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628B3CD3" w:rsidR="005A1BA3" w:rsidRPr="00190913" w:rsidRDefault="005A1BA3" w:rsidP="084AFF89">
      <w:pPr>
        <w:overflowPunct/>
        <w:autoSpaceDE/>
        <w:autoSpaceDN/>
        <w:adjustRightInd/>
        <w:ind w:right="237"/>
        <w:textAlignment w:val="auto"/>
        <w:rPr>
          <w:b/>
          <w:bCs/>
          <w:i/>
          <w:iCs/>
          <w:color w:val="auto"/>
          <w:sz w:val="40"/>
          <w:szCs w:val="40"/>
          <w:highlight w:val="yellow"/>
        </w:rPr>
      </w:pPr>
      <w:r w:rsidRPr="084AFF89">
        <w:rPr>
          <w:b/>
          <w:bCs/>
          <w:color w:val="auto"/>
          <w:sz w:val="40"/>
          <w:szCs w:val="40"/>
        </w:rPr>
        <w:t xml:space="preserve">Workbook title: Competency Based Workbook </w:t>
      </w:r>
      <w:r w:rsidR="008F46CC" w:rsidRPr="084AFF89">
        <w:rPr>
          <w:b/>
          <w:bCs/>
          <w:color w:val="auto"/>
          <w:sz w:val="40"/>
          <w:szCs w:val="40"/>
        </w:rPr>
        <w:t>5</w:t>
      </w:r>
      <w:r w:rsidRPr="084AFF89">
        <w:rPr>
          <w:b/>
          <w:bCs/>
          <w:color w:val="auto"/>
          <w:sz w:val="40"/>
          <w:szCs w:val="40"/>
        </w:rPr>
        <w:t xml:space="preserve"> (PCDA)</w:t>
      </w:r>
      <w:r w:rsidR="441B84A1" w:rsidRPr="084AFF89">
        <w:rPr>
          <w:b/>
          <w:bCs/>
          <w:color w:val="auto"/>
          <w:sz w:val="40"/>
          <w:szCs w:val="40"/>
        </w:rPr>
        <w:t xml:space="preserve"> </w:t>
      </w:r>
    </w:p>
    <w:p w14:paraId="4389014C" w14:textId="310ED75C" w:rsidR="005A1BA3" w:rsidRPr="00190913" w:rsidRDefault="1002D64D" w:rsidP="37569CBF">
      <w:pPr>
        <w:overflowPunct/>
        <w:autoSpaceDE/>
        <w:autoSpaceDN/>
        <w:adjustRightInd/>
        <w:ind w:right="237"/>
        <w:textAlignment w:val="auto"/>
        <w:rPr>
          <w:b/>
          <w:bCs/>
          <w:i/>
          <w:iCs/>
          <w:color w:val="auto"/>
          <w:sz w:val="40"/>
          <w:szCs w:val="40"/>
        </w:rPr>
      </w:pPr>
      <w:r w:rsidRPr="37569CBF">
        <w:rPr>
          <w:b/>
          <w:bCs/>
          <w:color w:val="auto"/>
          <w:sz w:val="40"/>
          <w:szCs w:val="40"/>
        </w:rPr>
        <w:t xml:space="preserve">12 elements </w:t>
      </w:r>
      <w:r w:rsidR="06D9E984" w:rsidRPr="37569CBF">
        <w:rPr>
          <w:b/>
          <w:bCs/>
          <w:color w:val="auto"/>
          <w:sz w:val="40"/>
          <w:szCs w:val="40"/>
        </w:rPr>
        <w:t>8000</w:t>
      </w:r>
      <w:r w:rsidRPr="37569CBF">
        <w:rPr>
          <w:b/>
          <w:bCs/>
          <w:color w:val="auto"/>
          <w:sz w:val="40"/>
          <w:szCs w:val="40"/>
        </w:rPr>
        <w:t xml:space="preserve"> </w:t>
      </w:r>
      <w:r w:rsidR="07368445" w:rsidRPr="37569CBF">
        <w:rPr>
          <w:b/>
          <w:bCs/>
          <w:color w:val="auto"/>
          <w:sz w:val="40"/>
          <w:szCs w:val="40"/>
        </w:rPr>
        <w:t>W</w:t>
      </w:r>
      <w:r w:rsidRPr="37569CBF">
        <w:rPr>
          <w:b/>
          <w:bCs/>
          <w:color w:val="auto"/>
          <w:sz w:val="40"/>
          <w:szCs w:val="40"/>
        </w:rPr>
        <w:t xml:space="preserve">ords </w:t>
      </w:r>
      <w:r w:rsidR="6318DC10" w:rsidRPr="37569CBF">
        <w:rPr>
          <w:b/>
          <w:bCs/>
          <w:color w:val="auto"/>
          <w:sz w:val="40"/>
          <w:szCs w:val="40"/>
        </w:rPr>
        <w:t>- BMPF</w:t>
      </w:r>
      <w:r w:rsidR="441B84A1" w:rsidRPr="37569CBF">
        <w:rPr>
          <w:b/>
          <w:bCs/>
          <w:i/>
          <w:iCs/>
          <w:color w:val="auto"/>
          <w:sz w:val="40"/>
          <w:szCs w:val="40"/>
        </w:rPr>
        <w:t xml:space="preserve"> 6000D</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449B7C8B"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9D009A">
              <w:rPr>
                <w:b/>
                <w:color w:val="auto"/>
                <w:sz w:val="32"/>
              </w:rPr>
              <w:t>Patric Rogers</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10F555C1" w:rsidR="005A1BA3" w:rsidRDefault="00FC1FE9" w:rsidP="00340E9A">
            <w:pPr>
              <w:overflowPunct/>
              <w:autoSpaceDE/>
              <w:autoSpaceDN/>
              <w:adjustRightInd/>
              <w:ind w:right="237"/>
              <w:textAlignment w:val="auto"/>
              <w:rPr>
                <w:b/>
                <w:color w:val="auto"/>
                <w:sz w:val="32"/>
              </w:rPr>
            </w:pPr>
            <w:r>
              <w:rPr>
                <w:b/>
                <w:color w:val="auto"/>
                <w:sz w:val="32"/>
              </w:rPr>
              <w:t>1922408</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3E6CF7CE"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BMPF 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FC1FE9"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558"/>
        <w:gridCol w:w="1209"/>
      </w:tblGrid>
      <w:tr w:rsidR="00446F80" w:rsidRPr="00270EEB" w14:paraId="0CDD85F0" w14:textId="4A005F79" w:rsidTr="37569CBF">
        <w:tc>
          <w:tcPr>
            <w:tcW w:w="1390"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6488"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36"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7569CBF">
        <w:tc>
          <w:tcPr>
            <w:tcW w:w="1390"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6488"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36"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7569CBF">
        <w:tc>
          <w:tcPr>
            <w:tcW w:w="1390"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6488" w:type="dxa"/>
            <w:shd w:val="clear" w:color="auto" w:fill="auto"/>
          </w:tcPr>
          <w:p w14:paraId="2C3E7745" w14:textId="69B8126F" w:rsidR="00446F80" w:rsidRPr="00E57B0A" w:rsidRDefault="08B0D480" w:rsidP="35AC8E37">
            <w:pPr>
              <w:overflowPunct/>
              <w:autoSpaceDE/>
              <w:autoSpaceDN/>
              <w:adjustRightInd/>
              <w:textAlignment w:val="auto"/>
              <w:rPr>
                <w:b/>
                <w:bCs/>
                <w:sz w:val="24"/>
                <w:szCs w:val="24"/>
              </w:rPr>
            </w:pPr>
            <w:r w:rsidRPr="35AC8E37">
              <w:rPr>
                <w:b/>
                <w:bCs/>
                <w:color w:val="000000" w:themeColor="text1"/>
                <w:sz w:val="24"/>
                <w:szCs w:val="24"/>
              </w:rPr>
              <w:t>Communication Skills – Social Media</w:t>
            </w:r>
          </w:p>
        </w:tc>
        <w:tc>
          <w:tcPr>
            <w:tcW w:w="1236"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7569CBF">
        <w:tc>
          <w:tcPr>
            <w:tcW w:w="1390"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6488"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36"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7569CBF">
        <w:tc>
          <w:tcPr>
            <w:tcW w:w="1627"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557"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7569CBF">
        <w:tc>
          <w:tcPr>
            <w:tcW w:w="1627" w:type="dxa"/>
            <w:shd w:val="clear" w:color="auto" w:fill="auto"/>
          </w:tcPr>
          <w:p w14:paraId="3932041F" w14:textId="7AB2096A" w:rsidR="5A98B01D" w:rsidRDefault="5A98B01D" w:rsidP="084AFF89">
            <w:pPr>
              <w:jc w:val="both"/>
              <w:rPr>
                <w:color w:val="auto"/>
                <w:sz w:val="24"/>
                <w:szCs w:val="24"/>
              </w:rPr>
            </w:pPr>
          </w:p>
        </w:tc>
        <w:tc>
          <w:tcPr>
            <w:tcW w:w="5557"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7569CBF">
        <w:tc>
          <w:tcPr>
            <w:tcW w:w="1390"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6488"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36"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7569CBF">
        <w:trPr>
          <w:trHeight w:val="81"/>
        </w:trPr>
        <w:tc>
          <w:tcPr>
            <w:tcW w:w="1390" w:type="dxa"/>
            <w:shd w:val="clear" w:color="auto" w:fill="auto"/>
          </w:tcPr>
          <w:p w14:paraId="25D7C409" w14:textId="28804229" w:rsidR="00446F80" w:rsidRPr="007B5CB2" w:rsidRDefault="00446F80" w:rsidP="00340E9A">
            <w:pPr>
              <w:ind w:right="237"/>
              <w:jc w:val="both"/>
              <w:rPr>
                <w:color w:val="auto"/>
                <w:sz w:val="24"/>
                <w:szCs w:val="24"/>
              </w:rPr>
            </w:pPr>
          </w:p>
        </w:tc>
        <w:tc>
          <w:tcPr>
            <w:tcW w:w="6488"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36"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1E3DA06C" w14:textId="77777777" w:rsidR="00A7301F" w:rsidRPr="00A7301F" w:rsidRDefault="00A7301F" w:rsidP="009D009A">
      <w:pPr>
        <w:jc w:val="both"/>
        <w:textAlignment w:val="auto"/>
        <w:rPr>
          <w:rFonts w:asciiTheme="minorHAnsi" w:hAnsiTheme="minorHAnsi" w:cstheme="minorHAnsi"/>
          <w:sz w:val="22"/>
          <w:szCs w:val="22"/>
        </w:rPr>
      </w:pPr>
      <w:r w:rsidRPr="00A7301F">
        <w:rPr>
          <w:rFonts w:asciiTheme="minorHAnsi" w:hAnsiTheme="minorHAnsi" w:cstheme="minorHAnsi"/>
          <w:sz w:val="22"/>
          <w:szCs w:val="22"/>
        </w:rPr>
        <w:t>The College of Policing are the professional body for all that work in policing and work in partnership with the Home Office, Chief Constables, Police and Crime Commissioners and the Mayor’s Officer for Policing and Crime (College of Policing, 2014a). I agree with this statement as the college of police outline the key learning topics that make up the Police Education Qualification Framework (PEQF). The PEQF is described as being a modern curriculum for dynamic operational policing which is focussed on new joiners to the police force, however, it is being developed to cover further areas of the police force at all levels of policing (College of Police, 2020). The PEQF which stands for Police Education Qualification Framework is described as a standardised national framework establishing, by rank or organisational level of responsibility, professional-related qualification levels for the police service (College of Policing &amp; NPCC, 2018).</w:t>
      </w:r>
    </w:p>
    <w:p w14:paraId="3D4023FB" w14:textId="77777777" w:rsidR="00A7301F" w:rsidRPr="00A7301F" w:rsidRDefault="00A7301F" w:rsidP="009D009A">
      <w:pPr>
        <w:jc w:val="both"/>
        <w:textAlignment w:val="auto"/>
        <w:rPr>
          <w:rFonts w:asciiTheme="minorHAnsi" w:hAnsiTheme="minorHAnsi" w:cstheme="minorHAnsi"/>
          <w:sz w:val="22"/>
          <w:szCs w:val="22"/>
        </w:rPr>
      </w:pPr>
    </w:p>
    <w:p w14:paraId="60B1185E" w14:textId="77777777" w:rsidR="00A7301F" w:rsidRPr="00A7301F" w:rsidRDefault="00A7301F" w:rsidP="009D009A">
      <w:pPr>
        <w:jc w:val="both"/>
        <w:textAlignment w:val="auto"/>
        <w:rPr>
          <w:rFonts w:asciiTheme="minorHAnsi" w:hAnsiTheme="minorHAnsi" w:cstheme="minorHAnsi"/>
          <w:sz w:val="22"/>
          <w:szCs w:val="22"/>
        </w:rPr>
      </w:pPr>
      <w:r w:rsidRPr="00A7301F">
        <w:rPr>
          <w:rFonts w:asciiTheme="minorHAnsi" w:hAnsiTheme="minorHAnsi" w:cstheme="minorHAnsi"/>
          <w:sz w:val="22"/>
          <w:szCs w:val="22"/>
        </w:rPr>
        <w:t>As part of the PEQF, new recruits to the police are required to complete exams within the first 6 months of their studies and continue with completing essays for the remainder of their courses. Long before there were common entrance standards, learning opportunities, or assistance, forces recruited differently; the College of Policing acknowledged that it should be a top priority to standardise these areas (College of Policing, 2020).</w:t>
      </w:r>
    </w:p>
    <w:p w14:paraId="0500B33B" w14:textId="77777777" w:rsidR="00A7301F" w:rsidRPr="00A7301F" w:rsidRDefault="00A7301F" w:rsidP="009D009A">
      <w:pPr>
        <w:jc w:val="both"/>
        <w:textAlignment w:val="auto"/>
        <w:rPr>
          <w:rFonts w:asciiTheme="minorHAnsi" w:hAnsiTheme="minorHAnsi" w:cstheme="minorHAnsi"/>
          <w:sz w:val="22"/>
          <w:szCs w:val="22"/>
        </w:rPr>
      </w:pPr>
    </w:p>
    <w:p w14:paraId="06E89330" w14:textId="77777777" w:rsidR="00A7301F" w:rsidRPr="00A7301F" w:rsidRDefault="00A7301F" w:rsidP="009D009A">
      <w:pPr>
        <w:jc w:val="both"/>
        <w:textAlignment w:val="auto"/>
        <w:rPr>
          <w:rFonts w:asciiTheme="minorHAnsi" w:hAnsiTheme="minorHAnsi" w:cstheme="minorHAnsi"/>
          <w:sz w:val="22"/>
          <w:szCs w:val="22"/>
        </w:rPr>
      </w:pPr>
      <w:r w:rsidRPr="00A7301F">
        <w:rPr>
          <w:rFonts w:asciiTheme="minorHAnsi" w:hAnsiTheme="minorHAnsi" w:cstheme="minorHAnsi"/>
          <w:sz w:val="22"/>
          <w:szCs w:val="22"/>
        </w:rPr>
        <w:t xml:space="preserve">There are several negatives to this which I have observed during my time in the service. One negative to this is that not all people are great academically and struggle to complete essays and sit exams. These people that are not academic can be good police officers and great at interacting with the public </w:t>
      </w:r>
      <w:r w:rsidRPr="00A7301F">
        <w:rPr>
          <w:rFonts w:asciiTheme="minorHAnsi" w:hAnsiTheme="minorHAnsi" w:cstheme="minorHAnsi"/>
          <w:sz w:val="22"/>
          <w:szCs w:val="22"/>
        </w:rPr>
        <w:lastRenderedPageBreak/>
        <w:t xml:space="preserve">however fail to make it through their probationary period due to these demands on them. Another negative to the PEQF scheme is the amount of time that is required of the person to complete the necessary criteria. A lot of people that join the police are not used to the demands of shift work and find it difficult to adjust to shifts, then the added pressures of exams and coursework eventually leads to a great number of new recruits handing in their notice or going off work on the sick. Some people joining the police already have families prior to joining the police and find that the work/education and life balance is totally unmanageable for them. A further negative that I have observed in this system so far is that police officers are expected to represent the communities they police. However, a large proportion of the communities that officers are policing contain a population that have a limited number of opportunities and tuition which officers with large amounts of education are finding it difficult to relate to. </w:t>
      </w:r>
    </w:p>
    <w:p w14:paraId="2363471F" w14:textId="77777777" w:rsidR="00A7301F" w:rsidRPr="00A7301F" w:rsidRDefault="00A7301F" w:rsidP="009D009A">
      <w:pPr>
        <w:jc w:val="both"/>
        <w:textAlignment w:val="auto"/>
        <w:rPr>
          <w:rFonts w:asciiTheme="minorHAnsi" w:hAnsiTheme="minorHAnsi" w:cstheme="minorHAnsi"/>
          <w:sz w:val="22"/>
          <w:szCs w:val="22"/>
        </w:rPr>
      </w:pPr>
    </w:p>
    <w:p w14:paraId="32AC29F5" w14:textId="77777777" w:rsidR="00A7301F" w:rsidRPr="00A7301F" w:rsidRDefault="00A7301F" w:rsidP="009D009A">
      <w:pPr>
        <w:jc w:val="both"/>
        <w:textAlignment w:val="auto"/>
        <w:rPr>
          <w:rFonts w:asciiTheme="minorHAnsi" w:hAnsiTheme="minorHAnsi" w:cstheme="minorHAnsi"/>
          <w:sz w:val="22"/>
          <w:szCs w:val="22"/>
        </w:rPr>
      </w:pPr>
      <w:r w:rsidRPr="00A7301F">
        <w:rPr>
          <w:rFonts w:asciiTheme="minorHAnsi" w:hAnsiTheme="minorHAnsi" w:cstheme="minorHAnsi"/>
          <w:sz w:val="22"/>
          <w:szCs w:val="22"/>
        </w:rPr>
        <w:t>Since the PEQF scheme and the uplift program for officer recruitment across the UK, it has been found the attrition rate is very poor. According to data from the National Police Chiefs' Council, there were 2,567 departures from 28,173 new recruits, or an average attrition rate of 9.1% (Police Oracle, n.d). However, there is a lack of supporting data to suggest that this is completely down to the PEQF demands on new recruits. However, research suggests that reasons for new recruits leaving include a lack of managerial support, perceived gaps in development opportunities, organisational culture, internal red tape and paperwork, as well as quality-of-life concerns and family obligations (National Police Chiefs’ Council, 2022).</w:t>
      </w:r>
    </w:p>
    <w:p w14:paraId="11D2709A" w14:textId="77777777" w:rsidR="00A7301F" w:rsidRPr="00A7301F" w:rsidRDefault="00A7301F" w:rsidP="009D009A">
      <w:pPr>
        <w:jc w:val="both"/>
        <w:textAlignment w:val="auto"/>
        <w:rPr>
          <w:rFonts w:asciiTheme="minorHAnsi" w:hAnsiTheme="minorHAnsi" w:cstheme="minorHAnsi"/>
          <w:sz w:val="22"/>
          <w:szCs w:val="22"/>
        </w:rPr>
      </w:pPr>
    </w:p>
    <w:p w14:paraId="51367A31" w14:textId="77777777" w:rsidR="00A7301F" w:rsidRPr="00A7301F" w:rsidRDefault="00A7301F" w:rsidP="009D009A">
      <w:pPr>
        <w:jc w:val="both"/>
        <w:textAlignment w:val="auto"/>
        <w:rPr>
          <w:rFonts w:asciiTheme="minorHAnsi" w:hAnsiTheme="minorHAnsi" w:cstheme="minorHAnsi"/>
          <w:sz w:val="22"/>
          <w:szCs w:val="22"/>
        </w:rPr>
      </w:pPr>
      <w:r w:rsidRPr="00A7301F">
        <w:rPr>
          <w:rFonts w:asciiTheme="minorHAnsi" w:hAnsiTheme="minorHAnsi" w:cstheme="minorHAnsi"/>
          <w:sz w:val="22"/>
          <w:szCs w:val="22"/>
        </w:rPr>
        <w:t xml:space="preserve">Another argument that should be raised is whether police officers require degrees in the first place. There can also be brought discussed as part of the wider issue know as ‘degree inflation’. ‘Degree inflation’ is the term that has been brought about which describes the increased demand for four-year degrees for jobs that formerly did not require them (Fuller, 2020). The police service only a few years ago was one of those jobs that didn’t require a degree, however, now due to the College of Policing and Home Office move, and their aim to ‘professionalise’ the force, now require everyone to have a degree. Fuller &amp; Ramen, et al, (2017), suggest many middle-skill occupations become more difficult to fill when college graduates are sought after, and once employed, college graduates exhibit higher turnover rates and lower engagement levels. This is currently observable within the police, as since the degree program has been introduced, attrition rate has grown. Aside from this, it could also be suggested that engagements are lower in the workplace due to officers’ attention distracted from their job, due the constant thought of work that needs doing in their degree. It is worth noting, employers who participate in degree inflation restrict access to talented young people who cannot afford that level of tuition as well as older individuals who have years of life experience and abilities that they may bring to the work but are unable to do so because they lack a degree (Fuller &amp; Raman, et al, 2017). ‘Degree inflation’ significantly affects groups that are less likely to complete a four-year programme; in the United States, just 11% and 14% of students of colour receive Bachelor's degrees annually (Morgan, 2021). </w:t>
      </w:r>
    </w:p>
    <w:p w14:paraId="31FA971F" w14:textId="77777777" w:rsidR="00A7301F" w:rsidRPr="00A7301F" w:rsidRDefault="00A7301F" w:rsidP="009D009A">
      <w:pPr>
        <w:jc w:val="both"/>
        <w:textAlignment w:val="auto"/>
        <w:rPr>
          <w:rFonts w:asciiTheme="minorHAnsi" w:hAnsiTheme="minorHAnsi" w:cstheme="minorHAnsi"/>
          <w:sz w:val="22"/>
          <w:szCs w:val="22"/>
        </w:rPr>
      </w:pPr>
    </w:p>
    <w:p w14:paraId="75845A9F" w14:textId="77777777" w:rsidR="00A7301F" w:rsidRPr="00A7301F" w:rsidRDefault="00A7301F" w:rsidP="009D009A">
      <w:pPr>
        <w:jc w:val="both"/>
        <w:textAlignment w:val="auto"/>
        <w:rPr>
          <w:rFonts w:asciiTheme="minorHAnsi" w:hAnsiTheme="minorHAnsi" w:cstheme="minorHAnsi"/>
          <w:sz w:val="22"/>
          <w:szCs w:val="22"/>
        </w:rPr>
      </w:pPr>
      <w:r w:rsidRPr="00A7301F">
        <w:rPr>
          <w:rFonts w:asciiTheme="minorHAnsi" w:hAnsiTheme="minorHAnsi" w:cstheme="minorHAnsi"/>
          <w:sz w:val="22"/>
          <w:szCs w:val="22"/>
        </w:rPr>
        <w:t xml:space="preserve">As well as creating the PEQF, the College of Policing are also in charge of setting the national standards of policing which broadly set a professional set of rules that underpin all police forces and their employees. The Code of ethics aim to help members of the police force deliver the highest professional standards (College of Policing, 2014b). The 9 policing standards which every officer is required to maintain in their profession are accountability, fairness, honesty, integrity, leadership, objectivity, openness, respect and selflessness. I believe if a police employee has all these attributes they will always act in a professional manner whilst carrying out their role, however, I don’t believe that these things can always be taught and are more so an attribute that someone has or doesn’t have. It would be down to the police application process to help limit those joining the force who don’t already have these characteristics. The College of Policing (2014a) suggests that the Code of Ethics is applicable to all police officers, and they can use it to justify decisions they make on a daily basis. </w:t>
      </w:r>
      <w:r w:rsidRPr="00A7301F">
        <w:rPr>
          <w:rFonts w:asciiTheme="minorHAnsi" w:hAnsiTheme="minorHAnsi" w:cstheme="minorHAnsi"/>
          <w:sz w:val="22"/>
          <w:szCs w:val="22"/>
        </w:rPr>
        <w:lastRenderedPageBreak/>
        <w:t>However, the 5 year strategy that the College of Policing has implemented is said to assist persons working in policing to have their professional abilities recognised and understood by others outside of policing by having accredited ongoing professional development and associated qualifications (The College of Policing 2014a).</w:t>
      </w:r>
    </w:p>
    <w:p w14:paraId="71958836" w14:textId="77777777" w:rsidR="00A7301F" w:rsidRPr="00A7301F" w:rsidRDefault="00A7301F" w:rsidP="009D009A">
      <w:pPr>
        <w:jc w:val="both"/>
        <w:textAlignment w:val="auto"/>
        <w:rPr>
          <w:rFonts w:asciiTheme="minorHAnsi" w:hAnsiTheme="minorHAnsi" w:cstheme="minorHAnsi"/>
          <w:sz w:val="22"/>
          <w:szCs w:val="22"/>
        </w:rPr>
      </w:pPr>
    </w:p>
    <w:p w14:paraId="1097629A" w14:textId="77777777" w:rsidR="00A7301F" w:rsidRPr="00A7301F" w:rsidRDefault="00A7301F" w:rsidP="009D009A">
      <w:pPr>
        <w:jc w:val="both"/>
        <w:textAlignment w:val="auto"/>
        <w:rPr>
          <w:rFonts w:asciiTheme="minorHAnsi" w:hAnsiTheme="minorHAnsi" w:cstheme="minorHAnsi"/>
          <w:sz w:val="22"/>
          <w:szCs w:val="22"/>
        </w:rPr>
      </w:pPr>
      <w:r w:rsidRPr="00A7301F">
        <w:rPr>
          <w:rFonts w:asciiTheme="minorHAnsi" w:hAnsiTheme="minorHAnsi" w:cstheme="minorHAnsi"/>
          <w:sz w:val="22"/>
          <w:szCs w:val="22"/>
        </w:rPr>
        <w:t xml:space="preserve">I will now be discussing how I’ve played a key role in my position as Constable with an offender and victim of a domestic abuse incident and outline how the impacts of modern-day policing has on that. This incident started when a report was made by a school in the local area that I cover. To summarise the report, it stated that a 13-year-old child in the school stated that her father was often slapping her and her younger siblings whilst at home. The school obviously concerned with this disclosure, reported this to police via the 101 non-emergency reporting line. </w:t>
      </w:r>
    </w:p>
    <w:p w14:paraId="1AAE5F7A" w14:textId="77777777" w:rsidR="00A7301F" w:rsidRPr="00A7301F" w:rsidRDefault="00A7301F" w:rsidP="009D009A">
      <w:pPr>
        <w:jc w:val="both"/>
        <w:textAlignment w:val="auto"/>
        <w:rPr>
          <w:rFonts w:asciiTheme="minorHAnsi" w:hAnsiTheme="minorHAnsi" w:cstheme="minorHAnsi"/>
          <w:sz w:val="22"/>
          <w:szCs w:val="22"/>
        </w:rPr>
      </w:pPr>
    </w:p>
    <w:p w14:paraId="2E918145" w14:textId="77777777" w:rsidR="00A7301F" w:rsidRPr="00A7301F" w:rsidRDefault="00A7301F" w:rsidP="009D009A">
      <w:pPr>
        <w:jc w:val="both"/>
        <w:textAlignment w:val="auto"/>
        <w:rPr>
          <w:rFonts w:asciiTheme="minorHAnsi" w:hAnsiTheme="minorHAnsi" w:cstheme="minorHAnsi"/>
          <w:sz w:val="22"/>
          <w:szCs w:val="22"/>
        </w:rPr>
      </w:pPr>
      <w:r w:rsidRPr="00A7301F">
        <w:rPr>
          <w:rFonts w:asciiTheme="minorHAnsi" w:hAnsiTheme="minorHAnsi" w:cstheme="minorHAnsi"/>
          <w:sz w:val="22"/>
          <w:szCs w:val="22"/>
        </w:rPr>
        <w:t>As part of modern-day policing, there is a great emphasis on multi-agency responses being necessary. Working with a variety of partner organisations, such as the health, education, social services, other emergency services, criminal justice, and victim's organisations, policing must address the causes of demand on its resources (NPCC, n.d.). In aid of this, the first point of safeguarding the children is discussion of the report at the daily MASH (Multi Agency Safeguarding Hubs) meeting. MASH in Cardiff, the area I work, is made up of 45 staff members from agencies like South Wales Police, City of Cardiff Council, Cardiff and the Vale University Health Board, National Probation Service, and Wales Community Rehabilitation Company, including police officers, social workers, education welfare officers, nurses, and probation officers (Cardiff and Vale of Glamorgan Regional Safeguarding Board, 2016). Staff from all these different areas are able to discuss each report on a case-by-case basis allowing information sharing between all the different agencies to assure as little as possible is missed due to lack of communication between different agencies. MASH employees serve as the first point of contact for their front-line counterparts and accept thousands of safeguarding referrals from other professionals (Cardiff and Vale of Glamorgan Regional Safeguarding Board, 2016).</w:t>
      </w:r>
    </w:p>
    <w:p w14:paraId="1F190584" w14:textId="77777777" w:rsidR="00A7301F" w:rsidRPr="00A7301F" w:rsidRDefault="00A7301F" w:rsidP="009D009A">
      <w:pPr>
        <w:jc w:val="both"/>
        <w:textAlignment w:val="auto"/>
        <w:rPr>
          <w:rFonts w:asciiTheme="minorHAnsi" w:hAnsiTheme="minorHAnsi" w:cstheme="minorHAnsi"/>
          <w:sz w:val="22"/>
          <w:szCs w:val="22"/>
        </w:rPr>
      </w:pPr>
    </w:p>
    <w:p w14:paraId="1DF55D71" w14:textId="77777777" w:rsidR="00A7301F" w:rsidRPr="00A7301F" w:rsidRDefault="00A7301F" w:rsidP="009D009A">
      <w:pPr>
        <w:jc w:val="both"/>
        <w:textAlignment w:val="auto"/>
        <w:rPr>
          <w:rFonts w:asciiTheme="minorHAnsi" w:hAnsiTheme="minorHAnsi" w:cstheme="minorHAnsi"/>
          <w:sz w:val="22"/>
          <w:szCs w:val="22"/>
        </w:rPr>
      </w:pPr>
      <w:r w:rsidRPr="00A7301F">
        <w:rPr>
          <w:rFonts w:asciiTheme="minorHAnsi" w:hAnsiTheme="minorHAnsi" w:cstheme="minorHAnsi"/>
          <w:sz w:val="22"/>
          <w:szCs w:val="22"/>
        </w:rPr>
        <w:t xml:space="preserve">In the past, a number of high-profile child deaths have brought to light the sad outcomes that can occur when information suggesting risk is retained by one organisation and not properly shared with others (Gov.uk, 2014). It is important to note the death of Daniel Pelka, a 4-year-old who was subject to cruelty by his mum and her boyfriend. According to a review of Daniel’s death by the Coventry Children Safeguarding Board (2013), the primary failing was that agencies were not sharing the information they had on Daniel with one another; had this sharing occurred, the necessary steps could have been taken to protect Daniel. Due to multiple cases such as this, MASH has been designed so that information sharing between partner agencies can become easier. </w:t>
      </w:r>
    </w:p>
    <w:p w14:paraId="690E6C46" w14:textId="77777777" w:rsidR="00A7301F" w:rsidRPr="00A7301F" w:rsidRDefault="00A7301F" w:rsidP="009D009A">
      <w:pPr>
        <w:jc w:val="both"/>
        <w:textAlignment w:val="auto"/>
        <w:rPr>
          <w:rFonts w:asciiTheme="minorHAnsi" w:hAnsiTheme="minorHAnsi" w:cstheme="minorHAnsi"/>
          <w:sz w:val="22"/>
          <w:szCs w:val="22"/>
        </w:rPr>
      </w:pPr>
    </w:p>
    <w:p w14:paraId="695CAA6B" w14:textId="77777777" w:rsidR="00A7301F" w:rsidRPr="00A7301F" w:rsidRDefault="00A7301F" w:rsidP="009D009A">
      <w:pPr>
        <w:jc w:val="both"/>
        <w:textAlignment w:val="auto"/>
        <w:rPr>
          <w:rFonts w:asciiTheme="minorHAnsi" w:hAnsiTheme="minorHAnsi" w:cstheme="minorHAnsi"/>
          <w:sz w:val="22"/>
          <w:szCs w:val="22"/>
        </w:rPr>
      </w:pPr>
      <w:r w:rsidRPr="00A7301F">
        <w:rPr>
          <w:rFonts w:asciiTheme="minorHAnsi" w:hAnsiTheme="minorHAnsi" w:cstheme="minorHAnsi"/>
          <w:sz w:val="22"/>
          <w:szCs w:val="22"/>
        </w:rPr>
        <w:t>After MASH takes place, all the shared information is collated and put together in one record for investigating officers to see. From the shared information of the victim and offender, I was able to identify there was no concerning history involving them and no concerning referrals. This information indicates that this may be a first-time occasion. Due to the findings, immediate safeguarding concerns were relatively low which meant that social services could take a primacy on safeguarding of the child and the investigation was assigned to response units to investigate which is myself. At the soonest practicable time, social services would conduct a Section 47 Investigation. If a local authority has good reason to believe that a child in their area is enduring or is likely to endure serious harm, they should launch a Section 47 investigation (</w:t>
      </w:r>
      <w:r w:rsidRPr="00A7301F">
        <w:rPr>
          <w:rFonts w:asciiTheme="minorHAnsi" w:hAnsiTheme="minorHAnsi" w:cstheme="minorHAnsi"/>
          <w:i/>
          <w:iCs/>
          <w:sz w:val="22"/>
          <w:szCs w:val="22"/>
        </w:rPr>
        <w:t>Children Act</w:t>
      </w:r>
      <w:r w:rsidRPr="00A7301F">
        <w:rPr>
          <w:rFonts w:asciiTheme="minorHAnsi" w:hAnsiTheme="minorHAnsi" w:cstheme="minorHAnsi"/>
          <w:sz w:val="22"/>
          <w:szCs w:val="22"/>
        </w:rPr>
        <w:t xml:space="preserve"> 1989). Local authority social workers are required by law to oversee Section 47 Enquiries, and the police, medical personnel, educators, and other appropriate experts should assist the local authority in conducting its inquiries (Halton Borough Council, n.d.). In this case, enquiries will be down to social services and the police. </w:t>
      </w:r>
    </w:p>
    <w:p w14:paraId="2302C7C7" w14:textId="77777777" w:rsidR="00A7301F" w:rsidRPr="00A7301F" w:rsidRDefault="00A7301F" w:rsidP="009D009A">
      <w:pPr>
        <w:jc w:val="both"/>
        <w:textAlignment w:val="auto"/>
        <w:rPr>
          <w:rFonts w:asciiTheme="minorHAnsi" w:hAnsiTheme="minorHAnsi" w:cstheme="minorHAnsi"/>
          <w:sz w:val="22"/>
          <w:szCs w:val="22"/>
        </w:rPr>
      </w:pPr>
    </w:p>
    <w:p w14:paraId="3CB6EF44" w14:textId="77777777" w:rsidR="00A7301F" w:rsidRPr="00A7301F" w:rsidRDefault="00A7301F" w:rsidP="009D009A">
      <w:pPr>
        <w:jc w:val="both"/>
        <w:textAlignment w:val="auto"/>
        <w:rPr>
          <w:rFonts w:asciiTheme="minorHAnsi" w:hAnsiTheme="minorHAnsi" w:cstheme="minorHAnsi"/>
          <w:sz w:val="22"/>
          <w:szCs w:val="22"/>
        </w:rPr>
      </w:pPr>
      <w:r w:rsidRPr="00A7301F">
        <w:rPr>
          <w:rFonts w:asciiTheme="minorHAnsi" w:hAnsiTheme="minorHAnsi" w:cstheme="minorHAnsi"/>
          <w:sz w:val="22"/>
          <w:szCs w:val="22"/>
        </w:rPr>
        <w:t xml:space="preserve">Once social services conducted their enquires, they passed their findings onto me as the investigating officer of this case and as part of the information sharing mission. The NPCC (n.d.) suggest the service </w:t>
      </w:r>
      <w:r w:rsidRPr="00A7301F">
        <w:rPr>
          <w:rFonts w:asciiTheme="minorHAnsi" w:hAnsiTheme="minorHAnsi" w:cstheme="minorHAnsi"/>
          <w:sz w:val="22"/>
          <w:szCs w:val="22"/>
        </w:rPr>
        <w:lastRenderedPageBreak/>
        <w:t xml:space="preserve">must strengthen relationships with other service providers and members of the community, respect the rights of victims, and employ community-led policing to lower demand in order to protect the vulnerable. I learnt from their visit with the family that family that the children weren’t able to provide specific details of what happened to them, and they were not presenting any injuries. Their review on the family dynamics was that there seemed to be a happy home life also with good bonds between the children and father. From a criminal investigation point of view, this is a difficult scenario as there is very little evidence to take this further. As part of my duty however, I conducted my own visit to the family a few days later and had the same opinion as the social worker when talking with the family. I talked with the children on this visit and gave them an opportunity to tell me if their father hit them and asked if they wanted their father to go away. They weren’t able to provide me any information regarding an assault at the time and stated that they wanted their father with them. Due to this, there was little I was able to proceed with in regards to a criminal investigation into the matter. When I confronted the father in relation to the allegation, he also denied it happening. Due to this, I provided appropriate words of advice to the father in regards to recent changes in the law regarding physical chastisement of children which he seemed happy to listen to. When I made contact to the allocated social worker to update them in regards to the police investigation, they were satisfied with the police approach and stated they were putting action plans in place to support the family environment which the family were happily working with. </w:t>
      </w:r>
    </w:p>
    <w:p w14:paraId="5105D29A" w14:textId="77777777" w:rsidR="00A7301F" w:rsidRPr="00A7301F" w:rsidRDefault="00A7301F" w:rsidP="009D009A">
      <w:pPr>
        <w:jc w:val="both"/>
        <w:textAlignment w:val="auto"/>
        <w:rPr>
          <w:rFonts w:asciiTheme="minorHAnsi" w:hAnsiTheme="minorHAnsi" w:cstheme="minorHAnsi"/>
          <w:sz w:val="22"/>
          <w:szCs w:val="22"/>
        </w:rPr>
      </w:pPr>
    </w:p>
    <w:p w14:paraId="676D420C" w14:textId="5966464E" w:rsidR="00A7301F" w:rsidRPr="00A7301F" w:rsidRDefault="00A7301F" w:rsidP="009D009A">
      <w:pPr>
        <w:jc w:val="both"/>
        <w:textAlignment w:val="auto"/>
        <w:rPr>
          <w:rFonts w:asciiTheme="minorHAnsi" w:hAnsiTheme="minorHAnsi" w:cstheme="minorHAnsi"/>
          <w:sz w:val="22"/>
          <w:szCs w:val="22"/>
        </w:rPr>
      </w:pPr>
      <w:r w:rsidRPr="00A7301F">
        <w:rPr>
          <w:rFonts w:asciiTheme="minorHAnsi" w:hAnsiTheme="minorHAnsi" w:cstheme="minorHAnsi"/>
          <w:sz w:val="22"/>
          <w:szCs w:val="22"/>
        </w:rPr>
        <w:t>Throughout my time in probation, there have been many changes to the way policing has changed and it seems a very fast paced ever changing environment at the moment. As mentioned in this incident I dealt with, physical chastisement is no longer a defence for assault. Due to this, we as a service have had drastic increase in the number of parent on child assault cases which are often a struggle to keep on top of and again adding to our ever expanding workloads.</w:t>
      </w:r>
    </w:p>
    <w:p w14:paraId="43A3FA59" w14:textId="48D6E1DF" w:rsidR="00A7301F" w:rsidRPr="00A7301F" w:rsidRDefault="00A7301F" w:rsidP="009D009A">
      <w:pPr>
        <w:jc w:val="both"/>
        <w:textAlignment w:val="auto"/>
        <w:rPr>
          <w:rFonts w:asciiTheme="minorHAnsi" w:hAnsiTheme="minorHAnsi" w:cstheme="minorHAnsi"/>
          <w:sz w:val="22"/>
          <w:szCs w:val="22"/>
        </w:rPr>
      </w:pPr>
    </w:p>
    <w:p w14:paraId="76A4097E" w14:textId="77777777" w:rsidR="00A7301F" w:rsidRPr="00A7301F" w:rsidRDefault="00A7301F" w:rsidP="009D009A">
      <w:pPr>
        <w:jc w:val="both"/>
        <w:textAlignment w:val="auto"/>
        <w:rPr>
          <w:rFonts w:asciiTheme="minorHAnsi" w:hAnsiTheme="minorHAnsi" w:cstheme="minorHAnsi"/>
          <w:sz w:val="22"/>
          <w:szCs w:val="22"/>
        </w:rPr>
      </w:pPr>
    </w:p>
    <w:p w14:paraId="0858A00A" w14:textId="5DE22CA0" w:rsidR="00A7301F" w:rsidRPr="00A7301F" w:rsidRDefault="00A7301F" w:rsidP="009D009A">
      <w:pPr>
        <w:jc w:val="both"/>
        <w:textAlignment w:val="auto"/>
        <w:rPr>
          <w:rFonts w:asciiTheme="minorHAnsi" w:hAnsiTheme="minorHAnsi" w:cstheme="minorHAnsi"/>
          <w:sz w:val="22"/>
          <w:szCs w:val="22"/>
        </w:rPr>
      </w:pPr>
      <w:r w:rsidRPr="00A7301F">
        <w:rPr>
          <w:rFonts w:asciiTheme="minorHAnsi" w:hAnsiTheme="minorHAnsi" w:cstheme="minorHAnsi"/>
          <w:sz w:val="22"/>
          <w:szCs w:val="22"/>
        </w:rPr>
        <w:t>Words: 2116</w:t>
      </w: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5079BAF1"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rPr>
        <w:t>Communication Skills, </w:t>
      </w:r>
      <w:r w:rsidR="68DB6989" w:rsidRPr="35AC8E37">
        <w:rPr>
          <w:rStyle w:val="normaltextrun"/>
          <w:rFonts w:ascii="Arial" w:hAnsi="Arial" w:cs="Arial"/>
          <w:b/>
          <w:bCs/>
        </w:rPr>
        <w:t>Social Media,</w:t>
      </w:r>
      <w:r w:rsidR="1313BD4E" w:rsidRPr="35AC8E37">
        <w:rPr>
          <w:rStyle w:val="normaltextrun"/>
          <w:rFonts w:ascii="Arial" w:hAnsi="Arial" w:cs="Arial"/>
          <w:b/>
          <w:bCs/>
        </w:rPr>
        <w:t xml:space="preserve"> Communication Strategy</w:t>
      </w:r>
      <w:r w:rsidRPr="35AC8E37">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651A4B1"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777CCE50">
        <w:rPr>
          <w:rStyle w:val="normaltextrun"/>
          <w:rFonts w:ascii="Arial" w:hAnsi="Arial" w:cs="Arial"/>
          <w:b/>
          <w:bCs/>
        </w:rPr>
        <w:t>You must choose a policing incident in which 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37569CBF">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0F840A10">
              <w:rPr>
                <w:rStyle w:val="normaltextrun"/>
                <w:rFonts w:ascii="Arial" w:hAnsi="Arial" w:cs="Arial"/>
                <w:b/>
                <w:bCs/>
                <w:color w:val="000000"/>
                <w:shd w:val="clear" w:color="auto" w:fill="FFFF00"/>
              </w:rPr>
              <w:t xml:space="preserve">evaluate </w:t>
            </w:r>
            <w:r w:rsidR="0F840A10" w:rsidRPr="35AC8E37">
              <w:rPr>
                <w:rStyle w:val="normaltextrun"/>
                <w:rFonts w:ascii="Arial" w:hAnsi="Arial" w:cs="Arial"/>
                <w:color w:val="000000" w:themeColor="text1"/>
              </w:rPr>
              <w:t xml:space="preserve">your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145C16E6" w14:textId="77777777" w:rsidR="00A7301F" w:rsidRPr="00A7301F" w:rsidRDefault="00A7301F" w:rsidP="009D009A">
      <w:pPr>
        <w:jc w:val="both"/>
        <w:rPr>
          <w:rFonts w:asciiTheme="minorHAnsi" w:hAnsiTheme="minorHAnsi" w:cstheme="minorHAnsi"/>
          <w:sz w:val="22"/>
          <w:szCs w:val="22"/>
        </w:rPr>
      </w:pPr>
      <w:r w:rsidRPr="00A7301F">
        <w:rPr>
          <w:rFonts w:asciiTheme="minorHAnsi" w:hAnsiTheme="minorHAnsi" w:cstheme="minorHAnsi"/>
          <w:sz w:val="22"/>
          <w:szCs w:val="22"/>
        </w:rPr>
        <w:t>Social media is described as media formats that let users share content and communicate through the internet or through mobile devices (Cambridge Dictionary, n.d.). As of February 2022, there were 57.6 million active social media users in the UK, which equates to an adoption rate of 84.3 percent of the country's total population (Statista, 2022). According to the Police Foundation (2014), social media is a developing method of internet-based communication that connects to many aspects of law enforcement and provides a means for the police to interact with and engage the public. This report is approximately 8 years old which would suggest that since this, the use of social media has become increasingly crucial tool for police forces. It is worth noting that the use of social media in police forces started long before this also.</w:t>
      </w:r>
      <w:r w:rsidRPr="00A7301F">
        <w:rPr>
          <w:rFonts w:asciiTheme="minorHAnsi" w:hAnsiTheme="minorHAnsi" w:cstheme="minorHAnsi"/>
        </w:rPr>
        <w:t xml:space="preserve"> </w:t>
      </w:r>
      <w:r w:rsidRPr="00A7301F">
        <w:rPr>
          <w:rFonts w:asciiTheme="minorHAnsi" w:hAnsiTheme="minorHAnsi" w:cstheme="minorHAnsi"/>
          <w:sz w:val="22"/>
          <w:szCs w:val="22"/>
        </w:rPr>
        <w:t xml:space="preserve">In 2008, police forces in the UK started experimenting with social media, first through individual officer efforts and later with varied levels of official support, including eventual sponsorship from the Association of Chief Police Officers (Crump, 2011). The National Police Chiefs' council lead for social media and digital engagement, Chief Constable Gavin Stephens (n.d.) describes the use of social media by police forces as an aid in effectively preventing and detecting crime and keeping people safe, therefore, being far from a waste of recourses for police. This suggests that the College of Policing which police forces throughout England and Wales are guided by are actively encouraged to use social media in their day-to-day activities. South Wales Police for example, the force that I am employed by, are actively engaged through the platforms of Facebook, Twitter, Instagram and YouTube which are all very prominent social media sites that are being used across the communities that are being policed by us. These sites are all being used for multiple purposes, whether that be crime reporting, crime detection, appeals to communities for missing or wanted persons and general updates to the communities’ we police. General updates can include public safety information to our communities which inform the public or dangers that they could be facing such as road closures, natural disasters, ongoing crime, or could inform the public of information regarding events and ways we are engaging in those events. </w:t>
      </w:r>
    </w:p>
    <w:p w14:paraId="2BE738C4" w14:textId="77777777" w:rsidR="00A7301F" w:rsidRPr="00A7301F" w:rsidRDefault="00A7301F" w:rsidP="009D009A">
      <w:pPr>
        <w:jc w:val="both"/>
        <w:rPr>
          <w:rFonts w:asciiTheme="minorHAnsi" w:hAnsiTheme="minorHAnsi" w:cstheme="minorHAnsi"/>
          <w:sz w:val="22"/>
          <w:szCs w:val="22"/>
        </w:rPr>
      </w:pPr>
      <w:r w:rsidRPr="00A7301F">
        <w:rPr>
          <w:rFonts w:asciiTheme="minorHAnsi" w:hAnsiTheme="minorHAnsi" w:cstheme="minorHAnsi"/>
          <w:sz w:val="22"/>
          <w:szCs w:val="22"/>
        </w:rPr>
        <w:lastRenderedPageBreak/>
        <w:t xml:space="preserve">Police forces that use social media however need to have an awareness of using them in line with legislation and human rights. Above, I have discussed how social media can be used for wanted person appeals, however, this can sometimes be a thin line to crossing the mark and breaching someone’s human rights. When a person is wanted in connection with an offence, it needs to be clear that any type of post put out on social media is not prematurely playing ‘Judge and Jury’ in the ongoing case. There are a number of rights that’s incorrect wording in such posts could breach. Article 10 and 11 in particular give all persons the right to a fair trial and everyone should be presumed innocent until proven guilty by a fair trial (United Nations, n.d.). However, it is easy for members of the public to misunderstand why we could be looking for someone, or possibly take the post to mean that the person in question is guilty of that offence prior to a fair trail in the matter. </w:t>
      </w:r>
    </w:p>
    <w:p w14:paraId="60798E6B" w14:textId="77777777" w:rsidR="00A7301F" w:rsidRPr="00A7301F" w:rsidRDefault="00A7301F" w:rsidP="009D009A">
      <w:pPr>
        <w:jc w:val="both"/>
        <w:rPr>
          <w:rFonts w:asciiTheme="minorHAnsi" w:hAnsiTheme="minorHAnsi" w:cstheme="minorHAnsi"/>
          <w:sz w:val="22"/>
          <w:szCs w:val="22"/>
        </w:rPr>
      </w:pPr>
    </w:p>
    <w:p w14:paraId="32598932" w14:textId="77777777" w:rsidR="00A7301F" w:rsidRPr="00A7301F" w:rsidRDefault="00A7301F" w:rsidP="009D009A">
      <w:pPr>
        <w:jc w:val="both"/>
        <w:rPr>
          <w:rFonts w:asciiTheme="minorHAnsi" w:hAnsiTheme="minorHAnsi" w:cstheme="minorHAnsi"/>
          <w:sz w:val="22"/>
          <w:szCs w:val="22"/>
        </w:rPr>
      </w:pPr>
      <w:r w:rsidRPr="00A7301F">
        <w:rPr>
          <w:rFonts w:asciiTheme="minorHAnsi" w:hAnsiTheme="minorHAnsi" w:cstheme="minorHAnsi"/>
          <w:sz w:val="22"/>
          <w:szCs w:val="22"/>
        </w:rPr>
        <w:t xml:space="preserve">There are many benefits surrounding the use of social media in law enforcement purposes. Social media platforms offer the public a way to voice problems while keeping anonymous, in contrast to more traditional modes of interaction (Police Foundation, 2014). This allows members of the public who are concerned with contacting police in the more traditional way a safety net in the way they may report issues with a feeling of anonymity. Social media can also play a great role in evidence gathering for investigations. In modern times, most people have smart phones and the instant ability to record situations and incidents that they are involved in which they often post on social media. Crump (2011) highlights looting during the London riots of 2011 whereby police forces encouraged members of the public to post the videos and photos they were in possession of on the social media site Twitter which supplemented their own CCTV evidence. Such material that is gathered in that way can be used to identify suspects and aid to prosecutions. This is now often used as a way to gather evidence in investigations and can sometimes be crucial to gather evidence which without social media may never be gathered. </w:t>
      </w:r>
    </w:p>
    <w:p w14:paraId="2FF11357" w14:textId="77777777" w:rsidR="00A7301F" w:rsidRPr="00A7301F" w:rsidRDefault="00A7301F" w:rsidP="009D009A">
      <w:pPr>
        <w:jc w:val="both"/>
        <w:rPr>
          <w:rFonts w:asciiTheme="minorHAnsi" w:hAnsiTheme="minorHAnsi" w:cstheme="minorHAnsi"/>
          <w:sz w:val="22"/>
          <w:szCs w:val="22"/>
        </w:rPr>
      </w:pPr>
    </w:p>
    <w:p w14:paraId="4E7FB1B8" w14:textId="566F5769" w:rsidR="00A7301F" w:rsidRPr="00A7301F" w:rsidRDefault="00A7301F" w:rsidP="009D009A">
      <w:pPr>
        <w:jc w:val="both"/>
        <w:rPr>
          <w:rFonts w:asciiTheme="minorHAnsi" w:hAnsiTheme="minorHAnsi" w:cstheme="minorHAnsi"/>
          <w:sz w:val="22"/>
          <w:szCs w:val="22"/>
        </w:rPr>
      </w:pPr>
      <w:r w:rsidRPr="00A7301F">
        <w:rPr>
          <w:rFonts w:asciiTheme="minorHAnsi" w:hAnsiTheme="minorHAnsi" w:cstheme="minorHAnsi"/>
          <w:sz w:val="22"/>
          <w:szCs w:val="22"/>
        </w:rPr>
        <w:t>However, even though I have highlighted numerous ways above that social media plays a positive role within policing, it also has a number of negative factors to it as well. One of which is officers personal use of social media which can often get officers in to trouble if not used in the correct manner. Police officers when in and out of work need to act in line with the code of ethics. When non-professional messages are posted through these means for the general public to see, it can be of interest to PSD (Professional Standards Department). The public expects the police to act morally and ethically and basing decisions and actions on a set of policing principles will help to achieve this (College of Policing, 2014</w:t>
      </w:r>
      <w:r w:rsidR="009D009A">
        <w:rPr>
          <w:rFonts w:asciiTheme="minorHAnsi" w:hAnsiTheme="minorHAnsi" w:cstheme="minorHAnsi"/>
          <w:sz w:val="22"/>
          <w:szCs w:val="22"/>
        </w:rPr>
        <w:t>b</w:t>
      </w:r>
      <w:r w:rsidRPr="00A7301F">
        <w:rPr>
          <w:rFonts w:asciiTheme="minorHAnsi" w:hAnsiTheme="minorHAnsi" w:cstheme="minorHAnsi"/>
          <w:sz w:val="22"/>
          <w:szCs w:val="22"/>
        </w:rPr>
        <w:t>). Michael Lockwood (2021) the Director General for the IOPC (Independent Office for Police Conduct) describes a summary of cases from the years 2018 to 2020 revealed several instances of officers posting abusive and inappropriate content on social media. A South Wales Police officer was investigated in 2018 after a member of the public complained about allegedly inappropriate comments made in a Facebook post, based on the investigation's findings, the officer received a final written warning (IOPC, 2021). These are just a number of ways that social media can have a negative effect on officers.</w:t>
      </w:r>
    </w:p>
    <w:p w14:paraId="13D1B3C4" w14:textId="77777777" w:rsidR="00A7301F" w:rsidRPr="00A7301F" w:rsidRDefault="00A7301F" w:rsidP="009D009A">
      <w:pPr>
        <w:jc w:val="both"/>
        <w:rPr>
          <w:rFonts w:asciiTheme="minorHAnsi" w:hAnsiTheme="minorHAnsi" w:cstheme="minorHAnsi"/>
          <w:sz w:val="22"/>
          <w:szCs w:val="22"/>
        </w:rPr>
      </w:pPr>
    </w:p>
    <w:p w14:paraId="6EEA2A76" w14:textId="77777777" w:rsidR="00A7301F" w:rsidRPr="00A7301F" w:rsidRDefault="00A7301F" w:rsidP="009D009A">
      <w:pPr>
        <w:jc w:val="both"/>
        <w:rPr>
          <w:rFonts w:asciiTheme="minorHAnsi" w:hAnsiTheme="minorHAnsi" w:cstheme="minorHAnsi"/>
          <w:sz w:val="22"/>
          <w:szCs w:val="22"/>
        </w:rPr>
      </w:pPr>
      <w:r w:rsidRPr="00A7301F">
        <w:rPr>
          <w:rFonts w:asciiTheme="minorHAnsi" w:hAnsiTheme="minorHAnsi" w:cstheme="minorHAnsi"/>
          <w:sz w:val="22"/>
          <w:szCs w:val="22"/>
        </w:rPr>
        <w:t xml:space="preserve">There are also a number of ways that social media can also have a negative effect on the wider policing community. One instance that is worth noting is the death of George Floyd in the United Sates. George Floyd, who was a black, African American male, was killed on the evening of May 25, 2020, by a white Minneapolis police officer who knelt on his neck for approximately ten minutes (History.com, 2021). Rightly or wrongly, there was much coverage of the sad events that led to the passing of George Floyd sprawled across social media at the time, days and months after his death. One way to mobilise the public is through social media platforms like Facebook, which enable individuals to talk about police brutality in virtual spaces without regard to how traditional media outlets portray an occurrence (Dixon &amp; Dundes, 2020). The widespread coverage of this event in my view shared a great deal of discontent for the police all over the world and not just in the United States. Suddenly, with the great widespread coverage of social media, an event that took place halfway around the world with a police </w:t>
      </w:r>
      <w:r w:rsidRPr="00A7301F">
        <w:rPr>
          <w:rFonts w:asciiTheme="minorHAnsi" w:hAnsiTheme="minorHAnsi" w:cstheme="minorHAnsi"/>
          <w:sz w:val="22"/>
          <w:szCs w:val="22"/>
        </w:rPr>
        <w:lastRenderedPageBreak/>
        <w:t xml:space="preserve">force with a completely different structure to our own, put a large pressure on the way police handle situations in the United Kingdom. I can’t help but feel, if there wasn’t as much coverage as it was through social media, there wouldn’t have been such large protests here in the United Kingdom against police in the aftermath. This is one of the reasons that officers in the modern day need to be aware of how their words and actions can be misinterpreted by the general public, specially if their actions are to be recorded and shared throughout social media, which is often the case.  </w:t>
      </w:r>
    </w:p>
    <w:p w14:paraId="286BDCEA" w14:textId="77777777" w:rsidR="00A7301F" w:rsidRPr="00A7301F" w:rsidRDefault="00A7301F" w:rsidP="009D009A">
      <w:pPr>
        <w:jc w:val="both"/>
        <w:rPr>
          <w:rFonts w:asciiTheme="minorHAnsi" w:hAnsiTheme="minorHAnsi" w:cstheme="minorHAnsi"/>
          <w:sz w:val="22"/>
          <w:szCs w:val="22"/>
        </w:rPr>
      </w:pPr>
    </w:p>
    <w:p w14:paraId="4D06D426" w14:textId="77777777" w:rsidR="00A7301F" w:rsidRPr="00A7301F" w:rsidRDefault="00A7301F" w:rsidP="009D009A">
      <w:pPr>
        <w:jc w:val="both"/>
        <w:rPr>
          <w:rFonts w:asciiTheme="minorHAnsi" w:hAnsiTheme="minorHAnsi" w:cstheme="minorHAnsi"/>
          <w:sz w:val="22"/>
          <w:szCs w:val="22"/>
        </w:rPr>
      </w:pPr>
      <w:r w:rsidRPr="00A7301F">
        <w:rPr>
          <w:rFonts w:asciiTheme="minorHAnsi" w:hAnsiTheme="minorHAnsi" w:cstheme="minorHAnsi"/>
          <w:sz w:val="22"/>
          <w:szCs w:val="22"/>
        </w:rPr>
        <w:t>An incident that I played a vital role in with an offender and a victim was an incident of an affray, actual bodily harm and possession of a bladed article. Affray is when two or more persons use or threaten unlawful violence against someone, and their actions would reasonably cause that person to fear for his or her own safety if that person were present at the scene (</w:t>
      </w:r>
      <w:r w:rsidRPr="00A7301F">
        <w:rPr>
          <w:rFonts w:asciiTheme="minorHAnsi" w:hAnsiTheme="minorHAnsi" w:cstheme="minorHAnsi"/>
          <w:i/>
          <w:iCs/>
          <w:sz w:val="22"/>
          <w:szCs w:val="22"/>
        </w:rPr>
        <w:t xml:space="preserve">Public Order Act </w:t>
      </w:r>
      <w:r w:rsidRPr="00A7301F">
        <w:rPr>
          <w:rFonts w:asciiTheme="minorHAnsi" w:hAnsiTheme="minorHAnsi" w:cstheme="minorHAnsi"/>
          <w:sz w:val="22"/>
          <w:szCs w:val="22"/>
        </w:rPr>
        <w:t>1986). Section 47 actual bodily harm is a step up on the common law offence of Battery whereby harm is caused to the body in the form of an injury but not life changing. Possession of a bladed article means anyone found in possession of a bladed article in a public space, excluding a pocketknife that folds less than 3 inches is guilty of an offence (</w:t>
      </w:r>
      <w:r w:rsidRPr="00A7301F">
        <w:rPr>
          <w:rFonts w:asciiTheme="minorHAnsi" w:hAnsiTheme="minorHAnsi" w:cstheme="minorHAnsi"/>
          <w:i/>
          <w:iCs/>
          <w:sz w:val="22"/>
          <w:szCs w:val="22"/>
        </w:rPr>
        <w:t>Criminal Justice Act</w:t>
      </w:r>
      <w:r w:rsidRPr="00A7301F">
        <w:rPr>
          <w:rFonts w:asciiTheme="minorHAnsi" w:hAnsiTheme="minorHAnsi" w:cstheme="minorHAnsi"/>
          <w:sz w:val="22"/>
          <w:szCs w:val="22"/>
        </w:rPr>
        <w:t xml:space="preserve"> 1988). This incident took place whilst I was on mobile patrol in the area that I work as a response police officer. Reports were made by a member of the public to the police call line that a large fight broke out in a play field between a group of young males. On arrival at the scene, there was one injured male at the scene who had a laceration to his forearm which he said was caused by a machete where a group of boys that were unknown to him chased after him and attacked him.</w:t>
      </w:r>
    </w:p>
    <w:p w14:paraId="1A05992A" w14:textId="77777777" w:rsidR="00A7301F" w:rsidRPr="00A7301F" w:rsidRDefault="00A7301F" w:rsidP="009D009A">
      <w:pPr>
        <w:jc w:val="both"/>
        <w:rPr>
          <w:rFonts w:asciiTheme="minorHAnsi" w:hAnsiTheme="minorHAnsi" w:cstheme="minorHAnsi"/>
          <w:sz w:val="22"/>
          <w:szCs w:val="22"/>
        </w:rPr>
      </w:pPr>
    </w:p>
    <w:p w14:paraId="63D18E30" w14:textId="3B32F639" w:rsidR="00A7301F" w:rsidRPr="00A7301F" w:rsidRDefault="00A7301F" w:rsidP="009D009A">
      <w:pPr>
        <w:jc w:val="both"/>
        <w:rPr>
          <w:rFonts w:asciiTheme="minorHAnsi" w:hAnsiTheme="minorHAnsi" w:cstheme="minorHAnsi"/>
          <w:sz w:val="22"/>
          <w:szCs w:val="22"/>
        </w:rPr>
      </w:pPr>
      <w:r w:rsidRPr="00A7301F">
        <w:rPr>
          <w:rFonts w:asciiTheme="minorHAnsi" w:hAnsiTheme="minorHAnsi" w:cstheme="minorHAnsi"/>
          <w:sz w:val="22"/>
          <w:szCs w:val="22"/>
        </w:rPr>
        <w:t>Originally, this was a struggle to identify anyone as the victim didn’t know the person who was responsible and no one in the area was able to either. Due to the location, there was no CCTV cameras around either. However, a few days later, it was discovered by the victim that a video of the attack had been circulated on the social media platform Facebook and there was clear footage of the male that caused the injury to the victim and a few others involved. Unfortunately, I couldn’t originally identify the persons involved, however I was able to apply for their faces to be run through the facial recognition system (AFR). AFR is s system described as being able to run a digital image of a human face against a database of faces using facial recognition technology (South Wales Police, 2023</w:t>
      </w:r>
      <w:r w:rsidR="009D009A">
        <w:rPr>
          <w:rFonts w:asciiTheme="minorHAnsi" w:hAnsiTheme="minorHAnsi" w:cstheme="minorHAnsi"/>
          <w:sz w:val="22"/>
          <w:szCs w:val="22"/>
        </w:rPr>
        <w:t>a</w:t>
      </w:r>
      <w:r w:rsidRPr="00A7301F">
        <w:rPr>
          <w:rFonts w:asciiTheme="minorHAnsi" w:hAnsiTheme="minorHAnsi" w:cstheme="minorHAnsi"/>
          <w:sz w:val="22"/>
          <w:szCs w:val="22"/>
        </w:rPr>
        <w:t>). Anyone who’s arrested in South Wales Police are photo’d and put on the police system, if photos with similar features are ran through the AFR system, the system will then be able to identify that. In this case, two of the three people in the recording were identified using this system, including the one that caused the injury with the machete. Due to this, I was able to arrest the persons that were identified through the use of the system. Whilst conducting this investigation I was able to seize the mobile devices of the offenders to download communication data to identify others involved in the attack. The social media app Snapchat was in use by the individual and I was able to identify messages with other persons regarding the attack which implicated their involvement. However, as those persons only used ‘handles’ and not full names, it was much more difficult to identify those persons.</w:t>
      </w:r>
    </w:p>
    <w:p w14:paraId="7948AE89" w14:textId="77777777" w:rsidR="00A7301F" w:rsidRPr="00A7301F" w:rsidRDefault="00A7301F" w:rsidP="009D009A">
      <w:pPr>
        <w:jc w:val="both"/>
        <w:rPr>
          <w:rFonts w:asciiTheme="minorHAnsi" w:hAnsiTheme="minorHAnsi" w:cstheme="minorHAnsi"/>
          <w:sz w:val="22"/>
          <w:szCs w:val="22"/>
        </w:rPr>
      </w:pPr>
    </w:p>
    <w:p w14:paraId="745CBB92" w14:textId="77777777" w:rsidR="00A7301F" w:rsidRPr="00A7301F" w:rsidRDefault="00A7301F" w:rsidP="009D009A">
      <w:pPr>
        <w:jc w:val="both"/>
        <w:rPr>
          <w:rFonts w:asciiTheme="minorHAnsi" w:hAnsiTheme="minorHAnsi" w:cstheme="minorHAnsi"/>
          <w:sz w:val="22"/>
          <w:szCs w:val="22"/>
        </w:rPr>
      </w:pPr>
      <w:r w:rsidRPr="00A7301F">
        <w:rPr>
          <w:rFonts w:asciiTheme="minorHAnsi" w:hAnsiTheme="minorHAnsi" w:cstheme="minorHAnsi"/>
          <w:sz w:val="22"/>
          <w:szCs w:val="22"/>
        </w:rPr>
        <w:t xml:space="preserve">Due to most forms of social media companies originating in the United States, it can prove a great difficulty and timely process to extract information from the companies. However, through information sharing requests, I was able to eventually over the period of a few weeks able to identify two more suspects in relation to the case interview them in relation to their involvement. Eventually, I was able to secure a prosecution against three individuals linked to this offence. Without the aid of social media in this incident, it would have been highly unlikely this would have been the outcome. This is an example of where social media played an extremely positive role in a policing context. </w:t>
      </w:r>
    </w:p>
    <w:p w14:paraId="2494CF58" w14:textId="77777777" w:rsidR="00A7301F" w:rsidRPr="00A7301F" w:rsidRDefault="00A7301F" w:rsidP="009D009A">
      <w:pPr>
        <w:jc w:val="both"/>
        <w:rPr>
          <w:rFonts w:asciiTheme="minorHAnsi" w:hAnsiTheme="minorHAnsi" w:cstheme="minorHAnsi"/>
          <w:sz w:val="22"/>
          <w:szCs w:val="22"/>
        </w:rPr>
      </w:pPr>
    </w:p>
    <w:p w14:paraId="7BE32DD2" w14:textId="4A2EFB49" w:rsidR="00A7301F" w:rsidRDefault="00A7301F" w:rsidP="009D009A">
      <w:pPr>
        <w:jc w:val="both"/>
        <w:rPr>
          <w:rFonts w:asciiTheme="minorHAnsi" w:hAnsiTheme="minorHAnsi" w:cstheme="minorHAnsi"/>
          <w:sz w:val="22"/>
          <w:szCs w:val="22"/>
        </w:rPr>
      </w:pPr>
      <w:r w:rsidRPr="00A7301F">
        <w:rPr>
          <w:rFonts w:asciiTheme="minorHAnsi" w:hAnsiTheme="minorHAnsi" w:cstheme="minorHAnsi"/>
          <w:sz w:val="22"/>
          <w:szCs w:val="22"/>
        </w:rPr>
        <w:t xml:space="preserve">As proven in this text, there are a number of ways that social media play a positive role within policing. I personally believe the positives outweigh the negatives. As proven in the incident I dealt with, social media played a vital role in identifying a perpetrator that without, probably never would have been identified and brought well deserved closure to the victim. Social media plays a vital role in the day to </w:t>
      </w:r>
      <w:r w:rsidRPr="00A7301F">
        <w:rPr>
          <w:rFonts w:asciiTheme="minorHAnsi" w:hAnsiTheme="minorHAnsi" w:cstheme="minorHAnsi"/>
          <w:sz w:val="22"/>
          <w:szCs w:val="22"/>
        </w:rPr>
        <w:lastRenderedPageBreak/>
        <w:t xml:space="preserve">day running of the police force that I am part of in a manner of ways that is usually very successful. However, it needs to be remembered, that if not used in the correct way, it can become a damaging tool and once incorrect information is in the public eye and online, it is hard for that to be removed. </w:t>
      </w:r>
    </w:p>
    <w:p w14:paraId="076AF1A5" w14:textId="2CC4FD6A" w:rsidR="00A7301F" w:rsidRDefault="00A7301F" w:rsidP="00A7301F">
      <w:pPr>
        <w:rPr>
          <w:rFonts w:asciiTheme="minorHAnsi" w:hAnsiTheme="minorHAnsi" w:cstheme="minorHAnsi"/>
          <w:sz w:val="22"/>
          <w:szCs w:val="22"/>
        </w:rPr>
      </w:pPr>
    </w:p>
    <w:p w14:paraId="1C3AA75F" w14:textId="1133B584" w:rsidR="00A7301F" w:rsidRDefault="00A7301F" w:rsidP="00A7301F">
      <w:pPr>
        <w:rPr>
          <w:rFonts w:asciiTheme="minorHAnsi" w:hAnsiTheme="minorHAnsi" w:cstheme="minorHAnsi"/>
          <w:sz w:val="22"/>
          <w:szCs w:val="22"/>
        </w:rPr>
      </w:pPr>
    </w:p>
    <w:p w14:paraId="07C73FCE" w14:textId="0358C8D4" w:rsidR="00A7301F" w:rsidRPr="00A7301F" w:rsidRDefault="00A7301F" w:rsidP="00A7301F">
      <w:pPr>
        <w:rPr>
          <w:rFonts w:asciiTheme="minorHAnsi" w:hAnsiTheme="minorHAnsi" w:cstheme="minorHAnsi"/>
          <w:sz w:val="22"/>
          <w:szCs w:val="22"/>
        </w:rPr>
      </w:pPr>
      <w:r>
        <w:rPr>
          <w:rFonts w:asciiTheme="minorHAnsi" w:hAnsiTheme="minorHAnsi" w:cstheme="minorHAnsi"/>
          <w:sz w:val="22"/>
          <w:szCs w:val="22"/>
        </w:rPr>
        <w:t>Words: 2047</w:t>
      </w:r>
    </w:p>
    <w:p w14:paraId="0413FB1C" w14:textId="40B711B4" w:rsidR="00A7301F" w:rsidRPr="00270EEB" w:rsidRDefault="00A7301F"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37569CBF">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49CEAB54" w:rsidRPr="777CCE50">
              <w:rPr>
                <w:rStyle w:val="normaltextrun"/>
                <w:rFonts w:ascii="Arial" w:hAnsi="Arial" w:cs="Arial"/>
                <w:b/>
                <w:bCs/>
                <w:color w:val="000000" w:themeColor="text1"/>
              </w:rPr>
              <w:t>evaluate and</w:t>
            </w:r>
            <w:r w:rsidR="60BFF8ED" w:rsidRPr="777CCE50">
              <w:rPr>
                <w:rStyle w:val="normaltextrun"/>
                <w:rFonts w:ascii="Arial" w:hAnsi="Arial" w:cs="Arial"/>
                <w:color w:val="000000" w:themeColor="text1"/>
              </w:rPr>
              <w:t xml:space="preserve"> 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Default="00650CE9" w:rsidP="7C2E0949">
            <w:pPr>
              <w:pStyle w:val="paragraph"/>
              <w:spacing w:before="0" w:beforeAutospacing="0" w:after="0" w:afterAutospacing="0"/>
              <w:ind w:right="105"/>
              <w:textAlignment w:val="baseline"/>
              <w:rPr>
                <w:rFonts w:ascii="Segoe UI" w:hAnsi="Segoe UI" w:cs="Segoe UI"/>
                <w:color w:val="000000"/>
                <w:sz w:val="18"/>
                <w:szCs w:val="18"/>
              </w:rPr>
            </w:pPr>
            <w:r w:rsidRPr="496348CF">
              <w:rPr>
                <w:rStyle w:val="eop"/>
                <w:rFonts w:ascii="Arial" w:hAnsi="Arial" w:cs="Arial"/>
                <w:color w:val="000000" w:themeColor="text1"/>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5ECB28D1">
              <w:rPr>
                <w:rStyle w:val="normaltextrun"/>
                <w:rFonts w:ascii="Arial" w:hAnsi="Arial" w:cs="Arial"/>
                <w:b/>
                <w:bCs/>
                <w:color w:val="000000"/>
                <w:shd w:val="clear" w:color="auto" w:fill="FFFF00"/>
              </w:rPr>
              <w:t xml:space="preserve">analyse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7C2E0949">
              <w:rPr>
                <w:rStyle w:val="normaltextrun"/>
                <w:rFonts w:ascii="Arial" w:hAnsi="Arial" w:cs="Arial"/>
                <w:i/>
                <w:iCs/>
                <w:color w:val="000000" w:themeColor="text1"/>
              </w:rPr>
              <w:t>Consider leadership models commonly used in policing.</w:t>
            </w:r>
          </w:p>
          <w:p w14:paraId="542A9116" w14:textId="4799A786" w:rsidR="00650CE9" w:rsidRDefault="1DE7FB8A"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7C2E0949">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7C2E0949">
              <w:rPr>
                <w:rStyle w:val="normaltextrun"/>
                <w:rFonts w:ascii="Arial" w:hAnsi="Arial" w:cs="Arial"/>
                <w:color w:val="000000" w:themeColor="text1"/>
              </w:rPr>
              <w:t> </w:t>
            </w:r>
            <w:r w:rsidRPr="7C2E0949">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7C2E0949">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1ACFDEE9">
              <w:rPr>
                <w:rStyle w:val="normaltextrun"/>
                <w:rFonts w:ascii="Arial" w:hAnsi="Arial" w:cs="Arial"/>
                <w:color w:val="000000"/>
                <w:shd w:val="clear" w:color="auto" w:fill="FFFF00"/>
              </w:rPr>
              <w:t>000</w:t>
            </w:r>
            <w:r w:rsidR="798BE16A">
              <w:rPr>
                <w:rStyle w:val="normaltextrun"/>
                <w:rFonts w:ascii="Arial" w:hAnsi="Arial" w:cs="Arial"/>
                <w:color w:val="000000"/>
                <w:shd w:val="clear" w:color="auto" w:fill="FFFF00"/>
              </w:rPr>
              <w:t xml:space="preserve"> </w:t>
            </w:r>
            <w:r>
              <w:rPr>
                <w:rStyle w:val="normaltextrun"/>
                <w:rFonts w:ascii="Arial" w:hAnsi="Arial" w:cs="Arial"/>
                <w:color w:val="000000"/>
              </w:rPr>
              <w:t>words </w:t>
            </w:r>
            <w:r w:rsidRPr="37569CBF">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4929EA8B" w14:textId="77777777" w:rsidR="00A7301F" w:rsidRPr="00A7301F" w:rsidRDefault="00A7301F" w:rsidP="009D009A">
      <w:pPr>
        <w:overflowPunct/>
        <w:autoSpaceDE/>
        <w:autoSpaceDN/>
        <w:adjustRightInd/>
        <w:spacing w:after="160" w:line="259" w:lineRule="auto"/>
        <w:jc w:val="both"/>
        <w:textAlignment w:val="auto"/>
        <w:rPr>
          <w:rFonts w:asciiTheme="minorHAnsi" w:eastAsiaTheme="minorHAnsi" w:hAnsiTheme="minorHAnsi" w:cstheme="minorBidi"/>
          <w:color w:val="auto"/>
          <w:sz w:val="22"/>
          <w:szCs w:val="22"/>
          <w:lang w:eastAsia="en-US"/>
        </w:rPr>
      </w:pPr>
      <w:r w:rsidRPr="00A7301F">
        <w:rPr>
          <w:rFonts w:asciiTheme="minorHAnsi" w:eastAsiaTheme="minorHAnsi" w:hAnsiTheme="minorHAnsi" w:cstheme="minorBidi"/>
          <w:color w:val="auto"/>
          <w:sz w:val="22"/>
          <w:szCs w:val="22"/>
          <w:lang w:eastAsia="en-US"/>
        </w:rPr>
        <w:t>Modern policing is a fast paced ever changing environment. In the early 2000’s, it was common that all across the country, police teams would mostly comprise of officers that had 10 years or more experience behind them. However, recent times have proved that this is just not the case anymore. After 2010, the police forces across England and Wales seen years of Austerity and reduction in police numbers. By historical standards, the reductions in the number of police officers were significant (14.3%), and they were more severe in areas with a history of high crime (Draca &amp; Langella, 2020). Kirchmaier (2019) described how austerity and budget cuts reduced overall police numbers which led to a rise in violent crimes and crimes overall.</w:t>
      </w:r>
    </w:p>
    <w:p w14:paraId="6817BA60" w14:textId="77777777" w:rsidR="00A7301F" w:rsidRPr="00A7301F" w:rsidRDefault="00A7301F" w:rsidP="009D009A">
      <w:pPr>
        <w:overflowPunct/>
        <w:autoSpaceDE/>
        <w:autoSpaceDN/>
        <w:adjustRightInd/>
        <w:spacing w:after="160" w:line="259" w:lineRule="auto"/>
        <w:jc w:val="both"/>
        <w:textAlignment w:val="auto"/>
        <w:rPr>
          <w:rFonts w:asciiTheme="minorHAnsi" w:eastAsiaTheme="minorHAnsi" w:hAnsiTheme="minorHAnsi" w:cstheme="minorBidi"/>
          <w:color w:val="auto"/>
          <w:sz w:val="22"/>
          <w:szCs w:val="22"/>
          <w:lang w:eastAsia="en-US"/>
        </w:rPr>
      </w:pPr>
      <w:r w:rsidRPr="00A7301F">
        <w:rPr>
          <w:rFonts w:asciiTheme="minorHAnsi" w:eastAsiaTheme="minorHAnsi" w:hAnsiTheme="minorHAnsi" w:cstheme="minorBidi"/>
          <w:color w:val="auto"/>
          <w:sz w:val="22"/>
          <w:szCs w:val="22"/>
          <w:lang w:eastAsia="en-US"/>
        </w:rPr>
        <w:t xml:space="preserve">The police uplift program was then implemented by Boris Johnsons government in 2019 to start rollout in 2020 which promised to deliver 20,000 extra police officers by March 2023 (Gov.uk, 2021). However, this number is not the true number of officers that would need to be recruited overall. Overall, the total number of full-time police officers in the United Kingdom currently sits around 144,000 (Gov.uk, 2022). It is understood that 50,000 recruits would need to recruited over the three years to make up for additional resignations and retirements from the service, which makes approximately one third of the UK police force inexperienced (Dearden, 2022). </w:t>
      </w:r>
    </w:p>
    <w:p w14:paraId="7155D395" w14:textId="77777777" w:rsidR="00A7301F" w:rsidRPr="00A7301F" w:rsidRDefault="00A7301F" w:rsidP="009D009A">
      <w:pPr>
        <w:overflowPunct/>
        <w:autoSpaceDE/>
        <w:autoSpaceDN/>
        <w:adjustRightInd/>
        <w:spacing w:after="160" w:line="259" w:lineRule="auto"/>
        <w:jc w:val="both"/>
        <w:textAlignment w:val="auto"/>
        <w:rPr>
          <w:rFonts w:asciiTheme="minorHAnsi" w:eastAsiaTheme="minorHAnsi" w:hAnsiTheme="minorHAnsi" w:cstheme="minorBidi"/>
          <w:color w:val="auto"/>
          <w:sz w:val="22"/>
          <w:szCs w:val="22"/>
          <w:lang w:eastAsia="en-US"/>
        </w:rPr>
      </w:pPr>
      <w:r w:rsidRPr="00A7301F">
        <w:rPr>
          <w:rFonts w:asciiTheme="minorHAnsi" w:eastAsiaTheme="minorHAnsi" w:hAnsiTheme="minorHAnsi" w:cstheme="minorBidi"/>
          <w:color w:val="auto"/>
          <w:sz w:val="22"/>
          <w:szCs w:val="22"/>
          <w:lang w:eastAsia="en-US"/>
        </w:rPr>
        <w:t xml:space="preserve">Just as I, most of these new recruits are now serving on front line response roles which focusses an extreme amount of inexperience on one area of the police. I often see the effects of this within my role where I find myself with only nearly three years’ experience at the time of writing this, one of the most experienced officers on my shift. This bestows on me a great deal of responsibility as I find that I am put in a leadership position quite often now and unable to rely on officers with more experience </w:t>
      </w:r>
      <w:r w:rsidRPr="00A7301F">
        <w:rPr>
          <w:rFonts w:asciiTheme="minorHAnsi" w:eastAsiaTheme="minorHAnsi" w:hAnsiTheme="minorHAnsi" w:cstheme="minorBidi"/>
          <w:color w:val="auto"/>
          <w:sz w:val="22"/>
          <w:szCs w:val="22"/>
          <w:lang w:eastAsia="en-US"/>
        </w:rPr>
        <w:lastRenderedPageBreak/>
        <w:t>than me to make decisions. I often find that I take the lead in situations as I am often paired with officers who are new into the job or ones that haven’t reached independent patrol status and I am taking on the role of tutoring. Due to this, I have had to adapt my leadership styles over my time of being in the service quite rapidly.</w:t>
      </w:r>
    </w:p>
    <w:p w14:paraId="04A2EBC0" w14:textId="2E614DD0" w:rsidR="00A7301F" w:rsidRPr="00A7301F" w:rsidRDefault="00A7301F" w:rsidP="009D009A">
      <w:pPr>
        <w:overflowPunct/>
        <w:autoSpaceDE/>
        <w:autoSpaceDN/>
        <w:adjustRightInd/>
        <w:spacing w:after="160" w:line="259" w:lineRule="auto"/>
        <w:jc w:val="both"/>
        <w:textAlignment w:val="auto"/>
        <w:rPr>
          <w:rFonts w:asciiTheme="minorHAnsi" w:eastAsiaTheme="minorHAnsi" w:hAnsiTheme="minorHAnsi" w:cstheme="minorBidi"/>
          <w:color w:val="auto"/>
          <w:sz w:val="22"/>
          <w:szCs w:val="22"/>
          <w:lang w:eastAsia="en-US"/>
        </w:rPr>
      </w:pPr>
      <w:r w:rsidRPr="00A7301F">
        <w:rPr>
          <w:rFonts w:asciiTheme="minorHAnsi" w:eastAsiaTheme="minorHAnsi" w:hAnsiTheme="minorHAnsi" w:cstheme="minorBidi"/>
          <w:color w:val="auto"/>
          <w:sz w:val="22"/>
          <w:szCs w:val="22"/>
          <w:lang w:eastAsia="en-US"/>
        </w:rPr>
        <w:t xml:space="preserve">The term "leadership" describes the traits that make a person a good leader or the strategies a leader employs to carry out his or her duties (Collins, 2023). Leadership can hard to define due to there being so many definitions in literature and views on the matter (Silva, 2016). Sharma (2013) describes leadership as a process by which a person influences others to accomplish an objective </w:t>
      </w:r>
      <w:r w:rsidRPr="00A7301F">
        <w:rPr>
          <w:rFonts w:asciiTheme="minorHAnsi" w:eastAsiaTheme="minorHAnsi" w:hAnsiTheme="minorHAnsi" w:cstheme="minorBidi"/>
          <w:color w:val="auto"/>
          <w:sz w:val="22"/>
          <w:szCs w:val="22"/>
          <w:lang w:eastAsia="en-US"/>
        </w:rPr>
        <w:cr/>
        <w:t>and directs the organization in a way that makes it more cohesive and coherent. Leadership is one of the 9 policing Code of Ethics which should underpin every action taken by police officers (College of Policing, 2014</w:t>
      </w:r>
      <w:r w:rsidR="009D009A">
        <w:rPr>
          <w:rFonts w:asciiTheme="minorHAnsi" w:eastAsiaTheme="minorHAnsi" w:hAnsiTheme="minorHAnsi" w:cstheme="minorBidi"/>
          <w:color w:val="auto"/>
          <w:sz w:val="22"/>
          <w:szCs w:val="22"/>
          <w:lang w:eastAsia="en-US"/>
        </w:rPr>
        <w:t>b</w:t>
      </w:r>
      <w:r w:rsidRPr="00A7301F">
        <w:rPr>
          <w:rFonts w:asciiTheme="minorHAnsi" w:eastAsiaTheme="minorHAnsi" w:hAnsiTheme="minorHAnsi" w:cstheme="minorBidi"/>
          <w:color w:val="auto"/>
          <w:sz w:val="22"/>
          <w:szCs w:val="22"/>
          <w:lang w:eastAsia="en-US"/>
        </w:rPr>
        <w:t>). According to The College of Policing (2014), effective leadership will promote ethical behaviour. People who feel appreciated, heard, and well-led are more likely to have a feeling of belonging, which will increase their likelihood of taking pride in their profession and acting honourably (College of Policing, 2014</w:t>
      </w:r>
      <w:r w:rsidR="009D009A">
        <w:rPr>
          <w:rFonts w:asciiTheme="minorHAnsi" w:eastAsiaTheme="minorHAnsi" w:hAnsiTheme="minorHAnsi" w:cstheme="minorBidi"/>
          <w:color w:val="auto"/>
          <w:sz w:val="22"/>
          <w:szCs w:val="22"/>
          <w:lang w:eastAsia="en-US"/>
        </w:rPr>
        <w:t>b</w:t>
      </w:r>
      <w:r w:rsidRPr="00A7301F">
        <w:rPr>
          <w:rFonts w:asciiTheme="minorHAnsi" w:eastAsiaTheme="minorHAnsi" w:hAnsiTheme="minorHAnsi" w:cstheme="minorBidi"/>
          <w:color w:val="auto"/>
          <w:sz w:val="22"/>
          <w:szCs w:val="22"/>
          <w:lang w:eastAsia="en-US"/>
        </w:rPr>
        <w:t xml:space="preserve">). </w:t>
      </w:r>
    </w:p>
    <w:p w14:paraId="793AD886" w14:textId="77777777" w:rsidR="00A7301F" w:rsidRPr="00A7301F" w:rsidRDefault="00A7301F" w:rsidP="009D009A">
      <w:pPr>
        <w:overflowPunct/>
        <w:autoSpaceDE/>
        <w:autoSpaceDN/>
        <w:adjustRightInd/>
        <w:spacing w:after="160" w:line="259" w:lineRule="auto"/>
        <w:jc w:val="both"/>
        <w:textAlignment w:val="auto"/>
        <w:rPr>
          <w:rFonts w:asciiTheme="minorHAnsi" w:eastAsiaTheme="minorHAnsi" w:hAnsiTheme="minorHAnsi" w:cstheme="minorBidi"/>
          <w:color w:val="auto"/>
          <w:sz w:val="22"/>
          <w:szCs w:val="22"/>
          <w:lang w:eastAsia="en-US"/>
        </w:rPr>
      </w:pPr>
      <w:r w:rsidRPr="00A7301F">
        <w:rPr>
          <w:rFonts w:asciiTheme="minorHAnsi" w:eastAsiaTheme="minorHAnsi" w:hAnsiTheme="minorHAnsi" w:cstheme="minorBidi"/>
          <w:color w:val="auto"/>
          <w:sz w:val="22"/>
          <w:szCs w:val="22"/>
          <w:lang w:eastAsia="en-US"/>
        </w:rPr>
        <w:t xml:space="preserve">There are many theories on leadership styles, a theory that was created in 1939 by psychologist Kurt Lewin sets out three styles of leadership and was very influential during the period.  It is said that Lewin's idea of leadership is neither good nor bad, rather, it is only a constant component of group dynamics and leadership (Crosby, 2021). According to Lewin's theory, there are three types of leadership: democratic (where the leader and the group decide together), autocratic (where the leader makes all decisions), and laissez-faire (where the group decides on its own) (Lindberg, 2022). All of these theories are applicable to styles of leadership that I have used in a range of operational situations. There are strengths to each one and weaknesses to each one depending on the situations that they are used in. </w:t>
      </w:r>
    </w:p>
    <w:p w14:paraId="61917A39" w14:textId="77777777" w:rsidR="00A7301F" w:rsidRPr="00A7301F" w:rsidRDefault="00A7301F" w:rsidP="009D009A">
      <w:pPr>
        <w:keepNext/>
        <w:overflowPunct/>
        <w:autoSpaceDE/>
        <w:autoSpaceDN/>
        <w:adjustRightInd/>
        <w:spacing w:after="160" w:line="259" w:lineRule="auto"/>
        <w:jc w:val="center"/>
        <w:textAlignment w:val="auto"/>
        <w:rPr>
          <w:rFonts w:asciiTheme="minorHAnsi" w:eastAsiaTheme="minorHAnsi" w:hAnsiTheme="minorHAnsi" w:cstheme="minorBidi"/>
          <w:color w:val="auto"/>
          <w:sz w:val="22"/>
          <w:szCs w:val="22"/>
          <w:lang w:eastAsia="en-US"/>
        </w:rPr>
      </w:pPr>
      <w:r w:rsidRPr="00A7301F">
        <w:rPr>
          <w:rFonts w:asciiTheme="minorHAnsi" w:eastAsiaTheme="minorHAnsi" w:hAnsiTheme="minorHAnsi" w:cstheme="minorBidi"/>
          <w:noProof/>
          <w:color w:val="auto"/>
          <w:sz w:val="22"/>
          <w:szCs w:val="22"/>
          <w:lang w:eastAsia="en-US"/>
        </w:rPr>
        <w:drawing>
          <wp:inline distT="0" distB="0" distL="0" distR="0" wp14:anchorId="55C8E4BE" wp14:editId="16FC3840">
            <wp:extent cx="4394200" cy="2483113"/>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4405702" cy="2489613"/>
                    </a:xfrm>
                    <a:prstGeom prst="rect">
                      <a:avLst/>
                    </a:prstGeom>
                    <a:noFill/>
                  </pic:spPr>
                </pic:pic>
              </a:graphicData>
            </a:graphic>
          </wp:inline>
        </w:drawing>
      </w:r>
    </w:p>
    <w:p w14:paraId="250ACC21" w14:textId="77777777" w:rsidR="00A7301F" w:rsidRPr="00A7301F" w:rsidRDefault="00A7301F" w:rsidP="009D009A">
      <w:pPr>
        <w:overflowPunct/>
        <w:autoSpaceDE/>
        <w:autoSpaceDN/>
        <w:adjustRightInd/>
        <w:spacing w:after="200"/>
        <w:jc w:val="center"/>
        <w:textAlignment w:val="auto"/>
        <w:rPr>
          <w:rFonts w:asciiTheme="minorHAnsi" w:eastAsiaTheme="minorHAnsi" w:hAnsiTheme="minorHAnsi" w:cstheme="minorBidi"/>
          <w:i/>
          <w:iCs/>
          <w:color w:val="44546A" w:themeColor="text2"/>
          <w:sz w:val="18"/>
          <w:szCs w:val="18"/>
          <w:lang w:eastAsia="en-US"/>
        </w:rPr>
      </w:pPr>
      <w:r w:rsidRPr="00A7301F">
        <w:rPr>
          <w:rFonts w:asciiTheme="minorHAnsi" w:eastAsiaTheme="minorHAnsi" w:hAnsiTheme="minorHAnsi" w:cstheme="minorBidi"/>
          <w:i/>
          <w:iCs/>
          <w:color w:val="44546A" w:themeColor="text2"/>
          <w:sz w:val="18"/>
          <w:szCs w:val="18"/>
          <w:lang w:eastAsia="en-US"/>
        </w:rPr>
        <w:t xml:space="preserve">Figure </w:t>
      </w:r>
      <w:r w:rsidRPr="00A7301F">
        <w:rPr>
          <w:rFonts w:asciiTheme="minorHAnsi" w:eastAsiaTheme="minorHAnsi" w:hAnsiTheme="minorHAnsi" w:cstheme="minorBidi"/>
          <w:i/>
          <w:iCs/>
          <w:color w:val="44546A" w:themeColor="text2"/>
          <w:sz w:val="18"/>
          <w:szCs w:val="18"/>
          <w:lang w:eastAsia="en-US"/>
        </w:rPr>
        <w:fldChar w:fldCharType="begin"/>
      </w:r>
      <w:r w:rsidRPr="00A7301F">
        <w:rPr>
          <w:rFonts w:asciiTheme="minorHAnsi" w:eastAsiaTheme="minorHAnsi" w:hAnsiTheme="minorHAnsi" w:cstheme="minorBidi"/>
          <w:i/>
          <w:iCs/>
          <w:color w:val="44546A" w:themeColor="text2"/>
          <w:sz w:val="18"/>
          <w:szCs w:val="18"/>
          <w:lang w:eastAsia="en-US"/>
        </w:rPr>
        <w:instrText xml:space="preserve"> SEQ Figure \* ARABIC </w:instrText>
      </w:r>
      <w:r w:rsidRPr="00A7301F">
        <w:rPr>
          <w:rFonts w:asciiTheme="minorHAnsi" w:eastAsiaTheme="minorHAnsi" w:hAnsiTheme="minorHAnsi" w:cstheme="minorBidi"/>
          <w:i/>
          <w:iCs/>
          <w:color w:val="44546A" w:themeColor="text2"/>
          <w:sz w:val="18"/>
          <w:szCs w:val="18"/>
          <w:lang w:eastAsia="en-US"/>
        </w:rPr>
        <w:fldChar w:fldCharType="separate"/>
      </w:r>
      <w:r w:rsidRPr="00A7301F">
        <w:rPr>
          <w:rFonts w:asciiTheme="minorHAnsi" w:eastAsiaTheme="minorHAnsi" w:hAnsiTheme="minorHAnsi" w:cstheme="minorBidi"/>
          <w:i/>
          <w:iCs/>
          <w:noProof/>
          <w:color w:val="44546A" w:themeColor="text2"/>
          <w:sz w:val="18"/>
          <w:szCs w:val="18"/>
          <w:lang w:eastAsia="en-US"/>
        </w:rPr>
        <w:t>1</w:t>
      </w:r>
      <w:r w:rsidRPr="00A7301F">
        <w:rPr>
          <w:rFonts w:asciiTheme="minorHAnsi" w:eastAsiaTheme="minorHAnsi" w:hAnsiTheme="minorHAnsi" w:cstheme="minorBidi"/>
          <w:i/>
          <w:iCs/>
          <w:noProof/>
          <w:color w:val="44546A" w:themeColor="text2"/>
          <w:sz w:val="18"/>
          <w:szCs w:val="18"/>
          <w:lang w:eastAsia="en-US"/>
        </w:rPr>
        <w:fldChar w:fldCharType="end"/>
      </w:r>
      <w:r w:rsidRPr="00A7301F">
        <w:rPr>
          <w:rFonts w:asciiTheme="minorHAnsi" w:eastAsiaTheme="minorHAnsi" w:hAnsiTheme="minorHAnsi" w:cstheme="minorBidi"/>
          <w:i/>
          <w:iCs/>
          <w:color w:val="44546A" w:themeColor="text2"/>
          <w:sz w:val="18"/>
          <w:szCs w:val="18"/>
          <w:lang w:eastAsia="en-US"/>
        </w:rPr>
        <w:t>: Lewin’s leadership theory diagram (Crosby, 2021)</w:t>
      </w:r>
    </w:p>
    <w:p w14:paraId="2A45C549" w14:textId="77777777" w:rsidR="00A7301F" w:rsidRPr="00A7301F" w:rsidRDefault="00A7301F" w:rsidP="009D009A">
      <w:pPr>
        <w:overflowPunct/>
        <w:autoSpaceDE/>
        <w:autoSpaceDN/>
        <w:adjustRightInd/>
        <w:spacing w:after="160" w:line="259" w:lineRule="auto"/>
        <w:jc w:val="both"/>
        <w:textAlignment w:val="auto"/>
        <w:rPr>
          <w:rFonts w:asciiTheme="minorHAnsi" w:eastAsiaTheme="minorHAnsi" w:hAnsiTheme="minorHAnsi" w:cstheme="minorBidi"/>
          <w:color w:val="auto"/>
          <w:sz w:val="22"/>
          <w:szCs w:val="22"/>
          <w:lang w:eastAsia="en-US"/>
        </w:rPr>
      </w:pPr>
      <w:r w:rsidRPr="00A7301F">
        <w:rPr>
          <w:rFonts w:asciiTheme="minorHAnsi" w:eastAsiaTheme="minorHAnsi" w:hAnsiTheme="minorHAnsi" w:cstheme="minorBidi"/>
          <w:color w:val="auto"/>
          <w:sz w:val="22"/>
          <w:szCs w:val="22"/>
          <w:lang w:eastAsia="en-US"/>
        </w:rPr>
        <w:t xml:space="preserve">Democratic is one of my preferred options of leadership in operational situations that I come across. Democratic group leaders provide direction, but they also engage with the group and welcome feedback from other participants (Cherry, 2006). The leader of the group is still present to provide direction and control even though the democratic process tends to emphasise on group equality and the free exchange of ideas (Atlas of Public Management, 2016). This example of leadership works well when I am working with colleagues that have less experience than me in a range of situations. A situation that comes to mind is an incident where me and a colleague that hadn’t long reached independent patrol status was at an incident that involved a service user. This incident related to a </w:t>
      </w:r>
      <w:r w:rsidRPr="00A7301F">
        <w:rPr>
          <w:rFonts w:asciiTheme="minorHAnsi" w:eastAsiaTheme="minorHAnsi" w:hAnsiTheme="minorHAnsi" w:cstheme="minorBidi"/>
          <w:color w:val="auto"/>
          <w:sz w:val="22"/>
          <w:szCs w:val="22"/>
          <w:lang w:eastAsia="en-US"/>
        </w:rPr>
        <w:lastRenderedPageBreak/>
        <w:t xml:space="preserve">concern for a female’s mental health who was seen on a bridge. The main concern was that she was contemplating jumping from the bridge. Myself and my colleague made our way on an emergency response and on arrival was met with the female leaning over the bridge in a visibly upset way. We engaged with this female for some time and was able to establish her identity and discovered she had a long history of poor mental health, including self-harm and attempted suicide attempts. During this incident, I allowed for my less experienced colleague to take a lead on decisions that were being made so that they could gain the most experience. My colleague and I were able to talk the female from the bridge and to our vehicle. Whilst my colleague and I communicated with the female, she made numerous remarks about wanting to end her life. My colleague then made the decision to make contact with our force mental health team which comprise of mental health nurses. Once this had taken place, feedback that was provided from the mental health team that they recommended sectioning of the service user. I offered my colleague guidance to the procedures around possibly sectioning the female under Section 136 of the Mental Health Act which they had little experience of doing before. Once a discussion had taken place regarding this and I provided direction, they were able to take lead again in the situation. By taking this leadership approach in this situation, it allowed for an excellent learning curve for my colleague who was less knowledgeable in certain areas. Discussion was able to take place and constructive feedback was provided on different ways to handle the situation. At all times I remained in control of the situation if needs be, however, allowed for my less experienced colleague to take lead where they could. </w:t>
      </w:r>
    </w:p>
    <w:p w14:paraId="51AE5D4E" w14:textId="77777777" w:rsidR="00A7301F" w:rsidRPr="00A7301F" w:rsidRDefault="00A7301F" w:rsidP="009D009A">
      <w:pPr>
        <w:overflowPunct/>
        <w:autoSpaceDE/>
        <w:autoSpaceDN/>
        <w:adjustRightInd/>
        <w:spacing w:after="160" w:line="259" w:lineRule="auto"/>
        <w:jc w:val="both"/>
        <w:textAlignment w:val="auto"/>
        <w:rPr>
          <w:rFonts w:asciiTheme="minorHAnsi" w:eastAsiaTheme="minorHAnsi" w:hAnsiTheme="minorHAnsi" w:cstheme="minorBidi"/>
          <w:color w:val="auto"/>
          <w:sz w:val="22"/>
          <w:szCs w:val="22"/>
          <w:lang w:eastAsia="en-US"/>
        </w:rPr>
      </w:pPr>
      <w:r w:rsidRPr="00A7301F">
        <w:rPr>
          <w:rFonts w:asciiTheme="minorHAnsi" w:eastAsiaTheme="minorHAnsi" w:hAnsiTheme="minorHAnsi" w:cstheme="minorBidi"/>
          <w:color w:val="auto"/>
          <w:sz w:val="22"/>
          <w:szCs w:val="22"/>
          <w:lang w:eastAsia="en-US"/>
        </w:rPr>
        <w:t xml:space="preserve">Autocratic leadership also known as Authoritarian is one of my least preferred styles of leadership and can tend to be quite a controlling style of leadership in my eyes. A leadership style known as authoritarian is defined by complete individual control over all decisions and little participation from the group (Cherry, 2006). An authoritarian leader would expect his or her team to work diligently to complete their assignments (Lumen, n.d.). Cherry (2006) does well to point out that misuse of this approach is typically seen as being oppressive, domineering, and dictatorial by those being led. Hence this approach I believe should be used sparingly. However, there are times in my operational policing that this approach is well needed. A situation that comes to mind that needed this approach is one that myself and a colleague who I was working with in who hadn’t reached independent patrol status. I was effectively working in a tutorship position at the time. I was at the time dealing with an offender. This incident was pre planned where myself and my colleague were tasked to conducted arrest enquires for a male who’d been involved in a violent crime. Due to the information, I knew of the offender had an history of being aggressive and possibility of weapons. I took the autocratic leadership approach with my colleague who had little confrontational experience at that time. I took this approach due to my safety concerns. This approach allowed me to dictate and tell my colleague exactly what I expected of them at the time of the incident. Due to taking this approach, prior and during the incident, it allowed for the arrest to proceed with little altercation with the offender. Once the arrest had been implemented and the offender was secure, I was able to step out of the autocratic leadership to a less domineering approach such as a democratic leadership approach. This incident set a positive example for the use of autocratic approach. If this leadership style wasn’t to be implemented during this incident, there could have been much room for the incident to become unsafe for all involved and possibly put us in danger.  I set clear objectives of what needed to be done and supervised all those objectives until they were completed. </w:t>
      </w:r>
    </w:p>
    <w:p w14:paraId="293E66BC" w14:textId="77777777" w:rsidR="00A7301F" w:rsidRPr="00A7301F" w:rsidRDefault="00A7301F" w:rsidP="009D009A">
      <w:pPr>
        <w:overflowPunct/>
        <w:autoSpaceDE/>
        <w:autoSpaceDN/>
        <w:adjustRightInd/>
        <w:spacing w:after="160" w:line="259" w:lineRule="auto"/>
        <w:jc w:val="both"/>
        <w:textAlignment w:val="auto"/>
        <w:rPr>
          <w:rFonts w:asciiTheme="minorHAnsi" w:eastAsiaTheme="minorHAnsi" w:hAnsiTheme="minorHAnsi" w:cstheme="minorBidi"/>
          <w:color w:val="auto"/>
          <w:sz w:val="22"/>
          <w:szCs w:val="22"/>
          <w:lang w:eastAsia="en-US"/>
        </w:rPr>
      </w:pPr>
      <w:r w:rsidRPr="00A7301F">
        <w:rPr>
          <w:rFonts w:asciiTheme="minorHAnsi" w:eastAsiaTheme="minorHAnsi" w:hAnsiTheme="minorHAnsi" w:cstheme="minorBidi"/>
          <w:color w:val="auto"/>
          <w:sz w:val="22"/>
          <w:szCs w:val="22"/>
          <w:lang w:eastAsia="en-US"/>
        </w:rPr>
        <w:t xml:space="preserve">laissez-faire leadership, also known as delegative leadership is not a form of leadership that I use much in my level of policing, however, it tends to be a bracket of leadership that I come under quite often with my leaders (Sergeants). I wouldn’t very often use this with a colleague that has little experience either. Delegative leaders leave decision-making to the group members and provide little to no direction (Cherry, 2006). Lumen (n.d.) describes this leadership approach as someone who takes </w:t>
      </w:r>
      <w:r w:rsidRPr="00A7301F">
        <w:rPr>
          <w:rFonts w:asciiTheme="minorHAnsi" w:eastAsiaTheme="minorHAnsi" w:hAnsiTheme="minorHAnsi" w:cstheme="minorBidi"/>
          <w:color w:val="auto"/>
          <w:sz w:val="22"/>
          <w:szCs w:val="22"/>
          <w:lang w:eastAsia="en-US"/>
        </w:rPr>
        <w:lastRenderedPageBreak/>
        <w:t xml:space="preserve">responsibility for the group's decisions and actions and will offer the necessary tools and resources to execute a task, authority is essentially transferred to the group. There are however benefits to this approach which are some officers may feel liberated and their role will be more satisfying as a result of this autonomy (Atlas of Public Management, 2015). It is worth noting that this style of leadership is not suitable when group members lack the expertise or knowledge required to carry out tasks and make decisions (Atlas of Public Management, 2015). A situation where I’ve used this leadership approach in my operational policing is an incident whereby I have needed to deal with multiple service users. This incident comprised of a Road Traffic Collision between three vehicles and two injuries. I attended this incident in company of three other officers, one of those officers had a relatively similar amount of service to which I had, one had not long had independent patrol status and one officer hadn’t achieved independent patrol status. I took lead at this incident as I felt the most confident to do this at the time. However, I was able to take a complete ‘hands off’ approach when it came to my colleague who had the same amount of service to myself. The benefits to this are that I could rely on them to competently carry out their duties such as providing care to the injured service user that they were dealing with. Aside from this, I had to then move between autocratic and democratic leadership as well. The service user I was dealing with at the time was trapped in the vehicle they were driving, I assumed responsibility for the student at the time who had no experience in dealing with this prior. Due to this, they needed to take authoritarian direction from myself, when my other colleague then came to assist us who hadn’t long got independent patrol status, I was able to use a democratic leadership approach with them as they depended on me for guidance. Whilst us three were taking care of the service user with the most injuries, the officer with the same experience as me was competent to work by their self, allowing me to use the laissez-faire approach with them. By being adaptive in the way I lead this situation allowed for all involved officers to complete their task sufficiently and deal with the incident in a controlled and positive manner. </w:t>
      </w:r>
    </w:p>
    <w:p w14:paraId="59F7F544" w14:textId="77777777" w:rsidR="00A7301F" w:rsidRPr="00A7301F" w:rsidRDefault="00A7301F" w:rsidP="009D009A">
      <w:pPr>
        <w:overflowPunct/>
        <w:autoSpaceDE/>
        <w:autoSpaceDN/>
        <w:adjustRightInd/>
        <w:spacing w:after="160" w:line="259" w:lineRule="auto"/>
        <w:jc w:val="both"/>
        <w:textAlignment w:val="auto"/>
        <w:rPr>
          <w:rFonts w:asciiTheme="minorHAnsi" w:eastAsiaTheme="minorHAnsi" w:hAnsiTheme="minorHAnsi" w:cstheme="minorBidi"/>
          <w:color w:val="auto"/>
          <w:sz w:val="22"/>
          <w:szCs w:val="22"/>
          <w:lang w:eastAsia="en-US"/>
        </w:rPr>
      </w:pPr>
      <w:r w:rsidRPr="00A7301F">
        <w:rPr>
          <w:rFonts w:asciiTheme="minorHAnsi" w:eastAsiaTheme="minorHAnsi" w:hAnsiTheme="minorHAnsi" w:cstheme="minorBidi"/>
          <w:color w:val="auto"/>
          <w:sz w:val="22"/>
          <w:szCs w:val="22"/>
          <w:lang w:eastAsia="en-US"/>
        </w:rPr>
        <w:t xml:space="preserve">As previously mentioned, there are mass amounts of theories regarding leadership. However, I believe Lewin’s model provides the best baseline model approach to leadership and is used everywhere, not just in policing but all forms of business and industry. No matter what rank officer you are, you will be leading and taking leadership in all forms from others as well. In policing, there is a great need to be adaptive in the approach of leadership one takes and necessary to change between them at short notice also as has been demonstrated above. </w:t>
      </w:r>
    </w:p>
    <w:p w14:paraId="188909AC" w14:textId="77777777" w:rsidR="00A7301F" w:rsidRPr="00A7301F" w:rsidRDefault="00A7301F" w:rsidP="009D009A">
      <w:pPr>
        <w:overflowPunct/>
        <w:autoSpaceDE/>
        <w:autoSpaceDN/>
        <w:adjustRightInd/>
        <w:spacing w:after="160" w:line="259" w:lineRule="auto"/>
        <w:jc w:val="both"/>
        <w:textAlignment w:val="auto"/>
        <w:rPr>
          <w:rFonts w:asciiTheme="minorHAnsi" w:eastAsiaTheme="minorHAnsi" w:hAnsiTheme="minorHAnsi" w:cstheme="minorBidi"/>
          <w:color w:val="auto"/>
          <w:sz w:val="22"/>
          <w:szCs w:val="22"/>
          <w:lang w:eastAsia="en-US"/>
        </w:rPr>
      </w:pPr>
    </w:p>
    <w:p w14:paraId="5C44C866" w14:textId="77777777" w:rsidR="00A7301F" w:rsidRPr="00A7301F" w:rsidRDefault="00A7301F" w:rsidP="009D009A">
      <w:pPr>
        <w:overflowPunct/>
        <w:autoSpaceDE/>
        <w:autoSpaceDN/>
        <w:adjustRightInd/>
        <w:spacing w:after="160" w:line="259" w:lineRule="auto"/>
        <w:jc w:val="both"/>
        <w:textAlignment w:val="auto"/>
        <w:rPr>
          <w:rFonts w:asciiTheme="minorHAnsi" w:eastAsiaTheme="minorHAnsi" w:hAnsiTheme="minorHAnsi" w:cstheme="minorBidi"/>
          <w:color w:val="auto"/>
          <w:sz w:val="22"/>
          <w:szCs w:val="22"/>
          <w:lang w:eastAsia="en-US"/>
        </w:rPr>
      </w:pPr>
      <w:r w:rsidRPr="00A7301F">
        <w:rPr>
          <w:rFonts w:asciiTheme="minorHAnsi" w:eastAsiaTheme="minorHAnsi" w:hAnsiTheme="minorHAnsi" w:cstheme="minorBidi"/>
          <w:color w:val="auto"/>
          <w:sz w:val="22"/>
          <w:szCs w:val="22"/>
          <w:lang w:eastAsia="en-US"/>
        </w:rPr>
        <w:t>Words: 2083</w:t>
      </w: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37569CBF">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2F755FFD">
              <w:rPr>
                <w:rStyle w:val="normaltextrun"/>
                <w:rFonts w:ascii="Arial" w:hAnsi="Arial" w:cs="Arial"/>
                <w:b/>
                <w:bCs/>
                <w:color w:val="000000"/>
                <w:shd w:val="clear" w:color="auto" w:fill="FFFF00"/>
              </w:rPr>
              <w:t xml:space="preserve">reflect </w:t>
            </w:r>
            <w:r w:rsidR="24F25AAB" w:rsidRPr="35AC8E37">
              <w:rPr>
                <w:rStyle w:val="normaltextrun"/>
                <w:rFonts w:ascii="Arial" w:hAnsi="Arial" w:cs="Arial"/>
                <w:color w:val="000000"/>
                <w:shd w:val="clear" w:color="auto" w:fill="FFFF00"/>
              </w:rPr>
              <w:t>up</w:t>
            </w:r>
            <w:r w:rsidR="2F755FFD" w:rsidRPr="35AC8E37">
              <w:rPr>
                <w:rStyle w:val="normaltextrun"/>
                <w:rFonts w:ascii="Arial" w:hAnsi="Arial" w:cs="Arial"/>
                <w:color w:val="000000" w:themeColor="text1"/>
              </w:rPr>
              <w:t>on you</w:t>
            </w:r>
            <w:r w:rsidR="4486C5BA" w:rsidRPr="35AC8E37">
              <w:rPr>
                <w:rStyle w:val="normaltextrun"/>
                <w:rFonts w:ascii="Arial" w:hAnsi="Arial" w:cs="Arial"/>
                <w:color w:val="000000" w:themeColor="text1"/>
              </w:rPr>
              <w:t xml:space="preserve">r </w:t>
            </w:r>
            <w:r w:rsidR="50A9543B" w:rsidRPr="35AC8E37">
              <w:rPr>
                <w:rStyle w:val="normaltextrun"/>
                <w:rFonts w:ascii="Arial" w:hAnsi="Arial" w:cs="Arial"/>
                <w:color w:val="000000" w:themeColor="text1"/>
              </w:rPr>
              <w:t>three-year</w:t>
            </w:r>
            <w:r w:rsidR="4486C5BA" w:rsidRPr="35AC8E37">
              <w:rPr>
                <w:rStyle w:val="normaltextrun"/>
                <w:rFonts w:ascii="Arial" w:hAnsi="Arial" w:cs="Arial"/>
                <w:color w:val="000000" w:themeColor="text1"/>
              </w:rPr>
              <w:t xml:space="preserve"> probation</w:t>
            </w:r>
            <w:r w:rsidR="3360DF38"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C4E6A10"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H</w:t>
            </w:r>
            <w:r w:rsidR="0BDB1B92" w:rsidRPr="496348CF">
              <w:rPr>
                <w:rStyle w:val="normaltextrun"/>
                <w:rFonts w:ascii="Arial" w:hAnsi="Arial" w:cs="Arial"/>
                <w:color w:val="000000" w:themeColor="text1"/>
              </w:rPr>
              <w:t>ow</w:t>
            </w:r>
            <w:r w:rsidR="5B3C4E45" w:rsidRPr="496348CF">
              <w:rPr>
                <w:rStyle w:val="normaltextrun"/>
                <w:rFonts w:ascii="Arial" w:hAnsi="Arial" w:cs="Arial"/>
                <w:color w:val="000000" w:themeColor="text1"/>
              </w:rPr>
              <w:t xml:space="preserve"> have </w:t>
            </w:r>
            <w:r w:rsidR="5B1E35EC" w:rsidRPr="496348CF">
              <w:rPr>
                <w:rStyle w:val="normaltextrun"/>
                <w:rFonts w:ascii="Arial" w:hAnsi="Arial" w:cs="Arial"/>
                <w:color w:val="000000" w:themeColor="text1"/>
              </w:rPr>
              <w:t xml:space="preserve">you </w:t>
            </w:r>
            <w:r w:rsidR="5B3C4E45" w:rsidRPr="496348CF">
              <w:rPr>
                <w:rStyle w:val="normaltextrun"/>
                <w:rFonts w:ascii="Arial" w:hAnsi="Arial" w:cs="Arial"/>
                <w:color w:val="000000" w:themeColor="text1"/>
              </w:rPr>
              <w:t>benefited from mentoring</w:t>
            </w:r>
            <w:r w:rsidR="2DF55CEB" w:rsidRPr="496348CF">
              <w:rPr>
                <w:rStyle w:val="normaltextrun"/>
                <w:rFonts w:ascii="Arial" w:hAnsi="Arial" w:cs="Arial"/>
                <w:color w:val="000000" w:themeColor="text1"/>
              </w:rPr>
              <w:t xml:space="preserve"> and coaching</w:t>
            </w:r>
            <w:r w:rsidR="2A209888" w:rsidRPr="496348CF">
              <w:rPr>
                <w:rStyle w:val="normaltextrun"/>
                <w:rFonts w:ascii="Arial" w:hAnsi="Arial" w:cs="Arial"/>
                <w:color w:val="000000" w:themeColor="text1"/>
              </w:rPr>
              <w:t>?</w:t>
            </w:r>
            <w:r w:rsidR="5B3C4E45" w:rsidRPr="496348CF">
              <w:rPr>
                <w:rStyle w:val="normaltextrun"/>
                <w:rFonts w:ascii="Arial" w:hAnsi="Arial" w:cs="Arial"/>
                <w:color w:val="000000" w:themeColor="text1"/>
              </w:rPr>
              <w:t xml:space="preserve"> </w:t>
            </w:r>
          </w:p>
          <w:p w14:paraId="54E9F0C4" w14:textId="1031B462" w:rsidR="00650CE9" w:rsidRDefault="06CC156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How has it helped you to meet personal</w:t>
            </w:r>
            <w:r w:rsidR="5717F3B1" w:rsidRPr="496348CF">
              <w:rPr>
                <w:rStyle w:val="normaltextrun"/>
                <w:rFonts w:ascii="Arial" w:hAnsi="Arial" w:cs="Arial"/>
                <w:color w:val="000000" w:themeColor="text1"/>
              </w:rPr>
              <w:t>, professional and organisational goals</w:t>
            </w:r>
            <w:r w:rsidR="3448031C" w:rsidRPr="496348CF">
              <w:rPr>
                <w:rStyle w:val="normaltextrun"/>
                <w:rFonts w:ascii="Arial" w:hAnsi="Arial" w:cs="Arial"/>
                <w:color w:val="000000" w:themeColor="text1"/>
              </w:rPr>
              <w:t>?</w:t>
            </w:r>
          </w:p>
          <w:p w14:paraId="5A844F07" w14:textId="00CBAEC3" w:rsidR="00650CE9" w:rsidRDefault="5717F3B1"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 xml:space="preserve">How has it </w:t>
            </w:r>
            <w:r w:rsidR="4A96E271" w:rsidRPr="496348CF">
              <w:rPr>
                <w:rStyle w:val="normaltextrun"/>
                <w:rFonts w:ascii="Arial" w:hAnsi="Arial" w:cs="Arial"/>
                <w:color w:val="000000" w:themeColor="text1"/>
              </w:rPr>
              <w:t>aid</w:t>
            </w:r>
            <w:r w:rsidRPr="496348CF">
              <w:rPr>
                <w:rStyle w:val="normaltextrun"/>
                <w:rFonts w:ascii="Arial" w:hAnsi="Arial" w:cs="Arial"/>
                <w:color w:val="000000" w:themeColor="text1"/>
              </w:rPr>
              <w:t>ed</w:t>
            </w:r>
            <w:r w:rsidR="1314F378" w:rsidRPr="496348CF">
              <w:rPr>
                <w:rStyle w:val="normaltextrun"/>
                <w:rFonts w:ascii="Arial" w:hAnsi="Arial" w:cs="Arial"/>
                <w:color w:val="000000" w:themeColor="text1"/>
              </w:rPr>
              <w:t xml:space="preserve"> </w:t>
            </w:r>
            <w:r w:rsidRPr="496348CF">
              <w:rPr>
                <w:rStyle w:val="normaltextrun"/>
                <w:rFonts w:ascii="Arial" w:hAnsi="Arial" w:cs="Arial"/>
                <w:color w:val="000000" w:themeColor="text1"/>
              </w:rPr>
              <w:t xml:space="preserve">you </w:t>
            </w:r>
            <w:r w:rsidR="093D5632" w:rsidRPr="496348CF">
              <w:rPr>
                <w:rStyle w:val="normaltextrun"/>
                <w:rFonts w:ascii="Arial" w:hAnsi="Arial" w:cs="Arial"/>
                <w:color w:val="000000" w:themeColor="text1"/>
              </w:rPr>
              <w:t xml:space="preserve">to </w:t>
            </w:r>
            <w:r w:rsidRPr="496348CF">
              <w:rPr>
                <w:rStyle w:val="normaltextrun"/>
                <w:rFonts w:ascii="Arial" w:hAnsi="Arial" w:cs="Arial"/>
                <w:color w:val="000000" w:themeColor="text1"/>
              </w:rPr>
              <w:t>learn, develop and perform in the workplace</w:t>
            </w:r>
            <w:r w:rsidR="1DF4A817" w:rsidRPr="496348CF">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2876AF46"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496348CF">
              <w:rPr>
                <w:rStyle w:val="normaltextrun"/>
                <w:rFonts w:ascii="Arial" w:hAnsi="Arial" w:cs="Arial"/>
                <w:i/>
                <w:iCs/>
                <w:color w:val="000000" w:themeColor="text1"/>
              </w:rPr>
              <w:t xml:space="preserve">Consider relevant </w:t>
            </w:r>
            <w:r w:rsidR="2AA6BD99" w:rsidRPr="496348CF">
              <w:rPr>
                <w:rStyle w:val="normaltextrun"/>
                <w:rFonts w:ascii="Arial" w:hAnsi="Arial" w:cs="Arial"/>
                <w:i/>
                <w:iCs/>
                <w:color w:val="000000" w:themeColor="text1"/>
              </w:rPr>
              <w:t>coaching and mentoring definitions along with</w:t>
            </w:r>
            <w:r w:rsidR="25B3560C" w:rsidRPr="496348CF">
              <w:rPr>
                <w:rStyle w:val="normaltextrun"/>
                <w:rFonts w:ascii="Arial" w:hAnsi="Arial" w:cs="Arial"/>
                <w:i/>
                <w:iCs/>
                <w:color w:val="000000" w:themeColor="text1"/>
              </w:rPr>
              <w:t xml:space="preserve"> </w:t>
            </w:r>
            <w:r w:rsidR="23B37E4E" w:rsidRPr="496348CF">
              <w:rPr>
                <w:rStyle w:val="normaltextrun"/>
                <w:rFonts w:ascii="Arial" w:hAnsi="Arial" w:cs="Arial"/>
                <w:i/>
                <w:iCs/>
                <w:color w:val="000000" w:themeColor="text1"/>
              </w:rPr>
              <w:t>current coaching</w:t>
            </w:r>
            <w:r w:rsidRPr="496348CF">
              <w:rPr>
                <w:rStyle w:val="normaltextrun"/>
                <w:rFonts w:ascii="Arial" w:hAnsi="Arial" w:cs="Arial"/>
                <w:i/>
                <w:iCs/>
                <w:color w:val="000000" w:themeColor="text1"/>
              </w:rPr>
              <w:t xml:space="preserve"> and mentoring theories</w:t>
            </w:r>
            <w:r w:rsidR="142CC95E" w:rsidRPr="496348CF">
              <w:rPr>
                <w:rStyle w:val="normaltextrun"/>
                <w:rFonts w:ascii="Arial" w:hAnsi="Arial" w:cs="Arial"/>
                <w:i/>
                <w:iCs/>
                <w:color w:val="000000" w:themeColor="text1"/>
              </w:rPr>
              <w:t xml:space="preserve"> used in policing</w:t>
            </w:r>
            <w:r w:rsidR="1DBD8791" w:rsidRPr="496348CF">
              <w:rPr>
                <w:rStyle w:val="normaltextrun"/>
                <w:rFonts w:ascii="Arial" w:hAnsi="Arial" w:cs="Arial"/>
                <w:i/>
                <w:iCs/>
                <w:color w:val="000000" w:themeColor="text1"/>
              </w:rPr>
              <w:t>.</w:t>
            </w:r>
          </w:p>
          <w:p w14:paraId="5FEEC87B" w14:textId="208959FC" w:rsidR="777CCE50" w:rsidRDefault="777CCE50" w:rsidP="496348CF">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5F0C20FE"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496348CF">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1AF3C369">
              <w:rPr>
                <w:rStyle w:val="normaltextrun"/>
                <w:rFonts w:ascii="Arial" w:hAnsi="Arial" w:cs="Arial"/>
                <w:color w:val="000000"/>
                <w:shd w:val="clear" w:color="auto" w:fill="FFFF00"/>
              </w:rPr>
              <w:t xml:space="preserve">000 </w:t>
            </w:r>
            <w:r>
              <w:rPr>
                <w:rStyle w:val="normaltextrun"/>
                <w:rFonts w:ascii="Arial" w:hAnsi="Arial" w:cs="Arial"/>
                <w:color w:val="000000"/>
              </w:rPr>
              <w:t>words </w:t>
            </w:r>
            <w:r w:rsidRPr="37569CBF">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E84E472" w14:textId="77777777" w:rsidR="00A7301F" w:rsidRPr="00A7301F" w:rsidRDefault="00A7301F" w:rsidP="009D009A">
      <w:pPr>
        <w:jc w:val="both"/>
        <w:rPr>
          <w:rFonts w:asciiTheme="minorHAnsi" w:hAnsiTheme="minorHAnsi" w:cstheme="minorHAnsi"/>
          <w:sz w:val="22"/>
          <w:szCs w:val="22"/>
        </w:rPr>
      </w:pPr>
      <w:r w:rsidRPr="00A7301F">
        <w:rPr>
          <w:rFonts w:asciiTheme="minorHAnsi" w:hAnsiTheme="minorHAnsi" w:cstheme="minorHAnsi"/>
          <w:sz w:val="22"/>
          <w:szCs w:val="22"/>
        </w:rPr>
        <w:t xml:space="preserve">I first joined South Wales Police in June 2020 as a student police officer and probationer. Two and a half years later at the time of writing this paper, I’m now closing to the end of this period in my career and am looking to reflect on my time so far. It’s hard to remember now what it was actually like when I first started this job as I feel I’ve gained so much experience to date, however, at the same time, it feels like it’s passed so quick. I would suggest these three years have been some of the most challenging of my life due to the pressures that are on probationary police officers these days. The challenges that probationers have to go through now I would suggest are larger than they have ever been previously in policing. There’s a number of reasons why I believe this. Firstly, completing a full degree whilst learning a career like policing is one of the most difficult and exhausting tasks I’ve undertaken. Policing is a physically and mentally demanding career with the incidents and workload that an officer deals with day in and day out. For instance, one day I may be dealing with a traumatic domestic violent crime and move onto an incident of a sudden death and the next I may be looking for a missing person and then dealing with a mental health call where someone has attempted suicide. There is such a wide variety of incidents that as a police officer you may be dealing with. What I’ve learnt since being in my role is that the police will go, when no when else can. And that truly means any incident. Police will attend anything and will often be there long before any other service get there.  The second challenging aspect of this job is climatising to shift pattern that police officers work. Whilst most people in day-to-day life will go to work at 9am and finish 5pm on the weekdays, police officers work a shift pattern with a mix of early, late and nights shifts all year round, not just that, since I’ve been in my role, I’ve had numerous rest days cancelled to go and work an event that is taking place or cover general short staffing. This may not sound to bad, however when you are focusing on using those rest days to recover from the work set you’ve just come out of and trying to cram university work in whilst trying to balance work/home life, this can be an extraordinary struggle. Often, this is just unachievable for some who join the service which leads to resignations. Thirdly, another challenging aspect of the role, is that as well as proving myself in all the afore mentioned ways, I must </w:t>
      </w:r>
      <w:r w:rsidRPr="00A7301F">
        <w:rPr>
          <w:rFonts w:asciiTheme="minorHAnsi" w:hAnsiTheme="minorHAnsi" w:cstheme="minorHAnsi"/>
          <w:sz w:val="22"/>
          <w:szCs w:val="22"/>
        </w:rPr>
        <w:lastRenderedPageBreak/>
        <w:t>also submit evidence documents to the police learning and development department to prove that I am hitting their criteria.</w:t>
      </w:r>
    </w:p>
    <w:p w14:paraId="2B3CC967" w14:textId="77777777" w:rsidR="00A7301F" w:rsidRPr="00A7301F" w:rsidRDefault="00A7301F" w:rsidP="009D009A">
      <w:pPr>
        <w:jc w:val="both"/>
        <w:rPr>
          <w:rFonts w:asciiTheme="minorHAnsi" w:hAnsiTheme="minorHAnsi" w:cstheme="minorHAnsi"/>
          <w:sz w:val="22"/>
          <w:szCs w:val="22"/>
        </w:rPr>
      </w:pPr>
    </w:p>
    <w:p w14:paraId="560732AF" w14:textId="77777777" w:rsidR="00A7301F" w:rsidRPr="00A7301F" w:rsidRDefault="00A7301F" w:rsidP="009D009A">
      <w:pPr>
        <w:jc w:val="both"/>
        <w:rPr>
          <w:rFonts w:asciiTheme="minorHAnsi" w:hAnsiTheme="minorHAnsi" w:cstheme="minorHAnsi"/>
          <w:sz w:val="22"/>
          <w:szCs w:val="22"/>
        </w:rPr>
      </w:pPr>
      <w:r w:rsidRPr="00A7301F">
        <w:rPr>
          <w:rFonts w:asciiTheme="minorHAnsi" w:hAnsiTheme="minorHAnsi" w:cstheme="minorHAnsi"/>
          <w:sz w:val="22"/>
          <w:szCs w:val="22"/>
        </w:rPr>
        <w:t xml:space="preserve">In a mentoring relationship, a more informed or experienced individual provides support, counsel, and assistance to aid a less experienced person in growing and progressing (College of Policing, 2023). It can also be described as providing in-depth knowledge of a position or subject matter to benefit others (Police Superintendents Association, 2023). Coaching can be described as someone who works with a single person or a small group to establish and accomplish their professional and personal goals, enhance performance, or address workplace performance difficulties (College of Policing, 2022). </w:t>
      </w:r>
    </w:p>
    <w:p w14:paraId="6D303B3D" w14:textId="77777777" w:rsidR="00A7301F" w:rsidRPr="00A7301F" w:rsidRDefault="00A7301F" w:rsidP="009D009A">
      <w:pPr>
        <w:jc w:val="both"/>
        <w:rPr>
          <w:rFonts w:asciiTheme="minorHAnsi" w:hAnsiTheme="minorHAnsi" w:cstheme="minorHAnsi"/>
          <w:sz w:val="22"/>
          <w:szCs w:val="22"/>
        </w:rPr>
      </w:pPr>
    </w:p>
    <w:p w14:paraId="6E5D80ED" w14:textId="2D1CAC5E" w:rsidR="00A7301F" w:rsidRPr="00A7301F" w:rsidRDefault="00A7301F" w:rsidP="009D009A">
      <w:pPr>
        <w:jc w:val="both"/>
        <w:rPr>
          <w:rFonts w:asciiTheme="minorHAnsi" w:hAnsiTheme="minorHAnsi" w:cstheme="minorHAnsi"/>
          <w:sz w:val="22"/>
          <w:szCs w:val="22"/>
        </w:rPr>
      </w:pPr>
      <w:r w:rsidRPr="00A7301F">
        <w:rPr>
          <w:rFonts w:asciiTheme="minorHAnsi" w:hAnsiTheme="minorHAnsi" w:cstheme="minorHAnsi"/>
          <w:sz w:val="22"/>
          <w:szCs w:val="22"/>
        </w:rPr>
        <w:t>Tutoring and mentoring has been a massive aid to me during my career up until this point, and will always continue to be an aid in future also I progress into different departments myself and learn new things. However, during the first three months from leaving police training school, I was tutored by a colleague on my shift who took me up to the point of gaining my independent patrol status (South Wales Police, 2023</w:t>
      </w:r>
      <w:r w:rsidR="009D009A">
        <w:rPr>
          <w:rFonts w:asciiTheme="minorHAnsi" w:hAnsiTheme="minorHAnsi" w:cstheme="minorHAnsi"/>
          <w:sz w:val="22"/>
          <w:szCs w:val="22"/>
        </w:rPr>
        <w:t>b</w:t>
      </w:r>
      <w:r w:rsidRPr="00A7301F">
        <w:rPr>
          <w:rFonts w:asciiTheme="minorHAnsi" w:hAnsiTheme="minorHAnsi" w:cstheme="minorHAnsi"/>
          <w:sz w:val="22"/>
          <w:szCs w:val="22"/>
        </w:rPr>
        <w:t xml:space="preserve">). During this coaching and mentoring period of my career, my designated tutor would actively seek ways to help me gain all the experience that I would need so that I could eventually go independent. This colleague at the time had around three years’ experience in the role and was able to provide his in-depth knowledge to me and help me grow over the course of three months. Aside from this, I also had numerous other tutoring experiences in other departments such as the HUB which is a volume crime investigations unit. Whilst in this department, I gained invaluable experience in case file building which I was able to take with me from the HUB and apply to my own cases which I went on to have. I was also able to conduct a greater number of interviews to which I had available on response which provided me with much experience. Due to me having a greater knowledge than some regarding case files when I returned from this attachment, I was able to help mentor other colleagues on their case file building skills and knowledge. However, due to Crown Prosecution Service often changing their requirements of case files, I have continued to be tutored and mentored by colleagues on my shift and elsewhere who had up to date knowledge. During my probationary period, I also underwent an attachment with the CID (Criminal Investigation Department) who deal with serious crimes. During this attachment, once again I was pared with a tutor who guided me in investigation tactics and interviewing techniques which I hadn’t learnt previously, all of which have continued to aid me up to this point. </w:t>
      </w:r>
    </w:p>
    <w:p w14:paraId="14280859" w14:textId="77777777" w:rsidR="00A7301F" w:rsidRPr="00A7301F" w:rsidRDefault="00A7301F" w:rsidP="009D009A">
      <w:pPr>
        <w:jc w:val="both"/>
        <w:rPr>
          <w:rFonts w:asciiTheme="minorHAnsi" w:hAnsiTheme="minorHAnsi" w:cstheme="minorHAnsi"/>
          <w:sz w:val="22"/>
          <w:szCs w:val="22"/>
        </w:rPr>
      </w:pPr>
    </w:p>
    <w:p w14:paraId="5ED508BC" w14:textId="77777777" w:rsidR="00A7301F" w:rsidRPr="00A7301F" w:rsidRDefault="00A7301F" w:rsidP="009D009A">
      <w:pPr>
        <w:jc w:val="both"/>
        <w:rPr>
          <w:rFonts w:asciiTheme="minorHAnsi" w:hAnsiTheme="minorHAnsi" w:cstheme="minorHAnsi"/>
          <w:sz w:val="22"/>
          <w:szCs w:val="22"/>
        </w:rPr>
      </w:pPr>
      <w:r w:rsidRPr="00A7301F">
        <w:rPr>
          <w:rFonts w:asciiTheme="minorHAnsi" w:hAnsiTheme="minorHAnsi" w:cstheme="minorHAnsi"/>
          <w:sz w:val="22"/>
          <w:szCs w:val="22"/>
        </w:rPr>
        <w:t xml:space="preserve">All the mentoring and tutoring I have received has helped me reach a number of goals which I have set myself and the organization had set as well. Firstly, it was my own goal to be in the position where I am today. 3 years ago, I could not imagine that I would be in the position that I am in now. There have also been a few points throughout this period where I had doubts in my abilities and struggled with certain aspects of the job, however, with mentoring from more experienced colleagues around me, I have been able to continue and push through those boundaries. Throughout a student police officers probation, they are required to construct an Operational Competence Portfolio (OCP) to demonstrate their proficiency against each requirement (Metropolitan Police, 2023). Throughout my career so far, I have needed to complete this operational competency portfolio evidencing that I have met the criteria to become a competent operational police officer. Up until now, I have reached this goal and continued to evidence the correct skills. </w:t>
      </w:r>
    </w:p>
    <w:p w14:paraId="2DBCFC4C" w14:textId="77777777" w:rsidR="00A7301F" w:rsidRPr="00A7301F" w:rsidRDefault="00A7301F" w:rsidP="009D009A">
      <w:pPr>
        <w:jc w:val="both"/>
        <w:rPr>
          <w:rFonts w:asciiTheme="minorHAnsi" w:hAnsiTheme="minorHAnsi" w:cstheme="minorHAnsi"/>
          <w:sz w:val="22"/>
          <w:szCs w:val="22"/>
        </w:rPr>
      </w:pPr>
    </w:p>
    <w:p w14:paraId="4627CDF2" w14:textId="77777777" w:rsidR="00A7301F" w:rsidRPr="00A7301F" w:rsidRDefault="00A7301F" w:rsidP="009D009A">
      <w:pPr>
        <w:jc w:val="both"/>
        <w:rPr>
          <w:rFonts w:asciiTheme="minorHAnsi" w:hAnsiTheme="minorHAnsi" w:cstheme="minorHAnsi"/>
          <w:sz w:val="22"/>
          <w:szCs w:val="22"/>
        </w:rPr>
      </w:pPr>
      <w:r w:rsidRPr="00A7301F">
        <w:rPr>
          <w:rFonts w:asciiTheme="minorHAnsi" w:hAnsiTheme="minorHAnsi" w:cstheme="minorHAnsi"/>
          <w:sz w:val="22"/>
          <w:szCs w:val="22"/>
        </w:rPr>
        <w:t xml:space="preserve">Over the past year, I have also been in a position where I’ve needed to act in the role of mentor and tutor to those with less experience than me and those who haven’t yet reached independent patrol status. It is suggested that you can get vital leadership and communication skills by working as a tutor, which will help you achieve your career objectives (Leading Learners, 2022). Studies have also shown that when you teach something, you learn it much better since you have a deeper comprehension of it as well as become aware of knowledge gaps that you might not have otherwise recognised (Linkedin, 2019). I can relate to this during the times I have been in these situations and have built a much deeper </w:t>
      </w:r>
      <w:r w:rsidRPr="00A7301F">
        <w:rPr>
          <w:rFonts w:asciiTheme="minorHAnsi" w:hAnsiTheme="minorHAnsi" w:cstheme="minorHAnsi"/>
          <w:sz w:val="22"/>
          <w:szCs w:val="22"/>
        </w:rPr>
        <w:lastRenderedPageBreak/>
        <w:t>insight into my own skills and strengthened my knowledge and professionalism through it. Mentoring involves practising the fundamental abilities necessary to be a good manager, team leader, and it gets you ready for senior leadership (Cronin, 2019).</w:t>
      </w:r>
    </w:p>
    <w:p w14:paraId="00148AB2" w14:textId="77777777" w:rsidR="00A7301F" w:rsidRPr="00A7301F" w:rsidRDefault="00A7301F" w:rsidP="009D009A">
      <w:pPr>
        <w:jc w:val="both"/>
        <w:rPr>
          <w:rFonts w:asciiTheme="minorHAnsi" w:hAnsiTheme="minorHAnsi" w:cstheme="minorHAnsi"/>
          <w:sz w:val="22"/>
          <w:szCs w:val="22"/>
        </w:rPr>
      </w:pPr>
    </w:p>
    <w:p w14:paraId="2F19709C" w14:textId="77777777" w:rsidR="00A7301F" w:rsidRPr="00A7301F" w:rsidRDefault="00A7301F" w:rsidP="009D009A">
      <w:pPr>
        <w:jc w:val="both"/>
        <w:rPr>
          <w:rFonts w:asciiTheme="minorHAnsi" w:hAnsiTheme="minorHAnsi" w:cstheme="minorHAnsi"/>
          <w:sz w:val="22"/>
          <w:szCs w:val="22"/>
        </w:rPr>
      </w:pPr>
      <w:r w:rsidRPr="00A7301F">
        <w:rPr>
          <w:rFonts w:asciiTheme="minorHAnsi" w:hAnsiTheme="minorHAnsi" w:cstheme="minorHAnsi"/>
          <w:sz w:val="22"/>
          <w:szCs w:val="22"/>
        </w:rPr>
        <w:t>One theory of coaching and mentoring is the GROW theory.</w:t>
      </w:r>
      <w:r w:rsidRPr="00A7301F">
        <w:t xml:space="preserve"> </w:t>
      </w:r>
      <w:r w:rsidRPr="00A7301F">
        <w:rPr>
          <w:rFonts w:asciiTheme="minorHAnsi" w:hAnsiTheme="minorHAnsi" w:cstheme="minorHAnsi"/>
          <w:sz w:val="22"/>
          <w:szCs w:val="22"/>
        </w:rPr>
        <w:t>The GROW Model was created by Sir John Whitmore in 1992, and its abbreviation, GROW, stands for Goal, Reality, Options, and Will (Performance Consultants, n.d.). A straightforward yet effective structure for organising coaching or mentoring sessions is said to be the GROW Model (Mind Tools, 2022). The way that I have been able to understand this theory is that you decide where you plan to be setting your end goal. Next you access where you currently are. Next you plan how you will get to that goal and the options you have to make that a reality. Lastly, it needs to be discussed and decided if you have the willpower to complete the goal and access the obstacles that will be met on the way. According to research, the model inspires excellent performance and increases production (Performance Consultants, n.d.).</w:t>
      </w:r>
    </w:p>
    <w:p w14:paraId="7E01CF03" w14:textId="77777777" w:rsidR="00A7301F" w:rsidRPr="00A7301F" w:rsidRDefault="00A7301F" w:rsidP="009D009A">
      <w:pPr>
        <w:jc w:val="both"/>
        <w:rPr>
          <w:rFonts w:asciiTheme="minorHAnsi" w:hAnsiTheme="minorHAnsi" w:cstheme="minorHAnsi"/>
          <w:sz w:val="22"/>
          <w:szCs w:val="22"/>
        </w:rPr>
      </w:pPr>
    </w:p>
    <w:p w14:paraId="266F925D" w14:textId="77777777" w:rsidR="00A7301F" w:rsidRPr="00A7301F" w:rsidRDefault="00A7301F" w:rsidP="009D009A">
      <w:pPr>
        <w:jc w:val="both"/>
        <w:rPr>
          <w:rFonts w:asciiTheme="minorHAnsi" w:hAnsiTheme="minorHAnsi" w:cstheme="minorHAnsi"/>
          <w:sz w:val="22"/>
          <w:szCs w:val="22"/>
        </w:rPr>
      </w:pPr>
      <w:r w:rsidRPr="00A7301F">
        <w:rPr>
          <w:rFonts w:asciiTheme="minorHAnsi" w:hAnsiTheme="minorHAnsi" w:cstheme="minorHAnsi"/>
          <w:sz w:val="22"/>
          <w:szCs w:val="22"/>
        </w:rPr>
        <w:t>Another theory worth noting is Krams model of mentoring. The Kram model consists of four stages and it has been highlighted that the mentoring relationship might shift back and forth between stages; it is not constant (Southampton University, n.d.). The first part of the model is the initiation period which is the brief period, which Kram defines as lasting six months to a year, marks the beginning of the mentoring relationship (Kram, 1983). The next stage is known as the Cultivation stage which lasts for roughly two to five years, during which time the partnership is at its most optimal level (Kram, 1983). Next comes the Separation stage where the learning goals are met and the majority of the learning has occurred, success will be realised (Kram, 1983). Lastly is the Redefinition stage whereby there is no longer a mentor-client "hierarchy" (Kram, 1983).</w:t>
      </w:r>
    </w:p>
    <w:p w14:paraId="214EBF65" w14:textId="77777777" w:rsidR="00A7301F" w:rsidRPr="00A7301F" w:rsidRDefault="00A7301F" w:rsidP="009D009A">
      <w:pPr>
        <w:jc w:val="both"/>
        <w:rPr>
          <w:rFonts w:asciiTheme="minorHAnsi" w:hAnsiTheme="minorHAnsi" w:cstheme="minorHAnsi"/>
          <w:sz w:val="22"/>
          <w:szCs w:val="22"/>
        </w:rPr>
      </w:pPr>
    </w:p>
    <w:p w14:paraId="651155B6" w14:textId="77777777" w:rsidR="00A7301F" w:rsidRPr="00A7301F" w:rsidRDefault="00A7301F" w:rsidP="009D009A">
      <w:pPr>
        <w:jc w:val="both"/>
        <w:rPr>
          <w:rFonts w:asciiTheme="minorHAnsi" w:hAnsiTheme="minorHAnsi" w:cstheme="minorHAnsi"/>
          <w:sz w:val="22"/>
          <w:szCs w:val="22"/>
        </w:rPr>
      </w:pPr>
      <w:r w:rsidRPr="00A7301F">
        <w:rPr>
          <w:rFonts w:asciiTheme="minorHAnsi" w:hAnsiTheme="minorHAnsi" w:cstheme="minorHAnsi"/>
          <w:sz w:val="22"/>
          <w:szCs w:val="22"/>
        </w:rPr>
        <w:t>The ONSIDE theory of mentoring is worth noting which was conceived by Andy Hobson (2016). The model is based on a few principles of learning as follows. The model states firstly it should be ‘offline’ I.e. separated from management and supervision, hence being non-hierarchical (Future Learn, n.d.). It also suggests it should be non-evaluative (non-judgmental), supportive, individualised, developmental and empowering (Future Learn, n.d.). This article serves two purposes: first, to add to our understanding of the nature, scope, causes, and effects of judge mentoring; and second, to introduce a fresh approach to mentoring new teachers that has the potential to prevent and combat judge mentoring while maximising the benefits of institution-based mentoring (Hobson, 2016).</w:t>
      </w:r>
    </w:p>
    <w:p w14:paraId="65122705" w14:textId="77777777" w:rsidR="00A7301F" w:rsidRPr="00A7301F" w:rsidRDefault="00A7301F" w:rsidP="009D009A">
      <w:pPr>
        <w:jc w:val="both"/>
        <w:rPr>
          <w:rFonts w:asciiTheme="minorHAnsi" w:hAnsiTheme="minorHAnsi" w:cstheme="minorHAnsi"/>
          <w:sz w:val="22"/>
          <w:szCs w:val="22"/>
        </w:rPr>
      </w:pPr>
    </w:p>
    <w:p w14:paraId="046FC6FB" w14:textId="77777777" w:rsidR="00A7301F" w:rsidRPr="00A7301F" w:rsidRDefault="00A7301F" w:rsidP="009D009A">
      <w:pPr>
        <w:jc w:val="both"/>
        <w:rPr>
          <w:rFonts w:asciiTheme="minorHAnsi" w:hAnsiTheme="minorHAnsi" w:cstheme="minorHAnsi"/>
          <w:sz w:val="22"/>
          <w:szCs w:val="22"/>
        </w:rPr>
      </w:pPr>
      <w:r w:rsidRPr="00A7301F">
        <w:rPr>
          <w:rFonts w:asciiTheme="minorHAnsi" w:hAnsiTheme="minorHAnsi" w:cstheme="minorHAnsi"/>
          <w:sz w:val="22"/>
          <w:szCs w:val="22"/>
        </w:rPr>
        <w:t xml:space="preserve">In my probationary period of policing so far, I have had numerous amounts of feedback through many people that I have worked with. These persons include police trainers during my initial six months training, my tutor in the consecutive 12-week tutorship, my HUB tutor, CID tutor and continuous feedback which I receive from my peers and supervisors.  When I receive feedback, no matter from who, I do my best to listen and adapt my work in aid of improvement. When I received feedback from my tutor during the 12 week tutorship, we would often de-brief incidents that we had attended looking at the positives and the negatives and highlighting what could be changed the next time. This constructive feedback was highly positive to gain a mass of experience and knowledge. </w:t>
      </w:r>
    </w:p>
    <w:p w14:paraId="4F314EB2" w14:textId="77777777" w:rsidR="00A7301F" w:rsidRPr="00A7301F" w:rsidRDefault="00A7301F" w:rsidP="009D009A">
      <w:pPr>
        <w:jc w:val="both"/>
        <w:rPr>
          <w:rFonts w:asciiTheme="minorHAnsi" w:hAnsiTheme="minorHAnsi" w:cstheme="minorHAnsi"/>
          <w:sz w:val="22"/>
          <w:szCs w:val="22"/>
        </w:rPr>
      </w:pPr>
    </w:p>
    <w:p w14:paraId="31A4CF64" w14:textId="77777777" w:rsidR="00A7301F" w:rsidRPr="00A7301F" w:rsidRDefault="00A7301F" w:rsidP="009D009A">
      <w:pPr>
        <w:jc w:val="both"/>
        <w:rPr>
          <w:rFonts w:asciiTheme="minorHAnsi" w:hAnsiTheme="minorHAnsi" w:cstheme="minorHAnsi"/>
          <w:sz w:val="22"/>
          <w:szCs w:val="22"/>
        </w:rPr>
      </w:pPr>
      <w:r w:rsidRPr="00A7301F">
        <w:rPr>
          <w:rFonts w:asciiTheme="minorHAnsi" w:hAnsiTheme="minorHAnsi" w:cstheme="minorHAnsi"/>
          <w:sz w:val="22"/>
          <w:szCs w:val="22"/>
        </w:rPr>
        <w:t>I have found as I’ve been progressing in my career, I also provide the same form of feedback to student officer who have less experience than I. I provide them with constructive criticism so they can improve and think about ways that they can reach a higher potential of success.</w:t>
      </w:r>
    </w:p>
    <w:p w14:paraId="1AB5092B" w14:textId="77777777" w:rsidR="00A7301F" w:rsidRPr="00A7301F" w:rsidRDefault="00A7301F" w:rsidP="009D009A">
      <w:pPr>
        <w:jc w:val="both"/>
        <w:rPr>
          <w:rFonts w:asciiTheme="minorHAnsi" w:hAnsiTheme="minorHAnsi" w:cstheme="minorHAnsi"/>
          <w:sz w:val="22"/>
          <w:szCs w:val="22"/>
        </w:rPr>
      </w:pPr>
    </w:p>
    <w:p w14:paraId="2E2D884B" w14:textId="77777777" w:rsidR="00A7301F" w:rsidRPr="00A7301F" w:rsidRDefault="00A7301F" w:rsidP="009D009A">
      <w:pPr>
        <w:jc w:val="both"/>
        <w:rPr>
          <w:rFonts w:asciiTheme="minorHAnsi" w:hAnsiTheme="minorHAnsi" w:cstheme="minorHAnsi"/>
          <w:sz w:val="22"/>
          <w:szCs w:val="22"/>
        </w:rPr>
      </w:pPr>
      <w:r w:rsidRPr="00A7301F">
        <w:rPr>
          <w:rFonts w:asciiTheme="minorHAnsi" w:hAnsiTheme="minorHAnsi" w:cstheme="minorHAnsi"/>
          <w:sz w:val="22"/>
          <w:szCs w:val="22"/>
        </w:rPr>
        <w:t xml:space="preserve">Overall, I believe that I have benefited massively over my three-year probation period. I am now at a point in my career which was beyond what I thought was reachable. Through the tutoring and mentorship, I have received, I believe I am now a much more professional and competent officer to who I was when I started. I also believe it has provided me with a mass of confidence and knowledge which I can take through life with me. I believe I have met the goals that were set by my organisation </w:t>
      </w:r>
      <w:r w:rsidRPr="00A7301F">
        <w:rPr>
          <w:rFonts w:asciiTheme="minorHAnsi" w:hAnsiTheme="minorHAnsi" w:cstheme="minorHAnsi"/>
          <w:sz w:val="22"/>
          <w:szCs w:val="22"/>
        </w:rPr>
        <w:lastRenderedPageBreak/>
        <w:t xml:space="preserve">and myself. However, I am aware that the learning doesn’t end now, and that rest of my career will be filled with learning opportunities. </w:t>
      </w:r>
    </w:p>
    <w:p w14:paraId="23D27EA3" w14:textId="77777777" w:rsidR="00A7301F" w:rsidRPr="00A7301F" w:rsidRDefault="00A7301F" w:rsidP="009D009A">
      <w:pPr>
        <w:jc w:val="both"/>
        <w:rPr>
          <w:rFonts w:asciiTheme="minorHAnsi" w:hAnsiTheme="minorHAnsi" w:cstheme="minorHAnsi"/>
          <w:sz w:val="22"/>
          <w:szCs w:val="22"/>
        </w:rPr>
      </w:pPr>
    </w:p>
    <w:p w14:paraId="5D510170" w14:textId="77777777" w:rsidR="00A7301F" w:rsidRPr="00A7301F" w:rsidRDefault="00A7301F" w:rsidP="009D009A">
      <w:pPr>
        <w:jc w:val="both"/>
        <w:rPr>
          <w:rFonts w:asciiTheme="minorHAnsi" w:hAnsiTheme="minorHAnsi" w:cstheme="minorHAnsi"/>
          <w:sz w:val="22"/>
          <w:szCs w:val="22"/>
        </w:rPr>
      </w:pPr>
      <w:r w:rsidRPr="00A7301F">
        <w:rPr>
          <w:rFonts w:asciiTheme="minorHAnsi" w:hAnsiTheme="minorHAnsi" w:cstheme="minorHAnsi"/>
          <w:sz w:val="22"/>
          <w:szCs w:val="22"/>
        </w:rPr>
        <w:t>Words: 1961</w:t>
      </w: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92CAEBA" w14:textId="5CF0C411" w:rsidR="000F7ECD" w:rsidRPr="00A7301F" w:rsidRDefault="000F7ECD" w:rsidP="00A7301F">
      <w:pPr>
        <w:ind w:right="237"/>
        <w:sectPr w:rsidR="000F7ECD" w:rsidRPr="00A7301F" w:rsidSect="0022001B">
          <w:pgSz w:w="11906" w:h="16838" w:code="9"/>
          <w:pgMar w:top="1440" w:right="1440" w:bottom="1440" w:left="1440" w:header="720" w:footer="720" w:gutter="0"/>
          <w:cols w:space="720"/>
          <w:docGrid w:linePitch="272"/>
        </w:sectPr>
      </w:pPr>
    </w:p>
    <w:p w14:paraId="2B4DA333" w14:textId="197F408A" w:rsidR="004923DA" w:rsidRDefault="004923DA" w:rsidP="00A7301F">
      <w:pPr>
        <w:overflowPunct/>
        <w:autoSpaceDE/>
        <w:autoSpaceDN/>
        <w:adjustRightInd/>
        <w:ind w:right="237"/>
        <w:textAlignment w:val="auto"/>
        <w:rPr>
          <w:b/>
          <w:sz w:val="24"/>
          <w:szCs w:val="24"/>
        </w:rPr>
      </w:pPr>
      <w:r w:rsidRPr="00270EEB">
        <w:rPr>
          <w:b/>
          <w:sz w:val="24"/>
          <w:szCs w:val="24"/>
        </w:rPr>
        <w:lastRenderedPageBreak/>
        <w:t>Bibliography</w:t>
      </w:r>
      <w:r w:rsidR="00961474">
        <w:rPr>
          <w:b/>
          <w:sz w:val="24"/>
          <w:szCs w:val="24"/>
        </w:rPr>
        <w:t>:</w:t>
      </w:r>
    </w:p>
    <w:p w14:paraId="41DBBB4F" w14:textId="25ADA2FD" w:rsidR="00961474" w:rsidRDefault="00961474" w:rsidP="00A7301F">
      <w:pPr>
        <w:overflowPunct/>
        <w:autoSpaceDE/>
        <w:autoSpaceDN/>
        <w:adjustRightInd/>
        <w:ind w:right="237"/>
        <w:textAlignment w:val="auto"/>
        <w:rPr>
          <w:b/>
          <w:sz w:val="24"/>
          <w:szCs w:val="24"/>
        </w:rPr>
      </w:pPr>
    </w:p>
    <w:p w14:paraId="1FEAA606" w14:textId="77777777" w:rsidR="00961474" w:rsidRPr="009D009A" w:rsidRDefault="00961474" w:rsidP="00961474">
      <w:pPr>
        <w:overflowPunct/>
        <w:autoSpaceDE/>
        <w:autoSpaceDN/>
        <w:adjustRightInd/>
        <w:textAlignment w:val="auto"/>
        <w:rPr>
          <w:rFonts w:asciiTheme="minorHAnsi" w:eastAsiaTheme="minorHAnsi" w:hAnsiTheme="minorHAnsi" w:cstheme="minorHAnsi"/>
          <w:color w:val="auto"/>
          <w:lang w:eastAsia="en-US"/>
        </w:rPr>
      </w:pPr>
      <w:r w:rsidRPr="00961474">
        <w:rPr>
          <w:rFonts w:asciiTheme="minorHAnsi" w:eastAsiaTheme="minorHAnsi" w:hAnsiTheme="minorHAnsi" w:cstheme="minorHAnsi"/>
          <w:color w:val="auto"/>
          <w:lang w:eastAsia="en-US"/>
        </w:rPr>
        <w:t xml:space="preserve">Atlas of Public Management (2015) </w:t>
      </w:r>
      <w:r w:rsidRPr="00961474">
        <w:rPr>
          <w:rFonts w:asciiTheme="minorHAnsi" w:eastAsiaTheme="minorHAnsi" w:hAnsiTheme="minorHAnsi" w:cstheme="minorHAnsi"/>
          <w:i/>
          <w:iCs/>
          <w:color w:val="auto"/>
          <w:lang w:eastAsia="en-US"/>
        </w:rPr>
        <w:t xml:space="preserve">Laissez-Faire Leadership, </w:t>
      </w:r>
      <w:r w:rsidRPr="00961474">
        <w:rPr>
          <w:rFonts w:asciiTheme="minorHAnsi" w:eastAsiaTheme="minorHAnsi" w:hAnsiTheme="minorHAnsi" w:cstheme="minorHAnsi"/>
          <w:color w:val="auto"/>
          <w:lang w:eastAsia="en-US"/>
        </w:rPr>
        <w:t xml:space="preserve">Available at: </w:t>
      </w:r>
      <w:hyperlink r:id="rId21" w:history="1">
        <w:r w:rsidRPr="00961474">
          <w:rPr>
            <w:rFonts w:asciiTheme="minorHAnsi" w:eastAsiaTheme="minorHAnsi" w:hAnsiTheme="minorHAnsi" w:cstheme="minorHAnsi"/>
            <w:color w:val="0563C1" w:themeColor="hyperlink"/>
            <w:u w:val="single"/>
            <w:lang w:eastAsia="en-US"/>
          </w:rPr>
          <w:t>http://www.atlas101.ca/pm/concepts/laissez-faire-leadership/</w:t>
        </w:r>
      </w:hyperlink>
      <w:r w:rsidRPr="00961474">
        <w:rPr>
          <w:rFonts w:asciiTheme="minorHAnsi" w:eastAsiaTheme="minorHAnsi" w:hAnsiTheme="minorHAnsi" w:cstheme="minorHAnsi"/>
          <w:color w:val="auto"/>
          <w:lang w:eastAsia="en-US"/>
        </w:rPr>
        <w:t xml:space="preserve"> (Accessed: 06</w:t>
      </w:r>
      <w:r w:rsidRPr="00961474">
        <w:rPr>
          <w:rFonts w:asciiTheme="minorHAnsi" w:eastAsiaTheme="minorHAnsi" w:hAnsiTheme="minorHAnsi" w:cstheme="minorHAnsi"/>
          <w:color w:val="auto"/>
          <w:vertAlign w:val="superscript"/>
          <w:lang w:eastAsia="en-US"/>
        </w:rPr>
        <w:t>th</w:t>
      </w:r>
      <w:r w:rsidRPr="00961474">
        <w:rPr>
          <w:rFonts w:asciiTheme="minorHAnsi" w:eastAsiaTheme="minorHAnsi" w:hAnsiTheme="minorHAnsi" w:cstheme="minorHAnsi"/>
          <w:color w:val="auto"/>
          <w:lang w:eastAsia="en-US"/>
        </w:rPr>
        <w:t xml:space="preserve"> January 2023). </w:t>
      </w:r>
    </w:p>
    <w:p w14:paraId="3806A8D5" w14:textId="77777777" w:rsidR="00961474" w:rsidRPr="009D009A" w:rsidRDefault="00961474" w:rsidP="00961474">
      <w:pPr>
        <w:overflowPunct/>
        <w:autoSpaceDE/>
        <w:autoSpaceDN/>
        <w:adjustRightInd/>
        <w:textAlignment w:val="auto"/>
        <w:rPr>
          <w:rFonts w:asciiTheme="minorHAnsi" w:eastAsiaTheme="minorHAnsi" w:hAnsiTheme="minorHAnsi" w:cstheme="minorHAnsi"/>
          <w:color w:val="auto"/>
          <w:lang w:eastAsia="en-US"/>
        </w:rPr>
      </w:pPr>
    </w:p>
    <w:p w14:paraId="07F00734" w14:textId="7287B2FE" w:rsidR="00961474" w:rsidRPr="00961474" w:rsidRDefault="00961474" w:rsidP="00961474">
      <w:pPr>
        <w:overflowPunct/>
        <w:autoSpaceDE/>
        <w:autoSpaceDN/>
        <w:adjustRightInd/>
        <w:textAlignment w:val="auto"/>
        <w:rPr>
          <w:rFonts w:asciiTheme="minorHAnsi" w:eastAsiaTheme="minorHAnsi" w:hAnsiTheme="minorHAnsi" w:cstheme="minorHAnsi"/>
          <w:color w:val="auto"/>
          <w:lang w:eastAsia="en-US"/>
        </w:rPr>
      </w:pPr>
      <w:r w:rsidRPr="00961474">
        <w:rPr>
          <w:rFonts w:asciiTheme="minorHAnsi" w:eastAsiaTheme="minorHAnsi" w:hAnsiTheme="minorHAnsi" w:cstheme="minorHAnsi"/>
          <w:color w:val="auto"/>
          <w:lang w:eastAsia="en-US"/>
        </w:rPr>
        <w:t xml:space="preserve">Atlas of Public Management (2016) </w:t>
      </w:r>
      <w:r w:rsidRPr="00961474">
        <w:rPr>
          <w:rFonts w:asciiTheme="minorHAnsi" w:eastAsiaTheme="minorHAnsi" w:hAnsiTheme="minorHAnsi" w:cstheme="minorHAnsi"/>
          <w:i/>
          <w:iCs/>
          <w:color w:val="auto"/>
          <w:lang w:eastAsia="en-US"/>
        </w:rPr>
        <w:t>Participative Leadership,</w:t>
      </w:r>
      <w:r w:rsidRPr="00961474">
        <w:rPr>
          <w:rFonts w:asciiTheme="minorHAnsi" w:eastAsiaTheme="minorHAnsi" w:hAnsiTheme="minorHAnsi" w:cstheme="minorHAnsi"/>
          <w:color w:val="auto"/>
          <w:lang w:eastAsia="en-US"/>
        </w:rPr>
        <w:t xml:space="preserve"> Available at: </w:t>
      </w:r>
      <w:hyperlink r:id="rId22" w:history="1">
        <w:r w:rsidRPr="00961474">
          <w:rPr>
            <w:rFonts w:asciiTheme="minorHAnsi" w:eastAsiaTheme="minorHAnsi" w:hAnsiTheme="minorHAnsi" w:cstheme="minorHAnsi"/>
            <w:color w:val="0563C1" w:themeColor="hyperlink"/>
            <w:u w:val="single"/>
            <w:lang w:eastAsia="en-US"/>
          </w:rPr>
          <w:t>http://www.atlas101.ca/pm/concepts/paticipative-leadership/</w:t>
        </w:r>
      </w:hyperlink>
      <w:r w:rsidRPr="00961474">
        <w:rPr>
          <w:rFonts w:asciiTheme="minorHAnsi" w:eastAsiaTheme="minorHAnsi" w:hAnsiTheme="minorHAnsi" w:cstheme="minorHAnsi"/>
          <w:color w:val="auto"/>
          <w:lang w:eastAsia="en-US"/>
        </w:rPr>
        <w:t xml:space="preserve"> (Accessed: 06</w:t>
      </w:r>
      <w:r w:rsidRPr="00961474">
        <w:rPr>
          <w:rFonts w:asciiTheme="minorHAnsi" w:eastAsiaTheme="minorHAnsi" w:hAnsiTheme="minorHAnsi" w:cstheme="minorHAnsi"/>
          <w:color w:val="auto"/>
          <w:vertAlign w:val="superscript"/>
          <w:lang w:eastAsia="en-US"/>
        </w:rPr>
        <w:t>th</w:t>
      </w:r>
      <w:r w:rsidRPr="00961474">
        <w:rPr>
          <w:rFonts w:asciiTheme="minorHAnsi" w:eastAsiaTheme="minorHAnsi" w:hAnsiTheme="minorHAnsi" w:cstheme="minorHAnsi"/>
          <w:color w:val="auto"/>
          <w:lang w:eastAsia="en-US"/>
        </w:rPr>
        <w:t xml:space="preserve"> January 2023).</w:t>
      </w:r>
    </w:p>
    <w:p w14:paraId="3FBD7146" w14:textId="77777777" w:rsidR="009D009A" w:rsidRPr="009D009A" w:rsidRDefault="009D009A" w:rsidP="00961474">
      <w:pPr>
        <w:rPr>
          <w:rFonts w:asciiTheme="minorHAnsi" w:hAnsiTheme="minorHAnsi" w:cstheme="minorHAnsi"/>
          <w:i/>
          <w:iCs/>
        </w:rPr>
      </w:pPr>
    </w:p>
    <w:p w14:paraId="68907424" w14:textId="0BC319DD" w:rsidR="009D009A" w:rsidRPr="009D009A" w:rsidRDefault="009D009A" w:rsidP="009D009A">
      <w:pPr>
        <w:rPr>
          <w:rFonts w:asciiTheme="minorHAnsi" w:hAnsiTheme="minorHAnsi" w:cstheme="minorHAnsi"/>
        </w:rPr>
      </w:pPr>
      <w:r w:rsidRPr="009D009A">
        <w:rPr>
          <w:rFonts w:asciiTheme="minorHAnsi" w:hAnsiTheme="minorHAnsi" w:cstheme="minorHAnsi"/>
        </w:rPr>
        <w:t>Hobson, A, J. (2016)</w:t>
      </w:r>
      <w:r w:rsidRPr="009D009A">
        <w:rPr>
          <w:rFonts w:asciiTheme="minorHAnsi" w:hAnsiTheme="minorHAnsi" w:cstheme="minorHAnsi"/>
          <w:i/>
          <w:iCs/>
        </w:rPr>
        <w:t xml:space="preserve"> ‘</w:t>
      </w:r>
      <w:r w:rsidRPr="009D009A">
        <w:rPr>
          <w:rFonts w:asciiTheme="minorHAnsi" w:hAnsiTheme="minorHAnsi" w:cstheme="minorHAnsi"/>
        </w:rPr>
        <w:t xml:space="preserve">Judgementoring and how to avert it: Introducing ONSIDE Mentoring for </w:t>
      </w:r>
    </w:p>
    <w:p w14:paraId="10852130" w14:textId="77777777" w:rsidR="009D009A" w:rsidRPr="009D009A" w:rsidRDefault="009D009A" w:rsidP="009D009A">
      <w:pPr>
        <w:rPr>
          <w:rFonts w:asciiTheme="minorHAnsi" w:hAnsiTheme="minorHAnsi" w:cstheme="minorHAnsi"/>
          <w:i/>
          <w:iCs/>
        </w:rPr>
      </w:pPr>
      <w:r w:rsidRPr="009D009A">
        <w:rPr>
          <w:rFonts w:asciiTheme="minorHAnsi" w:hAnsiTheme="minorHAnsi" w:cstheme="minorHAnsi"/>
        </w:rPr>
        <w:t>beginning teachers</w:t>
      </w:r>
      <w:r w:rsidRPr="009D009A">
        <w:rPr>
          <w:rFonts w:asciiTheme="minorHAnsi" w:hAnsiTheme="minorHAnsi" w:cstheme="minorHAnsi"/>
        </w:rPr>
        <w:t>’</w:t>
      </w:r>
      <w:r w:rsidR="00961474" w:rsidRPr="00961474">
        <w:rPr>
          <w:rFonts w:asciiTheme="minorHAnsi" w:hAnsiTheme="minorHAnsi" w:cstheme="minorHAnsi"/>
        </w:rPr>
        <w:t>,</w:t>
      </w:r>
      <w:r w:rsidRPr="009D009A">
        <w:rPr>
          <w:rFonts w:asciiTheme="minorHAnsi" w:hAnsiTheme="minorHAnsi" w:cstheme="minorHAnsi"/>
        </w:rPr>
        <w:t xml:space="preserve"> </w:t>
      </w:r>
      <w:r w:rsidRPr="009D009A">
        <w:rPr>
          <w:rFonts w:asciiTheme="minorHAnsi" w:hAnsiTheme="minorHAnsi" w:cstheme="minorHAnsi"/>
          <w:i/>
          <w:iCs/>
        </w:rPr>
        <w:t xml:space="preserve">International Journal of Mentoring and Coaching in </w:t>
      </w:r>
    </w:p>
    <w:p w14:paraId="1E511342" w14:textId="31A399A3" w:rsidR="00961474" w:rsidRPr="00961474" w:rsidRDefault="009D009A" w:rsidP="009D009A">
      <w:pPr>
        <w:rPr>
          <w:rFonts w:asciiTheme="minorHAnsi" w:hAnsiTheme="minorHAnsi" w:cstheme="minorHAnsi"/>
        </w:rPr>
      </w:pPr>
      <w:r w:rsidRPr="009D009A">
        <w:rPr>
          <w:rFonts w:asciiTheme="minorHAnsi" w:hAnsiTheme="minorHAnsi" w:cstheme="minorHAnsi"/>
          <w:i/>
          <w:iCs/>
        </w:rPr>
        <w:t>Education</w:t>
      </w:r>
      <w:r w:rsidRPr="009D009A">
        <w:rPr>
          <w:rFonts w:asciiTheme="minorHAnsi" w:hAnsiTheme="minorHAnsi" w:cstheme="minorHAnsi"/>
          <w:i/>
          <w:iCs/>
        </w:rPr>
        <w:t xml:space="preserve">, </w:t>
      </w:r>
      <w:r w:rsidRPr="009D009A">
        <w:rPr>
          <w:rFonts w:asciiTheme="minorHAnsi" w:hAnsiTheme="minorHAnsi" w:cstheme="minorHAnsi"/>
        </w:rPr>
        <w:t>5(2), pp 87 – 110,</w:t>
      </w:r>
      <w:r w:rsidR="00961474" w:rsidRPr="00961474">
        <w:rPr>
          <w:rFonts w:asciiTheme="minorHAnsi" w:hAnsiTheme="minorHAnsi" w:cstheme="minorHAnsi"/>
          <w:i/>
          <w:iCs/>
        </w:rPr>
        <w:t xml:space="preserve"> </w:t>
      </w:r>
      <w:r w:rsidR="00961474" w:rsidRPr="00961474">
        <w:rPr>
          <w:rFonts w:asciiTheme="minorHAnsi" w:hAnsiTheme="minorHAnsi" w:cstheme="minorHAnsi"/>
        </w:rPr>
        <w:t xml:space="preserve">Available at: </w:t>
      </w:r>
      <w:hyperlink r:id="rId23" w:history="1">
        <w:r w:rsidR="00961474" w:rsidRPr="00961474">
          <w:rPr>
            <w:rFonts w:asciiTheme="minorHAnsi" w:hAnsiTheme="minorHAnsi" w:cstheme="minorHAnsi"/>
            <w:color w:val="0563C1" w:themeColor="hyperlink"/>
            <w:u w:val="single"/>
          </w:rPr>
          <w:t>https://cris.brighton.a</w:t>
        </w:r>
        <w:r w:rsidR="00961474" w:rsidRPr="00961474">
          <w:rPr>
            <w:rFonts w:asciiTheme="minorHAnsi" w:hAnsiTheme="minorHAnsi" w:cstheme="minorHAnsi"/>
            <w:color w:val="0563C1" w:themeColor="hyperlink"/>
            <w:u w:val="single"/>
          </w:rPr>
          <w:t>c</w:t>
        </w:r>
        <w:r w:rsidR="00961474" w:rsidRPr="00961474">
          <w:rPr>
            <w:rFonts w:asciiTheme="minorHAnsi" w:hAnsiTheme="minorHAnsi" w:cstheme="minorHAnsi"/>
            <w:color w:val="0563C1" w:themeColor="hyperlink"/>
            <w:u w:val="single"/>
          </w:rPr>
          <w:t>.uk/ws/portalfiles/portal/405030/AH+IJMCE+Judgementoring+2016+Author+Accepted+Manuscript.pdf</w:t>
        </w:r>
      </w:hyperlink>
      <w:r w:rsidR="00961474" w:rsidRPr="00961474">
        <w:rPr>
          <w:rFonts w:asciiTheme="minorHAnsi" w:hAnsiTheme="minorHAnsi" w:cstheme="minorHAnsi"/>
        </w:rPr>
        <w:t xml:space="preserve"> (Accessed: 07</w:t>
      </w:r>
      <w:r w:rsidR="00961474" w:rsidRPr="00961474">
        <w:rPr>
          <w:rFonts w:asciiTheme="minorHAnsi" w:hAnsiTheme="minorHAnsi" w:cstheme="minorHAnsi"/>
          <w:vertAlign w:val="superscript"/>
        </w:rPr>
        <w:t>th</w:t>
      </w:r>
      <w:r w:rsidR="00961474" w:rsidRPr="00961474">
        <w:rPr>
          <w:rFonts w:asciiTheme="minorHAnsi" w:hAnsiTheme="minorHAnsi" w:cstheme="minorHAnsi"/>
        </w:rPr>
        <w:t xml:space="preserve"> January 2023). </w:t>
      </w:r>
    </w:p>
    <w:p w14:paraId="6DFA56B9" w14:textId="77777777" w:rsidR="00961474" w:rsidRPr="009D009A" w:rsidRDefault="00961474" w:rsidP="00961474">
      <w:pPr>
        <w:rPr>
          <w:rFonts w:asciiTheme="minorHAnsi" w:hAnsiTheme="minorHAnsi" w:cstheme="minorHAnsi"/>
        </w:rPr>
      </w:pPr>
    </w:p>
    <w:p w14:paraId="275C9BC0" w14:textId="757A401C" w:rsidR="00961474" w:rsidRPr="00961474" w:rsidRDefault="00961474" w:rsidP="00961474">
      <w:pPr>
        <w:rPr>
          <w:rFonts w:asciiTheme="minorHAnsi" w:hAnsiTheme="minorHAnsi" w:cstheme="minorHAnsi"/>
        </w:rPr>
      </w:pPr>
      <w:r w:rsidRPr="00961474">
        <w:rPr>
          <w:rFonts w:asciiTheme="minorHAnsi" w:hAnsiTheme="minorHAnsi" w:cstheme="minorHAnsi"/>
        </w:rPr>
        <w:t xml:space="preserve">Cambridge Dictionary (n.d.) </w:t>
      </w:r>
      <w:r w:rsidRPr="00961474">
        <w:rPr>
          <w:rFonts w:asciiTheme="minorHAnsi" w:hAnsiTheme="minorHAnsi" w:cstheme="minorHAnsi"/>
          <w:i/>
          <w:iCs/>
        </w:rPr>
        <w:t xml:space="preserve">Social media. </w:t>
      </w:r>
      <w:r w:rsidRPr="00961474">
        <w:rPr>
          <w:rFonts w:asciiTheme="minorHAnsi" w:hAnsiTheme="minorHAnsi" w:cstheme="minorHAnsi"/>
        </w:rPr>
        <w:t xml:space="preserve">Available at: </w:t>
      </w:r>
      <w:hyperlink r:id="rId24" w:history="1">
        <w:r w:rsidRPr="00961474">
          <w:rPr>
            <w:rFonts w:asciiTheme="minorHAnsi" w:hAnsiTheme="minorHAnsi" w:cstheme="minorHAnsi"/>
            <w:color w:val="0563C1" w:themeColor="hyperlink"/>
            <w:u w:val="single"/>
          </w:rPr>
          <w:t>https://dictionary.cambridge.org/dictionary/english/social-media</w:t>
        </w:r>
      </w:hyperlink>
      <w:r w:rsidRPr="00961474">
        <w:rPr>
          <w:rFonts w:asciiTheme="minorHAnsi" w:hAnsiTheme="minorHAnsi" w:cstheme="minorHAnsi"/>
        </w:rPr>
        <w:t xml:space="preserve"> (Accessed: 02</w:t>
      </w:r>
      <w:r w:rsidRPr="00961474">
        <w:rPr>
          <w:rFonts w:asciiTheme="minorHAnsi" w:hAnsiTheme="minorHAnsi" w:cstheme="minorHAnsi"/>
          <w:vertAlign w:val="superscript"/>
        </w:rPr>
        <w:t>nd</w:t>
      </w:r>
      <w:r w:rsidRPr="00961474">
        <w:rPr>
          <w:rFonts w:asciiTheme="minorHAnsi" w:hAnsiTheme="minorHAnsi" w:cstheme="minorHAnsi"/>
        </w:rPr>
        <w:t xml:space="preserve"> December 2023). </w:t>
      </w:r>
    </w:p>
    <w:p w14:paraId="3E7E5717" w14:textId="77777777" w:rsidR="00961474" w:rsidRPr="009D009A" w:rsidRDefault="00961474" w:rsidP="00961474">
      <w:pPr>
        <w:textAlignment w:val="auto"/>
        <w:rPr>
          <w:rFonts w:asciiTheme="minorHAnsi" w:hAnsiTheme="minorHAnsi" w:cstheme="minorHAnsi"/>
        </w:rPr>
      </w:pPr>
    </w:p>
    <w:p w14:paraId="26CFE73F" w14:textId="67302EC0" w:rsidR="00961474" w:rsidRPr="00961474" w:rsidRDefault="00961474" w:rsidP="00961474">
      <w:pPr>
        <w:textAlignment w:val="auto"/>
        <w:rPr>
          <w:rFonts w:asciiTheme="minorHAnsi" w:hAnsiTheme="minorHAnsi" w:cstheme="minorHAnsi"/>
        </w:rPr>
      </w:pPr>
      <w:r w:rsidRPr="00961474">
        <w:rPr>
          <w:rFonts w:asciiTheme="minorHAnsi" w:hAnsiTheme="minorHAnsi" w:cstheme="minorHAnsi"/>
        </w:rPr>
        <w:t xml:space="preserve">Cardiff and Vale of Glamorgan Regional Safeguarding Board (2016) </w:t>
      </w:r>
      <w:r w:rsidRPr="00961474">
        <w:rPr>
          <w:rFonts w:asciiTheme="minorHAnsi" w:hAnsiTheme="minorHAnsi" w:cstheme="minorHAnsi"/>
          <w:i/>
          <w:iCs/>
        </w:rPr>
        <w:t xml:space="preserve">New integrated safeguarding service to make Cardiff’s most vulnerable much safer, </w:t>
      </w:r>
      <w:r w:rsidRPr="00961474">
        <w:rPr>
          <w:rFonts w:asciiTheme="minorHAnsi" w:hAnsiTheme="minorHAnsi" w:cstheme="minorHAnsi"/>
        </w:rPr>
        <w:t xml:space="preserve">Available at: </w:t>
      </w:r>
      <w:hyperlink r:id="rId25" w:history="1">
        <w:r w:rsidRPr="00961474">
          <w:rPr>
            <w:rFonts w:asciiTheme="minorHAnsi" w:hAnsiTheme="minorHAnsi" w:cstheme="minorHAnsi"/>
            <w:color w:val="0563C1" w:themeColor="hyperlink"/>
            <w:u w:val="single"/>
          </w:rPr>
          <w:t>https://www.cardiffandvalersb.co.uk/2016/11/new-integrated-safeguarding-service/</w:t>
        </w:r>
      </w:hyperlink>
      <w:r w:rsidRPr="00961474">
        <w:rPr>
          <w:rFonts w:asciiTheme="minorHAnsi" w:hAnsiTheme="minorHAnsi" w:cstheme="minorHAnsi"/>
        </w:rPr>
        <w:t xml:space="preserve"> (Accessed: 23</w:t>
      </w:r>
      <w:r w:rsidRPr="00961474">
        <w:rPr>
          <w:rFonts w:asciiTheme="minorHAnsi" w:hAnsiTheme="minorHAnsi" w:cstheme="minorHAnsi"/>
          <w:vertAlign w:val="superscript"/>
        </w:rPr>
        <w:t>rd</w:t>
      </w:r>
      <w:r w:rsidRPr="00961474">
        <w:rPr>
          <w:rFonts w:asciiTheme="minorHAnsi" w:hAnsiTheme="minorHAnsi" w:cstheme="minorHAnsi"/>
        </w:rPr>
        <w:t xml:space="preserve"> December 2022). </w:t>
      </w:r>
    </w:p>
    <w:p w14:paraId="7BB4EE8A" w14:textId="77777777" w:rsidR="00961474" w:rsidRPr="009D009A" w:rsidRDefault="00961474" w:rsidP="00961474">
      <w:pPr>
        <w:overflowPunct/>
        <w:autoSpaceDE/>
        <w:autoSpaceDN/>
        <w:adjustRightInd/>
        <w:textAlignment w:val="auto"/>
        <w:rPr>
          <w:rFonts w:asciiTheme="minorHAnsi" w:eastAsiaTheme="minorHAnsi" w:hAnsiTheme="minorHAnsi" w:cstheme="minorHAnsi"/>
          <w:color w:val="auto"/>
          <w:lang w:eastAsia="en-US"/>
        </w:rPr>
      </w:pPr>
    </w:p>
    <w:p w14:paraId="10E73534" w14:textId="39909BC7" w:rsidR="00961474" w:rsidRPr="00961474" w:rsidRDefault="00961474" w:rsidP="00961474">
      <w:pPr>
        <w:overflowPunct/>
        <w:autoSpaceDE/>
        <w:autoSpaceDN/>
        <w:adjustRightInd/>
        <w:textAlignment w:val="auto"/>
        <w:rPr>
          <w:rFonts w:asciiTheme="minorHAnsi" w:eastAsiaTheme="minorHAnsi" w:hAnsiTheme="minorHAnsi" w:cstheme="minorHAnsi"/>
          <w:color w:val="auto"/>
          <w:lang w:eastAsia="en-US"/>
        </w:rPr>
      </w:pPr>
      <w:r w:rsidRPr="00961474">
        <w:rPr>
          <w:rFonts w:asciiTheme="minorHAnsi" w:eastAsiaTheme="minorHAnsi" w:hAnsiTheme="minorHAnsi" w:cstheme="minorHAnsi"/>
          <w:color w:val="auto"/>
          <w:lang w:eastAsia="en-US"/>
        </w:rPr>
        <w:t xml:space="preserve">Cherry, K (2006) </w:t>
      </w:r>
      <w:r w:rsidRPr="00961474">
        <w:rPr>
          <w:rFonts w:asciiTheme="minorHAnsi" w:eastAsiaTheme="minorHAnsi" w:hAnsiTheme="minorHAnsi" w:cstheme="minorHAnsi"/>
          <w:i/>
          <w:iCs/>
          <w:color w:val="auto"/>
          <w:lang w:eastAsia="en-US"/>
        </w:rPr>
        <w:t xml:space="preserve">Leadership Styles, </w:t>
      </w:r>
      <w:r w:rsidRPr="00961474">
        <w:rPr>
          <w:rFonts w:asciiTheme="minorHAnsi" w:eastAsiaTheme="minorHAnsi" w:hAnsiTheme="minorHAnsi" w:cstheme="minorHAnsi"/>
          <w:color w:val="auto"/>
          <w:lang w:eastAsia="en-US"/>
        </w:rPr>
        <w:t xml:space="preserve">Available at: </w:t>
      </w:r>
      <w:hyperlink r:id="rId26" w:history="1">
        <w:r w:rsidRPr="00961474">
          <w:rPr>
            <w:rFonts w:asciiTheme="minorHAnsi" w:eastAsiaTheme="minorHAnsi" w:hAnsiTheme="minorHAnsi" w:cstheme="minorHAnsi"/>
            <w:color w:val="0563C1" w:themeColor="hyperlink"/>
            <w:u w:val="single"/>
            <w:lang w:eastAsia="en-US"/>
          </w:rPr>
          <w:t>https://d1wqtxts1xzle7.cloudfront.net/45648285/Leadership_Style_PDF_2-libre.pdf?1463341398=&amp;response-content-disposition=inline%3B+filename%3DLeadership_Style_PDF.pdf&amp;Expires=1672954731&amp;Signature=caU7kK~nTQCqlCXNATrjY7-4WwOWiNilMzquZJMshv0NUFDcux3E2mk5yqcv1asw-FN9V8nlF-rkKNsOZog9ErKuATW0NDDCoy5ZXm86dPq5u7QaywcTYVKn5dcmzBXRTYBP9VYlu6yenrTRpJy0W9K1yenQYh67DLztWNn5nlDar5mAIiHNxLRYLgwHk8GR8jZYRXrs21kYiOITUmCxeejm24iH7LAzdFCx5ulCEet~313~Eg8mcalYzgOQgoCCIvZldm-iAZ4GsolqN7-WF6csSX2KexuEOQFKptQNkIanbUD~Bvy-v-6SctUR9yFs4oEmQl2vTjciv7y3Y3tS5g__&amp;Key-Pair-Id=APKAJLOHF5GGSLRBV4ZA</w:t>
        </w:r>
      </w:hyperlink>
      <w:r w:rsidRPr="00961474">
        <w:rPr>
          <w:rFonts w:asciiTheme="minorHAnsi" w:eastAsiaTheme="minorHAnsi" w:hAnsiTheme="minorHAnsi" w:cstheme="minorHAnsi"/>
          <w:color w:val="auto"/>
          <w:lang w:eastAsia="en-US"/>
        </w:rPr>
        <w:t xml:space="preserve"> (Accessed: 06</w:t>
      </w:r>
      <w:r w:rsidRPr="00961474">
        <w:rPr>
          <w:rFonts w:asciiTheme="minorHAnsi" w:eastAsiaTheme="minorHAnsi" w:hAnsiTheme="minorHAnsi" w:cstheme="minorHAnsi"/>
          <w:color w:val="auto"/>
          <w:vertAlign w:val="superscript"/>
          <w:lang w:eastAsia="en-US"/>
        </w:rPr>
        <w:t>th</w:t>
      </w:r>
      <w:r w:rsidRPr="00961474">
        <w:rPr>
          <w:rFonts w:asciiTheme="minorHAnsi" w:eastAsiaTheme="minorHAnsi" w:hAnsiTheme="minorHAnsi" w:cstheme="minorHAnsi"/>
          <w:color w:val="auto"/>
          <w:lang w:eastAsia="en-US"/>
        </w:rPr>
        <w:t xml:space="preserve"> January 2023). </w:t>
      </w:r>
    </w:p>
    <w:p w14:paraId="518251BD" w14:textId="77777777" w:rsidR="00961474" w:rsidRPr="009D009A" w:rsidRDefault="00961474" w:rsidP="00961474">
      <w:pPr>
        <w:textAlignment w:val="auto"/>
        <w:rPr>
          <w:rFonts w:asciiTheme="minorHAnsi" w:hAnsiTheme="minorHAnsi" w:cstheme="minorHAnsi"/>
          <w:i/>
          <w:iCs/>
        </w:rPr>
      </w:pPr>
    </w:p>
    <w:p w14:paraId="10F0D327" w14:textId="1207D4FB" w:rsidR="00961474" w:rsidRPr="00961474" w:rsidRDefault="00961474" w:rsidP="00961474">
      <w:pPr>
        <w:textAlignment w:val="auto"/>
        <w:rPr>
          <w:rFonts w:asciiTheme="minorHAnsi" w:hAnsiTheme="minorHAnsi" w:cstheme="minorHAnsi"/>
        </w:rPr>
      </w:pPr>
      <w:r w:rsidRPr="00961474">
        <w:rPr>
          <w:rFonts w:asciiTheme="minorHAnsi" w:hAnsiTheme="minorHAnsi" w:cstheme="minorHAnsi"/>
          <w:i/>
          <w:iCs/>
        </w:rPr>
        <w:t>Children Act</w:t>
      </w:r>
      <w:r w:rsidRPr="00961474">
        <w:rPr>
          <w:rFonts w:asciiTheme="minorHAnsi" w:hAnsiTheme="minorHAnsi" w:cstheme="minorHAnsi"/>
        </w:rPr>
        <w:t xml:space="preserve"> </w:t>
      </w:r>
      <w:r w:rsidRPr="00961474">
        <w:rPr>
          <w:rFonts w:asciiTheme="minorHAnsi" w:hAnsiTheme="minorHAnsi" w:cstheme="minorHAnsi"/>
          <w:i/>
          <w:iCs/>
        </w:rPr>
        <w:t xml:space="preserve">1989, </w:t>
      </w:r>
      <w:r w:rsidRPr="00961474">
        <w:rPr>
          <w:rFonts w:asciiTheme="minorHAnsi" w:hAnsiTheme="minorHAnsi" w:cstheme="minorHAnsi"/>
        </w:rPr>
        <w:t xml:space="preserve">Section 47, Available at:  </w:t>
      </w:r>
      <w:hyperlink r:id="rId27" w:anchor=":~:text=47Local%20authority%27s%20duty%20to%20investigate&amp;text=the%20authority%20shall%20make%2C%20or,or%20promote%20the%20child%27s%20welfare" w:history="1">
        <w:r w:rsidRPr="00961474">
          <w:rPr>
            <w:rFonts w:asciiTheme="minorHAnsi" w:hAnsiTheme="minorHAnsi" w:cstheme="minorHAnsi"/>
            <w:color w:val="0563C1" w:themeColor="hyperlink"/>
            <w:u w:val="single"/>
          </w:rPr>
          <w:t>https://www.legislation.gov.uk/ukpga/1989/41/section/47/enacted#:~:text=47Local%20authority%27s%20duty%20to%20investigate&amp;text=the%20authority%20shall%20make%2C%20or,or%20promote%20the%20child%27s%20welfare</w:t>
        </w:r>
      </w:hyperlink>
      <w:r w:rsidRPr="00961474">
        <w:rPr>
          <w:rFonts w:asciiTheme="minorHAnsi" w:hAnsiTheme="minorHAnsi" w:cstheme="minorHAnsi"/>
        </w:rPr>
        <w:t>. (Accessed: 06</w:t>
      </w:r>
      <w:r w:rsidRPr="00961474">
        <w:rPr>
          <w:rFonts w:asciiTheme="minorHAnsi" w:hAnsiTheme="minorHAnsi" w:cstheme="minorHAnsi"/>
          <w:vertAlign w:val="superscript"/>
        </w:rPr>
        <w:t>th</w:t>
      </w:r>
      <w:r w:rsidRPr="00961474">
        <w:rPr>
          <w:rFonts w:asciiTheme="minorHAnsi" w:hAnsiTheme="minorHAnsi" w:cstheme="minorHAnsi"/>
        </w:rPr>
        <w:t xml:space="preserve"> January 2023). </w:t>
      </w:r>
    </w:p>
    <w:p w14:paraId="78A052AC" w14:textId="77777777" w:rsidR="00961474" w:rsidRPr="009D009A" w:rsidRDefault="00961474" w:rsidP="00961474">
      <w:pPr>
        <w:textAlignment w:val="auto"/>
        <w:rPr>
          <w:rFonts w:asciiTheme="minorHAnsi" w:hAnsiTheme="minorHAnsi" w:cstheme="minorHAnsi"/>
        </w:rPr>
      </w:pPr>
    </w:p>
    <w:p w14:paraId="01E128AF" w14:textId="40A442B8" w:rsidR="00961474" w:rsidRPr="009D009A" w:rsidRDefault="00961474" w:rsidP="00961474">
      <w:pPr>
        <w:textAlignment w:val="auto"/>
        <w:rPr>
          <w:rFonts w:asciiTheme="minorHAnsi" w:hAnsiTheme="minorHAnsi" w:cstheme="minorHAnsi"/>
        </w:rPr>
      </w:pPr>
      <w:r w:rsidRPr="00961474">
        <w:rPr>
          <w:rFonts w:asciiTheme="minorHAnsi" w:hAnsiTheme="minorHAnsi" w:cstheme="minorHAnsi"/>
        </w:rPr>
        <w:t xml:space="preserve">College of Policing &amp; NPCC (2018) </w:t>
      </w:r>
      <w:r w:rsidRPr="00961474">
        <w:rPr>
          <w:rFonts w:asciiTheme="minorHAnsi" w:hAnsiTheme="minorHAnsi" w:cstheme="minorHAnsi"/>
          <w:i/>
          <w:iCs/>
        </w:rPr>
        <w:t xml:space="preserve">Workforce Transformation in the Police Service, </w:t>
      </w:r>
      <w:r w:rsidRPr="00961474">
        <w:rPr>
          <w:rFonts w:asciiTheme="minorHAnsi" w:hAnsiTheme="minorHAnsi" w:cstheme="minorHAnsi"/>
        </w:rPr>
        <w:t xml:space="preserve">Available at: </w:t>
      </w:r>
      <w:hyperlink r:id="rId28" w:history="1">
        <w:r w:rsidRPr="00961474">
          <w:rPr>
            <w:rFonts w:asciiTheme="minorHAnsi" w:hAnsiTheme="minorHAnsi" w:cstheme="minorHAnsi"/>
            <w:color w:val="0563C1" w:themeColor="hyperlink"/>
            <w:u w:val="single"/>
          </w:rPr>
          <w:t>https://www.npcc.police.uk/Publication/Workforce%20Transformation%20Baseline.pdf</w:t>
        </w:r>
      </w:hyperlink>
      <w:r w:rsidRPr="00961474">
        <w:rPr>
          <w:rFonts w:asciiTheme="minorHAnsi" w:hAnsiTheme="minorHAnsi" w:cstheme="minorHAnsi"/>
        </w:rPr>
        <w:t xml:space="preserve"> (Accessed: 06</w:t>
      </w:r>
      <w:r w:rsidRPr="00961474">
        <w:rPr>
          <w:rFonts w:asciiTheme="minorHAnsi" w:hAnsiTheme="minorHAnsi" w:cstheme="minorHAnsi"/>
          <w:vertAlign w:val="superscript"/>
        </w:rPr>
        <w:t>th</w:t>
      </w:r>
      <w:r w:rsidRPr="00961474">
        <w:rPr>
          <w:rFonts w:asciiTheme="minorHAnsi" w:hAnsiTheme="minorHAnsi" w:cstheme="minorHAnsi"/>
        </w:rPr>
        <w:t xml:space="preserve"> January 2023). </w:t>
      </w:r>
    </w:p>
    <w:p w14:paraId="1C4FE8D7" w14:textId="77777777" w:rsidR="00961474" w:rsidRPr="009D009A" w:rsidRDefault="00961474" w:rsidP="00961474">
      <w:pPr>
        <w:rPr>
          <w:rFonts w:asciiTheme="minorHAnsi" w:hAnsiTheme="minorHAnsi" w:cstheme="minorHAnsi"/>
        </w:rPr>
      </w:pPr>
    </w:p>
    <w:p w14:paraId="35E266D1" w14:textId="2C322F5E" w:rsidR="00961474" w:rsidRPr="00961474" w:rsidRDefault="00961474" w:rsidP="00961474">
      <w:pPr>
        <w:rPr>
          <w:rFonts w:asciiTheme="minorHAnsi" w:hAnsiTheme="minorHAnsi" w:cstheme="minorHAnsi"/>
        </w:rPr>
      </w:pPr>
      <w:r w:rsidRPr="00961474">
        <w:rPr>
          <w:rFonts w:asciiTheme="minorHAnsi" w:hAnsiTheme="minorHAnsi" w:cstheme="minorHAnsi"/>
        </w:rPr>
        <w:t xml:space="preserve">College of Policing (2014) </w:t>
      </w:r>
      <w:r w:rsidRPr="00961474">
        <w:rPr>
          <w:rFonts w:asciiTheme="minorHAnsi" w:hAnsiTheme="minorHAnsi" w:cstheme="minorHAnsi"/>
          <w:i/>
          <w:iCs/>
        </w:rPr>
        <w:t xml:space="preserve">Code of Ethics, </w:t>
      </w:r>
      <w:r w:rsidRPr="00961474">
        <w:rPr>
          <w:rFonts w:asciiTheme="minorHAnsi" w:hAnsiTheme="minorHAnsi" w:cstheme="minorHAnsi"/>
        </w:rPr>
        <w:t xml:space="preserve">Available at: </w:t>
      </w:r>
      <w:hyperlink r:id="rId29" w:history="1">
        <w:r w:rsidRPr="00961474">
          <w:rPr>
            <w:rFonts w:asciiTheme="minorHAnsi" w:hAnsiTheme="minorHAnsi" w:cstheme="minorHAnsi"/>
            <w:color w:val="0563C1" w:themeColor="hyperlink"/>
            <w:u w:val="single"/>
          </w:rPr>
          <w:t>https://assets.college.police.uk/s3fs-public/2021-02/code_of_ethics.pdf</w:t>
        </w:r>
      </w:hyperlink>
      <w:r w:rsidRPr="00961474">
        <w:rPr>
          <w:rFonts w:asciiTheme="minorHAnsi" w:hAnsiTheme="minorHAnsi" w:cstheme="minorHAnsi"/>
        </w:rPr>
        <w:t xml:space="preserve"> (Accessed: 04</w:t>
      </w:r>
      <w:r w:rsidRPr="00961474">
        <w:rPr>
          <w:rFonts w:asciiTheme="minorHAnsi" w:hAnsiTheme="minorHAnsi" w:cstheme="minorHAnsi"/>
          <w:vertAlign w:val="superscript"/>
        </w:rPr>
        <w:t>th</w:t>
      </w:r>
      <w:r w:rsidRPr="00961474">
        <w:rPr>
          <w:rFonts w:asciiTheme="minorHAnsi" w:hAnsiTheme="minorHAnsi" w:cstheme="minorHAnsi"/>
        </w:rPr>
        <w:t xml:space="preserve"> January 2023). </w:t>
      </w:r>
    </w:p>
    <w:p w14:paraId="393A70D8" w14:textId="77777777" w:rsidR="00961474" w:rsidRPr="009D009A" w:rsidRDefault="00961474" w:rsidP="00961474">
      <w:pPr>
        <w:textAlignment w:val="auto"/>
        <w:rPr>
          <w:rFonts w:asciiTheme="minorHAnsi" w:hAnsiTheme="minorHAnsi" w:cstheme="minorHAnsi"/>
        </w:rPr>
      </w:pPr>
    </w:p>
    <w:p w14:paraId="127D8CDC" w14:textId="507525DD" w:rsidR="00961474" w:rsidRPr="00961474" w:rsidRDefault="00961474" w:rsidP="00961474">
      <w:pPr>
        <w:textAlignment w:val="auto"/>
        <w:rPr>
          <w:rFonts w:asciiTheme="minorHAnsi" w:hAnsiTheme="minorHAnsi" w:cstheme="minorHAnsi"/>
        </w:rPr>
      </w:pPr>
      <w:r w:rsidRPr="00961474">
        <w:rPr>
          <w:rFonts w:asciiTheme="minorHAnsi" w:hAnsiTheme="minorHAnsi" w:cstheme="minorHAnsi"/>
        </w:rPr>
        <w:t xml:space="preserve">College of Policing (2014a) </w:t>
      </w:r>
      <w:r w:rsidRPr="00961474">
        <w:rPr>
          <w:rFonts w:asciiTheme="minorHAnsi" w:hAnsiTheme="minorHAnsi" w:cstheme="minorHAnsi"/>
          <w:i/>
          <w:iCs/>
        </w:rPr>
        <w:t>Five Year Strategy</w:t>
      </w:r>
      <w:r w:rsidRPr="00961474">
        <w:rPr>
          <w:rFonts w:asciiTheme="minorHAnsi" w:hAnsiTheme="minorHAnsi" w:cstheme="minorHAnsi"/>
        </w:rPr>
        <w:t xml:space="preserve">, Available at: </w:t>
      </w:r>
      <w:hyperlink r:id="rId30" w:history="1">
        <w:r w:rsidRPr="00961474">
          <w:rPr>
            <w:rFonts w:asciiTheme="minorHAnsi" w:hAnsiTheme="minorHAnsi" w:cstheme="minorHAnsi"/>
            <w:color w:val="0563C1" w:themeColor="hyperlink"/>
            <w:u w:val="single"/>
          </w:rPr>
          <w:t>https://library.college.police.uk/docs/college-of-policing/Five-Year-Strategy-2014.pdf</w:t>
        </w:r>
      </w:hyperlink>
      <w:r w:rsidRPr="00961474">
        <w:rPr>
          <w:rFonts w:asciiTheme="minorHAnsi" w:hAnsiTheme="minorHAnsi" w:cstheme="minorHAnsi"/>
        </w:rPr>
        <w:t xml:space="preserve"> (Accessed: 01st September 2022). </w:t>
      </w:r>
    </w:p>
    <w:p w14:paraId="3637081B" w14:textId="77777777" w:rsidR="00961474" w:rsidRPr="009D009A" w:rsidRDefault="00961474" w:rsidP="00961474">
      <w:pPr>
        <w:textAlignment w:val="auto"/>
        <w:rPr>
          <w:rFonts w:asciiTheme="minorHAnsi" w:hAnsiTheme="minorHAnsi" w:cstheme="minorHAnsi"/>
        </w:rPr>
      </w:pPr>
    </w:p>
    <w:p w14:paraId="75919E9F" w14:textId="464DEAD7" w:rsidR="00961474" w:rsidRPr="00961474" w:rsidRDefault="00961474" w:rsidP="00961474">
      <w:pPr>
        <w:textAlignment w:val="auto"/>
        <w:rPr>
          <w:rFonts w:asciiTheme="minorHAnsi" w:hAnsiTheme="minorHAnsi" w:cstheme="minorHAnsi"/>
        </w:rPr>
      </w:pPr>
      <w:r w:rsidRPr="00961474">
        <w:rPr>
          <w:rFonts w:asciiTheme="minorHAnsi" w:hAnsiTheme="minorHAnsi" w:cstheme="minorHAnsi"/>
        </w:rPr>
        <w:t xml:space="preserve">College of Policing (2014b) </w:t>
      </w:r>
      <w:r w:rsidRPr="00961474">
        <w:rPr>
          <w:rFonts w:asciiTheme="minorHAnsi" w:hAnsiTheme="minorHAnsi" w:cstheme="minorHAnsi"/>
          <w:i/>
          <w:iCs/>
        </w:rPr>
        <w:t xml:space="preserve">Code of Ethics, </w:t>
      </w:r>
      <w:r w:rsidRPr="00961474">
        <w:rPr>
          <w:rFonts w:asciiTheme="minorHAnsi" w:hAnsiTheme="minorHAnsi" w:cstheme="minorHAnsi"/>
        </w:rPr>
        <w:t xml:space="preserve">Available at: </w:t>
      </w:r>
      <w:hyperlink r:id="rId31" w:history="1">
        <w:r w:rsidRPr="00961474">
          <w:rPr>
            <w:rFonts w:asciiTheme="minorHAnsi" w:hAnsiTheme="minorHAnsi" w:cstheme="minorHAnsi"/>
            <w:color w:val="0563C1" w:themeColor="hyperlink"/>
            <w:u w:val="single"/>
          </w:rPr>
          <w:t>https://assets.college.police.uk/s3fs-public/2021-02/code_of_ethics.pdf</w:t>
        </w:r>
      </w:hyperlink>
      <w:r w:rsidRPr="00961474">
        <w:rPr>
          <w:rFonts w:asciiTheme="minorHAnsi" w:hAnsiTheme="minorHAnsi" w:cstheme="minorHAnsi"/>
        </w:rPr>
        <w:t xml:space="preserve"> (Accessed: 01</w:t>
      </w:r>
      <w:r w:rsidRPr="00961474">
        <w:rPr>
          <w:rFonts w:asciiTheme="minorHAnsi" w:hAnsiTheme="minorHAnsi" w:cstheme="minorHAnsi"/>
          <w:vertAlign w:val="superscript"/>
        </w:rPr>
        <w:t>st</w:t>
      </w:r>
      <w:r w:rsidRPr="00961474">
        <w:rPr>
          <w:rFonts w:asciiTheme="minorHAnsi" w:hAnsiTheme="minorHAnsi" w:cstheme="minorHAnsi"/>
        </w:rPr>
        <w:t xml:space="preserve"> September 2022).</w:t>
      </w:r>
    </w:p>
    <w:p w14:paraId="46EB2742" w14:textId="77777777" w:rsidR="00961474" w:rsidRPr="009D009A" w:rsidRDefault="00961474" w:rsidP="00961474">
      <w:pPr>
        <w:textAlignment w:val="auto"/>
        <w:rPr>
          <w:rFonts w:asciiTheme="minorHAnsi" w:hAnsiTheme="minorHAnsi" w:cstheme="minorHAnsi"/>
        </w:rPr>
      </w:pPr>
    </w:p>
    <w:p w14:paraId="6E7F3DA2" w14:textId="4EE8755C" w:rsidR="00961474" w:rsidRPr="00961474" w:rsidRDefault="00961474" w:rsidP="00961474">
      <w:pPr>
        <w:textAlignment w:val="auto"/>
        <w:rPr>
          <w:rFonts w:asciiTheme="minorHAnsi" w:hAnsiTheme="minorHAnsi" w:cstheme="minorHAnsi"/>
        </w:rPr>
      </w:pPr>
      <w:r w:rsidRPr="00961474">
        <w:rPr>
          <w:rFonts w:asciiTheme="minorHAnsi" w:hAnsiTheme="minorHAnsi" w:cstheme="minorHAnsi"/>
        </w:rPr>
        <w:t xml:space="preserve">College of Policing (2020) </w:t>
      </w:r>
      <w:r w:rsidRPr="00961474">
        <w:rPr>
          <w:rFonts w:asciiTheme="minorHAnsi" w:hAnsiTheme="minorHAnsi" w:cstheme="minorHAnsi"/>
          <w:i/>
          <w:iCs/>
        </w:rPr>
        <w:t>Policing education qualifications framework (PEQF)</w:t>
      </w:r>
      <w:r w:rsidRPr="00961474">
        <w:rPr>
          <w:rFonts w:asciiTheme="minorHAnsi" w:hAnsiTheme="minorHAnsi" w:cstheme="minorHAnsi"/>
        </w:rPr>
        <w:t xml:space="preserve"> [Internet]. Available at: </w:t>
      </w:r>
      <w:hyperlink r:id="rId32" w:history="1">
        <w:r w:rsidRPr="00961474">
          <w:rPr>
            <w:rFonts w:asciiTheme="minorHAnsi" w:hAnsiTheme="minorHAnsi" w:cstheme="minorHAnsi"/>
            <w:color w:val="0563C1" w:themeColor="hyperlink"/>
            <w:u w:val="single"/>
          </w:rPr>
          <w:t>https://www.college.police.uk/career-learning/policing-education-qualifications-framework-peqf</w:t>
        </w:r>
      </w:hyperlink>
      <w:r w:rsidRPr="00961474">
        <w:rPr>
          <w:rFonts w:asciiTheme="minorHAnsi" w:hAnsiTheme="minorHAnsi" w:cstheme="minorHAnsi"/>
        </w:rPr>
        <w:t xml:space="preserve"> (Accessed: 01</w:t>
      </w:r>
      <w:r w:rsidRPr="00961474">
        <w:rPr>
          <w:rFonts w:asciiTheme="minorHAnsi" w:hAnsiTheme="minorHAnsi" w:cstheme="minorHAnsi"/>
          <w:vertAlign w:val="superscript"/>
        </w:rPr>
        <w:t>st</w:t>
      </w:r>
      <w:r w:rsidRPr="00961474">
        <w:rPr>
          <w:rFonts w:asciiTheme="minorHAnsi" w:hAnsiTheme="minorHAnsi" w:cstheme="minorHAnsi"/>
        </w:rPr>
        <w:t xml:space="preserve"> September 2022). </w:t>
      </w:r>
    </w:p>
    <w:p w14:paraId="7CBBE260" w14:textId="77777777" w:rsidR="00961474" w:rsidRPr="009D009A" w:rsidRDefault="00961474" w:rsidP="00961474">
      <w:pPr>
        <w:rPr>
          <w:rFonts w:asciiTheme="minorHAnsi" w:hAnsiTheme="minorHAnsi" w:cstheme="minorHAnsi"/>
        </w:rPr>
      </w:pPr>
    </w:p>
    <w:p w14:paraId="226C6411" w14:textId="2927F3AC" w:rsidR="00961474" w:rsidRPr="00961474" w:rsidRDefault="00961474" w:rsidP="00961474">
      <w:pPr>
        <w:rPr>
          <w:rFonts w:asciiTheme="minorHAnsi" w:hAnsiTheme="minorHAnsi" w:cstheme="minorHAnsi"/>
        </w:rPr>
      </w:pPr>
      <w:r w:rsidRPr="00961474">
        <w:rPr>
          <w:rFonts w:asciiTheme="minorHAnsi" w:hAnsiTheme="minorHAnsi" w:cstheme="minorHAnsi"/>
        </w:rPr>
        <w:t xml:space="preserve">College of Policing (2022) </w:t>
      </w:r>
      <w:r w:rsidRPr="00961474">
        <w:rPr>
          <w:rFonts w:asciiTheme="minorHAnsi" w:hAnsiTheme="minorHAnsi" w:cstheme="minorHAnsi"/>
          <w:i/>
          <w:iCs/>
        </w:rPr>
        <w:t xml:space="preserve">Coach/Mentor, </w:t>
      </w:r>
      <w:r w:rsidRPr="00961474">
        <w:rPr>
          <w:rFonts w:asciiTheme="minorHAnsi" w:hAnsiTheme="minorHAnsi" w:cstheme="minorHAnsi"/>
        </w:rPr>
        <w:t xml:space="preserve">Available at: </w:t>
      </w:r>
      <w:hyperlink r:id="rId33" w:anchor="role-purpose" w:history="1">
        <w:r w:rsidRPr="00961474">
          <w:rPr>
            <w:rFonts w:asciiTheme="minorHAnsi" w:hAnsiTheme="minorHAnsi" w:cstheme="minorHAnsi"/>
            <w:color w:val="0563C1" w:themeColor="hyperlink"/>
            <w:u w:val="single"/>
          </w:rPr>
          <w:t>https://profdev.college.police.uk/professional-profile/coach-mentor/#role-purpose</w:t>
        </w:r>
      </w:hyperlink>
      <w:r w:rsidRPr="00961474">
        <w:rPr>
          <w:rFonts w:asciiTheme="minorHAnsi" w:hAnsiTheme="minorHAnsi" w:cstheme="minorHAnsi"/>
        </w:rPr>
        <w:t xml:space="preserve"> (Accessed: 07</w:t>
      </w:r>
      <w:r w:rsidRPr="00961474">
        <w:rPr>
          <w:rFonts w:asciiTheme="minorHAnsi" w:hAnsiTheme="minorHAnsi" w:cstheme="minorHAnsi"/>
          <w:vertAlign w:val="superscript"/>
        </w:rPr>
        <w:t>th</w:t>
      </w:r>
      <w:r w:rsidRPr="00961474">
        <w:rPr>
          <w:rFonts w:asciiTheme="minorHAnsi" w:hAnsiTheme="minorHAnsi" w:cstheme="minorHAnsi"/>
        </w:rPr>
        <w:t xml:space="preserve"> January 2023). </w:t>
      </w:r>
    </w:p>
    <w:p w14:paraId="6D53210D" w14:textId="77777777" w:rsidR="00961474" w:rsidRPr="009D009A" w:rsidRDefault="00961474" w:rsidP="00961474">
      <w:pPr>
        <w:rPr>
          <w:rFonts w:asciiTheme="minorHAnsi" w:hAnsiTheme="minorHAnsi" w:cstheme="minorHAnsi"/>
        </w:rPr>
      </w:pPr>
    </w:p>
    <w:p w14:paraId="3347AF87" w14:textId="2C204711" w:rsidR="00961474" w:rsidRPr="00961474" w:rsidRDefault="00961474" w:rsidP="00961474">
      <w:pPr>
        <w:rPr>
          <w:rFonts w:asciiTheme="minorHAnsi" w:hAnsiTheme="minorHAnsi" w:cstheme="minorHAnsi"/>
        </w:rPr>
      </w:pPr>
      <w:r w:rsidRPr="00961474">
        <w:rPr>
          <w:rFonts w:asciiTheme="minorHAnsi" w:hAnsiTheme="minorHAnsi" w:cstheme="minorHAnsi"/>
        </w:rPr>
        <w:lastRenderedPageBreak/>
        <w:t xml:space="preserve">College of Policing (2023) </w:t>
      </w:r>
      <w:r w:rsidRPr="00961474">
        <w:rPr>
          <w:rFonts w:asciiTheme="minorHAnsi" w:hAnsiTheme="minorHAnsi" w:cstheme="minorHAnsi"/>
          <w:i/>
          <w:iCs/>
        </w:rPr>
        <w:t xml:space="preserve">Mentoring, </w:t>
      </w:r>
      <w:r w:rsidRPr="00961474">
        <w:rPr>
          <w:rFonts w:asciiTheme="minorHAnsi" w:hAnsiTheme="minorHAnsi" w:cstheme="minorHAnsi"/>
        </w:rPr>
        <w:t xml:space="preserve">Available at: </w:t>
      </w:r>
      <w:hyperlink r:id="rId34" w:history="1">
        <w:r w:rsidRPr="00961474">
          <w:rPr>
            <w:rFonts w:asciiTheme="minorHAnsi" w:hAnsiTheme="minorHAnsi" w:cstheme="minorHAnsi"/>
            <w:color w:val="0563C1" w:themeColor="hyperlink"/>
            <w:u w:val="single"/>
          </w:rPr>
          <w:t>https://www.college.police.uk/career-learning/career-development/mentoring</w:t>
        </w:r>
      </w:hyperlink>
      <w:r w:rsidRPr="00961474">
        <w:rPr>
          <w:rFonts w:asciiTheme="minorHAnsi" w:hAnsiTheme="minorHAnsi" w:cstheme="minorHAnsi"/>
        </w:rPr>
        <w:t xml:space="preserve"> (Accessed: 07</w:t>
      </w:r>
      <w:r w:rsidRPr="00961474">
        <w:rPr>
          <w:rFonts w:asciiTheme="minorHAnsi" w:hAnsiTheme="minorHAnsi" w:cstheme="minorHAnsi"/>
          <w:vertAlign w:val="superscript"/>
        </w:rPr>
        <w:t>th</w:t>
      </w:r>
      <w:r w:rsidRPr="00961474">
        <w:rPr>
          <w:rFonts w:asciiTheme="minorHAnsi" w:hAnsiTheme="minorHAnsi" w:cstheme="minorHAnsi"/>
        </w:rPr>
        <w:t xml:space="preserve"> January 2023).</w:t>
      </w:r>
    </w:p>
    <w:p w14:paraId="21D2B96D" w14:textId="77777777" w:rsidR="00961474" w:rsidRPr="009D009A" w:rsidRDefault="00961474" w:rsidP="00961474">
      <w:pPr>
        <w:overflowPunct/>
        <w:autoSpaceDE/>
        <w:autoSpaceDN/>
        <w:adjustRightInd/>
        <w:textAlignment w:val="auto"/>
        <w:rPr>
          <w:rFonts w:asciiTheme="minorHAnsi" w:eastAsiaTheme="minorHAnsi" w:hAnsiTheme="minorHAnsi" w:cstheme="minorHAnsi"/>
          <w:color w:val="auto"/>
          <w:lang w:eastAsia="en-US"/>
        </w:rPr>
      </w:pPr>
    </w:p>
    <w:p w14:paraId="60258F3B" w14:textId="6FB22F6F" w:rsidR="00961474" w:rsidRPr="00961474" w:rsidRDefault="00961474" w:rsidP="00961474">
      <w:pPr>
        <w:overflowPunct/>
        <w:autoSpaceDE/>
        <w:autoSpaceDN/>
        <w:adjustRightInd/>
        <w:textAlignment w:val="auto"/>
        <w:rPr>
          <w:rFonts w:asciiTheme="minorHAnsi" w:eastAsiaTheme="minorHAnsi" w:hAnsiTheme="minorHAnsi" w:cstheme="minorHAnsi"/>
          <w:color w:val="auto"/>
          <w:lang w:eastAsia="en-US"/>
        </w:rPr>
      </w:pPr>
      <w:r w:rsidRPr="00961474">
        <w:rPr>
          <w:rFonts w:asciiTheme="minorHAnsi" w:eastAsiaTheme="minorHAnsi" w:hAnsiTheme="minorHAnsi" w:cstheme="minorHAnsi"/>
          <w:color w:val="auto"/>
          <w:lang w:eastAsia="en-US"/>
        </w:rPr>
        <w:t>Collins (2023)</w:t>
      </w:r>
      <w:r w:rsidRPr="00961474">
        <w:rPr>
          <w:rFonts w:asciiTheme="minorHAnsi" w:eastAsiaTheme="minorHAnsi" w:hAnsiTheme="minorHAnsi" w:cstheme="minorHAnsi"/>
          <w:i/>
          <w:iCs/>
          <w:color w:val="auto"/>
          <w:lang w:eastAsia="en-US"/>
        </w:rPr>
        <w:t xml:space="preserve"> Leadership</w:t>
      </w:r>
      <w:r w:rsidRPr="00961474">
        <w:rPr>
          <w:rFonts w:asciiTheme="minorHAnsi" w:eastAsiaTheme="minorHAnsi" w:hAnsiTheme="minorHAnsi" w:cstheme="minorHAnsi"/>
          <w:color w:val="auto"/>
          <w:lang w:eastAsia="en-US"/>
        </w:rPr>
        <w:t xml:space="preserve">, Available at: </w:t>
      </w:r>
      <w:hyperlink r:id="rId35" w:anchor=":~:text=Leadership%20refers%20to%20the%20qualities,do%20his%20or%20her%20job" w:history="1">
        <w:r w:rsidRPr="00961474">
          <w:rPr>
            <w:rFonts w:asciiTheme="minorHAnsi" w:eastAsiaTheme="minorHAnsi" w:hAnsiTheme="minorHAnsi" w:cstheme="minorHAnsi"/>
            <w:color w:val="0563C1" w:themeColor="hyperlink"/>
            <w:u w:val="single"/>
            <w:lang w:eastAsia="en-US"/>
          </w:rPr>
          <w:t>https://www.collinsdictionary.com/dictionary/english/leadership#:~:text=Leadership%20refers%20to%20the%20qualities,do%20his%20or%20her%20job</w:t>
        </w:r>
      </w:hyperlink>
      <w:r w:rsidRPr="00961474">
        <w:rPr>
          <w:rFonts w:asciiTheme="minorHAnsi" w:eastAsiaTheme="minorHAnsi" w:hAnsiTheme="minorHAnsi" w:cstheme="minorHAnsi"/>
          <w:color w:val="auto"/>
          <w:lang w:eastAsia="en-US"/>
        </w:rPr>
        <w:t>. (Accessed: 06</w:t>
      </w:r>
      <w:r w:rsidRPr="00961474">
        <w:rPr>
          <w:rFonts w:asciiTheme="minorHAnsi" w:eastAsiaTheme="minorHAnsi" w:hAnsiTheme="minorHAnsi" w:cstheme="minorHAnsi"/>
          <w:color w:val="auto"/>
          <w:vertAlign w:val="superscript"/>
          <w:lang w:eastAsia="en-US"/>
        </w:rPr>
        <w:t>th</w:t>
      </w:r>
      <w:r w:rsidRPr="00961474">
        <w:rPr>
          <w:rFonts w:asciiTheme="minorHAnsi" w:eastAsiaTheme="minorHAnsi" w:hAnsiTheme="minorHAnsi" w:cstheme="minorHAnsi"/>
          <w:color w:val="auto"/>
          <w:lang w:eastAsia="en-US"/>
        </w:rPr>
        <w:t xml:space="preserve"> January 2023). </w:t>
      </w:r>
    </w:p>
    <w:p w14:paraId="41393D79" w14:textId="77777777" w:rsidR="00961474" w:rsidRPr="009D009A" w:rsidRDefault="00961474" w:rsidP="00961474">
      <w:pPr>
        <w:textAlignment w:val="auto"/>
        <w:rPr>
          <w:rFonts w:asciiTheme="minorHAnsi" w:hAnsiTheme="minorHAnsi" w:cstheme="minorHAnsi"/>
        </w:rPr>
      </w:pPr>
    </w:p>
    <w:p w14:paraId="1BF4A553" w14:textId="4BF81CBE" w:rsidR="00961474" w:rsidRPr="00961474" w:rsidRDefault="00961474" w:rsidP="00961474">
      <w:pPr>
        <w:textAlignment w:val="auto"/>
        <w:rPr>
          <w:rFonts w:asciiTheme="minorHAnsi" w:hAnsiTheme="minorHAnsi" w:cstheme="minorHAnsi"/>
        </w:rPr>
      </w:pPr>
      <w:r w:rsidRPr="00961474">
        <w:rPr>
          <w:rFonts w:asciiTheme="minorHAnsi" w:hAnsiTheme="minorHAnsi" w:cstheme="minorHAnsi"/>
        </w:rPr>
        <w:t xml:space="preserve">Coventry Children Safeguarding Board (2013) </w:t>
      </w:r>
      <w:r w:rsidRPr="00961474">
        <w:rPr>
          <w:rFonts w:asciiTheme="minorHAnsi" w:hAnsiTheme="minorHAnsi" w:cstheme="minorHAnsi"/>
          <w:i/>
          <w:iCs/>
        </w:rPr>
        <w:t xml:space="preserve">Serious case review re Daniel Pelka: born 15th July 2007 died 3rd March 2012. </w:t>
      </w:r>
      <w:r w:rsidRPr="00961474">
        <w:rPr>
          <w:rFonts w:asciiTheme="minorHAnsi" w:hAnsiTheme="minorHAnsi" w:cstheme="minorHAnsi"/>
        </w:rPr>
        <w:t xml:space="preserve">Available at: </w:t>
      </w:r>
      <w:hyperlink r:id="rId36" w:history="1">
        <w:r w:rsidRPr="00961474">
          <w:rPr>
            <w:rFonts w:asciiTheme="minorHAnsi" w:hAnsiTheme="minorHAnsi" w:cstheme="minorHAnsi"/>
            <w:color w:val="0563C1" w:themeColor="hyperlink"/>
            <w:u w:val="single"/>
          </w:rPr>
          <w:t>https://pdscp.co.uk/wp-content/uploads/2020/02/SCR-Daniel-Pelka-2013.pdf</w:t>
        </w:r>
      </w:hyperlink>
      <w:r w:rsidRPr="00961474">
        <w:rPr>
          <w:rFonts w:asciiTheme="minorHAnsi" w:hAnsiTheme="minorHAnsi" w:cstheme="minorHAnsi"/>
        </w:rPr>
        <w:t xml:space="preserve"> (Accessed: 23</w:t>
      </w:r>
      <w:r w:rsidRPr="00961474">
        <w:rPr>
          <w:rFonts w:asciiTheme="minorHAnsi" w:hAnsiTheme="minorHAnsi" w:cstheme="minorHAnsi"/>
          <w:vertAlign w:val="superscript"/>
        </w:rPr>
        <w:t>rd</w:t>
      </w:r>
      <w:r w:rsidRPr="00961474">
        <w:rPr>
          <w:rFonts w:asciiTheme="minorHAnsi" w:hAnsiTheme="minorHAnsi" w:cstheme="minorHAnsi"/>
        </w:rPr>
        <w:t xml:space="preserve"> December 2022). </w:t>
      </w:r>
    </w:p>
    <w:p w14:paraId="30F986B9" w14:textId="77777777" w:rsidR="00961474" w:rsidRPr="009D009A" w:rsidRDefault="00961474" w:rsidP="00961474">
      <w:pPr>
        <w:rPr>
          <w:rFonts w:asciiTheme="minorHAnsi" w:hAnsiTheme="minorHAnsi" w:cstheme="minorHAnsi"/>
          <w:i/>
          <w:iCs/>
        </w:rPr>
      </w:pPr>
    </w:p>
    <w:p w14:paraId="1377214B" w14:textId="36BDF8AB" w:rsidR="00961474" w:rsidRPr="00961474" w:rsidRDefault="00961474" w:rsidP="00961474">
      <w:pPr>
        <w:rPr>
          <w:rFonts w:asciiTheme="minorHAnsi" w:hAnsiTheme="minorHAnsi" w:cstheme="minorHAnsi"/>
        </w:rPr>
      </w:pPr>
      <w:r w:rsidRPr="00961474">
        <w:rPr>
          <w:rFonts w:asciiTheme="minorHAnsi" w:hAnsiTheme="minorHAnsi" w:cstheme="minorHAnsi"/>
          <w:i/>
          <w:iCs/>
        </w:rPr>
        <w:t>Criminal Justice Act,</w:t>
      </w:r>
      <w:r w:rsidRPr="00961474">
        <w:rPr>
          <w:rFonts w:asciiTheme="minorHAnsi" w:hAnsiTheme="minorHAnsi" w:cstheme="minorHAnsi"/>
        </w:rPr>
        <w:t xml:space="preserve"> 1988, Section 139, Available at: </w:t>
      </w:r>
      <w:hyperlink r:id="rId37" w:history="1">
        <w:r w:rsidRPr="00961474">
          <w:rPr>
            <w:rFonts w:asciiTheme="minorHAnsi" w:hAnsiTheme="minorHAnsi" w:cstheme="minorHAnsi"/>
            <w:color w:val="0563C1" w:themeColor="hyperlink"/>
            <w:u w:val="single"/>
          </w:rPr>
          <w:t>https://www.legislation.gov.uk/ukpga/1988/33/part/XI/crossheading/articles-with-blades-or-points-and-offensive-weapons</w:t>
        </w:r>
      </w:hyperlink>
      <w:r w:rsidRPr="00961474">
        <w:rPr>
          <w:rFonts w:asciiTheme="minorHAnsi" w:hAnsiTheme="minorHAnsi" w:cstheme="minorHAnsi"/>
        </w:rPr>
        <w:t xml:space="preserve"> (Accessed: 04</w:t>
      </w:r>
      <w:r w:rsidRPr="00961474">
        <w:rPr>
          <w:rFonts w:asciiTheme="minorHAnsi" w:hAnsiTheme="minorHAnsi" w:cstheme="minorHAnsi"/>
          <w:vertAlign w:val="superscript"/>
        </w:rPr>
        <w:t>th</w:t>
      </w:r>
      <w:r w:rsidRPr="00961474">
        <w:rPr>
          <w:rFonts w:asciiTheme="minorHAnsi" w:hAnsiTheme="minorHAnsi" w:cstheme="minorHAnsi"/>
        </w:rPr>
        <w:t xml:space="preserve"> January 2022). </w:t>
      </w:r>
    </w:p>
    <w:p w14:paraId="24C14C76" w14:textId="77777777" w:rsidR="00961474" w:rsidRPr="009D009A" w:rsidRDefault="00961474" w:rsidP="00961474">
      <w:pPr>
        <w:rPr>
          <w:rFonts w:asciiTheme="minorHAnsi" w:hAnsiTheme="minorHAnsi" w:cstheme="minorHAnsi"/>
        </w:rPr>
      </w:pPr>
    </w:p>
    <w:p w14:paraId="5C45004D" w14:textId="015B4060" w:rsidR="00961474" w:rsidRPr="00961474" w:rsidRDefault="00961474" w:rsidP="00961474">
      <w:pPr>
        <w:rPr>
          <w:rFonts w:asciiTheme="minorHAnsi" w:hAnsiTheme="minorHAnsi" w:cstheme="minorHAnsi"/>
        </w:rPr>
      </w:pPr>
      <w:r w:rsidRPr="00961474">
        <w:rPr>
          <w:rFonts w:asciiTheme="minorHAnsi" w:hAnsiTheme="minorHAnsi" w:cstheme="minorHAnsi"/>
        </w:rPr>
        <w:t>Cronin, N. (2019)</w:t>
      </w:r>
      <w:r w:rsidRPr="00961474">
        <w:rPr>
          <w:rFonts w:asciiTheme="minorHAnsi" w:hAnsiTheme="minorHAnsi" w:cstheme="minorHAnsi"/>
          <w:i/>
          <w:iCs/>
        </w:rPr>
        <w:t xml:space="preserve"> The Powerful Benefits Of Mentoring, </w:t>
      </w:r>
      <w:r w:rsidRPr="00961474">
        <w:rPr>
          <w:rFonts w:asciiTheme="minorHAnsi" w:hAnsiTheme="minorHAnsi" w:cstheme="minorHAnsi"/>
        </w:rPr>
        <w:t xml:space="preserve">Available at: </w:t>
      </w:r>
      <w:hyperlink r:id="rId38" w:anchor=":~:text=%E2%80%8DAnother%20key%20benefit%20of%20mentoring,can%20compliment%20leadership%20development%20too" w:history="1">
        <w:r w:rsidRPr="00961474">
          <w:rPr>
            <w:rFonts w:asciiTheme="minorHAnsi" w:hAnsiTheme="minorHAnsi" w:cstheme="minorHAnsi"/>
            <w:color w:val="0563C1" w:themeColor="hyperlink"/>
            <w:u w:val="single"/>
          </w:rPr>
          <w:t>https://www.guider-ai.com/blog/mentoring-benefits#:~:text=%E2%80%8DAnother%20key%20benefit%20of%20mentoring,can%20compliment%20leadership%20development%20too</w:t>
        </w:r>
      </w:hyperlink>
      <w:r w:rsidRPr="00961474">
        <w:rPr>
          <w:rFonts w:asciiTheme="minorHAnsi" w:hAnsiTheme="minorHAnsi" w:cstheme="minorHAnsi"/>
        </w:rPr>
        <w:t>. (Accessed: 07</w:t>
      </w:r>
      <w:r w:rsidRPr="00961474">
        <w:rPr>
          <w:rFonts w:asciiTheme="minorHAnsi" w:hAnsiTheme="minorHAnsi" w:cstheme="minorHAnsi"/>
          <w:vertAlign w:val="superscript"/>
        </w:rPr>
        <w:t>th</w:t>
      </w:r>
      <w:r w:rsidRPr="00961474">
        <w:rPr>
          <w:rFonts w:asciiTheme="minorHAnsi" w:hAnsiTheme="minorHAnsi" w:cstheme="minorHAnsi"/>
        </w:rPr>
        <w:t xml:space="preserve"> January 2023).</w:t>
      </w:r>
    </w:p>
    <w:p w14:paraId="1ABBEE9F" w14:textId="77777777" w:rsidR="00961474" w:rsidRPr="009D009A" w:rsidRDefault="00961474" w:rsidP="00961474">
      <w:pPr>
        <w:overflowPunct/>
        <w:autoSpaceDE/>
        <w:autoSpaceDN/>
        <w:adjustRightInd/>
        <w:textAlignment w:val="auto"/>
        <w:rPr>
          <w:rFonts w:asciiTheme="minorHAnsi" w:eastAsiaTheme="minorHAnsi" w:hAnsiTheme="minorHAnsi" w:cstheme="minorHAnsi"/>
          <w:color w:val="auto"/>
          <w:lang w:eastAsia="en-US"/>
        </w:rPr>
      </w:pPr>
    </w:p>
    <w:p w14:paraId="5E2983CE" w14:textId="3742DA42" w:rsidR="00961474" w:rsidRPr="00961474" w:rsidRDefault="00961474" w:rsidP="00961474">
      <w:pPr>
        <w:overflowPunct/>
        <w:autoSpaceDE/>
        <w:autoSpaceDN/>
        <w:adjustRightInd/>
        <w:textAlignment w:val="auto"/>
        <w:rPr>
          <w:rFonts w:asciiTheme="minorHAnsi" w:eastAsiaTheme="minorHAnsi" w:hAnsiTheme="minorHAnsi" w:cstheme="minorHAnsi"/>
          <w:color w:val="auto"/>
          <w:lang w:eastAsia="en-US"/>
        </w:rPr>
      </w:pPr>
      <w:r w:rsidRPr="00961474">
        <w:rPr>
          <w:rFonts w:asciiTheme="minorHAnsi" w:eastAsiaTheme="minorHAnsi" w:hAnsiTheme="minorHAnsi" w:cstheme="minorHAnsi"/>
          <w:color w:val="auto"/>
          <w:lang w:eastAsia="en-US"/>
        </w:rPr>
        <w:t xml:space="preserve">Crosby, G (2021) ’Lewin’s Democratic Style of Situational Leadership: A Fresh Look at a Powerful OD Model’, </w:t>
      </w:r>
      <w:r w:rsidRPr="00961474">
        <w:rPr>
          <w:rFonts w:asciiTheme="minorHAnsi" w:eastAsiaTheme="minorHAnsi" w:hAnsiTheme="minorHAnsi" w:cstheme="minorHAnsi"/>
          <w:i/>
          <w:iCs/>
          <w:color w:val="auto"/>
          <w:lang w:eastAsia="en-US"/>
        </w:rPr>
        <w:t xml:space="preserve">The Journal of Applied Behavioral Science, </w:t>
      </w:r>
      <w:r w:rsidRPr="00961474">
        <w:rPr>
          <w:rFonts w:asciiTheme="minorHAnsi" w:eastAsiaTheme="minorHAnsi" w:hAnsiTheme="minorHAnsi" w:cstheme="minorHAnsi"/>
          <w:color w:val="auto"/>
          <w:lang w:eastAsia="en-US"/>
        </w:rPr>
        <w:t xml:space="preserve">57(3), pp 398 – 401, DOI: 10.1177/0021886320979810 . </w:t>
      </w:r>
    </w:p>
    <w:p w14:paraId="244EE2B0" w14:textId="77777777" w:rsidR="00961474" w:rsidRPr="009D009A" w:rsidRDefault="00961474" w:rsidP="00961474">
      <w:pPr>
        <w:rPr>
          <w:rFonts w:asciiTheme="minorHAnsi" w:hAnsiTheme="minorHAnsi" w:cstheme="minorHAnsi"/>
        </w:rPr>
      </w:pPr>
    </w:p>
    <w:p w14:paraId="79B25D02" w14:textId="64FBA0A6" w:rsidR="00961474" w:rsidRPr="00961474" w:rsidRDefault="00961474" w:rsidP="00961474">
      <w:pPr>
        <w:rPr>
          <w:rFonts w:asciiTheme="minorHAnsi" w:hAnsiTheme="minorHAnsi" w:cstheme="minorHAnsi"/>
        </w:rPr>
      </w:pPr>
      <w:r w:rsidRPr="00961474">
        <w:rPr>
          <w:rFonts w:asciiTheme="minorHAnsi" w:hAnsiTheme="minorHAnsi" w:cstheme="minorHAnsi"/>
        </w:rPr>
        <w:t xml:space="preserve">Crump, J (2011) ‘What Are the Police Doing on Twitter? Social Media, the Police and the Public’,  </w:t>
      </w:r>
      <w:r w:rsidRPr="00961474">
        <w:rPr>
          <w:rFonts w:asciiTheme="minorHAnsi" w:hAnsiTheme="minorHAnsi" w:cstheme="minorHAnsi"/>
          <w:i/>
          <w:iCs/>
        </w:rPr>
        <w:t xml:space="preserve">Policy &amp; Internet, </w:t>
      </w:r>
      <w:r w:rsidRPr="00961474">
        <w:rPr>
          <w:rFonts w:asciiTheme="minorHAnsi" w:hAnsiTheme="minorHAnsi" w:cstheme="minorHAnsi"/>
        </w:rPr>
        <w:t>3(4), DOI: 10.2202/1944-2866.1130 .</w:t>
      </w:r>
    </w:p>
    <w:p w14:paraId="73524C37" w14:textId="77777777" w:rsidR="00961474" w:rsidRPr="009D009A" w:rsidRDefault="00961474" w:rsidP="00961474">
      <w:pPr>
        <w:overflowPunct/>
        <w:autoSpaceDE/>
        <w:autoSpaceDN/>
        <w:adjustRightInd/>
        <w:textAlignment w:val="auto"/>
        <w:rPr>
          <w:rFonts w:asciiTheme="minorHAnsi" w:eastAsiaTheme="minorHAnsi" w:hAnsiTheme="minorHAnsi" w:cstheme="minorHAnsi"/>
          <w:color w:val="auto"/>
          <w:lang w:eastAsia="en-US"/>
        </w:rPr>
      </w:pPr>
    </w:p>
    <w:p w14:paraId="3C0D8244" w14:textId="047ABA86" w:rsidR="00961474" w:rsidRPr="009D009A" w:rsidRDefault="00961474" w:rsidP="00961474">
      <w:pPr>
        <w:overflowPunct/>
        <w:autoSpaceDE/>
        <w:autoSpaceDN/>
        <w:adjustRightInd/>
        <w:textAlignment w:val="auto"/>
        <w:rPr>
          <w:rFonts w:asciiTheme="minorHAnsi" w:eastAsiaTheme="minorHAnsi" w:hAnsiTheme="minorHAnsi" w:cstheme="minorHAnsi"/>
          <w:color w:val="auto"/>
          <w:lang w:eastAsia="en-US"/>
        </w:rPr>
      </w:pPr>
      <w:r w:rsidRPr="00961474">
        <w:rPr>
          <w:rFonts w:asciiTheme="minorHAnsi" w:eastAsiaTheme="minorHAnsi" w:hAnsiTheme="minorHAnsi" w:cstheme="minorHAnsi"/>
          <w:color w:val="auto"/>
          <w:lang w:eastAsia="en-US"/>
        </w:rPr>
        <w:t xml:space="preserve">Dearden, L (2022) ‘One-third of all police in England and Wales to be inexperienced constables on probation because of 20,000 uplift’, </w:t>
      </w:r>
      <w:r w:rsidRPr="00961474">
        <w:rPr>
          <w:rFonts w:asciiTheme="minorHAnsi" w:eastAsiaTheme="minorHAnsi" w:hAnsiTheme="minorHAnsi" w:cstheme="minorHAnsi"/>
          <w:i/>
          <w:iCs/>
          <w:color w:val="auto"/>
          <w:lang w:eastAsia="en-US"/>
        </w:rPr>
        <w:t xml:space="preserve">Independent, </w:t>
      </w:r>
      <w:r w:rsidRPr="00961474">
        <w:rPr>
          <w:rFonts w:asciiTheme="minorHAnsi" w:eastAsiaTheme="minorHAnsi" w:hAnsiTheme="minorHAnsi" w:cstheme="minorHAnsi"/>
          <w:color w:val="auto"/>
          <w:lang w:eastAsia="en-US"/>
        </w:rPr>
        <w:t>22</w:t>
      </w:r>
      <w:r w:rsidRPr="00961474">
        <w:rPr>
          <w:rFonts w:asciiTheme="minorHAnsi" w:eastAsiaTheme="minorHAnsi" w:hAnsiTheme="minorHAnsi" w:cstheme="minorHAnsi"/>
          <w:color w:val="auto"/>
          <w:vertAlign w:val="superscript"/>
          <w:lang w:eastAsia="en-US"/>
        </w:rPr>
        <w:t>nd</w:t>
      </w:r>
      <w:r w:rsidRPr="00961474">
        <w:rPr>
          <w:rFonts w:asciiTheme="minorHAnsi" w:eastAsiaTheme="minorHAnsi" w:hAnsiTheme="minorHAnsi" w:cstheme="minorHAnsi"/>
          <w:color w:val="auto"/>
          <w:lang w:eastAsia="en-US"/>
        </w:rPr>
        <w:t xml:space="preserve"> July, Available at: </w:t>
      </w:r>
      <w:hyperlink r:id="rId39" w:history="1">
        <w:r w:rsidRPr="00961474">
          <w:rPr>
            <w:rFonts w:asciiTheme="minorHAnsi" w:eastAsiaTheme="minorHAnsi" w:hAnsiTheme="minorHAnsi" w:cstheme="minorHAnsi"/>
            <w:color w:val="0563C1" w:themeColor="hyperlink"/>
            <w:u w:val="single"/>
            <w:lang w:eastAsia="en-US"/>
          </w:rPr>
          <w:t>https://www.independent.co.uk/news/uk/home-news/police-officers-uplift-experience-crime-b2128609.html</w:t>
        </w:r>
      </w:hyperlink>
      <w:r w:rsidRPr="00961474">
        <w:rPr>
          <w:rFonts w:asciiTheme="minorHAnsi" w:eastAsiaTheme="minorHAnsi" w:hAnsiTheme="minorHAnsi" w:cstheme="minorHAnsi"/>
          <w:color w:val="auto"/>
          <w:lang w:eastAsia="en-US"/>
        </w:rPr>
        <w:t xml:space="preserve"> (Accessed: 06</w:t>
      </w:r>
      <w:r w:rsidRPr="00961474">
        <w:rPr>
          <w:rFonts w:asciiTheme="minorHAnsi" w:eastAsiaTheme="minorHAnsi" w:hAnsiTheme="minorHAnsi" w:cstheme="minorHAnsi"/>
          <w:color w:val="auto"/>
          <w:vertAlign w:val="superscript"/>
          <w:lang w:eastAsia="en-US"/>
        </w:rPr>
        <w:t>th</w:t>
      </w:r>
      <w:r w:rsidRPr="00961474">
        <w:rPr>
          <w:rFonts w:asciiTheme="minorHAnsi" w:eastAsiaTheme="minorHAnsi" w:hAnsiTheme="minorHAnsi" w:cstheme="minorHAnsi"/>
          <w:color w:val="auto"/>
          <w:lang w:eastAsia="en-US"/>
        </w:rPr>
        <w:t xml:space="preserve"> January 2022). </w:t>
      </w:r>
    </w:p>
    <w:p w14:paraId="7BAE3386" w14:textId="77777777" w:rsidR="00961474" w:rsidRPr="009D009A" w:rsidRDefault="00961474" w:rsidP="00961474">
      <w:pPr>
        <w:overflowPunct/>
        <w:autoSpaceDE/>
        <w:autoSpaceDN/>
        <w:adjustRightInd/>
        <w:textAlignment w:val="auto"/>
        <w:rPr>
          <w:rFonts w:asciiTheme="minorHAnsi" w:hAnsiTheme="minorHAnsi" w:cstheme="minorHAnsi"/>
        </w:rPr>
      </w:pPr>
    </w:p>
    <w:p w14:paraId="5904386A" w14:textId="05968D0F" w:rsidR="00961474" w:rsidRPr="009D009A" w:rsidRDefault="00961474" w:rsidP="00961474">
      <w:pPr>
        <w:overflowPunct/>
        <w:autoSpaceDE/>
        <w:autoSpaceDN/>
        <w:adjustRightInd/>
        <w:textAlignment w:val="auto"/>
        <w:rPr>
          <w:rFonts w:asciiTheme="minorHAnsi" w:eastAsiaTheme="minorHAnsi" w:hAnsiTheme="minorHAnsi" w:cstheme="minorHAnsi"/>
          <w:color w:val="auto"/>
          <w:lang w:eastAsia="en-US"/>
        </w:rPr>
      </w:pPr>
      <w:r w:rsidRPr="00961474">
        <w:rPr>
          <w:rFonts w:asciiTheme="minorHAnsi" w:hAnsiTheme="minorHAnsi" w:cstheme="minorHAnsi"/>
        </w:rPr>
        <w:t xml:space="preserve">Dixon, P, J., Dundes, L. (2020) ‘Exceptional Injustice: Facebook as a Reflection of Race- and Gender-Based Narratives Following the Death of George Floyd’, </w:t>
      </w:r>
      <w:r w:rsidRPr="00961474">
        <w:rPr>
          <w:rFonts w:asciiTheme="minorHAnsi" w:hAnsiTheme="minorHAnsi" w:cstheme="minorHAnsi"/>
          <w:i/>
          <w:iCs/>
        </w:rPr>
        <w:t xml:space="preserve">Social Sciences, </w:t>
      </w:r>
      <w:r w:rsidRPr="00961474">
        <w:rPr>
          <w:rFonts w:asciiTheme="minorHAnsi" w:hAnsiTheme="minorHAnsi" w:cstheme="minorHAnsi"/>
        </w:rPr>
        <w:t xml:space="preserve">9(12), DOI: 10.3390/socsci9120231 . </w:t>
      </w:r>
    </w:p>
    <w:p w14:paraId="022CA3DA" w14:textId="77777777" w:rsidR="00961474" w:rsidRPr="009D009A" w:rsidRDefault="00961474" w:rsidP="00961474">
      <w:pPr>
        <w:overflowPunct/>
        <w:autoSpaceDE/>
        <w:autoSpaceDN/>
        <w:adjustRightInd/>
        <w:textAlignment w:val="auto"/>
        <w:rPr>
          <w:rFonts w:asciiTheme="minorHAnsi" w:eastAsiaTheme="minorHAnsi" w:hAnsiTheme="minorHAnsi" w:cstheme="minorHAnsi"/>
          <w:color w:val="auto"/>
          <w:lang w:eastAsia="en-US"/>
        </w:rPr>
      </w:pPr>
    </w:p>
    <w:p w14:paraId="178EB613" w14:textId="01966851" w:rsidR="00961474" w:rsidRPr="00961474" w:rsidRDefault="00961474" w:rsidP="00961474">
      <w:pPr>
        <w:overflowPunct/>
        <w:autoSpaceDE/>
        <w:autoSpaceDN/>
        <w:adjustRightInd/>
        <w:textAlignment w:val="auto"/>
        <w:rPr>
          <w:rFonts w:asciiTheme="minorHAnsi" w:eastAsiaTheme="minorHAnsi" w:hAnsiTheme="minorHAnsi" w:cstheme="minorHAnsi"/>
          <w:color w:val="auto"/>
          <w:lang w:eastAsia="en-US"/>
        </w:rPr>
      </w:pPr>
      <w:r w:rsidRPr="00961474">
        <w:rPr>
          <w:rFonts w:asciiTheme="minorHAnsi" w:eastAsiaTheme="minorHAnsi" w:hAnsiTheme="minorHAnsi" w:cstheme="minorHAnsi"/>
          <w:color w:val="auto"/>
          <w:lang w:eastAsia="en-US"/>
        </w:rPr>
        <w:t xml:space="preserve">Draca, M,. Langella, M (2020) </w:t>
      </w:r>
      <w:r w:rsidRPr="00961474">
        <w:rPr>
          <w:rFonts w:asciiTheme="minorHAnsi" w:eastAsiaTheme="minorHAnsi" w:hAnsiTheme="minorHAnsi" w:cstheme="minorHAnsi"/>
          <w:i/>
          <w:iCs/>
          <w:color w:val="auto"/>
          <w:lang w:eastAsia="en-US"/>
        </w:rPr>
        <w:t xml:space="preserve">Law, order and austerity: police numbers and crime in the 2010s, </w:t>
      </w:r>
      <w:r w:rsidRPr="00961474">
        <w:rPr>
          <w:rFonts w:asciiTheme="minorHAnsi" w:eastAsiaTheme="minorHAnsi" w:hAnsiTheme="minorHAnsi" w:cstheme="minorHAnsi"/>
          <w:color w:val="auto"/>
          <w:lang w:eastAsia="en-US"/>
        </w:rPr>
        <w:t xml:space="preserve">Available at: </w:t>
      </w:r>
      <w:hyperlink r:id="rId40" w:history="1">
        <w:r w:rsidRPr="00961474">
          <w:rPr>
            <w:rFonts w:asciiTheme="minorHAnsi" w:eastAsiaTheme="minorHAnsi" w:hAnsiTheme="minorHAnsi" w:cstheme="minorHAnsi"/>
            <w:color w:val="0563C1" w:themeColor="hyperlink"/>
            <w:u w:val="single"/>
            <w:lang w:eastAsia="en-US"/>
          </w:rPr>
          <w:t>https://warwick.ac.uk/fac/soc/economics/research/centres/cage/news/03-06-20-advantage_magazine__summer/article-3/</w:t>
        </w:r>
      </w:hyperlink>
      <w:r w:rsidRPr="00961474">
        <w:rPr>
          <w:rFonts w:asciiTheme="minorHAnsi" w:eastAsiaTheme="minorHAnsi" w:hAnsiTheme="minorHAnsi" w:cstheme="minorHAnsi"/>
          <w:color w:val="auto"/>
          <w:lang w:eastAsia="en-US"/>
        </w:rPr>
        <w:t xml:space="preserve"> (Accessed: 06</w:t>
      </w:r>
      <w:r w:rsidRPr="00961474">
        <w:rPr>
          <w:rFonts w:asciiTheme="minorHAnsi" w:eastAsiaTheme="minorHAnsi" w:hAnsiTheme="minorHAnsi" w:cstheme="minorHAnsi"/>
          <w:color w:val="auto"/>
          <w:vertAlign w:val="superscript"/>
          <w:lang w:eastAsia="en-US"/>
        </w:rPr>
        <w:t>th</w:t>
      </w:r>
      <w:r w:rsidRPr="00961474">
        <w:rPr>
          <w:rFonts w:asciiTheme="minorHAnsi" w:eastAsiaTheme="minorHAnsi" w:hAnsiTheme="minorHAnsi" w:cstheme="minorHAnsi"/>
          <w:color w:val="auto"/>
          <w:lang w:eastAsia="en-US"/>
        </w:rPr>
        <w:t xml:space="preserve"> January 2023). </w:t>
      </w:r>
    </w:p>
    <w:p w14:paraId="5EA8822A" w14:textId="77777777" w:rsidR="00961474" w:rsidRPr="009D009A" w:rsidRDefault="00961474" w:rsidP="00961474">
      <w:pPr>
        <w:textAlignment w:val="auto"/>
        <w:rPr>
          <w:rFonts w:asciiTheme="minorHAnsi" w:hAnsiTheme="minorHAnsi" w:cstheme="minorHAnsi"/>
        </w:rPr>
      </w:pPr>
    </w:p>
    <w:p w14:paraId="14D3AF12" w14:textId="4C3D1702" w:rsidR="00961474" w:rsidRPr="009D009A" w:rsidRDefault="00961474" w:rsidP="00961474">
      <w:pPr>
        <w:textAlignment w:val="auto"/>
        <w:rPr>
          <w:rFonts w:asciiTheme="minorHAnsi" w:hAnsiTheme="minorHAnsi" w:cstheme="minorHAnsi"/>
        </w:rPr>
      </w:pPr>
      <w:r w:rsidRPr="00961474">
        <w:rPr>
          <w:rFonts w:asciiTheme="minorHAnsi" w:hAnsiTheme="minorHAnsi" w:cstheme="minorHAnsi"/>
        </w:rPr>
        <w:t xml:space="preserve">Fuller, J. (2020) </w:t>
      </w:r>
      <w:r w:rsidRPr="00961474">
        <w:rPr>
          <w:rFonts w:asciiTheme="minorHAnsi" w:hAnsiTheme="minorHAnsi" w:cstheme="minorHAnsi"/>
          <w:i/>
          <w:iCs/>
        </w:rPr>
        <w:t>Dismissed by Degrees: Degree Inflation and the Middle Class</w:t>
      </w:r>
      <w:r w:rsidRPr="00961474">
        <w:rPr>
          <w:rFonts w:asciiTheme="minorHAnsi" w:hAnsiTheme="minorHAnsi" w:cstheme="minorHAnsi"/>
        </w:rPr>
        <w:t xml:space="preserve"> [Internet]. Available at: </w:t>
      </w:r>
      <w:hyperlink r:id="rId41" w:history="1">
        <w:r w:rsidRPr="00961474">
          <w:rPr>
            <w:rFonts w:asciiTheme="minorHAnsi" w:hAnsiTheme="minorHAnsi" w:cstheme="minorHAnsi"/>
            <w:color w:val="0563C1" w:themeColor="hyperlink"/>
            <w:u w:val="single"/>
          </w:rPr>
          <w:t>https://www.pw.hks.harvard.edu/post/dismissed-by-degrees</w:t>
        </w:r>
      </w:hyperlink>
      <w:r w:rsidRPr="00961474">
        <w:rPr>
          <w:rFonts w:asciiTheme="minorHAnsi" w:hAnsiTheme="minorHAnsi" w:cstheme="minorHAnsi"/>
        </w:rPr>
        <w:t xml:space="preserve"> (Accessed: 09</w:t>
      </w:r>
      <w:r w:rsidRPr="00961474">
        <w:rPr>
          <w:rFonts w:asciiTheme="minorHAnsi" w:hAnsiTheme="minorHAnsi" w:cstheme="minorHAnsi"/>
          <w:vertAlign w:val="superscript"/>
        </w:rPr>
        <w:t>th</w:t>
      </w:r>
      <w:r w:rsidRPr="00961474">
        <w:rPr>
          <w:rFonts w:asciiTheme="minorHAnsi" w:hAnsiTheme="minorHAnsi" w:cstheme="minorHAnsi"/>
        </w:rPr>
        <w:t xml:space="preserve"> December 2022).</w:t>
      </w:r>
    </w:p>
    <w:p w14:paraId="6D44D3B5" w14:textId="77777777" w:rsidR="00961474" w:rsidRPr="009D009A" w:rsidRDefault="00961474" w:rsidP="00961474">
      <w:pPr>
        <w:textAlignment w:val="auto"/>
        <w:rPr>
          <w:rFonts w:asciiTheme="minorHAnsi" w:hAnsiTheme="minorHAnsi" w:cstheme="minorHAnsi"/>
        </w:rPr>
      </w:pPr>
    </w:p>
    <w:p w14:paraId="65A34982" w14:textId="17F00036" w:rsidR="00961474" w:rsidRPr="00961474" w:rsidRDefault="00961474" w:rsidP="00961474">
      <w:pPr>
        <w:textAlignment w:val="auto"/>
        <w:rPr>
          <w:rFonts w:asciiTheme="minorHAnsi" w:hAnsiTheme="minorHAnsi" w:cstheme="minorHAnsi"/>
        </w:rPr>
      </w:pPr>
      <w:r w:rsidRPr="00961474">
        <w:rPr>
          <w:rFonts w:asciiTheme="minorHAnsi" w:hAnsiTheme="minorHAnsi" w:cstheme="minorHAnsi"/>
        </w:rPr>
        <w:t xml:space="preserve">Fuller, J., Raman, M., et al (2017) </w:t>
      </w:r>
      <w:r w:rsidRPr="00961474">
        <w:rPr>
          <w:rFonts w:asciiTheme="minorHAnsi" w:hAnsiTheme="minorHAnsi" w:cstheme="minorHAnsi"/>
          <w:i/>
          <w:iCs/>
        </w:rPr>
        <w:t xml:space="preserve">Dismissed By Degrees. </w:t>
      </w:r>
      <w:r w:rsidRPr="00961474">
        <w:rPr>
          <w:rFonts w:asciiTheme="minorHAnsi" w:hAnsiTheme="minorHAnsi" w:cstheme="minorHAnsi"/>
        </w:rPr>
        <w:t xml:space="preserve">Available at: </w:t>
      </w:r>
      <w:hyperlink r:id="rId42" w:history="1">
        <w:r w:rsidRPr="00961474">
          <w:rPr>
            <w:rFonts w:asciiTheme="minorHAnsi" w:hAnsiTheme="minorHAnsi" w:cstheme="minorHAnsi"/>
            <w:color w:val="0563C1" w:themeColor="hyperlink"/>
            <w:u w:val="single"/>
          </w:rPr>
          <w:t>https://www.hbs.edu/managing-the-future-of-work/Documents/dismissed-by-degrees.pdf</w:t>
        </w:r>
      </w:hyperlink>
      <w:r w:rsidRPr="00961474">
        <w:rPr>
          <w:rFonts w:asciiTheme="minorHAnsi" w:hAnsiTheme="minorHAnsi" w:cstheme="minorHAnsi"/>
        </w:rPr>
        <w:t xml:space="preserve"> (Accessed: 09</w:t>
      </w:r>
      <w:r w:rsidRPr="00961474">
        <w:rPr>
          <w:rFonts w:asciiTheme="minorHAnsi" w:hAnsiTheme="minorHAnsi" w:cstheme="minorHAnsi"/>
          <w:vertAlign w:val="superscript"/>
        </w:rPr>
        <w:t>th</w:t>
      </w:r>
      <w:r w:rsidRPr="00961474">
        <w:rPr>
          <w:rFonts w:asciiTheme="minorHAnsi" w:hAnsiTheme="minorHAnsi" w:cstheme="minorHAnsi"/>
        </w:rPr>
        <w:t xml:space="preserve"> December 2022). </w:t>
      </w:r>
    </w:p>
    <w:p w14:paraId="645BD618" w14:textId="77777777" w:rsidR="00961474" w:rsidRPr="009D009A" w:rsidRDefault="00961474" w:rsidP="00961474">
      <w:pPr>
        <w:rPr>
          <w:rFonts w:asciiTheme="minorHAnsi" w:hAnsiTheme="minorHAnsi" w:cstheme="minorHAnsi"/>
        </w:rPr>
      </w:pPr>
    </w:p>
    <w:p w14:paraId="4447FBA2" w14:textId="2E67EF80" w:rsidR="00961474" w:rsidRPr="00961474" w:rsidRDefault="00961474" w:rsidP="00961474">
      <w:pPr>
        <w:rPr>
          <w:rFonts w:asciiTheme="minorHAnsi" w:hAnsiTheme="minorHAnsi" w:cstheme="minorHAnsi"/>
        </w:rPr>
      </w:pPr>
      <w:r w:rsidRPr="00961474">
        <w:rPr>
          <w:rFonts w:asciiTheme="minorHAnsi" w:hAnsiTheme="minorHAnsi" w:cstheme="minorHAnsi"/>
        </w:rPr>
        <w:t xml:space="preserve">Future Learn (n.d.) </w:t>
      </w:r>
      <w:r w:rsidRPr="00961474">
        <w:rPr>
          <w:rFonts w:asciiTheme="minorHAnsi" w:hAnsiTheme="minorHAnsi" w:cstheme="minorHAnsi"/>
          <w:i/>
          <w:iCs/>
        </w:rPr>
        <w:t xml:space="preserve">Foundational theories of mentoring: ONSIDE mentoring, </w:t>
      </w:r>
      <w:r w:rsidRPr="00961474">
        <w:rPr>
          <w:rFonts w:asciiTheme="minorHAnsi" w:hAnsiTheme="minorHAnsi" w:cstheme="minorHAnsi"/>
        </w:rPr>
        <w:t xml:space="preserve">Available at: </w:t>
      </w:r>
      <w:hyperlink r:id="rId43" w:history="1">
        <w:r w:rsidRPr="00961474">
          <w:rPr>
            <w:rFonts w:asciiTheme="minorHAnsi" w:hAnsiTheme="minorHAnsi" w:cstheme="minorHAnsi"/>
            <w:color w:val="0563C1" w:themeColor="hyperlink"/>
            <w:u w:val="single"/>
          </w:rPr>
          <w:t>https://www.futurelearn.com/info/courses/early-career-teacher-induction-getting-ready-for-the-early-career-framework-england-/0/steps/226757</w:t>
        </w:r>
      </w:hyperlink>
      <w:r w:rsidRPr="00961474">
        <w:rPr>
          <w:rFonts w:asciiTheme="minorHAnsi" w:hAnsiTheme="minorHAnsi" w:cstheme="minorHAnsi"/>
        </w:rPr>
        <w:t xml:space="preserve"> (Accessed: 07</w:t>
      </w:r>
      <w:r w:rsidRPr="00961474">
        <w:rPr>
          <w:rFonts w:asciiTheme="minorHAnsi" w:hAnsiTheme="minorHAnsi" w:cstheme="minorHAnsi"/>
          <w:vertAlign w:val="superscript"/>
        </w:rPr>
        <w:t>th</w:t>
      </w:r>
      <w:r w:rsidRPr="00961474">
        <w:rPr>
          <w:rFonts w:asciiTheme="minorHAnsi" w:hAnsiTheme="minorHAnsi" w:cstheme="minorHAnsi"/>
        </w:rPr>
        <w:t xml:space="preserve"> January 2023).</w:t>
      </w:r>
    </w:p>
    <w:p w14:paraId="57CB5425" w14:textId="77777777" w:rsidR="00961474" w:rsidRPr="009D009A" w:rsidRDefault="00961474" w:rsidP="00961474">
      <w:pPr>
        <w:rPr>
          <w:rFonts w:asciiTheme="minorHAnsi" w:hAnsiTheme="minorHAnsi" w:cstheme="minorHAnsi"/>
        </w:rPr>
      </w:pPr>
    </w:p>
    <w:p w14:paraId="188D55EA" w14:textId="39E315E2" w:rsidR="00961474" w:rsidRPr="00961474" w:rsidRDefault="00961474" w:rsidP="00961474">
      <w:pPr>
        <w:rPr>
          <w:rFonts w:asciiTheme="minorHAnsi" w:hAnsiTheme="minorHAnsi" w:cstheme="minorHAnsi"/>
        </w:rPr>
      </w:pPr>
      <w:r w:rsidRPr="00961474">
        <w:rPr>
          <w:rFonts w:asciiTheme="minorHAnsi" w:hAnsiTheme="minorHAnsi" w:cstheme="minorHAnsi"/>
        </w:rPr>
        <w:t xml:space="preserve">Gavin Stephens (n.d.) </w:t>
      </w:r>
      <w:r w:rsidRPr="00961474">
        <w:rPr>
          <w:rFonts w:asciiTheme="minorHAnsi" w:hAnsiTheme="minorHAnsi" w:cstheme="minorHAnsi"/>
          <w:i/>
          <w:iCs/>
        </w:rPr>
        <w:t xml:space="preserve">Police social media officers – what’s the point? </w:t>
      </w:r>
      <w:r w:rsidRPr="00961474">
        <w:rPr>
          <w:rFonts w:asciiTheme="minorHAnsi" w:hAnsiTheme="minorHAnsi" w:cstheme="minorHAnsi"/>
        </w:rPr>
        <w:t xml:space="preserve"> Available at: </w:t>
      </w:r>
      <w:hyperlink r:id="rId44" w:history="1">
        <w:r w:rsidRPr="00961474">
          <w:rPr>
            <w:rFonts w:asciiTheme="minorHAnsi" w:hAnsiTheme="minorHAnsi" w:cstheme="minorHAnsi"/>
            <w:color w:val="0563C1" w:themeColor="hyperlink"/>
            <w:u w:val="single"/>
          </w:rPr>
          <w:t>https://www.npcc.police.uk/ThePoliceChiefsBlog/ChiefConstableGavinStephensexplainstheroleofsocial.aspx</w:t>
        </w:r>
      </w:hyperlink>
      <w:r w:rsidRPr="00961474">
        <w:rPr>
          <w:rFonts w:asciiTheme="minorHAnsi" w:hAnsiTheme="minorHAnsi" w:cstheme="minorHAnsi"/>
        </w:rPr>
        <w:t xml:space="preserve"> (Accessed: 02</w:t>
      </w:r>
      <w:r w:rsidRPr="00961474">
        <w:rPr>
          <w:rFonts w:asciiTheme="minorHAnsi" w:hAnsiTheme="minorHAnsi" w:cstheme="minorHAnsi"/>
          <w:vertAlign w:val="superscript"/>
        </w:rPr>
        <w:t>nd</w:t>
      </w:r>
      <w:r w:rsidRPr="00961474">
        <w:rPr>
          <w:rFonts w:asciiTheme="minorHAnsi" w:hAnsiTheme="minorHAnsi" w:cstheme="minorHAnsi"/>
        </w:rPr>
        <w:t xml:space="preserve"> January 2023).</w:t>
      </w:r>
    </w:p>
    <w:p w14:paraId="79E74F88" w14:textId="77777777" w:rsidR="00961474" w:rsidRPr="009D009A" w:rsidRDefault="00961474" w:rsidP="00961474">
      <w:pPr>
        <w:textAlignment w:val="auto"/>
        <w:rPr>
          <w:rFonts w:asciiTheme="minorHAnsi" w:hAnsiTheme="minorHAnsi" w:cstheme="minorHAnsi"/>
        </w:rPr>
      </w:pPr>
    </w:p>
    <w:p w14:paraId="0125A03E" w14:textId="54C3E2F9" w:rsidR="00961474" w:rsidRPr="00961474" w:rsidRDefault="00961474" w:rsidP="00961474">
      <w:pPr>
        <w:textAlignment w:val="auto"/>
        <w:rPr>
          <w:rFonts w:asciiTheme="minorHAnsi" w:hAnsiTheme="minorHAnsi" w:cstheme="minorHAnsi"/>
        </w:rPr>
      </w:pPr>
      <w:r w:rsidRPr="00961474">
        <w:rPr>
          <w:rFonts w:asciiTheme="minorHAnsi" w:hAnsiTheme="minorHAnsi" w:cstheme="minorHAnsi"/>
        </w:rPr>
        <w:t xml:space="preserve">Gov.uk (2014) </w:t>
      </w:r>
      <w:r w:rsidRPr="00961474">
        <w:rPr>
          <w:rFonts w:asciiTheme="minorHAnsi" w:hAnsiTheme="minorHAnsi" w:cstheme="minorHAnsi"/>
          <w:i/>
          <w:iCs/>
        </w:rPr>
        <w:t xml:space="preserve">Working together to safeguard children: Multi-Agency Safeguarding Hubs, </w:t>
      </w:r>
      <w:r w:rsidRPr="00961474">
        <w:rPr>
          <w:rFonts w:asciiTheme="minorHAnsi" w:hAnsiTheme="minorHAnsi" w:cstheme="minorHAnsi"/>
        </w:rPr>
        <w:t xml:space="preserve">Available at: </w:t>
      </w:r>
      <w:hyperlink r:id="rId45" w:history="1">
        <w:r w:rsidRPr="00961474">
          <w:rPr>
            <w:rFonts w:asciiTheme="minorHAnsi" w:hAnsiTheme="minorHAnsi" w:cstheme="minorHAnsi"/>
            <w:color w:val="0563C1" w:themeColor="hyperlink"/>
            <w:u w:val="single"/>
          </w:rPr>
          <w:t>https://www.gov.uk/government/news/working-together-to-safeguard-children-multi-agency-safeguarding-hubs</w:t>
        </w:r>
      </w:hyperlink>
      <w:r w:rsidRPr="00961474">
        <w:rPr>
          <w:rFonts w:asciiTheme="minorHAnsi" w:hAnsiTheme="minorHAnsi" w:cstheme="minorHAnsi"/>
        </w:rPr>
        <w:t xml:space="preserve"> (Accessed: 23</w:t>
      </w:r>
      <w:r w:rsidRPr="00961474">
        <w:rPr>
          <w:rFonts w:asciiTheme="minorHAnsi" w:hAnsiTheme="minorHAnsi" w:cstheme="minorHAnsi"/>
          <w:vertAlign w:val="superscript"/>
        </w:rPr>
        <w:t>rd</w:t>
      </w:r>
      <w:r w:rsidRPr="00961474">
        <w:rPr>
          <w:rFonts w:asciiTheme="minorHAnsi" w:hAnsiTheme="minorHAnsi" w:cstheme="minorHAnsi"/>
        </w:rPr>
        <w:t xml:space="preserve"> December 2022). </w:t>
      </w:r>
    </w:p>
    <w:p w14:paraId="5F5ED951" w14:textId="77777777" w:rsidR="00961474" w:rsidRPr="009D009A" w:rsidRDefault="00961474" w:rsidP="00961474">
      <w:pPr>
        <w:overflowPunct/>
        <w:autoSpaceDE/>
        <w:autoSpaceDN/>
        <w:adjustRightInd/>
        <w:textAlignment w:val="auto"/>
        <w:rPr>
          <w:rFonts w:asciiTheme="minorHAnsi" w:eastAsiaTheme="minorHAnsi" w:hAnsiTheme="minorHAnsi" w:cstheme="minorHAnsi"/>
          <w:color w:val="auto"/>
          <w:lang w:eastAsia="en-US"/>
        </w:rPr>
      </w:pPr>
    </w:p>
    <w:p w14:paraId="1B8120C6" w14:textId="5EA447AE" w:rsidR="00961474" w:rsidRPr="00961474" w:rsidRDefault="00961474" w:rsidP="00961474">
      <w:pPr>
        <w:overflowPunct/>
        <w:autoSpaceDE/>
        <w:autoSpaceDN/>
        <w:adjustRightInd/>
        <w:textAlignment w:val="auto"/>
        <w:rPr>
          <w:rFonts w:asciiTheme="minorHAnsi" w:eastAsiaTheme="minorHAnsi" w:hAnsiTheme="minorHAnsi" w:cstheme="minorHAnsi"/>
          <w:color w:val="auto"/>
          <w:lang w:eastAsia="en-US"/>
        </w:rPr>
      </w:pPr>
      <w:r w:rsidRPr="00961474">
        <w:rPr>
          <w:rFonts w:asciiTheme="minorHAnsi" w:eastAsiaTheme="minorHAnsi" w:hAnsiTheme="minorHAnsi" w:cstheme="minorHAnsi"/>
          <w:color w:val="auto"/>
          <w:lang w:eastAsia="en-US"/>
        </w:rPr>
        <w:lastRenderedPageBreak/>
        <w:t xml:space="preserve">Gov.uk (2021) Government nearly half-way to recruiting 20,000 more officers, Available at: </w:t>
      </w:r>
      <w:hyperlink r:id="rId46" w:history="1">
        <w:r w:rsidRPr="00961474">
          <w:rPr>
            <w:rFonts w:asciiTheme="minorHAnsi" w:eastAsiaTheme="minorHAnsi" w:hAnsiTheme="minorHAnsi" w:cstheme="minorHAnsi"/>
            <w:color w:val="0563C1" w:themeColor="hyperlink"/>
            <w:u w:val="single"/>
            <w:lang w:eastAsia="en-US"/>
          </w:rPr>
          <w:t>https://www.gov.uk/government/news/government-nearly-half-way-to-recruiting-20000-more-officers</w:t>
        </w:r>
      </w:hyperlink>
      <w:r w:rsidRPr="00961474">
        <w:rPr>
          <w:rFonts w:asciiTheme="minorHAnsi" w:eastAsiaTheme="minorHAnsi" w:hAnsiTheme="minorHAnsi" w:cstheme="minorHAnsi"/>
          <w:color w:val="auto"/>
          <w:lang w:eastAsia="en-US"/>
        </w:rPr>
        <w:t xml:space="preserve"> (Accessed: 06</w:t>
      </w:r>
      <w:r w:rsidRPr="00961474">
        <w:rPr>
          <w:rFonts w:asciiTheme="minorHAnsi" w:eastAsiaTheme="minorHAnsi" w:hAnsiTheme="minorHAnsi" w:cstheme="minorHAnsi"/>
          <w:color w:val="auto"/>
          <w:vertAlign w:val="superscript"/>
          <w:lang w:eastAsia="en-US"/>
        </w:rPr>
        <w:t>th</w:t>
      </w:r>
      <w:r w:rsidRPr="00961474">
        <w:rPr>
          <w:rFonts w:asciiTheme="minorHAnsi" w:eastAsiaTheme="minorHAnsi" w:hAnsiTheme="minorHAnsi" w:cstheme="minorHAnsi"/>
          <w:color w:val="auto"/>
          <w:lang w:eastAsia="en-US"/>
        </w:rPr>
        <w:t xml:space="preserve"> January 2023). </w:t>
      </w:r>
    </w:p>
    <w:p w14:paraId="7DEEC65F" w14:textId="77777777" w:rsidR="00961474" w:rsidRPr="009D009A" w:rsidRDefault="00961474" w:rsidP="00961474">
      <w:pPr>
        <w:overflowPunct/>
        <w:autoSpaceDE/>
        <w:autoSpaceDN/>
        <w:adjustRightInd/>
        <w:textAlignment w:val="auto"/>
        <w:rPr>
          <w:rFonts w:asciiTheme="minorHAnsi" w:eastAsiaTheme="minorHAnsi" w:hAnsiTheme="minorHAnsi" w:cstheme="minorHAnsi"/>
          <w:color w:val="auto"/>
          <w:lang w:eastAsia="en-US"/>
        </w:rPr>
      </w:pPr>
    </w:p>
    <w:p w14:paraId="43D312E3" w14:textId="5397B45A" w:rsidR="00961474" w:rsidRPr="00961474" w:rsidRDefault="00961474" w:rsidP="00961474">
      <w:pPr>
        <w:overflowPunct/>
        <w:autoSpaceDE/>
        <w:autoSpaceDN/>
        <w:adjustRightInd/>
        <w:textAlignment w:val="auto"/>
        <w:rPr>
          <w:rFonts w:asciiTheme="minorHAnsi" w:eastAsiaTheme="minorHAnsi" w:hAnsiTheme="minorHAnsi" w:cstheme="minorHAnsi"/>
          <w:color w:val="auto"/>
          <w:lang w:eastAsia="en-US"/>
        </w:rPr>
      </w:pPr>
      <w:r w:rsidRPr="00961474">
        <w:rPr>
          <w:rFonts w:asciiTheme="minorHAnsi" w:eastAsiaTheme="minorHAnsi" w:hAnsiTheme="minorHAnsi" w:cstheme="minorHAnsi"/>
          <w:color w:val="auto"/>
          <w:lang w:eastAsia="en-US"/>
        </w:rPr>
        <w:t xml:space="preserve">Gov.uk (2022) </w:t>
      </w:r>
      <w:r w:rsidRPr="00961474">
        <w:rPr>
          <w:rFonts w:asciiTheme="minorHAnsi" w:eastAsiaTheme="minorHAnsi" w:hAnsiTheme="minorHAnsi" w:cstheme="minorHAnsi"/>
          <w:i/>
          <w:iCs/>
          <w:color w:val="auto"/>
          <w:lang w:eastAsia="en-US"/>
        </w:rPr>
        <w:t xml:space="preserve">Police officer uplift, England and Wales, quarterly update to 30 September 2022, </w:t>
      </w:r>
      <w:r w:rsidRPr="00961474">
        <w:rPr>
          <w:rFonts w:asciiTheme="minorHAnsi" w:eastAsiaTheme="minorHAnsi" w:hAnsiTheme="minorHAnsi" w:cstheme="minorHAnsi"/>
          <w:color w:val="auto"/>
          <w:lang w:eastAsia="en-US"/>
        </w:rPr>
        <w:t xml:space="preserve">Available at: </w:t>
      </w:r>
      <w:hyperlink r:id="rId47" w:history="1">
        <w:r w:rsidRPr="00961474">
          <w:rPr>
            <w:rFonts w:asciiTheme="minorHAnsi" w:eastAsiaTheme="minorHAnsi" w:hAnsiTheme="minorHAnsi" w:cstheme="minorHAnsi"/>
            <w:color w:val="0563C1" w:themeColor="hyperlink"/>
            <w:u w:val="single"/>
            <w:lang w:eastAsia="en-US"/>
          </w:rPr>
          <w:t>https://www.gov.uk/government/statistics/police-officer-uplift-quarterly-update-to-september-2022/police-officer-uplift-england-and-wales-quarterly-update-to-30-september-2022</w:t>
        </w:r>
      </w:hyperlink>
      <w:r w:rsidRPr="00961474">
        <w:rPr>
          <w:rFonts w:asciiTheme="minorHAnsi" w:eastAsiaTheme="minorHAnsi" w:hAnsiTheme="minorHAnsi" w:cstheme="minorHAnsi"/>
          <w:color w:val="auto"/>
          <w:lang w:eastAsia="en-US"/>
        </w:rPr>
        <w:t xml:space="preserve"> (Accessed: 06</w:t>
      </w:r>
      <w:r w:rsidRPr="00961474">
        <w:rPr>
          <w:rFonts w:asciiTheme="minorHAnsi" w:eastAsiaTheme="minorHAnsi" w:hAnsiTheme="minorHAnsi" w:cstheme="minorHAnsi"/>
          <w:color w:val="auto"/>
          <w:vertAlign w:val="superscript"/>
          <w:lang w:eastAsia="en-US"/>
        </w:rPr>
        <w:t>th</w:t>
      </w:r>
      <w:r w:rsidRPr="00961474">
        <w:rPr>
          <w:rFonts w:asciiTheme="minorHAnsi" w:eastAsiaTheme="minorHAnsi" w:hAnsiTheme="minorHAnsi" w:cstheme="minorHAnsi"/>
          <w:color w:val="auto"/>
          <w:lang w:eastAsia="en-US"/>
        </w:rPr>
        <w:t xml:space="preserve"> January 2023). </w:t>
      </w:r>
    </w:p>
    <w:p w14:paraId="4F4E23BE" w14:textId="77777777" w:rsidR="00961474" w:rsidRPr="009D009A" w:rsidRDefault="00961474" w:rsidP="00961474">
      <w:pPr>
        <w:textAlignment w:val="auto"/>
        <w:rPr>
          <w:rFonts w:asciiTheme="minorHAnsi" w:hAnsiTheme="minorHAnsi" w:cstheme="minorHAnsi"/>
        </w:rPr>
      </w:pPr>
    </w:p>
    <w:p w14:paraId="13887455" w14:textId="5B3304DB" w:rsidR="00961474" w:rsidRPr="00961474" w:rsidRDefault="00961474" w:rsidP="00961474">
      <w:pPr>
        <w:textAlignment w:val="auto"/>
        <w:rPr>
          <w:rFonts w:asciiTheme="minorHAnsi" w:hAnsiTheme="minorHAnsi" w:cstheme="minorHAnsi"/>
        </w:rPr>
      </w:pPr>
      <w:r w:rsidRPr="00961474">
        <w:rPr>
          <w:rFonts w:asciiTheme="minorHAnsi" w:hAnsiTheme="minorHAnsi" w:cstheme="minorHAnsi"/>
        </w:rPr>
        <w:t xml:space="preserve">Halton Borough Council (n.d.) </w:t>
      </w:r>
      <w:r w:rsidRPr="00961474">
        <w:rPr>
          <w:rFonts w:asciiTheme="minorHAnsi" w:hAnsiTheme="minorHAnsi" w:cstheme="minorHAnsi"/>
          <w:i/>
          <w:iCs/>
        </w:rPr>
        <w:t xml:space="preserve">Child Protection Enquiries (Section 47), </w:t>
      </w:r>
      <w:r w:rsidRPr="00961474">
        <w:rPr>
          <w:rFonts w:asciiTheme="minorHAnsi" w:hAnsiTheme="minorHAnsi" w:cstheme="minorHAnsi"/>
        </w:rPr>
        <w:t xml:space="preserve">Available at: </w:t>
      </w:r>
      <w:hyperlink r:id="rId48" w:history="1">
        <w:r w:rsidRPr="00961474">
          <w:rPr>
            <w:rFonts w:asciiTheme="minorHAnsi" w:hAnsiTheme="minorHAnsi" w:cstheme="minorHAnsi"/>
            <w:color w:val="0563C1" w:themeColor="hyperlink"/>
            <w:u w:val="single"/>
          </w:rPr>
          <w:t>https://www.proceduresonline.com/halton/cs/p_sec_47_enq.html</w:t>
        </w:r>
      </w:hyperlink>
      <w:r w:rsidRPr="00961474">
        <w:rPr>
          <w:rFonts w:asciiTheme="minorHAnsi" w:hAnsiTheme="minorHAnsi" w:cstheme="minorHAnsi"/>
        </w:rPr>
        <w:t xml:space="preserve"> (Accessed: 06</w:t>
      </w:r>
      <w:r w:rsidRPr="00961474">
        <w:rPr>
          <w:rFonts w:asciiTheme="minorHAnsi" w:hAnsiTheme="minorHAnsi" w:cstheme="minorHAnsi"/>
          <w:vertAlign w:val="superscript"/>
        </w:rPr>
        <w:t>th</w:t>
      </w:r>
      <w:r w:rsidRPr="00961474">
        <w:rPr>
          <w:rFonts w:asciiTheme="minorHAnsi" w:hAnsiTheme="minorHAnsi" w:cstheme="minorHAnsi"/>
        </w:rPr>
        <w:t xml:space="preserve"> January 2023). </w:t>
      </w:r>
    </w:p>
    <w:p w14:paraId="2E677F9F" w14:textId="77777777" w:rsidR="00961474" w:rsidRPr="009D009A" w:rsidRDefault="00961474" w:rsidP="00961474">
      <w:pPr>
        <w:rPr>
          <w:rFonts w:asciiTheme="minorHAnsi" w:hAnsiTheme="minorHAnsi" w:cstheme="minorHAnsi"/>
        </w:rPr>
      </w:pPr>
    </w:p>
    <w:p w14:paraId="74E3A536" w14:textId="03BE163B" w:rsidR="00961474" w:rsidRPr="00961474" w:rsidRDefault="00961474" w:rsidP="00961474">
      <w:pPr>
        <w:rPr>
          <w:rFonts w:asciiTheme="minorHAnsi" w:hAnsiTheme="minorHAnsi" w:cstheme="minorHAnsi"/>
        </w:rPr>
      </w:pPr>
      <w:r w:rsidRPr="00961474">
        <w:rPr>
          <w:rFonts w:asciiTheme="minorHAnsi" w:hAnsiTheme="minorHAnsi" w:cstheme="minorHAnsi"/>
        </w:rPr>
        <w:t xml:space="preserve">History.com (2021) </w:t>
      </w:r>
      <w:r w:rsidRPr="00961474">
        <w:rPr>
          <w:rFonts w:asciiTheme="minorHAnsi" w:hAnsiTheme="minorHAnsi" w:cstheme="minorHAnsi"/>
          <w:i/>
          <w:iCs/>
        </w:rPr>
        <w:t xml:space="preserve">George Floyd is killed by a police officer, igniting historic protests, </w:t>
      </w:r>
      <w:r w:rsidRPr="00961474">
        <w:rPr>
          <w:rFonts w:asciiTheme="minorHAnsi" w:hAnsiTheme="minorHAnsi" w:cstheme="minorHAnsi"/>
        </w:rPr>
        <w:t xml:space="preserve">Available at: </w:t>
      </w:r>
      <w:hyperlink r:id="rId49" w:history="1">
        <w:r w:rsidRPr="00961474">
          <w:rPr>
            <w:rFonts w:asciiTheme="minorHAnsi" w:hAnsiTheme="minorHAnsi" w:cstheme="minorHAnsi"/>
            <w:color w:val="0563C1" w:themeColor="hyperlink"/>
            <w:u w:val="single"/>
          </w:rPr>
          <w:t>https://www.history.com/this-day-in-history/george-floyd-killed-by-police-officer</w:t>
        </w:r>
      </w:hyperlink>
      <w:r w:rsidRPr="00961474">
        <w:rPr>
          <w:rFonts w:asciiTheme="minorHAnsi" w:hAnsiTheme="minorHAnsi" w:cstheme="minorHAnsi"/>
        </w:rPr>
        <w:t xml:space="preserve"> (Accessed</w:t>
      </w:r>
      <w:r w:rsidRPr="00961474">
        <w:rPr>
          <w:rFonts w:asciiTheme="minorHAnsi" w:hAnsiTheme="minorHAnsi" w:cstheme="minorHAnsi"/>
        </w:rPr>
        <w:tab/>
        <w:t>: 04</w:t>
      </w:r>
      <w:r w:rsidRPr="00961474">
        <w:rPr>
          <w:rFonts w:asciiTheme="minorHAnsi" w:hAnsiTheme="minorHAnsi" w:cstheme="minorHAnsi"/>
          <w:vertAlign w:val="superscript"/>
        </w:rPr>
        <w:t>th</w:t>
      </w:r>
      <w:r w:rsidRPr="00961474">
        <w:rPr>
          <w:rFonts w:asciiTheme="minorHAnsi" w:hAnsiTheme="minorHAnsi" w:cstheme="minorHAnsi"/>
        </w:rPr>
        <w:t xml:space="preserve"> January 2023). </w:t>
      </w:r>
    </w:p>
    <w:p w14:paraId="7B253D0E" w14:textId="77777777" w:rsidR="00961474" w:rsidRPr="009D009A" w:rsidRDefault="00961474" w:rsidP="00961474">
      <w:pPr>
        <w:rPr>
          <w:rFonts w:asciiTheme="minorHAnsi" w:hAnsiTheme="minorHAnsi" w:cstheme="minorHAnsi"/>
        </w:rPr>
      </w:pPr>
    </w:p>
    <w:p w14:paraId="5C45FBA1" w14:textId="7789C3B0" w:rsidR="00961474" w:rsidRPr="00961474" w:rsidRDefault="00961474" w:rsidP="00961474">
      <w:pPr>
        <w:rPr>
          <w:rFonts w:asciiTheme="minorHAnsi" w:hAnsiTheme="minorHAnsi" w:cstheme="minorHAnsi"/>
          <w:i/>
          <w:iCs/>
        </w:rPr>
      </w:pPr>
      <w:r w:rsidRPr="00961474">
        <w:rPr>
          <w:rFonts w:asciiTheme="minorHAnsi" w:hAnsiTheme="minorHAnsi" w:cstheme="minorHAnsi"/>
        </w:rPr>
        <w:t xml:space="preserve">Hobson, A, J. (2016) </w:t>
      </w:r>
      <w:r w:rsidRPr="00961474">
        <w:rPr>
          <w:rFonts w:asciiTheme="minorHAnsi" w:hAnsiTheme="minorHAnsi" w:cstheme="minorHAnsi"/>
          <w:i/>
          <w:iCs/>
        </w:rPr>
        <w:t xml:space="preserve">Judgementoring and how to avert it: Introducing ONSIDE Mentoring for </w:t>
      </w:r>
    </w:p>
    <w:p w14:paraId="03D348CD" w14:textId="77777777" w:rsidR="00961474" w:rsidRPr="00961474" w:rsidRDefault="00961474" w:rsidP="00961474">
      <w:pPr>
        <w:rPr>
          <w:rFonts w:asciiTheme="minorHAnsi" w:hAnsiTheme="minorHAnsi" w:cstheme="minorHAnsi"/>
        </w:rPr>
      </w:pPr>
      <w:r w:rsidRPr="00961474">
        <w:rPr>
          <w:rFonts w:asciiTheme="minorHAnsi" w:hAnsiTheme="minorHAnsi" w:cstheme="minorHAnsi"/>
        </w:rPr>
        <w:t xml:space="preserve">IOPC (2021) </w:t>
      </w:r>
      <w:r w:rsidRPr="00961474">
        <w:rPr>
          <w:rFonts w:asciiTheme="minorHAnsi" w:hAnsiTheme="minorHAnsi" w:cstheme="minorHAnsi"/>
          <w:i/>
          <w:iCs/>
        </w:rPr>
        <w:t>IOPC warns officers about inappropriate social media use</w:t>
      </w:r>
      <w:r w:rsidRPr="00961474">
        <w:rPr>
          <w:rFonts w:asciiTheme="minorHAnsi" w:hAnsiTheme="minorHAnsi" w:cstheme="minorHAnsi"/>
        </w:rPr>
        <w:t xml:space="preserve">, Available at: </w:t>
      </w:r>
      <w:hyperlink r:id="rId50" w:history="1">
        <w:r w:rsidRPr="00961474">
          <w:rPr>
            <w:rFonts w:asciiTheme="minorHAnsi" w:hAnsiTheme="minorHAnsi" w:cstheme="minorHAnsi"/>
            <w:color w:val="0563C1" w:themeColor="hyperlink"/>
            <w:u w:val="single"/>
          </w:rPr>
          <w:t>https://www.policeconduct.gov.uk/news/iopc-warns-officers-about-inappropriate-social-media-use</w:t>
        </w:r>
      </w:hyperlink>
      <w:r w:rsidRPr="00961474">
        <w:rPr>
          <w:rFonts w:asciiTheme="minorHAnsi" w:hAnsiTheme="minorHAnsi" w:cstheme="minorHAnsi"/>
        </w:rPr>
        <w:t xml:space="preserve"> (Accessed: 04th of January 2023). </w:t>
      </w:r>
    </w:p>
    <w:p w14:paraId="62D3EF22" w14:textId="77777777" w:rsidR="00961474" w:rsidRPr="009D009A" w:rsidRDefault="00961474" w:rsidP="00961474">
      <w:pPr>
        <w:overflowPunct/>
        <w:autoSpaceDE/>
        <w:autoSpaceDN/>
        <w:adjustRightInd/>
        <w:textAlignment w:val="auto"/>
        <w:rPr>
          <w:rFonts w:asciiTheme="minorHAnsi" w:eastAsiaTheme="minorHAnsi" w:hAnsiTheme="minorHAnsi" w:cstheme="minorHAnsi"/>
          <w:color w:val="auto"/>
          <w:lang w:eastAsia="en-US"/>
        </w:rPr>
      </w:pPr>
    </w:p>
    <w:p w14:paraId="5B9C96DF" w14:textId="5068E2DC" w:rsidR="00961474" w:rsidRPr="00961474" w:rsidRDefault="00961474" w:rsidP="00961474">
      <w:pPr>
        <w:overflowPunct/>
        <w:autoSpaceDE/>
        <w:autoSpaceDN/>
        <w:adjustRightInd/>
        <w:textAlignment w:val="auto"/>
        <w:rPr>
          <w:rFonts w:asciiTheme="minorHAnsi" w:eastAsiaTheme="minorHAnsi" w:hAnsiTheme="minorHAnsi" w:cstheme="minorHAnsi"/>
          <w:color w:val="auto"/>
          <w:lang w:eastAsia="en-US"/>
        </w:rPr>
      </w:pPr>
      <w:r w:rsidRPr="00961474">
        <w:rPr>
          <w:rFonts w:asciiTheme="minorHAnsi" w:eastAsiaTheme="minorHAnsi" w:hAnsiTheme="minorHAnsi" w:cstheme="minorHAnsi"/>
          <w:color w:val="auto"/>
          <w:lang w:eastAsia="en-US"/>
        </w:rPr>
        <w:t xml:space="preserve">Kirchmaier, T (2019) </w:t>
      </w:r>
      <w:r w:rsidRPr="00961474">
        <w:rPr>
          <w:rFonts w:asciiTheme="minorHAnsi" w:eastAsiaTheme="minorHAnsi" w:hAnsiTheme="minorHAnsi" w:cstheme="minorHAnsi"/>
          <w:i/>
          <w:iCs/>
          <w:color w:val="auto"/>
          <w:lang w:eastAsia="en-US"/>
        </w:rPr>
        <w:t xml:space="preserve">Policing and crime, </w:t>
      </w:r>
      <w:r w:rsidRPr="00961474">
        <w:rPr>
          <w:rFonts w:asciiTheme="minorHAnsi" w:eastAsiaTheme="minorHAnsi" w:hAnsiTheme="minorHAnsi" w:cstheme="minorHAnsi"/>
          <w:color w:val="auto"/>
          <w:lang w:eastAsia="en-US"/>
        </w:rPr>
        <w:t xml:space="preserve">Available at: </w:t>
      </w:r>
      <w:hyperlink r:id="rId51" w:history="1">
        <w:r w:rsidRPr="00961474">
          <w:rPr>
            <w:rFonts w:asciiTheme="minorHAnsi" w:eastAsiaTheme="minorHAnsi" w:hAnsiTheme="minorHAnsi" w:cstheme="minorHAnsi"/>
            <w:color w:val="0563C1" w:themeColor="hyperlink"/>
            <w:u w:val="single"/>
            <w:lang w:eastAsia="en-US"/>
          </w:rPr>
          <w:t>https://cep.lse.ac.uk/_NEW/PUBLICATIONS/abstract.asp?index=6610</w:t>
        </w:r>
      </w:hyperlink>
      <w:r w:rsidRPr="00961474">
        <w:rPr>
          <w:rFonts w:asciiTheme="minorHAnsi" w:eastAsiaTheme="minorHAnsi" w:hAnsiTheme="minorHAnsi" w:cstheme="minorHAnsi"/>
          <w:color w:val="auto"/>
          <w:lang w:eastAsia="en-US"/>
        </w:rPr>
        <w:t xml:space="preserve"> (Accessed: 06</w:t>
      </w:r>
      <w:r w:rsidRPr="00961474">
        <w:rPr>
          <w:rFonts w:asciiTheme="minorHAnsi" w:eastAsiaTheme="minorHAnsi" w:hAnsiTheme="minorHAnsi" w:cstheme="minorHAnsi"/>
          <w:color w:val="auto"/>
          <w:vertAlign w:val="superscript"/>
          <w:lang w:eastAsia="en-US"/>
        </w:rPr>
        <w:t>th</w:t>
      </w:r>
      <w:r w:rsidRPr="00961474">
        <w:rPr>
          <w:rFonts w:asciiTheme="minorHAnsi" w:eastAsiaTheme="minorHAnsi" w:hAnsiTheme="minorHAnsi" w:cstheme="minorHAnsi"/>
          <w:color w:val="auto"/>
          <w:lang w:eastAsia="en-US"/>
        </w:rPr>
        <w:t xml:space="preserve"> January 2023). </w:t>
      </w:r>
    </w:p>
    <w:p w14:paraId="2154BDE8" w14:textId="77777777" w:rsidR="00961474" w:rsidRPr="00961474" w:rsidRDefault="00961474" w:rsidP="00961474">
      <w:pPr>
        <w:rPr>
          <w:rFonts w:asciiTheme="minorHAnsi" w:hAnsiTheme="minorHAnsi" w:cstheme="minorHAnsi"/>
        </w:rPr>
      </w:pPr>
      <w:r w:rsidRPr="00961474">
        <w:rPr>
          <w:rFonts w:asciiTheme="minorHAnsi" w:hAnsiTheme="minorHAnsi" w:cstheme="minorHAnsi"/>
        </w:rPr>
        <w:t xml:space="preserve">Kram, K, E. (1983) ‘Phases of the Mentor Relationship’ </w:t>
      </w:r>
      <w:r w:rsidRPr="00961474">
        <w:rPr>
          <w:rFonts w:asciiTheme="minorHAnsi" w:hAnsiTheme="minorHAnsi" w:cstheme="minorHAnsi"/>
          <w:i/>
          <w:iCs/>
        </w:rPr>
        <w:t xml:space="preserve">Academy of Management Journal, </w:t>
      </w:r>
      <w:r w:rsidRPr="00961474">
        <w:rPr>
          <w:rFonts w:asciiTheme="minorHAnsi" w:hAnsiTheme="minorHAnsi" w:cstheme="minorHAnsi"/>
        </w:rPr>
        <w:t>26(4), pp 608 – 625, DOI: 10.2307/255910</w:t>
      </w:r>
    </w:p>
    <w:p w14:paraId="387DE28C" w14:textId="77777777" w:rsidR="00961474" w:rsidRPr="009D009A" w:rsidRDefault="00961474" w:rsidP="00961474">
      <w:pPr>
        <w:rPr>
          <w:rFonts w:asciiTheme="minorHAnsi" w:hAnsiTheme="minorHAnsi" w:cstheme="minorHAnsi"/>
        </w:rPr>
      </w:pPr>
    </w:p>
    <w:p w14:paraId="4B063F67" w14:textId="5CBF787B" w:rsidR="00961474" w:rsidRPr="00961474" w:rsidRDefault="00961474" w:rsidP="00961474">
      <w:pPr>
        <w:rPr>
          <w:rFonts w:asciiTheme="minorHAnsi" w:hAnsiTheme="minorHAnsi" w:cstheme="minorHAnsi"/>
        </w:rPr>
      </w:pPr>
      <w:r w:rsidRPr="00961474">
        <w:rPr>
          <w:rFonts w:asciiTheme="minorHAnsi" w:hAnsiTheme="minorHAnsi" w:cstheme="minorHAnsi"/>
        </w:rPr>
        <w:t xml:space="preserve">Leading Learners (2022) </w:t>
      </w:r>
      <w:r w:rsidRPr="00961474">
        <w:rPr>
          <w:rFonts w:asciiTheme="minorHAnsi" w:hAnsiTheme="minorHAnsi" w:cstheme="minorHAnsi"/>
          <w:i/>
          <w:iCs/>
        </w:rPr>
        <w:t xml:space="preserve">5 Benefits Of Becoming A Tutor, </w:t>
      </w:r>
      <w:r w:rsidRPr="00961474">
        <w:rPr>
          <w:rFonts w:asciiTheme="minorHAnsi" w:hAnsiTheme="minorHAnsi" w:cstheme="minorHAnsi"/>
        </w:rPr>
        <w:t xml:space="preserve">Available at: </w:t>
      </w:r>
      <w:hyperlink r:id="rId52" w:history="1">
        <w:r w:rsidRPr="00961474">
          <w:rPr>
            <w:rFonts w:asciiTheme="minorHAnsi" w:hAnsiTheme="minorHAnsi" w:cstheme="minorHAnsi"/>
            <w:color w:val="0563C1" w:themeColor="hyperlink"/>
            <w:u w:val="single"/>
          </w:rPr>
          <w:t>https://www.leading-learners.com/5-benefits-of-becoming-a-tutor</w:t>
        </w:r>
      </w:hyperlink>
      <w:r w:rsidRPr="00961474">
        <w:rPr>
          <w:rFonts w:asciiTheme="minorHAnsi" w:hAnsiTheme="minorHAnsi" w:cstheme="minorHAnsi"/>
        </w:rPr>
        <w:t xml:space="preserve"> (Accessed: 07</w:t>
      </w:r>
      <w:r w:rsidRPr="00961474">
        <w:rPr>
          <w:rFonts w:asciiTheme="minorHAnsi" w:hAnsiTheme="minorHAnsi" w:cstheme="minorHAnsi"/>
          <w:vertAlign w:val="superscript"/>
        </w:rPr>
        <w:t>th</w:t>
      </w:r>
      <w:r w:rsidRPr="00961474">
        <w:rPr>
          <w:rFonts w:asciiTheme="minorHAnsi" w:hAnsiTheme="minorHAnsi" w:cstheme="minorHAnsi"/>
        </w:rPr>
        <w:t xml:space="preserve"> January 2023).</w:t>
      </w:r>
    </w:p>
    <w:p w14:paraId="6289CAB9" w14:textId="77777777" w:rsidR="00961474" w:rsidRPr="009D009A" w:rsidRDefault="00961474" w:rsidP="00961474">
      <w:pPr>
        <w:overflowPunct/>
        <w:autoSpaceDE/>
        <w:autoSpaceDN/>
        <w:adjustRightInd/>
        <w:textAlignment w:val="auto"/>
        <w:rPr>
          <w:rFonts w:asciiTheme="minorHAnsi" w:eastAsiaTheme="minorHAnsi" w:hAnsiTheme="minorHAnsi" w:cstheme="minorHAnsi"/>
          <w:color w:val="auto"/>
          <w:lang w:eastAsia="en-US"/>
        </w:rPr>
      </w:pPr>
    </w:p>
    <w:p w14:paraId="49BB2F41" w14:textId="3794CD03" w:rsidR="00961474" w:rsidRPr="00961474" w:rsidRDefault="00961474" w:rsidP="00961474">
      <w:pPr>
        <w:overflowPunct/>
        <w:autoSpaceDE/>
        <w:autoSpaceDN/>
        <w:adjustRightInd/>
        <w:textAlignment w:val="auto"/>
        <w:rPr>
          <w:rFonts w:asciiTheme="minorHAnsi" w:eastAsiaTheme="minorHAnsi" w:hAnsiTheme="minorHAnsi" w:cstheme="minorHAnsi"/>
          <w:color w:val="auto"/>
          <w:lang w:eastAsia="en-US"/>
        </w:rPr>
      </w:pPr>
      <w:r w:rsidRPr="00961474">
        <w:rPr>
          <w:rFonts w:asciiTheme="minorHAnsi" w:eastAsiaTheme="minorHAnsi" w:hAnsiTheme="minorHAnsi" w:cstheme="minorHAnsi"/>
          <w:color w:val="auto"/>
          <w:lang w:eastAsia="en-US"/>
        </w:rPr>
        <w:t xml:space="preserve">Lindberg, C (2022) </w:t>
      </w:r>
      <w:r w:rsidRPr="00961474">
        <w:rPr>
          <w:rFonts w:asciiTheme="minorHAnsi" w:eastAsiaTheme="minorHAnsi" w:hAnsiTheme="minorHAnsi" w:cstheme="minorHAnsi"/>
          <w:i/>
          <w:iCs/>
          <w:color w:val="auto"/>
          <w:lang w:eastAsia="en-US"/>
        </w:rPr>
        <w:t xml:space="preserve">Kurt Lewin Leadership Styles, </w:t>
      </w:r>
      <w:r w:rsidRPr="00961474">
        <w:rPr>
          <w:rFonts w:asciiTheme="minorHAnsi" w:eastAsiaTheme="minorHAnsi" w:hAnsiTheme="minorHAnsi" w:cstheme="minorHAnsi"/>
          <w:color w:val="auto"/>
          <w:lang w:eastAsia="en-US"/>
        </w:rPr>
        <w:t xml:space="preserve">Available at: </w:t>
      </w:r>
      <w:hyperlink r:id="rId53" w:history="1">
        <w:r w:rsidRPr="00961474">
          <w:rPr>
            <w:rFonts w:asciiTheme="minorHAnsi" w:eastAsiaTheme="minorHAnsi" w:hAnsiTheme="minorHAnsi" w:cstheme="minorHAnsi"/>
            <w:color w:val="0563C1" w:themeColor="hyperlink"/>
            <w:u w:val="single"/>
            <w:lang w:eastAsia="en-US"/>
          </w:rPr>
          <w:t>https://www.leadershipahoy.com/kurt-lewin-leadership-styles/</w:t>
        </w:r>
      </w:hyperlink>
      <w:r w:rsidRPr="00961474">
        <w:rPr>
          <w:rFonts w:asciiTheme="minorHAnsi" w:eastAsiaTheme="minorHAnsi" w:hAnsiTheme="minorHAnsi" w:cstheme="minorHAnsi"/>
          <w:color w:val="auto"/>
          <w:lang w:eastAsia="en-US"/>
        </w:rPr>
        <w:t xml:space="preserve"> (Accessed: 06</w:t>
      </w:r>
      <w:r w:rsidRPr="00961474">
        <w:rPr>
          <w:rFonts w:asciiTheme="minorHAnsi" w:eastAsiaTheme="minorHAnsi" w:hAnsiTheme="minorHAnsi" w:cstheme="minorHAnsi"/>
          <w:color w:val="auto"/>
          <w:vertAlign w:val="superscript"/>
          <w:lang w:eastAsia="en-US"/>
        </w:rPr>
        <w:t>th</w:t>
      </w:r>
      <w:r w:rsidRPr="00961474">
        <w:rPr>
          <w:rFonts w:asciiTheme="minorHAnsi" w:eastAsiaTheme="minorHAnsi" w:hAnsiTheme="minorHAnsi" w:cstheme="minorHAnsi"/>
          <w:color w:val="auto"/>
          <w:lang w:eastAsia="en-US"/>
        </w:rPr>
        <w:t xml:space="preserve"> January 2023). </w:t>
      </w:r>
    </w:p>
    <w:p w14:paraId="6C0C869B" w14:textId="77777777" w:rsidR="00961474" w:rsidRPr="009D009A" w:rsidRDefault="00961474" w:rsidP="00961474">
      <w:pPr>
        <w:rPr>
          <w:rFonts w:asciiTheme="minorHAnsi" w:hAnsiTheme="minorHAnsi" w:cstheme="minorHAnsi"/>
        </w:rPr>
      </w:pPr>
    </w:p>
    <w:p w14:paraId="2D10AC7A" w14:textId="04B698B2" w:rsidR="00961474" w:rsidRPr="00961474" w:rsidRDefault="00961474" w:rsidP="00961474">
      <w:pPr>
        <w:rPr>
          <w:rFonts w:asciiTheme="minorHAnsi" w:hAnsiTheme="minorHAnsi" w:cstheme="minorHAnsi"/>
        </w:rPr>
      </w:pPr>
      <w:r w:rsidRPr="00961474">
        <w:rPr>
          <w:rFonts w:asciiTheme="minorHAnsi" w:hAnsiTheme="minorHAnsi" w:cstheme="minorHAnsi"/>
        </w:rPr>
        <w:t xml:space="preserve">Linkedin (2019) </w:t>
      </w:r>
      <w:r w:rsidRPr="00961474">
        <w:rPr>
          <w:rFonts w:asciiTheme="minorHAnsi" w:hAnsiTheme="minorHAnsi" w:cstheme="minorHAnsi"/>
          <w:i/>
          <w:iCs/>
        </w:rPr>
        <w:t xml:space="preserve">Protégé Effect: teaching someone else is the best way to learn, according to research, </w:t>
      </w:r>
      <w:r w:rsidRPr="00961474">
        <w:rPr>
          <w:rFonts w:asciiTheme="minorHAnsi" w:hAnsiTheme="minorHAnsi" w:cstheme="minorHAnsi"/>
        </w:rPr>
        <w:t xml:space="preserve">Available at: </w:t>
      </w:r>
      <w:hyperlink r:id="rId54" w:history="1">
        <w:r w:rsidRPr="00961474">
          <w:rPr>
            <w:rFonts w:asciiTheme="minorHAnsi" w:hAnsiTheme="minorHAnsi" w:cstheme="minorHAnsi"/>
            <w:color w:val="0563C1" w:themeColor="hyperlink"/>
            <w:u w:val="single"/>
          </w:rPr>
          <w:t>https://www.linkedin.com/pulse/prot%C3%A9g%C3%A9-effect-why-teaching-someone-else-best-way-learn-simmons</w:t>
        </w:r>
      </w:hyperlink>
      <w:r w:rsidRPr="00961474">
        <w:rPr>
          <w:rFonts w:asciiTheme="minorHAnsi" w:hAnsiTheme="minorHAnsi" w:cstheme="minorHAnsi"/>
        </w:rPr>
        <w:t xml:space="preserve"> (Accessed: 07</w:t>
      </w:r>
      <w:r w:rsidRPr="00961474">
        <w:rPr>
          <w:rFonts w:asciiTheme="minorHAnsi" w:hAnsiTheme="minorHAnsi" w:cstheme="minorHAnsi"/>
          <w:vertAlign w:val="superscript"/>
        </w:rPr>
        <w:t>th</w:t>
      </w:r>
      <w:r w:rsidRPr="00961474">
        <w:rPr>
          <w:rFonts w:asciiTheme="minorHAnsi" w:hAnsiTheme="minorHAnsi" w:cstheme="minorHAnsi"/>
        </w:rPr>
        <w:t xml:space="preserve"> January 2023). </w:t>
      </w:r>
    </w:p>
    <w:p w14:paraId="5B5165E9" w14:textId="77777777" w:rsidR="00961474" w:rsidRPr="009D009A" w:rsidRDefault="00961474" w:rsidP="00961474">
      <w:pPr>
        <w:rPr>
          <w:rFonts w:asciiTheme="minorHAnsi" w:hAnsiTheme="minorHAnsi" w:cstheme="minorHAnsi"/>
        </w:rPr>
      </w:pPr>
    </w:p>
    <w:p w14:paraId="73B59251" w14:textId="17C0D253" w:rsidR="00961474" w:rsidRPr="00961474" w:rsidRDefault="00961474" w:rsidP="00961474">
      <w:pPr>
        <w:rPr>
          <w:rFonts w:asciiTheme="minorHAnsi" w:hAnsiTheme="minorHAnsi" w:cstheme="minorHAnsi"/>
        </w:rPr>
      </w:pPr>
      <w:r w:rsidRPr="00961474">
        <w:rPr>
          <w:rFonts w:asciiTheme="minorHAnsi" w:hAnsiTheme="minorHAnsi" w:cstheme="minorHAnsi"/>
        </w:rPr>
        <w:t xml:space="preserve">Lockwood, M. (2021) </w:t>
      </w:r>
      <w:r w:rsidRPr="00961474">
        <w:rPr>
          <w:rFonts w:asciiTheme="minorHAnsi" w:hAnsiTheme="minorHAnsi" w:cstheme="minorHAnsi"/>
          <w:i/>
          <w:iCs/>
        </w:rPr>
        <w:t xml:space="preserve">IOPC warns officers about inappropriate social media use, </w:t>
      </w:r>
      <w:r w:rsidRPr="00961474">
        <w:rPr>
          <w:rFonts w:asciiTheme="minorHAnsi" w:hAnsiTheme="minorHAnsi" w:cstheme="minorHAnsi"/>
        </w:rPr>
        <w:t xml:space="preserve">Available at: </w:t>
      </w:r>
      <w:hyperlink r:id="rId55" w:history="1">
        <w:r w:rsidRPr="00961474">
          <w:rPr>
            <w:rFonts w:asciiTheme="minorHAnsi" w:hAnsiTheme="minorHAnsi" w:cstheme="minorHAnsi"/>
            <w:color w:val="0563C1" w:themeColor="hyperlink"/>
            <w:u w:val="single"/>
          </w:rPr>
          <w:t>https://www.policeconduct.gov.uk/news/iopc-warns-officers-about-inappropriate-social-media-use</w:t>
        </w:r>
      </w:hyperlink>
      <w:r w:rsidRPr="00961474">
        <w:rPr>
          <w:rFonts w:asciiTheme="minorHAnsi" w:hAnsiTheme="minorHAnsi" w:cstheme="minorHAnsi"/>
        </w:rPr>
        <w:t xml:space="preserve"> (Accessed: 04</w:t>
      </w:r>
      <w:r w:rsidRPr="00961474">
        <w:rPr>
          <w:rFonts w:asciiTheme="minorHAnsi" w:hAnsiTheme="minorHAnsi" w:cstheme="minorHAnsi"/>
          <w:vertAlign w:val="superscript"/>
        </w:rPr>
        <w:t>th</w:t>
      </w:r>
      <w:r w:rsidRPr="00961474">
        <w:rPr>
          <w:rFonts w:asciiTheme="minorHAnsi" w:hAnsiTheme="minorHAnsi" w:cstheme="minorHAnsi"/>
        </w:rPr>
        <w:t xml:space="preserve"> of January 2023). </w:t>
      </w:r>
    </w:p>
    <w:p w14:paraId="4DD5A251" w14:textId="77777777" w:rsidR="00961474" w:rsidRPr="009D009A" w:rsidRDefault="00961474" w:rsidP="00961474">
      <w:pPr>
        <w:overflowPunct/>
        <w:autoSpaceDE/>
        <w:autoSpaceDN/>
        <w:adjustRightInd/>
        <w:textAlignment w:val="auto"/>
        <w:rPr>
          <w:rFonts w:asciiTheme="minorHAnsi" w:eastAsiaTheme="minorHAnsi" w:hAnsiTheme="minorHAnsi" w:cstheme="minorHAnsi"/>
          <w:color w:val="auto"/>
          <w:lang w:eastAsia="en-US"/>
        </w:rPr>
      </w:pPr>
    </w:p>
    <w:p w14:paraId="17BB3101" w14:textId="187EA6E7" w:rsidR="00961474" w:rsidRPr="00961474" w:rsidRDefault="00961474" w:rsidP="00961474">
      <w:pPr>
        <w:overflowPunct/>
        <w:autoSpaceDE/>
        <w:autoSpaceDN/>
        <w:adjustRightInd/>
        <w:textAlignment w:val="auto"/>
        <w:rPr>
          <w:rFonts w:asciiTheme="minorHAnsi" w:eastAsiaTheme="minorHAnsi" w:hAnsiTheme="minorHAnsi" w:cstheme="minorHAnsi"/>
          <w:color w:val="auto"/>
          <w:lang w:eastAsia="en-US"/>
        </w:rPr>
      </w:pPr>
      <w:r w:rsidRPr="00961474">
        <w:rPr>
          <w:rFonts w:asciiTheme="minorHAnsi" w:eastAsiaTheme="minorHAnsi" w:hAnsiTheme="minorHAnsi" w:cstheme="minorHAnsi"/>
          <w:color w:val="auto"/>
          <w:lang w:eastAsia="en-US"/>
        </w:rPr>
        <w:t xml:space="preserve">Lumen (n.d.) </w:t>
      </w:r>
      <w:r w:rsidRPr="00961474">
        <w:rPr>
          <w:rFonts w:asciiTheme="minorHAnsi" w:eastAsiaTheme="minorHAnsi" w:hAnsiTheme="minorHAnsi" w:cstheme="minorHAnsi"/>
          <w:i/>
          <w:iCs/>
          <w:color w:val="auto"/>
          <w:lang w:eastAsia="en-US"/>
        </w:rPr>
        <w:t xml:space="preserve">Leadership Styles, </w:t>
      </w:r>
      <w:r w:rsidRPr="00961474">
        <w:rPr>
          <w:rFonts w:asciiTheme="minorHAnsi" w:eastAsiaTheme="minorHAnsi" w:hAnsiTheme="minorHAnsi" w:cstheme="minorHAnsi"/>
          <w:color w:val="auto"/>
          <w:lang w:eastAsia="en-US"/>
        </w:rPr>
        <w:t xml:space="preserve">Available at: </w:t>
      </w:r>
      <w:hyperlink r:id="rId56" w:anchor=":~:text=In%201939%2C%20psychologist%20Kurt%20Lewin,Delegative%20(Laissez%2DFaire)" w:history="1">
        <w:r w:rsidRPr="00961474">
          <w:rPr>
            <w:rFonts w:asciiTheme="minorHAnsi" w:eastAsiaTheme="minorHAnsi" w:hAnsiTheme="minorHAnsi" w:cstheme="minorHAnsi"/>
            <w:color w:val="0563C1" w:themeColor="hyperlink"/>
            <w:u w:val="single"/>
            <w:lang w:eastAsia="en-US"/>
          </w:rPr>
          <w:t>https://courses.lumenlearning.com/wm-organizationalbehavior/chapter/leadership-styles/#:~:text=In%201939%2C%20psychologist%20Kurt%20Lewin,Delegative%20(Laissez%2DFaire)</w:t>
        </w:r>
      </w:hyperlink>
      <w:r w:rsidRPr="00961474">
        <w:rPr>
          <w:rFonts w:asciiTheme="minorHAnsi" w:eastAsiaTheme="minorHAnsi" w:hAnsiTheme="minorHAnsi" w:cstheme="minorHAnsi"/>
          <w:color w:val="auto"/>
          <w:lang w:eastAsia="en-US"/>
        </w:rPr>
        <w:t>. (Accessed: 06</w:t>
      </w:r>
      <w:r w:rsidRPr="00961474">
        <w:rPr>
          <w:rFonts w:asciiTheme="minorHAnsi" w:eastAsiaTheme="minorHAnsi" w:hAnsiTheme="minorHAnsi" w:cstheme="minorHAnsi"/>
          <w:color w:val="auto"/>
          <w:vertAlign w:val="superscript"/>
          <w:lang w:eastAsia="en-US"/>
        </w:rPr>
        <w:t>th</w:t>
      </w:r>
      <w:r w:rsidRPr="00961474">
        <w:rPr>
          <w:rFonts w:asciiTheme="minorHAnsi" w:eastAsiaTheme="minorHAnsi" w:hAnsiTheme="minorHAnsi" w:cstheme="minorHAnsi"/>
          <w:color w:val="auto"/>
          <w:lang w:eastAsia="en-US"/>
        </w:rPr>
        <w:t xml:space="preserve"> January 2022). </w:t>
      </w:r>
    </w:p>
    <w:p w14:paraId="695533F1" w14:textId="77777777" w:rsidR="00961474" w:rsidRPr="009D009A" w:rsidRDefault="00961474" w:rsidP="00961474">
      <w:pPr>
        <w:rPr>
          <w:rFonts w:asciiTheme="minorHAnsi" w:hAnsiTheme="minorHAnsi" w:cstheme="minorHAnsi"/>
        </w:rPr>
      </w:pPr>
    </w:p>
    <w:p w14:paraId="0353A558" w14:textId="2F3D9A4C" w:rsidR="00961474" w:rsidRPr="00961474" w:rsidRDefault="00961474" w:rsidP="00961474">
      <w:pPr>
        <w:rPr>
          <w:rFonts w:asciiTheme="minorHAnsi" w:hAnsiTheme="minorHAnsi" w:cstheme="minorHAnsi"/>
        </w:rPr>
      </w:pPr>
      <w:r w:rsidRPr="00961474">
        <w:rPr>
          <w:rFonts w:asciiTheme="minorHAnsi" w:hAnsiTheme="minorHAnsi" w:cstheme="minorHAnsi"/>
        </w:rPr>
        <w:t xml:space="preserve">Metropolitan Police (2023) </w:t>
      </w:r>
      <w:r w:rsidRPr="00961474">
        <w:rPr>
          <w:rFonts w:asciiTheme="minorHAnsi" w:hAnsiTheme="minorHAnsi" w:cstheme="minorHAnsi"/>
          <w:i/>
          <w:iCs/>
        </w:rPr>
        <w:t xml:space="preserve">Formal Examinations by police officers, </w:t>
      </w:r>
      <w:r w:rsidRPr="00961474">
        <w:rPr>
          <w:rFonts w:asciiTheme="minorHAnsi" w:hAnsiTheme="minorHAnsi" w:cstheme="minorHAnsi"/>
        </w:rPr>
        <w:t xml:space="preserve">Available at: </w:t>
      </w:r>
      <w:hyperlink r:id="rId57" w:history="1">
        <w:r w:rsidRPr="00961474">
          <w:rPr>
            <w:rFonts w:asciiTheme="minorHAnsi" w:hAnsiTheme="minorHAnsi" w:cstheme="minorHAnsi"/>
            <w:color w:val="0563C1" w:themeColor="hyperlink"/>
            <w:u w:val="single"/>
          </w:rPr>
          <w:t>https://www.met.police.uk/cy-GB/foi-ai/metropolitan-police/d/february-2022/formal-examinations-by-police-officers/</w:t>
        </w:r>
      </w:hyperlink>
      <w:r w:rsidRPr="00961474">
        <w:rPr>
          <w:rFonts w:asciiTheme="minorHAnsi" w:hAnsiTheme="minorHAnsi" w:cstheme="minorHAnsi"/>
        </w:rPr>
        <w:t xml:space="preserve"> (Accessed: 07</w:t>
      </w:r>
      <w:r w:rsidRPr="00961474">
        <w:rPr>
          <w:rFonts w:asciiTheme="minorHAnsi" w:hAnsiTheme="minorHAnsi" w:cstheme="minorHAnsi"/>
          <w:vertAlign w:val="superscript"/>
        </w:rPr>
        <w:t>th</w:t>
      </w:r>
      <w:r w:rsidRPr="00961474">
        <w:rPr>
          <w:rFonts w:asciiTheme="minorHAnsi" w:hAnsiTheme="minorHAnsi" w:cstheme="minorHAnsi"/>
        </w:rPr>
        <w:t xml:space="preserve"> January 2023). </w:t>
      </w:r>
    </w:p>
    <w:p w14:paraId="375D7C84" w14:textId="77777777" w:rsidR="00961474" w:rsidRPr="009D009A" w:rsidRDefault="00961474" w:rsidP="00961474">
      <w:pPr>
        <w:rPr>
          <w:rFonts w:asciiTheme="minorHAnsi" w:hAnsiTheme="minorHAnsi" w:cstheme="minorHAnsi"/>
        </w:rPr>
      </w:pPr>
    </w:p>
    <w:p w14:paraId="3AFADA5D" w14:textId="1C710870" w:rsidR="00961474" w:rsidRPr="00961474" w:rsidRDefault="00961474" w:rsidP="00961474">
      <w:pPr>
        <w:rPr>
          <w:rFonts w:asciiTheme="minorHAnsi" w:hAnsiTheme="minorHAnsi" w:cstheme="minorHAnsi"/>
        </w:rPr>
      </w:pPr>
      <w:r w:rsidRPr="00961474">
        <w:rPr>
          <w:rFonts w:asciiTheme="minorHAnsi" w:hAnsiTheme="minorHAnsi" w:cstheme="minorHAnsi"/>
        </w:rPr>
        <w:t xml:space="preserve">Mind Tools (2022) </w:t>
      </w:r>
      <w:r w:rsidRPr="00961474">
        <w:rPr>
          <w:rFonts w:asciiTheme="minorHAnsi" w:hAnsiTheme="minorHAnsi" w:cstheme="minorHAnsi"/>
          <w:i/>
          <w:iCs/>
        </w:rPr>
        <w:t xml:space="preserve">The GROW Model of Coaching and Mentoring, </w:t>
      </w:r>
      <w:r w:rsidRPr="00961474">
        <w:rPr>
          <w:rFonts w:asciiTheme="minorHAnsi" w:hAnsiTheme="minorHAnsi" w:cstheme="minorHAnsi"/>
        </w:rPr>
        <w:t xml:space="preserve">Available at: </w:t>
      </w:r>
      <w:hyperlink r:id="rId58" w:history="1">
        <w:r w:rsidRPr="00961474">
          <w:rPr>
            <w:rFonts w:asciiTheme="minorHAnsi" w:hAnsiTheme="minorHAnsi" w:cstheme="minorHAnsi"/>
            <w:color w:val="0563C1" w:themeColor="hyperlink"/>
            <w:u w:val="single"/>
          </w:rPr>
          <w:t>https://www.mindtools.com/an0fzpz/the-grow-model-of-coaching-and-mentoring</w:t>
        </w:r>
      </w:hyperlink>
      <w:r w:rsidRPr="00961474">
        <w:rPr>
          <w:rFonts w:asciiTheme="minorHAnsi" w:hAnsiTheme="minorHAnsi" w:cstheme="minorHAnsi"/>
        </w:rPr>
        <w:t xml:space="preserve"> (Accessed: 07</w:t>
      </w:r>
      <w:r w:rsidRPr="00961474">
        <w:rPr>
          <w:rFonts w:asciiTheme="minorHAnsi" w:hAnsiTheme="minorHAnsi" w:cstheme="minorHAnsi"/>
          <w:vertAlign w:val="superscript"/>
        </w:rPr>
        <w:t>th</w:t>
      </w:r>
      <w:r w:rsidRPr="00961474">
        <w:rPr>
          <w:rFonts w:asciiTheme="minorHAnsi" w:hAnsiTheme="minorHAnsi" w:cstheme="minorHAnsi"/>
        </w:rPr>
        <w:t xml:space="preserve"> January 2022).</w:t>
      </w:r>
    </w:p>
    <w:p w14:paraId="29CC449D" w14:textId="77777777" w:rsidR="00961474" w:rsidRPr="009D009A" w:rsidRDefault="00961474" w:rsidP="00961474">
      <w:pPr>
        <w:textAlignment w:val="auto"/>
        <w:rPr>
          <w:rFonts w:asciiTheme="minorHAnsi" w:hAnsiTheme="minorHAnsi" w:cstheme="minorHAnsi"/>
        </w:rPr>
      </w:pPr>
    </w:p>
    <w:p w14:paraId="449800DF" w14:textId="120D7849" w:rsidR="00961474" w:rsidRPr="00961474" w:rsidRDefault="00961474" w:rsidP="00961474">
      <w:pPr>
        <w:textAlignment w:val="auto"/>
        <w:rPr>
          <w:rFonts w:asciiTheme="minorHAnsi" w:hAnsiTheme="minorHAnsi" w:cstheme="minorHAnsi"/>
        </w:rPr>
      </w:pPr>
      <w:r w:rsidRPr="00961474">
        <w:rPr>
          <w:rFonts w:asciiTheme="minorHAnsi" w:hAnsiTheme="minorHAnsi" w:cstheme="minorHAnsi"/>
        </w:rPr>
        <w:t xml:space="preserve">Morgan, K (2021) </w:t>
      </w:r>
      <w:r w:rsidRPr="00961474">
        <w:rPr>
          <w:rFonts w:asciiTheme="minorHAnsi" w:hAnsiTheme="minorHAnsi" w:cstheme="minorHAnsi"/>
          <w:i/>
          <w:iCs/>
        </w:rPr>
        <w:t xml:space="preserve">‘How did a four-year degree become compulsory for nearly every job – and could the need to reboot the economy help tackle this problem?’, BBC, </w:t>
      </w:r>
      <w:r w:rsidRPr="00961474">
        <w:rPr>
          <w:rFonts w:asciiTheme="minorHAnsi" w:hAnsiTheme="minorHAnsi" w:cstheme="minorHAnsi"/>
        </w:rPr>
        <w:t>28</w:t>
      </w:r>
      <w:r w:rsidRPr="00961474">
        <w:rPr>
          <w:rFonts w:asciiTheme="minorHAnsi" w:hAnsiTheme="minorHAnsi" w:cstheme="minorHAnsi"/>
          <w:vertAlign w:val="superscript"/>
        </w:rPr>
        <w:t>th</w:t>
      </w:r>
      <w:r w:rsidRPr="00961474">
        <w:rPr>
          <w:rFonts w:asciiTheme="minorHAnsi" w:hAnsiTheme="minorHAnsi" w:cstheme="minorHAnsi"/>
        </w:rPr>
        <w:t xml:space="preserve"> January. Available at: </w:t>
      </w:r>
      <w:hyperlink r:id="rId59" w:history="1">
        <w:r w:rsidRPr="00961474">
          <w:rPr>
            <w:rFonts w:asciiTheme="minorHAnsi" w:hAnsiTheme="minorHAnsi" w:cstheme="minorHAnsi"/>
            <w:color w:val="0563C1" w:themeColor="hyperlink"/>
            <w:u w:val="single"/>
          </w:rPr>
          <w:t>https://www.bbc.com/worklife/article/20210126-degree-inflation-how-the-four-year-degree-became-required</w:t>
        </w:r>
      </w:hyperlink>
      <w:r w:rsidRPr="00961474">
        <w:rPr>
          <w:rFonts w:asciiTheme="minorHAnsi" w:hAnsiTheme="minorHAnsi" w:cstheme="minorHAnsi"/>
        </w:rPr>
        <w:t xml:space="preserve"> (Accessed: 09</w:t>
      </w:r>
      <w:r w:rsidRPr="00961474">
        <w:rPr>
          <w:rFonts w:asciiTheme="minorHAnsi" w:hAnsiTheme="minorHAnsi" w:cstheme="minorHAnsi"/>
          <w:vertAlign w:val="superscript"/>
        </w:rPr>
        <w:t>th</w:t>
      </w:r>
      <w:r w:rsidRPr="00961474">
        <w:rPr>
          <w:rFonts w:asciiTheme="minorHAnsi" w:hAnsiTheme="minorHAnsi" w:cstheme="minorHAnsi"/>
        </w:rPr>
        <w:t xml:space="preserve"> December 2022). </w:t>
      </w:r>
    </w:p>
    <w:p w14:paraId="15630041" w14:textId="77777777" w:rsidR="00961474" w:rsidRPr="009D009A" w:rsidRDefault="00961474" w:rsidP="00961474">
      <w:pPr>
        <w:textAlignment w:val="auto"/>
        <w:rPr>
          <w:rFonts w:asciiTheme="minorHAnsi" w:hAnsiTheme="minorHAnsi" w:cstheme="minorHAnsi"/>
        </w:rPr>
      </w:pPr>
    </w:p>
    <w:p w14:paraId="166648C0" w14:textId="697A56DB" w:rsidR="00961474" w:rsidRPr="00961474" w:rsidRDefault="00961474" w:rsidP="00961474">
      <w:pPr>
        <w:textAlignment w:val="auto"/>
        <w:rPr>
          <w:rFonts w:asciiTheme="minorHAnsi" w:hAnsiTheme="minorHAnsi" w:cstheme="minorHAnsi"/>
        </w:rPr>
      </w:pPr>
      <w:r w:rsidRPr="00961474">
        <w:rPr>
          <w:rFonts w:asciiTheme="minorHAnsi" w:hAnsiTheme="minorHAnsi" w:cstheme="minorHAnsi"/>
        </w:rPr>
        <w:lastRenderedPageBreak/>
        <w:t xml:space="preserve">National Police Chiefs’ Council (2022) </w:t>
      </w:r>
      <w:r w:rsidRPr="00961474">
        <w:rPr>
          <w:rFonts w:asciiTheme="minorHAnsi" w:hAnsiTheme="minorHAnsi" w:cstheme="minorHAnsi"/>
          <w:i/>
          <w:iCs/>
        </w:rPr>
        <w:t xml:space="preserve">Eighth Submission to the Police Remuneration Review Body, </w:t>
      </w:r>
      <w:r w:rsidRPr="00961474">
        <w:rPr>
          <w:rFonts w:asciiTheme="minorHAnsi" w:hAnsiTheme="minorHAnsi" w:cstheme="minorHAnsi"/>
        </w:rPr>
        <w:t xml:space="preserve">Available at: </w:t>
      </w:r>
      <w:hyperlink r:id="rId60" w:history="1">
        <w:r w:rsidRPr="00961474">
          <w:rPr>
            <w:rFonts w:asciiTheme="minorHAnsi" w:hAnsiTheme="minorHAnsi" w:cstheme="minorHAnsi"/>
            <w:color w:val="0563C1" w:themeColor="hyperlink"/>
            <w:u w:val="single"/>
          </w:rPr>
          <w:t>https://www.npcc.police.uk/2022/Final%20sub.pdf</w:t>
        </w:r>
      </w:hyperlink>
      <w:r w:rsidRPr="00961474">
        <w:rPr>
          <w:rFonts w:asciiTheme="minorHAnsi" w:hAnsiTheme="minorHAnsi" w:cstheme="minorHAnsi"/>
        </w:rPr>
        <w:t>, (Accessed: 08</w:t>
      </w:r>
      <w:r w:rsidRPr="00961474">
        <w:rPr>
          <w:rFonts w:asciiTheme="minorHAnsi" w:hAnsiTheme="minorHAnsi" w:cstheme="minorHAnsi"/>
          <w:vertAlign w:val="superscript"/>
        </w:rPr>
        <w:t>th</w:t>
      </w:r>
      <w:r w:rsidRPr="00961474">
        <w:rPr>
          <w:rFonts w:asciiTheme="minorHAnsi" w:hAnsiTheme="minorHAnsi" w:cstheme="minorHAnsi"/>
        </w:rPr>
        <w:t xml:space="preserve"> December 2022). </w:t>
      </w:r>
    </w:p>
    <w:p w14:paraId="6D01AA24" w14:textId="77777777" w:rsidR="00961474" w:rsidRPr="00961474" w:rsidRDefault="00961474" w:rsidP="00961474">
      <w:pPr>
        <w:textAlignment w:val="auto"/>
        <w:rPr>
          <w:rFonts w:asciiTheme="minorHAnsi" w:hAnsiTheme="minorHAnsi" w:cstheme="minorHAnsi"/>
        </w:rPr>
      </w:pPr>
      <w:r w:rsidRPr="00961474">
        <w:rPr>
          <w:rFonts w:asciiTheme="minorHAnsi" w:hAnsiTheme="minorHAnsi" w:cstheme="minorHAnsi"/>
        </w:rPr>
        <w:t xml:space="preserve">NPCC (n.d.) </w:t>
      </w:r>
      <w:r w:rsidRPr="00961474">
        <w:rPr>
          <w:rFonts w:asciiTheme="minorHAnsi" w:hAnsiTheme="minorHAnsi" w:cstheme="minorHAnsi"/>
          <w:i/>
          <w:iCs/>
        </w:rPr>
        <w:t xml:space="preserve">Policing Vision 2025, </w:t>
      </w:r>
      <w:r w:rsidRPr="00961474">
        <w:rPr>
          <w:rFonts w:asciiTheme="minorHAnsi" w:hAnsiTheme="minorHAnsi" w:cstheme="minorHAnsi"/>
        </w:rPr>
        <w:t xml:space="preserve">Available at: </w:t>
      </w:r>
      <w:hyperlink r:id="rId61" w:history="1">
        <w:r w:rsidRPr="00961474">
          <w:rPr>
            <w:rFonts w:asciiTheme="minorHAnsi" w:hAnsiTheme="minorHAnsi" w:cstheme="minorHAnsi"/>
            <w:color w:val="0563C1" w:themeColor="hyperlink"/>
            <w:u w:val="single"/>
          </w:rPr>
          <w:t>https://www.npcc.police.uk/documents/Policing%20Vision.pdf</w:t>
        </w:r>
      </w:hyperlink>
      <w:r w:rsidRPr="00961474">
        <w:rPr>
          <w:rFonts w:asciiTheme="minorHAnsi" w:hAnsiTheme="minorHAnsi" w:cstheme="minorHAnsi"/>
        </w:rPr>
        <w:t xml:space="preserve"> (Accessed: 23</w:t>
      </w:r>
      <w:r w:rsidRPr="00961474">
        <w:rPr>
          <w:rFonts w:asciiTheme="minorHAnsi" w:hAnsiTheme="minorHAnsi" w:cstheme="minorHAnsi"/>
          <w:vertAlign w:val="superscript"/>
        </w:rPr>
        <w:t>rd</w:t>
      </w:r>
      <w:r w:rsidRPr="00961474">
        <w:rPr>
          <w:rFonts w:asciiTheme="minorHAnsi" w:hAnsiTheme="minorHAnsi" w:cstheme="minorHAnsi"/>
        </w:rPr>
        <w:t xml:space="preserve"> December 2022).</w:t>
      </w:r>
    </w:p>
    <w:p w14:paraId="1E0CBB4E" w14:textId="77777777" w:rsidR="00961474" w:rsidRPr="009D009A" w:rsidRDefault="00961474" w:rsidP="00961474">
      <w:pPr>
        <w:rPr>
          <w:rFonts w:asciiTheme="minorHAnsi" w:hAnsiTheme="minorHAnsi" w:cstheme="minorHAnsi"/>
        </w:rPr>
      </w:pPr>
    </w:p>
    <w:p w14:paraId="73E91059" w14:textId="12F00C18" w:rsidR="00961474" w:rsidRPr="00961474" w:rsidRDefault="00961474" w:rsidP="00961474">
      <w:pPr>
        <w:rPr>
          <w:rFonts w:asciiTheme="minorHAnsi" w:hAnsiTheme="minorHAnsi" w:cstheme="minorHAnsi"/>
        </w:rPr>
      </w:pPr>
      <w:r w:rsidRPr="00961474">
        <w:rPr>
          <w:rFonts w:asciiTheme="minorHAnsi" w:hAnsiTheme="minorHAnsi" w:cstheme="minorHAnsi"/>
        </w:rPr>
        <w:t xml:space="preserve">Performance Consultants (n.d.) </w:t>
      </w:r>
      <w:r w:rsidRPr="00961474">
        <w:rPr>
          <w:rFonts w:asciiTheme="minorHAnsi" w:hAnsiTheme="minorHAnsi" w:cstheme="minorHAnsi"/>
          <w:i/>
          <w:iCs/>
        </w:rPr>
        <w:t xml:space="preserve">The GROW Model, </w:t>
      </w:r>
      <w:r w:rsidRPr="00961474">
        <w:rPr>
          <w:rFonts w:asciiTheme="minorHAnsi" w:hAnsiTheme="minorHAnsi" w:cstheme="minorHAnsi"/>
        </w:rPr>
        <w:t xml:space="preserve">Available at: </w:t>
      </w:r>
      <w:hyperlink r:id="rId62" w:anchor=":~:text=The%20acronym%20GROW%20came%20out,was%20actions%20and%20outcome%20focused" w:history="1">
        <w:r w:rsidRPr="00961474">
          <w:rPr>
            <w:rFonts w:asciiTheme="minorHAnsi" w:hAnsiTheme="minorHAnsi" w:cstheme="minorHAnsi"/>
            <w:color w:val="0563C1" w:themeColor="hyperlink"/>
            <w:u w:val="single"/>
          </w:rPr>
          <w:t>https://www.performanceconsultants.com/grow-model#:~:text=The%20acronym%20GROW%20came%20out,was%20actions%20and%20outcome%20focused</w:t>
        </w:r>
      </w:hyperlink>
      <w:r w:rsidRPr="00961474">
        <w:rPr>
          <w:rFonts w:asciiTheme="minorHAnsi" w:hAnsiTheme="minorHAnsi" w:cstheme="minorHAnsi"/>
        </w:rPr>
        <w:t>. (Accessed: 7</w:t>
      </w:r>
      <w:r w:rsidRPr="00961474">
        <w:rPr>
          <w:rFonts w:asciiTheme="minorHAnsi" w:hAnsiTheme="minorHAnsi" w:cstheme="minorHAnsi"/>
          <w:vertAlign w:val="superscript"/>
        </w:rPr>
        <w:t>th</w:t>
      </w:r>
      <w:r w:rsidRPr="00961474">
        <w:rPr>
          <w:rFonts w:asciiTheme="minorHAnsi" w:hAnsiTheme="minorHAnsi" w:cstheme="minorHAnsi"/>
        </w:rPr>
        <w:t xml:space="preserve"> January 2023).</w:t>
      </w:r>
    </w:p>
    <w:p w14:paraId="48B2EB0C" w14:textId="77777777" w:rsidR="00961474" w:rsidRPr="009D009A" w:rsidRDefault="00961474" w:rsidP="00961474">
      <w:pPr>
        <w:rPr>
          <w:rFonts w:asciiTheme="minorHAnsi" w:hAnsiTheme="minorHAnsi" w:cstheme="minorHAnsi"/>
        </w:rPr>
      </w:pPr>
    </w:p>
    <w:p w14:paraId="4F252E7A" w14:textId="774C645B" w:rsidR="00961474" w:rsidRPr="00961474" w:rsidRDefault="00961474" w:rsidP="00961474">
      <w:pPr>
        <w:rPr>
          <w:rFonts w:asciiTheme="minorHAnsi" w:hAnsiTheme="minorHAnsi" w:cstheme="minorHAnsi"/>
        </w:rPr>
      </w:pPr>
      <w:r w:rsidRPr="00961474">
        <w:rPr>
          <w:rFonts w:asciiTheme="minorHAnsi" w:hAnsiTheme="minorHAnsi" w:cstheme="minorHAnsi"/>
        </w:rPr>
        <w:t xml:space="preserve">Police Foundation (2014) </w:t>
      </w:r>
      <w:r w:rsidRPr="00961474">
        <w:rPr>
          <w:rFonts w:asciiTheme="minorHAnsi" w:hAnsiTheme="minorHAnsi" w:cstheme="minorHAnsi"/>
          <w:i/>
          <w:iCs/>
        </w:rPr>
        <w:t xml:space="preserve">Police use of social media. </w:t>
      </w:r>
      <w:r w:rsidRPr="00961474">
        <w:rPr>
          <w:rFonts w:asciiTheme="minorHAnsi" w:hAnsiTheme="minorHAnsi" w:cstheme="minorHAnsi"/>
        </w:rPr>
        <w:t xml:space="preserve">Available at: </w:t>
      </w:r>
      <w:hyperlink r:id="rId63" w:history="1">
        <w:r w:rsidRPr="00961474">
          <w:rPr>
            <w:rFonts w:asciiTheme="minorHAnsi" w:hAnsiTheme="minorHAnsi" w:cstheme="minorHAnsi"/>
            <w:color w:val="0563C1" w:themeColor="hyperlink"/>
            <w:u w:val="single"/>
          </w:rPr>
          <w:t>https://www.police-foundation.org.uk/2017/wp-content/uploads/2017/08/Social_media_briefing_FINAL.pdf</w:t>
        </w:r>
      </w:hyperlink>
      <w:r w:rsidRPr="00961474">
        <w:rPr>
          <w:rFonts w:asciiTheme="minorHAnsi" w:hAnsiTheme="minorHAnsi" w:cstheme="minorHAnsi"/>
        </w:rPr>
        <w:t xml:space="preserve"> (Accessed: 30</w:t>
      </w:r>
      <w:r w:rsidRPr="00961474">
        <w:rPr>
          <w:rFonts w:asciiTheme="minorHAnsi" w:hAnsiTheme="minorHAnsi" w:cstheme="minorHAnsi"/>
          <w:vertAlign w:val="superscript"/>
        </w:rPr>
        <w:t>th</w:t>
      </w:r>
      <w:r w:rsidRPr="00961474">
        <w:rPr>
          <w:rFonts w:asciiTheme="minorHAnsi" w:hAnsiTheme="minorHAnsi" w:cstheme="minorHAnsi"/>
        </w:rPr>
        <w:t xml:space="preserve"> December 2022). </w:t>
      </w:r>
    </w:p>
    <w:p w14:paraId="3EAB6176" w14:textId="77777777" w:rsidR="00961474" w:rsidRPr="009D009A" w:rsidRDefault="00961474" w:rsidP="00961474">
      <w:pPr>
        <w:textAlignment w:val="auto"/>
        <w:rPr>
          <w:rFonts w:asciiTheme="minorHAnsi" w:hAnsiTheme="minorHAnsi" w:cstheme="minorHAnsi"/>
        </w:rPr>
      </w:pPr>
    </w:p>
    <w:p w14:paraId="6074D9CE" w14:textId="615CC2D5" w:rsidR="00961474" w:rsidRPr="00961474" w:rsidRDefault="00961474" w:rsidP="00961474">
      <w:pPr>
        <w:textAlignment w:val="auto"/>
        <w:rPr>
          <w:rFonts w:asciiTheme="minorHAnsi" w:hAnsiTheme="minorHAnsi" w:cstheme="minorHAnsi"/>
        </w:rPr>
      </w:pPr>
      <w:r w:rsidRPr="00961474">
        <w:rPr>
          <w:rFonts w:asciiTheme="minorHAnsi" w:hAnsiTheme="minorHAnsi" w:cstheme="minorHAnsi"/>
        </w:rPr>
        <w:t xml:space="preserve">Police Oracle (n.d.) </w:t>
      </w:r>
      <w:r w:rsidRPr="00961474">
        <w:rPr>
          <w:rFonts w:asciiTheme="minorHAnsi" w:hAnsiTheme="minorHAnsi" w:cstheme="minorHAnsi"/>
          <w:i/>
          <w:iCs/>
        </w:rPr>
        <w:t>More than 2,500 Uplift recruits have quit before completing probation</w:t>
      </w:r>
      <w:r w:rsidRPr="00961474">
        <w:rPr>
          <w:rFonts w:asciiTheme="minorHAnsi" w:hAnsiTheme="minorHAnsi" w:cstheme="minorHAnsi"/>
        </w:rPr>
        <w:t xml:space="preserve">, Available at: </w:t>
      </w:r>
      <w:hyperlink r:id="rId64" w:history="1">
        <w:r w:rsidRPr="00961474">
          <w:rPr>
            <w:rFonts w:asciiTheme="minorHAnsi" w:hAnsiTheme="minorHAnsi" w:cstheme="minorHAnsi"/>
            <w:color w:val="0563C1" w:themeColor="hyperlink"/>
            <w:u w:val="single"/>
          </w:rPr>
          <w:t>https://touch.policeoracle.com/news/article.cfm?id=108735</w:t>
        </w:r>
      </w:hyperlink>
      <w:r w:rsidRPr="00961474">
        <w:rPr>
          <w:rFonts w:asciiTheme="minorHAnsi" w:hAnsiTheme="minorHAnsi" w:cstheme="minorHAnsi"/>
        </w:rPr>
        <w:t xml:space="preserve"> (Accessed: 08</w:t>
      </w:r>
      <w:r w:rsidRPr="00961474">
        <w:rPr>
          <w:rFonts w:asciiTheme="minorHAnsi" w:hAnsiTheme="minorHAnsi" w:cstheme="minorHAnsi"/>
          <w:vertAlign w:val="superscript"/>
        </w:rPr>
        <w:t>th</w:t>
      </w:r>
      <w:r w:rsidRPr="00961474">
        <w:rPr>
          <w:rFonts w:asciiTheme="minorHAnsi" w:hAnsiTheme="minorHAnsi" w:cstheme="minorHAnsi"/>
        </w:rPr>
        <w:t xml:space="preserve"> December 2022). </w:t>
      </w:r>
    </w:p>
    <w:p w14:paraId="16708FE1" w14:textId="77777777" w:rsidR="00961474" w:rsidRPr="009D009A" w:rsidRDefault="00961474" w:rsidP="00961474">
      <w:pPr>
        <w:rPr>
          <w:rFonts w:asciiTheme="minorHAnsi" w:hAnsiTheme="minorHAnsi" w:cstheme="minorHAnsi"/>
        </w:rPr>
      </w:pPr>
    </w:p>
    <w:p w14:paraId="7DD4ABB8" w14:textId="4FC6BDEA" w:rsidR="00961474" w:rsidRPr="00961474" w:rsidRDefault="00961474" w:rsidP="00961474">
      <w:pPr>
        <w:rPr>
          <w:rFonts w:asciiTheme="minorHAnsi" w:hAnsiTheme="minorHAnsi" w:cstheme="minorHAnsi"/>
        </w:rPr>
      </w:pPr>
      <w:r w:rsidRPr="00961474">
        <w:rPr>
          <w:rFonts w:asciiTheme="minorHAnsi" w:hAnsiTheme="minorHAnsi" w:cstheme="minorHAnsi"/>
        </w:rPr>
        <w:t xml:space="preserve">Police Superintendents Association (2023) </w:t>
      </w:r>
      <w:r w:rsidRPr="00961474">
        <w:rPr>
          <w:rFonts w:asciiTheme="minorHAnsi" w:hAnsiTheme="minorHAnsi" w:cstheme="minorHAnsi"/>
          <w:i/>
          <w:iCs/>
        </w:rPr>
        <w:t xml:space="preserve">Coaching and Mentoring, </w:t>
      </w:r>
      <w:r w:rsidRPr="00961474">
        <w:rPr>
          <w:rFonts w:asciiTheme="minorHAnsi" w:hAnsiTheme="minorHAnsi" w:cstheme="minorHAnsi"/>
        </w:rPr>
        <w:t xml:space="preserve">Available at: </w:t>
      </w:r>
      <w:hyperlink r:id="rId65" w:history="1">
        <w:r w:rsidRPr="00961474">
          <w:rPr>
            <w:rFonts w:asciiTheme="minorHAnsi" w:hAnsiTheme="minorHAnsi" w:cstheme="minorHAnsi"/>
            <w:color w:val="0563C1" w:themeColor="hyperlink"/>
            <w:u w:val="single"/>
          </w:rPr>
          <w:t>https://www.policesupers.com/members/coaching-and-mentoring</w:t>
        </w:r>
      </w:hyperlink>
      <w:r w:rsidRPr="00961474">
        <w:rPr>
          <w:rFonts w:asciiTheme="minorHAnsi" w:hAnsiTheme="minorHAnsi" w:cstheme="minorHAnsi"/>
        </w:rPr>
        <w:t xml:space="preserve"> (Accessed: 07</w:t>
      </w:r>
      <w:r w:rsidRPr="00961474">
        <w:rPr>
          <w:rFonts w:asciiTheme="minorHAnsi" w:hAnsiTheme="minorHAnsi" w:cstheme="minorHAnsi"/>
          <w:vertAlign w:val="superscript"/>
        </w:rPr>
        <w:t>th</w:t>
      </w:r>
      <w:r w:rsidRPr="00961474">
        <w:rPr>
          <w:rFonts w:asciiTheme="minorHAnsi" w:hAnsiTheme="minorHAnsi" w:cstheme="minorHAnsi"/>
        </w:rPr>
        <w:t xml:space="preserve"> January 2023). </w:t>
      </w:r>
    </w:p>
    <w:p w14:paraId="6EFE5CDE" w14:textId="77777777" w:rsidR="00961474" w:rsidRPr="009D009A" w:rsidRDefault="00961474" w:rsidP="00961474">
      <w:pPr>
        <w:rPr>
          <w:rFonts w:asciiTheme="minorHAnsi" w:hAnsiTheme="minorHAnsi" w:cstheme="minorHAnsi"/>
          <w:i/>
          <w:iCs/>
        </w:rPr>
      </w:pPr>
    </w:p>
    <w:p w14:paraId="62CCA3A8" w14:textId="36D39B6C" w:rsidR="00961474" w:rsidRPr="00961474" w:rsidRDefault="00961474" w:rsidP="00961474">
      <w:pPr>
        <w:rPr>
          <w:rFonts w:asciiTheme="minorHAnsi" w:hAnsiTheme="minorHAnsi" w:cstheme="minorHAnsi"/>
        </w:rPr>
      </w:pPr>
      <w:r w:rsidRPr="00961474">
        <w:rPr>
          <w:rFonts w:asciiTheme="minorHAnsi" w:hAnsiTheme="minorHAnsi" w:cstheme="minorHAnsi"/>
          <w:i/>
          <w:iCs/>
        </w:rPr>
        <w:t xml:space="preserve">Public Order Act, </w:t>
      </w:r>
      <w:r w:rsidRPr="00961474">
        <w:rPr>
          <w:rFonts w:asciiTheme="minorHAnsi" w:hAnsiTheme="minorHAnsi" w:cstheme="minorHAnsi"/>
        </w:rPr>
        <w:t xml:space="preserve">1986, Section 3, Available at: </w:t>
      </w:r>
      <w:hyperlink r:id="rId66" w:history="1">
        <w:r w:rsidRPr="00961474">
          <w:rPr>
            <w:rFonts w:asciiTheme="minorHAnsi" w:hAnsiTheme="minorHAnsi" w:cstheme="minorHAnsi"/>
            <w:color w:val="0563C1" w:themeColor="hyperlink"/>
            <w:u w:val="single"/>
          </w:rPr>
          <w:t>https://www.legislation.gov.uk/ukpga/1986/64/section/3</w:t>
        </w:r>
      </w:hyperlink>
      <w:r w:rsidRPr="00961474">
        <w:rPr>
          <w:rFonts w:asciiTheme="minorHAnsi" w:hAnsiTheme="minorHAnsi" w:cstheme="minorHAnsi"/>
        </w:rPr>
        <w:t xml:space="preserve"> (Accessed: 04</w:t>
      </w:r>
      <w:r w:rsidRPr="00961474">
        <w:rPr>
          <w:rFonts w:asciiTheme="minorHAnsi" w:hAnsiTheme="minorHAnsi" w:cstheme="minorHAnsi"/>
          <w:vertAlign w:val="superscript"/>
        </w:rPr>
        <w:t>th</w:t>
      </w:r>
      <w:r w:rsidRPr="00961474">
        <w:rPr>
          <w:rFonts w:asciiTheme="minorHAnsi" w:hAnsiTheme="minorHAnsi" w:cstheme="minorHAnsi"/>
        </w:rPr>
        <w:t xml:space="preserve"> January 2022). </w:t>
      </w:r>
    </w:p>
    <w:p w14:paraId="60A1B618" w14:textId="77777777" w:rsidR="00961474" w:rsidRPr="009D009A" w:rsidRDefault="00961474" w:rsidP="00961474">
      <w:pPr>
        <w:overflowPunct/>
        <w:autoSpaceDE/>
        <w:autoSpaceDN/>
        <w:adjustRightInd/>
        <w:textAlignment w:val="auto"/>
        <w:rPr>
          <w:rFonts w:asciiTheme="minorHAnsi" w:eastAsiaTheme="minorHAnsi" w:hAnsiTheme="minorHAnsi" w:cstheme="minorHAnsi"/>
          <w:color w:val="auto"/>
          <w:lang w:eastAsia="en-US"/>
        </w:rPr>
      </w:pPr>
    </w:p>
    <w:p w14:paraId="5FAF60EF" w14:textId="2558F452" w:rsidR="00961474" w:rsidRPr="00961474" w:rsidRDefault="00961474" w:rsidP="00961474">
      <w:pPr>
        <w:overflowPunct/>
        <w:autoSpaceDE/>
        <w:autoSpaceDN/>
        <w:adjustRightInd/>
        <w:textAlignment w:val="auto"/>
        <w:rPr>
          <w:rFonts w:asciiTheme="minorHAnsi" w:eastAsiaTheme="minorHAnsi" w:hAnsiTheme="minorHAnsi" w:cstheme="minorHAnsi"/>
          <w:i/>
          <w:iCs/>
          <w:color w:val="auto"/>
          <w:lang w:eastAsia="en-US"/>
        </w:rPr>
      </w:pPr>
      <w:r w:rsidRPr="00961474">
        <w:rPr>
          <w:rFonts w:asciiTheme="minorHAnsi" w:eastAsiaTheme="minorHAnsi" w:hAnsiTheme="minorHAnsi" w:cstheme="minorHAnsi"/>
          <w:color w:val="auto"/>
          <w:lang w:eastAsia="en-US"/>
        </w:rPr>
        <w:t xml:space="preserve">Sharma, M, K (2013) ‘Leadership Management: Principles, Models and Theories’, </w:t>
      </w:r>
      <w:r w:rsidRPr="00961474">
        <w:rPr>
          <w:rFonts w:asciiTheme="minorHAnsi" w:eastAsiaTheme="minorHAnsi" w:hAnsiTheme="minorHAnsi" w:cstheme="minorHAnsi"/>
          <w:i/>
          <w:iCs/>
          <w:color w:val="auto"/>
          <w:lang w:eastAsia="en-US"/>
        </w:rPr>
        <w:t>Global Journal of</w:t>
      </w:r>
      <w:r w:rsidRPr="009D009A">
        <w:rPr>
          <w:rFonts w:asciiTheme="minorHAnsi" w:eastAsiaTheme="minorHAnsi" w:hAnsiTheme="minorHAnsi" w:cstheme="minorHAnsi"/>
          <w:i/>
          <w:iCs/>
          <w:color w:val="auto"/>
          <w:lang w:eastAsia="en-US"/>
        </w:rPr>
        <w:t xml:space="preserve"> </w:t>
      </w:r>
      <w:r w:rsidRPr="00961474">
        <w:rPr>
          <w:rFonts w:asciiTheme="minorHAnsi" w:eastAsiaTheme="minorHAnsi" w:hAnsiTheme="minorHAnsi" w:cstheme="minorHAnsi"/>
          <w:i/>
          <w:iCs/>
          <w:color w:val="auto"/>
          <w:lang w:eastAsia="en-US"/>
        </w:rPr>
        <w:t xml:space="preserve">Management and Business Studies. </w:t>
      </w:r>
      <w:r w:rsidRPr="00961474">
        <w:rPr>
          <w:rFonts w:asciiTheme="minorHAnsi" w:eastAsiaTheme="minorHAnsi" w:hAnsiTheme="minorHAnsi" w:cstheme="minorHAnsi"/>
          <w:color w:val="auto"/>
          <w:lang w:eastAsia="en-US"/>
        </w:rPr>
        <w:t xml:space="preserve">3(3), pp 309 – 318, Available at: </w:t>
      </w:r>
      <w:hyperlink r:id="rId67" w:history="1">
        <w:r w:rsidRPr="00961474">
          <w:rPr>
            <w:rFonts w:asciiTheme="minorHAnsi" w:eastAsiaTheme="minorHAnsi" w:hAnsiTheme="minorHAnsi" w:cstheme="minorHAnsi"/>
            <w:color w:val="0563C1" w:themeColor="hyperlink"/>
            <w:u w:val="single"/>
            <w:lang w:eastAsia="en-US"/>
          </w:rPr>
          <w:t>http://ripublication.com/gjmbs_spl/gjmbsv3n3spl_14.pdf</w:t>
        </w:r>
      </w:hyperlink>
      <w:r w:rsidRPr="00961474">
        <w:rPr>
          <w:rFonts w:asciiTheme="minorHAnsi" w:eastAsiaTheme="minorHAnsi" w:hAnsiTheme="minorHAnsi" w:cstheme="minorHAnsi"/>
          <w:color w:val="auto"/>
          <w:lang w:eastAsia="en-US"/>
        </w:rPr>
        <w:t xml:space="preserve"> (Accessed: 06</w:t>
      </w:r>
      <w:r w:rsidRPr="00961474">
        <w:rPr>
          <w:rFonts w:asciiTheme="minorHAnsi" w:eastAsiaTheme="minorHAnsi" w:hAnsiTheme="minorHAnsi" w:cstheme="minorHAnsi"/>
          <w:color w:val="auto"/>
          <w:vertAlign w:val="superscript"/>
          <w:lang w:eastAsia="en-US"/>
        </w:rPr>
        <w:t>th</w:t>
      </w:r>
      <w:r w:rsidRPr="00961474">
        <w:rPr>
          <w:rFonts w:asciiTheme="minorHAnsi" w:eastAsiaTheme="minorHAnsi" w:hAnsiTheme="minorHAnsi" w:cstheme="minorHAnsi"/>
          <w:color w:val="auto"/>
          <w:lang w:eastAsia="en-US"/>
        </w:rPr>
        <w:t xml:space="preserve"> January 2023).</w:t>
      </w:r>
    </w:p>
    <w:p w14:paraId="2DC75CF3" w14:textId="77777777" w:rsidR="00961474" w:rsidRPr="009D009A" w:rsidRDefault="00961474" w:rsidP="00961474">
      <w:pPr>
        <w:overflowPunct/>
        <w:autoSpaceDE/>
        <w:autoSpaceDN/>
        <w:adjustRightInd/>
        <w:textAlignment w:val="auto"/>
        <w:rPr>
          <w:rFonts w:asciiTheme="minorHAnsi" w:eastAsiaTheme="minorHAnsi" w:hAnsiTheme="minorHAnsi" w:cstheme="minorHAnsi"/>
          <w:color w:val="auto"/>
          <w:lang w:eastAsia="en-US"/>
        </w:rPr>
      </w:pPr>
    </w:p>
    <w:p w14:paraId="6626A928" w14:textId="65880226" w:rsidR="00961474" w:rsidRPr="00961474" w:rsidRDefault="00961474" w:rsidP="00961474">
      <w:pPr>
        <w:overflowPunct/>
        <w:autoSpaceDE/>
        <w:autoSpaceDN/>
        <w:adjustRightInd/>
        <w:textAlignment w:val="auto"/>
        <w:rPr>
          <w:rFonts w:asciiTheme="minorHAnsi" w:eastAsiaTheme="minorHAnsi" w:hAnsiTheme="minorHAnsi" w:cstheme="minorHAnsi"/>
          <w:color w:val="auto"/>
          <w:lang w:eastAsia="en-US"/>
        </w:rPr>
      </w:pPr>
      <w:r w:rsidRPr="00961474">
        <w:rPr>
          <w:rFonts w:asciiTheme="minorHAnsi" w:eastAsiaTheme="minorHAnsi" w:hAnsiTheme="minorHAnsi" w:cstheme="minorHAnsi"/>
          <w:color w:val="auto"/>
          <w:lang w:eastAsia="en-US"/>
        </w:rPr>
        <w:t xml:space="preserve">Silva, A (2016) ‘What is Leadership?’ </w:t>
      </w:r>
      <w:r w:rsidRPr="00961474">
        <w:rPr>
          <w:rFonts w:asciiTheme="minorHAnsi" w:eastAsiaTheme="minorHAnsi" w:hAnsiTheme="minorHAnsi" w:cstheme="minorHAnsi"/>
          <w:i/>
          <w:iCs/>
          <w:color w:val="auto"/>
          <w:lang w:eastAsia="en-US"/>
        </w:rPr>
        <w:t xml:space="preserve">Journal of Business Studies Quarterly, </w:t>
      </w:r>
      <w:r w:rsidRPr="00961474">
        <w:rPr>
          <w:rFonts w:asciiTheme="minorHAnsi" w:eastAsiaTheme="minorHAnsi" w:hAnsiTheme="minorHAnsi" w:cstheme="minorHAnsi"/>
          <w:color w:val="auto"/>
          <w:lang w:eastAsia="en-US"/>
        </w:rPr>
        <w:t xml:space="preserve">8(1), pp 1-5, Available at: </w:t>
      </w:r>
      <w:hyperlink r:id="rId68" w:history="1">
        <w:r w:rsidRPr="00961474">
          <w:rPr>
            <w:rFonts w:asciiTheme="minorHAnsi" w:eastAsiaTheme="minorHAnsi" w:hAnsiTheme="minorHAnsi" w:cstheme="minorHAnsi"/>
            <w:color w:val="0563C1" w:themeColor="hyperlink"/>
            <w:u w:val="single"/>
            <w:lang w:eastAsia="en-US"/>
          </w:rPr>
          <w:t>https://www.proquest.com/docview/1831706711/fulltextPDF/47D5C1A16A5D4D70PQ/1?accountid=130472</w:t>
        </w:r>
      </w:hyperlink>
      <w:r w:rsidRPr="00961474">
        <w:rPr>
          <w:rFonts w:asciiTheme="minorHAnsi" w:eastAsiaTheme="minorHAnsi" w:hAnsiTheme="minorHAnsi" w:cstheme="minorHAnsi"/>
          <w:color w:val="auto"/>
          <w:lang w:eastAsia="en-US"/>
        </w:rPr>
        <w:t xml:space="preserve"> (Accessed: 06</w:t>
      </w:r>
      <w:r w:rsidRPr="00961474">
        <w:rPr>
          <w:rFonts w:asciiTheme="minorHAnsi" w:eastAsiaTheme="minorHAnsi" w:hAnsiTheme="minorHAnsi" w:cstheme="minorHAnsi"/>
          <w:color w:val="auto"/>
          <w:vertAlign w:val="superscript"/>
          <w:lang w:eastAsia="en-US"/>
        </w:rPr>
        <w:t>th</w:t>
      </w:r>
      <w:r w:rsidRPr="00961474">
        <w:rPr>
          <w:rFonts w:asciiTheme="minorHAnsi" w:eastAsiaTheme="minorHAnsi" w:hAnsiTheme="minorHAnsi" w:cstheme="minorHAnsi"/>
          <w:color w:val="auto"/>
          <w:lang w:eastAsia="en-US"/>
        </w:rPr>
        <w:t xml:space="preserve"> January 2023). </w:t>
      </w:r>
    </w:p>
    <w:p w14:paraId="50D70FDA" w14:textId="77777777" w:rsidR="00961474" w:rsidRPr="009D009A" w:rsidRDefault="00961474" w:rsidP="00961474">
      <w:pPr>
        <w:rPr>
          <w:rFonts w:asciiTheme="minorHAnsi" w:hAnsiTheme="minorHAnsi" w:cstheme="minorHAnsi"/>
        </w:rPr>
      </w:pPr>
    </w:p>
    <w:p w14:paraId="743458CB" w14:textId="65F2ECF1" w:rsidR="00961474" w:rsidRPr="009D009A" w:rsidRDefault="00961474" w:rsidP="00961474">
      <w:pPr>
        <w:rPr>
          <w:rFonts w:asciiTheme="minorHAnsi" w:hAnsiTheme="minorHAnsi" w:cstheme="minorHAnsi"/>
        </w:rPr>
      </w:pPr>
      <w:r w:rsidRPr="00961474">
        <w:rPr>
          <w:rFonts w:asciiTheme="minorHAnsi" w:hAnsiTheme="minorHAnsi" w:cstheme="minorHAnsi"/>
        </w:rPr>
        <w:t>South Wales Police (2023</w:t>
      </w:r>
      <w:r w:rsidR="009D009A" w:rsidRPr="009D009A">
        <w:rPr>
          <w:rFonts w:asciiTheme="minorHAnsi" w:hAnsiTheme="minorHAnsi" w:cstheme="minorHAnsi"/>
        </w:rPr>
        <w:t>a</w:t>
      </w:r>
      <w:r w:rsidRPr="00961474">
        <w:rPr>
          <w:rFonts w:asciiTheme="minorHAnsi" w:hAnsiTheme="minorHAnsi" w:cstheme="minorHAnsi"/>
        </w:rPr>
        <w:t xml:space="preserve">) Facial Recognition Technology, Available at: </w:t>
      </w:r>
      <w:hyperlink r:id="rId69" w:history="1">
        <w:r w:rsidRPr="00961474">
          <w:rPr>
            <w:rFonts w:asciiTheme="minorHAnsi" w:hAnsiTheme="minorHAnsi" w:cstheme="minorHAnsi"/>
            <w:color w:val="0563C1" w:themeColor="hyperlink"/>
            <w:u w:val="single"/>
          </w:rPr>
          <w:t>https://www.south-wales.police.uk/police-forces/south-wales-police/areas/about-us/about-us/facial-recognition-technology/</w:t>
        </w:r>
      </w:hyperlink>
      <w:r w:rsidRPr="00961474">
        <w:rPr>
          <w:rFonts w:asciiTheme="minorHAnsi" w:hAnsiTheme="minorHAnsi" w:cstheme="minorHAnsi"/>
        </w:rPr>
        <w:t xml:space="preserve"> (Accessed: 04</w:t>
      </w:r>
      <w:r w:rsidRPr="00961474">
        <w:rPr>
          <w:rFonts w:asciiTheme="minorHAnsi" w:hAnsiTheme="minorHAnsi" w:cstheme="minorHAnsi"/>
          <w:vertAlign w:val="superscript"/>
        </w:rPr>
        <w:t>th</w:t>
      </w:r>
      <w:r w:rsidRPr="00961474">
        <w:rPr>
          <w:rFonts w:asciiTheme="minorHAnsi" w:hAnsiTheme="minorHAnsi" w:cstheme="minorHAnsi"/>
        </w:rPr>
        <w:t xml:space="preserve"> January 2023). </w:t>
      </w:r>
    </w:p>
    <w:p w14:paraId="2695F174" w14:textId="77777777" w:rsidR="00961474" w:rsidRPr="009D009A" w:rsidRDefault="00961474" w:rsidP="00961474">
      <w:pPr>
        <w:rPr>
          <w:rFonts w:asciiTheme="minorHAnsi" w:hAnsiTheme="minorHAnsi" w:cstheme="minorHAnsi"/>
        </w:rPr>
      </w:pPr>
    </w:p>
    <w:p w14:paraId="173F47DA" w14:textId="3378C539" w:rsidR="00961474" w:rsidRPr="00961474" w:rsidRDefault="00961474" w:rsidP="00961474">
      <w:pPr>
        <w:rPr>
          <w:rFonts w:asciiTheme="minorHAnsi" w:hAnsiTheme="minorHAnsi" w:cstheme="minorHAnsi"/>
        </w:rPr>
      </w:pPr>
      <w:r w:rsidRPr="00961474">
        <w:rPr>
          <w:rFonts w:asciiTheme="minorHAnsi" w:hAnsiTheme="minorHAnsi" w:cstheme="minorHAnsi"/>
        </w:rPr>
        <w:t>South Wales Police (2023</w:t>
      </w:r>
      <w:r w:rsidR="009D009A" w:rsidRPr="009D009A">
        <w:rPr>
          <w:rFonts w:asciiTheme="minorHAnsi" w:hAnsiTheme="minorHAnsi" w:cstheme="minorHAnsi"/>
        </w:rPr>
        <w:t>b</w:t>
      </w:r>
      <w:r w:rsidRPr="00961474">
        <w:rPr>
          <w:rFonts w:asciiTheme="minorHAnsi" w:hAnsiTheme="minorHAnsi" w:cstheme="minorHAnsi"/>
        </w:rPr>
        <w:t xml:space="preserve">) </w:t>
      </w:r>
      <w:r w:rsidRPr="00961474">
        <w:rPr>
          <w:rFonts w:asciiTheme="minorHAnsi" w:hAnsiTheme="minorHAnsi" w:cstheme="minorHAnsi"/>
          <w:i/>
          <w:iCs/>
        </w:rPr>
        <w:t xml:space="preserve">The Police Officer Role, </w:t>
      </w:r>
      <w:r w:rsidRPr="00961474">
        <w:rPr>
          <w:rFonts w:asciiTheme="minorHAnsi" w:hAnsiTheme="minorHAnsi" w:cstheme="minorHAnsi"/>
        </w:rPr>
        <w:t xml:space="preserve">Available at: </w:t>
      </w:r>
      <w:hyperlink r:id="rId70" w:history="1">
        <w:r w:rsidRPr="00961474">
          <w:rPr>
            <w:rFonts w:asciiTheme="minorHAnsi" w:hAnsiTheme="minorHAnsi" w:cstheme="minorHAnsi"/>
            <w:color w:val="0563C1" w:themeColor="hyperlink"/>
            <w:u w:val="single"/>
          </w:rPr>
          <w:t>https://www.south-wales.police.uk/police-forces/south-wales-police/areas/careers/careers/uniformed/police-officer-role/</w:t>
        </w:r>
      </w:hyperlink>
      <w:r w:rsidRPr="00961474">
        <w:rPr>
          <w:rFonts w:asciiTheme="minorHAnsi" w:hAnsiTheme="minorHAnsi" w:cstheme="minorHAnsi"/>
        </w:rPr>
        <w:t xml:space="preserve"> (Accessed: 07</w:t>
      </w:r>
      <w:r w:rsidRPr="00961474">
        <w:rPr>
          <w:rFonts w:asciiTheme="minorHAnsi" w:hAnsiTheme="minorHAnsi" w:cstheme="minorHAnsi"/>
          <w:vertAlign w:val="superscript"/>
        </w:rPr>
        <w:t>th</w:t>
      </w:r>
      <w:r w:rsidRPr="00961474">
        <w:rPr>
          <w:rFonts w:asciiTheme="minorHAnsi" w:hAnsiTheme="minorHAnsi" w:cstheme="minorHAnsi"/>
        </w:rPr>
        <w:t xml:space="preserve"> January 2023).</w:t>
      </w:r>
    </w:p>
    <w:p w14:paraId="3918A01B" w14:textId="77777777" w:rsidR="00961474" w:rsidRPr="009D009A" w:rsidRDefault="00961474" w:rsidP="00961474">
      <w:pPr>
        <w:rPr>
          <w:rFonts w:asciiTheme="minorHAnsi" w:hAnsiTheme="minorHAnsi" w:cstheme="minorHAnsi"/>
        </w:rPr>
      </w:pPr>
    </w:p>
    <w:p w14:paraId="333B6236" w14:textId="083374E8" w:rsidR="00961474" w:rsidRPr="009D009A" w:rsidRDefault="00961474" w:rsidP="00961474">
      <w:pPr>
        <w:rPr>
          <w:rFonts w:asciiTheme="minorHAnsi" w:hAnsiTheme="minorHAnsi" w:cstheme="minorHAnsi"/>
        </w:rPr>
      </w:pPr>
      <w:r w:rsidRPr="00961474">
        <w:rPr>
          <w:rFonts w:asciiTheme="minorHAnsi" w:hAnsiTheme="minorHAnsi" w:cstheme="minorHAnsi"/>
        </w:rPr>
        <w:t xml:space="preserve">Southampton University (n.d.) </w:t>
      </w:r>
      <w:r w:rsidRPr="00961474">
        <w:rPr>
          <w:rFonts w:asciiTheme="minorHAnsi" w:hAnsiTheme="minorHAnsi" w:cstheme="minorHAnsi"/>
          <w:i/>
          <w:iCs/>
        </w:rPr>
        <w:t>The Stages of Mentoring Relationships</w:t>
      </w:r>
      <w:r w:rsidRPr="00961474">
        <w:rPr>
          <w:rFonts w:asciiTheme="minorHAnsi" w:hAnsiTheme="minorHAnsi" w:cstheme="minorHAnsi"/>
        </w:rPr>
        <w:t xml:space="preserve">, Available at: </w:t>
      </w:r>
      <w:hyperlink r:id="rId71" w:history="1">
        <w:r w:rsidRPr="00961474">
          <w:rPr>
            <w:rFonts w:asciiTheme="minorHAnsi" w:hAnsiTheme="minorHAnsi" w:cstheme="minorHAnsi"/>
            <w:color w:val="0563C1" w:themeColor="hyperlink"/>
            <w:u w:val="single"/>
          </w:rPr>
          <w:t>https://www.southampton.ac.uk/~assets/doc/hr/The%20stages%20of%20mentoring%20relationships.pdf</w:t>
        </w:r>
      </w:hyperlink>
      <w:r w:rsidRPr="00961474">
        <w:rPr>
          <w:rFonts w:asciiTheme="minorHAnsi" w:hAnsiTheme="minorHAnsi" w:cstheme="minorHAnsi"/>
        </w:rPr>
        <w:t xml:space="preserve"> (Accessed: 07</w:t>
      </w:r>
      <w:r w:rsidRPr="00961474">
        <w:rPr>
          <w:rFonts w:asciiTheme="minorHAnsi" w:hAnsiTheme="minorHAnsi" w:cstheme="minorHAnsi"/>
          <w:vertAlign w:val="superscript"/>
        </w:rPr>
        <w:t>th</w:t>
      </w:r>
      <w:r w:rsidRPr="00961474">
        <w:rPr>
          <w:rFonts w:asciiTheme="minorHAnsi" w:hAnsiTheme="minorHAnsi" w:cstheme="minorHAnsi"/>
        </w:rPr>
        <w:t xml:space="preserve"> January 2023).</w:t>
      </w:r>
      <w:r w:rsidRPr="00961474">
        <w:rPr>
          <w:rFonts w:asciiTheme="minorHAnsi" w:hAnsiTheme="minorHAnsi" w:cstheme="minorHAnsi"/>
        </w:rPr>
        <w:cr/>
      </w:r>
    </w:p>
    <w:p w14:paraId="2B8C50AB" w14:textId="194CD2B0" w:rsidR="00961474" w:rsidRPr="00961474" w:rsidRDefault="00961474" w:rsidP="00961474">
      <w:pPr>
        <w:rPr>
          <w:rFonts w:asciiTheme="minorHAnsi" w:hAnsiTheme="minorHAnsi" w:cstheme="minorHAnsi"/>
        </w:rPr>
      </w:pPr>
      <w:r w:rsidRPr="00961474">
        <w:rPr>
          <w:rFonts w:asciiTheme="minorHAnsi" w:hAnsiTheme="minorHAnsi" w:cstheme="minorHAnsi"/>
        </w:rPr>
        <w:t xml:space="preserve">United Nations (n.d.) </w:t>
      </w:r>
      <w:r w:rsidRPr="00961474">
        <w:rPr>
          <w:rFonts w:asciiTheme="minorHAnsi" w:hAnsiTheme="minorHAnsi" w:cstheme="minorHAnsi"/>
          <w:i/>
          <w:iCs/>
        </w:rPr>
        <w:t>Universal Declaration of Human Rights</w:t>
      </w:r>
      <w:r w:rsidRPr="00961474">
        <w:rPr>
          <w:rFonts w:asciiTheme="minorHAnsi" w:hAnsiTheme="minorHAnsi" w:cstheme="minorHAnsi"/>
        </w:rPr>
        <w:t xml:space="preserve">, Available at: </w:t>
      </w:r>
      <w:hyperlink r:id="rId72" w:history="1">
        <w:r w:rsidRPr="00961474">
          <w:rPr>
            <w:rFonts w:asciiTheme="minorHAnsi" w:hAnsiTheme="minorHAnsi" w:cstheme="minorHAnsi"/>
            <w:color w:val="0563C1" w:themeColor="hyperlink"/>
            <w:u w:val="single"/>
          </w:rPr>
          <w:t>https://www.un.org/en/about-us/universal-declaration-of-human-rights</w:t>
        </w:r>
      </w:hyperlink>
      <w:r w:rsidRPr="00961474">
        <w:rPr>
          <w:rFonts w:asciiTheme="minorHAnsi" w:hAnsiTheme="minorHAnsi" w:cstheme="minorHAnsi"/>
        </w:rPr>
        <w:t xml:space="preserve"> (Accessed: 04</w:t>
      </w:r>
      <w:r w:rsidRPr="00961474">
        <w:rPr>
          <w:rFonts w:asciiTheme="minorHAnsi" w:hAnsiTheme="minorHAnsi" w:cstheme="minorHAnsi"/>
          <w:vertAlign w:val="superscript"/>
        </w:rPr>
        <w:t>th</w:t>
      </w:r>
      <w:r w:rsidRPr="00961474">
        <w:rPr>
          <w:rFonts w:asciiTheme="minorHAnsi" w:hAnsiTheme="minorHAnsi" w:cstheme="minorHAnsi"/>
        </w:rPr>
        <w:t xml:space="preserve"> January 2022). </w:t>
      </w:r>
    </w:p>
    <w:p w14:paraId="017D26DB" w14:textId="77777777" w:rsidR="00961474" w:rsidRPr="00961474" w:rsidRDefault="00961474" w:rsidP="00961474">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
    <w:p w14:paraId="3B07138C" w14:textId="77777777" w:rsidR="00961474" w:rsidRPr="00961474" w:rsidRDefault="00961474" w:rsidP="00961474"/>
    <w:p w14:paraId="2BFD4921" w14:textId="77777777" w:rsidR="00961474" w:rsidRPr="00961474" w:rsidRDefault="00961474" w:rsidP="00961474">
      <w:pPr>
        <w:textAlignment w:val="auto"/>
      </w:pPr>
    </w:p>
    <w:p w14:paraId="11527CDC" w14:textId="5B38FBFB" w:rsidR="00961474" w:rsidRDefault="00961474" w:rsidP="00A7301F">
      <w:pPr>
        <w:overflowPunct/>
        <w:autoSpaceDE/>
        <w:autoSpaceDN/>
        <w:adjustRightInd/>
        <w:ind w:right="237"/>
        <w:textAlignment w:val="auto"/>
        <w:rPr>
          <w:b/>
          <w:sz w:val="24"/>
          <w:szCs w:val="24"/>
        </w:rPr>
      </w:pPr>
    </w:p>
    <w:p w14:paraId="3427B396" w14:textId="77777777" w:rsidR="00961474" w:rsidRPr="00270EEB" w:rsidRDefault="00961474" w:rsidP="00A7301F">
      <w:pPr>
        <w:overflowPunct/>
        <w:autoSpaceDE/>
        <w:autoSpaceDN/>
        <w:adjustRightInd/>
        <w:ind w:right="237"/>
        <w:textAlignment w:val="auto"/>
        <w:rPr>
          <w:b/>
          <w:sz w:val="24"/>
          <w:szCs w:val="24"/>
        </w:rPr>
      </w:pPr>
    </w:p>
    <w:p w14:paraId="6706116D" w14:textId="4965CF66" w:rsidR="00390074" w:rsidRDefault="00390074" w:rsidP="00340E9A">
      <w:pPr>
        <w:ind w:right="237"/>
        <w:jc w:val="both"/>
        <w:rPr>
          <w:sz w:val="24"/>
          <w:szCs w:val="24"/>
        </w:rPr>
      </w:pPr>
    </w:p>
    <w:p w14:paraId="61D25FDC" w14:textId="77777777" w:rsidR="00961474" w:rsidRPr="00270EEB" w:rsidRDefault="00961474" w:rsidP="00340E9A">
      <w:pPr>
        <w:ind w:right="237"/>
        <w:jc w:val="both"/>
        <w:rPr>
          <w:b/>
          <w:sz w:val="24"/>
          <w:szCs w:val="24"/>
        </w:rPr>
      </w:pPr>
    </w:p>
    <w:p w14:paraId="6ED77802" w14:textId="77777777" w:rsidR="0093018C" w:rsidRPr="00294868" w:rsidRDefault="00BC5725" w:rsidP="00340E9A">
      <w:pPr>
        <w:keepNext/>
        <w:ind w:right="237"/>
        <w:jc w:val="center"/>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71803176" w:rsidR="609B7D34" w:rsidRPr="009D009A" w:rsidRDefault="609B7D34" w:rsidP="28D1B5E1">
      <w:pPr>
        <w:jc w:val="both"/>
        <w:rPr>
          <w:rFonts w:eastAsia="Arial"/>
          <w:b/>
          <w:bCs/>
          <w:color w:val="000000" w:themeColor="text1"/>
          <w:sz w:val="24"/>
          <w:szCs w:val="24"/>
        </w:rPr>
      </w:pPr>
      <w:r w:rsidRPr="009D009A">
        <w:rPr>
          <w:rFonts w:eastAsia="Arial"/>
          <w:b/>
          <w:bCs/>
          <w:color w:val="000000" w:themeColor="text1"/>
          <w:sz w:val="24"/>
          <w:szCs w:val="24"/>
        </w:rPr>
        <w:t xml:space="preserve">CONFIDENTIALITY and PLAGIARISM </w:t>
      </w:r>
    </w:p>
    <w:p w14:paraId="37AF4F35" w14:textId="10CB9FE1" w:rsidR="609B7D34" w:rsidRPr="009D009A" w:rsidRDefault="609B7D34" w:rsidP="28D1B5E1">
      <w:pPr>
        <w:jc w:val="both"/>
        <w:rPr>
          <w:rFonts w:eastAsia="Arial"/>
          <w:b/>
          <w:bCs/>
          <w:color w:val="000000" w:themeColor="text1"/>
          <w:sz w:val="24"/>
          <w:szCs w:val="24"/>
        </w:rPr>
      </w:pPr>
    </w:p>
    <w:p w14:paraId="2E6D5953" w14:textId="7A4157C9" w:rsidR="609B7D34" w:rsidRPr="009D009A" w:rsidRDefault="4A2FCBCA" w:rsidP="28D1B5E1">
      <w:pPr>
        <w:jc w:val="both"/>
        <w:rPr>
          <w:rFonts w:eastAsia="Arial"/>
          <w:b/>
          <w:bCs/>
          <w:color w:val="000000" w:themeColor="text1"/>
          <w:sz w:val="24"/>
          <w:szCs w:val="24"/>
        </w:rPr>
      </w:pPr>
      <w:r w:rsidRPr="009D009A">
        <w:rPr>
          <w:rFonts w:eastAsia="Arial"/>
          <w:b/>
          <w:bCs/>
          <w:color w:val="000000" w:themeColor="text1"/>
          <w:sz w:val="24"/>
          <w:szCs w:val="24"/>
        </w:rPr>
        <w:t>This is automatically checked via Turnitin submission of your workbook.</w:t>
      </w:r>
    </w:p>
    <w:p w14:paraId="6D01F843" w14:textId="093A8EEF" w:rsidR="28D1B5E1" w:rsidRPr="009D009A" w:rsidRDefault="28D1B5E1" w:rsidP="28D1B5E1">
      <w:pPr>
        <w:jc w:val="both"/>
        <w:rPr>
          <w:b/>
          <w:bCs/>
          <w:color w:val="000000" w:themeColor="text1"/>
          <w:sz w:val="24"/>
          <w:szCs w:val="24"/>
        </w:rPr>
      </w:pPr>
    </w:p>
    <w:p w14:paraId="1015A658" w14:textId="3FC5C757" w:rsidR="28D1B5E1" w:rsidRPr="009D009A" w:rsidRDefault="28D1B5E1" w:rsidP="28D1B5E1">
      <w:pPr>
        <w:jc w:val="both"/>
        <w:rPr>
          <w:rFonts w:eastAsia="Arial"/>
          <w:b/>
          <w:bCs/>
          <w:color w:val="000000" w:themeColor="text1"/>
          <w:sz w:val="24"/>
          <w:szCs w:val="24"/>
        </w:rPr>
      </w:pPr>
      <w:r w:rsidRPr="009D009A">
        <w:rPr>
          <w:rFonts w:eastAsia="Arial"/>
          <w:b/>
          <w:bCs/>
          <w:color w:val="000000" w:themeColor="text1"/>
          <w:sz w:val="24"/>
          <w:szCs w:val="24"/>
        </w:rPr>
        <w:t xml:space="preserve">Please sign below to confirm that the work submitted is your own. </w:t>
      </w:r>
    </w:p>
    <w:p w14:paraId="31F2C73E" w14:textId="15BB5EF1" w:rsidR="28D1B5E1" w:rsidRPr="009D009A" w:rsidRDefault="28D1B5E1" w:rsidP="28D1B5E1">
      <w:pPr>
        <w:jc w:val="both"/>
        <w:rPr>
          <w:b/>
          <w:bCs/>
          <w:color w:val="000000" w:themeColor="text1"/>
          <w:sz w:val="24"/>
          <w:szCs w:val="24"/>
        </w:rPr>
      </w:pPr>
    </w:p>
    <w:p w14:paraId="6955422D" w14:textId="2786CF93" w:rsidR="28D1B5E1" w:rsidRPr="009D009A" w:rsidRDefault="28D1B5E1" w:rsidP="28D1B5E1">
      <w:pPr>
        <w:jc w:val="both"/>
        <w:rPr>
          <w:rFonts w:eastAsia="Arial"/>
          <w:b/>
          <w:bCs/>
          <w:color w:val="000000" w:themeColor="text1"/>
          <w:sz w:val="24"/>
          <w:szCs w:val="24"/>
        </w:rPr>
      </w:pPr>
      <w:r w:rsidRPr="009D009A">
        <w:rPr>
          <w:rFonts w:eastAsia="Arial"/>
          <w:b/>
          <w:bCs/>
          <w:color w:val="000000" w:themeColor="text1"/>
          <w:sz w:val="24"/>
          <w:szCs w:val="24"/>
        </w:rPr>
        <w:t>Sign</w:t>
      </w:r>
      <w:r w:rsidR="009D009A" w:rsidRPr="009D009A">
        <w:rPr>
          <w:rFonts w:eastAsia="Arial"/>
          <w:b/>
          <w:bCs/>
          <w:color w:val="000000" w:themeColor="text1"/>
          <w:sz w:val="24"/>
          <w:szCs w:val="24"/>
        </w:rPr>
        <w:t>: Patric Rogers</w:t>
      </w:r>
    </w:p>
    <w:p w14:paraId="574DF1C8" w14:textId="1C0C00AA" w:rsidR="28D1B5E1" w:rsidRPr="009D009A" w:rsidRDefault="28D1B5E1" w:rsidP="28D1B5E1">
      <w:pPr>
        <w:jc w:val="both"/>
        <w:rPr>
          <w:b/>
          <w:bCs/>
          <w:color w:val="000000" w:themeColor="text1"/>
          <w:sz w:val="24"/>
          <w:szCs w:val="24"/>
        </w:rPr>
      </w:pPr>
    </w:p>
    <w:p w14:paraId="6AF6F333" w14:textId="0C507973" w:rsidR="28D1B5E1" w:rsidRPr="009D009A" w:rsidRDefault="28D1B5E1" w:rsidP="28D1B5E1">
      <w:pPr>
        <w:jc w:val="both"/>
        <w:rPr>
          <w:rFonts w:eastAsia="Arial"/>
          <w:b/>
          <w:bCs/>
          <w:color w:val="000000" w:themeColor="text1"/>
          <w:sz w:val="24"/>
          <w:szCs w:val="24"/>
        </w:rPr>
      </w:pPr>
      <w:r w:rsidRPr="009D009A">
        <w:rPr>
          <w:rFonts w:eastAsia="Arial"/>
          <w:b/>
          <w:bCs/>
          <w:color w:val="000000" w:themeColor="text1"/>
          <w:sz w:val="24"/>
          <w:szCs w:val="24"/>
        </w:rPr>
        <w:t>Date</w:t>
      </w:r>
      <w:r w:rsidR="009D009A" w:rsidRPr="009D009A">
        <w:rPr>
          <w:rFonts w:eastAsia="Arial"/>
          <w:b/>
          <w:bCs/>
          <w:color w:val="000000" w:themeColor="text1"/>
          <w:sz w:val="24"/>
          <w:szCs w:val="24"/>
        </w:rPr>
        <w:t>: 07</w:t>
      </w:r>
      <w:r w:rsidR="009D009A" w:rsidRPr="009D009A">
        <w:rPr>
          <w:rFonts w:eastAsia="Arial"/>
          <w:b/>
          <w:bCs/>
          <w:color w:val="000000" w:themeColor="text1"/>
          <w:sz w:val="24"/>
          <w:szCs w:val="24"/>
          <w:vertAlign w:val="superscript"/>
        </w:rPr>
        <w:t>th</w:t>
      </w:r>
      <w:r w:rsidR="009D009A" w:rsidRPr="009D009A">
        <w:rPr>
          <w:rFonts w:eastAsia="Arial"/>
          <w:b/>
          <w:bCs/>
          <w:color w:val="000000" w:themeColor="text1"/>
          <w:sz w:val="24"/>
          <w:szCs w:val="24"/>
        </w:rPr>
        <w:t xml:space="preserve"> January 2023.</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61C970FF" w14:textId="77777777" w:rsidR="000F7ECD" w:rsidRPr="00294868" w:rsidRDefault="000F7ECD" w:rsidP="00340E9A">
      <w:pPr>
        <w:pBdr>
          <w:top w:val="single" w:sz="6" w:space="1" w:color="auto"/>
          <w:left w:val="single" w:sz="6" w:space="1" w:color="auto"/>
          <w:bottom w:val="single" w:sz="6" w:space="1" w:color="auto"/>
          <w:right w:val="single" w:sz="6" w:space="1" w:color="auto"/>
        </w:pBdr>
        <w:ind w:right="237"/>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061CDFA" w14:textId="3311AF22" w:rsidR="609B7D34" w:rsidRDefault="609B7D34" w:rsidP="609B7D34">
      <w:pPr>
        <w:rPr>
          <w:rFonts w:eastAsia="Arial"/>
          <w:color w:val="000000" w:themeColor="text1"/>
          <w:sz w:val="24"/>
          <w:szCs w:val="24"/>
        </w:rPr>
      </w:pPr>
    </w:p>
    <w:p w14:paraId="7BC32C4A" w14:textId="7817805D" w:rsidR="609B7D34" w:rsidRDefault="609B7D34" w:rsidP="609B7D34">
      <w:pPr>
        <w:rPr>
          <w:rFonts w:eastAsia="Arial"/>
          <w:color w:val="000000" w:themeColor="text1"/>
          <w:sz w:val="24"/>
          <w:szCs w:val="24"/>
        </w:rPr>
      </w:pPr>
    </w:p>
    <w:p w14:paraId="34673DD1" w14:textId="4D6A0A77" w:rsidR="609B7D34" w:rsidRDefault="609B7D34" w:rsidP="609B7D34">
      <w:pPr>
        <w:rPr>
          <w:rFonts w:eastAsia="Arial"/>
          <w:color w:val="000000" w:themeColor="text1"/>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C3C2B5" w14:textId="77777777" w:rsidR="00EC7925" w:rsidRDefault="00EC7925">
      <w:r>
        <w:separator/>
      </w:r>
    </w:p>
  </w:endnote>
  <w:endnote w:type="continuationSeparator" w:id="0">
    <w:p w14:paraId="63303884" w14:textId="77777777" w:rsidR="00EC7925" w:rsidRDefault="00EC79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286412" w14:textId="77777777" w:rsidR="00CB13D9" w:rsidRDefault="00CB13D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57F743" w14:textId="77777777" w:rsidR="00CB13D9" w:rsidRDefault="00CB13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9C46DF" w14:textId="77777777" w:rsidR="00EC7925" w:rsidRDefault="00EC7925">
      <w:r>
        <w:separator/>
      </w:r>
    </w:p>
  </w:footnote>
  <w:footnote w:type="continuationSeparator" w:id="0">
    <w:p w14:paraId="779A02A7" w14:textId="77777777" w:rsidR="00EC7925" w:rsidRDefault="00EC792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37EC45" w14:textId="77777777" w:rsidR="00CB13D9" w:rsidRDefault="00CB13D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4FEA74" w14:textId="77777777" w:rsidR="00CB13D9" w:rsidRDefault="00CB13D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845866" w14:textId="77777777" w:rsidR="00CB13D9" w:rsidRDefault="00CB13D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7B6D8A81"/>
    <w:multiLevelType w:val="hybridMultilevel"/>
    <w:tmpl w:val="B516AB3C"/>
    <w:lvl w:ilvl="0" w:tplc="A17ED454">
      <w:start w:val="1"/>
      <w:numFmt w:val="bullet"/>
      <w:lvlText w:val=""/>
      <w:lvlJc w:val="left"/>
      <w:pPr>
        <w:ind w:left="720" w:hanging="360"/>
      </w:pPr>
      <w:rPr>
        <w:rFonts w:ascii="Symbol" w:hAnsi="Symbol" w:hint="default"/>
      </w:rPr>
    </w:lvl>
    <w:lvl w:ilvl="1" w:tplc="5A82C172">
      <w:start w:val="1"/>
      <w:numFmt w:val="bullet"/>
      <w:lvlText w:val="o"/>
      <w:lvlJc w:val="left"/>
      <w:pPr>
        <w:ind w:left="1440" w:hanging="360"/>
      </w:pPr>
      <w:rPr>
        <w:rFonts w:ascii="Courier New" w:hAnsi="Courier New" w:hint="default"/>
      </w:rPr>
    </w:lvl>
    <w:lvl w:ilvl="2" w:tplc="DFAA4214">
      <w:start w:val="1"/>
      <w:numFmt w:val="bullet"/>
      <w:lvlText w:val=""/>
      <w:lvlJc w:val="left"/>
      <w:pPr>
        <w:ind w:left="2160" w:hanging="360"/>
      </w:pPr>
      <w:rPr>
        <w:rFonts w:ascii="Wingdings" w:hAnsi="Wingdings" w:hint="default"/>
      </w:rPr>
    </w:lvl>
    <w:lvl w:ilvl="3" w:tplc="7174EC9C">
      <w:start w:val="1"/>
      <w:numFmt w:val="bullet"/>
      <w:lvlText w:val=""/>
      <w:lvlJc w:val="left"/>
      <w:pPr>
        <w:ind w:left="2880" w:hanging="360"/>
      </w:pPr>
      <w:rPr>
        <w:rFonts w:ascii="Symbol" w:hAnsi="Symbol" w:hint="default"/>
      </w:rPr>
    </w:lvl>
    <w:lvl w:ilvl="4" w:tplc="A4524888">
      <w:start w:val="1"/>
      <w:numFmt w:val="bullet"/>
      <w:lvlText w:val="o"/>
      <w:lvlJc w:val="left"/>
      <w:pPr>
        <w:ind w:left="3600" w:hanging="360"/>
      </w:pPr>
      <w:rPr>
        <w:rFonts w:ascii="Courier New" w:hAnsi="Courier New" w:hint="default"/>
      </w:rPr>
    </w:lvl>
    <w:lvl w:ilvl="5" w:tplc="E514DA4A">
      <w:start w:val="1"/>
      <w:numFmt w:val="bullet"/>
      <w:lvlText w:val=""/>
      <w:lvlJc w:val="left"/>
      <w:pPr>
        <w:ind w:left="4320" w:hanging="360"/>
      </w:pPr>
      <w:rPr>
        <w:rFonts w:ascii="Wingdings" w:hAnsi="Wingdings" w:hint="default"/>
      </w:rPr>
    </w:lvl>
    <w:lvl w:ilvl="6" w:tplc="0A8025C2">
      <w:start w:val="1"/>
      <w:numFmt w:val="bullet"/>
      <w:lvlText w:val=""/>
      <w:lvlJc w:val="left"/>
      <w:pPr>
        <w:ind w:left="5040" w:hanging="360"/>
      </w:pPr>
      <w:rPr>
        <w:rFonts w:ascii="Symbol" w:hAnsi="Symbol" w:hint="default"/>
      </w:rPr>
    </w:lvl>
    <w:lvl w:ilvl="7" w:tplc="F9DAAE56">
      <w:start w:val="1"/>
      <w:numFmt w:val="bullet"/>
      <w:lvlText w:val="o"/>
      <w:lvlJc w:val="left"/>
      <w:pPr>
        <w:ind w:left="5760" w:hanging="360"/>
      </w:pPr>
      <w:rPr>
        <w:rFonts w:ascii="Courier New" w:hAnsi="Courier New" w:hint="default"/>
      </w:rPr>
    </w:lvl>
    <w:lvl w:ilvl="8" w:tplc="8868875E">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2"/>
  </w:num>
  <w:num w:numId="4">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819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321F"/>
    <w:rsid w:val="001C6CEC"/>
    <w:rsid w:val="001D229F"/>
    <w:rsid w:val="001D6162"/>
    <w:rsid w:val="001E6EDE"/>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569E"/>
    <w:rsid w:val="00316815"/>
    <w:rsid w:val="003168CA"/>
    <w:rsid w:val="00321255"/>
    <w:rsid w:val="0032230D"/>
    <w:rsid w:val="00322A0B"/>
    <w:rsid w:val="00332379"/>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1403"/>
    <w:rsid w:val="00574A0C"/>
    <w:rsid w:val="00576E4C"/>
    <w:rsid w:val="0057780F"/>
    <w:rsid w:val="00581E0A"/>
    <w:rsid w:val="00586D89"/>
    <w:rsid w:val="005916B8"/>
    <w:rsid w:val="005A1B4C"/>
    <w:rsid w:val="005A1BA3"/>
    <w:rsid w:val="005A545C"/>
    <w:rsid w:val="005B1CF8"/>
    <w:rsid w:val="005C1567"/>
    <w:rsid w:val="005C6289"/>
    <w:rsid w:val="005C6CE5"/>
    <w:rsid w:val="005D2A9A"/>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0CE9"/>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7A6D"/>
    <w:rsid w:val="006B5E67"/>
    <w:rsid w:val="006BE8E5"/>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8F46CC"/>
    <w:rsid w:val="009079BD"/>
    <w:rsid w:val="00912BD9"/>
    <w:rsid w:val="00920E5B"/>
    <w:rsid w:val="00926436"/>
    <w:rsid w:val="0093018C"/>
    <w:rsid w:val="00932CCA"/>
    <w:rsid w:val="00953E15"/>
    <w:rsid w:val="009544C0"/>
    <w:rsid w:val="00954FA4"/>
    <w:rsid w:val="00956AE9"/>
    <w:rsid w:val="00961474"/>
    <w:rsid w:val="00964CC6"/>
    <w:rsid w:val="00991FDA"/>
    <w:rsid w:val="009927A1"/>
    <w:rsid w:val="0099774D"/>
    <w:rsid w:val="009A2EAF"/>
    <w:rsid w:val="009A5F3B"/>
    <w:rsid w:val="009B0B61"/>
    <w:rsid w:val="009B28C0"/>
    <w:rsid w:val="009B7136"/>
    <w:rsid w:val="009B7806"/>
    <w:rsid w:val="009C3AC2"/>
    <w:rsid w:val="009D009A"/>
    <w:rsid w:val="009D4365"/>
    <w:rsid w:val="009D4E3B"/>
    <w:rsid w:val="009D7BC9"/>
    <w:rsid w:val="009E0C5A"/>
    <w:rsid w:val="009E1982"/>
    <w:rsid w:val="009E4D2C"/>
    <w:rsid w:val="009F0978"/>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01F"/>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13D9"/>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DF4CF5"/>
    <w:rsid w:val="00E03B6D"/>
    <w:rsid w:val="00E17160"/>
    <w:rsid w:val="00E27E98"/>
    <w:rsid w:val="00E35BEC"/>
    <w:rsid w:val="00E50821"/>
    <w:rsid w:val="00E50EF8"/>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C7925"/>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1FE9"/>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518B956"/>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CD6D3E"/>
    <w:rsid w:val="1D88F7BB"/>
    <w:rsid w:val="1DB6C408"/>
    <w:rsid w:val="1DBD8791"/>
    <w:rsid w:val="1DE7FB8A"/>
    <w:rsid w:val="1DF4A817"/>
    <w:rsid w:val="1E30FA8A"/>
    <w:rsid w:val="1E486C95"/>
    <w:rsid w:val="1ED2F2A4"/>
    <w:rsid w:val="1EF01ACE"/>
    <w:rsid w:val="1F0C10D4"/>
    <w:rsid w:val="1F2122D4"/>
    <w:rsid w:val="1F4BCA2C"/>
    <w:rsid w:val="1FA54930"/>
    <w:rsid w:val="1FD5E2F1"/>
    <w:rsid w:val="1FF7EC8C"/>
    <w:rsid w:val="200004D0"/>
    <w:rsid w:val="201DF8BF"/>
    <w:rsid w:val="202CD6A7"/>
    <w:rsid w:val="20407316"/>
    <w:rsid w:val="2063E62E"/>
    <w:rsid w:val="20A8DDE7"/>
    <w:rsid w:val="2183A456"/>
    <w:rsid w:val="219F0039"/>
    <w:rsid w:val="21FC5F70"/>
    <w:rsid w:val="21FE0FAB"/>
    <w:rsid w:val="2234AB56"/>
    <w:rsid w:val="22D0C894"/>
    <w:rsid w:val="22E6F13E"/>
    <w:rsid w:val="2305E8D2"/>
    <w:rsid w:val="2307A38D"/>
    <w:rsid w:val="2397005C"/>
    <w:rsid w:val="23B37E4E"/>
    <w:rsid w:val="2439DA5A"/>
    <w:rsid w:val="24F25AAB"/>
    <w:rsid w:val="24FCCAFA"/>
    <w:rsid w:val="2542EAD1"/>
    <w:rsid w:val="254DAF15"/>
    <w:rsid w:val="25644407"/>
    <w:rsid w:val="257B69B8"/>
    <w:rsid w:val="25B3560C"/>
    <w:rsid w:val="25F1996A"/>
    <w:rsid w:val="2754A77C"/>
    <w:rsid w:val="277DA5F8"/>
    <w:rsid w:val="27862B73"/>
    <w:rsid w:val="278D1441"/>
    <w:rsid w:val="279D103B"/>
    <w:rsid w:val="27F3F1E6"/>
    <w:rsid w:val="2801D132"/>
    <w:rsid w:val="283BC86C"/>
    <w:rsid w:val="2876AF46"/>
    <w:rsid w:val="2897EECB"/>
    <w:rsid w:val="28D1B5E1"/>
    <w:rsid w:val="292A1A72"/>
    <w:rsid w:val="295325AE"/>
    <w:rsid w:val="298FC247"/>
    <w:rsid w:val="29A83119"/>
    <w:rsid w:val="2A209888"/>
    <w:rsid w:val="2AA6BD99"/>
    <w:rsid w:val="2AA6E730"/>
    <w:rsid w:val="2B10F50B"/>
    <w:rsid w:val="2B2FE051"/>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417207"/>
    <w:rsid w:val="335D81EC"/>
    <w:rsid w:val="3360DF38"/>
    <w:rsid w:val="33654C14"/>
    <w:rsid w:val="33A455E2"/>
    <w:rsid w:val="33FFE261"/>
    <w:rsid w:val="3448031C"/>
    <w:rsid w:val="34F02DBB"/>
    <w:rsid w:val="35AC8E37"/>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1142F0"/>
    <w:rsid w:val="3A99A904"/>
    <w:rsid w:val="3AB888B2"/>
    <w:rsid w:val="3AE36B8B"/>
    <w:rsid w:val="3B4131E6"/>
    <w:rsid w:val="3BAF6895"/>
    <w:rsid w:val="3BFFB733"/>
    <w:rsid w:val="3C4E6A10"/>
    <w:rsid w:val="3C7D88F7"/>
    <w:rsid w:val="3C8658EE"/>
    <w:rsid w:val="3CB1DFC2"/>
    <w:rsid w:val="3CCC4BFC"/>
    <w:rsid w:val="3CEF40DC"/>
    <w:rsid w:val="3D1C3AC7"/>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536690"/>
    <w:rsid w:val="47A18ECB"/>
    <w:rsid w:val="47CE5F35"/>
    <w:rsid w:val="48EE5F35"/>
    <w:rsid w:val="49122297"/>
    <w:rsid w:val="496348CF"/>
    <w:rsid w:val="49CEAB54"/>
    <w:rsid w:val="4A2FCBCA"/>
    <w:rsid w:val="4A96E271"/>
    <w:rsid w:val="4B37605E"/>
    <w:rsid w:val="4BC233DD"/>
    <w:rsid w:val="4C037B57"/>
    <w:rsid w:val="4C3A975A"/>
    <w:rsid w:val="4C7B2809"/>
    <w:rsid w:val="4C8C88B6"/>
    <w:rsid w:val="4CA001C9"/>
    <w:rsid w:val="4CA96872"/>
    <w:rsid w:val="4CFB330F"/>
    <w:rsid w:val="4D2AF111"/>
    <w:rsid w:val="4DADB654"/>
    <w:rsid w:val="4DF7C058"/>
    <w:rsid w:val="4EE19F1C"/>
    <w:rsid w:val="4EF1FBF1"/>
    <w:rsid w:val="4F5ED9C4"/>
    <w:rsid w:val="501A2091"/>
    <w:rsid w:val="502EB727"/>
    <w:rsid w:val="50A9543B"/>
    <w:rsid w:val="5148736A"/>
    <w:rsid w:val="5167374A"/>
    <w:rsid w:val="51DD4E58"/>
    <w:rsid w:val="5287E8AE"/>
    <w:rsid w:val="52CC9FD6"/>
    <w:rsid w:val="52FB0378"/>
    <w:rsid w:val="53891755"/>
    <w:rsid w:val="539A5903"/>
    <w:rsid w:val="5403754D"/>
    <w:rsid w:val="548BF8D5"/>
    <w:rsid w:val="550D79B1"/>
    <w:rsid w:val="561E3F52"/>
    <w:rsid w:val="567029AF"/>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F4C696"/>
    <w:rsid w:val="609B7D34"/>
    <w:rsid w:val="60BCE4D1"/>
    <w:rsid w:val="60BFF8ED"/>
    <w:rsid w:val="613814C8"/>
    <w:rsid w:val="62107580"/>
    <w:rsid w:val="628A45FD"/>
    <w:rsid w:val="628E6FE9"/>
    <w:rsid w:val="62B5D2B1"/>
    <w:rsid w:val="6318DC10"/>
    <w:rsid w:val="633D4D43"/>
    <w:rsid w:val="642B8336"/>
    <w:rsid w:val="6436436F"/>
    <w:rsid w:val="65097DE1"/>
    <w:rsid w:val="651B69F6"/>
    <w:rsid w:val="6575A045"/>
    <w:rsid w:val="6676CB0A"/>
    <w:rsid w:val="66E7356E"/>
    <w:rsid w:val="66EEBF33"/>
    <w:rsid w:val="6753D94C"/>
    <w:rsid w:val="6783D1BC"/>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8F6902"/>
    <w:rsid w:val="71C968A6"/>
    <w:rsid w:val="721AE329"/>
    <w:rsid w:val="728958FA"/>
    <w:rsid w:val="72923457"/>
    <w:rsid w:val="7331E3D7"/>
    <w:rsid w:val="733BE77E"/>
    <w:rsid w:val="7362E5F9"/>
    <w:rsid w:val="7369B943"/>
    <w:rsid w:val="73A541AC"/>
    <w:rsid w:val="73BD4658"/>
    <w:rsid w:val="754C5667"/>
    <w:rsid w:val="75E7F3B6"/>
    <w:rsid w:val="769F8E37"/>
    <w:rsid w:val="770E4DCC"/>
    <w:rsid w:val="77168351"/>
    <w:rsid w:val="7726037D"/>
    <w:rsid w:val="777CCE50"/>
    <w:rsid w:val="777EF95F"/>
    <w:rsid w:val="789B52E6"/>
    <w:rsid w:val="7909550A"/>
    <w:rsid w:val="79757360"/>
    <w:rsid w:val="798BE16A"/>
    <w:rsid w:val="7A33D2D0"/>
    <w:rsid w:val="7ACBA9F3"/>
    <w:rsid w:val="7B534D11"/>
    <w:rsid w:val="7B85A4DD"/>
    <w:rsid w:val="7B9F8638"/>
    <w:rsid w:val="7BFFDA1F"/>
    <w:rsid w:val="7C2E0949"/>
    <w:rsid w:val="7C479BB9"/>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1wqtxts1xzle7.cloudfront.net/45648285/Leadership_Style_PDF_2-libre.pdf?1463341398=&amp;response-content-disposition=inline%3B+filename%3DLeadership_Style_PDF.pdf&amp;Expires=1672954731&amp;Signature=caU7kK~nTQCqlCXNATrjY7-4WwOWiNilMzquZJMshv0NUFDcux3E2mk5yqcv1asw-FN9V8nlF-rkKNsOZog9ErKuATW0NDDCoy5ZXm86dPq5u7QaywcTYVKn5dcmzBXRTYBP9VYlu6yenrTRpJy0W9K1yenQYh67DLztWNn5nlDar5mAIiHNxLRYLgwHk8GR8jZYRXrs21kYiOITUmCxeejm24iH7LAzdFCx5ulCEet~313~Eg8mcalYzgOQgoCCIvZldm-iAZ4GsolqN7-WF6csSX2KexuEOQFKptQNkIanbUD~Bvy-v-6SctUR9yFs4oEmQl2vTjciv7y3Y3tS5g__&amp;Key-Pair-Id=APKAJLOHF5GGSLRBV4ZA" TargetMode="External"/><Relationship Id="rId21" Type="http://schemas.openxmlformats.org/officeDocument/2006/relationships/hyperlink" Target="http://www.atlas101.ca/pm/concepts/laissez-faire-leadership/" TargetMode="External"/><Relationship Id="rId42" Type="http://schemas.openxmlformats.org/officeDocument/2006/relationships/hyperlink" Target="https://www.hbs.edu/managing-the-future-of-work/Documents/dismissed-by-degrees.pdf" TargetMode="External"/><Relationship Id="rId47" Type="http://schemas.openxmlformats.org/officeDocument/2006/relationships/hyperlink" Target="https://www.gov.uk/government/statistics/police-officer-uplift-quarterly-update-to-september-2022/police-officer-uplift-england-and-wales-quarterly-update-to-30-september-2022" TargetMode="External"/><Relationship Id="rId63" Type="http://schemas.openxmlformats.org/officeDocument/2006/relationships/hyperlink" Target="https://www.police-foundation.org.uk/2017/wp-content/uploads/2017/08/Social_media_briefing_FINAL.pdf" TargetMode="External"/><Relationship Id="rId68" Type="http://schemas.openxmlformats.org/officeDocument/2006/relationships/hyperlink" Target="https://www.proquest.com/docview/1831706711/fulltextPDF/47D5C1A16A5D4D70PQ/1?accountid=130472" TargetMode="External"/><Relationship Id="rId2" Type="http://schemas.openxmlformats.org/officeDocument/2006/relationships/customXml" Target="../customXml/item2.xml"/><Relationship Id="rId16" Type="http://schemas.openxmlformats.org/officeDocument/2006/relationships/footer" Target="footer1.xml"/><Relationship Id="rId29" Type="http://schemas.openxmlformats.org/officeDocument/2006/relationships/hyperlink" Target="https://assets.college.police.uk/s3fs-public/2021-02/code_of_ethics.pdf" TargetMode="External"/><Relationship Id="rId11" Type="http://schemas.openxmlformats.org/officeDocument/2006/relationships/image" Target="media/image1.png"/><Relationship Id="rId24" Type="http://schemas.openxmlformats.org/officeDocument/2006/relationships/hyperlink" Target="https://dictionary.cambridge.org/dictionary/english/social-media" TargetMode="External"/><Relationship Id="rId32" Type="http://schemas.openxmlformats.org/officeDocument/2006/relationships/hyperlink" Target="https://www.college.police.uk/career-learning/policing-education-qualifications-framework-peqf" TargetMode="External"/><Relationship Id="rId37" Type="http://schemas.openxmlformats.org/officeDocument/2006/relationships/hyperlink" Target="https://www.legislation.gov.uk/ukpga/1988/33/part/XI/crossheading/articles-with-blades-or-points-and-offensive-weapons" TargetMode="External"/><Relationship Id="rId40" Type="http://schemas.openxmlformats.org/officeDocument/2006/relationships/hyperlink" Target="https://warwick.ac.uk/fac/soc/economics/research/centres/cage/news/03-06-20-advantage_magazine__summer/article-3/" TargetMode="External"/><Relationship Id="rId45" Type="http://schemas.openxmlformats.org/officeDocument/2006/relationships/hyperlink" Target="https://www.gov.uk/government/news/working-together-to-safeguard-children-multi-agency-safeguarding-hubs" TargetMode="External"/><Relationship Id="rId53" Type="http://schemas.openxmlformats.org/officeDocument/2006/relationships/hyperlink" Target="https://www.leadershipahoy.com/kurt-lewin-leadership-styles/" TargetMode="External"/><Relationship Id="rId58" Type="http://schemas.openxmlformats.org/officeDocument/2006/relationships/hyperlink" Target="https://www.mindtools.com/an0fzpz/the-grow-model-of-coaching-and-mentoring" TargetMode="External"/><Relationship Id="rId66" Type="http://schemas.openxmlformats.org/officeDocument/2006/relationships/hyperlink" Target="https://www.legislation.gov.uk/ukpga/1986/64/section/3" TargetMode="External"/><Relationship Id="rId74" Type="http://schemas.openxmlformats.org/officeDocument/2006/relationships/theme" Target="theme/theme1.xml"/><Relationship Id="rId5" Type="http://schemas.openxmlformats.org/officeDocument/2006/relationships/numbering" Target="numbering.xml"/><Relationship Id="rId61" Type="http://schemas.openxmlformats.org/officeDocument/2006/relationships/hyperlink" Target="https://www.npcc.police.uk/documents/Policing%20Vision.pdf" TargetMode="External"/><Relationship Id="rId19" Type="http://schemas.openxmlformats.org/officeDocument/2006/relationships/footer" Target="footer3.xml"/><Relationship Id="rId14" Type="http://schemas.openxmlformats.org/officeDocument/2006/relationships/header" Target="header1.xml"/><Relationship Id="rId22" Type="http://schemas.openxmlformats.org/officeDocument/2006/relationships/hyperlink" Target="http://www.atlas101.ca/pm/concepts/paticipative-leadership/" TargetMode="External"/><Relationship Id="rId27" Type="http://schemas.openxmlformats.org/officeDocument/2006/relationships/hyperlink" Target="https://www.legislation.gov.uk/ukpga/1989/41/section/47/enacted" TargetMode="External"/><Relationship Id="rId30" Type="http://schemas.openxmlformats.org/officeDocument/2006/relationships/hyperlink" Target="https://library.college.police.uk/docs/college-of-policing/Five-Year-Strategy-2014.pdf" TargetMode="External"/><Relationship Id="rId35" Type="http://schemas.openxmlformats.org/officeDocument/2006/relationships/hyperlink" Target="https://www.collinsdictionary.com/dictionary/english/leadership" TargetMode="External"/><Relationship Id="rId43" Type="http://schemas.openxmlformats.org/officeDocument/2006/relationships/hyperlink" Target="https://www.futurelearn.com/info/courses/early-career-teacher-induction-getting-ready-for-the-early-career-framework-england-/0/steps/226757" TargetMode="External"/><Relationship Id="rId48" Type="http://schemas.openxmlformats.org/officeDocument/2006/relationships/hyperlink" Target="https://www.proceduresonline.com/halton/cs/p_sec_47_enq.html" TargetMode="External"/><Relationship Id="rId56" Type="http://schemas.openxmlformats.org/officeDocument/2006/relationships/hyperlink" Target="https://courses.lumenlearning.com/wm-organizationalbehavior/chapter/leadership-styles/" TargetMode="External"/><Relationship Id="rId64" Type="http://schemas.openxmlformats.org/officeDocument/2006/relationships/hyperlink" Target="https://touch.policeoracle.com/news/article.cfm?id=108735" TargetMode="External"/><Relationship Id="rId69" Type="http://schemas.openxmlformats.org/officeDocument/2006/relationships/hyperlink" Target="https://www.south-wales.police.uk/police-forces/south-wales-police/areas/about-us/about-us/facial-recognition-technology/" TargetMode="External"/><Relationship Id="rId8" Type="http://schemas.openxmlformats.org/officeDocument/2006/relationships/webSettings" Target="webSettings.xml"/><Relationship Id="rId51" Type="http://schemas.openxmlformats.org/officeDocument/2006/relationships/hyperlink" Target="https://cep.lse.ac.uk/_NEW/PUBLICATIONS/abstract.asp?index=6610" TargetMode="External"/><Relationship Id="rId72" Type="http://schemas.openxmlformats.org/officeDocument/2006/relationships/hyperlink" Target="https://www.un.org/en/about-us/universal-declaration-of-human-rights" TargetMode="Externa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cardiffandvalersb.co.uk/2016/11/new-integrated-safeguarding-service/" TargetMode="External"/><Relationship Id="rId33" Type="http://schemas.openxmlformats.org/officeDocument/2006/relationships/hyperlink" Target="https://profdev.college.police.uk/professional-profile/coach-mentor/" TargetMode="External"/><Relationship Id="rId38" Type="http://schemas.openxmlformats.org/officeDocument/2006/relationships/hyperlink" Target="https://www.guider-ai.com/blog/mentoring-benefits" TargetMode="External"/><Relationship Id="rId46" Type="http://schemas.openxmlformats.org/officeDocument/2006/relationships/hyperlink" Target="https://www.gov.uk/government/news/government-nearly-half-way-to-recruiting-20000-more-officers" TargetMode="External"/><Relationship Id="rId59" Type="http://schemas.openxmlformats.org/officeDocument/2006/relationships/hyperlink" Target="https://www.bbc.com/worklife/article/20210126-degree-inflation-how-the-four-year-degree-became-required" TargetMode="External"/><Relationship Id="rId67" Type="http://schemas.openxmlformats.org/officeDocument/2006/relationships/hyperlink" Target="http://ripublication.com/gjmbs_spl/gjmbsv3n3spl_14.pdf" TargetMode="External"/><Relationship Id="rId20" Type="http://schemas.openxmlformats.org/officeDocument/2006/relationships/image" Target="media/image2.png"/><Relationship Id="rId41" Type="http://schemas.openxmlformats.org/officeDocument/2006/relationships/hyperlink" Target="https://www.pw.hks.harvard.edu/post/dismissed-by-degrees" TargetMode="External"/><Relationship Id="rId54" Type="http://schemas.openxmlformats.org/officeDocument/2006/relationships/hyperlink" Target="https://www.linkedin.com/pulse/prot%C3%A9g%C3%A9-effect-why-teaching-someone-else-best-way-learn-simmons" TargetMode="External"/><Relationship Id="rId62" Type="http://schemas.openxmlformats.org/officeDocument/2006/relationships/hyperlink" Target="https://www.performanceconsultants.com/grow-model" TargetMode="External"/><Relationship Id="rId70" Type="http://schemas.openxmlformats.org/officeDocument/2006/relationships/hyperlink" Target="https://www.south-wales.police.uk/police-forces/south-wales-police/areas/careers/careers/uniformed/police-officer-role/"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eader" Target="header2.xml"/><Relationship Id="rId23" Type="http://schemas.openxmlformats.org/officeDocument/2006/relationships/hyperlink" Target="https://cris.brighton.ac.uk/ws/portalfiles/portal/405030/AH+IJMCE+Judgementoring+2016+Author+Accepted+Manuscript.pdf" TargetMode="External"/><Relationship Id="rId28" Type="http://schemas.openxmlformats.org/officeDocument/2006/relationships/hyperlink" Target="https://www.npcc.police.uk/Publication/Workforce%20Transformation%20Baseline.pdf" TargetMode="External"/><Relationship Id="rId36" Type="http://schemas.openxmlformats.org/officeDocument/2006/relationships/hyperlink" Target="https://pdscp.co.uk/wp-content/uploads/2020/02/SCR-Daniel-Pelka-2013.pdf" TargetMode="External"/><Relationship Id="rId49" Type="http://schemas.openxmlformats.org/officeDocument/2006/relationships/hyperlink" Target="https://www.history.com/this-day-in-history/george-floyd-killed-by-police-officer" TargetMode="External"/><Relationship Id="rId57" Type="http://schemas.openxmlformats.org/officeDocument/2006/relationships/hyperlink" Target="https://www.met.police.uk/cy-GB/foi-ai/metropolitan-police/d/february-2022/formal-examinations-by-police-officers/" TargetMode="External"/><Relationship Id="rId10" Type="http://schemas.openxmlformats.org/officeDocument/2006/relationships/endnotes" Target="endnotes.xml"/><Relationship Id="rId31" Type="http://schemas.openxmlformats.org/officeDocument/2006/relationships/hyperlink" Target="https://assets.college.police.uk/s3fs-public/2021-02/code_of_ethics.pdf" TargetMode="External"/><Relationship Id="rId44" Type="http://schemas.openxmlformats.org/officeDocument/2006/relationships/hyperlink" Target="https://www.npcc.police.uk/ThePoliceChiefsBlog/ChiefConstableGavinStephensexplainstheroleofsocial.aspx" TargetMode="External"/><Relationship Id="rId52" Type="http://schemas.openxmlformats.org/officeDocument/2006/relationships/hyperlink" Target="https://www.leading-learners.com/5-benefits-of-becoming-a-tutor" TargetMode="External"/><Relationship Id="rId60" Type="http://schemas.openxmlformats.org/officeDocument/2006/relationships/hyperlink" Target="https://www.npcc.police.uk/2022/Final%20sub.pdf" TargetMode="External"/><Relationship Id="rId65" Type="http://schemas.openxmlformats.org/officeDocument/2006/relationships/hyperlink" Target="https://www.policesupers.com/members/coaching-and-mentoring" TargetMode="External"/><Relationship Id="rId73"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9" Type="http://schemas.openxmlformats.org/officeDocument/2006/relationships/hyperlink" Target="https://www.independent.co.uk/news/uk/home-news/police-officers-uplift-experience-crime-b2128609.html" TargetMode="External"/><Relationship Id="rId34" Type="http://schemas.openxmlformats.org/officeDocument/2006/relationships/hyperlink" Target="https://www.college.police.uk/career-learning/career-development/mentoring" TargetMode="External"/><Relationship Id="rId50" Type="http://schemas.openxmlformats.org/officeDocument/2006/relationships/hyperlink" Target="https://www.policeconduct.gov.uk/news/iopc-warns-officers-about-inappropriate-social-media-use" TargetMode="External"/><Relationship Id="rId55" Type="http://schemas.openxmlformats.org/officeDocument/2006/relationships/hyperlink" Target="https://www.policeconduct.gov.uk/news/iopc-warns-officers-about-inappropriate-social-media-use" TargetMode="External"/><Relationship Id="rId7" Type="http://schemas.openxmlformats.org/officeDocument/2006/relationships/settings" Target="settings.xml"/><Relationship Id="rId71" Type="http://schemas.openxmlformats.org/officeDocument/2006/relationships/hyperlink" Target="https://www.southampton.ac.uk/~assets/doc/hr/The%20stages%20of%20mentoring%20relationship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3.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28</TotalTime>
  <Pages>27</Pages>
  <Words>10518</Words>
  <Characters>66444</Characters>
  <Application>Microsoft Office Word</Application>
  <DocSecurity>0</DocSecurity>
  <Lines>553</Lines>
  <Paragraphs>153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76809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Rogers,Patric swp6704</cp:lastModifiedBy>
  <cp:revision>3</cp:revision>
  <cp:lastPrinted>2014-08-26T08:55:00Z</cp:lastPrinted>
  <dcterms:created xsi:type="dcterms:W3CDTF">2022-12-23T12:26:00Z</dcterms:created>
  <dcterms:modified xsi:type="dcterms:W3CDTF">2023-01-07T22:26:00Z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2022-12-23T12:26:28Z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2ad434c7-e076-4806-b8cd-7151c431ade8</vt:lpwstr>
  </property>
  <property fmtid="{D5CDD505-2E9C-101B-9397-08002B2CF9AE}" pid="9" name="MSIP_Label_66cf8fe5-b7b7-4df7-b38d-1c61ac2f6639_ContentBits">
    <vt:lpwstr>0</vt:lpwstr>
  </property>
</Properties>
</file>