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72367A" w14:textId="77777777" w:rsidR="00A110A5" w:rsidRDefault="00A110A5" w:rsidP="00A110A5">
      <w:pPr>
        <w:spacing w:after="0" w:line="360" w:lineRule="auto"/>
        <w:jc w:val="center"/>
        <w:rPr>
          <w:rFonts w:ascii="Arial" w:hAnsi="Arial" w:cs="Arial"/>
          <w:b/>
          <w:sz w:val="28"/>
          <w:szCs w:val="28"/>
        </w:rPr>
      </w:pPr>
      <w:r>
        <w:rPr>
          <w:noProof/>
          <w:lang w:val="en-GB" w:eastAsia="en-GB" w:bidi="ar-SA"/>
        </w:rPr>
        <w:drawing>
          <wp:inline distT="0" distB="0" distL="0" distR="0" wp14:anchorId="2B5DA43B" wp14:editId="4272371D">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61A0ADCD" w14:textId="77777777" w:rsidR="00A110A5" w:rsidRDefault="00A110A5" w:rsidP="00A110A5">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01EF7181" w14:textId="77777777" w:rsidR="00A110A5" w:rsidRDefault="00A110A5" w:rsidP="00A110A5">
      <w:pPr>
        <w:spacing w:after="0" w:line="360" w:lineRule="auto"/>
        <w:jc w:val="center"/>
        <w:rPr>
          <w:rFonts w:ascii="Arial" w:hAnsi="Arial" w:cs="Arial"/>
          <w:b/>
          <w:color w:val="1F3864" w:themeColor="accent1" w:themeShade="80"/>
          <w:sz w:val="32"/>
          <w:szCs w:val="32"/>
        </w:rPr>
      </w:pPr>
    </w:p>
    <w:p w14:paraId="507F061C" w14:textId="77777777" w:rsidR="00A110A5" w:rsidRDefault="00A110A5" w:rsidP="00A110A5">
      <w:pPr>
        <w:spacing w:after="0" w:line="360" w:lineRule="auto"/>
        <w:jc w:val="center"/>
        <w:rPr>
          <w:rFonts w:ascii="Arial" w:hAnsi="Arial" w:cs="Arial"/>
          <w:b/>
          <w:color w:val="1F3864" w:themeColor="accent1" w:themeShade="80"/>
          <w:sz w:val="32"/>
          <w:szCs w:val="32"/>
        </w:rPr>
      </w:pPr>
    </w:p>
    <w:p w14:paraId="6C388D40" w14:textId="59E20FA5" w:rsidR="00A110A5" w:rsidRPr="007B4D58" w:rsidRDefault="00A110A5" w:rsidP="00A110A5">
      <w:pPr>
        <w:spacing w:after="0" w:line="360" w:lineRule="auto"/>
        <w:jc w:val="center"/>
        <w:rPr>
          <w:rFonts w:ascii="Arial" w:hAnsi="Arial" w:cs="Arial"/>
          <w:b/>
          <w:sz w:val="32"/>
          <w:szCs w:val="32"/>
        </w:rPr>
      </w:pPr>
      <w:r w:rsidRPr="007B4D58">
        <w:rPr>
          <w:rFonts w:ascii="Arial" w:hAnsi="Arial" w:cs="Arial"/>
          <w:b/>
          <w:sz w:val="32"/>
          <w:szCs w:val="32"/>
        </w:rPr>
        <w:t>Academic Discipline of Social Justice and Inclusion</w:t>
      </w:r>
    </w:p>
    <w:p w14:paraId="508FD326" w14:textId="77777777" w:rsidR="00A110A5" w:rsidRPr="007B4D58" w:rsidRDefault="00A110A5" w:rsidP="00A110A5">
      <w:pPr>
        <w:autoSpaceDE w:val="0"/>
        <w:autoSpaceDN w:val="0"/>
        <w:adjustRightInd w:val="0"/>
        <w:spacing w:after="0" w:line="360" w:lineRule="auto"/>
        <w:jc w:val="center"/>
        <w:rPr>
          <w:rFonts w:ascii="Arial" w:hAnsi="Arial" w:cs="Arial"/>
          <w:b/>
          <w:sz w:val="32"/>
          <w:szCs w:val="32"/>
          <w:lang w:val="en-GB" w:eastAsia="en-GB" w:bidi="ar-SA"/>
        </w:rPr>
      </w:pPr>
      <w:r w:rsidRPr="007B4D58">
        <w:rPr>
          <w:rFonts w:ascii="Arial" w:hAnsi="Arial" w:cs="Arial"/>
          <w:b/>
          <w:sz w:val="32"/>
          <w:szCs w:val="32"/>
          <w:lang w:val="en-GB" w:eastAsia="en-GB" w:bidi="ar-SA"/>
        </w:rPr>
        <w:t>MArts/BA Humanistic Counselling Practice</w:t>
      </w:r>
    </w:p>
    <w:p w14:paraId="38A43F3C" w14:textId="77777777" w:rsidR="00A110A5" w:rsidRPr="007B4D58" w:rsidRDefault="00A110A5" w:rsidP="00A110A5">
      <w:pPr>
        <w:spacing w:after="0" w:line="240" w:lineRule="auto"/>
        <w:jc w:val="center"/>
        <w:rPr>
          <w:rFonts w:ascii="Arial" w:hAnsi="Arial" w:cs="Arial"/>
          <w:b/>
          <w:sz w:val="32"/>
          <w:szCs w:val="32"/>
        </w:rPr>
      </w:pPr>
    </w:p>
    <w:p w14:paraId="101A9FE4" w14:textId="43E8D743" w:rsidR="00A110A5" w:rsidRPr="007B4D58" w:rsidRDefault="00A110A5" w:rsidP="00A110A5">
      <w:pPr>
        <w:spacing w:after="0" w:line="240" w:lineRule="auto"/>
        <w:jc w:val="center"/>
        <w:rPr>
          <w:rFonts w:ascii="Arial" w:hAnsi="Arial" w:cs="Arial"/>
          <w:b/>
          <w:sz w:val="32"/>
          <w:szCs w:val="32"/>
        </w:rPr>
      </w:pPr>
      <w:r w:rsidRPr="007B4D58">
        <w:rPr>
          <w:rFonts w:ascii="Arial" w:hAnsi="Arial" w:cs="Arial"/>
          <w:b/>
          <w:sz w:val="32"/>
          <w:szCs w:val="32"/>
        </w:rPr>
        <w:t xml:space="preserve">Module: </w:t>
      </w:r>
      <w:r w:rsidR="0067756F" w:rsidRPr="007B4D58">
        <w:rPr>
          <w:rFonts w:ascii="Arial" w:hAnsi="Arial" w:cs="Arial"/>
          <w:b/>
          <w:sz w:val="32"/>
          <w:szCs w:val="32"/>
        </w:rPr>
        <w:t>Practicum 2</w:t>
      </w:r>
    </w:p>
    <w:p w14:paraId="68749F0E" w14:textId="77777777" w:rsidR="00A110A5" w:rsidRPr="007B4D58" w:rsidRDefault="00A110A5" w:rsidP="00A110A5">
      <w:pPr>
        <w:spacing w:after="0" w:line="240" w:lineRule="auto"/>
        <w:jc w:val="center"/>
        <w:rPr>
          <w:rFonts w:ascii="Arial" w:hAnsi="Arial" w:cs="Arial"/>
          <w:b/>
          <w:sz w:val="32"/>
          <w:szCs w:val="32"/>
        </w:rPr>
      </w:pPr>
    </w:p>
    <w:p w14:paraId="5D06C2E3" w14:textId="4558F502" w:rsidR="00A110A5" w:rsidRPr="007B4D58" w:rsidRDefault="00A110A5" w:rsidP="00A110A5">
      <w:pPr>
        <w:spacing w:after="0" w:line="240" w:lineRule="auto"/>
        <w:jc w:val="center"/>
        <w:rPr>
          <w:rFonts w:ascii="Arial" w:hAnsi="Arial" w:cs="Arial"/>
          <w:b/>
          <w:sz w:val="32"/>
          <w:szCs w:val="32"/>
        </w:rPr>
      </w:pPr>
      <w:r w:rsidRPr="007B4D58">
        <w:rPr>
          <w:rFonts w:ascii="Arial" w:hAnsi="Arial" w:cs="Arial"/>
          <w:b/>
          <w:sz w:val="32"/>
          <w:szCs w:val="32"/>
        </w:rPr>
        <w:t xml:space="preserve">Assessment Component: </w:t>
      </w:r>
      <w:r w:rsidR="0067756F" w:rsidRPr="007B4D58">
        <w:rPr>
          <w:rFonts w:ascii="Arial" w:hAnsi="Arial" w:cs="Arial"/>
          <w:b/>
          <w:sz w:val="32"/>
          <w:szCs w:val="32"/>
        </w:rPr>
        <w:t>Two 50%</w:t>
      </w:r>
    </w:p>
    <w:p w14:paraId="676F6065" w14:textId="77777777" w:rsidR="00A110A5" w:rsidRPr="007B4D58" w:rsidRDefault="00A110A5" w:rsidP="00A110A5">
      <w:pPr>
        <w:spacing w:after="0" w:line="240" w:lineRule="auto"/>
        <w:jc w:val="center"/>
        <w:rPr>
          <w:rFonts w:ascii="Arial" w:hAnsi="Arial" w:cs="Arial"/>
          <w:b/>
          <w:sz w:val="32"/>
          <w:szCs w:val="32"/>
        </w:rPr>
      </w:pPr>
    </w:p>
    <w:p w14:paraId="36D1EC0B" w14:textId="39962AD3" w:rsidR="00A110A5" w:rsidRPr="007B4D58" w:rsidRDefault="00A110A5" w:rsidP="00A110A5">
      <w:pPr>
        <w:spacing w:after="0" w:line="240" w:lineRule="auto"/>
        <w:jc w:val="center"/>
        <w:rPr>
          <w:rFonts w:ascii="Arial" w:hAnsi="Arial" w:cs="Arial"/>
          <w:b/>
          <w:sz w:val="32"/>
          <w:szCs w:val="32"/>
        </w:rPr>
      </w:pPr>
      <w:r w:rsidRPr="007B4D58">
        <w:rPr>
          <w:rFonts w:ascii="Arial" w:hAnsi="Arial" w:cs="Arial"/>
          <w:b/>
          <w:sz w:val="32"/>
          <w:szCs w:val="32"/>
        </w:rPr>
        <w:t>Assignment Title:</w:t>
      </w:r>
      <w:r w:rsidR="0067756F" w:rsidRPr="007B4D58">
        <w:rPr>
          <w:rFonts w:ascii="Arial" w:hAnsi="Arial" w:cs="Arial"/>
          <w:b/>
          <w:sz w:val="32"/>
          <w:szCs w:val="32"/>
        </w:rPr>
        <w:t xml:space="preserve"> Reflective account of a client presented at supervision</w:t>
      </w:r>
    </w:p>
    <w:p w14:paraId="2E59244F" w14:textId="77777777" w:rsidR="00A110A5" w:rsidRPr="007B4D58" w:rsidRDefault="00A110A5" w:rsidP="00A110A5">
      <w:pPr>
        <w:spacing w:after="0" w:line="240" w:lineRule="auto"/>
        <w:jc w:val="center"/>
        <w:rPr>
          <w:rFonts w:ascii="Arial" w:hAnsi="Arial" w:cs="Arial"/>
          <w:b/>
          <w:sz w:val="32"/>
          <w:szCs w:val="32"/>
        </w:rPr>
      </w:pPr>
    </w:p>
    <w:p w14:paraId="2CD2BB06" w14:textId="5696F211" w:rsidR="00A110A5" w:rsidRPr="007B4D58" w:rsidRDefault="00A110A5" w:rsidP="00A110A5">
      <w:pPr>
        <w:spacing w:after="0" w:line="240" w:lineRule="auto"/>
        <w:jc w:val="center"/>
        <w:rPr>
          <w:rFonts w:ascii="Arial" w:hAnsi="Arial" w:cs="Arial"/>
          <w:b/>
          <w:sz w:val="32"/>
          <w:szCs w:val="32"/>
        </w:rPr>
      </w:pPr>
      <w:r w:rsidRPr="007B4D58">
        <w:rPr>
          <w:rFonts w:ascii="Arial" w:hAnsi="Arial" w:cs="Arial"/>
          <w:b/>
          <w:sz w:val="32"/>
          <w:szCs w:val="32"/>
        </w:rPr>
        <w:t>Student Number:</w:t>
      </w:r>
      <w:r w:rsidR="0067756F" w:rsidRPr="007B4D58">
        <w:rPr>
          <w:rFonts w:ascii="Arial" w:hAnsi="Arial" w:cs="Arial"/>
          <w:b/>
          <w:sz w:val="32"/>
          <w:szCs w:val="32"/>
        </w:rPr>
        <w:t xml:space="preserve"> 1708141</w:t>
      </w:r>
    </w:p>
    <w:p w14:paraId="4B7D7C03" w14:textId="330E2D1C" w:rsidR="003131D7" w:rsidRPr="007B4D58" w:rsidRDefault="003131D7" w:rsidP="00A110A5">
      <w:pPr>
        <w:rPr>
          <w:rFonts w:ascii="Arial" w:hAnsi="Arial" w:cs="Arial"/>
        </w:rPr>
      </w:pPr>
    </w:p>
    <w:p w14:paraId="41E56409" w14:textId="112B7A07" w:rsidR="00A110A5" w:rsidRDefault="00A110A5" w:rsidP="00A110A5">
      <w:pPr>
        <w:rPr>
          <w:rFonts w:ascii="Arial" w:hAnsi="Arial" w:cs="Arial"/>
        </w:rPr>
      </w:pPr>
    </w:p>
    <w:p w14:paraId="4BF50B5A" w14:textId="12C14700" w:rsidR="00A110A5" w:rsidRDefault="00A110A5" w:rsidP="00A110A5">
      <w:pPr>
        <w:rPr>
          <w:rFonts w:ascii="Arial" w:hAnsi="Arial" w:cs="Arial"/>
        </w:rPr>
      </w:pPr>
    </w:p>
    <w:p w14:paraId="1BCD9388" w14:textId="38A19BA7" w:rsidR="00A110A5" w:rsidRDefault="00A110A5" w:rsidP="00A110A5">
      <w:pPr>
        <w:rPr>
          <w:rFonts w:ascii="Arial" w:hAnsi="Arial" w:cs="Arial"/>
        </w:rPr>
      </w:pPr>
    </w:p>
    <w:p w14:paraId="2ADD27F1" w14:textId="01520CF7" w:rsidR="00A110A5" w:rsidRDefault="00A110A5" w:rsidP="00A110A5">
      <w:pPr>
        <w:rPr>
          <w:rFonts w:ascii="Arial" w:hAnsi="Arial" w:cs="Arial"/>
        </w:rPr>
      </w:pPr>
    </w:p>
    <w:p w14:paraId="43C80CFD" w14:textId="6CA714A9" w:rsidR="00A110A5" w:rsidRDefault="00A110A5" w:rsidP="00A110A5">
      <w:pPr>
        <w:rPr>
          <w:rFonts w:ascii="Arial" w:hAnsi="Arial" w:cs="Arial"/>
        </w:rPr>
      </w:pPr>
    </w:p>
    <w:p w14:paraId="60D07906" w14:textId="38BFCF18" w:rsidR="00A110A5" w:rsidRDefault="00A110A5" w:rsidP="00A110A5">
      <w:pPr>
        <w:rPr>
          <w:rFonts w:ascii="Arial" w:hAnsi="Arial" w:cs="Arial"/>
        </w:rPr>
      </w:pPr>
    </w:p>
    <w:p w14:paraId="3178A57C" w14:textId="7C7150BF" w:rsidR="00A110A5" w:rsidRDefault="00A110A5" w:rsidP="00A110A5">
      <w:pPr>
        <w:rPr>
          <w:rFonts w:ascii="Arial" w:hAnsi="Arial" w:cs="Arial"/>
        </w:rPr>
      </w:pPr>
    </w:p>
    <w:p w14:paraId="2233B343" w14:textId="3470DF31" w:rsidR="00A110A5" w:rsidRDefault="00A110A5" w:rsidP="00A110A5">
      <w:pPr>
        <w:rPr>
          <w:rFonts w:ascii="Arial" w:hAnsi="Arial" w:cs="Arial"/>
        </w:rPr>
      </w:pPr>
    </w:p>
    <w:p w14:paraId="692F2A13" w14:textId="516DFB7C" w:rsidR="00A110A5" w:rsidRDefault="00A110A5" w:rsidP="00A110A5">
      <w:pPr>
        <w:rPr>
          <w:rFonts w:ascii="Arial" w:hAnsi="Arial" w:cs="Arial"/>
        </w:rPr>
      </w:pPr>
    </w:p>
    <w:p w14:paraId="0355A30F" w14:textId="075D3638" w:rsidR="00A110A5" w:rsidRDefault="00A110A5" w:rsidP="00A110A5">
      <w:pPr>
        <w:rPr>
          <w:rFonts w:ascii="Arial" w:hAnsi="Arial" w:cs="Arial"/>
        </w:rPr>
      </w:pPr>
    </w:p>
    <w:p w14:paraId="1DF5A590" w14:textId="73DD4706" w:rsidR="00A110A5" w:rsidRDefault="00A110A5" w:rsidP="00A110A5">
      <w:pPr>
        <w:rPr>
          <w:rFonts w:ascii="Arial" w:hAnsi="Arial" w:cs="Arial"/>
        </w:rPr>
      </w:pPr>
    </w:p>
    <w:p w14:paraId="0AFA967C" w14:textId="4A6BDCB3" w:rsidR="00A110A5" w:rsidRDefault="00A110A5" w:rsidP="00A110A5">
      <w:pPr>
        <w:rPr>
          <w:rFonts w:ascii="Arial" w:hAnsi="Arial" w:cs="Arial"/>
        </w:rPr>
      </w:pPr>
    </w:p>
    <w:p w14:paraId="26FEAE13" w14:textId="1368C9B9" w:rsidR="00A110A5" w:rsidRDefault="00A110A5" w:rsidP="00A110A5">
      <w:pPr>
        <w:rPr>
          <w:rFonts w:ascii="Arial" w:hAnsi="Arial" w:cs="Arial"/>
        </w:rPr>
      </w:pPr>
    </w:p>
    <w:p w14:paraId="27963690" w14:textId="43178D91" w:rsidR="00850EF3" w:rsidRDefault="003D6366" w:rsidP="001D31A0">
      <w:pPr>
        <w:spacing w:line="480" w:lineRule="auto"/>
        <w:rPr>
          <w:rFonts w:ascii="Arial" w:hAnsi="Arial" w:cs="Arial"/>
        </w:rPr>
      </w:pPr>
      <w:r>
        <w:rPr>
          <w:rFonts w:ascii="Arial" w:hAnsi="Arial" w:cs="Arial"/>
        </w:rPr>
        <w:lastRenderedPageBreak/>
        <w:t xml:space="preserve">     </w:t>
      </w:r>
      <w:r w:rsidR="00EE42E0">
        <w:rPr>
          <w:rFonts w:ascii="Arial" w:hAnsi="Arial" w:cs="Arial"/>
        </w:rPr>
        <w:t>According to the B</w:t>
      </w:r>
      <w:r w:rsidR="009A3D55">
        <w:rPr>
          <w:rFonts w:ascii="Arial" w:hAnsi="Arial" w:cs="Arial"/>
        </w:rPr>
        <w:t xml:space="preserve">ritish </w:t>
      </w:r>
      <w:r w:rsidR="004A52D7">
        <w:rPr>
          <w:rFonts w:ascii="Arial" w:hAnsi="Arial" w:cs="Arial"/>
        </w:rPr>
        <w:t>A</w:t>
      </w:r>
      <w:r w:rsidR="009A3D55">
        <w:rPr>
          <w:rFonts w:ascii="Arial" w:hAnsi="Arial" w:cs="Arial"/>
        </w:rPr>
        <w:t xml:space="preserve">ssociation </w:t>
      </w:r>
      <w:r w:rsidR="00EF4FF1">
        <w:rPr>
          <w:rFonts w:ascii="Arial" w:hAnsi="Arial" w:cs="Arial"/>
        </w:rPr>
        <w:t xml:space="preserve">for </w:t>
      </w:r>
      <w:r w:rsidR="004A52D7">
        <w:rPr>
          <w:rFonts w:ascii="Arial" w:hAnsi="Arial" w:cs="Arial"/>
        </w:rPr>
        <w:t>C</w:t>
      </w:r>
      <w:r w:rsidR="00EF4FF1">
        <w:rPr>
          <w:rFonts w:ascii="Arial" w:hAnsi="Arial" w:cs="Arial"/>
        </w:rPr>
        <w:t xml:space="preserve">ounselling and </w:t>
      </w:r>
      <w:r w:rsidR="004A52D7">
        <w:rPr>
          <w:rFonts w:ascii="Arial" w:hAnsi="Arial" w:cs="Arial"/>
        </w:rPr>
        <w:t>P</w:t>
      </w:r>
      <w:r w:rsidR="00EF4FF1">
        <w:rPr>
          <w:rFonts w:ascii="Arial" w:hAnsi="Arial" w:cs="Arial"/>
        </w:rPr>
        <w:t>sychotherapy</w:t>
      </w:r>
      <w:r w:rsidR="00EE42E0">
        <w:rPr>
          <w:rFonts w:ascii="Arial" w:hAnsi="Arial" w:cs="Arial"/>
        </w:rPr>
        <w:t xml:space="preserve"> (</w:t>
      </w:r>
      <w:r w:rsidR="00EF4FF1">
        <w:rPr>
          <w:rFonts w:ascii="Arial" w:hAnsi="Arial" w:cs="Arial"/>
        </w:rPr>
        <w:t xml:space="preserve">BACP, </w:t>
      </w:r>
      <w:r w:rsidR="00EE42E0">
        <w:rPr>
          <w:rFonts w:ascii="Arial" w:hAnsi="Arial" w:cs="Arial"/>
        </w:rPr>
        <w:t>2019)</w:t>
      </w:r>
      <w:r w:rsidR="00851EFF">
        <w:rPr>
          <w:rFonts w:ascii="Arial" w:hAnsi="Arial" w:cs="Arial"/>
        </w:rPr>
        <w:t xml:space="preserve">, supervision is an </w:t>
      </w:r>
      <w:r w:rsidR="0031412F">
        <w:rPr>
          <w:rFonts w:ascii="Arial" w:hAnsi="Arial" w:cs="Arial"/>
        </w:rPr>
        <w:t xml:space="preserve">essential </w:t>
      </w:r>
      <w:r w:rsidR="00851EFF">
        <w:rPr>
          <w:rFonts w:ascii="Arial" w:hAnsi="Arial" w:cs="Arial"/>
        </w:rPr>
        <w:t xml:space="preserve">part </w:t>
      </w:r>
      <w:r w:rsidR="00C26ED4">
        <w:rPr>
          <w:rFonts w:ascii="Arial" w:hAnsi="Arial" w:cs="Arial"/>
        </w:rPr>
        <w:t xml:space="preserve">of </w:t>
      </w:r>
      <w:r w:rsidR="00852DCE">
        <w:rPr>
          <w:rFonts w:ascii="Arial" w:hAnsi="Arial" w:cs="Arial"/>
        </w:rPr>
        <w:t xml:space="preserve">the </w:t>
      </w:r>
      <w:r w:rsidR="009B4212">
        <w:rPr>
          <w:rFonts w:ascii="Arial" w:hAnsi="Arial" w:cs="Arial"/>
        </w:rPr>
        <w:t xml:space="preserve">counselling profession and is embedded </w:t>
      </w:r>
      <w:r w:rsidR="00484AF5">
        <w:rPr>
          <w:rFonts w:ascii="Arial" w:hAnsi="Arial" w:cs="Arial"/>
        </w:rPr>
        <w:t>within</w:t>
      </w:r>
      <w:r w:rsidR="009B4212">
        <w:rPr>
          <w:rFonts w:ascii="Arial" w:hAnsi="Arial" w:cs="Arial"/>
        </w:rPr>
        <w:t xml:space="preserve"> </w:t>
      </w:r>
      <w:r w:rsidR="00484AF5">
        <w:rPr>
          <w:rFonts w:ascii="Arial" w:hAnsi="Arial" w:cs="Arial"/>
        </w:rPr>
        <w:t>their</w:t>
      </w:r>
      <w:r w:rsidR="00881B1B">
        <w:rPr>
          <w:rFonts w:ascii="Arial" w:hAnsi="Arial" w:cs="Arial"/>
        </w:rPr>
        <w:t xml:space="preserve"> principles </w:t>
      </w:r>
      <w:r w:rsidR="0094134E">
        <w:rPr>
          <w:rFonts w:ascii="Arial" w:hAnsi="Arial" w:cs="Arial"/>
        </w:rPr>
        <w:t>of Good</w:t>
      </w:r>
      <w:r w:rsidR="00B02101">
        <w:rPr>
          <w:rFonts w:ascii="Arial" w:hAnsi="Arial" w:cs="Arial"/>
        </w:rPr>
        <w:t xml:space="preserve"> Practice within </w:t>
      </w:r>
      <w:r w:rsidR="00E75792">
        <w:rPr>
          <w:rFonts w:ascii="Arial" w:hAnsi="Arial" w:cs="Arial"/>
        </w:rPr>
        <w:t>the</w:t>
      </w:r>
      <w:r w:rsidR="009B4212">
        <w:rPr>
          <w:rFonts w:ascii="Arial" w:hAnsi="Arial" w:cs="Arial"/>
        </w:rPr>
        <w:t xml:space="preserve"> Ethical Framework</w:t>
      </w:r>
      <w:r w:rsidR="00852DCE">
        <w:rPr>
          <w:rFonts w:ascii="Arial" w:hAnsi="Arial" w:cs="Arial"/>
        </w:rPr>
        <w:t xml:space="preserve"> for the Counselling Profession</w:t>
      </w:r>
      <w:r w:rsidR="00854BC6">
        <w:rPr>
          <w:rFonts w:ascii="Arial" w:hAnsi="Arial" w:cs="Arial"/>
        </w:rPr>
        <w:t>.</w:t>
      </w:r>
      <w:r w:rsidR="00A90419">
        <w:rPr>
          <w:rFonts w:ascii="Arial" w:hAnsi="Arial" w:cs="Arial"/>
        </w:rPr>
        <w:t xml:space="preserve"> Most professional bodies for counselling require that practioners</w:t>
      </w:r>
      <w:r w:rsidR="000C70D9">
        <w:rPr>
          <w:rFonts w:ascii="Arial" w:hAnsi="Arial" w:cs="Arial"/>
        </w:rPr>
        <w:t xml:space="preserve"> receive regular and ongoing supervision (BACP;UKCP;BPS). </w:t>
      </w:r>
      <w:r w:rsidR="006B71FF">
        <w:rPr>
          <w:rFonts w:ascii="Arial" w:hAnsi="Arial" w:cs="Arial"/>
        </w:rPr>
        <w:t xml:space="preserve">The BACP, (2019) states that trainees should </w:t>
      </w:r>
      <w:r w:rsidR="00631DDF">
        <w:rPr>
          <w:rFonts w:ascii="Arial" w:hAnsi="Arial" w:cs="Arial"/>
        </w:rPr>
        <w:t>receive</w:t>
      </w:r>
      <w:r w:rsidR="006B71FF">
        <w:rPr>
          <w:rFonts w:ascii="Arial" w:hAnsi="Arial" w:cs="Arial"/>
        </w:rPr>
        <w:t xml:space="preserve"> one and half hours a month as a minimum requirement</w:t>
      </w:r>
      <w:r w:rsidR="00B73E7E">
        <w:rPr>
          <w:rFonts w:ascii="Arial" w:hAnsi="Arial" w:cs="Arial"/>
        </w:rPr>
        <w:t>, and additional supervision, dependent on their caseload and the context in which they work</w:t>
      </w:r>
      <w:r w:rsidR="006B71FF">
        <w:rPr>
          <w:rFonts w:ascii="Arial" w:hAnsi="Arial" w:cs="Arial"/>
        </w:rPr>
        <w:t xml:space="preserve">. </w:t>
      </w:r>
      <w:r w:rsidR="000C70D9">
        <w:rPr>
          <w:rFonts w:ascii="Arial" w:hAnsi="Arial" w:cs="Arial"/>
        </w:rPr>
        <w:t>I</w:t>
      </w:r>
      <w:r w:rsidR="00A90419">
        <w:rPr>
          <w:rFonts w:ascii="Arial" w:hAnsi="Arial" w:cs="Arial"/>
        </w:rPr>
        <w:t>n</w:t>
      </w:r>
      <w:r w:rsidR="00BC40D6">
        <w:rPr>
          <w:rFonts w:ascii="Arial" w:hAnsi="Arial" w:cs="Arial"/>
        </w:rPr>
        <w:t xml:space="preserve"> practice</w:t>
      </w:r>
      <w:r w:rsidR="00D82749">
        <w:rPr>
          <w:rFonts w:ascii="Arial" w:hAnsi="Arial" w:cs="Arial"/>
        </w:rPr>
        <w:t>,</w:t>
      </w:r>
      <w:r w:rsidR="00BC40D6">
        <w:rPr>
          <w:rFonts w:ascii="Arial" w:hAnsi="Arial" w:cs="Arial"/>
        </w:rPr>
        <w:t xml:space="preserve"> supervision is where a counsellor </w:t>
      </w:r>
      <w:r w:rsidR="001221E4">
        <w:rPr>
          <w:rFonts w:ascii="Arial" w:hAnsi="Arial" w:cs="Arial"/>
        </w:rPr>
        <w:t xml:space="preserve">can </w:t>
      </w:r>
      <w:r w:rsidR="00AC2E6D">
        <w:rPr>
          <w:rFonts w:ascii="Arial" w:hAnsi="Arial" w:cs="Arial"/>
        </w:rPr>
        <w:t xml:space="preserve">regularly </w:t>
      </w:r>
      <w:r w:rsidR="00FA6DA4">
        <w:rPr>
          <w:rFonts w:ascii="Arial" w:hAnsi="Arial" w:cs="Arial"/>
        </w:rPr>
        <w:t xml:space="preserve">go and talk to </w:t>
      </w:r>
      <w:r w:rsidR="007B3E4D">
        <w:rPr>
          <w:rFonts w:ascii="Arial" w:hAnsi="Arial" w:cs="Arial"/>
        </w:rPr>
        <w:t>a profe</w:t>
      </w:r>
      <w:r w:rsidR="003047A7">
        <w:rPr>
          <w:rFonts w:ascii="Arial" w:hAnsi="Arial" w:cs="Arial"/>
        </w:rPr>
        <w:t>s</w:t>
      </w:r>
      <w:r w:rsidR="007B3E4D">
        <w:rPr>
          <w:rFonts w:ascii="Arial" w:hAnsi="Arial" w:cs="Arial"/>
        </w:rPr>
        <w:t>sional</w:t>
      </w:r>
      <w:r w:rsidR="00FA6DA4">
        <w:rPr>
          <w:rFonts w:ascii="Arial" w:hAnsi="Arial" w:cs="Arial"/>
        </w:rPr>
        <w:t xml:space="preserve"> who is </w:t>
      </w:r>
      <w:r w:rsidR="00AC2E6D">
        <w:rPr>
          <w:rFonts w:ascii="Arial" w:hAnsi="Arial" w:cs="Arial"/>
        </w:rPr>
        <w:t xml:space="preserve">experienced both </w:t>
      </w:r>
      <w:r w:rsidR="00C71FA9">
        <w:rPr>
          <w:rFonts w:ascii="Arial" w:hAnsi="Arial" w:cs="Arial"/>
        </w:rPr>
        <w:t xml:space="preserve">in </w:t>
      </w:r>
      <w:r w:rsidR="00AC2E6D">
        <w:rPr>
          <w:rFonts w:ascii="Arial" w:hAnsi="Arial" w:cs="Arial"/>
        </w:rPr>
        <w:t>counselling and supervision</w:t>
      </w:r>
      <w:r w:rsidR="00182AEC">
        <w:rPr>
          <w:rFonts w:ascii="Arial" w:hAnsi="Arial" w:cs="Arial"/>
        </w:rPr>
        <w:t xml:space="preserve"> (Bond, 2015)</w:t>
      </w:r>
      <w:r w:rsidR="00AC2E6D">
        <w:rPr>
          <w:rFonts w:ascii="Arial" w:hAnsi="Arial" w:cs="Arial"/>
        </w:rPr>
        <w:t xml:space="preserve">. </w:t>
      </w:r>
      <w:r w:rsidR="00374D38">
        <w:rPr>
          <w:rFonts w:ascii="Arial" w:hAnsi="Arial" w:cs="Arial"/>
        </w:rPr>
        <w:t xml:space="preserve">Supervisors </w:t>
      </w:r>
      <w:r w:rsidR="00B7412E">
        <w:rPr>
          <w:rFonts w:ascii="Arial" w:hAnsi="Arial" w:cs="Arial"/>
        </w:rPr>
        <w:t>are trained to identify any psychological and</w:t>
      </w:r>
      <w:r w:rsidR="00FD42F7">
        <w:rPr>
          <w:rFonts w:ascii="Arial" w:hAnsi="Arial" w:cs="Arial"/>
        </w:rPr>
        <w:t>/or</w:t>
      </w:r>
      <w:r w:rsidR="00B7412E">
        <w:rPr>
          <w:rFonts w:ascii="Arial" w:hAnsi="Arial" w:cs="Arial"/>
        </w:rPr>
        <w:t xml:space="preserve"> </w:t>
      </w:r>
      <w:r w:rsidR="00A90419">
        <w:rPr>
          <w:rFonts w:ascii="Arial" w:hAnsi="Arial" w:cs="Arial"/>
        </w:rPr>
        <w:t>behavioral</w:t>
      </w:r>
      <w:r w:rsidR="00B7412E">
        <w:rPr>
          <w:rFonts w:ascii="Arial" w:hAnsi="Arial" w:cs="Arial"/>
        </w:rPr>
        <w:t xml:space="preserve"> changes </w:t>
      </w:r>
      <w:r w:rsidR="00980304">
        <w:rPr>
          <w:rFonts w:ascii="Arial" w:hAnsi="Arial" w:cs="Arial"/>
        </w:rPr>
        <w:t xml:space="preserve">in the counsellor </w:t>
      </w:r>
      <w:r w:rsidR="00FD42F7">
        <w:rPr>
          <w:rFonts w:ascii="Arial" w:hAnsi="Arial" w:cs="Arial"/>
        </w:rPr>
        <w:t xml:space="preserve">due to an inability to cope with </w:t>
      </w:r>
      <w:r w:rsidR="000737C3">
        <w:rPr>
          <w:rFonts w:ascii="Arial" w:hAnsi="Arial" w:cs="Arial"/>
        </w:rPr>
        <w:t>issues presented by clients</w:t>
      </w:r>
      <w:r w:rsidR="00E62900">
        <w:rPr>
          <w:rFonts w:ascii="Arial" w:hAnsi="Arial" w:cs="Arial"/>
        </w:rPr>
        <w:t xml:space="preserve"> for example vicarious trauma</w:t>
      </w:r>
      <w:r w:rsidR="000E3489">
        <w:rPr>
          <w:rFonts w:ascii="Arial" w:hAnsi="Arial" w:cs="Arial"/>
        </w:rPr>
        <w:t xml:space="preserve"> (Creaner, 2014)</w:t>
      </w:r>
      <w:r w:rsidR="00E62900">
        <w:rPr>
          <w:rFonts w:ascii="Arial" w:hAnsi="Arial" w:cs="Arial"/>
        </w:rPr>
        <w:t>.</w:t>
      </w:r>
    </w:p>
    <w:p w14:paraId="3BE81304" w14:textId="77777777" w:rsidR="000F3635" w:rsidRDefault="000F3635" w:rsidP="001D31A0">
      <w:pPr>
        <w:spacing w:line="480" w:lineRule="auto"/>
        <w:rPr>
          <w:rFonts w:ascii="Arial" w:hAnsi="Arial" w:cs="Arial"/>
        </w:rPr>
      </w:pPr>
    </w:p>
    <w:p w14:paraId="1177F0B0" w14:textId="43193ABB" w:rsidR="00C715EC" w:rsidRDefault="000F3635" w:rsidP="001D31A0">
      <w:pPr>
        <w:spacing w:line="480" w:lineRule="auto"/>
        <w:rPr>
          <w:rFonts w:ascii="Arial" w:hAnsi="Arial" w:cs="Arial"/>
        </w:rPr>
      </w:pPr>
      <w:r>
        <w:rPr>
          <w:rFonts w:ascii="Arial" w:hAnsi="Arial" w:cs="Arial"/>
        </w:rPr>
        <w:t xml:space="preserve">     </w:t>
      </w:r>
      <w:r w:rsidR="00C715EC">
        <w:rPr>
          <w:rFonts w:ascii="Arial" w:hAnsi="Arial" w:cs="Arial"/>
        </w:rPr>
        <w:t>A supervisor</w:t>
      </w:r>
      <w:r w:rsidR="00926046">
        <w:rPr>
          <w:rFonts w:ascii="Arial" w:hAnsi="Arial" w:cs="Arial"/>
        </w:rPr>
        <w:t xml:space="preserve"> has the responsibility</w:t>
      </w:r>
      <w:r w:rsidR="0081547E">
        <w:rPr>
          <w:rFonts w:ascii="Arial" w:hAnsi="Arial" w:cs="Arial"/>
        </w:rPr>
        <w:t xml:space="preserve"> for </w:t>
      </w:r>
      <w:r w:rsidR="00157735">
        <w:rPr>
          <w:rFonts w:ascii="Arial" w:hAnsi="Arial" w:cs="Arial"/>
        </w:rPr>
        <w:t>develop</w:t>
      </w:r>
      <w:r w:rsidR="00BD6F2B">
        <w:rPr>
          <w:rFonts w:ascii="Arial" w:hAnsi="Arial" w:cs="Arial"/>
        </w:rPr>
        <w:t>ing</w:t>
      </w:r>
      <w:r w:rsidR="001056AB">
        <w:rPr>
          <w:rFonts w:ascii="Arial" w:hAnsi="Arial" w:cs="Arial"/>
        </w:rPr>
        <w:t xml:space="preserve"> </w:t>
      </w:r>
      <w:r w:rsidR="00BD6F2B">
        <w:rPr>
          <w:rFonts w:ascii="Arial" w:hAnsi="Arial" w:cs="Arial"/>
        </w:rPr>
        <w:t>improved</w:t>
      </w:r>
      <w:r w:rsidR="001056AB">
        <w:rPr>
          <w:rFonts w:ascii="Arial" w:hAnsi="Arial" w:cs="Arial"/>
        </w:rPr>
        <w:t xml:space="preserve"> skills</w:t>
      </w:r>
      <w:r w:rsidR="00BD6F2B">
        <w:rPr>
          <w:rFonts w:ascii="Arial" w:hAnsi="Arial" w:cs="Arial"/>
        </w:rPr>
        <w:t xml:space="preserve"> and techniques</w:t>
      </w:r>
      <w:r w:rsidR="001056AB">
        <w:rPr>
          <w:rFonts w:ascii="Arial" w:hAnsi="Arial" w:cs="Arial"/>
        </w:rPr>
        <w:t>,</w:t>
      </w:r>
      <w:r>
        <w:rPr>
          <w:rFonts w:ascii="Arial" w:hAnsi="Arial" w:cs="Arial"/>
        </w:rPr>
        <w:t xml:space="preserve"> </w:t>
      </w:r>
      <w:r w:rsidR="00321843">
        <w:rPr>
          <w:rFonts w:ascii="Arial" w:hAnsi="Arial" w:cs="Arial"/>
        </w:rPr>
        <w:t>deepening</w:t>
      </w:r>
      <w:r w:rsidR="00654092">
        <w:rPr>
          <w:rFonts w:ascii="Arial" w:hAnsi="Arial" w:cs="Arial"/>
        </w:rPr>
        <w:t xml:space="preserve"> the</w:t>
      </w:r>
      <w:r w:rsidR="00321843">
        <w:rPr>
          <w:rFonts w:ascii="Arial" w:hAnsi="Arial" w:cs="Arial"/>
        </w:rPr>
        <w:t xml:space="preserve"> understanding of </w:t>
      </w:r>
      <w:r w:rsidR="006424E3">
        <w:rPr>
          <w:rFonts w:ascii="Arial" w:hAnsi="Arial" w:cs="Arial"/>
        </w:rPr>
        <w:t>alternative</w:t>
      </w:r>
      <w:r w:rsidR="00A25D95">
        <w:rPr>
          <w:rFonts w:ascii="Arial" w:hAnsi="Arial" w:cs="Arial"/>
        </w:rPr>
        <w:t xml:space="preserve"> and/or new</w:t>
      </w:r>
      <w:r w:rsidR="00654092">
        <w:rPr>
          <w:rFonts w:ascii="Arial" w:hAnsi="Arial" w:cs="Arial"/>
        </w:rPr>
        <w:t xml:space="preserve"> theories</w:t>
      </w:r>
      <w:r w:rsidR="000453C2">
        <w:rPr>
          <w:rFonts w:ascii="Arial" w:hAnsi="Arial" w:cs="Arial"/>
        </w:rPr>
        <w:t>,</w:t>
      </w:r>
      <w:r w:rsidR="00DF6DBF">
        <w:rPr>
          <w:rFonts w:ascii="Arial" w:hAnsi="Arial" w:cs="Arial"/>
        </w:rPr>
        <w:t xml:space="preserve"> identifying gaps and</w:t>
      </w:r>
      <w:r w:rsidR="000453C2">
        <w:rPr>
          <w:rFonts w:ascii="Arial" w:hAnsi="Arial" w:cs="Arial"/>
        </w:rPr>
        <w:t xml:space="preserve"> </w:t>
      </w:r>
      <w:r w:rsidR="004B7F82">
        <w:rPr>
          <w:rFonts w:ascii="Arial" w:hAnsi="Arial" w:cs="Arial"/>
        </w:rPr>
        <w:t>increase self-awareness</w:t>
      </w:r>
      <w:r w:rsidR="00D841CB">
        <w:rPr>
          <w:rFonts w:ascii="Arial" w:hAnsi="Arial" w:cs="Arial"/>
        </w:rPr>
        <w:t>,</w:t>
      </w:r>
      <w:r w:rsidR="00305BAE">
        <w:rPr>
          <w:rFonts w:ascii="Arial" w:hAnsi="Arial" w:cs="Arial"/>
        </w:rPr>
        <w:t xml:space="preserve"> </w:t>
      </w:r>
      <w:r w:rsidR="00AB7B85">
        <w:rPr>
          <w:rFonts w:ascii="Arial" w:hAnsi="Arial" w:cs="Arial"/>
        </w:rPr>
        <w:t>p</w:t>
      </w:r>
      <w:r w:rsidR="00305BAE">
        <w:rPr>
          <w:rFonts w:ascii="Arial" w:hAnsi="Arial" w:cs="Arial"/>
        </w:rPr>
        <w:t>roviding feedback,</w:t>
      </w:r>
      <w:r w:rsidR="006F680C">
        <w:rPr>
          <w:rFonts w:ascii="Arial" w:hAnsi="Arial" w:cs="Arial"/>
        </w:rPr>
        <w:t xml:space="preserve"> enhance understand</w:t>
      </w:r>
      <w:r w:rsidR="00BC69EA">
        <w:rPr>
          <w:rFonts w:ascii="Arial" w:hAnsi="Arial" w:cs="Arial"/>
        </w:rPr>
        <w:t>ing</w:t>
      </w:r>
      <w:r w:rsidR="006F680C">
        <w:rPr>
          <w:rFonts w:ascii="Arial" w:hAnsi="Arial" w:cs="Arial"/>
        </w:rPr>
        <w:t xml:space="preserve"> of the client</w:t>
      </w:r>
      <w:r w:rsidR="000E4697">
        <w:rPr>
          <w:rFonts w:ascii="Arial" w:hAnsi="Arial" w:cs="Arial"/>
        </w:rPr>
        <w:t xml:space="preserve"> and maintain adequate standards of </w:t>
      </w:r>
      <w:r w:rsidR="00456B0F">
        <w:rPr>
          <w:rFonts w:ascii="Arial" w:hAnsi="Arial" w:cs="Arial"/>
        </w:rPr>
        <w:t>therapy</w:t>
      </w:r>
      <w:r w:rsidR="00C84E7A">
        <w:rPr>
          <w:rFonts w:ascii="Arial" w:hAnsi="Arial" w:cs="Arial"/>
        </w:rPr>
        <w:t xml:space="preserve"> (</w:t>
      </w:r>
      <w:r w:rsidR="00182AEC">
        <w:rPr>
          <w:rFonts w:ascii="Arial" w:hAnsi="Arial" w:cs="Arial"/>
        </w:rPr>
        <w:t>Bond, 2015)</w:t>
      </w:r>
      <w:r w:rsidR="007E0AE0">
        <w:rPr>
          <w:rFonts w:ascii="Arial" w:hAnsi="Arial" w:cs="Arial"/>
        </w:rPr>
        <w:t>.</w:t>
      </w:r>
      <w:r w:rsidR="008456D3">
        <w:rPr>
          <w:rFonts w:ascii="Arial" w:hAnsi="Arial" w:cs="Arial"/>
        </w:rPr>
        <w:t xml:space="preserve"> </w:t>
      </w:r>
      <w:r w:rsidR="00D62647">
        <w:rPr>
          <w:rFonts w:ascii="Arial" w:hAnsi="Arial" w:cs="Arial"/>
        </w:rPr>
        <w:t>The aim is work</w:t>
      </w:r>
      <w:r w:rsidR="00E55BC6">
        <w:rPr>
          <w:rFonts w:ascii="Arial" w:hAnsi="Arial" w:cs="Arial"/>
        </w:rPr>
        <w:t xml:space="preserve"> in partnership</w:t>
      </w:r>
      <w:r w:rsidR="00BB6FB7">
        <w:rPr>
          <w:rFonts w:ascii="Arial" w:hAnsi="Arial" w:cs="Arial"/>
        </w:rPr>
        <w:t xml:space="preserve"> to </w:t>
      </w:r>
      <w:r w:rsidR="0091632F">
        <w:rPr>
          <w:rFonts w:ascii="Arial" w:hAnsi="Arial" w:cs="Arial"/>
        </w:rPr>
        <w:t xml:space="preserve">ensure </w:t>
      </w:r>
      <w:r w:rsidR="005879C5">
        <w:rPr>
          <w:rFonts w:ascii="Arial" w:hAnsi="Arial" w:cs="Arial"/>
        </w:rPr>
        <w:t xml:space="preserve">and improve the effectiveness of the </w:t>
      </w:r>
      <w:r w:rsidR="0090234D">
        <w:rPr>
          <w:rFonts w:ascii="Arial" w:hAnsi="Arial" w:cs="Arial"/>
        </w:rPr>
        <w:t>therapist</w:t>
      </w:r>
      <w:r w:rsidR="005879C5">
        <w:rPr>
          <w:rFonts w:ascii="Arial" w:hAnsi="Arial" w:cs="Arial"/>
        </w:rPr>
        <w:t>/client relationship</w:t>
      </w:r>
      <w:r w:rsidR="00443142">
        <w:rPr>
          <w:rFonts w:ascii="Arial" w:hAnsi="Arial" w:cs="Arial"/>
        </w:rPr>
        <w:t xml:space="preserve">, </w:t>
      </w:r>
      <w:r w:rsidR="00C74FD8">
        <w:rPr>
          <w:rFonts w:ascii="Arial" w:hAnsi="Arial" w:cs="Arial"/>
        </w:rPr>
        <w:t>allow</w:t>
      </w:r>
      <w:r w:rsidR="00E97AD0">
        <w:rPr>
          <w:rFonts w:ascii="Arial" w:hAnsi="Arial" w:cs="Arial"/>
        </w:rPr>
        <w:t>ing</w:t>
      </w:r>
      <w:r w:rsidR="006F062A">
        <w:rPr>
          <w:rFonts w:ascii="Arial" w:hAnsi="Arial" w:cs="Arial"/>
        </w:rPr>
        <w:t xml:space="preserve"> the </w:t>
      </w:r>
      <w:r w:rsidR="0090234D">
        <w:rPr>
          <w:rFonts w:ascii="Arial" w:hAnsi="Arial" w:cs="Arial"/>
        </w:rPr>
        <w:t>therapist</w:t>
      </w:r>
      <w:r w:rsidR="006F062A">
        <w:rPr>
          <w:rFonts w:ascii="Arial" w:hAnsi="Arial" w:cs="Arial"/>
        </w:rPr>
        <w:t xml:space="preserve"> to gain in confidence, </w:t>
      </w:r>
      <w:r w:rsidR="00822035">
        <w:rPr>
          <w:rFonts w:ascii="Arial" w:hAnsi="Arial" w:cs="Arial"/>
        </w:rPr>
        <w:t>compet</w:t>
      </w:r>
      <w:r w:rsidR="00D56BEC">
        <w:rPr>
          <w:rFonts w:ascii="Arial" w:hAnsi="Arial" w:cs="Arial"/>
        </w:rPr>
        <w:t>enc</w:t>
      </w:r>
      <w:r w:rsidR="000E3489">
        <w:rPr>
          <w:rFonts w:ascii="Arial" w:hAnsi="Arial" w:cs="Arial"/>
        </w:rPr>
        <w:t xml:space="preserve">e </w:t>
      </w:r>
      <w:r w:rsidR="00927FC9">
        <w:rPr>
          <w:rFonts w:ascii="Arial" w:hAnsi="Arial" w:cs="Arial"/>
        </w:rPr>
        <w:t xml:space="preserve">and creativity to </w:t>
      </w:r>
      <w:r w:rsidR="00860CF4">
        <w:rPr>
          <w:rFonts w:ascii="Arial" w:hAnsi="Arial" w:cs="Arial"/>
        </w:rPr>
        <w:t xml:space="preserve">ensure clients are </w:t>
      </w:r>
      <w:r w:rsidR="00367ACB">
        <w:rPr>
          <w:rFonts w:ascii="Arial" w:hAnsi="Arial" w:cs="Arial"/>
        </w:rPr>
        <w:t>receiving appropriate therapeutic counselling</w:t>
      </w:r>
      <w:r w:rsidR="0081547E">
        <w:rPr>
          <w:rFonts w:ascii="Arial" w:hAnsi="Arial" w:cs="Arial"/>
        </w:rPr>
        <w:t xml:space="preserve"> (Creaner, 2014)</w:t>
      </w:r>
      <w:r w:rsidR="00367ACB">
        <w:rPr>
          <w:rFonts w:ascii="Arial" w:hAnsi="Arial" w:cs="Arial"/>
        </w:rPr>
        <w:t>.</w:t>
      </w:r>
      <w:r w:rsidR="00EF400C">
        <w:rPr>
          <w:rFonts w:ascii="Arial" w:hAnsi="Arial" w:cs="Arial"/>
        </w:rPr>
        <w:t xml:space="preserve"> </w:t>
      </w:r>
      <w:r w:rsidR="00497193">
        <w:rPr>
          <w:rFonts w:ascii="Arial" w:hAnsi="Arial" w:cs="Arial"/>
        </w:rPr>
        <w:t xml:space="preserve">The aim of this assignment is to </w:t>
      </w:r>
      <w:r w:rsidR="00A90419">
        <w:rPr>
          <w:rFonts w:ascii="Arial" w:hAnsi="Arial" w:cs="Arial"/>
        </w:rPr>
        <w:t xml:space="preserve">produce a </w:t>
      </w:r>
      <w:r w:rsidR="00497193">
        <w:rPr>
          <w:rFonts w:ascii="Arial" w:hAnsi="Arial" w:cs="Arial"/>
        </w:rPr>
        <w:t>reflect</w:t>
      </w:r>
      <w:r w:rsidR="00A90419">
        <w:rPr>
          <w:rFonts w:ascii="Arial" w:hAnsi="Arial" w:cs="Arial"/>
        </w:rPr>
        <w:t>ive account of a client presented at supervision</w:t>
      </w:r>
      <w:r w:rsidR="006264C7">
        <w:rPr>
          <w:rFonts w:ascii="Arial" w:hAnsi="Arial" w:cs="Arial"/>
        </w:rPr>
        <w:t>,</w:t>
      </w:r>
      <w:r w:rsidR="003A6FC7">
        <w:rPr>
          <w:rFonts w:ascii="Arial" w:hAnsi="Arial" w:cs="Arial"/>
        </w:rPr>
        <w:t xml:space="preserve"> </w:t>
      </w:r>
      <w:r w:rsidR="006264C7">
        <w:rPr>
          <w:rFonts w:ascii="Arial" w:hAnsi="Arial" w:cs="Arial"/>
        </w:rPr>
        <w:t>i</w:t>
      </w:r>
      <w:r w:rsidR="008573CA">
        <w:rPr>
          <w:rFonts w:ascii="Arial" w:hAnsi="Arial" w:cs="Arial"/>
        </w:rPr>
        <w:t>dentifying issues that may need addressing when working as a counsellor</w:t>
      </w:r>
      <w:r w:rsidR="00294B68">
        <w:rPr>
          <w:rFonts w:ascii="Arial" w:hAnsi="Arial" w:cs="Arial"/>
        </w:rPr>
        <w:t xml:space="preserve"> and demonstrate my self-awareness.</w:t>
      </w:r>
      <w:r w:rsidR="00C84E7A">
        <w:rPr>
          <w:rFonts w:ascii="Arial" w:hAnsi="Arial" w:cs="Arial"/>
        </w:rPr>
        <w:t xml:space="preserve"> I will be using the Gibbs Reflective Model as aid</w:t>
      </w:r>
      <w:r w:rsidR="00C6024B">
        <w:rPr>
          <w:rFonts w:ascii="Arial" w:hAnsi="Arial" w:cs="Arial"/>
        </w:rPr>
        <w:t xml:space="preserve"> (Johns, 2017)</w:t>
      </w:r>
      <w:r w:rsidR="00C84E7A">
        <w:rPr>
          <w:rFonts w:ascii="Arial" w:hAnsi="Arial" w:cs="Arial"/>
        </w:rPr>
        <w:t>.</w:t>
      </w:r>
    </w:p>
    <w:p w14:paraId="6568B3CC" w14:textId="7CC68501" w:rsidR="00A90419" w:rsidRDefault="00A90419" w:rsidP="001D31A0">
      <w:pPr>
        <w:spacing w:line="480" w:lineRule="auto"/>
        <w:rPr>
          <w:rFonts w:ascii="Arial" w:hAnsi="Arial" w:cs="Arial"/>
        </w:rPr>
      </w:pPr>
    </w:p>
    <w:p w14:paraId="71AB33BF" w14:textId="77777777" w:rsidR="003D6366" w:rsidRDefault="00A90419" w:rsidP="001D31A0">
      <w:pPr>
        <w:spacing w:line="480" w:lineRule="auto"/>
        <w:rPr>
          <w:rFonts w:ascii="Arial" w:hAnsi="Arial" w:cs="Arial"/>
        </w:rPr>
      </w:pPr>
      <w:r>
        <w:rPr>
          <w:rFonts w:ascii="Arial" w:hAnsi="Arial" w:cs="Arial"/>
        </w:rPr>
        <w:t xml:space="preserve">     </w:t>
      </w:r>
    </w:p>
    <w:p w14:paraId="5A2B4A8D" w14:textId="77777777" w:rsidR="003D6366" w:rsidRDefault="003D6366" w:rsidP="001D31A0">
      <w:pPr>
        <w:spacing w:line="480" w:lineRule="auto"/>
        <w:rPr>
          <w:rFonts w:ascii="Arial" w:hAnsi="Arial" w:cs="Arial"/>
        </w:rPr>
      </w:pPr>
      <w:r>
        <w:rPr>
          <w:rFonts w:ascii="Arial" w:hAnsi="Arial" w:cs="Arial"/>
        </w:rPr>
        <w:t xml:space="preserve">     </w:t>
      </w:r>
    </w:p>
    <w:p w14:paraId="22AD71E3" w14:textId="1D8934CE" w:rsidR="003259CC" w:rsidRDefault="003D6366" w:rsidP="001D31A0">
      <w:pPr>
        <w:spacing w:line="480" w:lineRule="auto"/>
        <w:rPr>
          <w:rFonts w:ascii="Arial" w:hAnsi="Arial" w:cs="Arial"/>
        </w:rPr>
      </w:pPr>
      <w:r>
        <w:rPr>
          <w:rFonts w:ascii="Arial" w:hAnsi="Arial" w:cs="Arial"/>
        </w:rPr>
        <w:lastRenderedPageBreak/>
        <w:t xml:space="preserve">     </w:t>
      </w:r>
      <w:r w:rsidR="000C70D9">
        <w:rPr>
          <w:rFonts w:ascii="Arial" w:hAnsi="Arial" w:cs="Arial"/>
        </w:rPr>
        <w:t xml:space="preserve">The client presented within my supervision, has been a victim of </w:t>
      </w:r>
      <w:r w:rsidR="006B71FF">
        <w:rPr>
          <w:rFonts w:ascii="Arial" w:hAnsi="Arial" w:cs="Arial"/>
        </w:rPr>
        <w:t>childhood sexual assault.</w:t>
      </w:r>
      <w:r w:rsidR="003259CC">
        <w:rPr>
          <w:rFonts w:ascii="Arial" w:hAnsi="Arial" w:cs="Arial"/>
        </w:rPr>
        <w:t xml:space="preserve"> </w:t>
      </w:r>
      <w:r w:rsidR="00D645C0">
        <w:rPr>
          <w:rFonts w:ascii="Arial" w:hAnsi="Arial" w:cs="Arial"/>
        </w:rPr>
        <w:t xml:space="preserve">The client </w:t>
      </w:r>
      <w:r w:rsidR="003259CC">
        <w:rPr>
          <w:rFonts w:ascii="Arial" w:hAnsi="Arial" w:cs="Arial"/>
        </w:rPr>
        <w:t>presented</w:t>
      </w:r>
      <w:r w:rsidR="00D645C0">
        <w:rPr>
          <w:rFonts w:ascii="Arial" w:hAnsi="Arial" w:cs="Arial"/>
        </w:rPr>
        <w:t xml:space="preserve"> with</w:t>
      </w:r>
      <w:r w:rsidR="003259CC">
        <w:rPr>
          <w:rFonts w:ascii="Arial" w:hAnsi="Arial" w:cs="Arial"/>
        </w:rPr>
        <w:t xml:space="preserve"> </w:t>
      </w:r>
      <w:r w:rsidR="00D645C0">
        <w:rPr>
          <w:rFonts w:ascii="Arial" w:hAnsi="Arial" w:cs="Arial"/>
        </w:rPr>
        <w:t>low self-worth and low self-esteem</w:t>
      </w:r>
      <w:r w:rsidR="003259CC">
        <w:rPr>
          <w:rFonts w:ascii="Arial" w:hAnsi="Arial" w:cs="Arial"/>
        </w:rPr>
        <w:t>, coming in feeling very frustrated</w:t>
      </w:r>
      <w:r w:rsidR="00D645C0">
        <w:rPr>
          <w:rFonts w:ascii="Arial" w:hAnsi="Arial" w:cs="Arial"/>
        </w:rPr>
        <w:t xml:space="preserve">. At times feeling very </w:t>
      </w:r>
      <w:r w:rsidR="00B34829">
        <w:rPr>
          <w:rFonts w:ascii="Arial" w:hAnsi="Arial" w:cs="Arial"/>
        </w:rPr>
        <w:t>angry</w:t>
      </w:r>
      <w:r w:rsidR="00D645C0">
        <w:rPr>
          <w:rFonts w:ascii="Arial" w:hAnsi="Arial" w:cs="Arial"/>
        </w:rPr>
        <w:t xml:space="preserve"> and frustrated with her </w:t>
      </w:r>
      <w:r w:rsidR="00B34829">
        <w:rPr>
          <w:rFonts w:ascii="Arial" w:hAnsi="Arial" w:cs="Arial"/>
        </w:rPr>
        <w:t xml:space="preserve">personal </w:t>
      </w:r>
      <w:r w:rsidR="00D645C0">
        <w:rPr>
          <w:rFonts w:ascii="Arial" w:hAnsi="Arial" w:cs="Arial"/>
        </w:rPr>
        <w:t xml:space="preserve">relationship and </w:t>
      </w:r>
      <w:r w:rsidR="00B34829">
        <w:rPr>
          <w:rFonts w:ascii="Arial" w:hAnsi="Arial" w:cs="Arial"/>
        </w:rPr>
        <w:t xml:space="preserve">with </w:t>
      </w:r>
      <w:r w:rsidR="00D645C0">
        <w:rPr>
          <w:rFonts w:ascii="Arial" w:hAnsi="Arial" w:cs="Arial"/>
        </w:rPr>
        <w:t xml:space="preserve">her work. Part of her struggle was working alongside her perpetrator and struggling with the </w:t>
      </w:r>
      <w:r w:rsidR="00631DDF">
        <w:rPr>
          <w:rFonts w:ascii="Arial" w:hAnsi="Arial" w:cs="Arial"/>
        </w:rPr>
        <w:t>decision</w:t>
      </w:r>
      <w:r w:rsidR="00D645C0">
        <w:rPr>
          <w:rFonts w:ascii="Arial" w:hAnsi="Arial" w:cs="Arial"/>
        </w:rPr>
        <w:t xml:space="preserve"> to </w:t>
      </w:r>
      <w:r w:rsidR="00631DDF">
        <w:rPr>
          <w:rFonts w:ascii="Arial" w:hAnsi="Arial" w:cs="Arial"/>
        </w:rPr>
        <w:t>prosecute</w:t>
      </w:r>
      <w:r w:rsidR="00B34829">
        <w:rPr>
          <w:rFonts w:ascii="Arial" w:hAnsi="Arial" w:cs="Arial"/>
        </w:rPr>
        <w:t xml:space="preserve"> or not, another part of her struggle was being in a relationship that at times she felt unhappy</w:t>
      </w:r>
      <w:r w:rsidR="00BD69F0">
        <w:rPr>
          <w:rFonts w:ascii="Arial" w:hAnsi="Arial" w:cs="Arial"/>
        </w:rPr>
        <w:t xml:space="preserve"> and controlled</w:t>
      </w:r>
      <w:r w:rsidR="00B34829">
        <w:rPr>
          <w:rFonts w:ascii="Arial" w:hAnsi="Arial" w:cs="Arial"/>
        </w:rPr>
        <w:t>, one of her ways to cope with this internal conflict she was experiencing was to go on sick leave to give herself some breathing space.</w:t>
      </w:r>
      <w:r w:rsidR="00D645C0">
        <w:rPr>
          <w:rFonts w:ascii="Arial" w:hAnsi="Arial" w:cs="Arial"/>
        </w:rPr>
        <w:t xml:space="preserve"> </w:t>
      </w:r>
      <w:r w:rsidR="000E3489">
        <w:rPr>
          <w:rFonts w:ascii="Arial" w:hAnsi="Arial" w:cs="Arial"/>
        </w:rPr>
        <w:t>We had eighteen sessions together</w:t>
      </w:r>
      <w:r w:rsidR="003259CC">
        <w:rPr>
          <w:rFonts w:ascii="Arial" w:hAnsi="Arial" w:cs="Arial"/>
        </w:rPr>
        <w:t>, which is the maximum a</w:t>
      </w:r>
      <w:r w:rsidR="00B34829">
        <w:rPr>
          <w:rFonts w:ascii="Arial" w:hAnsi="Arial" w:cs="Arial"/>
        </w:rPr>
        <w:t>mount</w:t>
      </w:r>
      <w:r w:rsidR="003259CC">
        <w:rPr>
          <w:rFonts w:ascii="Arial" w:hAnsi="Arial" w:cs="Arial"/>
        </w:rPr>
        <w:t xml:space="preserve"> of sessions available within the voluntary organization</w:t>
      </w:r>
      <w:r w:rsidR="0063528B">
        <w:rPr>
          <w:rFonts w:ascii="Arial" w:hAnsi="Arial" w:cs="Arial"/>
        </w:rPr>
        <w:t xml:space="preserve"> (Pathways, 2019)</w:t>
      </w:r>
      <w:r w:rsidR="003259CC">
        <w:rPr>
          <w:rFonts w:ascii="Arial" w:hAnsi="Arial" w:cs="Arial"/>
        </w:rPr>
        <w:t xml:space="preserve">, </w:t>
      </w:r>
      <w:r w:rsidR="000E3489">
        <w:rPr>
          <w:rFonts w:ascii="Arial" w:hAnsi="Arial" w:cs="Arial"/>
        </w:rPr>
        <w:t>with five sessions of supervision in total, lasting one and a half hours every four weeks (BACP, 2019).</w:t>
      </w:r>
      <w:r w:rsidR="006B1961">
        <w:rPr>
          <w:rFonts w:ascii="Arial" w:hAnsi="Arial" w:cs="Arial"/>
        </w:rPr>
        <w:t xml:space="preserve"> </w:t>
      </w:r>
    </w:p>
    <w:p w14:paraId="71BC93D5" w14:textId="77777777" w:rsidR="00BD69F0" w:rsidRDefault="00BD69F0" w:rsidP="001D31A0">
      <w:pPr>
        <w:spacing w:line="480" w:lineRule="auto"/>
        <w:rPr>
          <w:rFonts w:ascii="Arial" w:hAnsi="Arial" w:cs="Arial"/>
        </w:rPr>
      </w:pPr>
    </w:p>
    <w:p w14:paraId="1791D2EF" w14:textId="77777777" w:rsidR="00F31AA0" w:rsidRDefault="00BD69F0" w:rsidP="001D31A0">
      <w:pPr>
        <w:spacing w:line="480" w:lineRule="auto"/>
        <w:rPr>
          <w:rFonts w:ascii="Arial" w:hAnsi="Arial" w:cs="Arial"/>
        </w:rPr>
      </w:pPr>
      <w:r>
        <w:rPr>
          <w:rFonts w:ascii="Arial" w:hAnsi="Arial" w:cs="Arial"/>
        </w:rPr>
        <w:t xml:space="preserve">     </w:t>
      </w:r>
      <w:r w:rsidR="0081547E">
        <w:rPr>
          <w:rFonts w:ascii="Arial" w:hAnsi="Arial" w:cs="Arial"/>
        </w:rPr>
        <w:t>So far, m</w:t>
      </w:r>
      <w:r w:rsidR="006B1961">
        <w:rPr>
          <w:rFonts w:ascii="Arial" w:hAnsi="Arial" w:cs="Arial"/>
        </w:rPr>
        <w:t>y experience of supervision has been very positive, discussing client work, challenging myself and exploring my blind spots, discussing theories and strategies and wide-ranging discussions concerning my personal experiences and feelings.</w:t>
      </w:r>
      <w:r w:rsidR="009D4F0B">
        <w:rPr>
          <w:rFonts w:ascii="Arial" w:hAnsi="Arial" w:cs="Arial"/>
        </w:rPr>
        <w:t xml:space="preserve"> Usually supervisors work within a model and framework, working in a systematic </w:t>
      </w:r>
      <w:r w:rsidR="00E84265">
        <w:rPr>
          <w:rFonts w:ascii="Arial" w:hAnsi="Arial" w:cs="Arial"/>
        </w:rPr>
        <w:t>way</w:t>
      </w:r>
      <w:r w:rsidR="009D4F0B">
        <w:rPr>
          <w:rFonts w:ascii="Arial" w:hAnsi="Arial" w:cs="Arial"/>
        </w:rPr>
        <w:t xml:space="preserve"> </w:t>
      </w:r>
      <w:r w:rsidR="00E84265">
        <w:rPr>
          <w:rFonts w:ascii="Arial" w:hAnsi="Arial" w:cs="Arial"/>
        </w:rPr>
        <w:t xml:space="preserve">in which </w:t>
      </w:r>
      <w:r w:rsidR="009D4F0B">
        <w:rPr>
          <w:rFonts w:ascii="Arial" w:hAnsi="Arial" w:cs="Arial"/>
        </w:rPr>
        <w:t>supervision is applied</w:t>
      </w:r>
      <w:r w:rsidR="0063528B">
        <w:rPr>
          <w:rFonts w:ascii="Arial" w:hAnsi="Arial" w:cs="Arial"/>
        </w:rPr>
        <w:t xml:space="preserve"> (Bond, 2015)</w:t>
      </w:r>
      <w:r w:rsidR="009D4F0B">
        <w:rPr>
          <w:rFonts w:ascii="Arial" w:hAnsi="Arial" w:cs="Arial"/>
        </w:rPr>
        <w:t>. It is useful to know and understand what model and framework your supervisor is applying, just as in the same way as a client would want to know what therapeutic approach of their counsellor/therapist</w:t>
      </w:r>
      <w:r w:rsidR="00E84265">
        <w:rPr>
          <w:rFonts w:ascii="Arial" w:hAnsi="Arial" w:cs="Arial"/>
        </w:rPr>
        <w:t>, which will help me become more self-directed in my learning</w:t>
      </w:r>
      <w:r w:rsidR="0063528B">
        <w:rPr>
          <w:rFonts w:ascii="Arial" w:hAnsi="Arial" w:cs="Arial"/>
        </w:rPr>
        <w:t xml:space="preserve"> (Creaner, 2014)</w:t>
      </w:r>
      <w:r w:rsidR="00E84265">
        <w:rPr>
          <w:rFonts w:ascii="Arial" w:hAnsi="Arial" w:cs="Arial"/>
        </w:rPr>
        <w:t>. According to the BACP, (2019) it is also a matter of informed consent</w:t>
      </w:r>
      <w:r w:rsidR="009D4F0B">
        <w:rPr>
          <w:rFonts w:ascii="Arial" w:hAnsi="Arial" w:cs="Arial"/>
        </w:rPr>
        <w:t>.</w:t>
      </w:r>
      <w:r w:rsidR="00E84265">
        <w:rPr>
          <w:rFonts w:ascii="Arial" w:hAnsi="Arial" w:cs="Arial"/>
        </w:rPr>
        <w:t xml:space="preserve"> </w:t>
      </w:r>
      <w:r w:rsidR="009D4F0B">
        <w:rPr>
          <w:rFonts w:ascii="Arial" w:hAnsi="Arial" w:cs="Arial"/>
        </w:rPr>
        <w:t>In addition, working within a model and framework</w:t>
      </w:r>
      <w:r w:rsidR="00E84265">
        <w:rPr>
          <w:rFonts w:ascii="Arial" w:hAnsi="Arial" w:cs="Arial"/>
        </w:rPr>
        <w:t xml:space="preserve"> ensures that supervision is working within a body of theory and research to draw upon </w:t>
      </w:r>
      <w:r w:rsidR="0063528B">
        <w:rPr>
          <w:rFonts w:ascii="Arial" w:hAnsi="Arial" w:cs="Arial"/>
        </w:rPr>
        <w:t>(BACP, 2019)</w:t>
      </w:r>
      <w:r w:rsidR="00E84265">
        <w:rPr>
          <w:rFonts w:ascii="Arial" w:hAnsi="Arial" w:cs="Arial"/>
        </w:rPr>
        <w:t xml:space="preserve">. The model </w:t>
      </w:r>
      <w:r w:rsidR="00872805">
        <w:rPr>
          <w:rFonts w:ascii="Arial" w:hAnsi="Arial" w:cs="Arial"/>
        </w:rPr>
        <w:t>in which my</w:t>
      </w:r>
      <w:r w:rsidR="00E84265">
        <w:rPr>
          <w:rFonts w:ascii="Arial" w:hAnsi="Arial" w:cs="Arial"/>
        </w:rPr>
        <w:t xml:space="preserve"> supervis</w:t>
      </w:r>
      <w:r w:rsidR="00872805">
        <w:rPr>
          <w:rFonts w:ascii="Arial" w:hAnsi="Arial" w:cs="Arial"/>
        </w:rPr>
        <w:t>or</w:t>
      </w:r>
      <w:r w:rsidR="00E84265">
        <w:rPr>
          <w:rFonts w:ascii="Arial" w:hAnsi="Arial" w:cs="Arial"/>
        </w:rPr>
        <w:t xml:space="preserve"> appli</w:t>
      </w:r>
      <w:r w:rsidR="00872805">
        <w:rPr>
          <w:rFonts w:ascii="Arial" w:hAnsi="Arial" w:cs="Arial"/>
        </w:rPr>
        <w:t>es</w:t>
      </w:r>
      <w:r w:rsidR="00E84265">
        <w:rPr>
          <w:rFonts w:ascii="Arial" w:hAnsi="Arial" w:cs="Arial"/>
        </w:rPr>
        <w:t xml:space="preserve"> is</w:t>
      </w:r>
      <w:r w:rsidR="00326851">
        <w:rPr>
          <w:rFonts w:ascii="Arial" w:hAnsi="Arial" w:cs="Arial"/>
        </w:rPr>
        <w:t xml:space="preserve"> the seven eyed model</w:t>
      </w:r>
      <w:r w:rsidR="00872805">
        <w:rPr>
          <w:rFonts w:ascii="Arial" w:hAnsi="Arial" w:cs="Arial"/>
        </w:rPr>
        <w:t>, which is regarded as the most popular globally and across many professions (Simpson-Southward, 2017). This model explores every detail of the work, to the beliefs and feelings and experience of the client/therapist and</w:t>
      </w:r>
      <w:r w:rsidR="00F31AA0">
        <w:rPr>
          <w:rFonts w:ascii="Arial" w:hAnsi="Arial" w:cs="Arial"/>
        </w:rPr>
        <w:t xml:space="preserve"> to the interactions in the client/therapist process, including the supervisory relationship (Simpson-Southward, 2017).</w:t>
      </w:r>
    </w:p>
    <w:p w14:paraId="477A11DF" w14:textId="288E4E02" w:rsidR="00E84265" w:rsidRDefault="00F31AA0" w:rsidP="001D31A0">
      <w:pPr>
        <w:spacing w:line="480" w:lineRule="auto"/>
        <w:rPr>
          <w:rFonts w:ascii="Arial" w:hAnsi="Arial" w:cs="Arial"/>
        </w:rPr>
      </w:pPr>
      <w:r>
        <w:rPr>
          <w:rFonts w:ascii="Arial" w:hAnsi="Arial" w:cs="Arial"/>
        </w:rPr>
        <w:lastRenderedPageBreak/>
        <w:t xml:space="preserve">     </w:t>
      </w:r>
      <w:bookmarkStart w:id="0" w:name="_GoBack"/>
      <w:bookmarkEnd w:id="0"/>
      <w:r w:rsidR="00E84265">
        <w:rPr>
          <w:rFonts w:ascii="Arial" w:hAnsi="Arial" w:cs="Arial"/>
        </w:rPr>
        <w:t>There are many models and frameworks</w:t>
      </w:r>
      <w:r w:rsidR="002553EA">
        <w:rPr>
          <w:rFonts w:ascii="Arial" w:hAnsi="Arial" w:cs="Arial"/>
        </w:rPr>
        <w:t xml:space="preserve"> of supervision, However, all the models take account of the relationship between supervisee/supervisor (Creaner, 2014). For me, being </w:t>
      </w:r>
      <w:r w:rsidR="003259CC">
        <w:rPr>
          <w:rFonts w:ascii="Arial" w:hAnsi="Arial" w:cs="Arial"/>
        </w:rPr>
        <w:t>a supervisee</w:t>
      </w:r>
      <w:r w:rsidR="002553EA">
        <w:rPr>
          <w:rFonts w:ascii="Arial" w:hAnsi="Arial" w:cs="Arial"/>
        </w:rPr>
        <w:t xml:space="preserve"> has meant going through an important learning process, which will continue throughout my training and during my practice as qualified counsellor. The impact of the triad relationship with supervisor/supervisee and client, has been fundamental in my learning, </w:t>
      </w:r>
      <w:r w:rsidR="003259CC">
        <w:rPr>
          <w:rFonts w:ascii="Arial" w:hAnsi="Arial" w:cs="Arial"/>
        </w:rPr>
        <w:t>particularly</w:t>
      </w:r>
      <w:r w:rsidR="002553EA">
        <w:rPr>
          <w:rFonts w:ascii="Arial" w:hAnsi="Arial" w:cs="Arial"/>
        </w:rPr>
        <w:t xml:space="preserve"> </w:t>
      </w:r>
      <w:r w:rsidR="003259CC">
        <w:rPr>
          <w:rFonts w:ascii="Arial" w:hAnsi="Arial" w:cs="Arial"/>
        </w:rPr>
        <w:t>regarding</w:t>
      </w:r>
      <w:r w:rsidR="002553EA">
        <w:rPr>
          <w:rFonts w:ascii="Arial" w:hAnsi="Arial" w:cs="Arial"/>
        </w:rPr>
        <w:t xml:space="preserve"> boundary iss</w:t>
      </w:r>
      <w:r w:rsidR="003259CC">
        <w:rPr>
          <w:rFonts w:ascii="Arial" w:hAnsi="Arial" w:cs="Arial"/>
        </w:rPr>
        <w:t>ues.</w:t>
      </w:r>
      <w:r w:rsidR="00B34829">
        <w:rPr>
          <w:rFonts w:ascii="Arial" w:hAnsi="Arial" w:cs="Arial"/>
        </w:rPr>
        <w:t xml:space="preserve"> </w:t>
      </w:r>
    </w:p>
    <w:p w14:paraId="2E39B4E4" w14:textId="76DD4A18" w:rsidR="00BD69F0" w:rsidRDefault="00BD69F0" w:rsidP="001D31A0">
      <w:pPr>
        <w:spacing w:line="480" w:lineRule="auto"/>
        <w:rPr>
          <w:rFonts w:ascii="Arial" w:hAnsi="Arial" w:cs="Arial"/>
        </w:rPr>
      </w:pPr>
    </w:p>
    <w:p w14:paraId="1663E5CC" w14:textId="29CE33E9" w:rsidR="00FB20FD" w:rsidRDefault="00BD69F0" w:rsidP="001D31A0">
      <w:pPr>
        <w:spacing w:line="480" w:lineRule="auto"/>
        <w:rPr>
          <w:rFonts w:ascii="Arial" w:hAnsi="Arial" w:cs="Arial"/>
        </w:rPr>
      </w:pPr>
      <w:r>
        <w:rPr>
          <w:rFonts w:ascii="Arial" w:hAnsi="Arial" w:cs="Arial"/>
        </w:rPr>
        <w:t xml:space="preserve">     </w:t>
      </w:r>
      <w:r w:rsidR="007829B1">
        <w:rPr>
          <w:rFonts w:ascii="Arial" w:hAnsi="Arial" w:cs="Arial"/>
        </w:rPr>
        <w:t>Firstly, my</w:t>
      </w:r>
      <w:r>
        <w:rPr>
          <w:rFonts w:ascii="Arial" w:hAnsi="Arial" w:cs="Arial"/>
        </w:rPr>
        <w:t xml:space="preserve"> learning</w:t>
      </w:r>
      <w:r w:rsidR="007829B1">
        <w:rPr>
          <w:rFonts w:ascii="Arial" w:hAnsi="Arial" w:cs="Arial"/>
        </w:rPr>
        <w:t xml:space="preserve"> process </w:t>
      </w:r>
      <w:r>
        <w:rPr>
          <w:rFonts w:ascii="Arial" w:hAnsi="Arial" w:cs="Arial"/>
        </w:rPr>
        <w:t>began</w:t>
      </w:r>
      <w:r w:rsidR="007829B1">
        <w:rPr>
          <w:rFonts w:ascii="Arial" w:hAnsi="Arial" w:cs="Arial"/>
        </w:rPr>
        <w:t xml:space="preserve"> with boundary issues</w:t>
      </w:r>
      <w:r>
        <w:rPr>
          <w:rFonts w:ascii="Arial" w:hAnsi="Arial" w:cs="Arial"/>
        </w:rPr>
        <w:t>, on the second session with my client, when my client came to the session with her boyfriend and asked if he could join in with the session</w:t>
      </w:r>
      <w:r w:rsidR="00442EDA">
        <w:rPr>
          <w:rFonts w:ascii="Arial" w:hAnsi="Arial" w:cs="Arial"/>
        </w:rPr>
        <w:t xml:space="preserve"> as extra support</w:t>
      </w:r>
      <w:r>
        <w:rPr>
          <w:rFonts w:ascii="Arial" w:hAnsi="Arial" w:cs="Arial"/>
        </w:rPr>
        <w:t xml:space="preserve">. </w:t>
      </w:r>
      <w:r w:rsidR="00551BE2">
        <w:rPr>
          <w:rFonts w:ascii="Arial" w:hAnsi="Arial" w:cs="Arial"/>
        </w:rPr>
        <w:t>However,</w:t>
      </w:r>
      <w:r>
        <w:rPr>
          <w:rFonts w:ascii="Arial" w:hAnsi="Arial" w:cs="Arial"/>
        </w:rPr>
        <w:t xml:space="preserve"> felt myself reluctantly agreei</w:t>
      </w:r>
      <w:r w:rsidR="00442EDA">
        <w:rPr>
          <w:rFonts w:ascii="Arial" w:hAnsi="Arial" w:cs="Arial"/>
        </w:rPr>
        <w:t>ng, however my gut feeling was that it didn’t feel right or ethical as one of the issues that she presented was with her struggle in the relationship, feeling unhappy and at times felt controlled</w:t>
      </w:r>
      <w:r w:rsidR="00631DDF">
        <w:rPr>
          <w:rFonts w:ascii="Arial" w:hAnsi="Arial" w:cs="Arial"/>
        </w:rPr>
        <w:t xml:space="preserve"> (Gibbs</w:t>
      </w:r>
      <w:r w:rsidR="007829B1">
        <w:rPr>
          <w:rFonts w:ascii="Arial" w:hAnsi="Arial" w:cs="Arial"/>
        </w:rPr>
        <w:t>, 2017)</w:t>
      </w:r>
      <w:r w:rsidR="00182AEC">
        <w:rPr>
          <w:rFonts w:ascii="Arial" w:hAnsi="Arial" w:cs="Arial"/>
        </w:rPr>
        <w:t xml:space="preserve">. Throughout the session it became clear, that the boyfriend was very frustrated and struggling with my client’s indecisiveness regarding her job and their relationship. </w:t>
      </w:r>
      <w:r w:rsidR="0063528B">
        <w:rPr>
          <w:rFonts w:ascii="Arial" w:hAnsi="Arial" w:cs="Arial"/>
        </w:rPr>
        <w:t>This is one issue that nee</w:t>
      </w:r>
      <w:r w:rsidR="00442EDA">
        <w:rPr>
          <w:rFonts w:ascii="Arial" w:hAnsi="Arial" w:cs="Arial"/>
        </w:rPr>
        <w:t xml:space="preserve">ds </w:t>
      </w:r>
      <w:r w:rsidR="0063528B">
        <w:rPr>
          <w:rFonts w:ascii="Arial" w:hAnsi="Arial" w:cs="Arial"/>
        </w:rPr>
        <w:t xml:space="preserve">addressing when working as a counsellor. This was presented in </w:t>
      </w:r>
      <w:r w:rsidR="00442EDA">
        <w:rPr>
          <w:rFonts w:ascii="Arial" w:hAnsi="Arial" w:cs="Arial"/>
        </w:rPr>
        <w:t xml:space="preserve">my </w:t>
      </w:r>
      <w:r w:rsidR="0063528B">
        <w:rPr>
          <w:rFonts w:ascii="Arial" w:hAnsi="Arial" w:cs="Arial"/>
        </w:rPr>
        <w:t>supervision.</w:t>
      </w:r>
    </w:p>
    <w:p w14:paraId="16D83BD0" w14:textId="77777777" w:rsidR="00FB20FD" w:rsidRDefault="00FB20FD" w:rsidP="001D31A0">
      <w:pPr>
        <w:spacing w:line="480" w:lineRule="auto"/>
        <w:rPr>
          <w:rFonts w:ascii="Arial" w:hAnsi="Arial" w:cs="Arial"/>
        </w:rPr>
      </w:pPr>
    </w:p>
    <w:p w14:paraId="22DA2F30" w14:textId="77777777" w:rsidR="003D6366" w:rsidRDefault="00FB20FD" w:rsidP="001D31A0">
      <w:pPr>
        <w:spacing w:line="480" w:lineRule="auto"/>
        <w:rPr>
          <w:rFonts w:ascii="Arial" w:hAnsi="Arial" w:cs="Arial"/>
        </w:rPr>
      </w:pPr>
      <w:r>
        <w:rPr>
          <w:rFonts w:ascii="Arial" w:hAnsi="Arial" w:cs="Arial"/>
        </w:rPr>
        <w:t xml:space="preserve">    </w:t>
      </w:r>
      <w:r w:rsidR="0063528B">
        <w:rPr>
          <w:rFonts w:ascii="Arial" w:hAnsi="Arial" w:cs="Arial"/>
        </w:rPr>
        <w:t xml:space="preserve"> It was my supervisors understanding and perspective on this issue</w:t>
      </w:r>
      <w:r w:rsidR="00B42743">
        <w:rPr>
          <w:rFonts w:ascii="Arial" w:hAnsi="Arial" w:cs="Arial"/>
        </w:rPr>
        <w:t>,</w:t>
      </w:r>
      <w:r w:rsidR="0063528B">
        <w:rPr>
          <w:rFonts w:ascii="Arial" w:hAnsi="Arial" w:cs="Arial"/>
        </w:rPr>
        <w:t xml:space="preserve"> enabled me to learn from this mistake</w:t>
      </w:r>
      <w:r w:rsidR="007E44F3">
        <w:rPr>
          <w:rFonts w:ascii="Arial" w:hAnsi="Arial" w:cs="Arial"/>
        </w:rPr>
        <w:t>, reminding me of the importance of standards and ethics</w:t>
      </w:r>
      <w:r>
        <w:rPr>
          <w:rFonts w:ascii="Arial" w:hAnsi="Arial" w:cs="Arial"/>
        </w:rPr>
        <w:t xml:space="preserve"> and working within the organizations policies</w:t>
      </w:r>
      <w:r w:rsidR="0063528B">
        <w:rPr>
          <w:rFonts w:ascii="Arial" w:hAnsi="Arial" w:cs="Arial"/>
        </w:rPr>
        <w:t>.</w:t>
      </w:r>
      <w:r w:rsidR="00442EDA">
        <w:rPr>
          <w:rFonts w:ascii="Arial" w:hAnsi="Arial" w:cs="Arial"/>
        </w:rPr>
        <w:t xml:space="preserve"> </w:t>
      </w:r>
      <w:r w:rsidR="00614E22">
        <w:rPr>
          <w:rFonts w:ascii="Arial" w:hAnsi="Arial" w:cs="Arial"/>
        </w:rPr>
        <w:t>In addition, we discussed and explored ways in which to address this with the client, how this can impact on the</w:t>
      </w:r>
      <w:r w:rsidR="00631DDF">
        <w:rPr>
          <w:rFonts w:ascii="Arial" w:hAnsi="Arial" w:cs="Arial"/>
        </w:rPr>
        <w:t xml:space="preserve"> therapeutic relationship </w:t>
      </w:r>
      <w:r w:rsidR="00614E22">
        <w:rPr>
          <w:rFonts w:ascii="Arial" w:hAnsi="Arial" w:cs="Arial"/>
        </w:rPr>
        <w:t>and</w:t>
      </w:r>
      <w:r w:rsidR="00631DDF">
        <w:rPr>
          <w:rFonts w:ascii="Arial" w:hAnsi="Arial" w:cs="Arial"/>
        </w:rPr>
        <w:t xml:space="preserve"> the clients personal </w:t>
      </w:r>
      <w:r w:rsidR="00614E22">
        <w:rPr>
          <w:rFonts w:ascii="Arial" w:hAnsi="Arial" w:cs="Arial"/>
        </w:rPr>
        <w:t>relationship</w:t>
      </w:r>
      <w:r w:rsidR="00631DDF">
        <w:rPr>
          <w:rFonts w:ascii="Arial" w:hAnsi="Arial" w:cs="Arial"/>
        </w:rPr>
        <w:t xml:space="preserve">, </w:t>
      </w:r>
      <w:r w:rsidR="00614E22">
        <w:rPr>
          <w:rFonts w:ascii="Arial" w:hAnsi="Arial" w:cs="Arial"/>
        </w:rPr>
        <w:t>us</w:t>
      </w:r>
      <w:r w:rsidR="00631DDF">
        <w:rPr>
          <w:rFonts w:ascii="Arial" w:hAnsi="Arial" w:cs="Arial"/>
        </w:rPr>
        <w:t>ing</w:t>
      </w:r>
      <w:r w:rsidR="00614E22">
        <w:rPr>
          <w:rFonts w:ascii="Arial" w:hAnsi="Arial" w:cs="Arial"/>
        </w:rPr>
        <w:t xml:space="preserve"> our knowledge and skills</w:t>
      </w:r>
      <w:r w:rsidR="00E86CE1">
        <w:rPr>
          <w:rFonts w:ascii="Arial" w:hAnsi="Arial" w:cs="Arial"/>
        </w:rPr>
        <w:t>,</w:t>
      </w:r>
      <w:r w:rsidR="00614E22">
        <w:rPr>
          <w:rFonts w:ascii="Arial" w:hAnsi="Arial" w:cs="Arial"/>
        </w:rPr>
        <w:t xml:space="preserve"> to act in the best interest of the client (BACP, 2019).</w:t>
      </w:r>
    </w:p>
    <w:p w14:paraId="0A8C5421" w14:textId="77777777" w:rsidR="003D6366" w:rsidRDefault="003D6366" w:rsidP="001D31A0">
      <w:pPr>
        <w:spacing w:line="480" w:lineRule="auto"/>
        <w:rPr>
          <w:rFonts w:ascii="Arial" w:hAnsi="Arial" w:cs="Arial"/>
        </w:rPr>
      </w:pPr>
      <w:r>
        <w:rPr>
          <w:rFonts w:ascii="Arial" w:hAnsi="Arial" w:cs="Arial"/>
        </w:rPr>
        <w:t xml:space="preserve">    </w:t>
      </w:r>
    </w:p>
    <w:p w14:paraId="1C98138E" w14:textId="06D37929" w:rsidR="00614E22" w:rsidRDefault="003D6366" w:rsidP="001D31A0">
      <w:pPr>
        <w:spacing w:line="480" w:lineRule="auto"/>
        <w:rPr>
          <w:rFonts w:ascii="Arial" w:hAnsi="Arial" w:cs="Arial"/>
        </w:rPr>
      </w:pPr>
      <w:r>
        <w:rPr>
          <w:rFonts w:ascii="Arial" w:hAnsi="Arial" w:cs="Arial"/>
        </w:rPr>
        <w:lastRenderedPageBreak/>
        <w:t xml:space="preserve">     </w:t>
      </w:r>
      <w:r w:rsidR="00462130">
        <w:rPr>
          <w:rFonts w:ascii="Arial" w:hAnsi="Arial" w:cs="Arial"/>
        </w:rPr>
        <w:t>Discovering, that this gut feeling was right</w:t>
      </w:r>
      <w:r w:rsidR="00442EDA">
        <w:rPr>
          <w:rFonts w:ascii="Arial" w:hAnsi="Arial" w:cs="Arial"/>
        </w:rPr>
        <w:t xml:space="preserve"> </w:t>
      </w:r>
      <w:r w:rsidR="006652B7">
        <w:rPr>
          <w:rFonts w:ascii="Arial" w:hAnsi="Arial" w:cs="Arial"/>
        </w:rPr>
        <w:t xml:space="preserve">and remembering, </w:t>
      </w:r>
      <w:r w:rsidR="00442EDA">
        <w:rPr>
          <w:rFonts w:ascii="Arial" w:hAnsi="Arial" w:cs="Arial"/>
        </w:rPr>
        <w:t>counselling depends on clients being able to trust their counsellor</w:t>
      </w:r>
      <w:r w:rsidR="007E44F3">
        <w:rPr>
          <w:rFonts w:ascii="Arial" w:hAnsi="Arial" w:cs="Arial"/>
        </w:rPr>
        <w:t xml:space="preserve"> (Bond, 2015). </w:t>
      </w:r>
      <w:r w:rsidR="00462130">
        <w:rPr>
          <w:rFonts w:ascii="Arial" w:hAnsi="Arial" w:cs="Arial"/>
        </w:rPr>
        <w:t>And c</w:t>
      </w:r>
      <w:r w:rsidR="007E44F3">
        <w:rPr>
          <w:rFonts w:ascii="Arial" w:hAnsi="Arial" w:cs="Arial"/>
        </w:rPr>
        <w:t xml:space="preserve">ounsellors/ </w:t>
      </w:r>
      <w:r w:rsidR="00462130">
        <w:rPr>
          <w:rFonts w:ascii="Arial" w:hAnsi="Arial" w:cs="Arial"/>
        </w:rPr>
        <w:t>t</w:t>
      </w:r>
      <w:r w:rsidR="007E44F3">
        <w:rPr>
          <w:rFonts w:ascii="Arial" w:hAnsi="Arial" w:cs="Arial"/>
        </w:rPr>
        <w:t xml:space="preserve">herapist </w:t>
      </w:r>
      <w:r w:rsidR="00016A8E">
        <w:rPr>
          <w:rFonts w:ascii="Arial" w:hAnsi="Arial" w:cs="Arial"/>
        </w:rPr>
        <w:t>has</w:t>
      </w:r>
      <w:r w:rsidR="007E44F3">
        <w:rPr>
          <w:rFonts w:ascii="Arial" w:hAnsi="Arial" w:cs="Arial"/>
        </w:rPr>
        <w:t xml:space="preserve"> a duty to protect and </w:t>
      </w:r>
      <w:r w:rsidR="00631DDF">
        <w:rPr>
          <w:rFonts w:ascii="Arial" w:hAnsi="Arial" w:cs="Arial"/>
        </w:rPr>
        <w:t>honor</w:t>
      </w:r>
      <w:r w:rsidR="007E44F3">
        <w:rPr>
          <w:rFonts w:ascii="Arial" w:hAnsi="Arial" w:cs="Arial"/>
        </w:rPr>
        <w:t xml:space="preserve"> this trust, ensuring that we provide good standards and ethical practice to provide safety and quality for clients to discuss freely whatever is causing them distress</w:t>
      </w:r>
      <w:r w:rsidR="00FB20FD">
        <w:rPr>
          <w:rFonts w:ascii="Arial" w:hAnsi="Arial" w:cs="Arial"/>
        </w:rPr>
        <w:t xml:space="preserve"> </w:t>
      </w:r>
      <w:r w:rsidR="007E44F3">
        <w:rPr>
          <w:rFonts w:ascii="Arial" w:hAnsi="Arial" w:cs="Arial"/>
        </w:rPr>
        <w:t>(Bond, 2015).</w:t>
      </w:r>
      <w:r w:rsidR="00E86CE1">
        <w:rPr>
          <w:rFonts w:ascii="Arial" w:hAnsi="Arial" w:cs="Arial"/>
        </w:rPr>
        <w:t xml:space="preserve"> In addition, it has taught me the importance of supervision, to increase my self-awareness and the impact that</w:t>
      </w:r>
      <w:r w:rsidR="00631DDF">
        <w:rPr>
          <w:rFonts w:ascii="Arial" w:hAnsi="Arial" w:cs="Arial"/>
        </w:rPr>
        <w:t xml:space="preserve"> it</w:t>
      </w:r>
      <w:r w:rsidR="00E86CE1">
        <w:rPr>
          <w:rFonts w:ascii="Arial" w:hAnsi="Arial" w:cs="Arial"/>
        </w:rPr>
        <w:t xml:space="preserve"> can have on the therapeutic relationship</w:t>
      </w:r>
      <w:r w:rsidR="007829B1">
        <w:rPr>
          <w:rFonts w:ascii="Arial" w:hAnsi="Arial" w:cs="Arial"/>
        </w:rPr>
        <w:t xml:space="preserve"> (Gibbs, 2017)</w:t>
      </w:r>
      <w:r w:rsidR="00E86CE1">
        <w:rPr>
          <w:rFonts w:ascii="Arial" w:hAnsi="Arial" w:cs="Arial"/>
        </w:rPr>
        <w:t>.</w:t>
      </w:r>
      <w:r w:rsidR="00462130">
        <w:rPr>
          <w:rFonts w:ascii="Arial" w:hAnsi="Arial" w:cs="Arial"/>
        </w:rPr>
        <w:t xml:space="preserve"> Learning to accept and trust this feeling in my awareness and try to communicate this to my client.</w:t>
      </w:r>
      <w:r w:rsidR="00551BE2">
        <w:rPr>
          <w:rFonts w:ascii="Arial" w:hAnsi="Arial" w:cs="Arial"/>
        </w:rPr>
        <w:t xml:space="preserve"> If I held fast in the session</w:t>
      </w:r>
      <w:r w:rsidR="00462130">
        <w:rPr>
          <w:rFonts w:ascii="Arial" w:hAnsi="Arial" w:cs="Arial"/>
        </w:rPr>
        <w:t>,</w:t>
      </w:r>
      <w:r w:rsidR="00551BE2">
        <w:rPr>
          <w:rFonts w:ascii="Arial" w:hAnsi="Arial" w:cs="Arial"/>
        </w:rPr>
        <w:t xml:space="preserve"> not allow</w:t>
      </w:r>
      <w:r w:rsidR="00462130">
        <w:rPr>
          <w:rFonts w:ascii="Arial" w:hAnsi="Arial" w:cs="Arial"/>
        </w:rPr>
        <w:t>ing</w:t>
      </w:r>
      <w:r w:rsidR="00551BE2">
        <w:rPr>
          <w:rFonts w:ascii="Arial" w:hAnsi="Arial" w:cs="Arial"/>
        </w:rPr>
        <w:t xml:space="preserve"> the boyfriend to attend the therapy room however, was able to wait outside, would of given a clear boundary  message, it was in supervision that it became clear and apparent that by allowing her boyfriend to attend, was overstepping these boundaries</w:t>
      </w:r>
      <w:r w:rsidR="00462130">
        <w:rPr>
          <w:rFonts w:ascii="Arial" w:hAnsi="Arial" w:cs="Arial"/>
        </w:rPr>
        <w:t xml:space="preserve"> and organization policies</w:t>
      </w:r>
      <w:r w:rsidR="00551BE2">
        <w:rPr>
          <w:rFonts w:ascii="Arial" w:hAnsi="Arial" w:cs="Arial"/>
        </w:rPr>
        <w:t>.</w:t>
      </w:r>
    </w:p>
    <w:p w14:paraId="61B1CA14" w14:textId="7CA24CA2" w:rsidR="006652B7" w:rsidRDefault="006652B7" w:rsidP="001D31A0">
      <w:pPr>
        <w:spacing w:line="480" w:lineRule="auto"/>
        <w:rPr>
          <w:rFonts w:ascii="Arial" w:hAnsi="Arial" w:cs="Arial"/>
        </w:rPr>
      </w:pPr>
    </w:p>
    <w:p w14:paraId="7962EE37" w14:textId="1EF71B56" w:rsidR="006652B7" w:rsidRDefault="006652B7" w:rsidP="001D31A0">
      <w:pPr>
        <w:spacing w:line="480" w:lineRule="auto"/>
        <w:rPr>
          <w:rFonts w:ascii="Arial" w:hAnsi="Arial" w:cs="Arial"/>
        </w:rPr>
      </w:pPr>
      <w:r>
        <w:rPr>
          <w:rFonts w:ascii="Arial" w:hAnsi="Arial" w:cs="Arial"/>
        </w:rPr>
        <w:t xml:space="preserve">     </w:t>
      </w:r>
      <w:r w:rsidR="00E822CA">
        <w:rPr>
          <w:rFonts w:ascii="Arial" w:hAnsi="Arial" w:cs="Arial"/>
        </w:rPr>
        <w:t>Moving on to another area of my learning</w:t>
      </w:r>
      <w:r w:rsidR="00551BE2">
        <w:rPr>
          <w:rFonts w:ascii="Arial" w:hAnsi="Arial" w:cs="Arial"/>
        </w:rPr>
        <w:t xml:space="preserve">, </w:t>
      </w:r>
      <w:r w:rsidR="0089275F">
        <w:rPr>
          <w:rFonts w:ascii="Arial" w:hAnsi="Arial" w:cs="Arial"/>
        </w:rPr>
        <w:t xml:space="preserve">throughout the </w:t>
      </w:r>
      <w:r w:rsidR="00551BE2">
        <w:rPr>
          <w:rFonts w:ascii="Arial" w:hAnsi="Arial" w:cs="Arial"/>
        </w:rPr>
        <w:t>session</w:t>
      </w:r>
      <w:r w:rsidR="0089275F">
        <w:rPr>
          <w:rFonts w:ascii="Arial" w:hAnsi="Arial" w:cs="Arial"/>
        </w:rPr>
        <w:t>s</w:t>
      </w:r>
      <w:r w:rsidR="00551BE2">
        <w:rPr>
          <w:rFonts w:ascii="Arial" w:hAnsi="Arial" w:cs="Arial"/>
        </w:rPr>
        <w:t>,</w:t>
      </w:r>
      <w:r w:rsidR="0089275F">
        <w:rPr>
          <w:rFonts w:ascii="Arial" w:hAnsi="Arial" w:cs="Arial"/>
        </w:rPr>
        <w:t xml:space="preserve"> </w:t>
      </w:r>
      <w:r w:rsidR="004576BF">
        <w:rPr>
          <w:rFonts w:ascii="Arial" w:hAnsi="Arial" w:cs="Arial"/>
        </w:rPr>
        <w:t>the client</w:t>
      </w:r>
      <w:r w:rsidR="0089275F">
        <w:rPr>
          <w:rFonts w:ascii="Arial" w:hAnsi="Arial" w:cs="Arial"/>
        </w:rPr>
        <w:t xml:space="preserve"> discussed and explored her feelings of low self-esteem and low self-worth</w:t>
      </w:r>
      <w:r w:rsidR="00C076D0">
        <w:rPr>
          <w:rFonts w:ascii="Arial" w:hAnsi="Arial" w:cs="Arial"/>
        </w:rPr>
        <w:t xml:space="preserve"> and how this has impacted on her life and relationships</w:t>
      </w:r>
      <w:r w:rsidR="0089275F">
        <w:rPr>
          <w:rFonts w:ascii="Arial" w:hAnsi="Arial" w:cs="Arial"/>
        </w:rPr>
        <w:t xml:space="preserve">, this went on for several sessions. On the twelfth session, however, </w:t>
      </w:r>
      <w:r w:rsidR="00C076D0">
        <w:rPr>
          <w:rFonts w:ascii="Arial" w:hAnsi="Arial" w:cs="Arial"/>
        </w:rPr>
        <w:t>I recalled having an overwhelming feeling of</w:t>
      </w:r>
      <w:r w:rsidR="0089275F">
        <w:rPr>
          <w:rFonts w:ascii="Arial" w:hAnsi="Arial" w:cs="Arial"/>
        </w:rPr>
        <w:t xml:space="preserve"> </w:t>
      </w:r>
      <w:r w:rsidR="00551BE2">
        <w:rPr>
          <w:rFonts w:ascii="Arial" w:hAnsi="Arial" w:cs="Arial"/>
        </w:rPr>
        <w:t>fe</w:t>
      </w:r>
      <w:r w:rsidR="0089275F">
        <w:rPr>
          <w:rFonts w:ascii="Arial" w:hAnsi="Arial" w:cs="Arial"/>
        </w:rPr>
        <w:t>eling</w:t>
      </w:r>
      <w:r w:rsidR="00551BE2">
        <w:rPr>
          <w:rFonts w:ascii="Arial" w:hAnsi="Arial" w:cs="Arial"/>
        </w:rPr>
        <w:t xml:space="preserve"> stuck</w:t>
      </w:r>
      <w:r w:rsidR="0089275F">
        <w:rPr>
          <w:rFonts w:ascii="Arial" w:hAnsi="Arial" w:cs="Arial"/>
        </w:rPr>
        <w:t xml:space="preserve"> with my client</w:t>
      </w:r>
      <w:r w:rsidR="00176B3C">
        <w:rPr>
          <w:rFonts w:ascii="Arial" w:hAnsi="Arial" w:cs="Arial"/>
        </w:rPr>
        <w:t xml:space="preserve"> and concerns that I could not ‘see’ all of her</w:t>
      </w:r>
      <w:r w:rsidR="00551BE2">
        <w:rPr>
          <w:rFonts w:ascii="Arial" w:hAnsi="Arial" w:cs="Arial"/>
        </w:rPr>
        <w:t xml:space="preserve">. </w:t>
      </w:r>
      <w:r w:rsidR="0089275F">
        <w:rPr>
          <w:rFonts w:ascii="Arial" w:hAnsi="Arial" w:cs="Arial"/>
        </w:rPr>
        <w:t>Feeling that</w:t>
      </w:r>
      <w:r w:rsidR="00C076D0">
        <w:rPr>
          <w:rFonts w:ascii="Arial" w:hAnsi="Arial" w:cs="Arial"/>
        </w:rPr>
        <w:t>, we were going</w:t>
      </w:r>
      <w:r w:rsidR="00551BE2">
        <w:rPr>
          <w:rFonts w:ascii="Arial" w:hAnsi="Arial" w:cs="Arial"/>
        </w:rPr>
        <w:t xml:space="preserve"> around in circles and could feel the frustration with myself and the client.</w:t>
      </w:r>
      <w:r w:rsidR="00C076D0">
        <w:rPr>
          <w:rFonts w:ascii="Arial" w:hAnsi="Arial" w:cs="Arial"/>
        </w:rPr>
        <w:t xml:space="preserve"> However, </w:t>
      </w:r>
      <w:r w:rsidR="002C6CA6">
        <w:rPr>
          <w:rFonts w:ascii="Arial" w:hAnsi="Arial" w:cs="Arial"/>
        </w:rPr>
        <w:t>my sense is</w:t>
      </w:r>
      <w:r w:rsidR="00C076D0">
        <w:rPr>
          <w:rFonts w:ascii="Arial" w:hAnsi="Arial" w:cs="Arial"/>
        </w:rPr>
        <w:t xml:space="preserve"> that</w:t>
      </w:r>
      <w:r w:rsidR="00B42743">
        <w:rPr>
          <w:rFonts w:ascii="Arial" w:hAnsi="Arial" w:cs="Arial"/>
        </w:rPr>
        <w:t>,</w:t>
      </w:r>
      <w:r w:rsidR="00C076D0">
        <w:rPr>
          <w:rFonts w:ascii="Arial" w:hAnsi="Arial" w:cs="Arial"/>
        </w:rPr>
        <w:t xml:space="preserve"> this </w:t>
      </w:r>
      <w:r w:rsidR="002C6CA6">
        <w:rPr>
          <w:rFonts w:ascii="Arial" w:hAnsi="Arial" w:cs="Arial"/>
        </w:rPr>
        <w:t>is another issue that nee</w:t>
      </w:r>
      <w:r w:rsidR="004576BF">
        <w:rPr>
          <w:rFonts w:ascii="Arial" w:hAnsi="Arial" w:cs="Arial"/>
        </w:rPr>
        <w:t>ds</w:t>
      </w:r>
      <w:r w:rsidR="002C6CA6">
        <w:rPr>
          <w:rFonts w:ascii="Arial" w:hAnsi="Arial" w:cs="Arial"/>
        </w:rPr>
        <w:t xml:space="preserve"> addressing when working as a counsellor, </w:t>
      </w:r>
      <w:r w:rsidR="00B42743">
        <w:rPr>
          <w:rFonts w:ascii="Arial" w:hAnsi="Arial" w:cs="Arial"/>
        </w:rPr>
        <w:t xml:space="preserve">and </w:t>
      </w:r>
      <w:r w:rsidR="002C6CA6">
        <w:rPr>
          <w:rFonts w:ascii="Arial" w:hAnsi="Arial" w:cs="Arial"/>
        </w:rPr>
        <w:t xml:space="preserve">this was </w:t>
      </w:r>
      <w:r w:rsidR="00B42743">
        <w:rPr>
          <w:rFonts w:ascii="Arial" w:hAnsi="Arial" w:cs="Arial"/>
        </w:rPr>
        <w:t xml:space="preserve">one that was </w:t>
      </w:r>
      <w:r w:rsidR="002C6CA6">
        <w:rPr>
          <w:rFonts w:ascii="Arial" w:hAnsi="Arial" w:cs="Arial"/>
        </w:rPr>
        <w:t>explored in</w:t>
      </w:r>
      <w:r w:rsidR="004C1D75">
        <w:rPr>
          <w:rFonts w:ascii="Arial" w:hAnsi="Arial" w:cs="Arial"/>
        </w:rPr>
        <w:t xml:space="preserve"> my</w:t>
      </w:r>
      <w:r w:rsidR="002C6CA6">
        <w:rPr>
          <w:rFonts w:ascii="Arial" w:hAnsi="Arial" w:cs="Arial"/>
        </w:rPr>
        <w:t xml:space="preserve"> supervision</w:t>
      </w:r>
      <w:r w:rsidR="00C076D0">
        <w:rPr>
          <w:rFonts w:ascii="Arial" w:hAnsi="Arial" w:cs="Arial"/>
        </w:rPr>
        <w:t>.</w:t>
      </w:r>
      <w:r w:rsidR="00B42743">
        <w:rPr>
          <w:rFonts w:ascii="Arial" w:hAnsi="Arial" w:cs="Arial"/>
        </w:rPr>
        <w:t xml:space="preserve"> The supervisor’s understanding of concepts and theory, challenging and increasing my self-awareness and increasing my understanding of the client, enabled me to learn about what was happening within the therapy room and the therapeutic relationship (Scaife, 2019).</w:t>
      </w:r>
    </w:p>
    <w:p w14:paraId="33028F8D" w14:textId="77777777" w:rsidR="00BC4673" w:rsidRDefault="00222626" w:rsidP="001D31A0">
      <w:pPr>
        <w:spacing w:line="480" w:lineRule="auto"/>
        <w:rPr>
          <w:rFonts w:ascii="Arial" w:hAnsi="Arial" w:cs="Arial"/>
        </w:rPr>
      </w:pPr>
      <w:r>
        <w:rPr>
          <w:rFonts w:ascii="Arial" w:hAnsi="Arial" w:cs="Arial"/>
        </w:rPr>
        <w:t xml:space="preserve">    </w:t>
      </w:r>
    </w:p>
    <w:p w14:paraId="0F0A1BBE" w14:textId="77777777" w:rsidR="003D6366" w:rsidRDefault="003D6366" w:rsidP="001D31A0">
      <w:pPr>
        <w:spacing w:line="480" w:lineRule="auto"/>
        <w:rPr>
          <w:rFonts w:ascii="Arial" w:hAnsi="Arial" w:cs="Arial"/>
        </w:rPr>
      </w:pPr>
    </w:p>
    <w:p w14:paraId="6C9901FE" w14:textId="4B49C51A" w:rsidR="00231329" w:rsidRDefault="003D6366" w:rsidP="001D31A0">
      <w:pPr>
        <w:spacing w:line="480" w:lineRule="auto"/>
        <w:rPr>
          <w:rFonts w:ascii="Arial" w:hAnsi="Arial" w:cs="Arial"/>
        </w:rPr>
      </w:pPr>
      <w:r>
        <w:rPr>
          <w:rFonts w:ascii="Arial" w:hAnsi="Arial" w:cs="Arial"/>
        </w:rPr>
        <w:lastRenderedPageBreak/>
        <w:t xml:space="preserve">     </w:t>
      </w:r>
      <w:r w:rsidR="00222626">
        <w:rPr>
          <w:rFonts w:ascii="Arial" w:hAnsi="Arial" w:cs="Arial"/>
        </w:rPr>
        <w:t xml:space="preserve"> </w:t>
      </w:r>
      <w:r w:rsidR="00176B3C">
        <w:rPr>
          <w:rFonts w:ascii="Arial" w:hAnsi="Arial" w:cs="Arial"/>
        </w:rPr>
        <w:t xml:space="preserve">Exploring my vulnerabilities and anxieties </w:t>
      </w:r>
      <w:r w:rsidR="00231329">
        <w:rPr>
          <w:rFonts w:ascii="Arial" w:hAnsi="Arial" w:cs="Arial"/>
        </w:rPr>
        <w:t>in supervision concerning my</w:t>
      </w:r>
      <w:r w:rsidR="00176B3C">
        <w:rPr>
          <w:rFonts w:ascii="Arial" w:hAnsi="Arial" w:cs="Arial"/>
        </w:rPr>
        <w:t xml:space="preserve"> feeling</w:t>
      </w:r>
      <w:r w:rsidR="00231329">
        <w:rPr>
          <w:rFonts w:ascii="Arial" w:hAnsi="Arial" w:cs="Arial"/>
        </w:rPr>
        <w:t>s</w:t>
      </w:r>
      <w:r w:rsidR="00176B3C">
        <w:rPr>
          <w:rFonts w:ascii="Arial" w:hAnsi="Arial" w:cs="Arial"/>
        </w:rPr>
        <w:t xml:space="preserve">, helped me face and understand this issue (Scaife, 2019). We discussed the </w:t>
      </w:r>
      <w:r w:rsidR="00897729">
        <w:rPr>
          <w:rFonts w:ascii="Arial" w:hAnsi="Arial" w:cs="Arial"/>
        </w:rPr>
        <w:t xml:space="preserve">therapist/client </w:t>
      </w:r>
      <w:r w:rsidR="00176B3C">
        <w:rPr>
          <w:rFonts w:ascii="Arial" w:hAnsi="Arial" w:cs="Arial"/>
        </w:rPr>
        <w:t xml:space="preserve">therapeutic relationship, explored various techniques and theories to facilitate a deepening of the relationship and </w:t>
      </w:r>
      <w:r w:rsidR="00897729">
        <w:rPr>
          <w:rFonts w:ascii="Arial" w:hAnsi="Arial" w:cs="Arial"/>
        </w:rPr>
        <w:t>investigated</w:t>
      </w:r>
      <w:r w:rsidR="00176B3C">
        <w:rPr>
          <w:rFonts w:ascii="Arial" w:hAnsi="Arial" w:cs="Arial"/>
        </w:rPr>
        <w:t xml:space="preserve"> and challenged my blind spots</w:t>
      </w:r>
      <w:r w:rsidR="00874289">
        <w:rPr>
          <w:rFonts w:ascii="Arial" w:hAnsi="Arial" w:cs="Arial"/>
        </w:rPr>
        <w:t xml:space="preserve"> (Bond, 2015)</w:t>
      </w:r>
      <w:r w:rsidR="00176B3C">
        <w:rPr>
          <w:rFonts w:ascii="Arial" w:hAnsi="Arial" w:cs="Arial"/>
        </w:rPr>
        <w:t>.</w:t>
      </w:r>
      <w:r w:rsidR="00897729">
        <w:rPr>
          <w:rFonts w:ascii="Arial" w:hAnsi="Arial" w:cs="Arial"/>
        </w:rPr>
        <w:t xml:space="preserve"> Exploring my own relationship with self-esteem, was</w:t>
      </w:r>
      <w:r w:rsidR="00874289">
        <w:rPr>
          <w:rFonts w:ascii="Arial" w:hAnsi="Arial" w:cs="Arial"/>
        </w:rPr>
        <w:t xml:space="preserve"> very</w:t>
      </w:r>
      <w:r w:rsidR="00897729">
        <w:rPr>
          <w:rFonts w:ascii="Arial" w:hAnsi="Arial" w:cs="Arial"/>
        </w:rPr>
        <w:t xml:space="preserve"> interesting</w:t>
      </w:r>
      <w:r w:rsidR="00874289">
        <w:rPr>
          <w:rFonts w:ascii="Arial" w:hAnsi="Arial" w:cs="Arial"/>
        </w:rPr>
        <w:t xml:space="preserve"> and provided a rich opportunity for reflective practice (Johns, 2017). However, after </w:t>
      </w:r>
      <w:r w:rsidR="00231329">
        <w:rPr>
          <w:rFonts w:ascii="Arial" w:hAnsi="Arial" w:cs="Arial"/>
        </w:rPr>
        <w:t>some</w:t>
      </w:r>
      <w:r w:rsidR="00874289">
        <w:rPr>
          <w:rFonts w:ascii="Arial" w:hAnsi="Arial" w:cs="Arial"/>
        </w:rPr>
        <w:t xml:space="preserve"> personal reflection</w:t>
      </w:r>
      <w:r w:rsidR="00231329">
        <w:rPr>
          <w:rFonts w:ascii="Arial" w:hAnsi="Arial" w:cs="Arial"/>
        </w:rPr>
        <w:t xml:space="preserve"> and supervision</w:t>
      </w:r>
      <w:r w:rsidR="00874289">
        <w:rPr>
          <w:rFonts w:ascii="Arial" w:hAnsi="Arial" w:cs="Arial"/>
        </w:rPr>
        <w:t xml:space="preserve">, it became clear to me that, that my self-esteem had no connection with the </w:t>
      </w:r>
      <w:r w:rsidR="004576BF">
        <w:rPr>
          <w:rFonts w:ascii="Arial" w:hAnsi="Arial" w:cs="Arial"/>
        </w:rPr>
        <w:t>issue</w:t>
      </w:r>
      <w:r w:rsidR="00874289">
        <w:rPr>
          <w:rFonts w:ascii="Arial" w:hAnsi="Arial" w:cs="Arial"/>
        </w:rPr>
        <w:t xml:space="preserve">. </w:t>
      </w:r>
    </w:p>
    <w:p w14:paraId="05BA8362" w14:textId="77777777" w:rsidR="00231329" w:rsidRDefault="00231329" w:rsidP="001D31A0">
      <w:pPr>
        <w:spacing w:line="480" w:lineRule="auto"/>
        <w:rPr>
          <w:rFonts w:ascii="Arial" w:hAnsi="Arial" w:cs="Arial"/>
        </w:rPr>
      </w:pPr>
    </w:p>
    <w:p w14:paraId="39496D15" w14:textId="48F71718" w:rsidR="00222626" w:rsidRDefault="004C1D75" w:rsidP="001D31A0">
      <w:pPr>
        <w:spacing w:line="480" w:lineRule="auto"/>
        <w:rPr>
          <w:rFonts w:ascii="Arial" w:hAnsi="Arial" w:cs="Arial"/>
        </w:rPr>
      </w:pPr>
      <w:r>
        <w:rPr>
          <w:rFonts w:ascii="Arial" w:hAnsi="Arial" w:cs="Arial"/>
        </w:rPr>
        <w:t xml:space="preserve">     </w:t>
      </w:r>
      <w:r w:rsidR="00874289">
        <w:rPr>
          <w:rFonts w:ascii="Arial" w:hAnsi="Arial" w:cs="Arial"/>
        </w:rPr>
        <w:t>Yet,</w:t>
      </w:r>
      <w:r w:rsidR="00231329">
        <w:rPr>
          <w:rFonts w:ascii="Arial" w:hAnsi="Arial" w:cs="Arial"/>
        </w:rPr>
        <w:t xml:space="preserve"> we continued to </w:t>
      </w:r>
      <w:r w:rsidR="002C4547">
        <w:rPr>
          <w:rFonts w:ascii="Arial" w:hAnsi="Arial" w:cs="Arial"/>
        </w:rPr>
        <w:t>focus on this key area</w:t>
      </w:r>
      <w:r w:rsidR="00231329">
        <w:rPr>
          <w:rFonts w:ascii="Arial" w:hAnsi="Arial" w:cs="Arial"/>
        </w:rPr>
        <w:t xml:space="preserve"> in supervision and</w:t>
      </w:r>
      <w:r w:rsidR="00874289">
        <w:rPr>
          <w:rFonts w:ascii="Arial" w:hAnsi="Arial" w:cs="Arial"/>
        </w:rPr>
        <w:t xml:space="preserve"> </w:t>
      </w:r>
      <w:r w:rsidR="00B521C0">
        <w:rPr>
          <w:rFonts w:ascii="Arial" w:hAnsi="Arial" w:cs="Arial"/>
        </w:rPr>
        <w:t>provided me with an opportunity to evaluate the therapist/client relationship</w:t>
      </w:r>
      <w:r w:rsidR="00BC4673">
        <w:rPr>
          <w:rFonts w:ascii="Arial" w:hAnsi="Arial" w:cs="Arial"/>
        </w:rPr>
        <w:t xml:space="preserve"> </w:t>
      </w:r>
      <w:r w:rsidR="002C4547">
        <w:rPr>
          <w:rFonts w:ascii="Arial" w:hAnsi="Arial" w:cs="Arial"/>
        </w:rPr>
        <w:t>by using</w:t>
      </w:r>
      <w:r w:rsidR="00BC4673">
        <w:rPr>
          <w:rFonts w:ascii="Arial" w:hAnsi="Arial" w:cs="Arial"/>
        </w:rPr>
        <w:t xml:space="preserve"> the therapeutic relationship between supervisee/supervisor</w:t>
      </w:r>
      <w:r w:rsidR="00016A8E">
        <w:rPr>
          <w:rFonts w:ascii="Arial" w:hAnsi="Arial" w:cs="Arial"/>
        </w:rPr>
        <w:t xml:space="preserve"> and receiving feedback</w:t>
      </w:r>
      <w:r w:rsidR="002C4547">
        <w:rPr>
          <w:rFonts w:ascii="Arial" w:hAnsi="Arial" w:cs="Arial"/>
        </w:rPr>
        <w:t>, it became apparent that, for me to be able to ‘see’ my client, my task was to allow myself to be congruent and express my feelings of stuckness and explore this with my client</w:t>
      </w:r>
      <w:r w:rsidR="00B521C0">
        <w:rPr>
          <w:rFonts w:ascii="Arial" w:hAnsi="Arial" w:cs="Arial"/>
        </w:rPr>
        <w:t>.</w:t>
      </w:r>
      <w:r w:rsidR="009A6241">
        <w:rPr>
          <w:rFonts w:ascii="Arial" w:hAnsi="Arial" w:cs="Arial"/>
        </w:rPr>
        <w:t xml:space="preserve"> </w:t>
      </w:r>
      <w:r w:rsidR="00016A8E">
        <w:rPr>
          <w:rFonts w:ascii="Arial" w:hAnsi="Arial" w:cs="Arial"/>
        </w:rPr>
        <w:t xml:space="preserve">This reminded me that </w:t>
      </w:r>
      <w:r w:rsidR="001F2E8B">
        <w:rPr>
          <w:rFonts w:ascii="Arial" w:hAnsi="Arial" w:cs="Arial"/>
        </w:rPr>
        <w:t>Rogers, (1995) states</w:t>
      </w:r>
      <w:r w:rsidR="00BC4673">
        <w:rPr>
          <w:rFonts w:ascii="Arial" w:hAnsi="Arial" w:cs="Arial"/>
        </w:rPr>
        <w:t xml:space="preserve"> by not allowing </w:t>
      </w:r>
      <w:r w:rsidR="001F2E8B">
        <w:rPr>
          <w:rFonts w:ascii="Arial" w:hAnsi="Arial" w:cs="Arial"/>
        </w:rPr>
        <w:t>yourself</w:t>
      </w:r>
      <w:r w:rsidR="00BC4673">
        <w:rPr>
          <w:rFonts w:ascii="Arial" w:hAnsi="Arial" w:cs="Arial"/>
        </w:rPr>
        <w:t xml:space="preserve"> to be congruent and genuine, </w:t>
      </w:r>
      <w:r w:rsidR="0083169B">
        <w:rPr>
          <w:rFonts w:ascii="Arial" w:hAnsi="Arial" w:cs="Arial"/>
        </w:rPr>
        <w:t xml:space="preserve">how can </w:t>
      </w:r>
      <w:r w:rsidR="001F2E8B">
        <w:rPr>
          <w:rFonts w:ascii="Arial" w:hAnsi="Arial" w:cs="Arial"/>
        </w:rPr>
        <w:t>a</w:t>
      </w:r>
      <w:r w:rsidR="0083169B">
        <w:rPr>
          <w:rFonts w:ascii="Arial" w:hAnsi="Arial" w:cs="Arial"/>
        </w:rPr>
        <w:t xml:space="preserve"> client allow </w:t>
      </w:r>
      <w:r w:rsidR="001F2E8B">
        <w:rPr>
          <w:rFonts w:ascii="Arial" w:hAnsi="Arial" w:cs="Arial"/>
        </w:rPr>
        <w:t>themselves</w:t>
      </w:r>
      <w:r w:rsidR="0083169B">
        <w:rPr>
          <w:rFonts w:ascii="Arial" w:hAnsi="Arial" w:cs="Arial"/>
        </w:rPr>
        <w:t xml:space="preserve"> to become congruent and genuine.</w:t>
      </w:r>
      <w:r w:rsidR="00B521C0">
        <w:rPr>
          <w:rFonts w:ascii="Arial" w:hAnsi="Arial" w:cs="Arial"/>
        </w:rPr>
        <w:t xml:space="preserve"> </w:t>
      </w:r>
      <w:r w:rsidR="009A6241">
        <w:rPr>
          <w:rFonts w:ascii="Arial" w:hAnsi="Arial" w:cs="Arial"/>
        </w:rPr>
        <w:t>And this is what was presenting in the therap</w:t>
      </w:r>
      <w:r w:rsidR="002C4547">
        <w:rPr>
          <w:rFonts w:ascii="Arial" w:hAnsi="Arial" w:cs="Arial"/>
        </w:rPr>
        <w:t>y room</w:t>
      </w:r>
      <w:r w:rsidR="009A6241">
        <w:rPr>
          <w:rFonts w:ascii="Arial" w:hAnsi="Arial" w:cs="Arial"/>
        </w:rPr>
        <w:t xml:space="preserve">. </w:t>
      </w:r>
      <w:r w:rsidR="001F2E8B">
        <w:rPr>
          <w:rFonts w:ascii="Arial" w:hAnsi="Arial" w:cs="Arial"/>
        </w:rPr>
        <w:t xml:space="preserve">In addition, </w:t>
      </w:r>
      <w:r w:rsidR="00B521C0">
        <w:rPr>
          <w:rFonts w:ascii="Arial" w:hAnsi="Arial" w:cs="Arial"/>
        </w:rPr>
        <w:t>Carl Rogers, (1995) expresses a big part of therapy is building an understand</w:t>
      </w:r>
      <w:r w:rsidR="00E822CA">
        <w:rPr>
          <w:rFonts w:ascii="Arial" w:hAnsi="Arial" w:cs="Arial"/>
        </w:rPr>
        <w:t>ing</w:t>
      </w:r>
      <w:r w:rsidR="00B521C0">
        <w:rPr>
          <w:rFonts w:ascii="Arial" w:hAnsi="Arial" w:cs="Arial"/>
        </w:rPr>
        <w:t xml:space="preserve"> on how clients relate and react to others</w:t>
      </w:r>
      <w:r w:rsidR="004576BF">
        <w:rPr>
          <w:rFonts w:ascii="Arial" w:hAnsi="Arial" w:cs="Arial"/>
        </w:rPr>
        <w:t>.</w:t>
      </w:r>
      <w:r w:rsidR="002C4547">
        <w:rPr>
          <w:rFonts w:ascii="Arial" w:hAnsi="Arial" w:cs="Arial"/>
        </w:rPr>
        <w:t xml:space="preserve"> </w:t>
      </w:r>
    </w:p>
    <w:p w14:paraId="483C2DFE" w14:textId="0156A29A" w:rsidR="0083169B" w:rsidRDefault="0083169B" w:rsidP="001D31A0">
      <w:pPr>
        <w:spacing w:line="480" w:lineRule="auto"/>
        <w:rPr>
          <w:rFonts w:ascii="Arial" w:hAnsi="Arial" w:cs="Arial"/>
        </w:rPr>
      </w:pPr>
    </w:p>
    <w:p w14:paraId="22B6BD93" w14:textId="77777777" w:rsidR="003D6366" w:rsidRDefault="004C1D75" w:rsidP="001D31A0">
      <w:pPr>
        <w:spacing w:line="480" w:lineRule="auto"/>
        <w:rPr>
          <w:rFonts w:ascii="Arial" w:hAnsi="Arial" w:cs="Arial"/>
        </w:rPr>
      </w:pPr>
      <w:r>
        <w:rPr>
          <w:rFonts w:ascii="Arial" w:hAnsi="Arial" w:cs="Arial"/>
        </w:rPr>
        <w:t xml:space="preserve">     </w:t>
      </w:r>
      <w:r w:rsidR="0083169B">
        <w:rPr>
          <w:rFonts w:ascii="Arial" w:hAnsi="Arial" w:cs="Arial"/>
        </w:rPr>
        <w:t xml:space="preserve">An </w:t>
      </w:r>
      <w:r w:rsidR="001F2E8B">
        <w:rPr>
          <w:rFonts w:ascii="Arial" w:hAnsi="Arial" w:cs="Arial"/>
        </w:rPr>
        <w:t>enormous</w:t>
      </w:r>
      <w:r w:rsidR="0083169B">
        <w:rPr>
          <w:rFonts w:ascii="Arial" w:hAnsi="Arial" w:cs="Arial"/>
        </w:rPr>
        <w:t xml:space="preserve"> amount of le</w:t>
      </w:r>
      <w:r>
        <w:rPr>
          <w:rFonts w:ascii="Arial" w:hAnsi="Arial" w:cs="Arial"/>
        </w:rPr>
        <w:t>arning came from this</w:t>
      </w:r>
      <w:r w:rsidR="0083169B">
        <w:rPr>
          <w:rFonts w:ascii="Arial" w:hAnsi="Arial" w:cs="Arial"/>
        </w:rPr>
        <w:t>, learning that</w:t>
      </w:r>
      <w:r w:rsidR="00462130">
        <w:rPr>
          <w:rFonts w:ascii="Arial" w:hAnsi="Arial" w:cs="Arial"/>
        </w:rPr>
        <w:t>,</w:t>
      </w:r>
      <w:r w:rsidR="0083169B">
        <w:rPr>
          <w:rFonts w:ascii="Arial" w:hAnsi="Arial" w:cs="Arial"/>
        </w:rPr>
        <w:t xml:space="preserve"> allowing myself to be congruent and genuine within the </w:t>
      </w:r>
      <w:r w:rsidR="001F2E8B">
        <w:rPr>
          <w:rFonts w:ascii="Arial" w:hAnsi="Arial" w:cs="Arial"/>
        </w:rPr>
        <w:t>therapeutic</w:t>
      </w:r>
      <w:r w:rsidR="0083169B">
        <w:rPr>
          <w:rFonts w:ascii="Arial" w:hAnsi="Arial" w:cs="Arial"/>
        </w:rPr>
        <w:t xml:space="preserve"> relationship, allowed for the client </w:t>
      </w:r>
      <w:r w:rsidR="001F2E8B">
        <w:rPr>
          <w:rFonts w:ascii="Arial" w:hAnsi="Arial" w:cs="Arial"/>
        </w:rPr>
        <w:t>to become congruent and genuine</w:t>
      </w:r>
      <w:r>
        <w:rPr>
          <w:rFonts w:ascii="Arial" w:hAnsi="Arial" w:cs="Arial"/>
        </w:rPr>
        <w:t>, experiencing</w:t>
      </w:r>
      <w:r w:rsidR="009A6241">
        <w:rPr>
          <w:rFonts w:ascii="Arial" w:hAnsi="Arial" w:cs="Arial"/>
        </w:rPr>
        <w:t>,</w:t>
      </w:r>
      <w:r>
        <w:rPr>
          <w:rFonts w:ascii="Arial" w:hAnsi="Arial" w:cs="Arial"/>
        </w:rPr>
        <w:t xml:space="preserve"> when a</w:t>
      </w:r>
      <w:r w:rsidR="001F2E8B">
        <w:rPr>
          <w:rFonts w:ascii="Arial" w:hAnsi="Arial" w:cs="Arial"/>
        </w:rPr>
        <w:t xml:space="preserve"> deep realness in one meets a realness in the other (Rogers, 1995). This </w:t>
      </w:r>
      <w:r w:rsidR="009A6241">
        <w:rPr>
          <w:rFonts w:ascii="Arial" w:hAnsi="Arial" w:cs="Arial"/>
        </w:rPr>
        <w:t>allowed a huge shift within</w:t>
      </w:r>
      <w:r w:rsidR="001F2E8B">
        <w:rPr>
          <w:rFonts w:ascii="Arial" w:hAnsi="Arial" w:cs="Arial"/>
        </w:rPr>
        <w:t xml:space="preserve"> the therapeutic process and therapeutic relationship</w:t>
      </w:r>
      <w:r w:rsidR="00231329">
        <w:rPr>
          <w:rFonts w:ascii="Arial" w:hAnsi="Arial" w:cs="Arial"/>
        </w:rPr>
        <w:t xml:space="preserve">, enabling us both to be ‘transparent’, where the client and therapist can ‘see’ who they really are. </w:t>
      </w:r>
      <w:r>
        <w:rPr>
          <w:rFonts w:ascii="Arial" w:hAnsi="Arial" w:cs="Arial"/>
        </w:rPr>
        <w:t>Supervision enabled help me to gain greater confidence in my work</w:t>
      </w:r>
      <w:r w:rsidR="00016A8E">
        <w:rPr>
          <w:rFonts w:ascii="Arial" w:hAnsi="Arial" w:cs="Arial"/>
        </w:rPr>
        <w:t xml:space="preserve"> and to never forget the basics</w:t>
      </w:r>
      <w:r w:rsidR="009A6241">
        <w:rPr>
          <w:rFonts w:ascii="Arial" w:hAnsi="Arial" w:cs="Arial"/>
        </w:rPr>
        <w:t>.</w:t>
      </w:r>
    </w:p>
    <w:p w14:paraId="67B65F79" w14:textId="13EEF784" w:rsidR="00D328B9" w:rsidRDefault="003D6366" w:rsidP="001D31A0">
      <w:pPr>
        <w:spacing w:line="480" w:lineRule="auto"/>
        <w:rPr>
          <w:rFonts w:ascii="Arial" w:hAnsi="Arial" w:cs="Arial"/>
        </w:rPr>
      </w:pPr>
      <w:r>
        <w:rPr>
          <w:rFonts w:ascii="Arial" w:hAnsi="Arial" w:cs="Arial"/>
        </w:rPr>
        <w:lastRenderedPageBreak/>
        <w:t xml:space="preserve">     </w:t>
      </w:r>
      <w:r w:rsidR="005361D7">
        <w:rPr>
          <w:rFonts w:ascii="Arial" w:hAnsi="Arial" w:cs="Arial"/>
        </w:rPr>
        <w:t>To conclude</w:t>
      </w:r>
      <w:r w:rsidR="00016A8E">
        <w:rPr>
          <w:rFonts w:ascii="Arial" w:hAnsi="Arial" w:cs="Arial"/>
        </w:rPr>
        <w:t xml:space="preserve">, writing this reflective account has provided me with a </w:t>
      </w:r>
      <w:r w:rsidR="008E21A5">
        <w:rPr>
          <w:rFonts w:ascii="Arial" w:hAnsi="Arial" w:cs="Arial"/>
        </w:rPr>
        <w:t>profound</w:t>
      </w:r>
      <w:r w:rsidR="00016A8E">
        <w:rPr>
          <w:rFonts w:ascii="Arial" w:hAnsi="Arial" w:cs="Arial"/>
        </w:rPr>
        <w:t xml:space="preserve"> opportunity </w:t>
      </w:r>
      <w:r w:rsidR="008E21A5">
        <w:rPr>
          <w:rFonts w:ascii="Arial" w:hAnsi="Arial" w:cs="Arial"/>
        </w:rPr>
        <w:t>to</w:t>
      </w:r>
      <w:r w:rsidR="00016A8E">
        <w:rPr>
          <w:rFonts w:ascii="Arial" w:hAnsi="Arial" w:cs="Arial"/>
        </w:rPr>
        <w:t xml:space="preserve"> reflect on my supervision, it has provided me essential learning</w:t>
      </w:r>
      <w:r w:rsidR="008E21A5">
        <w:rPr>
          <w:rFonts w:ascii="Arial" w:hAnsi="Arial" w:cs="Arial"/>
        </w:rPr>
        <w:t>,</w:t>
      </w:r>
      <w:r w:rsidR="00016A8E">
        <w:rPr>
          <w:rFonts w:ascii="Arial" w:hAnsi="Arial" w:cs="Arial"/>
        </w:rPr>
        <w:t xml:space="preserve"> growth</w:t>
      </w:r>
      <w:r w:rsidR="008E21A5">
        <w:rPr>
          <w:rFonts w:ascii="Arial" w:hAnsi="Arial" w:cs="Arial"/>
        </w:rPr>
        <w:t xml:space="preserve"> and self-awareness</w:t>
      </w:r>
      <w:r w:rsidR="00016A8E">
        <w:rPr>
          <w:rFonts w:ascii="Arial" w:hAnsi="Arial" w:cs="Arial"/>
        </w:rPr>
        <w:t xml:space="preserve">. There has been an opportunity to identify the importance of both supervision and </w:t>
      </w:r>
      <w:r w:rsidR="004A4700">
        <w:rPr>
          <w:rFonts w:ascii="Arial" w:hAnsi="Arial" w:cs="Arial"/>
        </w:rPr>
        <w:t xml:space="preserve">reflection on </w:t>
      </w:r>
      <w:r w:rsidR="00016A8E">
        <w:rPr>
          <w:rFonts w:ascii="Arial" w:hAnsi="Arial" w:cs="Arial"/>
        </w:rPr>
        <w:t>supervision</w:t>
      </w:r>
      <w:r w:rsidR="008E21A5">
        <w:rPr>
          <w:rFonts w:ascii="Arial" w:hAnsi="Arial" w:cs="Arial"/>
        </w:rPr>
        <w:t>,</w:t>
      </w:r>
      <w:r w:rsidR="004A4700">
        <w:rPr>
          <w:rFonts w:ascii="Arial" w:hAnsi="Arial" w:cs="Arial"/>
        </w:rPr>
        <w:t xml:space="preserve"> the triad relationship and</w:t>
      </w:r>
      <w:r w:rsidR="008E21A5">
        <w:rPr>
          <w:rFonts w:ascii="Arial" w:hAnsi="Arial" w:cs="Arial"/>
        </w:rPr>
        <w:t xml:space="preserve"> how </w:t>
      </w:r>
      <w:r w:rsidR="004A4700">
        <w:rPr>
          <w:rFonts w:ascii="Arial" w:hAnsi="Arial" w:cs="Arial"/>
        </w:rPr>
        <w:t>they</w:t>
      </w:r>
      <w:r w:rsidR="008E21A5">
        <w:rPr>
          <w:rFonts w:ascii="Arial" w:hAnsi="Arial" w:cs="Arial"/>
        </w:rPr>
        <w:t xml:space="preserve"> can enhance </w:t>
      </w:r>
      <w:r w:rsidR="00D328B9">
        <w:rPr>
          <w:rFonts w:ascii="Arial" w:hAnsi="Arial" w:cs="Arial"/>
        </w:rPr>
        <w:t xml:space="preserve">the </w:t>
      </w:r>
      <w:r w:rsidR="004A4700">
        <w:rPr>
          <w:rFonts w:ascii="Arial" w:hAnsi="Arial" w:cs="Arial"/>
        </w:rPr>
        <w:t>therapist’s</w:t>
      </w:r>
      <w:r w:rsidR="008E21A5">
        <w:rPr>
          <w:rFonts w:ascii="Arial" w:hAnsi="Arial" w:cs="Arial"/>
        </w:rPr>
        <w:t xml:space="preserve"> </w:t>
      </w:r>
      <w:r w:rsidR="00D328B9">
        <w:rPr>
          <w:rFonts w:ascii="Arial" w:hAnsi="Arial" w:cs="Arial"/>
        </w:rPr>
        <w:t>personal and professional development and the therapist’s effectiveness for positive therapy outcomes</w:t>
      </w:r>
      <w:r w:rsidR="008E21A5">
        <w:rPr>
          <w:rFonts w:ascii="Arial" w:hAnsi="Arial" w:cs="Arial"/>
        </w:rPr>
        <w:t>.</w:t>
      </w:r>
    </w:p>
    <w:p w14:paraId="26BC4301" w14:textId="77777777" w:rsidR="007C0D0C" w:rsidRDefault="008E21A5" w:rsidP="001D31A0">
      <w:pPr>
        <w:spacing w:line="480" w:lineRule="auto"/>
        <w:rPr>
          <w:rFonts w:ascii="Arial" w:hAnsi="Arial" w:cs="Arial"/>
        </w:rPr>
      </w:pPr>
      <w:r>
        <w:rPr>
          <w:rFonts w:ascii="Arial" w:hAnsi="Arial" w:cs="Arial"/>
        </w:rPr>
        <w:t xml:space="preserve"> </w:t>
      </w:r>
      <w:r w:rsidR="003D6366">
        <w:rPr>
          <w:rFonts w:ascii="Arial" w:hAnsi="Arial" w:cs="Arial"/>
        </w:rPr>
        <w:t xml:space="preserve">     </w:t>
      </w:r>
    </w:p>
    <w:p w14:paraId="5A259B7B" w14:textId="21B54783" w:rsidR="00E822CA" w:rsidRDefault="007C0D0C" w:rsidP="001D31A0">
      <w:pPr>
        <w:spacing w:line="480" w:lineRule="auto"/>
        <w:rPr>
          <w:rFonts w:ascii="Arial" w:hAnsi="Arial" w:cs="Arial"/>
        </w:rPr>
      </w:pPr>
      <w:r>
        <w:rPr>
          <w:rFonts w:ascii="Arial" w:hAnsi="Arial" w:cs="Arial"/>
        </w:rPr>
        <w:t xml:space="preserve">     </w:t>
      </w:r>
      <w:r w:rsidR="008E21A5">
        <w:rPr>
          <w:rFonts w:ascii="Arial" w:hAnsi="Arial" w:cs="Arial"/>
        </w:rPr>
        <w:t xml:space="preserve">In addition, </w:t>
      </w:r>
      <w:r w:rsidR="004A4700">
        <w:rPr>
          <w:rFonts w:ascii="Arial" w:hAnsi="Arial" w:cs="Arial"/>
        </w:rPr>
        <w:t>a</w:t>
      </w:r>
      <w:r w:rsidR="008E21A5">
        <w:rPr>
          <w:rFonts w:ascii="Arial" w:hAnsi="Arial" w:cs="Arial"/>
        </w:rPr>
        <w:t xml:space="preserve">s mentioned before, my experience of supervision has been very positive and </w:t>
      </w:r>
      <w:r w:rsidR="004A4700">
        <w:rPr>
          <w:rFonts w:ascii="Arial" w:hAnsi="Arial" w:cs="Arial"/>
        </w:rPr>
        <w:t>invaluable</w:t>
      </w:r>
      <w:r w:rsidR="008E21A5">
        <w:rPr>
          <w:rFonts w:ascii="Arial" w:hAnsi="Arial" w:cs="Arial"/>
        </w:rPr>
        <w:t xml:space="preserve"> to my professional development and have built a very rich learning relationship</w:t>
      </w:r>
      <w:r w:rsidR="004A4700">
        <w:rPr>
          <w:rFonts w:ascii="Arial" w:hAnsi="Arial" w:cs="Arial"/>
        </w:rPr>
        <w:t xml:space="preserve"> with my supervisor</w:t>
      </w:r>
      <w:r w:rsidR="008E21A5">
        <w:rPr>
          <w:rFonts w:ascii="Arial" w:hAnsi="Arial" w:cs="Arial"/>
        </w:rPr>
        <w:t>, which is paramount to good supervision, just as it is in the therapeutic relationship with the client</w:t>
      </w:r>
      <w:r w:rsidR="004A4700">
        <w:rPr>
          <w:rFonts w:ascii="Arial" w:hAnsi="Arial" w:cs="Arial"/>
        </w:rPr>
        <w:t xml:space="preserve"> (Rogers, 1995). Furthermore, </w:t>
      </w:r>
      <w:r w:rsidR="00D328B9">
        <w:rPr>
          <w:rFonts w:ascii="Arial" w:hAnsi="Arial" w:cs="Arial"/>
        </w:rPr>
        <w:t>i</w:t>
      </w:r>
      <w:r w:rsidR="004A4700">
        <w:rPr>
          <w:rFonts w:ascii="Arial" w:hAnsi="Arial" w:cs="Arial"/>
        </w:rPr>
        <w:t>t has enabled me to explore and enhance my self-awareness</w:t>
      </w:r>
      <w:r w:rsidR="00D328B9">
        <w:rPr>
          <w:rFonts w:ascii="Arial" w:hAnsi="Arial" w:cs="Arial"/>
        </w:rPr>
        <w:t xml:space="preserve">, helping me to build trust in my feelings and develop congruency. And lastly, supervision has remined me of the importance of </w:t>
      </w:r>
      <w:r w:rsidR="00733486">
        <w:rPr>
          <w:rFonts w:ascii="Arial" w:hAnsi="Arial" w:cs="Arial"/>
        </w:rPr>
        <w:t>disclosing an ethical dilemma such as boundary issues and trust in my feelings, to ensure the safety of both client and therapist (Scaife, 2019). Allowing me to explore the consequences of my actions and new opportunities for personal and professional growth.</w:t>
      </w:r>
      <w:r w:rsidR="00D328B9">
        <w:rPr>
          <w:rFonts w:ascii="Arial" w:hAnsi="Arial" w:cs="Arial"/>
        </w:rPr>
        <w:t xml:space="preserve"> </w:t>
      </w:r>
    </w:p>
    <w:p w14:paraId="4E038924" w14:textId="71E9043E" w:rsidR="00E822CA" w:rsidRDefault="00E822CA" w:rsidP="00E822CA">
      <w:pPr>
        <w:spacing w:line="480" w:lineRule="auto"/>
        <w:rPr>
          <w:rFonts w:ascii="Arial" w:hAnsi="Arial" w:cs="Arial"/>
        </w:rPr>
      </w:pPr>
      <w:r>
        <w:rPr>
          <w:rFonts w:ascii="Arial" w:hAnsi="Arial" w:cs="Arial"/>
        </w:rPr>
        <w:t xml:space="preserve">     </w:t>
      </w:r>
    </w:p>
    <w:p w14:paraId="18C43499" w14:textId="3A228895" w:rsidR="004576BF" w:rsidRDefault="004576BF" w:rsidP="001D31A0">
      <w:pPr>
        <w:spacing w:line="480" w:lineRule="auto"/>
        <w:rPr>
          <w:rFonts w:ascii="Arial" w:hAnsi="Arial" w:cs="Arial"/>
        </w:rPr>
      </w:pPr>
    </w:p>
    <w:p w14:paraId="59DE7C0B" w14:textId="77777777" w:rsidR="004576BF" w:rsidRDefault="004576BF" w:rsidP="001D31A0">
      <w:pPr>
        <w:spacing w:line="480" w:lineRule="auto"/>
        <w:rPr>
          <w:rFonts w:ascii="Arial" w:hAnsi="Arial" w:cs="Arial"/>
        </w:rPr>
      </w:pPr>
    </w:p>
    <w:p w14:paraId="1C050B5C" w14:textId="08918FFB" w:rsidR="004576BF" w:rsidRDefault="004576BF" w:rsidP="001D31A0">
      <w:pPr>
        <w:spacing w:line="480" w:lineRule="auto"/>
        <w:rPr>
          <w:rFonts w:ascii="Arial" w:hAnsi="Arial" w:cs="Arial"/>
        </w:rPr>
      </w:pPr>
    </w:p>
    <w:p w14:paraId="534D5591" w14:textId="36EA2B1A" w:rsidR="004576BF" w:rsidRDefault="004576BF" w:rsidP="001D31A0">
      <w:pPr>
        <w:spacing w:line="480" w:lineRule="auto"/>
        <w:rPr>
          <w:rFonts w:ascii="Arial" w:hAnsi="Arial" w:cs="Arial"/>
        </w:rPr>
      </w:pPr>
      <w:r>
        <w:rPr>
          <w:rFonts w:ascii="Arial" w:hAnsi="Arial" w:cs="Arial"/>
        </w:rPr>
        <w:t xml:space="preserve">     </w:t>
      </w:r>
    </w:p>
    <w:p w14:paraId="13338CE1" w14:textId="3BB04651" w:rsidR="007829B1" w:rsidRDefault="007829B1" w:rsidP="001D31A0">
      <w:pPr>
        <w:spacing w:line="480" w:lineRule="auto"/>
        <w:rPr>
          <w:rFonts w:ascii="Arial" w:hAnsi="Arial" w:cs="Arial"/>
        </w:rPr>
      </w:pPr>
    </w:p>
    <w:p w14:paraId="74865C34" w14:textId="4BCCFAF7" w:rsidR="007829B1" w:rsidRDefault="007829B1" w:rsidP="001D31A0">
      <w:pPr>
        <w:spacing w:line="480" w:lineRule="auto"/>
        <w:rPr>
          <w:rFonts w:ascii="Arial" w:hAnsi="Arial" w:cs="Arial"/>
        </w:rPr>
      </w:pPr>
      <w:r>
        <w:rPr>
          <w:rFonts w:ascii="Arial" w:hAnsi="Arial" w:cs="Arial"/>
        </w:rPr>
        <w:t xml:space="preserve">     </w:t>
      </w:r>
    </w:p>
    <w:p w14:paraId="59E8EA35" w14:textId="08F5B6B2" w:rsidR="00631DDF" w:rsidRDefault="00631DDF" w:rsidP="001D31A0">
      <w:pPr>
        <w:spacing w:line="480" w:lineRule="auto"/>
        <w:rPr>
          <w:rFonts w:ascii="Arial" w:hAnsi="Arial" w:cs="Arial"/>
        </w:rPr>
      </w:pPr>
    </w:p>
    <w:sdt>
      <w:sdtPr>
        <w:rPr>
          <w:rFonts w:asciiTheme="majorHAnsi" w:eastAsiaTheme="majorEastAsia" w:hAnsiTheme="majorHAnsi" w:cstheme="majorBidi"/>
          <w:color w:val="2F5496" w:themeColor="accent1" w:themeShade="BF"/>
          <w:sz w:val="32"/>
          <w:szCs w:val="32"/>
          <w:lang w:bidi="ar-SA"/>
        </w:rPr>
        <w:id w:val="-173338655"/>
        <w:docPartObj>
          <w:docPartGallery w:val="Bibliographies"/>
          <w:docPartUnique/>
        </w:docPartObj>
      </w:sdtPr>
      <w:sdtEndPr>
        <w:rPr>
          <w:rFonts w:ascii="Arial" w:eastAsiaTheme="minorHAnsi" w:hAnsi="Arial" w:cs="Arial"/>
          <w:color w:val="auto"/>
          <w:sz w:val="24"/>
          <w:szCs w:val="24"/>
          <w:lang w:val="en-GB"/>
        </w:rPr>
      </w:sdtEndPr>
      <w:sdtContent>
        <w:p w14:paraId="49D39A30" w14:textId="77777777" w:rsidR="007B4D58" w:rsidRPr="007B4D58" w:rsidRDefault="007B4D58" w:rsidP="007B4D58">
          <w:pPr>
            <w:keepNext/>
            <w:keepLines/>
            <w:spacing w:before="240" w:after="0" w:line="259" w:lineRule="auto"/>
            <w:outlineLvl w:val="0"/>
            <w:rPr>
              <w:rFonts w:ascii="Arial" w:eastAsiaTheme="majorEastAsia" w:hAnsi="Arial" w:cs="Arial"/>
              <w:sz w:val="24"/>
              <w:szCs w:val="24"/>
              <w:lang w:bidi="ar-SA"/>
            </w:rPr>
          </w:pPr>
          <w:r w:rsidRPr="007B4D58">
            <w:rPr>
              <w:rFonts w:ascii="Arial" w:eastAsiaTheme="majorEastAsia" w:hAnsi="Arial" w:cs="Arial"/>
              <w:sz w:val="24"/>
              <w:szCs w:val="24"/>
              <w:lang w:bidi="ar-SA"/>
            </w:rPr>
            <w:t>References</w:t>
          </w:r>
        </w:p>
        <w:p w14:paraId="55CF0465" w14:textId="77777777" w:rsidR="007B4D58" w:rsidRPr="007B4D58" w:rsidRDefault="007B4D58" w:rsidP="007B4D58">
          <w:pPr>
            <w:spacing w:after="160" w:line="259" w:lineRule="auto"/>
            <w:rPr>
              <w:rFonts w:asciiTheme="minorHAnsi" w:eastAsiaTheme="minorHAnsi" w:hAnsiTheme="minorHAnsi" w:cstheme="minorBidi"/>
              <w:lang w:bidi="ar-SA"/>
            </w:rPr>
          </w:pPr>
        </w:p>
        <w:sdt>
          <w:sdtPr>
            <w:rPr>
              <w:rFonts w:ascii="Arial" w:eastAsiaTheme="minorHAnsi" w:hAnsi="Arial" w:cs="Arial"/>
              <w:sz w:val="24"/>
              <w:szCs w:val="24"/>
              <w:lang w:val="en-GB" w:bidi="ar-SA"/>
            </w:rPr>
            <w:id w:val="-573587230"/>
            <w:bibliography/>
          </w:sdtPr>
          <w:sdtEndPr/>
          <w:sdtContent>
            <w:p w14:paraId="01E8722F" w14:textId="77777777" w:rsidR="007B4D58" w:rsidRPr="007B4D58" w:rsidRDefault="007B4D58" w:rsidP="007B4D58">
              <w:pPr>
                <w:spacing w:after="160" w:line="259" w:lineRule="auto"/>
                <w:rPr>
                  <w:rFonts w:ascii="Arial" w:eastAsiaTheme="minorHAnsi" w:hAnsi="Arial" w:cs="Arial"/>
                  <w:noProof/>
                  <w:sz w:val="24"/>
                  <w:szCs w:val="24"/>
                  <w:lang w:bidi="ar-SA"/>
                </w:rPr>
              </w:pPr>
              <w:r w:rsidRPr="007B4D58">
                <w:rPr>
                  <w:rFonts w:ascii="Arial" w:eastAsiaTheme="minorHAnsi" w:hAnsi="Arial" w:cs="Arial"/>
                  <w:sz w:val="24"/>
                  <w:szCs w:val="24"/>
                  <w:lang w:val="en-GB" w:bidi="ar-SA"/>
                </w:rPr>
                <w:fldChar w:fldCharType="begin"/>
              </w:r>
              <w:r w:rsidRPr="007B4D58">
                <w:rPr>
                  <w:rFonts w:ascii="Arial" w:eastAsiaTheme="minorHAnsi" w:hAnsi="Arial" w:cs="Arial"/>
                  <w:sz w:val="24"/>
                  <w:szCs w:val="24"/>
                  <w:lang w:val="en-GB" w:bidi="ar-SA"/>
                </w:rPr>
                <w:instrText xml:space="preserve"> BIBLIOGRAPHY </w:instrText>
              </w:r>
              <w:r w:rsidRPr="007B4D58">
                <w:rPr>
                  <w:rFonts w:ascii="Arial" w:eastAsiaTheme="minorHAnsi" w:hAnsi="Arial" w:cs="Arial"/>
                  <w:sz w:val="24"/>
                  <w:szCs w:val="24"/>
                  <w:lang w:val="en-GB" w:bidi="ar-SA"/>
                </w:rPr>
                <w:fldChar w:fldCharType="separate"/>
              </w:r>
              <w:r w:rsidRPr="007B4D58">
                <w:rPr>
                  <w:rFonts w:ascii="Arial" w:eastAsiaTheme="minorHAnsi" w:hAnsi="Arial" w:cs="Arial"/>
                  <w:noProof/>
                  <w:sz w:val="24"/>
                  <w:szCs w:val="24"/>
                  <w:lang w:bidi="ar-SA"/>
                </w:rPr>
                <w:t xml:space="preserve">BACP, 2019. </w:t>
              </w:r>
              <w:r w:rsidRPr="007B4D58">
                <w:rPr>
                  <w:rFonts w:ascii="Arial" w:eastAsiaTheme="minorHAnsi" w:hAnsi="Arial" w:cs="Arial"/>
                  <w:i/>
                  <w:iCs/>
                  <w:noProof/>
                  <w:sz w:val="24"/>
                  <w:szCs w:val="24"/>
                  <w:lang w:bidi="ar-SA"/>
                </w:rPr>
                <w:t xml:space="preserve">BACP. </w:t>
              </w:r>
              <w:r w:rsidRPr="007B4D58">
                <w:rPr>
                  <w:rFonts w:ascii="Arial" w:eastAsiaTheme="minorHAnsi" w:hAnsi="Arial" w:cs="Arial"/>
                  <w:noProof/>
                  <w:sz w:val="24"/>
                  <w:szCs w:val="24"/>
                  <w:lang w:bidi="ar-SA"/>
                </w:rPr>
                <w:t xml:space="preserve">[Online] </w:t>
              </w:r>
              <w:r w:rsidRPr="007B4D58">
                <w:rPr>
                  <w:rFonts w:ascii="Arial" w:eastAsiaTheme="minorHAnsi" w:hAnsi="Arial" w:cs="Arial"/>
                  <w:noProof/>
                  <w:sz w:val="24"/>
                  <w:szCs w:val="24"/>
                  <w:lang w:bidi="ar-SA"/>
                </w:rPr>
                <w:br/>
                <w:t xml:space="preserve">Available at: </w:t>
              </w:r>
              <w:r w:rsidRPr="007B4D58">
                <w:rPr>
                  <w:rFonts w:ascii="Arial" w:eastAsiaTheme="minorHAnsi" w:hAnsi="Arial" w:cs="Arial"/>
                  <w:noProof/>
                  <w:sz w:val="24"/>
                  <w:szCs w:val="24"/>
                  <w:u w:val="single"/>
                  <w:lang w:bidi="ar-SA"/>
                </w:rPr>
                <w:t>https://www.bacp.co.uk/events-and-resources/ethics-and-standards/good-practice-in-action/publications/gpia054-introduction-to-supervision-for-members-caq/</w:t>
              </w:r>
              <w:r w:rsidRPr="007B4D58">
                <w:rPr>
                  <w:rFonts w:ascii="Arial" w:eastAsiaTheme="minorHAnsi" w:hAnsi="Arial" w:cs="Arial"/>
                  <w:noProof/>
                  <w:sz w:val="24"/>
                  <w:szCs w:val="24"/>
                  <w:lang w:bidi="ar-SA"/>
                </w:rPr>
                <w:br/>
                <w:t>[Accessed 28 April 2019].</w:t>
              </w:r>
            </w:p>
            <w:p w14:paraId="4D71203C" w14:textId="77777777" w:rsidR="007B4D58" w:rsidRPr="007B4D58" w:rsidRDefault="007B4D58" w:rsidP="007B4D58">
              <w:pPr>
                <w:spacing w:after="160" w:line="259" w:lineRule="auto"/>
                <w:rPr>
                  <w:rFonts w:ascii="Arial" w:eastAsiaTheme="minorHAnsi" w:hAnsi="Arial" w:cs="Arial"/>
                  <w:noProof/>
                  <w:sz w:val="24"/>
                  <w:szCs w:val="24"/>
                  <w:lang w:bidi="ar-SA"/>
                </w:rPr>
              </w:pPr>
              <w:r w:rsidRPr="007B4D58">
                <w:rPr>
                  <w:rFonts w:ascii="Arial" w:eastAsiaTheme="minorHAnsi" w:hAnsi="Arial" w:cs="Arial"/>
                  <w:noProof/>
                  <w:sz w:val="24"/>
                  <w:szCs w:val="24"/>
                  <w:lang w:bidi="ar-SA"/>
                </w:rPr>
                <w:t xml:space="preserve">BPS, 2017. </w:t>
              </w:r>
              <w:r w:rsidRPr="007B4D58">
                <w:rPr>
                  <w:rFonts w:ascii="Arial" w:eastAsiaTheme="minorHAnsi" w:hAnsi="Arial" w:cs="Arial"/>
                  <w:i/>
                  <w:iCs/>
                  <w:noProof/>
                  <w:sz w:val="24"/>
                  <w:szCs w:val="24"/>
                  <w:lang w:bidi="ar-SA"/>
                </w:rPr>
                <w:t xml:space="preserve">BPS Practice Guidelines. </w:t>
              </w:r>
              <w:r w:rsidRPr="007B4D58">
                <w:rPr>
                  <w:rFonts w:ascii="Arial" w:eastAsiaTheme="minorHAnsi" w:hAnsi="Arial" w:cs="Arial"/>
                  <w:noProof/>
                  <w:sz w:val="24"/>
                  <w:szCs w:val="24"/>
                  <w:lang w:bidi="ar-SA"/>
                </w:rPr>
                <w:t xml:space="preserve">[Online] </w:t>
              </w:r>
              <w:r w:rsidRPr="007B4D58">
                <w:rPr>
                  <w:rFonts w:ascii="Arial" w:eastAsiaTheme="minorHAnsi" w:hAnsi="Arial" w:cs="Arial"/>
                  <w:noProof/>
                  <w:sz w:val="24"/>
                  <w:szCs w:val="24"/>
                  <w:lang w:bidi="ar-SA"/>
                </w:rPr>
                <w:br/>
                <w:t xml:space="preserve">Available at: </w:t>
              </w:r>
              <w:r w:rsidRPr="007B4D58">
                <w:rPr>
                  <w:rFonts w:ascii="Arial" w:eastAsiaTheme="minorHAnsi" w:hAnsi="Arial" w:cs="Arial"/>
                  <w:noProof/>
                  <w:sz w:val="24"/>
                  <w:szCs w:val="24"/>
                  <w:u w:val="single"/>
                  <w:lang w:bidi="ar-SA"/>
                </w:rPr>
                <w:t>https://www.bps.org.uk/news-and-policy/practice-guidelines</w:t>
              </w:r>
              <w:r w:rsidRPr="007B4D58">
                <w:rPr>
                  <w:rFonts w:ascii="Arial" w:eastAsiaTheme="minorHAnsi" w:hAnsi="Arial" w:cs="Arial"/>
                  <w:noProof/>
                  <w:sz w:val="24"/>
                  <w:szCs w:val="24"/>
                  <w:lang w:bidi="ar-SA"/>
                </w:rPr>
                <w:br/>
                <w:t>[Accessed 30 April 2019].</w:t>
              </w:r>
            </w:p>
            <w:p w14:paraId="07EE6941" w14:textId="77777777" w:rsidR="007B4D58" w:rsidRPr="007B4D58" w:rsidRDefault="007B4D58" w:rsidP="007B4D58">
              <w:pPr>
                <w:spacing w:after="160" w:line="259" w:lineRule="auto"/>
                <w:rPr>
                  <w:rFonts w:ascii="Arial" w:eastAsiaTheme="minorHAnsi" w:hAnsi="Arial" w:cs="Arial"/>
                  <w:noProof/>
                  <w:sz w:val="24"/>
                  <w:szCs w:val="24"/>
                  <w:lang w:bidi="ar-SA"/>
                </w:rPr>
              </w:pPr>
              <w:r w:rsidRPr="007B4D58">
                <w:rPr>
                  <w:rFonts w:ascii="Arial" w:eastAsiaTheme="minorHAnsi" w:hAnsi="Arial" w:cs="Arial"/>
                  <w:noProof/>
                  <w:sz w:val="24"/>
                  <w:szCs w:val="24"/>
                  <w:lang w:bidi="ar-SA"/>
                </w:rPr>
                <w:t xml:space="preserve">Chloe Simpson-Southward, G. W. G. E. H., 2017. How do we know what makes for 'best parctice' in clinical supervision for psychological therapists? A content analysis of supervisory models and approaches. </w:t>
              </w:r>
              <w:r w:rsidRPr="007B4D58">
                <w:rPr>
                  <w:rFonts w:ascii="Arial" w:eastAsiaTheme="minorHAnsi" w:hAnsi="Arial" w:cs="Arial"/>
                  <w:i/>
                  <w:iCs/>
                  <w:noProof/>
                  <w:sz w:val="24"/>
                  <w:szCs w:val="24"/>
                  <w:lang w:bidi="ar-SA"/>
                </w:rPr>
                <w:t xml:space="preserve">Wiley Online Library, </w:t>
              </w:r>
              <w:r w:rsidRPr="007B4D58">
                <w:rPr>
                  <w:rFonts w:ascii="Arial" w:eastAsiaTheme="minorHAnsi" w:hAnsi="Arial" w:cs="Arial"/>
                  <w:noProof/>
                  <w:sz w:val="24"/>
                  <w:szCs w:val="24"/>
                  <w:lang w:bidi="ar-SA"/>
                </w:rPr>
                <w:t>24(6), pp. 1228-1245.</w:t>
              </w:r>
            </w:p>
            <w:p w14:paraId="6048A9B8" w14:textId="77777777" w:rsidR="007B4D58" w:rsidRPr="007B4D58" w:rsidRDefault="007B4D58" w:rsidP="007B4D58">
              <w:pPr>
                <w:spacing w:after="160" w:line="259" w:lineRule="auto"/>
                <w:rPr>
                  <w:rFonts w:ascii="Arial" w:eastAsiaTheme="minorHAnsi" w:hAnsi="Arial" w:cs="Arial"/>
                  <w:noProof/>
                  <w:sz w:val="24"/>
                  <w:szCs w:val="24"/>
                  <w:lang w:bidi="ar-SA"/>
                </w:rPr>
              </w:pPr>
              <w:r w:rsidRPr="007B4D58">
                <w:rPr>
                  <w:rFonts w:ascii="Arial" w:eastAsiaTheme="minorHAnsi" w:hAnsi="Arial" w:cs="Arial"/>
                  <w:noProof/>
                  <w:sz w:val="24"/>
                  <w:szCs w:val="24"/>
                  <w:lang w:bidi="ar-SA"/>
                </w:rPr>
                <w:t xml:space="preserve">Johns, C., 2017. </w:t>
              </w:r>
              <w:r w:rsidRPr="007B4D58">
                <w:rPr>
                  <w:rFonts w:ascii="Arial" w:eastAsiaTheme="minorHAnsi" w:hAnsi="Arial" w:cs="Arial"/>
                  <w:i/>
                  <w:iCs/>
                  <w:noProof/>
                  <w:sz w:val="24"/>
                  <w:szCs w:val="24"/>
                  <w:lang w:bidi="ar-SA"/>
                </w:rPr>
                <w:t xml:space="preserve">Becoming a Reflective Practioner. </w:t>
              </w:r>
              <w:r w:rsidRPr="007B4D58">
                <w:rPr>
                  <w:rFonts w:ascii="Arial" w:eastAsiaTheme="minorHAnsi" w:hAnsi="Arial" w:cs="Arial"/>
                  <w:noProof/>
                  <w:sz w:val="24"/>
                  <w:szCs w:val="24"/>
                  <w:lang w:bidi="ar-SA"/>
                </w:rPr>
                <w:t>U.K: Wiley and Sons Ltd.</w:t>
              </w:r>
            </w:p>
            <w:p w14:paraId="5EA3E024" w14:textId="77777777" w:rsidR="007B4D58" w:rsidRPr="007B4D58" w:rsidRDefault="007B4D58" w:rsidP="007B4D58">
              <w:pPr>
                <w:spacing w:after="160" w:line="259" w:lineRule="auto"/>
                <w:rPr>
                  <w:rFonts w:ascii="Arial" w:eastAsiaTheme="minorHAnsi" w:hAnsi="Arial" w:cs="Arial"/>
                  <w:noProof/>
                  <w:sz w:val="24"/>
                  <w:szCs w:val="24"/>
                  <w:lang w:bidi="ar-SA"/>
                </w:rPr>
              </w:pPr>
              <w:r w:rsidRPr="007B4D58">
                <w:rPr>
                  <w:rFonts w:ascii="Arial" w:eastAsiaTheme="minorHAnsi" w:hAnsi="Arial" w:cs="Arial"/>
                  <w:noProof/>
                  <w:sz w:val="24"/>
                  <w:szCs w:val="24"/>
                  <w:lang w:bidi="ar-SA"/>
                </w:rPr>
                <w:t xml:space="preserve">Martine, N.-R., 2017. Self-awareness. </w:t>
              </w:r>
              <w:r w:rsidRPr="007B4D58">
                <w:rPr>
                  <w:rFonts w:ascii="Arial" w:eastAsiaTheme="minorHAnsi" w:hAnsi="Arial" w:cs="Arial"/>
                  <w:i/>
                  <w:iCs/>
                  <w:noProof/>
                  <w:sz w:val="24"/>
                  <w:szCs w:val="24"/>
                  <w:lang w:bidi="ar-SA"/>
                </w:rPr>
                <w:t xml:space="preserve">Review of Philosophy and Psychology, </w:t>
              </w:r>
              <w:r w:rsidRPr="007B4D58">
                <w:rPr>
                  <w:rFonts w:ascii="Arial" w:eastAsiaTheme="minorHAnsi" w:hAnsi="Arial" w:cs="Arial"/>
                  <w:noProof/>
                  <w:sz w:val="24"/>
                  <w:szCs w:val="24"/>
                  <w:lang w:bidi="ar-SA"/>
                </w:rPr>
                <w:t>8(1), pp. 55-82.</w:t>
              </w:r>
            </w:p>
            <w:p w14:paraId="4FDABF49" w14:textId="77777777" w:rsidR="007B4D58" w:rsidRPr="007B4D58" w:rsidRDefault="007B4D58" w:rsidP="007B4D58">
              <w:pPr>
                <w:spacing w:after="160" w:line="259" w:lineRule="auto"/>
                <w:rPr>
                  <w:rFonts w:ascii="Arial" w:eastAsiaTheme="minorHAnsi" w:hAnsi="Arial" w:cs="Arial"/>
                  <w:noProof/>
                  <w:sz w:val="24"/>
                  <w:szCs w:val="24"/>
                  <w:lang w:bidi="ar-SA"/>
                </w:rPr>
              </w:pPr>
              <w:r w:rsidRPr="007B4D58">
                <w:rPr>
                  <w:rFonts w:ascii="Arial" w:eastAsiaTheme="minorHAnsi" w:hAnsi="Arial" w:cs="Arial"/>
                  <w:noProof/>
                  <w:sz w:val="24"/>
                  <w:szCs w:val="24"/>
                  <w:lang w:bidi="ar-SA"/>
                </w:rPr>
                <w:t xml:space="preserve">Scaife, J., 2019. </w:t>
              </w:r>
              <w:r w:rsidRPr="007B4D58">
                <w:rPr>
                  <w:rFonts w:ascii="Arial" w:eastAsiaTheme="minorHAnsi" w:hAnsi="Arial" w:cs="Arial"/>
                  <w:i/>
                  <w:iCs/>
                  <w:noProof/>
                  <w:sz w:val="24"/>
                  <w:szCs w:val="24"/>
                  <w:lang w:bidi="ar-SA"/>
                </w:rPr>
                <w:t xml:space="preserve">Supervision in Clinical Practice: A Practioner's Guide. </w:t>
              </w:r>
              <w:r w:rsidRPr="007B4D58">
                <w:rPr>
                  <w:rFonts w:ascii="Arial" w:eastAsiaTheme="minorHAnsi" w:hAnsi="Arial" w:cs="Arial"/>
                  <w:noProof/>
                  <w:sz w:val="24"/>
                  <w:szCs w:val="24"/>
                  <w:lang w:bidi="ar-SA"/>
                </w:rPr>
                <w:t>2nd ed. New York: Routledge.</w:t>
              </w:r>
            </w:p>
            <w:p w14:paraId="15E9372D" w14:textId="77777777" w:rsidR="007B4D58" w:rsidRPr="007B4D58" w:rsidRDefault="007B4D58" w:rsidP="007B4D58">
              <w:pPr>
                <w:spacing w:after="160" w:line="259" w:lineRule="auto"/>
                <w:rPr>
                  <w:rFonts w:ascii="Arial" w:eastAsiaTheme="minorHAnsi" w:hAnsi="Arial" w:cs="Arial"/>
                  <w:noProof/>
                  <w:sz w:val="24"/>
                  <w:szCs w:val="24"/>
                  <w:lang w:bidi="ar-SA"/>
                </w:rPr>
              </w:pPr>
              <w:r w:rsidRPr="007B4D58">
                <w:rPr>
                  <w:rFonts w:ascii="Arial" w:eastAsiaTheme="minorHAnsi" w:hAnsi="Arial" w:cs="Arial"/>
                  <w:noProof/>
                  <w:sz w:val="24"/>
                  <w:szCs w:val="24"/>
                  <w:lang w:bidi="ar-SA"/>
                </w:rPr>
                <w:t xml:space="preserve">UKCP, 2019. </w:t>
              </w:r>
              <w:r w:rsidRPr="007B4D58">
                <w:rPr>
                  <w:rFonts w:ascii="Arial" w:eastAsiaTheme="minorHAnsi" w:hAnsi="Arial" w:cs="Arial"/>
                  <w:i/>
                  <w:iCs/>
                  <w:noProof/>
                  <w:sz w:val="24"/>
                  <w:szCs w:val="24"/>
                  <w:lang w:bidi="ar-SA"/>
                </w:rPr>
                <w:t xml:space="preserve">UKCP. </w:t>
              </w:r>
              <w:r w:rsidRPr="007B4D58">
                <w:rPr>
                  <w:rFonts w:ascii="Arial" w:eastAsiaTheme="minorHAnsi" w:hAnsi="Arial" w:cs="Arial"/>
                  <w:noProof/>
                  <w:sz w:val="24"/>
                  <w:szCs w:val="24"/>
                  <w:lang w:bidi="ar-SA"/>
                </w:rPr>
                <w:t xml:space="preserve">[Online] </w:t>
              </w:r>
              <w:r w:rsidRPr="007B4D58">
                <w:rPr>
                  <w:rFonts w:ascii="Arial" w:eastAsiaTheme="minorHAnsi" w:hAnsi="Arial" w:cs="Arial"/>
                  <w:noProof/>
                  <w:sz w:val="24"/>
                  <w:szCs w:val="24"/>
                  <w:lang w:bidi="ar-SA"/>
                </w:rPr>
                <w:br/>
                <w:t xml:space="preserve">Available at: </w:t>
              </w:r>
              <w:r w:rsidRPr="007B4D58">
                <w:rPr>
                  <w:rFonts w:ascii="Arial" w:eastAsiaTheme="minorHAnsi" w:hAnsi="Arial" w:cs="Arial"/>
                  <w:noProof/>
                  <w:sz w:val="24"/>
                  <w:szCs w:val="24"/>
                  <w:u w:val="single"/>
                  <w:lang w:bidi="ar-SA"/>
                </w:rPr>
                <w:t>https://www.psychotherapy.org.uk/about-psychotherapy/supervision/</w:t>
              </w:r>
              <w:r w:rsidRPr="007B4D58">
                <w:rPr>
                  <w:rFonts w:ascii="Arial" w:eastAsiaTheme="minorHAnsi" w:hAnsi="Arial" w:cs="Arial"/>
                  <w:noProof/>
                  <w:sz w:val="24"/>
                  <w:szCs w:val="24"/>
                  <w:lang w:bidi="ar-SA"/>
                </w:rPr>
                <w:br/>
                <w:t>[Accessed 30 April 2019].</w:t>
              </w:r>
            </w:p>
            <w:p w14:paraId="2EF68327" w14:textId="77777777" w:rsidR="007B4D58" w:rsidRPr="007B4D58" w:rsidRDefault="007B4D58" w:rsidP="007B4D58">
              <w:pPr>
                <w:spacing w:after="160" w:line="259" w:lineRule="auto"/>
                <w:rPr>
                  <w:rFonts w:ascii="Arial" w:eastAsiaTheme="minorHAnsi" w:hAnsi="Arial" w:cs="Arial"/>
                  <w:sz w:val="24"/>
                  <w:szCs w:val="24"/>
                  <w:lang w:val="en-GB" w:bidi="ar-SA"/>
                </w:rPr>
              </w:pPr>
              <w:r w:rsidRPr="007B4D58">
                <w:rPr>
                  <w:rFonts w:ascii="Arial" w:eastAsiaTheme="minorHAnsi" w:hAnsi="Arial" w:cs="Arial"/>
                  <w:b/>
                  <w:bCs/>
                  <w:noProof/>
                  <w:sz w:val="24"/>
                  <w:szCs w:val="24"/>
                  <w:lang w:val="en-GB" w:bidi="ar-SA"/>
                </w:rPr>
                <w:fldChar w:fldCharType="end"/>
              </w:r>
            </w:p>
          </w:sdtContent>
        </w:sdt>
      </w:sdtContent>
    </w:sdt>
    <w:p w14:paraId="556E784B" w14:textId="77777777" w:rsidR="007B4D58" w:rsidRDefault="007B4D58" w:rsidP="001D31A0">
      <w:pPr>
        <w:spacing w:line="480" w:lineRule="auto"/>
        <w:rPr>
          <w:rFonts w:ascii="Arial" w:hAnsi="Arial" w:cs="Arial"/>
        </w:rPr>
      </w:pPr>
    </w:p>
    <w:p w14:paraId="2A6D62E0" w14:textId="05FA9036" w:rsidR="00631DDF" w:rsidRDefault="00631DDF" w:rsidP="001D31A0">
      <w:pPr>
        <w:spacing w:line="480" w:lineRule="auto"/>
        <w:rPr>
          <w:rFonts w:ascii="Arial" w:hAnsi="Arial" w:cs="Arial"/>
        </w:rPr>
      </w:pPr>
      <w:r>
        <w:rPr>
          <w:rFonts w:ascii="Arial" w:hAnsi="Arial" w:cs="Arial"/>
        </w:rPr>
        <w:t xml:space="preserve">     </w:t>
      </w:r>
    </w:p>
    <w:p w14:paraId="79032720" w14:textId="3ED0FC63" w:rsidR="000A0B92" w:rsidRPr="003131D7" w:rsidRDefault="000A0B92" w:rsidP="001D31A0">
      <w:pPr>
        <w:spacing w:line="480" w:lineRule="auto"/>
        <w:rPr>
          <w:rFonts w:ascii="Arial" w:hAnsi="Arial" w:cs="Arial"/>
        </w:rPr>
      </w:pPr>
      <w:r>
        <w:rPr>
          <w:rFonts w:ascii="Arial" w:hAnsi="Arial" w:cs="Arial"/>
        </w:rPr>
        <w:t xml:space="preserve">     </w:t>
      </w:r>
    </w:p>
    <w:sectPr w:rsidR="000A0B92" w:rsidRPr="003131D7" w:rsidSect="003D6366">
      <w:footerReference w:type="default" r:id="rId9"/>
      <w:footerReference w:type="firs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BEBFA" w14:textId="77777777" w:rsidR="008812AE" w:rsidRDefault="008812AE" w:rsidP="00A110A5">
      <w:pPr>
        <w:spacing w:after="0" w:line="240" w:lineRule="auto"/>
      </w:pPr>
      <w:r>
        <w:separator/>
      </w:r>
    </w:p>
  </w:endnote>
  <w:endnote w:type="continuationSeparator" w:id="0">
    <w:p w14:paraId="374F2D43" w14:textId="77777777" w:rsidR="008812AE" w:rsidRDefault="008812AE" w:rsidP="00A11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1621717"/>
      <w:docPartObj>
        <w:docPartGallery w:val="Page Numbers (Bottom of Page)"/>
        <w:docPartUnique/>
      </w:docPartObj>
    </w:sdtPr>
    <w:sdtEndPr>
      <w:rPr>
        <w:noProof/>
      </w:rPr>
    </w:sdtEndPr>
    <w:sdtContent>
      <w:p w14:paraId="15BCFE71" w14:textId="762AD117" w:rsidR="003D6366" w:rsidRDefault="003D63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9BB7E8" w14:textId="57EDD7A5" w:rsidR="00462130" w:rsidRPr="007B4D58" w:rsidRDefault="003D6366" w:rsidP="00A110A5">
    <w:pPr>
      <w:pStyle w:val="Footer"/>
      <w:jc w:val="right"/>
      <w:rPr>
        <w:lang w:val="en-GB"/>
      </w:rPr>
    </w:pPr>
    <w:r>
      <w:rPr>
        <w:lang w:val="en-GB"/>
      </w:rPr>
      <w:t>Angelique Stevens 1708141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22F76" w14:textId="52C2C2D5" w:rsidR="003D6366" w:rsidRDefault="003D6366">
    <w:pPr>
      <w:pStyle w:val="Footer"/>
      <w:jc w:val="center"/>
    </w:pPr>
  </w:p>
  <w:p w14:paraId="169D079A" w14:textId="77777777" w:rsidR="007B4D58" w:rsidRDefault="007B4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2E96A" w14:textId="77777777" w:rsidR="008812AE" w:rsidRDefault="008812AE" w:rsidP="00A110A5">
      <w:pPr>
        <w:spacing w:after="0" w:line="240" w:lineRule="auto"/>
      </w:pPr>
      <w:r>
        <w:separator/>
      </w:r>
    </w:p>
  </w:footnote>
  <w:footnote w:type="continuationSeparator" w:id="0">
    <w:p w14:paraId="04EA79C2" w14:textId="77777777" w:rsidR="008812AE" w:rsidRDefault="008812AE" w:rsidP="00A110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1D7"/>
    <w:rsid w:val="00016A8E"/>
    <w:rsid w:val="000453C2"/>
    <w:rsid w:val="000465B2"/>
    <w:rsid w:val="000737C3"/>
    <w:rsid w:val="000A0B92"/>
    <w:rsid w:val="000C70D9"/>
    <w:rsid w:val="000E3489"/>
    <w:rsid w:val="000E4697"/>
    <w:rsid w:val="000F3635"/>
    <w:rsid w:val="001056AB"/>
    <w:rsid w:val="001221E4"/>
    <w:rsid w:val="00157735"/>
    <w:rsid w:val="00176B3C"/>
    <w:rsid w:val="00182AEC"/>
    <w:rsid w:val="001D31A0"/>
    <w:rsid w:val="001F2E8B"/>
    <w:rsid w:val="00222626"/>
    <w:rsid w:val="00231329"/>
    <w:rsid w:val="00253916"/>
    <w:rsid w:val="002553EA"/>
    <w:rsid w:val="00273A1B"/>
    <w:rsid w:val="00287D2B"/>
    <w:rsid w:val="00294B68"/>
    <w:rsid w:val="002A6F4F"/>
    <w:rsid w:val="002C4547"/>
    <w:rsid w:val="002C6CA6"/>
    <w:rsid w:val="003047A7"/>
    <w:rsid w:val="00305BAE"/>
    <w:rsid w:val="003131D7"/>
    <w:rsid w:val="0031412F"/>
    <w:rsid w:val="00321843"/>
    <w:rsid w:val="003259CC"/>
    <w:rsid w:val="00326851"/>
    <w:rsid w:val="003650AC"/>
    <w:rsid w:val="00367ACB"/>
    <w:rsid w:val="00374D38"/>
    <w:rsid w:val="003A6FC7"/>
    <w:rsid w:val="003D6366"/>
    <w:rsid w:val="00412518"/>
    <w:rsid w:val="00442EDA"/>
    <w:rsid w:val="00443142"/>
    <w:rsid w:val="00456B0F"/>
    <w:rsid w:val="00457530"/>
    <w:rsid w:val="004576BF"/>
    <w:rsid w:val="00462130"/>
    <w:rsid w:val="00484AF5"/>
    <w:rsid w:val="00497193"/>
    <w:rsid w:val="004A4700"/>
    <w:rsid w:val="004A478B"/>
    <w:rsid w:val="004A52D7"/>
    <w:rsid w:val="004A6E1F"/>
    <w:rsid w:val="004B7F82"/>
    <w:rsid w:val="004C1D75"/>
    <w:rsid w:val="005361D7"/>
    <w:rsid w:val="005507C4"/>
    <w:rsid w:val="00551BE2"/>
    <w:rsid w:val="005879C5"/>
    <w:rsid w:val="006024C4"/>
    <w:rsid w:val="00614E22"/>
    <w:rsid w:val="00623A97"/>
    <w:rsid w:val="006264C7"/>
    <w:rsid w:val="00631DDF"/>
    <w:rsid w:val="0063528B"/>
    <w:rsid w:val="006424E3"/>
    <w:rsid w:val="00654092"/>
    <w:rsid w:val="006652B7"/>
    <w:rsid w:val="0067756F"/>
    <w:rsid w:val="006B1961"/>
    <w:rsid w:val="006B71FF"/>
    <w:rsid w:val="006F062A"/>
    <w:rsid w:val="006F1487"/>
    <w:rsid w:val="006F680C"/>
    <w:rsid w:val="00706CA3"/>
    <w:rsid w:val="00733486"/>
    <w:rsid w:val="007829B1"/>
    <w:rsid w:val="007A6406"/>
    <w:rsid w:val="007B1EE3"/>
    <w:rsid w:val="007B3E4D"/>
    <w:rsid w:val="007B4D58"/>
    <w:rsid w:val="007C0D0C"/>
    <w:rsid w:val="007E0AE0"/>
    <w:rsid w:val="007E44F3"/>
    <w:rsid w:val="0081547E"/>
    <w:rsid w:val="00822035"/>
    <w:rsid w:val="0083169B"/>
    <w:rsid w:val="00843812"/>
    <w:rsid w:val="008456D3"/>
    <w:rsid w:val="00850EF3"/>
    <w:rsid w:val="00851EFF"/>
    <w:rsid w:val="00852DCE"/>
    <w:rsid w:val="00854BC6"/>
    <w:rsid w:val="008573CA"/>
    <w:rsid w:val="00860CF4"/>
    <w:rsid w:val="00863514"/>
    <w:rsid w:val="00872805"/>
    <w:rsid w:val="00874289"/>
    <w:rsid w:val="008812AE"/>
    <w:rsid w:val="00881B1B"/>
    <w:rsid w:val="0089275F"/>
    <w:rsid w:val="00897729"/>
    <w:rsid w:val="008C2069"/>
    <w:rsid w:val="008C5B9D"/>
    <w:rsid w:val="008E21A5"/>
    <w:rsid w:val="0090234D"/>
    <w:rsid w:val="0091632F"/>
    <w:rsid w:val="00926046"/>
    <w:rsid w:val="00927FC9"/>
    <w:rsid w:val="0094134E"/>
    <w:rsid w:val="00966CDC"/>
    <w:rsid w:val="00973644"/>
    <w:rsid w:val="00980304"/>
    <w:rsid w:val="00984461"/>
    <w:rsid w:val="009A3D55"/>
    <w:rsid w:val="009A6241"/>
    <w:rsid w:val="009B4212"/>
    <w:rsid w:val="009D4F0B"/>
    <w:rsid w:val="00A110A5"/>
    <w:rsid w:val="00A20991"/>
    <w:rsid w:val="00A25D95"/>
    <w:rsid w:val="00A42CCB"/>
    <w:rsid w:val="00A90419"/>
    <w:rsid w:val="00AA01B6"/>
    <w:rsid w:val="00AB7B85"/>
    <w:rsid w:val="00AC2E6D"/>
    <w:rsid w:val="00B02101"/>
    <w:rsid w:val="00B34829"/>
    <w:rsid w:val="00B42743"/>
    <w:rsid w:val="00B521C0"/>
    <w:rsid w:val="00B73E7E"/>
    <w:rsid w:val="00B7412E"/>
    <w:rsid w:val="00BB6FB7"/>
    <w:rsid w:val="00BC40D6"/>
    <w:rsid w:val="00BC4673"/>
    <w:rsid w:val="00BC69EA"/>
    <w:rsid w:val="00BD69F0"/>
    <w:rsid w:val="00BD6F2B"/>
    <w:rsid w:val="00C076D0"/>
    <w:rsid w:val="00C26ED4"/>
    <w:rsid w:val="00C6024B"/>
    <w:rsid w:val="00C715EC"/>
    <w:rsid w:val="00C71FA9"/>
    <w:rsid w:val="00C74FD8"/>
    <w:rsid w:val="00C84E7A"/>
    <w:rsid w:val="00D328B9"/>
    <w:rsid w:val="00D43255"/>
    <w:rsid w:val="00D56BEC"/>
    <w:rsid w:val="00D62647"/>
    <w:rsid w:val="00D645C0"/>
    <w:rsid w:val="00D74708"/>
    <w:rsid w:val="00D82749"/>
    <w:rsid w:val="00D83770"/>
    <w:rsid w:val="00D841CB"/>
    <w:rsid w:val="00DD5DDE"/>
    <w:rsid w:val="00DF0E9F"/>
    <w:rsid w:val="00DF6DBF"/>
    <w:rsid w:val="00E55BC6"/>
    <w:rsid w:val="00E62900"/>
    <w:rsid w:val="00E6581C"/>
    <w:rsid w:val="00E75792"/>
    <w:rsid w:val="00E822CA"/>
    <w:rsid w:val="00E84265"/>
    <w:rsid w:val="00E86CE1"/>
    <w:rsid w:val="00E97AD0"/>
    <w:rsid w:val="00EA7557"/>
    <w:rsid w:val="00ED1326"/>
    <w:rsid w:val="00EE42E0"/>
    <w:rsid w:val="00EF400C"/>
    <w:rsid w:val="00EF4FF1"/>
    <w:rsid w:val="00F13C75"/>
    <w:rsid w:val="00F2216E"/>
    <w:rsid w:val="00F31AA0"/>
    <w:rsid w:val="00F52F71"/>
    <w:rsid w:val="00FA6DA4"/>
    <w:rsid w:val="00FB20FD"/>
    <w:rsid w:val="00FD4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8244C"/>
  <w15:chartTrackingRefBased/>
  <w15:docId w15:val="{4023AA4E-5777-4186-B49C-9B00249DB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0A5"/>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1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0A5"/>
    <w:rPr>
      <w:rFonts w:ascii="Calibri" w:eastAsia="Times New Roman" w:hAnsi="Calibri" w:cs="Times New Roman"/>
      <w:lang w:val="en-US" w:bidi="en-US"/>
    </w:rPr>
  </w:style>
  <w:style w:type="paragraph" w:styleId="Footer">
    <w:name w:val="footer"/>
    <w:basedOn w:val="Normal"/>
    <w:link w:val="FooterChar"/>
    <w:uiPriority w:val="99"/>
    <w:unhideWhenUsed/>
    <w:rsid w:val="00A11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0A5"/>
    <w:rPr>
      <w:rFonts w:ascii="Calibri" w:eastAsia="Times New Roman" w:hAnsi="Calibri"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3889D.06E5258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BAC19</b:Tag>
    <b:SourceType>InternetSite</b:SourceType>
    <b:Guid>{8F3E7C47-5D3F-441C-9007-9134582169D9}</b:Guid>
    <b:Author>
      <b:Author>
        <b:NameList>
          <b:Person>
            <b:Last>BACP</b:Last>
          </b:Person>
        </b:NameList>
      </b:Author>
    </b:Author>
    <b:Title>BACP</b:Title>
    <b:Year>2019</b:Year>
    <b:YearAccessed>2019</b:YearAccessed>
    <b:MonthAccessed>April</b:MonthAccessed>
    <b:DayAccessed>28</b:DayAccessed>
    <b:URL>https://www.bacp.co.uk/events-and-resources/ethics-and-standards/good-practice-in-action/publications/gpia054-introduction-to-supervision-for-members-caq/</b:URL>
    <b:RefOrder>1</b:RefOrder>
  </b:Source>
  <b:Source>
    <b:Tag>Chr17</b:Tag>
    <b:SourceType>Book</b:SourceType>
    <b:Guid>{152A8BD3-CE53-47C6-9D0E-D1F9D0822117}</b:Guid>
    <b:Title>Becoming a Reflective Practioner</b:Title>
    <b:Year>2017</b:Year>
    <b:Author>
      <b:Author>
        <b:NameList>
          <b:Person>
            <b:Last>Johns</b:Last>
            <b:First>Christopher</b:First>
          </b:Person>
        </b:NameList>
      </b:Author>
    </b:Author>
    <b:City>U.K</b:City>
    <b:Publisher>Wiley and Sons Ltd</b:Publisher>
    <b:RefOrder>2</b:RefOrder>
  </b:Source>
  <b:Source>
    <b:Tag>Joy19</b:Tag>
    <b:SourceType>Book</b:SourceType>
    <b:Guid>{B67A7C19-A91A-415C-B262-AECEFD74D4ED}</b:Guid>
    <b:Author>
      <b:Author>
        <b:NameList>
          <b:Person>
            <b:Last>Scaife</b:Last>
            <b:First>Joyce</b:First>
          </b:Person>
        </b:NameList>
      </b:Author>
    </b:Author>
    <b:Title>Supervision in Clinical Practice: A Practioner's Guide</b:Title>
    <b:Year>2019</b:Year>
    <b:City>New York</b:City>
    <b:Publisher>Routledge</b:Publisher>
    <b:Edition>2nd</b:Edition>
    <b:RefOrder>3</b:RefOrder>
  </b:Source>
  <b:Source>
    <b:Tag>Mar17</b:Tag>
    <b:SourceType>JournalArticle</b:SourceType>
    <b:Guid>{30F2CBEC-F22C-4EC5-9032-D54390E99C33}</b:Guid>
    <b:Author>
      <b:Author>
        <b:NameList>
          <b:Person>
            <b:Last>Martine</b:Last>
            <b:First>Nida-Rumelin</b:First>
          </b:Person>
        </b:NameList>
      </b:Author>
    </b:Author>
    <b:Title>Self-awareness</b:Title>
    <b:Year>2017</b:Year>
    <b:JournalName>Review of Philosophy and Psychology</b:JournalName>
    <b:Pages>55-82</b:Pages>
    <b:Volume>8</b:Volume>
    <b:Issue>1</b:Issue>
    <b:RefOrder>4</b:RefOrder>
  </b:Source>
  <b:Source>
    <b:Tag>Chl17</b:Tag>
    <b:SourceType>JournalArticle</b:SourceType>
    <b:Guid>{50352845-48D1-4804-B61A-0768B97CF5D3}</b:Guid>
    <b:Title>How do we know what makes for 'best parctice' in clinical supervision for psychological therapists? A content analysis of supervisory models and approaches</b:Title>
    <b:JournalName>Wiley Online Library</b:JournalName>
    <b:Year>2017</b:Year>
    <b:Pages>1228-1245</b:Pages>
    <b:Volume>24</b:Volume>
    <b:Issue>6</b:Issue>
    <b:Author>
      <b:Author>
        <b:NameList>
          <b:Person>
            <b:Last>Chloe Simpson-Southward</b:Last>
            <b:First>Glen</b:First>
            <b:Middle>Waller, Gillian E. Hardy</b:Middle>
          </b:Person>
        </b:NameList>
      </b:Author>
    </b:Author>
    <b:RefOrder>5</b:RefOrder>
  </b:Source>
  <b:Source>
    <b:Tag>UKC19</b:Tag>
    <b:SourceType>InternetSite</b:SourceType>
    <b:Guid>{F983144C-8810-4E0D-BF15-56FE65C73115}</b:Guid>
    <b:Title>UKCP</b:Title>
    <b:Year>2019</b:Year>
    <b:Author>
      <b:Author>
        <b:NameList>
          <b:Person>
            <b:Last>UKCP</b:Last>
          </b:Person>
        </b:NameList>
      </b:Author>
    </b:Author>
    <b:YearAccessed>2019</b:YearAccessed>
    <b:MonthAccessed>April</b:MonthAccessed>
    <b:DayAccessed>30</b:DayAccessed>
    <b:URL>https://www.psychotherapy.org.uk/about-psychotherapy/supervision/</b:URL>
    <b:RefOrder>6</b:RefOrder>
  </b:Source>
  <b:Source>
    <b:Tag>BPS17</b:Tag>
    <b:SourceType>DocumentFromInternetSite</b:SourceType>
    <b:Guid>{6FA5AD66-1F96-41F3-ADEF-64C081BAF482}</b:Guid>
    <b:Title>BPS Practice Guidelines</b:Title>
    <b:Year>2017</b:Year>
    <b:YearAccessed>2019</b:YearAccessed>
    <b:MonthAccessed>April</b:MonthAccessed>
    <b:DayAccessed>30</b:DayAccessed>
    <b:URL>https://www.bps.org.uk/news-and-policy/practice-guidelines</b:URL>
    <b:Author>
      <b:Author>
        <b:NameList>
          <b:Person>
            <b:Last>BPS</b:Last>
          </b:Person>
        </b:NameList>
      </b:Author>
    </b:Author>
    <b:Month>January</b:Month>
    <b:Day>30</b:Day>
    <b:RefOrder>7</b:RefOrder>
  </b:Source>
</b:Sources>
</file>

<file path=customXml/itemProps1.xml><?xml version="1.0" encoding="utf-8"?>
<ds:datastoreItem xmlns:ds="http://schemas.openxmlformats.org/officeDocument/2006/customXml" ds:itemID="{FCD6BCBD-DA70-4C68-977B-0589D18B8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1823</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Angelique Stevens (1708141)</dc:creator>
  <cp:keywords/>
  <dc:description/>
  <cp:lastModifiedBy>Angelique Stevens (1708141)</cp:lastModifiedBy>
  <cp:revision>2</cp:revision>
  <dcterms:created xsi:type="dcterms:W3CDTF">2019-05-01T21:21:00Z</dcterms:created>
  <dcterms:modified xsi:type="dcterms:W3CDTF">2019-05-01T21:21:00Z</dcterms:modified>
</cp:coreProperties>
</file>