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DEFC69" w14:textId="04B3572F" w:rsidR="002A07A6" w:rsidRPr="00106084" w:rsidRDefault="00106084" w:rsidP="00F90CE6">
      <w:pPr>
        <w:pStyle w:val="Title"/>
        <w:rPr>
          <w:sz w:val="36"/>
          <w:szCs w:val="36"/>
        </w:rPr>
      </w:pPr>
      <w:r w:rsidRPr="00106084">
        <w:rPr>
          <w:noProof/>
          <w:sz w:val="36"/>
          <w:szCs w:val="36"/>
        </w:rPr>
        <w:drawing>
          <wp:anchor distT="0" distB="0" distL="114300" distR="114300" simplePos="0" relativeHeight="251658240" behindDoc="0" locked="0" layoutInCell="1" allowOverlap="1" wp14:anchorId="6F244BE9" wp14:editId="2D58722F">
            <wp:simplePos x="0" y="0"/>
            <wp:positionH relativeFrom="column">
              <wp:posOffset>1962150</wp:posOffset>
            </wp:positionH>
            <wp:positionV relativeFrom="paragraph">
              <wp:posOffset>-779780</wp:posOffset>
            </wp:positionV>
            <wp:extent cx="1801368" cy="630936"/>
            <wp:effectExtent l="0" t="0" r="0" b="0"/>
            <wp:wrapThrough wrapText="bothSides">
              <wp:wrapPolygon edited="0">
                <wp:start x="0" y="0"/>
                <wp:lineTo x="0" y="20882"/>
                <wp:lineTo x="21478" y="20882"/>
                <wp:lineTo x="21478" y="0"/>
                <wp:lineTo x="0" y="0"/>
              </wp:wrapPolygon>
            </wp:wrapThrough>
            <wp:docPr id="45490899"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90899" name="Picture 1" descr="A close up of black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01368" cy="630936"/>
                    </a:xfrm>
                    <a:prstGeom prst="rect">
                      <a:avLst/>
                    </a:prstGeom>
                  </pic:spPr>
                </pic:pic>
              </a:graphicData>
            </a:graphic>
          </wp:anchor>
        </w:drawing>
      </w:r>
      <w:r w:rsidR="00F65F90" w:rsidRPr="00106084">
        <w:rPr>
          <w:sz w:val="36"/>
          <w:szCs w:val="36"/>
        </w:rPr>
        <w:t>Introducing the Modern Workplace</w:t>
      </w:r>
    </w:p>
    <w:p w14:paraId="0386134D" w14:textId="77777777" w:rsidR="00F65F90" w:rsidRPr="00106084" w:rsidRDefault="00F65F90" w:rsidP="00F90CE6">
      <w:pPr>
        <w:jc w:val="center"/>
        <w:rPr>
          <w:b/>
          <w:bCs/>
          <w:sz w:val="36"/>
          <w:szCs w:val="36"/>
        </w:rPr>
      </w:pPr>
      <w:r w:rsidRPr="00106084">
        <w:rPr>
          <w:b/>
          <w:bCs/>
          <w:sz w:val="36"/>
          <w:szCs w:val="36"/>
        </w:rPr>
        <w:t>LCBB4003</w:t>
      </w:r>
    </w:p>
    <w:p w14:paraId="499F2B91" w14:textId="77777777" w:rsidR="00F90CE6" w:rsidRDefault="00F90CE6"/>
    <w:p w14:paraId="7A573529" w14:textId="77777777" w:rsidR="00F90CE6" w:rsidRDefault="00F90CE6"/>
    <w:p w14:paraId="7E9F5DC7" w14:textId="77777777" w:rsidR="00F90CE6" w:rsidRDefault="00F90CE6"/>
    <w:p w14:paraId="42DD8D1C" w14:textId="77777777" w:rsidR="00F90CE6" w:rsidRDefault="00F90CE6"/>
    <w:p w14:paraId="487B41B7" w14:textId="77777777" w:rsidR="00F90CE6" w:rsidRDefault="00F90CE6"/>
    <w:p w14:paraId="3B94DB74" w14:textId="77777777" w:rsidR="00F90CE6" w:rsidRDefault="003B31E8" w:rsidP="003B31E8">
      <w:pPr>
        <w:jc w:val="center"/>
      </w:pPr>
      <w:r>
        <w:rPr>
          <w:noProof/>
          <w:lang w:val="en-IN" w:eastAsia="en-IN" w:bidi="bn-BD"/>
        </w:rPr>
        <w:drawing>
          <wp:inline distT="0" distB="0" distL="0" distR="0" wp14:anchorId="42D72FA0" wp14:editId="544AF4D3">
            <wp:extent cx="2143125" cy="2143125"/>
            <wp:effectExtent l="19050" t="0" r="9525" b="0"/>
            <wp:docPr id="1" name="Picture 0"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8"/>
                    <a:stretch>
                      <a:fillRect/>
                    </a:stretch>
                  </pic:blipFill>
                  <pic:spPr>
                    <a:xfrm>
                      <a:off x="0" y="0"/>
                      <a:ext cx="2143125" cy="2143125"/>
                    </a:xfrm>
                    <a:prstGeom prst="rect">
                      <a:avLst/>
                    </a:prstGeom>
                  </pic:spPr>
                </pic:pic>
              </a:graphicData>
            </a:graphic>
          </wp:inline>
        </w:drawing>
      </w:r>
    </w:p>
    <w:p w14:paraId="58B3C00A" w14:textId="77777777" w:rsidR="00F90CE6" w:rsidRDefault="00F90CE6"/>
    <w:p w14:paraId="02DB23BE" w14:textId="77777777" w:rsidR="00F90CE6" w:rsidRDefault="00F90CE6"/>
    <w:p w14:paraId="2BF6D6EA" w14:textId="77777777" w:rsidR="00F90CE6" w:rsidRPr="00106084" w:rsidRDefault="00F90CE6">
      <w:pPr>
        <w:rPr>
          <w:b/>
          <w:bCs/>
          <w:sz w:val="32"/>
          <w:szCs w:val="32"/>
        </w:rPr>
      </w:pPr>
    </w:p>
    <w:p w14:paraId="379F8CE7" w14:textId="26E3CD83" w:rsidR="00F90CE6" w:rsidRPr="00106084" w:rsidRDefault="00106084">
      <w:pPr>
        <w:rPr>
          <w:b/>
          <w:bCs/>
          <w:sz w:val="32"/>
          <w:szCs w:val="32"/>
        </w:rPr>
      </w:pPr>
      <w:r w:rsidRPr="00106084">
        <w:rPr>
          <w:b/>
          <w:bCs/>
          <w:sz w:val="32"/>
          <w:szCs w:val="32"/>
        </w:rPr>
        <w:t xml:space="preserve">                                        Student name: Farida Ahmed</w:t>
      </w:r>
    </w:p>
    <w:p w14:paraId="7EED45BE" w14:textId="2CD371C3" w:rsidR="00F65F90" w:rsidRPr="004A4C3A" w:rsidRDefault="00106084" w:rsidP="00106084">
      <w:pPr>
        <w:rPr>
          <w:b/>
          <w:bCs/>
          <w:sz w:val="28"/>
          <w:szCs w:val="28"/>
        </w:rPr>
      </w:pPr>
      <w:r>
        <w:rPr>
          <w:b/>
          <w:bCs/>
        </w:rPr>
        <w:t xml:space="preserve">                                                     </w:t>
      </w:r>
      <w:r w:rsidR="00F65F90" w:rsidRPr="00F90CE6">
        <w:rPr>
          <w:b/>
          <w:bCs/>
        </w:rPr>
        <w:t>S</w:t>
      </w:r>
      <w:r w:rsidR="00F65F90" w:rsidRPr="004A4C3A">
        <w:rPr>
          <w:b/>
          <w:bCs/>
          <w:sz w:val="28"/>
          <w:szCs w:val="28"/>
        </w:rPr>
        <w:t>tudent</w:t>
      </w:r>
      <w:r>
        <w:rPr>
          <w:b/>
          <w:bCs/>
          <w:sz w:val="28"/>
          <w:szCs w:val="28"/>
        </w:rPr>
        <w:t xml:space="preserve"> ID: 2123556</w:t>
      </w:r>
    </w:p>
    <w:p w14:paraId="6F998354" w14:textId="37FD8E5C" w:rsidR="00F65F90" w:rsidRDefault="00106084" w:rsidP="00F90CE6">
      <w:pPr>
        <w:jc w:val="center"/>
        <w:rPr>
          <w:b/>
          <w:bCs/>
        </w:rPr>
      </w:pPr>
      <w:r>
        <w:rPr>
          <w:b/>
          <w:bCs/>
          <w:sz w:val="28"/>
          <w:szCs w:val="28"/>
        </w:rPr>
        <w:t xml:space="preserve">      </w:t>
      </w:r>
      <w:r w:rsidR="00F65F90" w:rsidRPr="004A4C3A">
        <w:rPr>
          <w:b/>
          <w:bCs/>
          <w:sz w:val="28"/>
          <w:szCs w:val="28"/>
        </w:rPr>
        <w:t>Module Number</w:t>
      </w:r>
      <w:r w:rsidR="00F65F90" w:rsidRPr="00F90CE6">
        <w:rPr>
          <w:b/>
          <w:bCs/>
        </w:rPr>
        <w:t>:</w:t>
      </w:r>
      <w:r w:rsidR="004A4C3A">
        <w:rPr>
          <w:b/>
          <w:bCs/>
        </w:rPr>
        <w:t xml:space="preserve"> LCBB4003</w:t>
      </w:r>
    </w:p>
    <w:p w14:paraId="756723D7" w14:textId="54326BA5" w:rsidR="004A4C3A" w:rsidRDefault="00106084" w:rsidP="00F90CE6">
      <w:pPr>
        <w:jc w:val="center"/>
        <w:rPr>
          <w:b/>
          <w:bCs/>
        </w:rPr>
      </w:pPr>
      <w:r>
        <w:rPr>
          <w:b/>
          <w:bCs/>
        </w:rPr>
        <w:t xml:space="preserve">                                </w:t>
      </w:r>
      <w:r w:rsidR="004A4C3A" w:rsidRPr="004A4C3A">
        <w:rPr>
          <w:b/>
          <w:bCs/>
        </w:rPr>
        <w:t>LECTUTER</w:t>
      </w:r>
      <w:r w:rsidR="004A4C3A">
        <w:rPr>
          <w:b/>
          <w:bCs/>
        </w:rPr>
        <w:t xml:space="preserve">: </w:t>
      </w:r>
      <w:r w:rsidR="004A4C3A" w:rsidRPr="004A4C3A">
        <w:rPr>
          <w:b/>
          <w:bCs/>
          <w:sz w:val="28"/>
          <w:szCs w:val="28"/>
        </w:rPr>
        <w:t xml:space="preserve">Dr </w:t>
      </w:r>
      <w:proofErr w:type="spellStart"/>
      <w:r w:rsidR="004A4C3A" w:rsidRPr="004A4C3A">
        <w:rPr>
          <w:b/>
          <w:bCs/>
          <w:sz w:val="28"/>
          <w:szCs w:val="28"/>
        </w:rPr>
        <w:t>Inora</w:t>
      </w:r>
      <w:proofErr w:type="spellEnd"/>
      <w:r w:rsidR="004A4C3A" w:rsidRPr="004A4C3A">
        <w:rPr>
          <w:b/>
          <w:bCs/>
          <w:sz w:val="28"/>
          <w:szCs w:val="28"/>
        </w:rPr>
        <w:t xml:space="preserve"> </w:t>
      </w:r>
      <w:proofErr w:type="spellStart"/>
      <w:r w:rsidR="004A4C3A" w:rsidRPr="004A4C3A">
        <w:rPr>
          <w:b/>
          <w:bCs/>
          <w:sz w:val="28"/>
          <w:szCs w:val="28"/>
        </w:rPr>
        <w:t>Abdurakhmanova</w:t>
      </w:r>
      <w:proofErr w:type="spellEnd"/>
    </w:p>
    <w:p w14:paraId="6F5030B6" w14:textId="77777777" w:rsidR="00E77A41" w:rsidRDefault="00E77A41">
      <w:pPr>
        <w:ind w:left="720" w:hanging="720"/>
      </w:pPr>
      <w:r>
        <w:br w:type="page"/>
      </w:r>
    </w:p>
    <w:p w14:paraId="7269B86A" w14:textId="77777777" w:rsidR="005B35E7" w:rsidRDefault="00E77A41" w:rsidP="0060396F">
      <w:pPr>
        <w:pStyle w:val="Heading1"/>
      </w:pPr>
      <w:r>
        <w:lastRenderedPageBreak/>
        <w:t>1.0 Introduction</w:t>
      </w:r>
    </w:p>
    <w:p w14:paraId="5CD4B5EA" w14:textId="1F5824A1" w:rsidR="00031995" w:rsidRPr="009A624D" w:rsidRDefault="009A624D" w:rsidP="009A624D">
      <w:proofErr w:type="spellStart"/>
      <w:r w:rsidRPr="009A624D">
        <w:t>Maduenyi</w:t>
      </w:r>
      <w:proofErr w:type="spellEnd"/>
      <w:r>
        <w:t xml:space="preserve"> </w:t>
      </w:r>
      <w:r>
        <w:rPr>
          <w:i/>
          <w:iCs/>
        </w:rPr>
        <w:t>et al.</w:t>
      </w:r>
      <w:r>
        <w:t xml:space="preserve"> (</w:t>
      </w:r>
      <w:r w:rsidR="00D44893">
        <w:t>2015)</w:t>
      </w:r>
      <w:r w:rsidR="00D057D7">
        <w:t xml:space="preserve"> referred organisational structure as the basic system </w:t>
      </w:r>
      <w:r w:rsidR="00D547EA">
        <w:t xml:space="preserve">that asserts </w:t>
      </w:r>
      <w:r w:rsidR="008F6708">
        <w:t xml:space="preserve">coordinate and control the relationship </w:t>
      </w:r>
      <w:r w:rsidR="00E66B24">
        <w:t>between</w:t>
      </w:r>
      <w:r w:rsidR="008F6708">
        <w:t xml:space="preserve"> the employee and e</w:t>
      </w:r>
      <w:r w:rsidR="000F2ED3">
        <w:t>mployer of an organisation motivating them.</w:t>
      </w:r>
      <w:r w:rsidR="007D2A08">
        <w:t xml:space="preserve"> Taking this scenario, this can be said that </w:t>
      </w:r>
      <w:r w:rsidR="00B34200">
        <w:t>the organisational structure influences performance and motivation of the organisations that can support overall growth.</w:t>
      </w:r>
      <w:r w:rsidR="002E39CB">
        <w:t xml:space="preserve"> A very </w:t>
      </w:r>
      <w:r w:rsidR="00AD74E4">
        <w:t>essential</w:t>
      </w:r>
      <w:r w:rsidR="002E39CB">
        <w:t xml:space="preserve"> </w:t>
      </w:r>
      <w:r w:rsidR="00AD74E4">
        <w:t>fact</w:t>
      </w:r>
      <w:r w:rsidR="002E39CB">
        <w:t xml:space="preserve"> that can be </w:t>
      </w:r>
      <w:r w:rsidR="007C63D0">
        <w:t>seen</w:t>
      </w:r>
      <w:r w:rsidR="002E39CB">
        <w:t xml:space="preserve"> from the report of </w:t>
      </w:r>
      <w:r w:rsidR="000D031C" w:rsidRPr="000D031C">
        <w:t>Nene and Pillay</w:t>
      </w:r>
      <w:r w:rsidR="000D031C">
        <w:t xml:space="preserve"> </w:t>
      </w:r>
      <w:r w:rsidR="00690820">
        <w:t>(</w:t>
      </w:r>
      <w:r w:rsidR="00AC514A">
        <w:t>2019)</w:t>
      </w:r>
      <w:r w:rsidR="0082588B">
        <w:t xml:space="preserve"> is that </w:t>
      </w:r>
      <w:r w:rsidR="00A60D3D">
        <w:t>the</w:t>
      </w:r>
      <w:r w:rsidR="000F4AE0">
        <w:t xml:space="preserve"> culture of an organisation is influenced by its organisational structure. The vision and mission of the organisation </w:t>
      </w:r>
      <w:r w:rsidR="004A4C3A">
        <w:t>must</w:t>
      </w:r>
      <w:r w:rsidR="000F4AE0">
        <w:t xml:space="preserve"> be reflected in every organisational structure and culture.</w:t>
      </w:r>
      <w:r w:rsidR="0082189E">
        <w:t xml:space="preserve"> Summarising the whole scenario, this can be said that organisational performance and culture plays an important role in employee performance </w:t>
      </w:r>
      <w:r w:rsidR="00051DB8">
        <w:t>which lead to the organisational growth.</w:t>
      </w:r>
      <w:r w:rsidR="00C659FE">
        <w:t xml:space="preserve"> </w:t>
      </w:r>
      <w:r w:rsidR="00BD087F">
        <w:t>Tesco, for example, has shown a greater performance following a strong organisational culture.</w:t>
      </w:r>
      <w:r w:rsidR="00500A81">
        <w:t xml:space="preserve"> </w:t>
      </w:r>
      <w:r w:rsidR="00923F6B">
        <w:t>This essay tends to make a cleare</w:t>
      </w:r>
      <w:r w:rsidR="005401FC">
        <w:t xml:space="preserve">r understanding of this scenario </w:t>
      </w:r>
      <w:r w:rsidR="000631E3">
        <w:t>studying the organisational performance of Tesco.</w:t>
      </w:r>
    </w:p>
    <w:p w14:paraId="6753B224" w14:textId="77777777" w:rsidR="00E77A41" w:rsidRDefault="006316A8" w:rsidP="0060396F">
      <w:pPr>
        <w:pStyle w:val="Heading1"/>
      </w:pPr>
      <w:r>
        <w:t xml:space="preserve">2.0 </w:t>
      </w:r>
      <w:r w:rsidR="00914877">
        <w:t>Main Body</w:t>
      </w:r>
    </w:p>
    <w:p w14:paraId="10E5EAA5" w14:textId="77777777" w:rsidR="001D2141" w:rsidRDefault="007D33C7" w:rsidP="00185EEE">
      <w:r>
        <w:t xml:space="preserve">As suggested by </w:t>
      </w:r>
      <w:r w:rsidRPr="007D33C7">
        <w:t>Weber</w:t>
      </w:r>
      <w:r>
        <w:t xml:space="preserve"> </w:t>
      </w:r>
      <w:r w:rsidR="00CA07C2">
        <w:t>(</w:t>
      </w:r>
      <w:r w:rsidR="00C43763">
        <w:t xml:space="preserve">2023), </w:t>
      </w:r>
      <w:r w:rsidR="00F64339">
        <w:t>a b</w:t>
      </w:r>
      <w:r w:rsidR="00F64339" w:rsidRPr="00F64339">
        <w:t>ureaucratic</w:t>
      </w:r>
      <w:r w:rsidR="00F64339">
        <w:t xml:space="preserve"> management is one of the </w:t>
      </w:r>
      <w:r w:rsidR="00E44AF7">
        <w:t>crucial set ups that supports organisational performance in an organisation up to a greater level.</w:t>
      </w:r>
      <w:r w:rsidR="00E15ABA">
        <w:t xml:space="preserve"> According to the author, </w:t>
      </w:r>
      <w:r w:rsidR="009E3F5C">
        <w:t>an organisation must have clear rules that govern both itself and its members and be hierarchical.</w:t>
      </w:r>
      <w:r w:rsidR="005E79C6">
        <w:t xml:space="preserve"> </w:t>
      </w:r>
      <w:r w:rsidR="004333C4">
        <w:t xml:space="preserve">Taking this scenario into account, this can be </w:t>
      </w:r>
      <w:r w:rsidR="00594645">
        <w:t>mentioned</w:t>
      </w:r>
      <w:r w:rsidR="004333C4">
        <w:t xml:space="preserve"> that the hierarchical structure of an organisation plays an important role in </w:t>
      </w:r>
      <w:r w:rsidR="007B3255">
        <w:t xml:space="preserve">performance boost and maintenance of the organisational </w:t>
      </w:r>
      <w:r w:rsidR="00D95067">
        <w:t>culture of a</w:t>
      </w:r>
      <w:r w:rsidR="007F2B5B">
        <w:t xml:space="preserve">ny company. </w:t>
      </w:r>
      <w:r w:rsidR="00C333BE">
        <w:t xml:space="preserve">This has been mentioned by </w:t>
      </w:r>
      <w:r w:rsidR="00AA5158" w:rsidRPr="00D22A57">
        <w:t>Zafeiris and Vicsek</w:t>
      </w:r>
      <w:r w:rsidR="00D22A57">
        <w:t xml:space="preserve"> </w:t>
      </w:r>
      <w:r w:rsidR="007E4788">
        <w:t>(</w:t>
      </w:r>
      <w:r w:rsidR="004C01B3">
        <w:t>2015)</w:t>
      </w:r>
      <w:r w:rsidR="00624382">
        <w:t xml:space="preserve"> that the hierarchical structure </w:t>
      </w:r>
      <w:r w:rsidR="0020116D">
        <w:t>serves</w:t>
      </w:r>
      <w:r w:rsidR="00977799">
        <w:t xml:space="preserve"> a greater flow of information </w:t>
      </w:r>
      <w:r w:rsidR="003C1033">
        <w:t xml:space="preserve">supporting a proper </w:t>
      </w:r>
      <w:r w:rsidR="00DB1B6B">
        <w:t xml:space="preserve">transparency and </w:t>
      </w:r>
      <w:r w:rsidR="00A112B8">
        <w:t xml:space="preserve">employee handling. </w:t>
      </w:r>
      <w:r w:rsidR="0051249D">
        <w:t xml:space="preserve">This can be said that a proper leadership approach in every stage of the organisation makes a </w:t>
      </w:r>
      <w:r w:rsidR="00E00D0A">
        <w:t xml:space="preserve">supportive </w:t>
      </w:r>
      <w:r w:rsidR="006E2C0E">
        <w:t xml:space="preserve">atmosphere where the employees can make a better outcome of their </w:t>
      </w:r>
      <w:r w:rsidR="00995634">
        <w:t>responsibilities</w:t>
      </w:r>
      <w:r w:rsidR="001D2141">
        <w:t>.</w:t>
      </w:r>
    </w:p>
    <w:p w14:paraId="5F676E11" w14:textId="77777777" w:rsidR="001D2141" w:rsidRDefault="00C67248" w:rsidP="00185EEE">
      <w:r>
        <w:t xml:space="preserve">One </w:t>
      </w:r>
      <w:r w:rsidR="00FD0E15">
        <w:t>crucial</w:t>
      </w:r>
      <w:r>
        <w:t xml:space="preserve"> factor that can be found from the report of </w:t>
      </w:r>
      <w:r w:rsidRPr="000C7443">
        <w:t xml:space="preserve">Lazarević-Moravčević and </w:t>
      </w:r>
      <w:proofErr w:type="spellStart"/>
      <w:r w:rsidRPr="000C7443">
        <w:t>Mosurović</w:t>
      </w:r>
      <w:proofErr w:type="spellEnd"/>
      <w:r w:rsidRPr="000C7443">
        <w:t xml:space="preserve"> </w:t>
      </w:r>
      <w:proofErr w:type="spellStart"/>
      <w:r w:rsidRPr="000C7443">
        <w:t>Ružičić</w:t>
      </w:r>
      <w:proofErr w:type="spellEnd"/>
      <w:r w:rsidR="000C7443">
        <w:t xml:space="preserve"> (</w:t>
      </w:r>
      <w:r w:rsidR="000471B6">
        <w:t xml:space="preserve">2023) is that </w:t>
      </w:r>
      <w:r w:rsidR="003C7401">
        <w:t>e</w:t>
      </w:r>
      <w:r w:rsidR="00DF2E17">
        <w:t>mployee behaviour within an organisation is influenced by its organisational culture, which has an impact on every aspect of business. It defines the level of competitive spirit in the workplace, the control mechanism, the attitude towards risk, the speed at which changes and events in the environment are responded to, the orientation towards goals and results, and the degree of autonomy that employees have while carrying out their duties.</w:t>
      </w:r>
      <w:r w:rsidR="009610F1">
        <w:t xml:space="preserve"> This scenario summarises the fact that the whole </w:t>
      </w:r>
      <w:r w:rsidR="00A31672">
        <w:t xml:space="preserve">business </w:t>
      </w:r>
      <w:r w:rsidR="00282E40">
        <w:t xml:space="preserve">operation </w:t>
      </w:r>
      <w:r w:rsidR="00F04AAD">
        <w:t xml:space="preserve">in an </w:t>
      </w:r>
      <w:r w:rsidR="00F04AAD">
        <w:lastRenderedPageBreak/>
        <w:t xml:space="preserve">organisation is widely influenced and managed with the rooted culture in the organisation and this affects all the </w:t>
      </w:r>
      <w:r w:rsidR="00DA0C35">
        <w:t>areas of the business.</w:t>
      </w:r>
    </w:p>
    <w:p w14:paraId="1DF66FE0" w14:textId="77777777" w:rsidR="00DA0C35" w:rsidRDefault="00DA0C35" w:rsidP="00185EEE">
      <w:r>
        <w:t>Taking the whole discussion above into account, this can be said that the int</w:t>
      </w:r>
      <w:r w:rsidR="00F2396C">
        <w:t xml:space="preserve">ernal </w:t>
      </w:r>
      <w:r w:rsidR="00D36E13">
        <w:t>factors of a business are</w:t>
      </w:r>
      <w:r w:rsidR="00F2396C">
        <w:t xml:space="preserve"> handled with the organisational </w:t>
      </w:r>
      <w:r w:rsidR="001B0CE7">
        <w:t xml:space="preserve">culture </w:t>
      </w:r>
      <w:r w:rsidR="00CB60AD">
        <w:t>which</w:t>
      </w:r>
      <w:r w:rsidR="00BF1647">
        <w:t xml:space="preserve"> serves the employees a proper </w:t>
      </w:r>
      <w:r w:rsidR="007F4BBB">
        <w:t xml:space="preserve">mindset and ethical </w:t>
      </w:r>
      <w:r w:rsidR="00D8630C">
        <w:t>approach.</w:t>
      </w:r>
      <w:r w:rsidR="00D36E13">
        <w:t xml:space="preserve"> The </w:t>
      </w:r>
      <w:r w:rsidR="00BB47CA">
        <w:t>factors of organisational structure play</w:t>
      </w:r>
      <w:r w:rsidR="001966FD">
        <w:t xml:space="preserve"> an important role to maintain thi</w:t>
      </w:r>
      <w:r w:rsidR="006619EC">
        <w:t>s scenario with ease and ensure</w:t>
      </w:r>
      <w:r w:rsidR="001966FD">
        <w:t xml:space="preserve"> that cultural aspects </w:t>
      </w:r>
      <w:r w:rsidR="009B1F47">
        <w:t xml:space="preserve">of a company </w:t>
      </w:r>
      <w:r w:rsidR="00335E4C">
        <w:t>can be maintained properly.</w:t>
      </w:r>
      <w:r w:rsidR="00F530B5">
        <w:t xml:space="preserve"> This scenario serves the answer that the </w:t>
      </w:r>
      <w:r w:rsidR="00A9340A">
        <w:t>structural and cultural factors of a company</w:t>
      </w:r>
      <w:r w:rsidR="009B7E79">
        <w:t xml:space="preserve"> go hand-in-</w:t>
      </w:r>
      <w:proofErr w:type="gramStart"/>
      <w:r w:rsidR="009B7E79">
        <w:t>hand</w:t>
      </w:r>
      <w:proofErr w:type="gramEnd"/>
      <w:r w:rsidR="009B7E79">
        <w:t xml:space="preserve"> and this serves a proper outcom</w:t>
      </w:r>
      <w:r w:rsidR="00D74501">
        <w:t>e of the whole business factor.</w:t>
      </w:r>
    </w:p>
    <w:p w14:paraId="122E94DB" w14:textId="77777777" w:rsidR="005D4CF2" w:rsidRDefault="00655BF9" w:rsidP="00185EEE">
      <w:r>
        <w:t>The report published by Tesco</w:t>
      </w:r>
      <w:r w:rsidR="0077317A">
        <w:t xml:space="preserve"> (</w:t>
      </w:r>
      <w:r w:rsidR="00183A2E">
        <w:t xml:space="preserve">2023) serves a clearer idea about the corporate governance of the company where this can is clear that the company </w:t>
      </w:r>
      <w:r w:rsidR="001E2C68">
        <w:t>is handling the business with a hierarchical structure.</w:t>
      </w:r>
      <w:r w:rsidR="008C6FFD">
        <w:t xml:space="preserve"> </w:t>
      </w:r>
      <w:r w:rsidR="0095672D">
        <w:t>A very</w:t>
      </w:r>
      <w:r w:rsidR="008C6FFD">
        <w:t xml:space="preserve"> important </w:t>
      </w:r>
      <w:r w:rsidR="008E7B8D">
        <w:t>factors</w:t>
      </w:r>
      <w:r w:rsidR="008C6FFD">
        <w:t xml:space="preserve"> </w:t>
      </w:r>
      <w:r w:rsidR="00CB4A5A">
        <w:t>found</w:t>
      </w:r>
      <w:r w:rsidR="008C6FFD">
        <w:t xml:space="preserve"> from the report is that the whole business scenario of Tesco is managed with the leaders in different levels of the </w:t>
      </w:r>
      <w:proofErr w:type="gramStart"/>
      <w:r w:rsidR="008C6FFD">
        <w:t>company</w:t>
      </w:r>
      <w:proofErr w:type="gramEnd"/>
      <w:r w:rsidR="008C6FFD">
        <w:t xml:space="preserve"> </w:t>
      </w:r>
      <w:r w:rsidR="00FF64DE">
        <w:t xml:space="preserve">and this serves a </w:t>
      </w:r>
      <w:r w:rsidR="00BC3094">
        <w:t xml:space="preserve">proper decision making scenario </w:t>
      </w:r>
      <w:r w:rsidR="005D4CF2">
        <w:t xml:space="preserve">for the company. This scenario ensures that the whole company is going through a proper </w:t>
      </w:r>
      <w:r w:rsidR="004875A1">
        <w:t>bureaucracy that is making the business easy-to-handle and value-oriented.</w:t>
      </w:r>
    </w:p>
    <w:p w14:paraId="20115D0B" w14:textId="77777777" w:rsidR="0020621E" w:rsidRDefault="0020621E" w:rsidP="00185EEE">
      <w:r>
        <w:t>However, one important fa</w:t>
      </w:r>
      <w:r w:rsidR="00FD4AFB">
        <w:t xml:space="preserve">ctor that can be mentioned here, referred by </w:t>
      </w:r>
      <w:r w:rsidR="0091740A">
        <w:t>Dudovskiy (</w:t>
      </w:r>
      <w:r w:rsidR="0089447F">
        <w:t>2016)</w:t>
      </w:r>
      <w:r w:rsidR="00891900">
        <w:t xml:space="preserve"> is that the company also maintaining a hierarchical structure even in the </w:t>
      </w:r>
      <w:r w:rsidR="00023AA2">
        <w:t>in-store</w:t>
      </w:r>
      <w:r w:rsidR="009C7783">
        <w:t xml:space="preserve"> governance and this is raising the chances to </w:t>
      </w:r>
      <w:r w:rsidR="00770023">
        <w:t xml:space="preserve">have a challenging </w:t>
      </w:r>
      <w:r w:rsidR="0057351E">
        <w:t>scenario for maintenance.</w:t>
      </w:r>
      <w:r w:rsidR="00A745CE">
        <w:t xml:space="preserve"> Nevertheless, the practical scenario of Tesco business is not supporting this </w:t>
      </w:r>
      <w:r w:rsidR="00662328">
        <w:t xml:space="preserve">theory and the company is handling the whole business with a huge success. </w:t>
      </w:r>
      <w:r w:rsidR="00E32576">
        <w:t xml:space="preserve">This can be seen from the report of </w:t>
      </w:r>
      <w:r w:rsidR="00E32576" w:rsidRPr="007D219D">
        <w:t>T</w:t>
      </w:r>
      <w:r w:rsidR="00E32576">
        <w:t>esco (</w:t>
      </w:r>
      <w:r w:rsidR="00031CC1">
        <w:t xml:space="preserve">2018) is that the company works </w:t>
      </w:r>
      <w:r w:rsidR="00F803E5">
        <w:t xml:space="preserve">with an inclusive culture where all the employees are valued and recognised. </w:t>
      </w:r>
      <w:r w:rsidR="003C7AAA">
        <w:t xml:space="preserve">This can be seen from the report that the company is focusing on serving the employees with a better opportunity to fulfil their ambitions and </w:t>
      </w:r>
      <w:r w:rsidR="00B927E6">
        <w:t>to be flexible with their responsibilities.</w:t>
      </w:r>
    </w:p>
    <w:p w14:paraId="552B2D69" w14:textId="77777777" w:rsidR="00A75582" w:rsidRDefault="00B9620D" w:rsidP="00185EEE">
      <w:r>
        <w:t xml:space="preserve">Taking the above discussion, this can be said that the organisational structure of </w:t>
      </w:r>
      <w:r w:rsidR="00B41706">
        <w:t xml:space="preserve">Tesco is helping the organisation to handle the employees more carefully. </w:t>
      </w:r>
      <w:r w:rsidR="00FA5BF6">
        <w:t xml:space="preserve">This is helping the company with a better arrangement of plans, business values and </w:t>
      </w:r>
      <w:r w:rsidR="00F02ECF">
        <w:t>mission.</w:t>
      </w:r>
      <w:r w:rsidR="008E3812">
        <w:t xml:space="preserve"> The hierarchical structure</w:t>
      </w:r>
      <w:r w:rsidR="00370F21">
        <w:t xml:space="preserve"> rooted at every </w:t>
      </w:r>
      <w:proofErr w:type="gramStart"/>
      <w:r w:rsidR="00370F21">
        <w:t>stages</w:t>
      </w:r>
      <w:proofErr w:type="gramEnd"/>
      <w:r w:rsidR="00370F21">
        <w:t xml:space="preserve"> of the business is </w:t>
      </w:r>
      <w:r w:rsidR="00D5778B">
        <w:t xml:space="preserve">serving ease to handle the employees with a positive </w:t>
      </w:r>
      <w:r w:rsidR="008D65B4">
        <w:t xml:space="preserve">business scenario and they are having a </w:t>
      </w:r>
      <w:r w:rsidR="00E8091B">
        <w:t>prop</w:t>
      </w:r>
      <w:r w:rsidR="003A259E">
        <w:t xml:space="preserve">er path to maintain ethical approaches in the </w:t>
      </w:r>
      <w:r w:rsidR="009021C6">
        <w:t>process.</w:t>
      </w:r>
    </w:p>
    <w:p w14:paraId="7479FABF" w14:textId="77777777" w:rsidR="001E58CE" w:rsidRDefault="003501AC" w:rsidP="00185EEE">
      <w:r>
        <w:t xml:space="preserve">Comparing this scenario with the theoretical perspective of the organisational culture, this can be seen that the organisational structure of Tesco is serving a positive outcome of the </w:t>
      </w:r>
      <w:r>
        <w:lastRenderedPageBreak/>
        <w:t>cultural aspects of the employees.</w:t>
      </w:r>
      <w:r w:rsidR="003277D1">
        <w:t xml:space="preserve"> This has been found from the report of </w:t>
      </w:r>
      <w:r w:rsidR="00191BAF">
        <w:t>Tesco (</w:t>
      </w:r>
      <w:r w:rsidR="009B6B42">
        <w:t>2022)</w:t>
      </w:r>
      <w:r w:rsidR="00EA65E7">
        <w:t xml:space="preserve"> is that the </w:t>
      </w:r>
      <w:r w:rsidR="00955964">
        <w:t xml:space="preserve">company is committed to make a </w:t>
      </w:r>
      <w:r w:rsidR="00CE5F5F">
        <w:t>proper business approach with all the stakeholders where everyone can gain the best out of it.</w:t>
      </w:r>
      <w:r w:rsidR="00137A08">
        <w:t xml:space="preserve"> The hierarchical structure of the company that is </w:t>
      </w:r>
      <w:r w:rsidR="00C26620">
        <w:t xml:space="preserve">contributing </w:t>
      </w:r>
      <w:proofErr w:type="gramStart"/>
      <w:r w:rsidR="00C26620">
        <w:t>in</w:t>
      </w:r>
      <w:proofErr w:type="gramEnd"/>
      <w:r w:rsidR="00C26620">
        <w:t xml:space="preserve"> maintenance of </w:t>
      </w:r>
      <w:r w:rsidR="00BF6566">
        <w:t>the c</w:t>
      </w:r>
      <w:r w:rsidR="00167438">
        <w:t xml:space="preserve">ultural aspects is making a better scenario </w:t>
      </w:r>
      <w:r w:rsidR="006C65E1">
        <w:t xml:space="preserve">in the </w:t>
      </w:r>
      <w:r w:rsidR="0067116B">
        <w:t>business outcome of the company.</w:t>
      </w:r>
      <w:r w:rsidR="00E81681">
        <w:t xml:space="preserve"> In short, the overall organisational structure that the company is following is </w:t>
      </w:r>
      <w:r w:rsidR="006823F5">
        <w:t xml:space="preserve">serving a better outcome </w:t>
      </w:r>
      <w:r w:rsidR="000A2AFB">
        <w:t xml:space="preserve">of the whole business shaping the internal </w:t>
      </w:r>
      <w:proofErr w:type="gramStart"/>
      <w:r w:rsidR="000A2AFB">
        <w:t>and also</w:t>
      </w:r>
      <w:proofErr w:type="gramEnd"/>
      <w:r w:rsidR="000A2AFB">
        <w:t xml:space="preserve"> a range of external markets of the company.</w:t>
      </w:r>
    </w:p>
    <w:p w14:paraId="069556EB" w14:textId="77777777" w:rsidR="001F3D63" w:rsidRDefault="001F3D63" w:rsidP="00185EEE">
      <w:r>
        <w:t xml:space="preserve">Summarising the whole scenario, this can be said that the organisational </w:t>
      </w:r>
      <w:r w:rsidR="00D670EB">
        <w:t xml:space="preserve">structure </w:t>
      </w:r>
      <w:r w:rsidR="001835BB">
        <w:t xml:space="preserve">influences the </w:t>
      </w:r>
      <w:r w:rsidR="00AD029E">
        <w:t xml:space="preserve">cultural aspects of an organisation which resulted in overall values and </w:t>
      </w:r>
      <w:r w:rsidR="00417CD4">
        <w:t>customer-centric approach of the company.</w:t>
      </w:r>
      <w:r w:rsidR="000E11F5">
        <w:t xml:space="preserve"> </w:t>
      </w:r>
      <w:r w:rsidR="00FE6D5B">
        <w:t xml:space="preserve">Tesco can evidence the </w:t>
      </w:r>
      <w:r w:rsidR="00706892">
        <w:t xml:space="preserve">impact of organisational structure on cultural aspects and </w:t>
      </w:r>
      <w:r w:rsidR="00D634E5">
        <w:t>the company is maintaining the overall growth with ease.</w:t>
      </w:r>
      <w:r w:rsidR="005B54B6">
        <w:t xml:space="preserve"> In short, the </w:t>
      </w:r>
      <w:r w:rsidR="00C73DEE">
        <w:t xml:space="preserve">structural aspects of the company </w:t>
      </w:r>
      <w:r w:rsidR="000E0F86">
        <w:t>are</w:t>
      </w:r>
      <w:r w:rsidR="007E5CA3">
        <w:t xml:space="preserve"> well</w:t>
      </w:r>
      <w:r w:rsidR="00C73DEE">
        <w:t xml:space="preserve">-maintained </w:t>
      </w:r>
      <w:r w:rsidR="0037457E">
        <w:t xml:space="preserve">in Tesco which is </w:t>
      </w:r>
      <w:r w:rsidR="0081502F">
        <w:t>serving the best outcome.</w:t>
      </w:r>
    </w:p>
    <w:p w14:paraId="2A342DA5" w14:textId="77777777" w:rsidR="00FF48F8" w:rsidRDefault="00291E1A" w:rsidP="00185EEE">
      <w:r>
        <w:t xml:space="preserve">Apart from the cultural aspect, this can be seen from the report of </w:t>
      </w:r>
      <w:r w:rsidRPr="00291E1A">
        <w:t>Eze</w:t>
      </w:r>
      <w:r>
        <w:t xml:space="preserve"> </w:t>
      </w:r>
      <w:r>
        <w:rPr>
          <w:i/>
          <w:iCs/>
        </w:rPr>
        <w:t>et al.,</w:t>
      </w:r>
      <w:r>
        <w:t xml:space="preserve"> (</w:t>
      </w:r>
      <w:r w:rsidR="00D537F3">
        <w:t>2017)</w:t>
      </w:r>
      <w:r w:rsidR="00213308">
        <w:t xml:space="preserve"> is that the organisational structure of a company </w:t>
      </w:r>
      <w:r w:rsidR="001066A1">
        <w:t xml:space="preserve">plays an important role in performance management of an organisation. </w:t>
      </w:r>
      <w:r w:rsidR="006B5F59">
        <w:t xml:space="preserve">The structural process to handle the </w:t>
      </w:r>
      <w:r w:rsidR="009776E7">
        <w:t xml:space="preserve">employees serves a greater approach with the motivational factors which </w:t>
      </w:r>
      <w:r w:rsidR="009F5699">
        <w:t>resulted in performance boost in them.</w:t>
      </w:r>
      <w:r w:rsidR="00BF7A55">
        <w:t xml:space="preserve"> As served by the report of </w:t>
      </w:r>
      <w:r w:rsidR="00BF7A55" w:rsidRPr="00BF7A55">
        <w:t>Shabbir</w:t>
      </w:r>
      <w:r w:rsidR="00BF7A55">
        <w:t xml:space="preserve"> </w:t>
      </w:r>
      <w:r w:rsidR="000C09F5">
        <w:t>(</w:t>
      </w:r>
      <w:r w:rsidR="00FD01A5">
        <w:t xml:space="preserve">2017), </w:t>
      </w:r>
      <w:r w:rsidR="00F44D26">
        <w:t>organisational structure is essential to the ongoing existence of any organisation since it is the result of placing members of the organisation in strategic positions of authority and responsibility with the goal of accomplishing organisational objectives.</w:t>
      </w:r>
      <w:r w:rsidR="00CC067A">
        <w:t xml:space="preserve"> This scenario serves the idea that a proper structural</w:t>
      </w:r>
      <w:r w:rsidR="00703224">
        <w:t xml:space="preserve"> plan of </w:t>
      </w:r>
      <w:r w:rsidR="005F5A54">
        <w:t xml:space="preserve">any organisation is important to manage the </w:t>
      </w:r>
      <w:r w:rsidR="000648B1">
        <w:t>overall scenario around employee handling, performance management and</w:t>
      </w:r>
      <w:r w:rsidR="009E6D12">
        <w:t xml:space="preserve"> a proper</w:t>
      </w:r>
      <w:r w:rsidR="000648B1">
        <w:t xml:space="preserve"> </w:t>
      </w:r>
      <w:r w:rsidR="0069495C">
        <w:t>cultural set up</w:t>
      </w:r>
      <w:r w:rsidR="00CF0A4D">
        <w:t>.</w:t>
      </w:r>
    </w:p>
    <w:p w14:paraId="2EC7D63A" w14:textId="77777777" w:rsidR="00CF0A4D" w:rsidRDefault="004435BD" w:rsidP="00185EEE">
      <w:r>
        <w:t xml:space="preserve">One of the most important </w:t>
      </w:r>
      <w:r w:rsidR="00276B6C">
        <w:t xml:space="preserve">factors </w:t>
      </w:r>
      <w:r w:rsidR="001043E3">
        <w:t>mentioned in</w:t>
      </w:r>
      <w:r w:rsidR="00D51F69">
        <w:t xml:space="preserve"> the report of </w:t>
      </w:r>
      <w:r w:rsidR="00051256" w:rsidRPr="00051256">
        <w:t>Ghosh</w:t>
      </w:r>
      <w:r w:rsidR="00051256">
        <w:t xml:space="preserve"> </w:t>
      </w:r>
      <w:r w:rsidR="00051256">
        <w:rPr>
          <w:i/>
          <w:iCs/>
        </w:rPr>
        <w:t>et al.,</w:t>
      </w:r>
      <w:r w:rsidR="00051256">
        <w:t xml:space="preserve"> (</w:t>
      </w:r>
      <w:r w:rsidR="00D524BE">
        <w:t xml:space="preserve">2020) is that the senior management can </w:t>
      </w:r>
      <w:r w:rsidR="00423AA2">
        <w:t xml:space="preserve">shape the organisational </w:t>
      </w:r>
      <w:r w:rsidR="00654720">
        <w:t xml:space="preserve">factors and </w:t>
      </w:r>
      <w:r w:rsidR="00E940F4">
        <w:t xml:space="preserve">management scenario of the </w:t>
      </w:r>
      <w:r w:rsidR="005C220D">
        <w:t xml:space="preserve">whole company that helps to make a greater </w:t>
      </w:r>
      <w:r w:rsidR="00AB7D79">
        <w:t>outcome with performance boost.</w:t>
      </w:r>
      <w:r w:rsidR="00BE0454">
        <w:t xml:space="preserve"> Taking this scenario into account, this can be said that a proper approach with learning and devel</w:t>
      </w:r>
      <w:r w:rsidR="0034163E">
        <w:t xml:space="preserve">opment can be achieved with a proper </w:t>
      </w:r>
      <w:r w:rsidR="00A229A4">
        <w:t>systematic approach of the higher authorities.</w:t>
      </w:r>
      <w:r w:rsidR="00184102">
        <w:t xml:space="preserve"> The concept of hierarchical </w:t>
      </w:r>
      <w:r w:rsidR="00F765DD">
        <w:t xml:space="preserve">approach is helpful in this </w:t>
      </w:r>
      <w:r w:rsidR="00DA38D0">
        <w:t xml:space="preserve">as this resulted in development of a </w:t>
      </w:r>
      <w:r w:rsidR="00EA48F3">
        <w:t xml:space="preserve">proper atmosphere of learning </w:t>
      </w:r>
      <w:r w:rsidR="00A543E0">
        <w:t>and management</w:t>
      </w:r>
      <w:r w:rsidR="00663F9F">
        <w:t xml:space="preserve"> ensuring </w:t>
      </w:r>
      <w:r w:rsidR="0006239F">
        <w:t xml:space="preserve">flexibility and </w:t>
      </w:r>
      <w:r w:rsidR="005F3FEE">
        <w:t>dedication.</w:t>
      </w:r>
    </w:p>
    <w:p w14:paraId="43724D41" w14:textId="77777777" w:rsidR="004E5DE6" w:rsidRDefault="00A04FD1" w:rsidP="00185EEE">
      <w:r>
        <w:t xml:space="preserve">This can be seen from the report of </w:t>
      </w:r>
      <w:proofErr w:type="spellStart"/>
      <w:r w:rsidRPr="00A04FD1">
        <w:t>Pongpladisai</w:t>
      </w:r>
      <w:proofErr w:type="spellEnd"/>
      <w:r>
        <w:t xml:space="preserve"> </w:t>
      </w:r>
      <w:r w:rsidR="00AB0209">
        <w:t>(</w:t>
      </w:r>
      <w:r w:rsidR="00B02443">
        <w:t xml:space="preserve">2023), </w:t>
      </w:r>
      <w:r w:rsidR="00A7677C">
        <w:t xml:space="preserve">one benefit is that each employee will be aware of their specific role and responsibilities, as well as what they need to </w:t>
      </w:r>
      <w:r w:rsidR="00A7677C">
        <w:lastRenderedPageBreak/>
        <w:t>accomplish and who they report to. Additionally, employees' needs for security are met by this hierarchical organisational culture, which also makes it easy to predict their career path.</w:t>
      </w:r>
      <w:r w:rsidR="008B414E">
        <w:t xml:space="preserve"> This scenario informs that the hierarchical structure serves a proper </w:t>
      </w:r>
      <w:r w:rsidR="002023B7">
        <w:t xml:space="preserve">idea about the responsibilities and </w:t>
      </w:r>
      <w:r w:rsidR="00B66784">
        <w:t xml:space="preserve">the employees get motivated with the cultural </w:t>
      </w:r>
      <w:r w:rsidR="00242E90">
        <w:t xml:space="preserve">aspects of their </w:t>
      </w:r>
      <w:r w:rsidR="005C519D">
        <w:t>positions.</w:t>
      </w:r>
      <w:r w:rsidR="00A271D2">
        <w:t xml:space="preserve"> According to the author, this resulted in a </w:t>
      </w:r>
      <w:r w:rsidR="007F12A7">
        <w:t xml:space="preserve">positive </w:t>
      </w:r>
      <w:r w:rsidR="00277308">
        <w:t xml:space="preserve">aspect of the </w:t>
      </w:r>
      <w:r w:rsidR="00457745">
        <w:t xml:space="preserve">learning and development factors which is one of the key </w:t>
      </w:r>
      <w:r w:rsidR="00E81FFF">
        <w:t>processes</w:t>
      </w:r>
      <w:r w:rsidR="00DD5E91">
        <w:t xml:space="preserve"> of business development</w:t>
      </w:r>
      <w:r w:rsidR="00E81FFF">
        <w:t>.</w:t>
      </w:r>
    </w:p>
    <w:p w14:paraId="130A9CD2" w14:textId="77777777" w:rsidR="00E81FFF" w:rsidRDefault="003407A8" w:rsidP="00185EEE">
      <w:r>
        <w:t>However,</w:t>
      </w:r>
      <w:r w:rsidR="0086466D">
        <w:t xml:space="preserve"> the hierarchical structure has</w:t>
      </w:r>
      <w:r>
        <w:t xml:space="preserve"> some </w:t>
      </w:r>
      <w:r w:rsidR="00550768">
        <w:t xml:space="preserve">limitations that can affect the whole scenario negatively. </w:t>
      </w:r>
      <w:r w:rsidR="0062741E">
        <w:t xml:space="preserve">As found from the report of </w:t>
      </w:r>
      <w:r w:rsidR="00183B2D" w:rsidRPr="000E5B4F">
        <w:t>Lee and Ding</w:t>
      </w:r>
      <w:r w:rsidR="000E5B4F">
        <w:t xml:space="preserve"> </w:t>
      </w:r>
      <w:r w:rsidR="0056601A">
        <w:t>(</w:t>
      </w:r>
      <w:r w:rsidR="005D7529">
        <w:t>2023)</w:t>
      </w:r>
      <w:r w:rsidR="007B22C5">
        <w:t xml:space="preserve">, </w:t>
      </w:r>
      <w:r w:rsidR="002C6A5A">
        <w:t xml:space="preserve">employee behaviour within a hierarchical organisational culture is governed by established, structured procedures. It highlights how crucial it is to maintain efficacy, consistency, and predictability by using a formal chain of command. In these cultures, management frequently values status and position highly, and control is exercised </w:t>
      </w:r>
      <w:proofErr w:type="gramStart"/>
      <w:r w:rsidR="002C6A5A">
        <w:t>through the use of</w:t>
      </w:r>
      <w:proofErr w:type="gramEnd"/>
      <w:r w:rsidR="002C6A5A">
        <w:t xml:space="preserve"> authority and power.</w:t>
      </w:r>
      <w:r w:rsidR="00793D6B">
        <w:t xml:space="preserve"> </w:t>
      </w:r>
      <w:r w:rsidR="00B16032">
        <w:t>This scenario can affect the inclusive approach of the</w:t>
      </w:r>
      <w:r w:rsidR="00AA5C2F">
        <w:t xml:space="preserve"> organisation and resulted</w:t>
      </w:r>
      <w:r w:rsidR="00B5583C">
        <w:t xml:space="preserve"> in limitations in the process.</w:t>
      </w:r>
    </w:p>
    <w:p w14:paraId="192ECE7A" w14:textId="77777777" w:rsidR="00027433" w:rsidRDefault="00B5583C" w:rsidP="00185EEE">
      <w:r>
        <w:t xml:space="preserve">Nevertheless, the organisation can manage the factor with a proper </w:t>
      </w:r>
      <w:r w:rsidR="008B3432">
        <w:t xml:space="preserve">involvement of the </w:t>
      </w:r>
      <w:r w:rsidR="00E15D8E">
        <w:t xml:space="preserve">leadership </w:t>
      </w:r>
      <w:r w:rsidR="005644B4">
        <w:t xml:space="preserve">qualities and approaches. Tesco can evidence this scenario with a greater approach. </w:t>
      </w:r>
      <w:r w:rsidR="00695B5D">
        <w:t>According to</w:t>
      </w:r>
      <w:r w:rsidR="004619DA">
        <w:t xml:space="preserve"> the report of </w:t>
      </w:r>
      <w:r w:rsidR="004619DA" w:rsidRPr="004619DA">
        <w:t>Tesco</w:t>
      </w:r>
      <w:r w:rsidR="004619DA">
        <w:t xml:space="preserve"> </w:t>
      </w:r>
      <w:r w:rsidR="00C15234">
        <w:t>(</w:t>
      </w:r>
      <w:r w:rsidR="0057283A">
        <w:t>2024)</w:t>
      </w:r>
      <w:r w:rsidR="007E4180">
        <w:t>,</w:t>
      </w:r>
      <w:r w:rsidR="0057283A">
        <w:t xml:space="preserve"> the company focuses on the </w:t>
      </w:r>
      <w:r w:rsidR="00A11018">
        <w:t>motivational theory of Taylor and serves a better remuneration for all the employees.</w:t>
      </w:r>
      <w:r w:rsidR="006A20D7">
        <w:t xml:space="preserve"> Howeve</w:t>
      </w:r>
      <w:r w:rsidR="00E928C5">
        <w:t>r, the report also s</w:t>
      </w:r>
      <w:r w:rsidR="00EC757D">
        <w:t>erves that Tesco focuses on other factors rather than the financial aspects of the employees which is resulting in a better business scenario.</w:t>
      </w:r>
      <w:r w:rsidR="00D86AE6">
        <w:t xml:space="preserve"> One of the most important factors that can be seen from the report is that the organisation </w:t>
      </w:r>
      <w:proofErr w:type="spellStart"/>
      <w:r w:rsidR="00D86AE6">
        <w:t>strategise</w:t>
      </w:r>
      <w:r w:rsidR="006B4DB0">
        <w:t>s</w:t>
      </w:r>
      <w:proofErr w:type="spellEnd"/>
      <w:r w:rsidR="00D86AE6">
        <w:t xml:space="preserve"> the employee motivation factors </w:t>
      </w:r>
      <w:r w:rsidR="00C32A24">
        <w:t xml:space="preserve">taking the </w:t>
      </w:r>
      <w:r w:rsidR="00027433">
        <w:t>needs and requirements of the employees into account.</w:t>
      </w:r>
      <w:r w:rsidR="00321467">
        <w:t xml:space="preserve"> </w:t>
      </w:r>
      <w:r w:rsidR="00E1728A">
        <w:t xml:space="preserve">Taking this </w:t>
      </w:r>
      <w:r w:rsidR="002B034E">
        <w:t>factor</w:t>
      </w:r>
      <w:r w:rsidR="00E1728A">
        <w:t xml:space="preserve">, this can be said that a proper approach with employee motivation is well-maintained by the hierarchical </w:t>
      </w:r>
      <w:r w:rsidR="005940B7">
        <w:t xml:space="preserve">structure of Tesco. The employees are benefited both financially and culturally with the strategies and this is making </w:t>
      </w:r>
      <w:r w:rsidR="00E47559">
        <w:t xml:space="preserve">a </w:t>
      </w:r>
      <w:r w:rsidR="000A79D8">
        <w:t>better outcome of the whole business.</w:t>
      </w:r>
    </w:p>
    <w:p w14:paraId="33B3DBEA" w14:textId="77777777" w:rsidR="004F56C2" w:rsidRDefault="0054692E" w:rsidP="00185EEE">
      <w:r>
        <w:t xml:space="preserve">One </w:t>
      </w:r>
      <w:r w:rsidR="00206465">
        <w:t>of the</w:t>
      </w:r>
      <w:r>
        <w:t xml:space="preserve"> factor</w:t>
      </w:r>
      <w:r w:rsidR="0045262F">
        <w:t>s</w:t>
      </w:r>
      <w:r>
        <w:t xml:space="preserve"> that can be found from the report of Di (</w:t>
      </w:r>
      <w:r w:rsidR="00717227">
        <w:t xml:space="preserve">2024) is that </w:t>
      </w:r>
      <w:r w:rsidR="004767FE">
        <w:t xml:space="preserve">managers </w:t>
      </w:r>
      <w:r w:rsidR="00A826C7">
        <w:t xml:space="preserve">of Tesco </w:t>
      </w:r>
      <w:r w:rsidR="004767FE">
        <w:t>assign responsibilities to staff members, encourage open communication among them, and even let staff members weigh in on pay increases. These behaviours may be seen as motivators by providing employees with encouragement and recognition.</w:t>
      </w:r>
      <w:r w:rsidR="00502C1D">
        <w:t xml:space="preserve"> This information clearly serves</w:t>
      </w:r>
      <w:r w:rsidR="00B84F3C">
        <w:t xml:space="preserve"> that the company </w:t>
      </w:r>
      <w:r w:rsidR="00E623D3">
        <w:t xml:space="preserve">positively following the </w:t>
      </w:r>
      <w:r w:rsidR="00B045FF">
        <w:t>H</w:t>
      </w:r>
      <w:r w:rsidR="00B045FF" w:rsidRPr="00B045FF">
        <w:t>erzberg</w:t>
      </w:r>
      <w:r w:rsidR="009F3CAE">
        <w:t xml:space="preserve">’s </w:t>
      </w:r>
      <w:r w:rsidR="00CE0F49">
        <w:t xml:space="preserve">theory of </w:t>
      </w:r>
      <w:proofErr w:type="gramStart"/>
      <w:r w:rsidR="00CE0F49">
        <w:t>motivation</w:t>
      </w:r>
      <w:proofErr w:type="gramEnd"/>
      <w:r w:rsidR="00CE0F49">
        <w:t xml:space="preserve"> and this is resulting in a greater outcome of the whole business.</w:t>
      </w:r>
      <w:r w:rsidR="00766EC4">
        <w:t xml:space="preserve"> </w:t>
      </w:r>
      <w:r w:rsidR="00E15F1B">
        <w:t xml:space="preserve">One of the key factors that can be seen from the report is that </w:t>
      </w:r>
      <w:r w:rsidR="007B0827">
        <w:t xml:space="preserve">Tesco usually follow several motivational theories to manage </w:t>
      </w:r>
      <w:r w:rsidR="007B0827">
        <w:lastRenderedPageBreak/>
        <w:t>employee motivation in the wo</w:t>
      </w:r>
      <w:r w:rsidR="008F5E7E">
        <w:t>r</w:t>
      </w:r>
      <w:r w:rsidR="007B0827">
        <w:t>kplace.</w:t>
      </w:r>
      <w:r w:rsidR="008F5E7E">
        <w:t xml:space="preserve"> This scenario ensures that </w:t>
      </w:r>
      <w:r w:rsidR="00B62594">
        <w:t xml:space="preserve">the whole </w:t>
      </w:r>
      <w:r w:rsidR="00297926">
        <w:t xml:space="preserve">concept of </w:t>
      </w:r>
      <w:r w:rsidR="004F56C2">
        <w:t>employee motivation in Tesco is a proper blend of the theoretical perspectives of the topic.</w:t>
      </w:r>
    </w:p>
    <w:p w14:paraId="16085F53" w14:textId="77777777" w:rsidR="000A79D8" w:rsidRPr="00051256" w:rsidRDefault="00D61E82" w:rsidP="00185EEE">
      <w:r>
        <w:t xml:space="preserve">The hierarchical </w:t>
      </w:r>
      <w:r w:rsidR="00E1371A">
        <w:t xml:space="preserve">structure of the company serves ease in this scenario and ensures that the employees will have </w:t>
      </w:r>
      <w:r w:rsidR="00BD1996">
        <w:t xml:space="preserve">proper </w:t>
      </w:r>
      <w:r w:rsidR="00107801">
        <w:t>motivational development in the whole scenario.</w:t>
      </w:r>
      <w:r w:rsidR="008E7041">
        <w:t xml:space="preserve"> </w:t>
      </w:r>
      <w:r w:rsidR="00DC3A05">
        <w:t xml:space="preserve">One of the most important </w:t>
      </w:r>
      <w:r w:rsidR="005D1322">
        <w:t>factors</w:t>
      </w:r>
      <w:r w:rsidR="00DC3A05">
        <w:t xml:space="preserve"> is that the hierarchical structure of </w:t>
      </w:r>
      <w:r w:rsidR="00F962CF">
        <w:t xml:space="preserve">Tesco ensures a </w:t>
      </w:r>
      <w:r w:rsidR="00AE2D23">
        <w:t>proper channel of motivational</w:t>
      </w:r>
      <w:r w:rsidR="00B62594">
        <w:t xml:space="preserve"> </w:t>
      </w:r>
      <w:r w:rsidR="007778AB">
        <w:t xml:space="preserve">factors in the organisation. </w:t>
      </w:r>
      <w:r w:rsidR="000E57CE">
        <w:t>The report of Alam and Raut-Roy</w:t>
      </w:r>
      <w:r w:rsidR="00ED1F18">
        <w:t xml:space="preserve"> (</w:t>
      </w:r>
      <w:r w:rsidR="00EA45A8">
        <w:t xml:space="preserve">2019) serves that </w:t>
      </w:r>
      <w:r w:rsidR="00E037BA">
        <w:t xml:space="preserve">Tesco has developed a reward strategy that is focused on the future </w:t>
      </w:r>
      <w:proofErr w:type="gramStart"/>
      <w:r w:rsidR="00E037BA">
        <w:t>in order to</w:t>
      </w:r>
      <w:proofErr w:type="gramEnd"/>
      <w:r w:rsidR="00E037BA">
        <w:t xml:space="preserve"> clearly outline its plans for investing in employee benefits in each of the nations in which it conducts business. Tesco's management team </w:t>
      </w:r>
      <w:proofErr w:type="gramStart"/>
      <w:r w:rsidR="00E037BA">
        <w:t>as a whole benefits</w:t>
      </w:r>
      <w:proofErr w:type="gramEnd"/>
      <w:r w:rsidR="00E037BA">
        <w:t xml:space="preserve"> from the company's growth and success, which is attributed to its market-driven benefit plan and its alignment with the company's objectives and profitability.</w:t>
      </w:r>
      <w:r w:rsidR="00BA05E0">
        <w:t xml:space="preserve"> This can be seen from this scenario that Tesco is following a proper business plan includin</w:t>
      </w:r>
      <w:r w:rsidR="004A349F">
        <w:t>g all the stages of employment. This is</w:t>
      </w:r>
      <w:r w:rsidR="004163CD">
        <w:t xml:space="preserve"> very helpful to </w:t>
      </w:r>
      <w:r w:rsidR="001E6A9C">
        <w:t xml:space="preserve">influence the </w:t>
      </w:r>
      <w:r w:rsidR="00D34D7A">
        <w:t>workers into the business and motivate them towards the business success.</w:t>
      </w:r>
    </w:p>
    <w:p w14:paraId="5A3DB949" w14:textId="77777777" w:rsidR="00914877" w:rsidRDefault="002A576E" w:rsidP="0060396F">
      <w:pPr>
        <w:pStyle w:val="Heading1"/>
      </w:pPr>
      <w:r>
        <w:t xml:space="preserve">3.0 </w:t>
      </w:r>
      <w:r w:rsidR="00996A4B">
        <w:t>Conclusion</w:t>
      </w:r>
    </w:p>
    <w:p w14:paraId="0CF9FFF6" w14:textId="77777777" w:rsidR="00724645" w:rsidRDefault="001E075F" w:rsidP="00724645">
      <w:r>
        <w:t>This can be concluded summarising the whole factor</w:t>
      </w:r>
      <w:r w:rsidR="00563FA1">
        <w:t xml:space="preserve"> that the overall business scenario of an organisation is handled and summarised by three key components that are organisational structure, organisational culture and </w:t>
      </w:r>
      <w:r w:rsidR="00F17C0A">
        <w:t>employee motivation.</w:t>
      </w:r>
      <w:r w:rsidR="00A671E6">
        <w:t xml:space="preserve"> These three usually </w:t>
      </w:r>
      <w:r w:rsidR="008F7B95">
        <w:t xml:space="preserve">influence each other which </w:t>
      </w:r>
      <w:r w:rsidR="004C7D4E">
        <w:t>produce</w:t>
      </w:r>
      <w:r w:rsidR="008F7B95">
        <w:t xml:space="preserve"> the key outcome of the </w:t>
      </w:r>
      <w:r w:rsidR="001B48CB">
        <w:t>whole business scenario.</w:t>
      </w:r>
      <w:r w:rsidR="00B33554">
        <w:t xml:space="preserve"> The example of Tesco can clarify the</w:t>
      </w:r>
      <w:r w:rsidR="00E77539">
        <w:t xml:space="preserve"> influences an organisation can fa</w:t>
      </w:r>
      <w:r w:rsidR="00FD036B">
        <w:t xml:space="preserve">ce with these three </w:t>
      </w:r>
      <w:r w:rsidR="00B81808">
        <w:t xml:space="preserve">aspects and </w:t>
      </w:r>
      <w:r w:rsidR="00341FA0">
        <w:t xml:space="preserve">makes a clearer idea about the </w:t>
      </w:r>
      <w:r w:rsidR="00B13752">
        <w:t>importance of these.</w:t>
      </w:r>
      <w:r w:rsidR="0047205E">
        <w:t xml:space="preserve"> The theoretical perspectives disc</w:t>
      </w:r>
      <w:r w:rsidR="002B5CDD">
        <w:t>ussed in the essay also reflect</w:t>
      </w:r>
      <w:r w:rsidR="0047205E">
        <w:t xml:space="preserve"> the same and makes a clearer idea about the </w:t>
      </w:r>
      <w:r w:rsidR="00640E78">
        <w:t>influences of these in a business scenario.</w:t>
      </w:r>
    </w:p>
    <w:p w14:paraId="6DDD3D0E" w14:textId="77777777" w:rsidR="002B5CDD" w:rsidRDefault="002B5CDD">
      <w:pPr>
        <w:ind w:left="720" w:hanging="720"/>
      </w:pPr>
      <w:r>
        <w:br w:type="page"/>
      </w:r>
    </w:p>
    <w:p w14:paraId="5B7C473B" w14:textId="77777777" w:rsidR="002B5CDD" w:rsidRDefault="00A02EB4" w:rsidP="00A02EB4">
      <w:pPr>
        <w:pStyle w:val="Heading1"/>
      </w:pPr>
      <w:r>
        <w:lastRenderedPageBreak/>
        <w:t>References</w:t>
      </w:r>
    </w:p>
    <w:p w14:paraId="49C59A18" w14:textId="77777777" w:rsidR="005054A7" w:rsidRPr="00942F72" w:rsidRDefault="005054A7" w:rsidP="005054A7">
      <w:r>
        <w:t>Alam, S. and Raut-Roy, U. 2019</w:t>
      </w:r>
      <w:r w:rsidRPr="00942F72">
        <w:t xml:space="preserve">. </w:t>
      </w:r>
      <w:r w:rsidRPr="003B04F2">
        <w:rPr>
          <w:i/>
          <w:iCs/>
        </w:rPr>
        <w:t>Evaluating the Effectiveness of Reward Strategy at Tesco: Evidence from Selected Stores in UK. The Indian Journal of Industrial Relations,</w:t>
      </w:r>
      <w:r w:rsidRPr="00942F72">
        <w:t xml:space="preserve"> [online] 55(1). Available at: </w:t>
      </w:r>
      <w:hyperlink r:id="rId9" w:history="1">
        <w:r w:rsidRPr="009A4DA5">
          <w:rPr>
            <w:rStyle w:val="Hyperlink"/>
          </w:rPr>
          <w:t>http://publishingindia.com/GetBrochure.aspx?query=UERGQnJvY2h1cmVzfC81NDYzLnBkZnwvNTQ2My5wZGY</w:t>
        </w:r>
      </w:hyperlink>
      <w:r w:rsidRPr="00942F72">
        <w:t>=.</w:t>
      </w:r>
      <w:r>
        <w:t xml:space="preserve"> [Accessed on: 16/04/2024]</w:t>
      </w:r>
    </w:p>
    <w:p w14:paraId="3CB567A1" w14:textId="77777777" w:rsidR="005054A7" w:rsidRDefault="005054A7" w:rsidP="005054A7">
      <w:r>
        <w:t>Di, X. 2024</w:t>
      </w:r>
      <w:r w:rsidRPr="00B92ECB">
        <w:t>. </w:t>
      </w:r>
      <w:r w:rsidRPr="003B04F2">
        <w:rPr>
          <w:i/>
          <w:iCs/>
        </w:rPr>
        <w:t xml:space="preserve">Frontiers in Business, Economics and Management </w:t>
      </w:r>
      <w:proofErr w:type="gramStart"/>
      <w:r w:rsidRPr="003B04F2">
        <w:rPr>
          <w:i/>
          <w:iCs/>
        </w:rPr>
        <w:t>The</w:t>
      </w:r>
      <w:proofErr w:type="gramEnd"/>
      <w:r w:rsidRPr="003B04F2">
        <w:rPr>
          <w:i/>
          <w:iCs/>
        </w:rPr>
        <w:t xml:space="preserve"> Implications of Motivation Theories for How Tesco.</w:t>
      </w:r>
      <w:r w:rsidRPr="00B92ECB">
        <w:t xml:space="preserve"> [online] Available at: </w:t>
      </w:r>
      <w:hyperlink r:id="rId10" w:history="1">
        <w:r w:rsidRPr="009A4DA5">
          <w:rPr>
            <w:rStyle w:val="Hyperlink"/>
          </w:rPr>
          <w:t>https://drpress.org/ojs/index.php/fbem/article/view/18918/18475</w:t>
        </w:r>
      </w:hyperlink>
      <w:r>
        <w:t xml:space="preserve"> [Accessed on: 16/04/2024]</w:t>
      </w:r>
    </w:p>
    <w:p w14:paraId="16556E52" w14:textId="77777777" w:rsidR="005054A7" w:rsidRDefault="005054A7" w:rsidP="005054A7">
      <w:r>
        <w:t>Dudovskiy, J. 2016</w:t>
      </w:r>
      <w:r w:rsidRPr="007002FD">
        <w:t>. </w:t>
      </w:r>
      <w:r w:rsidRPr="003B04F2">
        <w:rPr>
          <w:i/>
          <w:iCs/>
        </w:rPr>
        <w:t>Tesco Organizational Structure - Research-Methodology.</w:t>
      </w:r>
      <w:r w:rsidRPr="007002FD">
        <w:t xml:space="preserve"> [online] Research-Methodology. Available at: </w:t>
      </w:r>
      <w:hyperlink r:id="rId11" w:history="1">
        <w:r w:rsidRPr="009A4DA5">
          <w:rPr>
            <w:rStyle w:val="Hyperlink"/>
          </w:rPr>
          <w:t>https://research-methodology.net/tesco-organizational-structure/</w:t>
        </w:r>
      </w:hyperlink>
      <w:r w:rsidRPr="007002FD">
        <w:t>.</w:t>
      </w:r>
      <w:r>
        <w:t xml:space="preserve"> [Accessed on: 16/04/2024]</w:t>
      </w:r>
    </w:p>
    <w:p w14:paraId="667609AB" w14:textId="77777777" w:rsidR="005054A7" w:rsidRPr="003B04F2" w:rsidRDefault="005054A7" w:rsidP="005054A7">
      <w:pPr>
        <w:rPr>
          <w:shd w:val="clear" w:color="auto" w:fill="FFFFFF"/>
        </w:rPr>
      </w:pPr>
      <w:r w:rsidRPr="003B04F2">
        <w:rPr>
          <w:shd w:val="clear" w:color="auto" w:fill="FFFFFF"/>
        </w:rPr>
        <w:t>Eze, S.C., Bello, A.O. and Adekola, T.A., 2017. The effects of organizational structure on the performance of organizations. </w:t>
      </w:r>
      <w:r w:rsidRPr="003B04F2">
        <w:rPr>
          <w:i/>
          <w:iCs/>
          <w:shd w:val="clear" w:color="auto" w:fill="FFFFFF"/>
        </w:rPr>
        <w:t>European Journal of Business and Innovation Research</w:t>
      </w:r>
      <w:r w:rsidRPr="003B04F2">
        <w:rPr>
          <w:shd w:val="clear" w:color="auto" w:fill="FFFFFF"/>
        </w:rPr>
        <w:t>, </w:t>
      </w:r>
      <w:r w:rsidRPr="003B04F2">
        <w:rPr>
          <w:i/>
          <w:iCs/>
          <w:shd w:val="clear" w:color="auto" w:fill="FFFFFF"/>
        </w:rPr>
        <w:t>5</w:t>
      </w:r>
      <w:r w:rsidRPr="003B04F2">
        <w:rPr>
          <w:shd w:val="clear" w:color="auto" w:fill="FFFFFF"/>
        </w:rPr>
        <w:t>(6), pp.46-62.</w:t>
      </w:r>
    </w:p>
    <w:p w14:paraId="595DC2B5" w14:textId="77777777" w:rsidR="005054A7" w:rsidRPr="003B04F2" w:rsidRDefault="005054A7" w:rsidP="005054A7">
      <w:pPr>
        <w:rPr>
          <w:shd w:val="clear" w:color="auto" w:fill="FFFFFF"/>
        </w:rPr>
      </w:pPr>
      <w:r w:rsidRPr="003B04F2">
        <w:rPr>
          <w:shd w:val="clear" w:color="auto" w:fill="FFFFFF"/>
        </w:rPr>
        <w:t xml:space="preserve">Ghosh, S., </w:t>
      </w:r>
      <w:proofErr w:type="spellStart"/>
      <w:r w:rsidRPr="003B04F2">
        <w:rPr>
          <w:shd w:val="clear" w:color="auto" w:fill="FFFFFF"/>
        </w:rPr>
        <w:t>Thomke</w:t>
      </w:r>
      <w:proofErr w:type="spellEnd"/>
      <w:r w:rsidRPr="003B04F2">
        <w:rPr>
          <w:shd w:val="clear" w:color="auto" w:fill="FFFFFF"/>
        </w:rPr>
        <w:t xml:space="preserve">, S. and </w:t>
      </w:r>
      <w:proofErr w:type="spellStart"/>
      <w:r w:rsidRPr="003B04F2">
        <w:rPr>
          <w:shd w:val="clear" w:color="auto" w:fill="FFFFFF"/>
        </w:rPr>
        <w:t>Pourkhalkhali</w:t>
      </w:r>
      <w:proofErr w:type="spellEnd"/>
      <w:r w:rsidRPr="003B04F2">
        <w:rPr>
          <w:shd w:val="clear" w:color="auto" w:fill="FFFFFF"/>
        </w:rPr>
        <w:t>, H., 2020. The effects of hierarchy on learning and performance in business experimentation. In </w:t>
      </w:r>
      <w:r w:rsidRPr="003B04F2">
        <w:rPr>
          <w:i/>
          <w:iCs/>
          <w:shd w:val="clear" w:color="auto" w:fill="FFFFFF"/>
        </w:rPr>
        <w:t>Academy of Management Proceedings</w:t>
      </w:r>
      <w:r w:rsidRPr="003B04F2">
        <w:rPr>
          <w:shd w:val="clear" w:color="auto" w:fill="FFFFFF"/>
        </w:rPr>
        <w:t> (Vol. 2020, No. 1, p. 20500). Briarcliff Manor, NY 10510: Academy of Management.</w:t>
      </w:r>
    </w:p>
    <w:p w14:paraId="7D036E92" w14:textId="77777777" w:rsidR="005054A7" w:rsidRPr="003B04F2" w:rsidRDefault="005054A7" w:rsidP="005054A7">
      <w:pPr>
        <w:rPr>
          <w:shd w:val="clear" w:color="auto" w:fill="FFFFFF"/>
        </w:rPr>
      </w:pPr>
      <w:r w:rsidRPr="003B04F2">
        <w:rPr>
          <w:shd w:val="clear" w:color="auto" w:fill="FFFFFF"/>
        </w:rPr>
        <w:t xml:space="preserve">Lazarević-Moravčević, M. and </w:t>
      </w:r>
      <w:proofErr w:type="spellStart"/>
      <w:r w:rsidRPr="003B04F2">
        <w:rPr>
          <w:shd w:val="clear" w:color="auto" w:fill="FFFFFF"/>
        </w:rPr>
        <w:t>Mosurović</w:t>
      </w:r>
      <w:proofErr w:type="spellEnd"/>
      <w:r w:rsidRPr="003B04F2">
        <w:rPr>
          <w:shd w:val="clear" w:color="auto" w:fill="FFFFFF"/>
        </w:rPr>
        <w:t xml:space="preserve"> </w:t>
      </w:r>
      <w:proofErr w:type="spellStart"/>
      <w:r w:rsidRPr="003B04F2">
        <w:rPr>
          <w:shd w:val="clear" w:color="auto" w:fill="FFFFFF"/>
        </w:rPr>
        <w:t>Ružičić</w:t>
      </w:r>
      <w:proofErr w:type="spellEnd"/>
      <w:r w:rsidRPr="003B04F2">
        <w:rPr>
          <w:shd w:val="clear" w:color="auto" w:fill="FFFFFF"/>
        </w:rPr>
        <w:t xml:space="preserve">, M., 2023. Organizational Structure and Organizational Culture-Impact on Innovative </w:t>
      </w:r>
      <w:proofErr w:type="spellStart"/>
      <w:r w:rsidRPr="003B04F2">
        <w:rPr>
          <w:shd w:val="clear" w:color="auto" w:fill="FFFFFF"/>
        </w:rPr>
        <w:t>Behavior</w:t>
      </w:r>
      <w:proofErr w:type="spellEnd"/>
      <w:r w:rsidRPr="003B04F2">
        <w:rPr>
          <w:shd w:val="clear" w:color="auto" w:fill="FFFFFF"/>
        </w:rPr>
        <w:t xml:space="preserve"> of the Organization. </w:t>
      </w:r>
      <w:r w:rsidRPr="003B04F2">
        <w:rPr>
          <w:i/>
          <w:iCs/>
          <w:shd w:val="clear" w:color="auto" w:fill="FFFFFF"/>
        </w:rPr>
        <w:t>Economic Analysis</w:t>
      </w:r>
      <w:r w:rsidRPr="003B04F2">
        <w:rPr>
          <w:shd w:val="clear" w:color="auto" w:fill="FFFFFF"/>
        </w:rPr>
        <w:t>, </w:t>
      </w:r>
      <w:r w:rsidRPr="003B04F2">
        <w:rPr>
          <w:i/>
          <w:iCs/>
          <w:shd w:val="clear" w:color="auto" w:fill="FFFFFF"/>
        </w:rPr>
        <w:t>56</w:t>
      </w:r>
      <w:r w:rsidRPr="003B04F2">
        <w:rPr>
          <w:shd w:val="clear" w:color="auto" w:fill="FFFFFF"/>
        </w:rPr>
        <w:t>(2), pp.39-53.</w:t>
      </w:r>
    </w:p>
    <w:p w14:paraId="07B5C88F" w14:textId="77777777" w:rsidR="005054A7" w:rsidRPr="003B04F2" w:rsidRDefault="005054A7" w:rsidP="005054A7">
      <w:pPr>
        <w:rPr>
          <w:shd w:val="clear" w:color="auto" w:fill="FFFFFF"/>
        </w:rPr>
      </w:pPr>
      <w:r w:rsidRPr="003B04F2">
        <w:rPr>
          <w:shd w:val="clear" w:color="auto" w:fill="FFFFFF"/>
        </w:rPr>
        <w:t>Lee, M.C.C. and Ding, A.Y.L., 2023. Hierarchical Culture as a Cross-Level Moderator of the Relationship between Transformational Leadership, Performance Feedback, and Employee Job Performance. </w:t>
      </w:r>
      <w:r w:rsidRPr="003B04F2">
        <w:rPr>
          <w:i/>
          <w:iCs/>
          <w:shd w:val="clear" w:color="auto" w:fill="FFFFFF"/>
        </w:rPr>
        <w:t>Merits</w:t>
      </w:r>
      <w:r w:rsidRPr="003B04F2">
        <w:rPr>
          <w:shd w:val="clear" w:color="auto" w:fill="FFFFFF"/>
        </w:rPr>
        <w:t>, </w:t>
      </w:r>
      <w:r w:rsidRPr="003B04F2">
        <w:rPr>
          <w:i/>
          <w:iCs/>
          <w:shd w:val="clear" w:color="auto" w:fill="FFFFFF"/>
        </w:rPr>
        <w:t>3</w:t>
      </w:r>
      <w:r w:rsidRPr="003B04F2">
        <w:rPr>
          <w:shd w:val="clear" w:color="auto" w:fill="FFFFFF"/>
        </w:rPr>
        <w:t>(3), pp.504-520.</w:t>
      </w:r>
    </w:p>
    <w:p w14:paraId="63DBD09E" w14:textId="77777777" w:rsidR="005054A7" w:rsidRPr="003B04F2" w:rsidRDefault="005054A7" w:rsidP="005054A7">
      <w:pPr>
        <w:rPr>
          <w:shd w:val="clear" w:color="auto" w:fill="FFFFFF"/>
        </w:rPr>
      </w:pPr>
      <w:proofErr w:type="spellStart"/>
      <w:r w:rsidRPr="003B04F2">
        <w:rPr>
          <w:shd w:val="clear" w:color="auto" w:fill="FFFFFF"/>
        </w:rPr>
        <w:t>Maduenyi</w:t>
      </w:r>
      <w:proofErr w:type="spellEnd"/>
      <w:r w:rsidRPr="003B04F2">
        <w:rPr>
          <w:shd w:val="clear" w:color="auto" w:fill="FFFFFF"/>
        </w:rPr>
        <w:t xml:space="preserve">, S., </w:t>
      </w:r>
      <w:proofErr w:type="spellStart"/>
      <w:r w:rsidRPr="003B04F2">
        <w:rPr>
          <w:shd w:val="clear" w:color="auto" w:fill="FFFFFF"/>
        </w:rPr>
        <w:t>Oke</w:t>
      </w:r>
      <w:proofErr w:type="spellEnd"/>
      <w:r w:rsidRPr="003B04F2">
        <w:rPr>
          <w:shd w:val="clear" w:color="auto" w:fill="FFFFFF"/>
        </w:rPr>
        <w:t>, A.O., Fadeyi, O. and Ajagbe, A.M., 2015. Impact of organisational structure on organisational performance. </w:t>
      </w:r>
      <w:r w:rsidRPr="003B04F2">
        <w:rPr>
          <w:i/>
          <w:iCs/>
          <w:shd w:val="clear" w:color="auto" w:fill="FFFFFF"/>
        </w:rPr>
        <w:t>Nigeria: Thesis Submitted to Covenant University</w:t>
      </w:r>
      <w:r w:rsidRPr="003B04F2">
        <w:rPr>
          <w:shd w:val="clear" w:color="auto" w:fill="FFFFFF"/>
        </w:rPr>
        <w:t>, pp.354-356.</w:t>
      </w:r>
    </w:p>
    <w:p w14:paraId="02DF1FDC" w14:textId="77777777" w:rsidR="005054A7" w:rsidRPr="003B04F2" w:rsidRDefault="005054A7" w:rsidP="005054A7">
      <w:pPr>
        <w:rPr>
          <w:shd w:val="clear" w:color="auto" w:fill="FFFFFF"/>
        </w:rPr>
      </w:pPr>
      <w:r w:rsidRPr="003B04F2">
        <w:rPr>
          <w:shd w:val="clear" w:color="auto" w:fill="FFFFFF"/>
        </w:rPr>
        <w:t>Nene, S.W. and Pillay, A.S., 2019. An investigation of the impact of organisational structure on organisational performance. </w:t>
      </w:r>
      <w:r w:rsidRPr="003B04F2">
        <w:rPr>
          <w:i/>
          <w:iCs/>
          <w:shd w:val="clear" w:color="auto" w:fill="FFFFFF"/>
        </w:rPr>
        <w:t>Financial Risk and Management Reviews</w:t>
      </w:r>
      <w:r w:rsidRPr="003B04F2">
        <w:rPr>
          <w:shd w:val="clear" w:color="auto" w:fill="FFFFFF"/>
        </w:rPr>
        <w:t>, </w:t>
      </w:r>
      <w:r w:rsidRPr="003B04F2">
        <w:rPr>
          <w:i/>
          <w:iCs/>
          <w:shd w:val="clear" w:color="auto" w:fill="FFFFFF"/>
        </w:rPr>
        <w:t>5</w:t>
      </w:r>
      <w:r w:rsidRPr="003B04F2">
        <w:rPr>
          <w:shd w:val="clear" w:color="auto" w:fill="FFFFFF"/>
        </w:rPr>
        <w:t>(1), pp.10-24.</w:t>
      </w:r>
    </w:p>
    <w:p w14:paraId="44D5E1F6" w14:textId="77777777" w:rsidR="005054A7" w:rsidRPr="003B04F2" w:rsidRDefault="005054A7" w:rsidP="005054A7">
      <w:pPr>
        <w:rPr>
          <w:shd w:val="clear" w:color="auto" w:fill="FFFFFF"/>
        </w:rPr>
      </w:pPr>
      <w:proofErr w:type="spellStart"/>
      <w:r w:rsidRPr="003B04F2">
        <w:rPr>
          <w:shd w:val="clear" w:color="auto" w:fill="FFFFFF"/>
        </w:rPr>
        <w:lastRenderedPageBreak/>
        <w:t>Pongpladisai</w:t>
      </w:r>
      <w:proofErr w:type="spellEnd"/>
      <w:r w:rsidRPr="003B04F2">
        <w:rPr>
          <w:shd w:val="clear" w:color="auto" w:fill="FFFFFF"/>
        </w:rPr>
        <w:t>, N., 2023. </w:t>
      </w:r>
      <w:r w:rsidRPr="003B04F2">
        <w:rPr>
          <w:i/>
          <w:iCs/>
          <w:shd w:val="clear" w:color="auto" w:fill="FFFFFF"/>
        </w:rPr>
        <w:t>HOW THE HIERARCHICAL ORGANIZATION STRUCTURE IMPACTS ON EMPLOYEES’MOTIVATION</w:t>
      </w:r>
      <w:r w:rsidRPr="003B04F2">
        <w:rPr>
          <w:shd w:val="clear" w:color="auto" w:fill="FFFFFF"/>
        </w:rPr>
        <w:t> (Doctoral dissertation, Mahidol University).</w:t>
      </w:r>
    </w:p>
    <w:p w14:paraId="5C4A6632" w14:textId="77777777" w:rsidR="005054A7" w:rsidRPr="003B04F2" w:rsidRDefault="005054A7" w:rsidP="005054A7">
      <w:pPr>
        <w:rPr>
          <w:shd w:val="clear" w:color="auto" w:fill="FFFFFF"/>
        </w:rPr>
      </w:pPr>
      <w:r w:rsidRPr="003B04F2">
        <w:rPr>
          <w:shd w:val="clear" w:color="auto" w:fill="FFFFFF"/>
        </w:rPr>
        <w:t>Shabbir, M.S., 2017. Organizational structure and employee’s performance: A study of brewing firms in Nigeria. </w:t>
      </w:r>
      <w:r w:rsidRPr="003B04F2">
        <w:rPr>
          <w:i/>
          <w:iCs/>
          <w:shd w:val="clear" w:color="auto" w:fill="FFFFFF"/>
        </w:rPr>
        <w:t>American Research Journal of Business and Management</w:t>
      </w:r>
      <w:r w:rsidRPr="003B04F2">
        <w:rPr>
          <w:shd w:val="clear" w:color="auto" w:fill="FFFFFF"/>
        </w:rPr>
        <w:t>, </w:t>
      </w:r>
      <w:r w:rsidRPr="003B04F2">
        <w:rPr>
          <w:i/>
          <w:iCs/>
          <w:shd w:val="clear" w:color="auto" w:fill="FFFFFF"/>
        </w:rPr>
        <w:t>3</w:t>
      </w:r>
      <w:r w:rsidRPr="003B04F2">
        <w:rPr>
          <w:shd w:val="clear" w:color="auto" w:fill="FFFFFF"/>
        </w:rPr>
        <w:t>(1), pp.1-16.</w:t>
      </w:r>
    </w:p>
    <w:p w14:paraId="2D3F761D" w14:textId="77777777" w:rsidR="005054A7" w:rsidRDefault="005054A7" w:rsidP="005054A7">
      <w:r w:rsidRPr="007D219D">
        <w:t>T</w:t>
      </w:r>
      <w:r>
        <w:t>esco. 2018</w:t>
      </w:r>
      <w:r w:rsidRPr="007D219D">
        <w:t>. </w:t>
      </w:r>
      <w:r w:rsidRPr="003B04F2">
        <w:rPr>
          <w:i/>
          <w:iCs/>
        </w:rPr>
        <w:t>Working together to make a big difference.</w:t>
      </w:r>
      <w:r w:rsidRPr="007D219D">
        <w:t xml:space="preserve"> [online] tescoplc.com. Available at: </w:t>
      </w:r>
      <w:hyperlink r:id="rId12" w:history="1">
        <w:r w:rsidRPr="009A4DA5">
          <w:rPr>
            <w:rStyle w:val="Hyperlink"/>
          </w:rPr>
          <w:t>https://www.tescoplc.com/media/474763/little_helps_plan.pdf</w:t>
        </w:r>
      </w:hyperlink>
      <w:r w:rsidRPr="007D219D">
        <w:t>.</w:t>
      </w:r>
      <w:r>
        <w:t xml:space="preserve"> [Accessed on: 16/04/2024]</w:t>
      </w:r>
    </w:p>
    <w:p w14:paraId="76A30A3A" w14:textId="77777777" w:rsidR="005054A7" w:rsidRDefault="005054A7" w:rsidP="005054A7">
      <w:r>
        <w:t>Tesco. 2022</w:t>
      </w:r>
      <w:r w:rsidRPr="0006241B">
        <w:t>. </w:t>
      </w:r>
      <w:r w:rsidRPr="003B04F2">
        <w:rPr>
          <w:i/>
          <w:iCs/>
        </w:rPr>
        <w:t xml:space="preserve">Culture | Tesco Careers. </w:t>
      </w:r>
      <w:r w:rsidRPr="0006241B">
        <w:t xml:space="preserve">[online] Tesco-careers.com. Available at: </w:t>
      </w:r>
      <w:hyperlink r:id="rId13" w:history="1">
        <w:r w:rsidRPr="009A4DA5">
          <w:rPr>
            <w:rStyle w:val="Hyperlink"/>
          </w:rPr>
          <w:t>https://www.tesco-careers.com/explore-our-world/our-culture/</w:t>
        </w:r>
      </w:hyperlink>
      <w:r w:rsidRPr="0006241B">
        <w:t>.</w:t>
      </w:r>
      <w:r>
        <w:t xml:space="preserve"> [Accessed on: 16/04/2024]</w:t>
      </w:r>
    </w:p>
    <w:p w14:paraId="67CC4F26" w14:textId="77777777" w:rsidR="005054A7" w:rsidRDefault="005054A7" w:rsidP="005054A7">
      <w:r>
        <w:t xml:space="preserve">Tesco. </w:t>
      </w:r>
      <w:r w:rsidRPr="004648A9">
        <w:t>2</w:t>
      </w:r>
      <w:r>
        <w:t>023</w:t>
      </w:r>
      <w:r w:rsidRPr="004648A9">
        <w:t>. </w:t>
      </w:r>
      <w:r w:rsidRPr="003B04F2">
        <w:rPr>
          <w:i/>
          <w:iCs/>
        </w:rPr>
        <w:t>Corporate governance.</w:t>
      </w:r>
      <w:r w:rsidRPr="004648A9">
        <w:t xml:space="preserve"> [online] Tesco PLC. Available at: </w:t>
      </w:r>
      <w:hyperlink r:id="rId14" w:history="1">
        <w:r w:rsidRPr="009A4DA5">
          <w:rPr>
            <w:rStyle w:val="Hyperlink"/>
          </w:rPr>
          <w:t>https://www.tescoplc.com/investors/corporate-governance</w:t>
        </w:r>
      </w:hyperlink>
      <w:r w:rsidRPr="004648A9">
        <w:t>.</w:t>
      </w:r>
      <w:r>
        <w:t xml:space="preserve"> [Accessed on: 16/04/2024]</w:t>
      </w:r>
    </w:p>
    <w:p w14:paraId="24055D37" w14:textId="77777777" w:rsidR="005054A7" w:rsidRDefault="005054A7" w:rsidP="005054A7">
      <w:r w:rsidRPr="003B04F2">
        <w:rPr>
          <w:shd w:val="clear" w:color="auto" w:fill="FFFFFF"/>
        </w:rPr>
        <w:t xml:space="preserve">Tesco. 2024. </w:t>
      </w:r>
      <w:r w:rsidRPr="003B04F2">
        <w:rPr>
          <w:i/>
          <w:iCs/>
        </w:rPr>
        <w:t>Motivational theory in practice at Tesco.</w:t>
      </w:r>
      <w:r>
        <w:t xml:space="preserve"> [online]. Available at: </w:t>
      </w:r>
      <w:hyperlink r:id="rId15" w:history="1">
        <w:r w:rsidRPr="009A4DA5">
          <w:rPr>
            <w:rStyle w:val="Hyperlink"/>
          </w:rPr>
          <w:t>https://maas.vn/wp-content/uploads/2019/11/Motivation_Case_Study_-_Tesco.pdf</w:t>
        </w:r>
      </w:hyperlink>
      <w:r>
        <w:t xml:space="preserve"> [Accessed on: 16/04/2024]</w:t>
      </w:r>
    </w:p>
    <w:p w14:paraId="7CD5DCD8" w14:textId="77777777" w:rsidR="005054A7" w:rsidRPr="003B04F2" w:rsidRDefault="005054A7" w:rsidP="005054A7">
      <w:pPr>
        <w:rPr>
          <w:shd w:val="clear" w:color="auto" w:fill="FFFFFF"/>
        </w:rPr>
      </w:pPr>
      <w:r w:rsidRPr="003B04F2">
        <w:rPr>
          <w:shd w:val="clear" w:color="auto" w:fill="FFFFFF"/>
        </w:rPr>
        <w:t>Weber, M., 2023. Bureaucracy. In </w:t>
      </w:r>
      <w:r w:rsidRPr="003B04F2">
        <w:rPr>
          <w:i/>
          <w:iCs/>
          <w:shd w:val="clear" w:color="auto" w:fill="FFFFFF"/>
        </w:rPr>
        <w:t>Social theory re-wired</w:t>
      </w:r>
      <w:r w:rsidRPr="003B04F2">
        <w:rPr>
          <w:shd w:val="clear" w:color="auto" w:fill="FFFFFF"/>
        </w:rPr>
        <w:t> (pp. 271-276). Routledge.</w:t>
      </w:r>
    </w:p>
    <w:p w14:paraId="338650D1" w14:textId="77777777" w:rsidR="00FF181C" w:rsidRPr="0052288F" w:rsidRDefault="005054A7" w:rsidP="00FF181C">
      <w:pPr>
        <w:rPr>
          <w:shd w:val="clear" w:color="auto" w:fill="FFFFFF"/>
        </w:rPr>
      </w:pPr>
      <w:r w:rsidRPr="003B04F2">
        <w:rPr>
          <w:shd w:val="clear" w:color="auto" w:fill="FFFFFF"/>
        </w:rPr>
        <w:t>Zafeiris, A. and Vicsek, T., 2015. Advantages of hierarchical organization: from pigeon flocks to optimal network structures. In </w:t>
      </w:r>
      <w:r w:rsidRPr="003B04F2">
        <w:rPr>
          <w:i/>
          <w:iCs/>
          <w:shd w:val="clear" w:color="auto" w:fill="FFFFFF"/>
        </w:rPr>
        <w:t>Research in the Decision Sciences for Global Business: Best Papers from the 2013 Annual Conference</w:t>
      </w:r>
      <w:r w:rsidRPr="003B04F2">
        <w:rPr>
          <w:shd w:val="clear" w:color="auto" w:fill="FFFFFF"/>
        </w:rPr>
        <w:t> (pp. 281-282). Pearson Financial Times Press Indianapolis.</w:t>
      </w:r>
    </w:p>
    <w:sectPr w:rsidR="00FF181C" w:rsidRPr="0052288F" w:rsidSect="00461FFA">
      <w:footerReference w:type="default" r:id="rId16"/>
      <w:headerReference w:type="first" r:id="rId17"/>
      <w:pgSz w:w="11906" w:h="16838"/>
      <w:pgMar w:top="1440" w:right="1440" w:bottom="1440" w:left="1440" w:header="708" w:footer="708" w:gutter="0"/>
      <w:pgBorders w:offsetFrom="page">
        <w:top w:val="single" w:sz="12" w:space="24" w:color="538135" w:themeColor="accent6" w:themeShade="BF"/>
        <w:left w:val="single" w:sz="12" w:space="24" w:color="538135" w:themeColor="accent6" w:themeShade="BF"/>
        <w:bottom w:val="single" w:sz="12" w:space="24" w:color="538135" w:themeColor="accent6" w:themeShade="BF"/>
        <w:right w:val="single" w:sz="12" w:space="24" w:color="538135" w:themeColor="accent6" w:themeShade="BF"/>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08817C" w14:textId="77777777" w:rsidR="00461FFA" w:rsidRDefault="00461FFA" w:rsidP="009B6233">
      <w:pPr>
        <w:spacing w:after="0" w:line="240" w:lineRule="auto"/>
      </w:pPr>
      <w:r>
        <w:separator/>
      </w:r>
    </w:p>
  </w:endnote>
  <w:endnote w:type="continuationSeparator" w:id="0">
    <w:p w14:paraId="6B941D4C" w14:textId="77777777" w:rsidR="00461FFA" w:rsidRDefault="00461FFA" w:rsidP="009B6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593219"/>
      <w:docPartObj>
        <w:docPartGallery w:val="Page Numbers (Bottom of Page)"/>
        <w:docPartUnique/>
      </w:docPartObj>
    </w:sdtPr>
    <w:sdtContent>
      <w:p w14:paraId="16F46DC4" w14:textId="77777777" w:rsidR="009B6233" w:rsidRDefault="009B6233">
        <w:pPr>
          <w:pStyle w:val="Footer"/>
          <w:jc w:val="right"/>
        </w:pPr>
        <w:r>
          <w:t xml:space="preserve">Page | </w:t>
        </w:r>
        <w:r w:rsidR="00000000">
          <w:fldChar w:fldCharType="begin"/>
        </w:r>
        <w:r w:rsidR="00000000">
          <w:instrText xml:space="preserve"> PAGE   \* MERGEFORMAT </w:instrText>
        </w:r>
        <w:r w:rsidR="00000000">
          <w:fldChar w:fldCharType="separate"/>
        </w:r>
        <w:r w:rsidR="00321467">
          <w:rPr>
            <w:noProof/>
          </w:rPr>
          <w:t>5</w:t>
        </w:r>
        <w:r w:rsidR="00000000">
          <w:rPr>
            <w:noProof/>
          </w:rPr>
          <w:fldChar w:fldCharType="end"/>
        </w:r>
        <w:r>
          <w:t xml:space="preserve"> </w:t>
        </w:r>
      </w:p>
    </w:sdtContent>
  </w:sdt>
  <w:p w14:paraId="3A23AC5B" w14:textId="77777777" w:rsidR="009B6233" w:rsidRDefault="009B62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1FE86D" w14:textId="77777777" w:rsidR="00461FFA" w:rsidRDefault="00461FFA" w:rsidP="009B6233">
      <w:pPr>
        <w:spacing w:after="0" w:line="240" w:lineRule="auto"/>
      </w:pPr>
      <w:r>
        <w:separator/>
      </w:r>
    </w:p>
  </w:footnote>
  <w:footnote w:type="continuationSeparator" w:id="0">
    <w:p w14:paraId="442EBC9B" w14:textId="77777777" w:rsidR="00461FFA" w:rsidRDefault="00461FFA" w:rsidP="009B62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E16DA9" w14:textId="77777777" w:rsidR="004A4C3A" w:rsidRDefault="004A4C3A">
    <w:pPr>
      <w:pStyle w:val="Header"/>
    </w:pPr>
  </w:p>
  <w:p w14:paraId="04E78011" w14:textId="77777777" w:rsidR="00106084" w:rsidRDefault="00106084">
    <w:pPr>
      <w:pStyle w:val="Header"/>
    </w:pPr>
  </w:p>
  <w:p w14:paraId="75E00040" w14:textId="77777777" w:rsidR="00106084" w:rsidRDefault="00106084">
    <w:pPr>
      <w:pStyle w:val="Header"/>
    </w:pPr>
  </w:p>
  <w:p w14:paraId="3A048A3B" w14:textId="77777777" w:rsidR="00106084" w:rsidRDefault="00106084">
    <w:pPr>
      <w:pStyle w:val="Header"/>
    </w:pPr>
  </w:p>
  <w:p w14:paraId="096E820F" w14:textId="77777777" w:rsidR="00106084" w:rsidRDefault="001060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65F90"/>
    <w:rsid w:val="00023AA2"/>
    <w:rsid w:val="00027433"/>
    <w:rsid w:val="00031995"/>
    <w:rsid w:val="00031CC1"/>
    <w:rsid w:val="00040208"/>
    <w:rsid w:val="00042B7E"/>
    <w:rsid w:val="000471B6"/>
    <w:rsid w:val="00051256"/>
    <w:rsid w:val="00051DB8"/>
    <w:rsid w:val="0006239F"/>
    <w:rsid w:val="000631E3"/>
    <w:rsid w:val="000648B1"/>
    <w:rsid w:val="000823E2"/>
    <w:rsid w:val="000866DF"/>
    <w:rsid w:val="000A2AFB"/>
    <w:rsid w:val="000A79D8"/>
    <w:rsid w:val="000C02F1"/>
    <w:rsid w:val="000C09F5"/>
    <w:rsid w:val="000C7443"/>
    <w:rsid w:val="000D031C"/>
    <w:rsid w:val="000D665C"/>
    <w:rsid w:val="000E0F86"/>
    <w:rsid w:val="000E11F5"/>
    <w:rsid w:val="000E57CE"/>
    <w:rsid w:val="000E5B4F"/>
    <w:rsid w:val="000F2ED3"/>
    <w:rsid w:val="000F4AE0"/>
    <w:rsid w:val="001043E3"/>
    <w:rsid w:val="00106084"/>
    <w:rsid w:val="001066A1"/>
    <w:rsid w:val="00107801"/>
    <w:rsid w:val="00124524"/>
    <w:rsid w:val="00137A08"/>
    <w:rsid w:val="00167438"/>
    <w:rsid w:val="001835BB"/>
    <w:rsid w:val="00183A2E"/>
    <w:rsid w:val="00183B2D"/>
    <w:rsid w:val="00184102"/>
    <w:rsid w:val="00185EEE"/>
    <w:rsid w:val="00191BAF"/>
    <w:rsid w:val="001966FD"/>
    <w:rsid w:val="001B0CE7"/>
    <w:rsid w:val="001B48CB"/>
    <w:rsid w:val="001B4C34"/>
    <w:rsid w:val="001C6472"/>
    <w:rsid w:val="001D2141"/>
    <w:rsid w:val="001E075F"/>
    <w:rsid w:val="001E2C68"/>
    <w:rsid w:val="001E58CE"/>
    <w:rsid w:val="001E6A9C"/>
    <w:rsid w:val="001E7C32"/>
    <w:rsid w:val="001F3D63"/>
    <w:rsid w:val="0020116D"/>
    <w:rsid w:val="002023B7"/>
    <w:rsid w:val="0020621E"/>
    <w:rsid w:val="00206465"/>
    <w:rsid w:val="00213308"/>
    <w:rsid w:val="00242E90"/>
    <w:rsid w:val="00276B6C"/>
    <w:rsid w:val="00277308"/>
    <w:rsid w:val="00282E40"/>
    <w:rsid w:val="00291E1A"/>
    <w:rsid w:val="00297926"/>
    <w:rsid w:val="002A07A6"/>
    <w:rsid w:val="002A576E"/>
    <w:rsid w:val="002A77D3"/>
    <w:rsid w:val="002B034E"/>
    <w:rsid w:val="002B5CDD"/>
    <w:rsid w:val="002C6A5A"/>
    <w:rsid w:val="002D1211"/>
    <w:rsid w:val="002E39CB"/>
    <w:rsid w:val="00312709"/>
    <w:rsid w:val="00321467"/>
    <w:rsid w:val="003277D1"/>
    <w:rsid w:val="00335E4C"/>
    <w:rsid w:val="003407A8"/>
    <w:rsid w:val="0034163E"/>
    <w:rsid w:val="00341FA0"/>
    <w:rsid w:val="003501AC"/>
    <w:rsid w:val="00370F21"/>
    <w:rsid w:val="0037446F"/>
    <w:rsid w:val="0037457E"/>
    <w:rsid w:val="00386836"/>
    <w:rsid w:val="003A259E"/>
    <w:rsid w:val="003A2E9B"/>
    <w:rsid w:val="003B31E8"/>
    <w:rsid w:val="003C1033"/>
    <w:rsid w:val="003C7401"/>
    <w:rsid w:val="003C7AAA"/>
    <w:rsid w:val="004163CD"/>
    <w:rsid w:val="00417CD4"/>
    <w:rsid w:val="00423AA2"/>
    <w:rsid w:val="004333C4"/>
    <w:rsid w:val="00440CFF"/>
    <w:rsid w:val="004435BD"/>
    <w:rsid w:val="0045262F"/>
    <w:rsid w:val="00457745"/>
    <w:rsid w:val="004619DA"/>
    <w:rsid w:val="00461FFA"/>
    <w:rsid w:val="0047205E"/>
    <w:rsid w:val="004767FE"/>
    <w:rsid w:val="004875A1"/>
    <w:rsid w:val="004A349F"/>
    <w:rsid w:val="004A4C3A"/>
    <w:rsid w:val="004C01B3"/>
    <w:rsid w:val="004C7D4E"/>
    <w:rsid w:val="004E5DE6"/>
    <w:rsid w:val="004F56C2"/>
    <w:rsid w:val="00500A81"/>
    <w:rsid w:val="00502C1D"/>
    <w:rsid w:val="00505380"/>
    <w:rsid w:val="005054A7"/>
    <w:rsid w:val="0051249D"/>
    <w:rsid w:val="0052288F"/>
    <w:rsid w:val="00530AF1"/>
    <w:rsid w:val="005401FC"/>
    <w:rsid w:val="0054692E"/>
    <w:rsid w:val="00550768"/>
    <w:rsid w:val="00563FA1"/>
    <w:rsid w:val="005644B4"/>
    <w:rsid w:val="0056601A"/>
    <w:rsid w:val="0057283A"/>
    <w:rsid w:val="0057351E"/>
    <w:rsid w:val="00582A0E"/>
    <w:rsid w:val="0058466E"/>
    <w:rsid w:val="005940B7"/>
    <w:rsid w:val="00594645"/>
    <w:rsid w:val="005B35E7"/>
    <w:rsid w:val="005B54B6"/>
    <w:rsid w:val="005C220D"/>
    <w:rsid w:val="005C519D"/>
    <w:rsid w:val="005D1322"/>
    <w:rsid w:val="005D4CF2"/>
    <w:rsid w:val="005D7529"/>
    <w:rsid w:val="005E79C6"/>
    <w:rsid w:val="005F3FEE"/>
    <w:rsid w:val="005F5A54"/>
    <w:rsid w:val="0060396F"/>
    <w:rsid w:val="00613572"/>
    <w:rsid w:val="00624382"/>
    <w:rsid w:val="0062741E"/>
    <w:rsid w:val="006316A8"/>
    <w:rsid w:val="00640E78"/>
    <w:rsid w:val="00654720"/>
    <w:rsid w:val="00655BF9"/>
    <w:rsid w:val="006619EC"/>
    <w:rsid w:val="00662328"/>
    <w:rsid w:val="00663F9F"/>
    <w:rsid w:val="0067116B"/>
    <w:rsid w:val="006823F5"/>
    <w:rsid w:val="00690820"/>
    <w:rsid w:val="0069495C"/>
    <w:rsid w:val="00695B5D"/>
    <w:rsid w:val="006A20D7"/>
    <w:rsid w:val="006B4DB0"/>
    <w:rsid w:val="006B5F59"/>
    <w:rsid w:val="006C65E1"/>
    <w:rsid w:val="006D5F08"/>
    <w:rsid w:val="006E2C0E"/>
    <w:rsid w:val="00703224"/>
    <w:rsid w:val="00706892"/>
    <w:rsid w:val="00717227"/>
    <w:rsid w:val="00724645"/>
    <w:rsid w:val="00735141"/>
    <w:rsid w:val="007563C9"/>
    <w:rsid w:val="00766EC4"/>
    <w:rsid w:val="00770023"/>
    <w:rsid w:val="0077317A"/>
    <w:rsid w:val="007778AB"/>
    <w:rsid w:val="00793D6B"/>
    <w:rsid w:val="007976C4"/>
    <w:rsid w:val="007B0827"/>
    <w:rsid w:val="007B22C5"/>
    <w:rsid w:val="007B3255"/>
    <w:rsid w:val="007C63D0"/>
    <w:rsid w:val="007D2A08"/>
    <w:rsid w:val="007D33C7"/>
    <w:rsid w:val="007E4180"/>
    <w:rsid w:val="007E4788"/>
    <w:rsid w:val="007E5CA3"/>
    <w:rsid w:val="007F12A7"/>
    <w:rsid w:val="007F2B5B"/>
    <w:rsid w:val="007F4BBB"/>
    <w:rsid w:val="0081502F"/>
    <w:rsid w:val="0082189E"/>
    <w:rsid w:val="0082588B"/>
    <w:rsid w:val="0086466D"/>
    <w:rsid w:val="00883F87"/>
    <w:rsid w:val="00891900"/>
    <w:rsid w:val="00894354"/>
    <w:rsid w:val="0089447F"/>
    <w:rsid w:val="008B328A"/>
    <w:rsid w:val="008B3432"/>
    <w:rsid w:val="008B414E"/>
    <w:rsid w:val="008C6FFD"/>
    <w:rsid w:val="008D65B4"/>
    <w:rsid w:val="008E3812"/>
    <w:rsid w:val="008E4901"/>
    <w:rsid w:val="008E7041"/>
    <w:rsid w:val="008E7B8D"/>
    <w:rsid w:val="008F5E7E"/>
    <w:rsid w:val="008F6708"/>
    <w:rsid w:val="008F7B95"/>
    <w:rsid w:val="009021C6"/>
    <w:rsid w:val="00914877"/>
    <w:rsid w:val="0091740A"/>
    <w:rsid w:val="00923F6B"/>
    <w:rsid w:val="009463FA"/>
    <w:rsid w:val="00952F98"/>
    <w:rsid w:val="0095566B"/>
    <w:rsid w:val="00955964"/>
    <w:rsid w:val="0095672D"/>
    <w:rsid w:val="009610F1"/>
    <w:rsid w:val="009776E7"/>
    <w:rsid w:val="00977799"/>
    <w:rsid w:val="009809EE"/>
    <w:rsid w:val="00995634"/>
    <w:rsid w:val="00996A4B"/>
    <w:rsid w:val="009A624D"/>
    <w:rsid w:val="009B1F47"/>
    <w:rsid w:val="009B6233"/>
    <w:rsid w:val="009B6B42"/>
    <w:rsid w:val="009B7E79"/>
    <w:rsid w:val="009C7783"/>
    <w:rsid w:val="009E3F5C"/>
    <w:rsid w:val="009E6D12"/>
    <w:rsid w:val="009F3CAE"/>
    <w:rsid w:val="009F5699"/>
    <w:rsid w:val="00A02EB4"/>
    <w:rsid w:val="00A04FD1"/>
    <w:rsid w:val="00A11018"/>
    <w:rsid w:val="00A112B8"/>
    <w:rsid w:val="00A15430"/>
    <w:rsid w:val="00A229A4"/>
    <w:rsid w:val="00A261D1"/>
    <w:rsid w:val="00A271D2"/>
    <w:rsid w:val="00A31672"/>
    <w:rsid w:val="00A318CD"/>
    <w:rsid w:val="00A34160"/>
    <w:rsid w:val="00A543E0"/>
    <w:rsid w:val="00A54EEF"/>
    <w:rsid w:val="00A60D3D"/>
    <w:rsid w:val="00A671E6"/>
    <w:rsid w:val="00A745CE"/>
    <w:rsid w:val="00A75582"/>
    <w:rsid w:val="00A7677C"/>
    <w:rsid w:val="00A826C7"/>
    <w:rsid w:val="00A9340A"/>
    <w:rsid w:val="00AA5158"/>
    <w:rsid w:val="00AA5C2F"/>
    <w:rsid w:val="00AB0209"/>
    <w:rsid w:val="00AB3574"/>
    <w:rsid w:val="00AB7D79"/>
    <w:rsid w:val="00AC514A"/>
    <w:rsid w:val="00AD029E"/>
    <w:rsid w:val="00AD74E4"/>
    <w:rsid w:val="00AE0EA1"/>
    <w:rsid w:val="00AE2D23"/>
    <w:rsid w:val="00B02443"/>
    <w:rsid w:val="00B045FF"/>
    <w:rsid w:val="00B13752"/>
    <w:rsid w:val="00B13FCC"/>
    <w:rsid w:val="00B16032"/>
    <w:rsid w:val="00B33554"/>
    <w:rsid w:val="00B34200"/>
    <w:rsid w:val="00B41706"/>
    <w:rsid w:val="00B5583C"/>
    <w:rsid w:val="00B62594"/>
    <w:rsid w:val="00B66784"/>
    <w:rsid w:val="00B81808"/>
    <w:rsid w:val="00B84F3C"/>
    <w:rsid w:val="00B927E6"/>
    <w:rsid w:val="00B9620D"/>
    <w:rsid w:val="00BA05E0"/>
    <w:rsid w:val="00BB47CA"/>
    <w:rsid w:val="00BC3094"/>
    <w:rsid w:val="00BD0229"/>
    <w:rsid w:val="00BD087F"/>
    <w:rsid w:val="00BD1996"/>
    <w:rsid w:val="00BE0454"/>
    <w:rsid w:val="00BF1647"/>
    <w:rsid w:val="00BF6566"/>
    <w:rsid w:val="00BF7A55"/>
    <w:rsid w:val="00C15234"/>
    <w:rsid w:val="00C26620"/>
    <w:rsid w:val="00C32A24"/>
    <w:rsid w:val="00C333BE"/>
    <w:rsid w:val="00C43763"/>
    <w:rsid w:val="00C50296"/>
    <w:rsid w:val="00C659FE"/>
    <w:rsid w:val="00C67248"/>
    <w:rsid w:val="00C73DEE"/>
    <w:rsid w:val="00CA07C2"/>
    <w:rsid w:val="00CB4A5A"/>
    <w:rsid w:val="00CB60AD"/>
    <w:rsid w:val="00CC067A"/>
    <w:rsid w:val="00CE0F49"/>
    <w:rsid w:val="00CE4E71"/>
    <w:rsid w:val="00CE5F5F"/>
    <w:rsid w:val="00CF0A4D"/>
    <w:rsid w:val="00D057D7"/>
    <w:rsid w:val="00D10800"/>
    <w:rsid w:val="00D159E0"/>
    <w:rsid w:val="00D22A57"/>
    <w:rsid w:val="00D34D7A"/>
    <w:rsid w:val="00D36E13"/>
    <w:rsid w:val="00D44893"/>
    <w:rsid w:val="00D51F69"/>
    <w:rsid w:val="00D524BE"/>
    <w:rsid w:val="00D537F3"/>
    <w:rsid w:val="00D547EA"/>
    <w:rsid w:val="00D57241"/>
    <w:rsid w:val="00D5778B"/>
    <w:rsid w:val="00D61E82"/>
    <w:rsid w:val="00D634E5"/>
    <w:rsid w:val="00D670EB"/>
    <w:rsid w:val="00D74501"/>
    <w:rsid w:val="00D8630C"/>
    <w:rsid w:val="00D865BD"/>
    <w:rsid w:val="00D86AE6"/>
    <w:rsid w:val="00D95067"/>
    <w:rsid w:val="00DA0C35"/>
    <w:rsid w:val="00DA38D0"/>
    <w:rsid w:val="00DA5F51"/>
    <w:rsid w:val="00DB1B6B"/>
    <w:rsid w:val="00DC3A05"/>
    <w:rsid w:val="00DD5E91"/>
    <w:rsid w:val="00DF2E17"/>
    <w:rsid w:val="00E00D0A"/>
    <w:rsid w:val="00E037BA"/>
    <w:rsid w:val="00E1371A"/>
    <w:rsid w:val="00E15ABA"/>
    <w:rsid w:val="00E15D8E"/>
    <w:rsid w:val="00E15F1B"/>
    <w:rsid w:val="00E16687"/>
    <w:rsid w:val="00E1728A"/>
    <w:rsid w:val="00E32576"/>
    <w:rsid w:val="00E373DB"/>
    <w:rsid w:val="00E44AF7"/>
    <w:rsid w:val="00E47559"/>
    <w:rsid w:val="00E55F08"/>
    <w:rsid w:val="00E623D3"/>
    <w:rsid w:val="00E66B24"/>
    <w:rsid w:val="00E77539"/>
    <w:rsid w:val="00E77A41"/>
    <w:rsid w:val="00E8091B"/>
    <w:rsid w:val="00E81681"/>
    <w:rsid w:val="00E81FFF"/>
    <w:rsid w:val="00E928C5"/>
    <w:rsid w:val="00E940F4"/>
    <w:rsid w:val="00EA45A8"/>
    <w:rsid w:val="00EA48F3"/>
    <w:rsid w:val="00EA65E7"/>
    <w:rsid w:val="00EC757D"/>
    <w:rsid w:val="00ED1F18"/>
    <w:rsid w:val="00F02ECF"/>
    <w:rsid w:val="00F04AAD"/>
    <w:rsid w:val="00F04C80"/>
    <w:rsid w:val="00F17C0A"/>
    <w:rsid w:val="00F2396C"/>
    <w:rsid w:val="00F44D26"/>
    <w:rsid w:val="00F530B5"/>
    <w:rsid w:val="00F57D23"/>
    <w:rsid w:val="00F64339"/>
    <w:rsid w:val="00F65F90"/>
    <w:rsid w:val="00F765DD"/>
    <w:rsid w:val="00F803E5"/>
    <w:rsid w:val="00F90CE6"/>
    <w:rsid w:val="00F962CF"/>
    <w:rsid w:val="00FA5BF6"/>
    <w:rsid w:val="00FC4906"/>
    <w:rsid w:val="00FD01A5"/>
    <w:rsid w:val="00FD036B"/>
    <w:rsid w:val="00FD0E15"/>
    <w:rsid w:val="00FD16DD"/>
    <w:rsid w:val="00FD39A9"/>
    <w:rsid w:val="00FD4AFB"/>
    <w:rsid w:val="00FE6D5B"/>
    <w:rsid w:val="00FF181C"/>
    <w:rsid w:val="00FF3CEE"/>
    <w:rsid w:val="00FF48F8"/>
    <w:rsid w:val="00FF64DE"/>
  </w:rsids>
  <m:mathPr>
    <m:mathFont m:val="Cambria Math"/>
    <m:brkBin m:val="before"/>
    <m:brkBinSub m:val="--"/>
    <m:smallFrac/>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E0C13"/>
  <w15:docId w15:val="{1F031AA8-66CA-4DD9-8027-146B4B41C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20" w:line="360" w:lineRule="auto"/>
        <w:ind w:left="720" w:hanging="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229"/>
    <w:pPr>
      <w:ind w:left="0" w:firstLine="0"/>
    </w:pPr>
    <w:rPr>
      <w:rFonts w:ascii="Times New Roman" w:hAnsi="Times New Roman"/>
      <w:sz w:val="24"/>
      <w:lang w:val="en-GB"/>
    </w:rPr>
  </w:style>
  <w:style w:type="paragraph" w:styleId="Heading1">
    <w:name w:val="heading 1"/>
    <w:basedOn w:val="Normal"/>
    <w:next w:val="Normal"/>
    <w:link w:val="Heading1Char"/>
    <w:uiPriority w:val="9"/>
    <w:qFormat/>
    <w:rsid w:val="00AB3574"/>
    <w:pPr>
      <w:keepNext/>
      <w:keepLines/>
      <w:spacing w:before="120"/>
      <w:outlineLvl w:val="0"/>
    </w:pPr>
    <w:rPr>
      <w:rFonts w:eastAsiaTheme="majorEastAsia" w:cstheme="majorBidi"/>
      <w:b/>
      <w:bCs/>
      <w:color w:val="2E74B5" w:themeColor="accent1" w:themeShade="BF"/>
      <w:sz w:val="32"/>
      <w:szCs w:val="28"/>
    </w:rPr>
  </w:style>
  <w:style w:type="paragraph" w:styleId="Heading2">
    <w:name w:val="heading 2"/>
    <w:basedOn w:val="Normal"/>
    <w:next w:val="Normal"/>
    <w:link w:val="Heading2Char"/>
    <w:uiPriority w:val="9"/>
    <w:unhideWhenUsed/>
    <w:qFormat/>
    <w:rsid w:val="008E4901"/>
    <w:pPr>
      <w:keepNext/>
      <w:keepLines/>
      <w:spacing w:before="120"/>
      <w:outlineLvl w:val="1"/>
    </w:pPr>
    <w:rPr>
      <w:rFonts w:eastAsiaTheme="majorEastAsia" w:cstheme="majorBidi"/>
      <w:b/>
      <w:bCs/>
      <w:color w:val="538135" w:themeColor="accent6"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574"/>
    <w:rPr>
      <w:rFonts w:ascii="Arial" w:eastAsiaTheme="majorEastAsia" w:hAnsi="Arial" w:cstheme="majorBidi"/>
      <w:b/>
      <w:bCs/>
      <w:color w:val="2E74B5" w:themeColor="accent1" w:themeShade="BF"/>
      <w:sz w:val="32"/>
      <w:szCs w:val="28"/>
      <w:lang w:val="en-GB"/>
    </w:rPr>
  </w:style>
  <w:style w:type="character" w:customStyle="1" w:styleId="Heading2Char">
    <w:name w:val="Heading 2 Char"/>
    <w:basedOn w:val="DefaultParagraphFont"/>
    <w:link w:val="Heading2"/>
    <w:uiPriority w:val="9"/>
    <w:rsid w:val="008E4901"/>
    <w:rPr>
      <w:rFonts w:ascii="Arial" w:eastAsiaTheme="majorEastAsia" w:hAnsi="Arial" w:cstheme="majorBidi"/>
      <w:b/>
      <w:bCs/>
      <w:color w:val="538135" w:themeColor="accent6" w:themeShade="BF"/>
      <w:sz w:val="28"/>
      <w:szCs w:val="26"/>
      <w:lang w:val="en-GB"/>
    </w:rPr>
  </w:style>
  <w:style w:type="paragraph" w:styleId="Title">
    <w:name w:val="Title"/>
    <w:basedOn w:val="Normal"/>
    <w:next w:val="Normal"/>
    <w:link w:val="TitleChar"/>
    <w:uiPriority w:val="10"/>
    <w:qFormat/>
    <w:rsid w:val="008E4901"/>
    <w:pPr>
      <w:pBdr>
        <w:bottom w:val="single" w:sz="8" w:space="4" w:color="5B9BD5" w:themeColor="accent1"/>
      </w:pBdr>
      <w:spacing w:after="300" w:line="240" w:lineRule="auto"/>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8E4901"/>
    <w:rPr>
      <w:rFonts w:ascii="Arial" w:eastAsiaTheme="majorEastAsia" w:hAnsi="Arial" w:cstheme="majorBidi"/>
      <w:b/>
      <w:spacing w:val="5"/>
      <w:kern w:val="28"/>
      <w:sz w:val="32"/>
      <w:szCs w:val="52"/>
      <w:lang w:val="en-GB"/>
    </w:rPr>
  </w:style>
  <w:style w:type="character" w:styleId="Hyperlink">
    <w:name w:val="Hyperlink"/>
    <w:basedOn w:val="DefaultParagraphFont"/>
    <w:uiPriority w:val="99"/>
    <w:unhideWhenUsed/>
    <w:rsid w:val="005054A7"/>
    <w:rPr>
      <w:color w:val="0563C1" w:themeColor="hyperlink"/>
      <w:u w:val="single"/>
    </w:rPr>
  </w:style>
  <w:style w:type="paragraph" w:styleId="Header">
    <w:name w:val="header"/>
    <w:basedOn w:val="Normal"/>
    <w:link w:val="HeaderChar"/>
    <w:uiPriority w:val="99"/>
    <w:unhideWhenUsed/>
    <w:rsid w:val="009B62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233"/>
    <w:rPr>
      <w:rFonts w:ascii="Times New Roman" w:hAnsi="Times New Roman"/>
      <w:sz w:val="24"/>
      <w:lang w:val="en-GB"/>
    </w:rPr>
  </w:style>
  <w:style w:type="paragraph" w:styleId="Footer">
    <w:name w:val="footer"/>
    <w:basedOn w:val="Normal"/>
    <w:link w:val="FooterChar"/>
    <w:uiPriority w:val="99"/>
    <w:unhideWhenUsed/>
    <w:rsid w:val="009B62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233"/>
    <w:rPr>
      <w:rFonts w:ascii="Times New Roman" w:hAnsi="Times New Roman"/>
      <w:sz w:val="24"/>
      <w:lang w:val="en-GB"/>
    </w:rPr>
  </w:style>
  <w:style w:type="paragraph" w:styleId="BalloonText">
    <w:name w:val="Balloon Text"/>
    <w:basedOn w:val="Normal"/>
    <w:link w:val="BalloonTextChar"/>
    <w:uiPriority w:val="99"/>
    <w:semiHidden/>
    <w:unhideWhenUsed/>
    <w:rsid w:val="003B3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31E8"/>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esco-careers.com/explore-our-world/our-cultur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tescoplc.com/media/474763/little_helps_plan.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research-methodology.net/tesco-organizational-structure/" TargetMode="External"/><Relationship Id="rId5" Type="http://schemas.openxmlformats.org/officeDocument/2006/relationships/footnotes" Target="footnotes.xml"/><Relationship Id="rId15" Type="http://schemas.openxmlformats.org/officeDocument/2006/relationships/hyperlink" Target="https://maas.vn/wp-content/uploads/2019/11/Motivation_Case_Study_-_Tesco.pdf" TargetMode="External"/><Relationship Id="rId10" Type="http://schemas.openxmlformats.org/officeDocument/2006/relationships/hyperlink" Target="https://drpress.org/ojs/index.php/fbem/article/view/18918/1847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publishingindia.com/GetBrochure.aspx?query=UERGQnJvY2h1cmVzfC81NDYzLnBkZnwvNTQ2My5wZGY" TargetMode="External"/><Relationship Id="rId14" Type="http://schemas.openxmlformats.org/officeDocument/2006/relationships/hyperlink" Target="https://www.tescoplc.com/investors/corporate-govern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BB4C2-CFDB-4382-AB0D-0FDC05CB0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2512</Words>
  <Characters>14324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Farida Ahmed (2123556)</cp:lastModifiedBy>
  <cp:revision>3</cp:revision>
  <dcterms:created xsi:type="dcterms:W3CDTF">2024-04-23T22:46:00Z</dcterms:created>
  <dcterms:modified xsi:type="dcterms:W3CDTF">2024-04-23T23:03:00Z</dcterms:modified>
</cp:coreProperties>
</file>