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22FDD" w14:textId="77777777" w:rsidR="00435A11" w:rsidRDefault="00435A11" w:rsidP="00FA28A4">
      <w:pPr>
        <w:jc w:val="center"/>
        <w:rPr>
          <w:rFonts w:cs="Times New Roman"/>
          <w:b/>
          <w:bCs/>
          <w:sz w:val="36"/>
          <w:szCs w:val="36"/>
        </w:rPr>
      </w:pPr>
    </w:p>
    <w:p w14:paraId="11483B01" w14:textId="585A0A83" w:rsidR="003E6677" w:rsidRDefault="00954609" w:rsidP="00FA28A4">
      <w:pPr>
        <w:jc w:val="center"/>
        <w:rPr>
          <w:rFonts w:cs="Times New Roman"/>
          <w:b/>
          <w:bCs/>
          <w:sz w:val="36"/>
          <w:szCs w:val="36"/>
        </w:rPr>
      </w:pPr>
      <w:r>
        <w:rPr>
          <w:rFonts w:cs="Times New Roman"/>
          <w:b/>
          <w:bCs/>
          <w:sz w:val="36"/>
          <w:szCs w:val="36"/>
        </w:rPr>
        <w:t xml:space="preserve">University </w:t>
      </w:r>
      <w:r w:rsidR="003E6677">
        <w:rPr>
          <w:rFonts w:cs="Times New Roman"/>
          <w:b/>
          <w:bCs/>
          <w:sz w:val="36"/>
          <w:szCs w:val="36"/>
        </w:rPr>
        <w:t>of Wales Trinity S</w:t>
      </w:r>
      <w:r w:rsidR="0061481E">
        <w:rPr>
          <w:rFonts w:cs="Times New Roman"/>
          <w:b/>
          <w:bCs/>
          <w:sz w:val="36"/>
          <w:szCs w:val="36"/>
        </w:rPr>
        <w:t xml:space="preserve">aint </w:t>
      </w:r>
      <w:r w:rsidR="003E6677">
        <w:rPr>
          <w:rFonts w:cs="Times New Roman"/>
          <w:b/>
          <w:bCs/>
          <w:sz w:val="36"/>
          <w:szCs w:val="36"/>
        </w:rPr>
        <w:t>David</w:t>
      </w:r>
    </w:p>
    <w:p w14:paraId="3F3704E0" w14:textId="77777777" w:rsidR="00FA28A4" w:rsidRDefault="00FA28A4" w:rsidP="00FA28A4">
      <w:pPr>
        <w:jc w:val="center"/>
        <w:rPr>
          <w:rFonts w:cs="Times New Roman"/>
          <w:b/>
          <w:bCs/>
          <w:sz w:val="36"/>
          <w:szCs w:val="36"/>
        </w:rPr>
      </w:pPr>
    </w:p>
    <w:p w14:paraId="7C827D0E" w14:textId="3C376FC3" w:rsidR="003E6677" w:rsidRDefault="003E6677" w:rsidP="00954609">
      <w:pPr>
        <w:jc w:val="center"/>
        <w:rPr>
          <w:rFonts w:cs="Times New Roman"/>
          <w:b/>
          <w:bCs/>
          <w:sz w:val="28"/>
          <w:szCs w:val="28"/>
        </w:rPr>
      </w:pPr>
      <w:r>
        <w:rPr>
          <w:rFonts w:cs="Times New Roman"/>
          <w:b/>
          <w:bCs/>
          <w:sz w:val="28"/>
          <w:szCs w:val="28"/>
        </w:rPr>
        <w:t xml:space="preserve">Wales Institute of Science </w:t>
      </w:r>
      <w:r w:rsidR="0061481E">
        <w:rPr>
          <w:rFonts w:cs="Times New Roman"/>
          <w:b/>
          <w:bCs/>
          <w:sz w:val="28"/>
          <w:szCs w:val="28"/>
        </w:rPr>
        <w:t>&amp; Art</w:t>
      </w:r>
    </w:p>
    <w:p w14:paraId="0108D7F4" w14:textId="77777777" w:rsidR="001F3E87" w:rsidRDefault="001F3E87" w:rsidP="00BE39A4">
      <w:pPr>
        <w:rPr>
          <w:rFonts w:cs="Times New Roman"/>
          <w:b/>
          <w:bCs/>
          <w:sz w:val="28"/>
          <w:szCs w:val="28"/>
        </w:rPr>
      </w:pPr>
    </w:p>
    <w:p w14:paraId="1A82C9D9" w14:textId="24A5B282" w:rsidR="00E637E8" w:rsidRDefault="00E637E8" w:rsidP="00954609">
      <w:pPr>
        <w:jc w:val="center"/>
        <w:rPr>
          <w:rFonts w:cs="Times New Roman"/>
          <w:b/>
          <w:bCs/>
          <w:sz w:val="28"/>
          <w:szCs w:val="28"/>
        </w:rPr>
      </w:pPr>
      <w:r>
        <w:rPr>
          <w:noProof/>
        </w:rPr>
        <w:drawing>
          <wp:inline distT="0" distB="0" distL="0" distR="0" wp14:anchorId="5A864675" wp14:editId="077AC1EE">
            <wp:extent cx="5676615" cy="2270646"/>
            <wp:effectExtent l="0" t="0" r="635" b="0"/>
            <wp:docPr id="988704375"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5262" cy="2282105"/>
                    </a:xfrm>
                    <a:prstGeom prst="rect">
                      <a:avLst/>
                    </a:prstGeom>
                    <a:noFill/>
                    <a:ln>
                      <a:noFill/>
                    </a:ln>
                  </pic:spPr>
                </pic:pic>
              </a:graphicData>
            </a:graphic>
          </wp:inline>
        </w:drawing>
      </w:r>
    </w:p>
    <w:p w14:paraId="536007E0" w14:textId="5337E06A" w:rsidR="00163CFC" w:rsidRPr="00163CFC" w:rsidRDefault="001B4BF9" w:rsidP="00D93D66">
      <w:pPr>
        <w:jc w:val="center"/>
        <w:rPr>
          <w:rFonts w:cs="Times New Roman"/>
          <w:b/>
          <w:bCs/>
          <w:i/>
          <w:iCs/>
          <w:sz w:val="32"/>
          <w:szCs w:val="32"/>
        </w:rPr>
      </w:pPr>
      <w:r>
        <w:rPr>
          <w:rFonts w:cs="Times New Roman"/>
          <w:b/>
          <w:bCs/>
          <w:i/>
          <w:iCs/>
          <w:sz w:val="32"/>
          <w:szCs w:val="32"/>
        </w:rPr>
        <w:t>Engineering Problem</w:t>
      </w:r>
    </w:p>
    <w:p w14:paraId="0B9F312C" w14:textId="78677302" w:rsidR="00965871" w:rsidRDefault="0014393E" w:rsidP="00954609">
      <w:pPr>
        <w:jc w:val="center"/>
        <w:rPr>
          <w:rFonts w:cs="Times New Roman"/>
          <w:b/>
          <w:bCs/>
          <w:sz w:val="28"/>
          <w:szCs w:val="28"/>
        </w:rPr>
      </w:pPr>
      <w:r w:rsidRPr="00FA3237">
        <w:rPr>
          <w:rFonts w:cs="Times New Roman"/>
          <w:b/>
          <w:bCs/>
          <w:sz w:val="28"/>
          <w:szCs w:val="28"/>
        </w:rPr>
        <w:t xml:space="preserve"> </w:t>
      </w:r>
      <w:r w:rsidR="00FA3237" w:rsidRPr="00FA3237">
        <w:rPr>
          <w:rFonts w:cs="Times New Roman"/>
          <w:b/>
          <w:bCs/>
          <w:sz w:val="28"/>
          <w:szCs w:val="28"/>
        </w:rPr>
        <w:t>(</w:t>
      </w:r>
      <w:r w:rsidR="00AD49EE">
        <w:rPr>
          <w:rFonts w:cs="Times New Roman"/>
          <w:b/>
          <w:bCs/>
          <w:sz w:val="28"/>
          <w:szCs w:val="28"/>
        </w:rPr>
        <w:t>ACH</w:t>
      </w:r>
      <w:r w:rsidR="004B580B">
        <w:rPr>
          <w:rFonts w:cs="Times New Roman"/>
          <w:b/>
          <w:bCs/>
          <w:sz w:val="28"/>
          <w:szCs w:val="28"/>
        </w:rPr>
        <w:t>A4001</w:t>
      </w:r>
      <w:r w:rsidR="00FA3237" w:rsidRPr="00FA3237">
        <w:rPr>
          <w:rFonts w:cs="Times New Roman"/>
          <w:b/>
          <w:bCs/>
          <w:sz w:val="28"/>
          <w:szCs w:val="28"/>
        </w:rPr>
        <w:t>)</w:t>
      </w:r>
    </w:p>
    <w:p w14:paraId="2D6DE1C1" w14:textId="77777777" w:rsidR="00FA3237" w:rsidRDefault="00FA3237" w:rsidP="00954609">
      <w:pPr>
        <w:jc w:val="center"/>
        <w:rPr>
          <w:rFonts w:cs="Times New Roman"/>
          <w:b/>
          <w:bCs/>
          <w:sz w:val="28"/>
          <w:szCs w:val="28"/>
        </w:rPr>
      </w:pPr>
    </w:p>
    <w:p w14:paraId="571B070B" w14:textId="797119D8" w:rsidR="00D93D66" w:rsidRDefault="0088486B" w:rsidP="005033CC">
      <w:pPr>
        <w:jc w:val="center"/>
        <w:rPr>
          <w:rFonts w:cs="Times New Roman"/>
          <w:sz w:val="28"/>
          <w:szCs w:val="28"/>
        </w:rPr>
      </w:pPr>
      <w:r>
        <w:rPr>
          <w:rFonts w:cs="Times New Roman"/>
          <w:sz w:val="28"/>
          <w:szCs w:val="28"/>
        </w:rPr>
        <w:t>Cara Williams</w:t>
      </w:r>
    </w:p>
    <w:p w14:paraId="714DCC70" w14:textId="43D5A94E" w:rsidR="00FA3237" w:rsidRDefault="00FA3237" w:rsidP="00954609">
      <w:pPr>
        <w:jc w:val="center"/>
        <w:rPr>
          <w:rFonts w:cs="Times New Roman"/>
          <w:sz w:val="28"/>
          <w:szCs w:val="28"/>
        </w:rPr>
      </w:pPr>
      <w:r>
        <w:rPr>
          <w:rFonts w:cs="Times New Roman"/>
          <w:sz w:val="28"/>
          <w:szCs w:val="28"/>
        </w:rPr>
        <w:t>240</w:t>
      </w:r>
      <w:r w:rsidR="00AD49EE">
        <w:rPr>
          <w:rFonts w:cs="Times New Roman"/>
          <w:sz w:val="28"/>
          <w:szCs w:val="28"/>
        </w:rPr>
        <w:t>1134</w:t>
      </w:r>
    </w:p>
    <w:p w14:paraId="6411A1A6" w14:textId="30F7CB24" w:rsidR="004B580B" w:rsidRDefault="00EC7DF6" w:rsidP="004B580B">
      <w:pPr>
        <w:jc w:val="center"/>
        <w:rPr>
          <w:rFonts w:cs="Times New Roman"/>
          <w:sz w:val="28"/>
          <w:szCs w:val="28"/>
        </w:rPr>
      </w:pPr>
      <w:r>
        <w:rPr>
          <w:rFonts w:cs="Times New Roman"/>
          <w:sz w:val="28"/>
          <w:szCs w:val="28"/>
        </w:rPr>
        <w:t>8</w:t>
      </w:r>
      <w:r w:rsidRPr="00EC7DF6">
        <w:rPr>
          <w:rFonts w:cs="Times New Roman"/>
          <w:sz w:val="28"/>
          <w:szCs w:val="28"/>
          <w:vertAlign w:val="superscript"/>
        </w:rPr>
        <w:t>th</w:t>
      </w:r>
      <w:r>
        <w:rPr>
          <w:rFonts w:cs="Times New Roman"/>
          <w:sz w:val="28"/>
          <w:szCs w:val="28"/>
        </w:rPr>
        <w:t xml:space="preserve"> March</w:t>
      </w:r>
      <w:r w:rsidR="00AD49EE">
        <w:rPr>
          <w:rFonts w:cs="Times New Roman"/>
          <w:sz w:val="28"/>
          <w:szCs w:val="28"/>
        </w:rPr>
        <w:t xml:space="preserve"> </w:t>
      </w:r>
      <w:r w:rsidR="0071789E">
        <w:rPr>
          <w:rFonts w:cs="Times New Roman"/>
          <w:sz w:val="28"/>
          <w:szCs w:val="28"/>
        </w:rPr>
        <w:t>2025</w:t>
      </w:r>
    </w:p>
    <w:p w14:paraId="641BA99C" w14:textId="46180B43" w:rsidR="001B00FD" w:rsidRPr="00510801" w:rsidRDefault="004B580B" w:rsidP="00510801">
      <w:pPr>
        <w:jc w:val="center"/>
        <w:rPr>
          <w:sz w:val="28"/>
          <w:szCs w:val="28"/>
        </w:rPr>
        <w:sectPr w:rsidR="001B00FD" w:rsidRPr="00510801" w:rsidSect="001A2156">
          <w:footerReference w:type="default" r:id="rId12"/>
          <w:footerReference w:type="first" r:id="rId13"/>
          <w:pgSz w:w="11906" w:h="16838"/>
          <w:pgMar w:top="1440" w:right="1440" w:bottom="1440" w:left="1440" w:header="708" w:footer="708" w:gutter="0"/>
          <w:cols w:space="708"/>
          <w:docGrid w:linePitch="360"/>
        </w:sectPr>
      </w:pPr>
      <w:r w:rsidRPr="00905450">
        <w:rPr>
          <w:sz w:val="28"/>
          <w:szCs w:val="28"/>
        </w:rPr>
        <w:t xml:space="preserve"> </w:t>
      </w:r>
      <w:proofErr w:type="spellStart"/>
      <w:r w:rsidRPr="00905450">
        <w:rPr>
          <w:sz w:val="28"/>
          <w:szCs w:val="28"/>
        </w:rPr>
        <w:t>Word</w:t>
      </w:r>
      <w:r w:rsidR="00510801">
        <w:rPr>
          <w:sz w:val="28"/>
          <w:szCs w:val="28"/>
        </w:rPr>
        <w:t>s</w:t>
      </w:r>
      <w:r w:rsidR="001B00FD" w:rsidRPr="001B00FD">
        <w:rPr>
          <w:color w:val="FFFFFF" w:themeColor="background1"/>
        </w:rPr>
        <w:t>ntents</w:t>
      </w:r>
      <w:proofErr w:type="spellEnd"/>
    </w:p>
    <w:sdt>
      <w:sdtPr>
        <w:rPr>
          <w:rFonts w:eastAsiaTheme="minorEastAsia" w:cstheme="minorBidi"/>
          <w:b w:val="0"/>
          <w:color w:val="auto"/>
          <w:kern w:val="2"/>
          <w:sz w:val="22"/>
          <w:szCs w:val="22"/>
          <w14:ligatures w14:val="standardContextual"/>
        </w:rPr>
        <w:id w:val="194284270"/>
        <w:docPartObj>
          <w:docPartGallery w:val="Table of Contents"/>
          <w:docPartUnique/>
        </w:docPartObj>
      </w:sdtPr>
      <w:sdtEndPr/>
      <w:sdtContent>
        <w:p w14:paraId="4CFF2E53" w14:textId="2013DD0F" w:rsidR="006D4678" w:rsidRPr="007757C8" w:rsidRDefault="006D4678" w:rsidP="006D4678">
          <w:pPr>
            <w:pStyle w:val="TOCHeading"/>
            <w:spacing w:after="240"/>
            <w:rPr>
              <w:rStyle w:val="Heading1Char"/>
              <w:rFonts w:ascii="Times New Roman" w:hAnsi="Times New Roman" w:cs="Times New Roman"/>
              <w:b/>
              <w:bCs/>
            </w:rPr>
          </w:pPr>
          <w:r w:rsidRPr="007757C8">
            <w:rPr>
              <w:rStyle w:val="Heading1Char"/>
              <w:rFonts w:ascii="Times New Roman" w:hAnsi="Times New Roman" w:cs="Times New Roman"/>
              <w:b/>
              <w:bCs/>
            </w:rPr>
            <w:t>Table of Contents</w:t>
          </w:r>
        </w:p>
        <w:p w14:paraId="426FAB85" w14:textId="64111455" w:rsidR="007757C8" w:rsidRDefault="006D4678">
          <w:pPr>
            <w:pStyle w:val="TOC2"/>
            <w:tabs>
              <w:tab w:val="right" w:leader="dot" w:pos="9016"/>
            </w:tabs>
            <w:rPr>
              <w:rFonts w:asciiTheme="minorHAnsi" w:hAnsiTheme="minorHAnsi"/>
              <w:noProof/>
              <w:sz w:val="24"/>
            </w:rPr>
          </w:pPr>
          <w:r>
            <w:fldChar w:fldCharType="begin"/>
          </w:r>
          <w:r>
            <w:instrText xml:space="preserve"> TOC \o "1-3" \h \z \u </w:instrText>
          </w:r>
          <w:r>
            <w:fldChar w:fldCharType="separate"/>
          </w:r>
          <w:hyperlink w:anchor="_Toc194358882" w:history="1">
            <w:r w:rsidR="007757C8" w:rsidRPr="00BC6490">
              <w:rPr>
                <w:rStyle w:val="Hyperlink"/>
                <w:noProof/>
              </w:rPr>
              <w:t>Table of Tables</w:t>
            </w:r>
            <w:r w:rsidR="007757C8">
              <w:rPr>
                <w:noProof/>
                <w:webHidden/>
              </w:rPr>
              <w:tab/>
            </w:r>
            <w:r w:rsidR="007757C8">
              <w:rPr>
                <w:noProof/>
                <w:webHidden/>
              </w:rPr>
              <w:fldChar w:fldCharType="begin"/>
            </w:r>
            <w:r w:rsidR="007757C8">
              <w:rPr>
                <w:noProof/>
                <w:webHidden/>
              </w:rPr>
              <w:instrText xml:space="preserve"> PAGEREF _Toc194358882 \h </w:instrText>
            </w:r>
            <w:r w:rsidR="007757C8">
              <w:rPr>
                <w:noProof/>
                <w:webHidden/>
              </w:rPr>
            </w:r>
            <w:r w:rsidR="007757C8">
              <w:rPr>
                <w:noProof/>
                <w:webHidden/>
              </w:rPr>
              <w:fldChar w:fldCharType="separate"/>
            </w:r>
            <w:r w:rsidR="007757C8">
              <w:rPr>
                <w:noProof/>
                <w:webHidden/>
              </w:rPr>
              <w:t>1</w:t>
            </w:r>
            <w:r w:rsidR="007757C8">
              <w:rPr>
                <w:noProof/>
                <w:webHidden/>
              </w:rPr>
              <w:fldChar w:fldCharType="end"/>
            </w:r>
          </w:hyperlink>
        </w:p>
        <w:p w14:paraId="5113D240" w14:textId="170B3B61" w:rsidR="007757C8" w:rsidRDefault="007757C8">
          <w:pPr>
            <w:pStyle w:val="TOC2"/>
            <w:tabs>
              <w:tab w:val="right" w:leader="dot" w:pos="9016"/>
            </w:tabs>
            <w:rPr>
              <w:rFonts w:asciiTheme="minorHAnsi" w:hAnsiTheme="minorHAnsi"/>
              <w:noProof/>
              <w:sz w:val="24"/>
            </w:rPr>
          </w:pPr>
          <w:hyperlink w:anchor="_Toc194358883" w:history="1">
            <w:r w:rsidRPr="00BC6490">
              <w:rPr>
                <w:rStyle w:val="Hyperlink"/>
                <w:noProof/>
              </w:rPr>
              <w:t>Table of Figures</w:t>
            </w:r>
            <w:r>
              <w:rPr>
                <w:noProof/>
                <w:webHidden/>
              </w:rPr>
              <w:tab/>
            </w:r>
            <w:r>
              <w:rPr>
                <w:noProof/>
                <w:webHidden/>
              </w:rPr>
              <w:fldChar w:fldCharType="begin"/>
            </w:r>
            <w:r>
              <w:rPr>
                <w:noProof/>
                <w:webHidden/>
              </w:rPr>
              <w:instrText xml:space="preserve"> PAGEREF _Toc194358883 \h </w:instrText>
            </w:r>
            <w:r>
              <w:rPr>
                <w:noProof/>
                <w:webHidden/>
              </w:rPr>
            </w:r>
            <w:r>
              <w:rPr>
                <w:noProof/>
                <w:webHidden/>
              </w:rPr>
              <w:fldChar w:fldCharType="separate"/>
            </w:r>
            <w:r>
              <w:rPr>
                <w:noProof/>
                <w:webHidden/>
              </w:rPr>
              <w:t>1</w:t>
            </w:r>
            <w:r>
              <w:rPr>
                <w:noProof/>
                <w:webHidden/>
              </w:rPr>
              <w:fldChar w:fldCharType="end"/>
            </w:r>
          </w:hyperlink>
        </w:p>
        <w:p w14:paraId="0075BF4A" w14:textId="01CF488B" w:rsidR="007757C8" w:rsidRDefault="007757C8">
          <w:pPr>
            <w:pStyle w:val="TOC1"/>
            <w:rPr>
              <w:rFonts w:asciiTheme="minorHAnsi" w:hAnsiTheme="minorHAnsi"/>
              <w:noProof/>
              <w:sz w:val="24"/>
            </w:rPr>
          </w:pPr>
          <w:hyperlink w:anchor="_Toc194358884" w:history="1">
            <w:r w:rsidRPr="00BC6490">
              <w:rPr>
                <w:rStyle w:val="Hyperlink"/>
                <w:noProof/>
              </w:rPr>
              <w:t>1.</w:t>
            </w:r>
            <w:r>
              <w:rPr>
                <w:rFonts w:asciiTheme="minorHAnsi" w:hAnsiTheme="minorHAnsi"/>
                <w:noProof/>
                <w:sz w:val="24"/>
              </w:rPr>
              <w:tab/>
            </w:r>
            <w:r w:rsidRPr="00BC6490">
              <w:rPr>
                <w:rStyle w:val="Hyperlink"/>
                <w:noProof/>
              </w:rPr>
              <w:t>Introduction</w:t>
            </w:r>
            <w:r>
              <w:rPr>
                <w:noProof/>
                <w:webHidden/>
              </w:rPr>
              <w:tab/>
            </w:r>
            <w:r>
              <w:rPr>
                <w:noProof/>
                <w:webHidden/>
              </w:rPr>
              <w:fldChar w:fldCharType="begin"/>
            </w:r>
            <w:r>
              <w:rPr>
                <w:noProof/>
                <w:webHidden/>
              </w:rPr>
              <w:instrText xml:space="preserve"> PAGEREF _Toc194358884 \h </w:instrText>
            </w:r>
            <w:r>
              <w:rPr>
                <w:noProof/>
                <w:webHidden/>
              </w:rPr>
            </w:r>
            <w:r>
              <w:rPr>
                <w:noProof/>
                <w:webHidden/>
              </w:rPr>
              <w:fldChar w:fldCharType="separate"/>
            </w:r>
            <w:r>
              <w:rPr>
                <w:noProof/>
                <w:webHidden/>
              </w:rPr>
              <w:t>3</w:t>
            </w:r>
            <w:r>
              <w:rPr>
                <w:noProof/>
                <w:webHidden/>
              </w:rPr>
              <w:fldChar w:fldCharType="end"/>
            </w:r>
          </w:hyperlink>
        </w:p>
        <w:p w14:paraId="40382BC9" w14:textId="136B5440" w:rsidR="007757C8" w:rsidRDefault="007757C8">
          <w:pPr>
            <w:pStyle w:val="TOC1"/>
            <w:rPr>
              <w:rFonts w:asciiTheme="minorHAnsi" w:hAnsiTheme="minorHAnsi"/>
              <w:noProof/>
              <w:sz w:val="24"/>
            </w:rPr>
          </w:pPr>
          <w:hyperlink w:anchor="_Toc194358885" w:history="1">
            <w:r w:rsidRPr="00BC6490">
              <w:rPr>
                <w:rStyle w:val="Hyperlink"/>
                <w:noProof/>
              </w:rPr>
              <w:t>2.</w:t>
            </w:r>
            <w:r>
              <w:rPr>
                <w:rFonts w:asciiTheme="minorHAnsi" w:hAnsiTheme="minorHAnsi"/>
                <w:noProof/>
                <w:sz w:val="24"/>
              </w:rPr>
              <w:tab/>
            </w:r>
            <w:r w:rsidRPr="00BC6490">
              <w:rPr>
                <w:rStyle w:val="Hyperlink"/>
                <w:noProof/>
              </w:rPr>
              <w:t>Interpretation of Client Brief and Specification</w:t>
            </w:r>
            <w:r>
              <w:rPr>
                <w:noProof/>
                <w:webHidden/>
              </w:rPr>
              <w:tab/>
            </w:r>
            <w:r>
              <w:rPr>
                <w:noProof/>
                <w:webHidden/>
              </w:rPr>
              <w:fldChar w:fldCharType="begin"/>
            </w:r>
            <w:r>
              <w:rPr>
                <w:noProof/>
                <w:webHidden/>
              </w:rPr>
              <w:instrText xml:space="preserve"> PAGEREF _Toc194358885 \h </w:instrText>
            </w:r>
            <w:r>
              <w:rPr>
                <w:noProof/>
                <w:webHidden/>
              </w:rPr>
            </w:r>
            <w:r>
              <w:rPr>
                <w:noProof/>
                <w:webHidden/>
              </w:rPr>
              <w:fldChar w:fldCharType="separate"/>
            </w:r>
            <w:r>
              <w:rPr>
                <w:noProof/>
                <w:webHidden/>
              </w:rPr>
              <w:t>4</w:t>
            </w:r>
            <w:r>
              <w:rPr>
                <w:noProof/>
                <w:webHidden/>
              </w:rPr>
              <w:fldChar w:fldCharType="end"/>
            </w:r>
          </w:hyperlink>
        </w:p>
        <w:p w14:paraId="45F496D0" w14:textId="2DEF14BC" w:rsidR="007757C8" w:rsidRDefault="007757C8">
          <w:pPr>
            <w:pStyle w:val="TOC1"/>
            <w:rPr>
              <w:rFonts w:asciiTheme="minorHAnsi" w:hAnsiTheme="minorHAnsi"/>
              <w:noProof/>
              <w:sz w:val="24"/>
            </w:rPr>
          </w:pPr>
          <w:hyperlink w:anchor="_Toc194358886" w:history="1">
            <w:r w:rsidRPr="00BC6490">
              <w:rPr>
                <w:rStyle w:val="Hyperlink"/>
                <w:noProof/>
              </w:rPr>
              <w:t>3.</w:t>
            </w:r>
            <w:r>
              <w:rPr>
                <w:rFonts w:asciiTheme="minorHAnsi" w:hAnsiTheme="minorHAnsi"/>
                <w:noProof/>
                <w:sz w:val="24"/>
              </w:rPr>
              <w:tab/>
            </w:r>
            <w:r w:rsidRPr="00BC6490">
              <w:rPr>
                <w:rStyle w:val="Hyperlink"/>
                <w:noProof/>
              </w:rPr>
              <w:t>Related Safety Legislation Considerations</w:t>
            </w:r>
            <w:r>
              <w:rPr>
                <w:noProof/>
                <w:webHidden/>
              </w:rPr>
              <w:tab/>
            </w:r>
            <w:r>
              <w:rPr>
                <w:noProof/>
                <w:webHidden/>
              </w:rPr>
              <w:fldChar w:fldCharType="begin"/>
            </w:r>
            <w:r>
              <w:rPr>
                <w:noProof/>
                <w:webHidden/>
              </w:rPr>
              <w:instrText xml:space="preserve"> PAGEREF _Toc194358886 \h </w:instrText>
            </w:r>
            <w:r>
              <w:rPr>
                <w:noProof/>
                <w:webHidden/>
              </w:rPr>
            </w:r>
            <w:r>
              <w:rPr>
                <w:noProof/>
                <w:webHidden/>
              </w:rPr>
              <w:fldChar w:fldCharType="separate"/>
            </w:r>
            <w:r>
              <w:rPr>
                <w:noProof/>
                <w:webHidden/>
              </w:rPr>
              <w:t>5</w:t>
            </w:r>
            <w:r>
              <w:rPr>
                <w:noProof/>
                <w:webHidden/>
              </w:rPr>
              <w:fldChar w:fldCharType="end"/>
            </w:r>
          </w:hyperlink>
        </w:p>
        <w:p w14:paraId="534A71DE" w14:textId="3BE4C475" w:rsidR="007757C8" w:rsidRDefault="007757C8">
          <w:pPr>
            <w:pStyle w:val="TOC1"/>
            <w:rPr>
              <w:rFonts w:asciiTheme="minorHAnsi" w:hAnsiTheme="minorHAnsi"/>
              <w:noProof/>
              <w:sz w:val="24"/>
            </w:rPr>
          </w:pPr>
          <w:hyperlink w:anchor="_Toc194358887" w:history="1">
            <w:r w:rsidRPr="00BC6490">
              <w:rPr>
                <w:rStyle w:val="Hyperlink"/>
                <w:noProof/>
              </w:rPr>
              <w:t>4.</w:t>
            </w:r>
            <w:r>
              <w:rPr>
                <w:rFonts w:asciiTheme="minorHAnsi" w:hAnsiTheme="minorHAnsi"/>
                <w:noProof/>
                <w:sz w:val="24"/>
              </w:rPr>
              <w:tab/>
            </w:r>
            <w:r w:rsidRPr="00BC6490">
              <w:rPr>
                <w:rStyle w:val="Hyperlink"/>
                <w:noProof/>
              </w:rPr>
              <w:t>Gantt Chart for Producing the product.</w:t>
            </w:r>
            <w:r>
              <w:rPr>
                <w:noProof/>
                <w:webHidden/>
              </w:rPr>
              <w:tab/>
            </w:r>
            <w:r>
              <w:rPr>
                <w:noProof/>
                <w:webHidden/>
              </w:rPr>
              <w:fldChar w:fldCharType="begin"/>
            </w:r>
            <w:r>
              <w:rPr>
                <w:noProof/>
                <w:webHidden/>
              </w:rPr>
              <w:instrText xml:space="preserve"> PAGEREF _Toc194358887 \h </w:instrText>
            </w:r>
            <w:r>
              <w:rPr>
                <w:noProof/>
                <w:webHidden/>
              </w:rPr>
            </w:r>
            <w:r>
              <w:rPr>
                <w:noProof/>
                <w:webHidden/>
              </w:rPr>
              <w:fldChar w:fldCharType="separate"/>
            </w:r>
            <w:r>
              <w:rPr>
                <w:noProof/>
                <w:webHidden/>
              </w:rPr>
              <w:t>6</w:t>
            </w:r>
            <w:r>
              <w:rPr>
                <w:noProof/>
                <w:webHidden/>
              </w:rPr>
              <w:fldChar w:fldCharType="end"/>
            </w:r>
          </w:hyperlink>
        </w:p>
        <w:p w14:paraId="69FF365A" w14:textId="3D22DA77" w:rsidR="007757C8" w:rsidRDefault="007757C8">
          <w:pPr>
            <w:pStyle w:val="TOC1"/>
            <w:rPr>
              <w:rFonts w:asciiTheme="minorHAnsi" w:hAnsiTheme="minorHAnsi"/>
              <w:noProof/>
              <w:sz w:val="24"/>
            </w:rPr>
          </w:pPr>
          <w:hyperlink w:anchor="_Toc194358888" w:history="1">
            <w:r w:rsidRPr="00BC6490">
              <w:rPr>
                <w:rStyle w:val="Hyperlink"/>
                <w:noProof/>
              </w:rPr>
              <w:t>5.</w:t>
            </w:r>
            <w:r>
              <w:rPr>
                <w:rFonts w:asciiTheme="minorHAnsi" w:hAnsiTheme="minorHAnsi"/>
                <w:noProof/>
                <w:sz w:val="24"/>
              </w:rPr>
              <w:tab/>
            </w:r>
            <w:r w:rsidRPr="00BC6490">
              <w:rPr>
                <w:rStyle w:val="Hyperlink"/>
                <w:noProof/>
              </w:rPr>
              <w:t>Research</w:t>
            </w:r>
            <w:r>
              <w:rPr>
                <w:noProof/>
                <w:webHidden/>
              </w:rPr>
              <w:tab/>
            </w:r>
            <w:r>
              <w:rPr>
                <w:noProof/>
                <w:webHidden/>
              </w:rPr>
              <w:fldChar w:fldCharType="begin"/>
            </w:r>
            <w:r>
              <w:rPr>
                <w:noProof/>
                <w:webHidden/>
              </w:rPr>
              <w:instrText xml:space="preserve"> PAGEREF _Toc194358888 \h </w:instrText>
            </w:r>
            <w:r>
              <w:rPr>
                <w:noProof/>
                <w:webHidden/>
              </w:rPr>
            </w:r>
            <w:r>
              <w:rPr>
                <w:noProof/>
                <w:webHidden/>
              </w:rPr>
              <w:fldChar w:fldCharType="separate"/>
            </w:r>
            <w:r>
              <w:rPr>
                <w:noProof/>
                <w:webHidden/>
              </w:rPr>
              <w:t>7</w:t>
            </w:r>
            <w:r>
              <w:rPr>
                <w:noProof/>
                <w:webHidden/>
              </w:rPr>
              <w:fldChar w:fldCharType="end"/>
            </w:r>
          </w:hyperlink>
        </w:p>
        <w:p w14:paraId="7ED4F954" w14:textId="5EC3AD87" w:rsidR="007757C8" w:rsidRDefault="007757C8">
          <w:pPr>
            <w:pStyle w:val="TOC2"/>
            <w:tabs>
              <w:tab w:val="left" w:pos="960"/>
              <w:tab w:val="right" w:leader="dot" w:pos="9016"/>
            </w:tabs>
            <w:rPr>
              <w:rFonts w:asciiTheme="minorHAnsi" w:hAnsiTheme="minorHAnsi"/>
              <w:noProof/>
              <w:sz w:val="24"/>
            </w:rPr>
          </w:pPr>
          <w:hyperlink w:anchor="_Toc194358889" w:history="1">
            <w:r w:rsidRPr="00BC6490">
              <w:rPr>
                <w:rStyle w:val="Hyperlink"/>
                <w:noProof/>
              </w:rPr>
              <w:t>5.1</w:t>
            </w:r>
            <w:r>
              <w:rPr>
                <w:rFonts w:asciiTheme="minorHAnsi" w:hAnsiTheme="minorHAnsi"/>
                <w:noProof/>
                <w:sz w:val="24"/>
              </w:rPr>
              <w:tab/>
            </w:r>
            <w:r w:rsidRPr="00BC6490">
              <w:rPr>
                <w:rStyle w:val="Hyperlink"/>
                <w:noProof/>
              </w:rPr>
              <w:t>Bi-Folding Door Mechanism</w:t>
            </w:r>
            <w:r>
              <w:rPr>
                <w:noProof/>
                <w:webHidden/>
              </w:rPr>
              <w:tab/>
            </w:r>
            <w:r>
              <w:rPr>
                <w:noProof/>
                <w:webHidden/>
              </w:rPr>
              <w:fldChar w:fldCharType="begin"/>
            </w:r>
            <w:r>
              <w:rPr>
                <w:noProof/>
                <w:webHidden/>
              </w:rPr>
              <w:instrText xml:space="preserve"> PAGEREF _Toc194358889 \h </w:instrText>
            </w:r>
            <w:r>
              <w:rPr>
                <w:noProof/>
                <w:webHidden/>
              </w:rPr>
            </w:r>
            <w:r>
              <w:rPr>
                <w:noProof/>
                <w:webHidden/>
              </w:rPr>
              <w:fldChar w:fldCharType="separate"/>
            </w:r>
            <w:r>
              <w:rPr>
                <w:noProof/>
                <w:webHidden/>
              </w:rPr>
              <w:t>7</w:t>
            </w:r>
            <w:r>
              <w:rPr>
                <w:noProof/>
                <w:webHidden/>
              </w:rPr>
              <w:fldChar w:fldCharType="end"/>
            </w:r>
          </w:hyperlink>
        </w:p>
        <w:p w14:paraId="4B6DF52A" w14:textId="5742B561" w:rsidR="007757C8" w:rsidRDefault="007757C8">
          <w:pPr>
            <w:pStyle w:val="TOC2"/>
            <w:tabs>
              <w:tab w:val="left" w:pos="960"/>
              <w:tab w:val="right" w:leader="dot" w:pos="9016"/>
            </w:tabs>
            <w:rPr>
              <w:rFonts w:asciiTheme="minorHAnsi" w:hAnsiTheme="minorHAnsi"/>
              <w:noProof/>
              <w:sz w:val="24"/>
            </w:rPr>
          </w:pPr>
          <w:hyperlink w:anchor="_Toc194358890" w:history="1">
            <w:r w:rsidRPr="00BC6490">
              <w:rPr>
                <w:rStyle w:val="Hyperlink"/>
                <w:noProof/>
              </w:rPr>
              <w:t>5.2</w:t>
            </w:r>
            <w:r>
              <w:rPr>
                <w:rFonts w:asciiTheme="minorHAnsi" w:hAnsiTheme="minorHAnsi"/>
                <w:noProof/>
                <w:sz w:val="24"/>
              </w:rPr>
              <w:tab/>
            </w:r>
            <w:r w:rsidRPr="00BC6490">
              <w:rPr>
                <w:rStyle w:val="Hyperlink"/>
                <w:noProof/>
              </w:rPr>
              <w:t>Sliding Mechanism</w:t>
            </w:r>
            <w:r>
              <w:rPr>
                <w:noProof/>
                <w:webHidden/>
              </w:rPr>
              <w:tab/>
            </w:r>
            <w:r>
              <w:rPr>
                <w:noProof/>
                <w:webHidden/>
              </w:rPr>
              <w:fldChar w:fldCharType="begin"/>
            </w:r>
            <w:r>
              <w:rPr>
                <w:noProof/>
                <w:webHidden/>
              </w:rPr>
              <w:instrText xml:space="preserve"> PAGEREF _Toc194358890 \h </w:instrText>
            </w:r>
            <w:r>
              <w:rPr>
                <w:noProof/>
                <w:webHidden/>
              </w:rPr>
            </w:r>
            <w:r>
              <w:rPr>
                <w:noProof/>
                <w:webHidden/>
              </w:rPr>
              <w:fldChar w:fldCharType="separate"/>
            </w:r>
            <w:r>
              <w:rPr>
                <w:noProof/>
                <w:webHidden/>
              </w:rPr>
              <w:t>9</w:t>
            </w:r>
            <w:r>
              <w:rPr>
                <w:noProof/>
                <w:webHidden/>
              </w:rPr>
              <w:fldChar w:fldCharType="end"/>
            </w:r>
          </w:hyperlink>
        </w:p>
        <w:p w14:paraId="54632A97" w14:textId="1B36D7C5" w:rsidR="007757C8" w:rsidRDefault="007757C8">
          <w:pPr>
            <w:pStyle w:val="TOC2"/>
            <w:tabs>
              <w:tab w:val="left" w:pos="960"/>
              <w:tab w:val="right" w:leader="dot" w:pos="9016"/>
            </w:tabs>
            <w:rPr>
              <w:rFonts w:asciiTheme="minorHAnsi" w:hAnsiTheme="minorHAnsi"/>
              <w:noProof/>
              <w:sz w:val="24"/>
            </w:rPr>
          </w:pPr>
          <w:hyperlink w:anchor="_Toc194358891" w:history="1">
            <w:r w:rsidRPr="00BC6490">
              <w:rPr>
                <w:rStyle w:val="Hyperlink"/>
                <w:noProof/>
              </w:rPr>
              <w:t>5.3</w:t>
            </w:r>
            <w:r>
              <w:rPr>
                <w:rFonts w:asciiTheme="minorHAnsi" w:hAnsiTheme="minorHAnsi"/>
                <w:noProof/>
                <w:sz w:val="24"/>
              </w:rPr>
              <w:tab/>
            </w:r>
            <w:r w:rsidRPr="00BC6490">
              <w:rPr>
                <w:rStyle w:val="Hyperlink"/>
                <w:noProof/>
              </w:rPr>
              <w:t>Hinge Mechanism</w:t>
            </w:r>
            <w:r>
              <w:rPr>
                <w:noProof/>
                <w:webHidden/>
              </w:rPr>
              <w:tab/>
            </w:r>
            <w:r>
              <w:rPr>
                <w:noProof/>
                <w:webHidden/>
              </w:rPr>
              <w:fldChar w:fldCharType="begin"/>
            </w:r>
            <w:r>
              <w:rPr>
                <w:noProof/>
                <w:webHidden/>
              </w:rPr>
              <w:instrText xml:space="preserve"> PAGEREF _Toc194358891 \h </w:instrText>
            </w:r>
            <w:r>
              <w:rPr>
                <w:noProof/>
                <w:webHidden/>
              </w:rPr>
            </w:r>
            <w:r>
              <w:rPr>
                <w:noProof/>
                <w:webHidden/>
              </w:rPr>
              <w:fldChar w:fldCharType="separate"/>
            </w:r>
            <w:r>
              <w:rPr>
                <w:noProof/>
                <w:webHidden/>
              </w:rPr>
              <w:t>9</w:t>
            </w:r>
            <w:r>
              <w:rPr>
                <w:noProof/>
                <w:webHidden/>
              </w:rPr>
              <w:fldChar w:fldCharType="end"/>
            </w:r>
          </w:hyperlink>
        </w:p>
        <w:p w14:paraId="7B65D6FE" w14:textId="31388B68" w:rsidR="007757C8" w:rsidRDefault="007757C8">
          <w:pPr>
            <w:pStyle w:val="TOC2"/>
            <w:tabs>
              <w:tab w:val="left" w:pos="960"/>
              <w:tab w:val="right" w:leader="dot" w:pos="9016"/>
            </w:tabs>
            <w:rPr>
              <w:rFonts w:asciiTheme="minorHAnsi" w:hAnsiTheme="minorHAnsi"/>
              <w:noProof/>
              <w:sz w:val="24"/>
            </w:rPr>
          </w:pPr>
          <w:hyperlink w:anchor="_Toc194358892" w:history="1">
            <w:r w:rsidRPr="00BC6490">
              <w:rPr>
                <w:rStyle w:val="Hyperlink"/>
                <w:noProof/>
              </w:rPr>
              <w:t>5.4</w:t>
            </w:r>
            <w:r>
              <w:rPr>
                <w:rFonts w:asciiTheme="minorHAnsi" w:hAnsiTheme="minorHAnsi"/>
                <w:noProof/>
                <w:sz w:val="24"/>
              </w:rPr>
              <w:tab/>
            </w:r>
            <w:r w:rsidRPr="00BC6490">
              <w:rPr>
                <w:rStyle w:val="Hyperlink"/>
                <w:noProof/>
              </w:rPr>
              <w:t>Divider Solution</w:t>
            </w:r>
            <w:r>
              <w:rPr>
                <w:noProof/>
                <w:webHidden/>
              </w:rPr>
              <w:tab/>
            </w:r>
            <w:r>
              <w:rPr>
                <w:noProof/>
                <w:webHidden/>
              </w:rPr>
              <w:fldChar w:fldCharType="begin"/>
            </w:r>
            <w:r>
              <w:rPr>
                <w:noProof/>
                <w:webHidden/>
              </w:rPr>
              <w:instrText xml:space="preserve"> PAGEREF _Toc194358892 \h </w:instrText>
            </w:r>
            <w:r>
              <w:rPr>
                <w:noProof/>
                <w:webHidden/>
              </w:rPr>
            </w:r>
            <w:r>
              <w:rPr>
                <w:noProof/>
                <w:webHidden/>
              </w:rPr>
              <w:fldChar w:fldCharType="separate"/>
            </w:r>
            <w:r>
              <w:rPr>
                <w:noProof/>
                <w:webHidden/>
              </w:rPr>
              <w:t>9</w:t>
            </w:r>
            <w:r>
              <w:rPr>
                <w:noProof/>
                <w:webHidden/>
              </w:rPr>
              <w:fldChar w:fldCharType="end"/>
            </w:r>
          </w:hyperlink>
        </w:p>
        <w:p w14:paraId="0CF5BCF2" w14:textId="65454C67" w:rsidR="007757C8" w:rsidRDefault="007757C8">
          <w:pPr>
            <w:pStyle w:val="TOC1"/>
            <w:rPr>
              <w:rFonts w:asciiTheme="minorHAnsi" w:hAnsiTheme="minorHAnsi"/>
              <w:noProof/>
              <w:sz w:val="24"/>
            </w:rPr>
          </w:pPr>
          <w:hyperlink w:anchor="_Toc194358893" w:history="1">
            <w:r w:rsidRPr="00BC6490">
              <w:rPr>
                <w:rStyle w:val="Hyperlink"/>
                <w:noProof/>
              </w:rPr>
              <w:t>6</w:t>
            </w:r>
            <w:r>
              <w:rPr>
                <w:rFonts w:asciiTheme="minorHAnsi" w:hAnsiTheme="minorHAnsi"/>
                <w:noProof/>
                <w:sz w:val="24"/>
              </w:rPr>
              <w:tab/>
            </w:r>
            <w:r w:rsidRPr="00BC6490">
              <w:rPr>
                <w:rStyle w:val="Hyperlink"/>
                <w:noProof/>
              </w:rPr>
              <w:t>Final Design</w:t>
            </w:r>
            <w:r>
              <w:rPr>
                <w:noProof/>
                <w:webHidden/>
              </w:rPr>
              <w:tab/>
            </w:r>
            <w:r>
              <w:rPr>
                <w:noProof/>
                <w:webHidden/>
              </w:rPr>
              <w:fldChar w:fldCharType="begin"/>
            </w:r>
            <w:r>
              <w:rPr>
                <w:noProof/>
                <w:webHidden/>
              </w:rPr>
              <w:instrText xml:space="preserve"> PAGEREF _Toc194358893 \h </w:instrText>
            </w:r>
            <w:r>
              <w:rPr>
                <w:noProof/>
                <w:webHidden/>
              </w:rPr>
            </w:r>
            <w:r>
              <w:rPr>
                <w:noProof/>
                <w:webHidden/>
              </w:rPr>
              <w:fldChar w:fldCharType="separate"/>
            </w:r>
            <w:r>
              <w:rPr>
                <w:noProof/>
                <w:webHidden/>
              </w:rPr>
              <w:t>10</w:t>
            </w:r>
            <w:r>
              <w:rPr>
                <w:noProof/>
                <w:webHidden/>
              </w:rPr>
              <w:fldChar w:fldCharType="end"/>
            </w:r>
          </w:hyperlink>
        </w:p>
        <w:p w14:paraId="4A5E4E54" w14:textId="4674867C" w:rsidR="007757C8" w:rsidRDefault="007757C8">
          <w:pPr>
            <w:pStyle w:val="TOC2"/>
            <w:tabs>
              <w:tab w:val="right" w:leader="dot" w:pos="9016"/>
            </w:tabs>
            <w:rPr>
              <w:rFonts w:asciiTheme="minorHAnsi" w:hAnsiTheme="minorHAnsi"/>
              <w:noProof/>
              <w:sz w:val="24"/>
            </w:rPr>
          </w:pPr>
          <w:hyperlink w:anchor="_Toc194358894" w:history="1">
            <w:r w:rsidRPr="00BC6490">
              <w:rPr>
                <w:rStyle w:val="Hyperlink"/>
                <w:noProof/>
              </w:rPr>
              <w:t>6.1 Material Choice</w:t>
            </w:r>
            <w:r>
              <w:rPr>
                <w:noProof/>
                <w:webHidden/>
              </w:rPr>
              <w:tab/>
            </w:r>
            <w:r>
              <w:rPr>
                <w:noProof/>
                <w:webHidden/>
              </w:rPr>
              <w:fldChar w:fldCharType="begin"/>
            </w:r>
            <w:r>
              <w:rPr>
                <w:noProof/>
                <w:webHidden/>
              </w:rPr>
              <w:instrText xml:space="preserve"> PAGEREF _Toc194358894 \h </w:instrText>
            </w:r>
            <w:r>
              <w:rPr>
                <w:noProof/>
                <w:webHidden/>
              </w:rPr>
            </w:r>
            <w:r>
              <w:rPr>
                <w:noProof/>
                <w:webHidden/>
              </w:rPr>
              <w:fldChar w:fldCharType="separate"/>
            </w:r>
            <w:r>
              <w:rPr>
                <w:noProof/>
                <w:webHidden/>
              </w:rPr>
              <w:t>10</w:t>
            </w:r>
            <w:r>
              <w:rPr>
                <w:noProof/>
                <w:webHidden/>
              </w:rPr>
              <w:fldChar w:fldCharType="end"/>
            </w:r>
          </w:hyperlink>
        </w:p>
        <w:p w14:paraId="1EEFD21F" w14:textId="54375F08" w:rsidR="007757C8" w:rsidRDefault="007757C8">
          <w:pPr>
            <w:pStyle w:val="TOC1"/>
            <w:rPr>
              <w:rFonts w:asciiTheme="minorHAnsi" w:hAnsiTheme="minorHAnsi"/>
              <w:noProof/>
              <w:sz w:val="24"/>
            </w:rPr>
          </w:pPr>
          <w:hyperlink w:anchor="_Toc194358895" w:history="1">
            <w:r w:rsidRPr="00BC6490">
              <w:rPr>
                <w:rStyle w:val="Hyperlink"/>
                <w:noProof/>
              </w:rPr>
              <w:t>7</w:t>
            </w:r>
            <w:r>
              <w:rPr>
                <w:rFonts w:asciiTheme="minorHAnsi" w:hAnsiTheme="minorHAnsi"/>
                <w:noProof/>
                <w:sz w:val="24"/>
              </w:rPr>
              <w:tab/>
            </w:r>
            <w:r w:rsidRPr="00BC6490">
              <w:rPr>
                <w:rStyle w:val="Hyperlink"/>
                <w:noProof/>
              </w:rPr>
              <w:t>Technical Drawings of Final Design</w:t>
            </w:r>
            <w:r>
              <w:rPr>
                <w:noProof/>
                <w:webHidden/>
              </w:rPr>
              <w:tab/>
            </w:r>
            <w:r>
              <w:rPr>
                <w:noProof/>
                <w:webHidden/>
              </w:rPr>
              <w:fldChar w:fldCharType="begin"/>
            </w:r>
            <w:r>
              <w:rPr>
                <w:noProof/>
                <w:webHidden/>
              </w:rPr>
              <w:instrText xml:space="preserve"> PAGEREF _Toc194358895 \h </w:instrText>
            </w:r>
            <w:r>
              <w:rPr>
                <w:noProof/>
                <w:webHidden/>
              </w:rPr>
            </w:r>
            <w:r>
              <w:rPr>
                <w:noProof/>
                <w:webHidden/>
              </w:rPr>
              <w:fldChar w:fldCharType="separate"/>
            </w:r>
            <w:r>
              <w:rPr>
                <w:noProof/>
                <w:webHidden/>
              </w:rPr>
              <w:t>11</w:t>
            </w:r>
            <w:r>
              <w:rPr>
                <w:noProof/>
                <w:webHidden/>
              </w:rPr>
              <w:fldChar w:fldCharType="end"/>
            </w:r>
          </w:hyperlink>
        </w:p>
        <w:p w14:paraId="715CAE6C" w14:textId="128581CF" w:rsidR="007757C8" w:rsidRDefault="007757C8">
          <w:pPr>
            <w:pStyle w:val="TOC1"/>
            <w:rPr>
              <w:rFonts w:asciiTheme="minorHAnsi" w:hAnsiTheme="minorHAnsi"/>
              <w:noProof/>
              <w:sz w:val="24"/>
            </w:rPr>
          </w:pPr>
          <w:hyperlink w:anchor="_Toc194358896" w:history="1">
            <w:r w:rsidRPr="00BC6490">
              <w:rPr>
                <w:rStyle w:val="Hyperlink"/>
                <w:noProof/>
              </w:rPr>
              <w:t>8</w:t>
            </w:r>
            <w:r>
              <w:rPr>
                <w:rFonts w:asciiTheme="minorHAnsi" w:hAnsiTheme="minorHAnsi"/>
                <w:noProof/>
                <w:sz w:val="24"/>
              </w:rPr>
              <w:tab/>
            </w:r>
            <w:r w:rsidRPr="00BC6490">
              <w:rPr>
                <w:rStyle w:val="Hyperlink"/>
                <w:noProof/>
              </w:rPr>
              <w:t>Manufacturing Process</w:t>
            </w:r>
            <w:r>
              <w:rPr>
                <w:noProof/>
                <w:webHidden/>
              </w:rPr>
              <w:tab/>
            </w:r>
            <w:r>
              <w:rPr>
                <w:noProof/>
                <w:webHidden/>
              </w:rPr>
              <w:fldChar w:fldCharType="begin"/>
            </w:r>
            <w:r>
              <w:rPr>
                <w:noProof/>
                <w:webHidden/>
              </w:rPr>
              <w:instrText xml:space="preserve"> PAGEREF _Toc194358896 \h </w:instrText>
            </w:r>
            <w:r>
              <w:rPr>
                <w:noProof/>
                <w:webHidden/>
              </w:rPr>
            </w:r>
            <w:r>
              <w:rPr>
                <w:noProof/>
                <w:webHidden/>
              </w:rPr>
              <w:fldChar w:fldCharType="separate"/>
            </w:r>
            <w:r>
              <w:rPr>
                <w:noProof/>
                <w:webHidden/>
              </w:rPr>
              <w:t>12</w:t>
            </w:r>
            <w:r>
              <w:rPr>
                <w:noProof/>
                <w:webHidden/>
              </w:rPr>
              <w:fldChar w:fldCharType="end"/>
            </w:r>
          </w:hyperlink>
        </w:p>
        <w:p w14:paraId="0B9C6A29" w14:textId="4462DE80" w:rsidR="007757C8" w:rsidRDefault="007757C8">
          <w:pPr>
            <w:pStyle w:val="TOC1"/>
            <w:rPr>
              <w:rFonts w:asciiTheme="minorHAnsi" w:hAnsiTheme="minorHAnsi"/>
              <w:noProof/>
              <w:sz w:val="24"/>
            </w:rPr>
          </w:pPr>
          <w:hyperlink w:anchor="_Toc194358897" w:history="1">
            <w:r w:rsidRPr="00BC6490">
              <w:rPr>
                <w:rStyle w:val="Hyperlink"/>
                <w:noProof/>
              </w:rPr>
              <w:t>Conclusion</w:t>
            </w:r>
            <w:r>
              <w:rPr>
                <w:noProof/>
                <w:webHidden/>
              </w:rPr>
              <w:tab/>
            </w:r>
            <w:r>
              <w:rPr>
                <w:noProof/>
                <w:webHidden/>
              </w:rPr>
              <w:fldChar w:fldCharType="begin"/>
            </w:r>
            <w:r>
              <w:rPr>
                <w:noProof/>
                <w:webHidden/>
              </w:rPr>
              <w:instrText xml:space="preserve"> PAGEREF _Toc194358897 \h </w:instrText>
            </w:r>
            <w:r>
              <w:rPr>
                <w:noProof/>
                <w:webHidden/>
              </w:rPr>
            </w:r>
            <w:r>
              <w:rPr>
                <w:noProof/>
                <w:webHidden/>
              </w:rPr>
              <w:fldChar w:fldCharType="separate"/>
            </w:r>
            <w:r>
              <w:rPr>
                <w:noProof/>
                <w:webHidden/>
              </w:rPr>
              <w:t>13</w:t>
            </w:r>
            <w:r>
              <w:rPr>
                <w:noProof/>
                <w:webHidden/>
              </w:rPr>
              <w:fldChar w:fldCharType="end"/>
            </w:r>
          </w:hyperlink>
        </w:p>
        <w:p w14:paraId="0AA1635E" w14:textId="62B8B81F" w:rsidR="007757C8" w:rsidRDefault="007757C8">
          <w:pPr>
            <w:pStyle w:val="TOC1"/>
            <w:rPr>
              <w:rFonts w:asciiTheme="minorHAnsi" w:hAnsiTheme="minorHAnsi"/>
              <w:noProof/>
              <w:sz w:val="24"/>
            </w:rPr>
          </w:pPr>
          <w:hyperlink w:anchor="_Toc194358898" w:history="1">
            <w:r w:rsidRPr="00BC6490">
              <w:rPr>
                <w:rStyle w:val="Hyperlink"/>
                <w:noProof/>
              </w:rPr>
              <w:t>References</w:t>
            </w:r>
            <w:r>
              <w:rPr>
                <w:noProof/>
                <w:webHidden/>
              </w:rPr>
              <w:tab/>
            </w:r>
            <w:r>
              <w:rPr>
                <w:noProof/>
                <w:webHidden/>
              </w:rPr>
              <w:fldChar w:fldCharType="begin"/>
            </w:r>
            <w:r>
              <w:rPr>
                <w:noProof/>
                <w:webHidden/>
              </w:rPr>
              <w:instrText xml:space="preserve"> PAGEREF _Toc194358898 \h </w:instrText>
            </w:r>
            <w:r>
              <w:rPr>
                <w:noProof/>
                <w:webHidden/>
              </w:rPr>
            </w:r>
            <w:r>
              <w:rPr>
                <w:noProof/>
                <w:webHidden/>
              </w:rPr>
              <w:fldChar w:fldCharType="separate"/>
            </w:r>
            <w:r>
              <w:rPr>
                <w:noProof/>
                <w:webHidden/>
              </w:rPr>
              <w:t>14</w:t>
            </w:r>
            <w:r>
              <w:rPr>
                <w:noProof/>
                <w:webHidden/>
              </w:rPr>
              <w:fldChar w:fldCharType="end"/>
            </w:r>
          </w:hyperlink>
        </w:p>
        <w:p w14:paraId="74A1157E" w14:textId="32270A4E" w:rsidR="006D4678" w:rsidRDefault="006D4678" w:rsidP="006D4678">
          <w:pPr>
            <w:spacing w:line="276" w:lineRule="auto"/>
          </w:pPr>
          <w:r>
            <w:rPr>
              <w:b/>
              <w:bCs/>
              <w:noProof/>
            </w:rPr>
            <w:fldChar w:fldCharType="end"/>
          </w:r>
        </w:p>
      </w:sdtContent>
    </w:sdt>
    <w:p w14:paraId="60E0E3AB" w14:textId="15ACB95F" w:rsidR="001B00FD" w:rsidRDefault="001B00FD" w:rsidP="00EA4AB6">
      <w:bookmarkStart w:id="0" w:name="_Toc194358882"/>
    </w:p>
    <w:p w14:paraId="75E62A56" w14:textId="32FE4D1B" w:rsidR="00837A08" w:rsidRDefault="00837A08" w:rsidP="00837A08">
      <w:pPr>
        <w:pStyle w:val="Heading2"/>
      </w:pPr>
      <w:r>
        <w:t xml:space="preserve">Table of </w:t>
      </w:r>
      <w:r w:rsidR="0081387F">
        <w:t>Tables</w:t>
      </w:r>
      <w:bookmarkEnd w:id="0"/>
    </w:p>
    <w:p w14:paraId="26F4D5F6" w14:textId="4B14E14D" w:rsidR="002B5CEA" w:rsidRDefault="00837A08">
      <w:pPr>
        <w:pStyle w:val="TableofFigures"/>
        <w:tabs>
          <w:tab w:val="right" w:leader="dot" w:pos="9016"/>
        </w:tabs>
        <w:rPr>
          <w:rFonts w:asciiTheme="minorHAnsi" w:hAnsiTheme="minorHAnsi"/>
          <w:noProof/>
          <w:sz w:val="24"/>
        </w:rPr>
      </w:pPr>
      <w:r>
        <w:fldChar w:fldCharType="begin"/>
      </w:r>
      <w:r>
        <w:instrText xml:space="preserve"> TOC \h \z \c "Table" </w:instrText>
      </w:r>
      <w:r>
        <w:fldChar w:fldCharType="separate"/>
      </w:r>
      <w:hyperlink w:anchor="_Toc194689342" w:history="1">
        <w:r w:rsidR="002B5CEA" w:rsidRPr="009065D5">
          <w:rPr>
            <w:rStyle w:val="Hyperlink"/>
            <w:noProof/>
          </w:rPr>
          <w:t>Table 1- Issues and constraints</w:t>
        </w:r>
        <w:r w:rsidR="002B5CEA">
          <w:rPr>
            <w:noProof/>
            <w:webHidden/>
          </w:rPr>
          <w:tab/>
        </w:r>
        <w:r w:rsidR="002B5CEA">
          <w:rPr>
            <w:noProof/>
            <w:webHidden/>
          </w:rPr>
          <w:fldChar w:fldCharType="begin"/>
        </w:r>
        <w:r w:rsidR="002B5CEA">
          <w:rPr>
            <w:noProof/>
            <w:webHidden/>
          </w:rPr>
          <w:instrText xml:space="preserve"> PAGEREF _Toc194689342 \h </w:instrText>
        </w:r>
        <w:r w:rsidR="002B5CEA">
          <w:rPr>
            <w:noProof/>
            <w:webHidden/>
          </w:rPr>
        </w:r>
        <w:r w:rsidR="002B5CEA">
          <w:rPr>
            <w:noProof/>
            <w:webHidden/>
          </w:rPr>
          <w:fldChar w:fldCharType="separate"/>
        </w:r>
        <w:r w:rsidR="002B5CEA">
          <w:rPr>
            <w:noProof/>
            <w:webHidden/>
          </w:rPr>
          <w:t>4</w:t>
        </w:r>
        <w:r w:rsidR="002B5CEA">
          <w:rPr>
            <w:noProof/>
            <w:webHidden/>
          </w:rPr>
          <w:fldChar w:fldCharType="end"/>
        </w:r>
      </w:hyperlink>
    </w:p>
    <w:p w14:paraId="19C10DA5" w14:textId="1C95F8A2" w:rsidR="002B5CEA" w:rsidRDefault="002B5CEA">
      <w:pPr>
        <w:pStyle w:val="TableofFigures"/>
        <w:tabs>
          <w:tab w:val="right" w:leader="dot" w:pos="9016"/>
        </w:tabs>
        <w:rPr>
          <w:rFonts w:asciiTheme="minorHAnsi" w:hAnsiTheme="minorHAnsi"/>
          <w:noProof/>
          <w:sz w:val="24"/>
        </w:rPr>
      </w:pPr>
      <w:hyperlink w:anchor="_Toc194689343" w:history="1">
        <w:r w:rsidRPr="009065D5">
          <w:rPr>
            <w:rStyle w:val="Hyperlink"/>
            <w:noProof/>
          </w:rPr>
          <w:t>Table 2- SWOT analysis of the current design</w:t>
        </w:r>
        <w:r>
          <w:rPr>
            <w:noProof/>
            <w:webHidden/>
          </w:rPr>
          <w:tab/>
        </w:r>
        <w:r>
          <w:rPr>
            <w:noProof/>
            <w:webHidden/>
          </w:rPr>
          <w:fldChar w:fldCharType="begin"/>
        </w:r>
        <w:r>
          <w:rPr>
            <w:noProof/>
            <w:webHidden/>
          </w:rPr>
          <w:instrText xml:space="preserve"> PAGEREF _Toc194689343 \h </w:instrText>
        </w:r>
        <w:r>
          <w:rPr>
            <w:noProof/>
            <w:webHidden/>
          </w:rPr>
        </w:r>
        <w:r>
          <w:rPr>
            <w:noProof/>
            <w:webHidden/>
          </w:rPr>
          <w:fldChar w:fldCharType="separate"/>
        </w:r>
        <w:r>
          <w:rPr>
            <w:noProof/>
            <w:webHidden/>
          </w:rPr>
          <w:t>7</w:t>
        </w:r>
        <w:r>
          <w:rPr>
            <w:noProof/>
            <w:webHidden/>
          </w:rPr>
          <w:fldChar w:fldCharType="end"/>
        </w:r>
      </w:hyperlink>
    </w:p>
    <w:p w14:paraId="1E352D2A" w14:textId="5C04396A" w:rsidR="002B5CEA" w:rsidRDefault="002B5CEA">
      <w:pPr>
        <w:pStyle w:val="TableofFigures"/>
        <w:tabs>
          <w:tab w:val="right" w:leader="dot" w:pos="9016"/>
        </w:tabs>
        <w:rPr>
          <w:rFonts w:asciiTheme="minorHAnsi" w:hAnsiTheme="minorHAnsi"/>
          <w:noProof/>
          <w:sz w:val="24"/>
        </w:rPr>
      </w:pPr>
      <w:hyperlink w:anchor="_Toc194689344" w:history="1">
        <w:r w:rsidRPr="009065D5">
          <w:rPr>
            <w:rStyle w:val="Hyperlink"/>
            <w:noProof/>
          </w:rPr>
          <w:t>Table 3- SWOT analysis of Bi-Folding Mechanism</w:t>
        </w:r>
        <w:r>
          <w:rPr>
            <w:noProof/>
            <w:webHidden/>
          </w:rPr>
          <w:tab/>
        </w:r>
        <w:r>
          <w:rPr>
            <w:noProof/>
            <w:webHidden/>
          </w:rPr>
          <w:fldChar w:fldCharType="begin"/>
        </w:r>
        <w:r>
          <w:rPr>
            <w:noProof/>
            <w:webHidden/>
          </w:rPr>
          <w:instrText xml:space="preserve"> PAGEREF _Toc194689344 \h </w:instrText>
        </w:r>
        <w:r>
          <w:rPr>
            <w:noProof/>
            <w:webHidden/>
          </w:rPr>
        </w:r>
        <w:r>
          <w:rPr>
            <w:noProof/>
            <w:webHidden/>
          </w:rPr>
          <w:fldChar w:fldCharType="separate"/>
        </w:r>
        <w:r>
          <w:rPr>
            <w:noProof/>
            <w:webHidden/>
          </w:rPr>
          <w:t>8</w:t>
        </w:r>
        <w:r>
          <w:rPr>
            <w:noProof/>
            <w:webHidden/>
          </w:rPr>
          <w:fldChar w:fldCharType="end"/>
        </w:r>
      </w:hyperlink>
    </w:p>
    <w:p w14:paraId="79125CE7" w14:textId="2F1EEA9B" w:rsidR="002B5CEA" w:rsidRDefault="002B5CEA">
      <w:pPr>
        <w:pStyle w:val="TableofFigures"/>
        <w:tabs>
          <w:tab w:val="right" w:leader="dot" w:pos="9016"/>
        </w:tabs>
        <w:rPr>
          <w:rFonts w:asciiTheme="minorHAnsi" w:hAnsiTheme="minorHAnsi"/>
          <w:noProof/>
          <w:sz w:val="24"/>
        </w:rPr>
      </w:pPr>
      <w:hyperlink w:anchor="_Toc194689345" w:history="1">
        <w:r w:rsidRPr="009065D5">
          <w:rPr>
            <w:rStyle w:val="Hyperlink"/>
            <w:noProof/>
          </w:rPr>
          <w:t>Table 4 - SWOT Analysis of Hinge Mechanism</w:t>
        </w:r>
        <w:r>
          <w:rPr>
            <w:noProof/>
            <w:webHidden/>
          </w:rPr>
          <w:tab/>
        </w:r>
        <w:r>
          <w:rPr>
            <w:noProof/>
            <w:webHidden/>
          </w:rPr>
          <w:fldChar w:fldCharType="begin"/>
        </w:r>
        <w:r>
          <w:rPr>
            <w:noProof/>
            <w:webHidden/>
          </w:rPr>
          <w:instrText xml:space="preserve"> PAGEREF _Toc194689345 \h </w:instrText>
        </w:r>
        <w:r>
          <w:rPr>
            <w:noProof/>
            <w:webHidden/>
          </w:rPr>
        </w:r>
        <w:r>
          <w:rPr>
            <w:noProof/>
            <w:webHidden/>
          </w:rPr>
          <w:fldChar w:fldCharType="separate"/>
        </w:r>
        <w:r>
          <w:rPr>
            <w:noProof/>
            <w:webHidden/>
          </w:rPr>
          <w:t>11</w:t>
        </w:r>
        <w:r>
          <w:rPr>
            <w:noProof/>
            <w:webHidden/>
          </w:rPr>
          <w:fldChar w:fldCharType="end"/>
        </w:r>
      </w:hyperlink>
    </w:p>
    <w:p w14:paraId="5082F00B" w14:textId="28CEA2DF" w:rsidR="002B5CEA" w:rsidRDefault="002B5CEA">
      <w:pPr>
        <w:pStyle w:val="TableofFigures"/>
        <w:tabs>
          <w:tab w:val="right" w:leader="dot" w:pos="9016"/>
        </w:tabs>
        <w:rPr>
          <w:rFonts w:asciiTheme="minorHAnsi" w:hAnsiTheme="minorHAnsi"/>
          <w:noProof/>
          <w:sz w:val="24"/>
        </w:rPr>
      </w:pPr>
      <w:hyperlink w:anchor="_Toc194689346" w:history="1">
        <w:r w:rsidRPr="009065D5">
          <w:rPr>
            <w:rStyle w:val="Hyperlink"/>
            <w:noProof/>
          </w:rPr>
          <w:t>Table 5 - SWOT Analysis of Divider Solution</w:t>
        </w:r>
        <w:r>
          <w:rPr>
            <w:noProof/>
            <w:webHidden/>
          </w:rPr>
          <w:tab/>
        </w:r>
        <w:r>
          <w:rPr>
            <w:noProof/>
            <w:webHidden/>
          </w:rPr>
          <w:fldChar w:fldCharType="begin"/>
        </w:r>
        <w:r>
          <w:rPr>
            <w:noProof/>
            <w:webHidden/>
          </w:rPr>
          <w:instrText xml:space="preserve"> PAGEREF _Toc194689346 \h </w:instrText>
        </w:r>
        <w:r>
          <w:rPr>
            <w:noProof/>
            <w:webHidden/>
          </w:rPr>
        </w:r>
        <w:r>
          <w:rPr>
            <w:noProof/>
            <w:webHidden/>
          </w:rPr>
          <w:fldChar w:fldCharType="separate"/>
        </w:r>
        <w:r>
          <w:rPr>
            <w:noProof/>
            <w:webHidden/>
          </w:rPr>
          <w:t>12</w:t>
        </w:r>
        <w:r>
          <w:rPr>
            <w:noProof/>
            <w:webHidden/>
          </w:rPr>
          <w:fldChar w:fldCharType="end"/>
        </w:r>
      </w:hyperlink>
    </w:p>
    <w:p w14:paraId="7339427B" w14:textId="0D3D7386" w:rsidR="00131BA4" w:rsidRPr="00131BA4" w:rsidRDefault="00837A08" w:rsidP="00131BA4">
      <w:r>
        <w:fldChar w:fldCharType="end"/>
      </w:r>
      <w:bookmarkStart w:id="1" w:name="_Toc194358883"/>
    </w:p>
    <w:p w14:paraId="15813957" w14:textId="4A44E9DB" w:rsidR="00E63FC3" w:rsidRDefault="00AB320C" w:rsidP="00AB320C">
      <w:pPr>
        <w:pStyle w:val="Heading2"/>
      </w:pPr>
      <w:r>
        <w:lastRenderedPageBreak/>
        <w:t>Table of Figures</w:t>
      </w:r>
      <w:bookmarkEnd w:id="1"/>
    </w:p>
    <w:p w14:paraId="5FFCEA1E" w14:textId="2D46B0EC" w:rsidR="00F12783" w:rsidRDefault="00AB320C">
      <w:pPr>
        <w:pStyle w:val="TableofFigures"/>
        <w:tabs>
          <w:tab w:val="right" w:leader="dot" w:pos="9016"/>
        </w:tabs>
        <w:rPr>
          <w:rFonts w:asciiTheme="minorHAnsi" w:hAnsiTheme="minorHAnsi"/>
          <w:noProof/>
          <w:sz w:val="24"/>
        </w:rPr>
      </w:pPr>
      <w:r>
        <w:fldChar w:fldCharType="begin"/>
      </w:r>
      <w:r>
        <w:instrText xml:space="preserve"> TOC \h \z \c "Figure" </w:instrText>
      </w:r>
      <w:r>
        <w:fldChar w:fldCharType="separate"/>
      </w:r>
      <w:hyperlink w:anchor="_Toc194700906" w:history="1">
        <w:r w:rsidR="00F12783" w:rsidRPr="00092142">
          <w:rPr>
            <w:rStyle w:val="Hyperlink"/>
            <w:noProof/>
          </w:rPr>
          <w:t>Figure 1- Gantt chart for Producing the Product</w:t>
        </w:r>
        <w:r w:rsidR="00F12783">
          <w:rPr>
            <w:noProof/>
            <w:webHidden/>
          </w:rPr>
          <w:tab/>
        </w:r>
        <w:r w:rsidR="00F12783">
          <w:rPr>
            <w:noProof/>
            <w:webHidden/>
          </w:rPr>
          <w:fldChar w:fldCharType="begin"/>
        </w:r>
        <w:r w:rsidR="00F12783">
          <w:rPr>
            <w:noProof/>
            <w:webHidden/>
          </w:rPr>
          <w:instrText xml:space="preserve"> PAGEREF _Toc194700906 \h </w:instrText>
        </w:r>
        <w:r w:rsidR="00F12783">
          <w:rPr>
            <w:noProof/>
            <w:webHidden/>
          </w:rPr>
        </w:r>
        <w:r w:rsidR="00F12783">
          <w:rPr>
            <w:noProof/>
            <w:webHidden/>
          </w:rPr>
          <w:fldChar w:fldCharType="separate"/>
        </w:r>
        <w:r w:rsidR="00F12783">
          <w:rPr>
            <w:noProof/>
            <w:webHidden/>
          </w:rPr>
          <w:t>6</w:t>
        </w:r>
        <w:r w:rsidR="00F12783">
          <w:rPr>
            <w:noProof/>
            <w:webHidden/>
          </w:rPr>
          <w:fldChar w:fldCharType="end"/>
        </w:r>
      </w:hyperlink>
    </w:p>
    <w:p w14:paraId="04AE7471" w14:textId="7141C947" w:rsidR="00F12783" w:rsidRDefault="00F12783">
      <w:pPr>
        <w:pStyle w:val="TableofFigures"/>
        <w:tabs>
          <w:tab w:val="right" w:leader="dot" w:pos="9016"/>
        </w:tabs>
        <w:rPr>
          <w:rFonts w:asciiTheme="minorHAnsi" w:hAnsiTheme="minorHAnsi"/>
          <w:noProof/>
          <w:sz w:val="24"/>
        </w:rPr>
      </w:pPr>
      <w:hyperlink w:anchor="_Toc194700907" w:history="1">
        <w:r w:rsidRPr="00092142">
          <w:rPr>
            <w:rStyle w:val="Hyperlink"/>
            <w:noProof/>
          </w:rPr>
          <w:t>Figure 2 - Current Design of Cover</w:t>
        </w:r>
        <w:r>
          <w:rPr>
            <w:noProof/>
            <w:webHidden/>
          </w:rPr>
          <w:tab/>
        </w:r>
        <w:r>
          <w:rPr>
            <w:noProof/>
            <w:webHidden/>
          </w:rPr>
          <w:fldChar w:fldCharType="begin"/>
        </w:r>
        <w:r>
          <w:rPr>
            <w:noProof/>
            <w:webHidden/>
          </w:rPr>
          <w:instrText xml:space="preserve"> PAGEREF _Toc194700907 \h </w:instrText>
        </w:r>
        <w:r>
          <w:rPr>
            <w:noProof/>
            <w:webHidden/>
          </w:rPr>
        </w:r>
        <w:r>
          <w:rPr>
            <w:noProof/>
            <w:webHidden/>
          </w:rPr>
          <w:fldChar w:fldCharType="separate"/>
        </w:r>
        <w:r>
          <w:rPr>
            <w:noProof/>
            <w:webHidden/>
          </w:rPr>
          <w:t>8</w:t>
        </w:r>
        <w:r>
          <w:rPr>
            <w:noProof/>
            <w:webHidden/>
          </w:rPr>
          <w:fldChar w:fldCharType="end"/>
        </w:r>
      </w:hyperlink>
    </w:p>
    <w:p w14:paraId="33B5C9F9" w14:textId="55CCEA08" w:rsidR="00F12783" w:rsidRDefault="00F12783">
      <w:pPr>
        <w:pStyle w:val="TableofFigures"/>
        <w:tabs>
          <w:tab w:val="right" w:leader="dot" w:pos="9016"/>
        </w:tabs>
        <w:rPr>
          <w:rFonts w:asciiTheme="minorHAnsi" w:hAnsiTheme="minorHAnsi"/>
          <w:noProof/>
          <w:sz w:val="24"/>
        </w:rPr>
      </w:pPr>
      <w:hyperlink w:anchor="_Toc194700908" w:history="1">
        <w:r w:rsidRPr="00092142">
          <w:rPr>
            <w:rStyle w:val="Hyperlink"/>
            <w:noProof/>
          </w:rPr>
          <w:t>Figure 3 - Students Design for Bi-Folding solution.</w:t>
        </w:r>
        <w:r>
          <w:rPr>
            <w:noProof/>
            <w:webHidden/>
          </w:rPr>
          <w:tab/>
        </w:r>
        <w:r>
          <w:rPr>
            <w:noProof/>
            <w:webHidden/>
          </w:rPr>
          <w:fldChar w:fldCharType="begin"/>
        </w:r>
        <w:r>
          <w:rPr>
            <w:noProof/>
            <w:webHidden/>
          </w:rPr>
          <w:instrText xml:space="preserve"> PAGEREF _Toc194700908 \h </w:instrText>
        </w:r>
        <w:r>
          <w:rPr>
            <w:noProof/>
            <w:webHidden/>
          </w:rPr>
        </w:r>
        <w:r>
          <w:rPr>
            <w:noProof/>
            <w:webHidden/>
          </w:rPr>
          <w:fldChar w:fldCharType="separate"/>
        </w:r>
        <w:r>
          <w:rPr>
            <w:noProof/>
            <w:webHidden/>
          </w:rPr>
          <w:t>9</w:t>
        </w:r>
        <w:r>
          <w:rPr>
            <w:noProof/>
            <w:webHidden/>
          </w:rPr>
          <w:fldChar w:fldCharType="end"/>
        </w:r>
      </w:hyperlink>
    </w:p>
    <w:p w14:paraId="601234C4" w14:textId="05417092" w:rsidR="00F12783" w:rsidRDefault="00F12783">
      <w:pPr>
        <w:pStyle w:val="TableofFigures"/>
        <w:tabs>
          <w:tab w:val="right" w:leader="dot" w:pos="9016"/>
        </w:tabs>
        <w:rPr>
          <w:rFonts w:asciiTheme="minorHAnsi" w:hAnsiTheme="minorHAnsi"/>
          <w:noProof/>
          <w:sz w:val="24"/>
        </w:rPr>
      </w:pPr>
      <w:hyperlink w:anchor="_Toc194700909" w:history="1">
        <w:r w:rsidRPr="00092142">
          <w:rPr>
            <w:rStyle w:val="Hyperlink"/>
            <w:noProof/>
          </w:rPr>
          <w:t>Figure 4 - Bi-Folding Mechanism</w:t>
        </w:r>
        <w:r>
          <w:rPr>
            <w:noProof/>
            <w:webHidden/>
          </w:rPr>
          <w:tab/>
        </w:r>
        <w:r>
          <w:rPr>
            <w:noProof/>
            <w:webHidden/>
          </w:rPr>
          <w:fldChar w:fldCharType="begin"/>
        </w:r>
        <w:r>
          <w:rPr>
            <w:noProof/>
            <w:webHidden/>
          </w:rPr>
          <w:instrText xml:space="preserve"> PAGEREF _Toc194700909 \h </w:instrText>
        </w:r>
        <w:r>
          <w:rPr>
            <w:noProof/>
            <w:webHidden/>
          </w:rPr>
        </w:r>
        <w:r>
          <w:rPr>
            <w:noProof/>
            <w:webHidden/>
          </w:rPr>
          <w:fldChar w:fldCharType="separate"/>
        </w:r>
        <w:r>
          <w:rPr>
            <w:noProof/>
            <w:webHidden/>
          </w:rPr>
          <w:t>9</w:t>
        </w:r>
        <w:r>
          <w:rPr>
            <w:noProof/>
            <w:webHidden/>
          </w:rPr>
          <w:fldChar w:fldCharType="end"/>
        </w:r>
      </w:hyperlink>
    </w:p>
    <w:p w14:paraId="357F1ED7" w14:textId="36ED9F12" w:rsidR="00F12783" w:rsidRDefault="00F12783">
      <w:pPr>
        <w:pStyle w:val="TableofFigures"/>
        <w:tabs>
          <w:tab w:val="right" w:leader="dot" w:pos="9016"/>
        </w:tabs>
        <w:rPr>
          <w:rFonts w:asciiTheme="minorHAnsi" w:hAnsiTheme="minorHAnsi"/>
          <w:noProof/>
          <w:sz w:val="24"/>
        </w:rPr>
      </w:pPr>
      <w:hyperlink w:anchor="_Toc194700910" w:history="1">
        <w:r w:rsidRPr="00092142">
          <w:rPr>
            <w:rStyle w:val="Hyperlink"/>
            <w:noProof/>
          </w:rPr>
          <w:t>Figure 5- Sliding Concept 2</w:t>
        </w:r>
        <w:r>
          <w:rPr>
            <w:noProof/>
            <w:webHidden/>
          </w:rPr>
          <w:tab/>
        </w:r>
        <w:r>
          <w:rPr>
            <w:noProof/>
            <w:webHidden/>
          </w:rPr>
          <w:fldChar w:fldCharType="begin"/>
        </w:r>
        <w:r>
          <w:rPr>
            <w:noProof/>
            <w:webHidden/>
          </w:rPr>
          <w:instrText xml:space="preserve"> PAGEREF _Toc194700910 \h </w:instrText>
        </w:r>
        <w:r>
          <w:rPr>
            <w:noProof/>
            <w:webHidden/>
          </w:rPr>
        </w:r>
        <w:r>
          <w:rPr>
            <w:noProof/>
            <w:webHidden/>
          </w:rPr>
          <w:fldChar w:fldCharType="separate"/>
        </w:r>
        <w:r>
          <w:rPr>
            <w:noProof/>
            <w:webHidden/>
          </w:rPr>
          <w:t>10</w:t>
        </w:r>
        <w:r>
          <w:rPr>
            <w:noProof/>
            <w:webHidden/>
          </w:rPr>
          <w:fldChar w:fldCharType="end"/>
        </w:r>
      </w:hyperlink>
    </w:p>
    <w:p w14:paraId="68CEFD90" w14:textId="31CFECBA" w:rsidR="00F12783" w:rsidRDefault="00F12783">
      <w:pPr>
        <w:pStyle w:val="TableofFigures"/>
        <w:tabs>
          <w:tab w:val="right" w:leader="dot" w:pos="9016"/>
        </w:tabs>
        <w:rPr>
          <w:rFonts w:asciiTheme="minorHAnsi" w:hAnsiTheme="minorHAnsi"/>
          <w:noProof/>
          <w:sz w:val="24"/>
        </w:rPr>
      </w:pPr>
      <w:hyperlink w:anchor="_Toc194700911" w:history="1">
        <w:r w:rsidRPr="00092142">
          <w:rPr>
            <w:rStyle w:val="Hyperlink"/>
            <w:noProof/>
          </w:rPr>
          <w:t>Figure 6 - Sliding Concept 1</w:t>
        </w:r>
        <w:r>
          <w:rPr>
            <w:noProof/>
            <w:webHidden/>
          </w:rPr>
          <w:tab/>
        </w:r>
        <w:r>
          <w:rPr>
            <w:noProof/>
            <w:webHidden/>
          </w:rPr>
          <w:fldChar w:fldCharType="begin"/>
        </w:r>
        <w:r>
          <w:rPr>
            <w:noProof/>
            <w:webHidden/>
          </w:rPr>
          <w:instrText xml:space="preserve"> PAGEREF _Toc194700911 \h </w:instrText>
        </w:r>
        <w:r>
          <w:rPr>
            <w:noProof/>
            <w:webHidden/>
          </w:rPr>
        </w:r>
        <w:r>
          <w:rPr>
            <w:noProof/>
            <w:webHidden/>
          </w:rPr>
          <w:fldChar w:fldCharType="separate"/>
        </w:r>
        <w:r>
          <w:rPr>
            <w:noProof/>
            <w:webHidden/>
          </w:rPr>
          <w:t>10</w:t>
        </w:r>
        <w:r>
          <w:rPr>
            <w:noProof/>
            <w:webHidden/>
          </w:rPr>
          <w:fldChar w:fldCharType="end"/>
        </w:r>
      </w:hyperlink>
    </w:p>
    <w:p w14:paraId="67E266E2" w14:textId="56CCF496" w:rsidR="00F12783" w:rsidRDefault="00F12783">
      <w:pPr>
        <w:pStyle w:val="TableofFigures"/>
        <w:tabs>
          <w:tab w:val="right" w:leader="dot" w:pos="9016"/>
        </w:tabs>
        <w:rPr>
          <w:rFonts w:asciiTheme="minorHAnsi" w:hAnsiTheme="minorHAnsi"/>
          <w:noProof/>
          <w:sz w:val="24"/>
        </w:rPr>
      </w:pPr>
      <w:hyperlink w:anchor="_Toc194700912" w:history="1">
        <w:r w:rsidRPr="00092142">
          <w:rPr>
            <w:rStyle w:val="Hyperlink"/>
            <w:noProof/>
          </w:rPr>
          <w:t>Figure 7 - Sliding Concept Website (Unfinished wood sliding lid box: 25X17X10CM: Keepsake memory trinket case holder 2025)</w:t>
        </w:r>
        <w:r>
          <w:rPr>
            <w:noProof/>
            <w:webHidden/>
          </w:rPr>
          <w:tab/>
        </w:r>
        <w:r>
          <w:rPr>
            <w:noProof/>
            <w:webHidden/>
          </w:rPr>
          <w:fldChar w:fldCharType="begin"/>
        </w:r>
        <w:r>
          <w:rPr>
            <w:noProof/>
            <w:webHidden/>
          </w:rPr>
          <w:instrText xml:space="preserve"> PAGEREF _Toc194700912 \h </w:instrText>
        </w:r>
        <w:r>
          <w:rPr>
            <w:noProof/>
            <w:webHidden/>
          </w:rPr>
        </w:r>
        <w:r>
          <w:rPr>
            <w:noProof/>
            <w:webHidden/>
          </w:rPr>
          <w:fldChar w:fldCharType="separate"/>
        </w:r>
        <w:r>
          <w:rPr>
            <w:noProof/>
            <w:webHidden/>
          </w:rPr>
          <w:t>11</w:t>
        </w:r>
        <w:r>
          <w:rPr>
            <w:noProof/>
            <w:webHidden/>
          </w:rPr>
          <w:fldChar w:fldCharType="end"/>
        </w:r>
      </w:hyperlink>
    </w:p>
    <w:p w14:paraId="7391E9AE" w14:textId="1F6603F9" w:rsidR="00F12783" w:rsidRDefault="00F12783">
      <w:pPr>
        <w:pStyle w:val="TableofFigures"/>
        <w:tabs>
          <w:tab w:val="right" w:leader="dot" w:pos="9016"/>
        </w:tabs>
        <w:rPr>
          <w:rFonts w:asciiTheme="minorHAnsi" w:hAnsiTheme="minorHAnsi"/>
          <w:noProof/>
          <w:sz w:val="24"/>
        </w:rPr>
      </w:pPr>
      <w:hyperlink w:anchor="_Toc194700913" w:history="1">
        <w:r w:rsidRPr="00092142">
          <w:rPr>
            <w:rStyle w:val="Hyperlink"/>
            <w:noProof/>
          </w:rPr>
          <w:t>Figure 8 - Sliding Concept 3</w:t>
        </w:r>
        <w:r>
          <w:rPr>
            <w:noProof/>
            <w:webHidden/>
          </w:rPr>
          <w:tab/>
        </w:r>
        <w:r>
          <w:rPr>
            <w:noProof/>
            <w:webHidden/>
          </w:rPr>
          <w:fldChar w:fldCharType="begin"/>
        </w:r>
        <w:r>
          <w:rPr>
            <w:noProof/>
            <w:webHidden/>
          </w:rPr>
          <w:instrText xml:space="preserve"> PAGEREF _Toc194700913 \h </w:instrText>
        </w:r>
        <w:r>
          <w:rPr>
            <w:noProof/>
            <w:webHidden/>
          </w:rPr>
        </w:r>
        <w:r>
          <w:rPr>
            <w:noProof/>
            <w:webHidden/>
          </w:rPr>
          <w:fldChar w:fldCharType="separate"/>
        </w:r>
        <w:r>
          <w:rPr>
            <w:noProof/>
            <w:webHidden/>
          </w:rPr>
          <w:t>11</w:t>
        </w:r>
        <w:r>
          <w:rPr>
            <w:noProof/>
            <w:webHidden/>
          </w:rPr>
          <w:fldChar w:fldCharType="end"/>
        </w:r>
      </w:hyperlink>
    </w:p>
    <w:p w14:paraId="3FBEA289" w14:textId="3E767948" w:rsidR="00F12783" w:rsidRDefault="00F12783">
      <w:pPr>
        <w:pStyle w:val="TableofFigures"/>
        <w:tabs>
          <w:tab w:val="right" w:leader="dot" w:pos="9016"/>
        </w:tabs>
        <w:rPr>
          <w:rFonts w:asciiTheme="minorHAnsi" w:hAnsiTheme="minorHAnsi"/>
          <w:noProof/>
          <w:sz w:val="24"/>
        </w:rPr>
      </w:pPr>
      <w:hyperlink w:anchor="_Toc194700914" w:history="1">
        <w:r w:rsidRPr="00092142">
          <w:rPr>
            <w:rStyle w:val="Hyperlink"/>
            <w:noProof/>
          </w:rPr>
          <w:t>Figure 9 - Hinge Concept 1</w:t>
        </w:r>
        <w:r>
          <w:rPr>
            <w:noProof/>
            <w:webHidden/>
          </w:rPr>
          <w:tab/>
        </w:r>
        <w:r>
          <w:rPr>
            <w:noProof/>
            <w:webHidden/>
          </w:rPr>
          <w:fldChar w:fldCharType="begin"/>
        </w:r>
        <w:r>
          <w:rPr>
            <w:noProof/>
            <w:webHidden/>
          </w:rPr>
          <w:instrText xml:space="preserve"> PAGEREF _Toc194700914 \h </w:instrText>
        </w:r>
        <w:r>
          <w:rPr>
            <w:noProof/>
            <w:webHidden/>
          </w:rPr>
        </w:r>
        <w:r>
          <w:rPr>
            <w:noProof/>
            <w:webHidden/>
          </w:rPr>
          <w:fldChar w:fldCharType="separate"/>
        </w:r>
        <w:r>
          <w:rPr>
            <w:noProof/>
            <w:webHidden/>
          </w:rPr>
          <w:t>12</w:t>
        </w:r>
        <w:r>
          <w:rPr>
            <w:noProof/>
            <w:webHidden/>
          </w:rPr>
          <w:fldChar w:fldCharType="end"/>
        </w:r>
      </w:hyperlink>
    </w:p>
    <w:p w14:paraId="0F6E3205" w14:textId="5022ADC9" w:rsidR="00F12783" w:rsidRDefault="00F12783">
      <w:pPr>
        <w:pStyle w:val="TableofFigures"/>
        <w:tabs>
          <w:tab w:val="right" w:leader="dot" w:pos="9016"/>
        </w:tabs>
        <w:rPr>
          <w:rFonts w:asciiTheme="minorHAnsi" w:hAnsiTheme="minorHAnsi"/>
          <w:noProof/>
          <w:sz w:val="24"/>
        </w:rPr>
      </w:pPr>
      <w:hyperlink w:anchor="_Toc194700915" w:history="1">
        <w:r w:rsidRPr="00092142">
          <w:rPr>
            <w:rStyle w:val="Hyperlink"/>
            <w:noProof/>
          </w:rPr>
          <w:t>Figure 10 - Hinge Concept 2</w:t>
        </w:r>
        <w:r>
          <w:rPr>
            <w:noProof/>
            <w:webHidden/>
          </w:rPr>
          <w:tab/>
        </w:r>
        <w:r>
          <w:rPr>
            <w:noProof/>
            <w:webHidden/>
          </w:rPr>
          <w:fldChar w:fldCharType="begin"/>
        </w:r>
        <w:r>
          <w:rPr>
            <w:noProof/>
            <w:webHidden/>
          </w:rPr>
          <w:instrText xml:space="preserve"> PAGEREF _Toc194700915 \h </w:instrText>
        </w:r>
        <w:r>
          <w:rPr>
            <w:noProof/>
            <w:webHidden/>
          </w:rPr>
        </w:r>
        <w:r>
          <w:rPr>
            <w:noProof/>
            <w:webHidden/>
          </w:rPr>
          <w:fldChar w:fldCharType="separate"/>
        </w:r>
        <w:r>
          <w:rPr>
            <w:noProof/>
            <w:webHidden/>
          </w:rPr>
          <w:t>12</w:t>
        </w:r>
        <w:r>
          <w:rPr>
            <w:noProof/>
            <w:webHidden/>
          </w:rPr>
          <w:fldChar w:fldCharType="end"/>
        </w:r>
      </w:hyperlink>
    </w:p>
    <w:p w14:paraId="1181B1E7" w14:textId="7B23E616" w:rsidR="00F12783" w:rsidRDefault="00F12783">
      <w:pPr>
        <w:pStyle w:val="TableofFigures"/>
        <w:tabs>
          <w:tab w:val="right" w:leader="dot" w:pos="9016"/>
        </w:tabs>
        <w:rPr>
          <w:rFonts w:asciiTheme="minorHAnsi" w:hAnsiTheme="minorHAnsi"/>
          <w:noProof/>
          <w:sz w:val="24"/>
        </w:rPr>
      </w:pPr>
      <w:hyperlink w:anchor="_Toc194700916" w:history="1">
        <w:r w:rsidRPr="00092142">
          <w:rPr>
            <w:rStyle w:val="Hyperlink"/>
            <w:noProof/>
          </w:rPr>
          <w:t>Figure 11 - Divider Concept 2</w:t>
        </w:r>
        <w:r>
          <w:rPr>
            <w:noProof/>
            <w:webHidden/>
          </w:rPr>
          <w:tab/>
        </w:r>
        <w:r>
          <w:rPr>
            <w:noProof/>
            <w:webHidden/>
          </w:rPr>
          <w:fldChar w:fldCharType="begin"/>
        </w:r>
        <w:r>
          <w:rPr>
            <w:noProof/>
            <w:webHidden/>
          </w:rPr>
          <w:instrText xml:space="preserve"> PAGEREF _Toc194700916 \h </w:instrText>
        </w:r>
        <w:r>
          <w:rPr>
            <w:noProof/>
            <w:webHidden/>
          </w:rPr>
        </w:r>
        <w:r>
          <w:rPr>
            <w:noProof/>
            <w:webHidden/>
          </w:rPr>
          <w:fldChar w:fldCharType="separate"/>
        </w:r>
        <w:r>
          <w:rPr>
            <w:noProof/>
            <w:webHidden/>
          </w:rPr>
          <w:t>13</w:t>
        </w:r>
        <w:r>
          <w:rPr>
            <w:noProof/>
            <w:webHidden/>
          </w:rPr>
          <w:fldChar w:fldCharType="end"/>
        </w:r>
      </w:hyperlink>
    </w:p>
    <w:p w14:paraId="3792945B" w14:textId="59156230" w:rsidR="00F12783" w:rsidRDefault="00F12783">
      <w:pPr>
        <w:pStyle w:val="TableofFigures"/>
        <w:tabs>
          <w:tab w:val="right" w:leader="dot" w:pos="9016"/>
        </w:tabs>
        <w:rPr>
          <w:rFonts w:asciiTheme="minorHAnsi" w:hAnsiTheme="minorHAnsi"/>
          <w:noProof/>
          <w:sz w:val="24"/>
        </w:rPr>
      </w:pPr>
      <w:hyperlink w:anchor="_Toc194700917" w:history="1">
        <w:r w:rsidRPr="00092142">
          <w:rPr>
            <w:rStyle w:val="Hyperlink"/>
            <w:noProof/>
          </w:rPr>
          <w:t>Figure 12- Divider Concept 1</w:t>
        </w:r>
        <w:r>
          <w:rPr>
            <w:noProof/>
            <w:webHidden/>
          </w:rPr>
          <w:tab/>
        </w:r>
        <w:r>
          <w:rPr>
            <w:noProof/>
            <w:webHidden/>
          </w:rPr>
          <w:fldChar w:fldCharType="begin"/>
        </w:r>
        <w:r>
          <w:rPr>
            <w:noProof/>
            <w:webHidden/>
          </w:rPr>
          <w:instrText xml:space="preserve"> PAGEREF _Toc194700917 \h </w:instrText>
        </w:r>
        <w:r>
          <w:rPr>
            <w:noProof/>
            <w:webHidden/>
          </w:rPr>
        </w:r>
        <w:r>
          <w:rPr>
            <w:noProof/>
            <w:webHidden/>
          </w:rPr>
          <w:fldChar w:fldCharType="separate"/>
        </w:r>
        <w:r>
          <w:rPr>
            <w:noProof/>
            <w:webHidden/>
          </w:rPr>
          <w:t>13</w:t>
        </w:r>
        <w:r>
          <w:rPr>
            <w:noProof/>
            <w:webHidden/>
          </w:rPr>
          <w:fldChar w:fldCharType="end"/>
        </w:r>
      </w:hyperlink>
    </w:p>
    <w:p w14:paraId="0D522BB2" w14:textId="6D684A88" w:rsidR="00F12783" w:rsidRDefault="00F12783">
      <w:pPr>
        <w:pStyle w:val="TableofFigures"/>
        <w:tabs>
          <w:tab w:val="right" w:leader="dot" w:pos="9016"/>
        </w:tabs>
        <w:rPr>
          <w:rFonts w:asciiTheme="minorHAnsi" w:hAnsiTheme="minorHAnsi"/>
          <w:noProof/>
          <w:sz w:val="24"/>
        </w:rPr>
      </w:pPr>
      <w:hyperlink w:anchor="_Toc194700918" w:history="1">
        <w:r w:rsidRPr="00092142">
          <w:rPr>
            <w:rStyle w:val="Hyperlink"/>
            <w:noProof/>
          </w:rPr>
          <w:t>Figure 13 - Divider Concept 1 Developed</w:t>
        </w:r>
        <w:r>
          <w:rPr>
            <w:noProof/>
            <w:webHidden/>
          </w:rPr>
          <w:tab/>
        </w:r>
        <w:r>
          <w:rPr>
            <w:noProof/>
            <w:webHidden/>
          </w:rPr>
          <w:fldChar w:fldCharType="begin"/>
        </w:r>
        <w:r>
          <w:rPr>
            <w:noProof/>
            <w:webHidden/>
          </w:rPr>
          <w:instrText xml:space="preserve"> PAGEREF _Toc194700918 \h </w:instrText>
        </w:r>
        <w:r>
          <w:rPr>
            <w:noProof/>
            <w:webHidden/>
          </w:rPr>
        </w:r>
        <w:r>
          <w:rPr>
            <w:noProof/>
            <w:webHidden/>
          </w:rPr>
          <w:fldChar w:fldCharType="separate"/>
        </w:r>
        <w:r>
          <w:rPr>
            <w:noProof/>
            <w:webHidden/>
          </w:rPr>
          <w:t>14</w:t>
        </w:r>
        <w:r>
          <w:rPr>
            <w:noProof/>
            <w:webHidden/>
          </w:rPr>
          <w:fldChar w:fldCharType="end"/>
        </w:r>
      </w:hyperlink>
    </w:p>
    <w:p w14:paraId="24630DD4" w14:textId="75E1A693" w:rsidR="00F12783" w:rsidRDefault="00F12783">
      <w:pPr>
        <w:pStyle w:val="TableofFigures"/>
        <w:tabs>
          <w:tab w:val="right" w:leader="dot" w:pos="9016"/>
        </w:tabs>
        <w:rPr>
          <w:rFonts w:asciiTheme="minorHAnsi" w:hAnsiTheme="minorHAnsi"/>
          <w:noProof/>
          <w:sz w:val="24"/>
        </w:rPr>
      </w:pPr>
      <w:hyperlink w:anchor="_Toc194700919" w:history="1">
        <w:r w:rsidRPr="00092142">
          <w:rPr>
            <w:rStyle w:val="Hyperlink"/>
            <w:noProof/>
          </w:rPr>
          <w:t>Figure 14 - Divider Concept 2 Developed</w:t>
        </w:r>
        <w:r>
          <w:rPr>
            <w:noProof/>
            <w:webHidden/>
          </w:rPr>
          <w:tab/>
        </w:r>
        <w:r>
          <w:rPr>
            <w:noProof/>
            <w:webHidden/>
          </w:rPr>
          <w:fldChar w:fldCharType="begin"/>
        </w:r>
        <w:r>
          <w:rPr>
            <w:noProof/>
            <w:webHidden/>
          </w:rPr>
          <w:instrText xml:space="preserve"> PAGEREF _Toc194700919 \h </w:instrText>
        </w:r>
        <w:r>
          <w:rPr>
            <w:noProof/>
            <w:webHidden/>
          </w:rPr>
        </w:r>
        <w:r>
          <w:rPr>
            <w:noProof/>
            <w:webHidden/>
          </w:rPr>
          <w:fldChar w:fldCharType="separate"/>
        </w:r>
        <w:r>
          <w:rPr>
            <w:noProof/>
            <w:webHidden/>
          </w:rPr>
          <w:t>14</w:t>
        </w:r>
        <w:r>
          <w:rPr>
            <w:noProof/>
            <w:webHidden/>
          </w:rPr>
          <w:fldChar w:fldCharType="end"/>
        </w:r>
      </w:hyperlink>
    </w:p>
    <w:p w14:paraId="07164068" w14:textId="120B7FED" w:rsidR="00F12783" w:rsidRDefault="00F12783">
      <w:pPr>
        <w:pStyle w:val="TableofFigures"/>
        <w:tabs>
          <w:tab w:val="right" w:leader="dot" w:pos="9016"/>
        </w:tabs>
        <w:rPr>
          <w:rFonts w:asciiTheme="minorHAnsi" w:hAnsiTheme="minorHAnsi"/>
          <w:noProof/>
          <w:sz w:val="24"/>
        </w:rPr>
      </w:pPr>
      <w:hyperlink w:anchor="_Toc194700920" w:history="1">
        <w:r w:rsidRPr="00092142">
          <w:rPr>
            <w:rStyle w:val="Hyperlink"/>
            <w:noProof/>
          </w:rPr>
          <w:t>Figure 15 - Weight calculation for PP</w:t>
        </w:r>
        <w:r>
          <w:rPr>
            <w:noProof/>
            <w:webHidden/>
          </w:rPr>
          <w:tab/>
        </w:r>
        <w:r>
          <w:rPr>
            <w:noProof/>
            <w:webHidden/>
          </w:rPr>
          <w:fldChar w:fldCharType="begin"/>
        </w:r>
        <w:r>
          <w:rPr>
            <w:noProof/>
            <w:webHidden/>
          </w:rPr>
          <w:instrText xml:space="preserve"> PAGEREF _Toc194700920 \h </w:instrText>
        </w:r>
        <w:r>
          <w:rPr>
            <w:noProof/>
            <w:webHidden/>
          </w:rPr>
        </w:r>
        <w:r>
          <w:rPr>
            <w:noProof/>
            <w:webHidden/>
          </w:rPr>
          <w:fldChar w:fldCharType="separate"/>
        </w:r>
        <w:r>
          <w:rPr>
            <w:noProof/>
            <w:webHidden/>
          </w:rPr>
          <w:t>15</w:t>
        </w:r>
        <w:r>
          <w:rPr>
            <w:noProof/>
            <w:webHidden/>
          </w:rPr>
          <w:fldChar w:fldCharType="end"/>
        </w:r>
      </w:hyperlink>
    </w:p>
    <w:p w14:paraId="7BB186B5" w14:textId="0C35B71F" w:rsidR="00F12783" w:rsidRDefault="00F12783">
      <w:pPr>
        <w:pStyle w:val="TableofFigures"/>
        <w:tabs>
          <w:tab w:val="right" w:leader="dot" w:pos="9016"/>
        </w:tabs>
        <w:rPr>
          <w:rFonts w:asciiTheme="minorHAnsi" w:hAnsiTheme="minorHAnsi"/>
          <w:noProof/>
          <w:sz w:val="24"/>
        </w:rPr>
      </w:pPr>
      <w:hyperlink w:anchor="_Toc194700921" w:history="1">
        <w:r w:rsidRPr="00092142">
          <w:rPr>
            <w:rStyle w:val="Hyperlink"/>
            <w:noProof/>
          </w:rPr>
          <w:t>Figure 16 - Cost of PETE per cover (Clear PETE acrylic sheet: Cut to size: 3MM: CPS 2023)</w:t>
        </w:r>
        <w:r>
          <w:rPr>
            <w:noProof/>
            <w:webHidden/>
          </w:rPr>
          <w:tab/>
        </w:r>
        <w:r>
          <w:rPr>
            <w:noProof/>
            <w:webHidden/>
          </w:rPr>
          <w:fldChar w:fldCharType="begin"/>
        </w:r>
        <w:r>
          <w:rPr>
            <w:noProof/>
            <w:webHidden/>
          </w:rPr>
          <w:instrText xml:space="preserve"> PAGEREF _Toc194700921 \h </w:instrText>
        </w:r>
        <w:r>
          <w:rPr>
            <w:noProof/>
            <w:webHidden/>
          </w:rPr>
        </w:r>
        <w:r>
          <w:rPr>
            <w:noProof/>
            <w:webHidden/>
          </w:rPr>
          <w:fldChar w:fldCharType="separate"/>
        </w:r>
        <w:r>
          <w:rPr>
            <w:noProof/>
            <w:webHidden/>
          </w:rPr>
          <w:t>15</w:t>
        </w:r>
        <w:r>
          <w:rPr>
            <w:noProof/>
            <w:webHidden/>
          </w:rPr>
          <w:fldChar w:fldCharType="end"/>
        </w:r>
      </w:hyperlink>
    </w:p>
    <w:p w14:paraId="6489BF0B" w14:textId="3A0D9D5F" w:rsidR="00F12783" w:rsidRDefault="00F12783">
      <w:pPr>
        <w:pStyle w:val="TableofFigures"/>
        <w:tabs>
          <w:tab w:val="right" w:leader="dot" w:pos="9016"/>
        </w:tabs>
        <w:rPr>
          <w:rFonts w:asciiTheme="minorHAnsi" w:hAnsiTheme="minorHAnsi"/>
          <w:noProof/>
          <w:sz w:val="24"/>
        </w:rPr>
      </w:pPr>
      <w:hyperlink w:anchor="_Toc194700922" w:history="1">
        <w:r w:rsidRPr="00092142">
          <w:rPr>
            <w:rStyle w:val="Hyperlink"/>
            <w:noProof/>
          </w:rPr>
          <w:t>Figure 17 - Cost of PP per cover (CUT plastic sheeting,2024)</w:t>
        </w:r>
        <w:r>
          <w:rPr>
            <w:noProof/>
            <w:webHidden/>
          </w:rPr>
          <w:tab/>
        </w:r>
        <w:r>
          <w:rPr>
            <w:noProof/>
            <w:webHidden/>
          </w:rPr>
          <w:fldChar w:fldCharType="begin"/>
        </w:r>
        <w:r>
          <w:rPr>
            <w:noProof/>
            <w:webHidden/>
          </w:rPr>
          <w:instrText xml:space="preserve"> PAGEREF _Toc194700922 \h </w:instrText>
        </w:r>
        <w:r>
          <w:rPr>
            <w:noProof/>
            <w:webHidden/>
          </w:rPr>
        </w:r>
        <w:r>
          <w:rPr>
            <w:noProof/>
            <w:webHidden/>
          </w:rPr>
          <w:fldChar w:fldCharType="separate"/>
        </w:r>
        <w:r>
          <w:rPr>
            <w:noProof/>
            <w:webHidden/>
          </w:rPr>
          <w:t>15</w:t>
        </w:r>
        <w:r>
          <w:rPr>
            <w:noProof/>
            <w:webHidden/>
          </w:rPr>
          <w:fldChar w:fldCharType="end"/>
        </w:r>
      </w:hyperlink>
    </w:p>
    <w:p w14:paraId="1372FB6A" w14:textId="58AE57F3" w:rsidR="00F12783" w:rsidRDefault="00F12783">
      <w:pPr>
        <w:pStyle w:val="TableofFigures"/>
        <w:tabs>
          <w:tab w:val="right" w:leader="dot" w:pos="9016"/>
        </w:tabs>
        <w:rPr>
          <w:rFonts w:asciiTheme="minorHAnsi" w:hAnsiTheme="minorHAnsi"/>
          <w:noProof/>
          <w:sz w:val="24"/>
        </w:rPr>
      </w:pPr>
      <w:hyperlink w:anchor="_Toc194700923" w:history="1">
        <w:r w:rsidRPr="00092142">
          <w:rPr>
            <w:rStyle w:val="Hyperlink"/>
            <w:noProof/>
          </w:rPr>
          <w:t>Figure 18 - Final material selection excluding fail materials.</w:t>
        </w:r>
        <w:r>
          <w:rPr>
            <w:noProof/>
            <w:webHidden/>
          </w:rPr>
          <w:tab/>
        </w:r>
        <w:r>
          <w:rPr>
            <w:noProof/>
            <w:webHidden/>
          </w:rPr>
          <w:fldChar w:fldCharType="begin"/>
        </w:r>
        <w:r>
          <w:rPr>
            <w:noProof/>
            <w:webHidden/>
          </w:rPr>
          <w:instrText xml:space="preserve"> PAGEREF _Toc194700923 \h </w:instrText>
        </w:r>
        <w:r>
          <w:rPr>
            <w:noProof/>
            <w:webHidden/>
          </w:rPr>
        </w:r>
        <w:r>
          <w:rPr>
            <w:noProof/>
            <w:webHidden/>
          </w:rPr>
          <w:fldChar w:fldCharType="separate"/>
        </w:r>
        <w:r>
          <w:rPr>
            <w:noProof/>
            <w:webHidden/>
          </w:rPr>
          <w:t>16</w:t>
        </w:r>
        <w:r>
          <w:rPr>
            <w:noProof/>
            <w:webHidden/>
          </w:rPr>
          <w:fldChar w:fldCharType="end"/>
        </w:r>
      </w:hyperlink>
    </w:p>
    <w:p w14:paraId="3D23D2FF" w14:textId="1D75C57F" w:rsidR="00F12783" w:rsidRDefault="00F12783">
      <w:pPr>
        <w:pStyle w:val="TableofFigures"/>
        <w:tabs>
          <w:tab w:val="right" w:leader="dot" w:pos="9016"/>
        </w:tabs>
        <w:rPr>
          <w:rFonts w:asciiTheme="minorHAnsi" w:hAnsiTheme="minorHAnsi"/>
          <w:noProof/>
          <w:sz w:val="24"/>
        </w:rPr>
      </w:pPr>
      <w:hyperlink w:anchor="_Toc194700924" w:history="1">
        <w:r w:rsidRPr="00092142">
          <w:rPr>
            <w:rStyle w:val="Hyperlink"/>
            <w:noProof/>
          </w:rPr>
          <w:t>Figure 19 - Final material selection including fail materials.</w:t>
        </w:r>
        <w:r>
          <w:rPr>
            <w:noProof/>
            <w:webHidden/>
          </w:rPr>
          <w:tab/>
        </w:r>
        <w:r>
          <w:rPr>
            <w:noProof/>
            <w:webHidden/>
          </w:rPr>
          <w:fldChar w:fldCharType="begin"/>
        </w:r>
        <w:r>
          <w:rPr>
            <w:noProof/>
            <w:webHidden/>
          </w:rPr>
          <w:instrText xml:space="preserve"> PAGEREF _Toc194700924 \h </w:instrText>
        </w:r>
        <w:r>
          <w:rPr>
            <w:noProof/>
            <w:webHidden/>
          </w:rPr>
        </w:r>
        <w:r>
          <w:rPr>
            <w:noProof/>
            <w:webHidden/>
          </w:rPr>
          <w:fldChar w:fldCharType="separate"/>
        </w:r>
        <w:r>
          <w:rPr>
            <w:noProof/>
            <w:webHidden/>
          </w:rPr>
          <w:t>16</w:t>
        </w:r>
        <w:r>
          <w:rPr>
            <w:noProof/>
            <w:webHidden/>
          </w:rPr>
          <w:fldChar w:fldCharType="end"/>
        </w:r>
      </w:hyperlink>
    </w:p>
    <w:p w14:paraId="22625109" w14:textId="5379F469" w:rsidR="00F12783" w:rsidRDefault="00F12783">
      <w:pPr>
        <w:pStyle w:val="TableofFigures"/>
        <w:tabs>
          <w:tab w:val="right" w:leader="dot" w:pos="9016"/>
        </w:tabs>
        <w:rPr>
          <w:rFonts w:asciiTheme="minorHAnsi" w:hAnsiTheme="minorHAnsi"/>
          <w:noProof/>
          <w:sz w:val="24"/>
        </w:rPr>
      </w:pPr>
      <w:hyperlink w:anchor="_Toc194700925" w:history="1">
        <w:r w:rsidRPr="00092142">
          <w:rPr>
            <w:rStyle w:val="Hyperlink"/>
            <w:noProof/>
          </w:rPr>
          <w:t>Figure 20- Table of pass/fail materials against limits.</w:t>
        </w:r>
        <w:r>
          <w:rPr>
            <w:noProof/>
            <w:webHidden/>
          </w:rPr>
          <w:tab/>
        </w:r>
        <w:r>
          <w:rPr>
            <w:noProof/>
            <w:webHidden/>
          </w:rPr>
          <w:fldChar w:fldCharType="begin"/>
        </w:r>
        <w:r>
          <w:rPr>
            <w:noProof/>
            <w:webHidden/>
          </w:rPr>
          <w:instrText xml:space="preserve"> PAGEREF _Toc194700925 \h </w:instrText>
        </w:r>
        <w:r>
          <w:rPr>
            <w:noProof/>
            <w:webHidden/>
          </w:rPr>
        </w:r>
        <w:r>
          <w:rPr>
            <w:noProof/>
            <w:webHidden/>
          </w:rPr>
          <w:fldChar w:fldCharType="separate"/>
        </w:r>
        <w:r>
          <w:rPr>
            <w:noProof/>
            <w:webHidden/>
          </w:rPr>
          <w:t>17</w:t>
        </w:r>
        <w:r>
          <w:rPr>
            <w:noProof/>
            <w:webHidden/>
          </w:rPr>
          <w:fldChar w:fldCharType="end"/>
        </w:r>
      </w:hyperlink>
    </w:p>
    <w:p w14:paraId="30CB9C4A" w14:textId="24C6B704" w:rsidR="00F12783" w:rsidRDefault="00F12783">
      <w:pPr>
        <w:pStyle w:val="TableofFigures"/>
        <w:tabs>
          <w:tab w:val="right" w:leader="dot" w:pos="9016"/>
        </w:tabs>
        <w:rPr>
          <w:rFonts w:asciiTheme="minorHAnsi" w:hAnsiTheme="minorHAnsi"/>
          <w:noProof/>
          <w:sz w:val="24"/>
        </w:rPr>
      </w:pPr>
      <w:hyperlink w:anchor="_Toc194700926" w:history="1">
        <w:r w:rsidRPr="00092142">
          <w:rPr>
            <w:rStyle w:val="Hyperlink"/>
            <w:noProof/>
          </w:rPr>
          <w:t>Figure 21 - Final CAD Design 2</w:t>
        </w:r>
        <w:r>
          <w:rPr>
            <w:noProof/>
            <w:webHidden/>
          </w:rPr>
          <w:tab/>
        </w:r>
        <w:r>
          <w:rPr>
            <w:noProof/>
            <w:webHidden/>
          </w:rPr>
          <w:fldChar w:fldCharType="begin"/>
        </w:r>
        <w:r>
          <w:rPr>
            <w:noProof/>
            <w:webHidden/>
          </w:rPr>
          <w:instrText xml:space="preserve"> PAGEREF _Toc194700926 \h </w:instrText>
        </w:r>
        <w:r>
          <w:rPr>
            <w:noProof/>
            <w:webHidden/>
          </w:rPr>
        </w:r>
        <w:r>
          <w:rPr>
            <w:noProof/>
            <w:webHidden/>
          </w:rPr>
          <w:fldChar w:fldCharType="separate"/>
        </w:r>
        <w:r>
          <w:rPr>
            <w:noProof/>
            <w:webHidden/>
          </w:rPr>
          <w:t>19</w:t>
        </w:r>
        <w:r>
          <w:rPr>
            <w:noProof/>
            <w:webHidden/>
          </w:rPr>
          <w:fldChar w:fldCharType="end"/>
        </w:r>
      </w:hyperlink>
    </w:p>
    <w:p w14:paraId="0E378A71" w14:textId="676CDC2E" w:rsidR="00F12783" w:rsidRDefault="00F12783">
      <w:pPr>
        <w:pStyle w:val="TableofFigures"/>
        <w:tabs>
          <w:tab w:val="right" w:leader="dot" w:pos="9016"/>
        </w:tabs>
        <w:rPr>
          <w:rFonts w:asciiTheme="minorHAnsi" w:hAnsiTheme="minorHAnsi"/>
          <w:noProof/>
          <w:sz w:val="24"/>
        </w:rPr>
      </w:pPr>
      <w:hyperlink w:anchor="_Toc194700927" w:history="1">
        <w:r w:rsidRPr="00092142">
          <w:rPr>
            <w:rStyle w:val="Hyperlink"/>
            <w:noProof/>
          </w:rPr>
          <w:t>Figure 23 - Final CAD Designs 1</w:t>
        </w:r>
        <w:r>
          <w:rPr>
            <w:noProof/>
            <w:webHidden/>
          </w:rPr>
          <w:tab/>
        </w:r>
        <w:r>
          <w:rPr>
            <w:noProof/>
            <w:webHidden/>
          </w:rPr>
          <w:fldChar w:fldCharType="begin"/>
        </w:r>
        <w:r>
          <w:rPr>
            <w:noProof/>
            <w:webHidden/>
          </w:rPr>
          <w:instrText xml:space="preserve"> PAGEREF _Toc194700927 \h </w:instrText>
        </w:r>
        <w:r>
          <w:rPr>
            <w:noProof/>
            <w:webHidden/>
          </w:rPr>
        </w:r>
        <w:r>
          <w:rPr>
            <w:noProof/>
            <w:webHidden/>
          </w:rPr>
          <w:fldChar w:fldCharType="separate"/>
        </w:r>
        <w:r>
          <w:rPr>
            <w:noProof/>
            <w:webHidden/>
          </w:rPr>
          <w:t>19</w:t>
        </w:r>
        <w:r>
          <w:rPr>
            <w:noProof/>
            <w:webHidden/>
          </w:rPr>
          <w:fldChar w:fldCharType="end"/>
        </w:r>
      </w:hyperlink>
    </w:p>
    <w:p w14:paraId="03C6D670" w14:textId="12033E2E" w:rsidR="00F12783" w:rsidRDefault="00F12783">
      <w:pPr>
        <w:pStyle w:val="TableofFigures"/>
        <w:tabs>
          <w:tab w:val="right" w:leader="dot" w:pos="9016"/>
        </w:tabs>
        <w:rPr>
          <w:rFonts w:asciiTheme="minorHAnsi" w:hAnsiTheme="minorHAnsi"/>
          <w:noProof/>
          <w:sz w:val="24"/>
        </w:rPr>
      </w:pPr>
      <w:hyperlink w:anchor="_Toc194700928" w:history="1">
        <w:r w:rsidRPr="00092142">
          <w:rPr>
            <w:rStyle w:val="Hyperlink"/>
            <w:noProof/>
          </w:rPr>
          <w:t>Figure 22 - Technical drawing of student’s final design</w:t>
        </w:r>
        <w:r>
          <w:rPr>
            <w:noProof/>
            <w:webHidden/>
          </w:rPr>
          <w:tab/>
        </w:r>
        <w:r>
          <w:rPr>
            <w:noProof/>
            <w:webHidden/>
          </w:rPr>
          <w:fldChar w:fldCharType="begin"/>
        </w:r>
        <w:r>
          <w:rPr>
            <w:noProof/>
            <w:webHidden/>
          </w:rPr>
          <w:instrText xml:space="preserve"> PAGEREF _Toc194700928 \h </w:instrText>
        </w:r>
        <w:r>
          <w:rPr>
            <w:noProof/>
            <w:webHidden/>
          </w:rPr>
        </w:r>
        <w:r>
          <w:rPr>
            <w:noProof/>
            <w:webHidden/>
          </w:rPr>
          <w:fldChar w:fldCharType="separate"/>
        </w:r>
        <w:r>
          <w:rPr>
            <w:noProof/>
            <w:webHidden/>
          </w:rPr>
          <w:t>19</w:t>
        </w:r>
        <w:r>
          <w:rPr>
            <w:noProof/>
            <w:webHidden/>
          </w:rPr>
          <w:fldChar w:fldCharType="end"/>
        </w:r>
      </w:hyperlink>
    </w:p>
    <w:p w14:paraId="03C2D3B5" w14:textId="7E1D41CD" w:rsidR="00AB320C" w:rsidRDefault="00AB320C" w:rsidP="00E63FC3">
      <w:r>
        <w:fldChar w:fldCharType="end"/>
      </w:r>
    </w:p>
    <w:p w14:paraId="58C3A89E" w14:textId="77777777" w:rsidR="00131BA4" w:rsidRDefault="00131BA4" w:rsidP="00131BA4">
      <w:pPr>
        <w:pStyle w:val="Heading2"/>
      </w:pPr>
      <w:r>
        <w:lastRenderedPageBreak/>
        <w:t>Abbreviation Table</w:t>
      </w:r>
    </w:p>
    <w:tbl>
      <w:tblPr>
        <w:tblStyle w:val="TableGrid"/>
        <w:tblW w:w="9776" w:type="dxa"/>
        <w:tblLook w:val="04A0" w:firstRow="1" w:lastRow="0" w:firstColumn="1" w:lastColumn="0" w:noHBand="0" w:noVBand="1"/>
      </w:tblPr>
      <w:tblGrid>
        <w:gridCol w:w="4508"/>
        <w:gridCol w:w="5268"/>
      </w:tblGrid>
      <w:tr w:rsidR="00131BA4" w14:paraId="4D728116" w14:textId="77777777" w:rsidTr="00CF2263">
        <w:tc>
          <w:tcPr>
            <w:tcW w:w="4508" w:type="dxa"/>
          </w:tcPr>
          <w:p w14:paraId="65289CB9" w14:textId="77777777" w:rsidR="00131BA4" w:rsidRPr="00084F3D" w:rsidRDefault="00131BA4" w:rsidP="009D47AC">
            <w:pPr>
              <w:jc w:val="center"/>
              <w:rPr>
                <w:b/>
                <w:bCs/>
                <w:sz w:val="24"/>
                <w:szCs w:val="28"/>
              </w:rPr>
            </w:pPr>
            <w:r w:rsidRPr="00084F3D">
              <w:rPr>
                <w:b/>
                <w:bCs/>
                <w:sz w:val="24"/>
                <w:szCs w:val="28"/>
              </w:rPr>
              <w:t>Abbreviation</w:t>
            </w:r>
          </w:p>
        </w:tc>
        <w:tc>
          <w:tcPr>
            <w:tcW w:w="5268" w:type="dxa"/>
          </w:tcPr>
          <w:p w14:paraId="6211518D" w14:textId="77777777" w:rsidR="00131BA4" w:rsidRPr="00084F3D" w:rsidRDefault="00131BA4" w:rsidP="009D47AC">
            <w:pPr>
              <w:jc w:val="center"/>
              <w:rPr>
                <w:b/>
                <w:bCs/>
                <w:sz w:val="24"/>
                <w:szCs w:val="28"/>
              </w:rPr>
            </w:pPr>
            <w:r w:rsidRPr="00084F3D">
              <w:rPr>
                <w:b/>
                <w:bCs/>
                <w:sz w:val="24"/>
                <w:szCs w:val="28"/>
              </w:rPr>
              <w:t>Meaning</w:t>
            </w:r>
          </w:p>
        </w:tc>
      </w:tr>
      <w:tr w:rsidR="00131BA4" w14:paraId="5B05F116" w14:textId="77777777" w:rsidTr="00CF2263">
        <w:tc>
          <w:tcPr>
            <w:tcW w:w="4508" w:type="dxa"/>
          </w:tcPr>
          <w:p w14:paraId="3CCF144A" w14:textId="77777777" w:rsidR="00131BA4" w:rsidRDefault="00131BA4" w:rsidP="009D47AC">
            <w:pPr>
              <w:pStyle w:val="ListParagraph"/>
              <w:numPr>
                <w:ilvl w:val="0"/>
                <w:numId w:val="9"/>
              </w:numPr>
            </w:pPr>
            <w:r>
              <w:t>Kilos / Kgs</w:t>
            </w:r>
          </w:p>
          <w:p w14:paraId="344B86FC" w14:textId="2AB3F5A4" w:rsidR="006553F2" w:rsidRDefault="00131BA4" w:rsidP="006553F2">
            <w:pPr>
              <w:pStyle w:val="ListParagraph"/>
              <w:numPr>
                <w:ilvl w:val="0"/>
                <w:numId w:val="9"/>
              </w:numPr>
            </w:pPr>
            <w:r>
              <w:t>CAD</w:t>
            </w:r>
          </w:p>
          <w:p w14:paraId="44DBAB9B" w14:textId="6A98D81C" w:rsidR="00CE1C80" w:rsidRDefault="00CE1C80" w:rsidP="006553F2">
            <w:pPr>
              <w:pStyle w:val="ListParagraph"/>
              <w:numPr>
                <w:ilvl w:val="0"/>
                <w:numId w:val="9"/>
              </w:numPr>
            </w:pPr>
            <w:r>
              <w:t>Inspo</w:t>
            </w:r>
          </w:p>
          <w:p w14:paraId="32804285" w14:textId="7336CFF4" w:rsidR="006553F2" w:rsidRDefault="00CE1C80" w:rsidP="006553F2">
            <w:pPr>
              <w:pStyle w:val="ListParagraph"/>
              <w:numPr>
                <w:ilvl w:val="0"/>
                <w:numId w:val="9"/>
              </w:numPr>
            </w:pPr>
            <w:r>
              <w:t>Pers</w:t>
            </w:r>
          </w:p>
          <w:p w14:paraId="0D7667A4" w14:textId="278D92C6" w:rsidR="00131BA4" w:rsidRDefault="001C195B" w:rsidP="009D47AC">
            <w:pPr>
              <w:pStyle w:val="ListParagraph"/>
              <w:numPr>
                <w:ilvl w:val="0"/>
                <w:numId w:val="9"/>
              </w:numPr>
            </w:pPr>
            <w:r>
              <w:t>SWO</w:t>
            </w:r>
            <w:r w:rsidR="006553F2">
              <w:t>T</w:t>
            </w:r>
          </w:p>
          <w:p w14:paraId="1272B128" w14:textId="53DEFB78" w:rsidR="00C226A9" w:rsidRDefault="006553F2" w:rsidP="00CB3FE3">
            <w:pPr>
              <w:pStyle w:val="ListParagraph"/>
              <w:numPr>
                <w:ilvl w:val="0"/>
                <w:numId w:val="9"/>
              </w:numPr>
              <w:spacing w:after="0"/>
            </w:pPr>
            <w:r>
              <w:t>W/</w:t>
            </w:r>
          </w:p>
        </w:tc>
        <w:tc>
          <w:tcPr>
            <w:tcW w:w="5268" w:type="dxa"/>
          </w:tcPr>
          <w:p w14:paraId="5503164F" w14:textId="77777777" w:rsidR="00131BA4" w:rsidRDefault="00131BA4" w:rsidP="009D47AC">
            <w:pPr>
              <w:pStyle w:val="ListParagraph"/>
              <w:numPr>
                <w:ilvl w:val="0"/>
                <w:numId w:val="9"/>
              </w:numPr>
            </w:pPr>
            <w:r>
              <w:t>Kilograms</w:t>
            </w:r>
          </w:p>
          <w:p w14:paraId="727BB92D" w14:textId="77777777" w:rsidR="00131BA4" w:rsidRDefault="00131BA4" w:rsidP="009D47AC">
            <w:pPr>
              <w:pStyle w:val="ListParagraph"/>
              <w:numPr>
                <w:ilvl w:val="0"/>
                <w:numId w:val="9"/>
              </w:numPr>
            </w:pPr>
            <w:r>
              <w:t>Computer Aided Design</w:t>
            </w:r>
          </w:p>
          <w:p w14:paraId="2A40E71A" w14:textId="2FBE0568" w:rsidR="00CE1C80" w:rsidRDefault="00CE1C80" w:rsidP="009D47AC">
            <w:pPr>
              <w:pStyle w:val="ListParagraph"/>
              <w:numPr>
                <w:ilvl w:val="0"/>
                <w:numId w:val="9"/>
              </w:numPr>
            </w:pPr>
            <w:r>
              <w:t>Inspiration</w:t>
            </w:r>
          </w:p>
          <w:p w14:paraId="68A36F81" w14:textId="75DB4A38" w:rsidR="006553F2" w:rsidRDefault="00CE1C80" w:rsidP="009D47AC">
            <w:pPr>
              <w:pStyle w:val="ListParagraph"/>
              <w:numPr>
                <w:ilvl w:val="0"/>
                <w:numId w:val="9"/>
              </w:numPr>
            </w:pPr>
            <w:r>
              <w:t>Person</w:t>
            </w:r>
          </w:p>
          <w:p w14:paraId="27CED7E3" w14:textId="77777777" w:rsidR="00131BA4" w:rsidRDefault="001C195B" w:rsidP="00CB3FE3">
            <w:pPr>
              <w:pStyle w:val="ListParagraph"/>
              <w:numPr>
                <w:ilvl w:val="0"/>
                <w:numId w:val="9"/>
              </w:numPr>
            </w:pPr>
            <w:r>
              <w:t xml:space="preserve">Strengths, Weaknesses, </w:t>
            </w:r>
            <w:r w:rsidR="00C226A9">
              <w:t>Opportunities</w:t>
            </w:r>
            <w:r>
              <w:t xml:space="preserve">, </w:t>
            </w:r>
            <w:r w:rsidR="00C226A9">
              <w:t>Threat</w:t>
            </w:r>
            <w:r w:rsidR="00CB3FE3">
              <w:t>s</w:t>
            </w:r>
          </w:p>
          <w:p w14:paraId="1ED135B4" w14:textId="1447149D" w:rsidR="006553F2" w:rsidRDefault="006553F2" w:rsidP="00CB3FE3">
            <w:pPr>
              <w:pStyle w:val="ListParagraph"/>
              <w:numPr>
                <w:ilvl w:val="0"/>
                <w:numId w:val="9"/>
              </w:numPr>
            </w:pPr>
            <w:r>
              <w:t>With</w:t>
            </w:r>
          </w:p>
        </w:tc>
      </w:tr>
    </w:tbl>
    <w:p w14:paraId="12497458" w14:textId="31302809" w:rsidR="00945B87" w:rsidRPr="006D4678" w:rsidRDefault="008058C5" w:rsidP="00330E22">
      <w:pPr>
        <w:pStyle w:val="Heading1"/>
        <w:numPr>
          <w:ilvl w:val="0"/>
          <w:numId w:val="5"/>
        </w:numPr>
      </w:pPr>
      <w:bookmarkStart w:id="2" w:name="_Toc194358884"/>
      <w:r>
        <w:t>I</w:t>
      </w:r>
      <w:r w:rsidR="00945B87" w:rsidRPr="006D4678">
        <w:t>ntroduction</w:t>
      </w:r>
      <w:bookmarkEnd w:id="2"/>
    </w:p>
    <w:p w14:paraId="71DB76D7" w14:textId="423F71C6" w:rsidR="009E13D1" w:rsidRDefault="004259E2" w:rsidP="009E66C2">
      <w:r w:rsidRPr="004259E2">
        <w:t>This report presents the design process and proposed solution for improving the removable cover of a tank used in the anodisation process. The current anodising tank cover, made of 5 mm-thick stainless steel, poses both safety and operational challenges, as it requires two operators to lift and position it correctly. This has been identified as a significant risk to staff, particularly in facilities managing multiple tanks. The objective of this project is to develop a safer and more efficient cover while ensuring compatibility with existing processes. The report details key stages of the product design cycle, including the interpretation of the client brief, legislative considerations, Gantt charts, relevant research, design concept sketches, CAD models of the final design, manufacturing processes, justification for design choices, and a conclusion summarising the main findings of this professional-standard design report.</w:t>
      </w:r>
      <w:r w:rsidR="004C097A">
        <w:br w:type="page"/>
      </w:r>
    </w:p>
    <w:p w14:paraId="572C97EA" w14:textId="04EC5D23" w:rsidR="00945B87" w:rsidRDefault="00945B87" w:rsidP="008C71A1">
      <w:pPr>
        <w:pStyle w:val="Heading1"/>
        <w:numPr>
          <w:ilvl w:val="0"/>
          <w:numId w:val="5"/>
        </w:numPr>
      </w:pPr>
      <w:bookmarkStart w:id="3" w:name="_Toc194358885"/>
      <w:r>
        <w:lastRenderedPageBreak/>
        <w:t>Interpretation of Client Brief</w:t>
      </w:r>
      <w:r w:rsidR="00311D02">
        <w:t xml:space="preserve"> and Specification</w:t>
      </w:r>
      <w:bookmarkEnd w:id="3"/>
    </w:p>
    <w:p w14:paraId="072A0E97" w14:textId="507F9CA5" w:rsidR="00420928" w:rsidRDefault="004419B9" w:rsidP="004419B9">
      <w:r w:rsidRPr="004419B9">
        <w:t xml:space="preserve">The client highlighted </w:t>
      </w:r>
      <w:proofErr w:type="gramStart"/>
      <w:r w:rsidRPr="004419B9">
        <w:t>several</w:t>
      </w:r>
      <w:proofErr w:type="gramEnd"/>
      <w:r w:rsidRPr="004419B9">
        <w:t xml:space="preserve"> challenges in the brief, primarily that the cover requires two people to lift and is difficult to position correctly. In response, this project aims to develop a solution that enables single-person operation while ensuring the cover is safe to install and remove. However, the design must adhere to specific constraints, including maintaining the tank’s dimensions and ensuring sufficient clearance above the tank to accommodate the lowering of aluminium parts. The solution must be practical and user-friendly, enhancing the cover’s functionality while maintaining safety and operational efficiency. Below is a table summarising the requirements.</w:t>
      </w:r>
    </w:p>
    <w:p w14:paraId="424747E1" w14:textId="4251FDFC" w:rsidR="00837A08" w:rsidRDefault="00837A08" w:rsidP="00837A08">
      <w:pPr>
        <w:pStyle w:val="Caption"/>
        <w:keepNext/>
      </w:pPr>
      <w:bookmarkStart w:id="4" w:name="_Toc194689342"/>
      <w:r>
        <w:t xml:space="preserve">Table </w:t>
      </w:r>
      <w:fldSimple w:instr=" SEQ Table \* ARABIC ">
        <w:r w:rsidR="0092292B">
          <w:rPr>
            <w:noProof/>
          </w:rPr>
          <w:t>1</w:t>
        </w:r>
      </w:fldSimple>
      <w:r>
        <w:t>- Issues and constraints</w:t>
      </w:r>
      <w:bookmarkEnd w:id="4"/>
    </w:p>
    <w:tbl>
      <w:tblPr>
        <w:tblStyle w:val="TableGrid"/>
        <w:tblW w:w="0" w:type="auto"/>
        <w:tblLook w:val="04A0" w:firstRow="1" w:lastRow="0" w:firstColumn="1" w:lastColumn="0" w:noHBand="0" w:noVBand="1"/>
      </w:tblPr>
      <w:tblGrid>
        <w:gridCol w:w="4460"/>
        <w:gridCol w:w="4556"/>
      </w:tblGrid>
      <w:tr w:rsidR="002B6B44" w14:paraId="5F1F211D" w14:textId="77777777" w:rsidTr="00837A08">
        <w:tc>
          <w:tcPr>
            <w:tcW w:w="4460" w:type="dxa"/>
          </w:tcPr>
          <w:p w14:paraId="6C998BE7" w14:textId="634D660B" w:rsidR="002B6B44" w:rsidRPr="00C379C9" w:rsidRDefault="00DC09A0" w:rsidP="00DC09A0">
            <w:pPr>
              <w:jc w:val="center"/>
              <w:rPr>
                <w:b/>
                <w:bCs/>
                <w:sz w:val="28"/>
                <w:szCs w:val="28"/>
              </w:rPr>
            </w:pPr>
            <w:r w:rsidRPr="00C379C9">
              <w:rPr>
                <w:b/>
                <w:bCs/>
                <w:sz w:val="28"/>
                <w:szCs w:val="28"/>
              </w:rPr>
              <w:t>Issues</w:t>
            </w:r>
          </w:p>
        </w:tc>
        <w:tc>
          <w:tcPr>
            <w:tcW w:w="4556" w:type="dxa"/>
          </w:tcPr>
          <w:p w14:paraId="599909F0" w14:textId="1A30F1C2" w:rsidR="002B6B44" w:rsidRPr="00C379C9" w:rsidRDefault="00DC09A0" w:rsidP="00DC09A0">
            <w:pPr>
              <w:jc w:val="center"/>
              <w:rPr>
                <w:b/>
                <w:bCs/>
                <w:sz w:val="28"/>
                <w:szCs w:val="28"/>
              </w:rPr>
            </w:pPr>
            <w:r w:rsidRPr="00C379C9">
              <w:rPr>
                <w:b/>
                <w:bCs/>
                <w:sz w:val="28"/>
                <w:szCs w:val="28"/>
              </w:rPr>
              <w:t>Constraints</w:t>
            </w:r>
          </w:p>
        </w:tc>
      </w:tr>
      <w:tr w:rsidR="002B6B44" w14:paraId="5EE17FBF" w14:textId="77777777" w:rsidTr="00837A08">
        <w:tc>
          <w:tcPr>
            <w:tcW w:w="4460" w:type="dxa"/>
          </w:tcPr>
          <w:p w14:paraId="13C53DF3" w14:textId="4380BF75" w:rsidR="002B6B44" w:rsidRDefault="002B4B7E" w:rsidP="00B52A6B">
            <w:pPr>
              <w:pStyle w:val="ListParagraph"/>
              <w:numPr>
                <w:ilvl w:val="0"/>
                <w:numId w:val="4"/>
              </w:numPr>
            </w:pPr>
            <w:r>
              <w:rPr>
                <w:b/>
                <w:bCs/>
              </w:rPr>
              <w:t xml:space="preserve">Requires </w:t>
            </w:r>
            <w:r w:rsidR="00B52A6B" w:rsidRPr="002B4B7E">
              <w:rPr>
                <w:b/>
                <w:bCs/>
              </w:rPr>
              <w:t>Two people</w:t>
            </w:r>
            <w:r w:rsidR="00B52A6B">
              <w:t xml:space="preserve"> to </w:t>
            </w:r>
            <w:r w:rsidR="00DB599F">
              <w:t xml:space="preserve">place </w:t>
            </w:r>
            <w:r w:rsidR="00B52A6B">
              <w:t>and remove.</w:t>
            </w:r>
          </w:p>
          <w:p w14:paraId="3C85CC7D" w14:textId="47A1E616" w:rsidR="00B52A6B" w:rsidRDefault="00B52A6B" w:rsidP="00B52A6B">
            <w:pPr>
              <w:pStyle w:val="ListParagraph"/>
              <w:numPr>
                <w:ilvl w:val="0"/>
                <w:numId w:val="4"/>
              </w:numPr>
            </w:pPr>
            <w:r w:rsidRPr="002B4B7E">
              <w:rPr>
                <w:b/>
                <w:bCs/>
              </w:rPr>
              <w:t>Difficult to place</w:t>
            </w:r>
            <w:r w:rsidR="002B4B7E">
              <w:t xml:space="preserve"> correctly</w:t>
            </w:r>
            <w:r>
              <w:t>.</w:t>
            </w:r>
          </w:p>
          <w:p w14:paraId="4A2B8182" w14:textId="396CFEAE" w:rsidR="00524096" w:rsidRDefault="004021CE" w:rsidP="00B52A6B">
            <w:pPr>
              <w:pStyle w:val="ListParagraph"/>
              <w:numPr>
                <w:ilvl w:val="0"/>
                <w:numId w:val="4"/>
              </w:numPr>
            </w:pPr>
            <w:r>
              <w:rPr>
                <w:b/>
                <w:bCs/>
              </w:rPr>
              <w:t>Cover</w:t>
            </w:r>
            <w:r w:rsidR="00524096" w:rsidRPr="002B4B7E">
              <w:rPr>
                <w:b/>
                <w:bCs/>
              </w:rPr>
              <w:t xml:space="preserve"> is too </w:t>
            </w:r>
            <w:r w:rsidR="006D4678" w:rsidRPr="002B4B7E">
              <w:rPr>
                <w:b/>
                <w:bCs/>
              </w:rPr>
              <w:t>heavy</w:t>
            </w:r>
            <w:r w:rsidR="002B4B7E">
              <w:t xml:space="preserve"> a </w:t>
            </w:r>
            <w:r w:rsidR="001B00FD">
              <w:t xml:space="preserve">significant </w:t>
            </w:r>
            <w:r w:rsidR="002B4B7E" w:rsidRPr="002B4B7E">
              <w:rPr>
                <w:b/>
                <w:bCs/>
              </w:rPr>
              <w:t>s</w:t>
            </w:r>
            <w:r w:rsidR="00524096" w:rsidRPr="002B4B7E">
              <w:rPr>
                <w:b/>
                <w:bCs/>
              </w:rPr>
              <w:t>afety issue</w:t>
            </w:r>
            <w:r w:rsidR="006D4678">
              <w:t>.</w:t>
            </w:r>
          </w:p>
          <w:p w14:paraId="48464913" w14:textId="7441C904" w:rsidR="001A029A" w:rsidRDefault="001A029A" w:rsidP="00B52A6B">
            <w:pPr>
              <w:pStyle w:val="ListParagraph"/>
              <w:numPr>
                <w:ilvl w:val="0"/>
                <w:numId w:val="4"/>
              </w:numPr>
            </w:pPr>
            <w:r>
              <w:t xml:space="preserve">Takes a </w:t>
            </w:r>
            <w:r w:rsidRPr="002B4B7E">
              <w:rPr>
                <w:b/>
                <w:bCs/>
              </w:rPr>
              <w:t>long time to mount and remove</w:t>
            </w:r>
          </w:p>
        </w:tc>
        <w:tc>
          <w:tcPr>
            <w:tcW w:w="4556" w:type="dxa"/>
          </w:tcPr>
          <w:p w14:paraId="3D0223E2" w14:textId="60A16BA0" w:rsidR="002B6B44" w:rsidRDefault="00B52A6B" w:rsidP="00B52A6B">
            <w:pPr>
              <w:pStyle w:val="ListParagraph"/>
              <w:numPr>
                <w:ilvl w:val="0"/>
                <w:numId w:val="4"/>
              </w:numPr>
            </w:pPr>
            <w:r w:rsidRPr="002B4B7E">
              <w:rPr>
                <w:b/>
                <w:bCs/>
              </w:rPr>
              <w:t xml:space="preserve">No modifications </w:t>
            </w:r>
            <w:r>
              <w:t xml:space="preserve">can be made </w:t>
            </w:r>
            <w:r w:rsidRPr="002B4B7E">
              <w:rPr>
                <w:b/>
                <w:bCs/>
              </w:rPr>
              <w:t>to the tank</w:t>
            </w:r>
            <w:r w:rsidR="00C379C9">
              <w:t>.</w:t>
            </w:r>
          </w:p>
          <w:p w14:paraId="0EA099D8" w14:textId="77777777" w:rsidR="00B52A6B" w:rsidRDefault="000E449C" w:rsidP="00B52A6B">
            <w:pPr>
              <w:pStyle w:val="ListParagraph"/>
              <w:numPr>
                <w:ilvl w:val="0"/>
                <w:numId w:val="4"/>
              </w:numPr>
            </w:pPr>
            <w:r w:rsidRPr="002B4B7E">
              <w:rPr>
                <w:b/>
                <w:bCs/>
              </w:rPr>
              <w:t>Space above the tank</w:t>
            </w:r>
            <w:r>
              <w:t xml:space="preserve"> for run time usage</w:t>
            </w:r>
            <w:r w:rsidR="00C379C9">
              <w:t>.</w:t>
            </w:r>
          </w:p>
          <w:p w14:paraId="4B6E3B30" w14:textId="6BC6D0E7" w:rsidR="007C796D" w:rsidRDefault="007C796D" w:rsidP="001A029A">
            <w:pPr>
              <w:pStyle w:val="ListParagraph"/>
              <w:numPr>
                <w:ilvl w:val="0"/>
                <w:numId w:val="4"/>
              </w:numPr>
            </w:pPr>
            <w:r>
              <w:t xml:space="preserve">Must be </w:t>
            </w:r>
            <w:r w:rsidRPr="002B4B7E">
              <w:rPr>
                <w:b/>
                <w:bCs/>
              </w:rPr>
              <w:t>efficient, practical solution</w:t>
            </w:r>
            <w:r>
              <w:t xml:space="preserve"> due to </w:t>
            </w:r>
            <w:r w:rsidR="002B4B7E">
              <w:t xml:space="preserve">installation needed on </w:t>
            </w:r>
            <w:r>
              <w:t>hundreds of tanks at facility.</w:t>
            </w:r>
          </w:p>
        </w:tc>
      </w:tr>
    </w:tbl>
    <w:p w14:paraId="0ED81C32" w14:textId="0A9DF6BD" w:rsidR="004C097A" w:rsidRDefault="004C097A" w:rsidP="00524096"/>
    <w:p w14:paraId="690F65B5" w14:textId="77777777" w:rsidR="004C097A" w:rsidRDefault="004C097A">
      <w:pPr>
        <w:spacing w:line="278" w:lineRule="auto"/>
      </w:pPr>
      <w:r>
        <w:br w:type="page"/>
      </w:r>
    </w:p>
    <w:p w14:paraId="1DE8540F" w14:textId="4FA53CCB" w:rsidR="00524096" w:rsidRDefault="00524096" w:rsidP="000E1537">
      <w:pPr>
        <w:pStyle w:val="Heading1"/>
        <w:numPr>
          <w:ilvl w:val="0"/>
          <w:numId w:val="5"/>
        </w:numPr>
      </w:pPr>
      <w:bookmarkStart w:id="5" w:name="_Toc194358886"/>
      <w:r>
        <w:lastRenderedPageBreak/>
        <w:t xml:space="preserve">Related </w:t>
      </w:r>
      <w:r w:rsidR="006D4678">
        <w:t>S</w:t>
      </w:r>
      <w:r>
        <w:t xml:space="preserve">afety </w:t>
      </w:r>
      <w:r w:rsidR="006D4678">
        <w:t>L</w:t>
      </w:r>
      <w:r>
        <w:t xml:space="preserve">egislation </w:t>
      </w:r>
      <w:r w:rsidR="002E4CCD">
        <w:t>Considerations</w:t>
      </w:r>
      <w:bookmarkEnd w:id="5"/>
    </w:p>
    <w:p w14:paraId="10743D7F" w14:textId="52681DB6" w:rsidR="008B39E0" w:rsidRDefault="008B39E0" w:rsidP="008B39E0">
      <w:r w:rsidRPr="00394034">
        <w:t xml:space="preserve">When designing a solution for the anodising tank, </w:t>
      </w:r>
      <w:r w:rsidR="00394034">
        <w:t xml:space="preserve">the student must ensure that they are </w:t>
      </w:r>
      <w:r w:rsidR="15D4275D">
        <w:t>compliant</w:t>
      </w:r>
      <w:r w:rsidRPr="00394034">
        <w:t xml:space="preserve"> with</w:t>
      </w:r>
      <w:r w:rsidR="00433E3D">
        <w:t xml:space="preserve"> UK laws surrounding these facilities</w:t>
      </w:r>
      <w:r w:rsidRPr="00394034">
        <w:t xml:space="preserve">. The Health and Safety at Work Act 1974 </w:t>
      </w:r>
      <w:r w:rsidR="00E32A74" w:rsidRPr="00394034">
        <w:t>(</w:t>
      </w:r>
      <w:r w:rsidR="009006AE">
        <w:t>HSE</w:t>
      </w:r>
      <w:r w:rsidR="00E32A74" w:rsidRPr="00394034">
        <w:t xml:space="preserve">, 1980) </w:t>
      </w:r>
      <w:r w:rsidR="00433E3D">
        <w:t xml:space="preserve">is one piece of legislation that </w:t>
      </w:r>
      <w:r w:rsidRPr="00394034">
        <w:t xml:space="preserve">mandates that employers ensure a safe working environment, which applies to handling hazardous substances like sulphuric acid. </w:t>
      </w:r>
      <w:r w:rsidR="004F625F">
        <w:t xml:space="preserve">Furthermore, </w:t>
      </w:r>
      <w:r w:rsidRPr="00394034">
        <w:t>The Control of Substances Hazardous to Health (COSHH) Regulations 2002</w:t>
      </w:r>
      <w:r w:rsidR="00BA3C95" w:rsidRPr="00394034">
        <w:t xml:space="preserve"> </w:t>
      </w:r>
      <w:r w:rsidR="009006AE" w:rsidRPr="00394034">
        <w:t>(</w:t>
      </w:r>
      <w:r w:rsidR="009006AE" w:rsidRPr="00394034">
        <w:rPr>
          <w:i/>
          <w:iCs/>
        </w:rPr>
        <w:t>HSE</w:t>
      </w:r>
      <w:r w:rsidR="009006AE">
        <w:rPr>
          <w:i/>
          <w:iCs/>
        </w:rPr>
        <w:t>,</w:t>
      </w:r>
      <w:r w:rsidR="004F625F">
        <w:rPr>
          <w:i/>
          <w:iCs/>
        </w:rPr>
        <w:t xml:space="preserve"> </w:t>
      </w:r>
      <w:r w:rsidR="00BA3C95" w:rsidRPr="00394034">
        <w:t>2002)</w:t>
      </w:r>
      <w:r w:rsidRPr="00394034">
        <w:t xml:space="preserve"> require risk assessments and protective measures to minimise chemical exposure, ensuring worker safety. Additionally, the Manual Handling Operations Regulations 1992</w:t>
      </w:r>
      <w:r w:rsidR="007E4B55" w:rsidRPr="00394034">
        <w:t xml:space="preserve"> (HSE, 1992)</w:t>
      </w:r>
      <w:r w:rsidRPr="00394034">
        <w:t xml:space="preserve"> highlight the need to reduce strain from lifting the current heavy tank cover, </w:t>
      </w:r>
      <w:r w:rsidR="00B81E1C" w:rsidRPr="00394034">
        <w:t>requiring</w:t>
      </w:r>
      <w:r w:rsidRPr="00394034">
        <w:t xml:space="preserve"> a design that allows for easier, safer operation. Adhering to these regulations will ensure a compliant and practical solution for the anodising process.</w:t>
      </w:r>
    </w:p>
    <w:p w14:paraId="53793391" w14:textId="47741540" w:rsidR="00330E22" w:rsidRDefault="00330E22">
      <w:pPr>
        <w:spacing w:line="278" w:lineRule="auto"/>
      </w:pPr>
      <w:r>
        <w:br w:type="page"/>
      </w:r>
    </w:p>
    <w:p w14:paraId="3F84218E" w14:textId="754139D9" w:rsidR="00A07B4A" w:rsidRPr="00394034" w:rsidRDefault="00A07B4A" w:rsidP="000E1537">
      <w:pPr>
        <w:pStyle w:val="Heading1"/>
        <w:numPr>
          <w:ilvl w:val="0"/>
          <w:numId w:val="5"/>
        </w:numPr>
      </w:pPr>
      <w:bookmarkStart w:id="6" w:name="_Toc194358887"/>
      <w:r>
        <w:lastRenderedPageBreak/>
        <w:t xml:space="preserve">Gantt Chart </w:t>
      </w:r>
      <w:r w:rsidR="00D27161">
        <w:t>for</w:t>
      </w:r>
      <w:r>
        <w:t xml:space="preserve"> </w:t>
      </w:r>
      <w:r w:rsidR="00D27161">
        <w:t>Producing the pro</w:t>
      </w:r>
      <w:r w:rsidR="00435766">
        <w:t>duct</w:t>
      </w:r>
      <w:r w:rsidR="009E586E">
        <w:t>.</w:t>
      </w:r>
      <w:bookmarkEnd w:id="6"/>
    </w:p>
    <w:p w14:paraId="61F551D4" w14:textId="77777777" w:rsidR="0081387F" w:rsidRDefault="00830056" w:rsidP="0081387F">
      <w:pPr>
        <w:keepNext/>
      </w:pPr>
      <w:r w:rsidRPr="00830056">
        <w:rPr>
          <w:noProof/>
        </w:rPr>
        <w:drawing>
          <wp:inline distT="0" distB="0" distL="0" distR="0" wp14:anchorId="6695F55A" wp14:editId="254837C6">
            <wp:extent cx="5724686" cy="2141971"/>
            <wp:effectExtent l="0" t="0" r="0" b="0"/>
            <wp:docPr id="2078140526"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3477" cy="2145260"/>
                    </a:xfrm>
                    <a:prstGeom prst="rect">
                      <a:avLst/>
                    </a:prstGeom>
                    <a:noFill/>
                    <a:ln>
                      <a:noFill/>
                    </a:ln>
                  </pic:spPr>
                </pic:pic>
              </a:graphicData>
            </a:graphic>
          </wp:inline>
        </w:drawing>
      </w:r>
    </w:p>
    <w:p w14:paraId="75258B14" w14:textId="4037EB8C" w:rsidR="00C030EF" w:rsidRDefault="0081387F" w:rsidP="0081387F">
      <w:pPr>
        <w:pStyle w:val="Caption"/>
      </w:pPr>
      <w:bookmarkStart w:id="7" w:name="_Toc194700906"/>
      <w:r>
        <w:t xml:space="preserve">Figure </w:t>
      </w:r>
      <w:fldSimple w:instr=" SEQ Figure \* ARABIC ">
        <w:r w:rsidR="00663B74">
          <w:rPr>
            <w:noProof/>
          </w:rPr>
          <w:t>1</w:t>
        </w:r>
      </w:fldSimple>
      <w:r>
        <w:t>- Gan</w:t>
      </w:r>
      <w:r w:rsidR="00C216F9">
        <w:t>t</w:t>
      </w:r>
      <w:r>
        <w:t>t chart for Producing the Product</w:t>
      </w:r>
      <w:bookmarkEnd w:id="7"/>
    </w:p>
    <w:p w14:paraId="77DA912C" w14:textId="5100F059" w:rsidR="008C44CB" w:rsidRPr="008C44CB" w:rsidRDefault="008C44CB" w:rsidP="002A7D6A">
      <w:r w:rsidRPr="008C44CB">
        <w:t>The Gantt chart above outlines the key milestones of the project</w:t>
      </w:r>
      <w:r w:rsidR="004A3A06">
        <w:t xml:space="preserve"> from the </w:t>
      </w:r>
      <w:r w:rsidR="006033EF">
        <w:t>student’s</w:t>
      </w:r>
      <w:r w:rsidR="004A3A06">
        <w:t xml:space="preserve"> perspective</w:t>
      </w:r>
      <w:r w:rsidRPr="008C44CB">
        <w:t xml:space="preserve">, providing a clear overview of tasks and their respective deadlines. </w:t>
      </w:r>
      <w:proofErr w:type="gramStart"/>
      <w:r w:rsidRPr="008C44CB">
        <w:t>Many</w:t>
      </w:r>
      <w:proofErr w:type="gramEnd"/>
      <w:r w:rsidRPr="008C44CB">
        <w:t xml:space="preserve"> tasks overlap due to dependencies; for example, the interpretation of the client brief and the definition of requirements are </w:t>
      </w:r>
      <w:r w:rsidR="00B61F56" w:rsidRPr="008C44CB">
        <w:t>intricately linked</w:t>
      </w:r>
      <w:r w:rsidRPr="008C44CB">
        <w:t>, as the requirements are derived from the client’s brief. Additionally, certain tasks, such as the communication of results, have extended deadlines to account for uncertainties in the time required to draft the design report. A buffer has been included to accommodate potential unforeseen issues during the project.</w:t>
      </w:r>
    </w:p>
    <w:p w14:paraId="0CD91EC9" w14:textId="77777777" w:rsidR="00330E22" w:rsidRDefault="00330E22">
      <w:pPr>
        <w:spacing w:line="278" w:lineRule="auto"/>
      </w:pPr>
      <w:r>
        <w:br w:type="page"/>
      </w:r>
    </w:p>
    <w:p w14:paraId="2E4A0854" w14:textId="64F77AD3" w:rsidR="00ED45DE" w:rsidRDefault="00ED45DE" w:rsidP="000E1537">
      <w:pPr>
        <w:pStyle w:val="Heading1"/>
        <w:numPr>
          <w:ilvl w:val="0"/>
          <w:numId w:val="5"/>
        </w:numPr>
      </w:pPr>
      <w:bookmarkStart w:id="8" w:name="_Toc194358888"/>
      <w:r>
        <w:lastRenderedPageBreak/>
        <w:t>Research</w:t>
      </w:r>
      <w:bookmarkEnd w:id="8"/>
    </w:p>
    <w:p w14:paraId="76961E37" w14:textId="2FDA0660" w:rsidR="002A11B4" w:rsidRDefault="0023237F" w:rsidP="00D17D7A">
      <w:r>
        <w:t xml:space="preserve">Before the student could </w:t>
      </w:r>
      <w:r w:rsidR="005151EA">
        <w:t xml:space="preserve">embark on the </w:t>
      </w:r>
      <w:r w:rsidR="006079A0">
        <w:t>concept design</w:t>
      </w:r>
      <w:r w:rsidR="005151EA">
        <w:t xml:space="preserve"> </w:t>
      </w:r>
      <w:r w:rsidR="00147D32">
        <w:t>journey,</w:t>
      </w:r>
      <w:r w:rsidR="006079A0">
        <w:t xml:space="preserve"> they </w:t>
      </w:r>
      <w:r w:rsidR="005151EA">
        <w:t>did thorough research into</w:t>
      </w:r>
      <w:r w:rsidR="000C7695">
        <w:t xml:space="preserve"> </w:t>
      </w:r>
      <w:r w:rsidR="00C11ED1">
        <w:t>the current design</w:t>
      </w:r>
      <w:r w:rsidR="002C0B36">
        <w:t xml:space="preserve">, </w:t>
      </w:r>
      <w:r w:rsidR="00C11ED1">
        <w:t xml:space="preserve">as well as </w:t>
      </w:r>
      <w:r w:rsidR="00E24299">
        <w:t xml:space="preserve">an investigation into </w:t>
      </w:r>
      <w:r w:rsidR="000C7695">
        <w:t xml:space="preserve">what </w:t>
      </w:r>
      <w:r w:rsidR="00E24299">
        <w:t xml:space="preserve">alternative </w:t>
      </w:r>
      <w:r w:rsidR="000C7695">
        <w:t xml:space="preserve">designs are already being used in similar environments. </w:t>
      </w:r>
      <w:r w:rsidR="00E24299">
        <w:t>They firstly began</w:t>
      </w:r>
      <w:r w:rsidR="002C0B36">
        <w:t xml:space="preserve"> conducting</w:t>
      </w:r>
      <w:r w:rsidR="00E24299">
        <w:t xml:space="preserve"> a SW</w:t>
      </w:r>
      <w:r w:rsidR="000149C9">
        <w:t>O</w:t>
      </w:r>
      <w:r w:rsidR="00E24299">
        <w:t xml:space="preserve">T analysis on the current cover and have displayed the results </w:t>
      </w:r>
      <w:r w:rsidR="002A3C0E">
        <w:t xml:space="preserve">in a table </w:t>
      </w:r>
      <w:r w:rsidR="00E24299">
        <w:t xml:space="preserve">below. </w:t>
      </w:r>
    </w:p>
    <w:p w14:paraId="2EED02C5" w14:textId="08B3A35A" w:rsidR="00837A08" w:rsidRDefault="00837A08" w:rsidP="00837A08">
      <w:pPr>
        <w:pStyle w:val="Caption"/>
        <w:keepNext/>
      </w:pPr>
      <w:bookmarkStart w:id="9" w:name="_Toc194689343"/>
      <w:r>
        <w:t xml:space="preserve">Table </w:t>
      </w:r>
      <w:fldSimple w:instr=" SEQ Table \* ARABIC ">
        <w:r w:rsidR="0092292B">
          <w:rPr>
            <w:noProof/>
          </w:rPr>
          <w:t>2</w:t>
        </w:r>
      </w:fldSimple>
      <w:r>
        <w:t>- SWOT analysis of the current design</w:t>
      </w:r>
      <w:bookmarkEnd w:id="9"/>
    </w:p>
    <w:tbl>
      <w:tblPr>
        <w:tblStyle w:val="TableGrid"/>
        <w:tblW w:w="0" w:type="auto"/>
        <w:tblLook w:val="04A0" w:firstRow="1" w:lastRow="0" w:firstColumn="1" w:lastColumn="0" w:noHBand="0" w:noVBand="1"/>
      </w:tblPr>
      <w:tblGrid>
        <w:gridCol w:w="4520"/>
        <w:gridCol w:w="4496"/>
      </w:tblGrid>
      <w:tr w:rsidR="00E52E8B" w14:paraId="7B148424" w14:textId="77777777" w:rsidTr="00837A08">
        <w:tc>
          <w:tcPr>
            <w:tcW w:w="4520" w:type="dxa"/>
          </w:tcPr>
          <w:p w14:paraId="02A3C0F3" w14:textId="2864FA23" w:rsidR="00E52E8B" w:rsidRPr="000149C9" w:rsidRDefault="00E52E8B" w:rsidP="000149C9">
            <w:pPr>
              <w:jc w:val="center"/>
              <w:rPr>
                <w:b/>
                <w:bCs/>
              </w:rPr>
            </w:pPr>
            <w:r w:rsidRPr="000149C9">
              <w:rPr>
                <w:b/>
                <w:bCs/>
              </w:rPr>
              <w:t>STRENGTH</w:t>
            </w:r>
            <w:r w:rsidR="00A84CD6">
              <w:rPr>
                <w:b/>
                <w:bCs/>
              </w:rPr>
              <w:t>S</w:t>
            </w:r>
          </w:p>
        </w:tc>
        <w:tc>
          <w:tcPr>
            <w:tcW w:w="4496" w:type="dxa"/>
          </w:tcPr>
          <w:p w14:paraId="5F2DCCBE" w14:textId="01BC5C1A" w:rsidR="00E52E8B" w:rsidRPr="000149C9" w:rsidRDefault="00E52E8B" w:rsidP="000149C9">
            <w:pPr>
              <w:jc w:val="center"/>
              <w:rPr>
                <w:b/>
                <w:bCs/>
              </w:rPr>
            </w:pPr>
            <w:r w:rsidRPr="000149C9">
              <w:rPr>
                <w:b/>
                <w:bCs/>
              </w:rPr>
              <w:t>WEAKNESSES</w:t>
            </w:r>
          </w:p>
        </w:tc>
      </w:tr>
      <w:tr w:rsidR="00E52E8B" w14:paraId="5773E3CE" w14:textId="77777777" w:rsidTr="00837A08">
        <w:tc>
          <w:tcPr>
            <w:tcW w:w="4520" w:type="dxa"/>
          </w:tcPr>
          <w:p w14:paraId="60E80737" w14:textId="794EFBC4" w:rsidR="00003911" w:rsidRDefault="00003911" w:rsidP="004B5142">
            <w:pPr>
              <w:pStyle w:val="ListParagraph"/>
              <w:numPr>
                <w:ilvl w:val="0"/>
                <w:numId w:val="3"/>
              </w:numPr>
              <w:spacing w:line="276" w:lineRule="auto"/>
            </w:pPr>
            <w:r w:rsidRPr="00B262F6">
              <w:rPr>
                <w:b/>
                <w:bCs/>
              </w:rPr>
              <w:t>Simple</w:t>
            </w:r>
            <w:r>
              <w:t xml:space="preserve"> Concept</w:t>
            </w:r>
            <w:r w:rsidR="00FB248E">
              <w:t>.</w:t>
            </w:r>
          </w:p>
          <w:p w14:paraId="4F46152B" w14:textId="772248C7" w:rsidR="00003911" w:rsidRDefault="00BB6644" w:rsidP="004B5142">
            <w:pPr>
              <w:pStyle w:val="ListParagraph"/>
              <w:numPr>
                <w:ilvl w:val="0"/>
                <w:numId w:val="3"/>
              </w:numPr>
              <w:spacing w:line="276" w:lineRule="auto"/>
            </w:pPr>
            <w:r w:rsidRPr="00B262F6">
              <w:rPr>
                <w:b/>
                <w:bCs/>
              </w:rPr>
              <w:t>Effective</w:t>
            </w:r>
            <w:r>
              <w:t xml:space="preserve"> in its role</w:t>
            </w:r>
            <w:r w:rsidR="00FB248E">
              <w:t>.</w:t>
            </w:r>
          </w:p>
          <w:p w14:paraId="5D1E583B" w14:textId="4AEB2B99" w:rsidR="00BB6644" w:rsidRDefault="00BB6644" w:rsidP="004B5142">
            <w:pPr>
              <w:pStyle w:val="ListParagraph"/>
              <w:spacing w:line="276" w:lineRule="auto"/>
            </w:pPr>
          </w:p>
        </w:tc>
        <w:tc>
          <w:tcPr>
            <w:tcW w:w="4496" w:type="dxa"/>
          </w:tcPr>
          <w:p w14:paraId="14EFAD0F" w14:textId="14BECF45" w:rsidR="00E52E8B" w:rsidRDefault="00AE2E70" w:rsidP="004B5142">
            <w:pPr>
              <w:pStyle w:val="ListParagraph"/>
              <w:numPr>
                <w:ilvl w:val="0"/>
                <w:numId w:val="3"/>
              </w:numPr>
              <w:spacing w:line="276" w:lineRule="auto"/>
            </w:pPr>
            <w:r w:rsidRPr="00B262F6">
              <w:rPr>
                <w:b/>
                <w:bCs/>
              </w:rPr>
              <w:t>Safety hazard</w:t>
            </w:r>
            <w:r>
              <w:t xml:space="preserve"> for workers due to its 71</w:t>
            </w:r>
            <w:r w:rsidR="00D42307">
              <w:t>.58</w:t>
            </w:r>
            <w:r>
              <w:t>kg weight</w:t>
            </w:r>
            <w:r w:rsidR="00FB248E">
              <w:t>.</w:t>
            </w:r>
          </w:p>
          <w:p w14:paraId="701F1835" w14:textId="376ABC19" w:rsidR="00D42307" w:rsidRDefault="001226BC" w:rsidP="004B5142">
            <w:pPr>
              <w:pStyle w:val="ListParagraph"/>
              <w:numPr>
                <w:ilvl w:val="0"/>
                <w:numId w:val="3"/>
              </w:numPr>
              <w:spacing w:line="276" w:lineRule="auto"/>
            </w:pPr>
            <w:r>
              <w:t xml:space="preserve">Requires </w:t>
            </w:r>
            <w:r w:rsidRPr="00B262F6">
              <w:rPr>
                <w:b/>
                <w:bCs/>
              </w:rPr>
              <w:t xml:space="preserve">two people to </w:t>
            </w:r>
            <w:r w:rsidR="00430EC6" w:rsidRPr="00B262F6">
              <w:rPr>
                <w:b/>
                <w:bCs/>
              </w:rPr>
              <w:t>remove</w:t>
            </w:r>
            <w:r w:rsidR="00430EC6">
              <w:t xml:space="preserve"> and place</w:t>
            </w:r>
            <w:r w:rsidR="00FB248E">
              <w:t>.</w:t>
            </w:r>
          </w:p>
          <w:p w14:paraId="4616FFBC" w14:textId="3AB11B22" w:rsidR="00430EC6" w:rsidRDefault="00430EC6" w:rsidP="004B5142">
            <w:pPr>
              <w:pStyle w:val="ListParagraph"/>
              <w:numPr>
                <w:ilvl w:val="0"/>
                <w:numId w:val="3"/>
              </w:numPr>
              <w:spacing w:line="276" w:lineRule="auto"/>
            </w:pPr>
            <w:r>
              <w:t xml:space="preserve">The </w:t>
            </w:r>
            <w:r w:rsidRPr="00B262F6">
              <w:rPr>
                <w:b/>
                <w:bCs/>
              </w:rPr>
              <w:t>cover is hard to align and fit on correctly</w:t>
            </w:r>
            <w:r w:rsidR="00FB248E">
              <w:t>.</w:t>
            </w:r>
          </w:p>
          <w:p w14:paraId="2539EC62" w14:textId="6A32D20D" w:rsidR="00430EC6" w:rsidRPr="00B262F6" w:rsidRDefault="001B2893" w:rsidP="004B5142">
            <w:pPr>
              <w:pStyle w:val="ListParagraph"/>
              <w:numPr>
                <w:ilvl w:val="0"/>
                <w:numId w:val="3"/>
              </w:numPr>
              <w:spacing w:line="276" w:lineRule="auto"/>
              <w:rPr>
                <w:b/>
                <w:bCs/>
              </w:rPr>
            </w:pPr>
            <w:r>
              <w:t xml:space="preserve">When removed </w:t>
            </w:r>
            <w:r w:rsidRPr="00B262F6">
              <w:rPr>
                <w:b/>
                <w:bCs/>
              </w:rPr>
              <w:t xml:space="preserve">takes up </w:t>
            </w:r>
            <w:proofErr w:type="gramStart"/>
            <w:r w:rsidRPr="00B262F6">
              <w:rPr>
                <w:b/>
                <w:bCs/>
              </w:rPr>
              <w:t>a lot of</w:t>
            </w:r>
            <w:proofErr w:type="gramEnd"/>
            <w:r w:rsidRPr="00B262F6">
              <w:rPr>
                <w:b/>
                <w:bCs/>
              </w:rPr>
              <w:t xml:space="preserve"> unnecessary space</w:t>
            </w:r>
            <w:r w:rsidR="00FB248E" w:rsidRPr="00B262F6">
              <w:rPr>
                <w:b/>
                <w:bCs/>
              </w:rPr>
              <w:t>.</w:t>
            </w:r>
          </w:p>
          <w:p w14:paraId="702BB2B6" w14:textId="01B3C78F" w:rsidR="004B5142" w:rsidRDefault="004B5142" w:rsidP="004B5142">
            <w:pPr>
              <w:spacing w:line="276" w:lineRule="auto"/>
            </w:pPr>
          </w:p>
        </w:tc>
      </w:tr>
      <w:tr w:rsidR="00E52E8B" w14:paraId="63FEAB56" w14:textId="77777777" w:rsidTr="00837A08">
        <w:tc>
          <w:tcPr>
            <w:tcW w:w="4520" w:type="dxa"/>
          </w:tcPr>
          <w:p w14:paraId="13F74110" w14:textId="6B07DE01" w:rsidR="00E52E8B" w:rsidRPr="000149C9" w:rsidRDefault="39788F64" w:rsidP="000149C9">
            <w:pPr>
              <w:jc w:val="center"/>
              <w:rPr>
                <w:b/>
                <w:bCs/>
              </w:rPr>
            </w:pPr>
            <w:r w:rsidRPr="46A7193A">
              <w:rPr>
                <w:b/>
                <w:bCs/>
              </w:rPr>
              <w:t>OPPORTUNITIES</w:t>
            </w:r>
          </w:p>
        </w:tc>
        <w:tc>
          <w:tcPr>
            <w:tcW w:w="4496" w:type="dxa"/>
          </w:tcPr>
          <w:p w14:paraId="0F87B385" w14:textId="55D9FCDB" w:rsidR="00E52E8B" w:rsidRPr="000149C9" w:rsidRDefault="000149C9" w:rsidP="000149C9">
            <w:pPr>
              <w:jc w:val="center"/>
              <w:rPr>
                <w:b/>
                <w:bCs/>
              </w:rPr>
            </w:pPr>
            <w:r w:rsidRPr="000149C9">
              <w:rPr>
                <w:b/>
                <w:bCs/>
              </w:rPr>
              <w:t>THREATS</w:t>
            </w:r>
          </w:p>
        </w:tc>
      </w:tr>
      <w:tr w:rsidR="00E52E8B" w14:paraId="5178C675" w14:textId="77777777" w:rsidTr="00837A08">
        <w:tc>
          <w:tcPr>
            <w:tcW w:w="4520" w:type="dxa"/>
          </w:tcPr>
          <w:p w14:paraId="1F6E6951" w14:textId="54FD6E80" w:rsidR="00A84CD6" w:rsidRDefault="004B5142" w:rsidP="007E71D3">
            <w:pPr>
              <w:pStyle w:val="ListParagraph"/>
              <w:numPr>
                <w:ilvl w:val="0"/>
                <w:numId w:val="3"/>
              </w:numPr>
              <w:tabs>
                <w:tab w:val="left" w:pos="3915"/>
              </w:tabs>
              <w:spacing w:line="240" w:lineRule="auto"/>
            </w:pPr>
            <w:r>
              <w:t xml:space="preserve">The </w:t>
            </w:r>
            <w:r w:rsidRPr="00B262F6">
              <w:rPr>
                <w:b/>
                <w:bCs/>
              </w:rPr>
              <w:t xml:space="preserve">current </w:t>
            </w:r>
            <w:r w:rsidR="004021CE">
              <w:rPr>
                <w:b/>
                <w:bCs/>
              </w:rPr>
              <w:t>cover</w:t>
            </w:r>
            <w:r w:rsidRPr="00B262F6">
              <w:rPr>
                <w:b/>
                <w:bCs/>
              </w:rPr>
              <w:t xml:space="preserve"> can be reused and repurposed</w:t>
            </w:r>
            <w:r>
              <w:t xml:space="preserve"> due to the </w:t>
            </w:r>
            <w:proofErr w:type="gramStart"/>
            <w:r>
              <w:t>simple design</w:t>
            </w:r>
            <w:proofErr w:type="gramEnd"/>
            <w:r>
              <w:t xml:space="preserve"> of the </w:t>
            </w:r>
            <w:r w:rsidR="004021CE">
              <w:t>cover</w:t>
            </w:r>
            <w:r w:rsidR="00FB248E">
              <w:t>.</w:t>
            </w:r>
          </w:p>
          <w:p w14:paraId="0A1D478A" w14:textId="7ABB9918" w:rsidR="00FB248E" w:rsidRDefault="00FB248E" w:rsidP="007E71D3">
            <w:pPr>
              <w:pStyle w:val="ListParagraph"/>
              <w:numPr>
                <w:ilvl w:val="0"/>
                <w:numId w:val="3"/>
              </w:numPr>
              <w:tabs>
                <w:tab w:val="left" w:pos="3915"/>
              </w:tabs>
              <w:spacing w:line="240" w:lineRule="auto"/>
            </w:pPr>
            <w:r>
              <w:t xml:space="preserve">There is a </w:t>
            </w:r>
            <w:r w:rsidRPr="00B262F6">
              <w:rPr>
                <w:b/>
                <w:bCs/>
              </w:rPr>
              <w:t>clean slate for the designer</w:t>
            </w:r>
            <w:r>
              <w:t xml:space="preserve"> to create a new cover because of the simplicity of it.</w:t>
            </w:r>
          </w:p>
          <w:p w14:paraId="3C000105" w14:textId="604F5F34" w:rsidR="007E71D3" w:rsidRDefault="007E71D3" w:rsidP="007E71D3">
            <w:pPr>
              <w:tabs>
                <w:tab w:val="left" w:pos="3915"/>
              </w:tabs>
              <w:spacing w:line="240" w:lineRule="auto"/>
            </w:pPr>
          </w:p>
        </w:tc>
        <w:tc>
          <w:tcPr>
            <w:tcW w:w="4496" w:type="dxa"/>
          </w:tcPr>
          <w:p w14:paraId="6734038B" w14:textId="320E8518" w:rsidR="00E52E8B" w:rsidRDefault="005140CB" w:rsidP="005140CB">
            <w:pPr>
              <w:pStyle w:val="ListParagraph"/>
              <w:numPr>
                <w:ilvl w:val="0"/>
                <w:numId w:val="3"/>
              </w:numPr>
              <w:spacing w:line="240" w:lineRule="auto"/>
            </w:pPr>
            <w:r>
              <w:t xml:space="preserve">The current material poses an </w:t>
            </w:r>
            <w:r w:rsidRPr="00B262F6">
              <w:rPr>
                <w:b/>
                <w:bCs/>
              </w:rPr>
              <w:t>issue because of the weight</w:t>
            </w:r>
            <w:r>
              <w:t xml:space="preserve"> of it, so to repurpose the cover </w:t>
            </w:r>
            <w:proofErr w:type="gramStart"/>
            <w:r>
              <w:t>a lot of</w:t>
            </w:r>
            <w:proofErr w:type="gramEnd"/>
            <w:r>
              <w:t xml:space="preserve"> </w:t>
            </w:r>
            <w:r w:rsidR="00004BA5">
              <w:t>work must go into lightening the load on the workers.</w:t>
            </w:r>
          </w:p>
        </w:tc>
      </w:tr>
    </w:tbl>
    <w:p w14:paraId="22CAA669" w14:textId="77777777" w:rsidR="00D17D7A" w:rsidRDefault="00D17D7A" w:rsidP="00042618"/>
    <w:p w14:paraId="6FF71CE2" w14:textId="4D6015EA" w:rsidR="00D17D7A" w:rsidRDefault="00D17D7A" w:rsidP="00D17D7A">
      <w:r>
        <w:t>The student created concept designs for each solution</w:t>
      </w:r>
      <w:r w:rsidR="00437D29">
        <w:t xml:space="preserve">, including a drawing of the current design seen in figure </w:t>
      </w:r>
      <w:r w:rsidR="00053B77">
        <w:t>2</w:t>
      </w:r>
      <w:r w:rsidR="00437D29">
        <w:t>.</w:t>
      </w:r>
    </w:p>
    <w:p w14:paraId="799D49A6" w14:textId="77777777" w:rsidR="00053B77" w:rsidRDefault="00053B77" w:rsidP="00053B77">
      <w:pPr>
        <w:keepNext/>
      </w:pPr>
      <w:r>
        <w:rPr>
          <w:noProof/>
        </w:rPr>
        <w:lastRenderedPageBreak/>
        <w:drawing>
          <wp:inline distT="0" distB="0" distL="0" distR="0" wp14:anchorId="541D8B68" wp14:editId="063E538C">
            <wp:extent cx="3096492" cy="2394585"/>
            <wp:effectExtent l="0" t="0" r="8890" b="5715"/>
            <wp:docPr id="1657781713" name="Picture 1" descr="A diagram of a rectangular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81713" name="Picture 1" descr="A diagram of a rectangular box&#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41631" cy="2429492"/>
                    </a:xfrm>
                    <a:prstGeom prst="rect">
                      <a:avLst/>
                    </a:prstGeom>
                    <a:noFill/>
                    <a:ln>
                      <a:noFill/>
                    </a:ln>
                  </pic:spPr>
                </pic:pic>
              </a:graphicData>
            </a:graphic>
          </wp:inline>
        </w:drawing>
      </w:r>
    </w:p>
    <w:p w14:paraId="5699000D" w14:textId="45113E8A" w:rsidR="00437D29" w:rsidRDefault="00053B77" w:rsidP="00053B77">
      <w:pPr>
        <w:pStyle w:val="Caption"/>
      </w:pPr>
      <w:bookmarkStart w:id="10" w:name="_Toc194700907"/>
      <w:r>
        <w:t xml:space="preserve">Figure </w:t>
      </w:r>
      <w:fldSimple w:instr=" SEQ Figure \* ARABIC ">
        <w:r w:rsidR="00663B74">
          <w:rPr>
            <w:noProof/>
          </w:rPr>
          <w:t>2</w:t>
        </w:r>
      </w:fldSimple>
      <w:r>
        <w:t xml:space="preserve"> - Current Design of Cover</w:t>
      </w:r>
      <w:bookmarkEnd w:id="10"/>
    </w:p>
    <w:p w14:paraId="787FE1AF" w14:textId="46B02E90" w:rsidR="00D17D7A" w:rsidRDefault="00D17D7A" w:rsidP="00042618"/>
    <w:p w14:paraId="612D5EF5" w14:textId="4B9B512B" w:rsidR="00042618" w:rsidRDefault="000C7695" w:rsidP="00042618">
      <w:r>
        <w:t xml:space="preserve">They </w:t>
      </w:r>
      <w:r w:rsidR="00AE24BF">
        <w:t xml:space="preserve">collated their research into </w:t>
      </w:r>
      <w:r w:rsidR="007658F2">
        <w:t>four</w:t>
      </w:r>
      <w:r w:rsidR="00AE24BF">
        <w:t xml:space="preserve"> potential solutions; </w:t>
      </w:r>
      <w:r w:rsidR="00D130FC">
        <w:t xml:space="preserve">A Bi–Folding </w:t>
      </w:r>
      <w:r w:rsidR="00700730">
        <w:t>mechanism</w:t>
      </w:r>
      <w:r w:rsidR="00D130FC">
        <w:t xml:space="preserve">, </w:t>
      </w:r>
      <w:r w:rsidR="00700730">
        <w:t xml:space="preserve">a sliding on and off mechanism, a hinge like solution for the cover and a </w:t>
      </w:r>
      <w:r w:rsidR="00147D32">
        <w:t xml:space="preserve">solution that requires cutting the </w:t>
      </w:r>
      <w:r w:rsidR="00EF2860">
        <w:t>cover</w:t>
      </w:r>
      <w:r w:rsidR="00147D32">
        <w:t xml:space="preserve"> into sections for a </w:t>
      </w:r>
      <w:r w:rsidR="00D50EA0">
        <w:t xml:space="preserve">staggered </w:t>
      </w:r>
      <w:r w:rsidR="00DB599F">
        <w:t xml:space="preserve">placement </w:t>
      </w:r>
      <w:r w:rsidR="00D50EA0">
        <w:t>and removal</w:t>
      </w:r>
      <w:r w:rsidR="00AD01D5">
        <w:t xml:space="preserve">. </w:t>
      </w:r>
    </w:p>
    <w:p w14:paraId="7BDD3F55" w14:textId="1822F35E" w:rsidR="009916FF" w:rsidRDefault="00AD01D5" w:rsidP="000E1537">
      <w:pPr>
        <w:pStyle w:val="Heading2"/>
        <w:numPr>
          <w:ilvl w:val="1"/>
          <w:numId w:val="7"/>
        </w:numPr>
      </w:pPr>
      <w:bookmarkStart w:id="11" w:name="_Toc194358889"/>
      <w:r>
        <w:t>Bi-Folding Door Mechanism</w:t>
      </w:r>
      <w:bookmarkEnd w:id="11"/>
    </w:p>
    <w:p w14:paraId="64263874" w14:textId="4A67EFE8" w:rsidR="00AF30DF" w:rsidRDefault="00890F97" w:rsidP="00BD21C4">
      <w:r>
        <w:t>Initially</w:t>
      </w:r>
      <w:r w:rsidR="0047356E">
        <w:t xml:space="preserve">, </w:t>
      </w:r>
      <w:r>
        <w:t xml:space="preserve">when the student began </w:t>
      </w:r>
      <w:r w:rsidR="00AF60D2">
        <w:t xml:space="preserve">investigating alternative covers, Bi–Folding Door Mechanisms seemed most relevant for the design requirements. </w:t>
      </w:r>
      <w:r w:rsidR="0085171D">
        <w:t>Below is a SWOT analysis depicting the feasibility of the concept.</w:t>
      </w:r>
    </w:p>
    <w:p w14:paraId="2FC7905A" w14:textId="77777777" w:rsidR="006D662D" w:rsidRDefault="006D662D" w:rsidP="00BD21C4"/>
    <w:p w14:paraId="1BC9E0F0" w14:textId="77777777" w:rsidR="006D662D" w:rsidRDefault="006D662D" w:rsidP="00BD21C4"/>
    <w:p w14:paraId="7876C735" w14:textId="77777777" w:rsidR="006D662D" w:rsidRDefault="006D662D" w:rsidP="00BD21C4"/>
    <w:p w14:paraId="5220ADB5" w14:textId="77777777" w:rsidR="006D662D" w:rsidRDefault="006D662D" w:rsidP="00BD21C4"/>
    <w:p w14:paraId="07EB080F" w14:textId="77777777" w:rsidR="006D662D" w:rsidRDefault="006D662D" w:rsidP="00BD21C4"/>
    <w:p w14:paraId="45D22CD8" w14:textId="77777777" w:rsidR="006D662D" w:rsidRDefault="006D662D" w:rsidP="00BD21C4"/>
    <w:p w14:paraId="5FC8C4F4" w14:textId="77777777" w:rsidR="006D662D" w:rsidRDefault="006D662D" w:rsidP="00BD21C4"/>
    <w:p w14:paraId="764FC4AC" w14:textId="76F7709A" w:rsidR="00837A08" w:rsidRDefault="00837A08" w:rsidP="00837A08">
      <w:pPr>
        <w:pStyle w:val="Caption"/>
        <w:keepNext/>
      </w:pPr>
      <w:bookmarkStart w:id="12" w:name="_Toc194689344"/>
      <w:r>
        <w:lastRenderedPageBreak/>
        <w:t xml:space="preserve">Table </w:t>
      </w:r>
      <w:fldSimple w:instr=" SEQ Table \* ARABIC ">
        <w:r w:rsidR="0092292B">
          <w:rPr>
            <w:noProof/>
          </w:rPr>
          <w:t>3</w:t>
        </w:r>
      </w:fldSimple>
      <w:r>
        <w:t>- SWOT analysis of Bi-Folding Mechanism</w:t>
      </w:r>
      <w:bookmarkEnd w:id="12"/>
    </w:p>
    <w:tbl>
      <w:tblPr>
        <w:tblStyle w:val="TableGrid"/>
        <w:tblW w:w="0" w:type="auto"/>
        <w:tblLook w:val="04A0" w:firstRow="1" w:lastRow="0" w:firstColumn="1" w:lastColumn="0" w:noHBand="0" w:noVBand="1"/>
      </w:tblPr>
      <w:tblGrid>
        <w:gridCol w:w="4483"/>
        <w:gridCol w:w="4533"/>
      </w:tblGrid>
      <w:tr w:rsidR="0085171D" w14:paraId="41BA43E4" w14:textId="77777777" w:rsidTr="00AF30DF">
        <w:trPr>
          <w:trHeight w:val="356"/>
        </w:trPr>
        <w:tc>
          <w:tcPr>
            <w:tcW w:w="4483" w:type="dxa"/>
          </w:tcPr>
          <w:p w14:paraId="52332A0C" w14:textId="18E44E3F" w:rsidR="0085171D" w:rsidRPr="00593040" w:rsidRDefault="0085171D" w:rsidP="00593040">
            <w:pPr>
              <w:jc w:val="center"/>
              <w:rPr>
                <w:b/>
                <w:bCs/>
              </w:rPr>
            </w:pPr>
            <w:r w:rsidRPr="00593040">
              <w:rPr>
                <w:b/>
                <w:bCs/>
              </w:rPr>
              <w:t>Strengths</w:t>
            </w:r>
          </w:p>
        </w:tc>
        <w:tc>
          <w:tcPr>
            <w:tcW w:w="4533" w:type="dxa"/>
          </w:tcPr>
          <w:p w14:paraId="0FE0E4E8" w14:textId="5147BAD7" w:rsidR="0085171D" w:rsidRPr="00593040" w:rsidRDefault="0085171D" w:rsidP="00593040">
            <w:pPr>
              <w:jc w:val="center"/>
              <w:rPr>
                <w:b/>
                <w:bCs/>
              </w:rPr>
            </w:pPr>
            <w:r w:rsidRPr="00593040">
              <w:rPr>
                <w:b/>
                <w:bCs/>
              </w:rPr>
              <w:t>Weaknesses</w:t>
            </w:r>
          </w:p>
        </w:tc>
      </w:tr>
      <w:tr w:rsidR="0085171D" w14:paraId="58996119" w14:textId="77777777" w:rsidTr="00AF30DF">
        <w:tc>
          <w:tcPr>
            <w:tcW w:w="4483" w:type="dxa"/>
          </w:tcPr>
          <w:p w14:paraId="470046AB" w14:textId="79AD0476" w:rsidR="0085171D" w:rsidRDefault="0041326A" w:rsidP="0041326A">
            <w:pPr>
              <w:pStyle w:val="ListParagraph"/>
              <w:numPr>
                <w:ilvl w:val="0"/>
                <w:numId w:val="3"/>
              </w:numPr>
              <w:spacing w:line="276" w:lineRule="auto"/>
            </w:pPr>
            <w:r w:rsidRPr="00634476">
              <w:rPr>
                <w:b/>
                <w:bCs/>
              </w:rPr>
              <w:t>One person</w:t>
            </w:r>
            <w:r>
              <w:t xml:space="preserve"> </w:t>
            </w:r>
            <w:r w:rsidR="00FC75AA">
              <w:t>placement and removal</w:t>
            </w:r>
          </w:p>
          <w:p w14:paraId="74055CFE" w14:textId="367B9E94" w:rsidR="0041326A" w:rsidRDefault="0041326A" w:rsidP="0041326A">
            <w:pPr>
              <w:pStyle w:val="ListParagraph"/>
              <w:numPr>
                <w:ilvl w:val="0"/>
                <w:numId w:val="3"/>
              </w:numPr>
              <w:spacing w:line="276" w:lineRule="auto"/>
            </w:pPr>
            <w:r w:rsidRPr="00634476">
              <w:rPr>
                <w:b/>
                <w:bCs/>
              </w:rPr>
              <w:t>Safer method</w:t>
            </w:r>
            <w:r>
              <w:t xml:space="preserve"> </w:t>
            </w:r>
            <w:r w:rsidR="0097144D">
              <w:t>for the workers to cover</w:t>
            </w:r>
            <w:r>
              <w:t xml:space="preserve"> the </w:t>
            </w:r>
            <w:r w:rsidR="007658F2">
              <w:t>tanks.</w:t>
            </w:r>
          </w:p>
          <w:p w14:paraId="21CB50BB" w14:textId="1483EB0E" w:rsidR="0097144D" w:rsidRDefault="0097144D" w:rsidP="0041326A">
            <w:pPr>
              <w:pStyle w:val="ListParagraph"/>
              <w:numPr>
                <w:ilvl w:val="0"/>
                <w:numId w:val="3"/>
              </w:numPr>
              <w:spacing w:line="276" w:lineRule="auto"/>
            </w:pPr>
            <w:r w:rsidRPr="00634476">
              <w:rPr>
                <w:b/>
                <w:bCs/>
              </w:rPr>
              <w:t>Quicker method</w:t>
            </w:r>
            <w:r>
              <w:t xml:space="preserve"> of </w:t>
            </w:r>
            <w:r w:rsidR="00A71035">
              <w:t>placement</w:t>
            </w:r>
            <w:r w:rsidR="00E94A81">
              <w:t xml:space="preserve"> and removal</w:t>
            </w:r>
          </w:p>
        </w:tc>
        <w:tc>
          <w:tcPr>
            <w:tcW w:w="4533" w:type="dxa"/>
          </w:tcPr>
          <w:p w14:paraId="0FE4D3AE" w14:textId="388BD68C" w:rsidR="0085171D" w:rsidRDefault="00773563" w:rsidP="003A7C37">
            <w:pPr>
              <w:pStyle w:val="ListParagraph"/>
              <w:numPr>
                <w:ilvl w:val="0"/>
                <w:numId w:val="3"/>
              </w:numPr>
              <w:spacing w:line="276" w:lineRule="auto"/>
            </w:pPr>
            <w:r>
              <w:t xml:space="preserve">The method is a </w:t>
            </w:r>
            <w:r w:rsidRPr="00634476">
              <w:rPr>
                <w:b/>
                <w:bCs/>
              </w:rPr>
              <w:t xml:space="preserve">more complex mechanism </w:t>
            </w:r>
            <w:r>
              <w:t xml:space="preserve">to alternative concepts </w:t>
            </w:r>
            <w:r w:rsidR="00634476">
              <w:t>which will pose complications when executed on hundreds of tanks.</w:t>
            </w:r>
          </w:p>
        </w:tc>
      </w:tr>
      <w:tr w:rsidR="0085171D" w14:paraId="6CD93DF8" w14:textId="77777777" w:rsidTr="00AF30DF">
        <w:tc>
          <w:tcPr>
            <w:tcW w:w="4483" w:type="dxa"/>
          </w:tcPr>
          <w:p w14:paraId="0F2EE057" w14:textId="1162764D" w:rsidR="0085171D" w:rsidRPr="00593040" w:rsidRDefault="00593040" w:rsidP="00593040">
            <w:pPr>
              <w:jc w:val="center"/>
              <w:rPr>
                <w:b/>
                <w:bCs/>
              </w:rPr>
            </w:pPr>
            <w:r w:rsidRPr="00593040">
              <w:rPr>
                <w:b/>
                <w:bCs/>
              </w:rPr>
              <w:t>Opportunities</w:t>
            </w:r>
          </w:p>
        </w:tc>
        <w:tc>
          <w:tcPr>
            <w:tcW w:w="4533" w:type="dxa"/>
          </w:tcPr>
          <w:p w14:paraId="14611E6F" w14:textId="057324E3" w:rsidR="0085171D" w:rsidRPr="00593040" w:rsidRDefault="00593040" w:rsidP="00593040">
            <w:pPr>
              <w:jc w:val="center"/>
              <w:rPr>
                <w:b/>
                <w:bCs/>
              </w:rPr>
            </w:pPr>
            <w:r w:rsidRPr="00593040">
              <w:rPr>
                <w:b/>
                <w:bCs/>
              </w:rPr>
              <w:t>Threats</w:t>
            </w:r>
          </w:p>
        </w:tc>
      </w:tr>
      <w:tr w:rsidR="0085171D" w14:paraId="72C2845A" w14:textId="77777777" w:rsidTr="00AF30DF">
        <w:tc>
          <w:tcPr>
            <w:tcW w:w="4483" w:type="dxa"/>
          </w:tcPr>
          <w:p w14:paraId="652B5564" w14:textId="5696095B" w:rsidR="0085171D" w:rsidRDefault="00E94A81" w:rsidP="00E94A81">
            <w:pPr>
              <w:pStyle w:val="ListParagraph"/>
              <w:numPr>
                <w:ilvl w:val="0"/>
                <w:numId w:val="3"/>
              </w:numPr>
              <w:spacing w:line="276" w:lineRule="auto"/>
            </w:pPr>
            <w:r>
              <w:t xml:space="preserve">With quicker </w:t>
            </w:r>
            <w:r w:rsidR="00A71035">
              <w:t>placement</w:t>
            </w:r>
            <w:r>
              <w:t xml:space="preserve"> and removal, the</w:t>
            </w:r>
            <w:r w:rsidR="00A71035">
              <w:t xml:space="preserve"> company can</w:t>
            </w:r>
            <w:r>
              <w:t xml:space="preserve"> </w:t>
            </w:r>
            <w:r w:rsidRPr="00634476">
              <w:rPr>
                <w:b/>
                <w:bCs/>
              </w:rPr>
              <w:t xml:space="preserve">reduce </w:t>
            </w:r>
            <w:r w:rsidR="00F5079F">
              <w:rPr>
                <w:b/>
                <w:bCs/>
              </w:rPr>
              <w:t xml:space="preserve">the </w:t>
            </w:r>
            <w:r w:rsidR="00F5079F" w:rsidRPr="00634476">
              <w:rPr>
                <w:b/>
                <w:bCs/>
              </w:rPr>
              <w:t>workforce</w:t>
            </w:r>
            <w:r w:rsidR="00A71035">
              <w:rPr>
                <w:b/>
                <w:bCs/>
              </w:rPr>
              <w:t xml:space="preserve">. </w:t>
            </w:r>
            <w:r w:rsidR="00A71035" w:rsidRPr="00A71035">
              <w:t>Wo</w:t>
            </w:r>
            <w:r w:rsidRPr="00A71035">
              <w:t>rk</w:t>
            </w:r>
            <w:r>
              <w:t xml:space="preserve">ers can be relocated or made redundant </w:t>
            </w:r>
            <w:r w:rsidR="003A7C37" w:rsidRPr="00634476">
              <w:rPr>
                <w:b/>
                <w:bCs/>
              </w:rPr>
              <w:t>saving the company money.</w:t>
            </w:r>
            <w:r w:rsidR="003A7C37">
              <w:t xml:space="preserve"> </w:t>
            </w:r>
          </w:p>
        </w:tc>
        <w:tc>
          <w:tcPr>
            <w:tcW w:w="4533" w:type="dxa"/>
          </w:tcPr>
          <w:p w14:paraId="4A77D8BC" w14:textId="71907A37" w:rsidR="0085171D" w:rsidRDefault="003A7C37" w:rsidP="003A7C37">
            <w:pPr>
              <w:pStyle w:val="ListParagraph"/>
              <w:numPr>
                <w:ilvl w:val="0"/>
                <w:numId w:val="3"/>
              </w:numPr>
              <w:spacing w:line="276" w:lineRule="auto"/>
            </w:pPr>
            <w:r w:rsidRPr="00634476">
              <w:rPr>
                <w:b/>
                <w:bCs/>
              </w:rPr>
              <w:t>Complex method of installation</w:t>
            </w:r>
            <w:r>
              <w:t xml:space="preserve"> meaning an installation of rails or runners for the </w:t>
            </w:r>
            <w:r w:rsidR="00EF2860">
              <w:t>cover</w:t>
            </w:r>
            <w:r>
              <w:t xml:space="preserve"> to side on.</w:t>
            </w:r>
            <w:r w:rsidR="00634476">
              <w:t xml:space="preserve"> </w:t>
            </w:r>
            <w:r w:rsidR="00B262F6">
              <w:t>M</w:t>
            </w:r>
            <w:r w:rsidR="00B00451">
              <w:t>eaning</w:t>
            </w:r>
            <w:r w:rsidR="00B262F6">
              <w:t xml:space="preserve"> </w:t>
            </w:r>
            <w:r w:rsidR="00B262F6" w:rsidRPr="00B262F6">
              <w:rPr>
                <w:b/>
                <w:bCs/>
              </w:rPr>
              <w:t>more</w:t>
            </w:r>
            <w:r w:rsidR="00B00451" w:rsidRPr="00B262F6">
              <w:rPr>
                <w:b/>
                <w:bCs/>
              </w:rPr>
              <w:t xml:space="preserve"> frequent </w:t>
            </w:r>
            <w:r w:rsidR="00AF7301" w:rsidRPr="00B262F6">
              <w:rPr>
                <w:b/>
                <w:bCs/>
              </w:rPr>
              <w:t>inspection</w:t>
            </w:r>
            <w:r w:rsidR="00B262F6" w:rsidRPr="00B262F6">
              <w:rPr>
                <w:b/>
                <w:bCs/>
              </w:rPr>
              <w:t>s</w:t>
            </w:r>
            <w:r w:rsidR="00B262F6">
              <w:t xml:space="preserve"> of the tanks and potentially </w:t>
            </w:r>
            <w:r w:rsidR="00B262F6" w:rsidRPr="00B262F6">
              <w:rPr>
                <w:b/>
                <w:bCs/>
              </w:rPr>
              <w:t xml:space="preserve">specialist workers to </w:t>
            </w:r>
            <w:r w:rsidR="007658F2" w:rsidRPr="00B262F6">
              <w:rPr>
                <w:b/>
                <w:bCs/>
              </w:rPr>
              <w:t>conduct</w:t>
            </w:r>
            <w:r w:rsidR="00B262F6" w:rsidRPr="00B262F6">
              <w:rPr>
                <w:b/>
                <w:bCs/>
              </w:rPr>
              <w:t xml:space="preserve"> these checks</w:t>
            </w:r>
            <w:r w:rsidR="00B262F6">
              <w:t xml:space="preserve"> because of the complexity of the system.</w:t>
            </w:r>
          </w:p>
        </w:tc>
      </w:tr>
    </w:tbl>
    <w:p w14:paraId="38D02D74" w14:textId="23313E1B" w:rsidR="0085171D" w:rsidRDefault="0085171D" w:rsidP="007E51ED"/>
    <w:p w14:paraId="1FA282F6" w14:textId="3014CB6C" w:rsidR="00F20E07" w:rsidRDefault="00FC0FA7" w:rsidP="007E51ED">
      <w:r>
        <w:rPr>
          <w:noProof/>
        </w:rPr>
        <w:drawing>
          <wp:anchor distT="0" distB="0" distL="114300" distR="114300" simplePos="0" relativeHeight="251486720" behindDoc="1" locked="0" layoutInCell="1" allowOverlap="1" wp14:anchorId="04B3FE9E" wp14:editId="773A3F11">
            <wp:simplePos x="0" y="0"/>
            <wp:positionH relativeFrom="column">
              <wp:posOffset>2884805</wp:posOffset>
            </wp:positionH>
            <wp:positionV relativeFrom="paragraph">
              <wp:posOffset>374650</wp:posOffset>
            </wp:positionV>
            <wp:extent cx="2184400" cy="1689100"/>
            <wp:effectExtent l="0" t="0" r="6350" b="6350"/>
            <wp:wrapTight wrapText="bothSides">
              <wp:wrapPolygon edited="0">
                <wp:start x="0" y="0"/>
                <wp:lineTo x="0" y="21438"/>
                <wp:lineTo x="21474" y="21438"/>
                <wp:lineTo x="21474" y="0"/>
                <wp:lineTo x="0" y="0"/>
              </wp:wrapPolygon>
            </wp:wrapTight>
            <wp:docPr id="2117033226" name="Picture 4" descr="A diagram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033226" name="Picture 4" descr="A diagram of a box&#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84400" cy="1689100"/>
                    </a:xfrm>
                    <a:prstGeom prst="rect">
                      <a:avLst/>
                    </a:prstGeom>
                    <a:noFill/>
                    <a:ln>
                      <a:noFill/>
                    </a:ln>
                  </pic:spPr>
                </pic:pic>
              </a:graphicData>
            </a:graphic>
          </wp:anchor>
        </w:drawing>
      </w:r>
      <w:r w:rsidR="0084211A">
        <w:rPr>
          <w:b/>
          <w:bCs/>
          <w:noProof/>
        </w:rPr>
        <w:drawing>
          <wp:anchor distT="0" distB="0" distL="114300" distR="114300" simplePos="0" relativeHeight="251467264" behindDoc="1" locked="0" layoutInCell="1" allowOverlap="1" wp14:anchorId="3EF0E33A" wp14:editId="16829637">
            <wp:simplePos x="0" y="0"/>
            <wp:positionH relativeFrom="margin">
              <wp:align>left</wp:align>
            </wp:positionH>
            <wp:positionV relativeFrom="paragraph">
              <wp:posOffset>311150</wp:posOffset>
            </wp:positionV>
            <wp:extent cx="2753995" cy="2203450"/>
            <wp:effectExtent l="0" t="0" r="8255" b="6350"/>
            <wp:wrapTight wrapText="bothSides">
              <wp:wrapPolygon edited="0">
                <wp:start x="0" y="0"/>
                <wp:lineTo x="0" y="21476"/>
                <wp:lineTo x="21515" y="21476"/>
                <wp:lineTo x="21515" y="0"/>
                <wp:lineTo x="0" y="0"/>
              </wp:wrapPolygon>
            </wp:wrapTight>
            <wp:docPr id="1056103877" name="Picture 1" descr="A diagram of a tr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03877" name="Picture 1" descr="A diagram of a track&#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53995" cy="2203450"/>
                    </a:xfrm>
                    <a:prstGeom prst="rect">
                      <a:avLst/>
                    </a:prstGeom>
                    <a:noFill/>
                  </pic:spPr>
                </pic:pic>
              </a:graphicData>
            </a:graphic>
            <wp14:sizeRelH relativeFrom="margin">
              <wp14:pctWidth>0</wp14:pctWidth>
            </wp14:sizeRelH>
            <wp14:sizeRelV relativeFrom="margin">
              <wp14:pctHeight>0</wp14:pctHeight>
            </wp14:sizeRelV>
          </wp:anchor>
        </w:drawing>
      </w:r>
      <w:r w:rsidR="00532574">
        <w:t>This image illustrates what the concept mechanism would look like</w:t>
      </w:r>
      <w:sdt>
        <w:sdtPr>
          <w:id w:val="-845560381"/>
          <w:citation/>
        </w:sdtPr>
        <w:sdtEndPr/>
        <w:sdtContent>
          <w:r w:rsidR="00306D0A">
            <w:fldChar w:fldCharType="begin"/>
          </w:r>
          <w:r w:rsidR="00306D0A">
            <w:instrText xml:space="preserve"> CITATION GJo20 \l 2057 </w:instrText>
          </w:r>
          <w:r w:rsidR="00306D0A">
            <w:fldChar w:fldCharType="separate"/>
          </w:r>
          <w:r w:rsidR="00306D0A">
            <w:rPr>
              <w:noProof/>
            </w:rPr>
            <w:t xml:space="preserve"> (Johns, 2020)</w:t>
          </w:r>
          <w:r w:rsidR="00306D0A">
            <w:fldChar w:fldCharType="end"/>
          </w:r>
        </w:sdtContent>
      </w:sdt>
      <w:r w:rsidR="00532574">
        <w:t>.</w:t>
      </w:r>
    </w:p>
    <w:p w14:paraId="07E20B61" w14:textId="27DBE07D" w:rsidR="00014BBA" w:rsidRDefault="00FC0FA7" w:rsidP="00014BBA">
      <w:pPr>
        <w:keepNext/>
      </w:pPr>
      <w:r>
        <w:rPr>
          <w:noProof/>
        </w:rPr>
        <mc:AlternateContent>
          <mc:Choice Requires="wpi">
            <w:drawing>
              <wp:anchor distT="0" distB="0" distL="114300" distR="114300" simplePos="0" relativeHeight="251846144" behindDoc="0" locked="0" layoutInCell="1" allowOverlap="1" wp14:anchorId="393FE9A3" wp14:editId="71455EA0">
                <wp:simplePos x="0" y="0"/>
                <wp:positionH relativeFrom="column">
                  <wp:posOffset>3268095</wp:posOffset>
                </wp:positionH>
                <wp:positionV relativeFrom="paragraph">
                  <wp:posOffset>-137060</wp:posOffset>
                </wp:positionV>
                <wp:extent cx="1037160" cy="317520"/>
                <wp:effectExtent l="133350" t="133350" r="86995" b="139700"/>
                <wp:wrapNone/>
                <wp:docPr id="1296679509" name="Ink 9"/>
                <wp:cNvGraphicFramePr/>
                <a:graphic xmlns:a="http://schemas.openxmlformats.org/drawingml/2006/main">
                  <a:graphicData uri="http://schemas.microsoft.com/office/word/2010/wordprocessingInk">
                    <w14:contentPart bwMode="auto" r:id="rId18">
                      <w14:nvContentPartPr>
                        <w14:cNvContentPartPr/>
                      </w14:nvContentPartPr>
                      <w14:xfrm>
                        <a:off x="0" y="0"/>
                        <a:ext cx="1037160" cy="317520"/>
                      </w14:xfrm>
                    </w14:contentPart>
                  </a:graphicData>
                </a:graphic>
              </wp:anchor>
            </w:drawing>
          </mc:Choice>
          <mc:Fallback>
            <w:pict>
              <v:shapetype w14:anchorId="684C18F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252.4pt;margin-top:-15.75pt;width:91.55pt;height:34.9pt;z-index:25184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">
                <v:imagedata r:id="rId19" o:title=""/>
              </v:shape>
            </w:pict>
          </mc:Fallback>
        </mc:AlternateContent>
      </w:r>
      <w:r>
        <w:rPr>
          <w:noProof/>
        </w:rPr>
        <mc:AlternateContent>
          <mc:Choice Requires="wpi">
            <w:drawing>
              <wp:anchor distT="0" distB="0" distL="114300" distR="114300" simplePos="0" relativeHeight="251845120" behindDoc="0" locked="0" layoutInCell="1" allowOverlap="1" wp14:anchorId="2D8DC463" wp14:editId="6C535045">
                <wp:simplePos x="0" y="0"/>
                <wp:positionH relativeFrom="column">
                  <wp:posOffset>2909895</wp:posOffset>
                </wp:positionH>
                <wp:positionV relativeFrom="paragraph">
                  <wp:posOffset>150580</wp:posOffset>
                </wp:positionV>
                <wp:extent cx="1097280" cy="87480"/>
                <wp:effectExtent l="133350" t="133350" r="102870" b="141605"/>
                <wp:wrapNone/>
                <wp:docPr id="2056789143" name="Ink 8"/>
                <wp:cNvGraphicFramePr/>
                <a:graphic xmlns:a="http://schemas.openxmlformats.org/drawingml/2006/main">
                  <a:graphicData uri="http://schemas.microsoft.com/office/word/2010/wordprocessingInk">
                    <w14:contentPart bwMode="auto" r:id="rId20">
                      <w14:nvContentPartPr>
                        <w14:cNvContentPartPr/>
                      </w14:nvContentPartPr>
                      <w14:xfrm>
                        <a:off x="0" y="0"/>
                        <a:ext cx="1097280" cy="87480"/>
                      </w14:xfrm>
                    </w14:contentPart>
                  </a:graphicData>
                </a:graphic>
              </wp:anchor>
            </w:drawing>
          </mc:Choice>
          <mc:Fallback>
            <w:pict>
              <v:shape w14:anchorId="7716680B" id="Ink 8" o:spid="_x0000_s1026" type="#_x0000_t75" style="position:absolute;margin-left:224.2pt;margin-top:6.9pt;width:96.3pt;height:16.85pt;z-index:251845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">
                <v:imagedata r:id="rId21" o:title=""/>
              </v:shape>
            </w:pict>
          </mc:Fallback>
        </mc:AlternateContent>
      </w:r>
      <w:r>
        <w:rPr>
          <w:noProof/>
        </w:rPr>
        <mc:AlternateContent>
          <mc:Choice Requires="wpi">
            <w:drawing>
              <wp:anchor distT="0" distB="0" distL="114300" distR="114300" simplePos="0" relativeHeight="251502080" behindDoc="0" locked="0" layoutInCell="1" allowOverlap="1" wp14:anchorId="779DA0B1" wp14:editId="4B5984E9">
                <wp:simplePos x="0" y="0"/>
                <wp:positionH relativeFrom="column">
                  <wp:posOffset>2913380</wp:posOffset>
                </wp:positionH>
                <wp:positionV relativeFrom="paragraph">
                  <wp:posOffset>-635</wp:posOffset>
                </wp:positionV>
                <wp:extent cx="1913400" cy="456840"/>
                <wp:effectExtent l="133350" t="133350" r="86995" b="133985"/>
                <wp:wrapNone/>
                <wp:docPr id="1789968582" name="Ink 133"/>
                <wp:cNvGraphicFramePr/>
                <a:graphic xmlns:a="http://schemas.openxmlformats.org/drawingml/2006/main">
                  <a:graphicData uri="http://schemas.microsoft.com/office/word/2010/wordprocessingInk">
                    <w14:contentPart bwMode="auto" r:id="rId22">
                      <w14:nvContentPartPr>
                        <w14:cNvContentPartPr/>
                      </w14:nvContentPartPr>
                      <w14:xfrm>
                        <a:off x="0" y="0"/>
                        <a:ext cx="1913400" cy="456840"/>
                      </w14:xfrm>
                    </w14:contentPart>
                  </a:graphicData>
                </a:graphic>
              </wp:anchor>
            </w:drawing>
          </mc:Choice>
          <mc:Fallback>
            <w:pict>
              <v:shape w14:anchorId="73958B58" id="Ink 133" o:spid="_x0000_s1026" type="#_x0000_t75" style="position:absolute;margin-left:224.45pt;margin-top:-5pt;width:160.55pt;height:45.85pt;z-index:25150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">
                <v:imagedata r:id="rId23" o:title=""/>
              </v:shape>
            </w:pict>
          </mc:Fallback>
        </mc:AlternateContent>
      </w:r>
      <w:r w:rsidR="00D62977">
        <w:rPr>
          <w:noProof/>
        </w:rPr>
        <mc:AlternateContent>
          <mc:Choice Requires="wps">
            <w:drawing>
              <wp:anchor distT="45720" distB="45720" distL="114300" distR="114300" simplePos="0" relativeHeight="251517440" behindDoc="0" locked="0" layoutInCell="1" allowOverlap="1" wp14:anchorId="7AD6A7B8" wp14:editId="7EC864D3">
                <wp:simplePos x="0" y="0"/>
                <wp:positionH relativeFrom="column">
                  <wp:posOffset>2939169</wp:posOffset>
                </wp:positionH>
                <wp:positionV relativeFrom="paragraph">
                  <wp:posOffset>89857</wp:posOffset>
                </wp:positionV>
                <wp:extent cx="1460311" cy="24099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311" cy="240990"/>
                        </a:xfrm>
                        <a:prstGeom prst="rect">
                          <a:avLst/>
                        </a:prstGeom>
                        <a:noFill/>
                        <a:ln w="9525">
                          <a:noFill/>
                          <a:miter lim="800000"/>
                          <a:headEnd/>
                          <a:tailEnd/>
                        </a:ln>
                      </wps:spPr>
                      <wps:txbx>
                        <w:txbxContent>
                          <w:p w14:paraId="0E48DEC9" w14:textId="41B650E5" w:rsidR="00B26F92" w:rsidRPr="00D62977" w:rsidRDefault="00B26F92">
                            <w:pPr>
                              <w:rPr>
                                <w:sz w:val="20"/>
                                <w:szCs w:val="20"/>
                              </w:rPr>
                            </w:pPr>
                            <w:r w:rsidRPr="00D62977">
                              <w:rPr>
                                <w:sz w:val="20"/>
                                <w:szCs w:val="20"/>
                              </w:rPr>
                              <w:t>Bi-Folding Mechanism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D6A7B8" id="_x0000_t202" coordsize="21600,21600" o:spt="202" path="m,l,21600r21600,l21600,xe">
                <v:stroke joinstyle="miter"/>
                <v:path gradientshapeok="t" o:connecttype="rect"/>
              </v:shapetype>
              <v:shape id="Text Box 2" o:spid="_x0000_s1026" type="#_x0000_t202" style="position:absolute;margin-left:231.45pt;margin-top:7.1pt;width:115pt;height:19pt;z-index:251517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" filled="f" stroked="f">
                <v:textbox>
                  <w:txbxContent>
                    <w:p w14:paraId="0E48DEC9" w14:textId="41B650E5" w:rsidR="00B26F92" w:rsidRPr="00D62977" w:rsidRDefault="00B26F92">
                      <w:pPr>
                        <w:rPr>
                          <w:sz w:val="20"/>
                          <w:szCs w:val="20"/>
                        </w:rPr>
                      </w:pPr>
                      <w:r w:rsidRPr="00D62977">
                        <w:rPr>
                          <w:sz w:val="20"/>
                          <w:szCs w:val="20"/>
                        </w:rPr>
                        <w:t>Bi-Folding Mechanism</w:t>
                      </w:r>
                    </w:p>
                  </w:txbxContent>
                </v:textbox>
              </v:shape>
            </w:pict>
          </mc:Fallback>
        </mc:AlternateContent>
      </w:r>
    </w:p>
    <w:p w14:paraId="72FC324B" w14:textId="4A40AF0D" w:rsidR="00014BBA" w:rsidRDefault="00014BBA" w:rsidP="00014BBA">
      <w:pPr>
        <w:spacing w:after="0" w:line="240" w:lineRule="auto"/>
      </w:pPr>
    </w:p>
    <w:p w14:paraId="4FFA8C2C" w14:textId="77777777" w:rsidR="006D662D" w:rsidRDefault="006D662D" w:rsidP="000F5805"/>
    <w:p w14:paraId="0F18F22E" w14:textId="77777777" w:rsidR="006D662D" w:rsidRDefault="006D662D" w:rsidP="000F5805"/>
    <w:p w14:paraId="2BA0AD05" w14:textId="09DDE99A" w:rsidR="006D662D" w:rsidRDefault="006D662D" w:rsidP="000F5805"/>
    <w:p w14:paraId="5EBC7837" w14:textId="45DD3EAE" w:rsidR="00FC0FA7" w:rsidRDefault="006D662D" w:rsidP="000F5805">
      <w:r>
        <w:rPr>
          <w:noProof/>
        </w:rPr>
        <mc:AlternateContent>
          <mc:Choice Requires="wps">
            <w:drawing>
              <wp:anchor distT="0" distB="0" distL="114300" distR="114300" simplePos="0" relativeHeight="251536896" behindDoc="1" locked="0" layoutInCell="1" allowOverlap="1" wp14:anchorId="78AF0A57" wp14:editId="27861EE3">
                <wp:simplePos x="0" y="0"/>
                <wp:positionH relativeFrom="margin">
                  <wp:align>left</wp:align>
                </wp:positionH>
                <wp:positionV relativeFrom="paragraph">
                  <wp:posOffset>150495</wp:posOffset>
                </wp:positionV>
                <wp:extent cx="2753995" cy="635"/>
                <wp:effectExtent l="0" t="0" r="8255" b="8255"/>
                <wp:wrapTight wrapText="bothSides">
                  <wp:wrapPolygon edited="0">
                    <wp:start x="0" y="0"/>
                    <wp:lineTo x="0" y="20903"/>
                    <wp:lineTo x="21515" y="20903"/>
                    <wp:lineTo x="21515" y="0"/>
                    <wp:lineTo x="0" y="0"/>
                  </wp:wrapPolygon>
                </wp:wrapTight>
                <wp:docPr id="174483066" name="Text Box 1"/>
                <wp:cNvGraphicFramePr/>
                <a:graphic xmlns:a="http://schemas.openxmlformats.org/drawingml/2006/main">
                  <a:graphicData uri="http://schemas.microsoft.com/office/word/2010/wordprocessingShape">
                    <wps:wsp>
                      <wps:cNvSpPr txBox="1"/>
                      <wps:spPr>
                        <a:xfrm>
                          <a:off x="0" y="0"/>
                          <a:ext cx="2753995" cy="635"/>
                        </a:xfrm>
                        <a:prstGeom prst="rect">
                          <a:avLst/>
                        </a:prstGeom>
                        <a:solidFill>
                          <a:prstClr val="white"/>
                        </a:solidFill>
                        <a:ln>
                          <a:noFill/>
                        </a:ln>
                      </wps:spPr>
                      <wps:txbx>
                        <w:txbxContent>
                          <w:p w14:paraId="1C917371" w14:textId="08F3D5BA" w:rsidR="0081387F" w:rsidRPr="001101CD" w:rsidRDefault="0081387F" w:rsidP="0081387F">
                            <w:pPr>
                              <w:pStyle w:val="Caption"/>
                              <w:rPr>
                                <w:b/>
                                <w:bCs/>
                                <w:noProof/>
                                <w:sz w:val="22"/>
                              </w:rPr>
                            </w:pPr>
                            <w:bookmarkStart w:id="13" w:name="_Toc194700909"/>
                            <w:r>
                              <w:t xml:space="preserve">Figure </w:t>
                            </w:r>
                            <w:fldSimple w:instr=" SEQ Figure \* ARABIC ">
                              <w:r w:rsidR="00663B74">
                                <w:rPr>
                                  <w:noProof/>
                                </w:rPr>
                                <w:t>4</w:t>
                              </w:r>
                            </w:fldSimple>
                            <w:r>
                              <w:t xml:space="preserve"> - Bi-Folding Mechanism</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AF0A57" id="Text Box 1" o:spid="_x0000_s1027" type="#_x0000_t202" style="position:absolute;margin-left:0;margin-top:11.85pt;width:216.85pt;height:.05pt;z-index:-2517795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" stroked="f">
                <v:textbox style="mso-fit-shape-to-text:t" inset="0,0,0,0">
                  <w:txbxContent>
                    <w:p w14:paraId="1C917371" w14:textId="08F3D5BA" w:rsidR="0081387F" w:rsidRPr="001101CD" w:rsidRDefault="0081387F" w:rsidP="0081387F">
                      <w:pPr>
                        <w:pStyle w:val="Caption"/>
                        <w:rPr>
                          <w:b/>
                          <w:bCs/>
                          <w:noProof/>
                          <w:sz w:val="22"/>
                        </w:rPr>
                      </w:pPr>
                      <w:bookmarkStart w:id="14" w:name="_Toc194700909"/>
                      <w:r>
                        <w:t xml:space="preserve">Figure </w:t>
                      </w:r>
                      <w:fldSimple w:instr=" SEQ Figure \* ARABIC ">
                        <w:r w:rsidR="00663B74">
                          <w:rPr>
                            <w:noProof/>
                          </w:rPr>
                          <w:t>4</w:t>
                        </w:r>
                      </w:fldSimple>
                      <w:r>
                        <w:t xml:space="preserve"> - Bi-Folding Mechanism</w:t>
                      </w:r>
                      <w:bookmarkEnd w:id="14"/>
                    </w:p>
                  </w:txbxContent>
                </v:textbox>
                <w10:wrap type="tight" anchorx="margin"/>
              </v:shape>
            </w:pict>
          </mc:Fallback>
        </mc:AlternateContent>
      </w:r>
      <w:r w:rsidR="00FC0FA7">
        <w:rPr>
          <w:noProof/>
        </w:rPr>
        <mc:AlternateContent>
          <mc:Choice Requires="wps">
            <w:drawing>
              <wp:anchor distT="0" distB="0" distL="114300" distR="114300" simplePos="0" relativeHeight="251557376" behindDoc="1" locked="0" layoutInCell="1" allowOverlap="1" wp14:anchorId="3B23B848" wp14:editId="1458D4C5">
                <wp:simplePos x="0" y="0"/>
                <wp:positionH relativeFrom="column">
                  <wp:posOffset>2832100</wp:posOffset>
                </wp:positionH>
                <wp:positionV relativeFrom="paragraph">
                  <wp:posOffset>17145</wp:posOffset>
                </wp:positionV>
                <wp:extent cx="2406650" cy="635"/>
                <wp:effectExtent l="0" t="0" r="0" b="8255"/>
                <wp:wrapTight wrapText="bothSides">
                  <wp:wrapPolygon edited="0">
                    <wp:start x="0" y="0"/>
                    <wp:lineTo x="0" y="20698"/>
                    <wp:lineTo x="21372" y="20698"/>
                    <wp:lineTo x="21372" y="0"/>
                    <wp:lineTo x="0" y="0"/>
                  </wp:wrapPolygon>
                </wp:wrapTight>
                <wp:docPr id="150844743" name="Text Box 1"/>
                <wp:cNvGraphicFramePr/>
                <a:graphic xmlns:a="http://schemas.openxmlformats.org/drawingml/2006/main">
                  <a:graphicData uri="http://schemas.microsoft.com/office/word/2010/wordprocessingShape">
                    <wps:wsp>
                      <wps:cNvSpPr txBox="1"/>
                      <wps:spPr>
                        <a:xfrm>
                          <a:off x="0" y="0"/>
                          <a:ext cx="2406650" cy="635"/>
                        </a:xfrm>
                        <a:prstGeom prst="rect">
                          <a:avLst/>
                        </a:prstGeom>
                        <a:solidFill>
                          <a:prstClr val="white"/>
                        </a:solidFill>
                        <a:ln>
                          <a:noFill/>
                        </a:ln>
                      </wps:spPr>
                      <wps:txbx>
                        <w:txbxContent>
                          <w:p w14:paraId="7D7F7E36" w14:textId="6B09C168" w:rsidR="0081387F" w:rsidRPr="00930E6D" w:rsidRDefault="0081387F" w:rsidP="0081387F">
                            <w:pPr>
                              <w:pStyle w:val="Caption"/>
                              <w:rPr>
                                <w:noProof/>
                                <w:sz w:val="22"/>
                              </w:rPr>
                            </w:pPr>
                            <w:bookmarkStart w:id="15" w:name="_Toc194700908"/>
                            <w:r>
                              <w:t xml:space="preserve">Figure </w:t>
                            </w:r>
                            <w:fldSimple w:instr=" SEQ Figure \* ARABIC ">
                              <w:r w:rsidR="00663B74">
                                <w:rPr>
                                  <w:noProof/>
                                </w:rPr>
                                <w:t>3</w:t>
                              </w:r>
                            </w:fldSimple>
                            <w:r>
                              <w:t xml:space="preserve"> - Students Design for Bi-Folding </w:t>
                            </w:r>
                            <w:r w:rsidR="006703B7">
                              <w:t>solution.</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23B848" id="_x0000_s1028" type="#_x0000_t202" style="position:absolute;margin-left:223pt;margin-top:1.35pt;width:189.5pt;height:.05pt;z-index:-251759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JZRGQIAAD8EAAAOAAAAZHJzL2Uyb0RvYy54bWysU01v2zAMvQ/YfxB0X5xkazAY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" stroked="f">
                <v:textbox style="mso-fit-shape-to-text:t" inset="0,0,0,0">
                  <w:txbxContent>
                    <w:p w14:paraId="7D7F7E36" w14:textId="6B09C168" w:rsidR="0081387F" w:rsidRPr="00930E6D" w:rsidRDefault="0081387F" w:rsidP="0081387F">
                      <w:pPr>
                        <w:pStyle w:val="Caption"/>
                        <w:rPr>
                          <w:noProof/>
                          <w:sz w:val="22"/>
                        </w:rPr>
                      </w:pPr>
                      <w:bookmarkStart w:id="16" w:name="_Toc194700908"/>
                      <w:r>
                        <w:t xml:space="preserve">Figure </w:t>
                      </w:r>
                      <w:fldSimple w:instr=" SEQ Figure \* ARABIC ">
                        <w:r w:rsidR="00663B74">
                          <w:rPr>
                            <w:noProof/>
                          </w:rPr>
                          <w:t>3</w:t>
                        </w:r>
                      </w:fldSimple>
                      <w:r>
                        <w:t xml:space="preserve"> - Students Design for Bi-Folding </w:t>
                      </w:r>
                      <w:r w:rsidR="006703B7">
                        <w:t>solution.</w:t>
                      </w:r>
                      <w:bookmarkEnd w:id="16"/>
                    </w:p>
                  </w:txbxContent>
                </v:textbox>
                <w10:wrap type="tight"/>
              </v:shape>
            </w:pict>
          </mc:Fallback>
        </mc:AlternateContent>
      </w:r>
    </w:p>
    <w:p w14:paraId="159F2F28" w14:textId="1BB33AA3" w:rsidR="005760E1" w:rsidRDefault="000F5805" w:rsidP="007E51ED">
      <w:r w:rsidRPr="000F5805">
        <w:t>To adapt this design for the intended application, the runners are positioned along the sides of the tank, ensuring full access for the aluminium sheets to be lowered into the tank during operation, as illustrated in Figure 4. This design facilitates easier manual handling, as the reduced weight per section improves manoeuvrability. Additionally, the cover can be manufactured using durable materials that would otherwise be too heavy, such as coated aluminium, stainless steel, or polypropylene.</w:t>
      </w:r>
      <w:r w:rsidR="00BB6166">
        <w:t xml:space="preserve"> This </w:t>
      </w:r>
      <w:r w:rsidR="00E30921">
        <w:t xml:space="preserve">cover </w:t>
      </w:r>
      <w:r w:rsidR="00073BCC">
        <w:t xml:space="preserve">without a change of material would cause </w:t>
      </w:r>
      <w:proofErr w:type="gramStart"/>
      <w:r w:rsidR="00073BCC">
        <w:t>several</w:t>
      </w:r>
      <w:proofErr w:type="gramEnd"/>
      <w:r w:rsidR="00073BCC">
        <w:t xml:space="preserve"> issues </w:t>
      </w:r>
      <w:r w:rsidR="008E2DD8">
        <w:t xml:space="preserve">as the weight and design would cause more issues than it would solve therefore the student discarded this idea. </w:t>
      </w:r>
    </w:p>
    <w:p w14:paraId="48CF0525" w14:textId="1D0B161A" w:rsidR="00C855A5" w:rsidRDefault="00C855A5" w:rsidP="000E1537">
      <w:pPr>
        <w:pStyle w:val="Heading2"/>
        <w:numPr>
          <w:ilvl w:val="1"/>
          <w:numId w:val="7"/>
        </w:numPr>
      </w:pPr>
      <w:bookmarkStart w:id="17" w:name="_Toc194358890"/>
      <w:r>
        <w:lastRenderedPageBreak/>
        <w:t>Sliding Mechanism</w:t>
      </w:r>
      <w:bookmarkEnd w:id="17"/>
    </w:p>
    <w:p w14:paraId="548EEBF4" w14:textId="0B784BA3" w:rsidR="00BD21C4" w:rsidRDefault="001C195B" w:rsidP="00BD21C4">
      <w:r>
        <w:t xml:space="preserve">The sliding mechanism is another credible design solution that would be effective in this application. </w:t>
      </w:r>
      <w:r w:rsidR="00C226A9">
        <w:t>A</w:t>
      </w:r>
      <w:r>
        <w:t xml:space="preserve"> SWOT Analysis</w:t>
      </w:r>
      <w:r w:rsidR="00C226A9">
        <w:t xml:space="preserve"> for this concept along with the student’s concept drawings can be seen below. </w:t>
      </w:r>
    </w:p>
    <w:tbl>
      <w:tblPr>
        <w:tblStyle w:val="TableGrid"/>
        <w:tblW w:w="0" w:type="auto"/>
        <w:tblLook w:val="04A0" w:firstRow="1" w:lastRow="0" w:firstColumn="1" w:lastColumn="0" w:noHBand="0" w:noVBand="1"/>
      </w:tblPr>
      <w:tblGrid>
        <w:gridCol w:w="4483"/>
        <w:gridCol w:w="4533"/>
      </w:tblGrid>
      <w:tr w:rsidR="00C226A9" w:rsidRPr="00593040" w14:paraId="1E870871" w14:textId="77777777" w:rsidTr="009D47AC">
        <w:trPr>
          <w:trHeight w:val="356"/>
        </w:trPr>
        <w:tc>
          <w:tcPr>
            <w:tcW w:w="4483" w:type="dxa"/>
          </w:tcPr>
          <w:p w14:paraId="61553B3F" w14:textId="77777777" w:rsidR="00C226A9" w:rsidRPr="00593040" w:rsidRDefault="00C226A9" w:rsidP="009D47AC">
            <w:pPr>
              <w:jc w:val="center"/>
              <w:rPr>
                <w:b/>
                <w:bCs/>
              </w:rPr>
            </w:pPr>
            <w:r w:rsidRPr="00593040">
              <w:rPr>
                <w:b/>
                <w:bCs/>
              </w:rPr>
              <w:t>Strengths</w:t>
            </w:r>
          </w:p>
        </w:tc>
        <w:tc>
          <w:tcPr>
            <w:tcW w:w="4533" w:type="dxa"/>
          </w:tcPr>
          <w:p w14:paraId="1DCEB874" w14:textId="77777777" w:rsidR="00C226A9" w:rsidRPr="00593040" w:rsidRDefault="00C226A9" w:rsidP="009D47AC">
            <w:pPr>
              <w:jc w:val="center"/>
              <w:rPr>
                <w:b/>
                <w:bCs/>
              </w:rPr>
            </w:pPr>
            <w:r w:rsidRPr="00593040">
              <w:rPr>
                <w:b/>
                <w:bCs/>
              </w:rPr>
              <w:t>Weaknesses</w:t>
            </w:r>
          </w:p>
        </w:tc>
      </w:tr>
      <w:tr w:rsidR="00C226A9" w14:paraId="152B9440" w14:textId="77777777" w:rsidTr="009D47AC">
        <w:tc>
          <w:tcPr>
            <w:tcW w:w="4483" w:type="dxa"/>
          </w:tcPr>
          <w:p w14:paraId="3D5BA9C6" w14:textId="77777777" w:rsidR="00C226A9" w:rsidRDefault="00C226A9" w:rsidP="009D47AC">
            <w:pPr>
              <w:pStyle w:val="ListParagraph"/>
              <w:numPr>
                <w:ilvl w:val="0"/>
                <w:numId w:val="3"/>
              </w:numPr>
              <w:spacing w:line="276" w:lineRule="auto"/>
            </w:pPr>
            <w:r w:rsidRPr="00634476">
              <w:rPr>
                <w:b/>
                <w:bCs/>
              </w:rPr>
              <w:t>One person</w:t>
            </w:r>
            <w:r>
              <w:t xml:space="preserve"> placement and removal</w:t>
            </w:r>
          </w:p>
          <w:p w14:paraId="008CD8CA" w14:textId="77777777" w:rsidR="00C226A9" w:rsidRDefault="00C226A9" w:rsidP="009D47AC">
            <w:pPr>
              <w:pStyle w:val="ListParagraph"/>
              <w:numPr>
                <w:ilvl w:val="0"/>
                <w:numId w:val="3"/>
              </w:numPr>
              <w:spacing w:line="276" w:lineRule="auto"/>
            </w:pPr>
            <w:r w:rsidRPr="00634476">
              <w:rPr>
                <w:b/>
                <w:bCs/>
              </w:rPr>
              <w:t>Safer method</w:t>
            </w:r>
            <w:r>
              <w:t xml:space="preserve"> for the workers to cover the tanks.</w:t>
            </w:r>
          </w:p>
          <w:p w14:paraId="36657847" w14:textId="77777777" w:rsidR="00C226A9" w:rsidRDefault="00C226A9" w:rsidP="009D47AC">
            <w:pPr>
              <w:pStyle w:val="ListParagraph"/>
              <w:numPr>
                <w:ilvl w:val="0"/>
                <w:numId w:val="3"/>
              </w:numPr>
              <w:spacing w:line="276" w:lineRule="auto"/>
            </w:pPr>
            <w:r w:rsidRPr="00634476">
              <w:rPr>
                <w:b/>
                <w:bCs/>
              </w:rPr>
              <w:t>Quicker method</w:t>
            </w:r>
            <w:r>
              <w:t xml:space="preserve"> of placement and removal</w:t>
            </w:r>
          </w:p>
        </w:tc>
        <w:tc>
          <w:tcPr>
            <w:tcW w:w="4533" w:type="dxa"/>
          </w:tcPr>
          <w:p w14:paraId="067DB3F8" w14:textId="77777777" w:rsidR="00C226A9" w:rsidRDefault="00C226A9" w:rsidP="009D47AC">
            <w:pPr>
              <w:pStyle w:val="ListParagraph"/>
              <w:numPr>
                <w:ilvl w:val="0"/>
                <w:numId w:val="3"/>
              </w:numPr>
              <w:spacing w:line="276" w:lineRule="auto"/>
            </w:pPr>
            <w:r>
              <w:t xml:space="preserve">The method is a </w:t>
            </w:r>
            <w:r w:rsidRPr="00634476">
              <w:rPr>
                <w:b/>
                <w:bCs/>
              </w:rPr>
              <w:t xml:space="preserve">more complex mechanism </w:t>
            </w:r>
            <w:r>
              <w:t>to alternative concepts which will pose complications when executed on hundreds of tanks.</w:t>
            </w:r>
          </w:p>
          <w:p w14:paraId="6DC40CCA" w14:textId="04AF8E91" w:rsidR="00F03E5F" w:rsidRDefault="000F4615" w:rsidP="009D47AC">
            <w:pPr>
              <w:pStyle w:val="ListParagraph"/>
              <w:numPr>
                <w:ilvl w:val="0"/>
                <w:numId w:val="3"/>
              </w:numPr>
              <w:spacing w:line="276" w:lineRule="auto"/>
            </w:pPr>
            <w:r>
              <w:t xml:space="preserve">Need at least </w:t>
            </w:r>
            <w:r w:rsidR="00613DFC" w:rsidRPr="000115EA">
              <w:rPr>
                <w:b/>
                <w:bCs/>
              </w:rPr>
              <w:t>1.46 M clearance</w:t>
            </w:r>
            <w:r w:rsidR="00613DFC">
              <w:t xml:space="preserve"> </w:t>
            </w:r>
            <w:r w:rsidR="00BF0285">
              <w:t>for on one side of the tank as it sits slanted off the box.</w:t>
            </w:r>
          </w:p>
        </w:tc>
      </w:tr>
      <w:tr w:rsidR="00C226A9" w:rsidRPr="00593040" w14:paraId="301D3954" w14:textId="77777777" w:rsidTr="009D47AC">
        <w:tc>
          <w:tcPr>
            <w:tcW w:w="4483" w:type="dxa"/>
          </w:tcPr>
          <w:p w14:paraId="43E32042" w14:textId="77777777" w:rsidR="00C226A9" w:rsidRPr="00593040" w:rsidRDefault="00C226A9" w:rsidP="009D47AC">
            <w:pPr>
              <w:jc w:val="center"/>
              <w:rPr>
                <w:b/>
                <w:bCs/>
              </w:rPr>
            </w:pPr>
            <w:r w:rsidRPr="00593040">
              <w:rPr>
                <w:b/>
                <w:bCs/>
              </w:rPr>
              <w:t>Opportunities</w:t>
            </w:r>
          </w:p>
        </w:tc>
        <w:tc>
          <w:tcPr>
            <w:tcW w:w="4533" w:type="dxa"/>
          </w:tcPr>
          <w:p w14:paraId="7B5968FA" w14:textId="77777777" w:rsidR="00C226A9" w:rsidRPr="00593040" w:rsidRDefault="00C226A9" w:rsidP="009D47AC">
            <w:pPr>
              <w:jc w:val="center"/>
              <w:rPr>
                <w:b/>
                <w:bCs/>
              </w:rPr>
            </w:pPr>
            <w:r w:rsidRPr="00593040">
              <w:rPr>
                <w:b/>
                <w:bCs/>
              </w:rPr>
              <w:t>Threats</w:t>
            </w:r>
          </w:p>
        </w:tc>
      </w:tr>
      <w:tr w:rsidR="00C226A9" w14:paraId="4D8CC159" w14:textId="77777777" w:rsidTr="009D47AC">
        <w:tc>
          <w:tcPr>
            <w:tcW w:w="4483" w:type="dxa"/>
          </w:tcPr>
          <w:p w14:paraId="6C2D24C1" w14:textId="77777777" w:rsidR="00C226A9" w:rsidRDefault="00C226A9" w:rsidP="009D47AC">
            <w:pPr>
              <w:pStyle w:val="ListParagraph"/>
              <w:numPr>
                <w:ilvl w:val="0"/>
                <w:numId w:val="3"/>
              </w:numPr>
              <w:spacing w:line="276" w:lineRule="auto"/>
            </w:pPr>
            <w:r>
              <w:t xml:space="preserve">With quicker placement and removal, the company can </w:t>
            </w:r>
            <w:r w:rsidRPr="00634476">
              <w:rPr>
                <w:b/>
                <w:bCs/>
              </w:rPr>
              <w:t xml:space="preserve">reduce </w:t>
            </w:r>
            <w:r>
              <w:rPr>
                <w:b/>
                <w:bCs/>
              </w:rPr>
              <w:t xml:space="preserve">the </w:t>
            </w:r>
            <w:r w:rsidRPr="00634476">
              <w:rPr>
                <w:b/>
                <w:bCs/>
              </w:rPr>
              <w:t>workforce</w:t>
            </w:r>
            <w:r>
              <w:rPr>
                <w:b/>
                <w:bCs/>
              </w:rPr>
              <w:t xml:space="preserve">. </w:t>
            </w:r>
            <w:r w:rsidRPr="00A71035">
              <w:t>Work</w:t>
            </w:r>
            <w:r>
              <w:t xml:space="preserve">ers can be relocated or made redundant </w:t>
            </w:r>
            <w:r w:rsidRPr="00634476">
              <w:rPr>
                <w:b/>
                <w:bCs/>
              </w:rPr>
              <w:t>saving the company money.</w:t>
            </w:r>
            <w:r>
              <w:t xml:space="preserve"> </w:t>
            </w:r>
          </w:p>
        </w:tc>
        <w:tc>
          <w:tcPr>
            <w:tcW w:w="4533" w:type="dxa"/>
          </w:tcPr>
          <w:p w14:paraId="43A6DD12" w14:textId="77777777" w:rsidR="00C03F8F" w:rsidRDefault="00C226A9" w:rsidP="00C03F8F">
            <w:pPr>
              <w:pStyle w:val="ListParagraph"/>
              <w:numPr>
                <w:ilvl w:val="0"/>
                <w:numId w:val="3"/>
              </w:numPr>
              <w:spacing w:line="276" w:lineRule="auto"/>
            </w:pPr>
            <w:r w:rsidRPr="00634476">
              <w:rPr>
                <w:b/>
                <w:bCs/>
              </w:rPr>
              <w:t>Complex method of installation</w:t>
            </w:r>
            <w:r>
              <w:t xml:space="preserve"> meaning an installation of rails or runners for the cover to side on. Meaning </w:t>
            </w:r>
            <w:r w:rsidRPr="00B262F6">
              <w:rPr>
                <w:b/>
                <w:bCs/>
              </w:rPr>
              <w:t>more frequent inspections</w:t>
            </w:r>
            <w:r>
              <w:t xml:space="preserve"> of the tanks and potentially </w:t>
            </w:r>
            <w:r w:rsidRPr="00B262F6">
              <w:rPr>
                <w:b/>
                <w:bCs/>
              </w:rPr>
              <w:t>specialist workers to conduct these checks</w:t>
            </w:r>
            <w:r>
              <w:t xml:space="preserve"> because of the complexity of the system.</w:t>
            </w:r>
          </w:p>
          <w:p w14:paraId="1AE7E6C5" w14:textId="0A1E27E4" w:rsidR="00275ADA" w:rsidRDefault="00275ADA" w:rsidP="00C03F8F">
            <w:pPr>
              <w:pStyle w:val="ListParagraph"/>
              <w:numPr>
                <w:ilvl w:val="0"/>
                <w:numId w:val="3"/>
              </w:numPr>
              <w:spacing w:line="276" w:lineRule="auto"/>
            </w:pPr>
            <w:r w:rsidRPr="00E12667">
              <w:t xml:space="preserve">Could </w:t>
            </w:r>
            <w:r>
              <w:rPr>
                <w:b/>
                <w:bCs/>
              </w:rPr>
              <w:t xml:space="preserve">get in the way of pipes </w:t>
            </w:r>
            <w:r w:rsidRPr="00E12667">
              <w:t>a</w:t>
            </w:r>
            <w:r w:rsidR="00E12667" w:rsidRPr="00E12667">
              <w:t>nd key features</w:t>
            </w:r>
            <w:r w:rsidR="00E12667">
              <w:t>.</w:t>
            </w:r>
          </w:p>
        </w:tc>
      </w:tr>
    </w:tbl>
    <w:p w14:paraId="36D6966A" w14:textId="77777777" w:rsidR="00C226A9" w:rsidRDefault="00C226A9" w:rsidP="00BD21C4"/>
    <w:p w14:paraId="49F24299" w14:textId="77777777" w:rsidR="00C226A9" w:rsidRPr="00BD21C4" w:rsidRDefault="00C226A9" w:rsidP="00BD21C4"/>
    <w:p w14:paraId="750EF431" w14:textId="3D746EB3" w:rsidR="00A7465B" w:rsidRPr="00A7465B" w:rsidRDefault="0084211A" w:rsidP="00A7465B">
      <w:r>
        <w:rPr>
          <w:noProof/>
        </w:rPr>
        <mc:AlternateContent>
          <mc:Choice Requires="wps">
            <w:drawing>
              <wp:anchor distT="0" distB="0" distL="114300" distR="114300" simplePos="0" relativeHeight="251690496" behindDoc="0" locked="0" layoutInCell="1" allowOverlap="1" wp14:anchorId="36C79156" wp14:editId="3792BB99">
                <wp:simplePos x="0" y="0"/>
                <wp:positionH relativeFrom="column">
                  <wp:posOffset>3133090</wp:posOffset>
                </wp:positionH>
                <wp:positionV relativeFrom="paragraph">
                  <wp:posOffset>2101850</wp:posOffset>
                </wp:positionV>
                <wp:extent cx="2598420" cy="635"/>
                <wp:effectExtent l="0" t="0" r="0" b="0"/>
                <wp:wrapSquare wrapText="bothSides"/>
                <wp:docPr id="1067423208" name="Text Box 1"/>
                <wp:cNvGraphicFramePr/>
                <a:graphic xmlns:a="http://schemas.openxmlformats.org/drawingml/2006/main">
                  <a:graphicData uri="http://schemas.microsoft.com/office/word/2010/wordprocessingShape">
                    <wps:wsp>
                      <wps:cNvSpPr txBox="1"/>
                      <wps:spPr>
                        <a:xfrm>
                          <a:off x="0" y="0"/>
                          <a:ext cx="2598420" cy="635"/>
                        </a:xfrm>
                        <a:prstGeom prst="rect">
                          <a:avLst/>
                        </a:prstGeom>
                        <a:solidFill>
                          <a:prstClr val="white"/>
                        </a:solidFill>
                        <a:ln>
                          <a:noFill/>
                        </a:ln>
                      </wps:spPr>
                      <wps:txbx>
                        <w:txbxContent>
                          <w:p w14:paraId="5684BDDB" w14:textId="3E921E58" w:rsidR="0084211A" w:rsidRPr="005E6085" w:rsidRDefault="0084211A" w:rsidP="0084211A">
                            <w:pPr>
                              <w:pStyle w:val="Caption"/>
                              <w:rPr>
                                <w:noProof/>
                                <w:sz w:val="22"/>
                              </w:rPr>
                            </w:pPr>
                            <w:bookmarkStart w:id="18" w:name="_Toc194700910"/>
                            <w:r>
                              <w:t xml:space="preserve">Figure </w:t>
                            </w:r>
                            <w:fldSimple w:instr=" SEQ Figure \* ARABIC ">
                              <w:r w:rsidR="00663B74">
                                <w:rPr>
                                  <w:noProof/>
                                </w:rPr>
                                <w:t>5</w:t>
                              </w:r>
                            </w:fldSimple>
                            <w:r>
                              <w:t>- Sliding Concept 2</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C79156" id="_x0000_s1029" type="#_x0000_t202" style="position:absolute;margin-left:246.7pt;margin-top:165.5pt;width:204.6pt;height:.05pt;z-index:25169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" stroked="f">
                <v:textbox style="mso-fit-shape-to-text:t" inset="0,0,0,0">
                  <w:txbxContent>
                    <w:p w14:paraId="5684BDDB" w14:textId="3E921E58" w:rsidR="0084211A" w:rsidRPr="005E6085" w:rsidRDefault="0084211A" w:rsidP="0084211A">
                      <w:pPr>
                        <w:pStyle w:val="Caption"/>
                        <w:rPr>
                          <w:noProof/>
                          <w:sz w:val="22"/>
                        </w:rPr>
                      </w:pPr>
                      <w:bookmarkStart w:id="19" w:name="_Toc194700910"/>
                      <w:r>
                        <w:t xml:space="preserve">Figure </w:t>
                      </w:r>
                      <w:fldSimple w:instr=" SEQ Figure \* ARABIC ">
                        <w:r w:rsidR="00663B74">
                          <w:rPr>
                            <w:noProof/>
                          </w:rPr>
                          <w:t>5</w:t>
                        </w:r>
                      </w:fldSimple>
                      <w:r>
                        <w:t>- Sliding Concept 2</w:t>
                      </w:r>
                      <w:bookmarkEnd w:id="19"/>
                    </w:p>
                  </w:txbxContent>
                </v:textbox>
                <w10:wrap type="square"/>
              </v:shape>
            </w:pict>
          </mc:Fallback>
        </mc:AlternateContent>
      </w:r>
      <w:r w:rsidR="00371FE3">
        <w:rPr>
          <w:noProof/>
        </w:rPr>
        <w:drawing>
          <wp:anchor distT="0" distB="0" distL="114300" distR="114300" simplePos="0" relativeHeight="251637248" behindDoc="1" locked="0" layoutInCell="1" allowOverlap="1" wp14:anchorId="36EB0CE3" wp14:editId="7F8A01A7">
            <wp:simplePos x="0" y="0"/>
            <wp:positionH relativeFrom="margin">
              <wp:align>right</wp:align>
            </wp:positionH>
            <wp:positionV relativeFrom="paragraph">
              <wp:posOffset>35551</wp:posOffset>
            </wp:positionV>
            <wp:extent cx="2598420" cy="2009775"/>
            <wp:effectExtent l="0" t="0" r="0" b="9525"/>
            <wp:wrapSquare wrapText="bothSides"/>
            <wp:docPr id="1338950342" name="Picture 3"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50342" name="Picture 3" descr="A drawing of a box&#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98420" cy="2009775"/>
                    </a:xfrm>
                    <a:prstGeom prst="rect">
                      <a:avLst/>
                    </a:prstGeom>
                    <a:noFill/>
                    <a:ln>
                      <a:noFill/>
                    </a:ln>
                  </pic:spPr>
                </pic:pic>
              </a:graphicData>
            </a:graphic>
          </wp:anchor>
        </w:drawing>
      </w:r>
      <w:r>
        <w:rPr>
          <w:noProof/>
        </w:rPr>
        <mc:AlternateContent>
          <mc:Choice Requires="wps">
            <w:drawing>
              <wp:anchor distT="0" distB="0" distL="114300" distR="114300" simplePos="0" relativeHeight="251675136" behindDoc="0" locked="0" layoutInCell="1" allowOverlap="1" wp14:anchorId="59787480" wp14:editId="5AAC2927">
                <wp:simplePos x="0" y="0"/>
                <wp:positionH relativeFrom="column">
                  <wp:posOffset>0</wp:posOffset>
                </wp:positionH>
                <wp:positionV relativeFrom="paragraph">
                  <wp:posOffset>2066290</wp:posOffset>
                </wp:positionV>
                <wp:extent cx="2590165" cy="635"/>
                <wp:effectExtent l="0" t="0" r="0" b="0"/>
                <wp:wrapSquare wrapText="bothSides"/>
                <wp:docPr id="1408487727" name="Text Box 1"/>
                <wp:cNvGraphicFramePr/>
                <a:graphic xmlns:a="http://schemas.openxmlformats.org/drawingml/2006/main">
                  <a:graphicData uri="http://schemas.microsoft.com/office/word/2010/wordprocessingShape">
                    <wps:wsp>
                      <wps:cNvSpPr txBox="1"/>
                      <wps:spPr>
                        <a:xfrm>
                          <a:off x="0" y="0"/>
                          <a:ext cx="2590165" cy="635"/>
                        </a:xfrm>
                        <a:prstGeom prst="rect">
                          <a:avLst/>
                        </a:prstGeom>
                        <a:solidFill>
                          <a:prstClr val="white"/>
                        </a:solidFill>
                        <a:ln>
                          <a:noFill/>
                        </a:ln>
                      </wps:spPr>
                      <wps:txbx>
                        <w:txbxContent>
                          <w:p w14:paraId="6D5D4C5B" w14:textId="00A3D0D3" w:rsidR="0084211A" w:rsidRPr="00514D8B" w:rsidRDefault="0084211A" w:rsidP="0084211A">
                            <w:pPr>
                              <w:pStyle w:val="Caption"/>
                              <w:rPr>
                                <w:noProof/>
                                <w:sz w:val="22"/>
                              </w:rPr>
                            </w:pPr>
                            <w:bookmarkStart w:id="20" w:name="_Toc194700911"/>
                            <w:r>
                              <w:t xml:space="preserve">Figure </w:t>
                            </w:r>
                            <w:fldSimple w:instr=" SEQ Figure \* ARABIC ">
                              <w:r w:rsidR="00663B74">
                                <w:rPr>
                                  <w:noProof/>
                                </w:rPr>
                                <w:t>6</w:t>
                              </w:r>
                            </w:fldSimple>
                            <w:r>
                              <w:t xml:space="preserve"> - Sliding Concept 1</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787480" id="_x0000_s1030" type="#_x0000_t202" style="position:absolute;margin-left:0;margin-top:162.7pt;width:203.95pt;height:.05pt;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" stroked="f">
                <v:textbox style="mso-fit-shape-to-text:t" inset="0,0,0,0">
                  <w:txbxContent>
                    <w:p w14:paraId="6D5D4C5B" w14:textId="00A3D0D3" w:rsidR="0084211A" w:rsidRPr="00514D8B" w:rsidRDefault="0084211A" w:rsidP="0084211A">
                      <w:pPr>
                        <w:pStyle w:val="Caption"/>
                        <w:rPr>
                          <w:noProof/>
                          <w:sz w:val="22"/>
                        </w:rPr>
                      </w:pPr>
                      <w:bookmarkStart w:id="21" w:name="_Toc194700911"/>
                      <w:r>
                        <w:t xml:space="preserve">Figure </w:t>
                      </w:r>
                      <w:fldSimple w:instr=" SEQ Figure \* ARABIC ">
                        <w:r w:rsidR="00663B74">
                          <w:rPr>
                            <w:noProof/>
                          </w:rPr>
                          <w:t>6</w:t>
                        </w:r>
                      </w:fldSimple>
                      <w:r>
                        <w:t xml:space="preserve"> - Sliding Concept 1</w:t>
                      </w:r>
                      <w:bookmarkEnd w:id="21"/>
                    </w:p>
                  </w:txbxContent>
                </v:textbox>
                <w10:wrap type="square"/>
              </v:shape>
            </w:pict>
          </mc:Fallback>
        </mc:AlternateContent>
      </w:r>
      <w:r w:rsidR="00F73420">
        <w:rPr>
          <w:noProof/>
        </w:rPr>
        <w:drawing>
          <wp:anchor distT="0" distB="0" distL="114300" distR="114300" simplePos="0" relativeHeight="251628032" behindDoc="0" locked="0" layoutInCell="1" allowOverlap="1" wp14:anchorId="2A83E5C7" wp14:editId="3AF992B0">
            <wp:simplePos x="0" y="0"/>
            <wp:positionH relativeFrom="margin">
              <wp:align>left</wp:align>
            </wp:positionH>
            <wp:positionV relativeFrom="paragraph">
              <wp:posOffset>6246</wp:posOffset>
            </wp:positionV>
            <wp:extent cx="2590165" cy="2003425"/>
            <wp:effectExtent l="0" t="0" r="635" b="0"/>
            <wp:wrapSquare wrapText="bothSides"/>
            <wp:docPr id="619288764" name="Picture 11"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88764" name="Picture 11" descr="A drawing of a box&#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90165" cy="2003425"/>
                    </a:xfrm>
                    <a:prstGeom prst="rect">
                      <a:avLst/>
                    </a:prstGeom>
                    <a:noFill/>
                    <a:ln>
                      <a:noFill/>
                    </a:ln>
                  </pic:spPr>
                </pic:pic>
              </a:graphicData>
            </a:graphic>
          </wp:anchor>
        </w:drawing>
      </w:r>
    </w:p>
    <w:p w14:paraId="4905293E" w14:textId="15493F71" w:rsidR="00C855A5" w:rsidRDefault="00C855A5" w:rsidP="00C855A5">
      <w:pPr>
        <w:ind w:left="360"/>
      </w:pPr>
    </w:p>
    <w:p w14:paraId="5BD1287D" w14:textId="4342BE13" w:rsidR="00F73420" w:rsidRDefault="00F73420" w:rsidP="00C855A5">
      <w:pPr>
        <w:ind w:left="360"/>
      </w:pPr>
    </w:p>
    <w:p w14:paraId="33E493B3" w14:textId="1BC3E5F8" w:rsidR="00F73420" w:rsidRDefault="00F73420" w:rsidP="00C855A5">
      <w:pPr>
        <w:ind w:left="360"/>
      </w:pPr>
    </w:p>
    <w:p w14:paraId="05A2B9E8" w14:textId="2BDA291F" w:rsidR="00F73420" w:rsidRDefault="00F73420" w:rsidP="00C855A5">
      <w:pPr>
        <w:ind w:left="360"/>
      </w:pPr>
    </w:p>
    <w:p w14:paraId="09471589" w14:textId="32BDC3B1" w:rsidR="00BE799B" w:rsidRDefault="00BE799B" w:rsidP="00C855A5">
      <w:pPr>
        <w:ind w:left="360"/>
      </w:pPr>
    </w:p>
    <w:p w14:paraId="14F30E38" w14:textId="367C6105" w:rsidR="00BE799B" w:rsidRDefault="0084211A" w:rsidP="00C855A5">
      <w:pPr>
        <w:ind w:left="360"/>
      </w:pPr>
      <w:r>
        <w:rPr>
          <w:noProof/>
        </w:rPr>
        <w:lastRenderedPageBreak/>
        <mc:AlternateContent>
          <mc:Choice Requires="wps">
            <w:drawing>
              <wp:anchor distT="0" distB="0" distL="114300" distR="114300" simplePos="0" relativeHeight="251708928" behindDoc="0" locked="0" layoutInCell="1" allowOverlap="1" wp14:anchorId="5CA2C07A" wp14:editId="04AA20A3">
                <wp:simplePos x="0" y="0"/>
                <wp:positionH relativeFrom="column">
                  <wp:posOffset>3343275</wp:posOffset>
                </wp:positionH>
                <wp:positionV relativeFrom="paragraph">
                  <wp:posOffset>2772410</wp:posOffset>
                </wp:positionV>
                <wp:extent cx="2673985" cy="635"/>
                <wp:effectExtent l="0" t="0" r="0" b="0"/>
                <wp:wrapSquare wrapText="bothSides"/>
                <wp:docPr id="1381404725" name="Text Box 1"/>
                <wp:cNvGraphicFramePr/>
                <a:graphic xmlns:a="http://schemas.openxmlformats.org/drawingml/2006/main">
                  <a:graphicData uri="http://schemas.microsoft.com/office/word/2010/wordprocessingShape">
                    <wps:wsp>
                      <wps:cNvSpPr txBox="1"/>
                      <wps:spPr>
                        <a:xfrm>
                          <a:off x="0" y="0"/>
                          <a:ext cx="2673985" cy="635"/>
                        </a:xfrm>
                        <a:prstGeom prst="rect">
                          <a:avLst/>
                        </a:prstGeom>
                        <a:solidFill>
                          <a:prstClr val="white"/>
                        </a:solidFill>
                        <a:ln>
                          <a:noFill/>
                        </a:ln>
                      </wps:spPr>
                      <wps:txbx>
                        <w:txbxContent>
                          <w:p w14:paraId="133A1676" w14:textId="1D47326F" w:rsidR="0084211A" w:rsidRPr="00BC4DF6" w:rsidRDefault="0084211A" w:rsidP="0084211A">
                            <w:pPr>
                              <w:pStyle w:val="Caption"/>
                              <w:rPr>
                                <w:noProof/>
                                <w:sz w:val="22"/>
                              </w:rPr>
                            </w:pPr>
                            <w:bookmarkStart w:id="22" w:name="_Toc194700912"/>
                            <w:r>
                              <w:t xml:space="preserve">Figure </w:t>
                            </w:r>
                            <w:fldSimple w:instr=" SEQ Figure \* ARABIC ">
                              <w:r w:rsidR="00663B74">
                                <w:rPr>
                                  <w:noProof/>
                                </w:rPr>
                                <w:t>7</w:t>
                              </w:r>
                            </w:fldSimple>
                            <w:r>
                              <w:t xml:space="preserve"> - Sliding Concept Website </w:t>
                            </w:r>
                            <w:r w:rsidR="00572C53">
                              <w:t>(Unfinished</w:t>
                            </w:r>
                            <w:r w:rsidR="00EA301D" w:rsidRPr="00EA301D">
                              <w:t xml:space="preserve"> wood sliding lid box: 25X17X10CM: Keepsake memory trinket case holder 2025)</w:t>
                            </w:r>
                            <w:bookmarkEnd w:id="22"/>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A2C07A" id="_x0000_s1031" type="#_x0000_t202" style="position:absolute;left:0;text-align:left;margin-left:263.25pt;margin-top:218.3pt;width:210.55pt;height:.05pt;z-index:25170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" stroked="f">
                <v:textbox style="mso-fit-shape-to-text:t" inset="0,0,0,0">
                  <w:txbxContent>
                    <w:p w14:paraId="133A1676" w14:textId="1D47326F" w:rsidR="0084211A" w:rsidRPr="00BC4DF6" w:rsidRDefault="0084211A" w:rsidP="0084211A">
                      <w:pPr>
                        <w:pStyle w:val="Caption"/>
                        <w:rPr>
                          <w:noProof/>
                          <w:sz w:val="22"/>
                        </w:rPr>
                      </w:pPr>
                      <w:bookmarkStart w:id="23" w:name="_Toc194700912"/>
                      <w:r>
                        <w:t xml:space="preserve">Figure </w:t>
                      </w:r>
                      <w:fldSimple w:instr=" SEQ Figure \* ARABIC ">
                        <w:r w:rsidR="00663B74">
                          <w:rPr>
                            <w:noProof/>
                          </w:rPr>
                          <w:t>7</w:t>
                        </w:r>
                      </w:fldSimple>
                      <w:r>
                        <w:t xml:space="preserve"> - Sliding Concept Website </w:t>
                      </w:r>
                      <w:r w:rsidR="00572C53">
                        <w:t>(Unfinished</w:t>
                      </w:r>
                      <w:r w:rsidR="00EA301D" w:rsidRPr="00EA301D">
                        <w:t xml:space="preserve"> wood sliding lid box: 25X17X10CM: Keepsake memory trinket case holder 2025)</w:t>
                      </w:r>
                      <w:bookmarkEnd w:id="23"/>
                      <w:r>
                        <w:t xml:space="preserve"> </w:t>
                      </w:r>
                    </w:p>
                  </w:txbxContent>
                </v:textbox>
                <w10:wrap type="square"/>
              </v:shape>
            </w:pict>
          </mc:Fallback>
        </mc:AlternateContent>
      </w:r>
      <w:r w:rsidR="00CF4A8E">
        <w:rPr>
          <w:noProof/>
        </w:rPr>
        <w:drawing>
          <wp:anchor distT="0" distB="0" distL="114300" distR="114300" simplePos="0" relativeHeight="251663872" behindDoc="0" locked="0" layoutInCell="1" allowOverlap="1" wp14:anchorId="7C9D6D5D" wp14:editId="161EF331">
            <wp:simplePos x="0" y="0"/>
            <wp:positionH relativeFrom="column">
              <wp:posOffset>3343446</wp:posOffset>
            </wp:positionH>
            <wp:positionV relativeFrom="paragraph">
              <wp:posOffset>41379</wp:posOffset>
            </wp:positionV>
            <wp:extent cx="2674411" cy="2674411"/>
            <wp:effectExtent l="0" t="0" r="0" b="0"/>
            <wp:wrapSquare wrapText="bothSides"/>
            <wp:docPr id="1143703859" name="Picture 173" descr="Unfinished Wood Sliding Lid Box |25x17x10cm|Keepsake Memory Trinket Case  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finished Wood Sliding Lid Box |25x17x10cm|Keepsake Memory Trinket Case  Holde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74411" cy="2674411"/>
                    </a:xfrm>
                    <a:prstGeom prst="rect">
                      <a:avLst/>
                    </a:prstGeom>
                    <a:noFill/>
                    <a:ln>
                      <a:noFill/>
                    </a:ln>
                  </pic:spPr>
                </pic:pic>
              </a:graphicData>
            </a:graphic>
          </wp:anchor>
        </w:drawing>
      </w:r>
    </w:p>
    <w:p w14:paraId="6951C41F" w14:textId="077C0E00" w:rsidR="00BE799B" w:rsidRDefault="0084211A" w:rsidP="00C855A5">
      <w:pPr>
        <w:ind w:left="360"/>
      </w:pPr>
      <w:r>
        <w:rPr>
          <w:noProof/>
        </w:rPr>
        <mc:AlternateContent>
          <mc:Choice Requires="wps">
            <w:drawing>
              <wp:anchor distT="0" distB="0" distL="114300" distR="114300" simplePos="0" relativeHeight="251699712" behindDoc="0" locked="0" layoutInCell="1" allowOverlap="1" wp14:anchorId="3D31D46A" wp14:editId="4204B52C">
                <wp:simplePos x="0" y="0"/>
                <wp:positionH relativeFrom="column">
                  <wp:posOffset>-114935</wp:posOffset>
                </wp:positionH>
                <wp:positionV relativeFrom="paragraph">
                  <wp:posOffset>2602230</wp:posOffset>
                </wp:positionV>
                <wp:extent cx="2922905" cy="635"/>
                <wp:effectExtent l="0" t="0" r="0" b="0"/>
                <wp:wrapSquare wrapText="bothSides"/>
                <wp:docPr id="2103117827" name="Text Box 1"/>
                <wp:cNvGraphicFramePr/>
                <a:graphic xmlns:a="http://schemas.openxmlformats.org/drawingml/2006/main">
                  <a:graphicData uri="http://schemas.microsoft.com/office/word/2010/wordprocessingShape">
                    <wps:wsp>
                      <wps:cNvSpPr txBox="1"/>
                      <wps:spPr>
                        <a:xfrm>
                          <a:off x="0" y="0"/>
                          <a:ext cx="2922905" cy="635"/>
                        </a:xfrm>
                        <a:prstGeom prst="rect">
                          <a:avLst/>
                        </a:prstGeom>
                        <a:solidFill>
                          <a:prstClr val="white"/>
                        </a:solidFill>
                        <a:ln>
                          <a:noFill/>
                        </a:ln>
                      </wps:spPr>
                      <wps:txbx>
                        <w:txbxContent>
                          <w:p w14:paraId="1C627054" w14:textId="44B57060" w:rsidR="0084211A" w:rsidRPr="00C16D65" w:rsidRDefault="0084211A" w:rsidP="0084211A">
                            <w:pPr>
                              <w:pStyle w:val="Caption"/>
                              <w:rPr>
                                <w:noProof/>
                                <w:sz w:val="22"/>
                              </w:rPr>
                            </w:pPr>
                            <w:bookmarkStart w:id="24" w:name="_Toc194700913"/>
                            <w:r>
                              <w:t xml:space="preserve">Figure </w:t>
                            </w:r>
                            <w:fldSimple w:instr=" SEQ Figure \* ARABIC ">
                              <w:r w:rsidR="00663B74">
                                <w:rPr>
                                  <w:noProof/>
                                </w:rPr>
                                <w:t>8</w:t>
                              </w:r>
                            </w:fldSimple>
                            <w:r>
                              <w:t xml:space="preserve"> - Sliding Concept 3</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31D46A" id="_x0000_s1032" type="#_x0000_t202" style="position:absolute;left:0;text-align:left;margin-left:-9.05pt;margin-top:204.9pt;width:230.15pt;height:.05pt;z-index:251699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" stroked="f">
                <v:textbox style="mso-fit-shape-to-text:t" inset="0,0,0,0">
                  <w:txbxContent>
                    <w:p w14:paraId="1C627054" w14:textId="44B57060" w:rsidR="0084211A" w:rsidRPr="00C16D65" w:rsidRDefault="0084211A" w:rsidP="0084211A">
                      <w:pPr>
                        <w:pStyle w:val="Caption"/>
                        <w:rPr>
                          <w:noProof/>
                          <w:sz w:val="22"/>
                        </w:rPr>
                      </w:pPr>
                      <w:bookmarkStart w:id="25" w:name="_Toc194700913"/>
                      <w:r>
                        <w:t xml:space="preserve">Figure </w:t>
                      </w:r>
                      <w:fldSimple w:instr=" SEQ Figure \* ARABIC ">
                        <w:r w:rsidR="00663B74">
                          <w:rPr>
                            <w:noProof/>
                          </w:rPr>
                          <w:t>8</w:t>
                        </w:r>
                      </w:fldSimple>
                      <w:r>
                        <w:t xml:space="preserve"> - Sliding Concept 3</w:t>
                      </w:r>
                      <w:bookmarkEnd w:id="25"/>
                    </w:p>
                  </w:txbxContent>
                </v:textbox>
                <w10:wrap type="square"/>
              </v:shape>
            </w:pict>
          </mc:Fallback>
        </mc:AlternateContent>
      </w:r>
      <w:r w:rsidR="00371FE3">
        <w:rPr>
          <w:noProof/>
        </w:rPr>
        <w:drawing>
          <wp:anchor distT="0" distB="0" distL="114300" distR="114300" simplePos="0" relativeHeight="251646464" behindDoc="0" locked="0" layoutInCell="1" allowOverlap="1" wp14:anchorId="4E91CDE6" wp14:editId="123407C4">
            <wp:simplePos x="0" y="0"/>
            <wp:positionH relativeFrom="column">
              <wp:posOffset>-115362</wp:posOffset>
            </wp:positionH>
            <wp:positionV relativeFrom="paragraph">
              <wp:posOffset>284745</wp:posOffset>
            </wp:positionV>
            <wp:extent cx="2922905" cy="2260600"/>
            <wp:effectExtent l="0" t="0" r="0" b="6350"/>
            <wp:wrapSquare wrapText="bothSides"/>
            <wp:docPr id="457545314" name="Picture 12"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545314" name="Picture 12" descr="A drawing of a box&#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22905" cy="2260600"/>
                    </a:xfrm>
                    <a:prstGeom prst="rect">
                      <a:avLst/>
                    </a:prstGeom>
                    <a:noFill/>
                    <a:ln>
                      <a:noFill/>
                    </a:ln>
                  </pic:spPr>
                </pic:pic>
              </a:graphicData>
            </a:graphic>
          </wp:anchor>
        </w:drawing>
      </w:r>
    </w:p>
    <w:p w14:paraId="59AA5EE0" w14:textId="59DEF232" w:rsidR="00BE799B" w:rsidRDefault="00BE799B" w:rsidP="00C855A5">
      <w:pPr>
        <w:ind w:left="360"/>
      </w:pPr>
    </w:p>
    <w:p w14:paraId="31A149BA" w14:textId="6CE50B3F" w:rsidR="00BE799B" w:rsidRDefault="00BE799B" w:rsidP="00C855A5">
      <w:pPr>
        <w:ind w:left="360"/>
      </w:pPr>
    </w:p>
    <w:p w14:paraId="0BEBE055" w14:textId="77777777" w:rsidR="00371FE3" w:rsidRDefault="00371FE3" w:rsidP="00C855A5">
      <w:pPr>
        <w:ind w:left="360"/>
      </w:pPr>
    </w:p>
    <w:p w14:paraId="033EB257" w14:textId="77777777" w:rsidR="00BE799B" w:rsidRDefault="00BE799B" w:rsidP="00C855A5">
      <w:pPr>
        <w:ind w:left="360"/>
      </w:pPr>
    </w:p>
    <w:p w14:paraId="1BDAD221" w14:textId="32E2B455" w:rsidR="00F73420" w:rsidRDefault="00F73420" w:rsidP="00C855A5">
      <w:pPr>
        <w:ind w:left="360"/>
      </w:pPr>
    </w:p>
    <w:p w14:paraId="20AE0539" w14:textId="77777777" w:rsidR="0068237F" w:rsidRDefault="0068237F" w:rsidP="00C855A5">
      <w:pPr>
        <w:ind w:left="360"/>
      </w:pPr>
    </w:p>
    <w:p w14:paraId="6BC989A5" w14:textId="77777777" w:rsidR="0068237F" w:rsidRDefault="0068237F" w:rsidP="00C855A5">
      <w:pPr>
        <w:ind w:left="360"/>
      </w:pPr>
    </w:p>
    <w:p w14:paraId="31A81881" w14:textId="77777777" w:rsidR="0068237F" w:rsidRPr="00826716" w:rsidRDefault="0068237F" w:rsidP="00C855A5">
      <w:pPr>
        <w:ind w:left="360"/>
      </w:pPr>
    </w:p>
    <w:p w14:paraId="06A187CB" w14:textId="681C8C99" w:rsidR="00A7465B" w:rsidRDefault="00A7465B" w:rsidP="00A7465B">
      <w:pPr>
        <w:pStyle w:val="Heading2"/>
        <w:numPr>
          <w:ilvl w:val="1"/>
          <w:numId w:val="7"/>
        </w:numPr>
      </w:pPr>
      <w:r>
        <w:t>Hinge Mechanism</w:t>
      </w:r>
    </w:p>
    <w:p w14:paraId="2B22C699" w14:textId="0576724C" w:rsidR="00055A53" w:rsidRDefault="00C33637" w:rsidP="00055A53">
      <w:r w:rsidRPr="00C33637">
        <w:t>The hinge mechanism offers a functional solution to the current issues, meeting the design requirements while also being aesthetically pleasing. However, without reducing the weight of the cover, the most effective approach would be to install gas struts to assist in holding the cover open</w:t>
      </w:r>
      <w:r w:rsidR="00251E46">
        <w:t xml:space="preserve"> during usage</w:t>
      </w:r>
      <w:r w:rsidRPr="00C33637">
        <w:t>. The main concerns with this solution are that hinges typically require regular maintenance, and gas strut</w:t>
      </w:r>
      <w:r w:rsidR="00C57794">
        <w:t xml:space="preserve">s </w:t>
      </w:r>
      <w:r w:rsidRPr="00C33637">
        <w:t>can be costly to replace if they fail. With two struts required per tank and a total of 200 units to be installed, the potential replacement cost could be significant.</w:t>
      </w:r>
      <w:r w:rsidR="002414B9">
        <w:t xml:space="preserve"> The average gas strut for this application costs £</w:t>
      </w:r>
      <w:r w:rsidR="0079016A">
        <w:t>60</w:t>
      </w:r>
      <w:r w:rsidR="00572C53">
        <w:t xml:space="preserve"> overall installation would cost </w:t>
      </w:r>
      <w:r w:rsidR="00093FD6">
        <w:t>£12,000 not including labour costs.</w:t>
      </w:r>
      <w:r w:rsidR="00B50FB9">
        <w:t xml:space="preserve"> </w:t>
      </w:r>
      <w:r w:rsidR="007D3F7C">
        <w:t>However</w:t>
      </w:r>
      <w:r w:rsidR="00BC5DCC">
        <w:t>,</w:t>
      </w:r>
      <w:r w:rsidR="007D3F7C">
        <w:t xml:space="preserve"> a full SWOT analysis can be seen below highlighting further </w:t>
      </w:r>
      <w:r w:rsidR="00BC5DCC">
        <w:t>constraints and concerns</w:t>
      </w:r>
      <w:r w:rsidR="00FE7FB1">
        <w:t xml:space="preserve"> as well as </w:t>
      </w:r>
      <w:r w:rsidR="005C2881">
        <w:t xml:space="preserve">concept designs to communicate what the </w:t>
      </w:r>
      <w:r w:rsidR="00661407">
        <w:t xml:space="preserve">student </w:t>
      </w:r>
      <w:r w:rsidR="00AB1956">
        <w:t xml:space="preserve">believes the hinge mechanism would look like </w:t>
      </w:r>
      <w:r w:rsidR="005D5C2A">
        <w:t>in this application</w:t>
      </w:r>
      <w:r w:rsidR="00BC5DCC">
        <w:t>.</w:t>
      </w:r>
    </w:p>
    <w:p w14:paraId="2A0EE303" w14:textId="77777777" w:rsidR="00BC5DCC" w:rsidRDefault="00BC5DCC" w:rsidP="00055A53"/>
    <w:p w14:paraId="489CF2BF" w14:textId="77777777" w:rsidR="00BC5DCC" w:rsidRDefault="00BC5DCC" w:rsidP="00055A53"/>
    <w:p w14:paraId="7786F23D" w14:textId="77777777" w:rsidR="00931A50" w:rsidRPr="00055A53" w:rsidRDefault="00931A50" w:rsidP="00055A53"/>
    <w:p w14:paraId="43CD0EB9" w14:textId="57745AB5" w:rsidR="00BF7330" w:rsidRDefault="00BF7330" w:rsidP="00BF7330">
      <w:pPr>
        <w:pStyle w:val="Caption"/>
        <w:keepNext/>
      </w:pPr>
      <w:bookmarkStart w:id="26" w:name="_Toc194689345"/>
      <w:r>
        <w:lastRenderedPageBreak/>
        <w:t xml:space="preserve">Table </w:t>
      </w:r>
      <w:fldSimple w:instr=" SEQ Table \* ARABIC ">
        <w:r w:rsidR="0092292B">
          <w:rPr>
            <w:noProof/>
          </w:rPr>
          <w:t>4</w:t>
        </w:r>
      </w:fldSimple>
      <w:r>
        <w:t xml:space="preserve"> - SWOT Analysis of Hinge Mechanism</w:t>
      </w:r>
      <w:bookmarkEnd w:id="26"/>
    </w:p>
    <w:tbl>
      <w:tblPr>
        <w:tblStyle w:val="TableGrid"/>
        <w:tblW w:w="0" w:type="auto"/>
        <w:tblLook w:val="04A0" w:firstRow="1" w:lastRow="0" w:firstColumn="1" w:lastColumn="0" w:noHBand="0" w:noVBand="1"/>
      </w:tblPr>
      <w:tblGrid>
        <w:gridCol w:w="4483"/>
        <w:gridCol w:w="4533"/>
      </w:tblGrid>
      <w:tr w:rsidR="00092CDE" w:rsidRPr="00593040" w14:paraId="000B3585" w14:textId="77777777" w:rsidTr="009D47AC">
        <w:trPr>
          <w:trHeight w:val="356"/>
        </w:trPr>
        <w:tc>
          <w:tcPr>
            <w:tcW w:w="4483" w:type="dxa"/>
          </w:tcPr>
          <w:p w14:paraId="1390EA90" w14:textId="77777777" w:rsidR="00092CDE" w:rsidRPr="00593040" w:rsidRDefault="00092CDE" w:rsidP="009D47AC">
            <w:pPr>
              <w:jc w:val="center"/>
              <w:rPr>
                <w:b/>
                <w:bCs/>
              </w:rPr>
            </w:pPr>
            <w:r w:rsidRPr="00593040">
              <w:rPr>
                <w:b/>
                <w:bCs/>
              </w:rPr>
              <w:t>Strengths</w:t>
            </w:r>
          </w:p>
        </w:tc>
        <w:tc>
          <w:tcPr>
            <w:tcW w:w="4533" w:type="dxa"/>
          </w:tcPr>
          <w:p w14:paraId="3983601E" w14:textId="77777777" w:rsidR="00092CDE" w:rsidRPr="00593040" w:rsidRDefault="00092CDE" w:rsidP="009D47AC">
            <w:pPr>
              <w:jc w:val="center"/>
              <w:rPr>
                <w:b/>
                <w:bCs/>
              </w:rPr>
            </w:pPr>
            <w:r w:rsidRPr="00593040">
              <w:rPr>
                <w:b/>
                <w:bCs/>
              </w:rPr>
              <w:t>Weaknesses</w:t>
            </w:r>
          </w:p>
        </w:tc>
      </w:tr>
      <w:tr w:rsidR="00092CDE" w14:paraId="0CFAE0F8" w14:textId="77777777" w:rsidTr="009D47AC">
        <w:tc>
          <w:tcPr>
            <w:tcW w:w="4483" w:type="dxa"/>
          </w:tcPr>
          <w:p w14:paraId="4910E1E5" w14:textId="77777777" w:rsidR="00092CDE" w:rsidRDefault="00092CDE" w:rsidP="009D47AC">
            <w:pPr>
              <w:pStyle w:val="ListParagraph"/>
              <w:numPr>
                <w:ilvl w:val="0"/>
                <w:numId w:val="3"/>
              </w:numPr>
              <w:spacing w:line="276" w:lineRule="auto"/>
            </w:pPr>
            <w:r w:rsidRPr="00634476">
              <w:rPr>
                <w:b/>
                <w:bCs/>
              </w:rPr>
              <w:t>One person</w:t>
            </w:r>
            <w:r>
              <w:t xml:space="preserve"> placement and removal</w:t>
            </w:r>
          </w:p>
          <w:p w14:paraId="27B6D8F9" w14:textId="77777777" w:rsidR="00092CDE" w:rsidRDefault="00092CDE" w:rsidP="009D47AC">
            <w:pPr>
              <w:pStyle w:val="ListParagraph"/>
              <w:numPr>
                <w:ilvl w:val="0"/>
                <w:numId w:val="3"/>
              </w:numPr>
              <w:spacing w:line="276" w:lineRule="auto"/>
            </w:pPr>
            <w:r w:rsidRPr="00634476">
              <w:rPr>
                <w:b/>
                <w:bCs/>
              </w:rPr>
              <w:t>Safer method</w:t>
            </w:r>
            <w:r>
              <w:t xml:space="preserve"> for the workers to cover the tanks.</w:t>
            </w:r>
          </w:p>
          <w:p w14:paraId="52273192" w14:textId="77777777" w:rsidR="00092CDE" w:rsidRDefault="00092CDE" w:rsidP="009D47AC">
            <w:pPr>
              <w:pStyle w:val="ListParagraph"/>
              <w:numPr>
                <w:ilvl w:val="0"/>
                <w:numId w:val="3"/>
              </w:numPr>
              <w:spacing w:line="276" w:lineRule="auto"/>
            </w:pPr>
            <w:r w:rsidRPr="00634476">
              <w:rPr>
                <w:b/>
                <w:bCs/>
              </w:rPr>
              <w:t>Quicker method</w:t>
            </w:r>
            <w:r>
              <w:t xml:space="preserve"> of placement and removal</w:t>
            </w:r>
          </w:p>
          <w:p w14:paraId="2CAE9436" w14:textId="6CF1C347" w:rsidR="00B90184" w:rsidRDefault="00B90184" w:rsidP="00A873A8">
            <w:pPr>
              <w:spacing w:line="276" w:lineRule="auto"/>
              <w:ind w:left="360"/>
            </w:pPr>
          </w:p>
        </w:tc>
        <w:tc>
          <w:tcPr>
            <w:tcW w:w="4533" w:type="dxa"/>
          </w:tcPr>
          <w:p w14:paraId="4078A798" w14:textId="3FEC8A6A" w:rsidR="00092CDE" w:rsidRDefault="00092CDE" w:rsidP="009D47AC">
            <w:pPr>
              <w:pStyle w:val="ListParagraph"/>
              <w:numPr>
                <w:ilvl w:val="0"/>
                <w:numId w:val="3"/>
              </w:numPr>
              <w:spacing w:line="276" w:lineRule="auto"/>
            </w:pPr>
            <w:r>
              <w:t xml:space="preserve">The method </w:t>
            </w:r>
            <w:r w:rsidR="004E09D8">
              <w:t xml:space="preserve">has a </w:t>
            </w:r>
            <w:r w:rsidR="004E09D8" w:rsidRPr="004E09D8">
              <w:rPr>
                <w:b/>
                <w:bCs/>
              </w:rPr>
              <w:t>tedious installation process compar</w:t>
            </w:r>
            <w:r w:rsidR="004E09D8">
              <w:rPr>
                <w:b/>
                <w:bCs/>
              </w:rPr>
              <w:t>ed</w:t>
            </w:r>
            <w:r w:rsidR="004E09D8">
              <w:t xml:space="preserve"> </w:t>
            </w:r>
            <w:r>
              <w:t xml:space="preserve">to alternative concepts which </w:t>
            </w:r>
            <w:r w:rsidR="001D7A6A">
              <w:t>could pose</w:t>
            </w:r>
            <w:r w:rsidRPr="00E11145">
              <w:rPr>
                <w:b/>
                <w:bCs/>
              </w:rPr>
              <w:t xml:space="preserve"> </w:t>
            </w:r>
            <w:r w:rsidR="00E11145" w:rsidRPr="00E11145">
              <w:rPr>
                <w:b/>
                <w:bCs/>
              </w:rPr>
              <w:t>problems</w:t>
            </w:r>
            <w:r>
              <w:t xml:space="preserve"> when executed on hundreds of tanks.</w:t>
            </w:r>
          </w:p>
          <w:p w14:paraId="46562997" w14:textId="77777777" w:rsidR="00092CDE" w:rsidRDefault="00092CDE" w:rsidP="009D47AC">
            <w:pPr>
              <w:pStyle w:val="ListParagraph"/>
              <w:numPr>
                <w:ilvl w:val="0"/>
                <w:numId w:val="3"/>
              </w:numPr>
              <w:spacing w:line="276" w:lineRule="auto"/>
            </w:pPr>
            <w:r>
              <w:t xml:space="preserve">Need at least </w:t>
            </w:r>
            <w:r w:rsidRPr="000D6296">
              <w:rPr>
                <w:b/>
                <w:bCs/>
              </w:rPr>
              <w:t>0.5</w:t>
            </w:r>
            <w:r w:rsidR="000D6296" w:rsidRPr="000D6296">
              <w:rPr>
                <w:b/>
                <w:bCs/>
              </w:rPr>
              <w:t>5</w:t>
            </w:r>
            <w:r w:rsidRPr="000115EA">
              <w:rPr>
                <w:b/>
                <w:bCs/>
              </w:rPr>
              <w:t xml:space="preserve"> M clearance</w:t>
            </w:r>
            <w:r>
              <w:t xml:space="preserve"> for on one side of the tank as it sits slanted off the box.</w:t>
            </w:r>
          </w:p>
          <w:p w14:paraId="6FC25319" w14:textId="515B28B3" w:rsidR="000D6296" w:rsidRDefault="000D6296" w:rsidP="009D47AC">
            <w:pPr>
              <w:pStyle w:val="ListParagraph"/>
              <w:numPr>
                <w:ilvl w:val="0"/>
                <w:numId w:val="3"/>
              </w:numPr>
              <w:spacing w:line="276" w:lineRule="auto"/>
            </w:pPr>
            <w:r>
              <w:t xml:space="preserve">Could be </w:t>
            </w:r>
            <w:r w:rsidRPr="000D6296">
              <w:rPr>
                <w:b/>
                <w:bCs/>
              </w:rPr>
              <w:t>awkward</w:t>
            </w:r>
            <w:r>
              <w:rPr>
                <w:b/>
                <w:bCs/>
              </w:rPr>
              <w:t xml:space="preserve"> angle to place and </w:t>
            </w:r>
            <w:r w:rsidR="00C348C3">
              <w:rPr>
                <w:b/>
                <w:bCs/>
              </w:rPr>
              <w:t>remove</w:t>
            </w:r>
            <w:r w:rsidRPr="000D6296">
              <w:rPr>
                <w:b/>
                <w:bCs/>
              </w:rPr>
              <w:t xml:space="preserve"> for the employee </w:t>
            </w:r>
            <w:r>
              <w:t>due to the angle off the tank</w:t>
            </w:r>
          </w:p>
        </w:tc>
      </w:tr>
      <w:tr w:rsidR="00092CDE" w:rsidRPr="00593040" w14:paraId="6AFD84A1" w14:textId="77777777" w:rsidTr="009D47AC">
        <w:tc>
          <w:tcPr>
            <w:tcW w:w="4483" w:type="dxa"/>
          </w:tcPr>
          <w:p w14:paraId="0F953960" w14:textId="77777777" w:rsidR="00092CDE" w:rsidRPr="00593040" w:rsidRDefault="00092CDE" w:rsidP="009D47AC">
            <w:pPr>
              <w:jc w:val="center"/>
              <w:rPr>
                <w:b/>
                <w:bCs/>
              </w:rPr>
            </w:pPr>
            <w:r w:rsidRPr="00593040">
              <w:rPr>
                <w:b/>
                <w:bCs/>
              </w:rPr>
              <w:t>Opportunities</w:t>
            </w:r>
          </w:p>
        </w:tc>
        <w:tc>
          <w:tcPr>
            <w:tcW w:w="4533" w:type="dxa"/>
          </w:tcPr>
          <w:p w14:paraId="6AC6E2F3" w14:textId="77777777" w:rsidR="00092CDE" w:rsidRPr="00593040" w:rsidRDefault="00092CDE" w:rsidP="009D47AC">
            <w:pPr>
              <w:jc w:val="center"/>
              <w:rPr>
                <w:b/>
                <w:bCs/>
              </w:rPr>
            </w:pPr>
            <w:r w:rsidRPr="00593040">
              <w:rPr>
                <w:b/>
                <w:bCs/>
              </w:rPr>
              <w:t>Threats</w:t>
            </w:r>
          </w:p>
        </w:tc>
      </w:tr>
      <w:tr w:rsidR="00092CDE" w14:paraId="4D4F5CF2" w14:textId="77777777" w:rsidTr="009D47AC">
        <w:tc>
          <w:tcPr>
            <w:tcW w:w="4483" w:type="dxa"/>
          </w:tcPr>
          <w:p w14:paraId="1AD5F42D" w14:textId="77777777" w:rsidR="00092CDE" w:rsidRDefault="00092CDE" w:rsidP="009D47AC">
            <w:pPr>
              <w:pStyle w:val="ListParagraph"/>
              <w:numPr>
                <w:ilvl w:val="0"/>
                <w:numId w:val="3"/>
              </w:numPr>
              <w:spacing w:line="276" w:lineRule="auto"/>
            </w:pPr>
            <w:r>
              <w:t xml:space="preserve">With quicker placement and removal, the company can </w:t>
            </w:r>
            <w:r w:rsidRPr="00634476">
              <w:rPr>
                <w:b/>
                <w:bCs/>
              </w:rPr>
              <w:t xml:space="preserve">reduce </w:t>
            </w:r>
            <w:r>
              <w:rPr>
                <w:b/>
                <w:bCs/>
              </w:rPr>
              <w:t xml:space="preserve">the </w:t>
            </w:r>
            <w:r w:rsidRPr="00634476">
              <w:rPr>
                <w:b/>
                <w:bCs/>
              </w:rPr>
              <w:t>workforce</w:t>
            </w:r>
            <w:r>
              <w:rPr>
                <w:b/>
                <w:bCs/>
              </w:rPr>
              <w:t xml:space="preserve">. </w:t>
            </w:r>
            <w:r w:rsidRPr="00A71035">
              <w:t>Work</w:t>
            </w:r>
            <w:r>
              <w:t xml:space="preserve">ers can be relocated or made redundant </w:t>
            </w:r>
            <w:r w:rsidRPr="00634476">
              <w:rPr>
                <w:b/>
                <w:bCs/>
              </w:rPr>
              <w:t>saving the company money.</w:t>
            </w:r>
            <w:r>
              <w:t xml:space="preserve"> </w:t>
            </w:r>
          </w:p>
        </w:tc>
        <w:tc>
          <w:tcPr>
            <w:tcW w:w="4533" w:type="dxa"/>
          </w:tcPr>
          <w:p w14:paraId="1D05142D" w14:textId="0B54CB43" w:rsidR="00092CDE" w:rsidRDefault="0030362E" w:rsidP="009D47AC">
            <w:pPr>
              <w:pStyle w:val="ListParagraph"/>
              <w:numPr>
                <w:ilvl w:val="0"/>
                <w:numId w:val="3"/>
              </w:numPr>
              <w:spacing w:line="276" w:lineRule="auto"/>
            </w:pPr>
            <w:r>
              <w:rPr>
                <w:b/>
                <w:bCs/>
              </w:rPr>
              <w:t>M</w:t>
            </w:r>
            <w:r w:rsidR="00092CDE" w:rsidRPr="00B262F6">
              <w:rPr>
                <w:b/>
                <w:bCs/>
              </w:rPr>
              <w:t>ore frequent inspections</w:t>
            </w:r>
            <w:r w:rsidR="00092CDE">
              <w:t xml:space="preserve"> of the tank</w:t>
            </w:r>
            <w:r>
              <w:t xml:space="preserve">s to ensure </w:t>
            </w:r>
            <w:r w:rsidR="004340D3">
              <w:t>hinges are functioning properly.</w:t>
            </w:r>
          </w:p>
          <w:p w14:paraId="220D45EB" w14:textId="77777777" w:rsidR="00092CDE" w:rsidRDefault="00092CDE" w:rsidP="009D47AC">
            <w:pPr>
              <w:pStyle w:val="ListParagraph"/>
              <w:numPr>
                <w:ilvl w:val="0"/>
                <w:numId w:val="3"/>
              </w:numPr>
              <w:spacing w:line="276" w:lineRule="auto"/>
            </w:pPr>
            <w:r w:rsidRPr="00E12667">
              <w:t xml:space="preserve">Could </w:t>
            </w:r>
            <w:r>
              <w:rPr>
                <w:b/>
                <w:bCs/>
              </w:rPr>
              <w:t xml:space="preserve">get in the way of pipes </w:t>
            </w:r>
            <w:r w:rsidRPr="00E12667">
              <w:t>and key features</w:t>
            </w:r>
            <w:r w:rsidR="004340D3">
              <w:t xml:space="preserve"> when opened</w:t>
            </w:r>
            <w:r>
              <w:t>.</w:t>
            </w:r>
          </w:p>
          <w:p w14:paraId="66E3D42B" w14:textId="7FDA765C" w:rsidR="00B90184" w:rsidRDefault="00B90184" w:rsidP="009D47AC">
            <w:pPr>
              <w:pStyle w:val="ListParagraph"/>
              <w:numPr>
                <w:ilvl w:val="0"/>
                <w:numId w:val="3"/>
              </w:numPr>
              <w:spacing w:line="276" w:lineRule="auto"/>
            </w:pPr>
            <w:r>
              <w:t xml:space="preserve">Could </w:t>
            </w:r>
            <w:r w:rsidRPr="00C53723">
              <w:rPr>
                <w:b/>
                <w:bCs/>
              </w:rPr>
              <w:t>still be hard to lift</w:t>
            </w:r>
            <w:r>
              <w:t xml:space="preserve"> on and off if material stays the same</w:t>
            </w:r>
          </w:p>
        </w:tc>
      </w:tr>
    </w:tbl>
    <w:p w14:paraId="1A38E409" w14:textId="77777777" w:rsidR="00092CDE" w:rsidRPr="00092CDE" w:rsidRDefault="00092CDE" w:rsidP="00092CDE"/>
    <w:p w14:paraId="660C1054" w14:textId="22DFC059" w:rsidR="00C855A5" w:rsidRDefault="00BF7330" w:rsidP="00C855A5">
      <w:r>
        <w:rPr>
          <w:noProof/>
        </w:rPr>
        <mc:AlternateContent>
          <mc:Choice Requires="wps">
            <w:drawing>
              <wp:anchor distT="0" distB="0" distL="114300" distR="114300" simplePos="0" relativeHeight="251716096" behindDoc="0" locked="0" layoutInCell="1" allowOverlap="1" wp14:anchorId="706FC018" wp14:editId="6D510FF6">
                <wp:simplePos x="0" y="0"/>
                <wp:positionH relativeFrom="column">
                  <wp:posOffset>-259080</wp:posOffset>
                </wp:positionH>
                <wp:positionV relativeFrom="paragraph">
                  <wp:posOffset>2068830</wp:posOffset>
                </wp:positionV>
                <wp:extent cx="2476500" cy="635"/>
                <wp:effectExtent l="0" t="0" r="0" b="0"/>
                <wp:wrapSquare wrapText="bothSides"/>
                <wp:docPr id="544860578" name="Text Box 1"/>
                <wp:cNvGraphicFramePr/>
                <a:graphic xmlns:a="http://schemas.openxmlformats.org/drawingml/2006/main">
                  <a:graphicData uri="http://schemas.microsoft.com/office/word/2010/wordprocessingShape">
                    <wps:wsp>
                      <wps:cNvSpPr txBox="1"/>
                      <wps:spPr>
                        <a:xfrm>
                          <a:off x="0" y="0"/>
                          <a:ext cx="2476500" cy="635"/>
                        </a:xfrm>
                        <a:prstGeom prst="rect">
                          <a:avLst/>
                        </a:prstGeom>
                        <a:solidFill>
                          <a:prstClr val="white"/>
                        </a:solidFill>
                        <a:ln>
                          <a:noFill/>
                        </a:ln>
                      </wps:spPr>
                      <wps:txbx>
                        <w:txbxContent>
                          <w:p w14:paraId="3924A0A3" w14:textId="03E8CE5A" w:rsidR="00BF7330" w:rsidRPr="00990FEB" w:rsidRDefault="00BF7330" w:rsidP="00BF7330">
                            <w:pPr>
                              <w:pStyle w:val="Caption"/>
                              <w:rPr>
                                <w:noProof/>
                                <w:sz w:val="22"/>
                              </w:rPr>
                            </w:pPr>
                            <w:bookmarkStart w:id="27" w:name="_Toc194700914"/>
                            <w:r>
                              <w:t xml:space="preserve">Figure </w:t>
                            </w:r>
                            <w:fldSimple w:instr=" SEQ Figure \* ARABIC ">
                              <w:r w:rsidR="00663B74">
                                <w:rPr>
                                  <w:noProof/>
                                </w:rPr>
                                <w:t>9</w:t>
                              </w:r>
                            </w:fldSimple>
                            <w:r>
                              <w:t xml:space="preserve"> - Hinge Concept 1</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6FC018" id="_x0000_s1033" type="#_x0000_t202" style="position:absolute;margin-left:-20.4pt;margin-top:162.9pt;width:195pt;height:.05pt;z-index:25171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lbtGQIAAEAEAAAOAAAAZHJzL2Uyb0RvYy54bWysU8Fu2zAMvQ/YPwi6L06yNRuM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" stroked="f">
                <v:textbox style="mso-fit-shape-to-text:t" inset="0,0,0,0">
                  <w:txbxContent>
                    <w:p w14:paraId="3924A0A3" w14:textId="03E8CE5A" w:rsidR="00BF7330" w:rsidRPr="00990FEB" w:rsidRDefault="00BF7330" w:rsidP="00BF7330">
                      <w:pPr>
                        <w:pStyle w:val="Caption"/>
                        <w:rPr>
                          <w:noProof/>
                          <w:sz w:val="22"/>
                        </w:rPr>
                      </w:pPr>
                      <w:bookmarkStart w:id="28" w:name="_Toc194700914"/>
                      <w:r>
                        <w:t xml:space="preserve">Figure </w:t>
                      </w:r>
                      <w:fldSimple w:instr=" SEQ Figure \* ARABIC ">
                        <w:r w:rsidR="00663B74">
                          <w:rPr>
                            <w:noProof/>
                          </w:rPr>
                          <w:t>9</w:t>
                        </w:r>
                      </w:fldSimple>
                      <w:r>
                        <w:t xml:space="preserve"> - Hinge Concept 1</w:t>
                      </w:r>
                      <w:bookmarkEnd w:id="28"/>
                    </w:p>
                  </w:txbxContent>
                </v:textbox>
                <w10:wrap type="square"/>
              </v:shape>
            </w:pict>
          </mc:Fallback>
        </mc:AlternateContent>
      </w:r>
      <w:r w:rsidR="00371FE3">
        <w:rPr>
          <w:noProof/>
        </w:rPr>
        <w:drawing>
          <wp:anchor distT="0" distB="0" distL="114300" distR="114300" simplePos="0" relativeHeight="251579904" behindDoc="1" locked="0" layoutInCell="1" allowOverlap="1" wp14:anchorId="012524C5" wp14:editId="742D81CD">
            <wp:simplePos x="0" y="0"/>
            <wp:positionH relativeFrom="column">
              <wp:posOffset>-259108</wp:posOffset>
            </wp:positionH>
            <wp:positionV relativeFrom="paragraph">
              <wp:posOffset>97468</wp:posOffset>
            </wp:positionV>
            <wp:extent cx="2476500" cy="1914525"/>
            <wp:effectExtent l="0" t="0" r="0" b="9525"/>
            <wp:wrapSquare wrapText="bothSides"/>
            <wp:docPr id="1034440284" name="Picture 2"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40284" name="Picture 2" descr="A drawing of a box&#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76500" cy="1914525"/>
                    </a:xfrm>
                    <a:prstGeom prst="rect">
                      <a:avLst/>
                    </a:prstGeom>
                    <a:noFill/>
                    <a:ln>
                      <a:noFill/>
                    </a:ln>
                  </pic:spPr>
                </pic:pic>
              </a:graphicData>
            </a:graphic>
          </wp:anchor>
        </w:drawing>
      </w:r>
      <w:r>
        <w:rPr>
          <w:noProof/>
        </w:rPr>
        <mc:AlternateContent>
          <mc:Choice Requires="wps">
            <w:drawing>
              <wp:anchor distT="0" distB="0" distL="114300" distR="114300" simplePos="0" relativeHeight="251723264" behindDoc="0" locked="0" layoutInCell="1" allowOverlap="1" wp14:anchorId="7CE2E561" wp14:editId="41CFC56A">
                <wp:simplePos x="0" y="0"/>
                <wp:positionH relativeFrom="column">
                  <wp:posOffset>2654300</wp:posOffset>
                </wp:positionH>
                <wp:positionV relativeFrom="paragraph">
                  <wp:posOffset>2054225</wp:posOffset>
                </wp:positionV>
                <wp:extent cx="2573655" cy="635"/>
                <wp:effectExtent l="0" t="0" r="0" b="0"/>
                <wp:wrapSquare wrapText="bothSides"/>
                <wp:docPr id="1768029489" name="Text Box 1"/>
                <wp:cNvGraphicFramePr/>
                <a:graphic xmlns:a="http://schemas.openxmlformats.org/drawingml/2006/main">
                  <a:graphicData uri="http://schemas.microsoft.com/office/word/2010/wordprocessingShape">
                    <wps:wsp>
                      <wps:cNvSpPr txBox="1"/>
                      <wps:spPr>
                        <a:xfrm>
                          <a:off x="0" y="0"/>
                          <a:ext cx="2573655" cy="635"/>
                        </a:xfrm>
                        <a:prstGeom prst="rect">
                          <a:avLst/>
                        </a:prstGeom>
                        <a:solidFill>
                          <a:prstClr val="white"/>
                        </a:solidFill>
                        <a:ln>
                          <a:noFill/>
                        </a:ln>
                      </wps:spPr>
                      <wps:txbx>
                        <w:txbxContent>
                          <w:p w14:paraId="134FF446" w14:textId="0B7FF8C9" w:rsidR="00BF7330" w:rsidRPr="00B61B28" w:rsidRDefault="00BF7330" w:rsidP="00BF7330">
                            <w:pPr>
                              <w:pStyle w:val="Caption"/>
                              <w:rPr>
                                <w:noProof/>
                                <w:sz w:val="22"/>
                              </w:rPr>
                            </w:pPr>
                            <w:bookmarkStart w:id="29" w:name="_Toc194700915"/>
                            <w:r>
                              <w:t xml:space="preserve">Figure </w:t>
                            </w:r>
                            <w:fldSimple w:instr=" SEQ Figure \* ARABIC ">
                              <w:r w:rsidR="00663B74">
                                <w:rPr>
                                  <w:noProof/>
                                </w:rPr>
                                <w:t>10</w:t>
                              </w:r>
                            </w:fldSimple>
                            <w:r>
                              <w:t xml:space="preserve"> - Hinge Concept 2</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E2E561" id="_x0000_s1034" type="#_x0000_t202" style="position:absolute;margin-left:209pt;margin-top:161.75pt;width:202.65pt;height:.05pt;z-index:251723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" stroked="f">
                <v:textbox style="mso-fit-shape-to-text:t" inset="0,0,0,0">
                  <w:txbxContent>
                    <w:p w14:paraId="134FF446" w14:textId="0B7FF8C9" w:rsidR="00BF7330" w:rsidRPr="00B61B28" w:rsidRDefault="00BF7330" w:rsidP="00BF7330">
                      <w:pPr>
                        <w:pStyle w:val="Caption"/>
                        <w:rPr>
                          <w:noProof/>
                          <w:sz w:val="22"/>
                        </w:rPr>
                      </w:pPr>
                      <w:bookmarkStart w:id="30" w:name="_Toc194700915"/>
                      <w:r>
                        <w:t xml:space="preserve">Figure </w:t>
                      </w:r>
                      <w:fldSimple w:instr=" SEQ Figure \* ARABIC ">
                        <w:r w:rsidR="00663B74">
                          <w:rPr>
                            <w:noProof/>
                          </w:rPr>
                          <w:t>10</w:t>
                        </w:r>
                      </w:fldSimple>
                      <w:r>
                        <w:t xml:space="preserve"> - Hinge Concept 2</w:t>
                      </w:r>
                      <w:bookmarkEnd w:id="30"/>
                    </w:p>
                  </w:txbxContent>
                </v:textbox>
                <w10:wrap type="square"/>
              </v:shape>
            </w:pict>
          </mc:Fallback>
        </mc:AlternateContent>
      </w:r>
      <w:r w:rsidR="00F73420">
        <w:rPr>
          <w:noProof/>
        </w:rPr>
        <w:drawing>
          <wp:anchor distT="0" distB="0" distL="114300" distR="114300" simplePos="0" relativeHeight="251587072" behindDoc="1" locked="0" layoutInCell="1" allowOverlap="1" wp14:anchorId="3AB1E7CA" wp14:editId="49320C44">
            <wp:simplePos x="0" y="0"/>
            <wp:positionH relativeFrom="column">
              <wp:posOffset>2654413</wp:posOffset>
            </wp:positionH>
            <wp:positionV relativeFrom="paragraph">
              <wp:posOffset>6681</wp:posOffset>
            </wp:positionV>
            <wp:extent cx="2573655" cy="1990725"/>
            <wp:effectExtent l="0" t="0" r="0" b="9525"/>
            <wp:wrapSquare wrapText="bothSides"/>
            <wp:docPr id="588226001" name="Picture 13"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226001" name="Picture 13" descr="A drawing of a box&#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73655" cy="1990725"/>
                    </a:xfrm>
                    <a:prstGeom prst="rect">
                      <a:avLst/>
                    </a:prstGeom>
                    <a:noFill/>
                    <a:ln>
                      <a:noFill/>
                    </a:ln>
                  </pic:spPr>
                </pic:pic>
              </a:graphicData>
            </a:graphic>
          </wp:anchor>
        </w:drawing>
      </w:r>
    </w:p>
    <w:p w14:paraId="2CABF01B" w14:textId="0F242921" w:rsidR="003B77CB" w:rsidRDefault="003B77CB" w:rsidP="00C855A5"/>
    <w:p w14:paraId="0548550D" w14:textId="317F1E59" w:rsidR="003B77CB" w:rsidRDefault="003B77CB" w:rsidP="00C855A5"/>
    <w:p w14:paraId="2A2D0323" w14:textId="57397FC3" w:rsidR="003B77CB" w:rsidRDefault="003B77CB" w:rsidP="00C855A5"/>
    <w:p w14:paraId="15C15715" w14:textId="6BA6FF03" w:rsidR="003B77CB" w:rsidRDefault="003B77CB" w:rsidP="00C855A5"/>
    <w:p w14:paraId="21F406B0" w14:textId="77777777" w:rsidR="003B77CB" w:rsidRDefault="003B77CB" w:rsidP="00C855A5"/>
    <w:p w14:paraId="3A2AA189" w14:textId="77777777" w:rsidR="003B77CB" w:rsidRDefault="003B77CB" w:rsidP="00C855A5"/>
    <w:p w14:paraId="748EE75C" w14:textId="2E56E965" w:rsidR="00377B0A" w:rsidRDefault="00C855A5" w:rsidP="00377B0A">
      <w:pPr>
        <w:pStyle w:val="Heading2"/>
        <w:numPr>
          <w:ilvl w:val="1"/>
          <w:numId w:val="7"/>
        </w:numPr>
      </w:pPr>
      <w:bookmarkStart w:id="31" w:name="_Toc194358892"/>
      <w:r>
        <w:lastRenderedPageBreak/>
        <w:t>Divider Solution</w:t>
      </w:r>
      <w:bookmarkEnd w:id="31"/>
    </w:p>
    <w:p w14:paraId="571BFAEF" w14:textId="221EDC6F" w:rsidR="00385249" w:rsidRDefault="0056579C" w:rsidP="002A6E37">
      <w:r>
        <w:t xml:space="preserve">The Divider solution </w:t>
      </w:r>
      <w:r w:rsidR="00BE7457">
        <w:t xml:space="preserve">is the most ideal choice for the designer because </w:t>
      </w:r>
      <w:r w:rsidR="00D11CA9">
        <w:t xml:space="preserve">of the </w:t>
      </w:r>
      <w:r w:rsidR="003924DF">
        <w:t xml:space="preserve">simplicity of the change. The solution involves dividing the </w:t>
      </w:r>
      <w:r w:rsidR="00E30921">
        <w:t>cover</w:t>
      </w:r>
      <w:r w:rsidR="003924DF">
        <w:t xml:space="preserve"> into 3 to</w:t>
      </w:r>
      <w:r w:rsidR="007A5726">
        <w:t xml:space="preserve"> </w:t>
      </w:r>
      <w:r w:rsidR="002D0C73">
        <w:t xml:space="preserve">make it easier for the worker to lift the cover off. Along with </w:t>
      </w:r>
      <w:r w:rsidR="001C3DE4">
        <w:t xml:space="preserve">cutting the </w:t>
      </w:r>
      <w:r w:rsidR="00E30921">
        <w:t>cover</w:t>
      </w:r>
      <w:r w:rsidR="001C3DE4">
        <w:t xml:space="preserve"> into sections the student suggests a materials change. Even with the </w:t>
      </w:r>
      <w:r w:rsidR="00E30921">
        <w:t xml:space="preserve">cover </w:t>
      </w:r>
      <w:r w:rsidR="001C3DE4">
        <w:t>divided into 3 the heaviest part</w:t>
      </w:r>
      <w:r w:rsidR="007E2247">
        <w:t xml:space="preserve"> (</w:t>
      </w:r>
      <w:r w:rsidR="003B5A13">
        <w:t>mid-section</w:t>
      </w:r>
      <w:r w:rsidR="007E2247">
        <w:t xml:space="preserve">) would weigh </w:t>
      </w:r>
      <w:r w:rsidR="003B5A13">
        <w:t xml:space="preserve">35.79 Kgs. </w:t>
      </w:r>
      <w:r w:rsidR="00AB3669">
        <w:t>Below is a SWOT Analysis based on the suggestion of a lighter material.</w:t>
      </w:r>
    </w:p>
    <w:p w14:paraId="0BABF87A" w14:textId="77777777" w:rsidR="001A3858" w:rsidRDefault="001A3858" w:rsidP="002A6E37"/>
    <w:p w14:paraId="4EE56F69" w14:textId="658239AD" w:rsidR="0092292B" w:rsidRDefault="0092292B" w:rsidP="0092292B">
      <w:pPr>
        <w:pStyle w:val="Caption"/>
        <w:keepNext/>
      </w:pPr>
      <w:bookmarkStart w:id="32" w:name="_Toc194689346"/>
      <w:r>
        <w:t xml:space="preserve">Table </w:t>
      </w:r>
      <w:fldSimple w:instr=" SEQ Table \* ARABIC ">
        <w:r>
          <w:rPr>
            <w:noProof/>
          </w:rPr>
          <w:t>5</w:t>
        </w:r>
      </w:fldSimple>
      <w:r>
        <w:t xml:space="preserve"> - SWOT Analysis of Divider Solution</w:t>
      </w:r>
      <w:bookmarkEnd w:id="32"/>
    </w:p>
    <w:tbl>
      <w:tblPr>
        <w:tblStyle w:val="TableGrid"/>
        <w:tblW w:w="0" w:type="auto"/>
        <w:tblLook w:val="04A0" w:firstRow="1" w:lastRow="0" w:firstColumn="1" w:lastColumn="0" w:noHBand="0" w:noVBand="1"/>
      </w:tblPr>
      <w:tblGrid>
        <w:gridCol w:w="4483"/>
        <w:gridCol w:w="4533"/>
      </w:tblGrid>
      <w:tr w:rsidR="00C53723" w:rsidRPr="00593040" w14:paraId="6828BEFF" w14:textId="77777777" w:rsidTr="009D47AC">
        <w:trPr>
          <w:trHeight w:val="356"/>
        </w:trPr>
        <w:tc>
          <w:tcPr>
            <w:tcW w:w="4483" w:type="dxa"/>
          </w:tcPr>
          <w:p w14:paraId="1A968F96" w14:textId="77777777" w:rsidR="00C53723" w:rsidRPr="00593040" w:rsidRDefault="00C53723" w:rsidP="009D47AC">
            <w:pPr>
              <w:jc w:val="center"/>
              <w:rPr>
                <w:b/>
                <w:bCs/>
              </w:rPr>
            </w:pPr>
            <w:r w:rsidRPr="00593040">
              <w:rPr>
                <w:b/>
                <w:bCs/>
              </w:rPr>
              <w:t>Strengths</w:t>
            </w:r>
          </w:p>
        </w:tc>
        <w:tc>
          <w:tcPr>
            <w:tcW w:w="4533" w:type="dxa"/>
          </w:tcPr>
          <w:p w14:paraId="1D0F1F19" w14:textId="77777777" w:rsidR="00C53723" w:rsidRPr="00593040" w:rsidRDefault="00C53723" w:rsidP="009D47AC">
            <w:pPr>
              <w:jc w:val="center"/>
              <w:rPr>
                <w:b/>
                <w:bCs/>
              </w:rPr>
            </w:pPr>
            <w:r w:rsidRPr="00593040">
              <w:rPr>
                <w:b/>
                <w:bCs/>
              </w:rPr>
              <w:t>Weaknesses</w:t>
            </w:r>
          </w:p>
        </w:tc>
      </w:tr>
      <w:tr w:rsidR="00C53723" w14:paraId="7EABF8CA" w14:textId="77777777" w:rsidTr="009D47AC">
        <w:tc>
          <w:tcPr>
            <w:tcW w:w="4483" w:type="dxa"/>
          </w:tcPr>
          <w:p w14:paraId="7E343053" w14:textId="77777777" w:rsidR="00C53723" w:rsidRDefault="00C53723" w:rsidP="009D47AC">
            <w:pPr>
              <w:pStyle w:val="ListParagraph"/>
              <w:numPr>
                <w:ilvl w:val="0"/>
                <w:numId w:val="3"/>
              </w:numPr>
              <w:spacing w:line="276" w:lineRule="auto"/>
            </w:pPr>
            <w:r w:rsidRPr="00634476">
              <w:rPr>
                <w:b/>
                <w:bCs/>
              </w:rPr>
              <w:t>One person</w:t>
            </w:r>
            <w:r>
              <w:t xml:space="preserve"> placement and removal</w:t>
            </w:r>
          </w:p>
          <w:p w14:paraId="332ECB60" w14:textId="77777777" w:rsidR="00C53723" w:rsidRDefault="00C53723" w:rsidP="009D47AC">
            <w:pPr>
              <w:pStyle w:val="ListParagraph"/>
              <w:numPr>
                <w:ilvl w:val="0"/>
                <w:numId w:val="3"/>
              </w:numPr>
              <w:spacing w:line="276" w:lineRule="auto"/>
            </w:pPr>
            <w:r w:rsidRPr="00634476">
              <w:rPr>
                <w:b/>
                <w:bCs/>
              </w:rPr>
              <w:t>Safer method</w:t>
            </w:r>
            <w:r>
              <w:t xml:space="preserve"> for the workers to cover the tanks.</w:t>
            </w:r>
          </w:p>
          <w:p w14:paraId="253CF905" w14:textId="77777777" w:rsidR="00C53723" w:rsidRDefault="00C53723" w:rsidP="009D47AC">
            <w:pPr>
              <w:pStyle w:val="ListParagraph"/>
              <w:numPr>
                <w:ilvl w:val="0"/>
                <w:numId w:val="3"/>
              </w:numPr>
              <w:spacing w:line="276" w:lineRule="auto"/>
            </w:pPr>
            <w:r w:rsidRPr="00634476">
              <w:rPr>
                <w:b/>
                <w:bCs/>
              </w:rPr>
              <w:t>Quicker method</w:t>
            </w:r>
            <w:r>
              <w:t xml:space="preserve"> of placement and removal</w:t>
            </w:r>
          </w:p>
          <w:p w14:paraId="75FDE8CB" w14:textId="77777777" w:rsidR="00C53723" w:rsidRDefault="002A6E37" w:rsidP="00C53723">
            <w:pPr>
              <w:pStyle w:val="ListParagraph"/>
              <w:numPr>
                <w:ilvl w:val="0"/>
                <w:numId w:val="3"/>
              </w:numPr>
              <w:spacing w:line="276" w:lineRule="auto"/>
            </w:pPr>
            <w:r>
              <w:rPr>
                <w:b/>
                <w:bCs/>
              </w:rPr>
              <w:t xml:space="preserve">Space saving </w:t>
            </w:r>
          </w:p>
          <w:p w14:paraId="2F29F1CF" w14:textId="57529A2F" w:rsidR="002A6E37" w:rsidRDefault="002A6E37" w:rsidP="00C53723">
            <w:pPr>
              <w:pStyle w:val="ListParagraph"/>
              <w:numPr>
                <w:ilvl w:val="0"/>
                <w:numId w:val="3"/>
              </w:numPr>
              <w:spacing w:line="276" w:lineRule="auto"/>
            </w:pPr>
            <w:r w:rsidRPr="002A6E37">
              <w:rPr>
                <w:b/>
                <w:bCs/>
              </w:rPr>
              <w:t>Cheapest</w:t>
            </w:r>
            <w:r>
              <w:rPr>
                <w:b/>
                <w:bCs/>
              </w:rPr>
              <w:t xml:space="preserve"> solution</w:t>
            </w:r>
          </w:p>
        </w:tc>
        <w:tc>
          <w:tcPr>
            <w:tcW w:w="4533" w:type="dxa"/>
          </w:tcPr>
          <w:p w14:paraId="0DC8BEE0" w14:textId="77777777" w:rsidR="00C53723" w:rsidRDefault="00A06FD5" w:rsidP="00A06FD5">
            <w:pPr>
              <w:pStyle w:val="ListParagraph"/>
              <w:numPr>
                <w:ilvl w:val="0"/>
                <w:numId w:val="3"/>
              </w:numPr>
              <w:spacing w:line="276" w:lineRule="auto"/>
            </w:pPr>
            <w:r>
              <w:t xml:space="preserve">Process may </w:t>
            </w:r>
            <w:r w:rsidRPr="00A06FD5">
              <w:rPr>
                <w:b/>
                <w:bCs/>
              </w:rPr>
              <w:t>take time to implement</w:t>
            </w:r>
            <w:r>
              <w:t xml:space="preserve"> once order has been placed due to magnitude of the change.</w:t>
            </w:r>
          </w:p>
          <w:p w14:paraId="1C2626D2" w14:textId="78772E7D" w:rsidR="00A06FD5" w:rsidRDefault="00A06FD5" w:rsidP="00BA08C3">
            <w:pPr>
              <w:spacing w:line="276" w:lineRule="auto"/>
              <w:ind w:left="360"/>
            </w:pPr>
          </w:p>
        </w:tc>
      </w:tr>
      <w:tr w:rsidR="00C53723" w:rsidRPr="00593040" w14:paraId="0C5909AB" w14:textId="77777777" w:rsidTr="009D47AC">
        <w:tc>
          <w:tcPr>
            <w:tcW w:w="4483" w:type="dxa"/>
          </w:tcPr>
          <w:p w14:paraId="2674478F" w14:textId="77777777" w:rsidR="00C53723" w:rsidRPr="00593040" w:rsidRDefault="00C53723" w:rsidP="009D47AC">
            <w:pPr>
              <w:jc w:val="center"/>
              <w:rPr>
                <w:b/>
                <w:bCs/>
              </w:rPr>
            </w:pPr>
            <w:r w:rsidRPr="00593040">
              <w:rPr>
                <w:b/>
                <w:bCs/>
              </w:rPr>
              <w:t>Opportunities</w:t>
            </w:r>
          </w:p>
        </w:tc>
        <w:tc>
          <w:tcPr>
            <w:tcW w:w="4533" w:type="dxa"/>
          </w:tcPr>
          <w:p w14:paraId="55E9FB42" w14:textId="77777777" w:rsidR="00C53723" w:rsidRPr="00593040" w:rsidRDefault="00C53723" w:rsidP="009D47AC">
            <w:pPr>
              <w:jc w:val="center"/>
              <w:rPr>
                <w:b/>
                <w:bCs/>
              </w:rPr>
            </w:pPr>
            <w:r w:rsidRPr="00593040">
              <w:rPr>
                <w:b/>
                <w:bCs/>
              </w:rPr>
              <w:t>Threats</w:t>
            </w:r>
          </w:p>
        </w:tc>
      </w:tr>
      <w:tr w:rsidR="00C53723" w14:paraId="02714D7A" w14:textId="77777777" w:rsidTr="009D47AC">
        <w:tc>
          <w:tcPr>
            <w:tcW w:w="4483" w:type="dxa"/>
          </w:tcPr>
          <w:p w14:paraId="598EE0FE" w14:textId="77777777" w:rsidR="00C53723" w:rsidRDefault="00C53723" w:rsidP="009D47AC">
            <w:pPr>
              <w:pStyle w:val="ListParagraph"/>
              <w:numPr>
                <w:ilvl w:val="0"/>
                <w:numId w:val="3"/>
              </w:numPr>
              <w:spacing w:line="276" w:lineRule="auto"/>
            </w:pPr>
            <w:r>
              <w:t xml:space="preserve">With quicker placement and removal, the company can </w:t>
            </w:r>
            <w:r w:rsidRPr="00634476">
              <w:rPr>
                <w:b/>
                <w:bCs/>
              </w:rPr>
              <w:t xml:space="preserve">reduce </w:t>
            </w:r>
            <w:r>
              <w:rPr>
                <w:b/>
                <w:bCs/>
              </w:rPr>
              <w:t xml:space="preserve">the </w:t>
            </w:r>
            <w:r w:rsidRPr="00634476">
              <w:rPr>
                <w:b/>
                <w:bCs/>
              </w:rPr>
              <w:t>workforce</w:t>
            </w:r>
            <w:r>
              <w:rPr>
                <w:b/>
                <w:bCs/>
              </w:rPr>
              <w:t xml:space="preserve">. </w:t>
            </w:r>
            <w:r w:rsidRPr="00A71035">
              <w:t>Work</w:t>
            </w:r>
            <w:r>
              <w:t xml:space="preserve">ers can be relocated or made redundant </w:t>
            </w:r>
            <w:r w:rsidRPr="00634476">
              <w:rPr>
                <w:b/>
                <w:bCs/>
              </w:rPr>
              <w:t>saving the company money.</w:t>
            </w:r>
            <w:r>
              <w:t xml:space="preserve"> </w:t>
            </w:r>
          </w:p>
          <w:p w14:paraId="4ED48DCE" w14:textId="33FDE215" w:rsidR="002A6E37" w:rsidRDefault="002A6E37" w:rsidP="009D47AC">
            <w:pPr>
              <w:pStyle w:val="ListParagraph"/>
              <w:numPr>
                <w:ilvl w:val="0"/>
                <w:numId w:val="3"/>
              </w:numPr>
              <w:spacing w:line="276" w:lineRule="auto"/>
            </w:pPr>
            <w:r>
              <w:t xml:space="preserve">Old lids can be </w:t>
            </w:r>
            <w:r w:rsidRPr="00A06FD5">
              <w:rPr>
                <w:b/>
                <w:bCs/>
              </w:rPr>
              <w:t>sold for a profit</w:t>
            </w:r>
            <w:r w:rsidR="00A06FD5">
              <w:t xml:space="preserve"> </w:t>
            </w:r>
            <w:r w:rsidR="00A06FD5" w:rsidRPr="00A06FD5">
              <w:rPr>
                <w:b/>
                <w:bCs/>
              </w:rPr>
              <w:t>(£10,313)</w:t>
            </w:r>
            <w:r w:rsidRPr="00A06FD5">
              <w:t xml:space="preserve">. </w:t>
            </w:r>
          </w:p>
        </w:tc>
        <w:tc>
          <w:tcPr>
            <w:tcW w:w="4533" w:type="dxa"/>
          </w:tcPr>
          <w:p w14:paraId="0EB9A165" w14:textId="4951E102" w:rsidR="00C53723" w:rsidRDefault="00A06FD5" w:rsidP="009D47AC">
            <w:pPr>
              <w:pStyle w:val="ListParagraph"/>
              <w:numPr>
                <w:ilvl w:val="0"/>
                <w:numId w:val="3"/>
              </w:numPr>
              <w:spacing w:line="276" w:lineRule="auto"/>
            </w:pPr>
            <w:r>
              <w:t xml:space="preserve">Segments could get </w:t>
            </w:r>
            <w:r w:rsidRPr="00A06FD5">
              <w:rPr>
                <w:b/>
                <w:bCs/>
              </w:rPr>
              <w:t>lost or damaged</w:t>
            </w:r>
            <w:r>
              <w:t xml:space="preserve"> if not cared for</w:t>
            </w:r>
            <w:r w:rsidR="00315811">
              <w:t>.</w:t>
            </w:r>
          </w:p>
        </w:tc>
      </w:tr>
    </w:tbl>
    <w:p w14:paraId="50710340" w14:textId="77777777" w:rsidR="00C53723" w:rsidRPr="00C53723" w:rsidRDefault="00C53723" w:rsidP="00C53723"/>
    <w:p w14:paraId="76612918" w14:textId="18B65426" w:rsidR="00602690" w:rsidRDefault="00602690" w:rsidP="00602690">
      <w:pPr>
        <w:keepNext/>
      </w:pPr>
      <w:r>
        <w:rPr>
          <w:noProof/>
        </w:rPr>
        <w:lastRenderedPageBreak/>
        <mc:AlternateContent>
          <mc:Choice Requires="wps">
            <w:drawing>
              <wp:anchor distT="0" distB="0" distL="114300" distR="114300" simplePos="0" relativeHeight="251728384" behindDoc="0" locked="0" layoutInCell="1" allowOverlap="1" wp14:anchorId="25C70382" wp14:editId="1C7B2DA1">
                <wp:simplePos x="0" y="0"/>
                <wp:positionH relativeFrom="column">
                  <wp:posOffset>3308985</wp:posOffset>
                </wp:positionH>
                <wp:positionV relativeFrom="paragraph">
                  <wp:posOffset>2404110</wp:posOffset>
                </wp:positionV>
                <wp:extent cx="3029585" cy="635"/>
                <wp:effectExtent l="0" t="0" r="0" b="0"/>
                <wp:wrapSquare wrapText="bothSides"/>
                <wp:docPr id="472688020" name="Text Box 1"/>
                <wp:cNvGraphicFramePr/>
                <a:graphic xmlns:a="http://schemas.openxmlformats.org/drawingml/2006/main">
                  <a:graphicData uri="http://schemas.microsoft.com/office/word/2010/wordprocessingShape">
                    <wps:wsp>
                      <wps:cNvSpPr txBox="1"/>
                      <wps:spPr>
                        <a:xfrm>
                          <a:off x="0" y="0"/>
                          <a:ext cx="3029585" cy="635"/>
                        </a:xfrm>
                        <a:prstGeom prst="rect">
                          <a:avLst/>
                        </a:prstGeom>
                        <a:solidFill>
                          <a:prstClr val="white"/>
                        </a:solidFill>
                        <a:ln>
                          <a:noFill/>
                        </a:ln>
                      </wps:spPr>
                      <wps:txbx>
                        <w:txbxContent>
                          <w:p w14:paraId="38BDDB07" w14:textId="7879150E" w:rsidR="00602690" w:rsidRPr="00236556" w:rsidRDefault="00602690" w:rsidP="00602690">
                            <w:pPr>
                              <w:pStyle w:val="Caption"/>
                              <w:rPr>
                                <w:noProof/>
                                <w:sz w:val="22"/>
                              </w:rPr>
                            </w:pPr>
                            <w:bookmarkStart w:id="33" w:name="_Toc194700916"/>
                            <w:r>
                              <w:t xml:space="preserve">Figure </w:t>
                            </w:r>
                            <w:fldSimple w:instr=" SEQ Figure \* ARABIC ">
                              <w:r w:rsidR="00663B74">
                                <w:rPr>
                                  <w:noProof/>
                                </w:rPr>
                                <w:t>11</w:t>
                              </w:r>
                            </w:fldSimple>
                            <w:r>
                              <w:t xml:space="preserve"> - Divider Concept 2</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C70382" id="_x0000_s1035" type="#_x0000_t202" style="position:absolute;margin-left:260.55pt;margin-top:189.3pt;width:238.55pt;height:.05pt;z-index:25172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" stroked="f">
                <v:textbox style="mso-fit-shape-to-text:t" inset="0,0,0,0">
                  <w:txbxContent>
                    <w:p w14:paraId="38BDDB07" w14:textId="7879150E" w:rsidR="00602690" w:rsidRPr="00236556" w:rsidRDefault="00602690" w:rsidP="00602690">
                      <w:pPr>
                        <w:pStyle w:val="Caption"/>
                        <w:rPr>
                          <w:noProof/>
                          <w:sz w:val="22"/>
                        </w:rPr>
                      </w:pPr>
                      <w:bookmarkStart w:id="34" w:name="_Toc194700916"/>
                      <w:r>
                        <w:t xml:space="preserve">Figure </w:t>
                      </w:r>
                      <w:fldSimple w:instr=" SEQ Figure \* ARABIC ">
                        <w:r w:rsidR="00663B74">
                          <w:rPr>
                            <w:noProof/>
                          </w:rPr>
                          <w:t>11</w:t>
                        </w:r>
                      </w:fldSimple>
                      <w:r>
                        <w:t xml:space="preserve"> - Divider Concept 2</w:t>
                      </w:r>
                      <w:bookmarkEnd w:id="34"/>
                    </w:p>
                  </w:txbxContent>
                </v:textbox>
                <w10:wrap type="square"/>
              </v:shape>
            </w:pict>
          </mc:Fallback>
        </mc:AlternateContent>
      </w:r>
      <w:r w:rsidR="00FC0F8B">
        <w:rPr>
          <w:noProof/>
        </w:rPr>
        <w:drawing>
          <wp:anchor distT="0" distB="0" distL="114300" distR="114300" simplePos="0" relativeHeight="251652608" behindDoc="0" locked="0" layoutInCell="1" allowOverlap="1" wp14:anchorId="38A8D00F" wp14:editId="15BFA96C">
            <wp:simplePos x="0" y="0"/>
            <wp:positionH relativeFrom="column">
              <wp:posOffset>3308985</wp:posOffset>
            </wp:positionH>
            <wp:positionV relativeFrom="paragraph">
              <wp:posOffset>3810</wp:posOffset>
            </wp:positionV>
            <wp:extent cx="3029585" cy="2343150"/>
            <wp:effectExtent l="0" t="0" r="0" b="0"/>
            <wp:wrapSquare wrapText="bothSides"/>
            <wp:docPr id="966178645" name="Picture 16"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78645" name="Picture 16" descr="A drawing of a box&#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29585" cy="2343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5A2F">
        <w:rPr>
          <w:noProof/>
        </w:rPr>
        <w:drawing>
          <wp:inline distT="0" distB="0" distL="0" distR="0" wp14:anchorId="7DAFBC13" wp14:editId="03467831">
            <wp:extent cx="3054615" cy="2362200"/>
            <wp:effectExtent l="0" t="0" r="0" b="0"/>
            <wp:docPr id="2034525554" name="Picture 5" descr="A diagram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525554" name="Picture 5" descr="A diagram of a box&#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54615" cy="2362200"/>
                    </a:xfrm>
                    <a:prstGeom prst="rect">
                      <a:avLst/>
                    </a:prstGeom>
                    <a:noFill/>
                    <a:ln>
                      <a:noFill/>
                    </a:ln>
                  </pic:spPr>
                </pic:pic>
              </a:graphicData>
            </a:graphic>
          </wp:inline>
        </w:drawing>
      </w:r>
    </w:p>
    <w:p w14:paraId="23F34C5E" w14:textId="00D53FCC" w:rsidR="00B05A2F" w:rsidRDefault="00602690" w:rsidP="00602690">
      <w:pPr>
        <w:pStyle w:val="Caption"/>
      </w:pPr>
      <w:bookmarkStart w:id="35" w:name="_Toc194700917"/>
      <w:r>
        <w:t xml:space="preserve">Figure </w:t>
      </w:r>
      <w:fldSimple w:instr=" SEQ Figure \* ARABIC ">
        <w:r w:rsidR="00663B74">
          <w:rPr>
            <w:noProof/>
          </w:rPr>
          <w:t>12</w:t>
        </w:r>
      </w:fldSimple>
      <w:r>
        <w:t>- Divider Concept 1</w:t>
      </w:r>
      <w:bookmarkEnd w:id="35"/>
    </w:p>
    <w:p w14:paraId="0ED00DCA" w14:textId="4687D14C" w:rsidR="00B93D42" w:rsidRDefault="00602690" w:rsidP="00B05A2F">
      <w:r>
        <w:rPr>
          <w:noProof/>
        </w:rPr>
        <mc:AlternateContent>
          <mc:Choice Requires="wps">
            <w:drawing>
              <wp:anchor distT="0" distB="0" distL="114300" distR="114300" simplePos="0" relativeHeight="251730432" behindDoc="0" locked="0" layoutInCell="1" allowOverlap="1" wp14:anchorId="40C3EE7E" wp14:editId="2798E554">
                <wp:simplePos x="0" y="0"/>
                <wp:positionH relativeFrom="column">
                  <wp:posOffset>3895725</wp:posOffset>
                </wp:positionH>
                <wp:positionV relativeFrom="paragraph">
                  <wp:posOffset>1919605</wp:posOffset>
                </wp:positionV>
                <wp:extent cx="2408555" cy="635"/>
                <wp:effectExtent l="0" t="0" r="0" b="0"/>
                <wp:wrapNone/>
                <wp:docPr id="1434159743" name="Text Box 1"/>
                <wp:cNvGraphicFramePr/>
                <a:graphic xmlns:a="http://schemas.openxmlformats.org/drawingml/2006/main">
                  <a:graphicData uri="http://schemas.microsoft.com/office/word/2010/wordprocessingShape">
                    <wps:wsp>
                      <wps:cNvSpPr txBox="1"/>
                      <wps:spPr>
                        <a:xfrm>
                          <a:off x="0" y="0"/>
                          <a:ext cx="2408555" cy="635"/>
                        </a:xfrm>
                        <a:prstGeom prst="rect">
                          <a:avLst/>
                        </a:prstGeom>
                        <a:solidFill>
                          <a:prstClr val="white"/>
                        </a:solidFill>
                        <a:ln>
                          <a:noFill/>
                        </a:ln>
                      </wps:spPr>
                      <wps:txbx>
                        <w:txbxContent>
                          <w:p w14:paraId="3F2F68F1" w14:textId="160F855B" w:rsidR="00602690" w:rsidRPr="00146D4A" w:rsidRDefault="00602690" w:rsidP="00602690">
                            <w:pPr>
                              <w:pStyle w:val="Caption"/>
                              <w:rPr>
                                <w:noProof/>
                                <w:sz w:val="22"/>
                              </w:rPr>
                            </w:pPr>
                            <w:bookmarkStart w:id="36" w:name="_Toc194700918"/>
                            <w:r>
                              <w:t xml:space="preserve">Figure </w:t>
                            </w:r>
                            <w:fldSimple w:instr=" SEQ Figure \* ARABIC ">
                              <w:r w:rsidR="00663B74">
                                <w:rPr>
                                  <w:noProof/>
                                </w:rPr>
                                <w:t>13</w:t>
                              </w:r>
                            </w:fldSimple>
                            <w:r>
                              <w:t xml:space="preserve"> - Divider Concept 1 Developed</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C3EE7E" id="_x0000_s1036" type="#_x0000_t202" style="position:absolute;margin-left:306.75pt;margin-top:151.15pt;width:189.65pt;height:.05pt;z-index:251730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" stroked="f">
                <v:textbox style="mso-fit-shape-to-text:t" inset="0,0,0,0">
                  <w:txbxContent>
                    <w:p w14:paraId="3F2F68F1" w14:textId="160F855B" w:rsidR="00602690" w:rsidRPr="00146D4A" w:rsidRDefault="00602690" w:rsidP="00602690">
                      <w:pPr>
                        <w:pStyle w:val="Caption"/>
                        <w:rPr>
                          <w:noProof/>
                          <w:sz w:val="22"/>
                        </w:rPr>
                      </w:pPr>
                      <w:bookmarkStart w:id="37" w:name="_Toc194700918"/>
                      <w:r>
                        <w:t xml:space="preserve">Figure </w:t>
                      </w:r>
                      <w:fldSimple w:instr=" SEQ Figure \* ARABIC ">
                        <w:r w:rsidR="00663B74">
                          <w:rPr>
                            <w:noProof/>
                          </w:rPr>
                          <w:t>13</w:t>
                        </w:r>
                      </w:fldSimple>
                      <w:r>
                        <w:t xml:space="preserve"> - Divider Concept 1 Developed</w:t>
                      </w:r>
                      <w:bookmarkEnd w:id="37"/>
                    </w:p>
                  </w:txbxContent>
                </v:textbox>
              </v:shape>
            </w:pict>
          </mc:Fallback>
        </mc:AlternateContent>
      </w:r>
      <w:r w:rsidR="0097013D">
        <w:rPr>
          <w:noProof/>
        </w:rPr>
        <w:drawing>
          <wp:anchor distT="0" distB="0" distL="114300" distR="114300" simplePos="0" relativeHeight="251665920" behindDoc="0" locked="0" layoutInCell="1" allowOverlap="1" wp14:anchorId="24EC927F" wp14:editId="22BCE562">
            <wp:simplePos x="0" y="0"/>
            <wp:positionH relativeFrom="margin">
              <wp:posOffset>3895725</wp:posOffset>
            </wp:positionH>
            <wp:positionV relativeFrom="paragraph">
              <wp:posOffset>0</wp:posOffset>
            </wp:positionV>
            <wp:extent cx="2409067" cy="1862695"/>
            <wp:effectExtent l="0" t="0" r="0" b="4445"/>
            <wp:wrapNone/>
            <wp:docPr id="136382609" name="Picture 14" descr="A drawing of a pl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82609" name="Picture 14" descr="A drawing of a plate&#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09067" cy="1862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4EBB">
        <w:rPr>
          <w:noProof/>
        </w:rPr>
        <mc:AlternateContent>
          <mc:Choice Requires="wps">
            <w:drawing>
              <wp:anchor distT="0" distB="0" distL="114300" distR="114300" simplePos="0" relativeHeight="251732480" behindDoc="0" locked="0" layoutInCell="1" allowOverlap="1" wp14:anchorId="63751983" wp14:editId="6CF21A57">
                <wp:simplePos x="0" y="0"/>
                <wp:positionH relativeFrom="column">
                  <wp:posOffset>0</wp:posOffset>
                </wp:positionH>
                <wp:positionV relativeFrom="paragraph">
                  <wp:posOffset>2351405</wp:posOffset>
                </wp:positionV>
                <wp:extent cx="3781425" cy="635"/>
                <wp:effectExtent l="0" t="0" r="0" b="0"/>
                <wp:wrapSquare wrapText="bothSides"/>
                <wp:docPr id="913970577" name="Text Box 1"/>
                <wp:cNvGraphicFramePr/>
                <a:graphic xmlns:a="http://schemas.openxmlformats.org/drawingml/2006/main">
                  <a:graphicData uri="http://schemas.microsoft.com/office/word/2010/wordprocessingShape">
                    <wps:wsp>
                      <wps:cNvSpPr txBox="1"/>
                      <wps:spPr>
                        <a:xfrm>
                          <a:off x="0" y="0"/>
                          <a:ext cx="3781425" cy="635"/>
                        </a:xfrm>
                        <a:prstGeom prst="rect">
                          <a:avLst/>
                        </a:prstGeom>
                        <a:solidFill>
                          <a:prstClr val="white"/>
                        </a:solidFill>
                        <a:ln>
                          <a:noFill/>
                        </a:ln>
                      </wps:spPr>
                      <wps:txbx>
                        <w:txbxContent>
                          <w:p w14:paraId="2B2AAB41" w14:textId="56AAFD67" w:rsidR="00564EBB" w:rsidRPr="007D4838" w:rsidRDefault="00564EBB" w:rsidP="00564EBB">
                            <w:pPr>
                              <w:pStyle w:val="Caption"/>
                              <w:rPr>
                                <w:noProof/>
                                <w:sz w:val="22"/>
                              </w:rPr>
                            </w:pPr>
                            <w:bookmarkStart w:id="38" w:name="_Toc194700919"/>
                            <w:r>
                              <w:t xml:space="preserve">Figure </w:t>
                            </w:r>
                            <w:fldSimple w:instr=" SEQ Figure \* ARABIC ">
                              <w:r w:rsidR="00663B74">
                                <w:rPr>
                                  <w:noProof/>
                                </w:rPr>
                                <w:t>14</w:t>
                              </w:r>
                            </w:fldSimple>
                            <w:r>
                              <w:t xml:space="preserve"> - Divider Concept 2 Developed</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751983" id="_x0000_s1037" type="#_x0000_t202" style="position:absolute;margin-left:0;margin-top:185.15pt;width:297.75pt;height:.05pt;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" stroked="f">
                <v:textbox style="mso-fit-shape-to-text:t" inset="0,0,0,0">
                  <w:txbxContent>
                    <w:p w14:paraId="2B2AAB41" w14:textId="56AAFD67" w:rsidR="00564EBB" w:rsidRPr="007D4838" w:rsidRDefault="00564EBB" w:rsidP="00564EBB">
                      <w:pPr>
                        <w:pStyle w:val="Caption"/>
                        <w:rPr>
                          <w:noProof/>
                          <w:sz w:val="22"/>
                        </w:rPr>
                      </w:pPr>
                      <w:bookmarkStart w:id="39" w:name="_Toc194700919"/>
                      <w:r>
                        <w:t xml:space="preserve">Figure </w:t>
                      </w:r>
                      <w:fldSimple w:instr=" SEQ Figure \* ARABIC ">
                        <w:r w:rsidR="00663B74">
                          <w:rPr>
                            <w:noProof/>
                          </w:rPr>
                          <w:t>14</w:t>
                        </w:r>
                      </w:fldSimple>
                      <w:r>
                        <w:t xml:space="preserve"> - Divider Concept 2 Developed</w:t>
                      </w:r>
                      <w:bookmarkEnd w:id="39"/>
                    </w:p>
                  </w:txbxContent>
                </v:textbox>
                <w10:wrap type="square"/>
              </v:shape>
            </w:pict>
          </mc:Fallback>
        </mc:AlternateContent>
      </w:r>
      <w:r w:rsidR="00B93D42">
        <w:rPr>
          <w:noProof/>
        </w:rPr>
        <w:drawing>
          <wp:anchor distT="0" distB="0" distL="114300" distR="114300" simplePos="0" relativeHeight="251654656" behindDoc="0" locked="0" layoutInCell="1" allowOverlap="1" wp14:anchorId="06D08C7A" wp14:editId="431D505F">
            <wp:simplePos x="0" y="0"/>
            <wp:positionH relativeFrom="page">
              <wp:posOffset>914400</wp:posOffset>
            </wp:positionH>
            <wp:positionV relativeFrom="paragraph">
              <wp:posOffset>-1914</wp:posOffset>
            </wp:positionV>
            <wp:extent cx="3781425" cy="2364335"/>
            <wp:effectExtent l="0" t="0" r="0" b="0"/>
            <wp:wrapSquare wrapText="bothSides"/>
            <wp:docPr id="1450113371" name="Picture 17" descr="A drawing of a set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113371" name="Picture 17" descr="A drawing of a set of objects&#10;&#10;AI-generated content may be incorrect."/>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4520" r="7389" b="20611"/>
                    <a:stretch/>
                  </pic:blipFill>
                  <pic:spPr bwMode="auto">
                    <a:xfrm>
                      <a:off x="0" y="0"/>
                      <a:ext cx="3781425" cy="2364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630294" w14:textId="77777777" w:rsidR="00B93D42" w:rsidRDefault="00B93D42" w:rsidP="00B05A2F"/>
    <w:p w14:paraId="700A938A" w14:textId="77777777" w:rsidR="005F1C8B" w:rsidRDefault="005F1C8B" w:rsidP="00B05A2F"/>
    <w:p w14:paraId="25CAD28C" w14:textId="71B70F14" w:rsidR="22D174DF" w:rsidRDefault="22D174DF"/>
    <w:p w14:paraId="68776793" w14:textId="77777777" w:rsidR="005F1C8B" w:rsidRDefault="005F1C8B" w:rsidP="00B05A2F"/>
    <w:p w14:paraId="2E6DA498" w14:textId="77777777" w:rsidR="005F1C8B" w:rsidRDefault="005F1C8B" w:rsidP="00B05A2F"/>
    <w:p w14:paraId="4C9F9EDA" w14:textId="77777777" w:rsidR="00B93D42" w:rsidRPr="00B05A2F" w:rsidRDefault="00B93D42" w:rsidP="00B05A2F"/>
    <w:p w14:paraId="7902A4DE" w14:textId="36750E86" w:rsidR="00B92992" w:rsidRDefault="00B92992" w:rsidP="00B12A7E">
      <w:pPr>
        <w:pStyle w:val="Heading1"/>
        <w:numPr>
          <w:ilvl w:val="0"/>
          <w:numId w:val="5"/>
        </w:numPr>
      </w:pPr>
      <w:bookmarkStart w:id="40" w:name="_Toc194358893"/>
      <w:r>
        <w:t>Final Design</w:t>
      </w:r>
      <w:bookmarkEnd w:id="40"/>
    </w:p>
    <w:p w14:paraId="2C0FAB60" w14:textId="3921389A" w:rsidR="00B92992" w:rsidRDefault="00B12A7E" w:rsidP="00B92992">
      <w:pPr>
        <w:pStyle w:val="Heading2"/>
      </w:pPr>
      <w:bookmarkStart w:id="41" w:name="_Toc194358894"/>
      <w:r>
        <w:t>6</w:t>
      </w:r>
      <w:r w:rsidR="00B92992">
        <w:t xml:space="preserve">.1 </w:t>
      </w:r>
      <w:r w:rsidR="00590A90">
        <w:t>M</w:t>
      </w:r>
      <w:r w:rsidR="00B92992">
        <w:t xml:space="preserve">aterial </w:t>
      </w:r>
      <w:r w:rsidR="00590A90">
        <w:t>C</w:t>
      </w:r>
      <w:r w:rsidR="00B92992">
        <w:t>hoice</w:t>
      </w:r>
      <w:bookmarkEnd w:id="41"/>
    </w:p>
    <w:p w14:paraId="10105C27" w14:textId="1C984884" w:rsidR="00E835E8" w:rsidRDefault="00B12A7E" w:rsidP="00B12A7E">
      <w:r>
        <w:t>For this investigation, the student used a software called Granta to investigate potential materials for the new cover. The original cover weighed 71.58 Kilograms, which for the average individual is 16 kilos for women and 25 kilos for men. The students updated solution must have the overall weight of the cover below 10 kgs to meet their brief of one person placement and removal. Below is a chart depicting the feasible materials based on the following criteria: Cost, Machinability, Resilience against 30% sulfuric acid concentration, Density and Sustainability.</w:t>
      </w:r>
    </w:p>
    <w:p w14:paraId="13888F82" w14:textId="5373DB7F" w:rsidR="00E835E8" w:rsidRDefault="00D91822" w:rsidP="00B12A7E">
      <w:r>
        <w:rPr>
          <w:noProof/>
        </w:rPr>
        <w:lastRenderedPageBreak/>
        <w:drawing>
          <wp:anchor distT="0" distB="0" distL="114300" distR="114300" simplePos="0" relativeHeight="251760128" behindDoc="1" locked="0" layoutInCell="1" allowOverlap="1" wp14:anchorId="18041656" wp14:editId="7E4F9C21">
            <wp:simplePos x="0" y="0"/>
            <wp:positionH relativeFrom="page">
              <wp:posOffset>3781425</wp:posOffset>
            </wp:positionH>
            <wp:positionV relativeFrom="paragraph">
              <wp:posOffset>706120</wp:posOffset>
            </wp:positionV>
            <wp:extent cx="3546475" cy="2247900"/>
            <wp:effectExtent l="0" t="0" r="0" b="0"/>
            <wp:wrapTight wrapText="bothSides">
              <wp:wrapPolygon edited="0">
                <wp:start x="0" y="0"/>
                <wp:lineTo x="0" y="21417"/>
                <wp:lineTo x="21465" y="21417"/>
                <wp:lineTo x="21465" y="0"/>
                <wp:lineTo x="0" y="0"/>
              </wp:wrapPolygon>
            </wp:wrapTight>
            <wp:docPr id="11477395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39506" name="Picture 1" descr="A screenshot of a computer&#10;&#10;AI-generated content may be incorrect."/>
                    <pic:cNvPicPr/>
                  </pic:nvPicPr>
                  <pic:blipFill rotWithShape="1">
                    <a:blip r:embed="rId34" cstate="print">
                      <a:extLst>
                        <a:ext uri="{28A0092B-C50C-407E-A947-70E740481C1C}">
                          <a14:useLocalDpi xmlns:a14="http://schemas.microsoft.com/office/drawing/2010/main" val="0"/>
                        </a:ext>
                      </a:extLst>
                    </a:blip>
                    <a:srcRect l="68495" t="25637" r="1" b="3365"/>
                    <a:stretch/>
                  </pic:blipFill>
                  <pic:spPr bwMode="auto">
                    <a:xfrm>
                      <a:off x="0" y="0"/>
                      <a:ext cx="3546475" cy="224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04160" behindDoc="1" locked="0" layoutInCell="1" allowOverlap="1" wp14:anchorId="54E4954B" wp14:editId="2EA029BC">
                <wp:simplePos x="0" y="0"/>
                <wp:positionH relativeFrom="column">
                  <wp:posOffset>-774700</wp:posOffset>
                </wp:positionH>
                <wp:positionV relativeFrom="paragraph">
                  <wp:posOffset>3020695</wp:posOffset>
                </wp:positionV>
                <wp:extent cx="3435350" cy="635"/>
                <wp:effectExtent l="0" t="0" r="0" b="0"/>
                <wp:wrapTight wrapText="bothSides">
                  <wp:wrapPolygon edited="0">
                    <wp:start x="0" y="0"/>
                    <wp:lineTo x="0" y="21600"/>
                    <wp:lineTo x="21600" y="21600"/>
                    <wp:lineTo x="21600" y="0"/>
                  </wp:wrapPolygon>
                </wp:wrapTight>
                <wp:docPr id="1473208747" name="Text Box 1"/>
                <wp:cNvGraphicFramePr/>
                <a:graphic xmlns:a="http://schemas.openxmlformats.org/drawingml/2006/main">
                  <a:graphicData uri="http://schemas.microsoft.com/office/word/2010/wordprocessingShape">
                    <wps:wsp>
                      <wps:cNvSpPr txBox="1"/>
                      <wps:spPr>
                        <a:xfrm>
                          <a:off x="0" y="0"/>
                          <a:ext cx="3435350" cy="635"/>
                        </a:xfrm>
                        <a:prstGeom prst="rect">
                          <a:avLst/>
                        </a:prstGeom>
                        <a:solidFill>
                          <a:prstClr val="white"/>
                        </a:solidFill>
                        <a:ln>
                          <a:noFill/>
                        </a:ln>
                      </wps:spPr>
                      <wps:txbx>
                        <w:txbxContent>
                          <w:p w14:paraId="7D22B03C" w14:textId="0EF7A4F0" w:rsidR="00D91822" w:rsidRPr="00EF28CA" w:rsidRDefault="00D91822" w:rsidP="00D91822">
                            <w:pPr>
                              <w:pStyle w:val="Caption"/>
                              <w:rPr>
                                <w:noProof/>
                                <w:sz w:val="22"/>
                              </w:rPr>
                            </w:pPr>
                            <w:bookmarkStart w:id="42" w:name="_Toc194700920"/>
                            <w:r>
                              <w:t xml:space="preserve">Figure </w:t>
                            </w:r>
                            <w:fldSimple w:instr=" SEQ Figure \* ARABIC ">
                              <w:r w:rsidR="00663B74">
                                <w:rPr>
                                  <w:noProof/>
                                </w:rPr>
                                <w:t>15</w:t>
                              </w:r>
                            </w:fldSimple>
                            <w:r>
                              <w:t xml:space="preserve"> - Weight calculation for PP</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E4954B" id="_x0000_s1038" type="#_x0000_t202" style="position:absolute;margin-left:-61pt;margin-top:237.85pt;width:270.5pt;height:.05pt;z-index:-25151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" stroked="f">
                <v:textbox style="mso-fit-shape-to-text:t" inset="0,0,0,0">
                  <w:txbxContent>
                    <w:p w14:paraId="7D22B03C" w14:textId="0EF7A4F0" w:rsidR="00D91822" w:rsidRPr="00EF28CA" w:rsidRDefault="00D91822" w:rsidP="00D91822">
                      <w:pPr>
                        <w:pStyle w:val="Caption"/>
                        <w:rPr>
                          <w:noProof/>
                          <w:sz w:val="22"/>
                        </w:rPr>
                      </w:pPr>
                      <w:bookmarkStart w:id="43" w:name="_Toc194700920"/>
                      <w:r>
                        <w:t xml:space="preserve">Figure </w:t>
                      </w:r>
                      <w:fldSimple w:instr=" SEQ Figure \* ARABIC ">
                        <w:r w:rsidR="00663B74">
                          <w:rPr>
                            <w:noProof/>
                          </w:rPr>
                          <w:t>15</w:t>
                        </w:r>
                      </w:fldSimple>
                      <w:r>
                        <w:t xml:space="preserve"> - Weight calculation for PP</w:t>
                      </w:r>
                      <w:bookmarkEnd w:id="43"/>
                    </w:p>
                  </w:txbxContent>
                </v:textbox>
                <w10:wrap type="tight"/>
              </v:shape>
            </w:pict>
          </mc:Fallback>
        </mc:AlternateContent>
      </w:r>
      <w:r w:rsidR="00E835E8">
        <w:rPr>
          <w:noProof/>
        </w:rPr>
        <w:drawing>
          <wp:anchor distT="0" distB="0" distL="114300" distR="114300" simplePos="0" relativeHeight="251785728" behindDoc="1" locked="0" layoutInCell="1" allowOverlap="1" wp14:anchorId="35C77B03" wp14:editId="32C63C8E">
            <wp:simplePos x="0" y="0"/>
            <wp:positionH relativeFrom="column">
              <wp:posOffset>-774700</wp:posOffset>
            </wp:positionH>
            <wp:positionV relativeFrom="paragraph">
              <wp:posOffset>714375</wp:posOffset>
            </wp:positionV>
            <wp:extent cx="3435350" cy="2249170"/>
            <wp:effectExtent l="0" t="0" r="0" b="0"/>
            <wp:wrapTight wrapText="bothSides">
              <wp:wrapPolygon edited="0">
                <wp:start x="0" y="0"/>
                <wp:lineTo x="0" y="21405"/>
                <wp:lineTo x="21440" y="21405"/>
                <wp:lineTo x="21440" y="0"/>
                <wp:lineTo x="0" y="0"/>
              </wp:wrapPolygon>
            </wp:wrapTight>
            <wp:docPr id="16174323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531762" name="Picture 1" descr="A screenshot of a computer&#10;&#10;AI-generated content may be incorrect."/>
                    <pic:cNvPicPr/>
                  </pic:nvPicPr>
                  <pic:blipFill rotWithShape="1">
                    <a:blip r:embed="rId35" cstate="print">
                      <a:extLst>
                        <a:ext uri="{28A0092B-C50C-407E-A947-70E740481C1C}">
                          <a14:useLocalDpi xmlns:a14="http://schemas.microsoft.com/office/drawing/2010/main" val="0"/>
                        </a:ext>
                      </a:extLst>
                    </a:blip>
                    <a:srcRect l="56475" t="7618" r="5694" b="4325"/>
                    <a:stretch/>
                  </pic:blipFill>
                  <pic:spPr bwMode="auto">
                    <a:xfrm>
                      <a:off x="0" y="0"/>
                      <a:ext cx="3435350" cy="2249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13376" behindDoc="1" locked="0" layoutInCell="1" allowOverlap="1" wp14:anchorId="37BA6B84" wp14:editId="7723AA4D">
                <wp:simplePos x="0" y="0"/>
                <wp:positionH relativeFrom="column">
                  <wp:posOffset>2651760</wp:posOffset>
                </wp:positionH>
                <wp:positionV relativeFrom="paragraph">
                  <wp:posOffset>3011170</wp:posOffset>
                </wp:positionV>
                <wp:extent cx="3892550" cy="635"/>
                <wp:effectExtent l="0" t="0" r="0" b="0"/>
                <wp:wrapTight wrapText="bothSides">
                  <wp:wrapPolygon edited="0">
                    <wp:start x="0" y="0"/>
                    <wp:lineTo x="0" y="21600"/>
                    <wp:lineTo x="21600" y="21600"/>
                    <wp:lineTo x="21600" y="0"/>
                  </wp:wrapPolygon>
                </wp:wrapTight>
                <wp:docPr id="758232712" name="Text Box 1"/>
                <wp:cNvGraphicFramePr/>
                <a:graphic xmlns:a="http://schemas.openxmlformats.org/drawingml/2006/main">
                  <a:graphicData uri="http://schemas.microsoft.com/office/word/2010/wordprocessingShape">
                    <wps:wsp>
                      <wps:cNvSpPr txBox="1"/>
                      <wps:spPr>
                        <a:xfrm>
                          <a:off x="0" y="0"/>
                          <a:ext cx="3892550" cy="635"/>
                        </a:xfrm>
                        <a:prstGeom prst="rect">
                          <a:avLst/>
                        </a:prstGeom>
                        <a:solidFill>
                          <a:prstClr val="white"/>
                        </a:solidFill>
                        <a:ln>
                          <a:noFill/>
                        </a:ln>
                      </wps:spPr>
                      <wps:txbx>
                        <w:txbxContent>
                          <w:p w14:paraId="2B972B99" w14:textId="759B5D49" w:rsidR="00D91822" w:rsidRPr="00F121B9" w:rsidRDefault="00D91822" w:rsidP="00D91822">
                            <w:pPr>
                              <w:pStyle w:val="Caption"/>
                              <w:rPr>
                                <w:noProof/>
                                <w:sz w:val="22"/>
                              </w:rPr>
                            </w:pPr>
                            <w:bookmarkStart w:id="44" w:name="_Toc194700921"/>
                            <w:r>
                              <w:t xml:space="preserve">Figure </w:t>
                            </w:r>
                            <w:fldSimple w:instr=" SEQ Figure \* ARABIC ">
                              <w:r w:rsidR="00663B74">
                                <w:rPr>
                                  <w:noProof/>
                                </w:rPr>
                                <w:t>16</w:t>
                              </w:r>
                            </w:fldSimple>
                            <w:r>
                              <w:t xml:space="preserve"> - Cost of PETE per cover </w:t>
                            </w:r>
                            <w:r w:rsidRPr="000461F6">
                              <w:t>(Clear P</w:t>
                            </w:r>
                            <w:r>
                              <w:t>ETE</w:t>
                            </w:r>
                            <w:r w:rsidRPr="000461F6">
                              <w:t xml:space="preserve"> acrylic sheet: Cut to size: </w:t>
                            </w:r>
                            <w:r w:rsidR="00617A09">
                              <w:t>3</w:t>
                            </w:r>
                            <w:r w:rsidR="00617A09" w:rsidRPr="000461F6">
                              <w:t>MM:</w:t>
                            </w:r>
                            <w:r w:rsidRPr="000461F6">
                              <w:t xml:space="preserve"> CPS 2023)</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BA6B84" id="_x0000_s1039" type="#_x0000_t202" style="position:absolute;margin-left:208.8pt;margin-top:237.1pt;width:306.5pt;height:.05pt;z-index:-25150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" stroked="f">
                <v:textbox style="mso-fit-shape-to-text:t" inset="0,0,0,0">
                  <w:txbxContent>
                    <w:p w14:paraId="2B972B99" w14:textId="759B5D49" w:rsidR="00D91822" w:rsidRPr="00F121B9" w:rsidRDefault="00D91822" w:rsidP="00D91822">
                      <w:pPr>
                        <w:pStyle w:val="Caption"/>
                        <w:rPr>
                          <w:noProof/>
                          <w:sz w:val="22"/>
                        </w:rPr>
                      </w:pPr>
                      <w:bookmarkStart w:id="45" w:name="_Toc194700921"/>
                      <w:r>
                        <w:t xml:space="preserve">Figure </w:t>
                      </w:r>
                      <w:fldSimple w:instr=" SEQ Figure \* ARABIC ">
                        <w:r w:rsidR="00663B74">
                          <w:rPr>
                            <w:noProof/>
                          </w:rPr>
                          <w:t>16</w:t>
                        </w:r>
                      </w:fldSimple>
                      <w:r>
                        <w:t xml:space="preserve"> - Cost of PETE per cover </w:t>
                      </w:r>
                      <w:r w:rsidRPr="000461F6">
                        <w:t>(Clear P</w:t>
                      </w:r>
                      <w:r>
                        <w:t>ETE</w:t>
                      </w:r>
                      <w:r w:rsidRPr="000461F6">
                        <w:t xml:space="preserve"> acrylic sheet: Cut to size: </w:t>
                      </w:r>
                      <w:r w:rsidR="00617A09">
                        <w:t>3</w:t>
                      </w:r>
                      <w:r w:rsidR="00617A09" w:rsidRPr="000461F6">
                        <w:t>MM:</w:t>
                      </w:r>
                      <w:r w:rsidRPr="000461F6">
                        <w:t xml:space="preserve"> CPS 2023)</w:t>
                      </w:r>
                      <w:bookmarkEnd w:id="45"/>
                    </w:p>
                  </w:txbxContent>
                </v:textbox>
                <w10:wrap type="tight"/>
              </v:shape>
            </w:pict>
          </mc:Fallback>
        </mc:AlternateContent>
      </w:r>
      <w:r w:rsidR="009F7B75">
        <w:t xml:space="preserve">By looking at the Granta data we can see two </w:t>
      </w:r>
      <w:r w:rsidR="00E75F83">
        <w:t xml:space="preserve">realistic </w:t>
      </w:r>
      <w:r w:rsidR="00F53464">
        <w:t xml:space="preserve">materials, </w:t>
      </w:r>
      <w:r w:rsidR="002B7822">
        <w:t>Polyethylene</w:t>
      </w:r>
      <w:r w:rsidR="00F53464">
        <w:t xml:space="preserve"> </w:t>
      </w:r>
      <w:r w:rsidR="002B7822">
        <w:t>terephthalate</w:t>
      </w:r>
      <w:r w:rsidR="00E75F83">
        <w:t xml:space="preserve"> </w:t>
      </w:r>
      <w:r w:rsidR="002B7822">
        <w:t xml:space="preserve">(PETE) or Polypropylene (PP). </w:t>
      </w:r>
      <w:r w:rsidR="00346117">
        <w:t>Both materials</w:t>
      </w:r>
      <w:r w:rsidR="00AA6072">
        <w:t xml:space="preserve"> have </w:t>
      </w:r>
      <w:proofErr w:type="gramStart"/>
      <w:r w:rsidR="00AA6072">
        <w:t>similar properties</w:t>
      </w:r>
      <w:proofErr w:type="gramEnd"/>
      <w:r w:rsidR="00AA6072">
        <w:t xml:space="preserve"> the only major factor </w:t>
      </w:r>
      <w:r w:rsidR="006E06D9">
        <w:t>differentiating them is cost</w:t>
      </w:r>
      <w:r w:rsidR="0009288C">
        <w:t xml:space="preserve"> and weight</w:t>
      </w:r>
      <w:r w:rsidR="006E06D9">
        <w:t>. This can be seen below</w:t>
      </w:r>
      <w:r w:rsidR="002278E8">
        <w:t xml:space="preserve"> in figure</w:t>
      </w:r>
      <w:r w:rsidR="002C6F68">
        <w:t>s 15, 16</w:t>
      </w:r>
      <w:r w:rsidR="002278E8">
        <w:t xml:space="preserve"> and </w:t>
      </w:r>
      <w:r w:rsidR="002C6F68">
        <w:t>17.</w:t>
      </w:r>
      <w:r w:rsidR="002278E8">
        <w:t xml:space="preserve"> </w:t>
      </w:r>
    </w:p>
    <w:p w14:paraId="4309E3BF" w14:textId="1EB86B6F" w:rsidR="0092292B" w:rsidRDefault="0092292B" w:rsidP="0092292B">
      <w:pPr>
        <w:spacing w:line="240" w:lineRule="auto"/>
      </w:pPr>
      <w:r>
        <w:rPr>
          <w:noProof/>
        </w:rPr>
        <w:drawing>
          <wp:anchor distT="0" distB="0" distL="114300" distR="114300" simplePos="0" relativeHeight="251794944" behindDoc="1" locked="0" layoutInCell="1" allowOverlap="1" wp14:anchorId="758B0428" wp14:editId="347D5704">
            <wp:simplePos x="0" y="0"/>
            <wp:positionH relativeFrom="margin">
              <wp:align>center</wp:align>
            </wp:positionH>
            <wp:positionV relativeFrom="paragraph">
              <wp:posOffset>2575560</wp:posOffset>
            </wp:positionV>
            <wp:extent cx="3800475" cy="2844800"/>
            <wp:effectExtent l="0" t="0" r="9525" b="0"/>
            <wp:wrapTight wrapText="bothSides">
              <wp:wrapPolygon edited="0">
                <wp:start x="0" y="0"/>
                <wp:lineTo x="0" y="21407"/>
                <wp:lineTo x="21546" y="21407"/>
                <wp:lineTo x="21546" y="0"/>
                <wp:lineTo x="0" y="0"/>
              </wp:wrapPolygon>
            </wp:wrapTight>
            <wp:docPr id="12249320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932069" name="Picture 1" descr="A screenshot of a computer&#10;&#10;AI-generated content may be incorrect."/>
                    <pic:cNvPicPr/>
                  </pic:nvPicPr>
                  <pic:blipFill rotWithShape="1">
                    <a:blip r:embed="rId36" cstate="print">
                      <a:extLst>
                        <a:ext uri="{28A0092B-C50C-407E-A947-70E740481C1C}">
                          <a14:useLocalDpi xmlns:a14="http://schemas.microsoft.com/office/drawing/2010/main" val="0"/>
                        </a:ext>
                      </a:extLst>
                    </a:blip>
                    <a:srcRect l="58562" t="4195" r="9168" b="9931"/>
                    <a:stretch/>
                  </pic:blipFill>
                  <pic:spPr bwMode="auto">
                    <a:xfrm>
                      <a:off x="0" y="0"/>
                      <a:ext cx="3800475" cy="284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F863F1" w14:textId="77777777" w:rsidR="0092292B" w:rsidRDefault="0092292B" w:rsidP="0092292B">
      <w:pPr>
        <w:spacing w:line="240" w:lineRule="auto"/>
      </w:pPr>
    </w:p>
    <w:p w14:paraId="464471B6" w14:textId="77777777" w:rsidR="0092292B" w:rsidRDefault="0092292B" w:rsidP="0092292B">
      <w:pPr>
        <w:spacing w:line="240" w:lineRule="auto"/>
      </w:pPr>
    </w:p>
    <w:p w14:paraId="6F0CEA3C" w14:textId="77777777" w:rsidR="0092292B" w:rsidRDefault="0092292B" w:rsidP="0092292B">
      <w:pPr>
        <w:spacing w:line="240" w:lineRule="auto"/>
      </w:pPr>
    </w:p>
    <w:p w14:paraId="03620BD2" w14:textId="77777777" w:rsidR="0092292B" w:rsidRDefault="0092292B" w:rsidP="0092292B">
      <w:pPr>
        <w:spacing w:line="240" w:lineRule="auto"/>
      </w:pPr>
    </w:p>
    <w:p w14:paraId="475E16A0" w14:textId="77777777" w:rsidR="0092292B" w:rsidRDefault="0092292B" w:rsidP="0092292B">
      <w:pPr>
        <w:spacing w:line="240" w:lineRule="auto"/>
      </w:pPr>
    </w:p>
    <w:p w14:paraId="437C5BC5" w14:textId="07055D33" w:rsidR="0092292B" w:rsidRDefault="0092292B" w:rsidP="0092292B">
      <w:pPr>
        <w:spacing w:line="240" w:lineRule="auto"/>
      </w:pPr>
    </w:p>
    <w:p w14:paraId="26450D2C" w14:textId="6A21251A" w:rsidR="008931A1" w:rsidRDefault="008931A1" w:rsidP="0092292B">
      <w:pPr>
        <w:spacing w:line="240" w:lineRule="auto"/>
      </w:pPr>
    </w:p>
    <w:p w14:paraId="0A0CDDC8" w14:textId="73D52067" w:rsidR="008931A1" w:rsidRDefault="008931A1" w:rsidP="0092292B">
      <w:pPr>
        <w:spacing w:line="240" w:lineRule="auto"/>
      </w:pPr>
      <w:r>
        <w:rPr>
          <w:noProof/>
        </w:rPr>
        <mc:AlternateContent>
          <mc:Choice Requires="wps">
            <w:drawing>
              <wp:anchor distT="0" distB="0" distL="114300" distR="114300" simplePos="0" relativeHeight="251822592" behindDoc="1" locked="0" layoutInCell="1" allowOverlap="1" wp14:anchorId="0CAE794A" wp14:editId="5F0A2F5C">
                <wp:simplePos x="0" y="0"/>
                <wp:positionH relativeFrom="margin">
                  <wp:posOffset>1065530</wp:posOffset>
                </wp:positionH>
                <wp:positionV relativeFrom="paragraph">
                  <wp:posOffset>243840</wp:posOffset>
                </wp:positionV>
                <wp:extent cx="3256280" cy="635"/>
                <wp:effectExtent l="0" t="0" r="1270" b="8255"/>
                <wp:wrapTight wrapText="bothSides">
                  <wp:wrapPolygon edited="0">
                    <wp:start x="0" y="0"/>
                    <wp:lineTo x="0" y="20698"/>
                    <wp:lineTo x="21482" y="20698"/>
                    <wp:lineTo x="21482" y="0"/>
                    <wp:lineTo x="0" y="0"/>
                  </wp:wrapPolygon>
                </wp:wrapTight>
                <wp:docPr id="162973791" name="Text Box 1"/>
                <wp:cNvGraphicFramePr/>
                <a:graphic xmlns:a="http://schemas.openxmlformats.org/drawingml/2006/main">
                  <a:graphicData uri="http://schemas.microsoft.com/office/word/2010/wordprocessingShape">
                    <wps:wsp>
                      <wps:cNvSpPr txBox="1"/>
                      <wps:spPr>
                        <a:xfrm>
                          <a:off x="0" y="0"/>
                          <a:ext cx="3256280" cy="635"/>
                        </a:xfrm>
                        <a:prstGeom prst="rect">
                          <a:avLst/>
                        </a:prstGeom>
                        <a:solidFill>
                          <a:prstClr val="white"/>
                        </a:solidFill>
                        <a:ln>
                          <a:noFill/>
                        </a:ln>
                      </wps:spPr>
                      <wps:txbx>
                        <w:txbxContent>
                          <w:p w14:paraId="7ACEF276" w14:textId="009B9A6D" w:rsidR="007F7987" w:rsidRPr="007626DA" w:rsidRDefault="007F7987" w:rsidP="007F7987">
                            <w:pPr>
                              <w:pStyle w:val="Caption"/>
                              <w:rPr>
                                <w:noProof/>
                                <w:sz w:val="22"/>
                              </w:rPr>
                            </w:pPr>
                            <w:bookmarkStart w:id="46" w:name="_Toc194700922"/>
                            <w:r>
                              <w:t xml:space="preserve">Figure </w:t>
                            </w:r>
                            <w:fldSimple w:instr=" SEQ Figure \* ARABIC ">
                              <w:r w:rsidR="00663B74">
                                <w:rPr>
                                  <w:noProof/>
                                </w:rPr>
                                <w:t>17</w:t>
                              </w:r>
                            </w:fldSimple>
                            <w:r>
                              <w:t xml:space="preserve"> - Cost of PP per cover (CUT plastic sheeting,2024)</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AE794A" id="_x0000_s1040" type="#_x0000_t202" style="position:absolute;margin-left:83.9pt;margin-top:19.2pt;width:256.4pt;height:.05pt;z-index:-2514938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" stroked="f">
                <v:textbox style="mso-fit-shape-to-text:t" inset="0,0,0,0">
                  <w:txbxContent>
                    <w:p w14:paraId="7ACEF276" w14:textId="009B9A6D" w:rsidR="007F7987" w:rsidRPr="007626DA" w:rsidRDefault="007F7987" w:rsidP="007F7987">
                      <w:pPr>
                        <w:pStyle w:val="Caption"/>
                        <w:rPr>
                          <w:noProof/>
                          <w:sz w:val="22"/>
                        </w:rPr>
                      </w:pPr>
                      <w:bookmarkStart w:id="47" w:name="_Toc194700922"/>
                      <w:r>
                        <w:t xml:space="preserve">Figure </w:t>
                      </w:r>
                      <w:fldSimple w:instr=" SEQ Figure \* ARABIC ">
                        <w:r w:rsidR="00663B74">
                          <w:rPr>
                            <w:noProof/>
                          </w:rPr>
                          <w:t>17</w:t>
                        </w:r>
                      </w:fldSimple>
                      <w:r>
                        <w:t xml:space="preserve"> - Cost of PP per cover (CUT plastic sheeting,2024)</w:t>
                      </w:r>
                      <w:bookmarkEnd w:id="47"/>
                    </w:p>
                  </w:txbxContent>
                </v:textbox>
                <w10:wrap type="tight" anchorx="margin"/>
              </v:shape>
            </w:pict>
          </mc:Fallback>
        </mc:AlternateContent>
      </w:r>
    </w:p>
    <w:p w14:paraId="15D5A598" w14:textId="77777777" w:rsidR="008931A1" w:rsidRDefault="008931A1" w:rsidP="0092292B">
      <w:pPr>
        <w:spacing w:line="240" w:lineRule="auto"/>
      </w:pPr>
    </w:p>
    <w:p w14:paraId="1AA70888" w14:textId="4B54DA07" w:rsidR="00CD6FB6" w:rsidRDefault="002278E8" w:rsidP="0092292B">
      <w:r>
        <w:t xml:space="preserve">The </w:t>
      </w:r>
      <w:r w:rsidR="00312A31">
        <w:t xml:space="preserve">PETE </w:t>
      </w:r>
      <w:r w:rsidR="001F3970">
        <w:t>costs £93.13</w:t>
      </w:r>
      <w:r w:rsidR="007D3A1D">
        <w:t xml:space="preserve"> </w:t>
      </w:r>
      <w:r w:rsidR="00E96F60">
        <w:t>and weighs</w:t>
      </w:r>
      <w:r w:rsidR="00CE162E">
        <w:t xml:space="preserve"> 12 kilo</w:t>
      </w:r>
      <w:r w:rsidR="007F6FFC">
        <w:t xml:space="preserve">s </w:t>
      </w:r>
      <w:r w:rsidR="00CE162E">
        <w:t>including the assistive pieces a</w:t>
      </w:r>
      <w:r w:rsidR="001F3970">
        <w:t xml:space="preserve">nd the PP costs </w:t>
      </w:r>
      <w:r w:rsidR="00DC6D06">
        <w:t xml:space="preserve">£220.32 </w:t>
      </w:r>
      <w:r w:rsidR="00711E8B">
        <w:t xml:space="preserve">and weighs </w:t>
      </w:r>
      <w:r w:rsidR="0018369F">
        <w:t>14.</w:t>
      </w:r>
      <w:r w:rsidR="007F6FFC">
        <w:t>6 kilos</w:t>
      </w:r>
      <w:r w:rsidR="009E7ABE">
        <w:t xml:space="preserve">. In the </w:t>
      </w:r>
      <w:r w:rsidR="006A715F">
        <w:t>student’s</w:t>
      </w:r>
      <w:r w:rsidR="009E7ABE">
        <w:t xml:space="preserve"> perspective </w:t>
      </w:r>
      <w:r w:rsidR="00726407">
        <w:t>the PETE is the optimal choice</w:t>
      </w:r>
      <w:r w:rsidR="003E42E2">
        <w:t xml:space="preserve"> </w:t>
      </w:r>
      <w:r w:rsidR="00DC0B25">
        <w:t>because for the same structural integrity the PETE is 6mm thinner</w:t>
      </w:r>
      <w:r w:rsidR="00A52C49">
        <w:t xml:space="preserve">, £127.19 cheaper per cover and </w:t>
      </w:r>
      <w:r w:rsidR="006A715F">
        <w:t>2.6 Kilos lighter</w:t>
      </w:r>
      <w:r w:rsidR="00D91822">
        <w:t>.</w:t>
      </w:r>
    </w:p>
    <w:p w14:paraId="17ADBF74" w14:textId="77777777" w:rsidR="00CD6FB6" w:rsidRDefault="00CD6FB6" w:rsidP="0092292B"/>
    <w:p w14:paraId="4D47586B" w14:textId="77777777" w:rsidR="00CD6FB6" w:rsidRDefault="00CD6FB6" w:rsidP="0092292B"/>
    <w:p w14:paraId="423C269D" w14:textId="77777777" w:rsidR="00CD6FB6" w:rsidRDefault="00CD6FB6" w:rsidP="0092292B"/>
    <w:p w14:paraId="72B9372A" w14:textId="4517EF17" w:rsidR="00B74CCC" w:rsidRDefault="0092292B" w:rsidP="0092292B">
      <w:r>
        <w:lastRenderedPageBreak/>
        <w:t xml:space="preserve"> </w:t>
      </w:r>
      <w:r w:rsidR="008F2B40">
        <w:t>As stated above</w:t>
      </w:r>
      <w:r w:rsidR="0087081E">
        <w:t xml:space="preserve"> the most suitable material </w:t>
      </w:r>
      <w:r w:rsidR="00BB7AAF">
        <w:t xml:space="preserve">would be </w:t>
      </w:r>
      <w:r w:rsidR="007658F2">
        <w:t xml:space="preserve">using </w:t>
      </w:r>
      <w:r w:rsidR="00530FF9" w:rsidRPr="00530FF9">
        <w:t>Polyethylene terephthalate</w:t>
      </w:r>
      <w:r w:rsidR="00530FF9">
        <w:t xml:space="preserve"> </w:t>
      </w:r>
      <w:r w:rsidR="00B26215">
        <w:t xml:space="preserve">referred to </w:t>
      </w:r>
      <w:r w:rsidR="00530FF9">
        <w:t>as PET</w:t>
      </w:r>
      <w:r>
        <w:t xml:space="preserve"> </w:t>
      </w:r>
      <w:r w:rsidR="00530FF9">
        <w:t>(PETE)</w:t>
      </w:r>
      <w:r w:rsidR="003F712B">
        <w:t xml:space="preserve"> the material used to </w:t>
      </w:r>
      <w:proofErr w:type="gramStart"/>
      <w:r w:rsidR="003F712B">
        <w:t>carry out</w:t>
      </w:r>
      <w:proofErr w:type="gramEnd"/>
      <w:r w:rsidR="003F712B">
        <w:t xml:space="preserve"> the calculations in the </w:t>
      </w:r>
      <w:r w:rsidR="00905B27">
        <w:t>introduction to this chapter</w:t>
      </w:r>
      <w:r w:rsidR="00B26215">
        <w:t>.</w:t>
      </w:r>
      <w:r w:rsidR="007E6CA4">
        <w:t xml:space="preserve"> </w:t>
      </w:r>
    </w:p>
    <w:p w14:paraId="4B040566" w14:textId="3B756E2F" w:rsidR="00B74CCC" w:rsidRDefault="00854985" w:rsidP="00C94877">
      <w:r>
        <w:rPr>
          <w:noProof/>
        </w:rPr>
        <w:drawing>
          <wp:anchor distT="0" distB="0" distL="114300" distR="114300" simplePos="0" relativeHeight="251473408" behindDoc="1" locked="0" layoutInCell="1" allowOverlap="1" wp14:anchorId="53383ABF" wp14:editId="0A7D4082">
            <wp:simplePos x="0" y="0"/>
            <wp:positionH relativeFrom="margin">
              <wp:posOffset>9525</wp:posOffset>
            </wp:positionH>
            <wp:positionV relativeFrom="paragraph">
              <wp:posOffset>271780</wp:posOffset>
            </wp:positionV>
            <wp:extent cx="5199380" cy="2881630"/>
            <wp:effectExtent l="0" t="0" r="1270" b="0"/>
            <wp:wrapThrough wrapText="bothSides">
              <wp:wrapPolygon edited="0">
                <wp:start x="0" y="0"/>
                <wp:lineTo x="0" y="21419"/>
                <wp:lineTo x="21526" y="21419"/>
                <wp:lineTo x="21526" y="0"/>
                <wp:lineTo x="0" y="0"/>
              </wp:wrapPolygon>
            </wp:wrapThrough>
            <wp:docPr id="16542499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49974" name="Picture 1" descr="A screenshot of a computer&#10;&#10;AI-generated content may be incorrect."/>
                    <pic:cNvPicPr/>
                  </pic:nvPicPr>
                  <pic:blipFill rotWithShape="1">
                    <a:blip r:embed="rId37" cstate="print">
                      <a:extLst>
                        <a:ext uri="{28A0092B-C50C-407E-A947-70E740481C1C}">
                          <a14:useLocalDpi xmlns:a14="http://schemas.microsoft.com/office/drawing/2010/main" val="0"/>
                        </a:ext>
                      </a:extLst>
                    </a:blip>
                    <a:srcRect l="9796" t="16061" r="50202" b="5081"/>
                    <a:stretch/>
                  </pic:blipFill>
                  <pic:spPr bwMode="auto">
                    <a:xfrm>
                      <a:off x="0" y="0"/>
                      <a:ext cx="5199380" cy="2881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1BDDAD" w14:textId="77777777" w:rsidR="00CD6FB6" w:rsidRDefault="00CD6FB6" w:rsidP="00C94877"/>
    <w:p w14:paraId="3946D5A2" w14:textId="732CED6F" w:rsidR="00B74CCC" w:rsidRDefault="00B74CCC" w:rsidP="00C94877"/>
    <w:p w14:paraId="27E9447E" w14:textId="77777777" w:rsidR="00B74CCC" w:rsidRDefault="00B74CCC" w:rsidP="00C94877"/>
    <w:p w14:paraId="741B3377" w14:textId="41D70840" w:rsidR="00B74CCC" w:rsidRDefault="00B74CCC" w:rsidP="00C94877"/>
    <w:p w14:paraId="50AF4593" w14:textId="6C7415C1" w:rsidR="00B74CCC" w:rsidRDefault="00B74CCC" w:rsidP="00C94877"/>
    <w:p w14:paraId="609050DB" w14:textId="77777777" w:rsidR="00B74CCC" w:rsidRDefault="00B74CCC" w:rsidP="00C94877"/>
    <w:p w14:paraId="4FFAF823" w14:textId="07EFC9C2" w:rsidR="00B74CCC" w:rsidRDefault="00F12783" w:rsidP="00C94877">
      <w:r>
        <w:rPr>
          <w:noProof/>
        </w:rPr>
        <mc:AlternateContent>
          <mc:Choice Requires="wps">
            <w:drawing>
              <wp:anchor distT="0" distB="0" distL="114300" distR="114300" simplePos="0" relativeHeight="251598336" behindDoc="0" locked="0" layoutInCell="1" allowOverlap="1" wp14:anchorId="5C3D8825" wp14:editId="008C829E">
                <wp:simplePos x="0" y="0"/>
                <wp:positionH relativeFrom="margin">
                  <wp:posOffset>-158504</wp:posOffset>
                </wp:positionH>
                <wp:positionV relativeFrom="paragraph">
                  <wp:posOffset>217407</wp:posOffset>
                </wp:positionV>
                <wp:extent cx="5544185" cy="635"/>
                <wp:effectExtent l="0" t="0" r="0" b="8255"/>
                <wp:wrapThrough wrapText="bothSides">
                  <wp:wrapPolygon edited="0">
                    <wp:start x="0" y="0"/>
                    <wp:lineTo x="0" y="20698"/>
                    <wp:lineTo x="21523" y="20698"/>
                    <wp:lineTo x="21523" y="0"/>
                    <wp:lineTo x="0" y="0"/>
                  </wp:wrapPolygon>
                </wp:wrapThrough>
                <wp:docPr id="851547788" name="Text Box 1"/>
                <wp:cNvGraphicFramePr/>
                <a:graphic xmlns:a="http://schemas.openxmlformats.org/drawingml/2006/main">
                  <a:graphicData uri="http://schemas.microsoft.com/office/word/2010/wordprocessingShape">
                    <wps:wsp>
                      <wps:cNvSpPr txBox="1"/>
                      <wps:spPr>
                        <a:xfrm>
                          <a:off x="0" y="0"/>
                          <a:ext cx="5544185" cy="635"/>
                        </a:xfrm>
                        <a:prstGeom prst="rect">
                          <a:avLst/>
                        </a:prstGeom>
                        <a:solidFill>
                          <a:prstClr val="white"/>
                        </a:solidFill>
                        <a:ln>
                          <a:noFill/>
                        </a:ln>
                      </wps:spPr>
                      <wps:txbx>
                        <w:txbxContent>
                          <w:p w14:paraId="30EDFD1D" w14:textId="779E02D0" w:rsidR="00B74CCC" w:rsidRPr="004A3FD0" w:rsidRDefault="00B74CCC" w:rsidP="00B74CCC">
                            <w:pPr>
                              <w:pStyle w:val="Caption"/>
                              <w:rPr>
                                <w:noProof/>
                                <w:sz w:val="22"/>
                              </w:rPr>
                            </w:pPr>
                            <w:bookmarkStart w:id="48" w:name="_Toc194700923"/>
                            <w:r>
                              <w:t xml:space="preserve">Figure </w:t>
                            </w:r>
                            <w:fldSimple w:instr=" SEQ Figure \* ARABIC ">
                              <w:r w:rsidR="00663B74">
                                <w:rPr>
                                  <w:noProof/>
                                </w:rPr>
                                <w:t>18</w:t>
                              </w:r>
                            </w:fldSimple>
                            <w:r>
                              <w:t xml:space="preserve"> - </w:t>
                            </w:r>
                            <w:r w:rsidRPr="00F35876">
                              <w:t>Final material selection excluding fail materials.</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3D8825" id="_x0000_s1041" type="#_x0000_t202" style="position:absolute;margin-left:-12.5pt;margin-top:17.1pt;width:436.55pt;height:.05pt;z-index:251598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" stroked="f">
                <v:textbox style="mso-fit-shape-to-text:t" inset="0,0,0,0">
                  <w:txbxContent>
                    <w:p w14:paraId="30EDFD1D" w14:textId="779E02D0" w:rsidR="00B74CCC" w:rsidRPr="004A3FD0" w:rsidRDefault="00B74CCC" w:rsidP="00B74CCC">
                      <w:pPr>
                        <w:pStyle w:val="Caption"/>
                        <w:rPr>
                          <w:noProof/>
                          <w:sz w:val="22"/>
                        </w:rPr>
                      </w:pPr>
                      <w:bookmarkStart w:id="49" w:name="_Toc194700923"/>
                      <w:r>
                        <w:t xml:space="preserve">Figure </w:t>
                      </w:r>
                      <w:fldSimple w:instr=" SEQ Figure \* ARABIC ">
                        <w:r w:rsidR="00663B74">
                          <w:rPr>
                            <w:noProof/>
                          </w:rPr>
                          <w:t>18</w:t>
                        </w:r>
                      </w:fldSimple>
                      <w:r>
                        <w:t xml:space="preserve"> - </w:t>
                      </w:r>
                      <w:r w:rsidRPr="00F35876">
                        <w:t>Final material selection excluding fail materials.</w:t>
                      </w:r>
                      <w:bookmarkEnd w:id="49"/>
                    </w:p>
                  </w:txbxContent>
                </v:textbox>
                <w10:wrap type="through" anchorx="margin"/>
              </v:shape>
            </w:pict>
          </mc:Fallback>
        </mc:AlternateContent>
      </w:r>
    </w:p>
    <w:p w14:paraId="3F97302B" w14:textId="21AE8CC3" w:rsidR="00B74CCC" w:rsidRDefault="00F12783" w:rsidP="00C94877">
      <w:r>
        <w:rPr>
          <w:noProof/>
        </w:rPr>
        <w:drawing>
          <wp:anchor distT="0" distB="0" distL="114300" distR="114300" simplePos="0" relativeHeight="251610624" behindDoc="0" locked="0" layoutInCell="1" allowOverlap="1" wp14:anchorId="536E10D2" wp14:editId="7A752709">
            <wp:simplePos x="0" y="0"/>
            <wp:positionH relativeFrom="margin">
              <wp:posOffset>-118546</wp:posOffset>
            </wp:positionH>
            <wp:positionV relativeFrom="paragraph">
              <wp:posOffset>170815</wp:posOffset>
            </wp:positionV>
            <wp:extent cx="5725795" cy="3857625"/>
            <wp:effectExtent l="0" t="0" r="8255" b="9525"/>
            <wp:wrapSquare wrapText="bothSides"/>
            <wp:docPr id="13827148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14857" name="Picture 1" descr="A screenshot of a computer&#10;&#10;AI-generated content may be incorrect."/>
                    <pic:cNvPicPr/>
                  </pic:nvPicPr>
                  <pic:blipFill rotWithShape="1">
                    <a:blip r:embed="rId38" cstate="print">
                      <a:extLst>
                        <a:ext uri="{28A0092B-C50C-407E-A947-70E740481C1C}">
                          <a14:useLocalDpi xmlns:a14="http://schemas.microsoft.com/office/drawing/2010/main" val="0"/>
                        </a:ext>
                      </a:extLst>
                    </a:blip>
                    <a:srcRect l="59838" b="3769"/>
                    <a:stretch/>
                  </pic:blipFill>
                  <pic:spPr bwMode="auto">
                    <a:xfrm>
                      <a:off x="0" y="0"/>
                      <a:ext cx="5725795" cy="3857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41E5B6" w14:textId="405AE7A3" w:rsidR="00B74CCC" w:rsidRDefault="00F12783" w:rsidP="00C94877">
      <w:r>
        <w:rPr>
          <w:noProof/>
        </w:rPr>
        <mc:AlternateContent>
          <mc:Choice Requires="wps">
            <w:drawing>
              <wp:anchor distT="0" distB="0" distL="114300" distR="114300" simplePos="0" relativeHeight="251618816" behindDoc="0" locked="0" layoutInCell="1" allowOverlap="1" wp14:anchorId="169B067B" wp14:editId="4E4CF803">
                <wp:simplePos x="0" y="0"/>
                <wp:positionH relativeFrom="margin">
                  <wp:align>left</wp:align>
                </wp:positionH>
                <wp:positionV relativeFrom="paragraph">
                  <wp:posOffset>3621405</wp:posOffset>
                </wp:positionV>
                <wp:extent cx="4382770" cy="635"/>
                <wp:effectExtent l="0" t="0" r="0" b="8255"/>
                <wp:wrapSquare wrapText="bothSides"/>
                <wp:docPr id="1246110207" name="Text Box 1"/>
                <wp:cNvGraphicFramePr/>
                <a:graphic xmlns:a="http://schemas.openxmlformats.org/drawingml/2006/main">
                  <a:graphicData uri="http://schemas.microsoft.com/office/word/2010/wordprocessingShape">
                    <wps:wsp>
                      <wps:cNvSpPr txBox="1"/>
                      <wps:spPr>
                        <a:xfrm>
                          <a:off x="0" y="0"/>
                          <a:ext cx="4382770" cy="635"/>
                        </a:xfrm>
                        <a:prstGeom prst="rect">
                          <a:avLst/>
                        </a:prstGeom>
                        <a:solidFill>
                          <a:prstClr val="white"/>
                        </a:solidFill>
                        <a:ln>
                          <a:noFill/>
                        </a:ln>
                      </wps:spPr>
                      <wps:txbx>
                        <w:txbxContent>
                          <w:p w14:paraId="529AC5CF" w14:textId="2ADF9A13" w:rsidR="00490DEF" w:rsidRPr="00125CC7" w:rsidRDefault="00490DEF" w:rsidP="00490DEF">
                            <w:pPr>
                              <w:pStyle w:val="Caption"/>
                              <w:rPr>
                                <w:noProof/>
                                <w:sz w:val="22"/>
                              </w:rPr>
                            </w:pPr>
                            <w:bookmarkStart w:id="50" w:name="_Toc194700924"/>
                            <w:r>
                              <w:t xml:space="preserve">Figure </w:t>
                            </w:r>
                            <w:fldSimple w:instr=" SEQ Figure \* ARABIC ">
                              <w:r w:rsidR="00663B74">
                                <w:rPr>
                                  <w:noProof/>
                                </w:rPr>
                                <w:t>19</w:t>
                              </w:r>
                            </w:fldSimple>
                            <w:r>
                              <w:t xml:space="preserve"> </w:t>
                            </w:r>
                            <w:r w:rsidR="0097013D">
                              <w:t>- Final</w:t>
                            </w:r>
                            <w:r>
                              <w:t xml:space="preserve"> material selection including fail materials.</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9B067B" id="_x0000_s1042" type="#_x0000_t202" style="position:absolute;margin-left:0;margin-top:285.15pt;width:345.1pt;height:.05pt;z-index:2516188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" stroked="f">
                <v:textbox style="mso-fit-shape-to-text:t" inset="0,0,0,0">
                  <w:txbxContent>
                    <w:p w14:paraId="529AC5CF" w14:textId="2ADF9A13" w:rsidR="00490DEF" w:rsidRPr="00125CC7" w:rsidRDefault="00490DEF" w:rsidP="00490DEF">
                      <w:pPr>
                        <w:pStyle w:val="Caption"/>
                        <w:rPr>
                          <w:noProof/>
                          <w:sz w:val="22"/>
                        </w:rPr>
                      </w:pPr>
                      <w:bookmarkStart w:id="51" w:name="_Toc194700924"/>
                      <w:r>
                        <w:t xml:space="preserve">Figure </w:t>
                      </w:r>
                      <w:fldSimple w:instr=" SEQ Figure \* ARABIC ">
                        <w:r w:rsidR="00663B74">
                          <w:rPr>
                            <w:noProof/>
                          </w:rPr>
                          <w:t>19</w:t>
                        </w:r>
                      </w:fldSimple>
                      <w:r>
                        <w:t xml:space="preserve"> </w:t>
                      </w:r>
                      <w:r w:rsidR="0097013D">
                        <w:t>- Final</w:t>
                      </w:r>
                      <w:r>
                        <w:t xml:space="preserve"> material selection including fail materials.</w:t>
                      </w:r>
                      <w:bookmarkEnd w:id="51"/>
                    </w:p>
                  </w:txbxContent>
                </v:textbox>
                <w10:wrap type="square" anchorx="margin"/>
              </v:shape>
            </w:pict>
          </mc:Fallback>
        </mc:AlternateContent>
      </w:r>
    </w:p>
    <w:p w14:paraId="6429E450" w14:textId="30F0644D" w:rsidR="00B74CCC" w:rsidRDefault="00B74CCC" w:rsidP="00C94877"/>
    <w:p w14:paraId="63B60AC6" w14:textId="69BB5EE9" w:rsidR="00A24B13" w:rsidRDefault="00A24B13" w:rsidP="00C94877"/>
    <w:p w14:paraId="30BA26BD" w14:textId="4CAA022E" w:rsidR="00184273" w:rsidRDefault="00CD6FB6" w:rsidP="00C94877">
      <w:r>
        <w:rPr>
          <w:noProof/>
        </w:rPr>
        <w:drawing>
          <wp:anchor distT="0" distB="0" distL="114300" distR="114300" simplePos="0" relativeHeight="251572736" behindDoc="0" locked="0" layoutInCell="1" allowOverlap="1" wp14:anchorId="523C1AF6" wp14:editId="19955E49">
            <wp:simplePos x="0" y="0"/>
            <wp:positionH relativeFrom="margin">
              <wp:posOffset>1456055</wp:posOffset>
            </wp:positionH>
            <wp:positionV relativeFrom="paragraph">
              <wp:posOffset>4445</wp:posOffset>
            </wp:positionV>
            <wp:extent cx="2680970" cy="5238750"/>
            <wp:effectExtent l="0" t="0" r="5080" b="0"/>
            <wp:wrapSquare wrapText="bothSides"/>
            <wp:docPr id="18567915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791565" name="Picture 1" descr="A screenshot of a computer&#10;&#10;AI-generated content may be incorrect."/>
                    <pic:cNvPicPr/>
                  </pic:nvPicPr>
                  <pic:blipFill rotWithShape="1">
                    <a:blip r:embed="rId39" cstate="print">
                      <a:extLst>
                        <a:ext uri="{28A0092B-C50C-407E-A947-70E740481C1C}">
                          <a14:useLocalDpi xmlns:a14="http://schemas.microsoft.com/office/drawing/2010/main" val="0"/>
                        </a:ext>
                      </a:extLst>
                    </a:blip>
                    <a:srcRect t="18616" r="89835" b="6127"/>
                    <a:stretch/>
                  </pic:blipFill>
                  <pic:spPr bwMode="auto">
                    <a:xfrm>
                      <a:off x="0" y="0"/>
                      <a:ext cx="2680970" cy="5238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2F9FEA" w14:textId="5C184ECE" w:rsidR="00B74CCC" w:rsidRDefault="00B74CCC" w:rsidP="00C94877"/>
    <w:p w14:paraId="43A4DDA8" w14:textId="01F0B1E5" w:rsidR="00B74CCC" w:rsidRDefault="00B74CCC" w:rsidP="00C94877"/>
    <w:p w14:paraId="546E64D2" w14:textId="68E42D2B" w:rsidR="00B74CCC" w:rsidRDefault="00B74CCC" w:rsidP="00C94877"/>
    <w:p w14:paraId="74A453FC" w14:textId="5A7181A4" w:rsidR="00B74CCC" w:rsidRDefault="00B74CCC" w:rsidP="00C94877"/>
    <w:p w14:paraId="58659EAB" w14:textId="1ACE2DAD" w:rsidR="00B74CCC" w:rsidRDefault="00B74CCC" w:rsidP="00C94877"/>
    <w:p w14:paraId="003FB322" w14:textId="4F70ADE2" w:rsidR="00B74CCC" w:rsidRDefault="00B74CCC" w:rsidP="00C94877"/>
    <w:p w14:paraId="5CBEABDE" w14:textId="5574718D" w:rsidR="00B74CCC" w:rsidRDefault="00B74CCC" w:rsidP="00C94877"/>
    <w:p w14:paraId="7EAC518D" w14:textId="4AD3A3C9" w:rsidR="00B74CCC" w:rsidRDefault="00B74CCC" w:rsidP="00C94877"/>
    <w:p w14:paraId="24D20E24" w14:textId="57A1A917" w:rsidR="00B74CCC" w:rsidRDefault="00B74CCC" w:rsidP="00C94877"/>
    <w:p w14:paraId="11F1D375" w14:textId="08B7ABAA" w:rsidR="00B74CCC" w:rsidRDefault="00B74CCC" w:rsidP="00C94877"/>
    <w:p w14:paraId="7DF76FF7" w14:textId="5323360E" w:rsidR="00B74CCC" w:rsidRDefault="00B74CCC" w:rsidP="00C94877"/>
    <w:p w14:paraId="4D6E8780" w14:textId="5F420A88" w:rsidR="00B74CCC" w:rsidRDefault="00B74CCC" w:rsidP="00C94877"/>
    <w:p w14:paraId="55A1DF4D" w14:textId="1731C400" w:rsidR="00B74CCC" w:rsidRDefault="00F12783" w:rsidP="00C94877">
      <w:r>
        <w:rPr>
          <w:noProof/>
        </w:rPr>
        <mc:AlternateContent>
          <mc:Choice Requires="wps">
            <w:drawing>
              <wp:anchor distT="0" distB="0" distL="114300" distR="114300" simplePos="0" relativeHeight="251565568" behindDoc="1" locked="0" layoutInCell="1" allowOverlap="1" wp14:anchorId="74DF1649" wp14:editId="4E271BED">
                <wp:simplePos x="0" y="0"/>
                <wp:positionH relativeFrom="page">
                  <wp:posOffset>2351888</wp:posOffset>
                </wp:positionH>
                <wp:positionV relativeFrom="paragraph">
                  <wp:posOffset>11458</wp:posOffset>
                </wp:positionV>
                <wp:extent cx="2654300" cy="323850"/>
                <wp:effectExtent l="0" t="0" r="0" b="0"/>
                <wp:wrapTight wrapText="bothSides">
                  <wp:wrapPolygon edited="0">
                    <wp:start x="0" y="0"/>
                    <wp:lineTo x="0" y="20329"/>
                    <wp:lineTo x="21393" y="20329"/>
                    <wp:lineTo x="21393" y="0"/>
                    <wp:lineTo x="0" y="0"/>
                  </wp:wrapPolygon>
                </wp:wrapTight>
                <wp:docPr id="500166926" name="Text Box 1"/>
                <wp:cNvGraphicFramePr/>
                <a:graphic xmlns:a="http://schemas.openxmlformats.org/drawingml/2006/main">
                  <a:graphicData uri="http://schemas.microsoft.com/office/word/2010/wordprocessingShape">
                    <wps:wsp>
                      <wps:cNvSpPr txBox="1"/>
                      <wps:spPr>
                        <a:xfrm>
                          <a:off x="0" y="0"/>
                          <a:ext cx="2654300" cy="323850"/>
                        </a:xfrm>
                        <a:prstGeom prst="rect">
                          <a:avLst/>
                        </a:prstGeom>
                        <a:solidFill>
                          <a:prstClr val="white"/>
                        </a:solidFill>
                        <a:ln>
                          <a:noFill/>
                        </a:ln>
                      </wps:spPr>
                      <wps:txbx>
                        <w:txbxContent>
                          <w:p w14:paraId="3F16B618" w14:textId="52DD8066" w:rsidR="00407FCD" w:rsidRPr="00674859" w:rsidRDefault="00407FCD" w:rsidP="00407FCD">
                            <w:pPr>
                              <w:pStyle w:val="Caption"/>
                              <w:rPr>
                                <w:noProof/>
                                <w:sz w:val="22"/>
                              </w:rPr>
                            </w:pPr>
                            <w:bookmarkStart w:id="52" w:name="_Toc194700925"/>
                            <w:r>
                              <w:t xml:space="preserve">Figure </w:t>
                            </w:r>
                            <w:fldSimple w:instr=" SEQ Figure \* ARABIC ">
                              <w:r w:rsidR="00663B74">
                                <w:rPr>
                                  <w:noProof/>
                                </w:rPr>
                                <w:t>20</w:t>
                              </w:r>
                            </w:fldSimple>
                            <w:r>
                              <w:t>- Table of pass/fail materials against limits</w:t>
                            </w:r>
                            <w:r w:rsidR="00FF6068">
                              <w:t>.</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F1649" id="_x0000_s1043" type="#_x0000_t202" style="position:absolute;margin-left:185.2pt;margin-top:.9pt;width:209pt;height:25.5pt;z-index:-251750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" stroked="f">
                <v:textbox inset="0,0,0,0">
                  <w:txbxContent>
                    <w:p w14:paraId="3F16B618" w14:textId="52DD8066" w:rsidR="00407FCD" w:rsidRPr="00674859" w:rsidRDefault="00407FCD" w:rsidP="00407FCD">
                      <w:pPr>
                        <w:pStyle w:val="Caption"/>
                        <w:rPr>
                          <w:noProof/>
                          <w:sz w:val="22"/>
                        </w:rPr>
                      </w:pPr>
                      <w:bookmarkStart w:id="53" w:name="_Toc194700925"/>
                      <w:r>
                        <w:t xml:space="preserve">Figure </w:t>
                      </w:r>
                      <w:fldSimple w:instr=" SEQ Figure \* ARABIC ">
                        <w:r w:rsidR="00663B74">
                          <w:rPr>
                            <w:noProof/>
                          </w:rPr>
                          <w:t>20</w:t>
                        </w:r>
                      </w:fldSimple>
                      <w:r>
                        <w:t>- Table of pass/fail materials against limits</w:t>
                      </w:r>
                      <w:r w:rsidR="00FF6068">
                        <w:t>.</w:t>
                      </w:r>
                      <w:bookmarkEnd w:id="53"/>
                    </w:p>
                  </w:txbxContent>
                </v:textbox>
                <w10:wrap type="tight" anchorx="page"/>
              </v:shape>
            </w:pict>
          </mc:Fallback>
        </mc:AlternateContent>
      </w:r>
    </w:p>
    <w:p w14:paraId="6E4309CB" w14:textId="5999B6FB" w:rsidR="00826716" w:rsidRDefault="00905B27" w:rsidP="00C94877">
      <w:r>
        <w:t xml:space="preserve">The student used </w:t>
      </w:r>
      <w:r w:rsidR="00DD1193">
        <w:t>‘</w:t>
      </w:r>
      <w:r>
        <w:t>limits</w:t>
      </w:r>
      <w:r w:rsidR="00DD1193">
        <w:t>’</w:t>
      </w:r>
      <w:r>
        <w:t xml:space="preserve"> to </w:t>
      </w:r>
      <w:r w:rsidR="0004595D">
        <w:t xml:space="preserve">whittle down the potential materials as seen </w:t>
      </w:r>
      <w:r w:rsidR="003658E2">
        <w:t>i</w:t>
      </w:r>
      <w:r w:rsidR="0004595D">
        <w:t xml:space="preserve">n the figures above. </w:t>
      </w:r>
      <w:r w:rsidR="0004595D" w:rsidRPr="002F681C">
        <w:t>It</w:t>
      </w:r>
      <w:r w:rsidR="002F681C" w:rsidRPr="002F681C">
        <w:t xml:space="preserve"> is important to note that the sulphuric acid concentration in the tank is 30%, compared to the 10% used in the Granta tests</w:t>
      </w:r>
      <w:r w:rsidR="002F681C">
        <w:t xml:space="preserve"> this is because the software</w:t>
      </w:r>
      <w:r w:rsidR="00B025A8" w:rsidRPr="00B025A8">
        <w:t xml:space="preserve"> only supports fixed concentration options of 10% and 70%, and does not accommodate variable concentration acidic solutions</w:t>
      </w:r>
      <w:r w:rsidR="002F681C" w:rsidRPr="002F681C">
        <w:t xml:space="preserve">. However, to ensure safety, the test </w:t>
      </w:r>
      <w:r w:rsidR="00F363C6">
        <w:t xml:space="preserve">limits were set to </w:t>
      </w:r>
      <w:r w:rsidR="002F681C" w:rsidRPr="002F681C">
        <w:t xml:space="preserve">exclude any material that was unsuitable even at a 70% acid strength. By eliminating materials based on their performance at 70% strength, the student accounted for potential variations in the acid’s concentration. To further minimise risks, such as chemical spills, the student researched the chemicals commonly used in such environments and ensured that the </w:t>
      </w:r>
      <w:r w:rsidR="004021CE">
        <w:t>cover</w:t>
      </w:r>
      <w:r w:rsidR="002F681C" w:rsidRPr="002F681C">
        <w:t xml:space="preserve"> was safe for use, even if chemicals like phosphoric acid were spilled on it.</w:t>
      </w:r>
    </w:p>
    <w:p w14:paraId="634D2D9E" w14:textId="26C6EEC4" w:rsidR="009F7B75" w:rsidRDefault="009F7B75" w:rsidP="00C94877"/>
    <w:p w14:paraId="18A03481" w14:textId="49AFA653" w:rsidR="009F7B75" w:rsidRDefault="009F7B75" w:rsidP="00C94877"/>
    <w:p w14:paraId="2F185D24" w14:textId="5FE09E0F" w:rsidR="001C01EB" w:rsidRDefault="001C01EB" w:rsidP="001C01EB">
      <w:pPr>
        <w:pStyle w:val="Heading2"/>
      </w:pPr>
      <w:r>
        <w:t>6.2 Final Design Conclusion</w:t>
      </w:r>
    </w:p>
    <w:p w14:paraId="7D40C156" w14:textId="55D18878" w:rsidR="001C01EB" w:rsidRDefault="001C01EB" w:rsidP="001C01EB">
      <w:r>
        <w:t>T</w:t>
      </w:r>
      <w:r>
        <w:t>o summarise, t</w:t>
      </w:r>
      <w:r>
        <w:t>he student’s suggestion to the client would be to select the divider solution and take th</w:t>
      </w:r>
      <w:r w:rsidRPr="00A266D1">
        <w:t>e existing stainless</w:t>
      </w:r>
      <w:r>
        <w:t>-</w:t>
      </w:r>
      <w:r w:rsidRPr="00A266D1">
        <w:t xml:space="preserve">steel covers </w:t>
      </w:r>
      <w:r>
        <w:t>and sell them for a</w:t>
      </w:r>
      <w:r w:rsidRPr="00A266D1">
        <w:t xml:space="preserve"> profit, offsetting the cost of material and manufacturing changes. Grade 316 stainless steel sells for £1.40 per kilogram, and each cover weighs 71.58 kg. Assuming </w:t>
      </w:r>
      <w:r>
        <w:t>the</w:t>
      </w:r>
      <w:r w:rsidRPr="00A266D1">
        <w:t xml:space="preserve"> </w:t>
      </w:r>
      <w:r>
        <w:t>lower bound value of ‘in the low hundreds’ is</w:t>
      </w:r>
      <w:r w:rsidRPr="00A266D1">
        <w:t xml:space="preserve"> 100 tanks, the total revenue from selling the old covers would amount to £10,021.20. To replace the lids, a collaboration has been established with CUT Plastic Sheeting, which will supply the Clear PETE plastic sheets, cut them into sections A, B, and C, and attach the supportive overhang pieces at a cost of £10,313. The total cost of supplying the new lids is £10,687, with an additional £1,374 </w:t>
      </w:r>
      <w:r w:rsidR="00351F0B">
        <w:t xml:space="preserve">charged </w:t>
      </w:r>
      <w:r w:rsidRPr="00A266D1">
        <w:t>for cutting and assembly using M4 bolts. A bulk discount has been secured due to the high volume of units required. As a result, the client will only be responsible for labour costs associated with removing the old lids and an additional £374, which exceeds the revenue generated from selling the old covers</w:t>
      </w:r>
      <w:r w:rsidR="003C7E99">
        <w:t>.</w:t>
      </w:r>
      <w:r w:rsidR="00C128C0">
        <w:t xml:space="preserve"> T</w:t>
      </w:r>
      <w:r w:rsidR="00FC7915">
        <w:t>he t</w:t>
      </w:r>
      <w:r w:rsidR="00C128C0">
        <w:t xml:space="preserve">otal cost is £12, 061 but the net cost for the client is </w:t>
      </w:r>
      <w:r w:rsidR="00FC7915">
        <w:t>£1,748</w:t>
      </w:r>
      <w:r w:rsidR="003C7E99" w:rsidRPr="003C7E99">
        <w:t xml:space="preserve"> </w:t>
      </w:r>
      <w:r w:rsidR="003C7E99" w:rsidRPr="003C7E99">
        <w:t>(</w:t>
      </w:r>
      <w:r w:rsidR="003C7E99" w:rsidRPr="003C7E99">
        <w:rPr>
          <w:i/>
          <w:iCs/>
        </w:rPr>
        <w:t>316 stainless steel scrap metal Manchester:</w:t>
      </w:r>
      <w:r w:rsidR="003C7E99" w:rsidRPr="003C7E99">
        <w:t xml:space="preserve"> 2025)</w:t>
      </w:r>
      <w:r w:rsidR="000E0454">
        <w:t xml:space="preserve">. </w:t>
      </w:r>
    </w:p>
    <w:p w14:paraId="509C0656" w14:textId="77777777" w:rsidR="00663B74" w:rsidRDefault="00663B74" w:rsidP="001C01EB"/>
    <w:p w14:paraId="3BDEE55C" w14:textId="5F6BCB92" w:rsidR="00663B74" w:rsidRDefault="00663B74">
      <w:pPr>
        <w:spacing w:before="0" w:after="160" w:line="278" w:lineRule="auto"/>
      </w:pPr>
      <w:r>
        <w:br w:type="page"/>
      </w:r>
    </w:p>
    <w:p w14:paraId="456D7E00" w14:textId="77777777" w:rsidR="00663B74" w:rsidRPr="001C01EB" w:rsidRDefault="00663B74" w:rsidP="001C01EB"/>
    <w:p w14:paraId="21E8E381" w14:textId="032482B1" w:rsidR="00756406" w:rsidRDefault="00756406" w:rsidP="009E5DAB">
      <w:pPr>
        <w:pStyle w:val="Heading1"/>
        <w:numPr>
          <w:ilvl w:val="0"/>
          <w:numId w:val="5"/>
        </w:numPr>
      </w:pPr>
      <w:bookmarkStart w:id="54" w:name="_Toc194358896"/>
      <w:r>
        <w:t>Technical Drawings of Final Design and CAD Model.</w:t>
      </w:r>
    </w:p>
    <w:p w14:paraId="7E6CA04E" w14:textId="0D100D24" w:rsidR="00756406" w:rsidRPr="00427F28" w:rsidRDefault="00756406" w:rsidP="00756406">
      <w:bookmarkStart w:id="55" w:name="_Toc194358895"/>
      <w:r>
        <w:t>The student has shown snippets of their cad model to show a further view of their solution, below it can be seen that there is an isometric view of the design as well as a zoomed in version of part B’s screw positions as an example for piece A and C also.</w:t>
      </w:r>
      <w:r w:rsidR="004E57A5">
        <w:t xml:space="preserve"> </w:t>
      </w:r>
      <w:r w:rsidR="000667BB">
        <w:t xml:space="preserve">The Technical drawing for manufacturing can be used to </w:t>
      </w:r>
      <w:r w:rsidR="00164646">
        <w:t xml:space="preserve">create the </w:t>
      </w:r>
      <w:r w:rsidR="00B56E3F">
        <w:t>cover</w:t>
      </w:r>
      <w:r w:rsidR="008E5C5F">
        <w:t xml:space="preserve"> and highlights the dimensions for size clarity in this report. </w:t>
      </w:r>
    </w:p>
    <w:p w14:paraId="52778463" w14:textId="7872820A" w:rsidR="002B5CEA" w:rsidRDefault="002B5CEA" w:rsidP="002B5CEA">
      <w:pPr>
        <w:keepNext/>
      </w:pPr>
      <w:r>
        <w:rPr>
          <w:noProof/>
        </w:rPr>
        <mc:AlternateContent>
          <mc:Choice Requires="wps">
            <w:drawing>
              <wp:anchor distT="0" distB="0" distL="114300" distR="114300" simplePos="0" relativeHeight="251844096" behindDoc="0" locked="0" layoutInCell="1" allowOverlap="1" wp14:anchorId="5BF3AFA5" wp14:editId="75AE066D">
                <wp:simplePos x="0" y="0"/>
                <wp:positionH relativeFrom="column">
                  <wp:posOffset>3133725</wp:posOffset>
                </wp:positionH>
                <wp:positionV relativeFrom="paragraph">
                  <wp:posOffset>1675765</wp:posOffset>
                </wp:positionV>
                <wp:extent cx="2956560" cy="635"/>
                <wp:effectExtent l="0" t="0" r="0" b="0"/>
                <wp:wrapSquare wrapText="bothSides"/>
                <wp:docPr id="1470070928" name="Text Box 1"/>
                <wp:cNvGraphicFramePr/>
                <a:graphic xmlns:a="http://schemas.openxmlformats.org/drawingml/2006/main">
                  <a:graphicData uri="http://schemas.microsoft.com/office/word/2010/wordprocessingShape">
                    <wps:wsp>
                      <wps:cNvSpPr txBox="1"/>
                      <wps:spPr>
                        <a:xfrm>
                          <a:off x="0" y="0"/>
                          <a:ext cx="2956560" cy="635"/>
                        </a:xfrm>
                        <a:prstGeom prst="rect">
                          <a:avLst/>
                        </a:prstGeom>
                        <a:solidFill>
                          <a:prstClr val="white"/>
                        </a:solidFill>
                        <a:ln>
                          <a:noFill/>
                        </a:ln>
                      </wps:spPr>
                      <wps:txbx>
                        <w:txbxContent>
                          <w:p w14:paraId="1D6E051A" w14:textId="1FBD6A5F" w:rsidR="002B5CEA" w:rsidRPr="004C78F1" w:rsidRDefault="002B5CEA" w:rsidP="002B5CEA">
                            <w:pPr>
                              <w:pStyle w:val="Caption"/>
                              <w:rPr>
                                <w:noProof/>
                                <w:sz w:val="22"/>
                              </w:rPr>
                            </w:pPr>
                            <w:bookmarkStart w:id="56" w:name="_Toc194700926"/>
                            <w:r>
                              <w:t xml:space="preserve">Figure </w:t>
                            </w:r>
                            <w:fldSimple w:instr=" SEQ Figure \* ARABIC ">
                              <w:r w:rsidR="00663B74">
                                <w:rPr>
                                  <w:noProof/>
                                </w:rPr>
                                <w:t>21</w:t>
                              </w:r>
                            </w:fldSimple>
                            <w:r>
                              <w:t xml:space="preserve"> - Final CAD Design 2</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F3AFA5" id="_x0000_s1044" type="#_x0000_t202" style="position:absolute;margin-left:246.75pt;margin-top:131.95pt;width:232.8pt;height:.05pt;z-index:25184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" stroked="f">
                <v:textbox style="mso-fit-shape-to-text:t" inset="0,0,0,0">
                  <w:txbxContent>
                    <w:p w14:paraId="1D6E051A" w14:textId="1FBD6A5F" w:rsidR="002B5CEA" w:rsidRPr="004C78F1" w:rsidRDefault="002B5CEA" w:rsidP="002B5CEA">
                      <w:pPr>
                        <w:pStyle w:val="Caption"/>
                        <w:rPr>
                          <w:noProof/>
                          <w:sz w:val="22"/>
                        </w:rPr>
                      </w:pPr>
                      <w:bookmarkStart w:id="57" w:name="_Toc194700926"/>
                      <w:r>
                        <w:t xml:space="preserve">Figure </w:t>
                      </w:r>
                      <w:fldSimple w:instr=" SEQ Figure \* ARABIC ">
                        <w:r w:rsidR="00663B74">
                          <w:rPr>
                            <w:noProof/>
                          </w:rPr>
                          <w:t>21</w:t>
                        </w:r>
                      </w:fldSimple>
                      <w:r>
                        <w:t xml:space="preserve"> - Final CAD Design 2</w:t>
                      </w:r>
                      <w:bookmarkEnd w:id="57"/>
                    </w:p>
                  </w:txbxContent>
                </v:textbox>
                <w10:wrap type="square"/>
              </v:shape>
            </w:pict>
          </mc:Fallback>
        </mc:AlternateContent>
      </w:r>
      <w:r w:rsidR="00756406">
        <w:rPr>
          <w:noProof/>
        </w:rPr>
        <w:drawing>
          <wp:anchor distT="0" distB="0" distL="114300" distR="114300" simplePos="0" relativeHeight="251834880" behindDoc="0" locked="0" layoutInCell="1" allowOverlap="1" wp14:anchorId="7D834403" wp14:editId="2FD51B88">
            <wp:simplePos x="0" y="0"/>
            <wp:positionH relativeFrom="column">
              <wp:posOffset>3133725</wp:posOffset>
            </wp:positionH>
            <wp:positionV relativeFrom="paragraph">
              <wp:posOffset>6350</wp:posOffset>
            </wp:positionV>
            <wp:extent cx="2956560" cy="1612265"/>
            <wp:effectExtent l="0" t="0" r="0" b="6985"/>
            <wp:wrapSquare wrapText="bothSides"/>
            <wp:docPr id="18428080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808057" name="Picture 1" descr="A screenshot of a computer&#10;&#10;AI-generated content may be incorrect."/>
                    <pic:cNvPicPr/>
                  </pic:nvPicPr>
                  <pic:blipFill rotWithShape="1">
                    <a:blip r:embed="rId40" cstate="print">
                      <a:extLst>
                        <a:ext uri="{28A0092B-C50C-407E-A947-70E740481C1C}">
                          <a14:useLocalDpi xmlns:a14="http://schemas.microsoft.com/office/drawing/2010/main" val="0"/>
                        </a:ext>
                      </a:extLst>
                    </a:blip>
                    <a:srcRect l="48415"/>
                    <a:stretch/>
                  </pic:blipFill>
                  <pic:spPr bwMode="auto">
                    <a:xfrm>
                      <a:off x="0" y="0"/>
                      <a:ext cx="2956560" cy="1612265"/>
                    </a:xfrm>
                    <a:prstGeom prst="rect">
                      <a:avLst/>
                    </a:prstGeom>
                    <a:ln>
                      <a:noFill/>
                    </a:ln>
                    <a:extLst>
                      <a:ext uri="{53640926-AAD7-44D8-BBD7-CCE9431645EC}">
                        <a14:shadowObscured xmlns:a14="http://schemas.microsoft.com/office/drawing/2010/main"/>
                      </a:ext>
                    </a:extLst>
                  </pic:spPr>
                </pic:pic>
              </a:graphicData>
            </a:graphic>
          </wp:anchor>
        </w:drawing>
      </w:r>
      <w:r w:rsidR="00756406">
        <w:rPr>
          <w:noProof/>
        </w:rPr>
        <w:drawing>
          <wp:inline distT="0" distB="0" distL="0" distR="0" wp14:anchorId="1D8DEE60" wp14:editId="68FE94AA">
            <wp:extent cx="2998881" cy="1612265"/>
            <wp:effectExtent l="0" t="0" r="0" b="6985"/>
            <wp:docPr id="4606646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664615" name="Picture 1" descr="A screenshot of a computer&#10;&#10;AI-generated content may be incorrect."/>
                    <pic:cNvPicPr/>
                  </pic:nvPicPr>
                  <pic:blipFill rotWithShape="1">
                    <a:blip r:embed="rId41"/>
                    <a:srcRect l="47677"/>
                    <a:stretch/>
                  </pic:blipFill>
                  <pic:spPr bwMode="auto">
                    <a:xfrm>
                      <a:off x="0" y="0"/>
                      <a:ext cx="2998881" cy="1612265"/>
                    </a:xfrm>
                    <a:prstGeom prst="rect">
                      <a:avLst/>
                    </a:prstGeom>
                    <a:ln>
                      <a:noFill/>
                    </a:ln>
                    <a:extLst>
                      <a:ext uri="{53640926-AAD7-44D8-BBD7-CCE9431645EC}">
                        <a14:shadowObscured xmlns:a14="http://schemas.microsoft.com/office/drawing/2010/main"/>
                      </a:ext>
                    </a:extLst>
                  </pic:spPr>
                </pic:pic>
              </a:graphicData>
            </a:graphic>
          </wp:inline>
        </w:drawing>
      </w:r>
    </w:p>
    <w:p w14:paraId="70F6C339" w14:textId="6832D35F" w:rsidR="00756406" w:rsidRDefault="00663B74" w:rsidP="00663B74">
      <w:pPr>
        <w:pStyle w:val="Caption"/>
      </w:pPr>
      <w:bookmarkStart w:id="58" w:name="_Toc194700927"/>
      <w:r>
        <w:rPr>
          <w:noProof/>
        </w:rPr>
        <w:drawing>
          <wp:anchor distT="0" distB="0" distL="114300" distR="114300" simplePos="0" relativeHeight="251851264" behindDoc="1" locked="0" layoutInCell="1" allowOverlap="1" wp14:anchorId="357CFF0E" wp14:editId="5C45DB26">
            <wp:simplePos x="0" y="0"/>
            <wp:positionH relativeFrom="margin">
              <wp:align>left</wp:align>
            </wp:positionH>
            <wp:positionV relativeFrom="paragraph">
              <wp:posOffset>194054</wp:posOffset>
            </wp:positionV>
            <wp:extent cx="5410835" cy="3932555"/>
            <wp:effectExtent l="0" t="0" r="0" b="0"/>
            <wp:wrapTight wrapText="bothSides">
              <wp:wrapPolygon edited="0">
                <wp:start x="0" y="0"/>
                <wp:lineTo x="0" y="21450"/>
                <wp:lineTo x="21521" y="21450"/>
                <wp:lineTo x="21521" y="0"/>
                <wp:lineTo x="0" y="0"/>
              </wp:wrapPolygon>
            </wp:wrapTight>
            <wp:docPr id="19723176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17602" name="Picture 1" descr="A screenshot of a computer&#10;&#10;AI-generated content may be incorrect."/>
                    <pic:cNvPicPr/>
                  </pic:nvPicPr>
                  <pic:blipFill rotWithShape="1">
                    <a:blip r:embed="rId42">
                      <a:extLst>
                        <a:ext uri="{28A0092B-C50C-407E-A947-70E740481C1C}">
                          <a14:useLocalDpi xmlns:a14="http://schemas.microsoft.com/office/drawing/2010/main" val="0"/>
                        </a:ext>
                      </a:extLst>
                    </a:blip>
                    <a:srcRect l="60595" t="16391" r="11289" b="10963"/>
                    <a:stretch/>
                  </pic:blipFill>
                  <pic:spPr bwMode="auto">
                    <a:xfrm>
                      <a:off x="0" y="0"/>
                      <a:ext cx="5417851" cy="39377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55360" behindDoc="1" locked="0" layoutInCell="1" allowOverlap="1" wp14:anchorId="469E937F" wp14:editId="62B5F513">
                <wp:simplePos x="0" y="0"/>
                <wp:positionH relativeFrom="column">
                  <wp:posOffset>0</wp:posOffset>
                </wp:positionH>
                <wp:positionV relativeFrom="paragraph">
                  <wp:posOffset>4075430</wp:posOffset>
                </wp:positionV>
                <wp:extent cx="5543550" cy="635"/>
                <wp:effectExtent l="0" t="0" r="0" b="0"/>
                <wp:wrapTight wrapText="bothSides">
                  <wp:wrapPolygon edited="0">
                    <wp:start x="0" y="0"/>
                    <wp:lineTo x="0" y="21600"/>
                    <wp:lineTo x="21600" y="21600"/>
                    <wp:lineTo x="21600" y="0"/>
                  </wp:wrapPolygon>
                </wp:wrapTight>
                <wp:docPr id="1311859539" name="Text Box 1"/>
                <wp:cNvGraphicFramePr/>
                <a:graphic xmlns:a="http://schemas.openxmlformats.org/drawingml/2006/main">
                  <a:graphicData uri="http://schemas.microsoft.com/office/word/2010/wordprocessingShape">
                    <wps:wsp>
                      <wps:cNvSpPr txBox="1"/>
                      <wps:spPr>
                        <a:xfrm>
                          <a:off x="0" y="0"/>
                          <a:ext cx="5543550" cy="635"/>
                        </a:xfrm>
                        <a:prstGeom prst="rect">
                          <a:avLst/>
                        </a:prstGeom>
                        <a:solidFill>
                          <a:prstClr val="white"/>
                        </a:solidFill>
                        <a:ln>
                          <a:noFill/>
                        </a:ln>
                      </wps:spPr>
                      <wps:txbx>
                        <w:txbxContent>
                          <w:p w14:paraId="738FFB78" w14:textId="16BA61A1" w:rsidR="00663B74" w:rsidRPr="00020874" w:rsidRDefault="00663B74" w:rsidP="00663B74">
                            <w:pPr>
                              <w:pStyle w:val="Caption"/>
                              <w:rPr>
                                <w:noProof/>
                              </w:rPr>
                            </w:pPr>
                            <w:bookmarkStart w:id="59" w:name="_Toc194700928"/>
                            <w:r>
                              <w:t xml:space="preserve">Figure </w:t>
                            </w:r>
                            <w:fldSimple w:instr=" SEQ Figure \* ARABIC ">
                              <w:r>
                                <w:rPr>
                                  <w:noProof/>
                                </w:rPr>
                                <w:t>22</w:t>
                              </w:r>
                            </w:fldSimple>
                            <w:r>
                              <w:t xml:space="preserve"> - Technical drawing of student’s final design</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9E937F" id="_x0000_s1045" type="#_x0000_t202" style="position:absolute;margin-left:0;margin-top:320.9pt;width:436.5pt;height:.05pt;z-index:-25146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" stroked="f">
                <v:textbox style="mso-fit-shape-to-text:t" inset="0,0,0,0">
                  <w:txbxContent>
                    <w:p w14:paraId="738FFB78" w14:textId="16BA61A1" w:rsidR="00663B74" w:rsidRPr="00020874" w:rsidRDefault="00663B74" w:rsidP="00663B74">
                      <w:pPr>
                        <w:pStyle w:val="Caption"/>
                        <w:rPr>
                          <w:noProof/>
                        </w:rPr>
                      </w:pPr>
                      <w:bookmarkStart w:id="60" w:name="_Toc194700928"/>
                      <w:r>
                        <w:t xml:space="preserve">Figure </w:t>
                      </w:r>
                      <w:fldSimple w:instr=" SEQ Figure \* ARABIC ">
                        <w:r>
                          <w:rPr>
                            <w:noProof/>
                          </w:rPr>
                          <w:t>22</w:t>
                        </w:r>
                      </w:fldSimple>
                      <w:r>
                        <w:t xml:space="preserve"> - Technical drawing of student’s final design</w:t>
                      </w:r>
                      <w:bookmarkEnd w:id="60"/>
                    </w:p>
                  </w:txbxContent>
                </v:textbox>
                <w10:wrap type="tight"/>
              </v:shape>
            </w:pict>
          </mc:Fallback>
        </mc:AlternateContent>
      </w:r>
      <w:r w:rsidR="002B5CEA">
        <w:t xml:space="preserve">Figure </w:t>
      </w:r>
      <w:fldSimple w:instr=" SEQ Figure \* ARABIC ">
        <w:r>
          <w:rPr>
            <w:noProof/>
          </w:rPr>
          <w:t>23</w:t>
        </w:r>
      </w:fldSimple>
      <w:r w:rsidR="002B5CEA">
        <w:t xml:space="preserve"> - Final CAD Designs 1</w:t>
      </w:r>
      <w:bookmarkEnd w:id="55"/>
      <w:bookmarkEnd w:id="58"/>
      <w:r w:rsidR="00756406">
        <w:br w:type="page"/>
      </w:r>
    </w:p>
    <w:p w14:paraId="45AC4942" w14:textId="77777777" w:rsidR="00756406" w:rsidRPr="0081387F" w:rsidRDefault="00756406" w:rsidP="00756406"/>
    <w:p w14:paraId="66666AD6" w14:textId="44A33F65" w:rsidR="00AD1077" w:rsidRDefault="00AD1077" w:rsidP="009E5DAB">
      <w:pPr>
        <w:pStyle w:val="Heading1"/>
        <w:numPr>
          <w:ilvl w:val="0"/>
          <w:numId w:val="5"/>
        </w:numPr>
      </w:pPr>
      <w:r>
        <w:t>Manufacturing Process</w:t>
      </w:r>
      <w:bookmarkEnd w:id="54"/>
    </w:p>
    <w:p w14:paraId="7B0DAF34" w14:textId="34874922" w:rsidR="001C01EB" w:rsidRPr="001C01EB" w:rsidRDefault="00B17C2B" w:rsidP="001C01EB">
      <w:r w:rsidRPr="00B17C2B">
        <w:t xml:space="preserve">Due to the connection with CUT Plastics, there will be no manufacturing required on the client’s behalf. It is likely that the company utilises CNC machining or laser cutting, depending on the level of precision required. The installation of the lids will be smooth and straightforward </w:t>
      </w:r>
      <w:r w:rsidR="00CB0203">
        <w:t xml:space="preserve">and can be installed </w:t>
      </w:r>
      <w:r w:rsidR="000E0454">
        <w:t xml:space="preserve">in a normal working day. I.e. </w:t>
      </w:r>
      <w:r w:rsidRPr="00B17C2B">
        <w:t xml:space="preserve">the old covers can be removed during aluminium anodisation, with the new ones fitted </w:t>
      </w:r>
      <w:r w:rsidR="000E0454">
        <w:t>at</w:t>
      </w:r>
      <w:r w:rsidRPr="00B17C2B">
        <w:t xml:space="preserve"> the end of the working day</w:t>
      </w:r>
      <w:r w:rsidR="000E0454">
        <w:t xml:space="preserve"> when the covers would be typically put back on.</w:t>
      </w:r>
      <w:r w:rsidR="00930240">
        <w:t xml:space="preserve"> </w:t>
      </w:r>
    </w:p>
    <w:p w14:paraId="035CACF4" w14:textId="1563CC8F" w:rsidR="0081387F" w:rsidRDefault="0081387F">
      <w:pPr>
        <w:spacing w:line="278" w:lineRule="auto"/>
      </w:pPr>
      <w:r>
        <w:br w:type="page"/>
      </w:r>
    </w:p>
    <w:p w14:paraId="4252B411" w14:textId="2AB23BEC" w:rsidR="005B1FA6" w:rsidRDefault="00C925E8" w:rsidP="007F6EFD">
      <w:pPr>
        <w:pStyle w:val="Heading1"/>
      </w:pPr>
      <w:bookmarkStart w:id="61" w:name="_Toc194358897"/>
      <w:r>
        <w:lastRenderedPageBreak/>
        <w:t>Conclusion</w:t>
      </w:r>
      <w:bookmarkEnd w:id="61"/>
    </w:p>
    <w:p w14:paraId="6C480F80" w14:textId="77777777" w:rsidR="005A3C70" w:rsidRDefault="00D10BAC" w:rsidP="00B70903">
      <w:pPr>
        <w:spacing w:before="0" w:after="160"/>
      </w:pPr>
      <w:r>
        <w:t xml:space="preserve">In conclusion, the </w:t>
      </w:r>
      <w:proofErr w:type="gramStart"/>
      <w:r>
        <w:t>new design</w:t>
      </w:r>
      <w:proofErr w:type="gramEnd"/>
      <w:r>
        <w:t xml:space="preserve"> addresses the </w:t>
      </w:r>
      <w:r w:rsidR="00235D28">
        <w:t xml:space="preserve">main concerns and offers an environmentally </w:t>
      </w:r>
      <w:r w:rsidR="004668B7">
        <w:t xml:space="preserve">friendly solution, </w:t>
      </w:r>
      <w:r w:rsidR="00B70903">
        <w:t>which</w:t>
      </w:r>
      <w:r w:rsidR="00C53D87">
        <w:t xml:space="preserve"> </w:t>
      </w:r>
      <w:r w:rsidR="00CE4559">
        <w:t xml:space="preserve">is done economically by increasing the </w:t>
      </w:r>
      <w:r w:rsidR="00F52A72">
        <w:t xml:space="preserve">funding for the project by repurposing the old </w:t>
      </w:r>
      <w:r w:rsidR="00635441">
        <w:t>lids</w:t>
      </w:r>
      <w:r w:rsidR="00F52A72">
        <w:t xml:space="preserve"> and investing in new, long lasting</w:t>
      </w:r>
      <w:r w:rsidR="00CE26E3">
        <w:t xml:space="preserve"> and </w:t>
      </w:r>
      <w:r w:rsidR="00E62CBE">
        <w:t xml:space="preserve">HSE compliant </w:t>
      </w:r>
      <w:r w:rsidR="00530EFB">
        <w:t>covers for as little as £400. The proposed lid can be mass produced</w:t>
      </w:r>
      <w:r w:rsidR="002D7F97">
        <w:t xml:space="preserve"> and assembled</w:t>
      </w:r>
      <w:r w:rsidR="00530EFB">
        <w:t xml:space="preserve"> at CUT plastic</w:t>
      </w:r>
      <w:r w:rsidR="00F923E2">
        <w:t xml:space="preserve"> sheeting</w:t>
      </w:r>
      <w:r w:rsidR="002D7F97">
        <w:t xml:space="preserve"> for a </w:t>
      </w:r>
      <w:r w:rsidR="00940606">
        <w:t>cost-effective price</w:t>
      </w:r>
      <w:r w:rsidR="0008763D">
        <w:t xml:space="preserve"> of £1,748</w:t>
      </w:r>
      <w:r w:rsidR="00940606">
        <w:t xml:space="preserve">. </w:t>
      </w:r>
      <w:r w:rsidR="000F2565">
        <w:t xml:space="preserve">The </w:t>
      </w:r>
      <w:r w:rsidR="4F332235">
        <w:t xml:space="preserve">lead </w:t>
      </w:r>
      <w:r w:rsidR="000F2565">
        <w:t>time</w:t>
      </w:r>
      <w:r w:rsidR="000F2565">
        <w:t xml:space="preserve"> for receiving the covers could be up to a month</w:t>
      </w:r>
      <w:r w:rsidR="00152B7C">
        <w:t xml:space="preserve">, however, during the </w:t>
      </w:r>
      <w:proofErr w:type="gramStart"/>
      <w:r w:rsidR="00152B7C">
        <w:t>students</w:t>
      </w:r>
      <w:proofErr w:type="gramEnd"/>
      <w:r w:rsidR="00152B7C">
        <w:t xml:space="preserve"> correspondence between </w:t>
      </w:r>
      <w:r w:rsidR="00743B9B">
        <w:t>the manuf</w:t>
      </w:r>
      <w:r w:rsidR="23505F58">
        <w:t>acturers</w:t>
      </w:r>
      <w:r w:rsidR="00743B9B">
        <w:t xml:space="preserve"> and them they have said it could be fast tracked due to the</w:t>
      </w:r>
      <w:r w:rsidR="00FB1704">
        <w:t>m being quieter this</w:t>
      </w:r>
      <w:r w:rsidR="00743B9B">
        <w:t xml:space="preserve"> time of year</w:t>
      </w:r>
      <w:r w:rsidR="005A3C70">
        <w:t xml:space="preserve">. </w:t>
      </w:r>
    </w:p>
    <w:p w14:paraId="4095E6BD" w14:textId="68088429" w:rsidR="008931A1" w:rsidRDefault="00BB4A5A" w:rsidP="00B70903">
      <w:pPr>
        <w:spacing w:before="0" w:after="160"/>
      </w:pPr>
      <w:r w:rsidRPr="00BB4A5A">
        <w:t>Ultimately, the client could select any of the solutions proposed in this report and achieve a more practical outcome than they had previously. However, the student recommends choosing the final design due to the reasons outlined above.</w:t>
      </w:r>
      <w:r w:rsidR="008931A1">
        <w:br w:type="page"/>
      </w:r>
    </w:p>
    <w:p w14:paraId="672CF8CD" w14:textId="77777777" w:rsidR="00981870" w:rsidRDefault="00981870" w:rsidP="00B70903">
      <w:pPr>
        <w:spacing w:before="0" w:after="160"/>
      </w:pPr>
    </w:p>
    <w:p w14:paraId="045278AF" w14:textId="2112051F" w:rsidR="00033D48" w:rsidRPr="000C0A5F" w:rsidRDefault="00787F56" w:rsidP="00787F56">
      <w:pPr>
        <w:pStyle w:val="Heading1"/>
        <w:rPr>
          <w:bCs/>
        </w:rPr>
      </w:pPr>
      <w:bookmarkStart w:id="62" w:name="_Toc194358898"/>
      <w:r w:rsidRPr="000C0A5F">
        <w:rPr>
          <w:bCs/>
        </w:rPr>
        <w:t>References</w:t>
      </w:r>
      <w:bookmarkEnd w:id="62"/>
    </w:p>
    <w:p w14:paraId="220DBBA3" w14:textId="1122404E" w:rsidR="00146526" w:rsidRDefault="00146526" w:rsidP="00146526">
      <w:pPr>
        <w:rPr>
          <w:rFonts w:cs="Times New Roman"/>
          <w:b/>
          <w:bCs/>
          <w:sz w:val="28"/>
          <w:szCs w:val="28"/>
        </w:rPr>
      </w:pPr>
      <w:r w:rsidRPr="00146526">
        <w:rPr>
          <w:rFonts w:cs="Times New Roman"/>
          <w:b/>
          <w:bCs/>
          <w:sz w:val="28"/>
          <w:szCs w:val="28"/>
        </w:rPr>
        <w:t xml:space="preserve">Internal bi-fold door kits (no date) G Johns &amp; Sons Ltd. Available at: </w:t>
      </w:r>
      <w:hyperlink r:id="rId43" w:history="1">
        <w:r w:rsidRPr="000C0A5F">
          <w:rPr>
            <w:rStyle w:val="Hyperlink"/>
            <w:rFonts w:cs="Times New Roman"/>
            <w:b/>
            <w:bCs/>
            <w:i/>
            <w:iCs/>
            <w:color w:val="002060"/>
            <w:sz w:val="28"/>
            <w:szCs w:val="28"/>
          </w:rPr>
          <w:t>https://www.gjohns.co.uk/sliding-door-gear/folding-door-gear-for-internal-timber-doors.html</w:t>
        </w:r>
      </w:hyperlink>
      <w:r w:rsidRPr="000C0A5F">
        <w:rPr>
          <w:rFonts w:cs="Times New Roman"/>
          <w:b/>
          <w:bCs/>
          <w:color w:val="002060"/>
          <w:sz w:val="28"/>
          <w:szCs w:val="28"/>
        </w:rPr>
        <w:t xml:space="preserve"> </w:t>
      </w:r>
      <w:r w:rsidRPr="00146526">
        <w:rPr>
          <w:rFonts w:cs="Times New Roman"/>
          <w:b/>
          <w:bCs/>
          <w:sz w:val="28"/>
          <w:szCs w:val="28"/>
        </w:rPr>
        <w:t xml:space="preserve">(Accessed: 24 March 2025). </w:t>
      </w:r>
    </w:p>
    <w:p w14:paraId="3051DF3B" w14:textId="7146E8BD" w:rsidR="000C0A5F" w:rsidRPr="000C0A5F" w:rsidRDefault="000C0A5F" w:rsidP="000C0A5F">
      <w:pPr>
        <w:spacing w:before="0" w:after="160"/>
        <w:rPr>
          <w:rFonts w:cs="Times New Roman"/>
          <w:b/>
          <w:bCs/>
          <w:sz w:val="28"/>
          <w:szCs w:val="28"/>
        </w:rPr>
      </w:pPr>
      <w:r w:rsidRPr="000C0A5F">
        <w:rPr>
          <w:rFonts w:cs="Times New Roman"/>
          <w:b/>
          <w:bCs/>
          <w:i/>
          <w:iCs/>
          <w:sz w:val="28"/>
          <w:szCs w:val="28"/>
        </w:rPr>
        <w:t>Unfinished wood sliding lid box: 25X17X10CM: Keepsake memory trinket case holder</w:t>
      </w:r>
      <w:r w:rsidRPr="000C0A5F">
        <w:rPr>
          <w:rFonts w:cs="Times New Roman"/>
          <w:b/>
          <w:bCs/>
          <w:sz w:val="28"/>
          <w:szCs w:val="28"/>
        </w:rPr>
        <w:t xml:space="preserve"> (</w:t>
      </w:r>
      <w:r>
        <w:rPr>
          <w:rFonts w:cs="Times New Roman"/>
          <w:b/>
          <w:bCs/>
          <w:sz w:val="28"/>
          <w:szCs w:val="28"/>
        </w:rPr>
        <w:t>2025</w:t>
      </w:r>
      <w:r w:rsidRPr="000C0A5F">
        <w:rPr>
          <w:rFonts w:cs="Times New Roman"/>
          <w:b/>
          <w:bCs/>
          <w:sz w:val="28"/>
          <w:szCs w:val="28"/>
        </w:rPr>
        <w:t xml:space="preserve">) </w:t>
      </w:r>
      <w:r w:rsidRPr="000C0A5F">
        <w:rPr>
          <w:rFonts w:cs="Times New Roman"/>
          <w:b/>
          <w:bCs/>
          <w:i/>
          <w:iCs/>
          <w:sz w:val="28"/>
          <w:szCs w:val="28"/>
        </w:rPr>
        <w:t>eBay</w:t>
      </w:r>
      <w:r w:rsidRPr="000C0A5F">
        <w:rPr>
          <w:rFonts w:cs="Times New Roman"/>
          <w:b/>
          <w:bCs/>
          <w:sz w:val="28"/>
          <w:szCs w:val="28"/>
        </w:rPr>
        <w:t xml:space="preserve">. Available at: </w:t>
      </w:r>
      <w:hyperlink r:id="rId44" w:history="1">
        <w:r w:rsidRPr="000C0A5F">
          <w:rPr>
            <w:rStyle w:val="Hyperlink"/>
            <w:rFonts w:cs="Times New Roman"/>
            <w:b/>
            <w:bCs/>
            <w:color w:val="002060"/>
            <w:sz w:val="28"/>
            <w:szCs w:val="28"/>
          </w:rPr>
          <w:t>https://www.ebay.co.uk/itm/134641825919</w:t>
        </w:r>
      </w:hyperlink>
      <w:r w:rsidRPr="000C0A5F">
        <w:rPr>
          <w:rFonts w:cs="Times New Roman"/>
          <w:b/>
          <w:bCs/>
          <w:sz w:val="28"/>
          <w:szCs w:val="28"/>
        </w:rPr>
        <w:t xml:space="preserve"> (Accessed: 04 April 2025). </w:t>
      </w:r>
    </w:p>
    <w:p w14:paraId="14CF0DD8" w14:textId="63A62671" w:rsidR="00DC5F31" w:rsidRPr="00DC5F31" w:rsidRDefault="00DC5F31" w:rsidP="00DC5F31">
      <w:pPr>
        <w:rPr>
          <w:rFonts w:cs="Times New Roman"/>
          <w:b/>
          <w:bCs/>
          <w:sz w:val="28"/>
          <w:szCs w:val="28"/>
        </w:rPr>
      </w:pPr>
      <w:r w:rsidRPr="00DC5F31">
        <w:rPr>
          <w:rFonts w:cs="Times New Roman"/>
          <w:b/>
          <w:bCs/>
          <w:sz w:val="28"/>
          <w:szCs w:val="28"/>
        </w:rPr>
        <w:t xml:space="preserve">Participation, E. (1980) </w:t>
      </w:r>
      <w:r w:rsidRPr="00DC5F31">
        <w:rPr>
          <w:rFonts w:cs="Times New Roman"/>
          <w:b/>
          <w:bCs/>
          <w:i/>
          <w:iCs/>
          <w:sz w:val="28"/>
          <w:szCs w:val="28"/>
        </w:rPr>
        <w:t xml:space="preserve">Health and safety at work </w:t>
      </w:r>
      <w:proofErr w:type="gramStart"/>
      <w:r w:rsidR="006703B7" w:rsidRPr="00DC5F31">
        <w:rPr>
          <w:rFonts w:cs="Times New Roman"/>
          <w:b/>
          <w:bCs/>
          <w:i/>
          <w:iCs/>
          <w:sz w:val="28"/>
          <w:szCs w:val="28"/>
        </w:rPr>
        <w:t>etc.</w:t>
      </w:r>
      <w:proofErr w:type="gramEnd"/>
      <w:r w:rsidRPr="00DC5F31">
        <w:rPr>
          <w:rFonts w:cs="Times New Roman"/>
          <w:b/>
          <w:bCs/>
          <w:i/>
          <w:iCs/>
          <w:sz w:val="28"/>
          <w:szCs w:val="28"/>
        </w:rPr>
        <w:t xml:space="preserve"> act 1974</w:t>
      </w:r>
      <w:r w:rsidRPr="00DC5F31">
        <w:rPr>
          <w:rFonts w:cs="Times New Roman"/>
          <w:b/>
          <w:bCs/>
          <w:sz w:val="28"/>
          <w:szCs w:val="28"/>
        </w:rPr>
        <w:t xml:space="preserve">, </w:t>
      </w:r>
      <w:r w:rsidRPr="00DC5F31">
        <w:rPr>
          <w:rFonts w:cs="Times New Roman"/>
          <w:b/>
          <w:bCs/>
          <w:i/>
          <w:iCs/>
          <w:sz w:val="28"/>
          <w:szCs w:val="28"/>
        </w:rPr>
        <w:t>Legislation.gov.uk</w:t>
      </w:r>
      <w:r w:rsidRPr="00DC5F31">
        <w:rPr>
          <w:rFonts w:cs="Times New Roman"/>
          <w:b/>
          <w:bCs/>
          <w:sz w:val="28"/>
          <w:szCs w:val="28"/>
        </w:rPr>
        <w:t xml:space="preserve">. Available at: </w:t>
      </w:r>
      <w:hyperlink r:id="rId45" w:history="1">
        <w:r w:rsidRPr="000C0A5F">
          <w:rPr>
            <w:rStyle w:val="Hyperlink"/>
            <w:rFonts w:cs="Times New Roman"/>
            <w:b/>
            <w:bCs/>
            <w:color w:val="002060"/>
            <w:sz w:val="28"/>
            <w:szCs w:val="28"/>
          </w:rPr>
          <w:t>https://www.legislation.gov.uk/ukpga/1974/37/contents</w:t>
        </w:r>
      </w:hyperlink>
      <w:r w:rsidRPr="00DC5F31">
        <w:rPr>
          <w:rFonts w:cs="Times New Roman"/>
          <w:b/>
          <w:bCs/>
          <w:sz w:val="28"/>
          <w:szCs w:val="28"/>
        </w:rPr>
        <w:t xml:space="preserve"> (Accessed: 31 March 2025). </w:t>
      </w:r>
    </w:p>
    <w:p w14:paraId="4FEB0C0F" w14:textId="751E2EF7" w:rsidR="00F50A77" w:rsidRPr="00F50A77" w:rsidRDefault="00F50A77" w:rsidP="00F50A77">
      <w:pPr>
        <w:rPr>
          <w:rFonts w:cs="Times New Roman"/>
          <w:b/>
          <w:bCs/>
          <w:sz w:val="28"/>
          <w:szCs w:val="28"/>
        </w:rPr>
      </w:pPr>
      <w:r w:rsidRPr="00F50A77">
        <w:rPr>
          <w:rFonts w:cs="Times New Roman"/>
          <w:b/>
          <w:bCs/>
          <w:i/>
          <w:iCs/>
          <w:sz w:val="28"/>
          <w:szCs w:val="28"/>
        </w:rPr>
        <w:t>Control of Substances Hazardous to Health (COSHH)</w:t>
      </w:r>
      <w:r w:rsidRPr="00F50A77">
        <w:rPr>
          <w:rFonts w:cs="Times New Roman"/>
          <w:b/>
          <w:bCs/>
          <w:sz w:val="28"/>
          <w:szCs w:val="28"/>
        </w:rPr>
        <w:t xml:space="preserve"> (</w:t>
      </w:r>
      <w:r>
        <w:rPr>
          <w:rFonts w:cs="Times New Roman"/>
          <w:b/>
          <w:bCs/>
          <w:sz w:val="28"/>
          <w:szCs w:val="28"/>
        </w:rPr>
        <w:t>2002</w:t>
      </w:r>
      <w:r w:rsidRPr="00F50A77">
        <w:rPr>
          <w:rFonts w:cs="Times New Roman"/>
          <w:b/>
          <w:bCs/>
          <w:sz w:val="28"/>
          <w:szCs w:val="28"/>
        </w:rPr>
        <w:t xml:space="preserve">) </w:t>
      </w:r>
      <w:r w:rsidRPr="00F50A77">
        <w:rPr>
          <w:rFonts w:cs="Times New Roman"/>
          <w:b/>
          <w:bCs/>
          <w:i/>
          <w:iCs/>
          <w:sz w:val="28"/>
          <w:szCs w:val="28"/>
        </w:rPr>
        <w:t>HSE</w:t>
      </w:r>
      <w:r w:rsidRPr="00F50A77">
        <w:rPr>
          <w:rFonts w:cs="Times New Roman"/>
          <w:b/>
          <w:bCs/>
          <w:sz w:val="28"/>
          <w:szCs w:val="28"/>
        </w:rPr>
        <w:t xml:space="preserve">. Available at: </w:t>
      </w:r>
      <w:hyperlink r:id="rId46" w:history="1">
        <w:r w:rsidRPr="000C0A5F">
          <w:rPr>
            <w:rStyle w:val="Hyperlink"/>
            <w:rFonts w:cs="Times New Roman"/>
            <w:b/>
            <w:bCs/>
            <w:color w:val="002060"/>
            <w:sz w:val="28"/>
            <w:szCs w:val="28"/>
          </w:rPr>
          <w:t>https://www.hse.gov.uk/cleaning/topics/coshh.htm</w:t>
        </w:r>
      </w:hyperlink>
      <w:r w:rsidRPr="000C0A5F">
        <w:rPr>
          <w:rFonts w:cs="Times New Roman"/>
          <w:b/>
          <w:bCs/>
          <w:color w:val="002060"/>
          <w:sz w:val="28"/>
          <w:szCs w:val="28"/>
        </w:rPr>
        <w:t xml:space="preserve"> </w:t>
      </w:r>
      <w:r w:rsidRPr="00F50A77">
        <w:rPr>
          <w:rFonts w:cs="Times New Roman"/>
          <w:b/>
          <w:bCs/>
          <w:sz w:val="28"/>
          <w:szCs w:val="28"/>
        </w:rPr>
        <w:t xml:space="preserve">(Accessed: 31 March 2025). </w:t>
      </w:r>
    </w:p>
    <w:p w14:paraId="0D08C32C" w14:textId="6D65ECEE" w:rsidR="007C0D05" w:rsidRPr="007C0D05" w:rsidRDefault="007C0D05" w:rsidP="007C0D05">
      <w:pPr>
        <w:rPr>
          <w:rFonts w:cs="Times New Roman"/>
          <w:b/>
          <w:bCs/>
          <w:sz w:val="28"/>
          <w:szCs w:val="28"/>
        </w:rPr>
      </w:pPr>
      <w:r w:rsidRPr="007C0D05">
        <w:rPr>
          <w:rFonts w:cs="Times New Roman"/>
          <w:b/>
          <w:bCs/>
          <w:i/>
          <w:iCs/>
          <w:sz w:val="28"/>
          <w:szCs w:val="28"/>
        </w:rPr>
        <w:t>Manual Handling Operations Regulations 1992 (as amended) (MHOR)</w:t>
      </w:r>
      <w:r w:rsidRPr="007C0D05">
        <w:rPr>
          <w:rFonts w:cs="Times New Roman"/>
          <w:b/>
          <w:bCs/>
          <w:sz w:val="28"/>
          <w:szCs w:val="28"/>
        </w:rPr>
        <w:t xml:space="preserve"> (1992) </w:t>
      </w:r>
      <w:r w:rsidRPr="007C0D05">
        <w:rPr>
          <w:rFonts w:cs="Times New Roman"/>
          <w:b/>
          <w:bCs/>
          <w:i/>
          <w:iCs/>
          <w:sz w:val="28"/>
          <w:szCs w:val="28"/>
        </w:rPr>
        <w:t>Backpain - Advice for employers - Manual handling regulations</w:t>
      </w:r>
      <w:r w:rsidRPr="007C0D05">
        <w:rPr>
          <w:rFonts w:cs="Times New Roman"/>
          <w:b/>
          <w:bCs/>
          <w:sz w:val="28"/>
          <w:szCs w:val="28"/>
        </w:rPr>
        <w:t xml:space="preserve">. Available at: </w:t>
      </w:r>
      <w:hyperlink r:id="rId47" w:history="1">
        <w:r w:rsidRPr="000C0A5F">
          <w:rPr>
            <w:rStyle w:val="Hyperlink"/>
            <w:rFonts w:cs="Times New Roman"/>
            <w:b/>
            <w:bCs/>
            <w:color w:val="002060"/>
            <w:sz w:val="28"/>
            <w:szCs w:val="28"/>
          </w:rPr>
          <w:t>https://www.hse.gov.uk/msd/backpain/employers/mhor.htm?utm_source=chatgpt.com</w:t>
        </w:r>
      </w:hyperlink>
      <w:r w:rsidRPr="007C0D05">
        <w:rPr>
          <w:rFonts w:cs="Times New Roman"/>
          <w:b/>
          <w:bCs/>
          <w:sz w:val="28"/>
          <w:szCs w:val="28"/>
        </w:rPr>
        <w:t xml:space="preserve"> (Accessed: 31 March 2025). </w:t>
      </w:r>
    </w:p>
    <w:p w14:paraId="7EC1F622" w14:textId="74A1F2C1" w:rsidR="009263BD" w:rsidRPr="009263BD" w:rsidRDefault="009263BD" w:rsidP="009263BD">
      <w:pPr>
        <w:spacing w:before="0" w:after="160"/>
        <w:rPr>
          <w:rFonts w:cs="Times New Roman"/>
          <w:b/>
          <w:bCs/>
          <w:sz w:val="28"/>
          <w:szCs w:val="28"/>
        </w:rPr>
      </w:pPr>
      <w:r w:rsidRPr="009263BD">
        <w:rPr>
          <w:rFonts w:cs="Times New Roman"/>
          <w:b/>
          <w:bCs/>
          <w:i/>
          <w:iCs/>
          <w:sz w:val="28"/>
          <w:szCs w:val="28"/>
        </w:rPr>
        <w:t>316 stainless steel scrap metal Manchester:</w:t>
      </w:r>
      <w:r w:rsidRPr="009263BD">
        <w:rPr>
          <w:rFonts w:cs="Times New Roman"/>
          <w:b/>
          <w:bCs/>
          <w:sz w:val="28"/>
          <w:szCs w:val="28"/>
        </w:rPr>
        <w:t xml:space="preserve"> (no date) </w:t>
      </w:r>
      <w:r w:rsidRPr="009263BD">
        <w:rPr>
          <w:rFonts w:cs="Times New Roman"/>
          <w:b/>
          <w:bCs/>
          <w:i/>
          <w:iCs/>
          <w:sz w:val="28"/>
          <w:szCs w:val="28"/>
        </w:rPr>
        <w:t>Greengate Metals - Your gateway to being green</w:t>
      </w:r>
      <w:r w:rsidRPr="009263BD">
        <w:rPr>
          <w:rFonts w:cs="Times New Roman"/>
          <w:b/>
          <w:bCs/>
          <w:sz w:val="28"/>
          <w:szCs w:val="28"/>
        </w:rPr>
        <w:t xml:space="preserve">. Available at: </w:t>
      </w:r>
      <w:hyperlink r:id="rId48" w:history="1">
        <w:r w:rsidRPr="009263BD">
          <w:rPr>
            <w:rStyle w:val="Hyperlink"/>
            <w:rFonts w:cs="Times New Roman"/>
            <w:b/>
            <w:bCs/>
            <w:color w:val="002060"/>
            <w:sz w:val="28"/>
            <w:szCs w:val="28"/>
          </w:rPr>
          <w:t>https://www.greengatemetals.co.uk/scrapmetal/316+Stainless+Steel.html</w:t>
        </w:r>
      </w:hyperlink>
      <w:r w:rsidRPr="009263BD">
        <w:rPr>
          <w:rFonts w:cs="Times New Roman"/>
          <w:b/>
          <w:bCs/>
          <w:sz w:val="28"/>
          <w:szCs w:val="28"/>
        </w:rPr>
        <w:t xml:space="preserve"> (Accessed: 04 April 2025). </w:t>
      </w:r>
    </w:p>
    <w:p w14:paraId="1B691D65" w14:textId="22680F5F" w:rsidR="007F7987" w:rsidRPr="007F7987" w:rsidRDefault="007F7987" w:rsidP="007F7987">
      <w:pPr>
        <w:spacing w:before="0" w:after="160"/>
        <w:rPr>
          <w:rFonts w:cs="Times New Roman"/>
          <w:b/>
          <w:bCs/>
          <w:sz w:val="28"/>
          <w:szCs w:val="28"/>
        </w:rPr>
      </w:pPr>
      <w:r w:rsidRPr="007F7987">
        <w:rPr>
          <w:rFonts w:cs="Times New Roman"/>
          <w:b/>
          <w:bCs/>
          <w:i/>
          <w:iCs/>
          <w:sz w:val="28"/>
          <w:szCs w:val="28"/>
        </w:rPr>
        <w:lastRenderedPageBreak/>
        <w:t>Clear P</w:t>
      </w:r>
      <w:r>
        <w:rPr>
          <w:rFonts w:cs="Times New Roman"/>
          <w:b/>
          <w:bCs/>
          <w:i/>
          <w:iCs/>
          <w:sz w:val="28"/>
          <w:szCs w:val="28"/>
        </w:rPr>
        <w:t>ETE</w:t>
      </w:r>
      <w:r w:rsidRPr="007F7987">
        <w:rPr>
          <w:rFonts w:cs="Times New Roman"/>
          <w:b/>
          <w:bCs/>
          <w:i/>
          <w:iCs/>
          <w:sz w:val="28"/>
          <w:szCs w:val="28"/>
        </w:rPr>
        <w:t xml:space="preserve"> acrylic sheet: Cut to size: 2MM – 15MM: CPS</w:t>
      </w:r>
      <w:r w:rsidRPr="007F7987">
        <w:rPr>
          <w:rFonts w:cs="Times New Roman"/>
          <w:b/>
          <w:bCs/>
          <w:sz w:val="28"/>
          <w:szCs w:val="28"/>
        </w:rPr>
        <w:t xml:space="preserve"> (2023) </w:t>
      </w:r>
      <w:r w:rsidRPr="007F7987">
        <w:rPr>
          <w:rFonts w:cs="Times New Roman"/>
          <w:b/>
          <w:bCs/>
          <w:i/>
          <w:iCs/>
          <w:sz w:val="28"/>
          <w:szCs w:val="28"/>
        </w:rPr>
        <w:t>Cut Plastic Sheeting</w:t>
      </w:r>
      <w:r w:rsidRPr="007F7987">
        <w:rPr>
          <w:rFonts w:cs="Times New Roman"/>
          <w:b/>
          <w:bCs/>
          <w:sz w:val="28"/>
          <w:szCs w:val="28"/>
        </w:rPr>
        <w:t xml:space="preserve">. Available at: </w:t>
      </w:r>
      <w:hyperlink r:id="rId49" w:history="1">
        <w:r w:rsidRPr="007F7987">
          <w:rPr>
            <w:rStyle w:val="Hyperlink"/>
            <w:rFonts w:cs="Times New Roman"/>
            <w:b/>
            <w:bCs/>
            <w:color w:val="auto"/>
            <w:sz w:val="28"/>
            <w:szCs w:val="28"/>
          </w:rPr>
          <w:t>https://www.cutplasticsheeting.co.uk/product/clear-pe</w:t>
        </w:r>
        <w:r w:rsidRPr="00A0479B">
          <w:rPr>
            <w:rStyle w:val="Hyperlink"/>
            <w:rFonts w:cs="Times New Roman"/>
            <w:b/>
            <w:bCs/>
            <w:color w:val="auto"/>
            <w:sz w:val="28"/>
            <w:szCs w:val="28"/>
          </w:rPr>
          <w:t>te</w:t>
        </w:r>
        <w:r w:rsidRPr="007F7987">
          <w:rPr>
            <w:rStyle w:val="Hyperlink"/>
            <w:rFonts w:cs="Times New Roman"/>
            <w:b/>
            <w:bCs/>
            <w:color w:val="auto"/>
            <w:sz w:val="28"/>
            <w:szCs w:val="28"/>
          </w:rPr>
          <w:t>-plastic-sheet/</w:t>
        </w:r>
      </w:hyperlink>
      <w:r w:rsidRPr="007F7987">
        <w:rPr>
          <w:rFonts w:cs="Times New Roman"/>
          <w:b/>
          <w:bCs/>
          <w:sz w:val="28"/>
          <w:szCs w:val="28"/>
        </w:rPr>
        <w:t xml:space="preserve"> (Accessed: 04 April 2025). </w:t>
      </w:r>
    </w:p>
    <w:p w14:paraId="66DD5059" w14:textId="531EA5A9" w:rsidR="003F1542" w:rsidRPr="007F7987" w:rsidRDefault="007F7987" w:rsidP="007F7987">
      <w:pPr>
        <w:spacing w:after="160"/>
        <w:rPr>
          <w:rFonts w:cs="Times New Roman"/>
          <w:b/>
          <w:bCs/>
          <w:sz w:val="28"/>
          <w:szCs w:val="28"/>
        </w:rPr>
      </w:pPr>
      <w:r w:rsidRPr="007F7987">
        <w:rPr>
          <w:rFonts w:cs="Times New Roman"/>
          <w:b/>
          <w:bCs/>
          <w:sz w:val="28"/>
          <w:szCs w:val="28"/>
        </w:rPr>
        <w:t>Cut Plastic Sheeting. (2024). </w:t>
      </w:r>
      <w:r w:rsidRPr="007F7987">
        <w:rPr>
          <w:rFonts w:cs="Times New Roman"/>
          <w:b/>
          <w:bCs/>
          <w:i/>
          <w:iCs/>
          <w:sz w:val="28"/>
          <w:szCs w:val="28"/>
        </w:rPr>
        <w:t>Black Polypropylene Sheet | Correx Fluted | 4MM | CPS</w:t>
      </w:r>
      <w:r w:rsidRPr="007F7987">
        <w:rPr>
          <w:rFonts w:cs="Times New Roman"/>
          <w:b/>
          <w:bCs/>
          <w:sz w:val="28"/>
          <w:szCs w:val="28"/>
        </w:rPr>
        <w:t xml:space="preserve">. [online] Available at: </w:t>
      </w:r>
      <w:hyperlink r:id="rId50" w:history="1">
        <w:r w:rsidRPr="007F7987">
          <w:rPr>
            <w:rStyle w:val="Hyperlink"/>
            <w:rFonts w:cs="Times New Roman"/>
            <w:b/>
            <w:bCs/>
            <w:color w:val="auto"/>
            <w:sz w:val="28"/>
            <w:szCs w:val="28"/>
          </w:rPr>
          <w:t>https://www.cutplasticsheeting.co.uk/product/black-polypropylene/.</w:t>
        </w:r>
      </w:hyperlink>
      <w:r w:rsidR="009C2DA5">
        <w:rPr>
          <w:rFonts w:cs="Times New Roman"/>
          <w:b/>
          <w:bCs/>
          <w:color w:val="002060"/>
          <w:sz w:val="28"/>
          <w:szCs w:val="28"/>
        </w:rPr>
        <w:t>(</w:t>
      </w:r>
      <w:r w:rsidR="003F1542" w:rsidRPr="009C2DA5">
        <w:rPr>
          <w:rFonts w:cs="Times New Roman"/>
          <w:b/>
          <w:bCs/>
          <w:sz w:val="28"/>
          <w:szCs w:val="28"/>
        </w:rPr>
        <w:t>Accessed</w:t>
      </w:r>
      <w:r w:rsidR="009C2DA5" w:rsidRPr="009C2DA5">
        <w:rPr>
          <w:rFonts w:cs="Times New Roman"/>
          <w:b/>
          <w:bCs/>
          <w:sz w:val="28"/>
          <w:szCs w:val="28"/>
        </w:rPr>
        <w:t>: 04 April 2025)</w:t>
      </w:r>
    </w:p>
    <w:p w14:paraId="09DCBF56" w14:textId="77777777" w:rsidR="007F7987" w:rsidRPr="007F7987" w:rsidRDefault="007F7987" w:rsidP="007F7987">
      <w:pPr>
        <w:spacing w:before="0" w:after="160"/>
        <w:rPr>
          <w:rFonts w:cs="Times New Roman"/>
          <w:b/>
          <w:bCs/>
          <w:sz w:val="28"/>
          <w:szCs w:val="28"/>
        </w:rPr>
      </w:pPr>
      <w:r w:rsidRPr="007F7987">
        <w:rPr>
          <w:rFonts w:cs="Times New Roman"/>
          <w:b/>
          <w:bCs/>
          <w:sz w:val="28"/>
          <w:szCs w:val="28"/>
        </w:rPr>
        <w:t>‌</w:t>
      </w:r>
    </w:p>
    <w:p w14:paraId="5B0A413D" w14:textId="058BE184" w:rsidR="00033D48" w:rsidRDefault="00033D48" w:rsidP="00787F56">
      <w:pPr>
        <w:rPr>
          <w:rFonts w:cs="Times New Roman"/>
          <w:b/>
          <w:bCs/>
          <w:sz w:val="28"/>
          <w:szCs w:val="28"/>
        </w:rPr>
      </w:pPr>
    </w:p>
    <w:p w14:paraId="478F7D5C" w14:textId="4137678A" w:rsidR="008B3C0F" w:rsidRDefault="008B3C0F" w:rsidP="00787F56">
      <w:pPr>
        <w:rPr>
          <w:rFonts w:cs="Times New Roman"/>
          <w:b/>
          <w:bCs/>
          <w:sz w:val="28"/>
          <w:szCs w:val="28"/>
        </w:rPr>
      </w:pPr>
    </w:p>
    <w:p w14:paraId="0D4DE129" w14:textId="4E0F6F8E" w:rsidR="008B3C0F" w:rsidRDefault="008B3C0F" w:rsidP="00787F56">
      <w:pPr>
        <w:rPr>
          <w:rFonts w:cs="Times New Roman"/>
          <w:b/>
          <w:bCs/>
          <w:sz w:val="28"/>
          <w:szCs w:val="28"/>
        </w:rPr>
      </w:pPr>
    </w:p>
    <w:p w14:paraId="0ED5BD36" w14:textId="503CF853" w:rsidR="008B3C0F" w:rsidRDefault="008B3C0F" w:rsidP="00787F56">
      <w:pPr>
        <w:rPr>
          <w:rFonts w:cs="Times New Roman"/>
          <w:b/>
          <w:bCs/>
          <w:sz w:val="28"/>
          <w:szCs w:val="28"/>
        </w:rPr>
      </w:pPr>
    </w:p>
    <w:p w14:paraId="7D70CA82" w14:textId="45DD2764" w:rsidR="008B3C0F" w:rsidRDefault="008B3C0F" w:rsidP="00787F56">
      <w:pPr>
        <w:rPr>
          <w:rFonts w:cs="Times New Roman"/>
          <w:b/>
          <w:bCs/>
          <w:sz w:val="28"/>
          <w:szCs w:val="28"/>
        </w:rPr>
      </w:pPr>
    </w:p>
    <w:p w14:paraId="3F83A63A" w14:textId="6FC0788A" w:rsidR="008B3C0F" w:rsidRDefault="008B3C0F" w:rsidP="00954609">
      <w:pPr>
        <w:jc w:val="center"/>
        <w:rPr>
          <w:rFonts w:cs="Times New Roman"/>
          <w:b/>
          <w:bCs/>
          <w:sz w:val="28"/>
          <w:szCs w:val="28"/>
        </w:rPr>
      </w:pPr>
    </w:p>
    <w:p w14:paraId="0EC6302E" w14:textId="364E2A7B" w:rsidR="008B3C0F" w:rsidRDefault="008B3C0F" w:rsidP="00954609">
      <w:pPr>
        <w:jc w:val="center"/>
        <w:rPr>
          <w:rFonts w:cs="Times New Roman"/>
          <w:b/>
          <w:bCs/>
          <w:sz w:val="28"/>
          <w:szCs w:val="28"/>
        </w:rPr>
      </w:pPr>
    </w:p>
    <w:p w14:paraId="17F886A4" w14:textId="05CD76AB" w:rsidR="008B3C0F" w:rsidRDefault="008B3C0F" w:rsidP="00954609">
      <w:pPr>
        <w:jc w:val="center"/>
        <w:rPr>
          <w:rFonts w:cs="Times New Roman"/>
          <w:b/>
          <w:bCs/>
          <w:sz w:val="28"/>
          <w:szCs w:val="28"/>
        </w:rPr>
      </w:pPr>
    </w:p>
    <w:p w14:paraId="4B323DB8" w14:textId="1C766A01" w:rsidR="008B3C0F" w:rsidRDefault="008B3C0F" w:rsidP="00954609">
      <w:pPr>
        <w:jc w:val="center"/>
        <w:rPr>
          <w:rFonts w:cs="Times New Roman"/>
          <w:b/>
          <w:bCs/>
          <w:sz w:val="28"/>
          <w:szCs w:val="28"/>
        </w:rPr>
      </w:pPr>
    </w:p>
    <w:p w14:paraId="1BE37D10" w14:textId="2F7AF3CE" w:rsidR="008B3C0F" w:rsidRDefault="008B3C0F" w:rsidP="00954609">
      <w:pPr>
        <w:jc w:val="center"/>
        <w:rPr>
          <w:rFonts w:cs="Times New Roman"/>
          <w:b/>
          <w:bCs/>
          <w:sz w:val="28"/>
          <w:szCs w:val="28"/>
        </w:rPr>
      </w:pPr>
    </w:p>
    <w:p w14:paraId="48EB25A9" w14:textId="72DE07FB" w:rsidR="008B3C0F" w:rsidRDefault="008B3C0F" w:rsidP="00954609">
      <w:pPr>
        <w:jc w:val="center"/>
        <w:rPr>
          <w:rFonts w:cs="Times New Roman"/>
          <w:b/>
          <w:bCs/>
          <w:sz w:val="28"/>
          <w:szCs w:val="28"/>
        </w:rPr>
      </w:pPr>
    </w:p>
    <w:p w14:paraId="16151DA5" w14:textId="67BCEA6F" w:rsidR="008B3C0F" w:rsidRDefault="008B3C0F" w:rsidP="00954609">
      <w:pPr>
        <w:jc w:val="center"/>
        <w:rPr>
          <w:rFonts w:cs="Times New Roman"/>
          <w:b/>
          <w:bCs/>
          <w:sz w:val="28"/>
          <w:szCs w:val="28"/>
        </w:rPr>
      </w:pPr>
    </w:p>
    <w:p w14:paraId="2C5F40F4" w14:textId="648A6F0D" w:rsidR="008B3C0F" w:rsidRDefault="008B3C0F" w:rsidP="00BD7552">
      <w:pPr>
        <w:rPr>
          <w:rFonts w:cs="Times New Roman"/>
          <w:b/>
          <w:bCs/>
          <w:sz w:val="28"/>
          <w:szCs w:val="28"/>
        </w:rPr>
      </w:pPr>
    </w:p>
    <w:p w14:paraId="396812E9" w14:textId="77777777" w:rsidR="008B3C0F" w:rsidRDefault="008B3C0F" w:rsidP="00954609">
      <w:pPr>
        <w:jc w:val="center"/>
        <w:rPr>
          <w:rFonts w:cs="Times New Roman"/>
          <w:b/>
          <w:bCs/>
          <w:sz w:val="28"/>
          <w:szCs w:val="28"/>
        </w:rPr>
      </w:pPr>
    </w:p>
    <w:p w14:paraId="67108E0C" w14:textId="77777777" w:rsidR="008B3C0F" w:rsidRDefault="008B3C0F" w:rsidP="00954609">
      <w:pPr>
        <w:jc w:val="center"/>
        <w:rPr>
          <w:rFonts w:cs="Times New Roman"/>
          <w:b/>
          <w:bCs/>
          <w:sz w:val="28"/>
          <w:szCs w:val="28"/>
        </w:rPr>
      </w:pPr>
    </w:p>
    <w:p w14:paraId="3513A8DA" w14:textId="77777777" w:rsidR="008B3C0F" w:rsidRDefault="008B3C0F" w:rsidP="00954609">
      <w:pPr>
        <w:jc w:val="center"/>
        <w:rPr>
          <w:rFonts w:cs="Times New Roman"/>
          <w:b/>
          <w:bCs/>
          <w:sz w:val="28"/>
          <w:szCs w:val="28"/>
        </w:rPr>
      </w:pPr>
    </w:p>
    <w:p w14:paraId="1BAFABD2" w14:textId="77777777" w:rsidR="008B3C0F" w:rsidRPr="003E6677" w:rsidRDefault="008B3C0F" w:rsidP="00BD7552">
      <w:pPr>
        <w:rPr>
          <w:rFonts w:cs="Times New Roman"/>
          <w:b/>
          <w:bCs/>
          <w:sz w:val="28"/>
          <w:szCs w:val="28"/>
        </w:rPr>
      </w:pPr>
    </w:p>
    <w:sectPr w:rsidR="008B3C0F" w:rsidRPr="003E6677" w:rsidSect="004C097A">
      <w:footerReference w:type="default" r:id="rId5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61D85" w14:textId="77777777" w:rsidR="00DE0EE5" w:rsidRDefault="00DE0EE5" w:rsidP="00C80362">
      <w:pPr>
        <w:spacing w:after="0" w:line="240" w:lineRule="auto"/>
      </w:pPr>
      <w:r>
        <w:separator/>
      </w:r>
    </w:p>
  </w:endnote>
  <w:endnote w:type="continuationSeparator" w:id="0">
    <w:p w14:paraId="19037530" w14:textId="77777777" w:rsidR="00DE0EE5" w:rsidRDefault="00DE0EE5" w:rsidP="00C80362">
      <w:pPr>
        <w:spacing w:after="0" w:line="240" w:lineRule="auto"/>
      </w:pPr>
      <w:r>
        <w:continuationSeparator/>
      </w:r>
    </w:p>
  </w:endnote>
  <w:endnote w:type="continuationNotice" w:id="1">
    <w:p w14:paraId="633C7DF3" w14:textId="77777777" w:rsidR="00DE0EE5" w:rsidRDefault="00DE0E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384B9" w14:textId="533702B7" w:rsidR="00435A11" w:rsidRDefault="00435A11" w:rsidP="00435A11">
    <w:pPr>
      <w:pStyle w:val="Footer"/>
      <w:tabs>
        <w:tab w:val="left" w:pos="5423"/>
      </w:tabs>
    </w:pPr>
    <w:r>
      <w:rPr>
        <w:rFonts w:hint="eastAsia"/>
      </w:rPr>
      <w:tab/>
    </w:r>
    <w:r>
      <w:rPr>
        <w:rFonts w:hint="eastAsia"/>
      </w:rPr>
      <w:tab/>
    </w:r>
  </w:p>
  <w:p w14:paraId="7CF808E4" w14:textId="77777777" w:rsidR="0017466C" w:rsidRDefault="001746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691269"/>
      <w:docPartObj>
        <w:docPartGallery w:val="Page Numbers (Bottom of Page)"/>
        <w:docPartUnique/>
      </w:docPartObj>
    </w:sdtPr>
    <w:sdtEndPr/>
    <w:sdtContent>
      <w:p w14:paraId="06EAAB2A" w14:textId="229CFB5F" w:rsidR="00435A11" w:rsidRDefault="00435A11">
        <w:pPr>
          <w:pStyle w:val="Footer"/>
          <w:jc w:val="center"/>
        </w:pPr>
        <w:r>
          <w:fldChar w:fldCharType="begin"/>
        </w:r>
        <w:r>
          <w:instrText>PAGE   \* MERGEFORMAT</w:instrText>
        </w:r>
        <w:r>
          <w:fldChar w:fldCharType="separate"/>
        </w:r>
        <w:r>
          <w:t>2</w:t>
        </w:r>
        <w:r>
          <w:fldChar w:fldCharType="end"/>
        </w:r>
      </w:p>
    </w:sdtContent>
  </w:sdt>
  <w:p w14:paraId="72176781" w14:textId="77777777" w:rsidR="00435A11" w:rsidRDefault="00435A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383486"/>
      <w:docPartObj>
        <w:docPartGallery w:val="Page Numbers (Bottom of Page)"/>
        <w:docPartUnique/>
      </w:docPartObj>
    </w:sdtPr>
    <w:sdtEndPr/>
    <w:sdtContent>
      <w:p w14:paraId="65589695" w14:textId="5123F3D9" w:rsidR="006E039E" w:rsidRDefault="006E039E">
        <w:pPr>
          <w:pStyle w:val="Footer"/>
          <w:jc w:val="center"/>
        </w:pPr>
        <w:r>
          <w:fldChar w:fldCharType="begin"/>
        </w:r>
        <w:r>
          <w:instrText>PAGE   \* MERGEFORMAT</w:instrText>
        </w:r>
        <w:r>
          <w:fldChar w:fldCharType="separate"/>
        </w:r>
        <w:r>
          <w:t>2</w:t>
        </w:r>
        <w:r>
          <w:fldChar w:fldCharType="end"/>
        </w:r>
      </w:p>
    </w:sdtContent>
  </w:sdt>
  <w:p w14:paraId="0E19D132" w14:textId="77777777" w:rsidR="006E039E" w:rsidRDefault="006E0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FCCF7" w14:textId="77777777" w:rsidR="00DE0EE5" w:rsidRDefault="00DE0EE5" w:rsidP="00C80362">
      <w:pPr>
        <w:spacing w:after="0" w:line="240" w:lineRule="auto"/>
      </w:pPr>
      <w:r>
        <w:separator/>
      </w:r>
    </w:p>
  </w:footnote>
  <w:footnote w:type="continuationSeparator" w:id="0">
    <w:p w14:paraId="3C789467" w14:textId="77777777" w:rsidR="00DE0EE5" w:rsidRDefault="00DE0EE5" w:rsidP="00C80362">
      <w:pPr>
        <w:spacing w:after="0" w:line="240" w:lineRule="auto"/>
      </w:pPr>
      <w:r>
        <w:continuationSeparator/>
      </w:r>
    </w:p>
  </w:footnote>
  <w:footnote w:type="continuationNotice" w:id="1">
    <w:p w14:paraId="115A6337" w14:textId="77777777" w:rsidR="00DE0EE5" w:rsidRDefault="00DE0E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9B2"/>
    <w:multiLevelType w:val="hybridMultilevel"/>
    <w:tmpl w:val="F3D6E7A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6D15FA"/>
    <w:multiLevelType w:val="hybridMultilevel"/>
    <w:tmpl w:val="F3D6E7A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2A246B"/>
    <w:multiLevelType w:val="hybridMultilevel"/>
    <w:tmpl w:val="C1045554"/>
    <w:lvl w:ilvl="0" w:tplc="85323B84">
      <w:start w:val="1"/>
      <w:numFmt w:val="bullet"/>
      <w:lvlText w:val="-"/>
      <w:lvlJc w:val="left"/>
      <w:pPr>
        <w:ind w:left="720" w:hanging="360"/>
      </w:pPr>
      <w:rPr>
        <w:rFonts w:ascii="Aptos Display" w:eastAsiaTheme="minorEastAsia"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1128F"/>
    <w:multiLevelType w:val="hybridMultilevel"/>
    <w:tmpl w:val="966E77BC"/>
    <w:lvl w:ilvl="0" w:tplc="8E0CD4DC">
      <w:start w:val="1640"/>
      <w:numFmt w:val="bullet"/>
      <w:lvlText w:val="-"/>
      <w:lvlJc w:val="left"/>
      <w:pPr>
        <w:ind w:left="720" w:hanging="360"/>
      </w:pPr>
      <w:rPr>
        <w:rFonts w:ascii="Aptos Display" w:eastAsiaTheme="minorEastAsia"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5355EB"/>
    <w:multiLevelType w:val="multilevel"/>
    <w:tmpl w:val="D0C2530C"/>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12B2FB8"/>
    <w:multiLevelType w:val="multilevel"/>
    <w:tmpl w:val="CCA20ADC"/>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A180B19"/>
    <w:multiLevelType w:val="hybridMultilevel"/>
    <w:tmpl w:val="F3D6E7A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0F1EC0"/>
    <w:multiLevelType w:val="hybridMultilevel"/>
    <w:tmpl w:val="2196C274"/>
    <w:lvl w:ilvl="0" w:tplc="67CA2FDA">
      <w:start w:val="7"/>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0B5EAA"/>
    <w:multiLevelType w:val="multilevel"/>
    <w:tmpl w:val="EF12053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B6864AF"/>
    <w:multiLevelType w:val="multilevel"/>
    <w:tmpl w:val="98BE4DE6"/>
    <w:lvl w:ilvl="0">
      <w:start w:val="5"/>
      <w:numFmt w:val="decimal"/>
      <w:lvlText w:val="%1"/>
      <w:lvlJc w:val="left"/>
      <w:pPr>
        <w:ind w:left="405" w:hanging="40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0" w15:restartNumberingAfterBreak="0">
    <w:nsid w:val="60FE32E6"/>
    <w:multiLevelType w:val="hybridMultilevel"/>
    <w:tmpl w:val="F3D6E7A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42598C"/>
    <w:multiLevelType w:val="hybridMultilevel"/>
    <w:tmpl w:val="0B1A5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7294742">
    <w:abstractNumId w:val="11"/>
  </w:num>
  <w:num w:numId="2" w16cid:durableId="1085153694">
    <w:abstractNumId w:val="8"/>
  </w:num>
  <w:num w:numId="3" w16cid:durableId="116459474">
    <w:abstractNumId w:val="2"/>
  </w:num>
  <w:num w:numId="4" w16cid:durableId="593906337">
    <w:abstractNumId w:val="3"/>
  </w:num>
  <w:num w:numId="5" w16cid:durableId="1018502271">
    <w:abstractNumId w:val="10"/>
  </w:num>
  <w:num w:numId="6" w16cid:durableId="34233119">
    <w:abstractNumId w:val="9"/>
  </w:num>
  <w:num w:numId="7" w16cid:durableId="855801600">
    <w:abstractNumId w:val="4"/>
  </w:num>
  <w:num w:numId="8" w16cid:durableId="1996180734">
    <w:abstractNumId w:val="5"/>
  </w:num>
  <w:num w:numId="9" w16cid:durableId="634263754">
    <w:abstractNumId w:val="7"/>
  </w:num>
  <w:num w:numId="10" w16cid:durableId="1220824859">
    <w:abstractNumId w:val="1"/>
  </w:num>
  <w:num w:numId="11" w16cid:durableId="1991127455">
    <w:abstractNumId w:val="6"/>
  </w:num>
  <w:num w:numId="12" w16cid:durableId="1701587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116"/>
    <w:rsid w:val="000017B3"/>
    <w:rsid w:val="000034B1"/>
    <w:rsid w:val="00003911"/>
    <w:rsid w:val="00004BA5"/>
    <w:rsid w:val="000067AB"/>
    <w:rsid w:val="00007077"/>
    <w:rsid w:val="000078DF"/>
    <w:rsid w:val="00007C1F"/>
    <w:rsid w:val="000115EA"/>
    <w:rsid w:val="00011FDD"/>
    <w:rsid w:val="000149C9"/>
    <w:rsid w:val="00014BBA"/>
    <w:rsid w:val="00014C6F"/>
    <w:rsid w:val="00016D87"/>
    <w:rsid w:val="00025BDC"/>
    <w:rsid w:val="000273D3"/>
    <w:rsid w:val="00031325"/>
    <w:rsid w:val="00031AC8"/>
    <w:rsid w:val="00033571"/>
    <w:rsid w:val="00033D48"/>
    <w:rsid w:val="0003789A"/>
    <w:rsid w:val="0004168C"/>
    <w:rsid w:val="00042618"/>
    <w:rsid w:val="00042EC1"/>
    <w:rsid w:val="0004595D"/>
    <w:rsid w:val="000475BE"/>
    <w:rsid w:val="0005030B"/>
    <w:rsid w:val="00053B77"/>
    <w:rsid w:val="00055A53"/>
    <w:rsid w:val="00057839"/>
    <w:rsid w:val="000667BB"/>
    <w:rsid w:val="00067870"/>
    <w:rsid w:val="000707C9"/>
    <w:rsid w:val="00073BCC"/>
    <w:rsid w:val="00075316"/>
    <w:rsid w:val="000778B3"/>
    <w:rsid w:val="00082639"/>
    <w:rsid w:val="00084F3D"/>
    <w:rsid w:val="00085799"/>
    <w:rsid w:val="0008763D"/>
    <w:rsid w:val="00087777"/>
    <w:rsid w:val="000909D1"/>
    <w:rsid w:val="0009288C"/>
    <w:rsid w:val="00092CDE"/>
    <w:rsid w:val="00093B84"/>
    <w:rsid w:val="00093FD6"/>
    <w:rsid w:val="000A4B18"/>
    <w:rsid w:val="000A53BE"/>
    <w:rsid w:val="000A63CB"/>
    <w:rsid w:val="000B5BE0"/>
    <w:rsid w:val="000B627A"/>
    <w:rsid w:val="000C0A5F"/>
    <w:rsid w:val="000C3297"/>
    <w:rsid w:val="000C7695"/>
    <w:rsid w:val="000D0C8A"/>
    <w:rsid w:val="000D25E0"/>
    <w:rsid w:val="000D6296"/>
    <w:rsid w:val="000E0454"/>
    <w:rsid w:val="000E1537"/>
    <w:rsid w:val="000E449C"/>
    <w:rsid w:val="000E5E79"/>
    <w:rsid w:val="000F2565"/>
    <w:rsid w:val="000F39A0"/>
    <w:rsid w:val="000F4309"/>
    <w:rsid w:val="000F4615"/>
    <w:rsid w:val="000F4AED"/>
    <w:rsid w:val="000F5805"/>
    <w:rsid w:val="00100B2A"/>
    <w:rsid w:val="00100DF4"/>
    <w:rsid w:val="00115E60"/>
    <w:rsid w:val="001217E9"/>
    <w:rsid w:val="001226BC"/>
    <w:rsid w:val="00123A06"/>
    <w:rsid w:val="00124DDA"/>
    <w:rsid w:val="00131BA4"/>
    <w:rsid w:val="0014284A"/>
    <w:rsid w:val="0014393E"/>
    <w:rsid w:val="001456D7"/>
    <w:rsid w:val="00146526"/>
    <w:rsid w:val="00147D32"/>
    <w:rsid w:val="00147E26"/>
    <w:rsid w:val="00152B7C"/>
    <w:rsid w:val="00154BAC"/>
    <w:rsid w:val="00155076"/>
    <w:rsid w:val="00160A5D"/>
    <w:rsid w:val="00160CB6"/>
    <w:rsid w:val="00162161"/>
    <w:rsid w:val="00163CFC"/>
    <w:rsid w:val="00164646"/>
    <w:rsid w:val="001653BC"/>
    <w:rsid w:val="00165CEA"/>
    <w:rsid w:val="00171275"/>
    <w:rsid w:val="0017466C"/>
    <w:rsid w:val="00177B6B"/>
    <w:rsid w:val="0018369F"/>
    <w:rsid w:val="0018375C"/>
    <w:rsid w:val="00183E1F"/>
    <w:rsid w:val="00184273"/>
    <w:rsid w:val="00184803"/>
    <w:rsid w:val="00186F08"/>
    <w:rsid w:val="001877E8"/>
    <w:rsid w:val="00193A39"/>
    <w:rsid w:val="001A029A"/>
    <w:rsid w:val="001A2156"/>
    <w:rsid w:val="001A3858"/>
    <w:rsid w:val="001A7EE5"/>
    <w:rsid w:val="001B00FD"/>
    <w:rsid w:val="001B2893"/>
    <w:rsid w:val="001B46BF"/>
    <w:rsid w:val="001B4BF9"/>
    <w:rsid w:val="001B628B"/>
    <w:rsid w:val="001C01EB"/>
    <w:rsid w:val="001C0832"/>
    <w:rsid w:val="001C195B"/>
    <w:rsid w:val="001C3CCD"/>
    <w:rsid w:val="001C3DE4"/>
    <w:rsid w:val="001C4286"/>
    <w:rsid w:val="001D5E90"/>
    <w:rsid w:val="001D7A6A"/>
    <w:rsid w:val="001E2262"/>
    <w:rsid w:val="001F3970"/>
    <w:rsid w:val="001F3E87"/>
    <w:rsid w:val="00201A6D"/>
    <w:rsid w:val="00206B05"/>
    <w:rsid w:val="002071F7"/>
    <w:rsid w:val="00214DDA"/>
    <w:rsid w:val="0021679E"/>
    <w:rsid w:val="00223D69"/>
    <w:rsid w:val="002242F6"/>
    <w:rsid w:val="002278E8"/>
    <w:rsid w:val="00227ABE"/>
    <w:rsid w:val="0023237F"/>
    <w:rsid w:val="0023494B"/>
    <w:rsid w:val="00234AC5"/>
    <w:rsid w:val="00235D28"/>
    <w:rsid w:val="002366B5"/>
    <w:rsid w:val="002377A8"/>
    <w:rsid w:val="00237AD0"/>
    <w:rsid w:val="002414B9"/>
    <w:rsid w:val="00241BE2"/>
    <w:rsid w:val="00250D59"/>
    <w:rsid w:val="00251E46"/>
    <w:rsid w:val="00252415"/>
    <w:rsid w:val="002530D4"/>
    <w:rsid w:val="00267667"/>
    <w:rsid w:val="00270B09"/>
    <w:rsid w:val="00271659"/>
    <w:rsid w:val="00275ADA"/>
    <w:rsid w:val="00277104"/>
    <w:rsid w:val="0028106F"/>
    <w:rsid w:val="00281FAF"/>
    <w:rsid w:val="002A11B4"/>
    <w:rsid w:val="002A3C0E"/>
    <w:rsid w:val="002A4116"/>
    <w:rsid w:val="002A5826"/>
    <w:rsid w:val="002A6E37"/>
    <w:rsid w:val="002A7D6A"/>
    <w:rsid w:val="002B1A56"/>
    <w:rsid w:val="002B22B8"/>
    <w:rsid w:val="002B4B7E"/>
    <w:rsid w:val="002B52CC"/>
    <w:rsid w:val="002B5CEA"/>
    <w:rsid w:val="002B6B44"/>
    <w:rsid w:val="002B7672"/>
    <w:rsid w:val="002B7822"/>
    <w:rsid w:val="002C0B36"/>
    <w:rsid w:val="002C6F68"/>
    <w:rsid w:val="002C777D"/>
    <w:rsid w:val="002D0C73"/>
    <w:rsid w:val="002D7F97"/>
    <w:rsid w:val="002E22FA"/>
    <w:rsid w:val="002E4CCD"/>
    <w:rsid w:val="002E6C35"/>
    <w:rsid w:val="002F25E5"/>
    <w:rsid w:val="002F3278"/>
    <w:rsid w:val="002F3876"/>
    <w:rsid w:val="002F4CCF"/>
    <w:rsid w:val="002F5B50"/>
    <w:rsid w:val="002F681C"/>
    <w:rsid w:val="00301CCF"/>
    <w:rsid w:val="00302184"/>
    <w:rsid w:val="003028E6"/>
    <w:rsid w:val="0030362E"/>
    <w:rsid w:val="00303F10"/>
    <w:rsid w:val="003041B3"/>
    <w:rsid w:val="00304332"/>
    <w:rsid w:val="00304733"/>
    <w:rsid w:val="00306925"/>
    <w:rsid w:val="00306D0A"/>
    <w:rsid w:val="00307491"/>
    <w:rsid w:val="00307ED0"/>
    <w:rsid w:val="00307ED9"/>
    <w:rsid w:val="00310261"/>
    <w:rsid w:val="003112BE"/>
    <w:rsid w:val="00311D02"/>
    <w:rsid w:val="00311FD1"/>
    <w:rsid w:val="00312A31"/>
    <w:rsid w:val="00315811"/>
    <w:rsid w:val="00321726"/>
    <w:rsid w:val="00321D12"/>
    <w:rsid w:val="00327EAF"/>
    <w:rsid w:val="00330E22"/>
    <w:rsid w:val="00334EEA"/>
    <w:rsid w:val="00336034"/>
    <w:rsid w:val="00336B29"/>
    <w:rsid w:val="0034387D"/>
    <w:rsid w:val="0034600B"/>
    <w:rsid w:val="00346117"/>
    <w:rsid w:val="00346779"/>
    <w:rsid w:val="00351F0B"/>
    <w:rsid w:val="00352B43"/>
    <w:rsid w:val="003658E2"/>
    <w:rsid w:val="00371D8C"/>
    <w:rsid w:val="00371FE3"/>
    <w:rsid w:val="00377B0A"/>
    <w:rsid w:val="00385249"/>
    <w:rsid w:val="003922F2"/>
    <w:rsid w:val="003924DF"/>
    <w:rsid w:val="00392646"/>
    <w:rsid w:val="00393556"/>
    <w:rsid w:val="00394034"/>
    <w:rsid w:val="003A0A66"/>
    <w:rsid w:val="003A37FC"/>
    <w:rsid w:val="003A452D"/>
    <w:rsid w:val="003A7C37"/>
    <w:rsid w:val="003B249E"/>
    <w:rsid w:val="003B5023"/>
    <w:rsid w:val="003B5A13"/>
    <w:rsid w:val="003B77CB"/>
    <w:rsid w:val="003C052C"/>
    <w:rsid w:val="003C2ED4"/>
    <w:rsid w:val="003C7E99"/>
    <w:rsid w:val="003D0539"/>
    <w:rsid w:val="003D3345"/>
    <w:rsid w:val="003D6E77"/>
    <w:rsid w:val="003E42E2"/>
    <w:rsid w:val="003E6677"/>
    <w:rsid w:val="003F1542"/>
    <w:rsid w:val="003F712B"/>
    <w:rsid w:val="003F7599"/>
    <w:rsid w:val="003F79CB"/>
    <w:rsid w:val="00400788"/>
    <w:rsid w:val="00400FFE"/>
    <w:rsid w:val="0040169A"/>
    <w:rsid w:val="004021CE"/>
    <w:rsid w:val="00403890"/>
    <w:rsid w:val="0040417B"/>
    <w:rsid w:val="00407835"/>
    <w:rsid w:val="00407FCD"/>
    <w:rsid w:val="00412C7A"/>
    <w:rsid w:val="0041326A"/>
    <w:rsid w:val="00413CAA"/>
    <w:rsid w:val="00415105"/>
    <w:rsid w:val="004151B2"/>
    <w:rsid w:val="00420928"/>
    <w:rsid w:val="004235BE"/>
    <w:rsid w:val="00423B80"/>
    <w:rsid w:val="00424C62"/>
    <w:rsid w:val="004259E2"/>
    <w:rsid w:val="00427F28"/>
    <w:rsid w:val="00430EC6"/>
    <w:rsid w:val="00433E3D"/>
    <w:rsid w:val="004340D3"/>
    <w:rsid w:val="00435766"/>
    <w:rsid w:val="00435A11"/>
    <w:rsid w:val="00435B23"/>
    <w:rsid w:val="00437D29"/>
    <w:rsid w:val="004419B9"/>
    <w:rsid w:val="00456050"/>
    <w:rsid w:val="00456A19"/>
    <w:rsid w:val="00462193"/>
    <w:rsid w:val="004668B7"/>
    <w:rsid w:val="0047253C"/>
    <w:rsid w:val="00472815"/>
    <w:rsid w:val="0047356E"/>
    <w:rsid w:val="00475E2E"/>
    <w:rsid w:val="00485946"/>
    <w:rsid w:val="00490DEF"/>
    <w:rsid w:val="004A3A06"/>
    <w:rsid w:val="004A7226"/>
    <w:rsid w:val="004A7B91"/>
    <w:rsid w:val="004B3076"/>
    <w:rsid w:val="004B438E"/>
    <w:rsid w:val="004B4F1C"/>
    <w:rsid w:val="004B5142"/>
    <w:rsid w:val="004B5506"/>
    <w:rsid w:val="004B580B"/>
    <w:rsid w:val="004C097A"/>
    <w:rsid w:val="004C1BB2"/>
    <w:rsid w:val="004C7EA3"/>
    <w:rsid w:val="004D38A9"/>
    <w:rsid w:val="004D79BD"/>
    <w:rsid w:val="004E09D8"/>
    <w:rsid w:val="004E2BFC"/>
    <w:rsid w:val="004E57A5"/>
    <w:rsid w:val="004F5B2A"/>
    <w:rsid w:val="004F625F"/>
    <w:rsid w:val="004F71FB"/>
    <w:rsid w:val="00502597"/>
    <w:rsid w:val="005033CC"/>
    <w:rsid w:val="00503A3B"/>
    <w:rsid w:val="00510801"/>
    <w:rsid w:val="005140CB"/>
    <w:rsid w:val="005151EA"/>
    <w:rsid w:val="0051749E"/>
    <w:rsid w:val="00524096"/>
    <w:rsid w:val="005250D2"/>
    <w:rsid w:val="005306EC"/>
    <w:rsid w:val="00530EFB"/>
    <w:rsid w:val="00530FF9"/>
    <w:rsid w:val="00532574"/>
    <w:rsid w:val="0053310F"/>
    <w:rsid w:val="00543725"/>
    <w:rsid w:val="00546E05"/>
    <w:rsid w:val="00547601"/>
    <w:rsid w:val="00553A48"/>
    <w:rsid w:val="0055622A"/>
    <w:rsid w:val="0056299E"/>
    <w:rsid w:val="00564EBB"/>
    <w:rsid w:val="0056579C"/>
    <w:rsid w:val="00572C53"/>
    <w:rsid w:val="005760E1"/>
    <w:rsid w:val="00583071"/>
    <w:rsid w:val="00585817"/>
    <w:rsid w:val="00590A90"/>
    <w:rsid w:val="00593040"/>
    <w:rsid w:val="005950D3"/>
    <w:rsid w:val="0059569D"/>
    <w:rsid w:val="00596ABE"/>
    <w:rsid w:val="005A1D5E"/>
    <w:rsid w:val="005A3C70"/>
    <w:rsid w:val="005A6C8C"/>
    <w:rsid w:val="005A6EE0"/>
    <w:rsid w:val="005B1FA6"/>
    <w:rsid w:val="005C03CA"/>
    <w:rsid w:val="005C2881"/>
    <w:rsid w:val="005C4B4E"/>
    <w:rsid w:val="005C63A1"/>
    <w:rsid w:val="005D3B75"/>
    <w:rsid w:val="005D4127"/>
    <w:rsid w:val="005D5C2A"/>
    <w:rsid w:val="005D75A3"/>
    <w:rsid w:val="005E334C"/>
    <w:rsid w:val="005E732E"/>
    <w:rsid w:val="005F0886"/>
    <w:rsid w:val="005F1C8B"/>
    <w:rsid w:val="005F35BF"/>
    <w:rsid w:val="005F4667"/>
    <w:rsid w:val="005F7B47"/>
    <w:rsid w:val="00601EAD"/>
    <w:rsid w:val="00602690"/>
    <w:rsid w:val="006033EF"/>
    <w:rsid w:val="00604B56"/>
    <w:rsid w:val="00606302"/>
    <w:rsid w:val="006079A0"/>
    <w:rsid w:val="00613DFC"/>
    <w:rsid w:val="0061481E"/>
    <w:rsid w:val="0061538D"/>
    <w:rsid w:val="0061666F"/>
    <w:rsid w:val="00617A09"/>
    <w:rsid w:val="00621CF5"/>
    <w:rsid w:val="00626238"/>
    <w:rsid w:val="006316B2"/>
    <w:rsid w:val="00632BC8"/>
    <w:rsid w:val="00634422"/>
    <w:rsid w:val="00634476"/>
    <w:rsid w:val="00635441"/>
    <w:rsid w:val="00640C11"/>
    <w:rsid w:val="006553F2"/>
    <w:rsid w:val="0065629B"/>
    <w:rsid w:val="00661407"/>
    <w:rsid w:val="00663B74"/>
    <w:rsid w:val="00664ACC"/>
    <w:rsid w:val="006668D9"/>
    <w:rsid w:val="006703B7"/>
    <w:rsid w:val="0067502A"/>
    <w:rsid w:val="00680FCC"/>
    <w:rsid w:val="0068237F"/>
    <w:rsid w:val="0068686D"/>
    <w:rsid w:val="00696B95"/>
    <w:rsid w:val="006A03BD"/>
    <w:rsid w:val="006A0C1B"/>
    <w:rsid w:val="006A70B6"/>
    <w:rsid w:val="006A715F"/>
    <w:rsid w:val="006B34AD"/>
    <w:rsid w:val="006D076B"/>
    <w:rsid w:val="006D1464"/>
    <w:rsid w:val="006D4678"/>
    <w:rsid w:val="006D5F75"/>
    <w:rsid w:val="006D662D"/>
    <w:rsid w:val="006E039E"/>
    <w:rsid w:val="006E06D9"/>
    <w:rsid w:val="006E31F0"/>
    <w:rsid w:val="006E4EEC"/>
    <w:rsid w:val="006E75BE"/>
    <w:rsid w:val="006F1584"/>
    <w:rsid w:val="006F28EA"/>
    <w:rsid w:val="006F44E8"/>
    <w:rsid w:val="00700730"/>
    <w:rsid w:val="007056B3"/>
    <w:rsid w:val="00711E8B"/>
    <w:rsid w:val="007125D6"/>
    <w:rsid w:val="0071789E"/>
    <w:rsid w:val="007202BB"/>
    <w:rsid w:val="00726407"/>
    <w:rsid w:val="007344ED"/>
    <w:rsid w:val="00736401"/>
    <w:rsid w:val="007410DC"/>
    <w:rsid w:val="00743B9B"/>
    <w:rsid w:val="00745D5E"/>
    <w:rsid w:val="00747001"/>
    <w:rsid w:val="00756406"/>
    <w:rsid w:val="00762FDD"/>
    <w:rsid w:val="007658F2"/>
    <w:rsid w:val="00766395"/>
    <w:rsid w:val="00773563"/>
    <w:rsid w:val="007757C8"/>
    <w:rsid w:val="00775F2F"/>
    <w:rsid w:val="00777345"/>
    <w:rsid w:val="00782056"/>
    <w:rsid w:val="007869C8"/>
    <w:rsid w:val="00787F56"/>
    <w:rsid w:val="0079016A"/>
    <w:rsid w:val="00792428"/>
    <w:rsid w:val="00794BAD"/>
    <w:rsid w:val="00796AE3"/>
    <w:rsid w:val="007A08F5"/>
    <w:rsid w:val="007A2BAD"/>
    <w:rsid w:val="007A5726"/>
    <w:rsid w:val="007A678D"/>
    <w:rsid w:val="007A7F9F"/>
    <w:rsid w:val="007B22E3"/>
    <w:rsid w:val="007B2815"/>
    <w:rsid w:val="007B6205"/>
    <w:rsid w:val="007B7DF1"/>
    <w:rsid w:val="007C0D05"/>
    <w:rsid w:val="007C1FFE"/>
    <w:rsid w:val="007C572F"/>
    <w:rsid w:val="007C796D"/>
    <w:rsid w:val="007D0DCD"/>
    <w:rsid w:val="007D3A1D"/>
    <w:rsid w:val="007D3F7C"/>
    <w:rsid w:val="007D6644"/>
    <w:rsid w:val="007E2247"/>
    <w:rsid w:val="007E4B55"/>
    <w:rsid w:val="007E51ED"/>
    <w:rsid w:val="007E5CE8"/>
    <w:rsid w:val="007E6CA4"/>
    <w:rsid w:val="007E71D3"/>
    <w:rsid w:val="007E74A3"/>
    <w:rsid w:val="007E7857"/>
    <w:rsid w:val="007F1BFD"/>
    <w:rsid w:val="007F576B"/>
    <w:rsid w:val="007F618B"/>
    <w:rsid w:val="007F6EFD"/>
    <w:rsid w:val="007F6FFC"/>
    <w:rsid w:val="007F7987"/>
    <w:rsid w:val="008058C5"/>
    <w:rsid w:val="00806368"/>
    <w:rsid w:val="00807D7D"/>
    <w:rsid w:val="00812DE9"/>
    <w:rsid w:val="0081387F"/>
    <w:rsid w:val="0082153F"/>
    <w:rsid w:val="00823DDD"/>
    <w:rsid w:val="00824958"/>
    <w:rsid w:val="008265DA"/>
    <w:rsid w:val="00826716"/>
    <w:rsid w:val="00830056"/>
    <w:rsid w:val="00830582"/>
    <w:rsid w:val="00832384"/>
    <w:rsid w:val="00834888"/>
    <w:rsid w:val="00837A08"/>
    <w:rsid w:val="0084211A"/>
    <w:rsid w:val="0085171D"/>
    <w:rsid w:val="0085408E"/>
    <w:rsid w:val="00854985"/>
    <w:rsid w:val="008565D0"/>
    <w:rsid w:val="00860E08"/>
    <w:rsid w:val="00862126"/>
    <w:rsid w:val="008635AE"/>
    <w:rsid w:val="00864DFA"/>
    <w:rsid w:val="008657DF"/>
    <w:rsid w:val="0087081E"/>
    <w:rsid w:val="00876B7D"/>
    <w:rsid w:val="00876F08"/>
    <w:rsid w:val="0087713A"/>
    <w:rsid w:val="0088486B"/>
    <w:rsid w:val="0088621E"/>
    <w:rsid w:val="00886732"/>
    <w:rsid w:val="00890330"/>
    <w:rsid w:val="00890777"/>
    <w:rsid w:val="00890F97"/>
    <w:rsid w:val="008931A1"/>
    <w:rsid w:val="00894FCA"/>
    <w:rsid w:val="00895F4D"/>
    <w:rsid w:val="008A3D3D"/>
    <w:rsid w:val="008B39E0"/>
    <w:rsid w:val="008B3C0F"/>
    <w:rsid w:val="008B6E92"/>
    <w:rsid w:val="008C01BE"/>
    <w:rsid w:val="008C1EE2"/>
    <w:rsid w:val="008C24D9"/>
    <w:rsid w:val="008C2511"/>
    <w:rsid w:val="008C44CB"/>
    <w:rsid w:val="008C71A1"/>
    <w:rsid w:val="008D0000"/>
    <w:rsid w:val="008D43DD"/>
    <w:rsid w:val="008D51E0"/>
    <w:rsid w:val="008E1A9F"/>
    <w:rsid w:val="008E2DD8"/>
    <w:rsid w:val="008E5C5F"/>
    <w:rsid w:val="008E5E78"/>
    <w:rsid w:val="008F0E32"/>
    <w:rsid w:val="008F2B40"/>
    <w:rsid w:val="009006AE"/>
    <w:rsid w:val="00900F4E"/>
    <w:rsid w:val="00905450"/>
    <w:rsid w:val="00905B27"/>
    <w:rsid w:val="00920A0B"/>
    <w:rsid w:val="00921639"/>
    <w:rsid w:val="0092292B"/>
    <w:rsid w:val="00925373"/>
    <w:rsid w:val="009263BD"/>
    <w:rsid w:val="00930240"/>
    <w:rsid w:val="00930E34"/>
    <w:rsid w:val="00931A50"/>
    <w:rsid w:val="00932E05"/>
    <w:rsid w:val="009378BA"/>
    <w:rsid w:val="00940606"/>
    <w:rsid w:val="009427C4"/>
    <w:rsid w:val="00943CD7"/>
    <w:rsid w:val="00945B87"/>
    <w:rsid w:val="00945F53"/>
    <w:rsid w:val="00946182"/>
    <w:rsid w:val="009461F7"/>
    <w:rsid w:val="00952649"/>
    <w:rsid w:val="0095434A"/>
    <w:rsid w:val="00954609"/>
    <w:rsid w:val="0095714E"/>
    <w:rsid w:val="00962861"/>
    <w:rsid w:val="00965871"/>
    <w:rsid w:val="0097013D"/>
    <w:rsid w:val="0097144D"/>
    <w:rsid w:val="00972F6E"/>
    <w:rsid w:val="00973838"/>
    <w:rsid w:val="00981870"/>
    <w:rsid w:val="009856A4"/>
    <w:rsid w:val="00987165"/>
    <w:rsid w:val="009916FF"/>
    <w:rsid w:val="00991D85"/>
    <w:rsid w:val="009938C2"/>
    <w:rsid w:val="009957CD"/>
    <w:rsid w:val="00997ED4"/>
    <w:rsid w:val="009B2FCE"/>
    <w:rsid w:val="009C228A"/>
    <w:rsid w:val="009C25C3"/>
    <w:rsid w:val="009C2DA5"/>
    <w:rsid w:val="009C6612"/>
    <w:rsid w:val="009C6AB0"/>
    <w:rsid w:val="009D0530"/>
    <w:rsid w:val="009E13D1"/>
    <w:rsid w:val="009E2D25"/>
    <w:rsid w:val="009E4AE2"/>
    <w:rsid w:val="009E586E"/>
    <w:rsid w:val="009E5DAB"/>
    <w:rsid w:val="009E66C2"/>
    <w:rsid w:val="009E7ABE"/>
    <w:rsid w:val="009F5144"/>
    <w:rsid w:val="009F68DE"/>
    <w:rsid w:val="009F6DD2"/>
    <w:rsid w:val="009F7B75"/>
    <w:rsid w:val="00A01089"/>
    <w:rsid w:val="00A02F64"/>
    <w:rsid w:val="00A0372D"/>
    <w:rsid w:val="00A04604"/>
    <w:rsid w:val="00A0479B"/>
    <w:rsid w:val="00A05A39"/>
    <w:rsid w:val="00A06FD5"/>
    <w:rsid w:val="00A0752D"/>
    <w:rsid w:val="00A07B4A"/>
    <w:rsid w:val="00A11AE2"/>
    <w:rsid w:val="00A23E0B"/>
    <w:rsid w:val="00A24B13"/>
    <w:rsid w:val="00A266D1"/>
    <w:rsid w:val="00A301A0"/>
    <w:rsid w:val="00A318EA"/>
    <w:rsid w:val="00A34FE3"/>
    <w:rsid w:val="00A43D46"/>
    <w:rsid w:val="00A45D14"/>
    <w:rsid w:val="00A52C49"/>
    <w:rsid w:val="00A5353E"/>
    <w:rsid w:val="00A65A2C"/>
    <w:rsid w:val="00A709EB"/>
    <w:rsid w:val="00A71035"/>
    <w:rsid w:val="00A737E7"/>
    <w:rsid w:val="00A7465B"/>
    <w:rsid w:val="00A758DB"/>
    <w:rsid w:val="00A80F72"/>
    <w:rsid w:val="00A84CD6"/>
    <w:rsid w:val="00A863D9"/>
    <w:rsid w:val="00A86B81"/>
    <w:rsid w:val="00A873A8"/>
    <w:rsid w:val="00A94A89"/>
    <w:rsid w:val="00A952A8"/>
    <w:rsid w:val="00AA2444"/>
    <w:rsid w:val="00AA3009"/>
    <w:rsid w:val="00AA6072"/>
    <w:rsid w:val="00AB1956"/>
    <w:rsid w:val="00AB320C"/>
    <w:rsid w:val="00AB3669"/>
    <w:rsid w:val="00AB7D86"/>
    <w:rsid w:val="00AC0272"/>
    <w:rsid w:val="00AC0902"/>
    <w:rsid w:val="00AC1A57"/>
    <w:rsid w:val="00AD01D5"/>
    <w:rsid w:val="00AD1077"/>
    <w:rsid w:val="00AD49EE"/>
    <w:rsid w:val="00AD6442"/>
    <w:rsid w:val="00AE24BF"/>
    <w:rsid w:val="00AE2E70"/>
    <w:rsid w:val="00AE3EE4"/>
    <w:rsid w:val="00AF30DF"/>
    <w:rsid w:val="00AF5433"/>
    <w:rsid w:val="00AF5D24"/>
    <w:rsid w:val="00AF60D2"/>
    <w:rsid w:val="00AF687A"/>
    <w:rsid w:val="00AF7301"/>
    <w:rsid w:val="00B00451"/>
    <w:rsid w:val="00B025A8"/>
    <w:rsid w:val="00B05A2F"/>
    <w:rsid w:val="00B105D1"/>
    <w:rsid w:val="00B11C00"/>
    <w:rsid w:val="00B12A7E"/>
    <w:rsid w:val="00B138C1"/>
    <w:rsid w:val="00B13F66"/>
    <w:rsid w:val="00B14201"/>
    <w:rsid w:val="00B142F2"/>
    <w:rsid w:val="00B15ED8"/>
    <w:rsid w:val="00B17C2B"/>
    <w:rsid w:val="00B20CC8"/>
    <w:rsid w:val="00B223B6"/>
    <w:rsid w:val="00B246E0"/>
    <w:rsid w:val="00B26215"/>
    <w:rsid w:val="00B262F6"/>
    <w:rsid w:val="00B26F92"/>
    <w:rsid w:val="00B3203B"/>
    <w:rsid w:val="00B3272C"/>
    <w:rsid w:val="00B37B88"/>
    <w:rsid w:val="00B417C8"/>
    <w:rsid w:val="00B50FB9"/>
    <w:rsid w:val="00B52A6B"/>
    <w:rsid w:val="00B54767"/>
    <w:rsid w:val="00B55A03"/>
    <w:rsid w:val="00B56E3F"/>
    <w:rsid w:val="00B61F56"/>
    <w:rsid w:val="00B64DA9"/>
    <w:rsid w:val="00B70903"/>
    <w:rsid w:val="00B74CCC"/>
    <w:rsid w:val="00B81E1C"/>
    <w:rsid w:val="00B90184"/>
    <w:rsid w:val="00B92992"/>
    <w:rsid w:val="00B93D42"/>
    <w:rsid w:val="00B97146"/>
    <w:rsid w:val="00BA08C3"/>
    <w:rsid w:val="00BA3C95"/>
    <w:rsid w:val="00BA7332"/>
    <w:rsid w:val="00BB080E"/>
    <w:rsid w:val="00BB0D32"/>
    <w:rsid w:val="00BB49E1"/>
    <w:rsid w:val="00BB4A5A"/>
    <w:rsid w:val="00BB6166"/>
    <w:rsid w:val="00BB6644"/>
    <w:rsid w:val="00BB7AAF"/>
    <w:rsid w:val="00BC5DCC"/>
    <w:rsid w:val="00BD0C29"/>
    <w:rsid w:val="00BD21C4"/>
    <w:rsid w:val="00BD2683"/>
    <w:rsid w:val="00BD2C5C"/>
    <w:rsid w:val="00BD50E9"/>
    <w:rsid w:val="00BD7552"/>
    <w:rsid w:val="00BE38CF"/>
    <w:rsid w:val="00BE39A4"/>
    <w:rsid w:val="00BE3A2F"/>
    <w:rsid w:val="00BE5F7F"/>
    <w:rsid w:val="00BE6508"/>
    <w:rsid w:val="00BE7457"/>
    <w:rsid w:val="00BE7906"/>
    <w:rsid w:val="00BE799B"/>
    <w:rsid w:val="00BF0285"/>
    <w:rsid w:val="00BF3ED3"/>
    <w:rsid w:val="00BF7330"/>
    <w:rsid w:val="00C02F16"/>
    <w:rsid w:val="00C030EF"/>
    <w:rsid w:val="00C03F8F"/>
    <w:rsid w:val="00C11ED1"/>
    <w:rsid w:val="00C128C0"/>
    <w:rsid w:val="00C16AF7"/>
    <w:rsid w:val="00C20F24"/>
    <w:rsid w:val="00C216F9"/>
    <w:rsid w:val="00C22359"/>
    <w:rsid w:val="00C226A9"/>
    <w:rsid w:val="00C23CEA"/>
    <w:rsid w:val="00C25568"/>
    <w:rsid w:val="00C30163"/>
    <w:rsid w:val="00C3117D"/>
    <w:rsid w:val="00C33637"/>
    <w:rsid w:val="00C348C3"/>
    <w:rsid w:val="00C379C9"/>
    <w:rsid w:val="00C41500"/>
    <w:rsid w:val="00C425E3"/>
    <w:rsid w:val="00C509B8"/>
    <w:rsid w:val="00C5166C"/>
    <w:rsid w:val="00C53723"/>
    <w:rsid w:val="00C53B48"/>
    <w:rsid w:val="00C53D87"/>
    <w:rsid w:val="00C57794"/>
    <w:rsid w:val="00C60C43"/>
    <w:rsid w:val="00C64331"/>
    <w:rsid w:val="00C7420E"/>
    <w:rsid w:val="00C75540"/>
    <w:rsid w:val="00C80362"/>
    <w:rsid w:val="00C82134"/>
    <w:rsid w:val="00C855A5"/>
    <w:rsid w:val="00C925E8"/>
    <w:rsid w:val="00C93B33"/>
    <w:rsid w:val="00C94877"/>
    <w:rsid w:val="00C97B16"/>
    <w:rsid w:val="00CA27CC"/>
    <w:rsid w:val="00CA6E3B"/>
    <w:rsid w:val="00CB0203"/>
    <w:rsid w:val="00CB3FE3"/>
    <w:rsid w:val="00CB4F3B"/>
    <w:rsid w:val="00CB59E6"/>
    <w:rsid w:val="00CB77B3"/>
    <w:rsid w:val="00CC0E21"/>
    <w:rsid w:val="00CC213D"/>
    <w:rsid w:val="00CC3F20"/>
    <w:rsid w:val="00CC537A"/>
    <w:rsid w:val="00CD0194"/>
    <w:rsid w:val="00CD234E"/>
    <w:rsid w:val="00CD4D90"/>
    <w:rsid w:val="00CD6A80"/>
    <w:rsid w:val="00CD6FB6"/>
    <w:rsid w:val="00CE162E"/>
    <w:rsid w:val="00CE1C80"/>
    <w:rsid w:val="00CE26E3"/>
    <w:rsid w:val="00CE2E15"/>
    <w:rsid w:val="00CE4426"/>
    <w:rsid w:val="00CE4559"/>
    <w:rsid w:val="00CE4E80"/>
    <w:rsid w:val="00CE4EE3"/>
    <w:rsid w:val="00CE54C2"/>
    <w:rsid w:val="00CE722B"/>
    <w:rsid w:val="00CE7A57"/>
    <w:rsid w:val="00CF0648"/>
    <w:rsid w:val="00CF12E9"/>
    <w:rsid w:val="00CF2263"/>
    <w:rsid w:val="00CF4A27"/>
    <w:rsid w:val="00CF4A8E"/>
    <w:rsid w:val="00CF6393"/>
    <w:rsid w:val="00D10BAC"/>
    <w:rsid w:val="00D11CA9"/>
    <w:rsid w:val="00D130FC"/>
    <w:rsid w:val="00D16857"/>
    <w:rsid w:val="00D16D7E"/>
    <w:rsid w:val="00D17D7A"/>
    <w:rsid w:val="00D17FE3"/>
    <w:rsid w:val="00D20D58"/>
    <w:rsid w:val="00D21F86"/>
    <w:rsid w:val="00D229E3"/>
    <w:rsid w:val="00D27161"/>
    <w:rsid w:val="00D41638"/>
    <w:rsid w:val="00D42307"/>
    <w:rsid w:val="00D45ABC"/>
    <w:rsid w:val="00D45C47"/>
    <w:rsid w:val="00D47183"/>
    <w:rsid w:val="00D50EA0"/>
    <w:rsid w:val="00D50F9D"/>
    <w:rsid w:val="00D5304C"/>
    <w:rsid w:val="00D5367B"/>
    <w:rsid w:val="00D56F98"/>
    <w:rsid w:val="00D57D19"/>
    <w:rsid w:val="00D60140"/>
    <w:rsid w:val="00D61A60"/>
    <w:rsid w:val="00D62977"/>
    <w:rsid w:val="00D67EC9"/>
    <w:rsid w:val="00D75A82"/>
    <w:rsid w:val="00D83D85"/>
    <w:rsid w:val="00D87DB3"/>
    <w:rsid w:val="00D903CE"/>
    <w:rsid w:val="00D91822"/>
    <w:rsid w:val="00D93D66"/>
    <w:rsid w:val="00D9473E"/>
    <w:rsid w:val="00DA2506"/>
    <w:rsid w:val="00DA3228"/>
    <w:rsid w:val="00DA79E8"/>
    <w:rsid w:val="00DB3079"/>
    <w:rsid w:val="00DB599F"/>
    <w:rsid w:val="00DB7212"/>
    <w:rsid w:val="00DB787F"/>
    <w:rsid w:val="00DC09A0"/>
    <w:rsid w:val="00DC0B25"/>
    <w:rsid w:val="00DC4F36"/>
    <w:rsid w:val="00DC5F31"/>
    <w:rsid w:val="00DC6D06"/>
    <w:rsid w:val="00DD1193"/>
    <w:rsid w:val="00DD50EA"/>
    <w:rsid w:val="00DD7950"/>
    <w:rsid w:val="00DE0EE5"/>
    <w:rsid w:val="00DE6267"/>
    <w:rsid w:val="00DE6461"/>
    <w:rsid w:val="00DF10CB"/>
    <w:rsid w:val="00DF33BC"/>
    <w:rsid w:val="00DF4D67"/>
    <w:rsid w:val="00E023D9"/>
    <w:rsid w:val="00E05F01"/>
    <w:rsid w:val="00E060DB"/>
    <w:rsid w:val="00E067B5"/>
    <w:rsid w:val="00E11145"/>
    <w:rsid w:val="00E12667"/>
    <w:rsid w:val="00E2179F"/>
    <w:rsid w:val="00E24299"/>
    <w:rsid w:val="00E30921"/>
    <w:rsid w:val="00E32A74"/>
    <w:rsid w:val="00E36209"/>
    <w:rsid w:val="00E37654"/>
    <w:rsid w:val="00E37AA0"/>
    <w:rsid w:val="00E43B51"/>
    <w:rsid w:val="00E4425E"/>
    <w:rsid w:val="00E45718"/>
    <w:rsid w:val="00E45D4C"/>
    <w:rsid w:val="00E52E8B"/>
    <w:rsid w:val="00E53554"/>
    <w:rsid w:val="00E53A59"/>
    <w:rsid w:val="00E5423C"/>
    <w:rsid w:val="00E562C0"/>
    <w:rsid w:val="00E610C7"/>
    <w:rsid w:val="00E62453"/>
    <w:rsid w:val="00E62CBE"/>
    <w:rsid w:val="00E637E8"/>
    <w:rsid w:val="00E63FC3"/>
    <w:rsid w:val="00E66084"/>
    <w:rsid w:val="00E71C9D"/>
    <w:rsid w:val="00E75F83"/>
    <w:rsid w:val="00E835E8"/>
    <w:rsid w:val="00E8579E"/>
    <w:rsid w:val="00E86161"/>
    <w:rsid w:val="00E94A81"/>
    <w:rsid w:val="00E96426"/>
    <w:rsid w:val="00E96F60"/>
    <w:rsid w:val="00EA2C15"/>
    <w:rsid w:val="00EA301D"/>
    <w:rsid w:val="00EA4AB6"/>
    <w:rsid w:val="00EC2039"/>
    <w:rsid w:val="00EC2984"/>
    <w:rsid w:val="00EC7DF6"/>
    <w:rsid w:val="00ED45DE"/>
    <w:rsid w:val="00ED5489"/>
    <w:rsid w:val="00ED7325"/>
    <w:rsid w:val="00EE76CD"/>
    <w:rsid w:val="00EF2860"/>
    <w:rsid w:val="00EF321C"/>
    <w:rsid w:val="00F01174"/>
    <w:rsid w:val="00F0195B"/>
    <w:rsid w:val="00F02E6A"/>
    <w:rsid w:val="00F03AA2"/>
    <w:rsid w:val="00F03B65"/>
    <w:rsid w:val="00F03E5F"/>
    <w:rsid w:val="00F06B38"/>
    <w:rsid w:val="00F12783"/>
    <w:rsid w:val="00F15B05"/>
    <w:rsid w:val="00F1667F"/>
    <w:rsid w:val="00F17C67"/>
    <w:rsid w:val="00F20E07"/>
    <w:rsid w:val="00F23124"/>
    <w:rsid w:val="00F33E1F"/>
    <w:rsid w:val="00F363C6"/>
    <w:rsid w:val="00F5079F"/>
    <w:rsid w:val="00F50A77"/>
    <w:rsid w:val="00F52A72"/>
    <w:rsid w:val="00F53464"/>
    <w:rsid w:val="00F546BF"/>
    <w:rsid w:val="00F73420"/>
    <w:rsid w:val="00F812AC"/>
    <w:rsid w:val="00F86310"/>
    <w:rsid w:val="00F911EB"/>
    <w:rsid w:val="00F923E2"/>
    <w:rsid w:val="00F944A8"/>
    <w:rsid w:val="00F94930"/>
    <w:rsid w:val="00FA28A4"/>
    <w:rsid w:val="00FA3237"/>
    <w:rsid w:val="00FA56AD"/>
    <w:rsid w:val="00FA6100"/>
    <w:rsid w:val="00FB1704"/>
    <w:rsid w:val="00FB248E"/>
    <w:rsid w:val="00FB3409"/>
    <w:rsid w:val="00FC0F8B"/>
    <w:rsid w:val="00FC0FA7"/>
    <w:rsid w:val="00FC75AA"/>
    <w:rsid w:val="00FC7915"/>
    <w:rsid w:val="00FE0FF6"/>
    <w:rsid w:val="00FE679E"/>
    <w:rsid w:val="00FE7D71"/>
    <w:rsid w:val="00FE7FB1"/>
    <w:rsid w:val="00FF30F0"/>
    <w:rsid w:val="00FF4AE5"/>
    <w:rsid w:val="00FF4D8A"/>
    <w:rsid w:val="00FF6068"/>
    <w:rsid w:val="00FF7030"/>
    <w:rsid w:val="0324A0BE"/>
    <w:rsid w:val="03767C1D"/>
    <w:rsid w:val="04A876FC"/>
    <w:rsid w:val="0FBF4346"/>
    <w:rsid w:val="104EA4A8"/>
    <w:rsid w:val="11E80E3A"/>
    <w:rsid w:val="144CEDEC"/>
    <w:rsid w:val="1596C43E"/>
    <w:rsid w:val="15D4275D"/>
    <w:rsid w:val="16EDADD1"/>
    <w:rsid w:val="1C535534"/>
    <w:rsid w:val="203A2635"/>
    <w:rsid w:val="22381B47"/>
    <w:rsid w:val="22D174DF"/>
    <w:rsid w:val="23505F58"/>
    <w:rsid w:val="2600060A"/>
    <w:rsid w:val="2AF1A022"/>
    <w:rsid w:val="2EB34BCB"/>
    <w:rsid w:val="37305320"/>
    <w:rsid w:val="39788F64"/>
    <w:rsid w:val="3C5FE191"/>
    <w:rsid w:val="411270F7"/>
    <w:rsid w:val="41F258F9"/>
    <w:rsid w:val="46605618"/>
    <w:rsid w:val="46A7193A"/>
    <w:rsid w:val="48080E93"/>
    <w:rsid w:val="4EFAB439"/>
    <w:rsid w:val="4F332235"/>
    <w:rsid w:val="54219E96"/>
    <w:rsid w:val="54C8B731"/>
    <w:rsid w:val="575DD8A3"/>
    <w:rsid w:val="5D0EF41B"/>
    <w:rsid w:val="5D96AC73"/>
    <w:rsid w:val="5EE0ACD4"/>
    <w:rsid w:val="62C33E39"/>
    <w:rsid w:val="68DCA8AB"/>
    <w:rsid w:val="71AB8DC7"/>
    <w:rsid w:val="726D0101"/>
    <w:rsid w:val="74BBC143"/>
    <w:rsid w:val="779FFE25"/>
    <w:rsid w:val="7CE38015"/>
    <w:rsid w:val="7F861C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0668E"/>
  <w15:chartTrackingRefBased/>
  <w15:docId w15:val="{11D17F15-0096-4088-85C7-7540F9C5C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6C2"/>
    <w:pPr>
      <w:spacing w:before="120" w:after="280" w:line="360" w:lineRule="auto"/>
    </w:pPr>
    <w:rPr>
      <w:rFonts w:ascii="Times New Roman" w:hAnsi="Times New Roman"/>
      <w:sz w:val="22"/>
    </w:rPr>
  </w:style>
  <w:style w:type="paragraph" w:styleId="Heading1">
    <w:name w:val="heading 1"/>
    <w:basedOn w:val="Normal"/>
    <w:next w:val="Normal"/>
    <w:link w:val="Heading1Char"/>
    <w:uiPriority w:val="9"/>
    <w:qFormat/>
    <w:rsid w:val="006D4678"/>
    <w:pPr>
      <w:keepNext/>
      <w:keepLines/>
      <w:spacing w:before="360" w:after="80"/>
      <w:outlineLvl w:val="0"/>
    </w:pPr>
    <w:rPr>
      <w:rFonts w:eastAsiaTheme="majorEastAsia" w:cstheme="majorBidi"/>
      <w:b/>
      <w:color w:val="002060"/>
      <w:sz w:val="40"/>
      <w:szCs w:val="40"/>
    </w:rPr>
  </w:style>
  <w:style w:type="paragraph" w:styleId="Heading2">
    <w:name w:val="heading 2"/>
    <w:basedOn w:val="Normal"/>
    <w:next w:val="Normal"/>
    <w:link w:val="Heading2Char"/>
    <w:uiPriority w:val="9"/>
    <w:unhideWhenUsed/>
    <w:qFormat/>
    <w:rsid w:val="006D4678"/>
    <w:pPr>
      <w:keepNext/>
      <w:keepLines/>
      <w:spacing w:before="160" w:after="80"/>
      <w:outlineLvl w:val="1"/>
    </w:pPr>
    <w:rPr>
      <w:rFonts w:eastAsiaTheme="majorEastAsia" w:cstheme="majorBidi"/>
      <w:b/>
      <w:color w:val="002060"/>
      <w:sz w:val="32"/>
      <w:szCs w:val="32"/>
    </w:rPr>
  </w:style>
  <w:style w:type="paragraph" w:styleId="Heading3">
    <w:name w:val="heading 3"/>
    <w:basedOn w:val="Normal"/>
    <w:next w:val="Normal"/>
    <w:link w:val="Heading3Char"/>
    <w:uiPriority w:val="9"/>
    <w:unhideWhenUsed/>
    <w:qFormat/>
    <w:rsid w:val="006D4678"/>
    <w:pPr>
      <w:keepNext/>
      <w:keepLines/>
      <w:spacing w:before="160" w:after="80"/>
      <w:outlineLvl w:val="2"/>
    </w:pPr>
    <w:rPr>
      <w:rFonts w:eastAsiaTheme="majorEastAsia" w:cstheme="majorBidi"/>
      <w:b/>
      <w:color w:val="002060"/>
      <w:sz w:val="28"/>
      <w:szCs w:val="28"/>
    </w:rPr>
  </w:style>
  <w:style w:type="paragraph" w:styleId="Heading4">
    <w:name w:val="heading 4"/>
    <w:basedOn w:val="Normal"/>
    <w:next w:val="Normal"/>
    <w:link w:val="Heading4Char"/>
    <w:uiPriority w:val="9"/>
    <w:semiHidden/>
    <w:unhideWhenUsed/>
    <w:qFormat/>
    <w:rsid w:val="002A41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41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4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4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4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4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678"/>
    <w:rPr>
      <w:rFonts w:ascii="Aptos Display" w:eastAsiaTheme="majorEastAsia" w:hAnsi="Aptos Display" w:cstheme="majorBidi"/>
      <w:b/>
      <w:color w:val="002060"/>
      <w:sz w:val="40"/>
      <w:szCs w:val="40"/>
    </w:rPr>
  </w:style>
  <w:style w:type="character" w:customStyle="1" w:styleId="Heading2Char">
    <w:name w:val="Heading 2 Char"/>
    <w:basedOn w:val="DefaultParagraphFont"/>
    <w:link w:val="Heading2"/>
    <w:uiPriority w:val="9"/>
    <w:rsid w:val="006D4678"/>
    <w:rPr>
      <w:rFonts w:ascii="Aptos Display" w:eastAsiaTheme="majorEastAsia" w:hAnsi="Aptos Display" w:cstheme="majorBidi"/>
      <w:b/>
      <w:color w:val="002060"/>
      <w:sz w:val="32"/>
      <w:szCs w:val="32"/>
    </w:rPr>
  </w:style>
  <w:style w:type="character" w:customStyle="1" w:styleId="Heading3Char">
    <w:name w:val="Heading 3 Char"/>
    <w:basedOn w:val="DefaultParagraphFont"/>
    <w:link w:val="Heading3"/>
    <w:uiPriority w:val="9"/>
    <w:rsid w:val="006D4678"/>
    <w:rPr>
      <w:rFonts w:ascii="Aptos Display" w:eastAsiaTheme="majorEastAsia" w:hAnsi="Aptos Display" w:cstheme="majorBidi"/>
      <w:b/>
      <w:color w:val="002060"/>
      <w:sz w:val="28"/>
      <w:szCs w:val="28"/>
    </w:rPr>
  </w:style>
  <w:style w:type="character" w:customStyle="1" w:styleId="Heading4Char">
    <w:name w:val="Heading 4 Char"/>
    <w:basedOn w:val="DefaultParagraphFont"/>
    <w:link w:val="Heading4"/>
    <w:uiPriority w:val="9"/>
    <w:semiHidden/>
    <w:rsid w:val="002A4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4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4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4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4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4116"/>
    <w:rPr>
      <w:rFonts w:eastAsiaTheme="majorEastAsia" w:cstheme="majorBidi"/>
      <w:color w:val="272727" w:themeColor="text1" w:themeTint="D8"/>
    </w:rPr>
  </w:style>
  <w:style w:type="paragraph" w:styleId="Title">
    <w:name w:val="Title"/>
    <w:basedOn w:val="Normal"/>
    <w:next w:val="Normal"/>
    <w:link w:val="TitleChar"/>
    <w:uiPriority w:val="10"/>
    <w:qFormat/>
    <w:rsid w:val="002A4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4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41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4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4116"/>
    <w:pPr>
      <w:spacing w:before="160"/>
      <w:jc w:val="center"/>
    </w:pPr>
    <w:rPr>
      <w:i/>
      <w:iCs/>
      <w:color w:val="404040" w:themeColor="text1" w:themeTint="BF"/>
    </w:rPr>
  </w:style>
  <w:style w:type="character" w:customStyle="1" w:styleId="QuoteChar">
    <w:name w:val="Quote Char"/>
    <w:basedOn w:val="DefaultParagraphFont"/>
    <w:link w:val="Quote"/>
    <w:uiPriority w:val="29"/>
    <w:rsid w:val="002A4116"/>
    <w:rPr>
      <w:i/>
      <w:iCs/>
      <w:color w:val="404040" w:themeColor="text1" w:themeTint="BF"/>
    </w:rPr>
  </w:style>
  <w:style w:type="paragraph" w:styleId="ListParagraph">
    <w:name w:val="List Paragraph"/>
    <w:basedOn w:val="Normal"/>
    <w:uiPriority w:val="34"/>
    <w:qFormat/>
    <w:rsid w:val="002A4116"/>
    <w:pPr>
      <w:ind w:left="720"/>
      <w:contextualSpacing/>
    </w:pPr>
  </w:style>
  <w:style w:type="character" w:styleId="IntenseEmphasis">
    <w:name w:val="Intense Emphasis"/>
    <w:basedOn w:val="DefaultParagraphFont"/>
    <w:uiPriority w:val="21"/>
    <w:qFormat/>
    <w:rsid w:val="002A4116"/>
    <w:rPr>
      <w:i/>
      <w:iCs/>
      <w:color w:val="0F4761" w:themeColor="accent1" w:themeShade="BF"/>
    </w:rPr>
  </w:style>
  <w:style w:type="paragraph" w:styleId="IntenseQuote">
    <w:name w:val="Intense Quote"/>
    <w:basedOn w:val="Normal"/>
    <w:next w:val="Normal"/>
    <w:link w:val="IntenseQuoteChar"/>
    <w:uiPriority w:val="30"/>
    <w:qFormat/>
    <w:rsid w:val="002A41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4116"/>
    <w:rPr>
      <w:i/>
      <w:iCs/>
      <w:color w:val="0F4761" w:themeColor="accent1" w:themeShade="BF"/>
    </w:rPr>
  </w:style>
  <w:style w:type="character" w:styleId="IntenseReference">
    <w:name w:val="Intense Reference"/>
    <w:basedOn w:val="DefaultParagraphFont"/>
    <w:uiPriority w:val="32"/>
    <w:qFormat/>
    <w:rsid w:val="002A4116"/>
    <w:rPr>
      <w:b/>
      <w:bCs/>
      <w:smallCaps/>
      <w:color w:val="0F4761" w:themeColor="accent1" w:themeShade="BF"/>
      <w:spacing w:val="5"/>
    </w:rPr>
  </w:style>
  <w:style w:type="paragraph" w:styleId="TOCHeading">
    <w:name w:val="TOC Heading"/>
    <w:basedOn w:val="Heading1"/>
    <w:next w:val="Normal"/>
    <w:uiPriority w:val="39"/>
    <w:unhideWhenUsed/>
    <w:qFormat/>
    <w:rsid w:val="007A2BA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D234E"/>
    <w:pPr>
      <w:tabs>
        <w:tab w:val="left" w:pos="480"/>
        <w:tab w:val="right" w:leader="dot" w:pos="9016"/>
      </w:tabs>
      <w:spacing w:after="100"/>
    </w:pPr>
  </w:style>
  <w:style w:type="character" w:styleId="Hyperlink">
    <w:name w:val="Hyperlink"/>
    <w:basedOn w:val="DefaultParagraphFont"/>
    <w:uiPriority w:val="99"/>
    <w:unhideWhenUsed/>
    <w:rsid w:val="007A2BAD"/>
    <w:rPr>
      <w:color w:val="467886" w:themeColor="hyperlink"/>
      <w:u w:val="single"/>
    </w:rPr>
  </w:style>
  <w:style w:type="paragraph" w:styleId="Header">
    <w:name w:val="header"/>
    <w:basedOn w:val="Normal"/>
    <w:link w:val="HeaderChar"/>
    <w:uiPriority w:val="99"/>
    <w:unhideWhenUsed/>
    <w:rsid w:val="00C803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362"/>
  </w:style>
  <w:style w:type="paragraph" w:styleId="Footer">
    <w:name w:val="footer"/>
    <w:basedOn w:val="Normal"/>
    <w:link w:val="FooterChar"/>
    <w:uiPriority w:val="99"/>
    <w:unhideWhenUsed/>
    <w:rsid w:val="00C803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362"/>
  </w:style>
  <w:style w:type="paragraph" w:styleId="Date">
    <w:name w:val="Date"/>
    <w:basedOn w:val="Normal"/>
    <w:next w:val="Normal"/>
    <w:link w:val="DateChar"/>
    <w:uiPriority w:val="99"/>
    <w:semiHidden/>
    <w:unhideWhenUsed/>
    <w:rsid w:val="004B580B"/>
  </w:style>
  <w:style w:type="character" w:customStyle="1" w:styleId="DateChar">
    <w:name w:val="Date Char"/>
    <w:basedOn w:val="DefaultParagraphFont"/>
    <w:link w:val="Date"/>
    <w:uiPriority w:val="99"/>
    <w:semiHidden/>
    <w:rsid w:val="004B580B"/>
  </w:style>
  <w:style w:type="paragraph" w:styleId="NormalWeb">
    <w:name w:val="Normal (Web)"/>
    <w:basedOn w:val="Normal"/>
    <w:uiPriority w:val="99"/>
    <w:semiHidden/>
    <w:unhideWhenUsed/>
    <w:rsid w:val="00C25568"/>
    <w:rPr>
      <w:rFonts w:cs="Times New Roman"/>
    </w:rPr>
  </w:style>
  <w:style w:type="paragraph" w:styleId="Caption">
    <w:name w:val="caption"/>
    <w:basedOn w:val="Normal"/>
    <w:next w:val="Normal"/>
    <w:uiPriority w:val="35"/>
    <w:unhideWhenUsed/>
    <w:qFormat/>
    <w:rsid w:val="007F6EFD"/>
    <w:pPr>
      <w:spacing w:after="200" w:line="240" w:lineRule="auto"/>
    </w:pPr>
    <w:rPr>
      <w:i/>
      <w:iCs/>
      <w:color w:val="0E2841" w:themeColor="text2"/>
      <w:sz w:val="18"/>
      <w:szCs w:val="18"/>
    </w:rPr>
  </w:style>
  <w:style w:type="table" w:styleId="TableGrid">
    <w:name w:val="Table Grid"/>
    <w:basedOn w:val="TableNormal"/>
    <w:uiPriority w:val="39"/>
    <w:rsid w:val="00E52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060DB"/>
  </w:style>
  <w:style w:type="character" w:styleId="UnresolvedMention">
    <w:name w:val="Unresolved Mention"/>
    <w:basedOn w:val="DefaultParagraphFont"/>
    <w:uiPriority w:val="99"/>
    <w:semiHidden/>
    <w:unhideWhenUsed/>
    <w:rsid w:val="00146526"/>
    <w:rPr>
      <w:color w:val="605E5C"/>
      <w:shd w:val="clear" w:color="auto" w:fill="E1DFDD"/>
    </w:rPr>
  </w:style>
  <w:style w:type="character" w:styleId="FollowedHyperlink">
    <w:name w:val="FollowedHyperlink"/>
    <w:basedOn w:val="DefaultParagraphFont"/>
    <w:uiPriority w:val="99"/>
    <w:semiHidden/>
    <w:unhideWhenUsed/>
    <w:rsid w:val="00146526"/>
    <w:rPr>
      <w:color w:val="96607D" w:themeColor="followedHyperlink"/>
      <w:u w:val="single"/>
    </w:rPr>
  </w:style>
  <w:style w:type="paragraph" w:styleId="TOC2">
    <w:name w:val="toc 2"/>
    <w:basedOn w:val="Normal"/>
    <w:next w:val="Normal"/>
    <w:autoRedefine/>
    <w:uiPriority w:val="39"/>
    <w:unhideWhenUsed/>
    <w:rsid w:val="006D4678"/>
    <w:pPr>
      <w:spacing w:after="100"/>
      <w:ind w:left="240"/>
    </w:pPr>
  </w:style>
  <w:style w:type="paragraph" w:styleId="TableofFigures">
    <w:name w:val="table of figures"/>
    <w:basedOn w:val="Normal"/>
    <w:next w:val="Normal"/>
    <w:uiPriority w:val="99"/>
    <w:unhideWhenUsed/>
    <w:rsid w:val="00E96426"/>
    <w:pPr>
      <w:spacing w:after="0"/>
    </w:pPr>
  </w:style>
  <w:style w:type="paragraph" w:styleId="NoSpacing">
    <w:name w:val="No Spacing"/>
    <w:uiPriority w:val="1"/>
    <w:qFormat/>
    <w:rsid w:val="00377B0A"/>
    <w:pPr>
      <w:spacing w:after="0" w:line="240" w:lineRule="auto"/>
    </w:pPr>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47647">
      <w:bodyDiv w:val="1"/>
      <w:marLeft w:val="0"/>
      <w:marRight w:val="0"/>
      <w:marTop w:val="0"/>
      <w:marBottom w:val="0"/>
      <w:divBdr>
        <w:top w:val="none" w:sz="0" w:space="0" w:color="auto"/>
        <w:left w:val="none" w:sz="0" w:space="0" w:color="auto"/>
        <w:bottom w:val="none" w:sz="0" w:space="0" w:color="auto"/>
        <w:right w:val="none" w:sz="0" w:space="0" w:color="auto"/>
      </w:divBdr>
    </w:div>
    <w:div w:id="48579035">
      <w:bodyDiv w:val="1"/>
      <w:marLeft w:val="0"/>
      <w:marRight w:val="0"/>
      <w:marTop w:val="0"/>
      <w:marBottom w:val="0"/>
      <w:divBdr>
        <w:top w:val="none" w:sz="0" w:space="0" w:color="auto"/>
        <w:left w:val="none" w:sz="0" w:space="0" w:color="auto"/>
        <w:bottom w:val="none" w:sz="0" w:space="0" w:color="auto"/>
        <w:right w:val="none" w:sz="0" w:space="0" w:color="auto"/>
      </w:divBdr>
    </w:div>
    <w:div w:id="57628165">
      <w:bodyDiv w:val="1"/>
      <w:marLeft w:val="0"/>
      <w:marRight w:val="0"/>
      <w:marTop w:val="0"/>
      <w:marBottom w:val="0"/>
      <w:divBdr>
        <w:top w:val="none" w:sz="0" w:space="0" w:color="auto"/>
        <w:left w:val="none" w:sz="0" w:space="0" w:color="auto"/>
        <w:bottom w:val="none" w:sz="0" w:space="0" w:color="auto"/>
        <w:right w:val="none" w:sz="0" w:space="0" w:color="auto"/>
      </w:divBdr>
    </w:div>
    <w:div w:id="92480091">
      <w:bodyDiv w:val="1"/>
      <w:marLeft w:val="0"/>
      <w:marRight w:val="0"/>
      <w:marTop w:val="0"/>
      <w:marBottom w:val="0"/>
      <w:divBdr>
        <w:top w:val="none" w:sz="0" w:space="0" w:color="auto"/>
        <w:left w:val="none" w:sz="0" w:space="0" w:color="auto"/>
        <w:bottom w:val="none" w:sz="0" w:space="0" w:color="auto"/>
        <w:right w:val="none" w:sz="0" w:space="0" w:color="auto"/>
      </w:divBdr>
    </w:div>
    <w:div w:id="95911817">
      <w:bodyDiv w:val="1"/>
      <w:marLeft w:val="0"/>
      <w:marRight w:val="0"/>
      <w:marTop w:val="0"/>
      <w:marBottom w:val="0"/>
      <w:divBdr>
        <w:top w:val="none" w:sz="0" w:space="0" w:color="auto"/>
        <w:left w:val="none" w:sz="0" w:space="0" w:color="auto"/>
        <w:bottom w:val="none" w:sz="0" w:space="0" w:color="auto"/>
        <w:right w:val="none" w:sz="0" w:space="0" w:color="auto"/>
      </w:divBdr>
    </w:div>
    <w:div w:id="146898234">
      <w:bodyDiv w:val="1"/>
      <w:marLeft w:val="0"/>
      <w:marRight w:val="0"/>
      <w:marTop w:val="0"/>
      <w:marBottom w:val="0"/>
      <w:divBdr>
        <w:top w:val="none" w:sz="0" w:space="0" w:color="auto"/>
        <w:left w:val="none" w:sz="0" w:space="0" w:color="auto"/>
        <w:bottom w:val="none" w:sz="0" w:space="0" w:color="auto"/>
        <w:right w:val="none" w:sz="0" w:space="0" w:color="auto"/>
      </w:divBdr>
    </w:div>
    <w:div w:id="198399629">
      <w:bodyDiv w:val="1"/>
      <w:marLeft w:val="0"/>
      <w:marRight w:val="0"/>
      <w:marTop w:val="0"/>
      <w:marBottom w:val="0"/>
      <w:divBdr>
        <w:top w:val="none" w:sz="0" w:space="0" w:color="auto"/>
        <w:left w:val="none" w:sz="0" w:space="0" w:color="auto"/>
        <w:bottom w:val="none" w:sz="0" w:space="0" w:color="auto"/>
        <w:right w:val="none" w:sz="0" w:space="0" w:color="auto"/>
      </w:divBdr>
    </w:div>
    <w:div w:id="224419649">
      <w:bodyDiv w:val="1"/>
      <w:marLeft w:val="0"/>
      <w:marRight w:val="0"/>
      <w:marTop w:val="0"/>
      <w:marBottom w:val="0"/>
      <w:divBdr>
        <w:top w:val="none" w:sz="0" w:space="0" w:color="auto"/>
        <w:left w:val="none" w:sz="0" w:space="0" w:color="auto"/>
        <w:bottom w:val="none" w:sz="0" w:space="0" w:color="auto"/>
        <w:right w:val="none" w:sz="0" w:space="0" w:color="auto"/>
      </w:divBdr>
    </w:div>
    <w:div w:id="230501447">
      <w:bodyDiv w:val="1"/>
      <w:marLeft w:val="0"/>
      <w:marRight w:val="0"/>
      <w:marTop w:val="0"/>
      <w:marBottom w:val="0"/>
      <w:divBdr>
        <w:top w:val="none" w:sz="0" w:space="0" w:color="auto"/>
        <w:left w:val="none" w:sz="0" w:space="0" w:color="auto"/>
        <w:bottom w:val="none" w:sz="0" w:space="0" w:color="auto"/>
        <w:right w:val="none" w:sz="0" w:space="0" w:color="auto"/>
      </w:divBdr>
    </w:div>
    <w:div w:id="314115147">
      <w:bodyDiv w:val="1"/>
      <w:marLeft w:val="0"/>
      <w:marRight w:val="0"/>
      <w:marTop w:val="0"/>
      <w:marBottom w:val="0"/>
      <w:divBdr>
        <w:top w:val="none" w:sz="0" w:space="0" w:color="auto"/>
        <w:left w:val="none" w:sz="0" w:space="0" w:color="auto"/>
        <w:bottom w:val="none" w:sz="0" w:space="0" w:color="auto"/>
        <w:right w:val="none" w:sz="0" w:space="0" w:color="auto"/>
      </w:divBdr>
    </w:div>
    <w:div w:id="344793312">
      <w:bodyDiv w:val="1"/>
      <w:marLeft w:val="0"/>
      <w:marRight w:val="0"/>
      <w:marTop w:val="0"/>
      <w:marBottom w:val="0"/>
      <w:divBdr>
        <w:top w:val="none" w:sz="0" w:space="0" w:color="auto"/>
        <w:left w:val="none" w:sz="0" w:space="0" w:color="auto"/>
        <w:bottom w:val="none" w:sz="0" w:space="0" w:color="auto"/>
        <w:right w:val="none" w:sz="0" w:space="0" w:color="auto"/>
      </w:divBdr>
    </w:div>
    <w:div w:id="385178026">
      <w:bodyDiv w:val="1"/>
      <w:marLeft w:val="0"/>
      <w:marRight w:val="0"/>
      <w:marTop w:val="0"/>
      <w:marBottom w:val="0"/>
      <w:divBdr>
        <w:top w:val="none" w:sz="0" w:space="0" w:color="auto"/>
        <w:left w:val="none" w:sz="0" w:space="0" w:color="auto"/>
        <w:bottom w:val="none" w:sz="0" w:space="0" w:color="auto"/>
        <w:right w:val="none" w:sz="0" w:space="0" w:color="auto"/>
      </w:divBdr>
    </w:div>
    <w:div w:id="434398422">
      <w:bodyDiv w:val="1"/>
      <w:marLeft w:val="0"/>
      <w:marRight w:val="0"/>
      <w:marTop w:val="0"/>
      <w:marBottom w:val="0"/>
      <w:divBdr>
        <w:top w:val="none" w:sz="0" w:space="0" w:color="auto"/>
        <w:left w:val="none" w:sz="0" w:space="0" w:color="auto"/>
        <w:bottom w:val="none" w:sz="0" w:space="0" w:color="auto"/>
        <w:right w:val="none" w:sz="0" w:space="0" w:color="auto"/>
      </w:divBdr>
    </w:div>
    <w:div w:id="435636742">
      <w:bodyDiv w:val="1"/>
      <w:marLeft w:val="0"/>
      <w:marRight w:val="0"/>
      <w:marTop w:val="0"/>
      <w:marBottom w:val="0"/>
      <w:divBdr>
        <w:top w:val="none" w:sz="0" w:space="0" w:color="auto"/>
        <w:left w:val="none" w:sz="0" w:space="0" w:color="auto"/>
        <w:bottom w:val="none" w:sz="0" w:space="0" w:color="auto"/>
        <w:right w:val="none" w:sz="0" w:space="0" w:color="auto"/>
      </w:divBdr>
    </w:div>
    <w:div w:id="462507847">
      <w:bodyDiv w:val="1"/>
      <w:marLeft w:val="0"/>
      <w:marRight w:val="0"/>
      <w:marTop w:val="0"/>
      <w:marBottom w:val="0"/>
      <w:divBdr>
        <w:top w:val="none" w:sz="0" w:space="0" w:color="auto"/>
        <w:left w:val="none" w:sz="0" w:space="0" w:color="auto"/>
        <w:bottom w:val="none" w:sz="0" w:space="0" w:color="auto"/>
        <w:right w:val="none" w:sz="0" w:space="0" w:color="auto"/>
      </w:divBdr>
    </w:div>
    <w:div w:id="578250123">
      <w:bodyDiv w:val="1"/>
      <w:marLeft w:val="0"/>
      <w:marRight w:val="0"/>
      <w:marTop w:val="0"/>
      <w:marBottom w:val="0"/>
      <w:divBdr>
        <w:top w:val="none" w:sz="0" w:space="0" w:color="auto"/>
        <w:left w:val="none" w:sz="0" w:space="0" w:color="auto"/>
        <w:bottom w:val="none" w:sz="0" w:space="0" w:color="auto"/>
        <w:right w:val="none" w:sz="0" w:space="0" w:color="auto"/>
      </w:divBdr>
    </w:div>
    <w:div w:id="617680093">
      <w:bodyDiv w:val="1"/>
      <w:marLeft w:val="0"/>
      <w:marRight w:val="0"/>
      <w:marTop w:val="0"/>
      <w:marBottom w:val="0"/>
      <w:divBdr>
        <w:top w:val="none" w:sz="0" w:space="0" w:color="auto"/>
        <w:left w:val="none" w:sz="0" w:space="0" w:color="auto"/>
        <w:bottom w:val="none" w:sz="0" w:space="0" w:color="auto"/>
        <w:right w:val="none" w:sz="0" w:space="0" w:color="auto"/>
      </w:divBdr>
    </w:div>
    <w:div w:id="642388944">
      <w:bodyDiv w:val="1"/>
      <w:marLeft w:val="0"/>
      <w:marRight w:val="0"/>
      <w:marTop w:val="0"/>
      <w:marBottom w:val="0"/>
      <w:divBdr>
        <w:top w:val="none" w:sz="0" w:space="0" w:color="auto"/>
        <w:left w:val="none" w:sz="0" w:space="0" w:color="auto"/>
        <w:bottom w:val="none" w:sz="0" w:space="0" w:color="auto"/>
        <w:right w:val="none" w:sz="0" w:space="0" w:color="auto"/>
      </w:divBdr>
    </w:div>
    <w:div w:id="678628345">
      <w:bodyDiv w:val="1"/>
      <w:marLeft w:val="0"/>
      <w:marRight w:val="0"/>
      <w:marTop w:val="0"/>
      <w:marBottom w:val="0"/>
      <w:divBdr>
        <w:top w:val="none" w:sz="0" w:space="0" w:color="auto"/>
        <w:left w:val="none" w:sz="0" w:space="0" w:color="auto"/>
        <w:bottom w:val="none" w:sz="0" w:space="0" w:color="auto"/>
        <w:right w:val="none" w:sz="0" w:space="0" w:color="auto"/>
      </w:divBdr>
    </w:div>
    <w:div w:id="686903354">
      <w:bodyDiv w:val="1"/>
      <w:marLeft w:val="0"/>
      <w:marRight w:val="0"/>
      <w:marTop w:val="0"/>
      <w:marBottom w:val="0"/>
      <w:divBdr>
        <w:top w:val="none" w:sz="0" w:space="0" w:color="auto"/>
        <w:left w:val="none" w:sz="0" w:space="0" w:color="auto"/>
        <w:bottom w:val="none" w:sz="0" w:space="0" w:color="auto"/>
        <w:right w:val="none" w:sz="0" w:space="0" w:color="auto"/>
      </w:divBdr>
    </w:div>
    <w:div w:id="718434046">
      <w:bodyDiv w:val="1"/>
      <w:marLeft w:val="0"/>
      <w:marRight w:val="0"/>
      <w:marTop w:val="0"/>
      <w:marBottom w:val="0"/>
      <w:divBdr>
        <w:top w:val="none" w:sz="0" w:space="0" w:color="auto"/>
        <w:left w:val="none" w:sz="0" w:space="0" w:color="auto"/>
        <w:bottom w:val="none" w:sz="0" w:space="0" w:color="auto"/>
        <w:right w:val="none" w:sz="0" w:space="0" w:color="auto"/>
      </w:divBdr>
    </w:div>
    <w:div w:id="837383251">
      <w:bodyDiv w:val="1"/>
      <w:marLeft w:val="0"/>
      <w:marRight w:val="0"/>
      <w:marTop w:val="0"/>
      <w:marBottom w:val="0"/>
      <w:divBdr>
        <w:top w:val="none" w:sz="0" w:space="0" w:color="auto"/>
        <w:left w:val="none" w:sz="0" w:space="0" w:color="auto"/>
        <w:bottom w:val="none" w:sz="0" w:space="0" w:color="auto"/>
        <w:right w:val="none" w:sz="0" w:space="0" w:color="auto"/>
      </w:divBdr>
    </w:div>
    <w:div w:id="867714740">
      <w:bodyDiv w:val="1"/>
      <w:marLeft w:val="0"/>
      <w:marRight w:val="0"/>
      <w:marTop w:val="0"/>
      <w:marBottom w:val="0"/>
      <w:divBdr>
        <w:top w:val="none" w:sz="0" w:space="0" w:color="auto"/>
        <w:left w:val="none" w:sz="0" w:space="0" w:color="auto"/>
        <w:bottom w:val="none" w:sz="0" w:space="0" w:color="auto"/>
        <w:right w:val="none" w:sz="0" w:space="0" w:color="auto"/>
      </w:divBdr>
    </w:div>
    <w:div w:id="896209971">
      <w:bodyDiv w:val="1"/>
      <w:marLeft w:val="0"/>
      <w:marRight w:val="0"/>
      <w:marTop w:val="0"/>
      <w:marBottom w:val="0"/>
      <w:divBdr>
        <w:top w:val="none" w:sz="0" w:space="0" w:color="auto"/>
        <w:left w:val="none" w:sz="0" w:space="0" w:color="auto"/>
        <w:bottom w:val="none" w:sz="0" w:space="0" w:color="auto"/>
        <w:right w:val="none" w:sz="0" w:space="0" w:color="auto"/>
      </w:divBdr>
    </w:div>
    <w:div w:id="913658631">
      <w:bodyDiv w:val="1"/>
      <w:marLeft w:val="0"/>
      <w:marRight w:val="0"/>
      <w:marTop w:val="0"/>
      <w:marBottom w:val="0"/>
      <w:divBdr>
        <w:top w:val="none" w:sz="0" w:space="0" w:color="auto"/>
        <w:left w:val="none" w:sz="0" w:space="0" w:color="auto"/>
        <w:bottom w:val="none" w:sz="0" w:space="0" w:color="auto"/>
        <w:right w:val="none" w:sz="0" w:space="0" w:color="auto"/>
      </w:divBdr>
    </w:div>
    <w:div w:id="1077243445">
      <w:bodyDiv w:val="1"/>
      <w:marLeft w:val="0"/>
      <w:marRight w:val="0"/>
      <w:marTop w:val="0"/>
      <w:marBottom w:val="0"/>
      <w:divBdr>
        <w:top w:val="none" w:sz="0" w:space="0" w:color="auto"/>
        <w:left w:val="none" w:sz="0" w:space="0" w:color="auto"/>
        <w:bottom w:val="none" w:sz="0" w:space="0" w:color="auto"/>
        <w:right w:val="none" w:sz="0" w:space="0" w:color="auto"/>
      </w:divBdr>
    </w:div>
    <w:div w:id="1105074352">
      <w:bodyDiv w:val="1"/>
      <w:marLeft w:val="0"/>
      <w:marRight w:val="0"/>
      <w:marTop w:val="0"/>
      <w:marBottom w:val="0"/>
      <w:divBdr>
        <w:top w:val="none" w:sz="0" w:space="0" w:color="auto"/>
        <w:left w:val="none" w:sz="0" w:space="0" w:color="auto"/>
        <w:bottom w:val="none" w:sz="0" w:space="0" w:color="auto"/>
        <w:right w:val="none" w:sz="0" w:space="0" w:color="auto"/>
      </w:divBdr>
    </w:div>
    <w:div w:id="1163742911">
      <w:bodyDiv w:val="1"/>
      <w:marLeft w:val="0"/>
      <w:marRight w:val="0"/>
      <w:marTop w:val="0"/>
      <w:marBottom w:val="0"/>
      <w:divBdr>
        <w:top w:val="none" w:sz="0" w:space="0" w:color="auto"/>
        <w:left w:val="none" w:sz="0" w:space="0" w:color="auto"/>
        <w:bottom w:val="none" w:sz="0" w:space="0" w:color="auto"/>
        <w:right w:val="none" w:sz="0" w:space="0" w:color="auto"/>
      </w:divBdr>
    </w:div>
    <w:div w:id="1172794058">
      <w:bodyDiv w:val="1"/>
      <w:marLeft w:val="0"/>
      <w:marRight w:val="0"/>
      <w:marTop w:val="0"/>
      <w:marBottom w:val="0"/>
      <w:divBdr>
        <w:top w:val="none" w:sz="0" w:space="0" w:color="auto"/>
        <w:left w:val="none" w:sz="0" w:space="0" w:color="auto"/>
        <w:bottom w:val="none" w:sz="0" w:space="0" w:color="auto"/>
        <w:right w:val="none" w:sz="0" w:space="0" w:color="auto"/>
      </w:divBdr>
    </w:div>
    <w:div w:id="1210918684">
      <w:bodyDiv w:val="1"/>
      <w:marLeft w:val="0"/>
      <w:marRight w:val="0"/>
      <w:marTop w:val="0"/>
      <w:marBottom w:val="0"/>
      <w:divBdr>
        <w:top w:val="none" w:sz="0" w:space="0" w:color="auto"/>
        <w:left w:val="none" w:sz="0" w:space="0" w:color="auto"/>
        <w:bottom w:val="none" w:sz="0" w:space="0" w:color="auto"/>
        <w:right w:val="none" w:sz="0" w:space="0" w:color="auto"/>
      </w:divBdr>
    </w:div>
    <w:div w:id="1354837924">
      <w:bodyDiv w:val="1"/>
      <w:marLeft w:val="0"/>
      <w:marRight w:val="0"/>
      <w:marTop w:val="0"/>
      <w:marBottom w:val="0"/>
      <w:divBdr>
        <w:top w:val="none" w:sz="0" w:space="0" w:color="auto"/>
        <w:left w:val="none" w:sz="0" w:space="0" w:color="auto"/>
        <w:bottom w:val="none" w:sz="0" w:space="0" w:color="auto"/>
        <w:right w:val="none" w:sz="0" w:space="0" w:color="auto"/>
      </w:divBdr>
    </w:div>
    <w:div w:id="1455752115">
      <w:bodyDiv w:val="1"/>
      <w:marLeft w:val="0"/>
      <w:marRight w:val="0"/>
      <w:marTop w:val="0"/>
      <w:marBottom w:val="0"/>
      <w:divBdr>
        <w:top w:val="none" w:sz="0" w:space="0" w:color="auto"/>
        <w:left w:val="none" w:sz="0" w:space="0" w:color="auto"/>
        <w:bottom w:val="none" w:sz="0" w:space="0" w:color="auto"/>
        <w:right w:val="none" w:sz="0" w:space="0" w:color="auto"/>
      </w:divBdr>
    </w:div>
    <w:div w:id="1464734155">
      <w:bodyDiv w:val="1"/>
      <w:marLeft w:val="0"/>
      <w:marRight w:val="0"/>
      <w:marTop w:val="0"/>
      <w:marBottom w:val="0"/>
      <w:divBdr>
        <w:top w:val="none" w:sz="0" w:space="0" w:color="auto"/>
        <w:left w:val="none" w:sz="0" w:space="0" w:color="auto"/>
        <w:bottom w:val="none" w:sz="0" w:space="0" w:color="auto"/>
        <w:right w:val="none" w:sz="0" w:space="0" w:color="auto"/>
      </w:divBdr>
    </w:div>
    <w:div w:id="1490168321">
      <w:bodyDiv w:val="1"/>
      <w:marLeft w:val="0"/>
      <w:marRight w:val="0"/>
      <w:marTop w:val="0"/>
      <w:marBottom w:val="0"/>
      <w:divBdr>
        <w:top w:val="none" w:sz="0" w:space="0" w:color="auto"/>
        <w:left w:val="none" w:sz="0" w:space="0" w:color="auto"/>
        <w:bottom w:val="none" w:sz="0" w:space="0" w:color="auto"/>
        <w:right w:val="none" w:sz="0" w:space="0" w:color="auto"/>
      </w:divBdr>
    </w:div>
    <w:div w:id="1491674456">
      <w:bodyDiv w:val="1"/>
      <w:marLeft w:val="0"/>
      <w:marRight w:val="0"/>
      <w:marTop w:val="0"/>
      <w:marBottom w:val="0"/>
      <w:divBdr>
        <w:top w:val="none" w:sz="0" w:space="0" w:color="auto"/>
        <w:left w:val="none" w:sz="0" w:space="0" w:color="auto"/>
        <w:bottom w:val="none" w:sz="0" w:space="0" w:color="auto"/>
        <w:right w:val="none" w:sz="0" w:space="0" w:color="auto"/>
      </w:divBdr>
    </w:div>
    <w:div w:id="1531380696">
      <w:bodyDiv w:val="1"/>
      <w:marLeft w:val="0"/>
      <w:marRight w:val="0"/>
      <w:marTop w:val="0"/>
      <w:marBottom w:val="0"/>
      <w:divBdr>
        <w:top w:val="none" w:sz="0" w:space="0" w:color="auto"/>
        <w:left w:val="none" w:sz="0" w:space="0" w:color="auto"/>
        <w:bottom w:val="none" w:sz="0" w:space="0" w:color="auto"/>
        <w:right w:val="none" w:sz="0" w:space="0" w:color="auto"/>
      </w:divBdr>
    </w:div>
    <w:div w:id="1635599908">
      <w:bodyDiv w:val="1"/>
      <w:marLeft w:val="0"/>
      <w:marRight w:val="0"/>
      <w:marTop w:val="0"/>
      <w:marBottom w:val="0"/>
      <w:divBdr>
        <w:top w:val="none" w:sz="0" w:space="0" w:color="auto"/>
        <w:left w:val="none" w:sz="0" w:space="0" w:color="auto"/>
        <w:bottom w:val="none" w:sz="0" w:space="0" w:color="auto"/>
        <w:right w:val="none" w:sz="0" w:space="0" w:color="auto"/>
      </w:divBdr>
    </w:div>
    <w:div w:id="1638955768">
      <w:bodyDiv w:val="1"/>
      <w:marLeft w:val="0"/>
      <w:marRight w:val="0"/>
      <w:marTop w:val="0"/>
      <w:marBottom w:val="0"/>
      <w:divBdr>
        <w:top w:val="none" w:sz="0" w:space="0" w:color="auto"/>
        <w:left w:val="none" w:sz="0" w:space="0" w:color="auto"/>
        <w:bottom w:val="none" w:sz="0" w:space="0" w:color="auto"/>
        <w:right w:val="none" w:sz="0" w:space="0" w:color="auto"/>
      </w:divBdr>
    </w:div>
    <w:div w:id="1664971885">
      <w:bodyDiv w:val="1"/>
      <w:marLeft w:val="0"/>
      <w:marRight w:val="0"/>
      <w:marTop w:val="0"/>
      <w:marBottom w:val="0"/>
      <w:divBdr>
        <w:top w:val="none" w:sz="0" w:space="0" w:color="auto"/>
        <w:left w:val="none" w:sz="0" w:space="0" w:color="auto"/>
        <w:bottom w:val="none" w:sz="0" w:space="0" w:color="auto"/>
        <w:right w:val="none" w:sz="0" w:space="0" w:color="auto"/>
      </w:divBdr>
    </w:div>
    <w:div w:id="1731614073">
      <w:bodyDiv w:val="1"/>
      <w:marLeft w:val="0"/>
      <w:marRight w:val="0"/>
      <w:marTop w:val="0"/>
      <w:marBottom w:val="0"/>
      <w:divBdr>
        <w:top w:val="none" w:sz="0" w:space="0" w:color="auto"/>
        <w:left w:val="none" w:sz="0" w:space="0" w:color="auto"/>
        <w:bottom w:val="none" w:sz="0" w:space="0" w:color="auto"/>
        <w:right w:val="none" w:sz="0" w:space="0" w:color="auto"/>
      </w:divBdr>
    </w:div>
    <w:div w:id="1734741639">
      <w:bodyDiv w:val="1"/>
      <w:marLeft w:val="0"/>
      <w:marRight w:val="0"/>
      <w:marTop w:val="0"/>
      <w:marBottom w:val="0"/>
      <w:divBdr>
        <w:top w:val="none" w:sz="0" w:space="0" w:color="auto"/>
        <w:left w:val="none" w:sz="0" w:space="0" w:color="auto"/>
        <w:bottom w:val="none" w:sz="0" w:space="0" w:color="auto"/>
        <w:right w:val="none" w:sz="0" w:space="0" w:color="auto"/>
      </w:divBdr>
    </w:div>
    <w:div w:id="1793162271">
      <w:bodyDiv w:val="1"/>
      <w:marLeft w:val="0"/>
      <w:marRight w:val="0"/>
      <w:marTop w:val="0"/>
      <w:marBottom w:val="0"/>
      <w:divBdr>
        <w:top w:val="none" w:sz="0" w:space="0" w:color="auto"/>
        <w:left w:val="none" w:sz="0" w:space="0" w:color="auto"/>
        <w:bottom w:val="none" w:sz="0" w:space="0" w:color="auto"/>
        <w:right w:val="none" w:sz="0" w:space="0" w:color="auto"/>
      </w:divBdr>
    </w:div>
    <w:div w:id="1861819494">
      <w:bodyDiv w:val="1"/>
      <w:marLeft w:val="0"/>
      <w:marRight w:val="0"/>
      <w:marTop w:val="0"/>
      <w:marBottom w:val="0"/>
      <w:divBdr>
        <w:top w:val="none" w:sz="0" w:space="0" w:color="auto"/>
        <w:left w:val="none" w:sz="0" w:space="0" w:color="auto"/>
        <w:bottom w:val="none" w:sz="0" w:space="0" w:color="auto"/>
        <w:right w:val="none" w:sz="0" w:space="0" w:color="auto"/>
      </w:divBdr>
    </w:div>
    <w:div w:id="1869948446">
      <w:bodyDiv w:val="1"/>
      <w:marLeft w:val="0"/>
      <w:marRight w:val="0"/>
      <w:marTop w:val="0"/>
      <w:marBottom w:val="0"/>
      <w:divBdr>
        <w:top w:val="none" w:sz="0" w:space="0" w:color="auto"/>
        <w:left w:val="none" w:sz="0" w:space="0" w:color="auto"/>
        <w:bottom w:val="none" w:sz="0" w:space="0" w:color="auto"/>
        <w:right w:val="none" w:sz="0" w:space="0" w:color="auto"/>
      </w:divBdr>
    </w:div>
    <w:div w:id="1879512081">
      <w:bodyDiv w:val="1"/>
      <w:marLeft w:val="0"/>
      <w:marRight w:val="0"/>
      <w:marTop w:val="0"/>
      <w:marBottom w:val="0"/>
      <w:divBdr>
        <w:top w:val="none" w:sz="0" w:space="0" w:color="auto"/>
        <w:left w:val="none" w:sz="0" w:space="0" w:color="auto"/>
        <w:bottom w:val="none" w:sz="0" w:space="0" w:color="auto"/>
        <w:right w:val="none" w:sz="0" w:space="0" w:color="auto"/>
      </w:divBdr>
    </w:div>
    <w:div w:id="2025010298">
      <w:bodyDiv w:val="1"/>
      <w:marLeft w:val="0"/>
      <w:marRight w:val="0"/>
      <w:marTop w:val="0"/>
      <w:marBottom w:val="0"/>
      <w:divBdr>
        <w:top w:val="none" w:sz="0" w:space="0" w:color="auto"/>
        <w:left w:val="none" w:sz="0" w:space="0" w:color="auto"/>
        <w:bottom w:val="none" w:sz="0" w:space="0" w:color="auto"/>
        <w:right w:val="none" w:sz="0" w:space="0" w:color="auto"/>
      </w:divBdr>
    </w:div>
    <w:div w:id="206605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ustomXml" Target="ink/ink1.xml"/><Relationship Id="rId26" Type="http://schemas.openxmlformats.org/officeDocument/2006/relationships/image" Target="media/image11.jpeg"/><Relationship Id="rId39" Type="http://schemas.openxmlformats.org/officeDocument/2006/relationships/image" Target="media/image24.png"/><Relationship Id="rId21" Type="http://schemas.openxmlformats.org/officeDocument/2006/relationships/image" Target="media/image7.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hyperlink" Target="https://www.hse.gov.uk/msd/backpain/employers/mhor.htm?utm_source=chatgpt.com%20" TargetMode="External"/><Relationship Id="rId50" Type="http://schemas.openxmlformats.org/officeDocument/2006/relationships/hyperlink" Target="https://www.cutplasticsheeting.co.uk/product/black-polypropylen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4.jpeg"/><Relationship Id="rId11" Type="http://schemas.openxmlformats.org/officeDocument/2006/relationships/image" Target="media/image1.png"/><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hyperlink" Target="https://www.legislation.gov.uk/ukpga/1974/37/contents%20"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6.jpeg"/><Relationship Id="rId44" Type="http://schemas.openxmlformats.org/officeDocument/2006/relationships/hyperlink" Target="https://www.ebay.co.uk/itm/134641825919%20"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customXml" Target="ink/ink3.xml"/><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png"/><Relationship Id="rId43" Type="http://schemas.openxmlformats.org/officeDocument/2006/relationships/hyperlink" Target="https://www.gjohns.co.uk/sliding-door-gear/folding-door-gear-for-internal-timber-doors.html%20" TargetMode="External"/><Relationship Id="rId48" Type="http://schemas.openxmlformats.org/officeDocument/2006/relationships/hyperlink" Target="https://www.greengatemetals.co.uk/scrapmetal/316+Stainless+Steel.html%20" TargetMode="External"/><Relationship Id="rId8" Type="http://schemas.openxmlformats.org/officeDocument/2006/relationships/webSettings" Target="web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image" Target="media/image23.png"/><Relationship Id="rId46" Type="http://schemas.openxmlformats.org/officeDocument/2006/relationships/hyperlink" Target="https://www.hse.gov.uk/cleaning/topics/coshh.htm%20" TargetMode="External"/><Relationship Id="rId20" Type="http://schemas.openxmlformats.org/officeDocument/2006/relationships/customXml" Target="ink/ink2.xml"/><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8.png"/><Relationship Id="rId28" Type="http://schemas.openxmlformats.org/officeDocument/2006/relationships/image" Target="media/image13.jpeg"/><Relationship Id="rId36" Type="http://schemas.openxmlformats.org/officeDocument/2006/relationships/image" Target="media/image21.png"/><Relationship Id="rId49" Type="http://schemas.openxmlformats.org/officeDocument/2006/relationships/hyperlink" Target="https://www.cutplasticsheeting.co.uk/product/clear-pete-plastic-shee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4T22:01:51.149"/>
    </inkml:context>
    <inkml:brush xml:id="br0">
      <inkml:brushProperty name="width" value="0.35" units="cm"/>
      <inkml:brushProperty name="height" value="0.35" units="cm"/>
      <inkml:brushProperty name="color" value="#FFFFFF"/>
    </inkml:brush>
  </inkml:definitions>
  <inkml:trace contextRef="#ctx0" brushRef="#br0">1135 246 24575,'-23'10'0,"23"-10"0,-1 0 0,1 0 0,0 0 0,-1 0 0,1 0 0,-1 1 0,1-1 0,0 0 0,0 0 0,-1 1 0,1-1 0,0 0 0,-1 0 0,1 1 0,0-1 0,0 0 0,-1 1 0,1-1 0,0 0 0,0 1 0,0-1 0,0 0 0,-1 1 0,1-1 0,0 1 0,0-1 0,0 0 0,0 1 0,0-1 0,0 1 0,0-1 0,0 0 0,0 1 0,0-1 0,0 1 0,0-1 0,1 0 0,-1 1 0,0-1 0,0 0 0,0 1 0,0-1 0,1 0 0,-1 1 0,0-1 0,0 0 0,1 1 0,-1-1 0,0 0 0,0 0 0,1 1 0,-1-1 0,0 0 0,1 0 0,0 1 0,5 1 0,1 0 0,0 0 0,0 0 0,0-1 0,0 0 0,0-1 0,0 0 0,1 0 0,-1 0 0,0-1 0,0 0 0,0 0 0,11-4 0,11 0 0,536-103 0,48-8 0,-160 70 0,-577 77 0,-898 195-882,915-205 720,-1340 296-229,1318-277 377,82-19 14,47-21 0,0 0 0,-1 0 0,1 1 0,0-1 0,0 0 0,-1 0 0,1 0 0,0 0 0,0 1 0,0-1 0,-1 0 0,1 0 0,0 1 0,0-1 0,0 0 0,0 0 0,0 0 0,0 1 0,-1-1 0,1 0 0,0 0 0,0 1 0,0-1 0,0 0 0,0 1 0,0-1 0,0 0 0,0 0 0,0 1 0,0-1 0,0 0 0,0 0 0,0 1 0,0-1 0,1 0 0,-1 0 0,0 1 0,0-1 0,0 0 0,0 0 0,0 1 0,1-1 0,-1 0 0,26 8 0,37-2 0,90-4 0,-95-2 0,904-30 291,-702 8-236,431-95-1,-648 107-34,-28 8-14,0-1 1,0-1 0,-1 0 0,0 0 0,0-2 0,0 0-1,25-15 1,-38 21-7,-1 0 0,0-1 0,1 1 0,-1 0 0,0 0 0,1 0 0,-1 0 0,0 0 0,1-1 0,-1 1 0,0 0 0,1 0 0,-1-1 0,0 1 0,0 0 0,1 0 0,-1-1 0,0 1 0,0 0 0,0-1 0,1 1 0,-1 0 0,0-1 0,0 1 0,0 0 0,0-1 0,0 1 0,0 0 0,0-1 0,0 1 0,1-1 0,-1 1 0,-1 0 0,1-1 0,0 1 0,0 0 0,0-1 0,0 1 0,0 0 0,0-1 0,0 1 0,0-1 0,-1 1 0,1 0 0,0 0 0,0-1 0,0 1 0,-1 0 0,1-1 0,0 1 0,0 0 0,-1 0 0,1-1 0,0 1 0,-1 0 0,1 0 0,0 0 0,-1-1 0,1 1 0,0 0 0,-1 0 0,1 0 0,0 0 0,-1 0 0,1 0 0,-1 0 0,1 0 0,0 0 0,-1 0 0,-29-2 0,-21 9 204,2 3-1,-1 2 0,-74 28 1,29-9-43,62-21-161,-805 234 0,818-239 0,12-4 0,0 0 0,1 1 0,-1 0 0,1 0 0,0 1 0,0 0 0,0 0 0,0 1 0,0-1 0,1 2 0,-8 5 0,14-10 0,0 0 0,-1 0 0,1 1 0,0-1 0,0 0 0,0 1 0,0-1 0,-1 0 0,1 0 0,0 1 0,0-1 0,0 0 0,0 1 0,0-1 0,0 0 0,0 1 0,0-1 0,0 0 0,0 1 0,0-1 0,0 0 0,0 1 0,0-1 0,0 0 0,0 1 0,0-1 0,0 0 0,1 1 0,-1-1 0,0 0 0,0 0 0,0 1 0,0-1 0,1 0 0,-1 0 0,0 1 0,0-1 0,1 0 0,-1 0 0,0 0 0,0 1 0,1-1 0,-1 0 0,0 0 0,1 0 0,-1 0 0,0 0 0,1 1 0,17 3 0,-4-6 0,-1 1 0,0-1 0,1-1 0,-1-1 0,0 1 0,-1-2 0,1 0 0,-1-1 0,0 0 0,16-11 0,-13 8 0,1 1 0,0 1 0,0 0 0,0 0 0,27-5 0,-40 11 0,-1 1 0,1-1 0,0 1 0,0 0 0,-1 0 0,1 0 0,0 0 0,0 1 0,-1-1 0,1 1 0,0-1 0,-1 1 0,1 0 0,-1 0 0,1 0 0,-1 0 0,1 1 0,-1-1 0,0 1 0,0-1 0,1 1 0,-1 0 0,0 0 0,-1 0 0,1 0 0,0 0 0,0 0 0,-1 0 0,2 3 0,1 5 0,0 0 0,-1 0 0,0 0 0,0 0 0,-1 0 0,1 13 0,4-2 0,-7-21 0,1 0 0,-1 0 0,0 0 0,1 0 0,-1 0 0,0 0 0,1 0 0,-1 0 0,0 0 0,1 0 0,-1 0 0,0 0 0,1-1 0,-1 1 0,0 0 0,1 0 0,-1 0 0,0 0 0,1-1 0,-1 1 0,0 0 0,0 0 0,1-1 0,-1 1 0,0 0 0,0-1 0,0 1 0,0 0 0,1-1 0,-1 1 0,0 0 0,0-1 0,0 1 0,15-44 0,-13 36 0,5-30 0,-9 28 0,-7 18 0,-22 44-1365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4T22:01:45.415"/>
    </inkml:context>
    <inkml:brush xml:id="br0">
      <inkml:brushProperty name="width" value="0.35" units="cm"/>
      <inkml:brushProperty name="height" value="0.35" units="cm"/>
      <inkml:brushProperty name="color" value="#FFFFFF"/>
    </inkml:brush>
  </inkml:definitions>
  <inkml:trace contextRef="#ctx0" brushRef="#br0">225 135 24575,'18'-1'0,"0"-1"0,-1-1 0,1-1 0,19-6 0,16-4 0,-49 13 0,363-69 0,-269 56 0,179 0 0,-231 13 0,-18 1 0,0 0 0,33 6 0,-51-4 0,-1 0 0,1 0 0,-1 1 0,0 1 0,0-1 0,0 2 0,0-1 0,0 1 0,-1 0 0,9 8 0,-6-4 0,47 42 0,-53-47 0,-1 0 0,1 1 0,-1 0 0,-1 0 0,1 0 0,-1 0 0,0 1 0,0-1 0,3 9 0,-6-13 0,0 0 0,0 1 0,0-1 0,0 0 0,0 1 0,0-1 0,-1 0 0,1 1 0,0-1 0,-1 0 0,1 0 0,-1 0 0,1 1 0,-1-1 0,0 0 0,1 0 0,-1 0 0,0 0 0,0 0 0,0 0 0,0 0 0,0 0 0,0 0 0,0 0 0,0-1 0,0 1 0,0 0 0,0-1 0,-1 1 0,1-1 0,0 1 0,0-1 0,-1 0 0,1 1 0,0-1 0,-2 0 0,-55 9 0,53-9 0,-156 4 0,-197-19 0,-35-2 0,249 16 0,51-2 0,-157 18 0,231-11 0,17 0 0,33 1 0,609 1 0,-357-9 0,541 2 0,-650 16 0,1-1 0,369-16 0,-520 1 0,0-2 0,0-1 0,-1-1 0,1-1 0,39-16 0,-40 13 0,0 2 0,0 0 0,1 1 0,0 1 0,35-2 0,-40 5 94,-40-5-1553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20:00:10.001"/>
    </inkml:context>
    <inkml:brush xml:id="br0">
      <inkml:brushProperty name="width" value="0.35" units="cm"/>
      <inkml:brushProperty name="height" value="0.35" units="cm"/>
      <inkml:brushProperty name="color" value="#FFFFFF"/>
    </inkml:brush>
  </inkml:definitions>
  <inkml:trace contextRef="#ctx0" brushRef="#br0">1528 104 24575,'-86'-1'0,"-92"3"0,173-1 0,0 0 0,1 1 0,-1-1 0,0 1 0,1 0 0,-1 1 0,1-1 0,-1 1 0,1 0 0,0 0 0,0 0 0,1 1 0,-1-1 0,1 1 0,-1 0 0,1 0 0,-4 7 0,-7 10 0,2 0 0,-12 27 0,24-48 0,-5 18 0,0-1 0,1 1 0,1 0 0,0 0 0,2 0 0,0 0 0,1 0 0,5 34 0,-3 14 0,-3 1 0,-1-32 0,2-1 0,4 41 0,-2-70 0,0 0 0,0 1 0,0-1 0,0 0 0,1 0 0,0 0 0,0-1 0,0 1 0,0-1 0,1 1 0,0-1 0,0 0 0,0-1 0,0 1 0,1-1 0,0 1 0,-1-1 0,1-1 0,0 1 0,0-1 0,1 0 0,6 2 0,14 5 0,0-2 0,1 1 0,29 1 0,42 0 0,193-6 0,-139-6 0,-126 2 0,-1-2 0,0 0 0,35-11 0,-35 7 0,0 1 0,0 2 0,34-1 0,-43 4 0,0-1 0,0-1 0,0 0 0,0-1 0,-1 0 0,23-11 0,12-3 0,-37 15 0,0 0 0,0 1 0,25-1 0,-28 3 0,-1 0 0,0-1 0,1 0 0,-1-1 0,0 0 0,0 0 0,0-1 0,0 0 0,9-5 0,28-15 0,89-32 0,17-7 0,-139 55 0,10-3 0,0-2 0,-1 0 0,0-2 0,-1 0 0,-1-1 0,32-31 0,-46 41 0,0 0 0,1 1 0,0 0 0,-1 0 0,1 1 0,1 0 0,-1 0 0,0 1 0,1 0 0,-1 0 0,1 0 0,-1 1 0,11 0 0,37-10 0,161-71 0,-110 49 0,122-32 0,-213 62 0,13-4 0,1 1 0,-1 2 0,34 0 0,-54 4 0,0 0 0,-1-1 0,1 1 0,-1-1 0,1-1 0,-1 0 0,13-4 0,-51 3 0,-219 44 0,240-38 0,0 0 0,0 0 0,0 1 0,1 0 0,0 1 0,0 0 0,0 0 0,-12 11 0,-2 4 0,-32 35 0,28-27 0,19-21 0,0 0 0,0-1 0,-1 0 0,-17 8 0,-22 17 0,49-27 0,10-3 0,12-1 0,13-4 0,0-1 0,45-13 0,28-5 0,-94 20 0,1-2 0,0 1 0,27-13 0,-31 11 0,1 0 0,0 2 0,0 0 0,0 0 0,0 1 0,20-2 0,9 0 0,-1-1 0,0-3 0,0-1 0,-1-2 0,-1-1 0,39-20 0,-3-3 0,-59 27 0,0 1 0,0 0 0,1 1 0,0 1 0,0 1 0,1 0 0,0 1 0,-1 1 0,27-2 0,354 7 0,-371 0 0,-1 0 0,0 2 0,28 8 0,-22-5 0,47 6 0,-65-13 0,-1 1 0,0 1 0,1 1 0,-1 0 0,0 0 0,-1 1 0,23 11 0,-31-13 0,-1-1 0,0 2 0,0-1 0,0 0 0,0 1 0,-1-1 0,1 1 0,-1 0 0,1 0 0,-1 0 0,0 0 0,0 0 0,0 0 0,-1 1 0,1-1 0,-1 0 0,0 1 0,0 0 0,0-1 0,0 1 0,0-1 0,-1 1 0,0 0 0,0 0 0,0-1 0,0 1 0,0 0 0,-1-1 0,0 1 0,0 0 0,0-1 0,-3 7 0,3-6 0,0 0 0,-1 0 0,0-1 0,0 1 0,0-1 0,-1 1 0,1-1 0,-1 0 0,1 0 0,-1 0 0,0 0 0,0-1 0,-1 1 0,1-1 0,0 1 0,-1-1 0,1-1 0,-1 1 0,0 0 0,0-1 0,0 1 0,0-1 0,0 0 0,-4 0 0,-11 1 0,-1 0 0,1-2 0,-39-3 0,16 1 0,31 1 0,1 0 0,0-1 0,0 0 0,0-1 0,0 0 0,0 0 0,1-1 0,-1-1 0,1 1 0,0-1 0,0-1 0,1 0 0,-9-7 0,15 11 0,-1 0 0,1 0 0,-1 0 0,1-1 0,0 1 0,0-1 0,0 0 0,0 1 0,1-1 0,-1 0 0,1 0 0,-1 0 0,1 0 0,0 0 0,0-1 0,1 1 0,-1 0 0,0 0 0,1-1 0,0 1 0,0 0 0,0-1 0,0 1 0,1 0 0,-1 0 0,1-1 0,0 1 0,0 0 0,0 0 0,0 0 0,1 0 0,-1 0 0,1 0 0,-1 0 0,1 0 0,0 1 0,0-1 0,1 1 0,-1-1 0,0 1 0,1 0 0,0 0 0,2-2 0,13-10 0,0 0 0,1 1 0,0 1 0,1 1 0,0 1 0,1 0 0,0 2 0,0 0 0,1 2 0,0 0 0,45-5 0,-36 5 0,-21 0 0,-20-1 0,-71-14 0,-1 5 0,-102-8 0,150 20 0,-183-12 0,-217 14 0,201 4 0,61 9 0,70-2 0,-67 14 0,46-4 0,100-15 0,0 2 0,1 0 0,-1 2 0,-34 16 0,-18 6 0,35-15 0,0-3 0,-1-1 0,-1-2 0,0-2 0,-65 3 0,-97-12 0,-80 3 0,246 3 0,-51 12 0,-1 0 0,26-6 0,1 2 0,1 3 0,0 3 0,-73 31 0,40-14 0,-2-6 0,-167 30 0,259-57 0,0-1 0,0 0 0,0 1 0,0 0 0,1 0 0,-1 1 0,1-1 0,-1 1 0,1 0 0,0 0 0,0 1 0,0-1 0,0 1 0,-3 4 0,6-6 0,-1 0 0,1 0 0,-1 1 0,1-1 0,0 1 0,0-1 0,0 1 0,0-1 0,0 1 0,1-1 0,-1 1 0,1 0 0,0-1 0,-1 1 0,1 0 0,0 0 0,1-1 0,-1 1 0,0 0 0,1-1 0,0 1 0,-1 0 0,1-1 0,0 1 0,0-1 0,1 1 0,-1-1 0,3 4 0,-1-2 0,0-1 0,0 0 0,1 0 0,-1 0 0,0-1 0,1 1 0,0-1 0,0 0 0,0 0 0,0 0 0,0 0 0,0-1 0,0 0 0,8 2 0,67 6 0,-69-9 0,109 5 0,0-5 0,0-6 0,-1-5 0,0-5 0,224-61 0,-102 4 0,-257 67 0,0 0 0,0 1 0,-22-2 0,-560-91 0,168 30 0,346 51 0,48 9 0,0 1 0,-61-2 0,-631 9 0,303 1 0,424-1 0,0 0 0,0 0 0,0 0 0,-1 0 0,1 1 0,0-1 0,0 1 0,0-1 0,0 1 0,-1-1 0,1 1 0,0 0 0,0 0 0,0 0 0,1 1 0,-1-1 0,-3 2 0,4-1 0,0-1 0,1 1 0,-1-1 0,0 0 0,1 1 0,-1 0 0,0-1 0,1 1 0,0-1 0,-1 1 0,1 0 0,0-1 0,0 1 0,0 0 0,0-1 0,0 1 0,0-1 0,1 4 0,3 7 0,0 1 0,1-1 0,0 0 0,1 0 0,7 11 0,3 6 0,16 48 0,-4 2 0,21 96 0,-43-141 0,-2 0 0,-2 1 0,-1 1 0,-1-2 0,-6 37 0,4-59 0,0 1 0,-1-1 0,0 0 0,-1 0 0,-1-1 0,-10 22 0,-48 67 0,21-33 0,38-61 0,-17 25 0,20-31 0,1 0 0,0 0 0,0 0 0,0 0 0,-1 0 0,1 0 0,0 1 0,0-1 0,-1 0 0,1 0 0,0 0 0,0 0 0,-1 0 0,1 0 0,0 0 0,0 0 0,-1 0 0,1 0 0,0 0 0,0 0 0,-1 0 0,1 0 0,0-1 0,0 1 0,-1 0 0,1 0 0,0 0 0,0 0 0,0 0 0,-1 0 0,1-1 0,0 1 0,0 0 0,0 0 0,-1 0 0,1-1 0,0 1 0,0 0 0,0-1 0,-6-23 0,2-18 0,2 0 0,1-1 0,3 1 0,1-1 0,3 1 0,1 0 0,2 1 0,2-1 0,1 1 0,3 1 0,30-61 0,-9 30 0,85-124 0,-95 159-82,-7 9-345,0 1-1,27-26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GJo20</b:Tag>
    <b:SourceType>InternetSite</b:SourceType>
    <b:Guid>{F1AB9BA3-FDF1-4A1E-9938-CFD5C7255D72}</b:Guid>
    <b:Author>
      <b:Author>
        <b:NameList>
          <b:Person>
            <b:Last>Johns</b:Last>
            <b:First>G</b:First>
          </b:Person>
        </b:NameList>
      </b:Author>
    </b:Author>
    <b:Title>G Johns and Sons</b:Title>
    <b:InternetSiteTitle>G Johns and Sons</b:InternetSiteTitle>
    <b:Year>2020</b:Year>
    <b:URL>https://www.gjohns.co.uk/sliding-door-gear/folding-door-gear-for-internal-timber-doors.html</b:URL>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a99e17e6feca8e162e4f8350ea5a5c6b">
  <xsd:schema xmlns:xsd="http://www.w3.org/2001/XMLSchema" xmlns:xs="http://www.w3.org/2001/XMLSchema" xmlns:p="http://schemas.microsoft.com/office/2006/metadata/properties" xmlns:ns3="0085e1a2-9cbf-4b92-866b-21f3c89040b6" targetNamespace="http://schemas.microsoft.com/office/2006/metadata/properties" ma:root="true" ma:fieldsID="875fd3000cfc9aaa143c35c7c3f978c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8C17D8-A4AA-4757-A277-FF4EC6D50E0F}">
  <ds:schemaRefs>
    <ds:schemaRef ds:uri="http://schemas.openxmlformats.org/officeDocument/2006/bibliography"/>
  </ds:schemaRefs>
</ds:datastoreItem>
</file>

<file path=customXml/itemProps2.xml><?xml version="1.0" encoding="utf-8"?>
<ds:datastoreItem xmlns:ds="http://schemas.openxmlformats.org/officeDocument/2006/customXml" ds:itemID="{65A014F6-2C72-4F31-A4FF-A4D1E37AEB7A}">
  <ds:schemaRefs>
    <ds:schemaRef ds:uri="http://schemas.microsoft.com/sharepoint/v3/contenttype/forms"/>
  </ds:schemaRefs>
</ds:datastoreItem>
</file>

<file path=customXml/itemProps3.xml><?xml version="1.0" encoding="utf-8"?>
<ds:datastoreItem xmlns:ds="http://schemas.openxmlformats.org/officeDocument/2006/customXml" ds:itemID="{BD95762F-0044-4E23-B85B-A531F3533E96}">
  <ds:schemaRefs>
    <ds:schemaRef ds:uri="http://www.w3.org/XML/1998/namespace"/>
    <ds:schemaRef ds:uri="http://schemas.microsoft.com/office/infopath/2007/PartnerControls"/>
    <ds:schemaRef ds:uri="http://purl.org/dc/elements/1.1/"/>
    <ds:schemaRef ds:uri="http://schemas.microsoft.com/office/2006/documentManagement/types"/>
    <ds:schemaRef ds:uri="0085e1a2-9cbf-4b92-866b-21f3c89040b6"/>
    <ds:schemaRef ds:uri="http://purl.org/dc/dcmitype/"/>
    <ds:schemaRef ds:uri="http://schemas.microsoft.com/office/2006/metadata/propertie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85C27EED-9CA0-4449-9D31-1209711BD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3564</Words>
  <Characters>20318</Characters>
  <Application>Microsoft Office Word</Application>
  <DocSecurity>0</DocSecurity>
  <Lines>169</Lines>
  <Paragraphs>47</Paragraphs>
  <ScaleCrop>false</ScaleCrop>
  <Company/>
  <LinksUpToDate>false</LinksUpToDate>
  <CharactersWithSpaces>23835</CharactersWithSpaces>
  <SharedDoc>false</SharedDoc>
  <HLinks>
    <vt:vector size="318" baseType="variant">
      <vt:variant>
        <vt:i4>1179736</vt:i4>
      </vt:variant>
      <vt:variant>
        <vt:i4>330</vt:i4>
      </vt:variant>
      <vt:variant>
        <vt:i4>0</vt:i4>
      </vt:variant>
      <vt:variant>
        <vt:i4>5</vt:i4>
      </vt:variant>
      <vt:variant>
        <vt:lpwstr>https://www.cutplasticsheeting.co.uk/product/black-polypropylene/</vt:lpwstr>
      </vt:variant>
      <vt:variant>
        <vt:lpwstr/>
      </vt:variant>
      <vt:variant>
        <vt:i4>2359336</vt:i4>
      </vt:variant>
      <vt:variant>
        <vt:i4>327</vt:i4>
      </vt:variant>
      <vt:variant>
        <vt:i4>0</vt:i4>
      </vt:variant>
      <vt:variant>
        <vt:i4>5</vt:i4>
      </vt:variant>
      <vt:variant>
        <vt:lpwstr>https://www.cutplasticsheeting.co.uk/product/clear-pete-plastic-sheet/</vt:lpwstr>
      </vt:variant>
      <vt:variant>
        <vt:lpwstr/>
      </vt:variant>
      <vt:variant>
        <vt:i4>4522075</vt:i4>
      </vt:variant>
      <vt:variant>
        <vt:i4>324</vt:i4>
      </vt:variant>
      <vt:variant>
        <vt:i4>0</vt:i4>
      </vt:variant>
      <vt:variant>
        <vt:i4>5</vt:i4>
      </vt:variant>
      <vt:variant>
        <vt:lpwstr>https://www.greengatemetals.co.uk/scrapmetal/316+Stainless+Steel.html</vt:lpwstr>
      </vt:variant>
      <vt:variant>
        <vt:lpwstr/>
      </vt:variant>
      <vt:variant>
        <vt:i4>4390954</vt:i4>
      </vt:variant>
      <vt:variant>
        <vt:i4>321</vt:i4>
      </vt:variant>
      <vt:variant>
        <vt:i4>0</vt:i4>
      </vt:variant>
      <vt:variant>
        <vt:i4>5</vt:i4>
      </vt:variant>
      <vt:variant>
        <vt:lpwstr>https://www.hse.gov.uk/msd/backpain/employers/mhor.htm?utm_source=chatgpt.com%20</vt:lpwstr>
      </vt:variant>
      <vt:variant>
        <vt:lpwstr/>
      </vt:variant>
      <vt:variant>
        <vt:i4>1966096</vt:i4>
      </vt:variant>
      <vt:variant>
        <vt:i4>318</vt:i4>
      </vt:variant>
      <vt:variant>
        <vt:i4>0</vt:i4>
      </vt:variant>
      <vt:variant>
        <vt:i4>5</vt:i4>
      </vt:variant>
      <vt:variant>
        <vt:lpwstr>https://www.hse.gov.uk/cleaning/topics/coshh.htm</vt:lpwstr>
      </vt:variant>
      <vt:variant>
        <vt:lpwstr/>
      </vt:variant>
      <vt:variant>
        <vt:i4>5308498</vt:i4>
      </vt:variant>
      <vt:variant>
        <vt:i4>315</vt:i4>
      </vt:variant>
      <vt:variant>
        <vt:i4>0</vt:i4>
      </vt:variant>
      <vt:variant>
        <vt:i4>5</vt:i4>
      </vt:variant>
      <vt:variant>
        <vt:lpwstr>https://www.legislation.gov.uk/ukpga/1974/37/contents</vt:lpwstr>
      </vt:variant>
      <vt:variant>
        <vt:lpwstr/>
      </vt:variant>
      <vt:variant>
        <vt:i4>8126523</vt:i4>
      </vt:variant>
      <vt:variant>
        <vt:i4>312</vt:i4>
      </vt:variant>
      <vt:variant>
        <vt:i4>0</vt:i4>
      </vt:variant>
      <vt:variant>
        <vt:i4>5</vt:i4>
      </vt:variant>
      <vt:variant>
        <vt:lpwstr>https://www.ebay.co.uk/itm/134641825919</vt:lpwstr>
      </vt:variant>
      <vt:variant>
        <vt:lpwstr/>
      </vt:variant>
      <vt:variant>
        <vt:i4>3932257</vt:i4>
      </vt:variant>
      <vt:variant>
        <vt:i4>309</vt:i4>
      </vt:variant>
      <vt:variant>
        <vt:i4>0</vt:i4>
      </vt:variant>
      <vt:variant>
        <vt:i4>5</vt:i4>
      </vt:variant>
      <vt:variant>
        <vt:lpwstr>https://www.gjohns.co.uk/sliding-door-gear/folding-door-gear-for-internal-timber-doors.html</vt:lpwstr>
      </vt:variant>
      <vt:variant>
        <vt:lpwstr/>
      </vt:variant>
      <vt:variant>
        <vt:i4>1769532</vt:i4>
      </vt:variant>
      <vt:variant>
        <vt:i4>272</vt:i4>
      </vt:variant>
      <vt:variant>
        <vt:i4>0</vt:i4>
      </vt:variant>
      <vt:variant>
        <vt:i4>5</vt:i4>
      </vt:variant>
      <vt:variant>
        <vt:lpwstr/>
      </vt:variant>
      <vt:variant>
        <vt:lpwstr>_Toc194700928</vt:lpwstr>
      </vt:variant>
      <vt:variant>
        <vt:i4>1769532</vt:i4>
      </vt:variant>
      <vt:variant>
        <vt:i4>266</vt:i4>
      </vt:variant>
      <vt:variant>
        <vt:i4>0</vt:i4>
      </vt:variant>
      <vt:variant>
        <vt:i4>5</vt:i4>
      </vt:variant>
      <vt:variant>
        <vt:lpwstr/>
      </vt:variant>
      <vt:variant>
        <vt:lpwstr>_Toc194700927</vt:lpwstr>
      </vt:variant>
      <vt:variant>
        <vt:i4>1769532</vt:i4>
      </vt:variant>
      <vt:variant>
        <vt:i4>260</vt:i4>
      </vt:variant>
      <vt:variant>
        <vt:i4>0</vt:i4>
      </vt:variant>
      <vt:variant>
        <vt:i4>5</vt:i4>
      </vt:variant>
      <vt:variant>
        <vt:lpwstr/>
      </vt:variant>
      <vt:variant>
        <vt:lpwstr>_Toc194700926</vt:lpwstr>
      </vt:variant>
      <vt:variant>
        <vt:i4>1769532</vt:i4>
      </vt:variant>
      <vt:variant>
        <vt:i4>254</vt:i4>
      </vt:variant>
      <vt:variant>
        <vt:i4>0</vt:i4>
      </vt:variant>
      <vt:variant>
        <vt:i4>5</vt:i4>
      </vt:variant>
      <vt:variant>
        <vt:lpwstr/>
      </vt:variant>
      <vt:variant>
        <vt:lpwstr>_Toc194700925</vt:lpwstr>
      </vt:variant>
      <vt:variant>
        <vt:i4>1769532</vt:i4>
      </vt:variant>
      <vt:variant>
        <vt:i4>248</vt:i4>
      </vt:variant>
      <vt:variant>
        <vt:i4>0</vt:i4>
      </vt:variant>
      <vt:variant>
        <vt:i4>5</vt:i4>
      </vt:variant>
      <vt:variant>
        <vt:lpwstr/>
      </vt:variant>
      <vt:variant>
        <vt:lpwstr>_Toc194700924</vt:lpwstr>
      </vt:variant>
      <vt:variant>
        <vt:i4>1769532</vt:i4>
      </vt:variant>
      <vt:variant>
        <vt:i4>242</vt:i4>
      </vt:variant>
      <vt:variant>
        <vt:i4>0</vt:i4>
      </vt:variant>
      <vt:variant>
        <vt:i4>5</vt:i4>
      </vt:variant>
      <vt:variant>
        <vt:lpwstr/>
      </vt:variant>
      <vt:variant>
        <vt:lpwstr>_Toc194700923</vt:lpwstr>
      </vt:variant>
      <vt:variant>
        <vt:i4>1769532</vt:i4>
      </vt:variant>
      <vt:variant>
        <vt:i4>236</vt:i4>
      </vt:variant>
      <vt:variant>
        <vt:i4>0</vt:i4>
      </vt:variant>
      <vt:variant>
        <vt:i4>5</vt:i4>
      </vt:variant>
      <vt:variant>
        <vt:lpwstr/>
      </vt:variant>
      <vt:variant>
        <vt:lpwstr>_Toc194700922</vt:lpwstr>
      </vt:variant>
      <vt:variant>
        <vt:i4>1769532</vt:i4>
      </vt:variant>
      <vt:variant>
        <vt:i4>230</vt:i4>
      </vt:variant>
      <vt:variant>
        <vt:i4>0</vt:i4>
      </vt:variant>
      <vt:variant>
        <vt:i4>5</vt:i4>
      </vt:variant>
      <vt:variant>
        <vt:lpwstr/>
      </vt:variant>
      <vt:variant>
        <vt:lpwstr>_Toc194700921</vt:lpwstr>
      </vt:variant>
      <vt:variant>
        <vt:i4>1769532</vt:i4>
      </vt:variant>
      <vt:variant>
        <vt:i4>224</vt:i4>
      </vt:variant>
      <vt:variant>
        <vt:i4>0</vt:i4>
      </vt:variant>
      <vt:variant>
        <vt:i4>5</vt:i4>
      </vt:variant>
      <vt:variant>
        <vt:lpwstr/>
      </vt:variant>
      <vt:variant>
        <vt:lpwstr>_Toc194700920</vt:lpwstr>
      </vt:variant>
      <vt:variant>
        <vt:i4>1572924</vt:i4>
      </vt:variant>
      <vt:variant>
        <vt:i4>218</vt:i4>
      </vt:variant>
      <vt:variant>
        <vt:i4>0</vt:i4>
      </vt:variant>
      <vt:variant>
        <vt:i4>5</vt:i4>
      </vt:variant>
      <vt:variant>
        <vt:lpwstr/>
      </vt:variant>
      <vt:variant>
        <vt:lpwstr>_Toc194700919</vt:lpwstr>
      </vt:variant>
      <vt:variant>
        <vt:i4>1572924</vt:i4>
      </vt:variant>
      <vt:variant>
        <vt:i4>212</vt:i4>
      </vt:variant>
      <vt:variant>
        <vt:i4>0</vt:i4>
      </vt:variant>
      <vt:variant>
        <vt:i4>5</vt:i4>
      </vt:variant>
      <vt:variant>
        <vt:lpwstr/>
      </vt:variant>
      <vt:variant>
        <vt:lpwstr>_Toc194700918</vt:lpwstr>
      </vt:variant>
      <vt:variant>
        <vt:i4>1572924</vt:i4>
      </vt:variant>
      <vt:variant>
        <vt:i4>206</vt:i4>
      </vt:variant>
      <vt:variant>
        <vt:i4>0</vt:i4>
      </vt:variant>
      <vt:variant>
        <vt:i4>5</vt:i4>
      </vt:variant>
      <vt:variant>
        <vt:lpwstr/>
      </vt:variant>
      <vt:variant>
        <vt:lpwstr>_Toc194700917</vt:lpwstr>
      </vt:variant>
      <vt:variant>
        <vt:i4>1572924</vt:i4>
      </vt:variant>
      <vt:variant>
        <vt:i4>200</vt:i4>
      </vt:variant>
      <vt:variant>
        <vt:i4>0</vt:i4>
      </vt:variant>
      <vt:variant>
        <vt:i4>5</vt:i4>
      </vt:variant>
      <vt:variant>
        <vt:lpwstr/>
      </vt:variant>
      <vt:variant>
        <vt:lpwstr>_Toc194700916</vt:lpwstr>
      </vt:variant>
      <vt:variant>
        <vt:i4>1572924</vt:i4>
      </vt:variant>
      <vt:variant>
        <vt:i4>194</vt:i4>
      </vt:variant>
      <vt:variant>
        <vt:i4>0</vt:i4>
      </vt:variant>
      <vt:variant>
        <vt:i4>5</vt:i4>
      </vt:variant>
      <vt:variant>
        <vt:lpwstr/>
      </vt:variant>
      <vt:variant>
        <vt:lpwstr>_Toc194700915</vt:lpwstr>
      </vt:variant>
      <vt:variant>
        <vt:i4>1572924</vt:i4>
      </vt:variant>
      <vt:variant>
        <vt:i4>188</vt:i4>
      </vt:variant>
      <vt:variant>
        <vt:i4>0</vt:i4>
      </vt:variant>
      <vt:variant>
        <vt:i4>5</vt:i4>
      </vt:variant>
      <vt:variant>
        <vt:lpwstr/>
      </vt:variant>
      <vt:variant>
        <vt:lpwstr>_Toc194700914</vt:lpwstr>
      </vt:variant>
      <vt:variant>
        <vt:i4>1572924</vt:i4>
      </vt:variant>
      <vt:variant>
        <vt:i4>182</vt:i4>
      </vt:variant>
      <vt:variant>
        <vt:i4>0</vt:i4>
      </vt:variant>
      <vt:variant>
        <vt:i4>5</vt:i4>
      </vt:variant>
      <vt:variant>
        <vt:lpwstr/>
      </vt:variant>
      <vt:variant>
        <vt:lpwstr>_Toc194700913</vt:lpwstr>
      </vt:variant>
      <vt:variant>
        <vt:i4>1572924</vt:i4>
      </vt:variant>
      <vt:variant>
        <vt:i4>176</vt:i4>
      </vt:variant>
      <vt:variant>
        <vt:i4>0</vt:i4>
      </vt:variant>
      <vt:variant>
        <vt:i4>5</vt:i4>
      </vt:variant>
      <vt:variant>
        <vt:lpwstr/>
      </vt:variant>
      <vt:variant>
        <vt:lpwstr>_Toc194700912</vt:lpwstr>
      </vt:variant>
      <vt:variant>
        <vt:i4>1572924</vt:i4>
      </vt:variant>
      <vt:variant>
        <vt:i4>170</vt:i4>
      </vt:variant>
      <vt:variant>
        <vt:i4>0</vt:i4>
      </vt:variant>
      <vt:variant>
        <vt:i4>5</vt:i4>
      </vt:variant>
      <vt:variant>
        <vt:lpwstr/>
      </vt:variant>
      <vt:variant>
        <vt:lpwstr>_Toc194700911</vt:lpwstr>
      </vt:variant>
      <vt:variant>
        <vt:i4>1572924</vt:i4>
      </vt:variant>
      <vt:variant>
        <vt:i4>164</vt:i4>
      </vt:variant>
      <vt:variant>
        <vt:i4>0</vt:i4>
      </vt:variant>
      <vt:variant>
        <vt:i4>5</vt:i4>
      </vt:variant>
      <vt:variant>
        <vt:lpwstr/>
      </vt:variant>
      <vt:variant>
        <vt:lpwstr>_Toc194700910</vt:lpwstr>
      </vt:variant>
      <vt:variant>
        <vt:i4>1638460</vt:i4>
      </vt:variant>
      <vt:variant>
        <vt:i4>158</vt:i4>
      </vt:variant>
      <vt:variant>
        <vt:i4>0</vt:i4>
      </vt:variant>
      <vt:variant>
        <vt:i4>5</vt:i4>
      </vt:variant>
      <vt:variant>
        <vt:lpwstr/>
      </vt:variant>
      <vt:variant>
        <vt:lpwstr>_Toc194700909</vt:lpwstr>
      </vt:variant>
      <vt:variant>
        <vt:i4>1638460</vt:i4>
      </vt:variant>
      <vt:variant>
        <vt:i4>152</vt:i4>
      </vt:variant>
      <vt:variant>
        <vt:i4>0</vt:i4>
      </vt:variant>
      <vt:variant>
        <vt:i4>5</vt:i4>
      </vt:variant>
      <vt:variant>
        <vt:lpwstr/>
      </vt:variant>
      <vt:variant>
        <vt:lpwstr>_Toc194700908</vt:lpwstr>
      </vt:variant>
      <vt:variant>
        <vt:i4>1638460</vt:i4>
      </vt:variant>
      <vt:variant>
        <vt:i4>146</vt:i4>
      </vt:variant>
      <vt:variant>
        <vt:i4>0</vt:i4>
      </vt:variant>
      <vt:variant>
        <vt:i4>5</vt:i4>
      </vt:variant>
      <vt:variant>
        <vt:lpwstr/>
      </vt:variant>
      <vt:variant>
        <vt:lpwstr>_Toc194700907</vt:lpwstr>
      </vt:variant>
      <vt:variant>
        <vt:i4>1638460</vt:i4>
      </vt:variant>
      <vt:variant>
        <vt:i4>140</vt:i4>
      </vt:variant>
      <vt:variant>
        <vt:i4>0</vt:i4>
      </vt:variant>
      <vt:variant>
        <vt:i4>5</vt:i4>
      </vt:variant>
      <vt:variant>
        <vt:lpwstr/>
      </vt:variant>
      <vt:variant>
        <vt:lpwstr>_Toc194700906</vt:lpwstr>
      </vt:variant>
      <vt:variant>
        <vt:i4>1376318</vt:i4>
      </vt:variant>
      <vt:variant>
        <vt:i4>131</vt:i4>
      </vt:variant>
      <vt:variant>
        <vt:i4>0</vt:i4>
      </vt:variant>
      <vt:variant>
        <vt:i4>5</vt:i4>
      </vt:variant>
      <vt:variant>
        <vt:lpwstr/>
      </vt:variant>
      <vt:variant>
        <vt:lpwstr>_Toc194689346</vt:lpwstr>
      </vt:variant>
      <vt:variant>
        <vt:i4>1376318</vt:i4>
      </vt:variant>
      <vt:variant>
        <vt:i4>125</vt:i4>
      </vt:variant>
      <vt:variant>
        <vt:i4>0</vt:i4>
      </vt:variant>
      <vt:variant>
        <vt:i4>5</vt:i4>
      </vt:variant>
      <vt:variant>
        <vt:lpwstr/>
      </vt:variant>
      <vt:variant>
        <vt:lpwstr>_Toc194689345</vt:lpwstr>
      </vt:variant>
      <vt:variant>
        <vt:i4>1376318</vt:i4>
      </vt:variant>
      <vt:variant>
        <vt:i4>119</vt:i4>
      </vt:variant>
      <vt:variant>
        <vt:i4>0</vt:i4>
      </vt:variant>
      <vt:variant>
        <vt:i4>5</vt:i4>
      </vt:variant>
      <vt:variant>
        <vt:lpwstr/>
      </vt:variant>
      <vt:variant>
        <vt:lpwstr>_Toc194689344</vt:lpwstr>
      </vt:variant>
      <vt:variant>
        <vt:i4>1376318</vt:i4>
      </vt:variant>
      <vt:variant>
        <vt:i4>113</vt:i4>
      </vt:variant>
      <vt:variant>
        <vt:i4>0</vt:i4>
      </vt:variant>
      <vt:variant>
        <vt:i4>5</vt:i4>
      </vt:variant>
      <vt:variant>
        <vt:lpwstr/>
      </vt:variant>
      <vt:variant>
        <vt:lpwstr>_Toc194689343</vt:lpwstr>
      </vt:variant>
      <vt:variant>
        <vt:i4>1376318</vt:i4>
      </vt:variant>
      <vt:variant>
        <vt:i4>107</vt:i4>
      </vt:variant>
      <vt:variant>
        <vt:i4>0</vt:i4>
      </vt:variant>
      <vt:variant>
        <vt:i4>5</vt:i4>
      </vt:variant>
      <vt:variant>
        <vt:lpwstr/>
      </vt:variant>
      <vt:variant>
        <vt:lpwstr>_Toc194689342</vt:lpwstr>
      </vt:variant>
      <vt:variant>
        <vt:i4>1835064</vt:i4>
      </vt:variant>
      <vt:variant>
        <vt:i4>98</vt:i4>
      </vt:variant>
      <vt:variant>
        <vt:i4>0</vt:i4>
      </vt:variant>
      <vt:variant>
        <vt:i4>5</vt:i4>
      </vt:variant>
      <vt:variant>
        <vt:lpwstr/>
      </vt:variant>
      <vt:variant>
        <vt:lpwstr>_Toc194358898</vt:lpwstr>
      </vt:variant>
      <vt:variant>
        <vt:i4>1835064</vt:i4>
      </vt:variant>
      <vt:variant>
        <vt:i4>92</vt:i4>
      </vt:variant>
      <vt:variant>
        <vt:i4>0</vt:i4>
      </vt:variant>
      <vt:variant>
        <vt:i4>5</vt:i4>
      </vt:variant>
      <vt:variant>
        <vt:lpwstr/>
      </vt:variant>
      <vt:variant>
        <vt:lpwstr>_Toc194358897</vt:lpwstr>
      </vt:variant>
      <vt:variant>
        <vt:i4>1835064</vt:i4>
      </vt:variant>
      <vt:variant>
        <vt:i4>86</vt:i4>
      </vt:variant>
      <vt:variant>
        <vt:i4>0</vt:i4>
      </vt:variant>
      <vt:variant>
        <vt:i4>5</vt:i4>
      </vt:variant>
      <vt:variant>
        <vt:lpwstr/>
      </vt:variant>
      <vt:variant>
        <vt:lpwstr>_Toc194358896</vt:lpwstr>
      </vt:variant>
      <vt:variant>
        <vt:i4>1835064</vt:i4>
      </vt:variant>
      <vt:variant>
        <vt:i4>80</vt:i4>
      </vt:variant>
      <vt:variant>
        <vt:i4>0</vt:i4>
      </vt:variant>
      <vt:variant>
        <vt:i4>5</vt:i4>
      </vt:variant>
      <vt:variant>
        <vt:lpwstr/>
      </vt:variant>
      <vt:variant>
        <vt:lpwstr>_Toc194358895</vt:lpwstr>
      </vt:variant>
      <vt:variant>
        <vt:i4>1835064</vt:i4>
      </vt:variant>
      <vt:variant>
        <vt:i4>74</vt:i4>
      </vt:variant>
      <vt:variant>
        <vt:i4>0</vt:i4>
      </vt:variant>
      <vt:variant>
        <vt:i4>5</vt:i4>
      </vt:variant>
      <vt:variant>
        <vt:lpwstr/>
      </vt:variant>
      <vt:variant>
        <vt:lpwstr>_Toc194358894</vt:lpwstr>
      </vt:variant>
      <vt:variant>
        <vt:i4>1835064</vt:i4>
      </vt:variant>
      <vt:variant>
        <vt:i4>68</vt:i4>
      </vt:variant>
      <vt:variant>
        <vt:i4>0</vt:i4>
      </vt:variant>
      <vt:variant>
        <vt:i4>5</vt:i4>
      </vt:variant>
      <vt:variant>
        <vt:lpwstr/>
      </vt:variant>
      <vt:variant>
        <vt:lpwstr>_Toc194358893</vt:lpwstr>
      </vt:variant>
      <vt:variant>
        <vt:i4>1835064</vt:i4>
      </vt:variant>
      <vt:variant>
        <vt:i4>62</vt:i4>
      </vt:variant>
      <vt:variant>
        <vt:i4>0</vt:i4>
      </vt:variant>
      <vt:variant>
        <vt:i4>5</vt:i4>
      </vt:variant>
      <vt:variant>
        <vt:lpwstr/>
      </vt:variant>
      <vt:variant>
        <vt:lpwstr>_Toc194358892</vt:lpwstr>
      </vt:variant>
      <vt:variant>
        <vt:i4>1835064</vt:i4>
      </vt:variant>
      <vt:variant>
        <vt:i4>56</vt:i4>
      </vt:variant>
      <vt:variant>
        <vt:i4>0</vt:i4>
      </vt:variant>
      <vt:variant>
        <vt:i4>5</vt:i4>
      </vt:variant>
      <vt:variant>
        <vt:lpwstr/>
      </vt:variant>
      <vt:variant>
        <vt:lpwstr>_Toc194358891</vt:lpwstr>
      </vt:variant>
      <vt:variant>
        <vt:i4>1835064</vt:i4>
      </vt:variant>
      <vt:variant>
        <vt:i4>50</vt:i4>
      </vt:variant>
      <vt:variant>
        <vt:i4>0</vt:i4>
      </vt:variant>
      <vt:variant>
        <vt:i4>5</vt:i4>
      </vt:variant>
      <vt:variant>
        <vt:lpwstr/>
      </vt:variant>
      <vt:variant>
        <vt:lpwstr>_Toc194358890</vt:lpwstr>
      </vt:variant>
      <vt:variant>
        <vt:i4>1900600</vt:i4>
      </vt:variant>
      <vt:variant>
        <vt:i4>44</vt:i4>
      </vt:variant>
      <vt:variant>
        <vt:i4>0</vt:i4>
      </vt:variant>
      <vt:variant>
        <vt:i4>5</vt:i4>
      </vt:variant>
      <vt:variant>
        <vt:lpwstr/>
      </vt:variant>
      <vt:variant>
        <vt:lpwstr>_Toc194358889</vt:lpwstr>
      </vt:variant>
      <vt:variant>
        <vt:i4>1900600</vt:i4>
      </vt:variant>
      <vt:variant>
        <vt:i4>38</vt:i4>
      </vt:variant>
      <vt:variant>
        <vt:i4>0</vt:i4>
      </vt:variant>
      <vt:variant>
        <vt:i4>5</vt:i4>
      </vt:variant>
      <vt:variant>
        <vt:lpwstr/>
      </vt:variant>
      <vt:variant>
        <vt:lpwstr>_Toc194358888</vt:lpwstr>
      </vt:variant>
      <vt:variant>
        <vt:i4>1900600</vt:i4>
      </vt:variant>
      <vt:variant>
        <vt:i4>32</vt:i4>
      </vt:variant>
      <vt:variant>
        <vt:i4>0</vt:i4>
      </vt:variant>
      <vt:variant>
        <vt:i4>5</vt:i4>
      </vt:variant>
      <vt:variant>
        <vt:lpwstr/>
      </vt:variant>
      <vt:variant>
        <vt:lpwstr>_Toc194358887</vt:lpwstr>
      </vt:variant>
      <vt:variant>
        <vt:i4>1900600</vt:i4>
      </vt:variant>
      <vt:variant>
        <vt:i4>26</vt:i4>
      </vt:variant>
      <vt:variant>
        <vt:i4>0</vt:i4>
      </vt:variant>
      <vt:variant>
        <vt:i4>5</vt:i4>
      </vt:variant>
      <vt:variant>
        <vt:lpwstr/>
      </vt:variant>
      <vt:variant>
        <vt:lpwstr>_Toc194358886</vt:lpwstr>
      </vt:variant>
      <vt:variant>
        <vt:i4>1900600</vt:i4>
      </vt:variant>
      <vt:variant>
        <vt:i4>20</vt:i4>
      </vt:variant>
      <vt:variant>
        <vt:i4>0</vt:i4>
      </vt:variant>
      <vt:variant>
        <vt:i4>5</vt:i4>
      </vt:variant>
      <vt:variant>
        <vt:lpwstr/>
      </vt:variant>
      <vt:variant>
        <vt:lpwstr>_Toc194358885</vt:lpwstr>
      </vt:variant>
      <vt:variant>
        <vt:i4>1900600</vt:i4>
      </vt:variant>
      <vt:variant>
        <vt:i4>14</vt:i4>
      </vt:variant>
      <vt:variant>
        <vt:i4>0</vt:i4>
      </vt:variant>
      <vt:variant>
        <vt:i4>5</vt:i4>
      </vt:variant>
      <vt:variant>
        <vt:lpwstr/>
      </vt:variant>
      <vt:variant>
        <vt:lpwstr>_Toc194358884</vt:lpwstr>
      </vt:variant>
      <vt:variant>
        <vt:i4>1900600</vt:i4>
      </vt:variant>
      <vt:variant>
        <vt:i4>8</vt:i4>
      </vt:variant>
      <vt:variant>
        <vt:i4>0</vt:i4>
      </vt:variant>
      <vt:variant>
        <vt:i4>5</vt:i4>
      </vt:variant>
      <vt:variant>
        <vt:lpwstr/>
      </vt:variant>
      <vt:variant>
        <vt:lpwstr>_Toc194358883</vt:lpwstr>
      </vt:variant>
      <vt:variant>
        <vt:i4>1900600</vt:i4>
      </vt:variant>
      <vt:variant>
        <vt:i4>2</vt:i4>
      </vt:variant>
      <vt:variant>
        <vt:i4>0</vt:i4>
      </vt:variant>
      <vt:variant>
        <vt:i4>5</vt:i4>
      </vt:variant>
      <vt:variant>
        <vt:lpwstr/>
      </vt:variant>
      <vt:variant>
        <vt:lpwstr>_Toc194358882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Izzy Wratten (2405144)</dc:creator>
  <cp:keywords/>
  <dc:description/>
  <cp:lastModifiedBy>Cara Williams (2401134)</cp:lastModifiedBy>
  <cp:revision>2</cp:revision>
  <dcterms:created xsi:type="dcterms:W3CDTF">2025-04-04T22:58:00Z</dcterms:created>
  <dcterms:modified xsi:type="dcterms:W3CDTF">2025-04-04T22:58:00Z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