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88C29A" w14:textId="684B5355" w:rsidR="00672B7A" w:rsidRDefault="00672B7A">
      <w:pPr>
        <w:pStyle w:val="Titlu1"/>
      </w:pPr>
      <w:r>
        <w:rPr>
          <w:noProof/>
        </w:rPr>
        <w:drawing>
          <wp:anchor distT="0" distB="0" distL="114300" distR="114300" simplePos="0" relativeHeight="251658240" behindDoc="0" locked="0" layoutInCell="1" allowOverlap="1" wp14:anchorId="1262B139" wp14:editId="5F94BE09">
            <wp:simplePos x="0" y="0"/>
            <wp:positionH relativeFrom="margin">
              <wp:posOffset>456565</wp:posOffset>
            </wp:positionH>
            <wp:positionV relativeFrom="paragraph">
              <wp:posOffset>958215</wp:posOffset>
            </wp:positionV>
            <wp:extent cx="2600325" cy="914400"/>
            <wp:effectExtent l="0" t="0" r="9525" b="0"/>
            <wp:wrapSquare wrapText="bothSides"/>
            <wp:docPr id="1527378000"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1EA5B4" w14:textId="77777777" w:rsidR="00672B7A" w:rsidRDefault="00672B7A">
      <w:pPr>
        <w:pStyle w:val="Titlu1"/>
      </w:pPr>
    </w:p>
    <w:p w14:paraId="2B754795" w14:textId="3B7D120A" w:rsidR="005307C9" w:rsidRDefault="00000000">
      <w:pPr>
        <w:pStyle w:val="Titlu1"/>
      </w:pPr>
      <w:r>
        <w:t>BSc(Hons) Health and Social Care</w:t>
      </w:r>
    </w:p>
    <w:p w14:paraId="4D47F3B9" w14:textId="77777777" w:rsidR="005307C9" w:rsidRDefault="00000000">
      <w:r>
        <w:t>Module: Introduction to Independent Research Skills (BMHP5019)</w:t>
      </w:r>
    </w:p>
    <w:p w14:paraId="5C5DDCD1" w14:textId="77777777" w:rsidR="005307C9" w:rsidRDefault="00000000">
      <w:r>
        <w:t>Assessment title: Assessment 1 – Research Proposal</w:t>
      </w:r>
    </w:p>
    <w:p w14:paraId="17ED2B40" w14:textId="77777777" w:rsidR="005307C9" w:rsidRDefault="00000000">
      <w:r>
        <w:t>Student Name: Andreea Anca</w:t>
      </w:r>
    </w:p>
    <w:p w14:paraId="00A0EA41" w14:textId="06E9ECD9" w:rsidR="005307C9" w:rsidRDefault="00000000">
      <w:r>
        <w:t>Student ID</w:t>
      </w:r>
      <w:r w:rsidR="00F550A8">
        <w:t>:</w:t>
      </w:r>
      <w:r w:rsidR="007F1826">
        <w:t>23</w:t>
      </w:r>
      <w:r w:rsidR="00085C83">
        <w:t>27259</w:t>
      </w:r>
    </w:p>
    <w:p w14:paraId="38477556" w14:textId="77777777" w:rsidR="005307C9" w:rsidRDefault="00000000">
      <w:r>
        <w:t>Date of submission: 12th March 2026</w:t>
      </w:r>
    </w:p>
    <w:p w14:paraId="286D4727" w14:textId="77777777" w:rsidR="005307C9" w:rsidRDefault="00000000">
      <w:r>
        <w:t>Word count: Approximately 400 words (excluding title and references)</w:t>
      </w:r>
    </w:p>
    <w:p w14:paraId="034F591F" w14:textId="60DB72FE" w:rsidR="005307C9" w:rsidRDefault="00491362">
      <w:r>
        <w:t>Lecture</w:t>
      </w:r>
      <w:r w:rsidR="00A0395D">
        <w:t xml:space="preserve"> </w:t>
      </w:r>
      <w:r w:rsidR="004F6EDD">
        <w:rPr>
          <w:lang w:val="en-GB"/>
        </w:rPr>
        <w:t>‘s name:</w:t>
      </w:r>
      <w:r w:rsidR="00FF4C7F">
        <w:rPr>
          <w:lang w:val="en-GB"/>
        </w:rPr>
        <w:t xml:space="preserve"> </w:t>
      </w:r>
      <w:r w:rsidR="00E02E85">
        <w:rPr>
          <w:lang w:val="en-GB"/>
        </w:rPr>
        <w:t xml:space="preserve"> </w:t>
      </w:r>
      <w:proofErr w:type="spellStart"/>
      <w:r w:rsidR="00E02E85">
        <w:rPr>
          <w:lang w:val="en-GB"/>
        </w:rPr>
        <w:t>Eleni</w:t>
      </w:r>
      <w:proofErr w:type="spellEnd"/>
      <w:r w:rsidR="00FF4C7F">
        <w:rPr>
          <w:lang w:val="en-GB"/>
        </w:rPr>
        <w:t xml:space="preserve"> </w:t>
      </w:r>
      <w:proofErr w:type="spellStart"/>
      <w:r w:rsidR="009B6845">
        <w:rPr>
          <w:lang w:val="en-GB"/>
        </w:rPr>
        <w:t>Koutsogeo</w:t>
      </w:r>
      <w:r w:rsidR="00CB7AA8">
        <w:rPr>
          <w:lang w:val="en-GB"/>
        </w:rPr>
        <w:t>rgu-Andreou</w:t>
      </w:r>
      <w:proofErr w:type="spellEnd"/>
      <w:r w:rsidR="00000000">
        <w:br w:type="page"/>
      </w:r>
    </w:p>
    <w:p w14:paraId="161AA559" w14:textId="77777777" w:rsidR="005307C9" w:rsidRDefault="00000000">
      <w:pPr>
        <w:pStyle w:val="Titlu1"/>
      </w:pPr>
      <w:r>
        <w:lastRenderedPageBreak/>
        <w:t>Research Proposal</w:t>
      </w:r>
    </w:p>
    <w:p w14:paraId="17460BD2" w14:textId="77777777" w:rsidR="005307C9" w:rsidRDefault="00000000">
      <w:r>
        <w:t>Topic: The impact of digital health interventions on managing type 2 diabetes among elderly patients in the UK: A scoping review.</w:t>
      </w:r>
    </w:p>
    <w:p w14:paraId="75404284" w14:textId="77777777" w:rsidR="005307C9" w:rsidRDefault="00000000">
      <w:pPr>
        <w:pStyle w:val="Titlu2"/>
      </w:pPr>
      <w:r>
        <w:t>1) Review Question</w:t>
      </w:r>
    </w:p>
    <w:p w14:paraId="3D44A9E1" w14:textId="77777777" w:rsidR="005307C9" w:rsidRDefault="00000000">
      <w:r>
        <w:t>How do digital health interventions, including mobile health applications and remote consultations, influence self-management and health outcomes among patients aged 65 and over living with type 2 diabetes within the UK healthcare system?</w:t>
      </w:r>
    </w:p>
    <w:p w14:paraId="0E35F42F" w14:textId="77777777" w:rsidR="005307C9" w:rsidRDefault="00000000">
      <w:pPr>
        <w:pStyle w:val="Titlu2"/>
      </w:pPr>
      <w:r>
        <w:t>2) Objectives</w:t>
      </w:r>
    </w:p>
    <w:p w14:paraId="46E56193" w14:textId="77777777" w:rsidR="005307C9" w:rsidRDefault="00000000">
      <w:r>
        <w:t>This scoping review aims to:</w:t>
      </w:r>
    </w:p>
    <w:p w14:paraId="68DD2E93" w14:textId="77777777" w:rsidR="005307C9" w:rsidRDefault="00000000">
      <w:r>
        <w:t>• Map current UK-based research examining digital health tools used in type 2 diabetes management.</w:t>
      </w:r>
    </w:p>
    <w:p w14:paraId="0850A602" w14:textId="77777777" w:rsidR="005307C9" w:rsidRDefault="00000000">
      <w:r>
        <w:t>• Identify barriers experienced by older adults when engaging with digital healthcare services, including digital literacy, accessibility, and confidence in technology use.</w:t>
      </w:r>
    </w:p>
    <w:p w14:paraId="18FD3DB9" w14:textId="77777777" w:rsidR="005307C9" w:rsidRDefault="00000000">
      <w:r>
        <w:t>• Examine reported outcomes of digital interventions on patient engagement, self-management behaviours, and glycaemic control.</w:t>
      </w:r>
    </w:p>
    <w:p w14:paraId="46358F04" w14:textId="77777777" w:rsidR="005307C9" w:rsidRDefault="00000000">
      <w:pPr>
        <w:pStyle w:val="Titlu2"/>
      </w:pPr>
      <w:r>
        <w:t>3) Rationale</w:t>
      </w:r>
    </w:p>
    <w:p w14:paraId="0FBC57C2" w14:textId="77777777" w:rsidR="005307C9" w:rsidRDefault="00000000">
      <w:r>
        <w:t xml:space="preserve">Type 2 diabetes represents a major public health challenge in the United Kingdom, contributing significantly to long-term morbidity and NHS expenditure (Diabetes UK, 2024). Recent healthcare policy, including the NHS Long Term Plan, promotes digital transformation and remote care delivery to improve service efficiency and patient self-management (NHS England, 2023). However, while digital health technologies offer opportunities for improved monitoring and personalised care, older adults remain at increased </w:t>
      </w:r>
      <w:r>
        <w:t>risk of digital exclusion due to reduced technological confidence, physical limitations, and unequal access to digital resources.</w:t>
      </w:r>
      <w:r>
        <w:br/>
      </w:r>
      <w:r>
        <w:br/>
        <w:t>Existing research suggests digital interventions can improve disease monitoring and patient engagement, yet outcomes among elderly populations remain inconsistent (Goodman et al., 2022). Understanding these variations is important for health and social care professionals aiming to deliver inclusive, patient-centred services. This topic is therefore relevant to contemporary UK pr</w:t>
      </w:r>
      <w:r>
        <w:t>actice, as it explores whether digital innovation reduces or unintentionally widens health inequalities. A scoping review will help identify current evidence, gaps in knowledge, and implications for future service design and professional practice.</w:t>
      </w:r>
    </w:p>
    <w:p w14:paraId="477F7602" w14:textId="77777777" w:rsidR="005307C9" w:rsidRDefault="00000000">
      <w:pPr>
        <w:pStyle w:val="Titlu2"/>
      </w:pPr>
      <w:r>
        <w:t>4) Methods</w:t>
      </w:r>
    </w:p>
    <w:p w14:paraId="7FDEFDF8" w14:textId="77777777" w:rsidR="005307C9" w:rsidRDefault="00000000">
      <w:r>
        <w:t>This study will adopt a scoping review methodology to explore the breadth of available evidence.</w:t>
      </w:r>
      <w:r>
        <w:br/>
      </w:r>
      <w:r>
        <w:br/>
      </w:r>
      <w:r>
        <w:lastRenderedPageBreak/>
        <w:t>Data collection: Academic databases including PubMed, CINAHL, and Google Scholar will be searched using keywords such as “Type 2 Diabetes”, “Digital Health”, “Older Adults”, and “United Kingdom”. Boolean operators will be used to refine results.</w:t>
      </w:r>
      <w:r>
        <w:br/>
      </w:r>
      <w:r>
        <w:br/>
        <w:t>Selection criteria: Peer-reviewed primary and secondary studies published within the last five years will be included to ensure relevance to current UK healthcare policy and practice.</w:t>
      </w:r>
      <w:r>
        <w:br/>
      </w:r>
      <w:r>
        <w:br/>
        <w:t>Data analysis: Selected studies will undergo thematic synthesis to identify re</w:t>
      </w:r>
      <w:r>
        <w:t>curring themes, reported outcomes, and research gaps related to digital diabetes management among elderly patients.</w:t>
      </w:r>
    </w:p>
    <w:p w14:paraId="28C20BBB" w14:textId="77777777" w:rsidR="005307C9" w:rsidRDefault="00000000">
      <w:pPr>
        <w:pStyle w:val="Titlu2"/>
      </w:pPr>
      <w:r>
        <w:t>5) Ethical Considerations</w:t>
      </w:r>
    </w:p>
    <w:p w14:paraId="3748C97E" w14:textId="77777777" w:rsidR="005307C9" w:rsidRDefault="00000000">
      <w:r>
        <w:t>As this research involves secondary analysis of existing published literature, ethical approval is not required. Nevertheless, ethical research principles will be maintained through accurate representation of findings, critical interpretation of evidence, and avoidance of bias. Academic integrity will be ensured through correct Harvard referencing and adherence to university guidelines on plagiarism and responsible research conduct.</w:t>
      </w:r>
    </w:p>
    <w:p w14:paraId="7E66C854" w14:textId="77777777" w:rsidR="005307C9" w:rsidRDefault="00000000">
      <w:pPr>
        <w:pStyle w:val="Titlu2"/>
      </w:pPr>
      <w:r>
        <w:t>References</w:t>
      </w:r>
    </w:p>
    <w:p w14:paraId="48202B63" w14:textId="77777777" w:rsidR="005307C9" w:rsidRDefault="00000000">
      <w:r>
        <w:t>Diabetes UK (2024) Diabetes statistics and facts. Available at: [URL] (Accessed: 1 March 2026).</w:t>
      </w:r>
    </w:p>
    <w:p w14:paraId="152D4BF6" w14:textId="77777777" w:rsidR="005307C9" w:rsidRDefault="00000000">
      <w:r>
        <w:t>Goodman, J. et al. (2022) “Digital health interventions for the elderly: a systematic review”, Journal of Health Services, 15(2), pp. 45–60.</w:t>
      </w:r>
    </w:p>
    <w:p w14:paraId="05C7CB6D" w14:textId="77777777" w:rsidR="005307C9" w:rsidRDefault="00000000">
      <w:r>
        <w:t>NHS England (2023) The NHS Long Term Plan: Digital Transformation. London: NHS.</w:t>
      </w:r>
    </w:p>
    <w:p w14:paraId="5CD3CAC5" w14:textId="77777777" w:rsidR="005307C9" w:rsidRDefault="00000000">
      <w:r>
        <w:t>Smith, A. (2021) Chronic Disease Management in the Digital Age. 2nd edn. London: Sage.</w:t>
      </w:r>
    </w:p>
    <w:p w14:paraId="4416CDEB" w14:textId="77777777" w:rsidR="005307C9" w:rsidRDefault="00000000">
      <w:r>
        <w:t>Wild, S. et al. (2020) “Diabetes prevalence in the UK”, The Lancet, 396(10250), pp. 540–545.</w:t>
      </w:r>
    </w:p>
    <w:sectPr w:rsidR="005307C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anumerotat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anumerotat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acumarcatori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acumarcatori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erotat"/>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cumarcatori"/>
      <w:lvlText w:val=""/>
      <w:lvlJc w:val="left"/>
      <w:pPr>
        <w:tabs>
          <w:tab w:val="num" w:pos="360"/>
        </w:tabs>
        <w:ind w:left="360" w:hanging="360"/>
      </w:pPr>
      <w:rPr>
        <w:rFonts w:ascii="Symbol" w:hAnsi="Symbol" w:hint="default"/>
      </w:rPr>
    </w:lvl>
  </w:abstractNum>
  <w:num w:numId="1" w16cid:durableId="1022784304">
    <w:abstractNumId w:val="8"/>
  </w:num>
  <w:num w:numId="2" w16cid:durableId="2116173591">
    <w:abstractNumId w:val="6"/>
  </w:num>
  <w:num w:numId="3" w16cid:durableId="1402605512">
    <w:abstractNumId w:val="5"/>
  </w:num>
  <w:num w:numId="4" w16cid:durableId="331371711">
    <w:abstractNumId w:val="4"/>
  </w:num>
  <w:num w:numId="5" w16cid:durableId="1486165376">
    <w:abstractNumId w:val="7"/>
  </w:num>
  <w:num w:numId="6" w16cid:durableId="1069840890">
    <w:abstractNumId w:val="3"/>
  </w:num>
  <w:num w:numId="7" w16cid:durableId="382364778">
    <w:abstractNumId w:val="2"/>
  </w:num>
  <w:num w:numId="8" w16cid:durableId="1891988437">
    <w:abstractNumId w:val="1"/>
  </w:num>
  <w:num w:numId="9" w16cid:durableId="16011413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85C83"/>
    <w:rsid w:val="000F05F5"/>
    <w:rsid w:val="0015074B"/>
    <w:rsid w:val="0029639D"/>
    <w:rsid w:val="002F2B5B"/>
    <w:rsid w:val="00326F90"/>
    <w:rsid w:val="00491362"/>
    <w:rsid w:val="004F6EDD"/>
    <w:rsid w:val="005307C9"/>
    <w:rsid w:val="006320A0"/>
    <w:rsid w:val="00672B7A"/>
    <w:rsid w:val="007F1826"/>
    <w:rsid w:val="009B6845"/>
    <w:rsid w:val="00A0395D"/>
    <w:rsid w:val="00AA1D8D"/>
    <w:rsid w:val="00B47730"/>
    <w:rsid w:val="00CB0664"/>
    <w:rsid w:val="00CB7AA8"/>
    <w:rsid w:val="00D848A1"/>
    <w:rsid w:val="00D97CD6"/>
    <w:rsid w:val="00E02E85"/>
    <w:rsid w:val="00F550A8"/>
    <w:rsid w:val="00FC693F"/>
    <w:rsid w:val="00FF4C7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A58B3A"/>
  <w14:defaultImageDpi w14:val="300"/>
  <w15:docId w15:val="{D395C2E8-C3D6-48D2-8C64-5665D67CF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Titlu1">
    <w:name w:val="heading 1"/>
    <w:basedOn w:val="Normal"/>
    <w:next w:val="Normal"/>
    <w:link w:val="Titlu1Caracte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itlu9">
    <w:name w:val="heading 9"/>
    <w:basedOn w:val="Normal"/>
    <w:next w:val="Normal"/>
    <w:link w:val="Titlu9Caracte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618B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618BF"/>
  </w:style>
  <w:style w:type="paragraph" w:styleId="Subsol">
    <w:name w:val="footer"/>
    <w:basedOn w:val="Normal"/>
    <w:link w:val="SubsolCaracter"/>
    <w:uiPriority w:val="99"/>
    <w:unhideWhenUsed/>
    <w:rsid w:val="00E618B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618BF"/>
  </w:style>
  <w:style w:type="paragraph" w:styleId="Frspaiere">
    <w:name w:val="No Spacing"/>
    <w:uiPriority w:val="1"/>
    <w:qFormat/>
    <w:rsid w:val="00FC693F"/>
    <w:pPr>
      <w:spacing w:after="0" w:line="240" w:lineRule="auto"/>
    </w:pPr>
  </w:style>
  <w:style w:type="character" w:customStyle="1" w:styleId="Titlu1Caracter">
    <w:name w:val="Titlu 1 Caracter"/>
    <w:basedOn w:val="Fontdeparagrafimplicit"/>
    <w:link w:val="Titlu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FC693F"/>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rsid w:val="00FC693F"/>
    <w:rPr>
      <w:rFonts w:asciiTheme="majorHAnsi" w:eastAsiaTheme="majorEastAsia" w:hAnsiTheme="majorHAnsi" w:cstheme="majorBidi"/>
      <w:b/>
      <w:bCs/>
      <w:color w:val="4F81BD" w:themeColor="accent1"/>
    </w:rPr>
  </w:style>
  <w:style w:type="paragraph" w:styleId="Titlu">
    <w:name w:val="Title"/>
    <w:basedOn w:val="Normal"/>
    <w:next w:val="Normal"/>
    <w:link w:val="TitluCaracte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uCaracter">
    <w:name w:val="Subtitlu Caracter"/>
    <w:basedOn w:val="Fontdeparagrafimplicit"/>
    <w:link w:val="Subtitlu"/>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f">
    <w:name w:val="List Paragraph"/>
    <w:basedOn w:val="Normal"/>
    <w:uiPriority w:val="34"/>
    <w:qFormat/>
    <w:rsid w:val="00FC693F"/>
    <w:pPr>
      <w:ind w:left="720"/>
      <w:contextualSpacing/>
    </w:pPr>
  </w:style>
  <w:style w:type="paragraph" w:styleId="Corptext">
    <w:name w:val="Body Text"/>
    <w:basedOn w:val="Normal"/>
    <w:link w:val="CorptextCaracter"/>
    <w:uiPriority w:val="99"/>
    <w:unhideWhenUsed/>
    <w:rsid w:val="00AA1D8D"/>
    <w:pPr>
      <w:spacing w:after="120"/>
    </w:pPr>
  </w:style>
  <w:style w:type="character" w:customStyle="1" w:styleId="CorptextCaracter">
    <w:name w:val="Corp text Caracter"/>
    <w:basedOn w:val="Fontdeparagrafimplicit"/>
    <w:link w:val="Corptext"/>
    <w:uiPriority w:val="99"/>
    <w:rsid w:val="00AA1D8D"/>
  </w:style>
  <w:style w:type="paragraph" w:styleId="Corptext2">
    <w:name w:val="Body Text 2"/>
    <w:basedOn w:val="Normal"/>
    <w:link w:val="Corptext2Caracter"/>
    <w:uiPriority w:val="99"/>
    <w:unhideWhenUsed/>
    <w:rsid w:val="00AA1D8D"/>
    <w:pPr>
      <w:spacing w:after="120" w:line="480" w:lineRule="auto"/>
    </w:pPr>
  </w:style>
  <w:style w:type="character" w:customStyle="1" w:styleId="Corptext2Caracter">
    <w:name w:val="Corp text 2 Caracter"/>
    <w:basedOn w:val="Fontdeparagrafimplicit"/>
    <w:link w:val="Corptext2"/>
    <w:uiPriority w:val="99"/>
    <w:rsid w:val="00AA1D8D"/>
  </w:style>
  <w:style w:type="paragraph" w:styleId="Corptext3">
    <w:name w:val="Body Text 3"/>
    <w:basedOn w:val="Normal"/>
    <w:link w:val="Corptext3Caracter"/>
    <w:uiPriority w:val="99"/>
    <w:unhideWhenUsed/>
    <w:rsid w:val="00AA1D8D"/>
    <w:pPr>
      <w:spacing w:after="120"/>
    </w:pPr>
    <w:rPr>
      <w:sz w:val="16"/>
      <w:szCs w:val="16"/>
    </w:rPr>
  </w:style>
  <w:style w:type="character" w:customStyle="1" w:styleId="Corptext3Caracter">
    <w:name w:val="Corp text 3 Caracter"/>
    <w:basedOn w:val="Fontdeparagrafimplicit"/>
    <w:link w:val="Corp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Listcumarcatori">
    <w:name w:val="List Bullet"/>
    <w:basedOn w:val="Normal"/>
    <w:uiPriority w:val="99"/>
    <w:unhideWhenUsed/>
    <w:rsid w:val="00326F90"/>
    <w:pPr>
      <w:numPr>
        <w:numId w:val="1"/>
      </w:numPr>
      <w:contextualSpacing/>
    </w:pPr>
  </w:style>
  <w:style w:type="paragraph" w:styleId="Listacumarcatori2">
    <w:name w:val="List Bullet 2"/>
    <w:basedOn w:val="Normal"/>
    <w:uiPriority w:val="99"/>
    <w:unhideWhenUsed/>
    <w:rsid w:val="00326F90"/>
    <w:pPr>
      <w:numPr>
        <w:numId w:val="2"/>
      </w:numPr>
      <w:contextualSpacing/>
    </w:pPr>
  </w:style>
  <w:style w:type="paragraph" w:styleId="Listacumarcatori3">
    <w:name w:val="List Bullet 3"/>
    <w:basedOn w:val="Normal"/>
    <w:uiPriority w:val="99"/>
    <w:unhideWhenUsed/>
    <w:rsid w:val="00326F90"/>
    <w:pPr>
      <w:numPr>
        <w:numId w:val="3"/>
      </w:numPr>
      <w:contextualSpacing/>
    </w:pPr>
  </w:style>
  <w:style w:type="paragraph" w:styleId="Listnumerotat">
    <w:name w:val="List Number"/>
    <w:basedOn w:val="Normal"/>
    <w:uiPriority w:val="99"/>
    <w:unhideWhenUsed/>
    <w:rsid w:val="00326F90"/>
    <w:pPr>
      <w:numPr>
        <w:numId w:val="5"/>
      </w:numPr>
      <w:contextualSpacing/>
    </w:pPr>
  </w:style>
  <w:style w:type="paragraph" w:styleId="Listanumerotat2">
    <w:name w:val="List Number 2"/>
    <w:basedOn w:val="Normal"/>
    <w:uiPriority w:val="99"/>
    <w:unhideWhenUsed/>
    <w:rsid w:val="0029639D"/>
    <w:pPr>
      <w:numPr>
        <w:numId w:val="6"/>
      </w:numPr>
      <w:contextualSpacing/>
    </w:pPr>
  </w:style>
  <w:style w:type="paragraph" w:styleId="Listanumerotat3">
    <w:name w:val="List Number 3"/>
    <w:basedOn w:val="Normal"/>
    <w:uiPriority w:val="99"/>
    <w:unhideWhenUsed/>
    <w:rsid w:val="0029639D"/>
    <w:pPr>
      <w:numPr>
        <w:numId w:val="7"/>
      </w:numPr>
      <w:contextualSpacing/>
    </w:pPr>
  </w:style>
  <w:style w:type="paragraph" w:styleId="Listcontinuare">
    <w:name w:val="List Continue"/>
    <w:basedOn w:val="Normal"/>
    <w:uiPriority w:val="99"/>
    <w:unhideWhenUsed/>
    <w:rsid w:val="0029639D"/>
    <w:pPr>
      <w:spacing w:after="120"/>
      <w:ind w:left="360"/>
      <w:contextualSpacing/>
    </w:pPr>
  </w:style>
  <w:style w:type="paragraph" w:styleId="Listcontinuare2">
    <w:name w:val="List Continue 2"/>
    <w:basedOn w:val="Normal"/>
    <w:uiPriority w:val="99"/>
    <w:unhideWhenUsed/>
    <w:rsid w:val="0029639D"/>
    <w:pPr>
      <w:spacing w:after="120"/>
      <w:ind w:left="720"/>
      <w:contextualSpacing/>
    </w:pPr>
  </w:style>
  <w:style w:type="paragraph" w:styleId="Listcontinuare3">
    <w:name w:val="List Continue 3"/>
    <w:basedOn w:val="Normal"/>
    <w:uiPriority w:val="99"/>
    <w:unhideWhenUsed/>
    <w:rsid w:val="0029639D"/>
    <w:pPr>
      <w:spacing w:after="120"/>
      <w:ind w:left="1080"/>
      <w:contextualSpacing/>
    </w:pPr>
  </w:style>
  <w:style w:type="paragraph" w:styleId="Textmacrocomand">
    <w:name w:val="macro"/>
    <w:link w:val="TextmacrocomandCaracte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macrocomandCaracter">
    <w:name w:val="Text macrocomandă Caracter"/>
    <w:basedOn w:val="Fontdeparagrafimplicit"/>
    <w:link w:val="Textmacrocomand"/>
    <w:uiPriority w:val="99"/>
    <w:rsid w:val="0029639D"/>
    <w:rPr>
      <w:rFonts w:ascii="Courier" w:hAnsi="Courier"/>
      <w:sz w:val="20"/>
      <w:szCs w:val="20"/>
    </w:rPr>
  </w:style>
  <w:style w:type="paragraph" w:styleId="Citat">
    <w:name w:val="Quote"/>
    <w:basedOn w:val="Normal"/>
    <w:next w:val="Normal"/>
    <w:link w:val="CitatCaracter"/>
    <w:uiPriority w:val="29"/>
    <w:qFormat/>
    <w:rsid w:val="00FC693F"/>
    <w:rPr>
      <w:i/>
      <w:iCs/>
      <w:color w:val="000000" w:themeColor="text1"/>
    </w:rPr>
  </w:style>
  <w:style w:type="character" w:customStyle="1" w:styleId="CitatCaracter">
    <w:name w:val="Citat Caracter"/>
    <w:basedOn w:val="Fontdeparagrafimplicit"/>
    <w:link w:val="Citat"/>
    <w:uiPriority w:val="29"/>
    <w:rsid w:val="00FC693F"/>
    <w:rPr>
      <w:i/>
      <w:iCs/>
      <w:color w:val="000000" w:themeColor="text1"/>
    </w:rPr>
  </w:style>
  <w:style w:type="character" w:customStyle="1" w:styleId="Titlu4Caracter">
    <w:name w:val="Titlu 4 Caracter"/>
    <w:basedOn w:val="Fontdeparagrafimplicit"/>
    <w:link w:val="Titlu4"/>
    <w:uiPriority w:val="9"/>
    <w:semiHidden/>
    <w:rsid w:val="00FC693F"/>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semiHidden/>
    <w:rsid w:val="00FC693F"/>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semiHidden/>
    <w:rsid w:val="00FC693F"/>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semiHidden/>
    <w:rsid w:val="00FC693F"/>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semiHidden/>
    <w:rsid w:val="00FC693F"/>
    <w:rPr>
      <w:rFonts w:asciiTheme="majorHAnsi" w:eastAsiaTheme="majorEastAsia" w:hAnsiTheme="majorHAnsi" w:cstheme="majorBidi"/>
      <w:color w:val="4F81BD" w:themeColor="accent1"/>
      <w:sz w:val="20"/>
      <w:szCs w:val="20"/>
    </w:rPr>
  </w:style>
  <w:style w:type="character" w:customStyle="1" w:styleId="Titlu9Caracter">
    <w:name w:val="Titlu 9 Caracter"/>
    <w:basedOn w:val="Fontdeparagrafimplicit"/>
    <w:link w:val="Titlu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Robust">
    <w:name w:val="Strong"/>
    <w:basedOn w:val="Fontdeparagrafimplicit"/>
    <w:uiPriority w:val="22"/>
    <w:qFormat/>
    <w:rsid w:val="00FC693F"/>
    <w:rPr>
      <w:b/>
      <w:bCs/>
    </w:rPr>
  </w:style>
  <w:style w:type="character" w:styleId="Accentuat">
    <w:name w:val="Emphasis"/>
    <w:basedOn w:val="Fontdeparagrafimplicit"/>
    <w:uiPriority w:val="20"/>
    <w:qFormat/>
    <w:rsid w:val="00FC693F"/>
    <w:rPr>
      <w:i/>
      <w:iCs/>
    </w:rPr>
  </w:style>
  <w:style w:type="paragraph" w:styleId="Citatintens">
    <w:name w:val="Intense Quote"/>
    <w:basedOn w:val="Normal"/>
    <w:next w:val="Normal"/>
    <w:link w:val="CitatintensCaracte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FC693F"/>
    <w:rPr>
      <w:b/>
      <w:bCs/>
      <w:i/>
      <w:iCs/>
      <w:color w:val="4F81BD" w:themeColor="accent1"/>
    </w:rPr>
  </w:style>
  <w:style w:type="character" w:styleId="Accentuaresubtil">
    <w:name w:val="Subtle Emphasis"/>
    <w:basedOn w:val="Fontdeparagrafimplicit"/>
    <w:uiPriority w:val="19"/>
    <w:qFormat/>
    <w:rsid w:val="00FC693F"/>
    <w:rPr>
      <w:i/>
      <w:iCs/>
      <w:color w:val="808080" w:themeColor="text1" w:themeTint="7F"/>
    </w:rPr>
  </w:style>
  <w:style w:type="character" w:styleId="Accentuareintens">
    <w:name w:val="Intense Emphasis"/>
    <w:basedOn w:val="Fontdeparagrafimplicit"/>
    <w:uiPriority w:val="21"/>
    <w:qFormat/>
    <w:rsid w:val="00FC693F"/>
    <w:rPr>
      <w:b/>
      <w:bCs/>
      <w:i/>
      <w:iCs/>
      <w:color w:val="4F81BD" w:themeColor="accent1"/>
    </w:rPr>
  </w:style>
  <w:style w:type="character" w:styleId="Referiresubtil">
    <w:name w:val="Subtle Reference"/>
    <w:basedOn w:val="Fontdeparagrafimplicit"/>
    <w:uiPriority w:val="31"/>
    <w:qFormat/>
    <w:rsid w:val="00FC693F"/>
    <w:rPr>
      <w:smallCaps/>
      <w:color w:val="C0504D" w:themeColor="accent2"/>
      <w:u w:val="single"/>
    </w:rPr>
  </w:style>
  <w:style w:type="character" w:styleId="Referireintens">
    <w:name w:val="Intense Reference"/>
    <w:basedOn w:val="Fontdeparagrafimplicit"/>
    <w:uiPriority w:val="32"/>
    <w:qFormat/>
    <w:rsid w:val="00FC693F"/>
    <w:rPr>
      <w:b/>
      <w:bCs/>
      <w:smallCaps/>
      <w:color w:val="C0504D" w:themeColor="accent2"/>
      <w:spacing w:val="5"/>
      <w:u w:val="single"/>
    </w:rPr>
  </w:style>
  <w:style w:type="character" w:styleId="Titlulcrii">
    <w:name w:val="Book Title"/>
    <w:basedOn w:val="Fontdeparagrafimplicit"/>
    <w:uiPriority w:val="33"/>
    <w:qFormat/>
    <w:rsid w:val="00FC693F"/>
    <w:rPr>
      <w:b/>
      <w:bCs/>
      <w:smallCaps/>
      <w:spacing w:val="5"/>
    </w:rPr>
  </w:style>
  <w:style w:type="paragraph" w:styleId="Titlucuprins">
    <w:name w:val="TOC Heading"/>
    <w:basedOn w:val="Titlu1"/>
    <w:next w:val="Normal"/>
    <w:uiPriority w:val="39"/>
    <w:semiHidden/>
    <w:unhideWhenUsed/>
    <w:qFormat/>
    <w:rsid w:val="00FC693F"/>
    <w:pPr>
      <w:outlineLvl w:val="9"/>
    </w:pPr>
  </w:style>
  <w:style w:type="table" w:styleId="Tabelgril">
    <w:name w:val="Table Grid"/>
    <w:basedOn w:val="Tabel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Umbriredeculoaredeschis">
    <w:name w:val="Light Shading"/>
    <w:basedOn w:val="Tabel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Umbriredeculoaredeschis-Accentuare1">
    <w:name w:val="Light Shading Accent 1"/>
    <w:basedOn w:val="Tabel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Umbriredeculoaredeschis-Accentuare2">
    <w:name w:val="Light Shading Accent 2"/>
    <w:basedOn w:val="Tabel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Umbriredeculoaredeschis-Accentuare3">
    <w:name w:val="Light Shading Accent 3"/>
    <w:basedOn w:val="Tabel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Umbriredeculoaredeschis-Accentuare4">
    <w:name w:val="Light Shading Accent 4"/>
    <w:basedOn w:val="Tabel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Umbriredeculoaredeschis-Accentuare5">
    <w:name w:val="Light Shading Accent 5"/>
    <w:basedOn w:val="Tabel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Umbriredeculoaredeschis-Accentuare6">
    <w:name w:val="Light Shading Accent 6"/>
    <w:basedOn w:val="Tabel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deculoaredeschis">
    <w:name w:val="Light List"/>
    <w:basedOn w:val="Tabel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deculoaredeschis-Accentuare1">
    <w:name w:val="Light List Accent 1"/>
    <w:basedOn w:val="Tabel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deculoaredeschis-Accentuare2">
    <w:name w:val="Light List Accent 2"/>
    <w:basedOn w:val="Tabel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deculoaredeschis-Accentuare3">
    <w:name w:val="Light List Accent 3"/>
    <w:basedOn w:val="Tabel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deculoaredeschis-Accentuare4">
    <w:name w:val="Light List Accent 4"/>
    <w:basedOn w:val="Tabel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deculoaredeschis-Accentuare5">
    <w:name w:val="Light List Accent 5"/>
    <w:basedOn w:val="Tabel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deculoaredeschis-Accentuare6">
    <w:name w:val="Light List Accent 6"/>
    <w:basedOn w:val="Tabel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ildeculoaredeschis">
    <w:name w:val="Light Grid"/>
    <w:basedOn w:val="Tabel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ildeculoaredeschis-Accentuare1">
    <w:name w:val="Light Grid Accent 1"/>
    <w:basedOn w:val="Tabel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ildeculoaredeschis-Accentuare2">
    <w:name w:val="Light Grid Accent 2"/>
    <w:basedOn w:val="Tabel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ildeculoaredeschis-Accentuare3">
    <w:name w:val="Light Grid Accent 3"/>
    <w:basedOn w:val="Tabel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ildeculoaredeschis-Accentuare4">
    <w:name w:val="Light Grid Accent 4"/>
    <w:basedOn w:val="Tabel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ildeculoaredeschis-Accentuare5">
    <w:name w:val="Light Grid Accent 5"/>
    <w:basedOn w:val="Tabel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ildeculoaredeschis-Accentuare6">
    <w:name w:val="Light Grid Accent 6"/>
    <w:basedOn w:val="Tabel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Umbriremedie1">
    <w:name w:val="Medium Shading 1"/>
    <w:basedOn w:val="Tabel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Umbriremedie1-Accentuare1">
    <w:name w:val="Medium Shading 1 Accent 1"/>
    <w:basedOn w:val="Tabel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Umbriremedie1-Accentuare2">
    <w:name w:val="Medium Shading 1 Accent 2"/>
    <w:basedOn w:val="Tabel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Umbriremedie1-Accentuare3">
    <w:name w:val="Medium Shading 1 Accent 3"/>
    <w:basedOn w:val="Tabel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Umbriremedie1-Accentuare4">
    <w:name w:val="Medium Shading 1 Accent 4"/>
    <w:basedOn w:val="Tabel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Umbriremedie1-Accentuare5">
    <w:name w:val="Medium Shading 1 Accent 5"/>
    <w:basedOn w:val="Tabel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Umbriremedie1-Accentuare6">
    <w:name w:val="Medium Shading 1 Accent 6"/>
    <w:basedOn w:val="Tabel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Umbriremedie2">
    <w:name w:val="Medium Shading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1">
    <w:name w:val="Medium Shading 2 Accent 1"/>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2">
    <w:name w:val="Medium Shading 2 Accent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3">
    <w:name w:val="Medium Shading 2 Accent 3"/>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4">
    <w:name w:val="Medium Shading 2 Accent 4"/>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5">
    <w:name w:val="Medium Shading 2 Accent 5"/>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6">
    <w:name w:val="Medium Shading 2 Accent 6"/>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medie1">
    <w:name w:val="Medium List 1"/>
    <w:basedOn w:val="Tabel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medie1-Accentuare1">
    <w:name w:val="Medium List 1 Accent 1"/>
    <w:basedOn w:val="Tabel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medie1-Accentuare2">
    <w:name w:val="Medium List 1 Accent 2"/>
    <w:basedOn w:val="Tabel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medie1-Accentuare3">
    <w:name w:val="Medium List 1 Accent 3"/>
    <w:basedOn w:val="Tabel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medie1-Accentuare4">
    <w:name w:val="Medium List 1 Accent 4"/>
    <w:basedOn w:val="Tabel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medie1-Accentuare5">
    <w:name w:val="Medium List 1 Accent 5"/>
    <w:basedOn w:val="Tabel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medie1-Accentuare6">
    <w:name w:val="Medium List 1 Accent 6"/>
    <w:basedOn w:val="Tabel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medie2">
    <w:name w:val="Medium Lis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1">
    <w:name w:val="Medium List 2 Accent 1"/>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2">
    <w:name w:val="Medium List 2 Accen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3">
    <w:name w:val="Medium List 2 Accent 3"/>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4">
    <w:name w:val="Medium List 2 Accent 4"/>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5">
    <w:name w:val="Medium List 2 Accent 5"/>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6">
    <w:name w:val="Medium List 2 Accent 6"/>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ilmedie1">
    <w:name w:val="Medium Grid 1"/>
    <w:basedOn w:val="Tabel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medie1-Accentuare1">
    <w:name w:val="Medium Grid 1 Accent 1"/>
    <w:basedOn w:val="Tabel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medie1-Accentuare2">
    <w:name w:val="Medium Grid 1 Accent 2"/>
    <w:basedOn w:val="Tabel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medie1-Accentuare3">
    <w:name w:val="Medium Grid 1 Accent 3"/>
    <w:basedOn w:val="Tabel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medie1-Accentuare4">
    <w:name w:val="Medium Grid 1 Accent 4"/>
    <w:basedOn w:val="Tabel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medie1-Accentuare5">
    <w:name w:val="Medium Grid 1 Accent 5"/>
    <w:basedOn w:val="Tabel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medie1-Accentuare6">
    <w:name w:val="Medium Grid 1 Accent 6"/>
    <w:basedOn w:val="Tabel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lmedie2">
    <w:name w:val="Medium Grid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ilmedie2-Accentuare1">
    <w:name w:val="Medium Grid 2 Accent 1"/>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ilmedie2-Accentuare2">
    <w:name w:val="Medium Grid 2 Accent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ilmedie2-Accentuare3">
    <w:name w:val="Medium Grid 2 Accent 3"/>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ilmedie2-Accentuare4">
    <w:name w:val="Medium Grid 2 Accent 4"/>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ilmedie2-Accentuare5">
    <w:name w:val="Medium Grid 2 Accent 5"/>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ilmedie2-Accentuare6">
    <w:name w:val="Medium Grid 2 Accent 6"/>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ilmedie3">
    <w:name w:val="Medium Grid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ilmedie3-Accentuare1">
    <w:name w:val="Medium Grid 3 Accent 1"/>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ilmedie3-Accentuare2">
    <w:name w:val="Medium Grid 3 Accent 2"/>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ilmedie3-Accentuare3">
    <w:name w:val="Medium Grid 3 Accent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medie3-Accentuare4">
    <w:name w:val="Medium Grid 3 Accent 4"/>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ilmedie3-Accentuare5">
    <w:name w:val="Medium Grid 3 Accent 5"/>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ilmedie3-Accentuare6">
    <w:name w:val="Medium Grid 3 Accent 6"/>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deculoarenchis">
    <w:name w:val="Dark List"/>
    <w:basedOn w:val="Tabel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deculoarenchis-Accentuare1">
    <w:name w:val="Dark List Accent 1"/>
    <w:basedOn w:val="Tabel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deculoarenchis-Accentuare2">
    <w:name w:val="Dark List Accent 2"/>
    <w:basedOn w:val="Tabel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deculoarenchis-Accentuare3">
    <w:name w:val="Dark List Accent 3"/>
    <w:basedOn w:val="Tabel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deculoarenchis-Accentuare4">
    <w:name w:val="Dark List Accent 4"/>
    <w:basedOn w:val="Tabel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deculoarenchis-Accentuare5">
    <w:name w:val="Dark List Accent 5"/>
    <w:basedOn w:val="Tabel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deculoarenchis-Accentuare6">
    <w:name w:val="Dark List Accent 6"/>
    <w:basedOn w:val="Tabel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Umbrirecolorat">
    <w:name w:val="Colorful Shading"/>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Umbrirecolorat-Accentuare1">
    <w:name w:val="Colorful Shading Accent 1"/>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Umbrirecolorat-Accentuare2">
    <w:name w:val="Colorful Shading Accent 2"/>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Umbrirecolorat-Accentuare3">
    <w:name w:val="Colorful Shading Accent 3"/>
    <w:basedOn w:val="Tabel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Umbrirecolorat-Accentuare4">
    <w:name w:val="Colorful Shading Accent 4"/>
    <w:basedOn w:val="Tabel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Umbrirecolorat-Accentuare5">
    <w:name w:val="Colorful Shading Accent 5"/>
    <w:basedOn w:val="Tabel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Umbrirecolorat-Accentuare6">
    <w:name w:val="Colorful Shading Accent 6"/>
    <w:basedOn w:val="Tabel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colorat">
    <w:name w:val="Colorful List"/>
    <w:basedOn w:val="Tabel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colorat-Accentuare1">
    <w:name w:val="Colorful List Accent 1"/>
    <w:basedOn w:val="Tabel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colorat-Accentuare2">
    <w:name w:val="Colorful List Accent 2"/>
    <w:basedOn w:val="Tabel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colorat-Accentuare3">
    <w:name w:val="Colorful List Accent 3"/>
    <w:basedOn w:val="Tabel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colorat-Accentuare4">
    <w:name w:val="Colorful List Accent 4"/>
    <w:basedOn w:val="Tabel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colorat-Accentuare5">
    <w:name w:val="Colorful List Accent 5"/>
    <w:basedOn w:val="Tabel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colorat-Accentuare6">
    <w:name w:val="Colorful List Accent 6"/>
    <w:basedOn w:val="Tabel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ilcolorat">
    <w:name w:val="Colorful Grid"/>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colorat-Accentuare1">
    <w:name w:val="Colorful Grid Accent 1"/>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colorat-Accentuare2">
    <w:name w:val="Colorful Grid Accent 2"/>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colorat-Accentuare3">
    <w:name w:val="Colorful Grid Accent 3"/>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colorat-Accentuare4">
    <w:name w:val="Colorful Grid Accent 4"/>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colorat-Accentuare5">
    <w:name w:val="Colorful Grid Accent 5"/>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colorat-Accentuare6">
    <w:name w:val="Colorful Grid Accent 6"/>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615</Words>
  <Characters>3571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Andreea Anca (2327259)</cp:lastModifiedBy>
  <cp:revision>13</cp:revision>
  <dcterms:created xsi:type="dcterms:W3CDTF">2026-03-01T17:57:00Z</dcterms:created>
  <dcterms:modified xsi:type="dcterms:W3CDTF">2026-03-08T21:19:00Z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3c872da9-7895-41b3-a5c9-5efa905bb54d</vt:lpwstr>
  </property>
</Properties>
</file>