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709A5" w14:textId="77777777" w:rsidR="00BA75F3" w:rsidRDefault="00BA75F3">
      <w:pPr>
        <w:rPr>
          <w:b/>
          <w:bCs/>
          <w:u w:val="single"/>
        </w:rPr>
      </w:pPr>
    </w:p>
    <w:p w14:paraId="35AD944A" w14:textId="77777777" w:rsidR="00BA75F3" w:rsidRDefault="00BA75F3">
      <w:pPr>
        <w:rPr>
          <w:b/>
          <w:bCs/>
          <w:u w:val="single"/>
        </w:rPr>
      </w:pPr>
    </w:p>
    <w:p w14:paraId="7D0B9F74" w14:textId="5F1EAAFB" w:rsidR="00CE2141" w:rsidRPr="00AE0D53" w:rsidRDefault="00791CBC">
      <w:pPr>
        <w:rPr>
          <w:b/>
          <w:bCs/>
          <w:sz w:val="44"/>
          <w:szCs w:val="44"/>
          <w:u w:val="single"/>
        </w:rPr>
      </w:pPr>
      <w:r w:rsidRPr="00AE0D53">
        <w:rPr>
          <w:b/>
          <w:bCs/>
          <w:sz w:val="44"/>
          <w:szCs w:val="44"/>
          <w:u w:val="single"/>
        </w:rPr>
        <w:t>Rail tourism: developing the tourism offer on the Heart of Wales line</w:t>
      </w:r>
    </w:p>
    <w:p w14:paraId="369256B2" w14:textId="2714B9A4" w:rsidR="00BA75F3" w:rsidRPr="00AE0D53" w:rsidRDefault="00BA75F3">
      <w:pPr>
        <w:rPr>
          <w:b/>
          <w:bCs/>
          <w:sz w:val="36"/>
          <w:szCs w:val="36"/>
          <w:u w:val="single"/>
        </w:rPr>
      </w:pPr>
    </w:p>
    <w:p w14:paraId="61228D49" w14:textId="43E31B63" w:rsidR="00BA75F3" w:rsidRPr="00AE0D53" w:rsidRDefault="00BA75F3">
      <w:pPr>
        <w:rPr>
          <w:sz w:val="36"/>
          <w:szCs w:val="36"/>
        </w:rPr>
      </w:pPr>
      <w:r w:rsidRPr="00AE0D53">
        <w:rPr>
          <w:sz w:val="36"/>
          <w:szCs w:val="36"/>
        </w:rPr>
        <w:t>Austen Hudson</w:t>
      </w:r>
    </w:p>
    <w:p w14:paraId="67E03F66" w14:textId="20ED2A3C" w:rsidR="00BA75F3" w:rsidRDefault="00BA75F3">
      <w:pPr>
        <w:rPr>
          <w:b/>
          <w:bCs/>
          <w:u w:val="single"/>
        </w:rPr>
      </w:pPr>
    </w:p>
    <w:p w14:paraId="457A1524" w14:textId="7789DBA5" w:rsidR="00BA75F3" w:rsidRDefault="00BA75F3">
      <w:pPr>
        <w:rPr>
          <w:b/>
          <w:bCs/>
          <w:u w:val="single"/>
        </w:rPr>
      </w:pPr>
    </w:p>
    <w:p w14:paraId="7EBC3369" w14:textId="150D47B2" w:rsidR="00BA75F3" w:rsidRDefault="00BA75F3">
      <w:pPr>
        <w:rPr>
          <w:b/>
          <w:bCs/>
          <w:u w:val="single"/>
        </w:rPr>
      </w:pPr>
    </w:p>
    <w:p w14:paraId="39843794" w14:textId="20550049" w:rsidR="00BA75F3" w:rsidRDefault="00BA75F3">
      <w:pPr>
        <w:rPr>
          <w:b/>
          <w:bCs/>
          <w:u w:val="single"/>
        </w:rPr>
      </w:pPr>
    </w:p>
    <w:p w14:paraId="77F8A9FD" w14:textId="199E34F7" w:rsidR="00BA75F3" w:rsidRDefault="00BA75F3">
      <w:pPr>
        <w:rPr>
          <w:b/>
          <w:bCs/>
          <w:u w:val="single"/>
        </w:rPr>
      </w:pPr>
    </w:p>
    <w:p w14:paraId="6562AA7D" w14:textId="1533778C" w:rsidR="00BA75F3" w:rsidRDefault="00BA75F3">
      <w:pPr>
        <w:rPr>
          <w:b/>
          <w:bCs/>
          <w:u w:val="single"/>
        </w:rPr>
      </w:pPr>
    </w:p>
    <w:p w14:paraId="727DEC2E" w14:textId="63DA94FF" w:rsidR="00BA75F3" w:rsidRDefault="00BA75F3">
      <w:pPr>
        <w:rPr>
          <w:b/>
          <w:bCs/>
          <w:u w:val="single"/>
        </w:rPr>
      </w:pPr>
    </w:p>
    <w:p w14:paraId="5392F73E" w14:textId="4823E1FC" w:rsidR="00BA75F3" w:rsidRDefault="00BA75F3">
      <w:pPr>
        <w:rPr>
          <w:b/>
          <w:bCs/>
          <w:u w:val="single"/>
        </w:rPr>
      </w:pPr>
    </w:p>
    <w:p w14:paraId="23A15FEF" w14:textId="00EA1012" w:rsidR="00BA75F3" w:rsidRDefault="00BA75F3">
      <w:pPr>
        <w:rPr>
          <w:b/>
          <w:bCs/>
          <w:u w:val="single"/>
        </w:rPr>
      </w:pPr>
    </w:p>
    <w:p w14:paraId="2E773784" w14:textId="2E99868A" w:rsidR="00BA75F3" w:rsidRDefault="00BA75F3">
      <w:pPr>
        <w:rPr>
          <w:b/>
          <w:bCs/>
          <w:u w:val="single"/>
        </w:rPr>
      </w:pPr>
    </w:p>
    <w:p w14:paraId="52CB3B54" w14:textId="59AFE9E1" w:rsidR="00BA75F3" w:rsidRDefault="00BA75F3">
      <w:pPr>
        <w:rPr>
          <w:b/>
          <w:bCs/>
          <w:u w:val="single"/>
        </w:rPr>
      </w:pPr>
    </w:p>
    <w:p w14:paraId="4CAC5586" w14:textId="0A59C808" w:rsidR="00BA75F3" w:rsidRDefault="00BA75F3">
      <w:pPr>
        <w:rPr>
          <w:b/>
          <w:bCs/>
          <w:u w:val="single"/>
        </w:rPr>
      </w:pPr>
    </w:p>
    <w:p w14:paraId="315B7FEC" w14:textId="1E47503C" w:rsidR="00BA75F3" w:rsidRDefault="00BA75F3">
      <w:pPr>
        <w:rPr>
          <w:b/>
          <w:bCs/>
          <w:u w:val="single"/>
        </w:rPr>
      </w:pPr>
    </w:p>
    <w:p w14:paraId="30DDDCEC" w14:textId="4A711C61" w:rsidR="00BA75F3" w:rsidRDefault="00BA75F3">
      <w:pPr>
        <w:rPr>
          <w:b/>
          <w:bCs/>
          <w:u w:val="single"/>
        </w:rPr>
      </w:pPr>
    </w:p>
    <w:p w14:paraId="705A9C7D" w14:textId="5F324CC9" w:rsidR="00BA75F3" w:rsidRDefault="00BA75F3">
      <w:pPr>
        <w:rPr>
          <w:b/>
          <w:bCs/>
          <w:u w:val="single"/>
        </w:rPr>
      </w:pPr>
    </w:p>
    <w:p w14:paraId="27B8B215" w14:textId="73949B27" w:rsidR="00BA75F3" w:rsidRDefault="00BA75F3">
      <w:pPr>
        <w:rPr>
          <w:b/>
          <w:bCs/>
          <w:u w:val="single"/>
        </w:rPr>
      </w:pPr>
    </w:p>
    <w:p w14:paraId="27112AF8" w14:textId="58AA330D" w:rsidR="00BA75F3" w:rsidRDefault="00BA75F3">
      <w:pPr>
        <w:rPr>
          <w:b/>
          <w:bCs/>
          <w:u w:val="single"/>
        </w:rPr>
      </w:pPr>
    </w:p>
    <w:p w14:paraId="14755417" w14:textId="7427AC14" w:rsidR="00BA75F3" w:rsidRDefault="00BA75F3">
      <w:pPr>
        <w:rPr>
          <w:b/>
          <w:bCs/>
          <w:u w:val="single"/>
        </w:rPr>
      </w:pPr>
    </w:p>
    <w:p w14:paraId="31015E2C" w14:textId="1C868ED6" w:rsidR="00BA75F3" w:rsidRDefault="00BA75F3">
      <w:pPr>
        <w:rPr>
          <w:b/>
          <w:bCs/>
          <w:u w:val="single"/>
        </w:rPr>
      </w:pPr>
    </w:p>
    <w:p w14:paraId="71225AD7" w14:textId="4E03E5A9" w:rsidR="00BA75F3" w:rsidRDefault="00BA75F3">
      <w:pPr>
        <w:rPr>
          <w:b/>
          <w:bCs/>
          <w:u w:val="single"/>
        </w:rPr>
      </w:pPr>
    </w:p>
    <w:p w14:paraId="068E7278" w14:textId="21CA128E" w:rsidR="00BA75F3" w:rsidRDefault="00BA75F3">
      <w:pPr>
        <w:rPr>
          <w:b/>
          <w:bCs/>
          <w:u w:val="single"/>
        </w:rPr>
      </w:pPr>
    </w:p>
    <w:p w14:paraId="60368476" w14:textId="26848985" w:rsidR="00BA75F3" w:rsidRDefault="00BA75F3">
      <w:pPr>
        <w:rPr>
          <w:b/>
          <w:bCs/>
          <w:u w:val="single"/>
        </w:rPr>
      </w:pPr>
    </w:p>
    <w:p w14:paraId="459C8750" w14:textId="20FFD34B" w:rsidR="00BA75F3" w:rsidRDefault="00BA75F3">
      <w:pPr>
        <w:rPr>
          <w:b/>
          <w:bCs/>
          <w:u w:val="single"/>
        </w:rPr>
      </w:pPr>
    </w:p>
    <w:p w14:paraId="1159A5D0" w14:textId="373ACD91" w:rsidR="00BA75F3" w:rsidRDefault="00BA75F3">
      <w:pPr>
        <w:rPr>
          <w:b/>
          <w:bCs/>
          <w:u w:val="single"/>
        </w:rPr>
      </w:pPr>
    </w:p>
    <w:p w14:paraId="65ED0592" w14:textId="50FBA055" w:rsidR="00BA75F3" w:rsidRDefault="00BA75F3">
      <w:pPr>
        <w:rPr>
          <w:b/>
          <w:bCs/>
          <w:u w:val="single"/>
        </w:rPr>
      </w:pPr>
    </w:p>
    <w:p w14:paraId="0C7BF420" w14:textId="7A9E7D74" w:rsidR="00BA75F3" w:rsidRDefault="00BA75F3">
      <w:pPr>
        <w:rPr>
          <w:b/>
          <w:bCs/>
          <w:u w:val="single"/>
        </w:rPr>
      </w:pPr>
    </w:p>
    <w:p w14:paraId="2D3FB8D6" w14:textId="00A2C097" w:rsidR="00BA75F3" w:rsidRPr="00AE0D53" w:rsidRDefault="00BA75F3">
      <w:pPr>
        <w:rPr>
          <w:b/>
          <w:bCs/>
          <w:sz w:val="32"/>
          <w:szCs w:val="32"/>
          <w:u w:val="single"/>
        </w:rPr>
      </w:pPr>
    </w:p>
    <w:p w14:paraId="7EC301F8" w14:textId="24C70E18" w:rsidR="00BA75F3" w:rsidRPr="00AE0D53" w:rsidRDefault="00BA75F3">
      <w:pPr>
        <w:rPr>
          <w:b/>
          <w:bCs/>
          <w:sz w:val="32"/>
          <w:szCs w:val="32"/>
          <w:u w:val="single"/>
        </w:rPr>
      </w:pPr>
      <w:r w:rsidRPr="00AE0D53">
        <w:rPr>
          <w:b/>
          <w:bCs/>
          <w:sz w:val="32"/>
          <w:szCs w:val="32"/>
          <w:u w:val="single"/>
        </w:rPr>
        <w:t xml:space="preserve">Contents </w:t>
      </w:r>
    </w:p>
    <w:p w14:paraId="2A108650" w14:textId="39B45902" w:rsidR="00704D55" w:rsidRPr="00704D55" w:rsidRDefault="00BA75F3" w:rsidP="00704D55">
      <w:pPr>
        <w:pStyle w:val="ListParagraph"/>
        <w:numPr>
          <w:ilvl w:val="0"/>
          <w:numId w:val="7"/>
        </w:numPr>
        <w:rPr>
          <w:b/>
          <w:bCs/>
          <w:sz w:val="32"/>
          <w:szCs w:val="32"/>
        </w:rPr>
      </w:pPr>
      <w:r w:rsidRPr="00AE0D53">
        <w:rPr>
          <w:b/>
          <w:bCs/>
          <w:sz w:val="32"/>
          <w:szCs w:val="32"/>
        </w:rPr>
        <w:t>Introduction</w:t>
      </w:r>
    </w:p>
    <w:p w14:paraId="3B758EA3" w14:textId="77777777" w:rsidR="00BA75F3" w:rsidRPr="00AE0D53" w:rsidRDefault="00BA75F3" w:rsidP="00BA75F3">
      <w:pPr>
        <w:pStyle w:val="ListParagraph"/>
        <w:ind w:left="360"/>
        <w:rPr>
          <w:b/>
          <w:bCs/>
          <w:sz w:val="32"/>
          <w:szCs w:val="32"/>
        </w:rPr>
      </w:pPr>
    </w:p>
    <w:p w14:paraId="1B6626DA" w14:textId="5ED4EB85" w:rsidR="00BA75F3" w:rsidRPr="00AE0D53" w:rsidRDefault="00BA75F3" w:rsidP="00BA75F3">
      <w:pPr>
        <w:pStyle w:val="ListParagraph"/>
        <w:numPr>
          <w:ilvl w:val="0"/>
          <w:numId w:val="7"/>
        </w:numPr>
        <w:rPr>
          <w:b/>
          <w:bCs/>
          <w:sz w:val="32"/>
          <w:szCs w:val="32"/>
        </w:rPr>
      </w:pPr>
      <w:r w:rsidRPr="00AE0D53">
        <w:rPr>
          <w:b/>
          <w:bCs/>
          <w:sz w:val="32"/>
          <w:szCs w:val="32"/>
        </w:rPr>
        <w:t>Objective</w:t>
      </w:r>
    </w:p>
    <w:p w14:paraId="295C237C" w14:textId="77777777" w:rsidR="00BA75F3" w:rsidRPr="00AE0D53" w:rsidRDefault="00BA75F3" w:rsidP="00BA75F3">
      <w:pPr>
        <w:pStyle w:val="ListParagraph"/>
        <w:ind w:left="360"/>
        <w:rPr>
          <w:b/>
          <w:bCs/>
          <w:sz w:val="32"/>
          <w:szCs w:val="32"/>
        </w:rPr>
      </w:pPr>
    </w:p>
    <w:p w14:paraId="3BC59367" w14:textId="60F60FC3" w:rsidR="00704D55" w:rsidRDefault="00BA75F3" w:rsidP="00704D55">
      <w:pPr>
        <w:pStyle w:val="ListParagraph"/>
        <w:numPr>
          <w:ilvl w:val="0"/>
          <w:numId w:val="7"/>
        </w:numPr>
        <w:rPr>
          <w:b/>
          <w:bCs/>
          <w:sz w:val="32"/>
          <w:szCs w:val="32"/>
        </w:rPr>
      </w:pPr>
      <w:r w:rsidRPr="00AE0D53">
        <w:rPr>
          <w:b/>
          <w:bCs/>
          <w:sz w:val="32"/>
          <w:szCs w:val="32"/>
        </w:rPr>
        <w:t>Main body</w:t>
      </w:r>
    </w:p>
    <w:p w14:paraId="38092037" w14:textId="77777777" w:rsidR="00704D55" w:rsidRPr="00704D55" w:rsidRDefault="00704D55" w:rsidP="00704D55">
      <w:pPr>
        <w:pStyle w:val="ListParagraph"/>
        <w:rPr>
          <w:b/>
          <w:bCs/>
          <w:sz w:val="32"/>
          <w:szCs w:val="32"/>
        </w:rPr>
      </w:pPr>
    </w:p>
    <w:p w14:paraId="5AC7A4C6" w14:textId="430F74E0" w:rsidR="00704D55" w:rsidRPr="00704D55" w:rsidRDefault="00704D55" w:rsidP="00704D55">
      <w:pPr>
        <w:pStyle w:val="ListParagraph"/>
        <w:numPr>
          <w:ilvl w:val="0"/>
          <w:numId w:val="7"/>
        </w:numPr>
        <w:rPr>
          <w:b/>
          <w:bCs/>
          <w:sz w:val="32"/>
          <w:szCs w:val="32"/>
        </w:rPr>
      </w:pPr>
      <w:r>
        <w:rPr>
          <w:b/>
          <w:bCs/>
          <w:sz w:val="32"/>
          <w:szCs w:val="32"/>
        </w:rPr>
        <w:t>Stakeholders</w:t>
      </w:r>
    </w:p>
    <w:p w14:paraId="477E9989" w14:textId="77777777" w:rsidR="00BA75F3" w:rsidRPr="00AE0D53" w:rsidRDefault="00BA75F3" w:rsidP="00BA75F3">
      <w:pPr>
        <w:pStyle w:val="ListParagraph"/>
        <w:ind w:left="360"/>
        <w:rPr>
          <w:b/>
          <w:bCs/>
          <w:sz w:val="32"/>
          <w:szCs w:val="32"/>
        </w:rPr>
      </w:pPr>
    </w:p>
    <w:p w14:paraId="1BE4D3CD" w14:textId="04742027" w:rsidR="00BA75F3" w:rsidRPr="00AE0D53" w:rsidRDefault="009A1ABF" w:rsidP="00BA75F3">
      <w:pPr>
        <w:pStyle w:val="ListParagraph"/>
        <w:numPr>
          <w:ilvl w:val="0"/>
          <w:numId w:val="7"/>
        </w:numPr>
        <w:rPr>
          <w:b/>
          <w:bCs/>
          <w:sz w:val="32"/>
          <w:szCs w:val="32"/>
        </w:rPr>
      </w:pPr>
      <w:r>
        <w:rPr>
          <w:b/>
          <w:bCs/>
          <w:sz w:val="32"/>
          <w:szCs w:val="32"/>
        </w:rPr>
        <w:t>Strategic Planning</w:t>
      </w:r>
      <w:r w:rsidR="00BA75F3" w:rsidRPr="00AE0D53">
        <w:rPr>
          <w:b/>
          <w:bCs/>
          <w:sz w:val="32"/>
          <w:szCs w:val="32"/>
        </w:rPr>
        <w:t>-</w:t>
      </w:r>
    </w:p>
    <w:p w14:paraId="58C19B11" w14:textId="3B380D83" w:rsidR="00BA75F3" w:rsidRPr="00AE0D53" w:rsidRDefault="00BA75F3" w:rsidP="00BA75F3">
      <w:pPr>
        <w:pStyle w:val="ListParagraph"/>
        <w:numPr>
          <w:ilvl w:val="1"/>
          <w:numId w:val="7"/>
        </w:numPr>
        <w:rPr>
          <w:b/>
          <w:bCs/>
          <w:sz w:val="32"/>
          <w:szCs w:val="32"/>
        </w:rPr>
      </w:pPr>
      <w:r w:rsidRPr="00AE0D53">
        <w:rPr>
          <w:b/>
          <w:bCs/>
          <w:sz w:val="32"/>
          <w:szCs w:val="32"/>
        </w:rPr>
        <w:t>Walking trail</w:t>
      </w:r>
    </w:p>
    <w:p w14:paraId="706B3D6B" w14:textId="42FB1288" w:rsidR="00BA75F3" w:rsidRPr="00AE0D53" w:rsidRDefault="00BA75F3" w:rsidP="00BA75F3">
      <w:pPr>
        <w:pStyle w:val="ListParagraph"/>
        <w:numPr>
          <w:ilvl w:val="1"/>
          <w:numId w:val="7"/>
        </w:numPr>
        <w:rPr>
          <w:b/>
          <w:bCs/>
          <w:sz w:val="32"/>
          <w:szCs w:val="32"/>
        </w:rPr>
      </w:pPr>
      <w:r w:rsidRPr="00AE0D53">
        <w:rPr>
          <w:b/>
          <w:bCs/>
          <w:sz w:val="32"/>
          <w:szCs w:val="32"/>
        </w:rPr>
        <w:t>Heritage</w:t>
      </w:r>
    </w:p>
    <w:p w14:paraId="3502C1BA" w14:textId="1FEC220E" w:rsidR="00BA75F3" w:rsidRPr="00AE0D53" w:rsidRDefault="00BA75F3" w:rsidP="00BA75F3">
      <w:pPr>
        <w:pStyle w:val="ListParagraph"/>
        <w:numPr>
          <w:ilvl w:val="1"/>
          <w:numId w:val="7"/>
        </w:numPr>
        <w:rPr>
          <w:b/>
          <w:bCs/>
          <w:sz w:val="32"/>
          <w:szCs w:val="32"/>
        </w:rPr>
      </w:pPr>
      <w:r w:rsidRPr="00AE0D53">
        <w:rPr>
          <w:b/>
          <w:bCs/>
          <w:sz w:val="32"/>
          <w:szCs w:val="32"/>
        </w:rPr>
        <w:t>Hospitality</w:t>
      </w:r>
    </w:p>
    <w:p w14:paraId="40E338B2" w14:textId="46421BF4" w:rsidR="00BA75F3" w:rsidRPr="00AE0D53" w:rsidRDefault="00BA75F3" w:rsidP="00BA75F3">
      <w:pPr>
        <w:pStyle w:val="ListParagraph"/>
        <w:numPr>
          <w:ilvl w:val="1"/>
          <w:numId w:val="7"/>
        </w:numPr>
        <w:rPr>
          <w:b/>
          <w:bCs/>
          <w:sz w:val="32"/>
          <w:szCs w:val="32"/>
        </w:rPr>
      </w:pPr>
      <w:r w:rsidRPr="00AE0D53">
        <w:rPr>
          <w:b/>
          <w:bCs/>
          <w:sz w:val="32"/>
          <w:szCs w:val="32"/>
        </w:rPr>
        <w:t>Alternative Sports</w:t>
      </w:r>
    </w:p>
    <w:p w14:paraId="713736C8" w14:textId="77777777" w:rsidR="00BA75F3" w:rsidRPr="00AE0D53" w:rsidRDefault="00BA75F3" w:rsidP="00BA75F3">
      <w:pPr>
        <w:pStyle w:val="ListParagraph"/>
        <w:ind w:left="1080"/>
        <w:rPr>
          <w:b/>
          <w:bCs/>
          <w:sz w:val="32"/>
          <w:szCs w:val="32"/>
        </w:rPr>
      </w:pPr>
    </w:p>
    <w:p w14:paraId="28C63551" w14:textId="387A0C1B" w:rsidR="00AE0D53" w:rsidRPr="00AE0D53" w:rsidRDefault="00BA75F3" w:rsidP="00AE0D53">
      <w:pPr>
        <w:pStyle w:val="ListParagraph"/>
        <w:numPr>
          <w:ilvl w:val="0"/>
          <w:numId w:val="7"/>
        </w:numPr>
        <w:rPr>
          <w:b/>
          <w:bCs/>
          <w:sz w:val="32"/>
          <w:szCs w:val="32"/>
        </w:rPr>
      </w:pPr>
      <w:r w:rsidRPr="00AE0D53">
        <w:rPr>
          <w:b/>
          <w:bCs/>
          <w:sz w:val="32"/>
          <w:szCs w:val="32"/>
        </w:rPr>
        <w:t>SWOT Analysis-</w:t>
      </w:r>
      <w:r w:rsidR="00AE0D53" w:rsidRPr="00AE0D53">
        <w:rPr>
          <w:b/>
          <w:bCs/>
          <w:sz w:val="32"/>
          <w:szCs w:val="32"/>
        </w:rPr>
        <w:t xml:space="preserve"> </w:t>
      </w:r>
    </w:p>
    <w:p w14:paraId="3D2F46E5" w14:textId="5A83EE9A" w:rsidR="00AE0D53" w:rsidRPr="00AE0D53" w:rsidRDefault="00AE0D53" w:rsidP="00AE0D53">
      <w:pPr>
        <w:pStyle w:val="ListParagraph"/>
        <w:numPr>
          <w:ilvl w:val="1"/>
          <w:numId w:val="7"/>
        </w:numPr>
        <w:rPr>
          <w:b/>
          <w:bCs/>
          <w:sz w:val="32"/>
          <w:szCs w:val="32"/>
        </w:rPr>
      </w:pPr>
      <w:r w:rsidRPr="00AE0D53">
        <w:rPr>
          <w:b/>
          <w:bCs/>
          <w:sz w:val="32"/>
          <w:szCs w:val="32"/>
        </w:rPr>
        <w:t>Strengths</w:t>
      </w:r>
    </w:p>
    <w:p w14:paraId="1265637D" w14:textId="5C995522" w:rsidR="00AE0D53" w:rsidRPr="00AE0D53" w:rsidRDefault="00AE0D53" w:rsidP="00AE0D53">
      <w:pPr>
        <w:pStyle w:val="ListParagraph"/>
        <w:numPr>
          <w:ilvl w:val="1"/>
          <w:numId w:val="7"/>
        </w:numPr>
        <w:rPr>
          <w:b/>
          <w:bCs/>
          <w:sz w:val="32"/>
          <w:szCs w:val="32"/>
        </w:rPr>
      </w:pPr>
      <w:r w:rsidRPr="00AE0D53">
        <w:rPr>
          <w:b/>
          <w:bCs/>
          <w:sz w:val="32"/>
          <w:szCs w:val="32"/>
        </w:rPr>
        <w:t>Weaknesses</w:t>
      </w:r>
    </w:p>
    <w:p w14:paraId="0163CF00" w14:textId="4616EC52" w:rsidR="00AE0D53" w:rsidRPr="00AE0D53" w:rsidRDefault="00AE0D53" w:rsidP="00AE0D53">
      <w:pPr>
        <w:pStyle w:val="ListParagraph"/>
        <w:numPr>
          <w:ilvl w:val="1"/>
          <w:numId w:val="7"/>
        </w:numPr>
        <w:rPr>
          <w:b/>
          <w:bCs/>
          <w:sz w:val="32"/>
          <w:szCs w:val="32"/>
        </w:rPr>
      </w:pPr>
      <w:r w:rsidRPr="00AE0D53">
        <w:rPr>
          <w:b/>
          <w:bCs/>
          <w:sz w:val="32"/>
          <w:szCs w:val="32"/>
        </w:rPr>
        <w:t>Opportunities</w:t>
      </w:r>
    </w:p>
    <w:p w14:paraId="7874D9DB" w14:textId="615BF732" w:rsidR="00AE0D53" w:rsidRPr="00AE0D53" w:rsidRDefault="00AE0D53" w:rsidP="00AE0D53">
      <w:pPr>
        <w:pStyle w:val="ListParagraph"/>
        <w:numPr>
          <w:ilvl w:val="1"/>
          <w:numId w:val="7"/>
        </w:numPr>
        <w:rPr>
          <w:b/>
          <w:bCs/>
          <w:sz w:val="32"/>
          <w:szCs w:val="32"/>
        </w:rPr>
      </w:pPr>
      <w:r w:rsidRPr="00AE0D53">
        <w:rPr>
          <w:b/>
          <w:bCs/>
          <w:sz w:val="32"/>
          <w:szCs w:val="32"/>
        </w:rPr>
        <w:t>Threats</w:t>
      </w:r>
    </w:p>
    <w:p w14:paraId="20271FAB" w14:textId="77777777" w:rsidR="00AE0D53" w:rsidRPr="00AE0D53" w:rsidRDefault="00AE0D53" w:rsidP="00AE0D53">
      <w:pPr>
        <w:pStyle w:val="ListParagraph"/>
        <w:ind w:left="1080"/>
        <w:rPr>
          <w:b/>
          <w:bCs/>
          <w:sz w:val="32"/>
          <w:szCs w:val="32"/>
        </w:rPr>
      </w:pPr>
    </w:p>
    <w:p w14:paraId="7AB07D35" w14:textId="5758E0A4" w:rsidR="00AE0D53" w:rsidRPr="00AE0D53" w:rsidRDefault="0099620B" w:rsidP="00AE0D53">
      <w:pPr>
        <w:pStyle w:val="ListParagraph"/>
        <w:numPr>
          <w:ilvl w:val="0"/>
          <w:numId w:val="7"/>
        </w:numPr>
        <w:rPr>
          <w:b/>
          <w:bCs/>
          <w:sz w:val="32"/>
          <w:szCs w:val="32"/>
        </w:rPr>
      </w:pPr>
      <w:r>
        <w:rPr>
          <w:b/>
          <w:bCs/>
          <w:sz w:val="32"/>
          <w:szCs w:val="32"/>
        </w:rPr>
        <w:t>Conclusion</w:t>
      </w:r>
    </w:p>
    <w:p w14:paraId="785E1EB3" w14:textId="77777777" w:rsidR="00AE0D53" w:rsidRPr="00AE0D53" w:rsidRDefault="00AE0D53" w:rsidP="00AE0D53">
      <w:pPr>
        <w:pStyle w:val="ListParagraph"/>
        <w:ind w:left="360"/>
        <w:rPr>
          <w:b/>
          <w:bCs/>
          <w:sz w:val="32"/>
          <w:szCs w:val="32"/>
        </w:rPr>
      </w:pPr>
    </w:p>
    <w:p w14:paraId="04C433B3" w14:textId="41E6D0A0" w:rsidR="00AE0D53" w:rsidRPr="00AE0D53" w:rsidRDefault="00AE0D53" w:rsidP="00AE0D53">
      <w:pPr>
        <w:pStyle w:val="ListParagraph"/>
        <w:numPr>
          <w:ilvl w:val="0"/>
          <w:numId w:val="7"/>
        </w:numPr>
        <w:rPr>
          <w:b/>
          <w:bCs/>
          <w:sz w:val="32"/>
          <w:szCs w:val="32"/>
        </w:rPr>
      </w:pPr>
      <w:r w:rsidRPr="00AE0D53">
        <w:rPr>
          <w:b/>
          <w:bCs/>
          <w:sz w:val="32"/>
          <w:szCs w:val="32"/>
        </w:rPr>
        <w:t>Bibliography</w:t>
      </w:r>
    </w:p>
    <w:p w14:paraId="60CDAE23" w14:textId="77777777" w:rsidR="00BA75F3" w:rsidRPr="00BA75F3" w:rsidRDefault="00BA75F3" w:rsidP="00BA75F3">
      <w:pPr>
        <w:rPr>
          <w:b/>
          <w:bCs/>
        </w:rPr>
      </w:pPr>
    </w:p>
    <w:p w14:paraId="7E3DCDCE" w14:textId="77777777" w:rsidR="00BA75F3" w:rsidRPr="00BA75F3" w:rsidRDefault="00BA75F3" w:rsidP="00BA75F3">
      <w:pPr>
        <w:pStyle w:val="ListParagraph"/>
        <w:ind w:left="360"/>
        <w:rPr>
          <w:b/>
          <w:bCs/>
        </w:rPr>
      </w:pPr>
    </w:p>
    <w:p w14:paraId="0950F85C" w14:textId="77777777" w:rsidR="00BA75F3" w:rsidRDefault="00BA75F3">
      <w:pPr>
        <w:rPr>
          <w:b/>
          <w:bCs/>
          <w:u w:val="single"/>
        </w:rPr>
      </w:pPr>
    </w:p>
    <w:p w14:paraId="1FE4445A" w14:textId="17241BE6" w:rsidR="009078E3" w:rsidRPr="00AE0D53" w:rsidRDefault="009078E3" w:rsidP="00AE0D53">
      <w:pPr>
        <w:pStyle w:val="ListParagraph"/>
        <w:numPr>
          <w:ilvl w:val="0"/>
          <w:numId w:val="8"/>
        </w:numPr>
        <w:rPr>
          <w:b/>
          <w:bCs/>
        </w:rPr>
      </w:pPr>
      <w:r w:rsidRPr="00AE0D53">
        <w:rPr>
          <w:b/>
          <w:bCs/>
        </w:rPr>
        <w:lastRenderedPageBreak/>
        <w:t>Introduction</w:t>
      </w:r>
    </w:p>
    <w:p w14:paraId="318898EE" w14:textId="3C1F3260" w:rsidR="009078E3" w:rsidRDefault="009078E3">
      <w:r>
        <w:t xml:space="preserve">The Heart of Wales Line is a service steeped in history. Opened in 1868, originally the line was used to transport coal from the deep mines in the Welsh Valleys up North to the burgeoning factories of the industrial revolution and eventually soldiers during the First World War. Much to the delight of the local communities, </w:t>
      </w:r>
      <w:proofErr w:type="gramStart"/>
      <w:r>
        <w:t>It</w:t>
      </w:r>
      <w:proofErr w:type="gramEnd"/>
      <w:r>
        <w:t xml:space="preserve"> was one of the few rural railway lines which survived the years of </w:t>
      </w:r>
      <w:proofErr w:type="spellStart"/>
      <w:r>
        <w:t>Beeching’s</w:t>
      </w:r>
      <w:proofErr w:type="spellEnd"/>
      <w:r>
        <w:t xml:space="preserve"> notorious ‘Axe’</w:t>
      </w:r>
      <w:r w:rsidR="00A648F9">
        <w:t>. The Line</w:t>
      </w:r>
      <w:r>
        <w:t xml:space="preserve"> plays an</w:t>
      </w:r>
      <w:r w:rsidR="00FE71D2">
        <w:t xml:space="preserve"> integral role in providing the communities along the line with transport today</w:t>
      </w:r>
      <w:r w:rsidR="00A648F9">
        <w:t xml:space="preserve"> as well as the opportunity to showcase themselves to the wider public.</w:t>
      </w:r>
    </w:p>
    <w:p w14:paraId="29C7CB16" w14:textId="576A2AE0" w:rsidR="00FE71D2" w:rsidRDefault="00FE71D2">
      <w:r>
        <w:t xml:space="preserve">The Heart of Wales Line has recently received praise from various media outlets, hailing </w:t>
      </w:r>
      <w:r w:rsidR="00FC766D">
        <w:t>the line</w:t>
      </w:r>
      <w:r>
        <w:t xml:space="preserve"> for </w:t>
      </w:r>
      <w:r w:rsidR="00FC766D">
        <w:t>its</w:t>
      </w:r>
      <w:r>
        <w:t xml:space="preserve"> rural communities and </w:t>
      </w:r>
      <w:r w:rsidR="00FC766D">
        <w:t xml:space="preserve">scenic views, it has since become a more popular attraction. As a </w:t>
      </w:r>
      <w:r w:rsidR="00A13DE6">
        <w:t>result,</w:t>
      </w:r>
      <w:r w:rsidR="00FC766D">
        <w:t xml:space="preserve"> the line has had a walking trail introduced which, once finished, will follow the line from start to finish, offering tourists the chance to not only see, but experience the stunning scenery on offer.</w:t>
      </w:r>
      <w:r w:rsidR="00704D55">
        <w:t xml:space="preserve"> The Heart of Wales Line is also set to expand passenger capacity to double what it is currently by 2022.</w:t>
      </w:r>
    </w:p>
    <w:p w14:paraId="774E5F1C" w14:textId="77777777" w:rsidR="007C52F9" w:rsidRDefault="007C52F9"/>
    <w:p w14:paraId="40B28891" w14:textId="3AE0C662" w:rsidR="00A13DE6" w:rsidRPr="00E37A79" w:rsidRDefault="00BA75F3" w:rsidP="00E37A79">
      <w:pPr>
        <w:pStyle w:val="ListParagraph"/>
        <w:numPr>
          <w:ilvl w:val="0"/>
          <w:numId w:val="8"/>
        </w:numPr>
        <w:rPr>
          <w:b/>
          <w:bCs/>
        </w:rPr>
      </w:pPr>
      <w:r w:rsidRPr="00E37A79">
        <w:rPr>
          <w:b/>
          <w:bCs/>
        </w:rPr>
        <w:t>Objective</w:t>
      </w:r>
    </w:p>
    <w:p w14:paraId="090CA91E" w14:textId="2AC133A7" w:rsidR="00FC766D" w:rsidRDefault="00A13DE6">
      <w:r>
        <w:t>The objective of the following report is to identify</w:t>
      </w:r>
      <w:r w:rsidR="00A648F9">
        <w:t xml:space="preserve"> </w:t>
      </w:r>
      <w:r w:rsidR="005640B8">
        <w:t xml:space="preserve">an </w:t>
      </w:r>
      <w:r w:rsidR="00A648F9">
        <w:t>effective</w:t>
      </w:r>
      <w:r>
        <w:t xml:space="preserve"> strateg</w:t>
      </w:r>
      <w:r w:rsidR="005640B8">
        <w:t>y</w:t>
      </w:r>
      <w:r>
        <w:t xml:space="preserve"> which could be used by key stakeholders to further develop the </w:t>
      </w:r>
      <w:r w:rsidR="00C53BFD">
        <w:t xml:space="preserve">rail-based tourism throughout the line. </w:t>
      </w:r>
    </w:p>
    <w:p w14:paraId="754B2597" w14:textId="0C9E1B67" w:rsidR="00A648F9" w:rsidRDefault="00BF409E">
      <w:r>
        <w:t>“</w:t>
      </w:r>
      <w:r w:rsidR="00A648F9" w:rsidRPr="00A648F9">
        <w:t xml:space="preserve">The central idea is that this </w:t>
      </w:r>
      <w:r w:rsidR="00351AC6" w:rsidRPr="00A648F9">
        <w:t>much-loved</w:t>
      </w:r>
      <w:r w:rsidR="00A648F9" w:rsidRPr="00A648F9">
        <w:t xml:space="preserve"> railway can be thought of as an attractive ‘string of pearls’ with the intrinsic ability to link and support events and activity in the villages and towns that it serves. The network will function as catalyst and coordinator, with objectives to bring social, economic and environmental benefits.</w:t>
      </w:r>
      <w:r>
        <w:t>”</w:t>
      </w:r>
      <w:r w:rsidR="00351AC6">
        <w:t xml:space="preserve"> (</w:t>
      </w:r>
      <w:r w:rsidR="00A648F9" w:rsidRPr="00A648F9">
        <w:t xml:space="preserve">Paul </w:t>
      </w:r>
      <w:proofErr w:type="spellStart"/>
      <w:r w:rsidR="00A648F9" w:rsidRPr="00A648F9">
        <w:t>Salveson</w:t>
      </w:r>
      <w:proofErr w:type="spellEnd"/>
      <w:r w:rsidR="00351AC6">
        <w:t>, 2019)</w:t>
      </w:r>
    </w:p>
    <w:p w14:paraId="0EA33D36" w14:textId="0E80736F" w:rsidR="009C0D21" w:rsidRPr="009C0D21" w:rsidRDefault="009C0D21">
      <w:pPr>
        <w:rPr>
          <w:b/>
          <w:bCs/>
        </w:rPr>
      </w:pPr>
    </w:p>
    <w:p w14:paraId="70D934C6" w14:textId="7012D0F7" w:rsidR="009C0D21" w:rsidRDefault="00BA75F3">
      <w:pPr>
        <w:rPr>
          <w:b/>
          <w:bCs/>
        </w:rPr>
      </w:pPr>
      <w:r>
        <w:rPr>
          <w:b/>
          <w:bCs/>
        </w:rPr>
        <w:t>3.</w:t>
      </w:r>
      <w:r w:rsidR="00AE0D53">
        <w:rPr>
          <w:b/>
          <w:bCs/>
        </w:rPr>
        <w:t>0</w:t>
      </w:r>
      <w:r>
        <w:rPr>
          <w:b/>
          <w:bCs/>
        </w:rPr>
        <w:t xml:space="preserve">) </w:t>
      </w:r>
      <w:r w:rsidR="009C0D21" w:rsidRPr="009C0D21">
        <w:rPr>
          <w:b/>
          <w:bCs/>
        </w:rPr>
        <w:t>Main Body</w:t>
      </w:r>
    </w:p>
    <w:p w14:paraId="1D38921B" w14:textId="341CDC75" w:rsidR="003C008D" w:rsidRDefault="009C0D21" w:rsidP="009C0D21">
      <w:r>
        <w:t xml:space="preserve">The Towns and villages which have stops along the line are mostly rural communities. Each </w:t>
      </w:r>
      <w:r w:rsidR="00CD5ECD">
        <w:t xml:space="preserve">possess </w:t>
      </w:r>
      <w:r>
        <w:t>their own charming qualities</w:t>
      </w:r>
      <w:r w:rsidR="00C6207F">
        <w:t xml:space="preserve">. </w:t>
      </w:r>
      <w:r w:rsidR="00A648F9">
        <w:rPr>
          <w:rFonts w:cstheme="minorHAnsi"/>
          <w:color w:val="000000"/>
          <w:shd w:val="clear" w:color="auto" w:fill="FFFFFF"/>
        </w:rPr>
        <w:t>T</w:t>
      </w:r>
      <w:r w:rsidR="006A6B12">
        <w:rPr>
          <w:rFonts w:cstheme="minorHAnsi"/>
          <w:color w:val="000000"/>
          <w:shd w:val="clear" w:color="auto" w:fill="FFFFFF"/>
        </w:rPr>
        <w:t xml:space="preserve">hey offer </w:t>
      </w:r>
      <w:r w:rsidR="00A648F9">
        <w:rPr>
          <w:rFonts w:cstheme="minorHAnsi"/>
          <w:color w:val="000000"/>
          <w:shd w:val="clear" w:color="auto" w:fill="FFFFFF"/>
        </w:rPr>
        <w:t>unique experiences</w:t>
      </w:r>
      <w:r w:rsidR="00CF6F58">
        <w:rPr>
          <w:rFonts w:cstheme="minorHAnsi"/>
          <w:color w:val="000000"/>
          <w:shd w:val="clear" w:color="auto" w:fill="FFFFFF"/>
        </w:rPr>
        <w:t xml:space="preserve"> </w:t>
      </w:r>
      <w:r w:rsidR="00C6207F">
        <w:rPr>
          <w:rFonts w:cstheme="minorHAnsi"/>
          <w:color w:val="000000"/>
          <w:shd w:val="clear" w:color="auto" w:fill="FFFFFF"/>
        </w:rPr>
        <w:t xml:space="preserve">and </w:t>
      </w:r>
      <w:r w:rsidR="00CF6F58">
        <w:rPr>
          <w:rFonts w:cstheme="minorHAnsi"/>
          <w:color w:val="000000"/>
          <w:shd w:val="clear" w:color="auto" w:fill="FFFFFF"/>
        </w:rPr>
        <w:t>breath-taking</w:t>
      </w:r>
      <w:r w:rsidR="00C6207F">
        <w:rPr>
          <w:rFonts w:cstheme="minorHAnsi"/>
          <w:color w:val="000000"/>
          <w:shd w:val="clear" w:color="auto" w:fill="FFFFFF"/>
        </w:rPr>
        <w:t xml:space="preserve"> scenery. </w:t>
      </w:r>
      <w:r w:rsidR="00A648F9">
        <w:t xml:space="preserve">One </w:t>
      </w:r>
      <w:r w:rsidR="003E600B">
        <w:t xml:space="preserve">similarity amongst the </w:t>
      </w:r>
      <w:r w:rsidR="00A648F9">
        <w:t>communities</w:t>
      </w:r>
      <w:r w:rsidR="00D823BA">
        <w:t xml:space="preserve"> along the line </w:t>
      </w:r>
      <w:r w:rsidR="003E600B">
        <w:t>are the highly regarded pubs and restaurants, take for example The Michelin star rated restaurant ‘The Walrus’ in Shrewsbury</w:t>
      </w:r>
      <w:r w:rsidR="00A648F9">
        <w:t>.</w:t>
      </w:r>
    </w:p>
    <w:p w14:paraId="3C12CB53" w14:textId="46A46A3F" w:rsidR="00704D55" w:rsidRDefault="00391644" w:rsidP="009C0D21">
      <w:r>
        <w:t xml:space="preserve">Unfortunately, despite the bags of character possessed by these communities, their status is </w:t>
      </w:r>
      <w:r w:rsidR="00CF6F58">
        <w:t>extremely limited</w:t>
      </w:r>
      <w:r>
        <w:t xml:space="preserve"> and</w:t>
      </w:r>
      <w:r w:rsidR="00F15CC9">
        <w:t xml:space="preserve"> as a result</w:t>
      </w:r>
      <w:r>
        <w:t xml:space="preserve"> </w:t>
      </w:r>
      <w:r w:rsidR="00F15CC9">
        <w:t>they lack a sense of place</w:t>
      </w:r>
      <w:r w:rsidR="00CB3808">
        <w:t xml:space="preserve">. </w:t>
      </w:r>
      <w:r>
        <w:t xml:space="preserve">Recognising these attractive qualities which they possess, the </w:t>
      </w:r>
      <w:r w:rsidR="004811FE">
        <w:t xml:space="preserve">stakeholders </w:t>
      </w:r>
      <w:r w:rsidR="00CF6F58">
        <w:t>of</w:t>
      </w:r>
      <w:r w:rsidR="004811FE">
        <w:t xml:space="preserve"> the </w:t>
      </w:r>
      <w:r>
        <w:t xml:space="preserve">Heart of Wales </w:t>
      </w:r>
      <w:r w:rsidR="00CF6F58">
        <w:t xml:space="preserve">line </w:t>
      </w:r>
      <w:r>
        <w:t xml:space="preserve">must boast the assets they have in order to attract a wider audience than the usual tourist who might </w:t>
      </w:r>
      <w:r w:rsidR="00CB3808">
        <w:t>holiday</w:t>
      </w:r>
      <w:r>
        <w:t xml:space="preserve"> there.</w:t>
      </w:r>
    </w:p>
    <w:p w14:paraId="79DEB5DA" w14:textId="2EFD8B38" w:rsidR="00BF409E" w:rsidRDefault="00996643" w:rsidP="009C0D21">
      <w:r>
        <w:t xml:space="preserve">There are many rail lines across the globe which offer tourists the opportunity to experience vast amounts of the country they visit efficiently. One example of these lines </w:t>
      </w:r>
      <w:r w:rsidR="001B58A1">
        <w:t>is the ‘Tigers, The Taj Mahal and Mumbai’ trainline</w:t>
      </w:r>
      <w:r w:rsidR="00C40F69">
        <w:t>. This Rail line offers tourists</w:t>
      </w:r>
      <w:r w:rsidR="00B614B5">
        <w:t xml:space="preserve"> from the other side of the globe</w:t>
      </w:r>
      <w:r w:rsidR="00C40F69">
        <w:t xml:space="preserve"> the chance to </w:t>
      </w:r>
      <w:r w:rsidR="00B614B5">
        <w:t xml:space="preserve">efficiently </w:t>
      </w:r>
      <w:r w:rsidR="00C40F69">
        <w:t>experience India over 11 days.</w:t>
      </w:r>
      <w:r w:rsidR="00B614B5">
        <w:t xml:space="preserve"> Travel</w:t>
      </w:r>
      <w:r w:rsidR="00B14B71">
        <w:t>, food</w:t>
      </w:r>
      <w:r w:rsidR="00B614B5">
        <w:t xml:space="preserve"> and hospitality, amongst other experi</w:t>
      </w:r>
      <w:r w:rsidR="00407DA0">
        <w:t>ences such as tours, are included in the package</w:t>
      </w:r>
      <w:r w:rsidR="00BF409E">
        <w:t xml:space="preserve"> as the rail line works alongside hotels, restaurants and attractions. This means that the customer does not need to spend time arranging their holiday once they are there </w:t>
      </w:r>
      <w:r w:rsidR="00176F91">
        <w:t>and</w:t>
      </w:r>
      <w:r w:rsidR="00BF409E">
        <w:t xml:space="preserve"> </w:t>
      </w:r>
      <w:r w:rsidR="00791868">
        <w:t>meaning</w:t>
      </w:r>
      <w:r w:rsidR="00BF409E">
        <w:t xml:space="preserve"> that the Rail Line can ensure their spend </w:t>
      </w:r>
      <w:r w:rsidR="000E3C3C">
        <w:t>reaches the relevant stakeholders.</w:t>
      </w:r>
    </w:p>
    <w:p w14:paraId="7558F542" w14:textId="6A8AE28D" w:rsidR="009C0D21" w:rsidRDefault="005B07D0" w:rsidP="009C0D21">
      <w:r>
        <w:t>T</w:t>
      </w:r>
      <w:r w:rsidR="00391644">
        <w:t xml:space="preserve">he tour will certainly improve tourism for the cities which are visited. The tour works alongside local tour guides, hotels and businesses to help give their guests an authentic experience whilst they </w:t>
      </w:r>
      <w:r w:rsidR="00391644">
        <w:lastRenderedPageBreak/>
        <w:t>travel across India</w:t>
      </w:r>
      <w:r w:rsidR="005277EF">
        <w:t xml:space="preserve"> efficiently</w:t>
      </w:r>
      <w:r w:rsidR="00391644">
        <w:t>. Something which perhaps they may not experience if they were left to their own devices.</w:t>
      </w:r>
    </w:p>
    <w:p w14:paraId="6D22398D" w14:textId="70B1195C" w:rsidR="005B07D0" w:rsidRDefault="005B07D0" w:rsidP="005B07D0">
      <w:pPr>
        <w:pStyle w:val="ListParagraph"/>
        <w:numPr>
          <w:ilvl w:val="0"/>
          <w:numId w:val="9"/>
        </w:numPr>
        <w:rPr>
          <w:b/>
          <w:bCs/>
        </w:rPr>
      </w:pPr>
      <w:r>
        <w:rPr>
          <w:b/>
          <w:bCs/>
        </w:rPr>
        <w:t xml:space="preserve"> </w:t>
      </w:r>
      <w:r w:rsidRPr="005B07D0">
        <w:rPr>
          <w:b/>
          <w:bCs/>
        </w:rPr>
        <w:t>Stakeholders</w:t>
      </w:r>
    </w:p>
    <w:p w14:paraId="5526E0B9" w14:textId="03922BDC" w:rsidR="005B07D0" w:rsidRDefault="005B07D0" w:rsidP="005B07D0">
      <w:pPr>
        <w:pStyle w:val="ListParagraph"/>
        <w:ind w:left="360"/>
      </w:pPr>
    </w:p>
    <w:p w14:paraId="19A94CE0" w14:textId="6454D2DE" w:rsidR="005B07D0" w:rsidRDefault="005B07D0" w:rsidP="005B07D0">
      <w:pPr>
        <w:pStyle w:val="ListParagraph"/>
        <w:ind w:left="360"/>
      </w:pPr>
      <w:r>
        <w:t xml:space="preserve">The relevant stakeholders </w:t>
      </w:r>
      <w:r w:rsidR="00B05F12">
        <w:t xml:space="preserve">when considering the </w:t>
      </w:r>
      <w:r w:rsidR="00065D37">
        <w:t xml:space="preserve">expansion of the </w:t>
      </w:r>
      <w:r w:rsidR="00B05F12">
        <w:t>Heart of Wales line are:</w:t>
      </w:r>
    </w:p>
    <w:p w14:paraId="52DD44D1" w14:textId="0DA5DF18" w:rsidR="00B05F12" w:rsidRPr="00351AC6" w:rsidRDefault="00B05F12" w:rsidP="005B07D0">
      <w:pPr>
        <w:pStyle w:val="ListParagraph"/>
        <w:ind w:left="360"/>
        <w:rPr>
          <w:b/>
          <w:bCs/>
        </w:rPr>
      </w:pPr>
    </w:p>
    <w:p w14:paraId="2F6C550A" w14:textId="3998D363" w:rsidR="00B05F12" w:rsidRPr="00351AC6" w:rsidRDefault="00B05F12" w:rsidP="005B07D0">
      <w:pPr>
        <w:pStyle w:val="ListParagraph"/>
        <w:ind w:left="360"/>
        <w:rPr>
          <w:b/>
          <w:bCs/>
        </w:rPr>
      </w:pPr>
      <w:r w:rsidRPr="00351AC6">
        <w:rPr>
          <w:b/>
          <w:bCs/>
        </w:rPr>
        <w:t>Employees-</w:t>
      </w:r>
    </w:p>
    <w:p w14:paraId="36F24A97" w14:textId="1DD71F98" w:rsidR="00B05F12" w:rsidRDefault="00B05F12" w:rsidP="005B07D0">
      <w:pPr>
        <w:pStyle w:val="ListParagraph"/>
        <w:ind w:left="360"/>
      </w:pPr>
      <w:r>
        <w:t>The Employees on the Heart of Wales Line will no doubt welcome the plan of expansion to the line as it creates more opportunities for them. Ensuring that the Line is popular is crucial to them as if the line were not to meet expectations it could result in the staff along the line being reduced.</w:t>
      </w:r>
      <w:r w:rsidR="00065D37">
        <w:t xml:space="preserve"> This includes the likes of train drivers, carriage stewards, rail contractors, conductors</w:t>
      </w:r>
      <w:r w:rsidR="001E0719">
        <w:t>,</w:t>
      </w:r>
      <w:r w:rsidR="009A1ABF">
        <w:t xml:space="preserve"> rail managers and directors</w:t>
      </w:r>
      <w:r w:rsidR="00065D37">
        <w:t xml:space="preserve"> etc.</w:t>
      </w:r>
    </w:p>
    <w:p w14:paraId="131FDE82" w14:textId="48A7DCB8" w:rsidR="00B05F12" w:rsidRDefault="00B05F12" w:rsidP="005B07D0">
      <w:pPr>
        <w:pStyle w:val="ListParagraph"/>
        <w:ind w:left="360"/>
      </w:pPr>
    </w:p>
    <w:p w14:paraId="6ACB6139" w14:textId="7905789F" w:rsidR="00B05F12" w:rsidRPr="00351AC6" w:rsidRDefault="00B05F12" w:rsidP="005B07D0">
      <w:pPr>
        <w:pStyle w:val="ListParagraph"/>
        <w:ind w:left="360"/>
        <w:rPr>
          <w:b/>
          <w:bCs/>
        </w:rPr>
      </w:pPr>
      <w:r w:rsidRPr="00351AC6">
        <w:rPr>
          <w:b/>
          <w:bCs/>
        </w:rPr>
        <w:t>Local businesses-</w:t>
      </w:r>
    </w:p>
    <w:p w14:paraId="61F168F7" w14:textId="0B85A747" w:rsidR="00B05F12" w:rsidRDefault="00B05F12" w:rsidP="005B07D0">
      <w:pPr>
        <w:pStyle w:val="ListParagraph"/>
        <w:ind w:left="360"/>
      </w:pPr>
      <w:r>
        <w:t>Local Businesses in the towns along the line have a vested interest in the success of the line as without it, they have very little chance of getting any recognition from anyone beyond the town as the Line is a crucial method of transport between these less known, rural areas and the larger towns and cities in South Wales and further North.</w:t>
      </w:r>
      <w:r w:rsidR="009A3FFA">
        <w:t xml:space="preserve"> These businesses include the likes of pubs, bars, restaurants and various other attractions which will all benefit from an increase in tourism.</w:t>
      </w:r>
    </w:p>
    <w:p w14:paraId="442BAAE5" w14:textId="5A47E217" w:rsidR="00B05F12" w:rsidRDefault="00B05F12" w:rsidP="005B07D0">
      <w:pPr>
        <w:pStyle w:val="ListParagraph"/>
        <w:ind w:left="360"/>
      </w:pPr>
    </w:p>
    <w:p w14:paraId="12B97076" w14:textId="3E960228" w:rsidR="00B05F12" w:rsidRPr="00351AC6" w:rsidRDefault="00B05F12" w:rsidP="005B07D0">
      <w:pPr>
        <w:pStyle w:val="ListParagraph"/>
        <w:ind w:left="360"/>
        <w:rPr>
          <w:b/>
          <w:bCs/>
        </w:rPr>
      </w:pPr>
      <w:r w:rsidRPr="00351AC6">
        <w:rPr>
          <w:b/>
          <w:bCs/>
        </w:rPr>
        <w:t>Local Residents-</w:t>
      </w:r>
    </w:p>
    <w:p w14:paraId="1BDD8B08" w14:textId="5B24C42C" w:rsidR="00B05F12" w:rsidRDefault="00B05F12" w:rsidP="005B07D0">
      <w:pPr>
        <w:pStyle w:val="ListParagraph"/>
        <w:ind w:left="360"/>
      </w:pPr>
      <w:r>
        <w:t>Residents may have contrasting opinions regarding the popularity of The Heart of Wales Line. The line does present new opportunities to these rural areas to showcase themselves and their  assets to a wider audience, however if the line’s popularity is greatly increased this may result in some of the smaller towns along the line becoming overcrowded with tourists which may take away from their charm and upset some of the local residents.</w:t>
      </w:r>
    </w:p>
    <w:p w14:paraId="2C86B64F" w14:textId="470CC4DF" w:rsidR="00F0677C" w:rsidRDefault="00F0677C" w:rsidP="005B07D0">
      <w:pPr>
        <w:pStyle w:val="ListParagraph"/>
        <w:ind w:left="360"/>
      </w:pPr>
    </w:p>
    <w:p w14:paraId="12A26054" w14:textId="39EAD532" w:rsidR="009A17F7" w:rsidRPr="009A17F7" w:rsidRDefault="00F0677C" w:rsidP="009A17F7">
      <w:pPr>
        <w:pStyle w:val="ListParagraph"/>
        <w:ind w:left="360"/>
        <w:rPr>
          <w:b/>
          <w:bCs/>
        </w:rPr>
      </w:pPr>
      <w:r w:rsidRPr="00F0677C">
        <w:rPr>
          <w:b/>
          <w:bCs/>
        </w:rPr>
        <w:t xml:space="preserve">Heart </w:t>
      </w:r>
      <w:r w:rsidR="00366FB2" w:rsidRPr="00F0677C">
        <w:rPr>
          <w:b/>
          <w:bCs/>
        </w:rPr>
        <w:t>of</w:t>
      </w:r>
      <w:r w:rsidRPr="00F0677C">
        <w:rPr>
          <w:b/>
          <w:bCs/>
        </w:rPr>
        <w:t xml:space="preserve"> Wales Line Development Company-</w:t>
      </w:r>
    </w:p>
    <w:p w14:paraId="773A60AB" w14:textId="51FA1732" w:rsidR="00F0677C" w:rsidRPr="00F0677C" w:rsidRDefault="00F0677C" w:rsidP="00F0677C">
      <w:r>
        <w:t>‘</w:t>
      </w:r>
      <w:r w:rsidRPr="00F0677C">
        <w:t>Our core business is to support, promote, and develop the Heart of Wales Line for the benefit of communities, businesses and passengers. We are an accredited Community Rail Partnership, working with the rail industry, Welsh Government and local stakeholders to:</w:t>
      </w:r>
    </w:p>
    <w:p w14:paraId="088B6E01" w14:textId="77777777" w:rsidR="00F0677C" w:rsidRPr="00F0677C" w:rsidRDefault="00F0677C" w:rsidP="009A17F7">
      <w:r w:rsidRPr="00F0677C">
        <w:t xml:space="preserve">• Provide a voice for our communities and stakeholders </w:t>
      </w:r>
    </w:p>
    <w:p w14:paraId="6807DCF3" w14:textId="77777777" w:rsidR="00F0677C" w:rsidRPr="00F0677C" w:rsidRDefault="00F0677C" w:rsidP="009A17F7">
      <w:r w:rsidRPr="00F0677C">
        <w:t xml:space="preserve">• Promote and develop the line as a means of sustainable, healthy and accessible travel </w:t>
      </w:r>
    </w:p>
    <w:p w14:paraId="10B44626" w14:textId="77777777" w:rsidR="00F0677C" w:rsidRPr="00F0677C" w:rsidRDefault="00F0677C" w:rsidP="009A17F7">
      <w:r w:rsidRPr="00F0677C">
        <w:t>• Deliver projects and form partnerships in order to improve the social and economic growth of the    communities along the line</w:t>
      </w:r>
    </w:p>
    <w:p w14:paraId="493C2989" w14:textId="0C2893EC" w:rsidR="00F0677C" w:rsidRDefault="00F0677C" w:rsidP="009A17F7">
      <w:r w:rsidRPr="00F0677C">
        <w:t>• Work for the benefit of all communities, and supports diversity and inclusion in everything we do</w:t>
      </w:r>
      <w:r>
        <w:t xml:space="preserve">’ </w:t>
      </w:r>
    </w:p>
    <w:p w14:paraId="0BBF870D" w14:textId="4FD29DF0" w:rsidR="0099620B" w:rsidRDefault="0099620B" w:rsidP="009A17F7">
      <w:r>
        <w:t>(Heart of Wales Line development Company, 2020)</w:t>
      </w:r>
    </w:p>
    <w:p w14:paraId="5E01DBAC" w14:textId="1159A773" w:rsidR="00176F91" w:rsidRPr="00F0677C" w:rsidRDefault="00176F91" w:rsidP="009A17F7">
      <w:r>
        <w:t xml:space="preserve">The Heart of Wales Line Development Company are potentially a catalyst for change when considering </w:t>
      </w:r>
      <w:r w:rsidR="00366FB2">
        <w:t xml:space="preserve">rail-based tourism amongst these communities. They </w:t>
      </w:r>
      <w:proofErr w:type="gramStart"/>
      <w:r w:rsidR="00366FB2">
        <w:t>are able to</w:t>
      </w:r>
      <w:proofErr w:type="gramEnd"/>
      <w:r w:rsidR="00366FB2">
        <w:t xml:space="preserve"> ensure that tourists are provided with all the relevant information regarding each separate community along the line.</w:t>
      </w:r>
    </w:p>
    <w:p w14:paraId="07EB03DB" w14:textId="60E3DC30" w:rsidR="00065D37" w:rsidRDefault="00065D37" w:rsidP="005B07D0">
      <w:pPr>
        <w:pStyle w:val="ListParagraph"/>
        <w:ind w:left="360"/>
      </w:pPr>
    </w:p>
    <w:p w14:paraId="50D18DC2" w14:textId="77777777" w:rsidR="00366FB2" w:rsidRDefault="00366FB2" w:rsidP="005B07D0">
      <w:pPr>
        <w:pStyle w:val="ListParagraph"/>
        <w:ind w:left="360"/>
        <w:rPr>
          <w:b/>
          <w:bCs/>
        </w:rPr>
      </w:pPr>
    </w:p>
    <w:p w14:paraId="0DA6557E" w14:textId="77777777" w:rsidR="00366FB2" w:rsidRDefault="00366FB2" w:rsidP="005B07D0">
      <w:pPr>
        <w:pStyle w:val="ListParagraph"/>
        <w:ind w:left="360"/>
        <w:rPr>
          <w:b/>
          <w:bCs/>
        </w:rPr>
      </w:pPr>
    </w:p>
    <w:p w14:paraId="208312B4" w14:textId="12381C67" w:rsidR="009A1ABF" w:rsidRDefault="009A1ABF" w:rsidP="005B07D0">
      <w:pPr>
        <w:pStyle w:val="ListParagraph"/>
        <w:ind w:left="360"/>
        <w:rPr>
          <w:b/>
          <w:bCs/>
        </w:rPr>
      </w:pPr>
      <w:r w:rsidRPr="009A1ABF">
        <w:rPr>
          <w:b/>
          <w:bCs/>
        </w:rPr>
        <w:lastRenderedPageBreak/>
        <w:t xml:space="preserve">Heart </w:t>
      </w:r>
      <w:proofErr w:type="gramStart"/>
      <w:r w:rsidRPr="009A1ABF">
        <w:rPr>
          <w:b/>
          <w:bCs/>
        </w:rPr>
        <w:t>Of</w:t>
      </w:r>
      <w:proofErr w:type="gramEnd"/>
      <w:r w:rsidRPr="009A1ABF">
        <w:rPr>
          <w:b/>
          <w:bCs/>
        </w:rPr>
        <w:t xml:space="preserve"> Wales Enterprise Network-</w:t>
      </w:r>
    </w:p>
    <w:p w14:paraId="5B4E5248" w14:textId="35FAF537" w:rsidR="00B05F12" w:rsidRDefault="009A1ABF" w:rsidP="009A1ABF">
      <w:pPr>
        <w:pStyle w:val="ListParagraph"/>
        <w:ind w:left="360"/>
      </w:pPr>
      <w:r>
        <w:t>“</w:t>
      </w:r>
      <w:r w:rsidRPr="009A1ABF">
        <w:t>The Heart of Wales Line Enterprise Network is a social enterprise initiated by the Heart of Wales Line Forum, the Community Rail Partnership for the route, to bring people in rural communities together to develop business opportunities and connect with the travelling public.</w:t>
      </w:r>
      <w:r>
        <w:t>” (</w:t>
      </w:r>
      <w:r w:rsidRPr="009A1ABF">
        <w:t>Heart of Wales CRP/Arriva Trains Wales</w:t>
      </w:r>
      <w:r>
        <w:t>, 2019)</w:t>
      </w:r>
    </w:p>
    <w:p w14:paraId="779E137F" w14:textId="77777777" w:rsidR="009A1ABF" w:rsidRDefault="009A1ABF" w:rsidP="009A1ABF">
      <w:pPr>
        <w:pStyle w:val="ListParagraph"/>
        <w:ind w:left="360"/>
      </w:pPr>
    </w:p>
    <w:p w14:paraId="5C016990" w14:textId="35CDE5F4" w:rsidR="00CD3905" w:rsidRPr="009A1ABF" w:rsidRDefault="009A1ABF" w:rsidP="009A1ABF">
      <w:pPr>
        <w:pStyle w:val="ListParagraph"/>
        <w:numPr>
          <w:ilvl w:val="0"/>
          <w:numId w:val="9"/>
        </w:numPr>
        <w:rPr>
          <w:b/>
          <w:bCs/>
        </w:rPr>
      </w:pPr>
      <w:r w:rsidRPr="009A1ABF">
        <w:rPr>
          <w:b/>
          <w:bCs/>
        </w:rPr>
        <w:t>Strategic Planning</w:t>
      </w:r>
    </w:p>
    <w:p w14:paraId="4AB8FCFA" w14:textId="07A7F835" w:rsidR="009A1ABF" w:rsidRDefault="009A1ABF" w:rsidP="009A1ABF">
      <w:r>
        <w:t>“</w:t>
      </w:r>
      <w:r w:rsidRPr="009A1ABF">
        <w:t>Strategic Planning is a means to an end, a method used to position an organization, through prioritizing its use of resources according to identified goals, in an effort to guide its direction and development over a period of time</w:t>
      </w:r>
      <w:r>
        <w:t>”</w:t>
      </w:r>
      <w:r w:rsidRPr="009A1ABF">
        <w:t xml:space="preserve"> (</w:t>
      </w:r>
      <w:proofErr w:type="spellStart"/>
      <w:r w:rsidR="00046DCA">
        <w:t>Wilkison</w:t>
      </w:r>
      <w:proofErr w:type="spellEnd"/>
      <w:r w:rsidR="00046DCA">
        <w:t xml:space="preserve"> and Monkhouse</w:t>
      </w:r>
      <w:r w:rsidRPr="009A1ABF">
        <w:t>, 199</w:t>
      </w:r>
      <w:r w:rsidR="00046DCA">
        <w:t>4</w:t>
      </w:r>
      <w:r w:rsidRPr="009A1ABF">
        <w:t>)</w:t>
      </w:r>
    </w:p>
    <w:p w14:paraId="3F528E38" w14:textId="217C36E0" w:rsidR="00155B8F" w:rsidRDefault="00155B8F" w:rsidP="009A1ABF">
      <w:r>
        <w:t xml:space="preserve">In order to successfully organise and execute a strategic plan their must be full cooperation between the stakeholders as they are crucial in improving the popularity of the line in future and the resources at hand must be recognised and utilised to their maximum capability. For this </w:t>
      </w:r>
      <w:proofErr w:type="gramStart"/>
      <w:r>
        <w:t>reason</w:t>
      </w:r>
      <w:proofErr w:type="gramEnd"/>
      <w:r>
        <w:t xml:space="preserve"> the most effective strategic model to adopt would be the ‘Alignment Model’.</w:t>
      </w:r>
    </w:p>
    <w:p w14:paraId="0C66228E" w14:textId="21F04137" w:rsidR="00155B8F" w:rsidRDefault="00155B8F" w:rsidP="00155B8F">
      <w:r>
        <w:t>‘Alignment Model</w:t>
      </w:r>
    </w:p>
    <w:p w14:paraId="6905A03D" w14:textId="77777777" w:rsidR="00155B8F" w:rsidRDefault="00155B8F" w:rsidP="00155B8F">
      <w:r>
        <w:t xml:space="preserve">The overall purpose of the model is to ensure strong alignment among the organization’s mission and its resources to effectively operate the organization. This model is useful for organizations that need to fine-tune strategies or find out why they are not working. An organization might also choose this model if it is experiencing </w:t>
      </w:r>
      <w:proofErr w:type="gramStart"/>
      <w:r>
        <w:t>a large number of</w:t>
      </w:r>
      <w:proofErr w:type="gramEnd"/>
      <w:r>
        <w:t xml:space="preserve"> issues around internal efficiencies. Overall steps include: </w:t>
      </w:r>
    </w:p>
    <w:p w14:paraId="4F48A571" w14:textId="77777777" w:rsidR="003B6C84" w:rsidRDefault="00155B8F" w:rsidP="00155B8F">
      <w:r>
        <w:t xml:space="preserve">1. The planning group outlines the organization’s mission, programs, resources, and needed support. </w:t>
      </w:r>
    </w:p>
    <w:p w14:paraId="3314CE7E" w14:textId="5FC62364" w:rsidR="00155B8F" w:rsidRDefault="00155B8F" w:rsidP="00155B8F">
      <w:r>
        <w:t xml:space="preserve">2. Identify </w:t>
      </w:r>
      <w:proofErr w:type="gramStart"/>
      <w:r>
        <w:t>what’s</w:t>
      </w:r>
      <w:proofErr w:type="gramEnd"/>
      <w:r>
        <w:t xml:space="preserve"> working well and what needs adjustment.</w:t>
      </w:r>
    </w:p>
    <w:p w14:paraId="512D0FFF" w14:textId="77777777" w:rsidR="00155B8F" w:rsidRDefault="00155B8F" w:rsidP="00155B8F">
      <w:r>
        <w:t xml:space="preserve"> 3. Identify how these adjustments should be made. </w:t>
      </w:r>
    </w:p>
    <w:p w14:paraId="00BAA817" w14:textId="77777777" w:rsidR="003B6C84" w:rsidRDefault="00155B8F" w:rsidP="00155B8F">
      <w:r>
        <w:t>4. Include the adjustments as strategies in the strategic plan.</w:t>
      </w:r>
      <w:r w:rsidR="003B6C84">
        <w:t>’</w:t>
      </w:r>
    </w:p>
    <w:p w14:paraId="6433C68E" w14:textId="178B6EBC" w:rsidR="00155B8F" w:rsidRDefault="003B6C84" w:rsidP="00155B8F">
      <w:r>
        <w:t xml:space="preserve"> (</w:t>
      </w:r>
      <w:proofErr w:type="spellStart"/>
      <w:r w:rsidRPr="003B6C84">
        <w:t>Thanos</w:t>
      </w:r>
      <w:proofErr w:type="spellEnd"/>
      <w:r w:rsidRPr="003B6C84">
        <w:t xml:space="preserve"> </w:t>
      </w:r>
      <w:proofErr w:type="spellStart"/>
      <w:r w:rsidRPr="003B6C84">
        <w:t>Kriemadis</w:t>
      </w:r>
      <w:proofErr w:type="spellEnd"/>
      <w:r>
        <w:t xml:space="preserve"> and</w:t>
      </w:r>
      <w:r w:rsidRPr="003B6C84">
        <w:t xml:space="preserve"> Elena </w:t>
      </w:r>
      <w:proofErr w:type="spellStart"/>
      <w:r w:rsidRPr="003B6C84">
        <w:t>Theakou</w:t>
      </w:r>
      <w:proofErr w:type="spellEnd"/>
      <w:r>
        <w:t>, 2007)</w:t>
      </w:r>
    </w:p>
    <w:p w14:paraId="676029AD" w14:textId="44E5D395" w:rsidR="005640B8" w:rsidRPr="009A1ABF" w:rsidRDefault="005640B8" w:rsidP="00155B8F">
      <w:r>
        <w:t xml:space="preserve">The Mission is to increase the rail-based tourism along the Heart of Wales Line and in doing so bring more revenue into the communities involved. To successfully do this it is important to first identify the resources which would be appealing to the greater public: </w:t>
      </w:r>
    </w:p>
    <w:p w14:paraId="629FBE4B" w14:textId="055320C5" w:rsidR="007C52F9" w:rsidRDefault="005B07D0">
      <w:pPr>
        <w:rPr>
          <w:b/>
          <w:bCs/>
        </w:rPr>
      </w:pPr>
      <w:r>
        <w:rPr>
          <w:b/>
          <w:bCs/>
        </w:rPr>
        <w:t>5</w:t>
      </w:r>
      <w:r w:rsidR="00BA75F3">
        <w:rPr>
          <w:b/>
          <w:bCs/>
        </w:rPr>
        <w:t xml:space="preserve">.1) </w:t>
      </w:r>
      <w:r w:rsidR="007C52F9" w:rsidRPr="00675561">
        <w:rPr>
          <w:b/>
          <w:bCs/>
        </w:rPr>
        <w:t>Walking Trail-</w:t>
      </w:r>
    </w:p>
    <w:p w14:paraId="2BF53875" w14:textId="1D50C035" w:rsidR="002042FC" w:rsidRPr="00155B8F" w:rsidRDefault="002042FC">
      <w:r w:rsidRPr="00155B8F">
        <w:t xml:space="preserve">‘Pleasant Climates, scenic wonders, beautiful coastlines and beaches, majestic mountains and valleys, rugged woods interspersed with rolling plains, magnificent natural vistas and the rhythmic sounds of the sea are all components of the natural environmental attractions that cause large movements of travellers worldwide.’ </w:t>
      </w:r>
      <w:r w:rsidR="00351AC6" w:rsidRPr="00155B8F">
        <w:t>(David L. Edgell and Jason R. Swanson, 2008)</w:t>
      </w:r>
      <w:r w:rsidRPr="00155B8F">
        <w:t xml:space="preserve"> </w:t>
      </w:r>
    </w:p>
    <w:p w14:paraId="601D46C0" w14:textId="7DC9FFB9" w:rsidR="008D70E7" w:rsidRDefault="007C52F9">
      <w:r>
        <w:t xml:space="preserve">The walking trail which follows the Heart of Wales line is </w:t>
      </w:r>
      <w:r w:rsidR="00820B3B">
        <w:t>an asset</w:t>
      </w:r>
      <w:r>
        <w:t xml:space="preserve">. The scenic routes which feature, on a calm, clear day, could attract even the less active to exit at one of the many rural stations along the line and spend a few hours immersed in the local communities and breath-taking Welsh countryside. It is then their decision whether they wish to re-join the line further along, or perhaps spend vacation in one of the </w:t>
      </w:r>
      <w:r w:rsidR="00537494">
        <w:t>rural communities available.</w:t>
      </w:r>
    </w:p>
    <w:p w14:paraId="49645A03" w14:textId="0BF68E88" w:rsidR="008D70E7" w:rsidRDefault="008D70E7">
      <w:r>
        <w:t>The Heart of Wales Circular Day Ranger is an offer which allows customers unlimited travel in either direction of the Line</w:t>
      </w:r>
      <w:r w:rsidR="00680BCE">
        <w:t xml:space="preserve"> for the day and the Two-day ranger offers the same benefits over two days. </w:t>
      </w:r>
      <w:r w:rsidR="005640B8">
        <w:lastRenderedPageBreak/>
        <w:t>Both</w:t>
      </w:r>
      <w:r w:rsidR="00680BCE">
        <w:t xml:space="preserve"> offers are available at any station along the line or on board the train. For fans of the walking trail these would be ideal and should be advertised alongside the trail especially the Two-day ranger tickets as these encourage visitors to spend the night in one of the communities along the line.</w:t>
      </w:r>
    </w:p>
    <w:p w14:paraId="7BEF5A19" w14:textId="77777777" w:rsidR="00680BCE" w:rsidRDefault="00680BCE"/>
    <w:p w14:paraId="2743CDCF" w14:textId="2C23BCA2" w:rsidR="00C846EE" w:rsidRPr="003B214B" w:rsidRDefault="002042FC">
      <w:r>
        <w:t xml:space="preserve"> </w:t>
      </w:r>
      <w:r w:rsidR="005B07D0">
        <w:rPr>
          <w:b/>
          <w:bCs/>
        </w:rPr>
        <w:t>5</w:t>
      </w:r>
      <w:r w:rsidR="00BA75F3">
        <w:rPr>
          <w:b/>
          <w:bCs/>
        </w:rPr>
        <w:t xml:space="preserve">.2) </w:t>
      </w:r>
      <w:r w:rsidR="00C846EE" w:rsidRPr="00C846EE">
        <w:rPr>
          <w:b/>
          <w:bCs/>
        </w:rPr>
        <w:t>Heritage</w:t>
      </w:r>
      <w:r w:rsidR="00C846EE">
        <w:rPr>
          <w:b/>
          <w:bCs/>
        </w:rPr>
        <w:t>-</w:t>
      </w:r>
    </w:p>
    <w:p w14:paraId="56AA12FC" w14:textId="18C90C57" w:rsidR="00C846EE" w:rsidRDefault="005640B8">
      <w:r>
        <w:t>A few</w:t>
      </w:r>
      <w:r w:rsidR="003B214B">
        <w:t xml:space="preserve"> towns along the line have incredible heritage sites which are available to visit. </w:t>
      </w:r>
      <w:r w:rsidR="0071136F">
        <w:t xml:space="preserve">Various Castles are easily accessible from the relative stops along the line such as </w:t>
      </w:r>
      <w:proofErr w:type="spellStart"/>
      <w:r w:rsidR="0071136F">
        <w:t>Stokesay</w:t>
      </w:r>
      <w:proofErr w:type="spellEnd"/>
      <w:r w:rsidR="0071136F">
        <w:t xml:space="preserve"> Castle, the finest and best preserved fortified medieval manor house in England, or Dinefwr Castle located in Llandeilo, renowned for its romantic ruins and scenic surroundings. </w:t>
      </w:r>
      <w:r w:rsidR="00677632">
        <w:t xml:space="preserve">For tourists who are interested in history the Heart of Wales Line is perfect as it offers them the opportunity to visit </w:t>
      </w:r>
      <w:r>
        <w:t>several</w:t>
      </w:r>
      <w:r w:rsidR="00677632">
        <w:t xml:space="preserve"> sights which are steeped in history all within a matter of hours.</w:t>
      </w:r>
    </w:p>
    <w:p w14:paraId="2F66922A" w14:textId="0A204743" w:rsidR="003D6FFE" w:rsidRDefault="003D6FFE">
      <w:r>
        <w:t xml:space="preserve">Utilised properly, the Line could perhaps begin to offer history tour </w:t>
      </w:r>
      <w:r w:rsidR="002309A7">
        <w:t>options</w:t>
      </w:r>
      <w:r>
        <w:t xml:space="preserve"> for those interested. T</w:t>
      </w:r>
      <w:r w:rsidR="002309A7">
        <w:t xml:space="preserve">his could include a tour operator to direct the tourists between each heritage site or even just a pre-recorded audio tour that could be accessible to tourists. </w:t>
      </w:r>
      <w:r w:rsidR="003736A2">
        <w:t>This would give the tourists the opportunity to experience the heritage The Heart of Line Wales has to offer efficiently and potentially educate them at the same time.</w:t>
      </w:r>
    </w:p>
    <w:p w14:paraId="135A7CD5" w14:textId="1173A04B" w:rsidR="003736A2" w:rsidRDefault="003736A2"/>
    <w:p w14:paraId="1BD91778" w14:textId="3CC13D79" w:rsidR="003736A2" w:rsidRDefault="005B07D0">
      <w:pPr>
        <w:rPr>
          <w:b/>
          <w:bCs/>
        </w:rPr>
      </w:pPr>
      <w:r>
        <w:rPr>
          <w:b/>
          <w:bCs/>
        </w:rPr>
        <w:t>5</w:t>
      </w:r>
      <w:r w:rsidR="00BA75F3">
        <w:rPr>
          <w:b/>
          <w:bCs/>
        </w:rPr>
        <w:t xml:space="preserve">.3) </w:t>
      </w:r>
      <w:r w:rsidR="003736A2" w:rsidRPr="003736A2">
        <w:rPr>
          <w:b/>
          <w:bCs/>
        </w:rPr>
        <w:t>Hospitality-</w:t>
      </w:r>
    </w:p>
    <w:p w14:paraId="29931521" w14:textId="1B3F54F3" w:rsidR="00E47619" w:rsidRDefault="0099620B">
      <w:r>
        <w:t>Each of the communities along the line share</w:t>
      </w:r>
      <w:r w:rsidR="00AC7CD2">
        <w:t xml:space="preserve"> charming Bed and Breakfasts and the less rural towns usually boast a collection of hotels and restaurants held in high regard.</w:t>
      </w:r>
      <w:r w:rsidR="00C84602">
        <w:t xml:space="preserve"> Take for example the award winning; The Metropole Hotel and Spa</w:t>
      </w:r>
      <w:r w:rsidR="003C2269">
        <w:t>.</w:t>
      </w:r>
      <w:r w:rsidR="00C84602">
        <w:t xml:space="preserve"> </w:t>
      </w:r>
      <w:r w:rsidR="003C2269">
        <w:t>L</w:t>
      </w:r>
      <w:r w:rsidR="00C84602">
        <w:t xml:space="preserve">ocated </w:t>
      </w:r>
      <w:r w:rsidR="003C2269">
        <w:t xml:space="preserve">between the Brecon Beacons National Park and the Cambrian Mountains in </w:t>
      </w:r>
      <w:proofErr w:type="spellStart"/>
      <w:r w:rsidR="003C2269">
        <w:t>Llandridod</w:t>
      </w:r>
      <w:proofErr w:type="spellEnd"/>
      <w:r w:rsidR="003C2269">
        <w:t xml:space="preserve"> Wells, the Metropole Hotel and Spa would be the ideal stay for the more active tourists. </w:t>
      </w:r>
      <w:r>
        <w:t>As tourism increases it is likely the quality of hospitality will follow suit.</w:t>
      </w:r>
    </w:p>
    <w:p w14:paraId="51899BE8" w14:textId="272EEBEC" w:rsidR="00E47619" w:rsidRDefault="00E47619"/>
    <w:p w14:paraId="4E1D9201" w14:textId="2742E200" w:rsidR="00E47619" w:rsidRDefault="005B07D0">
      <w:pPr>
        <w:rPr>
          <w:b/>
          <w:bCs/>
        </w:rPr>
      </w:pPr>
      <w:r>
        <w:rPr>
          <w:b/>
          <w:bCs/>
        </w:rPr>
        <w:t>5</w:t>
      </w:r>
      <w:r w:rsidR="00BA75F3">
        <w:rPr>
          <w:b/>
          <w:bCs/>
        </w:rPr>
        <w:t xml:space="preserve">.4) </w:t>
      </w:r>
      <w:r w:rsidR="00E47619" w:rsidRPr="00E47619">
        <w:rPr>
          <w:b/>
          <w:bCs/>
        </w:rPr>
        <w:t>Alternative Sports-</w:t>
      </w:r>
    </w:p>
    <w:p w14:paraId="52A249D0" w14:textId="67FD4E0A" w:rsidR="00C81037" w:rsidRDefault="00C81037">
      <w:r>
        <w:rPr>
          <w:b/>
          <w:bCs/>
        </w:rPr>
        <w:t>‘</w:t>
      </w:r>
      <w:r>
        <w:t xml:space="preserve">The Whole Earth Man vs Horse Marathon’ is just the tip of the iceberg when it comes to the alternative sports and events hosted by the communities along the line. </w:t>
      </w:r>
    </w:p>
    <w:p w14:paraId="7BA7C041" w14:textId="25DD392F" w:rsidR="00723C7A" w:rsidRDefault="00723C7A">
      <w:pPr>
        <w:rPr>
          <w:rFonts w:cstheme="minorHAnsi"/>
          <w:color w:val="000000"/>
          <w:shd w:val="clear" w:color="auto" w:fill="FFFFFF"/>
        </w:rPr>
      </w:pPr>
      <w:r w:rsidRPr="00723C7A">
        <w:rPr>
          <w:rFonts w:cstheme="minorHAnsi"/>
        </w:rPr>
        <w:t>‘</w:t>
      </w:r>
      <w:r w:rsidRPr="00723C7A">
        <w:rPr>
          <w:rFonts w:cstheme="minorHAnsi"/>
          <w:color w:val="000000"/>
          <w:shd w:val="clear" w:color="auto" w:fill="FFFFFF"/>
        </w:rPr>
        <w:t xml:space="preserve">brace yourself for </w:t>
      </w:r>
      <w:hyperlink r:id="rId7" w:history="1">
        <w:r w:rsidRPr="00723C7A">
          <w:rPr>
            <w:rStyle w:val="Hyperlink"/>
            <w:rFonts w:cstheme="minorHAnsi"/>
          </w:rPr>
          <w:t>Bog Snorkelling</w:t>
        </w:r>
      </w:hyperlink>
      <w:r w:rsidRPr="00723C7A">
        <w:rPr>
          <w:rFonts w:cstheme="minorHAnsi"/>
          <w:color w:val="000000"/>
          <w:shd w:val="clear" w:color="auto" w:fill="FFFFFF"/>
        </w:rPr>
        <w:t xml:space="preserve">, how about the challenge of </w:t>
      </w:r>
      <w:hyperlink r:id="rId8" w:history="1">
        <w:r w:rsidRPr="00723C7A">
          <w:rPr>
            <w:rStyle w:val="Hyperlink"/>
            <w:rFonts w:cstheme="minorHAnsi"/>
          </w:rPr>
          <w:t>Man versus Horse</w:t>
        </w:r>
      </w:hyperlink>
      <w:r w:rsidRPr="00723C7A">
        <w:rPr>
          <w:rFonts w:cstheme="minorHAnsi"/>
          <w:color w:val="000000"/>
          <w:shd w:val="clear" w:color="auto" w:fill="FFFFFF"/>
        </w:rPr>
        <w:t xml:space="preserve">, enjoy a social weekend at the </w:t>
      </w:r>
      <w:hyperlink r:id="rId9" w:history="1">
        <w:r w:rsidRPr="00723C7A">
          <w:rPr>
            <w:rStyle w:val="Hyperlink"/>
            <w:rFonts w:cstheme="minorHAnsi"/>
          </w:rPr>
          <w:t>Real Ale Wobble</w:t>
        </w:r>
      </w:hyperlink>
      <w:r w:rsidRPr="00723C7A">
        <w:rPr>
          <w:rFonts w:cstheme="minorHAnsi"/>
          <w:color w:val="000000"/>
          <w:shd w:val="clear" w:color="auto" w:fill="FFFFFF"/>
        </w:rPr>
        <w:t xml:space="preserve"> or </w:t>
      </w:r>
      <w:hyperlink r:id="rId10" w:history="1">
        <w:r w:rsidRPr="00723C7A">
          <w:rPr>
            <w:rStyle w:val="Hyperlink"/>
            <w:rFonts w:cstheme="minorHAnsi"/>
          </w:rPr>
          <w:t>Ramble</w:t>
        </w:r>
      </w:hyperlink>
      <w:r w:rsidRPr="00723C7A">
        <w:rPr>
          <w:rFonts w:cstheme="minorHAnsi"/>
          <w:color w:val="000000"/>
          <w:shd w:val="clear" w:color="auto" w:fill="FFFFFF"/>
        </w:rPr>
        <w:t xml:space="preserve">, savour the ancient Welsh tradition of the </w:t>
      </w:r>
      <w:hyperlink r:id="rId11" w:history="1">
        <w:r w:rsidRPr="00723C7A">
          <w:rPr>
            <w:rStyle w:val="Hyperlink"/>
            <w:rFonts w:cstheme="minorHAnsi"/>
          </w:rPr>
          <w:t xml:space="preserve">Mari </w:t>
        </w:r>
        <w:proofErr w:type="spellStart"/>
        <w:r w:rsidRPr="00723C7A">
          <w:rPr>
            <w:rStyle w:val="Hyperlink"/>
            <w:rFonts w:cstheme="minorHAnsi"/>
          </w:rPr>
          <w:t>Lwyd</w:t>
        </w:r>
        <w:proofErr w:type="spellEnd"/>
      </w:hyperlink>
      <w:r w:rsidRPr="00723C7A">
        <w:rPr>
          <w:rFonts w:cstheme="minorHAnsi"/>
          <w:color w:val="000000"/>
          <w:shd w:val="clear" w:color="auto" w:fill="FFFFFF"/>
        </w:rPr>
        <w:t>, or enjoy the delights of the Roman Festival of Saturnalia and test out our '</w:t>
      </w:r>
      <w:hyperlink r:id="rId12" w:history="1">
        <w:r w:rsidRPr="00723C7A">
          <w:rPr>
            <w:rStyle w:val="Hyperlink"/>
            <w:rFonts w:cstheme="minorHAnsi"/>
          </w:rPr>
          <w:t>mountain bike chariots</w:t>
        </w:r>
      </w:hyperlink>
      <w:r w:rsidRPr="00723C7A">
        <w:rPr>
          <w:rFonts w:cstheme="minorHAnsi"/>
          <w:color w:val="000000"/>
          <w:shd w:val="clear" w:color="auto" w:fill="FFFFFF"/>
        </w:rPr>
        <w:t>' during the Winter Warmer Beer Festival.’</w:t>
      </w:r>
      <w:r w:rsidR="005640B8">
        <w:rPr>
          <w:rFonts w:cstheme="minorHAnsi"/>
          <w:color w:val="000000"/>
          <w:shd w:val="clear" w:color="auto" w:fill="FFFFFF"/>
        </w:rPr>
        <w:t xml:space="preserve"> (Green Events, 2019)</w:t>
      </w:r>
    </w:p>
    <w:p w14:paraId="165F92F7" w14:textId="5B264206" w:rsidR="00B6592B" w:rsidRPr="005640B8" w:rsidRDefault="00B6592B">
      <w:pPr>
        <w:rPr>
          <w:rFonts w:cstheme="minorHAnsi"/>
          <w:color w:val="000000"/>
          <w:shd w:val="clear" w:color="auto" w:fill="FFFFFF"/>
        </w:rPr>
      </w:pPr>
      <w:r>
        <w:rPr>
          <w:rFonts w:cstheme="minorHAnsi"/>
          <w:color w:val="000000"/>
          <w:shd w:val="clear" w:color="auto" w:fill="FFFFFF"/>
        </w:rPr>
        <w:t xml:space="preserve">These competitions are truly individual and if given more attention and press would no doubt attract people from all over to these small towns and villages for the opportunity to see </w:t>
      </w:r>
      <w:proofErr w:type="gramStart"/>
      <w:r w:rsidR="00CB3808" w:rsidRPr="005640B8">
        <w:rPr>
          <w:rFonts w:cstheme="minorHAnsi"/>
          <w:color w:val="000000"/>
          <w:shd w:val="clear" w:color="auto" w:fill="FFFFFF"/>
        </w:rPr>
        <w:t>something</w:t>
      </w:r>
      <w:proofErr w:type="gramEnd"/>
      <w:r w:rsidR="00CB3808" w:rsidRPr="005640B8">
        <w:rPr>
          <w:rFonts w:cstheme="minorHAnsi"/>
          <w:color w:val="000000"/>
          <w:shd w:val="clear" w:color="auto" w:fill="FFFFFF"/>
        </w:rPr>
        <w:t xml:space="preserve"> </w:t>
      </w:r>
      <w:r w:rsidRPr="005640B8">
        <w:rPr>
          <w:rFonts w:cstheme="minorHAnsi"/>
          <w:color w:val="000000"/>
          <w:shd w:val="clear" w:color="auto" w:fill="FFFFFF"/>
        </w:rPr>
        <w:t>they certainly won’</w:t>
      </w:r>
      <w:r w:rsidR="0099620B">
        <w:rPr>
          <w:rFonts w:cstheme="minorHAnsi"/>
          <w:color w:val="000000"/>
          <w:shd w:val="clear" w:color="auto" w:fill="FFFFFF"/>
        </w:rPr>
        <w:t>t experience anywhere else.</w:t>
      </w:r>
    </w:p>
    <w:p w14:paraId="5A676354" w14:textId="6AF488EB" w:rsidR="005277EF" w:rsidRPr="005640B8" w:rsidRDefault="005277EF" w:rsidP="005277EF">
      <w:r w:rsidRPr="005640B8">
        <w:rPr>
          <w:rFonts w:cstheme="minorHAnsi"/>
          <w:color w:val="000000"/>
          <w:shd w:val="clear" w:color="auto" w:fill="FFFFFF"/>
        </w:rPr>
        <w:t xml:space="preserve">‘In some </w:t>
      </w:r>
      <w:proofErr w:type="gramStart"/>
      <w:r w:rsidRPr="005640B8">
        <w:rPr>
          <w:rFonts w:cstheme="minorHAnsi"/>
          <w:color w:val="000000"/>
          <w:shd w:val="clear" w:color="auto" w:fill="FFFFFF"/>
        </w:rPr>
        <w:t>instances</w:t>
      </w:r>
      <w:proofErr w:type="gramEnd"/>
      <w:r w:rsidRPr="005640B8">
        <w:rPr>
          <w:rFonts w:cstheme="minorHAnsi"/>
          <w:color w:val="000000"/>
          <w:shd w:val="clear" w:color="auto" w:fill="FFFFFF"/>
        </w:rPr>
        <w:t xml:space="preserve"> tourism has been credited with helping to conserve culture by providing a market for cultural activities that otherwise had little external value outside that culture.’</w:t>
      </w:r>
      <w:r w:rsidR="00351AC6" w:rsidRPr="005640B8">
        <w:rPr>
          <w:rFonts w:cstheme="minorHAnsi"/>
          <w:color w:val="000000"/>
          <w:shd w:val="clear" w:color="auto" w:fill="FFFFFF"/>
        </w:rPr>
        <w:t xml:space="preserve"> (Cooper C. and Hall M., 2012) </w:t>
      </w:r>
      <w:r w:rsidRPr="005640B8">
        <w:rPr>
          <w:rFonts w:cstheme="minorHAnsi"/>
          <w:color w:val="000000"/>
          <w:shd w:val="clear" w:color="auto" w:fill="FFFFFF"/>
        </w:rPr>
        <w:t xml:space="preserve"> </w:t>
      </w:r>
    </w:p>
    <w:p w14:paraId="4F693634" w14:textId="0FC21456" w:rsidR="005277EF" w:rsidRPr="00006BC0" w:rsidRDefault="00006BC0">
      <w:pPr>
        <w:rPr>
          <w:rFonts w:cstheme="minorHAnsi"/>
          <w:color w:val="000000"/>
          <w:shd w:val="clear" w:color="auto" w:fill="FFFFFF"/>
        </w:rPr>
      </w:pPr>
      <w:r>
        <w:rPr>
          <w:rFonts w:cstheme="minorHAnsi"/>
          <w:color w:val="000000"/>
          <w:shd w:val="clear" w:color="auto" w:fill="FFFFFF"/>
        </w:rPr>
        <w:t>These are all assets to increasing rail-based tourism along the Heart of Wales line, however they are all hardly known of as a result of lack of promotion. Promoted more effectively they could attract a wider audience of people and possibly</w:t>
      </w:r>
      <w:r w:rsidR="000B0F17">
        <w:rPr>
          <w:rFonts w:cstheme="minorHAnsi"/>
          <w:color w:val="000000"/>
          <w:shd w:val="clear" w:color="auto" w:fill="FFFFFF"/>
        </w:rPr>
        <w:t xml:space="preserve"> convince</w:t>
      </w:r>
      <w:r>
        <w:rPr>
          <w:rFonts w:cstheme="minorHAnsi"/>
          <w:color w:val="000000"/>
          <w:shd w:val="clear" w:color="auto" w:fill="FFFFFF"/>
        </w:rPr>
        <w:t xml:space="preserve"> tourists to spend longer within these communities.</w:t>
      </w:r>
    </w:p>
    <w:p w14:paraId="5AABF548" w14:textId="77777777" w:rsidR="0099620B" w:rsidRDefault="0099620B">
      <w:pPr>
        <w:rPr>
          <w:b/>
          <w:bCs/>
        </w:rPr>
      </w:pPr>
    </w:p>
    <w:p w14:paraId="64052623" w14:textId="77777777" w:rsidR="0099620B" w:rsidRDefault="0099620B">
      <w:pPr>
        <w:rPr>
          <w:b/>
          <w:bCs/>
        </w:rPr>
      </w:pPr>
    </w:p>
    <w:p w14:paraId="2DF34BA3" w14:textId="77777777" w:rsidR="00CF6F58" w:rsidRDefault="00CF6F58">
      <w:pPr>
        <w:rPr>
          <w:b/>
          <w:bCs/>
        </w:rPr>
      </w:pPr>
    </w:p>
    <w:p w14:paraId="51CFB75E" w14:textId="2C8CBB1E" w:rsidR="00C84602" w:rsidRDefault="005B07D0">
      <w:pPr>
        <w:rPr>
          <w:b/>
          <w:bCs/>
        </w:rPr>
      </w:pPr>
      <w:r>
        <w:rPr>
          <w:b/>
          <w:bCs/>
        </w:rPr>
        <w:t>6</w:t>
      </w:r>
      <w:r w:rsidR="00BA75F3">
        <w:rPr>
          <w:b/>
          <w:bCs/>
        </w:rPr>
        <w:t xml:space="preserve">.0) </w:t>
      </w:r>
      <w:r w:rsidR="00B6592B" w:rsidRPr="00B6592B">
        <w:rPr>
          <w:b/>
          <w:bCs/>
        </w:rPr>
        <w:t>SWOT Analysis</w:t>
      </w:r>
    </w:p>
    <w:p w14:paraId="3197756C" w14:textId="0880BC68" w:rsidR="00B6592B" w:rsidRDefault="005B07D0">
      <w:pPr>
        <w:rPr>
          <w:b/>
          <w:bCs/>
        </w:rPr>
      </w:pPr>
      <w:r>
        <w:rPr>
          <w:b/>
          <w:bCs/>
        </w:rPr>
        <w:t>6</w:t>
      </w:r>
      <w:r w:rsidR="00BA75F3">
        <w:rPr>
          <w:b/>
          <w:bCs/>
        </w:rPr>
        <w:t xml:space="preserve">.1) </w:t>
      </w:r>
      <w:r w:rsidR="00B6592B">
        <w:rPr>
          <w:b/>
          <w:bCs/>
        </w:rPr>
        <w:t>Strengths-</w:t>
      </w:r>
    </w:p>
    <w:p w14:paraId="461A3547" w14:textId="5068AF9F" w:rsidR="00ED3B07" w:rsidRPr="00ED3B07" w:rsidRDefault="00ED3B07" w:rsidP="00ED3B07">
      <w:pPr>
        <w:pStyle w:val="ListParagraph"/>
        <w:numPr>
          <w:ilvl w:val="0"/>
          <w:numId w:val="1"/>
        </w:numPr>
        <w:rPr>
          <w:b/>
          <w:bCs/>
        </w:rPr>
      </w:pPr>
      <w:r>
        <w:t>The hospitality and experiences available are held in high regard and easily accessible from stations.</w:t>
      </w:r>
    </w:p>
    <w:p w14:paraId="7514146C" w14:textId="7EABB526" w:rsidR="00ED3B07" w:rsidRPr="00ED3B07" w:rsidRDefault="00ED3B07" w:rsidP="00ED3B07">
      <w:pPr>
        <w:pStyle w:val="ListParagraph"/>
        <w:numPr>
          <w:ilvl w:val="0"/>
          <w:numId w:val="1"/>
        </w:numPr>
        <w:rPr>
          <w:b/>
          <w:bCs/>
        </w:rPr>
      </w:pPr>
      <w:r>
        <w:t>Locals are welcoming and willing to improve the quality of a tourists stay.</w:t>
      </w:r>
    </w:p>
    <w:p w14:paraId="1C515D6E" w14:textId="3980C0E4" w:rsidR="00ED3B07" w:rsidRPr="00ED3B07" w:rsidRDefault="00ED3B07" w:rsidP="00ED3B07">
      <w:pPr>
        <w:pStyle w:val="ListParagraph"/>
        <w:numPr>
          <w:ilvl w:val="0"/>
          <w:numId w:val="1"/>
        </w:numPr>
        <w:rPr>
          <w:b/>
          <w:bCs/>
        </w:rPr>
      </w:pPr>
      <w:r>
        <w:t xml:space="preserve">The trail </w:t>
      </w:r>
      <w:r w:rsidR="00CF6F58">
        <w:t xml:space="preserve">allows visitors </w:t>
      </w:r>
      <w:r>
        <w:t>to experience the scenic surroundings</w:t>
      </w:r>
      <w:r w:rsidR="00CF6F58">
        <w:t>.</w:t>
      </w:r>
    </w:p>
    <w:p w14:paraId="518512F4" w14:textId="77777777" w:rsidR="00BA11C8" w:rsidRPr="00BA11C8" w:rsidRDefault="00BA11C8" w:rsidP="00ED3B07">
      <w:pPr>
        <w:pStyle w:val="ListParagraph"/>
        <w:numPr>
          <w:ilvl w:val="0"/>
          <w:numId w:val="1"/>
        </w:numPr>
        <w:rPr>
          <w:b/>
          <w:bCs/>
        </w:rPr>
      </w:pPr>
      <w:r>
        <w:t>The numerous heritage sites along the Line can attract an audience of people interested in history.</w:t>
      </w:r>
    </w:p>
    <w:p w14:paraId="10E803BE" w14:textId="77777777" w:rsidR="005B07D0" w:rsidRDefault="005B07D0" w:rsidP="00BA11C8">
      <w:pPr>
        <w:rPr>
          <w:b/>
          <w:bCs/>
        </w:rPr>
      </w:pPr>
    </w:p>
    <w:p w14:paraId="7BFEB8BA" w14:textId="62A81B0D" w:rsidR="00BA11C8" w:rsidRDefault="005B07D0" w:rsidP="00BA11C8">
      <w:pPr>
        <w:rPr>
          <w:b/>
          <w:bCs/>
        </w:rPr>
      </w:pPr>
      <w:r>
        <w:rPr>
          <w:b/>
          <w:bCs/>
        </w:rPr>
        <w:t>6</w:t>
      </w:r>
      <w:r w:rsidR="00BA75F3">
        <w:rPr>
          <w:b/>
          <w:bCs/>
        </w:rPr>
        <w:t xml:space="preserve">.2) </w:t>
      </w:r>
      <w:r w:rsidR="00BA11C8" w:rsidRPr="00BA11C8">
        <w:rPr>
          <w:b/>
          <w:bCs/>
        </w:rPr>
        <w:t>Weaknesses-</w:t>
      </w:r>
    </w:p>
    <w:p w14:paraId="1BFB1EE8" w14:textId="7D965C0D" w:rsidR="00BA11C8" w:rsidRPr="00BA11C8" w:rsidRDefault="00BA11C8" w:rsidP="00BA11C8">
      <w:pPr>
        <w:pStyle w:val="ListParagraph"/>
        <w:numPr>
          <w:ilvl w:val="0"/>
          <w:numId w:val="2"/>
        </w:numPr>
        <w:rPr>
          <w:b/>
          <w:bCs/>
        </w:rPr>
      </w:pPr>
      <w:r>
        <w:t>Many of the t</w:t>
      </w:r>
      <w:r w:rsidR="00CF6F58">
        <w:t>owns</w:t>
      </w:r>
      <w:r>
        <w:t xml:space="preserve"> along the line are </w:t>
      </w:r>
      <w:r w:rsidR="00C551EA">
        <w:t>not well known and therefore without any background knowledge may not appeal to some.</w:t>
      </w:r>
    </w:p>
    <w:p w14:paraId="5833BD54" w14:textId="22F7A201" w:rsidR="00BA11C8" w:rsidRPr="00F52171" w:rsidRDefault="00CF6F58" w:rsidP="00BA11C8">
      <w:pPr>
        <w:pStyle w:val="ListParagraph"/>
        <w:numPr>
          <w:ilvl w:val="0"/>
          <w:numId w:val="2"/>
        </w:numPr>
        <w:rPr>
          <w:b/>
          <w:bCs/>
        </w:rPr>
      </w:pPr>
      <w:r>
        <w:t>The</w:t>
      </w:r>
      <w:r w:rsidR="00BA11C8">
        <w:t xml:space="preserve"> train carriages used along the line are dated and therefore </w:t>
      </w:r>
      <w:r w:rsidR="00CB3808">
        <w:t>less attractive</w:t>
      </w:r>
      <w:r w:rsidR="00BA11C8">
        <w:t xml:space="preserve"> to the upper echelon</w:t>
      </w:r>
      <w:r w:rsidR="00CB3808">
        <w:t xml:space="preserve"> of tourists.</w:t>
      </w:r>
    </w:p>
    <w:p w14:paraId="666A0916" w14:textId="4FEE7752" w:rsidR="00F52171" w:rsidRPr="00F52171" w:rsidRDefault="00F52171" w:rsidP="00BA11C8">
      <w:pPr>
        <w:pStyle w:val="ListParagraph"/>
        <w:numPr>
          <w:ilvl w:val="0"/>
          <w:numId w:val="2"/>
        </w:numPr>
        <w:rPr>
          <w:b/>
          <w:bCs/>
        </w:rPr>
      </w:pPr>
      <w:r>
        <w:t>Communities do not have the ‘carrying capacity’ for a large influx of tourists.</w:t>
      </w:r>
    </w:p>
    <w:p w14:paraId="0A645F28" w14:textId="58AA39B6" w:rsidR="00F52171" w:rsidRPr="005640B8" w:rsidRDefault="00F52171" w:rsidP="00F52171">
      <w:r w:rsidRPr="005640B8">
        <w:t xml:space="preserve">‘Carrying capacity is simply being able to accommodate the largest </w:t>
      </w:r>
      <w:r w:rsidR="00E21892" w:rsidRPr="005640B8">
        <w:t>number</w:t>
      </w:r>
      <w:r w:rsidRPr="005640B8">
        <w:t xml:space="preserve"> of people </w:t>
      </w:r>
      <w:r w:rsidR="00E21892" w:rsidRPr="005640B8">
        <w:t xml:space="preserve">a destination can effectively and efficiently manage within it’s given environment and management capabilities.’- </w:t>
      </w:r>
      <w:r w:rsidR="00351AC6" w:rsidRPr="005640B8">
        <w:t>(David L. Edgell and Jason R. Swanson, 2008)</w:t>
      </w:r>
    </w:p>
    <w:p w14:paraId="630AE42E" w14:textId="622E2CD7" w:rsidR="00BA11C8" w:rsidRDefault="00BA11C8" w:rsidP="00BA11C8">
      <w:pPr>
        <w:rPr>
          <w:b/>
          <w:bCs/>
        </w:rPr>
      </w:pPr>
    </w:p>
    <w:p w14:paraId="207B10F2" w14:textId="237A51FF" w:rsidR="00BA11C8" w:rsidRDefault="005B07D0" w:rsidP="00BA11C8">
      <w:pPr>
        <w:rPr>
          <w:b/>
          <w:bCs/>
        </w:rPr>
      </w:pPr>
      <w:r>
        <w:rPr>
          <w:b/>
          <w:bCs/>
        </w:rPr>
        <w:t>6</w:t>
      </w:r>
      <w:r w:rsidR="00BA75F3">
        <w:rPr>
          <w:b/>
          <w:bCs/>
        </w:rPr>
        <w:t xml:space="preserve">.3) </w:t>
      </w:r>
      <w:r w:rsidR="00BA11C8">
        <w:rPr>
          <w:b/>
          <w:bCs/>
        </w:rPr>
        <w:t>Opportunities-</w:t>
      </w:r>
    </w:p>
    <w:p w14:paraId="6C2BFBA9" w14:textId="416161E8" w:rsidR="00BA11C8" w:rsidRDefault="00A9752F" w:rsidP="00BA11C8">
      <w:pPr>
        <w:pStyle w:val="ListParagraph"/>
        <w:numPr>
          <w:ilvl w:val="0"/>
          <w:numId w:val="3"/>
        </w:numPr>
      </w:pPr>
      <w:r>
        <w:t xml:space="preserve">The communities </w:t>
      </w:r>
      <w:r w:rsidR="00C551EA">
        <w:t xml:space="preserve">along the Heart </w:t>
      </w:r>
      <w:proofErr w:type="gramStart"/>
      <w:r w:rsidR="00C551EA">
        <w:t>Of</w:t>
      </w:r>
      <w:proofErr w:type="gramEnd"/>
      <w:r w:rsidR="00C551EA">
        <w:t xml:space="preserve"> Wales line </w:t>
      </w:r>
      <w:r>
        <w:t xml:space="preserve">have the resources and potential to appeal to a wider audience. </w:t>
      </w:r>
    </w:p>
    <w:p w14:paraId="30CD25FD" w14:textId="536980AB" w:rsidR="00A9752F" w:rsidRDefault="00A9752F" w:rsidP="00BA11C8">
      <w:pPr>
        <w:pStyle w:val="ListParagraph"/>
        <w:numPr>
          <w:ilvl w:val="0"/>
          <w:numId w:val="3"/>
        </w:numPr>
      </w:pPr>
      <w:r>
        <w:t>An increase in tourism will result in a positive economic impact on the communities</w:t>
      </w:r>
      <w:r w:rsidR="00C551EA">
        <w:t>.</w:t>
      </w:r>
    </w:p>
    <w:p w14:paraId="5DCAA173" w14:textId="5D2612A3" w:rsidR="00A9752F" w:rsidRDefault="00A9752F" w:rsidP="00BA11C8">
      <w:pPr>
        <w:pStyle w:val="ListParagraph"/>
        <w:numPr>
          <w:ilvl w:val="0"/>
          <w:numId w:val="3"/>
        </w:numPr>
      </w:pPr>
      <w:r>
        <w:t xml:space="preserve">With </w:t>
      </w:r>
      <w:r w:rsidR="00C551EA">
        <w:t>more revenue being received by</w:t>
      </w:r>
      <w:r>
        <w:t xml:space="preserve"> these communities </w:t>
      </w:r>
      <w:r w:rsidR="00C551EA">
        <w:t>could</w:t>
      </w:r>
      <w:r>
        <w:t xml:space="preserve"> re-invest back into </w:t>
      </w:r>
      <w:r w:rsidR="00C551EA">
        <w:t>strategic plans to improve the tourism along the line.</w:t>
      </w:r>
    </w:p>
    <w:p w14:paraId="095080E9" w14:textId="78608882" w:rsidR="00A9752F" w:rsidRDefault="00A9752F" w:rsidP="00BA11C8">
      <w:pPr>
        <w:pStyle w:val="ListParagraph"/>
        <w:numPr>
          <w:ilvl w:val="0"/>
          <w:numId w:val="3"/>
        </w:numPr>
      </w:pPr>
      <w:r>
        <w:t>This can include introducing new facilities and experiences which will also result in more jobs being available to the locals.</w:t>
      </w:r>
    </w:p>
    <w:p w14:paraId="2A61D665" w14:textId="48A305C3" w:rsidR="00965025" w:rsidRPr="00965025" w:rsidRDefault="00965025" w:rsidP="00965025">
      <w:pPr>
        <w:rPr>
          <w:b/>
          <w:bCs/>
        </w:rPr>
      </w:pPr>
    </w:p>
    <w:p w14:paraId="3120D2BF" w14:textId="59ED2704" w:rsidR="00965025" w:rsidRDefault="005B07D0" w:rsidP="00965025">
      <w:pPr>
        <w:rPr>
          <w:b/>
          <w:bCs/>
        </w:rPr>
      </w:pPr>
      <w:r>
        <w:rPr>
          <w:b/>
          <w:bCs/>
        </w:rPr>
        <w:t>6</w:t>
      </w:r>
      <w:r w:rsidR="00BA75F3">
        <w:rPr>
          <w:b/>
          <w:bCs/>
        </w:rPr>
        <w:t xml:space="preserve">.4) </w:t>
      </w:r>
      <w:r w:rsidR="00965025" w:rsidRPr="00965025">
        <w:rPr>
          <w:b/>
          <w:bCs/>
        </w:rPr>
        <w:t>Threats-</w:t>
      </w:r>
    </w:p>
    <w:p w14:paraId="1966B088" w14:textId="77B1D17E" w:rsidR="00965025" w:rsidRPr="008E676A" w:rsidRDefault="00965025" w:rsidP="00965025">
      <w:pPr>
        <w:pStyle w:val="ListParagraph"/>
        <w:numPr>
          <w:ilvl w:val="0"/>
          <w:numId w:val="4"/>
        </w:numPr>
        <w:rPr>
          <w:b/>
          <w:bCs/>
        </w:rPr>
      </w:pPr>
      <w:r>
        <w:t xml:space="preserve">If tourism is improved </w:t>
      </w:r>
      <w:r w:rsidR="00C551EA">
        <w:t>greatly then this could cause problems such as overcrowding in the local communities which will affect the charm.</w:t>
      </w:r>
    </w:p>
    <w:p w14:paraId="6487778D" w14:textId="6809AA18" w:rsidR="008E676A" w:rsidRPr="005640B8" w:rsidRDefault="008E676A" w:rsidP="008E676A">
      <w:r w:rsidRPr="005640B8">
        <w:t xml:space="preserve">‘The multiple layers of the tourism product, especially with respect to the destination product, means that consideration need to be given to the people and environments that are packaged as part of that product as otherwise the various qualities that make it attractive to visit will be eroded.’ </w:t>
      </w:r>
      <w:r w:rsidR="00351AC6" w:rsidRPr="005640B8">
        <w:t xml:space="preserve"> (Cooper C. and Hall M., 2012)</w:t>
      </w:r>
      <w:r w:rsidRPr="005640B8">
        <w:t xml:space="preserve"> </w:t>
      </w:r>
    </w:p>
    <w:p w14:paraId="455A064A" w14:textId="1B76F451" w:rsidR="00965025" w:rsidRDefault="00965025" w:rsidP="00965025">
      <w:pPr>
        <w:rPr>
          <w:b/>
          <w:bCs/>
        </w:rPr>
      </w:pPr>
    </w:p>
    <w:p w14:paraId="3D8790A2" w14:textId="14C45C17" w:rsidR="00965025" w:rsidRDefault="00965025" w:rsidP="00965025">
      <w:pPr>
        <w:rPr>
          <w:b/>
          <w:bCs/>
        </w:rPr>
      </w:pPr>
    </w:p>
    <w:p w14:paraId="28A860A1" w14:textId="77777777" w:rsidR="006418C4" w:rsidRDefault="006418C4" w:rsidP="00965025">
      <w:pPr>
        <w:rPr>
          <w:b/>
          <w:bCs/>
        </w:rPr>
      </w:pPr>
    </w:p>
    <w:p w14:paraId="4C0D8B89" w14:textId="5853F9F0" w:rsidR="00965025" w:rsidRDefault="005B07D0" w:rsidP="00965025">
      <w:pPr>
        <w:rPr>
          <w:b/>
          <w:bCs/>
        </w:rPr>
      </w:pPr>
      <w:r>
        <w:rPr>
          <w:b/>
          <w:bCs/>
        </w:rPr>
        <w:t>7</w:t>
      </w:r>
      <w:r w:rsidR="00BA75F3">
        <w:rPr>
          <w:b/>
          <w:bCs/>
        </w:rPr>
        <w:t>.</w:t>
      </w:r>
      <w:r w:rsidR="00AE0D53">
        <w:rPr>
          <w:b/>
          <w:bCs/>
        </w:rPr>
        <w:t>0</w:t>
      </w:r>
      <w:r w:rsidR="00BA75F3">
        <w:rPr>
          <w:b/>
          <w:bCs/>
        </w:rPr>
        <w:t xml:space="preserve">) </w:t>
      </w:r>
      <w:r w:rsidR="00680BCE">
        <w:rPr>
          <w:b/>
          <w:bCs/>
        </w:rPr>
        <w:t>Conclusion-</w:t>
      </w:r>
    </w:p>
    <w:p w14:paraId="4C8932BD" w14:textId="02A4A1E8" w:rsidR="00965025" w:rsidRDefault="00E77971" w:rsidP="00965025">
      <w:r>
        <w:t xml:space="preserve">The potential to increase </w:t>
      </w:r>
      <w:r w:rsidR="00B4689D">
        <w:t xml:space="preserve">rail-based </w:t>
      </w:r>
      <w:r>
        <w:t xml:space="preserve">tourism within the Towns/Villages along the line is certainly there. They offer unique experiences as mentioned which are attractive both to spectators and those who wish to take part. If </w:t>
      </w:r>
      <w:r w:rsidR="00CB3808">
        <w:t xml:space="preserve">advertised effectively </w:t>
      </w:r>
      <w:r>
        <w:t xml:space="preserve">these individual events such as ‘The Whole Earth Man vs Horse Marathon’ tourists would </w:t>
      </w:r>
      <w:r w:rsidR="00CB3808">
        <w:t>be attracted</w:t>
      </w:r>
      <w:r>
        <w:t xml:space="preserve"> from all over the United Kingdom both as spectators and competitors. This would then give local businesses the opportunity to advertise the</w:t>
      </w:r>
      <w:r w:rsidR="00CB3808">
        <w:t>ir product/service</w:t>
      </w:r>
      <w:r>
        <w:t xml:space="preserve"> to a wider audience</w:t>
      </w:r>
      <w:r w:rsidR="007F41AA">
        <w:t>.</w:t>
      </w:r>
    </w:p>
    <w:p w14:paraId="7913699B" w14:textId="103286BA" w:rsidR="00E77971" w:rsidRDefault="00B4689D" w:rsidP="00965025">
      <w:r>
        <w:t>Effectively advertised</w:t>
      </w:r>
      <w:r w:rsidR="000B0F17">
        <w:t xml:space="preserve"> the </w:t>
      </w:r>
      <w:r w:rsidR="00E77971">
        <w:t>Walking trail could be an essential asset to the communities involved</w:t>
      </w:r>
      <w:r>
        <w:t>, especially if it is effectively promoted</w:t>
      </w:r>
      <w:r w:rsidR="005E7E9B">
        <w:t xml:space="preserve"> throughout </w:t>
      </w:r>
      <w:r>
        <w:t xml:space="preserve">Spring and </w:t>
      </w:r>
      <w:r w:rsidR="00F52171">
        <w:t>S</w:t>
      </w:r>
      <w:r w:rsidR="005E7E9B">
        <w:t>ummer</w:t>
      </w:r>
      <w:r>
        <w:t>. The walking trail has the potential to be a catalyst for an increase of tourism as it gives the tourists a chance to immerse themselves with the communities and therefore likely interact with the businesses.</w:t>
      </w:r>
    </w:p>
    <w:p w14:paraId="77AF9286" w14:textId="14145ED9" w:rsidR="00F52171" w:rsidRDefault="00F52171" w:rsidP="00965025">
      <w:r>
        <w:t>With reference to the ‘Tigers, the Taj Mahal and Mumbai’ line, I think that the Heart of Wales line</w:t>
      </w:r>
      <w:r w:rsidR="007F41AA">
        <w:t xml:space="preserve"> Development Company</w:t>
      </w:r>
      <w:r>
        <w:t xml:space="preserve"> could create </w:t>
      </w:r>
      <w:r w:rsidR="008E676A">
        <w:t>a similar</w:t>
      </w:r>
      <w:r>
        <w:t xml:space="preserve"> interactive tour which would take the passengers </w:t>
      </w:r>
      <w:r w:rsidR="00443E8B">
        <w:t>off</w:t>
      </w:r>
      <w:r>
        <w:t xml:space="preserve"> the train and into the destinations along the line. Much like the line mentioned they can work along side locals and businesses to create an </w:t>
      </w:r>
      <w:r w:rsidR="00B4689D">
        <w:t xml:space="preserve">authentic </w:t>
      </w:r>
      <w:r>
        <w:t>and educational experience for the tourists as well as benefiting local businesses financially</w:t>
      </w:r>
      <w:r w:rsidR="008E676A">
        <w:t>.</w:t>
      </w:r>
    </w:p>
    <w:p w14:paraId="052E0EE8" w14:textId="6F81F67E" w:rsidR="00FF6A2D" w:rsidRDefault="000B0F17" w:rsidP="00965025">
      <w:r>
        <w:t>The main issue is that the aspects of the Line which are attractive are not being pr</w:t>
      </w:r>
      <w:r w:rsidR="00AE269F">
        <w:t>omoted effectively enough to reach</w:t>
      </w:r>
      <w:r>
        <w:t xml:space="preserve"> the wider public. A greater</w:t>
      </w:r>
      <w:r w:rsidR="00FF6A2D">
        <w:t xml:space="preserve"> online</w:t>
      </w:r>
      <w:r>
        <w:t xml:space="preserve"> presence </w:t>
      </w:r>
      <w:r w:rsidR="00FF6A2D">
        <w:t xml:space="preserve">on aspects such as </w:t>
      </w:r>
      <w:r>
        <w:t>social media would go along way in increasing rail-based tourism along the line as it is a cost effective and efficient method of promotion.</w:t>
      </w:r>
      <w:r w:rsidR="00B4689D">
        <w:t xml:space="preserve"> </w:t>
      </w:r>
      <w:r w:rsidR="00FF6A2D">
        <w:t xml:space="preserve">Social Media marketing would give the line the opportunity to reach audiences that would not usually consider them due to a lack of awareness. </w:t>
      </w:r>
      <w:r w:rsidR="00AE269F">
        <w:t>The Heart of Wales Line Development</w:t>
      </w:r>
      <w:r w:rsidR="00FF54A5">
        <w:t xml:space="preserve"> Company</w:t>
      </w:r>
      <w:r w:rsidR="00AE269F">
        <w:t xml:space="preserve"> website could also be developed to appeal to a wider audience</w:t>
      </w:r>
      <w:r w:rsidR="00FF54A5">
        <w:t>. The website features heavy amounts of text and information which is helpful, however it seems dated and does not advertise the assets mentioned particularly well. More imagery of the scenery, experiences and hospitality available could go along way in convincing a visitor of the website to experience the Heart of Wales Line and the communities along it themselves.</w:t>
      </w:r>
    </w:p>
    <w:p w14:paraId="1A746266" w14:textId="77777777" w:rsidR="000B0F17" w:rsidRDefault="000B0F17" w:rsidP="00965025"/>
    <w:p w14:paraId="295CB95E" w14:textId="65628040" w:rsidR="00FA57C1" w:rsidRDefault="00FA57C1" w:rsidP="00965025">
      <w:pPr>
        <w:rPr>
          <w:b/>
          <w:bCs/>
        </w:rPr>
      </w:pPr>
    </w:p>
    <w:p w14:paraId="0EDEF5E3" w14:textId="1A8BC8C1" w:rsidR="00AE269F" w:rsidRDefault="00AE269F" w:rsidP="00965025">
      <w:pPr>
        <w:rPr>
          <w:b/>
          <w:bCs/>
        </w:rPr>
      </w:pPr>
    </w:p>
    <w:p w14:paraId="7FA14BEE" w14:textId="69EAF606" w:rsidR="00AE269F" w:rsidRDefault="00AE269F" w:rsidP="00965025">
      <w:pPr>
        <w:rPr>
          <w:b/>
          <w:bCs/>
        </w:rPr>
      </w:pPr>
    </w:p>
    <w:p w14:paraId="75ED3B17" w14:textId="2900C550" w:rsidR="00AE269F" w:rsidRDefault="00AE269F" w:rsidP="00965025">
      <w:pPr>
        <w:rPr>
          <w:b/>
          <w:bCs/>
        </w:rPr>
      </w:pPr>
    </w:p>
    <w:p w14:paraId="1D9E4D87" w14:textId="5D11081C" w:rsidR="00AE269F" w:rsidRDefault="00AE269F" w:rsidP="00965025">
      <w:pPr>
        <w:rPr>
          <w:b/>
          <w:bCs/>
        </w:rPr>
      </w:pPr>
    </w:p>
    <w:p w14:paraId="717112BB" w14:textId="19E873BE" w:rsidR="00AE269F" w:rsidRDefault="00AE269F" w:rsidP="00965025">
      <w:pPr>
        <w:rPr>
          <w:b/>
          <w:bCs/>
        </w:rPr>
      </w:pPr>
    </w:p>
    <w:p w14:paraId="05ACF168" w14:textId="56B5CACB" w:rsidR="00AE269F" w:rsidRDefault="00AE269F" w:rsidP="00965025">
      <w:pPr>
        <w:rPr>
          <w:b/>
          <w:bCs/>
        </w:rPr>
      </w:pPr>
    </w:p>
    <w:p w14:paraId="1731A770" w14:textId="66F1376C" w:rsidR="00AE269F" w:rsidRDefault="00AE269F" w:rsidP="00965025">
      <w:pPr>
        <w:rPr>
          <w:b/>
          <w:bCs/>
        </w:rPr>
      </w:pPr>
    </w:p>
    <w:p w14:paraId="4EE80BDE" w14:textId="371C1120" w:rsidR="00AE269F" w:rsidRDefault="00AE269F" w:rsidP="00965025">
      <w:pPr>
        <w:rPr>
          <w:b/>
          <w:bCs/>
        </w:rPr>
      </w:pPr>
    </w:p>
    <w:p w14:paraId="4AC9CB6C" w14:textId="3A8DBD0F" w:rsidR="00AE269F" w:rsidRDefault="00AE269F" w:rsidP="00965025">
      <w:pPr>
        <w:rPr>
          <w:b/>
          <w:bCs/>
        </w:rPr>
      </w:pPr>
    </w:p>
    <w:p w14:paraId="4D9FEFF0" w14:textId="77777777" w:rsidR="00AE269F" w:rsidRPr="00FA57C1" w:rsidRDefault="00AE269F" w:rsidP="00965025">
      <w:pPr>
        <w:rPr>
          <w:b/>
          <w:bCs/>
        </w:rPr>
      </w:pPr>
    </w:p>
    <w:p w14:paraId="676D9FE0" w14:textId="738F555B" w:rsidR="00FA57C1" w:rsidRPr="000B0F17" w:rsidRDefault="00FA57C1" w:rsidP="000B0F17">
      <w:pPr>
        <w:pStyle w:val="ListParagraph"/>
        <w:numPr>
          <w:ilvl w:val="0"/>
          <w:numId w:val="7"/>
        </w:numPr>
        <w:rPr>
          <w:b/>
          <w:bCs/>
        </w:rPr>
      </w:pPr>
      <w:r w:rsidRPr="000B0F17">
        <w:rPr>
          <w:b/>
          <w:bCs/>
        </w:rPr>
        <w:t>Bibliography-</w:t>
      </w:r>
    </w:p>
    <w:p w14:paraId="776A7B66" w14:textId="77777777" w:rsidR="00AE269F" w:rsidRPr="00AE269F" w:rsidRDefault="00AE269F" w:rsidP="00AE269F">
      <w:pPr>
        <w:rPr>
          <w:b/>
          <w:bCs/>
        </w:rPr>
      </w:pPr>
      <w:r w:rsidRPr="00AE269F">
        <w:rPr>
          <w:b/>
          <w:bCs/>
        </w:rPr>
        <w:t>Works Cited:</w:t>
      </w:r>
    </w:p>
    <w:p w14:paraId="4B38322D" w14:textId="77777777" w:rsidR="00AE269F" w:rsidRPr="00AE269F" w:rsidRDefault="00AE269F" w:rsidP="00AE269F">
      <w:r w:rsidRPr="00AE269F">
        <w:t>Page 148, Tourism Policy and Planning,</w:t>
      </w:r>
    </w:p>
    <w:p w14:paraId="45E9B885" w14:textId="02972E0F" w:rsidR="00AE269F" w:rsidRPr="00AE269F" w:rsidRDefault="00AE269F" w:rsidP="00AE269F">
      <w:r w:rsidRPr="00AE269F">
        <w:t xml:space="preserve"> David L. Edgell and Jason R. Swanson 2nd Ed., Routledge, London</w:t>
      </w:r>
      <w:r w:rsidR="00A052FC">
        <w:t xml:space="preserve"> (2008)</w:t>
      </w:r>
    </w:p>
    <w:p w14:paraId="3258ADCB" w14:textId="77777777" w:rsidR="00AE269F" w:rsidRPr="00AE269F" w:rsidRDefault="00AE269F" w:rsidP="00AE269F">
      <w:r w:rsidRPr="00AE269F">
        <w:t>https://shora.tabriz.ir/Uploads/83/cms/user/File/657/E_Book/Tourism/Tourism%20Policy%20And%20Planning.pdf</w:t>
      </w:r>
    </w:p>
    <w:p w14:paraId="0F1018AB" w14:textId="77777777" w:rsidR="00AE269F" w:rsidRPr="00AE269F" w:rsidRDefault="00AE269F" w:rsidP="00AE269F"/>
    <w:p w14:paraId="22CD0C7C" w14:textId="3E08C5C6" w:rsidR="00A052FC" w:rsidRDefault="00AE269F" w:rsidP="00A052FC">
      <w:pPr>
        <w:tabs>
          <w:tab w:val="left" w:pos="1335"/>
        </w:tabs>
      </w:pPr>
      <w:r w:rsidRPr="00AE269F">
        <w:t xml:space="preserve">Page 162, </w:t>
      </w:r>
      <w:r w:rsidR="00A052FC" w:rsidRPr="00A052FC">
        <w:t xml:space="preserve">Contemporary Tourism: </w:t>
      </w:r>
      <w:proofErr w:type="gramStart"/>
      <w:r w:rsidR="00A052FC" w:rsidRPr="00A052FC">
        <w:t>an</w:t>
      </w:r>
      <w:proofErr w:type="gramEnd"/>
      <w:r w:rsidR="00A052FC" w:rsidRPr="00A052FC">
        <w:t xml:space="preserve"> International Approach. </w:t>
      </w:r>
      <w:proofErr w:type="spellStart"/>
      <w:r w:rsidR="00A052FC" w:rsidRPr="00A052FC">
        <w:t>Goodfellows</w:t>
      </w:r>
      <w:proofErr w:type="spellEnd"/>
      <w:r w:rsidR="00A052FC" w:rsidRPr="00A052FC">
        <w:t>, Oxford.</w:t>
      </w:r>
      <w:r w:rsidR="00A052FC">
        <w:tab/>
      </w:r>
    </w:p>
    <w:p w14:paraId="40B8E150" w14:textId="469A26BD" w:rsidR="00A052FC" w:rsidRDefault="00AE269F" w:rsidP="00AE269F">
      <w:bookmarkStart w:id="0" w:name="_Hlk39262956"/>
      <w:r w:rsidRPr="00AE269F">
        <w:t>Cooper C. and Hall M.  (2012)</w:t>
      </w:r>
    </w:p>
    <w:bookmarkEnd w:id="0"/>
    <w:p w14:paraId="4840A149" w14:textId="77777777" w:rsidR="00AE269F" w:rsidRPr="00AE269F" w:rsidRDefault="00AE269F" w:rsidP="00AE269F">
      <w:r w:rsidRPr="00AE269F">
        <w:t>https://www.goodfellowpublishers.com/academic-publishing.php?promoCode=&amp;partnerID=&amp;content=story&amp;storyID=414</w:t>
      </w:r>
    </w:p>
    <w:p w14:paraId="727844A9" w14:textId="77777777" w:rsidR="00AE269F" w:rsidRPr="00AE269F" w:rsidRDefault="00AE269F" w:rsidP="00AE269F"/>
    <w:p w14:paraId="0AEEEAC1" w14:textId="429CAE58" w:rsidR="00AE269F" w:rsidRPr="00AE269F" w:rsidRDefault="00AE269F" w:rsidP="00AE269F">
      <w:r w:rsidRPr="00AE269F">
        <w:t>Page 150, Tourism Policy and Planning</w:t>
      </w:r>
    </w:p>
    <w:p w14:paraId="0AB09C33" w14:textId="3F2F7B4F" w:rsidR="00AE269F" w:rsidRPr="00AE269F" w:rsidRDefault="00AE269F" w:rsidP="00AE269F">
      <w:r w:rsidRPr="00AE269F">
        <w:t>David L. Edgell and Jason R. Swanson 2nd Ed. Routledge, London</w:t>
      </w:r>
      <w:r w:rsidR="00A052FC">
        <w:t xml:space="preserve"> (2008)</w:t>
      </w:r>
    </w:p>
    <w:p w14:paraId="3464F8D7" w14:textId="77777777" w:rsidR="00AE269F" w:rsidRPr="00AE269F" w:rsidRDefault="00AE269F" w:rsidP="00AE269F">
      <w:r w:rsidRPr="00AE269F">
        <w:t>https://shora.tabriz.ir/Uploads/83/cms/user/File/657/E_Book/Tourism/Tourism%20Policy%20And%20Planning.pdf</w:t>
      </w:r>
    </w:p>
    <w:p w14:paraId="20AB1F4F" w14:textId="77777777" w:rsidR="00AE269F" w:rsidRPr="00AE269F" w:rsidRDefault="00AE269F" w:rsidP="00AE269F"/>
    <w:p w14:paraId="1098D562" w14:textId="3F6B2AC7" w:rsidR="00A052FC" w:rsidRDefault="00AE269F" w:rsidP="00AE269F">
      <w:r w:rsidRPr="00AE269F">
        <w:t xml:space="preserve">Page 158, </w:t>
      </w:r>
      <w:r w:rsidR="00A052FC" w:rsidRPr="00A052FC">
        <w:t xml:space="preserve">Contemporary Tourism: </w:t>
      </w:r>
      <w:proofErr w:type="gramStart"/>
      <w:r w:rsidR="00A052FC" w:rsidRPr="00A052FC">
        <w:t>an</w:t>
      </w:r>
      <w:proofErr w:type="gramEnd"/>
      <w:r w:rsidR="00A052FC" w:rsidRPr="00A052FC">
        <w:t xml:space="preserve"> International Approach. </w:t>
      </w:r>
      <w:proofErr w:type="spellStart"/>
      <w:r w:rsidR="00A052FC" w:rsidRPr="00A052FC">
        <w:t>Goodfellows</w:t>
      </w:r>
      <w:proofErr w:type="spellEnd"/>
      <w:r w:rsidR="00A052FC" w:rsidRPr="00A052FC">
        <w:t>, Oxford.</w:t>
      </w:r>
      <w:r w:rsidRPr="00AE269F">
        <w:t xml:space="preserve"> </w:t>
      </w:r>
    </w:p>
    <w:p w14:paraId="5FDCCCF3" w14:textId="36A6FE01" w:rsidR="00AE269F" w:rsidRPr="00AE269F" w:rsidRDefault="00AE269F" w:rsidP="00AE269F">
      <w:r w:rsidRPr="00AE269F">
        <w:t xml:space="preserve"> </w:t>
      </w:r>
      <w:r w:rsidR="00A052FC" w:rsidRPr="00A052FC">
        <w:t>Cooper C. and Hall M.  (2012)</w:t>
      </w:r>
    </w:p>
    <w:p w14:paraId="34AF6969" w14:textId="77777777" w:rsidR="00AE269F" w:rsidRPr="00AE269F" w:rsidRDefault="00AE269F" w:rsidP="00AE269F">
      <w:r w:rsidRPr="00AE269F">
        <w:t>https://www.goodfellowpublishers.com/academic-publishing.php?promoCode=&amp;partnerID=&amp;content=story&amp;storyID=414</w:t>
      </w:r>
    </w:p>
    <w:p w14:paraId="486BA089" w14:textId="77777777" w:rsidR="00AE269F" w:rsidRPr="00AE269F" w:rsidRDefault="00AE269F" w:rsidP="00AE269F"/>
    <w:p w14:paraId="63FA74DE" w14:textId="603C3028" w:rsidR="00AE269F" w:rsidRPr="00AE269F" w:rsidRDefault="00A052FC" w:rsidP="00AE269F">
      <w:r>
        <w:t>Page 14</w:t>
      </w:r>
      <w:r w:rsidR="00EE4989">
        <w:t>8</w:t>
      </w:r>
      <w:r>
        <w:t xml:space="preserve">, </w:t>
      </w:r>
      <w:r w:rsidR="00AE269F" w:rsidRPr="00AE269F">
        <w:t>Tourism Policy and Planning Yesterday, Today and Tomorrow</w:t>
      </w:r>
    </w:p>
    <w:p w14:paraId="1A626555" w14:textId="0C79A3C1" w:rsidR="00AE269F" w:rsidRPr="00AE269F" w:rsidRDefault="00AE269F" w:rsidP="00AE269F">
      <w:r w:rsidRPr="00AE269F">
        <w:t>David L. Edgell, Jason R. Swanson</w:t>
      </w:r>
      <w:r w:rsidR="00A052FC">
        <w:t xml:space="preserve"> </w:t>
      </w:r>
      <w:r w:rsidR="00A052FC" w:rsidRPr="00A052FC">
        <w:t>2nd Ed. Routledge, London</w:t>
      </w:r>
      <w:r w:rsidR="00A052FC">
        <w:t xml:space="preserve"> (2008)</w:t>
      </w:r>
    </w:p>
    <w:p w14:paraId="4BD62AF2" w14:textId="77777777" w:rsidR="00AE269F" w:rsidRPr="00AE269F" w:rsidRDefault="00AE269F" w:rsidP="00AE269F">
      <w:r w:rsidRPr="00AE269F">
        <w:t>https://shora.tabriz.ir/Uploads/83/cms/user/File/657/E_Book/Tourism/Tourism%20Policy%20And%20Planning.pdf</w:t>
      </w:r>
    </w:p>
    <w:p w14:paraId="723A612D" w14:textId="77777777" w:rsidR="00AE269F" w:rsidRPr="00AE269F" w:rsidRDefault="00AE269F" w:rsidP="00AE269F"/>
    <w:p w14:paraId="44AEDE54" w14:textId="714446DD" w:rsidR="00AE269F" w:rsidRPr="00AE269F" w:rsidRDefault="00EE4989" w:rsidP="00AE269F">
      <w:r>
        <w:t xml:space="preserve">Page 31, </w:t>
      </w:r>
      <w:r w:rsidR="00AE269F" w:rsidRPr="00AE269F">
        <w:t>Strategic Planning Models in Public and Non-Profit Sport Organizations</w:t>
      </w:r>
      <w:r w:rsidR="00A052FC">
        <w:t xml:space="preserve"> </w:t>
      </w:r>
    </w:p>
    <w:p w14:paraId="03941469" w14:textId="34442BB5" w:rsidR="00AE269F" w:rsidRPr="00AE269F" w:rsidRDefault="00AE269F" w:rsidP="00AE269F">
      <w:proofErr w:type="spellStart"/>
      <w:r w:rsidRPr="00AE269F">
        <w:t>Thanos</w:t>
      </w:r>
      <w:proofErr w:type="spellEnd"/>
      <w:r w:rsidRPr="00AE269F">
        <w:t xml:space="preserve"> </w:t>
      </w:r>
      <w:proofErr w:type="spellStart"/>
      <w:r w:rsidRPr="00AE269F">
        <w:t>Kriemadis</w:t>
      </w:r>
      <w:proofErr w:type="spellEnd"/>
      <w:r w:rsidRPr="00AE269F">
        <w:t xml:space="preserve">, Elena </w:t>
      </w:r>
      <w:proofErr w:type="spellStart"/>
      <w:r w:rsidRPr="00AE269F">
        <w:t>Theakou</w:t>
      </w:r>
      <w:proofErr w:type="spellEnd"/>
      <w:r w:rsidR="00A052FC">
        <w:t xml:space="preserve"> (2007)</w:t>
      </w:r>
    </w:p>
    <w:p w14:paraId="104535D8" w14:textId="51E9C5A6" w:rsidR="00AE269F" w:rsidRDefault="00AE269F" w:rsidP="000B0F17">
      <w:r w:rsidRPr="00AE269F">
        <w:t>ttp://citeseerx.ist.psu.edu/viewdoc/download?doi=10.1.1.625.6854&amp;rep=rep1&amp;type=pdf</w:t>
      </w:r>
    </w:p>
    <w:p w14:paraId="0AAE5F24" w14:textId="77777777" w:rsidR="00046DCA" w:rsidRDefault="00046DCA" w:rsidP="000B0F17"/>
    <w:p w14:paraId="167166A1" w14:textId="5A65B3C4" w:rsidR="00046DCA" w:rsidRDefault="00046DCA" w:rsidP="000B0F17">
      <w:r>
        <w:t>Page 16, Strategic Planning in Public Sector Organizations</w:t>
      </w:r>
    </w:p>
    <w:p w14:paraId="75C34C65" w14:textId="5583B06A" w:rsidR="00AE269F" w:rsidRDefault="00046DCA" w:rsidP="000B0F17">
      <w:r>
        <w:t>G.O Wilkinson and Elaine Monkhouse (1994)</w:t>
      </w:r>
    </w:p>
    <w:p w14:paraId="3813C034" w14:textId="2E5051FA" w:rsidR="00046DCA" w:rsidRPr="00046DCA" w:rsidRDefault="00046DCA" w:rsidP="000B0F17">
      <w:r w:rsidRPr="00046DCA">
        <w:t>https://www.semanticscholar.org/paper/Strategic-Planning-in-Public-Sector-Organizations-Wilkinson-Monkhouse/a97f98674c853d9921695e5383494f7c8cb02b84</w:t>
      </w:r>
      <w:r w:rsidRPr="00046DCA">
        <w:cr/>
      </w:r>
    </w:p>
    <w:p w14:paraId="78A1830F" w14:textId="672DD1A1" w:rsidR="00AE269F" w:rsidRDefault="00AE269F" w:rsidP="000B0F17">
      <w:pPr>
        <w:rPr>
          <w:b/>
          <w:bCs/>
        </w:rPr>
      </w:pPr>
    </w:p>
    <w:p w14:paraId="046D6383" w14:textId="6E781832" w:rsidR="000B0F17" w:rsidRPr="000B0F17" w:rsidRDefault="000B0F17" w:rsidP="000B0F17">
      <w:pPr>
        <w:rPr>
          <w:b/>
          <w:bCs/>
        </w:rPr>
      </w:pPr>
      <w:r>
        <w:rPr>
          <w:b/>
          <w:bCs/>
        </w:rPr>
        <w:t>Referenced:</w:t>
      </w:r>
    </w:p>
    <w:p w14:paraId="70F95435" w14:textId="1576B540" w:rsidR="00FA57C1" w:rsidRPr="00FA57C1" w:rsidRDefault="000F6947" w:rsidP="00FA57C1">
      <w:hyperlink r:id="rId13" w:history="1">
        <w:r w:rsidR="000B0F17" w:rsidRPr="006317D2">
          <w:rPr>
            <w:rStyle w:val="Hyperlink"/>
          </w:rPr>
          <w:t>https://www.heart-of-wales.co.uk/</w:t>
        </w:r>
      </w:hyperlink>
    </w:p>
    <w:p w14:paraId="7C8F65FB" w14:textId="1C138975" w:rsidR="00FA57C1" w:rsidRDefault="000F6947" w:rsidP="00FA57C1">
      <w:pPr>
        <w:rPr>
          <w:color w:val="0563C1" w:themeColor="hyperlink"/>
          <w:u w:val="single"/>
        </w:rPr>
      </w:pPr>
      <w:hyperlink r:id="rId14" w:history="1">
        <w:r w:rsidR="00FA57C1" w:rsidRPr="00FA57C1">
          <w:rPr>
            <w:color w:val="0563C1" w:themeColor="hyperlink"/>
            <w:u w:val="single"/>
          </w:rPr>
          <w:t>https://www.heart-of-wales.co.uk/communities</w:t>
        </w:r>
      </w:hyperlink>
    </w:p>
    <w:p w14:paraId="362D4058" w14:textId="752F066F" w:rsidR="00791CBC" w:rsidRDefault="000F6947" w:rsidP="00FA57C1">
      <w:hyperlink r:id="rId15" w:history="1">
        <w:r w:rsidR="00791CBC" w:rsidRPr="002A2699">
          <w:rPr>
            <w:rStyle w:val="Hyperlink"/>
          </w:rPr>
          <w:t>https://moodle.uwtsd.ac.uk/pluginfile.php/314709/mod_resource/content/1/TfW%20and%20Heart%20of%20Wales%20Line%20presentation.pdf</w:t>
        </w:r>
      </w:hyperlink>
    </w:p>
    <w:p w14:paraId="24483CEE" w14:textId="00F81A84" w:rsidR="00FA57C1" w:rsidRPr="00FA57C1" w:rsidRDefault="000F6947" w:rsidP="00FA57C1">
      <w:hyperlink r:id="rId16" w:history="1">
        <w:r w:rsidR="00791CBC" w:rsidRPr="002A2699">
          <w:rPr>
            <w:rStyle w:val="Hyperlink"/>
          </w:rPr>
          <w:t>https://offasdyke.org.uk/offas-dyke-association/offas-dyke-centre/</w:t>
        </w:r>
      </w:hyperlink>
    </w:p>
    <w:p w14:paraId="02563BEC" w14:textId="667256E4" w:rsidR="00FA57C1" w:rsidRDefault="000F6947" w:rsidP="00FA57C1">
      <w:pPr>
        <w:rPr>
          <w:color w:val="0563C1" w:themeColor="hyperlink"/>
          <w:u w:val="single"/>
        </w:rPr>
      </w:pPr>
      <w:hyperlink r:id="rId17" w:history="1">
        <w:r w:rsidR="00FA57C1" w:rsidRPr="00FA57C1">
          <w:rPr>
            <w:color w:val="0563C1" w:themeColor="hyperlink"/>
            <w:u w:val="single"/>
          </w:rPr>
          <w:t>https://www.victorian-festival.co.uk/</w:t>
        </w:r>
      </w:hyperlink>
    </w:p>
    <w:p w14:paraId="4B7C5254" w14:textId="3E173ABF" w:rsidR="00F15CC9" w:rsidRDefault="000F6947" w:rsidP="00FA57C1">
      <w:hyperlink r:id="rId18" w:history="1">
        <w:r w:rsidR="00F15CC9" w:rsidRPr="002A2699">
          <w:rPr>
            <w:rStyle w:val="Hyperlink"/>
          </w:rPr>
          <w:t>https://www.scenicrailbritain.com/lines/heart-wales-line</w:t>
        </w:r>
      </w:hyperlink>
    </w:p>
    <w:p w14:paraId="4ED74E79" w14:textId="6582DAE7" w:rsidR="00F15CC9" w:rsidRDefault="000F6947" w:rsidP="00FA57C1">
      <w:hyperlink r:id="rId19" w:history="1">
        <w:r w:rsidR="00F15CC9" w:rsidRPr="002A2699">
          <w:rPr>
            <w:rStyle w:val="Hyperlink"/>
          </w:rPr>
          <w:t>https://www.theguardian.com/travel/2019/feb/05/walking-the-heart-of-wales-line-trail-railway-line</w:t>
        </w:r>
      </w:hyperlink>
    </w:p>
    <w:p w14:paraId="41458ED2" w14:textId="237FB1F9" w:rsidR="00FA57C1" w:rsidRPr="00FA57C1" w:rsidRDefault="000F6947" w:rsidP="00FA57C1">
      <w:hyperlink r:id="rId20" w:history="1">
        <w:r w:rsidR="00F15CC9" w:rsidRPr="002A2699">
          <w:rPr>
            <w:rStyle w:val="Hyperlink"/>
          </w:rPr>
          <w:t>https://www.shropshirehillsdiscoverycentre.co.uk/</w:t>
        </w:r>
      </w:hyperlink>
    </w:p>
    <w:p w14:paraId="2484F013" w14:textId="77777777" w:rsidR="00FA57C1" w:rsidRPr="00FA57C1" w:rsidRDefault="000F6947" w:rsidP="00FA57C1">
      <w:hyperlink r:id="rId21" w:history="1">
        <w:r w:rsidR="00FA57C1" w:rsidRPr="00FA57C1">
          <w:rPr>
            <w:color w:val="0563C1" w:themeColor="hyperlink"/>
            <w:u w:val="single"/>
          </w:rPr>
          <w:t>https://www.english-heritage.org.uk/visit/places/stokesay-castle</w:t>
        </w:r>
      </w:hyperlink>
    </w:p>
    <w:p w14:paraId="1AFAD4F5" w14:textId="36306E5E" w:rsidR="00FA57C1" w:rsidRDefault="000F6947" w:rsidP="00FA57C1">
      <w:pPr>
        <w:rPr>
          <w:color w:val="0563C1" w:themeColor="hyperlink"/>
          <w:u w:val="single"/>
        </w:rPr>
      </w:pPr>
      <w:hyperlink r:id="rId22" w:history="1">
        <w:r w:rsidR="00FA57C1" w:rsidRPr="00FA57C1">
          <w:rPr>
            <w:color w:val="0563C1" w:themeColor="hyperlink"/>
            <w:u w:val="single"/>
          </w:rPr>
          <w:t>http://www.visitllandeilo.co.uk/</w:t>
        </w:r>
      </w:hyperlink>
    </w:p>
    <w:p w14:paraId="7B06E0AA" w14:textId="1D07F6D7" w:rsidR="00993826" w:rsidRDefault="000F6947" w:rsidP="00FA57C1">
      <w:hyperlink r:id="rId23" w:history="1">
        <w:r w:rsidR="00993826" w:rsidRPr="002A2699">
          <w:rPr>
            <w:rStyle w:val="Hyperlink"/>
          </w:rPr>
          <w:t>https://stampdestinations.com/insights/rural-tourism-make-a-small-town-a-big-deal/</w:t>
        </w:r>
      </w:hyperlink>
    </w:p>
    <w:p w14:paraId="23C87C7E" w14:textId="372D7EBE" w:rsidR="00FA57C1" w:rsidRDefault="000F6947" w:rsidP="00FA57C1">
      <w:pPr>
        <w:rPr>
          <w:color w:val="0563C1" w:themeColor="hyperlink"/>
          <w:u w:val="single"/>
        </w:rPr>
      </w:pPr>
      <w:hyperlink r:id="rId24" w:history="1">
        <w:r w:rsidR="00993826" w:rsidRPr="002A2699">
          <w:rPr>
            <w:rStyle w:val="Hyperlink"/>
          </w:rPr>
          <w:t>http://www.worldalternativegames.com/</w:t>
        </w:r>
      </w:hyperlink>
    </w:p>
    <w:p w14:paraId="77477D6C" w14:textId="0C9EBFE2" w:rsidR="00993826" w:rsidRDefault="000F6947" w:rsidP="00FA57C1">
      <w:hyperlink r:id="rId25" w:history="1">
        <w:r w:rsidR="00993826" w:rsidRPr="002A2699">
          <w:rPr>
            <w:rStyle w:val="Hyperlink"/>
          </w:rPr>
          <w:t>https://qualifications.pearson.com/content/dam/pdf/BTEC-Nationals/Travel-and-Tourism/2010/Specification/Unit-18-Tourism-in-rural-areas-Issue-3-280611.pdf</w:t>
        </w:r>
      </w:hyperlink>
    </w:p>
    <w:p w14:paraId="5D5CBE2C" w14:textId="513F9E41" w:rsidR="00FA57C1" w:rsidRPr="00FA57C1" w:rsidRDefault="000F6947" w:rsidP="00FA57C1">
      <w:hyperlink r:id="rId26" w:history="1">
        <w:r w:rsidR="00993826" w:rsidRPr="002A2699">
          <w:rPr>
            <w:rStyle w:val="Hyperlink"/>
          </w:rPr>
          <w:t>https://www.green-events.co.uk/</w:t>
        </w:r>
      </w:hyperlink>
    </w:p>
    <w:p w14:paraId="49F87400" w14:textId="77777777" w:rsidR="00FA57C1" w:rsidRPr="00FA57C1" w:rsidRDefault="000F6947" w:rsidP="00FA57C1">
      <w:hyperlink r:id="rId27" w:history="1">
        <w:r w:rsidR="00FA57C1" w:rsidRPr="00FA57C1">
          <w:rPr>
            <w:color w:val="0563C1" w:themeColor="hyperlink"/>
            <w:u w:val="single"/>
          </w:rPr>
          <w:t>https://www.metropole.co.uk/</w:t>
        </w:r>
      </w:hyperlink>
    </w:p>
    <w:p w14:paraId="5B8711EB" w14:textId="77777777" w:rsidR="00FA57C1" w:rsidRPr="00FA57C1" w:rsidRDefault="000F6947" w:rsidP="00FA57C1">
      <w:hyperlink r:id="rId28" w:history="1">
        <w:r w:rsidR="00FA57C1" w:rsidRPr="00FA57C1">
          <w:rPr>
            <w:color w:val="0563C1" w:themeColor="hyperlink"/>
            <w:u w:val="single"/>
          </w:rPr>
          <w:t>https://www.tripsavvy.com/weirdest-sports-contests-in-britain-1662546</w:t>
        </w:r>
      </w:hyperlink>
    </w:p>
    <w:p w14:paraId="67C7501E" w14:textId="24BA319E" w:rsidR="00FA57C1" w:rsidRDefault="000F6947" w:rsidP="00FA57C1">
      <w:pPr>
        <w:rPr>
          <w:color w:val="0563C1" w:themeColor="hyperlink"/>
          <w:u w:val="single"/>
        </w:rPr>
      </w:pPr>
      <w:hyperlink r:id="rId29" w:history="1">
        <w:r w:rsidR="00FA57C1" w:rsidRPr="00FA57C1">
          <w:rPr>
            <w:color w:val="0563C1" w:themeColor="hyperlink"/>
            <w:u w:val="single"/>
          </w:rPr>
          <w:t>https://www.nationaltrust.org.uk/dinefwr</w:t>
        </w:r>
      </w:hyperlink>
    </w:p>
    <w:p w14:paraId="089034E0" w14:textId="77777777" w:rsidR="000B0F17" w:rsidRPr="000B0F17" w:rsidRDefault="000B0F17" w:rsidP="000B0F17">
      <w:pPr>
        <w:rPr>
          <w:color w:val="0563C1" w:themeColor="hyperlink"/>
          <w:u w:val="single"/>
        </w:rPr>
      </w:pPr>
      <w:r w:rsidRPr="000B0F17">
        <w:rPr>
          <w:color w:val="0563C1" w:themeColor="hyperlink"/>
          <w:u w:val="single"/>
        </w:rPr>
        <w:t>https://www.wexas.com/holidays/north-america/rocky-mountaineer?wpca=w0696&amp;utm_source=google&amp;utm_medium=cpc&amp;utm_term=rocky%20mountaineer&amp;utm_campaign=Canada&amp;gclid=EAIaIQobChMI5Piq3-GC5gIVCLDtCh0zxwHcEAAYBCAAEgJ9tfD_BwE</w:t>
      </w:r>
    </w:p>
    <w:p w14:paraId="1F4929E7" w14:textId="77777777" w:rsidR="000B0F17" w:rsidRPr="000B0F17" w:rsidRDefault="000B0F17" w:rsidP="000B0F17">
      <w:pPr>
        <w:rPr>
          <w:color w:val="0563C1" w:themeColor="hyperlink"/>
          <w:u w:val="single"/>
        </w:rPr>
      </w:pPr>
      <w:r w:rsidRPr="000B0F17">
        <w:rPr>
          <w:color w:val="0563C1" w:themeColor="hyperlink"/>
          <w:u w:val="single"/>
        </w:rPr>
        <w:t>https://www.raildiscoveries.com/tours/tigers-the-taj-mahal-mumbai/#20GMJ</w:t>
      </w:r>
    </w:p>
    <w:p w14:paraId="160E4BA0" w14:textId="610C503C" w:rsidR="000B0F17" w:rsidRDefault="000F6947" w:rsidP="000B0F17">
      <w:pPr>
        <w:rPr>
          <w:color w:val="0563C1" w:themeColor="hyperlink"/>
          <w:u w:val="single"/>
        </w:rPr>
      </w:pPr>
      <w:hyperlink r:id="rId30" w:history="1">
        <w:r w:rsidR="00F0677C" w:rsidRPr="006317D2">
          <w:rPr>
            <w:rStyle w:val="Hyperlink"/>
          </w:rPr>
          <w:t>https://www.selecttravelholidays.co.uk/destinations/asia/india/tigers-taj-mahal-and-mumbai-rail/itinerary</w:t>
        </w:r>
      </w:hyperlink>
    </w:p>
    <w:p w14:paraId="2C78F2FE" w14:textId="77777777" w:rsidR="00AE269F" w:rsidRDefault="00F0677C" w:rsidP="00FA57C1">
      <w:pPr>
        <w:rPr>
          <w:color w:val="0563C1" w:themeColor="hyperlink"/>
          <w:u w:val="single"/>
        </w:rPr>
      </w:pPr>
      <w:r w:rsidRPr="00F0677C">
        <w:rPr>
          <w:color w:val="0563C1" w:themeColor="hyperlink"/>
          <w:u w:val="single"/>
        </w:rPr>
        <w:lastRenderedPageBreak/>
        <w:t>https://www.bbc.co.uk/news/uk-wales-38630656</w:t>
      </w:r>
      <w:r w:rsidRPr="00F0677C">
        <w:rPr>
          <w:color w:val="0563C1" w:themeColor="hyperlink"/>
          <w:u w:val="single"/>
        </w:rPr>
        <w:cr/>
      </w:r>
    </w:p>
    <w:p w14:paraId="5B3BC198" w14:textId="6739F308" w:rsidR="00AE269F" w:rsidRDefault="00AE269F" w:rsidP="00FA57C1">
      <w:pPr>
        <w:rPr>
          <w:color w:val="0563C1" w:themeColor="hyperlink"/>
          <w:u w:val="single"/>
        </w:rPr>
      </w:pPr>
      <w:hyperlink r:id="rId31" w:history="1">
        <w:r w:rsidRPr="00C91BEB">
          <w:rPr>
            <w:rStyle w:val="Hyperlink"/>
          </w:rPr>
          <w:t>https://www.theguardian.com/commentisfree/2019/aug/19/railway-heart-of-wales-line-social-rail</w:t>
        </w:r>
      </w:hyperlink>
    </w:p>
    <w:p w14:paraId="4F4B09F0" w14:textId="77777777" w:rsidR="00AE269F" w:rsidRDefault="00AE269F" w:rsidP="00FA57C1">
      <w:pPr>
        <w:rPr>
          <w:color w:val="0563C1" w:themeColor="hyperlink"/>
          <w:u w:val="single"/>
        </w:rPr>
      </w:pPr>
    </w:p>
    <w:p w14:paraId="35D15A2F" w14:textId="77777777" w:rsidR="00AE269F" w:rsidRDefault="00AE269F" w:rsidP="00FA57C1">
      <w:pPr>
        <w:rPr>
          <w:color w:val="0563C1" w:themeColor="hyperlink"/>
          <w:u w:val="single"/>
        </w:rPr>
      </w:pPr>
    </w:p>
    <w:p w14:paraId="588FA928" w14:textId="77777777" w:rsidR="00AE269F" w:rsidRDefault="00AE269F" w:rsidP="00FA57C1">
      <w:pPr>
        <w:rPr>
          <w:color w:val="0563C1" w:themeColor="hyperlink"/>
          <w:u w:val="single"/>
        </w:rPr>
      </w:pPr>
    </w:p>
    <w:p w14:paraId="7017EEB4" w14:textId="77777777" w:rsidR="00AE269F" w:rsidRDefault="00AE269F" w:rsidP="00FA57C1">
      <w:pPr>
        <w:rPr>
          <w:color w:val="0563C1" w:themeColor="hyperlink"/>
          <w:u w:val="single"/>
        </w:rPr>
      </w:pPr>
    </w:p>
    <w:p w14:paraId="62A44C1D" w14:textId="77777777" w:rsidR="00791CBC" w:rsidRPr="00FA57C1" w:rsidRDefault="00791CBC" w:rsidP="00FA57C1">
      <w:pPr>
        <w:rPr>
          <w:b/>
          <w:bCs/>
        </w:rPr>
      </w:pPr>
    </w:p>
    <w:p w14:paraId="54D811FB" w14:textId="77777777" w:rsidR="00FA57C1" w:rsidRPr="00FA57C1" w:rsidRDefault="00FA57C1" w:rsidP="00965025">
      <w:pPr>
        <w:rPr>
          <w:b/>
          <w:bCs/>
        </w:rPr>
      </w:pPr>
    </w:p>
    <w:p w14:paraId="2AD59E4F" w14:textId="77777777" w:rsidR="00FA57C1" w:rsidRDefault="00FA57C1" w:rsidP="00965025"/>
    <w:p w14:paraId="12ECF109" w14:textId="77777777" w:rsidR="005E7E9B" w:rsidRDefault="005E7E9B" w:rsidP="00965025"/>
    <w:p w14:paraId="496B811E" w14:textId="77777777" w:rsidR="00E77971" w:rsidRPr="00965025" w:rsidRDefault="00E77971" w:rsidP="00965025"/>
    <w:p w14:paraId="51D4E520" w14:textId="544EB444" w:rsidR="00A9752F" w:rsidRDefault="00A9752F" w:rsidP="00965025">
      <w:pPr>
        <w:pStyle w:val="ListParagraph"/>
      </w:pPr>
    </w:p>
    <w:p w14:paraId="6A6679EE" w14:textId="77777777" w:rsidR="00965025" w:rsidRPr="00BA11C8" w:rsidRDefault="00965025" w:rsidP="00965025">
      <w:pPr>
        <w:pStyle w:val="ListParagraph"/>
      </w:pPr>
    </w:p>
    <w:p w14:paraId="11409977" w14:textId="77777777" w:rsidR="00BA11C8" w:rsidRPr="00BA11C8" w:rsidRDefault="00BA11C8" w:rsidP="00BA11C8">
      <w:pPr>
        <w:ind w:left="360"/>
        <w:rPr>
          <w:b/>
          <w:bCs/>
        </w:rPr>
      </w:pPr>
    </w:p>
    <w:p w14:paraId="376351B3" w14:textId="77777777" w:rsidR="00BA11C8" w:rsidRDefault="00BA11C8" w:rsidP="00BA11C8"/>
    <w:p w14:paraId="6531F40E" w14:textId="76019FFB" w:rsidR="00ED3B07" w:rsidRPr="00BA11C8" w:rsidRDefault="00BA11C8" w:rsidP="00BA11C8">
      <w:pPr>
        <w:rPr>
          <w:b/>
          <w:bCs/>
        </w:rPr>
      </w:pPr>
      <w:r>
        <w:t xml:space="preserve"> </w:t>
      </w:r>
    </w:p>
    <w:p w14:paraId="79A3AFD9" w14:textId="2DDD62E0" w:rsidR="003736A2" w:rsidRPr="003736A2" w:rsidRDefault="003736A2"/>
    <w:p w14:paraId="390E477D" w14:textId="73D95E13" w:rsidR="005B6C4E" w:rsidRDefault="005B6C4E"/>
    <w:p w14:paraId="0713CD16" w14:textId="77777777" w:rsidR="005B6C4E" w:rsidRPr="007C52F9" w:rsidRDefault="005B6C4E"/>
    <w:p w14:paraId="49C35AE0" w14:textId="77777777" w:rsidR="00C53BFD" w:rsidRDefault="00C53BFD"/>
    <w:p w14:paraId="0AF7C283" w14:textId="5DEDCD31" w:rsidR="00A13DE6" w:rsidRDefault="00A13DE6"/>
    <w:p w14:paraId="06E5B416" w14:textId="353A56F5" w:rsidR="00A13DE6" w:rsidRDefault="00A13DE6"/>
    <w:p w14:paraId="6006CE27" w14:textId="77777777" w:rsidR="00EF135B" w:rsidRPr="009078E3" w:rsidRDefault="00EF135B"/>
    <w:sectPr w:rsidR="00EF135B" w:rsidRPr="009078E3" w:rsidSect="009078E3">
      <w:headerReference w:type="default" r:id="rId32"/>
      <w:footerReference w:type="default" r:id="rId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99DAB" w14:textId="77777777" w:rsidR="000F6947" w:rsidRDefault="000F6947" w:rsidP="009078E3">
      <w:pPr>
        <w:spacing w:after="0" w:line="240" w:lineRule="auto"/>
      </w:pPr>
      <w:r>
        <w:separator/>
      </w:r>
    </w:p>
  </w:endnote>
  <w:endnote w:type="continuationSeparator" w:id="0">
    <w:p w14:paraId="0AC94062" w14:textId="77777777" w:rsidR="000F6947" w:rsidRDefault="000F6947" w:rsidP="0090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CD31E" w14:textId="054B1432" w:rsidR="00FA57C1" w:rsidRDefault="00FA57C1">
    <w:pPr>
      <w:pStyle w:val="Footer"/>
    </w:pPr>
    <w:r>
      <w:t>Austen Hudson P148239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72C51" w14:textId="77777777" w:rsidR="000F6947" w:rsidRDefault="000F6947" w:rsidP="009078E3">
      <w:pPr>
        <w:spacing w:after="0" w:line="240" w:lineRule="auto"/>
      </w:pPr>
      <w:r>
        <w:separator/>
      </w:r>
    </w:p>
  </w:footnote>
  <w:footnote w:type="continuationSeparator" w:id="0">
    <w:p w14:paraId="7DF0F3B2" w14:textId="77777777" w:rsidR="000F6947" w:rsidRDefault="000F6947" w:rsidP="00907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FC64E" w14:textId="17710D73" w:rsidR="00FA57C1" w:rsidRDefault="00FA57C1">
    <w:pPr>
      <w:pStyle w:val="Header"/>
    </w:pPr>
    <w:r>
      <w:t xml:space="preserve">Strategic Travel and Tourism </w:t>
    </w:r>
  </w:p>
  <w:p w14:paraId="671DA9D3" w14:textId="77777777" w:rsidR="00FA57C1" w:rsidRDefault="00FA5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D4A4A"/>
    <w:multiLevelType w:val="hybridMultilevel"/>
    <w:tmpl w:val="74A0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E7286"/>
    <w:multiLevelType w:val="hybridMultilevel"/>
    <w:tmpl w:val="84B24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4126E"/>
    <w:multiLevelType w:val="multilevel"/>
    <w:tmpl w:val="766A5B7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4683C38"/>
    <w:multiLevelType w:val="multilevel"/>
    <w:tmpl w:val="C3D67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80729E"/>
    <w:multiLevelType w:val="multilevel"/>
    <w:tmpl w:val="E73816B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9444297"/>
    <w:multiLevelType w:val="hybridMultilevel"/>
    <w:tmpl w:val="B8FAD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4E739A"/>
    <w:multiLevelType w:val="multilevel"/>
    <w:tmpl w:val="66B2242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E61511C"/>
    <w:multiLevelType w:val="hybridMultilevel"/>
    <w:tmpl w:val="AD261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064639"/>
    <w:multiLevelType w:val="multilevel"/>
    <w:tmpl w:val="CDD887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7"/>
  </w:num>
  <w:num w:numId="4">
    <w:abstractNumId w:val="1"/>
  </w:num>
  <w:num w:numId="5">
    <w:abstractNumId w:val="8"/>
  </w:num>
  <w:num w:numId="6">
    <w:abstractNumId w:val="3"/>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E3"/>
    <w:rsid w:val="00006BC0"/>
    <w:rsid w:val="00022D01"/>
    <w:rsid w:val="00046DCA"/>
    <w:rsid w:val="00065D37"/>
    <w:rsid w:val="00071EDA"/>
    <w:rsid w:val="000B0F17"/>
    <w:rsid w:val="000E3C3C"/>
    <w:rsid w:val="000F6947"/>
    <w:rsid w:val="00155B8F"/>
    <w:rsid w:val="00176F91"/>
    <w:rsid w:val="00185B68"/>
    <w:rsid w:val="001B58A1"/>
    <w:rsid w:val="001C4873"/>
    <w:rsid w:val="001E0719"/>
    <w:rsid w:val="002042FC"/>
    <w:rsid w:val="002309A7"/>
    <w:rsid w:val="00351AC6"/>
    <w:rsid w:val="00366FB2"/>
    <w:rsid w:val="003736A2"/>
    <w:rsid w:val="00391644"/>
    <w:rsid w:val="00392C8B"/>
    <w:rsid w:val="003B214B"/>
    <w:rsid w:val="003B4F9D"/>
    <w:rsid w:val="003B6C84"/>
    <w:rsid w:val="003C008D"/>
    <w:rsid w:val="003C2269"/>
    <w:rsid w:val="003D6FFE"/>
    <w:rsid w:val="003E600B"/>
    <w:rsid w:val="00407DA0"/>
    <w:rsid w:val="00443E8B"/>
    <w:rsid w:val="004811FE"/>
    <w:rsid w:val="005277EF"/>
    <w:rsid w:val="00537494"/>
    <w:rsid w:val="005640B8"/>
    <w:rsid w:val="005B07D0"/>
    <w:rsid w:val="005B56D3"/>
    <w:rsid w:val="005B6C4E"/>
    <w:rsid w:val="005E7E9B"/>
    <w:rsid w:val="00617282"/>
    <w:rsid w:val="006225FB"/>
    <w:rsid w:val="006418C4"/>
    <w:rsid w:val="00670F00"/>
    <w:rsid w:val="00675561"/>
    <w:rsid w:val="00677632"/>
    <w:rsid w:val="00680BCE"/>
    <w:rsid w:val="006A6B12"/>
    <w:rsid w:val="006E358B"/>
    <w:rsid w:val="00704D55"/>
    <w:rsid w:val="0071136F"/>
    <w:rsid w:val="00723C7A"/>
    <w:rsid w:val="007405E6"/>
    <w:rsid w:val="00777D34"/>
    <w:rsid w:val="00791868"/>
    <w:rsid w:val="00791CBC"/>
    <w:rsid w:val="00793D23"/>
    <w:rsid w:val="007C52F9"/>
    <w:rsid w:val="007F41AA"/>
    <w:rsid w:val="00801F2A"/>
    <w:rsid w:val="00820B3B"/>
    <w:rsid w:val="008300D4"/>
    <w:rsid w:val="008D70E7"/>
    <w:rsid w:val="008E676A"/>
    <w:rsid w:val="009078E3"/>
    <w:rsid w:val="00911A24"/>
    <w:rsid w:val="0092482F"/>
    <w:rsid w:val="009452FA"/>
    <w:rsid w:val="00965025"/>
    <w:rsid w:val="00993826"/>
    <w:rsid w:val="0099620B"/>
    <w:rsid w:val="00996643"/>
    <w:rsid w:val="009A17F7"/>
    <w:rsid w:val="009A1ABF"/>
    <w:rsid w:val="009A3FFA"/>
    <w:rsid w:val="009C0D21"/>
    <w:rsid w:val="009C264F"/>
    <w:rsid w:val="00A052FC"/>
    <w:rsid w:val="00A13DE6"/>
    <w:rsid w:val="00A648F9"/>
    <w:rsid w:val="00A9752F"/>
    <w:rsid w:val="00AC7CD2"/>
    <w:rsid w:val="00AE0D53"/>
    <w:rsid w:val="00AE269F"/>
    <w:rsid w:val="00B05F12"/>
    <w:rsid w:val="00B14B71"/>
    <w:rsid w:val="00B4689D"/>
    <w:rsid w:val="00B614B5"/>
    <w:rsid w:val="00B6592B"/>
    <w:rsid w:val="00BA11C8"/>
    <w:rsid w:val="00BA75F3"/>
    <w:rsid w:val="00BF409E"/>
    <w:rsid w:val="00C15AA2"/>
    <w:rsid w:val="00C33650"/>
    <w:rsid w:val="00C40F69"/>
    <w:rsid w:val="00C53BFD"/>
    <w:rsid w:val="00C551EA"/>
    <w:rsid w:val="00C6207F"/>
    <w:rsid w:val="00C81037"/>
    <w:rsid w:val="00C84602"/>
    <w:rsid w:val="00C846EE"/>
    <w:rsid w:val="00CB3808"/>
    <w:rsid w:val="00CD3905"/>
    <w:rsid w:val="00CD5ECD"/>
    <w:rsid w:val="00CE2141"/>
    <w:rsid w:val="00CF6F58"/>
    <w:rsid w:val="00D15F8C"/>
    <w:rsid w:val="00D410A6"/>
    <w:rsid w:val="00D823BA"/>
    <w:rsid w:val="00E21892"/>
    <w:rsid w:val="00E37A79"/>
    <w:rsid w:val="00E47619"/>
    <w:rsid w:val="00E77971"/>
    <w:rsid w:val="00ED3B07"/>
    <w:rsid w:val="00EE4989"/>
    <w:rsid w:val="00EF135B"/>
    <w:rsid w:val="00F0677C"/>
    <w:rsid w:val="00F15CC9"/>
    <w:rsid w:val="00F52171"/>
    <w:rsid w:val="00FA57C1"/>
    <w:rsid w:val="00FC766D"/>
    <w:rsid w:val="00FE71D2"/>
    <w:rsid w:val="00FF54A5"/>
    <w:rsid w:val="00FF6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AE6D1"/>
  <w15:chartTrackingRefBased/>
  <w15:docId w15:val="{043F70CE-316C-4299-94AB-2E8915A6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8E3"/>
  </w:style>
  <w:style w:type="paragraph" w:styleId="Footer">
    <w:name w:val="footer"/>
    <w:basedOn w:val="Normal"/>
    <w:link w:val="FooterChar"/>
    <w:uiPriority w:val="99"/>
    <w:unhideWhenUsed/>
    <w:rsid w:val="00907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8E3"/>
  </w:style>
  <w:style w:type="character" w:styleId="Hyperlink">
    <w:name w:val="Hyperlink"/>
    <w:basedOn w:val="DefaultParagraphFont"/>
    <w:uiPriority w:val="99"/>
    <w:unhideWhenUsed/>
    <w:rsid w:val="00723C7A"/>
    <w:rPr>
      <w:color w:val="0000FF"/>
      <w:u w:val="single"/>
    </w:rPr>
  </w:style>
  <w:style w:type="character" w:styleId="Strong">
    <w:name w:val="Strong"/>
    <w:basedOn w:val="DefaultParagraphFont"/>
    <w:uiPriority w:val="22"/>
    <w:qFormat/>
    <w:rsid w:val="00B614B5"/>
    <w:rPr>
      <w:b/>
      <w:bCs/>
    </w:rPr>
  </w:style>
  <w:style w:type="character" w:customStyle="1" w:styleId="redactor-invisible-space">
    <w:name w:val="redactor-invisible-space"/>
    <w:basedOn w:val="DefaultParagraphFont"/>
    <w:rsid w:val="00B614B5"/>
  </w:style>
  <w:style w:type="paragraph" w:styleId="ListParagraph">
    <w:name w:val="List Paragraph"/>
    <w:basedOn w:val="Normal"/>
    <w:uiPriority w:val="34"/>
    <w:qFormat/>
    <w:rsid w:val="00ED3B07"/>
    <w:pPr>
      <w:ind w:left="720"/>
      <w:contextualSpacing/>
    </w:pPr>
  </w:style>
  <w:style w:type="character" w:styleId="UnresolvedMention">
    <w:name w:val="Unresolved Mention"/>
    <w:basedOn w:val="DefaultParagraphFont"/>
    <w:uiPriority w:val="99"/>
    <w:semiHidden/>
    <w:unhideWhenUsed/>
    <w:rsid w:val="00791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events.co.uk/index.php?mvh_main" TargetMode="External"/><Relationship Id="rId13" Type="http://schemas.openxmlformats.org/officeDocument/2006/relationships/hyperlink" Target="https://www.heart-of-wales.co.uk/" TargetMode="External"/><Relationship Id="rId18" Type="http://schemas.openxmlformats.org/officeDocument/2006/relationships/hyperlink" Target="https://www.scenicrailbritain.com/lines/heart-wales-line" TargetMode="External"/><Relationship Id="rId26" Type="http://schemas.openxmlformats.org/officeDocument/2006/relationships/hyperlink" Target="https://www.green-events.co.uk/" TargetMode="External"/><Relationship Id="rId3" Type="http://schemas.openxmlformats.org/officeDocument/2006/relationships/settings" Target="settings.xml"/><Relationship Id="rId21" Type="http://schemas.openxmlformats.org/officeDocument/2006/relationships/hyperlink" Target="https://www.english-heritage.org.uk/visit/places/stokesay-castle" TargetMode="External"/><Relationship Id="rId34" Type="http://schemas.openxmlformats.org/officeDocument/2006/relationships/fontTable" Target="fontTable.xml"/><Relationship Id="rId7" Type="http://schemas.openxmlformats.org/officeDocument/2006/relationships/hyperlink" Target="https://www.green-events.co.uk/index.php?wbs_main" TargetMode="External"/><Relationship Id="rId12" Type="http://schemas.openxmlformats.org/officeDocument/2006/relationships/hyperlink" Target="https://www.green-events.co.uk/index.php?mbc_main" TargetMode="External"/><Relationship Id="rId17" Type="http://schemas.openxmlformats.org/officeDocument/2006/relationships/hyperlink" Target="https://www.victorian-festival.co.uk/" TargetMode="External"/><Relationship Id="rId25" Type="http://schemas.openxmlformats.org/officeDocument/2006/relationships/hyperlink" Target="https://qualifications.pearson.com/content/dam/pdf/BTEC-Nationals/Travel-and-Tourism/2010/Specification/Unit-18-Tourism-in-rural-areas-Issue-3-280611.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offasdyke.org.uk/offas-dyke-association/offas-dyke-centre/" TargetMode="External"/><Relationship Id="rId20" Type="http://schemas.openxmlformats.org/officeDocument/2006/relationships/hyperlink" Target="https://www.shropshirehillsdiscoverycentre.co.uk/" TargetMode="External"/><Relationship Id="rId29" Type="http://schemas.openxmlformats.org/officeDocument/2006/relationships/hyperlink" Target="https://www.nationaltrust.org.uk/dinefw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reen-events.co.uk/index.php?nwi_main" TargetMode="External"/><Relationship Id="rId24" Type="http://schemas.openxmlformats.org/officeDocument/2006/relationships/hyperlink" Target="http://www.worldalternativegames.com/"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moodle.uwtsd.ac.uk/pluginfile.php/314709/mod_resource/content/1/TfW%20and%20Heart%20of%20Wales%20Line%20presentation.pdf" TargetMode="External"/><Relationship Id="rId23" Type="http://schemas.openxmlformats.org/officeDocument/2006/relationships/hyperlink" Target="https://stampdestinations.com/insights/rural-tourism-make-a-small-town-a-big-deal/" TargetMode="External"/><Relationship Id="rId28" Type="http://schemas.openxmlformats.org/officeDocument/2006/relationships/hyperlink" Target="https://www.tripsavvy.com/weirdest-sports-contests-in-britain-1662546" TargetMode="External"/><Relationship Id="rId10" Type="http://schemas.openxmlformats.org/officeDocument/2006/relationships/hyperlink" Target="https://www.green-events.co.uk/index.php?rar_main" TargetMode="External"/><Relationship Id="rId19" Type="http://schemas.openxmlformats.org/officeDocument/2006/relationships/hyperlink" Target="https://www.theguardian.com/travel/2019/feb/05/walking-the-heart-of-wales-line-trail-railway-line" TargetMode="External"/><Relationship Id="rId31" Type="http://schemas.openxmlformats.org/officeDocument/2006/relationships/hyperlink" Target="https://www.theguardian.com/commentisfree/2019/aug/19/railway-heart-of-wales-line-social-rail" TargetMode="External"/><Relationship Id="rId4" Type="http://schemas.openxmlformats.org/officeDocument/2006/relationships/webSettings" Target="webSettings.xml"/><Relationship Id="rId9" Type="http://schemas.openxmlformats.org/officeDocument/2006/relationships/hyperlink" Target="https://www.green-events.co.uk/index.php?raw_main" TargetMode="External"/><Relationship Id="rId14" Type="http://schemas.openxmlformats.org/officeDocument/2006/relationships/hyperlink" Target="https://www.heart-of-wales.co.uk/communities" TargetMode="External"/><Relationship Id="rId22" Type="http://schemas.openxmlformats.org/officeDocument/2006/relationships/hyperlink" Target="http://www.visitllandeilo.co.uk/" TargetMode="External"/><Relationship Id="rId27" Type="http://schemas.openxmlformats.org/officeDocument/2006/relationships/hyperlink" Target="https://www.metropole.co.uk/" TargetMode="External"/><Relationship Id="rId30" Type="http://schemas.openxmlformats.org/officeDocument/2006/relationships/hyperlink" Target="https://www.selecttravelholidays.co.uk/destinations/asia/india/tigers-taj-mahal-and-mumbai-rail/itinerary"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3273</Words>
  <Characters>18661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Austen Foster</dc:creator>
  <cp:keywords/>
  <dc:description/>
  <cp:lastModifiedBy>Austen Foster</cp:lastModifiedBy>
  <cp:revision>2</cp:revision>
  <dcterms:created xsi:type="dcterms:W3CDTF">2020-05-01T22:14:00Z</dcterms:created>
  <dcterms:modified xsi:type="dcterms:W3CDTF">2020-05-01T22:14:00Z</dcterms:modified>
</cp:coreProperties>
</file>