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xmlns:wp14="http://schemas.microsoft.com/office/word/2010/wordml" w:rsidRPr="00C12E50" w:rsidR="00C12E50" w:rsidP="00C12E50" w:rsidRDefault="00C12E50" w14:paraId="5626865C" wp14:textId="77777777">
      <w:pPr>
        <w:pStyle w:val="paragraph"/>
        <w:spacing w:before="0" w:beforeAutospacing="0" w:after="0" w:afterAutospacing="0"/>
        <w:textAlignment w:val="baseline"/>
        <w:rPr>
          <w:rFonts w:ascii="Segoe UI" w:hAnsi="Segoe UI" w:cs="Segoe UI"/>
          <w:sz w:val="22"/>
          <w:szCs w:val="22"/>
        </w:rPr>
      </w:pPr>
      <w:r w:rsidRPr="00C12E50">
        <w:rPr>
          <w:rStyle w:val="normaltextrun"/>
          <w:b/>
          <w:bCs/>
          <w:sz w:val="22"/>
          <w:szCs w:val="22"/>
          <w:u w:val="single"/>
        </w:rPr>
        <w:t>PART 1</w:t>
      </w:r>
      <w:r w:rsidRPr="00C12E50">
        <w:rPr>
          <w:rStyle w:val="eop"/>
          <w:sz w:val="22"/>
          <w:szCs w:val="22"/>
        </w:rPr>
        <w:t> </w:t>
      </w:r>
    </w:p>
    <w:p xmlns:wp14="http://schemas.microsoft.com/office/word/2010/wordml" w:rsidRPr="00C12E50" w:rsidR="00C12E50" w:rsidP="00C12E50" w:rsidRDefault="00C12E50" w14:paraId="6E7BEAA2" wp14:textId="77777777">
      <w:pPr>
        <w:pStyle w:val="paragraph"/>
        <w:spacing w:before="0" w:beforeAutospacing="0" w:after="0" w:afterAutospacing="0" w:line="480" w:lineRule="auto"/>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44BD86EF" wp14:textId="77777777">
      <w:pPr>
        <w:pStyle w:val="paragraph"/>
        <w:spacing w:before="0" w:beforeAutospacing="0" w:after="0" w:afterAutospacing="0" w:line="480" w:lineRule="auto"/>
        <w:textAlignment w:val="baseline"/>
        <w:rPr>
          <w:rFonts w:ascii="Segoe UI" w:hAnsi="Segoe UI" w:cs="Segoe UI"/>
          <w:sz w:val="22"/>
          <w:szCs w:val="22"/>
        </w:rPr>
      </w:pPr>
      <w:r w:rsidRPr="00C12E50">
        <w:rPr>
          <w:rStyle w:val="normaltextrun"/>
          <w:sz w:val="22"/>
          <w:szCs w:val="22"/>
        </w:rPr>
        <w:t>In Wales there are many policies and guidanc</w:t>
      </w:r>
      <w:r w:rsidR="000F3043">
        <w:rPr>
          <w:rStyle w:val="normaltextrun"/>
          <w:sz w:val="22"/>
          <w:szCs w:val="22"/>
        </w:rPr>
        <w:t>e documents that tell us about Youth W</w:t>
      </w:r>
      <w:r w:rsidRPr="00C12E50">
        <w:rPr>
          <w:rStyle w:val="normaltextrun"/>
          <w:sz w:val="22"/>
          <w:szCs w:val="22"/>
        </w:rPr>
        <w:t>ork, what it is about, and where it happens. The</w:t>
      </w:r>
      <w:r w:rsidR="00D137EB">
        <w:rPr>
          <w:rStyle w:val="normaltextrun"/>
          <w:sz w:val="22"/>
          <w:szCs w:val="22"/>
        </w:rPr>
        <w:t>se are beneficial for</w:t>
      </w:r>
      <w:r w:rsidRPr="00C12E50">
        <w:rPr>
          <w:rStyle w:val="normaltextrun"/>
          <w:sz w:val="22"/>
          <w:szCs w:val="22"/>
        </w:rPr>
        <w:t xml:space="preserve"> student</w:t>
      </w:r>
      <w:r w:rsidR="000F3043">
        <w:rPr>
          <w:rStyle w:val="normaltextrun"/>
          <w:sz w:val="22"/>
          <w:szCs w:val="22"/>
        </w:rPr>
        <w:t>s learning about Youth W</w:t>
      </w:r>
      <w:r w:rsidRPr="00C12E50">
        <w:rPr>
          <w:rStyle w:val="normaltextrun"/>
          <w:sz w:val="22"/>
          <w:szCs w:val="22"/>
        </w:rPr>
        <w:t>ork, and to those w</w:t>
      </w:r>
      <w:r w:rsidR="000F3043">
        <w:rPr>
          <w:rStyle w:val="normaltextrun"/>
          <w:sz w:val="22"/>
          <w:szCs w:val="22"/>
        </w:rPr>
        <w:t>ho are working in the field of Y</w:t>
      </w:r>
      <w:r w:rsidRPr="00C12E50">
        <w:rPr>
          <w:rStyle w:val="normaltextrun"/>
          <w:sz w:val="22"/>
          <w:szCs w:val="22"/>
        </w:rPr>
        <w:t>ou</w:t>
      </w:r>
      <w:r w:rsidR="000F3043">
        <w:rPr>
          <w:rStyle w:val="normaltextrun"/>
          <w:sz w:val="22"/>
          <w:szCs w:val="22"/>
        </w:rPr>
        <w:t>th W</w:t>
      </w:r>
      <w:r w:rsidRPr="00C12E50">
        <w:rPr>
          <w:rStyle w:val="normaltextrun"/>
          <w:sz w:val="22"/>
          <w:szCs w:val="22"/>
        </w:rPr>
        <w:t xml:space="preserve">ork. Youth Work in </w:t>
      </w:r>
      <w:r w:rsidR="00D137EB">
        <w:rPr>
          <w:rStyle w:val="normaltextrun"/>
          <w:sz w:val="22"/>
          <w:szCs w:val="22"/>
        </w:rPr>
        <w:t>Wales Review Group (2018) identifies that a key</w:t>
      </w:r>
      <w:r w:rsidRPr="00C12E50">
        <w:rPr>
          <w:rStyle w:val="normaltextrun"/>
          <w:sz w:val="22"/>
          <w:szCs w:val="22"/>
        </w:rPr>
        <w:t xml:space="preserve"> principle of </w:t>
      </w:r>
      <w:r w:rsidR="000F3043">
        <w:rPr>
          <w:rStyle w:val="normaltextrun"/>
          <w:sz w:val="22"/>
          <w:szCs w:val="22"/>
        </w:rPr>
        <w:t>Youth W</w:t>
      </w:r>
      <w:r w:rsidRPr="00C12E50">
        <w:rPr>
          <w:rStyle w:val="normaltextrun"/>
          <w:sz w:val="22"/>
          <w:szCs w:val="22"/>
        </w:rPr>
        <w:t xml:space="preserve">ork is the </w:t>
      </w:r>
      <w:r w:rsidR="000F3043">
        <w:rPr>
          <w:rStyle w:val="normaltextrun"/>
          <w:sz w:val="22"/>
          <w:szCs w:val="22"/>
        </w:rPr>
        <w:t>voluntary relationship between Youth W</w:t>
      </w:r>
      <w:r w:rsidR="00D137EB">
        <w:rPr>
          <w:rStyle w:val="normaltextrun"/>
          <w:sz w:val="22"/>
          <w:szCs w:val="22"/>
        </w:rPr>
        <w:t>orkers and young p</w:t>
      </w:r>
      <w:r w:rsidRPr="00C12E50">
        <w:rPr>
          <w:rStyle w:val="normaltextrun"/>
          <w:sz w:val="22"/>
          <w:szCs w:val="22"/>
        </w:rPr>
        <w:t xml:space="preserve">eople, between </w:t>
      </w:r>
      <w:r w:rsidR="000F3043">
        <w:rPr>
          <w:rStyle w:val="normaltextrun"/>
          <w:sz w:val="22"/>
          <w:szCs w:val="22"/>
        </w:rPr>
        <w:t>the ages of 11 and 25</w:t>
      </w:r>
      <w:r w:rsidR="00D137EB">
        <w:rPr>
          <w:rStyle w:val="normaltextrun"/>
          <w:sz w:val="22"/>
          <w:szCs w:val="22"/>
        </w:rPr>
        <w:t xml:space="preserve">. There are many publications that highlight the significance of the engagement of young people; for example, </w:t>
      </w:r>
      <w:proofErr w:type="spellStart"/>
      <w:r w:rsidR="00D137EB">
        <w:rPr>
          <w:rStyle w:val="normaltextrun"/>
          <w:sz w:val="22"/>
          <w:szCs w:val="22"/>
        </w:rPr>
        <w:t>Jeffs</w:t>
      </w:r>
      <w:proofErr w:type="spellEnd"/>
      <w:r w:rsidR="00D137EB">
        <w:rPr>
          <w:rStyle w:val="normaltextrun"/>
          <w:sz w:val="22"/>
          <w:szCs w:val="22"/>
        </w:rPr>
        <w:t xml:space="preserve"> and Smith (2010) points out</w:t>
      </w:r>
      <w:r w:rsidRPr="00C12E50">
        <w:rPr>
          <w:rStyle w:val="normaltextrun"/>
          <w:sz w:val="22"/>
          <w:szCs w:val="22"/>
        </w:rPr>
        <w:t xml:space="preserve"> that the voluntary principle</w:t>
      </w:r>
      <w:r w:rsidR="000F3043">
        <w:rPr>
          <w:rStyle w:val="normaltextrun"/>
          <w:sz w:val="22"/>
          <w:szCs w:val="22"/>
        </w:rPr>
        <w:t xml:space="preserve"> is the process in which young p</w:t>
      </w:r>
      <w:r w:rsidRPr="00C12E50">
        <w:rPr>
          <w:rStyle w:val="normaltextrun"/>
          <w:sz w:val="22"/>
          <w:szCs w:val="22"/>
        </w:rPr>
        <w:t>eople can choose where or when they will d</w:t>
      </w:r>
      <w:r w:rsidR="00D137EB">
        <w:rPr>
          <w:rStyle w:val="normaltextrun"/>
          <w:sz w:val="22"/>
          <w:szCs w:val="22"/>
        </w:rPr>
        <w:t>evelop</w:t>
      </w:r>
      <w:r w:rsidR="000F3043">
        <w:rPr>
          <w:rStyle w:val="normaltextrun"/>
          <w:sz w:val="22"/>
          <w:szCs w:val="22"/>
        </w:rPr>
        <w:t xml:space="preserve"> a relationship with the Youth W</w:t>
      </w:r>
      <w:r w:rsidRPr="00C12E50">
        <w:rPr>
          <w:rStyle w:val="normaltextrun"/>
          <w:sz w:val="22"/>
          <w:szCs w:val="22"/>
        </w:rPr>
        <w:t>orker. In addition, the Welsh Governme</w:t>
      </w:r>
      <w:r w:rsidR="00D137EB">
        <w:rPr>
          <w:rStyle w:val="normaltextrun"/>
          <w:sz w:val="22"/>
          <w:szCs w:val="22"/>
        </w:rPr>
        <w:t xml:space="preserve">nt (2019) </w:t>
      </w:r>
      <w:r w:rsidR="00011C5F">
        <w:rPr>
          <w:rStyle w:val="normaltextrun"/>
          <w:sz w:val="22"/>
          <w:szCs w:val="22"/>
        </w:rPr>
        <w:t>s</w:t>
      </w:r>
      <w:r w:rsidR="000F3043">
        <w:rPr>
          <w:rStyle w:val="normaltextrun"/>
          <w:sz w:val="22"/>
          <w:szCs w:val="22"/>
        </w:rPr>
        <w:t>upports that Youth W</w:t>
      </w:r>
      <w:r w:rsidRPr="00C12E50">
        <w:rPr>
          <w:rStyle w:val="normaltextrun"/>
          <w:sz w:val="22"/>
          <w:szCs w:val="22"/>
        </w:rPr>
        <w:t xml:space="preserve">ork is based on </w:t>
      </w:r>
      <w:r w:rsidR="00D137EB">
        <w:rPr>
          <w:rStyle w:val="normaltextrun"/>
          <w:sz w:val="22"/>
          <w:szCs w:val="22"/>
        </w:rPr>
        <w:t>the voluntary participation of young p</w:t>
      </w:r>
      <w:r w:rsidRPr="00C12E50">
        <w:rPr>
          <w:rStyle w:val="normaltextrun"/>
          <w:sz w:val="22"/>
          <w:szCs w:val="22"/>
        </w:rPr>
        <w:t>eople w</w:t>
      </w:r>
      <w:r w:rsidR="000F3043">
        <w:rPr>
          <w:rStyle w:val="normaltextrun"/>
          <w:sz w:val="22"/>
          <w:szCs w:val="22"/>
        </w:rPr>
        <w:t>ith Youth W</w:t>
      </w:r>
      <w:r w:rsidR="00D137EB">
        <w:rPr>
          <w:rStyle w:val="normaltextrun"/>
          <w:sz w:val="22"/>
          <w:szCs w:val="22"/>
        </w:rPr>
        <w:t>orkers, as empowered partners.</w:t>
      </w:r>
      <w:r w:rsidRPr="00C12E50">
        <w:rPr>
          <w:rStyle w:val="eop"/>
          <w:sz w:val="22"/>
          <w:szCs w:val="22"/>
        </w:rPr>
        <w:t> </w:t>
      </w:r>
    </w:p>
    <w:p xmlns:wp14="http://schemas.microsoft.com/office/word/2010/wordml" w:rsidRPr="00C12E50" w:rsidR="00C12E50" w:rsidP="00C12E50" w:rsidRDefault="00C12E50" w14:paraId="63E4A9CD" wp14:textId="77777777">
      <w:pPr>
        <w:pStyle w:val="paragraph"/>
        <w:spacing w:before="0" w:beforeAutospacing="0" w:after="0" w:afterAutospacing="0" w:line="480" w:lineRule="auto"/>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2219BC91" wp14:textId="77777777">
      <w:pPr>
        <w:pStyle w:val="paragraph"/>
        <w:spacing w:before="0" w:beforeAutospacing="0" w:after="0" w:afterAutospacing="0"/>
        <w:textAlignment w:val="baseline"/>
        <w:rPr>
          <w:rStyle w:val="eop"/>
          <w:sz w:val="22"/>
          <w:szCs w:val="22"/>
        </w:rPr>
      </w:pPr>
      <w:r w:rsidRPr="00C12E50">
        <w:rPr>
          <w:rStyle w:val="normaltextrun"/>
          <w:sz w:val="22"/>
          <w:szCs w:val="22"/>
        </w:rPr>
        <w:t>Adapted From:</w:t>
      </w:r>
      <w:r w:rsidRPr="00C12E50">
        <w:rPr>
          <w:rStyle w:val="eop"/>
          <w:sz w:val="22"/>
          <w:szCs w:val="22"/>
        </w:rPr>
        <w:t> </w:t>
      </w:r>
    </w:p>
    <w:p xmlns:wp14="http://schemas.microsoft.com/office/word/2010/wordml" w:rsidRPr="00C12E50" w:rsidR="00C12E50" w:rsidP="00C12E50" w:rsidRDefault="00C12E50" w14:paraId="672A6659" wp14:textId="77777777">
      <w:pPr>
        <w:pStyle w:val="paragraph"/>
        <w:spacing w:before="0" w:beforeAutospacing="0" w:after="0" w:afterAutospacing="0"/>
        <w:textAlignment w:val="baseline"/>
        <w:rPr>
          <w:rFonts w:ascii="Segoe UI" w:hAnsi="Segoe UI" w:cs="Segoe UI"/>
          <w:sz w:val="22"/>
          <w:szCs w:val="22"/>
        </w:rPr>
      </w:pPr>
    </w:p>
    <w:p xmlns:wp14="http://schemas.microsoft.com/office/word/2010/wordml" w:rsidRPr="00C12E50" w:rsidR="00C12E50" w:rsidP="00C12E50" w:rsidRDefault="00C12E50" w14:paraId="23EEACC4" wp14:textId="77777777">
      <w:pPr>
        <w:pStyle w:val="paragraph"/>
        <w:spacing w:before="0" w:beforeAutospacing="0" w:after="0" w:afterAutospacing="0"/>
        <w:textAlignment w:val="baseline"/>
        <w:rPr>
          <w:rStyle w:val="eop"/>
          <w:sz w:val="22"/>
          <w:szCs w:val="22"/>
        </w:rPr>
      </w:pPr>
      <w:r w:rsidRPr="00C12E50">
        <w:rPr>
          <w:rStyle w:val="normaltextrun"/>
          <w:sz w:val="22"/>
          <w:szCs w:val="22"/>
        </w:rPr>
        <w:t xml:space="preserve">Welsh Government, (2019) </w:t>
      </w:r>
      <w:r w:rsidRPr="00C12E50">
        <w:rPr>
          <w:rStyle w:val="normaltextrun"/>
          <w:i/>
          <w:iCs/>
          <w:sz w:val="22"/>
          <w:szCs w:val="22"/>
        </w:rPr>
        <w:t>Youth Work Strategy for Wales</w:t>
      </w:r>
      <w:r w:rsidRPr="00C12E50">
        <w:rPr>
          <w:rStyle w:val="normaltextrun"/>
          <w:sz w:val="22"/>
          <w:szCs w:val="22"/>
        </w:rPr>
        <w:t>, Cardiff: Welsh Government.</w:t>
      </w:r>
      <w:r w:rsidRPr="00C12E50">
        <w:rPr>
          <w:rStyle w:val="eop"/>
          <w:sz w:val="22"/>
          <w:szCs w:val="22"/>
        </w:rPr>
        <w:t> </w:t>
      </w:r>
    </w:p>
    <w:p xmlns:wp14="http://schemas.microsoft.com/office/word/2010/wordml" w:rsidRPr="00C12E50" w:rsidR="00C12E50" w:rsidP="00C12E50" w:rsidRDefault="00C12E50" w14:paraId="0A37501D" wp14:textId="77777777">
      <w:pPr>
        <w:pStyle w:val="paragraph"/>
        <w:spacing w:before="0" w:beforeAutospacing="0" w:after="0" w:afterAutospacing="0"/>
        <w:textAlignment w:val="baseline"/>
        <w:rPr>
          <w:rFonts w:ascii="Segoe UI" w:hAnsi="Segoe UI" w:cs="Segoe UI"/>
          <w:sz w:val="22"/>
          <w:szCs w:val="22"/>
        </w:rPr>
      </w:pPr>
    </w:p>
    <w:p xmlns:wp14="http://schemas.microsoft.com/office/word/2010/wordml" w:rsidRPr="00C12E50" w:rsidR="00C12E50" w:rsidP="00C12E50" w:rsidRDefault="00C12E50" w14:paraId="55DE9F24" wp14:textId="77777777">
      <w:pPr>
        <w:pStyle w:val="paragraph"/>
        <w:spacing w:before="0" w:beforeAutospacing="0" w:after="0" w:afterAutospacing="0"/>
        <w:textAlignment w:val="baseline"/>
        <w:rPr>
          <w:rStyle w:val="eop"/>
          <w:sz w:val="22"/>
          <w:szCs w:val="22"/>
        </w:rPr>
      </w:pPr>
      <w:r w:rsidRPr="00C12E50">
        <w:rPr>
          <w:rStyle w:val="normaltextrun"/>
          <w:sz w:val="22"/>
          <w:szCs w:val="22"/>
        </w:rPr>
        <w:t xml:space="preserve">Youth Work in Wales Review Group, (2018) </w:t>
      </w:r>
      <w:r w:rsidRPr="00C12E50">
        <w:rPr>
          <w:rStyle w:val="normaltextrun"/>
          <w:i/>
          <w:iCs/>
          <w:sz w:val="22"/>
          <w:szCs w:val="22"/>
        </w:rPr>
        <w:t>Youth Work in Wales: Principles and Purposes</w:t>
      </w:r>
      <w:r w:rsidRPr="00C12E50">
        <w:rPr>
          <w:rStyle w:val="normaltextrun"/>
          <w:sz w:val="22"/>
          <w:szCs w:val="22"/>
        </w:rPr>
        <w:t>, Cardiff: Youth Work in Wales Review Group.</w:t>
      </w:r>
      <w:r w:rsidRPr="00C12E50">
        <w:rPr>
          <w:rStyle w:val="eop"/>
          <w:sz w:val="22"/>
          <w:szCs w:val="22"/>
        </w:rPr>
        <w:t> </w:t>
      </w:r>
    </w:p>
    <w:p xmlns:wp14="http://schemas.microsoft.com/office/word/2010/wordml" w:rsidRPr="00C12E50" w:rsidR="00C12E50" w:rsidP="00C12E50" w:rsidRDefault="00C12E50" w14:paraId="5DAB6C7B" wp14:textId="77777777">
      <w:pPr>
        <w:pStyle w:val="paragraph"/>
        <w:spacing w:before="0" w:beforeAutospacing="0" w:after="0" w:afterAutospacing="0"/>
        <w:textAlignment w:val="baseline"/>
        <w:rPr>
          <w:rFonts w:ascii="Segoe UI" w:hAnsi="Segoe UI" w:cs="Segoe UI"/>
          <w:sz w:val="22"/>
          <w:szCs w:val="22"/>
        </w:rPr>
      </w:pPr>
    </w:p>
    <w:p xmlns:wp14="http://schemas.microsoft.com/office/word/2010/wordml" w:rsidRPr="00C12E50" w:rsidR="00C12E50" w:rsidP="00C12E50" w:rsidRDefault="00C12E50" w14:paraId="3414F5AE" wp14:textId="77777777">
      <w:pPr>
        <w:pStyle w:val="paragraph"/>
        <w:spacing w:before="0" w:beforeAutospacing="0" w:after="0" w:afterAutospacing="0"/>
        <w:textAlignment w:val="baseline"/>
        <w:rPr>
          <w:rFonts w:ascii="Segoe UI" w:hAnsi="Segoe UI" w:cs="Segoe UI"/>
          <w:sz w:val="22"/>
          <w:szCs w:val="22"/>
        </w:rPr>
      </w:pPr>
      <w:proofErr w:type="spellStart"/>
      <w:r w:rsidRPr="00C12E50">
        <w:rPr>
          <w:rStyle w:val="normaltextrun"/>
          <w:sz w:val="22"/>
          <w:szCs w:val="22"/>
        </w:rPr>
        <w:t>Jeffs</w:t>
      </w:r>
      <w:proofErr w:type="spellEnd"/>
      <w:r w:rsidRPr="00C12E50">
        <w:rPr>
          <w:rStyle w:val="normaltextrun"/>
          <w:sz w:val="22"/>
          <w:szCs w:val="22"/>
        </w:rPr>
        <w:t>, T. Smith, M.K. (2010)</w:t>
      </w:r>
      <w:r w:rsidRPr="00C12E50">
        <w:rPr>
          <w:rStyle w:val="eop"/>
          <w:sz w:val="22"/>
          <w:szCs w:val="22"/>
        </w:rPr>
        <w:t> </w:t>
      </w:r>
    </w:p>
    <w:p xmlns:wp14="http://schemas.microsoft.com/office/word/2010/wordml" w:rsidRPr="00C12E50" w:rsidR="00C12E50" w:rsidP="00C12E50" w:rsidRDefault="00C12E50" w14:paraId="4D17554C" wp14:textId="77777777">
      <w:pPr>
        <w:pStyle w:val="paragraph"/>
        <w:spacing w:before="0" w:beforeAutospacing="0" w:after="0" w:afterAutospacing="0"/>
        <w:textAlignment w:val="baseline"/>
        <w:rPr>
          <w:rFonts w:ascii="Segoe UI" w:hAnsi="Segoe UI" w:cs="Segoe UI"/>
          <w:sz w:val="22"/>
          <w:szCs w:val="22"/>
        </w:rPr>
      </w:pPr>
      <w:r w:rsidRPr="00C12E50">
        <w:rPr>
          <w:rStyle w:val="normaltextrun"/>
          <w:sz w:val="22"/>
          <w:szCs w:val="22"/>
        </w:rPr>
        <w:t> </w:t>
      </w:r>
      <w:r w:rsidRPr="00C12E50">
        <w:rPr>
          <w:rStyle w:val="eop"/>
          <w:sz w:val="22"/>
          <w:szCs w:val="22"/>
        </w:rPr>
        <w:t> </w:t>
      </w:r>
    </w:p>
    <w:p xmlns:wp14="http://schemas.microsoft.com/office/word/2010/wordml" w:rsidRPr="00C12E50" w:rsidR="00C12E50" w:rsidP="00C12E50" w:rsidRDefault="00C12E50" w14:paraId="4F6584BE"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09AF38FC"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15AA318D"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01512BE8"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0DA70637"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46624170"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4B8484D5"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00C12E50" w:rsidP="00C12E50" w:rsidRDefault="00C12E50" w14:paraId="02EB378F" wp14:textId="77777777">
      <w:pPr>
        <w:pStyle w:val="paragraph"/>
        <w:spacing w:before="0" w:beforeAutospacing="0" w:after="0" w:afterAutospacing="0" w:line="480" w:lineRule="auto"/>
        <w:textAlignment w:val="baseline"/>
        <w:rPr>
          <w:rStyle w:val="normaltextrun"/>
          <w:b/>
          <w:bCs/>
          <w:sz w:val="22"/>
          <w:szCs w:val="22"/>
          <w:u w:val="single"/>
        </w:rPr>
      </w:pPr>
    </w:p>
    <w:p xmlns:wp14="http://schemas.microsoft.com/office/word/2010/wordml" w:rsidR="00C12E50" w:rsidP="00C12E50" w:rsidRDefault="00C12E50" w14:paraId="6A05A809" wp14:textId="77777777">
      <w:pPr>
        <w:pStyle w:val="paragraph"/>
        <w:spacing w:before="0" w:beforeAutospacing="0" w:after="0" w:afterAutospacing="0" w:line="480" w:lineRule="auto"/>
        <w:textAlignment w:val="baseline"/>
        <w:rPr>
          <w:rStyle w:val="normaltextrun"/>
          <w:b/>
          <w:bCs/>
          <w:sz w:val="22"/>
          <w:szCs w:val="22"/>
          <w:u w:val="single"/>
        </w:rPr>
      </w:pPr>
    </w:p>
    <w:p xmlns:wp14="http://schemas.microsoft.com/office/word/2010/wordml" w:rsidR="00C12E50" w:rsidP="00C12E50" w:rsidRDefault="00C12E50" w14:paraId="5A39BBE3" wp14:textId="77777777">
      <w:pPr>
        <w:pStyle w:val="paragraph"/>
        <w:spacing w:before="0" w:beforeAutospacing="0" w:after="0" w:afterAutospacing="0" w:line="480" w:lineRule="auto"/>
        <w:textAlignment w:val="baseline"/>
        <w:rPr>
          <w:rStyle w:val="normaltextrun"/>
          <w:b/>
          <w:bCs/>
          <w:sz w:val="22"/>
          <w:szCs w:val="22"/>
          <w:u w:val="single"/>
        </w:rPr>
      </w:pPr>
    </w:p>
    <w:p xmlns:wp14="http://schemas.microsoft.com/office/word/2010/wordml" w:rsidR="00C12E50" w:rsidP="00C12E50" w:rsidRDefault="00C12E50" w14:paraId="41C8F396" wp14:textId="77777777">
      <w:pPr>
        <w:pStyle w:val="paragraph"/>
        <w:spacing w:before="0" w:beforeAutospacing="0" w:after="0" w:afterAutospacing="0" w:line="480" w:lineRule="auto"/>
        <w:textAlignment w:val="baseline"/>
        <w:rPr>
          <w:rStyle w:val="normaltextrun"/>
          <w:b/>
          <w:bCs/>
          <w:sz w:val="22"/>
          <w:szCs w:val="22"/>
          <w:u w:val="single"/>
        </w:rPr>
      </w:pPr>
    </w:p>
    <w:p xmlns:wp14="http://schemas.microsoft.com/office/word/2010/wordml" w:rsidR="00C12E50" w:rsidP="00C12E50" w:rsidRDefault="00C12E50" w14:paraId="72A3D3EC" wp14:textId="77777777">
      <w:pPr>
        <w:pStyle w:val="paragraph"/>
        <w:spacing w:before="0" w:beforeAutospacing="0" w:after="0" w:afterAutospacing="0" w:line="480" w:lineRule="auto"/>
        <w:textAlignment w:val="baseline"/>
        <w:rPr>
          <w:rStyle w:val="normaltextrun"/>
          <w:b/>
          <w:bCs/>
          <w:sz w:val="22"/>
          <w:szCs w:val="22"/>
          <w:u w:val="single"/>
        </w:rPr>
      </w:pPr>
    </w:p>
    <w:p xmlns:wp14="http://schemas.microsoft.com/office/word/2010/wordml" w:rsidR="00C12E50" w:rsidP="00C12E50" w:rsidRDefault="00C12E50" w14:paraId="0D0B940D" wp14:textId="77777777">
      <w:pPr>
        <w:pStyle w:val="paragraph"/>
        <w:spacing w:before="0" w:beforeAutospacing="0" w:after="0" w:afterAutospacing="0" w:line="480" w:lineRule="auto"/>
        <w:textAlignment w:val="baseline"/>
        <w:rPr>
          <w:rStyle w:val="normaltextrun"/>
          <w:b/>
          <w:bCs/>
          <w:sz w:val="22"/>
          <w:szCs w:val="22"/>
          <w:u w:val="single"/>
        </w:rPr>
      </w:pPr>
    </w:p>
    <w:p xmlns:wp14="http://schemas.microsoft.com/office/word/2010/wordml" w:rsidR="00C12E50" w:rsidP="00C12E50" w:rsidRDefault="00C12E50" w14:paraId="0E27B00A" wp14:textId="77777777">
      <w:pPr>
        <w:pStyle w:val="paragraph"/>
        <w:spacing w:before="0" w:beforeAutospacing="0" w:after="0" w:afterAutospacing="0" w:line="480" w:lineRule="auto"/>
        <w:textAlignment w:val="baseline"/>
        <w:rPr>
          <w:rStyle w:val="normaltextrun"/>
          <w:b/>
          <w:bCs/>
          <w:sz w:val="22"/>
          <w:szCs w:val="22"/>
          <w:u w:val="single"/>
        </w:rPr>
      </w:pPr>
    </w:p>
    <w:p xmlns:wp14="http://schemas.microsoft.com/office/word/2010/wordml" w:rsidR="00C12E50" w:rsidP="00C12E50" w:rsidRDefault="00C12E50" w14:paraId="60061E4C" wp14:textId="77777777">
      <w:pPr>
        <w:pStyle w:val="paragraph"/>
        <w:spacing w:before="0" w:beforeAutospacing="0" w:after="0" w:afterAutospacing="0" w:line="480" w:lineRule="auto"/>
        <w:textAlignment w:val="baseline"/>
        <w:rPr>
          <w:rStyle w:val="normaltextrun"/>
          <w:b/>
          <w:bCs/>
          <w:sz w:val="22"/>
          <w:szCs w:val="22"/>
          <w:u w:val="single"/>
        </w:rPr>
      </w:pPr>
    </w:p>
    <w:p xmlns:wp14="http://schemas.microsoft.com/office/word/2010/wordml" w:rsidRPr="00C12E50" w:rsidR="00C12E50" w:rsidP="00C12E50" w:rsidRDefault="00C12E50" w14:paraId="707EADC4" wp14:textId="77777777">
      <w:pPr>
        <w:pStyle w:val="paragraph"/>
        <w:spacing w:before="0" w:beforeAutospacing="0" w:after="0" w:afterAutospacing="0" w:line="480" w:lineRule="auto"/>
        <w:textAlignment w:val="baseline"/>
        <w:rPr>
          <w:rFonts w:ascii="Segoe UI" w:hAnsi="Segoe UI" w:cs="Segoe UI"/>
          <w:sz w:val="22"/>
          <w:szCs w:val="22"/>
        </w:rPr>
      </w:pPr>
      <w:r w:rsidRPr="00C12E50">
        <w:rPr>
          <w:rStyle w:val="normaltextrun"/>
          <w:b/>
          <w:bCs/>
          <w:sz w:val="22"/>
          <w:szCs w:val="22"/>
          <w:u w:val="single"/>
        </w:rPr>
        <w:t>Part 2a</w:t>
      </w:r>
      <w:r w:rsidRPr="00C12E50">
        <w:rPr>
          <w:rStyle w:val="eop"/>
          <w:sz w:val="22"/>
          <w:szCs w:val="22"/>
        </w:rPr>
        <w:t> </w:t>
      </w:r>
    </w:p>
    <w:p xmlns:wp14="http://schemas.microsoft.com/office/word/2010/wordml" w:rsidRPr="00C12E50" w:rsidR="00C12E50" w:rsidP="00C12E50" w:rsidRDefault="00C12E50" w14:paraId="2C1DB65F" wp14:textId="77777777">
      <w:pPr>
        <w:pStyle w:val="paragraph"/>
        <w:spacing w:before="0" w:beforeAutospacing="0" w:after="0" w:afterAutospacing="0" w:line="480" w:lineRule="auto"/>
        <w:textAlignment w:val="baseline"/>
        <w:rPr>
          <w:rFonts w:ascii="Segoe UI" w:hAnsi="Segoe UI" w:cs="Segoe UI"/>
          <w:sz w:val="22"/>
          <w:szCs w:val="22"/>
        </w:rPr>
      </w:pPr>
      <w:r w:rsidRPr="00C12E50">
        <w:rPr>
          <w:rStyle w:val="normaltextrun"/>
          <w:sz w:val="22"/>
          <w:szCs w:val="22"/>
        </w:rPr>
        <w:t>The CLD Standards Council Scotl</w:t>
      </w:r>
      <w:r w:rsidR="00011C5F">
        <w:rPr>
          <w:rStyle w:val="normaltextrun"/>
          <w:sz w:val="22"/>
          <w:szCs w:val="22"/>
        </w:rPr>
        <w:t xml:space="preserve">and states that the purpose of </w:t>
      </w:r>
      <w:r w:rsidR="000F3043">
        <w:rPr>
          <w:rStyle w:val="normaltextrun"/>
          <w:sz w:val="22"/>
          <w:szCs w:val="22"/>
        </w:rPr>
        <w:t>Youth W</w:t>
      </w:r>
      <w:r w:rsidRPr="00C12E50">
        <w:rPr>
          <w:rStyle w:val="normaltextrun"/>
          <w:sz w:val="22"/>
          <w:szCs w:val="22"/>
        </w:rPr>
        <w:t>ork is to:</w:t>
      </w:r>
      <w:r w:rsidRPr="00C12E50">
        <w:rPr>
          <w:rStyle w:val="eop"/>
          <w:sz w:val="22"/>
          <w:szCs w:val="22"/>
        </w:rPr>
        <w:t> </w:t>
      </w:r>
    </w:p>
    <w:p xmlns:wp14="http://schemas.microsoft.com/office/word/2010/wordml" w:rsidRPr="00C12E50" w:rsidR="00C12E50" w:rsidP="31DF25A4" w:rsidRDefault="00C12E50" w14:paraId="30FDF9CE" wp14:textId="445CCBE5">
      <w:pPr>
        <w:pStyle w:val="paragraph"/>
        <w:spacing w:before="0" w:beforeAutospacing="off" w:after="0" w:afterAutospacing="off" w:line="480" w:lineRule="auto"/>
        <w:ind w:left="720"/>
        <w:textAlignment w:val="baseline"/>
        <w:rPr>
          <w:rFonts w:ascii="Segoe UI" w:hAnsi="Segoe UI" w:cs="Segoe UI"/>
          <w:sz w:val="22"/>
          <w:szCs w:val="22"/>
        </w:rPr>
      </w:pPr>
      <w:r w:rsidRPr="31DF25A4" w:rsidR="100F2029">
        <w:rPr>
          <w:rStyle w:val="normaltextrun"/>
          <w:sz w:val="22"/>
          <w:szCs w:val="22"/>
        </w:rPr>
        <w:t xml:space="preserve"> Enable young people to develop holistically, working with them to </w:t>
      </w:r>
      <w:r w:rsidRPr="31DF25A4" w:rsidR="100F2029">
        <w:rPr>
          <w:rStyle w:val="normaltextrun"/>
          <w:sz w:val="22"/>
          <w:szCs w:val="22"/>
        </w:rPr>
        <w:t>facilitate</w:t>
      </w:r>
      <w:r w:rsidRPr="31DF25A4" w:rsidR="100F2029">
        <w:rPr>
          <w:rStyle w:val="normaltextrun"/>
          <w:sz w:val="22"/>
          <w:szCs w:val="22"/>
        </w:rPr>
        <w:t xml:space="preserve"> their personal, </w:t>
      </w:r>
      <w:bookmarkStart w:name="_Int_31dpYeWr" w:id="2133868564"/>
      <w:r w:rsidRPr="31DF25A4" w:rsidR="67BE61E4">
        <w:rPr>
          <w:rStyle w:val="normaltextrun"/>
          <w:sz w:val="22"/>
          <w:szCs w:val="22"/>
        </w:rPr>
        <w:t>social</w:t>
      </w:r>
      <w:bookmarkEnd w:id="2133868564"/>
      <w:r w:rsidRPr="31DF25A4" w:rsidR="100F2029">
        <w:rPr>
          <w:rStyle w:val="normaltextrun"/>
          <w:sz w:val="22"/>
          <w:szCs w:val="22"/>
        </w:rPr>
        <w:t xml:space="preserve"> and educational development, to enable them to develop their voice, </w:t>
      </w:r>
      <w:bookmarkStart w:name="_Int_rbOyAttn" w:id="242713093"/>
      <w:r w:rsidRPr="31DF25A4" w:rsidR="100F2029">
        <w:rPr>
          <w:rStyle w:val="normaltextrun"/>
          <w:sz w:val="22"/>
          <w:szCs w:val="22"/>
        </w:rPr>
        <w:t>influence</w:t>
      </w:r>
      <w:bookmarkEnd w:id="242713093"/>
      <w:r w:rsidRPr="31DF25A4" w:rsidR="100F2029">
        <w:rPr>
          <w:rStyle w:val="normaltextrun"/>
          <w:sz w:val="22"/>
          <w:szCs w:val="22"/>
        </w:rPr>
        <w:t xml:space="preserve"> and place in society and to reach their full potential.</w:t>
      </w:r>
      <w:r w:rsidRPr="31DF25A4" w:rsidR="100F2029">
        <w:rPr>
          <w:rStyle w:val="eop"/>
          <w:sz w:val="22"/>
          <w:szCs w:val="22"/>
        </w:rPr>
        <w:t> </w:t>
      </w:r>
    </w:p>
    <w:p xmlns:wp14="http://schemas.microsoft.com/office/word/2010/wordml" w:rsidRPr="00C12E50" w:rsidR="00C12E50" w:rsidP="00C12E50" w:rsidRDefault="00C12E50" w14:paraId="62A92DDB" wp14:textId="77777777">
      <w:pPr>
        <w:pStyle w:val="paragraph"/>
        <w:spacing w:before="0" w:beforeAutospacing="0" w:after="0" w:afterAutospacing="0" w:line="480" w:lineRule="auto"/>
        <w:ind w:left="720"/>
        <w:jc w:val="right"/>
        <w:textAlignment w:val="baseline"/>
        <w:rPr>
          <w:rFonts w:ascii="Segoe UI" w:hAnsi="Segoe UI" w:cs="Segoe UI"/>
          <w:sz w:val="22"/>
          <w:szCs w:val="22"/>
        </w:rPr>
      </w:pPr>
      <w:r w:rsidRPr="00C12E50">
        <w:rPr>
          <w:rStyle w:val="normaltextrun"/>
          <w:sz w:val="22"/>
          <w:szCs w:val="22"/>
        </w:rPr>
        <w:t>(CLD Standards Council Scotland, 2019)</w:t>
      </w:r>
      <w:r w:rsidRPr="00C12E50">
        <w:rPr>
          <w:rStyle w:val="eop"/>
          <w:sz w:val="22"/>
          <w:szCs w:val="22"/>
        </w:rPr>
        <w:t> </w:t>
      </w:r>
    </w:p>
    <w:p xmlns:wp14="http://schemas.microsoft.com/office/word/2010/wordml" w:rsidRPr="000E0BFF" w:rsidR="00C12E50" w:rsidP="000E0BFF" w:rsidRDefault="00C12E50" w14:paraId="41FC8B97" wp14:textId="77777777">
      <w:pPr>
        <w:pStyle w:val="paragraph"/>
        <w:spacing w:before="0" w:beforeAutospacing="0" w:after="0" w:afterAutospacing="0" w:line="480" w:lineRule="auto"/>
        <w:textAlignment w:val="baseline"/>
        <w:rPr>
          <w:sz w:val="22"/>
          <w:szCs w:val="22"/>
        </w:rPr>
      </w:pPr>
      <w:r w:rsidRPr="00C12E50">
        <w:rPr>
          <w:rStyle w:val="normaltextrun"/>
          <w:sz w:val="22"/>
          <w:szCs w:val="22"/>
        </w:rPr>
        <w:t>The building of a relation</w:t>
      </w:r>
      <w:r w:rsidR="000F3043">
        <w:rPr>
          <w:rStyle w:val="normaltextrun"/>
          <w:sz w:val="22"/>
          <w:szCs w:val="22"/>
        </w:rPr>
        <w:t>ship is key for a Youth W</w:t>
      </w:r>
      <w:r w:rsidR="00011C5F">
        <w:rPr>
          <w:rStyle w:val="normaltextrun"/>
          <w:sz w:val="22"/>
          <w:szCs w:val="22"/>
        </w:rPr>
        <w:t>orker to effectively support a young p</w:t>
      </w:r>
      <w:r w:rsidRPr="00C12E50">
        <w:rPr>
          <w:rStyle w:val="normaltextrun"/>
          <w:sz w:val="22"/>
          <w:szCs w:val="22"/>
        </w:rPr>
        <w:t>ers</w:t>
      </w:r>
      <w:r w:rsidR="00011C5F">
        <w:rPr>
          <w:rStyle w:val="normaltextrun"/>
          <w:sz w:val="22"/>
          <w:szCs w:val="22"/>
        </w:rPr>
        <w:t>on’s development. Blacker identifie</w:t>
      </w:r>
      <w:r w:rsidR="000F3043">
        <w:rPr>
          <w:rStyle w:val="normaltextrun"/>
          <w:sz w:val="22"/>
          <w:szCs w:val="22"/>
        </w:rPr>
        <w:t>s that “a central task for any Youth W</w:t>
      </w:r>
      <w:r w:rsidRPr="00C12E50">
        <w:rPr>
          <w:rStyle w:val="normaltextrun"/>
          <w:sz w:val="22"/>
          <w:szCs w:val="22"/>
        </w:rPr>
        <w:t>orker has always been the need to construct and sustain educational</w:t>
      </w:r>
      <w:r w:rsidR="00011C5F">
        <w:rPr>
          <w:rStyle w:val="normaltextrun"/>
          <w:sz w:val="22"/>
          <w:szCs w:val="22"/>
        </w:rPr>
        <w:t xml:space="preserve"> and social relationships with young p</w:t>
      </w:r>
      <w:r w:rsidRPr="00C12E50">
        <w:rPr>
          <w:rStyle w:val="normaltextrun"/>
          <w:sz w:val="22"/>
          <w:szCs w:val="22"/>
        </w:rPr>
        <w:t>eople” (Blacker, 2010). Jo</w:t>
      </w:r>
      <w:r w:rsidR="00011C5F">
        <w:rPr>
          <w:rStyle w:val="normaltextrun"/>
          <w:sz w:val="22"/>
          <w:szCs w:val="22"/>
        </w:rPr>
        <w:t>lly a</w:t>
      </w:r>
      <w:r w:rsidR="007D1493">
        <w:rPr>
          <w:rStyle w:val="normaltextrun"/>
          <w:sz w:val="22"/>
          <w:szCs w:val="22"/>
        </w:rPr>
        <w:t xml:space="preserve">lso identifies that </w:t>
      </w:r>
      <w:r w:rsidRPr="00C12E50">
        <w:rPr>
          <w:rStyle w:val="normaltextrun"/>
          <w:sz w:val="22"/>
          <w:szCs w:val="22"/>
        </w:rPr>
        <w:t>“it is no exaggeration to say that the single most impo</w:t>
      </w:r>
      <w:r w:rsidR="00011C5F">
        <w:rPr>
          <w:rStyle w:val="normaltextrun"/>
          <w:sz w:val="22"/>
          <w:szCs w:val="22"/>
        </w:rPr>
        <w:t>rtant factor in defining youth w</w:t>
      </w:r>
      <w:r w:rsidRPr="00C12E50">
        <w:rPr>
          <w:rStyle w:val="normaltextrun"/>
          <w:sz w:val="22"/>
          <w:szCs w:val="22"/>
        </w:rPr>
        <w:t>ork practice rests with th</w:t>
      </w:r>
      <w:r w:rsidR="00011C5F">
        <w:rPr>
          <w:rStyle w:val="normaltextrun"/>
          <w:sz w:val="22"/>
          <w:szCs w:val="22"/>
        </w:rPr>
        <w:t>e work</w:t>
      </w:r>
      <w:r w:rsidR="000F3043">
        <w:rPr>
          <w:rStyle w:val="normaltextrun"/>
          <w:sz w:val="22"/>
          <w:szCs w:val="22"/>
        </w:rPr>
        <w:t>er” (Jolly, 2010, p. 6). Youth W</w:t>
      </w:r>
      <w:r w:rsidRPr="00C12E50">
        <w:rPr>
          <w:rStyle w:val="normaltextrun"/>
          <w:sz w:val="22"/>
          <w:szCs w:val="22"/>
        </w:rPr>
        <w:t xml:space="preserve">orkers use informal ways, </w:t>
      </w:r>
      <w:r w:rsidR="00011C5F">
        <w:rPr>
          <w:rStyle w:val="normaltextrun"/>
          <w:sz w:val="22"/>
          <w:szCs w:val="22"/>
        </w:rPr>
        <w:t>such as, activities to provide y</w:t>
      </w:r>
      <w:r w:rsidRPr="00C12E50">
        <w:rPr>
          <w:rStyle w:val="normaltextrun"/>
          <w:sz w:val="22"/>
          <w:szCs w:val="22"/>
        </w:rPr>
        <w:t>oung</w:t>
      </w:r>
      <w:r w:rsidR="00011C5F">
        <w:rPr>
          <w:rStyle w:val="normaltextrun"/>
          <w:sz w:val="22"/>
          <w:szCs w:val="22"/>
        </w:rPr>
        <w:t xml:space="preserve"> p</w:t>
      </w:r>
      <w:r w:rsidRPr="00C12E50">
        <w:rPr>
          <w:rStyle w:val="normaltextrun"/>
          <w:sz w:val="22"/>
          <w:szCs w:val="22"/>
        </w:rPr>
        <w:t>eople with the opportunities the</w:t>
      </w:r>
      <w:r w:rsidR="00011C5F">
        <w:rPr>
          <w:rStyle w:val="normaltextrun"/>
          <w:sz w:val="22"/>
          <w:szCs w:val="22"/>
        </w:rPr>
        <w:t>y may not have had. Harte points out</w:t>
      </w:r>
      <w:r w:rsidR="000E0BFF">
        <w:rPr>
          <w:rStyle w:val="normaltextrun"/>
          <w:sz w:val="22"/>
          <w:szCs w:val="22"/>
        </w:rPr>
        <w:t xml:space="preserve"> that “</w:t>
      </w:r>
      <w:r w:rsidRPr="00C12E50">
        <w:rPr>
          <w:rStyle w:val="normaltextrun"/>
          <w:sz w:val="22"/>
          <w:szCs w:val="22"/>
        </w:rPr>
        <w:t>they provide a key setting to enabl</w:t>
      </w:r>
      <w:r w:rsidR="00011C5F">
        <w:rPr>
          <w:rStyle w:val="normaltextrun"/>
          <w:sz w:val="22"/>
          <w:szCs w:val="22"/>
        </w:rPr>
        <w:t>e the educational processes of youth work to take place.</w:t>
      </w:r>
      <w:r w:rsidR="000E0BFF">
        <w:rPr>
          <w:rStyle w:val="normaltextrun"/>
          <w:sz w:val="22"/>
          <w:szCs w:val="22"/>
        </w:rPr>
        <w:t xml:space="preserve"> T</w:t>
      </w:r>
      <w:r w:rsidRPr="00C12E50">
        <w:rPr>
          <w:rStyle w:val="normaltextrun"/>
          <w:sz w:val="22"/>
          <w:szCs w:val="22"/>
        </w:rPr>
        <w:t>hey act as a c</w:t>
      </w:r>
      <w:r w:rsidR="00011C5F">
        <w:rPr>
          <w:rStyle w:val="normaltextrun"/>
          <w:sz w:val="22"/>
          <w:szCs w:val="22"/>
        </w:rPr>
        <w:t>atalyst to initiate and hasten young p</w:t>
      </w:r>
      <w:r w:rsidRPr="00C12E50">
        <w:rPr>
          <w:rStyle w:val="normaltextrun"/>
          <w:sz w:val="22"/>
          <w:szCs w:val="22"/>
        </w:rPr>
        <w:t>eo</w:t>
      </w:r>
      <w:r w:rsidR="00011C5F">
        <w:rPr>
          <w:rStyle w:val="normaltextrun"/>
          <w:sz w:val="22"/>
          <w:szCs w:val="22"/>
        </w:rPr>
        <w:t>ple’s development and learning.</w:t>
      </w:r>
      <w:r w:rsidR="000E0BFF">
        <w:rPr>
          <w:rStyle w:val="normaltextrun"/>
          <w:sz w:val="22"/>
          <w:szCs w:val="22"/>
        </w:rPr>
        <w:t xml:space="preserve">” </w:t>
      </w:r>
      <w:r w:rsidRPr="00C12E50">
        <w:rPr>
          <w:rStyle w:val="normaltextrun"/>
          <w:sz w:val="22"/>
          <w:szCs w:val="22"/>
        </w:rPr>
        <w:t>(Harte, 2020, p.90)</w:t>
      </w:r>
      <w:r w:rsidRPr="00C12E50">
        <w:rPr>
          <w:rStyle w:val="eop"/>
          <w:sz w:val="22"/>
          <w:szCs w:val="22"/>
        </w:rPr>
        <w:t> </w:t>
      </w:r>
    </w:p>
    <w:p xmlns:wp14="http://schemas.microsoft.com/office/word/2010/wordml" w:rsidR="00C12E50" w:rsidP="00C12E50" w:rsidRDefault="00C12E50" w14:paraId="4F8F56C0" wp14:textId="77777777">
      <w:pPr>
        <w:pStyle w:val="paragraph"/>
        <w:spacing w:before="0" w:beforeAutospacing="0" w:after="0" w:afterAutospacing="0"/>
        <w:textAlignment w:val="baseline"/>
        <w:rPr>
          <w:rStyle w:val="eop"/>
          <w:sz w:val="22"/>
          <w:szCs w:val="22"/>
        </w:rPr>
      </w:pPr>
      <w:r w:rsidRPr="00C12E50">
        <w:rPr>
          <w:rStyle w:val="eop"/>
          <w:sz w:val="22"/>
          <w:szCs w:val="22"/>
        </w:rPr>
        <w:t> </w:t>
      </w:r>
    </w:p>
    <w:p xmlns:wp14="http://schemas.microsoft.com/office/word/2010/wordml" w:rsidRPr="00C12E50" w:rsidR="000E0BFF" w:rsidP="00C12E50" w:rsidRDefault="000E0BFF" w14:paraId="44EAFD9C" wp14:textId="77777777">
      <w:pPr>
        <w:pStyle w:val="paragraph"/>
        <w:spacing w:before="0" w:beforeAutospacing="0" w:after="0" w:afterAutospacing="0"/>
        <w:textAlignment w:val="baseline"/>
        <w:rPr>
          <w:rFonts w:ascii="Segoe UI" w:hAnsi="Segoe UI" w:cs="Segoe UI"/>
          <w:sz w:val="22"/>
          <w:szCs w:val="22"/>
        </w:rPr>
      </w:pPr>
    </w:p>
    <w:p xmlns:wp14="http://schemas.microsoft.com/office/word/2010/wordml" w:rsidRPr="00C12E50" w:rsidR="00C12E50" w:rsidP="00C12E50" w:rsidRDefault="00C12E50" w14:paraId="1F3812D8" wp14:textId="77777777">
      <w:pPr>
        <w:pStyle w:val="paragraph"/>
        <w:spacing w:before="0" w:beforeAutospacing="0" w:after="0" w:afterAutospacing="0"/>
        <w:textAlignment w:val="baseline"/>
        <w:rPr>
          <w:rStyle w:val="eop"/>
          <w:sz w:val="22"/>
          <w:szCs w:val="22"/>
        </w:rPr>
      </w:pPr>
      <w:r w:rsidRPr="00C12E50">
        <w:rPr>
          <w:rStyle w:val="normaltextrun"/>
          <w:sz w:val="22"/>
          <w:szCs w:val="22"/>
        </w:rPr>
        <w:t>Reference List:</w:t>
      </w:r>
      <w:r w:rsidRPr="00C12E50">
        <w:rPr>
          <w:rStyle w:val="eop"/>
          <w:sz w:val="22"/>
          <w:szCs w:val="22"/>
        </w:rPr>
        <w:t> </w:t>
      </w:r>
    </w:p>
    <w:p xmlns:wp14="http://schemas.microsoft.com/office/word/2010/wordml" w:rsidRPr="00C12E50" w:rsidR="00C12E50" w:rsidP="00C12E50" w:rsidRDefault="00C12E50" w14:paraId="4B94D5A5" wp14:textId="77777777">
      <w:pPr>
        <w:pStyle w:val="paragraph"/>
        <w:spacing w:before="0" w:beforeAutospacing="0" w:after="0" w:afterAutospacing="0"/>
        <w:textAlignment w:val="baseline"/>
        <w:rPr>
          <w:rFonts w:ascii="Segoe UI" w:hAnsi="Segoe UI" w:cs="Segoe UI"/>
          <w:sz w:val="22"/>
          <w:szCs w:val="22"/>
        </w:rPr>
      </w:pPr>
    </w:p>
    <w:p xmlns:wp14="http://schemas.microsoft.com/office/word/2010/wordml" w:rsidRPr="00C12E50" w:rsidR="00C12E50" w:rsidP="00C12E50" w:rsidRDefault="00C12E50" w14:paraId="62111FC5" wp14:textId="77777777">
      <w:pPr>
        <w:pStyle w:val="paragraph"/>
        <w:spacing w:before="0" w:beforeAutospacing="0" w:after="0" w:afterAutospacing="0"/>
        <w:textAlignment w:val="baseline"/>
        <w:rPr>
          <w:rFonts w:ascii="Segoe UI" w:hAnsi="Segoe UI" w:cs="Segoe UI"/>
          <w:sz w:val="22"/>
          <w:szCs w:val="22"/>
        </w:rPr>
      </w:pPr>
      <w:r w:rsidRPr="00C12E50">
        <w:rPr>
          <w:rStyle w:val="normaltextrun"/>
          <w:sz w:val="22"/>
          <w:szCs w:val="22"/>
        </w:rPr>
        <w:t xml:space="preserve">Blacker, H. (2010) ‘Relationships, Friendships and Youth Work’, in </w:t>
      </w:r>
      <w:proofErr w:type="spellStart"/>
      <w:r w:rsidRPr="00C12E50">
        <w:rPr>
          <w:rStyle w:val="normaltextrun"/>
          <w:sz w:val="22"/>
          <w:szCs w:val="22"/>
        </w:rPr>
        <w:t>Jeffs</w:t>
      </w:r>
      <w:proofErr w:type="spellEnd"/>
      <w:r w:rsidRPr="00C12E50">
        <w:rPr>
          <w:rStyle w:val="normaltextrun"/>
          <w:sz w:val="22"/>
          <w:szCs w:val="22"/>
        </w:rPr>
        <w:t>, T. &amp; Smith, M. (</w:t>
      </w:r>
      <w:proofErr w:type="gramStart"/>
      <w:r w:rsidRPr="00C12E50">
        <w:rPr>
          <w:rStyle w:val="normaltextrun"/>
          <w:sz w:val="22"/>
          <w:szCs w:val="22"/>
        </w:rPr>
        <w:t>ed</w:t>
      </w:r>
      <w:proofErr w:type="gramEnd"/>
      <w:r w:rsidRPr="00C12E50">
        <w:rPr>
          <w:rStyle w:val="normaltextrun"/>
          <w:sz w:val="22"/>
          <w:szCs w:val="22"/>
        </w:rPr>
        <w:t>.)</w:t>
      </w:r>
      <w:r w:rsidRPr="00C12E50">
        <w:rPr>
          <w:rStyle w:val="eop"/>
          <w:sz w:val="22"/>
          <w:szCs w:val="22"/>
        </w:rPr>
        <w:t> </w:t>
      </w:r>
    </w:p>
    <w:p xmlns:wp14="http://schemas.microsoft.com/office/word/2010/wordml" w:rsidRPr="00C12E50" w:rsidR="00C12E50" w:rsidP="00C12E50" w:rsidRDefault="00C12E50" w14:paraId="10885CC4" wp14:textId="77777777">
      <w:pPr>
        <w:pStyle w:val="paragraph"/>
        <w:spacing w:before="0" w:beforeAutospacing="0" w:after="0" w:afterAutospacing="0"/>
        <w:textAlignment w:val="baseline"/>
        <w:rPr>
          <w:rStyle w:val="eop"/>
          <w:sz w:val="22"/>
          <w:szCs w:val="22"/>
        </w:rPr>
      </w:pPr>
      <w:r w:rsidRPr="00C12E50">
        <w:rPr>
          <w:rStyle w:val="normaltextrun"/>
          <w:i/>
          <w:iCs/>
          <w:sz w:val="22"/>
          <w:szCs w:val="22"/>
        </w:rPr>
        <w:t>Youth Work Practice</w:t>
      </w:r>
      <w:r w:rsidRPr="00C12E50">
        <w:rPr>
          <w:rStyle w:val="normaltextrun"/>
          <w:sz w:val="22"/>
          <w:szCs w:val="22"/>
        </w:rPr>
        <w:t>. Basingstoke: Palgrave Macmillan. P.p.15-30.</w:t>
      </w:r>
      <w:r w:rsidRPr="00C12E50">
        <w:rPr>
          <w:rStyle w:val="eop"/>
          <w:sz w:val="22"/>
          <w:szCs w:val="22"/>
        </w:rPr>
        <w:t> </w:t>
      </w:r>
    </w:p>
    <w:p xmlns:wp14="http://schemas.microsoft.com/office/word/2010/wordml" w:rsidRPr="00C12E50" w:rsidR="00C12E50" w:rsidP="00C12E50" w:rsidRDefault="00C12E50" w14:paraId="3DEEC669" wp14:textId="77777777">
      <w:pPr>
        <w:pStyle w:val="paragraph"/>
        <w:spacing w:before="0" w:beforeAutospacing="0" w:after="0" w:afterAutospacing="0"/>
        <w:textAlignment w:val="baseline"/>
        <w:rPr>
          <w:rFonts w:ascii="Segoe UI" w:hAnsi="Segoe UI" w:cs="Segoe UI"/>
          <w:sz w:val="22"/>
          <w:szCs w:val="22"/>
        </w:rPr>
      </w:pPr>
    </w:p>
    <w:p xmlns:wp14="http://schemas.microsoft.com/office/word/2010/wordml" w:rsidRPr="00C12E50" w:rsidR="00C12E50" w:rsidP="00C12E50" w:rsidRDefault="00C12E50" w14:paraId="143F2322" wp14:textId="77777777">
      <w:pPr>
        <w:pStyle w:val="paragraph"/>
        <w:spacing w:before="0" w:beforeAutospacing="0" w:after="0" w:afterAutospacing="0"/>
        <w:textAlignment w:val="baseline"/>
        <w:rPr>
          <w:rStyle w:val="eop"/>
          <w:sz w:val="22"/>
          <w:szCs w:val="22"/>
        </w:rPr>
      </w:pPr>
      <w:r w:rsidRPr="00C12E50">
        <w:rPr>
          <w:rStyle w:val="normaltextrun"/>
          <w:sz w:val="22"/>
          <w:szCs w:val="22"/>
        </w:rPr>
        <w:t xml:space="preserve">CLD Standards Council Scotland (2019) </w:t>
      </w:r>
      <w:r w:rsidRPr="00C12E50">
        <w:rPr>
          <w:rStyle w:val="normaltextrun"/>
          <w:i/>
          <w:iCs/>
          <w:sz w:val="22"/>
          <w:szCs w:val="22"/>
        </w:rPr>
        <w:t>Youth Work National Occupational Standards</w:t>
      </w:r>
      <w:r w:rsidRPr="00C12E50">
        <w:rPr>
          <w:rStyle w:val="normaltextrun"/>
          <w:sz w:val="22"/>
          <w:szCs w:val="22"/>
        </w:rPr>
        <w:t>. Glasgow: CLD Standards Council Scotland.</w:t>
      </w:r>
      <w:r w:rsidRPr="00C12E50">
        <w:rPr>
          <w:rStyle w:val="eop"/>
          <w:sz w:val="22"/>
          <w:szCs w:val="22"/>
        </w:rPr>
        <w:t> </w:t>
      </w:r>
    </w:p>
    <w:p xmlns:wp14="http://schemas.microsoft.com/office/word/2010/wordml" w:rsidRPr="00C12E50" w:rsidR="00C12E50" w:rsidP="00C12E50" w:rsidRDefault="00C12E50" w14:paraId="3656B9AB" wp14:textId="77777777">
      <w:pPr>
        <w:pStyle w:val="paragraph"/>
        <w:spacing w:before="0" w:beforeAutospacing="0" w:after="0" w:afterAutospacing="0"/>
        <w:textAlignment w:val="baseline"/>
        <w:rPr>
          <w:rFonts w:ascii="Segoe UI" w:hAnsi="Segoe UI" w:cs="Segoe UI"/>
          <w:sz w:val="22"/>
          <w:szCs w:val="22"/>
        </w:rPr>
      </w:pPr>
    </w:p>
    <w:p xmlns:wp14="http://schemas.microsoft.com/office/word/2010/wordml" w:rsidRPr="00C12E50" w:rsidR="00C12E50" w:rsidP="00C12E50" w:rsidRDefault="00C12E50" w14:paraId="5AB29614" wp14:textId="77777777">
      <w:pPr>
        <w:pStyle w:val="paragraph"/>
        <w:spacing w:before="0" w:beforeAutospacing="0" w:after="0" w:afterAutospacing="0"/>
        <w:textAlignment w:val="baseline"/>
        <w:rPr>
          <w:rStyle w:val="eop"/>
          <w:sz w:val="22"/>
          <w:szCs w:val="22"/>
        </w:rPr>
      </w:pPr>
      <w:r w:rsidRPr="00C12E50">
        <w:rPr>
          <w:rStyle w:val="normaltextrun"/>
          <w:sz w:val="22"/>
          <w:szCs w:val="22"/>
        </w:rPr>
        <w:t xml:space="preserve">Harte, S. (2010) ‘Activities in Youth Work’, in </w:t>
      </w:r>
      <w:proofErr w:type="spellStart"/>
      <w:r w:rsidRPr="00C12E50">
        <w:rPr>
          <w:rStyle w:val="normaltextrun"/>
          <w:sz w:val="22"/>
          <w:szCs w:val="22"/>
        </w:rPr>
        <w:t>Jeffs</w:t>
      </w:r>
      <w:proofErr w:type="spellEnd"/>
      <w:r w:rsidRPr="00C12E50">
        <w:rPr>
          <w:rStyle w:val="normaltextrun"/>
          <w:sz w:val="22"/>
          <w:szCs w:val="22"/>
        </w:rPr>
        <w:t xml:space="preserve">, T. and Smith, M. (ed.) </w:t>
      </w:r>
      <w:r w:rsidRPr="00C12E50">
        <w:rPr>
          <w:rStyle w:val="normaltextrun"/>
          <w:i/>
          <w:iCs/>
          <w:sz w:val="22"/>
          <w:szCs w:val="22"/>
        </w:rPr>
        <w:t>Youth Work Practice.</w:t>
      </w:r>
      <w:r w:rsidRPr="00C12E50">
        <w:rPr>
          <w:rStyle w:val="normaltextrun"/>
          <w:sz w:val="22"/>
          <w:szCs w:val="22"/>
        </w:rPr>
        <w:t xml:space="preserve"> Basingstoke: Palgrave Macmillan. P.p. 85-100.</w:t>
      </w:r>
      <w:r w:rsidRPr="00C12E50">
        <w:rPr>
          <w:rStyle w:val="eop"/>
          <w:sz w:val="22"/>
          <w:szCs w:val="22"/>
        </w:rPr>
        <w:t> </w:t>
      </w:r>
    </w:p>
    <w:p xmlns:wp14="http://schemas.microsoft.com/office/word/2010/wordml" w:rsidRPr="00C12E50" w:rsidR="00C12E50" w:rsidP="00C12E50" w:rsidRDefault="00C12E50" w14:paraId="45FB0818" wp14:textId="77777777">
      <w:pPr>
        <w:pStyle w:val="paragraph"/>
        <w:spacing w:before="0" w:beforeAutospacing="0" w:after="0" w:afterAutospacing="0"/>
        <w:textAlignment w:val="baseline"/>
        <w:rPr>
          <w:rFonts w:ascii="Segoe UI" w:hAnsi="Segoe UI" w:cs="Segoe UI"/>
          <w:sz w:val="22"/>
          <w:szCs w:val="22"/>
        </w:rPr>
      </w:pPr>
    </w:p>
    <w:p xmlns:wp14="http://schemas.microsoft.com/office/word/2010/wordml" w:rsidRPr="00C12E50" w:rsidR="00C12E50" w:rsidP="00C12E50" w:rsidRDefault="00C12E50" w14:paraId="1C1F2F10" wp14:textId="77777777">
      <w:pPr>
        <w:pStyle w:val="paragraph"/>
        <w:spacing w:before="0" w:beforeAutospacing="0" w:after="0" w:afterAutospacing="0"/>
        <w:textAlignment w:val="baseline"/>
        <w:rPr>
          <w:rFonts w:ascii="Segoe UI" w:hAnsi="Segoe UI" w:cs="Segoe UI"/>
          <w:sz w:val="22"/>
          <w:szCs w:val="22"/>
        </w:rPr>
      </w:pPr>
      <w:r w:rsidRPr="00C12E50">
        <w:rPr>
          <w:rStyle w:val="normaltextrun"/>
          <w:sz w:val="22"/>
          <w:szCs w:val="22"/>
        </w:rPr>
        <w:t xml:space="preserve">Jolly, J. (2010) ‘Local Youth Work’, in Rogers, A. and Smith, M. (ed.) </w:t>
      </w:r>
      <w:r w:rsidRPr="00C12E50">
        <w:rPr>
          <w:rStyle w:val="normaltextrun"/>
          <w:i/>
          <w:iCs/>
          <w:sz w:val="22"/>
          <w:szCs w:val="22"/>
        </w:rPr>
        <w:t>Journeying Together</w:t>
      </w:r>
      <w:r w:rsidRPr="00C12E50">
        <w:rPr>
          <w:rStyle w:val="normaltextrun"/>
          <w:sz w:val="22"/>
          <w:szCs w:val="22"/>
        </w:rPr>
        <w:t>. Dorset: Russell House Publishing. P.p. 1-12.</w:t>
      </w:r>
      <w:r w:rsidRPr="00C12E50">
        <w:rPr>
          <w:rStyle w:val="eop"/>
          <w:sz w:val="22"/>
          <w:szCs w:val="22"/>
        </w:rPr>
        <w:t> </w:t>
      </w:r>
    </w:p>
    <w:p xmlns:wp14="http://schemas.microsoft.com/office/word/2010/wordml" w:rsidRPr="00C12E50" w:rsidR="00C12E50" w:rsidP="00C12E50" w:rsidRDefault="00C12E50" w14:paraId="649CC1FA"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10EF996B"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049F31CB" wp14:textId="77777777">
      <w:pPr>
        <w:pStyle w:val="paragraph"/>
        <w:spacing w:before="0" w:beforeAutospacing="0" w:after="0" w:afterAutospacing="0" w:line="480" w:lineRule="auto"/>
        <w:textAlignment w:val="baseline"/>
        <w:rPr>
          <w:rStyle w:val="normaltextrun"/>
          <w:b/>
          <w:bCs/>
          <w:sz w:val="22"/>
          <w:szCs w:val="22"/>
          <w:u w:val="single"/>
        </w:rPr>
      </w:pPr>
    </w:p>
    <w:p xmlns:wp14="http://schemas.microsoft.com/office/word/2010/wordml" w:rsidRPr="00C12E50" w:rsidR="00C12E50" w:rsidP="00C12E50" w:rsidRDefault="00C12E50" w14:paraId="53128261" wp14:textId="77777777">
      <w:pPr>
        <w:pStyle w:val="paragraph"/>
        <w:spacing w:before="0" w:beforeAutospacing="0" w:after="0" w:afterAutospacing="0" w:line="480" w:lineRule="auto"/>
        <w:textAlignment w:val="baseline"/>
        <w:rPr>
          <w:rStyle w:val="normaltextrun"/>
          <w:b/>
          <w:bCs/>
          <w:sz w:val="22"/>
          <w:szCs w:val="22"/>
          <w:u w:val="single"/>
        </w:rPr>
      </w:pPr>
    </w:p>
    <w:p xmlns:wp14="http://schemas.microsoft.com/office/word/2010/wordml" w:rsidRPr="00C12E50" w:rsidR="00C12E50" w:rsidP="00C12E50" w:rsidRDefault="00C12E50" w14:paraId="62486C05" wp14:textId="77777777">
      <w:pPr>
        <w:pStyle w:val="paragraph"/>
        <w:spacing w:before="0" w:beforeAutospacing="0" w:after="0" w:afterAutospacing="0" w:line="480" w:lineRule="auto"/>
        <w:textAlignment w:val="baseline"/>
        <w:rPr>
          <w:rStyle w:val="normaltextrun"/>
          <w:b/>
          <w:bCs/>
          <w:sz w:val="22"/>
          <w:szCs w:val="22"/>
          <w:u w:val="single"/>
        </w:rPr>
      </w:pPr>
    </w:p>
    <w:p xmlns:wp14="http://schemas.microsoft.com/office/word/2010/wordml" w:rsidR="00C12E50" w:rsidP="00C12E50" w:rsidRDefault="00C12E50" w14:paraId="4101652C" wp14:textId="77777777">
      <w:pPr>
        <w:pStyle w:val="paragraph"/>
        <w:spacing w:before="0" w:beforeAutospacing="0" w:after="0" w:afterAutospacing="0" w:line="480" w:lineRule="auto"/>
        <w:textAlignment w:val="baseline"/>
        <w:rPr>
          <w:rStyle w:val="normaltextrun"/>
          <w:b/>
          <w:bCs/>
          <w:sz w:val="22"/>
          <w:szCs w:val="22"/>
          <w:u w:val="single"/>
        </w:rPr>
      </w:pPr>
    </w:p>
    <w:p xmlns:wp14="http://schemas.microsoft.com/office/word/2010/wordml" w:rsidRPr="00C12E50" w:rsidR="00C12E50" w:rsidP="00C12E50" w:rsidRDefault="00C12E50" w14:paraId="01AE963D" wp14:textId="77777777">
      <w:pPr>
        <w:pStyle w:val="paragraph"/>
        <w:spacing w:before="0" w:beforeAutospacing="0" w:after="0" w:afterAutospacing="0" w:line="480" w:lineRule="auto"/>
        <w:textAlignment w:val="baseline"/>
        <w:rPr>
          <w:rFonts w:ascii="Segoe UI" w:hAnsi="Segoe UI" w:cs="Segoe UI"/>
          <w:sz w:val="22"/>
          <w:szCs w:val="22"/>
        </w:rPr>
      </w:pPr>
      <w:r w:rsidRPr="00C12E50">
        <w:rPr>
          <w:rStyle w:val="normaltextrun"/>
          <w:b/>
          <w:bCs/>
          <w:sz w:val="22"/>
          <w:szCs w:val="22"/>
          <w:u w:val="single"/>
        </w:rPr>
        <w:lastRenderedPageBreak/>
        <w:t>Part 2b</w:t>
      </w:r>
      <w:r w:rsidRPr="00C12E50">
        <w:rPr>
          <w:rStyle w:val="eop"/>
          <w:sz w:val="22"/>
          <w:szCs w:val="22"/>
        </w:rPr>
        <w:t> </w:t>
      </w:r>
    </w:p>
    <w:p xmlns:wp14="http://schemas.microsoft.com/office/word/2010/wordml" w:rsidRPr="00C12E50" w:rsidR="00C12E50" w:rsidP="00C12E50" w:rsidRDefault="00C12E50" w14:paraId="0BDDE1C5" wp14:textId="77777777">
      <w:pPr>
        <w:pStyle w:val="paragraph"/>
        <w:spacing w:before="0" w:beforeAutospacing="0" w:after="0" w:afterAutospacing="0" w:line="480" w:lineRule="auto"/>
        <w:textAlignment w:val="baseline"/>
        <w:rPr>
          <w:rFonts w:ascii="Segoe UI" w:hAnsi="Segoe UI" w:cs="Segoe UI"/>
          <w:sz w:val="22"/>
          <w:szCs w:val="22"/>
        </w:rPr>
      </w:pPr>
      <w:r w:rsidRPr="00C12E50">
        <w:rPr>
          <w:rStyle w:val="normaltextrun"/>
          <w:sz w:val="22"/>
          <w:szCs w:val="22"/>
        </w:rPr>
        <w:t xml:space="preserve">If you fail to acknowledge the source of your information in academic writing, you could be accused of </w:t>
      </w:r>
      <w:r w:rsidRPr="00C12E50">
        <w:rPr>
          <w:rStyle w:val="normaltextrun"/>
          <w:b/>
          <w:sz w:val="22"/>
          <w:szCs w:val="22"/>
          <w:u w:val="single"/>
        </w:rPr>
        <w:t>Plagiarism</w:t>
      </w:r>
      <w:r w:rsidRPr="00C12E50">
        <w:rPr>
          <w:rStyle w:val="normaltextrun"/>
          <w:sz w:val="22"/>
          <w:szCs w:val="22"/>
        </w:rPr>
        <w:t>. </w:t>
      </w:r>
      <w:r w:rsidRPr="00C12E50">
        <w:rPr>
          <w:rStyle w:val="eop"/>
          <w:sz w:val="22"/>
          <w:szCs w:val="22"/>
        </w:rPr>
        <w:t>Why is it important that students avoid this?</w:t>
      </w:r>
    </w:p>
    <w:p xmlns:wp14="http://schemas.microsoft.com/office/word/2010/wordml" w:rsidRPr="00C12E50" w:rsidR="00C12E50" w:rsidP="00C12E50" w:rsidRDefault="00C12E50" w14:paraId="7097E064" wp14:textId="77777777">
      <w:pPr>
        <w:pStyle w:val="paragraph"/>
        <w:spacing w:before="0" w:beforeAutospacing="0" w:after="0" w:afterAutospacing="0" w:line="480" w:lineRule="auto"/>
        <w:textAlignment w:val="baseline"/>
        <w:rPr>
          <w:rFonts w:ascii="Segoe UI" w:hAnsi="Segoe UI" w:cs="Segoe UI"/>
          <w:sz w:val="22"/>
          <w:szCs w:val="22"/>
        </w:rPr>
      </w:pPr>
      <w:r w:rsidRPr="00C12E50">
        <w:rPr>
          <w:rStyle w:val="normaltextrun"/>
          <w:sz w:val="22"/>
          <w:szCs w:val="22"/>
        </w:rPr>
        <w:t>You need to be accurate when referencing your work, to avoid plagiarism. Plagiarism is using another person’s work or words without their consent and taking credit for it. It is an offence that could lead to having to leave University and in some cases legal action from the person/persons whose work it is. (Cottrell, 2019, p. 247)</w:t>
      </w:r>
      <w:r w:rsidRPr="00C12E50">
        <w:rPr>
          <w:rStyle w:val="eop"/>
          <w:sz w:val="22"/>
          <w:szCs w:val="22"/>
        </w:rPr>
        <w:t> </w:t>
      </w:r>
    </w:p>
    <w:p xmlns:wp14="http://schemas.microsoft.com/office/word/2010/wordml" w:rsidR="002E0BD7" w:rsidP="00C12E50" w:rsidRDefault="002E0BD7" w14:paraId="4B99056E" wp14:textId="77777777">
      <w:pPr>
        <w:pStyle w:val="paragraph"/>
        <w:spacing w:before="0" w:beforeAutospacing="0" w:after="0" w:afterAutospacing="0" w:line="480" w:lineRule="auto"/>
        <w:textAlignment w:val="baseline"/>
        <w:rPr>
          <w:sz w:val="22"/>
          <w:szCs w:val="22"/>
        </w:rPr>
      </w:pPr>
    </w:p>
    <w:p xmlns:wp14="http://schemas.microsoft.com/office/word/2010/wordml" w:rsidR="00C12E50" w:rsidP="31DF25A4" w:rsidRDefault="002E0BD7" w14:paraId="768A07C4" wp14:textId="77777777" wp14:noSpellErr="1">
      <w:pPr>
        <w:pStyle w:val="paragraph"/>
        <w:spacing w:before="0" w:beforeAutospacing="off" w:after="0" w:afterAutospacing="off" w:line="480" w:lineRule="auto"/>
        <w:textAlignment w:val="baseline"/>
        <w:rPr>
          <w:sz w:val="22"/>
          <w:szCs w:val="22"/>
        </w:rPr>
      </w:pPr>
      <w:r w:rsidRPr="31DF25A4" w:rsidR="51310F10">
        <w:rPr>
          <w:sz w:val="22"/>
          <w:szCs w:val="22"/>
        </w:rPr>
        <w:t xml:space="preserve">You only </w:t>
      </w:r>
      <w:bookmarkStart w:name="_Int_OZW72sbR" w:id="1709035762"/>
      <w:r w:rsidRPr="31DF25A4" w:rsidR="51310F10">
        <w:rPr>
          <w:sz w:val="22"/>
          <w:szCs w:val="22"/>
        </w:rPr>
        <w:t>have to</w:t>
      </w:r>
      <w:bookmarkEnd w:id="1709035762"/>
      <w:r w:rsidRPr="31DF25A4" w:rsidR="51310F10">
        <w:rPr>
          <w:sz w:val="22"/>
          <w:szCs w:val="22"/>
        </w:rPr>
        <w:t xml:space="preserve"> reference when you use a direct quotation. Is this True or False?</w:t>
      </w:r>
    </w:p>
    <w:p xmlns:wp14="http://schemas.microsoft.com/office/word/2010/wordml" w:rsidRPr="002E0BD7" w:rsidR="002E0BD7" w:rsidP="00C12E50" w:rsidRDefault="002E0BD7" w14:paraId="443D31C3" wp14:textId="77777777">
      <w:pPr>
        <w:pStyle w:val="paragraph"/>
        <w:spacing w:before="0" w:beforeAutospacing="0" w:after="0" w:afterAutospacing="0" w:line="480" w:lineRule="auto"/>
        <w:textAlignment w:val="baseline"/>
        <w:rPr>
          <w:sz w:val="22"/>
          <w:szCs w:val="22"/>
        </w:rPr>
      </w:pPr>
      <w:r>
        <w:rPr>
          <w:sz w:val="22"/>
          <w:szCs w:val="22"/>
        </w:rPr>
        <w:t>Explain you answer.</w:t>
      </w:r>
    </w:p>
    <w:p xmlns:wp14="http://schemas.microsoft.com/office/word/2010/wordml" w:rsidR="00C12E50" w:rsidP="00C12E50" w:rsidRDefault="00C12E50" w14:paraId="0E13D8F1" wp14:textId="77777777">
      <w:pPr>
        <w:pStyle w:val="paragraph"/>
        <w:spacing w:before="0" w:beforeAutospacing="0" w:after="0" w:afterAutospacing="0" w:line="480" w:lineRule="auto"/>
        <w:textAlignment w:val="baseline"/>
        <w:rPr>
          <w:rStyle w:val="eop"/>
          <w:sz w:val="22"/>
          <w:szCs w:val="22"/>
        </w:rPr>
      </w:pPr>
      <w:r w:rsidRPr="00C12E50">
        <w:rPr>
          <w:rStyle w:val="normaltextrun"/>
          <w:sz w:val="22"/>
          <w:szCs w:val="22"/>
        </w:rPr>
        <w:t>False: You must reference all the sources from where you get your information from, to provide evidence even if you do not use a direct quote. This is to provide evidence of research to your work and to rule out plagiarism by giving the credit of the information gathered to the person that provided it.</w:t>
      </w:r>
      <w:r w:rsidRPr="00C12E50">
        <w:rPr>
          <w:rStyle w:val="eop"/>
          <w:sz w:val="22"/>
          <w:szCs w:val="22"/>
        </w:rPr>
        <w:t> </w:t>
      </w:r>
    </w:p>
    <w:p xmlns:wp14="http://schemas.microsoft.com/office/word/2010/wordml" w:rsidRPr="00C12E50" w:rsidR="002E0BD7" w:rsidP="00C12E50" w:rsidRDefault="002E0BD7" w14:paraId="1299C43A" wp14:textId="77777777">
      <w:pPr>
        <w:pStyle w:val="paragraph"/>
        <w:spacing w:before="0" w:beforeAutospacing="0" w:after="0" w:afterAutospacing="0" w:line="480" w:lineRule="auto"/>
        <w:textAlignment w:val="baseline"/>
        <w:rPr>
          <w:rFonts w:ascii="Segoe UI" w:hAnsi="Segoe UI" w:cs="Segoe UI"/>
          <w:sz w:val="22"/>
          <w:szCs w:val="22"/>
        </w:rPr>
      </w:pPr>
    </w:p>
    <w:p xmlns:wp14="http://schemas.microsoft.com/office/word/2010/wordml" w:rsidR="00C12E50" w:rsidP="00C12E50" w:rsidRDefault="002E0BD7" w14:paraId="6ABE33DF" wp14:textId="77777777">
      <w:pPr>
        <w:pStyle w:val="paragraph"/>
        <w:spacing w:before="0" w:beforeAutospacing="0" w:after="0" w:afterAutospacing="0" w:line="480" w:lineRule="auto"/>
        <w:textAlignment w:val="baseline"/>
        <w:rPr>
          <w:rStyle w:val="eop"/>
          <w:sz w:val="22"/>
          <w:szCs w:val="22"/>
        </w:rPr>
      </w:pPr>
      <w:r>
        <w:rPr>
          <w:rStyle w:val="eop"/>
          <w:sz w:val="22"/>
          <w:szCs w:val="22"/>
        </w:rPr>
        <w:t>Wikipedia is a good place to search for information for your academic</w:t>
      </w:r>
      <w:r w:rsidRPr="00C12E50" w:rsidR="00C12E50">
        <w:rPr>
          <w:rStyle w:val="eop"/>
          <w:sz w:val="22"/>
          <w:szCs w:val="22"/>
        </w:rPr>
        <w:t> </w:t>
      </w:r>
      <w:r>
        <w:rPr>
          <w:rStyle w:val="eop"/>
          <w:sz w:val="22"/>
          <w:szCs w:val="22"/>
        </w:rPr>
        <w:t>assignments.</w:t>
      </w:r>
    </w:p>
    <w:p xmlns:wp14="http://schemas.microsoft.com/office/word/2010/wordml" w:rsidRPr="00C12E50" w:rsidR="002E0BD7" w:rsidP="00C12E50" w:rsidRDefault="002E0BD7" w14:paraId="3C8541D4" wp14:textId="77777777">
      <w:pPr>
        <w:pStyle w:val="paragraph"/>
        <w:spacing w:before="0" w:beforeAutospacing="0" w:after="0" w:afterAutospacing="0" w:line="480" w:lineRule="auto"/>
        <w:textAlignment w:val="baseline"/>
        <w:rPr>
          <w:rFonts w:ascii="Segoe UI" w:hAnsi="Segoe UI" w:cs="Segoe UI"/>
          <w:sz w:val="22"/>
          <w:szCs w:val="22"/>
        </w:rPr>
      </w:pPr>
      <w:r>
        <w:rPr>
          <w:rStyle w:val="eop"/>
          <w:sz w:val="22"/>
          <w:szCs w:val="22"/>
        </w:rPr>
        <w:t>Explain, with reasons, whether you believe this statement is true or false.</w:t>
      </w:r>
    </w:p>
    <w:p xmlns:wp14="http://schemas.microsoft.com/office/word/2010/wordml" w:rsidRPr="00C12E50" w:rsidR="00C12E50" w:rsidP="00C12E50" w:rsidRDefault="002E0BD7" w14:paraId="49CD9F34" wp14:textId="77777777">
      <w:pPr>
        <w:pStyle w:val="paragraph"/>
        <w:spacing w:before="0" w:beforeAutospacing="0" w:after="0" w:afterAutospacing="0" w:line="480" w:lineRule="auto"/>
        <w:textAlignment w:val="baseline"/>
        <w:rPr>
          <w:rFonts w:ascii="Segoe UI" w:hAnsi="Segoe UI" w:cs="Segoe UI"/>
          <w:sz w:val="22"/>
          <w:szCs w:val="22"/>
        </w:rPr>
      </w:pPr>
      <w:r>
        <w:rPr>
          <w:rStyle w:val="normaltextrun"/>
          <w:sz w:val="22"/>
          <w:szCs w:val="22"/>
        </w:rPr>
        <w:t xml:space="preserve">False: </w:t>
      </w:r>
      <w:r w:rsidRPr="00C12E50" w:rsidR="00C12E50">
        <w:rPr>
          <w:rStyle w:val="normaltextrun"/>
          <w:sz w:val="22"/>
          <w:szCs w:val="22"/>
        </w:rPr>
        <w:t xml:space="preserve">Wikipedia is not a reliable source of information, due to allowing other users to be able to change the information that it provides. The information could be correct when applied to the site, and although Wikipedia asks its’ users to cite when updating information this does not always happen and the information becomes unreliable. </w:t>
      </w:r>
      <w:proofErr w:type="spellStart"/>
      <w:r w:rsidRPr="00C12E50" w:rsidR="00C12E50">
        <w:rPr>
          <w:rStyle w:val="normaltextrun"/>
          <w:sz w:val="22"/>
          <w:szCs w:val="22"/>
        </w:rPr>
        <w:t>Paperpile</w:t>
      </w:r>
      <w:proofErr w:type="spellEnd"/>
      <w:r w:rsidRPr="00C12E50" w:rsidR="00C12E50">
        <w:rPr>
          <w:rStyle w:val="normaltextrun"/>
          <w:sz w:val="22"/>
          <w:szCs w:val="22"/>
        </w:rPr>
        <w:t xml:space="preserve"> (2022)</w:t>
      </w:r>
      <w:r w:rsidRPr="00C12E50" w:rsidR="00C12E50">
        <w:rPr>
          <w:rStyle w:val="eop"/>
          <w:sz w:val="22"/>
          <w:szCs w:val="22"/>
        </w:rPr>
        <w:t> </w:t>
      </w:r>
    </w:p>
    <w:p xmlns:wp14="http://schemas.microsoft.com/office/word/2010/wordml" w:rsidRPr="00C12E50" w:rsidR="00C12E50" w:rsidP="00C12E50" w:rsidRDefault="00C12E50" w14:paraId="5E3886A4" wp14:textId="77777777">
      <w:pPr>
        <w:pStyle w:val="paragraph"/>
        <w:spacing w:before="0" w:beforeAutospacing="0" w:after="0" w:afterAutospacing="0" w:line="480" w:lineRule="auto"/>
        <w:textAlignment w:val="baseline"/>
        <w:rPr>
          <w:rFonts w:ascii="Segoe UI" w:hAnsi="Segoe UI" w:cs="Segoe UI"/>
          <w:sz w:val="22"/>
          <w:szCs w:val="22"/>
        </w:rPr>
      </w:pPr>
      <w:r w:rsidRPr="00C12E50">
        <w:rPr>
          <w:rStyle w:val="eop"/>
          <w:sz w:val="22"/>
          <w:szCs w:val="22"/>
        </w:rPr>
        <w:t> </w:t>
      </w:r>
    </w:p>
    <w:p xmlns:wp14="http://schemas.microsoft.com/office/word/2010/wordml" w:rsidR="002E0BD7" w:rsidP="31DF25A4" w:rsidRDefault="002E0BD7" w14:paraId="46BA4FDA" wp14:textId="77777777" wp14:noSpellErr="1">
      <w:pPr>
        <w:pStyle w:val="paragraph"/>
        <w:spacing w:before="0" w:beforeAutospacing="off" w:after="0" w:afterAutospacing="off" w:line="480" w:lineRule="auto"/>
        <w:textAlignment w:val="baseline"/>
        <w:rPr>
          <w:rStyle w:val="normaltextrun"/>
          <w:sz w:val="22"/>
          <w:szCs w:val="22"/>
        </w:rPr>
      </w:pPr>
      <w:r w:rsidRPr="31DF25A4" w:rsidR="51310F10">
        <w:rPr>
          <w:rStyle w:val="normaltextrun"/>
          <w:sz w:val="22"/>
          <w:szCs w:val="22"/>
        </w:rPr>
        <w:t xml:space="preserve">Write a set of instructions which could be included in a referencing guide which explains how to present </w:t>
      </w:r>
      <w:bookmarkStart w:name="_Int_hKbhsw9K" w:id="657123738"/>
      <w:r w:rsidRPr="31DF25A4" w:rsidR="51310F10">
        <w:rPr>
          <w:rStyle w:val="normaltextrun"/>
          <w:sz w:val="22"/>
          <w:szCs w:val="22"/>
        </w:rPr>
        <w:t>a very long</w:t>
      </w:r>
      <w:bookmarkEnd w:id="657123738"/>
      <w:r w:rsidRPr="31DF25A4" w:rsidR="51310F10">
        <w:rPr>
          <w:rStyle w:val="normaltextrun"/>
          <w:sz w:val="22"/>
          <w:szCs w:val="22"/>
        </w:rPr>
        <w:t xml:space="preserve"> quotation.</w:t>
      </w:r>
    </w:p>
    <w:p xmlns:wp14="http://schemas.microsoft.com/office/word/2010/wordml" w:rsidR="00C12E50" w:rsidP="31DF25A4" w:rsidRDefault="00C12E50" w14:paraId="576C0936" wp14:textId="108AD05B">
      <w:pPr>
        <w:pStyle w:val="paragraph"/>
        <w:spacing w:before="0" w:beforeAutospacing="off" w:after="0" w:afterAutospacing="off" w:line="480" w:lineRule="auto"/>
        <w:textAlignment w:val="baseline"/>
        <w:rPr>
          <w:rStyle w:val="eop"/>
          <w:sz w:val="22"/>
          <w:szCs w:val="22"/>
        </w:rPr>
      </w:pPr>
      <w:r w:rsidRPr="31DF25A4" w:rsidR="100F2029">
        <w:rPr>
          <w:rStyle w:val="normaltextrun"/>
          <w:sz w:val="22"/>
          <w:szCs w:val="22"/>
        </w:rPr>
        <w:t xml:space="preserve">If using a long quotation of more than two lines/30words then you need to use a new paragraph and indent the quote, not use quotation marks. In brackets underneath the quote on the </w:t>
      </w:r>
      <w:bookmarkStart w:name="_Int_9h5IvC1A" w:id="1272223311"/>
      <w:r w:rsidRPr="31DF25A4" w:rsidR="164C4530">
        <w:rPr>
          <w:rStyle w:val="normaltextrun"/>
          <w:sz w:val="22"/>
          <w:szCs w:val="22"/>
        </w:rPr>
        <w:t>right-hand</w:t>
      </w:r>
      <w:bookmarkEnd w:id="1272223311"/>
      <w:r w:rsidRPr="31DF25A4" w:rsidR="100F2029">
        <w:rPr>
          <w:rStyle w:val="normaltextrun"/>
          <w:sz w:val="22"/>
          <w:szCs w:val="22"/>
        </w:rPr>
        <w:t xml:space="preserve"> side: enter the Author’s Surname, published year, and page number</w:t>
      </w:r>
      <w:r w:rsidRPr="31DF25A4" w:rsidR="47A58C50">
        <w:rPr>
          <w:rStyle w:val="normaltextrun"/>
          <w:sz w:val="22"/>
          <w:szCs w:val="22"/>
        </w:rPr>
        <w:t xml:space="preserve">. Referencing Guide, Harvard </w:t>
      </w:r>
      <w:r w:rsidRPr="31DF25A4" w:rsidR="100F2029">
        <w:rPr>
          <w:rStyle w:val="eop"/>
          <w:sz w:val="22"/>
          <w:szCs w:val="22"/>
        </w:rPr>
        <w:t> </w:t>
      </w:r>
    </w:p>
    <w:p xmlns:wp14="http://schemas.microsoft.com/office/word/2010/wordml" w:rsidR="002E0BD7" w:rsidP="00C12E50" w:rsidRDefault="002E0BD7" w14:paraId="0FAA72FB" wp14:textId="77777777">
      <w:pPr>
        <w:pStyle w:val="paragraph"/>
        <w:spacing w:before="0" w:beforeAutospacing="0" w:after="0" w:afterAutospacing="0" w:line="480" w:lineRule="auto"/>
        <w:textAlignment w:val="baseline"/>
        <w:rPr>
          <w:rStyle w:val="eop"/>
          <w:sz w:val="22"/>
          <w:szCs w:val="22"/>
        </w:rPr>
      </w:pPr>
      <w:r>
        <w:rPr>
          <w:rStyle w:val="eop"/>
          <w:sz w:val="22"/>
          <w:szCs w:val="22"/>
        </w:rPr>
        <w:lastRenderedPageBreak/>
        <w:t>Explain how you can begin to conduct research for an academic assignment. Identify five sources which would be acceptable for academic study.</w:t>
      </w:r>
    </w:p>
    <w:p xmlns:wp14="http://schemas.microsoft.com/office/word/2010/wordml" w:rsidRPr="00C12E50" w:rsidR="00C12E50" w:rsidP="00C12E50" w:rsidRDefault="00C12E50" w14:paraId="72702553" wp14:textId="77777777">
      <w:pPr>
        <w:pStyle w:val="paragraph"/>
        <w:spacing w:before="0" w:beforeAutospacing="0" w:after="0" w:afterAutospacing="0" w:line="480" w:lineRule="auto"/>
        <w:textAlignment w:val="baseline"/>
        <w:rPr>
          <w:rFonts w:ascii="Segoe UI" w:hAnsi="Segoe UI" w:cs="Segoe UI"/>
          <w:sz w:val="22"/>
          <w:szCs w:val="22"/>
        </w:rPr>
      </w:pPr>
      <w:r w:rsidRPr="00C12E50">
        <w:rPr>
          <w:rStyle w:val="eop"/>
          <w:sz w:val="22"/>
          <w:szCs w:val="22"/>
        </w:rPr>
        <w:t> </w:t>
      </w:r>
      <w:r w:rsidRPr="00C12E50">
        <w:rPr>
          <w:rStyle w:val="normaltextrun"/>
          <w:sz w:val="22"/>
          <w:szCs w:val="22"/>
        </w:rPr>
        <w:t xml:space="preserve">When </w:t>
      </w:r>
      <w:r w:rsidR="002E0BD7">
        <w:rPr>
          <w:rStyle w:val="normaltextrun"/>
          <w:sz w:val="22"/>
          <w:szCs w:val="22"/>
        </w:rPr>
        <w:t xml:space="preserve">starting your </w:t>
      </w:r>
      <w:r w:rsidRPr="00C12E50">
        <w:rPr>
          <w:rStyle w:val="normaltextrun"/>
          <w:sz w:val="22"/>
          <w:szCs w:val="22"/>
        </w:rPr>
        <w:t>researc</w:t>
      </w:r>
      <w:r w:rsidR="002E0BD7">
        <w:rPr>
          <w:rStyle w:val="normaltextrun"/>
          <w:sz w:val="22"/>
          <w:szCs w:val="22"/>
        </w:rPr>
        <w:t>h</w:t>
      </w:r>
      <w:r w:rsidRPr="00C12E50">
        <w:rPr>
          <w:rStyle w:val="normaltextrun"/>
          <w:sz w:val="22"/>
          <w:szCs w:val="22"/>
        </w:rPr>
        <w:t xml:space="preserve"> dependant on if you have been given a topic</w:t>
      </w:r>
      <w:r w:rsidR="002E0BD7">
        <w:rPr>
          <w:rStyle w:val="normaltextrun"/>
          <w:sz w:val="22"/>
          <w:szCs w:val="22"/>
        </w:rPr>
        <w:t xml:space="preserve"> or not</w:t>
      </w:r>
      <w:r w:rsidRPr="00C12E50">
        <w:rPr>
          <w:rStyle w:val="normaltextrun"/>
          <w:sz w:val="22"/>
          <w:szCs w:val="22"/>
        </w:rPr>
        <w:t>, you may have to choose the topic to write or research. </w:t>
      </w:r>
      <w:r w:rsidR="002E0BD7">
        <w:rPr>
          <w:rStyle w:val="eop"/>
          <w:sz w:val="22"/>
          <w:szCs w:val="22"/>
        </w:rPr>
        <w:t xml:space="preserve">Once a topic is identified, </w:t>
      </w:r>
      <w:r w:rsidR="007B6564">
        <w:rPr>
          <w:rStyle w:val="normaltextrun"/>
          <w:sz w:val="22"/>
          <w:szCs w:val="22"/>
        </w:rPr>
        <w:t>an u</w:t>
      </w:r>
      <w:r w:rsidRPr="00C12E50">
        <w:rPr>
          <w:rStyle w:val="normaltextrun"/>
          <w:sz w:val="22"/>
          <w:szCs w:val="22"/>
        </w:rPr>
        <w:t>nderstand</w:t>
      </w:r>
      <w:r w:rsidR="007B6564">
        <w:rPr>
          <w:rStyle w:val="normaltextrun"/>
          <w:sz w:val="22"/>
          <w:szCs w:val="22"/>
        </w:rPr>
        <w:t xml:space="preserve">ing of </w:t>
      </w:r>
      <w:r w:rsidRPr="00C12E50">
        <w:rPr>
          <w:rStyle w:val="normaltextrun"/>
          <w:sz w:val="22"/>
          <w:szCs w:val="22"/>
        </w:rPr>
        <w:t xml:space="preserve">what you </w:t>
      </w:r>
      <w:r w:rsidR="002E0BD7">
        <w:rPr>
          <w:rStyle w:val="normaltextrun"/>
          <w:sz w:val="22"/>
          <w:szCs w:val="22"/>
        </w:rPr>
        <w:t>are going to research about the</w:t>
      </w:r>
      <w:r w:rsidR="007B6564">
        <w:rPr>
          <w:rStyle w:val="normaltextrun"/>
          <w:sz w:val="22"/>
          <w:szCs w:val="22"/>
        </w:rPr>
        <w:t xml:space="preserve"> topic, </w:t>
      </w:r>
      <w:r w:rsidR="007B6564">
        <w:rPr>
          <w:rStyle w:val="eop"/>
          <w:sz w:val="22"/>
          <w:szCs w:val="22"/>
        </w:rPr>
        <w:t>narrow it down by making</w:t>
      </w:r>
      <w:r w:rsidRPr="00C12E50">
        <w:rPr>
          <w:rStyle w:val="normaltextrun"/>
          <w:sz w:val="22"/>
          <w:szCs w:val="22"/>
        </w:rPr>
        <w:t xml:space="preserve"> notes or questions you would like to answer in your research to make your understanding</w:t>
      </w:r>
      <w:r w:rsidR="007B6564">
        <w:rPr>
          <w:rStyle w:val="normaltextrun"/>
          <w:sz w:val="22"/>
          <w:szCs w:val="22"/>
        </w:rPr>
        <w:t xml:space="preserve"> easier of what information is </w:t>
      </w:r>
      <w:r w:rsidRPr="00C12E50">
        <w:rPr>
          <w:rStyle w:val="normaltextrun"/>
          <w:sz w:val="22"/>
          <w:szCs w:val="22"/>
        </w:rPr>
        <w:t>need</w:t>
      </w:r>
      <w:r w:rsidR="007B6564">
        <w:rPr>
          <w:rStyle w:val="normaltextrun"/>
          <w:sz w:val="22"/>
          <w:szCs w:val="22"/>
        </w:rPr>
        <w:t>ed, and then you need to ac</w:t>
      </w:r>
      <w:r w:rsidRPr="00C12E50">
        <w:rPr>
          <w:rStyle w:val="normaltextrun"/>
          <w:sz w:val="22"/>
          <w:szCs w:val="22"/>
        </w:rPr>
        <w:t>knowledge how you are going to find out about the topic</w:t>
      </w:r>
      <w:r w:rsidR="007B6564">
        <w:rPr>
          <w:rStyle w:val="normaltextrun"/>
          <w:sz w:val="22"/>
          <w:szCs w:val="22"/>
        </w:rPr>
        <w:t>, and do your research.</w:t>
      </w:r>
    </w:p>
    <w:p xmlns:wp14="http://schemas.microsoft.com/office/word/2010/wordml" w:rsidRPr="00C12E50" w:rsidR="00C12E50" w:rsidP="00C12E50" w:rsidRDefault="002E0BD7" w14:paraId="1470CF6C" wp14:textId="77777777">
      <w:pPr>
        <w:pStyle w:val="paragraph"/>
        <w:spacing w:before="0" w:beforeAutospacing="0" w:after="0" w:afterAutospacing="0" w:line="480" w:lineRule="auto"/>
        <w:textAlignment w:val="baseline"/>
        <w:rPr>
          <w:rFonts w:ascii="Segoe UI" w:hAnsi="Segoe UI" w:cs="Segoe UI"/>
          <w:sz w:val="22"/>
          <w:szCs w:val="22"/>
        </w:rPr>
      </w:pPr>
      <w:r>
        <w:rPr>
          <w:rStyle w:val="normaltextrun"/>
          <w:sz w:val="22"/>
          <w:szCs w:val="22"/>
        </w:rPr>
        <w:t xml:space="preserve">Five sources of research could include: </w:t>
      </w:r>
      <w:r w:rsidRPr="00C12E50" w:rsidR="00C12E50">
        <w:rPr>
          <w:rStyle w:val="normaltextrun"/>
          <w:sz w:val="22"/>
          <w:szCs w:val="22"/>
        </w:rPr>
        <w:t>Using the internet/ websites, own books, University/ local Library, have discussions with other students, listen to vlogs/ radio, re</w:t>
      </w:r>
      <w:r w:rsidR="007B6564">
        <w:rPr>
          <w:rStyle w:val="normaltextrun"/>
          <w:sz w:val="22"/>
          <w:szCs w:val="22"/>
        </w:rPr>
        <w:t>ad papers, articles, and journals.</w:t>
      </w:r>
    </w:p>
    <w:p xmlns:wp14="http://schemas.microsoft.com/office/word/2010/wordml" w:rsidR="00C12E50" w:rsidP="00C12E50" w:rsidRDefault="00C12E50" w14:paraId="63D9C952" wp14:textId="77777777">
      <w:pPr>
        <w:pStyle w:val="paragraph"/>
        <w:spacing w:before="0" w:beforeAutospacing="0" w:after="0" w:afterAutospacing="0" w:line="480" w:lineRule="auto"/>
        <w:textAlignment w:val="baseline"/>
        <w:rPr>
          <w:rStyle w:val="eop"/>
          <w:sz w:val="22"/>
          <w:szCs w:val="22"/>
        </w:rPr>
      </w:pPr>
      <w:r w:rsidRPr="00C12E50">
        <w:rPr>
          <w:rStyle w:val="eop"/>
          <w:sz w:val="22"/>
          <w:szCs w:val="22"/>
        </w:rPr>
        <w:t>  </w:t>
      </w:r>
    </w:p>
    <w:p xmlns:wp14="http://schemas.microsoft.com/office/word/2010/wordml" w:rsidRPr="00C12E50" w:rsidR="007D1493" w:rsidP="00C12E50" w:rsidRDefault="007D1493" w14:paraId="4DDBEF00" wp14:textId="77777777">
      <w:pPr>
        <w:pStyle w:val="paragraph"/>
        <w:spacing w:before="0" w:beforeAutospacing="0" w:after="0" w:afterAutospacing="0" w:line="480" w:lineRule="auto"/>
        <w:textAlignment w:val="baseline"/>
        <w:rPr>
          <w:rFonts w:ascii="Segoe UI" w:hAnsi="Segoe UI" w:cs="Segoe UI"/>
          <w:sz w:val="22"/>
          <w:szCs w:val="22"/>
        </w:rPr>
      </w:pPr>
    </w:p>
    <w:p xmlns:wp14="http://schemas.microsoft.com/office/word/2010/wordml" w:rsidRPr="00C12E50" w:rsidR="00C12E50" w:rsidP="00C12E50" w:rsidRDefault="00C12E50" w14:paraId="3A1F8DDD" wp14:textId="77777777">
      <w:pPr>
        <w:pStyle w:val="paragraph"/>
        <w:spacing w:before="0" w:beforeAutospacing="0" w:after="0" w:afterAutospacing="0"/>
        <w:textAlignment w:val="baseline"/>
        <w:rPr>
          <w:rStyle w:val="eop"/>
          <w:sz w:val="22"/>
          <w:szCs w:val="22"/>
        </w:rPr>
      </w:pPr>
      <w:r w:rsidRPr="00C12E50">
        <w:rPr>
          <w:rStyle w:val="normaltextrun"/>
          <w:sz w:val="22"/>
          <w:szCs w:val="22"/>
        </w:rPr>
        <w:t>Reference List:</w:t>
      </w:r>
      <w:r w:rsidRPr="00C12E50">
        <w:rPr>
          <w:rStyle w:val="eop"/>
          <w:sz w:val="22"/>
          <w:szCs w:val="22"/>
        </w:rPr>
        <w:t> </w:t>
      </w:r>
    </w:p>
    <w:p xmlns:wp14="http://schemas.microsoft.com/office/word/2010/wordml" w:rsidRPr="00C12E50" w:rsidR="00C12E50" w:rsidP="00C12E50" w:rsidRDefault="00C12E50" w14:paraId="3461D779" wp14:textId="77777777">
      <w:pPr>
        <w:pStyle w:val="paragraph"/>
        <w:spacing w:before="0" w:beforeAutospacing="0" w:after="0" w:afterAutospacing="0"/>
        <w:textAlignment w:val="baseline"/>
        <w:rPr>
          <w:rFonts w:ascii="Segoe UI" w:hAnsi="Segoe UI" w:cs="Segoe UI"/>
          <w:sz w:val="22"/>
          <w:szCs w:val="22"/>
        </w:rPr>
      </w:pPr>
    </w:p>
    <w:p xmlns:wp14="http://schemas.microsoft.com/office/word/2010/wordml" w:rsidRPr="00C12E50" w:rsidR="00C12E50" w:rsidP="00C12E50" w:rsidRDefault="00C12E50" w14:paraId="193179CC" wp14:textId="77777777">
      <w:pPr>
        <w:pStyle w:val="paragraph"/>
        <w:spacing w:before="0" w:beforeAutospacing="0" w:after="0" w:afterAutospacing="0"/>
        <w:textAlignment w:val="baseline"/>
        <w:rPr>
          <w:rStyle w:val="eop"/>
          <w:sz w:val="22"/>
          <w:szCs w:val="22"/>
        </w:rPr>
      </w:pPr>
      <w:r w:rsidRPr="00C12E50">
        <w:rPr>
          <w:rStyle w:val="normaltextrun"/>
          <w:sz w:val="22"/>
          <w:szCs w:val="22"/>
        </w:rPr>
        <w:t xml:space="preserve">Cottrell, S. (2019) </w:t>
      </w:r>
      <w:proofErr w:type="gramStart"/>
      <w:r w:rsidRPr="00C12E50">
        <w:rPr>
          <w:rStyle w:val="normaltextrun"/>
          <w:i/>
          <w:iCs/>
          <w:sz w:val="22"/>
          <w:szCs w:val="22"/>
        </w:rPr>
        <w:t>The</w:t>
      </w:r>
      <w:proofErr w:type="gramEnd"/>
      <w:r w:rsidRPr="00C12E50">
        <w:rPr>
          <w:rStyle w:val="normaltextrun"/>
          <w:i/>
          <w:iCs/>
          <w:sz w:val="22"/>
          <w:szCs w:val="22"/>
        </w:rPr>
        <w:t xml:space="preserve"> Study Skills Handbook.</w:t>
      </w:r>
      <w:r w:rsidRPr="00C12E50">
        <w:rPr>
          <w:rStyle w:val="normaltextrun"/>
          <w:sz w:val="22"/>
          <w:szCs w:val="22"/>
        </w:rPr>
        <w:t xml:space="preserve"> 5</w:t>
      </w:r>
      <w:r w:rsidRPr="00C12E50">
        <w:rPr>
          <w:rStyle w:val="normaltextrun"/>
          <w:sz w:val="22"/>
          <w:szCs w:val="22"/>
          <w:vertAlign w:val="superscript"/>
        </w:rPr>
        <w:t>th</w:t>
      </w:r>
      <w:r w:rsidRPr="00C12E50">
        <w:rPr>
          <w:rStyle w:val="normaltextrun"/>
          <w:sz w:val="22"/>
          <w:szCs w:val="22"/>
        </w:rPr>
        <w:t xml:space="preserve"> </w:t>
      </w:r>
      <w:proofErr w:type="spellStart"/>
      <w:r w:rsidRPr="00C12E50">
        <w:rPr>
          <w:rStyle w:val="normaltextrun"/>
          <w:sz w:val="22"/>
          <w:szCs w:val="22"/>
        </w:rPr>
        <w:t>edn</w:t>
      </w:r>
      <w:proofErr w:type="spellEnd"/>
      <w:r w:rsidRPr="00C12E50">
        <w:rPr>
          <w:rStyle w:val="normaltextrun"/>
          <w:sz w:val="22"/>
          <w:szCs w:val="22"/>
        </w:rPr>
        <w:t>. London: Red Globe Press.</w:t>
      </w:r>
      <w:r w:rsidRPr="00C12E50">
        <w:rPr>
          <w:rStyle w:val="eop"/>
          <w:sz w:val="22"/>
          <w:szCs w:val="22"/>
        </w:rPr>
        <w:t> </w:t>
      </w:r>
    </w:p>
    <w:p xmlns:wp14="http://schemas.microsoft.com/office/word/2010/wordml" w:rsidRPr="00C12E50" w:rsidR="00C12E50" w:rsidP="00C12E50" w:rsidRDefault="00C12E50" w14:paraId="3CF2D8B6" wp14:textId="77777777">
      <w:pPr>
        <w:pStyle w:val="paragraph"/>
        <w:spacing w:before="0" w:beforeAutospacing="0" w:after="0" w:afterAutospacing="0"/>
        <w:textAlignment w:val="baseline"/>
        <w:rPr>
          <w:rFonts w:ascii="Segoe UI" w:hAnsi="Segoe UI" w:cs="Segoe UI"/>
          <w:sz w:val="22"/>
          <w:szCs w:val="22"/>
        </w:rPr>
      </w:pPr>
    </w:p>
    <w:p xmlns:wp14="http://schemas.microsoft.com/office/word/2010/wordml" w:rsidRPr="00C12E50" w:rsidR="00C12E50" w:rsidP="00C12E50" w:rsidRDefault="00C12E50" w14:paraId="22655486" wp14:textId="77777777">
      <w:pPr>
        <w:pStyle w:val="paragraph"/>
        <w:spacing w:before="0" w:beforeAutospacing="0" w:after="0" w:afterAutospacing="0"/>
        <w:textAlignment w:val="baseline"/>
        <w:rPr>
          <w:rStyle w:val="eop"/>
          <w:color w:val="000000"/>
          <w:sz w:val="22"/>
          <w:szCs w:val="22"/>
        </w:rPr>
      </w:pPr>
      <w:proofErr w:type="spellStart"/>
      <w:r w:rsidRPr="00C12E50">
        <w:rPr>
          <w:rStyle w:val="normaltextrun"/>
          <w:sz w:val="22"/>
          <w:szCs w:val="22"/>
        </w:rPr>
        <w:t>Paperpile</w:t>
      </w:r>
      <w:proofErr w:type="spellEnd"/>
      <w:r w:rsidRPr="00C12E50">
        <w:rPr>
          <w:rStyle w:val="normaltextrun"/>
          <w:sz w:val="22"/>
          <w:szCs w:val="22"/>
        </w:rPr>
        <w:t xml:space="preserve"> LLC (2022) </w:t>
      </w:r>
      <w:r w:rsidRPr="000C62D9" w:rsidR="000C62D9">
        <w:rPr>
          <w:rStyle w:val="normaltextrun"/>
          <w:i/>
          <w:sz w:val="22"/>
          <w:szCs w:val="22"/>
        </w:rPr>
        <w:t xml:space="preserve">Wikipedia as a credible source for your research paper. </w:t>
      </w:r>
      <w:r w:rsidR="000C62D9">
        <w:rPr>
          <w:rStyle w:val="normaltextrun"/>
          <w:sz w:val="22"/>
          <w:szCs w:val="22"/>
        </w:rPr>
        <w:t xml:space="preserve">Available at: </w:t>
      </w:r>
      <w:hyperlink w:tgtFrame="_blank" w:history="1" r:id="rId8">
        <w:r w:rsidRPr="00C12E50">
          <w:rPr>
            <w:rStyle w:val="normaltextrun"/>
            <w:color w:val="0563C1"/>
            <w:sz w:val="22"/>
            <w:szCs w:val="22"/>
            <w:u w:val="single"/>
          </w:rPr>
          <w:t>https://paperpile.com/g/wikipedia-credible-source/</w:t>
        </w:r>
      </w:hyperlink>
      <w:r w:rsidRPr="00C12E50">
        <w:rPr>
          <w:rStyle w:val="normaltextrun"/>
          <w:color w:val="000000"/>
          <w:sz w:val="22"/>
          <w:szCs w:val="22"/>
          <w:u w:val="single"/>
        </w:rPr>
        <w:t xml:space="preserve"> </w:t>
      </w:r>
      <w:r w:rsidRPr="00C12E50">
        <w:rPr>
          <w:rStyle w:val="normaltextrun"/>
          <w:color w:val="000000"/>
          <w:sz w:val="22"/>
          <w:szCs w:val="22"/>
        </w:rPr>
        <w:t>(Accessed: 5 December 2022).</w:t>
      </w:r>
      <w:r w:rsidRPr="00C12E50">
        <w:rPr>
          <w:rStyle w:val="eop"/>
          <w:color w:val="000000"/>
          <w:sz w:val="22"/>
          <w:szCs w:val="22"/>
        </w:rPr>
        <w:t> </w:t>
      </w:r>
    </w:p>
    <w:p xmlns:wp14="http://schemas.microsoft.com/office/word/2010/wordml" w:rsidRPr="00C12E50" w:rsidR="00C12E50" w:rsidP="00C12E50" w:rsidRDefault="00C12E50" w14:paraId="0FB78278" wp14:textId="77777777">
      <w:pPr>
        <w:pStyle w:val="paragraph"/>
        <w:spacing w:before="0" w:beforeAutospacing="0" w:after="0" w:afterAutospacing="0"/>
        <w:textAlignment w:val="baseline"/>
        <w:rPr>
          <w:rFonts w:ascii="Segoe UI" w:hAnsi="Segoe UI" w:cs="Segoe UI"/>
          <w:sz w:val="22"/>
          <w:szCs w:val="22"/>
        </w:rPr>
      </w:pPr>
    </w:p>
    <w:p xmlns:wp14="http://schemas.microsoft.com/office/word/2010/wordml" w:rsidRPr="00C12E50" w:rsidR="00C12E50" w:rsidP="00C12E50" w:rsidRDefault="00C12E50" w14:paraId="0C613C27" wp14:textId="77777777">
      <w:pPr>
        <w:pStyle w:val="paragraph"/>
        <w:spacing w:before="0" w:beforeAutospacing="0" w:after="0" w:afterAutospacing="0"/>
        <w:textAlignment w:val="baseline"/>
        <w:rPr>
          <w:rFonts w:ascii="Segoe UI" w:hAnsi="Segoe UI" w:cs="Segoe UI"/>
          <w:sz w:val="22"/>
          <w:szCs w:val="22"/>
        </w:rPr>
      </w:pPr>
      <w:r w:rsidRPr="00C12E50">
        <w:rPr>
          <w:rStyle w:val="normaltextrun"/>
          <w:color w:val="000000"/>
          <w:sz w:val="22"/>
          <w:szCs w:val="22"/>
        </w:rPr>
        <w:t>Referencing Handbook: Harvard</w:t>
      </w:r>
      <w:r w:rsidRPr="00C12E50">
        <w:rPr>
          <w:rStyle w:val="normaltextrun"/>
          <w:color w:val="000000"/>
          <w:sz w:val="22"/>
          <w:szCs w:val="22"/>
          <w:u w:val="single"/>
        </w:rPr>
        <w:t xml:space="preserve"> (</w:t>
      </w:r>
      <w:hyperlink w:tgtFrame="_blank" w:history="1" r:id="rId9">
        <w:r w:rsidRPr="00C12E50">
          <w:rPr>
            <w:rStyle w:val="normaltextrun"/>
            <w:color w:val="0563C1"/>
            <w:sz w:val="22"/>
            <w:szCs w:val="22"/>
            <w:u w:val="single"/>
          </w:rPr>
          <w:t>https://uwtsd.ac.uk/library/student-essentials/referencing-handbooks/</w:t>
        </w:r>
      </w:hyperlink>
      <w:r w:rsidRPr="00C12E50">
        <w:rPr>
          <w:rStyle w:val="normaltextrun"/>
          <w:color w:val="0563C1"/>
          <w:sz w:val="22"/>
          <w:szCs w:val="22"/>
          <w:u w:val="single"/>
        </w:rPr>
        <w:t xml:space="preserve"> </w:t>
      </w:r>
      <w:r w:rsidRPr="00C12E50">
        <w:rPr>
          <w:rStyle w:val="normaltextrun"/>
          <w:sz w:val="22"/>
          <w:szCs w:val="22"/>
        </w:rPr>
        <w:t>(Accessed: 5 December 2022).</w:t>
      </w:r>
      <w:r w:rsidRPr="00C12E50">
        <w:rPr>
          <w:rStyle w:val="eop"/>
          <w:sz w:val="22"/>
          <w:szCs w:val="22"/>
        </w:rPr>
        <w:t> </w:t>
      </w:r>
    </w:p>
    <w:p xmlns:wp14="http://schemas.microsoft.com/office/word/2010/wordml" w:rsidRPr="00C12E50" w:rsidR="00C12E50" w:rsidP="00C12E50" w:rsidRDefault="00C12E50" w14:paraId="4ECEB114"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0D8BF348"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33D48E78" wp14:textId="77777777">
      <w:pPr>
        <w:pStyle w:val="paragraph"/>
        <w:spacing w:before="0" w:beforeAutospacing="0" w:after="0" w:afterAutospacing="0"/>
        <w:textAlignment w:val="baseline"/>
        <w:rPr>
          <w:rFonts w:ascii="Segoe UI" w:hAnsi="Segoe UI" w:cs="Segoe UI"/>
          <w:sz w:val="22"/>
          <w:szCs w:val="22"/>
        </w:rPr>
      </w:pPr>
      <w:r w:rsidRPr="00C12E50">
        <w:rPr>
          <w:rStyle w:val="normaltextrun"/>
          <w:sz w:val="22"/>
          <w:szCs w:val="22"/>
        </w:rPr>
        <w:t>  </w:t>
      </w:r>
      <w:r w:rsidRPr="00C12E50">
        <w:rPr>
          <w:rStyle w:val="eop"/>
          <w:sz w:val="22"/>
          <w:szCs w:val="22"/>
        </w:rPr>
        <w:t> </w:t>
      </w:r>
    </w:p>
    <w:p xmlns:wp14="http://schemas.microsoft.com/office/word/2010/wordml" w:rsidRPr="00C12E50" w:rsidR="00C12E50" w:rsidP="00C12E50" w:rsidRDefault="00C12E50" w14:paraId="5EDB29A5"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4474F8A0"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5E6F60B5"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1DF8BA61"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365DB198"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1D5BCD6B"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3BC5EC03"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3751300F"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35F0889A"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6B515302"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797880" w:rsidP="004E34FF" w:rsidRDefault="00797880" w14:paraId="1FC39945" wp14:textId="77777777">
      <w:pPr>
        <w:spacing w:line="480" w:lineRule="auto"/>
        <w:rPr>
          <w:rFonts w:ascii="Times New Roman" w:hAnsi="Times New Roman" w:cs="Times New Roman"/>
        </w:rPr>
      </w:pPr>
    </w:p>
    <w:p xmlns:wp14="http://schemas.microsoft.com/office/word/2010/wordml" w:rsidR="007B6564" w:rsidP="004E34FF" w:rsidRDefault="007B6564" w14:paraId="0562CB0E" wp14:textId="77777777">
      <w:pPr>
        <w:spacing w:line="480" w:lineRule="auto"/>
        <w:rPr>
          <w:rFonts w:ascii="Times New Roman" w:hAnsi="Times New Roman" w:cs="Times New Roman"/>
          <w:b/>
          <w:u w:val="single"/>
        </w:rPr>
      </w:pPr>
    </w:p>
    <w:p xmlns:wp14="http://schemas.microsoft.com/office/word/2010/wordml" w:rsidR="007B6564" w:rsidP="004E34FF" w:rsidRDefault="007B6564" w14:paraId="34CE0A41" wp14:textId="77777777">
      <w:pPr>
        <w:spacing w:line="480" w:lineRule="auto"/>
        <w:rPr>
          <w:rFonts w:ascii="Times New Roman" w:hAnsi="Times New Roman" w:cs="Times New Roman"/>
          <w:b/>
          <w:u w:val="single"/>
        </w:rPr>
      </w:pPr>
    </w:p>
    <w:p xmlns:wp14="http://schemas.microsoft.com/office/word/2010/wordml" w:rsidR="007B6564" w:rsidP="004E34FF" w:rsidRDefault="007B6564" w14:paraId="62EBF3C5" wp14:textId="77777777">
      <w:pPr>
        <w:spacing w:line="480" w:lineRule="auto"/>
        <w:rPr>
          <w:rFonts w:ascii="Times New Roman" w:hAnsi="Times New Roman" w:cs="Times New Roman"/>
          <w:b/>
          <w:u w:val="single"/>
        </w:rPr>
      </w:pPr>
    </w:p>
    <w:p xmlns:wp14="http://schemas.microsoft.com/office/word/2010/wordml" w:rsidR="00061C3A" w:rsidP="004E34FF" w:rsidRDefault="006565A0" w14:paraId="3608580E" wp14:textId="77777777">
      <w:pPr>
        <w:spacing w:line="480" w:lineRule="auto"/>
        <w:rPr>
          <w:rFonts w:ascii="Times New Roman" w:hAnsi="Times New Roman" w:cs="Times New Roman"/>
          <w:b/>
          <w:u w:val="single"/>
        </w:rPr>
      </w:pPr>
      <w:r w:rsidRPr="00C12E50">
        <w:rPr>
          <w:rFonts w:ascii="Times New Roman" w:hAnsi="Times New Roman" w:cs="Times New Roman"/>
          <w:b/>
          <w:u w:val="single"/>
        </w:rPr>
        <w:lastRenderedPageBreak/>
        <w:t>Part 3</w:t>
      </w:r>
    </w:p>
    <w:p xmlns:wp14="http://schemas.microsoft.com/office/word/2010/wordml" w:rsidR="00412EC8" w:rsidP="004E34FF" w:rsidRDefault="00412EC8" w14:paraId="724FB950" wp14:textId="77777777">
      <w:pPr>
        <w:spacing w:line="480" w:lineRule="auto"/>
        <w:rPr>
          <w:rFonts w:ascii="Times New Roman" w:hAnsi="Times New Roman" w:cs="Times New Roman"/>
          <w:b/>
          <w:u w:val="single"/>
        </w:rPr>
      </w:pPr>
      <w:r>
        <w:rPr>
          <w:rFonts w:ascii="Times New Roman" w:hAnsi="Times New Roman" w:cs="Times New Roman"/>
          <w:b/>
          <w:u w:val="single"/>
        </w:rPr>
        <w:t>Write a critical response to an article.</w:t>
      </w:r>
    </w:p>
    <w:p xmlns:wp14="http://schemas.microsoft.com/office/word/2010/wordml" w:rsidR="00DF4BC4" w:rsidP="004E34FF" w:rsidRDefault="00DF4BC4" w14:paraId="690369A9" wp14:textId="4DBD1ADD">
      <w:pPr>
        <w:spacing w:line="480" w:lineRule="auto"/>
        <w:rPr>
          <w:rFonts w:ascii="Times New Roman" w:hAnsi="Times New Roman" w:cs="Times New Roman"/>
        </w:rPr>
      </w:pPr>
      <w:r w:rsidRPr="31DF25A4" w:rsidR="5ADFDEDC">
        <w:rPr>
          <w:rFonts w:ascii="Times New Roman" w:hAnsi="Times New Roman" w:cs="Times New Roman"/>
        </w:rPr>
        <w:t>This</w:t>
      </w:r>
      <w:r w:rsidRPr="31DF25A4" w:rsidR="3F156AB2">
        <w:rPr>
          <w:rFonts w:ascii="Times New Roman" w:hAnsi="Times New Roman" w:cs="Times New Roman"/>
        </w:rPr>
        <w:t xml:space="preserve"> article</w:t>
      </w:r>
      <w:r w:rsidRPr="31DF25A4" w:rsidR="5ADFDEDC">
        <w:rPr>
          <w:rFonts w:ascii="Times New Roman" w:hAnsi="Times New Roman" w:cs="Times New Roman"/>
        </w:rPr>
        <w:t xml:space="preserve"> the</w:t>
      </w:r>
      <w:r w:rsidRPr="31DF25A4" w:rsidR="3F156AB2">
        <w:rPr>
          <w:rFonts w:ascii="Times New Roman" w:hAnsi="Times New Roman" w:cs="Times New Roman"/>
        </w:rPr>
        <w:t xml:space="preserve"> ‘Student’s Perspectives on Cyber Bullying’ was written by </w:t>
      </w:r>
      <w:bookmarkStart w:name="_Int_Maa8DKmg" w:id="1219461769"/>
      <w:r w:rsidRPr="31DF25A4" w:rsidR="17749AF4">
        <w:rPr>
          <w:rFonts w:ascii="Times New Roman" w:hAnsi="Times New Roman" w:cs="Times New Roman"/>
        </w:rPr>
        <w:t>Patricia</w:t>
      </w:r>
      <w:bookmarkEnd w:id="1219461769"/>
      <w:r w:rsidRPr="31DF25A4" w:rsidR="3F156AB2">
        <w:rPr>
          <w:rFonts w:ascii="Times New Roman" w:hAnsi="Times New Roman" w:cs="Times New Roman"/>
        </w:rPr>
        <w:t xml:space="preserve">. W. </w:t>
      </w:r>
      <w:r w:rsidRPr="31DF25A4" w:rsidR="3F156AB2">
        <w:rPr>
          <w:rFonts w:ascii="Times New Roman" w:hAnsi="Times New Roman" w:cs="Times New Roman"/>
        </w:rPr>
        <w:t>Agat</w:t>
      </w:r>
      <w:r w:rsidRPr="31DF25A4" w:rsidR="5ADFDEDC">
        <w:rPr>
          <w:rFonts w:ascii="Times New Roman" w:hAnsi="Times New Roman" w:cs="Times New Roman"/>
        </w:rPr>
        <w:t>ston</w:t>
      </w:r>
      <w:r w:rsidRPr="31DF25A4" w:rsidR="5ADFDEDC">
        <w:rPr>
          <w:rFonts w:ascii="Times New Roman" w:hAnsi="Times New Roman" w:cs="Times New Roman"/>
        </w:rPr>
        <w:t>, Ph.D., Robin Kowalski, Ph.D.</w:t>
      </w:r>
      <w:r w:rsidRPr="31DF25A4" w:rsidR="3F156AB2">
        <w:rPr>
          <w:rFonts w:ascii="Times New Roman" w:hAnsi="Times New Roman" w:cs="Times New Roman"/>
        </w:rPr>
        <w:t xml:space="preserve">, and Susan Limber, </w:t>
      </w:r>
      <w:r w:rsidRPr="31DF25A4" w:rsidR="3A63A9F6">
        <w:rPr>
          <w:rFonts w:ascii="Times New Roman" w:hAnsi="Times New Roman" w:cs="Times New Roman"/>
        </w:rPr>
        <w:t xml:space="preserve">Ph.D. the topic </w:t>
      </w:r>
      <w:r w:rsidRPr="31DF25A4" w:rsidR="3A63A9F6">
        <w:rPr>
          <w:rFonts w:ascii="Times New Roman" w:hAnsi="Times New Roman" w:cs="Times New Roman"/>
        </w:rPr>
        <w:t>facilitates</w:t>
      </w:r>
      <w:r w:rsidRPr="31DF25A4" w:rsidR="3A63A9F6">
        <w:rPr>
          <w:rFonts w:ascii="Times New Roman" w:hAnsi="Times New Roman" w:cs="Times New Roman"/>
        </w:rPr>
        <w:t xml:space="preserve"> young peoples’</w:t>
      </w:r>
      <w:r w:rsidRPr="31DF25A4" w:rsidR="5ADFDEDC">
        <w:rPr>
          <w:rFonts w:ascii="Times New Roman" w:hAnsi="Times New Roman" w:cs="Times New Roman"/>
        </w:rPr>
        <w:t xml:space="preserve"> opinions on cyber bullying and how common it is. </w:t>
      </w:r>
      <w:r w:rsidRPr="31DF25A4" w:rsidR="6F05C0CF">
        <w:rPr>
          <w:rFonts w:ascii="Times New Roman" w:hAnsi="Times New Roman" w:cs="Times New Roman"/>
        </w:rPr>
        <w:t>(</w:t>
      </w:r>
      <w:r w:rsidRPr="31DF25A4" w:rsidR="6F05C0CF">
        <w:rPr>
          <w:rFonts w:ascii="Times New Roman" w:hAnsi="Times New Roman" w:cs="Times New Roman"/>
        </w:rPr>
        <w:t>Agatston</w:t>
      </w:r>
      <w:r w:rsidRPr="31DF25A4" w:rsidR="6F05C0CF">
        <w:rPr>
          <w:rFonts w:ascii="Times New Roman" w:hAnsi="Times New Roman" w:cs="Times New Roman"/>
        </w:rPr>
        <w:t xml:space="preserve">, Kowalski and Limber, </w:t>
      </w:r>
      <w:r w:rsidRPr="31DF25A4" w:rsidR="6F05C0CF">
        <w:rPr>
          <w:rFonts w:ascii="Times New Roman" w:hAnsi="Times New Roman" w:cs="Times New Roman"/>
        </w:rPr>
        <w:t>2007</w:t>
      </w:r>
      <w:r w:rsidRPr="31DF25A4" w:rsidR="6F05C0CF">
        <w:rPr>
          <w:rFonts w:ascii="Times New Roman" w:hAnsi="Times New Roman" w:cs="Times New Roman"/>
        </w:rPr>
        <w:t>)</w:t>
      </w:r>
      <w:r w:rsidRPr="31DF25A4" w:rsidR="6F05C0CF">
        <w:rPr>
          <w:rFonts w:ascii="Times New Roman" w:hAnsi="Times New Roman" w:cs="Times New Roman"/>
          <w:b w:val="1"/>
          <w:bCs w:val="1"/>
        </w:rPr>
        <w:t xml:space="preserve"> </w:t>
      </w:r>
      <w:r w:rsidRPr="31DF25A4" w:rsidR="6F05C0CF">
        <w:rPr>
          <w:rFonts w:ascii="Times New Roman" w:hAnsi="Times New Roman" w:cs="Times New Roman"/>
        </w:rPr>
        <w:t>notes that the</w:t>
      </w:r>
      <w:r w:rsidRPr="31DF25A4" w:rsidR="5ADFDEDC">
        <w:rPr>
          <w:rFonts w:ascii="Times New Roman" w:hAnsi="Times New Roman" w:cs="Times New Roman"/>
        </w:rPr>
        <w:t xml:space="preserve"> </w:t>
      </w:r>
      <w:bookmarkStart w:name="_Int_6ySh9yPK" w:id="236152080"/>
      <w:r w:rsidRPr="31DF25A4" w:rsidR="5BFD0E7C">
        <w:rPr>
          <w:rFonts w:ascii="Times New Roman" w:hAnsi="Times New Roman" w:cs="Times New Roman"/>
        </w:rPr>
        <w:t>aim</w:t>
      </w:r>
      <w:bookmarkEnd w:id="236152080"/>
      <w:r w:rsidRPr="31DF25A4" w:rsidR="5ADFDEDC">
        <w:rPr>
          <w:rFonts w:ascii="Times New Roman" w:hAnsi="Times New Roman" w:cs="Times New Roman"/>
        </w:rPr>
        <w:t xml:space="preserve"> of the article is to be perceptive on how cyber bully</w:t>
      </w:r>
      <w:r w:rsidRPr="31DF25A4" w:rsidR="3AC50D56">
        <w:rPr>
          <w:rFonts w:ascii="Times New Roman" w:hAnsi="Times New Roman" w:cs="Times New Roman"/>
        </w:rPr>
        <w:t>ing</w:t>
      </w:r>
      <w:r w:rsidRPr="31DF25A4" w:rsidR="5ADFDEDC">
        <w:rPr>
          <w:rFonts w:ascii="Times New Roman" w:hAnsi="Times New Roman" w:cs="Times New Roman"/>
        </w:rPr>
        <w:t xml:space="preserve"> can have an impact on students and if the</w:t>
      </w:r>
      <w:r w:rsidRPr="31DF25A4" w:rsidR="3B207F7D">
        <w:rPr>
          <w:rFonts w:ascii="Times New Roman" w:hAnsi="Times New Roman" w:cs="Times New Roman"/>
        </w:rPr>
        <w:t>re</w:t>
      </w:r>
      <w:r w:rsidRPr="31DF25A4" w:rsidR="5ADFDEDC">
        <w:rPr>
          <w:rFonts w:ascii="Times New Roman" w:hAnsi="Times New Roman" w:cs="Times New Roman"/>
        </w:rPr>
        <w:t xml:space="preserve"> is a need for prevention measures for parents</w:t>
      </w:r>
      <w:r w:rsidRPr="31DF25A4" w:rsidR="4AD68BC0">
        <w:rPr>
          <w:rFonts w:ascii="Times New Roman" w:hAnsi="Times New Roman" w:cs="Times New Roman"/>
        </w:rPr>
        <w:t>, students, and their educator</w:t>
      </w:r>
      <w:r w:rsidRPr="31DF25A4" w:rsidR="3AC50D56">
        <w:rPr>
          <w:rFonts w:ascii="Times New Roman" w:hAnsi="Times New Roman" w:cs="Times New Roman"/>
        </w:rPr>
        <w:t>s</w:t>
      </w:r>
      <w:r w:rsidRPr="31DF25A4" w:rsidR="6F05C0CF">
        <w:rPr>
          <w:rFonts w:ascii="Times New Roman" w:hAnsi="Times New Roman" w:cs="Times New Roman"/>
        </w:rPr>
        <w:t>.</w:t>
      </w:r>
      <w:r w:rsidRPr="31DF25A4" w:rsidR="3B207F7D">
        <w:rPr>
          <w:rFonts w:ascii="Times New Roman" w:hAnsi="Times New Roman" w:cs="Times New Roman"/>
          <w:b w:val="1"/>
          <w:bCs w:val="1"/>
        </w:rPr>
        <w:t xml:space="preserve"> </w:t>
      </w:r>
      <w:r w:rsidRPr="31DF25A4" w:rsidR="3B207F7D">
        <w:rPr>
          <w:rFonts w:ascii="Times New Roman" w:hAnsi="Times New Roman" w:cs="Times New Roman"/>
        </w:rPr>
        <w:t xml:space="preserve">This assignment will </w:t>
      </w:r>
      <w:r w:rsidRPr="31DF25A4" w:rsidR="3A63A9F6">
        <w:rPr>
          <w:rFonts w:ascii="Times New Roman" w:hAnsi="Times New Roman" w:cs="Times New Roman"/>
        </w:rPr>
        <w:t xml:space="preserve">carry out a critical </w:t>
      </w:r>
      <w:r w:rsidRPr="31DF25A4" w:rsidR="5F158088">
        <w:rPr>
          <w:rFonts w:ascii="Times New Roman" w:hAnsi="Times New Roman" w:cs="Times New Roman"/>
        </w:rPr>
        <w:t>response</w:t>
      </w:r>
      <w:r w:rsidRPr="31DF25A4" w:rsidR="3A63A9F6">
        <w:rPr>
          <w:rFonts w:ascii="Times New Roman" w:hAnsi="Times New Roman" w:cs="Times New Roman"/>
        </w:rPr>
        <w:t>, discussing the credibility of the sources, information and</w:t>
      </w:r>
      <w:r w:rsidRPr="31DF25A4" w:rsidR="5F158088">
        <w:rPr>
          <w:rFonts w:ascii="Times New Roman" w:hAnsi="Times New Roman" w:cs="Times New Roman"/>
        </w:rPr>
        <w:t xml:space="preserve"> studies written within this article</w:t>
      </w:r>
      <w:r w:rsidRPr="31DF25A4" w:rsidR="05B2D7BE">
        <w:rPr>
          <w:rFonts w:ascii="Times New Roman" w:hAnsi="Times New Roman" w:cs="Times New Roman"/>
        </w:rPr>
        <w:t>.</w:t>
      </w:r>
    </w:p>
    <w:p xmlns:wp14="http://schemas.microsoft.com/office/word/2010/wordml" w:rsidRPr="000B2218" w:rsidR="00CC0440" w:rsidP="004E34FF" w:rsidRDefault="00957B7F" w14:paraId="1FB7AA65" wp14:textId="0E0E036B">
      <w:pPr>
        <w:spacing w:line="480" w:lineRule="auto"/>
        <w:rPr>
          <w:rFonts w:ascii="Times New Roman" w:hAnsi="Times New Roman" w:cs="Times New Roman"/>
        </w:rPr>
      </w:pPr>
      <w:r w:rsidRPr="31DF25A4" w:rsidR="3AC50D56">
        <w:rPr>
          <w:rFonts w:ascii="Times New Roman" w:hAnsi="Times New Roman" w:cs="Times New Roman"/>
        </w:rPr>
        <w:t>The key argument of this article is</w:t>
      </w:r>
      <w:r w:rsidRPr="31DF25A4" w:rsidR="3B902B22">
        <w:rPr>
          <w:rFonts w:ascii="Times New Roman" w:hAnsi="Times New Roman" w:cs="Times New Roman"/>
        </w:rPr>
        <w:t xml:space="preserve"> </w:t>
      </w:r>
      <w:r w:rsidRPr="31DF25A4" w:rsidR="637CFADF">
        <w:rPr>
          <w:rFonts w:ascii="Times New Roman" w:hAnsi="Times New Roman" w:cs="Times New Roman"/>
        </w:rPr>
        <w:t>that</w:t>
      </w:r>
      <w:r w:rsidRPr="31DF25A4" w:rsidR="3AC50D56">
        <w:rPr>
          <w:rFonts w:ascii="Times New Roman" w:hAnsi="Times New Roman" w:cs="Times New Roman"/>
        </w:rPr>
        <w:t xml:space="preserve"> there should be more awareness fo</w:t>
      </w:r>
      <w:r w:rsidRPr="31DF25A4" w:rsidR="387D8550">
        <w:rPr>
          <w:rFonts w:ascii="Times New Roman" w:hAnsi="Times New Roman" w:cs="Times New Roman"/>
        </w:rPr>
        <w:t>r schools and young people of</w:t>
      </w:r>
      <w:r w:rsidRPr="31DF25A4" w:rsidR="3AC50D56">
        <w:rPr>
          <w:rFonts w:ascii="Times New Roman" w:hAnsi="Times New Roman" w:cs="Times New Roman"/>
        </w:rPr>
        <w:t xml:space="preserve"> the </w:t>
      </w:r>
      <w:r w:rsidRPr="31DF25A4" w:rsidR="387D8550">
        <w:rPr>
          <w:rFonts w:ascii="Times New Roman" w:hAnsi="Times New Roman" w:cs="Times New Roman"/>
        </w:rPr>
        <w:t xml:space="preserve">issues </w:t>
      </w:r>
      <w:r w:rsidRPr="31DF25A4" w:rsidR="387D8550">
        <w:rPr>
          <w:rFonts w:ascii="Times New Roman" w:hAnsi="Times New Roman" w:cs="Times New Roman"/>
        </w:rPr>
        <w:t>regarding</w:t>
      </w:r>
      <w:r w:rsidRPr="31DF25A4" w:rsidR="387D8550">
        <w:rPr>
          <w:rFonts w:ascii="Times New Roman" w:hAnsi="Times New Roman" w:cs="Times New Roman"/>
        </w:rPr>
        <w:t xml:space="preserve"> cyber bullying,</w:t>
      </w:r>
      <w:r w:rsidRPr="31DF25A4" w:rsidR="3AC50D56">
        <w:rPr>
          <w:rFonts w:ascii="Times New Roman" w:hAnsi="Times New Roman" w:cs="Times New Roman"/>
        </w:rPr>
        <w:t xml:space="preserve"> with prevention strategies to be made with a combination of information and policies to be set out. The author’s intentions were to find out if c</w:t>
      </w:r>
      <w:r w:rsidRPr="31DF25A4" w:rsidR="5FE976AB">
        <w:rPr>
          <w:rFonts w:ascii="Times New Roman" w:hAnsi="Times New Roman" w:cs="Times New Roman"/>
        </w:rPr>
        <w:t xml:space="preserve">yber bullying was a significant problem for young people and if it needed addressing within the home and school environment. </w:t>
      </w:r>
      <w:r w:rsidRPr="31DF25A4" w:rsidR="387D8550">
        <w:rPr>
          <w:rFonts w:ascii="Times New Roman" w:hAnsi="Times New Roman" w:cs="Times New Roman"/>
        </w:rPr>
        <w:t>Another intention was</w:t>
      </w:r>
      <w:r w:rsidRPr="31DF25A4" w:rsidR="3B902B22">
        <w:rPr>
          <w:rFonts w:ascii="Times New Roman" w:hAnsi="Times New Roman" w:cs="Times New Roman"/>
        </w:rPr>
        <w:t xml:space="preserve"> to make adults and young people more aware of the behaviours y</w:t>
      </w:r>
      <w:r w:rsidRPr="31DF25A4" w:rsidR="7F58E040">
        <w:rPr>
          <w:rFonts w:ascii="Times New Roman" w:hAnsi="Times New Roman" w:cs="Times New Roman"/>
        </w:rPr>
        <w:t>oung people could be ex</w:t>
      </w:r>
      <w:r w:rsidRPr="31DF25A4" w:rsidR="3BEA35A0">
        <w:rPr>
          <w:rFonts w:ascii="Times New Roman" w:hAnsi="Times New Roman" w:cs="Times New Roman"/>
        </w:rPr>
        <w:t>posed to while using technology</w:t>
      </w:r>
      <w:r w:rsidRPr="31DF25A4" w:rsidR="368ADB56">
        <w:rPr>
          <w:rFonts w:ascii="Times New Roman" w:hAnsi="Times New Roman" w:cs="Times New Roman"/>
        </w:rPr>
        <w:t xml:space="preserve">. </w:t>
      </w:r>
      <w:r w:rsidRPr="31DF25A4" w:rsidR="7AFB00E3">
        <w:rPr>
          <w:rFonts w:ascii="Times New Roman" w:hAnsi="Times New Roman" w:cs="Times New Roman"/>
        </w:rPr>
        <w:t xml:space="preserve">The authors’ used </w:t>
      </w:r>
      <w:bookmarkStart w:name="_Int_TzyY4FoS" w:id="900451465"/>
      <w:r w:rsidRPr="31DF25A4" w:rsidR="27175574">
        <w:rPr>
          <w:rFonts w:ascii="Times New Roman" w:hAnsi="Times New Roman" w:cs="Times New Roman"/>
        </w:rPr>
        <w:t>several</w:t>
      </w:r>
      <w:bookmarkEnd w:id="900451465"/>
      <w:r w:rsidRPr="31DF25A4" w:rsidR="7AFB00E3">
        <w:rPr>
          <w:rFonts w:ascii="Times New Roman" w:hAnsi="Times New Roman" w:cs="Times New Roman"/>
        </w:rPr>
        <w:t xml:space="preserve"> tactics to gather their information, for example, in t</w:t>
      </w:r>
      <w:r w:rsidRPr="31DF25A4" w:rsidR="6F05C0CF">
        <w:rPr>
          <w:rFonts w:ascii="Times New Roman" w:hAnsi="Times New Roman" w:cs="Times New Roman"/>
        </w:rPr>
        <w:t xml:space="preserve">he method the </w:t>
      </w:r>
      <w:bookmarkStart w:name="_Int_FJnH0iJA" w:id="758521982"/>
      <w:r w:rsidRPr="31DF25A4" w:rsidR="113F51C3">
        <w:rPr>
          <w:rFonts w:ascii="Times New Roman" w:hAnsi="Times New Roman" w:cs="Times New Roman"/>
        </w:rPr>
        <w:t>authors</w:t>
      </w:r>
      <w:bookmarkEnd w:id="758521982"/>
      <w:r w:rsidRPr="31DF25A4" w:rsidR="387D8550">
        <w:rPr>
          <w:rFonts w:ascii="Times New Roman" w:hAnsi="Times New Roman" w:cs="Times New Roman"/>
        </w:rPr>
        <w:t xml:space="preserve"> describe how the young people were</w:t>
      </w:r>
      <w:r w:rsidRPr="31DF25A4" w:rsidR="7AFB00E3">
        <w:rPr>
          <w:rFonts w:ascii="Times New Roman" w:hAnsi="Times New Roman" w:cs="Times New Roman"/>
        </w:rPr>
        <w:t xml:space="preserve"> “divided </w:t>
      </w:r>
      <w:r w:rsidRPr="31DF25A4" w:rsidR="368ADB56">
        <w:rPr>
          <w:rFonts w:ascii="Times New Roman" w:hAnsi="Times New Roman" w:cs="Times New Roman"/>
        </w:rPr>
        <w:t>by gender during</w:t>
      </w:r>
      <w:r w:rsidRPr="31DF25A4" w:rsidR="7AFB00E3">
        <w:rPr>
          <w:rFonts w:ascii="Times New Roman" w:hAnsi="Times New Roman" w:cs="Times New Roman"/>
        </w:rPr>
        <w:t xml:space="preserve"> the focus groups”</w:t>
      </w:r>
      <w:r w:rsidRPr="31DF25A4" w:rsidR="368ADB56">
        <w:rPr>
          <w:rFonts w:ascii="Times New Roman" w:hAnsi="Times New Roman" w:cs="Times New Roman"/>
        </w:rPr>
        <w:t xml:space="preserve"> (</w:t>
      </w:r>
      <w:r w:rsidRPr="31DF25A4" w:rsidR="368ADB56">
        <w:rPr>
          <w:rFonts w:ascii="Times New Roman" w:hAnsi="Times New Roman" w:cs="Times New Roman"/>
        </w:rPr>
        <w:t>Agatston</w:t>
      </w:r>
      <w:r w:rsidRPr="31DF25A4" w:rsidR="368ADB56">
        <w:rPr>
          <w:rFonts w:ascii="Times New Roman" w:hAnsi="Times New Roman" w:cs="Times New Roman"/>
        </w:rPr>
        <w:t xml:space="preserve">, Kowalski and Limber, </w:t>
      </w:r>
      <w:r w:rsidRPr="31DF25A4" w:rsidR="368ADB56">
        <w:rPr>
          <w:rFonts w:ascii="Times New Roman" w:hAnsi="Times New Roman" w:cs="Times New Roman"/>
        </w:rPr>
        <w:t>2007</w:t>
      </w:r>
      <w:r w:rsidRPr="31DF25A4" w:rsidR="368ADB56">
        <w:rPr>
          <w:rFonts w:ascii="Times New Roman" w:hAnsi="Times New Roman" w:cs="Times New Roman"/>
        </w:rPr>
        <w:t>, p. 2)</w:t>
      </w:r>
      <w:r w:rsidRPr="31DF25A4" w:rsidR="6F05C0CF">
        <w:rPr>
          <w:rFonts w:ascii="Times New Roman" w:hAnsi="Times New Roman" w:cs="Times New Roman"/>
        </w:rPr>
        <w:t>, however t</w:t>
      </w:r>
      <w:r w:rsidRPr="31DF25A4" w:rsidR="7AFB00E3">
        <w:rPr>
          <w:rFonts w:ascii="Times New Roman" w:hAnsi="Times New Roman" w:cs="Times New Roman"/>
        </w:rPr>
        <w:t>his</w:t>
      </w:r>
      <w:r w:rsidRPr="31DF25A4" w:rsidR="6F05C0CF">
        <w:rPr>
          <w:rFonts w:ascii="Times New Roman" w:hAnsi="Times New Roman" w:cs="Times New Roman"/>
        </w:rPr>
        <w:t xml:space="preserve"> is not explained why they did this</w:t>
      </w:r>
      <w:r w:rsidRPr="31DF25A4" w:rsidR="7AFB00E3">
        <w:rPr>
          <w:rFonts w:ascii="Times New Roman" w:hAnsi="Times New Roman" w:cs="Times New Roman"/>
        </w:rPr>
        <w:t>.</w:t>
      </w:r>
      <w:r w:rsidRPr="31DF25A4" w:rsidR="6F05C0CF">
        <w:rPr>
          <w:rFonts w:ascii="Times New Roman" w:hAnsi="Times New Roman" w:cs="Times New Roman"/>
        </w:rPr>
        <w:t xml:space="preserve"> The authors’ identified</w:t>
      </w:r>
      <w:r w:rsidRPr="31DF25A4" w:rsidR="578CFE17">
        <w:rPr>
          <w:rFonts w:ascii="Times New Roman" w:hAnsi="Times New Roman" w:cs="Times New Roman"/>
        </w:rPr>
        <w:t xml:space="preserve"> that the young people are less likely to report any </w:t>
      </w:r>
      <w:bookmarkStart w:name="_Int_jisjf0tZ" w:id="1680183169"/>
      <w:r w:rsidRPr="31DF25A4" w:rsidR="56D4F8CA">
        <w:rPr>
          <w:rFonts w:ascii="Times New Roman" w:hAnsi="Times New Roman" w:cs="Times New Roman"/>
        </w:rPr>
        <w:t>cyber</w:t>
      </w:r>
      <w:bookmarkEnd w:id="1680183169"/>
      <w:r w:rsidRPr="31DF25A4" w:rsidR="578CFE17">
        <w:rPr>
          <w:rFonts w:ascii="Times New Roman" w:hAnsi="Times New Roman" w:cs="Times New Roman"/>
        </w:rPr>
        <w:t xml:space="preserve"> bu</w:t>
      </w:r>
      <w:r w:rsidRPr="31DF25A4" w:rsidR="387D8550">
        <w:rPr>
          <w:rFonts w:ascii="Times New Roman" w:hAnsi="Times New Roman" w:cs="Times New Roman"/>
        </w:rPr>
        <w:t xml:space="preserve">llying in school, as this often </w:t>
      </w:r>
      <w:r w:rsidRPr="31DF25A4" w:rsidR="578CFE17">
        <w:rPr>
          <w:rFonts w:ascii="Times New Roman" w:hAnsi="Times New Roman" w:cs="Times New Roman"/>
        </w:rPr>
        <w:t>occurs on mobi</w:t>
      </w:r>
      <w:r w:rsidRPr="31DF25A4" w:rsidR="387D8550">
        <w:rPr>
          <w:rFonts w:ascii="Times New Roman" w:hAnsi="Times New Roman" w:cs="Times New Roman"/>
        </w:rPr>
        <w:t>le phones, and devices were not</w:t>
      </w:r>
      <w:r w:rsidRPr="31DF25A4" w:rsidR="578CFE17">
        <w:rPr>
          <w:rFonts w:ascii="Times New Roman" w:hAnsi="Times New Roman" w:cs="Times New Roman"/>
        </w:rPr>
        <w:t xml:space="preserve"> allowed to be used in the school day. </w:t>
      </w:r>
      <w:r w:rsidRPr="31DF25A4" w:rsidR="7760C0F8">
        <w:rPr>
          <w:rFonts w:ascii="Times New Roman" w:hAnsi="Times New Roman" w:cs="Times New Roman"/>
        </w:rPr>
        <w:t>Young people a</w:t>
      </w:r>
      <w:r w:rsidRPr="31DF25A4" w:rsidR="387D8550">
        <w:rPr>
          <w:rFonts w:ascii="Times New Roman" w:hAnsi="Times New Roman" w:cs="Times New Roman"/>
        </w:rPr>
        <w:t xml:space="preserve">lso, </w:t>
      </w:r>
      <w:r w:rsidRPr="31DF25A4" w:rsidR="387D8550">
        <w:rPr>
          <w:rFonts w:ascii="Times New Roman" w:hAnsi="Times New Roman" w:cs="Times New Roman"/>
        </w:rPr>
        <w:t>indicated</w:t>
      </w:r>
      <w:r w:rsidRPr="31DF25A4" w:rsidR="387D8550">
        <w:rPr>
          <w:rFonts w:ascii="Times New Roman" w:hAnsi="Times New Roman" w:cs="Times New Roman"/>
        </w:rPr>
        <w:t xml:space="preserve"> that they did not </w:t>
      </w:r>
      <w:r w:rsidRPr="31DF25A4" w:rsidR="7760C0F8">
        <w:rPr>
          <w:rFonts w:ascii="Times New Roman" w:hAnsi="Times New Roman" w:cs="Times New Roman"/>
        </w:rPr>
        <w:t>want to tell adults outside of school as they</w:t>
      </w:r>
      <w:r w:rsidRPr="31DF25A4" w:rsidR="578CFE17">
        <w:rPr>
          <w:rFonts w:ascii="Times New Roman" w:hAnsi="Times New Roman" w:cs="Times New Roman"/>
        </w:rPr>
        <w:t xml:space="preserve"> “feared the loss of online privileges”</w:t>
      </w:r>
      <w:r w:rsidRPr="31DF25A4" w:rsidR="368ADB56">
        <w:rPr>
          <w:rFonts w:ascii="Times New Roman" w:hAnsi="Times New Roman" w:cs="Times New Roman"/>
        </w:rPr>
        <w:t xml:space="preserve"> </w:t>
      </w:r>
      <w:r w:rsidRPr="31DF25A4" w:rsidR="368ADB56">
        <w:rPr>
          <w:rFonts w:ascii="Times New Roman" w:hAnsi="Times New Roman" w:cs="Times New Roman"/>
        </w:rPr>
        <w:t>(</w:t>
      </w:r>
      <w:r w:rsidRPr="31DF25A4" w:rsidR="368ADB56">
        <w:rPr>
          <w:rFonts w:ascii="Times New Roman" w:hAnsi="Times New Roman" w:cs="Times New Roman"/>
        </w:rPr>
        <w:t>Agatston</w:t>
      </w:r>
      <w:r w:rsidRPr="31DF25A4" w:rsidR="368ADB56">
        <w:rPr>
          <w:rFonts w:ascii="Times New Roman" w:hAnsi="Times New Roman" w:cs="Times New Roman"/>
        </w:rPr>
        <w:t xml:space="preserve">, Kowalski and Limber, </w:t>
      </w:r>
      <w:r w:rsidRPr="31DF25A4" w:rsidR="368ADB56">
        <w:rPr>
          <w:rFonts w:ascii="Times New Roman" w:hAnsi="Times New Roman" w:cs="Times New Roman"/>
        </w:rPr>
        <w:t>2007</w:t>
      </w:r>
      <w:r w:rsidRPr="31DF25A4" w:rsidR="368ADB56">
        <w:rPr>
          <w:rFonts w:ascii="Times New Roman" w:hAnsi="Times New Roman" w:cs="Times New Roman"/>
        </w:rPr>
        <w:t>, p. 2)</w:t>
      </w:r>
    </w:p>
    <w:p xmlns:wp14="http://schemas.microsoft.com/office/word/2010/wordml" w:rsidR="00412536" w:rsidP="0079241A" w:rsidRDefault="0079241A" w14:paraId="373760CF" wp14:textId="4FF3A744">
      <w:pPr>
        <w:spacing w:line="480" w:lineRule="auto"/>
        <w:rPr>
          <w:rFonts w:ascii="Times New Roman" w:hAnsi="Times New Roman" w:cs="Times New Roman"/>
        </w:rPr>
      </w:pPr>
      <w:r w:rsidRPr="31DF25A4" w:rsidR="0C959810">
        <w:rPr>
          <w:rFonts w:ascii="Times New Roman" w:hAnsi="Times New Roman" w:cs="Times New Roman"/>
        </w:rPr>
        <w:t xml:space="preserve">The authors’ have </w:t>
      </w:r>
      <w:bookmarkStart w:name="_Int_Y8r3S64K" w:id="1909768494"/>
      <w:r w:rsidRPr="31DF25A4" w:rsidR="4C589082">
        <w:rPr>
          <w:rFonts w:ascii="Times New Roman" w:hAnsi="Times New Roman" w:cs="Times New Roman"/>
        </w:rPr>
        <w:t>effective use</w:t>
      </w:r>
      <w:bookmarkEnd w:id="1909768494"/>
      <w:r w:rsidRPr="31DF25A4" w:rsidR="0C959810">
        <w:rPr>
          <w:rFonts w:ascii="Times New Roman" w:hAnsi="Times New Roman" w:cs="Times New Roman"/>
        </w:rPr>
        <w:t xml:space="preserve"> of paragraphs, with a range of directi</w:t>
      </w:r>
      <w:r w:rsidRPr="31DF25A4" w:rsidR="6F05C0CF">
        <w:rPr>
          <w:rFonts w:ascii="Times New Roman" w:hAnsi="Times New Roman" w:cs="Times New Roman"/>
        </w:rPr>
        <w:t>ons to the topic discussed, therefore</w:t>
      </w:r>
      <w:r w:rsidRPr="31DF25A4" w:rsidR="0C959810">
        <w:rPr>
          <w:rFonts w:ascii="Times New Roman" w:hAnsi="Times New Roman" w:cs="Times New Roman"/>
        </w:rPr>
        <w:t xml:space="preserve"> making it easier for the reader to read and understand. The paragraphs are of good lengths and have the relev</w:t>
      </w:r>
      <w:r w:rsidRPr="31DF25A4" w:rsidR="387D8550">
        <w:rPr>
          <w:rFonts w:ascii="Times New Roman" w:hAnsi="Times New Roman" w:cs="Times New Roman"/>
        </w:rPr>
        <w:t>ant information in place, this</w:t>
      </w:r>
      <w:r w:rsidRPr="31DF25A4" w:rsidR="59F77BEB">
        <w:rPr>
          <w:rFonts w:ascii="Times New Roman" w:hAnsi="Times New Roman" w:cs="Times New Roman"/>
        </w:rPr>
        <w:t xml:space="preserve"> </w:t>
      </w:r>
      <w:r w:rsidRPr="31DF25A4" w:rsidR="0C959810">
        <w:rPr>
          <w:rFonts w:ascii="Times New Roman" w:hAnsi="Times New Roman" w:cs="Times New Roman"/>
        </w:rPr>
        <w:t xml:space="preserve">engages the reader in the article </w:t>
      </w:r>
      <w:r w:rsidRPr="31DF25A4" w:rsidR="387D8550">
        <w:rPr>
          <w:rFonts w:ascii="Times New Roman" w:hAnsi="Times New Roman" w:cs="Times New Roman"/>
        </w:rPr>
        <w:t>and the topic discussed, also this</w:t>
      </w:r>
      <w:r w:rsidRPr="31DF25A4" w:rsidR="0C959810">
        <w:rPr>
          <w:rFonts w:ascii="Times New Roman" w:hAnsi="Times New Roman" w:cs="Times New Roman"/>
        </w:rPr>
        <w:t xml:space="preserve"> helps </w:t>
      </w:r>
      <w:r w:rsidRPr="31DF25A4" w:rsidR="6F05C0CF">
        <w:rPr>
          <w:rFonts w:ascii="Times New Roman" w:hAnsi="Times New Roman" w:cs="Times New Roman"/>
        </w:rPr>
        <w:t>t</w:t>
      </w:r>
      <w:r w:rsidRPr="31DF25A4" w:rsidR="0C959810">
        <w:rPr>
          <w:rFonts w:ascii="Times New Roman" w:hAnsi="Times New Roman" w:cs="Times New Roman"/>
        </w:rPr>
        <w:t xml:space="preserve">he reader organise their thoughts before moving on to the next section. The Authors’ have </w:t>
      </w:r>
      <w:r w:rsidRPr="31DF25A4" w:rsidR="2C1D1763">
        <w:rPr>
          <w:rFonts w:ascii="Times New Roman" w:hAnsi="Times New Roman" w:cs="Times New Roman"/>
        </w:rPr>
        <w:t>effective use</w:t>
      </w:r>
      <w:r w:rsidRPr="31DF25A4" w:rsidR="0C959810">
        <w:rPr>
          <w:rFonts w:ascii="Times New Roman" w:hAnsi="Times New Roman" w:cs="Times New Roman"/>
        </w:rPr>
        <w:t xml:space="preserve"> of linking works, for example the use of </w:t>
      </w:r>
      <w:r w:rsidRPr="31DF25A4" w:rsidR="387D8550">
        <w:rPr>
          <w:rFonts w:ascii="Times New Roman" w:hAnsi="Times New Roman" w:cs="Times New Roman"/>
        </w:rPr>
        <w:t>‘</w:t>
      </w:r>
      <w:r w:rsidRPr="31DF25A4" w:rsidR="0C959810">
        <w:rPr>
          <w:rFonts w:ascii="Times New Roman" w:hAnsi="Times New Roman" w:cs="Times New Roman"/>
        </w:rPr>
        <w:t>in addition</w:t>
      </w:r>
      <w:r w:rsidRPr="31DF25A4" w:rsidR="387D8550">
        <w:rPr>
          <w:rFonts w:ascii="Times New Roman" w:hAnsi="Times New Roman" w:cs="Times New Roman"/>
        </w:rPr>
        <w:t>’</w:t>
      </w:r>
      <w:r w:rsidRPr="31DF25A4" w:rsidR="368ADB56">
        <w:rPr>
          <w:rFonts w:ascii="Times New Roman" w:hAnsi="Times New Roman" w:cs="Times New Roman"/>
        </w:rPr>
        <w:t xml:space="preserve"> </w:t>
      </w:r>
      <w:r w:rsidRPr="31DF25A4" w:rsidR="28326AB4">
        <w:rPr>
          <w:rFonts w:ascii="Times New Roman" w:hAnsi="Times New Roman" w:cs="Times New Roman"/>
        </w:rPr>
        <w:t xml:space="preserve">can then follow on from what has been said. Statistics have been deliberately used to support findings obtained and to </w:t>
      </w:r>
      <w:r w:rsidRPr="31DF25A4" w:rsidR="28326AB4">
        <w:rPr>
          <w:rFonts w:ascii="Times New Roman" w:hAnsi="Times New Roman" w:cs="Times New Roman"/>
        </w:rPr>
        <w:t>provide</w:t>
      </w:r>
      <w:r w:rsidRPr="31DF25A4" w:rsidR="28326AB4">
        <w:rPr>
          <w:rFonts w:ascii="Times New Roman" w:hAnsi="Times New Roman" w:cs="Times New Roman"/>
        </w:rPr>
        <w:t xml:space="preserve"> evidence to the reader they could rely on. The article was produced in 2007 which is now outdated due to technology improvement and young people now having a wider access to technology and the internet in 2022</w:t>
      </w:r>
      <w:r w:rsidRPr="31DF25A4" w:rsidR="1A7AFAC9">
        <w:rPr>
          <w:rFonts w:ascii="Times New Roman" w:hAnsi="Times New Roman" w:cs="Times New Roman"/>
        </w:rPr>
        <w:t>. T</w:t>
      </w:r>
      <w:r w:rsidRPr="31DF25A4" w:rsidR="1E67DD4B">
        <w:rPr>
          <w:rFonts w:ascii="Times New Roman" w:hAnsi="Times New Roman" w:cs="Times New Roman"/>
        </w:rPr>
        <w:t>h</w:t>
      </w:r>
      <w:r w:rsidRPr="31DF25A4" w:rsidR="6F05C0CF">
        <w:rPr>
          <w:rFonts w:ascii="Times New Roman" w:hAnsi="Times New Roman" w:cs="Times New Roman"/>
        </w:rPr>
        <w:t>e Internet World S</w:t>
      </w:r>
      <w:r w:rsidRPr="31DF25A4" w:rsidR="1A7AFAC9">
        <w:rPr>
          <w:rFonts w:ascii="Times New Roman" w:hAnsi="Times New Roman" w:cs="Times New Roman"/>
        </w:rPr>
        <w:t xml:space="preserve">tatistics states that users have increased </w:t>
      </w:r>
      <w:r w:rsidRPr="31DF25A4" w:rsidR="6B46AF19">
        <w:rPr>
          <w:rFonts w:ascii="Times New Roman" w:hAnsi="Times New Roman" w:cs="Times New Roman"/>
        </w:rPr>
        <w:t>from</w:t>
      </w:r>
      <w:r w:rsidRPr="31DF25A4" w:rsidR="1A7AFAC9">
        <w:rPr>
          <w:rFonts w:ascii="Times New Roman" w:hAnsi="Times New Roman" w:cs="Times New Roman"/>
        </w:rPr>
        <w:t xml:space="preserve"> 17.8</w:t>
      </w:r>
      <w:r w:rsidRPr="31DF25A4" w:rsidR="1CB32660">
        <w:rPr>
          <w:rFonts w:ascii="Times New Roman" w:hAnsi="Times New Roman" w:cs="Times New Roman"/>
        </w:rPr>
        <w:t>%,</w:t>
      </w:r>
      <w:r w:rsidRPr="31DF25A4" w:rsidR="6B46AF19">
        <w:rPr>
          <w:rFonts w:ascii="Times New Roman" w:hAnsi="Times New Roman" w:cs="Times New Roman"/>
        </w:rPr>
        <w:t xml:space="preserve"> in June 2007 to</w:t>
      </w:r>
      <w:r w:rsidRPr="31DF25A4" w:rsidR="1A7AFAC9">
        <w:rPr>
          <w:rFonts w:ascii="Times New Roman" w:hAnsi="Times New Roman" w:cs="Times New Roman"/>
        </w:rPr>
        <w:t xml:space="preserve"> 69.0% in</w:t>
      </w:r>
      <w:r w:rsidRPr="31DF25A4" w:rsidR="1E67DD4B">
        <w:rPr>
          <w:rFonts w:ascii="Times New Roman" w:hAnsi="Times New Roman" w:cs="Times New Roman"/>
        </w:rPr>
        <w:t xml:space="preserve"> </w:t>
      </w:r>
      <w:bookmarkStart w:name="_Int_KZOr2rlj" w:id="1101240202"/>
      <w:r w:rsidRPr="31DF25A4" w:rsidR="3BEA4386">
        <w:rPr>
          <w:rFonts w:ascii="Times New Roman" w:hAnsi="Times New Roman" w:cs="Times New Roman"/>
        </w:rPr>
        <w:t>July</w:t>
      </w:r>
      <w:bookmarkEnd w:id="1101240202"/>
      <w:r w:rsidRPr="31DF25A4" w:rsidR="1E67DD4B">
        <w:rPr>
          <w:rFonts w:ascii="Times New Roman" w:hAnsi="Times New Roman" w:cs="Times New Roman"/>
        </w:rPr>
        <w:t xml:space="preserve"> 2022. </w:t>
      </w:r>
      <w:r w:rsidRPr="31DF25A4" w:rsidR="1E67DD4B">
        <w:rPr>
          <w:rFonts w:ascii="Times New Roman" w:hAnsi="Times New Roman" w:cs="Times New Roman"/>
        </w:rPr>
        <w:t>M</w:t>
      </w:r>
      <w:r w:rsidRPr="31DF25A4" w:rsidR="518969D4">
        <w:rPr>
          <w:rFonts w:ascii="Times New Roman" w:hAnsi="Times New Roman" w:cs="Times New Roman"/>
        </w:rPr>
        <w:t>iniwatts</w:t>
      </w:r>
      <w:r w:rsidRPr="31DF25A4" w:rsidR="518969D4">
        <w:rPr>
          <w:rFonts w:ascii="Times New Roman" w:hAnsi="Times New Roman" w:cs="Times New Roman"/>
        </w:rPr>
        <w:t xml:space="preserve"> Marketing Group (2022).</w:t>
      </w:r>
    </w:p>
    <w:p xmlns:wp14="http://schemas.microsoft.com/office/word/2010/wordml" w:rsidRPr="00C12E50" w:rsidR="00412536" w:rsidP="0079241A" w:rsidRDefault="009C4C54" w14:paraId="4F5B7159" wp14:textId="6279D109">
      <w:pPr>
        <w:spacing w:line="480" w:lineRule="auto"/>
        <w:rPr>
          <w:rFonts w:ascii="Times New Roman" w:hAnsi="Times New Roman" w:cs="Times New Roman"/>
        </w:rPr>
      </w:pPr>
      <w:r w:rsidRPr="31DF25A4" w:rsidR="1E67DD4B">
        <w:rPr>
          <w:rFonts w:ascii="Times New Roman" w:hAnsi="Times New Roman" w:cs="Times New Roman"/>
        </w:rPr>
        <w:t xml:space="preserve"> </w:t>
      </w:r>
      <w:r w:rsidRPr="31DF25A4" w:rsidR="59F77BEB">
        <w:rPr>
          <w:rFonts w:ascii="Times New Roman" w:hAnsi="Times New Roman" w:cs="Times New Roman"/>
        </w:rPr>
        <w:t xml:space="preserve">This article has </w:t>
      </w:r>
      <w:bookmarkStart w:name="_Int_IX7AhaZc" w:id="1356566973"/>
      <w:r w:rsidRPr="31DF25A4" w:rsidR="074D14ED">
        <w:rPr>
          <w:rFonts w:ascii="Times New Roman" w:hAnsi="Times New Roman" w:cs="Times New Roman"/>
        </w:rPr>
        <w:t>referred</w:t>
      </w:r>
      <w:bookmarkEnd w:id="1356566973"/>
      <w:r w:rsidRPr="31DF25A4" w:rsidR="59F77BEB">
        <w:rPr>
          <w:rFonts w:ascii="Times New Roman" w:hAnsi="Times New Roman" w:cs="Times New Roman"/>
        </w:rPr>
        <w:t xml:space="preserve"> to ot</w:t>
      </w:r>
      <w:r w:rsidRPr="31DF25A4" w:rsidR="1631A410">
        <w:rPr>
          <w:rFonts w:ascii="Times New Roman" w:hAnsi="Times New Roman" w:cs="Times New Roman"/>
        </w:rPr>
        <w:t>her studies by Kowalski and Limber (2007)</w:t>
      </w:r>
      <w:r w:rsidRPr="31DF25A4" w:rsidR="59F77BEB">
        <w:rPr>
          <w:rFonts w:ascii="Times New Roman" w:hAnsi="Times New Roman" w:cs="Times New Roman"/>
        </w:rPr>
        <w:t xml:space="preserve"> these findings are not clear to the reader, for example, the you</w:t>
      </w:r>
      <w:r w:rsidRPr="31DF25A4" w:rsidR="1631A410">
        <w:rPr>
          <w:rFonts w:ascii="Times New Roman" w:hAnsi="Times New Roman" w:cs="Times New Roman"/>
        </w:rPr>
        <w:t xml:space="preserve">ng people were </w:t>
      </w:r>
      <w:r w:rsidRPr="31DF25A4" w:rsidR="1631A410">
        <w:rPr>
          <w:rFonts w:ascii="Times New Roman" w:hAnsi="Times New Roman" w:cs="Times New Roman"/>
        </w:rPr>
        <w:t>in grades</w:t>
      </w:r>
      <w:r w:rsidRPr="31DF25A4" w:rsidR="1631A410">
        <w:rPr>
          <w:rFonts w:ascii="Times New Roman" w:hAnsi="Times New Roman" w:cs="Times New Roman"/>
        </w:rPr>
        <w:t xml:space="preserve"> </w:t>
      </w:r>
      <w:bookmarkStart w:name="_Int_ug5lSwVl" w:id="551833482"/>
      <w:r w:rsidRPr="31DF25A4" w:rsidR="1BB1A7AE">
        <w:rPr>
          <w:rFonts w:ascii="Times New Roman" w:hAnsi="Times New Roman" w:cs="Times New Roman"/>
        </w:rPr>
        <w:t>six</w:t>
      </w:r>
      <w:bookmarkEnd w:id="551833482"/>
      <w:r w:rsidRPr="31DF25A4" w:rsidR="1BB1A7AE">
        <w:rPr>
          <w:rFonts w:ascii="Times New Roman" w:hAnsi="Times New Roman" w:cs="Times New Roman"/>
        </w:rPr>
        <w:t xml:space="preserve"> to eight</w:t>
      </w:r>
      <w:r w:rsidRPr="31DF25A4" w:rsidR="2602941B">
        <w:rPr>
          <w:rFonts w:ascii="Times New Roman" w:hAnsi="Times New Roman" w:cs="Times New Roman"/>
        </w:rPr>
        <w:t>, this</w:t>
      </w:r>
      <w:r w:rsidRPr="31DF25A4" w:rsidR="2F8A3A22">
        <w:rPr>
          <w:rFonts w:ascii="Times New Roman" w:hAnsi="Times New Roman" w:cs="Times New Roman"/>
        </w:rPr>
        <w:t xml:space="preserve"> is American</w:t>
      </w:r>
      <w:r w:rsidRPr="31DF25A4" w:rsidR="6F05C0CF">
        <w:rPr>
          <w:rFonts w:ascii="Times New Roman" w:hAnsi="Times New Roman" w:cs="Times New Roman"/>
        </w:rPr>
        <w:t xml:space="preserve"> grading system to which Britain have years in the schools, therefore</w:t>
      </w:r>
      <w:r w:rsidRPr="31DF25A4" w:rsidR="2F8A3A22">
        <w:rPr>
          <w:rFonts w:ascii="Times New Roman" w:hAnsi="Times New Roman" w:cs="Times New Roman"/>
        </w:rPr>
        <w:t xml:space="preserve"> the reader is unaware of how old these young people are in the study.</w:t>
      </w:r>
      <w:r w:rsidRPr="31DF25A4" w:rsidR="2F8A3A22">
        <w:rPr>
          <w:rFonts w:ascii="Times New Roman" w:hAnsi="Times New Roman" w:cs="Times New Roman"/>
        </w:rPr>
        <w:t xml:space="preserve"> </w:t>
      </w:r>
      <w:r w:rsidRPr="31DF25A4" w:rsidR="2F8A3A22">
        <w:rPr>
          <w:rFonts w:ascii="Times New Roman" w:hAnsi="Times New Roman" w:cs="Times New Roman"/>
        </w:rPr>
        <w:t xml:space="preserve">The study was </w:t>
      </w:r>
      <w:r w:rsidRPr="31DF25A4" w:rsidR="6F05C0CF">
        <w:rPr>
          <w:rFonts w:ascii="Times New Roman" w:hAnsi="Times New Roman" w:cs="Times New Roman"/>
        </w:rPr>
        <w:t xml:space="preserve">also </w:t>
      </w:r>
      <w:r w:rsidRPr="31DF25A4" w:rsidR="2F8A3A22">
        <w:rPr>
          <w:rFonts w:ascii="Times New Roman" w:hAnsi="Times New Roman" w:cs="Times New Roman"/>
        </w:rPr>
        <w:t>on a much larger sc</w:t>
      </w:r>
      <w:r w:rsidRPr="31DF25A4" w:rsidR="5D6B293F">
        <w:rPr>
          <w:rFonts w:ascii="Times New Roman" w:hAnsi="Times New Roman" w:cs="Times New Roman"/>
        </w:rPr>
        <w:t xml:space="preserve">ale with the use </w:t>
      </w:r>
      <w:r w:rsidRPr="31DF25A4" w:rsidR="59F77BEB">
        <w:rPr>
          <w:rFonts w:ascii="Times New Roman" w:hAnsi="Times New Roman" w:cs="Times New Roman"/>
        </w:rPr>
        <w:t>of 3,767 young people rather than 148 young people</w:t>
      </w:r>
      <w:r w:rsidRPr="31DF25A4" w:rsidR="7AFB00E3">
        <w:rPr>
          <w:rFonts w:ascii="Times New Roman" w:hAnsi="Times New Roman" w:cs="Times New Roman"/>
        </w:rPr>
        <w:t>, this is 25.4 times more young p</w:t>
      </w:r>
      <w:r w:rsidRPr="31DF25A4" w:rsidR="5D6B293F">
        <w:rPr>
          <w:rFonts w:ascii="Times New Roman" w:hAnsi="Times New Roman" w:cs="Times New Roman"/>
        </w:rPr>
        <w:t xml:space="preserve">eople, however 78%, 2,938 young people had no experience of bullying. </w:t>
      </w:r>
      <w:bookmarkStart w:name="_Int_gn64uu68" w:id="1877181638"/>
      <w:r w:rsidRPr="31DF25A4" w:rsidR="3497119D">
        <w:rPr>
          <w:rFonts w:ascii="Times New Roman" w:hAnsi="Times New Roman" w:cs="Times New Roman"/>
        </w:rPr>
        <w:t>Also,</w:t>
      </w:r>
      <w:bookmarkEnd w:id="1877181638"/>
      <w:r w:rsidRPr="31DF25A4" w:rsidR="49943079">
        <w:rPr>
          <w:rFonts w:ascii="Times New Roman" w:hAnsi="Times New Roman" w:cs="Times New Roman"/>
        </w:rPr>
        <w:t xml:space="preserve"> when </w:t>
      </w:r>
      <w:r w:rsidRPr="31DF25A4" w:rsidR="49943079">
        <w:rPr>
          <w:rFonts w:ascii="Times New Roman" w:hAnsi="Times New Roman" w:cs="Times New Roman"/>
        </w:rPr>
        <w:t>stating</w:t>
      </w:r>
      <w:r w:rsidRPr="31DF25A4" w:rsidR="49943079">
        <w:rPr>
          <w:rFonts w:ascii="Times New Roman" w:hAnsi="Times New Roman" w:cs="Times New Roman"/>
        </w:rPr>
        <w:t xml:space="preserve"> these statistics is it unclear if the “7% bully/victims”</w:t>
      </w:r>
      <w:r w:rsidRPr="31DF25A4" w:rsidR="1631A410">
        <w:rPr>
          <w:rFonts w:ascii="Times New Roman" w:hAnsi="Times New Roman" w:cs="Times New Roman"/>
        </w:rPr>
        <w:t xml:space="preserve"> (Kowalski and Limber, 2007)</w:t>
      </w:r>
      <w:r w:rsidRPr="31DF25A4" w:rsidR="49943079">
        <w:rPr>
          <w:rFonts w:ascii="Times New Roman" w:hAnsi="Times New Roman" w:cs="Times New Roman"/>
        </w:rPr>
        <w:t xml:space="preserve"> were bullies, victims, or were both. </w:t>
      </w:r>
      <w:r w:rsidRPr="31DF25A4" w:rsidR="6B46AF19">
        <w:rPr>
          <w:rFonts w:ascii="Times New Roman" w:hAnsi="Times New Roman" w:cs="Times New Roman"/>
        </w:rPr>
        <w:t xml:space="preserve">The referencing for this is not as clear as when using the Harvard referencing guide, also there is a second reference, however, the information to what it is referencing to in the article is unclear. </w:t>
      </w:r>
      <w:r w:rsidRPr="31DF25A4" w:rsidR="6F05C0CF">
        <w:rPr>
          <w:rFonts w:ascii="Times New Roman" w:hAnsi="Times New Roman" w:cs="Times New Roman"/>
        </w:rPr>
        <w:t>The article uses the word ‘youth</w:t>
      </w:r>
      <w:bookmarkStart w:name="_Int_z3WwaYnb" w:id="497646569"/>
      <w:r w:rsidRPr="31DF25A4" w:rsidR="2B8BA2B0">
        <w:rPr>
          <w:rFonts w:ascii="Times New Roman" w:hAnsi="Times New Roman" w:cs="Times New Roman"/>
        </w:rPr>
        <w:t>,’</w:t>
      </w:r>
      <w:bookmarkEnd w:id="497646569"/>
      <w:r w:rsidRPr="31DF25A4" w:rsidR="6F05C0CF">
        <w:rPr>
          <w:rFonts w:ascii="Times New Roman" w:hAnsi="Times New Roman" w:cs="Times New Roman"/>
        </w:rPr>
        <w:t xml:space="preserve"> this is unclear of what age, </w:t>
      </w:r>
      <w:r w:rsidRPr="31DF25A4" w:rsidR="0B518B5C">
        <w:rPr>
          <w:rFonts w:ascii="Times New Roman" w:hAnsi="Times New Roman" w:cs="Times New Roman"/>
        </w:rPr>
        <w:t xml:space="preserve">youth could mean any age of child or adulthood, </w:t>
      </w:r>
      <w:r w:rsidRPr="31DF25A4" w:rsidR="0B518B5C">
        <w:rPr>
          <w:rFonts w:ascii="Times New Roman" w:hAnsi="Times New Roman" w:cs="Times New Roman"/>
        </w:rPr>
        <w:t>whereas</w:t>
      </w:r>
      <w:r w:rsidRPr="31DF25A4" w:rsidR="6F05C0CF">
        <w:rPr>
          <w:rFonts w:ascii="Times New Roman" w:hAnsi="Times New Roman" w:cs="Times New Roman"/>
        </w:rPr>
        <w:t xml:space="preserve"> young p</w:t>
      </w:r>
      <w:r w:rsidRPr="31DF25A4" w:rsidR="05B2D7BE">
        <w:rPr>
          <w:rFonts w:ascii="Times New Roman" w:hAnsi="Times New Roman" w:cs="Times New Roman"/>
        </w:rPr>
        <w:t xml:space="preserve">eople in Wales has a definition, </w:t>
      </w:r>
      <w:r w:rsidRPr="31DF25A4" w:rsidR="438BBEBD">
        <w:rPr>
          <w:rFonts w:ascii="Times New Roman" w:hAnsi="Times New Roman" w:cs="Times New Roman"/>
        </w:rPr>
        <w:t>according to The Welsh Local Government</w:t>
      </w:r>
      <w:r w:rsidRPr="31DF25A4" w:rsidR="6F05C0CF">
        <w:rPr>
          <w:rFonts w:ascii="Times New Roman" w:hAnsi="Times New Roman" w:cs="Times New Roman"/>
        </w:rPr>
        <w:t xml:space="preserve"> (2022)</w:t>
      </w:r>
      <w:r w:rsidRPr="31DF25A4" w:rsidR="438BBEBD">
        <w:rPr>
          <w:rFonts w:ascii="Times New Roman" w:hAnsi="Times New Roman" w:cs="Times New Roman"/>
        </w:rPr>
        <w:t xml:space="preserve"> young people are </w:t>
      </w:r>
      <w:r w:rsidRPr="31DF25A4" w:rsidR="0B518B5C">
        <w:rPr>
          <w:rFonts w:ascii="Times New Roman" w:hAnsi="Times New Roman" w:cs="Times New Roman"/>
        </w:rPr>
        <w:t>between the ages of 11-25 years.</w:t>
      </w:r>
      <w:r w:rsidRPr="31DF25A4" w:rsidR="438BBEBD">
        <w:rPr>
          <w:rFonts w:ascii="Times New Roman" w:hAnsi="Times New Roman" w:cs="Times New Roman"/>
        </w:rPr>
        <w:t xml:space="preserve"> </w:t>
      </w:r>
    </w:p>
    <w:p xmlns:wp14="http://schemas.microsoft.com/office/word/2010/wordml" w:rsidR="00BD65C2" w:rsidP="004E34FF" w:rsidRDefault="00394ADC" w14:paraId="5F7BB5B5" wp14:textId="69038748">
      <w:pPr>
        <w:spacing w:line="480" w:lineRule="auto"/>
        <w:rPr>
          <w:rFonts w:ascii="Times New Roman" w:hAnsi="Times New Roman" w:cs="Times New Roman"/>
        </w:rPr>
      </w:pPr>
      <w:r w:rsidRPr="31DF25A4" w:rsidR="49943079">
        <w:rPr>
          <w:rFonts w:ascii="Times New Roman" w:hAnsi="Times New Roman" w:cs="Times New Roman"/>
        </w:rPr>
        <w:t>This article is based on how widespread Cyber bullying is and how to prev</w:t>
      </w:r>
      <w:r w:rsidRPr="31DF25A4" w:rsidR="7D18B3BE">
        <w:rPr>
          <w:rFonts w:ascii="Times New Roman" w:hAnsi="Times New Roman" w:cs="Times New Roman"/>
        </w:rPr>
        <w:t>ent it, however, the problem is</w:t>
      </w:r>
      <w:r w:rsidRPr="31DF25A4" w:rsidR="49943079">
        <w:rPr>
          <w:rFonts w:ascii="Times New Roman" w:hAnsi="Times New Roman" w:cs="Times New Roman"/>
        </w:rPr>
        <w:t xml:space="preserve"> the data</w:t>
      </w:r>
      <w:r w:rsidRPr="31DF25A4" w:rsidR="20ACC70A">
        <w:rPr>
          <w:rFonts w:ascii="Times New Roman" w:hAnsi="Times New Roman" w:cs="Times New Roman"/>
        </w:rPr>
        <w:t>. T</w:t>
      </w:r>
      <w:r w:rsidRPr="31DF25A4" w:rsidR="7D18B3BE">
        <w:rPr>
          <w:rFonts w:ascii="Times New Roman" w:hAnsi="Times New Roman" w:cs="Times New Roman"/>
        </w:rPr>
        <w:t>he state</w:t>
      </w:r>
      <w:r w:rsidRPr="31DF25A4" w:rsidR="79B3DF14">
        <w:rPr>
          <w:rFonts w:ascii="Times New Roman" w:hAnsi="Times New Roman" w:cs="Times New Roman"/>
        </w:rPr>
        <w:t xml:space="preserve"> of</w:t>
      </w:r>
      <w:r w:rsidRPr="31DF25A4" w:rsidR="7605645B">
        <w:rPr>
          <w:rFonts w:ascii="Times New Roman" w:hAnsi="Times New Roman" w:cs="Times New Roman"/>
        </w:rPr>
        <w:t xml:space="preserve"> Georgia </w:t>
      </w:r>
      <w:r w:rsidRPr="31DF25A4" w:rsidR="35A1EE7C">
        <w:rPr>
          <w:rFonts w:ascii="Times New Roman" w:hAnsi="Times New Roman" w:cs="Times New Roman"/>
        </w:rPr>
        <w:t>is just one of 50 states in</w:t>
      </w:r>
      <w:r w:rsidRPr="31DF25A4" w:rsidR="7D18B3BE">
        <w:rPr>
          <w:rFonts w:ascii="Times New Roman" w:hAnsi="Times New Roman" w:cs="Times New Roman"/>
        </w:rPr>
        <w:t xml:space="preserve"> America, </w:t>
      </w:r>
      <w:r w:rsidRPr="31DF25A4" w:rsidR="35A1EE7C">
        <w:rPr>
          <w:rFonts w:ascii="Times New Roman" w:hAnsi="Times New Roman" w:cs="Times New Roman"/>
        </w:rPr>
        <w:t>According to Macro Trends LLC (2022) Georgia had</w:t>
      </w:r>
      <w:r w:rsidRPr="31DF25A4" w:rsidR="7D18B3BE">
        <w:rPr>
          <w:rFonts w:ascii="Times New Roman" w:hAnsi="Times New Roman" w:cs="Times New Roman"/>
        </w:rPr>
        <w:t xml:space="preserve"> a population in 2</w:t>
      </w:r>
      <w:r w:rsidRPr="31DF25A4" w:rsidR="35A1EE7C">
        <w:rPr>
          <w:rFonts w:ascii="Times New Roman" w:hAnsi="Times New Roman" w:cs="Times New Roman"/>
        </w:rPr>
        <w:t>007 of 9,349,988 million people</w:t>
      </w:r>
      <w:r w:rsidRPr="31DF25A4" w:rsidR="6B46AF19">
        <w:rPr>
          <w:rFonts w:ascii="Times New Roman" w:hAnsi="Times New Roman" w:cs="Times New Roman"/>
        </w:rPr>
        <w:t>. This is not big enough to make a reliable decision with the findings, however</w:t>
      </w:r>
      <w:r w:rsidRPr="31DF25A4" w:rsidR="35A1EE7C">
        <w:rPr>
          <w:rFonts w:ascii="Times New Roman" w:hAnsi="Times New Roman" w:cs="Times New Roman"/>
        </w:rPr>
        <w:t>, due to the authors’ showing</w:t>
      </w:r>
      <w:r w:rsidRPr="31DF25A4" w:rsidR="6B46AF19">
        <w:rPr>
          <w:rFonts w:ascii="Times New Roman" w:hAnsi="Times New Roman" w:cs="Times New Roman"/>
        </w:rPr>
        <w:t xml:space="preserve"> other references to their work</w:t>
      </w:r>
      <w:r w:rsidRPr="31DF25A4" w:rsidR="35A1EE7C">
        <w:rPr>
          <w:rFonts w:ascii="Times New Roman" w:hAnsi="Times New Roman" w:cs="Times New Roman"/>
        </w:rPr>
        <w:t xml:space="preserve"> within this article, it is recognised</w:t>
      </w:r>
      <w:r w:rsidRPr="31DF25A4" w:rsidR="6B46AF19">
        <w:rPr>
          <w:rFonts w:ascii="Times New Roman" w:hAnsi="Times New Roman" w:cs="Times New Roman"/>
        </w:rPr>
        <w:t xml:space="preserve"> that they have been involved with other studies into Cyber Bullying or related </w:t>
      </w:r>
      <w:r w:rsidRPr="31DF25A4" w:rsidR="1389C676">
        <w:rPr>
          <w:rFonts w:ascii="Times New Roman" w:hAnsi="Times New Roman" w:cs="Times New Roman"/>
        </w:rPr>
        <w:t>topics and</w:t>
      </w:r>
      <w:r w:rsidRPr="31DF25A4" w:rsidR="6B46AF19">
        <w:rPr>
          <w:rFonts w:ascii="Times New Roman" w:hAnsi="Times New Roman" w:cs="Times New Roman"/>
        </w:rPr>
        <w:t xml:space="preserve"> are gathering their information.</w:t>
      </w:r>
      <w:r w:rsidRPr="31DF25A4" w:rsidR="14540BC7">
        <w:rPr>
          <w:rFonts w:ascii="Times New Roman" w:hAnsi="Times New Roman" w:cs="Times New Roman"/>
        </w:rPr>
        <w:t xml:space="preserve"> Throughout the article the </w:t>
      </w:r>
      <w:bookmarkStart w:name="_Int_4FuTOFQw" w:id="749104861"/>
      <w:r w:rsidRPr="31DF25A4" w:rsidR="6D2122BC">
        <w:rPr>
          <w:rFonts w:ascii="Times New Roman" w:hAnsi="Times New Roman" w:cs="Times New Roman"/>
        </w:rPr>
        <w:t>Authors</w:t>
      </w:r>
      <w:bookmarkEnd w:id="749104861"/>
      <w:r w:rsidRPr="31DF25A4" w:rsidR="14540BC7">
        <w:rPr>
          <w:rFonts w:ascii="Times New Roman" w:hAnsi="Times New Roman" w:cs="Times New Roman"/>
        </w:rPr>
        <w:t xml:space="preserve"> are one </w:t>
      </w:r>
      <w:r w:rsidRPr="31DF25A4" w:rsidR="1C4030FB">
        <w:rPr>
          <w:rFonts w:ascii="Times New Roman" w:hAnsi="Times New Roman" w:cs="Times New Roman"/>
        </w:rPr>
        <w:t>sided by pointing out</w:t>
      </w:r>
      <w:r w:rsidRPr="31DF25A4" w:rsidR="14540BC7">
        <w:rPr>
          <w:rFonts w:ascii="Times New Roman" w:hAnsi="Times New Roman" w:cs="Times New Roman"/>
        </w:rPr>
        <w:t xml:space="preserve"> that there is a problem with Cyber Bullying and a ne</w:t>
      </w:r>
      <w:r w:rsidRPr="31DF25A4" w:rsidR="1C4030FB">
        <w:rPr>
          <w:rFonts w:ascii="Times New Roman" w:hAnsi="Times New Roman" w:cs="Times New Roman"/>
        </w:rPr>
        <w:t xml:space="preserve">ed for intervention. </w:t>
      </w:r>
      <w:r w:rsidRPr="31DF25A4" w:rsidR="1C4030FB">
        <w:rPr>
          <w:rFonts w:ascii="Times New Roman" w:hAnsi="Times New Roman" w:cs="Times New Roman"/>
        </w:rPr>
        <w:t>Agatston</w:t>
      </w:r>
      <w:r w:rsidRPr="31DF25A4" w:rsidR="1C4030FB">
        <w:rPr>
          <w:rFonts w:ascii="Times New Roman" w:hAnsi="Times New Roman" w:cs="Times New Roman"/>
        </w:rPr>
        <w:t xml:space="preserve">, Kowalski, and Limber (2007) also </w:t>
      </w:r>
      <w:r w:rsidRPr="31DF25A4" w:rsidR="1C4030FB">
        <w:rPr>
          <w:rFonts w:ascii="Times New Roman" w:hAnsi="Times New Roman" w:cs="Times New Roman"/>
        </w:rPr>
        <w:t>identifies</w:t>
      </w:r>
      <w:r w:rsidRPr="31DF25A4" w:rsidR="14540BC7">
        <w:rPr>
          <w:rFonts w:ascii="Times New Roman" w:hAnsi="Times New Roman" w:cs="Times New Roman"/>
        </w:rPr>
        <w:t xml:space="preserve"> </w:t>
      </w:r>
      <w:r w:rsidRPr="31DF25A4" w:rsidR="1C4030FB">
        <w:rPr>
          <w:rFonts w:ascii="Times New Roman" w:hAnsi="Times New Roman" w:cs="Times New Roman"/>
        </w:rPr>
        <w:t>in the first few lines that young people are technological savvy</w:t>
      </w:r>
      <w:r w:rsidRPr="31DF25A4" w:rsidR="518969D4">
        <w:rPr>
          <w:rFonts w:ascii="Times New Roman" w:hAnsi="Times New Roman" w:cs="Times New Roman"/>
        </w:rPr>
        <w:t xml:space="preserve"> and are leading the way with technologies, however, there is no </w:t>
      </w:r>
      <w:r w:rsidRPr="31DF25A4" w:rsidR="518969D4">
        <w:rPr>
          <w:rFonts w:ascii="Times New Roman" w:hAnsi="Times New Roman" w:cs="Times New Roman"/>
        </w:rPr>
        <w:t xml:space="preserve">supporting material for this statement. Looking at the </w:t>
      </w:r>
      <w:bookmarkStart w:name="_Int_5Tv2Ntrb" w:id="15881412"/>
      <w:r w:rsidRPr="31DF25A4" w:rsidR="0E70ECFE">
        <w:rPr>
          <w:rFonts w:ascii="Times New Roman" w:hAnsi="Times New Roman" w:cs="Times New Roman"/>
        </w:rPr>
        <w:t>entire article</w:t>
      </w:r>
      <w:bookmarkEnd w:id="15881412"/>
      <w:r w:rsidRPr="31DF25A4" w:rsidR="518969D4">
        <w:rPr>
          <w:rFonts w:ascii="Times New Roman" w:hAnsi="Times New Roman" w:cs="Times New Roman"/>
        </w:rPr>
        <w:t xml:space="preserve"> </w:t>
      </w:r>
      <w:bookmarkStart w:name="_Int_Zwj5FdC8" w:id="166580719"/>
      <w:r w:rsidRPr="31DF25A4" w:rsidR="7C1B7877">
        <w:rPr>
          <w:rFonts w:ascii="Times New Roman" w:hAnsi="Times New Roman" w:cs="Times New Roman"/>
        </w:rPr>
        <w:t>this</w:t>
      </w:r>
      <w:bookmarkEnd w:id="166580719"/>
      <w:r w:rsidRPr="31DF25A4" w:rsidR="518969D4">
        <w:rPr>
          <w:rFonts w:ascii="Times New Roman" w:hAnsi="Times New Roman" w:cs="Times New Roman"/>
        </w:rPr>
        <w:t xml:space="preserve"> information could have been obtained from </w:t>
      </w:r>
      <w:r w:rsidRPr="31DF25A4" w:rsidR="518969D4">
        <w:rPr>
          <w:rFonts w:ascii="Times New Roman" w:hAnsi="Times New Roman" w:cs="Times New Roman"/>
        </w:rPr>
        <w:t>a previous</w:t>
      </w:r>
      <w:r w:rsidRPr="31DF25A4" w:rsidR="518969D4">
        <w:rPr>
          <w:rFonts w:ascii="Times New Roman" w:hAnsi="Times New Roman" w:cs="Times New Roman"/>
        </w:rPr>
        <w:t xml:space="preserve"> study, however, it does not say this.</w:t>
      </w:r>
      <w:r w:rsidRPr="31DF25A4" w:rsidR="5CA81564">
        <w:rPr>
          <w:rFonts w:ascii="Times New Roman" w:hAnsi="Times New Roman" w:cs="Times New Roman"/>
        </w:rPr>
        <w:t xml:space="preserve"> The Authors came to the conclusions that there is a need for intervention, </w:t>
      </w:r>
      <w:bookmarkStart w:name="_Int_u6C3oES8" w:id="1536324366"/>
      <w:r w:rsidRPr="31DF25A4" w:rsidR="18D37AC4">
        <w:rPr>
          <w:rFonts w:ascii="Times New Roman" w:hAnsi="Times New Roman" w:cs="Times New Roman"/>
        </w:rPr>
        <w:t>policies,</w:t>
      </w:r>
      <w:bookmarkEnd w:id="1536324366"/>
      <w:r w:rsidRPr="31DF25A4" w:rsidR="5CA81564">
        <w:rPr>
          <w:rFonts w:ascii="Times New Roman" w:hAnsi="Times New Roman" w:cs="Times New Roman"/>
        </w:rPr>
        <w:t xml:space="preserve"> and education for everyone </w:t>
      </w:r>
      <w:r w:rsidRPr="31DF25A4" w:rsidR="5CA81564">
        <w:rPr>
          <w:rFonts w:ascii="Times New Roman" w:hAnsi="Times New Roman" w:cs="Times New Roman"/>
        </w:rPr>
        <w:t>regarding</w:t>
      </w:r>
      <w:r w:rsidRPr="31DF25A4" w:rsidR="5CA81564">
        <w:rPr>
          <w:rFonts w:ascii="Times New Roman" w:hAnsi="Times New Roman" w:cs="Times New Roman"/>
        </w:rPr>
        <w:t xml:space="preserve"> the topic, </w:t>
      </w:r>
      <w:r w:rsidRPr="31DF25A4" w:rsidR="3BEA35A0">
        <w:rPr>
          <w:rFonts w:ascii="Times New Roman" w:hAnsi="Times New Roman" w:cs="Times New Roman"/>
        </w:rPr>
        <w:t xml:space="preserve">and </w:t>
      </w:r>
      <w:r w:rsidRPr="31DF25A4" w:rsidR="5CA81564">
        <w:rPr>
          <w:rFonts w:ascii="Times New Roman" w:hAnsi="Times New Roman" w:cs="Times New Roman"/>
        </w:rPr>
        <w:t>that prevention is not working as the young people are gettin</w:t>
      </w:r>
      <w:r w:rsidRPr="31DF25A4" w:rsidR="3BEA35A0">
        <w:rPr>
          <w:rFonts w:ascii="Times New Roman" w:hAnsi="Times New Roman" w:cs="Times New Roman"/>
        </w:rPr>
        <w:t>g past</w:t>
      </w:r>
      <w:r w:rsidRPr="31DF25A4" w:rsidR="5CA81564">
        <w:rPr>
          <w:rFonts w:ascii="Times New Roman" w:hAnsi="Times New Roman" w:cs="Times New Roman"/>
        </w:rPr>
        <w:t xml:space="preserve"> the barriers the schools have in place</w:t>
      </w:r>
      <w:r w:rsidRPr="31DF25A4" w:rsidR="3BEA35A0">
        <w:rPr>
          <w:rFonts w:ascii="Times New Roman" w:hAnsi="Times New Roman" w:cs="Times New Roman"/>
        </w:rPr>
        <w:t>.</w:t>
      </w:r>
    </w:p>
    <w:p xmlns:wp14="http://schemas.microsoft.com/office/word/2010/wordml" w:rsidR="008A2337" w:rsidP="004E34FF" w:rsidRDefault="00720415" w14:paraId="1BBFF3E9" wp14:textId="62DE3D0B">
      <w:pPr>
        <w:spacing w:line="480" w:lineRule="auto"/>
        <w:rPr>
          <w:rFonts w:ascii="Times New Roman" w:hAnsi="Times New Roman" w:cs="Times New Roman"/>
        </w:rPr>
      </w:pPr>
      <w:r w:rsidRPr="31DF25A4" w:rsidR="518969D4">
        <w:rPr>
          <w:rFonts w:ascii="Times New Roman" w:hAnsi="Times New Roman" w:cs="Times New Roman"/>
        </w:rPr>
        <w:t>The</w:t>
      </w:r>
      <w:r w:rsidRPr="31DF25A4" w:rsidR="35A1EE7C">
        <w:rPr>
          <w:rFonts w:ascii="Times New Roman" w:hAnsi="Times New Roman" w:cs="Times New Roman"/>
        </w:rPr>
        <w:t xml:space="preserve"> overall</w:t>
      </w:r>
      <w:r w:rsidRPr="31DF25A4" w:rsidR="518969D4">
        <w:rPr>
          <w:rFonts w:ascii="Times New Roman" w:hAnsi="Times New Roman" w:cs="Times New Roman"/>
        </w:rPr>
        <w:t xml:space="preserve"> text of the article is </w:t>
      </w:r>
      <w:bookmarkStart w:name="_Int_mL7Jwlq4" w:id="2016540091"/>
      <w:r w:rsidRPr="31DF25A4" w:rsidR="5D82BB84">
        <w:rPr>
          <w:rFonts w:ascii="Times New Roman" w:hAnsi="Times New Roman" w:cs="Times New Roman"/>
        </w:rPr>
        <w:t>professionally written</w:t>
      </w:r>
      <w:bookmarkEnd w:id="2016540091"/>
      <w:r w:rsidRPr="31DF25A4" w:rsidR="518969D4">
        <w:rPr>
          <w:rFonts w:ascii="Times New Roman" w:hAnsi="Times New Roman" w:cs="Times New Roman"/>
        </w:rPr>
        <w:t>, however</w:t>
      </w:r>
      <w:r w:rsidRPr="31DF25A4" w:rsidR="5CA81564">
        <w:rPr>
          <w:rFonts w:ascii="Times New Roman" w:hAnsi="Times New Roman" w:cs="Times New Roman"/>
        </w:rPr>
        <w:t>,</w:t>
      </w:r>
      <w:r w:rsidRPr="31DF25A4" w:rsidR="518969D4">
        <w:rPr>
          <w:rFonts w:ascii="Times New Roman" w:hAnsi="Times New Roman" w:cs="Times New Roman"/>
        </w:rPr>
        <w:t xml:space="preserve"> the choice of language </w:t>
      </w:r>
      <w:r w:rsidRPr="31DF25A4" w:rsidR="5CA81564">
        <w:rPr>
          <w:rFonts w:ascii="Times New Roman" w:hAnsi="Times New Roman" w:cs="Times New Roman"/>
        </w:rPr>
        <w:t xml:space="preserve">used is unclear and difficult to understand for the British person. </w:t>
      </w:r>
      <w:r w:rsidRPr="31DF25A4" w:rsidR="518969D4">
        <w:rPr>
          <w:rFonts w:ascii="Times New Roman" w:hAnsi="Times New Roman" w:cs="Times New Roman"/>
        </w:rPr>
        <w:t>T</w:t>
      </w:r>
      <w:r w:rsidRPr="31DF25A4" w:rsidR="5CA81564">
        <w:rPr>
          <w:rFonts w:ascii="Times New Roman" w:hAnsi="Times New Roman" w:cs="Times New Roman"/>
        </w:rPr>
        <w:t>he</w:t>
      </w:r>
      <w:r w:rsidRPr="31DF25A4" w:rsidR="518969D4">
        <w:rPr>
          <w:rFonts w:ascii="Times New Roman" w:hAnsi="Times New Roman" w:cs="Times New Roman"/>
        </w:rPr>
        <w:t xml:space="preserve"> statistics are</w:t>
      </w:r>
      <w:r w:rsidRPr="31DF25A4" w:rsidR="5CA81564">
        <w:rPr>
          <w:rFonts w:ascii="Times New Roman" w:hAnsi="Times New Roman" w:cs="Times New Roman"/>
        </w:rPr>
        <w:t xml:space="preserve"> outdated for the modern day look of cyber bullying, however,</w:t>
      </w:r>
      <w:r w:rsidRPr="31DF25A4" w:rsidR="518969D4">
        <w:rPr>
          <w:rFonts w:ascii="Times New Roman" w:hAnsi="Times New Roman" w:cs="Times New Roman"/>
        </w:rPr>
        <w:t xml:space="preserve"> still resourceful when the reader has to lookback at the history of adolescent health.</w:t>
      </w:r>
      <w:r w:rsidRPr="31DF25A4" w:rsidR="5CA81564">
        <w:rPr>
          <w:rFonts w:ascii="Times New Roman" w:hAnsi="Times New Roman" w:cs="Times New Roman"/>
        </w:rPr>
        <w:t xml:space="preserve"> Although the study was on a small scale and only 45minutes, when the information is </w:t>
      </w:r>
      <w:bookmarkStart w:name="_Int_5br0z8P3" w:id="100084971"/>
      <w:r w:rsidRPr="31DF25A4" w:rsidR="52C9CD33">
        <w:rPr>
          <w:rFonts w:ascii="Times New Roman" w:hAnsi="Times New Roman" w:cs="Times New Roman"/>
        </w:rPr>
        <w:t>gathered</w:t>
      </w:r>
      <w:bookmarkEnd w:id="100084971"/>
      <w:r w:rsidRPr="31DF25A4" w:rsidR="5CA81564">
        <w:rPr>
          <w:rFonts w:ascii="Times New Roman" w:hAnsi="Times New Roman" w:cs="Times New Roman"/>
        </w:rPr>
        <w:t xml:space="preserve"> with the other studies these authors’ have done then a wider picture can be shown.</w:t>
      </w:r>
      <w:r w:rsidRPr="31DF25A4" w:rsidR="35A1EE7C">
        <w:rPr>
          <w:rFonts w:ascii="Times New Roman" w:hAnsi="Times New Roman" w:cs="Times New Roman"/>
        </w:rPr>
        <w:t xml:space="preserve"> </w:t>
      </w:r>
      <w:r w:rsidRPr="31DF25A4" w:rsidR="7A0B86E5">
        <w:rPr>
          <w:rFonts w:ascii="Times New Roman" w:hAnsi="Times New Roman" w:cs="Times New Roman"/>
        </w:rPr>
        <w:t xml:space="preserve">It is recommended to </w:t>
      </w:r>
      <w:r w:rsidRPr="31DF25A4" w:rsidR="7A0B86E5">
        <w:rPr>
          <w:rFonts w:ascii="Times New Roman" w:hAnsi="Times New Roman" w:cs="Times New Roman"/>
        </w:rPr>
        <w:t>facilitate</w:t>
      </w:r>
      <w:r w:rsidRPr="31DF25A4" w:rsidR="7A0B86E5">
        <w:rPr>
          <w:rFonts w:ascii="Times New Roman" w:hAnsi="Times New Roman" w:cs="Times New Roman"/>
        </w:rPr>
        <w:t xml:space="preserve"> in more studies over a wider area and time, as accessibility to the internet and technology advances to keep the results relevant and to put pressure on policies, </w:t>
      </w:r>
      <w:bookmarkStart w:name="_Int_2gMu4DMO" w:id="249381395"/>
      <w:r w:rsidRPr="31DF25A4" w:rsidR="26EC5B2B">
        <w:rPr>
          <w:rFonts w:ascii="Times New Roman" w:hAnsi="Times New Roman" w:cs="Times New Roman"/>
        </w:rPr>
        <w:t>guidance,</w:t>
      </w:r>
      <w:bookmarkEnd w:id="249381395"/>
      <w:r w:rsidRPr="31DF25A4" w:rsidR="7A0B86E5">
        <w:rPr>
          <w:rFonts w:ascii="Times New Roman" w:hAnsi="Times New Roman" w:cs="Times New Roman"/>
        </w:rPr>
        <w:t xml:space="preserve"> and information sources</w:t>
      </w:r>
      <w:bookmarkStart w:name="_GoBack" w:id="0"/>
      <w:bookmarkEnd w:id="0"/>
      <w:r w:rsidRPr="31DF25A4" w:rsidR="7A0B86E5">
        <w:rPr>
          <w:rFonts w:ascii="Times New Roman" w:hAnsi="Times New Roman" w:cs="Times New Roman"/>
        </w:rPr>
        <w:t xml:space="preserve"> to be revisited regularly. </w:t>
      </w:r>
    </w:p>
    <w:p xmlns:wp14="http://schemas.microsoft.com/office/word/2010/wordml" w:rsidR="00A655E2" w:rsidP="004E34FF" w:rsidRDefault="00A655E2" w14:paraId="6D98A12B" wp14:textId="77777777">
      <w:pPr>
        <w:spacing w:line="480" w:lineRule="auto"/>
        <w:rPr>
          <w:rFonts w:ascii="Times New Roman" w:hAnsi="Times New Roman" w:cs="Times New Roman"/>
        </w:rPr>
      </w:pPr>
    </w:p>
    <w:p xmlns:wp14="http://schemas.microsoft.com/office/word/2010/wordml" w:rsidR="00BD65C2" w:rsidP="004E34FF" w:rsidRDefault="009C4C54" w14:paraId="0DF43999" wp14:textId="77777777">
      <w:pPr>
        <w:spacing w:line="480" w:lineRule="auto"/>
        <w:rPr>
          <w:rFonts w:ascii="Times New Roman" w:hAnsi="Times New Roman" w:cs="Times New Roman"/>
        </w:rPr>
      </w:pPr>
      <w:r>
        <w:rPr>
          <w:rFonts w:ascii="Times New Roman" w:hAnsi="Times New Roman" w:cs="Times New Roman"/>
        </w:rPr>
        <w:t>References:</w:t>
      </w:r>
    </w:p>
    <w:p xmlns:wp14="http://schemas.microsoft.com/office/word/2010/wordml" w:rsidR="00C41679" w:rsidP="00BA06BC" w:rsidRDefault="00B36D65" w14:paraId="0550BAF9" wp14:textId="77777777">
      <w:pPr>
        <w:spacing w:line="240" w:lineRule="auto"/>
        <w:rPr>
          <w:rFonts w:ascii="Times New Roman" w:hAnsi="Times New Roman" w:cs="Times New Roman"/>
        </w:rPr>
      </w:pPr>
      <w:proofErr w:type="spellStart"/>
      <w:r>
        <w:rPr>
          <w:rFonts w:ascii="Times New Roman" w:hAnsi="Times New Roman" w:cs="Times New Roman"/>
        </w:rPr>
        <w:t>Agatston</w:t>
      </w:r>
      <w:proofErr w:type="gramStart"/>
      <w:r>
        <w:rPr>
          <w:rFonts w:ascii="Times New Roman" w:hAnsi="Times New Roman" w:cs="Times New Roman"/>
        </w:rPr>
        <w:t>,P,W</w:t>
      </w:r>
      <w:proofErr w:type="spellEnd"/>
      <w:proofErr w:type="gramEnd"/>
      <w:r w:rsidR="00E8180E">
        <w:rPr>
          <w:rFonts w:ascii="Times New Roman" w:hAnsi="Times New Roman" w:cs="Times New Roman"/>
        </w:rPr>
        <w:t>., Kowalski, R and Limber,</w:t>
      </w:r>
      <w:r w:rsidR="00BA06BC">
        <w:rPr>
          <w:rFonts w:ascii="Times New Roman" w:hAnsi="Times New Roman" w:cs="Times New Roman"/>
        </w:rPr>
        <w:t xml:space="preserve"> S. (2007) </w:t>
      </w:r>
      <w:r w:rsidRPr="00BA06BC" w:rsidR="00BA06BC">
        <w:rPr>
          <w:rFonts w:ascii="Times New Roman" w:hAnsi="Times New Roman" w:cs="Times New Roman"/>
          <w:i/>
        </w:rPr>
        <w:t>‘Students’ Perspectives on Cyber Bullying</w:t>
      </w:r>
      <w:r w:rsidR="00BA06BC">
        <w:rPr>
          <w:rFonts w:ascii="Times New Roman" w:hAnsi="Times New Roman" w:cs="Times New Roman"/>
        </w:rPr>
        <w:t>. Journal of Adolescent Health, 41, p.p. 59-60.</w:t>
      </w:r>
    </w:p>
    <w:p xmlns:wp14="http://schemas.microsoft.com/office/word/2010/wordml" w:rsidR="006D6241" w:rsidP="00BA06BC" w:rsidRDefault="006D6241" w14:paraId="2946DB82" wp14:textId="77777777">
      <w:pPr>
        <w:spacing w:line="240" w:lineRule="auto"/>
        <w:rPr>
          <w:rFonts w:ascii="Times New Roman" w:hAnsi="Times New Roman" w:cs="Times New Roman"/>
        </w:rPr>
      </w:pPr>
    </w:p>
    <w:p xmlns:wp14="http://schemas.microsoft.com/office/word/2010/wordml" w:rsidR="00E8180E" w:rsidP="31DF25A4" w:rsidRDefault="00E8180E" w14:paraId="4712B057" wp14:textId="0658F485">
      <w:pPr>
        <w:spacing w:line="240" w:lineRule="auto"/>
        <w:rPr>
          <w:rFonts w:ascii="Times New Roman" w:hAnsi="Times New Roman" w:cs="Times New Roman"/>
          <w:i w:val="1"/>
          <w:iCs w:val="1"/>
        </w:rPr>
      </w:pPr>
      <w:r w:rsidRPr="31DF25A4" w:rsidR="1631A410">
        <w:rPr>
          <w:rFonts w:ascii="Times New Roman" w:hAnsi="Times New Roman" w:cs="Times New Roman"/>
        </w:rPr>
        <w:t xml:space="preserve">Kowalski, </w:t>
      </w:r>
      <w:bookmarkStart w:name="_Int_nQkF9Mgo" w:id="1337461936"/>
      <w:r w:rsidRPr="31DF25A4" w:rsidR="60EE73B5">
        <w:rPr>
          <w:rFonts w:ascii="Times New Roman" w:hAnsi="Times New Roman" w:cs="Times New Roman"/>
        </w:rPr>
        <w:t>R.,</w:t>
      </w:r>
      <w:bookmarkEnd w:id="1337461936"/>
      <w:r w:rsidRPr="31DF25A4" w:rsidR="4D75CD8F">
        <w:rPr>
          <w:rFonts w:ascii="Times New Roman" w:hAnsi="Times New Roman" w:cs="Times New Roman"/>
        </w:rPr>
        <w:t xml:space="preserve"> </w:t>
      </w:r>
      <w:r w:rsidRPr="31DF25A4" w:rsidR="1631A410">
        <w:rPr>
          <w:rFonts w:ascii="Times New Roman" w:hAnsi="Times New Roman" w:cs="Times New Roman"/>
        </w:rPr>
        <w:t xml:space="preserve">and Limber, S.P. (2007) </w:t>
      </w:r>
      <w:r w:rsidRPr="31DF25A4" w:rsidR="1631A410">
        <w:rPr>
          <w:rFonts w:ascii="Times New Roman" w:hAnsi="Times New Roman" w:cs="Times New Roman"/>
          <w:i w:val="1"/>
          <w:iCs w:val="1"/>
        </w:rPr>
        <w:t xml:space="preserve">Cyber Bullying </w:t>
      </w:r>
      <w:r w:rsidRPr="31DF25A4" w:rsidR="1631A410">
        <w:rPr>
          <w:rFonts w:ascii="Times New Roman" w:hAnsi="Times New Roman" w:cs="Times New Roman"/>
          <w:i w:val="1"/>
          <w:iCs w:val="1"/>
        </w:rPr>
        <w:t>Among Middle School Students.</w:t>
      </w:r>
      <w:r w:rsidRPr="31DF25A4" w:rsidR="1631A410">
        <w:rPr>
          <w:rFonts w:ascii="Times New Roman" w:hAnsi="Times New Roman" w:cs="Times New Roman"/>
        </w:rPr>
        <w:t xml:space="preserve"> Journal of Adolescent Health</w:t>
      </w:r>
      <w:r w:rsidRPr="31DF25A4" w:rsidR="4D75CD8F">
        <w:rPr>
          <w:rFonts w:ascii="Times New Roman" w:hAnsi="Times New Roman" w:cs="Times New Roman"/>
        </w:rPr>
        <w:t>. 41(</w:t>
      </w:r>
      <w:r w:rsidRPr="31DF25A4" w:rsidR="4D75CD8F">
        <w:rPr>
          <w:rFonts w:ascii="Times New Roman" w:hAnsi="Times New Roman" w:cs="Times New Roman"/>
        </w:rPr>
        <w:t>suppl</w:t>
      </w:r>
      <w:r w:rsidRPr="31DF25A4" w:rsidR="4D75CD8F">
        <w:rPr>
          <w:rFonts w:ascii="Times New Roman" w:hAnsi="Times New Roman" w:cs="Times New Roman"/>
        </w:rPr>
        <w:t>): p.p. 22-30.</w:t>
      </w:r>
      <w:r w:rsidRPr="31DF25A4" w:rsidR="1631A410">
        <w:rPr>
          <w:rFonts w:ascii="Times New Roman" w:hAnsi="Times New Roman" w:cs="Times New Roman"/>
          <w:i w:val="1"/>
          <w:iCs w:val="1"/>
        </w:rPr>
        <w:t xml:space="preserve"> </w:t>
      </w:r>
    </w:p>
    <w:p xmlns:wp14="http://schemas.microsoft.com/office/word/2010/wordml" w:rsidR="006D6241" w:rsidP="00BA06BC" w:rsidRDefault="006D6241" w14:paraId="5997CC1D" wp14:textId="77777777">
      <w:pPr>
        <w:spacing w:line="240" w:lineRule="auto"/>
        <w:rPr>
          <w:rFonts w:ascii="Times New Roman" w:hAnsi="Times New Roman" w:cs="Times New Roman"/>
          <w:i/>
        </w:rPr>
      </w:pPr>
    </w:p>
    <w:p xmlns:wp14="http://schemas.microsoft.com/office/word/2010/wordml" w:rsidR="004A4208" w:rsidP="00BA06BC" w:rsidRDefault="004A4208" w14:paraId="21148848" wp14:textId="77777777">
      <w:pPr>
        <w:spacing w:line="240" w:lineRule="auto"/>
        <w:rPr>
          <w:rFonts w:ascii="Times New Roman" w:hAnsi="Times New Roman" w:cs="Times New Roman"/>
        </w:rPr>
      </w:pPr>
      <w:r w:rsidRPr="000C62D9">
        <w:rPr>
          <w:rFonts w:ascii="Times New Roman" w:hAnsi="Times New Roman" w:cs="Times New Roman"/>
        </w:rPr>
        <w:t>Macro Trends LLC (2022)</w:t>
      </w:r>
      <w:r w:rsidRPr="000C62D9" w:rsidR="00F9738E">
        <w:rPr>
          <w:rFonts w:ascii="Times New Roman" w:hAnsi="Times New Roman" w:cs="Times New Roman"/>
        </w:rPr>
        <w:t xml:space="preserve"> </w:t>
      </w:r>
      <w:r w:rsidRPr="000C62D9" w:rsidR="00F9738E">
        <w:rPr>
          <w:rFonts w:ascii="Times New Roman" w:hAnsi="Times New Roman" w:cs="Times New Roman"/>
          <w:i/>
        </w:rPr>
        <w:t>Georgia population</w:t>
      </w:r>
      <w:r w:rsidRPr="000C62D9" w:rsidR="00F9738E">
        <w:rPr>
          <w:rFonts w:ascii="Times New Roman" w:hAnsi="Times New Roman" w:cs="Times New Roman"/>
        </w:rPr>
        <w:t xml:space="preserve">. Available at: </w:t>
      </w:r>
      <w:hyperlink w:history="1" r:id="rId10">
        <w:r w:rsidRPr="000C62D9">
          <w:rPr>
            <w:rStyle w:val="Hyperlink"/>
            <w:rFonts w:ascii="Times New Roman" w:hAnsi="Times New Roman" w:cs="Times New Roman"/>
          </w:rPr>
          <w:t>https://macrotrends.net/states/georgia/population</w:t>
        </w:r>
      </w:hyperlink>
      <w:r w:rsidRPr="000C62D9">
        <w:rPr>
          <w:rFonts w:ascii="Times New Roman" w:hAnsi="Times New Roman" w:cs="Times New Roman"/>
        </w:rPr>
        <w:t xml:space="preserve"> (Accessed: 11 December 2022)</w:t>
      </w:r>
    </w:p>
    <w:p xmlns:wp14="http://schemas.microsoft.com/office/word/2010/wordml" w:rsidRPr="000C62D9" w:rsidR="00160339" w:rsidP="00BA06BC" w:rsidRDefault="00160339" w14:paraId="110FFD37" wp14:textId="77777777">
      <w:pPr>
        <w:spacing w:line="240" w:lineRule="auto"/>
        <w:rPr>
          <w:rFonts w:ascii="Times New Roman" w:hAnsi="Times New Roman" w:cs="Times New Roman"/>
        </w:rPr>
      </w:pPr>
    </w:p>
    <w:p xmlns:wp14="http://schemas.microsoft.com/office/word/2010/wordml" w:rsidR="006565A0" w:rsidP="00BA06BC" w:rsidRDefault="009C4C54" w14:paraId="40BD947D" wp14:textId="77777777">
      <w:pPr>
        <w:spacing w:line="240" w:lineRule="auto"/>
        <w:rPr>
          <w:rFonts w:ascii="Times New Roman" w:hAnsi="Times New Roman" w:cs="Times New Roman"/>
        </w:rPr>
      </w:pPr>
      <w:proofErr w:type="spellStart"/>
      <w:r w:rsidRPr="000C62D9">
        <w:rPr>
          <w:rFonts w:ascii="Times New Roman" w:hAnsi="Times New Roman" w:cs="Times New Roman"/>
        </w:rPr>
        <w:t>Miniwatts</w:t>
      </w:r>
      <w:proofErr w:type="spellEnd"/>
      <w:r w:rsidRPr="000C62D9">
        <w:rPr>
          <w:rFonts w:ascii="Times New Roman" w:hAnsi="Times New Roman" w:cs="Times New Roman"/>
        </w:rPr>
        <w:t xml:space="preserve"> Marketing Group (2022</w:t>
      </w:r>
      <w:r w:rsidRPr="000C62D9" w:rsidR="00F9738E">
        <w:rPr>
          <w:rFonts w:ascii="Times New Roman" w:hAnsi="Times New Roman" w:cs="Times New Roman"/>
          <w:i/>
        </w:rPr>
        <w:t>) Internet Growth Statistics</w:t>
      </w:r>
      <w:r w:rsidRPr="000C62D9" w:rsidR="00F9738E">
        <w:rPr>
          <w:rFonts w:ascii="Times New Roman" w:hAnsi="Times New Roman" w:cs="Times New Roman"/>
        </w:rPr>
        <w:t xml:space="preserve">. Available at: </w:t>
      </w:r>
      <w:hyperlink w:history="1" r:id="rId11">
        <w:r w:rsidRPr="000C62D9">
          <w:rPr>
            <w:rStyle w:val="Hyperlink"/>
            <w:rFonts w:ascii="Times New Roman" w:hAnsi="Times New Roman" w:cs="Times New Roman"/>
          </w:rPr>
          <w:t>https://internetworldstats.com/emarketing.htm</w:t>
        </w:r>
      </w:hyperlink>
      <w:r w:rsidRPr="000C62D9">
        <w:rPr>
          <w:rFonts w:ascii="Times New Roman" w:hAnsi="Times New Roman" w:cs="Times New Roman"/>
        </w:rPr>
        <w:t xml:space="preserve"> (Accessed: 11 December 2022)</w:t>
      </w:r>
    </w:p>
    <w:p xmlns:wp14="http://schemas.microsoft.com/office/word/2010/wordml" w:rsidRPr="000C62D9" w:rsidR="00160339" w:rsidP="00BA06BC" w:rsidRDefault="00160339" w14:paraId="6B699379" wp14:textId="77777777">
      <w:pPr>
        <w:spacing w:line="240" w:lineRule="auto"/>
        <w:rPr>
          <w:rFonts w:ascii="Times New Roman" w:hAnsi="Times New Roman" w:cs="Times New Roman"/>
        </w:rPr>
      </w:pPr>
    </w:p>
    <w:p xmlns:wp14="http://schemas.microsoft.com/office/word/2010/wordml" w:rsidRPr="000C62D9" w:rsidR="007A1749" w:rsidP="004A4208" w:rsidRDefault="007A1749" w14:paraId="1DBEC657" wp14:textId="77777777">
      <w:pPr>
        <w:spacing w:line="240" w:lineRule="auto"/>
        <w:rPr>
          <w:rFonts w:ascii="Times New Roman" w:hAnsi="Times New Roman" w:cs="Times New Roman"/>
        </w:rPr>
      </w:pPr>
      <w:r w:rsidRPr="000C62D9">
        <w:rPr>
          <w:rFonts w:ascii="Times New Roman" w:hAnsi="Times New Roman" w:cs="Times New Roman"/>
        </w:rPr>
        <w:t>Welsh Local Government</w:t>
      </w:r>
      <w:r w:rsidRPr="000C62D9" w:rsidR="00F9738E">
        <w:rPr>
          <w:rFonts w:ascii="Times New Roman" w:hAnsi="Times New Roman" w:cs="Times New Roman"/>
        </w:rPr>
        <w:t xml:space="preserve"> Association</w:t>
      </w:r>
      <w:r w:rsidRPr="000C62D9">
        <w:rPr>
          <w:rFonts w:ascii="Times New Roman" w:hAnsi="Times New Roman" w:cs="Times New Roman"/>
        </w:rPr>
        <w:t xml:space="preserve"> (2022)</w:t>
      </w:r>
      <w:r w:rsidRPr="000C62D9" w:rsidR="00F9738E">
        <w:rPr>
          <w:rFonts w:ascii="Times New Roman" w:hAnsi="Times New Roman" w:cs="Times New Roman"/>
        </w:rPr>
        <w:t xml:space="preserve"> </w:t>
      </w:r>
      <w:r w:rsidRPr="000C62D9" w:rsidR="00F9738E">
        <w:rPr>
          <w:rFonts w:ascii="Times New Roman" w:hAnsi="Times New Roman" w:cs="Times New Roman"/>
          <w:i/>
        </w:rPr>
        <w:t>Youth Service</w:t>
      </w:r>
      <w:r w:rsidRPr="000C62D9" w:rsidR="00F9738E">
        <w:rPr>
          <w:rFonts w:ascii="Times New Roman" w:hAnsi="Times New Roman" w:cs="Times New Roman"/>
        </w:rPr>
        <w:t>. Available at:</w:t>
      </w:r>
      <w:r w:rsidRPr="000C62D9">
        <w:rPr>
          <w:rFonts w:ascii="Times New Roman" w:hAnsi="Times New Roman" w:cs="Times New Roman"/>
        </w:rPr>
        <w:t xml:space="preserve"> </w:t>
      </w:r>
      <w:hyperlink w:history="1" r:id="rId12">
        <w:r w:rsidRPr="000C62D9" w:rsidR="004A4208">
          <w:rPr>
            <w:rStyle w:val="Hyperlink"/>
            <w:rFonts w:ascii="Times New Roman" w:hAnsi="Times New Roman" w:cs="Times New Roman"/>
          </w:rPr>
          <w:t>https://wlga.wales/youth-service</w:t>
        </w:r>
      </w:hyperlink>
      <w:r w:rsidRPr="000C62D9">
        <w:rPr>
          <w:rFonts w:ascii="Times New Roman" w:hAnsi="Times New Roman" w:cs="Times New Roman"/>
        </w:rPr>
        <w:t xml:space="preserve"> (Accessed: 11 December 2022)</w:t>
      </w:r>
    </w:p>
    <w:p xmlns:wp14="http://schemas.microsoft.com/office/word/2010/wordml" w:rsidRPr="000C62D9" w:rsidR="009C4C54" w:rsidP="004E34FF" w:rsidRDefault="009C4C54" w14:paraId="3FE9F23F" wp14:textId="77777777">
      <w:pPr>
        <w:spacing w:line="480" w:lineRule="auto"/>
        <w:rPr>
          <w:rFonts w:ascii="Times New Roman" w:hAnsi="Times New Roman" w:cs="Times New Roman"/>
        </w:rPr>
      </w:pPr>
    </w:p>
    <w:sectPr w:rsidRPr="000C62D9" w:rsidR="009C4C54">
      <w:headerReference w:type="default" r:id="rId1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B5014F" w:rsidP="004E34FF" w:rsidRDefault="00B5014F" w14:paraId="1F72F646" wp14:textId="77777777">
      <w:pPr>
        <w:spacing w:after="0" w:line="240" w:lineRule="auto"/>
      </w:pPr>
      <w:r>
        <w:separator/>
      </w:r>
    </w:p>
  </w:endnote>
  <w:endnote w:type="continuationSeparator" w:id="0">
    <w:p xmlns:wp14="http://schemas.microsoft.com/office/word/2010/wordml" w:rsidR="00B5014F" w:rsidP="004E34FF" w:rsidRDefault="00B5014F" w14:paraId="08CE6F91"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B5014F" w:rsidP="004E34FF" w:rsidRDefault="00B5014F" w14:paraId="61CDCEAD" wp14:textId="77777777">
      <w:pPr>
        <w:spacing w:after="0" w:line="240" w:lineRule="auto"/>
      </w:pPr>
      <w:r>
        <w:separator/>
      </w:r>
    </w:p>
  </w:footnote>
  <w:footnote w:type="continuationSeparator" w:id="0">
    <w:p xmlns:wp14="http://schemas.microsoft.com/office/word/2010/wordml" w:rsidR="00B5014F" w:rsidP="004E34FF" w:rsidRDefault="00B5014F" w14:paraId="6BB9E253" wp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4E34FF" w:rsidRDefault="004E34FF" w14:paraId="1395E042" wp14:textId="77777777">
    <w:pPr>
      <w:pStyle w:val="Header"/>
    </w:pPr>
    <w:r>
      <w:t>ECGE4003Q</w:t>
    </w:r>
    <w:r>
      <w:ptab w:alignment="center" w:relativeTo="margin" w:leader="none"/>
    </w:r>
    <w:r>
      <w:tab/>
    </w:r>
    <w:r>
      <w:t xml:space="preserve">Carina Walters </w:t>
    </w:r>
  </w:p>
  <w:p xmlns:wp14="http://schemas.microsoft.com/office/word/2010/wordml" w:rsidR="004E34FF" w:rsidRDefault="004E34FF" w14:paraId="4C4D1DB0" wp14:textId="77777777">
    <w:pPr>
      <w:pStyle w:val="Header"/>
    </w:pPr>
    <w:r>
      <w:tab/>
    </w:r>
    <w:r>
      <w:tab/>
    </w:r>
    <w:r>
      <w:t>2206384</w:t>
    </w:r>
  </w:p>
</w:hdr>
</file>

<file path=word/intelligence2.xml><?xml version="1.0" encoding="utf-8"?>
<int2:intelligence xmlns:int2="http://schemas.microsoft.com/office/intelligence/2020/intelligence">
  <int2:observations>
    <int2:textHash int2:hashCode="JXKJycsgEokOye" int2:id="h4TrfLWe">
      <int2:state int2:type="AugLoop_Text_Critique" int2:value="Rejected"/>
    </int2:textHash>
    <int2:textHash int2:hashCode="av+nyz7YDSu7TZ" int2:id="3VyygMdT">
      <int2:state int2:type="AugLoop_Text_Critique" int2:value="Rejected"/>
    </int2:textHash>
    <int2:textHash int2:hashCode="4H9KSCXDiSrb7N" int2:id="d2HVng2e">
      <int2:state int2:type="AugLoop_Text_Critique" int2:value="Rejected"/>
    </int2:textHash>
    <int2:textHash int2:hashCode="nC4QqvpEtXomnw" int2:id="lkLNrzFm">
      <int2:state int2:type="AugLoop_Text_Critique" int2:value="Rejected"/>
    </int2:textHash>
    <int2:textHash int2:hashCode="Y7rxyEYEGk+h8X" int2:id="2xntRL6x">
      <int2:state int2:type="AugLoop_Text_Critique" int2:value="Rejected"/>
    </int2:textHash>
    <int2:textHash int2:hashCode="6W9lqDddhVihAX" int2:id="PIE7gUPV">
      <int2:state int2:type="AugLoop_Text_Critique" int2:value="Rejected"/>
    </int2:textHash>
    <int2:bookmark int2:bookmarkName="_Int_mL7Jwlq4" int2:invalidationBookmarkName="" int2:hashCode="c2E6kJejovGup7" int2:id="CwP4SIH6"/>
    <int2:bookmark int2:bookmarkName="_Int_5Tv2Ntrb" int2:invalidationBookmarkName="" int2:hashCode="0/ECdghIKDH+Wr" int2:id="NgAtHZSz"/>
    <int2:bookmark int2:bookmarkName="_Int_Y8r3S64K" int2:invalidationBookmarkName="" int2:hashCode="yEcHJ9976pkHRw" int2:id="9nwdxBmc"/>
    <int2:bookmark int2:bookmarkName="_Int_hKbhsw9K" int2:invalidationBookmarkName="" int2:hashCode="u+ZZ5rK7MSfyj+" int2:id="gtNwEDDE">
      <int2:state int2:type="AugLoop_Text_Critique" int2:value="Rejected"/>
    </int2:bookmark>
    <int2:bookmark int2:bookmarkName="_Int_31dpYeWr" int2:invalidationBookmarkName="" int2:hashCode="Db5SnE362ZZmeB" int2:id="IBjVMh66">
      <int2:state int2:type="AugLoop_Text_Critique" int2:value="Rejected"/>
    </int2:bookmark>
    <int2:bookmark int2:bookmarkName="_Int_nQkF9Mgo" int2:invalidationBookmarkName="" int2:hashCode="d/hG+iXuH0JdFC" int2:id="Z3IlwRSv"/>
    <int2:bookmark int2:bookmarkName="_Int_2gMu4DMO" int2:invalidationBookmarkName="" int2:hashCode="MCkgB9FQHH5L+s" int2:id="oCYc9AZS"/>
    <int2:bookmark int2:bookmarkName="_Int_u6C3oES8" int2:invalidationBookmarkName="" int2:hashCode="51f15korh7pE11" int2:id="mKzpLUR5"/>
    <int2:bookmark int2:bookmarkName="_Int_z3WwaYnb" int2:invalidationBookmarkName="" int2:hashCode="NkPdJ9i9g1wpGP" int2:id="qy6ffUxB"/>
    <int2:bookmark int2:bookmarkName="_Int_rbOyAttn" int2:invalidationBookmarkName="" int2:hashCode="l2QwjS6CIfrkIM" int2:id="sf8i0LU7">
      <int2:state int2:type="AugLoop_Text_Critique" int2:value="Rejected"/>
    </int2:bookmark>
    <int2:bookmark int2:bookmarkName="_Int_OZW72sbR" int2:invalidationBookmarkName="" int2:hashCode="5cEnj+BQkBZE21" int2:id="5SwYsdRU">
      <int2:state int2:type="AugLoop_Text_Critique" int2:value="Rejected"/>
    </int2:bookmark>
    <int2:bookmark int2:bookmarkName="_Int_TzyY4FoS" int2:invalidationBookmarkName="" int2:hashCode="0lXQ0GySJQ8tJA" int2:id="OdA41Ruw"/>
    <int2:bookmark int2:bookmarkName="_Int_jisjf0tZ" int2:invalidationBookmarkName="" int2:hashCode="4cFhhQ6jY5QgS1" int2:id="NwbEvRnc"/>
    <int2:bookmark int2:bookmarkName="_Int_5br0z8P3" int2:invalidationBookmarkName="" int2:hashCode="8mA8ahlhj56Dit" int2:id="gF8c7WBs"/>
    <int2:bookmark int2:bookmarkName="_Int_Zwj5FdC8" int2:invalidationBookmarkName="" int2:hashCode="IrE9fDDeIpCtTb" int2:id="Vea5x1I7"/>
    <int2:bookmark int2:bookmarkName="_Int_IX7AhaZc" int2:invalidationBookmarkName="" int2:hashCode="JpF51A5wtloyet" int2:id="e7YiZSo2"/>
    <int2:bookmark int2:bookmarkName="_Int_ug5lSwVl" int2:invalidationBookmarkName="" int2:hashCode="TWJkRayMJcCIpm" int2:id="u2IkRBJx"/>
    <int2:bookmark int2:bookmarkName="_Int_9h5IvC1A" int2:invalidationBookmarkName="" int2:hashCode="r158naILMzdSEf" int2:id="7wXhOT8i"/>
    <int2:bookmark int2:bookmarkName="_Int_6ySh9yPK" int2:invalidationBookmarkName="" int2:hashCode="xFYP8D+GoVjXJm" int2:id="pOXNO9gu"/>
    <int2:bookmark int2:bookmarkName="_Int_FJnH0iJA" int2:invalidationBookmarkName="" int2:hashCode="xJgIieYEb7+/a+" int2:id="62RV6huq"/>
    <int2:bookmark int2:bookmarkName="_Int_KZOr2rlj" int2:invalidationBookmarkName="" int2:hashCode="sn6aCRxOcC3dRo" int2:id="BUK50EaX"/>
    <int2:bookmark int2:bookmarkName="_Int_gn64uu68" int2:invalidationBookmarkName="" int2:hashCode="Yw3xlMWxCr+pXZ" int2:id="8SkjQYb4"/>
    <int2:bookmark int2:bookmarkName="_Int_4FuTOFQw" int2:invalidationBookmarkName="" int2:hashCode="rsOoKBxnYa4aTd" int2:id="utqP93Az"/>
    <int2:bookmark int2:bookmarkName="_Int_Maa8DKmg" int2:invalidationBookmarkName="" int2:hashCode="s+8SVEy40GqwE6" int2:id="XXC1Enpm"/>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E35E28"/>
    <w:multiLevelType w:val="hybridMultilevel"/>
    <w:tmpl w:val="D1D80CE6"/>
    <w:lvl w:ilvl="0" w:tplc="864CA5A8">
      <w:numFmt w:val="bullet"/>
      <w:lvlText w:val=""/>
      <w:lvlJc w:val="left"/>
      <w:pPr>
        <w:ind w:left="720" w:hanging="360"/>
      </w:pPr>
      <w:rPr>
        <w:rFonts w:hint="default" w:ascii="Symbol" w:hAnsi="Symbol" w:eastAsiaTheme="minorHAnsi"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34FF"/>
    <w:rsid w:val="00011C5F"/>
    <w:rsid w:val="00030DA3"/>
    <w:rsid w:val="00061C3A"/>
    <w:rsid w:val="000631D4"/>
    <w:rsid w:val="00091897"/>
    <w:rsid w:val="000A4681"/>
    <w:rsid w:val="000B19AD"/>
    <w:rsid w:val="000B2218"/>
    <w:rsid w:val="000C62D9"/>
    <w:rsid w:val="000E0BFF"/>
    <w:rsid w:val="000F3043"/>
    <w:rsid w:val="0014016B"/>
    <w:rsid w:val="00141D7E"/>
    <w:rsid w:val="00160339"/>
    <w:rsid w:val="001A2124"/>
    <w:rsid w:val="001B192C"/>
    <w:rsid w:val="001D040D"/>
    <w:rsid w:val="002B20BD"/>
    <w:rsid w:val="002C6B3E"/>
    <w:rsid w:val="002D4663"/>
    <w:rsid w:val="002E0BD7"/>
    <w:rsid w:val="00313964"/>
    <w:rsid w:val="0034161C"/>
    <w:rsid w:val="00394ADC"/>
    <w:rsid w:val="003955B3"/>
    <w:rsid w:val="00412536"/>
    <w:rsid w:val="00412EC8"/>
    <w:rsid w:val="004A3B49"/>
    <w:rsid w:val="004A4208"/>
    <w:rsid w:val="004B1F63"/>
    <w:rsid w:val="004E34FF"/>
    <w:rsid w:val="00500CEF"/>
    <w:rsid w:val="00535326"/>
    <w:rsid w:val="00542D9C"/>
    <w:rsid w:val="00595BF6"/>
    <w:rsid w:val="005C6637"/>
    <w:rsid w:val="005E067E"/>
    <w:rsid w:val="006147E9"/>
    <w:rsid w:val="0062531A"/>
    <w:rsid w:val="00631201"/>
    <w:rsid w:val="006565A0"/>
    <w:rsid w:val="00662323"/>
    <w:rsid w:val="006D6241"/>
    <w:rsid w:val="00701B9B"/>
    <w:rsid w:val="007157B7"/>
    <w:rsid w:val="00720415"/>
    <w:rsid w:val="007300C9"/>
    <w:rsid w:val="0073454D"/>
    <w:rsid w:val="0079241A"/>
    <w:rsid w:val="00797880"/>
    <w:rsid w:val="007A1749"/>
    <w:rsid w:val="007B6564"/>
    <w:rsid w:val="007C237C"/>
    <w:rsid w:val="007D1493"/>
    <w:rsid w:val="007F7ED1"/>
    <w:rsid w:val="00880B6C"/>
    <w:rsid w:val="008A2337"/>
    <w:rsid w:val="008F7482"/>
    <w:rsid w:val="00904983"/>
    <w:rsid w:val="00957B7F"/>
    <w:rsid w:val="00984DCA"/>
    <w:rsid w:val="009872C9"/>
    <w:rsid w:val="009959B0"/>
    <w:rsid w:val="009B511B"/>
    <w:rsid w:val="009C4C54"/>
    <w:rsid w:val="009D644F"/>
    <w:rsid w:val="00A161C3"/>
    <w:rsid w:val="00A32B62"/>
    <w:rsid w:val="00A57934"/>
    <w:rsid w:val="00A655E2"/>
    <w:rsid w:val="00A91C58"/>
    <w:rsid w:val="00B36D65"/>
    <w:rsid w:val="00B5014F"/>
    <w:rsid w:val="00B544B0"/>
    <w:rsid w:val="00BA06BC"/>
    <w:rsid w:val="00BD65C2"/>
    <w:rsid w:val="00BE1F2F"/>
    <w:rsid w:val="00BE649B"/>
    <w:rsid w:val="00C062C0"/>
    <w:rsid w:val="00C072F2"/>
    <w:rsid w:val="00C12E50"/>
    <w:rsid w:val="00C41679"/>
    <w:rsid w:val="00C609D4"/>
    <w:rsid w:val="00CC0440"/>
    <w:rsid w:val="00D025AA"/>
    <w:rsid w:val="00D137EB"/>
    <w:rsid w:val="00D47B52"/>
    <w:rsid w:val="00D513F4"/>
    <w:rsid w:val="00D92984"/>
    <w:rsid w:val="00DB21B1"/>
    <w:rsid w:val="00DC2E63"/>
    <w:rsid w:val="00DD6C4D"/>
    <w:rsid w:val="00DE09E0"/>
    <w:rsid w:val="00DF4BC4"/>
    <w:rsid w:val="00DF7E60"/>
    <w:rsid w:val="00E34CF1"/>
    <w:rsid w:val="00E35959"/>
    <w:rsid w:val="00E446E4"/>
    <w:rsid w:val="00E617A6"/>
    <w:rsid w:val="00E8180E"/>
    <w:rsid w:val="00F3419C"/>
    <w:rsid w:val="00F367B1"/>
    <w:rsid w:val="00F54F92"/>
    <w:rsid w:val="00F611DF"/>
    <w:rsid w:val="00F63117"/>
    <w:rsid w:val="00F9738E"/>
    <w:rsid w:val="00FD0FC1"/>
    <w:rsid w:val="00FD133F"/>
    <w:rsid w:val="00FD6E84"/>
    <w:rsid w:val="00FE6709"/>
    <w:rsid w:val="00FE7845"/>
    <w:rsid w:val="00FF1407"/>
    <w:rsid w:val="00FF4F06"/>
    <w:rsid w:val="0420E648"/>
    <w:rsid w:val="05B2D7BE"/>
    <w:rsid w:val="074D14ED"/>
    <w:rsid w:val="0B518B5C"/>
    <w:rsid w:val="0C959810"/>
    <w:rsid w:val="0DB3AB51"/>
    <w:rsid w:val="0E70ECFE"/>
    <w:rsid w:val="0FE1B0D1"/>
    <w:rsid w:val="100F2029"/>
    <w:rsid w:val="113F51C3"/>
    <w:rsid w:val="1389C676"/>
    <w:rsid w:val="14540BC7"/>
    <w:rsid w:val="1631A410"/>
    <w:rsid w:val="164C4530"/>
    <w:rsid w:val="17749AF4"/>
    <w:rsid w:val="18D37AC4"/>
    <w:rsid w:val="1A7AFAC9"/>
    <w:rsid w:val="1BB1A7AE"/>
    <w:rsid w:val="1C4030FB"/>
    <w:rsid w:val="1CB32660"/>
    <w:rsid w:val="1E67DD4B"/>
    <w:rsid w:val="20ACC70A"/>
    <w:rsid w:val="2602941B"/>
    <w:rsid w:val="26EC5B2B"/>
    <w:rsid w:val="27175574"/>
    <w:rsid w:val="273E2960"/>
    <w:rsid w:val="28326AB4"/>
    <w:rsid w:val="2B8BA2B0"/>
    <w:rsid w:val="2C1D1763"/>
    <w:rsid w:val="2F8A3A22"/>
    <w:rsid w:val="31C5FD47"/>
    <w:rsid w:val="31DF25A4"/>
    <w:rsid w:val="3497119D"/>
    <w:rsid w:val="35A1EE7C"/>
    <w:rsid w:val="368ADB56"/>
    <w:rsid w:val="387D8550"/>
    <w:rsid w:val="39A8FF78"/>
    <w:rsid w:val="3A63A9F6"/>
    <w:rsid w:val="3AC50D56"/>
    <w:rsid w:val="3B207F7D"/>
    <w:rsid w:val="3B902B22"/>
    <w:rsid w:val="3BEA35A0"/>
    <w:rsid w:val="3BEA4386"/>
    <w:rsid w:val="3F156AB2"/>
    <w:rsid w:val="438BBEBD"/>
    <w:rsid w:val="477639DF"/>
    <w:rsid w:val="47A58C50"/>
    <w:rsid w:val="49943079"/>
    <w:rsid w:val="4AD68BC0"/>
    <w:rsid w:val="4C589082"/>
    <w:rsid w:val="4C5D9DED"/>
    <w:rsid w:val="4D75CD8F"/>
    <w:rsid w:val="51310F10"/>
    <w:rsid w:val="518969D4"/>
    <w:rsid w:val="52C9CD33"/>
    <w:rsid w:val="5468AFD2"/>
    <w:rsid w:val="56D4F8CA"/>
    <w:rsid w:val="578CFE17"/>
    <w:rsid w:val="59F77BEB"/>
    <w:rsid w:val="5ADFDEDC"/>
    <w:rsid w:val="5BFD0E7C"/>
    <w:rsid w:val="5C7BAF3D"/>
    <w:rsid w:val="5CA81564"/>
    <w:rsid w:val="5D6B293F"/>
    <w:rsid w:val="5D82BB84"/>
    <w:rsid w:val="5F158088"/>
    <w:rsid w:val="5FE976AB"/>
    <w:rsid w:val="60EE73B5"/>
    <w:rsid w:val="62EAF0C1"/>
    <w:rsid w:val="637CFADF"/>
    <w:rsid w:val="67BE61E4"/>
    <w:rsid w:val="6B46AF19"/>
    <w:rsid w:val="6D2122BC"/>
    <w:rsid w:val="6F05C0CF"/>
    <w:rsid w:val="6FBC5386"/>
    <w:rsid w:val="7605645B"/>
    <w:rsid w:val="7760C0F8"/>
    <w:rsid w:val="79B3DF14"/>
    <w:rsid w:val="7A0B86E5"/>
    <w:rsid w:val="7AFB00E3"/>
    <w:rsid w:val="7C1B7877"/>
    <w:rsid w:val="7D18B3BE"/>
    <w:rsid w:val="7D829167"/>
    <w:rsid w:val="7F58E0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FC0F0"/>
  <w15:chartTrackingRefBased/>
  <w15:docId w15:val="{C29FED2D-1BA3-46A6-8F37-F6DB6B7E649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4E34FF"/>
    <w:pPr>
      <w:tabs>
        <w:tab w:val="center" w:pos="4513"/>
        <w:tab w:val="right" w:pos="9026"/>
      </w:tabs>
      <w:spacing w:after="0" w:line="240" w:lineRule="auto"/>
    </w:pPr>
  </w:style>
  <w:style w:type="character" w:styleId="HeaderChar" w:customStyle="1">
    <w:name w:val="Header Char"/>
    <w:basedOn w:val="DefaultParagraphFont"/>
    <w:link w:val="Header"/>
    <w:uiPriority w:val="99"/>
    <w:rsid w:val="004E34FF"/>
  </w:style>
  <w:style w:type="paragraph" w:styleId="Footer">
    <w:name w:val="footer"/>
    <w:basedOn w:val="Normal"/>
    <w:link w:val="FooterChar"/>
    <w:uiPriority w:val="99"/>
    <w:unhideWhenUsed/>
    <w:rsid w:val="004E34FF"/>
    <w:pPr>
      <w:tabs>
        <w:tab w:val="center" w:pos="4513"/>
        <w:tab w:val="right" w:pos="9026"/>
      </w:tabs>
      <w:spacing w:after="0" w:line="240" w:lineRule="auto"/>
    </w:pPr>
  </w:style>
  <w:style w:type="character" w:styleId="FooterChar" w:customStyle="1">
    <w:name w:val="Footer Char"/>
    <w:basedOn w:val="DefaultParagraphFont"/>
    <w:link w:val="Footer"/>
    <w:uiPriority w:val="99"/>
    <w:rsid w:val="004E34FF"/>
  </w:style>
  <w:style w:type="paragraph" w:styleId="ListParagraph">
    <w:name w:val="List Paragraph"/>
    <w:basedOn w:val="Normal"/>
    <w:uiPriority w:val="34"/>
    <w:qFormat/>
    <w:rsid w:val="005C6637"/>
    <w:pPr>
      <w:ind w:left="720"/>
      <w:contextualSpacing/>
    </w:pPr>
  </w:style>
  <w:style w:type="character" w:styleId="Hyperlink">
    <w:name w:val="Hyperlink"/>
    <w:basedOn w:val="DefaultParagraphFont"/>
    <w:uiPriority w:val="99"/>
    <w:unhideWhenUsed/>
    <w:rsid w:val="00DC2E63"/>
    <w:rPr>
      <w:color w:val="0563C1" w:themeColor="hyperlink"/>
      <w:u w:val="single"/>
    </w:rPr>
  </w:style>
  <w:style w:type="paragraph" w:styleId="paragraph" w:customStyle="1">
    <w:name w:val="paragraph"/>
    <w:basedOn w:val="Normal"/>
    <w:rsid w:val="00C12E50"/>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C12E50"/>
  </w:style>
  <w:style w:type="character" w:styleId="eop" w:customStyle="1">
    <w:name w:val="eop"/>
    <w:basedOn w:val="DefaultParagraphFont"/>
    <w:rsid w:val="00C12E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33222611">
      <w:bodyDiv w:val="1"/>
      <w:marLeft w:val="0"/>
      <w:marRight w:val="0"/>
      <w:marTop w:val="0"/>
      <w:marBottom w:val="0"/>
      <w:divBdr>
        <w:top w:val="none" w:sz="0" w:space="0" w:color="auto"/>
        <w:left w:val="none" w:sz="0" w:space="0" w:color="auto"/>
        <w:bottom w:val="none" w:sz="0" w:space="0" w:color="auto"/>
        <w:right w:val="none" w:sz="0" w:space="0" w:color="auto"/>
      </w:divBdr>
      <w:divsChild>
        <w:div w:id="840121749">
          <w:marLeft w:val="0"/>
          <w:marRight w:val="0"/>
          <w:marTop w:val="0"/>
          <w:marBottom w:val="0"/>
          <w:divBdr>
            <w:top w:val="none" w:sz="0" w:space="0" w:color="auto"/>
            <w:left w:val="none" w:sz="0" w:space="0" w:color="auto"/>
            <w:bottom w:val="none" w:sz="0" w:space="0" w:color="auto"/>
            <w:right w:val="none" w:sz="0" w:space="0" w:color="auto"/>
          </w:divBdr>
        </w:div>
        <w:div w:id="406534136">
          <w:marLeft w:val="0"/>
          <w:marRight w:val="0"/>
          <w:marTop w:val="0"/>
          <w:marBottom w:val="0"/>
          <w:divBdr>
            <w:top w:val="none" w:sz="0" w:space="0" w:color="auto"/>
            <w:left w:val="none" w:sz="0" w:space="0" w:color="auto"/>
            <w:bottom w:val="none" w:sz="0" w:space="0" w:color="auto"/>
            <w:right w:val="none" w:sz="0" w:space="0" w:color="auto"/>
          </w:divBdr>
        </w:div>
        <w:div w:id="959185299">
          <w:marLeft w:val="0"/>
          <w:marRight w:val="0"/>
          <w:marTop w:val="0"/>
          <w:marBottom w:val="0"/>
          <w:divBdr>
            <w:top w:val="none" w:sz="0" w:space="0" w:color="auto"/>
            <w:left w:val="none" w:sz="0" w:space="0" w:color="auto"/>
            <w:bottom w:val="none" w:sz="0" w:space="0" w:color="auto"/>
            <w:right w:val="none" w:sz="0" w:space="0" w:color="auto"/>
          </w:divBdr>
        </w:div>
        <w:div w:id="1729920085">
          <w:marLeft w:val="0"/>
          <w:marRight w:val="0"/>
          <w:marTop w:val="0"/>
          <w:marBottom w:val="0"/>
          <w:divBdr>
            <w:top w:val="none" w:sz="0" w:space="0" w:color="auto"/>
            <w:left w:val="none" w:sz="0" w:space="0" w:color="auto"/>
            <w:bottom w:val="none" w:sz="0" w:space="0" w:color="auto"/>
            <w:right w:val="none" w:sz="0" w:space="0" w:color="auto"/>
          </w:divBdr>
        </w:div>
        <w:div w:id="2127846027">
          <w:marLeft w:val="0"/>
          <w:marRight w:val="0"/>
          <w:marTop w:val="0"/>
          <w:marBottom w:val="0"/>
          <w:divBdr>
            <w:top w:val="none" w:sz="0" w:space="0" w:color="auto"/>
            <w:left w:val="none" w:sz="0" w:space="0" w:color="auto"/>
            <w:bottom w:val="none" w:sz="0" w:space="0" w:color="auto"/>
            <w:right w:val="none" w:sz="0" w:space="0" w:color="auto"/>
          </w:divBdr>
        </w:div>
        <w:div w:id="835078201">
          <w:marLeft w:val="0"/>
          <w:marRight w:val="0"/>
          <w:marTop w:val="0"/>
          <w:marBottom w:val="0"/>
          <w:divBdr>
            <w:top w:val="none" w:sz="0" w:space="0" w:color="auto"/>
            <w:left w:val="none" w:sz="0" w:space="0" w:color="auto"/>
            <w:bottom w:val="none" w:sz="0" w:space="0" w:color="auto"/>
            <w:right w:val="none" w:sz="0" w:space="0" w:color="auto"/>
          </w:divBdr>
        </w:div>
        <w:div w:id="1612082062">
          <w:marLeft w:val="0"/>
          <w:marRight w:val="0"/>
          <w:marTop w:val="0"/>
          <w:marBottom w:val="0"/>
          <w:divBdr>
            <w:top w:val="none" w:sz="0" w:space="0" w:color="auto"/>
            <w:left w:val="none" w:sz="0" w:space="0" w:color="auto"/>
            <w:bottom w:val="none" w:sz="0" w:space="0" w:color="auto"/>
            <w:right w:val="none" w:sz="0" w:space="0" w:color="auto"/>
          </w:divBdr>
        </w:div>
        <w:div w:id="1326476701">
          <w:marLeft w:val="0"/>
          <w:marRight w:val="0"/>
          <w:marTop w:val="0"/>
          <w:marBottom w:val="0"/>
          <w:divBdr>
            <w:top w:val="none" w:sz="0" w:space="0" w:color="auto"/>
            <w:left w:val="none" w:sz="0" w:space="0" w:color="auto"/>
            <w:bottom w:val="none" w:sz="0" w:space="0" w:color="auto"/>
            <w:right w:val="none" w:sz="0" w:space="0" w:color="auto"/>
          </w:divBdr>
        </w:div>
        <w:div w:id="1164395297">
          <w:marLeft w:val="0"/>
          <w:marRight w:val="0"/>
          <w:marTop w:val="0"/>
          <w:marBottom w:val="0"/>
          <w:divBdr>
            <w:top w:val="none" w:sz="0" w:space="0" w:color="auto"/>
            <w:left w:val="none" w:sz="0" w:space="0" w:color="auto"/>
            <w:bottom w:val="none" w:sz="0" w:space="0" w:color="auto"/>
            <w:right w:val="none" w:sz="0" w:space="0" w:color="auto"/>
          </w:divBdr>
        </w:div>
        <w:div w:id="1743016896">
          <w:marLeft w:val="0"/>
          <w:marRight w:val="0"/>
          <w:marTop w:val="0"/>
          <w:marBottom w:val="0"/>
          <w:divBdr>
            <w:top w:val="none" w:sz="0" w:space="0" w:color="auto"/>
            <w:left w:val="none" w:sz="0" w:space="0" w:color="auto"/>
            <w:bottom w:val="none" w:sz="0" w:space="0" w:color="auto"/>
            <w:right w:val="none" w:sz="0" w:space="0" w:color="auto"/>
          </w:divBdr>
        </w:div>
        <w:div w:id="348139796">
          <w:marLeft w:val="0"/>
          <w:marRight w:val="0"/>
          <w:marTop w:val="0"/>
          <w:marBottom w:val="0"/>
          <w:divBdr>
            <w:top w:val="none" w:sz="0" w:space="0" w:color="auto"/>
            <w:left w:val="none" w:sz="0" w:space="0" w:color="auto"/>
            <w:bottom w:val="none" w:sz="0" w:space="0" w:color="auto"/>
            <w:right w:val="none" w:sz="0" w:space="0" w:color="auto"/>
          </w:divBdr>
        </w:div>
        <w:div w:id="1901284440">
          <w:marLeft w:val="0"/>
          <w:marRight w:val="0"/>
          <w:marTop w:val="0"/>
          <w:marBottom w:val="0"/>
          <w:divBdr>
            <w:top w:val="none" w:sz="0" w:space="0" w:color="auto"/>
            <w:left w:val="none" w:sz="0" w:space="0" w:color="auto"/>
            <w:bottom w:val="none" w:sz="0" w:space="0" w:color="auto"/>
            <w:right w:val="none" w:sz="0" w:space="0" w:color="auto"/>
          </w:divBdr>
        </w:div>
        <w:div w:id="1658874728">
          <w:marLeft w:val="0"/>
          <w:marRight w:val="0"/>
          <w:marTop w:val="0"/>
          <w:marBottom w:val="0"/>
          <w:divBdr>
            <w:top w:val="none" w:sz="0" w:space="0" w:color="auto"/>
            <w:left w:val="none" w:sz="0" w:space="0" w:color="auto"/>
            <w:bottom w:val="none" w:sz="0" w:space="0" w:color="auto"/>
            <w:right w:val="none" w:sz="0" w:space="0" w:color="auto"/>
          </w:divBdr>
        </w:div>
        <w:div w:id="574586706">
          <w:marLeft w:val="0"/>
          <w:marRight w:val="0"/>
          <w:marTop w:val="0"/>
          <w:marBottom w:val="0"/>
          <w:divBdr>
            <w:top w:val="none" w:sz="0" w:space="0" w:color="auto"/>
            <w:left w:val="none" w:sz="0" w:space="0" w:color="auto"/>
            <w:bottom w:val="none" w:sz="0" w:space="0" w:color="auto"/>
            <w:right w:val="none" w:sz="0" w:space="0" w:color="auto"/>
          </w:divBdr>
        </w:div>
        <w:div w:id="214701937">
          <w:marLeft w:val="0"/>
          <w:marRight w:val="0"/>
          <w:marTop w:val="0"/>
          <w:marBottom w:val="0"/>
          <w:divBdr>
            <w:top w:val="none" w:sz="0" w:space="0" w:color="auto"/>
            <w:left w:val="none" w:sz="0" w:space="0" w:color="auto"/>
            <w:bottom w:val="none" w:sz="0" w:space="0" w:color="auto"/>
            <w:right w:val="none" w:sz="0" w:space="0" w:color="auto"/>
          </w:divBdr>
        </w:div>
        <w:div w:id="1572472077">
          <w:marLeft w:val="0"/>
          <w:marRight w:val="0"/>
          <w:marTop w:val="0"/>
          <w:marBottom w:val="0"/>
          <w:divBdr>
            <w:top w:val="none" w:sz="0" w:space="0" w:color="auto"/>
            <w:left w:val="none" w:sz="0" w:space="0" w:color="auto"/>
            <w:bottom w:val="none" w:sz="0" w:space="0" w:color="auto"/>
            <w:right w:val="none" w:sz="0" w:space="0" w:color="auto"/>
          </w:divBdr>
        </w:div>
        <w:div w:id="1572809041">
          <w:marLeft w:val="0"/>
          <w:marRight w:val="0"/>
          <w:marTop w:val="0"/>
          <w:marBottom w:val="0"/>
          <w:divBdr>
            <w:top w:val="none" w:sz="0" w:space="0" w:color="auto"/>
            <w:left w:val="none" w:sz="0" w:space="0" w:color="auto"/>
            <w:bottom w:val="none" w:sz="0" w:space="0" w:color="auto"/>
            <w:right w:val="none" w:sz="0" w:space="0" w:color="auto"/>
          </w:divBdr>
        </w:div>
        <w:div w:id="737018243">
          <w:marLeft w:val="0"/>
          <w:marRight w:val="0"/>
          <w:marTop w:val="0"/>
          <w:marBottom w:val="0"/>
          <w:divBdr>
            <w:top w:val="none" w:sz="0" w:space="0" w:color="auto"/>
            <w:left w:val="none" w:sz="0" w:space="0" w:color="auto"/>
            <w:bottom w:val="none" w:sz="0" w:space="0" w:color="auto"/>
            <w:right w:val="none" w:sz="0" w:space="0" w:color="auto"/>
          </w:divBdr>
        </w:div>
        <w:div w:id="30763260">
          <w:marLeft w:val="0"/>
          <w:marRight w:val="0"/>
          <w:marTop w:val="0"/>
          <w:marBottom w:val="0"/>
          <w:divBdr>
            <w:top w:val="none" w:sz="0" w:space="0" w:color="auto"/>
            <w:left w:val="none" w:sz="0" w:space="0" w:color="auto"/>
            <w:bottom w:val="none" w:sz="0" w:space="0" w:color="auto"/>
            <w:right w:val="none" w:sz="0" w:space="0" w:color="auto"/>
          </w:divBdr>
        </w:div>
        <w:div w:id="762995219">
          <w:marLeft w:val="0"/>
          <w:marRight w:val="0"/>
          <w:marTop w:val="0"/>
          <w:marBottom w:val="0"/>
          <w:divBdr>
            <w:top w:val="none" w:sz="0" w:space="0" w:color="auto"/>
            <w:left w:val="none" w:sz="0" w:space="0" w:color="auto"/>
            <w:bottom w:val="none" w:sz="0" w:space="0" w:color="auto"/>
            <w:right w:val="none" w:sz="0" w:space="0" w:color="auto"/>
          </w:divBdr>
        </w:div>
        <w:div w:id="418523062">
          <w:marLeft w:val="0"/>
          <w:marRight w:val="0"/>
          <w:marTop w:val="0"/>
          <w:marBottom w:val="0"/>
          <w:divBdr>
            <w:top w:val="none" w:sz="0" w:space="0" w:color="auto"/>
            <w:left w:val="none" w:sz="0" w:space="0" w:color="auto"/>
            <w:bottom w:val="none" w:sz="0" w:space="0" w:color="auto"/>
            <w:right w:val="none" w:sz="0" w:space="0" w:color="auto"/>
          </w:divBdr>
        </w:div>
        <w:div w:id="2131894264">
          <w:marLeft w:val="0"/>
          <w:marRight w:val="0"/>
          <w:marTop w:val="0"/>
          <w:marBottom w:val="0"/>
          <w:divBdr>
            <w:top w:val="none" w:sz="0" w:space="0" w:color="auto"/>
            <w:left w:val="none" w:sz="0" w:space="0" w:color="auto"/>
            <w:bottom w:val="none" w:sz="0" w:space="0" w:color="auto"/>
            <w:right w:val="none" w:sz="0" w:space="0" w:color="auto"/>
          </w:divBdr>
        </w:div>
        <w:div w:id="293370049">
          <w:marLeft w:val="0"/>
          <w:marRight w:val="0"/>
          <w:marTop w:val="0"/>
          <w:marBottom w:val="0"/>
          <w:divBdr>
            <w:top w:val="none" w:sz="0" w:space="0" w:color="auto"/>
            <w:left w:val="none" w:sz="0" w:space="0" w:color="auto"/>
            <w:bottom w:val="none" w:sz="0" w:space="0" w:color="auto"/>
            <w:right w:val="none" w:sz="0" w:space="0" w:color="auto"/>
          </w:divBdr>
        </w:div>
        <w:div w:id="853425085">
          <w:marLeft w:val="0"/>
          <w:marRight w:val="0"/>
          <w:marTop w:val="0"/>
          <w:marBottom w:val="0"/>
          <w:divBdr>
            <w:top w:val="none" w:sz="0" w:space="0" w:color="auto"/>
            <w:left w:val="none" w:sz="0" w:space="0" w:color="auto"/>
            <w:bottom w:val="none" w:sz="0" w:space="0" w:color="auto"/>
            <w:right w:val="none" w:sz="0" w:space="0" w:color="auto"/>
          </w:divBdr>
        </w:div>
        <w:div w:id="1678580880">
          <w:marLeft w:val="0"/>
          <w:marRight w:val="0"/>
          <w:marTop w:val="0"/>
          <w:marBottom w:val="0"/>
          <w:divBdr>
            <w:top w:val="none" w:sz="0" w:space="0" w:color="auto"/>
            <w:left w:val="none" w:sz="0" w:space="0" w:color="auto"/>
            <w:bottom w:val="none" w:sz="0" w:space="0" w:color="auto"/>
            <w:right w:val="none" w:sz="0" w:space="0" w:color="auto"/>
          </w:divBdr>
        </w:div>
        <w:div w:id="1338265593">
          <w:marLeft w:val="0"/>
          <w:marRight w:val="0"/>
          <w:marTop w:val="0"/>
          <w:marBottom w:val="0"/>
          <w:divBdr>
            <w:top w:val="none" w:sz="0" w:space="0" w:color="auto"/>
            <w:left w:val="none" w:sz="0" w:space="0" w:color="auto"/>
            <w:bottom w:val="none" w:sz="0" w:space="0" w:color="auto"/>
            <w:right w:val="none" w:sz="0" w:space="0" w:color="auto"/>
          </w:divBdr>
        </w:div>
        <w:div w:id="612203423">
          <w:marLeft w:val="0"/>
          <w:marRight w:val="0"/>
          <w:marTop w:val="0"/>
          <w:marBottom w:val="0"/>
          <w:divBdr>
            <w:top w:val="none" w:sz="0" w:space="0" w:color="auto"/>
            <w:left w:val="none" w:sz="0" w:space="0" w:color="auto"/>
            <w:bottom w:val="none" w:sz="0" w:space="0" w:color="auto"/>
            <w:right w:val="none" w:sz="0" w:space="0" w:color="auto"/>
          </w:divBdr>
        </w:div>
        <w:div w:id="961569610">
          <w:marLeft w:val="0"/>
          <w:marRight w:val="0"/>
          <w:marTop w:val="0"/>
          <w:marBottom w:val="0"/>
          <w:divBdr>
            <w:top w:val="none" w:sz="0" w:space="0" w:color="auto"/>
            <w:left w:val="none" w:sz="0" w:space="0" w:color="auto"/>
            <w:bottom w:val="none" w:sz="0" w:space="0" w:color="auto"/>
            <w:right w:val="none" w:sz="0" w:space="0" w:color="auto"/>
          </w:divBdr>
        </w:div>
        <w:div w:id="1158882913">
          <w:marLeft w:val="0"/>
          <w:marRight w:val="0"/>
          <w:marTop w:val="0"/>
          <w:marBottom w:val="0"/>
          <w:divBdr>
            <w:top w:val="none" w:sz="0" w:space="0" w:color="auto"/>
            <w:left w:val="none" w:sz="0" w:space="0" w:color="auto"/>
            <w:bottom w:val="none" w:sz="0" w:space="0" w:color="auto"/>
            <w:right w:val="none" w:sz="0" w:space="0" w:color="auto"/>
          </w:divBdr>
        </w:div>
        <w:div w:id="1701011313">
          <w:marLeft w:val="0"/>
          <w:marRight w:val="0"/>
          <w:marTop w:val="0"/>
          <w:marBottom w:val="0"/>
          <w:divBdr>
            <w:top w:val="none" w:sz="0" w:space="0" w:color="auto"/>
            <w:left w:val="none" w:sz="0" w:space="0" w:color="auto"/>
            <w:bottom w:val="none" w:sz="0" w:space="0" w:color="auto"/>
            <w:right w:val="none" w:sz="0" w:space="0" w:color="auto"/>
          </w:divBdr>
        </w:div>
        <w:div w:id="340009851">
          <w:marLeft w:val="0"/>
          <w:marRight w:val="0"/>
          <w:marTop w:val="0"/>
          <w:marBottom w:val="0"/>
          <w:divBdr>
            <w:top w:val="none" w:sz="0" w:space="0" w:color="auto"/>
            <w:left w:val="none" w:sz="0" w:space="0" w:color="auto"/>
            <w:bottom w:val="none" w:sz="0" w:space="0" w:color="auto"/>
            <w:right w:val="none" w:sz="0" w:space="0" w:color="auto"/>
          </w:divBdr>
        </w:div>
        <w:div w:id="683822859">
          <w:marLeft w:val="0"/>
          <w:marRight w:val="0"/>
          <w:marTop w:val="0"/>
          <w:marBottom w:val="0"/>
          <w:divBdr>
            <w:top w:val="none" w:sz="0" w:space="0" w:color="auto"/>
            <w:left w:val="none" w:sz="0" w:space="0" w:color="auto"/>
            <w:bottom w:val="none" w:sz="0" w:space="0" w:color="auto"/>
            <w:right w:val="none" w:sz="0" w:space="0" w:color="auto"/>
          </w:divBdr>
        </w:div>
        <w:div w:id="120656629">
          <w:marLeft w:val="0"/>
          <w:marRight w:val="0"/>
          <w:marTop w:val="0"/>
          <w:marBottom w:val="0"/>
          <w:divBdr>
            <w:top w:val="none" w:sz="0" w:space="0" w:color="auto"/>
            <w:left w:val="none" w:sz="0" w:space="0" w:color="auto"/>
            <w:bottom w:val="none" w:sz="0" w:space="0" w:color="auto"/>
            <w:right w:val="none" w:sz="0" w:space="0" w:color="auto"/>
          </w:divBdr>
        </w:div>
        <w:div w:id="1020087853">
          <w:marLeft w:val="0"/>
          <w:marRight w:val="0"/>
          <w:marTop w:val="0"/>
          <w:marBottom w:val="0"/>
          <w:divBdr>
            <w:top w:val="none" w:sz="0" w:space="0" w:color="auto"/>
            <w:left w:val="none" w:sz="0" w:space="0" w:color="auto"/>
            <w:bottom w:val="none" w:sz="0" w:space="0" w:color="auto"/>
            <w:right w:val="none" w:sz="0" w:space="0" w:color="auto"/>
          </w:divBdr>
        </w:div>
        <w:div w:id="1166818348">
          <w:marLeft w:val="0"/>
          <w:marRight w:val="0"/>
          <w:marTop w:val="0"/>
          <w:marBottom w:val="0"/>
          <w:divBdr>
            <w:top w:val="none" w:sz="0" w:space="0" w:color="auto"/>
            <w:left w:val="none" w:sz="0" w:space="0" w:color="auto"/>
            <w:bottom w:val="none" w:sz="0" w:space="0" w:color="auto"/>
            <w:right w:val="none" w:sz="0" w:space="0" w:color="auto"/>
          </w:divBdr>
        </w:div>
        <w:div w:id="233395649">
          <w:marLeft w:val="0"/>
          <w:marRight w:val="0"/>
          <w:marTop w:val="0"/>
          <w:marBottom w:val="0"/>
          <w:divBdr>
            <w:top w:val="none" w:sz="0" w:space="0" w:color="auto"/>
            <w:left w:val="none" w:sz="0" w:space="0" w:color="auto"/>
            <w:bottom w:val="none" w:sz="0" w:space="0" w:color="auto"/>
            <w:right w:val="none" w:sz="0" w:space="0" w:color="auto"/>
          </w:divBdr>
        </w:div>
        <w:div w:id="1657610121">
          <w:marLeft w:val="0"/>
          <w:marRight w:val="0"/>
          <w:marTop w:val="0"/>
          <w:marBottom w:val="0"/>
          <w:divBdr>
            <w:top w:val="none" w:sz="0" w:space="0" w:color="auto"/>
            <w:left w:val="none" w:sz="0" w:space="0" w:color="auto"/>
            <w:bottom w:val="none" w:sz="0" w:space="0" w:color="auto"/>
            <w:right w:val="none" w:sz="0" w:space="0" w:color="auto"/>
          </w:divBdr>
        </w:div>
        <w:div w:id="1566254792">
          <w:marLeft w:val="0"/>
          <w:marRight w:val="0"/>
          <w:marTop w:val="0"/>
          <w:marBottom w:val="0"/>
          <w:divBdr>
            <w:top w:val="none" w:sz="0" w:space="0" w:color="auto"/>
            <w:left w:val="none" w:sz="0" w:space="0" w:color="auto"/>
            <w:bottom w:val="none" w:sz="0" w:space="0" w:color="auto"/>
            <w:right w:val="none" w:sz="0" w:space="0" w:color="auto"/>
          </w:divBdr>
        </w:div>
        <w:div w:id="1507132804">
          <w:marLeft w:val="0"/>
          <w:marRight w:val="0"/>
          <w:marTop w:val="0"/>
          <w:marBottom w:val="0"/>
          <w:divBdr>
            <w:top w:val="none" w:sz="0" w:space="0" w:color="auto"/>
            <w:left w:val="none" w:sz="0" w:space="0" w:color="auto"/>
            <w:bottom w:val="none" w:sz="0" w:space="0" w:color="auto"/>
            <w:right w:val="none" w:sz="0" w:space="0" w:color="auto"/>
          </w:divBdr>
        </w:div>
        <w:div w:id="519127690">
          <w:marLeft w:val="0"/>
          <w:marRight w:val="0"/>
          <w:marTop w:val="0"/>
          <w:marBottom w:val="0"/>
          <w:divBdr>
            <w:top w:val="none" w:sz="0" w:space="0" w:color="auto"/>
            <w:left w:val="none" w:sz="0" w:space="0" w:color="auto"/>
            <w:bottom w:val="none" w:sz="0" w:space="0" w:color="auto"/>
            <w:right w:val="none" w:sz="0" w:space="0" w:color="auto"/>
          </w:divBdr>
        </w:div>
        <w:div w:id="1408839010">
          <w:marLeft w:val="0"/>
          <w:marRight w:val="0"/>
          <w:marTop w:val="0"/>
          <w:marBottom w:val="0"/>
          <w:divBdr>
            <w:top w:val="none" w:sz="0" w:space="0" w:color="auto"/>
            <w:left w:val="none" w:sz="0" w:space="0" w:color="auto"/>
            <w:bottom w:val="none" w:sz="0" w:space="0" w:color="auto"/>
            <w:right w:val="none" w:sz="0" w:space="0" w:color="auto"/>
          </w:divBdr>
        </w:div>
        <w:div w:id="405616886">
          <w:marLeft w:val="0"/>
          <w:marRight w:val="0"/>
          <w:marTop w:val="0"/>
          <w:marBottom w:val="0"/>
          <w:divBdr>
            <w:top w:val="none" w:sz="0" w:space="0" w:color="auto"/>
            <w:left w:val="none" w:sz="0" w:space="0" w:color="auto"/>
            <w:bottom w:val="none" w:sz="0" w:space="0" w:color="auto"/>
            <w:right w:val="none" w:sz="0" w:space="0" w:color="auto"/>
          </w:divBdr>
        </w:div>
        <w:div w:id="1466386607">
          <w:marLeft w:val="0"/>
          <w:marRight w:val="0"/>
          <w:marTop w:val="0"/>
          <w:marBottom w:val="0"/>
          <w:divBdr>
            <w:top w:val="none" w:sz="0" w:space="0" w:color="auto"/>
            <w:left w:val="none" w:sz="0" w:space="0" w:color="auto"/>
            <w:bottom w:val="none" w:sz="0" w:space="0" w:color="auto"/>
            <w:right w:val="none" w:sz="0" w:space="0" w:color="auto"/>
          </w:divBdr>
        </w:div>
        <w:div w:id="2138335386">
          <w:marLeft w:val="0"/>
          <w:marRight w:val="0"/>
          <w:marTop w:val="0"/>
          <w:marBottom w:val="0"/>
          <w:divBdr>
            <w:top w:val="none" w:sz="0" w:space="0" w:color="auto"/>
            <w:left w:val="none" w:sz="0" w:space="0" w:color="auto"/>
            <w:bottom w:val="none" w:sz="0" w:space="0" w:color="auto"/>
            <w:right w:val="none" w:sz="0" w:space="0" w:color="auto"/>
          </w:divBdr>
        </w:div>
        <w:div w:id="241109946">
          <w:marLeft w:val="0"/>
          <w:marRight w:val="0"/>
          <w:marTop w:val="0"/>
          <w:marBottom w:val="0"/>
          <w:divBdr>
            <w:top w:val="none" w:sz="0" w:space="0" w:color="auto"/>
            <w:left w:val="none" w:sz="0" w:space="0" w:color="auto"/>
            <w:bottom w:val="none" w:sz="0" w:space="0" w:color="auto"/>
            <w:right w:val="none" w:sz="0" w:space="0" w:color="auto"/>
          </w:divBdr>
        </w:div>
        <w:div w:id="1654143770">
          <w:marLeft w:val="0"/>
          <w:marRight w:val="0"/>
          <w:marTop w:val="0"/>
          <w:marBottom w:val="0"/>
          <w:divBdr>
            <w:top w:val="none" w:sz="0" w:space="0" w:color="auto"/>
            <w:left w:val="none" w:sz="0" w:space="0" w:color="auto"/>
            <w:bottom w:val="none" w:sz="0" w:space="0" w:color="auto"/>
            <w:right w:val="none" w:sz="0" w:space="0" w:color="auto"/>
          </w:divBdr>
        </w:div>
        <w:div w:id="1727948986">
          <w:marLeft w:val="0"/>
          <w:marRight w:val="0"/>
          <w:marTop w:val="0"/>
          <w:marBottom w:val="0"/>
          <w:divBdr>
            <w:top w:val="none" w:sz="0" w:space="0" w:color="auto"/>
            <w:left w:val="none" w:sz="0" w:space="0" w:color="auto"/>
            <w:bottom w:val="none" w:sz="0" w:space="0" w:color="auto"/>
            <w:right w:val="none" w:sz="0" w:space="0" w:color="auto"/>
          </w:divBdr>
        </w:div>
        <w:div w:id="1099644847">
          <w:marLeft w:val="0"/>
          <w:marRight w:val="0"/>
          <w:marTop w:val="0"/>
          <w:marBottom w:val="0"/>
          <w:divBdr>
            <w:top w:val="none" w:sz="0" w:space="0" w:color="auto"/>
            <w:left w:val="none" w:sz="0" w:space="0" w:color="auto"/>
            <w:bottom w:val="none" w:sz="0" w:space="0" w:color="auto"/>
            <w:right w:val="none" w:sz="0" w:space="0" w:color="auto"/>
          </w:divBdr>
        </w:div>
        <w:div w:id="1214348146">
          <w:marLeft w:val="0"/>
          <w:marRight w:val="0"/>
          <w:marTop w:val="0"/>
          <w:marBottom w:val="0"/>
          <w:divBdr>
            <w:top w:val="none" w:sz="0" w:space="0" w:color="auto"/>
            <w:left w:val="none" w:sz="0" w:space="0" w:color="auto"/>
            <w:bottom w:val="none" w:sz="0" w:space="0" w:color="auto"/>
            <w:right w:val="none" w:sz="0" w:space="0" w:color="auto"/>
          </w:divBdr>
        </w:div>
        <w:div w:id="1728603723">
          <w:marLeft w:val="0"/>
          <w:marRight w:val="0"/>
          <w:marTop w:val="0"/>
          <w:marBottom w:val="0"/>
          <w:divBdr>
            <w:top w:val="none" w:sz="0" w:space="0" w:color="auto"/>
            <w:left w:val="none" w:sz="0" w:space="0" w:color="auto"/>
            <w:bottom w:val="none" w:sz="0" w:space="0" w:color="auto"/>
            <w:right w:val="none" w:sz="0" w:space="0" w:color="auto"/>
          </w:divBdr>
        </w:div>
        <w:div w:id="2083331596">
          <w:marLeft w:val="0"/>
          <w:marRight w:val="0"/>
          <w:marTop w:val="0"/>
          <w:marBottom w:val="0"/>
          <w:divBdr>
            <w:top w:val="none" w:sz="0" w:space="0" w:color="auto"/>
            <w:left w:val="none" w:sz="0" w:space="0" w:color="auto"/>
            <w:bottom w:val="none" w:sz="0" w:space="0" w:color="auto"/>
            <w:right w:val="none" w:sz="0" w:space="0" w:color="auto"/>
          </w:divBdr>
        </w:div>
        <w:div w:id="1388382788">
          <w:marLeft w:val="0"/>
          <w:marRight w:val="0"/>
          <w:marTop w:val="0"/>
          <w:marBottom w:val="0"/>
          <w:divBdr>
            <w:top w:val="none" w:sz="0" w:space="0" w:color="auto"/>
            <w:left w:val="none" w:sz="0" w:space="0" w:color="auto"/>
            <w:bottom w:val="none" w:sz="0" w:space="0" w:color="auto"/>
            <w:right w:val="none" w:sz="0" w:space="0" w:color="auto"/>
          </w:divBdr>
        </w:div>
        <w:div w:id="1765563938">
          <w:marLeft w:val="0"/>
          <w:marRight w:val="0"/>
          <w:marTop w:val="0"/>
          <w:marBottom w:val="0"/>
          <w:divBdr>
            <w:top w:val="none" w:sz="0" w:space="0" w:color="auto"/>
            <w:left w:val="none" w:sz="0" w:space="0" w:color="auto"/>
            <w:bottom w:val="none" w:sz="0" w:space="0" w:color="auto"/>
            <w:right w:val="none" w:sz="0" w:space="0" w:color="auto"/>
          </w:divBdr>
        </w:div>
        <w:div w:id="1427112390">
          <w:marLeft w:val="0"/>
          <w:marRight w:val="0"/>
          <w:marTop w:val="0"/>
          <w:marBottom w:val="0"/>
          <w:divBdr>
            <w:top w:val="none" w:sz="0" w:space="0" w:color="auto"/>
            <w:left w:val="none" w:sz="0" w:space="0" w:color="auto"/>
            <w:bottom w:val="none" w:sz="0" w:space="0" w:color="auto"/>
            <w:right w:val="none" w:sz="0" w:space="0" w:color="auto"/>
          </w:divBdr>
        </w:div>
        <w:div w:id="126165575">
          <w:marLeft w:val="0"/>
          <w:marRight w:val="0"/>
          <w:marTop w:val="0"/>
          <w:marBottom w:val="0"/>
          <w:divBdr>
            <w:top w:val="none" w:sz="0" w:space="0" w:color="auto"/>
            <w:left w:val="none" w:sz="0" w:space="0" w:color="auto"/>
            <w:bottom w:val="none" w:sz="0" w:space="0" w:color="auto"/>
            <w:right w:val="none" w:sz="0" w:space="0" w:color="auto"/>
          </w:divBdr>
        </w:div>
        <w:div w:id="313144653">
          <w:marLeft w:val="0"/>
          <w:marRight w:val="0"/>
          <w:marTop w:val="0"/>
          <w:marBottom w:val="0"/>
          <w:divBdr>
            <w:top w:val="none" w:sz="0" w:space="0" w:color="auto"/>
            <w:left w:val="none" w:sz="0" w:space="0" w:color="auto"/>
            <w:bottom w:val="none" w:sz="0" w:space="0" w:color="auto"/>
            <w:right w:val="none" w:sz="0" w:space="0" w:color="auto"/>
          </w:divBdr>
        </w:div>
        <w:div w:id="1963341261">
          <w:marLeft w:val="0"/>
          <w:marRight w:val="0"/>
          <w:marTop w:val="0"/>
          <w:marBottom w:val="0"/>
          <w:divBdr>
            <w:top w:val="none" w:sz="0" w:space="0" w:color="auto"/>
            <w:left w:val="none" w:sz="0" w:space="0" w:color="auto"/>
            <w:bottom w:val="none" w:sz="0" w:space="0" w:color="auto"/>
            <w:right w:val="none" w:sz="0" w:space="0" w:color="auto"/>
          </w:divBdr>
        </w:div>
        <w:div w:id="365644401">
          <w:marLeft w:val="0"/>
          <w:marRight w:val="0"/>
          <w:marTop w:val="0"/>
          <w:marBottom w:val="0"/>
          <w:divBdr>
            <w:top w:val="none" w:sz="0" w:space="0" w:color="auto"/>
            <w:left w:val="none" w:sz="0" w:space="0" w:color="auto"/>
            <w:bottom w:val="none" w:sz="0" w:space="0" w:color="auto"/>
            <w:right w:val="none" w:sz="0" w:space="0" w:color="auto"/>
          </w:divBdr>
        </w:div>
        <w:div w:id="2042507332">
          <w:marLeft w:val="0"/>
          <w:marRight w:val="0"/>
          <w:marTop w:val="0"/>
          <w:marBottom w:val="0"/>
          <w:divBdr>
            <w:top w:val="none" w:sz="0" w:space="0" w:color="auto"/>
            <w:left w:val="none" w:sz="0" w:space="0" w:color="auto"/>
            <w:bottom w:val="none" w:sz="0" w:space="0" w:color="auto"/>
            <w:right w:val="none" w:sz="0" w:space="0" w:color="auto"/>
          </w:divBdr>
        </w:div>
        <w:div w:id="792674581">
          <w:marLeft w:val="0"/>
          <w:marRight w:val="0"/>
          <w:marTop w:val="0"/>
          <w:marBottom w:val="0"/>
          <w:divBdr>
            <w:top w:val="none" w:sz="0" w:space="0" w:color="auto"/>
            <w:left w:val="none" w:sz="0" w:space="0" w:color="auto"/>
            <w:bottom w:val="none" w:sz="0" w:space="0" w:color="auto"/>
            <w:right w:val="none" w:sz="0" w:space="0" w:color="auto"/>
          </w:divBdr>
        </w:div>
        <w:div w:id="1709141622">
          <w:marLeft w:val="0"/>
          <w:marRight w:val="0"/>
          <w:marTop w:val="0"/>
          <w:marBottom w:val="0"/>
          <w:divBdr>
            <w:top w:val="none" w:sz="0" w:space="0" w:color="auto"/>
            <w:left w:val="none" w:sz="0" w:space="0" w:color="auto"/>
            <w:bottom w:val="none" w:sz="0" w:space="0" w:color="auto"/>
            <w:right w:val="none" w:sz="0" w:space="0" w:color="auto"/>
          </w:divBdr>
        </w:div>
        <w:div w:id="1045518192">
          <w:marLeft w:val="0"/>
          <w:marRight w:val="0"/>
          <w:marTop w:val="0"/>
          <w:marBottom w:val="0"/>
          <w:divBdr>
            <w:top w:val="none" w:sz="0" w:space="0" w:color="auto"/>
            <w:left w:val="none" w:sz="0" w:space="0" w:color="auto"/>
            <w:bottom w:val="none" w:sz="0" w:space="0" w:color="auto"/>
            <w:right w:val="none" w:sz="0" w:space="0" w:color="auto"/>
          </w:divBdr>
        </w:div>
        <w:div w:id="247927570">
          <w:marLeft w:val="0"/>
          <w:marRight w:val="0"/>
          <w:marTop w:val="0"/>
          <w:marBottom w:val="0"/>
          <w:divBdr>
            <w:top w:val="none" w:sz="0" w:space="0" w:color="auto"/>
            <w:left w:val="none" w:sz="0" w:space="0" w:color="auto"/>
            <w:bottom w:val="none" w:sz="0" w:space="0" w:color="auto"/>
            <w:right w:val="none" w:sz="0" w:space="0" w:color="auto"/>
          </w:divBdr>
        </w:div>
        <w:div w:id="942494153">
          <w:marLeft w:val="0"/>
          <w:marRight w:val="0"/>
          <w:marTop w:val="0"/>
          <w:marBottom w:val="0"/>
          <w:divBdr>
            <w:top w:val="none" w:sz="0" w:space="0" w:color="auto"/>
            <w:left w:val="none" w:sz="0" w:space="0" w:color="auto"/>
            <w:bottom w:val="none" w:sz="0" w:space="0" w:color="auto"/>
            <w:right w:val="none" w:sz="0" w:space="0" w:color="auto"/>
          </w:divBdr>
        </w:div>
        <w:div w:id="10203583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paperpile.com/g/wikipedia-credible-source/" TargetMode="External" Id="rId8" /><Relationship Type="http://schemas.openxmlformats.org/officeDocument/2006/relationships/header" Target="header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wlga.wales/youth-service" TargetMode="Externa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internetworldstats.com/emarketing.htm" TargetMode="External" Id="rId11"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hyperlink" Target="https://macrotrends.net/states/georgia/population" TargetMode="External" Id="rId10" /><Relationship Type="http://schemas.openxmlformats.org/officeDocument/2006/relationships/settings" Target="settings.xml" Id="rId4" /><Relationship Type="http://schemas.openxmlformats.org/officeDocument/2006/relationships/hyperlink" Target="https://uwtsd.ac.uk/library/student-essentials/referencing-handbooks/" TargetMode="External" Id="rId9" /><Relationship Type="http://schemas.openxmlformats.org/officeDocument/2006/relationships/fontTable" Target="fontTable.xml" Id="rId14" /><Relationship Type="http://schemas.microsoft.com/office/2020/10/relationships/intelligence" Target="intelligence2.xml" Id="R525ef07fdd7b487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A0197E-65D3-494A-A7F0-05CEDA8D1E2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Carina Walters (2206384)</dc:creator>
  <keywords/>
  <dc:description/>
  <lastModifiedBy>Carina Walters (2206384)</lastModifiedBy>
  <revision>51</revision>
  <dcterms:created xsi:type="dcterms:W3CDTF">2022-11-18T12:24:00.0000000Z</dcterms:created>
  <dcterms:modified xsi:type="dcterms:W3CDTF">2022-12-14T19:48:24.1688841Z</dcterms:modified>
</coreProperties>
</file>