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D59DBD" w14:textId="77777777" w:rsidR="00EB5B80" w:rsidRPr="00EB5B80" w:rsidRDefault="00EB5B80" w:rsidP="00EB5B80">
      <w:pPr>
        <w:spacing w:after="0" w:line="240" w:lineRule="auto"/>
        <w:jc w:val="center"/>
        <w:rPr>
          <w:rFonts w:ascii="Calibri" w:eastAsia="Calibri" w:hAnsi="Calibri" w:cs="Times New Roman"/>
          <w:sz w:val="48"/>
        </w:rPr>
      </w:pPr>
      <w:r w:rsidRPr="00EB5B80">
        <w:rPr>
          <w:rFonts w:ascii="Calibri" w:eastAsia="Calibri" w:hAnsi="Calibri" w:cs="Times New Roman"/>
          <w:sz w:val="48"/>
        </w:rPr>
        <w:t>Name:  Josh Morgan-Jones</w:t>
      </w:r>
    </w:p>
    <w:p w14:paraId="7F114814" w14:textId="77777777" w:rsidR="00EB5B80" w:rsidRPr="00EB5B80" w:rsidRDefault="00EB5B80" w:rsidP="00EB5B80">
      <w:pPr>
        <w:spacing w:after="0" w:line="240" w:lineRule="auto"/>
        <w:jc w:val="center"/>
        <w:rPr>
          <w:rFonts w:ascii="Calibri" w:eastAsia="Calibri" w:hAnsi="Calibri" w:cs="Times New Roman"/>
          <w:sz w:val="96"/>
        </w:rPr>
      </w:pPr>
      <w:r w:rsidRPr="00EB5B80">
        <w:rPr>
          <w:rFonts w:ascii="Calibri" w:eastAsia="Calibri" w:hAnsi="Calibri" w:cs="Times New Roman"/>
          <w:sz w:val="48"/>
        </w:rPr>
        <w:t>P Number:  146584</w:t>
      </w:r>
    </w:p>
    <w:p w14:paraId="55072119" w14:textId="48FEABB3" w:rsidR="00EB5B80" w:rsidRPr="00EB5B80" w:rsidRDefault="00EB5B80" w:rsidP="00EB5B80">
      <w:pPr>
        <w:spacing w:after="0" w:line="240" w:lineRule="auto"/>
        <w:jc w:val="center"/>
        <w:rPr>
          <w:rFonts w:ascii="Calibri" w:eastAsia="Calibri" w:hAnsi="Calibri" w:cs="Times New Roman"/>
          <w:sz w:val="96"/>
        </w:rPr>
      </w:pPr>
      <w:r w:rsidRPr="00EB5B80">
        <w:rPr>
          <w:rFonts w:ascii="Calibri" w:eastAsia="Calibri" w:hAnsi="Calibri" w:cs="Times New Roman"/>
          <w:sz w:val="48"/>
        </w:rPr>
        <w:t xml:space="preserve">Date:  </w:t>
      </w:r>
      <w:r>
        <w:rPr>
          <w:rFonts w:ascii="Calibri" w:eastAsia="Calibri" w:hAnsi="Calibri" w:cs="Times New Roman"/>
          <w:sz w:val="48"/>
        </w:rPr>
        <w:t>03</w:t>
      </w:r>
      <w:r w:rsidRPr="00EB5B80">
        <w:rPr>
          <w:rFonts w:ascii="Calibri" w:eastAsia="Calibri" w:hAnsi="Calibri" w:cs="Times New Roman"/>
          <w:sz w:val="48"/>
        </w:rPr>
        <w:t>/</w:t>
      </w:r>
      <w:r>
        <w:rPr>
          <w:rFonts w:ascii="Calibri" w:eastAsia="Calibri" w:hAnsi="Calibri" w:cs="Times New Roman"/>
          <w:sz w:val="48"/>
        </w:rPr>
        <w:t>04</w:t>
      </w:r>
      <w:r w:rsidRPr="00EB5B80">
        <w:rPr>
          <w:rFonts w:ascii="Calibri" w:eastAsia="Calibri" w:hAnsi="Calibri" w:cs="Times New Roman"/>
          <w:sz w:val="48"/>
        </w:rPr>
        <w:t>/1</w:t>
      </w:r>
      <w:r>
        <w:rPr>
          <w:rFonts w:ascii="Calibri" w:eastAsia="Calibri" w:hAnsi="Calibri" w:cs="Times New Roman"/>
          <w:sz w:val="48"/>
        </w:rPr>
        <w:t>8</w:t>
      </w:r>
    </w:p>
    <w:p w14:paraId="0D8DA369" w14:textId="77777777" w:rsidR="00EB5B80" w:rsidRPr="00EB5B80" w:rsidRDefault="00EB5B80" w:rsidP="00EB5B80">
      <w:pPr>
        <w:spacing w:after="0" w:line="240" w:lineRule="auto"/>
        <w:jc w:val="center"/>
        <w:rPr>
          <w:rFonts w:ascii="Calibri" w:eastAsia="Calibri" w:hAnsi="Calibri" w:cs="Times New Roman"/>
          <w:sz w:val="96"/>
        </w:rPr>
      </w:pPr>
    </w:p>
    <w:p w14:paraId="0DC2B922" w14:textId="3677754D" w:rsidR="00EB5B80" w:rsidRPr="00EB5B80" w:rsidRDefault="00EB5B80" w:rsidP="00EB5B80">
      <w:pPr>
        <w:spacing w:after="0" w:line="240" w:lineRule="auto"/>
        <w:jc w:val="center"/>
        <w:rPr>
          <w:rFonts w:ascii="Calibri" w:eastAsia="Calibri" w:hAnsi="Calibri" w:cs="Times New Roman"/>
          <w:sz w:val="96"/>
        </w:rPr>
      </w:pPr>
      <w:r w:rsidRPr="00EB5B80">
        <w:rPr>
          <w:rFonts w:ascii="Calibri" w:eastAsia="Calibri" w:hAnsi="Calibri" w:cs="Times New Roman"/>
          <w:sz w:val="96"/>
        </w:rPr>
        <w:t>Module – Strategic Management for Public Organisations</w:t>
      </w:r>
    </w:p>
    <w:p w14:paraId="0244F37F" w14:textId="77777777" w:rsidR="00EB5B80" w:rsidRPr="00EB5B80" w:rsidRDefault="00EB5B80" w:rsidP="00EB5B80">
      <w:pPr>
        <w:spacing w:after="0" w:line="240" w:lineRule="auto"/>
        <w:jc w:val="center"/>
        <w:rPr>
          <w:rFonts w:ascii="Calibri" w:eastAsia="Calibri" w:hAnsi="Calibri" w:cs="Times New Roman"/>
          <w:sz w:val="96"/>
        </w:rPr>
      </w:pPr>
    </w:p>
    <w:p w14:paraId="2A3DEDB6" w14:textId="27BF0290" w:rsidR="00EB5B80" w:rsidRPr="00EB5B80" w:rsidRDefault="00EB5B80" w:rsidP="00EB5B80">
      <w:pPr>
        <w:spacing w:after="0" w:line="240" w:lineRule="auto"/>
        <w:jc w:val="center"/>
        <w:rPr>
          <w:rFonts w:ascii="Calibri" w:eastAsia="Calibri" w:hAnsi="Calibri" w:cs="Times New Roman"/>
          <w:sz w:val="52"/>
        </w:rPr>
      </w:pPr>
      <w:r w:rsidRPr="00EB5B80">
        <w:rPr>
          <w:rFonts w:ascii="Calibri" w:eastAsia="Calibri" w:hAnsi="Calibri" w:cs="Times New Roman"/>
          <w:sz w:val="52"/>
        </w:rPr>
        <w:t xml:space="preserve">Assignment Title – Critical </w:t>
      </w:r>
      <w:r>
        <w:rPr>
          <w:rFonts w:ascii="Calibri" w:eastAsia="Calibri" w:hAnsi="Calibri" w:cs="Times New Roman"/>
          <w:sz w:val="52"/>
        </w:rPr>
        <w:t>E</w:t>
      </w:r>
      <w:r w:rsidRPr="00EB5B80">
        <w:rPr>
          <w:rFonts w:ascii="Calibri" w:eastAsia="Calibri" w:hAnsi="Calibri" w:cs="Times New Roman"/>
          <w:sz w:val="52"/>
        </w:rPr>
        <w:t xml:space="preserve">valuation of a </w:t>
      </w:r>
      <w:r>
        <w:rPr>
          <w:rFonts w:ascii="Calibri" w:eastAsia="Calibri" w:hAnsi="Calibri" w:cs="Times New Roman"/>
          <w:sz w:val="52"/>
        </w:rPr>
        <w:t>P</w:t>
      </w:r>
      <w:r w:rsidRPr="00EB5B80">
        <w:rPr>
          <w:rFonts w:ascii="Calibri" w:eastAsia="Calibri" w:hAnsi="Calibri" w:cs="Times New Roman"/>
          <w:sz w:val="52"/>
        </w:rPr>
        <w:t xml:space="preserve">ublic-Sector </w:t>
      </w:r>
      <w:r>
        <w:rPr>
          <w:rFonts w:ascii="Calibri" w:eastAsia="Calibri" w:hAnsi="Calibri" w:cs="Times New Roman"/>
          <w:sz w:val="52"/>
        </w:rPr>
        <w:t>O</w:t>
      </w:r>
      <w:r w:rsidRPr="00EB5B80">
        <w:rPr>
          <w:rFonts w:ascii="Calibri" w:eastAsia="Calibri" w:hAnsi="Calibri" w:cs="Times New Roman"/>
          <w:sz w:val="52"/>
        </w:rPr>
        <w:t>rganisation</w:t>
      </w:r>
    </w:p>
    <w:p w14:paraId="24D516CB" w14:textId="77777777" w:rsidR="00EB5B80" w:rsidRPr="00EB5B80" w:rsidRDefault="00EB5B80" w:rsidP="00EB5B80">
      <w:pPr>
        <w:spacing w:after="0" w:line="240" w:lineRule="auto"/>
        <w:jc w:val="center"/>
        <w:rPr>
          <w:rFonts w:ascii="Calibri" w:eastAsia="Calibri" w:hAnsi="Calibri" w:cs="Times New Roman"/>
          <w:sz w:val="52"/>
        </w:rPr>
      </w:pPr>
    </w:p>
    <w:p w14:paraId="1DD832A7" w14:textId="396C91B6" w:rsidR="00EB5B80" w:rsidRDefault="00EB5B80" w:rsidP="00EB5B80">
      <w:pPr>
        <w:spacing w:after="0" w:line="240" w:lineRule="auto"/>
        <w:jc w:val="center"/>
        <w:rPr>
          <w:rFonts w:ascii="Calibri" w:eastAsia="Calibri" w:hAnsi="Calibri" w:cs="Times New Roman"/>
          <w:sz w:val="48"/>
        </w:rPr>
      </w:pPr>
      <w:r w:rsidRPr="00EB5B80">
        <w:rPr>
          <w:rFonts w:ascii="Calibri" w:eastAsia="Calibri" w:hAnsi="Calibri" w:cs="Times New Roman"/>
          <w:sz w:val="48"/>
        </w:rPr>
        <w:t xml:space="preserve">Lectures Name – </w:t>
      </w:r>
      <w:r>
        <w:rPr>
          <w:rFonts w:ascii="Calibri" w:eastAsia="Calibri" w:hAnsi="Calibri" w:cs="Times New Roman"/>
          <w:sz w:val="48"/>
        </w:rPr>
        <w:t>Mike</w:t>
      </w:r>
      <w:r w:rsidRPr="00EB5B80">
        <w:rPr>
          <w:rFonts w:ascii="Calibri" w:eastAsia="Calibri" w:hAnsi="Calibri" w:cs="Times New Roman"/>
          <w:sz w:val="48"/>
        </w:rPr>
        <w:t xml:space="preserve"> </w:t>
      </w:r>
      <w:r>
        <w:rPr>
          <w:rFonts w:ascii="Calibri" w:eastAsia="Calibri" w:hAnsi="Calibri" w:cs="Times New Roman"/>
          <w:sz w:val="48"/>
        </w:rPr>
        <w:t>Durke</w:t>
      </w:r>
    </w:p>
    <w:p w14:paraId="151ECEFB" w14:textId="77777777" w:rsidR="00EB5B80" w:rsidRDefault="00EB5B80">
      <w:pPr>
        <w:rPr>
          <w:rFonts w:ascii="Calibri" w:eastAsia="Calibri" w:hAnsi="Calibri" w:cs="Times New Roman"/>
          <w:sz w:val="48"/>
        </w:rPr>
      </w:pPr>
      <w:r>
        <w:rPr>
          <w:rFonts w:ascii="Calibri" w:eastAsia="Calibri" w:hAnsi="Calibri" w:cs="Times New Roman"/>
          <w:sz w:val="48"/>
        </w:rPr>
        <w:br w:type="page"/>
      </w:r>
    </w:p>
    <w:sdt>
      <w:sdtPr>
        <w:rPr>
          <w:rFonts w:asciiTheme="minorHAnsi" w:eastAsiaTheme="minorHAnsi" w:hAnsiTheme="minorHAnsi" w:cstheme="minorBidi"/>
          <w:color w:val="auto"/>
          <w:sz w:val="22"/>
          <w:szCs w:val="22"/>
          <w:lang w:val="en-GB"/>
        </w:rPr>
        <w:id w:val="1429386918"/>
        <w:docPartObj>
          <w:docPartGallery w:val="Table of Contents"/>
          <w:docPartUnique/>
        </w:docPartObj>
      </w:sdtPr>
      <w:sdtEndPr>
        <w:rPr>
          <w:b/>
        </w:rPr>
      </w:sdtEndPr>
      <w:sdtContent>
        <w:p w14:paraId="280B8EE7" w14:textId="23B9AF93" w:rsidR="00B534B2" w:rsidRPr="004968CC" w:rsidRDefault="00CE2918" w:rsidP="00CE2918">
          <w:pPr>
            <w:pStyle w:val="TOCHeading"/>
            <w:spacing w:line="240" w:lineRule="auto"/>
            <w:jc w:val="center"/>
            <w:rPr>
              <w:rFonts w:asciiTheme="minorHAnsi" w:hAnsiTheme="minorHAnsi" w:cstheme="minorHAnsi"/>
              <w:b/>
              <w:color w:val="auto"/>
            </w:rPr>
          </w:pPr>
          <w:r w:rsidRPr="004968CC">
            <w:rPr>
              <w:rFonts w:asciiTheme="minorHAnsi" w:hAnsiTheme="minorHAnsi" w:cstheme="minorHAnsi"/>
              <w:b/>
              <w:color w:val="auto"/>
            </w:rPr>
            <w:t>TABLE OF CONTENTS</w:t>
          </w:r>
        </w:p>
        <w:p w14:paraId="6343B955" w14:textId="65A0D4D3" w:rsidR="00CE2918" w:rsidRDefault="00CE2918" w:rsidP="004968CC">
          <w:pPr>
            <w:pStyle w:val="TOC1"/>
          </w:pPr>
        </w:p>
        <w:p w14:paraId="7176A650" w14:textId="77777777" w:rsidR="004968CC" w:rsidRDefault="004968CC" w:rsidP="004968CC">
          <w:pPr>
            <w:pStyle w:val="TOC1"/>
          </w:pPr>
        </w:p>
        <w:p w14:paraId="17AF62C2" w14:textId="7A3FE34D" w:rsidR="004968CC" w:rsidRPr="004968CC" w:rsidRDefault="004968CC" w:rsidP="004968CC">
          <w:pPr>
            <w:pStyle w:val="TOC1"/>
            <w:rPr>
              <w:sz w:val="24"/>
            </w:rPr>
          </w:pPr>
          <w:r w:rsidRPr="004968CC">
            <w:rPr>
              <w:sz w:val="24"/>
            </w:rPr>
            <w:t>TITLE PAGE</w:t>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t>1</w:t>
          </w:r>
        </w:p>
        <w:p w14:paraId="5F451E54" w14:textId="77777777" w:rsidR="004968CC" w:rsidRPr="004968CC" w:rsidRDefault="004968CC" w:rsidP="004968CC">
          <w:pPr>
            <w:pStyle w:val="TOC1"/>
            <w:rPr>
              <w:sz w:val="24"/>
            </w:rPr>
          </w:pPr>
        </w:p>
        <w:p w14:paraId="1429767E" w14:textId="24EADF26" w:rsidR="004968CC" w:rsidRPr="004968CC" w:rsidRDefault="004968CC" w:rsidP="004968CC">
          <w:pPr>
            <w:pStyle w:val="TOC1"/>
            <w:rPr>
              <w:sz w:val="24"/>
            </w:rPr>
          </w:pPr>
          <w:r w:rsidRPr="004968CC">
            <w:rPr>
              <w:sz w:val="24"/>
            </w:rPr>
            <w:t>TABLE CONTENTS</w:t>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t>2</w:t>
          </w:r>
        </w:p>
        <w:p w14:paraId="1DC881E4" w14:textId="77777777" w:rsidR="004968CC" w:rsidRPr="004968CC" w:rsidRDefault="004968CC" w:rsidP="004968CC">
          <w:pPr>
            <w:pStyle w:val="TOC1"/>
            <w:rPr>
              <w:sz w:val="24"/>
            </w:rPr>
          </w:pPr>
        </w:p>
        <w:p w14:paraId="6BC8AEDE" w14:textId="247B0055" w:rsidR="00CE2918" w:rsidRPr="004968CC" w:rsidRDefault="00CE2918" w:rsidP="004968CC">
          <w:pPr>
            <w:pStyle w:val="TOC1"/>
            <w:rPr>
              <w:sz w:val="24"/>
            </w:rPr>
          </w:pPr>
          <w:r w:rsidRPr="004968CC">
            <w:rPr>
              <w:sz w:val="24"/>
            </w:rPr>
            <w:t>ABSTRACT</w:t>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t>3</w:t>
          </w:r>
        </w:p>
        <w:p w14:paraId="5E76025E" w14:textId="0B24C420" w:rsidR="00B534B2" w:rsidRPr="004968CC" w:rsidRDefault="00B534B2" w:rsidP="004968CC">
          <w:pPr>
            <w:pStyle w:val="TOC1"/>
            <w:rPr>
              <w:sz w:val="24"/>
            </w:rPr>
          </w:pPr>
        </w:p>
        <w:p w14:paraId="71B96A5B" w14:textId="01B28DE5" w:rsidR="00CE2918" w:rsidRPr="004968CC" w:rsidRDefault="00CE2918" w:rsidP="004968CC">
          <w:pPr>
            <w:pStyle w:val="TOC1"/>
            <w:rPr>
              <w:sz w:val="24"/>
            </w:rPr>
          </w:pPr>
          <w:r w:rsidRPr="004968CC">
            <w:rPr>
              <w:sz w:val="24"/>
            </w:rPr>
            <w:t>INTRODUCTION</w:t>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t>4</w:t>
          </w:r>
        </w:p>
        <w:p w14:paraId="469C55C0" w14:textId="0EE2D730" w:rsidR="00CE2918" w:rsidRPr="008B3DB7" w:rsidRDefault="00CE2918" w:rsidP="008B3DB7">
          <w:pPr>
            <w:pStyle w:val="TOC1"/>
            <w:numPr>
              <w:ilvl w:val="0"/>
              <w:numId w:val="4"/>
            </w:numPr>
            <w:rPr>
              <w:bCs/>
              <w:sz w:val="20"/>
            </w:rPr>
          </w:pPr>
          <w:r w:rsidRPr="00EA25E6">
            <w:rPr>
              <w:sz w:val="20"/>
            </w:rPr>
            <w:t>OBJECTIVES</w:t>
          </w:r>
          <w:r w:rsidR="008B3DB7">
            <w:rPr>
              <w:sz w:val="20"/>
            </w:rPr>
            <w:t xml:space="preserve"> + SCOPE</w:t>
          </w:r>
          <w:r w:rsidRPr="00EA25E6">
            <w:rPr>
              <w:sz w:val="20"/>
            </w:rPr>
            <w:tab/>
          </w:r>
          <w:r w:rsidRPr="00EA25E6">
            <w:rPr>
              <w:sz w:val="20"/>
            </w:rPr>
            <w:tab/>
          </w:r>
          <w:r w:rsidRPr="00EA25E6">
            <w:rPr>
              <w:sz w:val="20"/>
            </w:rPr>
            <w:tab/>
          </w:r>
          <w:r w:rsidRPr="00EA25E6">
            <w:rPr>
              <w:sz w:val="20"/>
            </w:rPr>
            <w:tab/>
          </w:r>
          <w:r w:rsidRPr="00EA25E6">
            <w:rPr>
              <w:sz w:val="20"/>
            </w:rPr>
            <w:tab/>
          </w:r>
          <w:r w:rsidRPr="00EA25E6">
            <w:rPr>
              <w:sz w:val="20"/>
            </w:rPr>
            <w:tab/>
          </w:r>
          <w:r w:rsidRPr="00EA25E6">
            <w:rPr>
              <w:sz w:val="20"/>
            </w:rPr>
            <w:tab/>
          </w:r>
          <w:r w:rsidR="008B3DB7">
            <w:rPr>
              <w:sz w:val="20"/>
            </w:rPr>
            <w:t xml:space="preserve">             </w:t>
          </w:r>
          <w:r w:rsidRPr="00EA25E6">
            <w:rPr>
              <w:sz w:val="20"/>
            </w:rPr>
            <w:t>4</w:t>
          </w:r>
          <w:r w:rsidR="008B3DB7">
            <w:rPr>
              <w:sz w:val="20"/>
            </w:rPr>
            <w:t xml:space="preserve"> – 5 </w:t>
          </w:r>
        </w:p>
        <w:p w14:paraId="5DD2ACB1" w14:textId="77777777" w:rsidR="00CE2918" w:rsidRPr="004968CC" w:rsidRDefault="00CE2918" w:rsidP="004968CC">
          <w:pPr>
            <w:pStyle w:val="TOC1"/>
            <w:rPr>
              <w:sz w:val="24"/>
            </w:rPr>
          </w:pPr>
        </w:p>
        <w:p w14:paraId="2BBCB7C2" w14:textId="4DFDEFBA" w:rsidR="00B534B2" w:rsidRPr="004968CC" w:rsidRDefault="00CE2918" w:rsidP="004968CC">
          <w:pPr>
            <w:pStyle w:val="TOC1"/>
            <w:rPr>
              <w:bCs/>
              <w:sz w:val="24"/>
            </w:rPr>
          </w:pPr>
          <w:r w:rsidRPr="004968CC">
            <w:rPr>
              <w:sz w:val="24"/>
            </w:rPr>
            <w:t xml:space="preserve">MAIN BODY </w:t>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sz w:val="24"/>
            </w:rPr>
            <w:tab/>
          </w:r>
          <w:r w:rsidRPr="004968CC">
            <w:rPr>
              <w:bCs/>
              <w:sz w:val="24"/>
            </w:rPr>
            <w:t>6</w:t>
          </w:r>
        </w:p>
        <w:p w14:paraId="31B30613" w14:textId="005D0785" w:rsidR="00CE2918" w:rsidRPr="00B52509" w:rsidRDefault="00CE2918" w:rsidP="00B52509">
          <w:pPr>
            <w:pStyle w:val="ListParagraph"/>
            <w:numPr>
              <w:ilvl w:val="0"/>
              <w:numId w:val="4"/>
            </w:numPr>
            <w:spacing w:after="0" w:line="240" w:lineRule="auto"/>
            <w:rPr>
              <w:b/>
              <w:sz w:val="20"/>
              <w:lang w:val="en-US"/>
            </w:rPr>
          </w:pPr>
          <w:r w:rsidRPr="00EA25E6">
            <w:rPr>
              <w:b/>
              <w:sz w:val="20"/>
              <w:lang w:val="en-US"/>
            </w:rPr>
            <w:t>LITERATURE REVIEW</w:t>
          </w:r>
          <w:r w:rsidR="00B52509">
            <w:rPr>
              <w:b/>
              <w:sz w:val="20"/>
              <w:lang w:val="en-US"/>
            </w:rPr>
            <w:t xml:space="preserve"> + DISCUSSION</w:t>
          </w:r>
          <w:r w:rsidRPr="00EA25E6">
            <w:rPr>
              <w:b/>
              <w:sz w:val="20"/>
              <w:lang w:val="en-US"/>
            </w:rPr>
            <w:tab/>
          </w:r>
          <w:r w:rsidRPr="00EA25E6">
            <w:rPr>
              <w:b/>
              <w:sz w:val="20"/>
              <w:lang w:val="en-US"/>
            </w:rPr>
            <w:tab/>
          </w:r>
          <w:r w:rsidRPr="00EA25E6">
            <w:rPr>
              <w:b/>
              <w:sz w:val="20"/>
              <w:lang w:val="en-US"/>
            </w:rPr>
            <w:tab/>
          </w:r>
          <w:r w:rsidRPr="00EA25E6">
            <w:rPr>
              <w:b/>
              <w:sz w:val="20"/>
              <w:lang w:val="en-US"/>
            </w:rPr>
            <w:tab/>
          </w:r>
          <w:r w:rsidRPr="00EA25E6">
            <w:rPr>
              <w:b/>
              <w:sz w:val="20"/>
              <w:lang w:val="en-US"/>
            </w:rPr>
            <w:tab/>
          </w:r>
          <w:r w:rsidRPr="00EA25E6">
            <w:rPr>
              <w:b/>
              <w:sz w:val="20"/>
              <w:lang w:val="en-US"/>
            </w:rPr>
            <w:tab/>
          </w:r>
          <w:r w:rsidR="00B52509">
            <w:rPr>
              <w:b/>
              <w:sz w:val="20"/>
              <w:lang w:val="en-US"/>
            </w:rPr>
            <w:t xml:space="preserve">             6 – 8 </w:t>
          </w:r>
          <w:r w:rsidR="00F42ADF" w:rsidRPr="00B52509">
            <w:rPr>
              <w:b/>
              <w:sz w:val="20"/>
              <w:lang w:val="en-US"/>
            </w:rPr>
            <w:t xml:space="preserve">  </w:t>
          </w:r>
        </w:p>
        <w:p w14:paraId="58E278CA" w14:textId="77777777" w:rsidR="00CE2918" w:rsidRPr="004968CC" w:rsidRDefault="00CE2918" w:rsidP="00CE2918">
          <w:pPr>
            <w:spacing w:after="0" w:line="240" w:lineRule="auto"/>
            <w:rPr>
              <w:b/>
              <w:sz w:val="24"/>
              <w:lang w:val="en-US"/>
            </w:rPr>
          </w:pPr>
        </w:p>
        <w:p w14:paraId="70A394E7" w14:textId="08BFBE93" w:rsidR="00CE2918" w:rsidRPr="004968CC" w:rsidRDefault="00CE2918" w:rsidP="00CE2918">
          <w:pPr>
            <w:spacing w:after="0" w:line="240" w:lineRule="auto"/>
            <w:rPr>
              <w:b/>
              <w:sz w:val="24"/>
              <w:lang w:val="en-US"/>
            </w:rPr>
          </w:pPr>
          <w:r w:rsidRPr="004968CC">
            <w:rPr>
              <w:b/>
              <w:sz w:val="24"/>
              <w:lang w:val="en-US"/>
            </w:rPr>
            <w:t xml:space="preserve">CONCLUSION </w:t>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t>9</w:t>
          </w:r>
        </w:p>
        <w:p w14:paraId="0781D4A7" w14:textId="71088BA0" w:rsidR="00CE2918" w:rsidRPr="00EA25E6" w:rsidRDefault="00CE2918" w:rsidP="00CE2918">
          <w:pPr>
            <w:pStyle w:val="ListParagraph"/>
            <w:numPr>
              <w:ilvl w:val="0"/>
              <w:numId w:val="4"/>
            </w:numPr>
            <w:spacing w:after="0" w:line="240" w:lineRule="auto"/>
            <w:rPr>
              <w:b/>
              <w:sz w:val="20"/>
              <w:lang w:val="en-US"/>
            </w:rPr>
          </w:pPr>
          <w:r w:rsidRPr="00EA25E6">
            <w:rPr>
              <w:b/>
              <w:sz w:val="20"/>
              <w:lang w:val="en-US"/>
            </w:rPr>
            <w:t xml:space="preserve">RECOMMENDATION </w:t>
          </w:r>
          <w:r w:rsidR="00F42ADF">
            <w:rPr>
              <w:b/>
              <w:sz w:val="20"/>
              <w:lang w:val="en-US"/>
            </w:rPr>
            <w:tab/>
          </w:r>
          <w:r w:rsidR="00F42ADF">
            <w:rPr>
              <w:b/>
              <w:sz w:val="20"/>
              <w:lang w:val="en-US"/>
            </w:rPr>
            <w:tab/>
          </w:r>
          <w:r w:rsidR="00F42ADF">
            <w:rPr>
              <w:b/>
              <w:sz w:val="20"/>
              <w:lang w:val="en-US"/>
            </w:rPr>
            <w:tab/>
          </w:r>
          <w:r w:rsidR="00F42ADF">
            <w:rPr>
              <w:b/>
              <w:sz w:val="20"/>
              <w:lang w:val="en-US"/>
            </w:rPr>
            <w:tab/>
          </w:r>
          <w:r w:rsidR="00F42ADF">
            <w:rPr>
              <w:b/>
              <w:sz w:val="20"/>
              <w:lang w:val="en-US"/>
            </w:rPr>
            <w:tab/>
          </w:r>
          <w:r w:rsidR="00F42ADF">
            <w:rPr>
              <w:b/>
              <w:sz w:val="20"/>
              <w:lang w:val="en-US"/>
            </w:rPr>
            <w:tab/>
          </w:r>
          <w:r w:rsidR="00F42ADF">
            <w:rPr>
              <w:b/>
              <w:sz w:val="20"/>
              <w:lang w:val="en-US"/>
            </w:rPr>
            <w:tab/>
            <w:t xml:space="preserve">             </w:t>
          </w:r>
          <w:r w:rsidR="0061396B">
            <w:rPr>
              <w:b/>
              <w:sz w:val="20"/>
              <w:lang w:val="en-US"/>
            </w:rPr>
            <w:t xml:space="preserve"> </w:t>
          </w:r>
          <w:r w:rsidR="00F42ADF">
            <w:rPr>
              <w:b/>
              <w:sz w:val="20"/>
              <w:lang w:val="en-US"/>
            </w:rPr>
            <w:t xml:space="preserve">  </w:t>
          </w:r>
          <w:r w:rsidR="0061396B">
            <w:rPr>
              <w:b/>
              <w:sz w:val="20"/>
              <w:lang w:val="en-US"/>
            </w:rPr>
            <w:t>9</w:t>
          </w:r>
        </w:p>
        <w:p w14:paraId="68E3A7C9" w14:textId="77777777" w:rsidR="00CE2918" w:rsidRPr="004968CC" w:rsidRDefault="00CE2918" w:rsidP="00CE2918">
          <w:pPr>
            <w:spacing w:after="0" w:line="240" w:lineRule="auto"/>
            <w:rPr>
              <w:b/>
              <w:sz w:val="24"/>
              <w:lang w:val="en-US"/>
            </w:rPr>
          </w:pPr>
        </w:p>
        <w:p w14:paraId="102BD9B9" w14:textId="091CF2A8" w:rsidR="00B534B2" w:rsidRPr="00CE2918" w:rsidRDefault="00CE2918" w:rsidP="00CE2918">
          <w:pPr>
            <w:spacing w:after="0" w:line="240" w:lineRule="auto"/>
            <w:rPr>
              <w:b/>
              <w:lang w:val="en-US"/>
            </w:rPr>
          </w:pPr>
          <w:r w:rsidRPr="004968CC">
            <w:rPr>
              <w:b/>
              <w:sz w:val="24"/>
              <w:lang w:val="en-US"/>
            </w:rPr>
            <w:t xml:space="preserve">BIBLIOGRAPHY </w:t>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r>
          <w:r w:rsidR="00F42ADF">
            <w:rPr>
              <w:b/>
              <w:sz w:val="24"/>
              <w:lang w:val="en-US"/>
            </w:rPr>
            <w:tab/>
            <w:t xml:space="preserve">            1</w:t>
          </w:r>
          <w:r w:rsidR="0061396B">
            <w:rPr>
              <w:b/>
              <w:sz w:val="24"/>
              <w:lang w:val="en-US"/>
            </w:rPr>
            <w:t>0</w:t>
          </w:r>
        </w:p>
      </w:sdtContent>
    </w:sdt>
    <w:p w14:paraId="46695CBB" w14:textId="77777777" w:rsidR="00B534B2" w:rsidRDefault="00B534B2">
      <w:pPr>
        <w:rPr>
          <w:rFonts w:ascii="Calibri" w:eastAsia="Calibri" w:hAnsi="Calibri" w:cs="Times New Roman"/>
          <w:sz w:val="28"/>
        </w:rPr>
      </w:pPr>
      <w:r>
        <w:rPr>
          <w:rFonts w:ascii="Calibri" w:eastAsia="Calibri" w:hAnsi="Calibri" w:cs="Times New Roman"/>
          <w:sz w:val="28"/>
        </w:rPr>
        <w:br w:type="page"/>
      </w:r>
    </w:p>
    <w:p w14:paraId="499D7A60" w14:textId="616DB52D" w:rsidR="00EB5B80" w:rsidRPr="003A611F" w:rsidRDefault="00CE2918" w:rsidP="00B62449">
      <w:pPr>
        <w:spacing w:after="0" w:line="240" w:lineRule="auto"/>
        <w:jc w:val="center"/>
        <w:rPr>
          <w:rFonts w:ascii="Calibri" w:eastAsia="Calibri" w:hAnsi="Calibri" w:cs="Times New Roman"/>
          <w:b/>
          <w:sz w:val="28"/>
        </w:rPr>
      </w:pPr>
      <w:r w:rsidRPr="003A611F">
        <w:rPr>
          <w:rFonts w:ascii="Calibri" w:eastAsia="Calibri" w:hAnsi="Calibri" w:cs="Times New Roman"/>
          <w:b/>
          <w:sz w:val="28"/>
        </w:rPr>
        <w:lastRenderedPageBreak/>
        <w:t xml:space="preserve">ABSTRACTS </w:t>
      </w:r>
    </w:p>
    <w:p w14:paraId="453D5DAB" w14:textId="77777777" w:rsidR="00301ED3" w:rsidRDefault="00301ED3" w:rsidP="00B62449">
      <w:pPr>
        <w:spacing w:after="0"/>
        <w:rPr>
          <w:rFonts w:ascii="Calibri" w:eastAsia="Calibri" w:hAnsi="Calibri" w:cs="Times New Roman"/>
        </w:rPr>
      </w:pPr>
    </w:p>
    <w:p w14:paraId="44A0458B" w14:textId="11F24853" w:rsidR="00EB5B80" w:rsidRDefault="00175CEF" w:rsidP="00B62449">
      <w:pPr>
        <w:spacing w:after="0"/>
        <w:rPr>
          <w:rFonts w:ascii="Calibri" w:eastAsia="Calibri" w:hAnsi="Calibri" w:cs="Times New Roman"/>
        </w:rPr>
      </w:pPr>
      <w:r>
        <w:rPr>
          <w:rFonts w:ascii="Calibri" w:eastAsia="Calibri" w:hAnsi="Calibri" w:cs="Times New Roman"/>
        </w:rPr>
        <w:t xml:space="preserve">Within this report regarding to the module, </w:t>
      </w:r>
      <w:r w:rsidRPr="00175CEF">
        <w:rPr>
          <w:rFonts w:ascii="Calibri" w:eastAsia="Calibri" w:hAnsi="Calibri" w:cs="Times New Roman"/>
        </w:rPr>
        <w:t>Strategic Management for Public Organisations</w:t>
      </w:r>
      <w:r>
        <w:rPr>
          <w:rFonts w:ascii="Calibri" w:eastAsia="Calibri" w:hAnsi="Calibri" w:cs="Times New Roman"/>
        </w:rPr>
        <w:t>, focus on the main objective of the c</w:t>
      </w:r>
      <w:r w:rsidRPr="00175CEF">
        <w:rPr>
          <w:rFonts w:ascii="Calibri" w:eastAsia="Calibri" w:hAnsi="Calibri" w:cs="Times New Roman"/>
        </w:rPr>
        <w:t xml:space="preserve">ritical </w:t>
      </w:r>
      <w:r>
        <w:rPr>
          <w:rFonts w:ascii="Calibri" w:eastAsia="Calibri" w:hAnsi="Calibri" w:cs="Times New Roman"/>
        </w:rPr>
        <w:t>e</w:t>
      </w:r>
      <w:r w:rsidRPr="00175CEF">
        <w:rPr>
          <w:rFonts w:ascii="Calibri" w:eastAsia="Calibri" w:hAnsi="Calibri" w:cs="Times New Roman"/>
        </w:rPr>
        <w:t xml:space="preserve">valuation of a </w:t>
      </w:r>
      <w:r w:rsidR="00995E48">
        <w:rPr>
          <w:rFonts w:ascii="Calibri" w:eastAsia="Calibri" w:hAnsi="Calibri" w:cs="Times New Roman"/>
        </w:rPr>
        <w:t>p</w:t>
      </w:r>
      <w:r w:rsidR="00995E48" w:rsidRPr="00175CEF">
        <w:rPr>
          <w:rFonts w:ascii="Calibri" w:eastAsia="Calibri" w:hAnsi="Calibri" w:cs="Times New Roman"/>
        </w:rPr>
        <w:t>ublic</w:t>
      </w:r>
      <w:r w:rsidR="00995E48">
        <w:rPr>
          <w:rFonts w:ascii="Calibri" w:eastAsia="Calibri" w:hAnsi="Calibri" w:cs="Times New Roman"/>
        </w:rPr>
        <w:t>-sector</w:t>
      </w:r>
      <w:r w:rsidRPr="00175CEF">
        <w:rPr>
          <w:rFonts w:ascii="Calibri" w:eastAsia="Calibri" w:hAnsi="Calibri" w:cs="Times New Roman"/>
        </w:rPr>
        <w:t xml:space="preserve"> </w:t>
      </w:r>
      <w:r>
        <w:rPr>
          <w:rFonts w:ascii="Calibri" w:eastAsia="Calibri" w:hAnsi="Calibri" w:cs="Times New Roman"/>
        </w:rPr>
        <w:t>o</w:t>
      </w:r>
      <w:r w:rsidRPr="00175CEF">
        <w:rPr>
          <w:rFonts w:ascii="Calibri" w:eastAsia="Calibri" w:hAnsi="Calibri" w:cs="Times New Roman"/>
        </w:rPr>
        <w:t>rganisation</w:t>
      </w:r>
      <w:r>
        <w:rPr>
          <w:rFonts w:ascii="Calibri" w:eastAsia="Calibri" w:hAnsi="Calibri" w:cs="Times New Roman"/>
        </w:rPr>
        <w:t xml:space="preserve"> within the United Kingdom or more commonly known as the UK.</w:t>
      </w:r>
      <w:r w:rsidR="005B08C3">
        <w:rPr>
          <w:rFonts w:ascii="Calibri" w:eastAsia="Calibri" w:hAnsi="Calibri" w:cs="Times New Roman"/>
        </w:rPr>
        <w:t xml:space="preserve"> This report focuses on the aims and objectives of the Dyfed-Powys Police and South Wales Police Service and evaluate the findings in the literature review, in doing so would result into </w:t>
      </w:r>
      <w:proofErr w:type="gramStart"/>
      <w:r w:rsidR="005B08C3">
        <w:rPr>
          <w:rFonts w:ascii="Calibri" w:eastAsia="Calibri" w:hAnsi="Calibri" w:cs="Times New Roman"/>
        </w:rPr>
        <w:t>whether or not</w:t>
      </w:r>
      <w:proofErr w:type="gramEnd"/>
      <w:r w:rsidR="005B08C3">
        <w:rPr>
          <w:rFonts w:ascii="Calibri" w:eastAsia="Calibri" w:hAnsi="Calibri" w:cs="Times New Roman"/>
        </w:rPr>
        <w:t xml:space="preserve"> there is a comparison between both Police Service in Wales and whether or not that they are the same or are they completely different from one another. In addition to this the report in question continues to focus on specific communities, such as Abergwili, Carmarthen and Llanelli to name a few and to analyse specific aims and objectives between each location which would result in a better understanding of the Police Services throughout the United Kingdom, </w:t>
      </w:r>
      <w:r w:rsidR="00AF28FC">
        <w:rPr>
          <w:rFonts w:ascii="Calibri" w:eastAsia="Calibri" w:hAnsi="Calibri" w:cs="Times New Roman"/>
        </w:rPr>
        <w:t xml:space="preserve">and their strategic management methods within this specific </w:t>
      </w:r>
      <w:r w:rsidR="00C65B9E">
        <w:rPr>
          <w:rFonts w:ascii="Calibri" w:eastAsia="Calibri" w:hAnsi="Calibri" w:cs="Times New Roman"/>
        </w:rPr>
        <w:t>public-sector</w:t>
      </w:r>
      <w:r w:rsidR="00AF28FC">
        <w:rPr>
          <w:rFonts w:ascii="Calibri" w:eastAsia="Calibri" w:hAnsi="Calibri" w:cs="Times New Roman"/>
        </w:rPr>
        <w:t xml:space="preserve"> organisation.</w:t>
      </w:r>
      <w:r w:rsidR="00C65B9E">
        <w:rPr>
          <w:rFonts w:ascii="Calibri" w:eastAsia="Calibri" w:hAnsi="Calibri" w:cs="Times New Roman"/>
        </w:rPr>
        <w:t xml:space="preserve"> Furthermore, this report will go into greater detail </w:t>
      </w:r>
      <w:proofErr w:type="gramStart"/>
      <w:r w:rsidR="00C65B9E">
        <w:rPr>
          <w:rFonts w:ascii="Calibri" w:eastAsia="Calibri" w:hAnsi="Calibri" w:cs="Times New Roman"/>
        </w:rPr>
        <w:t>in regards to</w:t>
      </w:r>
      <w:proofErr w:type="gramEnd"/>
      <w:r w:rsidR="00C65B9E">
        <w:rPr>
          <w:rFonts w:ascii="Calibri" w:eastAsia="Calibri" w:hAnsi="Calibri" w:cs="Times New Roman"/>
        </w:rPr>
        <w:t xml:space="preserve"> the strategic management methods chosen in which they are, SWOT analysis or as it is more commonly known as the SWOT matrix, PESTEL analysis and finally MOST analysis</w:t>
      </w:r>
      <w:r w:rsidR="00316F6C">
        <w:rPr>
          <w:rFonts w:ascii="Calibri" w:eastAsia="Calibri" w:hAnsi="Calibri" w:cs="Times New Roman"/>
        </w:rPr>
        <w:t>, and link them with the Police Service.</w:t>
      </w:r>
      <w:r w:rsidR="00C65B9E">
        <w:rPr>
          <w:rFonts w:ascii="Calibri" w:eastAsia="Calibri" w:hAnsi="Calibri" w:cs="Times New Roman"/>
        </w:rPr>
        <w:t xml:space="preserve"> </w:t>
      </w:r>
    </w:p>
    <w:p w14:paraId="55519254" w14:textId="77777777" w:rsidR="00B62449" w:rsidRPr="00301ED3" w:rsidRDefault="00B62449" w:rsidP="00B62449">
      <w:pPr>
        <w:spacing w:after="0"/>
        <w:rPr>
          <w:rFonts w:ascii="Calibri" w:eastAsia="Calibri" w:hAnsi="Calibri" w:cs="Times New Roman"/>
        </w:rPr>
      </w:pPr>
    </w:p>
    <w:p w14:paraId="62BA15C8" w14:textId="77777777" w:rsidR="00CE2918" w:rsidRDefault="00CE2918">
      <w:pPr>
        <w:rPr>
          <w:rFonts w:ascii="Calibri" w:eastAsia="Calibri" w:hAnsi="Calibri" w:cs="Times New Roman"/>
          <w:sz w:val="28"/>
        </w:rPr>
      </w:pPr>
      <w:r>
        <w:rPr>
          <w:rFonts w:ascii="Calibri" w:eastAsia="Calibri" w:hAnsi="Calibri" w:cs="Times New Roman"/>
          <w:sz w:val="28"/>
        </w:rPr>
        <w:br w:type="page"/>
      </w:r>
    </w:p>
    <w:p w14:paraId="04C9C591" w14:textId="65C61D2F" w:rsidR="00EB5B80" w:rsidRPr="004968CC" w:rsidRDefault="00CE2918" w:rsidP="00B62449">
      <w:pPr>
        <w:spacing w:after="0" w:line="240" w:lineRule="auto"/>
        <w:jc w:val="center"/>
        <w:rPr>
          <w:rFonts w:ascii="Calibri" w:eastAsia="Calibri" w:hAnsi="Calibri" w:cs="Times New Roman"/>
          <w:b/>
          <w:sz w:val="32"/>
        </w:rPr>
      </w:pPr>
      <w:r w:rsidRPr="003A611F">
        <w:rPr>
          <w:rFonts w:ascii="Calibri" w:eastAsia="Calibri" w:hAnsi="Calibri" w:cs="Times New Roman"/>
          <w:b/>
          <w:sz w:val="28"/>
        </w:rPr>
        <w:lastRenderedPageBreak/>
        <w:t>INTRODUCTION</w:t>
      </w:r>
    </w:p>
    <w:p w14:paraId="419C15F7" w14:textId="58C674DB" w:rsidR="00EB5B80" w:rsidRPr="00301ED3" w:rsidRDefault="00EB5B80" w:rsidP="00B62449">
      <w:pPr>
        <w:spacing w:after="0"/>
        <w:rPr>
          <w:rFonts w:ascii="Calibri" w:eastAsia="Calibri" w:hAnsi="Calibri" w:cs="Times New Roman"/>
        </w:rPr>
      </w:pPr>
      <w:bookmarkStart w:id="0" w:name="_GoBack"/>
    </w:p>
    <w:p w14:paraId="072F2FF6" w14:textId="1D0BCC9B" w:rsidR="007877CE" w:rsidRDefault="007877CE" w:rsidP="007877CE">
      <w:pPr>
        <w:spacing w:after="0" w:line="240" w:lineRule="auto"/>
        <w:rPr>
          <w:rFonts w:ascii="Calibri" w:eastAsia="Calibri" w:hAnsi="Calibri" w:cs="Times New Roman"/>
          <w:sz w:val="24"/>
        </w:rPr>
      </w:pPr>
      <w:r>
        <w:rPr>
          <w:rFonts w:ascii="Calibri" w:eastAsia="Calibri" w:hAnsi="Calibri" w:cs="Times New Roman"/>
          <w:sz w:val="24"/>
        </w:rPr>
        <w:t xml:space="preserve">A brief definition of strategic management is </w:t>
      </w:r>
      <w:r w:rsidR="00DA6504">
        <w:rPr>
          <w:rFonts w:ascii="Calibri" w:eastAsia="Calibri" w:hAnsi="Calibri" w:cs="Times New Roman"/>
          <w:sz w:val="24"/>
        </w:rPr>
        <w:t>“</w:t>
      </w:r>
      <w:r>
        <w:rPr>
          <w:rFonts w:ascii="Calibri" w:eastAsia="Calibri" w:hAnsi="Calibri" w:cs="Times New Roman"/>
          <w:sz w:val="24"/>
        </w:rPr>
        <w:t>s</w:t>
      </w:r>
      <w:r w:rsidRPr="007877CE">
        <w:rPr>
          <w:rFonts w:ascii="Calibri" w:eastAsia="Calibri" w:hAnsi="Calibri" w:cs="Times New Roman"/>
          <w:sz w:val="24"/>
        </w:rPr>
        <w:t>trategic management can be described as the identification of the purpose of the organisation and the plans and actions to achieve that purpose</w:t>
      </w:r>
      <w:r>
        <w:rPr>
          <w:rFonts w:ascii="Calibri" w:eastAsia="Calibri" w:hAnsi="Calibri" w:cs="Times New Roman"/>
          <w:sz w:val="24"/>
        </w:rPr>
        <w:t xml:space="preserve">.” This is according to </w:t>
      </w:r>
      <w:r w:rsidRPr="007877CE">
        <w:rPr>
          <w:rFonts w:ascii="Calibri" w:eastAsia="Calibri" w:hAnsi="Calibri" w:cs="Times New Roman"/>
          <w:sz w:val="24"/>
        </w:rPr>
        <w:t>Lynch (2012</w:t>
      </w:r>
      <w:r>
        <w:rPr>
          <w:rFonts w:ascii="Calibri" w:eastAsia="Calibri" w:hAnsi="Calibri" w:cs="Times New Roman"/>
          <w:sz w:val="24"/>
        </w:rPr>
        <w:t>).</w:t>
      </w:r>
    </w:p>
    <w:p w14:paraId="39AE3758" w14:textId="6B8E093A" w:rsidR="007877CE" w:rsidRDefault="007877CE" w:rsidP="007877CE">
      <w:pPr>
        <w:spacing w:after="0" w:line="240" w:lineRule="auto"/>
        <w:rPr>
          <w:rFonts w:ascii="Calibri" w:eastAsia="Calibri" w:hAnsi="Calibri" w:cs="Times New Roman"/>
          <w:sz w:val="24"/>
        </w:rPr>
      </w:pPr>
    </w:p>
    <w:p w14:paraId="7604EE92" w14:textId="6CF3F34C" w:rsidR="007877CE" w:rsidRPr="007877CE" w:rsidRDefault="00DA6504" w:rsidP="007877CE">
      <w:pPr>
        <w:spacing w:after="0" w:line="240" w:lineRule="auto"/>
        <w:rPr>
          <w:rFonts w:ascii="Calibri" w:eastAsia="Calibri" w:hAnsi="Calibri" w:cs="Times New Roman"/>
          <w:sz w:val="24"/>
        </w:rPr>
      </w:pPr>
      <w:r>
        <w:rPr>
          <w:rFonts w:ascii="Calibri" w:eastAsia="Calibri" w:hAnsi="Calibri" w:cs="Times New Roman"/>
          <w:sz w:val="24"/>
        </w:rPr>
        <w:t>To further add to the definition regarding to the term of strategic management is that according to Byers (1992) in which defines the term strategic management as that “s</w:t>
      </w:r>
      <w:r w:rsidR="007877CE" w:rsidRPr="007877CE">
        <w:rPr>
          <w:rFonts w:ascii="Calibri" w:eastAsia="Calibri" w:hAnsi="Calibri" w:cs="Times New Roman"/>
          <w:sz w:val="24"/>
        </w:rPr>
        <w:t xml:space="preserve">trategic </w:t>
      </w:r>
      <w:r>
        <w:rPr>
          <w:rFonts w:ascii="Calibri" w:eastAsia="Calibri" w:hAnsi="Calibri" w:cs="Times New Roman"/>
          <w:sz w:val="24"/>
        </w:rPr>
        <w:t>m</w:t>
      </w:r>
      <w:r w:rsidR="007877CE" w:rsidRPr="007877CE">
        <w:rPr>
          <w:rFonts w:ascii="Calibri" w:eastAsia="Calibri" w:hAnsi="Calibri" w:cs="Times New Roman"/>
          <w:sz w:val="24"/>
        </w:rPr>
        <w:t>anagement involves making those decisions that define the organisation’s mission and objectives, determine the organi</w:t>
      </w:r>
      <w:r>
        <w:rPr>
          <w:rFonts w:ascii="Calibri" w:eastAsia="Calibri" w:hAnsi="Calibri" w:cs="Times New Roman"/>
          <w:sz w:val="24"/>
        </w:rPr>
        <w:t>s</w:t>
      </w:r>
      <w:r w:rsidR="007877CE" w:rsidRPr="007877CE">
        <w:rPr>
          <w:rFonts w:ascii="Calibri" w:eastAsia="Calibri" w:hAnsi="Calibri" w:cs="Times New Roman"/>
          <w:sz w:val="24"/>
        </w:rPr>
        <w:t xml:space="preserve">ation’s most effective utilisation of resources, </w:t>
      </w:r>
    </w:p>
    <w:p w14:paraId="4304E33E" w14:textId="679FDF05" w:rsidR="007877CE" w:rsidRPr="007877CE" w:rsidRDefault="007877CE" w:rsidP="007877CE">
      <w:pPr>
        <w:spacing w:after="0" w:line="240" w:lineRule="auto"/>
        <w:rPr>
          <w:rFonts w:ascii="Calibri" w:eastAsia="Calibri" w:hAnsi="Calibri" w:cs="Times New Roman"/>
          <w:sz w:val="24"/>
        </w:rPr>
      </w:pPr>
      <w:r w:rsidRPr="007877CE">
        <w:rPr>
          <w:rFonts w:ascii="Calibri" w:eastAsia="Calibri" w:hAnsi="Calibri" w:cs="Times New Roman"/>
          <w:sz w:val="24"/>
        </w:rPr>
        <w:t>and seek to assure the effectiveness of the organisation within its environment.”</w:t>
      </w:r>
      <w:r w:rsidR="00DA6504">
        <w:rPr>
          <w:rFonts w:ascii="Calibri" w:eastAsia="Calibri" w:hAnsi="Calibri" w:cs="Times New Roman"/>
          <w:sz w:val="24"/>
        </w:rPr>
        <w:t xml:space="preserve"> This is more of a better and factual definition than the one stated above in this report, in which Byers (1992) believes that the use of an effective and efficient strategic management within an organisation will ultimately lead to a very successful utilisation of resources in missions and objectives within the organisation, in which Byers (1992) believes will lead to any organisation whom use strategic management effectively and efficiently will be successful in any working environment. Although Lynch (2012) definition regarding to strategic management is not as bulky and informative as Byers (1992) but at the same time gives </w:t>
      </w:r>
      <w:r w:rsidR="00B91E66">
        <w:rPr>
          <w:rFonts w:ascii="Calibri" w:eastAsia="Calibri" w:hAnsi="Calibri" w:cs="Times New Roman"/>
          <w:sz w:val="24"/>
        </w:rPr>
        <w:t xml:space="preserve">the reader the same aspect, in which both, Byers (1992) and Lynch (2012) agree that the use of and effective and efficient plan or action while describing strategic management, will result in a very successful organisation. </w:t>
      </w:r>
    </w:p>
    <w:p w14:paraId="63A88DEE" w14:textId="77777777" w:rsidR="007877CE" w:rsidRPr="00CE2918" w:rsidRDefault="007877CE" w:rsidP="00B62449">
      <w:pPr>
        <w:spacing w:after="0"/>
        <w:rPr>
          <w:rFonts w:ascii="Calibri" w:eastAsia="Calibri" w:hAnsi="Calibri" w:cs="Times New Roman"/>
          <w:b/>
        </w:rPr>
      </w:pPr>
    </w:p>
    <w:p w14:paraId="1740CCCD" w14:textId="214A74C6" w:rsidR="00301ED3" w:rsidRPr="00CE2918" w:rsidRDefault="00CE2918" w:rsidP="00B62449">
      <w:pPr>
        <w:spacing w:after="0"/>
        <w:rPr>
          <w:rFonts w:ascii="Calibri" w:eastAsia="Calibri" w:hAnsi="Calibri" w:cs="Times New Roman"/>
          <w:b/>
        </w:rPr>
      </w:pPr>
      <w:r w:rsidRPr="00CE2918">
        <w:rPr>
          <w:rFonts w:ascii="Calibri" w:eastAsia="Calibri" w:hAnsi="Calibri" w:cs="Times New Roman"/>
          <w:b/>
        </w:rPr>
        <w:t>OBJECTIVES</w:t>
      </w:r>
    </w:p>
    <w:p w14:paraId="69279771" w14:textId="1280723B" w:rsidR="00B62449" w:rsidRDefault="00B62449" w:rsidP="00B62449">
      <w:pPr>
        <w:spacing w:after="0"/>
        <w:rPr>
          <w:rFonts w:ascii="Calibri" w:eastAsia="Calibri" w:hAnsi="Calibri" w:cs="Times New Roman"/>
        </w:rPr>
      </w:pPr>
    </w:p>
    <w:p w14:paraId="64AB02C5" w14:textId="53F58559" w:rsidR="007564EF" w:rsidRDefault="007564EF" w:rsidP="00B62449">
      <w:pPr>
        <w:spacing w:after="0"/>
        <w:rPr>
          <w:rFonts w:ascii="Calibri" w:eastAsia="Calibri" w:hAnsi="Calibri" w:cs="Times New Roman"/>
        </w:rPr>
      </w:pPr>
      <w:r>
        <w:rPr>
          <w:rFonts w:ascii="Calibri" w:eastAsia="Calibri" w:hAnsi="Calibri" w:cs="Times New Roman"/>
        </w:rPr>
        <w:t xml:space="preserve">There are four main objectives within this assignment regarding to the module known as </w:t>
      </w:r>
      <w:r w:rsidRPr="007564EF">
        <w:rPr>
          <w:rFonts w:ascii="Calibri" w:eastAsia="Calibri" w:hAnsi="Calibri" w:cs="Times New Roman"/>
        </w:rPr>
        <w:t>Strategic Management for Public Organisations</w:t>
      </w:r>
      <w:r>
        <w:rPr>
          <w:rFonts w:ascii="Calibri" w:eastAsia="Calibri" w:hAnsi="Calibri" w:cs="Times New Roman"/>
        </w:rPr>
        <w:t>, and they are:</w:t>
      </w:r>
    </w:p>
    <w:p w14:paraId="065C0034" w14:textId="77777777" w:rsidR="007564EF" w:rsidRPr="007564EF" w:rsidRDefault="007564EF" w:rsidP="00B62449">
      <w:pPr>
        <w:spacing w:after="0"/>
        <w:rPr>
          <w:rFonts w:ascii="Calibri" w:eastAsia="Calibri" w:hAnsi="Calibri" w:cs="Times New Roman"/>
        </w:rPr>
      </w:pPr>
    </w:p>
    <w:p w14:paraId="6C57B85A" w14:textId="39FB3127" w:rsidR="00157253" w:rsidRDefault="00157253" w:rsidP="007564EF">
      <w:pPr>
        <w:pStyle w:val="ListParagraph"/>
        <w:numPr>
          <w:ilvl w:val="0"/>
          <w:numId w:val="2"/>
        </w:numPr>
        <w:rPr>
          <w:rFonts w:ascii="Calibri" w:eastAsia="Calibri" w:hAnsi="Calibri" w:cs="Times New Roman"/>
        </w:rPr>
      </w:pPr>
      <w:r w:rsidRPr="00157253">
        <w:rPr>
          <w:rFonts w:ascii="Calibri" w:eastAsia="Calibri" w:hAnsi="Calibri" w:cs="Times New Roman"/>
        </w:rPr>
        <w:t>One of t</w:t>
      </w:r>
      <w:r w:rsidR="00301ED3" w:rsidRPr="00157253">
        <w:rPr>
          <w:rFonts w:ascii="Calibri" w:eastAsia="Calibri" w:hAnsi="Calibri" w:cs="Times New Roman"/>
        </w:rPr>
        <w:t xml:space="preserve">he </w:t>
      </w:r>
      <w:r w:rsidRPr="00157253">
        <w:rPr>
          <w:rFonts w:ascii="Calibri" w:eastAsia="Calibri" w:hAnsi="Calibri" w:cs="Times New Roman"/>
        </w:rPr>
        <w:t xml:space="preserve">main </w:t>
      </w:r>
      <w:r w:rsidR="00301ED3" w:rsidRPr="00157253">
        <w:rPr>
          <w:rFonts w:ascii="Calibri" w:eastAsia="Calibri" w:hAnsi="Calibri" w:cs="Times New Roman"/>
        </w:rPr>
        <w:t xml:space="preserve">objectives of this report </w:t>
      </w:r>
      <w:r w:rsidRPr="00157253">
        <w:rPr>
          <w:rFonts w:ascii="Calibri" w:eastAsia="Calibri" w:hAnsi="Calibri" w:cs="Times New Roman"/>
        </w:rPr>
        <w:t>is to describe various strategic management models</w:t>
      </w:r>
      <w:r>
        <w:rPr>
          <w:rFonts w:ascii="Calibri" w:eastAsia="Calibri" w:hAnsi="Calibri" w:cs="Times New Roman"/>
        </w:rPr>
        <w:t xml:space="preserve">, such as the </w:t>
      </w:r>
      <w:r w:rsidRPr="00157253">
        <w:rPr>
          <w:rFonts w:ascii="Calibri" w:eastAsia="Calibri" w:hAnsi="Calibri" w:cs="Times New Roman"/>
        </w:rPr>
        <w:t>SWOT</w:t>
      </w:r>
      <w:r w:rsidR="007564EF">
        <w:rPr>
          <w:rFonts w:ascii="Calibri" w:eastAsia="Calibri" w:hAnsi="Calibri" w:cs="Times New Roman"/>
        </w:rPr>
        <w:t xml:space="preserve"> analysis</w:t>
      </w:r>
      <w:r w:rsidRPr="00157253">
        <w:rPr>
          <w:rFonts w:ascii="Calibri" w:eastAsia="Calibri" w:hAnsi="Calibri" w:cs="Times New Roman"/>
        </w:rPr>
        <w:t>,</w:t>
      </w:r>
      <w:r>
        <w:rPr>
          <w:rFonts w:ascii="Calibri" w:eastAsia="Calibri" w:hAnsi="Calibri" w:cs="Times New Roman"/>
        </w:rPr>
        <w:t xml:space="preserve"> the</w:t>
      </w:r>
      <w:r w:rsidRPr="00157253">
        <w:rPr>
          <w:rFonts w:ascii="Calibri" w:eastAsia="Calibri" w:hAnsi="Calibri" w:cs="Times New Roman"/>
        </w:rPr>
        <w:t xml:space="preserve"> PESTEL</w:t>
      </w:r>
      <w:r w:rsidR="007564EF">
        <w:rPr>
          <w:rFonts w:ascii="Calibri" w:eastAsia="Calibri" w:hAnsi="Calibri" w:cs="Times New Roman"/>
        </w:rPr>
        <w:t xml:space="preserve"> analysis</w:t>
      </w:r>
      <w:r w:rsidRPr="00157253">
        <w:rPr>
          <w:rFonts w:ascii="Calibri" w:eastAsia="Calibri" w:hAnsi="Calibri" w:cs="Times New Roman"/>
        </w:rPr>
        <w:t xml:space="preserve"> and </w:t>
      </w:r>
      <w:r>
        <w:rPr>
          <w:rFonts w:ascii="Calibri" w:eastAsia="Calibri" w:hAnsi="Calibri" w:cs="Times New Roman"/>
        </w:rPr>
        <w:t xml:space="preserve">the </w:t>
      </w:r>
      <w:r w:rsidRPr="00157253">
        <w:rPr>
          <w:rFonts w:ascii="Calibri" w:eastAsia="Calibri" w:hAnsi="Calibri" w:cs="Times New Roman"/>
        </w:rPr>
        <w:t>MOST analysis.</w:t>
      </w:r>
      <w:r>
        <w:rPr>
          <w:rFonts w:ascii="Calibri" w:eastAsia="Calibri" w:hAnsi="Calibri" w:cs="Times New Roman"/>
        </w:rPr>
        <w:t xml:space="preserve"> With the addition of </w:t>
      </w:r>
      <w:r w:rsidRPr="00157253">
        <w:rPr>
          <w:rFonts w:ascii="Calibri" w:eastAsia="Calibri" w:hAnsi="Calibri" w:cs="Times New Roman"/>
        </w:rPr>
        <w:t>critical</w:t>
      </w:r>
      <w:r>
        <w:rPr>
          <w:rFonts w:ascii="Calibri" w:eastAsia="Calibri" w:hAnsi="Calibri" w:cs="Times New Roman"/>
        </w:rPr>
        <w:t xml:space="preserve">ly </w:t>
      </w:r>
      <w:r w:rsidRPr="00157253">
        <w:rPr>
          <w:rFonts w:ascii="Calibri" w:eastAsia="Calibri" w:hAnsi="Calibri" w:cs="Times New Roman"/>
        </w:rPr>
        <w:t>evaluati</w:t>
      </w:r>
      <w:r>
        <w:rPr>
          <w:rFonts w:ascii="Calibri" w:eastAsia="Calibri" w:hAnsi="Calibri" w:cs="Times New Roman"/>
        </w:rPr>
        <w:t>ng each strategic management model</w:t>
      </w:r>
      <w:r w:rsidR="007564EF">
        <w:rPr>
          <w:rFonts w:ascii="Calibri" w:eastAsia="Calibri" w:hAnsi="Calibri" w:cs="Times New Roman"/>
        </w:rPr>
        <w:t>. Furthermore, an in-depth analysis and description of each strategic management model.</w:t>
      </w:r>
    </w:p>
    <w:p w14:paraId="61DFE129" w14:textId="162CE5D2" w:rsidR="007564EF" w:rsidRPr="007564EF" w:rsidRDefault="007564EF" w:rsidP="007564EF">
      <w:pPr>
        <w:pStyle w:val="ListParagraph"/>
        <w:numPr>
          <w:ilvl w:val="0"/>
          <w:numId w:val="2"/>
        </w:numPr>
        <w:rPr>
          <w:rFonts w:ascii="Calibri" w:eastAsia="Calibri" w:hAnsi="Calibri" w:cs="Times New Roman"/>
        </w:rPr>
      </w:pPr>
      <w:r>
        <w:rPr>
          <w:rFonts w:ascii="Calibri" w:eastAsia="Calibri" w:hAnsi="Calibri" w:cs="Times New Roman"/>
        </w:rPr>
        <w:t xml:space="preserve">The second objective within this report is to see </w:t>
      </w:r>
      <w:proofErr w:type="gramStart"/>
      <w:r>
        <w:rPr>
          <w:rFonts w:ascii="Calibri" w:eastAsia="Calibri" w:hAnsi="Calibri" w:cs="Times New Roman"/>
        </w:rPr>
        <w:t>whether or not</w:t>
      </w:r>
      <w:proofErr w:type="gramEnd"/>
      <w:r>
        <w:rPr>
          <w:rFonts w:ascii="Calibri" w:eastAsia="Calibri" w:hAnsi="Calibri" w:cs="Times New Roman"/>
        </w:rPr>
        <w:t xml:space="preserve"> the chosen voluntary and non-voluntary public service is in need of changes as of 2018, through the use of previous statistics and graphs of strategic management of that organisation</w:t>
      </w:r>
      <w:r w:rsidR="00C25026">
        <w:rPr>
          <w:rFonts w:ascii="Calibri" w:eastAsia="Calibri" w:hAnsi="Calibri" w:cs="Times New Roman"/>
        </w:rPr>
        <w:t xml:space="preserve">, in which will focus on aim and goals in a community, which will result in comparing </w:t>
      </w:r>
      <w:r>
        <w:rPr>
          <w:rFonts w:ascii="Calibri" w:eastAsia="Calibri" w:hAnsi="Calibri" w:cs="Times New Roman"/>
        </w:rPr>
        <w:t xml:space="preserve">them to </w:t>
      </w:r>
      <w:r w:rsidR="00C25026">
        <w:rPr>
          <w:rFonts w:ascii="Calibri" w:eastAsia="Calibri" w:hAnsi="Calibri" w:cs="Times New Roman"/>
        </w:rPr>
        <w:t>other communities with different or the same aims and gaols.</w:t>
      </w:r>
      <w:r>
        <w:rPr>
          <w:rFonts w:ascii="Calibri" w:eastAsia="Calibri" w:hAnsi="Calibri" w:cs="Times New Roman"/>
        </w:rPr>
        <w:t xml:space="preserve"> This is to see </w:t>
      </w:r>
      <w:proofErr w:type="gramStart"/>
      <w:r>
        <w:rPr>
          <w:rFonts w:ascii="Calibri" w:eastAsia="Calibri" w:hAnsi="Calibri" w:cs="Times New Roman"/>
        </w:rPr>
        <w:t>whether or not</w:t>
      </w:r>
      <w:proofErr w:type="gramEnd"/>
      <w:r>
        <w:rPr>
          <w:rFonts w:ascii="Calibri" w:eastAsia="Calibri" w:hAnsi="Calibri" w:cs="Times New Roman"/>
        </w:rPr>
        <w:t xml:space="preserve"> the chosen public service is a success or a failure. </w:t>
      </w:r>
    </w:p>
    <w:p w14:paraId="2BFD91FE" w14:textId="49516DC2" w:rsidR="00301ED3" w:rsidRDefault="00175A51" w:rsidP="00EE4C4F">
      <w:pPr>
        <w:pStyle w:val="ListParagraph"/>
        <w:numPr>
          <w:ilvl w:val="0"/>
          <w:numId w:val="2"/>
        </w:numPr>
        <w:spacing w:after="0"/>
        <w:rPr>
          <w:rFonts w:ascii="Calibri" w:eastAsia="Calibri" w:hAnsi="Calibri" w:cs="Times New Roman"/>
        </w:rPr>
      </w:pPr>
      <w:r>
        <w:rPr>
          <w:rFonts w:ascii="Calibri" w:eastAsia="Calibri" w:hAnsi="Calibri" w:cs="Times New Roman"/>
        </w:rPr>
        <w:t xml:space="preserve">The third and last </w:t>
      </w:r>
      <w:r w:rsidR="00FF22EA">
        <w:rPr>
          <w:rFonts w:ascii="Calibri" w:eastAsia="Calibri" w:hAnsi="Calibri" w:cs="Times New Roman"/>
        </w:rPr>
        <w:t>objective within t</w:t>
      </w:r>
      <w:r w:rsidR="00EE4C4F">
        <w:rPr>
          <w:rFonts w:ascii="Calibri" w:eastAsia="Calibri" w:hAnsi="Calibri" w:cs="Times New Roman"/>
        </w:rPr>
        <w:t>his assignment regarding to</w:t>
      </w:r>
      <w:r w:rsidR="00EE4C4F" w:rsidRPr="00EE4C4F">
        <w:t xml:space="preserve"> </w:t>
      </w:r>
      <w:r w:rsidR="00EE4C4F" w:rsidRPr="00EE4C4F">
        <w:rPr>
          <w:rFonts w:ascii="Calibri" w:eastAsia="Calibri" w:hAnsi="Calibri" w:cs="Times New Roman"/>
        </w:rPr>
        <w:t>strategic management for</w:t>
      </w:r>
      <w:r w:rsidR="00EE4C4F">
        <w:rPr>
          <w:rFonts w:ascii="Calibri" w:eastAsia="Calibri" w:hAnsi="Calibri" w:cs="Times New Roman"/>
        </w:rPr>
        <w:t xml:space="preserve"> the</w:t>
      </w:r>
      <w:r w:rsidR="00EE4C4F" w:rsidRPr="00EE4C4F">
        <w:rPr>
          <w:rFonts w:ascii="Calibri" w:eastAsia="Calibri" w:hAnsi="Calibri" w:cs="Times New Roman"/>
        </w:rPr>
        <w:t xml:space="preserve"> public organisations</w:t>
      </w:r>
      <w:r w:rsidR="00FF22EA">
        <w:rPr>
          <w:rFonts w:ascii="Calibri" w:eastAsia="Calibri" w:hAnsi="Calibri" w:cs="Times New Roman"/>
        </w:rPr>
        <w:t xml:space="preserve"> is that it will focus on the challenges that modern day</w:t>
      </w:r>
      <w:r w:rsidR="00B534B2">
        <w:rPr>
          <w:rFonts w:ascii="Calibri" w:eastAsia="Calibri" w:hAnsi="Calibri" w:cs="Times New Roman"/>
        </w:rPr>
        <w:t xml:space="preserve"> voluntary and non-voluntary</w:t>
      </w:r>
      <w:r w:rsidR="00FF22EA">
        <w:rPr>
          <w:rFonts w:ascii="Calibri" w:eastAsia="Calibri" w:hAnsi="Calibri" w:cs="Times New Roman"/>
        </w:rPr>
        <w:t xml:space="preserve"> public services</w:t>
      </w:r>
      <w:r w:rsidR="00B534B2">
        <w:rPr>
          <w:rFonts w:ascii="Calibri" w:eastAsia="Calibri" w:hAnsi="Calibri" w:cs="Times New Roman"/>
        </w:rPr>
        <w:t xml:space="preserve">, such as the Police Service, the Fire and Rescue Service, and the Armed Forces to name a few, in which they </w:t>
      </w:r>
      <w:r w:rsidR="00FF22EA">
        <w:rPr>
          <w:rFonts w:ascii="Calibri" w:eastAsia="Calibri" w:hAnsi="Calibri" w:cs="Times New Roman"/>
        </w:rPr>
        <w:t xml:space="preserve">face daily, with the addition of </w:t>
      </w:r>
      <w:r w:rsidR="00EE4C4F" w:rsidRPr="00EE4C4F">
        <w:rPr>
          <w:rFonts w:ascii="Calibri" w:eastAsia="Calibri" w:hAnsi="Calibri" w:cs="Times New Roman"/>
        </w:rPr>
        <w:t>the opportunities and</w:t>
      </w:r>
      <w:r w:rsidR="00FF22EA">
        <w:rPr>
          <w:rFonts w:ascii="Calibri" w:eastAsia="Calibri" w:hAnsi="Calibri" w:cs="Times New Roman"/>
        </w:rPr>
        <w:t xml:space="preserve"> the</w:t>
      </w:r>
      <w:r w:rsidR="00EE4C4F" w:rsidRPr="00EE4C4F">
        <w:rPr>
          <w:rFonts w:ascii="Calibri" w:eastAsia="Calibri" w:hAnsi="Calibri" w:cs="Times New Roman"/>
        </w:rPr>
        <w:t xml:space="preserve"> threats</w:t>
      </w:r>
      <w:r w:rsidR="00B534B2">
        <w:rPr>
          <w:rFonts w:ascii="Calibri" w:eastAsia="Calibri" w:hAnsi="Calibri" w:cs="Times New Roman"/>
        </w:rPr>
        <w:t xml:space="preserve"> that are</w:t>
      </w:r>
      <w:r w:rsidR="00EE4C4F" w:rsidRPr="00EE4C4F">
        <w:rPr>
          <w:rFonts w:ascii="Calibri" w:eastAsia="Calibri" w:hAnsi="Calibri" w:cs="Times New Roman"/>
        </w:rPr>
        <w:t xml:space="preserve"> posed by non-traditional</w:t>
      </w:r>
      <w:r w:rsidR="00B534B2">
        <w:rPr>
          <w:rFonts w:ascii="Calibri" w:eastAsia="Calibri" w:hAnsi="Calibri" w:cs="Times New Roman"/>
        </w:rPr>
        <w:t xml:space="preserve"> strategic management</w:t>
      </w:r>
      <w:r w:rsidR="00EE4C4F" w:rsidRPr="00EE4C4F">
        <w:rPr>
          <w:rFonts w:ascii="Calibri" w:eastAsia="Calibri" w:hAnsi="Calibri" w:cs="Times New Roman"/>
        </w:rPr>
        <w:t xml:space="preserve"> models.</w:t>
      </w:r>
    </w:p>
    <w:p w14:paraId="59FE116A" w14:textId="77777777" w:rsidR="00B62449" w:rsidRDefault="00B62449" w:rsidP="00B62449">
      <w:pPr>
        <w:spacing w:after="0"/>
        <w:rPr>
          <w:rFonts w:ascii="Calibri" w:eastAsia="Calibri" w:hAnsi="Calibri" w:cs="Times New Roman"/>
          <w:sz w:val="24"/>
        </w:rPr>
      </w:pPr>
    </w:p>
    <w:p w14:paraId="3242478A" w14:textId="77777777" w:rsidR="00175A51" w:rsidRDefault="00175A51">
      <w:pPr>
        <w:rPr>
          <w:rFonts w:ascii="Calibri" w:eastAsia="Calibri" w:hAnsi="Calibri" w:cs="Times New Roman"/>
          <w:b/>
        </w:rPr>
      </w:pPr>
      <w:r>
        <w:rPr>
          <w:rFonts w:ascii="Calibri" w:eastAsia="Calibri" w:hAnsi="Calibri" w:cs="Times New Roman"/>
          <w:b/>
        </w:rPr>
        <w:br w:type="page"/>
      </w:r>
    </w:p>
    <w:p w14:paraId="39D6759F" w14:textId="2D22FCA0" w:rsidR="00301ED3" w:rsidRPr="00CE2918" w:rsidRDefault="00CE2918" w:rsidP="00B62449">
      <w:pPr>
        <w:spacing w:after="0"/>
        <w:rPr>
          <w:rFonts w:ascii="Calibri" w:eastAsia="Calibri" w:hAnsi="Calibri" w:cs="Times New Roman"/>
          <w:b/>
        </w:rPr>
      </w:pPr>
      <w:r w:rsidRPr="00CE2918">
        <w:rPr>
          <w:rFonts w:ascii="Calibri" w:eastAsia="Calibri" w:hAnsi="Calibri" w:cs="Times New Roman"/>
          <w:b/>
        </w:rPr>
        <w:lastRenderedPageBreak/>
        <w:t>SCOPE</w:t>
      </w:r>
    </w:p>
    <w:p w14:paraId="2307A6AB" w14:textId="77777777" w:rsidR="00B62449" w:rsidRPr="00301ED3" w:rsidRDefault="00B62449" w:rsidP="00B62449">
      <w:pPr>
        <w:spacing w:after="0"/>
        <w:rPr>
          <w:rFonts w:ascii="Calibri" w:eastAsia="Calibri" w:hAnsi="Calibri" w:cs="Times New Roman"/>
          <w:sz w:val="24"/>
        </w:rPr>
      </w:pPr>
    </w:p>
    <w:p w14:paraId="507DCE0C" w14:textId="3520DC3B" w:rsidR="00301ED3" w:rsidRPr="002678A8" w:rsidRDefault="00301ED3" w:rsidP="00077B14">
      <w:pPr>
        <w:spacing w:after="0"/>
        <w:rPr>
          <w:rFonts w:ascii="Calibri" w:eastAsia="Calibri" w:hAnsi="Calibri" w:cs="Times New Roman"/>
        </w:rPr>
      </w:pPr>
      <w:r w:rsidRPr="002678A8">
        <w:rPr>
          <w:rFonts w:ascii="Calibri" w:eastAsia="Calibri" w:hAnsi="Calibri" w:cs="Times New Roman"/>
        </w:rPr>
        <w:t>This report</w:t>
      </w:r>
      <w:r w:rsidR="006367C9">
        <w:rPr>
          <w:rFonts w:ascii="Calibri" w:eastAsia="Calibri" w:hAnsi="Calibri" w:cs="Times New Roman"/>
        </w:rPr>
        <w:t xml:space="preserve"> regarding the topic, cr</w:t>
      </w:r>
      <w:r w:rsidR="006367C9" w:rsidRPr="006367C9">
        <w:rPr>
          <w:rFonts w:ascii="Calibri" w:eastAsia="Calibri" w:hAnsi="Calibri" w:cs="Times New Roman"/>
        </w:rPr>
        <w:t xml:space="preserve">itical </w:t>
      </w:r>
      <w:r w:rsidR="006367C9">
        <w:rPr>
          <w:rFonts w:ascii="Calibri" w:eastAsia="Calibri" w:hAnsi="Calibri" w:cs="Times New Roman"/>
        </w:rPr>
        <w:t>ev</w:t>
      </w:r>
      <w:r w:rsidR="006367C9" w:rsidRPr="006367C9">
        <w:rPr>
          <w:rFonts w:ascii="Calibri" w:eastAsia="Calibri" w:hAnsi="Calibri" w:cs="Times New Roman"/>
        </w:rPr>
        <w:t xml:space="preserve">aluation of a </w:t>
      </w:r>
      <w:r w:rsidR="006367C9">
        <w:rPr>
          <w:rFonts w:ascii="Calibri" w:eastAsia="Calibri" w:hAnsi="Calibri" w:cs="Times New Roman"/>
        </w:rPr>
        <w:t>p</w:t>
      </w:r>
      <w:r w:rsidR="006367C9" w:rsidRPr="006367C9">
        <w:rPr>
          <w:rFonts w:ascii="Calibri" w:eastAsia="Calibri" w:hAnsi="Calibri" w:cs="Times New Roman"/>
        </w:rPr>
        <w:t>ublic</w:t>
      </w:r>
      <w:r w:rsidR="006367C9">
        <w:rPr>
          <w:rFonts w:ascii="Calibri" w:eastAsia="Calibri" w:hAnsi="Calibri" w:cs="Times New Roman"/>
        </w:rPr>
        <w:t>-sector</w:t>
      </w:r>
      <w:r w:rsidR="006367C9" w:rsidRPr="006367C9">
        <w:rPr>
          <w:rFonts w:ascii="Calibri" w:eastAsia="Calibri" w:hAnsi="Calibri" w:cs="Times New Roman"/>
        </w:rPr>
        <w:t xml:space="preserve"> </w:t>
      </w:r>
      <w:r w:rsidR="006367C9">
        <w:rPr>
          <w:rFonts w:ascii="Calibri" w:eastAsia="Calibri" w:hAnsi="Calibri" w:cs="Times New Roman"/>
        </w:rPr>
        <w:t>o</w:t>
      </w:r>
      <w:r w:rsidR="006367C9" w:rsidRPr="006367C9">
        <w:rPr>
          <w:rFonts w:ascii="Calibri" w:eastAsia="Calibri" w:hAnsi="Calibri" w:cs="Times New Roman"/>
        </w:rPr>
        <w:t>rganisation</w:t>
      </w:r>
      <w:r w:rsidR="006367C9">
        <w:rPr>
          <w:rFonts w:ascii="Calibri" w:eastAsia="Calibri" w:hAnsi="Calibri" w:cs="Times New Roman"/>
        </w:rPr>
        <w:t xml:space="preserve"> is going to</w:t>
      </w:r>
      <w:r w:rsidRPr="002678A8">
        <w:rPr>
          <w:rFonts w:ascii="Calibri" w:eastAsia="Calibri" w:hAnsi="Calibri" w:cs="Times New Roman"/>
        </w:rPr>
        <w:t xml:space="preserve"> examine</w:t>
      </w:r>
      <w:r w:rsidR="006367C9">
        <w:rPr>
          <w:rFonts w:ascii="Calibri" w:eastAsia="Calibri" w:hAnsi="Calibri" w:cs="Times New Roman"/>
        </w:rPr>
        <w:t xml:space="preserve"> the Police Service within the United Kingdom or more commonly known as the UK. This will be done by the use of significant and relevant research regarding to the aim and goals of the Police Service in the UK and to compare and contrast the graphs and statistics found in the research with other public services, such as the Fire and Rescue service and the Armed Forces, to name a few. </w:t>
      </w:r>
      <w:r w:rsidR="00077B14">
        <w:rPr>
          <w:rFonts w:ascii="Calibri" w:eastAsia="Calibri" w:hAnsi="Calibri" w:cs="Times New Roman"/>
        </w:rPr>
        <w:t xml:space="preserve">And to link the relevant research found with current </w:t>
      </w:r>
      <w:r w:rsidR="006367C9" w:rsidRPr="006367C9">
        <w:rPr>
          <w:rFonts w:ascii="Calibri" w:eastAsia="Calibri" w:hAnsi="Calibri" w:cs="Times New Roman"/>
        </w:rPr>
        <w:t>strategic management models</w:t>
      </w:r>
      <w:r w:rsidR="00077B14">
        <w:rPr>
          <w:rFonts w:ascii="Calibri" w:eastAsia="Calibri" w:hAnsi="Calibri" w:cs="Times New Roman"/>
        </w:rPr>
        <w:t>, such as the SWOT matrix, the PESTEL analysis and MOST analysis</w:t>
      </w:r>
      <w:r w:rsidR="006367C9" w:rsidRPr="006367C9">
        <w:rPr>
          <w:rFonts w:ascii="Calibri" w:eastAsia="Calibri" w:hAnsi="Calibri" w:cs="Times New Roman"/>
        </w:rPr>
        <w:t>.</w:t>
      </w:r>
    </w:p>
    <w:p w14:paraId="2D1BC347" w14:textId="77777777" w:rsidR="00B62449" w:rsidRPr="00B62449" w:rsidRDefault="00B62449" w:rsidP="00B62449">
      <w:pPr>
        <w:spacing w:after="0"/>
        <w:rPr>
          <w:rFonts w:ascii="Calibri" w:eastAsia="Calibri" w:hAnsi="Calibri" w:cs="Times New Roman"/>
        </w:rPr>
      </w:pPr>
    </w:p>
    <w:p w14:paraId="39DA7AC2" w14:textId="77777777" w:rsidR="00CE2918" w:rsidRDefault="00CE2918">
      <w:pPr>
        <w:rPr>
          <w:rFonts w:ascii="Calibri" w:eastAsia="Calibri" w:hAnsi="Calibri" w:cs="Times New Roman"/>
          <w:sz w:val="28"/>
        </w:rPr>
      </w:pPr>
      <w:r>
        <w:rPr>
          <w:rFonts w:ascii="Calibri" w:eastAsia="Calibri" w:hAnsi="Calibri" w:cs="Times New Roman"/>
          <w:sz w:val="28"/>
        </w:rPr>
        <w:br w:type="page"/>
      </w:r>
    </w:p>
    <w:p w14:paraId="4605FBD4" w14:textId="7D5EC1BE" w:rsidR="00EB5B80" w:rsidRPr="003A611F" w:rsidRDefault="00CE2918" w:rsidP="00B62449">
      <w:pPr>
        <w:spacing w:after="0" w:line="240" w:lineRule="auto"/>
        <w:jc w:val="center"/>
        <w:rPr>
          <w:rFonts w:ascii="Calibri" w:eastAsia="Calibri" w:hAnsi="Calibri" w:cs="Times New Roman"/>
          <w:b/>
          <w:sz w:val="28"/>
        </w:rPr>
      </w:pPr>
      <w:r w:rsidRPr="003A611F">
        <w:rPr>
          <w:rFonts w:ascii="Calibri" w:eastAsia="Calibri" w:hAnsi="Calibri" w:cs="Times New Roman"/>
          <w:b/>
          <w:sz w:val="28"/>
        </w:rPr>
        <w:lastRenderedPageBreak/>
        <w:t>MAIN BODY</w:t>
      </w:r>
    </w:p>
    <w:p w14:paraId="00058379" w14:textId="77777777" w:rsidR="00301ED3" w:rsidRDefault="00301ED3" w:rsidP="00B62449">
      <w:pPr>
        <w:spacing w:after="0" w:line="240" w:lineRule="auto"/>
        <w:jc w:val="center"/>
        <w:rPr>
          <w:rFonts w:ascii="Calibri" w:eastAsia="Calibri" w:hAnsi="Calibri" w:cs="Times New Roman"/>
          <w:sz w:val="28"/>
        </w:rPr>
      </w:pPr>
    </w:p>
    <w:p w14:paraId="3E0AF2C3" w14:textId="1F94C2B7" w:rsidR="00301ED3" w:rsidRPr="00CE2918" w:rsidRDefault="00CE2918" w:rsidP="00B62449">
      <w:pPr>
        <w:spacing w:after="0"/>
        <w:rPr>
          <w:rFonts w:ascii="Calibri" w:eastAsia="Calibri" w:hAnsi="Calibri" w:cs="Times New Roman"/>
          <w:b/>
          <w:sz w:val="20"/>
        </w:rPr>
      </w:pPr>
      <w:r w:rsidRPr="00CE2918">
        <w:rPr>
          <w:rFonts w:ascii="Calibri" w:eastAsia="Calibri" w:hAnsi="Calibri" w:cs="Times New Roman"/>
          <w:b/>
        </w:rPr>
        <w:t>LITERATURE</w:t>
      </w:r>
      <w:r w:rsidRPr="00CE2918">
        <w:rPr>
          <w:rFonts w:ascii="Calibri" w:eastAsia="Calibri" w:hAnsi="Calibri" w:cs="Times New Roman"/>
          <w:b/>
          <w:sz w:val="20"/>
        </w:rPr>
        <w:t xml:space="preserve"> </w:t>
      </w:r>
      <w:r w:rsidRPr="00CE2918">
        <w:rPr>
          <w:rFonts w:ascii="Calibri" w:eastAsia="Calibri" w:hAnsi="Calibri" w:cs="Times New Roman"/>
          <w:b/>
        </w:rPr>
        <w:t>REVIEW</w:t>
      </w:r>
      <w:r w:rsidR="00B52509">
        <w:rPr>
          <w:rFonts w:ascii="Calibri" w:eastAsia="Calibri" w:hAnsi="Calibri" w:cs="Times New Roman"/>
          <w:b/>
        </w:rPr>
        <w:t xml:space="preserve"> + DISCUSSION</w:t>
      </w:r>
    </w:p>
    <w:p w14:paraId="2CDA5B44" w14:textId="163C13BC" w:rsidR="00B62449" w:rsidRDefault="00B62449" w:rsidP="00B62449">
      <w:pPr>
        <w:spacing w:after="0"/>
        <w:rPr>
          <w:rFonts w:ascii="Calibri" w:eastAsia="Calibri" w:hAnsi="Calibri" w:cs="Times New Roman"/>
        </w:rPr>
      </w:pPr>
    </w:p>
    <w:p w14:paraId="6B02868D" w14:textId="38345F70" w:rsidR="00BC37C4" w:rsidRDefault="00BC37C4" w:rsidP="006F4DC3">
      <w:pPr>
        <w:spacing w:after="0"/>
        <w:rPr>
          <w:rFonts w:ascii="Calibri" w:eastAsia="Calibri" w:hAnsi="Calibri" w:cs="Times New Roman"/>
        </w:rPr>
      </w:pPr>
      <w:r w:rsidRPr="00BC37C4">
        <w:rPr>
          <w:rFonts w:ascii="Calibri" w:eastAsia="Calibri" w:hAnsi="Calibri" w:cs="Times New Roman"/>
        </w:rPr>
        <w:t>There is numerous amount of different strategic management theories that have been adopted by modern voluntary and non-voluntary public service organisations across the United Kingdom or more commonly known as the UK.</w:t>
      </w:r>
      <w:r>
        <w:rPr>
          <w:rFonts w:ascii="Calibri" w:eastAsia="Calibri" w:hAnsi="Calibri" w:cs="Times New Roman"/>
        </w:rPr>
        <w:t xml:space="preserve"> Within this report titled, c</w:t>
      </w:r>
      <w:r w:rsidRPr="00BC37C4">
        <w:rPr>
          <w:rFonts w:ascii="Calibri" w:eastAsia="Calibri" w:hAnsi="Calibri" w:cs="Times New Roman"/>
        </w:rPr>
        <w:t xml:space="preserve">ritical </w:t>
      </w:r>
      <w:r>
        <w:rPr>
          <w:rFonts w:ascii="Calibri" w:eastAsia="Calibri" w:hAnsi="Calibri" w:cs="Times New Roman"/>
        </w:rPr>
        <w:t>e</w:t>
      </w:r>
      <w:r w:rsidRPr="00BC37C4">
        <w:rPr>
          <w:rFonts w:ascii="Calibri" w:eastAsia="Calibri" w:hAnsi="Calibri" w:cs="Times New Roman"/>
        </w:rPr>
        <w:t xml:space="preserve">valuation of a </w:t>
      </w:r>
      <w:r>
        <w:rPr>
          <w:rFonts w:ascii="Calibri" w:eastAsia="Calibri" w:hAnsi="Calibri" w:cs="Times New Roman"/>
        </w:rPr>
        <w:t>p</w:t>
      </w:r>
      <w:r w:rsidRPr="00BC37C4">
        <w:rPr>
          <w:rFonts w:ascii="Calibri" w:eastAsia="Calibri" w:hAnsi="Calibri" w:cs="Times New Roman"/>
        </w:rPr>
        <w:t>ublic-</w:t>
      </w:r>
      <w:r>
        <w:rPr>
          <w:rFonts w:ascii="Calibri" w:eastAsia="Calibri" w:hAnsi="Calibri" w:cs="Times New Roman"/>
        </w:rPr>
        <w:t>s</w:t>
      </w:r>
      <w:r w:rsidRPr="00BC37C4">
        <w:rPr>
          <w:rFonts w:ascii="Calibri" w:eastAsia="Calibri" w:hAnsi="Calibri" w:cs="Times New Roman"/>
        </w:rPr>
        <w:t xml:space="preserve">ector </w:t>
      </w:r>
      <w:r>
        <w:rPr>
          <w:rFonts w:ascii="Calibri" w:eastAsia="Calibri" w:hAnsi="Calibri" w:cs="Times New Roman"/>
        </w:rPr>
        <w:t>o</w:t>
      </w:r>
      <w:r w:rsidRPr="00BC37C4">
        <w:rPr>
          <w:rFonts w:ascii="Calibri" w:eastAsia="Calibri" w:hAnsi="Calibri" w:cs="Times New Roman"/>
        </w:rPr>
        <w:t>rganisation</w:t>
      </w:r>
      <w:r>
        <w:rPr>
          <w:rFonts w:ascii="Calibri" w:eastAsia="Calibri" w:hAnsi="Calibri" w:cs="Times New Roman"/>
        </w:rPr>
        <w:t xml:space="preserve">, will concentrate on an in depth </w:t>
      </w:r>
      <w:r w:rsidRPr="00BC37C4">
        <w:rPr>
          <w:rFonts w:ascii="Calibri" w:eastAsia="Calibri" w:hAnsi="Calibri" w:cs="Times New Roman"/>
        </w:rPr>
        <w:t>review and analyse</w:t>
      </w:r>
      <w:r>
        <w:rPr>
          <w:rFonts w:ascii="Calibri" w:eastAsia="Calibri" w:hAnsi="Calibri" w:cs="Times New Roman"/>
        </w:rPr>
        <w:t xml:space="preserve"> of the SWOT matrix</w:t>
      </w:r>
      <w:r w:rsidRPr="00BC37C4">
        <w:rPr>
          <w:rFonts w:ascii="Calibri" w:eastAsia="Calibri" w:hAnsi="Calibri" w:cs="Times New Roman"/>
        </w:rPr>
        <w:t>,</w:t>
      </w:r>
      <w:r>
        <w:rPr>
          <w:rFonts w:ascii="Calibri" w:eastAsia="Calibri" w:hAnsi="Calibri" w:cs="Times New Roman"/>
        </w:rPr>
        <w:t xml:space="preserve"> PESTEL analysis and</w:t>
      </w:r>
      <w:r w:rsidRPr="00BC37C4">
        <w:rPr>
          <w:rFonts w:ascii="Calibri" w:eastAsia="Calibri" w:hAnsi="Calibri" w:cs="Times New Roman"/>
        </w:rPr>
        <w:t xml:space="preserve"> </w:t>
      </w:r>
      <w:r>
        <w:rPr>
          <w:rFonts w:ascii="Calibri" w:eastAsia="Calibri" w:hAnsi="Calibri" w:cs="Times New Roman"/>
        </w:rPr>
        <w:t xml:space="preserve">the MOST analysis, with the addition of linking the aim and goals </w:t>
      </w:r>
      <w:r w:rsidRPr="00BC37C4">
        <w:rPr>
          <w:rFonts w:ascii="Calibri" w:eastAsia="Calibri" w:hAnsi="Calibri" w:cs="Times New Roman"/>
        </w:rPr>
        <w:t>of voluntary and non-voluntary public sector organisations</w:t>
      </w:r>
      <w:r>
        <w:rPr>
          <w:rFonts w:ascii="Calibri" w:eastAsia="Calibri" w:hAnsi="Calibri" w:cs="Times New Roman"/>
        </w:rPr>
        <w:t xml:space="preserve"> within the UK, and to conclude with the research found within the literature review to see whether or not that the chosen public service, regarding to this specific report is the Police Service, will</w:t>
      </w:r>
      <w:r w:rsidRPr="00BC37C4">
        <w:rPr>
          <w:rFonts w:ascii="Calibri" w:eastAsia="Calibri" w:hAnsi="Calibri" w:cs="Times New Roman"/>
        </w:rPr>
        <w:t xml:space="preserve"> aim </w:t>
      </w:r>
      <w:r>
        <w:rPr>
          <w:rFonts w:ascii="Calibri" w:eastAsia="Calibri" w:hAnsi="Calibri" w:cs="Times New Roman"/>
        </w:rPr>
        <w:t xml:space="preserve">to see if </w:t>
      </w:r>
      <w:r w:rsidRPr="00BC37C4">
        <w:rPr>
          <w:rFonts w:ascii="Calibri" w:eastAsia="Calibri" w:hAnsi="Calibri" w:cs="Times New Roman"/>
        </w:rPr>
        <w:t>the</w:t>
      </w:r>
      <w:r>
        <w:rPr>
          <w:rFonts w:ascii="Calibri" w:eastAsia="Calibri" w:hAnsi="Calibri" w:cs="Times New Roman"/>
        </w:rPr>
        <w:t xml:space="preserve"> aim and goals of the Police Service meet the expectations of the</w:t>
      </w:r>
      <w:r w:rsidRPr="00BC37C4">
        <w:rPr>
          <w:rFonts w:ascii="Calibri" w:eastAsia="Calibri" w:hAnsi="Calibri" w:cs="Times New Roman"/>
        </w:rPr>
        <w:t xml:space="preserve"> stakeholders</w:t>
      </w:r>
      <w:r>
        <w:rPr>
          <w:rFonts w:ascii="Calibri" w:eastAsia="Calibri" w:hAnsi="Calibri" w:cs="Times New Roman"/>
        </w:rPr>
        <w:t xml:space="preserve"> (the community) and other voluntary and non-voluntary public services.</w:t>
      </w:r>
    </w:p>
    <w:p w14:paraId="5FDFE1F9" w14:textId="77777777" w:rsidR="00BC37C4" w:rsidRDefault="00BC37C4" w:rsidP="006F4DC3">
      <w:pPr>
        <w:spacing w:after="0"/>
        <w:rPr>
          <w:rFonts w:ascii="Calibri" w:eastAsia="Calibri" w:hAnsi="Calibri" w:cs="Times New Roman"/>
        </w:rPr>
      </w:pPr>
    </w:p>
    <w:p w14:paraId="741AA164" w14:textId="38FC27EC" w:rsidR="0010221A" w:rsidRDefault="0010221A" w:rsidP="006F4DC3">
      <w:pPr>
        <w:spacing w:after="0"/>
        <w:rPr>
          <w:rFonts w:ascii="Calibri" w:eastAsia="Calibri" w:hAnsi="Calibri" w:cs="Times New Roman"/>
        </w:rPr>
      </w:pPr>
      <w:r>
        <w:rPr>
          <w:rFonts w:ascii="Calibri" w:eastAsia="Calibri" w:hAnsi="Calibri" w:cs="Times New Roman"/>
        </w:rPr>
        <w:t xml:space="preserve">The </w:t>
      </w:r>
      <w:r w:rsidR="001415F1">
        <w:rPr>
          <w:rFonts w:ascii="Calibri" w:eastAsia="Calibri" w:hAnsi="Calibri" w:cs="Times New Roman"/>
        </w:rPr>
        <w:t xml:space="preserve">first </w:t>
      </w:r>
      <w:r w:rsidR="008D155F">
        <w:rPr>
          <w:rFonts w:ascii="Calibri" w:eastAsia="Calibri" w:hAnsi="Calibri" w:cs="Times New Roman"/>
        </w:rPr>
        <w:t xml:space="preserve">strategic management that this report will aim to focus on is the </w:t>
      </w:r>
      <w:r>
        <w:rPr>
          <w:rFonts w:ascii="Calibri" w:eastAsia="Calibri" w:hAnsi="Calibri" w:cs="Times New Roman"/>
        </w:rPr>
        <w:t xml:space="preserve">SWOT analysis or more commonly known as the SWOT matrix is a strategic management used to help organisations </w:t>
      </w:r>
      <w:proofErr w:type="gramStart"/>
      <w:r>
        <w:rPr>
          <w:rFonts w:ascii="Calibri" w:eastAsia="Calibri" w:hAnsi="Calibri" w:cs="Times New Roman"/>
        </w:rPr>
        <w:t>in order to</w:t>
      </w:r>
      <w:proofErr w:type="gramEnd"/>
      <w:r>
        <w:rPr>
          <w:rFonts w:ascii="Calibri" w:eastAsia="Calibri" w:hAnsi="Calibri" w:cs="Times New Roman"/>
        </w:rPr>
        <w:t xml:space="preserve"> identify strengths, weaknesses, opportunities and threats. It is highly believed by many academic people that the creator of the SWOT matrix is </w:t>
      </w:r>
      <w:r w:rsidRPr="0010221A">
        <w:rPr>
          <w:rFonts w:ascii="Calibri" w:eastAsia="Calibri" w:hAnsi="Calibri" w:cs="Times New Roman"/>
        </w:rPr>
        <w:t>Albert S. Humphrey</w:t>
      </w:r>
      <w:r>
        <w:rPr>
          <w:rFonts w:ascii="Calibri" w:eastAsia="Calibri" w:hAnsi="Calibri" w:cs="Times New Roman"/>
        </w:rPr>
        <w:t xml:space="preserve"> (born on the </w:t>
      </w:r>
      <w:r w:rsidRPr="0010221A">
        <w:rPr>
          <w:rFonts w:ascii="Calibri" w:eastAsia="Calibri" w:hAnsi="Calibri" w:cs="Times New Roman"/>
        </w:rPr>
        <w:t>2</w:t>
      </w:r>
      <w:r w:rsidRPr="0010221A">
        <w:rPr>
          <w:rFonts w:ascii="Calibri" w:eastAsia="Calibri" w:hAnsi="Calibri" w:cs="Times New Roman"/>
          <w:vertAlign w:val="superscript"/>
        </w:rPr>
        <w:t>nd</w:t>
      </w:r>
      <w:r>
        <w:rPr>
          <w:rFonts w:ascii="Calibri" w:eastAsia="Calibri" w:hAnsi="Calibri" w:cs="Times New Roman"/>
        </w:rPr>
        <w:t xml:space="preserve"> of</w:t>
      </w:r>
      <w:r w:rsidRPr="0010221A">
        <w:rPr>
          <w:rFonts w:ascii="Calibri" w:eastAsia="Calibri" w:hAnsi="Calibri" w:cs="Times New Roman"/>
        </w:rPr>
        <w:t xml:space="preserve"> June 1926 </w:t>
      </w:r>
      <w:r>
        <w:rPr>
          <w:rFonts w:ascii="Calibri" w:eastAsia="Calibri" w:hAnsi="Calibri" w:cs="Times New Roman"/>
        </w:rPr>
        <w:t>and died on</w:t>
      </w:r>
      <w:r w:rsidRPr="0010221A">
        <w:rPr>
          <w:rFonts w:ascii="Calibri" w:eastAsia="Calibri" w:hAnsi="Calibri" w:cs="Times New Roman"/>
        </w:rPr>
        <w:t xml:space="preserve"> 31</w:t>
      </w:r>
      <w:r w:rsidRPr="0010221A">
        <w:rPr>
          <w:rFonts w:ascii="Calibri" w:eastAsia="Calibri" w:hAnsi="Calibri" w:cs="Times New Roman"/>
          <w:vertAlign w:val="superscript"/>
        </w:rPr>
        <w:t>st</w:t>
      </w:r>
      <w:r>
        <w:rPr>
          <w:rFonts w:ascii="Calibri" w:eastAsia="Calibri" w:hAnsi="Calibri" w:cs="Times New Roman"/>
        </w:rPr>
        <w:t xml:space="preserve"> of</w:t>
      </w:r>
      <w:r w:rsidRPr="0010221A">
        <w:rPr>
          <w:rFonts w:ascii="Calibri" w:eastAsia="Calibri" w:hAnsi="Calibri" w:cs="Times New Roman"/>
        </w:rPr>
        <w:t xml:space="preserve"> October 2005)</w:t>
      </w:r>
      <w:r>
        <w:rPr>
          <w:rFonts w:ascii="Calibri" w:eastAsia="Calibri" w:hAnsi="Calibri" w:cs="Times New Roman"/>
        </w:rPr>
        <w:t xml:space="preserve"> in which he was </w:t>
      </w:r>
      <w:r w:rsidRPr="0010221A">
        <w:rPr>
          <w:rFonts w:ascii="Calibri" w:eastAsia="Calibri" w:hAnsi="Calibri" w:cs="Times New Roman"/>
        </w:rPr>
        <w:t>an American business and management consultant</w:t>
      </w:r>
      <w:r>
        <w:rPr>
          <w:rFonts w:ascii="Calibri" w:eastAsia="Calibri" w:hAnsi="Calibri" w:cs="Times New Roman"/>
        </w:rPr>
        <w:t>,</w:t>
      </w:r>
      <w:r w:rsidRPr="0010221A">
        <w:rPr>
          <w:rFonts w:ascii="Calibri" w:eastAsia="Calibri" w:hAnsi="Calibri" w:cs="Times New Roman"/>
        </w:rPr>
        <w:t xml:space="preserve"> </w:t>
      </w:r>
      <w:r w:rsidR="00292C17">
        <w:rPr>
          <w:rFonts w:ascii="Calibri" w:eastAsia="Calibri" w:hAnsi="Calibri" w:cs="Times New Roman"/>
        </w:rPr>
        <w:t xml:space="preserve">in which he </w:t>
      </w:r>
      <w:r w:rsidRPr="0010221A">
        <w:rPr>
          <w:rFonts w:ascii="Calibri" w:eastAsia="Calibri" w:hAnsi="Calibri" w:cs="Times New Roman"/>
        </w:rPr>
        <w:t>speciali</w:t>
      </w:r>
      <w:r>
        <w:rPr>
          <w:rFonts w:ascii="Calibri" w:eastAsia="Calibri" w:hAnsi="Calibri" w:cs="Times New Roman"/>
        </w:rPr>
        <w:t>s</w:t>
      </w:r>
      <w:r w:rsidRPr="0010221A">
        <w:rPr>
          <w:rFonts w:ascii="Calibri" w:eastAsia="Calibri" w:hAnsi="Calibri" w:cs="Times New Roman"/>
        </w:rPr>
        <w:t>ed in organi</w:t>
      </w:r>
      <w:r>
        <w:rPr>
          <w:rFonts w:ascii="Calibri" w:eastAsia="Calibri" w:hAnsi="Calibri" w:cs="Times New Roman"/>
        </w:rPr>
        <w:t>s</w:t>
      </w:r>
      <w:r w:rsidRPr="0010221A">
        <w:rPr>
          <w:rFonts w:ascii="Calibri" w:eastAsia="Calibri" w:hAnsi="Calibri" w:cs="Times New Roman"/>
        </w:rPr>
        <w:t>ational management and cultural change</w:t>
      </w:r>
      <w:r w:rsidR="00285BE7">
        <w:rPr>
          <w:rFonts w:ascii="Calibri" w:eastAsia="Calibri" w:hAnsi="Calibri" w:cs="Times New Roman"/>
        </w:rPr>
        <w:t>, and came to the idea of the SWOT matrix technique while working at the Stanford Research Institution in California in the United States of America</w:t>
      </w:r>
      <w:r w:rsidRPr="0010221A">
        <w:rPr>
          <w:rFonts w:ascii="Calibri" w:eastAsia="Calibri" w:hAnsi="Calibri" w:cs="Times New Roman"/>
        </w:rPr>
        <w:t>.</w:t>
      </w:r>
      <w:r w:rsidR="00D225C7">
        <w:rPr>
          <w:rFonts w:ascii="Calibri" w:eastAsia="Calibri" w:hAnsi="Calibri" w:cs="Times New Roman"/>
        </w:rPr>
        <w:t xml:space="preserve"> Although Humphrey himself has openly acknowledge the fact that he was not responsible for the introduction of the SWOT matrix and has admitted in his paper published in 2005 that </w:t>
      </w:r>
      <w:r w:rsidR="00285BE7">
        <w:rPr>
          <w:rFonts w:ascii="Calibri" w:eastAsia="Calibri" w:hAnsi="Calibri" w:cs="Times New Roman"/>
        </w:rPr>
        <w:t>clearly states that the matrix was introduced by either Harvard or MIT.</w:t>
      </w:r>
    </w:p>
    <w:p w14:paraId="08B073D1" w14:textId="77777777" w:rsidR="0010221A" w:rsidRDefault="0010221A" w:rsidP="006F4DC3">
      <w:pPr>
        <w:spacing w:after="0"/>
        <w:rPr>
          <w:rFonts w:ascii="Calibri" w:eastAsia="Calibri" w:hAnsi="Calibri" w:cs="Times New Roman"/>
        </w:rPr>
      </w:pPr>
    </w:p>
    <w:p w14:paraId="19CDDB02" w14:textId="0E11169B" w:rsidR="006F4DC3" w:rsidRDefault="0010221A" w:rsidP="006F4DC3">
      <w:pPr>
        <w:spacing w:after="0"/>
        <w:rPr>
          <w:rFonts w:ascii="Calibri" w:eastAsia="Calibri" w:hAnsi="Calibri" w:cs="Times New Roman"/>
        </w:rPr>
      </w:pPr>
      <w:r>
        <w:rPr>
          <w:rFonts w:ascii="Calibri" w:eastAsia="Calibri" w:hAnsi="Calibri" w:cs="Times New Roman"/>
        </w:rPr>
        <w:t>A brief definition of the SWOT matrix is “</w:t>
      </w:r>
      <w:r w:rsidR="006F4DC3" w:rsidRPr="006F4DC3">
        <w:rPr>
          <w:rFonts w:ascii="Calibri" w:eastAsia="Calibri" w:hAnsi="Calibri" w:cs="Times New Roman"/>
        </w:rPr>
        <w:t>SWOT is an analysis of the strengths and weaknesses present internally in the organisation, coupled with the opportunities and threats that the organisation faces externally.</w:t>
      </w:r>
      <w:r>
        <w:rPr>
          <w:rFonts w:ascii="Calibri" w:eastAsia="Calibri" w:hAnsi="Calibri" w:cs="Times New Roman"/>
        </w:rPr>
        <w:t>” This is a</w:t>
      </w:r>
      <w:r w:rsidRPr="0010221A">
        <w:rPr>
          <w:rFonts w:ascii="Calibri" w:eastAsia="Calibri" w:hAnsi="Calibri" w:cs="Times New Roman"/>
        </w:rPr>
        <w:t>ccording to Lynch (2012)</w:t>
      </w:r>
      <w:r>
        <w:rPr>
          <w:rFonts w:ascii="Calibri" w:eastAsia="Calibri" w:hAnsi="Calibri" w:cs="Times New Roman"/>
        </w:rPr>
        <w:t>.</w:t>
      </w:r>
    </w:p>
    <w:p w14:paraId="409CE33E" w14:textId="5DC69E6F" w:rsidR="00692C13" w:rsidRDefault="00692C13" w:rsidP="006F4DC3">
      <w:pPr>
        <w:spacing w:after="0"/>
        <w:rPr>
          <w:rFonts w:ascii="Calibri" w:eastAsia="Calibri" w:hAnsi="Calibri" w:cs="Times New Roman"/>
        </w:rPr>
      </w:pPr>
    </w:p>
    <w:p w14:paraId="27B8EB28" w14:textId="734E23DE" w:rsidR="00692C13" w:rsidRDefault="00D41E48" w:rsidP="006F4DC3">
      <w:pPr>
        <w:spacing w:after="0"/>
        <w:rPr>
          <w:rFonts w:ascii="Calibri" w:eastAsia="Calibri" w:hAnsi="Calibri" w:cs="Times New Roman"/>
        </w:rPr>
      </w:pPr>
      <w:r>
        <w:rPr>
          <w:rFonts w:ascii="Calibri" w:eastAsia="Calibri" w:hAnsi="Calibri" w:cs="Times New Roman"/>
        </w:rPr>
        <w:t xml:space="preserve">Another definition is </w:t>
      </w:r>
      <w:r w:rsidR="00692C13">
        <w:rPr>
          <w:rFonts w:ascii="Calibri" w:eastAsia="Calibri" w:hAnsi="Calibri" w:cs="Times New Roman"/>
        </w:rPr>
        <w:t>“</w:t>
      </w:r>
      <w:r w:rsidR="00692C13" w:rsidRPr="00692C13">
        <w:rPr>
          <w:rFonts w:ascii="Calibri" w:eastAsia="Calibri" w:hAnsi="Calibri" w:cs="Times New Roman"/>
        </w:rPr>
        <w:t>SWOT is an acronym for Strengths, Weaknesses, Opportunities and Threats. By definition, Strengths (S) and Weaknesses (W) are considered to be internal factors over which you have some measure of control. Also, by definition, Opportunities (O) and Threats (T) are considered to be external factors over which you have essentially no control.</w:t>
      </w:r>
      <w:r w:rsidR="00692C13">
        <w:rPr>
          <w:rFonts w:ascii="Calibri" w:eastAsia="Calibri" w:hAnsi="Calibri" w:cs="Times New Roman"/>
        </w:rPr>
        <w:t>”</w:t>
      </w:r>
      <w:r>
        <w:rPr>
          <w:rFonts w:ascii="Calibri" w:eastAsia="Calibri" w:hAnsi="Calibri" w:cs="Times New Roman"/>
        </w:rPr>
        <w:t xml:space="preserve"> This is according to </w:t>
      </w:r>
      <w:r w:rsidRPr="00D41E48">
        <w:rPr>
          <w:rFonts w:ascii="Calibri" w:eastAsia="Calibri" w:hAnsi="Calibri" w:cs="Times New Roman"/>
        </w:rPr>
        <w:t>Juneja</w:t>
      </w:r>
      <w:r>
        <w:rPr>
          <w:rFonts w:ascii="Calibri" w:eastAsia="Calibri" w:hAnsi="Calibri" w:cs="Times New Roman"/>
        </w:rPr>
        <w:t xml:space="preserve"> (2017).</w:t>
      </w:r>
    </w:p>
    <w:p w14:paraId="4A0D91A4" w14:textId="17342450" w:rsidR="008D155F" w:rsidRDefault="008D155F" w:rsidP="006F4DC3">
      <w:pPr>
        <w:spacing w:after="0"/>
        <w:rPr>
          <w:rFonts w:ascii="Calibri" w:eastAsia="Calibri" w:hAnsi="Calibri" w:cs="Times New Roman"/>
        </w:rPr>
      </w:pPr>
    </w:p>
    <w:p w14:paraId="4661CC7B" w14:textId="229DB244" w:rsidR="00C37E1B" w:rsidRDefault="00C37E1B" w:rsidP="00C002B0">
      <w:pPr>
        <w:spacing w:after="0"/>
        <w:rPr>
          <w:rFonts w:ascii="Calibri" w:eastAsia="Calibri" w:hAnsi="Calibri" w:cs="Times New Roman"/>
        </w:rPr>
      </w:pPr>
      <w:r>
        <w:rPr>
          <w:rFonts w:ascii="Calibri" w:eastAsia="Calibri" w:hAnsi="Calibri" w:cs="Times New Roman"/>
        </w:rPr>
        <w:t>As of the 29</w:t>
      </w:r>
      <w:r w:rsidRPr="00C37E1B">
        <w:rPr>
          <w:rFonts w:ascii="Calibri" w:eastAsia="Calibri" w:hAnsi="Calibri" w:cs="Times New Roman"/>
          <w:vertAlign w:val="superscript"/>
        </w:rPr>
        <w:t>th</w:t>
      </w:r>
      <w:r>
        <w:rPr>
          <w:rFonts w:ascii="Calibri" w:eastAsia="Calibri" w:hAnsi="Calibri" w:cs="Times New Roman"/>
        </w:rPr>
        <w:t xml:space="preserve"> of January 2018, according to the Dyfed-Powys Police (2018) is states that “</w:t>
      </w:r>
      <w:r w:rsidRPr="00C37E1B">
        <w:rPr>
          <w:rFonts w:ascii="Calibri" w:eastAsia="Calibri" w:hAnsi="Calibri" w:cs="Times New Roman"/>
        </w:rPr>
        <w:t>23 calls were made to police with regards to anti-social behaviour in Carmarthen Town during the month of December. Carmarthen Neighbourhood Policing Team will continue to carry out regular patrols in the town centre with the view of reducing anti-social behaviour.</w:t>
      </w:r>
      <w:r>
        <w:rPr>
          <w:rFonts w:ascii="Calibri" w:eastAsia="Calibri" w:hAnsi="Calibri" w:cs="Times New Roman"/>
        </w:rPr>
        <w:t>” When comparing that to the previous update which occurred on the 17</w:t>
      </w:r>
      <w:r w:rsidRPr="00C37E1B">
        <w:rPr>
          <w:rFonts w:ascii="Calibri" w:eastAsia="Calibri" w:hAnsi="Calibri" w:cs="Times New Roman"/>
          <w:vertAlign w:val="superscript"/>
        </w:rPr>
        <w:t>th</w:t>
      </w:r>
      <w:r>
        <w:rPr>
          <w:rFonts w:ascii="Calibri" w:eastAsia="Calibri" w:hAnsi="Calibri" w:cs="Times New Roman"/>
        </w:rPr>
        <w:t xml:space="preserve"> of November 2018, where the Dyfed-Powys Police (2018) clearly states that “</w:t>
      </w:r>
      <w:r w:rsidRPr="00C37E1B">
        <w:rPr>
          <w:rFonts w:ascii="Calibri" w:eastAsia="Calibri" w:hAnsi="Calibri" w:cs="Times New Roman"/>
        </w:rPr>
        <w:t>32 calls were made to police with regards to anti-social behaviour in Carmarthen Town during the month of October. 4 anti-social behaviour referrals have been sent to Gwalia as a result of some of the calls. Carmarthen Neighbourhood Policing Team will continue to carry out regular patrols in the town centre with the view of reducing anti-social behaviour.</w:t>
      </w:r>
      <w:r>
        <w:rPr>
          <w:rFonts w:ascii="Calibri" w:eastAsia="Calibri" w:hAnsi="Calibri" w:cs="Times New Roman"/>
        </w:rPr>
        <w:t xml:space="preserve">” When </w:t>
      </w:r>
      <w:proofErr w:type="gramStart"/>
      <w:r>
        <w:rPr>
          <w:rFonts w:ascii="Calibri" w:eastAsia="Calibri" w:hAnsi="Calibri" w:cs="Times New Roman"/>
        </w:rPr>
        <w:t>comparing and contrasting</w:t>
      </w:r>
      <w:proofErr w:type="gramEnd"/>
      <w:r>
        <w:rPr>
          <w:rFonts w:ascii="Calibri" w:eastAsia="Calibri" w:hAnsi="Calibri" w:cs="Times New Roman"/>
        </w:rPr>
        <w:t xml:space="preserve"> the two updates according to the Dyfed-Powys Police (2018) there have been significant progress regarding to the issue, Anti-Social Behaviour, or more commonly known as ASB within the t</w:t>
      </w:r>
      <w:r w:rsidRPr="00C37E1B">
        <w:rPr>
          <w:rFonts w:ascii="Calibri" w:eastAsia="Calibri" w:hAnsi="Calibri" w:cs="Times New Roman"/>
        </w:rPr>
        <w:t xml:space="preserve">own </w:t>
      </w:r>
      <w:r>
        <w:rPr>
          <w:rFonts w:ascii="Calibri" w:eastAsia="Calibri" w:hAnsi="Calibri" w:cs="Times New Roman"/>
        </w:rPr>
        <w:t>c</w:t>
      </w:r>
      <w:r w:rsidRPr="00C37E1B">
        <w:rPr>
          <w:rFonts w:ascii="Calibri" w:eastAsia="Calibri" w:hAnsi="Calibri" w:cs="Times New Roman"/>
        </w:rPr>
        <w:t>entre</w:t>
      </w:r>
      <w:r w:rsidR="00A618EE">
        <w:rPr>
          <w:rFonts w:ascii="Calibri" w:eastAsia="Calibri" w:hAnsi="Calibri" w:cs="Times New Roman"/>
        </w:rPr>
        <w:t xml:space="preserve">. This could be an action by someone else that leaves you feeling </w:t>
      </w:r>
      <w:r w:rsidR="00A618EE">
        <w:rPr>
          <w:rFonts w:ascii="Calibri" w:eastAsia="Calibri" w:hAnsi="Calibri" w:cs="Times New Roman"/>
        </w:rPr>
        <w:lastRenderedPageBreak/>
        <w:t xml:space="preserve">alarmed, harassed or distressed. It also includes fear of crime or concern for public safety, public disorder or public nuisance.” Which according to Police (2018) “anti-social behaviour covers a wide range of unacceptable activity that causes harm to an individual, to their community or to their environment  </w:t>
      </w:r>
      <w:r>
        <w:rPr>
          <w:rFonts w:ascii="Calibri" w:eastAsia="Calibri" w:hAnsi="Calibri" w:cs="Times New Roman"/>
        </w:rPr>
        <w:t xml:space="preserve"> this is proven where Dyfed-Powys Police claimed a total of 32 calls regarding to anti-social behaviour in October </w:t>
      </w:r>
      <w:r w:rsidR="00C002B0">
        <w:rPr>
          <w:rFonts w:ascii="Calibri" w:eastAsia="Calibri" w:hAnsi="Calibri" w:cs="Times New Roman"/>
        </w:rPr>
        <w:t xml:space="preserve">and this has been reduced to 23 calls in December in Carmarthen town alone. This shows that the Dyfed-Powys Police within Carmarthen are showing significant progress whilst tackling ASB, at the same time it should be noted that this is the only piece of evidence shown, and that it is not as factual as it seems, this is due to the fact that the reduce of calls to the Dyfed-Powys Police could receive less phone calls due to the community of Carmarthen may possibly be afraid to call the Police due to the possible repercussions that may occur. According to the Dyfed-Powys Police (2018) the Police Officers, which is combination of Police Constables and Police </w:t>
      </w:r>
      <w:r w:rsidR="00C002B0" w:rsidRPr="00C002B0">
        <w:rPr>
          <w:rFonts w:ascii="Calibri" w:eastAsia="Calibri" w:hAnsi="Calibri" w:cs="Times New Roman"/>
        </w:rPr>
        <w:t>Community Support Officers</w:t>
      </w:r>
      <w:r w:rsidR="00C002B0">
        <w:rPr>
          <w:rFonts w:ascii="Calibri" w:eastAsia="Calibri" w:hAnsi="Calibri" w:cs="Times New Roman"/>
        </w:rPr>
        <w:t xml:space="preserve">, or more commonly known as PCSOs have been given explicit instructions </w:t>
      </w:r>
      <w:r w:rsidR="00EB691B">
        <w:rPr>
          <w:rFonts w:ascii="Calibri" w:eastAsia="Calibri" w:hAnsi="Calibri" w:cs="Times New Roman"/>
        </w:rPr>
        <w:t>in how to deal and tackle the ASB issue that has occurred within Carmarthen town, these are:</w:t>
      </w:r>
      <w:r w:rsidR="00C002B0" w:rsidRPr="00C002B0">
        <w:rPr>
          <w:rFonts w:ascii="Calibri" w:eastAsia="Calibri" w:hAnsi="Calibri" w:cs="Times New Roman"/>
        </w:rPr>
        <w:t xml:space="preserve"> </w:t>
      </w:r>
      <w:r w:rsidR="00EB691B">
        <w:rPr>
          <w:rFonts w:ascii="Calibri" w:eastAsia="Calibri" w:hAnsi="Calibri" w:cs="Times New Roman"/>
        </w:rPr>
        <w:t>h</w:t>
      </w:r>
      <w:r w:rsidR="00C002B0" w:rsidRPr="00C002B0">
        <w:rPr>
          <w:rFonts w:ascii="Calibri" w:eastAsia="Calibri" w:hAnsi="Calibri" w:cs="Times New Roman"/>
        </w:rPr>
        <w:t>igh visible foot patrols</w:t>
      </w:r>
      <w:r w:rsidR="00EB691B">
        <w:rPr>
          <w:rFonts w:ascii="Calibri" w:eastAsia="Calibri" w:hAnsi="Calibri" w:cs="Times New Roman"/>
        </w:rPr>
        <w:t>, e</w:t>
      </w:r>
      <w:r w:rsidR="00C002B0" w:rsidRPr="00C002B0">
        <w:rPr>
          <w:rFonts w:ascii="Calibri" w:eastAsia="Calibri" w:hAnsi="Calibri" w:cs="Times New Roman"/>
        </w:rPr>
        <w:t xml:space="preserve">ngage with </w:t>
      </w:r>
      <w:r w:rsidR="00EB691B" w:rsidRPr="00C002B0">
        <w:rPr>
          <w:rFonts w:ascii="Calibri" w:eastAsia="Calibri" w:hAnsi="Calibri" w:cs="Times New Roman"/>
        </w:rPr>
        <w:t>residents</w:t>
      </w:r>
      <w:r w:rsidR="00C002B0" w:rsidRPr="00C002B0">
        <w:rPr>
          <w:rFonts w:ascii="Calibri" w:eastAsia="Calibri" w:hAnsi="Calibri" w:cs="Times New Roman"/>
        </w:rPr>
        <w:t xml:space="preserve"> and businesses</w:t>
      </w:r>
      <w:r w:rsidR="00EB691B">
        <w:rPr>
          <w:rFonts w:ascii="Calibri" w:eastAsia="Calibri" w:hAnsi="Calibri" w:cs="Times New Roman"/>
        </w:rPr>
        <w:t>, u</w:t>
      </w:r>
      <w:r w:rsidR="00C002B0" w:rsidRPr="00C002B0">
        <w:rPr>
          <w:rFonts w:ascii="Calibri" w:eastAsia="Calibri" w:hAnsi="Calibri" w:cs="Times New Roman"/>
        </w:rPr>
        <w:t xml:space="preserve">tilise </w:t>
      </w:r>
      <w:r w:rsidR="00EB691B">
        <w:rPr>
          <w:rFonts w:ascii="Calibri" w:eastAsia="Calibri" w:hAnsi="Calibri" w:cs="Times New Roman"/>
        </w:rPr>
        <w:t>d</w:t>
      </w:r>
      <w:r w:rsidR="00C002B0" w:rsidRPr="00C002B0">
        <w:rPr>
          <w:rFonts w:ascii="Calibri" w:eastAsia="Calibri" w:hAnsi="Calibri" w:cs="Times New Roman"/>
        </w:rPr>
        <w:t xml:space="preserve">irection to </w:t>
      </w:r>
      <w:r w:rsidR="00EB691B">
        <w:rPr>
          <w:rFonts w:ascii="Calibri" w:eastAsia="Calibri" w:hAnsi="Calibri" w:cs="Times New Roman"/>
        </w:rPr>
        <w:t>l</w:t>
      </w:r>
      <w:r w:rsidR="00C002B0" w:rsidRPr="00C002B0">
        <w:rPr>
          <w:rFonts w:ascii="Calibri" w:eastAsia="Calibri" w:hAnsi="Calibri" w:cs="Times New Roman"/>
        </w:rPr>
        <w:t xml:space="preserve">eave notices </w:t>
      </w:r>
      <w:r w:rsidR="00EB691B">
        <w:rPr>
          <w:rFonts w:ascii="Calibri" w:eastAsia="Calibri" w:hAnsi="Calibri" w:cs="Times New Roman"/>
        </w:rPr>
        <w:t>and i</w:t>
      </w:r>
      <w:r w:rsidR="00C002B0" w:rsidRPr="00C002B0">
        <w:rPr>
          <w:rFonts w:ascii="Calibri" w:eastAsia="Calibri" w:hAnsi="Calibri" w:cs="Times New Roman"/>
        </w:rPr>
        <w:t>ssue ASB referrals to young offenders</w:t>
      </w:r>
      <w:r w:rsidR="00EB691B">
        <w:rPr>
          <w:rFonts w:ascii="Calibri" w:eastAsia="Calibri" w:hAnsi="Calibri" w:cs="Times New Roman"/>
        </w:rPr>
        <w:t xml:space="preserve">, this is according to Dyfed-Powys Police (2018). </w:t>
      </w:r>
    </w:p>
    <w:p w14:paraId="313F6311" w14:textId="67C85EF6" w:rsidR="00175A51" w:rsidRDefault="00175A51" w:rsidP="00C002B0">
      <w:pPr>
        <w:spacing w:after="0"/>
        <w:rPr>
          <w:rFonts w:ascii="Calibri" w:eastAsia="Calibri" w:hAnsi="Calibri" w:cs="Times New Roman"/>
        </w:rPr>
      </w:pPr>
    </w:p>
    <w:p w14:paraId="0CEFF0C4" w14:textId="7906B2B4" w:rsidR="00175A51" w:rsidRDefault="00216355" w:rsidP="00175A51">
      <w:pPr>
        <w:spacing w:after="0"/>
        <w:rPr>
          <w:rFonts w:ascii="Calibri" w:eastAsia="Calibri" w:hAnsi="Calibri" w:cs="Times New Roman"/>
        </w:rPr>
      </w:pPr>
      <w:r>
        <w:rPr>
          <w:rFonts w:ascii="Calibri" w:eastAsia="Calibri" w:hAnsi="Calibri" w:cs="Times New Roman"/>
        </w:rPr>
        <w:t xml:space="preserve">Dyfed-Powys Police (2018) goes on to further state that the recent update regarding to the issue Anti-Social Behaviour within Abergwili was on the </w:t>
      </w:r>
      <w:r w:rsidR="00175A51" w:rsidRPr="00175A51">
        <w:rPr>
          <w:rFonts w:ascii="Calibri" w:eastAsia="Calibri" w:hAnsi="Calibri" w:cs="Times New Roman"/>
        </w:rPr>
        <w:t>16</w:t>
      </w:r>
      <w:r w:rsidRPr="00216355">
        <w:rPr>
          <w:rFonts w:ascii="Calibri" w:eastAsia="Calibri" w:hAnsi="Calibri" w:cs="Times New Roman"/>
          <w:vertAlign w:val="superscript"/>
        </w:rPr>
        <w:t>th</w:t>
      </w:r>
      <w:r>
        <w:rPr>
          <w:rFonts w:ascii="Calibri" w:eastAsia="Calibri" w:hAnsi="Calibri" w:cs="Times New Roman"/>
        </w:rPr>
        <w:t xml:space="preserve"> of</w:t>
      </w:r>
      <w:r w:rsidR="00175A51" w:rsidRPr="00175A51">
        <w:rPr>
          <w:rFonts w:ascii="Calibri" w:eastAsia="Calibri" w:hAnsi="Calibri" w:cs="Times New Roman"/>
        </w:rPr>
        <w:t xml:space="preserve"> August 2017</w:t>
      </w:r>
      <w:r>
        <w:rPr>
          <w:rFonts w:ascii="Calibri" w:eastAsia="Calibri" w:hAnsi="Calibri" w:cs="Times New Roman"/>
        </w:rPr>
        <w:t>, in which states that “</w:t>
      </w:r>
      <w:r w:rsidR="00175A51" w:rsidRPr="00175A51">
        <w:rPr>
          <w:rFonts w:ascii="Calibri" w:eastAsia="Calibri" w:hAnsi="Calibri" w:cs="Times New Roman"/>
        </w:rPr>
        <w:t>ASB remains low in Abergwili and Peniel villages.</w:t>
      </w:r>
      <w:r>
        <w:rPr>
          <w:rFonts w:ascii="Calibri" w:eastAsia="Calibri" w:hAnsi="Calibri" w:cs="Times New Roman"/>
        </w:rPr>
        <w:t xml:space="preserve">” This would indicate that compared to Carmarthen Town itself that the volume of ASB crimes reported in the area is significantly lower, there could be numerous factors to suggest why Abergwili village could be less ASB crimes this is due to the fact that according to Dyfed-Powys Police (2018) have no updates since August 2017, this could be due to the discontinuation of tackling ASB in Abergwili, due to the fact that Abergwili being a small village with a very little population </w:t>
      </w:r>
      <w:r w:rsidR="009D0F78">
        <w:rPr>
          <w:rFonts w:ascii="Calibri" w:eastAsia="Calibri" w:hAnsi="Calibri" w:cs="Times New Roman"/>
        </w:rPr>
        <w:t xml:space="preserve">compared to a town, such as Carmarthen. </w:t>
      </w:r>
      <w:r w:rsidR="0021159E">
        <w:rPr>
          <w:rFonts w:ascii="Calibri" w:eastAsia="Calibri" w:hAnsi="Calibri" w:cs="Times New Roman"/>
        </w:rPr>
        <w:t>In past updates according to the Dyfed-Powys Police (2018) states that “t</w:t>
      </w:r>
      <w:r w:rsidR="0021159E" w:rsidRPr="0021159E">
        <w:rPr>
          <w:rFonts w:ascii="Calibri" w:eastAsia="Calibri" w:hAnsi="Calibri" w:cs="Times New Roman"/>
        </w:rPr>
        <w:t>he Neighbourhood Policing Team will continue to carry out patrols to reduce ASB in Abergwili.</w:t>
      </w:r>
      <w:r w:rsidR="0021159E">
        <w:rPr>
          <w:rFonts w:ascii="Calibri" w:eastAsia="Calibri" w:hAnsi="Calibri" w:cs="Times New Roman"/>
        </w:rPr>
        <w:t>”</w:t>
      </w:r>
      <w:r w:rsidR="00EB28BB">
        <w:rPr>
          <w:rFonts w:ascii="Calibri" w:eastAsia="Calibri" w:hAnsi="Calibri" w:cs="Times New Roman"/>
        </w:rPr>
        <w:t xml:space="preserve"> And as of the last update on the 16</w:t>
      </w:r>
      <w:r w:rsidR="00EB28BB" w:rsidRPr="00EB28BB">
        <w:rPr>
          <w:rFonts w:ascii="Calibri" w:eastAsia="Calibri" w:hAnsi="Calibri" w:cs="Times New Roman"/>
          <w:vertAlign w:val="superscript"/>
        </w:rPr>
        <w:t>th</w:t>
      </w:r>
      <w:r w:rsidR="00EB28BB">
        <w:rPr>
          <w:rFonts w:ascii="Calibri" w:eastAsia="Calibri" w:hAnsi="Calibri" w:cs="Times New Roman"/>
        </w:rPr>
        <w:t xml:space="preserve"> of August 2017 as previously mentioned above, that the anti-social behaviour remains at a low rate in the village as of that date. </w:t>
      </w:r>
    </w:p>
    <w:p w14:paraId="1102AA7D" w14:textId="2E534412" w:rsidR="00EB28BB" w:rsidRDefault="00EB28BB" w:rsidP="00175A51">
      <w:pPr>
        <w:spacing w:after="0"/>
        <w:rPr>
          <w:rFonts w:ascii="Calibri" w:eastAsia="Calibri" w:hAnsi="Calibri" w:cs="Times New Roman"/>
        </w:rPr>
      </w:pPr>
    </w:p>
    <w:p w14:paraId="218BDE7C" w14:textId="1A630492" w:rsidR="00AA610D" w:rsidRDefault="00EB28BB" w:rsidP="008B3DB7">
      <w:pPr>
        <w:spacing w:after="0"/>
        <w:rPr>
          <w:rFonts w:ascii="Calibri" w:eastAsia="Calibri" w:hAnsi="Calibri" w:cs="Times New Roman"/>
        </w:rPr>
      </w:pPr>
      <w:r>
        <w:rPr>
          <w:rFonts w:ascii="Calibri" w:eastAsia="Calibri" w:hAnsi="Calibri" w:cs="Times New Roman"/>
        </w:rPr>
        <w:t>According to Dyfed-Powys Police (2018) it states that in Llanelli town that “t</w:t>
      </w:r>
      <w:r w:rsidRPr="00EB28BB">
        <w:rPr>
          <w:rFonts w:ascii="Calibri" w:eastAsia="Calibri" w:hAnsi="Calibri" w:cs="Times New Roman"/>
        </w:rPr>
        <w:t>ackling anti-social behaviour is a key priority in our police and crime delivery plan which is safeguarding our communities. The Town Centre will always be a target for antisocial behaviour and that’s why we make it a priority to monitor the level of ASB to ensure the law-abiding majority enjoy the services provided.</w:t>
      </w:r>
      <w:r>
        <w:rPr>
          <w:rFonts w:ascii="Calibri" w:eastAsia="Calibri" w:hAnsi="Calibri" w:cs="Times New Roman"/>
        </w:rPr>
        <w:t>” Within the a</w:t>
      </w:r>
      <w:r w:rsidR="00535BBA">
        <w:rPr>
          <w:rFonts w:ascii="Calibri" w:eastAsia="Calibri" w:hAnsi="Calibri" w:cs="Times New Roman"/>
        </w:rPr>
        <w:t xml:space="preserve">rticle found there wasn’t enough to comment on the progress regarding to the improvement that Llanelli town have made. Although it can be agreed that within the Dyfed-Powys area that there </w:t>
      </w:r>
      <w:r w:rsidR="00AF62F2">
        <w:rPr>
          <w:rFonts w:ascii="Calibri" w:eastAsia="Calibri" w:hAnsi="Calibri" w:cs="Times New Roman"/>
        </w:rPr>
        <w:t>is a</w:t>
      </w:r>
      <w:r w:rsidR="00535BBA">
        <w:rPr>
          <w:rFonts w:ascii="Calibri" w:eastAsia="Calibri" w:hAnsi="Calibri" w:cs="Times New Roman"/>
        </w:rPr>
        <w:t xml:space="preserve"> significant issue with anti-social behaviour, or more commonly known as ASB, and that the Police are tackling the issue across Carmarthenshire. </w:t>
      </w:r>
    </w:p>
    <w:p w14:paraId="279AADAB" w14:textId="77777777" w:rsidR="008B3DB7" w:rsidRDefault="008B3DB7" w:rsidP="008B3DB7">
      <w:pPr>
        <w:spacing w:after="0"/>
        <w:rPr>
          <w:rFonts w:ascii="Calibri" w:eastAsia="Calibri" w:hAnsi="Calibri" w:cs="Times New Roman"/>
        </w:rPr>
      </w:pPr>
    </w:p>
    <w:p w14:paraId="61263D63" w14:textId="487D6CD5" w:rsidR="00176EAB" w:rsidRDefault="009A76F7" w:rsidP="008B3DB7">
      <w:pPr>
        <w:spacing w:after="0"/>
        <w:rPr>
          <w:rFonts w:ascii="Calibri" w:eastAsia="Calibri" w:hAnsi="Calibri" w:cs="Times New Roman"/>
        </w:rPr>
      </w:pPr>
      <w:r w:rsidRPr="009A76F7">
        <w:rPr>
          <w:rFonts w:ascii="Calibri" w:eastAsia="Calibri" w:hAnsi="Calibri" w:cs="Times New Roman"/>
        </w:rPr>
        <w:t>This report regarding to the SWOT matrix within the Police Service</w:t>
      </w:r>
      <w:r w:rsidR="008B3DB7">
        <w:rPr>
          <w:rFonts w:ascii="Calibri" w:eastAsia="Calibri" w:hAnsi="Calibri" w:cs="Times New Roman"/>
        </w:rPr>
        <w:t xml:space="preserve"> within the Dyfed-Powys are</w:t>
      </w:r>
      <w:r w:rsidRPr="009A76F7">
        <w:rPr>
          <w:rFonts w:ascii="Calibri" w:eastAsia="Calibri" w:hAnsi="Calibri" w:cs="Times New Roman"/>
        </w:rPr>
        <w:t xml:space="preserve"> takes into consideration of the aspect of the human resources that is </w:t>
      </w:r>
      <w:r w:rsidR="008B3DB7">
        <w:rPr>
          <w:rFonts w:ascii="Calibri" w:eastAsia="Calibri" w:hAnsi="Calibri" w:cs="Times New Roman"/>
        </w:rPr>
        <w:t xml:space="preserve">at </w:t>
      </w:r>
      <w:r w:rsidRPr="009A76F7">
        <w:rPr>
          <w:rFonts w:ascii="Calibri" w:eastAsia="Calibri" w:hAnsi="Calibri" w:cs="Times New Roman"/>
        </w:rPr>
        <w:t>disposable</w:t>
      </w:r>
      <w:r w:rsidR="008B3DB7">
        <w:rPr>
          <w:rFonts w:ascii="Calibri" w:eastAsia="Calibri" w:hAnsi="Calibri" w:cs="Times New Roman"/>
        </w:rPr>
        <w:t xml:space="preserve">, </w:t>
      </w:r>
      <w:r w:rsidRPr="009A76F7">
        <w:rPr>
          <w:rFonts w:ascii="Calibri" w:eastAsia="Calibri" w:hAnsi="Calibri" w:cs="Times New Roman"/>
        </w:rPr>
        <w:t xml:space="preserve">they must take into consideration of the use of all staff, the volunteers </w:t>
      </w:r>
      <w:proofErr w:type="gramStart"/>
      <w:r w:rsidRPr="009A76F7">
        <w:rPr>
          <w:rFonts w:ascii="Calibri" w:eastAsia="Calibri" w:hAnsi="Calibri" w:cs="Times New Roman"/>
        </w:rPr>
        <w:t>and also</w:t>
      </w:r>
      <w:proofErr w:type="gramEnd"/>
      <w:r w:rsidRPr="009A76F7">
        <w:rPr>
          <w:rFonts w:ascii="Calibri" w:eastAsia="Calibri" w:hAnsi="Calibri" w:cs="Times New Roman"/>
        </w:rPr>
        <w:t xml:space="preserve"> the target population. There is also the addition of the physical and financial resources that the Police Service must take into consideration this is due to the</w:t>
      </w:r>
      <w:r>
        <w:rPr>
          <w:rFonts w:ascii="Calibri" w:eastAsia="Calibri" w:hAnsi="Calibri" w:cs="Times New Roman"/>
        </w:rPr>
        <w:t xml:space="preserve"> Coalition government introduced in 2010 in the United Kingdom, or more commonly known as the UK, in which due to the Coalition government decided that due to the significant amount of debt within the UK, due to the Labour government under Tony Blair’s leadership, </w:t>
      </w:r>
      <w:r w:rsidR="004724C7">
        <w:rPr>
          <w:rFonts w:ascii="Calibri" w:eastAsia="Calibri" w:hAnsi="Calibri" w:cs="Times New Roman"/>
        </w:rPr>
        <w:t xml:space="preserve">which </w:t>
      </w:r>
      <w:r>
        <w:rPr>
          <w:rFonts w:ascii="Calibri" w:eastAsia="Calibri" w:hAnsi="Calibri" w:cs="Times New Roman"/>
        </w:rPr>
        <w:t xml:space="preserve">resulted </w:t>
      </w:r>
      <w:r w:rsidR="004724C7">
        <w:rPr>
          <w:rFonts w:ascii="Calibri" w:eastAsia="Calibri" w:hAnsi="Calibri" w:cs="Times New Roman"/>
        </w:rPr>
        <w:t>in the Coalition government to make</w:t>
      </w:r>
      <w:r>
        <w:rPr>
          <w:rFonts w:ascii="Calibri" w:eastAsia="Calibri" w:hAnsi="Calibri" w:cs="Times New Roman"/>
        </w:rPr>
        <w:t xml:space="preserve"> </w:t>
      </w:r>
      <w:r w:rsidR="004724C7">
        <w:rPr>
          <w:rFonts w:ascii="Calibri" w:eastAsia="Calibri" w:hAnsi="Calibri" w:cs="Times New Roman"/>
        </w:rPr>
        <w:t>a specific cut back, such as the reduction of police officers and also the cut backs with resources in the Police Service</w:t>
      </w:r>
      <w:r w:rsidR="00176EAB">
        <w:rPr>
          <w:rFonts w:ascii="Calibri" w:eastAsia="Calibri" w:hAnsi="Calibri" w:cs="Times New Roman"/>
        </w:rPr>
        <w:t xml:space="preserve">, and this has continued with the </w:t>
      </w:r>
      <w:r w:rsidR="00176EAB" w:rsidRPr="00176EAB">
        <w:rPr>
          <w:rFonts w:ascii="Calibri" w:eastAsia="Calibri" w:hAnsi="Calibri" w:cs="Times New Roman"/>
        </w:rPr>
        <w:t xml:space="preserve">Conservative party’s government </w:t>
      </w:r>
      <w:r w:rsidR="00176EAB">
        <w:rPr>
          <w:rFonts w:ascii="Calibri" w:eastAsia="Calibri" w:hAnsi="Calibri" w:cs="Times New Roman"/>
        </w:rPr>
        <w:t>t</w:t>
      </w:r>
      <w:r w:rsidR="00D8411E">
        <w:rPr>
          <w:rFonts w:ascii="Calibri" w:eastAsia="Calibri" w:hAnsi="Calibri" w:cs="Times New Roman"/>
        </w:rPr>
        <w:t xml:space="preserve">ook </w:t>
      </w:r>
      <w:r w:rsidR="00176EAB">
        <w:rPr>
          <w:rFonts w:ascii="Calibri" w:eastAsia="Calibri" w:hAnsi="Calibri" w:cs="Times New Roman"/>
        </w:rPr>
        <w:t>over in 2015</w:t>
      </w:r>
      <w:r w:rsidR="00D8411E">
        <w:rPr>
          <w:rFonts w:ascii="Calibri" w:eastAsia="Calibri" w:hAnsi="Calibri" w:cs="Times New Roman"/>
        </w:rPr>
        <w:t>.</w:t>
      </w:r>
    </w:p>
    <w:p w14:paraId="0EC4F2D6" w14:textId="34A4ABD9" w:rsidR="00C65046" w:rsidRDefault="00C65046" w:rsidP="008B3DB7">
      <w:pPr>
        <w:spacing w:after="0"/>
        <w:rPr>
          <w:rFonts w:ascii="Calibri" w:eastAsia="Calibri" w:hAnsi="Calibri" w:cs="Times New Roman"/>
        </w:rPr>
      </w:pPr>
    </w:p>
    <w:p w14:paraId="2C616ED6" w14:textId="16CCAE1A" w:rsidR="00C65046" w:rsidRDefault="00C65046" w:rsidP="008B3DB7">
      <w:pPr>
        <w:spacing w:after="0"/>
        <w:rPr>
          <w:rFonts w:ascii="Calibri" w:eastAsia="Calibri" w:hAnsi="Calibri" w:cs="Times New Roman"/>
        </w:rPr>
      </w:pPr>
      <w:r>
        <w:rPr>
          <w:rFonts w:ascii="Calibri" w:eastAsia="Calibri" w:hAnsi="Calibri" w:cs="Times New Roman"/>
        </w:rPr>
        <w:t>“</w:t>
      </w:r>
      <w:r w:rsidRPr="00C65046">
        <w:rPr>
          <w:rFonts w:ascii="Calibri" w:eastAsia="Calibri" w:hAnsi="Calibri" w:cs="Times New Roman"/>
        </w:rPr>
        <w:t>We are helping police tackle criminality, become more efficient and effective through enabling collaboration, providing greater workforce flexibility and freeing up police to do what they do best – fight crime and safeguard the vulnerable.</w:t>
      </w:r>
      <w:r>
        <w:rPr>
          <w:rFonts w:ascii="Calibri" w:eastAsia="Calibri" w:hAnsi="Calibri" w:cs="Times New Roman"/>
        </w:rPr>
        <w:t xml:space="preserve">” This is according to GOV.UK (2018). </w:t>
      </w:r>
    </w:p>
    <w:p w14:paraId="4BB45E4B" w14:textId="77777777" w:rsidR="00F9536E" w:rsidRDefault="00F9536E" w:rsidP="008B3DB7">
      <w:pPr>
        <w:spacing w:after="0"/>
        <w:rPr>
          <w:rFonts w:ascii="Calibri" w:eastAsia="Calibri" w:hAnsi="Calibri" w:cs="Times New Roman"/>
          <w:b/>
          <w:sz w:val="28"/>
        </w:rPr>
      </w:pPr>
    </w:p>
    <w:p w14:paraId="3778E979" w14:textId="77777777" w:rsidR="003F598C" w:rsidRDefault="00F9536E" w:rsidP="008B3DB7">
      <w:pPr>
        <w:spacing w:after="0"/>
        <w:rPr>
          <w:rFonts w:ascii="Calibri" w:eastAsia="Calibri" w:hAnsi="Calibri" w:cs="Times New Roman"/>
        </w:rPr>
      </w:pPr>
      <w:r>
        <w:rPr>
          <w:rFonts w:ascii="Calibri" w:eastAsia="Calibri" w:hAnsi="Calibri" w:cs="Times New Roman"/>
        </w:rPr>
        <w:t>“</w:t>
      </w:r>
      <w:r w:rsidRPr="00F9536E">
        <w:rPr>
          <w:rFonts w:ascii="Calibri" w:eastAsia="Calibri" w:hAnsi="Calibri" w:cs="Times New Roman"/>
        </w:rPr>
        <w:t>Ensuring that the service received by individuals and the community is of the highest quality, be it to reduce crime, detect crime or to support victims of crime or anti-social behaviour</w:t>
      </w:r>
      <w:r>
        <w:rPr>
          <w:rFonts w:ascii="Calibri" w:eastAsia="Calibri" w:hAnsi="Calibri" w:cs="Times New Roman"/>
        </w:rPr>
        <w:t>.” This is according to Police.UK (201</w:t>
      </w:r>
      <w:r w:rsidR="003F598C">
        <w:rPr>
          <w:rFonts w:ascii="Calibri" w:eastAsia="Calibri" w:hAnsi="Calibri" w:cs="Times New Roman"/>
        </w:rPr>
        <w:t>3</w:t>
      </w:r>
      <w:r>
        <w:rPr>
          <w:rFonts w:ascii="Calibri" w:eastAsia="Calibri" w:hAnsi="Calibri" w:cs="Times New Roman"/>
        </w:rPr>
        <w:t xml:space="preserve">). </w:t>
      </w:r>
    </w:p>
    <w:p w14:paraId="36FEAB27" w14:textId="77777777" w:rsidR="003F598C" w:rsidRDefault="003F598C" w:rsidP="008B3DB7">
      <w:pPr>
        <w:spacing w:after="0"/>
        <w:rPr>
          <w:rFonts w:ascii="Calibri" w:eastAsia="Calibri" w:hAnsi="Calibri" w:cs="Times New Roman"/>
          <w:sz w:val="28"/>
        </w:rPr>
      </w:pPr>
    </w:p>
    <w:p w14:paraId="0C102A5D" w14:textId="45E17662" w:rsidR="00CE2918" w:rsidRPr="00F9536E" w:rsidRDefault="003F598C" w:rsidP="008B3DB7">
      <w:pPr>
        <w:spacing w:after="0"/>
        <w:rPr>
          <w:rFonts w:ascii="Calibri" w:eastAsia="Calibri" w:hAnsi="Calibri" w:cs="Times New Roman"/>
        </w:rPr>
      </w:pPr>
      <w:r w:rsidRPr="003F598C">
        <w:rPr>
          <w:rFonts w:ascii="Calibri" w:eastAsia="Calibri" w:hAnsi="Calibri" w:cs="Times New Roman"/>
        </w:rPr>
        <w:t>The SWOT matrix or more commonly known as the SWOT analysis within t</w:t>
      </w:r>
      <w:r>
        <w:rPr>
          <w:rFonts w:ascii="Calibri" w:eastAsia="Calibri" w:hAnsi="Calibri" w:cs="Times New Roman"/>
        </w:rPr>
        <w:t xml:space="preserve">he Police Service in the United Kingdom or more commonly known as the UK, </w:t>
      </w:r>
      <w:r w:rsidR="00105F10">
        <w:rPr>
          <w:rFonts w:ascii="Calibri" w:eastAsia="Calibri" w:hAnsi="Calibri" w:cs="Times New Roman"/>
        </w:rPr>
        <w:t xml:space="preserve">in which they use the system in order to determine the progress of the aims and objectives that the Police Service, this is done through the evaluation </w:t>
      </w:r>
      <w:r w:rsidR="005253B4">
        <w:rPr>
          <w:rFonts w:ascii="Calibri" w:eastAsia="Calibri" w:hAnsi="Calibri" w:cs="Times New Roman"/>
        </w:rPr>
        <w:t xml:space="preserve">of </w:t>
      </w:r>
      <w:r w:rsidR="0029065A">
        <w:rPr>
          <w:rFonts w:ascii="Calibri" w:eastAsia="Calibri" w:hAnsi="Calibri" w:cs="Times New Roman"/>
        </w:rPr>
        <w:t xml:space="preserve">the progress report that is made whether or not that the aim or goal is successful or not, this can be proven when previously mentioned above when this report states that the </w:t>
      </w:r>
      <w:r w:rsidR="0029065A" w:rsidRPr="0029065A">
        <w:rPr>
          <w:rFonts w:ascii="Calibri" w:eastAsia="Calibri" w:hAnsi="Calibri" w:cs="Times New Roman"/>
        </w:rPr>
        <w:t>Dyfed-Powys Police</w:t>
      </w:r>
      <w:r w:rsidR="0029065A">
        <w:rPr>
          <w:rFonts w:ascii="Calibri" w:eastAsia="Calibri" w:hAnsi="Calibri" w:cs="Times New Roman"/>
        </w:rPr>
        <w:t xml:space="preserve"> have regular progress updates when regarding to the aims and objectives within the community selected as can seen above, such as Abergwili, Carmarthen and Llanelli, this is according to Dyfed-Powys Police</w:t>
      </w:r>
      <w:r w:rsidR="0029065A" w:rsidRPr="0029065A">
        <w:rPr>
          <w:rFonts w:ascii="Calibri" w:eastAsia="Calibri" w:hAnsi="Calibri" w:cs="Times New Roman"/>
        </w:rPr>
        <w:t xml:space="preserve"> (2018)</w:t>
      </w:r>
      <w:r w:rsidR="0029065A">
        <w:rPr>
          <w:rFonts w:ascii="Calibri" w:eastAsia="Calibri" w:hAnsi="Calibri" w:cs="Times New Roman"/>
        </w:rPr>
        <w:t>.</w:t>
      </w:r>
      <w:r w:rsidR="0029065A" w:rsidRPr="0029065A">
        <w:rPr>
          <w:rFonts w:ascii="Calibri" w:eastAsia="Calibri" w:hAnsi="Calibri" w:cs="Times New Roman"/>
        </w:rPr>
        <w:t xml:space="preserve"> </w:t>
      </w:r>
      <w:r w:rsidR="0029065A">
        <w:rPr>
          <w:rFonts w:ascii="Calibri" w:eastAsia="Calibri" w:hAnsi="Calibri" w:cs="Times New Roman"/>
        </w:rPr>
        <w:t xml:space="preserve">This analysis matrix is a very effective and efficient method when it comes to determining the structure on how to progress to be a successful organisation, this will be done through the use of evaluating strength and weaknesses of the strategic method or aim, this is known as </w:t>
      </w:r>
      <w:r w:rsidR="00AD7A61">
        <w:rPr>
          <w:rFonts w:ascii="Calibri" w:eastAsia="Calibri" w:hAnsi="Calibri" w:cs="Times New Roman"/>
        </w:rPr>
        <w:t xml:space="preserve">internal factors, in which it is categorised as the advantages of the aim or goal of the Police Service in the United Kingdom, with addition to this the weakness aspect, takes into the consideration of the disadvantages, in which in the long run will be able to improve the organisation and to be more successful. In addition to the internal factors, there are also external factors (opportunities and threats) and both opportunities and threats take into consideration the environment that could cause advantageous or possibly trouble for the organisation, in this case in the Police Service, in which a heavy influential threat to the Police in the UK is the crime rate and the way the Police aim to tackle it.  </w:t>
      </w:r>
      <w:r w:rsidR="00CE2918" w:rsidRPr="00F9536E">
        <w:rPr>
          <w:rFonts w:ascii="Calibri" w:eastAsia="Calibri" w:hAnsi="Calibri" w:cs="Times New Roman"/>
          <w:sz w:val="28"/>
        </w:rPr>
        <w:br w:type="page"/>
      </w:r>
    </w:p>
    <w:p w14:paraId="2447A927" w14:textId="619E2C23" w:rsidR="00EB5B80" w:rsidRPr="003A611F" w:rsidRDefault="00CE2918" w:rsidP="00B62449">
      <w:pPr>
        <w:spacing w:after="0" w:line="240" w:lineRule="auto"/>
        <w:jc w:val="center"/>
        <w:rPr>
          <w:rFonts w:ascii="Calibri" w:eastAsia="Calibri" w:hAnsi="Calibri" w:cs="Times New Roman"/>
          <w:b/>
          <w:sz w:val="28"/>
        </w:rPr>
      </w:pPr>
      <w:r w:rsidRPr="003A611F">
        <w:rPr>
          <w:rFonts w:ascii="Calibri" w:eastAsia="Calibri" w:hAnsi="Calibri" w:cs="Times New Roman"/>
          <w:b/>
          <w:sz w:val="28"/>
        </w:rPr>
        <w:lastRenderedPageBreak/>
        <w:t>CONCLUSION</w:t>
      </w:r>
    </w:p>
    <w:p w14:paraId="60A88208" w14:textId="77777777" w:rsidR="00301ED3" w:rsidRDefault="00301ED3" w:rsidP="00B62449">
      <w:pPr>
        <w:spacing w:after="0"/>
      </w:pPr>
    </w:p>
    <w:p w14:paraId="2A01E199" w14:textId="1EE9CF57" w:rsidR="007234C1" w:rsidRDefault="007234C1" w:rsidP="00B62449">
      <w:pPr>
        <w:spacing w:after="0"/>
      </w:pPr>
      <w:r>
        <w:t>To conclude this report regarding to the c</w:t>
      </w:r>
      <w:r w:rsidRPr="007234C1">
        <w:t xml:space="preserve">ritical </w:t>
      </w:r>
      <w:r>
        <w:t>e</w:t>
      </w:r>
      <w:r w:rsidRPr="007234C1">
        <w:t xml:space="preserve">valuation of a </w:t>
      </w:r>
      <w:r>
        <w:t>p</w:t>
      </w:r>
      <w:r w:rsidRPr="007234C1">
        <w:t>ublic-</w:t>
      </w:r>
      <w:r>
        <w:t>s</w:t>
      </w:r>
      <w:r w:rsidRPr="007234C1">
        <w:t xml:space="preserve">ector </w:t>
      </w:r>
      <w:r>
        <w:t>o</w:t>
      </w:r>
      <w:r w:rsidRPr="007234C1">
        <w:t>rganisation</w:t>
      </w:r>
      <w:r>
        <w:t xml:space="preserve"> within the United Kingdom, or more commonly known as the UK, in which this report is linked to the s</w:t>
      </w:r>
      <w:r w:rsidRPr="007234C1">
        <w:t xml:space="preserve">trategic </w:t>
      </w:r>
      <w:r>
        <w:t>m</w:t>
      </w:r>
      <w:r w:rsidRPr="007234C1">
        <w:t xml:space="preserve">anagement for </w:t>
      </w:r>
      <w:r>
        <w:t>p</w:t>
      </w:r>
      <w:r w:rsidRPr="007234C1">
        <w:t xml:space="preserve">ublic </w:t>
      </w:r>
      <w:r>
        <w:t>o</w:t>
      </w:r>
      <w:r w:rsidRPr="007234C1">
        <w:t>rganisations</w:t>
      </w:r>
      <w:r>
        <w:t xml:space="preserve"> module determines that the use of </w:t>
      </w:r>
      <w:r w:rsidRPr="007234C1">
        <w:t>the SWOT analysis or more commonly known as the SWOT matrix is a</w:t>
      </w:r>
      <w:r>
        <w:t xml:space="preserve"> very effective and efficient </w:t>
      </w:r>
      <w:r w:rsidRPr="007234C1">
        <w:t>strategic management</w:t>
      </w:r>
      <w:r>
        <w:t>, in which is meant by the fact that the SWOT matrix is very</w:t>
      </w:r>
      <w:r w:rsidRPr="007234C1">
        <w:t xml:space="preserve"> help</w:t>
      </w:r>
      <w:r>
        <w:t>ful with voluntary and non-voluntary public service</w:t>
      </w:r>
      <w:r w:rsidRPr="007234C1">
        <w:t xml:space="preserve"> organisations</w:t>
      </w:r>
      <w:r w:rsidR="00F72058">
        <w:t xml:space="preserve">, such as the Police Service. </w:t>
      </w:r>
      <w:r w:rsidRPr="007234C1">
        <w:t xml:space="preserve"> </w:t>
      </w:r>
    </w:p>
    <w:p w14:paraId="0AC3EF1C" w14:textId="19B8C8FC" w:rsidR="008513BE" w:rsidRDefault="008513BE" w:rsidP="00B62449">
      <w:pPr>
        <w:spacing w:after="0"/>
      </w:pPr>
    </w:p>
    <w:p w14:paraId="61032DC8" w14:textId="5D0CF7C7" w:rsidR="008513BE" w:rsidRDefault="008513BE" w:rsidP="00B62449">
      <w:pPr>
        <w:spacing w:after="0"/>
      </w:pPr>
      <w:r>
        <w:t xml:space="preserve">Within the literature review, the reader can see that the Police Service can be seen that they use aims and goals </w:t>
      </w:r>
      <w:proofErr w:type="gramStart"/>
      <w:r>
        <w:t>in order to</w:t>
      </w:r>
      <w:proofErr w:type="gramEnd"/>
      <w:r>
        <w:t xml:space="preserve"> be a better organisation in which would result in a more effective and efficient public sector. Furthermore, due to this that would mean that the Police Service will be able to be more helpful to the public and the community, this is proven through this report, in which it states by Police</w:t>
      </w:r>
      <w:r w:rsidR="00F84197">
        <w:t xml:space="preserve"> (</w:t>
      </w:r>
      <w:r>
        <w:t xml:space="preserve">2018) that the Police Service are taken into account the Anti-Social Behaviour or more commonly known as ASB, in which would show that the Police Service aim to tackle this crime in which in Abergwili due to the significant amount of progress made within the community and this specific crime there is less police officer patrolling the local area. </w:t>
      </w:r>
      <w:r w:rsidR="00E3323D">
        <w:t>In addition to this Police</w:t>
      </w:r>
      <w:r w:rsidR="00F84197">
        <w:t xml:space="preserve"> (</w:t>
      </w:r>
      <w:r w:rsidR="00E3323D">
        <w:t xml:space="preserve">2018) goes on to furthermore state that due to the </w:t>
      </w:r>
      <w:r w:rsidR="00F84197">
        <w:t xml:space="preserve">progress done by the Police Officers and Police Community Support Officers in Carmarthen have successfully tackled the issues regarding to the issue, known as ASB, this is proven when Police (2018) states that </w:t>
      </w:r>
      <w:r w:rsidR="00FD5C15">
        <w:t xml:space="preserve">there has been significant decrease in crime related to ASB being reported in Carmarthen. This would mean that </w:t>
      </w:r>
    </w:p>
    <w:p w14:paraId="239792D6" w14:textId="77777777" w:rsidR="00B62449" w:rsidRDefault="00B62449" w:rsidP="00B62449">
      <w:pPr>
        <w:spacing w:after="0"/>
      </w:pPr>
    </w:p>
    <w:p w14:paraId="7496E54C" w14:textId="126DF8FA" w:rsidR="00CE2918" w:rsidRPr="00CE2918" w:rsidRDefault="00CE2918" w:rsidP="00B62449">
      <w:pPr>
        <w:spacing w:after="0"/>
        <w:rPr>
          <w:b/>
        </w:rPr>
      </w:pPr>
      <w:r w:rsidRPr="00CE2918">
        <w:rPr>
          <w:b/>
        </w:rPr>
        <w:t xml:space="preserve">RECOMMENDATIONS </w:t>
      </w:r>
    </w:p>
    <w:p w14:paraId="5CAC93AC" w14:textId="77777777" w:rsidR="00CE2918" w:rsidRDefault="00CE2918" w:rsidP="00B62449">
      <w:pPr>
        <w:spacing w:after="0"/>
      </w:pPr>
    </w:p>
    <w:p w14:paraId="49C615F0" w14:textId="1FDDE9F4" w:rsidR="00FB58AF" w:rsidRDefault="0058139D" w:rsidP="0058139D">
      <w:pPr>
        <w:spacing w:after="0"/>
      </w:pPr>
      <w:r>
        <w:t xml:space="preserve">If I were to </w:t>
      </w:r>
      <w:r>
        <w:t>redo this report</w:t>
      </w:r>
      <w:r>
        <w:t xml:space="preserve"> in</w:t>
      </w:r>
      <w:r>
        <w:t xml:space="preserve"> the</w:t>
      </w:r>
      <w:r>
        <w:t xml:space="preserve"> future, I would firstly </w:t>
      </w:r>
      <w:r>
        <w:t>gather more information and research to</w:t>
      </w:r>
      <w:r>
        <w:t xml:space="preserve"> </w:t>
      </w:r>
      <w:r>
        <w:t xml:space="preserve">have a better understanding of the SWOT analysis, or more commonly known as the SWOT matrix </w:t>
      </w:r>
      <w:r>
        <w:t xml:space="preserve">technique </w:t>
      </w:r>
      <w:r>
        <w:t>and use the analysis method, that could be seen above to determine whether or not that the Police Service in the United Kingdom, or more commonly known as the UK, is believed to be as effective and efficient method to be used to describe and analyse the aims and goals of the Dyfed-Powys Police Service and the South Wales Police Service. Furthermore, in addition to th</w:t>
      </w:r>
      <w:r w:rsidR="00FB58AF">
        <w:t xml:space="preserve">is recommendation there is also a need for the evaluation of other strategic management analysis methods, such as PETSEL matrix and MOST analysis matrix. And finally regarding to this recommendation I should have used a variety of different Police Service across the UK and not have merely used the Dyfed-Powys Police and South Wales Police aims and goals. This is </w:t>
      </w:r>
      <w:proofErr w:type="gramStart"/>
      <w:r w:rsidR="00FB58AF">
        <w:t>due to the fact that</w:t>
      </w:r>
      <w:proofErr w:type="gramEnd"/>
      <w:r w:rsidR="00FB58AF">
        <w:t xml:space="preserve"> it is not an accurate representation of the success of the Police Service in the UK.</w:t>
      </w:r>
    </w:p>
    <w:p w14:paraId="0DDD5EFB" w14:textId="77777777" w:rsidR="00FB58AF" w:rsidRDefault="00FB58AF" w:rsidP="0058139D">
      <w:pPr>
        <w:spacing w:after="0"/>
      </w:pPr>
    </w:p>
    <w:p w14:paraId="6DF68E4E" w14:textId="0C114D1D" w:rsidR="0058139D" w:rsidRDefault="00FB58AF" w:rsidP="0058139D">
      <w:pPr>
        <w:spacing w:after="0"/>
      </w:pPr>
      <w:r>
        <w:t xml:space="preserve">And the final recommendation that should be noted within this report is the fact that whilst I investigated the aims and goals of the Dyfed-Powys Police Service, I focused on a specific aim, such as Anti-Social Behaviour, or more commonly known as ASB, even though the Dyfed-Powys Police Service </w:t>
      </w:r>
      <w:r w:rsidR="001E2662">
        <w:t>have</w:t>
      </w:r>
      <w:r>
        <w:t xml:space="preserve"> a great aptitude </w:t>
      </w:r>
      <w:r w:rsidR="00D52109">
        <w:t xml:space="preserve">in regard with tackling this specific issue, and should have focused more on a variety of different aims and goals to compare and contrast this is due to </w:t>
      </w:r>
      <w:r w:rsidR="00E93609">
        <w:t xml:space="preserve">ensure a better representation of the Dyfed-Powys Police Service. Furthermore, I should note that another recommendation is that </w:t>
      </w:r>
      <w:r w:rsidR="00233C55">
        <w:t>I should have expanded on the different communities and local environment within the Dyfed-Powys Police areas, this would lead to a more accurate statistics above, and addition to this there would be an effective and efficient Police Service in the UK.</w:t>
      </w:r>
    </w:p>
    <w:bookmarkEnd w:id="0"/>
    <w:p w14:paraId="729D7934" w14:textId="77777777" w:rsidR="0058139D" w:rsidRDefault="0058139D" w:rsidP="0058139D">
      <w:pPr>
        <w:spacing w:after="0"/>
      </w:pPr>
    </w:p>
    <w:p w14:paraId="0C51EC41" w14:textId="49C954CB" w:rsidR="001E7929" w:rsidRDefault="00CE2918" w:rsidP="00CE2918">
      <w:r>
        <w:br w:type="page"/>
      </w:r>
    </w:p>
    <w:sdt>
      <w:sdtPr>
        <w:rPr>
          <w:rFonts w:asciiTheme="minorHAnsi" w:eastAsiaTheme="minorHAnsi" w:hAnsiTheme="minorHAnsi" w:cstheme="minorBidi"/>
          <w:color w:val="auto"/>
          <w:sz w:val="22"/>
          <w:szCs w:val="22"/>
          <w:lang w:val="en-GB"/>
        </w:rPr>
        <w:id w:val="1809589054"/>
        <w:docPartObj>
          <w:docPartGallery w:val="Bibliographies"/>
          <w:docPartUnique/>
        </w:docPartObj>
      </w:sdtPr>
      <w:sdtEndPr/>
      <w:sdtContent>
        <w:p w14:paraId="12FC6695" w14:textId="26807686" w:rsidR="007877CE" w:rsidRPr="004968CC" w:rsidRDefault="00CE2918" w:rsidP="007877CE">
          <w:pPr>
            <w:pStyle w:val="Heading1"/>
            <w:jc w:val="center"/>
            <w:rPr>
              <w:rFonts w:asciiTheme="minorHAnsi" w:hAnsiTheme="minorHAnsi" w:cstheme="minorHAnsi"/>
              <w:b/>
              <w:color w:val="auto"/>
            </w:rPr>
          </w:pPr>
          <w:r w:rsidRPr="004968CC">
            <w:rPr>
              <w:rFonts w:asciiTheme="minorHAnsi" w:hAnsiTheme="minorHAnsi" w:cstheme="minorHAnsi"/>
              <w:b/>
              <w:color w:val="auto"/>
            </w:rPr>
            <w:t>BIBLIOGRAPHY</w:t>
          </w:r>
        </w:p>
        <w:p w14:paraId="49FFB4BA" w14:textId="77777777" w:rsidR="007877CE" w:rsidRPr="007877CE" w:rsidRDefault="007877CE" w:rsidP="007877CE">
          <w:pPr>
            <w:spacing w:after="0"/>
            <w:rPr>
              <w:lang w:val="en-US"/>
            </w:rPr>
          </w:pPr>
        </w:p>
        <w:sdt>
          <w:sdtPr>
            <w:id w:val="111145805"/>
            <w:bibliography/>
          </w:sdtPr>
          <w:sdtEndPr/>
          <w:sdtContent>
            <w:p w14:paraId="11B05F0E" w14:textId="32799F1E" w:rsidR="007877CE" w:rsidRDefault="007877CE" w:rsidP="007877CE">
              <w:pPr>
                <w:spacing w:after="0"/>
              </w:pPr>
              <w:r w:rsidRPr="00526BDB">
                <w:t xml:space="preserve">Byars L. L. (1992). Concepts of Strategic Management: Formulation and Implementation. 3rd edition. London: Harper Collins. </w:t>
              </w:r>
            </w:p>
            <w:p w14:paraId="7EDA11D8" w14:textId="4E8BF005" w:rsidR="00C37E1B" w:rsidRDefault="00C37E1B" w:rsidP="007877CE">
              <w:pPr>
                <w:spacing w:after="0"/>
              </w:pPr>
            </w:p>
            <w:p w14:paraId="6983D365" w14:textId="1E21B0F3" w:rsidR="00C37E1B" w:rsidRDefault="00C37E1B" w:rsidP="007877CE">
              <w:pPr>
                <w:spacing w:after="0"/>
              </w:pPr>
              <w:r>
                <w:t xml:space="preserve">Dyfed-Powys Police. (2018). </w:t>
              </w:r>
              <w:r w:rsidRPr="00C37E1B">
                <w:t xml:space="preserve">Carmarthen North </w:t>
              </w:r>
              <w:r>
                <w:t xml:space="preserve">– </w:t>
              </w:r>
              <w:r w:rsidRPr="00C37E1B">
                <w:t>Abergwili, Cynwyl Elfed and Trevaughan</w:t>
              </w:r>
              <w:r>
                <w:t xml:space="preserve">. </w:t>
              </w:r>
              <w:r w:rsidRPr="00C37E1B">
                <w:t>Local Policing Priorities</w:t>
              </w:r>
              <w:r>
                <w:t xml:space="preserve">. </w:t>
              </w:r>
              <w:hyperlink r:id="rId8" w:history="1">
                <w:r w:rsidRPr="001C43C1">
                  <w:rPr>
                    <w:rStyle w:val="Hyperlink"/>
                  </w:rPr>
                  <w:t>https://www.dyfed-powys.police.uk/en/your-area/carmarthenshire/carmarthen/carmarthen-north-abergwili-cynwyl-elfed-and-trevaughan/</w:t>
                </w:r>
              </w:hyperlink>
              <w:r>
                <w:t xml:space="preserve"> (date accessed on the 25/04/18).</w:t>
              </w:r>
            </w:p>
            <w:p w14:paraId="6DBF6812" w14:textId="005585B3" w:rsidR="00450759" w:rsidRDefault="00450759" w:rsidP="007877CE">
              <w:pPr>
                <w:spacing w:after="0"/>
              </w:pPr>
            </w:p>
            <w:p w14:paraId="6BF6E267" w14:textId="3780BDEB" w:rsidR="00450759" w:rsidRDefault="00450759" w:rsidP="007877CE">
              <w:pPr>
                <w:spacing w:after="0"/>
              </w:pPr>
              <w:r w:rsidRPr="00450759">
                <w:t>Dyfed-Powys Police</w:t>
              </w:r>
              <w:r>
                <w:t xml:space="preserve">. (2018). </w:t>
              </w:r>
              <w:r w:rsidRPr="00450759">
                <w:t>Carmarthen Town</w:t>
              </w:r>
              <w:r>
                <w:t xml:space="preserve">. </w:t>
              </w:r>
              <w:bookmarkStart w:id="1" w:name="_Hlk512866052"/>
              <w:r w:rsidRPr="00450759">
                <w:t>Local Policing Priorities</w:t>
              </w:r>
              <w:r>
                <w:t>.</w:t>
              </w:r>
              <w:bookmarkEnd w:id="1"/>
              <w:r>
                <w:t xml:space="preserve"> </w:t>
              </w:r>
              <w:hyperlink r:id="rId9" w:history="1">
                <w:r w:rsidR="00C37E1B" w:rsidRPr="001C43C1">
                  <w:rPr>
                    <w:rStyle w:val="Hyperlink"/>
                  </w:rPr>
                  <w:t>https://www.dyfed-powys.police.uk/en/your-area/carmarthenshire/carmarthen/carmarthen-town/</w:t>
                </w:r>
              </w:hyperlink>
              <w:r w:rsidR="00C37E1B">
                <w:t xml:space="preserve"> (date accessed on the 25/04/18).</w:t>
              </w:r>
            </w:p>
            <w:p w14:paraId="6102C3CD" w14:textId="421E6ABC" w:rsidR="00AF62F2" w:rsidRDefault="00AF62F2" w:rsidP="007877CE">
              <w:pPr>
                <w:spacing w:after="0"/>
              </w:pPr>
            </w:p>
            <w:p w14:paraId="23F19147" w14:textId="1F00F780" w:rsidR="00AF62F2" w:rsidRPr="00526BDB" w:rsidRDefault="00AF62F2" w:rsidP="007877CE">
              <w:pPr>
                <w:spacing w:after="0"/>
              </w:pPr>
              <w:r>
                <w:t xml:space="preserve">Dyfed-Powys Police. (2018). Llanelli </w:t>
              </w:r>
              <w:r w:rsidRPr="00AF62F2">
                <w:t>Town Centre</w:t>
              </w:r>
              <w:r>
                <w:t>.</w:t>
              </w:r>
              <w:r w:rsidRPr="00AF62F2">
                <w:t xml:space="preserve"> Local Policing Priorities.</w:t>
              </w:r>
              <w:r>
                <w:t xml:space="preserve"> </w:t>
              </w:r>
              <w:hyperlink r:id="rId10" w:history="1">
                <w:r w:rsidRPr="001C43C1">
                  <w:rPr>
                    <w:rStyle w:val="Hyperlink"/>
                  </w:rPr>
                  <w:t>https://www.dyfed-powys.police.uk/en/your-area/carmarthenshire/llanelli-town/llanelli-town-centre/</w:t>
                </w:r>
              </w:hyperlink>
              <w:r>
                <w:t xml:space="preserve"> (date accessed on the 25/04/18).</w:t>
              </w:r>
            </w:p>
            <w:p w14:paraId="7DD5B9F8" w14:textId="5ED6142F" w:rsidR="00285BE7" w:rsidRPr="00526BDB" w:rsidRDefault="00285BE7" w:rsidP="007877CE">
              <w:pPr>
                <w:spacing w:after="0"/>
              </w:pPr>
            </w:p>
            <w:p w14:paraId="55D14982" w14:textId="57995B57" w:rsidR="00285BE7" w:rsidRDefault="00285BE7" w:rsidP="007877CE">
              <w:pPr>
                <w:spacing w:after="0"/>
              </w:pPr>
              <w:r w:rsidRPr="00526BDB">
                <w:t>Dyson R. G. (2004). Strategic Development and SWOT Analysis at the University of Warwick. European Journal of Operational Research. Volume 152. Issue 3. Page 631 – Page 640.</w:t>
              </w:r>
            </w:p>
            <w:p w14:paraId="3151EB8D" w14:textId="2EC65CFC" w:rsidR="00B1648C" w:rsidRDefault="00B1648C" w:rsidP="007877CE">
              <w:pPr>
                <w:spacing w:after="0"/>
              </w:pPr>
            </w:p>
            <w:p w14:paraId="0AEA0472" w14:textId="6CBAC0EC" w:rsidR="00B1648C" w:rsidRDefault="00B1648C" w:rsidP="007877CE">
              <w:pPr>
                <w:spacing w:after="0"/>
              </w:pPr>
              <w:r w:rsidRPr="00B1648C">
                <w:t xml:space="preserve">Free Management Books (2017) MOST Analysis – Mission, Objectives, Strategy, Tactics. </w:t>
              </w:r>
              <w:hyperlink r:id="rId11" w:history="1">
                <w:r w:rsidRPr="00636EFA">
                  <w:rPr>
                    <w:rStyle w:val="Hyperlink"/>
                  </w:rPr>
                  <w:t>http://www.free-management-ebooks.com/news/most-analysis-mission-objectives-strategy-tactics/</w:t>
                </w:r>
              </w:hyperlink>
              <w:r>
                <w:t xml:space="preserve"> </w:t>
              </w:r>
              <w:r w:rsidRPr="00B1648C">
                <w:t>(date accessed on the 23/04/18)</w:t>
              </w:r>
              <w:r w:rsidR="00C37E1B">
                <w:t>.</w:t>
              </w:r>
            </w:p>
            <w:p w14:paraId="5388049C" w14:textId="2425BDA6" w:rsidR="008E7092" w:rsidRDefault="008E7092" w:rsidP="007877CE">
              <w:pPr>
                <w:spacing w:after="0"/>
              </w:pPr>
            </w:p>
            <w:p w14:paraId="56E94F23" w14:textId="58660DA5" w:rsidR="008E7092" w:rsidRDefault="008E7092" w:rsidP="007877CE">
              <w:pPr>
                <w:spacing w:after="0"/>
              </w:pPr>
              <w:r>
                <w:t xml:space="preserve">GOV.UK. (2018). </w:t>
              </w:r>
              <w:r w:rsidRPr="008E7092">
                <w:t>Anti-social Behaviour Act 2003</w:t>
              </w:r>
              <w:r>
                <w:t xml:space="preserve">. </w:t>
              </w:r>
              <w:hyperlink r:id="rId12" w:history="1">
                <w:r w:rsidRPr="001C43C1">
                  <w:rPr>
                    <w:rStyle w:val="Hyperlink"/>
                  </w:rPr>
                  <w:t>http://www.legislation.gov.uk/ukpga/2003/38/contents</w:t>
                </w:r>
              </w:hyperlink>
              <w:r>
                <w:t xml:space="preserve"> (date accessed on the 26/04/18). </w:t>
              </w:r>
            </w:p>
            <w:p w14:paraId="4C3E19EB" w14:textId="05751AC0" w:rsidR="00C65046" w:rsidRDefault="00C65046" w:rsidP="007877CE">
              <w:pPr>
                <w:spacing w:after="0"/>
              </w:pPr>
            </w:p>
            <w:p w14:paraId="788FEB13" w14:textId="03091DD5" w:rsidR="00C65046" w:rsidRPr="00526BDB" w:rsidRDefault="00C65046" w:rsidP="007877CE">
              <w:pPr>
                <w:spacing w:after="0"/>
              </w:pPr>
              <w:r>
                <w:t>GOV.UK. (2018).</w:t>
              </w:r>
              <w:r w:rsidRPr="00C65046">
                <w:t xml:space="preserve"> Policing</w:t>
              </w:r>
              <w:r>
                <w:t xml:space="preserve">. </w:t>
              </w:r>
              <w:hyperlink r:id="rId13" w:history="1">
                <w:r w:rsidRPr="001C43C1">
                  <w:rPr>
                    <w:rStyle w:val="Hyperlink"/>
                  </w:rPr>
                  <w:t>https://www.gov.uk/government/policies/policing</w:t>
                </w:r>
              </w:hyperlink>
              <w:r>
                <w:t xml:space="preserve"> (date accessed on the 26/04/18).</w:t>
              </w:r>
            </w:p>
            <w:p w14:paraId="08092453" w14:textId="35C260BA" w:rsidR="00285BE7" w:rsidRDefault="00285BE7" w:rsidP="007877CE">
              <w:pPr>
                <w:spacing w:after="0"/>
              </w:pPr>
            </w:p>
            <w:p w14:paraId="7D0593C9" w14:textId="5E52EA6D" w:rsidR="00D41E48" w:rsidRDefault="00D41E48" w:rsidP="007877CE">
              <w:pPr>
                <w:spacing w:after="0"/>
              </w:pPr>
              <w:r w:rsidRPr="00D41E48">
                <w:t xml:space="preserve">Juneja </w:t>
              </w:r>
              <w:r>
                <w:t xml:space="preserve">P. (2017). </w:t>
              </w:r>
              <w:r w:rsidRPr="00D41E48">
                <w:t>Management Study Guide Content Team</w:t>
              </w:r>
              <w:r>
                <w:t xml:space="preserve">. </w:t>
              </w:r>
              <w:r w:rsidRPr="00D41E48">
                <w:t>SWOT Analysis - Definition, Advantages and Limitations</w:t>
              </w:r>
              <w:r>
                <w:t xml:space="preserve">. </w:t>
              </w:r>
              <w:hyperlink r:id="rId14" w:history="1">
                <w:r w:rsidRPr="00636EFA">
                  <w:rPr>
                    <w:rStyle w:val="Hyperlink"/>
                  </w:rPr>
                  <w:t>https://www.managementstudyguide.com/swot-analysis.htm</w:t>
                </w:r>
              </w:hyperlink>
              <w:r>
                <w:t xml:space="preserve"> (date accessed on the 23/04/18).</w:t>
              </w:r>
            </w:p>
            <w:p w14:paraId="17410DFD" w14:textId="77777777" w:rsidR="00D41E48" w:rsidRPr="00526BDB" w:rsidRDefault="00D41E48" w:rsidP="007877CE">
              <w:pPr>
                <w:spacing w:after="0"/>
              </w:pPr>
            </w:p>
            <w:p w14:paraId="4A1260C8" w14:textId="3E17BE8F" w:rsidR="00D41E48" w:rsidRPr="00526BDB" w:rsidRDefault="00526BDB" w:rsidP="007877CE">
              <w:pPr>
                <w:spacing w:after="0"/>
              </w:pPr>
              <w:r w:rsidRPr="00526BDB">
                <w:t xml:space="preserve">Kurttila M. et al (2000). </w:t>
              </w:r>
              <w:r w:rsidR="00285BE7" w:rsidRPr="00526BDB">
                <w:t>Forest Policy and Economics</w:t>
              </w:r>
              <w:r w:rsidRPr="00526BDB">
                <w:t>. Utilizing the Analytic Hierarchy Process (AHP) in SWOT Analysis — A Hybrid Method and its Application to a Forest Certification Case. Volume 1. Issue 1. Page 41 – Page 52.</w:t>
              </w:r>
            </w:p>
            <w:p w14:paraId="5766C0BA" w14:textId="77777777" w:rsidR="007877CE" w:rsidRPr="00526BDB" w:rsidRDefault="007877CE" w:rsidP="007877CE">
              <w:pPr>
                <w:spacing w:after="0"/>
              </w:pPr>
            </w:p>
            <w:p w14:paraId="1559B53B" w14:textId="417E4948" w:rsidR="00B1648C" w:rsidRDefault="007877CE" w:rsidP="007877CE">
              <w:pPr>
                <w:spacing w:after="0"/>
              </w:pPr>
              <w:r w:rsidRPr="00526BDB">
                <w:t>Lynch R. L. (2012)</w:t>
              </w:r>
              <w:r w:rsidR="00A618EE">
                <w:t>.</w:t>
              </w:r>
              <w:r w:rsidRPr="00526BDB">
                <w:t xml:space="preserve"> Strategic Management</w:t>
              </w:r>
              <w:r w:rsidR="00A618EE">
                <w:t>.</w:t>
              </w:r>
              <w:r w:rsidRPr="00526BDB">
                <w:t xml:space="preserve"> (6th edition). London: Pearson Education</w:t>
              </w:r>
              <w:r w:rsidR="00526BDB">
                <w:t>.</w:t>
              </w:r>
            </w:p>
            <w:p w14:paraId="24CE154B" w14:textId="11139253" w:rsidR="00F9536E" w:rsidRDefault="00F9536E" w:rsidP="007877CE">
              <w:pPr>
                <w:spacing w:after="0"/>
              </w:pPr>
            </w:p>
            <w:p w14:paraId="36E136D8" w14:textId="29C561C6" w:rsidR="00F9536E" w:rsidRDefault="00F9536E" w:rsidP="007877CE">
              <w:pPr>
                <w:spacing w:after="0"/>
              </w:pPr>
              <w:r>
                <w:t xml:space="preserve">Police and Crime Commissioner. (2013). </w:t>
              </w:r>
              <w:hyperlink r:id="rId15" w:history="1">
                <w:r w:rsidRPr="009211AF">
                  <w:rPr>
                    <w:rStyle w:val="Hyperlink"/>
                  </w:rPr>
                  <w:t>Police and Crime Reduction Plan. http://www.apccs.police.uk/wp-content/uploads/2013/11/Police-and-Crime-Reduction-Plan-2013-17.pdf</w:t>
                </w:r>
              </w:hyperlink>
              <w:r>
                <w:t xml:space="preserve"> (date accessed on the 28/04/18).</w:t>
              </w:r>
            </w:p>
            <w:p w14:paraId="2EC56D5A" w14:textId="77777777" w:rsidR="00B1648C" w:rsidRDefault="00B1648C" w:rsidP="007877CE">
              <w:pPr>
                <w:spacing w:after="0"/>
              </w:pPr>
            </w:p>
            <w:p w14:paraId="01AE46FD" w14:textId="1C897093" w:rsidR="001E7929" w:rsidRDefault="00A618EE" w:rsidP="00B62449">
              <w:pPr>
                <w:spacing w:after="0"/>
              </w:pPr>
              <w:r>
                <w:t xml:space="preserve">Police. UK. (2018). College of Policing. Anti-Social Behaviour. </w:t>
              </w:r>
              <w:hyperlink r:id="rId16" w:history="1">
                <w:r w:rsidRPr="001C43C1">
                  <w:rPr>
                    <w:rStyle w:val="Hyperlink"/>
                  </w:rPr>
                  <w:t>https://www.police.uk/crime-prevention-advice/anti-social-behaviour/</w:t>
                </w:r>
              </w:hyperlink>
              <w:r>
                <w:t xml:space="preserve"> (date accessed on the 26/04/18).</w:t>
              </w:r>
            </w:p>
          </w:sdtContent>
        </w:sdt>
      </w:sdtContent>
    </w:sdt>
    <w:sectPr w:rsidR="001E792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82DEE1" w14:textId="77777777" w:rsidR="004A5CCE" w:rsidRDefault="004A5CCE" w:rsidP="006E694C">
      <w:pPr>
        <w:spacing w:after="0" w:line="240" w:lineRule="auto"/>
      </w:pPr>
      <w:r>
        <w:separator/>
      </w:r>
    </w:p>
  </w:endnote>
  <w:endnote w:type="continuationSeparator" w:id="0">
    <w:p w14:paraId="149E6A67" w14:textId="77777777" w:rsidR="004A5CCE" w:rsidRDefault="004A5CCE" w:rsidP="006E6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766400"/>
      <w:docPartObj>
        <w:docPartGallery w:val="Page Numbers (Bottom of Page)"/>
        <w:docPartUnique/>
      </w:docPartObj>
    </w:sdtPr>
    <w:sdtEndPr>
      <w:rPr>
        <w:noProof/>
      </w:rPr>
    </w:sdtEndPr>
    <w:sdtContent>
      <w:p w14:paraId="1B780123" w14:textId="03EAF76F" w:rsidR="006E694C" w:rsidRDefault="006E69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5BB49C" w14:textId="77777777" w:rsidR="006E694C" w:rsidRDefault="006E6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C0284" w14:textId="77777777" w:rsidR="004A5CCE" w:rsidRDefault="004A5CCE" w:rsidP="006E694C">
      <w:pPr>
        <w:spacing w:after="0" w:line="240" w:lineRule="auto"/>
      </w:pPr>
      <w:r>
        <w:separator/>
      </w:r>
    </w:p>
  </w:footnote>
  <w:footnote w:type="continuationSeparator" w:id="0">
    <w:p w14:paraId="1796DA55" w14:textId="77777777" w:rsidR="004A5CCE" w:rsidRDefault="004A5CCE" w:rsidP="006E69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9F04B5"/>
    <w:multiLevelType w:val="hybridMultilevel"/>
    <w:tmpl w:val="11623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F1232F"/>
    <w:multiLevelType w:val="hybridMultilevel"/>
    <w:tmpl w:val="9F98F566"/>
    <w:lvl w:ilvl="0" w:tplc="1C46F0AC">
      <w:numFmt w:val="bullet"/>
      <w:lvlText w:val="-"/>
      <w:lvlJc w:val="left"/>
      <w:pPr>
        <w:ind w:left="465" w:hanging="360"/>
      </w:pPr>
      <w:rPr>
        <w:rFonts w:ascii="Calibri" w:eastAsiaTheme="minorEastAsia" w:hAnsi="Calibri" w:cs="Calibri"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2" w15:restartNumberingAfterBreak="0">
    <w:nsid w:val="54CB305F"/>
    <w:multiLevelType w:val="hybridMultilevel"/>
    <w:tmpl w:val="ADD09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5D197C"/>
    <w:multiLevelType w:val="hybridMultilevel"/>
    <w:tmpl w:val="CFF44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B80"/>
    <w:rsid w:val="00077B14"/>
    <w:rsid w:val="0010221A"/>
    <w:rsid w:val="00105F10"/>
    <w:rsid w:val="001415F1"/>
    <w:rsid w:val="00150B27"/>
    <w:rsid w:val="00157253"/>
    <w:rsid w:val="00175A51"/>
    <w:rsid w:val="00175CEF"/>
    <w:rsid w:val="00176EAB"/>
    <w:rsid w:val="001B3998"/>
    <w:rsid w:val="001E2662"/>
    <w:rsid w:val="001E7929"/>
    <w:rsid w:val="0021159E"/>
    <w:rsid w:val="00216355"/>
    <w:rsid w:val="00233C55"/>
    <w:rsid w:val="002678A8"/>
    <w:rsid w:val="00285BE7"/>
    <w:rsid w:val="0029065A"/>
    <w:rsid w:val="00292C17"/>
    <w:rsid w:val="002B4F22"/>
    <w:rsid w:val="00301ED3"/>
    <w:rsid w:val="00316F6C"/>
    <w:rsid w:val="003A611F"/>
    <w:rsid w:val="003F598C"/>
    <w:rsid w:val="004133DE"/>
    <w:rsid w:val="004465EB"/>
    <w:rsid w:val="00450759"/>
    <w:rsid w:val="004724C7"/>
    <w:rsid w:val="004968CC"/>
    <w:rsid w:val="004A5CCE"/>
    <w:rsid w:val="004E3AA6"/>
    <w:rsid w:val="005253B4"/>
    <w:rsid w:val="00526BDB"/>
    <w:rsid w:val="00535BBA"/>
    <w:rsid w:val="0058139D"/>
    <w:rsid w:val="005B08C3"/>
    <w:rsid w:val="0061396B"/>
    <w:rsid w:val="006367C9"/>
    <w:rsid w:val="00692C13"/>
    <w:rsid w:val="006B7C20"/>
    <w:rsid w:val="006E5B71"/>
    <w:rsid w:val="006E694C"/>
    <w:rsid w:val="006F4DC3"/>
    <w:rsid w:val="007234C1"/>
    <w:rsid w:val="007564EF"/>
    <w:rsid w:val="007877CE"/>
    <w:rsid w:val="008513BE"/>
    <w:rsid w:val="008B3DB7"/>
    <w:rsid w:val="008D155F"/>
    <w:rsid w:val="008E7092"/>
    <w:rsid w:val="00995E48"/>
    <w:rsid w:val="009A76F7"/>
    <w:rsid w:val="009D0F78"/>
    <w:rsid w:val="00A618EE"/>
    <w:rsid w:val="00AA610D"/>
    <w:rsid w:val="00AB6299"/>
    <w:rsid w:val="00AD7A61"/>
    <w:rsid w:val="00AF28FC"/>
    <w:rsid w:val="00AF62F2"/>
    <w:rsid w:val="00B1648C"/>
    <w:rsid w:val="00B52509"/>
    <w:rsid w:val="00B534B2"/>
    <w:rsid w:val="00B62449"/>
    <w:rsid w:val="00B91E66"/>
    <w:rsid w:val="00BC37C4"/>
    <w:rsid w:val="00C002B0"/>
    <w:rsid w:val="00C25026"/>
    <w:rsid w:val="00C37E1B"/>
    <w:rsid w:val="00C65046"/>
    <w:rsid w:val="00C65B9E"/>
    <w:rsid w:val="00CA4573"/>
    <w:rsid w:val="00CE2918"/>
    <w:rsid w:val="00D225C7"/>
    <w:rsid w:val="00D41E48"/>
    <w:rsid w:val="00D52109"/>
    <w:rsid w:val="00D8411E"/>
    <w:rsid w:val="00DA6504"/>
    <w:rsid w:val="00E3323D"/>
    <w:rsid w:val="00E34382"/>
    <w:rsid w:val="00E47350"/>
    <w:rsid w:val="00E93609"/>
    <w:rsid w:val="00EA25E6"/>
    <w:rsid w:val="00EB28BB"/>
    <w:rsid w:val="00EB5B80"/>
    <w:rsid w:val="00EB691B"/>
    <w:rsid w:val="00EE4C4F"/>
    <w:rsid w:val="00F20C82"/>
    <w:rsid w:val="00F42ADF"/>
    <w:rsid w:val="00F72058"/>
    <w:rsid w:val="00F84197"/>
    <w:rsid w:val="00F9536E"/>
    <w:rsid w:val="00FB58AF"/>
    <w:rsid w:val="00FD5C15"/>
    <w:rsid w:val="00FF2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62EAB"/>
  <w15:chartTrackingRefBased/>
  <w15:docId w15:val="{7C352D20-7277-4AA5-8D51-446C604B6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B8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B80"/>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301ED3"/>
    <w:pPr>
      <w:ind w:left="720"/>
      <w:contextualSpacing/>
    </w:pPr>
  </w:style>
  <w:style w:type="paragraph" w:styleId="BalloonText">
    <w:name w:val="Balloon Text"/>
    <w:basedOn w:val="Normal"/>
    <w:link w:val="BalloonTextChar"/>
    <w:uiPriority w:val="99"/>
    <w:semiHidden/>
    <w:unhideWhenUsed/>
    <w:rsid w:val="00301E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1ED3"/>
    <w:rPr>
      <w:rFonts w:ascii="Segoe UI" w:hAnsi="Segoe UI" w:cs="Segoe UI"/>
      <w:sz w:val="18"/>
      <w:szCs w:val="18"/>
    </w:rPr>
  </w:style>
  <w:style w:type="paragraph" w:styleId="TOCHeading">
    <w:name w:val="TOC Heading"/>
    <w:basedOn w:val="Heading1"/>
    <w:next w:val="Normal"/>
    <w:uiPriority w:val="39"/>
    <w:unhideWhenUsed/>
    <w:qFormat/>
    <w:rsid w:val="00B534B2"/>
    <w:pPr>
      <w:outlineLvl w:val="9"/>
    </w:pPr>
  </w:style>
  <w:style w:type="paragraph" w:styleId="TOC2">
    <w:name w:val="toc 2"/>
    <w:basedOn w:val="Normal"/>
    <w:next w:val="Normal"/>
    <w:autoRedefine/>
    <w:uiPriority w:val="39"/>
    <w:unhideWhenUsed/>
    <w:rsid w:val="00B534B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968CC"/>
    <w:pPr>
      <w:spacing w:after="0" w:line="240" w:lineRule="auto"/>
    </w:pPr>
    <w:rPr>
      <w:b/>
      <w:lang w:val="en-US"/>
    </w:rPr>
  </w:style>
  <w:style w:type="paragraph" w:styleId="TOC3">
    <w:name w:val="toc 3"/>
    <w:basedOn w:val="Normal"/>
    <w:next w:val="Normal"/>
    <w:autoRedefine/>
    <w:uiPriority w:val="39"/>
    <w:unhideWhenUsed/>
    <w:rsid w:val="00B534B2"/>
    <w:pPr>
      <w:spacing w:after="100"/>
      <w:ind w:left="440"/>
    </w:pPr>
    <w:rPr>
      <w:rFonts w:eastAsiaTheme="minorEastAsia" w:cs="Times New Roman"/>
      <w:lang w:val="en-US"/>
    </w:rPr>
  </w:style>
  <w:style w:type="paragraph" w:styleId="Header">
    <w:name w:val="header"/>
    <w:basedOn w:val="Normal"/>
    <w:link w:val="HeaderChar"/>
    <w:uiPriority w:val="99"/>
    <w:unhideWhenUsed/>
    <w:rsid w:val="006E6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94C"/>
  </w:style>
  <w:style w:type="paragraph" w:styleId="Footer">
    <w:name w:val="footer"/>
    <w:basedOn w:val="Normal"/>
    <w:link w:val="FooterChar"/>
    <w:uiPriority w:val="99"/>
    <w:unhideWhenUsed/>
    <w:rsid w:val="006E6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94C"/>
  </w:style>
  <w:style w:type="character" w:styleId="Hyperlink">
    <w:name w:val="Hyperlink"/>
    <w:basedOn w:val="DefaultParagraphFont"/>
    <w:uiPriority w:val="99"/>
    <w:unhideWhenUsed/>
    <w:rsid w:val="00D41E48"/>
    <w:rPr>
      <w:color w:val="0563C1" w:themeColor="hyperlink"/>
      <w:u w:val="single"/>
    </w:rPr>
  </w:style>
  <w:style w:type="character" w:styleId="UnresolvedMention">
    <w:name w:val="Unresolved Mention"/>
    <w:basedOn w:val="DefaultParagraphFont"/>
    <w:uiPriority w:val="99"/>
    <w:semiHidden/>
    <w:unhideWhenUsed/>
    <w:rsid w:val="00D41E4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yfed-powys.police.uk/en/your-area/carmarthenshire/carmarthen/carmarthen-north-abergwili-cynwyl-elfed-and-trevaughan/" TargetMode="External"/><Relationship Id="rId13" Type="http://schemas.openxmlformats.org/officeDocument/2006/relationships/hyperlink" Target="https://www.gov.uk/government/policies/polic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legislation.gov.uk/ukpga/2003/38/conten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olice.uk/crime-prevention-advice/anti-social-behaviou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ree-management-ebooks.com/news/most-analysis-mission-objectives-strategy-tactics/" TargetMode="External"/><Relationship Id="rId5" Type="http://schemas.openxmlformats.org/officeDocument/2006/relationships/webSettings" Target="webSettings.xml"/><Relationship Id="rId15" Type="http://schemas.openxmlformats.org/officeDocument/2006/relationships/hyperlink" Target="Police%20and%20Crime%20Reduction%20Plan.%20http://www.apccs.police.uk/wp-content/uploads/2013/11/Police-and-Crime-Reduction-Plan-2013-17.pdf" TargetMode="External"/><Relationship Id="rId10" Type="http://schemas.openxmlformats.org/officeDocument/2006/relationships/hyperlink" Target="https://www.dyfed-powys.police.uk/en/your-area/carmarthenshire/llanelli-town/llanelli-town-centr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yfed-powys.police.uk/en/your-area/carmarthenshire/carmarthen/carmarthen-town/" TargetMode="External"/><Relationship Id="rId14" Type="http://schemas.openxmlformats.org/officeDocument/2006/relationships/hyperlink" Target="https://www.managementstudyguide.com/swot-analysi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63EE3-BC15-49A7-BAF3-5837ED229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10</Pages>
  <Words>3364</Words>
  <Characters>19179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Morgan-Jones</dc:creator>
  <cp:keywords/>
  <dc:description/>
  <cp:lastModifiedBy>Joshua Morgan-Jones</cp:lastModifiedBy>
  <cp:revision>49</cp:revision>
  <dcterms:created xsi:type="dcterms:W3CDTF">2018-04-09T04:30:00Z</dcterms:created>
  <dcterms:modified xsi:type="dcterms:W3CDTF">2018-05-03T23:08:00Z</dcterms:modified>
</cp:coreProperties>
</file>