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F21B5D" w14:textId="77777777" w:rsidR="008D5714" w:rsidRDefault="00065758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The Holy Well of Saint Bernard’s</w:t>
      </w:r>
    </w:p>
    <w:p w14:paraId="38F21B5E" w14:textId="77777777" w:rsidR="008D5714" w:rsidRDefault="00065758">
      <w:pPr>
        <w:rPr>
          <w:rFonts w:ascii="Times New Roman" w:hAnsi="Times New Roman"/>
        </w:rPr>
      </w:pPr>
      <w:r>
        <w:rPr>
          <w:rFonts w:ascii="Times New Roman" w:hAnsi="Times New Roman"/>
        </w:rPr>
        <w:t>Introduce – origins/history:</w:t>
      </w:r>
    </w:p>
    <w:p w14:paraId="38F21B5F" w14:textId="3FCB4330" w:rsidR="008D5714" w:rsidRDefault="18DA3EB1">
      <w:pPr>
        <w:rPr>
          <w:rFonts w:ascii="Times New Roman" w:hAnsi="Times New Roman"/>
        </w:rPr>
      </w:pPr>
      <w:r w:rsidRPr="0250EFF3">
        <w:rPr>
          <w:rFonts w:ascii="Times New Roman" w:hAnsi="Times New Roman"/>
        </w:rPr>
        <w:t xml:space="preserve">The holy well of </w:t>
      </w:r>
      <w:r w:rsidR="4CF8239B" w:rsidRPr="0250EFF3">
        <w:rPr>
          <w:rFonts w:ascii="Times New Roman" w:hAnsi="Times New Roman"/>
        </w:rPr>
        <w:t>S</w:t>
      </w:r>
      <w:r w:rsidRPr="0250EFF3">
        <w:rPr>
          <w:rFonts w:ascii="Times New Roman" w:hAnsi="Times New Roman"/>
        </w:rPr>
        <w:t xml:space="preserve">aint Bernard is </w:t>
      </w:r>
      <w:r w:rsidR="4A7DBB01" w:rsidRPr="0250EFF3">
        <w:rPr>
          <w:rFonts w:ascii="Times New Roman" w:hAnsi="Times New Roman"/>
        </w:rPr>
        <w:t>located</w:t>
      </w:r>
      <w:r w:rsidR="00065758" w:rsidRPr="0250EFF3">
        <w:rPr>
          <w:rFonts w:ascii="Times New Roman" w:hAnsi="Times New Roman"/>
        </w:rPr>
        <w:t xml:space="preserve"> near Dean’s Village in </w:t>
      </w:r>
      <w:r w:rsidR="1E5DAAC8" w:rsidRPr="0250EFF3">
        <w:rPr>
          <w:rFonts w:ascii="Times New Roman" w:hAnsi="Times New Roman"/>
        </w:rPr>
        <w:t xml:space="preserve">the </w:t>
      </w:r>
      <w:r w:rsidR="00065758" w:rsidRPr="0250EFF3">
        <w:rPr>
          <w:rFonts w:ascii="Times New Roman" w:hAnsi="Times New Roman"/>
        </w:rPr>
        <w:t>community of Stockbridge, on the</w:t>
      </w:r>
      <w:r w:rsidR="6FDEE4DB" w:rsidRPr="0250EFF3">
        <w:rPr>
          <w:rFonts w:ascii="Times New Roman" w:hAnsi="Times New Roman"/>
        </w:rPr>
        <w:t xml:space="preserve"> river</w:t>
      </w:r>
      <w:r w:rsidR="00065758" w:rsidRPr="0250EFF3">
        <w:rPr>
          <w:rFonts w:ascii="Times New Roman" w:hAnsi="Times New Roman"/>
        </w:rPr>
        <w:t xml:space="preserve"> Leith </w:t>
      </w:r>
      <w:r w:rsidR="5F9DEB5C" w:rsidRPr="0250EFF3">
        <w:rPr>
          <w:rFonts w:ascii="Times New Roman" w:hAnsi="Times New Roman"/>
        </w:rPr>
        <w:t>near</w:t>
      </w:r>
      <w:r w:rsidR="00065758" w:rsidRPr="0250EFF3">
        <w:rPr>
          <w:rFonts w:ascii="Times New Roman" w:hAnsi="Times New Roman"/>
        </w:rPr>
        <w:t xml:space="preserve"> Edinburgh</w:t>
      </w:r>
      <w:r w:rsidR="3A68976D" w:rsidRPr="0250EFF3">
        <w:rPr>
          <w:rFonts w:ascii="Times New Roman" w:hAnsi="Times New Roman"/>
        </w:rPr>
        <w:t>.</w:t>
      </w:r>
      <w:r w:rsidR="00065758" w:rsidRPr="0250EFF3">
        <w:rPr>
          <w:rFonts w:ascii="Times New Roman" w:hAnsi="Times New Roman"/>
        </w:rPr>
        <w:t xml:space="preserve"> </w:t>
      </w:r>
      <w:r w:rsidR="486361CA" w:rsidRPr="0250EFF3">
        <w:rPr>
          <w:rFonts w:ascii="Times New Roman" w:hAnsi="Times New Roman"/>
        </w:rPr>
        <w:t xml:space="preserve">The </w:t>
      </w:r>
      <w:r w:rsidR="00065758" w:rsidRPr="0250EFF3">
        <w:rPr>
          <w:rFonts w:ascii="Times New Roman" w:hAnsi="Times New Roman"/>
        </w:rPr>
        <w:t>18th-century structure is believed to have been discovered by a group of schoolboys from George Heriot's</w:t>
      </w:r>
      <w:r w:rsidR="05367269" w:rsidRPr="0250EFF3">
        <w:rPr>
          <w:rFonts w:ascii="Times New Roman" w:hAnsi="Times New Roman"/>
        </w:rPr>
        <w:t xml:space="preserve"> school</w:t>
      </w:r>
      <w:r w:rsidR="00065758" w:rsidRPr="0250EFF3">
        <w:rPr>
          <w:rFonts w:ascii="Times New Roman" w:hAnsi="Times New Roman"/>
        </w:rPr>
        <w:t xml:space="preserve"> who were out fishing in 1760. In 1789 the well was purchased by Lord Gardenstone</w:t>
      </w:r>
      <w:r w:rsidR="6E248CBA" w:rsidRPr="0250EFF3">
        <w:rPr>
          <w:rFonts w:ascii="Times New Roman" w:hAnsi="Times New Roman"/>
        </w:rPr>
        <w:t>, a</w:t>
      </w:r>
      <w:r w:rsidR="00065758" w:rsidRPr="0250EFF3">
        <w:rPr>
          <w:rFonts w:ascii="Times New Roman" w:hAnsi="Times New Roman"/>
        </w:rPr>
        <w:t xml:space="preserve">n anti-slavery campaigner who headed the Committee for Abolition of the Slave </w:t>
      </w:r>
      <w:r w:rsidR="00BD42EC" w:rsidRPr="0250EFF3">
        <w:rPr>
          <w:rFonts w:ascii="Times New Roman" w:hAnsi="Times New Roman"/>
        </w:rPr>
        <w:t>Trade</w:t>
      </w:r>
      <w:r w:rsidR="00BD42EC">
        <w:rPr>
          <w:rFonts w:ascii="Times New Roman" w:hAnsi="Times New Roman"/>
        </w:rPr>
        <w:t>,</w:t>
      </w:r>
      <w:r w:rsidR="00C6281F">
        <w:rPr>
          <w:rFonts w:ascii="Times New Roman" w:hAnsi="Times New Roman"/>
        </w:rPr>
        <w:t xml:space="preserve"> </w:t>
      </w:r>
      <w:r w:rsidR="00C6281F" w:rsidRPr="00C6281F">
        <w:rPr>
          <w:rFonts w:ascii="Times New Roman" w:hAnsi="Times New Roman"/>
        </w:rPr>
        <w:t>who thought he had benefited from the mineral spring</w:t>
      </w:r>
      <w:r w:rsidR="00065758" w:rsidRPr="0250EFF3">
        <w:rPr>
          <w:rFonts w:ascii="Times New Roman" w:hAnsi="Times New Roman"/>
        </w:rPr>
        <w:t>.</w:t>
      </w:r>
      <w:r w:rsidR="36A98019" w:rsidRPr="0250EFF3">
        <w:rPr>
          <w:rFonts w:ascii="Times New Roman" w:hAnsi="Times New Roman"/>
        </w:rPr>
        <w:t xml:space="preserve"> He then commissioned the building of the current structure to house the well.</w:t>
      </w:r>
    </w:p>
    <w:p w14:paraId="38F21B60" w14:textId="02CC57A1" w:rsidR="008D5714" w:rsidRDefault="00065758">
      <w:pPr>
        <w:rPr>
          <w:rFonts w:ascii="Times New Roman" w:hAnsi="Times New Roman"/>
        </w:rPr>
      </w:pPr>
      <w:r w:rsidRPr="0DC9DBC9">
        <w:rPr>
          <w:rFonts w:ascii="Times New Roman" w:hAnsi="Times New Roman"/>
        </w:rPr>
        <w:t>The</w:t>
      </w:r>
      <w:r w:rsidR="2C168134" w:rsidRPr="0DC9DBC9">
        <w:rPr>
          <w:rFonts w:ascii="Times New Roman" w:hAnsi="Times New Roman"/>
        </w:rPr>
        <w:t xml:space="preserve"> single roomed </w:t>
      </w:r>
      <w:r w:rsidRPr="0DC9DBC9">
        <w:rPr>
          <w:rFonts w:ascii="Times New Roman" w:hAnsi="Times New Roman"/>
        </w:rPr>
        <w:t>building takes on a Greco-Roman temple aesthetic, complete with eight exterior Doric columns, and a dome topped with a golden pine</w:t>
      </w:r>
      <w:r w:rsidR="003614E3">
        <w:rPr>
          <w:rFonts w:ascii="Times New Roman" w:hAnsi="Times New Roman"/>
        </w:rPr>
        <w:t>cone</w:t>
      </w:r>
      <w:r w:rsidRPr="0DC9DBC9">
        <w:rPr>
          <w:rFonts w:ascii="Times New Roman" w:hAnsi="Times New Roman"/>
        </w:rPr>
        <w:t>. The structure itself was designed by Edinburgh painter Alex Nasmyth, who is best known for his drawings of the city's landscape and his portrait of poet Robert Burns</w:t>
      </w:r>
      <w:r w:rsidR="2F50E8F3" w:rsidRPr="0DC9DBC9">
        <w:rPr>
          <w:rFonts w:ascii="Times New Roman" w:hAnsi="Times New Roman"/>
        </w:rPr>
        <w:t>.</w:t>
      </w:r>
      <w:r w:rsidR="5C9EFD49" w:rsidRPr="0DC9DBC9">
        <w:rPr>
          <w:rFonts w:ascii="Times New Roman" w:hAnsi="Times New Roman"/>
        </w:rPr>
        <w:t xml:space="preserve"> </w:t>
      </w:r>
      <w:proofErr w:type="spellStart"/>
      <w:r w:rsidR="5C9EFD49" w:rsidRPr="0DC9DBC9">
        <w:rPr>
          <w:rFonts w:ascii="Times New Roman" w:hAnsi="Times New Roman"/>
        </w:rPr>
        <w:t>Nasmyth’s</w:t>
      </w:r>
      <w:proofErr w:type="spellEnd"/>
      <w:r w:rsidR="5C9EFD49" w:rsidRPr="0DC9DBC9">
        <w:rPr>
          <w:rFonts w:ascii="Times New Roman" w:hAnsi="Times New Roman"/>
        </w:rPr>
        <w:t xml:space="preserve"> building</w:t>
      </w:r>
      <w:r w:rsidR="2F50E8F3" w:rsidRPr="0DC9DBC9">
        <w:rPr>
          <w:rFonts w:ascii="Times New Roman" w:hAnsi="Times New Roman"/>
        </w:rPr>
        <w:t xml:space="preserve"> </w:t>
      </w:r>
      <w:r w:rsidRPr="0DC9DBC9">
        <w:rPr>
          <w:rFonts w:ascii="Times New Roman" w:hAnsi="Times New Roman"/>
        </w:rPr>
        <w:t xml:space="preserve">displays how the city had embraced the Scottish Enlightenment. Designed with mosaics and white, blue, and gold paints, the room has been largely closed to the public since 1940. </w:t>
      </w:r>
    </w:p>
    <w:p w14:paraId="6F5EE1A7" w14:textId="3EF469E2" w:rsidR="008D5714" w:rsidRDefault="00065758" w:rsidP="0DC9DBC9">
      <w:pPr>
        <w:rPr>
          <w:rFonts w:ascii="Times New Roman" w:hAnsi="Times New Roman"/>
        </w:rPr>
      </w:pPr>
      <w:r w:rsidRPr="0DC9DBC9">
        <w:rPr>
          <w:rFonts w:ascii="Times New Roman" w:hAnsi="Times New Roman"/>
        </w:rPr>
        <w:t>A statue of Hygieia, the Greek and Roman goddess of health, can be found outside</w:t>
      </w:r>
      <w:r w:rsidR="17B1EE73" w:rsidRPr="0DC9DBC9">
        <w:rPr>
          <w:rFonts w:ascii="Times New Roman" w:hAnsi="Times New Roman"/>
        </w:rPr>
        <w:t>. B</w:t>
      </w:r>
      <w:r w:rsidRPr="0DC9DBC9">
        <w:rPr>
          <w:rFonts w:ascii="Times New Roman" w:hAnsi="Times New Roman"/>
        </w:rPr>
        <w:t xml:space="preserve">eneath the statue is the pump room which holds the spring adorned with a Grecian vase. Hygeia was a young goddess in charge of cleanliness and how to live a long life, daughter of </w:t>
      </w:r>
      <w:proofErr w:type="spellStart"/>
      <w:r w:rsidRPr="0DC9DBC9">
        <w:rPr>
          <w:rFonts w:ascii="Times New Roman" w:hAnsi="Times New Roman"/>
        </w:rPr>
        <w:t>Asklepios</w:t>
      </w:r>
      <w:proofErr w:type="spellEnd"/>
      <w:r w:rsidRPr="0DC9DBC9">
        <w:rPr>
          <w:rFonts w:ascii="Times New Roman" w:hAnsi="Times New Roman"/>
        </w:rPr>
        <w:t>, the god of preventive medicine. Her sisters</w:t>
      </w:r>
      <w:r w:rsidR="38E3ADFC" w:rsidRPr="0DC9DBC9">
        <w:rPr>
          <w:rFonts w:ascii="Times New Roman" w:hAnsi="Times New Roman"/>
        </w:rPr>
        <w:t xml:space="preserve"> were </w:t>
      </w:r>
      <w:r w:rsidRPr="0DC9DBC9">
        <w:rPr>
          <w:rFonts w:ascii="Times New Roman" w:hAnsi="Times New Roman"/>
        </w:rPr>
        <w:t xml:space="preserve">Panacea ('Cure-All') and </w:t>
      </w:r>
      <w:proofErr w:type="spellStart"/>
      <w:r w:rsidRPr="0DC9DBC9">
        <w:rPr>
          <w:rFonts w:ascii="Times New Roman" w:hAnsi="Times New Roman"/>
        </w:rPr>
        <w:t>Iaso</w:t>
      </w:r>
      <w:proofErr w:type="spellEnd"/>
      <w:r w:rsidRPr="0DC9DBC9">
        <w:rPr>
          <w:rFonts w:ascii="Times New Roman" w:hAnsi="Times New Roman"/>
        </w:rPr>
        <w:t xml:space="preserve"> ('Remedy'). Over the doorway is the inscription “</w:t>
      </w:r>
      <w:proofErr w:type="spellStart"/>
      <w:r w:rsidRPr="0DC9DBC9">
        <w:rPr>
          <w:rFonts w:ascii="Times New Roman" w:hAnsi="Times New Roman"/>
        </w:rPr>
        <w:t>Bibendo</w:t>
      </w:r>
      <w:proofErr w:type="spellEnd"/>
      <w:r w:rsidRPr="0DC9DBC9">
        <w:rPr>
          <w:rFonts w:ascii="Times New Roman" w:hAnsi="Times New Roman"/>
        </w:rPr>
        <w:t xml:space="preserve"> </w:t>
      </w:r>
      <w:proofErr w:type="spellStart"/>
      <w:r w:rsidRPr="0DC9DBC9">
        <w:rPr>
          <w:rFonts w:ascii="Times New Roman" w:hAnsi="Times New Roman"/>
        </w:rPr>
        <w:t>Valeris</w:t>
      </w:r>
      <w:proofErr w:type="spellEnd"/>
      <w:r w:rsidRPr="0DC9DBC9">
        <w:rPr>
          <w:rFonts w:ascii="Times New Roman" w:hAnsi="Times New Roman"/>
        </w:rPr>
        <w:t>”, meaning; drink and you will be well. The structure has stood for over 229 years.</w:t>
      </w:r>
      <w:r w:rsidR="1DC4B4E2" w:rsidRPr="0DC9DBC9">
        <w:rPr>
          <w:rFonts w:ascii="Times New Roman" w:hAnsi="Times New Roman"/>
        </w:rPr>
        <w:t xml:space="preserve"> </w:t>
      </w:r>
    </w:p>
    <w:p w14:paraId="62E54738" w14:textId="71D0AC6E" w:rsidR="007938ED" w:rsidRDefault="000E396B" w:rsidP="0DC9DBC9">
      <w:pPr>
        <w:rPr>
          <w:rFonts w:ascii="Times New Roman" w:hAnsi="Times New Roman"/>
        </w:rPr>
      </w:pPr>
      <w:r>
        <w:rPr>
          <w:rFonts w:ascii="Times New Roman" w:hAnsi="Times New Roman"/>
        </w:rPr>
        <w:t>In</w:t>
      </w:r>
      <w:r w:rsidR="1DC4B4E2" w:rsidRPr="0DC9DBC9">
        <w:rPr>
          <w:rFonts w:ascii="Times New Roman" w:hAnsi="Times New Roman"/>
        </w:rPr>
        <w:t xml:space="preserve"> </w:t>
      </w:r>
      <w:r w:rsidR="1DC4B4E2" w:rsidRPr="0DC9DBC9">
        <w:rPr>
          <w:rFonts w:ascii="Times New Roman" w:hAnsi="Times New Roman"/>
          <w:i/>
          <w:iCs/>
        </w:rPr>
        <w:t>A Journey from Edinburgh through parts of North Britain</w:t>
      </w:r>
      <w:r w:rsidR="1DC4B4E2" w:rsidRPr="0DC9DBC9">
        <w:rPr>
          <w:rFonts w:ascii="Times New Roman" w:hAnsi="Times New Roman"/>
        </w:rPr>
        <w:t xml:space="preserve">, </w:t>
      </w:r>
      <w:r w:rsidRPr="0DC9DBC9">
        <w:rPr>
          <w:rFonts w:ascii="Times New Roman" w:hAnsi="Times New Roman"/>
        </w:rPr>
        <w:t>Alexander Campbell</w:t>
      </w:r>
      <w:r w:rsidRPr="0DC9DBC9">
        <w:rPr>
          <w:rFonts w:ascii="Times New Roman" w:hAnsi="Times New Roman"/>
        </w:rPr>
        <w:t xml:space="preserve"> </w:t>
      </w:r>
      <w:r w:rsidR="1DC4B4E2" w:rsidRPr="0DC9DBC9">
        <w:rPr>
          <w:rFonts w:ascii="Times New Roman" w:hAnsi="Times New Roman"/>
        </w:rPr>
        <w:t xml:space="preserve">praised the </w:t>
      </w:r>
      <w:r w:rsidR="007938ED">
        <w:rPr>
          <w:rFonts w:ascii="Times New Roman" w:hAnsi="Times New Roman"/>
        </w:rPr>
        <w:t xml:space="preserve">structure of the well </w:t>
      </w:r>
      <w:r w:rsidR="1DC4B4E2" w:rsidRPr="0DC9DBC9">
        <w:rPr>
          <w:rFonts w:ascii="Times New Roman" w:hAnsi="Times New Roman"/>
        </w:rPr>
        <w:t xml:space="preserve">describing it as </w:t>
      </w:r>
      <w:r w:rsidR="1DC4B4E2" w:rsidRPr="008964F8">
        <w:rPr>
          <w:rFonts w:ascii="Times New Roman" w:hAnsi="Times New Roman"/>
          <w:highlight w:val="yellow"/>
        </w:rPr>
        <w:t xml:space="preserve">“the chief ornament of this delightful valley.” </w:t>
      </w:r>
      <w:r w:rsidR="007938ED" w:rsidRPr="008964F8">
        <w:rPr>
          <w:rFonts w:ascii="Times New Roman" w:hAnsi="Times New Roman"/>
          <w:highlight w:val="yellow"/>
        </w:rPr>
        <w:t>(Campbell, 1802).</w:t>
      </w:r>
    </w:p>
    <w:p w14:paraId="41281840" w14:textId="18E22A15" w:rsidR="008D5714" w:rsidRDefault="1DC4B4E2" w:rsidP="0DC9DBC9">
      <w:pPr>
        <w:rPr>
          <w:rFonts w:ascii="Times New Roman" w:hAnsi="Times New Roman"/>
        </w:rPr>
      </w:pPr>
      <w:r w:rsidRPr="0DC9DBC9">
        <w:rPr>
          <w:rFonts w:ascii="Times New Roman" w:hAnsi="Times New Roman"/>
        </w:rPr>
        <w:t>Mary</w:t>
      </w:r>
      <w:r w:rsidR="00BD5DCD">
        <w:rPr>
          <w:rFonts w:ascii="Times New Roman" w:hAnsi="Times New Roman"/>
        </w:rPr>
        <w:t xml:space="preserve"> </w:t>
      </w:r>
      <w:r w:rsidRPr="0DC9DBC9">
        <w:rPr>
          <w:rFonts w:ascii="Times New Roman" w:hAnsi="Times New Roman"/>
        </w:rPr>
        <w:t>Shelley refers</w:t>
      </w:r>
      <w:r w:rsidR="089D6C95" w:rsidRPr="0DC9DBC9">
        <w:rPr>
          <w:rFonts w:ascii="Times New Roman" w:hAnsi="Times New Roman"/>
        </w:rPr>
        <w:t xml:space="preserve"> to the well in </w:t>
      </w:r>
      <w:r w:rsidRPr="0DC9DBC9">
        <w:rPr>
          <w:rFonts w:ascii="Times New Roman" w:hAnsi="Times New Roman"/>
        </w:rPr>
        <w:t xml:space="preserve">her novel </w:t>
      </w:r>
      <w:r w:rsidRPr="00BD5DCD">
        <w:rPr>
          <w:rFonts w:ascii="Times New Roman" w:hAnsi="Times New Roman"/>
          <w:i/>
          <w:iCs/>
        </w:rPr>
        <w:t>Frankenstein</w:t>
      </w:r>
      <w:r w:rsidRPr="0DC9DBC9">
        <w:rPr>
          <w:rFonts w:ascii="Times New Roman" w:hAnsi="Times New Roman"/>
        </w:rPr>
        <w:t xml:space="preserve">. In chapter 19 </w:t>
      </w:r>
      <w:proofErr w:type="spellStart"/>
      <w:r w:rsidRPr="0DC9DBC9">
        <w:rPr>
          <w:rFonts w:ascii="Times New Roman" w:hAnsi="Times New Roman"/>
        </w:rPr>
        <w:t>Dr.</w:t>
      </w:r>
      <w:proofErr w:type="spellEnd"/>
      <w:r w:rsidRPr="0DC9DBC9">
        <w:rPr>
          <w:rFonts w:ascii="Times New Roman" w:hAnsi="Times New Roman"/>
        </w:rPr>
        <w:t xml:space="preserve"> Victor Frankenstein describ</w:t>
      </w:r>
      <w:r w:rsidR="17E250A0" w:rsidRPr="0DC9DBC9">
        <w:rPr>
          <w:rFonts w:ascii="Times New Roman" w:hAnsi="Times New Roman"/>
        </w:rPr>
        <w:t>es</w:t>
      </w:r>
      <w:r w:rsidRPr="0DC9DBC9">
        <w:rPr>
          <w:rFonts w:ascii="Times New Roman" w:hAnsi="Times New Roman"/>
        </w:rPr>
        <w:t xml:space="preserve"> the various attributes of Edinburgh</w:t>
      </w:r>
      <w:r w:rsidRPr="00BD5DCD">
        <w:rPr>
          <w:rFonts w:ascii="Times New Roman" w:hAnsi="Times New Roman"/>
          <w:highlight w:val="yellow"/>
        </w:rPr>
        <w:t xml:space="preserve">: “The beauty and regularity of the new town of Edinburgh, its romantic </w:t>
      </w:r>
      <w:r w:rsidR="008964F8" w:rsidRPr="00BD5DCD">
        <w:rPr>
          <w:rFonts w:ascii="Times New Roman" w:hAnsi="Times New Roman"/>
          <w:highlight w:val="yellow"/>
        </w:rPr>
        <w:t>castle,</w:t>
      </w:r>
      <w:r w:rsidRPr="00BD5DCD">
        <w:rPr>
          <w:rFonts w:ascii="Times New Roman" w:hAnsi="Times New Roman"/>
          <w:highlight w:val="yellow"/>
        </w:rPr>
        <w:t xml:space="preserve"> and its environs, the most delightful in the world, Arthur’s Seat, St Bernard’s Well, and the Pentland Hills… filled him with cheerfulness and admiration.”</w:t>
      </w:r>
      <w:r w:rsidRPr="0DC9DBC9">
        <w:rPr>
          <w:rFonts w:ascii="Times New Roman" w:hAnsi="Times New Roman"/>
        </w:rPr>
        <w:t xml:space="preserve"> </w:t>
      </w:r>
      <w:r w:rsidR="00BD5DCD">
        <w:rPr>
          <w:rFonts w:ascii="Times New Roman" w:hAnsi="Times New Roman"/>
        </w:rPr>
        <w:t>(Shelley, 1818.)</w:t>
      </w:r>
    </w:p>
    <w:p w14:paraId="38F21B61" w14:textId="3E182222" w:rsidR="008D5714" w:rsidRDefault="008D5714" w:rsidP="0DC9DBC9">
      <w:pPr>
        <w:rPr>
          <w:rFonts w:ascii="Times New Roman" w:hAnsi="Times New Roman"/>
        </w:rPr>
      </w:pPr>
    </w:p>
    <w:p w14:paraId="38F21B62" w14:textId="77777777" w:rsidR="008D5714" w:rsidRDefault="00065758">
      <w:pPr>
        <w:rPr>
          <w:rFonts w:ascii="Times New Roman" w:hAnsi="Times New Roman"/>
        </w:rPr>
      </w:pPr>
      <w:r w:rsidRPr="0DC9DBC9">
        <w:rPr>
          <w:rFonts w:ascii="Times New Roman" w:hAnsi="Times New Roman"/>
        </w:rPr>
        <w:t>healing practice:</w:t>
      </w:r>
    </w:p>
    <w:p w14:paraId="5AAAAE23" w14:textId="635DC016" w:rsidR="00C6281F" w:rsidRDefault="301AD992" w:rsidP="0DC9DBC9">
      <w:pPr>
        <w:rPr>
          <w:rFonts w:ascii="Times New Roman" w:hAnsi="Times New Roman"/>
        </w:rPr>
      </w:pPr>
      <w:r w:rsidRPr="0DC9DBC9">
        <w:rPr>
          <w:rFonts w:ascii="Times New Roman" w:hAnsi="Times New Roman"/>
        </w:rPr>
        <w:t>The well is famed for its curative properties.</w:t>
      </w:r>
      <w:r w:rsidR="00C6281F" w:rsidRPr="00C6281F">
        <w:t xml:space="preserve"> </w:t>
      </w:r>
      <w:r w:rsidR="00C6281F">
        <w:rPr>
          <w:rFonts w:ascii="Times New Roman" w:hAnsi="Times New Roman"/>
        </w:rPr>
        <w:t xml:space="preserve">Historically the </w:t>
      </w:r>
      <w:r w:rsidR="00C6281F" w:rsidRPr="00C6281F">
        <w:rPr>
          <w:rFonts w:ascii="Times New Roman" w:hAnsi="Times New Roman"/>
        </w:rPr>
        <w:t>well w</w:t>
      </w:r>
      <w:r w:rsidR="00C6281F">
        <w:rPr>
          <w:rFonts w:ascii="Times New Roman" w:hAnsi="Times New Roman"/>
        </w:rPr>
        <w:t xml:space="preserve">as praised for its </w:t>
      </w:r>
      <w:r w:rsidR="00C6281F" w:rsidRPr="00C6281F">
        <w:rPr>
          <w:rFonts w:ascii="Times New Roman" w:hAnsi="Times New Roman"/>
        </w:rPr>
        <w:t xml:space="preserve">medicinal qualities, </w:t>
      </w:r>
      <w:r w:rsidR="00C6281F">
        <w:rPr>
          <w:rFonts w:ascii="Times New Roman" w:hAnsi="Times New Roman"/>
        </w:rPr>
        <w:t xml:space="preserve">many </w:t>
      </w:r>
      <w:r w:rsidR="00C6281F" w:rsidRPr="00C6281F">
        <w:rPr>
          <w:rFonts w:ascii="Times New Roman" w:hAnsi="Times New Roman"/>
        </w:rPr>
        <w:t>nobility and gentry t</w:t>
      </w:r>
      <w:r w:rsidR="00C6281F">
        <w:rPr>
          <w:rFonts w:ascii="Times New Roman" w:hAnsi="Times New Roman"/>
        </w:rPr>
        <w:t xml:space="preserve">aking </w:t>
      </w:r>
      <w:r w:rsidR="00C6281F" w:rsidRPr="00C6281F">
        <w:rPr>
          <w:rFonts w:ascii="Times New Roman" w:hAnsi="Times New Roman"/>
        </w:rPr>
        <w:t xml:space="preserve">summer quarters in the valley to drink </w:t>
      </w:r>
      <w:r w:rsidR="00C6281F">
        <w:rPr>
          <w:rFonts w:ascii="Times New Roman" w:hAnsi="Times New Roman"/>
        </w:rPr>
        <w:t xml:space="preserve">from the well. </w:t>
      </w:r>
      <w:r w:rsidR="00404476">
        <w:rPr>
          <w:rFonts w:ascii="Times New Roman" w:hAnsi="Times New Roman"/>
        </w:rPr>
        <w:t>T</w:t>
      </w:r>
      <w:r w:rsidR="00C6281F" w:rsidRPr="00C6281F">
        <w:rPr>
          <w:rFonts w:ascii="Times New Roman" w:hAnsi="Times New Roman"/>
        </w:rPr>
        <w:t xml:space="preserve">he water </w:t>
      </w:r>
      <w:r w:rsidR="00404476">
        <w:rPr>
          <w:rFonts w:ascii="Times New Roman" w:hAnsi="Times New Roman"/>
        </w:rPr>
        <w:t>is described as having an</w:t>
      </w:r>
      <w:r w:rsidR="00C6281F" w:rsidRPr="00C6281F">
        <w:rPr>
          <w:rFonts w:ascii="Times New Roman" w:hAnsi="Times New Roman"/>
        </w:rPr>
        <w:t xml:space="preserve"> odious twang of hydrogen gas </w:t>
      </w:r>
      <w:r w:rsidR="00404476">
        <w:rPr>
          <w:rFonts w:ascii="Times New Roman" w:hAnsi="Times New Roman"/>
        </w:rPr>
        <w:t xml:space="preserve">taste. </w:t>
      </w:r>
      <w:r w:rsidR="00C6281F" w:rsidRPr="00C6281F">
        <w:rPr>
          <w:rFonts w:ascii="Times New Roman" w:hAnsi="Times New Roman"/>
        </w:rPr>
        <w:t xml:space="preserve">As you walk along the Water of Leith </w:t>
      </w:r>
      <w:r w:rsidR="00404476">
        <w:rPr>
          <w:rFonts w:ascii="Times New Roman" w:hAnsi="Times New Roman"/>
        </w:rPr>
        <w:t xml:space="preserve">the scent of a dull metallic is still </w:t>
      </w:r>
      <w:r w:rsidR="00C6281F" w:rsidRPr="00C6281F">
        <w:rPr>
          <w:rFonts w:ascii="Times New Roman" w:hAnsi="Times New Roman"/>
        </w:rPr>
        <w:t>detect</w:t>
      </w:r>
      <w:r w:rsidR="00404476">
        <w:rPr>
          <w:rFonts w:ascii="Times New Roman" w:hAnsi="Times New Roman"/>
        </w:rPr>
        <w:t>able</w:t>
      </w:r>
      <w:r w:rsidR="00C6281F" w:rsidRPr="00C6281F">
        <w:rPr>
          <w:rFonts w:ascii="Times New Roman" w:hAnsi="Times New Roman"/>
        </w:rPr>
        <w:t>.</w:t>
      </w:r>
    </w:p>
    <w:p w14:paraId="1C776B43" w14:textId="3413121D" w:rsidR="007938ED" w:rsidRDefault="301AD992" w:rsidP="0DC9DBC9">
      <w:pPr>
        <w:rPr>
          <w:rFonts w:ascii="Times New Roman" w:hAnsi="Times New Roman"/>
        </w:rPr>
      </w:pPr>
      <w:r w:rsidRPr="0DC9DBC9">
        <w:rPr>
          <w:rFonts w:ascii="Times New Roman" w:hAnsi="Times New Roman"/>
        </w:rPr>
        <w:t xml:space="preserve"> </w:t>
      </w:r>
      <w:r w:rsidR="00065758" w:rsidRPr="0DC9DBC9">
        <w:rPr>
          <w:rFonts w:ascii="Times New Roman" w:hAnsi="Times New Roman"/>
        </w:rPr>
        <w:t xml:space="preserve">Dean Village Association makes access available on the first Sunday of the month from April to August. </w:t>
      </w:r>
      <w:r w:rsidR="36816FF6" w:rsidRPr="0DC9DBC9">
        <w:rPr>
          <w:rFonts w:ascii="Times New Roman" w:hAnsi="Times New Roman"/>
        </w:rPr>
        <w:t xml:space="preserve">Traditional beliefs claim </w:t>
      </w:r>
      <w:r w:rsidR="00065758" w:rsidRPr="0DC9DBC9">
        <w:rPr>
          <w:rFonts w:ascii="Times New Roman" w:hAnsi="Times New Roman"/>
        </w:rPr>
        <w:t>the waters of th</w:t>
      </w:r>
      <w:r w:rsidR="15D3E28F" w:rsidRPr="0DC9DBC9">
        <w:rPr>
          <w:rFonts w:ascii="Times New Roman" w:hAnsi="Times New Roman"/>
        </w:rPr>
        <w:t>e</w:t>
      </w:r>
      <w:r w:rsidR="00065758" w:rsidRPr="0DC9DBC9">
        <w:rPr>
          <w:rFonts w:ascii="Times New Roman" w:hAnsi="Times New Roman"/>
        </w:rPr>
        <w:t xml:space="preserve"> natural spring had medicinal healing</w:t>
      </w:r>
      <w:r w:rsidR="4C281BE5" w:rsidRPr="0DC9DBC9">
        <w:rPr>
          <w:rFonts w:ascii="Times New Roman" w:hAnsi="Times New Roman"/>
        </w:rPr>
        <w:t xml:space="preserve"> powers,</w:t>
      </w:r>
      <w:r w:rsidR="00065758" w:rsidRPr="0DC9DBC9">
        <w:rPr>
          <w:rFonts w:ascii="Times New Roman" w:hAnsi="Times New Roman"/>
        </w:rPr>
        <w:t xml:space="preserve"> </w:t>
      </w:r>
      <w:r w:rsidR="5A5B2C02" w:rsidRPr="0DC9DBC9">
        <w:rPr>
          <w:rFonts w:ascii="Times New Roman" w:hAnsi="Times New Roman"/>
        </w:rPr>
        <w:t xml:space="preserve">for many years </w:t>
      </w:r>
      <w:r w:rsidR="00065758" w:rsidRPr="0DC9DBC9">
        <w:rPr>
          <w:rFonts w:ascii="Times New Roman" w:hAnsi="Times New Roman"/>
        </w:rPr>
        <w:t xml:space="preserve">people </w:t>
      </w:r>
      <w:r w:rsidR="7BC79894" w:rsidRPr="0DC9DBC9">
        <w:rPr>
          <w:rFonts w:ascii="Times New Roman" w:hAnsi="Times New Roman"/>
        </w:rPr>
        <w:t>have come</w:t>
      </w:r>
      <w:r w:rsidR="00065758" w:rsidRPr="0DC9DBC9">
        <w:rPr>
          <w:rFonts w:ascii="Times New Roman" w:hAnsi="Times New Roman"/>
        </w:rPr>
        <w:t xml:space="preserve"> to St. Bernard’s Well for what they call “taking the waters.” They believe the mineral-rich spring water could cure a variety of ailments, including muscle pain, arthritis, and even blindness. </w:t>
      </w:r>
      <w:r w:rsidR="1B9F77D5" w:rsidRPr="0DC9DBC9">
        <w:rPr>
          <w:rFonts w:ascii="Times New Roman" w:hAnsi="Times New Roman"/>
        </w:rPr>
        <w:t xml:space="preserve">The well was eventually closed in the 1940s because </w:t>
      </w:r>
      <w:r w:rsidR="6026C148" w:rsidRPr="0DC9DBC9">
        <w:rPr>
          <w:rFonts w:ascii="Times New Roman" w:hAnsi="Times New Roman"/>
        </w:rPr>
        <w:t xml:space="preserve">analysis showed </w:t>
      </w:r>
      <w:r w:rsidR="1B9F77D5" w:rsidRPr="0DC9DBC9">
        <w:rPr>
          <w:rFonts w:ascii="Times New Roman" w:hAnsi="Times New Roman"/>
        </w:rPr>
        <w:t xml:space="preserve">the water contained arsenic and other impurities. </w:t>
      </w:r>
      <w:r w:rsidR="7734C338" w:rsidRPr="0DC9DBC9">
        <w:rPr>
          <w:rFonts w:ascii="Times New Roman" w:hAnsi="Times New Roman"/>
        </w:rPr>
        <w:t xml:space="preserve">Poet </w:t>
      </w:r>
      <w:proofErr w:type="spellStart"/>
      <w:r w:rsidR="7734C338" w:rsidRPr="0DC9DBC9">
        <w:rPr>
          <w:rFonts w:ascii="Times New Roman" w:hAnsi="Times New Roman"/>
        </w:rPr>
        <w:t>Claudero</w:t>
      </w:r>
      <w:proofErr w:type="spellEnd"/>
      <w:r w:rsidR="7734C338" w:rsidRPr="0DC9DBC9">
        <w:rPr>
          <w:rFonts w:ascii="Times New Roman" w:hAnsi="Times New Roman"/>
        </w:rPr>
        <w:t xml:space="preserve">, meanwhile, waxed lyrical about the water's healing qualities: </w:t>
      </w:r>
      <w:r w:rsidR="7734C338" w:rsidRPr="008964F8">
        <w:rPr>
          <w:rFonts w:ascii="Times New Roman" w:hAnsi="Times New Roman"/>
          <w:highlight w:val="yellow"/>
        </w:rPr>
        <w:t xml:space="preserve">"this water so healthful near Edinburgh doth rise which not only Bath but </w:t>
      </w:r>
      <w:proofErr w:type="spellStart"/>
      <w:r w:rsidR="7734C338" w:rsidRPr="008964F8">
        <w:rPr>
          <w:rFonts w:ascii="Times New Roman" w:hAnsi="Times New Roman"/>
          <w:highlight w:val="yellow"/>
        </w:rPr>
        <w:t>Moffat</w:t>
      </w:r>
      <w:proofErr w:type="spellEnd"/>
      <w:r w:rsidR="7734C338" w:rsidRPr="008964F8">
        <w:rPr>
          <w:rFonts w:ascii="Times New Roman" w:hAnsi="Times New Roman"/>
          <w:highlight w:val="yellow"/>
        </w:rPr>
        <w:t xml:space="preserve"> outvies. It cleans the intestines, and an appetite gives while morbific matters it quite away drives."</w:t>
      </w:r>
      <w:r w:rsidR="000E396B" w:rsidRPr="008964F8">
        <w:rPr>
          <w:rFonts w:ascii="Times New Roman" w:hAnsi="Times New Roman"/>
          <w:highlight w:val="yellow"/>
        </w:rPr>
        <w:t xml:space="preserve"> </w:t>
      </w:r>
      <w:r w:rsidR="007938ED" w:rsidRPr="008964F8">
        <w:rPr>
          <w:rFonts w:ascii="Times New Roman" w:hAnsi="Times New Roman"/>
          <w:highlight w:val="yellow"/>
        </w:rPr>
        <w:t>(A brief history of St Bernard's Well, 2021)</w:t>
      </w:r>
      <w:r w:rsidR="003614E3">
        <w:rPr>
          <w:rFonts w:ascii="Times New Roman" w:hAnsi="Times New Roman"/>
        </w:rPr>
        <w:t>.</w:t>
      </w:r>
    </w:p>
    <w:p w14:paraId="09B6A27B" w14:textId="3E4C485B" w:rsidR="003614E3" w:rsidRDefault="003614E3" w:rsidP="003614E3">
      <w:pPr>
        <w:rPr>
          <w:rFonts w:ascii="Times New Roman" w:hAnsi="Times New Roman"/>
        </w:rPr>
      </w:pPr>
      <w:r w:rsidRPr="003614E3">
        <w:rPr>
          <w:rFonts w:ascii="Times New Roman" w:hAnsi="Times New Roman"/>
        </w:rPr>
        <w:t xml:space="preserve">Word </w:t>
      </w:r>
      <w:r>
        <w:rPr>
          <w:rFonts w:ascii="Times New Roman" w:hAnsi="Times New Roman"/>
        </w:rPr>
        <w:t>s</w:t>
      </w:r>
      <w:r w:rsidRPr="003614E3">
        <w:rPr>
          <w:rFonts w:ascii="Times New Roman" w:hAnsi="Times New Roman"/>
        </w:rPr>
        <w:t xml:space="preserve">pread </w:t>
      </w:r>
      <w:r>
        <w:rPr>
          <w:rFonts w:ascii="Times New Roman" w:hAnsi="Times New Roman"/>
        </w:rPr>
        <w:t xml:space="preserve">and the well was </w:t>
      </w:r>
      <w:r w:rsidRPr="003614E3">
        <w:rPr>
          <w:rFonts w:ascii="Times New Roman" w:hAnsi="Times New Roman"/>
        </w:rPr>
        <w:t xml:space="preserve">compared to the famous sulphur springs </w:t>
      </w:r>
      <w:r>
        <w:rPr>
          <w:rFonts w:ascii="Times New Roman" w:hAnsi="Times New Roman"/>
        </w:rPr>
        <w:t xml:space="preserve">in </w:t>
      </w:r>
      <w:r w:rsidRPr="003614E3">
        <w:rPr>
          <w:rFonts w:ascii="Times New Roman" w:hAnsi="Times New Roman"/>
        </w:rPr>
        <w:t>Harrogate</w:t>
      </w:r>
      <w:r>
        <w:rPr>
          <w:rFonts w:ascii="Times New Roman" w:hAnsi="Times New Roman"/>
        </w:rPr>
        <w:t xml:space="preserve">, </w:t>
      </w:r>
      <w:r w:rsidRPr="003614E3">
        <w:rPr>
          <w:rFonts w:ascii="Times New Roman" w:hAnsi="Times New Roman"/>
        </w:rPr>
        <w:t xml:space="preserve">Yorkshire, </w:t>
      </w:r>
      <w:r>
        <w:rPr>
          <w:rFonts w:ascii="Times New Roman" w:hAnsi="Times New Roman"/>
        </w:rPr>
        <w:t xml:space="preserve">Resembling that of a </w:t>
      </w:r>
      <w:r w:rsidRPr="003614E3">
        <w:rPr>
          <w:rFonts w:ascii="Times New Roman" w:hAnsi="Times New Roman"/>
        </w:rPr>
        <w:t xml:space="preserve">mecca for </w:t>
      </w:r>
      <w:r>
        <w:rPr>
          <w:rFonts w:ascii="Times New Roman" w:hAnsi="Times New Roman"/>
        </w:rPr>
        <w:t xml:space="preserve">the </w:t>
      </w:r>
      <w:r w:rsidRPr="003614E3">
        <w:rPr>
          <w:rFonts w:ascii="Times New Roman" w:hAnsi="Times New Roman"/>
        </w:rPr>
        <w:t>ill and infirm</w:t>
      </w:r>
      <w:r>
        <w:rPr>
          <w:rFonts w:ascii="Times New Roman" w:hAnsi="Times New Roman"/>
        </w:rPr>
        <w:t xml:space="preserve">, </w:t>
      </w:r>
      <w:r w:rsidRPr="003614E3">
        <w:rPr>
          <w:rFonts w:ascii="Times New Roman" w:hAnsi="Times New Roman"/>
        </w:rPr>
        <w:t>curative spring</w:t>
      </w:r>
      <w:r>
        <w:rPr>
          <w:rFonts w:ascii="Times New Roman" w:hAnsi="Times New Roman"/>
        </w:rPr>
        <w:t xml:space="preserve"> grew in popularity.</w:t>
      </w:r>
      <w:r w:rsidRPr="003614E3">
        <w:t xml:space="preserve"> </w:t>
      </w:r>
      <w:r w:rsidR="00C6281F" w:rsidRPr="00C6281F">
        <w:rPr>
          <w:highlight w:val="yellow"/>
        </w:rPr>
        <w:t>“</w:t>
      </w:r>
      <w:r w:rsidRPr="00C6281F">
        <w:rPr>
          <w:rFonts w:ascii="Times New Roman" w:hAnsi="Times New Roman"/>
          <w:highlight w:val="yellow"/>
        </w:rPr>
        <w:t xml:space="preserve">With the advent </w:t>
      </w:r>
      <w:r w:rsidRPr="00C6281F">
        <w:rPr>
          <w:rFonts w:ascii="Times New Roman" w:hAnsi="Times New Roman"/>
          <w:highlight w:val="yellow"/>
        </w:rPr>
        <w:lastRenderedPageBreak/>
        <w:t>of modernity, there was an explicit shift from miracles and</w:t>
      </w:r>
      <w:r w:rsidR="00C6281F" w:rsidRPr="00C6281F">
        <w:rPr>
          <w:rFonts w:ascii="Times New Roman" w:hAnsi="Times New Roman"/>
          <w:highlight w:val="yellow"/>
        </w:rPr>
        <w:t xml:space="preserve"> </w:t>
      </w:r>
      <w:r w:rsidRPr="00C6281F">
        <w:rPr>
          <w:rFonts w:ascii="Times New Roman" w:hAnsi="Times New Roman"/>
          <w:highlight w:val="yellow"/>
        </w:rPr>
        <w:t>divine associations to a model of health facilitated by spas and secular</w:t>
      </w:r>
      <w:r w:rsidR="00C6281F" w:rsidRPr="00C6281F">
        <w:rPr>
          <w:rFonts w:ascii="Times New Roman" w:hAnsi="Times New Roman"/>
          <w:highlight w:val="yellow"/>
        </w:rPr>
        <w:t xml:space="preserve"> </w:t>
      </w:r>
      <w:r w:rsidRPr="00C6281F">
        <w:rPr>
          <w:rFonts w:ascii="Times New Roman" w:hAnsi="Times New Roman"/>
          <w:highlight w:val="yellow"/>
        </w:rPr>
        <w:t>wellness practices.</w:t>
      </w:r>
      <w:r w:rsidR="00C6281F" w:rsidRPr="00C6281F">
        <w:rPr>
          <w:rFonts w:ascii="Times New Roman" w:hAnsi="Times New Roman"/>
          <w:highlight w:val="yellow"/>
        </w:rPr>
        <w:t>”</w:t>
      </w:r>
      <w:r w:rsidR="00C6281F">
        <w:rPr>
          <w:rFonts w:ascii="Times New Roman" w:hAnsi="Times New Roman"/>
        </w:rPr>
        <w:t xml:space="preserve"> (</w:t>
      </w:r>
      <w:r w:rsidR="00C6281F" w:rsidRPr="00C6281F">
        <w:rPr>
          <w:rFonts w:ascii="Times New Roman" w:hAnsi="Times New Roman"/>
        </w:rPr>
        <w:t>Cusack</w:t>
      </w:r>
      <w:r w:rsidR="00C6281F">
        <w:rPr>
          <w:rFonts w:ascii="Times New Roman" w:hAnsi="Times New Roman"/>
        </w:rPr>
        <w:t>, 2016).</w:t>
      </w:r>
    </w:p>
    <w:p w14:paraId="0F80A400" w14:textId="77777777" w:rsidR="00C6281F" w:rsidRDefault="00C6281F" w:rsidP="003614E3">
      <w:pPr>
        <w:rPr>
          <w:rFonts w:ascii="Times New Roman" w:hAnsi="Times New Roman"/>
        </w:rPr>
      </w:pPr>
    </w:p>
    <w:p w14:paraId="378644A5" w14:textId="709EF059" w:rsidR="008D5714" w:rsidRDefault="000E396B" w:rsidP="0DC9DBC9">
      <w:pPr>
        <w:rPr>
          <w:rFonts w:ascii="Times New Roman" w:hAnsi="Times New Roman"/>
        </w:rPr>
      </w:pPr>
      <w:r>
        <w:rPr>
          <w:rFonts w:ascii="Times New Roman" w:hAnsi="Times New Roman"/>
        </w:rPr>
        <w:t>163</w:t>
      </w:r>
    </w:p>
    <w:p w14:paraId="38F21B63" w14:textId="39017A97" w:rsidR="008D5714" w:rsidRDefault="008D5714" w:rsidP="0DC9DBC9">
      <w:pPr>
        <w:rPr>
          <w:rFonts w:ascii="Times New Roman" w:hAnsi="Times New Roman"/>
        </w:rPr>
      </w:pPr>
    </w:p>
    <w:p w14:paraId="38F21B64" w14:textId="68EDC2AD" w:rsidR="008D5714" w:rsidRDefault="00065758">
      <w:pPr>
        <w:rPr>
          <w:rFonts w:ascii="Times New Roman" w:hAnsi="Times New Roman"/>
        </w:rPr>
      </w:pPr>
      <w:r w:rsidRPr="0DC9DBC9">
        <w:rPr>
          <w:rFonts w:ascii="Times New Roman" w:hAnsi="Times New Roman"/>
        </w:rPr>
        <w:t>Saint</w:t>
      </w:r>
      <w:r w:rsidR="69C57906" w:rsidRPr="0DC9DBC9">
        <w:rPr>
          <w:rFonts w:ascii="Times New Roman" w:hAnsi="Times New Roman"/>
        </w:rPr>
        <w:t xml:space="preserve"> Bernard</w:t>
      </w:r>
      <w:r w:rsidRPr="0DC9DBC9">
        <w:rPr>
          <w:rFonts w:ascii="Times New Roman" w:hAnsi="Times New Roman"/>
        </w:rPr>
        <w:t xml:space="preserve">: </w:t>
      </w:r>
    </w:p>
    <w:p w14:paraId="19C5C491" w14:textId="7CD258CD" w:rsidR="006211A9" w:rsidRDefault="00065758">
      <w:pPr>
        <w:rPr>
          <w:rFonts w:ascii="Times New Roman" w:hAnsi="Times New Roman"/>
        </w:rPr>
      </w:pPr>
      <w:r w:rsidRPr="0DC9DBC9">
        <w:rPr>
          <w:rFonts w:ascii="Times New Roman" w:hAnsi="Times New Roman"/>
        </w:rPr>
        <w:t>The well gets its name from a saintly monk from the 12th century, named St. Bernard of Clairvaux</w:t>
      </w:r>
      <w:r w:rsidR="006211A9">
        <w:rPr>
          <w:rFonts w:ascii="Times New Roman" w:hAnsi="Times New Roman"/>
        </w:rPr>
        <w:t xml:space="preserve"> and </w:t>
      </w:r>
      <w:r w:rsidR="006211A9" w:rsidRPr="006211A9">
        <w:rPr>
          <w:rFonts w:ascii="Times New Roman" w:hAnsi="Times New Roman"/>
        </w:rPr>
        <w:t>French abbot</w:t>
      </w:r>
      <w:r w:rsidR="006211A9">
        <w:rPr>
          <w:rFonts w:ascii="Times New Roman" w:hAnsi="Times New Roman"/>
        </w:rPr>
        <w:t xml:space="preserve"> </w:t>
      </w:r>
      <w:r w:rsidR="006211A9" w:rsidRPr="006211A9">
        <w:rPr>
          <w:rFonts w:ascii="Times New Roman" w:hAnsi="Times New Roman"/>
        </w:rPr>
        <w:t xml:space="preserve">born </w:t>
      </w:r>
      <w:r w:rsidR="006211A9">
        <w:rPr>
          <w:rFonts w:ascii="Times New Roman" w:hAnsi="Times New Roman"/>
        </w:rPr>
        <w:t xml:space="preserve">in </w:t>
      </w:r>
      <w:r w:rsidR="006211A9" w:rsidRPr="006211A9">
        <w:rPr>
          <w:rFonts w:ascii="Times New Roman" w:hAnsi="Times New Roman"/>
        </w:rPr>
        <w:t>1090, near Dijon, Burgundy</w:t>
      </w:r>
      <w:r w:rsidR="006211A9">
        <w:rPr>
          <w:rFonts w:ascii="Times New Roman" w:hAnsi="Times New Roman"/>
        </w:rPr>
        <w:t xml:space="preserve">. Bernard was a </w:t>
      </w:r>
      <w:r w:rsidR="006211A9" w:rsidRPr="006211A9">
        <w:rPr>
          <w:rFonts w:ascii="Times New Roman" w:hAnsi="Times New Roman"/>
        </w:rPr>
        <w:t xml:space="preserve">Cistercian monk and mystic, </w:t>
      </w:r>
      <w:r w:rsidR="006211A9">
        <w:rPr>
          <w:rFonts w:ascii="Times New Roman" w:hAnsi="Times New Roman"/>
        </w:rPr>
        <w:t>and arguably one of the most influential clergymen of his time. F</w:t>
      </w:r>
      <w:r w:rsidR="006211A9" w:rsidRPr="006211A9">
        <w:rPr>
          <w:rFonts w:ascii="Times New Roman" w:hAnsi="Times New Roman"/>
        </w:rPr>
        <w:t xml:space="preserve">ounder of Clairvaux </w:t>
      </w:r>
      <w:r w:rsidR="006211A9">
        <w:rPr>
          <w:rFonts w:ascii="Times New Roman" w:hAnsi="Times New Roman"/>
        </w:rPr>
        <w:t xml:space="preserve">abbey Bernard grew up in what was described as a virtuous home with a loyal affiliation to the church and faith, following the death of his mother </w:t>
      </w:r>
      <w:proofErr w:type="spellStart"/>
      <w:r w:rsidR="006211A9" w:rsidRPr="006211A9">
        <w:rPr>
          <w:rFonts w:ascii="Times New Roman" w:hAnsi="Times New Roman"/>
        </w:rPr>
        <w:t>Aleth</w:t>
      </w:r>
      <w:proofErr w:type="spellEnd"/>
      <w:r w:rsidR="006211A9">
        <w:rPr>
          <w:rFonts w:ascii="Times New Roman" w:hAnsi="Times New Roman"/>
        </w:rPr>
        <w:t xml:space="preserve"> </w:t>
      </w:r>
      <w:r w:rsidR="006211A9" w:rsidRPr="006211A9">
        <w:rPr>
          <w:rFonts w:ascii="Times New Roman" w:hAnsi="Times New Roman"/>
        </w:rPr>
        <w:t>in 1107</w:t>
      </w:r>
      <w:r w:rsidR="006211A9">
        <w:rPr>
          <w:rFonts w:ascii="Times New Roman" w:hAnsi="Times New Roman"/>
        </w:rPr>
        <w:t xml:space="preserve"> Bernard </w:t>
      </w:r>
      <w:r w:rsidR="008964F8">
        <w:rPr>
          <w:rFonts w:ascii="Times New Roman" w:hAnsi="Times New Roman"/>
        </w:rPr>
        <w:t>described himself to be on a</w:t>
      </w:r>
      <w:r w:rsidR="006211A9">
        <w:rPr>
          <w:rFonts w:ascii="Times New Roman" w:hAnsi="Times New Roman"/>
        </w:rPr>
        <w:t xml:space="preserve"> </w:t>
      </w:r>
      <w:r w:rsidR="006211A9" w:rsidRPr="008964F8">
        <w:rPr>
          <w:rFonts w:ascii="Times New Roman" w:hAnsi="Times New Roman"/>
          <w:highlight w:val="yellow"/>
        </w:rPr>
        <w:t>“long path to complete conversion”</w:t>
      </w:r>
      <w:r w:rsidR="008964F8" w:rsidRPr="008964F8">
        <w:rPr>
          <w:rFonts w:ascii="Times New Roman" w:hAnsi="Times New Roman"/>
          <w:highlight w:val="yellow"/>
        </w:rPr>
        <w:t xml:space="preserve"> </w:t>
      </w:r>
      <w:r w:rsidR="008964F8" w:rsidRPr="008964F8">
        <w:rPr>
          <w:rFonts w:ascii="Times New Roman" w:hAnsi="Times New Roman"/>
          <w:highlight w:val="yellow"/>
        </w:rPr>
        <w:t>(Meyer, 2021)</w:t>
      </w:r>
      <w:r w:rsidR="008964F8">
        <w:rPr>
          <w:rFonts w:ascii="Times New Roman" w:hAnsi="Times New Roman"/>
        </w:rPr>
        <w:t xml:space="preserve"> thus ending his </w:t>
      </w:r>
      <w:r w:rsidR="00DE325E">
        <w:rPr>
          <w:rFonts w:ascii="Times New Roman" w:hAnsi="Times New Roman"/>
        </w:rPr>
        <w:t>education</w:t>
      </w:r>
      <w:r w:rsidR="008964F8">
        <w:rPr>
          <w:rFonts w:ascii="Times New Roman" w:hAnsi="Times New Roman"/>
        </w:rPr>
        <w:t xml:space="preserve"> to pursue a life of solitude at </w:t>
      </w:r>
      <w:r w:rsidR="00DE325E" w:rsidRPr="008964F8">
        <w:rPr>
          <w:rFonts w:ascii="Times New Roman" w:hAnsi="Times New Roman"/>
        </w:rPr>
        <w:t xml:space="preserve">the school at </w:t>
      </w:r>
      <w:proofErr w:type="spellStart"/>
      <w:r w:rsidR="00DE325E" w:rsidRPr="008964F8">
        <w:rPr>
          <w:rFonts w:ascii="Times New Roman" w:hAnsi="Times New Roman"/>
        </w:rPr>
        <w:t>Châtillon</w:t>
      </w:r>
      <w:proofErr w:type="spellEnd"/>
      <w:r w:rsidR="00DE325E" w:rsidRPr="008964F8">
        <w:rPr>
          <w:rFonts w:ascii="Times New Roman" w:hAnsi="Times New Roman"/>
        </w:rPr>
        <w:t>-sur-Seine</w:t>
      </w:r>
      <w:r w:rsidR="00DE325E">
        <w:rPr>
          <w:rFonts w:ascii="Times New Roman" w:hAnsi="Times New Roman"/>
        </w:rPr>
        <w:t>.</w:t>
      </w:r>
      <w:r w:rsidR="00DE325E" w:rsidRPr="00DE325E">
        <w:t xml:space="preserve"> </w:t>
      </w:r>
      <w:r w:rsidR="00DE325E">
        <w:rPr>
          <w:rFonts w:ascii="Times New Roman" w:hAnsi="Times New Roman"/>
        </w:rPr>
        <w:t xml:space="preserve">Seeking </w:t>
      </w:r>
      <w:r w:rsidR="00DE325E" w:rsidRPr="00DE325E">
        <w:rPr>
          <w:rFonts w:ascii="Times New Roman" w:hAnsi="Times New Roman"/>
        </w:rPr>
        <w:t xml:space="preserve">counsel </w:t>
      </w:r>
      <w:r w:rsidR="00DE325E">
        <w:rPr>
          <w:rFonts w:ascii="Times New Roman" w:hAnsi="Times New Roman"/>
        </w:rPr>
        <w:t xml:space="preserve">at </w:t>
      </w:r>
      <w:r w:rsidR="00DE325E" w:rsidRPr="00DE325E">
        <w:rPr>
          <w:rFonts w:ascii="Times New Roman" w:hAnsi="Times New Roman"/>
        </w:rPr>
        <w:t xml:space="preserve">the abbot of </w:t>
      </w:r>
      <w:proofErr w:type="spellStart"/>
      <w:r w:rsidR="00DE325E" w:rsidRPr="00DE325E">
        <w:rPr>
          <w:rFonts w:ascii="Times New Roman" w:hAnsi="Times New Roman"/>
        </w:rPr>
        <w:t>Cîteaux</w:t>
      </w:r>
      <w:proofErr w:type="spellEnd"/>
      <w:r w:rsidR="00DE325E" w:rsidRPr="00DE325E">
        <w:rPr>
          <w:rFonts w:ascii="Times New Roman" w:hAnsi="Times New Roman"/>
        </w:rPr>
        <w:t xml:space="preserve">, St. Stephen </w:t>
      </w:r>
      <w:proofErr w:type="spellStart"/>
      <w:r w:rsidR="00DE325E" w:rsidRPr="00DE325E">
        <w:rPr>
          <w:rFonts w:ascii="Times New Roman" w:hAnsi="Times New Roman"/>
        </w:rPr>
        <w:t>Harding,</w:t>
      </w:r>
      <w:r w:rsidR="00DE325E">
        <w:rPr>
          <w:rFonts w:ascii="Times New Roman" w:hAnsi="Times New Roman"/>
        </w:rPr>
        <w:t>in</w:t>
      </w:r>
      <w:proofErr w:type="spellEnd"/>
      <w:r w:rsidR="00DE325E">
        <w:rPr>
          <w:rFonts w:ascii="Times New Roman" w:hAnsi="Times New Roman"/>
        </w:rPr>
        <w:t xml:space="preserve"> 1112</w:t>
      </w:r>
      <w:r w:rsidR="00DE325E" w:rsidRPr="00DE325E">
        <w:rPr>
          <w:rFonts w:ascii="Times New Roman" w:hAnsi="Times New Roman"/>
        </w:rPr>
        <w:t xml:space="preserve"> </w:t>
      </w:r>
      <w:r w:rsidR="00DE325E">
        <w:rPr>
          <w:rFonts w:ascii="Times New Roman" w:hAnsi="Times New Roman"/>
        </w:rPr>
        <w:t xml:space="preserve">Bernard entered </w:t>
      </w:r>
      <w:r w:rsidR="00DE325E" w:rsidRPr="00DE325E">
        <w:rPr>
          <w:rFonts w:ascii="Times New Roman" w:hAnsi="Times New Roman"/>
        </w:rPr>
        <w:t xml:space="preserve">St. Robert of </w:t>
      </w:r>
      <w:proofErr w:type="spellStart"/>
      <w:r w:rsidR="00DE325E" w:rsidRPr="00DE325E">
        <w:rPr>
          <w:rFonts w:ascii="Times New Roman" w:hAnsi="Times New Roman"/>
        </w:rPr>
        <w:t>Molesme</w:t>
      </w:r>
      <w:r w:rsidR="00DE325E">
        <w:rPr>
          <w:rFonts w:ascii="Times New Roman" w:hAnsi="Times New Roman"/>
        </w:rPr>
        <w:t>’s</w:t>
      </w:r>
      <w:proofErr w:type="spellEnd"/>
      <w:r w:rsidR="00DE325E">
        <w:rPr>
          <w:rFonts w:ascii="Times New Roman" w:hAnsi="Times New Roman"/>
        </w:rPr>
        <w:t xml:space="preserve"> </w:t>
      </w:r>
      <w:r w:rsidR="00DE325E" w:rsidRPr="00DE325E">
        <w:rPr>
          <w:rFonts w:ascii="Times New Roman" w:hAnsi="Times New Roman"/>
        </w:rPr>
        <w:t xml:space="preserve">struggling small community </w:t>
      </w:r>
      <w:r w:rsidR="00DE325E">
        <w:rPr>
          <w:rFonts w:ascii="Times New Roman" w:hAnsi="Times New Roman"/>
        </w:rPr>
        <w:t>that had been established in</w:t>
      </w:r>
      <w:r w:rsidR="00DE325E" w:rsidRPr="00DE325E">
        <w:rPr>
          <w:rFonts w:ascii="Times New Roman" w:hAnsi="Times New Roman"/>
        </w:rPr>
        <w:t xml:space="preserve"> as an effort to restore </w:t>
      </w:r>
      <w:proofErr w:type="spellStart"/>
      <w:r w:rsidR="00DE325E" w:rsidRPr="00DE325E">
        <w:rPr>
          <w:rFonts w:ascii="Times New Roman" w:hAnsi="Times New Roman"/>
        </w:rPr>
        <w:t>Benedictinism</w:t>
      </w:r>
      <w:proofErr w:type="spellEnd"/>
      <w:r w:rsidR="00DE325E" w:rsidRPr="00DE325E">
        <w:rPr>
          <w:rFonts w:ascii="Times New Roman" w:hAnsi="Times New Roman"/>
        </w:rPr>
        <w:t>. Bernard persuad</w:t>
      </w:r>
      <w:r w:rsidR="00DE325E">
        <w:rPr>
          <w:rFonts w:ascii="Times New Roman" w:hAnsi="Times New Roman"/>
        </w:rPr>
        <w:t>ed</w:t>
      </w:r>
      <w:r w:rsidR="00DE325E" w:rsidRPr="00DE325E">
        <w:rPr>
          <w:rFonts w:ascii="Times New Roman" w:hAnsi="Times New Roman"/>
        </w:rPr>
        <w:t xml:space="preserve"> </w:t>
      </w:r>
      <w:r w:rsidR="00DE325E">
        <w:rPr>
          <w:rFonts w:ascii="Times New Roman" w:hAnsi="Times New Roman"/>
        </w:rPr>
        <w:t>over 26</w:t>
      </w:r>
      <w:r w:rsidR="00DE325E" w:rsidRPr="00DE325E">
        <w:rPr>
          <w:rFonts w:ascii="Times New Roman" w:hAnsi="Times New Roman"/>
        </w:rPr>
        <w:t xml:space="preserve"> companions to join him</w:t>
      </w:r>
      <w:r w:rsidR="00DE325E">
        <w:rPr>
          <w:rFonts w:ascii="Times New Roman" w:hAnsi="Times New Roman"/>
        </w:rPr>
        <w:t xml:space="preserve">, to help </w:t>
      </w:r>
      <w:r w:rsidR="00DE325E" w:rsidRPr="00DE325E">
        <w:rPr>
          <w:rFonts w:ascii="Times New Roman" w:hAnsi="Times New Roman"/>
        </w:rPr>
        <w:t>cultivate</w:t>
      </w:r>
      <w:r w:rsidR="00DE325E">
        <w:rPr>
          <w:rFonts w:ascii="Times New Roman" w:hAnsi="Times New Roman"/>
        </w:rPr>
        <w:t xml:space="preserve"> his </w:t>
      </w:r>
      <w:r w:rsidR="00DE325E" w:rsidRPr="00DE325E">
        <w:rPr>
          <w:rFonts w:ascii="Times New Roman" w:hAnsi="Times New Roman"/>
        </w:rPr>
        <w:t>spiritual and theological studies.</w:t>
      </w:r>
    </w:p>
    <w:p w14:paraId="34A35530" w14:textId="16037FEB" w:rsidR="00845505" w:rsidRDefault="00DE325E">
      <w:pPr>
        <w:rPr>
          <w:rFonts w:ascii="Times New Roman" w:hAnsi="Times New Roman"/>
        </w:rPr>
      </w:pPr>
      <w:r>
        <w:rPr>
          <w:rFonts w:ascii="Times New Roman" w:hAnsi="Times New Roman"/>
        </w:rPr>
        <w:t>For the duration of his young and adult life Bernard</w:t>
      </w:r>
      <w:r w:rsidRPr="00DE325E">
        <w:rPr>
          <w:rFonts w:ascii="Times New Roman" w:hAnsi="Times New Roman"/>
        </w:rPr>
        <w:t xml:space="preserve"> was plagued </w:t>
      </w:r>
      <w:r>
        <w:rPr>
          <w:rFonts w:ascii="Times New Roman" w:hAnsi="Times New Roman"/>
        </w:rPr>
        <w:t xml:space="preserve">ill </w:t>
      </w:r>
      <w:r w:rsidRPr="00DE325E">
        <w:rPr>
          <w:rFonts w:ascii="Times New Roman" w:hAnsi="Times New Roman"/>
        </w:rPr>
        <w:t xml:space="preserve">health, </w:t>
      </w:r>
      <w:r>
        <w:rPr>
          <w:rFonts w:ascii="Times New Roman" w:hAnsi="Times New Roman"/>
        </w:rPr>
        <w:t xml:space="preserve">such as </w:t>
      </w:r>
      <w:r w:rsidRPr="00DE325E">
        <w:rPr>
          <w:rFonts w:ascii="Times New Roman" w:hAnsi="Times New Roman"/>
          <w:highlight w:val="yellow"/>
        </w:rPr>
        <w:t>“</w:t>
      </w:r>
      <w:proofErr w:type="spellStart"/>
      <w:r w:rsidRPr="00DE325E">
        <w:rPr>
          <w:rFonts w:ascii="Times New Roman" w:hAnsi="Times New Roman"/>
          <w:highlight w:val="yellow"/>
        </w:rPr>
        <w:t>anemia</w:t>
      </w:r>
      <w:proofErr w:type="spellEnd"/>
      <w:r w:rsidRPr="00DE325E">
        <w:rPr>
          <w:rFonts w:ascii="Times New Roman" w:hAnsi="Times New Roman"/>
          <w:highlight w:val="yellow"/>
        </w:rPr>
        <w:t>, migraine, gastritis, hypertension, and an atrophied sense of taste.</w:t>
      </w:r>
      <w:r w:rsidRPr="00DE325E">
        <w:rPr>
          <w:rFonts w:ascii="Times New Roman" w:hAnsi="Times New Roman"/>
          <w:highlight w:val="yellow"/>
        </w:rPr>
        <w:t>” (Meyer, 2021)</w:t>
      </w:r>
      <w:r w:rsidR="00845505">
        <w:rPr>
          <w:rFonts w:ascii="Times New Roman" w:hAnsi="Times New Roman"/>
        </w:rPr>
        <w:t>.</w:t>
      </w:r>
    </w:p>
    <w:p w14:paraId="10554AFA" w14:textId="6EFC0207" w:rsidR="006C22A2" w:rsidRDefault="00845505" w:rsidP="00BD5DCD">
      <w:pPr>
        <w:rPr>
          <w:rFonts w:ascii="Times New Roman" w:hAnsi="Times New Roman"/>
        </w:rPr>
      </w:pPr>
      <w:r w:rsidRPr="00845505">
        <w:rPr>
          <w:rFonts w:ascii="Times New Roman" w:hAnsi="Times New Roman"/>
        </w:rPr>
        <w:t xml:space="preserve">In 1115 </w:t>
      </w:r>
      <w:r>
        <w:rPr>
          <w:rFonts w:ascii="Times New Roman" w:hAnsi="Times New Roman"/>
        </w:rPr>
        <w:t xml:space="preserve">Bernard was appointed to </w:t>
      </w:r>
      <w:r w:rsidRPr="00845505">
        <w:rPr>
          <w:rFonts w:ascii="Times New Roman" w:hAnsi="Times New Roman"/>
        </w:rPr>
        <w:t xml:space="preserve">lead a small group of monks to establish </w:t>
      </w:r>
      <w:r>
        <w:rPr>
          <w:rFonts w:ascii="Times New Roman" w:hAnsi="Times New Roman"/>
        </w:rPr>
        <w:t xml:space="preserve">the </w:t>
      </w:r>
      <w:r w:rsidRPr="00845505">
        <w:rPr>
          <w:rFonts w:ascii="Times New Roman" w:hAnsi="Times New Roman"/>
        </w:rPr>
        <w:t>Clairvaux</w:t>
      </w:r>
      <w:r>
        <w:rPr>
          <w:rFonts w:ascii="Times New Roman" w:hAnsi="Times New Roman"/>
        </w:rPr>
        <w:t xml:space="preserve"> monastery</w:t>
      </w:r>
      <w:r w:rsidRPr="00845505">
        <w:rPr>
          <w:rFonts w:ascii="Times New Roman" w:hAnsi="Times New Roman"/>
        </w:rPr>
        <w:t xml:space="preserve">, on the borders of Burgundy and Champagne. </w:t>
      </w:r>
      <w:r>
        <w:rPr>
          <w:rFonts w:ascii="Times New Roman" w:hAnsi="Times New Roman"/>
        </w:rPr>
        <w:t xml:space="preserve">The monastery suffered severe deprivation during its development and journey to self-sufficiency; in this time Bernard’s </w:t>
      </w:r>
      <w:r w:rsidRPr="00845505">
        <w:rPr>
          <w:rFonts w:ascii="Times New Roman" w:hAnsi="Times New Roman"/>
        </w:rPr>
        <w:t xml:space="preserve">health </w:t>
      </w:r>
      <w:r w:rsidRPr="00845505">
        <w:rPr>
          <w:rFonts w:ascii="Times New Roman" w:hAnsi="Times New Roman"/>
        </w:rPr>
        <w:t>worsened,</w:t>
      </w:r>
      <w:r>
        <w:rPr>
          <w:rFonts w:ascii="Times New Roman" w:hAnsi="Times New Roman"/>
        </w:rPr>
        <w:t xml:space="preserve"> yet </w:t>
      </w:r>
      <w:r w:rsidRPr="00845505">
        <w:rPr>
          <w:rFonts w:ascii="Times New Roman" w:hAnsi="Times New Roman"/>
        </w:rPr>
        <w:t xml:space="preserve">his spirituality deepened. </w:t>
      </w:r>
      <w:r>
        <w:rPr>
          <w:rFonts w:ascii="Times New Roman" w:hAnsi="Times New Roman"/>
        </w:rPr>
        <w:t xml:space="preserve">Eventually </w:t>
      </w:r>
      <w:r w:rsidRPr="00845505">
        <w:rPr>
          <w:rFonts w:ascii="Times New Roman" w:hAnsi="Times New Roman"/>
          <w:highlight w:val="yellow"/>
        </w:rPr>
        <w:t>“</w:t>
      </w:r>
      <w:r w:rsidRPr="00845505">
        <w:rPr>
          <w:rFonts w:ascii="Times New Roman" w:hAnsi="Times New Roman"/>
          <w:highlight w:val="yellow"/>
        </w:rPr>
        <w:t>he retired to a hut near the monastery and to the discipline of a quack physician.</w:t>
      </w:r>
      <w:r w:rsidRPr="00845505">
        <w:rPr>
          <w:rFonts w:ascii="Times New Roman" w:hAnsi="Times New Roman"/>
          <w:highlight w:val="yellow"/>
        </w:rPr>
        <w:t>” (Meyer, 2021)</w:t>
      </w:r>
      <w:r>
        <w:rPr>
          <w:rFonts w:ascii="Times New Roman" w:hAnsi="Times New Roman"/>
        </w:rPr>
        <w:t>.</w:t>
      </w:r>
      <w:r w:rsidRPr="00845505">
        <w:rPr>
          <w:rFonts w:ascii="Times New Roman" w:hAnsi="Times New Roman"/>
        </w:rPr>
        <w:t xml:space="preserve"> By 1119 Pope </w:t>
      </w:r>
      <w:proofErr w:type="spellStart"/>
      <w:r w:rsidRPr="00845505">
        <w:rPr>
          <w:rFonts w:ascii="Times New Roman" w:hAnsi="Times New Roman"/>
        </w:rPr>
        <w:t>Calixtus</w:t>
      </w:r>
      <w:proofErr w:type="spellEnd"/>
      <w:r w:rsidRPr="00845505">
        <w:rPr>
          <w:rFonts w:ascii="Times New Roman" w:hAnsi="Times New Roman"/>
        </w:rPr>
        <w:t xml:space="preserve"> II </w:t>
      </w:r>
      <w:r>
        <w:rPr>
          <w:rFonts w:ascii="Times New Roman" w:hAnsi="Times New Roman"/>
        </w:rPr>
        <w:t xml:space="preserve">approved </w:t>
      </w:r>
      <w:r w:rsidRPr="00845505">
        <w:rPr>
          <w:rFonts w:ascii="Times New Roman" w:hAnsi="Times New Roman"/>
        </w:rPr>
        <w:t xml:space="preserve">for nine abbeys under the primacy of the abbot of </w:t>
      </w:r>
      <w:proofErr w:type="spellStart"/>
      <w:r w:rsidRPr="00845505">
        <w:rPr>
          <w:rFonts w:ascii="Times New Roman" w:hAnsi="Times New Roman"/>
        </w:rPr>
        <w:t>Cîteaux</w:t>
      </w:r>
      <w:proofErr w:type="spellEnd"/>
      <w:r w:rsidRPr="00845505">
        <w:rPr>
          <w:rFonts w:ascii="Times New Roman" w:hAnsi="Times New Roman"/>
        </w:rPr>
        <w:t xml:space="preserve">. Bernard struggled </w:t>
      </w:r>
      <w:r>
        <w:rPr>
          <w:rFonts w:ascii="Times New Roman" w:hAnsi="Times New Roman"/>
        </w:rPr>
        <w:t xml:space="preserve">to balance </w:t>
      </w:r>
      <w:r w:rsidRPr="00845505">
        <w:rPr>
          <w:rFonts w:ascii="Times New Roman" w:hAnsi="Times New Roman"/>
        </w:rPr>
        <w:t>his desire to serve others in charity through obedience and his desire to</w:t>
      </w:r>
      <w:r w:rsidR="00BC075D">
        <w:rPr>
          <w:rFonts w:ascii="Times New Roman" w:hAnsi="Times New Roman"/>
        </w:rPr>
        <w:t xml:space="preserve"> remain isolated</w:t>
      </w:r>
      <w:r w:rsidRPr="00845505">
        <w:rPr>
          <w:rFonts w:ascii="Times New Roman" w:hAnsi="Times New Roman"/>
        </w:rPr>
        <w:t xml:space="preserve">. </w:t>
      </w:r>
      <w:r w:rsidR="00BD5DCD" w:rsidRPr="00B81F90">
        <w:rPr>
          <w:rFonts w:ascii="Times New Roman" w:hAnsi="Times New Roman"/>
        </w:rPr>
        <w:t>The most active phase of Bernard’s career occurred between 1130 and 1145</w:t>
      </w:r>
      <w:r w:rsidR="006C22A2">
        <w:rPr>
          <w:rFonts w:ascii="Times New Roman" w:hAnsi="Times New Roman"/>
        </w:rPr>
        <w:t xml:space="preserve">; </w:t>
      </w:r>
      <w:r w:rsidR="006C22A2" w:rsidRPr="006C22A2">
        <w:rPr>
          <w:rFonts w:ascii="Times New Roman" w:hAnsi="Times New Roman"/>
        </w:rPr>
        <w:t>and</w:t>
      </w:r>
      <w:r w:rsidR="006C22A2">
        <w:rPr>
          <w:rFonts w:ascii="Times New Roman" w:hAnsi="Times New Roman"/>
        </w:rPr>
        <w:t xml:space="preserve"> </w:t>
      </w:r>
      <w:r w:rsidR="006C22A2" w:rsidRPr="006C22A2">
        <w:rPr>
          <w:rFonts w:ascii="Times New Roman" w:hAnsi="Times New Roman"/>
        </w:rPr>
        <w:t>was an adviser to five popes.</w:t>
      </w:r>
    </w:p>
    <w:p w14:paraId="31893FFC" w14:textId="77777777" w:rsidR="003614E3" w:rsidRDefault="00BD5DCD" w:rsidP="00BD5DCD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845505" w:rsidRPr="00845505">
        <w:rPr>
          <w:rFonts w:ascii="Times New Roman" w:hAnsi="Times New Roman"/>
        </w:rPr>
        <w:t>H</w:t>
      </w:r>
      <w:r w:rsidR="00BC075D">
        <w:rPr>
          <w:rFonts w:ascii="Times New Roman" w:hAnsi="Times New Roman"/>
        </w:rPr>
        <w:t xml:space="preserve">e wrote more than </w:t>
      </w:r>
      <w:r w:rsidR="00845505" w:rsidRPr="00845505">
        <w:rPr>
          <w:rFonts w:ascii="Times New Roman" w:hAnsi="Times New Roman"/>
        </w:rPr>
        <w:t>300 letters and sermons</w:t>
      </w:r>
      <w:r w:rsidR="00BC075D">
        <w:rPr>
          <w:rFonts w:ascii="Times New Roman" w:hAnsi="Times New Roman"/>
        </w:rPr>
        <w:t xml:space="preserve"> at a time where he claimed to experience a divine connection to god and the intuitive </w:t>
      </w:r>
      <w:r>
        <w:rPr>
          <w:rFonts w:ascii="Times New Roman" w:hAnsi="Times New Roman"/>
        </w:rPr>
        <w:t>mind:</w:t>
      </w:r>
      <w:r w:rsidR="00BC075D">
        <w:rPr>
          <w:rFonts w:ascii="Times New Roman" w:hAnsi="Times New Roman"/>
        </w:rPr>
        <w:t xml:space="preserve"> laying </w:t>
      </w:r>
      <w:r w:rsidR="00845505" w:rsidRPr="00845505">
        <w:rPr>
          <w:rFonts w:ascii="Times New Roman" w:hAnsi="Times New Roman"/>
        </w:rPr>
        <w:t>claim</w:t>
      </w:r>
      <w:r w:rsidR="00BC075D">
        <w:rPr>
          <w:rFonts w:ascii="Times New Roman" w:hAnsi="Times New Roman"/>
        </w:rPr>
        <w:t xml:space="preserve"> to</w:t>
      </w:r>
      <w:r w:rsidR="00845505" w:rsidRPr="00845505">
        <w:rPr>
          <w:rFonts w:ascii="Times New Roman" w:hAnsi="Times New Roman"/>
        </w:rPr>
        <w:t xml:space="preserve"> a form of higher knowledge </w:t>
      </w:r>
      <w:r w:rsidR="00BC075D">
        <w:rPr>
          <w:rFonts w:ascii="Times New Roman" w:hAnsi="Times New Roman"/>
        </w:rPr>
        <w:t>and faith.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Bernards</w:t>
      </w:r>
      <w:proofErr w:type="spellEnd"/>
      <w:r>
        <w:rPr>
          <w:rFonts w:ascii="Times New Roman" w:hAnsi="Times New Roman"/>
        </w:rPr>
        <w:t xml:space="preserve"> </w:t>
      </w:r>
      <w:r w:rsidRPr="00BD5DCD">
        <w:rPr>
          <w:rFonts w:ascii="Times New Roman" w:hAnsi="Times New Roman"/>
        </w:rPr>
        <w:t xml:space="preserve">greatest literary </w:t>
      </w:r>
      <w:r>
        <w:rPr>
          <w:rFonts w:ascii="Times New Roman" w:hAnsi="Times New Roman"/>
        </w:rPr>
        <w:t>work</w:t>
      </w:r>
      <w:r w:rsidRPr="00BD5DCD">
        <w:rPr>
          <w:rFonts w:ascii="Times New Roman" w:hAnsi="Times New Roman"/>
        </w:rPr>
        <w:t xml:space="preserve">, </w:t>
      </w:r>
      <w:r w:rsidRPr="00BD5DCD">
        <w:rPr>
          <w:rFonts w:ascii="Times New Roman" w:hAnsi="Times New Roman"/>
          <w:i/>
          <w:iCs/>
        </w:rPr>
        <w:t>Sermons on the Canticle of Canticles</w:t>
      </w:r>
      <w:r w:rsidRPr="00BD5DCD">
        <w:rPr>
          <w:rFonts w:ascii="Times New Roman" w:hAnsi="Times New Roman"/>
        </w:rPr>
        <w:t xml:space="preserve">, revealed his teaching, as </w:t>
      </w:r>
      <w:r>
        <w:rPr>
          <w:rFonts w:ascii="Times New Roman" w:hAnsi="Times New Roman"/>
        </w:rPr>
        <w:t>was</w:t>
      </w:r>
      <w:r w:rsidRPr="00BD5DCD">
        <w:rPr>
          <w:rFonts w:ascii="Times New Roman" w:hAnsi="Times New Roman"/>
        </w:rPr>
        <w:t xml:space="preserve"> his later </w:t>
      </w:r>
      <w:r>
        <w:rPr>
          <w:rFonts w:ascii="Times New Roman" w:hAnsi="Times New Roman"/>
        </w:rPr>
        <w:t xml:space="preserve">work </w:t>
      </w:r>
      <w:r w:rsidRPr="00BD5DCD">
        <w:rPr>
          <w:rFonts w:ascii="Times New Roman" w:hAnsi="Times New Roman"/>
        </w:rPr>
        <w:t xml:space="preserve">doctor </w:t>
      </w:r>
      <w:r>
        <w:rPr>
          <w:rFonts w:ascii="Times New Roman" w:hAnsi="Times New Roman"/>
        </w:rPr>
        <w:t xml:space="preserve">mellifluous; </w:t>
      </w:r>
      <w:r w:rsidRPr="00BD5DCD">
        <w:rPr>
          <w:rFonts w:ascii="Times New Roman" w:hAnsi="Times New Roman"/>
        </w:rPr>
        <w:t xml:space="preserve">he </w:t>
      </w:r>
      <w:r>
        <w:rPr>
          <w:rFonts w:ascii="Times New Roman" w:hAnsi="Times New Roman"/>
        </w:rPr>
        <w:t>is often referred to as</w:t>
      </w:r>
      <w:r w:rsidRPr="00BD5DCD">
        <w:rPr>
          <w:rFonts w:ascii="Times New Roman" w:hAnsi="Times New Roman"/>
        </w:rPr>
        <w:t xml:space="preserve"> the "honey-tongued doctor" for his writings on the love of God.</w:t>
      </w:r>
      <w:r w:rsidR="006C22A2">
        <w:rPr>
          <w:rFonts w:ascii="Times New Roman" w:hAnsi="Times New Roman"/>
        </w:rPr>
        <w:t xml:space="preserve"> </w:t>
      </w:r>
    </w:p>
    <w:p w14:paraId="35F02BB8" w14:textId="1B905A0D" w:rsidR="003614E3" w:rsidRDefault="003614E3" w:rsidP="00BD5DCD">
      <w:pPr>
        <w:rPr>
          <w:rFonts w:ascii="Times New Roman" w:hAnsi="Times New Roman"/>
        </w:rPr>
      </w:pPr>
      <w:r w:rsidRPr="003614E3">
        <w:rPr>
          <w:rFonts w:ascii="Times New Roman" w:hAnsi="Times New Roman"/>
        </w:rPr>
        <w:t>Pope Eugenius III and King Louis VII of France induced Bernard to promote the cause of a Second Crusade (1147–49)</w:t>
      </w:r>
      <w:r>
        <w:rPr>
          <w:rFonts w:ascii="Times New Roman" w:hAnsi="Times New Roman"/>
        </w:rPr>
        <w:t xml:space="preserve">, in his </w:t>
      </w:r>
      <w:r w:rsidRPr="003614E3">
        <w:rPr>
          <w:rFonts w:ascii="Times New Roman" w:hAnsi="Times New Roman"/>
        </w:rPr>
        <w:t xml:space="preserve">preparations Bernard is said to have set up camp for a spell in a cave </w:t>
      </w:r>
      <w:r>
        <w:rPr>
          <w:rFonts w:ascii="Times New Roman" w:hAnsi="Times New Roman"/>
        </w:rPr>
        <w:t xml:space="preserve">near </w:t>
      </w:r>
      <w:r w:rsidRPr="003614E3">
        <w:rPr>
          <w:rFonts w:ascii="Times New Roman" w:hAnsi="Times New Roman"/>
        </w:rPr>
        <w:t>the Water of Leith, where he claimed a local spring possessed curative properties</w:t>
      </w:r>
      <w:r>
        <w:rPr>
          <w:rFonts w:ascii="Times New Roman" w:hAnsi="Times New Roman"/>
        </w:rPr>
        <w:t>.</w:t>
      </w:r>
    </w:p>
    <w:p w14:paraId="78AB8A4D" w14:textId="79686B7A" w:rsidR="00BD5DCD" w:rsidRDefault="00BD5DCD" w:rsidP="00BD5DCD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Bernard </w:t>
      </w:r>
      <w:r w:rsidRPr="006211A9">
        <w:rPr>
          <w:rFonts w:ascii="Times New Roman" w:hAnsi="Times New Roman"/>
        </w:rPr>
        <w:t>died August 20, 1153</w:t>
      </w:r>
      <w:r w:rsidR="006C22A2">
        <w:t>. He was c</w:t>
      </w:r>
      <w:r w:rsidR="006C22A2" w:rsidRPr="006C22A2">
        <w:t>anonized just 21 years after his death by Pope Alexander III</w:t>
      </w:r>
      <w:r w:rsidR="006C22A2">
        <w:t xml:space="preserve">, </w:t>
      </w:r>
      <w:r>
        <w:t>and was</w:t>
      </w:r>
      <w:r>
        <w:rPr>
          <w:rFonts w:ascii="Times New Roman" w:hAnsi="Times New Roman"/>
        </w:rPr>
        <w:t xml:space="preserve"> </w:t>
      </w:r>
      <w:r w:rsidRPr="00BD5DCD">
        <w:rPr>
          <w:rFonts w:ascii="Times New Roman" w:hAnsi="Times New Roman"/>
        </w:rPr>
        <w:t>declared a doctor of the church in 1830 and was extolled in 1953</w:t>
      </w:r>
      <w:r>
        <w:rPr>
          <w:rFonts w:ascii="Times New Roman" w:hAnsi="Times New Roman"/>
        </w:rPr>
        <w:t>.</w:t>
      </w:r>
    </w:p>
    <w:p w14:paraId="0EE9EEA8" w14:textId="2467E524" w:rsidR="208692D2" w:rsidRDefault="208692D2" w:rsidP="0DC9DBC9">
      <w:pPr>
        <w:rPr>
          <w:rFonts w:ascii="Times New Roman" w:hAnsi="Times New Roman"/>
        </w:rPr>
      </w:pPr>
      <w:r w:rsidRPr="0DC9DBC9">
        <w:rPr>
          <w:rFonts w:ascii="Times New Roman" w:hAnsi="Times New Roman"/>
        </w:rPr>
        <w:t>General practice of holy wells</w:t>
      </w:r>
      <w:r w:rsidR="00BD5DCD">
        <w:rPr>
          <w:rFonts w:ascii="Times New Roman" w:hAnsi="Times New Roman"/>
        </w:rPr>
        <w:t>:</w:t>
      </w:r>
    </w:p>
    <w:p w14:paraId="40CE6490" w14:textId="48F4B1A1" w:rsidR="00F7119D" w:rsidRDefault="00F7119D" w:rsidP="0DC9DBC9">
      <w:pPr>
        <w:rPr>
          <w:rFonts w:ascii="Times New Roman" w:hAnsi="Times New Roman"/>
        </w:rPr>
      </w:pPr>
    </w:p>
    <w:p w14:paraId="6E4F5064" w14:textId="73CC0389" w:rsidR="00F7119D" w:rsidRDefault="00F7119D" w:rsidP="0DC9DBC9">
      <w:pPr>
        <w:rPr>
          <w:rFonts w:ascii="Times New Roman" w:hAnsi="Times New Roman"/>
        </w:rPr>
      </w:pPr>
    </w:p>
    <w:p w14:paraId="74B09EAB" w14:textId="36C408B9" w:rsidR="00F7119D" w:rsidRDefault="00F7119D" w:rsidP="0DC9DBC9">
      <w:pPr>
        <w:rPr>
          <w:rFonts w:ascii="Times New Roman" w:hAnsi="Times New Roman"/>
        </w:rPr>
      </w:pPr>
    </w:p>
    <w:p w14:paraId="198F6BC3" w14:textId="77777777" w:rsidR="00F7119D" w:rsidRDefault="00F7119D" w:rsidP="0DC9DBC9">
      <w:pPr>
        <w:rPr>
          <w:rFonts w:ascii="Times New Roman" w:hAnsi="Times New Roman"/>
        </w:rPr>
      </w:pPr>
    </w:p>
    <w:p w14:paraId="2A54E638" w14:textId="77777777" w:rsidR="00BD5DCD" w:rsidRDefault="00BD5DCD" w:rsidP="0DC9DBC9">
      <w:pPr>
        <w:rPr>
          <w:rFonts w:ascii="Times New Roman" w:hAnsi="Times New Roman"/>
        </w:rPr>
      </w:pPr>
    </w:p>
    <w:p w14:paraId="57D332D6" w14:textId="70311CE4" w:rsidR="00F7119D" w:rsidRPr="00F7119D" w:rsidRDefault="00065758" w:rsidP="00F7119D">
      <w:p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Bibliography</w:t>
      </w:r>
      <w:r w:rsidR="00F7119D">
        <w:rPr>
          <w:rFonts w:ascii="Times New Roman" w:hAnsi="Times New Roman"/>
        </w:rPr>
        <w:t>:</w:t>
      </w:r>
    </w:p>
    <w:p w14:paraId="54D91DE0" w14:textId="2782AD0F" w:rsidR="00F7119D" w:rsidRDefault="00F7119D" w:rsidP="00F7119D">
      <w:pPr>
        <w:pStyle w:val="ListParagraph"/>
        <w:numPr>
          <w:ilvl w:val="0"/>
          <w:numId w:val="1"/>
        </w:numPr>
      </w:pPr>
      <w:r>
        <w:t>&amp;</w:t>
      </w:r>
      <w:proofErr w:type="spellStart"/>
      <w:r>
        <w:t>rarr</w:t>
      </w:r>
      <w:proofErr w:type="spellEnd"/>
      <w:r>
        <w:t>;, V., 2021. St. Bernard’s Well, Edinburgh, Midlothian. [online] The Northern Antiquarian. Available at: &lt;https://megalithix.wordpress.com/2017/02/28/st-bernards-well/&gt; [Accessed 27 May 2021].</w:t>
      </w:r>
    </w:p>
    <w:p w14:paraId="6E04AD80" w14:textId="0673D2BA" w:rsidR="00F7119D" w:rsidRDefault="00F7119D" w:rsidP="00F7119D">
      <w:pPr>
        <w:pStyle w:val="ListParagraph"/>
        <w:numPr>
          <w:ilvl w:val="0"/>
          <w:numId w:val="1"/>
        </w:numPr>
      </w:pPr>
      <w:r>
        <w:t>Atlas Obscura. 2021. St. Bernard's Well. [online] Available at: &lt;https://www.atlasobscura.com/places/st-bernards-well&gt; [Accessed 27 May 2021].</w:t>
      </w:r>
    </w:p>
    <w:p w14:paraId="2109647E" w14:textId="5ABCCC8A" w:rsidR="00F7119D" w:rsidRDefault="00F7119D" w:rsidP="00F7119D">
      <w:pPr>
        <w:pStyle w:val="ListParagraph"/>
        <w:numPr>
          <w:ilvl w:val="0"/>
          <w:numId w:val="1"/>
        </w:numPr>
      </w:pPr>
      <w:r>
        <w:t>Campbell, A., 1802. A journey from Edinburgh through parts of North Britain. London: Printed by A. Strahan, for T. Longman and O. Rees.</w:t>
      </w:r>
    </w:p>
    <w:p w14:paraId="240E8953" w14:textId="02B9EBF9" w:rsidR="00F7119D" w:rsidRDefault="00F7119D" w:rsidP="00F7119D">
      <w:pPr>
        <w:pStyle w:val="ListParagraph"/>
        <w:numPr>
          <w:ilvl w:val="0"/>
          <w:numId w:val="1"/>
        </w:numPr>
      </w:pPr>
      <w:r>
        <w:t>Clairvaux, B., 2021. Bernard of Clairvaux. [online] Christian History | Learn the History of Christianity &amp; the Church. Available at: &lt;https://www.christianitytoday.com/history/people/moversandshakers/bernard-of-clairvaux.html&gt; [Accessed 27 May 2021].</w:t>
      </w:r>
    </w:p>
    <w:p w14:paraId="7368819E" w14:textId="6DBB835F" w:rsidR="00F7119D" w:rsidRDefault="00F7119D" w:rsidP="00F7119D">
      <w:pPr>
        <w:pStyle w:val="ListParagraph"/>
        <w:numPr>
          <w:ilvl w:val="0"/>
          <w:numId w:val="1"/>
        </w:numPr>
      </w:pPr>
      <w:r>
        <w:t>Clairvaux, T., 2021. The Spirituality of St. Bernard of Clairvaux. [online] Christian History | Learn the History of Christianity &amp; the Church. Available at: &lt;https://www.christianitytoday.com/history/issues/issue-24/spirituality-of-st-bernard-of-clairvaux.html&gt; [Accessed 28 May 2021].</w:t>
      </w:r>
    </w:p>
    <w:p w14:paraId="69BA46EF" w14:textId="2AE25ECB" w:rsidR="00F7119D" w:rsidRDefault="00F7119D" w:rsidP="00F7119D">
      <w:pPr>
        <w:pStyle w:val="ListParagraph"/>
        <w:numPr>
          <w:ilvl w:val="0"/>
          <w:numId w:val="1"/>
        </w:numPr>
      </w:pPr>
      <w:r>
        <w:t>Cusack, C., 2021. (PDF) Scotland's Sacred Waters: Holy Wells and Healing Springs. [online] ResearchGate. Available at: &lt;https://www.researchgate.net/publication/313710378_Scotland's_Sacred_Waters_Holy_Wells_and_Healing_Springs&gt; [Accessed 28 May 2021].</w:t>
      </w:r>
    </w:p>
    <w:p w14:paraId="79609385" w14:textId="3AE70F34" w:rsidR="00F7119D" w:rsidRDefault="00F7119D" w:rsidP="00F7119D">
      <w:pPr>
        <w:pStyle w:val="ListParagraph"/>
        <w:numPr>
          <w:ilvl w:val="0"/>
          <w:numId w:val="1"/>
        </w:numPr>
      </w:pPr>
      <w:r>
        <w:t>EdinburghGuide.com. 2021. St. Bernard's Well. [online] Available at: &lt;https://edinburghguide.com/venues/visitor-attractions/st-bernards-well&gt; [Accessed 28 May 2021].</w:t>
      </w:r>
    </w:p>
    <w:p w14:paraId="1E7B0FDD" w14:textId="178B0BAE" w:rsidR="00F7119D" w:rsidRDefault="00F7119D" w:rsidP="00F7119D">
      <w:pPr>
        <w:pStyle w:val="ListParagraph"/>
        <w:numPr>
          <w:ilvl w:val="0"/>
          <w:numId w:val="1"/>
        </w:numPr>
      </w:pPr>
      <w:r>
        <w:t>Edinburghnews.scotsman.com. 2021. A brief history of St Bernard's Well. [online] Available at: &lt;https://www.edinburghnews.scotsman.com/whats-on/brief-history-st-bernards-well-588548&gt; [Accessed 27 May 2021].</w:t>
      </w:r>
    </w:p>
    <w:p w14:paraId="437DC7E1" w14:textId="48772AA0" w:rsidR="00F7119D" w:rsidRDefault="00F7119D" w:rsidP="00F7119D">
      <w:pPr>
        <w:pStyle w:val="ListParagraph"/>
        <w:numPr>
          <w:ilvl w:val="0"/>
          <w:numId w:val="1"/>
        </w:numPr>
      </w:pPr>
      <w:r>
        <w:t>Edinburghnews.scotsman.com. 2021. The once famous healing waters of Edinburgh’s St Bernard’s Well. [online] Available at: &lt;https://www.edinburghnews.scotsman.com/heritage-and-retro/retro/once-famous-healing-waters-edinburghs-st-bernards-well-2553096&gt; [Accessed 28 May 2021].</w:t>
      </w:r>
    </w:p>
    <w:p w14:paraId="38599EC4" w14:textId="00BF36BB" w:rsidR="00F7119D" w:rsidRDefault="00F7119D" w:rsidP="00F7119D">
      <w:pPr>
        <w:pStyle w:val="ListParagraph"/>
        <w:numPr>
          <w:ilvl w:val="0"/>
          <w:numId w:val="1"/>
        </w:numPr>
      </w:pPr>
      <w:r>
        <w:t xml:space="preserve">Meyer, J., 2021. Saint Bernard of Clairvaux | Biography, Legacy, &amp; Facts. [online] </w:t>
      </w:r>
      <w:proofErr w:type="spellStart"/>
      <w:r>
        <w:t>Encyclopedia</w:t>
      </w:r>
      <w:proofErr w:type="spellEnd"/>
      <w:r>
        <w:t xml:space="preserve"> Britannica. Available at: &lt;https://www.britannica.com/biography/Saint-Bernard-of-Clairvaux&gt; [Accessed 27 May 2021].</w:t>
      </w:r>
    </w:p>
    <w:p w14:paraId="6124AC08" w14:textId="612C8A5C" w:rsidR="00F7119D" w:rsidRDefault="00F7119D" w:rsidP="00F7119D">
      <w:pPr>
        <w:pStyle w:val="ListParagraph"/>
        <w:numPr>
          <w:ilvl w:val="0"/>
          <w:numId w:val="1"/>
        </w:numPr>
      </w:pPr>
      <w:r>
        <w:t xml:space="preserve">Shelley, M., 1818. Frankenstein. London: </w:t>
      </w:r>
      <w:proofErr w:type="spellStart"/>
      <w:r>
        <w:t>Lackington</w:t>
      </w:r>
      <w:proofErr w:type="spellEnd"/>
      <w:r>
        <w:t>.</w:t>
      </w:r>
    </w:p>
    <w:sectPr w:rsidR="00F7119D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AFAC41" w14:textId="77777777" w:rsidR="00AD0438" w:rsidRDefault="00AD0438">
      <w:pPr>
        <w:spacing w:after="0" w:line="240" w:lineRule="auto"/>
      </w:pPr>
      <w:r>
        <w:separator/>
      </w:r>
    </w:p>
  </w:endnote>
  <w:endnote w:type="continuationSeparator" w:id="0">
    <w:p w14:paraId="193968AA" w14:textId="77777777" w:rsidR="00AD0438" w:rsidRDefault="00AD04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3EA2F6" w14:textId="77777777" w:rsidR="00AD0438" w:rsidRDefault="00AD0438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08AD7234" w14:textId="77777777" w:rsidR="00AD0438" w:rsidRDefault="00AD04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2D35FE"/>
    <w:multiLevelType w:val="hybridMultilevel"/>
    <w:tmpl w:val="9A7C0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5714"/>
    <w:rsid w:val="00065758"/>
    <w:rsid w:val="000E396B"/>
    <w:rsid w:val="003614E3"/>
    <w:rsid w:val="00404476"/>
    <w:rsid w:val="00597526"/>
    <w:rsid w:val="006211A9"/>
    <w:rsid w:val="006C22A2"/>
    <w:rsid w:val="007577F3"/>
    <w:rsid w:val="007938ED"/>
    <w:rsid w:val="00845505"/>
    <w:rsid w:val="008964F8"/>
    <w:rsid w:val="008D5714"/>
    <w:rsid w:val="00AD0438"/>
    <w:rsid w:val="00B81F90"/>
    <w:rsid w:val="00BC075D"/>
    <w:rsid w:val="00BD42EC"/>
    <w:rsid w:val="00BD5DCD"/>
    <w:rsid w:val="00C6281F"/>
    <w:rsid w:val="00DE325E"/>
    <w:rsid w:val="00F13992"/>
    <w:rsid w:val="00F7119D"/>
    <w:rsid w:val="0250EFF3"/>
    <w:rsid w:val="05367269"/>
    <w:rsid w:val="063E3A86"/>
    <w:rsid w:val="07DA0AE7"/>
    <w:rsid w:val="089D6C95"/>
    <w:rsid w:val="08F66AA6"/>
    <w:rsid w:val="0DC9DBC9"/>
    <w:rsid w:val="0E79D6BD"/>
    <w:rsid w:val="1352400E"/>
    <w:rsid w:val="14727C66"/>
    <w:rsid w:val="15D3E28F"/>
    <w:rsid w:val="17B1EE73"/>
    <w:rsid w:val="17E250A0"/>
    <w:rsid w:val="18DA3EB1"/>
    <w:rsid w:val="1B9F77D5"/>
    <w:rsid w:val="1C5998E9"/>
    <w:rsid w:val="1DC4B4E2"/>
    <w:rsid w:val="1E5DAAC8"/>
    <w:rsid w:val="208692D2"/>
    <w:rsid w:val="2C168134"/>
    <w:rsid w:val="2F50E8F3"/>
    <w:rsid w:val="301AD992"/>
    <w:rsid w:val="328FBCDD"/>
    <w:rsid w:val="32B12C98"/>
    <w:rsid w:val="36816FF6"/>
    <w:rsid w:val="36A98019"/>
    <w:rsid w:val="38E3ADFC"/>
    <w:rsid w:val="3A68976D"/>
    <w:rsid w:val="3BBC26AF"/>
    <w:rsid w:val="43A91809"/>
    <w:rsid w:val="43AE1037"/>
    <w:rsid w:val="4544E86A"/>
    <w:rsid w:val="486361CA"/>
    <w:rsid w:val="4A7DBB01"/>
    <w:rsid w:val="4C281BE5"/>
    <w:rsid w:val="4CF8239B"/>
    <w:rsid w:val="505EFE45"/>
    <w:rsid w:val="5188DA35"/>
    <w:rsid w:val="5653C755"/>
    <w:rsid w:val="5A5B2C02"/>
    <w:rsid w:val="5C9EFD49"/>
    <w:rsid w:val="5E03B1DA"/>
    <w:rsid w:val="5F9DEB5C"/>
    <w:rsid w:val="6026C148"/>
    <w:rsid w:val="63192200"/>
    <w:rsid w:val="64DE8C47"/>
    <w:rsid w:val="66A945AD"/>
    <w:rsid w:val="68E69E65"/>
    <w:rsid w:val="69C57906"/>
    <w:rsid w:val="6E248CBA"/>
    <w:rsid w:val="6FDEE4DB"/>
    <w:rsid w:val="72D65252"/>
    <w:rsid w:val="7734C338"/>
    <w:rsid w:val="7738760B"/>
    <w:rsid w:val="7BC79894"/>
    <w:rsid w:val="7F2E7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F21B5D"/>
  <w15:docId w15:val="{F3EC45F5-3D44-41DE-969C-242AEECEA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11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9202b10c151dc28d0048feec6500d9fc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29f2be30d2d57996a3d4b3045412920c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748136F-4AA7-4CB8-84E7-0F623C5EEF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4ADD17C-161C-463E-AB44-0FBA6417C78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30B5597-D197-4D02-A3BA-FB177831BE4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3</Pages>
  <Words>1310</Words>
  <Characters>7469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Jasmine Williams (1900461)</dc:creator>
  <dc:description/>
  <cp:lastModifiedBy>Jasmine Williams (1900461)</cp:lastModifiedBy>
  <cp:revision>9</cp:revision>
  <dcterms:created xsi:type="dcterms:W3CDTF">2021-05-25T08:24:00Z</dcterms:created>
  <dcterms:modified xsi:type="dcterms:W3CDTF">2021-05-28T00:45:00Z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