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1180375"/>
        <w:docPartObj>
          <w:docPartGallery w:val="Cover Pages"/>
          <w:docPartUnique/>
        </w:docPartObj>
      </w:sdtPr>
      <w:sdtEndPr>
        <w:rPr>
          <w:rFonts w:ascii="Arial" w:eastAsia="Arial" w:hAnsi="Arial" w:cs="Arial"/>
          <w:color w:val="000000" w:themeColor="text1"/>
        </w:rPr>
      </w:sdtEndPr>
      <w:sdtContent>
        <w:p w14:paraId="2B57396A" w14:textId="2D41F618" w:rsidR="00C2526E" w:rsidRDefault="00C2526E"/>
        <w:p w14:paraId="7B2F8B2B" w14:textId="13BECD2F" w:rsidR="00C2526E" w:rsidRDefault="00C2526E">
          <w:pPr>
            <w:rPr>
              <w:rFonts w:ascii="Arial" w:eastAsia="Arial" w:hAnsi="Arial" w:cs="Arial"/>
              <w:color w:val="000000" w:themeColor="text1"/>
            </w:rPr>
          </w:pPr>
          <w:r>
            <w:rPr>
              <w:noProof/>
              <w:lang w:eastAsia="zh-CN"/>
            </w:rPr>
            <mc:AlternateContent>
              <mc:Choice Requires="wps">
                <w:drawing>
                  <wp:anchor distT="0" distB="0" distL="182880" distR="182880" simplePos="0" relativeHeight="251660288" behindDoc="0" locked="0" layoutInCell="1" allowOverlap="1" wp14:anchorId="28687E85" wp14:editId="25090EF3">
                    <wp:simplePos x="0" y="0"/>
                    <wp:positionH relativeFrom="margin">
                      <wp:posOffset>461645</wp:posOffset>
                    </wp:positionH>
                    <wp:positionV relativeFrom="page">
                      <wp:posOffset>3249237</wp:posOffset>
                    </wp:positionV>
                    <wp:extent cx="4686300" cy="1274445"/>
                    <wp:effectExtent l="0" t="0" r="3810" b="825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1274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C74B72" w14:textId="29CDA5E9" w:rsidR="00C2526E" w:rsidRPr="00C2526E" w:rsidRDefault="00C2526E">
                                <w:pPr>
                                  <w:pStyle w:val="NoSpacing"/>
                                  <w:spacing w:before="40" w:after="560" w:line="216" w:lineRule="auto"/>
                                  <w:rPr>
                                    <w:rFonts w:ascii="Arial" w:hAnsi="Arial" w:cs="Arial"/>
                                    <w:color w:val="000000" w:themeColor="text1"/>
                                  </w:rPr>
                                </w:pPr>
                                <w:sdt>
                                  <w:sdtPr>
                                    <w:rPr>
                                      <w:rFonts w:ascii="Arial" w:hAnsi="Arial" w:cs="Arial"/>
                                      <w:color w:val="000000" w:themeColor="text1"/>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C2526E">
                                      <w:rPr>
                                        <w:rFonts w:ascii="Arial" w:hAnsi="Arial" w:cs="Arial"/>
                                        <w:color w:val="000000" w:themeColor="text1"/>
                                      </w:rPr>
                                      <w:t>Component 1 – Individual Report</w:t>
                                    </w:r>
                                    <w:r w:rsidR="00CE5C9C">
                                      <w:rPr>
                                        <w:rFonts w:ascii="Arial" w:hAnsi="Arial" w:cs="Arial"/>
                                        <w:color w:val="000000" w:themeColor="text1"/>
                                      </w:rPr>
                                      <w:t xml:space="preserve">                                                                   Lecturer Name: Dr. Eric Osei</w:t>
                                    </w:r>
                                  </w:sdtContent>
                                </w:sdt>
                              </w:p>
                              <w:p w14:paraId="4E83B9A4" w14:textId="61000013" w:rsidR="00C2526E" w:rsidRPr="00C2526E" w:rsidRDefault="00C2526E">
                                <w:pPr>
                                  <w:pStyle w:val="NoSpacing"/>
                                  <w:spacing w:before="40" w:after="40"/>
                                  <w:rPr>
                                    <w:rFonts w:ascii="Arial" w:hAnsi="Arial" w:cs="Arial"/>
                                    <w:caps/>
                                    <w:color w:val="000000" w:themeColor="text1"/>
                                  </w:rPr>
                                </w:pPr>
                                <w:r w:rsidRPr="00C2526E">
                                  <w:rPr>
                                    <w:rFonts w:ascii="Arial" w:hAnsi="Arial" w:cs="Arial"/>
                                    <w:caps/>
                                    <w:color w:val="000000" w:themeColor="text1"/>
                                  </w:rPr>
                                  <w:t>LCBB4006_BIRM academic skills</w:t>
                                </w:r>
                              </w:p>
                              <w:sdt>
                                <w:sdtPr>
                                  <w:rPr>
                                    <w:rFonts w:ascii="Arial" w:hAnsi="Arial" w:cs="Arial"/>
                                    <w:caps/>
                                    <w:color w:val="000000" w:themeColor="text1"/>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AB2F275" w14:textId="462174AF" w:rsidR="00C2526E" w:rsidRPr="00C2526E" w:rsidRDefault="00C2526E">
                                    <w:pPr>
                                      <w:pStyle w:val="NoSpacing"/>
                                      <w:spacing w:before="80" w:after="40"/>
                                      <w:rPr>
                                        <w:caps/>
                                        <w:color w:val="000000" w:themeColor="text1"/>
                                        <w:sz w:val="24"/>
                                        <w:szCs w:val="24"/>
                                      </w:rPr>
                                    </w:pPr>
                                    <w:r w:rsidRPr="00C2526E">
                                      <w:rPr>
                                        <w:rFonts w:ascii="Arial" w:hAnsi="Arial" w:cs="Arial"/>
                                        <w:caps/>
                                        <w:color w:val="000000" w:themeColor="text1"/>
                                      </w:rPr>
                                      <w:t>Student name: catalina vilcea      student number: 222</w:t>
                                    </w:r>
                                    <w:r w:rsidR="0012496F">
                                      <w:rPr>
                                        <w:rFonts w:ascii="Arial" w:hAnsi="Arial" w:cs="Arial"/>
                                        <w:caps/>
                                        <w:color w:val="000000" w:themeColor="text1"/>
                                      </w:rPr>
                                      <w:t>8</w:t>
                                    </w:r>
                                    <w:r w:rsidRPr="00C2526E">
                                      <w:rPr>
                                        <w:rFonts w:ascii="Arial" w:hAnsi="Arial" w:cs="Arial"/>
                                        <w:caps/>
                                        <w:color w:val="000000" w:themeColor="text1"/>
                                      </w:rPr>
                                      <w:t>22</w:t>
                                    </w:r>
                                    <w:r w:rsidR="0012496F">
                                      <w:rPr>
                                        <w:rFonts w:ascii="Arial" w:hAnsi="Arial" w:cs="Arial"/>
                                        <w:caps/>
                                        <w:color w:val="000000" w:themeColor="text1"/>
                                      </w:rPr>
                                      <w:t>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28687E85" id="_x0000_t202" coordsize="21600,21600" o:spt="202" path="m,l,21600r21600,l21600,xe">
                    <v:stroke joinstyle="miter"/>
                    <v:path gradientshapeok="t" o:connecttype="rect"/>
                  </v:shapetype>
                  <v:shape id="Text Box 131" o:spid="_x0000_s1026" type="#_x0000_t202" style="position:absolute;margin-left:36.35pt;margin-top:255.85pt;width:369pt;height:100.3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GdewYAIAAC4FAAAOAAAAZHJzL2Uyb0RvYy54bWysVN9v2jAQfp+0/8Hy+whQyipEqBgV06Sq&#13;&#10;rdpOfTaODdEcn3c2JOyv39lJoOr20mkvzsX33a/v7jy/birDDgp9CTbno8GQM2UlFKXd5vz78/rT&#13;&#10;FWc+CFsIA1bl/Kg8v158/DCv3UyNYQemUMjIifWz2uV8F4KbZZmXO1UJPwCnLCk1YCUC/eI2K1DU&#13;&#10;5L0y2Xg4nGY1YOEQpPKebm9aJV8k/1orGe619iowk3PKLaQT07mJZ7aYi9kWhduVsktD/EMWlSgt&#13;&#10;BT25uhFBsD2Wf7iqSongQYeBhCoDrUupUg1UzWj4ppqnnXAq1ULkeHeiyf8/t/Lu8OQekIXmCzTU&#13;&#10;wEhI7fzM02Wsp9FYxS9lykhPFB5PtKkmMEmXk+nV9GJIKkm60fjzZDK5jH6ys7lDH74qqFgUco7U&#13;&#10;l0SXONz60EJ7SIxmYV0ak3pjLKtzPr24HCaDk4acGxuxKnW5c3NOPUnhaFTEGPuoNCuLVEG8SPOl&#13;&#10;VgbZQdBkCCmVDan45JfQEaUpifcYdvhzVu8xbuvoI4MNJ+OqtICp+jdpFz/6lHWLJ85f1R3F0Gya&#13;&#10;rqUbKI7UaYR2CbyT65K6cSt8eBBIU08dpE0O93RoA8Q6dBJnO8Bff7uPeBpG0nJW0xbl3P/cC1Sc&#13;&#10;mW+WxjSuXC9gL2x6we6rFRD9I3ojnEwiGWAwvagRqhda8GWMQiphJcXKeejFVWh3mR4IqZbLBKLF&#13;&#10;ciLc2icno+vYjThbz82LQNcNYKDZvYN+v8TszRy22GhpYbkPoMs0pJHQlsWOaFrKNObdAxK3/vV/&#13;&#10;Qp2fucVvAAAA//8DAFBLAwQUAAYACAAAACEAtjosX+MAAAAPAQAADwAAAGRycy9kb3ducmV2Lnht&#13;&#10;bExP0UrDQBB8F/oPxxZ8s3cXrClpLqVYFEEsGIt9vebOJDS3F3LXJv6965O+LLPM7OxMvplcx652&#13;&#10;CK1HBXIhgFmsvGmxVnD4eLpbAQtRo9GdR6vg2wbYFLObXGfGj/hur2WsGZlgyLSCJsY+4zxUjXU6&#13;&#10;LHxvkbgvPzgdaR1qbgY9krnreCLEA3e6RfrQ6N4+NrY6lxenYHss96/ic3w+nEO126cYj8uXN6Vu&#13;&#10;59NuTWO7BhbtFP8u4LcD5YeCgp38BU1gnYI0SUmpYCklARKspCBwIkYm98CLnP/vUfwAAAD//wMA&#13;&#10;UEsBAi0AFAAGAAgAAAAhALaDOJL+AAAA4QEAABMAAAAAAAAAAAAAAAAAAAAAAFtDb250ZW50X1R5&#13;&#10;cGVzXS54bWxQSwECLQAUAAYACAAAACEAOP0h/9YAAACUAQAACwAAAAAAAAAAAAAAAAAvAQAAX3Jl&#13;&#10;bHMvLnJlbHNQSwECLQAUAAYACAAAACEAVRnXsGACAAAuBQAADgAAAAAAAAAAAAAAAAAuAgAAZHJz&#13;&#10;L2Uyb0RvYy54bWxQSwECLQAUAAYACAAAACEAtjosX+MAAAAPAQAADwAAAAAAAAAAAAAAAAC6BAAA&#13;&#10;ZHJzL2Rvd25yZXYueG1sUEsFBgAAAAAEAAQA8wAAAMoFAAAAAA==&#13;&#10;" filled="f" stroked="f" strokeweight=".5pt">
                    <v:textbox inset="0,0,0,0">
                      <w:txbxContent>
                        <w:p w14:paraId="5CC74B72" w14:textId="29CDA5E9" w:rsidR="00C2526E" w:rsidRPr="00C2526E" w:rsidRDefault="00C2526E">
                          <w:pPr>
                            <w:pStyle w:val="NoSpacing"/>
                            <w:spacing w:before="40" w:after="560" w:line="216" w:lineRule="auto"/>
                            <w:rPr>
                              <w:rFonts w:ascii="Arial" w:hAnsi="Arial" w:cs="Arial"/>
                              <w:color w:val="000000" w:themeColor="text1"/>
                            </w:rPr>
                          </w:pPr>
                          <w:sdt>
                            <w:sdtPr>
                              <w:rPr>
                                <w:rFonts w:ascii="Arial" w:hAnsi="Arial" w:cs="Arial"/>
                                <w:color w:val="000000" w:themeColor="text1"/>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C2526E">
                                <w:rPr>
                                  <w:rFonts w:ascii="Arial" w:hAnsi="Arial" w:cs="Arial"/>
                                  <w:color w:val="000000" w:themeColor="text1"/>
                                </w:rPr>
                                <w:t>Component 1 – Individual Report</w:t>
                              </w:r>
                              <w:r w:rsidR="00CE5C9C">
                                <w:rPr>
                                  <w:rFonts w:ascii="Arial" w:hAnsi="Arial" w:cs="Arial"/>
                                  <w:color w:val="000000" w:themeColor="text1"/>
                                </w:rPr>
                                <w:t xml:space="preserve">                                                                   Lecturer Name: Dr. Eric Osei</w:t>
                              </w:r>
                            </w:sdtContent>
                          </w:sdt>
                        </w:p>
                        <w:p w14:paraId="4E83B9A4" w14:textId="61000013" w:rsidR="00C2526E" w:rsidRPr="00C2526E" w:rsidRDefault="00C2526E">
                          <w:pPr>
                            <w:pStyle w:val="NoSpacing"/>
                            <w:spacing w:before="40" w:after="40"/>
                            <w:rPr>
                              <w:rFonts w:ascii="Arial" w:hAnsi="Arial" w:cs="Arial"/>
                              <w:caps/>
                              <w:color w:val="000000" w:themeColor="text1"/>
                            </w:rPr>
                          </w:pPr>
                          <w:r w:rsidRPr="00C2526E">
                            <w:rPr>
                              <w:rFonts w:ascii="Arial" w:hAnsi="Arial" w:cs="Arial"/>
                              <w:caps/>
                              <w:color w:val="000000" w:themeColor="text1"/>
                            </w:rPr>
                            <w:t>LCBB4006_BIRM academic skills</w:t>
                          </w:r>
                        </w:p>
                        <w:sdt>
                          <w:sdtPr>
                            <w:rPr>
                              <w:rFonts w:ascii="Arial" w:hAnsi="Arial" w:cs="Arial"/>
                              <w:caps/>
                              <w:color w:val="000000" w:themeColor="text1"/>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AB2F275" w14:textId="462174AF" w:rsidR="00C2526E" w:rsidRPr="00C2526E" w:rsidRDefault="00C2526E">
                              <w:pPr>
                                <w:pStyle w:val="NoSpacing"/>
                                <w:spacing w:before="80" w:after="40"/>
                                <w:rPr>
                                  <w:caps/>
                                  <w:color w:val="000000" w:themeColor="text1"/>
                                  <w:sz w:val="24"/>
                                  <w:szCs w:val="24"/>
                                </w:rPr>
                              </w:pPr>
                              <w:r w:rsidRPr="00C2526E">
                                <w:rPr>
                                  <w:rFonts w:ascii="Arial" w:hAnsi="Arial" w:cs="Arial"/>
                                  <w:caps/>
                                  <w:color w:val="000000" w:themeColor="text1"/>
                                </w:rPr>
                                <w:t>Student name: catalina vilcea      student number: 222</w:t>
                              </w:r>
                              <w:r w:rsidR="0012496F">
                                <w:rPr>
                                  <w:rFonts w:ascii="Arial" w:hAnsi="Arial" w:cs="Arial"/>
                                  <w:caps/>
                                  <w:color w:val="000000" w:themeColor="text1"/>
                                </w:rPr>
                                <w:t>8</w:t>
                              </w:r>
                              <w:r w:rsidRPr="00C2526E">
                                <w:rPr>
                                  <w:rFonts w:ascii="Arial" w:hAnsi="Arial" w:cs="Arial"/>
                                  <w:caps/>
                                  <w:color w:val="000000" w:themeColor="text1"/>
                                </w:rPr>
                                <w:t>22</w:t>
                              </w:r>
                              <w:r w:rsidR="0012496F">
                                <w:rPr>
                                  <w:rFonts w:ascii="Arial" w:hAnsi="Arial" w:cs="Arial"/>
                                  <w:caps/>
                                  <w:color w:val="000000" w:themeColor="text1"/>
                                </w:rPr>
                                <w:t>4</w:t>
                              </w:r>
                            </w:p>
                          </w:sdtContent>
                        </w:sdt>
                      </w:txbxContent>
                    </v:textbox>
                    <w10:wrap type="square" anchorx="margin" anchory="page"/>
                  </v:shape>
                </w:pict>
              </mc:Fallback>
            </mc:AlternateContent>
          </w:r>
          <w:r>
            <w:rPr>
              <w:rFonts w:ascii="Arial" w:eastAsia="Arial" w:hAnsi="Arial" w:cs="Arial"/>
              <w:color w:val="000000" w:themeColor="text1"/>
            </w:rPr>
            <w:br w:type="page"/>
          </w:r>
        </w:p>
      </w:sdtContent>
    </w:sdt>
    <w:sdt>
      <w:sdtPr>
        <w:id w:val="-132097162"/>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4C0BE7C8" w14:textId="7DA34812" w:rsidR="00C2526E" w:rsidRPr="00CE5C9C" w:rsidRDefault="00C2526E">
          <w:pPr>
            <w:pStyle w:val="TOCHeading"/>
            <w:rPr>
              <w:rFonts w:ascii="Arial" w:hAnsi="Arial" w:cs="Arial"/>
              <w:color w:val="000000" w:themeColor="text1"/>
            </w:rPr>
          </w:pPr>
          <w:r w:rsidRPr="00CE5C9C">
            <w:rPr>
              <w:rFonts w:ascii="Arial" w:hAnsi="Arial" w:cs="Arial"/>
              <w:color w:val="000000" w:themeColor="text1"/>
            </w:rPr>
            <w:t>Table of Contents</w:t>
          </w:r>
        </w:p>
        <w:p w14:paraId="66FA4534" w14:textId="00006D5B" w:rsidR="00480A45" w:rsidRDefault="00C2526E">
          <w:pPr>
            <w:pStyle w:val="TOC1"/>
            <w:tabs>
              <w:tab w:val="right" w:leader="dot" w:pos="9350"/>
            </w:tabs>
            <w:rPr>
              <w:rFonts w:eastAsiaTheme="minorEastAsia" w:cstheme="minorBidi"/>
              <w:b w:val="0"/>
              <w:bCs w:val="0"/>
              <w:i w:val="0"/>
              <w:iCs w:val="0"/>
              <w:noProof/>
              <w:lang w:val="en-GB" w:eastAsia="en-GB"/>
            </w:rPr>
          </w:pPr>
          <w:r w:rsidRPr="00CE5C9C">
            <w:rPr>
              <w:rFonts w:ascii="Arial" w:hAnsi="Arial" w:cs="Arial"/>
              <w:b w:val="0"/>
              <w:bCs w:val="0"/>
              <w:color w:val="000000" w:themeColor="text1"/>
            </w:rPr>
            <w:fldChar w:fldCharType="begin"/>
          </w:r>
          <w:r w:rsidRPr="00CE5C9C">
            <w:rPr>
              <w:rFonts w:ascii="Arial" w:hAnsi="Arial" w:cs="Arial"/>
              <w:color w:val="000000" w:themeColor="text1"/>
            </w:rPr>
            <w:instrText xml:space="preserve"> TOC \o "1-3" \h \z \u </w:instrText>
          </w:r>
          <w:r w:rsidRPr="00CE5C9C">
            <w:rPr>
              <w:rFonts w:ascii="Arial" w:hAnsi="Arial" w:cs="Arial"/>
              <w:b w:val="0"/>
              <w:bCs w:val="0"/>
              <w:color w:val="000000" w:themeColor="text1"/>
            </w:rPr>
            <w:fldChar w:fldCharType="separate"/>
          </w:r>
          <w:hyperlink w:anchor="_Toc127630526" w:history="1">
            <w:r w:rsidR="00480A45" w:rsidRPr="00D5766C">
              <w:rPr>
                <w:rStyle w:val="Hyperlink"/>
                <w:rFonts w:ascii="Arial" w:eastAsia="Arial" w:hAnsi="Arial" w:cs="Arial"/>
                <w:noProof/>
              </w:rPr>
              <w:t>Introduction</w:t>
            </w:r>
            <w:r w:rsidR="00480A45">
              <w:rPr>
                <w:noProof/>
                <w:webHidden/>
              </w:rPr>
              <w:tab/>
            </w:r>
            <w:r w:rsidR="00480A45">
              <w:rPr>
                <w:noProof/>
                <w:webHidden/>
              </w:rPr>
              <w:fldChar w:fldCharType="begin"/>
            </w:r>
            <w:r w:rsidR="00480A45">
              <w:rPr>
                <w:noProof/>
                <w:webHidden/>
              </w:rPr>
              <w:instrText xml:space="preserve"> PAGEREF _Toc127630526 \h </w:instrText>
            </w:r>
            <w:r w:rsidR="00480A45">
              <w:rPr>
                <w:noProof/>
                <w:webHidden/>
              </w:rPr>
            </w:r>
            <w:r w:rsidR="00480A45">
              <w:rPr>
                <w:noProof/>
                <w:webHidden/>
              </w:rPr>
              <w:fldChar w:fldCharType="separate"/>
            </w:r>
            <w:r w:rsidR="00480A45">
              <w:rPr>
                <w:noProof/>
                <w:webHidden/>
              </w:rPr>
              <w:t>2</w:t>
            </w:r>
            <w:r w:rsidR="00480A45">
              <w:rPr>
                <w:noProof/>
                <w:webHidden/>
              </w:rPr>
              <w:fldChar w:fldCharType="end"/>
            </w:r>
          </w:hyperlink>
        </w:p>
        <w:p w14:paraId="2A3DC491" w14:textId="6AFA215A" w:rsidR="00480A45" w:rsidRDefault="00480A45">
          <w:pPr>
            <w:pStyle w:val="TOC1"/>
            <w:tabs>
              <w:tab w:val="right" w:leader="dot" w:pos="9350"/>
            </w:tabs>
            <w:rPr>
              <w:rFonts w:eastAsiaTheme="minorEastAsia" w:cstheme="minorBidi"/>
              <w:b w:val="0"/>
              <w:bCs w:val="0"/>
              <w:i w:val="0"/>
              <w:iCs w:val="0"/>
              <w:noProof/>
              <w:lang w:val="en-GB" w:eastAsia="en-GB"/>
            </w:rPr>
          </w:pPr>
          <w:hyperlink w:anchor="_Toc127630527" w:history="1">
            <w:r w:rsidRPr="00D5766C">
              <w:rPr>
                <w:rStyle w:val="Hyperlink"/>
                <w:rFonts w:ascii="Arial" w:eastAsia="Arial" w:hAnsi="Arial" w:cs="Arial"/>
                <w:noProof/>
              </w:rPr>
              <w:t>Referencing</w:t>
            </w:r>
            <w:r>
              <w:rPr>
                <w:noProof/>
                <w:webHidden/>
              </w:rPr>
              <w:tab/>
            </w:r>
            <w:r>
              <w:rPr>
                <w:noProof/>
                <w:webHidden/>
              </w:rPr>
              <w:fldChar w:fldCharType="begin"/>
            </w:r>
            <w:r>
              <w:rPr>
                <w:noProof/>
                <w:webHidden/>
              </w:rPr>
              <w:instrText xml:space="preserve"> PAGEREF _Toc127630527 \h </w:instrText>
            </w:r>
            <w:r>
              <w:rPr>
                <w:noProof/>
                <w:webHidden/>
              </w:rPr>
            </w:r>
            <w:r>
              <w:rPr>
                <w:noProof/>
                <w:webHidden/>
              </w:rPr>
              <w:fldChar w:fldCharType="separate"/>
            </w:r>
            <w:r>
              <w:rPr>
                <w:noProof/>
                <w:webHidden/>
              </w:rPr>
              <w:t>2</w:t>
            </w:r>
            <w:r>
              <w:rPr>
                <w:noProof/>
                <w:webHidden/>
              </w:rPr>
              <w:fldChar w:fldCharType="end"/>
            </w:r>
          </w:hyperlink>
        </w:p>
        <w:p w14:paraId="1EAABF00" w14:textId="0436F692" w:rsidR="00480A45" w:rsidRDefault="00480A45">
          <w:pPr>
            <w:pStyle w:val="TOC2"/>
            <w:tabs>
              <w:tab w:val="right" w:leader="dot" w:pos="9350"/>
            </w:tabs>
            <w:rPr>
              <w:rFonts w:eastAsiaTheme="minorEastAsia" w:cstheme="minorBidi"/>
              <w:b w:val="0"/>
              <w:bCs w:val="0"/>
              <w:noProof/>
              <w:sz w:val="24"/>
              <w:szCs w:val="24"/>
              <w:lang w:val="en-GB" w:eastAsia="en-GB"/>
            </w:rPr>
          </w:pPr>
          <w:hyperlink w:anchor="_Toc127630528" w:history="1">
            <w:r w:rsidRPr="00D5766C">
              <w:rPr>
                <w:rStyle w:val="Hyperlink"/>
                <w:rFonts w:ascii="Arial" w:eastAsia="Arial" w:hAnsi="Arial" w:cs="Arial"/>
                <w:noProof/>
              </w:rPr>
              <w:t>In-text citations</w:t>
            </w:r>
            <w:r>
              <w:rPr>
                <w:noProof/>
                <w:webHidden/>
              </w:rPr>
              <w:tab/>
            </w:r>
            <w:r>
              <w:rPr>
                <w:noProof/>
                <w:webHidden/>
              </w:rPr>
              <w:fldChar w:fldCharType="begin"/>
            </w:r>
            <w:r>
              <w:rPr>
                <w:noProof/>
                <w:webHidden/>
              </w:rPr>
              <w:instrText xml:space="preserve"> PAGEREF _Toc127630528 \h </w:instrText>
            </w:r>
            <w:r>
              <w:rPr>
                <w:noProof/>
                <w:webHidden/>
              </w:rPr>
            </w:r>
            <w:r>
              <w:rPr>
                <w:noProof/>
                <w:webHidden/>
              </w:rPr>
              <w:fldChar w:fldCharType="separate"/>
            </w:r>
            <w:r>
              <w:rPr>
                <w:noProof/>
                <w:webHidden/>
              </w:rPr>
              <w:t>3</w:t>
            </w:r>
            <w:r>
              <w:rPr>
                <w:noProof/>
                <w:webHidden/>
              </w:rPr>
              <w:fldChar w:fldCharType="end"/>
            </w:r>
          </w:hyperlink>
        </w:p>
        <w:p w14:paraId="176E320D" w14:textId="419FD33C" w:rsidR="00480A45" w:rsidRDefault="00480A45">
          <w:pPr>
            <w:pStyle w:val="TOC2"/>
            <w:tabs>
              <w:tab w:val="right" w:leader="dot" w:pos="9350"/>
            </w:tabs>
            <w:rPr>
              <w:rFonts w:eastAsiaTheme="minorEastAsia" w:cstheme="minorBidi"/>
              <w:b w:val="0"/>
              <w:bCs w:val="0"/>
              <w:noProof/>
              <w:sz w:val="24"/>
              <w:szCs w:val="24"/>
              <w:lang w:val="en-GB" w:eastAsia="en-GB"/>
            </w:rPr>
          </w:pPr>
          <w:hyperlink w:anchor="_Toc127630529" w:history="1">
            <w:r w:rsidRPr="00D5766C">
              <w:rPr>
                <w:rStyle w:val="Hyperlink"/>
                <w:rFonts w:ascii="Arial" w:eastAsia="Arial" w:hAnsi="Arial" w:cs="Arial"/>
                <w:noProof/>
              </w:rPr>
              <w:t>Paraphrasing</w:t>
            </w:r>
            <w:r>
              <w:rPr>
                <w:noProof/>
                <w:webHidden/>
              </w:rPr>
              <w:tab/>
            </w:r>
            <w:r>
              <w:rPr>
                <w:noProof/>
                <w:webHidden/>
              </w:rPr>
              <w:fldChar w:fldCharType="begin"/>
            </w:r>
            <w:r>
              <w:rPr>
                <w:noProof/>
                <w:webHidden/>
              </w:rPr>
              <w:instrText xml:space="preserve"> PAGEREF _Toc127630529 \h </w:instrText>
            </w:r>
            <w:r>
              <w:rPr>
                <w:noProof/>
                <w:webHidden/>
              </w:rPr>
            </w:r>
            <w:r>
              <w:rPr>
                <w:noProof/>
                <w:webHidden/>
              </w:rPr>
              <w:fldChar w:fldCharType="separate"/>
            </w:r>
            <w:r>
              <w:rPr>
                <w:noProof/>
                <w:webHidden/>
              </w:rPr>
              <w:t>3</w:t>
            </w:r>
            <w:r>
              <w:rPr>
                <w:noProof/>
                <w:webHidden/>
              </w:rPr>
              <w:fldChar w:fldCharType="end"/>
            </w:r>
          </w:hyperlink>
        </w:p>
        <w:p w14:paraId="7982E866" w14:textId="32624067" w:rsidR="00480A45" w:rsidRDefault="00480A45">
          <w:pPr>
            <w:pStyle w:val="TOC2"/>
            <w:tabs>
              <w:tab w:val="right" w:leader="dot" w:pos="9350"/>
            </w:tabs>
            <w:rPr>
              <w:rFonts w:eastAsiaTheme="minorEastAsia" w:cstheme="minorBidi"/>
              <w:b w:val="0"/>
              <w:bCs w:val="0"/>
              <w:noProof/>
              <w:sz w:val="24"/>
              <w:szCs w:val="24"/>
              <w:lang w:val="en-GB" w:eastAsia="en-GB"/>
            </w:rPr>
          </w:pPr>
          <w:hyperlink w:anchor="_Toc127630530" w:history="1">
            <w:r w:rsidRPr="00D5766C">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_Toc127630530 \h </w:instrText>
            </w:r>
            <w:r>
              <w:rPr>
                <w:noProof/>
                <w:webHidden/>
              </w:rPr>
            </w:r>
            <w:r>
              <w:rPr>
                <w:noProof/>
                <w:webHidden/>
              </w:rPr>
              <w:fldChar w:fldCharType="separate"/>
            </w:r>
            <w:r>
              <w:rPr>
                <w:noProof/>
                <w:webHidden/>
              </w:rPr>
              <w:t>4</w:t>
            </w:r>
            <w:r>
              <w:rPr>
                <w:noProof/>
                <w:webHidden/>
              </w:rPr>
              <w:fldChar w:fldCharType="end"/>
            </w:r>
          </w:hyperlink>
        </w:p>
        <w:p w14:paraId="2E1A7C6E" w14:textId="67C69786" w:rsidR="00480A45" w:rsidRDefault="00480A45">
          <w:pPr>
            <w:pStyle w:val="TOC1"/>
            <w:tabs>
              <w:tab w:val="right" w:leader="dot" w:pos="9350"/>
            </w:tabs>
            <w:rPr>
              <w:rFonts w:eastAsiaTheme="minorEastAsia" w:cstheme="minorBidi"/>
              <w:b w:val="0"/>
              <w:bCs w:val="0"/>
              <w:i w:val="0"/>
              <w:iCs w:val="0"/>
              <w:noProof/>
              <w:lang w:val="en-GB" w:eastAsia="en-GB"/>
            </w:rPr>
          </w:pPr>
          <w:hyperlink w:anchor="_Toc127630531" w:history="1">
            <w:r w:rsidRPr="00D5766C">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_Toc127630531 \h </w:instrText>
            </w:r>
            <w:r>
              <w:rPr>
                <w:noProof/>
                <w:webHidden/>
              </w:rPr>
            </w:r>
            <w:r>
              <w:rPr>
                <w:noProof/>
                <w:webHidden/>
              </w:rPr>
              <w:fldChar w:fldCharType="separate"/>
            </w:r>
            <w:r>
              <w:rPr>
                <w:noProof/>
                <w:webHidden/>
              </w:rPr>
              <w:t>4</w:t>
            </w:r>
            <w:r>
              <w:rPr>
                <w:noProof/>
                <w:webHidden/>
              </w:rPr>
              <w:fldChar w:fldCharType="end"/>
            </w:r>
          </w:hyperlink>
        </w:p>
        <w:p w14:paraId="492446AD" w14:textId="55C47E3E" w:rsidR="00480A45" w:rsidRDefault="00480A45">
          <w:pPr>
            <w:pStyle w:val="TOC1"/>
            <w:tabs>
              <w:tab w:val="right" w:leader="dot" w:pos="9350"/>
            </w:tabs>
            <w:rPr>
              <w:rFonts w:eastAsiaTheme="minorEastAsia" w:cstheme="minorBidi"/>
              <w:b w:val="0"/>
              <w:bCs w:val="0"/>
              <w:i w:val="0"/>
              <w:iCs w:val="0"/>
              <w:noProof/>
              <w:lang w:val="en-GB" w:eastAsia="en-GB"/>
            </w:rPr>
          </w:pPr>
          <w:hyperlink w:anchor="_Toc127630532" w:history="1">
            <w:r w:rsidRPr="00D5766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_Toc127630532 \h </w:instrText>
            </w:r>
            <w:r>
              <w:rPr>
                <w:noProof/>
                <w:webHidden/>
              </w:rPr>
            </w:r>
            <w:r>
              <w:rPr>
                <w:noProof/>
                <w:webHidden/>
              </w:rPr>
              <w:fldChar w:fldCharType="separate"/>
            </w:r>
            <w:r>
              <w:rPr>
                <w:noProof/>
                <w:webHidden/>
              </w:rPr>
              <w:t>4</w:t>
            </w:r>
            <w:r>
              <w:rPr>
                <w:noProof/>
                <w:webHidden/>
              </w:rPr>
              <w:fldChar w:fldCharType="end"/>
            </w:r>
          </w:hyperlink>
        </w:p>
        <w:p w14:paraId="7FC7C1C3" w14:textId="0FB835F7" w:rsidR="00C2526E" w:rsidRDefault="00C2526E">
          <w:r w:rsidRPr="00CE5C9C">
            <w:rPr>
              <w:rFonts w:ascii="Arial" w:hAnsi="Arial" w:cs="Arial"/>
              <w:b/>
              <w:bCs/>
              <w:noProof/>
              <w:color w:val="000000" w:themeColor="text1"/>
            </w:rPr>
            <w:fldChar w:fldCharType="end"/>
          </w:r>
        </w:p>
      </w:sdtContent>
    </w:sdt>
    <w:p w14:paraId="2FA179CB" w14:textId="77777777" w:rsidR="00C2526E" w:rsidRDefault="00C2526E" w:rsidP="40624E00">
      <w:pPr>
        <w:rPr>
          <w:rFonts w:ascii="Arial" w:eastAsia="Arial" w:hAnsi="Arial" w:cs="Arial"/>
          <w:b/>
          <w:bCs/>
          <w:color w:val="000000" w:themeColor="text1"/>
          <w:sz w:val="24"/>
          <w:szCs w:val="24"/>
          <w:u w:val="single"/>
        </w:rPr>
      </w:pPr>
    </w:p>
    <w:p w14:paraId="4878A6B3" w14:textId="77777777" w:rsidR="00C2526E" w:rsidRDefault="00C2526E" w:rsidP="40624E00">
      <w:pPr>
        <w:rPr>
          <w:rFonts w:ascii="Arial" w:eastAsia="Arial" w:hAnsi="Arial" w:cs="Arial"/>
          <w:b/>
          <w:bCs/>
          <w:color w:val="000000" w:themeColor="text1"/>
          <w:sz w:val="24"/>
          <w:szCs w:val="24"/>
          <w:u w:val="single"/>
        </w:rPr>
      </w:pPr>
    </w:p>
    <w:p w14:paraId="2FDAE326" w14:textId="77777777" w:rsidR="00C2526E" w:rsidRDefault="00C2526E" w:rsidP="40624E00">
      <w:pPr>
        <w:rPr>
          <w:rFonts w:ascii="Arial" w:eastAsia="Arial" w:hAnsi="Arial" w:cs="Arial"/>
          <w:b/>
          <w:bCs/>
          <w:color w:val="000000" w:themeColor="text1"/>
          <w:sz w:val="24"/>
          <w:szCs w:val="24"/>
          <w:u w:val="single"/>
        </w:rPr>
      </w:pPr>
    </w:p>
    <w:p w14:paraId="05B0DC3F" w14:textId="77777777" w:rsidR="00C2526E" w:rsidRDefault="00C2526E" w:rsidP="40624E00">
      <w:pPr>
        <w:rPr>
          <w:rFonts w:ascii="Arial" w:eastAsia="Arial" w:hAnsi="Arial" w:cs="Arial"/>
          <w:b/>
          <w:bCs/>
          <w:color w:val="000000" w:themeColor="text1"/>
          <w:sz w:val="24"/>
          <w:szCs w:val="24"/>
          <w:u w:val="single"/>
        </w:rPr>
      </w:pPr>
    </w:p>
    <w:p w14:paraId="68A15EA5" w14:textId="77777777" w:rsidR="00C2526E" w:rsidRDefault="00C2526E" w:rsidP="40624E00">
      <w:pPr>
        <w:rPr>
          <w:rFonts w:ascii="Arial" w:eastAsia="Arial" w:hAnsi="Arial" w:cs="Arial"/>
          <w:b/>
          <w:bCs/>
          <w:color w:val="000000" w:themeColor="text1"/>
          <w:sz w:val="24"/>
          <w:szCs w:val="24"/>
          <w:u w:val="single"/>
        </w:rPr>
      </w:pPr>
    </w:p>
    <w:p w14:paraId="7C2B40BB" w14:textId="77777777" w:rsidR="00C2526E" w:rsidRDefault="00C2526E" w:rsidP="40624E00">
      <w:pPr>
        <w:rPr>
          <w:rFonts w:ascii="Arial" w:eastAsia="Arial" w:hAnsi="Arial" w:cs="Arial"/>
          <w:b/>
          <w:bCs/>
          <w:color w:val="000000" w:themeColor="text1"/>
          <w:sz w:val="24"/>
          <w:szCs w:val="24"/>
          <w:u w:val="single"/>
        </w:rPr>
      </w:pPr>
    </w:p>
    <w:p w14:paraId="3C0CBEB9" w14:textId="77777777" w:rsidR="00C2526E" w:rsidRDefault="00C2526E" w:rsidP="40624E00">
      <w:pPr>
        <w:rPr>
          <w:rFonts w:ascii="Arial" w:eastAsia="Arial" w:hAnsi="Arial" w:cs="Arial"/>
          <w:b/>
          <w:bCs/>
          <w:color w:val="000000" w:themeColor="text1"/>
          <w:sz w:val="24"/>
          <w:szCs w:val="24"/>
          <w:u w:val="single"/>
        </w:rPr>
      </w:pPr>
    </w:p>
    <w:p w14:paraId="4B5BBBC5" w14:textId="77777777" w:rsidR="00C2526E" w:rsidRDefault="00C2526E" w:rsidP="40624E00">
      <w:pPr>
        <w:rPr>
          <w:rFonts w:ascii="Arial" w:eastAsia="Arial" w:hAnsi="Arial" w:cs="Arial"/>
          <w:b/>
          <w:bCs/>
          <w:color w:val="000000" w:themeColor="text1"/>
          <w:sz w:val="24"/>
          <w:szCs w:val="24"/>
          <w:u w:val="single"/>
        </w:rPr>
      </w:pPr>
    </w:p>
    <w:p w14:paraId="2BAFE8F7" w14:textId="77777777" w:rsidR="00C2526E" w:rsidRDefault="00C2526E" w:rsidP="40624E00">
      <w:pPr>
        <w:rPr>
          <w:rFonts w:ascii="Arial" w:eastAsia="Arial" w:hAnsi="Arial" w:cs="Arial"/>
          <w:b/>
          <w:bCs/>
          <w:color w:val="000000" w:themeColor="text1"/>
          <w:sz w:val="24"/>
          <w:szCs w:val="24"/>
          <w:u w:val="single"/>
        </w:rPr>
      </w:pPr>
    </w:p>
    <w:p w14:paraId="23DB2196" w14:textId="77777777" w:rsidR="00C2526E" w:rsidRDefault="00C2526E" w:rsidP="40624E00">
      <w:pPr>
        <w:rPr>
          <w:rFonts w:ascii="Arial" w:eastAsia="Arial" w:hAnsi="Arial" w:cs="Arial"/>
          <w:b/>
          <w:bCs/>
          <w:color w:val="000000" w:themeColor="text1"/>
          <w:sz w:val="24"/>
          <w:szCs w:val="24"/>
          <w:u w:val="single"/>
        </w:rPr>
      </w:pPr>
    </w:p>
    <w:p w14:paraId="41AEA89D" w14:textId="77777777" w:rsidR="00C2526E" w:rsidRDefault="00C2526E" w:rsidP="40624E00">
      <w:pPr>
        <w:rPr>
          <w:rFonts w:ascii="Arial" w:eastAsia="Arial" w:hAnsi="Arial" w:cs="Arial"/>
          <w:b/>
          <w:bCs/>
          <w:color w:val="000000" w:themeColor="text1"/>
          <w:sz w:val="24"/>
          <w:szCs w:val="24"/>
          <w:u w:val="single"/>
        </w:rPr>
      </w:pPr>
    </w:p>
    <w:p w14:paraId="38E095C8" w14:textId="77777777" w:rsidR="00C2526E" w:rsidRDefault="00C2526E" w:rsidP="40624E00">
      <w:pPr>
        <w:rPr>
          <w:rFonts w:ascii="Arial" w:eastAsia="Arial" w:hAnsi="Arial" w:cs="Arial"/>
          <w:b/>
          <w:bCs/>
          <w:color w:val="000000" w:themeColor="text1"/>
          <w:sz w:val="24"/>
          <w:szCs w:val="24"/>
          <w:u w:val="single"/>
        </w:rPr>
      </w:pPr>
    </w:p>
    <w:p w14:paraId="75A34724" w14:textId="77777777" w:rsidR="00C2526E" w:rsidRDefault="00C2526E" w:rsidP="40624E00">
      <w:pPr>
        <w:rPr>
          <w:rFonts w:ascii="Arial" w:eastAsia="Arial" w:hAnsi="Arial" w:cs="Arial"/>
          <w:b/>
          <w:bCs/>
          <w:color w:val="000000" w:themeColor="text1"/>
          <w:sz w:val="24"/>
          <w:szCs w:val="24"/>
          <w:u w:val="single"/>
        </w:rPr>
      </w:pPr>
    </w:p>
    <w:p w14:paraId="0ED4DB26" w14:textId="77777777" w:rsidR="00C2526E" w:rsidRDefault="00C2526E" w:rsidP="40624E00">
      <w:pPr>
        <w:rPr>
          <w:rFonts w:ascii="Arial" w:eastAsia="Arial" w:hAnsi="Arial" w:cs="Arial"/>
          <w:b/>
          <w:bCs/>
          <w:color w:val="000000" w:themeColor="text1"/>
          <w:sz w:val="24"/>
          <w:szCs w:val="24"/>
          <w:u w:val="single"/>
        </w:rPr>
      </w:pPr>
    </w:p>
    <w:p w14:paraId="5C53D729" w14:textId="77777777" w:rsidR="00C2526E" w:rsidRDefault="00C2526E" w:rsidP="40624E00">
      <w:pPr>
        <w:rPr>
          <w:rFonts w:ascii="Arial" w:eastAsia="Arial" w:hAnsi="Arial" w:cs="Arial"/>
          <w:b/>
          <w:bCs/>
          <w:color w:val="000000" w:themeColor="text1"/>
          <w:sz w:val="24"/>
          <w:szCs w:val="24"/>
          <w:u w:val="single"/>
        </w:rPr>
      </w:pPr>
    </w:p>
    <w:p w14:paraId="13DE3E98" w14:textId="77777777" w:rsidR="00C2526E" w:rsidRDefault="00C2526E" w:rsidP="40624E00">
      <w:pPr>
        <w:rPr>
          <w:rFonts w:ascii="Arial" w:eastAsia="Arial" w:hAnsi="Arial" w:cs="Arial"/>
          <w:b/>
          <w:bCs/>
          <w:color w:val="000000" w:themeColor="text1"/>
          <w:sz w:val="24"/>
          <w:szCs w:val="24"/>
          <w:u w:val="single"/>
        </w:rPr>
      </w:pPr>
    </w:p>
    <w:p w14:paraId="2D317E65" w14:textId="77777777" w:rsidR="00C2526E" w:rsidRDefault="00C2526E" w:rsidP="40624E00">
      <w:pPr>
        <w:rPr>
          <w:rFonts w:ascii="Arial" w:eastAsia="Arial" w:hAnsi="Arial" w:cs="Arial"/>
          <w:b/>
          <w:bCs/>
          <w:color w:val="000000" w:themeColor="text1"/>
          <w:sz w:val="24"/>
          <w:szCs w:val="24"/>
          <w:u w:val="single"/>
        </w:rPr>
      </w:pPr>
    </w:p>
    <w:p w14:paraId="2073B12A" w14:textId="77777777" w:rsidR="00C2526E" w:rsidRDefault="00C2526E" w:rsidP="40624E00">
      <w:pPr>
        <w:rPr>
          <w:rFonts w:ascii="Arial" w:eastAsia="Arial" w:hAnsi="Arial" w:cs="Arial"/>
          <w:b/>
          <w:bCs/>
          <w:color w:val="000000" w:themeColor="text1"/>
          <w:sz w:val="24"/>
          <w:szCs w:val="24"/>
          <w:u w:val="single"/>
        </w:rPr>
      </w:pPr>
    </w:p>
    <w:p w14:paraId="3609DFAF" w14:textId="77777777" w:rsidR="00C2526E" w:rsidRDefault="00C2526E" w:rsidP="40624E00">
      <w:pPr>
        <w:rPr>
          <w:rFonts w:ascii="Arial" w:eastAsia="Arial" w:hAnsi="Arial" w:cs="Arial"/>
          <w:b/>
          <w:bCs/>
          <w:color w:val="000000" w:themeColor="text1"/>
          <w:sz w:val="24"/>
          <w:szCs w:val="24"/>
          <w:u w:val="single"/>
        </w:rPr>
      </w:pPr>
    </w:p>
    <w:p w14:paraId="5EEB0203" w14:textId="77777777" w:rsidR="00C2526E" w:rsidRDefault="00C2526E" w:rsidP="40624E00">
      <w:pPr>
        <w:rPr>
          <w:rFonts w:ascii="Arial" w:eastAsia="Arial" w:hAnsi="Arial" w:cs="Arial"/>
          <w:b/>
          <w:bCs/>
          <w:color w:val="000000" w:themeColor="text1"/>
          <w:sz w:val="24"/>
          <w:szCs w:val="24"/>
          <w:u w:val="single"/>
        </w:rPr>
      </w:pPr>
    </w:p>
    <w:p w14:paraId="7371A64A" w14:textId="77777777" w:rsidR="00480A45" w:rsidRDefault="00480A45" w:rsidP="40624E00">
      <w:pPr>
        <w:rPr>
          <w:rFonts w:ascii="Arial" w:eastAsia="Arial" w:hAnsi="Arial" w:cs="Arial"/>
          <w:b/>
          <w:bCs/>
          <w:color w:val="000000" w:themeColor="text1"/>
          <w:sz w:val="24"/>
          <w:szCs w:val="24"/>
          <w:u w:val="single"/>
        </w:rPr>
      </w:pPr>
    </w:p>
    <w:p w14:paraId="6BADCE39" w14:textId="33DE550D" w:rsidR="004C09FB" w:rsidRDefault="688C030F" w:rsidP="40624E00">
      <w:pPr>
        <w:rPr>
          <w:rFonts w:ascii="Arial" w:eastAsia="Arial" w:hAnsi="Arial" w:cs="Arial"/>
          <w:b/>
          <w:bCs/>
          <w:color w:val="000000" w:themeColor="text1"/>
          <w:u w:val="single"/>
        </w:rPr>
      </w:pPr>
      <w:r w:rsidRPr="00C2526E">
        <w:rPr>
          <w:rFonts w:ascii="Arial" w:eastAsia="Arial" w:hAnsi="Arial" w:cs="Arial"/>
          <w:b/>
          <w:bCs/>
          <w:color w:val="000000" w:themeColor="text1"/>
          <w:u w:val="single"/>
        </w:rPr>
        <w:t>Why are research skills and referencing important?</w:t>
      </w:r>
    </w:p>
    <w:p w14:paraId="3C91E2A5" w14:textId="77777777" w:rsidR="00C2526E" w:rsidRPr="00C2526E" w:rsidRDefault="00C2526E" w:rsidP="40624E00">
      <w:pPr>
        <w:rPr>
          <w:rFonts w:ascii="Arial" w:eastAsia="Arial" w:hAnsi="Arial" w:cs="Arial"/>
          <w:color w:val="000000" w:themeColor="text1"/>
        </w:rPr>
      </w:pPr>
    </w:p>
    <w:p w14:paraId="2962B6C9" w14:textId="529A6924" w:rsidR="004C09FB" w:rsidRPr="00C2526E" w:rsidRDefault="00C2526E" w:rsidP="00C2526E">
      <w:pPr>
        <w:pStyle w:val="Heading1"/>
        <w:rPr>
          <w:rFonts w:ascii="Arial" w:eastAsia="Arial" w:hAnsi="Arial" w:cs="Arial"/>
          <w:b/>
          <w:bCs/>
          <w:color w:val="000000" w:themeColor="text1"/>
          <w:sz w:val="22"/>
          <w:szCs w:val="22"/>
          <w:u w:val="single"/>
        </w:rPr>
      </w:pPr>
      <w:bookmarkStart w:id="0" w:name="_Toc127630526"/>
      <w:r w:rsidRPr="00C2526E">
        <w:rPr>
          <w:rFonts w:ascii="Arial" w:eastAsia="Arial" w:hAnsi="Arial" w:cs="Arial"/>
          <w:b/>
          <w:bCs/>
          <w:color w:val="000000" w:themeColor="text1"/>
          <w:sz w:val="22"/>
          <w:szCs w:val="22"/>
          <w:u w:val="single"/>
        </w:rPr>
        <w:t>Introduction</w:t>
      </w:r>
      <w:bookmarkEnd w:id="0"/>
    </w:p>
    <w:p w14:paraId="08C0717C" w14:textId="77777777" w:rsidR="00C2526E" w:rsidRPr="00C2526E" w:rsidRDefault="00C2526E" w:rsidP="00C2526E"/>
    <w:p w14:paraId="267126B2" w14:textId="15AE9E20" w:rsidR="004C09FB" w:rsidRDefault="688C030F" w:rsidP="230BA8D2">
      <w:pPr>
        <w:spacing w:line="360" w:lineRule="auto"/>
        <w:rPr>
          <w:rFonts w:ascii="Arial" w:eastAsia="Arial" w:hAnsi="Arial" w:cs="Arial"/>
          <w:color w:val="000000" w:themeColor="text1"/>
        </w:rPr>
      </w:pPr>
      <w:r w:rsidRPr="230BA8D2">
        <w:rPr>
          <w:rFonts w:ascii="Arial" w:eastAsia="Arial" w:hAnsi="Arial" w:cs="Arial"/>
          <w:color w:val="000000" w:themeColor="text1"/>
        </w:rPr>
        <w:t>Research is one of the most important skills you need to have to gather information and to be able to explain as much as possible, making sure that you can enhance your and others’ understanding based on the information provided or gathered. Referencing is also especially important as it is linked to research, because without referencing the information you are gathering or getting inspired from, as if this will not be done can result in plagiarism, which will surely result in all the information and explanations given to not be accounted.</w:t>
      </w:r>
      <w:r w:rsidR="689E89D5" w:rsidRPr="230BA8D2">
        <w:rPr>
          <w:rFonts w:ascii="Arial" w:eastAsia="Arial" w:hAnsi="Arial" w:cs="Arial"/>
          <w:color w:val="000000" w:themeColor="text1"/>
        </w:rPr>
        <w:t xml:space="preserve"> If that is the case, then any piece of writing will be nullified.</w:t>
      </w:r>
    </w:p>
    <w:p w14:paraId="30580CBC" w14:textId="25C05661" w:rsidR="004C09FB" w:rsidRDefault="645A4BEE" w:rsidP="230BA8D2">
      <w:pPr>
        <w:spacing w:line="360" w:lineRule="auto"/>
        <w:rPr>
          <w:rFonts w:ascii="Arial" w:eastAsia="Arial" w:hAnsi="Arial" w:cs="Arial"/>
          <w:color w:val="000000" w:themeColor="text1"/>
        </w:rPr>
      </w:pPr>
      <w:r w:rsidRPr="230BA8D2">
        <w:rPr>
          <w:rFonts w:ascii="Arial" w:eastAsia="Arial" w:hAnsi="Arial" w:cs="Arial"/>
          <w:color w:val="000000" w:themeColor="text1"/>
        </w:rPr>
        <w:t xml:space="preserve">At first glance, research seems like an easy task to do, but gathering information while still sticking to the main idea </w:t>
      </w:r>
      <w:r w:rsidR="347A610F" w:rsidRPr="230BA8D2">
        <w:rPr>
          <w:rFonts w:ascii="Arial" w:eastAsia="Arial" w:hAnsi="Arial" w:cs="Arial"/>
          <w:color w:val="000000" w:themeColor="text1"/>
        </w:rPr>
        <w:t>is harder than it seems.</w:t>
      </w:r>
      <w:r w:rsidR="209837AD" w:rsidRPr="230BA8D2">
        <w:rPr>
          <w:rFonts w:ascii="Arial" w:eastAsia="Arial" w:hAnsi="Arial" w:cs="Arial"/>
          <w:color w:val="000000" w:themeColor="text1"/>
        </w:rPr>
        <w:t xml:space="preserve"> According to </w:t>
      </w:r>
      <w:r w:rsidR="28B3CFC8" w:rsidRPr="230BA8D2">
        <w:rPr>
          <w:rFonts w:ascii="Arial" w:eastAsia="Arial" w:hAnsi="Arial" w:cs="Arial"/>
          <w:color w:val="000000" w:themeColor="text1"/>
        </w:rPr>
        <w:t>Charles A. MacArthur, Steve Graham, and Jill Fitzgerald (</w:t>
      </w:r>
      <w:r w:rsidR="3837322D" w:rsidRPr="230BA8D2">
        <w:rPr>
          <w:rFonts w:ascii="Arial" w:eastAsia="Arial" w:hAnsi="Arial" w:cs="Arial"/>
          <w:color w:val="000000" w:themeColor="text1"/>
        </w:rPr>
        <w:t xml:space="preserve">2006, page </w:t>
      </w:r>
      <w:r w:rsidR="05A386A2" w:rsidRPr="230BA8D2">
        <w:rPr>
          <w:rFonts w:ascii="Arial" w:eastAsia="Arial" w:hAnsi="Arial" w:cs="Arial"/>
          <w:color w:val="000000" w:themeColor="text1"/>
        </w:rPr>
        <w:t xml:space="preserve">6) </w:t>
      </w:r>
      <w:r w:rsidR="5828CC72" w:rsidRPr="230BA8D2">
        <w:rPr>
          <w:rFonts w:ascii="Arial" w:eastAsia="Arial" w:hAnsi="Arial" w:cs="Arial"/>
          <w:color w:val="000000" w:themeColor="text1"/>
        </w:rPr>
        <w:t>“qualitative</w:t>
      </w:r>
      <w:r w:rsidR="05A386A2" w:rsidRPr="230BA8D2">
        <w:rPr>
          <w:rFonts w:ascii="Arial" w:eastAsia="Arial" w:hAnsi="Arial" w:cs="Arial"/>
          <w:color w:val="000000" w:themeColor="text1"/>
        </w:rPr>
        <w:t xml:space="preserve"> research has produced critical understandings about writing.</w:t>
      </w:r>
      <w:r w:rsidR="35D66EFC" w:rsidRPr="230BA8D2">
        <w:rPr>
          <w:rFonts w:ascii="Arial" w:eastAsia="Arial" w:hAnsi="Arial" w:cs="Arial"/>
          <w:color w:val="000000" w:themeColor="text1"/>
        </w:rPr>
        <w:t xml:space="preserve">”, focusing on the fact that without research, the quality </w:t>
      </w:r>
      <w:r w:rsidR="4CE105B2" w:rsidRPr="230BA8D2">
        <w:rPr>
          <w:rFonts w:ascii="Arial" w:eastAsia="Arial" w:hAnsi="Arial" w:cs="Arial"/>
          <w:color w:val="000000" w:themeColor="text1"/>
        </w:rPr>
        <w:t xml:space="preserve">of any piece of writing will not be as high as the writer will be limited from lack of information. </w:t>
      </w:r>
      <w:r w:rsidR="6D8E9319" w:rsidRPr="230BA8D2">
        <w:rPr>
          <w:rFonts w:ascii="Arial" w:eastAsia="Arial" w:hAnsi="Arial" w:cs="Arial"/>
          <w:color w:val="000000" w:themeColor="text1"/>
        </w:rPr>
        <w:t xml:space="preserve">However, research is not just about gathering information, but also to understand more about the topic that the writer needs to explore </w:t>
      </w:r>
      <w:r w:rsidR="3B32A88E" w:rsidRPr="230BA8D2">
        <w:rPr>
          <w:rFonts w:ascii="Arial" w:eastAsia="Arial" w:hAnsi="Arial" w:cs="Arial"/>
          <w:color w:val="000000" w:themeColor="text1"/>
        </w:rPr>
        <w:t xml:space="preserve">in order to create a paper that has enough information, so that the reader can understand and gather </w:t>
      </w:r>
      <w:r w:rsidR="7AF0BA88" w:rsidRPr="230BA8D2">
        <w:rPr>
          <w:rFonts w:ascii="Arial" w:eastAsia="Arial" w:hAnsi="Arial" w:cs="Arial"/>
          <w:color w:val="000000" w:themeColor="text1"/>
        </w:rPr>
        <w:t>information for own purposes.</w:t>
      </w:r>
    </w:p>
    <w:p w14:paraId="5EBE9370" w14:textId="32BBA503" w:rsidR="00CE5C9C" w:rsidRPr="00CE5C9C" w:rsidRDefault="00CE5C9C" w:rsidP="00CE5C9C">
      <w:pPr>
        <w:pStyle w:val="Heading1"/>
        <w:rPr>
          <w:rFonts w:ascii="Arial" w:eastAsia="Arial" w:hAnsi="Arial" w:cs="Arial"/>
          <w:b/>
          <w:bCs/>
          <w:color w:val="000000" w:themeColor="text1"/>
          <w:sz w:val="22"/>
          <w:szCs w:val="22"/>
          <w:u w:val="single"/>
        </w:rPr>
      </w:pPr>
      <w:bookmarkStart w:id="1" w:name="_Toc127630527"/>
      <w:r w:rsidRPr="00CE5C9C">
        <w:rPr>
          <w:rFonts w:ascii="Arial" w:eastAsia="Arial" w:hAnsi="Arial" w:cs="Arial"/>
          <w:b/>
          <w:bCs/>
          <w:color w:val="000000" w:themeColor="text1"/>
          <w:sz w:val="22"/>
          <w:szCs w:val="22"/>
          <w:u w:val="single"/>
        </w:rPr>
        <w:t>Referencing</w:t>
      </w:r>
      <w:bookmarkEnd w:id="1"/>
    </w:p>
    <w:p w14:paraId="602DD3BF" w14:textId="08D232CA" w:rsidR="00CE5C9C" w:rsidRPr="00CE5C9C" w:rsidRDefault="688C030F" w:rsidP="00CE5C9C">
      <w:pPr>
        <w:spacing w:line="360" w:lineRule="auto"/>
        <w:rPr>
          <w:rFonts w:ascii="Arial" w:eastAsia="Arial" w:hAnsi="Arial" w:cs="Arial"/>
          <w:color w:val="000000" w:themeColor="text1"/>
        </w:rPr>
      </w:pPr>
      <w:r w:rsidRPr="230BA8D2">
        <w:rPr>
          <w:rFonts w:ascii="Arial" w:eastAsia="Arial" w:hAnsi="Arial" w:cs="Arial"/>
          <w:color w:val="000000" w:themeColor="text1"/>
        </w:rPr>
        <w:t xml:space="preserve">Referencing can be expressed as paraphrasing, in-text citations, and references. </w:t>
      </w:r>
      <w:r w:rsidR="3330FD74" w:rsidRPr="230BA8D2">
        <w:rPr>
          <w:rFonts w:ascii="Arial" w:eastAsia="Arial" w:hAnsi="Arial" w:cs="Arial"/>
          <w:color w:val="000000" w:themeColor="text1"/>
        </w:rPr>
        <w:t>In-text citations</w:t>
      </w:r>
      <w:r w:rsidRPr="230BA8D2">
        <w:rPr>
          <w:rFonts w:ascii="Arial" w:eastAsia="Arial" w:hAnsi="Arial" w:cs="Arial"/>
          <w:color w:val="000000" w:themeColor="text1"/>
        </w:rPr>
        <w:t xml:space="preserve"> </w:t>
      </w:r>
      <w:r w:rsidR="7D2236CF" w:rsidRPr="230BA8D2">
        <w:rPr>
          <w:rFonts w:ascii="Arial" w:eastAsia="Arial" w:hAnsi="Arial" w:cs="Arial"/>
          <w:color w:val="000000" w:themeColor="text1"/>
        </w:rPr>
        <w:t>are</w:t>
      </w:r>
      <w:r w:rsidRPr="230BA8D2">
        <w:rPr>
          <w:rFonts w:ascii="Arial" w:eastAsia="Arial" w:hAnsi="Arial" w:cs="Arial"/>
          <w:color w:val="000000" w:themeColor="text1"/>
        </w:rPr>
        <w:t xml:space="preserve"> particularly important when using several types of information as the reader will know that the quotes provided have been acquired from someone else and are not originally yours, which will make plagiarism impossible to happen. </w:t>
      </w:r>
    </w:p>
    <w:p w14:paraId="359E72F8" w14:textId="64204CC4" w:rsidR="004C09FB" w:rsidRDefault="629EF162" w:rsidP="7F003C6A">
      <w:pPr>
        <w:spacing w:line="360" w:lineRule="auto"/>
        <w:rPr>
          <w:rFonts w:ascii="Arial" w:eastAsia="Arial" w:hAnsi="Arial" w:cs="Arial"/>
          <w:color w:val="000000" w:themeColor="text1"/>
        </w:rPr>
      </w:pPr>
      <w:r w:rsidRPr="7F003C6A">
        <w:rPr>
          <w:rFonts w:ascii="Arial" w:eastAsia="Arial" w:hAnsi="Arial" w:cs="Arial"/>
          <w:color w:val="000000" w:themeColor="text1"/>
        </w:rPr>
        <w:t xml:space="preserve">Paraphrasing is when </w:t>
      </w:r>
      <w:r w:rsidR="3C84F8C1" w:rsidRPr="7F003C6A">
        <w:rPr>
          <w:rFonts w:ascii="Arial" w:eastAsia="Arial" w:hAnsi="Arial" w:cs="Arial"/>
          <w:color w:val="000000" w:themeColor="text1"/>
        </w:rPr>
        <w:t>diverse types</w:t>
      </w:r>
      <w:r w:rsidRPr="7F003C6A">
        <w:rPr>
          <w:rFonts w:ascii="Arial" w:eastAsia="Arial" w:hAnsi="Arial" w:cs="Arial"/>
          <w:color w:val="000000" w:themeColor="text1"/>
        </w:rPr>
        <w:t xml:space="preserve"> of information gathered are phrased in such a way that it will give out the same idea or information, but the words or </w:t>
      </w:r>
      <w:r w:rsidR="35A86955" w:rsidRPr="7F003C6A">
        <w:rPr>
          <w:rFonts w:ascii="Arial" w:eastAsia="Arial" w:hAnsi="Arial" w:cs="Arial"/>
          <w:color w:val="000000" w:themeColor="text1"/>
        </w:rPr>
        <w:t xml:space="preserve">order of words is not the same. This is </w:t>
      </w:r>
      <w:bookmarkStart w:id="2" w:name="_Int_HAd2SeWl"/>
      <w:r w:rsidR="35A86955" w:rsidRPr="7F003C6A">
        <w:rPr>
          <w:rFonts w:ascii="Arial" w:eastAsia="Arial" w:hAnsi="Arial" w:cs="Arial"/>
          <w:color w:val="000000" w:themeColor="text1"/>
        </w:rPr>
        <w:t>a very important</w:t>
      </w:r>
      <w:bookmarkEnd w:id="2"/>
      <w:r w:rsidR="35A86955" w:rsidRPr="7F003C6A">
        <w:rPr>
          <w:rFonts w:ascii="Arial" w:eastAsia="Arial" w:hAnsi="Arial" w:cs="Arial"/>
          <w:color w:val="000000" w:themeColor="text1"/>
        </w:rPr>
        <w:t xml:space="preserve"> skill as it will make the writing look much </w:t>
      </w:r>
      <w:bookmarkStart w:id="3" w:name="_Int_4eGn5sao"/>
      <w:proofErr w:type="gramStart"/>
      <w:r w:rsidR="35A86955" w:rsidRPr="7F003C6A">
        <w:rPr>
          <w:rFonts w:ascii="Arial" w:eastAsia="Arial" w:hAnsi="Arial" w:cs="Arial"/>
          <w:color w:val="000000" w:themeColor="text1"/>
        </w:rPr>
        <w:t>more better</w:t>
      </w:r>
      <w:bookmarkEnd w:id="3"/>
      <w:proofErr w:type="gramEnd"/>
      <w:r w:rsidR="35A86955" w:rsidRPr="7F003C6A">
        <w:rPr>
          <w:rFonts w:ascii="Arial" w:eastAsia="Arial" w:hAnsi="Arial" w:cs="Arial"/>
          <w:color w:val="000000" w:themeColor="text1"/>
        </w:rPr>
        <w:t xml:space="preserve"> and </w:t>
      </w:r>
      <w:r w:rsidR="0096492D" w:rsidRPr="7F003C6A">
        <w:rPr>
          <w:rFonts w:ascii="Arial" w:eastAsia="Arial" w:hAnsi="Arial" w:cs="Arial"/>
          <w:color w:val="000000" w:themeColor="text1"/>
        </w:rPr>
        <w:t>the writer will not be accused of plagiarism.</w:t>
      </w:r>
    </w:p>
    <w:p w14:paraId="0F06A926" w14:textId="768F136C" w:rsidR="004C09FB" w:rsidRDefault="0096492D" w:rsidP="7F003C6A">
      <w:pPr>
        <w:spacing w:line="360" w:lineRule="auto"/>
        <w:rPr>
          <w:rFonts w:ascii="Arial" w:eastAsia="Arial" w:hAnsi="Arial" w:cs="Arial"/>
          <w:color w:val="000000" w:themeColor="text1"/>
        </w:rPr>
      </w:pPr>
      <w:r w:rsidRPr="7F003C6A">
        <w:rPr>
          <w:rFonts w:ascii="Arial" w:eastAsia="Arial" w:hAnsi="Arial" w:cs="Arial"/>
          <w:color w:val="000000" w:themeColor="text1"/>
        </w:rPr>
        <w:t xml:space="preserve">References are </w:t>
      </w:r>
      <w:bookmarkStart w:id="4" w:name="_Int_ncyDcme9"/>
      <w:proofErr w:type="gramStart"/>
      <w:r w:rsidRPr="7F003C6A">
        <w:rPr>
          <w:rFonts w:ascii="Arial" w:eastAsia="Arial" w:hAnsi="Arial" w:cs="Arial"/>
          <w:color w:val="000000" w:themeColor="text1"/>
        </w:rPr>
        <w:t>sources</w:t>
      </w:r>
      <w:bookmarkEnd w:id="4"/>
      <w:proofErr w:type="gramEnd"/>
      <w:r w:rsidRPr="7F003C6A">
        <w:rPr>
          <w:rFonts w:ascii="Arial" w:eastAsia="Arial" w:hAnsi="Arial" w:cs="Arial"/>
          <w:color w:val="000000" w:themeColor="text1"/>
        </w:rPr>
        <w:t xml:space="preserve"> the information comes from</w:t>
      </w:r>
      <w:r w:rsidR="3F3B2E5E" w:rsidRPr="7F003C6A">
        <w:rPr>
          <w:rFonts w:ascii="Arial" w:eastAsia="Arial" w:hAnsi="Arial" w:cs="Arial"/>
          <w:color w:val="000000" w:themeColor="text1"/>
        </w:rPr>
        <w:t xml:space="preserve">, making sure that they are clearly stated, this being </w:t>
      </w:r>
      <w:bookmarkStart w:id="5" w:name="_Int_MsMxO6wB"/>
      <w:r w:rsidR="3F3B2E5E" w:rsidRPr="7F003C6A">
        <w:rPr>
          <w:rFonts w:ascii="Arial" w:eastAsia="Arial" w:hAnsi="Arial" w:cs="Arial"/>
          <w:color w:val="000000" w:themeColor="text1"/>
        </w:rPr>
        <w:t>very important</w:t>
      </w:r>
      <w:bookmarkEnd w:id="5"/>
      <w:r w:rsidR="3F3B2E5E" w:rsidRPr="7F003C6A">
        <w:rPr>
          <w:rFonts w:ascii="Arial" w:eastAsia="Arial" w:hAnsi="Arial" w:cs="Arial"/>
          <w:color w:val="000000" w:themeColor="text1"/>
        </w:rPr>
        <w:t>. As clearly stating where each information used in a piece of writing is coming from, the writer will not</w:t>
      </w:r>
      <w:r w:rsidR="0A290E36" w:rsidRPr="7F003C6A">
        <w:rPr>
          <w:rFonts w:ascii="Arial" w:eastAsia="Arial" w:hAnsi="Arial" w:cs="Arial"/>
          <w:color w:val="000000" w:themeColor="text1"/>
        </w:rPr>
        <w:t xml:space="preserve"> only be able to get inspiration from multiple </w:t>
      </w:r>
      <w:r w:rsidR="56DB15A3" w:rsidRPr="7F003C6A">
        <w:rPr>
          <w:rFonts w:ascii="Arial" w:eastAsia="Arial" w:hAnsi="Arial" w:cs="Arial"/>
          <w:color w:val="000000" w:themeColor="text1"/>
        </w:rPr>
        <w:t>sources but</w:t>
      </w:r>
      <w:r w:rsidR="0A290E36" w:rsidRPr="7F003C6A">
        <w:rPr>
          <w:rFonts w:ascii="Arial" w:eastAsia="Arial" w:hAnsi="Arial" w:cs="Arial"/>
          <w:color w:val="000000" w:themeColor="text1"/>
        </w:rPr>
        <w:t xml:space="preserve"> will also </w:t>
      </w:r>
      <w:r w:rsidR="0A290E36" w:rsidRPr="7F003C6A">
        <w:rPr>
          <w:rFonts w:ascii="Arial" w:eastAsia="Arial" w:hAnsi="Arial" w:cs="Arial"/>
          <w:color w:val="000000" w:themeColor="text1"/>
        </w:rPr>
        <w:lastRenderedPageBreak/>
        <w:t>not be accused of any kind of plagiarism, having the freedom to research and gather as much information as possible.</w:t>
      </w:r>
    </w:p>
    <w:p w14:paraId="14CA0793" w14:textId="4EFE4DE6" w:rsidR="63B7AC3F" w:rsidRDefault="63B7AC3F" w:rsidP="7F003C6A">
      <w:pPr>
        <w:spacing w:line="360" w:lineRule="auto"/>
        <w:rPr>
          <w:rFonts w:ascii="Arial" w:eastAsia="Arial" w:hAnsi="Arial" w:cs="Arial"/>
          <w:color w:val="000000" w:themeColor="text1"/>
        </w:rPr>
      </w:pPr>
      <w:r w:rsidRPr="7F003C6A">
        <w:rPr>
          <w:rFonts w:ascii="Arial" w:eastAsia="Arial" w:hAnsi="Arial" w:cs="Arial"/>
          <w:color w:val="000000" w:themeColor="text1"/>
        </w:rPr>
        <w:t>As Ario Santini</w:t>
      </w:r>
      <w:r w:rsidR="56EAE2B6" w:rsidRPr="7F003C6A">
        <w:rPr>
          <w:rFonts w:ascii="Arial" w:eastAsia="Arial" w:hAnsi="Arial" w:cs="Arial"/>
          <w:color w:val="000000" w:themeColor="text1"/>
        </w:rPr>
        <w:t xml:space="preserve"> (2018, 4(1)</w:t>
      </w:r>
      <w:r w:rsidR="02E036DE" w:rsidRPr="7F003C6A">
        <w:rPr>
          <w:rFonts w:ascii="Arial" w:eastAsia="Arial" w:hAnsi="Arial" w:cs="Arial"/>
          <w:color w:val="000000" w:themeColor="text1"/>
        </w:rPr>
        <w:t>: 3-4) explained in his article “Good referencing includes attention to detail such as correct page numbering, the spelling of author’s nam</w:t>
      </w:r>
      <w:r w:rsidR="4DCE16B5" w:rsidRPr="7F003C6A">
        <w:rPr>
          <w:rFonts w:ascii="Arial" w:eastAsia="Arial" w:hAnsi="Arial" w:cs="Arial"/>
          <w:color w:val="000000" w:themeColor="text1"/>
        </w:rPr>
        <w:t>es and the accuracy of relevant facts that will be stated in the paper.”</w:t>
      </w:r>
      <w:r w:rsidR="0C72FBE7" w:rsidRPr="7F003C6A">
        <w:rPr>
          <w:rFonts w:ascii="Arial" w:eastAsia="Arial" w:hAnsi="Arial" w:cs="Arial"/>
          <w:color w:val="000000" w:themeColor="text1"/>
        </w:rPr>
        <w:t>,</w:t>
      </w:r>
      <w:r w:rsidR="4DCE16B5" w:rsidRPr="7F003C6A">
        <w:rPr>
          <w:rFonts w:ascii="Arial" w:eastAsia="Arial" w:hAnsi="Arial" w:cs="Arial"/>
          <w:color w:val="000000" w:themeColor="text1"/>
        </w:rPr>
        <w:t xml:space="preserve"> </w:t>
      </w:r>
      <w:bookmarkStart w:id="6" w:name="_Int_r5xJ0RW6"/>
      <w:r w:rsidR="4DCE16B5" w:rsidRPr="7F003C6A">
        <w:rPr>
          <w:rFonts w:ascii="Arial" w:eastAsia="Arial" w:hAnsi="Arial" w:cs="Arial"/>
          <w:color w:val="000000" w:themeColor="text1"/>
        </w:rPr>
        <w:t>this</w:t>
      </w:r>
      <w:bookmarkEnd w:id="6"/>
      <w:r w:rsidR="4DCE16B5" w:rsidRPr="7F003C6A">
        <w:rPr>
          <w:rFonts w:ascii="Arial" w:eastAsia="Arial" w:hAnsi="Arial" w:cs="Arial"/>
          <w:color w:val="000000" w:themeColor="text1"/>
        </w:rPr>
        <w:t xml:space="preserve"> </w:t>
      </w:r>
      <w:bookmarkStart w:id="7" w:name="_Int_wBsuC2vK"/>
      <w:r w:rsidR="4DCE16B5" w:rsidRPr="7F003C6A">
        <w:rPr>
          <w:rFonts w:ascii="Arial" w:eastAsia="Arial" w:hAnsi="Arial" w:cs="Arial"/>
          <w:color w:val="000000" w:themeColor="text1"/>
        </w:rPr>
        <w:t>suggesting</w:t>
      </w:r>
      <w:bookmarkEnd w:id="7"/>
      <w:r w:rsidR="4DCE16B5" w:rsidRPr="7F003C6A">
        <w:rPr>
          <w:rFonts w:ascii="Arial" w:eastAsia="Arial" w:hAnsi="Arial" w:cs="Arial"/>
          <w:color w:val="000000" w:themeColor="text1"/>
        </w:rPr>
        <w:t xml:space="preserve"> that referencing is not just important, but a major factor of using a reference is to know how to use it and express it. </w:t>
      </w:r>
      <w:r w:rsidR="2CA086BF" w:rsidRPr="7F003C6A">
        <w:rPr>
          <w:rFonts w:ascii="Arial" w:eastAsia="Arial" w:hAnsi="Arial" w:cs="Arial"/>
          <w:color w:val="000000" w:themeColor="text1"/>
        </w:rPr>
        <w:t xml:space="preserve">If referencing is not done properly not just </w:t>
      </w:r>
      <w:r w:rsidR="4B17E118" w:rsidRPr="7F003C6A">
        <w:rPr>
          <w:rFonts w:ascii="Arial" w:eastAsia="Arial" w:hAnsi="Arial" w:cs="Arial"/>
          <w:color w:val="000000" w:themeColor="text1"/>
        </w:rPr>
        <w:t>will it</w:t>
      </w:r>
      <w:r w:rsidR="2CA086BF" w:rsidRPr="7F003C6A">
        <w:rPr>
          <w:rFonts w:ascii="Arial" w:eastAsia="Arial" w:hAnsi="Arial" w:cs="Arial"/>
          <w:color w:val="000000" w:themeColor="text1"/>
        </w:rPr>
        <w:t xml:space="preserve"> make the paper, essay or anything of this nature look in an unprofessional way, but it will also increase the risk of being accused of plag</w:t>
      </w:r>
      <w:r w:rsidR="50FA455A" w:rsidRPr="7F003C6A">
        <w:rPr>
          <w:rFonts w:ascii="Arial" w:eastAsia="Arial" w:hAnsi="Arial" w:cs="Arial"/>
          <w:color w:val="000000" w:themeColor="text1"/>
        </w:rPr>
        <w:t>iarism.</w:t>
      </w:r>
    </w:p>
    <w:p w14:paraId="233849B2" w14:textId="02F336F2" w:rsidR="50FA455A" w:rsidRDefault="50FA455A" w:rsidP="7F003C6A">
      <w:pPr>
        <w:spacing w:line="360" w:lineRule="auto"/>
        <w:rPr>
          <w:rFonts w:ascii="Arial" w:eastAsia="Arial" w:hAnsi="Arial" w:cs="Arial"/>
        </w:rPr>
      </w:pPr>
      <w:r w:rsidRPr="230BA8D2">
        <w:rPr>
          <w:rFonts w:ascii="Arial" w:eastAsia="Arial" w:hAnsi="Arial" w:cs="Arial"/>
          <w:color w:val="000000" w:themeColor="text1"/>
        </w:rPr>
        <w:t xml:space="preserve">Plagiarism is </w:t>
      </w:r>
      <w:r w:rsidR="31A648AE" w:rsidRPr="230BA8D2">
        <w:rPr>
          <w:rFonts w:ascii="Arial" w:eastAsia="Arial" w:hAnsi="Arial" w:cs="Arial"/>
          <w:color w:val="000000" w:themeColor="text1"/>
        </w:rPr>
        <w:t xml:space="preserve">a crime, </w:t>
      </w:r>
      <w:bookmarkStart w:id="8" w:name="_Int_79R4PsYA"/>
      <w:r w:rsidR="31A648AE" w:rsidRPr="230BA8D2">
        <w:rPr>
          <w:rFonts w:ascii="Arial" w:eastAsia="Arial" w:hAnsi="Arial" w:cs="Arial"/>
          <w:color w:val="000000" w:themeColor="text1"/>
        </w:rPr>
        <w:t>as it</w:t>
      </w:r>
      <w:bookmarkEnd w:id="8"/>
      <w:r w:rsidR="31A648AE" w:rsidRPr="230BA8D2">
        <w:rPr>
          <w:rFonts w:ascii="Arial" w:eastAsia="Arial" w:hAnsi="Arial" w:cs="Arial"/>
          <w:color w:val="000000" w:themeColor="text1"/>
        </w:rPr>
        <w:t xml:space="preserve"> simple terms, plagiarism is using someone else’s work, words or actions </w:t>
      </w:r>
      <w:r w:rsidR="1E7A1E77" w:rsidRPr="230BA8D2">
        <w:rPr>
          <w:rFonts w:ascii="Arial" w:eastAsia="Arial" w:hAnsi="Arial" w:cs="Arial"/>
          <w:color w:val="000000" w:themeColor="text1"/>
        </w:rPr>
        <w:t>as if</w:t>
      </w:r>
      <w:r w:rsidR="31A648AE" w:rsidRPr="230BA8D2">
        <w:rPr>
          <w:rFonts w:ascii="Arial" w:eastAsia="Arial" w:hAnsi="Arial" w:cs="Arial"/>
          <w:color w:val="000000" w:themeColor="text1"/>
        </w:rPr>
        <w:t xml:space="preserve"> they are your own. Also stated by Ario Santini (2018, 4(1): 3-4) </w:t>
      </w:r>
      <w:r w:rsidR="09BCC64A" w:rsidRPr="230BA8D2">
        <w:rPr>
          <w:rFonts w:ascii="Arial" w:eastAsia="Arial" w:hAnsi="Arial" w:cs="Arial"/>
          <w:color w:val="000000" w:themeColor="text1"/>
        </w:rPr>
        <w:t>“</w:t>
      </w:r>
      <w:r w:rsidR="09BCC64A" w:rsidRPr="230BA8D2">
        <w:rPr>
          <w:rFonts w:ascii="Arial" w:eastAsia="Arial" w:hAnsi="Arial" w:cs="Arial"/>
        </w:rPr>
        <w:t xml:space="preserve">Plagiarism is a prominent problem encountered in the academic process and is one of the most common causes of compromising the academic integrity of the author.”, as not using references as they should be used, </w:t>
      </w:r>
      <w:r w:rsidR="4861AB7B" w:rsidRPr="230BA8D2">
        <w:rPr>
          <w:rFonts w:ascii="Arial" w:eastAsia="Arial" w:hAnsi="Arial" w:cs="Arial"/>
        </w:rPr>
        <w:t>just putting everything in “your own words” is not acceptable.</w:t>
      </w:r>
    </w:p>
    <w:p w14:paraId="478F80EF" w14:textId="57D98732" w:rsidR="00CE5C9C" w:rsidRPr="00CE5C9C" w:rsidRDefault="00CE5C9C" w:rsidP="00CE5C9C">
      <w:pPr>
        <w:pStyle w:val="Heading2"/>
        <w:rPr>
          <w:rFonts w:ascii="Arial" w:eastAsia="Arial" w:hAnsi="Arial" w:cs="Arial"/>
          <w:b/>
          <w:bCs/>
          <w:color w:val="000000" w:themeColor="text1"/>
          <w:sz w:val="22"/>
          <w:szCs w:val="22"/>
          <w:u w:val="single"/>
        </w:rPr>
      </w:pPr>
      <w:bookmarkStart w:id="9" w:name="_Toc127630528"/>
      <w:r w:rsidRPr="00CE5C9C">
        <w:rPr>
          <w:rFonts w:ascii="Arial" w:eastAsia="Arial" w:hAnsi="Arial" w:cs="Arial"/>
          <w:b/>
          <w:bCs/>
          <w:color w:val="000000" w:themeColor="text1"/>
          <w:sz w:val="22"/>
          <w:szCs w:val="22"/>
          <w:u w:val="single"/>
        </w:rPr>
        <w:t>In-text citations</w:t>
      </w:r>
      <w:bookmarkEnd w:id="9"/>
    </w:p>
    <w:p w14:paraId="286D4D88" w14:textId="4F2469D2" w:rsidR="66590345" w:rsidRDefault="66590345" w:rsidP="230BA8D2">
      <w:pPr>
        <w:spacing w:line="360" w:lineRule="auto"/>
        <w:rPr>
          <w:rFonts w:ascii="Arial" w:eastAsia="Arial" w:hAnsi="Arial" w:cs="Arial"/>
          <w:color w:val="000000" w:themeColor="text1"/>
        </w:rPr>
      </w:pPr>
      <w:r w:rsidRPr="230BA8D2">
        <w:rPr>
          <w:rFonts w:ascii="Arial" w:eastAsia="Arial" w:hAnsi="Arial" w:cs="Arial"/>
        </w:rPr>
        <w:t>Moving into more detail, divi</w:t>
      </w:r>
      <w:r w:rsidR="41661A70" w:rsidRPr="230BA8D2">
        <w:rPr>
          <w:rFonts w:ascii="Arial" w:eastAsia="Arial" w:hAnsi="Arial" w:cs="Arial"/>
        </w:rPr>
        <w:t>di</w:t>
      </w:r>
      <w:r w:rsidRPr="230BA8D2">
        <w:rPr>
          <w:rFonts w:ascii="Arial" w:eastAsia="Arial" w:hAnsi="Arial" w:cs="Arial"/>
        </w:rPr>
        <w:t>ng referencing in its three categories, in-text citations</w:t>
      </w:r>
      <w:r w:rsidR="6D5B6E97" w:rsidRPr="230BA8D2">
        <w:rPr>
          <w:rFonts w:ascii="Arial" w:eastAsia="Arial" w:hAnsi="Arial" w:cs="Arial"/>
        </w:rPr>
        <w:t xml:space="preserve"> is testing the writer’s research skills while keeping the idea of the document written as being original. The wa</w:t>
      </w:r>
      <w:r w:rsidR="38494E6F" w:rsidRPr="230BA8D2">
        <w:rPr>
          <w:rFonts w:ascii="Arial" w:eastAsia="Arial" w:hAnsi="Arial" w:cs="Arial"/>
        </w:rPr>
        <w:t xml:space="preserve">y </w:t>
      </w:r>
      <w:r w:rsidR="38494E6F" w:rsidRPr="230BA8D2">
        <w:rPr>
          <w:rFonts w:ascii="Arial" w:eastAsia="Arial" w:hAnsi="Arial" w:cs="Arial"/>
          <w:color w:val="000000" w:themeColor="text1"/>
        </w:rPr>
        <w:t xml:space="preserve">Hanan </w:t>
      </w:r>
      <w:proofErr w:type="spellStart"/>
      <w:r w:rsidR="38494E6F" w:rsidRPr="230BA8D2">
        <w:rPr>
          <w:rFonts w:ascii="Arial" w:eastAsia="Arial" w:hAnsi="Arial" w:cs="Arial"/>
          <w:color w:val="000000" w:themeColor="text1"/>
        </w:rPr>
        <w:t>Aljuaid</w:t>
      </w:r>
      <w:proofErr w:type="spellEnd"/>
      <w:r w:rsidR="38494E6F" w:rsidRPr="230BA8D2">
        <w:rPr>
          <w:rFonts w:ascii="Arial" w:eastAsia="Arial" w:hAnsi="Arial" w:cs="Arial"/>
          <w:color w:val="000000" w:themeColor="text1"/>
        </w:rPr>
        <w:t xml:space="preserve">, </w:t>
      </w:r>
      <w:proofErr w:type="spellStart"/>
      <w:r w:rsidR="38494E6F" w:rsidRPr="230BA8D2">
        <w:rPr>
          <w:rFonts w:ascii="Arial" w:eastAsia="Arial" w:hAnsi="Arial" w:cs="Arial"/>
          <w:color w:val="000000" w:themeColor="text1"/>
        </w:rPr>
        <w:t>Rimsha</w:t>
      </w:r>
      <w:proofErr w:type="spellEnd"/>
      <w:r w:rsidR="38494E6F" w:rsidRPr="230BA8D2">
        <w:rPr>
          <w:rFonts w:ascii="Arial" w:eastAsia="Arial" w:hAnsi="Arial" w:cs="Arial"/>
          <w:color w:val="000000" w:themeColor="text1"/>
        </w:rPr>
        <w:t xml:space="preserve"> Iftikhar, Shahbaz Ahmad, Muhammad Asif, Muhammad Tanvir </w:t>
      </w:r>
      <w:r w:rsidR="2FB0B490" w:rsidRPr="230BA8D2">
        <w:rPr>
          <w:rFonts w:ascii="Arial" w:eastAsia="Arial" w:hAnsi="Arial" w:cs="Arial"/>
          <w:color w:val="000000" w:themeColor="text1"/>
        </w:rPr>
        <w:t>Afzal (</w:t>
      </w:r>
      <w:r w:rsidR="38494E6F" w:rsidRPr="230BA8D2">
        <w:rPr>
          <w:rFonts w:ascii="Arial" w:eastAsia="Arial" w:hAnsi="Arial" w:cs="Arial"/>
          <w:color w:val="000000" w:themeColor="text1"/>
        </w:rPr>
        <w:t>2021, Volume 56)</w:t>
      </w:r>
      <w:r w:rsidR="49F7AB93" w:rsidRPr="230BA8D2">
        <w:rPr>
          <w:rFonts w:ascii="Arial" w:eastAsia="Arial" w:hAnsi="Arial" w:cs="Arial"/>
          <w:color w:val="000000" w:themeColor="text1"/>
        </w:rPr>
        <w:t xml:space="preserve"> are presenting in-text citations is that “Citation represents the relationship between the cited and the citing document and vice versa.</w:t>
      </w:r>
      <w:r w:rsidR="7BE5EB62" w:rsidRPr="230BA8D2">
        <w:rPr>
          <w:rFonts w:ascii="Arial" w:eastAsia="Arial" w:hAnsi="Arial" w:cs="Arial"/>
          <w:color w:val="000000" w:themeColor="text1"/>
        </w:rPr>
        <w:t>”, which put in simple words</w:t>
      </w:r>
      <w:r w:rsidR="4E12DEB4" w:rsidRPr="230BA8D2">
        <w:rPr>
          <w:rFonts w:ascii="Arial" w:eastAsia="Arial" w:hAnsi="Arial" w:cs="Arial"/>
          <w:color w:val="000000" w:themeColor="text1"/>
        </w:rPr>
        <w:t xml:space="preserve"> means that in-text citations are important for both the writer and the in-text citation’s owner, both sharing a relationship of understanding</w:t>
      </w:r>
      <w:r w:rsidR="7A9E9467" w:rsidRPr="230BA8D2">
        <w:rPr>
          <w:rFonts w:ascii="Arial" w:eastAsia="Arial" w:hAnsi="Arial" w:cs="Arial"/>
          <w:color w:val="000000" w:themeColor="text1"/>
        </w:rPr>
        <w:t xml:space="preserve">. </w:t>
      </w:r>
      <w:r w:rsidR="03AD274F" w:rsidRPr="230BA8D2">
        <w:rPr>
          <w:rFonts w:ascii="Arial" w:eastAsia="Arial" w:hAnsi="Arial" w:cs="Arial"/>
          <w:color w:val="000000" w:themeColor="text1"/>
        </w:rPr>
        <w:t>So,</w:t>
      </w:r>
      <w:r w:rsidR="7A9E9467" w:rsidRPr="230BA8D2">
        <w:rPr>
          <w:rFonts w:ascii="Arial" w:eastAsia="Arial" w:hAnsi="Arial" w:cs="Arial"/>
          <w:color w:val="000000" w:themeColor="text1"/>
        </w:rPr>
        <w:t xml:space="preserve"> in order to be able to use in-text </w:t>
      </w:r>
      <w:r w:rsidR="58EFD31A" w:rsidRPr="230BA8D2">
        <w:rPr>
          <w:rFonts w:ascii="Arial" w:eastAsia="Arial" w:hAnsi="Arial" w:cs="Arial"/>
          <w:color w:val="000000" w:themeColor="text1"/>
        </w:rPr>
        <w:t>citations you need</w:t>
      </w:r>
      <w:r w:rsidR="7A9E9467" w:rsidRPr="230BA8D2">
        <w:rPr>
          <w:rFonts w:ascii="Arial" w:eastAsia="Arial" w:hAnsi="Arial" w:cs="Arial"/>
          <w:color w:val="000000" w:themeColor="text1"/>
        </w:rPr>
        <w:t xml:space="preserve"> to understand the cited document first, then when using these citations is very important to </w:t>
      </w:r>
      <w:r w:rsidR="35C03E5B" w:rsidRPr="230BA8D2">
        <w:rPr>
          <w:rFonts w:ascii="Arial" w:eastAsia="Arial" w:hAnsi="Arial" w:cs="Arial"/>
          <w:color w:val="000000" w:themeColor="text1"/>
        </w:rPr>
        <w:t>know how to introduce them in your own piece of writing.</w:t>
      </w:r>
    </w:p>
    <w:p w14:paraId="42FC8344" w14:textId="48874315" w:rsidR="00CE5C9C" w:rsidRPr="00CE5C9C" w:rsidRDefault="00CE5C9C" w:rsidP="00CE5C9C">
      <w:pPr>
        <w:pStyle w:val="Heading2"/>
        <w:rPr>
          <w:rFonts w:ascii="Arial" w:eastAsia="Arial" w:hAnsi="Arial" w:cs="Arial"/>
          <w:b/>
          <w:bCs/>
          <w:color w:val="000000" w:themeColor="text1"/>
          <w:sz w:val="22"/>
          <w:szCs w:val="22"/>
          <w:u w:val="single"/>
        </w:rPr>
      </w:pPr>
      <w:bookmarkStart w:id="10" w:name="_Toc127630529"/>
      <w:r w:rsidRPr="00CE5C9C">
        <w:rPr>
          <w:rFonts w:ascii="Arial" w:eastAsia="Arial" w:hAnsi="Arial" w:cs="Arial"/>
          <w:b/>
          <w:bCs/>
          <w:color w:val="000000" w:themeColor="text1"/>
          <w:sz w:val="22"/>
          <w:szCs w:val="22"/>
          <w:u w:val="single"/>
        </w:rPr>
        <w:t>Paraphrasing</w:t>
      </w:r>
      <w:bookmarkEnd w:id="10"/>
    </w:p>
    <w:p w14:paraId="780D50A6" w14:textId="0825562C" w:rsidR="362D883C" w:rsidRDefault="4E00E94F" w:rsidP="7F003C6A">
      <w:pPr>
        <w:spacing w:line="360" w:lineRule="auto"/>
        <w:rPr>
          <w:rFonts w:ascii="Arial" w:eastAsia="Arial" w:hAnsi="Arial" w:cs="Arial"/>
        </w:rPr>
      </w:pPr>
      <w:r w:rsidRPr="230BA8D2">
        <w:rPr>
          <w:rFonts w:ascii="Arial" w:eastAsia="Arial" w:hAnsi="Arial" w:cs="Arial"/>
          <w:color w:val="000000" w:themeColor="text1"/>
        </w:rPr>
        <w:t>Talking about</w:t>
      </w:r>
      <w:r w:rsidR="362D883C" w:rsidRPr="230BA8D2">
        <w:rPr>
          <w:rFonts w:ascii="Arial" w:eastAsia="Arial" w:hAnsi="Arial" w:cs="Arial"/>
          <w:color w:val="000000" w:themeColor="text1"/>
        </w:rPr>
        <w:t xml:space="preserve"> the next category, paraphrasing is all about using the information that you are gathering through research and put it in your own words, for exam</w:t>
      </w:r>
      <w:r w:rsidR="74D26D6D" w:rsidRPr="230BA8D2">
        <w:rPr>
          <w:rFonts w:ascii="Arial" w:eastAsia="Arial" w:hAnsi="Arial" w:cs="Arial"/>
          <w:color w:val="000000" w:themeColor="text1"/>
        </w:rPr>
        <w:t xml:space="preserve">ple the quote given by </w:t>
      </w:r>
      <w:r w:rsidR="74D26D6D" w:rsidRPr="230BA8D2">
        <w:rPr>
          <w:rFonts w:ascii="Arial" w:eastAsia="Arial" w:hAnsi="Arial" w:cs="Arial"/>
        </w:rPr>
        <w:t xml:space="preserve">Wei Xu, Alan Ritter, William B. Dolan, Ralph </w:t>
      </w:r>
      <w:proofErr w:type="spellStart"/>
      <w:r w:rsidR="74D26D6D" w:rsidRPr="230BA8D2">
        <w:rPr>
          <w:rFonts w:ascii="Arial" w:eastAsia="Arial" w:hAnsi="Arial" w:cs="Arial"/>
        </w:rPr>
        <w:t>Grishman</w:t>
      </w:r>
      <w:proofErr w:type="spellEnd"/>
      <w:r w:rsidR="74D26D6D" w:rsidRPr="230BA8D2">
        <w:rPr>
          <w:rFonts w:ascii="Arial" w:eastAsia="Arial" w:hAnsi="Arial" w:cs="Arial"/>
        </w:rPr>
        <w:t xml:space="preserve">, Colin </w:t>
      </w:r>
      <w:r w:rsidR="18AC297A" w:rsidRPr="230BA8D2">
        <w:rPr>
          <w:rFonts w:ascii="Arial" w:eastAsia="Arial" w:hAnsi="Arial" w:cs="Arial"/>
        </w:rPr>
        <w:t>Cherry (</w:t>
      </w:r>
      <w:r w:rsidR="74D26D6D" w:rsidRPr="230BA8D2">
        <w:rPr>
          <w:rFonts w:ascii="Arial" w:eastAsia="Arial" w:hAnsi="Arial" w:cs="Arial"/>
        </w:rPr>
        <w:t>2012, pages 2899-2914)</w:t>
      </w:r>
      <w:r w:rsidR="7B3903D1" w:rsidRPr="230BA8D2">
        <w:rPr>
          <w:rFonts w:ascii="Arial" w:eastAsia="Arial" w:hAnsi="Arial" w:cs="Arial"/>
        </w:rPr>
        <w:t xml:space="preserve"> regarding paraphrasing is </w:t>
      </w:r>
      <w:r w:rsidR="58251EFE" w:rsidRPr="230BA8D2">
        <w:rPr>
          <w:rFonts w:ascii="Arial" w:eastAsia="Arial" w:hAnsi="Arial" w:cs="Arial"/>
        </w:rPr>
        <w:t>“We</w:t>
      </w:r>
      <w:r w:rsidR="7B3903D1" w:rsidRPr="230BA8D2">
        <w:rPr>
          <w:rFonts w:ascii="Arial" w:eastAsia="Arial" w:hAnsi="Arial" w:cs="Arial"/>
        </w:rPr>
        <w:t xml:space="preserve"> present initial investigation into the task of paraphrasing language while targeting a particular writing style</w:t>
      </w:r>
      <w:r w:rsidR="7C1E19CE" w:rsidRPr="230BA8D2">
        <w:rPr>
          <w:rFonts w:ascii="Arial" w:eastAsia="Arial" w:hAnsi="Arial" w:cs="Arial"/>
        </w:rPr>
        <w:t xml:space="preserve">. … to investigate the task of paraphrasing text with the goal of targeting a specific style of writing.”, which paraphrasing it would </w:t>
      </w:r>
      <w:bookmarkStart w:id="11" w:name="_Int_xO1ptA6W"/>
      <w:proofErr w:type="gramStart"/>
      <w:r w:rsidR="7C1E19CE" w:rsidRPr="230BA8D2">
        <w:rPr>
          <w:rFonts w:ascii="Arial" w:eastAsia="Arial" w:hAnsi="Arial" w:cs="Arial"/>
        </w:rPr>
        <w:t>be</w:t>
      </w:r>
      <w:r w:rsidR="26BD6F6F" w:rsidRPr="230BA8D2">
        <w:rPr>
          <w:rFonts w:ascii="Arial" w:eastAsia="Arial" w:hAnsi="Arial" w:cs="Arial"/>
        </w:rPr>
        <w:t>:</w:t>
      </w:r>
      <w:bookmarkEnd w:id="11"/>
      <w:proofErr w:type="gramEnd"/>
      <w:r w:rsidR="7C1E19CE" w:rsidRPr="230BA8D2">
        <w:rPr>
          <w:rFonts w:ascii="Arial" w:eastAsia="Arial" w:hAnsi="Arial" w:cs="Arial"/>
        </w:rPr>
        <w:t xml:space="preserve"> i</w:t>
      </w:r>
      <w:r w:rsidR="12C9C538" w:rsidRPr="230BA8D2">
        <w:rPr>
          <w:rFonts w:ascii="Arial" w:eastAsia="Arial" w:hAnsi="Arial" w:cs="Arial"/>
        </w:rPr>
        <w:t xml:space="preserve">n order to paraphrase, the first task is to gather a specific type of information through research, then having it put in different words or styles of writing in order to persuade the same idea </w:t>
      </w:r>
      <w:r w:rsidR="516EAA69" w:rsidRPr="230BA8D2">
        <w:rPr>
          <w:rFonts w:ascii="Arial" w:eastAsia="Arial" w:hAnsi="Arial" w:cs="Arial"/>
        </w:rPr>
        <w:t xml:space="preserve">of the </w:t>
      </w:r>
      <w:r w:rsidR="516EAA69" w:rsidRPr="230BA8D2">
        <w:rPr>
          <w:rFonts w:ascii="Arial" w:eastAsia="Arial" w:hAnsi="Arial" w:cs="Arial"/>
        </w:rPr>
        <w:lastRenderedPageBreak/>
        <w:t>initial message. However, paraphrasing by itself is not good enough</w:t>
      </w:r>
      <w:r w:rsidR="28A584E7" w:rsidRPr="230BA8D2">
        <w:rPr>
          <w:rFonts w:ascii="Arial" w:eastAsia="Arial" w:hAnsi="Arial" w:cs="Arial"/>
        </w:rPr>
        <w:t>, as if credit is not given to the author(s) of the original piece of work</w:t>
      </w:r>
      <w:r w:rsidR="4851DE68" w:rsidRPr="230BA8D2">
        <w:rPr>
          <w:rFonts w:ascii="Arial" w:eastAsia="Arial" w:hAnsi="Arial" w:cs="Arial"/>
        </w:rPr>
        <w:t>, this can also be seen as plagiarism.</w:t>
      </w:r>
    </w:p>
    <w:p w14:paraId="1B678BC9" w14:textId="19F00ADF" w:rsidR="00CE5C9C" w:rsidRPr="00CE5C9C" w:rsidRDefault="00CE5C9C" w:rsidP="00CE5C9C">
      <w:pPr>
        <w:pStyle w:val="Heading2"/>
        <w:rPr>
          <w:rFonts w:ascii="Arial" w:eastAsia="Arial" w:hAnsi="Arial" w:cs="Arial"/>
          <w:b/>
          <w:bCs/>
          <w:color w:val="000000" w:themeColor="text1"/>
          <w:sz w:val="22"/>
          <w:szCs w:val="22"/>
          <w:u w:val="single"/>
        </w:rPr>
      </w:pPr>
      <w:bookmarkStart w:id="12" w:name="_Toc127630530"/>
      <w:r w:rsidRPr="00CE5C9C">
        <w:rPr>
          <w:rFonts w:ascii="Arial" w:eastAsia="Arial" w:hAnsi="Arial" w:cs="Arial"/>
          <w:b/>
          <w:bCs/>
          <w:color w:val="000000" w:themeColor="text1"/>
          <w:sz w:val="22"/>
          <w:szCs w:val="22"/>
          <w:u w:val="single"/>
        </w:rPr>
        <w:t>References</w:t>
      </w:r>
      <w:bookmarkEnd w:id="12"/>
    </w:p>
    <w:p w14:paraId="55736BF5" w14:textId="3F9F7E81" w:rsidR="2754D787" w:rsidRDefault="2754D787" w:rsidP="230BA8D2">
      <w:pPr>
        <w:spacing w:line="360" w:lineRule="auto"/>
        <w:rPr>
          <w:rFonts w:ascii="Arial" w:eastAsia="Arial" w:hAnsi="Arial" w:cs="Arial"/>
        </w:rPr>
      </w:pPr>
      <w:r w:rsidRPr="230BA8D2">
        <w:rPr>
          <w:rFonts w:ascii="Arial" w:eastAsia="Arial" w:hAnsi="Arial" w:cs="Arial"/>
        </w:rPr>
        <w:t xml:space="preserve">Last, but the most important in this category are, obviously, references. References are very important as in every piece of writing they can be very useful. </w:t>
      </w:r>
      <w:r w:rsidR="381AF4C3" w:rsidRPr="230BA8D2">
        <w:rPr>
          <w:rFonts w:ascii="Arial" w:eastAsia="Arial" w:hAnsi="Arial" w:cs="Arial"/>
        </w:rPr>
        <w:t xml:space="preserve">In this piece of writing that I have constructed multiple references have been used in order to reinforce my understanding and the work itself. References are critical to </w:t>
      </w:r>
      <w:r w:rsidR="58C8822A" w:rsidRPr="230BA8D2">
        <w:rPr>
          <w:rFonts w:ascii="Arial" w:eastAsia="Arial" w:hAnsi="Arial" w:cs="Arial"/>
        </w:rPr>
        <w:t>ensure that more views are presented and explained, not just the writer’s views. Not giving credit to the write</w:t>
      </w:r>
      <w:r w:rsidR="730F792D" w:rsidRPr="230BA8D2">
        <w:rPr>
          <w:rFonts w:ascii="Arial" w:eastAsia="Arial" w:hAnsi="Arial" w:cs="Arial"/>
        </w:rPr>
        <w:t xml:space="preserve">rs that have provided </w:t>
      </w:r>
      <w:r w:rsidR="13BD0695" w:rsidRPr="230BA8D2">
        <w:rPr>
          <w:rFonts w:ascii="Arial" w:eastAsia="Arial" w:hAnsi="Arial" w:cs="Arial"/>
        </w:rPr>
        <w:t>any piece of writing with quotes or different types of references will result in plagiarism, resulting in that piece of writing</w:t>
      </w:r>
      <w:r w:rsidR="45BED898" w:rsidRPr="230BA8D2">
        <w:rPr>
          <w:rFonts w:ascii="Arial" w:eastAsia="Arial" w:hAnsi="Arial" w:cs="Arial"/>
        </w:rPr>
        <w:t xml:space="preserve"> not </w:t>
      </w:r>
      <w:r w:rsidR="6005CF9B" w:rsidRPr="230BA8D2">
        <w:rPr>
          <w:rFonts w:ascii="Arial" w:eastAsia="Arial" w:hAnsi="Arial" w:cs="Arial"/>
        </w:rPr>
        <w:t>being</w:t>
      </w:r>
      <w:r w:rsidR="45BED898" w:rsidRPr="230BA8D2">
        <w:rPr>
          <w:rFonts w:ascii="Arial" w:eastAsia="Arial" w:hAnsi="Arial" w:cs="Arial"/>
        </w:rPr>
        <w:t xml:space="preserve"> considered original</w:t>
      </w:r>
      <w:r w:rsidR="248D190F" w:rsidRPr="230BA8D2">
        <w:rPr>
          <w:rFonts w:ascii="Arial" w:eastAsia="Arial" w:hAnsi="Arial" w:cs="Arial"/>
        </w:rPr>
        <w:t>.</w:t>
      </w:r>
    </w:p>
    <w:p w14:paraId="1D1BE1C3" w14:textId="28DDD1F3" w:rsidR="4C05D495" w:rsidRDefault="4C05D495" w:rsidP="230BA8D2">
      <w:pPr>
        <w:spacing w:line="360" w:lineRule="auto"/>
        <w:rPr>
          <w:rFonts w:ascii="Arial" w:eastAsia="Arial" w:hAnsi="Arial" w:cs="Arial"/>
        </w:rPr>
      </w:pPr>
      <w:r w:rsidRPr="230BA8D2">
        <w:rPr>
          <w:rFonts w:ascii="Arial" w:eastAsia="Arial" w:hAnsi="Arial" w:cs="Arial"/>
        </w:rPr>
        <w:t xml:space="preserve">According to </w:t>
      </w:r>
      <w:proofErr w:type="spellStart"/>
      <w:r w:rsidRPr="230BA8D2">
        <w:rPr>
          <w:rFonts w:ascii="Arial" w:eastAsia="Arial" w:hAnsi="Arial" w:cs="Arial"/>
        </w:rPr>
        <w:t>Papalambros</w:t>
      </w:r>
      <w:proofErr w:type="spellEnd"/>
      <w:r w:rsidRPr="230BA8D2">
        <w:rPr>
          <w:rFonts w:ascii="Arial" w:eastAsia="Arial" w:hAnsi="Arial" w:cs="Arial"/>
        </w:rPr>
        <w:t>, P. Y. (November 11, 2011), the main reason of any piece of w</w:t>
      </w:r>
      <w:r w:rsidR="54BE08DB" w:rsidRPr="230BA8D2">
        <w:rPr>
          <w:rFonts w:ascii="Arial" w:eastAsia="Arial" w:hAnsi="Arial" w:cs="Arial"/>
        </w:rPr>
        <w:t>riting is to provide information or to make “an archival contribution to new knowledge.”, which is reinforced by the argument that “only way to demonstra</w:t>
      </w:r>
      <w:r w:rsidR="420E77D1" w:rsidRPr="230BA8D2">
        <w:rPr>
          <w:rFonts w:ascii="Arial" w:eastAsia="Arial" w:hAnsi="Arial" w:cs="Arial"/>
        </w:rPr>
        <w:t xml:space="preserve">te that a contribution is being made is to place the new work in the context of previous work.”. To put it in simple words, without making use of previous work from different authors, information or any piece of writing cannot be reinforced and be declared factual, as no </w:t>
      </w:r>
      <w:r w:rsidR="689E697A" w:rsidRPr="230BA8D2">
        <w:rPr>
          <w:rFonts w:ascii="Arial" w:eastAsia="Arial" w:hAnsi="Arial" w:cs="Arial"/>
        </w:rPr>
        <w:t>evidence of that is shown or presented.</w:t>
      </w:r>
    </w:p>
    <w:p w14:paraId="60CC0EF3" w14:textId="32848E99" w:rsidR="00CE5C9C" w:rsidRPr="00CE5C9C" w:rsidRDefault="00CE5C9C" w:rsidP="00CE5C9C">
      <w:pPr>
        <w:pStyle w:val="Heading1"/>
        <w:rPr>
          <w:rFonts w:ascii="Arial" w:eastAsia="Arial" w:hAnsi="Arial" w:cs="Arial"/>
          <w:b/>
          <w:bCs/>
          <w:color w:val="000000" w:themeColor="text1"/>
          <w:sz w:val="22"/>
          <w:szCs w:val="22"/>
          <w:u w:val="single"/>
        </w:rPr>
      </w:pPr>
      <w:bookmarkStart w:id="13" w:name="_Toc127630531"/>
      <w:r w:rsidRPr="00CE5C9C">
        <w:rPr>
          <w:rFonts w:ascii="Arial" w:eastAsia="Arial" w:hAnsi="Arial" w:cs="Arial"/>
          <w:b/>
          <w:bCs/>
          <w:color w:val="000000" w:themeColor="text1"/>
          <w:sz w:val="22"/>
          <w:szCs w:val="22"/>
          <w:u w:val="single"/>
        </w:rPr>
        <w:t>Conclusion</w:t>
      </w:r>
      <w:bookmarkEnd w:id="13"/>
    </w:p>
    <w:p w14:paraId="53AAE904" w14:textId="3EDD5139" w:rsidR="689E697A" w:rsidRDefault="689E697A" w:rsidP="230BA8D2">
      <w:pPr>
        <w:spacing w:line="360" w:lineRule="auto"/>
        <w:rPr>
          <w:rFonts w:ascii="Arial" w:eastAsia="Arial" w:hAnsi="Arial" w:cs="Arial"/>
        </w:rPr>
      </w:pPr>
      <w:r w:rsidRPr="230BA8D2">
        <w:rPr>
          <w:rFonts w:ascii="Arial" w:eastAsia="Arial" w:hAnsi="Arial" w:cs="Arial"/>
        </w:rPr>
        <w:t xml:space="preserve">In conclusion, referencing can be described as one of the most important </w:t>
      </w:r>
      <w:r w:rsidR="375B8A0E" w:rsidRPr="230BA8D2">
        <w:rPr>
          <w:rFonts w:ascii="Arial" w:eastAsia="Arial" w:hAnsi="Arial" w:cs="Arial"/>
        </w:rPr>
        <w:t>skills</w:t>
      </w:r>
      <w:r w:rsidR="6DF331E8" w:rsidRPr="230BA8D2">
        <w:rPr>
          <w:rFonts w:ascii="Arial" w:eastAsia="Arial" w:hAnsi="Arial" w:cs="Arial"/>
        </w:rPr>
        <w:t xml:space="preserve"> that you need to use in any piece of writing, while is also </w:t>
      </w:r>
      <w:r w:rsidR="337E313C" w:rsidRPr="230BA8D2">
        <w:rPr>
          <w:rFonts w:ascii="Arial" w:eastAsia="Arial" w:hAnsi="Arial" w:cs="Arial"/>
        </w:rPr>
        <w:t>connected</w:t>
      </w:r>
      <w:r w:rsidR="6DF331E8" w:rsidRPr="230BA8D2">
        <w:rPr>
          <w:rFonts w:ascii="Arial" w:eastAsia="Arial" w:hAnsi="Arial" w:cs="Arial"/>
        </w:rPr>
        <w:t xml:space="preserve"> to research skills that are needed in order to gather all the information and references needed to reinforce a piece of writing, resulting in </w:t>
      </w:r>
      <w:r w:rsidR="4D397142" w:rsidRPr="230BA8D2">
        <w:rPr>
          <w:rFonts w:ascii="Arial" w:eastAsia="Arial" w:hAnsi="Arial" w:cs="Arial"/>
        </w:rPr>
        <w:t>both</w:t>
      </w:r>
      <w:r w:rsidR="3C061007" w:rsidRPr="230BA8D2">
        <w:rPr>
          <w:rFonts w:ascii="Arial" w:eastAsia="Arial" w:hAnsi="Arial" w:cs="Arial"/>
        </w:rPr>
        <w:t xml:space="preserve"> skills being crucial in order to produce a good paper.</w:t>
      </w:r>
    </w:p>
    <w:p w14:paraId="00AAE241" w14:textId="77777777" w:rsidR="00480A45" w:rsidRDefault="00480A45" w:rsidP="230BA8D2">
      <w:pPr>
        <w:spacing w:line="360" w:lineRule="auto"/>
        <w:rPr>
          <w:rFonts w:ascii="Arial" w:eastAsia="Arial" w:hAnsi="Arial" w:cs="Arial"/>
        </w:rPr>
      </w:pPr>
    </w:p>
    <w:p w14:paraId="1655C843" w14:textId="77777777" w:rsidR="00480A45" w:rsidRDefault="00480A45" w:rsidP="230BA8D2">
      <w:pPr>
        <w:spacing w:line="360" w:lineRule="auto"/>
        <w:rPr>
          <w:rFonts w:ascii="Arial" w:eastAsia="Arial" w:hAnsi="Arial" w:cs="Arial"/>
        </w:rPr>
      </w:pPr>
    </w:p>
    <w:p w14:paraId="56015137" w14:textId="36B69A9A" w:rsidR="66A0D7E9" w:rsidRDefault="66A0D7E9" w:rsidP="230BA8D2">
      <w:pPr>
        <w:spacing w:line="360" w:lineRule="auto"/>
        <w:rPr>
          <w:rFonts w:ascii="Arial" w:eastAsia="Arial" w:hAnsi="Arial" w:cs="Arial"/>
          <w:b/>
          <w:bCs/>
          <w:sz w:val="24"/>
          <w:szCs w:val="24"/>
          <w:u w:val="single"/>
        </w:rPr>
      </w:pPr>
      <w:bookmarkStart w:id="14" w:name="_Toc127630532"/>
      <w:r w:rsidRPr="00CE5C9C">
        <w:rPr>
          <w:rStyle w:val="Heading1Char"/>
          <w:rFonts w:ascii="Arial" w:hAnsi="Arial" w:cs="Arial"/>
          <w:b/>
          <w:bCs/>
          <w:color w:val="000000" w:themeColor="text1"/>
          <w:sz w:val="22"/>
          <w:szCs w:val="22"/>
          <w:u w:val="single"/>
        </w:rPr>
        <w:t>References</w:t>
      </w:r>
      <w:bookmarkEnd w:id="14"/>
      <w:r w:rsidRPr="230BA8D2">
        <w:rPr>
          <w:rFonts w:ascii="Arial" w:eastAsia="Arial" w:hAnsi="Arial" w:cs="Arial"/>
          <w:b/>
          <w:bCs/>
          <w:sz w:val="24"/>
          <w:szCs w:val="24"/>
          <w:u w:val="single"/>
        </w:rPr>
        <w:t>:</w:t>
      </w:r>
    </w:p>
    <w:p w14:paraId="4BABBF59" w14:textId="1D703685" w:rsidR="6E209B16" w:rsidRDefault="6E209B16" w:rsidP="230BA8D2">
      <w:pPr>
        <w:pStyle w:val="ListParagraph"/>
        <w:numPr>
          <w:ilvl w:val="0"/>
          <w:numId w:val="1"/>
        </w:numPr>
        <w:spacing w:line="360" w:lineRule="auto"/>
      </w:pPr>
      <w:proofErr w:type="spellStart"/>
      <w:r w:rsidRPr="230BA8D2">
        <w:rPr>
          <w:rFonts w:ascii="Arial" w:eastAsia="Arial" w:hAnsi="Arial" w:cs="Arial"/>
        </w:rPr>
        <w:t>Panos</w:t>
      </w:r>
      <w:proofErr w:type="spellEnd"/>
      <w:r w:rsidRPr="230BA8D2">
        <w:rPr>
          <w:rFonts w:ascii="Arial" w:eastAsia="Arial" w:hAnsi="Arial" w:cs="Arial"/>
        </w:rPr>
        <w:t xml:space="preserve"> Y. </w:t>
      </w:r>
      <w:proofErr w:type="spellStart"/>
      <w:r w:rsidRPr="230BA8D2">
        <w:rPr>
          <w:rFonts w:ascii="Arial" w:eastAsia="Arial" w:hAnsi="Arial" w:cs="Arial"/>
        </w:rPr>
        <w:t>Papalambros</w:t>
      </w:r>
      <w:proofErr w:type="spellEnd"/>
      <w:r w:rsidR="11002BF9" w:rsidRPr="230BA8D2">
        <w:rPr>
          <w:rFonts w:ascii="Arial" w:eastAsia="Arial" w:hAnsi="Arial" w:cs="Arial"/>
        </w:rPr>
        <w:t xml:space="preserve"> </w:t>
      </w:r>
      <w:r w:rsidR="40B41A01" w:rsidRPr="230BA8D2">
        <w:rPr>
          <w:rFonts w:ascii="Arial" w:eastAsia="Arial" w:hAnsi="Arial" w:cs="Arial"/>
        </w:rPr>
        <w:t>(</w:t>
      </w:r>
      <w:r w:rsidR="2332BB3F" w:rsidRPr="230BA8D2">
        <w:rPr>
          <w:rFonts w:ascii="Arial" w:eastAsia="Arial" w:hAnsi="Arial" w:cs="Arial"/>
        </w:rPr>
        <w:t xml:space="preserve">11 </w:t>
      </w:r>
      <w:r w:rsidRPr="230BA8D2">
        <w:rPr>
          <w:rFonts w:ascii="Arial" w:eastAsia="Arial" w:hAnsi="Arial" w:cs="Arial"/>
        </w:rPr>
        <w:t>Nov</w:t>
      </w:r>
      <w:r w:rsidR="502DDE82" w:rsidRPr="230BA8D2">
        <w:rPr>
          <w:rFonts w:ascii="Arial" w:eastAsia="Arial" w:hAnsi="Arial" w:cs="Arial"/>
        </w:rPr>
        <w:t>ember</w:t>
      </w:r>
      <w:r w:rsidRPr="230BA8D2">
        <w:rPr>
          <w:rFonts w:ascii="Arial" w:eastAsia="Arial" w:hAnsi="Arial" w:cs="Arial"/>
        </w:rPr>
        <w:t xml:space="preserve"> 2011</w:t>
      </w:r>
      <w:r w:rsidR="5905BEF2" w:rsidRPr="230BA8D2">
        <w:rPr>
          <w:rFonts w:ascii="Arial" w:eastAsia="Arial" w:hAnsi="Arial" w:cs="Arial"/>
        </w:rPr>
        <w:t>)</w:t>
      </w:r>
      <w:r w:rsidRPr="230BA8D2">
        <w:rPr>
          <w:rFonts w:ascii="Arial" w:eastAsia="Arial" w:hAnsi="Arial" w:cs="Arial"/>
        </w:rPr>
        <w:t xml:space="preserve">, </w:t>
      </w:r>
      <w:r w:rsidRPr="230BA8D2">
        <w:rPr>
          <w:rFonts w:ascii="Arial" w:eastAsia="Arial" w:hAnsi="Arial" w:cs="Arial"/>
          <w:i/>
          <w:iCs/>
        </w:rPr>
        <w:t xml:space="preserve">Referencing, </w:t>
      </w:r>
      <w:r w:rsidR="6232220B" w:rsidRPr="230BA8D2">
        <w:rPr>
          <w:rFonts w:ascii="Arial" w:eastAsia="Arial" w:hAnsi="Arial" w:cs="Arial"/>
        </w:rPr>
        <w:t xml:space="preserve">ASME. J. Mech. Des., Volume 133, Issue 33 - </w:t>
      </w:r>
      <w:hyperlink r:id="rId6">
        <w:r w:rsidR="6232220B" w:rsidRPr="230BA8D2">
          <w:rPr>
            <w:rStyle w:val="Hyperlink"/>
            <w:rFonts w:ascii="Arial" w:eastAsia="Arial" w:hAnsi="Arial" w:cs="Arial"/>
          </w:rPr>
          <w:t>https://asmedigitalcollection.asme.org/mechanicaldesign/article/133/11/110201/429287/Referencing</w:t>
        </w:r>
      </w:hyperlink>
    </w:p>
    <w:p w14:paraId="0D4DF518" w14:textId="50D8EA9C" w:rsidR="053B6375" w:rsidRDefault="053B6375" w:rsidP="230BA8D2">
      <w:pPr>
        <w:pStyle w:val="ListParagraph"/>
        <w:numPr>
          <w:ilvl w:val="0"/>
          <w:numId w:val="1"/>
        </w:numPr>
        <w:spacing w:line="360" w:lineRule="auto"/>
        <w:rPr>
          <w:rFonts w:ascii="Arial" w:eastAsia="Arial" w:hAnsi="Arial" w:cs="Arial"/>
        </w:rPr>
      </w:pPr>
      <w:r w:rsidRPr="230BA8D2">
        <w:rPr>
          <w:rFonts w:ascii="Arial" w:eastAsia="Arial" w:hAnsi="Arial" w:cs="Arial"/>
        </w:rPr>
        <w:t xml:space="preserve">Wei Xu, Alan Ritter, William B. Dolan, Ralph </w:t>
      </w:r>
      <w:proofErr w:type="spellStart"/>
      <w:r w:rsidRPr="230BA8D2">
        <w:rPr>
          <w:rFonts w:ascii="Arial" w:eastAsia="Arial" w:hAnsi="Arial" w:cs="Arial"/>
        </w:rPr>
        <w:t>Grishman</w:t>
      </w:r>
      <w:proofErr w:type="spellEnd"/>
      <w:r w:rsidRPr="230BA8D2">
        <w:rPr>
          <w:rFonts w:ascii="Arial" w:eastAsia="Arial" w:hAnsi="Arial" w:cs="Arial"/>
        </w:rPr>
        <w:t xml:space="preserve">, Colin </w:t>
      </w:r>
      <w:r w:rsidR="5DD8B110" w:rsidRPr="230BA8D2">
        <w:rPr>
          <w:rFonts w:ascii="Arial" w:eastAsia="Arial" w:hAnsi="Arial" w:cs="Arial"/>
        </w:rPr>
        <w:t>Cherry (</w:t>
      </w:r>
      <w:r w:rsidR="6EE79F1D" w:rsidRPr="230BA8D2">
        <w:rPr>
          <w:rFonts w:ascii="Arial" w:eastAsia="Arial" w:hAnsi="Arial" w:cs="Arial"/>
        </w:rPr>
        <w:t>December 2012)</w:t>
      </w:r>
      <w:r w:rsidRPr="230BA8D2">
        <w:rPr>
          <w:rFonts w:ascii="Arial" w:eastAsia="Arial" w:hAnsi="Arial" w:cs="Arial"/>
        </w:rPr>
        <w:t xml:space="preserve">, </w:t>
      </w:r>
      <w:r w:rsidRPr="230BA8D2">
        <w:rPr>
          <w:rFonts w:ascii="Arial" w:eastAsia="Arial" w:hAnsi="Arial" w:cs="Arial"/>
          <w:i/>
          <w:iCs/>
        </w:rPr>
        <w:t>Paraphrasing for Style</w:t>
      </w:r>
      <w:r w:rsidRPr="230BA8D2">
        <w:rPr>
          <w:rFonts w:ascii="Arial" w:eastAsia="Arial" w:hAnsi="Arial" w:cs="Arial"/>
        </w:rPr>
        <w:t>, COLING</w:t>
      </w:r>
      <w:r w:rsidR="1F517499" w:rsidRPr="230BA8D2">
        <w:rPr>
          <w:rFonts w:ascii="Arial" w:eastAsia="Arial" w:hAnsi="Arial" w:cs="Arial"/>
        </w:rPr>
        <w:t xml:space="preserve"> 2012: Technical Papers, pages 2899-2914</w:t>
      </w:r>
      <w:r w:rsidR="7EF164E9" w:rsidRPr="230BA8D2">
        <w:rPr>
          <w:rFonts w:ascii="Arial" w:eastAsia="Arial" w:hAnsi="Arial" w:cs="Arial"/>
        </w:rPr>
        <w:t xml:space="preserve"> - </w:t>
      </w:r>
      <w:hyperlink r:id="rId7">
        <w:r w:rsidR="7EF164E9" w:rsidRPr="230BA8D2">
          <w:rPr>
            <w:rStyle w:val="Hyperlink"/>
            <w:rFonts w:ascii="Arial" w:eastAsia="Arial" w:hAnsi="Arial" w:cs="Arial"/>
          </w:rPr>
          <w:t>https://aclanthology.org/C12-1177.pdf</w:t>
        </w:r>
      </w:hyperlink>
    </w:p>
    <w:p w14:paraId="121EBB9E" w14:textId="7D80E2EE" w:rsidR="74D44ECA" w:rsidRDefault="74D44ECA" w:rsidP="230BA8D2">
      <w:pPr>
        <w:pStyle w:val="ListParagraph"/>
        <w:numPr>
          <w:ilvl w:val="0"/>
          <w:numId w:val="1"/>
        </w:numPr>
        <w:spacing w:line="360" w:lineRule="auto"/>
        <w:rPr>
          <w:rFonts w:ascii="Arial" w:eastAsia="Arial" w:hAnsi="Arial" w:cs="Arial"/>
          <w:color w:val="000000" w:themeColor="text1"/>
        </w:rPr>
      </w:pPr>
      <w:r w:rsidRPr="230BA8D2">
        <w:rPr>
          <w:rFonts w:ascii="Arial" w:eastAsia="Arial" w:hAnsi="Arial" w:cs="Arial"/>
          <w:color w:val="000000" w:themeColor="text1"/>
        </w:rPr>
        <w:lastRenderedPageBreak/>
        <w:t xml:space="preserve">Hanan </w:t>
      </w:r>
      <w:proofErr w:type="spellStart"/>
      <w:r w:rsidRPr="230BA8D2">
        <w:rPr>
          <w:rFonts w:ascii="Arial" w:eastAsia="Arial" w:hAnsi="Arial" w:cs="Arial"/>
          <w:color w:val="000000" w:themeColor="text1"/>
        </w:rPr>
        <w:t>Aljuaid</w:t>
      </w:r>
      <w:proofErr w:type="spellEnd"/>
      <w:r w:rsidRPr="230BA8D2">
        <w:rPr>
          <w:rFonts w:ascii="Arial" w:eastAsia="Arial" w:hAnsi="Arial" w:cs="Arial"/>
          <w:color w:val="000000" w:themeColor="text1"/>
        </w:rPr>
        <w:t xml:space="preserve">, </w:t>
      </w:r>
      <w:proofErr w:type="spellStart"/>
      <w:r w:rsidRPr="230BA8D2">
        <w:rPr>
          <w:rFonts w:ascii="Arial" w:eastAsia="Arial" w:hAnsi="Arial" w:cs="Arial"/>
          <w:color w:val="000000" w:themeColor="text1"/>
        </w:rPr>
        <w:t>Rimsha</w:t>
      </w:r>
      <w:proofErr w:type="spellEnd"/>
      <w:r w:rsidRPr="230BA8D2">
        <w:rPr>
          <w:rFonts w:ascii="Arial" w:eastAsia="Arial" w:hAnsi="Arial" w:cs="Arial"/>
          <w:color w:val="000000" w:themeColor="text1"/>
        </w:rPr>
        <w:t xml:space="preserve"> Iftikhar, Shahbaz Ahmad, Muhammad Asif, Muhammad Tanvir Afzal (</w:t>
      </w:r>
      <w:r w:rsidR="192B0C9B" w:rsidRPr="230BA8D2">
        <w:rPr>
          <w:rFonts w:ascii="Arial" w:eastAsia="Arial" w:hAnsi="Arial" w:cs="Arial"/>
          <w:color w:val="000000" w:themeColor="text1"/>
        </w:rPr>
        <w:t xml:space="preserve">January </w:t>
      </w:r>
      <w:r w:rsidRPr="230BA8D2">
        <w:rPr>
          <w:rFonts w:ascii="Arial" w:eastAsia="Arial" w:hAnsi="Arial" w:cs="Arial"/>
          <w:color w:val="000000" w:themeColor="text1"/>
        </w:rPr>
        <w:t xml:space="preserve">2021), </w:t>
      </w:r>
      <w:r w:rsidRPr="230BA8D2">
        <w:rPr>
          <w:rFonts w:ascii="Arial" w:eastAsia="Arial" w:hAnsi="Arial" w:cs="Arial"/>
          <w:i/>
          <w:iCs/>
          <w:color w:val="000000" w:themeColor="text1"/>
        </w:rPr>
        <w:t>Important citation identification using sentiment analysis of in-text citations,</w:t>
      </w:r>
      <w:r w:rsidR="592C5040" w:rsidRPr="230BA8D2">
        <w:rPr>
          <w:rFonts w:ascii="Arial" w:eastAsia="Arial" w:hAnsi="Arial" w:cs="Arial"/>
          <w:i/>
          <w:iCs/>
          <w:color w:val="000000" w:themeColor="text1"/>
        </w:rPr>
        <w:t xml:space="preserve"> </w:t>
      </w:r>
      <w:r w:rsidR="592C5040" w:rsidRPr="230BA8D2">
        <w:rPr>
          <w:rFonts w:ascii="Arial" w:eastAsia="Arial" w:hAnsi="Arial" w:cs="Arial"/>
          <w:color w:val="000000" w:themeColor="text1"/>
        </w:rPr>
        <w:t>Telematics and Informatics, Volume 56</w:t>
      </w:r>
      <w:r w:rsidR="5C7D96FA" w:rsidRPr="230BA8D2">
        <w:rPr>
          <w:rFonts w:ascii="Arial" w:eastAsia="Arial" w:hAnsi="Arial" w:cs="Arial"/>
          <w:color w:val="000000" w:themeColor="text1"/>
        </w:rPr>
        <w:t xml:space="preserve"> - </w:t>
      </w:r>
      <w:hyperlink r:id="rId8">
        <w:r w:rsidR="5C7D96FA" w:rsidRPr="230BA8D2">
          <w:rPr>
            <w:rStyle w:val="Hyperlink"/>
            <w:rFonts w:ascii="Arial" w:eastAsia="Arial" w:hAnsi="Arial" w:cs="Arial"/>
          </w:rPr>
          <w:t>https://www.sciencedirect.com/science/article/abs/pii/S0736585320301519?casa_token=DVxAixiFFHMAAAAA:9S56isURAd5i6ifsiO8eHfV-iCQFGIFVs13NOk2mEPG2FHVt80C67JDNypQltV9a1aOXhOpe2n0</w:t>
        </w:r>
      </w:hyperlink>
    </w:p>
    <w:p w14:paraId="2EA2ED2E" w14:textId="15990195" w:rsidR="5C7D96FA" w:rsidRDefault="5C7D96FA" w:rsidP="230BA8D2">
      <w:pPr>
        <w:pStyle w:val="ListParagraph"/>
        <w:numPr>
          <w:ilvl w:val="0"/>
          <w:numId w:val="1"/>
        </w:numPr>
        <w:spacing w:line="360" w:lineRule="auto"/>
        <w:rPr>
          <w:rFonts w:ascii="Arial" w:eastAsia="Arial" w:hAnsi="Arial" w:cs="Arial"/>
          <w:color w:val="000000" w:themeColor="text1"/>
        </w:rPr>
      </w:pPr>
      <w:r w:rsidRPr="230BA8D2">
        <w:rPr>
          <w:rFonts w:ascii="Arial" w:eastAsia="Arial" w:hAnsi="Arial" w:cs="Arial"/>
          <w:color w:val="000000" w:themeColor="text1"/>
        </w:rPr>
        <w:t xml:space="preserve">Ario Santini (2018), </w:t>
      </w:r>
      <w:r w:rsidR="60688BAB" w:rsidRPr="230BA8D2">
        <w:rPr>
          <w:rFonts w:ascii="Arial" w:eastAsia="Arial" w:hAnsi="Arial" w:cs="Arial"/>
          <w:i/>
          <w:iCs/>
          <w:color w:val="000000" w:themeColor="text1"/>
        </w:rPr>
        <w:t xml:space="preserve">The Importance of Referencing, </w:t>
      </w:r>
      <w:r w:rsidR="60688BAB" w:rsidRPr="230BA8D2">
        <w:rPr>
          <w:rFonts w:ascii="Arial" w:eastAsia="Arial" w:hAnsi="Arial" w:cs="Arial"/>
          <w:color w:val="000000" w:themeColor="text1"/>
        </w:rPr>
        <w:t xml:space="preserve">The Journal of Critical Care Medicine 2018, pages 3-4 - </w:t>
      </w:r>
      <w:hyperlink r:id="rId9">
        <w:r w:rsidR="60688BAB" w:rsidRPr="230BA8D2">
          <w:rPr>
            <w:rStyle w:val="Hyperlink"/>
            <w:rFonts w:ascii="Arial" w:eastAsia="Arial" w:hAnsi="Arial" w:cs="Arial"/>
          </w:rPr>
          <w:t>https://sciendo.com/downloadpdf/journals/jccm/4/1/article-p3.pdf</w:t>
        </w:r>
      </w:hyperlink>
    </w:p>
    <w:p w14:paraId="0EBB3567" w14:textId="21F7DFA5" w:rsidR="48D7CA45" w:rsidRDefault="48D7CA45" w:rsidP="230BA8D2">
      <w:pPr>
        <w:pStyle w:val="ListParagraph"/>
        <w:numPr>
          <w:ilvl w:val="0"/>
          <w:numId w:val="1"/>
        </w:numPr>
        <w:spacing w:line="360" w:lineRule="auto"/>
        <w:rPr>
          <w:rFonts w:ascii="Arial" w:eastAsia="Arial" w:hAnsi="Arial" w:cs="Arial"/>
          <w:color w:val="000000" w:themeColor="text1"/>
        </w:rPr>
      </w:pPr>
      <w:r w:rsidRPr="230BA8D2">
        <w:rPr>
          <w:rFonts w:ascii="Arial" w:eastAsia="Arial" w:hAnsi="Arial" w:cs="Arial"/>
          <w:color w:val="000000" w:themeColor="text1"/>
        </w:rPr>
        <w:t xml:space="preserve">Charles A. MacArthur, Steve Graham and Jill Fitzgerald (2006), </w:t>
      </w:r>
      <w:r w:rsidRPr="230BA8D2">
        <w:rPr>
          <w:rFonts w:ascii="Arial" w:eastAsia="Arial" w:hAnsi="Arial" w:cs="Arial"/>
          <w:i/>
          <w:iCs/>
          <w:color w:val="000000" w:themeColor="text1"/>
        </w:rPr>
        <w:t xml:space="preserve">Handbook of Writing Research, </w:t>
      </w:r>
      <w:r w:rsidR="71A0EFC7" w:rsidRPr="230BA8D2">
        <w:rPr>
          <w:rFonts w:ascii="Arial" w:eastAsia="Arial" w:hAnsi="Arial" w:cs="Arial"/>
          <w:color w:val="000000" w:themeColor="text1"/>
        </w:rPr>
        <w:t xml:space="preserve">The Guilford Press 2006, page 6 - </w:t>
      </w:r>
      <w:hyperlink r:id="rId10" w:anchor="v=onepage&amp;q=why%20research%20is%20important%20when%20writing&amp;f=false">
        <w:r w:rsidR="71A0EFC7" w:rsidRPr="230BA8D2">
          <w:rPr>
            <w:rStyle w:val="Hyperlink"/>
            <w:rFonts w:ascii="Arial" w:eastAsia="Arial" w:hAnsi="Arial" w:cs="Arial"/>
          </w:rPr>
          <w:t>https://books.google.co.uk/books?hl=en&amp;lr=&amp;id=VT7YCz2G-iQC&amp;oi=fnd&amp;pg=PA1&amp;dq=why+research+is+important+when+writing&amp;ots=RbdOQnbYhy&amp;sig=Gn11zGXV-HNGPKUkIY6XA2UP8Js&amp;redir_esc=y#v=onepage&amp;q=why%20research%20is%20important%20when%20writing&amp;f=false</w:t>
        </w:r>
      </w:hyperlink>
    </w:p>
    <w:p w14:paraId="19E13C42" w14:textId="0AC959AA" w:rsidR="230BA8D2" w:rsidRDefault="230BA8D2" w:rsidP="230BA8D2">
      <w:pPr>
        <w:spacing w:line="360" w:lineRule="auto"/>
        <w:rPr>
          <w:rFonts w:ascii="Arial" w:eastAsia="Arial" w:hAnsi="Arial" w:cs="Arial"/>
        </w:rPr>
      </w:pPr>
    </w:p>
    <w:p w14:paraId="0DCE6132" w14:textId="4010490B" w:rsidR="230BA8D2" w:rsidRDefault="230BA8D2" w:rsidP="230BA8D2">
      <w:pPr>
        <w:spacing w:line="360" w:lineRule="auto"/>
        <w:rPr>
          <w:rFonts w:ascii="Arial" w:eastAsia="Arial" w:hAnsi="Arial" w:cs="Arial"/>
        </w:rPr>
      </w:pPr>
    </w:p>
    <w:p w14:paraId="3E2DF2BD" w14:textId="069797CE" w:rsidR="230BA8D2" w:rsidRDefault="230BA8D2" w:rsidP="230BA8D2">
      <w:pPr>
        <w:spacing w:line="360" w:lineRule="auto"/>
        <w:rPr>
          <w:rFonts w:ascii="Arial" w:eastAsia="Arial" w:hAnsi="Arial" w:cs="Arial"/>
        </w:rPr>
      </w:pPr>
    </w:p>
    <w:p w14:paraId="2E519F87" w14:textId="77815FE3" w:rsidR="7F003C6A" w:rsidRDefault="7F003C6A" w:rsidP="7F003C6A">
      <w:pPr>
        <w:spacing w:line="360" w:lineRule="auto"/>
        <w:rPr>
          <w:rFonts w:ascii="Arial" w:eastAsia="Arial" w:hAnsi="Arial" w:cs="Arial"/>
        </w:rPr>
      </w:pPr>
    </w:p>
    <w:p w14:paraId="1EF36666" w14:textId="7BBA9F74" w:rsidR="516EAA69" w:rsidRDefault="516EAA69" w:rsidP="7F003C6A">
      <w:pPr>
        <w:spacing w:line="360" w:lineRule="auto"/>
        <w:rPr>
          <w:rFonts w:ascii="Arial" w:eastAsia="Arial" w:hAnsi="Arial" w:cs="Arial"/>
        </w:rPr>
      </w:pPr>
      <w:r w:rsidRPr="7F003C6A">
        <w:rPr>
          <w:rFonts w:ascii="Arial" w:eastAsia="Arial" w:hAnsi="Arial" w:cs="Arial"/>
        </w:rPr>
        <w:t xml:space="preserve"> </w:t>
      </w:r>
    </w:p>
    <w:p w14:paraId="2C078E63" w14:textId="22CC0F5A" w:rsidR="004C09FB" w:rsidRDefault="004C09FB" w:rsidP="40624E00"/>
    <w:sectPr w:rsidR="004C09FB" w:rsidSect="00C2526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s3lcM5B8Oj87u7" int2:id="Za9lHXuG">
      <int2:state int2:value="Rejected" int2:type="LegacyProofing"/>
    </int2:textHash>
    <int2:textHash int2:hashCode="kOTShM2RvS5uNe" int2:id="H0QD3iuE">
      <int2:state int2:value="Rejected" int2:type="LegacyProofing"/>
    </int2:textHash>
    <int2:bookmark int2:bookmarkName="_Int_ncyDcme9" int2:invalidationBookmarkName="" int2:hashCode="vOFt0CYIJ+zzOM" int2:id="RvS5BavU">
      <int2:state int2:value="Rejected" int2:type="LegacyProofing"/>
    </int2:bookmark>
    <int2:bookmark int2:bookmarkName="_Int_xO1ptA6W" int2:invalidationBookmarkName="" int2:hashCode="AN5jWaVGZIDQ94" int2:id="Eif1vmbg">
      <int2:state int2:value="Rejected" int2:type="LegacyProofing"/>
    </int2:bookmark>
    <int2:bookmark int2:bookmarkName="_Int_4eGn5sao" int2:invalidationBookmarkName="" int2:hashCode="UCMP2ybrjhCtpa" int2:id="Mk243rIK">
      <int2:state int2:value="Rejected" int2:type="LegacyProofing"/>
    </int2:bookmark>
    <int2:bookmark int2:bookmarkName="_Int_79R4PsYA" int2:invalidationBookmarkName="" int2:hashCode="kYApwVqbT0PtP0" int2:id="N0KzAygu">
      <int2:state int2:value="Rejected" int2:type="LegacyProofing"/>
    </int2:bookmark>
    <int2:bookmark int2:bookmarkName="_Int_r5xJ0RW6" int2:invalidationBookmarkName="" int2:hashCode="wlQ//zv6bxRMLw" int2:id="BZOjLGth">
      <int2:state int2:value="Rejected" int2:type="LegacyProofing"/>
    </int2:bookmark>
    <int2:bookmark int2:bookmarkName="_Int_wBsuC2vK" int2:invalidationBookmarkName="" int2:hashCode="b0esjlgpPDthjc" int2:id="CfDeBRpH">
      <int2:state int2:value="Rejected" int2:type="LegacyProofing"/>
    </int2:bookmark>
    <int2:bookmark int2:bookmarkName="_Int_HAd2SeWl" int2:invalidationBookmarkName="" int2:hashCode="cI61guRdlXfyHl" int2:id="pK3tmCH2">
      <int2:state int2:value="Rejected" int2:type="AugLoop_Text_Critique"/>
    </int2:bookmark>
    <int2:bookmark int2:bookmarkName="_Int_MsMxO6wB" int2:invalidationBookmarkName="" int2:hashCode="+JFbmGiLJJf1FB" int2:id="BZ9zSoF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52A6F"/>
    <w:multiLevelType w:val="hybridMultilevel"/>
    <w:tmpl w:val="8A846CC0"/>
    <w:lvl w:ilvl="0" w:tplc="98A8EEAE">
      <w:start w:val="1"/>
      <w:numFmt w:val="decimal"/>
      <w:lvlText w:val="%1."/>
      <w:lvlJc w:val="left"/>
      <w:pPr>
        <w:ind w:left="720" w:hanging="360"/>
      </w:pPr>
    </w:lvl>
    <w:lvl w:ilvl="1" w:tplc="2312F216">
      <w:start w:val="1"/>
      <w:numFmt w:val="lowerLetter"/>
      <w:lvlText w:val="%2."/>
      <w:lvlJc w:val="left"/>
      <w:pPr>
        <w:ind w:left="1440" w:hanging="360"/>
      </w:pPr>
    </w:lvl>
    <w:lvl w:ilvl="2" w:tplc="EAA2E592">
      <w:start w:val="1"/>
      <w:numFmt w:val="lowerRoman"/>
      <w:lvlText w:val="%3."/>
      <w:lvlJc w:val="right"/>
      <w:pPr>
        <w:ind w:left="2160" w:hanging="180"/>
      </w:pPr>
    </w:lvl>
    <w:lvl w:ilvl="3" w:tplc="939C6E4E">
      <w:start w:val="1"/>
      <w:numFmt w:val="decimal"/>
      <w:lvlText w:val="%4."/>
      <w:lvlJc w:val="left"/>
      <w:pPr>
        <w:ind w:left="2880" w:hanging="360"/>
      </w:pPr>
    </w:lvl>
    <w:lvl w:ilvl="4" w:tplc="269EC16C">
      <w:start w:val="1"/>
      <w:numFmt w:val="lowerLetter"/>
      <w:lvlText w:val="%5."/>
      <w:lvlJc w:val="left"/>
      <w:pPr>
        <w:ind w:left="3600" w:hanging="360"/>
      </w:pPr>
    </w:lvl>
    <w:lvl w:ilvl="5" w:tplc="D332CBAE">
      <w:start w:val="1"/>
      <w:numFmt w:val="lowerRoman"/>
      <w:lvlText w:val="%6."/>
      <w:lvlJc w:val="right"/>
      <w:pPr>
        <w:ind w:left="4320" w:hanging="180"/>
      </w:pPr>
    </w:lvl>
    <w:lvl w:ilvl="6" w:tplc="4DEE0F46">
      <w:start w:val="1"/>
      <w:numFmt w:val="decimal"/>
      <w:lvlText w:val="%7."/>
      <w:lvlJc w:val="left"/>
      <w:pPr>
        <w:ind w:left="5040" w:hanging="360"/>
      </w:pPr>
    </w:lvl>
    <w:lvl w:ilvl="7" w:tplc="5B1A7460">
      <w:start w:val="1"/>
      <w:numFmt w:val="lowerLetter"/>
      <w:lvlText w:val="%8."/>
      <w:lvlJc w:val="left"/>
      <w:pPr>
        <w:ind w:left="5760" w:hanging="360"/>
      </w:pPr>
    </w:lvl>
    <w:lvl w:ilvl="8" w:tplc="11B6D37A">
      <w:start w:val="1"/>
      <w:numFmt w:val="lowerRoman"/>
      <w:lvlText w:val="%9."/>
      <w:lvlJc w:val="right"/>
      <w:pPr>
        <w:ind w:left="6480" w:hanging="180"/>
      </w:pPr>
    </w:lvl>
  </w:abstractNum>
  <w:num w:numId="1" w16cid:durableId="1073819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08B79F"/>
    <w:rsid w:val="00123E46"/>
    <w:rsid w:val="0012496F"/>
    <w:rsid w:val="00480A45"/>
    <w:rsid w:val="004C09FB"/>
    <w:rsid w:val="0096492D"/>
    <w:rsid w:val="00A9BBCE"/>
    <w:rsid w:val="00C2526E"/>
    <w:rsid w:val="00CE5C9C"/>
    <w:rsid w:val="0177AF14"/>
    <w:rsid w:val="02B48433"/>
    <w:rsid w:val="02E036DE"/>
    <w:rsid w:val="03AD274F"/>
    <w:rsid w:val="03E15C90"/>
    <w:rsid w:val="053B6375"/>
    <w:rsid w:val="05A386A2"/>
    <w:rsid w:val="073248A1"/>
    <w:rsid w:val="08043ECA"/>
    <w:rsid w:val="08B4CDB3"/>
    <w:rsid w:val="09740DC8"/>
    <w:rsid w:val="09BCC64A"/>
    <w:rsid w:val="0A290E36"/>
    <w:rsid w:val="0A65BC7D"/>
    <w:rsid w:val="0A69E963"/>
    <w:rsid w:val="0BEC6E75"/>
    <w:rsid w:val="0C72FBE7"/>
    <w:rsid w:val="0CABAE8A"/>
    <w:rsid w:val="0CD7AFED"/>
    <w:rsid w:val="0DA18A25"/>
    <w:rsid w:val="11002BF9"/>
    <w:rsid w:val="11087077"/>
    <w:rsid w:val="117F1FAD"/>
    <w:rsid w:val="12962C11"/>
    <w:rsid w:val="129EE403"/>
    <w:rsid w:val="12C9C538"/>
    <w:rsid w:val="13B51CA4"/>
    <w:rsid w:val="13BD0695"/>
    <w:rsid w:val="15ADE476"/>
    <w:rsid w:val="18AC297A"/>
    <w:rsid w:val="1913825C"/>
    <w:rsid w:val="192B0C9B"/>
    <w:rsid w:val="1A6B8ABE"/>
    <w:rsid w:val="1A815599"/>
    <w:rsid w:val="1A87FAB3"/>
    <w:rsid w:val="1B402574"/>
    <w:rsid w:val="1B41228E"/>
    <w:rsid w:val="1B415C74"/>
    <w:rsid w:val="1B5A84D1"/>
    <w:rsid w:val="1CDBF5D5"/>
    <w:rsid w:val="1DB8F65B"/>
    <w:rsid w:val="1E7A1E77"/>
    <w:rsid w:val="1EC97008"/>
    <w:rsid w:val="1F517499"/>
    <w:rsid w:val="1F54C6BC"/>
    <w:rsid w:val="1FE04AB9"/>
    <w:rsid w:val="20654069"/>
    <w:rsid w:val="209837AD"/>
    <w:rsid w:val="20C1A3E5"/>
    <w:rsid w:val="20F0971D"/>
    <w:rsid w:val="2308B79F"/>
    <w:rsid w:val="230BA8D2"/>
    <w:rsid w:val="2332BB3F"/>
    <w:rsid w:val="242837DF"/>
    <w:rsid w:val="248D190F"/>
    <w:rsid w:val="24E804D4"/>
    <w:rsid w:val="26BD6F6F"/>
    <w:rsid w:val="2754D787"/>
    <w:rsid w:val="27B41E14"/>
    <w:rsid w:val="281361F2"/>
    <w:rsid w:val="2875AF23"/>
    <w:rsid w:val="28A584E7"/>
    <w:rsid w:val="28B3CFC8"/>
    <w:rsid w:val="290B20F4"/>
    <w:rsid w:val="2AAC4E2A"/>
    <w:rsid w:val="2B7213F9"/>
    <w:rsid w:val="2CA086BF"/>
    <w:rsid w:val="2DD707AB"/>
    <w:rsid w:val="2FB0B490"/>
    <w:rsid w:val="31A648AE"/>
    <w:rsid w:val="31AD5F7F"/>
    <w:rsid w:val="31E7FA97"/>
    <w:rsid w:val="32BF4D95"/>
    <w:rsid w:val="3330FD74"/>
    <w:rsid w:val="337E313C"/>
    <w:rsid w:val="33AB207A"/>
    <w:rsid w:val="345B1DF6"/>
    <w:rsid w:val="347A610F"/>
    <w:rsid w:val="34A2D671"/>
    <w:rsid w:val="352DC87E"/>
    <w:rsid w:val="359F79A3"/>
    <w:rsid w:val="35A86955"/>
    <w:rsid w:val="35C03E5B"/>
    <w:rsid w:val="35D66EFC"/>
    <w:rsid w:val="362D883C"/>
    <w:rsid w:val="36B759D9"/>
    <w:rsid w:val="36BB6BBA"/>
    <w:rsid w:val="375B8A0E"/>
    <w:rsid w:val="381AF4C3"/>
    <w:rsid w:val="3837322D"/>
    <w:rsid w:val="383DF0CC"/>
    <w:rsid w:val="38494E6F"/>
    <w:rsid w:val="39F30C7C"/>
    <w:rsid w:val="3B32A88E"/>
    <w:rsid w:val="3B8837C3"/>
    <w:rsid w:val="3B97AFB5"/>
    <w:rsid w:val="3C061007"/>
    <w:rsid w:val="3C515B14"/>
    <w:rsid w:val="3C84F8C1"/>
    <w:rsid w:val="3D338016"/>
    <w:rsid w:val="3DCAACBC"/>
    <w:rsid w:val="3EAD3250"/>
    <w:rsid w:val="3EC67D9F"/>
    <w:rsid w:val="3EEDD321"/>
    <w:rsid w:val="3F3B2E5E"/>
    <w:rsid w:val="3F7F4B6B"/>
    <w:rsid w:val="40624E00"/>
    <w:rsid w:val="40B41A01"/>
    <w:rsid w:val="411BAFC1"/>
    <w:rsid w:val="41661A70"/>
    <w:rsid w:val="41FF66CD"/>
    <w:rsid w:val="420E77D1"/>
    <w:rsid w:val="422573E3"/>
    <w:rsid w:val="42F62BAF"/>
    <w:rsid w:val="4439EE40"/>
    <w:rsid w:val="445A0709"/>
    <w:rsid w:val="45BED898"/>
    <w:rsid w:val="45F5D76A"/>
    <w:rsid w:val="47488D8F"/>
    <w:rsid w:val="4791A7CB"/>
    <w:rsid w:val="4851DE68"/>
    <w:rsid w:val="4861AB7B"/>
    <w:rsid w:val="48D7CA45"/>
    <w:rsid w:val="49F7AB93"/>
    <w:rsid w:val="4A0A78B2"/>
    <w:rsid w:val="4B17E118"/>
    <w:rsid w:val="4BBB1B52"/>
    <w:rsid w:val="4C05D495"/>
    <w:rsid w:val="4C6518EE"/>
    <w:rsid w:val="4C921E80"/>
    <w:rsid w:val="4CE105B2"/>
    <w:rsid w:val="4D397142"/>
    <w:rsid w:val="4DC733BB"/>
    <w:rsid w:val="4DCE16B5"/>
    <w:rsid w:val="4E00E94F"/>
    <w:rsid w:val="4E02204F"/>
    <w:rsid w:val="4E12DEB4"/>
    <w:rsid w:val="4FABB629"/>
    <w:rsid w:val="502DDE82"/>
    <w:rsid w:val="505E41F7"/>
    <w:rsid w:val="50FA455A"/>
    <w:rsid w:val="512C032B"/>
    <w:rsid w:val="514EFA7F"/>
    <w:rsid w:val="516EAA69"/>
    <w:rsid w:val="5499738A"/>
    <w:rsid w:val="54BE08DB"/>
    <w:rsid w:val="555CA34B"/>
    <w:rsid w:val="56267D83"/>
    <w:rsid w:val="564D070A"/>
    <w:rsid w:val="56DB15A3"/>
    <w:rsid w:val="56EAE2B6"/>
    <w:rsid w:val="56FDD081"/>
    <w:rsid w:val="578FA052"/>
    <w:rsid w:val="578FDA38"/>
    <w:rsid w:val="58251EFE"/>
    <w:rsid w:val="5828CC72"/>
    <w:rsid w:val="58C8822A"/>
    <w:rsid w:val="58EFD31A"/>
    <w:rsid w:val="5905BEF2"/>
    <w:rsid w:val="592C5040"/>
    <w:rsid w:val="5AA5381D"/>
    <w:rsid w:val="5AC74114"/>
    <w:rsid w:val="5C631175"/>
    <w:rsid w:val="5C7D96FA"/>
    <w:rsid w:val="5DD8B110"/>
    <w:rsid w:val="5E32D7D4"/>
    <w:rsid w:val="5E3FBC8D"/>
    <w:rsid w:val="6005CF9B"/>
    <w:rsid w:val="605A2C32"/>
    <w:rsid w:val="60688BAB"/>
    <w:rsid w:val="61F5FC93"/>
    <w:rsid w:val="6232220B"/>
    <w:rsid w:val="629EF162"/>
    <w:rsid w:val="6315C0E9"/>
    <w:rsid w:val="63B7AC3F"/>
    <w:rsid w:val="645A4BEE"/>
    <w:rsid w:val="66590345"/>
    <w:rsid w:val="66A0D7E9"/>
    <w:rsid w:val="67DC4D53"/>
    <w:rsid w:val="67EE8C59"/>
    <w:rsid w:val="67EE8EE1"/>
    <w:rsid w:val="688C030F"/>
    <w:rsid w:val="689E697A"/>
    <w:rsid w:val="689E89D5"/>
    <w:rsid w:val="698A5CBA"/>
    <w:rsid w:val="698A5F42"/>
    <w:rsid w:val="6B262D1B"/>
    <w:rsid w:val="6BC3A3D1"/>
    <w:rsid w:val="6CC20004"/>
    <w:rsid w:val="6D5B6E97"/>
    <w:rsid w:val="6D8E9319"/>
    <w:rsid w:val="6DF331E8"/>
    <w:rsid w:val="6E209B16"/>
    <w:rsid w:val="6E5DCDDD"/>
    <w:rsid w:val="6EE79F1D"/>
    <w:rsid w:val="6EEFA036"/>
    <w:rsid w:val="6FF99E3E"/>
    <w:rsid w:val="70AB8960"/>
    <w:rsid w:val="71956E9F"/>
    <w:rsid w:val="71A0EFC7"/>
    <w:rsid w:val="730F792D"/>
    <w:rsid w:val="7413BE11"/>
    <w:rsid w:val="748C1842"/>
    <w:rsid w:val="74CD0F61"/>
    <w:rsid w:val="74D26D6D"/>
    <w:rsid w:val="74D44ECA"/>
    <w:rsid w:val="761E5BB5"/>
    <w:rsid w:val="7668DFC2"/>
    <w:rsid w:val="78DE13B9"/>
    <w:rsid w:val="79A08084"/>
    <w:rsid w:val="7A1F1FC8"/>
    <w:rsid w:val="7A9E9467"/>
    <w:rsid w:val="7AF0BA88"/>
    <w:rsid w:val="7B3903D1"/>
    <w:rsid w:val="7BE5EB62"/>
    <w:rsid w:val="7C1E19CE"/>
    <w:rsid w:val="7D2236CF"/>
    <w:rsid w:val="7D27C9CF"/>
    <w:rsid w:val="7D63A543"/>
    <w:rsid w:val="7EF164E9"/>
    <w:rsid w:val="7F003C6A"/>
    <w:rsid w:val="7F0DEB6C"/>
    <w:rsid w:val="7F4E8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7352C"/>
  <w15:chartTrackingRefBased/>
  <w15:docId w15:val="{C6845F2E-8613-4BD5-A130-956683724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52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5C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rsid w:val="00C2526E"/>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C2526E"/>
    <w:rPr>
      <w:rFonts w:eastAsiaTheme="minorEastAsia"/>
      <w:lang w:eastAsia="zh-CN"/>
    </w:rPr>
  </w:style>
  <w:style w:type="character" w:customStyle="1" w:styleId="Heading1Char">
    <w:name w:val="Heading 1 Char"/>
    <w:basedOn w:val="DefaultParagraphFont"/>
    <w:link w:val="Heading1"/>
    <w:uiPriority w:val="9"/>
    <w:rsid w:val="00C252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526E"/>
    <w:pPr>
      <w:spacing w:before="480" w:line="276" w:lineRule="auto"/>
      <w:outlineLvl w:val="9"/>
    </w:pPr>
    <w:rPr>
      <w:b/>
      <w:bCs/>
      <w:sz w:val="28"/>
      <w:szCs w:val="28"/>
    </w:rPr>
  </w:style>
  <w:style w:type="paragraph" w:styleId="TOC1">
    <w:name w:val="toc 1"/>
    <w:basedOn w:val="Normal"/>
    <w:next w:val="Normal"/>
    <w:autoRedefine/>
    <w:uiPriority w:val="39"/>
    <w:unhideWhenUsed/>
    <w:rsid w:val="00C2526E"/>
    <w:pPr>
      <w:spacing w:before="120" w:after="0"/>
    </w:pPr>
    <w:rPr>
      <w:rFonts w:cstheme="minorHAnsi"/>
      <w:b/>
      <w:bCs/>
      <w:i/>
      <w:iCs/>
      <w:sz w:val="24"/>
      <w:szCs w:val="24"/>
    </w:rPr>
  </w:style>
  <w:style w:type="paragraph" w:styleId="TOC2">
    <w:name w:val="toc 2"/>
    <w:basedOn w:val="Normal"/>
    <w:next w:val="Normal"/>
    <w:autoRedefine/>
    <w:uiPriority w:val="39"/>
    <w:unhideWhenUsed/>
    <w:rsid w:val="00C2526E"/>
    <w:pPr>
      <w:spacing w:before="120" w:after="0"/>
      <w:ind w:left="220"/>
    </w:pPr>
    <w:rPr>
      <w:rFonts w:cstheme="minorHAnsi"/>
      <w:b/>
      <w:bCs/>
    </w:rPr>
  </w:style>
  <w:style w:type="paragraph" w:styleId="TOC3">
    <w:name w:val="toc 3"/>
    <w:basedOn w:val="Normal"/>
    <w:next w:val="Normal"/>
    <w:autoRedefine/>
    <w:uiPriority w:val="39"/>
    <w:semiHidden/>
    <w:unhideWhenUsed/>
    <w:rsid w:val="00C2526E"/>
    <w:pPr>
      <w:spacing w:after="0"/>
      <w:ind w:left="440"/>
    </w:pPr>
    <w:rPr>
      <w:rFonts w:cstheme="minorHAnsi"/>
      <w:sz w:val="20"/>
      <w:szCs w:val="20"/>
    </w:rPr>
  </w:style>
  <w:style w:type="paragraph" w:styleId="TOC4">
    <w:name w:val="toc 4"/>
    <w:basedOn w:val="Normal"/>
    <w:next w:val="Normal"/>
    <w:autoRedefine/>
    <w:uiPriority w:val="39"/>
    <w:semiHidden/>
    <w:unhideWhenUsed/>
    <w:rsid w:val="00C2526E"/>
    <w:pPr>
      <w:spacing w:after="0"/>
      <w:ind w:left="660"/>
    </w:pPr>
    <w:rPr>
      <w:rFonts w:cstheme="minorHAnsi"/>
      <w:sz w:val="20"/>
      <w:szCs w:val="20"/>
    </w:rPr>
  </w:style>
  <w:style w:type="paragraph" w:styleId="TOC5">
    <w:name w:val="toc 5"/>
    <w:basedOn w:val="Normal"/>
    <w:next w:val="Normal"/>
    <w:autoRedefine/>
    <w:uiPriority w:val="39"/>
    <w:semiHidden/>
    <w:unhideWhenUsed/>
    <w:rsid w:val="00C2526E"/>
    <w:pPr>
      <w:spacing w:after="0"/>
      <w:ind w:left="880"/>
    </w:pPr>
    <w:rPr>
      <w:rFonts w:cstheme="minorHAnsi"/>
      <w:sz w:val="20"/>
      <w:szCs w:val="20"/>
    </w:rPr>
  </w:style>
  <w:style w:type="paragraph" w:styleId="TOC6">
    <w:name w:val="toc 6"/>
    <w:basedOn w:val="Normal"/>
    <w:next w:val="Normal"/>
    <w:autoRedefine/>
    <w:uiPriority w:val="39"/>
    <w:semiHidden/>
    <w:unhideWhenUsed/>
    <w:rsid w:val="00C2526E"/>
    <w:pPr>
      <w:spacing w:after="0"/>
      <w:ind w:left="1100"/>
    </w:pPr>
    <w:rPr>
      <w:rFonts w:cstheme="minorHAnsi"/>
      <w:sz w:val="20"/>
      <w:szCs w:val="20"/>
    </w:rPr>
  </w:style>
  <w:style w:type="paragraph" w:styleId="TOC7">
    <w:name w:val="toc 7"/>
    <w:basedOn w:val="Normal"/>
    <w:next w:val="Normal"/>
    <w:autoRedefine/>
    <w:uiPriority w:val="39"/>
    <w:semiHidden/>
    <w:unhideWhenUsed/>
    <w:rsid w:val="00C2526E"/>
    <w:pPr>
      <w:spacing w:after="0"/>
      <w:ind w:left="1320"/>
    </w:pPr>
    <w:rPr>
      <w:rFonts w:cstheme="minorHAnsi"/>
      <w:sz w:val="20"/>
      <w:szCs w:val="20"/>
    </w:rPr>
  </w:style>
  <w:style w:type="paragraph" w:styleId="TOC8">
    <w:name w:val="toc 8"/>
    <w:basedOn w:val="Normal"/>
    <w:next w:val="Normal"/>
    <w:autoRedefine/>
    <w:uiPriority w:val="39"/>
    <w:semiHidden/>
    <w:unhideWhenUsed/>
    <w:rsid w:val="00C2526E"/>
    <w:pPr>
      <w:spacing w:after="0"/>
      <w:ind w:left="1540"/>
    </w:pPr>
    <w:rPr>
      <w:rFonts w:cstheme="minorHAnsi"/>
      <w:sz w:val="20"/>
      <w:szCs w:val="20"/>
    </w:rPr>
  </w:style>
  <w:style w:type="paragraph" w:styleId="TOC9">
    <w:name w:val="toc 9"/>
    <w:basedOn w:val="Normal"/>
    <w:next w:val="Normal"/>
    <w:autoRedefine/>
    <w:uiPriority w:val="39"/>
    <w:semiHidden/>
    <w:unhideWhenUsed/>
    <w:rsid w:val="00C2526E"/>
    <w:pPr>
      <w:spacing w:after="0"/>
      <w:ind w:left="1760"/>
    </w:pPr>
    <w:rPr>
      <w:rFonts w:cstheme="minorHAnsi"/>
      <w:sz w:val="20"/>
      <w:szCs w:val="20"/>
    </w:rPr>
  </w:style>
  <w:style w:type="character" w:customStyle="1" w:styleId="Heading2Char">
    <w:name w:val="Heading 2 Char"/>
    <w:basedOn w:val="DefaultParagraphFont"/>
    <w:link w:val="Heading2"/>
    <w:uiPriority w:val="9"/>
    <w:rsid w:val="00CE5C9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736585320301519?casa_token=DVxAixiFFHMAAAAA:9S56isURAd5i6ifsiO8eHfV-iCQFGIFVs13NOk2mEPG2FHVt80C67JDNypQltV9a1aOXhOpe2n0" TargetMode="Externa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hyperlink" Target="https://aclanthology.org/C12-1177.pdf"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medigitalcollection.asme.org/mechanicaldesign/article/133/11/110201/429287/Referencin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books.google.co.uk/books?hl=en&amp;lr=&amp;id=VT7YCz2G-iQC&amp;oi=fnd&amp;pg=PA1&amp;dq=why+research+is+important+when+writing&amp;ots=RbdOQnbYhy&amp;sig=Gn11zGXV-HNGPKUkIY6XA2UP8Js&amp;redir_esc=y" TargetMode="External"/><Relationship Id="rId4" Type="http://schemas.openxmlformats.org/officeDocument/2006/relationships/settings" Target="settings.xml"/><Relationship Id="rId9" Type="http://schemas.openxmlformats.org/officeDocument/2006/relationships/hyperlink" Target="https://sciendo.com/downloadpdf/journals/jccm/4/1/article-p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C1545-C42F-2147-B7AE-98B9DFC82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1421</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 Individual Report                                                                   Lecturer Name: Dr. Eric Osei</dc:title>
  <dc:subject/>
  <dc:creator>Student name: catalina vilcea      student number: 2228224</dc:creator>
  <cp:keywords/>
  <dc:description/>
  <cp:lastModifiedBy>Andrei Vilcea</cp:lastModifiedBy>
  <cp:revision>3</cp:revision>
  <dcterms:created xsi:type="dcterms:W3CDTF">2023-02-18T16:36:00Z</dcterms:created>
  <dcterms:modified xsi:type="dcterms:W3CDTF">2023-02-18T16:37:00Z</dcterms:modified>
</cp:coreProperties>
</file>