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A718EF" w14:textId="77777777" w:rsidR="000413F8" w:rsidRPr="00187D2C" w:rsidRDefault="000413F8" w:rsidP="009F0DE0">
      <w:pPr>
        <w:spacing w:line="480" w:lineRule="auto"/>
        <w:rPr>
          <w:rFonts w:ascii="Arial" w:hAnsi="Arial" w:cs="Arial"/>
        </w:rPr>
      </w:pPr>
    </w:p>
    <w:p w14:paraId="33081901" w14:textId="5BC19780" w:rsidR="000413F8" w:rsidRPr="00187D2C" w:rsidRDefault="000413F8" w:rsidP="009F0DE0">
      <w:pPr>
        <w:spacing w:line="480" w:lineRule="auto"/>
        <w:jc w:val="center"/>
        <w:rPr>
          <w:rFonts w:ascii="Arial" w:hAnsi="Arial" w:cs="Arial"/>
          <w:u w:val="single"/>
        </w:rPr>
      </w:pPr>
      <w:r w:rsidRPr="00187D2C">
        <w:rPr>
          <w:rFonts w:ascii="Arial" w:hAnsi="Arial" w:cs="Arial"/>
          <w:u w:val="single"/>
        </w:rPr>
        <w:t>Leadership and Change</w:t>
      </w:r>
    </w:p>
    <w:p w14:paraId="58B3FDD3" w14:textId="77777777" w:rsidR="000413F8" w:rsidRPr="00187D2C" w:rsidRDefault="000413F8" w:rsidP="009F0DE0">
      <w:pPr>
        <w:spacing w:line="480" w:lineRule="auto"/>
        <w:jc w:val="center"/>
        <w:rPr>
          <w:rFonts w:ascii="Arial" w:hAnsi="Arial" w:cs="Arial"/>
        </w:rPr>
      </w:pPr>
      <w:r w:rsidRPr="00187D2C">
        <w:rPr>
          <w:rFonts w:ascii="Arial" w:hAnsi="Arial" w:cs="Arial"/>
        </w:rPr>
        <w:t>Student: 2244297</w:t>
      </w:r>
    </w:p>
    <w:p w14:paraId="0C1D65EA" w14:textId="1AFE5ABE" w:rsidR="000413F8" w:rsidRPr="00187D2C" w:rsidRDefault="000413F8" w:rsidP="009F0DE0">
      <w:pPr>
        <w:spacing w:line="480" w:lineRule="auto"/>
        <w:jc w:val="center"/>
        <w:rPr>
          <w:rFonts w:ascii="Arial" w:hAnsi="Arial" w:cs="Arial"/>
        </w:rPr>
      </w:pPr>
      <w:r w:rsidRPr="00187D2C">
        <w:rPr>
          <w:rFonts w:ascii="Arial" w:hAnsi="Arial" w:cs="Arial"/>
        </w:rPr>
        <w:t>Module BMPF7023</w:t>
      </w:r>
    </w:p>
    <w:p w14:paraId="5EDB88D0" w14:textId="77777777" w:rsidR="000413F8" w:rsidRPr="00187D2C" w:rsidRDefault="000413F8" w:rsidP="009F0DE0">
      <w:pPr>
        <w:spacing w:line="480" w:lineRule="auto"/>
        <w:jc w:val="center"/>
        <w:rPr>
          <w:rFonts w:ascii="Arial" w:hAnsi="Arial" w:cs="Arial"/>
        </w:rPr>
      </w:pPr>
    </w:p>
    <w:p w14:paraId="271C865B" w14:textId="4582F7F1" w:rsidR="000413F8" w:rsidRPr="00187D2C" w:rsidRDefault="000413F8" w:rsidP="009F0DE0">
      <w:pPr>
        <w:spacing w:line="480" w:lineRule="auto"/>
        <w:jc w:val="center"/>
        <w:rPr>
          <w:rFonts w:ascii="Arial" w:hAnsi="Arial" w:cs="Arial"/>
        </w:rPr>
      </w:pPr>
      <w:r w:rsidRPr="00187D2C">
        <w:rPr>
          <w:rFonts w:ascii="Arial" w:hAnsi="Arial" w:cs="Arial"/>
        </w:rPr>
        <w:t xml:space="preserve">Word count Component One: 5,400 / </w:t>
      </w:r>
    </w:p>
    <w:p w14:paraId="7578B6C2" w14:textId="015F429D" w:rsidR="000413F8" w:rsidRPr="00187D2C" w:rsidRDefault="000413F8" w:rsidP="009F0DE0">
      <w:pPr>
        <w:spacing w:line="480" w:lineRule="auto"/>
        <w:rPr>
          <w:rFonts w:ascii="Arial" w:hAnsi="Arial" w:cs="Arial"/>
        </w:rPr>
      </w:pPr>
    </w:p>
    <w:p w14:paraId="3E8B2A3F" w14:textId="1B6EFA22" w:rsidR="0013436D" w:rsidRPr="00187D2C" w:rsidRDefault="000413F8" w:rsidP="009F0DE0">
      <w:pPr>
        <w:spacing w:line="480" w:lineRule="auto"/>
        <w:rPr>
          <w:rFonts w:ascii="Arial" w:hAnsi="Arial" w:cs="Arial"/>
        </w:rPr>
      </w:pPr>
      <w:r w:rsidRPr="00187D2C">
        <w:rPr>
          <w:rFonts w:ascii="Arial" w:hAnsi="Arial" w:cs="Arial"/>
        </w:rPr>
        <w:br w:type="page"/>
      </w:r>
    </w:p>
    <w:p w14:paraId="0B7E9E21" w14:textId="7076FD68" w:rsidR="0013436D" w:rsidRPr="00187D2C" w:rsidRDefault="0013436D" w:rsidP="009F0DE0">
      <w:pPr>
        <w:spacing w:line="480" w:lineRule="auto"/>
        <w:rPr>
          <w:rFonts w:ascii="Arial" w:hAnsi="Arial" w:cs="Arial"/>
        </w:rPr>
      </w:pPr>
      <w:r w:rsidRPr="00187D2C">
        <w:rPr>
          <w:rFonts w:ascii="Arial" w:hAnsi="Arial" w:cs="Arial"/>
        </w:rPr>
        <w:lastRenderedPageBreak/>
        <w:t>Content page</w:t>
      </w:r>
      <w:r w:rsidRPr="00187D2C">
        <w:rPr>
          <w:rFonts w:ascii="Arial" w:hAnsi="Arial" w:cs="Arial"/>
        </w:rPr>
        <w:br w:type="page"/>
      </w:r>
    </w:p>
    <w:p w14:paraId="7659357D" w14:textId="4BDF4E12" w:rsidR="0077337E" w:rsidRPr="00187D2C" w:rsidRDefault="0013436D" w:rsidP="009F0DE0">
      <w:pPr>
        <w:spacing w:line="480" w:lineRule="auto"/>
        <w:rPr>
          <w:rFonts w:ascii="Arial" w:hAnsi="Arial" w:cs="Arial"/>
        </w:rPr>
      </w:pPr>
      <w:r w:rsidRPr="00187D2C">
        <w:rPr>
          <w:rFonts w:ascii="Arial" w:hAnsi="Arial" w:cs="Arial"/>
        </w:rPr>
        <w:lastRenderedPageBreak/>
        <w:t xml:space="preserve">Leadership and change are interconnected concepts that can shape organisations and individuals. Leadership is the </w:t>
      </w:r>
      <w:r w:rsidR="00D35D8D" w:rsidRPr="00187D2C">
        <w:rPr>
          <w:rFonts w:ascii="Arial" w:hAnsi="Arial" w:cs="Arial"/>
        </w:rPr>
        <w:t xml:space="preserve">ability to motivative and influence staff to work together to achieve a common objective </w:t>
      </w:r>
      <w:r w:rsidR="00D3446D" w:rsidRPr="00187D2C">
        <w:rPr>
          <w:rFonts w:ascii="Arial" w:hAnsi="Arial" w:cs="Arial"/>
        </w:rPr>
        <w:t>or goal</w:t>
      </w:r>
      <w:r w:rsidR="00427A00" w:rsidRPr="00187D2C">
        <w:rPr>
          <w:rFonts w:ascii="Arial" w:hAnsi="Arial" w:cs="Arial"/>
        </w:rPr>
        <w:t xml:space="preserve"> (Rees and French, 2013)</w:t>
      </w:r>
      <w:r w:rsidR="00D3446D" w:rsidRPr="00187D2C">
        <w:rPr>
          <w:rFonts w:ascii="Arial" w:hAnsi="Arial" w:cs="Arial"/>
        </w:rPr>
        <w:t xml:space="preserve">. Change is the process of transforming a current state to a future desired position. Leadership and change </w:t>
      </w:r>
      <w:r w:rsidR="0077337E" w:rsidRPr="00187D2C">
        <w:rPr>
          <w:rFonts w:ascii="Arial" w:hAnsi="Arial" w:cs="Arial"/>
        </w:rPr>
        <w:t>are</w:t>
      </w:r>
      <w:r w:rsidR="00535D9C" w:rsidRPr="00187D2C">
        <w:rPr>
          <w:rFonts w:ascii="Arial" w:hAnsi="Arial" w:cs="Arial"/>
        </w:rPr>
        <w:t xml:space="preserve"> required to develop and improve organisations to produce success, as it encourages innovation and adaptation (</w:t>
      </w:r>
      <w:r w:rsidR="007446C9" w:rsidRPr="00187D2C">
        <w:rPr>
          <w:rFonts w:ascii="Arial" w:hAnsi="Arial" w:cs="Arial"/>
        </w:rPr>
        <w:t xml:space="preserve">Dawson and </w:t>
      </w:r>
      <w:proofErr w:type="spellStart"/>
      <w:r w:rsidR="007446C9" w:rsidRPr="00187D2C">
        <w:rPr>
          <w:rFonts w:ascii="Arial" w:hAnsi="Arial" w:cs="Arial"/>
        </w:rPr>
        <w:t>Andriopoulos</w:t>
      </w:r>
      <w:proofErr w:type="spellEnd"/>
      <w:r w:rsidR="007446C9" w:rsidRPr="00187D2C">
        <w:rPr>
          <w:rFonts w:ascii="Arial" w:hAnsi="Arial" w:cs="Arial"/>
        </w:rPr>
        <w:t xml:space="preserve">, </w:t>
      </w:r>
      <w:r w:rsidR="001B708F" w:rsidRPr="00187D2C">
        <w:rPr>
          <w:rFonts w:ascii="Arial" w:hAnsi="Arial" w:cs="Arial"/>
        </w:rPr>
        <w:t>2021</w:t>
      </w:r>
      <w:r w:rsidR="00535D9C" w:rsidRPr="00187D2C">
        <w:rPr>
          <w:rFonts w:ascii="Arial" w:hAnsi="Arial" w:cs="Arial"/>
        </w:rPr>
        <w:t>).</w:t>
      </w:r>
      <w:r w:rsidR="0077337E" w:rsidRPr="00187D2C">
        <w:rPr>
          <w:rFonts w:ascii="Arial" w:hAnsi="Arial" w:cs="Arial"/>
        </w:rPr>
        <w:t xml:space="preserve"> However, leadership and change also pose many challenges and require certain skills and competencies. Leaders need to be able to communicate effectively, manage conflicts, foster </w:t>
      </w:r>
      <w:proofErr w:type="gramStart"/>
      <w:r w:rsidR="006C7DF1" w:rsidRPr="00187D2C">
        <w:rPr>
          <w:rFonts w:ascii="Arial" w:hAnsi="Arial" w:cs="Arial"/>
        </w:rPr>
        <w:t>trust</w:t>
      </w:r>
      <w:proofErr w:type="gramEnd"/>
      <w:r w:rsidR="00137BDF" w:rsidRPr="00187D2C">
        <w:rPr>
          <w:rFonts w:ascii="Arial" w:hAnsi="Arial" w:cs="Arial"/>
        </w:rPr>
        <w:t xml:space="preserve"> an</w:t>
      </w:r>
      <w:r w:rsidR="006135D8" w:rsidRPr="00187D2C">
        <w:rPr>
          <w:rFonts w:ascii="Arial" w:hAnsi="Arial" w:cs="Arial"/>
        </w:rPr>
        <w:t>d</w:t>
      </w:r>
      <w:r w:rsidR="00137BDF" w:rsidRPr="00187D2C">
        <w:rPr>
          <w:rFonts w:ascii="Arial" w:hAnsi="Arial" w:cs="Arial"/>
        </w:rPr>
        <w:t xml:space="preserve"> encourage collaboration</w:t>
      </w:r>
      <w:r w:rsidR="006135D8" w:rsidRPr="00187D2C">
        <w:rPr>
          <w:rFonts w:ascii="Arial" w:hAnsi="Arial" w:cs="Arial"/>
        </w:rPr>
        <w:t xml:space="preserve">, while </w:t>
      </w:r>
      <w:r w:rsidR="00486349" w:rsidRPr="00187D2C">
        <w:rPr>
          <w:rFonts w:ascii="Arial" w:hAnsi="Arial" w:cs="Arial"/>
        </w:rPr>
        <w:t>carefully</w:t>
      </w:r>
      <w:r w:rsidR="0077337E" w:rsidRPr="00187D2C">
        <w:rPr>
          <w:rFonts w:ascii="Arial" w:hAnsi="Arial" w:cs="Arial"/>
        </w:rPr>
        <w:t xml:space="preserve"> </w:t>
      </w:r>
      <w:r w:rsidR="00486349" w:rsidRPr="00187D2C">
        <w:rPr>
          <w:rFonts w:ascii="Arial" w:hAnsi="Arial" w:cs="Arial"/>
        </w:rPr>
        <w:t>managing</w:t>
      </w:r>
      <w:r w:rsidR="0077337E" w:rsidRPr="00187D2C">
        <w:rPr>
          <w:rFonts w:ascii="Arial" w:hAnsi="Arial" w:cs="Arial"/>
        </w:rPr>
        <w:t xml:space="preserve"> resistance and uncertainty. Change agents need to be able to diagnose problems, design interventions, implement strategies, and evaluate outcomes. Leadership and change </w:t>
      </w:r>
      <w:r w:rsidR="00B643FF" w:rsidRPr="00187D2C">
        <w:rPr>
          <w:rFonts w:ascii="Arial" w:hAnsi="Arial" w:cs="Arial"/>
        </w:rPr>
        <w:t xml:space="preserve">can </w:t>
      </w:r>
      <w:r w:rsidR="0077337E" w:rsidRPr="00187D2C">
        <w:rPr>
          <w:rFonts w:ascii="Arial" w:hAnsi="Arial" w:cs="Arial"/>
        </w:rPr>
        <w:t>also involve ethical and moral considerations, as they affect the well-being of stakeholders and the environment.</w:t>
      </w:r>
      <w:r w:rsidR="009E6B60" w:rsidRPr="00187D2C">
        <w:rPr>
          <w:rFonts w:ascii="Arial" w:hAnsi="Arial" w:cs="Arial"/>
        </w:rPr>
        <w:t xml:space="preserve"> </w:t>
      </w:r>
      <w:r w:rsidR="0077337E" w:rsidRPr="00187D2C">
        <w:rPr>
          <w:rFonts w:ascii="Arial" w:hAnsi="Arial" w:cs="Arial"/>
        </w:rPr>
        <w:t xml:space="preserve">Therefore, leadership and change are not only technical or managerial issues, but also </w:t>
      </w:r>
      <w:r w:rsidR="009E6B60" w:rsidRPr="00187D2C">
        <w:rPr>
          <w:rFonts w:ascii="Arial" w:hAnsi="Arial" w:cs="Arial"/>
        </w:rPr>
        <w:t xml:space="preserve">involve </w:t>
      </w:r>
      <w:r w:rsidR="0077337E" w:rsidRPr="00187D2C">
        <w:rPr>
          <w:rFonts w:ascii="Arial" w:hAnsi="Arial" w:cs="Arial"/>
        </w:rPr>
        <w:t xml:space="preserve">human </w:t>
      </w:r>
      <w:r w:rsidR="009E6B60" w:rsidRPr="00187D2C">
        <w:rPr>
          <w:rFonts w:ascii="Arial" w:hAnsi="Arial" w:cs="Arial"/>
        </w:rPr>
        <w:t xml:space="preserve">factors </w:t>
      </w:r>
      <w:r w:rsidR="0077337E" w:rsidRPr="00187D2C">
        <w:rPr>
          <w:rFonts w:ascii="Arial" w:hAnsi="Arial" w:cs="Arial"/>
        </w:rPr>
        <w:t xml:space="preserve">and social </w:t>
      </w:r>
      <w:r w:rsidR="009E6B60" w:rsidRPr="00187D2C">
        <w:rPr>
          <w:rFonts w:ascii="Arial" w:hAnsi="Arial" w:cs="Arial"/>
        </w:rPr>
        <w:t>aspects</w:t>
      </w:r>
      <w:r w:rsidR="00600F67" w:rsidRPr="00187D2C">
        <w:rPr>
          <w:rFonts w:ascii="Arial" w:hAnsi="Arial" w:cs="Arial"/>
        </w:rPr>
        <w:t xml:space="preserve"> </w:t>
      </w:r>
      <w:r w:rsidR="00CD4F4E" w:rsidRPr="00187D2C">
        <w:rPr>
          <w:rFonts w:ascii="Arial" w:hAnsi="Arial" w:cs="Arial"/>
        </w:rPr>
        <w:t>(Schein and Schein, 2019)</w:t>
      </w:r>
      <w:r w:rsidR="0077337E" w:rsidRPr="00187D2C">
        <w:rPr>
          <w:rFonts w:ascii="Arial" w:hAnsi="Arial" w:cs="Arial"/>
        </w:rPr>
        <w:t>.</w:t>
      </w:r>
    </w:p>
    <w:p w14:paraId="768E5E19" w14:textId="77777777" w:rsidR="00442170" w:rsidRPr="00187D2C" w:rsidRDefault="00442170" w:rsidP="009F0DE0">
      <w:pPr>
        <w:spacing w:line="480" w:lineRule="auto"/>
        <w:rPr>
          <w:rFonts w:ascii="Arial" w:hAnsi="Arial" w:cs="Arial"/>
        </w:rPr>
      </w:pPr>
    </w:p>
    <w:p w14:paraId="1C43B3D1" w14:textId="494F2764" w:rsidR="0077337E" w:rsidRPr="00187D2C" w:rsidRDefault="0077337E" w:rsidP="009F0DE0">
      <w:pPr>
        <w:spacing w:line="480" w:lineRule="auto"/>
        <w:rPr>
          <w:rFonts w:ascii="Arial" w:hAnsi="Arial" w:cs="Arial"/>
        </w:rPr>
      </w:pPr>
      <w:r w:rsidRPr="00187D2C">
        <w:rPr>
          <w:rFonts w:ascii="Arial" w:hAnsi="Arial" w:cs="Arial"/>
        </w:rPr>
        <w:t xml:space="preserve">Though this essay I will explore the </w:t>
      </w:r>
      <w:r w:rsidR="007E59DB" w:rsidRPr="00187D2C">
        <w:rPr>
          <w:rFonts w:ascii="Arial" w:hAnsi="Arial" w:cs="Arial"/>
        </w:rPr>
        <w:t xml:space="preserve">and critically evaluate the </w:t>
      </w:r>
      <w:r w:rsidR="00E959C3" w:rsidRPr="00187D2C">
        <w:rPr>
          <w:rFonts w:ascii="Arial" w:hAnsi="Arial" w:cs="Arial"/>
        </w:rPr>
        <w:t xml:space="preserve">influences of organisational </w:t>
      </w:r>
      <w:r w:rsidR="009D3943" w:rsidRPr="00187D2C">
        <w:rPr>
          <w:rFonts w:ascii="Arial" w:hAnsi="Arial" w:cs="Arial"/>
        </w:rPr>
        <w:t>cul</w:t>
      </w:r>
      <w:r w:rsidR="009E6B60" w:rsidRPr="00187D2C">
        <w:rPr>
          <w:rFonts w:ascii="Arial" w:hAnsi="Arial" w:cs="Arial"/>
        </w:rPr>
        <w:t xml:space="preserve">ture </w:t>
      </w:r>
      <w:r w:rsidR="007B6002" w:rsidRPr="00187D2C">
        <w:rPr>
          <w:rFonts w:ascii="Arial" w:hAnsi="Arial" w:cs="Arial"/>
        </w:rPr>
        <w:t>in the context of change initiatives</w:t>
      </w:r>
      <w:r w:rsidR="00D74330" w:rsidRPr="00187D2C">
        <w:rPr>
          <w:rFonts w:ascii="Arial" w:hAnsi="Arial" w:cs="Arial"/>
        </w:rPr>
        <w:t>. I will</w:t>
      </w:r>
      <w:r w:rsidR="00EA430D" w:rsidRPr="00187D2C">
        <w:rPr>
          <w:rFonts w:ascii="Arial" w:hAnsi="Arial" w:cs="Arial"/>
        </w:rPr>
        <w:t xml:space="preserve"> </w:t>
      </w:r>
      <w:r w:rsidR="00D74330" w:rsidRPr="00187D2C">
        <w:rPr>
          <w:rFonts w:ascii="Arial" w:hAnsi="Arial" w:cs="Arial"/>
        </w:rPr>
        <w:t xml:space="preserve">then </w:t>
      </w:r>
      <w:r w:rsidR="00EA430D" w:rsidRPr="00187D2C">
        <w:rPr>
          <w:rFonts w:ascii="Arial" w:hAnsi="Arial" w:cs="Arial"/>
        </w:rPr>
        <w:t xml:space="preserve">examine the complex nature of challenges for the leadership </w:t>
      </w:r>
      <w:r w:rsidR="00392C34" w:rsidRPr="00187D2C">
        <w:rPr>
          <w:rFonts w:ascii="Arial" w:hAnsi="Arial" w:cs="Arial"/>
        </w:rPr>
        <w:t xml:space="preserve">role within times of organisational change. Finally, I will </w:t>
      </w:r>
      <w:r w:rsidR="006D153B" w:rsidRPr="00187D2C">
        <w:rPr>
          <w:rFonts w:ascii="Arial" w:hAnsi="Arial" w:cs="Arial"/>
        </w:rPr>
        <w:t xml:space="preserve">introduce a change that I wish to </w:t>
      </w:r>
      <w:r w:rsidR="00E95F28" w:rsidRPr="00187D2C">
        <w:rPr>
          <w:rFonts w:ascii="Arial" w:hAnsi="Arial" w:cs="Arial"/>
        </w:rPr>
        <w:t xml:space="preserve">implement </w:t>
      </w:r>
      <w:r w:rsidR="00D571CE" w:rsidRPr="00187D2C">
        <w:rPr>
          <w:rFonts w:ascii="Arial" w:hAnsi="Arial" w:cs="Arial"/>
        </w:rPr>
        <w:t>within my organisation and that I work</w:t>
      </w:r>
      <w:r w:rsidR="003924FC" w:rsidRPr="00187D2C">
        <w:rPr>
          <w:rFonts w:ascii="Arial" w:hAnsi="Arial" w:cs="Arial"/>
        </w:rPr>
        <w:t>.</w:t>
      </w:r>
    </w:p>
    <w:p w14:paraId="400EF016" w14:textId="77777777" w:rsidR="0077337E" w:rsidRPr="00187D2C" w:rsidRDefault="0077337E" w:rsidP="009F0DE0">
      <w:pPr>
        <w:spacing w:line="480" w:lineRule="auto"/>
        <w:rPr>
          <w:rFonts w:ascii="Arial" w:hAnsi="Arial" w:cs="Arial"/>
        </w:rPr>
      </w:pPr>
    </w:p>
    <w:p w14:paraId="2CDEFB66" w14:textId="583DA8C6" w:rsidR="000413F8" w:rsidRPr="00187D2C" w:rsidRDefault="000413F8" w:rsidP="009F0DE0">
      <w:pPr>
        <w:spacing w:line="480" w:lineRule="auto"/>
        <w:rPr>
          <w:rFonts w:ascii="Arial" w:hAnsi="Arial" w:cs="Arial"/>
        </w:rPr>
      </w:pPr>
      <w:r w:rsidRPr="00187D2C">
        <w:rPr>
          <w:rFonts w:ascii="Arial" w:hAnsi="Arial" w:cs="Arial"/>
        </w:rPr>
        <w:t xml:space="preserve">Currently, I am employed as a Senior Paramedic for the Welsh Ambulance Service NHS Trust (WAST) based in Brecon ambulance station in South Powys. </w:t>
      </w:r>
      <w:r w:rsidR="006D38A8" w:rsidRPr="00187D2C">
        <w:rPr>
          <w:rFonts w:ascii="Arial" w:hAnsi="Arial" w:cs="Arial"/>
        </w:rPr>
        <w:t xml:space="preserve">In my role </w:t>
      </w:r>
      <w:r w:rsidR="004D4F7E" w:rsidRPr="00187D2C">
        <w:rPr>
          <w:rFonts w:ascii="Arial" w:hAnsi="Arial" w:cs="Arial"/>
        </w:rPr>
        <w:t xml:space="preserve">I am frequently required </w:t>
      </w:r>
      <w:r w:rsidR="00685348" w:rsidRPr="00187D2C">
        <w:rPr>
          <w:rFonts w:ascii="Arial" w:hAnsi="Arial" w:cs="Arial"/>
        </w:rPr>
        <w:t xml:space="preserve">to display leadership qualities </w:t>
      </w:r>
      <w:r w:rsidR="00D66B02" w:rsidRPr="00187D2C">
        <w:rPr>
          <w:rFonts w:ascii="Arial" w:hAnsi="Arial" w:cs="Arial"/>
        </w:rPr>
        <w:t xml:space="preserve">within the </w:t>
      </w:r>
      <w:r w:rsidR="003221D6" w:rsidRPr="00187D2C">
        <w:rPr>
          <w:rFonts w:ascii="Arial" w:hAnsi="Arial" w:cs="Arial"/>
        </w:rPr>
        <w:t xml:space="preserve">clinical team that I am responsible </w:t>
      </w:r>
      <w:r w:rsidR="002F082C" w:rsidRPr="00187D2C">
        <w:rPr>
          <w:rFonts w:ascii="Arial" w:hAnsi="Arial" w:cs="Arial"/>
        </w:rPr>
        <w:t>for</w:t>
      </w:r>
      <w:r w:rsidR="003221D6" w:rsidRPr="00187D2C">
        <w:rPr>
          <w:rFonts w:ascii="Arial" w:hAnsi="Arial" w:cs="Arial"/>
        </w:rPr>
        <w:t xml:space="preserve">; not only clinical leadership </w:t>
      </w:r>
      <w:r w:rsidR="007B363E" w:rsidRPr="00187D2C">
        <w:rPr>
          <w:rFonts w:ascii="Arial" w:hAnsi="Arial" w:cs="Arial"/>
        </w:rPr>
        <w:t xml:space="preserve">but also to promote the </w:t>
      </w:r>
      <w:r w:rsidR="00CF7E9F" w:rsidRPr="00187D2C">
        <w:rPr>
          <w:rFonts w:ascii="Arial" w:hAnsi="Arial" w:cs="Arial"/>
        </w:rPr>
        <w:t xml:space="preserve">culture and behaviours that </w:t>
      </w:r>
      <w:r w:rsidR="003C2AB8" w:rsidRPr="00187D2C">
        <w:rPr>
          <w:rFonts w:ascii="Arial" w:hAnsi="Arial" w:cs="Arial"/>
        </w:rPr>
        <w:t xml:space="preserve">the Senior Management Team (SMT) </w:t>
      </w:r>
      <w:r w:rsidR="00AE6A85" w:rsidRPr="00187D2C">
        <w:rPr>
          <w:rFonts w:ascii="Arial" w:hAnsi="Arial" w:cs="Arial"/>
        </w:rPr>
        <w:t xml:space="preserve">wish staff to </w:t>
      </w:r>
      <w:r w:rsidR="008956EC" w:rsidRPr="00187D2C">
        <w:rPr>
          <w:rFonts w:ascii="Arial" w:hAnsi="Arial" w:cs="Arial"/>
        </w:rPr>
        <w:t xml:space="preserve">demonstrate. </w:t>
      </w:r>
      <w:r w:rsidR="008D2FC0" w:rsidRPr="00187D2C">
        <w:rPr>
          <w:rFonts w:ascii="Arial" w:hAnsi="Arial" w:cs="Arial"/>
        </w:rPr>
        <w:t xml:space="preserve">has </w:t>
      </w:r>
      <w:r w:rsidR="0098641F" w:rsidRPr="00187D2C">
        <w:rPr>
          <w:rFonts w:ascii="Arial" w:hAnsi="Arial" w:cs="Arial"/>
        </w:rPr>
        <w:t xml:space="preserve">recently </w:t>
      </w:r>
      <w:r w:rsidR="0005596E" w:rsidRPr="00187D2C">
        <w:rPr>
          <w:rFonts w:ascii="Arial" w:hAnsi="Arial" w:cs="Arial"/>
        </w:rPr>
        <w:t>wished</w:t>
      </w:r>
      <w:r w:rsidR="006620B1" w:rsidRPr="00187D2C">
        <w:rPr>
          <w:rFonts w:ascii="Arial" w:hAnsi="Arial" w:cs="Arial"/>
        </w:rPr>
        <w:t xml:space="preserve"> to improve culture and </w:t>
      </w:r>
      <w:r w:rsidR="005F57FC" w:rsidRPr="00187D2C">
        <w:rPr>
          <w:rFonts w:ascii="Arial" w:hAnsi="Arial" w:cs="Arial"/>
        </w:rPr>
        <w:t xml:space="preserve">embrace </w:t>
      </w:r>
      <w:r w:rsidR="00DF3554" w:rsidRPr="00187D2C">
        <w:rPr>
          <w:rFonts w:ascii="Arial" w:hAnsi="Arial" w:cs="Arial"/>
        </w:rPr>
        <w:t xml:space="preserve">new ways of </w:t>
      </w:r>
      <w:r w:rsidR="00135D59" w:rsidRPr="00187D2C">
        <w:rPr>
          <w:rFonts w:ascii="Arial" w:hAnsi="Arial" w:cs="Arial"/>
        </w:rPr>
        <w:t>working. Following consultation with s</w:t>
      </w:r>
      <w:r w:rsidR="008D077F" w:rsidRPr="00187D2C">
        <w:rPr>
          <w:rFonts w:ascii="Arial" w:hAnsi="Arial" w:cs="Arial"/>
        </w:rPr>
        <w:t xml:space="preserve">takeholder groups the SMT released </w:t>
      </w:r>
      <w:r w:rsidR="00C924E9" w:rsidRPr="00187D2C">
        <w:rPr>
          <w:rFonts w:ascii="Arial" w:hAnsi="Arial" w:cs="Arial"/>
        </w:rPr>
        <w:t>seven new behaviours for all colleagues to work by so that we can “all be our best.”</w:t>
      </w:r>
      <w:r w:rsidR="005F57FC" w:rsidRPr="00187D2C">
        <w:rPr>
          <w:rFonts w:ascii="Arial" w:hAnsi="Arial" w:cs="Arial"/>
        </w:rPr>
        <w:t xml:space="preserve"> </w:t>
      </w:r>
      <w:r w:rsidR="00146F55" w:rsidRPr="00187D2C">
        <w:rPr>
          <w:rFonts w:ascii="Arial" w:hAnsi="Arial" w:cs="Arial"/>
        </w:rPr>
        <w:t xml:space="preserve">More recently, all </w:t>
      </w:r>
      <w:r w:rsidR="000454F9" w:rsidRPr="00187D2C">
        <w:rPr>
          <w:rFonts w:ascii="Arial" w:hAnsi="Arial" w:cs="Arial"/>
        </w:rPr>
        <w:t xml:space="preserve">Emergency Services have come under </w:t>
      </w:r>
      <w:r w:rsidR="00B71C46" w:rsidRPr="00187D2C">
        <w:rPr>
          <w:rFonts w:ascii="Arial" w:hAnsi="Arial" w:cs="Arial"/>
        </w:rPr>
        <w:t xml:space="preserve">scrutiny </w:t>
      </w:r>
      <w:r w:rsidR="004E0414" w:rsidRPr="00187D2C">
        <w:rPr>
          <w:rFonts w:ascii="Arial" w:hAnsi="Arial" w:cs="Arial"/>
        </w:rPr>
        <w:t>for</w:t>
      </w:r>
      <w:r w:rsidR="0090573B" w:rsidRPr="00187D2C">
        <w:rPr>
          <w:rFonts w:ascii="Arial" w:hAnsi="Arial" w:cs="Arial"/>
        </w:rPr>
        <w:t xml:space="preserve"> culture and subculture concerns </w:t>
      </w:r>
      <w:r w:rsidR="00C4449A" w:rsidRPr="00187D2C">
        <w:rPr>
          <w:rFonts w:ascii="Arial" w:hAnsi="Arial" w:cs="Arial"/>
        </w:rPr>
        <w:t xml:space="preserve">such as the use of social media, </w:t>
      </w:r>
      <w:r w:rsidR="004D57D2" w:rsidRPr="00187D2C">
        <w:rPr>
          <w:rFonts w:ascii="Arial" w:hAnsi="Arial" w:cs="Arial"/>
        </w:rPr>
        <w:t xml:space="preserve">messaging platforms and </w:t>
      </w:r>
      <w:r w:rsidR="000A5B6B" w:rsidRPr="00187D2C">
        <w:rPr>
          <w:rFonts w:ascii="Arial" w:hAnsi="Arial" w:cs="Arial"/>
        </w:rPr>
        <w:t xml:space="preserve">sexual </w:t>
      </w:r>
      <w:r w:rsidR="009C7463" w:rsidRPr="00187D2C">
        <w:rPr>
          <w:rFonts w:ascii="Arial" w:hAnsi="Arial" w:cs="Arial"/>
        </w:rPr>
        <w:t xml:space="preserve">harassment and </w:t>
      </w:r>
      <w:r w:rsidR="00B33C11" w:rsidRPr="00187D2C">
        <w:rPr>
          <w:rFonts w:ascii="Arial" w:hAnsi="Arial" w:cs="Arial"/>
        </w:rPr>
        <w:t>misogyny</w:t>
      </w:r>
      <w:r w:rsidR="00C200DC" w:rsidRPr="00187D2C">
        <w:rPr>
          <w:rFonts w:ascii="Arial" w:hAnsi="Arial" w:cs="Arial"/>
        </w:rPr>
        <w:t xml:space="preserve"> (Rees,</w:t>
      </w:r>
      <w:r w:rsidR="00F17792" w:rsidRPr="00187D2C">
        <w:rPr>
          <w:rFonts w:ascii="Arial" w:hAnsi="Arial" w:cs="Arial"/>
        </w:rPr>
        <w:t xml:space="preserve"> 2023)</w:t>
      </w:r>
      <w:r w:rsidR="00B33C11" w:rsidRPr="00187D2C">
        <w:rPr>
          <w:rFonts w:ascii="Arial" w:hAnsi="Arial" w:cs="Arial"/>
        </w:rPr>
        <w:t>.</w:t>
      </w:r>
      <w:r w:rsidR="0099433E" w:rsidRPr="00187D2C">
        <w:rPr>
          <w:rFonts w:ascii="Arial" w:hAnsi="Arial" w:cs="Arial"/>
        </w:rPr>
        <w:t xml:space="preserve"> Much of these culture concerns </w:t>
      </w:r>
      <w:r w:rsidR="00EA7040" w:rsidRPr="00187D2C">
        <w:rPr>
          <w:rFonts w:ascii="Arial" w:hAnsi="Arial" w:cs="Arial"/>
        </w:rPr>
        <w:t xml:space="preserve">make for very uncomfortable reading and the SMT in WAST </w:t>
      </w:r>
      <w:r w:rsidR="008149D9" w:rsidRPr="00187D2C">
        <w:rPr>
          <w:rFonts w:ascii="Arial" w:hAnsi="Arial" w:cs="Arial"/>
        </w:rPr>
        <w:t xml:space="preserve">has pledge to </w:t>
      </w:r>
      <w:r w:rsidR="007815E6" w:rsidRPr="00187D2C">
        <w:rPr>
          <w:rFonts w:ascii="Arial" w:hAnsi="Arial" w:cs="Arial"/>
        </w:rPr>
        <w:t xml:space="preserve">address this issue and change WAST culture </w:t>
      </w:r>
      <w:r w:rsidR="00413520" w:rsidRPr="00187D2C">
        <w:rPr>
          <w:rFonts w:ascii="Arial" w:hAnsi="Arial" w:cs="Arial"/>
        </w:rPr>
        <w:t xml:space="preserve">permanently </w:t>
      </w:r>
      <w:r w:rsidR="00BC1FEA" w:rsidRPr="00187D2C">
        <w:rPr>
          <w:rFonts w:ascii="Arial" w:hAnsi="Arial" w:cs="Arial"/>
        </w:rPr>
        <w:t>(</w:t>
      </w:r>
      <w:r w:rsidR="00D93DD2" w:rsidRPr="00187D2C">
        <w:rPr>
          <w:rFonts w:ascii="Arial" w:hAnsi="Arial" w:cs="Arial"/>
        </w:rPr>
        <w:t>Biddle, 2023)</w:t>
      </w:r>
      <w:r w:rsidR="0068046C" w:rsidRPr="00187D2C">
        <w:rPr>
          <w:rFonts w:ascii="Arial" w:hAnsi="Arial" w:cs="Arial"/>
        </w:rPr>
        <w:t>.</w:t>
      </w:r>
      <w:r w:rsidR="0090573B" w:rsidRPr="00187D2C">
        <w:rPr>
          <w:rFonts w:ascii="Arial" w:hAnsi="Arial" w:cs="Arial"/>
        </w:rPr>
        <w:t xml:space="preserve"> </w:t>
      </w:r>
      <w:r w:rsidR="007748D7" w:rsidRPr="00187D2C">
        <w:rPr>
          <w:rFonts w:ascii="Arial" w:hAnsi="Arial" w:cs="Arial"/>
        </w:rPr>
        <w:t xml:space="preserve">As part of the management </w:t>
      </w:r>
      <w:r w:rsidR="002F082C" w:rsidRPr="00187D2C">
        <w:rPr>
          <w:rFonts w:ascii="Arial" w:hAnsi="Arial" w:cs="Arial"/>
        </w:rPr>
        <w:t>team,</w:t>
      </w:r>
      <w:r w:rsidR="007748D7" w:rsidRPr="00187D2C">
        <w:rPr>
          <w:rFonts w:ascii="Arial" w:hAnsi="Arial" w:cs="Arial"/>
        </w:rPr>
        <w:t xml:space="preserve"> I am </w:t>
      </w:r>
      <w:r w:rsidR="00E40BDC" w:rsidRPr="00187D2C">
        <w:rPr>
          <w:rFonts w:ascii="Arial" w:hAnsi="Arial" w:cs="Arial"/>
        </w:rPr>
        <w:t>also</w:t>
      </w:r>
      <w:r w:rsidR="00E45A7A" w:rsidRPr="00187D2C">
        <w:rPr>
          <w:rFonts w:ascii="Arial" w:hAnsi="Arial" w:cs="Arial"/>
        </w:rPr>
        <w:t xml:space="preserve"> able</w:t>
      </w:r>
      <w:r w:rsidR="007F5CEF" w:rsidRPr="00187D2C">
        <w:rPr>
          <w:rFonts w:ascii="Arial" w:hAnsi="Arial" w:cs="Arial"/>
        </w:rPr>
        <w:t xml:space="preserve"> to </w:t>
      </w:r>
      <w:r w:rsidR="00FE4589" w:rsidRPr="00187D2C">
        <w:rPr>
          <w:rFonts w:ascii="Arial" w:hAnsi="Arial" w:cs="Arial"/>
        </w:rPr>
        <w:t xml:space="preserve">implement </w:t>
      </w:r>
      <w:r w:rsidR="007F5CEF" w:rsidRPr="00187D2C">
        <w:rPr>
          <w:rFonts w:ascii="Arial" w:hAnsi="Arial" w:cs="Arial"/>
        </w:rPr>
        <w:t xml:space="preserve">low level changes </w:t>
      </w:r>
      <w:r w:rsidR="00FE4589" w:rsidRPr="00187D2C">
        <w:rPr>
          <w:rFonts w:ascii="Arial" w:hAnsi="Arial" w:cs="Arial"/>
        </w:rPr>
        <w:t xml:space="preserve">on a local and national level </w:t>
      </w:r>
      <w:r w:rsidR="000A5249" w:rsidRPr="00187D2C">
        <w:rPr>
          <w:rFonts w:ascii="Arial" w:hAnsi="Arial" w:cs="Arial"/>
        </w:rPr>
        <w:t xml:space="preserve">with respect to the Senior Paramedic role </w:t>
      </w:r>
      <w:r w:rsidR="00B36259" w:rsidRPr="00187D2C">
        <w:rPr>
          <w:rFonts w:ascii="Arial" w:hAnsi="Arial" w:cs="Arial"/>
        </w:rPr>
        <w:t xml:space="preserve">and staff </w:t>
      </w:r>
      <w:r w:rsidR="00252C98" w:rsidRPr="00187D2C">
        <w:rPr>
          <w:rFonts w:ascii="Arial" w:hAnsi="Arial" w:cs="Arial"/>
        </w:rPr>
        <w:t>that I support.</w:t>
      </w:r>
      <w:r w:rsidR="00AD1D0D" w:rsidRPr="00187D2C">
        <w:rPr>
          <w:rFonts w:ascii="Arial" w:hAnsi="Arial" w:cs="Arial"/>
        </w:rPr>
        <w:t xml:space="preserve"> I support </w:t>
      </w:r>
      <w:r w:rsidR="00163A15" w:rsidRPr="00187D2C">
        <w:rPr>
          <w:rFonts w:ascii="Arial" w:hAnsi="Arial" w:cs="Arial"/>
        </w:rPr>
        <w:t>thirty-</w:t>
      </w:r>
      <w:r w:rsidR="001A5128" w:rsidRPr="00187D2C">
        <w:rPr>
          <w:rFonts w:ascii="Arial" w:hAnsi="Arial" w:cs="Arial"/>
        </w:rPr>
        <w:t>two</w:t>
      </w:r>
      <w:r w:rsidR="006E6A14" w:rsidRPr="00187D2C">
        <w:rPr>
          <w:rFonts w:ascii="Arial" w:hAnsi="Arial" w:cs="Arial"/>
        </w:rPr>
        <w:t xml:space="preserve"> clinical </w:t>
      </w:r>
      <w:r w:rsidR="00001DBC" w:rsidRPr="00187D2C">
        <w:rPr>
          <w:rFonts w:ascii="Arial" w:hAnsi="Arial" w:cs="Arial"/>
        </w:rPr>
        <w:t>staff of different grades</w:t>
      </w:r>
      <w:r w:rsidR="00AD1D0D" w:rsidRPr="00187D2C">
        <w:rPr>
          <w:rFonts w:ascii="Arial" w:hAnsi="Arial" w:cs="Arial"/>
        </w:rPr>
        <w:t xml:space="preserve"> </w:t>
      </w:r>
      <w:r w:rsidR="008E57B9" w:rsidRPr="00187D2C">
        <w:rPr>
          <w:rFonts w:ascii="Arial" w:hAnsi="Arial" w:cs="Arial"/>
        </w:rPr>
        <w:t xml:space="preserve">from three </w:t>
      </w:r>
      <w:r w:rsidR="006E6A14" w:rsidRPr="00187D2C">
        <w:rPr>
          <w:rFonts w:ascii="Arial" w:hAnsi="Arial" w:cs="Arial"/>
        </w:rPr>
        <w:t>stations in the locality</w:t>
      </w:r>
      <w:r w:rsidR="00B93EF2" w:rsidRPr="00187D2C">
        <w:rPr>
          <w:rFonts w:ascii="Arial" w:hAnsi="Arial" w:cs="Arial"/>
        </w:rPr>
        <w:t xml:space="preserve">. </w:t>
      </w:r>
      <w:r w:rsidR="00E62426" w:rsidRPr="00187D2C">
        <w:rPr>
          <w:rFonts w:ascii="Arial" w:hAnsi="Arial" w:cs="Arial"/>
        </w:rPr>
        <w:t>I am responsible for investigating and supporting staff following a clinical incident.</w:t>
      </w:r>
      <w:r w:rsidR="00B81D0C" w:rsidRPr="00187D2C">
        <w:rPr>
          <w:rFonts w:ascii="Arial" w:hAnsi="Arial" w:cs="Arial"/>
        </w:rPr>
        <w:t xml:space="preserve"> </w:t>
      </w:r>
      <w:r w:rsidR="00E62426" w:rsidRPr="00187D2C">
        <w:rPr>
          <w:rFonts w:ascii="Arial" w:hAnsi="Arial" w:cs="Arial"/>
        </w:rPr>
        <w:t xml:space="preserve"> </w:t>
      </w:r>
      <w:r w:rsidR="00B81D0C" w:rsidRPr="00187D2C">
        <w:rPr>
          <w:rFonts w:ascii="Arial" w:hAnsi="Arial" w:cs="Arial"/>
        </w:rPr>
        <w:t>A</w:t>
      </w:r>
      <w:r w:rsidR="00A12088" w:rsidRPr="00187D2C">
        <w:rPr>
          <w:rFonts w:ascii="Arial" w:hAnsi="Arial" w:cs="Arial"/>
        </w:rPr>
        <w:t xml:space="preserve">n </w:t>
      </w:r>
      <w:r w:rsidR="00B81D0C" w:rsidRPr="00187D2C">
        <w:rPr>
          <w:rFonts w:ascii="Arial" w:hAnsi="Arial" w:cs="Arial"/>
        </w:rPr>
        <w:t xml:space="preserve">important </w:t>
      </w:r>
      <w:r w:rsidR="00A12088" w:rsidRPr="00187D2C">
        <w:rPr>
          <w:rFonts w:ascii="Arial" w:hAnsi="Arial" w:cs="Arial"/>
        </w:rPr>
        <w:t xml:space="preserve">element of that clinical support is to </w:t>
      </w:r>
      <w:r w:rsidR="00A62504" w:rsidRPr="00187D2C">
        <w:rPr>
          <w:rFonts w:ascii="Arial" w:hAnsi="Arial" w:cs="Arial"/>
        </w:rPr>
        <w:t xml:space="preserve">facilitate two operational ride outs on an Emergency Ambulance (EA) </w:t>
      </w:r>
      <w:r w:rsidR="00163A15" w:rsidRPr="00187D2C">
        <w:rPr>
          <w:rFonts w:ascii="Arial" w:hAnsi="Arial" w:cs="Arial"/>
        </w:rPr>
        <w:t xml:space="preserve">every year. Current practice </w:t>
      </w:r>
      <w:r w:rsidR="00D65614" w:rsidRPr="00187D2C">
        <w:rPr>
          <w:rFonts w:ascii="Arial" w:hAnsi="Arial" w:cs="Arial"/>
        </w:rPr>
        <w:t xml:space="preserve">is to </w:t>
      </w:r>
      <w:r w:rsidR="00971137" w:rsidRPr="00187D2C">
        <w:rPr>
          <w:rFonts w:ascii="Arial" w:hAnsi="Arial" w:cs="Arial"/>
        </w:rPr>
        <w:t>notify</w:t>
      </w:r>
      <w:r w:rsidR="00D65614" w:rsidRPr="00187D2C">
        <w:rPr>
          <w:rFonts w:ascii="Arial" w:hAnsi="Arial" w:cs="Arial"/>
        </w:rPr>
        <w:t xml:space="preserve"> </w:t>
      </w:r>
      <w:r w:rsidR="00971137" w:rsidRPr="00187D2C">
        <w:rPr>
          <w:rFonts w:ascii="Arial" w:hAnsi="Arial" w:cs="Arial"/>
        </w:rPr>
        <w:t xml:space="preserve">the staff member of the ride out with a standard email form </w:t>
      </w:r>
      <w:r w:rsidR="00EB1C12" w:rsidRPr="00187D2C">
        <w:rPr>
          <w:rFonts w:ascii="Arial" w:hAnsi="Arial" w:cs="Arial"/>
        </w:rPr>
        <w:t xml:space="preserve">utilising Microsoft </w:t>
      </w:r>
      <w:r w:rsidR="0093031A" w:rsidRPr="00187D2C">
        <w:rPr>
          <w:rFonts w:ascii="Arial" w:hAnsi="Arial" w:cs="Arial"/>
        </w:rPr>
        <w:t xml:space="preserve">(MS) Forms. </w:t>
      </w:r>
      <w:r w:rsidR="00BF0874" w:rsidRPr="00187D2C">
        <w:rPr>
          <w:rFonts w:ascii="Arial" w:hAnsi="Arial" w:cs="Arial"/>
        </w:rPr>
        <w:t>This does not al</w:t>
      </w:r>
      <w:r w:rsidR="00157E7B" w:rsidRPr="00187D2C">
        <w:rPr>
          <w:rFonts w:ascii="Arial" w:hAnsi="Arial" w:cs="Arial"/>
        </w:rPr>
        <w:t xml:space="preserve">low for the staff member to highlight any </w:t>
      </w:r>
      <w:r w:rsidR="00C9102A" w:rsidRPr="00187D2C">
        <w:rPr>
          <w:rFonts w:ascii="Arial" w:hAnsi="Arial" w:cs="Arial"/>
        </w:rPr>
        <w:t xml:space="preserve">areas that they would like to cover during the ride out. </w:t>
      </w:r>
      <w:r w:rsidR="00081BFD" w:rsidRPr="00187D2C">
        <w:rPr>
          <w:rFonts w:ascii="Arial" w:hAnsi="Arial" w:cs="Arial"/>
        </w:rPr>
        <w:t xml:space="preserve">By changing the system of the ride out booking form to allow staff to </w:t>
      </w:r>
      <w:r w:rsidR="00D01332" w:rsidRPr="00187D2C">
        <w:rPr>
          <w:rFonts w:ascii="Arial" w:hAnsi="Arial" w:cs="Arial"/>
        </w:rPr>
        <w:t xml:space="preserve">emphasise </w:t>
      </w:r>
      <w:r w:rsidR="000651C0" w:rsidRPr="00187D2C">
        <w:rPr>
          <w:rFonts w:ascii="Arial" w:hAnsi="Arial" w:cs="Arial"/>
        </w:rPr>
        <w:t xml:space="preserve">topics they would like to </w:t>
      </w:r>
      <w:r w:rsidR="00025620" w:rsidRPr="00187D2C">
        <w:rPr>
          <w:rFonts w:ascii="Arial" w:hAnsi="Arial" w:cs="Arial"/>
        </w:rPr>
        <w:t xml:space="preserve">address </w:t>
      </w:r>
      <w:r w:rsidR="00377303" w:rsidRPr="00187D2C">
        <w:rPr>
          <w:rFonts w:ascii="Arial" w:hAnsi="Arial" w:cs="Arial"/>
        </w:rPr>
        <w:t>this would allow the Senior Paramedic to prepare a</w:t>
      </w:r>
      <w:r w:rsidR="00B85C43" w:rsidRPr="00187D2C">
        <w:rPr>
          <w:rFonts w:ascii="Arial" w:hAnsi="Arial" w:cs="Arial"/>
        </w:rPr>
        <w:t xml:space="preserve"> lesson plan and resources </w:t>
      </w:r>
      <w:proofErr w:type="gramStart"/>
      <w:r w:rsidR="00B85C43" w:rsidRPr="00187D2C">
        <w:rPr>
          <w:rFonts w:ascii="Arial" w:hAnsi="Arial" w:cs="Arial"/>
        </w:rPr>
        <w:t>in order to</w:t>
      </w:r>
      <w:proofErr w:type="gramEnd"/>
      <w:r w:rsidR="00B85C43" w:rsidRPr="00187D2C">
        <w:rPr>
          <w:rFonts w:ascii="Arial" w:hAnsi="Arial" w:cs="Arial"/>
        </w:rPr>
        <w:t xml:space="preserve"> </w:t>
      </w:r>
      <w:r w:rsidR="002A6E6D" w:rsidRPr="00187D2C">
        <w:rPr>
          <w:rFonts w:ascii="Arial" w:hAnsi="Arial" w:cs="Arial"/>
        </w:rPr>
        <w:t>make the ride out process more meaningful</w:t>
      </w:r>
      <w:r w:rsidR="00176718" w:rsidRPr="00187D2C">
        <w:rPr>
          <w:rFonts w:ascii="Arial" w:hAnsi="Arial" w:cs="Arial"/>
        </w:rPr>
        <w:t xml:space="preserve"> </w:t>
      </w:r>
      <w:r w:rsidR="00FE780B" w:rsidRPr="00187D2C">
        <w:rPr>
          <w:rFonts w:ascii="Arial" w:hAnsi="Arial" w:cs="Arial"/>
        </w:rPr>
        <w:t>for all staff</w:t>
      </w:r>
      <w:r w:rsidR="002A6E6D" w:rsidRPr="00187D2C">
        <w:rPr>
          <w:rFonts w:ascii="Arial" w:hAnsi="Arial" w:cs="Arial"/>
        </w:rPr>
        <w:t>.</w:t>
      </w:r>
    </w:p>
    <w:p w14:paraId="4CAF8192" w14:textId="77777777" w:rsidR="00FE780B" w:rsidRPr="00187D2C" w:rsidRDefault="00FE780B" w:rsidP="009F0DE0">
      <w:pPr>
        <w:spacing w:line="480" w:lineRule="auto"/>
        <w:rPr>
          <w:rFonts w:ascii="Arial" w:hAnsi="Arial" w:cs="Arial"/>
        </w:rPr>
      </w:pPr>
    </w:p>
    <w:p w14:paraId="29330B42" w14:textId="28002E3A" w:rsidR="00F444F8" w:rsidRPr="00187D2C" w:rsidRDefault="00C9434D" w:rsidP="009F0DE0">
      <w:pPr>
        <w:spacing w:line="480" w:lineRule="auto"/>
        <w:rPr>
          <w:rFonts w:ascii="Arial" w:hAnsi="Arial" w:cs="Arial"/>
        </w:rPr>
      </w:pPr>
      <w:r w:rsidRPr="00187D2C">
        <w:rPr>
          <w:rFonts w:ascii="Arial" w:hAnsi="Arial" w:cs="Arial"/>
        </w:rPr>
        <w:t>E</w:t>
      </w:r>
      <w:r w:rsidR="00331549" w:rsidRPr="00187D2C">
        <w:rPr>
          <w:rFonts w:ascii="Arial" w:hAnsi="Arial" w:cs="Arial"/>
        </w:rPr>
        <w:t xml:space="preserve">dgar Schein </w:t>
      </w:r>
      <w:r w:rsidR="008118E6" w:rsidRPr="00187D2C">
        <w:rPr>
          <w:rFonts w:ascii="Arial" w:hAnsi="Arial" w:cs="Arial"/>
        </w:rPr>
        <w:t>(201</w:t>
      </w:r>
      <w:r w:rsidR="0076482C" w:rsidRPr="00187D2C">
        <w:rPr>
          <w:rFonts w:ascii="Arial" w:hAnsi="Arial" w:cs="Arial"/>
        </w:rPr>
        <w:t>7</w:t>
      </w:r>
      <w:r w:rsidR="008118E6" w:rsidRPr="00187D2C">
        <w:rPr>
          <w:rFonts w:ascii="Arial" w:hAnsi="Arial" w:cs="Arial"/>
        </w:rPr>
        <w:t xml:space="preserve">) </w:t>
      </w:r>
      <w:r w:rsidR="001E4119" w:rsidRPr="00187D2C">
        <w:rPr>
          <w:rFonts w:ascii="Arial" w:hAnsi="Arial" w:cs="Arial"/>
        </w:rPr>
        <w:t>suggested o</w:t>
      </w:r>
      <w:r w:rsidR="00F444F8" w:rsidRPr="00187D2C">
        <w:rPr>
          <w:rFonts w:ascii="Arial" w:hAnsi="Arial" w:cs="Arial"/>
        </w:rPr>
        <w:t xml:space="preserve">rganisational culture can be defined as the shared </w:t>
      </w:r>
      <w:r w:rsidR="00941DFB" w:rsidRPr="00187D2C">
        <w:rPr>
          <w:rFonts w:ascii="Arial" w:hAnsi="Arial" w:cs="Arial"/>
        </w:rPr>
        <w:t>standards</w:t>
      </w:r>
      <w:r w:rsidR="00F444F8" w:rsidRPr="00187D2C">
        <w:rPr>
          <w:rFonts w:ascii="Arial" w:hAnsi="Arial" w:cs="Arial"/>
        </w:rPr>
        <w:t xml:space="preserve">, beliefs, </w:t>
      </w:r>
      <w:r w:rsidR="004F7C09" w:rsidRPr="00187D2C">
        <w:rPr>
          <w:rFonts w:ascii="Arial" w:hAnsi="Arial" w:cs="Arial"/>
        </w:rPr>
        <w:t>or “</w:t>
      </w:r>
      <w:r w:rsidR="00D3719C" w:rsidRPr="00187D2C">
        <w:rPr>
          <w:rFonts w:ascii="Arial" w:hAnsi="Arial" w:cs="Arial"/>
        </w:rPr>
        <w:t>social norms</w:t>
      </w:r>
      <w:r w:rsidR="004F7C09" w:rsidRPr="00187D2C">
        <w:rPr>
          <w:rFonts w:ascii="Arial" w:hAnsi="Arial" w:cs="Arial"/>
        </w:rPr>
        <w:t>”</w:t>
      </w:r>
      <w:r w:rsidR="00F444F8" w:rsidRPr="00187D2C">
        <w:rPr>
          <w:rFonts w:ascii="Arial" w:hAnsi="Arial" w:cs="Arial"/>
        </w:rPr>
        <w:t xml:space="preserve"> that </w:t>
      </w:r>
      <w:r w:rsidR="004F7C09" w:rsidRPr="00187D2C">
        <w:rPr>
          <w:rFonts w:ascii="Arial" w:hAnsi="Arial" w:cs="Arial"/>
        </w:rPr>
        <w:t>influence</w:t>
      </w:r>
      <w:r w:rsidR="00F444F8" w:rsidRPr="00187D2C">
        <w:rPr>
          <w:rFonts w:ascii="Arial" w:hAnsi="Arial" w:cs="Arial"/>
        </w:rPr>
        <w:t xml:space="preserve"> the behaviour and </w:t>
      </w:r>
      <w:r w:rsidR="00EF6EBE" w:rsidRPr="00187D2C">
        <w:rPr>
          <w:rFonts w:ascii="Arial" w:hAnsi="Arial" w:cs="Arial"/>
        </w:rPr>
        <w:t>relations</w:t>
      </w:r>
      <w:r w:rsidR="00F444F8" w:rsidRPr="00187D2C">
        <w:rPr>
          <w:rFonts w:ascii="Arial" w:hAnsi="Arial" w:cs="Arial"/>
        </w:rPr>
        <w:t xml:space="preserve"> of the </w:t>
      </w:r>
      <w:r w:rsidR="00F444F8" w:rsidRPr="00187D2C">
        <w:rPr>
          <w:rFonts w:ascii="Arial" w:hAnsi="Arial" w:cs="Arial"/>
        </w:rPr>
        <w:lastRenderedPageBreak/>
        <w:t xml:space="preserve">members of an organisation. </w:t>
      </w:r>
      <w:r w:rsidR="00493E28" w:rsidRPr="00187D2C">
        <w:rPr>
          <w:rFonts w:ascii="Arial" w:hAnsi="Arial" w:cs="Arial"/>
        </w:rPr>
        <w:t>Others</w:t>
      </w:r>
      <w:r w:rsidR="005A6C76" w:rsidRPr="00187D2C">
        <w:rPr>
          <w:rFonts w:ascii="Arial" w:hAnsi="Arial" w:cs="Arial"/>
        </w:rPr>
        <w:t xml:space="preserve"> theorise that o</w:t>
      </w:r>
      <w:r w:rsidR="00F444F8" w:rsidRPr="00187D2C">
        <w:rPr>
          <w:rFonts w:ascii="Arial" w:hAnsi="Arial" w:cs="Arial"/>
        </w:rPr>
        <w:t xml:space="preserve">rganisational culture can have a significant </w:t>
      </w:r>
      <w:r w:rsidR="00D3719C" w:rsidRPr="00187D2C">
        <w:rPr>
          <w:rFonts w:ascii="Arial" w:hAnsi="Arial" w:cs="Arial"/>
        </w:rPr>
        <w:t>bearing</w:t>
      </w:r>
      <w:r w:rsidR="00F444F8" w:rsidRPr="00187D2C">
        <w:rPr>
          <w:rFonts w:ascii="Arial" w:hAnsi="Arial" w:cs="Arial"/>
        </w:rPr>
        <w:t xml:space="preserve"> on the success or failure of change initiatives</w:t>
      </w:r>
      <w:r w:rsidR="00BC3ECC" w:rsidRPr="00187D2C">
        <w:rPr>
          <w:rFonts w:ascii="Arial" w:hAnsi="Arial" w:cs="Arial"/>
        </w:rPr>
        <w:t xml:space="preserve">. </w:t>
      </w:r>
      <w:r w:rsidR="00E03262" w:rsidRPr="00187D2C">
        <w:rPr>
          <w:rFonts w:ascii="Arial" w:hAnsi="Arial" w:cs="Arial"/>
        </w:rPr>
        <w:t>Change initiative</w:t>
      </w:r>
      <w:r w:rsidR="00F444F8" w:rsidRPr="00187D2C">
        <w:rPr>
          <w:rFonts w:ascii="Arial" w:hAnsi="Arial" w:cs="Arial"/>
        </w:rPr>
        <w:t xml:space="preserve"> are</w:t>
      </w:r>
      <w:r w:rsidR="00CA5A78" w:rsidRPr="00187D2C">
        <w:rPr>
          <w:rFonts w:ascii="Arial" w:hAnsi="Arial" w:cs="Arial"/>
        </w:rPr>
        <w:t xml:space="preserve"> often</w:t>
      </w:r>
      <w:r w:rsidR="00F444F8" w:rsidRPr="00187D2C">
        <w:rPr>
          <w:rFonts w:ascii="Arial" w:hAnsi="Arial" w:cs="Arial"/>
        </w:rPr>
        <w:t xml:space="preserve"> efforts to improve the performance, </w:t>
      </w:r>
      <w:proofErr w:type="gramStart"/>
      <w:r w:rsidR="00F444F8" w:rsidRPr="00187D2C">
        <w:rPr>
          <w:rFonts w:ascii="Arial" w:hAnsi="Arial" w:cs="Arial"/>
        </w:rPr>
        <w:t>efficiency</w:t>
      </w:r>
      <w:proofErr w:type="gramEnd"/>
      <w:r w:rsidR="00F444F8" w:rsidRPr="00187D2C">
        <w:rPr>
          <w:rFonts w:ascii="Arial" w:hAnsi="Arial" w:cs="Arial"/>
        </w:rPr>
        <w:t xml:space="preserve"> or effectiveness of an organisation by altering its </w:t>
      </w:r>
      <w:r w:rsidR="00CA5A78" w:rsidRPr="00187D2C">
        <w:rPr>
          <w:rFonts w:ascii="Arial" w:hAnsi="Arial" w:cs="Arial"/>
        </w:rPr>
        <w:t>configuration</w:t>
      </w:r>
      <w:r w:rsidR="00F444F8" w:rsidRPr="00187D2C">
        <w:rPr>
          <w:rFonts w:ascii="Arial" w:hAnsi="Arial" w:cs="Arial"/>
        </w:rPr>
        <w:t xml:space="preserve">, processes, </w:t>
      </w:r>
      <w:r w:rsidR="008C52DE" w:rsidRPr="00187D2C">
        <w:rPr>
          <w:rFonts w:ascii="Arial" w:hAnsi="Arial" w:cs="Arial"/>
        </w:rPr>
        <w:t>procedures</w:t>
      </w:r>
      <w:r w:rsidR="00F444F8" w:rsidRPr="00187D2C">
        <w:rPr>
          <w:rFonts w:ascii="Arial" w:hAnsi="Arial" w:cs="Arial"/>
        </w:rPr>
        <w:t>, or culture</w:t>
      </w:r>
      <w:r w:rsidR="005A6D57" w:rsidRPr="00187D2C">
        <w:rPr>
          <w:rFonts w:ascii="Arial" w:hAnsi="Arial" w:cs="Arial"/>
        </w:rPr>
        <w:t xml:space="preserve"> </w:t>
      </w:r>
      <w:r w:rsidR="00BA47EB" w:rsidRPr="00187D2C">
        <w:rPr>
          <w:rFonts w:ascii="Arial" w:hAnsi="Arial" w:cs="Arial"/>
        </w:rPr>
        <w:t>(</w:t>
      </w:r>
      <w:r w:rsidR="00593625" w:rsidRPr="00187D2C">
        <w:rPr>
          <w:rFonts w:ascii="Arial" w:hAnsi="Arial" w:cs="Arial"/>
        </w:rPr>
        <w:t>G</w:t>
      </w:r>
      <w:r w:rsidR="00A62D05" w:rsidRPr="00187D2C">
        <w:rPr>
          <w:rFonts w:ascii="Arial" w:hAnsi="Arial" w:cs="Arial"/>
        </w:rPr>
        <w:t>ib</w:t>
      </w:r>
      <w:r w:rsidR="001267AC" w:rsidRPr="00187D2C">
        <w:rPr>
          <w:rFonts w:ascii="Arial" w:hAnsi="Arial" w:cs="Arial"/>
        </w:rPr>
        <w:t>bons, 2019)</w:t>
      </w:r>
      <w:r w:rsidR="00BA47EB" w:rsidRPr="00187D2C">
        <w:rPr>
          <w:rFonts w:ascii="Arial" w:hAnsi="Arial" w:cs="Arial"/>
          <w:color w:val="000000"/>
        </w:rPr>
        <w:t xml:space="preserve">. </w:t>
      </w:r>
      <w:r w:rsidR="00A35688" w:rsidRPr="00187D2C">
        <w:rPr>
          <w:rFonts w:ascii="Arial" w:hAnsi="Arial" w:cs="Arial"/>
        </w:rPr>
        <w:t>According to Deal and Kennedy (1986)</w:t>
      </w:r>
      <w:r w:rsidR="00003BFD" w:rsidRPr="00187D2C">
        <w:rPr>
          <w:rFonts w:ascii="Arial" w:hAnsi="Arial" w:cs="Arial"/>
        </w:rPr>
        <w:t xml:space="preserve">, </w:t>
      </w:r>
      <w:r w:rsidR="000F0296" w:rsidRPr="00187D2C">
        <w:rPr>
          <w:rFonts w:ascii="Arial" w:hAnsi="Arial" w:cs="Arial"/>
        </w:rPr>
        <w:t xml:space="preserve">organisational </w:t>
      </w:r>
      <w:r w:rsidR="00D5377B" w:rsidRPr="00187D2C">
        <w:rPr>
          <w:rFonts w:ascii="Arial" w:hAnsi="Arial" w:cs="Arial"/>
        </w:rPr>
        <w:t>sub-</w:t>
      </w:r>
      <w:r w:rsidR="000F0296" w:rsidRPr="00187D2C">
        <w:rPr>
          <w:rFonts w:ascii="Arial" w:hAnsi="Arial" w:cs="Arial"/>
        </w:rPr>
        <w:t xml:space="preserve">culture may also </w:t>
      </w:r>
      <w:r w:rsidR="00E22B34" w:rsidRPr="00187D2C">
        <w:rPr>
          <w:rFonts w:ascii="Arial" w:hAnsi="Arial" w:cs="Arial"/>
        </w:rPr>
        <w:t>be formed on local levels</w:t>
      </w:r>
      <w:r w:rsidR="004D0864" w:rsidRPr="00187D2C">
        <w:rPr>
          <w:rFonts w:ascii="Arial" w:hAnsi="Arial" w:cs="Arial"/>
        </w:rPr>
        <w:t xml:space="preserve"> </w:t>
      </w:r>
      <w:r w:rsidR="00D5377B" w:rsidRPr="00187D2C">
        <w:rPr>
          <w:rFonts w:ascii="Arial" w:hAnsi="Arial" w:cs="Arial"/>
        </w:rPr>
        <w:t xml:space="preserve">within </w:t>
      </w:r>
      <w:r w:rsidR="00860AD8" w:rsidRPr="00187D2C">
        <w:rPr>
          <w:rFonts w:ascii="Arial" w:hAnsi="Arial" w:cs="Arial"/>
        </w:rPr>
        <w:t>individual</w:t>
      </w:r>
      <w:r w:rsidR="00D5377B" w:rsidRPr="00187D2C">
        <w:rPr>
          <w:rFonts w:ascii="Arial" w:hAnsi="Arial" w:cs="Arial"/>
        </w:rPr>
        <w:t xml:space="preserve"> teams and</w:t>
      </w:r>
      <w:r w:rsidR="00C50356" w:rsidRPr="00187D2C">
        <w:rPr>
          <w:rFonts w:ascii="Arial" w:hAnsi="Arial" w:cs="Arial"/>
        </w:rPr>
        <w:t xml:space="preserve"> leaders.</w:t>
      </w:r>
    </w:p>
    <w:p w14:paraId="2643B7B9" w14:textId="77777777" w:rsidR="00F444F8" w:rsidRPr="00187D2C" w:rsidRDefault="00F444F8" w:rsidP="009F0DE0">
      <w:pPr>
        <w:spacing w:line="480" w:lineRule="auto"/>
        <w:rPr>
          <w:rFonts w:ascii="Arial" w:hAnsi="Arial" w:cs="Arial"/>
        </w:rPr>
      </w:pPr>
    </w:p>
    <w:p w14:paraId="6851D562" w14:textId="77777777" w:rsidR="00783561" w:rsidRPr="00187D2C" w:rsidRDefault="00F444F8" w:rsidP="009F0DE0">
      <w:pPr>
        <w:spacing w:line="480" w:lineRule="auto"/>
        <w:rPr>
          <w:rFonts w:ascii="Arial" w:hAnsi="Arial" w:cs="Arial"/>
          <w:color w:val="000000"/>
        </w:rPr>
      </w:pPr>
      <w:r w:rsidRPr="00187D2C">
        <w:rPr>
          <w:rFonts w:ascii="Arial" w:hAnsi="Arial" w:cs="Arial"/>
        </w:rPr>
        <w:t>Change initiatives can be classified into two types: planned and emergent. Planned change initiatives are deliberate and intentional actions that are designed and implemented by the management or external consultants to achieve specific goals or outcomes. Emergent change initiatives are spontaneous and unplanned responses to internal or external pressures or opportunities that arise in the dynamic and complex environment of the organisation</w:t>
      </w:r>
      <w:r w:rsidR="00AE1274" w:rsidRPr="00187D2C">
        <w:rPr>
          <w:rFonts w:ascii="Arial" w:hAnsi="Arial" w:cs="Arial"/>
        </w:rPr>
        <w:t xml:space="preserve"> </w:t>
      </w:r>
      <w:r w:rsidR="00AE1274" w:rsidRPr="00187D2C">
        <w:rPr>
          <w:rFonts w:ascii="Arial" w:hAnsi="Arial" w:cs="Arial"/>
          <w:color w:val="000000"/>
        </w:rPr>
        <w:t xml:space="preserve">(Dawson and </w:t>
      </w:r>
      <w:proofErr w:type="spellStart"/>
      <w:r w:rsidR="00AE1274" w:rsidRPr="00187D2C">
        <w:rPr>
          <w:rFonts w:ascii="Arial" w:hAnsi="Arial" w:cs="Arial"/>
          <w:color w:val="000000"/>
        </w:rPr>
        <w:t>Andriopoulos</w:t>
      </w:r>
      <w:proofErr w:type="spellEnd"/>
      <w:r w:rsidR="00AE1274" w:rsidRPr="00187D2C">
        <w:rPr>
          <w:rFonts w:ascii="Arial" w:hAnsi="Arial" w:cs="Arial"/>
          <w:color w:val="000000"/>
        </w:rPr>
        <w:t>, 2021)</w:t>
      </w:r>
      <w:r w:rsidRPr="00187D2C">
        <w:rPr>
          <w:rFonts w:ascii="Arial" w:hAnsi="Arial" w:cs="Arial"/>
        </w:rPr>
        <w:t>.</w:t>
      </w:r>
      <w:r w:rsidR="00536DD3" w:rsidRPr="00187D2C">
        <w:rPr>
          <w:rFonts w:ascii="Arial" w:hAnsi="Arial" w:cs="Arial"/>
        </w:rPr>
        <w:t xml:space="preserve"> </w:t>
      </w:r>
      <w:r w:rsidR="00BB5F49" w:rsidRPr="00187D2C">
        <w:rPr>
          <w:rFonts w:ascii="Arial" w:hAnsi="Arial" w:cs="Arial"/>
        </w:rPr>
        <w:t xml:space="preserve">The culture and subcultures of an organisation can </w:t>
      </w:r>
      <w:r w:rsidR="00280D31" w:rsidRPr="00187D2C">
        <w:rPr>
          <w:rFonts w:ascii="Arial" w:hAnsi="Arial" w:cs="Arial"/>
        </w:rPr>
        <w:t>influence</w:t>
      </w:r>
      <w:r w:rsidR="002A4C33" w:rsidRPr="00187D2C">
        <w:rPr>
          <w:rFonts w:ascii="Arial" w:hAnsi="Arial" w:cs="Arial"/>
        </w:rPr>
        <w:t xml:space="preserve"> the success or failure of </w:t>
      </w:r>
      <w:r w:rsidR="003E0A49" w:rsidRPr="00187D2C">
        <w:rPr>
          <w:rFonts w:ascii="Arial" w:hAnsi="Arial" w:cs="Arial"/>
        </w:rPr>
        <w:t xml:space="preserve">a change project </w:t>
      </w:r>
      <w:r w:rsidR="00142591" w:rsidRPr="00187D2C">
        <w:rPr>
          <w:rFonts w:ascii="Arial" w:hAnsi="Arial" w:cs="Arial"/>
        </w:rPr>
        <w:t>according to Schein (2016)</w:t>
      </w:r>
      <w:r w:rsidR="007E5F6E" w:rsidRPr="00187D2C">
        <w:rPr>
          <w:rFonts w:ascii="Arial" w:hAnsi="Arial" w:cs="Arial"/>
        </w:rPr>
        <w:t>. However,</w:t>
      </w:r>
      <w:r w:rsidR="005B7522" w:rsidRPr="00187D2C">
        <w:rPr>
          <w:rFonts w:ascii="Arial" w:hAnsi="Arial" w:cs="Arial"/>
        </w:rPr>
        <w:t xml:space="preserve"> according to </w:t>
      </w:r>
      <w:r w:rsidR="005B7522" w:rsidRPr="00187D2C">
        <w:rPr>
          <w:rFonts w:ascii="Arial" w:hAnsi="Arial" w:cs="Arial"/>
          <w:color w:val="000000"/>
        </w:rPr>
        <w:t>Brent and Fiona Elsa Dent (2014)</w:t>
      </w:r>
      <w:r w:rsidR="002B7C74" w:rsidRPr="00187D2C">
        <w:rPr>
          <w:rFonts w:ascii="Arial" w:hAnsi="Arial" w:cs="Arial"/>
          <w:color w:val="000000"/>
        </w:rPr>
        <w:t xml:space="preserve">, decisive </w:t>
      </w:r>
      <w:r w:rsidR="00ED69C4" w:rsidRPr="00187D2C">
        <w:rPr>
          <w:rFonts w:ascii="Arial" w:hAnsi="Arial" w:cs="Arial"/>
          <w:color w:val="000000"/>
        </w:rPr>
        <w:t>top-down</w:t>
      </w:r>
      <w:r w:rsidR="002B7C74" w:rsidRPr="00187D2C">
        <w:rPr>
          <w:rFonts w:ascii="Arial" w:hAnsi="Arial" w:cs="Arial"/>
          <w:color w:val="000000"/>
        </w:rPr>
        <w:t xml:space="preserve"> leadership </w:t>
      </w:r>
      <w:r w:rsidR="008055DD" w:rsidRPr="00187D2C">
        <w:rPr>
          <w:rFonts w:ascii="Arial" w:hAnsi="Arial" w:cs="Arial"/>
          <w:color w:val="000000"/>
        </w:rPr>
        <w:t xml:space="preserve">is key </w:t>
      </w:r>
      <w:r w:rsidR="0088280D" w:rsidRPr="00187D2C">
        <w:rPr>
          <w:rFonts w:ascii="Arial" w:hAnsi="Arial" w:cs="Arial"/>
          <w:color w:val="000000"/>
        </w:rPr>
        <w:t xml:space="preserve">to managing a change project within the organisational </w:t>
      </w:r>
      <w:r w:rsidR="008B1B11" w:rsidRPr="00187D2C">
        <w:rPr>
          <w:rFonts w:ascii="Arial" w:hAnsi="Arial" w:cs="Arial"/>
          <w:color w:val="000000"/>
        </w:rPr>
        <w:t>culture.</w:t>
      </w:r>
    </w:p>
    <w:p w14:paraId="4D28A6D8" w14:textId="77777777" w:rsidR="00783561" w:rsidRPr="00187D2C" w:rsidRDefault="00783561" w:rsidP="009F0DE0">
      <w:pPr>
        <w:spacing w:line="480" w:lineRule="auto"/>
        <w:rPr>
          <w:rFonts w:ascii="Arial" w:hAnsi="Arial" w:cs="Arial"/>
          <w:color w:val="000000"/>
        </w:rPr>
      </w:pPr>
    </w:p>
    <w:p w14:paraId="74892845" w14:textId="55597C6C" w:rsidR="003D7832" w:rsidRPr="00187D2C" w:rsidRDefault="00B72442" w:rsidP="009F0DE0">
      <w:pPr>
        <w:spacing w:line="480" w:lineRule="auto"/>
        <w:rPr>
          <w:rFonts w:ascii="Arial" w:hAnsi="Arial" w:cs="Arial"/>
          <w:color w:val="000000"/>
        </w:rPr>
      </w:pPr>
      <w:r w:rsidRPr="00187D2C">
        <w:rPr>
          <w:rFonts w:ascii="Arial" w:hAnsi="Arial" w:cs="Arial"/>
          <w:color w:val="000000"/>
        </w:rPr>
        <w:t xml:space="preserve">It is recognised that culture within the </w:t>
      </w:r>
      <w:r w:rsidR="003E3429" w:rsidRPr="00187D2C">
        <w:rPr>
          <w:rFonts w:ascii="Arial" w:hAnsi="Arial" w:cs="Arial"/>
          <w:color w:val="000000"/>
        </w:rPr>
        <w:t>National Health Service (NHS)</w:t>
      </w:r>
      <w:r w:rsidR="0097132E" w:rsidRPr="00187D2C">
        <w:rPr>
          <w:rFonts w:ascii="Arial" w:hAnsi="Arial" w:cs="Arial"/>
          <w:color w:val="000000"/>
        </w:rPr>
        <w:t xml:space="preserve"> is complex and ever e</w:t>
      </w:r>
      <w:r w:rsidR="00D43C18" w:rsidRPr="00187D2C">
        <w:rPr>
          <w:rFonts w:ascii="Arial" w:hAnsi="Arial" w:cs="Arial"/>
          <w:color w:val="000000"/>
        </w:rPr>
        <w:t>volving</w:t>
      </w:r>
      <w:r w:rsidR="006970B7" w:rsidRPr="00187D2C">
        <w:rPr>
          <w:rFonts w:ascii="Arial" w:hAnsi="Arial" w:cs="Arial"/>
          <w:color w:val="000000"/>
        </w:rPr>
        <w:t xml:space="preserve"> (Rosser and Wood, 2023)</w:t>
      </w:r>
      <w:r w:rsidR="00A50AC4" w:rsidRPr="00187D2C">
        <w:rPr>
          <w:rFonts w:ascii="Arial" w:hAnsi="Arial" w:cs="Arial"/>
          <w:color w:val="000000"/>
        </w:rPr>
        <w:t xml:space="preserve">. </w:t>
      </w:r>
      <w:r w:rsidR="0009523D" w:rsidRPr="00187D2C">
        <w:rPr>
          <w:rFonts w:ascii="Arial" w:hAnsi="Arial" w:cs="Arial"/>
          <w:color w:val="000000"/>
        </w:rPr>
        <w:t xml:space="preserve">As the NHS is made up of </w:t>
      </w:r>
      <w:r w:rsidR="00987F09" w:rsidRPr="00187D2C">
        <w:rPr>
          <w:rFonts w:ascii="Arial" w:hAnsi="Arial" w:cs="Arial"/>
          <w:color w:val="000000"/>
        </w:rPr>
        <w:t xml:space="preserve">different </w:t>
      </w:r>
      <w:r w:rsidR="00AB142B" w:rsidRPr="00187D2C">
        <w:rPr>
          <w:rFonts w:ascii="Arial" w:hAnsi="Arial" w:cs="Arial"/>
          <w:color w:val="000000"/>
        </w:rPr>
        <w:t xml:space="preserve">specialities </w:t>
      </w:r>
      <w:r w:rsidR="00A55746" w:rsidRPr="00187D2C">
        <w:rPr>
          <w:rFonts w:ascii="Arial" w:hAnsi="Arial" w:cs="Arial"/>
          <w:color w:val="000000"/>
        </w:rPr>
        <w:t xml:space="preserve">and Trusts it faces many challenges in delivering high-quality, </w:t>
      </w:r>
      <w:proofErr w:type="gramStart"/>
      <w:r w:rsidR="00A55746" w:rsidRPr="00187D2C">
        <w:rPr>
          <w:rFonts w:ascii="Arial" w:hAnsi="Arial" w:cs="Arial"/>
          <w:color w:val="000000"/>
        </w:rPr>
        <w:t>safe</w:t>
      </w:r>
      <w:proofErr w:type="gramEnd"/>
      <w:r w:rsidR="00A55746" w:rsidRPr="00187D2C">
        <w:rPr>
          <w:rFonts w:ascii="Arial" w:hAnsi="Arial" w:cs="Arial"/>
          <w:color w:val="000000"/>
        </w:rPr>
        <w:t xml:space="preserve"> and </w:t>
      </w:r>
      <w:r w:rsidR="00825D63" w:rsidRPr="00187D2C">
        <w:rPr>
          <w:rFonts w:ascii="Arial" w:hAnsi="Arial" w:cs="Arial"/>
          <w:color w:val="000000"/>
        </w:rPr>
        <w:t>caring</w:t>
      </w:r>
      <w:r w:rsidR="00A55746" w:rsidRPr="00187D2C">
        <w:rPr>
          <w:rFonts w:ascii="Arial" w:hAnsi="Arial" w:cs="Arial"/>
          <w:color w:val="000000"/>
        </w:rPr>
        <w:t xml:space="preserve"> </w:t>
      </w:r>
      <w:r w:rsidR="00825D63" w:rsidRPr="00187D2C">
        <w:rPr>
          <w:rFonts w:ascii="Arial" w:hAnsi="Arial" w:cs="Arial"/>
          <w:color w:val="000000"/>
        </w:rPr>
        <w:t>treatment</w:t>
      </w:r>
      <w:r w:rsidR="00A55746" w:rsidRPr="00187D2C">
        <w:rPr>
          <w:rFonts w:ascii="Arial" w:hAnsi="Arial" w:cs="Arial"/>
          <w:color w:val="000000"/>
        </w:rPr>
        <w:t xml:space="preserve"> to patients. The culture of the NHS</w:t>
      </w:r>
      <w:r w:rsidR="006F1FCF" w:rsidRPr="00187D2C">
        <w:rPr>
          <w:rFonts w:ascii="Arial" w:hAnsi="Arial" w:cs="Arial"/>
          <w:color w:val="000000"/>
        </w:rPr>
        <w:t xml:space="preserve"> </w:t>
      </w:r>
      <w:r w:rsidR="00A55746" w:rsidRPr="00187D2C">
        <w:rPr>
          <w:rFonts w:ascii="Arial" w:hAnsi="Arial" w:cs="Arial"/>
          <w:color w:val="000000"/>
        </w:rPr>
        <w:t>shape</w:t>
      </w:r>
      <w:r w:rsidR="006F1FCF" w:rsidRPr="00187D2C">
        <w:rPr>
          <w:rFonts w:ascii="Arial" w:hAnsi="Arial" w:cs="Arial"/>
          <w:color w:val="000000"/>
        </w:rPr>
        <w:t>s</w:t>
      </w:r>
      <w:r w:rsidR="00A55746" w:rsidRPr="00187D2C">
        <w:rPr>
          <w:rFonts w:ascii="Arial" w:hAnsi="Arial" w:cs="Arial"/>
          <w:color w:val="000000"/>
        </w:rPr>
        <w:t xml:space="preserve"> how staff work together and interact with patients</w:t>
      </w:r>
      <w:r w:rsidR="00AC1C77" w:rsidRPr="00187D2C">
        <w:rPr>
          <w:rFonts w:ascii="Arial" w:hAnsi="Arial" w:cs="Arial"/>
          <w:color w:val="000000"/>
        </w:rPr>
        <w:t xml:space="preserve"> (West et al., 2014)</w:t>
      </w:r>
      <w:r w:rsidR="006F1FCF" w:rsidRPr="00187D2C">
        <w:rPr>
          <w:rFonts w:ascii="Arial" w:hAnsi="Arial" w:cs="Arial"/>
          <w:color w:val="000000"/>
        </w:rPr>
        <w:t xml:space="preserve">. </w:t>
      </w:r>
      <w:r w:rsidR="00F01751" w:rsidRPr="00187D2C">
        <w:rPr>
          <w:rFonts w:ascii="Arial" w:hAnsi="Arial" w:cs="Arial"/>
          <w:color w:val="000000"/>
        </w:rPr>
        <w:t xml:space="preserve">According to the King’s Fund (West et al., 2014), a healthy culture in the NHS </w:t>
      </w:r>
      <w:r w:rsidR="00802903" w:rsidRPr="00187D2C">
        <w:rPr>
          <w:rFonts w:ascii="Arial" w:hAnsi="Arial" w:cs="Arial"/>
          <w:color w:val="000000"/>
        </w:rPr>
        <w:t>requires</w:t>
      </w:r>
      <w:r w:rsidR="00F01751" w:rsidRPr="00187D2C">
        <w:rPr>
          <w:rFonts w:ascii="Arial" w:hAnsi="Arial" w:cs="Arial"/>
          <w:color w:val="000000"/>
        </w:rPr>
        <w:t xml:space="preserve"> six features: inspiring vision and values, clear goals and performance feedback, </w:t>
      </w:r>
      <w:proofErr w:type="gramStart"/>
      <w:r w:rsidR="00F01751" w:rsidRPr="00187D2C">
        <w:rPr>
          <w:rFonts w:ascii="Arial" w:hAnsi="Arial" w:cs="Arial"/>
          <w:color w:val="000000"/>
        </w:rPr>
        <w:t>support</w:t>
      </w:r>
      <w:proofErr w:type="gramEnd"/>
      <w:r w:rsidR="00F01751" w:rsidRPr="00187D2C">
        <w:rPr>
          <w:rFonts w:ascii="Arial" w:hAnsi="Arial" w:cs="Arial"/>
          <w:color w:val="000000"/>
        </w:rPr>
        <w:t xml:space="preserve"> and compassion, learning and innovation, effective teamwork and collective leadership. These features are </w:t>
      </w:r>
      <w:proofErr w:type="gramStart"/>
      <w:r w:rsidR="00F01751" w:rsidRPr="00187D2C">
        <w:rPr>
          <w:rFonts w:ascii="Arial" w:hAnsi="Arial" w:cs="Arial"/>
          <w:color w:val="000000"/>
        </w:rPr>
        <w:t>interrelate</w:t>
      </w:r>
      <w:r w:rsidR="009748BD" w:rsidRPr="00187D2C">
        <w:rPr>
          <w:rFonts w:ascii="Arial" w:hAnsi="Arial" w:cs="Arial"/>
          <w:color w:val="000000"/>
        </w:rPr>
        <w:t>d</w:t>
      </w:r>
      <w:proofErr w:type="gramEnd"/>
      <w:r w:rsidR="00F01751" w:rsidRPr="00187D2C">
        <w:rPr>
          <w:rFonts w:ascii="Arial" w:hAnsi="Arial" w:cs="Arial"/>
          <w:color w:val="000000"/>
        </w:rPr>
        <w:t xml:space="preserve"> and they help to create a positive work environment</w:t>
      </w:r>
      <w:r w:rsidR="00DF3213" w:rsidRPr="00187D2C">
        <w:rPr>
          <w:rFonts w:ascii="Arial" w:hAnsi="Arial" w:cs="Arial"/>
          <w:color w:val="000000"/>
        </w:rPr>
        <w:t xml:space="preserve"> </w:t>
      </w:r>
      <w:r w:rsidR="00F01751" w:rsidRPr="00187D2C">
        <w:rPr>
          <w:rFonts w:ascii="Arial" w:hAnsi="Arial" w:cs="Arial"/>
          <w:color w:val="000000"/>
        </w:rPr>
        <w:t>where staff feel valued,</w:t>
      </w:r>
      <w:r w:rsidR="009748BD" w:rsidRPr="00187D2C">
        <w:rPr>
          <w:rFonts w:ascii="Arial" w:hAnsi="Arial" w:cs="Arial"/>
          <w:color w:val="000000"/>
        </w:rPr>
        <w:t xml:space="preserve"> </w:t>
      </w:r>
      <w:r w:rsidR="00F01751" w:rsidRPr="00187D2C">
        <w:rPr>
          <w:rFonts w:ascii="Arial" w:hAnsi="Arial" w:cs="Arial"/>
          <w:color w:val="000000"/>
        </w:rPr>
        <w:t xml:space="preserve">empowered and </w:t>
      </w:r>
      <w:r w:rsidR="007B4889" w:rsidRPr="00187D2C">
        <w:rPr>
          <w:rFonts w:ascii="Arial" w:hAnsi="Arial" w:cs="Arial"/>
          <w:color w:val="000000"/>
        </w:rPr>
        <w:t>listened to</w:t>
      </w:r>
      <w:r w:rsidR="00F01751" w:rsidRPr="00187D2C">
        <w:rPr>
          <w:rFonts w:ascii="Arial" w:hAnsi="Arial" w:cs="Arial"/>
          <w:color w:val="000000"/>
        </w:rPr>
        <w:t xml:space="preserve">. </w:t>
      </w:r>
      <w:r w:rsidR="00FB5586" w:rsidRPr="00187D2C">
        <w:rPr>
          <w:rFonts w:ascii="Arial" w:hAnsi="Arial" w:cs="Arial"/>
          <w:color w:val="000000"/>
        </w:rPr>
        <w:t xml:space="preserve">Toussaint, </w:t>
      </w:r>
      <w:proofErr w:type="spellStart"/>
      <w:r w:rsidR="00FB5586" w:rsidRPr="00187D2C">
        <w:rPr>
          <w:rFonts w:ascii="Arial" w:hAnsi="Arial" w:cs="Arial"/>
          <w:color w:val="000000"/>
        </w:rPr>
        <w:t>Barnas</w:t>
      </w:r>
      <w:proofErr w:type="spellEnd"/>
      <w:r w:rsidR="00FB5586" w:rsidRPr="00187D2C">
        <w:rPr>
          <w:rFonts w:ascii="Arial" w:hAnsi="Arial" w:cs="Arial"/>
          <w:color w:val="000000"/>
        </w:rPr>
        <w:t xml:space="preserve"> and Adams (2020)</w:t>
      </w:r>
      <w:r w:rsidR="002B0B5C" w:rsidRPr="00187D2C">
        <w:rPr>
          <w:rFonts w:ascii="Arial" w:hAnsi="Arial" w:cs="Arial"/>
          <w:color w:val="000000"/>
        </w:rPr>
        <w:t xml:space="preserve"> support this statement by</w:t>
      </w:r>
      <w:r w:rsidR="00FB5586" w:rsidRPr="00187D2C">
        <w:rPr>
          <w:rFonts w:ascii="Arial" w:hAnsi="Arial" w:cs="Arial"/>
          <w:color w:val="000000"/>
        </w:rPr>
        <w:t xml:space="preserve"> </w:t>
      </w:r>
      <w:r w:rsidR="0042333E" w:rsidRPr="00187D2C">
        <w:rPr>
          <w:rFonts w:ascii="Arial" w:hAnsi="Arial" w:cs="Arial"/>
          <w:color w:val="000000"/>
        </w:rPr>
        <w:t>suggest</w:t>
      </w:r>
      <w:r w:rsidR="002B0B5C" w:rsidRPr="00187D2C">
        <w:rPr>
          <w:rFonts w:ascii="Arial" w:hAnsi="Arial" w:cs="Arial"/>
          <w:color w:val="000000"/>
        </w:rPr>
        <w:t>ing</w:t>
      </w:r>
      <w:r w:rsidR="0042333E" w:rsidRPr="00187D2C">
        <w:rPr>
          <w:rFonts w:ascii="Arial" w:hAnsi="Arial" w:cs="Arial"/>
          <w:color w:val="000000"/>
        </w:rPr>
        <w:t xml:space="preserve"> </w:t>
      </w:r>
      <w:r w:rsidR="00A5696B" w:rsidRPr="00187D2C">
        <w:rPr>
          <w:rFonts w:ascii="Arial" w:hAnsi="Arial" w:cs="Arial"/>
          <w:color w:val="000000"/>
        </w:rPr>
        <w:t xml:space="preserve">that Leadership behaviour is a key factor that influences </w:t>
      </w:r>
      <w:r w:rsidR="002505FA" w:rsidRPr="00187D2C">
        <w:rPr>
          <w:rFonts w:ascii="Arial" w:hAnsi="Arial" w:cs="Arial"/>
          <w:color w:val="000000"/>
        </w:rPr>
        <w:t xml:space="preserve">organisational culture </w:t>
      </w:r>
      <w:r w:rsidR="00A42B0C" w:rsidRPr="00187D2C">
        <w:rPr>
          <w:rFonts w:ascii="Arial" w:hAnsi="Arial" w:cs="Arial"/>
          <w:color w:val="000000"/>
        </w:rPr>
        <w:t xml:space="preserve">and change </w:t>
      </w:r>
      <w:r w:rsidR="00A5696B" w:rsidRPr="00187D2C">
        <w:rPr>
          <w:rFonts w:ascii="Arial" w:hAnsi="Arial" w:cs="Arial"/>
          <w:color w:val="000000"/>
        </w:rPr>
        <w:t xml:space="preserve">the quality of care and the outcome of patients in health care settings. Leaders who exhibit positive behaviours such as communication, collaboration and support </w:t>
      </w:r>
      <w:r w:rsidR="00DD2533" w:rsidRPr="00187D2C">
        <w:rPr>
          <w:rFonts w:ascii="Arial" w:hAnsi="Arial" w:cs="Arial"/>
          <w:color w:val="000000"/>
        </w:rPr>
        <w:t xml:space="preserve">staff </w:t>
      </w:r>
      <w:r w:rsidR="00A5696B" w:rsidRPr="00187D2C">
        <w:rPr>
          <w:rFonts w:ascii="Arial" w:hAnsi="Arial" w:cs="Arial"/>
          <w:color w:val="000000"/>
        </w:rPr>
        <w:t xml:space="preserve">can foster a culture of safety, trust, and learning among their </w:t>
      </w:r>
      <w:r w:rsidR="00DD2533" w:rsidRPr="00187D2C">
        <w:rPr>
          <w:rFonts w:ascii="Arial" w:hAnsi="Arial" w:cs="Arial"/>
          <w:color w:val="000000"/>
        </w:rPr>
        <w:t xml:space="preserve">clinical team. </w:t>
      </w:r>
      <w:r w:rsidR="00A5696B" w:rsidRPr="00187D2C">
        <w:rPr>
          <w:rFonts w:ascii="Arial" w:hAnsi="Arial" w:cs="Arial"/>
          <w:color w:val="000000"/>
        </w:rPr>
        <w:t xml:space="preserve">These behaviours </w:t>
      </w:r>
      <w:r w:rsidR="00A43E17" w:rsidRPr="00187D2C">
        <w:rPr>
          <w:rFonts w:ascii="Arial" w:hAnsi="Arial" w:cs="Arial"/>
          <w:color w:val="000000"/>
        </w:rPr>
        <w:t>increase</w:t>
      </w:r>
      <w:r w:rsidR="00A5696B" w:rsidRPr="00187D2C">
        <w:rPr>
          <w:rFonts w:ascii="Arial" w:hAnsi="Arial" w:cs="Arial"/>
          <w:color w:val="000000"/>
        </w:rPr>
        <w:t xml:space="preserve"> performance, which can lead to improved patient safety and outcomes.</w:t>
      </w:r>
      <w:r w:rsidR="00296B8D" w:rsidRPr="00187D2C">
        <w:rPr>
          <w:rFonts w:ascii="Arial" w:hAnsi="Arial" w:cs="Arial"/>
          <w:color w:val="000000"/>
        </w:rPr>
        <w:t xml:space="preserve"> It is therefore </w:t>
      </w:r>
      <w:r w:rsidR="00ED38C1" w:rsidRPr="00187D2C">
        <w:rPr>
          <w:rFonts w:ascii="Arial" w:hAnsi="Arial" w:cs="Arial"/>
          <w:color w:val="000000"/>
        </w:rPr>
        <w:t xml:space="preserve">vital that leaders in </w:t>
      </w:r>
      <w:r w:rsidR="00487986" w:rsidRPr="00187D2C">
        <w:rPr>
          <w:rFonts w:ascii="Arial" w:hAnsi="Arial" w:cs="Arial"/>
          <w:color w:val="000000"/>
        </w:rPr>
        <w:t>healthcare</w:t>
      </w:r>
      <w:r w:rsidR="00ED38C1" w:rsidRPr="00187D2C">
        <w:rPr>
          <w:rFonts w:ascii="Arial" w:hAnsi="Arial" w:cs="Arial"/>
          <w:color w:val="000000"/>
        </w:rPr>
        <w:t xml:space="preserve"> </w:t>
      </w:r>
      <w:r w:rsidR="00E520BF" w:rsidRPr="00187D2C">
        <w:rPr>
          <w:rFonts w:ascii="Arial" w:hAnsi="Arial" w:cs="Arial"/>
          <w:color w:val="000000"/>
        </w:rPr>
        <w:t xml:space="preserve">have a detailed understanding of their organisational culture and display </w:t>
      </w:r>
      <w:r w:rsidR="00487986" w:rsidRPr="00187D2C">
        <w:rPr>
          <w:rFonts w:ascii="Arial" w:hAnsi="Arial" w:cs="Arial"/>
          <w:color w:val="000000"/>
        </w:rPr>
        <w:t>leadership behaviours which foster positive change and outcomes for patients.</w:t>
      </w:r>
      <w:r w:rsidR="003D5F74" w:rsidRPr="00187D2C">
        <w:rPr>
          <w:rFonts w:ascii="Arial" w:hAnsi="Arial" w:cs="Arial"/>
          <w:color w:val="000000"/>
        </w:rPr>
        <w:t xml:space="preserve"> The King</w:t>
      </w:r>
      <w:r w:rsidR="000869FB" w:rsidRPr="00187D2C">
        <w:rPr>
          <w:rFonts w:ascii="Arial" w:hAnsi="Arial" w:cs="Arial"/>
          <w:color w:val="000000"/>
        </w:rPr>
        <w:t>’</w:t>
      </w:r>
      <w:r w:rsidR="003D5F74" w:rsidRPr="00187D2C">
        <w:rPr>
          <w:rFonts w:ascii="Arial" w:hAnsi="Arial" w:cs="Arial"/>
          <w:color w:val="000000"/>
        </w:rPr>
        <w:t>s Fund</w:t>
      </w:r>
      <w:r w:rsidR="00CE78F5" w:rsidRPr="00187D2C">
        <w:rPr>
          <w:rFonts w:ascii="Arial" w:hAnsi="Arial" w:cs="Arial"/>
          <w:color w:val="000000"/>
        </w:rPr>
        <w:t xml:space="preserve"> </w:t>
      </w:r>
      <w:r w:rsidR="00677CCB" w:rsidRPr="00187D2C">
        <w:rPr>
          <w:rFonts w:ascii="Arial" w:hAnsi="Arial" w:cs="Arial"/>
          <w:color w:val="000000"/>
        </w:rPr>
        <w:t xml:space="preserve">identifies </w:t>
      </w:r>
      <w:r w:rsidR="00742C83" w:rsidRPr="00187D2C">
        <w:rPr>
          <w:rFonts w:ascii="Arial" w:hAnsi="Arial" w:cs="Arial"/>
          <w:color w:val="000000"/>
        </w:rPr>
        <w:t>organisational culture within the NHS as</w:t>
      </w:r>
      <w:r w:rsidR="005C6C4C" w:rsidRPr="00187D2C">
        <w:rPr>
          <w:rFonts w:ascii="Arial" w:hAnsi="Arial" w:cs="Arial"/>
          <w:color w:val="000000"/>
        </w:rPr>
        <w:t xml:space="preserve"> a key </w:t>
      </w:r>
      <w:r w:rsidR="00A00BB2" w:rsidRPr="00187D2C">
        <w:rPr>
          <w:rFonts w:ascii="Arial" w:hAnsi="Arial" w:cs="Arial"/>
          <w:color w:val="000000"/>
        </w:rPr>
        <w:t xml:space="preserve">element to delivering </w:t>
      </w:r>
      <w:r w:rsidR="00536AA1" w:rsidRPr="00187D2C">
        <w:rPr>
          <w:rFonts w:ascii="Arial" w:hAnsi="Arial" w:cs="Arial"/>
          <w:color w:val="000000"/>
        </w:rPr>
        <w:t>excellence in patient care and have dev</w:t>
      </w:r>
      <w:r w:rsidR="00613C23" w:rsidRPr="00187D2C">
        <w:rPr>
          <w:rFonts w:ascii="Arial" w:hAnsi="Arial" w:cs="Arial"/>
          <w:color w:val="000000"/>
        </w:rPr>
        <w:t>eloped tool to help leaders assess the culture</w:t>
      </w:r>
      <w:r w:rsidR="00FC42F9" w:rsidRPr="00187D2C">
        <w:rPr>
          <w:rFonts w:ascii="Arial" w:hAnsi="Arial" w:cs="Arial"/>
          <w:color w:val="000000"/>
        </w:rPr>
        <w:t xml:space="preserve">. The tool can be used to </w:t>
      </w:r>
      <w:r w:rsidR="00B45E7B" w:rsidRPr="00187D2C">
        <w:rPr>
          <w:rFonts w:ascii="Arial" w:hAnsi="Arial" w:cs="Arial"/>
          <w:color w:val="000000"/>
        </w:rPr>
        <w:t xml:space="preserve">analysis current cultures and </w:t>
      </w:r>
      <w:r w:rsidR="003031A9" w:rsidRPr="00187D2C">
        <w:rPr>
          <w:rFonts w:ascii="Arial" w:hAnsi="Arial" w:cs="Arial"/>
          <w:color w:val="000000"/>
        </w:rPr>
        <w:t>understand</w:t>
      </w:r>
      <w:r w:rsidR="00B45E7B" w:rsidRPr="00187D2C">
        <w:rPr>
          <w:rFonts w:ascii="Arial" w:hAnsi="Arial" w:cs="Arial"/>
          <w:color w:val="000000"/>
        </w:rPr>
        <w:t xml:space="preserve"> what is working well and </w:t>
      </w:r>
      <w:r w:rsidR="003031A9" w:rsidRPr="00187D2C">
        <w:rPr>
          <w:rFonts w:ascii="Arial" w:hAnsi="Arial" w:cs="Arial"/>
          <w:color w:val="000000"/>
        </w:rPr>
        <w:t>identify areas to improve (West et al.,2014).</w:t>
      </w:r>
    </w:p>
    <w:p w14:paraId="0460A40F" w14:textId="77777777" w:rsidR="003D7832" w:rsidRPr="00187D2C" w:rsidRDefault="003D7832" w:rsidP="009F0DE0">
      <w:pPr>
        <w:spacing w:line="480" w:lineRule="auto"/>
        <w:rPr>
          <w:rFonts w:ascii="Arial" w:hAnsi="Arial" w:cs="Arial"/>
          <w:color w:val="000000"/>
        </w:rPr>
      </w:pPr>
    </w:p>
    <w:p w14:paraId="31DBDEA8" w14:textId="31EB7530" w:rsidR="00C90ABE" w:rsidRPr="00187D2C" w:rsidRDefault="00DB658A" w:rsidP="009F0DE0">
      <w:pPr>
        <w:spacing w:line="480" w:lineRule="auto"/>
        <w:rPr>
          <w:rFonts w:ascii="Arial" w:hAnsi="Arial" w:cs="Arial"/>
          <w:color w:val="000000"/>
        </w:rPr>
      </w:pPr>
      <w:r w:rsidRPr="00187D2C">
        <w:rPr>
          <w:rFonts w:ascii="Arial" w:hAnsi="Arial" w:cs="Arial"/>
          <w:color w:val="000000"/>
        </w:rPr>
        <w:t xml:space="preserve">Leaders and managers </w:t>
      </w:r>
      <w:r w:rsidR="005C7869" w:rsidRPr="00187D2C">
        <w:rPr>
          <w:rFonts w:ascii="Arial" w:hAnsi="Arial" w:cs="Arial"/>
          <w:color w:val="000000"/>
        </w:rPr>
        <w:t xml:space="preserve">are required to </w:t>
      </w:r>
      <w:r w:rsidR="00081EDA" w:rsidRPr="00187D2C">
        <w:rPr>
          <w:rFonts w:ascii="Arial" w:hAnsi="Arial" w:cs="Arial"/>
          <w:color w:val="000000"/>
        </w:rPr>
        <w:t xml:space="preserve">have a detailed understanding of </w:t>
      </w:r>
      <w:r w:rsidR="00BF2802" w:rsidRPr="00187D2C">
        <w:rPr>
          <w:rFonts w:ascii="Arial" w:hAnsi="Arial" w:cs="Arial"/>
          <w:color w:val="000000"/>
        </w:rPr>
        <w:t>their organisations culture and</w:t>
      </w:r>
      <w:r w:rsidR="00310B9F" w:rsidRPr="00187D2C">
        <w:rPr>
          <w:rFonts w:ascii="Arial" w:hAnsi="Arial" w:cs="Arial"/>
          <w:color w:val="000000"/>
        </w:rPr>
        <w:t xml:space="preserve"> </w:t>
      </w:r>
      <w:r w:rsidR="004C6947" w:rsidRPr="00187D2C">
        <w:rPr>
          <w:rFonts w:ascii="Arial" w:hAnsi="Arial" w:cs="Arial"/>
          <w:color w:val="000000"/>
        </w:rPr>
        <w:t xml:space="preserve">may be instrumental in </w:t>
      </w:r>
      <w:r w:rsidR="00F63B68" w:rsidRPr="00187D2C">
        <w:rPr>
          <w:rFonts w:ascii="Arial" w:hAnsi="Arial" w:cs="Arial"/>
          <w:color w:val="000000"/>
        </w:rPr>
        <w:t xml:space="preserve">shaping that philosophy by their </w:t>
      </w:r>
      <w:r w:rsidR="00263561" w:rsidRPr="00187D2C">
        <w:rPr>
          <w:rFonts w:ascii="Arial" w:hAnsi="Arial" w:cs="Arial"/>
          <w:color w:val="000000"/>
        </w:rPr>
        <w:t>beha</w:t>
      </w:r>
      <w:r w:rsidR="00954014" w:rsidRPr="00187D2C">
        <w:rPr>
          <w:rFonts w:ascii="Arial" w:hAnsi="Arial" w:cs="Arial"/>
          <w:color w:val="000000"/>
        </w:rPr>
        <w:t xml:space="preserve">viour and influence exerted on staff. </w:t>
      </w:r>
      <w:r w:rsidR="00BA7A27" w:rsidRPr="00187D2C">
        <w:rPr>
          <w:rFonts w:ascii="Arial" w:hAnsi="Arial" w:cs="Arial"/>
          <w:color w:val="000000"/>
        </w:rPr>
        <w:t xml:space="preserve">The style of leadership that is employed may have </w:t>
      </w:r>
      <w:r w:rsidR="00F7636B" w:rsidRPr="00187D2C">
        <w:rPr>
          <w:rFonts w:ascii="Arial" w:hAnsi="Arial" w:cs="Arial"/>
          <w:color w:val="000000"/>
        </w:rPr>
        <w:t xml:space="preserve">an </w:t>
      </w:r>
      <w:r w:rsidR="00126285" w:rsidRPr="00187D2C">
        <w:rPr>
          <w:rFonts w:ascii="Arial" w:hAnsi="Arial" w:cs="Arial"/>
          <w:color w:val="000000"/>
        </w:rPr>
        <w:t xml:space="preserve">important </w:t>
      </w:r>
      <w:r w:rsidR="009B5CE0" w:rsidRPr="00187D2C">
        <w:rPr>
          <w:rFonts w:ascii="Arial" w:hAnsi="Arial" w:cs="Arial"/>
          <w:color w:val="000000"/>
        </w:rPr>
        <w:t xml:space="preserve">role in the motivation </w:t>
      </w:r>
      <w:r w:rsidR="00EA6FF0" w:rsidRPr="00187D2C">
        <w:rPr>
          <w:rFonts w:ascii="Arial" w:hAnsi="Arial" w:cs="Arial"/>
          <w:color w:val="000000"/>
        </w:rPr>
        <w:t>and work ethics of staff</w:t>
      </w:r>
      <w:r w:rsidR="00A578BF" w:rsidRPr="00187D2C">
        <w:rPr>
          <w:rFonts w:ascii="Arial" w:hAnsi="Arial" w:cs="Arial"/>
          <w:color w:val="000000"/>
        </w:rPr>
        <w:t xml:space="preserve"> </w:t>
      </w:r>
      <w:r w:rsidR="0081637E" w:rsidRPr="00187D2C">
        <w:rPr>
          <w:rFonts w:ascii="Arial" w:hAnsi="Arial" w:cs="Arial"/>
          <w:color w:val="000000"/>
        </w:rPr>
        <w:t xml:space="preserve">although no one leadership style is deemed to be superior to </w:t>
      </w:r>
      <w:r w:rsidR="006D0609" w:rsidRPr="00187D2C">
        <w:rPr>
          <w:rFonts w:ascii="Arial" w:hAnsi="Arial" w:cs="Arial"/>
          <w:color w:val="000000"/>
        </w:rPr>
        <w:t>utilise</w:t>
      </w:r>
      <w:r w:rsidR="0081637E" w:rsidRPr="00187D2C">
        <w:rPr>
          <w:rFonts w:ascii="Arial" w:hAnsi="Arial" w:cs="Arial"/>
          <w:color w:val="000000"/>
        </w:rPr>
        <w:t xml:space="preserve"> </w:t>
      </w:r>
      <w:r w:rsidR="00A578BF" w:rsidRPr="00187D2C">
        <w:rPr>
          <w:rFonts w:ascii="Arial" w:hAnsi="Arial" w:cs="Arial"/>
          <w:color w:val="000000"/>
        </w:rPr>
        <w:t>(Rees and French</w:t>
      </w:r>
      <w:r w:rsidR="0081637E" w:rsidRPr="00187D2C">
        <w:rPr>
          <w:rFonts w:ascii="Arial" w:hAnsi="Arial" w:cs="Arial"/>
          <w:color w:val="000000"/>
        </w:rPr>
        <w:t xml:space="preserve">, 2013). </w:t>
      </w:r>
    </w:p>
    <w:p w14:paraId="360DE855" w14:textId="77777777" w:rsidR="00C90ABE" w:rsidRPr="00187D2C" w:rsidRDefault="00C90ABE" w:rsidP="009F0DE0">
      <w:pPr>
        <w:spacing w:line="480" w:lineRule="auto"/>
        <w:rPr>
          <w:rFonts w:ascii="Arial" w:hAnsi="Arial" w:cs="Arial"/>
          <w:color w:val="000000"/>
        </w:rPr>
      </w:pPr>
    </w:p>
    <w:p w14:paraId="20737BFC" w14:textId="304E30C4" w:rsidR="00487986" w:rsidRPr="00187D2C" w:rsidRDefault="002674F8" w:rsidP="009F0DE0">
      <w:pPr>
        <w:spacing w:line="480" w:lineRule="auto"/>
        <w:rPr>
          <w:rFonts w:ascii="Arial" w:hAnsi="Arial" w:cs="Arial"/>
        </w:rPr>
      </w:pPr>
      <w:r w:rsidRPr="00187D2C">
        <w:rPr>
          <w:rFonts w:ascii="Arial" w:hAnsi="Arial" w:cs="Arial"/>
        </w:rPr>
        <w:t xml:space="preserve">Different theories or models of organisational culture have been proposed to explain and classify the various types of cultures that exist in organisations. </w:t>
      </w:r>
      <w:r w:rsidR="001B72CA" w:rsidRPr="00187D2C">
        <w:rPr>
          <w:rFonts w:ascii="Arial" w:hAnsi="Arial" w:cs="Arial"/>
        </w:rPr>
        <w:t>S</w:t>
      </w:r>
      <w:r w:rsidR="001A414F" w:rsidRPr="00187D2C">
        <w:rPr>
          <w:rFonts w:ascii="Arial" w:hAnsi="Arial" w:cs="Arial"/>
        </w:rPr>
        <w:t xml:space="preserve">chein and Schein (2019) </w:t>
      </w:r>
      <w:r w:rsidR="00AF20A6" w:rsidRPr="00187D2C">
        <w:rPr>
          <w:rFonts w:ascii="Arial" w:hAnsi="Arial" w:cs="Arial"/>
        </w:rPr>
        <w:t xml:space="preserve">theorised that </w:t>
      </w:r>
      <w:r w:rsidR="00182263" w:rsidRPr="00187D2C">
        <w:rPr>
          <w:rFonts w:ascii="Arial" w:hAnsi="Arial" w:cs="Arial"/>
        </w:rPr>
        <w:t>organi</w:t>
      </w:r>
      <w:r w:rsidR="00FB6AE5" w:rsidRPr="00187D2C">
        <w:rPr>
          <w:rFonts w:ascii="Arial" w:hAnsi="Arial" w:cs="Arial"/>
        </w:rPr>
        <w:t>s</w:t>
      </w:r>
      <w:r w:rsidR="00182263" w:rsidRPr="00187D2C">
        <w:rPr>
          <w:rFonts w:ascii="Arial" w:hAnsi="Arial" w:cs="Arial"/>
        </w:rPr>
        <w:t xml:space="preserve">ational culture consists of three levels: artifacts </w:t>
      </w:r>
      <w:r w:rsidR="00182263" w:rsidRPr="00187D2C">
        <w:rPr>
          <w:rFonts w:ascii="Arial" w:hAnsi="Arial" w:cs="Arial"/>
        </w:rPr>
        <w:lastRenderedPageBreak/>
        <w:t>and behaviours, espoused values, and underlying assumptions. Artifacts and behaviours are the visible aspects of culture, such as the physical environment, dress code, symbols, rituals, and communication styles. Espoused values are the stated beliefs, philosophies, and goals of an organi</w:t>
      </w:r>
      <w:r w:rsidR="00FB6AE5" w:rsidRPr="00187D2C">
        <w:rPr>
          <w:rFonts w:ascii="Arial" w:hAnsi="Arial" w:cs="Arial"/>
        </w:rPr>
        <w:t>s</w:t>
      </w:r>
      <w:r w:rsidR="00182263" w:rsidRPr="00187D2C">
        <w:rPr>
          <w:rFonts w:ascii="Arial" w:hAnsi="Arial" w:cs="Arial"/>
        </w:rPr>
        <w:t>ation, such as the mission statement</w:t>
      </w:r>
      <w:r w:rsidR="00C13EF9" w:rsidRPr="00187D2C">
        <w:rPr>
          <w:rFonts w:ascii="Arial" w:hAnsi="Arial" w:cs="Arial"/>
        </w:rPr>
        <w:t xml:space="preserve"> </w:t>
      </w:r>
      <w:r w:rsidR="00182263" w:rsidRPr="00187D2C">
        <w:rPr>
          <w:rFonts w:ascii="Arial" w:hAnsi="Arial" w:cs="Arial"/>
        </w:rPr>
        <w:t xml:space="preserve">and corporate policies. Underlying </w:t>
      </w:r>
      <w:r w:rsidR="00C13EF9" w:rsidRPr="00187D2C">
        <w:rPr>
          <w:rFonts w:ascii="Arial" w:hAnsi="Arial" w:cs="Arial"/>
        </w:rPr>
        <w:t>expectations</w:t>
      </w:r>
      <w:r w:rsidR="00182263" w:rsidRPr="00187D2C">
        <w:rPr>
          <w:rFonts w:ascii="Arial" w:hAnsi="Arial" w:cs="Arial"/>
        </w:rPr>
        <w:t xml:space="preserve"> are the </w:t>
      </w:r>
      <w:r w:rsidR="002B4671" w:rsidRPr="00187D2C">
        <w:rPr>
          <w:rFonts w:ascii="Arial" w:hAnsi="Arial" w:cs="Arial"/>
        </w:rPr>
        <w:t>entrenched</w:t>
      </w:r>
      <w:r w:rsidR="00182263" w:rsidRPr="00187D2C">
        <w:rPr>
          <w:rFonts w:ascii="Arial" w:hAnsi="Arial" w:cs="Arial"/>
        </w:rPr>
        <w:t xml:space="preserve"> and often unconscious attitudes, and thoughts that shape an organi</w:t>
      </w:r>
      <w:r w:rsidR="00FB6AE5" w:rsidRPr="00187D2C">
        <w:rPr>
          <w:rFonts w:ascii="Arial" w:hAnsi="Arial" w:cs="Arial"/>
        </w:rPr>
        <w:t>s</w:t>
      </w:r>
      <w:r w:rsidR="00182263" w:rsidRPr="00187D2C">
        <w:rPr>
          <w:rFonts w:ascii="Arial" w:hAnsi="Arial" w:cs="Arial"/>
        </w:rPr>
        <w:t>ation's culture. Schein argued that these three levels are interconnected and influence each other. He also suggested that culture is formed over time as the organi</w:t>
      </w:r>
      <w:r w:rsidR="00FB6AE5" w:rsidRPr="00187D2C">
        <w:rPr>
          <w:rFonts w:ascii="Arial" w:hAnsi="Arial" w:cs="Arial"/>
        </w:rPr>
        <w:t>s</w:t>
      </w:r>
      <w:r w:rsidR="00182263" w:rsidRPr="00187D2C">
        <w:rPr>
          <w:rFonts w:ascii="Arial" w:hAnsi="Arial" w:cs="Arial"/>
        </w:rPr>
        <w:t>ation adapts to its external environment and solves its internal problems.</w:t>
      </w:r>
    </w:p>
    <w:p w14:paraId="6C1299F5" w14:textId="77777777" w:rsidR="00BD00A0" w:rsidRPr="00187D2C" w:rsidRDefault="00BD00A0" w:rsidP="009F0DE0">
      <w:pPr>
        <w:spacing w:line="480" w:lineRule="auto"/>
        <w:rPr>
          <w:rFonts w:ascii="Arial" w:hAnsi="Arial" w:cs="Arial"/>
        </w:rPr>
      </w:pPr>
    </w:p>
    <w:p w14:paraId="5E425431" w14:textId="34C01BE5" w:rsidR="003C2149" w:rsidRPr="00187D2C" w:rsidRDefault="004D0A90" w:rsidP="009F0DE0">
      <w:pPr>
        <w:spacing w:line="480" w:lineRule="auto"/>
        <w:rPr>
          <w:rFonts w:ascii="Arial" w:hAnsi="Arial" w:cs="Arial"/>
        </w:rPr>
      </w:pPr>
      <w:r w:rsidRPr="00187D2C">
        <w:rPr>
          <w:rFonts w:ascii="Arial" w:hAnsi="Arial" w:cs="Arial"/>
        </w:rPr>
        <w:t>Geert Hofstede identified six dimensions of national culture that affect the way people work and interact in organi</w:t>
      </w:r>
      <w:r w:rsidR="00FB6AE5" w:rsidRPr="00187D2C">
        <w:rPr>
          <w:rFonts w:ascii="Arial" w:hAnsi="Arial" w:cs="Arial"/>
        </w:rPr>
        <w:t>s</w:t>
      </w:r>
      <w:r w:rsidRPr="00187D2C">
        <w:rPr>
          <w:rFonts w:ascii="Arial" w:hAnsi="Arial" w:cs="Arial"/>
        </w:rPr>
        <w:t xml:space="preserve">ations. These dimensions </w:t>
      </w:r>
      <w:r w:rsidR="00AD5C0B" w:rsidRPr="00187D2C">
        <w:rPr>
          <w:rFonts w:ascii="Arial" w:hAnsi="Arial" w:cs="Arial"/>
        </w:rPr>
        <w:t>are</w:t>
      </w:r>
      <w:r w:rsidRPr="00187D2C">
        <w:rPr>
          <w:rFonts w:ascii="Arial" w:hAnsi="Arial" w:cs="Arial"/>
        </w:rPr>
        <w:t xml:space="preserve"> power distance, individualism versus collectivism, masculinity versus femininity, uncertainty avoidance, long-term orientation versus short-term orientation, and indulgence versus restraint. Hofstede argued that corporate culture is influenced by national culture, but also by industry, history, strategy, and leadership</w:t>
      </w:r>
      <w:r w:rsidR="00BD39C5" w:rsidRPr="00187D2C">
        <w:rPr>
          <w:rFonts w:ascii="Arial" w:hAnsi="Arial" w:cs="Arial"/>
        </w:rPr>
        <w:t xml:space="preserve"> </w:t>
      </w:r>
      <w:r w:rsidR="00E901CC" w:rsidRPr="00187D2C">
        <w:rPr>
          <w:rFonts w:ascii="Arial" w:hAnsi="Arial" w:cs="Arial"/>
          <w:color w:val="000000"/>
        </w:rPr>
        <w:t xml:space="preserve">(Hofstede, </w:t>
      </w:r>
      <w:proofErr w:type="gramStart"/>
      <w:r w:rsidR="00E901CC" w:rsidRPr="00187D2C">
        <w:rPr>
          <w:rFonts w:ascii="Arial" w:hAnsi="Arial" w:cs="Arial"/>
          <w:color w:val="000000"/>
        </w:rPr>
        <w:t>Hofstede</w:t>
      </w:r>
      <w:proofErr w:type="gramEnd"/>
      <w:r w:rsidR="00E901CC" w:rsidRPr="00187D2C">
        <w:rPr>
          <w:rFonts w:ascii="Arial" w:hAnsi="Arial" w:cs="Arial"/>
          <w:color w:val="000000"/>
        </w:rPr>
        <w:t xml:space="preserve"> and </w:t>
      </w:r>
      <w:proofErr w:type="spellStart"/>
      <w:r w:rsidR="00E901CC" w:rsidRPr="00187D2C">
        <w:rPr>
          <w:rFonts w:ascii="Arial" w:hAnsi="Arial" w:cs="Arial"/>
          <w:color w:val="000000"/>
        </w:rPr>
        <w:t>Minkov</w:t>
      </w:r>
      <w:proofErr w:type="spellEnd"/>
      <w:r w:rsidR="00E901CC" w:rsidRPr="00187D2C">
        <w:rPr>
          <w:rFonts w:ascii="Arial" w:hAnsi="Arial" w:cs="Arial"/>
          <w:color w:val="000000"/>
        </w:rPr>
        <w:t>, 2010)</w:t>
      </w:r>
      <w:r w:rsidRPr="00187D2C">
        <w:rPr>
          <w:rFonts w:ascii="Arial" w:hAnsi="Arial" w:cs="Arial"/>
        </w:rPr>
        <w:t>.</w:t>
      </w:r>
      <w:r w:rsidR="00B036FE" w:rsidRPr="00187D2C">
        <w:rPr>
          <w:rFonts w:ascii="Arial" w:hAnsi="Arial" w:cs="Arial"/>
        </w:rPr>
        <w:t xml:space="preserve"> However,</w:t>
      </w:r>
      <w:r w:rsidR="00F16DFB" w:rsidRPr="00187D2C">
        <w:rPr>
          <w:rFonts w:ascii="Arial" w:hAnsi="Arial" w:cs="Arial"/>
        </w:rPr>
        <w:t xml:space="preserve"> </w:t>
      </w:r>
      <w:r w:rsidRPr="00187D2C">
        <w:rPr>
          <w:rFonts w:ascii="Arial" w:hAnsi="Arial" w:cs="Arial"/>
        </w:rPr>
        <w:t>the criticisms include the use of outdated data, the oversimplification of cultural differences</w:t>
      </w:r>
      <w:r w:rsidR="00A57A76" w:rsidRPr="00187D2C">
        <w:rPr>
          <w:rFonts w:ascii="Arial" w:hAnsi="Arial" w:cs="Arial"/>
        </w:rPr>
        <w:t xml:space="preserve"> </w:t>
      </w:r>
      <w:r w:rsidRPr="00187D2C">
        <w:rPr>
          <w:rFonts w:ascii="Arial" w:hAnsi="Arial" w:cs="Arial"/>
        </w:rPr>
        <w:t xml:space="preserve">and the lack of </w:t>
      </w:r>
      <w:r w:rsidR="007B096A" w:rsidRPr="00187D2C">
        <w:rPr>
          <w:rFonts w:ascii="Arial" w:hAnsi="Arial" w:cs="Arial"/>
        </w:rPr>
        <w:t>observed</w:t>
      </w:r>
      <w:r w:rsidRPr="00187D2C">
        <w:rPr>
          <w:rFonts w:ascii="Arial" w:hAnsi="Arial" w:cs="Arial"/>
        </w:rPr>
        <w:t xml:space="preserve"> evidence for the </w:t>
      </w:r>
      <w:r w:rsidR="007B096A" w:rsidRPr="00187D2C">
        <w:rPr>
          <w:rFonts w:ascii="Arial" w:hAnsi="Arial" w:cs="Arial"/>
        </w:rPr>
        <w:t>association</w:t>
      </w:r>
      <w:r w:rsidRPr="00187D2C">
        <w:rPr>
          <w:rFonts w:ascii="Arial" w:hAnsi="Arial" w:cs="Arial"/>
        </w:rPr>
        <w:t xml:space="preserve"> between culture and outcomes. Despite these limitations, Hofstede's framework remains a popular tool for </w:t>
      </w:r>
      <w:r w:rsidR="00AD5C0B" w:rsidRPr="00187D2C">
        <w:rPr>
          <w:rFonts w:ascii="Arial" w:hAnsi="Arial" w:cs="Arial"/>
        </w:rPr>
        <w:t>comparing</w:t>
      </w:r>
      <w:r w:rsidRPr="00187D2C">
        <w:rPr>
          <w:rFonts w:ascii="Arial" w:hAnsi="Arial" w:cs="Arial"/>
        </w:rPr>
        <w:t xml:space="preserve"> corporate cultures across countries and regions</w:t>
      </w:r>
      <w:r w:rsidR="00196CB8" w:rsidRPr="00187D2C">
        <w:rPr>
          <w:rFonts w:ascii="Arial" w:hAnsi="Arial" w:cs="Arial"/>
        </w:rPr>
        <w:t xml:space="preserve"> </w:t>
      </w:r>
      <w:r w:rsidR="00377158" w:rsidRPr="00187D2C">
        <w:rPr>
          <w:rFonts w:ascii="Arial" w:hAnsi="Arial" w:cs="Arial"/>
        </w:rPr>
        <w:t>(Schein and Schein, 2019)</w:t>
      </w:r>
      <w:r w:rsidR="00BB57E9" w:rsidRPr="00187D2C">
        <w:rPr>
          <w:rFonts w:ascii="Arial" w:hAnsi="Arial" w:cs="Arial"/>
        </w:rPr>
        <w:t>.</w:t>
      </w:r>
    </w:p>
    <w:p w14:paraId="45A9C4B9" w14:textId="77777777" w:rsidR="0064275B" w:rsidRPr="00187D2C" w:rsidRDefault="0064275B" w:rsidP="009F0DE0">
      <w:pPr>
        <w:spacing w:line="480" w:lineRule="auto"/>
        <w:rPr>
          <w:rFonts w:ascii="Arial" w:hAnsi="Arial" w:cs="Arial"/>
        </w:rPr>
      </w:pPr>
    </w:p>
    <w:p w14:paraId="4035C4B5" w14:textId="0C22CDB1" w:rsidR="0064275B" w:rsidRPr="00187D2C" w:rsidRDefault="00BD023C" w:rsidP="009F0DE0">
      <w:pPr>
        <w:spacing w:line="480" w:lineRule="auto"/>
        <w:rPr>
          <w:rFonts w:ascii="Arial" w:hAnsi="Arial" w:cs="Arial"/>
        </w:rPr>
      </w:pPr>
      <w:r w:rsidRPr="00187D2C">
        <w:rPr>
          <w:rFonts w:ascii="Arial" w:hAnsi="Arial" w:cs="Arial"/>
        </w:rPr>
        <w:t xml:space="preserve">The Deal and Kennedy </w:t>
      </w:r>
      <w:r w:rsidR="000E415E" w:rsidRPr="00187D2C">
        <w:rPr>
          <w:rFonts w:ascii="Arial" w:hAnsi="Arial" w:cs="Arial"/>
        </w:rPr>
        <w:t xml:space="preserve">(1986) </w:t>
      </w:r>
      <w:r w:rsidRPr="00187D2C">
        <w:rPr>
          <w:rFonts w:ascii="Arial" w:hAnsi="Arial" w:cs="Arial"/>
        </w:rPr>
        <w:t xml:space="preserve">organisational culture model is a </w:t>
      </w:r>
      <w:r w:rsidR="00B73712" w:rsidRPr="00187D2C">
        <w:rPr>
          <w:rFonts w:ascii="Arial" w:hAnsi="Arial" w:cs="Arial"/>
        </w:rPr>
        <w:t xml:space="preserve">tool that </w:t>
      </w:r>
      <w:r w:rsidR="00F06CC2" w:rsidRPr="00187D2C">
        <w:rPr>
          <w:rFonts w:ascii="Arial" w:hAnsi="Arial" w:cs="Arial"/>
        </w:rPr>
        <w:t xml:space="preserve">provides a </w:t>
      </w:r>
      <w:r w:rsidR="00B73712" w:rsidRPr="00187D2C">
        <w:rPr>
          <w:rFonts w:ascii="Arial" w:hAnsi="Arial" w:cs="Arial"/>
        </w:rPr>
        <w:t>structure</w:t>
      </w:r>
      <w:r w:rsidRPr="00187D2C">
        <w:rPr>
          <w:rFonts w:ascii="Arial" w:hAnsi="Arial" w:cs="Arial"/>
        </w:rPr>
        <w:t xml:space="preserve"> </w:t>
      </w:r>
      <w:r w:rsidR="00F06CC2" w:rsidRPr="00187D2C">
        <w:rPr>
          <w:rFonts w:ascii="Arial" w:hAnsi="Arial" w:cs="Arial"/>
        </w:rPr>
        <w:t>to</w:t>
      </w:r>
      <w:r w:rsidRPr="00187D2C">
        <w:rPr>
          <w:rFonts w:ascii="Arial" w:hAnsi="Arial" w:cs="Arial"/>
        </w:rPr>
        <w:t xml:space="preserve"> categorises company cultures according to the degree of risk-taking and the speed of feedback. </w:t>
      </w:r>
      <w:r w:rsidR="00386E1F" w:rsidRPr="00187D2C">
        <w:rPr>
          <w:rFonts w:ascii="Arial" w:hAnsi="Arial" w:cs="Arial"/>
        </w:rPr>
        <w:t xml:space="preserve">Deal and Kennedy theorise </w:t>
      </w:r>
      <w:r w:rsidRPr="00187D2C">
        <w:rPr>
          <w:rFonts w:ascii="Arial" w:hAnsi="Arial" w:cs="Arial"/>
        </w:rPr>
        <w:t>there are four types of organisational cultures: tough-guy macho, work-hard play-hard, bet-your-company, and process cultures. Each type has its own characteristics, strengths, and weaknesses</w:t>
      </w:r>
      <w:r w:rsidR="00386E1F" w:rsidRPr="00187D2C">
        <w:rPr>
          <w:rFonts w:ascii="Arial" w:hAnsi="Arial" w:cs="Arial"/>
        </w:rPr>
        <w:t xml:space="preserve">. The </w:t>
      </w:r>
      <w:r w:rsidR="000971D0" w:rsidRPr="00187D2C">
        <w:rPr>
          <w:rFonts w:ascii="Arial" w:hAnsi="Arial" w:cs="Arial"/>
        </w:rPr>
        <w:t xml:space="preserve">suggestion is that </w:t>
      </w:r>
      <w:r w:rsidRPr="00187D2C">
        <w:rPr>
          <w:rFonts w:ascii="Arial" w:hAnsi="Arial" w:cs="Arial"/>
        </w:rPr>
        <w:t>different kinds of environments and industries</w:t>
      </w:r>
      <w:r w:rsidR="000971D0" w:rsidRPr="00187D2C">
        <w:rPr>
          <w:rFonts w:ascii="Arial" w:hAnsi="Arial" w:cs="Arial"/>
        </w:rPr>
        <w:t xml:space="preserve"> will fit into </w:t>
      </w:r>
      <w:r w:rsidR="00002E89" w:rsidRPr="00187D2C">
        <w:rPr>
          <w:rFonts w:ascii="Arial" w:hAnsi="Arial" w:cs="Arial"/>
        </w:rPr>
        <w:t>one of these four types</w:t>
      </w:r>
      <w:r w:rsidRPr="00187D2C">
        <w:rPr>
          <w:rFonts w:ascii="Arial" w:hAnsi="Arial" w:cs="Arial"/>
        </w:rPr>
        <w:t>.</w:t>
      </w:r>
      <w:r w:rsidR="00690800" w:rsidRPr="00187D2C">
        <w:rPr>
          <w:rFonts w:ascii="Arial" w:hAnsi="Arial" w:cs="Arial"/>
        </w:rPr>
        <w:t xml:space="preserve"> </w:t>
      </w:r>
      <w:r w:rsidRPr="00187D2C">
        <w:rPr>
          <w:rFonts w:ascii="Arial" w:hAnsi="Arial" w:cs="Arial"/>
        </w:rPr>
        <w:t xml:space="preserve">One advantage of the model is that it is descriptive </w:t>
      </w:r>
      <w:r w:rsidR="00BB55D3" w:rsidRPr="00187D2C">
        <w:rPr>
          <w:rFonts w:ascii="Arial" w:hAnsi="Arial" w:cs="Arial"/>
        </w:rPr>
        <w:t xml:space="preserve">and easy to </w:t>
      </w:r>
      <w:r w:rsidR="00863D0B" w:rsidRPr="00187D2C">
        <w:rPr>
          <w:rFonts w:ascii="Arial" w:hAnsi="Arial" w:cs="Arial"/>
        </w:rPr>
        <w:t>align</w:t>
      </w:r>
      <w:r w:rsidR="00BB55D3" w:rsidRPr="00187D2C">
        <w:rPr>
          <w:rFonts w:ascii="Arial" w:hAnsi="Arial" w:cs="Arial"/>
        </w:rPr>
        <w:t xml:space="preserve"> to </w:t>
      </w:r>
      <w:r w:rsidR="00863D0B" w:rsidRPr="00187D2C">
        <w:rPr>
          <w:rFonts w:ascii="Arial" w:hAnsi="Arial" w:cs="Arial"/>
        </w:rPr>
        <w:t>an industry</w:t>
      </w:r>
      <w:r w:rsidRPr="00187D2C">
        <w:rPr>
          <w:rFonts w:ascii="Arial" w:hAnsi="Arial" w:cs="Arial"/>
        </w:rPr>
        <w:t xml:space="preserve">. </w:t>
      </w:r>
      <w:r w:rsidR="00694D2A" w:rsidRPr="00187D2C">
        <w:rPr>
          <w:rFonts w:ascii="Arial" w:hAnsi="Arial" w:cs="Arial"/>
        </w:rPr>
        <w:t xml:space="preserve">Brent and Dent (2014) </w:t>
      </w:r>
      <w:r w:rsidR="008D7D72" w:rsidRPr="00187D2C">
        <w:rPr>
          <w:rFonts w:ascii="Arial" w:hAnsi="Arial" w:cs="Arial"/>
        </w:rPr>
        <w:t>suggest that</w:t>
      </w:r>
      <w:r w:rsidRPr="00187D2C">
        <w:rPr>
          <w:rFonts w:ascii="Arial" w:hAnsi="Arial" w:cs="Arial"/>
        </w:rPr>
        <w:t xml:space="preserve"> to identify the dominant culture of their organisation and compare it with other organisations</w:t>
      </w:r>
      <w:r w:rsidR="00CA2CA6" w:rsidRPr="00187D2C">
        <w:rPr>
          <w:rFonts w:ascii="Arial" w:hAnsi="Arial" w:cs="Arial"/>
        </w:rPr>
        <w:t xml:space="preserve"> helps to </w:t>
      </w:r>
      <w:r w:rsidRPr="00187D2C">
        <w:rPr>
          <w:rFonts w:ascii="Arial" w:hAnsi="Arial" w:cs="Arial"/>
        </w:rPr>
        <w:t>recognise the factors that shape and influence their culture</w:t>
      </w:r>
      <w:r w:rsidR="005C1C9C" w:rsidRPr="00187D2C">
        <w:rPr>
          <w:rFonts w:ascii="Arial" w:hAnsi="Arial" w:cs="Arial"/>
        </w:rPr>
        <w:t>.</w:t>
      </w:r>
      <w:r w:rsidR="000617A0" w:rsidRPr="00187D2C">
        <w:rPr>
          <w:rFonts w:ascii="Arial" w:hAnsi="Arial" w:cs="Arial"/>
        </w:rPr>
        <w:t xml:space="preserve"> Key </w:t>
      </w:r>
      <w:r w:rsidR="005C1C9C" w:rsidRPr="00187D2C">
        <w:rPr>
          <w:rFonts w:ascii="Arial" w:hAnsi="Arial" w:cs="Arial"/>
        </w:rPr>
        <w:t>influences include</w:t>
      </w:r>
      <w:r w:rsidRPr="00187D2C">
        <w:rPr>
          <w:rFonts w:ascii="Arial" w:hAnsi="Arial" w:cs="Arial"/>
        </w:rPr>
        <w:t xml:space="preserve"> history, values, beliefs, rituals, ceremonies, stories, and heroic figures (Deal and Kennedy 198</w:t>
      </w:r>
      <w:r w:rsidR="00002E89" w:rsidRPr="00187D2C">
        <w:rPr>
          <w:rFonts w:ascii="Arial" w:hAnsi="Arial" w:cs="Arial"/>
        </w:rPr>
        <w:t>6</w:t>
      </w:r>
      <w:r w:rsidRPr="00187D2C">
        <w:rPr>
          <w:rFonts w:ascii="Arial" w:hAnsi="Arial" w:cs="Arial"/>
        </w:rPr>
        <w:t xml:space="preserve">). By understanding these elements, managers and leaders can </w:t>
      </w:r>
      <w:r w:rsidR="005C1C9C" w:rsidRPr="00187D2C">
        <w:rPr>
          <w:rFonts w:ascii="Arial" w:hAnsi="Arial" w:cs="Arial"/>
        </w:rPr>
        <w:t>use</w:t>
      </w:r>
      <w:r w:rsidRPr="00187D2C">
        <w:rPr>
          <w:rFonts w:ascii="Arial" w:hAnsi="Arial" w:cs="Arial"/>
        </w:rPr>
        <w:t xml:space="preserve"> them to create a strong and positive culture that aligns with their strategic goals and vision</w:t>
      </w:r>
      <w:r w:rsidR="00690800" w:rsidRPr="00187D2C">
        <w:rPr>
          <w:rFonts w:ascii="Arial" w:hAnsi="Arial" w:cs="Arial"/>
        </w:rPr>
        <w:t>.</w:t>
      </w:r>
      <w:r w:rsidR="00F3710B" w:rsidRPr="00187D2C">
        <w:rPr>
          <w:rFonts w:ascii="Arial" w:hAnsi="Arial" w:cs="Arial"/>
        </w:rPr>
        <w:t xml:space="preserve"> </w:t>
      </w:r>
      <w:r w:rsidR="00A74CF9" w:rsidRPr="00187D2C">
        <w:rPr>
          <w:rFonts w:ascii="Arial" w:hAnsi="Arial" w:cs="Arial"/>
        </w:rPr>
        <w:t xml:space="preserve">It is also theorised that </w:t>
      </w:r>
      <w:r w:rsidR="00AD560C" w:rsidRPr="00187D2C">
        <w:rPr>
          <w:rFonts w:ascii="Arial" w:hAnsi="Arial" w:cs="Arial"/>
        </w:rPr>
        <w:t xml:space="preserve">in large organisations with many </w:t>
      </w:r>
      <w:proofErr w:type="gramStart"/>
      <w:r w:rsidR="00AD560C" w:rsidRPr="00187D2C">
        <w:rPr>
          <w:rFonts w:ascii="Arial" w:hAnsi="Arial" w:cs="Arial"/>
        </w:rPr>
        <w:t>department</w:t>
      </w:r>
      <w:proofErr w:type="gramEnd"/>
      <w:r w:rsidR="00AD560C" w:rsidRPr="00187D2C">
        <w:rPr>
          <w:rFonts w:ascii="Arial" w:hAnsi="Arial" w:cs="Arial"/>
        </w:rPr>
        <w:t xml:space="preserve"> or sectors</w:t>
      </w:r>
      <w:r w:rsidR="00C879C5" w:rsidRPr="00187D2C">
        <w:rPr>
          <w:rFonts w:ascii="Arial" w:hAnsi="Arial" w:cs="Arial"/>
        </w:rPr>
        <w:t xml:space="preserve">, subcultures may develop and </w:t>
      </w:r>
      <w:r w:rsidR="002B2D71" w:rsidRPr="00187D2C">
        <w:rPr>
          <w:rFonts w:ascii="Arial" w:hAnsi="Arial" w:cs="Arial"/>
        </w:rPr>
        <w:t>this may differ to the overall culture type (Deal and Kennedy, 1986).</w:t>
      </w:r>
      <w:r w:rsidR="00690800" w:rsidRPr="00187D2C">
        <w:rPr>
          <w:rFonts w:ascii="Arial" w:hAnsi="Arial" w:cs="Arial"/>
        </w:rPr>
        <w:t xml:space="preserve"> </w:t>
      </w:r>
      <w:r w:rsidRPr="00187D2C">
        <w:rPr>
          <w:rFonts w:ascii="Arial" w:hAnsi="Arial" w:cs="Arial"/>
        </w:rPr>
        <w:t xml:space="preserve">However, the model also has some limitations. One limitation is that it oversimplifies the complexity and diversity of organisational cultures. It assumes that organisations have a single and </w:t>
      </w:r>
      <w:r w:rsidR="004D7DFF" w:rsidRPr="00187D2C">
        <w:rPr>
          <w:rFonts w:ascii="Arial" w:hAnsi="Arial" w:cs="Arial"/>
        </w:rPr>
        <w:t>identical</w:t>
      </w:r>
      <w:r w:rsidRPr="00187D2C">
        <w:rPr>
          <w:rFonts w:ascii="Arial" w:hAnsi="Arial" w:cs="Arial"/>
        </w:rPr>
        <w:t xml:space="preserve"> culture, while ignoring the possibility of subcultures, conflicts, and changes within and across organisations</w:t>
      </w:r>
      <w:r w:rsidR="00C00DCB" w:rsidRPr="00187D2C">
        <w:rPr>
          <w:rFonts w:ascii="Arial" w:hAnsi="Arial" w:cs="Arial"/>
        </w:rPr>
        <w:t xml:space="preserve"> (S</w:t>
      </w:r>
      <w:r w:rsidR="004318E5" w:rsidRPr="00187D2C">
        <w:rPr>
          <w:rFonts w:ascii="Arial" w:hAnsi="Arial" w:cs="Arial"/>
        </w:rPr>
        <w:t>c</w:t>
      </w:r>
      <w:r w:rsidR="00C00DCB" w:rsidRPr="00187D2C">
        <w:rPr>
          <w:rFonts w:ascii="Arial" w:hAnsi="Arial" w:cs="Arial"/>
        </w:rPr>
        <w:t>h</w:t>
      </w:r>
      <w:r w:rsidR="004318E5" w:rsidRPr="00187D2C">
        <w:rPr>
          <w:rFonts w:ascii="Arial" w:hAnsi="Arial" w:cs="Arial"/>
        </w:rPr>
        <w:t>ein and Schein, 2019)</w:t>
      </w:r>
      <w:r w:rsidRPr="00187D2C">
        <w:rPr>
          <w:rFonts w:ascii="Arial" w:hAnsi="Arial" w:cs="Arial"/>
        </w:rPr>
        <w:t xml:space="preserve">. </w:t>
      </w:r>
      <w:r w:rsidR="002A01A2" w:rsidRPr="00187D2C">
        <w:rPr>
          <w:rFonts w:ascii="Arial" w:hAnsi="Arial" w:cs="Arial"/>
        </w:rPr>
        <w:t>The model proposed by Deal and Kennedy</w:t>
      </w:r>
      <w:r w:rsidRPr="00187D2C">
        <w:rPr>
          <w:rFonts w:ascii="Arial" w:hAnsi="Arial" w:cs="Arial"/>
        </w:rPr>
        <w:t xml:space="preserve"> also ignores the role of external factors, such as customers, </w:t>
      </w:r>
      <w:r w:rsidR="00A41438" w:rsidRPr="00187D2C">
        <w:rPr>
          <w:rFonts w:ascii="Arial" w:hAnsi="Arial" w:cs="Arial"/>
        </w:rPr>
        <w:t>legis</w:t>
      </w:r>
      <w:r w:rsidR="00233436" w:rsidRPr="00187D2C">
        <w:rPr>
          <w:rFonts w:ascii="Arial" w:hAnsi="Arial" w:cs="Arial"/>
        </w:rPr>
        <w:t xml:space="preserve">lators, </w:t>
      </w:r>
      <w:r w:rsidRPr="00187D2C">
        <w:rPr>
          <w:rFonts w:ascii="Arial" w:hAnsi="Arial" w:cs="Arial"/>
        </w:rPr>
        <w:t xml:space="preserve">competitors, regulators, and society, in </w:t>
      </w:r>
      <w:r w:rsidR="00233436" w:rsidRPr="00187D2C">
        <w:rPr>
          <w:rFonts w:ascii="Arial" w:hAnsi="Arial" w:cs="Arial"/>
        </w:rPr>
        <w:t>affecting</w:t>
      </w:r>
      <w:r w:rsidRPr="00187D2C">
        <w:rPr>
          <w:rFonts w:ascii="Arial" w:hAnsi="Arial" w:cs="Arial"/>
        </w:rPr>
        <w:t xml:space="preserve"> </w:t>
      </w:r>
      <w:r w:rsidR="00233436" w:rsidRPr="00187D2C">
        <w:rPr>
          <w:rFonts w:ascii="Arial" w:hAnsi="Arial" w:cs="Arial"/>
        </w:rPr>
        <w:t xml:space="preserve">the </w:t>
      </w:r>
      <w:r w:rsidRPr="00187D2C">
        <w:rPr>
          <w:rFonts w:ascii="Arial" w:hAnsi="Arial" w:cs="Arial"/>
        </w:rPr>
        <w:t>organisational cultures.</w:t>
      </w:r>
      <w:r w:rsidR="00DA0A03" w:rsidRPr="00187D2C">
        <w:rPr>
          <w:rFonts w:ascii="Arial" w:hAnsi="Arial" w:cs="Arial"/>
        </w:rPr>
        <w:t xml:space="preserve"> These </w:t>
      </w:r>
      <w:r w:rsidR="005F1932" w:rsidRPr="00187D2C">
        <w:rPr>
          <w:rFonts w:ascii="Arial" w:hAnsi="Arial" w:cs="Arial"/>
        </w:rPr>
        <w:t>outside</w:t>
      </w:r>
      <w:r w:rsidR="00DA0A03" w:rsidRPr="00187D2C">
        <w:rPr>
          <w:rFonts w:ascii="Arial" w:hAnsi="Arial" w:cs="Arial"/>
        </w:rPr>
        <w:t xml:space="preserve"> </w:t>
      </w:r>
      <w:r w:rsidR="000A29F0" w:rsidRPr="00187D2C">
        <w:rPr>
          <w:rFonts w:ascii="Arial" w:hAnsi="Arial" w:cs="Arial"/>
        </w:rPr>
        <w:t>influences</w:t>
      </w:r>
      <w:r w:rsidR="00DA0A03" w:rsidRPr="00187D2C">
        <w:rPr>
          <w:rFonts w:ascii="Arial" w:hAnsi="Arial" w:cs="Arial"/>
        </w:rPr>
        <w:t xml:space="preserve"> </w:t>
      </w:r>
      <w:r w:rsidR="00B5597D" w:rsidRPr="00187D2C">
        <w:rPr>
          <w:rFonts w:ascii="Arial" w:hAnsi="Arial" w:cs="Arial"/>
        </w:rPr>
        <w:t xml:space="preserve">may </w:t>
      </w:r>
      <w:r w:rsidR="00C6073A" w:rsidRPr="00187D2C">
        <w:rPr>
          <w:rFonts w:ascii="Arial" w:hAnsi="Arial" w:cs="Arial"/>
        </w:rPr>
        <w:t xml:space="preserve">have enormous effect on </w:t>
      </w:r>
      <w:r w:rsidR="00841FCE" w:rsidRPr="00187D2C">
        <w:rPr>
          <w:rFonts w:ascii="Arial" w:hAnsi="Arial" w:cs="Arial"/>
        </w:rPr>
        <w:t xml:space="preserve">the organisations </w:t>
      </w:r>
      <w:r w:rsidR="00EC1B43" w:rsidRPr="00187D2C">
        <w:rPr>
          <w:rFonts w:ascii="Arial" w:hAnsi="Arial" w:cs="Arial"/>
        </w:rPr>
        <w:t xml:space="preserve">culture </w:t>
      </w:r>
      <w:r w:rsidR="001835E4" w:rsidRPr="00187D2C">
        <w:rPr>
          <w:rFonts w:ascii="Arial" w:hAnsi="Arial" w:cs="Arial"/>
          <w:color w:val="000000"/>
        </w:rPr>
        <w:t>(Kouzes and Posner, 2012).</w:t>
      </w:r>
    </w:p>
    <w:p w14:paraId="229A8A31" w14:textId="77777777" w:rsidR="00BF6B42" w:rsidRPr="00187D2C" w:rsidRDefault="00BF6B42" w:rsidP="009F0DE0">
      <w:pPr>
        <w:spacing w:line="480" w:lineRule="auto"/>
        <w:rPr>
          <w:rFonts w:ascii="Arial" w:hAnsi="Arial" w:cs="Arial"/>
        </w:rPr>
      </w:pPr>
    </w:p>
    <w:p w14:paraId="3B7B25E6" w14:textId="233DC948" w:rsidR="006D0609" w:rsidRPr="00187D2C" w:rsidRDefault="006D0609" w:rsidP="009F0DE0">
      <w:pPr>
        <w:spacing w:line="480" w:lineRule="auto"/>
        <w:rPr>
          <w:rFonts w:ascii="Arial" w:hAnsi="Arial" w:cs="Arial"/>
        </w:rPr>
      </w:pPr>
      <w:r w:rsidRPr="00187D2C">
        <w:rPr>
          <w:rFonts w:ascii="Arial" w:hAnsi="Arial" w:cs="Arial"/>
        </w:rPr>
        <w:t xml:space="preserve">Within WAST, </w:t>
      </w:r>
      <w:r w:rsidR="00442606" w:rsidRPr="00187D2C">
        <w:rPr>
          <w:rFonts w:ascii="Arial" w:hAnsi="Arial" w:cs="Arial"/>
        </w:rPr>
        <w:t xml:space="preserve">a change to </w:t>
      </w:r>
      <w:r w:rsidR="00EA7979" w:rsidRPr="00187D2C">
        <w:rPr>
          <w:rFonts w:ascii="Arial" w:hAnsi="Arial" w:cs="Arial"/>
        </w:rPr>
        <w:t xml:space="preserve">the organisational </w:t>
      </w:r>
      <w:r w:rsidR="00442606" w:rsidRPr="00187D2C">
        <w:rPr>
          <w:rFonts w:ascii="Arial" w:hAnsi="Arial" w:cs="Arial"/>
        </w:rPr>
        <w:t>culture has been initiated</w:t>
      </w:r>
      <w:r w:rsidR="00EA7979" w:rsidRPr="00187D2C">
        <w:rPr>
          <w:rFonts w:ascii="Arial" w:hAnsi="Arial" w:cs="Arial"/>
        </w:rPr>
        <w:t xml:space="preserve">. This has been prompted by internal and external </w:t>
      </w:r>
      <w:r w:rsidR="008F0373" w:rsidRPr="00187D2C">
        <w:rPr>
          <w:rFonts w:ascii="Arial" w:hAnsi="Arial" w:cs="Arial"/>
        </w:rPr>
        <w:t>forces. Internally, a change in the SMT and Chief Ex</w:t>
      </w:r>
      <w:r w:rsidR="00051C17" w:rsidRPr="00187D2C">
        <w:rPr>
          <w:rFonts w:ascii="Arial" w:hAnsi="Arial" w:cs="Arial"/>
        </w:rPr>
        <w:t xml:space="preserve">ecutive Officer (CEO) </w:t>
      </w:r>
      <w:r w:rsidR="00A22BBE" w:rsidRPr="00187D2C">
        <w:rPr>
          <w:rFonts w:ascii="Arial" w:hAnsi="Arial" w:cs="Arial"/>
        </w:rPr>
        <w:t xml:space="preserve">in 2018 </w:t>
      </w:r>
      <w:r w:rsidR="009E2671" w:rsidRPr="00187D2C">
        <w:rPr>
          <w:rFonts w:ascii="Arial" w:hAnsi="Arial" w:cs="Arial"/>
        </w:rPr>
        <w:t xml:space="preserve">allowed for a </w:t>
      </w:r>
      <w:r w:rsidR="006847E9" w:rsidRPr="00187D2C">
        <w:rPr>
          <w:rFonts w:ascii="Arial" w:hAnsi="Arial" w:cs="Arial"/>
        </w:rPr>
        <w:t xml:space="preserve">culture reset and </w:t>
      </w:r>
      <w:r w:rsidR="007316DB" w:rsidRPr="00187D2C">
        <w:rPr>
          <w:rFonts w:ascii="Arial" w:hAnsi="Arial" w:cs="Arial"/>
        </w:rPr>
        <w:t xml:space="preserve">in </w:t>
      </w:r>
      <w:r w:rsidR="00D27831" w:rsidRPr="00187D2C">
        <w:rPr>
          <w:rFonts w:ascii="Arial" w:hAnsi="Arial" w:cs="Arial"/>
        </w:rPr>
        <w:t xml:space="preserve">2022 </w:t>
      </w:r>
      <w:r w:rsidR="00AC756F" w:rsidRPr="00187D2C">
        <w:rPr>
          <w:rFonts w:ascii="Arial" w:hAnsi="Arial" w:cs="Arial"/>
        </w:rPr>
        <w:t xml:space="preserve">the </w:t>
      </w:r>
      <w:r w:rsidR="00AC756F" w:rsidRPr="00187D2C">
        <w:rPr>
          <w:rFonts w:ascii="Arial" w:hAnsi="Arial" w:cs="Arial"/>
        </w:rPr>
        <w:lastRenderedPageBreak/>
        <w:t xml:space="preserve">Trust released </w:t>
      </w:r>
      <w:r w:rsidR="00B27D4C" w:rsidRPr="00187D2C">
        <w:rPr>
          <w:rFonts w:ascii="Arial" w:hAnsi="Arial" w:cs="Arial"/>
        </w:rPr>
        <w:t xml:space="preserve">its </w:t>
      </w:r>
      <w:r w:rsidR="000B561C" w:rsidRPr="00187D2C">
        <w:rPr>
          <w:rFonts w:ascii="Arial" w:hAnsi="Arial" w:cs="Arial"/>
        </w:rPr>
        <w:t xml:space="preserve">new </w:t>
      </w:r>
      <w:r w:rsidR="006B5EA7" w:rsidRPr="00187D2C">
        <w:rPr>
          <w:rFonts w:ascii="Arial" w:hAnsi="Arial" w:cs="Arial"/>
        </w:rPr>
        <w:t xml:space="preserve">seven </w:t>
      </w:r>
      <w:r w:rsidR="00223E1E" w:rsidRPr="00187D2C">
        <w:rPr>
          <w:rFonts w:ascii="Arial" w:hAnsi="Arial" w:cs="Arial"/>
        </w:rPr>
        <w:t xml:space="preserve">behaviours </w:t>
      </w:r>
      <w:r w:rsidR="006B5EA7" w:rsidRPr="00187D2C">
        <w:rPr>
          <w:rFonts w:ascii="Arial" w:hAnsi="Arial" w:cs="Arial"/>
        </w:rPr>
        <w:t>that all WAST staff are to practice in order to “BE OUR BEST”</w:t>
      </w:r>
      <w:r w:rsidR="00516DAA" w:rsidRPr="00187D2C">
        <w:rPr>
          <w:rFonts w:ascii="Arial" w:hAnsi="Arial" w:cs="Arial"/>
        </w:rPr>
        <w:t xml:space="preserve">; </w:t>
      </w:r>
      <w:r w:rsidR="00D727AB" w:rsidRPr="00187D2C">
        <w:rPr>
          <w:rFonts w:ascii="Arial" w:hAnsi="Arial" w:cs="Arial"/>
        </w:rPr>
        <w:t>‘</w:t>
      </w:r>
      <w:r w:rsidR="00516DAA" w:rsidRPr="00187D2C">
        <w:rPr>
          <w:rFonts w:ascii="Arial" w:hAnsi="Arial" w:cs="Arial"/>
        </w:rPr>
        <w:t>Take Ownership, Broaden our Understanding, Respects Others, Show Belief in Others, Practice Ethically, Contin</w:t>
      </w:r>
      <w:r w:rsidR="006669B0" w:rsidRPr="00187D2C">
        <w:rPr>
          <w:rFonts w:ascii="Arial" w:hAnsi="Arial" w:cs="Arial"/>
        </w:rPr>
        <w:t>ually Improve Our Service, Be Inclusive of the Whole Team</w:t>
      </w:r>
      <w:r w:rsidR="00D727AB" w:rsidRPr="00187D2C">
        <w:rPr>
          <w:rFonts w:ascii="Arial" w:hAnsi="Arial" w:cs="Arial"/>
        </w:rPr>
        <w:t xml:space="preserve">’. </w:t>
      </w:r>
      <w:r w:rsidR="002453D3" w:rsidRPr="00187D2C">
        <w:rPr>
          <w:rFonts w:ascii="Arial" w:hAnsi="Arial" w:cs="Arial"/>
        </w:rPr>
        <w:t>These</w:t>
      </w:r>
      <w:r w:rsidR="00D727AB" w:rsidRPr="00187D2C">
        <w:rPr>
          <w:rFonts w:ascii="Arial" w:hAnsi="Arial" w:cs="Arial"/>
        </w:rPr>
        <w:t xml:space="preserve"> behaviours </w:t>
      </w:r>
      <w:r w:rsidR="002453D3" w:rsidRPr="00187D2C">
        <w:rPr>
          <w:rFonts w:ascii="Arial" w:hAnsi="Arial" w:cs="Arial"/>
        </w:rPr>
        <w:t xml:space="preserve">were </w:t>
      </w:r>
      <w:r w:rsidR="00C42B90" w:rsidRPr="00187D2C">
        <w:rPr>
          <w:rFonts w:ascii="Arial" w:hAnsi="Arial" w:cs="Arial"/>
        </w:rPr>
        <w:t xml:space="preserve">devised </w:t>
      </w:r>
      <w:r w:rsidR="005D3E1A" w:rsidRPr="00187D2C">
        <w:rPr>
          <w:rFonts w:ascii="Arial" w:hAnsi="Arial" w:cs="Arial"/>
        </w:rPr>
        <w:t>following consultation with stakeholders</w:t>
      </w:r>
      <w:r w:rsidR="00EC5ECF" w:rsidRPr="00187D2C">
        <w:rPr>
          <w:rFonts w:ascii="Arial" w:hAnsi="Arial" w:cs="Arial"/>
        </w:rPr>
        <w:t xml:space="preserve"> and are designed to improve everything that WAST does but especially improve </w:t>
      </w:r>
      <w:r w:rsidR="00BE62FE" w:rsidRPr="00187D2C">
        <w:rPr>
          <w:rFonts w:ascii="Arial" w:hAnsi="Arial" w:cs="Arial"/>
        </w:rPr>
        <w:t>the service and treatment that patients receive</w:t>
      </w:r>
      <w:r w:rsidR="00FB423C" w:rsidRPr="00187D2C">
        <w:rPr>
          <w:rFonts w:ascii="Arial" w:hAnsi="Arial" w:cs="Arial"/>
        </w:rPr>
        <w:t xml:space="preserve"> </w:t>
      </w:r>
      <w:r w:rsidR="00350B29" w:rsidRPr="00187D2C">
        <w:rPr>
          <w:rFonts w:ascii="Arial" w:hAnsi="Arial" w:cs="Arial"/>
          <w:color w:val="000000"/>
        </w:rPr>
        <w:t>(Welsh Ambulance Service NHS Trust, n.d.)</w:t>
      </w:r>
      <w:r w:rsidR="006B5EA7" w:rsidRPr="00187D2C">
        <w:rPr>
          <w:rFonts w:ascii="Arial" w:hAnsi="Arial" w:cs="Arial"/>
        </w:rPr>
        <w:t xml:space="preserve">. </w:t>
      </w:r>
      <w:r w:rsidR="004C4747" w:rsidRPr="00187D2C">
        <w:rPr>
          <w:rFonts w:ascii="Arial" w:hAnsi="Arial" w:cs="Arial"/>
        </w:rPr>
        <w:t xml:space="preserve">This </w:t>
      </w:r>
      <w:r w:rsidR="00F93972" w:rsidRPr="00187D2C">
        <w:rPr>
          <w:rFonts w:ascii="Arial" w:hAnsi="Arial" w:cs="Arial"/>
        </w:rPr>
        <w:t xml:space="preserve">has been conducted using a ‘Top-Down’ </w:t>
      </w:r>
      <w:r w:rsidR="008147D0" w:rsidRPr="00187D2C">
        <w:rPr>
          <w:rFonts w:ascii="Arial" w:hAnsi="Arial" w:cs="Arial"/>
        </w:rPr>
        <w:t xml:space="preserve">approach </w:t>
      </w:r>
      <w:r w:rsidR="00A0052B" w:rsidRPr="00187D2C">
        <w:rPr>
          <w:rFonts w:ascii="Arial" w:hAnsi="Arial" w:cs="Arial"/>
        </w:rPr>
        <w:t xml:space="preserve">to change </w:t>
      </w:r>
      <w:r w:rsidR="000E45D1" w:rsidRPr="00187D2C">
        <w:rPr>
          <w:rFonts w:ascii="Arial" w:hAnsi="Arial" w:cs="Arial"/>
        </w:rPr>
        <w:t xml:space="preserve">and </w:t>
      </w:r>
      <w:r w:rsidR="008805BC" w:rsidRPr="00187D2C">
        <w:rPr>
          <w:rFonts w:ascii="Arial" w:hAnsi="Arial" w:cs="Arial"/>
        </w:rPr>
        <w:t xml:space="preserve">partly driven by </w:t>
      </w:r>
      <w:r w:rsidR="00936089" w:rsidRPr="00187D2C">
        <w:rPr>
          <w:rFonts w:ascii="Arial" w:hAnsi="Arial" w:cs="Arial"/>
        </w:rPr>
        <w:t xml:space="preserve">external </w:t>
      </w:r>
      <w:r w:rsidR="0001539E" w:rsidRPr="00187D2C">
        <w:rPr>
          <w:rFonts w:ascii="Arial" w:hAnsi="Arial" w:cs="Arial"/>
        </w:rPr>
        <w:t xml:space="preserve">dynamics like </w:t>
      </w:r>
      <w:r w:rsidR="008805BC" w:rsidRPr="00187D2C">
        <w:rPr>
          <w:rFonts w:ascii="Arial" w:hAnsi="Arial" w:cs="Arial"/>
        </w:rPr>
        <w:t>political influences</w:t>
      </w:r>
      <w:r w:rsidR="00517D4A" w:rsidRPr="00187D2C">
        <w:rPr>
          <w:rFonts w:ascii="Arial" w:hAnsi="Arial" w:cs="Arial"/>
        </w:rPr>
        <w:t xml:space="preserve"> </w:t>
      </w:r>
      <w:r w:rsidR="006D089D" w:rsidRPr="00187D2C">
        <w:rPr>
          <w:rFonts w:ascii="Arial" w:hAnsi="Arial" w:cs="Arial"/>
        </w:rPr>
        <w:t>such as</w:t>
      </w:r>
      <w:r w:rsidR="0001539E" w:rsidRPr="00187D2C">
        <w:rPr>
          <w:rFonts w:ascii="Arial" w:hAnsi="Arial" w:cs="Arial"/>
        </w:rPr>
        <w:t xml:space="preserve"> the need </w:t>
      </w:r>
      <w:r w:rsidR="00A45637" w:rsidRPr="00187D2C">
        <w:rPr>
          <w:rFonts w:ascii="Arial" w:hAnsi="Arial" w:cs="Arial"/>
        </w:rPr>
        <w:t xml:space="preserve">improve </w:t>
      </w:r>
      <w:r w:rsidR="00994F5C" w:rsidRPr="00187D2C">
        <w:rPr>
          <w:rFonts w:ascii="Arial" w:hAnsi="Arial" w:cs="Arial"/>
        </w:rPr>
        <w:t xml:space="preserve">public reputation and confidence following </w:t>
      </w:r>
      <w:r w:rsidR="002B1BD7" w:rsidRPr="00187D2C">
        <w:rPr>
          <w:rFonts w:ascii="Arial" w:hAnsi="Arial" w:cs="Arial"/>
        </w:rPr>
        <w:t>condemnation</w:t>
      </w:r>
      <w:r w:rsidR="002959F6" w:rsidRPr="00187D2C">
        <w:rPr>
          <w:rFonts w:ascii="Arial" w:hAnsi="Arial" w:cs="Arial"/>
        </w:rPr>
        <w:t xml:space="preserve"> regarding the abhorrent subculture </w:t>
      </w:r>
      <w:r w:rsidR="00AA48BE" w:rsidRPr="00187D2C">
        <w:rPr>
          <w:rFonts w:ascii="Arial" w:hAnsi="Arial" w:cs="Arial"/>
        </w:rPr>
        <w:t xml:space="preserve">of sexual harassment and </w:t>
      </w:r>
      <w:r w:rsidR="009F20C7" w:rsidRPr="00187D2C">
        <w:rPr>
          <w:rFonts w:ascii="Arial" w:hAnsi="Arial" w:cs="Arial"/>
        </w:rPr>
        <w:t xml:space="preserve">online </w:t>
      </w:r>
      <w:r w:rsidR="00651A55" w:rsidRPr="00187D2C">
        <w:rPr>
          <w:rFonts w:ascii="Arial" w:hAnsi="Arial" w:cs="Arial"/>
        </w:rPr>
        <w:t>incivility</w:t>
      </w:r>
      <w:r w:rsidR="006D089D" w:rsidRPr="00187D2C">
        <w:rPr>
          <w:rFonts w:ascii="Arial" w:hAnsi="Arial" w:cs="Arial"/>
        </w:rPr>
        <w:t xml:space="preserve"> </w:t>
      </w:r>
      <w:r w:rsidR="00517D4A" w:rsidRPr="00187D2C">
        <w:rPr>
          <w:rFonts w:ascii="Arial" w:hAnsi="Arial" w:cs="Arial"/>
        </w:rPr>
        <w:t>(Rees and French, 2013).</w:t>
      </w:r>
      <w:r w:rsidR="00087FF4" w:rsidRPr="00187D2C">
        <w:rPr>
          <w:rFonts w:ascii="Arial" w:hAnsi="Arial" w:cs="Arial"/>
        </w:rPr>
        <w:t xml:space="preserve"> </w:t>
      </w:r>
      <w:r w:rsidR="00BD44F9" w:rsidRPr="00187D2C">
        <w:rPr>
          <w:rFonts w:ascii="Arial" w:hAnsi="Arial" w:cs="Arial"/>
        </w:rPr>
        <w:t xml:space="preserve">The COVID-19 </w:t>
      </w:r>
      <w:r w:rsidR="00023AA1" w:rsidRPr="00187D2C">
        <w:rPr>
          <w:rFonts w:ascii="Arial" w:hAnsi="Arial" w:cs="Arial"/>
        </w:rPr>
        <w:t xml:space="preserve">global </w:t>
      </w:r>
      <w:r w:rsidR="00BD44F9" w:rsidRPr="00187D2C">
        <w:rPr>
          <w:rFonts w:ascii="Arial" w:hAnsi="Arial" w:cs="Arial"/>
        </w:rPr>
        <w:t xml:space="preserve">pandemic has had a significant impact on the organisational culture of </w:t>
      </w:r>
      <w:r w:rsidR="00150B8D" w:rsidRPr="00187D2C">
        <w:rPr>
          <w:rFonts w:ascii="Arial" w:hAnsi="Arial" w:cs="Arial"/>
        </w:rPr>
        <w:t>WAST</w:t>
      </w:r>
      <w:r w:rsidR="00BD44F9" w:rsidRPr="00187D2C">
        <w:rPr>
          <w:rFonts w:ascii="Arial" w:hAnsi="Arial" w:cs="Arial"/>
        </w:rPr>
        <w:t xml:space="preserve">. The service </w:t>
      </w:r>
      <w:r w:rsidR="004243C3" w:rsidRPr="00187D2C">
        <w:rPr>
          <w:rFonts w:ascii="Arial" w:hAnsi="Arial" w:cs="Arial"/>
        </w:rPr>
        <w:t xml:space="preserve">and other NHS Trusts </w:t>
      </w:r>
      <w:r w:rsidR="00BD44F9" w:rsidRPr="00187D2C">
        <w:rPr>
          <w:rFonts w:ascii="Arial" w:hAnsi="Arial" w:cs="Arial"/>
        </w:rPr>
        <w:t>ha</w:t>
      </w:r>
      <w:r w:rsidR="004243C3" w:rsidRPr="00187D2C">
        <w:rPr>
          <w:rFonts w:ascii="Arial" w:hAnsi="Arial" w:cs="Arial"/>
        </w:rPr>
        <w:t>ve</w:t>
      </w:r>
      <w:r w:rsidR="00BD44F9" w:rsidRPr="00187D2C">
        <w:rPr>
          <w:rFonts w:ascii="Arial" w:hAnsi="Arial" w:cs="Arial"/>
        </w:rPr>
        <w:t xml:space="preserve"> faced unprecedented challenges in terms of demand, resources, safety and wellbeing of its staff and patients. </w:t>
      </w:r>
      <w:r w:rsidR="00150B8D" w:rsidRPr="00187D2C">
        <w:rPr>
          <w:rFonts w:ascii="Arial" w:hAnsi="Arial" w:cs="Arial"/>
        </w:rPr>
        <w:t>Staff</w:t>
      </w:r>
      <w:r w:rsidR="00BD44F9" w:rsidRPr="00187D2C">
        <w:rPr>
          <w:rFonts w:ascii="Arial" w:hAnsi="Arial" w:cs="Arial"/>
        </w:rPr>
        <w:t xml:space="preserve"> had to adapt to new ways of working, such as remote communication</w:t>
      </w:r>
      <w:r w:rsidR="00150B8D" w:rsidRPr="00187D2C">
        <w:rPr>
          <w:rFonts w:ascii="Arial" w:hAnsi="Arial" w:cs="Arial"/>
        </w:rPr>
        <w:t>/advice</w:t>
      </w:r>
      <w:r w:rsidR="00BD44F9" w:rsidRPr="00187D2C">
        <w:rPr>
          <w:rFonts w:ascii="Arial" w:hAnsi="Arial" w:cs="Arial"/>
        </w:rPr>
        <w:t>, digital transformation</w:t>
      </w:r>
      <w:r w:rsidR="00D30173" w:rsidRPr="00187D2C">
        <w:rPr>
          <w:rFonts w:ascii="Arial" w:hAnsi="Arial" w:cs="Arial"/>
        </w:rPr>
        <w:t xml:space="preserve"> such as electronic Patient Clinical Records (</w:t>
      </w:r>
      <w:proofErr w:type="spellStart"/>
      <w:r w:rsidR="00D30173" w:rsidRPr="00187D2C">
        <w:rPr>
          <w:rFonts w:ascii="Arial" w:hAnsi="Arial" w:cs="Arial"/>
        </w:rPr>
        <w:t>ePCR</w:t>
      </w:r>
      <w:proofErr w:type="spellEnd"/>
      <w:r w:rsidR="00D30173" w:rsidRPr="00187D2C">
        <w:rPr>
          <w:rFonts w:ascii="Arial" w:hAnsi="Arial" w:cs="Arial"/>
        </w:rPr>
        <w:t>) and</w:t>
      </w:r>
      <w:r w:rsidR="00BD44F9" w:rsidRPr="00187D2C">
        <w:rPr>
          <w:rFonts w:ascii="Arial" w:hAnsi="Arial" w:cs="Arial"/>
        </w:rPr>
        <w:t xml:space="preserve"> infection prevention and control measures</w:t>
      </w:r>
      <w:r w:rsidR="00BB38E4" w:rsidRPr="00187D2C">
        <w:rPr>
          <w:rFonts w:ascii="Arial" w:hAnsi="Arial" w:cs="Arial"/>
        </w:rPr>
        <w:t xml:space="preserve"> </w:t>
      </w:r>
      <w:r w:rsidR="00BB38E4" w:rsidRPr="00187D2C">
        <w:rPr>
          <w:rFonts w:ascii="Arial" w:hAnsi="Arial" w:cs="Arial"/>
          <w:color w:val="000000"/>
        </w:rPr>
        <w:t>(Rosser and Wood, 2023)</w:t>
      </w:r>
      <w:r w:rsidR="00BD44F9" w:rsidRPr="00187D2C">
        <w:rPr>
          <w:rFonts w:ascii="Arial" w:hAnsi="Arial" w:cs="Arial"/>
        </w:rPr>
        <w:t>.</w:t>
      </w:r>
      <w:r w:rsidR="00517D4A" w:rsidRPr="00187D2C">
        <w:rPr>
          <w:rFonts w:ascii="Arial" w:hAnsi="Arial" w:cs="Arial"/>
        </w:rPr>
        <w:t xml:space="preserve"> </w:t>
      </w:r>
      <w:r w:rsidR="00901B6F" w:rsidRPr="00187D2C">
        <w:rPr>
          <w:rFonts w:ascii="Arial" w:hAnsi="Arial" w:cs="Arial"/>
        </w:rPr>
        <w:t xml:space="preserve">Leaders in WAST such as Senior Paramedics </w:t>
      </w:r>
      <w:r w:rsidR="00AE7037" w:rsidRPr="00187D2C">
        <w:rPr>
          <w:rFonts w:ascii="Arial" w:hAnsi="Arial" w:cs="Arial"/>
        </w:rPr>
        <w:t xml:space="preserve">are charged with </w:t>
      </w:r>
      <w:r w:rsidR="00B10C3A" w:rsidRPr="00187D2C">
        <w:rPr>
          <w:rFonts w:ascii="Arial" w:hAnsi="Arial" w:cs="Arial"/>
        </w:rPr>
        <w:t xml:space="preserve">promoting WAST behaviours </w:t>
      </w:r>
      <w:r w:rsidR="00527F63" w:rsidRPr="00187D2C">
        <w:rPr>
          <w:rFonts w:ascii="Arial" w:hAnsi="Arial" w:cs="Arial"/>
        </w:rPr>
        <w:t xml:space="preserve">because they play a vital role in ensuring the quality and safety of patient care. They are expected to lead by example and demonstrate the values of compassion, respect, integrity, </w:t>
      </w:r>
      <w:proofErr w:type="gramStart"/>
      <w:r w:rsidR="00527F63" w:rsidRPr="00187D2C">
        <w:rPr>
          <w:rFonts w:ascii="Arial" w:hAnsi="Arial" w:cs="Arial"/>
        </w:rPr>
        <w:t>professionalism</w:t>
      </w:r>
      <w:proofErr w:type="gramEnd"/>
      <w:r w:rsidR="00527F63" w:rsidRPr="00187D2C">
        <w:rPr>
          <w:rFonts w:ascii="Arial" w:hAnsi="Arial" w:cs="Arial"/>
        </w:rPr>
        <w:t xml:space="preserve"> and innovation in their daily work. </w:t>
      </w:r>
      <w:r w:rsidR="002D5141" w:rsidRPr="00187D2C">
        <w:rPr>
          <w:rFonts w:ascii="Arial" w:hAnsi="Arial" w:cs="Arial"/>
        </w:rPr>
        <w:t xml:space="preserve">Senior Paramedics can challenge behaviours that do not conform </w:t>
      </w:r>
      <w:r w:rsidR="00580321" w:rsidRPr="00187D2C">
        <w:rPr>
          <w:rFonts w:ascii="Arial" w:hAnsi="Arial" w:cs="Arial"/>
        </w:rPr>
        <w:t xml:space="preserve">to the ‘BE OUR BEST’ behaviours by </w:t>
      </w:r>
      <w:r w:rsidR="00527F63" w:rsidRPr="00187D2C">
        <w:rPr>
          <w:rFonts w:ascii="Arial" w:hAnsi="Arial" w:cs="Arial"/>
        </w:rPr>
        <w:t xml:space="preserve">mentoring and supporting junior staff, as well as providing feedback. By promoting </w:t>
      </w:r>
      <w:r w:rsidR="005E19CA" w:rsidRPr="00187D2C">
        <w:rPr>
          <w:rFonts w:ascii="Arial" w:hAnsi="Arial" w:cs="Arial"/>
        </w:rPr>
        <w:t>WAST</w:t>
      </w:r>
      <w:r w:rsidR="00527F63" w:rsidRPr="00187D2C">
        <w:rPr>
          <w:rFonts w:ascii="Arial" w:hAnsi="Arial" w:cs="Arial"/>
        </w:rPr>
        <w:t xml:space="preserve"> behaviours, senior paramedics can foster a positive and collaborative culture within the organisation, as well as enhance the reputation and trust of the public</w:t>
      </w:r>
      <w:r w:rsidR="006337CC" w:rsidRPr="00187D2C">
        <w:rPr>
          <w:rFonts w:ascii="Arial" w:hAnsi="Arial" w:cs="Arial"/>
        </w:rPr>
        <w:t xml:space="preserve"> </w:t>
      </w:r>
      <w:r w:rsidR="006337CC" w:rsidRPr="00187D2C">
        <w:rPr>
          <w:rFonts w:ascii="Arial" w:hAnsi="Arial" w:cs="Arial"/>
          <w:color w:val="000000"/>
        </w:rPr>
        <w:t>(Welsh Ambulance Service NHS Trust, n.d.)</w:t>
      </w:r>
      <w:r w:rsidR="006337CC" w:rsidRPr="00187D2C">
        <w:rPr>
          <w:rFonts w:ascii="Arial" w:hAnsi="Arial" w:cs="Arial"/>
          <w:color w:val="000000"/>
        </w:rPr>
        <w:t>.</w:t>
      </w:r>
      <w:r w:rsidR="00F85DEE" w:rsidRPr="00187D2C">
        <w:rPr>
          <w:rFonts w:ascii="Arial" w:hAnsi="Arial" w:cs="Arial"/>
          <w:color w:val="000000"/>
        </w:rPr>
        <w:t xml:space="preserve"> This also means that Senior Paramedics </w:t>
      </w:r>
      <w:r w:rsidR="00C755C6" w:rsidRPr="00187D2C">
        <w:rPr>
          <w:rFonts w:ascii="Arial" w:hAnsi="Arial" w:cs="Arial"/>
          <w:color w:val="000000"/>
        </w:rPr>
        <w:t xml:space="preserve">have an important role in </w:t>
      </w:r>
      <w:r w:rsidR="00AC1F8B" w:rsidRPr="00187D2C">
        <w:rPr>
          <w:rFonts w:ascii="Arial" w:hAnsi="Arial" w:cs="Arial"/>
          <w:color w:val="000000"/>
        </w:rPr>
        <w:t>change initiatives within WAST.</w:t>
      </w:r>
      <w:r w:rsidR="0081322D" w:rsidRPr="00187D2C">
        <w:rPr>
          <w:rFonts w:ascii="Arial" w:hAnsi="Arial" w:cs="Arial"/>
          <w:color w:val="000000"/>
        </w:rPr>
        <w:t xml:space="preserve"> I believe that the </w:t>
      </w:r>
      <w:r w:rsidR="00221D42" w:rsidRPr="00187D2C">
        <w:rPr>
          <w:rFonts w:ascii="Arial" w:hAnsi="Arial" w:cs="Arial"/>
          <w:color w:val="000000"/>
        </w:rPr>
        <w:t xml:space="preserve">predominant </w:t>
      </w:r>
      <w:r w:rsidR="00B67183" w:rsidRPr="00187D2C">
        <w:rPr>
          <w:rFonts w:ascii="Arial" w:hAnsi="Arial" w:cs="Arial"/>
          <w:color w:val="000000"/>
        </w:rPr>
        <w:t xml:space="preserve">culture type as described by Deal and Kennedy (1986) </w:t>
      </w:r>
      <w:r w:rsidR="00D67AAC" w:rsidRPr="00187D2C">
        <w:rPr>
          <w:rFonts w:ascii="Arial" w:hAnsi="Arial" w:cs="Arial"/>
          <w:color w:val="000000"/>
        </w:rPr>
        <w:t xml:space="preserve">for </w:t>
      </w:r>
      <w:r w:rsidR="0081322D" w:rsidRPr="00187D2C">
        <w:rPr>
          <w:rFonts w:ascii="Arial" w:hAnsi="Arial" w:cs="Arial"/>
          <w:color w:val="000000"/>
        </w:rPr>
        <w:t xml:space="preserve">WAST </w:t>
      </w:r>
      <w:r w:rsidR="00D67AAC" w:rsidRPr="00187D2C">
        <w:rPr>
          <w:rFonts w:ascii="Arial" w:hAnsi="Arial" w:cs="Arial"/>
          <w:color w:val="000000"/>
        </w:rPr>
        <w:t>as an organisation</w:t>
      </w:r>
      <w:r w:rsidR="0081322D" w:rsidRPr="00187D2C">
        <w:rPr>
          <w:rFonts w:ascii="Arial" w:hAnsi="Arial" w:cs="Arial"/>
          <w:color w:val="000000"/>
        </w:rPr>
        <w:t xml:space="preserve"> falls into the</w:t>
      </w:r>
      <w:r w:rsidR="00FA32B2" w:rsidRPr="00187D2C">
        <w:rPr>
          <w:rFonts w:ascii="Arial" w:hAnsi="Arial" w:cs="Arial"/>
          <w:color w:val="000000"/>
        </w:rPr>
        <w:t xml:space="preserve"> process </w:t>
      </w:r>
      <w:r w:rsidR="008E5D92" w:rsidRPr="00187D2C">
        <w:rPr>
          <w:rFonts w:ascii="Arial" w:hAnsi="Arial" w:cs="Arial"/>
          <w:color w:val="000000"/>
        </w:rPr>
        <w:t xml:space="preserve">culture </w:t>
      </w:r>
      <w:r w:rsidR="00BE5B71" w:rsidRPr="00187D2C">
        <w:rPr>
          <w:rFonts w:ascii="Arial" w:hAnsi="Arial" w:cs="Arial"/>
          <w:color w:val="000000"/>
        </w:rPr>
        <w:t>type</w:t>
      </w:r>
      <w:r w:rsidR="002D400D" w:rsidRPr="00187D2C">
        <w:rPr>
          <w:rFonts w:ascii="Arial" w:hAnsi="Arial" w:cs="Arial"/>
          <w:color w:val="000000"/>
        </w:rPr>
        <w:t xml:space="preserve"> as the Trust is required to be </w:t>
      </w:r>
      <w:r w:rsidR="00113AED" w:rsidRPr="00187D2C">
        <w:rPr>
          <w:rFonts w:ascii="Arial" w:hAnsi="Arial" w:cs="Arial"/>
          <w:color w:val="000000"/>
        </w:rPr>
        <w:t>slow to change and excepting low risk. However,</w:t>
      </w:r>
      <w:r w:rsidR="0081322D" w:rsidRPr="00187D2C">
        <w:rPr>
          <w:rFonts w:ascii="Arial" w:hAnsi="Arial" w:cs="Arial"/>
          <w:color w:val="000000"/>
        </w:rPr>
        <w:t xml:space="preserve"> the</w:t>
      </w:r>
      <w:r w:rsidR="00113AED" w:rsidRPr="00187D2C">
        <w:rPr>
          <w:rFonts w:ascii="Arial" w:hAnsi="Arial" w:cs="Arial"/>
          <w:color w:val="000000"/>
        </w:rPr>
        <w:t>re is a</w:t>
      </w:r>
      <w:r w:rsidR="0081322D" w:rsidRPr="00187D2C">
        <w:rPr>
          <w:rFonts w:ascii="Arial" w:hAnsi="Arial" w:cs="Arial"/>
          <w:color w:val="000000"/>
        </w:rPr>
        <w:t xml:space="preserve"> subculture of my clinical </w:t>
      </w:r>
      <w:proofErr w:type="gramStart"/>
      <w:r w:rsidR="0081322D" w:rsidRPr="00187D2C">
        <w:rPr>
          <w:rFonts w:ascii="Arial" w:hAnsi="Arial" w:cs="Arial"/>
          <w:color w:val="000000"/>
        </w:rPr>
        <w:t>team</w:t>
      </w:r>
      <w:proofErr w:type="gramEnd"/>
      <w:r w:rsidR="0081322D" w:rsidRPr="00187D2C">
        <w:rPr>
          <w:rFonts w:ascii="Arial" w:hAnsi="Arial" w:cs="Arial"/>
          <w:color w:val="000000"/>
        </w:rPr>
        <w:t xml:space="preserve"> </w:t>
      </w:r>
      <w:r w:rsidR="00962C11" w:rsidRPr="00187D2C">
        <w:rPr>
          <w:rFonts w:ascii="Arial" w:hAnsi="Arial" w:cs="Arial"/>
          <w:color w:val="000000"/>
        </w:rPr>
        <w:t xml:space="preserve">which is tough Guy, Macho as the dynamics of the Emergency </w:t>
      </w:r>
      <w:r w:rsidR="008C340D" w:rsidRPr="00187D2C">
        <w:rPr>
          <w:rFonts w:ascii="Arial" w:hAnsi="Arial" w:cs="Arial"/>
          <w:color w:val="000000"/>
        </w:rPr>
        <w:t xml:space="preserve">Paramedicine </w:t>
      </w:r>
      <w:r w:rsidR="002158A3" w:rsidRPr="00187D2C">
        <w:rPr>
          <w:rFonts w:ascii="Arial" w:hAnsi="Arial" w:cs="Arial"/>
          <w:color w:val="000000"/>
        </w:rPr>
        <w:t>role m</w:t>
      </w:r>
      <w:r w:rsidR="00AA3AC0" w:rsidRPr="00187D2C">
        <w:rPr>
          <w:rFonts w:ascii="Arial" w:hAnsi="Arial" w:cs="Arial"/>
          <w:color w:val="000000"/>
        </w:rPr>
        <w:t xml:space="preserve">eans </w:t>
      </w:r>
      <w:r w:rsidR="002F3622" w:rsidRPr="00187D2C">
        <w:rPr>
          <w:rFonts w:ascii="Arial" w:hAnsi="Arial" w:cs="Arial"/>
          <w:color w:val="000000"/>
        </w:rPr>
        <w:t xml:space="preserve">that the culture revolves around a fast paced environment which </w:t>
      </w:r>
      <w:r w:rsidR="00F32B79" w:rsidRPr="00187D2C">
        <w:rPr>
          <w:rFonts w:ascii="Arial" w:hAnsi="Arial" w:cs="Arial"/>
          <w:color w:val="000000"/>
        </w:rPr>
        <w:t xml:space="preserve">delivers feedback quickly. </w:t>
      </w:r>
    </w:p>
    <w:p w14:paraId="5FD18803" w14:textId="77777777" w:rsidR="004572D1" w:rsidRPr="00187D2C" w:rsidRDefault="004572D1" w:rsidP="009F0DE0">
      <w:pPr>
        <w:spacing w:line="480" w:lineRule="auto"/>
        <w:rPr>
          <w:rFonts w:ascii="Arial" w:hAnsi="Arial" w:cs="Arial"/>
        </w:rPr>
      </w:pPr>
    </w:p>
    <w:p w14:paraId="59910FFF" w14:textId="444D9AC0" w:rsidR="00C56273" w:rsidRPr="00187D2C" w:rsidRDefault="004572D1" w:rsidP="009F0DE0">
      <w:pPr>
        <w:spacing w:line="480" w:lineRule="auto"/>
        <w:rPr>
          <w:rFonts w:ascii="Arial" w:hAnsi="Arial" w:cs="Arial"/>
        </w:rPr>
      </w:pPr>
      <w:r w:rsidRPr="00187D2C">
        <w:rPr>
          <w:rFonts w:ascii="Arial" w:hAnsi="Arial" w:cs="Arial"/>
          <w:noProof/>
          <w:color w:val="000000"/>
        </w:rPr>
        <w:drawing>
          <wp:inline distT="0" distB="0" distL="0" distR="0" wp14:anchorId="70368A2B" wp14:editId="35EAEC35">
            <wp:extent cx="5727700" cy="1403985"/>
            <wp:effectExtent l="0" t="0" r="0" b="5715"/>
            <wp:docPr id="1799909090" name="Picture 1" descr="A yellow and blue background with icon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9909090" name="Picture 1" descr="A yellow and blue background with icons&#10;&#10;Description automatically generated with medium confidence"/>
                    <pic:cNvPicPr/>
                  </pic:nvPicPr>
                  <pic:blipFill>
                    <a:blip r:embed="rId6">
                      <a:extLst>
                        <a:ext uri="{28A0092B-C50C-407E-A947-70E740481C1C}">
                          <a14:useLocalDpi xmlns:a14="http://schemas.microsoft.com/office/drawing/2010/main" val="0"/>
                        </a:ext>
                      </a:extLst>
                    </a:blip>
                    <a:stretch>
                      <a:fillRect/>
                    </a:stretch>
                  </pic:blipFill>
                  <pic:spPr>
                    <a:xfrm>
                      <a:off x="0" y="0"/>
                      <a:ext cx="5727700" cy="1403985"/>
                    </a:xfrm>
                    <a:prstGeom prst="rect">
                      <a:avLst/>
                    </a:prstGeom>
                  </pic:spPr>
                </pic:pic>
              </a:graphicData>
            </a:graphic>
          </wp:inline>
        </w:drawing>
      </w:r>
    </w:p>
    <w:p w14:paraId="3122A188" w14:textId="55BA835D" w:rsidR="00C56273" w:rsidRPr="00187D2C" w:rsidRDefault="00C165B1" w:rsidP="009F0DE0">
      <w:pPr>
        <w:spacing w:line="480" w:lineRule="auto"/>
        <w:rPr>
          <w:rFonts w:ascii="Arial" w:hAnsi="Arial" w:cs="Arial"/>
        </w:rPr>
      </w:pPr>
      <w:r w:rsidRPr="00187D2C">
        <w:rPr>
          <w:rFonts w:ascii="Arial" w:hAnsi="Arial" w:cs="Arial"/>
          <w:color w:val="000000"/>
        </w:rPr>
        <w:t>(Welsh Ambulance Service NHS Trust, n.d.)</w:t>
      </w:r>
    </w:p>
    <w:p w14:paraId="5F113993" w14:textId="77777777" w:rsidR="008F0373" w:rsidRPr="00187D2C" w:rsidRDefault="008F0373" w:rsidP="009F0DE0">
      <w:pPr>
        <w:spacing w:line="480" w:lineRule="auto"/>
        <w:rPr>
          <w:rFonts w:ascii="Arial" w:hAnsi="Arial" w:cs="Arial"/>
        </w:rPr>
      </w:pPr>
    </w:p>
    <w:p w14:paraId="432A3643" w14:textId="2C4AC4B1" w:rsidR="004066CD" w:rsidRPr="00187D2C" w:rsidRDefault="00850AFD" w:rsidP="009F0DE0">
      <w:pPr>
        <w:spacing w:line="480" w:lineRule="auto"/>
        <w:rPr>
          <w:rFonts w:ascii="Arial" w:hAnsi="Arial" w:cs="Arial"/>
        </w:rPr>
      </w:pPr>
      <w:r w:rsidRPr="00187D2C">
        <w:rPr>
          <w:rFonts w:ascii="Arial" w:hAnsi="Arial" w:cs="Arial"/>
        </w:rPr>
        <w:t xml:space="preserve">Organisational </w:t>
      </w:r>
      <w:r w:rsidR="00723745" w:rsidRPr="00187D2C">
        <w:rPr>
          <w:rFonts w:ascii="Arial" w:hAnsi="Arial" w:cs="Arial"/>
        </w:rPr>
        <w:t xml:space="preserve">change </w:t>
      </w:r>
      <w:r w:rsidR="006D5CAC" w:rsidRPr="00187D2C">
        <w:rPr>
          <w:rFonts w:ascii="Arial" w:hAnsi="Arial" w:cs="Arial"/>
        </w:rPr>
        <w:t xml:space="preserve">can be </w:t>
      </w:r>
      <w:r w:rsidR="00147EB3" w:rsidRPr="00187D2C">
        <w:rPr>
          <w:rFonts w:ascii="Arial" w:hAnsi="Arial" w:cs="Arial"/>
        </w:rPr>
        <w:t xml:space="preserve">complex and </w:t>
      </w:r>
      <w:r w:rsidR="00B62848" w:rsidRPr="00187D2C">
        <w:rPr>
          <w:rFonts w:ascii="Arial" w:hAnsi="Arial" w:cs="Arial"/>
        </w:rPr>
        <w:t xml:space="preserve">hold many challenges </w:t>
      </w:r>
      <w:r w:rsidR="009B2B21" w:rsidRPr="00187D2C">
        <w:rPr>
          <w:rFonts w:ascii="Arial" w:hAnsi="Arial" w:cs="Arial"/>
        </w:rPr>
        <w:t>for leaders</w:t>
      </w:r>
      <w:r w:rsidR="00960FCD" w:rsidRPr="00187D2C">
        <w:rPr>
          <w:rFonts w:ascii="Arial" w:hAnsi="Arial" w:cs="Arial"/>
        </w:rPr>
        <w:t xml:space="preserve">. Human beings are </w:t>
      </w:r>
      <w:r w:rsidR="00706E7C" w:rsidRPr="00187D2C">
        <w:rPr>
          <w:rFonts w:ascii="Arial" w:hAnsi="Arial" w:cs="Arial"/>
        </w:rPr>
        <w:t>often resistant to change a</w:t>
      </w:r>
      <w:r w:rsidR="00364C2A" w:rsidRPr="00187D2C">
        <w:rPr>
          <w:rFonts w:ascii="Arial" w:hAnsi="Arial" w:cs="Arial"/>
        </w:rPr>
        <w:t xml:space="preserve">s it </w:t>
      </w:r>
      <w:r w:rsidR="00E7683E" w:rsidRPr="00187D2C">
        <w:rPr>
          <w:rFonts w:ascii="Arial" w:hAnsi="Arial" w:cs="Arial"/>
        </w:rPr>
        <w:t>may</w:t>
      </w:r>
      <w:r w:rsidR="00364C2A" w:rsidRPr="00187D2C">
        <w:rPr>
          <w:rFonts w:ascii="Arial" w:hAnsi="Arial" w:cs="Arial"/>
        </w:rPr>
        <w:t xml:space="preserve"> </w:t>
      </w:r>
      <w:r w:rsidR="000C3FC1" w:rsidRPr="00187D2C">
        <w:rPr>
          <w:rFonts w:ascii="Arial" w:hAnsi="Arial" w:cs="Arial"/>
        </w:rPr>
        <w:t>confronts long held beliefs</w:t>
      </w:r>
      <w:r w:rsidR="00A151CD" w:rsidRPr="00187D2C">
        <w:rPr>
          <w:rFonts w:ascii="Arial" w:hAnsi="Arial" w:cs="Arial"/>
        </w:rPr>
        <w:t xml:space="preserve">, traditions, </w:t>
      </w:r>
      <w:r w:rsidR="00D24064" w:rsidRPr="00187D2C">
        <w:rPr>
          <w:rFonts w:ascii="Arial" w:hAnsi="Arial" w:cs="Arial"/>
        </w:rPr>
        <w:t xml:space="preserve">and </w:t>
      </w:r>
      <w:r w:rsidR="002343B3" w:rsidRPr="00187D2C">
        <w:rPr>
          <w:rFonts w:ascii="Arial" w:hAnsi="Arial" w:cs="Arial"/>
        </w:rPr>
        <w:t>produces anxiety and uncertainty</w:t>
      </w:r>
      <w:r w:rsidR="00D218BB" w:rsidRPr="00187D2C">
        <w:rPr>
          <w:rFonts w:ascii="Arial" w:hAnsi="Arial" w:cs="Arial"/>
        </w:rPr>
        <w:t xml:space="preserve">. </w:t>
      </w:r>
      <w:r w:rsidR="00D218BB" w:rsidRPr="00187D2C">
        <w:rPr>
          <w:rFonts w:ascii="Arial" w:hAnsi="Arial" w:cs="Arial"/>
        </w:rPr>
        <w:t>Humans may also resist change because they fear losing something valuable, such as status</w:t>
      </w:r>
      <w:r w:rsidR="00D218BB" w:rsidRPr="00187D2C">
        <w:rPr>
          <w:rFonts w:ascii="Arial" w:hAnsi="Arial" w:cs="Arial"/>
        </w:rPr>
        <w:t xml:space="preserve"> or power</w:t>
      </w:r>
      <w:r w:rsidR="00D218BB" w:rsidRPr="00187D2C">
        <w:rPr>
          <w:rFonts w:ascii="Arial" w:hAnsi="Arial" w:cs="Arial"/>
        </w:rPr>
        <w:t xml:space="preserve">. To overcome this resistance, </w:t>
      </w:r>
      <w:r w:rsidR="007A660A" w:rsidRPr="00187D2C">
        <w:rPr>
          <w:rFonts w:ascii="Arial" w:hAnsi="Arial" w:cs="Arial"/>
        </w:rPr>
        <w:t>staff</w:t>
      </w:r>
      <w:r w:rsidR="00D218BB" w:rsidRPr="00187D2C">
        <w:rPr>
          <w:rFonts w:ascii="Arial" w:hAnsi="Arial" w:cs="Arial"/>
        </w:rPr>
        <w:t xml:space="preserve"> need to understand the benefits of change</w:t>
      </w:r>
      <w:r w:rsidR="002343B3" w:rsidRPr="00187D2C">
        <w:rPr>
          <w:rFonts w:ascii="Arial" w:hAnsi="Arial" w:cs="Arial"/>
        </w:rPr>
        <w:t xml:space="preserve"> </w:t>
      </w:r>
      <w:r w:rsidR="00B231C8" w:rsidRPr="00187D2C">
        <w:rPr>
          <w:rFonts w:ascii="Arial" w:hAnsi="Arial" w:cs="Arial"/>
          <w:color w:val="000000"/>
        </w:rPr>
        <w:t>(Rehman et al., 2021)</w:t>
      </w:r>
      <w:r w:rsidR="002343B3" w:rsidRPr="00187D2C">
        <w:rPr>
          <w:rFonts w:ascii="Arial" w:hAnsi="Arial" w:cs="Arial"/>
        </w:rPr>
        <w:t xml:space="preserve">. </w:t>
      </w:r>
      <w:r w:rsidR="003A1F00" w:rsidRPr="00187D2C">
        <w:rPr>
          <w:rFonts w:ascii="Arial" w:hAnsi="Arial" w:cs="Arial"/>
        </w:rPr>
        <w:t xml:space="preserve"> </w:t>
      </w:r>
      <w:r w:rsidR="001F025B" w:rsidRPr="00187D2C">
        <w:rPr>
          <w:rFonts w:ascii="Arial" w:hAnsi="Arial" w:cs="Arial"/>
        </w:rPr>
        <w:t xml:space="preserve">Schein (2017) suggested change initiatives can be successful or unsuccessful depending on how well they align with the organisational culture. If the </w:t>
      </w:r>
      <w:r w:rsidR="001F025B" w:rsidRPr="00187D2C">
        <w:rPr>
          <w:rFonts w:ascii="Arial" w:hAnsi="Arial" w:cs="Arial"/>
        </w:rPr>
        <w:lastRenderedPageBreak/>
        <w:t xml:space="preserve">change initiative is consistent with the existing culture, it is more likely to be accepted and supported by the employees. However, if the change initiative contradicts or challenges the existing culture, it may face resistance and opposition from the employees. Therefore, organisational culture can either facilitate or hinder change initiatives </w:t>
      </w:r>
      <w:r w:rsidR="001F025B" w:rsidRPr="00187D2C">
        <w:rPr>
          <w:rFonts w:ascii="Arial" w:hAnsi="Arial" w:cs="Arial"/>
          <w:color w:val="000000"/>
        </w:rPr>
        <w:t>(Kotter et al., 2021)</w:t>
      </w:r>
      <w:r w:rsidR="001F025B" w:rsidRPr="00187D2C">
        <w:rPr>
          <w:rFonts w:ascii="Arial" w:hAnsi="Arial" w:cs="Arial"/>
        </w:rPr>
        <w:t>.</w:t>
      </w:r>
      <w:r w:rsidR="00493104" w:rsidRPr="00187D2C">
        <w:rPr>
          <w:rFonts w:ascii="Arial" w:hAnsi="Arial" w:cs="Arial"/>
        </w:rPr>
        <w:t xml:space="preserve"> </w:t>
      </w:r>
      <w:r w:rsidR="007B64CD" w:rsidRPr="00187D2C">
        <w:rPr>
          <w:rFonts w:ascii="Arial" w:hAnsi="Arial" w:cs="Arial"/>
        </w:rPr>
        <w:t>Communicating the vision and purpose of the change clearly and consistently to all stakeholders</w:t>
      </w:r>
      <w:r w:rsidR="00484108" w:rsidRPr="00187D2C">
        <w:rPr>
          <w:rFonts w:ascii="Arial" w:hAnsi="Arial" w:cs="Arial"/>
        </w:rPr>
        <w:t xml:space="preserve"> and staff is important to </w:t>
      </w:r>
      <w:r w:rsidR="000F72A2" w:rsidRPr="00187D2C">
        <w:rPr>
          <w:rFonts w:ascii="Arial" w:hAnsi="Arial" w:cs="Arial"/>
        </w:rPr>
        <w:t>ensuring the change success</w:t>
      </w:r>
      <w:r w:rsidR="003D0824" w:rsidRPr="00187D2C">
        <w:rPr>
          <w:rFonts w:ascii="Arial" w:hAnsi="Arial" w:cs="Arial"/>
        </w:rPr>
        <w:t>.</w:t>
      </w:r>
      <w:r w:rsidR="00CE464B" w:rsidRPr="00187D2C">
        <w:rPr>
          <w:rFonts w:ascii="Arial" w:hAnsi="Arial" w:cs="Arial"/>
        </w:rPr>
        <w:t xml:space="preserve"> </w:t>
      </w:r>
      <w:r w:rsidR="003D0824" w:rsidRPr="00187D2C">
        <w:rPr>
          <w:rFonts w:ascii="Arial" w:hAnsi="Arial" w:cs="Arial"/>
        </w:rPr>
        <w:t>However,</w:t>
      </w:r>
      <w:r w:rsidR="004C779A" w:rsidRPr="00187D2C">
        <w:rPr>
          <w:rFonts w:ascii="Arial" w:hAnsi="Arial" w:cs="Arial"/>
        </w:rPr>
        <w:t xml:space="preserve"> this can present as a </w:t>
      </w:r>
      <w:r w:rsidR="002A6F7F" w:rsidRPr="00187D2C">
        <w:rPr>
          <w:rFonts w:ascii="Arial" w:hAnsi="Arial" w:cs="Arial"/>
        </w:rPr>
        <w:t>challenge to the leadership</w:t>
      </w:r>
      <w:r w:rsidR="00635CF1" w:rsidRPr="00187D2C">
        <w:rPr>
          <w:rFonts w:ascii="Arial" w:hAnsi="Arial" w:cs="Arial"/>
        </w:rPr>
        <w:t xml:space="preserve"> (Gibb</w:t>
      </w:r>
      <w:r w:rsidR="00783172" w:rsidRPr="00187D2C">
        <w:rPr>
          <w:rFonts w:ascii="Arial" w:hAnsi="Arial" w:cs="Arial"/>
        </w:rPr>
        <w:t>o</w:t>
      </w:r>
      <w:r w:rsidR="00635CF1" w:rsidRPr="00187D2C">
        <w:rPr>
          <w:rFonts w:ascii="Arial" w:hAnsi="Arial" w:cs="Arial"/>
        </w:rPr>
        <w:t>ns, 2019)</w:t>
      </w:r>
      <w:r w:rsidR="00484108" w:rsidRPr="00187D2C">
        <w:rPr>
          <w:rFonts w:ascii="Arial" w:hAnsi="Arial" w:cs="Arial"/>
        </w:rPr>
        <w:t xml:space="preserve">. </w:t>
      </w:r>
      <w:r w:rsidR="007B64CD" w:rsidRPr="00187D2C">
        <w:rPr>
          <w:rFonts w:ascii="Arial" w:hAnsi="Arial" w:cs="Arial"/>
        </w:rPr>
        <w:t xml:space="preserve">Leaders need to explain why the change is </w:t>
      </w:r>
      <w:r w:rsidR="00B701A6" w:rsidRPr="00187D2C">
        <w:rPr>
          <w:rFonts w:ascii="Arial" w:hAnsi="Arial" w:cs="Arial"/>
        </w:rPr>
        <w:t>needed</w:t>
      </w:r>
      <w:r w:rsidR="007B64CD" w:rsidRPr="00187D2C">
        <w:rPr>
          <w:rFonts w:ascii="Arial" w:hAnsi="Arial" w:cs="Arial"/>
        </w:rPr>
        <w:t xml:space="preserve">, what are the expected benefits and </w:t>
      </w:r>
      <w:r w:rsidR="00B701A6" w:rsidRPr="00187D2C">
        <w:rPr>
          <w:rFonts w:ascii="Arial" w:hAnsi="Arial" w:cs="Arial"/>
        </w:rPr>
        <w:t>effects</w:t>
      </w:r>
      <w:r w:rsidR="007B64CD" w:rsidRPr="00187D2C">
        <w:rPr>
          <w:rFonts w:ascii="Arial" w:hAnsi="Arial" w:cs="Arial"/>
        </w:rPr>
        <w:t xml:space="preserve">, and how the change will be </w:t>
      </w:r>
      <w:r w:rsidR="00B701A6" w:rsidRPr="00187D2C">
        <w:rPr>
          <w:rFonts w:ascii="Arial" w:hAnsi="Arial" w:cs="Arial"/>
        </w:rPr>
        <w:t>applied</w:t>
      </w:r>
      <w:r w:rsidR="007B64CD" w:rsidRPr="00187D2C">
        <w:rPr>
          <w:rFonts w:ascii="Arial" w:hAnsi="Arial" w:cs="Arial"/>
        </w:rPr>
        <w:t xml:space="preserve"> and </w:t>
      </w:r>
      <w:r w:rsidR="00B701A6" w:rsidRPr="00187D2C">
        <w:rPr>
          <w:rFonts w:ascii="Arial" w:hAnsi="Arial" w:cs="Arial"/>
        </w:rPr>
        <w:t>managed</w:t>
      </w:r>
      <w:r w:rsidR="007B64CD" w:rsidRPr="00187D2C">
        <w:rPr>
          <w:rFonts w:ascii="Arial" w:hAnsi="Arial" w:cs="Arial"/>
        </w:rPr>
        <w:t xml:space="preserve">. </w:t>
      </w:r>
      <w:r w:rsidR="003E3B9A" w:rsidRPr="00187D2C">
        <w:rPr>
          <w:rFonts w:ascii="Arial" w:hAnsi="Arial" w:cs="Arial"/>
        </w:rPr>
        <w:t>By doing this staff will understand and embrace the change</w:t>
      </w:r>
      <w:r w:rsidR="00635CF1" w:rsidRPr="00187D2C">
        <w:rPr>
          <w:rFonts w:ascii="Arial" w:hAnsi="Arial" w:cs="Arial"/>
        </w:rPr>
        <w:t xml:space="preserve"> (</w:t>
      </w:r>
      <w:r w:rsidR="00395A81" w:rsidRPr="00187D2C">
        <w:rPr>
          <w:rFonts w:ascii="Arial" w:hAnsi="Arial" w:cs="Arial"/>
        </w:rPr>
        <w:t>Schein</w:t>
      </w:r>
      <w:r w:rsidR="00635CF1" w:rsidRPr="00187D2C">
        <w:rPr>
          <w:rFonts w:ascii="Arial" w:hAnsi="Arial" w:cs="Arial"/>
        </w:rPr>
        <w:t xml:space="preserve">, </w:t>
      </w:r>
      <w:r w:rsidR="00395A81" w:rsidRPr="00187D2C">
        <w:rPr>
          <w:rFonts w:ascii="Arial" w:hAnsi="Arial" w:cs="Arial"/>
        </w:rPr>
        <w:t>2017)</w:t>
      </w:r>
      <w:r w:rsidR="003E3B9A" w:rsidRPr="00187D2C">
        <w:rPr>
          <w:rFonts w:ascii="Arial" w:hAnsi="Arial" w:cs="Arial"/>
        </w:rPr>
        <w:t xml:space="preserve">. </w:t>
      </w:r>
      <w:r w:rsidR="007B64CD" w:rsidRPr="00187D2C">
        <w:rPr>
          <w:rFonts w:ascii="Arial" w:hAnsi="Arial" w:cs="Arial"/>
        </w:rPr>
        <w:t xml:space="preserve">Leaders also need to listen to feedback and address any concerns </w:t>
      </w:r>
      <w:r w:rsidR="00102FE6" w:rsidRPr="00187D2C">
        <w:rPr>
          <w:rFonts w:ascii="Arial" w:hAnsi="Arial" w:cs="Arial"/>
        </w:rPr>
        <w:t>from staff.</w:t>
      </w:r>
      <w:r w:rsidR="00CE464B" w:rsidRPr="00187D2C">
        <w:rPr>
          <w:rFonts w:ascii="Arial" w:hAnsi="Arial" w:cs="Arial"/>
        </w:rPr>
        <w:t xml:space="preserve"> </w:t>
      </w:r>
      <w:r w:rsidR="007B64CD" w:rsidRPr="00187D2C">
        <w:rPr>
          <w:rFonts w:ascii="Arial" w:hAnsi="Arial" w:cs="Arial"/>
        </w:rPr>
        <w:t xml:space="preserve">Engaging and motivating the </w:t>
      </w:r>
      <w:r w:rsidR="001B564B" w:rsidRPr="00187D2C">
        <w:rPr>
          <w:rFonts w:ascii="Arial" w:hAnsi="Arial" w:cs="Arial"/>
        </w:rPr>
        <w:t xml:space="preserve">staff can </w:t>
      </w:r>
      <w:r w:rsidR="006119D4" w:rsidRPr="00187D2C">
        <w:rPr>
          <w:rFonts w:ascii="Arial" w:hAnsi="Arial" w:cs="Arial"/>
        </w:rPr>
        <w:t>prose as a challenge to leadership during organisation change.</w:t>
      </w:r>
      <w:r w:rsidR="007B64CD" w:rsidRPr="00187D2C">
        <w:rPr>
          <w:rFonts w:ascii="Arial" w:hAnsi="Arial" w:cs="Arial"/>
        </w:rPr>
        <w:t xml:space="preserve"> </w:t>
      </w:r>
      <w:r w:rsidR="0042647E" w:rsidRPr="00187D2C">
        <w:rPr>
          <w:rFonts w:ascii="Arial" w:hAnsi="Arial" w:cs="Arial"/>
        </w:rPr>
        <w:t xml:space="preserve">It is therefore necessary for staff </w:t>
      </w:r>
      <w:r w:rsidR="007B64CD" w:rsidRPr="00187D2C">
        <w:rPr>
          <w:rFonts w:ascii="Arial" w:hAnsi="Arial" w:cs="Arial"/>
        </w:rPr>
        <w:t>to embrace the change and participate in the process</w:t>
      </w:r>
      <w:r w:rsidR="00D11D51" w:rsidRPr="00187D2C">
        <w:rPr>
          <w:rFonts w:ascii="Arial" w:hAnsi="Arial" w:cs="Arial"/>
        </w:rPr>
        <w:t xml:space="preserve"> (Brent and Dent, 2014)</w:t>
      </w:r>
      <w:r w:rsidR="007B64CD" w:rsidRPr="00187D2C">
        <w:rPr>
          <w:rFonts w:ascii="Arial" w:hAnsi="Arial" w:cs="Arial"/>
        </w:rPr>
        <w:t>. Leaders need to create a culture of trust, collaboration, and learning, where employees feel valued, respected, and empowered</w:t>
      </w:r>
      <w:r w:rsidR="00C61BF1" w:rsidRPr="00187D2C">
        <w:rPr>
          <w:rFonts w:ascii="Arial" w:hAnsi="Arial" w:cs="Arial"/>
        </w:rPr>
        <w:t xml:space="preserve"> </w:t>
      </w:r>
      <w:proofErr w:type="gramStart"/>
      <w:r w:rsidR="00C61BF1" w:rsidRPr="00187D2C">
        <w:rPr>
          <w:rFonts w:ascii="Arial" w:hAnsi="Arial" w:cs="Arial"/>
        </w:rPr>
        <w:t>in order to</w:t>
      </w:r>
      <w:proofErr w:type="gramEnd"/>
      <w:r w:rsidR="00C61BF1" w:rsidRPr="00187D2C">
        <w:rPr>
          <w:rFonts w:ascii="Arial" w:hAnsi="Arial" w:cs="Arial"/>
        </w:rPr>
        <w:t xml:space="preserve"> </w:t>
      </w:r>
      <w:r w:rsidR="00EB37EF" w:rsidRPr="00187D2C">
        <w:rPr>
          <w:rFonts w:ascii="Arial" w:hAnsi="Arial" w:cs="Arial"/>
        </w:rPr>
        <w:t xml:space="preserve">encourage staff to </w:t>
      </w:r>
      <w:r w:rsidR="00844D31" w:rsidRPr="00187D2C">
        <w:rPr>
          <w:rFonts w:ascii="Arial" w:hAnsi="Arial" w:cs="Arial"/>
        </w:rPr>
        <w:t>participate in the change process</w:t>
      </w:r>
      <w:r w:rsidR="007B64CD" w:rsidRPr="00187D2C">
        <w:rPr>
          <w:rFonts w:ascii="Arial" w:hAnsi="Arial" w:cs="Arial"/>
        </w:rPr>
        <w:t xml:space="preserve">. Leaders also need to provide adequate training, coaching, and support to help employees develop new skills and competencies required by the </w:t>
      </w:r>
      <w:r w:rsidR="00E20763" w:rsidRPr="00187D2C">
        <w:rPr>
          <w:rFonts w:ascii="Arial" w:hAnsi="Arial" w:cs="Arial"/>
        </w:rPr>
        <w:t>transformation</w:t>
      </w:r>
      <w:r w:rsidR="002862E8" w:rsidRPr="00187D2C">
        <w:rPr>
          <w:rFonts w:ascii="Arial" w:hAnsi="Arial" w:cs="Arial"/>
        </w:rPr>
        <w:t xml:space="preserve"> (Barr and Dowding, 2022)</w:t>
      </w:r>
      <w:r w:rsidR="007B64CD" w:rsidRPr="00187D2C">
        <w:rPr>
          <w:rFonts w:ascii="Arial" w:hAnsi="Arial" w:cs="Arial"/>
        </w:rPr>
        <w:t>.</w:t>
      </w:r>
      <w:r w:rsidR="00844D31" w:rsidRPr="00187D2C">
        <w:rPr>
          <w:rFonts w:ascii="Arial" w:hAnsi="Arial" w:cs="Arial"/>
        </w:rPr>
        <w:t xml:space="preserve"> Leaders will often </w:t>
      </w:r>
      <w:r w:rsidR="000A7897" w:rsidRPr="00187D2C">
        <w:rPr>
          <w:rFonts w:ascii="Arial" w:hAnsi="Arial" w:cs="Arial"/>
        </w:rPr>
        <w:t xml:space="preserve">encounter </w:t>
      </w:r>
      <w:r w:rsidR="007B64CD" w:rsidRPr="00187D2C">
        <w:rPr>
          <w:rFonts w:ascii="Arial" w:hAnsi="Arial" w:cs="Arial"/>
        </w:rPr>
        <w:t>resistan</w:t>
      </w:r>
      <w:r w:rsidR="008C1E18" w:rsidRPr="00187D2C">
        <w:rPr>
          <w:rFonts w:ascii="Arial" w:hAnsi="Arial" w:cs="Arial"/>
        </w:rPr>
        <w:t>ce</w:t>
      </w:r>
      <w:r w:rsidR="007B64CD" w:rsidRPr="00187D2C">
        <w:rPr>
          <w:rFonts w:ascii="Arial" w:hAnsi="Arial" w:cs="Arial"/>
        </w:rPr>
        <w:t xml:space="preserve"> and conflict that may </w:t>
      </w:r>
      <w:r w:rsidR="000A7897" w:rsidRPr="00187D2C">
        <w:rPr>
          <w:rFonts w:ascii="Arial" w:hAnsi="Arial" w:cs="Arial"/>
        </w:rPr>
        <w:t>arise</w:t>
      </w:r>
      <w:r w:rsidR="007B64CD" w:rsidRPr="00187D2C">
        <w:rPr>
          <w:rFonts w:ascii="Arial" w:hAnsi="Arial" w:cs="Arial"/>
        </w:rPr>
        <w:t xml:space="preserve"> from the change</w:t>
      </w:r>
      <w:r w:rsidR="000A7897" w:rsidRPr="00187D2C">
        <w:rPr>
          <w:rFonts w:ascii="Arial" w:hAnsi="Arial" w:cs="Arial"/>
        </w:rPr>
        <w:t xml:space="preserve"> </w:t>
      </w:r>
      <w:r w:rsidR="008C1E18" w:rsidRPr="00187D2C">
        <w:rPr>
          <w:rFonts w:ascii="Arial" w:hAnsi="Arial" w:cs="Arial"/>
        </w:rPr>
        <w:t>and need to manage this appropriately</w:t>
      </w:r>
      <w:r w:rsidR="009B4A23" w:rsidRPr="00187D2C">
        <w:rPr>
          <w:rFonts w:ascii="Arial" w:hAnsi="Arial" w:cs="Arial"/>
        </w:rPr>
        <w:t xml:space="preserve"> (</w:t>
      </w:r>
      <w:r w:rsidR="00C3487A" w:rsidRPr="00187D2C">
        <w:rPr>
          <w:rFonts w:ascii="Arial" w:hAnsi="Arial" w:cs="Arial"/>
        </w:rPr>
        <w:t>Schein, 2017)</w:t>
      </w:r>
      <w:r w:rsidR="007B64CD" w:rsidRPr="00187D2C">
        <w:rPr>
          <w:rFonts w:ascii="Arial" w:hAnsi="Arial" w:cs="Arial"/>
        </w:rPr>
        <w:t>. Leaders need to anticipate and identify the sources of resistance, such as fear of loss</w:t>
      </w:r>
      <w:r w:rsidR="000D7967" w:rsidRPr="00187D2C">
        <w:rPr>
          <w:rFonts w:ascii="Arial" w:hAnsi="Arial" w:cs="Arial"/>
        </w:rPr>
        <w:t xml:space="preserve"> of position or status</w:t>
      </w:r>
      <w:r w:rsidR="007B64CD" w:rsidRPr="00187D2C">
        <w:rPr>
          <w:rFonts w:ascii="Arial" w:hAnsi="Arial" w:cs="Arial"/>
        </w:rPr>
        <w:t>, lack of trust</w:t>
      </w:r>
      <w:r w:rsidR="00D17D2D" w:rsidRPr="00187D2C">
        <w:rPr>
          <w:rFonts w:ascii="Arial" w:hAnsi="Arial" w:cs="Arial"/>
        </w:rPr>
        <w:t xml:space="preserve"> in the leadership or process</w:t>
      </w:r>
      <w:r w:rsidR="007B64CD" w:rsidRPr="00187D2C">
        <w:rPr>
          <w:rFonts w:ascii="Arial" w:hAnsi="Arial" w:cs="Arial"/>
        </w:rPr>
        <w:t>, or conflicting interests</w:t>
      </w:r>
      <w:r w:rsidR="00D17D2D" w:rsidRPr="00187D2C">
        <w:rPr>
          <w:rFonts w:ascii="Arial" w:hAnsi="Arial" w:cs="Arial"/>
        </w:rPr>
        <w:t xml:space="preserve"> or wishes</w:t>
      </w:r>
      <w:r w:rsidR="00C3487A" w:rsidRPr="00187D2C">
        <w:rPr>
          <w:rFonts w:ascii="Arial" w:hAnsi="Arial" w:cs="Arial"/>
        </w:rPr>
        <w:t xml:space="preserve"> (Dawson and</w:t>
      </w:r>
      <w:r w:rsidR="00A13B4D" w:rsidRPr="00187D2C">
        <w:rPr>
          <w:rFonts w:ascii="Arial" w:hAnsi="Arial" w:cs="Arial"/>
        </w:rPr>
        <w:t xml:space="preserve"> </w:t>
      </w:r>
      <w:proofErr w:type="spellStart"/>
      <w:r w:rsidR="00C3487A" w:rsidRPr="00187D2C">
        <w:rPr>
          <w:rFonts w:ascii="Arial" w:hAnsi="Arial" w:cs="Arial"/>
        </w:rPr>
        <w:t>Andriopoulos</w:t>
      </w:r>
      <w:proofErr w:type="spellEnd"/>
      <w:r w:rsidR="00C3487A" w:rsidRPr="00187D2C">
        <w:rPr>
          <w:rFonts w:ascii="Arial" w:hAnsi="Arial" w:cs="Arial"/>
        </w:rPr>
        <w:t xml:space="preserve">, </w:t>
      </w:r>
      <w:r w:rsidR="00A13B4D" w:rsidRPr="00187D2C">
        <w:rPr>
          <w:rFonts w:ascii="Arial" w:hAnsi="Arial" w:cs="Arial"/>
        </w:rPr>
        <w:t>2021)</w:t>
      </w:r>
      <w:r w:rsidR="007B64CD" w:rsidRPr="00187D2C">
        <w:rPr>
          <w:rFonts w:ascii="Arial" w:hAnsi="Arial" w:cs="Arial"/>
        </w:rPr>
        <w:t>. Leaders also need to adopt a constructive and empathetic approach to resolve the conflict and address the underlying issues</w:t>
      </w:r>
      <w:r w:rsidR="00D17D2D" w:rsidRPr="00187D2C">
        <w:rPr>
          <w:rFonts w:ascii="Arial" w:hAnsi="Arial" w:cs="Arial"/>
        </w:rPr>
        <w:t xml:space="preserve">, this can be achieved </w:t>
      </w:r>
      <w:r w:rsidR="00677450" w:rsidRPr="00187D2C">
        <w:rPr>
          <w:rFonts w:ascii="Arial" w:hAnsi="Arial" w:cs="Arial"/>
        </w:rPr>
        <w:t xml:space="preserve">by assuming </w:t>
      </w:r>
      <w:r w:rsidR="003E3B9A" w:rsidRPr="00187D2C">
        <w:rPr>
          <w:rFonts w:ascii="Arial" w:hAnsi="Arial" w:cs="Arial"/>
        </w:rPr>
        <w:t>a</w:t>
      </w:r>
      <w:r w:rsidR="00435688" w:rsidRPr="00187D2C">
        <w:rPr>
          <w:rFonts w:ascii="Arial" w:hAnsi="Arial" w:cs="Arial"/>
        </w:rPr>
        <w:t xml:space="preserve"> compas</w:t>
      </w:r>
      <w:r w:rsidR="00035A27" w:rsidRPr="00187D2C">
        <w:rPr>
          <w:rFonts w:ascii="Arial" w:hAnsi="Arial" w:cs="Arial"/>
        </w:rPr>
        <w:t xml:space="preserve">sionate leadership style </w:t>
      </w:r>
      <w:r w:rsidR="00B13FF7" w:rsidRPr="00187D2C">
        <w:rPr>
          <w:rFonts w:ascii="Arial" w:hAnsi="Arial" w:cs="Arial"/>
        </w:rPr>
        <w:t>(West et al., 2014)</w:t>
      </w:r>
      <w:r w:rsidR="007B64CD" w:rsidRPr="00187D2C">
        <w:rPr>
          <w:rFonts w:ascii="Arial" w:hAnsi="Arial" w:cs="Arial"/>
        </w:rPr>
        <w:t xml:space="preserve">. Leaders should avoid imposing the change or ignoring the resistance, as this may lead to resentment, frustration, or </w:t>
      </w:r>
      <w:r w:rsidR="00BA23AB" w:rsidRPr="00187D2C">
        <w:rPr>
          <w:rFonts w:ascii="Arial" w:hAnsi="Arial" w:cs="Arial"/>
        </w:rPr>
        <w:t xml:space="preserve">even </w:t>
      </w:r>
      <w:r w:rsidR="007B64CD" w:rsidRPr="00187D2C">
        <w:rPr>
          <w:rFonts w:ascii="Arial" w:hAnsi="Arial" w:cs="Arial"/>
        </w:rPr>
        <w:t>sabotage</w:t>
      </w:r>
      <w:r w:rsidR="007F27EC" w:rsidRPr="00187D2C">
        <w:rPr>
          <w:rFonts w:ascii="Arial" w:hAnsi="Arial" w:cs="Arial"/>
        </w:rPr>
        <w:t xml:space="preserve"> for staff</w:t>
      </w:r>
      <w:r w:rsidR="008B5733" w:rsidRPr="00187D2C">
        <w:rPr>
          <w:rFonts w:ascii="Arial" w:hAnsi="Arial" w:cs="Arial"/>
        </w:rPr>
        <w:t>, making the change project unsuccessful</w:t>
      </w:r>
      <w:r w:rsidR="00A13B4D" w:rsidRPr="00187D2C">
        <w:rPr>
          <w:rFonts w:ascii="Arial" w:hAnsi="Arial" w:cs="Arial"/>
        </w:rPr>
        <w:t xml:space="preserve"> </w:t>
      </w:r>
      <w:r w:rsidR="00D808E5" w:rsidRPr="00187D2C">
        <w:rPr>
          <w:rFonts w:ascii="Arial" w:hAnsi="Arial" w:cs="Arial"/>
        </w:rPr>
        <w:t>(Kouzes and Posner, 2012)</w:t>
      </w:r>
      <w:r w:rsidR="007B64CD" w:rsidRPr="00187D2C">
        <w:rPr>
          <w:rFonts w:ascii="Arial" w:hAnsi="Arial" w:cs="Arial"/>
        </w:rPr>
        <w:t>.</w:t>
      </w:r>
      <w:r w:rsidR="008B5733" w:rsidRPr="00187D2C">
        <w:rPr>
          <w:rFonts w:ascii="Arial" w:hAnsi="Arial" w:cs="Arial"/>
        </w:rPr>
        <w:t xml:space="preserve"> The leadership </w:t>
      </w:r>
      <w:r w:rsidR="00F26E85" w:rsidRPr="00187D2C">
        <w:rPr>
          <w:rFonts w:ascii="Arial" w:hAnsi="Arial" w:cs="Arial"/>
        </w:rPr>
        <w:t xml:space="preserve">should </w:t>
      </w:r>
      <w:r w:rsidR="001D2018" w:rsidRPr="00187D2C">
        <w:rPr>
          <w:rFonts w:ascii="Arial" w:hAnsi="Arial" w:cs="Arial"/>
        </w:rPr>
        <w:t>be a</w:t>
      </w:r>
      <w:r w:rsidR="00204BDF" w:rsidRPr="00187D2C">
        <w:rPr>
          <w:rFonts w:ascii="Arial" w:hAnsi="Arial" w:cs="Arial"/>
        </w:rPr>
        <w:t>ware of the challenges caused by</w:t>
      </w:r>
      <w:r w:rsidR="007B64CD" w:rsidRPr="00187D2C">
        <w:rPr>
          <w:rFonts w:ascii="Arial" w:hAnsi="Arial" w:cs="Arial"/>
        </w:rPr>
        <w:t xml:space="preserve"> competing demands and priorities during the change. Leaders need to allocate </w:t>
      </w:r>
      <w:r w:rsidR="00D17778" w:rsidRPr="00187D2C">
        <w:rPr>
          <w:rFonts w:ascii="Arial" w:hAnsi="Arial" w:cs="Arial"/>
        </w:rPr>
        <w:t>adequate</w:t>
      </w:r>
      <w:r w:rsidR="007B64CD" w:rsidRPr="00187D2C">
        <w:rPr>
          <w:rFonts w:ascii="Arial" w:hAnsi="Arial" w:cs="Arial"/>
        </w:rPr>
        <w:t xml:space="preserve"> time, resources, and attention to both the change initiative and the </w:t>
      </w:r>
      <w:r w:rsidR="00460665" w:rsidRPr="00187D2C">
        <w:rPr>
          <w:rFonts w:ascii="Arial" w:hAnsi="Arial" w:cs="Arial"/>
        </w:rPr>
        <w:t>current</w:t>
      </w:r>
      <w:r w:rsidR="007B64CD" w:rsidRPr="00187D2C">
        <w:rPr>
          <w:rFonts w:ascii="Arial" w:hAnsi="Arial" w:cs="Arial"/>
        </w:rPr>
        <w:t xml:space="preserve"> </w:t>
      </w:r>
      <w:r w:rsidR="00801F64" w:rsidRPr="00187D2C">
        <w:rPr>
          <w:rFonts w:ascii="Arial" w:hAnsi="Arial" w:cs="Arial"/>
        </w:rPr>
        <w:t>procedures</w:t>
      </w:r>
      <w:r w:rsidR="007B64CD" w:rsidRPr="00187D2C">
        <w:rPr>
          <w:rFonts w:ascii="Arial" w:hAnsi="Arial" w:cs="Arial"/>
        </w:rPr>
        <w:t>. Leaders also need to monitor the progress and performance of both aspects and should avoid neglecting either aspect, as this may affect the quality, efficiency, or effectiveness of the organisation.</w:t>
      </w:r>
      <w:r w:rsidR="00E606E9" w:rsidRPr="00187D2C">
        <w:rPr>
          <w:rFonts w:ascii="Arial" w:hAnsi="Arial" w:cs="Arial"/>
        </w:rPr>
        <w:t xml:space="preserve"> </w:t>
      </w:r>
      <w:r w:rsidR="004066CD" w:rsidRPr="00187D2C">
        <w:rPr>
          <w:rFonts w:ascii="Arial" w:hAnsi="Arial" w:cs="Arial"/>
        </w:rPr>
        <w:t>To increase the chances of successful change initiatives, leaders and managers need to understand and assess the organisational culture and its impact on change. They also need to involve and engage the employees in the change process and communicate the vision and benefits of the change clearly and convincingly.</w:t>
      </w:r>
    </w:p>
    <w:p w14:paraId="612145EE" w14:textId="77777777" w:rsidR="00BA5AAA" w:rsidRPr="00187D2C" w:rsidRDefault="00BA5AAA" w:rsidP="009F0DE0">
      <w:pPr>
        <w:spacing w:line="480" w:lineRule="auto"/>
        <w:rPr>
          <w:rFonts w:ascii="Arial" w:hAnsi="Arial" w:cs="Arial"/>
        </w:rPr>
      </w:pPr>
    </w:p>
    <w:p w14:paraId="7FE45FAC" w14:textId="2AE1D709" w:rsidR="00BA5AAA" w:rsidRPr="00187D2C" w:rsidRDefault="00BA5AAA" w:rsidP="009F0DE0">
      <w:pPr>
        <w:spacing w:line="480" w:lineRule="auto"/>
        <w:rPr>
          <w:rFonts w:ascii="Arial" w:hAnsi="Arial" w:cs="Arial"/>
          <w:color w:val="000000"/>
        </w:rPr>
      </w:pPr>
      <w:r w:rsidRPr="00187D2C">
        <w:rPr>
          <w:rFonts w:ascii="Arial" w:hAnsi="Arial" w:cs="Arial"/>
          <w:color w:val="000000"/>
        </w:rPr>
        <w:t xml:space="preserve">Failure is a risk associated with any organisational change initiative and is well documented within the literature and Dawson and </w:t>
      </w:r>
      <w:proofErr w:type="spellStart"/>
      <w:r w:rsidRPr="00187D2C">
        <w:rPr>
          <w:rFonts w:ascii="Arial" w:hAnsi="Arial" w:cs="Arial"/>
          <w:color w:val="000000"/>
        </w:rPr>
        <w:t>Andriopoulos</w:t>
      </w:r>
      <w:proofErr w:type="spellEnd"/>
      <w:r w:rsidRPr="00187D2C">
        <w:rPr>
          <w:rFonts w:ascii="Arial" w:hAnsi="Arial" w:cs="Arial"/>
          <w:color w:val="000000"/>
        </w:rPr>
        <w:t xml:space="preserve"> (2021) believe that most of large change projects do not come to fruition</w:t>
      </w:r>
      <w:r w:rsidR="00D04287" w:rsidRPr="00187D2C">
        <w:rPr>
          <w:rFonts w:ascii="Arial" w:hAnsi="Arial" w:cs="Arial"/>
          <w:color w:val="000000"/>
        </w:rPr>
        <w:t xml:space="preserve"> and is clearly a huge challenge for any leader undertaking a cha</w:t>
      </w:r>
      <w:r w:rsidR="00A75D22" w:rsidRPr="00187D2C">
        <w:rPr>
          <w:rFonts w:ascii="Arial" w:hAnsi="Arial" w:cs="Arial"/>
          <w:color w:val="000000"/>
        </w:rPr>
        <w:t>nge proposal</w:t>
      </w:r>
      <w:r w:rsidRPr="00187D2C">
        <w:rPr>
          <w:rFonts w:ascii="Arial" w:hAnsi="Arial" w:cs="Arial"/>
          <w:color w:val="000000"/>
        </w:rPr>
        <w:t xml:space="preserve">. According to Maurer (2011) up to 70% of change plans fail. Because of this it is important to have a model to help explain through analysis of the situation why the failure has occurred. Rick Maurer (2011) hypothesises that failure should be assessed using three criticisms for change and resistance: “I don’t like it, I don’t get it, and I don’t like you”. Maurer’s 3 levels of Resistance and Change model suggests that there are three overarching reasons why people resist change and that by understanding the motivations for the opposition leaders can address the concerns and criticism. The model is a useful tool for understanding and managing resistance to change in a tactical and </w:t>
      </w:r>
      <w:r w:rsidRPr="00187D2C">
        <w:rPr>
          <w:rFonts w:ascii="Arial" w:hAnsi="Arial" w:cs="Arial"/>
          <w:color w:val="000000"/>
        </w:rPr>
        <w:lastRenderedPageBreak/>
        <w:t>considered way and can be used in conjunction with other change models. By recognising the specific cause of resistance, the leader can modify their style and methods to suit the situation and increase the chances of success (Maurer, 2011).</w:t>
      </w:r>
    </w:p>
    <w:p w14:paraId="6DC91355" w14:textId="77777777" w:rsidR="00AE0F2A" w:rsidRPr="00187D2C" w:rsidRDefault="00AE0F2A" w:rsidP="009F0DE0">
      <w:pPr>
        <w:spacing w:line="480" w:lineRule="auto"/>
        <w:rPr>
          <w:rFonts w:ascii="Arial" w:hAnsi="Arial" w:cs="Arial"/>
          <w:color w:val="000000"/>
        </w:rPr>
      </w:pPr>
    </w:p>
    <w:p w14:paraId="5F1DD43E" w14:textId="0F22502C" w:rsidR="00672BAC" w:rsidRPr="00187D2C" w:rsidRDefault="00CC2F48" w:rsidP="009F0DE0">
      <w:pPr>
        <w:spacing w:line="480" w:lineRule="auto"/>
        <w:rPr>
          <w:rFonts w:ascii="Arial" w:hAnsi="Arial" w:cs="Arial"/>
          <w:color w:val="000000"/>
        </w:rPr>
      </w:pPr>
      <w:r w:rsidRPr="00187D2C">
        <w:rPr>
          <w:rFonts w:ascii="Arial" w:hAnsi="Arial" w:cs="Arial"/>
          <w:color w:val="000000"/>
        </w:rPr>
        <w:t xml:space="preserve">There are </w:t>
      </w:r>
      <w:r w:rsidR="007D4040" w:rsidRPr="00187D2C">
        <w:rPr>
          <w:rFonts w:ascii="Arial" w:hAnsi="Arial" w:cs="Arial"/>
          <w:color w:val="000000"/>
        </w:rPr>
        <w:t xml:space="preserve">many theories and models to explain organisational change </w:t>
      </w:r>
      <w:r w:rsidR="00BE760E" w:rsidRPr="00187D2C">
        <w:rPr>
          <w:rFonts w:ascii="Arial" w:hAnsi="Arial" w:cs="Arial"/>
          <w:color w:val="000000"/>
        </w:rPr>
        <w:t xml:space="preserve">with the aim of </w:t>
      </w:r>
      <w:r w:rsidR="002765ED" w:rsidRPr="00187D2C">
        <w:rPr>
          <w:rFonts w:ascii="Arial" w:hAnsi="Arial" w:cs="Arial"/>
          <w:color w:val="000000"/>
        </w:rPr>
        <w:t xml:space="preserve">providing a framework for success. </w:t>
      </w:r>
      <w:r w:rsidR="005B363D" w:rsidRPr="00187D2C">
        <w:rPr>
          <w:rFonts w:ascii="Arial" w:hAnsi="Arial" w:cs="Arial"/>
          <w:color w:val="000000"/>
        </w:rPr>
        <w:t xml:space="preserve">Some popular </w:t>
      </w:r>
      <w:r w:rsidR="00843265" w:rsidRPr="00187D2C">
        <w:rPr>
          <w:rFonts w:ascii="Arial" w:hAnsi="Arial" w:cs="Arial"/>
          <w:color w:val="000000"/>
        </w:rPr>
        <w:t xml:space="preserve">models that have been </w:t>
      </w:r>
      <w:r w:rsidR="00E86469" w:rsidRPr="00187D2C">
        <w:rPr>
          <w:rFonts w:ascii="Arial" w:hAnsi="Arial" w:cs="Arial"/>
          <w:color w:val="000000"/>
        </w:rPr>
        <w:t xml:space="preserve">widely </w:t>
      </w:r>
      <w:r w:rsidR="0003399C" w:rsidRPr="00187D2C">
        <w:rPr>
          <w:rFonts w:ascii="Arial" w:hAnsi="Arial" w:cs="Arial"/>
          <w:color w:val="000000"/>
        </w:rPr>
        <w:t xml:space="preserve">critiqued </w:t>
      </w:r>
      <w:r w:rsidR="00843265" w:rsidRPr="00187D2C">
        <w:rPr>
          <w:rFonts w:ascii="Arial" w:hAnsi="Arial" w:cs="Arial"/>
          <w:color w:val="000000"/>
        </w:rPr>
        <w:t xml:space="preserve">and </w:t>
      </w:r>
      <w:r w:rsidR="0057079D" w:rsidRPr="00187D2C">
        <w:rPr>
          <w:rFonts w:ascii="Arial" w:hAnsi="Arial" w:cs="Arial"/>
          <w:color w:val="000000"/>
        </w:rPr>
        <w:t>accepted</w:t>
      </w:r>
      <w:r w:rsidR="00633B7A" w:rsidRPr="00187D2C">
        <w:rPr>
          <w:rFonts w:ascii="Arial" w:hAnsi="Arial" w:cs="Arial"/>
          <w:color w:val="000000"/>
        </w:rPr>
        <w:t xml:space="preserve"> in practice </w:t>
      </w:r>
      <w:r w:rsidR="00672BAC" w:rsidRPr="00187D2C">
        <w:rPr>
          <w:rFonts w:ascii="Arial" w:hAnsi="Arial" w:cs="Arial"/>
          <w:color w:val="000000"/>
        </w:rPr>
        <w:t>are</w:t>
      </w:r>
      <w:r w:rsidR="00633B7A" w:rsidRPr="00187D2C">
        <w:rPr>
          <w:rFonts w:ascii="Arial" w:hAnsi="Arial" w:cs="Arial"/>
          <w:color w:val="000000"/>
        </w:rPr>
        <w:t xml:space="preserve"> Kotter 8 step model of change, </w:t>
      </w:r>
      <w:r w:rsidR="0008116F" w:rsidRPr="00187D2C">
        <w:rPr>
          <w:rFonts w:ascii="Arial" w:hAnsi="Arial" w:cs="Arial"/>
          <w:color w:val="000000"/>
        </w:rPr>
        <w:t xml:space="preserve">Lewin’s 3 stage </w:t>
      </w:r>
      <w:r w:rsidR="00AE1177" w:rsidRPr="00187D2C">
        <w:rPr>
          <w:rFonts w:ascii="Arial" w:hAnsi="Arial" w:cs="Arial"/>
          <w:color w:val="000000"/>
        </w:rPr>
        <w:t xml:space="preserve">model and Kübler-Ross’ </w:t>
      </w:r>
      <w:r w:rsidR="0057079D" w:rsidRPr="00187D2C">
        <w:rPr>
          <w:rFonts w:ascii="Arial" w:hAnsi="Arial" w:cs="Arial"/>
          <w:color w:val="000000"/>
        </w:rPr>
        <w:t xml:space="preserve">transition. This essay will explore and </w:t>
      </w:r>
      <w:r w:rsidR="00306365" w:rsidRPr="00187D2C">
        <w:rPr>
          <w:rFonts w:ascii="Arial" w:hAnsi="Arial" w:cs="Arial"/>
          <w:color w:val="000000"/>
        </w:rPr>
        <w:t xml:space="preserve">seek to critically evaluate </w:t>
      </w:r>
      <w:r w:rsidR="00672BAC" w:rsidRPr="00187D2C">
        <w:rPr>
          <w:rFonts w:ascii="Arial" w:hAnsi="Arial" w:cs="Arial"/>
          <w:color w:val="000000"/>
        </w:rPr>
        <w:t xml:space="preserve">these models. </w:t>
      </w:r>
      <w:r w:rsidR="00E74BE9" w:rsidRPr="00187D2C">
        <w:rPr>
          <w:rFonts w:ascii="Arial" w:hAnsi="Arial" w:cs="Arial"/>
          <w:color w:val="000000"/>
        </w:rPr>
        <w:t xml:space="preserve">Dr John </w:t>
      </w:r>
      <w:r w:rsidR="00AB17C8" w:rsidRPr="00187D2C">
        <w:rPr>
          <w:rFonts w:ascii="Arial" w:hAnsi="Arial" w:cs="Arial"/>
          <w:color w:val="000000"/>
        </w:rPr>
        <w:t xml:space="preserve">Kotter (2017) </w:t>
      </w:r>
      <w:r w:rsidR="00C446D0" w:rsidRPr="00187D2C">
        <w:rPr>
          <w:rFonts w:ascii="Arial" w:hAnsi="Arial" w:cs="Arial"/>
          <w:color w:val="000000"/>
        </w:rPr>
        <w:t xml:space="preserve">suggests that there are </w:t>
      </w:r>
      <w:r w:rsidR="009F68B0" w:rsidRPr="00187D2C">
        <w:rPr>
          <w:rFonts w:ascii="Arial" w:hAnsi="Arial" w:cs="Arial"/>
          <w:color w:val="000000"/>
        </w:rPr>
        <w:t>eight distinc</w:t>
      </w:r>
      <w:r w:rsidR="00187749" w:rsidRPr="00187D2C">
        <w:rPr>
          <w:rFonts w:ascii="Arial" w:hAnsi="Arial" w:cs="Arial"/>
          <w:color w:val="000000"/>
        </w:rPr>
        <w:t xml:space="preserve">t steps that need to be </w:t>
      </w:r>
      <w:r w:rsidR="00141D97" w:rsidRPr="00187D2C">
        <w:rPr>
          <w:rFonts w:ascii="Arial" w:hAnsi="Arial" w:cs="Arial"/>
          <w:color w:val="000000"/>
        </w:rPr>
        <w:t xml:space="preserve">observed </w:t>
      </w:r>
      <w:r w:rsidR="00FD2AFE" w:rsidRPr="00187D2C">
        <w:rPr>
          <w:rFonts w:ascii="Arial" w:hAnsi="Arial" w:cs="Arial"/>
          <w:color w:val="000000"/>
        </w:rPr>
        <w:t>for organisational change to be successful:</w:t>
      </w:r>
    </w:p>
    <w:p w14:paraId="48E73596" w14:textId="76FB4041" w:rsidR="00FD2AFE" w:rsidRPr="00187D2C" w:rsidRDefault="00D6361B" w:rsidP="009F0DE0">
      <w:pPr>
        <w:pStyle w:val="ListParagraph"/>
        <w:numPr>
          <w:ilvl w:val="0"/>
          <w:numId w:val="1"/>
        </w:numPr>
        <w:spacing w:line="480" w:lineRule="auto"/>
        <w:rPr>
          <w:rFonts w:ascii="Arial" w:hAnsi="Arial" w:cs="Arial"/>
          <w:color w:val="000000"/>
        </w:rPr>
      </w:pPr>
      <w:r w:rsidRPr="00187D2C">
        <w:rPr>
          <w:rFonts w:ascii="Arial" w:hAnsi="Arial" w:cs="Arial"/>
          <w:color w:val="000000"/>
        </w:rPr>
        <w:t>Establish a scene of urgency</w:t>
      </w:r>
      <w:r w:rsidR="00746AD5" w:rsidRPr="00187D2C">
        <w:rPr>
          <w:rFonts w:ascii="Arial" w:hAnsi="Arial" w:cs="Arial"/>
          <w:color w:val="000000"/>
        </w:rPr>
        <w:t>.</w:t>
      </w:r>
    </w:p>
    <w:p w14:paraId="14F156DA" w14:textId="34554DA1" w:rsidR="00D6361B" w:rsidRPr="00187D2C" w:rsidRDefault="00D6361B" w:rsidP="009F0DE0">
      <w:pPr>
        <w:pStyle w:val="ListParagraph"/>
        <w:numPr>
          <w:ilvl w:val="0"/>
          <w:numId w:val="1"/>
        </w:numPr>
        <w:spacing w:line="480" w:lineRule="auto"/>
        <w:rPr>
          <w:rFonts w:ascii="Arial" w:hAnsi="Arial" w:cs="Arial"/>
          <w:color w:val="000000"/>
        </w:rPr>
      </w:pPr>
      <w:r w:rsidRPr="00187D2C">
        <w:rPr>
          <w:rFonts w:ascii="Arial" w:hAnsi="Arial" w:cs="Arial"/>
          <w:color w:val="000000"/>
        </w:rPr>
        <w:t>C</w:t>
      </w:r>
      <w:r w:rsidR="00CA59A1" w:rsidRPr="00187D2C">
        <w:rPr>
          <w:rFonts w:ascii="Arial" w:hAnsi="Arial" w:cs="Arial"/>
          <w:color w:val="000000"/>
        </w:rPr>
        <w:t>reate a guided coalition</w:t>
      </w:r>
      <w:r w:rsidR="00746AD5" w:rsidRPr="00187D2C">
        <w:rPr>
          <w:rFonts w:ascii="Arial" w:hAnsi="Arial" w:cs="Arial"/>
          <w:color w:val="000000"/>
        </w:rPr>
        <w:t>.</w:t>
      </w:r>
    </w:p>
    <w:p w14:paraId="7EDA0E17" w14:textId="58118CD9" w:rsidR="00CA59A1" w:rsidRPr="00187D2C" w:rsidRDefault="0034775F" w:rsidP="009F0DE0">
      <w:pPr>
        <w:pStyle w:val="ListParagraph"/>
        <w:numPr>
          <w:ilvl w:val="0"/>
          <w:numId w:val="1"/>
        </w:numPr>
        <w:spacing w:line="480" w:lineRule="auto"/>
        <w:rPr>
          <w:rFonts w:ascii="Arial" w:hAnsi="Arial" w:cs="Arial"/>
          <w:color w:val="000000"/>
        </w:rPr>
      </w:pPr>
      <w:r w:rsidRPr="00187D2C">
        <w:rPr>
          <w:rFonts w:ascii="Arial" w:hAnsi="Arial" w:cs="Arial"/>
          <w:color w:val="000000"/>
        </w:rPr>
        <w:t>Develop a vision and strategy</w:t>
      </w:r>
      <w:r w:rsidR="00746AD5" w:rsidRPr="00187D2C">
        <w:rPr>
          <w:rFonts w:ascii="Arial" w:hAnsi="Arial" w:cs="Arial"/>
          <w:color w:val="000000"/>
        </w:rPr>
        <w:t>.</w:t>
      </w:r>
    </w:p>
    <w:p w14:paraId="52471777" w14:textId="2818BCD9" w:rsidR="0034775F" w:rsidRPr="00187D2C" w:rsidRDefault="0034775F" w:rsidP="009F0DE0">
      <w:pPr>
        <w:pStyle w:val="ListParagraph"/>
        <w:numPr>
          <w:ilvl w:val="0"/>
          <w:numId w:val="1"/>
        </w:numPr>
        <w:spacing w:line="480" w:lineRule="auto"/>
        <w:rPr>
          <w:rFonts w:ascii="Arial" w:hAnsi="Arial" w:cs="Arial"/>
          <w:color w:val="000000"/>
        </w:rPr>
      </w:pPr>
      <w:r w:rsidRPr="00187D2C">
        <w:rPr>
          <w:rFonts w:ascii="Arial" w:hAnsi="Arial" w:cs="Arial"/>
          <w:color w:val="000000"/>
        </w:rPr>
        <w:t>Communicate the change vision</w:t>
      </w:r>
      <w:r w:rsidR="00746AD5" w:rsidRPr="00187D2C">
        <w:rPr>
          <w:rFonts w:ascii="Arial" w:hAnsi="Arial" w:cs="Arial"/>
          <w:color w:val="000000"/>
        </w:rPr>
        <w:t>.</w:t>
      </w:r>
    </w:p>
    <w:p w14:paraId="0259CC8F" w14:textId="37C1FD21" w:rsidR="0034775F" w:rsidRPr="00187D2C" w:rsidRDefault="00870419" w:rsidP="009F0DE0">
      <w:pPr>
        <w:pStyle w:val="ListParagraph"/>
        <w:numPr>
          <w:ilvl w:val="0"/>
          <w:numId w:val="1"/>
        </w:numPr>
        <w:spacing w:line="480" w:lineRule="auto"/>
        <w:rPr>
          <w:rFonts w:ascii="Arial" w:hAnsi="Arial" w:cs="Arial"/>
          <w:color w:val="000000"/>
        </w:rPr>
      </w:pPr>
      <w:r w:rsidRPr="00187D2C">
        <w:rPr>
          <w:rFonts w:ascii="Arial" w:hAnsi="Arial" w:cs="Arial"/>
          <w:color w:val="000000"/>
        </w:rPr>
        <w:t>Empower broad-base action</w:t>
      </w:r>
      <w:r w:rsidR="00746AD5" w:rsidRPr="00187D2C">
        <w:rPr>
          <w:rFonts w:ascii="Arial" w:hAnsi="Arial" w:cs="Arial"/>
          <w:color w:val="000000"/>
        </w:rPr>
        <w:t>.</w:t>
      </w:r>
    </w:p>
    <w:p w14:paraId="1E3A0731" w14:textId="063EF176" w:rsidR="00870419" w:rsidRPr="00187D2C" w:rsidRDefault="00870419" w:rsidP="009F0DE0">
      <w:pPr>
        <w:pStyle w:val="ListParagraph"/>
        <w:numPr>
          <w:ilvl w:val="0"/>
          <w:numId w:val="1"/>
        </w:numPr>
        <w:spacing w:line="480" w:lineRule="auto"/>
        <w:rPr>
          <w:rFonts w:ascii="Arial" w:hAnsi="Arial" w:cs="Arial"/>
          <w:color w:val="000000"/>
        </w:rPr>
      </w:pPr>
      <w:r w:rsidRPr="00187D2C">
        <w:rPr>
          <w:rFonts w:ascii="Arial" w:hAnsi="Arial" w:cs="Arial"/>
          <w:color w:val="000000"/>
        </w:rPr>
        <w:t>Generate short-term wins</w:t>
      </w:r>
      <w:r w:rsidR="00746AD5" w:rsidRPr="00187D2C">
        <w:rPr>
          <w:rFonts w:ascii="Arial" w:hAnsi="Arial" w:cs="Arial"/>
          <w:color w:val="000000"/>
        </w:rPr>
        <w:t>.</w:t>
      </w:r>
    </w:p>
    <w:p w14:paraId="55E5313E" w14:textId="6D08D0CB" w:rsidR="00870419" w:rsidRPr="00187D2C" w:rsidRDefault="00870419" w:rsidP="009F0DE0">
      <w:pPr>
        <w:pStyle w:val="ListParagraph"/>
        <w:numPr>
          <w:ilvl w:val="0"/>
          <w:numId w:val="1"/>
        </w:numPr>
        <w:spacing w:line="480" w:lineRule="auto"/>
        <w:rPr>
          <w:rFonts w:ascii="Arial" w:hAnsi="Arial" w:cs="Arial"/>
          <w:color w:val="000000"/>
        </w:rPr>
      </w:pPr>
      <w:r w:rsidRPr="00187D2C">
        <w:rPr>
          <w:rFonts w:ascii="Arial" w:hAnsi="Arial" w:cs="Arial"/>
          <w:color w:val="000000"/>
        </w:rPr>
        <w:t xml:space="preserve">Consolidate gains and produce more </w:t>
      </w:r>
      <w:r w:rsidR="00746AD5" w:rsidRPr="00187D2C">
        <w:rPr>
          <w:rFonts w:ascii="Arial" w:hAnsi="Arial" w:cs="Arial"/>
          <w:color w:val="000000"/>
        </w:rPr>
        <w:t>change.</w:t>
      </w:r>
    </w:p>
    <w:p w14:paraId="38C4365D" w14:textId="668CA9B8" w:rsidR="00746AD5" w:rsidRPr="00187D2C" w:rsidRDefault="00746AD5" w:rsidP="009F0DE0">
      <w:pPr>
        <w:pStyle w:val="ListParagraph"/>
        <w:numPr>
          <w:ilvl w:val="0"/>
          <w:numId w:val="1"/>
        </w:numPr>
        <w:spacing w:line="480" w:lineRule="auto"/>
        <w:rPr>
          <w:rFonts w:ascii="Arial" w:hAnsi="Arial" w:cs="Arial"/>
          <w:color w:val="000000"/>
        </w:rPr>
      </w:pPr>
      <w:r w:rsidRPr="00187D2C">
        <w:rPr>
          <w:rFonts w:ascii="Arial" w:hAnsi="Arial" w:cs="Arial"/>
          <w:color w:val="000000"/>
        </w:rPr>
        <w:t>Anchor new approaches in the culture.</w:t>
      </w:r>
    </w:p>
    <w:p w14:paraId="3DDCCEA6" w14:textId="7AF54260" w:rsidR="00752F5E" w:rsidRPr="00187D2C" w:rsidRDefault="00160A50" w:rsidP="009F0DE0">
      <w:pPr>
        <w:spacing w:line="480" w:lineRule="auto"/>
        <w:rPr>
          <w:rFonts w:ascii="Arial" w:hAnsi="Arial" w:cs="Arial"/>
          <w:color w:val="000000"/>
        </w:rPr>
      </w:pPr>
      <w:r w:rsidRPr="00187D2C">
        <w:rPr>
          <w:rFonts w:ascii="Arial" w:hAnsi="Arial" w:cs="Arial"/>
          <w:color w:val="000000"/>
        </w:rPr>
        <w:t xml:space="preserve">Each step is </w:t>
      </w:r>
      <w:r w:rsidR="00C917BC" w:rsidRPr="00187D2C">
        <w:rPr>
          <w:rFonts w:ascii="Arial" w:hAnsi="Arial" w:cs="Arial"/>
          <w:color w:val="000000"/>
        </w:rPr>
        <w:t>devised</w:t>
      </w:r>
      <w:r w:rsidR="00B84BFD" w:rsidRPr="00187D2C">
        <w:rPr>
          <w:rFonts w:ascii="Arial" w:hAnsi="Arial" w:cs="Arial"/>
          <w:color w:val="000000"/>
        </w:rPr>
        <w:t xml:space="preserve"> to provide </w:t>
      </w:r>
      <w:r w:rsidR="00C917BC" w:rsidRPr="00187D2C">
        <w:rPr>
          <w:rFonts w:ascii="Arial" w:hAnsi="Arial" w:cs="Arial"/>
          <w:color w:val="000000"/>
        </w:rPr>
        <w:t xml:space="preserve">a </w:t>
      </w:r>
      <w:r w:rsidR="001C10CD" w:rsidRPr="00187D2C">
        <w:rPr>
          <w:rFonts w:ascii="Arial" w:hAnsi="Arial" w:cs="Arial"/>
          <w:color w:val="000000"/>
        </w:rPr>
        <w:t xml:space="preserve">structure </w:t>
      </w:r>
      <w:r w:rsidR="00C63196" w:rsidRPr="00187D2C">
        <w:rPr>
          <w:rFonts w:ascii="Arial" w:hAnsi="Arial" w:cs="Arial"/>
          <w:color w:val="000000"/>
        </w:rPr>
        <w:t xml:space="preserve">to a change </w:t>
      </w:r>
      <w:r w:rsidR="004762BC" w:rsidRPr="00187D2C">
        <w:rPr>
          <w:rFonts w:ascii="Arial" w:hAnsi="Arial" w:cs="Arial"/>
          <w:color w:val="000000"/>
        </w:rPr>
        <w:t>initiative b</w:t>
      </w:r>
      <w:r w:rsidR="00F359A3" w:rsidRPr="00187D2C">
        <w:rPr>
          <w:rFonts w:ascii="Arial" w:hAnsi="Arial" w:cs="Arial"/>
          <w:color w:val="000000"/>
        </w:rPr>
        <w:t>y</w:t>
      </w:r>
      <w:r w:rsidR="004762BC" w:rsidRPr="00187D2C">
        <w:rPr>
          <w:rFonts w:ascii="Arial" w:hAnsi="Arial" w:cs="Arial"/>
          <w:color w:val="000000"/>
        </w:rPr>
        <w:t xml:space="preserve"> involving key stakeholders </w:t>
      </w:r>
      <w:r w:rsidR="00F359A3" w:rsidRPr="00187D2C">
        <w:rPr>
          <w:rFonts w:ascii="Arial" w:hAnsi="Arial" w:cs="Arial"/>
          <w:color w:val="000000"/>
        </w:rPr>
        <w:t xml:space="preserve">at appropriate intervals and </w:t>
      </w:r>
      <w:r w:rsidR="00DB46AB" w:rsidRPr="00187D2C">
        <w:rPr>
          <w:rFonts w:ascii="Arial" w:hAnsi="Arial" w:cs="Arial"/>
          <w:color w:val="000000"/>
        </w:rPr>
        <w:t xml:space="preserve">acts </w:t>
      </w:r>
      <w:r w:rsidR="00E0252B" w:rsidRPr="00187D2C">
        <w:rPr>
          <w:rFonts w:ascii="Arial" w:hAnsi="Arial" w:cs="Arial"/>
          <w:color w:val="000000"/>
        </w:rPr>
        <w:t xml:space="preserve">as a checklist to ensure success. </w:t>
      </w:r>
      <w:r w:rsidR="000F3E44" w:rsidRPr="00187D2C">
        <w:rPr>
          <w:rFonts w:ascii="Arial" w:hAnsi="Arial" w:cs="Arial"/>
          <w:color w:val="000000"/>
        </w:rPr>
        <w:t>Kotter (2017) believes that the model is easy to imp</w:t>
      </w:r>
      <w:r w:rsidR="00B62012" w:rsidRPr="00187D2C">
        <w:rPr>
          <w:rFonts w:ascii="Arial" w:hAnsi="Arial" w:cs="Arial"/>
          <w:color w:val="000000"/>
        </w:rPr>
        <w:t>le</w:t>
      </w:r>
      <w:r w:rsidR="000F3E44" w:rsidRPr="00187D2C">
        <w:rPr>
          <w:rFonts w:ascii="Arial" w:hAnsi="Arial" w:cs="Arial"/>
          <w:color w:val="000000"/>
        </w:rPr>
        <w:t xml:space="preserve">ment </w:t>
      </w:r>
      <w:r w:rsidR="00A40387" w:rsidRPr="00187D2C">
        <w:rPr>
          <w:rFonts w:ascii="Arial" w:hAnsi="Arial" w:cs="Arial"/>
          <w:color w:val="000000"/>
        </w:rPr>
        <w:t xml:space="preserve">while emphasising the involvement and </w:t>
      </w:r>
      <w:r w:rsidR="00DB2508" w:rsidRPr="00187D2C">
        <w:rPr>
          <w:rFonts w:ascii="Arial" w:hAnsi="Arial" w:cs="Arial"/>
          <w:color w:val="000000"/>
        </w:rPr>
        <w:t>engagement</w:t>
      </w:r>
      <w:r w:rsidR="00E752B4" w:rsidRPr="00187D2C">
        <w:rPr>
          <w:rFonts w:ascii="Arial" w:hAnsi="Arial" w:cs="Arial"/>
          <w:color w:val="000000"/>
        </w:rPr>
        <w:t xml:space="preserve"> of staff in the formation of </w:t>
      </w:r>
      <w:r w:rsidR="00B65B9F" w:rsidRPr="00187D2C">
        <w:rPr>
          <w:rFonts w:ascii="Arial" w:hAnsi="Arial" w:cs="Arial"/>
          <w:color w:val="000000"/>
        </w:rPr>
        <w:t xml:space="preserve">‘guided coalition’. </w:t>
      </w:r>
      <w:r w:rsidR="00853DE9" w:rsidRPr="00187D2C">
        <w:rPr>
          <w:rFonts w:ascii="Arial" w:hAnsi="Arial" w:cs="Arial"/>
          <w:color w:val="000000"/>
        </w:rPr>
        <w:t xml:space="preserve">This approach is useful in obtaining </w:t>
      </w:r>
      <w:r w:rsidR="00240DB1" w:rsidRPr="00187D2C">
        <w:rPr>
          <w:rFonts w:ascii="Arial" w:hAnsi="Arial" w:cs="Arial"/>
          <w:color w:val="000000"/>
        </w:rPr>
        <w:t>buy-in from the necessary stakeholders of the organisation.</w:t>
      </w:r>
      <w:r w:rsidR="001B290D" w:rsidRPr="00187D2C">
        <w:rPr>
          <w:rFonts w:ascii="Arial" w:hAnsi="Arial" w:cs="Arial"/>
          <w:color w:val="000000"/>
        </w:rPr>
        <w:t xml:space="preserve"> The model </w:t>
      </w:r>
      <w:r w:rsidR="004708EA" w:rsidRPr="00187D2C">
        <w:rPr>
          <w:rFonts w:ascii="Arial" w:hAnsi="Arial" w:cs="Arial"/>
          <w:color w:val="000000"/>
        </w:rPr>
        <w:t xml:space="preserve">focuses on </w:t>
      </w:r>
      <w:r w:rsidR="00BA2293" w:rsidRPr="00187D2C">
        <w:rPr>
          <w:rFonts w:ascii="Arial" w:hAnsi="Arial" w:cs="Arial"/>
          <w:color w:val="000000"/>
        </w:rPr>
        <w:t xml:space="preserve">developing a ‘scene of urgency’ for the need of change within the organisation. By highlighting and clearly </w:t>
      </w:r>
      <w:r w:rsidR="00C40C86" w:rsidRPr="00187D2C">
        <w:rPr>
          <w:rFonts w:ascii="Arial" w:hAnsi="Arial" w:cs="Arial"/>
          <w:color w:val="000000"/>
        </w:rPr>
        <w:t xml:space="preserve">conveying the change that is needed and the reasons </w:t>
      </w:r>
      <w:r w:rsidR="005D3516" w:rsidRPr="00187D2C">
        <w:rPr>
          <w:rFonts w:ascii="Arial" w:hAnsi="Arial" w:cs="Arial"/>
          <w:color w:val="000000"/>
        </w:rPr>
        <w:t xml:space="preserve">whys stagnation may produce risk </w:t>
      </w:r>
      <w:r w:rsidR="0049214E" w:rsidRPr="00187D2C">
        <w:rPr>
          <w:rFonts w:ascii="Arial" w:hAnsi="Arial" w:cs="Arial"/>
          <w:color w:val="000000"/>
        </w:rPr>
        <w:t xml:space="preserve">further buy-in from stakeholders and staff can be </w:t>
      </w:r>
      <w:r w:rsidR="00494895" w:rsidRPr="00187D2C">
        <w:rPr>
          <w:rFonts w:ascii="Arial" w:hAnsi="Arial" w:cs="Arial"/>
          <w:color w:val="000000"/>
        </w:rPr>
        <w:t xml:space="preserve">gained and therefore the </w:t>
      </w:r>
      <w:r w:rsidR="00BE6ABC" w:rsidRPr="00187D2C">
        <w:rPr>
          <w:rFonts w:ascii="Arial" w:hAnsi="Arial" w:cs="Arial"/>
          <w:color w:val="000000"/>
        </w:rPr>
        <w:t>mindset for the need to change is achieved (Kotter, 2017)</w:t>
      </w:r>
      <w:r w:rsidR="00313C73" w:rsidRPr="00187D2C">
        <w:rPr>
          <w:rFonts w:ascii="Arial" w:hAnsi="Arial" w:cs="Arial"/>
          <w:color w:val="000000"/>
        </w:rPr>
        <w:t>.</w:t>
      </w:r>
      <w:r w:rsidR="00AC3530" w:rsidRPr="00187D2C">
        <w:rPr>
          <w:rFonts w:ascii="Arial" w:hAnsi="Arial" w:cs="Arial"/>
          <w:color w:val="000000"/>
        </w:rPr>
        <w:t xml:space="preserve"> </w:t>
      </w:r>
      <w:r w:rsidR="00244C9B" w:rsidRPr="00187D2C">
        <w:rPr>
          <w:rFonts w:ascii="Arial" w:hAnsi="Arial" w:cs="Arial"/>
          <w:color w:val="000000"/>
        </w:rPr>
        <w:t xml:space="preserve">The </w:t>
      </w:r>
      <w:r w:rsidR="00F713EA" w:rsidRPr="00187D2C">
        <w:rPr>
          <w:rFonts w:ascii="Arial" w:hAnsi="Arial" w:cs="Arial"/>
          <w:color w:val="000000"/>
        </w:rPr>
        <w:t xml:space="preserve">Kotter model is heavily reliant on the </w:t>
      </w:r>
      <w:r w:rsidR="008F3D06" w:rsidRPr="00187D2C">
        <w:rPr>
          <w:rFonts w:ascii="Arial" w:hAnsi="Arial" w:cs="Arial"/>
          <w:color w:val="000000"/>
        </w:rPr>
        <w:t xml:space="preserve">role of the leader </w:t>
      </w:r>
      <w:r w:rsidR="00197DAC" w:rsidRPr="00187D2C">
        <w:rPr>
          <w:rFonts w:ascii="Arial" w:hAnsi="Arial" w:cs="Arial"/>
          <w:color w:val="000000"/>
        </w:rPr>
        <w:t>according to Bass (1985)</w:t>
      </w:r>
      <w:r w:rsidR="00242C0F" w:rsidRPr="00187D2C">
        <w:rPr>
          <w:rFonts w:ascii="Arial" w:hAnsi="Arial" w:cs="Arial"/>
          <w:color w:val="000000"/>
        </w:rPr>
        <w:t xml:space="preserve"> and this critical to </w:t>
      </w:r>
      <w:r w:rsidR="002C6997" w:rsidRPr="00187D2C">
        <w:rPr>
          <w:rFonts w:ascii="Arial" w:hAnsi="Arial" w:cs="Arial"/>
          <w:color w:val="000000"/>
        </w:rPr>
        <w:t>the development and communication of the change project</w:t>
      </w:r>
      <w:r w:rsidR="009828A9" w:rsidRPr="00187D2C">
        <w:rPr>
          <w:rFonts w:ascii="Arial" w:hAnsi="Arial" w:cs="Arial"/>
          <w:color w:val="000000"/>
        </w:rPr>
        <w:t xml:space="preserve">, especially in </w:t>
      </w:r>
      <w:r w:rsidR="00ED61EF" w:rsidRPr="00187D2C">
        <w:rPr>
          <w:rFonts w:ascii="Arial" w:hAnsi="Arial" w:cs="Arial"/>
          <w:color w:val="000000"/>
        </w:rPr>
        <w:t>culture organisational change.</w:t>
      </w:r>
      <w:r w:rsidR="009C4E08" w:rsidRPr="00187D2C">
        <w:rPr>
          <w:rFonts w:ascii="Arial" w:hAnsi="Arial" w:cs="Arial"/>
          <w:color w:val="000000"/>
        </w:rPr>
        <w:t xml:space="preserve"> </w:t>
      </w:r>
      <w:r w:rsidR="00E00892" w:rsidRPr="00187D2C">
        <w:rPr>
          <w:rFonts w:ascii="Arial" w:hAnsi="Arial" w:cs="Arial"/>
          <w:color w:val="000000"/>
        </w:rPr>
        <w:t xml:space="preserve">Further to this, Kotter’s model may be used to guide organisational change </w:t>
      </w:r>
      <w:r w:rsidR="002006B6" w:rsidRPr="00187D2C">
        <w:rPr>
          <w:rFonts w:ascii="Arial" w:hAnsi="Arial" w:cs="Arial"/>
          <w:color w:val="000000"/>
        </w:rPr>
        <w:t xml:space="preserve">when </w:t>
      </w:r>
      <w:r w:rsidR="00322973" w:rsidRPr="00187D2C">
        <w:rPr>
          <w:rFonts w:ascii="Arial" w:hAnsi="Arial" w:cs="Arial"/>
          <w:color w:val="000000"/>
        </w:rPr>
        <w:t xml:space="preserve">the concept and </w:t>
      </w:r>
      <w:r w:rsidR="00F82D9A" w:rsidRPr="00187D2C">
        <w:rPr>
          <w:rFonts w:ascii="Arial" w:hAnsi="Arial" w:cs="Arial"/>
          <w:color w:val="000000"/>
        </w:rPr>
        <w:t xml:space="preserve">nature </w:t>
      </w:r>
      <w:r w:rsidR="00E60995" w:rsidRPr="00187D2C">
        <w:rPr>
          <w:rFonts w:ascii="Arial" w:hAnsi="Arial" w:cs="Arial"/>
          <w:color w:val="000000"/>
        </w:rPr>
        <w:t>is challenging or hard to achieve (Kotter, 2017).</w:t>
      </w:r>
      <w:r w:rsidR="00BE6ABC" w:rsidRPr="00187D2C">
        <w:rPr>
          <w:rFonts w:ascii="Arial" w:hAnsi="Arial" w:cs="Arial"/>
          <w:color w:val="000000"/>
        </w:rPr>
        <w:t xml:space="preserve"> However, </w:t>
      </w:r>
      <w:r w:rsidR="003910BD" w:rsidRPr="00187D2C">
        <w:rPr>
          <w:rFonts w:ascii="Arial" w:hAnsi="Arial" w:cs="Arial"/>
          <w:color w:val="000000"/>
        </w:rPr>
        <w:t>Rees and French (</w:t>
      </w:r>
      <w:r w:rsidR="00313C73" w:rsidRPr="00187D2C">
        <w:rPr>
          <w:rFonts w:ascii="Arial" w:hAnsi="Arial" w:cs="Arial"/>
          <w:color w:val="000000"/>
        </w:rPr>
        <w:t xml:space="preserve">2013) disagree with Dr Kotter’s model </w:t>
      </w:r>
      <w:r w:rsidR="00E57AC8" w:rsidRPr="00187D2C">
        <w:rPr>
          <w:rFonts w:ascii="Arial" w:hAnsi="Arial" w:cs="Arial"/>
          <w:color w:val="000000"/>
        </w:rPr>
        <w:t xml:space="preserve">by suggesting that </w:t>
      </w:r>
      <w:r w:rsidR="00FA332C" w:rsidRPr="00187D2C">
        <w:rPr>
          <w:rFonts w:ascii="Arial" w:hAnsi="Arial" w:cs="Arial"/>
          <w:color w:val="000000"/>
        </w:rPr>
        <w:t xml:space="preserve">it is too prescriptive </w:t>
      </w:r>
      <w:r w:rsidR="00196C48" w:rsidRPr="00187D2C">
        <w:rPr>
          <w:rFonts w:ascii="Arial" w:hAnsi="Arial" w:cs="Arial"/>
          <w:color w:val="000000"/>
        </w:rPr>
        <w:t>linear</w:t>
      </w:r>
      <w:r w:rsidR="005F1213" w:rsidRPr="00187D2C">
        <w:rPr>
          <w:rFonts w:ascii="Arial" w:hAnsi="Arial" w:cs="Arial"/>
          <w:color w:val="000000"/>
        </w:rPr>
        <w:t xml:space="preserve"> as </w:t>
      </w:r>
      <w:r w:rsidR="00196C48" w:rsidRPr="00187D2C">
        <w:rPr>
          <w:rFonts w:ascii="Arial" w:hAnsi="Arial" w:cs="Arial"/>
          <w:color w:val="000000"/>
        </w:rPr>
        <w:t xml:space="preserve">there is no scope for staff </w:t>
      </w:r>
      <w:r w:rsidR="00AB3F48" w:rsidRPr="00187D2C">
        <w:rPr>
          <w:rFonts w:ascii="Arial" w:hAnsi="Arial" w:cs="Arial"/>
          <w:color w:val="000000"/>
        </w:rPr>
        <w:t xml:space="preserve">participation </w:t>
      </w:r>
      <w:r w:rsidR="005F1213" w:rsidRPr="00187D2C">
        <w:rPr>
          <w:rFonts w:ascii="Arial" w:hAnsi="Arial" w:cs="Arial"/>
          <w:color w:val="000000"/>
        </w:rPr>
        <w:t>since</w:t>
      </w:r>
      <w:r w:rsidR="00AB3F48" w:rsidRPr="00187D2C">
        <w:rPr>
          <w:rFonts w:ascii="Arial" w:hAnsi="Arial" w:cs="Arial"/>
          <w:color w:val="000000"/>
        </w:rPr>
        <w:t xml:space="preserve"> the model adopts a ‘top-down’ approach. This may </w:t>
      </w:r>
      <w:r w:rsidR="000D23A9" w:rsidRPr="00187D2C">
        <w:rPr>
          <w:rFonts w:ascii="Arial" w:hAnsi="Arial" w:cs="Arial"/>
          <w:color w:val="000000"/>
        </w:rPr>
        <w:t xml:space="preserve">lead to frustration and disengagement from the change </w:t>
      </w:r>
      <w:r w:rsidR="00C17A49" w:rsidRPr="00187D2C">
        <w:rPr>
          <w:rFonts w:ascii="Arial" w:hAnsi="Arial" w:cs="Arial"/>
          <w:color w:val="000000"/>
        </w:rPr>
        <w:t>being undertaken.</w:t>
      </w:r>
    </w:p>
    <w:p w14:paraId="55F1349F" w14:textId="64969F4B" w:rsidR="00503F14" w:rsidRPr="00187D2C" w:rsidRDefault="004221F5" w:rsidP="009F0DE0">
      <w:pPr>
        <w:spacing w:line="480" w:lineRule="auto"/>
        <w:rPr>
          <w:rFonts w:ascii="Arial" w:hAnsi="Arial" w:cs="Arial"/>
          <w:color w:val="000000"/>
        </w:rPr>
      </w:pPr>
      <w:r w:rsidRPr="00187D2C">
        <w:rPr>
          <w:rFonts w:ascii="Arial" w:hAnsi="Arial" w:cs="Arial"/>
          <w:color w:val="000000"/>
        </w:rPr>
        <w:lastRenderedPageBreak/>
        <w:drawing>
          <wp:inline distT="0" distB="0" distL="0" distR="0" wp14:anchorId="0169ECD2" wp14:editId="23832A15">
            <wp:extent cx="4186494" cy="2966126"/>
            <wp:effectExtent l="0" t="25400" r="0" b="31115"/>
            <wp:docPr id="871826633" name="Diagram 1">
              <a:extLst xmlns:a="http://schemas.openxmlformats.org/drawingml/2006/main">
                <a:ext uri="{FF2B5EF4-FFF2-40B4-BE49-F238E27FC236}">
                  <a16:creationId xmlns:a16="http://schemas.microsoft.com/office/drawing/2014/main" id="{FCAC65D8-6879-F330-9BC0-F4E4ED9CD84B}"/>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14:paraId="4260AFD4" w14:textId="2F4B4AD7" w:rsidR="00503F14" w:rsidRPr="00187D2C" w:rsidRDefault="0085556D" w:rsidP="009F0DE0">
      <w:pPr>
        <w:tabs>
          <w:tab w:val="left" w:pos="2764"/>
        </w:tabs>
        <w:spacing w:line="480" w:lineRule="auto"/>
        <w:rPr>
          <w:rFonts w:ascii="Arial" w:hAnsi="Arial" w:cs="Arial"/>
          <w:color w:val="000000"/>
        </w:rPr>
      </w:pPr>
      <w:r w:rsidRPr="00187D2C">
        <w:rPr>
          <w:rFonts w:ascii="Arial" w:hAnsi="Arial" w:cs="Arial"/>
          <w:color w:val="000000"/>
        </w:rPr>
        <w:tab/>
        <w:t>(Kotter, 2017)</w:t>
      </w:r>
    </w:p>
    <w:p w14:paraId="66CE9BF8" w14:textId="77777777" w:rsidR="00503F14" w:rsidRPr="00187D2C" w:rsidRDefault="00503F14" w:rsidP="009F0DE0">
      <w:pPr>
        <w:spacing w:line="480" w:lineRule="auto"/>
        <w:rPr>
          <w:rFonts w:ascii="Arial" w:hAnsi="Arial" w:cs="Arial"/>
          <w:color w:val="000000"/>
        </w:rPr>
      </w:pPr>
    </w:p>
    <w:p w14:paraId="7FB92323" w14:textId="259CD0AF" w:rsidR="002D5CF9" w:rsidRPr="00187D2C" w:rsidRDefault="00067312" w:rsidP="009F0DE0">
      <w:pPr>
        <w:spacing w:line="480" w:lineRule="auto"/>
        <w:rPr>
          <w:rFonts w:ascii="Arial" w:hAnsi="Arial" w:cs="Arial"/>
          <w:color w:val="000000"/>
        </w:rPr>
      </w:pPr>
      <w:r w:rsidRPr="00187D2C">
        <w:rPr>
          <w:rFonts w:ascii="Arial" w:hAnsi="Arial" w:cs="Arial"/>
          <w:color w:val="000000"/>
        </w:rPr>
        <w:t xml:space="preserve">In 2018, </w:t>
      </w:r>
      <w:r w:rsidR="000A673D" w:rsidRPr="00187D2C">
        <w:rPr>
          <w:rFonts w:ascii="Arial" w:hAnsi="Arial" w:cs="Arial"/>
          <w:color w:val="000000"/>
        </w:rPr>
        <w:t xml:space="preserve">NHS England adopted a </w:t>
      </w:r>
      <w:r w:rsidRPr="00187D2C">
        <w:rPr>
          <w:rFonts w:ascii="Arial" w:hAnsi="Arial" w:cs="Arial"/>
          <w:color w:val="000000"/>
        </w:rPr>
        <w:t xml:space="preserve">change </w:t>
      </w:r>
      <w:r w:rsidR="000A673D" w:rsidRPr="00187D2C">
        <w:rPr>
          <w:rFonts w:ascii="Arial" w:hAnsi="Arial" w:cs="Arial"/>
          <w:color w:val="000000"/>
        </w:rPr>
        <w:t xml:space="preserve">model that could be said to be </w:t>
      </w:r>
      <w:r w:rsidR="00FC5101" w:rsidRPr="00187D2C">
        <w:rPr>
          <w:rFonts w:ascii="Arial" w:hAnsi="Arial" w:cs="Arial"/>
          <w:color w:val="000000"/>
        </w:rPr>
        <w:t>based upon Kotter’s model</w:t>
      </w:r>
      <w:r w:rsidRPr="00187D2C">
        <w:rPr>
          <w:rFonts w:ascii="Arial" w:hAnsi="Arial" w:cs="Arial"/>
          <w:color w:val="000000"/>
        </w:rPr>
        <w:t xml:space="preserve">. The model is design to be used while undertaking </w:t>
      </w:r>
      <w:r w:rsidR="004C3C58" w:rsidRPr="00187D2C">
        <w:rPr>
          <w:rFonts w:ascii="Arial" w:hAnsi="Arial" w:cs="Arial"/>
          <w:color w:val="000000"/>
        </w:rPr>
        <w:t xml:space="preserve">change projects within the health system and wider NHS. </w:t>
      </w:r>
      <w:r w:rsidR="00D90809" w:rsidRPr="00187D2C">
        <w:rPr>
          <w:rFonts w:ascii="Arial" w:hAnsi="Arial" w:cs="Arial"/>
          <w:color w:val="000000"/>
        </w:rPr>
        <w:t xml:space="preserve">According to </w:t>
      </w:r>
      <w:r w:rsidR="00EC157C" w:rsidRPr="00187D2C">
        <w:rPr>
          <w:rFonts w:ascii="Arial" w:hAnsi="Arial" w:cs="Arial"/>
          <w:color w:val="000000"/>
        </w:rPr>
        <w:t>Harrison et al. (2021)</w:t>
      </w:r>
      <w:r w:rsidR="00EC157C" w:rsidRPr="00187D2C">
        <w:rPr>
          <w:rFonts w:ascii="Arial" w:hAnsi="Arial" w:cs="Arial"/>
          <w:color w:val="000000"/>
        </w:rPr>
        <w:t xml:space="preserve"> the use of change models</w:t>
      </w:r>
      <w:r w:rsidR="007A2E3A" w:rsidRPr="00187D2C">
        <w:rPr>
          <w:rFonts w:ascii="Arial" w:hAnsi="Arial" w:cs="Arial"/>
          <w:color w:val="000000"/>
        </w:rPr>
        <w:t xml:space="preserve"> within the healthcare settings </w:t>
      </w:r>
      <w:r w:rsidR="00636B56" w:rsidRPr="00187D2C">
        <w:rPr>
          <w:rFonts w:ascii="Arial" w:hAnsi="Arial" w:cs="Arial"/>
          <w:color w:val="000000"/>
        </w:rPr>
        <w:t>improves</w:t>
      </w:r>
      <w:r w:rsidR="00E93459" w:rsidRPr="00187D2C">
        <w:rPr>
          <w:rFonts w:ascii="Arial" w:hAnsi="Arial" w:cs="Arial"/>
          <w:color w:val="000000"/>
        </w:rPr>
        <w:t xml:space="preserve"> the likely hood of succuss and thus </w:t>
      </w:r>
      <w:r w:rsidR="00991A58" w:rsidRPr="00187D2C">
        <w:rPr>
          <w:rFonts w:ascii="Arial" w:hAnsi="Arial" w:cs="Arial"/>
          <w:color w:val="000000"/>
        </w:rPr>
        <w:t>improved patient safety</w:t>
      </w:r>
      <w:r w:rsidR="00A86D0D" w:rsidRPr="00187D2C">
        <w:rPr>
          <w:rFonts w:ascii="Arial" w:hAnsi="Arial" w:cs="Arial"/>
          <w:color w:val="000000"/>
        </w:rPr>
        <w:t xml:space="preserve">. </w:t>
      </w:r>
      <w:r w:rsidR="00A86D0D" w:rsidRPr="00187D2C">
        <w:rPr>
          <w:rFonts w:ascii="Arial" w:hAnsi="Arial" w:cs="Arial"/>
          <w:color w:val="000000"/>
        </w:rPr>
        <w:t>Harrison et al. (2021)</w:t>
      </w:r>
      <w:r w:rsidR="00A86D0D" w:rsidRPr="00187D2C">
        <w:rPr>
          <w:rFonts w:ascii="Arial" w:hAnsi="Arial" w:cs="Arial"/>
          <w:color w:val="000000"/>
        </w:rPr>
        <w:t xml:space="preserve"> also suggests that the NHS England (</w:t>
      </w:r>
      <w:r w:rsidR="0023482B" w:rsidRPr="00187D2C">
        <w:rPr>
          <w:rFonts w:ascii="Arial" w:hAnsi="Arial" w:cs="Arial"/>
          <w:color w:val="000000"/>
        </w:rPr>
        <w:t xml:space="preserve">2018) model for change </w:t>
      </w:r>
      <w:r w:rsidR="00636B56" w:rsidRPr="00187D2C">
        <w:rPr>
          <w:rFonts w:ascii="Arial" w:hAnsi="Arial" w:cs="Arial"/>
          <w:color w:val="000000"/>
        </w:rPr>
        <w:t>is based</w:t>
      </w:r>
      <w:r w:rsidR="007A2E3A" w:rsidRPr="00187D2C">
        <w:rPr>
          <w:rFonts w:ascii="Arial" w:hAnsi="Arial" w:cs="Arial"/>
          <w:color w:val="000000"/>
        </w:rPr>
        <w:t xml:space="preserve"> </w:t>
      </w:r>
      <w:r w:rsidR="00636B56" w:rsidRPr="00187D2C">
        <w:rPr>
          <w:rFonts w:ascii="Arial" w:hAnsi="Arial" w:cs="Arial"/>
          <w:color w:val="000000"/>
        </w:rPr>
        <w:t>on</w:t>
      </w:r>
      <w:r w:rsidR="000F7705" w:rsidRPr="00187D2C">
        <w:rPr>
          <w:rFonts w:ascii="Arial" w:hAnsi="Arial" w:cs="Arial"/>
          <w:color w:val="000000"/>
        </w:rPr>
        <w:t xml:space="preserve"> Kotter’s</w:t>
      </w:r>
      <w:r w:rsidR="00636B56" w:rsidRPr="00187D2C">
        <w:rPr>
          <w:rFonts w:ascii="Arial" w:hAnsi="Arial" w:cs="Arial"/>
          <w:color w:val="000000"/>
        </w:rPr>
        <w:t>;</w:t>
      </w:r>
      <w:r w:rsidR="000F7705" w:rsidRPr="00187D2C">
        <w:rPr>
          <w:rFonts w:ascii="Arial" w:hAnsi="Arial" w:cs="Arial"/>
          <w:color w:val="000000"/>
        </w:rPr>
        <w:t xml:space="preserve"> the model utilises eight steps </w:t>
      </w:r>
      <w:r w:rsidR="00D47BD0" w:rsidRPr="00187D2C">
        <w:rPr>
          <w:rFonts w:ascii="Arial" w:hAnsi="Arial" w:cs="Arial"/>
          <w:color w:val="000000"/>
        </w:rPr>
        <w:t xml:space="preserve">and focuses on attempting to </w:t>
      </w:r>
      <w:r w:rsidR="009765DC" w:rsidRPr="00187D2C">
        <w:rPr>
          <w:rFonts w:ascii="Arial" w:hAnsi="Arial" w:cs="Arial"/>
          <w:color w:val="000000"/>
        </w:rPr>
        <w:t xml:space="preserve">form </w:t>
      </w:r>
      <w:r w:rsidR="00200154" w:rsidRPr="00187D2C">
        <w:rPr>
          <w:rFonts w:ascii="Arial" w:hAnsi="Arial" w:cs="Arial"/>
          <w:color w:val="000000"/>
        </w:rPr>
        <w:t xml:space="preserve">a united </w:t>
      </w:r>
      <w:r w:rsidR="006A4FF3" w:rsidRPr="00187D2C">
        <w:rPr>
          <w:rFonts w:ascii="Arial" w:hAnsi="Arial" w:cs="Arial"/>
          <w:color w:val="000000"/>
        </w:rPr>
        <w:t>f</w:t>
      </w:r>
      <w:r w:rsidR="0040700F" w:rsidRPr="00187D2C">
        <w:rPr>
          <w:rFonts w:ascii="Arial" w:hAnsi="Arial" w:cs="Arial"/>
          <w:color w:val="000000"/>
        </w:rPr>
        <w:t xml:space="preserve">ront </w:t>
      </w:r>
      <w:r w:rsidR="001C345D" w:rsidRPr="00187D2C">
        <w:rPr>
          <w:rFonts w:ascii="Arial" w:hAnsi="Arial" w:cs="Arial"/>
          <w:color w:val="000000"/>
        </w:rPr>
        <w:t xml:space="preserve">by creating </w:t>
      </w:r>
      <w:r w:rsidR="00BC4934" w:rsidRPr="00187D2C">
        <w:rPr>
          <w:rFonts w:ascii="Arial" w:hAnsi="Arial" w:cs="Arial"/>
          <w:color w:val="000000"/>
        </w:rPr>
        <w:t xml:space="preserve">a shared way of thinking and common language </w:t>
      </w:r>
      <w:r w:rsidR="00E5514E" w:rsidRPr="00187D2C">
        <w:rPr>
          <w:rFonts w:ascii="Arial" w:hAnsi="Arial" w:cs="Arial"/>
          <w:color w:val="000000"/>
        </w:rPr>
        <w:t xml:space="preserve">for change. </w:t>
      </w:r>
      <w:r w:rsidR="00324BC5" w:rsidRPr="00187D2C">
        <w:rPr>
          <w:rFonts w:ascii="Arial" w:hAnsi="Arial" w:cs="Arial"/>
          <w:color w:val="000000"/>
        </w:rPr>
        <w:t>This in turn</w:t>
      </w:r>
      <w:r w:rsidR="004415DF" w:rsidRPr="00187D2C">
        <w:rPr>
          <w:rFonts w:ascii="Arial" w:hAnsi="Arial" w:cs="Arial"/>
          <w:color w:val="000000"/>
        </w:rPr>
        <w:t xml:space="preserve"> helps</w:t>
      </w:r>
      <w:r w:rsidR="00324BC5" w:rsidRPr="00187D2C">
        <w:rPr>
          <w:rFonts w:ascii="Arial" w:hAnsi="Arial" w:cs="Arial"/>
          <w:color w:val="000000"/>
        </w:rPr>
        <w:t xml:space="preserve"> </w:t>
      </w:r>
      <w:r w:rsidR="00CD10EB" w:rsidRPr="00187D2C">
        <w:rPr>
          <w:rFonts w:ascii="Arial" w:hAnsi="Arial" w:cs="Arial"/>
          <w:color w:val="000000"/>
        </w:rPr>
        <w:t>mobilise</w:t>
      </w:r>
      <w:r w:rsidR="004415DF" w:rsidRPr="00187D2C">
        <w:rPr>
          <w:rFonts w:ascii="Arial" w:hAnsi="Arial" w:cs="Arial"/>
          <w:color w:val="000000"/>
        </w:rPr>
        <w:t xml:space="preserve"> the staff </w:t>
      </w:r>
      <w:r w:rsidR="00925EAB" w:rsidRPr="00187D2C">
        <w:rPr>
          <w:rFonts w:ascii="Arial" w:hAnsi="Arial" w:cs="Arial"/>
          <w:color w:val="000000"/>
        </w:rPr>
        <w:t xml:space="preserve">and </w:t>
      </w:r>
      <w:r w:rsidR="001A1DCB" w:rsidRPr="00187D2C">
        <w:rPr>
          <w:rFonts w:ascii="Arial" w:hAnsi="Arial" w:cs="Arial"/>
          <w:color w:val="000000"/>
        </w:rPr>
        <w:t xml:space="preserve">creates </w:t>
      </w:r>
      <w:r w:rsidR="000118D5" w:rsidRPr="00187D2C">
        <w:rPr>
          <w:rFonts w:ascii="Arial" w:hAnsi="Arial" w:cs="Arial"/>
          <w:color w:val="000000"/>
        </w:rPr>
        <w:t xml:space="preserve">the right conditions for change </w:t>
      </w:r>
      <w:r w:rsidR="003A5905" w:rsidRPr="00187D2C">
        <w:rPr>
          <w:rFonts w:ascii="Arial" w:hAnsi="Arial" w:cs="Arial"/>
          <w:color w:val="000000"/>
        </w:rPr>
        <w:t>to thrive.</w:t>
      </w:r>
    </w:p>
    <w:p w14:paraId="41125F3A" w14:textId="77777777" w:rsidR="00050E2E" w:rsidRPr="00187D2C" w:rsidRDefault="00050E2E" w:rsidP="009F0DE0">
      <w:pPr>
        <w:spacing w:line="480" w:lineRule="auto"/>
        <w:rPr>
          <w:rFonts w:ascii="Arial" w:hAnsi="Arial" w:cs="Arial"/>
          <w:color w:val="000000"/>
        </w:rPr>
      </w:pPr>
    </w:p>
    <w:p w14:paraId="2AFAAD3E" w14:textId="7CFBE4EF" w:rsidR="00050E2E" w:rsidRPr="00187D2C" w:rsidRDefault="00A020E6" w:rsidP="009F0DE0">
      <w:pPr>
        <w:spacing w:line="480" w:lineRule="auto"/>
        <w:rPr>
          <w:rFonts w:ascii="Arial" w:hAnsi="Arial" w:cs="Arial"/>
          <w:color w:val="000000"/>
        </w:rPr>
      </w:pPr>
      <w:r w:rsidRPr="00187D2C">
        <w:rPr>
          <w:rFonts w:ascii="Arial" w:hAnsi="Arial" w:cs="Arial"/>
          <w:color w:val="000000"/>
        </w:rPr>
        <w:t>The NHS England</w:t>
      </w:r>
      <w:r w:rsidR="005C4E38" w:rsidRPr="00187D2C">
        <w:rPr>
          <w:rFonts w:ascii="Arial" w:hAnsi="Arial" w:cs="Arial"/>
          <w:color w:val="000000"/>
        </w:rPr>
        <w:t xml:space="preserve"> (2018)</w:t>
      </w:r>
      <w:r w:rsidRPr="00187D2C">
        <w:rPr>
          <w:rFonts w:ascii="Arial" w:hAnsi="Arial" w:cs="Arial"/>
          <w:color w:val="000000"/>
        </w:rPr>
        <w:t xml:space="preserve"> model</w:t>
      </w:r>
      <w:r w:rsidR="00B27CC8" w:rsidRPr="00187D2C">
        <w:rPr>
          <w:rFonts w:ascii="Arial" w:hAnsi="Arial" w:cs="Arial"/>
          <w:color w:val="000000"/>
        </w:rPr>
        <w:t xml:space="preserve"> comprises of: “Our shared purpose, Spread and adoption, </w:t>
      </w:r>
      <w:r w:rsidR="007B63BE" w:rsidRPr="00187D2C">
        <w:rPr>
          <w:rFonts w:ascii="Arial" w:hAnsi="Arial" w:cs="Arial"/>
          <w:color w:val="000000"/>
        </w:rPr>
        <w:t>Improvement tools, Project and performance management, Measurement, System driver, Motivate and mobilise, Leader</w:t>
      </w:r>
      <w:r w:rsidR="0054415A" w:rsidRPr="00187D2C">
        <w:rPr>
          <w:rFonts w:ascii="Arial" w:hAnsi="Arial" w:cs="Arial"/>
          <w:color w:val="000000"/>
        </w:rPr>
        <w:t>ship by all”.</w:t>
      </w:r>
      <w:r w:rsidR="00E071E5" w:rsidRPr="00187D2C">
        <w:rPr>
          <w:rFonts w:ascii="Arial" w:hAnsi="Arial" w:cs="Arial"/>
          <w:color w:val="000000"/>
        </w:rPr>
        <w:t xml:space="preserve"> This model is recommended </w:t>
      </w:r>
      <w:r w:rsidR="008C1090" w:rsidRPr="00187D2C">
        <w:rPr>
          <w:rFonts w:ascii="Arial" w:hAnsi="Arial" w:cs="Arial"/>
          <w:color w:val="000000"/>
        </w:rPr>
        <w:t>of use in change project in the NHS.</w:t>
      </w:r>
    </w:p>
    <w:p w14:paraId="1514599C" w14:textId="77777777" w:rsidR="00562E1A" w:rsidRPr="00187D2C" w:rsidRDefault="00562E1A" w:rsidP="009F0DE0">
      <w:pPr>
        <w:spacing w:line="480" w:lineRule="auto"/>
        <w:rPr>
          <w:rFonts w:ascii="Arial" w:hAnsi="Arial" w:cs="Arial"/>
          <w:color w:val="000000"/>
        </w:rPr>
      </w:pPr>
    </w:p>
    <w:p w14:paraId="159A82B5" w14:textId="14DEE495" w:rsidR="00562E1A" w:rsidRPr="00562E1A" w:rsidRDefault="00562E1A" w:rsidP="009F0DE0">
      <w:pPr>
        <w:shd w:val="clear" w:color="auto" w:fill="FFFFFF"/>
        <w:spacing w:line="480" w:lineRule="auto"/>
        <w:rPr>
          <w:rFonts w:ascii="Arial" w:eastAsia="Times New Roman" w:hAnsi="Arial" w:cs="Arial"/>
          <w:kern w:val="0"/>
          <w:lang w:eastAsia="en-GB"/>
          <w14:ligatures w14:val="none"/>
        </w:rPr>
      </w:pPr>
      <w:r w:rsidRPr="00562E1A">
        <w:rPr>
          <w:rFonts w:ascii="Arial" w:eastAsia="Times New Roman" w:hAnsi="Arial" w:cs="Arial"/>
          <w:kern w:val="0"/>
          <w:lang w:eastAsia="en-GB"/>
          <w14:ligatures w14:val="none"/>
        </w:rPr>
        <w:fldChar w:fldCharType="begin"/>
      </w:r>
      <w:r w:rsidRPr="00562E1A">
        <w:rPr>
          <w:rFonts w:ascii="Arial" w:eastAsia="Times New Roman" w:hAnsi="Arial" w:cs="Arial"/>
          <w:kern w:val="0"/>
          <w:lang w:eastAsia="en-GB"/>
          <w14:ligatures w14:val="none"/>
        </w:rPr>
        <w:instrText xml:space="preserve"> INCLUDEPICTURE "/Users/tomosturner/Library/Group Containers/UBF8T346G9.ms/WebArchiveCopyPasteTempFiles/com.microsoft.Word/page7image1964756960" \* MERGEFORMATINET </w:instrText>
      </w:r>
      <w:r w:rsidRPr="00562E1A">
        <w:rPr>
          <w:rFonts w:ascii="Arial" w:eastAsia="Times New Roman" w:hAnsi="Arial" w:cs="Arial"/>
          <w:kern w:val="0"/>
          <w:lang w:eastAsia="en-GB"/>
          <w14:ligatures w14:val="none"/>
        </w:rPr>
        <w:fldChar w:fldCharType="separate"/>
      </w:r>
      <w:r w:rsidRPr="00187D2C">
        <w:rPr>
          <w:rFonts w:ascii="Arial" w:eastAsia="Times New Roman" w:hAnsi="Arial" w:cs="Arial"/>
          <w:noProof/>
          <w:kern w:val="0"/>
          <w:lang w:eastAsia="en-GB"/>
          <w14:ligatures w14:val="none"/>
        </w:rPr>
        <w:drawing>
          <wp:inline distT="0" distB="0" distL="0" distR="0" wp14:anchorId="56C318C8" wp14:editId="39413018">
            <wp:extent cx="4276725" cy="2389505"/>
            <wp:effectExtent l="0" t="0" r="3175" b="0"/>
            <wp:docPr id="1404770153" name="Picture 3" descr="page7image1964756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age7image196475696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276725" cy="2389505"/>
                    </a:xfrm>
                    <a:prstGeom prst="rect">
                      <a:avLst/>
                    </a:prstGeom>
                    <a:noFill/>
                    <a:ln>
                      <a:noFill/>
                    </a:ln>
                  </pic:spPr>
                </pic:pic>
              </a:graphicData>
            </a:graphic>
          </wp:inline>
        </w:drawing>
      </w:r>
      <w:r w:rsidRPr="00562E1A">
        <w:rPr>
          <w:rFonts w:ascii="Arial" w:eastAsia="Times New Roman" w:hAnsi="Arial" w:cs="Arial"/>
          <w:kern w:val="0"/>
          <w:lang w:eastAsia="en-GB"/>
          <w14:ligatures w14:val="none"/>
        </w:rPr>
        <w:fldChar w:fldCharType="end"/>
      </w:r>
    </w:p>
    <w:p w14:paraId="603914CC" w14:textId="7A6CA4F4" w:rsidR="004C3C58" w:rsidRPr="00187D2C" w:rsidRDefault="00562E1A" w:rsidP="009F0DE0">
      <w:pPr>
        <w:spacing w:line="480" w:lineRule="auto"/>
        <w:rPr>
          <w:rFonts w:ascii="Arial" w:hAnsi="Arial" w:cs="Arial"/>
          <w:color w:val="000000"/>
        </w:rPr>
      </w:pPr>
      <w:r w:rsidRPr="00187D2C">
        <w:rPr>
          <w:rFonts w:ascii="Arial" w:hAnsi="Arial" w:cs="Arial"/>
          <w:color w:val="000000"/>
        </w:rPr>
        <w:t>(NHS England, 2018)</w:t>
      </w:r>
    </w:p>
    <w:p w14:paraId="548EFA6B" w14:textId="77777777" w:rsidR="0086068B" w:rsidRPr="00187D2C" w:rsidRDefault="0086068B" w:rsidP="009F0DE0">
      <w:pPr>
        <w:spacing w:line="480" w:lineRule="auto"/>
        <w:rPr>
          <w:rFonts w:ascii="Arial" w:hAnsi="Arial" w:cs="Arial"/>
          <w:color w:val="000000"/>
        </w:rPr>
      </w:pPr>
    </w:p>
    <w:p w14:paraId="4D82A8AB" w14:textId="19952DAF" w:rsidR="002A5B19" w:rsidRPr="00187D2C" w:rsidRDefault="0068776E" w:rsidP="009F0DE0">
      <w:pPr>
        <w:spacing w:line="480" w:lineRule="auto"/>
        <w:rPr>
          <w:rFonts w:ascii="Arial" w:hAnsi="Arial" w:cs="Arial"/>
          <w:color w:val="000000"/>
        </w:rPr>
      </w:pPr>
      <w:r w:rsidRPr="00187D2C">
        <w:rPr>
          <w:rFonts w:ascii="Arial" w:hAnsi="Arial" w:cs="Arial"/>
          <w:color w:val="000000"/>
        </w:rPr>
        <w:lastRenderedPageBreak/>
        <w:t xml:space="preserve">In 1951, </w:t>
      </w:r>
      <w:r w:rsidR="004F380C" w:rsidRPr="00187D2C">
        <w:rPr>
          <w:rFonts w:ascii="Arial" w:hAnsi="Arial" w:cs="Arial"/>
          <w:color w:val="000000"/>
        </w:rPr>
        <w:t xml:space="preserve">Kurt Lewin </w:t>
      </w:r>
      <w:r w:rsidR="00221754" w:rsidRPr="00187D2C">
        <w:rPr>
          <w:rFonts w:ascii="Arial" w:hAnsi="Arial" w:cs="Arial"/>
          <w:color w:val="000000"/>
        </w:rPr>
        <w:t xml:space="preserve">devised one of the earliest models </w:t>
      </w:r>
      <w:r w:rsidR="009C314E" w:rsidRPr="00187D2C">
        <w:rPr>
          <w:rFonts w:ascii="Arial" w:hAnsi="Arial" w:cs="Arial"/>
          <w:color w:val="000000"/>
        </w:rPr>
        <w:t xml:space="preserve">of change which focused on </w:t>
      </w:r>
      <w:r w:rsidR="002220E1" w:rsidRPr="00187D2C">
        <w:rPr>
          <w:rFonts w:ascii="Arial" w:hAnsi="Arial" w:cs="Arial"/>
          <w:color w:val="000000"/>
        </w:rPr>
        <w:t xml:space="preserve">the </w:t>
      </w:r>
      <w:r w:rsidR="00893075" w:rsidRPr="00187D2C">
        <w:rPr>
          <w:rFonts w:ascii="Arial" w:hAnsi="Arial" w:cs="Arial"/>
          <w:color w:val="000000"/>
        </w:rPr>
        <w:t xml:space="preserve">psychology of change </w:t>
      </w:r>
      <w:r w:rsidR="00D35A8C" w:rsidRPr="00187D2C">
        <w:rPr>
          <w:rFonts w:ascii="Arial" w:hAnsi="Arial" w:cs="Arial"/>
          <w:color w:val="000000"/>
        </w:rPr>
        <w:t>and the behaviours that are required to implement transformation</w:t>
      </w:r>
      <w:r w:rsidRPr="00187D2C">
        <w:rPr>
          <w:rFonts w:ascii="Arial" w:hAnsi="Arial" w:cs="Arial"/>
          <w:color w:val="000000"/>
        </w:rPr>
        <w:t xml:space="preserve"> within organisations</w:t>
      </w:r>
      <w:r w:rsidR="00D271E8" w:rsidRPr="00187D2C">
        <w:rPr>
          <w:rFonts w:ascii="Arial" w:hAnsi="Arial" w:cs="Arial"/>
          <w:color w:val="000000"/>
        </w:rPr>
        <w:t xml:space="preserve">. The model </w:t>
      </w:r>
      <w:r w:rsidR="00D51640" w:rsidRPr="00187D2C">
        <w:rPr>
          <w:rFonts w:ascii="Arial" w:hAnsi="Arial" w:cs="Arial"/>
          <w:color w:val="000000"/>
        </w:rPr>
        <w:t xml:space="preserve">uses three </w:t>
      </w:r>
      <w:r w:rsidR="00E76F03" w:rsidRPr="00187D2C">
        <w:rPr>
          <w:rFonts w:ascii="Arial" w:hAnsi="Arial" w:cs="Arial"/>
          <w:color w:val="000000"/>
        </w:rPr>
        <w:t>phases</w:t>
      </w:r>
      <w:r w:rsidR="00D51640" w:rsidRPr="00187D2C">
        <w:rPr>
          <w:rFonts w:ascii="Arial" w:hAnsi="Arial" w:cs="Arial"/>
          <w:color w:val="000000"/>
        </w:rPr>
        <w:t xml:space="preserve"> to explain the change psy</w:t>
      </w:r>
      <w:r w:rsidR="002A5B19" w:rsidRPr="00187D2C">
        <w:rPr>
          <w:rFonts w:ascii="Arial" w:hAnsi="Arial" w:cs="Arial"/>
          <w:color w:val="000000"/>
        </w:rPr>
        <w:t>chology:</w:t>
      </w:r>
    </w:p>
    <w:p w14:paraId="3EEF8748" w14:textId="77777777" w:rsidR="002A5B19" w:rsidRPr="00187D2C" w:rsidRDefault="002A5B19" w:rsidP="009F0DE0">
      <w:pPr>
        <w:pStyle w:val="ListParagraph"/>
        <w:numPr>
          <w:ilvl w:val="0"/>
          <w:numId w:val="2"/>
        </w:numPr>
        <w:spacing w:line="480" w:lineRule="auto"/>
        <w:rPr>
          <w:rFonts w:ascii="Arial" w:hAnsi="Arial" w:cs="Arial"/>
          <w:color w:val="000000"/>
        </w:rPr>
      </w:pPr>
      <w:r w:rsidRPr="00187D2C">
        <w:rPr>
          <w:rFonts w:ascii="Arial" w:hAnsi="Arial" w:cs="Arial"/>
          <w:color w:val="000000"/>
        </w:rPr>
        <w:t>Unfreeze.</w:t>
      </w:r>
    </w:p>
    <w:p w14:paraId="1ADD8DA2" w14:textId="77777777" w:rsidR="005A66B2" w:rsidRPr="00187D2C" w:rsidRDefault="005A66B2" w:rsidP="009F0DE0">
      <w:pPr>
        <w:pStyle w:val="ListParagraph"/>
        <w:numPr>
          <w:ilvl w:val="0"/>
          <w:numId w:val="2"/>
        </w:numPr>
        <w:spacing w:line="480" w:lineRule="auto"/>
        <w:rPr>
          <w:rFonts w:ascii="Arial" w:hAnsi="Arial" w:cs="Arial"/>
          <w:color w:val="000000"/>
        </w:rPr>
      </w:pPr>
      <w:r w:rsidRPr="00187D2C">
        <w:rPr>
          <w:rFonts w:ascii="Arial" w:hAnsi="Arial" w:cs="Arial"/>
          <w:color w:val="000000"/>
        </w:rPr>
        <w:t>Movement.</w:t>
      </w:r>
    </w:p>
    <w:p w14:paraId="6499E39B" w14:textId="3121831D" w:rsidR="00B3170C" w:rsidRPr="00187D2C" w:rsidRDefault="005A66B2" w:rsidP="009F0DE0">
      <w:pPr>
        <w:pStyle w:val="ListParagraph"/>
        <w:numPr>
          <w:ilvl w:val="0"/>
          <w:numId w:val="2"/>
        </w:numPr>
        <w:spacing w:line="480" w:lineRule="auto"/>
        <w:rPr>
          <w:rFonts w:ascii="Arial" w:hAnsi="Arial" w:cs="Arial"/>
          <w:color w:val="000000"/>
        </w:rPr>
      </w:pPr>
      <w:r w:rsidRPr="00187D2C">
        <w:rPr>
          <w:rFonts w:ascii="Arial" w:hAnsi="Arial" w:cs="Arial"/>
          <w:color w:val="000000"/>
        </w:rPr>
        <w:t xml:space="preserve">Refreeze </w:t>
      </w:r>
      <w:r w:rsidR="00704B6F" w:rsidRPr="00187D2C">
        <w:rPr>
          <w:rFonts w:ascii="Arial" w:hAnsi="Arial" w:cs="Arial"/>
          <w:color w:val="000000"/>
        </w:rPr>
        <w:t>(Lewin, 2013)</w:t>
      </w:r>
      <w:r w:rsidR="00D35A8C" w:rsidRPr="00187D2C">
        <w:rPr>
          <w:rFonts w:ascii="Arial" w:hAnsi="Arial" w:cs="Arial"/>
          <w:color w:val="000000"/>
        </w:rPr>
        <w:t>.</w:t>
      </w:r>
    </w:p>
    <w:p w14:paraId="3FBA8651" w14:textId="01C123B0" w:rsidR="00DD7F97" w:rsidRPr="00187D2C" w:rsidRDefault="00B33218" w:rsidP="009F0DE0">
      <w:pPr>
        <w:spacing w:line="480" w:lineRule="auto"/>
        <w:rPr>
          <w:rFonts w:ascii="Arial" w:hAnsi="Arial" w:cs="Arial"/>
          <w:color w:val="000000"/>
        </w:rPr>
      </w:pPr>
      <w:r w:rsidRPr="00187D2C">
        <w:rPr>
          <w:rFonts w:ascii="Arial" w:hAnsi="Arial" w:cs="Arial"/>
          <w:color w:val="000000"/>
        </w:rPr>
        <w:t xml:space="preserve">Unfreezing refers to the process of creating a sense of urgency </w:t>
      </w:r>
      <w:r w:rsidR="00234654" w:rsidRPr="00187D2C">
        <w:rPr>
          <w:rFonts w:ascii="Arial" w:hAnsi="Arial" w:cs="Arial"/>
          <w:color w:val="000000"/>
        </w:rPr>
        <w:t>by producing a</w:t>
      </w:r>
      <w:r w:rsidRPr="00187D2C">
        <w:rPr>
          <w:rFonts w:ascii="Arial" w:hAnsi="Arial" w:cs="Arial"/>
          <w:color w:val="000000"/>
        </w:rPr>
        <w:t xml:space="preserve"> readiness for change </w:t>
      </w:r>
      <w:r w:rsidR="00234654" w:rsidRPr="00187D2C">
        <w:rPr>
          <w:rFonts w:ascii="Arial" w:hAnsi="Arial" w:cs="Arial"/>
          <w:color w:val="000000"/>
        </w:rPr>
        <w:t>and</w:t>
      </w:r>
      <w:r w:rsidR="00A5739A" w:rsidRPr="00187D2C">
        <w:rPr>
          <w:rFonts w:ascii="Arial" w:hAnsi="Arial" w:cs="Arial"/>
          <w:color w:val="000000"/>
        </w:rPr>
        <w:t xml:space="preserve"> motivating </w:t>
      </w:r>
      <w:r w:rsidR="00AC484D" w:rsidRPr="00187D2C">
        <w:rPr>
          <w:rFonts w:ascii="Arial" w:hAnsi="Arial" w:cs="Arial"/>
          <w:color w:val="000000"/>
        </w:rPr>
        <w:t>staff of an</w:t>
      </w:r>
      <w:r w:rsidRPr="00187D2C">
        <w:rPr>
          <w:rFonts w:ascii="Arial" w:hAnsi="Arial" w:cs="Arial"/>
          <w:color w:val="000000"/>
        </w:rPr>
        <w:t xml:space="preserve"> organi</w:t>
      </w:r>
      <w:r w:rsidR="00FB6AE5" w:rsidRPr="00187D2C">
        <w:rPr>
          <w:rFonts w:ascii="Arial" w:hAnsi="Arial" w:cs="Arial"/>
          <w:color w:val="000000"/>
        </w:rPr>
        <w:t>s</w:t>
      </w:r>
      <w:r w:rsidRPr="00187D2C">
        <w:rPr>
          <w:rFonts w:ascii="Arial" w:hAnsi="Arial" w:cs="Arial"/>
          <w:color w:val="000000"/>
        </w:rPr>
        <w:t>ation. Changing refers to the implementation of new behavio</w:t>
      </w:r>
      <w:r w:rsidRPr="00187D2C">
        <w:rPr>
          <w:rFonts w:ascii="Arial" w:hAnsi="Arial" w:cs="Arial"/>
          <w:color w:val="000000"/>
        </w:rPr>
        <w:t>u</w:t>
      </w:r>
      <w:r w:rsidRPr="00187D2C">
        <w:rPr>
          <w:rFonts w:ascii="Arial" w:hAnsi="Arial" w:cs="Arial"/>
          <w:color w:val="000000"/>
        </w:rPr>
        <w:t>rs</w:t>
      </w:r>
      <w:r w:rsidR="00501609" w:rsidRPr="00187D2C">
        <w:rPr>
          <w:rFonts w:ascii="Arial" w:hAnsi="Arial" w:cs="Arial"/>
          <w:color w:val="000000"/>
        </w:rPr>
        <w:t xml:space="preserve"> or</w:t>
      </w:r>
      <w:r w:rsidRPr="00187D2C">
        <w:rPr>
          <w:rFonts w:ascii="Arial" w:hAnsi="Arial" w:cs="Arial"/>
          <w:color w:val="000000"/>
        </w:rPr>
        <w:t xml:space="preserve"> </w:t>
      </w:r>
      <w:r w:rsidR="00501609" w:rsidRPr="00187D2C">
        <w:rPr>
          <w:rFonts w:ascii="Arial" w:hAnsi="Arial" w:cs="Arial"/>
          <w:color w:val="000000"/>
        </w:rPr>
        <w:t>practices</w:t>
      </w:r>
      <w:r w:rsidRPr="00187D2C">
        <w:rPr>
          <w:rFonts w:ascii="Arial" w:hAnsi="Arial" w:cs="Arial"/>
          <w:color w:val="000000"/>
        </w:rPr>
        <w:t xml:space="preserve"> that </w:t>
      </w:r>
      <w:r w:rsidR="00501609" w:rsidRPr="00187D2C">
        <w:rPr>
          <w:rFonts w:ascii="Arial" w:hAnsi="Arial" w:cs="Arial"/>
          <w:color w:val="000000"/>
        </w:rPr>
        <w:t>ally</w:t>
      </w:r>
      <w:r w:rsidRPr="00187D2C">
        <w:rPr>
          <w:rFonts w:ascii="Arial" w:hAnsi="Arial" w:cs="Arial"/>
          <w:color w:val="000000"/>
        </w:rPr>
        <w:t xml:space="preserve"> with the </w:t>
      </w:r>
      <w:r w:rsidR="00AC484D" w:rsidRPr="00187D2C">
        <w:rPr>
          <w:rFonts w:ascii="Arial" w:hAnsi="Arial" w:cs="Arial"/>
          <w:color w:val="000000"/>
        </w:rPr>
        <w:t>wanted</w:t>
      </w:r>
      <w:r w:rsidRPr="00187D2C">
        <w:rPr>
          <w:rFonts w:ascii="Arial" w:hAnsi="Arial" w:cs="Arial"/>
          <w:color w:val="000000"/>
        </w:rPr>
        <w:t xml:space="preserve"> </w:t>
      </w:r>
      <w:r w:rsidR="00F8761B" w:rsidRPr="00187D2C">
        <w:rPr>
          <w:rFonts w:ascii="Arial" w:hAnsi="Arial" w:cs="Arial"/>
          <w:color w:val="000000"/>
        </w:rPr>
        <w:t>change proposal</w:t>
      </w:r>
      <w:r w:rsidRPr="00187D2C">
        <w:rPr>
          <w:rFonts w:ascii="Arial" w:hAnsi="Arial" w:cs="Arial"/>
          <w:color w:val="000000"/>
        </w:rPr>
        <w:t xml:space="preserve">. Refreezing refers to the consolidation and </w:t>
      </w:r>
      <w:r w:rsidR="00501609" w:rsidRPr="00187D2C">
        <w:rPr>
          <w:rFonts w:ascii="Arial" w:hAnsi="Arial" w:cs="Arial"/>
          <w:color w:val="000000"/>
        </w:rPr>
        <w:t>maintenance</w:t>
      </w:r>
      <w:r w:rsidRPr="00187D2C">
        <w:rPr>
          <w:rFonts w:ascii="Arial" w:hAnsi="Arial" w:cs="Arial"/>
          <w:color w:val="000000"/>
        </w:rPr>
        <w:t xml:space="preserve"> of the new </w:t>
      </w:r>
      <w:r w:rsidR="000675E5" w:rsidRPr="00187D2C">
        <w:rPr>
          <w:rFonts w:ascii="Arial" w:hAnsi="Arial" w:cs="Arial"/>
          <w:color w:val="000000"/>
        </w:rPr>
        <w:t xml:space="preserve">change </w:t>
      </w:r>
      <w:r w:rsidR="00B1188C" w:rsidRPr="00187D2C">
        <w:rPr>
          <w:rFonts w:ascii="Arial" w:hAnsi="Arial" w:cs="Arial"/>
          <w:color w:val="000000"/>
        </w:rPr>
        <w:t xml:space="preserve">by supporting </w:t>
      </w:r>
      <w:r w:rsidR="00812170" w:rsidRPr="00187D2C">
        <w:rPr>
          <w:rFonts w:ascii="Arial" w:hAnsi="Arial" w:cs="Arial"/>
          <w:color w:val="000000"/>
        </w:rPr>
        <w:t xml:space="preserve">people </w:t>
      </w:r>
      <w:r w:rsidR="000675E5" w:rsidRPr="00187D2C">
        <w:rPr>
          <w:rFonts w:ascii="Arial" w:hAnsi="Arial" w:cs="Arial"/>
          <w:color w:val="000000"/>
        </w:rPr>
        <w:t>(</w:t>
      </w:r>
      <w:r w:rsidRPr="00187D2C">
        <w:rPr>
          <w:rFonts w:ascii="Arial" w:hAnsi="Arial" w:cs="Arial"/>
          <w:color w:val="000000"/>
        </w:rPr>
        <w:t xml:space="preserve">Lewin, </w:t>
      </w:r>
      <w:r w:rsidR="00ED5D5D" w:rsidRPr="00187D2C">
        <w:rPr>
          <w:rFonts w:ascii="Arial" w:hAnsi="Arial" w:cs="Arial"/>
          <w:color w:val="000000"/>
        </w:rPr>
        <w:t>2013)</w:t>
      </w:r>
      <w:r w:rsidRPr="00187D2C">
        <w:rPr>
          <w:rFonts w:ascii="Arial" w:hAnsi="Arial" w:cs="Arial"/>
          <w:color w:val="000000"/>
        </w:rPr>
        <w:t>.</w:t>
      </w:r>
      <w:r w:rsidR="00A10FEA" w:rsidRPr="00187D2C">
        <w:rPr>
          <w:rFonts w:ascii="Arial" w:hAnsi="Arial" w:cs="Arial"/>
          <w:color w:val="000000"/>
        </w:rPr>
        <w:t xml:space="preserve"> </w:t>
      </w:r>
      <w:r w:rsidRPr="00187D2C">
        <w:rPr>
          <w:rFonts w:ascii="Arial" w:hAnsi="Arial" w:cs="Arial"/>
          <w:color w:val="000000"/>
        </w:rPr>
        <w:t>The model has been praised for its simplicity, clarity, and applicability to various types of change.</w:t>
      </w:r>
      <w:r w:rsidR="00611BEE" w:rsidRPr="00187D2C">
        <w:rPr>
          <w:rFonts w:ascii="Arial" w:hAnsi="Arial" w:cs="Arial"/>
          <w:color w:val="000000"/>
        </w:rPr>
        <w:t xml:space="preserve"> Crosby (2021) </w:t>
      </w:r>
      <w:r w:rsidR="00557903" w:rsidRPr="00187D2C">
        <w:rPr>
          <w:rFonts w:ascii="Arial" w:hAnsi="Arial" w:cs="Arial"/>
          <w:color w:val="000000"/>
        </w:rPr>
        <w:t xml:space="preserve">supports Lewin’s model </w:t>
      </w:r>
      <w:r w:rsidR="00301833" w:rsidRPr="00187D2C">
        <w:rPr>
          <w:rFonts w:ascii="Arial" w:hAnsi="Arial" w:cs="Arial"/>
          <w:color w:val="000000"/>
        </w:rPr>
        <w:t xml:space="preserve">and suggests that it </w:t>
      </w:r>
      <w:r w:rsidR="00887550" w:rsidRPr="00187D2C">
        <w:rPr>
          <w:rFonts w:ascii="Arial" w:hAnsi="Arial" w:cs="Arial"/>
          <w:color w:val="000000"/>
        </w:rPr>
        <w:t xml:space="preserve">highlights the </w:t>
      </w:r>
      <w:r w:rsidR="0083358D" w:rsidRPr="00187D2C">
        <w:rPr>
          <w:rFonts w:ascii="Arial" w:hAnsi="Arial" w:cs="Arial"/>
          <w:color w:val="000000"/>
        </w:rPr>
        <w:t>importance</w:t>
      </w:r>
      <w:r w:rsidR="00887550" w:rsidRPr="00187D2C">
        <w:rPr>
          <w:rFonts w:ascii="Arial" w:hAnsi="Arial" w:cs="Arial"/>
          <w:color w:val="000000"/>
        </w:rPr>
        <w:t xml:space="preserve"> of effective communication and engagement </w:t>
      </w:r>
      <w:r w:rsidR="006716ED" w:rsidRPr="00187D2C">
        <w:rPr>
          <w:rFonts w:ascii="Arial" w:hAnsi="Arial" w:cs="Arial"/>
          <w:color w:val="000000"/>
        </w:rPr>
        <w:t xml:space="preserve">throughout the change </w:t>
      </w:r>
      <w:r w:rsidR="0028050F" w:rsidRPr="00187D2C">
        <w:rPr>
          <w:rFonts w:ascii="Arial" w:hAnsi="Arial" w:cs="Arial"/>
          <w:color w:val="000000"/>
        </w:rPr>
        <w:t xml:space="preserve">process by acknowledging the </w:t>
      </w:r>
      <w:r w:rsidR="00052DAD" w:rsidRPr="00187D2C">
        <w:rPr>
          <w:rFonts w:ascii="Arial" w:hAnsi="Arial" w:cs="Arial"/>
          <w:color w:val="000000"/>
        </w:rPr>
        <w:t>emotional</w:t>
      </w:r>
      <w:r w:rsidR="0028050F" w:rsidRPr="00187D2C">
        <w:rPr>
          <w:rFonts w:ascii="Arial" w:hAnsi="Arial" w:cs="Arial"/>
          <w:color w:val="000000"/>
        </w:rPr>
        <w:t xml:space="preserve"> and </w:t>
      </w:r>
      <w:r w:rsidR="00052DAD" w:rsidRPr="00187D2C">
        <w:rPr>
          <w:rFonts w:ascii="Arial" w:hAnsi="Arial" w:cs="Arial"/>
          <w:color w:val="000000"/>
        </w:rPr>
        <w:t xml:space="preserve">psychological </w:t>
      </w:r>
      <w:r w:rsidR="00410D4F" w:rsidRPr="00187D2C">
        <w:rPr>
          <w:rFonts w:ascii="Arial" w:hAnsi="Arial" w:cs="Arial"/>
          <w:color w:val="000000"/>
        </w:rPr>
        <w:t xml:space="preserve">traits </w:t>
      </w:r>
      <w:r w:rsidR="00DD69F4" w:rsidRPr="00187D2C">
        <w:rPr>
          <w:rFonts w:ascii="Arial" w:hAnsi="Arial" w:cs="Arial"/>
          <w:color w:val="000000"/>
        </w:rPr>
        <w:t>of change and even recognises the need for support and guidance to individuals.</w:t>
      </w:r>
      <w:r w:rsidR="00282254" w:rsidRPr="00187D2C">
        <w:rPr>
          <w:rFonts w:ascii="Arial" w:hAnsi="Arial" w:cs="Arial"/>
          <w:color w:val="000000"/>
        </w:rPr>
        <w:t xml:space="preserve"> There </w:t>
      </w:r>
      <w:r w:rsidR="00812170" w:rsidRPr="00187D2C">
        <w:rPr>
          <w:rFonts w:ascii="Arial" w:hAnsi="Arial" w:cs="Arial"/>
          <w:color w:val="000000"/>
        </w:rPr>
        <w:t>have</w:t>
      </w:r>
      <w:r w:rsidR="00282254" w:rsidRPr="00187D2C">
        <w:rPr>
          <w:rFonts w:ascii="Arial" w:hAnsi="Arial" w:cs="Arial"/>
          <w:color w:val="000000"/>
        </w:rPr>
        <w:t xml:space="preserve"> been many examples of Lewin’s model being </w:t>
      </w:r>
      <w:r w:rsidR="00637374" w:rsidRPr="00187D2C">
        <w:rPr>
          <w:rFonts w:ascii="Arial" w:hAnsi="Arial" w:cs="Arial"/>
          <w:color w:val="000000"/>
        </w:rPr>
        <w:t xml:space="preserve">incorporated into large-scale </w:t>
      </w:r>
      <w:r w:rsidR="0075551F" w:rsidRPr="00187D2C">
        <w:rPr>
          <w:rFonts w:ascii="Arial" w:hAnsi="Arial" w:cs="Arial"/>
          <w:color w:val="000000"/>
        </w:rPr>
        <w:t xml:space="preserve">change </w:t>
      </w:r>
      <w:r w:rsidR="00181B76" w:rsidRPr="00187D2C">
        <w:rPr>
          <w:rFonts w:ascii="Arial" w:hAnsi="Arial" w:cs="Arial"/>
          <w:color w:val="000000"/>
        </w:rPr>
        <w:t xml:space="preserve">from </w:t>
      </w:r>
      <w:r w:rsidR="00DD69F4" w:rsidRPr="00187D2C">
        <w:rPr>
          <w:rFonts w:ascii="Arial" w:hAnsi="Arial" w:cs="Arial"/>
          <w:color w:val="000000"/>
        </w:rPr>
        <w:t>household</w:t>
      </w:r>
      <w:r w:rsidR="00181B76" w:rsidRPr="00187D2C">
        <w:rPr>
          <w:rFonts w:ascii="Arial" w:hAnsi="Arial" w:cs="Arial"/>
          <w:color w:val="000000"/>
        </w:rPr>
        <w:t xml:space="preserve"> names such as McDonalds</w:t>
      </w:r>
      <w:r w:rsidR="002F2314" w:rsidRPr="00187D2C">
        <w:rPr>
          <w:rFonts w:ascii="Arial" w:hAnsi="Arial" w:cs="Arial"/>
          <w:color w:val="000000"/>
        </w:rPr>
        <w:t xml:space="preserve"> and Nissan </w:t>
      </w:r>
      <w:r w:rsidR="002F2314" w:rsidRPr="00187D2C">
        <w:rPr>
          <w:rFonts w:ascii="Arial" w:hAnsi="Arial" w:cs="Arial"/>
          <w:color w:val="000000"/>
        </w:rPr>
        <w:t>(Crosby, 2021)</w:t>
      </w:r>
      <w:r w:rsidR="002F2314" w:rsidRPr="00187D2C">
        <w:rPr>
          <w:rFonts w:ascii="Arial" w:hAnsi="Arial" w:cs="Arial"/>
          <w:color w:val="000000"/>
        </w:rPr>
        <w:t>.</w:t>
      </w:r>
      <w:r w:rsidR="00A10FEA" w:rsidRPr="00187D2C">
        <w:rPr>
          <w:rFonts w:ascii="Arial" w:hAnsi="Arial" w:cs="Arial"/>
          <w:color w:val="000000"/>
        </w:rPr>
        <w:t xml:space="preserve"> </w:t>
      </w:r>
      <w:r w:rsidR="00206DA0" w:rsidRPr="00187D2C">
        <w:rPr>
          <w:rFonts w:ascii="Arial" w:hAnsi="Arial" w:cs="Arial"/>
          <w:color w:val="000000"/>
        </w:rPr>
        <w:t xml:space="preserve">However, </w:t>
      </w:r>
      <w:r w:rsidR="00E14EBD" w:rsidRPr="00187D2C">
        <w:rPr>
          <w:rFonts w:ascii="Arial" w:hAnsi="Arial" w:cs="Arial"/>
          <w:color w:val="000000"/>
        </w:rPr>
        <w:t xml:space="preserve">Lewin’s model has been </w:t>
      </w:r>
      <w:r w:rsidR="00363A58" w:rsidRPr="00187D2C">
        <w:rPr>
          <w:rFonts w:ascii="Arial" w:hAnsi="Arial" w:cs="Arial"/>
          <w:color w:val="000000"/>
        </w:rPr>
        <w:t>criticised</w:t>
      </w:r>
      <w:r w:rsidR="00E14EBD" w:rsidRPr="00187D2C">
        <w:rPr>
          <w:rFonts w:ascii="Arial" w:hAnsi="Arial" w:cs="Arial"/>
          <w:color w:val="000000"/>
        </w:rPr>
        <w:t xml:space="preserve"> as i</w:t>
      </w:r>
      <w:r w:rsidR="00206DA0" w:rsidRPr="00187D2C">
        <w:rPr>
          <w:rFonts w:ascii="Arial" w:hAnsi="Arial" w:cs="Arial"/>
          <w:color w:val="000000"/>
        </w:rPr>
        <w:t xml:space="preserve">t oversimplifies the change process by assuming that it can be </w:t>
      </w:r>
      <w:r w:rsidR="004E1D69" w:rsidRPr="00187D2C">
        <w:rPr>
          <w:rFonts w:ascii="Arial" w:hAnsi="Arial" w:cs="Arial"/>
          <w:color w:val="000000"/>
        </w:rPr>
        <w:t>broken</w:t>
      </w:r>
      <w:r w:rsidR="00206DA0" w:rsidRPr="00187D2C">
        <w:rPr>
          <w:rFonts w:ascii="Arial" w:hAnsi="Arial" w:cs="Arial"/>
          <w:color w:val="000000"/>
        </w:rPr>
        <w:t xml:space="preserve"> into three linear and </w:t>
      </w:r>
      <w:r w:rsidR="004E1D69" w:rsidRPr="00187D2C">
        <w:rPr>
          <w:rFonts w:ascii="Arial" w:hAnsi="Arial" w:cs="Arial"/>
          <w:color w:val="000000"/>
        </w:rPr>
        <w:t>chronological</w:t>
      </w:r>
      <w:r w:rsidR="00206DA0" w:rsidRPr="00187D2C">
        <w:rPr>
          <w:rFonts w:ascii="Arial" w:hAnsi="Arial" w:cs="Arial"/>
          <w:color w:val="000000"/>
        </w:rPr>
        <w:t xml:space="preserve"> stages. </w:t>
      </w:r>
      <w:r w:rsidR="00036575" w:rsidRPr="00187D2C">
        <w:rPr>
          <w:rFonts w:ascii="Arial" w:hAnsi="Arial" w:cs="Arial"/>
          <w:color w:val="000000"/>
        </w:rPr>
        <w:t>Change</w:t>
      </w:r>
      <w:r w:rsidR="00206DA0" w:rsidRPr="00187D2C">
        <w:rPr>
          <w:rFonts w:ascii="Arial" w:hAnsi="Arial" w:cs="Arial"/>
          <w:color w:val="000000"/>
        </w:rPr>
        <w:t xml:space="preserve"> is often </w:t>
      </w:r>
      <w:r w:rsidR="0050413D" w:rsidRPr="00187D2C">
        <w:rPr>
          <w:rFonts w:ascii="Arial" w:hAnsi="Arial" w:cs="Arial"/>
          <w:color w:val="000000"/>
        </w:rPr>
        <w:t>complicated</w:t>
      </w:r>
      <w:r w:rsidR="00C410C6" w:rsidRPr="00187D2C">
        <w:rPr>
          <w:rFonts w:ascii="Arial" w:hAnsi="Arial" w:cs="Arial"/>
          <w:color w:val="000000"/>
        </w:rPr>
        <w:t>,</w:t>
      </w:r>
      <w:r w:rsidR="0050413D" w:rsidRPr="00187D2C">
        <w:rPr>
          <w:rFonts w:ascii="Arial" w:hAnsi="Arial" w:cs="Arial"/>
          <w:color w:val="000000"/>
        </w:rPr>
        <w:t xml:space="preserve"> </w:t>
      </w:r>
      <w:proofErr w:type="gramStart"/>
      <w:r w:rsidR="00206DA0" w:rsidRPr="00187D2C">
        <w:rPr>
          <w:rFonts w:ascii="Arial" w:hAnsi="Arial" w:cs="Arial"/>
          <w:color w:val="000000"/>
        </w:rPr>
        <w:t>dynamic</w:t>
      </w:r>
      <w:proofErr w:type="gramEnd"/>
      <w:r w:rsidR="00C410C6" w:rsidRPr="00187D2C">
        <w:rPr>
          <w:rFonts w:ascii="Arial" w:hAnsi="Arial" w:cs="Arial"/>
          <w:color w:val="000000"/>
        </w:rPr>
        <w:t xml:space="preserve"> and</w:t>
      </w:r>
      <w:r w:rsidR="0050413D" w:rsidRPr="00187D2C">
        <w:rPr>
          <w:rFonts w:ascii="Arial" w:hAnsi="Arial" w:cs="Arial"/>
          <w:color w:val="000000"/>
        </w:rPr>
        <w:t xml:space="preserve"> </w:t>
      </w:r>
      <w:r w:rsidR="00206DA0" w:rsidRPr="00187D2C">
        <w:rPr>
          <w:rFonts w:ascii="Arial" w:hAnsi="Arial" w:cs="Arial"/>
          <w:color w:val="000000"/>
        </w:rPr>
        <w:t xml:space="preserve">requiring constant feedback and </w:t>
      </w:r>
      <w:r w:rsidR="00036575" w:rsidRPr="00187D2C">
        <w:rPr>
          <w:rFonts w:ascii="Arial" w:hAnsi="Arial" w:cs="Arial"/>
          <w:color w:val="000000"/>
        </w:rPr>
        <w:t>fine-tuning</w:t>
      </w:r>
      <w:r w:rsidR="00206DA0" w:rsidRPr="00187D2C">
        <w:rPr>
          <w:rFonts w:ascii="Arial" w:hAnsi="Arial" w:cs="Arial"/>
          <w:color w:val="000000"/>
        </w:rPr>
        <w:t>.</w:t>
      </w:r>
      <w:r w:rsidR="00036575" w:rsidRPr="00187D2C">
        <w:rPr>
          <w:rFonts w:ascii="Arial" w:hAnsi="Arial" w:cs="Arial"/>
          <w:color w:val="000000"/>
        </w:rPr>
        <w:t xml:space="preserve"> </w:t>
      </w:r>
      <w:r w:rsidR="00363A58" w:rsidRPr="00187D2C">
        <w:rPr>
          <w:rFonts w:ascii="Arial" w:hAnsi="Arial" w:cs="Arial"/>
          <w:color w:val="000000"/>
        </w:rPr>
        <w:t>The model</w:t>
      </w:r>
      <w:r w:rsidR="00206DA0" w:rsidRPr="00187D2C">
        <w:rPr>
          <w:rFonts w:ascii="Arial" w:hAnsi="Arial" w:cs="Arial"/>
          <w:color w:val="000000"/>
        </w:rPr>
        <w:t xml:space="preserve"> may be too rigid and prescriptive, </w:t>
      </w:r>
      <w:r w:rsidR="002D0937" w:rsidRPr="00187D2C">
        <w:rPr>
          <w:rFonts w:ascii="Arial" w:hAnsi="Arial" w:cs="Arial"/>
          <w:color w:val="000000"/>
        </w:rPr>
        <w:t>not allowing</w:t>
      </w:r>
      <w:r w:rsidR="00206DA0" w:rsidRPr="00187D2C">
        <w:rPr>
          <w:rFonts w:ascii="Arial" w:hAnsi="Arial" w:cs="Arial"/>
          <w:color w:val="000000"/>
        </w:rPr>
        <w:t xml:space="preserve"> for adaptation to different </w:t>
      </w:r>
      <w:r w:rsidR="00363A58" w:rsidRPr="00187D2C">
        <w:rPr>
          <w:rFonts w:ascii="Arial" w:hAnsi="Arial" w:cs="Arial"/>
          <w:color w:val="000000"/>
        </w:rPr>
        <w:t xml:space="preserve">circumstances, </w:t>
      </w:r>
      <w:proofErr w:type="gramStart"/>
      <w:r w:rsidR="00363A58" w:rsidRPr="00187D2C">
        <w:rPr>
          <w:rFonts w:ascii="Arial" w:hAnsi="Arial" w:cs="Arial"/>
          <w:color w:val="000000"/>
        </w:rPr>
        <w:t>settings</w:t>
      </w:r>
      <w:proofErr w:type="gramEnd"/>
      <w:r w:rsidR="00206DA0" w:rsidRPr="00187D2C">
        <w:rPr>
          <w:rFonts w:ascii="Arial" w:hAnsi="Arial" w:cs="Arial"/>
          <w:color w:val="000000"/>
        </w:rPr>
        <w:t xml:space="preserve"> and challenges</w:t>
      </w:r>
      <w:r w:rsidR="00C410C6" w:rsidRPr="00187D2C">
        <w:rPr>
          <w:rFonts w:ascii="Arial" w:hAnsi="Arial" w:cs="Arial"/>
          <w:color w:val="000000"/>
        </w:rPr>
        <w:t xml:space="preserve"> (Rees and French, 2013)</w:t>
      </w:r>
      <w:r w:rsidR="00206DA0" w:rsidRPr="00187D2C">
        <w:rPr>
          <w:rFonts w:ascii="Arial" w:hAnsi="Arial" w:cs="Arial"/>
          <w:color w:val="000000"/>
        </w:rPr>
        <w:t xml:space="preserve">. Lewin's model does not account for the </w:t>
      </w:r>
      <w:r w:rsidR="00307CD9" w:rsidRPr="00187D2C">
        <w:rPr>
          <w:rFonts w:ascii="Arial" w:hAnsi="Arial" w:cs="Arial"/>
          <w:color w:val="000000"/>
        </w:rPr>
        <w:t xml:space="preserve">sometimes </w:t>
      </w:r>
      <w:r w:rsidR="00EF52F5" w:rsidRPr="00187D2C">
        <w:rPr>
          <w:rFonts w:ascii="Arial" w:hAnsi="Arial" w:cs="Arial"/>
          <w:color w:val="000000"/>
        </w:rPr>
        <w:t>unpredictab</w:t>
      </w:r>
      <w:r w:rsidR="00307CD9" w:rsidRPr="00187D2C">
        <w:rPr>
          <w:rFonts w:ascii="Arial" w:hAnsi="Arial" w:cs="Arial"/>
          <w:color w:val="000000"/>
        </w:rPr>
        <w:t>le</w:t>
      </w:r>
      <w:r w:rsidR="00206DA0" w:rsidRPr="00187D2C">
        <w:rPr>
          <w:rFonts w:ascii="Arial" w:hAnsi="Arial" w:cs="Arial"/>
          <w:color w:val="000000"/>
        </w:rPr>
        <w:t xml:space="preserve"> </w:t>
      </w:r>
      <w:r w:rsidR="00B1299D" w:rsidRPr="00187D2C">
        <w:rPr>
          <w:rFonts w:ascii="Arial" w:hAnsi="Arial" w:cs="Arial"/>
          <w:color w:val="000000"/>
        </w:rPr>
        <w:t xml:space="preserve">and varied </w:t>
      </w:r>
      <w:r w:rsidR="00307CD9" w:rsidRPr="00187D2C">
        <w:rPr>
          <w:rFonts w:ascii="Arial" w:hAnsi="Arial" w:cs="Arial"/>
          <w:color w:val="000000"/>
        </w:rPr>
        <w:t xml:space="preserve">spectrum </w:t>
      </w:r>
      <w:r w:rsidR="00206DA0" w:rsidRPr="00187D2C">
        <w:rPr>
          <w:rFonts w:ascii="Arial" w:hAnsi="Arial" w:cs="Arial"/>
          <w:color w:val="000000"/>
        </w:rPr>
        <w:t>of human behavio</w:t>
      </w:r>
      <w:r w:rsidR="00363A58" w:rsidRPr="00187D2C">
        <w:rPr>
          <w:rFonts w:ascii="Arial" w:hAnsi="Arial" w:cs="Arial"/>
          <w:color w:val="000000"/>
        </w:rPr>
        <w:t>u</w:t>
      </w:r>
      <w:r w:rsidR="00206DA0" w:rsidRPr="00187D2C">
        <w:rPr>
          <w:rFonts w:ascii="Arial" w:hAnsi="Arial" w:cs="Arial"/>
          <w:color w:val="000000"/>
        </w:rPr>
        <w:t>r and reactions to change</w:t>
      </w:r>
      <w:r w:rsidR="00EF2992" w:rsidRPr="00187D2C">
        <w:rPr>
          <w:rFonts w:ascii="Arial" w:hAnsi="Arial" w:cs="Arial"/>
          <w:color w:val="000000"/>
        </w:rPr>
        <w:t xml:space="preserve"> and does not seek to engage stakeholders in the process</w:t>
      </w:r>
      <w:r w:rsidR="00E00E5B" w:rsidRPr="00187D2C">
        <w:rPr>
          <w:rFonts w:ascii="Arial" w:hAnsi="Arial" w:cs="Arial"/>
          <w:color w:val="000000"/>
        </w:rPr>
        <w:t xml:space="preserve"> </w:t>
      </w:r>
      <w:r w:rsidR="00E00E5B" w:rsidRPr="00187D2C">
        <w:rPr>
          <w:rFonts w:ascii="Arial" w:hAnsi="Arial" w:cs="Arial"/>
          <w:color w:val="000000"/>
        </w:rPr>
        <w:t>(Kotter et al., 2021)</w:t>
      </w:r>
      <w:r w:rsidR="00206DA0" w:rsidRPr="00187D2C">
        <w:rPr>
          <w:rFonts w:ascii="Arial" w:hAnsi="Arial" w:cs="Arial"/>
          <w:color w:val="000000"/>
        </w:rPr>
        <w:t>.</w:t>
      </w:r>
      <w:r w:rsidR="00EF52F5" w:rsidRPr="00187D2C">
        <w:rPr>
          <w:rFonts w:ascii="Arial" w:hAnsi="Arial" w:cs="Arial"/>
          <w:color w:val="000000"/>
        </w:rPr>
        <w:t xml:space="preserve"> </w:t>
      </w:r>
      <w:r w:rsidR="00206DA0" w:rsidRPr="00187D2C">
        <w:rPr>
          <w:rFonts w:ascii="Arial" w:hAnsi="Arial" w:cs="Arial"/>
          <w:color w:val="000000"/>
        </w:rPr>
        <w:t xml:space="preserve">It may not be suitable for continuous and </w:t>
      </w:r>
      <w:r w:rsidR="00144917" w:rsidRPr="00187D2C">
        <w:rPr>
          <w:rFonts w:ascii="Arial" w:hAnsi="Arial" w:cs="Arial"/>
          <w:color w:val="000000"/>
        </w:rPr>
        <w:t>small-scale</w:t>
      </w:r>
      <w:r w:rsidR="00206DA0" w:rsidRPr="00187D2C">
        <w:rPr>
          <w:rFonts w:ascii="Arial" w:hAnsi="Arial" w:cs="Arial"/>
          <w:color w:val="000000"/>
        </w:rPr>
        <w:t xml:space="preserve"> change</w:t>
      </w:r>
      <w:r w:rsidR="003F74E7" w:rsidRPr="00187D2C">
        <w:rPr>
          <w:rFonts w:ascii="Arial" w:hAnsi="Arial" w:cs="Arial"/>
          <w:color w:val="000000"/>
        </w:rPr>
        <w:t xml:space="preserve"> as</w:t>
      </w:r>
      <w:r w:rsidR="00206DA0" w:rsidRPr="00187D2C">
        <w:rPr>
          <w:rFonts w:ascii="Arial" w:hAnsi="Arial" w:cs="Arial"/>
          <w:color w:val="000000"/>
        </w:rPr>
        <w:t xml:space="preserve"> Lewin's model </w:t>
      </w:r>
      <w:r w:rsidR="00144917" w:rsidRPr="00187D2C">
        <w:rPr>
          <w:rFonts w:ascii="Arial" w:hAnsi="Arial" w:cs="Arial"/>
          <w:color w:val="000000"/>
        </w:rPr>
        <w:t>suggests</w:t>
      </w:r>
      <w:r w:rsidR="00206DA0" w:rsidRPr="00187D2C">
        <w:rPr>
          <w:rFonts w:ascii="Arial" w:hAnsi="Arial" w:cs="Arial"/>
          <w:color w:val="000000"/>
        </w:rPr>
        <w:t xml:space="preserve"> that change is a one-time event that requires a stable and permanent state after the </w:t>
      </w:r>
      <w:r w:rsidR="003F74E7" w:rsidRPr="00187D2C">
        <w:rPr>
          <w:rFonts w:ascii="Arial" w:hAnsi="Arial" w:cs="Arial"/>
          <w:color w:val="000000"/>
        </w:rPr>
        <w:t>transformation</w:t>
      </w:r>
      <w:r w:rsidR="00206DA0" w:rsidRPr="00187D2C">
        <w:rPr>
          <w:rFonts w:ascii="Arial" w:hAnsi="Arial" w:cs="Arial"/>
          <w:color w:val="000000"/>
        </w:rPr>
        <w:t>. However, organi</w:t>
      </w:r>
      <w:r w:rsidR="00144917" w:rsidRPr="00187D2C">
        <w:rPr>
          <w:rFonts w:ascii="Arial" w:hAnsi="Arial" w:cs="Arial"/>
          <w:color w:val="000000"/>
        </w:rPr>
        <w:t>s</w:t>
      </w:r>
      <w:r w:rsidR="00206DA0" w:rsidRPr="00187D2C">
        <w:rPr>
          <w:rFonts w:ascii="Arial" w:hAnsi="Arial" w:cs="Arial"/>
          <w:color w:val="000000"/>
        </w:rPr>
        <w:t xml:space="preserve">ations </w:t>
      </w:r>
      <w:r w:rsidR="00855277" w:rsidRPr="00187D2C">
        <w:rPr>
          <w:rFonts w:ascii="Arial" w:hAnsi="Arial" w:cs="Arial"/>
          <w:color w:val="000000"/>
        </w:rPr>
        <w:t>must</w:t>
      </w:r>
      <w:r w:rsidR="00206DA0" w:rsidRPr="00187D2C">
        <w:rPr>
          <w:rFonts w:ascii="Arial" w:hAnsi="Arial" w:cs="Arial"/>
          <w:color w:val="000000"/>
        </w:rPr>
        <w:t xml:space="preserve"> emb</w:t>
      </w:r>
      <w:r w:rsidR="00855277" w:rsidRPr="00187D2C">
        <w:rPr>
          <w:rFonts w:ascii="Arial" w:hAnsi="Arial" w:cs="Arial"/>
          <w:color w:val="000000"/>
        </w:rPr>
        <w:t>ed</w:t>
      </w:r>
      <w:r w:rsidR="00206DA0" w:rsidRPr="00187D2C">
        <w:rPr>
          <w:rFonts w:ascii="Arial" w:hAnsi="Arial" w:cs="Arial"/>
          <w:color w:val="000000"/>
        </w:rPr>
        <w:t xml:space="preserve"> change as an ongoing</w:t>
      </w:r>
      <w:r w:rsidR="00855277" w:rsidRPr="00187D2C">
        <w:rPr>
          <w:rFonts w:ascii="Arial" w:hAnsi="Arial" w:cs="Arial"/>
          <w:color w:val="000000"/>
        </w:rPr>
        <w:t xml:space="preserve"> and continues</w:t>
      </w:r>
      <w:r w:rsidR="00206DA0" w:rsidRPr="00187D2C">
        <w:rPr>
          <w:rFonts w:ascii="Arial" w:hAnsi="Arial" w:cs="Arial"/>
          <w:color w:val="000000"/>
        </w:rPr>
        <w:t xml:space="preserve"> process that requires constant </w:t>
      </w:r>
      <w:r w:rsidR="00900B7D" w:rsidRPr="00187D2C">
        <w:rPr>
          <w:rFonts w:ascii="Arial" w:hAnsi="Arial" w:cs="Arial"/>
          <w:color w:val="000000"/>
        </w:rPr>
        <w:t>self-evaluation</w:t>
      </w:r>
      <w:r w:rsidR="00206DA0" w:rsidRPr="00187D2C">
        <w:rPr>
          <w:rFonts w:ascii="Arial" w:hAnsi="Arial" w:cs="Arial"/>
          <w:color w:val="000000"/>
        </w:rPr>
        <w:t xml:space="preserve"> </w:t>
      </w:r>
      <w:r w:rsidR="00CB25EC" w:rsidRPr="00187D2C">
        <w:rPr>
          <w:rFonts w:ascii="Arial" w:hAnsi="Arial" w:cs="Arial"/>
          <w:color w:val="000000"/>
        </w:rPr>
        <w:t>with the aim of</w:t>
      </w:r>
      <w:r w:rsidR="00206DA0" w:rsidRPr="00187D2C">
        <w:rPr>
          <w:rFonts w:ascii="Arial" w:hAnsi="Arial" w:cs="Arial"/>
          <w:color w:val="000000"/>
        </w:rPr>
        <w:t xml:space="preserve"> improvement</w:t>
      </w:r>
      <w:r w:rsidR="00CB25EC" w:rsidRPr="00187D2C">
        <w:rPr>
          <w:rFonts w:ascii="Arial" w:hAnsi="Arial" w:cs="Arial"/>
          <w:color w:val="000000"/>
        </w:rPr>
        <w:t xml:space="preserve"> (Rees and French, 2013)</w:t>
      </w:r>
      <w:r w:rsidR="00206DA0" w:rsidRPr="00187D2C">
        <w:rPr>
          <w:rFonts w:ascii="Arial" w:hAnsi="Arial" w:cs="Arial"/>
          <w:color w:val="000000"/>
        </w:rPr>
        <w:t>.</w:t>
      </w:r>
    </w:p>
    <w:p w14:paraId="0CAD6F76" w14:textId="041FC146" w:rsidR="005A66B2" w:rsidRPr="00187D2C" w:rsidRDefault="005A66B2" w:rsidP="009F0DE0">
      <w:pPr>
        <w:spacing w:line="480" w:lineRule="auto"/>
        <w:rPr>
          <w:rFonts w:ascii="Arial" w:hAnsi="Arial" w:cs="Arial"/>
          <w:color w:val="000000"/>
        </w:rPr>
      </w:pPr>
    </w:p>
    <w:p w14:paraId="6F1DB865" w14:textId="30CF4CC0" w:rsidR="008C1090" w:rsidRPr="00187D2C" w:rsidRDefault="00491790" w:rsidP="009F0DE0">
      <w:pPr>
        <w:spacing w:line="480" w:lineRule="auto"/>
        <w:rPr>
          <w:rFonts w:ascii="Arial" w:hAnsi="Arial" w:cs="Arial"/>
          <w:color w:val="000000"/>
        </w:rPr>
      </w:pPr>
      <w:r w:rsidRPr="00187D2C">
        <w:rPr>
          <w:rFonts w:ascii="Arial" w:hAnsi="Arial" w:cs="Arial"/>
          <w:color w:val="000000"/>
        </w:rPr>
        <w:t>Organisational c</w:t>
      </w:r>
      <w:r w:rsidR="009A7F32" w:rsidRPr="00187D2C">
        <w:rPr>
          <w:rFonts w:ascii="Arial" w:hAnsi="Arial" w:cs="Arial"/>
          <w:color w:val="000000"/>
        </w:rPr>
        <w:t>hange</w:t>
      </w:r>
      <w:r w:rsidRPr="00187D2C">
        <w:rPr>
          <w:rFonts w:ascii="Arial" w:hAnsi="Arial" w:cs="Arial"/>
          <w:color w:val="000000"/>
        </w:rPr>
        <w:t xml:space="preserve"> has often been compared with </w:t>
      </w:r>
      <w:r w:rsidR="009E5D4B" w:rsidRPr="00187D2C">
        <w:rPr>
          <w:rFonts w:ascii="Arial" w:hAnsi="Arial" w:cs="Arial"/>
          <w:color w:val="000000"/>
        </w:rPr>
        <w:t xml:space="preserve">the grief </w:t>
      </w:r>
      <w:r w:rsidR="002D079D" w:rsidRPr="00187D2C">
        <w:rPr>
          <w:rFonts w:ascii="Arial" w:hAnsi="Arial" w:cs="Arial"/>
          <w:color w:val="000000"/>
        </w:rPr>
        <w:t xml:space="preserve">experienced by death. </w:t>
      </w:r>
      <w:r w:rsidR="002D079D" w:rsidRPr="00187D2C">
        <w:rPr>
          <w:rFonts w:ascii="Arial" w:hAnsi="Arial" w:cs="Arial"/>
          <w:color w:val="000000"/>
        </w:rPr>
        <w:t>Elisabeth Kübler-Ross</w:t>
      </w:r>
      <w:r w:rsidR="004D329E" w:rsidRPr="00187D2C">
        <w:rPr>
          <w:rFonts w:ascii="Arial" w:hAnsi="Arial" w:cs="Arial"/>
          <w:color w:val="000000"/>
        </w:rPr>
        <w:t xml:space="preserve">, </w:t>
      </w:r>
      <w:r w:rsidR="00A62CEE" w:rsidRPr="00187D2C">
        <w:rPr>
          <w:rFonts w:ascii="Arial" w:hAnsi="Arial" w:cs="Arial"/>
          <w:color w:val="000000"/>
        </w:rPr>
        <w:t>a</w:t>
      </w:r>
      <w:r w:rsidR="002D079D" w:rsidRPr="00187D2C">
        <w:rPr>
          <w:rFonts w:ascii="Arial" w:hAnsi="Arial" w:cs="Arial"/>
          <w:color w:val="000000"/>
        </w:rPr>
        <w:t xml:space="preserve"> Swiss-American psychiatrist</w:t>
      </w:r>
      <w:r w:rsidR="004D329E" w:rsidRPr="00187D2C">
        <w:rPr>
          <w:rFonts w:ascii="Arial" w:hAnsi="Arial" w:cs="Arial"/>
          <w:color w:val="000000"/>
        </w:rPr>
        <w:t>,</w:t>
      </w:r>
      <w:r w:rsidR="002D079D" w:rsidRPr="00187D2C">
        <w:rPr>
          <w:rFonts w:ascii="Arial" w:hAnsi="Arial" w:cs="Arial"/>
          <w:color w:val="000000"/>
        </w:rPr>
        <w:t xml:space="preserve"> </w:t>
      </w:r>
      <w:r w:rsidR="004D329E" w:rsidRPr="00187D2C">
        <w:rPr>
          <w:rFonts w:ascii="Arial" w:hAnsi="Arial" w:cs="Arial"/>
          <w:color w:val="000000"/>
        </w:rPr>
        <w:t>published</w:t>
      </w:r>
      <w:r w:rsidR="002D079D" w:rsidRPr="00187D2C">
        <w:rPr>
          <w:rFonts w:ascii="Arial" w:hAnsi="Arial" w:cs="Arial"/>
          <w:color w:val="000000"/>
        </w:rPr>
        <w:t xml:space="preserve"> </w:t>
      </w:r>
      <w:r w:rsidR="00450392" w:rsidRPr="00187D2C">
        <w:rPr>
          <w:rFonts w:ascii="Arial" w:hAnsi="Arial" w:cs="Arial"/>
          <w:color w:val="000000"/>
        </w:rPr>
        <w:t>in</w:t>
      </w:r>
      <w:r w:rsidR="00C46306" w:rsidRPr="00187D2C">
        <w:rPr>
          <w:rFonts w:ascii="Arial" w:hAnsi="Arial" w:cs="Arial"/>
          <w:color w:val="000000"/>
        </w:rPr>
        <w:t xml:space="preserve"> the</w:t>
      </w:r>
      <w:r w:rsidR="002D079D" w:rsidRPr="00187D2C">
        <w:rPr>
          <w:rFonts w:ascii="Arial" w:hAnsi="Arial" w:cs="Arial"/>
          <w:color w:val="000000"/>
        </w:rPr>
        <w:t xml:space="preserve"> field of near-death studies. She wrote </w:t>
      </w:r>
      <w:r w:rsidR="002D079D" w:rsidRPr="00187D2C">
        <w:rPr>
          <w:rFonts w:ascii="Arial" w:hAnsi="Arial" w:cs="Arial"/>
          <w:color w:val="000000"/>
        </w:rPr>
        <w:t>her</w:t>
      </w:r>
      <w:r w:rsidR="002D079D" w:rsidRPr="00187D2C">
        <w:rPr>
          <w:rFonts w:ascii="Arial" w:hAnsi="Arial" w:cs="Arial"/>
          <w:color w:val="000000"/>
        </w:rPr>
        <w:t xml:space="preserve"> book </w:t>
      </w:r>
      <w:r w:rsidR="001510A0" w:rsidRPr="00187D2C">
        <w:rPr>
          <w:rFonts w:ascii="Arial" w:hAnsi="Arial" w:cs="Arial"/>
          <w:color w:val="000000"/>
        </w:rPr>
        <w:t>‘</w:t>
      </w:r>
      <w:r w:rsidR="002D079D" w:rsidRPr="00187D2C">
        <w:rPr>
          <w:rFonts w:ascii="Arial" w:hAnsi="Arial" w:cs="Arial"/>
          <w:color w:val="000000"/>
        </w:rPr>
        <w:t>On Death and Dying</w:t>
      </w:r>
      <w:r w:rsidR="001510A0" w:rsidRPr="00187D2C">
        <w:rPr>
          <w:rFonts w:ascii="Arial" w:hAnsi="Arial" w:cs="Arial"/>
          <w:color w:val="000000"/>
        </w:rPr>
        <w:t>’</w:t>
      </w:r>
      <w:r w:rsidR="002D079D" w:rsidRPr="00187D2C">
        <w:rPr>
          <w:rFonts w:ascii="Arial" w:hAnsi="Arial" w:cs="Arial"/>
          <w:color w:val="000000"/>
        </w:rPr>
        <w:t xml:space="preserve"> (1969), where she introduced the concept of the five stages of grief, known as the Kübler-Ross </w:t>
      </w:r>
      <w:r w:rsidR="00B1440B" w:rsidRPr="00187D2C">
        <w:rPr>
          <w:rFonts w:ascii="Arial" w:hAnsi="Arial" w:cs="Arial"/>
          <w:color w:val="000000"/>
        </w:rPr>
        <w:t xml:space="preserve">(1969) </w:t>
      </w:r>
      <w:r w:rsidR="002D079D" w:rsidRPr="00187D2C">
        <w:rPr>
          <w:rFonts w:ascii="Arial" w:hAnsi="Arial" w:cs="Arial"/>
          <w:color w:val="000000"/>
        </w:rPr>
        <w:t>model.</w:t>
      </w:r>
      <w:r w:rsidR="0092492B" w:rsidRPr="00187D2C">
        <w:rPr>
          <w:rFonts w:ascii="Arial" w:hAnsi="Arial" w:cs="Arial"/>
          <w:color w:val="000000"/>
        </w:rPr>
        <w:t xml:space="preserve"> </w:t>
      </w:r>
      <w:r w:rsidR="008B0B52" w:rsidRPr="00187D2C">
        <w:rPr>
          <w:rFonts w:ascii="Arial" w:hAnsi="Arial" w:cs="Arial"/>
          <w:color w:val="000000"/>
        </w:rPr>
        <w:t xml:space="preserve">Dawson and </w:t>
      </w:r>
      <w:proofErr w:type="spellStart"/>
      <w:r w:rsidR="008B0B52" w:rsidRPr="00187D2C">
        <w:rPr>
          <w:rFonts w:ascii="Arial" w:hAnsi="Arial" w:cs="Arial"/>
          <w:color w:val="000000"/>
        </w:rPr>
        <w:t>Andriopoulos</w:t>
      </w:r>
      <w:proofErr w:type="spellEnd"/>
      <w:r w:rsidR="008B0B52" w:rsidRPr="00187D2C">
        <w:rPr>
          <w:rFonts w:ascii="Arial" w:hAnsi="Arial" w:cs="Arial"/>
          <w:color w:val="000000"/>
        </w:rPr>
        <w:t xml:space="preserve"> (2021)</w:t>
      </w:r>
      <w:r w:rsidR="00E45108" w:rsidRPr="00187D2C">
        <w:rPr>
          <w:rFonts w:ascii="Arial" w:hAnsi="Arial" w:cs="Arial"/>
          <w:color w:val="000000"/>
        </w:rPr>
        <w:t xml:space="preserve"> support the models </w:t>
      </w:r>
      <w:r w:rsidR="00472557" w:rsidRPr="00187D2C">
        <w:rPr>
          <w:rFonts w:ascii="Arial" w:hAnsi="Arial" w:cs="Arial"/>
          <w:color w:val="000000"/>
        </w:rPr>
        <w:t xml:space="preserve">for </w:t>
      </w:r>
      <w:r w:rsidR="00E45108" w:rsidRPr="00187D2C">
        <w:rPr>
          <w:rFonts w:ascii="Arial" w:hAnsi="Arial" w:cs="Arial"/>
          <w:color w:val="000000"/>
        </w:rPr>
        <w:t xml:space="preserve">use in </w:t>
      </w:r>
      <w:r w:rsidR="00472557" w:rsidRPr="00187D2C">
        <w:rPr>
          <w:rFonts w:ascii="Arial" w:hAnsi="Arial" w:cs="Arial"/>
          <w:color w:val="000000"/>
        </w:rPr>
        <w:t xml:space="preserve">organisational change </w:t>
      </w:r>
      <w:r w:rsidR="00855E50" w:rsidRPr="00187D2C">
        <w:rPr>
          <w:rFonts w:ascii="Arial" w:hAnsi="Arial" w:cs="Arial"/>
          <w:color w:val="000000"/>
        </w:rPr>
        <w:t xml:space="preserve">by linking </w:t>
      </w:r>
      <w:r w:rsidR="00AE48AF" w:rsidRPr="00187D2C">
        <w:rPr>
          <w:rFonts w:ascii="Arial" w:hAnsi="Arial" w:cs="Arial"/>
          <w:color w:val="000000"/>
        </w:rPr>
        <w:t xml:space="preserve">Kübler-Ross’ </w:t>
      </w:r>
      <w:r w:rsidR="006B4A1A" w:rsidRPr="00187D2C">
        <w:rPr>
          <w:rFonts w:ascii="Arial" w:hAnsi="Arial" w:cs="Arial"/>
          <w:color w:val="000000"/>
        </w:rPr>
        <w:t xml:space="preserve">five stages of grief to </w:t>
      </w:r>
      <w:r w:rsidR="00C836F1" w:rsidRPr="00187D2C">
        <w:rPr>
          <w:rFonts w:ascii="Arial" w:hAnsi="Arial" w:cs="Arial"/>
          <w:color w:val="000000"/>
        </w:rPr>
        <w:t xml:space="preserve">business change and suggests that </w:t>
      </w:r>
      <w:r w:rsidR="00976209" w:rsidRPr="00187D2C">
        <w:rPr>
          <w:rFonts w:ascii="Arial" w:hAnsi="Arial" w:cs="Arial"/>
          <w:color w:val="000000"/>
        </w:rPr>
        <w:t xml:space="preserve">staff and stakeholders experiencing change need </w:t>
      </w:r>
      <w:r w:rsidR="004F377A" w:rsidRPr="00187D2C">
        <w:rPr>
          <w:rFonts w:ascii="Arial" w:hAnsi="Arial" w:cs="Arial"/>
          <w:color w:val="000000"/>
        </w:rPr>
        <w:t xml:space="preserve">guiding through </w:t>
      </w:r>
      <w:r w:rsidR="00F54BE7" w:rsidRPr="00187D2C">
        <w:rPr>
          <w:rFonts w:ascii="Arial" w:hAnsi="Arial" w:cs="Arial"/>
          <w:color w:val="000000"/>
        </w:rPr>
        <w:t xml:space="preserve">a change process, allowing time to adapt and adjust, </w:t>
      </w:r>
      <w:r w:rsidR="00405BCF" w:rsidRPr="00187D2C">
        <w:rPr>
          <w:rFonts w:ascii="Arial" w:hAnsi="Arial" w:cs="Arial"/>
          <w:color w:val="000000"/>
        </w:rPr>
        <w:t xml:space="preserve">develop new skills and </w:t>
      </w:r>
      <w:r w:rsidR="007A5253" w:rsidRPr="00187D2C">
        <w:rPr>
          <w:rFonts w:ascii="Arial" w:hAnsi="Arial" w:cs="Arial"/>
          <w:color w:val="000000"/>
        </w:rPr>
        <w:t>support while cessing old behaviours.</w:t>
      </w:r>
      <w:r w:rsidR="001E6B12" w:rsidRPr="00187D2C">
        <w:rPr>
          <w:rFonts w:ascii="Arial" w:hAnsi="Arial" w:cs="Arial"/>
          <w:color w:val="000000"/>
        </w:rPr>
        <w:t xml:space="preserve"> </w:t>
      </w:r>
      <w:r w:rsidR="00CC26AF" w:rsidRPr="00187D2C">
        <w:rPr>
          <w:rFonts w:ascii="Arial" w:hAnsi="Arial" w:cs="Arial"/>
          <w:color w:val="000000"/>
        </w:rPr>
        <w:t xml:space="preserve">Changing human behaviour or </w:t>
      </w:r>
      <w:r w:rsidR="003D3232" w:rsidRPr="00187D2C">
        <w:rPr>
          <w:rFonts w:ascii="Arial" w:hAnsi="Arial" w:cs="Arial"/>
          <w:color w:val="000000"/>
        </w:rPr>
        <w:t>long-standing</w:t>
      </w:r>
      <w:r w:rsidR="003E087D" w:rsidRPr="00187D2C">
        <w:rPr>
          <w:rFonts w:ascii="Arial" w:hAnsi="Arial" w:cs="Arial"/>
          <w:color w:val="000000"/>
        </w:rPr>
        <w:t xml:space="preserve"> rituals can be changeling for the leadership </w:t>
      </w:r>
      <w:r w:rsidR="003D559A" w:rsidRPr="00187D2C">
        <w:rPr>
          <w:rFonts w:ascii="Arial" w:hAnsi="Arial" w:cs="Arial"/>
          <w:color w:val="000000"/>
        </w:rPr>
        <w:t xml:space="preserve">given </w:t>
      </w:r>
      <w:r w:rsidR="001C7248" w:rsidRPr="00187D2C">
        <w:rPr>
          <w:rFonts w:ascii="Arial" w:hAnsi="Arial" w:cs="Arial"/>
          <w:color w:val="000000"/>
        </w:rPr>
        <w:t>the humans’ natural resistance to change (Schein and Schein, 2019).</w:t>
      </w:r>
      <w:r w:rsidR="00F33760" w:rsidRPr="00187D2C">
        <w:rPr>
          <w:rFonts w:ascii="Arial" w:hAnsi="Arial" w:cs="Arial"/>
          <w:color w:val="000000"/>
        </w:rPr>
        <w:t xml:space="preserve"> </w:t>
      </w:r>
      <w:r w:rsidR="00F53C40" w:rsidRPr="00187D2C">
        <w:rPr>
          <w:rFonts w:ascii="Arial" w:hAnsi="Arial" w:cs="Arial"/>
          <w:color w:val="000000"/>
        </w:rPr>
        <w:t>The model</w:t>
      </w:r>
      <w:r w:rsidR="003D3232" w:rsidRPr="00187D2C">
        <w:rPr>
          <w:rFonts w:ascii="Arial" w:hAnsi="Arial" w:cs="Arial"/>
          <w:color w:val="000000"/>
        </w:rPr>
        <w:t xml:space="preserve"> helps leaders</w:t>
      </w:r>
      <w:r w:rsidR="00F53C40" w:rsidRPr="00187D2C">
        <w:rPr>
          <w:rFonts w:ascii="Arial" w:hAnsi="Arial" w:cs="Arial"/>
          <w:color w:val="000000"/>
        </w:rPr>
        <w:t xml:space="preserve"> to</w:t>
      </w:r>
      <w:r w:rsidR="003D3232" w:rsidRPr="00187D2C">
        <w:rPr>
          <w:rFonts w:ascii="Arial" w:hAnsi="Arial" w:cs="Arial"/>
          <w:color w:val="000000"/>
        </w:rPr>
        <w:t xml:space="preserve"> </w:t>
      </w:r>
      <w:r w:rsidR="00B3408B" w:rsidRPr="00187D2C">
        <w:rPr>
          <w:rFonts w:ascii="Arial" w:hAnsi="Arial" w:cs="Arial"/>
          <w:color w:val="000000"/>
        </w:rPr>
        <w:t>recognise</w:t>
      </w:r>
      <w:r w:rsidR="003D3232" w:rsidRPr="00187D2C">
        <w:rPr>
          <w:rFonts w:ascii="Arial" w:hAnsi="Arial" w:cs="Arial"/>
          <w:color w:val="000000"/>
        </w:rPr>
        <w:t xml:space="preserve"> the psychological </w:t>
      </w:r>
      <w:r w:rsidR="00F53C40" w:rsidRPr="00187D2C">
        <w:rPr>
          <w:rFonts w:ascii="Arial" w:hAnsi="Arial" w:cs="Arial"/>
          <w:color w:val="000000"/>
        </w:rPr>
        <w:t>responses</w:t>
      </w:r>
      <w:r w:rsidR="003D3232" w:rsidRPr="00187D2C">
        <w:rPr>
          <w:rFonts w:ascii="Arial" w:hAnsi="Arial" w:cs="Arial"/>
          <w:color w:val="000000"/>
        </w:rPr>
        <w:t xml:space="preserve"> of their staff and provide appropriate support and guidance</w:t>
      </w:r>
      <w:r w:rsidR="004C4886" w:rsidRPr="00187D2C">
        <w:rPr>
          <w:rFonts w:ascii="Arial" w:hAnsi="Arial" w:cs="Arial"/>
          <w:color w:val="000000"/>
        </w:rPr>
        <w:t>. The theory also</w:t>
      </w:r>
      <w:r w:rsidR="003D3232" w:rsidRPr="00187D2C">
        <w:rPr>
          <w:rFonts w:ascii="Arial" w:hAnsi="Arial" w:cs="Arial"/>
          <w:color w:val="000000"/>
        </w:rPr>
        <w:t xml:space="preserve"> helps employees cope with the uncertainty and stress of change by acknowledging their feelings and moving towards acceptance</w:t>
      </w:r>
      <w:r w:rsidR="00D80CD3" w:rsidRPr="00187D2C">
        <w:rPr>
          <w:rFonts w:ascii="Arial" w:hAnsi="Arial" w:cs="Arial"/>
          <w:color w:val="000000"/>
        </w:rPr>
        <w:t xml:space="preserve"> of the change</w:t>
      </w:r>
      <w:r w:rsidR="00E0635E" w:rsidRPr="00187D2C">
        <w:rPr>
          <w:rFonts w:ascii="Arial" w:hAnsi="Arial" w:cs="Arial"/>
          <w:color w:val="000000"/>
        </w:rPr>
        <w:t>. This is done</w:t>
      </w:r>
      <w:r w:rsidR="00084D31" w:rsidRPr="00187D2C">
        <w:rPr>
          <w:rFonts w:ascii="Arial" w:hAnsi="Arial" w:cs="Arial"/>
          <w:color w:val="000000"/>
        </w:rPr>
        <w:t xml:space="preserve"> by the change lead acknowledging </w:t>
      </w:r>
      <w:r w:rsidR="00E0635E" w:rsidRPr="00187D2C">
        <w:rPr>
          <w:rFonts w:ascii="Arial" w:hAnsi="Arial" w:cs="Arial"/>
          <w:color w:val="000000"/>
        </w:rPr>
        <w:t xml:space="preserve">the complex and </w:t>
      </w:r>
      <w:r w:rsidR="00507638" w:rsidRPr="00187D2C">
        <w:rPr>
          <w:rFonts w:ascii="Arial" w:hAnsi="Arial" w:cs="Arial"/>
          <w:color w:val="000000"/>
        </w:rPr>
        <w:t>broad</w:t>
      </w:r>
      <w:r w:rsidR="00E0635E" w:rsidRPr="00187D2C">
        <w:rPr>
          <w:rFonts w:ascii="Arial" w:hAnsi="Arial" w:cs="Arial"/>
          <w:color w:val="000000"/>
        </w:rPr>
        <w:t xml:space="preserve"> </w:t>
      </w:r>
      <w:r w:rsidR="00507638" w:rsidRPr="00187D2C">
        <w:rPr>
          <w:rFonts w:ascii="Arial" w:hAnsi="Arial" w:cs="Arial"/>
          <w:color w:val="000000"/>
        </w:rPr>
        <w:t xml:space="preserve">range of feelings people experience </w:t>
      </w:r>
      <w:r w:rsidR="00083CA4" w:rsidRPr="00187D2C">
        <w:rPr>
          <w:rFonts w:ascii="Arial" w:hAnsi="Arial" w:cs="Arial"/>
          <w:color w:val="000000"/>
        </w:rPr>
        <w:t>during change</w:t>
      </w:r>
      <w:r w:rsidR="00AC4B3E" w:rsidRPr="00187D2C">
        <w:rPr>
          <w:rFonts w:ascii="Arial" w:hAnsi="Arial" w:cs="Arial"/>
          <w:color w:val="000000"/>
        </w:rPr>
        <w:t xml:space="preserve"> (</w:t>
      </w:r>
      <w:r w:rsidR="00AC4B3E" w:rsidRPr="00187D2C">
        <w:rPr>
          <w:rFonts w:ascii="Arial" w:hAnsi="Arial" w:cs="Arial"/>
          <w:color w:val="000000"/>
        </w:rPr>
        <w:t>Kübler-Ross</w:t>
      </w:r>
      <w:r w:rsidR="00AC4B3E" w:rsidRPr="00187D2C">
        <w:rPr>
          <w:rFonts w:ascii="Arial" w:hAnsi="Arial" w:cs="Arial"/>
          <w:color w:val="000000"/>
        </w:rPr>
        <w:t xml:space="preserve">, </w:t>
      </w:r>
      <w:r w:rsidR="00AC4B3E" w:rsidRPr="00187D2C">
        <w:rPr>
          <w:rFonts w:ascii="Arial" w:hAnsi="Arial" w:cs="Arial"/>
          <w:color w:val="000000"/>
        </w:rPr>
        <w:t>1969)</w:t>
      </w:r>
      <w:r w:rsidR="00083CA4" w:rsidRPr="00187D2C">
        <w:rPr>
          <w:rFonts w:ascii="Arial" w:hAnsi="Arial" w:cs="Arial"/>
          <w:color w:val="000000"/>
        </w:rPr>
        <w:t>. The model</w:t>
      </w:r>
      <w:r w:rsidR="003D3232" w:rsidRPr="00187D2C">
        <w:rPr>
          <w:rFonts w:ascii="Arial" w:hAnsi="Arial" w:cs="Arial"/>
          <w:color w:val="000000"/>
        </w:rPr>
        <w:t xml:space="preserve"> fosters a culture </w:t>
      </w:r>
      <w:r w:rsidR="00A72BB6" w:rsidRPr="00187D2C">
        <w:rPr>
          <w:rFonts w:ascii="Arial" w:hAnsi="Arial" w:cs="Arial"/>
          <w:color w:val="000000"/>
        </w:rPr>
        <w:t xml:space="preserve">of </w:t>
      </w:r>
      <w:r w:rsidR="000109FB" w:rsidRPr="00187D2C">
        <w:rPr>
          <w:rFonts w:ascii="Arial" w:hAnsi="Arial" w:cs="Arial"/>
          <w:color w:val="000000"/>
        </w:rPr>
        <w:t>psychological safety by producing</w:t>
      </w:r>
      <w:r w:rsidR="00A72BB6" w:rsidRPr="00187D2C">
        <w:rPr>
          <w:rFonts w:ascii="Arial" w:hAnsi="Arial" w:cs="Arial"/>
          <w:color w:val="000000"/>
        </w:rPr>
        <w:t xml:space="preserve"> a space where</w:t>
      </w:r>
      <w:r w:rsidR="000109FB" w:rsidRPr="00187D2C">
        <w:rPr>
          <w:rFonts w:ascii="Arial" w:hAnsi="Arial" w:cs="Arial"/>
          <w:color w:val="000000"/>
        </w:rPr>
        <w:t xml:space="preserve"> </w:t>
      </w:r>
      <w:r w:rsidR="003D3232" w:rsidRPr="00187D2C">
        <w:rPr>
          <w:rFonts w:ascii="Arial" w:hAnsi="Arial" w:cs="Arial"/>
          <w:color w:val="000000"/>
        </w:rPr>
        <w:t>empathy and compassion in the organi</w:t>
      </w:r>
      <w:r w:rsidR="00A72BB6" w:rsidRPr="00187D2C">
        <w:rPr>
          <w:rFonts w:ascii="Arial" w:hAnsi="Arial" w:cs="Arial"/>
          <w:color w:val="000000"/>
        </w:rPr>
        <w:t>s</w:t>
      </w:r>
      <w:r w:rsidR="003D3232" w:rsidRPr="00187D2C">
        <w:rPr>
          <w:rFonts w:ascii="Arial" w:hAnsi="Arial" w:cs="Arial"/>
          <w:color w:val="000000"/>
        </w:rPr>
        <w:t>ation</w:t>
      </w:r>
      <w:r w:rsidR="00A72BB6" w:rsidRPr="00187D2C">
        <w:rPr>
          <w:rFonts w:ascii="Arial" w:hAnsi="Arial" w:cs="Arial"/>
          <w:color w:val="000000"/>
        </w:rPr>
        <w:t xml:space="preserve"> is expected. As a result, people will </w:t>
      </w:r>
      <w:r w:rsidR="000965BC" w:rsidRPr="00187D2C">
        <w:rPr>
          <w:rFonts w:ascii="Arial" w:hAnsi="Arial" w:cs="Arial"/>
          <w:color w:val="000000"/>
        </w:rPr>
        <w:t xml:space="preserve">feel safe to express fears and </w:t>
      </w:r>
      <w:r w:rsidR="000965BC" w:rsidRPr="00187D2C">
        <w:rPr>
          <w:rFonts w:ascii="Arial" w:hAnsi="Arial" w:cs="Arial"/>
          <w:color w:val="000000"/>
        </w:rPr>
        <w:lastRenderedPageBreak/>
        <w:t>emotions</w:t>
      </w:r>
      <w:r w:rsidR="00CE6299" w:rsidRPr="00187D2C">
        <w:rPr>
          <w:rFonts w:ascii="Arial" w:hAnsi="Arial" w:cs="Arial"/>
          <w:color w:val="000000"/>
        </w:rPr>
        <w:t xml:space="preserve"> and in a healthcare </w:t>
      </w:r>
      <w:r w:rsidR="00AF5E57" w:rsidRPr="00187D2C">
        <w:rPr>
          <w:rFonts w:ascii="Arial" w:hAnsi="Arial" w:cs="Arial"/>
          <w:color w:val="000000"/>
        </w:rPr>
        <w:t xml:space="preserve">environment, improves </w:t>
      </w:r>
      <w:r w:rsidR="00CF4521" w:rsidRPr="00187D2C">
        <w:rPr>
          <w:rFonts w:ascii="Arial" w:hAnsi="Arial" w:cs="Arial"/>
          <w:color w:val="000000"/>
        </w:rPr>
        <w:t>patient safety</w:t>
      </w:r>
      <w:r w:rsidR="00C04EC0" w:rsidRPr="00187D2C">
        <w:rPr>
          <w:rFonts w:ascii="Arial" w:hAnsi="Arial" w:cs="Arial"/>
          <w:color w:val="000000"/>
        </w:rPr>
        <w:t xml:space="preserve"> </w:t>
      </w:r>
      <w:r w:rsidR="00C04EC0" w:rsidRPr="00187D2C">
        <w:rPr>
          <w:rFonts w:ascii="Arial" w:hAnsi="Arial" w:cs="Arial"/>
          <w:color w:val="000000"/>
        </w:rPr>
        <w:t>(</w:t>
      </w:r>
      <w:proofErr w:type="spellStart"/>
      <w:r w:rsidR="00C04EC0" w:rsidRPr="00187D2C">
        <w:rPr>
          <w:rFonts w:ascii="Arial" w:hAnsi="Arial" w:cs="Arial"/>
          <w:color w:val="000000"/>
        </w:rPr>
        <w:t>Grailey</w:t>
      </w:r>
      <w:proofErr w:type="spellEnd"/>
      <w:r w:rsidR="00C04EC0" w:rsidRPr="00187D2C">
        <w:rPr>
          <w:rFonts w:ascii="Arial" w:hAnsi="Arial" w:cs="Arial"/>
          <w:color w:val="000000"/>
        </w:rPr>
        <w:t xml:space="preserve"> et al., 2021)</w:t>
      </w:r>
      <w:r w:rsidR="000965BC" w:rsidRPr="00187D2C">
        <w:rPr>
          <w:rFonts w:ascii="Arial" w:hAnsi="Arial" w:cs="Arial"/>
          <w:color w:val="000000"/>
        </w:rPr>
        <w:t>.</w:t>
      </w:r>
      <w:r w:rsidR="00B9505B" w:rsidRPr="00187D2C">
        <w:rPr>
          <w:rFonts w:ascii="Arial" w:hAnsi="Arial" w:cs="Arial"/>
          <w:color w:val="000000"/>
        </w:rPr>
        <w:t xml:space="preserve"> </w:t>
      </w:r>
      <w:r w:rsidR="00B9505B" w:rsidRPr="00187D2C">
        <w:rPr>
          <w:rFonts w:ascii="Arial" w:hAnsi="Arial" w:cs="Arial"/>
          <w:color w:val="000000"/>
        </w:rPr>
        <w:t xml:space="preserve">Dawson and </w:t>
      </w:r>
      <w:proofErr w:type="spellStart"/>
      <w:r w:rsidR="00B9505B" w:rsidRPr="00187D2C">
        <w:rPr>
          <w:rFonts w:ascii="Arial" w:hAnsi="Arial" w:cs="Arial"/>
          <w:color w:val="000000"/>
        </w:rPr>
        <w:t>Andriopoulos</w:t>
      </w:r>
      <w:proofErr w:type="spellEnd"/>
      <w:r w:rsidR="00B9505B" w:rsidRPr="00187D2C">
        <w:rPr>
          <w:rFonts w:ascii="Arial" w:hAnsi="Arial" w:cs="Arial"/>
          <w:color w:val="000000"/>
        </w:rPr>
        <w:t xml:space="preserve"> (2021</w:t>
      </w:r>
      <w:r w:rsidR="00B9505B" w:rsidRPr="00187D2C">
        <w:rPr>
          <w:rFonts w:ascii="Arial" w:hAnsi="Arial" w:cs="Arial"/>
          <w:color w:val="000000"/>
        </w:rPr>
        <w:t xml:space="preserve">) </w:t>
      </w:r>
      <w:r w:rsidR="00C8322B" w:rsidRPr="00187D2C">
        <w:rPr>
          <w:rFonts w:ascii="Arial" w:hAnsi="Arial" w:cs="Arial"/>
          <w:color w:val="000000"/>
        </w:rPr>
        <w:t xml:space="preserve">propose </w:t>
      </w:r>
      <w:r w:rsidR="00AC4B3E" w:rsidRPr="00187D2C">
        <w:rPr>
          <w:rFonts w:ascii="Arial" w:hAnsi="Arial" w:cs="Arial"/>
          <w:color w:val="000000"/>
        </w:rPr>
        <w:t xml:space="preserve">that </w:t>
      </w:r>
      <w:r w:rsidR="00B9505B" w:rsidRPr="00187D2C">
        <w:rPr>
          <w:rFonts w:ascii="Arial" w:hAnsi="Arial" w:cs="Arial"/>
          <w:color w:val="000000"/>
        </w:rPr>
        <w:t>the model</w:t>
      </w:r>
      <w:r w:rsidR="003D3232" w:rsidRPr="00187D2C">
        <w:rPr>
          <w:rFonts w:ascii="Arial" w:hAnsi="Arial" w:cs="Arial"/>
          <w:color w:val="000000"/>
        </w:rPr>
        <w:t xml:space="preserve"> encourages reflection and learning from the change process, where people can identify what they gained and what they lost, and how they can grow from the experience.</w:t>
      </w:r>
      <w:r w:rsidR="009D5AA3" w:rsidRPr="00187D2C">
        <w:rPr>
          <w:rFonts w:ascii="Arial" w:hAnsi="Arial" w:cs="Arial"/>
          <w:color w:val="000000"/>
        </w:rPr>
        <w:t xml:space="preserve"> However, </w:t>
      </w:r>
      <w:r w:rsidR="00D152FE" w:rsidRPr="00187D2C">
        <w:rPr>
          <w:rFonts w:ascii="Arial" w:hAnsi="Arial" w:cs="Arial"/>
          <w:color w:val="000000"/>
        </w:rPr>
        <w:t xml:space="preserve">the model </w:t>
      </w:r>
      <w:r w:rsidR="00B34DA0" w:rsidRPr="00187D2C">
        <w:rPr>
          <w:rFonts w:ascii="Arial" w:hAnsi="Arial" w:cs="Arial"/>
          <w:color w:val="000000"/>
        </w:rPr>
        <w:t xml:space="preserve">is criticised </w:t>
      </w:r>
      <w:r w:rsidR="00910C63" w:rsidRPr="00187D2C">
        <w:rPr>
          <w:rFonts w:ascii="Arial" w:hAnsi="Arial" w:cs="Arial"/>
          <w:color w:val="000000"/>
        </w:rPr>
        <w:t xml:space="preserve">by </w:t>
      </w:r>
      <w:r w:rsidR="003F250A" w:rsidRPr="00187D2C">
        <w:rPr>
          <w:rFonts w:ascii="Arial" w:hAnsi="Arial" w:cs="Arial"/>
          <w:color w:val="000000"/>
        </w:rPr>
        <w:t>Gibbons (2019)</w:t>
      </w:r>
      <w:r w:rsidR="003F250A" w:rsidRPr="00187D2C">
        <w:rPr>
          <w:rFonts w:ascii="Arial" w:hAnsi="Arial" w:cs="Arial"/>
          <w:color w:val="000000"/>
        </w:rPr>
        <w:t xml:space="preserve"> </w:t>
      </w:r>
      <w:r w:rsidR="00DA4ED1" w:rsidRPr="00187D2C">
        <w:rPr>
          <w:rFonts w:ascii="Arial" w:hAnsi="Arial" w:cs="Arial"/>
          <w:color w:val="000000"/>
        </w:rPr>
        <w:t xml:space="preserve">as </w:t>
      </w:r>
      <w:r w:rsidR="00F53AE5" w:rsidRPr="00187D2C">
        <w:rPr>
          <w:rFonts w:ascii="Arial" w:hAnsi="Arial" w:cs="Arial"/>
          <w:color w:val="000000"/>
        </w:rPr>
        <w:t>research undertaken by Kübler-Ross</w:t>
      </w:r>
      <w:r w:rsidR="0087126A" w:rsidRPr="00187D2C">
        <w:rPr>
          <w:rFonts w:ascii="Arial" w:hAnsi="Arial" w:cs="Arial"/>
          <w:color w:val="000000"/>
        </w:rPr>
        <w:t xml:space="preserve"> (</w:t>
      </w:r>
      <w:r w:rsidR="005600B8" w:rsidRPr="00187D2C">
        <w:rPr>
          <w:rFonts w:ascii="Arial" w:hAnsi="Arial" w:cs="Arial"/>
          <w:color w:val="000000"/>
        </w:rPr>
        <w:t>1969)</w:t>
      </w:r>
      <w:r w:rsidR="00F53AE5" w:rsidRPr="00187D2C">
        <w:rPr>
          <w:rFonts w:ascii="Arial" w:hAnsi="Arial" w:cs="Arial"/>
          <w:color w:val="000000"/>
        </w:rPr>
        <w:t xml:space="preserve"> was purely analysing </w:t>
      </w:r>
      <w:r w:rsidR="00776B7A" w:rsidRPr="00187D2C">
        <w:rPr>
          <w:rFonts w:ascii="Arial" w:hAnsi="Arial" w:cs="Arial"/>
          <w:color w:val="000000"/>
        </w:rPr>
        <w:t xml:space="preserve">patients who had been told were dying and how they dealt with and processed the grief </w:t>
      </w:r>
      <w:r w:rsidR="001219B2" w:rsidRPr="00187D2C">
        <w:rPr>
          <w:rFonts w:ascii="Arial" w:hAnsi="Arial" w:cs="Arial"/>
          <w:color w:val="000000"/>
        </w:rPr>
        <w:t xml:space="preserve">of learning that their life would soon be over. There was no research </w:t>
      </w:r>
      <w:r w:rsidR="00BA7D42" w:rsidRPr="00187D2C">
        <w:rPr>
          <w:rFonts w:ascii="Arial" w:hAnsi="Arial" w:cs="Arial"/>
          <w:color w:val="000000"/>
        </w:rPr>
        <w:t xml:space="preserve">conducted in the business </w:t>
      </w:r>
      <w:r w:rsidR="004437EB" w:rsidRPr="00187D2C">
        <w:rPr>
          <w:rFonts w:ascii="Arial" w:hAnsi="Arial" w:cs="Arial"/>
          <w:color w:val="000000"/>
        </w:rPr>
        <w:t xml:space="preserve">environment and thus may not be </w:t>
      </w:r>
      <w:r w:rsidR="00F47224" w:rsidRPr="00187D2C">
        <w:rPr>
          <w:rFonts w:ascii="Arial" w:hAnsi="Arial" w:cs="Arial"/>
          <w:color w:val="000000"/>
        </w:rPr>
        <w:t>applicable in the organisational change context</w:t>
      </w:r>
      <w:r w:rsidR="00352B6A" w:rsidRPr="00187D2C">
        <w:rPr>
          <w:rFonts w:ascii="Arial" w:hAnsi="Arial" w:cs="Arial"/>
          <w:color w:val="000000"/>
        </w:rPr>
        <w:t>.</w:t>
      </w:r>
      <w:r w:rsidR="0098797B" w:rsidRPr="00187D2C">
        <w:rPr>
          <w:rFonts w:ascii="Arial" w:hAnsi="Arial" w:cs="Arial"/>
          <w:color w:val="000000"/>
        </w:rPr>
        <w:t xml:space="preserve"> </w:t>
      </w:r>
      <w:r w:rsidR="00E50E3F" w:rsidRPr="00187D2C">
        <w:rPr>
          <w:rFonts w:ascii="Arial" w:hAnsi="Arial" w:cs="Arial"/>
          <w:color w:val="000000"/>
        </w:rPr>
        <w:t>Furthermore</w:t>
      </w:r>
      <w:r w:rsidR="0098797B" w:rsidRPr="00187D2C">
        <w:rPr>
          <w:rFonts w:ascii="Arial" w:hAnsi="Arial" w:cs="Arial"/>
          <w:color w:val="000000"/>
        </w:rPr>
        <w:t xml:space="preserve">, staff may progress through the stages of </w:t>
      </w:r>
      <w:r w:rsidR="00E50E3F" w:rsidRPr="00187D2C">
        <w:rPr>
          <w:rFonts w:ascii="Arial" w:hAnsi="Arial" w:cs="Arial"/>
          <w:color w:val="000000"/>
        </w:rPr>
        <w:t>grief</w:t>
      </w:r>
      <w:r w:rsidR="0098797B" w:rsidRPr="00187D2C">
        <w:rPr>
          <w:rFonts w:ascii="Arial" w:hAnsi="Arial" w:cs="Arial"/>
          <w:color w:val="000000"/>
        </w:rPr>
        <w:t xml:space="preserve"> at different rates or may miss stages </w:t>
      </w:r>
      <w:r w:rsidR="00E50E3F" w:rsidRPr="00187D2C">
        <w:rPr>
          <w:rFonts w:ascii="Arial" w:hAnsi="Arial" w:cs="Arial"/>
          <w:color w:val="000000"/>
        </w:rPr>
        <w:t>entirely</w:t>
      </w:r>
      <w:r w:rsidR="004539D9" w:rsidRPr="00187D2C">
        <w:rPr>
          <w:rFonts w:ascii="Arial" w:hAnsi="Arial" w:cs="Arial"/>
          <w:color w:val="000000"/>
        </w:rPr>
        <w:t xml:space="preserve"> (</w:t>
      </w:r>
      <w:r w:rsidR="004539D9" w:rsidRPr="00187D2C">
        <w:rPr>
          <w:rFonts w:ascii="Arial" w:hAnsi="Arial" w:cs="Arial"/>
          <w:color w:val="000000"/>
        </w:rPr>
        <w:t>Gibbons</w:t>
      </w:r>
      <w:r w:rsidR="004539D9" w:rsidRPr="00187D2C">
        <w:rPr>
          <w:rFonts w:ascii="Arial" w:hAnsi="Arial" w:cs="Arial"/>
          <w:color w:val="000000"/>
        </w:rPr>
        <w:t xml:space="preserve">, </w:t>
      </w:r>
      <w:r w:rsidR="004539D9" w:rsidRPr="00187D2C">
        <w:rPr>
          <w:rFonts w:ascii="Arial" w:hAnsi="Arial" w:cs="Arial"/>
          <w:color w:val="000000"/>
        </w:rPr>
        <w:t>2019)</w:t>
      </w:r>
      <w:r w:rsidR="00E50E3F" w:rsidRPr="00187D2C">
        <w:rPr>
          <w:rFonts w:ascii="Arial" w:hAnsi="Arial" w:cs="Arial"/>
          <w:color w:val="000000"/>
        </w:rPr>
        <w:t>.</w:t>
      </w:r>
    </w:p>
    <w:p w14:paraId="16D19D38" w14:textId="77777777" w:rsidR="00AD3773" w:rsidRPr="00187D2C" w:rsidRDefault="00AD3773" w:rsidP="009F0DE0">
      <w:pPr>
        <w:spacing w:line="480" w:lineRule="auto"/>
        <w:rPr>
          <w:rFonts w:ascii="Arial" w:hAnsi="Arial" w:cs="Arial"/>
          <w:color w:val="000000"/>
        </w:rPr>
      </w:pPr>
    </w:p>
    <w:p w14:paraId="64B3C7D1" w14:textId="2118A6E4" w:rsidR="00AD3773" w:rsidRPr="00187D2C" w:rsidRDefault="00DD7FA1" w:rsidP="009F0DE0">
      <w:pPr>
        <w:spacing w:line="480" w:lineRule="auto"/>
        <w:rPr>
          <w:rFonts w:ascii="Arial" w:hAnsi="Arial" w:cs="Arial"/>
          <w:color w:val="000000"/>
        </w:rPr>
      </w:pPr>
      <w:r w:rsidRPr="00187D2C">
        <w:rPr>
          <w:rFonts w:ascii="Arial" w:hAnsi="Arial" w:cs="Arial"/>
          <w:color w:val="000000"/>
        </w:rPr>
        <w:t>Leaders who are undertaking a</w:t>
      </w:r>
      <w:r w:rsidR="006A756C" w:rsidRPr="00187D2C">
        <w:rPr>
          <w:rFonts w:ascii="Arial" w:hAnsi="Arial" w:cs="Arial"/>
          <w:color w:val="000000"/>
        </w:rPr>
        <w:t>n</w:t>
      </w:r>
      <w:r w:rsidRPr="00187D2C">
        <w:rPr>
          <w:rFonts w:ascii="Arial" w:hAnsi="Arial" w:cs="Arial"/>
          <w:color w:val="000000"/>
        </w:rPr>
        <w:t xml:space="preserve"> organisational change </w:t>
      </w:r>
      <w:r w:rsidR="00BC2AA4" w:rsidRPr="00187D2C">
        <w:rPr>
          <w:rFonts w:ascii="Arial" w:hAnsi="Arial" w:cs="Arial"/>
          <w:color w:val="000000"/>
        </w:rPr>
        <w:t xml:space="preserve">project may find it </w:t>
      </w:r>
      <w:r w:rsidR="00CD1217" w:rsidRPr="00187D2C">
        <w:rPr>
          <w:rFonts w:ascii="Arial" w:hAnsi="Arial" w:cs="Arial"/>
          <w:color w:val="000000"/>
        </w:rPr>
        <w:t xml:space="preserve">useful </w:t>
      </w:r>
      <w:r w:rsidR="000C01A5" w:rsidRPr="00187D2C">
        <w:rPr>
          <w:rFonts w:ascii="Arial" w:hAnsi="Arial" w:cs="Arial"/>
          <w:color w:val="000000"/>
        </w:rPr>
        <w:t xml:space="preserve">to complete </w:t>
      </w:r>
      <w:r w:rsidR="00DB5D4F" w:rsidRPr="00187D2C">
        <w:rPr>
          <w:rFonts w:ascii="Arial" w:hAnsi="Arial" w:cs="Arial"/>
          <w:color w:val="000000"/>
        </w:rPr>
        <w:t>a</w:t>
      </w:r>
      <w:r w:rsidR="00173DFA" w:rsidRPr="00187D2C">
        <w:rPr>
          <w:rFonts w:ascii="Arial" w:hAnsi="Arial" w:cs="Arial"/>
          <w:color w:val="000000"/>
        </w:rPr>
        <w:t xml:space="preserve"> PESTLE analysis </w:t>
      </w:r>
      <w:r w:rsidR="00936913" w:rsidRPr="00187D2C">
        <w:rPr>
          <w:rFonts w:ascii="Arial" w:hAnsi="Arial" w:cs="Arial"/>
          <w:color w:val="000000"/>
        </w:rPr>
        <w:t xml:space="preserve">to identify </w:t>
      </w:r>
      <w:r w:rsidR="00E10864" w:rsidRPr="00187D2C">
        <w:rPr>
          <w:rFonts w:ascii="Arial" w:hAnsi="Arial" w:cs="Arial"/>
          <w:color w:val="000000"/>
        </w:rPr>
        <w:t xml:space="preserve">the main </w:t>
      </w:r>
      <w:r w:rsidR="00CA5D4E" w:rsidRPr="00187D2C">
        <w:rPr>
          <w:rFonts w:ascii="Arial" w:hAnsi="Arial" w:cs="Arial"/>
          <w:color w:val="000000"/>
        </w:rPr>
        <w:t xml:space="preserve">external factors which could affect </w:t>
      </w:r>
      <w:r w:rsidR="00C079D4" w:rsidRPr="00187D2C">
        <w:rPr>
          <w:rFonts w:ascii="Arial" w:hAnsi="Arial" w:cs="Arial"/>
          <w:color w:val="000000"/>
        </w:rPr>
        <w:t xml:space="preserve">the </w:t>
      </w:r>
      <w:r w:rsidR="00FB02F6" w:rsidRPr="00187D2C">
        <w:rPr>
          <w:rFonts w:ascii="Arial" w:hAnsi="Arial" w:cs="Arial"/>
          <w:color w:val="000000"/>
        </w:rPr>
        <w:t>change initiative</w:t>
      </w:r>
      <w:r w:rsidR="00704EDC" w:rsidRPr="00187D2C">
        <w:rPr>
          <w:rFonts w:ascii="Arial" w:hAnsi="Arial" w:cs="Arial"/>
          <w:color w:val="000000"/>
        </w:rPr>
        <w:t xml:space="preserve"> (Barr and Dowding, 2022)</w:t>
      </w:r>
      <w:r w:rsidR="00FB02F6" w:rsidRPr="00187D2C">
        <w:rPr>
          <w:rFonts w:ascii="Arial" w:hAnsi="Arial" w:cs="Arial"/>
          <w:color w:val="000000"/>
        </w:rPr>
        <w:t xml:space="preserve">. </w:t>
      </w:r>
      <w:r w:rsidR="006A756C" w:rsidRPr="00187D2C">
        <w:rPr>
          <w:rFonts w:ascii="Arial" w:hAnsi="Arial" w:cs="Arial"/>
          <w:color w:val="000000"/>
        </w:rPr>
        <w:t xml:space="preserve">The tool is based on key </w:t>
      </w:r>
      <w:r w:rsidR="002D4EDC" w:rsidRPr="00187D2C">
        <w:rPr>
          <w:rFonts w:ascii="Arial" w:hAnsi="Arial" w:cs="Arial"/>
          <w:color w:val="000000"/>
        </w:rPr>
        <w:t xml:space="preserve">areas which are: Political, </w:t>
      </w:r>
      <w:r w:rsidR="00A95F17" w:rsidRPr="00187D2C">
        <w:rPr>
          <w:rFonts w:ascii="Arial" w:hAnsi="Arial" w:cs="Arial"/>
          <w:color w:val="000000"/>
        </w:rPr>
        <w:t>Ec</w:t>
      </w:r>
      <w:r w:rsidR="0076576E" w:rsidRPr="00187D2C">
        <w:rPr>
          <w:rFonts w:ascii="Arial" w:hAnsi="Arial" w:cs="Arial"/>
          <w:color w:val="000000"/>
        </w:rPr>
        <w:t>onomic</w:t>
      </w:r>
      <w:r w:rsidR="002D4EDC" w:rsidRPr="00187D2C">
        <w:rPr>
          <w:rFonts w:ascii="Arial" w:hAnsi="Arial" w:cs="Arial"/>
          <w:color w:val="000000"/>
        </w:rPr>
        <w:t>, Soci</w:t>
      </w:r>
      <w:r w:rsidR="00C96CE2" w:rsidRPr="00187D2C">
        <w:rPr>
          <w:rFonts w:ascii="Arial" w:hAnsi="Arial" w:cs="Arial"/>
          <w:color w:val="000000"/>
        </w:rPr>
        <w:t>o-cultural, Technolog</w:t>
      </w:r>
      <w:r w:rsidR="00A95F17" w:rsidRPr="00187D2C">
        <w:rPr>
          <w:rFonts w:ascii="Arial" w:hAnsi="Arial" w:cs="Arial"/>
          <w:color w:val="000000"/>
        </w:rPr>
        <w:t>ical, Environmental</w:t>
      </w:r>
      <w:r w:rsidR="0062501C" w:rsidRPr="00187D2C">
        <w:rPr>
          <w:rFonts w:ascii="Arial" w:hAnsi="Arial" w:cs="Arial"/>
          <w:color w:val="000000"/>
        </w:rPr>
        <w:t xml:space="preserve"> (</w:t>
      </w:r>
      <w:r w:rsidR="0076576E" w:rsidRPr="00187D2C">
        <w:rPr>
          <w:rFonts w:ascii="Arial" w:hAnsi="Arial" w:cs="Arial"/>
          <w:color w:val="000000"/>
        </w:rPr>
        <w:t xml:space="preserve">Dawson and </w:t>
      </w:r>
      <w:proofErr w:type="spellStart"/>
      <w:r w:rsidR="0076576E" w:rsidRPr="00187D2C">
        <w:rPr>
          <w:rFonts w:ascii="Arial" w:hAnsi="Arial" w:cs="Arial"/>
          <w:color w:val="000000"/>
        </w:rPr>
        <w:t>Andriopoulos</w:t>
      </w:r>
      <w:proofErr w:type="spellEnd"/>
      <w:r w:rsidR="0062501C" w:rsidRPr="00187D2C">
        <w:rPr>
          <w:rFonts w:ascii="Arial" w:hAnsi="Arial" w:cs="Arial"/>
          <w:color w:val="000000"/>
        </w:rPr>
        <w:t xml:space="preserve">, </w:t>
      </w:r>
      <w:r w:rsidR="0076576E" w:rsidRPr="00187D2C">
        <w:rPr>
          <w:rFonts w:ascii="Arial" w:hAnsi="Arial" w:cs="Arial"/>
          <w:color w:val="000000"/>
        </w:rPr>
        <w:t>2021)</w:t>
      </w:r>
      <w:r w:rsidR="0062501C" w:rsidRPr="00187D2C">
        <w:rPr>
          <w:rFonts w:ascii="Arial" w:hAnsi="Arial" w:cs="Arial"/>
          <w:color w:val="000000"/>
        </w:rPr>
        <w:t>.</w:t>
      </w:r>
      <w:r w:rsidR="00672837" w:rsidRPr="00187D2C">
        <w:rPr>
          <w:rFonts w:ascii="Arial" w:hAnsi="Arial" w:cs="Arial"/>
          <w:color w:val="000000"/>
        </w:rPr>
        <w:t xml:space="preserve"> </w:t>
      </w:r>
      <w:r w:rsidR="009068F0" w:rsidRPr="00187D2C">
        <w:rPr>
          <w:rFonts w:ascii="Arial" w:hAnsi="Arial" w:cs="Arial"/>
          <w:color w:val="000000"/>
        </w:rPr>
        <w:t>By identifying the external influences</w:t>
      </w:r>
      <w:r w:rsidR="00C16A8C" w:rsidRPr="00187D2C">
        <w:rPr>
          <w:rFonts w:ascii="Arial" w:hAnsi="Arial" w:cs="Arial"/>
          <w:color w:val="000000"/>
        </w:rPr>
        <w:t xml:space="preserve">, </w:t>
      </w:r>
      <w:r w:rsidR="00C760C6" w:rsidRPr="00187D2C">
        <w:rPr>
          <w:rFonts w:ascii="Arial" w:hAnsi="Arial" w:cs="Arial"/>
          <w:color w:val="000000"/>
        </w:rPr>
        <w:t xml:space="preserve">change </w:t>
      </w:r>
      <w:r w:rsidR="00C16A8C" w:rsidRPr="00187D2C">
        <w:rPr>
          <w:rFonts w:ascii="Arial" w:hAnsi="Arial" w:cs="Arial"/>
          <w:color w:val="000000"/>
        </w:rPr>
        <w:t xml:space="preserve">leaders can pre-empt </w:t>
      </w:r>
      <w:r w:rsidR="00565FD3" w:rsidRPr="00187D2C">
        <w:rPr>
          <w:rFonts w:ascii="Arial" w:hAnsi="Arial" w:cs="Arial"/>
          <w:color w:val="000000"/>
        </w:rPr>
        <w:t xml:space="preserve">barriers </w:t>
      </w:r>
      <w:r w:rsidR="00C760C6" w:rsidRPr="00187D2C">
        <w:rPr>
          <w:rFonts w:ascii="Arial" w:hAnsi="Arial" w:cs="Arial"/>
          <w:color w:val="000000"/>
        </w:rPr>
        <w:t>and adapt as necessary.</w:t>
      </w:r>
      <w:r w:rsidR="00EF2ADA" w:rsidRPr="00187D2C">
        <w:rPr>
          <w:rFonts w:ascii="Arial" w:hAnsi="Arial" w:cs="Arial"/>
          <w:color w:val="000000"/>
        </w:rPr>
        <w:t xml:space="preserve"> The following PESTLE analysis </w:t>
      </w:r>
      <w:r w:rsidR="00535A42" w:rsidRPr="00187D2C">
        <w:rPr>
          <w:rFonts w:ascii="Arial" w:hAnsi="Arial" w:cs="Arial"/>
          <w:color w:val="000000"/>
        </w:rPr>
        <w:t xml:space="preserve">is completed for the change project </w:t>
      </w:r>
      <w:r w:rsidR="00C40083" w:rsidRPr="00187D2C">
        <w:rPr>
          <w:rFonts w:ascii="Arial" w:hAnsi="Arial" w:cs="Arial"/>
          <w:color w:val="000000"/>
        </w:rPr>
        <w:t>that I wish to implement in WAST.</w:t>
      </w:r>
    </w:p>
    <w:p w14:paraId="5CF80EBD" w14:textId="77777777" w:rsidR="00704EDC" w:rsidRPr="00187D2C" w:rsidRDefault="00704EDC" w:rsidP="009F0DE0">
      <w:pPr>
        <w:spacing w:line="480" w:lineRule="auto"/>
        <w:rPr>
          <w:rFonts w:ascii="Arial" w:hAnsi="Arial" w:cs="Arial"/>
          <w:color w:val="000000"/>
        </w:rPr>
      </w:pPr>
    </w:p>
    <w:p w14:paraId="43B4CDEF" w14:textId="3D7E7F28" w:rsidR="00D0529A" w:rsidRPr="00187D2C" w:rsidRDefault="00704EDC" w:rsidP="009F0DE0">
      <w:pPr>
        <w:spacing w:line="480" w:lineRule="auto"/>
        <w:rPr>
          <w:rFonts w:ascii="Arial" w:hAnsi="Arial" w:cs="Arial"/>
          <w:color w:val="000000"/>
        </w:rPr>
      </w:pPr>
      <w:r w:rsidRPr="00187D2C">
        <w:rPr>
          <w:rFonts w:ascii="Arial" w:hAnsi="Arial" w:cs="Arial"/>
          <w:color w:val="000000"/>
        </w:rPr>
        <w:t>Political</w:t>
      </w:r>
      <w:r w:rsidR="00CE2E83" w:rsidRPr="00187D2C">
        <w:rPr>
          <w:rFonts w:ascii="Arial" w:hAnsi="Arial" w:cs="Arial"/>
          <w:color w:val="000000"/>
        </w:rPr>
        <w:t xml:space="preserve"> - </w:t>
      </w:r>
      <w:r w:rsidR="003C25ED" w:rsidRPr="00187D2C">
        <w:rPr>
          <w:rFonts w:ascii="Arial" w:hAnsi="Arial" w:cs="Arial"/>
          <w:color w:val="000000"/>
        </w:rPr>
        <w:t xml:space="preserve">WAST is commissioned by the </w:t>
      </w:r>
      <w:r w:rsidR="00587CF6" w:rsidRPr="00187D2C">
        <w:rPr>
          <w:rFonts w:ascii="Arial" w:hAnsi="Arial" w:cs="Arial"/>
          <w:color w:val="000000"/>
        </w:rPr>
        <w:t xml:space="preserve">Welsh Government </w:t>
      </w:r>
      <w:r w:rsidR="00F334BE" w:rsidRPr="00187D2C">
        <w:rPr>
          <w:rFonts w:ascii="Arial" w:hAnsi="Arial" w:cs="Arial"/>
          <w:color w:val="000000"/>
        </w:rPr>
        <w:t xml:space="preserve">(WG) </w:t>
      </w:r>
      <w:r w:rsidR="003C25ED" w:rsidRPr="00187D2C">
        <w:rPr>
          <w:rFonts w:ascii="Arial" w:hAnsi="Arial" w:cs="Arial"/>
          <w:color w:val="000000"/>
        </w:rPr>
        <w:t>and is accountable to them</w:t>
      </w:r>
      <w:r w:rsidR="00F334BE" w:rsidRPr="00187D2C">
        <w:rPr>
          <w:rFonts w:ascii="Arial" w:hAnsi="Arial" w:cs="Arial"/>
          <w:color w:val="000000"/>
        </w:rPr>
        <w:t xml:space="preserve">. The WG measure WAST </w:t>
      </w:r>
      <w:r w:rsidR="00F17728" w:rsidRPr="00187D2C">
        <w:rPr>
          <w:rFonts w:ascii="Arial" w:hAnsi="Arial" w:cs="Arial"/>
          <w:color w:val="000000"/>
        </w:rPr>
        <w:t>performance against targets</w:t>
      </w:r>
      <w:r w:rsidR="00FC3053" w:rsidRPr="00187D2C">
        <w:rPr>
          <w:rFonts w:ascii="Arial" w:hAnsi="Arial" w:cs="Arial"/>
          <w:color w:val="000000"/>
        </w:rPr>
        <w:t xml:space="preserve"> and sets priorities.</w:t>
      </w:r>
      <w:r w:rsidR="00F17728" w:rsidRPr="00187D2C">
        <w:rPr>
          <w:rFonts w:ascii="Arial" w:hAnsi="Arial" w:cs="Arial"/>
          <w:color w:val="000000"/>
        </w:rPr>
        <w:t xml:space="preserve"> </w:t>
      </w:r>
      <w:r w:rsidR="00D0529A" w:rsidRPr="00187D2C">
        <w:rPr>
          <w:rFonts w:ascii="Arial" w:hAnsi="Arial" w:cs="Arial"/>
          <w:color w:val="000000"/>
        </w:rPr>
        <w:t>The</w:t>
      </w:r>
      <w:r w:rsidR="00D0136C" w:rsidRPr="00187D2C">
        <w:rPr>
          <w:rFonts w:ascii="Arial" w:hAnsi="Arial" w:cs="Arial"/>
          <w:color w:val="000000"/>
        </w:rPr>
        <w:t xml:space="preserve">re and </w:t>
      </w:r>
      <w:r w:rsidR="00D0529A" w:rsidRPr="00187D2C">
        <w:rPr>
          <w:rFonts w:ascii="Arial" w:hAnsi="Arial" w:cs="Arial"/>
          <w:color w:val="000000"/>
        </w:rPr>
        <w:t>changing political agendas and policies, such as the Well-being of Future Generations (Wales) Act 2015, which requires public bodies to consider the long-term impact of their decisions</w:t>
      </w:r>
      <w:r w:rsidR="00943DB6" w:rsidRPr="00187D2C">
        <w:rPr>
          <w:rFonts w:ascii="Arial" w:hAnsi="Arial" w:cs="Arial"/>
          <w:color w:val="000000"/>
        </w:rPr>
        <w:t xml:space="preserve"> </w:t>
      </w:r>
      <w:r w:rsidR="00943DB6" w:rsidRPr="00187D2C">
        <w:rPr>
          <w:rFonts w:ascii="Arial" w:hAnsi="Arial" w:cs="Arial"/>
          <w:color w:val="000000"/>
        </w:rPr>
        <w:t>(Welsh Government, 2015)</w:t>
      </w:r>
      <w:r w:rsidR="00D0529A" w:rsidRPr="00187D2C">
        <w:rPr>
          <w:rFonts w:ascii="Arial" w:hAnsi="Arial" w:cs="Arial"/>
          <w:color w:val="000000"/>
        </w:rPr>
        <w:t xml:space="preserve">. The service </w:t>
      </w:r>
      <w:r w:rsidR="00732B92" w:rsidRPr="00187D2C">
        <w:rPr>
          <w:rFonts w:ascii="Arial" w:hAnsi="Arial" w:cs="Arial"/>
          <w:color w:val="000000"/>
        </w:rPr>
        <w:t>is required to</w:t>
      </w:r>
      <w:r w:rsidR="00D0529A" w:rsidRPr="00187D2C">
        <w:rPr>
          <w:rFonts w:ascii="Arial" w:hAnsi="Arial" w:cs="Arial"/>
          <w:color w:val="000000"/>
        </w:rPr>
        <w:t xml:space="preserve"> work with other public sector partners, such as </w:t>
      </w:r>
      <w:r w:rsidR="003E05C2" w:rsidRPr="00187D2C">
        <w:rPr>
          <w:rFonts w:ascii="Arial" w:hAnsi="Arial" w:cs="Arial"/>
          <w:color w:val="000000"/>
        </w:rPr>
        <w:t>L</w:t>
      </w:r>
      <w:r w:rsidR="00D0529A" w:rsidRPr="00187D2C">
        <w:rPr>
          <w:rFonts w:ascii="Arial" w:hAnsi="Arial" w:cs="Arial"/>
          <w:color w:val="000000"/>
        </w:rPr>
        <w:t xml:space="preserve">ocal </w:t>
      </w:r>
      <w:r w:rsidR="003E05C2" w:rsidRPr="00187D2C">
        <w:rPr>
          <w:rFonts w:ascii="Arial" w:hAnsi="Arial" w:cs="Arial"/>
          <w:color w:val="000000"/>
        </w:rPr>
        <w:t>A</w:t>
      </w:r>
      <w:r w:rsidR="00D0529A" w:rsidRPr="00187D2C">
        <w:rPr>
          <w:rFonts w:ascii="Arial" w:hAnsi="Arial" w:cs="Arial"/>
          <w:color w:val="000000"/>
        </w:rPr>
        <w:t xml:space="preserve">uthorities, </w:t>
      </w:r>
      <w:r w:rsidR="003E05C2" w:rsidRPr="00187D2C">
        <w:rPr>
          <w:rFonts w:ascii="Arial" w:hAnsi="Arial" w:cs="Arial"/>
          <w:color w:val="000000"/>
        </w:rPr>
        <w:t>H</w:t>
      </w:r>
      <w:r w:rsidR="00D0529A" w:rsidRPr="00187D2C">
        <w:rPr>
          <w:rFonts w:ascii="Arial" w:hAnsi="Arial" w:cs="Arial"/>
          <w:color w:val="000000"/>
        </w:rPr>
        <w:t xml:space="preserve">ealth </w:t>
      </w:r>
      <w:r w:rsidR="003E05C2" w:rsidRPr="00187D2C">
        <w:rPr>
          <w:rFonts w:ascii="Arial" w:hAnsi="Arial" w:cs="Arial"/>
          <w:color w:val="000000"/>
        </w:rPr>
        <w:t>B</w:t>
      </w:r>
      <w:r w:rsidR="00D0529A" w:rsidRPr="00187D2C">
        <w:rPr>
          <w:rFonts w:ascii="Arial" w:hAnsi="Arial" w:cs="Arial"/>
          <w:color w:val="000000"/>
        </w:rPr>
        <w:t>oards</w:t>
      </w:r>
      <w:r w:rsidR="003E05C2" w:rsidRPr="00187D2C">
        <w:rPr>
          <w:rFonts w:ascii="Arial" w:hAnsi="Arial" w:cs="Arial"/>
          <w:color w:val="000000"/>
        </w:rPr>
        <w:t>, Fire and Rescue service</w:t>
      </w:r>
      <w:r w:rsidR="00D0529A" w:rsidRPr="00187D2C">
        <w:rPr>
          <w:rFonts w:ascii="Arial" w:hAnsi="Arial" w:cs="Arial"/>
          <w:color w:val="000000"/>
        </w:rPr>
        <w:t xml:space="preserve"> and </w:t>
      </w:r>
      <w:r w:rsidR="006B0A3E" w:rsidRPr="00187D2C">
        <w:rPr>
          <w:rFonts w:ascii="Arial" w:hAnsi="Arial" w:cs="Arial"/>
          <w:color w:val="000000"/>
        </w:rPr>
        <w:t>P</w:t>
      </w:r>
      <w:r w:rsidR="00D0529A" w:rsidRPr="00187D2C">
        <w:rPr>
          <w:rFonts w:ascii="Arial" w:hAnsi="Arial" w:cs="Arial"/>
          <w:color w:val="000000"/>
        </w:rPr>
        <w:t>olice, to coordinate emergency planning and response</w:t>
      </w:r>
      <w:r w:rsidR="00CE2E83" w:rsidRPr="00187D2C">
        <w:rPr>
          <w:rFonts w:ascii="Arial" w:hAnsi="Arial" w:cs="Arial"/>
          <w:color w:val="000000"/>
        </w:rPr>
        <w:t xml:space="preserve"> to major incidents</w:t>
      </w:r>
      <w:r w:rsidR="00D0529A" w:rsidRPr="00187D2C">
        <w:rPr>
          <w:rFonts w:ascii="Arial" w:hAnsi="Arial" w:cs="Arial"/>
          <w:color w:val="000000"/>
        </w:rPr>
        <w:t>.</w:t>
      </w:r>
    </w:p>
    <w:p w14:paraId="0A4D29E3" w14:textId="77777777" w:rsidR="00D0529A" w:rsidRPr="00187D2C" w:rsidRDefault="00D0529A" w:rsidP="009F0DE0">
      <w:pPr>
        <w:spacing w:line="480" w:lineRule="auto"/>
        <w:rPr>
          <w:rFonts w:ascii="Arial" w:hAnsi="Arial" w:cs="Arial"/>
          <w:color w:val="000000"/>
        </w:rPr>
      </w:pPr>
    </w:p>
    <w:p w14:paraId="4D4C97B2" w14:textId="0BB1F937" w:rsidR="00D0529A" w:rsidRPr="00187D2C" w:rsidRDefault="00D0529A" w:rsidP="009F0DE0">
      <w:pPr>
        <w:spacing w:line="480" w:lineRule="auto"/>
        <w:rPr>
          <w:rFonts w:ascii="Arial" w:hAnsi="Arial" w:cs="Arial"/>
          <w:color w:val="000000"/>
        </w:rPr>
      </w:pPr>
      <w:r w:rsidRPr="00187D2C">
        <w:rPr>
          <w:rFonts w:ascii="Arial" w:hAnsi="Arial" w:cs="Arial"/>
          <w:color w:val="000000"/>
        </w:rPr>
        <w:t>Economic</w:t>
      </w:r>
      <w:r w:rsidR="00CE2E83" w:rsidRPr="00187D2C">
        <w:rPr>
          <w:rFonts w:ascii="Arial" w:hAnsi="Arial" w:cs="Arial"/>
          <w:color w:val="000000"/>
        </w:rPr>
        <w:t xml:space="preserve"> - WAST</w:t>
      </w:r>
      <w:r w:rsidRPr="00187D2C">
        <w:rPr>
          <w:rFonts w:ascii="Arial" w:hAnsi="Arial" w:cs="Arial"/>
          <w:color w:val="000000"/>
        </w:rPr>
        <w:t xml:space="preserve"> operates in a challenging economic environment, with increasing demand for its services and limited resources. The service </w:t>
      </w:r>
      <w:r w:rsidR="00CE2E83" w:rsidRPr="00187D2C">
        <w:rPr>
          <w:rFonts w:ascii="Arial" w:hAnsi="Arial" w:cs="Arial"/>
          <w:color w:val="000000"/>
        </w:rPr>
        <w:t xml:space="preserve">is facing a </w:t>
      </w:r>
      <w:r w:rsidR="005A6A8B" w:rsidRPr="00187D2C">
        <w:rPr>
          <w:rFonts w:ascii="Arial" w:hAnsi="Arial" w:cs="Arial"/>
          <w:color w:val="000000"/>
        </w:rPr>
        <w:t xml:space="preserve">£5 Million </w:t>
      </w:r>
      <w:r w:rsidR="00B2618B" w:rsidRPr="00187D2C">
        <w:rPr>
          <w:rFonts w:ascii="Arial" w:hAnsi="Arial" w:cs="Arial"/>
          <w:color w:val="000000"/>
        </w:rPr>
        <w:t xml:space="preserve">budget </w:t>
      </w:r>
      <w:r w:rsidR="00FA785A" w:rsidRPr="00187D2C">
        <w:rPr>
          <w:rFonts w:ascii="Arial" w:hAnsi="Arial" w:cs="Arial"/>
          <w:color w:val="000000"/>
        </w:rPr>
        <w:t>saving</w:t>
      </w:r>
      <w:r w:rsidR="00B2618B" w:rsidRPr="00187D2C">
        <w:rPr>
          <w:rFonts w:ascii="Arial" w:hAnsi="Arial" w:cs="Arial"/>
          <w:color w:val="000000"/>
        </w:rPr>
        <w:t xml:space="preserve"> for 2023/2024. This </w:t>
      </w:r>
      <w:r w:rsidR="007623FE" w:rsidRPr="00187D2C">
        <w:rPr>
          <w:rFonts w:ascii="Arial" w:hAnsi="Arial" w:cs="Arial"/>
          <w:color w:val="000000"/>
        </w:rPr>
        <w:t xml:space="preserve">reduction in budget must be undertaken </w:t>
      </w:r>
      <w:r w:rsidRPr="00187D2C">
        <w:rPr>
          <w:rFonts w:ascii="Arial" w:hAnsi="Arial" w:cs="Arial"/>
          <w:color w:val="000000"/>
        </w:rPr>
        <w:t xml:space="preserve">while ensuring quality and safety standards. The service also </w:t>
      </w:r>
      <w:r w:rsidR="007623FE" w:rsidRPr="00187D2C">
        <w:rPr>
          <w:rFonts w:ascii="Arial" w:hAnsi="Arial" w:cs="Arial"/>
          <w:color w:val="000000"/>
        </w:rPr>
        <w:t>must</w:t>
      </w:r>
      <w:r w:rsidRPr="00187D2C">
        <w:rPr>
          <w:rFonts w:ascii="Arial" w:hAnsi="Arial" w:cs="Arial"/>
          <w:color w:val="000000"/>
        </w:rPr>
        <w:t xml:space="preserve"> deal with the impact of economic factors on its workforce, such as pay, pensions and recruitment</w:t>
      </w:r>
      <w:r w:rsidR="00855BF7" w:rsidRPr="00187D2C">
        <w:rPr>
          <w:rFonts w:ascii="Arial" w:hAnsi="Arial" w:cs="Arial"/>
          <w:color w:val="000000"/>
        </w:rPr>
        <w:t xml:space="preserve">. There has been an overtime prohibition </w:t>
      </w:r>
      <w:r w:rsidR="00D7551D" w:rsidRPr="00187D2C">
        <w:rPr>
          <w:rFonts w:ascii="Arial" w:hAnsi="Arial" w:cs="Arial"/>
          <w:color w:val="000000"/>
        </w:rPr>
        <w:t xml:space="preserve">due to associated cost </w:t>
      </w:r>
      <w:r w:rsidR="00855BF7" w:rsidRPr="00187D2C">
        <w:rPr>
          <w:rFonts w:ascii="Arial" w:hAnsi="Arial" w:cs="Arial"/>
          <w:color w:val="000000"/>
        </w:rPr>
        <w:t>and this has had a negative impact on staff</w:t>
      </w:r>
      <w:r w:rsidR="00D7551D" w:rsidRPr="00187D2C">
        <w:rPr>
          <w:rFonts w:ascii="Arial" w:hAnsi="Arial" w:cs="Arial"/>
          <w:color w:val="000000"/>
        </w:rPr>
        <w:t xml:space="preserve"> by </w:t>
      </w:r>
      <w:r w:rsidR="006F4824" w:rsidRPr="00187D2C">
        <w:rPr>
          <w:rFonts w:ascii="Arial" w:hAnsi="Arial" w:cs="Arial"/>
          <w:color w:val="000000"/>
        </w:rPr>
        <w:t>eroding good-well</w:t>
      </w:r>
      <w:r w:rsidR="00855BF7" w:rsidRPr="00187D2C">
        <w:rPr>
          <w:rFonts w:ascii="Arial" w:hAnsi="Arial" w:cs="Arial"/>
          <w:color w:val="000000"/>
        </w:rPr>
        <w:t>.</w:t>
      </w:r>
    </w:p>
    <w:p w14:paraId="0E646447" w14:textId="77777777" w:rsidR="00D0529A" w:rsidRPr="00187D2C" w:rsidRDefault="00D0529A" w:rsidP="009F0DE0">
      <w:pPr>
        <w:spacing w:line="480" w:lineRule="auto"/>
        <w:rPr>
          <w:rFonts w:ascii="Arial" w:hAnsi="Arial" w:cs="Arial"/>
          <w:color w:val="000000"/>
        </w:rPr>
      </w:pPr>
    </w:p>
    <w:p w14:paraId="3C67BEC0" w14:textId="47C1C1C0" w:rsidR="00D0529A" w:rsidRPr="00187D2C" w:rsidRDefault="00D0529A" w:rsidP="009F0DE0">
      <w:pPr>
        <w:spacing w:line="480" w:lineRule="auto"/>
        <w:rPr>
          <w:rFonts w:ascii="Arial" w:hAnsi="Arial" w:cs="Arial"/>
          <w:color w:val="000000"/>
        </w:rPr>
      </w:pPr>
      <w:r w:rsidRPr="00187D2C">
        <w:rPr>
          <w:rFonts w:ascii="Arial" w:hAnsi="Arial" w:cs="Arial"/>
          <w:color w:val="000000"/>
        </w:rPr>
        <w:t>Social</w:t>
      </w:r>
      <w:r w:rsidR="00855BF7" w:rsidRPr="00187D2C">
        <w:rPr>
          <w:rFonts w:ascii="Arial" w:hAnsi="Arial" w:cs="Arial"/>
          <w:color w:val="000000"/>
        </w:rPr>
        <w:t xml:space="preserve"> - WAST</w:t>
      </w:r>
      <w:r w:rsidRPr="00187D2C">
        <w:rPr>
          <w:rFonts w:ascii="Arial" w:hAnsi="Arial" w:cs="Arial"/>
          <w:color w:val="000000"/>
        </w:rPr>
        <w:t xml:space="preserve"> serves a diverse population of over 3 million people</w:t>
      </w:r>
      <w:r w:rsidR="008E6F6F" w:rsidRPr="00187D2C">
        <w:rPr>
          <w:rFonts w:ascii="Arial" w:hAnsi="Arial" w:cs="Arial"/>
          <w:color w:val="000000"/>
        </w:rPr>
        <w:t xml:space="preserve"> across Wales</w:t>
      </w:r>
      <w:r w:rsidRPr="00187D2C">
        <w:rPr>
          <w:rFonts w:ascii="Arial" w:hAnsi="Arial" w:cs="Arial"/>
          <w:color w:val="000000"/>
        </w:rPr>
        <w:t xml:space="preserve">, </w:t>
      </w:r>
      <w:r w:rsidR="007F1C77" w:rsidRPr="00187D2C">
        <w:rPr>
          <w:rFonts w:ascii="Arial" w:hAnsi="Arial" w:cs="Arial"/>
          <w:color w:val="000000"/>
        </w:rPr>
        <w:t xml:space="preserve">the principality is made up of a </w:t>
      </w:r>
      <w:r w:rsidR="00E24C45" w:rsidRPr="00187D2C">
        <w:rPr>
          <w:rFonts w:ascii="Arial" w:hAnsi="Arial" w:cs="Arial"/>
          <w:color w:val="000000"/>
        </w:rPr>
        <w:t>mixture</w:t>
      </w:r>
      <w:r w:rsidR="007F1C77" w:rsidRPr="00187D2C">
        <w:rPr>
          <w:rFonts w:ascii="Arial" w:hAnsi="Arial" w:cs="Arial"/>
          <w:color w:val="000000"/>
        </w:rPr>
        <w:t xml:space="preserve"> of urban and r</w:t>
      </w:r>
      <w:r w:rsidR="00E24C45" w:rsidRPr="00187D2C">
        <w:rPr>
          <w:rFonts w:ascii="Arial" w:hAnsi="Arial" w:cs="Arial"/>
          <w:color w:val="000000"/>
        </w:rPr>
        <w:t xml:space="preserve">ural </w:t>
      </w:r>
      <w:r w:rsidR="00F57B2D" w:rsidRPr="00187D2C">
        <w:rPr>
          <w:rFonts w:ascii="Arial" w:hAnsi="Arial" w:cs="Arial"/>
          <w:color w:val="000000"/>
        </w:rPr>
        <w:t>areas</w:t>
      </w:r>
      <w:r w:rsidR="00E63715" w:rsidRPr="00187D2C">
        <w:rPr>
          <w:rFonts w:ascii="Arial" w:hAnsi="Arial" w:cs="Arial"/>
          <w:color w:val="000000"/>
        </w:rPr>
        <w:t>. There are</w:t>
      </w:r>
      <w:r w:rsidRPr="00187D2C">
        <w:rPr>
          <w:rFonts w:ascii="Arial" w:hAnsi="Arial" w:cs="Arial"/>
          <w:color w:val="000000"/>
        </w:rPr>
        <w:t xml:space="preserve"> chang</w:t>
      </w:r>
      <w:r w:rsidR="00E63715" w:rsidRPr="00187D2C">
        <w:rPr>
          <w:rFonts w:ascii="Arial" w:hAnsi="Arial" w:cs="Arial"/>
          <w:color w:val="000000"/>
        </w:rPr>
        <w:t>es to</w:t>
      </w:r>
      <w:r w:rsidRPr="00187D2C">
        <w:rPr>
          <w:rFonts w:ascii="Arial" w:hAnsi="Arial" w:cs="Arial"/>
          <w:color w:val="000000"/>
        </w:rPr>
        <w:t xml:space="preserve"> demographics and health trends of the population, such as ageing, chronic </w:t>
      </w:r>
      <w:proofErr w:type="gramStart"/>
      <w:r w:rsidRPr="00187D2C">
        <w:rPr>
          <w:rFonts w:ascii="Arial" w:hAnsi="Arial" w:cs="Arial"/>
          <w:color w:val="000000"/>
        </w:rPr>
        <w:t>conditions</w:t>
      </w:r>
      <w:proofErr w:type="gramEnd"/>
      <w:r w:rsidRPr="00187D2C">
        <w:rPr>
          <w:rFonts w:ascii="Arial" w:hAnsi="Arial" w:cs="Arial"/>
          <w:color w:val="000000"/>
        </w:rPr>
        <w:t xml:space="preserve"> and </w:t>
      </w:r>
      <w:r w:rsidR="00E43AEB" w:rsidRPr="00187D2C">
        <w:rPr>
          <w:rFonts w:ascii="Arial" w:hAnsi="Arial" w:cs="Arial"/>
          <w:color w:val="000000"/>
        </w:rPr>
        <w:t>the way the population accesses healthcare systems</w:t>
      </w:r>
      <w:r w:rsidRPr="00187D2C">
        <w:rPr>
          <w:rFonts w:ascii="Arial" w:hAnsi="Arial" w:cs="Arial"/>
          <w:color w:val="000000"/>
        </w:rPr>
        <w:t xml:space="preserve">. The service also </w:t>
      </w:r>
      <w:proofErr w:type="gramStart"/>
      <w:r w:rsidRPr="00187D2C">
        <w:rPr>
          <w:rFonts w:ascii="Arial" w:hAnsi="Arial" w:cs="Arial"/>
          <w:color w:val="000000"/>
        </w:rPr>
        <w:t>has to</w:t>
      </w:r>
      <w:proofErr w:type="gramEnd"/>
      <w:r w:rsidRPr="00187D2C">
        <w:rPr>
          <w:rFonts w:ascii="Arial" w:hAnsi="Arial" w:cs="Arial"/>
          <w:color w:val="000000"/>
        </w:rPr>
        <w:t xml:space="preserve"> promote a positive culture and values among its staff, who face high levels of stress and pressure</w:t>
      </w:r>
      <w:r w:rsidR="00862B81" w:rsidRPr="00187D2C">
        <w:rPr>
          <w:rFonts w:ascii="Arial" w:hAnsi="Arial" w:cs="Arial"/>
          <w:color w:val="000000"/>
        </w:rPr>
        <w:t xml:space="preserve"> due to hospital delays </w:t>
      </w:r>
      <w:r w:rsidR="00CC00C8" w:rsidRPr="00187D2C">
        <w:rPr>
          <w:rFonts w:ascii="Arial" w:hAnsi="Arial" w:cs="Arial"/>
          <w:color w:val="000000"/>
        </w:rPr>
        <w:t>and the lasting effects of Covid-19</w:t>
      </w:r>
      <w:r w:rsidRPr="00187D2C">
        <w:rPr>
          <w:rFonts w:ascii="Arial" w:hAnsi="Arial" w:cs="Arial"/>
          <w:color w:val="000000"/>
        </w:rPr>
        <w:t>.</w:t>
      </w:r>
    </w:p>
    <w:p w14:paraId="730DA61C" w14:textId="77777777" w:rsidR="00D0529A" w:rsidRPr="00187D2C" w:rsidRDefault="00D0529A" w:rsidP="009F0DE0">
      <w:pPr>
        <w:spacing w:line="480" w:lineRule="auto"/>
        <w:rPr>
          <w:rFonts w:ascii="Arial" w:hAnsi="Arial" w:cs="Arial"/>
          <w:color w:val="000000"/>
        </w:rPr>
      </w:pPr>
    </w:p>
    <w:p w14:paraId="6DAA829F" w14:textId="553B16CD" w:rsidR="00D0529A" w:rsidRPr="00187D2C" w:rsidRDefault="00D0529A" w:rsidP="009F0DE0">
      <w:pPr>
        <w:spacing w:line="480" w:lineRule="auto"/>
        <w:rPr>
          <w:rFonts w:ascii="Arial" w:hAnsi="Arial" w:cs="Arial"/>
          <w:color w:val="000000"/>
        </w:rPr>
      </w:pPr>
      <w:r w:rsidRPr="00187D2C">
        <w:rPr>
          <w:rFonts w:ascii="Arial" w:hAnsi="Arial" w:cs="Arial"/>
          <w:color w:val="000000"/>
        </w:rPr>
        <w:t>Technological</w:t>
      </w:r>
      <w:r w:rsidR="00314667" w:rsidRPr="00187D2C">
        <w:rPr>
          <w:rFonts w:ascii="Arial" w:hAnsi="Arial" w:cs="Arial"/>
          <w:color w:val="000000"/>
        </w:rPr>
        <w:t xml:space="preserve"> - WAST</w:t>
      </w:r>
      <w:r w:rsidRPr="00187D2C">
        <w:rPr>
          <w:rFonts w:ascii="Arial" w:hAnsi="Arial" w:cs="Arial"/>
          <w:color w:val="000000"/>
        </w:rPr>
        <w:t xml:space="preserve"> relies on various technologies to deliver its services, such as vehicles, </w:t>
      </w:r>
      <w:r w:rsidR="00314667" w:rsidRPr="00187D2C">
        <w:rPr>
          <w:rFonts w:ascii="Arial" w:hAnsi="Arial" w:cs="Arial"/>
          <w:color w:val="000000"/>
        </w:rPr>
        <w:t xml:space="preserve">medical </w:t>
      </w:r>
      <w:r w:rsidRPr="00187D2C">
        <w:rPr>
          <w:rFonts w:ascii="Arial" w:hAnsi="Arial" w:cs="Arial"/>
          <w:color w:val="000000"/>
        </w:rPr>
        <w:t xml:space="preserve">equipment, </w:t>
      </w:r>
      <w:r w:rsidR="00314667" w:rsidRPr="00187D2C">
        <w:rPr>
          <w:rFonts w:ascii="Arial" w:hAnsi="Arial" w:cs="Arial"/>
          <w:color w:val="000000"/>
        </w:rPr>
        <w:t>radio communication</w:t>
      </w:r>
      <w:r w:rsidRPr="00187D2C">
        <w:rPr>
          <w:rFonts w:ascii="Arial" w:hAnsi="Arial" w:cs="Arial"/>
          <w:color w:val="000000"/>
        </w:rPr>
        <w:t xml:space="preserve"> systems and information </w:t>
      </w:r>
      <w:r w:rsidR="00421015" w:rsidRPr="00187D2C">
        <w:rPr>
          <w:rFonts w:ascii="Arial" w:hAnsi="Arial" w:cs="Arial"/>
          <w:color w:val="000000"/>
        </w:rPr>
        <w:t xml:space="preserve">technologies </w:t>
      </w:r>
      <w:r w:rsidRPr="00187D2C">
        <w:rPr>
          <w:rFonts w:ascii="Arial" w:hAnsi="Arial" w:cs="Arial"/>
          <w:color w:val="000000"/>
        </w:rPr>
        <w:t>systems</w:t>
      </w:r>
      <w:r w:rsidR="00421015" w:rsidRPr="00187D2C">
        <w:rPr>
          <w:rFonts w:ascii="Arial" w:hAnsi="Arial" w:cs="Arial"/>
          <w:color w:val="000000"/>
        </w:rPr>
        <w:t xml:space="preserve"> such as the use of iPads and </w:t>
      </w:r>
      <w:proofErr w:type="spellStart"/>
      <w:r w:rsidR="00421015" w:rsidRPr="00187D2C">
        <w:rPr>
          <w:rFonts w:ascii="Arial" w:hAnsi="Arial" w:cs="Arial"/>
          <w:color w:val="000000"/>
        </w:rPr>
        <w:t>ePCR</w:t>
      </w:r>
      <w:proofErr w:type="spellEnd"/>
      <w:r w:rsidRPr="00187D2C">
        <w:rPr>
          <w:rFonts w:ascii="Arial" w:hAnsi="Arial" w:cs="Arial"/>
          <w:color w:val="000000"/>
        </w:rPr>
        <w:t>. The</w:t>
      </w:r>
      <w:r w:rsidR="00CF647E" w:rsidRPr="00187D2C">
        <w:rPr>
          <w:rFonts w:ascii="Arial" w:hAnsi="Arial" w:cs="Arial"/>
          <w:color w:val="000000"/>
        </w:rPr>
        <w:t xml:space="preserve">re is a need to </w:t>
      </w:r>
      <w:r w:rsidRPr="00187D2C">
        <w:rPr>
          <w:rFonts w:ascii="Arial" w:hAnsi="Arial" w:cs="Arial"/>
          <w:color w:val="000000"/>
        </w:rPr>
        <w:t xml:space="preserve">keep up with the rapid pace of technological </w:t>
      </w:r>
      <w:r w:rsidR="00CF647E" w:rsidRPr="00187D2C">
        <w:rPr>
          <w:rFonts w:ascii="Arial" w:hAnsi="Arial" w:cs="Arial"/>
          <w:color w:val="000000"/>
        </w:rPr>
        <w:t>and how it is used</w:t>
      </w:r>
      <w:r w:rsidRPr="00187D2C">
        <w:rPr>
          <w:rFonts w:ascii="Arial" w:hAnsi="Arial" w:cs="Arial"/>
          <w:color w:val="000000"/>
        </w:rPr>
        <w:t>, which can offer new opportunities</w:t>
      </w:r>
      <w:r w:rsidR="00E446BC" w:rsidRPr="00187D2C">
        <w:rPr>
          <w:rFonts w:ascii="Arial" w:hAnsi="Arial" w:cs="Arial"/>
          <w:color w:val="000000"/>
        </w:rPr>
        <w:t xml:space="preserve">, </w:t>
      </w:r>
      <w:proofErr w:type="gramStart"/>
      <w:r w:rsidRPr="00187D2C">
        <w:rPr>
          <w:rFonts w:ascii="Arial" w:hAnsi="Arial" w:cs="Arial"/>
          <w:color w:val="000000"/>
        </w:rPr>
        <w:t>challenges</w:t>
      </w:r>
      <w:proofErr w:type="gramEnd"/>
      <w:r w:rsidR="00E446BC" w:rsidRPr="00187D2C">
        <w:rPr>
          <w:rFonts w:ascii="Arial" w:hAnsi="Arial" w:cs="Arial"/>
          <w:color w:val="000000"/>
        </w:rPr>
        <w:t xml:space="preserve"> and risks</w:t>
      </w:r>
      <w:r w:rsidRPr="00187D2C">
        <w:rPr>
          <w:rFonts w:ascii="Arial" w:hAnsi="Arial" w:cs="Arial"/>
          <w:color w:val="000000"/>
        </w:rPr>
        <w:t xml:space="preserve">. The service </w:t>
      </w:r>
      <w:r w:rsidR="001A0265" w:rsidRPr="00187D2C">
        <w:rPr>
          <w:rFonts w:ascii="Arial" w:hAnsi="Arial" w:cs="Arial"/>
          <w:color w:val="000000"/>
        </w:rPr>
        <w:t xml:space="preserve">is required to </w:t>
      </w:r>
      <w:r w:rsidRPr="00187D2C">
        <w:rPr>
          <w:rFonts w:ascii="Arial" w:hAnsi="Arial" w:cs="Arial"/>
          <w:color w:val="000000"/>
        </w:rPr>
        <w:t xml:space="preserve">ensure that its </w:t>
      </w:r>
      <w:r w:rsidRPr="00187D2C">
        <w:rPr>
          <w:rFonts w:ascii="Arial" w:hAnsi="Arial" w:cs="Arial"/>
          <w:color w:val="000000"/>
        </w:rPr>
        <w:lastRenderedPageBreak/>
        <w:t xml:space="preserve">technologies are secure, </w:t>
      </w:r>
      <w:proofErr w:type="gramStart"/>
      <w:r w:rsidRPr="00187D2C">
        <w:rPr>
          <w:rFonts w:ascii="Arial" w:hAnsi="Arial" w:cs="Arial"/>
          <w:color w:val="000000"/>
        </w:rPr>
        <w:t>reliable</w:t>
      </w:r>
      <w:proofErr w:type="gramEnd"/>
      <w:r w:rsidRPr="00187D2C">
        <w:rPr>
          <w:rFonts w:ascii="Arial" w:hAnsi="Arial" w:cs="Arial"/>
          <w:color w:val="000000"/>
        </w:rPr>
        <w:t xml:space="preserve"> and interoperable with other systems</w:t>
      </w:r>
      <w:r w:rsidR="00A01FB6" w:rsidRPr="00187D2C">
        <w:rPr>
          <w:rFonts w:ascii="Arial" w:hAnsi="Arial" w:cs="Arial"/>
          <w:color w:val="000000"/>
        </w:rPr>
        <w:t xml:space="preserve"> such </w:t>
      </w:r>
      <w:r w:rsidR="00076F50" w:rsidRPr="00187D2C">
        <w:rPr>
          <w:rFonts w:ascii="Arial" w:hAnsi="Arial" w:cs="Arial"/>
          <w:color w:val="000000"/>
        </w:rPr>
        <w:t>as</w:t>
      </w:r>
      <w:r w:rsidR="00A01FB6" w:rsidRPr="00187D2C">
        <w:rPr>
          <w:rFonts w:ascii="Arial" w:hAnsi="Arial" w:cs="Arial"/>
          <w:color w:val="000000"/>
        </w:rPr>
        <w:t xml:space="preserve"> hospital</w:t>
      </w:r>
      <w:r w:rsidR="00076F50" w:rsidRPr="00187D2C">
        <w:rPr>
          <w:rFonts w:ascii="Arial" w:hAnsi="Arial" w:cs="Arial"/>
          <w:color w:val="000000"/>
        </w:rPr>
        <w:t>s</w:t>
      </w:r>
      <w:r w:rsidR="00A01FB6" w:rsidRPr="00187D2C">
        <w:rPr>
          <w:rFonts w:ascii="Arial" w:hAnsi="Arial" w:cs="Arial"/>
          <w:color w:val="000000"/>
        </w:rPr>
        <w:t xml:space="preserve"> or sharing </w:t>
      </w:r>
      <w:r w:rsidR="00076F50" w:rsidRPr="00187D2C">
        <w:rPr>
          <w:rFonts w:ascii="Arial" w:hAnsi="Arial" w:cs="Arial"/>
          <w:color w:val="000000"/>
        </w:rPr>
        <w:t>patient records with GPs</w:t>
      </w:r>
      <w:r w:rsidRPr="00187D2C">
        <w:rPr>
          <w:rFonts w:ascii="Arial" w:hAnsi="Arial" w:cs="Arial"/>
          <w:color w:val="000000"/>
        </w:rPr>
        <w:t>.</w:t>
      </w:r>
    </w:p>
    <w:p w14:paraId="4161F0BE" w14:textId="77777777" w:rsidR="00D0529A" w:rsidRPr="00187D2C" w:rsidRDefault="00D0529A" w:rsidP="009F0DE0">
      <w:pPr>
        <w:spacing w:line="480" w:lineRule="auto"/>
        <w:rPr>
          <w:rFonts w:ascii="Arial" w:hAnsi="Arial" w:cs="Arial"/>
          <w:color w:val="000000"/>
        </w:rPr>
      </w:pPr>
    </w:p>
    <w:p w14:paraId="655D80EA" w14:textId="2F86D328" w:rsidR="00D0529A" w:rsidRPr="00187D2C" w:rsidRDefault="00D0529A" w:rsidP="009F0DE0">
      <w:pPr>
        <w:spacing w:line="480" w:lineRule="auto"/>
        <w:rPr>
          <w:rFonts w:ascii="Arial" w:hAnsi="Arial" w:cs="Arial"/>
          <w:color w:val="000000"/>
        </w:rPr>
      </w:pPr>
      <w:r w:rsidRPr="00187D2C">
        <w:rPr>
          <w:rFonts w:ascii="Arial" w:hAnsi="Arial" w:cs="Arial"/>
          <w:color w:val="000000"/>
        </w:rPr>
        <w:t>Legal</w:t>
      </w:r>
      <w:r w:rsidR="00DC2B13" w:rsidRPr="00187D2C">
        <w:rPr>
          <w:rFonts w:ascii="Arial" w:hAnsi="Arial" w:cs="Arial"/>
          <w:color w:val="000000"/>
        </w:rPr>
        <w:t xml:space="preserve"> - WAST</w:t>
      </w:r>
      <w:r w:rsidRPr="00187D2C">
        <w:rPr>
          <w:rFonts w:ascii="Arial" w:hAnsi="Arial" w:cs="Arial"/>
          <w:color w:val="000000"/>
        </w:rPr>
        <w:t xml:space="preserve"> </w:t>
      </w:r>
      <w:r w:rsidR="00DC2B13" w:rsidRPr="00187D2C">
        <w:rPr>
          <w:rFonts w:ascii="Arial" w:hAnsi="Arial" w:cs="Arial"/>
          <w:color w:val="000000"/>
        </w:rPr>
        <w:t>must</w:t>
      </w:r>
      <w:r w:rsidRPr="00187D2C">
        <w:rPr>
          <w:rFonts w:ascii="Arial" w:hAnsi="Arial" w:cs="Arial"/>
          <w:color w:val="000000"/>
        </w:rPr>
        <w:t xml:space="preserve"> comply with </w:t>
      </w:r>
      <w:r w:rsidR="00603345" w:rsidRPr="00187D2C">
        <w:rPr>
          <w:rFonts w:ascii="Arial" w:hAnsi="Arial" w:cs="Arial"/>
          <w:color w:val="000000"/>
        </w:rPr>
        <w:t>the</w:t>
      </w:r>
      <w:r w:rsidRPr="00187D2C">
        <w:rPr>
          <w:rFonts w:ascii="Arial" w:hAnsi="Arial" w:cs="Arial"/>
          <w:color w:val="000000"/>
        </w:rPr>
        <w:t xml:space="preserve"> legal obligations and regulations that govern its activities, such as health and safety, data protection, human </w:t>
      </w:r>
      <w:proofErr w:type="gramStart"/>
      <w:r w:rsidRPr="00187D2C">
        <w:rPr>
          <w:rFonts w:ascii="Arial" w:hAnsi="Arial" w:cs="Arial"/>
          <w:color w:val="000000"/>
        </w:rPr>
        <w:t>rights</w:t>
      </w:r>
      <w:proofErr w:type="gramEnd"/>
      <w:r w:rsidRPr="00187D2C">
        <w:rPr>
          <w:rFonts w:ascii="Arial" w:hAnsi="Arial" w:cs="Arial"/>
          <w:color w:val="000000"/>
        </w:rPr>
        <w:t xml:space="preserve"> and equality. The service </w:t>
      </w:r>
      <w:r w:rsidR="00603345" w:rsidRPr="00187D2C">
        <w:rPr>
          <w:rFonts w:ascii="Arial" w:hAnsi="Arial" w:cs="Arial"/>
          <w:color w:val="000000"/>
        </w:rPr>
        <w:t>needs to</w:t>
      </w:r>
      <w:r w:rsidRPr="00187D2C">
        <w:rPr>
          <w:rFonts w:ascii="Arial" w:hAnsi="Arial" w:cs="Arial"/>
          <w:color w:val="000000"/>
        </w:rPr>
        <w:t xml:space="preserve"> be aware of the potential legal risks and liabilities that may arise from its operations, such as negligence claims or complaints. The </w:t>
      </w:r>
      <w:r w:rsidR="00977B54" w:rsidRPr="00187D2C">
        <w:rPr>
          <w:rFonts w:ascii="Arial" w:hAnsi="Arial" w:cs="Arial"/>
          <w:color w:val="000000"/>
        </w:rPr>
        <w:t xml:space="preserve">registered staff (Paramedics) must </w:t>
      </w:r>
      <w:r w:rsidRPr="00187D2C">
        <w:rPr>
          <w:rFonts w:ascii="Arial" w:hAnsi="Arial" w:cs="Arial"/>
          <w:color w:val="000000"/>
        </w:rPr>
        <w:t>follow the relevant professional codes and standards</w:t>
      </w:r>
      <w:r w:rsidR="00F04CC7" w:rsidRPr="00187D2C">
        <w:rPr>
          <w:rFonts w:ascii="Arial" w:hAnsi="Arial" w:cs="Arial"/>
          <w:color w:val="000000"/>
        </w:rPr>
        <w:t>.</w:t>
      </w:r>
      <w:r w:rsidRPr="00187D2C">
        <w:rPr>
          <w:rFonts w:ascii="Arial" w:hAnsi="Arial" w:cs="Arial"/>
          <w:color w:val="000000"/>
        </w:rPr>
        <w:t xml:space="preserve"> </w:t>
      </w:r>
      <w:r w:rsidR="00F04CC7" w:rsidRPr="00187D2C">
        <w:rPr>
          <w:rFonts w:ascii="Arial" w:hAnsi="Arial" w:cs="Arial"/>
          <w:color w:val="000000"/>
        </w:rPr>
        <w:t>There are</w:t>
      </w:r>
      <w:r w:rsidRPr="00187D2C">
        <w:rPr>
          <w:rFonts w:ascii="Arial" w:hAnsi="Arial" w:cs="Arial"/>
          <w:color w:val="000000"/>
        </w:rPr>
        <w:t xml:space="preserve"> clinical governance and ethics</w:t>
      </w:r>
      <w:r w:rsidR="00A77188" w:rsidRPr="00187D2C">
        <w:rPr>
          <w:rFonts w:ascii="Arial" w:hAnsi="Arial" w:cs="Arial"/>
          <w:color w:val="000000"/>
        </w:rPr>
        <w:t xml:space="preserve"> considerations</w:t>
      </w:r>
      <w:r w:rsidR="005903C9" w:rsidRPr="00187D2C">
        <w:rPr>
          <w:rFonts w:ascii="Arial" w:hAnsi="Arial" w:cs="Arial"/>
          <w:color w:val="000000"/>
        </w:rPr>
        <w:t>, especially in respect to G</w:t>
      </w:r>
      <w:r w:rsidR="00276CC9" w:rsidRPr="00187D2C">
        <w:rPr>
          <w:rFonts w:ascii="Arial" w:hAnsi="Arial" w:cs="Arial"/>
          <w:color w:val="000000"/>
        </w:rPr>
        <w:t>eneral Data Pro</w:t>
      </w:r>
      <w:r w:rsidR="009228C4" w:rsidRPr="00187D2C">
        <w:rPr>
          <w:rFonts w:ascii="Arial" w:hAnsi="Arial" w:cs="Arial"/>
          <w:color w:val="000000"/>
        </w:rPr>
        <w:t>tection Regulation (GDPR)</w:t>
      </w:r>
      <w:r w:rsidRPr="00187D2C">
        <w:rPr>
          <w:rFonts w:ascii="Arial" w:hAnsi="Arial" w:cs="Arial"/>
          <w:color w:val="000000"/>
        </w:rPr>
        <w:t>.</w:t>
      </w:r>
    </w:p>
    <w:p w14:paraId="4F276D52" w14:textId="77777777" w:rsidR="00D0529A" w:rsidRPr="00187D2C" w:rsidRDefault="00D0529A" w:rsidP="009F0DE0">
      <w:pPr>
        <w:spacing w:line="480" w:lineRule="auto"/>
        <w:rPr>
          <w:rFonts w:ascii="Arial" w:hAnsi="Arial" w:cs="Arial"/>
          <w:color w:val="000000"/>
        </w:rPr>
      </w:pPr>
    </w:p>
    <w:p w14:paraId="2870FD47" w14:textId="1E9BEF5A" w:rsidR="00704EDC" w:rsidRPr="00187D2C" w:rsidRDefault="00D0529A" w:rsidP="009F0DE0">
      <w:pPr>
        <w:spacing w:line="480" w:lineRule="auto"/>
        <w:rPr>
          <w:rFonts w:ascii="Arial" w:hAnsi="Arial" w:cs="Arial"/>
          <w:color w:val="000000"/>
        </w:rPr>
      </w:pPr>
      <w:r w:rsidRPr="00187D2C">
        <w:rPr>
          <w:rFonts w:ascii="Arial" w:hAnsi="Arial" w:cs="Arial"/>
          <w:color w:val="000000"/>
        </w:rPr>
        <w:t>Environmental</w:t>
      </w:r>
      <w:r w:rsidR="009735AA" w:rsidRPr="00187D2C">
        <w:rPr>
          <w:rFonts w:ascii="Arial" w:hAnsi="Arial" w:cs="Arial"/>
          <w:color w:val="000000"/>
        </w:rPr>
        <w:t xml:space="preserve"> – WAST must</w:t>
      </w:r>
      <w:r w:rsidRPr="00187D2C">
        <w:rPr>
          <w:rFonts w:ascii="Arial" w:hAnsi="Arial" w:cs="Arial"/>
          <w:color w:val="000000"/>
        </w:rPr>
        <w:t xml:space="preserve"> consider the environmental impact of its activities, such as carbon emissions, waste management and energy consumption. </w:t>
      </w:r>
      <w:r w:rsidR="00F0474C" w:rsidRPr="00187D2C">
        <w:rPr>
          <w:rFonts w:ascii="Arial" w:hAnsi="Arial" w:cs="Arial"/>
          <w:color w:val="000000"/>
        </w:rPr>
        <w:t>The WG has</w:t>
      </w:r>
      <w:r w:rsidR="00076F50" w:rsidRPr="00187D2C">
        <w:rPr>
          <w:rFonts w:ascii="Arial" w:hAnsi="Arial" w:cs="Arial"/>
          <w:color w:val="000000"/>
        </w:rPr>
        <w:t xml:space="preserve"> </w:t>
      </w:r>
      <w:r w:rsidR="00D83B99" w:rsidRPr="00187D2C">
        <w:rPr>
          <w:rFonts w:ascii="Arial" w:hAnsi="Arial" w:cs="Arial"/>
          <w:color w:val="000000"/>
        </w:rPr>
        <w:t xml:space="preserve">introduced a new law which states from April 2024 workplaces </w:t>
      </w:r>
      <w:r w:rsidR="007815B9" w:rsidRPr="00187D2C">
        <w:rPr>
          <w:rFonts w:ascii="Arial" w:hAnsi="Arial" w:cs="Arial"/>
          <w:color w:val="000000"/>
        </w:rPr>
        <w:t>will</w:t>
      </w:r>
      <w:r w:rsidR="00D83B99" w:rsidRPr="00187D2C">
        <w:rPr>
          <w:rFonts w:ascii="Arial" w:hAnsi="Arial" w:cs="Arial"/>
          <w:color w:val="000000"/>
        </w:rPr>
        <w:t xml:space="preserve"> be legally </w:t>
      </w:r>
      <w:r w:rsidR="00AF4BE9" w:rsidRPr="00187D2C">
        <w:rPr>
          <w:rFonts w:ascii="Arial" w:hAnsi="Arial" w:cs="Arial"/>
          <w:color w:val="000000"/>
        </w:rPr>
        <w:t>bound to recycle</w:t>
      </w:r>
      <w:r w:rsidR="008F00C0" w:rsidRPr="00187D2C">
        <w:rPr>
          <w:rFonts w:ascii="Arial" w:hAnsi="Arial" w:cs="Arial"/>
          <w:color w:val="000000"/>
        </w:rPr>
        <w:t xml:space="preserve"> </w:t>
      </w:r>
      <w:r w:rsidR="008F00C0" w:rsidRPr="00187D2C">
        <w:rPr>
          <w:rFonts w:ascii="Arial" w:hAnsi="Arial" w:cs="Arial"/>
          <w:color w:val="000000"/>
        </w:rPr>
        <w:t>(Welsh Government, 2023)</w:t>
      </w:r>
      <w:r w:rsidR="007815B9" w:rsidRPr="00187D2C">
        <w:rPr>
          <w:rFonts w:ascii="Arial" w:hAnsi="Arial" w:cs="Arial"/>
          <w:color w:val="000000"/>
        </w:rPr>
        <w:t>.</w:t>
      </w:r>
      <w:r w:rsidR="00F0474C" w:rsidRPr="00187D2C">
        <w:rPr>
          <w:rFonts w:ascii="Arial" w:hAnsi="Arial" w:cs="Arial"/>
          <w:color w:val="000000"/>
        </w:rPr>
        <w:t xml:space="preserve"> </w:t>
      </w:r>
      <w:r w:rsidRPr="00187D2C">
        <w:rPr>
          <w:rFonts w:ascii="Arial" w:hAnsi="Arial" w:cs="Arial"/>
          <w:color w:val="000000"/>
        </w:rPr>
        <w:t xml:space="preserve">The service also </w:t>
      </w:r>
      <w:proofErr w:type="gramStart"/>
      <w:r w:rsidRPr="00187D2C">
        <w:rPr>
          <w:rFonts w:ascii="Arial" w:hAnsi="Arial" w:cs="Arial"/>
          <w:color w:val="000000"/>
        </w:rPr>
        <w:t>has to</w:t>
      </w:r>
      <w:proofErr w:type="gramEnd"/>
      <w:r w:rsidRPr="00187D2C">
        <w:rPr>
          <w:rFonts w:ascii="Arial" w:hAnsi="Arial" w:cs="Arial"/>
          <w:color w:val="000000"/>
        </w:rPr>
        <w:t xml:space="preserve"> prepare for the effects of climate change on its operations, such as extreme weather</w:t>
      </w:r>
      <w:r w:rsidR="007815B9" w:rsidRPr="00187D2C">
        <w:rPr>
          <w:rFonts w:ascii="Arial" w:hAnsi="Arial" w:cs="Arial"/>
          <w:color w:val="000000"/>
        </w:rPr>
        <w:t>.</w:t>
      </w:r>
      <w:r w:rsidRPr="00187D2C">
        <w:rPr>
          <w:rFonts w:ascii="Arial" w:hAnsi="Arial" w:cs="Arial"/>
          <w:color w:val="000000"/>
        </w:rPr>
        <w:t xml:space="preserve">  </w:t>
      </w:r>
      <w:r w:rsidR="00D70BC9" w:rsidRPr="00187D2C">
        <w:rPr>
          <w:rFonts w:ascii="Arial" w:hAnsi="Arial" w:cs="Arial"/>
          <w:color w:val="000000"/>
        </w:rPr>
        <w:t xml:space="preserve">The risk of </w:t>
      </w:r>
      <w:r w:rsidR="004F1480" w:rsidRPr="00187D2C">
        <w:rPr>
          <w:rFonts w:ascii="Arial" w:hAnsi="Arial" w:cs="Arial"/>
          <w:color w:val="000000"/>
        </w:rPr>
        <w:t xml:space="preserve">infectious diseases or another global </w:t>
      </w:r>
      <w:r w:rsidRPr="00187D2C">
        <w:rPr>
          <w:rFonts w:ascii="Arial" w:hAnsi="Arial" w:cs="Arial"/>
          <w:color w:val="000000"/>
        </w:rPr>
        <w:t>pandemic</w:t>
      </w:r>
      <w:r w:rsidR="004F1480" w:rsidRPr="00187D2C">
        <w:rPr>
          <w:rFonts w:ascii="Arial" w:hAnsi="Arial" w:cs="Arial"/>
          <w:color w:val="000000"/>
        </w:rPr>
        <w:t xml:space="preserve"> </w:t>
      </w:r>
      <w:r w:rsidR="00056B72" w:rsidRPr="00187D2C">
        <w:rPr>
          <w:rFonts w:ascii="Arial" w:hAnsi="Arial" w:cs="Arial"/>
          <w:color w:val="000000"/>
        </w:rPr>
        <w:t xml:space="preserve">has the </w:t>
      </w:r>
      <w:r w:rsidR="0005513A" w:rsidRPr="00187D2C">
        <w:rPr>
          <w:rFonts w:ascii="Arial" w:hAnsi="Arial" w:cs="Arial"/>
          <w:color w:val="000000"/>
        </w:rPr>
        <w:t xml:space="preserve">potential </w:t>
      </w:r>
      <w:r w:rsidR="00056B72" w:rsidRPr="00187D2C">
        <w:rPr>
          <w:rFonts w:ascii="Arial" w:hAnsi="Arial" w:cs="Arial"/>
          <w:color w:val="000000"/>
        </w:rPr>
        <w:t xml:space="preserve">to disrupt the operational </w:t>
      </w:r>
      <w:r w:rsidR="0005513A" w:rsidRPr="00187D2C">
        <w:rPr>
          <w:rFonts w:ascii="Arial" w:hAnsi="Arial" w:cs="Arial"/>
          <w:color w:val="000000"/>
        </w:rPr>
        <w:t>plan of the service.</w:t>
      </w:r>
    </w:p>
    <w:p w14:paraId="61A4BE9D" w14:textId="77777777" w:rsidR="00AF1C0F" w:rsidRPr="00187D2C" w:rsidRDefault="00AF1C0F" w:rsidP="009F0DE0">
      <w:pPr>
        <w:spacing w:line="480" w:lineRule="auto"/>
        <w:rPr>
          <w:rFonts w:ascii="Arial" w:hAnsi="Arial" w:cs="Arial"/>
          <w:color w:val="000000"/>
        </w:rPr>
      </w:pPr>
    </w:p>
    <w:p w14:paraId="0D34BAA4" w14:textId="2AE43022" w:rsidR="00197038" w:rsidRPr="00187D2C" w:rsidRDefault="00CB3FCB" w:rsidP="009F0DE0">
      <w:pPr>
        <w:spacing w:line="480" w:lineRule="auto"/>
        <w:rPr>
          <w:rFonts w:ascii="Arial" w:hAnsi="Arial" w:cs="Arial"/>
          <w:color w:val="000000"/>
        </w:rPr>
      </w:pPr>
      <w:r w:rsidRPr="00187D2C">
        <w:rPr>
          <w:rFonts w:ascii="Arial" w:hAnsi="Arial" w:cs="Arial"/>
          <w:color w:val="000000"/>
        </w:rPr>
        <w:t xml:space="preserve">By </w:t>
      </w:r>
      <w:proofErr w:type="gramStart"/>
      <w:r w:rsidR="00624334" w:rsidRPr="00187D2C">
        <w:rPr>
          <w:rFonts w:ascii="Arial" w:hAnsi="Arial" w:cs="Arial"/>
          <w:color w:val="000000"/>
        </w:rPr>
        <w:t>having an understanding of</w:t>
      </w:r>
      <w:proofErr w:type="gramEnd"/>
      <w:r w:rsidR="00624334" w:rsidRPr="00187D2C">
        <w:rPr>
          <w:rFonts w:ascii="Arial" w:hAnsi="Arial" w:cs="Arial"/>
          <w:color w:val="000000"/>
        </w:rPr>
        <w:t xml:space="preserve"> the external </w:t>
      </w:r>
      <w:r w:rsidR="00F556D7" w:rsidRPr="00187D2C">
        <w:rPr>
          <w:rFonts w:ascii="Arial" w:hAnsi="Arial" w:cs="Arial"/>
          <w:color w:val="000000"/>
        </w:rPr>
        <w:t xml:space="preserve">influences that affect organisations </w:t>
      </w:r>
      <w:r w:rsidR="006558A0" w:rsidRPr="00187D2C">
        <w:rPr>
          <w:rFonts w:ascii="Arial" w:hAnsi="Arial" w:cs="Arial"/>
          <w:color w:val="000000"/>
        </w:rPr>
        <w:t xml:space="preserve">leaders who are involved in a change initiative </w:t>
      </w:r>
      <w:r w:rsidR="00FE4D03" w:rsidRPr="00187D2C">
        <w:rPr>
          <w:rFonts w:ascii="Arial" w:hAnsi="Arial" w:cs="Arial"/>
          <w:color w:val="000000"/>
        </w:rPr>
        <w:t xml:space="preserve">have </w:t>
      </w:r>
      <w:r w:rsidR="00814164" w:rsidRPr="00187D2C">
        <w:rPr>
          <w:rFonts w:ascii="Arial" w:hAnsi="Arial" w:cs="Arial"/>
          <w:color w:val="000000"/>
        </w:rPr>
        <w:t xml:space="preserve">an opportunity to </w:t>
      </w:r>
      <w:r w:rsidR="00646848" w:rsidRPr="00187D2C">
        <w:rPr>
          <w:rFonts w:ascii="Arial" w:hAnsi="Arial" w:cs="Arial"/>
          <w:color w:val="000000"/>
        </w:rPr>
        <w:t>anticipate</w:t>
      </w:r>
      <w:r w:rsidR="00AD0E54" w:rsidRPr="00187D2C">
        <w:rPr>
          <w:rFonts w:ascii="Arial" w:hAnsi="Arial" w:cs="Arial"/>
          <w:color w:val="000000"/>
        </w:rPr>
        <w:t xml:space="preserve"> and countereffect</w:t>
      </w:r>
      <w:r w:rsidR="00646848" w:rsidRPr="00187D2C">
        <w:rPr>
          <w:rFonts w:ascii="Arial" w:hAnsi="Arial" w:cs="Arial"/>
          <w:color w:val="000000"/>
        </w:rPr>
        <w:t xml:space="preserve"> </w:t>
      </w:r>
      <w:r w:rsidR="00996E1A" w:rsidRPr="00187D2C">
        <w:rPr>
          <w:rFonts w:ascii="Arial" w:hAnsi="Arial" w:cs="Arial"/>
          <w:color w:val="000000"/>
        </w:rPr>
        <w:t xml:space="preserve">threats </w:t>
      </w:r>
      <w:r w:rsidR="00A1642B" w:rsidRPr="00187D2C">
        <w:rPr>
          <w:rFonts w:ascii="Arial" w:hAnsi="Arial" w:cs="Arial"/>
          <w:color w:val="000000"/>
        </w:rPr>
        <w:t xml:space="preserve">and barriers that could cause the </w:t>
      </w:r>
      <w:r w:rsidR="00AD0E54" w:rsidRPr="00187D2C">
        <w:rPr>
          <w:rFonts w:ascii="Arial" w:hAnsi="Arial" w:cs="Arial"/>
          <w:color w:val="000000"/>
        </w:rPr>
        <w:t>change project to fail</w:t>
      </w:r>
      <w:r w:rsidR="001C65AD" w:rsidRPr="00187D2C">
        <w:rPr>
          <w:rFonts w:ascii="Arial" w:hAnsi="Arial" w:cs="Arial"/>
          <w:color w:val="000000"/>
        </w:rPr>
        <w:t xml:space="preserve"> (Barr and Dowding, </w:t>
      </w:r>
      <w:r w:rsidR="0004079F" w:rsidRPr="00187D2C">
        <w:rPr>
          <w:rFonts w:ascii="Arial" w:hAnsi="Arial" w:cs="Arial"/>
          <w:color w:val="000000"/>
        </w:rPr>
        <w:t>2022)</w:t>
      </w:r>
      <w:r w:rsidR="00AD0E54" w:rsidRPr="00187D2C">
        <w:rPr>
          <w:rFonts w:ascii="Arial" w:hAnsi="Arial" w:cs="Arial"/>
          <w:color w:val="000000"/>
        </w:rPr>
        <w:t>.</w:t>
      </w:r>
      <w:r w:rsidR="004113F8" w:rsidRPr="00187D2C">
        <w:rPr>
          <w:rFonts w:ascii="Arial" w:hAnsi="Arial" w:cs="Arial"/>
          <w:color w:val="000000"/>
        </w:rPr>
        <w:t xml:space="preserve"> </w:t>
      </w:r>
      <w:r w:rsidR="00764A23" w:rsidRPr="00187D2C">
        <w:rPr>
          <w:rFonts w:ascii="Arial" w:hAnsi="Arial" w:cs="Arial"/>
          <w:color w:val="000000"/>
        </w:rPr>
        <w:t>Alongside the PESTLE analysis, it can be useful to undertake a SWOT</w:t>
      </w:r>
      <w:r w:rsidR="002F4A17" w:rsidRPr="00187D2C">
        <w:rPr>
          <w:rFonts w:ascii="Arial" w:hAnsi="Arial" w:cs="Arial"/>
          <w:color w:val="000000"/>
        </w:rPr>
        <w:t xml:space="preserve">; </w:t>
      </w:r>
      <w:r w:rsidR="008A6E93" w:rsidRPr="00187D2C">
        <w:rPr>
          <w:rFonts w:ascii="Arial" w:hAnsi="Arial" w:cs="Arial"/>
          <w:color w:val="000000"/>
        </w:rPr>
        <w:t>(</w:t>
      </w:r>
      <w:r w:rsidR="002F4A17" w:rsidRPr="00187D2C">
        <w:rPr>
          <w:rFonts w:ascii="Arial" w:hAnsi="Arial" w:cs="Arial"/>
          <w:color w:val="000000"/>
        </w:rPr>
        <w:t xml:space="preserve">Strengths, Weaknesses, </w:t>
      </w:r>
      <w:r w:rsidR="008A6E93" w:rsidRPr="00187D2C">
        <w:rPr>
          <w:rFonts w:ascii="Arial" w:hAnsi="Arial" w:cs="Arial"/>
          <w:color w:val="000000"/>
        </w:rPr>
        <w:t>Opportunities</w:t>
      </w:r>
      <w:r w:rsidR="002F4A17" w:rsidRPr="00187D2C">
        <w:rPr>
          <w:rFonts w:ascii="Arial" w:hAnsi="Arial" w:cs="Arial"/>
          <w:color w:val="000000"/>
        </w:rPr>
        <w:t xml:space="preserve"> and T</w:t>
      </w:r>
      <w:r w:rsidR="008A6E93" w:rsidRPr="00187D2C">
        <w:rPr>
          <w:rFonts w:ascii="Arial" w:hAnsi="Arial" w:cs="Arial"/>
          <w:color w:val="000000"/>
        </w:rPr>
        <w:t>h</w:t>
      </w:r>
      <w:r w:rsidR="002F4A17" w:rsidRPr="00187D2C">
        <w:rPr>
          <w:rFonts w:ascii="Arial" w:hAnsi="Arial" w:cs="Arial"/>
          <w:color w:val="000000"/>
        </w:rPr>
        <w:t>reats</w:t>
      </w:r>
      <w:r w:rsidR="008A6E93" w:rsidRPr="00187D2C">
        <w:rPr>
          <w:rFonts w:ascii="Arial" w:hAnsi="Arial" w:cs="Arial"/>
          <w:color w:val="000000"/>
        </w:rPr>
        <w:t>)</w:t>
      </w:r>
      <w:r w:rsidR="00764A23" w:rsidRPr="00187D2C">
        <w:rPr>
          <w:rFonts w:ascii="Arial" w:hAnsi="Arial" w:cs="Arial"/>
          <w:color w:val="000000"/>
        </w:rPr>
        <w:t xml:space="preserve"> ana</w:t>
      </w:r>
      <w:r w:rsidR="00AD2598" w:rsidRPr="00187D2C">
        <w:rPr>
          <w:rFonts w:ascii="Arial" w:hAnsi="Arial" w:cs="Arial"/>
          <w:color w:val="000000"/>
        </w:rPr>
        <w:t xml:space="preserve">lysis </w:t>
      </w:r>
      <w:proofErr w:type="gramStart"/>
      <w:r w:rsidR="00FC4CB8" w:rsidRPr="00187D2C">
        <w:rPr>
          <w:rFonts w:ascii="Arial" w:hAnsi="Arial" w:cs="Arial"/>
          <w:color w:val="000000"/>
        </w:rPr>
        <w:t>in order to</w:t>
      </w:r>
      <w:proofErr w:type="gramEnd"/>
      <w:r w:rsidR="00FC4CB8" w:rsidRPr="00187D2C">
        <w:rPr>
          <w:rFonts w:ascii="Arial" w:hAnsi="Arial" w:cs="Arial"/>
          <w:color w:val="000000"/>
        </w:rPr>
        <w:t xml:space="preserve"> </w:t>
      </w:r>
      <w:r w:rsidR="00C373CC" w:rsidRPr="00187D2C">
        <w:rPr>
          <w:rFonts w:ascii="Arial" w:hAnsi="Arial" w:cs="Arial"/>
          <w:color w:val="000000"/>
        </w:rPr>
        <w:t xml:space="preserve">assess areas that will have a positive impacts and </w:t>
      </w:r>
      <w:r w:rsidR="00980C88" w:rsidRPr="00187D2C">
        <w:rPr>
          <w:rFonts w:ascii="Arial" w:hAnsi="Arial" w:cs="Arial"/>
          <w:color w:val="000000"/>
        </w:rPr>
        <w:t xml:space="preserve">element that will have a </w:t>
      </w:r>
      <w:r w:rsidR="00C373CC" w:rsidRPr="00187D2C">
        <w:rPr>
          <w:rFonts w:ascii="Arial" w:hAnsi="Arial" w:cs="Arial"/>
          <w:color w:val="000000"/>
        </w:rPr>
        <w:t xml:space="preserve">negative </w:t>
      </w:r>
      <w:r w:rsidR="00980C88" w:rsidRPr="00187D2C">
        <w:rPr>
          <w:rFonts w:ascii="Arial" w:hAnsi="Arial" w:cs="Arial"/>
          <w:color w:val="000000"/>
        </w:rPr>
        <w:t xml:space="preserve">effect </w:t>
      </w:r>
      <w:r w:rsidR="00783172" w:rsidRPr="00187D2C">
        <w:rPr>
          <w:rFonts w:ascii="Arial" w:hAnsi="Arial" w:cs="Arial"/>
          <w:color w:val="000000"/>
        </w:rPr>
        <w:t xml:space="preserve">(Gibbons, </w:t>
      </w:r>
      <w:r w:rsidR="00FC4CB8" w:rsidRPr="00187D2C">
        <w:rPr>
          <w:rFonts w:ascii="Arial" w:hAnsi="Arial" w:cs="Arial"/>
          <w:color w:val="000000"/>
        </w:rPr>
        <w:t xml:space="preserve">2019). </w:t>
      </w:r>
      <w:r w:rsidR="0002444C" w:rsidRPr="00187D2C">
        <w:rPr>
          <w:rFonts w:ascii="Arial" w:hAnsi="Arial" w:cs="Arial"/>
          <w:color w:val="000000"/>
        </w:rPr>
        <w:t xml:space="preserve">I completed </w:t>
      </w:r>
      <w:r w:rsidR="002F4A17" w:rsidRPr="00187D2C">
        <w:rPr>
          <w:rFonts w:ascii="Arial" w:hAnsi="Arial" w:cs="Arial"/>
          <w:color w:val="000000"/>
        </w:rPr>
        <w:t xml:space="preserve">a </w:t>
      </w:r>
      <w:r w:rsidR="006E6AAE" w:rsidRPr="00187D2C">
        <w:rPr>
          <w:rFonts w:ascii="Arial" w:hAnsi="Arial" w:cs="Arial"/>
          <w:color w:val="000000"/>
        </w:rPr>
        <w:t xml:space="preserve">SWOT as part of component 2 </w:t>
      </w:r>
      <w:r w:rsidR="00E7698B" w:rsidRPr="00187D2C">
        <w:rPr>
          <w:rFonts w:ascii="Arial" w:hAnsi="Arial" w:cs="Arial"/>
          <w:color w:val="000000"/>
        </w:rPr>
        <w:t>of this assignment and have attached it in the Appendix (Appendix 1).</w:t>
      </w:r>
    </w:p>
    <w:p w14:paraId="0D3BD934" w14:textId="77777777" w:rsidR="004113F8" w:rsidRPr="00187D2C" w:rsidRDefault="004113F8" w:rsidP="009F0DE0">
      <w:pPr>
        <w:spacing w:line="480" w:lineRule="auto"/>
        <w:rPr>
          <w:rFonts w:ascii="Arial" w:hAnsi="Arial" w:cs="Arial"/>
          <w:color w:val="000000"/>
        </w:rPr>
      </w:pPr>
    </w:p>
    <w:p w14:paraId="76A6CC7D" w14:textId="50CECF8A" w:rsidR="004113F8" w:rsidRPr="00187D2C" w:rsidRDefault="00255923" w:rsidP="009F0DE0">
      <w:pPr>
        <w:spacing w:line="480" w:lineRule="auto"/>
        <w:rPr>
          <w:rFonts w:ascii="Arial" w:hAnsi="Arial" w:cs="Arial"/>
          <w:color w:val="000000"/>
        </w:rPr>
      </w:pPr>
      <w:r w:rsidRPr="00187D2C">
        <w:rPr>
          <w:rFonts w:ascii="Arial" w:hAnsi="Arial" w:cs="Arial"/>
          <w:color w:val="000000"/>
        </w:rPr>
        <w:t xml:space="preserve">Leaders may benefit from completing a stakeholder </w:t>
      </w:r>
      <w:r w:rsidR="00FC1BAC" w:rsidRPr="00187D2C">
        <w:rPr>
          <w:rFonts w:ascii="Arial" w:hAnsi="Arial" w:cs="Arial"/>
          <w:color w:val="000000"/>
        </w:rPr>
        <w:t xml:space="preserve">analysis while managing a change project. This </w:t>
      </w:r>
      <w:r w:rsidR="00923398" w:rsidRPr="00187D2C">
        <w:rPr>
          <w:rFonts w:ascii="Arial" w:hAnsi="Arial" w:cs="Arial"/>
          <w:color w:val="000000"/>
        </w:rPr>
        <w:t xml:space="preserve">exercise </w:t>
      </w:r>
      <w:r w:rsidR="00FC1BAC" w:rsidRPr="00187D2C">
        <w:rPr>
          <w:rFonts w:ascii="Arial" w:hAnsi="Arial" w:cs="Arial"/>
          <w:color w:val="000000"/>
        </w:rPr>
        <w:t xml:space="preserve">is useful </w:t>
      </w:r>
      <w:r w:rsidR="00923398" w:rsidRPr="00187D2C">
        <w:rPr>
          <w:rFonts w:ascii="Arial" w:hAnsi="Arial" w:cs="Arial"/>
          <w:color w:val="000000"/>
        </w:rPr>
        <w:t xml:space="preserve">to start </w:t>
      </w:r>
      <w:r w:rsidR="0036081E" w:rsidRPr="00187D2C">
        <w:rPr>
          <w:rFonts w:ascii="Arial" w:hAnsi="Arial" w:cs="Arial"/>
          <w:color w:val="000000"/>
        </w:rPr>
        <w:t>prior to the change project as it allows the leader to assess who needs to be involve, informed and at what stages of the project</w:t>
      </w:r>
      <w:r w:rsidR="00C223BC" w:rsidRPr="00187D2C">
        <w:rPr>
          <w:rFonts w:ascii="Arial" w:hAnsi="Arial" w:cs="Arial"/>
          <w:color w:val="000000"/>
        </w:rPr>
        <w:t xml:space="preserve"> by </w:t>
      </w:r>
      <w:r w:rsidR="00C223BC" w:rsidRPr="00187D2C">
        <w:rPr>
          <w:rFonts w:ascii="Arial" w:hAnsi="Arial" w:cs="Arial"/>
          <w:color w:val="000000"/>
        </w:rPr>
        <w:t>identifying and assessing the interests, needs, and expectations of the people who are affected by or involved in a projec</w:t>
      </w:r>
      <w:r w:rsidR="00EC59D2" w:rsidRPr="00187D2C">
        <w:rPr>
          <w:rFonts w:ascii="Arial" w:hAnsi="Arial" w:cs="Arial"/>
          <w:color w:val="000000"/>
        </w:rPr>
        <w:t>t</w:t>
      </w:r>
      <w:r w:rsidR="00562743" w:rsidRPr="00187D2C">
        <w:rPr>
          <w:rFonts w:ascii="Arial" w:hAnsi="Arial" w:cs="Arial"/>
          <w:color w:val="000000"/>
        </w:rPr>
        <w:t xml:space="preserve"> </w:t>
      </w:r>
      <w:r w:rsidR="00562743" w:rsidRPr="00187D2C">
        <w:rPr>
          <w:rFonts w:ascii="Arial" w:hAnsi="Arial" w:cs="Arial"/>
          <w:color w:val="000000"/>
        </w:rPr>
        <w:t>(Barr and Dowding, 2022</w:t>
      </w:r>
      <w:r w:rsidR="00562743" w:rsidRPr="00187D2C">
        <w:rPr>
          <w:rFonts w:ascii="Arial" w:hAnsi="Arial" w:cs="Arial"/>
          <w:color w:val="000000"/>
        </w:rPr>
        <w:t>)</w:t>
      </w:r>
      <w:r w:rsidR="00C223BC" w:rsidRPr="00187D2C">
        <w:rPr>
          <w:rFonts w:ascii="Arial" w:hAnsi="Arial" w:cs="Arial"/>
          <w:color w:val="000000"/>
        </w:rPr>
        <w:t xml:space="preserve">. </w:t>
      </w:r>
      <w:r w:rsidR="00EC59D2" w:rsidRPr="00187D2C">
        <w:rPr>
          <w:rFonts w:ascii="Arial" w:hAnsi="Arial" w:cs="Arial"/>
          <w:color w:val="000000"/>
        </w:rPr>
        <w:t xml:space="preserve">The analysis </w:t>
      </w:r>
      <w:r w:rsidR="005A42E5" w:rsidRPr="00187D2C">
        <w:rPr>
          <w:rFonts w:ascii="Arial" w:hAnsi="Arial" w:cs="Arial"/>
          <w:color w:val="000000"/>
        </w:rPr>
        <w:t>will allow the leader</w:t>
      </w:r>
      <w:r w:rsidR="00C223BC" w:rsidRPr="00187D2C">
        <w:rPr>
          <w:rFonts w:ascii="Arial" w:hAnsi="Arial" w:cs="Arial"/>
          <w:color w:val="000000"/>
        </w:rPr>
        <w:t xml:space="preserve"> to understand the perspectives and priorities of the different stakeholders, which can inform the </w:t>
      </w:r>
      <w:r w:rsidR="005A42E5" w:rsidRPr="00187D2C">
        <w:rPr>
          <w:rFonts w:ascii="Arial" w:hAnsi="Arial" w:cs="Arial"/>
          <w:color w:val="000000"/>
        </w:rPr>
        <w:t>proposal and the</w:t>
      </w:r>
      <w:r w:rsidR="00C223BC" w:rsidRPr="00187D2C">
        <w:rPr>
          <w:rFonts w:ascii="Arial" w:hAnsi="Arial" w:cs="Arial"/>
          <w:color w:val="000000"/>
        </w:rPr>
        <w:t xml:space="preserve"> implementation</w:t>
      </w:r>
      <w:r w:rsidR="005A42E5" w:rsidRPr="00187D2C">
        <w:rPr>
          <w:rFonts w:ascii="Arial" w:hAnsi="Arial" w:cs="Arial"/>
          <w:color w:val="000000"/>
        </w:rPr>
        <w:t xml:space="preserve"> of the project.</w:t>
      </w:r>
      <w:r w:rsidR="00C223BC" w:rsidRPr="00187D2C">
        <w:rPr>
          <w:rFonts w:ascii="Arial" w:hAnsi="Arial" w:cs="Arial"/>
          <w:color w:val="000000"/>
        </w:rPr>
        <w:t xml:space="preserve"> </w:t>
      </w:r>
      <w:r w:rsidR="00FA785A" w:rsidRPr="00187D2C">
        <w:rPr>
          <w:rFonts w:ascii="Arial" w:hAnsi="Arial" w:cs="Arial"/>
          <w:color w:val="000000"/>
        </w:rPr>
        <w:t>Engaging the stakeholders will help to</w:t>
      </w:r>
      <w:r w:rsidR="00C223BC" w:rsidRPr="00187D2C">
        <w:rPr>
          <w:rFonts w:ascii="Arial" w:hAnsi="Arial" w:cs="Arial"/>
          <w:color w:val="000000"/>
        </w:rPr>
        <w:t xml:space="preserve"> build trust and communication, which can </w:t>
      </w:r>
      <w:r w:rsidR="00FA785A" w:rsidRPr="00187D2C">
        <w:rPr>
          <w:rFonts w:ascii="Arial" w:hAnsi="Arial" w:cs="Arial"/>
          <w:color w:val="000000"/>
        </w:rPr>
        <w:t>increase</w:t>
      </w:r>
      <w:r w:rsidR="00C223BC" w:rsidRPr="00187D2C">
        <w:rPr>
          <w:rFonts w:ascii="Arial" w:hAnsi="Arial" w:cs="Arial"/>
          <w:color w:val="000000"/>
        </w:rPr>
        <w:t xml:space="preserve"> collaboration and </w:t>
      </w:r>
      <w:r w:rsidR="00FA785A" w:rsidRPr="00187D2C">
        <w:rPr>
          <w:rFonts w:ascii="Arial" w:hAnsi="Arial" w:cs="Arial"/>
          <w:color w:val="000000"/>
        </w:rPr>
        <w:t>ease</w:t>
      </w:r>
      <w:r w:rsidR="00C223BC" w:rsidRPr="00187D2C">
        <w:rPr>
          <w:rFonts w:ascii="Arial" w:hAnsi="Arial" w:cs="Arial"/>
          <w:color w:val="000000"/>
        </w:rPr>
        <w:t xml:space="preserve"> conflicts</w:t>
      </w:r>
      <w:r w:rsidR="007F0316" w:rsidRPr="00187D2C">
        <w:rPr>
          <w:rFonts w:ascii="Arial" w:hAnsi="Arial" w:cs="Arial"/>
          <w:color w:val="000000"/>
        </w:rPr>
        <w:t xml:space="preserve"> (Rosser and Wood, 2023)</w:t>
      </w:r>
      <w:r w:rsidR="00C223BC" w:rsidRPr="00187D2C">
        <w:rPr>
          <w:rFonts w:ascii="Arial" w:hAnsi="Arial" w:cs="Arial"/>
          <w:color w:val="000000"/>
        </w:rPr>
        <w:t xml:space="preserve">. </w:t>
      </w:r>
      <w:r w:rsidR="003C595D" w:rsidRPr="00187D2C">
        <w:rPr>
          <w:rFonts w:ascii="Arial" w:hAnsi="Arial" w:cs="Arial"/>
          <w:color w:val="000000"/>
        </w:rPr>
        <w:t xml:space="preserve">The </w:t>
      </w:r>
      <w:r w:rsidR="009F54FA" w:rsidRPr="00187D2C">
        <w:rPr>
          <w:rFonts w:ascii="Arial" w:hAnsi="Arial" w:cs="Arial"/>
          <w:color w:val="000000"/>
        </w:rPr>
        <w:t>NHS Institute for Innovation and Improvement (2009)</w:t>
      </w:r>
      <w:r w:rsidR="009F54FA" w:rsidRPr="00187D2C">
        <w:rPr>
          <w:rFonts w:ascii="Arial" w:hAnsi="Arial" w:cs="Arial"/>
          <w:color w:val="000000"/>
        </w:rPr>
        <w:t xml:space="preserve">, recommend using the </w:t>
      </w:r>
      <w:r w:rsidR="00855E0B" w:rsidRPr="00187D2C">
        <w:rPr>
          <w:rFonts w:ascii="Arial" w:hAnsi="Arial" w:cs="Arial"/>
          <w:color w:val="000000"/>
        </w:rPr>
        <w:t xml:space="preserve">“9 C” </w:t>
      </w:r>
      <w:r w:rsidR="002E502A" w:rsidRPr="00187D2C">
        <w:rPr>
          <w:rFonts w:ascii="Arial" w:hAnsi="Arial" w:cs="Arial"/>
          <w:color w:val="000000"/>
        </w:rPr>
        <w:t>framework to categorise stakeholders</w:t>
      </w:r>
      <w:r w:rsidR="00C16CF3" w:rsidRPr="00187D2C">
        <w:rPr>
          <w:rFonts w:ascii="Arial" w:hAnsi="Arial" w:cs="Arial"/>
          <w:color w:val="000000"/>
        </w:rPr>
        <w:t xml:space="preserve"> </w:t>
      </w:r>
      <w:r w:rsidR="006E06A1" w:rsidRPr="00187D2C">
        <w:rPr>
          <w:rFonts w:ascii="Arial" w:hAnsi="Arial" w:cs="Arial"/>
          <w:color w:val="000000"/>
        </w:rPr>
        <w:t>in the context of completing a</w:t>
      </w:r>
      <w:r w:rsidR="000F4F98" w:rsidRPr="00187D2C">
        <w:rPr>
          <w:rFonts w:ascii="Arial" w:hAnsi="Arial" w:cs="Arial"/>
          <w:color w:val="000000"/>
        </w:rPr>
        <w:t>n</w:t>
      </w:r>
      <w:r w:rsidR="006E06A1" w:rsidRPr="00187D2C">
        <w:rPr>
          <w:rFonts w:ascii="Arial" w:hAnsi="Arial" w:cs="Arial"/>
          <w:color w:val="000000"/>
        </w:rPr>
        <w:t xml:space="preserve"> </w:t>
      </w:r>
      <w:r w:rsidR="00F5348C" w:rsidRPr="00187D2C">
        <w:rPr>
          <w:rFonts w:ascii="Arial" w:hAnsi="Arial" w:cs="Arial"/>
          <w:color w:val="000000"/>
        </w:rPr>
        <w:t xml:space="preserve">analysis </w:t>
      </w:r>
      <w:r w:rsidR="00C16CF3" w:rsidRPr="00187D2C">
        <w:rPr>
          <w:rFonts w:ascii="Arial" w:hAnsi="Arial" w:cs="Arial"/>
          <w:color w:val="000000"/>
        </w:rPr>
        <w:t xml:space="preserve">(Appendix 2). </w:t>
      </w:r>
      <w:r w:rsidR="00B42DC4" w:rsidRPr="00187D2C">
        <w:rPr>
          <w:rFonts w:ascii="Arial" w:hAnsi="Arial" w:cs="Arial"/>
          <w:color w:val="000000"/>
        </w:rPr>
        <w:t xml:space="preserve">I </w:t>
      </w:r>
      <w:r w:rsidR="00653DB5" w:rsidRPr="00187D2C">
        <w:rPr>
          <w:rFonts w:ascii="Arial" w:hAnsi="Arial" w:cs="Arial"/>
          <w:color w:val="000000"/>
        </w:rPr>
        <w:t>completed a stakeholder analysis as part of the change presentation for component 2 and have attached in the Appendix (Appendix 3).</w:t>
      </w:r>
    </w:p>
    <w:p w14:paraId="46C2A0FA" w14:textId="77777777" w:rsidR="00AA3A7A" w:rsidRPr="00187D2C" w:rsidRDefault="00AA3A7A" w:rsidP="009F0DE0">
      <w:pPr>
        <w:spacing w:line="480" w:lineRule="auto"/>
        <w:rPr>
          <w:rFonts w:ascii="Arial" w:hAnsi="Arial" w:cs="Arial"/>
          <w:color w:val="000000"/>
        </w:rPr>
      </w:pPr>
    </w:p>
    <w:p w14:paraId="47FD2A00" w14:textId="58225270" w:rsidR="008323DC" w:rsidRPr="00187D2C" w:rsidRDefault="00F5348C" w:rsidP="009F0DE0">
      <w:pPr>
        <w:spacing w:line="480" w:lineRule="auto"/>
        <w:rPr>
          <w:rFonts w:ascii="Arial" w:hAnsi="Arial" w:cs="Arial"/>
          <w:color w:val="000000"/>
        </w:rPr>
      </w:pPr>
      <w:r w:rsidRPr="00187D2C">
        <w:rPr>
          <w:rFonts w:ascii="Arial" w:hAnsi="Arial" w:cs="Arial"/>
          <w:color w:val="000000"/>
        </w:rPr>
        <w:t xml:space="preserve">For my change project I have decided to </w:t>
      </w:r>
      <w:r w:rsidR="00E70EE8" w:rsidRPr="00187D2C">
        <w:rPr>
          <w:rFonts w:ascii="Arial" w:hAnsi="Arial" w:cs="Arial"/>
          <w:color w:val="000000"/>
        </w:rPr>
        <w:t>‘Improve</w:t>
      </w:r>
      <w:r w:rsidR="00906A3F" w:rsidRPr="00187D2C">
        <w:rPr>
          <w:rFonts w:ascii="Arial" w:hAnsi="Arial" w:cs="Arial"/>
          <w:color w:val="000000"/>
        </w:rPr>
        <w:t xml:space="preserve"> ride out</w:t>
      </w:r>
      <w:r w:rsidR="00E70EE8" w:rsidRPr="00187D2C">
        <w:rPr>
          <w:rFonts w:ascii="Arial" w:hAnsi="Arial" w:cs="Arial"/>
          <w:color w:val="000000"/>
        </w:rPr>
        <w:t xml:space="preserve"> </w:t>
      </w:r>
      <w:r w:rsidR="00906A3F" w:rsidRPr="00187D2C">
        <w:rPr>
          <w:rFonts w:ascii="Arial" w:hAnsi="Arial" w:cs="Arial"/>
          <w:color w:val="000000"/>
        </w:rPr>
        <w:t>e</w:t>
      </w:r>
      <w:r w:rsidR="00E70EE8" w:rsidRPr="00187D2C">
        <w:rPr>
          <w:rFonts w:ascii="Arial" w:hAnsi="Arial" w:cs="Arial"/>
          <w:color w:val="000000"/>
        </w:rPr>
        <w:t xml:space="preserve">ffectiveness </w:t>
      </w:r>
      <w:r w:rsidR="00906A3F" w:rsidRPr="00187D2C">
        <w:rPr>
          <w:rFonts w:ascii="Arial" w:hAnsi="Arial" w:cs="Arial"/>
          <w:color w:val="000000"/>
        </w:rPr>
        <w:t>by increasing staff engagement</w:t>
      </w:r>
      <w:r w:rsidR="00BB730D" w:rsidRPr="00187D2C">
        <w:rPr>
          <w:rFonts w:ascii="Arial" w:hAnsi="Arial" w:cs="Arial"/>
          <w:color w:val="000000"/>
        </w:rPr>
        <w:t>’</w:t>
      </w:r>
      <w:r w:rsidR="00906A3F" w:rsidRPr="00187D2C">
        <w:rPr>
          <w:rFonts w:ascii="Arial" w:hAnsi="Arial" w:cs="Arial"/>
          <w:color w:val="000000"/>
        </w:rPr>
        <w:t xml:space="preserve">. The centre of the change project evolves around the automated ride out booking emails that are sent to staff to notify them of the ride out. </w:t>
      </w:r>
      <w:r w:rsidR="00DB0801" w:rsidRPr="00187D2C">
        <w:rPr>
          <w:rFonts w:ascii="Arial" w:hAnsi="Arial" w:cs="Arial"/>
          <w:color w:val="000000"/>
        </w:rPr>
        <w:t xml:space="preserve">Currently, there is no opportunity for the staff member to </w:t>
      </w:r>
      <w:r w:rsidR="00841B2E" w:rsidRPr="00187D2C">
        <w:rPr>
          <w:rFonts w:ascii="Arial" w:hAnsi="Arial" w:cs="Arial"/>
          <w:color w:val="000000"/>
        </w:rPr>
        <w:t>ask for topics</w:t>
      </w:r>
      <w:r w:rsidR="00D6019F" w:rsidRPr="00187D2C">
        <w:rPr>
          <w:rFonts w:ascii="Arial" w:hAnsi="Arial" w:cs="Arial"/>
          <w:color w:val="000000"/>
        </w:rPr>
        <w:t xml:space="preserve"> to be covered prior to the ride out. By introducing t</w:t>
      </w:r>
      <w:r w:rsidR="00ED4C7E" w:rsidRPr="00187D2C">
        <w:rPr>
          <w:rFonts w:ascii="Arial" w:hAnsi="Arial" w:cs="Arial"/>
          <w:color w:val="000000"/>
        </w:rPr>
        <w:t xml:space="preserve">he ability to </w:t>
      </w:r>
      <w:r w:rsidR="004F0ED7" w:rsidRPr="00187D2C">
        <w:rPr>
          <w:rFonts w:ascii="Arial" w:hAnsi="Arial" w:cs="Arial"/>
          <w:color w:val="000000"/>
        </w:rPr>
        <w:t xml:space="preserve">highlight areas that the staff member would like to have included on the ride out </w:t>
      </w:r>
      <w:r w:rsidR="00D009F6" w:rsidRPr="00187D2C">
        <w:rPr>
          <w:rFonts w:ascii="Arial" w:hAnsi="Arial" w:cs="Arial"/>
          <w:color w:val="000000"/>
        </w:rPr>
        <w:t xml:space="preserve">it would afford the Senior Paramedic the chance to </w:t>
      </w:r>
      <w:r w:rsidR="0091259B" w:rsidRPr="00187D2C">
        <w:rPr>
          <w:rFonts w:ascii="Arial" w:hAnsi="Arial" w:cs="Arial"/>
          <w:color w:val="000000"/>
        </w:rPr>
        <w:t xml:space="preserve">develop a lesson plan and prepare resources for the individual. This in turn will </w:t>
      </w:r>
      <w:r w:rsidR="002349DA" w:rsidRPr="00187D2C">
        <w:rPr>
          <w:rFonts w:ascii="Arial" w:hAnsi="Arial" w:cs="Arial"/>
          <w:color w:val="000000"/>
        </w:rPr>
        <w:t xml:space="preserve">help to tailor to ride out </w:t>
      </w:r>
      <w:r w:rsidR="00C835C4" w:rsidRPr="00187D2C">
        <w:rPr>
          <w:rFonts w:ascii="Arial" w:hAnsi="Arial" w:cs="Arial"/>
          <w:color w:val="000000"/>
        </w:rPr>
        <w:t xml:space="preserve">to </w:t>
      </w:r>
      <w:r w:rsidR="002349DA" w:rsidRPr="00187D2C">
        <w:rPr>
          <w:rFonts w:ascii="Arial" w:hAnsi="Arial" w:cs="Arial"/>
          <w:color w:val="000000"/>
        </w:rPr>
        <w:t>the needs</w:t>
      </w:r>
      <w:r w:rsidR="00C835C4" w:rsidRPr="00187D2C">
        <w:rPr>
          <w:rFonts w:ascii="Arial" w:hAnsi="Arial" w:cs="Arial"/>
          <w:color w:val="000000"/>
        </w:rPr>
        <w:t xml:space="preserve"> of the staff member and increase the </w:t>
      </w:r>
      <w:r w:rsidR="00C835C4" w:rsidRPr="00187D2C">
        <w:rPr>
          <w:rFonts w:ascii="Arial" w:hAnsi="Arial" w:cs="Arial"/>
          <w:color w:val="000000"/>
        </w:rPr>
        <w:lastRenderedPageBreak/>
        <w:t>effectiveness of the process for all parties.</w:t>
      </w:r>
      <w:r w:rsidR="00067455" w:rsidRPr="00187D2C">
        <w:rPr>
          <w:rFonts w:ascii="Arial" w:hAnsi="Arial" w:cs="Arial"/>
          <w:color w:val="000000"/>
        </w:rPr>
        <w:t xml:space="preserve"> This change is important to WAST because </w:t>
      </w:r>
      <w:r w:rsidR="007C2A2E" w:rsidRPr="00187D2C">
        <w:rPr>
          <w:rFonts w:ascii="Arial" w:hAnsi="Arial" w:cs="Arial"/>
          <w:color w:val="000000"/>
        </w:rPr>
        <w:t xml:space="preserve">the ride outs </w:t>
      </w:r>
      <w:r w:rsidR="004D7B68" w:rsidRPr="00187D2C">
        <w:rPr>
          <w:rFonts w:ascii="Arial" w:hAnsi="Arial" w:cs="Arial"/>
          <w:color w:val="000000"/>
        </w:rPr>
        <w:t>are used to ensure staff’s practice is safe and effective</w:t>
      </w:r>
      <w:r w:rsidR="00E31322" w:rsidRPr="00187D2C">
        <w:rPr>
          <w:rFonts w:ascii="Arial" w:hAnsi="Arial" w:cs="Arial"/>
          <w:color w:val="000000"/>
        </w:rPr>
        <w:t xml:space="preserve"> and by giving colleagues the space to highlight areas of their practice that they would like support with will allow</w:t>
      </w:r>
      <w:r w:rsidR="00784800" w:rsidRPr="00187D2C">
        <w:rPr>
          <w:rFonts w:ascii="Arial" w:hAnsi="Arial" w:cs="Arial"/>
          <w:color w:val="000000"/>
        </w:rPr>
        <w:t xml:space="preserve"> for growth and </w:t>
      </w:r>
      <w:r w:rsidR="00E70D48" w:rsidRPr="00187D2C">
        <w:rPr>
          <w:rFonts w:ascii="Arial" w:hAnsi="Arial" w:cs="Arial"/>
          <w:color w:val="000000"/>
        </w:rPr>
        <w:t>ultimately, safer practice for patients.</w:t>
      </w:r>
      <w:r w:rsidR="00DC5CF4" w:rsidRPr="00187D2C">
        <w:rPr>
          <w:rFonts w:ascii="Arial" w:hAnsi="Arial" w:cs="Arial"/>
          <w:color w:val="000000"/>
        </w:rPr>
        <w:t xml:space="preserve"> I</w:t>
      </w:r>
      <w:r w:rsidR="00274AB2" w:rsidRPr="00187D2C">
        <w:rPr>
          <w:rFonts w:ascii="Arial" w:hAnsi="Arial" w:cs="Arial"/>
          <w:color w:val="000000"/>
        </w:rPr>
        <w:t xml:space="preserve"> </w:t>
      </w:r>
      <w:r w:rsidR="00441764" w:rsidRPr="00187D2C">
        <w:rPr>
          <w:rFonts w:ascii="Arial" w:hAnsi="Arial" w:cs="Arial"/>
          <w:color w:val="000000"/>
        </w:rPr>
        <w:t xml:space="preserve">will </w:t>
      </w:r>
      <w:r w:rsidR="00274AB2" w:rsidRPr="00187D2C">
        <w:rPr>
          <w:rFonts w:ascii="Arial" w:hAnsi="Arial" w:cs="Arial"/>
          <w:color w:val="000000"/>
        </w:rPr>
        <w:t xml:space="preserve">utilise Microsoft (MS) </w:t>
      </w:r>
      <w:r w:rsidR="00441764" w:rsidRPr="00187D2C">
        <w:rPr>
          <w:rFonts w:ascii="Arial" w:hAnsi="Arial" w:cs="Arial"/>
          <w:color w:val="000000"/>
        </w:rPr>
        <w:t xml:space="preserve">Forms to </w:t>
      </w:r>
      <w:r w:rsidR="0044610D" w:rsidRPr="00187D2C">
        <w:rPr>
          <w:rFonts w:ascii="Arial" w:hAnsi="Arial" w:cs="Arial"/>
          <w:color w:val="000000"/>
        </w:rPr>
        <w:t>embed a question</w:t>
      </w:r>
      <w:r w:rsidR="00D96DE8" w:rsidRPr="00187D2C">
        <w:rPr>
          <w:rFonts w:ascii="Arial" w:hAnsi="Arial" w:cs="Arial"/>
          <w:color w:val="000000"/>
        </w:rPr>
        <w:t xml:space="preserve">naire into the ride out booking forms </w:t>
      </w:r>
      <w:r w:rsidR="00A91241" w:rsidRPr="00187D2C">
        <w:rPr>
          <w:rFonts w:ascii="Arial" w:hAnsi="Arial" w:cs="Arial"/>
          <w:color w:val="000000"/>
        </w:rPr>
        <w:t xml:space="preserve">and this will allow staff to </w:t>
      </w:r>
      <w:proofErr w:type="gramStart"/>
      <w:r w:rsidR="00A91241" w:rsidRPr="00187D2C">
        <w:rPr>
          <w:rFonts w:ascii="Arial" w:hAnsi="Arial" w:cs="Arial"/>
          <w:color w:val="000000"/>
        </w:rPr>
        <w:t>reply</w:t>
      </w:r>
      <w:proofErr w:type="gramEnd"/>
      <w:r w:rsidR="00A91241" w:rsidRPr="00187D2C">
        <w:rPr>
          <w:rFonts w:ascii="Arial" w:hAnsi="Arial" w:cs="Arial"/>
          <w:color w:val="000000"/>
        </w:rPr>
        <w:t xml:space="preserve"> and </w:t>
      </w:r>
      <w:r w:rsidR="00C94BF8" w:rsidRPr="00187D2C">
        <w:rPr>
          <w:rFonts w:ascii="Arial" w:hAnsi="Arial" w:cs="Arial"/>
          <w:color w:val="000000"/>
        </w:rPr>
        <w:t>their</w:t>
      </w:r>
      <w:r w:rsidR="00A91241" w:rsidRPr="00187D2C">
        <w:rPr>
          <w:rFonts w:ascii="Arial" w:hAnsi="Arial" w:cs="Arial"/>
          <w:color w:val="000000"/>
        </w:rPr>
        <w:t xml:space="preserve"> answers will be emailed to the Senior Paramedic </w:t>
      </w:r>
      <w:r w:rsidR="00BE64BE" w:rsidRPr="00187D2C">
        <w:rPr>
          <w:rFonts w:ascii="Arial" w:hAnsi="Arial" w:cs="Arial"/>
          <w:color w:val="000000"/>
        </w:rPr>
        <w:t>conducting the ride out.</w:t>
      </w:r>
      <w:r w:rsidR="00C123AB" w:rsidRPr="00187D2C">
        <w:rPr>
          <w:rFonts w:ascii="Arial" w:hAnsi="Arial" w:cs="Arial"/>
          <w:color w:val="000000"/>
        </w:rPr>
        <w:t xml:space="preserve"> I have </w:t>
      </w:r>
      <w:r w:rsidR="006B145D" w:rsidRPr="00187D2C">
        <w:rPr>
          <w:rFonts w:ascii="Arial" w:hAnsi="Arial" w:cs="Arial"/>
          <w:color w:val="000000"/>
        </w:rPr>
        <w:t xml:space="preserve">chosen </w:t>
      </w:r>
      <w:r w:rsidR="00682446" w:rsidRPr="00187D2C">
        <w:rPr>
          <w:rFonts w:ascii="Arial" w:hAnsi="Arial" w:cs="Arial"/>
          <w:color w:val="000000"/>
        </w:rPr>
        <w:t xml:space="preserve">to use a mixture of Kotter’s </w:t>
      </w:r>
      <w:r w:rsidR="007961D7" w:rsidRPr="00187D2C">
        <w:rPr>
          <w:rFonts w:ascii="Arial" w:hAnsi="Arial" w:cs="Arial"/>
          <w:color w:val="000000"/>
        </w:rPr>
        <w:t xml:space="preserve">8 step model and the NHS England (2018) model to </w:t>
      </w:r>
      <w:r w:rsidR="00F51E24" w:rsidRPr="00187D2C">
        <w:rPr>
          <w:rFonts w:ascii="Arial" w:hAnsi="Arial" w:cs="Arial"/>
          <w:color w:val="000000"/>
        </w:rPr>
        <w:t xml:space="preserve">guide </w:t>
      </w:r>
      <w:r w:rsidR="00AD35A7" w:rsidRPr="00187D2C">
        <w:rPr>
          <w:rFonts w:ascii="Arial" w:hAnsi="Arial" w:cs="Arial"/>
          <w:color w:val="000000"/>
        </w:rPr>
        <w:t>my change project.</w:t>
      </w:r>
      <w:r w:rsidR="00CA22A8" w:rsidRPr="00187D2C">
        <w:rPr>
          <w:rFonts w:ascii="Arial" w:hAnsi="Arial" w:cs="Arial"/>
          <w:color w:val="000000"/>
        </w:rPr>
        <w:t xml:space="preserve"> The </w:t>
      </w:r>
      <w:r w:rsidR="0065411C" w:rsidRPr="00187D2C">
        <w:rPr>
          <w:rFonts w:ascii="Arial" w:hAnsi="Arial" w:cs="Arial"/>
          <w:color w:val="000000"/>
        </w:rPr>
        <w:t xml:space="preserve">justification for this choice </w:t>
      </w:r>
      <w:r w:rsidR="00FB5FAC" w:rsidRPr="00187D2C">
        <w:rPr>
          <w:rFonts w:ascii="Arial" w:hAnsi="Arial" w:cs="Arial"/>
          <w:color w:val="000000"/>
        </w:rPr>
        <w:t>is the way the model engage</w:t>
      </w:r>
      <w:r w:rsidR="00E70D48" w:rsidRPr="00187D2C">
        <w:rPr>
          <w:rFonts w:ascii="Arial" w:hAnsi="Arial" w:cs="Arial"/>
          <w:color w:val="000000"/>
        </w:rPr>
        <w:t>s</w:t>
      </w:r>
      <w:r w:rsidR="00FB5FAC" w:rsidRPr="00187D2C">
        <w:rPr>
          <w:rFonts w:ascii="Arial" w:hAnsi="Arial" w:cs="Arial"/>
          <w:color w:val="000000"/>
        </w:rPr>
        <w:t xml:space="preserve"> stakeholders and provide a clear strategy </w:t>
      </w:r>
      <w:r w:rsidR="00BD0C5F" w:rsidRPr="00187D2C">
        <w:rPr>
          <w:rFonts w:ascii="Arial" w:hAnsi="Arial" w:cs="Arial"/>
          <w:color w:val="000000"/>
        </w:rPr>
        <w:t>for producing a change initiative.</w:t>
      </w:r>
    </w:p>
    <w:p w14:paraId="74776631" w14:textId="77777777" w:rsidR="00A23BDC" w:rsidRPr="00187D2C" w:rsidRDefault="00A23BDC" w:rsidP="009F0DE0">
      <w:pPr>
        <w:spacing w:line="480" w:lineRule="auto"/>
        <w:rPr>
          <w:rFonts w:ascii="Arial" w:hAnsi="Arial" w:cs="Arial"/>
          <w:color w:val="000000"/>
        </w:rPr>
      </w:pPr>
    </w:p>
    <w:p w14:paraId="2834EA0C" w14:textId="614DE245" w:rsidR="00A23BDC" w:rsidRPr="00187D2C" w:rsidRDefault="000F3023" w:rsidP="009F0DE0">
      <w:pPr>
        <w:spacing w:line="480" w:lineRule="auto"/>
        <w:rPr>
          <w:rFonts w:ascii="Arial" w:hAnsi="Arial" w:cs="Arial"/>
          <w:color w:val="000000"/>
        </w:rPr>
      </w:pPr>
      <w:r w:rsidRPr="00187D2C">
        <w:rPr>
          <w:rFonts w:ascii="Arial" w:hAnsi="Arial" w:cs="Arial"/>
          <w:color w:val="000000"/>
        </w:rPr>
        <w:t xml:space="preserve">In conclusion, this paper has argued that Kotter's 8 </w:t>
      </w:r>
      <w:r w:rsidR="007961D7" w:rsidRPr="00187D2C">
        <w:rPr>
          <w:rFonts w:ascii="Arial" w:hAnsi="Arial" w:cs="Arial"/>
          <w:color w:val="000000"/>
        </w:rPr>
        <w:t>step</w:t>
      </w:r>
      <w:r w:rsidRPr="00187D2C">
        <w:rPr>
          <w:rFonts w:ascii="Arial" w:hAnsi="Arial" w:cs="Arial"/>
          <w:color w:val="000000"/>
        </w:rPr>
        <w:t xml:space="preserve"> model and the NHS change model are the most suitable frameworks for </w:t>
      </w:r>
      <w:r w:rsidR="001415F5" w:rsidRPr="00187D2C">
        <w:rPr>
          <w:rFonts w:ascii="Arial" w:hAnsi="Arial" w:cs="Arial"/>
          <w:color w:val="000000"/>
        </w:rPr>
        <w:t>overcom</w:t>
      </w:r>
      <w:r w:rsidR="001415F5" w:rsidRPr="00187D2C">
        <w:rPr>
          <w:rFonts w:ascii="Arial" w:hAnsi="Arial" w:cs="Arial"/>
          <w:color w:val="000000"/>
        </w:rPr>
        <w:t>ing</w:t>
      </w:r>
      <w:r w:rsidR="001415F5" w:rsidRPr="00187D2C">
        <w:rPr>
          <w:rFonts w:ascii="Arial" w:hAnsi="Arial" w:cs="Arial"/>
          <w:color w:val="000000"/>
        </w:rPr>
        <w:t xml:space="preserve"> the common barriers and challenges of implementing </w:t>
      </w:r>
      <w:r w:rsidRPr="00187D2C">
        <w:rPr>
          <w:rFonts w:ascii="Arial" w:hAnsi="Arial" w:cs="Arial"/>
          <w:color w:val="000000"/>
        </w:rPr>
        <w:t>a change project in the healthcare setting.</w:t>
      </w:r>
      <w:r w:rsidR="008E038B" w:rsidRPr="00187D2C">
        <w:rPr>
          <w:rFonts w:ascii="Arial" w:hAnsi="Arial" w:cs="Arial"/>
          <w:color w:val="000000"/>
        </w:rPr>
        <w:t xml:space="preserve"> Barriers include </w:t>
      </w:r>
      <w:r w:rsidR="008E038B" w:rsidRPr="00187D2C">
        <w:rPr>
          <w:rFonts w:ascii="Arial" w:hAnsi="Arial" w:cs="Arial"/>
          <w:color w:val="000000"/>
        </w:rPr>
        <w:t>resistance, lack of urgency, poor communication, and unclear vision.</w:t>
      </w:r>
      <w:r w:rsidR="008E038B" w:rsidRPr="00187D2C">
        <w:rPr>
          <w:rFonts w:ascii="Arial" w:hAnsi="Arial" w:cs="Arial"/>
          <w:color w:val="000000"/>
        </w:rPr>
        <w:t xml:space="preserve"> </w:t>
      </w:r>
      <w:r w:rsidRPr="00187D2C">
        <w:rPr>
          <w:rFonts w:ascii="Arial" w:hAnsi="Arial" w:cs="Arial"/>
          <w:color w:val="000000"/>
        </w:rPr>
        <w:t>These models emphasi</w:t>
      </w:r>
      <w:r w:rsidRPr="00187D2C">
        <w:rPr>
          <w:rFonts w:ascii="Arial" w:hAnsi="Arial" w:cs="Arial"/>
          <w:color w:val="000000"/>
        </w:rPr>
        <w:t>s</w:t>
      </w:r>
      <w:r w:rsidRPr="00187D2C">
        <w:rPr>
          <w:rFonts w:ascii="Arial" w:hAnsi="Arial" w:cs="Arial"/>
          <w:color w:val="000000"/>
        </w:rPr>
        <w:t>e the importance of creating a sense of urgency,</w:t>
      </w:r>
      <w:r w:rsidR="008E038B" w:rsidRPr="00187D2C">
        <w:rPr>
          <w:rFonts w:ascii="Arial" w:hAnsi="Arial" w:cs="Arial"/>
          <w:color w:val="000000"/>
        </w:rPr>
        <w:t xml:space="preserve"> </w:t>
      </w:r>
      <w:r w:rsidRPr="00187D2C">
        <w:rPr>
          <w:rFonts w:ascii="Arial" w:hAnsi="Arial" w:cs="Arial"/>
          <w:color w:val="000000"/>
        </w:rPr>
        <w:t xml:space="preserve">communicating a clear vision, empowering frontline staff, generating short-term wins, and sustaining the momentum of change. </w:t>
      </w:r>
      <w:r w:rsidR="00D21AB5" w:rsidRPr="00187D2C">
        <w:rPr>
          <w:rFonts w:ascii="Arial" w:hAnsi="Arial" w:cs="Arial"/>
          <w:color w:val="000000"/>
        </w:rPr>
        <w:t>Conversely</w:t>
      </w:r>
      <w:r w:rsidRPr="00187D2C">
        <w:rPr>
          <w:rFonts w:ascii="Arial" w:hAnsi="Arial" w:cs="Arial"/>
          <w:color w:val="000000"/>
        </w:rPr>
        <w:t xml:space="preserve">, Lewin's 3 stage model and Kübler-Ross' model are </w:t>
      </w:r>
      <w:r w:rsidR="00D21AB5" w:rsidRPr="00187D2C">
        <w:rPr>
          <w:rFonts w:ascii="Arial" w:hAnsi="Arial" w:cs="Arial"/>
          <w:color w:val="000000"/>
        </w:rPr>
        <w:t>not detailed enough</w:t>
      </w:r>
      <w:r w:rsidRPr="00187D2C">
        <w:rPr>
          <w:rFonts w:ascii="Arial" w:hAnsi="Arial" w:cs="Arial"/>
          <w:color w:val="000000"/>
        </w:rPr>
        <w:t xml:space="preserve"> and inadequate for dealing with complex and dynamic changes in the healthcare environment. These models oversimplify the change process and ignore </w:t>
      </w:r>
      <w:r w:rsidR="006C4E97" w:rsidRPr="00187D2C">
        <w:rPr>
          <w:rFonts w:ascii="Arial" w:hAnsi="Arial" w:cs="Arial"/>
          <w:color w:val="000000"/>
        </w:rPr>
        <w:t xml:space="preserve">that change is constant. </w:t>
      </w:r>
      <w:r w:rsidR="007D791C" w:rsidRPr="00187D2C">
        <w:rPr>
          <w:rFonts w:ascii="Arial" w:hAnsi="Arial" w:cs="Arial"/>
          <w:color w:val="000000"/>
        </w:rPr>
        <w:t xml:space="preserve">Leaders who are attempting to </w:t>
      </w:r>
      <w:r w:rsidR="00AB3E3B" w:rsidRPr="00187D2C">
        <w:rPr>
          <w:rFonts w:ascii="Arial" w:hAnsi="Arial" w:cs="Arial"/>
          <w:color w:val="000000"/>
        </w:rPr>
        <w:t xml:space="preserve">produce a change project </w:t>
      </w:r>
      <w:r w:rsidR="00474B09" w:rsidRPr="00187D2C">
        <w:rPr>
          <w:rFonts w:ascii="Arial" w:hAnsi="Arial" w:cs="Arial"/>
          <w:color w:val="000000"/>
        </w:rPr>
        <w:t xml:space="preserve">may encounter </w:t>
      </w:r>
      <w:r w:rsidR="004A09F7" w:rsidRPr="00187D2C">
        <w:rPr>
          <w:rFonts w:ascii="Arial" w:hAnsi="Arial" w:cs="Arial"/>
          <w:color w:val="000000"/>
        </w:rPr>
        <w:t xml:space="preserve">barriers to change </w:t>
      </w:r>
      <w:r w:rsidR="00717A9E" w:rsidRPr="00187D2C">
        <w:rPr>
          <w:rFonts w:ascii="Arial" w:hAnsi="Arial" w:cs="Arial"/>
          <w:color w:val="000000"/>
        </w:rPr>
        <w:t xml:space="preserve">from stakeholders and both internal and external factors. Change leaders need to be able </w:t>
      </w:r>
      <w:r w:rsidR="00A2542E" w:rsidRPr="00187D2C">
        <w:rPr>
          <w:rFonts w:ascii="Arial" w:hAnsi="Arial" w:cs="Arial"/>
          <w:color w:val="000000"/>
        </w:rPr>
        <w:t xml:space="preserve">identify these </w:t>
      </w:r>
      <w:r w:rsidR="002A19BA" w:rsidRPr="00187D2C">
        <w:rPr>
          <w:rFonts w:ascii="Arial" w:hAnsi="Arial" w:cs="Arial"/>
          <w:color w:val="000000"/>
        </w:rPr>
        <w:t xml:space="preserve">obstacles </w:t>
      </w:r>
      <w:r w:rsidR="00152185" w:rsidRPr="00187D2C">
        <w:rPr>
          <w:rFonts w:ascii="Arial" w:hAnsi="Arial" w:cs="Arial"/>
          <w:color w:val="000000"/>
        </w:rPr>
        <w:t xml:space="preserve">and plan for them. This will increase the chance of success for the change project. </w:t>
      </w:r>
      <w:r w:rsidRPr="00187D2C">
        <w:rPr>
          <w:rFonts w:ascii="Arial" w:hAnsi="Arial" w:cs="Arial"/>
          <w:color w:val="000000"/>
        </w:rPr>
        <w:t xml:space="preserve">Furthermore, this paper has demonstrated that </w:t>
      </w:r>
      <w:r w:rsidR="008D4955" w:rsidRPr="00187D2C">
        <w:rPr>
          <w:rFonts w:ascii="Arial" w:hAnsi="Arial" w:cs="Arial"/>
          <w:color w:val="000000"/>
        </w:rPr>
        <w:t>S</w:t>
      </w:r>
      <w:r w:rsidRPr="00187D2C">
        <w:rPr>
          <w:rFonts w:ascii="Arial" w:hAnsi="Arial" w:cs="Arial"/>
          <w:color w:val="000000"/>
        </w:rPr>
        <w:t xml:space="preserve">enior </w:t>
      </w:r>
      <w:r w:rsidR="008D4955" w:rsidRPr="00187D2C">
        <w:rPr>
          <w:rFonts w:ascii="Arial" w:hAnsi="Arial" w:cs="Arial"/>
          <w:color w:val="000000"/>
        </w:rPr>
        <w:t>P</w:t>
      </w:r>
      <w:r w:rsidRPr="00187D2C">
        <w:rPr>
          <w:rFonts w:ascii="Arial" w:hAnsi="Arial" w:cs="Arial"/>
          <w:color w:val="000000"/>
        </w:rPr>
        <w:t xml:space="preserve">aramedics can play a vital role in leading and facilitating change in their teams and </w:t>
      </w:r>
      <w:r w:rsidR="008D4955" w:rsidRPr="00187D2C">
        <w:rPr>
          <w:rFonts w:ascii="Arial" w:hAnsi="Arial" w:cs="Arial"/>
          <w:color w:val="000000"/>
        </w:rPr>
        <w:t>WAST</w:t>
      </w:r>
      <w:r w:rsidRPr="00187D2C">
        <w:rPr>
          <w:rFonts w:ascii="Arial" w:hAnsi="Arial" w:cs="Arial"/>
          <w:color w:val="000000"/>
        </w:rPr>
        <w:t>. Senior paramedics have the expertise, experience, and credibility to influence their peers and stakeholders, as well as the skills, knowledge, and motivation to implement evidence-based practices and innovations.</w:t>
      </w:r>
      <w:r w:rsidR="007A7EB8" w:rsidRPr="00187D2C">
        <w:rPr>
          <w:rFonts w:ascii="Arial" w:hAnsi="Arial" w:cs="Arial"/>
          <w:color w:val="000000"/>
        </w:rPr>
        <w:t xml:space="preserve"> T</w:t>
      </w:r>
      <w:r w:rsidR="007A7EB8" w:rsidRPr="00187D2C">
        <w:rPr>
          <w:rFonts w:ascii="Arial" w:hAnsi="Arial" w:cs="Arial"/>
          <w:color w:val="000000"/>
        </w:rPr>
        <w:t>his can have a positive impact on staff in clinical team</w:t>
      </w:r>
      <w:r w:rsidR="007A7EB8" w:rsidRPr="00187D2C">
        <w:rPr>
          <w:rFonts w:ascii="Arial" w:hAnsi="Arial" w:cs="Arial"/>
          <w:color w:val="000000"/>
        </w:rPr>
        <w:t>s</w:t>
      </w:r>
      <w:r w:rsidR="007A7EB8" w:rsidRPr="00187D2C">
        <w:rPr>
          <w:rFonts w:ascii="Arial" w:hAnsi="Arial" w:cs="Arial"/>
          <w:color w:val="000000"/>
        </w:rPr>
        <w:t xml:space="preserve"> and to patients that </w:t>
      </w:r>
      <w:r w:rsidR="007A7EB8" w:rsidRPr="00187D2C">
        <w:rPr>
          <w:rFonts w:ascii="Arial" w:hAnsi="Arial" w:cs="Arial"/>
          <w:color w:val="000000"/>
        </w:rPr>
        <w:t>WAST</w:t>
      </w:r>
      <w:r w:rsidR="007A7EB8" w:rsidRPr="00187D2C">
        <w:rPr>
          <w:rFonts w:ascii="Arial" w:hAnsi="Arial" w:cs="Arial"/>
          <w:color w:val="000000"/>
        </w:rPr>
        <w:t xml:space="preserve"> are called to.</w:t>
      </w:r>
      <w:r w:rsidRPr="00187D2C">
        <w:rPr>
          <w:rFonts w:ascii="Arial" w:hAnsi="Arial" w:cs="Arial"/>
          <w:color w:val="000000"/>
        </w:rPr>
        <w:t xml:space="preserve"> Therefore, senior paramedics should be recogni</w:t>
      </w:r>
      <w:r w:rsidR="008D4955" w:rsidRPr="00187D2C">
        <w:rPr>
          <w:rFonts w:ascii="Arial" w:hAnsi="Arial" w:cs="Arial"/>
          <w:color w:val="000000"/>
        </w:rPr>
        <w:t>s</w:t>
      </w:r>
      <w:r w:rsidRPr="00187D2C">
        <w:rPr>
          <w:rFonts w:ascii="Arial" w:hAnsi="Arial" w:cs="Arial"/>
          <w:color w:val="000000"/>
        </w:rPr>
        <w:t>ed and supported as effective change agents in the healthcare sector.</w:t>
      </w:r>
    </w:p>
    <w:p w14:paraId="3941BDD6" w14:textId="7A3CEA9E" w:rsidR="00187D2C" w:rsidRPr="00187D2C" w:rsidRDefault="009F0DE0" w:rsidP="009F0DE0">
      <w:pPr>
        <w:spacing w:line="480" w:lineRule="auto"/>
        <w:rPr>
          <w:rFonts w:ascii="Arial" w:hAnsi="Arial" w:cs="Arial"/>
          <w:color w:val="000000"/>
        </w:rPr>
      </w:pPr>
      <w:r>
        <w:rPr>
          <w:rFonts w:ascii="Arial" w:hAnsi="Arial" w:cs="Arial"/>
          <w:color w:val="000000"/>
        </w:rPr>
        <w:t>References</w:t>
      </w:r>
    </w:p>
    <w:p w14:paraId="757C31CC" w14:textId="77777777" w:rsidR="00187D2C" w:rsidRPr="00187D2C" w:rsidRDefault="00187D2C" w:rsidP="009F0DE0">
      <w:pPr>
        <w:pStyle w:val="NormalWeb"/>
        <w:spacing w:before="0" w:beforeAutospacing="0" w:after="0" w:afterAutospacing="0" w:line="480" w:lineRule="auto"/>
        <w:rPr>
          <w:rFonts w:ascii="Arial" w:hAnsi="Arial" w:cs="Arial"/>
          <w:color w:val="000000"/>
        </w:rPr>
      </w:pPr>
      <w:r w:rsidRPr="00187D2C">
        <w:rPr>
          <w:rFonts w:ascii="Arial" w:hAnsi="Arial" w:cs="Arial"/>
          <w:color w:val="000000"/>
        </w:rPr>
        <w:t>Barr, J. and Dowding, L. (2022).</w:t>
      </w:r>
      <w:r w:rsidRPr="00187D2C">
        <w:rPr>
          <w:rStyle w:val="apple-converted-space"/>
          <w:rFonts w:ascii="Arial" w:hAnsi="Arial" w:cs="Arial"/>
          <w:color w:val="000000"/>
        </w:rPr>
        <w:t> </w:t>
      </w:r>
      <w:r w:rsidRPr="00187D2C">
        <w:rPr>
          <w:rFonts w:ascii="Arial" w:hAnsi="Arial" w:cs="Arial"/>
          <w:i/>
          <w:iCs/>
          <w:color w:val="000000"/>
        </w:rPr>
        <w:t>Leadership in Health Care</w:t>
      </w:r>
      <w:r w:rsidRPr="00187D2C">
        <w:rPr>
          <w:rFonts w:ascii="Arial" w:hAnsi="Arial" w:cs="Arial"/>
          <w:color w:val="000000"/>
        </w:rPr>
        <w:t>. 5th ed. SAGE.</w:t>
      </w:r>
    </w:p>
    <w:p w14:paraId="388F4A55" w14:textId="77777777" w:rsidR="00187D2C" w:rsidRPr="00187D2C" w:rsidRDefault="00187D2C" w:rsidP="009F0DE0">
      <w:pPr>
        <w:pStyle w:val="NormalWeb"/>
        <w:spacing w:before="0" w:beforeAutospacing="0" w:after="0" w:afterAutospacing="0" w:line="480" w:lineRule="auto"/>
        <w:rPr>
          <w:rFonts w:ascii="Arial" w:hAnsi="Arial" w:cs="Arial"/>
          <w:color w:val="000000"/>
        </w:rPr>
      </w:pPr>
      <w:r w:rsidRPr="00187D2C">
        <w:rPr>
          <w:rFonts w:ascii="Arial" w:hAnsi="Arial" w:cs="Arial"/>
          <w:color w:val="000000"/>
        </w:rPr>
        <w:t>Bass, B. (1985).</w:t>
      </w:r>
      <w:r w:rsidRPr="00187D2C">
        <w:rPr>
          <w:rStyle w:val="apple-converted-space"/>
          <w:rFonts w:ascii="Arial" w:hAnsi="Arial" w:cs="Arial"/>
          <w:color w:val="000000"/>
        </w:rPr>
        <w:t> </w:t>
      </w:r>
      <w:r w:rsidRPr="00187D2C">
        <w:rPr>
          <w:rFonts w:ascii="Arial" w:hAnsi="Arial" w:cs="Arial"/>
          <w:i/>
          <w:iCs/>
          <w:color w:val="000000"/>
        </w:rPr>
        <w:t>Leadership and Performance beyond Expectations</w:t>
      </w:r>
      <w:r w:rsidRPr="00187D2C">
        <w:rPr>
          <w:rFonts w:ascii="Arial" w:hAnsi="Arial" w:cs="Arial"/>
          <w:color w:val="000000"/>
        </w:rPr>
        <w:t>. New York: Free Press.</w:t>
      </w:r>
    </w:p>
    <w:p w14:paraId="6C237605" w14:textId="77777777" w:rsidR="00187D2C" w:rsidRPr="00187D2C" w:rsidRDefault="00187D2C" w:rsidP="009F0DE0">
      <w:pPr>
        <w:pStyle w:val="NormalWeb"/>
        <w:spacing w:before="0" w:beforeAutospacing="0" w:after="0" w:afterAutospacing="0" w:line="480" w:lineRule="auto"/>
        <w:rPr>
          <w:rFonts w:ascii="Arial" w:hAnsi="Arial" w:cs="Arial"/>
          <w:color w:val="000000"/>
        </w:rPr>
      </w:pPr>
      <w:r w:rsidRPr="00187D2C">
        <w:rPr>
          <w:rFonts w:ascii="Arial" w:hAnsi="Arial" w:cs="Arial"/>
          <w:color w:val="000000"/>
        </w:rPr>
        <w:t>Biddle, B. (2023).</w:t>
      </w:r>
      <w:r w:rsidRPr="00187D2C">
        <w:rPr>
          <w:rStyle w:val="apple-converted-space"/>
          <w:rFonts w:ascii="Arial" w:hAnsi="Arial" w:cs="Arial"/>
          <w:color w:val="000000"/>
        </w:rPr>
        <w:t> </w:t>
      </w:r>
      <w:r w:rsidRPr="00187D2C">
        <w:rPr>
          <w:rFonts w:ascii="Arial" w:hAnsi="Arial" w:cs="Arial"/>
          <w:i/>
          <w:iCs/>
          <w:color w:val="000000"/>
        </w:rPr>
        <w:t>Reducing Misogyny and Improving Sexual Safety in the Ambulance Service Consensus Statement</w:t>
      </w:r>
      <w:r w:rsidRPr="00187D2C">
        <w:rPr>
          <w:rFonts w:ascii="Arial" w:hAnsi="Arial" w:cs="Arial"/>
          <w:color w:val="000000"/>
        </w:rPr>
        <w:t>. [online]</w:t>
      </w:r>
      <w:r w:rsidRPr="00187D2C">
        <w:rPr>
          <w:rStyle w:val="apple-converted-space"/>
          <w:rFonts w:ascii="Arial" w:hAnsi="Arial" w:cs="Arial"/>
          <w:color w:val="000000"/>
        </w:rPr>
        <w:t> </w:t>
      </w:r>
      <w:r w:rsidRPr="00187D2C">
        <w:rPr>
          <w:rFonts w:ascii="Arial" w:hAnsi="Arial" w:cs="Arial"/>
          <w:i/>
          <w:iCs/>
          <w:color w:val="000000"/>
        </w:rPr>
        <w:t>aace.org.uk</w:t>
      </w:r>
      <w:r w:rsidRPr="00187D2C">
        <w:rPr>
          <w:rFonts w:ascii="Arial" w:hAnsi="Arial" w:cs="Arial"/>
          <w:color w:val="000000"/>
        </w:rPr>
        <w:t>. aace.org.uk: Association of Ambulance Chief Executives. Available at: https://aacesite.s3.eu-west-2.amazonaws.com/wp-content/uploads/2024/01/04103648/AACE-REDUCING-MISOGYNY-CONSENSUS-STATEMENT-V1C-BB.pdf [Accessed 6 Mar. 2024].</w:t>
      </w:r>
    </w:p>
    <w:p w14:paraId="2773812C" w14:textId="77777777" w:rsidR="00187D2C" w:rsidRPr="00187D2C" w:rsidRDefault="00187D2C" w:rsidP="009F0DE0">
      <w:pPr>
        <w:pStyle w:val="NormalWeb"/>
        <w:spacing w:before="0" w:beforeAutospacing="0" w:after="0" w:afterAutospacing="0" w:line="480" w:lineRule="auto"/>
        <w:rPr>
          <w:rFonts w:ascii="Arial" w:hAnsi="Arial" w:cs="Arial"/>
          <w:color w:val="000000"/>
        </w:rPr>
      </w:pPr>
      <w:r w:rsidRPr="00187D2C">
        <w:rPr>
          <w:rFonts w:ascii="Arial" w:hAnsi="Arial" w:cs="Arial"/>
          <w:color w:val="000000"/>
        </w:rPr>
        <w:t xml:space="preserve">Brent, </w:t>
      </w:r>
      <w:proofErr w:type="gramStart"/>
      <w:r w:rsidRPr="00187D2C">
        <w:rPr>
          <w:rFonts w:ascii="Arial" w:hAnsi="Arial" w:cs="Arial"/>
          <w:color w:val="000000"/>
        </w:rPr>
        <w:t>M.</w:t>
      </w:r>
      <w:proofErr w:type="gramEnd"/>
      <w:r w:rsidRPr="00187D2C">
        <w:rPr>
          <w:rFonts w:ascii="Arial" w:hAnsi="Arial" w:cs="Arial"/>
          <w:color w:val="000000"/>
        </w:rPr>
        <w:t xml:space="preserve"> and Fiona Elsa Dent (2014).</w:t>
      </w:r>
      <w:r w:rsidRPr="00187D2C">
        <w:rPr>
          <w:rStyle w:val="apple-converted-space"/>
          <w:rFonts w:ascii="Arial" w:hAnsi="Arial" w:cs="Arial"/>
          <w:color w:val="000000"/>
        </w:rPr>
        <w:t> </w:t>
      </w:r>
      <w:r w:rsidRPr="00187D2C">
        <w:rPr>
          <w:rFonts w:ascii="Arial" w:hAnsi="Arial" w:cs="Arial"/>
          <w:i/>
          <w:iCs/>
          <w:color w:val="000000"/>
        </w:rPr>
        <w:t xml:space="preserve">The leader’s Guide to Managing </w:t>
      </w:r>
      <w:proofErr w:type="gramStart"/>
      <w:r w:rsidRPr="00187D2C">
        <w:rPr>
          <w:rFonts w:ascii="Arial" w:hAnsi="Arial" w:cs="Arial"/>
          <w:i/>
          <w:iCs/>
          <w:color w:val="000000"/>
        </w:rPr>
        <w:t>People :</w:t>
      </w:r>
      <w:proofErr w:type="gramEnd"/>
      <w:r w:rsidRPr="00187D2C">
        <w:rPr>
          <w:rFonts w:ascii="Arial" w:hAnsi="Arial" w:cs="Arial"/>
          <w:i/>
          <w:iCs/>
          <w:color w:val="000000"/>
        </w:rPr>
        <w:t xml:space="preserve"> How to Use Soft Skills to Get Hard Results</w:t>
      </w:r>
      <w:r w:rsidRPr="00187D2C">
        <w:rPr>
          <w:rFonts w:ascii="Arial" w:hAnsi="Arial" w:cs="Arial"/>
          <w:color w:val="000000"/>
        </w:rPr>
        <w:t>. Harlow, England: Financial Times Pub.</w:t>
      </w:r>
    </w:p>
    <w:p w14:paraId="152F496E" w14:textId="77777777" w:rsidR="00187D2C" w:rsidRPr="00187D2C" w:rsidRDefault="00187D2C" w:rsidP="009F0DE0">
      <w:pPr>
        <w:pStyle w:val="NormalWeb"/>
        <w:spacing w:before="0" w:beforeAutospacing="0" w:after="0" w:afterAutospacing="0" w:line="480" w:lineRule="auto"/>
        <w:rPr>
          <w:rFonts w:ascii="Arial" w:hAnsi="Arial" w:cs="Arial"/>
          <w:color w:val="000000"/>
        </w:rPr>
      </w:pPr>
      <w:r w:rsidRPr="00187D2C">
        <w:rPr>
          <w:rFonts w:ascii="Arial" w:hAnsi="Arial" w:cs="Arial"/>
          <w:color w:val="000000"/>
        </w:rPr>
        <w:lastRenderedPageBreak/>
        <w:t>Crosby, G. (2021).</w:t>
      </w:r>
      <w:r w:rsidRPr="00187D2C">
        <w:rPr>
          <w:rStyle w:val="apple-converted-space"/>
          <w:rFonts w:ascii="Arial" w:hAnsi="Arial" w:cs="Arial"/>
          <w:color w:val="000000"/>
        </w:rPr>
        <w:t> </w:t>
      </w:r>
      <w:r w:rsidRPr="00187D2C">
        <w:rPr>
          <w:rFonts w:ascii="Arial" w:hAnsi="Arial" w:cs="Arial"/>
          <w:i/>
          <w:iCs/>
          <w:color w:val="000000"/>
        </w:rPr>
        <w:t xml:space="preserve">Planned </w:t>
      </w:r>
      <w:proofErr w:type="gramStart"/>
      <w:r w:rsidRPr="00187D2C">
        <w:rPr>
          <w:rFonts w:ascii="Arial" w:hAnsi="Arial" w:cs="Arial"/>
          <w:i/>
          <w:iCs/>
          <w:color w:val="000000"/>
        </w:rPr>
        <w:t>Change :</w:t>
      </w:r>
      <w:proofErr w:type="gramEnd"/>
      <w:r w:rsidRPr="00187D2C">
        <w:rPr>
          <w:rFonts w:ascii="Arial" w:hAnsi="Arial" w:cs="Arial"/>
          <w:i/>
          <w:iCs/>
          <w:color w:val="000000"/>
        </w:rPr>
        <w:t xml:space="preserve"> Why Kurt Lewin’s Social Science Is Still Best Practice for Business results, Change Management and Human Progress</w:t>
      </w:r>
      <w:r w:rsidRPr="00187D2C">
        <w:rPr>
          <w:rFonts w:ascii="Arial" w:hAnsi="Arial" w:cs="Arial"/>
          <w:color w:val="000000"/>
        </w:rPr>
        <w:t xml:space="preserve">. Boca </w:t>
      </w:r>
      <w:proofErr w:type="gramStart"/>
      <w:r w:rsidRPr="00187D2C">
        <w:rPr>
          <w:rFonts w:ascii="Arial" w:hAnsi="Arial" w:cs="Arial"/>
          <w:color w:val="000000"/>
        </w:rPr>
        <w:t>Raton ;</w:t>
      </w:r>
      <w:proofErr w:type="gramEnd"/>
      <w:r w:rsidRPr="00187D2C">
        <w:rPr>
          <w:rFonts w:ascii="Arial" w:hAnsi="Arial" w:cs="Arial"/>
          <w:color w:val="000000"/>
        </w:rPr>
        <w:t xml:space="preserve"> London ; New York </w:t>
      </w:r>
      <w:proofErr w:type="spellStart"/>
      <w:r w:rsidRPr="00187D2C">
        <w:rPr>
          <w:rFonts w:ascii="Arial" w:hAnsi="Arial" w:cs="Arial"/>
          <w:color w:val="000000"/>
        </w:rPr>
        <w:t>Crc</w:t>
      </w:r>
      <w:proofErr w:type="spellEnd"/>
      <w:r w:rsidRPr="00187D2C">
        <w:rPr>
          <w:rFonts w:ascii="Arial" w:hAnsi="Arial" w:cs="Arial"/>
          <w:color w:val="000000"/>
        </w:rPr>
        <w:t xml:space="preserve"> Press.</w:t>
      </w:r>
    </w:p>
    <w:p w14:paraId="5220CFA3" w14:textId="77777777" w:rsidR="00187D2C" w:rsidRPr="00187D2C" w:rsidRDefault="00187D2C" w:rsidP="009F0DE0">
      <w:pPr>
        <w:pStyle w:val="NormalWeb"/>
        <w:spacing w:before="0" w:beforeAutospacing="0" w:after="0" w:afterAutospacing="0" w:line="480" w:lineRule="auto"/>
        <w:rPr>
          <w:rFonts w:ascii="Arial" w:hAnsi="Arial" w:cs="Arial"/>
          <w:color w:val="000000"/>
        </w:rPr>
      </w:pPr>
      <w:r w:rsidRPr="00187D2C">
        <w:rPr>
          <w:rFonts w:ascii="Arial" w:hAnsi="Arial" w:cs="Arial"/>
          <w:color w:val="000000"/>
        </w:rPr>
        <w:t xml:space="preserve">Dawson, P. and </w:t>
      </w:r>
      <w:proofErr w:type="spellStart"/>
      <w:r w:rsidRPr="00187D2C">
        <w:rPr>
          <w:rFonts w:ascii="Arial" w:hAnsi="Arial" w:cs="Arial"/>
          <w:color w:val="000000"/>
        </w:rPr>
        <w:t>Andriopoulos</w:t>
      </w:r>
      <w:proofErr w:type="spellEnd"/>
      <w:r w:rsidRPr="00187D2C">
        <w:rPr>
          <w:rFonts w:ascii="Arial" w:hAnsi="Arial" w:cs="Arial"/>
          <w:color w:val="000000"/>
        </w:rPr>
        <w:t>, C. (2021).</w:t>
      </w:r>
      <w:r w:rsidRPr="00187D2C">
        <w:rPr>
          <w:rStyle w:val="apple-converted-space"/>
          <w:rFonts w:ascii="Arial" w:hAnsi="Arial" w:cs="Arial"/>
          <w:color w:val="000000"/>
        </w:rPr>
        <w:t> </w:t>
      </w:r>
      <w:r w:rsidRPr="00187D2C">
        <w:rPr>
          <w:rFonts w:ascii="Arial" w:hAnsi="Arial" w:cs="Arial"/>
          <w:i/>
          <w:iCs/>
          <w:color w:val="000000"/>
        </w:rPr>
        <w:t xml:space="preserve">Managing change, </w:t>
      </w:r>
      <w:proofErr w:type="gramStart"/>
      <w:r w:rsidRPr="00187D2C">
        <w:rPr>
          <w:rFonts w:ascii="Arial" w:hAnsi="Arial" w:cs="Arial"/>
          <w:i/>
          <w:iCs/>
          <w:color w:val="000000"/>
        </w:rPr>
        <w:t>creativity</w:t>
      </w:r>
      <w:proofErr w:type="gramEnd"/>
      <w:r w:rsidRPr="00187D2C">
        <w:rPr>
          <w:rFonts w:ascii="Arial" w:hAnsi="Arial" w:cs="Arial"/>
          <w:i/>
          <w:iCs/>
          <w:color w:val="000000"/>
        </w:rPr>
        <w:t xml:space="preserve"> and innovation.</w:t>
      </w:r>
      <w:r w:rsidRPr="00187D2C">
        <w:rPr>
          <w:rStyle w:val="apple-converted-space"/>
          <w:rFonts w:ascii="Arial" w:hAnsi="Arial" w:cs="Arial"/>
          <w:color w:val="000000"/>
        </w:rPr>
        <w:t> </w:t>
      </w:r>
      <w:r w:rsidRPr="00187D2C">
        <w:rPr>
          <w:rFonts w:ascii="Arial" w:hAnsi="Arial" w:cs="Arial"/>
          <w:color w:val="000000"/>
        </w:rPr>
        <w:t>4th ed. Los Angeles: Sage.</w:t>
      </w:r>
    </w:p>
    <w:p w14:paraId="4FCA6F6A" w14:textId="77777777" w:rsidR="00187D2C" w:rsidRPr="00187D2C" w:rsidRDefault="00187D2C" w:rsidP="009F0DE0">
      <w:pPr>
        <w:pStyle w:val="NormalWeb"/>
        <w:spacing w:before="0" w:beforeAutospacing="0" w:after="0" w:afterAutospacing="0" w:line="480" w:lineRule="auto"/>
        <w:rPr>
          <w:rFonts w:ascii="Arial" w:hAnsi="Arial" w:cs="Arial"/>
          <w:color w:val="000000"/>
        </w:rPr>
      </w:pPr>
      <w:r w:rsidRPr="00187D2C">
        <w:rPr>
          <w:rFonts w:ascii="Arial" w:hAnsi="Arial" w:cs="Arial"/>
          <w:color w:val="000000"/>
        </w:rPr>
        <w:t>Deal, T. and Kennedy, A.A. (1986).</w:t>
      </w:r>
      <w:r w:rsidRPr="00187D2C">
        <w:rPr>
          <w:rStyle w:val="apple-converted-space"/>
          <w:rFonts w:ascii="Arial" w:hAnsi="Arial" w:cs="Arial"/>
          <w:color w:val="000000"/>
        </w:rPr>
        <w:t> </w:t>
      </w:r>
      <w:r w:rsidRPr="00187D2C">
        <w:rPr>
          <w:rFonts w:ascii="Arial" w:hAnsi="Arial" w:cs="Arial"/>
          <w:i/>
          <w:iCs/>
          <w:color w:val="000000"/>
        </w:rPr>
        <w:t>Corporate cultures the rites and rituals of corporate life</w:t>
      </w:r>
      <w:r w:rsidRPr="00187D2C">
        <w:rPr>
          <w:rFonts w:ascii="Arial" w:hAnsi="Arial" w:cs="Arial"/>
          <w:color w:val="000000"/>
        </w:rPr>
        <w:t>. Reading, Mass. Addison-Wesley.</w:t>
      </w:r>
    </w:p>
    <w:p w14:paraId="24210F20" w14:textId="77777777" w:rsidR="00187D2C" w:rsidRPr="00187D2C" w:rsidRDefault="00187D2C" w:rsidP="009F0DE0">
      <w:pPr>
        <w:pStyle w:val="NormalWeb"/>
        <w:spacing w:before="0" w:beforeAutospacing="0" w:after="0" w:afterAutospacing="0" w:line="480" w:lineRule="auto"/>
        <w:rPr>
          <w:rFonts w:ascii="Arial" w:hAnsi="Arial" w:cs="Arial"/>
          <w:color w:val="000000"/>
        </w:rPr>
      </w:pPr>
      <w:r w:rsidRPr="00187D2C">
        <w:rPr>
          <w:rFonts w:ascii="Arial" w:hAnsi="Arial" w:cs="Arial"/>
          <w:color w:val="000000"/>
        </w:rPr>
        <w:t>Gibbons, P. (2019).</w:t>
      </w:r>
      <w:r w:rsidRPr="00187D2C">
        <w:rPr>
          <w:rStyle w:val="apple-converted-space"/>
          <w:rFonts w:ascii="Arial" w:hAnsi="Arial" w:cs="Arial"/>
          <w:color w:val="000000"/>
        </w:rPr>
        <w:t> </w:t>
      </w:r>
      <w:r w:rsidRPr="00187D2C">
        <w:rPr>
          <w:rFonts w:ascii="Arial" w:hAnsi="Arial" w:cs="Arial"/>
          <w:i/>
          <w:iCs/>
          <w:color w:val="000000"/>
        </w:rPr>
        <w:t xml:space="preserve">The science of organizational </w:t>
      </w:r>
      <w:proofErr w:type="gramStart"/>
      <w:r w:rsidRPr="00187D2C">
        <w:rPr>
          <w:rFonts w:ascii="Arial" w:hAnsi="Arial" w:cs="Arial"/>
          <w:i/>
          <w:iCs/>
          <w:color w:val="000000"/>
        </w:rPr>
        <w:t>change :</w:t>
      </w:r>
      <w:proofErr w:type="gramEnd"/>
      <w:r w:rsidRPr="00187D2C">
        <w:rPr>
          <w:rFonts w:ascii="Arial" w:hAnsi="Arial" w:cs="Arial"/>
          <w:i/>
          <w:iCs/>
          <w:color w:val="000000"/>
        </w:rPr>
        <w:t xml:space="preserve"> how leaders set strategy, change </w:t>
      </w:r>
      <w:proofErr w:type="spellStart"/>
      <w:r w:rsidRPr="00187D2C">
        <w:rPr>
          <w:rFonts w:ascii="Arial" w:hAnsi="Arial" w:cs="Arial"/>
          <w:i/>
          <w:iCs/>
          <w:color w:val="000000"/>
        </w:rPr>
        <w:t>behavior</w:t>
      </w:r>
      <w:proofErr w:type="spellEnd"/>
      <w:r w:rsidRPr="00187D2C">
        <w:rPr>
          <w:rFonts w:ascii="Arial" w:hAnsi="Arial" w:cs="Arial"/>
          <w:i/>
          <w:iCs/>
          <w:color w:val="000000"/>
        </w:rPr>
        <w:t>, and create an agile culture</w:t>
      </w:r>
      <w:r w:rsidRPr="00187D2C">
        <w:rPr>
          <w:rFonts w:ascii="Arial" w:hAnsi="Arial" w:cs="Arial"/>
          <w:color w:val="000000"/>
        </w:rPr>
        <w:t>. USA: Phronesis Media.</w:t>
      </w:r>
    </w:p>
    <w:p w14:paraId="234DFB65" w14:textId="77777777" w:rsidR="00187D2C" w:rsidRPr="00187D2C" w:rsidRDefault="00187D2C" w:rsidP="009F0DE0">
      <w:pPr>
        <w:pStyle w:val="NormalWeb"/>
        <w:spacing w:before="0" w:beforeAutospacing="0" w:after="0" w:afterAutospacing="0" w:line="480" w:lineRule="auto"/>
        <w:rPr>
          <w:rFonts w:ascii="Arial" w:hAnsi="Arial" w:cs="Arial"/>
          <w:color w:val="000000"/>
        </w:rPr>
      </w:pPr>
      <w:proofErr w:type="spellStart"/>
      <w:r w:rsidRPr="00187D2C">
        <w:rPr>
          <w:rFonts w:ascii="Arial" w:hAnsi="Arial" w:cs="Arial"/>
          <w:color w:val="000000"/>
        </w:rPr>
        <w:t>Gioia</w:t>
      </w:r>
      <w:proofErr w:type="spellEnd"/>
      <w:r w:rsidRPr="00187D2C">
        <w:rPr>
          <w:rFonts w:ascii="Arial" w:hAnsi="Arial" w:cs="Arial"/>
          <w:color w:val="000000"/>
        </w:rPr>
        <w:t>, D.A. and Thomas, J.B. (1996). Identity, Image, and Issue Interpretation: Sensemaking during Strategic Change in Academia.</w:t>
      </w:r>
      <w:r w:rsidRPr="00187D2C">
        <w:rPr>
          <w:rStyle w:val="apple-converted-space"/>
          <w:rFonts w:ascii="Arial" w:hAnsi="Arial" w:cs="Arial"/>
          <w:color w:val="000000"/>
        </w:rPr>
        <w:t> </w:t>
      </w:r>
      <w:r w:rsidRPr="00187D2C">
        <w:rPr>
          <w:rFonts w:ascii="Arial" w:hAnsi="Arial" w:cs="Arial"/>
          <w:i/>
          <w:iCs/>
          <w:color w:val="000000"/>
        </w:rPr>
        <w:t>Administrative Science Quarterly</w:t>
      </w:r>
      <w:r w:rsidRPr="00187D2C">
        <w:rPr>
          <w:rFonts w:ascii="Arial" w:hAnsi="Arial" w:cs="Arial"/>
          <w:color w:val="000000"/>
        </w:rPr>
        <w:t xml:space="preserve">, 41(3), p.370. </w:t>
      </w:r>
      <w:proofErr w:type="spellStart"/>
      <w:proofErr w:type="gramStart"/>
      <w:r w:rsidRPr="00187D2C">
        <w:rPr>
          <w:rFonts w:ascii="Arial" w:hAnsi="Arial" w:cs="Arial"/>
          <w:color w:val="000000"/>
        </w:rPr>
        <w:t>doi:https</w:t>
      </w:r>
      <w:proofErr w:type="spellEnd"/>
      <w:r w:rsidRPr="00187D2C">
        <w:rPr>
          <w:rFonts w:ascii="Arial" w:hAnsi="Arial" w:cs="Arial"/>
          <w:color w:val="000000"/>
        </w:rPr>
        <w:t>://doi.org/10.2307/2393936</w:t>
      </w:r>
      <w:proofErr w:type="gramEnd"/>
      <w:r w:rsidRPr="00187D2C">
        <w:rPr>
          <w:rFonts w:ascii="Arial" w:hAnsi="Arial" w:cs="Arial"/>
          <w:color w:val="000000"/>
        </w:rPr>
        <w:t>.</w:t>
      </w:r>
    </w:p>
    <w:p w14:paraId="01B21116" w14:textId="77777777" w:rsidR="00187D2C" w:rsidRPr="00187D2C" w:rsidRDefault="00187D2C" w:rsidP="009F0DE0">
      <w:pPr>
        <w:pStyle w:val="NormalWeb"/>
        <w:spacing w:before="0" w:beforeAutospacing="0" w:after="0" w:afterAutospacing="0" w:line="480" w:lineRule="auto"/>
        <w:rPr>
          <w:rFonts w:ascii="Arial" w:hAnsi="Arial" w:cs="Arial"/>
          <w:color w:val="000000"/>
        </w:rPr>
      </w:pPr>
      <w:proofErr w:type="spellStart"/>
      <w:r w:rsidRPr="00187D2C">
        <w:rPr>
          <w:rFonts w:ascii="Arial" w:hAnsi="Arial" w:cs="Arial"/>
          <w:color w:val="000000"/>
        </w:rPr>
        <w:t>Grailey</w:t>
      </w:r>
      <w:proofErr w:type="spellEnd"/>
      <w:r w:rsidRPr="00187D2C">
        <w:rPr>
          <w:rFonts w:ascii="Arial" w:hAnsi="Arial" w:cs="Arial"/>
          <w:color w:val="000000"/>
        </w:rPr>
        <w:t xml:space="preserve">, K.E., Murray, E., Reader, </w:t>
      </w:r>
      <w:proofErr w:type="gramStart"/>
      <w:r w:rsidRPr="00187D2C">
        <w:rPr>
          <w:rFonts w:ascii="Arial" w:hAnsi="Arial" w:cs="Arial"/>
          <w:color w:val="000000"/>
        </w:rPr>
        <w:t>T.</w:t>
      </w:r>
      <w:proofErr w:type="gramEnd"/>
      <w:r w:rsidRPr="00187D2C">
        <w:rPr>
          <w:rFonts w:ascii="Arial" w:hAnsi="Arial" w:cs="Arial"/>
          <w:color w:val="000000"/>
        </w:rPr>
        <w:t xml:space="preserve"> and Brett, S.J. (2021). The Presence and Potential Impact of Psychological Safety in the Healthcare setting: an Evidence Synthesis.</w:t>
      </w:r>
      <w:r w:rsidRPr="00187D2C">
        <w:rPr>
          <w:rStyle w:val="apple-converted-space"/>
          <w:rFonts w:ascii="Arial" w:hAnsi="Arial" w:cs="Arial"/>
          <w:color w:val="000000"/>
        </w:rPr>
        <w:t> </w:t>
      </w:r>
      <w:r w:rsidRPr="00187D2C">
        <w:rPr>
          <w:rFonts w:ascii="Arial" w:hAnsi="Arial" w:cs="Arial"/>
          <w:i/>
          <w:iCs/>
          <w:color w:val="000000"/>
        </w:rPr>
        <w:t>BMC Health Services Research</w:t>
      </w:r>
      <w:r w:rsidRPr="00187D2C">
        <w:rPr>
          <w:rFonts w:ascii="Arial" w:hAnsi="Arial" w:cs="Arial"/>
          <w:color w:val="000000"/>
        </w:rPr>
        <w:t xml:space="preserve">, [online] 21(1), p.773. </w:t>
      </w:r>
      <w:proofErr w:type="spellStart"/>
      <w:proofErr w:type="gramStart"/>
      <w:r w:rsidRPr="00187D2C">
        <w:rPr>
          <w:rFonts w:ascii="Arial" w:hAnsi="Arial" w:cs="Arial"/>
          <w:color w:val="000000"/>
        </w:rPr>
        <w:t>doi:https</w:t>
      </w:r>
      <w:proofErr w:type="spellEnd"/>
      <w:r w:rsidRPr="00187D2C">
        <w:rPr>
          <w:rFonts w:ascii="Arial" w:hAnsi="Arial" w:cs="Arial"/>
          <w:color w:val="000000"/>
        </w:rPr>
        <w:t>://doi.org/10.1186/s12913-021-06740-6</w:t>
      </w:r>
      <w:proofErr w:type="gramEnd"/>
      <w:r w:rsidRPr="00187D2C">
        <w:rPr>
          <w:rFonts w:ascii="Arial" w:hAnsi="Arial" w:cs="Arial"/>
          <w:color w:val="000000"/>
        </w:rPr>
        <w:t>.</w:t>
      </w:r>
    </w:p>
    <w:p w14:paraId="27461FBB" w14:textId="77777777" w:rsidR="00187D2C" w:rsidRPr="00187D2C" w:rsidRDefault="00187D2C" w:rsidP="009F0DE0">
      <w:pPr>
        <w:pStyle w:val="NormalWeb"/>
        <w:spacing w:before="0" w:beforeAutospacing="0" w:after="0" w:afterAutospacing="0" w:line="480" w:lineRule="auto"/>
        <w:rPr>
          <w:rFonts w:ascii="Arial" w:hAnsi="Arial" w:cs="Arial"/>
          <w:color w:val="000000"/>
        </w:rPr>
      </w:pPr>
      <w:r w:rsidRPr="00187D2C">
        <w:rPr>
          <w:rFonts w:ascii="Arial" w:hAnsi="Arial" w:cs="Arial"/>
          <w:color w:val="000000"/>
        </w:rPr>
        <w:t xml:space="preserve">Harrison, R., Fischer, S., </w:t>
      </w:r>
      <w:proofErr w:type="spellStart"/>
      <w:r w:rsidRPr="00187D2C">
        <w:rPr>
          <w:rFonts w:ascii="Arial" w:hAnsi="Arial" w:cs="Arial"/>
          <w:color w:val="000000"/>
        </w:rPr>
        <w:t>Walpola</w:t>
      </w:r>
      <w:proofErr w:type="spellEnd"/>
      <w:r w:rsidRPr="00187D2C">
        <w:rPr>
          <w:rFonts w:ascii="Arial" w:hAnsi="Arial" w:cs="Arial"/>
          <w:color w:val="000000"/>
        </w:rPr>
        <w:t>, R.L., Chauhan, A., Babalola, T., Mears, S. and Le-Dao, H. (2021). Where Do Models for Change management, Improvement and Implementation meet? a Systematic Review of the Applications of Change Management Models in Healthcare.</w:t>
      </w:r>
      <w:r w:rsidRPr="00187D2C">
        <w:rPr>
          <w:rStyle w:val="apple-converted-space"/>
          <w:rFonts w:ascii="Arial" w:hAnsi="Arial" w:cs="Arial"/>
          <w:color w:val="000000"/>
        </w:rPr>
        <w:t> </w:t>
      </w:r>
      <w:r w:rsidRPr="00187D2C">
        <w:rPr>
          <w:rFonts w:ascii="Arial" w:hAnsi="Arial" w:cs="Arial"/>
          <w:i/>
          <w:iCs/>
          <w:color w:val="000000"/>
        </w:rPr>
        <w:t>Journal of Healthcare Leadership</w:t>
      </w:r>
      <w:r w:rsidRPr="00187D2C">
        <w:rPr>
          <w:rFonts w:ascii="Arial" w:hAnsi="Arial" w:cs="Arial"/>
          <w:color w:val="000000"/>
        </w:rPr>
        <w:t xml:space="preserve">, [online] Volume 13(13), pp.85–108. </w:t>
      </w:r>
      <w:proofErr w:type="spellStart"/>
      <w:proofErr w:type="gramStart"/>
      <w:r w:rsidRPr="00187D2C">
        <w:rPr>
          <w:rFonts w:ascii="Arial" w:hAnsi="Arial" w:cs="Arial"/>
          <w:color w:val="000000"/>
        </w:rPr>
        <w:t>doi:https</w:t>
      </w:r>
      <w:proofErr w:type="spellEnd"/>
      <w:r w:rsidRPr="00187D2C">
        <w:rPr>
          <w:rFonts w:ascii="Arial" w:hAnsi="Arial" w:cs="Arial"/>
          <w:color w:val="000000"/>
        </w:rPr>
        <w:t>://doi.org/10.2147/JHL.S289176</w:t>
      </w:r>
      <w:proofErr w:type="gramEnd"/>
      <w:r w:rsidRPr="00187D2C">
        <w:rPr>
          <w:rFonts w:ascii="Arial" w:hAnsi="Arial" w:cs="Arial"/>
          <w:color w:val="000000"/>
        </w:rPr>
        <w:t>.</w:t>
      </w:r>
    </w:p>
    <w:p w14:paraId="483C1F41" w14:textId="77777777" w:rsidR="00187D2C" w:rsidRPr="00187D2C" w:rsidRDefault="00187D2C" w:rsidP="009F0DE0">
      <w:pPr>
        <w:pStyle w:val="NormalWeb"/>
        <w:spacing w:before="0" w:beforeAutospacing="0" w:after="0" w:afterAutospacing="0" w:line="480" w:lineRule="auto"/>
        <w:rPr>
          <w:rFonts w:ascii="Arial" w:hAnsi="Arial" w:cs="Arial"/>
          <w:color w:val="000000"/>
        </w:rPr>
      </w:pPr>
      <w:r w:rsidRPr="00187D2C">
        <w:rPr>
          <w:rFonts w:ascii="Arial" w:hAnsi="Arial" w:cs="Arial"/>
          <w:color w:val="000000"/>
        </w:rPr>
        <w:t xml:space="preserve">Hofstede, G., Hofstede, G.J. and </w:t>
      </w:r>
      <w:proofErr w:type="spellStart"/>
      <w:r w:rsidRPr="00187D2C">
        <w:rPr>
          <w:rFonts w:ascii="Arial" w:hAnsi="Arial" w:cs="Arial"/>
          <w:color w:val="000000"/>
        </w:rPr>
        <w:t>Minkov</w:t>
      </w:r>
      <w:proofErr w:type="spellEnd"/>
      <w:r w:rsidRPr="00187D2C">
        <w:rPr>
          <w:rFonts w:ascii="Arial" w:hAnsi="Arial" w:cs="Arial"/>
          <w:color w:val="000000"/>
        </w:rPr>
        <w:t>, M. (2010).</w:t>
      </w:r>
      <w:r w:rsidRPr="00187D2C">
        <w:rPr>
          <w:rStyle w:val="apple-converted-space"/>
          <w:rFonts w:ascii="Arial" w:hAnsi="Arial" w:cs="Arial"/>
          <w:color w:val="000000"/>
        </w:rPr>
        <w:t> </w:t>
      </w:r>
      <w:r w:rsidRPr="00187D2C">
        <w:rPr>
          <w:rFonts w:ascii="Arial" w:hAnsi="Arial" w:cs="Arial"/>
          <w:i/>
          <w:iCs/>
          <w:color w:val="000000"/>
        </w:rPr>
        <w:t>Cultures and Organizations: Software of the Mind: Intercultural Cooperation and Its Importance for Survival</w:t>
      </w:r>
      <w:r w:rsidRPr="00187D2C">
        <w:rPr>
          <w:rFonts w:ascii="Arial" w:hAnsi="Arial" w:cs="Arial"/>
          <w:color w:val="000000"/>
        </w:rPr>
        <w:t>. 3rd ed. Maidenhead: McGraw-Hill.</w:t>
      </w:r>
    </w:p>
    <w:p w14:paraId="4587D4AF" w14:textId="77777777" w:rsidR="00187D2C" w:rsidRPr="00187D2C" w:rsidRDefault="00187D2C" w:rsidP="009F0DE0">
      <w:pPr>
        <w:pStyle w:val="NormalWeb"/>
        <w:spacing w:before="0" w:beforeAutospacing="0" w:after="0" w:afterAutospacing="0" w:line="480" w:lineRule="auto"/>
        <w:rPr>
          <w:rFonts w:ascii="Arial" w:hAnsi="Arial" w:cs="Arial"/>
          <w:color w:val="000000"/>
        </w:rPr>
      </w:pPr>
      <w:r w:rsidRPr="00187D2C">
        <w:rPr>
          <w:rFonts w:ascii="Arial" w:hAnsi="Arial" w:cs="Arial"/>
          <w:color w:val="000000"/>
        </w:rPr>
        <w:t>Kotter, J. (2017).</w:t>
      </w:r>
      <w:r w:rsidRPr="00187D2C">
        <w:rPr>
          <w:rStyle w:val="apple-converted-space"/>
          <w:rFonts w:ascii="Arial" w:hAnsi="Arial" w:cs="Arial"/>
          <w:color w:val="000000"/>
        </w:rPr>
        <w:t> </w:t>
      </w:r>
      <w:r w:rsidRPr="00187D2C">
        <w:rPr>
          <w:rFonts w:ascii="Arial" w:hAnsi="Arial" w:cs="Arial"/>
          <w:i/>
          <w:iCs/>
          <w:color w:val="000000"/>
        </w:rPr>
        <w:t>Our Iceberg Is Melting.</w:t>
      </w:r>
      <w:r w:rsidRPr="00187D2C">
        <w:rPr>
          <w:rStyle w:val="apple-converted-space"/>
          <w:rFonts w:ascii="Arial" w:hAnsi="Arial" w:cs="Arial"/>
          <w:color w:val="000000"/>
        </w:rPr>
        <w:t> </w:t>
      </w:r>
      <w:r w:rsidRPr="00187D2C">
        <w:rPr>
          <w:rFonts w:ascii="Arial" w:hAnsi="Arial" w:cs="Arial"/>
          <w:color w:val="000000"/>
        </w:rPr>
        <w:t>Pan Books.</w:t>
      </w:r>
    </w:p>
    <w:p w14:paraId="06F70FC6" w14:textId="77777777" w:rsidR="00187D2C" w:rsidRPr="00187D2C" w:rsidRDefault="00187D2C" w:rsidP="009F0DE0">
      <w:pPr>
        <w:pStyle w:val="NormalWeb"/>
        <w:spacing w:before="0" w:beforeAutospacing="0" w:after="0" w:afterAutospacing="0" w:line="480" w:lineRule="auto"/>
        <w:rPr>
          <w:rFonts w:ascii="Arial" w:hAnsi="Arial" w:cs="Arial"/>
          <w:color w:val="000000"/>
        </w:rPr>
      </w:pPr>
      <w:r w:rsidRPr="00187D2C">
        <w:rPr>
          <w:rFonts w:ascii="Arial" w:hAnsi="Arial" w:cs="Arial"/>
          <w:color w:val="000000"/>
        </w:rPr>
        <w:t>Kotter, J.P., Brown, T., Martin, R.L. and Rigby, D. (2021).</w:t>
      </w:r>
      <w:r w:rsidRPr="00187D2C">
        <w:rPr>
          <w:rStyle w:val="apple-converted-space"/>
          <w:rFonts w:ascii="Arial" w:hAnsi="Arial" w:cs="Arial"/>
          <w:color w:val="000000"/>
        </w:rPr>
        <w:t> </w:t>
      </w:r>
      <w:r w:rsidRPr="00187D2C">
        <w:rPr>
          <w:rFonts w:ascii="Arial" w:hAnsi="Arial" w:cs="Arial"/>
          <w:i/>
          <w:iCs/>
          <w:color w:val="000000"/>
        </w:rPr>
        <w:t>HBR’s 10 Must Reads on Change Management, Vol. 2 (with Bonus Article ‘“Accelerate!”’ by John P. Kotter)</w:t>
      </w:r>
      <w:r w:rsidRPr="00187D2C">
        <w:rPr>
          <w:rFonts w:ascii="Arial" w:hAnsi="Arial" w:cs="Arial"/>
          <w:color w:val="000000"/>
        </w:rPr>
        <w:t>. La Vergne: Harvard Business Review Press.</w:t>
      </w:r>
    </w:p>
    <w:p w14:paraId="4F24DC5F" w14:textId="77777777" w:rsidR="00187D2C" w:rsidRPr="00187D2C" w:rsidRDefault="00187D2C" w:rsidP="009F0DE0">
      <w:pPr>
        <w:pStyle w:val="NormalWeb"/>
        <w:spacing w:before="0" w:beforeAutospacing="0" w:after="0" w:afterAutospacing="0" w:line="480" w:lineRule="auto"/>
        <w:rPr>
          <w:rFonts w:ascii="Arial" w:hAnsi="Arial" w:cs="Arial"/>
          <w:color w:val="000000"/>
        </w:rPr>
      </w:pPr>
      <w:r w:rsidRPr="00187D2C">
        <w:rPr>
          <w:rFonts w:ascii="Arial" w:hAnsi="Arial" w:cs="Arial"/>
          <w:color w:val="000000"/>
        </w:rPr>
        <w:t>Kouzes, J. and Posner, B. (2012).</w:t>
      </w:r>
      <w:r w:rsidRPr="00187D2C">
        <w:rPr>
          <w:rStyle w:val="apple-converted-space"/>
          <w:rFonts w:ascii="Arial" w:hAnsi="Arial" w:cs="Arial"/>
          <w:color w:val="000000"/>
        </w:rPr>
        <w:t> </w:t>
      </w:r>
      <w:r w:rsidRPr="00187D2C">
        <w:rPr>
          <w:rFonts w:ascii="Arial" w:hAnsi="Arial" w:cs="Arial"/>
          <w:i/>
          <w:iCs/>
          <w:color w:val="000000"/>
        </w:rPr>
        <w:t xml:space="preserve">The Leadership </w:t>
      </w:r>
      <w:proofErr w:type="gramStart"/>
      <w:r w:rsidRPr="00187D2C">
        <w:rPr>
          <w:rFonts w:ascii="Arial" w:hAnsi="Arial" w:cs="Arial"/>
          <w:i/>
          <w:iCs/>
          <w:color w:val="000000"/>
        </w:rPr>
        <w:t>Challenge</w:t>
      </w:r>
      <w:r w:rsidRPr="00187D2C">
        <w:rPr>
          <w:rStyle w:val="apple-converted-space"/>
          <w:rFonts w:ascii="Arial" w:hAnsi="Arial" w:cs="Arial"/>
          <w:i/>
          <w:iCs/>
          <w:color w:val="000000"/>
        </w:rPr>
        <w:t> </w:t>
      </w:r>
      <w:r w:rsidRPr="00187D2C">
        <w:rPr>
          <w:rFonts w:ascii="Arial" w:hAnsi="Arial" w:cs="Arial"/>
          <w:color w:val="000000"/>
        </w:rPr>
        <w:t>.</w:t>
      </w:r>
      <w:proofErr w:type="gramEnd"/>
      <w:r w:rsidRPr="00187D2C">
        <w:rPr>
          <w:rFonts w:ascii="Arial" w:hAnsi="Arial" w:cs="Arial"/>
          <w:color w:val="000000"/>
        </w:rPr>
        <w:t xml:space="preserve"> 5th ed. San Francisco: Jossey-Bass.</w:t>
      </w:r>
    </w:p>
    <w:p w14:paraId="54270040" w14:textId="77777777" w:rsidR="00187D2C" w:rsidRPr="00187D2C" w:rsidRDefault="00187D2C" w:rsidP="009F0DE0">
      <w:pPr>
        <w:pStyle w:val="NormalWeb"/>
        <w:spacing w:before="0" w:beforeAutospacing="0" w:after="0" w:afterAutospacing="0" w:line="480" w:lineRule="auto"/>
        <w:rPr>
          <w:rFonts w:ascii="Arial" w:hAnsi="Arial" w:cs="Arial"/>
          <w:color w:val="000000"/>
        </w:rPr>
      </w:pPr>
      <w:r w:rsidRPr="00187D2C">
        <w:rPr>
          <w:rFonts w:ascii="Arial" w:hAnsi="Arial" w:cs="Arial"/>
          <w:color w:val="000000"/>
        </w:rPr>
        <w:lastRenderedPageBreak/>
        <w:t>Kübler-Ross, E. (1969).</w:t>
      </w:r>
      <w:r w:rsidRPr="00187D2C">
        <w:rPr>
          <w:rStyle w:val="apple-converted-space"/>
          <w:rFonts w:ascii="Arial" w:hAnsi="Arial" w:cs="Arial"/>
          <w:color w:val="000000"/>
        </w:rPr>
        <w:t> </w:t>
      </w:r>
      <w:r w:rsidRPr="00187D2C">
        <w:rPr>
          <w:rFonts w:ascii="Arial" w:hAnsi="Arial" w:cs="Arial"/>
          <w:i/>
          <w:iCs/>
          <w:color w:val="000000"/>
        </w:rPr>
        <w:t xml:space="preserve">Questions and Answers on Death and </w:t>
      </w:r>
      <w:proofErr w:type="gramStart"/>
      <w:r w:rsidRPr="00187D2C">
        <w:rPr>
          <w:rFonts w:ascii="Arial" w:hAnsi="Arial" w:cs="Arial"/>
          <w:i/>
          <w:iCs/>
          <w:color w:val="000000"/>
        </w:rPr>
        <w:t>Dying :</w:t>
      </w:r>
      <w:proofErr w:type="gramEnd"/>
      <w:r w:rsidRPr="00187D2C">
        <w:rPr>
          <w:rFonts w:ascii="Arial" w:hAnsi="Arial" w:cs="Arial"/>
          <w:i/>
          <w:iCs/>
          <w:color w:val="000000"/>
        </w:rPr>
        <w:t xml:space="preserve"> a Companion Volume to on Death and Dying / Questions and Answers on Death and Dying : a Companion Volume to on Death and Dying</w:t>
      </w:r>
      <w:r w:rsidRPr="00187D2C">
        <w:rPr>
          <w:rFonts w:ascii="Arial" w:hAnsi="Arial" w:cs="Arial"/>
          <w:color w:val="000000"/>
        </w:rPr>
        <w:t>. New York: Touchstone Book/Simon &amp; Schuster.</w:t>
      </w:r>
    </w:p>
    <w:p w14:paraId="77418BFC" w14:textId="77777777" w:rsidR="00187D2C" w:rsidRPr="00187D2C" w:rsidRDefault="00187D2C" w:rsidP="009F0DE0">
      <w:pPr>
        <w:pStyle w:val="NormalWeb"/>
        <w:spacing w:before="0" w:beforeAutospacing="0" w:after="0" w:afterAutospacing="0" w:line="480" w:lineRule="auto"/>
        <w:rPr>
          <w:rFonts w:ascii="Arial" w:hAnsi="Arial" w:cs="Arial"/>
          <w:color w:val="000000"/>
        </w:rPr>
      </w:pPr>
      <w:r w:rsidRPr="00187D2C">
        <w:rPr>
          <w:rFonts w:ascii="Arial" w:hAnsi="Arial" w:cs="Arial"/>
          <w:color w:val="000000"/>
        </w:rPr>
        <w:t>Lewin, K. (2013).</w:t>
      </w:r>
      <w:r w:rsidRPr="00187D2C">
        <w:rPr>
          <w:rStyle w:val="apple-converted-space"/>
          <w:rFonts w:ascii="Arial" w:hAnsi="Arial" w:cs="Arial"/>
          <w:color w:val="000000"/>
        </w:rPr>
        <w:t> </w:t>
      </w:r>
      <w:r w:rsidRPr="00187D2C">
        <w:rPr>
          <w:rFonts w:ascii="Arial" w:hAnsi="Arial" w:cs="Arial"/>
          <w:i/>
          <w:iCs/>
          <w:color w:val="000000"/>
        </w:rPr>
        <w:t>A Dynamic Theory of Personality - Selected Papers</w:t>
      </w:r>
      <w:r w:rsidRPr="00187D2C">
        <w:rPr>
          <w:rFonts w:ascii="Arial" w:hAnsi="Arial" w:cs="Arial"/>
          <w:color w:val="000000"/>
        </w:rPr>
        <w:t>. Read Books Ltd.</w:t>
      </w:r>
    </w:p>
    <w:p w14:paraId="28A4429A" w14:textId="77777777" w:rsidR="00187D2C" w:rsidRPr="00187D2C" w:rsidRDefault="00187D2C" w:rsidP="009F0DE0">
      <w:pPr>
        <w:pStyle w:val="NormalWeb"/>
        <w:spacing w:before="0" w:beforeAutospacing="0" w:after="0" w:afterAutospacing="0" w:line="480" w:lineRule="auto"/>
        <w:rPr>
          <w:rFonts w:ascii="Arial" w:hAnsi="Arial" w:cs="Arial"/>
          <w:color w:val="000000"/>
        </w:rPr>
      </w:pPr>
      <w:r w:rsidRPr="00187D2C">
        <w:rPr>
          <w:rFonts w:ascii="Arial" w:hAnsi="Arial" w:cs="Arial"/>
          <w:color w:val="000000"/>
        </w:rPr>
        <w:t>Maurer, R. (2011).</w:t>
      </w:r>
      <w:r w:rsidRPr="00187D2C">
        <w:rPr>
          <w:rStyle w:val="apple-converted-space"/>
          <w:rFonts w:ascii="Arial" w:hAnsi="Arial" w:cs="Arial"/>
          <w:color w:val="000000"/>
        </w:rPr>
        <w:t> </w:t>
      </w:r>
      <w:r w:rsidRPr="00187D2C">
        <w:rPr>
          <w:rFonts w:ascii="Arial" w:hAnsi="Arial" w:cs="Arial"/>
          <w:i/>
          <w:iCs/>
          <w:color w:val="000000"/>
        </w:rPr>
        <w:t xml:space="preserve">Beyond the Wall of </w:t>
      </w:r>
      <w:proofErr w:type="gramStart"/>
      <w:r w:rsidRPr="00187D2C">
        <w:rPr>
          <w:rFonts w:ascii="Arial" w:hAnsi="Arial" w:cs="Arial"/>
          <w:i/>
          <w:iCs/>
          <w:color w:val="000000"/>
        </w:rPr>
        <w:t>Resistance :</w:t>
      </w:r>
      <w:proofErr w:type="gramEnd"/>
      <w:r w:rsidRPr="00187D2C">
        <w:rPr>
          <w:rFonts w:ascii="Arial" w:hAnsi="Arial" w:cs="Arial"/>
          <w:i/>
          <w:iCs/>
          <w:color w:val="000000"/>
        </w:rPr>
        <w:t xml:space="preserve"> Why 70% of All Changes Still Fail--And What You Can Do about It</w:t>
      </w:r>
      <w:r w:rsidRPr="00187D2C">
        <w:rPr>
          <w:rFonts w:ascii="Arial" w:hAnsi="Arial" w:cs="Arial"/>
          <w:color w:val="000000"/>
        </w:rPr>
        <w:t>. 2nd ed. Austin, Tex.: Bard Press.</w:t>
      </w:r>
    </w:p>
    <w:p w14:paraId="409BD1C1" w14:textId="77777777" w:rsidR="00187D2C" w:rsidRPr="00187D2C" w:rsidRDefault="00187D2C" w:rsidP="009F0DE0">
      <w:pPr>
        <w:pStyle w:val="NormalWeb"/>
        <w:spacing w:before="0" w:beforeAutospacing="0" w:after="0" w:afterAutospacing="0" w:line="480" w:lineRule="auto"/>
        <w:rPr>
          <w:rFonts w:ascii="Arial" w:hAnsi="Arial" w:cs="Arial"/>
          <w:color w:val="000000"/>
        </w:rPr>
      </w:pPr>
      <w:r w:rsidRPr="00187D2C">
        <w:rPr>
          <w:rFonts w:ascii="Arial" w:hAnsi="Arial" w:cs="Arial"/>
          <w:color w:val="000000"/>
        </w:rPr>
        <w:t>NHS England (2018).</w:t>
      </w:r>
      <w:r w:rsidRPr="00187D2C">
        <w:rPr>
          <w:rStyle w:val="apple-converted-space"/>
          <w:rFonts w:ascii="Arial" w:hAnsi="Arial" w:cs="Arial"/>
          <w:color w:val="000000"/>
        </w:rPr>
        <w:t> </w:t>
      </w:r>
      <w:r w:rsidRPr="00187D2C">
        <w:rPr>
          <w:rFonts w:ascii="Arial" w:hAnsi="Arial" w:cs="Arial"/>
          <w:i/>
          <w:iCs/>
          <w:color w:val="000000"/>
        </w:rPr>
        <w:t>The Change Model Guide</w:t>
      </w:r>
      <w:r w:rsidRPr="00187D2C">
        <w:rPr>
          <w:rFonts w:ascii="Arial" w:hAnsi="Arial" w:cs="Arial"/>
          <w:color w:val="000000"/>
        </w:rPr>
        <w:t>. [online]</w:t>
      </w:r>
      <w:r w:rsidRPr="00187D2C">
        <w:rPr>
          <w:rStyle w:val="apple-converted-space"/>
          <w:rFonts w:ascii="Arial" w:hAnsi="Arial" w:cs="Arial"/>
          <w:color w:val="000000"/>
        </w:rPr>
        <w:t> </w:t>
      </w:r>
      <w:r w:rsidRPr="00187D2C">
        <w:rPr>
          <w:rFonts w:ascii="Arial" w:hAnsi="Arial" w:cs="Arial"/>
          <w:i/>
          <w:iCs/>
          <w:color w:val="000000"/>
        </w:rPr>
        <w:t>NHS England</w:t>
      </w:r>
      <w:r w:rsidRPr="00187D2C">
        <w:rPr>
          <w:rFonts w:ascii="Arial" w:hAnsi="Arial" w:cs="Arial"/>
          <w:color w:val="000000"/>
        </w:rPr>
        <w:t>, NHS England, pp.1–32. Available at: https://www.england.nhs.uk/wp-content/uploads/2018/04/change-model-guide-v5.pdf [Accessed 9 Mar. 2024].</w:t>
      </w:r>
    </w:p>
    <w:p w14:paraId="34CAC1B7" w14:textId="77777777" w:rsidR="00187D2C" w:rsidRPr="00187D2C" w:rsidRDefault="00187D2C" w:rsidP="009F0DE0">
      <w:pPr>
        <w:pStyle w:val="NormalWeb"/>
        <w:spacing w:before="0" w:beforeAutospacing="0" w:after="0" w:afterAutospacing="0" w:line="480" w:lineRule="auto"/>
        <w:rPr>
          <w:rFonts w:ascii="Arial" w:hAnsi="Arial" w:cs="Arial"/>
          <w:color w:val="000000"/>
        </w:rPr>
      </w:pPr>
      <w:r w:rsidRPr="00187D2C">
        <w:rPr>
          <w:rFonts w:ascii="Arial" w:hAnsi="Arial" w:cs="Arial"/>
          <w:color w:val="000000"/>
        </w:rPr>
        <w:t>NHS Institute for Innovation and Improvement (2009).</w:t>
      </w:r>
      <w:r w:rsidRPr="00187D2C">
        <w:rPr>
          <w:rStyle w:val="apple-converted-space"/>
          <w:rFonts w:ascii="Arial" w:hAnsi="Arial" w:cs="Arial"/>
          <w:color w:val="000000"/>
        </w:rPr>
        <w:t> </w:t>
      </w:r>
      <w:r w:rsidRPr="00187D2C">
        <w:rPr>
          <w:rFonts w:ascii="Arial" w:hAnsi="Arial" w:cs="Arial"/>
          <w:i/>
          <w:iCs/>
          <w:color w:val="000000"/>
        </w:rPr>
        <w:t>Engaging, Involving and Understanding Others’ Perspectives the Organising for Quality and Value: Delivering Improvement Programme</w:t>
      </w:r>
      <w:r w:rsidRPr="00187D2C">
        <w:rPr>
          <w:rFonts w:ascii="Arial" w:hAnsi="Arial" w:cs="Arial"/>
          <w:color w:val="000000"/>
        </w:rPr>
        <w:t>. [online] NHS England. Available at: https://www.england.nhs.uk/improvement-hub/wp-content/uploads/sites/44/2018/06/Engaging-Involving-Understanding-Others-Perspectives.pdf [Accessed 10 Mar. 2024].</w:t>
      </w:r>
    </w:p>
    <w:p w14:paraId="617652D5" w14:textId="77777777" w:rsidR="00187D2C" w:rsidRPr="00187D2C" w:rsidRDefault="00187D2C" w:rsidP="009F0DE0">
      <w:pPr>
        <w:pStyle w:val="NormalWeb"/>
        <w:spacing w:before="0" w:beforeAutospacing="0" w:after="0" w:afterAutospacing="0" w:line="480" w:lineRule="auto"/>
        <w:rPr>
          <w:rFonts w:ascii="Arial" w:hAnsi="Arial" w:cs="Arial"/>
          <w:color w:val="000000"/>
        </w:rPr>
      </w:pPr>
      <w:r w:rsidRPr="00187D2C">
        <w:rPr>
          <w:rFonts w:ascii="Arial" w:hAnsi="Arial" w:cs="Arial"/>
          <w:color w:val="000000"/>
        </w:rPr>
        <w:t>Rees, G. and French, R. (2013).</w:t>
      </w:r>
      <w:r w:rsidRPr="00187D2C">
        <w:rPr>
          <w:rStyle w:val="apple-converted-space"/>
          <w:rFonts w:ascii="Arial" w:hAnsi="Arial" w:cs="Arial"/>
          <w:color w:val="000000"/>
        </w:rPr>
        <w:t> </w:t>
      </w:r>
      <w:r w:rsidRPr="00187D2C">
        <w:rPr>
          <w:rFonts w:ascii="Arial" w:hAnsi="Arial" w:cs="Arial"/>
          <w:i/>
          <w:iCs/>
          <w:color w:val="000000"/>
        </w:rPr>
        <w:t>Leading, Managing and Developing People</w:t>
      </w:r>
      <w:r w:rsidRPr="00187D2C">
        <w:rPr>
          <w:rFonts w:ascii="Arial" w:hAnsi="Arial" w:cs="Arial"/>
          <w:color w:val="000000"/>
        </w:rPr>
        <w:t>. 4th ed. London: Chartered Institute of Personnel and Development.</w:t>
      </w:r>
    </w:p>
    <w:p w14:paraId="1354AEEA" w14:textId="77777777" w:rsidR="00187D2C" w:rsidRPr="00187D2C" w:rsidRDefault="00187D2C" w:rsidP="009F0DE0">
      <w:pPr>
        <w:pStyle w:val="NormalWeb"/>
        <w:spacing w:before="0" w:beforeAutospacing="0" w:after="0" w:afterAutospacing="0" w:line="480" w:lineRule="auto"/>
        <w:rPr>
          <w:rFonts w:ascii="Arial" w:hAnsi="Arial" w:cs="Arial"/>
          <w:color w:val="000000"/>
        </w:rPr>
      </w:pPr>
      <w:r w:rsidRPr="00187D2C">
        <w:rPr>
          <w:rFonts w:ascii="Arial" w:hAnsi="Arial" w:cs="Arial"/>
          <w:color w:val="000000"/>
        </w:rPr>
        <w:t>Rees, J. (2023). Misogyny: Welsh paramedics share sexual harassment experiences.</w:t>
      </w:r>
      <w:r w:rsidRPr="00187D2C">
        <w:rPr>
          <w:rStyle w:val="apple-converted-space"/>
          <w:rFonts w:ascii="Arial" w:hAnsi="Arial" w:cs="Arial"/>
          <w:color w:val="000000"/>
        </w:rPr>
        <w:t> </w:t>
      </w:r>
      <w:r w:rsidRPr="00187D2C">
        <w:rPr>
          <w:rFonts w:ascii="Arial" w:hAnsi="Arial" w:cs="Arial"/>
          <w:i/>
          <w:iCs/>
          <w:color w:val="000000"/>
        </w:rPr>
        <w:t>BBC News</w:t>
      </w:r>
      <w:r w:rsidRPr="00187D2C">
        <w:rPr>
          <w:rFonts w:ascii="Arial" w:hAnsi="Arial" w:cs="Arial"/>
          <w:color w:val="000000"/>
        </w:rPr>
        <w:t>. [online] 3 Aug. Available at: https://www.bbc.co.uk/news/uk-wales-66397630 [Accessed 6 Mar. 2024].</w:t>
      </w:r>
    </w:p>
    <w:p w14:paraId="32C71250" w14:textId="77777777" w:rsidR="00187D2C" w:rsidRPr="00187D2C" w:rsidRDefault="00187D2C" w:rsidP="009F0DE0">
      <w:pPr>
        <w:pStyle w:val="NormalWeb"/>
        <w:spacing w:before="0" w:beforeAutospacing="0" w:after="0" w:afterAutospacing="0" w:line="480" w:lineRule="auto"/>
        <w:rPr>
          <w:rFonts w:ascii="Arial" w:hAnsi="Arial" w:cs="Arial"/>
          <w:color w:val="000000"/>
        </w:rPr>
      </w:pPr>
      <w:r w:rsidRPr="00187D2C">
        <w:rPr>
          <w:rFonts w:ascii="Arial" w:hAnsi="Arial" w:cs="Arial"/>
          <w:color w:val="000000"/>
        </w:rPr>
        <w:t xml:space="preserve">Rehman, N., Mahmood, A., </w:t>
      </w:r>
      <w:proofErr w:type="spellStart"/>
      <w:r w:rsidRPr="00187D2C">
        <w:rPr>
          <w:rFonts w:ascii="Arial" w:hAnsi="Arial" w:cs="Arial"/>
          <w:color w:val="000000"/>
        </w:rPr>
        <w:t>Ibtasam</w:t>
      </w:r>
      <w:proofErr w:type="spellEnd"/>
      <w:r w:rsidRPr="00187D2C">
        <w:rPr>
          <w:rFonts w:ascii="Arial" w:hAnsi="Arial" w:cs="Arial"/>
          <w:color w:val="000000"/>
        </w:rPr>
        <w:t xml:space="preserve">, M., Murtaza, S.A., Iqbal, N. and </w:t>
      </w:r>
      <w:proofErr w:type="spellStart"/>
      <w:r w:rsidRPr="00187D2C">
        <w:rPr>
          <w:rFonts w:ascii="Arial" w:hAnsi="Arial" w:cs="Arial"/>
          <w:color w:val="000000"/>
        </w:rPr>
        <w:t>Molnár</w:t>
      </w:r>
      <w:proofErr w:type="spellEnd"/>
      <w:r w:rsidRPr="00187D2C">
        <w:rPr>
          <w:rFonts w:ascii="Arial" w:hAnsi="Arial" w:cs="Arial"/>
          <w:color w:val="000000"/>
        </w:rPr>
        <w:t xml:space="preserve">, E. (2021). The Psychology of Resistance to Change: The </w:t>
      </w:r>
      <w:proofErr w:type="spellStart"/>
      <w:r w:rsidRPr="00187D2C">
        <w:rPr>
          <w:rFonts w:ascii="Arial" w:hAnsi="Arial" w:cs="Arial"/>
          <w:color w:val="000000"/>
        </w:rPr>
        <w:t>Antidotal</w:t>
      </w:r>
      <w:proofErr w:type="spellEnd"/>
      <w:r w:rsidRPr="00187D2C">
        <w:rPr>
          <w:rFonts w:ascii="Arial" w:hAnsi="Arial" w:cs="Arial"/>
          <w:color w:val="000000"/>
        </w:rPr>
        <w:t xml:space="preserve"> Effect of Organizational Justice, Support and Leader-Member Exchange.</w:t>
      </w:r>
      <w:r w:rsidRPr="00187D2C">
        <w:rPr>
          <w:rStyle w:val="apple-converted-space"/>
          <w:rFonts w:ascii="Arial" w:hAnsi="Arial" w:cs="Arial"/>
          <w:color w:val="000000"/>
        </w:rPr>
        <w:t> </w:t>
      </w:r>
      <w:r w:rsidRPr="00187D2C">
        <w:rPr>
          <w:rFonts w:ascii="Arial" w:hAnsi="Arial" w:cs="Arial"/>
          <w:i/>
          <w:iCs/>
          <w:color w:val="000000"/>
        </w:rPr>
        <w:t>Frontiers in Psychology</w:t>
      </w:r>
      <w:r w:rsidRPr="00187D2C">
        <w:rPr>
          <w:rFonts w:ascii="Arial" w:hAnsi="Arial" w:cs="Arial"/>
          <w:color w:val="000000"/>
        </w:rPr>
        <w:t xml:space="preserve">, [online] 12(1), pp.1–15. </w:t>
      </w:r>
      <w:proofErr w:type="spellStart"/>
      <w:proofErr w:type="gramStart"/>
      <w:r w:rsidRPr="00187D2C">
        <w:rPr>
          <w:rFonts w:ascii="Arial" w:hAnsi="Arial" w:cs="Arial"/>
          <w:color w:val="000000"/>
        </w:rPr>
        <w:t>doi:https</w:t>
      </w:r>
      <w:proofErr w:type="spellEnd"/>
      <w:r w:rsidRPr="00187D2C">
        <w:rPr>
          <w:rFonts w:ascii="Arial" w:hAnsi="Arial" w:cs="Arial"/>
          <w:color w:val="000000"/>
        </w:rPr>
        <w:t>://doi.org/10.3389/fpsyg.2021.678952</w:t>
      </w:r>
      <w:proofErr w:type="gramEnd"/>
      <w:r w:rsidRPr="00187D2C">
        <w:rPr>
          <w:rFonts w:ascii="Arial" w:hAnsi="Arial" w:cs="Arial"/>
          <w:color w:val="000000"/>
        </w:rPr>
        <w:t>.</w:t>
      </w:r>
    </w:p>
    <w:p w14:paraId="1A164F99" w14:textId="77777777" w:rsidR="00187D2C" w:rsidRPr="00187D2C" w:rsidRDefault="00187D2C" w:rsidP="009F0DE0">
      <w:pPr>
        <w:pStyle w:val="NormalWeb"/>
        <w:spacing w:before="0" w:beforeAutospacing="0" w:after="0" w:afterAutospacing="0" w:line="480" w:lineRule="auto"/>
        <w:rPr>
          <w:rFonts w:ascii="Arial" w:hAnsi="Arial" w:cs="Arial"/>
          <w:color w:val="000000"/>
        </w:rPr>
      </w:pPr>
      <w:r w:rsidRPr="00187D2C">
        <w:rPr>
          <w:rFonts w:ascii="Arial" w:hAnsi="Arial" w:cs="Arial"/>
          <w:color w:val="000000"/>
        </w:rPr>
        <w:t>Rosser, E. and Wood, C. (2023).</w:t>
      </w:r>
      <w:r w:rsidRPr="00187D2C">
        <w:rPr>
          <w:rStyle w:val="apple-converted-space"/>
          <w:rFonts w:ascii="Arial" w:hAnsi="Arial" w:cs="Arial"/>
          <w:color w:val="000000"/>
        </w:rPr>
        <w:t> </w:t>
      </w:r>
      <w:r w:rsidRPr="00187D2C">
        <w:rPr>
          <w:rFonts w:ascii="Arial" w:hAnsi="Arial" w:cs="Arial"/>
          <w:i/>
          <w:iCs/>
          <w:color w:val="000000"/>
        </w:rPr>
        <w:t>Leading and Managing in Contemporary Health and Social Care</w:t>
      </w:r>
      <w:r w:rsidRPr="00187D2C">
        <w:rPr>
          <w:rFonts w:ascii="Arial" w:hAnsi="Arial" w:cs="Arial"/>
          <w:color w:val="000000"/>
        </w:rPr>
        <w:t>. U.K.: Elsevier Health Sciences.</w:t>
      </w:r>
    </w:p>
    <w:p w14:paraId="64F84D76" w14:textId="77777777" w:rsidR="00187D2C" w:rsidRPr="00187D2C" w:rsidRDefault="00187D2C" w:rsidP="009F0DE0">
      <w:pPr>
        <w:pStyle w:val="NormalWeb"/>
        <w:spacing w:before="0" w:beforeAutospacing="0" w:after="0" w:afterAutospacing="0" w:line="480" w:lineRule="auto"/>
        <w:rPr>
          <w:rFonts w:ascii="Arial" w:hAnsi="Arial" w:cs="Arial"/>
          <w:color w:val="000000"/>
        </w:rPr>
      </w:pPr>
      <w:r w:rsidRPr="00187D2C">
        <w:rPr>
          <w:rFonts w:ascii="Arial" w:hAnsi="Arial" w:cs="Arial"/>
          <w:color w:val="000000"/>
        </w:rPr>
        <w:t>Schein, E.H. (2017).</w:t>
      </w:r>
      <w:r w:rsidRPr="00187D2C">
        <w:rPr>
          <w:rStyle w:val="apple-converted-space"/>
          <w:rFonts w:ascii="Arial" w:hAnsi="Arial" w:cs="Arial"/>
          <w:color w:val="000000"/>
        </w:rPr>
        <w:t> </w:t>
      </w:r>
      <w:r w:rsidRPr="00187D2C">
        <w:rPr>
          <w:rFonts w:ascii="Arial" w:hAnsi="Arial" w:cs="Arial"/>
          <w:i/>
          <w:iCs/>
          <w:color w:val="000000"/>
        </w:rPr>
        <w:t>Organizational Culture and Leadership</w:t>
      </w:r>
      <w:r w:rsidRPr="00187D2C">
        <w:rPr>
          <w:rFonts w:ascii="Arial" w:hAnsi="Arial" w:cs="Arial"/>
          <w:color w:val="000000"/>
        </w:rPr>
        <w:t>. 5th ed. New Jersey: Wiley &amp; Sons.</w:t>
      </w:r>
    </w:p>
    <w:p w14:paraId="24C0A081" w14:textId="77777777" w:rsidR="00187D2C" w:rsidRPr="00187D2C" w:rsidRDefault="00187D2C" w:rsidP="009F0DE0">
      <w:pPr>
        <w:pStyle w:val="NormalWeb"/>
        <w:spacing w:before="0" w:beforeAutospacing="0" w:after="0" w:afterAutospacing="0" w:line="480" w:lineRule="auto"/>
        <w:rPr>
          <w:rFonts w:ascii="Arial" w:hAnsi="Arial" w:cs="Arial"/>
          <w:color w:val="000000"/>
        </w:rPr>
      </w:pPr>
      <w:r w:rsidRPr="00187D2C">
        <w:rPr>
          <w:rFonts w:ascii="Arial" w:hAnsi="Arial" w:cs="Arial"/>
          <w:color w:val="000000"/>
        </w:rPr>
        <w:t>Schein, E.H. and Schein, P.A. (2019).</w:t>
      </w:r>
      <w:r w:rsidRPr="00187D2C">
        <w:rPr>
          <w:rStyle w:val="apple-converted-space"/>
          <w:rFonts w:ascii="Arial" w:hAnsi="Arial" w:cs="Arial"/>
          <w:color w:val="000000"/>
        </w:rPr>
        <w:t> </w:t>
      </w:r>
      <w:r w:rsidRPr="00187D2C">
        <w:rPr>
          <w:rFonts w:ascii="Arial" w:hAnsi="Arial" w:cs="Arial"/>
          <w:i/>
          <w:iCs/>
          <w:color w:val="000000"/>
        </w:rPr>
        <w:t>The Corporate Culture Survival Guide</w:t>
      </w:r>
      <w:r w:rsidRPr="00187D2C">
        <w:rPr>
          <w:rFonts w:ascii="Arial" w:hAnsi="Arial" w:cs="Arial"/>
          <w:color w:val="000000"/>
        </w:rPr>
        <w:t>. 3rd ed. New Jersey: John Wiley &amp; Sons.</w:t>
      </w:r>
    </w:p>
    <w:p w14:paraId="0CDA3947" w14:textId="77777777" w:rsidR="00187D2C" w:rsidRPr="00187D2C" w:rsidRDefault="00187D2C" w:rsidP="009F0DE0">
      <w:pPr>
        <w:pStyle w:val="NormalWeb"/>
        <w:spacing w:before="0" w:beforeAutospacing="0" w:after="0" w:afterAutospacing="0" w:line="480" w:lineRule="auto"/>
        <w:rPr>
          <w:rFonts w:ascii="Arial" w:hAnsi="Arial" w:cs="Arial"/>
          <w:color w:val="000000"/>
        </w:rPr>
      </w:pPr>
      <w:r w:rsidRPr="00187D2C">
        <w:rPr>
          <w:rFonts w:ascii="Arial" w:hAnsi="Arial" w:cs="Arial"/>
          <w:color w:val="000000"/>
        </w:rPr>
        <w:lastRenderedPageBreak/>
        <w:t xml:space="preserve">Toussaint, J., </w:t>
      </w:r>
      <w:proofErr w:type="spellStart"/>
      <w:r w:rsidRPr="00187D2C">
        <w:rPr>
          <w:rFonts w:ascii="Arial" w:hAnsi="Arial" w:cs="Arial"/>
          <w:color w:val="000000"/>
        </w:rPr>
        <w:t>Barnas</w:t>
      </w:r>
      <w:proofErr w:type="spellEnd"/>
      <w:r w:rsidRPr="00187D2C">
        <w:rPr>
          <w:rFonts w:ascii="Arial" w:hAnsi="Arial" w:cs="Arial"/>
          <w:color w:val="000000"/>
        </w:rPr>
        <w:t>, K. and Adams, E. (2020).</w:t>
      </w:r>
      <w:r w:rsidRPr="00187D2C">
        <w:rPr>
          <w:rStyle w:val="apple-converted-space"/>
          <w:rFonts w:ascii="Arial" w:hAnsi="Arial" w:cs="Arial"/>
          <w:color w:val="000000"/>
        </w:rPr>
        <w:t> </w:t>
      </w:r>
      <w:r w:rsidRPr="00187D2C">
        <w:rPr>
          <w:rFonts w:ascii="Arial" w:hAnsi="Arial" w:cs="Arial"/>
          <w:i/>
          <w:iCs/>
          <w:color w:val="000000"/>
        </w:rPr>
        <w:t xml:space="preserve">Becoming the </w:t>
      </w:r>
      <w:proofErr w:type="gramStart"/>
      <w:r w:rsidRPr="00187D2C">
        <w:rPr>
          <w:rFonts w:ascii="Arial" w:hAnsi="Arial" w:cs="Arial"/>
          <w:i/>
          <w:iCs/>
          <w:color w:val="000000"/>
        </w:rPr>
        <w:t>Change :</w:t>
      </w:r>
      <w:proofErr w:type="gramEnd"/>
      <w:r w:rsidRPr="00187D2C">
        <w:rPr>
          <w:rFonts w:ascii="Arial" w:hAnsi="Arial" w:cs="Arial"/>
          <w:i/>
          <w:iCs/>
          <w:color w:val="000000"/>
        </w:rPr>
        <w:t xml:space="preserve"> Leadership </w:t>
      </w:r>
      <w:proofErr w:type="spellStart"/>
      <w:r w:rsidRPr="00187D2C">
        <w:rPr>
          <w:rFonts w:ascii="Arial" w:hAnsi="Arial" w:cs="Arial"/>
          <w:i/>
          <w:iCs/>
          <w:color w:val="000000"/>
        </w:rPr>
        <w:t>Behavior</w:t>
      </w:r>
      <w:proofErr w:type="spellEnd"/>
      <w:r w:rsidRPr="00187D2C">
        <w:rPr>
          <w:rFonts w:ascii="Arial" w:hAnsi="Arial" w:cs="Arial"/>
          <w:i/>
          <w:iCs/>
          <w:color w:val="000000"/>
        </w:rPr>
        <w:t xml:space="preserve"> Strategies for Continuous Improvement in Healthcare</w:t>
      </w:r>
      <w:r w:rsidRPr="00187D2C">
        <w:rPr>
          <w:rFonts w:ascii="Arial" w:hAnsi="Arial" w:cs="Arial"/>
          <w:color w:val="000000"/>
        </w:rPr>
        <w:t xml:space="preserve">. New York: </w:t>
      </w:r>
      <w:proofErr w:type="spellStart"/>
      <w:r w:rsidRPr="00187D2C">
        <w:rPr>
          <w:rFonts w:ascii="Arial" w:hAnsi="Arial" w:cs="Arial"/>
          <w:color w:val="000000"/>
        </w:rPr>
        <w:t>Mcgraw-Hill</w:t>
      </w:r>
      <w:proofErr w:type="spellEnd"/>
      <w:r w:rsidRPr="00187D2C">
        <w:rPr>
          <w:rFonts w:ascii="Arial" w:hAnsi="Arial" w:cs="Arial"/>
          <w:color w:val="000000"/>
        </w:rPr>
        <w:t>.</w:t>
      </w:r>
    </w:p>
    <w:p w14:paraId="2AD4060D" w14:textId="77777777" w:rsidR="00187D2C" w:rsidRPr="00187D2C" w:rsidRDefault="00187D2C" w:rsidP="009F0DE0">
      <w:pPr>
        <w:pStyle w:val="NormalWeb"/>
        <w:spacing w:before="0" w:beforeAutospacing="0" w:after="0" w:afterAutospacing="0" w:line="480" w:lineRule="auto"/>
        <w:rPr>
          <w:rFonts w:ascii="Arial" w:hAnsi="Arial" w:cs="Arial"/>
          <w:color w:val="000000"/>
        </w:rPr>
      </w:pPr>
      <w:r w:rsidRPr="00187D2C">
        <w:rPr>
          <w:rFonts w:ascii="Arial" w:hAnsi="Arial" w:cs="Arial"/>
          <w:color w:val="000000"/>
        </w:rPr>
        <w:t>Welsh Ambulance Service NHS Trust (n.d.).</w:t>
      </w:r>
      <w:r w:rsidRPr="00187D2C">
        <w:rPr>
          <w:rStyle w:val="apple-converted-space"/>
          <w:rFonts w:ascii="Arial" w:hAnsi="Arial" w:cs="Arial"/>
          <w:color w:val="000000"/>
        </w:rPr>
        <w:t> </w:t>
      </w:r>
      <w:r w:rsidRPr="00187D2C">
        <w:rPr>
          <w:rFonts w:ascii="Arial" w:hAnsi="Arial" w:cs="Arial"/>
          <w:i/>
          <w:iCs/>
          <w:color w:val="000000"/>
        </w:rPr>
        <w:t>Be Our Best</w:t>
      </w:r>
      <w:r w:rsidRPr="00187D2C">
        <w:rPr>
          <w:rFonts w:ascii="Arial" w:hAnsi="Arial" w:cs="Arial"/>
          <w:color w:val="000000"/>
        </w:rPr>
        <w:t>. [online] Welsh Ambulance Services NHS Trust. Available at: https://ambulance.nhs.wales/get-involved/be-our-best/ [Accessed 7 Mar. 2024].</w:t>
      </w:r>
    </w:p>
    <w:p w14:paraId="22F8EF79" w14:textId="77777777" w:rsidR="00187D2C" w:rsidRPr="00187D2C" w:rsidRDefault="00187D2C" w:rsidP="009F0DE0">
      <w:pPr>
        <w:pStyle w:val="NormalWeb"/>
        <w:spacing w:before="0" w:beforeAutospacing="0" w:after="0" w:afterAutospacing="0" w:line="480" w:lineRule="auto"/>
        <w:rPr>
          <w:rFonts w:ascii="Arial" w:hAnsi="Arial" w:cs="Arial"/>
          <w:color w:val="000000"/>
        </w:rPr>
      </w:pPr>
      <w:r w:rsidRPr="00187D2C">
        <w:rPr>
          <w:rFonts w:ascii="Arial" w:hAnsi="Arial" w:cs="Arial"/>
          <w:color w:val="000000"/>
        </w:rPr>
        <w:t>Welsh Government (2015).</w:t>
      </w:r>
      <w:r w:rsidRPr="00187D2C">
        <w:rPr>
          <w:rStyle w:val="apple-converted-space"/>
          <w:rFonts w:ascii="Arial" w:hAnsi="Arial" w:cs="Arial"/>
          <w:color w:val="000000"/>
        </w:rPr>
        <w:t> </w:t>
      </w:r>
      <w:r w:rsidRPr="00187D2C">
        <w:rPr>
          <w:rFonts w:ascii="Arial" w:hAnsi="Arial" w:cs="Arial"/>
          <w:i/>
          <w:iCs/>
          <w:color w:val="000000"/>
        </w:rPr>
        <w:t>The Well-being of Future Generations</w:t>
      </w:r>
      <w:r w:rsidRPr="00187D2C">
        <w:rPr>
          <w:rFonts w:ascii="Arial" w:hAnsi="Arial" w:cs="Arial"/>
          <w:color w:val="000000"/>
        </w:rPr>
        <w:t>. [online] GOV.WALES. Available at: https://www.gov.wales/well-being-of-future-generations-wales [Accessed 9 Mar. 2024].</w:t>
      </w:r>
    </w:p>
    <w:p w14:paraId="4307CB20" w14:textId="77777777" w:rsidR="00187D2C" w:rsidRPr="00187D2C" w:rsidRDefault="00187D2C" w:rsidP="009F0DE0">
      <w:pPr>
        <w:pStyle w:val="NormalWeb"/>
        <w:spacing w:before="0" w:beforeAutospacing="0" w:after="0" w:afterAutospacing="0" w:line="480" w:lineRule="auto"/>
        <w:rPr>
          <w:rFonts w:ascii="Arial" w:hAnsi="Arial" w:cs="Arial"/>
          <w:color w:val="000000"/>
        </w:rPr>
      </w:pPr>
      <w:r w:rsidRPr="00187D2C">
        <w:rPr>
          <w:rFonts w:ascii="Arial" w:hAnsi="Arial" w:cs="Arial"/>
          <w:color w:val="000000"/>
        </w:rPr>
        <w:t>Welsh Government (2023).</w:t>
      </w:r>
      <w:r w:rsidRPr="00187D2C">
        <w:rPr>
          <w:rStyle w:val="apple-converted-space"/>
          <w:rFonts w:ascii="Arial" w:hAnsi="Arial" w:cs="Arial"/>
          <w:color w:val="000000"/>
        </w:rPr>
        <w:t> </w:t>
      </w:r>
      <w:r w:rsidRPr="00187D2C">
        <w:rPr>
          <w:rFonts w:ascii="Arial" w:hAnsi="Arial" w:cs="Arial"/>
          <w:i/>
          <w:iCs/>
          <w:color w:val="000000"/>
        </w:rPr>
        <w:t>Workplace recycling | GOV.WALES</w:t>
      </w:r>
      <w:r w:rsidRPr="00187D2C">
        <w:rPr>
          <w:rFonts w:ascii="Arial" w:hAnsi="Arial" w:cs="Arial"/>
          <w:color w:val="000000"/>
        </w:rPr>
        <w:t>. [online] www.gov.wales. Available at: https://www.gov.wales/workplace-recycling [Accessed 9 Mar. 2024].</w:t>
      </w:r>
    </w:p>
    <w:p w14:paraId="1D08601F" w14:textId="77777777" w:rsidR="00187D2C" w:rsidRPr="00187D2C" w:rsidRDefault="00187D2C" w:rsidP="009F0DE0">
      <w:pPr>
        <w:pStyle w:val="NormalWeb"/>
        <w:spacing w:before="0" w:beforeAutospacing="0" w:after="0" w:afterAutospacing="0" w:line="480" w:lineRule="auto"/>
        <w:rPr>
          <w:rFonts w:ascii="Arial" w:hAnsi="Arial" w:cs="Arial"/>
          <w:color w:val="000000"/>
        </w:rPr>
      </w:pPr>
      <w:r w:rsidRPr="00187D2C">
        <w:rPr>
          <w:rFonts w:ascii="Arial" w:hAnsi="Arial" w:cs="Arial"/>
          <w:color w:val="000000"/>
        </w:rPr>
        <w:t xml:space="preserve">West, M.A., Eckert, R., Steward, K., </w:t>
      </w:r>
      <w:proofErr w:type="spellStart"/>
      <w:r w:rsidRPr="00187D2C">
        <w:rPr>
          <w:rFonts w:ascii="Arial" w:hAnsi="Arial" w:cs="Arial"/>
          <w:color w:val="000000"/>
        </w:rPr>
        <w:t>Pasmore</w:t>
      </w:r>
      <w:proofErr w:type="spellEnd"/>
      <w:r w:rsidRPr="00187D2C">
        <w:rPr>
          <w:rFonts w:ascii="Arial" w:hAnsi="Arial" w:cs="Arial"/>
          <w:color w:val="000000"/>
        </w:rPr>
        <w:t>, W.A. and Fund, K. (2014).</w:t>
      </w:r>
      <w:r w:rsidRPr="00187D2C">
        <w:rPr>
          <w:rStyle w:val="apple-converted-space"/>
          <w:rFonts w:ascii="Arial" w:hAnsi="Arial" w:cs="Arial"/>
          <w:color w:val="000000"/>
        </w:rPr>
        <w:t> </w:t>
      </w:r>
      <w:r w:rsidRPr="00187D2C">
        <w:rPr>
          <w:rFonts w:ascii="Arial" w:hAnsi="Arial" w:cs="Arial"/>
          <w:i/>
          <w:iCs/>
          <w:color w:val="000000"/>
        </w:rPr>
        <w:t>Developing collective leadership for health care</w:t>
      </w:r>
      <w:r w:rsidRPr="00187D2C">
        <w:rPr>
          <w:rFonts w:ascii="Arial" w:hAnsi="Arial" w:cs="Arial"/>
          <w:color w:val="000000"/>
        </w:rPr>
        <w:t>. [online] London: The King’s Fund. Available at: https://www.kingsfund.org.uk/sites/default/files/field/field_publication_file/developing-collective-leadership-kingsfund-may14.pdf [Accessed 6 Mar. 2024].</w:t>
      </w:r>
    </w:p>
    <w:p w14:paraId="25630AF7" w14:textId="77777777" w:rsidR="00187D2C" w:rsidRPr="00187D2C" w:rsidRDefault="00187D2C" w:rsidP="009F0DE0">
      <w:pPr>
        <w:spacing w:line="480" w:lineRule="auto"/>
        <w:rPr>
          <w:rFonts w:ascii="Arial" w:hAnsi="Arial" w:cs="Arial"/>
          <w:color w:val="000000"/>
        </w:rPr>
      </w:pPr>
    </w:p>
    <w:sectPr w:rsidR="00187D2C" w:rsidRPr="00187D2C" w:rsidSect="007B1B12">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CA1239"/>
    <w:multiLevelType w:val="hybridMultilevel"/>
    <w:tmpl w:val="8AE4AF60"/>
    <w:lvl w:ilvl="0" w:tplc="0809000F">
      <w:start w:val="1"/>
      <w:numFmt w:val="decimal"/>
      <w:lvlText w:val="%1."/>
      <w:lvlJc w:val="left"/>
      <w:pPr>
        <w:ind w:left="778" w:hanging="360"/>
      </w:pPr>
    </w:lvl>
    <w:lvl w:ilvl="1" w:tplc="08090019" w:tentative="1">
      <w:start w:val="1"/>
      <w:numFmt w:val="lowerLetter"/>
      <w:lvlText w:val="%2."/>
      <w:lvlJc w:val="left"/>
      <w:pPr>
        <w:ind w:left="1498" w:hanging="360"/>
      </w:pPr>
    </w:lvl>
    <w:lvl w:ilvl="2" w:tplc="0809001B" w:tentative="1">
      <w:start w:val="1"/>
      <w:numFmt w:val="lowerRoman"/>
      <w:lvlText w:val="%3."/>
      <w:lvlJc w:val="right"/>
      <w:pPr>
        <w:ind w:left="2218" w:hanging="180"/>
      </w:pPr>
    </w:lvl>
    <w:lvl w:ilvl="3" w:tplc="0809000F" w:tentative="1">
      <w:start w:val="1"/>
      <w:numFmt w:val="decimal"/>
      <w:lvlText w:val="%4."/>
      <w:lvlJc w:val="left"/>
      <w:pPr>
        <w:ind w:left="2938" w:hanging="360"/>
      </w:pPr>
    </w:lvl>
    <w:lvl w:ilvl="4" w:tplc="08090019" w:tentative="1">
      <w:start w:val="1"/>
      <w:numFmt w:val="lowerLetter"/>
      <w:lvlText w:val="%5."/>
      <w:lvlJc w:val="left"/>
      <w:pPr>
        <w:ind w:left="3658" w:hanging="360"/>
      </w:pPr>
    </w:lvl>
    <w:lvl w:ilvl="5" w:tplc="0809001B" w:tentative="1">
      <w:start w:val="1"/>
      <w:numFmt w:val="lowerRoman"/>
      <w:lvlText w:val="%6."/>
      <w:lvlJc w:val="right"/>
      <w:pPr>
        <w:ind w:left="4378" w:hanging="180"/>
      </w:pPr>
    </w:lvl>
    <w:lvl w:ilvl="6" w:tplc="0809000F" w:tentative="1">
      <w:start w:val="1"/>
      <w:numFmt w:val="decimal"/>
      <w:lvlText w:val="%7."/>
      <w:lvlJc w:val="left"/>
      <w:pPr>
        <w:ind w:left="5098" w:hanging="360"/>
      </w:pPr>
    </w:lvl>
    <w:lvl w:ilvl="7" w:tplc="08090019" w:tentative="1">
      <w:start w:val="1"/>
      <w:numFmt w:val="lowerLetter"/>
      <w:lvlText w:val="%8."/>
      <w:lvlJc w:val="left"/>
      <w:pPr>
        <w:ind w:left="5818" w:hanging="360"/>
      </w:pPr>
    </w:lvl>
    <w:lvl w:ilvl="8" w:tplc="0809001B" w:tentative="1">
      <w:start w:val="1"/>
      <w:numFmt w:val="lowerRoman"/>
      <w:lvlText w:val="%9."/>
      <w:lvlJc w:val="right"/>
      <w:pPr>
        <w:ind w:left="6538" w:hanging="180"/>
      </w:pPr>
    </w:lvl>
  </w:abstractNum>
  <w:abstractNum w:abstractNumId="1" w15:restartNumberingAfterBreak="0">
    <w:nsid w:val="6F3358C9"/>
    <w:multiLevelType w:val="hybridMultilevel"/>
    <w:tmpl w:val="E38609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61489518">
    <w:abstractNumId w:val="1"/>
  </w:num>
  <w:num w:numId="2" w16cid:durableId="5640301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634B"/>
    <w:rsid w:val="00001DBC"/>
    <w:rsid w:val="00002E89"/>
    <w:rsid w:val="00003BFD"/>
    <w:rsid w:val="000109FB"/>
    <w:rsid w:val="000118D5"/>
    <w:rsid w:val="0001539E"/>
    <w:rsid w:val="00017E2C"/>
    <w:rsid w:val="00023AA1"/>
    <w:rsid w:val="0002444C"/>
    <w:rsid w:val="00025620"/>
    <w:rsid w:val="0002702F"/>
    <w:rsid w:val="0003399C"/>
    <w:rsid w:val="00035A27"/>
    <w:rsid w:val="00036575"/>
    <w:rsid w:val="0004079F"/>
    <w:rsid w:val="000413F8"/>
    <w:rsid w:val="000442F9"/>
    <w:rsid w:val="000454F9"/>
    <w:rsid w:val="00050E2E"/>
    <w:rsid w:val="00051C17"/>
    <w:rsid w:val="00052DAD"/>
    <w:rsid w:val="00053D2D"/>
    <w:rsid w:val="0005513A"/>
    <w:rsid w:val="0005596E"/>
    <w:rsid w:val="00056B72"/>
    <w:rsid w:val="000617A0"/>
    <w:rsid w:val="000651C0"/>
    <w:rsid w:val="00067312"/>
    <w:rsid w:val="00067455"/>
    <w:rsid w:val="000675E5"/>
    <w:rsid w:val="00075E77"/>
    <w:rsid w:val="00076F50"/>
    <w:rsid w:val="0008116F"/>
    <w:rsid w:val="00081BFD"/>
    <w:rsid w:val="00081EDA"/>
    <w:rsid w:val="00083CA4"/>
    <w:rsid w:val="00084D31"/>
    <w:rsid w:val="000869FB"/>
    <w:rsid w:val="00087FF4"/>
    <w:rsid w:val="0009523D"/>
    <w:rsid w:val="000965BC"/>
    <w:rsid w:val="000971D0"/>
    <w:rsid w:val="000A06A5"/>
    <w:rsid w:val="000A29F0"/>
    <w:rsid w:val="000A5249"/>
    <w:rsid w:val="000A5B6B"/>
    <w:rsid w:val="000A673D"/>
    <w:rsid w:val="000A7897"/>
    <w:rsid w:val="000B3FE5"/>
    <w:rsid w:val="000B561C"/>
    <w:rsid w:val="000B6E57"/>
    <w:rsid w:val="000C0000"/>
    <w:rsid w:val="000C01A5"/>
    <w:rsid w:val="000C3FC1"/>
    <w:rsid w:val="000D23A9"/>
    <w:rsid w:val="000D66E1"/>
    <w:rsid w:val="000D7967"/>
    <w:rsid w:val="000E39FE"/>
    <w:rsid w:val="000E415E"/>
    <w:rsid w:val="000E45D1"/>
    <w:rsid w:val="000F0296"/>
    <w:rsid w:val="000F3023"/>
    <w:rsid w:val="000F3E44"/>
    <w:rsid w:val="000F3F02"/>
    <w:rsid w:val="000F4F98"/>
    <w:rsid w:val="000F72A2"/>
    <w:rsid w:val="000F7705"/>
    <w:rsid w:val="00102FE6"/>
    <w:rsid w:val="0010795F"/>
    <w:rsid w:val="00113AED"/>
    <w:rsid w:val="001219B2"/>
    <w:rsid w:val="00126285"/>
    <w:rsid w:val="001267AC"/>
    <w:rsid w:val="0013436D"/>
    <w:rsid w:val="00135D59"/>
    <w:rsid w:val="00137BDF"/>
    <w:rsid w:val="001415F5"/>
    <w:rsid w:val="00141D97"/>
    <w:rsid w:val="00142591"/>
    <w:rsid w:val="00144917"/>
    <w:rsid w:val="00146F55"/>
    <w:rsid w:val="00147EB3"/>
    <w:rsid w:val="00150B8D"/>
    <w:rsid w:val="001510A0"/>
    <w:rsid w:val="00152185"/>
    <w:rsid w:val="001577AE"/>
    <w:rsid w:val="00157E7B"/>
    <w:rsid w:val="00160A50"/>
    <w:rsid w:val="00163A15"/>
    <w:rsid w:val="00173DFA"/>
    <w:rsid w:val="00176718"/>
    <w:rsid w:val="00181B76"/>
    <w:rsid w:val="00182263"/>
    <w:rsid w:val="001835E4"/>
    <w:rsid w:val="00187749"/>
    <w:rsid w:val="00187D2C"/>
    <w:rsid w:val="00196C48"/>
    <w:rsid w:val="00196CB8"/>
    <w:rsid w:val="00197038"/>
    <w:rsid w:val="00197DAC"/>
    <w:rsid w:val="001A0265"/>
    <w:rsid w:val="001A1DCB"/>
    <w:rsid w:val="001A414F"/>
    <w:rsid w:val="001A5128"/>
    <w:rsid w:val="001B1462"/>
    <w:rsid w:val="001B1EDE"/>
    <w:rsid w:val="001B290D"/>
    <w:rsid w:val="001B564B"/>
    <w:rsid w:val="001B708F"/>
    <w:rsid w:val="001B72CA"/>
    <w:rsid w:val="001C10CD"/>
    <w:rsid w:val="001C23A2"/>
    <w:rsid w:val="001C30E3"/>
    <w:rsid w:val="001C345D"/>
    <w:rsid w:val="001C65AD"/>
    <w:rsid w:val="001C7248"/>
    <w:rsid w:val="001D2018"/>
    <w:rsid w:val="001E4119"/>
    <w:rsid w:val="001E6B12"/>
    <w:rsid w:val="001F025B"/>
    <w:rsid w:val="00200154"/>
    <w:rsid w:val="002006B6"/>
    <w:rsid w:val="00204BDF"/>
    <w:rsid w:val="00204D40"/>
    <w:rsid w:val="00206DA0"/>
    <w:rsid w:val="002158A3"/>
    <w:rsid w:val="00221754"/>
    <w:rsid w:val="00221D42"/>
    <w:rsid w:val="002220E1"/>
    <w:rsid w:val="00223E1E"/>
    <w:rsid w:val="00230FA4"/>
    <w:rsid w:val="00232695"/>
    <w:rsid w:val="00233436"/>
    <w:rsid w:val="002343B3"/>
    <w:rsid w:val="0023460B"/>
    <w:rsid w:val="00234654"/>
    <w:rsid w:val="0023482B"/>
    <w:rsid w:val="002349DA"/>
    <w:rsid w:val="00240DB1"/>
    <w:rsid w:val="0024277E"/>
    <w:rsid w:val="00242C0F"/>
    <w:rsid w:val="00244C9B"/>
    <w:rsid w:val="002453D3"/>
    <w:rsid w:val="002505FA"/>
    <w:rsid w:val="00252C98"/>
    <w:rsid w:val="00255923"/>
    <w:rsid w:val="00263561"/>
    <w:rsid w:val="002674F8"/>
    <w:rsid w:val="00274AB2"/>
    <w:rsid w:val="002765ED"/>
    <w:rsid w:val="00276CC9"/>
    <w:rsid w:val="0028050F"/>
    <w:rsid w:val="00280D31"/>
    <w:rsid w:val="00280DF9"/>
    <w:rsid w:val="00282254"/>
    <w:rsid w:val="002862E8"/>
    <w:rsid w:val="0029192A"/>
    <w:rsid w:val="002959F6"/>
    <w:rsid w:val="00296B8D"/>
    <w:rsid w:val="002A01A2"/>
    <w:rsid w:val="002A19BA"/>
    <w:rsid w:val="002A4C33"/>
    <w:rsid w:val="002A5B19"/>
    <w:rsid w:val="002A5E65"/>
    <w:rsid w:val="002A6E6D"/>
    <w:rsid w:val="002A6F7F"/>
    <w:rsid w:val="002B0B5C"/>
    <w:rsid w:val="002B1BD7"/>
    <w:rsid w:val="002B2D71"/>
    <w:rsid w:val="002B3A29"/>
    <w:rsid w:val="002B4671"/>
    <w:rsid w:val="002B7C74"/>
    <w:rsid w:val="002C0AB3"/>
    <w:rsid w:val="002C6997"/>
    <w:rsid w:val="002C6E2E"/>
    <w:rsid w:val="002C731D"/>
    <w:rsid w:val="002D079D"/>
    <w:rsid w:val="002D0937"/>
    <w:rsid w:val="002D400D"/>
    <w:rsid w:val="002D4EDC"/>
    <w:rsid w:val="002D5141"/>
    <w:rsid w:val="002D52BE"/>
    <w:rsid w:val="002D5CF9"/>
    <w:rsid w:val="002E2C8A"/>
    <w:rsid w:val="002E502A"/>
    <w:rsid w:val="002F082C"/>
    <w:rsid w:val="002F2314"/>
    <w:rsid w:val="002F3622"/>
    <w:rsid w:val="002F4A17"/>
    <w:rsid w:val="0030134D"/>
    <w:rsid w:val="00301833"/>
    <w:rsid w:val="003031A9"/>
    <w:rsid w:val="00306365"/>
    <w:rsid w:val="00307CD9"/>
    <w:rsid w:val="00310B9F"/>
    <w:rsid w:val="00313C73"/>
    <w:rsid w:val="00314667"/>
    <w:rsid w:val="003155B2"/>
    <w:rsid w:val="003221D6"/>
    <w:rsid w:val="00322973"/>
    <w:rsid w:val="003237CF"/>
    <w:rsid w:val="00324BC5"/>
    <w:rsid w:val="00325C42"/>
    <w:rsid w:val="00331549"/>
    <w:rsid w:val="0034775F"/>
    <w:rsid w:val="00350B29"/>
    <w:rsid w:val="00352B6A"/>
    <w:rsid w:val="003559D0"/>
    <w:rsid w:val="00355A09"/>
    <w:rsid w:val="0036081E"/>
    <w:rsid w:val="00362D4E"/>
    <w:rsid w:val="00363A58"/>
    <w:rsid w:val="00364C2A"/>
    <w:rsid w:val="00365DDE"/>
    <w:rsid w:val="00377158"/>
    <w:rsid w:val="00377303"/>
    <w:rsid w:val="003835AF"/>
    <w:rsid w:val="00383B13"/>
    <w:rsid w:val="00386E1F"/>
    <w:rsid w:val="003910BD"/>
    <w:rsid w:val="003924FC"/>
    <w:rsid w:val="00392C34"/>
    <w:rsid w:val="00395A81"/>
    <w:rsid w:val="003A1F00"/>
    <w:rsid w:val="003A5905"/>
    <w:rsid w:val="003C2149"/>
    <w:rsid w:val="003C25ED"/>
    <w:rsid w:val="003C2AB8"/>
    <w:rsid w:val="003C595D"/>
    <w:rsid w:val="003C7C09"/>
    <w:rsid w:val="003D0824"/>
    <w:rsid w:val="003D3232"/>
    <w:rsid w:val="003D559A"/>
    <w:rsid w:val="003D5F74"/>
    <w:rsid w:val="003D7832"/>
    <w:rsid w:val="003E05C2"/>
    <w:rsid w:val="003E087D"/>
    <w:rsid w:val="003E0A49"/>
    <w:rsid w:val="003E3429"/>
    <w:rsid w:val="003E3B9A"/>
    <w:rsid w:val="003F250A"/>
    <w:rsid w:val="003F74E7"/>
    <w:rsid w:val="00402114"/>
    <w:rsid w:val="00404A3E"/>
    <w:rsid w:val="00405BCF"/>
    <w:rsid w:val="004066CD"/>
    <w:rsid w:val="0040700F"/>
    <w:rsid w:val="00410D4F"/>
    <w:rsid w:val="004113F8"/>
    <w:rsid w:val="00413520"/>
    <w:rsid w:val="00416175"/>
    <w:rsid w:val="0042021A"/>
    <w:rsid w:val="00421015"/>
    <w:rsid w:val="0042179F"/>
    <w:rsid w:val="004221F5"/>
    <w:rsid w:val="0042333E"/>
    <w:rsid w:val="004243C3"/>
    <w:rsid w:val="0042647E"/>
    <w:rsid w:val="00427A00"/>
    <w:rsid w:val="004318E5"/>
    <w:rsid w:val="00435688"/>
    <w:rsid w:val="004415DF"/>
    <w:rsid w:val="00441764"/>
    <w:rsid w:val="00442170"/>
    <w:rsid w:val="00442606"/>
    <w:rsid w:val="004437EB"/>
    <w:rsid w:val="0044610D"/>
    <w:rsid w:val="00450392"/>
    <w:rsid w:val="004539D9"/>
    <w:rsid w:val="00456249"/>
    <w:rsid w:val="004572D1"/>
    <w:rsid w:val="00460665"/>
    <w:rsid w:val="004708EA"/>
    <w:rsid w:val="00472557"/>
    <w:rsid w:val="00474B09"/>
    <w:rsid w:val="004762BC"/>
    <w:rsid w:val="00484108"/>
    <w:rsid w:val="00486349"/>
    <w:rsid w:val="00487986"/>
    <w:rsid w:val="00491790"/>
    <w:rsid w:val="0049214E"/>
    <w:rsid w:val="00493104"/>
    <w:rsid w:val="00493E28"/>
    <w:rsid w:val="00494895"/>
    <w:rsid w:val="00495C8B"/>
    <w:rsid w:val="004A09F7"/>
    <w:rsid w:val="004A4C9D"/>
    <w:rsid w:val="004A4E9A"/>
    <w:rsid w:val="004C29DB"/>
    <w:rsid w:val="004C39E2"/>
    <w:rsid w:val="004C3C58"/>
    <w:rsid w:val="004C4747"/>
    <w:rsid w:val="004C4886"/>
    <w:rsid w:val="004C6947"/>
    <w:rsid w:val="004C779A"/>
    <w:rsid w:val="004D0864"/>
    <w:rsid w:val="004D0A90"/>
    <w:rsid w:val="004D329E"/>
    <w:rsid w:val="004D4F7E"/>
    <w:rsid w:val="004D57D2"/>
    <w:rsid w:val="004D7B68"/>
    <w:rsid w:val="004D7DFF"/>
    <w:rsid w:val="004E0414"/>
    <w:rsid w:val="004E1D69"/>
    <w:rsid w:val="004E2EBE"/>
    <w:rsid w:val="004F0ED7"/>
    <w:rsid w:val="004F1480"/>
    <w:rsid w:val="004F377A"/>
    <w:rsid w:val="004F380C"/>
    <w:rsid w:val="004F7C09"/>
    <w:rsid w:val="00501609"/>
    <w:rsid w:val="00501D63"/>
    <w:rsid w:val="00503F14"/>
    <w:rsid w:val="0050413D"/>
    <w:rsid w:val="00507638"/>
    <w:rsid w:val="00511290"/>
    <w:rsid w:val="00516BB0"/>
    <w:rsid w:val="00516DAA"/>
    <w:rsid w:val="00517D4A"/>
    <w:rsid w:val="00527F63"/>
    <w:rsid w:val="00530A2B"/>
    <w:rsid w:val="00535A42"/>
    <w:rsid w:val="00535D9C"/>
    <w:rsid w:val="00536AA1"/>
    <w:rsid w:val="00536DD3"/>
    <w:rsid w:val="0054415A"/>
    <w:rsid w:val="00557903"/>
    <w:rsid w:val="005600B8"/>
    <w:rsid w:val="00560995"/>
    <w:rsid w:val="00562743"/>
    <w:rsid w:val="00562E1A"/>
    <w:rsid w:val="00565FD3"/>
    <w:rsid w:val="0057079D"/>
    <w:rsid w:val="00580321"/>
    <w:rsid w:val="00587CF6"/>
    <w:rsid w:val="005903C9"/>
    <w:rsid w:val="00593625"/>
    <w:rsid w:val="005958F0"/>
    <w:rsid w:val="005A42E5"/>
    <w:rsid w:val="005A66B2"/>
    <w:rsid w:val="005A6A8B"/>
    <w:rsid w:val="005A6C76"/>
    <w:rsid w:val="005A6D57"/>
    <w:rsid w:val="005B363D"/>
    <w:rsid w:val="005B7522"/>
    <w:rsid w:val="005C1C9C"/>
    <w:rsid w:val="005C4E38"/>
    <w:rsid w:val="005C6C4C"/>
    <w:rsid w:val="005C7869"/>
    <w:rsid w:val="005D3516"/>
    <w:rsid w:val="005D3E1A"/>
    <w:rsid w:val="005E19CA"/>
    <w:rsid w:val="005E634B"/>
    <w:rsid w:val="005F1213"/>
    <w:rsid w:val="005F1932"/>
    <w:rsid w:val="005F29C3"/>
    <w:rsid w:val="005F4DDA"/>
    <w:rsid w:val="005F57FC"/>
    <w:rsid w:val="00600F67"/>
    <w:rsid w:val="00603345"/>
    <w:rsid w:val="006119D4"/>
    <w:rsid w:val="00611BEE"/>
    <w:rsid w:val="006135D8"/>
    <w:rsid w:val="00613C23"/>
    <w:rsid w:val="00624334"/>
    <w:rsid w:val="0062501C"/>
    <w:rsid w:val="00626BF9"/>
    <w:rsid w:val="006337CC"/>
    <w:rsid w:val="00633B7A"/>
    <w:rsid w:val="00635CF1"/>
    <w:rsid w:val="00636B56"/>
    <w:rsid w:val="00637374"/>
    <w:rsid w:val="0064275B"/>
    <w:rsid w:val="00646848"/>
    <w:rsid w:val="00651A55"/>
    <w:rsid w:val="00653DB5"/>
    <w:rsid w:val="0065411C"/>
    <w:rsid w:val="006558A0"/>
    <w:rsid w:val="006620B1"/>
    <w:rsid w:val="006669B0"/>
    <w:rsid w:val="0067091E"/>
    <w:rsid w:val="006716ED"/>
    <w:rsid w:val="00672837"/>
    <w:rsid w:val="00672BAC"/>
    <w:rsid w:val="00677450"/>
    <w:rsid w:val="00677CCB"/>
    <w:rsid w:val="0068046C"/>
    <w:rsid w:val="00682446"/>
    <w:rsid w:val="006847E9"/>
    <w:rsid w:val="00685348"/>
    <w:rsid w:val="0068776E"/>
    <w:rsid w:val="00690800"/>
    <w:rsid w:val="006946E7"/>
    <w:rsid w:val="00694D2A"/>
    <w:rsid w:val="006970B7"/>
    <w:rsid w:val="006A4FF3"/>
    <w:rsid w:val="006A5926"/>
    <w:rsid w:val="006A756C"/>
    <w:rsid w:val="006B0A3E"/>
    <w:rsid w:val="006B145D"/>
    <w:rsid w:val="006B4A1A"/>
    <w:rsid w:val="006B5EA7"/>
    <w:rsid w:val="006C4E97"/>
    <w:rsid w:val="006C7DF1"/>
    <w:rsid w:val="006D0609"/>
    <w:rsid w:val="006D089D"/>
    <w:rsid w:val="006D153B"/>
    <w:rsid w:val="006D38A8"/>
    <w:rsid w:val="006D4ECC"/>
    <w:rsid w:val="006D5CAC"/>
    <w:rsid w:val="006E06A1"/>
    <w:rsid w:val="006E6A14"/>
    <w:rsid w:val="006E6AAE"/>
    <w:rsid w:val="006F1C3C"/>
    <w:rsid w:val="006F1FCF"/>
    <w:rsid w:val="006F4824"/>
    <w:rsid w:val="00704B6F"/>
    <w:rsid w:val="00704EDC"/>
    <w:rsid w:val="00706E7C"/>
    <w:rsid w:val="00712665"/>
    <w:rsid w:val="00712F16"/>
    <w:rsid w:val="00717A9E"/>
    <w:rsid w:val="00721944"/>
    <w:rsid w:val="00723745"/>
    <w:rsid w:val="007316DB"/>
    <w:rsid w:val="00732B92"/>
    <w:rsid w:val="007372DA"/>
    <w:rsid w:val="00742C83"/>
    <w:rsid w:val="00743C02"/>
    <w:rsid w:val="007446C9"/>
    <w:rsid w:val="00746AD5"/>
    <w:rsid w:val="00750481"/>
    <w:rsid w:val="00752F5E"/>
    <w:rsid w:val="00755239"/>
    <w:rsid w:val="0075551F"/>
    <w:rsid w:val="007623FE"/>
    <w:rsid w:val="0076482C"/>
    <w:rsid w:val="00764A23"/>
    <w:rsid w:val="0076576E"/>
    <w:rsid w:val="0077259A"/>
    <w:rsid w:val="0077337E"/>
    <w:rsid w:val="007748D7"/>
    <w:rsid w:val="00776B7A"/>
    <w:rsid w:val="00777214"/>
    <w:rsid w:val="007807A9"/>
    <w:rsid w:val="0078142D"/>
    <w:rsid w:val="007815B9"/>
    <w:rsid w:val="007815E6"/>
    <w:rsid w:val="00783172"/>
    <w:rsid w:val="00783561"/>
    <w:rsid w:val="00784800"/>
    <w:rsid w:val="007961D7"/>
    <w:rsid w:val="007A2C06"/>
    <w:rsid w:val="007A2E3A"/>
    <w:rsid w:val="007A5253"/>
    <w:rsid w:val="007A660A"/>
    <w:rsid w:val="007A7EB8"/>
    <w:rsid w:val="007B06C4"/>
    <w:rsid w:val="007B096A"/>
    <w:rsid w:val="007B1B12"/>
    <w:rsid w:val="007B363E"/>
    <w:rsid w:val="007B4889"/>
    <w:rsid w:val="007B6002"/>
    <w:rsid w:val="007B63BE"/>
    <w:rsid w:val="007B64CD"/>
    <w:rsid w:val="007C2A2E"/>
    <w:rsid w:val="007C52D4"/>
    <w:rsid w:val="007D4040"/>
    <w:rsid w:val="007D791C"/>
    <w:rsid w:val="007E0BAC"/>
    <w:rsid w:val="007E2203"/>
    <w:rsid w:val="007E59DB"/>
    <w:rsid w:val="007E5F6E"/>
    <w:rsid w:val="007F0316"/>
    <w:rsid w:val="007F1C77"/>
    <w:rsid w:val="007F27EC"/>
    <w:rsid w:val="007F5CEF"/>
    <w:rsid w:val="00801F64"/>
    <w:rsid w:val="00802903"/>
    <w:rsid w:val="008055DD"/>
    <w:rsid w:val="008118E6"/>
    <w:rsid w:val="00812170"/>
    <w:rsid w:val="0081250B"/>
    <w:rsid w:val="0081322D"/>
    <w:rsid w:val="00814164"/>
    <w:rsid w:val="008147D0"/>
    <w:rsid w:val="008149D9"/>
    <w:rsid w:val="0081637E"/>
    <w:rsid w:val="00825D63"/>
    <w:rsid w:val="00826DF6"/>
    <w:rsid w:val="008323DC"/>
    <w:rsid w:val="0083358D"/>
    <w:rsid w:val="00834871"/>
    <w:rsid w:val="00837173"/>
    <w:rsid w:val="00841B2E"/>
    <w:rsid w:val="00841FCE"/>
    <w:rsid w:val="00843265"/>
    <w:rsid w:val="00844D31"/>
    <w:rsid w:val="00850AFD"/>
    <w:rsid w:val="00853DE9"/>
    <w:rsid w:val="00855102"/>
    <w:rsid w:val="00855277"/>
    <w:rsid w:val="0085556D"/>
    <w:rsid w:val="00855BF7"/>
    <w:rsid w:val="00855E0B"/>
    <w:rsid w:val="00855E50"/>
    <w:rsid w:val="0086068B"/>
    <w:rsid w:val="00860AD8"/>
    <w:rsid w:val="00862B81"/>
    <w:rsid w:val="00863D0B"/>
    <w:rsid w:val="008661D2"/>
    <w:rsid w:val="00870419"/>
    <w:rsid w:val="0087126A"/>
    <w:rsid w:val="00872A88"/>
    <w:rsid w:val="008805BC"/>
    <w:rsid w:val="00882121"/>
    <w:rsid w:val="0088280D"/>
    <w:rsid w:val="00887550"/>
    <w:rsid w:val="00893075"/>
    <w:rsid w:val="00893B5F"/>
    <w:rsid w:val="008953CD"/>
    <w:rsid w:val="008956EC"/>
    <w:rsid w:val="008A0A36"/>
    <w:rsid w:val="008A6E93"/>
    <w:rsid w:val="008B0B52"/>
    <w:rsid w:val="008B1B11"/>
    <w:rsid w:val="008B5733"/>
    <w:rsid w:val="008C1090"/>
    <w:rsid w:val="008C1E18"/>
    <w:rsid w:val="008C340D"/>
    <w:rsid w:val="008C4DC3"/>
    <w:rsid w:val="008C52DE"/>
    <w:rsid w:val="008D077F"/>
    <w:rsid w:val="008D127D"/>
    <w:rsid w:val="008D2FC0"/>
    <w:rsid w:val="008D4955"/>
    <w:rsid w:val="008D6613"/>
    <w:rsid w:val="008D7D72"/>
    <w:rsid w:val="008E038B"/>
    <w:rsid w:val="008E0633"/>
    <w:rsid w:val="008E57B9"/>
    <w:rsid w:val="008E5A70"/>
    <w:rsid w:val="008E5D92"/>
    <w:rsid w:val="008E6F6F"/>
    <w:rsid w:val="008F00C0"/>
    <w:rsid w:val="008F0373"/>
    <w:rsid w:val="008F0E34"/>
    <w:rsid w:val="008F3D06"/>
    <w:rsid w:val="008F7DD0"/>
    <w:rsid w:val="00900B7D"/>
    <w:rsid w:val="00901B6F"/>
    <w:rsid w:val="0090573B"/>
    <w:rsid w:val="009068F0"/>
    <w:rsid w:val="00906A3F"/>
    <w:rsid w:val="00910C63"/>
    <w:rsid w:val="0091259B"/>
    <w:rsid w:val="00914A9F"/>
    <w:rsid w:val="00915125"/>
    <w:rsid w:val="009228C4"/>
    <w:rsid w:val="00923398"/>
    <w:rsid w:val="0092492B"/>
    <w:rsid w:val="00925EAB"/>
    <w:rsid w:val="0093031A"/>
    <w:rsid w:val="00931FEE"/>
    <w:rsid w:val="00932B92"/>
    <w:rsid w:val="00936089"/>
    <w:rsid w:val="00936913"/>
    <w:rsid w:val="00941DFB"/>
    <w:rsid w:val="00941F10"/>
    <w:rsid w:val="00943DB6"/>
    <w:rsid w:val="009509DA"/>
    <w:rsid w:val="009511D2"/>
    <w:rsid w:val="00954014"/>
    <w:rsid w:val="009579DF"/>
    <w:rsid w:val="00960FCD"/>
    <w:rsid w:val="00962C11"/>
    <w:rsid w:val="00964810"/>
    <w:rsid w:val="00971137"/>
    <w:rsid w:val="0097132E"/>
    <w:rsid w:val="009735AA"/>
    <w:rsid w:val="009748BD"/>
    <w:rsid w:val="00976209"/>
    <w:rsid w:val="009765DC"/>
    <w:rsid w:val="00977B54"/>
    <w:rsid w:val="00980C88"/>
    <w:rsid w:val="009828A9"/>
    <w:rsid w:val="0098641F"/>
    <w:rsid w:val="0098797B"/>
    <w:rsid w:val="00987F09"/>
    <w:rsid w:val="00991A58"/>
    <w:rsid w:val="0099433E"/>
    <w:rsid w:val="00994F5C"/>
    <w:rsid w:val="00996E1A"/>
    <w:rsid w:val="009A7F32"/>
    <w:rsid w:val="009B1868"/>
    <w:rsid w:val="009B2B21"/>
    <w:rsid w:val="009B4A23"/>
    <w:rsid w:val="009B5CE0"/>
    <w:rsid w:val="009C314E"/>
    <w:rsid w:val="009C4E08"/>
    <w:rsid w:val="009C711A"/>
    <w:rsid w:val="009C7463"/>
    <w:rsid w:val="009D2606"/>
    <w:rsid w:val="009D3943"/>
    <w:rsid w:val="009D5AA3"/>
    <w:rsid w:val="009E061F"/>
    <w:rsid w:val="009E2671"/>
    <w:rsid w:val="009E5D4B"/>
    <w:rsid w:val="009E6B60"/>
    <w:rsid w:val="009F0DE0"/>
    <w:rsid w:val="009F20C7"/>
    <w:rsid w:val="009F54FA"/>
    <w:rsid w:val="009F68B0"/>
    <w:rsid w:val="00A0052B"/>
    <w:rsid w:val="00A00BB2"/>
    <w:rsid w:val="00A01FB6"/>
    <w:rsid w:val="00A020E6"/>
    <w:rsid w:val="00A10FEA"/>
    <w:rsid w:val="00A12088"/>
    <w:rsid w:val="00A12E32"/>
    <w:rsid w:val="00A13B4D"/>
    <w:rsid w:val="00A151CD"/>
    <w:rsid w:val="00A1642B"/>
    <w:rsid w:val="00A22BBE"/>
    <w:rsid w:val="00A23BDC"/>
    <w:rsid w:val="00A24168"/>
    <w:rsid w:val="00A2542E"/>
    <w:rsid w:val="00A35688"/>
    <w:rsid w:val="00A40387"/>
    <w:rsid w:val="00A40D75"/>
    <w:rsid w:val="00A41438"/>
    <w:rsid w:val="00A42B0C"/>
    <w:rsid w:val="00A43E17"/>
    <w:rsid w:val="00A45637"/>
    <w:rsid w:val="00A50AC4"/>
    <w:rsid w:val="00A55746"/>
    <w:rsid w:val="00A5696B"/>
    <w:rsid w:val="00A5739A"/>
    <w:rsid w:val="00A578BF"/>
    <w:rsid w:val="00A57A76"/>
    <w:rsid w:val="00A62504"/>
    <w:rsid w:val="00A626E0"/>
    <w:rsid w:val="00A62CEE"/>
    <w:rsid w:val="00A62D05"/>
    <w:rsid w:val="00A72BB6"/>
    <w:rsid w:val="00A73F82"/>
    <w:rsid w:val="00A74CF9"/>
    <w:rsid w:val="00A75D22"/>
    <w:rsid w:val="00A77188"/>
    <w:rsid w:val="00A80473"/>
    <w:rsid w:val="00A85838"/>
    <w:rsid w:val="00A86D0D"/>
    <w:rsid w:val="00A91241"/>
    <w:rsid w:val="00A93933"/>
    <w:rsid w:val="00A9409B"/>
    <w:rsid w:val="00A95F17"/>
    <w:rsid w:val="00AA3A7A"/>
    <w:rsid w:val="00AA3AC0"/>
    <w:rsid w:val="00AA48BE"/>
    <w:rsid w:val="00AA6FA3"/>
    <w:rsid w:val="00AB142B"/>
    <w:rsid w:val="00AB17C8"/>
    <w:rsid w:val="00AB3E3B"/>
    <w:rsid w:val="00AB3F48"/>
    <w:rsid w:val="00AC1C77"/>
    <w:rsid w:val="00AC1F8B"/>
    <w:rsid w:val="00AC3530"/>
    <w:rsid w:val="00AC484D"/>
    <w:rsid w:val="00AC4B3E"/>
    <w:rsid w:val="00AC756F"/>
    <w:rsid w:val="00AD0E54"/>
    <w:rsid w:val="00AD1D0D"/>
    <w:rsid w:val="00AD2598"/>
    <w:rsid w:val="00AD35A7"/>
    <w:rsid w:val="00AD3773"/>
    <w:rsid w:val="00AD560C"/>
    <w:rsid w:val="00AD5C0B"/>
    <w:rsid w:val="00AE0F2A"/>
    <w:rsid w:val="00AE1177"/>
    <w:rsid w:val="00AE1274"/>
    <w:rsid w:val="00AE4195"/>
    <w:rsid w:val="00AE48AF"/>
    <w:rsid w:val="00AE6A85"/>
    <w:rsid w:val="00AE7037"/>
    <w:rsid w:val="00AE7F14"/>
    <w:rsid w:val="00AF1C0F"/>
    <w:rsid w:val="00AF20A6"/>
    <w:rsid w:val="00AF33AE"/>
    <w:rsid w:val="00AF4BE9"/>
    <w:rsid w:val="00AF5E57"/>
    <w:rsid w:val="00B036FE"/>
    <w:rsid w:val="00B037D3"/>
    <w:rsid w:val="00B10C3A"/>
    <w:rsid w:val="00B1188C"/>
    <w:rsid w:val="00B1299D"/>
    <w:rsid w:val="00B139F0"/>
    <w:rsid w:val="00B13FF7"/>
    <w:rsid w:val="00B1440B"/>
    <w:rsid w:val="00B21408"/>
    <w:rsid w:val="00B231C8"/>
    <w:rsid w:val="00B24F92"/>
    <w:rsid w:val="00B2618B"/>
    <w:rsid w:val="00B27CC8"/>
    <w:rsid w:val="00B27D4C"/>
    <w:rsid w:val="00B3170C"/>
    <w:rsid w:val="00B31E95"/>
    <w:rsid w:val="00B33218"/>
    <w:rsid w:val="00B33C11"/>
    <w:rsid w:val="00B3408B"/>
    <w:rsid w:val="00B34DA0"/>
    <w:rsid w:val="00B36259"/>
    <w:rsid w:val="00B418DA"/>
    <w:rsid w:val="00B42DC4"/>
    <w:rsid w:val="00B45E7B"/>
    <w:rsid w:val="00B474CC"/>
    <w:rsid w:val="00B5597D"/>
    <w:rsid w:val="00B62012"/>
    <w:rsid w:val="00B62848"/>
    <w:rsid w:val="00B643FF"/>
    <w:rsid w:val="00B65B9F"/>
    <w:rsid w:val="00B67183"/>
    <w:rsid w:val="00B701A6"/>
    <w:rsid w:val="00B71C46"/>
    <w:rsid w:val="00B72442"/>
    <w:rsid w:val="00B73712"/>
    <w:rsid w:val="00B77734"/>
    <w:rsid w:val="00B8091A"/>
    <w:rsid w:val="00B81D0C"/>
    <w:rsid w:val="00B84BFD"/>
    <w:rsid w:val="00B85C43"/>
    <w:rsid w:val="00B93EF2"/>
    <w:rsid w:val="00B9505B"/>
    <w:rsid w:val="00BA2293"/>
    <w:rsid w:val="00BA23AB"/>
    <w:rsid w:val="00BA2ECB"/>
    <w:rsid w:val="00BA47EB"/>
    <w:rsid w:val="00BA5AAA"/>
    <w:rsid w:val="00BA7A27"/>
    <w:rsid w:val="00BA7D42"/>
    <w:rsid w:val="00BB0A14"/>
    <w:rsid w:val="00BB38E4"/>
    <w:rsid w:val="00BB55D3"/>
    <w:rsid w:val="00BB57E9"/>
    <w:rsid w:val="00BB5F49"/>
    <w:rsid w:val="00BB730D"/>
    <w:rsid w:val="00BC0337"/>
    <w:rsid w:val="00BC1FEA"/>
    <w:rsid w:val="00BC2AA4"/>
    <w:rsid w:val="00BC3ECC"/>
    <w:rsid w:val="00BC4934"/>
    <w:rsid w:val="00BD00A0"/>
    <w:rsid w:val="00BD023C"/>
    <w:rsid w:val="00BD0C5F"/>
    <w:rsid w:val="00BD39C5"/>
    <w:rsid w:val="00BD44F9"/>
    <w:rsid w:val="00BE5B71"/>
    <w:rsid w:val="00BE62FE"/>
    <w:rsid w:val="00BE64BE"/>
    <w:rsid w:val="00BE6ABC"/>
    <w:rsid w:val="00BE760E"/>
    <w:rsid w:val="00BF0874"/>
    <w:rsid w:val="00BF2802"/>
    <w:rsid w:val="00BF4675"/>
    <w:rsid w:val="00BF6B42"/>
    <w:rsid w:val="00C00DCB"/>
    <w:rsid w:val="00C04EC0"/>
    <w:rsid w:val="00C079D4"/>
    <w:rsid w:val="00C123AB"/>
    <w:rsid w:val="00C13EF9"/>
    <w:rsid w:val="00C1657C"/>
    <w:rsid w:val="00C165B1"/>
    <w:rsid w:val="00C16A8C"/>
    <w:rsid w:val="00C16CF3"/>
    <w:rsid w:val="00C17A49"/>
    <w:rsid w:val="00C200DC"/>
    <w:rsid w:val="00C2151A"/>
    <w:rsid w:val="00C223BC"/>
    <w:rsid w:val="00C3487A"/>
    <w:rsid w:val="00C373CC"/>
    <w:rsid w:val="00C40083"/>
    <w:rsid w:val="00C40C86"/>
    <w:rsid w:val="00C410C6"/>
    <w:rsid w:val="00C42B90"/>
    <w:rsid w:val="00C4449A"/>
    <w:rsid w:val="00C446D0"/>
    <w:rsid w:val="00C450DA"/>
    <w:rsid w:val="00C46306"/>
    <w:rsid w:val="00C50356"/>
    <w:rsid w:val="00C51478"/>
    <w:rsid w:val="00C56273"/>
    <w:rsid w:val="00C6073A"/>
    <w:rsid w:val="00C61BF1"/>
    <w:rsid w:val="00C63196"/>
    <w:rsid w:val="00C74634"/>
    <w:rsid w:val="00C755C6"/>
    <w:rsid w:val="00C757CC"/>
    <w:rsid w:val="00C760C6"/>
    <w:rsid w:val="00C8322B"/>
    <w:rsid w:val="00C835C4"/>
    <w:rsid w:val="00C836F1"/>
    <w:rsid w:val="00C87165"/>
    <w:rsid w:val="00C879C5"/>
    <w:rsid w:val="00C90ABE"/>
    <w:rsid w:val="00C9102A"/>
    <w:rsid w:val="00C917BC"/>
    <w:rsid w:val="00C924E9"/>
    <w:rsid w:val="00C9434D"/>
    <w:rsid w:val="00C94BF8"/>
    <w:rsid w:val="00C96CE2"/>
    <w:rsid w:val="00CA228E"/>
    <w:rsid w:val="00CA22A8"/>
    <w:rsid w:val="00CA2CA6"/>
    <w:rsid w:val="00CA59A1"/>
    <w:rsid w:val="00CA5A78"/>
    <w:rsid w:val="00CA5D4E"/>
    <w:rsid w:val="00CB25EC"/>
    <w:rsid w:val="00CB3FCB"/>
    <w:rsid w:val="00CC00C8"/>
    <w:rsid w:val="00CC26AF"/>
    <w:rsid w:val="00CC2F48"/>
    <w:rsid w:val="00CD10EB"/>
    <w:rsid w:val="00CD1217"/>
    <w:rsid w:val="00CD40EB"/>
    <w:rsid w:val="00CD4F4E"/>
    <w:rsid w:val="00CE2E83"/>
    <w:rsid w:val="00CE464B"/>
    <w:rsid w:val="00CE6299"/>
    <w:rsid w:val="00CE78F5"/>
    <w:rsid w:val="00CF234A"/>
    <w:rsid w:val="00CF4521"/>
    <w:rsid w:val="00CF647E"/>
    <w:rsid w:val="00CF7E9F"/>
    <w:rsid w:val="00D009F6"/>
    <w:rsid w:val="00D01332"/>
    <w:rsid w:val="00D0136C"/>
    <w:rsid w:val="00D04287"/>
    <w:rsid w:val="00D04E92"/>
    <w:rsid w:val="00D04EF5"/>
    <w:rsid w:val="00D0529A"/>
    <w:rsid w:val="00D11D51"/>
    <w:rsid w:val="00D152FE"/>
    <w:rsid w:val="00D17778"/>
    <w:rsid w:val="00D17D2D"/>
    <w:rsid w:val="00D218BB"/>
    <w:rsid w:val="00D21AB5"/>
    <w:rsid w:val="00D24064"/>
    <w:rsid w:val="00D271E8"/>
    <w:rsid w:val="00D27831"/>
    <w:rsid w:val="00D30173"/>
    <w:rsid w:val="00D3446D"/>
    <w:rsid w:val="00D35A8C"/>
    <w:rsid w:val="00D35D8D"/>
    <w:rsid w:val="00D3719C"/>
    <w:rsid w:val="00D43C18"/>
    <w:rsid w:val="00D46A5A"/>
    <w:rsid w:val="00D47BD0"/>
    <w:rsid w:val="00D51640"/>
    <w:rsid w:val="00D5377B"/>
    <w:rsid w:val="00D571CE"/>
    <w:rsid w:val="00D6019F"/>
    <w:rsid w:val="00D626AE"/>
    <w:rsid w:val="00D6361B"/>
    <w:rsid w:val="00D65614"/>
    <w:rsid w:val="00D66B02"/>
    <w:rsid w:val="00D67AAC"/>
    <w:rsid w:val="00D70BC9"/>
    <w:rsid w:val="00D727AB"/>
    <w:rsid w:val="00D7300F"/>
    <w:rsid w:val="00D74330"/>
    <w:rsid w:val="00D7493A"/>
    <w:rsid w:val="00D7551D"/>
    <w:rsid w:val="00D80619"/>
    <w:rsid w:val="00D808E5"/>
    <w:rsid w:val="00D80CD3"/>
    <w:rsid w:val="00D83B99"/>
    <w:rsid w:val="00D841FE"/>
    <w:rsid w:val="00D90809"/>
    <w:rsid w:val="00D908DD"/>
    <w:rsid w:val="00D93DD2"/>
    <w:rsid w:val="00D96DE8"/>
    <w:rsid w:val="00D974E3"/>
    <w:rsid w:val="00DA0A03"/>
    <w:rsid w:val="00DA4ED1"/>
    <w:rsid w:val="00DB0801"/>
    <w:rsid w:val="00DB2508"/>
    <w:rsid w:val="00DB46AB"/>
    <w:rsid w:val="00DB5D4F"/>
    <w:rsid w:val="00DB658A"/>
    <w:rsid w:val="00DC030A"/>
    <w:rsid w:val="00DC115A"/>
    <w:rsid w:val="00DC2B13"/>
    <w:rsid w:val="00DC5CF4"/>
    <w:rsid w:val="00DD2533"/>
    <w:rsid w:val="00DD69F4"/>
    <w:rsid w:val="00DD7E6D"/>
    <w:rsid w:val="00DD7F97"/>
    <w:rsid w:val="00DD7FA1"/>
    <w:rsid w:val="00DE1C97"/>
    <w:rsid w:val="00DF138B"/>
    <w:rsid w:val="00DF3213"/>
    <w:rsid w:val="00DF3554"/>
    <w:rsid w:val="00E0004D"/>
    <w:rsid w:val="00E00892"/>
    <w:rsid w:val="00E00E5B"/>
    <w:rsid w:val="00E013EF"/>
    <w:rsid w:val="00E0252B"/>
    <w:rsid w:val="00E03262"/>
    <w:rsid w:val="00E0635E"/>
    <w:rsid w:val="00E071E5"/>
    <w:rsid w:val="00E10864"/>
    <w:rsid w:val="00E14EBD"/>
    <w:rsid w:val="00E20763"/>
    <w:rsid w:val="00E22B34"/>
    <w:rsid w:val="00E24C45"/>
    <w:rsid w:val="00E301B9"/>
    <w:rsid w:val="00E31322"/>
    <w:rsid w:val="00E40BDC"/>
    <w:rsid w:val="00E43AEB"/>
    <w:rsid w:val="00E446BC"/>
    <w:rsid w:val="00E45108"/>
    <w:rsid w:val="00E45A7A"/>
    <w:rsid w:val="00E50E3F"/>
    <w:rsid w:val="00E520BF"/>
    <w:rsid w:val="00E5514E"/>
    <w:rsid w:val="00E57AC8"/>
    <w:rsid w:val="00E606E9"/>
    <w:rsid w:val="00E60995"/>
    <w:rsid w:val="00E62426"/>
    <w:rsid w:val="00E63715"/>
    <w:rsid w:val="00E70D48"/>
    <w:rsid w:val="00E70EE8"/>
    <w:rsid w:val="00E74BE9"/>
    <w:rsid w:val="00E752B4"/>
    <w:rsid w:val="00E7683E"/>
    <w:rsid w:val="00E7698B"/>
    <w:rsid w:val="00E76F03"/>
    <w:rsid w:val="00E850C1"/>
    <w:rsid w:val="00E86469"/>
    <w:rsid w:val="00E901CC"/>
    <w:rsid w:val="00E93459"/>
    <w:rsid w:val="00E959C3"/>
    <w:rsid w:val="00E95F28"/>
    <w:rsid w:val="00EA430D"/>
    <w:rsid w:val="00EA6FF0"/>
    <w:rsid w:val="00EA7040"/>
    <w:rsid w:val="00EA7979"/>
    <w:rsid w:val="00EB1C12"/>
    <w:rsid w:val="00EB37EF"/>
    <w:rsid w:val="00EB42F4"/>
    <w:rsid w:val="00EB5EAE"/>
    <w:rsid w:val="00EC157C"/>
    <w:rsid w:val="00EC1B43"/>
    <w:rsid w:val="00EC59D2"/>
    <w:rsid w:val="00EC5ECF"/>
    <w:rsid w:val="00ED05FB"/>
    <w:rsid w:val="00ED38C1"/>
    <w:rsid w:val="00ED4C26"/>
    <w:rsid w:val="00ED4C7E"/>
    <w:rsid w:val="00ED5D5D"/>
    <w:rsid w:val="00ED61EF"/>
    <w:rsid w:val="00ED69C4"/>
    <w:rsid w:val="00EE7513"/>
    <w:rsid w:val="00EF2992"/>
    <w:rsid w:val="00EF2ADA"/>
    <w:rsid w:val="00EF52F5"/>
    <w:rsid w:val="00EF6EBE"/>
    <w:rsid w:val="00F01751"/>
    <w:rsid w:val="00F01C69"/>
    <w:rsid w:val="00F022BD"/>
    <w:rsid w:val="00F0474C"/>
    <w:rsid w:val="00F04CC7"/>
    <w:rsid w:val="00F06CC2"/>
    <w:rsid w:val="00F125CD"/>
    <w:rsid w:val="00F16DFB"/>
    <w:rsid w:val="00F17728"/>
    <w:rsid w:val="00F17792"/>
    <w:rsid w:val="00F23976"/>
    <w:rsid w:val="00F246ED"/>
    <w:rsid w:val="00F26E85"/>
    <w:rsid w:val="00F32B79"/>
    <w:rsid w:val="00F334BE"/>
    <w:rsid w:val="00F33760"/>
    <w:rsid w:val="00F359A3"/>
    <w:rsid w:val="00F3710B"/>
    <w:rsid w:val="00F444F8"/>
    <w:rsid w:val="00F47224"/>
    <w:rsid w:val="00F473BD"/>
    <w:rsid w:val="00F51E24"/>
    <w:rsid w:val="00F5348C"/>
    <w:rsid w:val="00F53AE5"/>
    <w:rsid w:val="00F53C40"/>
    <w:rsid w:val="00F54BE7"/>
    <w:rsid w:val="00F55297"/>
    <w:rsid w:val="00F556D7"/>
    <w:rsid w:val="00F57B2D"/>
    <w:rsid w:val="00F63B68"/>
    <w:rsid w:val="00F66BF9"/>
    <w:rsid w:val="00F713EA"/>
    <w:rsid w:val="00F7636B"/>
    <w:rsid w:val="00F82D9A"/>
    <w:rsid w:val="00F857EA"/>
    <w:rsid w:val="00F85DEE"/>
    <w:rsid w:val="00F8761B"/>
    <w:rsid w:val="00F92229"/>
    <w:rsid w:val="00F93972"/>
    <w:rsid w:val="00F943CA"/>
    <w:rsid w:val="00F94A1A"/>
    <w:rsid w:val="00F9593F"/>
    <w:rsid w:val="00F97D23"/>
    <w:rsid w:val="00FA32B2"/>
    <w:rsid w:val="00FA332C"/>
    <w:rsid w:val="00FA785A"/>
    <w:rsid w:val="00FB02F6"/>
    <w:rsid w:val="00FB423C"/>
    <w:rsid w:val="00FB5586"/>
    <w:rsid w:val="00FB5FAC"/>
    <w:rsid w:val="00FB6AE5"/>
    <w:rsid w:val="00FC1902"/>
    <w:rsid w:val="00FC1BAC"/>
    <w:rsid w:val="00FC3053"/>
    <w:rsid w:val="00FC42F9"/>
    <w:rsid w:val="00FC4CB8"/>
    <w:rsid w:val="00FC5101"/>
    <w:rsid w:val="00FC7BD1"/>
    <w:rsid w:val="00FD2AFE"/>
    <w:rsid w:val="00FE4589"/>
    <w:rsid w:val="00FE4D03"/>
    <w:rsid w:val="00FE780B"/>
    <w:rsid w:val="00FF6CB1"/>
    <w:rsid w:val="00FF7A1A"/>
    <w:rsid w:val="00FF7D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F97645"/>
  <w15:chartTrackingRefBased/>
  <w15:docId w15:val="{95BB8B08-152B-8042-B932-DCA66205FD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D2AFE"/>
    <w:pPr>
      <w:ind w:left="720"/>
      <w:contextualSpacing/>
    </w:pPr>
  </w:style>
  <w:style w:type="paragraph" w:styleId="NormalWeb">
    <w:name w:val="Normal (Web)"/>
    <w:basedOn w:val="Normal"/>
    <w:uiPriority w:val="99"/>
    <w:semiHidden/>
    <w:unhideWhenUsed/>
    <w:rsid w:val="00187D2C"/>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187D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2495885">
      <w:bodyDiv w:val="1"/>
      <w:marLeft w:val="0"/>
      <w:marRight w:val="0"/>
      <w:marTop w:val="0"/>
      <w:marBottom w:val="0"/>
      <w:divBdr>
        <w:top w:val="none" w:sz="0" w:space="0" w:color="auto"/>
        <w:left w:val="none" w:sz="0" w:space="0" w:color="auto"/>
        <w:bottom w:val="none" w:sz="0" w:space="0" w:color="auto"/>
        <w:right w:val="none" w:sz="0" w:space="0" w:color="auto"/>
      </w:divBdr>
      <w:divsChild>
        <w:div w:id="2098406940">
          <w:marLeft w:val="0"/>
          <w:marRight w:val="0"/>
          <w:marTop w:val="0"/>
          <w:marBottom w:val="0"/>
          <w:divBdr>
            <w:top w:val="none" w:sz="0" w:space="0" w:color="auto"/>
            <w:left w:val="none" w:sz="0" w:space="0" w:color="auto"/>
            <w:bottom w:val="none" w:sz="0" w:space="0" w:color="auto"/>
            <w:right w:val="none" w:sz="0" w:space="0" w:color="auto"/>
          </w:divBdr>
          <w:divsChild>
            <w:div w:id="442262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3256213">
      <w:bodyDiv w:val="1"/>
      <w:marLeft w:val="0"/>
      <w:marRight w:val="0"/>
      <w:marTop w:val="0"/>
      <w:marBottom w:val="0"/>
      <w:divBdr>
        <w:top w:val="none" w:sz="0" w:space="0" w:color="auto"/>
        <w:left w:val="none" w:sz="0" w:space="0" w:color="auto"/>
        <w:bottom w:val="none" w:sz="0" w:space="0" w:color="auto"/>
        <w:right w:val="none" w:sz="0" w:space="0" w:color="auto"/>
      </w:divBdr>
      <w:divsChild>
        <w:div w:id="451485085">
          <w:marLeft w:val="0"/>
          <w:marRight w:val="0"/>
          <w:marTop w:val="0"/>
          <w:marBottom w:val="0"/>
          <w:divBdr>
            <w:top w:val="none" w:sz="0" w:space="0" w:color="auto"/>
            <w:left w:val="none" w:sz="0" w:space="0" w:color="auto"/>
            <w:bottom w:val="none" w:sz="0" w:space="0" w:color="auto"/>
            <w:right w:val="none" w:sz="0" w:space="0" w:color="auto"/>
          </w:divBdr>
        </w:div>
      </w:divsChild>
    </w:div>
    <w:div w:id="15424021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diagramData" Target="diagrams/data1.xml"/><Relationship Id="rId12"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microsoft.com/office/2007/relationships/diagramDrawing" Target="diagrams/drawing1.xml"/><Relationship Id="rId5" Type="http://schemas.openxmlformats.org/officeDocument/2006/relationships/webSettings" Target="webSettings.xml"/><Relationship Id="rId10" Type="http://schemas.openxmlformats.org/officeDocument/2006/relationships/diagramColors" Target="diagrams/colors1.xml"/><Relationship Id="rId4" Type="http://schemas.openxmlformats.org/officeDocument/2006/relationships/settings" Target="settings.xml"/><Relationship Id="rId9" Type="http://schemas.openxmlformats.org/officeDocument/2006/relationships/diagramQuickStyle" Target="diagrams/quickStyle1.xml"/><Relationship Id="rId14"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93B4A5A-0F66-2643-93C0-44C4BAA038D9}" type="doc">
      <dgm:prSet loTypeId="urn:microsoft.com/office/officeart/2005/8/layout/cycle3" loCatId="" qsTypeId="urn:microsoft.com/office/officeart/2005/8/quickstyle/3d2" qsCatId="3D" csTypeId="urn:microsoft.com/office/officeart/2005/8/colors/accent1_2" csCatId="accent1" phldr="1"/>
      <dgm:spPr/>
      <dgm:t>
        <a:bodyPr/>
        <a:lstStyle/>
        <a:p>
          <a:endParaRPr lang="en-GB"/>
        </a:p>
      </dgm:t>
    </dgm:pt>
    <dgm:pt modelId="{C1BB81CD-E5A9-A247-BE56-83168847CFA1}">
      <dgm:prSet phldrT="[Text]"/>
      <dgm:spPr/>
      <dgm:t>
        <a:bodyPr/>
        <a:lstStyle/>
        <a:p>
          <a:pPr algn="ctr"/>
          <a:r>
            <a:rPr lang="en-GB" dirty="0"/>
            <a:t>Create a sense of urgency</a:t>
          </a:r>
        </a:p>
      </dgm:t>
    </dgm:pt>
    <dgm:pt modelId="{012CCF6C-C759-BB4B-A9E9-EB8CCACB123D}" type="parTrans" cxnId="{E927DEB2-9486-B345-AC73-7ABF6FE2B62B}">
      <dgm:prSet/>
      <dgm:spPr/>
      <dgm:t>
        <a:bodyPr/>
        <a:lstStyle/>
        <a:p>
          <a:pPr algn="ctr"/>
          <a:endParaRPr lang="en-GB"/>
        </a:p>
      </dgm:t>
    </dgm:pt>
    <dgm:pt modelId="{0BFC8A9B-F8CD-764F-8ECD-891638499374}" type="sibTrans" cxnId="{E927DEB2-9486-B345-AC73-7ABF6FE2B62B}">
      <dgm:prSet/>
      <dgm:spPr/>
      <dgm:t>
        <a:bodyPr/>
        <a:lstStyle/>
        <a:p>
          <a:pPr algn="ctr"/>
          <a:endParaRPr lang="en-GB"/>
        </a:p>
      </dgm:t>
    </dgm:pt>
    <dgm:pt modelId="{8C7E50C2-603D-1944-AC38-5180AC30E669}">
      <dgm:prSet phldrT="[Text]"/>
      <dgm:spPr/>
      <dgm:t>
        <a:bodyPr/>
        <a:lstStyle/>
        <a:p>
          <a:pPr algn="ctr"/>
          <a:r>
            <a:rPr lang="en-GB" dirty="0"/>
            <a:t>Create the change team</a:t>
          </a:r>
        </a:p>
      </dgm:t>
    </dgm:pt>
    <dgm:pt modelId="{21D2B778-C2BF-0E41-9D1B-72D909E99D58}" type="parTrans" cxnId="{4243193A-1B0A-A741-BB29-7CC0CE23609A}">
      <dgm:prSet/>
      <dgm:spPr/>
      <dgm:t>
        <a:bodyPr/>
        <a:lstStyle/>
        <a:p>
          <a:pPr algn="ctr"/>
          <a:endParaRPr lang="en-GB"/>
        </a:p>
      </dgm:t>
    </dgm:pt>
    <dgm:pt modelId="{DD86982C-115B-DB4D-ABDC-34E48B19CBD6}" type="sibTrans" cxnId="{4243193A-1B0A-A741-BB29-7CC0CE23609A}">
      <dgm:prSet/>
      <dgm:spPr/>
      <dgm:t>
        <a:bodyPr/>
        <a:lstStyle/>
        <a:p>
          <a:pPr algn="ctr"/>
          <a:endParaRPr lang="en-GB"/>
        </a:p>
      </dgm:t>
    </dgm:pt>
    <dgm:pt modelId="{570EFBA4-298D-4747-BA5E-F03EF97C573A}">
      <dgm:prSet phldrT="[Text]"/>
      <dgm:spPr/>
      <dgm:t>
        <a:bodyPr/>
        <a:lstStyle/>
        <a:p>
          <a:pPr algn="ctr">
            <a:buFont typeface="Arial" panose="020B0604020202020204" pitchFamily="34" charset="0"/>
            <a:buChar char="•"/>
          </a:pPr>
          <a:r>
            <a:rPr lang="en-GB" b="0" i="0" u="none"/>
            <a:t>Form a strategic vision</a:t>
          </a:r>
          <a:endParaRPr lang="en-GB" dirty="0"/>
        </a:p>
      </dgm:t>
    </dgm:pt>
    <dgm:pt modelId="{AC159101-B82F-8448-AF00-A6B4D172203E}" type="parTrans" cxnId="{6A1C4826-DE2B-E74F-A77F-2E34D28AC399}">
      <dgm:prSet/>
      <dgm:spPr/>
      <dgm:t>
        <a:bodyPr/>
        <a:lstStyle/>
        <a:p>
          <a:pPr algn="ctr"/>
          <a:endParaRPr lang="en-GB"/>
        </a:p>
      </dgm:t>
    </dgm:pt>
    <dgm:pt modelId="{134F48B0-2E15-3345-B584-BBC8F14C9833}" type="sibTrans" cxnId="{6A1C4826-DE2B-E74F-A77F-2E34D28AC399}">
      <dgm:prSet/>
      <dgm:spPr/>
      <dgm:t>
        <a:bodyPr/>
        <a:lstStyle/>
        <a:p>
          <a:pPr algn="ctr"/>
          <a:endParaRPr lang="en-GB"/>
        </a:p>
      </dgm:t>
    </dgm:pt>
    <dgm:pt modelId="{553F0A15-9A12-5F45-9C58-CE4F33DC50BE}">
      <dgm:prSet phldrT="[Text]"/>
      <dgm:spPr/>
      <dgm:t>
        <a:bodyPr/>
        <a:lstStyle/>
        <a:p>
          <a:pPr algn="ctr">
            <a:buFont typeface="Arial" panose="020B0604020202020204" pitchFamily="34" charset="0"/>
            <a:buChar char="•"/>
          </a:pPr>
          <a:r>
            <a:rPr lang="en-GB" b="0" i="0" u="none"/>
            <a:t>Communicate the vision</a:t>
          </a:r>
          <a:endParaRPr lang="en-GB" dirty="0"/>
        </a:p>
      </dgm:t>
    </dgm:pt>
    <dgm:pt modelId="{12B12C7C-E9F2-074D-8571-426B9DBF7BD1}" type="parTrans" cxnId="{15760B4D-A4B5-1D48-9E8E-34A80CF3AB0A}">
      <dgm:prSet/>
      <dgm:spPr/>
      <dgm:t>
        <a:bodyPr/>
        <a:lstStyle/>
        <a:p>
          <a:pPr algn="ctr"/>
          <a:endParaRPr lang="en-GB"/>
        </a:p>
      </dgm:t>
    </dgm:pt>
    <dgm:pt modelId="{8F48BAE5-40F2-5F48-902B-A76FD9600BCE}" type="sibTrans" cxnId="{15760B4D-A4B5-1D48-9E8E-34A80CF3AB0A}">
      <dgm:prSet/>
      <dgm:spPr/>
      <dgm:t>
        <a:bodyPr/>
        <a:lstStyle/>
        <a:p>
          <a:pPr algn="ctr"/>
          <a:endParaRPr lang="en-GB"/>
        </a:p>
      </dgm:t>
    </dgm:pt>
    <dgm:pt modelId="{812CAD03-D2BC-D74C-836A-63F0A288CAEC}">
      <dgm:prSet phldrT="[Text]"/>
      <dgm:spPr/>
      <dgm:t>
        <a:bodyPr/>
        <a:lstStyle/>
        <a:p>
          <a:pPr algn="ctr">
            <a:buFont typeface="Arial" panose="020B0604020202020204" pitchFamily="34" charset="0"/>
            <a:buChar char="•"/>
          </a:pPr>
          <a:r>
            <a:rPr lang="en-GB" b="0" i="0" u="none" dirty="0"/>
            <a:t>Remove barriers to change</a:t>
          </a:r>
          <a:endParaRPr lang="en-GB" dirty="0"/>
        </a:p>
      </dgm:t>
    </dgm:pt>
    <dgm:pt modelId="{9F5168B9-2067-4F4D-A1C5-6BF8CC86B34E}" type="parTrans" cxnId="{B8831326-33E7-3241-80C3-C4C986142CEB}">
      <dgm:prSet/>
      <dgm:spPr/>
      <dgm:t>
        <a:bodyPr/>
        <a:lstStyle/>
        <a:p>
          <a:pPr algn="ctr"/>
          <a:endParaRPr lang="en-GB"/>
        </a:p>
      </dgm:t>
    </dgm:pt>
    <dgm:pt modelId="{84F8A258-00EC-0E4B-B249-BF4178179E16}" type="sibTrans" cxnId="{B8831326-33E7-3241-80C3-C4C986142CEB}">
      <dgm:prSet/>
      <dgm:spPr/>
      <dgm:t>
        <a:bodyPr/>
        <a:lstStyle/>
        <a:p>
          <a:pPr algn="ctr"/>
          <a:endParaRPr lang="en-GB"/>
        </a:p>
      </dgm:t>
    </dgm:pt>
    <dgm:pt modelId="{620D4F2D-59DB-EA46-9D04-9BDBDDD12D0E}">
      <dgm:prSet/>
      <dgm:spPr/>
      <dgm:t>
        <a:bodyPr/>
        <a:lstStyle/>
        <a:p>
          <a:pPr algn="ctr">
            <a:buFont typeface="Arial" panose="020B0604020202020204" pitchFamily="34" charset="0"/>
            <a:buChar char="•"/>
          </a:pPr>
          <a:r>
            <a:rPr lang="en-GB" b="0" i="0" u="none" dirty="0"/>
            <a:t>Focus on short-term wins</a:t>
          </a:r>
          <a:endParaRPr lang="en-GB" dirty="0"/>
        </a:p>
      </dgm:t>
    </dgm:pt>
    <dgm:pt modelId="{F9F18A4D-AA65-C84B-8622-0FA003EDE42F}" type="parTrans" cxnId="{68463672-B0EC-4D4B-864B-1F23CD2E669A}">
      <dgm:prSet/>
      <dgm:spPr/>
      <dgm:t>
        <a:bodyPr/>
        <a:lstStyle/>
        <a:p>
          <a:pPr algn="ctr"/>
          <a:endParaRPr lang="en-GB"/>
        </a:p>
      </dgm:t>
    </dgm:pt>
    <dgm:pt modelId="{F45D28A9-63B4-7443-AE30-BC8C02D5FBB9}" type="sibTrans" cxnId="{68463672-B0EC-4D4B-864B-1F23CD2E669A}">
      <dgm:prSet/>
      <dgm:spPr/>
      <dgm:t>
        <a:bodyPr/>
        <a:lstStyle/>
        <a:p>
          <a:pPr algn="ctr"/>
          <a:endParaRPr lang="en-GB"/>
        </a:p>
      </dgm:t>
    </dgm:pt>
    <dgm:pt modelId="{BC75148F-5A73-7045-9D57-11F6286095EC}">
      <dgm:prSet/>
      <dgm:spPr/>
      <dgm:t>
        <a:bodyPr/>
        <a:lstStyle/>
        <a:p>
          <a:pPr algn="ctr">
            <a:buFont typeface="Arial" panose="020B0604020202020204" pitchFamily="34" charset="0"/>
            <a:buChar char="•"/>
          </a:pPr>
          <a:r>
            <a:rPr lang="en-GB" b="0" i="0" u="none"/>
            <a:t>Maintain momentum</a:t>
          </a:r>
          <a:endParaRPr lang="en-GB"/>
        </a:p>
      </dgm:t>
    </dgm:pt>
    <dgm:pt modelId="{D5F882FE-E2E2-5941-9235-CFCDCD6895B6}" type="parTrans" cxnId="{72447892-47CF-3749-980B-19661AB6CCA8}">
      <dgm:prSet/>
      <dgm:spPr/>
      <dgm:t>
        <a:bodyPr/>
        <a:lstStyle/>
        <a:p>
          <a:pPr algn="ctr"/>
          <a:endParaRPr lang="en-GB"/>
        </a:p>
      </dgm:t>
    </dgm:pt>
    <dgm:pt modelId="{B79D305E-2414-8647-9694-E0F0E3D6542D}" type="sibTrans" cxnId="{72447892-47CF-3749-980B-19661AB6CCA8}">
      <dgm:prSet/>
      <dgm:spPr/>
      <dgm:t>
        <a:bodyPr/>
        <a:lstStyle/>
        <a:p>
          <a:pPr algn="ctr"/>
          <a:endParaRPr lang="en-GB"/>
        </a:p>
      </dgm:t>
    </dgm:pt>
    <dgm:pt modelId="{4676EA18-7BDD-F04D-9431-CF4E603DF2C1}">
      <dgm:prSet/>
      <dgm:spPr/>
      <dgm:t>
        <a:bodyPr/>
        <a:lstStyle/>
        <a:p>
          <a:pPr algn="ctr">
            <a:buFont typeface="Arial" panose="020B0604020202020204" pitchFamily="34" charset="0"/>
            <a:buChar char="•"/>
          </a:pPr>
          <a:r>
            <a:rPr lang="en-GB" b="0" i="0" u="none" dirty="0"/>
            <a:t>Culture of change</a:t>
          </a:r>
          <a:endParaRPr lang="en-GB" dirty="0"/>
        </a:p>
      </dgm:t>
    </dgm:pt>
    <dgm:pt modelId="{E0A7EB2F-142F-EF4E-9FCB-523FE54F95C9}" type="parTrans" cxnId="{E6EEA8B9-64D9-6B46-9769-5D66AEC84AEE}">
      <dgm:prSet/>
      <dgm:spPr/>
      <dgm:t>
        <a:bodyPr/>
        <a:lstStyle/>
        <a:p>
          <a:pPr algn="ctr"/>
          <a:endParaRPr lang="en-GB"/>
        </a:p>
      </dgm:t>
    </dgm:pt>
    <dgm:pt modelId="{22DABE5E-A6AA-7148-A53F-2B331990200C}" type="sibTrans" cxnId="{E6EEA8B9-64D9-6B46-9769-5D66AEC84AEE}">
      <dgm:prSet/>
      <dgm:spPr/>
      <dgm:t>
        <a:bodyPr/>
        <a:lstStyle/>
        <a:p>
          <a:pPr algn="ctr"/>
          <a:endParaRPr lang="en-GB"/>
        </a:p>
      </dgm:t>
    </dgm:pt>
    <dgm:pt modelId="{BB102A2E-E57D-F842-8888-52288B2982C2}" type="pres">
      <dgm:prSet presAssocID="{393B4A5A-0F66-2643-93C0-44C4BAA038D9}" presName="Name0" presStyleCnt="0">
        <dgm:presLayoutVars>
          <dgm:dir/>
          <dgm:resizeHandles val="exact"/>
        </dgm:presLayoutVars>
      </dgm:prSet>
      <dgm:spPr/>
    </dgm:pt>
    <dgm:pt modelId="{BAAC011C-C147-2C44-9269-A963731F24A6}" type="pres">
      <dgm:prSet presAssocID="{393B4A5A-0F66-2643-93C0-44C4BAA038D9}" presName="cycle" presStyleCnt="0"/>
      <dgm:spPr/>
    </dgm:pt>
    <dgm:pt modelId="{F3E84242-3063-2744-BCC0-1E8E74F3F6A8}" type="pres">
      <dgm:prSet presAssocID="{C1BB81CD-E5A9-A247-BE56-83168847CFA1}" presName="nodeFirstNode" presStyleLbl="node1" presStyleIdx="0" presStyleCnt="8">
        <dgm:presLayoutVars>
          <dgm:bulletEnabled val="1"/>
        </dgm:presLayoutVars>
      </dgm:prSet>
      <dgm:spPr/>
    </dgm:pt>
    <dgm:pt modelId="{49DE4266-60C7-D34D-B2D7-B7970EFE4444}" type="pres">
      <dgm:prSet presAssocID="{0BFC8A9B-F8CD-764F-8ECD-891638499374}" presName="sibTransFirstNode" presStyleLbl="bgShp" presStyleIdx="0" presStyleCnt="1"/>
      <dgm:spPr/>
    </dgm:pt>
    <dgm:pt modelId="{96418591-290D-8743-82D8-52FF3D94683D}" type="pres">
      <dgm:prSet presAssocID="{8C7E50C2-603D-1944-AC38-5180AC30E669}" presName="nodeFollowingNodes" presStyleLbl="node1" presStyleIdx="1" presStyleCnt="8">
        <dgm:presLayoutVars>
          <dgm:bulletEnabled val="1"/>
        </dgm:presLayoutVars>
      </dgm:prSet>
      <dgm:spPr/>
    </dgm:pt>
    <dgm:pt modelId="{0FF0323C-F4F6-5C49-8342-E97C4964343C}" type="pres">
      <dgm:prSet presAssocID="{570EFBA4-298D-4747-BA5E-F03EF97C573A}" presName="nodeFollowingNodes" presStyleLbl="node1" presStyleIdx="2" presStyleCnt="8">
        <dgm:presLayoutVars>
          <dgm:bulletEnabled val="1"/>
        </dgm:presLayoutVars>
      </dgm:prSet>
      <dgm:spPr/>
    </dgm:pt>
    <dgm:pt modelId="{2007EC80-8F10-4548-BEA8-FA523AB0303E}" type="pres">
      <dgm:prSet presAssocID="{553F0A15-9A12-5F45-9C58-CE4F33DC50BE}" presName="nodeFollowingNodes" presStyleLbl="node1" presStyleIdx="3" presStyleCnt="8">
        <dgm:presLayoutVars>
          <dgm:bulletEnabled val="1"/>
        </dgm:presLayoutVars>
      </dgm:prSet>
      <dgm:spPr/>
    </dgm:pt>
    <dgm:pt modelId="{A4841259-5AD9-0742-8A56-575047172944}" type="pres">
      <dgm:prSet presAssocID="{812CAD03-D2BC-D74C-836A-63F0A288CAEC}" presName="nodeFollowingNodes" presStyleLbl="node1" presStyleIdx="4" presStyleCnt="8">
        <dgm:presLayoutVars>
          <dgm:bulletEnabled val="1"/>
        </dgm:presLayoutVars>
      </dgm:prSet>
      <dgm:spPr/>
    </dgm:pt>
    <dgm:pt modelId="{D7761B43-C2A9-5042-BEA7-67B2FD935C1A}" type="pres">
      <dgm:prSet presAssocID="{620D4F2D-59DB-EA46-9D04-9BDBDDD12D0E}" presName="nodeFollowingNodes" presStyleLbl="node1" presStyleIdx="5" presStyleCnt="8">
        <dgm:presLayoutVars>
          <dgm:bulletEnabled val="1"/>
        </dgm:presLayoutVars>
      </dgm:prSet>
      <dgm:spPr/>
    </dgm:pt>
    <dgm:pt modelId="{6F8BF014-D7FB-3D4A-8408-A4C2D94765F2}" type="pres">
      <dgm:prSet presAssocID="{BC75148F-5A73-7045-9D57-11F6286095EC}" presName="nodeFollowingNodes" presStyleLbl="node1" presStyleIdx="6" presStyleCnt="8">
        <dgm:presLayoutVars>
          <dgm:bulletEnabled val="1"/>
        </dgm:presLayoutVars>
      </dgm:prSet>
      <dgm:spPr/>
    </dgm:pt>
    <dgm:pt modelId="{DA8D1EF5-67CE-294B-8ADE-DC8C2E735F93}" type="pres">
      <dgm:prSet presAssocID="{4676EA18-7BDD-F04D-9431-CF4E603DF2C1}" presName="nodeFollowingNodes" presStyleLbl="node1" presStyleIdx="7" presStyleCnt="8">
        <dgm:presLayoutVars>
          <dgm:bulletEnabled val="1"/>
        </dgm:presLayoutVars>
      </dgm:prSet>
      <dgm:spPr/>
    </dgm:pt>
  </dgm:ptLst>
  <dgm:cxnLst>
    <dgm:cxn modelId="{7F982807-8D4D-4540-B4C2-1FA2EDD6BB19}" type="presOf" srcId="{8C7E50C2-603D-1944-AC38-5180AC30E669}" destId="{96418591-290D-8743-82D8-52FF3D94683D}" srcOrd="0" destOrd="0" presId="urn:microsoft.com/office/officeart/2005/8/layout/cycle3"/>
    <dgm:cxn modelId="{3C67480E-9DF4-6542-8D4F-E18119AE9A38}" type="presOf" srcId="{620D4F2D-59DB-EA46-9D04-9BDBDDD12D0E}" destId="{D7761B43-C2A9-5042-BEA7-67B2FD935C1A}" srcOrd="0" destOrd="0" presId="urn:microsoft.com/office/officeart/2005/8/layout/cycle3"/>
    <dgm:cxn modelId="{B8831326-33E7-3241-80C3-C4C986142CEB}" srcId="{393B4A5A-0F66-2643-93C0-44C4BAA038D9}" destId="{812CAD03-D2BC-D74C-836A-63F0A288CAEC}" srcOrd="4" destOrd="0" parTransId="{9F5168B9-2067-4F4D-A1C5-6BF8CC86B34E}" sibTransId="{84F8A258-00EC-0E4B-B249-BF4178179E16}"/>
    <dgm:cxn modelId="{6A1C4826-DE2B-E74F-A77F-2E34D28AC399}" srcId="{393B4A5A-0F66-2643-93C0-44C4BAA038D9}" destId="{570EFBA4-298D-4747-BA5E-F03EF97C573A}" srcOrd="2" destOrd="0" parTransId="{AC159101-B82F-8448-AF00-A6B4D172203E}" sibTransId="{134F48B0-2E15-3345-B584-BBC8F14C9833}"/>
    <dgm:cxn modelId="{D1C8DC35-FD9E-D041-97A9-4D64201C73F8}" type="presOf" srcId="{553F0A15-9A12-5F45-9C58-CE4F33DC50BE}" destId="{2007EC80-8F10-4548-BEA8-FA523AB0303E}" srcOrd="0" destOrd="0" presId="urn:microsoft.com/office/officeart/2005/8/layout/cycle3"/>
    <dgm:cxn modelId="{4CD1EB36-9ED5-3C46-B4D2-36DA7E389825}" type="presOf" srcId="{393B4A5A-0F66-2643-93C0-44C4BAA038D9}" destId="{BB102A2E-E57D-F842-8888-52288B2982C2}" srcOrd="0" destOrd="0" presId="urn:microsoft.com/office/officeart/2005/8/layout/cycle3"/>
    <dgm:cxn modelId="{4243193A-1B0A-A741-BB29-7CC0CE23609A}" srcId="{393B4A5A-0F66-2643-93C0-44C4BAA038D9}" destId="{8C7E50C2-603D-1944-AC38-5180AC30E669}" srcOrd="1" destOrd="0" parTransId="{21D2B778-C2BF-0E41-9D1B-72D909E99D58}" sibTransId="{DD86982C-115B-DB4D-ABDC-34E48B19CBD6}"/>
    <dgm:cxn modelId="{15760B4D-A4B5-1D48-9E8E-34A80CF3AB0A}" srcId="{393B4A5A-0F66-2643-93C0-44C4BAA038D9}" destId="{553F0A15-9A12-5F45-9C58-CE4F33DC50BE}" srcOrd="3" destOrd="0" parTransId="{12B12C7C-E9F2-074D-8571-426B9DBF7BD1}" sibTransId="{8F48BAE5-40F2-5F48-902B-A76FD9600BCE}"/>
    <dgm:cxn modelId="{7B6C2F52-6739-4042-B3DD-ABDE268AA93C}" type="presOf" srcId="{0BFC8A9B-F8CD-764F-8ECD-891638499374}" destId="{49DE4266-60C7-D34D-B2D7-B7970EFE4444}" srcOrd="0" destOrd="0" presId="urn:microsoft.com/office/officeart/2005/8/layout/cycle3"/>
    <dgm:cxn modelId="{7F036457-ABCA-8744-858A-198460000915}" type="presOf" srcId="{C1BB81CD-E5A9-A247-BE56-83168847CFA1}" destId="{F3E84242-3063-2744-BCC0-1E8E74F3F6A8}" srcOrd="0" destOrd="0" presId="urn:microsoft.com/office/officeart/2005/8/layout/cycle3"/>
    <dgm:cxn modelId="{B0A83D60-ADF6-934D-90DA-F692ABF4C0CD}" type="presOf" srcId="{BC75148F-5A73-7045-9D57-11F6286095EC}" destId="{6F8BF014-D7FB-3D4A-8408-A4C2D94765F2}" srcOrd="0" destOrd="0" presId="urn:microsoft.com/office/officeart/2005/8/layout/cycle3"/>
    <dgm:cxn modelId="{68463672-B0EC-4D4B-864B-1F23CD2E669A}" srcId="{393B4A5A-0F66-2643-93C0-44C4BAA038D9}" destId="{620D4F2D-59DB-EA46-9D04-9BDBDDD12D0E}" srcOrd="5" destOrd="0" parTransId="{F9F18A4D-AA65-C84B-8622-0FA003EDE42F}" sibTransId="{F45D28A9-63B4-7443-AE30-BC8C02D5FBB9}"/>
    <dgm:cxn modelId="{8EF6B282-B6BC-9040-B005-235EDE4DD772}" type="presOf" srcId="{4676EA18-7BDD-F04D-9431-CF4E603DF2C1}" destId="{DA8D1EF5-67CE-294B-8ADE-DC8C2E735F93}" srcOrd="0" destOrd="0" presId="urn:microsoft.com/office/officeart/2005/8/layout/cycle3"/>
    <dgm:cxn modelId="{72447892-47CF-3749-980B-19661AB6CCA8}" srcId="{393B4A5A-0F66-2643-93C0-44C4BAA038D9}" destId="{BC75148F-5A73-7045-9D57-11F6286095EC}" srcOrd="6" destOrd="0" parTransId="{D5F882FE-E2E2-5941-9235-CFCDCD6895B6}" sibTransId="{B79D305E-2414-8647-9694-E0F0E3D6542D}"/>
    <dgm:cxn modelId="{E927DEB2-9486-B345-AC73-7ABF6FE2B62B}" srcId="{393B4A5A-0F66-2643-93C0-44C4BAA038D9}" destId="{C1BB81CD-E5A9-A247-BE56-83168847CFA1}" srcOrd="0" destOrd="0" parTransId="{012CCF6C-C759-BB4B-A9E9-EB8CCACB123D}" sibTransId="{0BFC8A9B-F8CD-764F-8ECD-891638499374}"/>
    <dgm:cxn modelId="{E6EEA8B9-64D9-6B46-9769-5D66AEC84AEE}" srcId="{393B4A5A-0F66-2643-93C0-44C4BAA038D9}" destId="{4676EA18-7BDD-F04D-9431-CF4E603DF2C1}" srcOrd="7" destOrd="0" parTransId="{E0A7EB2F-142F-EF4E-9FCB-523FE54F95C9}" sibTransId="{22DABE5E-A6AA-7148-A53F-2B331990200C}"/>
    <dgm:cxn modelId="{12C793DD-B9CD-2443-BDBB-33455FDD0480}" type="presOf" srcId="{570EFBA4-298D-4747-BA5E-F03EF97C573A}" destId="{0FF0323C-F4F6-5C49-8342-E97C4964343C}" srcOrd="0" destOrd="0" presId="urn:microsoft.com/office/officeart/2005/8/layout/cycle3"/>
    <dgm:cxn modelId="{E800BAFC-707D-D248-A738-1ECF82B17A9B}" type="presOf" srcId="{812CAD03-D2BC-D74C-836A-63F0A288CAEC}" destId="{A4841259-5AD9-0742-8A56-575047172944}" srcOrd="0" destOrd="0" presId="urn:microsoft.com/office/officeart/2005/8/layout/cycle3"/>
    <dgm:cxn modelId="{D26D3BB1-27B4-954D-8BE4-60433144EE44}" type="presParOf" srcId="{BB102A2E-E57D-F842-8888-52288B2982C2}" destId="{BAAC011C-C147-2C44-9269-A963731F24A6}" srcOrd="0" destOrd="0" presId="urn:microsoft.com/office/officeart/2005/8/layout/cycle3"/>
    <dgm:cxn modelId="{87644FE9-B249-C048-9305-C153C3724C07}" type="presParOf" srcId="{BAAC011C-C147-2C44-9269-A963731F24A6}" destId="{F3E84242-3063-2744-BCC0-1E8E74F3F6A8}" srcOrd="0" destOrd="0" presId="urn:microsoft.com/office/officeart/2005/8/layout/cycle3"/>
    <dgm:cxn modelId="{CE71E33B-72BB-6140-B71A-A438FC09D923}" type="presParOf" srcId="{BAAC011C-C147-2C44-9269-A963731F24A6}" destId="{49DE4266-60C7-D34D-B2D7-B7970EFE4444}" srcOrd="1" destOrd="0" presId="urn:microsoft.com/office/officeart/2005/8/layout/cycle3"/>
    <dgm:cxn modelId="{E0AA76BD-92B9-D443-B839-A67E6D99202A}" type="presParOf" srcId="{BAAC011C-C147-2C44-9269-A963731F24A6}" destId="{96418591-290D-8743-82D8-52FF3D94683D}" srcOrd="2" destOrd="0" presId="urn:microsoft.com/office/officeart/2005/8/layout/cycle3"/>
    <dgm:cxn modelId="{555A41D6-521B-9749-AA91-F1D74E93AF09}" type="presParOf" srcId="{BAAC011C-C147-2C44-9269-A963731F24A6}" destId="{0FF0323C-F4F6-5C49-8342-E97C4964343C}" srcOrd="3" destOrd="0" presId="urn:microsoft.com/office/officeart/2005/8/layout/cycle3"/>
    <dgm:cxn modelId="{7126518C-06BA-2549-9DFB-568EF8D54D36}" type="presParOf" srcId="{BAAC011C-C147-2C44-9269-A963731F24A6}" destId="{2007EC80-8F10-4548-BEA8-FA523AB0303E}" srcOrd="4" destOrd="0" presId="urn:microsoft.com/office/officeart/2005/8/layout/cycle3"/>
    <dgm:cxn modelId="{5D21FAE9-C951-4D4D-A310-E6A0DE473598}" type="presParOf" srcId="{BAAC011C-C147-2C44-9269-A963731F24A6}" destId="{A4841259-5AD9-0742-8A56-575047172944}" srcOrd="5" destOrd="0" presId="urn:microsoft.com/office/officeart/2005/8/layout/cycle3"/>
    <dgm:cxn modelId="{895D110D-DEEA-5245-8A69-9198F42F3051}" type="presParOf" srcId="{BAAC011C-C147-2C44-9269-A963731F24A6}" destId="{D7761B43-C2A9-5042-BEA7-67B2FD935C1A}" srcOrd="6" destOrd="0" presId="urn:microsoft.com/office/officeart/2005/8/layout/cycle3"/>
    <dgm:cxn modelId="{69B336A5-507D-B342-8103-AC42B0345253}" type="presParOf" srcId="{BAAC011C-C147-2C44-9269-A963731F24A6}" destId="{6F8BF014-D7FB-3D4A-8408-A4C2D94765F2}" srcOrd="7" destOrd="0" presId="urn:microsoft.com/office/officeart/2005/8/layout/cycle3"/>
    <dgm:cxn modelId="{93FA8271-A747-F54F-AB4A-877A08D60F33}" type="presParOf" srcId="{BAAC011C-C147-2C44-9269-A963731F24A6}" destId="{DA8D1EF5-67CE-294B-8ADE-DC8C2E735F93}" srcOrd="8" destOrd="0" presId="urn:microsoft.com/office/officeart/2005/8/layout/cycle3"/>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9DE4266-60C7-D34D-B2D7-B7970EFE4444}">
      <dsp:nvSpPr>
        <dsp:cNvPr id="0" name=""/>
        <dsp:cNvSpPr/>
      </dsp:nvSpPr>
      <dsp:spPr>
        <a:xfrm>
          <a:off x="593260" y="-28223"/>
          <a:ext cx="2999399" cy="2999399"/>
        </a:xfrm>
        <a:prstGeom prst="circularArrow">
          <a:avLst>
            <a:gd name="adj1" fmla="val 5544"/>
            <a:gd name="adj2" fmla="val 330680"/>
            <a:gd name="adj3" fmla="val 14705061"/>
            <a:gd name="adj4" fmla="val 16842648"/>
            <a:gd name="adj5" fmla="val 5757"/>
          </a:avLst>
        </a:prstGeom>
        <a:gradFill rotWithShape="0">
          <a:gsLst>
            <a:gs pos="0">
              <a:schemeClr val="accent1">
                <a:tint val="40000"/>
                <a:hueOff val="0"/>
                <a:satOff val="0"/>
                <a:lumOff val="0"/>
                <a:alphaOff val="0"/>
                <a:satMod val="103000"/>
                <a:lumMod val="102000"/>
                <a:tint val="94000"/>
              </a:schemeClr>
            </a:gs>
            <a:gs pos="50000">
              <a:schemeClr val="accent1">
                <a:tint val="40000"/>
                <a:hueOff val="0"/>
                <a:satOff val="0"/>
                <a:lumOff val="0"/>
                <a:alphaOff val="0"/>
                <a:satMod val="110000"/>
                <a:lumMod val="100000"/>
                <a:shade val="100000"/>
              </a:schemeClr>
            </a:gs>
            <a:gs pos="100000">
              <a:schemeClr val="accent1">
                <a:tint val="40000"/>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z="-152400" extrusionH="63500" prstMaterial="matte">
          <a:bevelT w="144450" h="6350" prst="relaxedInset"/>
          <a:contourClr>
            <a:schemeClr val="bg1"/>
          </a:contourClr>
        </a:sp3d>
      </dsp:spPr>
      <dsp:style>
        <a:lnRef idx="0">
          <a:scrgbClr r="0" g="0" b="0"/>
        </a:lnRef>
        <a:fillRef idx="3">
          <a:scrgbClr r="0" g="0" b="0"/>
        </a:fillRef>
        <a:effectRef idx="0">
          <a:scrgbClr r="0" g="0" b="0"/>
        </a:effectRef>
        <a:fontRef idx="minor"/>
      </dsp:style>
    </dsp:sp>
    <dsp:sp modelId="{F3E84242-3063-2744-BCC0-1E8E74F3F6A8}">
      <dsp:nvSpPr>
        <dsp:cNvPr id="0" name=""/>
        <dsp:cNvSpPr/>
      </dsp:nvSpPr>
      <dsp:spPr>
        <a:xfrm>
          <a:off x="1689288" y="2145"/>
          <a:ext cx="807342" cy="403671"/>
        </a:xfrm>
        <a:prstGeom prst="round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dirty="0"/>
            <a:t>Create a sense of urgency</a:t>
          </a:r>
        </a:p>
      </dsp:txBody>
      <dsp:txXfrm>
        <a:off x="1708994" y="21851"/>
        <a:ext cx="767930" cy="364259"/>
      </dsp:txXfrm>
    </dsp:sp>
    <dsp:sp modelId="{96418591-290D-8743-82D8-52FF3D94683D}">
      <dsp:nvSpPr>
        <dsp:cNvPr id="0" name=""/>
        <dsp:cNvSpPr/>
      </dsp:nvSpPr>
      <dsp:spPr>
        <a:xfrm>
          <a:off x="2593721" y="376773"/>
          <a:ext cx="807342" cy="403671"/>
        </a:xfrm>
        <a:prstGeom prst="round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dirty="0"/>
            <a:t>Create the change team</a:t>
          </a:r>
        </a:p>
      </dsp:txBody>
      <dsp:txXfrm>
        <a:off x="2613427" y="396479"/>
        <a:ext cx="767930" cy="364259"/>
      </dsp:txXfrm>
    </dsp:sp>
    <dsp:sp modelId="{0FF0323C-F4F6-5C49-8342-E97C4964343C}">
      <dsp:nvSpPr>
        <dsp:cNvPr id="0" name=""/>
        <dsp:cNvSpPr/>
      </dsp:nvSpPr>
      <dsp:spPr>
        <a:xfrm>
          <a:off x="2968350" y="1281206"/>
          <a:ext cx="807342" cy="403671"/>
        </a:xfrm>
        <a:prstGeom prst="round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Font typeface="Arial" panose="020B0604020202020204" pitchFamily="34" charset="0"/>
            <a:buNone/>
          </a:pPr>
          <a:r>
            <a:rPr lang="en-GB" sz="800" b="0" i="0" u="none" kern="1200"/>
            <a:t>Form a strategic vision</a:t>
          </a:r>
          <a:endParaRPr lang="en-GB" sz="800" kern="1200" dirty="0"/>
        </a:p>
      </dsp:txBody>
      <dsp:txXfrm>
        <a:off x="2988056" y="1300912"/>
        <a:ext cx="767930" cy="364259"/>
      </dsp:txXfrm>
    </dsp:sp>
    <dsp:sp modelId="{2007EC80-8F10-4548-BEA8-FA523AB0303E}">
      <dsp:nvSpPr>
        <dsp:cNvPr id="0" name=""/>
        <dsp:cNvSpPr/>
      </dsp:nvSpPr>
      <dsp:spPr>
        <a:xfrm>
          <a:off x="2593721" y="2185639"/>
          <a:ext cx="807342" cy="403671"/>
        </a:xfrm>
        <a:prstGeom prst="round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Font typeface="Arial" panose="020B0604020202020204" pitchFamily="34" charset="0"/>
            <a:buNone/>
          </a:pPr>
          <a:r>
            <a:rPr lang="en-GB" sz="800" b="0" i="0" u="none" kern="1200"/>
            <a:t>Communicate the vision</a:t>
          </a:r>
          <a:endParaRPr lang="en-GB" sz="800" kern="1200" dirty="0"/>
        </a:p>
      </dsp:txBody>
      <dsp:txXfrm>
        <a:off x="2613427" y="2205345"/>
        <a:ext cx="767930" cy="364259"/>
      </dsp:txXfrm>
    </dsp:sp>
    <dsp:sp modelId="{A4841259-5AD9-0742-8A56-575047172944}">
      <dsp:nvSpPr>
        <dsp:cNvPr id="0" name=""/>
        <dsp:cNvSpPr/>
      </dsp:nvSpPr>
      <dsp:spPr>
        <a:xfrm>
          <a:off x="1689288" y="2560268"/>
          <a:ext cx="807342" cy="403671"/>
        </a:xfrm>
        <a:prstGeom prst="round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Font typeface="Arial" panose="020B0604020202020204" pitchFamily="34" charset="0"/>
            <a:buNone/>
          </a:pPr>
          <a:r>
            <a:rPr lang="en-GB" sz="800" b="0" i="0" u="none" kern="1200" dirty="0"/>
            <a:t>Remove barriers to change</a:t>
          </a:r>
          <a:endParaRPr lang="en-GB" sz="800" kern="1200" dirty="0"/>
        </a:p>
      </dsp:txBody>
      <dsp:txXfrm>
        <a:off x="1708994" y="2579974"/>
        <a:ext cx="767930" cy="364259"/>
      </dsp:txXfrm>
    </dsp:sp>
    <dsp:sp modelId="{D7761B43-C2A9-5042-BEA7-67B2FD935C1A}">
      <dsp:nvSpPr>
        <dsp:cNvPr id="0" name=""/>
        <dsp:cNvSpPr/>
      </dsp:nvSpPr>
      <dsp:spPr>
        <a:xfrm>
          <a:off x="784855" y="2185639"/>
          <a:ext cx="807342" cy="403671"/>
        </a:xfrm>
        <a:prstGeom prst="round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Font typeface="Arial" panose="020B0604020202020204" pitchFamily="34" charset="0"/>
            <a:buNone/>
          </a:pPr>
          <a:r>
            <a:rPr lang="en-GB" sz="800" b="0" i="0" u="none" kern="1200" dirty="0"/>
            <a:t>Focus on short-term wins</a:t>
          </a:r>
          <a:endParaRPr lang="en-GB" sz="800" kern="1200" dirty="0"/>
        </a:p>
      </dsp:txBody>
      <dsp:txXfrm>
        <a:off x="804561" y="2205345"/>
        <a:ext cx="767930" cy="364259"/>
      </dsp:txXfrm>
    </dsp:sp>
    <dsp:sp modelId="{6F8BF014-D7FB-3D4A-8408-A4C2D94765F2}">
      <dsp:nvSpPr>
        <dsp:cNvPr id="0" name=""/>
        <dsp:cNvSpPr/>
      </dsp:nvSpPr>
      <dsp:spPr>
        <a:xfrm>
          <a:off x="410226" y="1281206"/>
          <a:ext cx="807342" cy="403671"/>
        </a:xfrm>
        <a:prstGeom prst="round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Font typeface="Arial" panose="020B0604020202020204" pitchFamily="34" charset="0"/>
            <a:buNone/>
          </a:pPr>
          <a:r>
            <a:rPr lang="en-GB" sz="800" b="0" i="0" u="none" kern="1200"/>
            <a:t>Maintain momentum</a:t>
          </a:r>
          <a:endParaRPr lang="en-GB" sz="800" kern="1200"/>
        </a:p>
      </dsp:txBody>
      <dsp:txXfrm>
        <a:off x="429932" y="1300912"/>
        <a:ext cx="767930" cy="364259"/>
      </dsp:txXfrm>
    </dsp:sp>
    <dsp:sp modelId="{DA8D1EF5-67CE-294B-8ADE-DC8C2E735F93}">
      <dsp:nvSpPr>
        <dsp:cNvPr id="0" name=""/>
        <dsp:cNvSpPr/>
      </dsp:nvSpPr>
      <dsp:spPr>
        <a:xfrm>
          <a:off x="784855" y="376773"/>
          <a:ext cx="807342" cy="403671"/>
        </a:xfrm>
        <a:prstGeom prst="round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Font typeface="Arial" panose="020B0604020202020204" pitchFamily="34" charset="0"/>
            <a:buNone/>
          </a:pPr>
          <a:r>
            <a:rPr lang="en-GB" sz="800" b="0" i="0" u="none" kern="1200" dirty="0"/>
            <a:t>Culture of change</a:t>
          </a:r>
          <a:endParaRPr lang="en-GB" sz="800" kern="1200" dirty="0"/>
        </a:p>
      </dsp:txBody>
      <dsp:txXfrm>
        <a:off x="804561" y="396479"/>
        <a:ext cx="767930" cy="364259"/>
      </dsp:txXfrm>
    </dsp:sp>
  </dsp:spTree>
</dsp:drawing>
</file>

<file path=word/diagrams/layout1.xml><?xml version="1.0" encoding="utf-8"?>
<dgm:layoutDef xmlns:dgm="http://schemas.openxmlformats.org/drawingml/2006/diagram" xmlns:a="http://schemas.openxmlformats.org/drawingml/2006/main" uniqueId="urn:microsoft.com/office/officeart/2005/8/layout/cycle3">
  <dgm:title val=""/>
  <dgm:desc val=""/>
  <dgm:catLst>
    <dgm:cat type="cycle" pri="5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axis="ch" ptType="node" func="cnt" op="equ" val="2">
        <dgm:alg type="composite">
          <dgm:param type="ar" val="0.9"/>
        </dgm:alg>
        <dgm:shape xmlns:r="http://schemas.openxmlformats.org/officeDocument/2006/relationships" r:blip="">
          <dgm:adjLst/>
        </dgm:shape>
        <dgm:presOf/>
        <dgm:constrLst>
          <dgm:constr type="primFontSz" for="ch" ptType="node" op="equ" val="65"/>
          <dgm:constr type="ctrX" for="ch" forName="node1" refType="w" fact="0.5"/>
          <dgm:constr type="t" for="ch" forName="node1"/>
          <dgm:constr type="w" for="ch" forName="node1" refType="w" fact="0.8"/>
          <dgm:constr type="h" for="ch" forName="node1" refType="w" refFor="ch" refForName="node1" fact="0.5"/>
          <dgm:constr type="ctrX" for="ch" forName="sibTrans" refType="w" fact="0.5"/>
          <dgm:constr type="t" for="ch" forName="sibTrans"/>
          <dgm:constr type="w" for="ch" forName="sibTrans" refType="w" fact="0.8"/>
          <dgm:constr type="h" for="ch" forName="sibTrans" refType="w" refFor="ch" refForName="node1" fact="0.5"/>
          <dgm:constr type="userA" for="ch" forName="sibTrans" refType="w" fact="1.07"/>
          <dgm:constr type="ctrX" for="ch" forName="node2" refType="w" fact="0.5"/>
          <dgm:constr type="b" for="ch" forName="node2" refType="h"/>
          <dgm:constr type="w" for="ch" forName="node2" refType="w" fact="0.8"/>
          <dgm:constr type="h" for="ch" forName="node2" refType="w" refFor="ch" refForName="node1" fact="0.5"/>
          <dgm:constr type="l" for="ch" forName="sp1"/>
          <dgm:constr type="t" for="ch" forName="sp1" refType="h" fact="0.5"/>
          <dgm:constr type="w" for="ch" forName="sp1" val="1"/>
          <dgm:constr type="h" for="ch" forName="sp1" val="1"/>
          <dgm:constr type="r" for="ch" forName="sp2" refType="w"/>
          <dgm:constr type="t" for="ch" forName="sp2" refType="h" fact="0.5"/>
          <dgm:constr type="w" for="ch" forName="sp2" val="1"/>
          <dgm:constr type="h" for="ch" forName="sp2" val="1"/>
        </dgm:constrLst>
        <dgm:ruleLst/>
      </dgm:if>
      <dgm:else name="Name3">
        <dgm:alg type="composite"/>
        <dgm:shape xmlns:r="http://schemas.openxmlformats.org/officeDocument/2006/relationships" r:blip="">
          <dgm:adjLst/>
        </dgm:shape>
        <dgm:presOf/>
        <dgm:constrLst>
          <dgm:constr type="primFontSz" for="ch" ptType="node" op="equ" val="65"/>
        </dgm:constrLst>
        <dgm:ruleLst/>
      </dgm:else>
    </dgm:choose>
    <dgm:choose name="Name4">
      <dgm:if name="Name5" axis="ch" ptType="node" func="cnt" op="equ" val="2">
        <dgm:layoutNode name="node1">
          <dgm:varLst>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ibTrans" styleLbl="bgShp">
          <dgm:choose name="Name6">
            <dgm:if name="Name7" func="var" arg="dir" op="equ" val="norm">
              <dgm:alg type="conn">
                <dgm:param type="connRout" val="longCurve"/>
                <dgm:param type="begPts" val="midR"/>
                <dgm:param type="endPts" val="midL"/>
                <dgm:param type="dstNode" val="node1"/>
              </dgm:alg>
              <dgm:shape xmlns:r="http://schemas.openxmlformats.org/officeDocument/2006/relationships" type="conn" r:blip="" zOrderOff="-2">
                <dgm:adjLst/>
              </dgm:shape>
              <dgm:presOf axis="ch" ptType="sibTrans"/>
              <dgm:constrLst>
                <dgm:constr type="userA"/>
                <dgm:constr type="diam" refType="userA" fact="-1"/>
                <dgm:constr type="wArH" refType="userA" fact="0.05"/>
                <dgm:constr type="hArH" refType="userA" fact="0.1"/>
                <dgm:constr type="stemThick" refType="userA" fact="0.06"/>
                <dgm:constr type="begPad" refType="connDist" fact="-0.2"/>
                <dgm:constr type="endPad" refType="connDist" fact="0.05"/>
              </dgm:constrLst>
            </dgm:if>
            <dgm:else name="Name8">
              <dgm:alg type="conn">
                <dgm:param type="connRout" val="longCurve"/>
                <dgm:param type="begPts" val="midL"/>
                <dgm:param type="endPts" val="midR"/>
                <dgm:param type="dstNode" val="node1"/>
              </dgm:alg>
              <dgm:shape xmlns:r="http://schemas.openxmlformats.org/officeDocument/2006/relationships" type="conn" r:blip="" zOrderOff="-2">
                <dgm:adjLst/>
              </dgm:shape>
              <dgm:presOf axis="ch" ptType="sibTrans"/>
              <dgm:constrLst>
                <dgm:constr type="userA"/>
                <dgm:constr type="diam" refType="userA"/>
                <dgm:constr type="wArH" refType="userA" fact="0.05"/>
                <dgm:constr type="hArH" refType="userA" fact="0.1"/>
                <dgm:constr type="stemThick" refType="userA" fact="0.06"/>
                <dgm:constr type="begPad" refType="connDist" fact="-0.2"/>
                <dgm:constr type="endPad" refType="connDist" fact="0.05"/>
              </dgm:constrLst>
            </dgm:else>
          </dgm:choose>
          <dgm:ruleLst/>
        </dgm:layoutNode>
        <dgm:layoutNode name="node2">
          <dgm:varLst>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p1">
          <dgm:alg type="sp"/>
          <dgm:shape xmlns:r="http://schemas.openxmlformats.org/officeDocument/2006/relationships" r:blip="">
            <dgm:adjLst/>
          </dgm:shape>
          <dgm:presOf/>
          <dgm:constrLst/>
          <dgm:ruleLst/>
        </dgm:layoutNode>
        <dgm:layoutNode name="sp2">
          <dgm:alg type="sp"/>
          <dgm:shape xmlns:r="http://schemas.openxmlformats.org/officeDocument/2006/relationships" r:blip="">
            <dgm:adjLst/>
          </dgm:shape>
          <dgm:presOf/>
          <dgm:constrLst/>
          <dgm:ruleLst/>
        </dgm:layoutNode>
      </dgm:if>
      <dgm:else name="Name9">
        <dgm:layoutNode name="cycle">
          <dgm:choose name="Name10">
            <dgm:if name="Name11" func="var" arg="dir" op="equ" val="norm">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fact="-1"/>
                <dgm:constr type="wArH" for="ch" ptType="sibTrans" refType="diam" op="equ" fact="0.05"/>
                <dgm:constr type="hArH" for="ch" ptType="sibTrans" refType="diam" op="equ" fact="0.1"/>
                <dgm:constr type="stemThick" for="ch" ptType="sibTrans" refType="diam" op="equ" fact="0.065"/>
                <dgm:constr type="primFontSz" for="ch" ptType="node" op="equ"/>
              </dgm:constrLst>
            </dgm:if>
            <dgm:else name="Name12">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dgm:constr type="wArH" for="ch" ptType="sibTrans" refType="diam" op="equ" fact="0.05"/>
                <dgm:constr type="hArH" for="ch" ptType="sibTrans" refType="diam" op="equ" fact="0.1"/>
                <dgm:constr type="stemThick" for="ch" ptType="sibTrans" refType="diam" op="equ" fact="0.065"/>
                <dgm:constr type="primFontSz" for="ch" ptType="node" op="equ"/>
              </dgm:constrLst>
            </dgm:else>
          </dgm:choose>
          <dgm:ruleLst/>
          <dgm:forEach name="nodesFirstNodeForEach" axis="ch" ptType="node" cnt="1">
            <dgm:layoutNode name="nodeFirstNode">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sibTransForEach" axis="followSib" ptType="sibTrans" cnt="1">
              <dgm:layoutNode name="sibTransFirstNode" styleLbl="bgShp">
                <dgm:choose name="Name13">
                  <dgm:if name="Name14" func="var" arg="dir" op="equ" val="norm">
                    <dgm:alg type="conn">
                      <dgm:param type="connRout" val="longCurve"/>
                      <dgm:param type="begPts" val="midR"/>
                      <dgm:param type="endPts" val="midL"/>
                      <dgm:param type="dstNode" val="nodeFirstNode"/>
                    </dgm:alg>
                  </dgm:if>
                  <dgm:else name="Name15">
                    <dgm:alg type="conn">
                      <dgm:param type="connRout" val="longCurve"/>
                      <dgm:param type="begPts" val="midL"/>
                      <dgm:param type="endPts" val="midR"/>
                      <dgm:param type="dstNode" val="nodeFirstNode"/>
                    </dgm:alg>
                  </dgm:else>
                </dgm:choose>
                <dgm:shape xmlns:r="http://schemas.openxmlformats.org/officeDocument/2006/relationships" type="conn" r:blip="" zOrderOff="-2">
                  <dgm:adjLst/>
                </dgm:shape>
                <dgm:presOf axis="self"/>
                <dgm:choose name="Name16">
                  <dgm:if name="Name17" axis="par ch" ptType="doc node" func="cnt" op="equ" val="3">
                    <dgm:constrLst>
                      <dgm:constr type="userA"/>
                      <dgm:constr type="diam" refType="userA" fact="1.01"/>
                      <dgm:constr type="begPad" refType="connDist" fact="-0.2"/>
                      <dgm:constr type="endPad" refType="connDist" fact="0.05"/>
                    </dgm:constrLst>
                  </dgm:if>
                  <dgm:if name="Name18" axis="par ch" ptType="doc node" func="cnt" op="equ" val="4">
                    <dgm:constrLst>
                      <dgm:constr type="userA"/>
                      <dgm:constr type="diam" refType="userA" fact="1.26"/>
                      <dgm:constr type="begPad" refType="connDist" fact="-0.2"/>
                      <dgm:constr type="endPad" refType="connDist" fact="0.05"/>
                    </dgm:constrLst>
                  </dgm:if>
                  <dgm:if name="Name19" axis="par ch" ptType="doc node" func="cnt" op="equ" val="5">
                    <dgm:constrLst>
                      <dgm:constr type="userA"/>
                      <dgm:constr type="diam" refType="userA" fact="1.04"/>
                      <dgm:constr type="begPad" refType="connDist" fact="-0.2"/>
                      <dgm:constr type="endPad" refType="connDist" fact="0.05"/>
                    </dgm:constrLst>
                  </dgm:if>
                  <dgm:if name="Name20" axis="par ch" ptType="doc node" func="cnt" op="equ" val="6">
                    <dgm:constrLst>
                      <dgm:constr type="userA"/>
                      <dgm:constr type="diam" refType="userA" fact="1.1"/>
                      <dgm:constr type="begPad" refType="connDist" fact="-0.2"/>
                      <dgm:constr type="endPad" refType="connDist" fact="0.05"/>
                    </dgm:constrLst>
                  </dgm:if>
                  <dgm:else name="Name21">
                    <dgm:constrLst>
                      <dgm:constr type="userA"/>
                      <dgm:constr type="diam" refType="userA" fact="1.04"/>
                      <dgm:constr type="begPad" refType="connDist" fact="-0.2"/>
                      <dgm:constr type="endPad" refType="connDist" fact="0.05"/>
                    </dgm:constrLst>
                  </dgm:else>
                </dgm:choose>
                <dgm:ruleLst/>
              </dgm:layoutNode>
            </dgm:forEach>
          </dgm:forEach>
          <dgm:forEach name="followingNodesForEach" axis="ch" ptType="node" st="2">
            <dgm:layoutNode name="nodeFollowingNodes">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dgm:layoutNode>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3d2">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4E3F5E-6192-0F4D-B427-D616D8761C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1338</TotalTime>
  <Pages>26</Pages>
  <Words>6345</Words>
  <Characters>34327</Characters>
  <Application>Microsoft Office Word</Application>
  <DocSecurity>0</DocSecurity>
  <Lines>602</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Turner</dc:creator>
  <cp:keywords/>
  <dc:description/>
  <cp:lastModifiedBy>Tom Turner</cp:lastModifiedBy>
  <cp:revision>1023</cp:revision>
  <dcterms:created xsi:type="dcterms:W3CDTF">2024-02-15T16:24:00Z</dcterms:created>
  <dcterms:modified xsi:type="dcterms:W3CDTF">2024-03-10T23:23:00Z</dcterms:modified>
</cp:coreProperties>
</file>