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90516E" w14:textId="4D90C246" w:rsidR="00224626" w:rsidRPr="00164B6C" w:rsidRDefault="00224626" w:rsidP="004640E5">
      <w:pPr>
        <w:jc w:val="center"/>
        <w:rPr>
          <w:rFonts w:cs="Arial"/>
          <w:color w:val="5B9BD5" w:themeColor="accent1"/>
          <w:szCs w:val="24"/>
        </w:rPr>
      </w:pPr>
      <w:bookmarkStart w:id="0" w:name="_Hlk160547607"/>
      <w:bookmarkEnd w:id="0"/>
      <w:r w:rsidRPr="00164B6C">
        <w:rPr>
          <w:rFonts w:cs="Arial"/>
          <w:color w:val="5B9BD5" w:themeColor="accent1"/>
          <w:szCs w:val="24"/>
        </w:rPr>
        <w:t>`</w:t>
      </w:r>
    </w:p>
    <w:sdt>
      <w:sdtPr>
        <w:rPr>
          <w:rFonts w:cs="Arial"/>
          <w:color w:val="5B9BD5" w:themeColor="accent1"/>
          <w:szCs w:val="24"/>
        </w:rPr>
        <w:id w:val="-1522475554"/>
        <w:docPartObj>
          <w:docPartGallery w:val="Cover Pages"/>
          <w:docPartUnique/>
        </w:docPartObj>
      </w:sdtPr>
      <w:sdtEndPr>
        <w:rPr>
          <w:color w:val="auto"/>
        </w:rPr>
      </w:sdtEndPr>
      <w:sdtContent>
        <w:p w14:paraId="1655AC08" w14:textId="3A7BCDBB" w:rsidR="004640E5" w:rsidRPr="00164B6C" w:rsidRDefault="00DD398B" w:rsidP="004640E5">
          <w:pPr>
            <w:jc w:val="center"/>
            <w:rPr>
              <w:rFonts w:cs="Arial"/>
              <w:b/>
              <w:szCs w:val="24"/>
              <w:u w:val="single"/>
            </w:rPr>
          </w:pPr>
          <w:r w:rsidRPr="00164B6C">
            <w:rPr>
              <w:rFonts w:cs="Arial"/>
              <w:noProof/>
              <w:color w:val="5B9BD5" w:themeColor="accent1"/>
              <w:szCs w:val="24"/>
            </w:rPr>
            <w:drawing>
              <wp:anchor distT="0" distB="0" distL="114300" distR="114300" simplePos="0" relativeHeight="251670528" behindDoc="0" locked="0" layoutInCell="1" allowOverlap="1" wp14:anchorId="45707BBF" wp14:editId="6BB9727C">
                <wp:simplePos x="0" y="0"/>
                <wp:positionH relativeFrom="column">
                  <wp:posOffset>2956560</wp:posOffset>
                </wp:positionH>
                <wp:positionV relativeFrom="paragraph">
                  <wp:posOffset>0</wp:posOffset>
                </wp:positionV>
                <wp:extent cx="3353435" cy="830580"/>
                <wp:effectExtent l="0" t="0" r="0" b="762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8821" b="32315"/>
                        <a:stretch/>
                      </pic:blipFill>
                      <pic:spPr bwMode="auto">
                        <a:xfrm>
                          <a:off x="0" y="0"/>
                          <a:ext cx="3353435" cy="8305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1600B" w:rsidRPr="00164B6C">
            <w:rPr>
              <w:rFonts w:cs="Arial"/>
              <w:noProof/>
              <w:szCs w:val="24"/>
            </w:rPr>
            <w:drawing>
              <wp:anchor distT="0" distB="0" distL="114300" distR="114300" simplePos="0" relativeHeight="251659264" behindDoc="0" locked="0" layoutInCell="1" allowOverlap="1" wp14:anchorId="71671E9A" wp14:editId="15A1ED17">
                <wp:simplePos x="0" y="0"/>
                <wp:positionH relativeFrom="column">
                  <wp:posOffset>-200025</wp:posOffset>
                </wp:positionH>
                <wp:positionV relativeFrom="paragraph">
                  <wp:posOffset>0</wp:posOffset>
                </wp:positionV>
                <wp:extent cx="2575560" cy="10883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575560" cy="1088390"/>
                        </a:xfrm>
                        <a:prstGeom prst="rect">
                          <a:avLst/>
                        </a:prstGeom>
                      </pic:spPr>
                    </pic:pic>
                  </a:graphicData>
                </a:graphic>
              </wp:anchor>
            </w:drawing>
          </w:r>
        </w:p>
        <w:p w14:paraId="010CE12D" w14:textId="42039A47" w:rsidR="00E1600B" w:rsidRPr="00164B6C" w:rsidRDefault="00E1600B" w:rsidP="00DD398B">
          <w:pPr>
            <w:rPr>
              <w:rFonts w:cs="Arial"/>
              <w:szCs w:val="24"/>
            </w:rPr>
          </w:pPr>
        </w:p>
        <w:p w14:paraId="31E22707" w14:textId="77777777" w:rsidR="00DD398B" w:rsidRPr="00164B6C" w:rsidRDefault="00DD398B" w:rsidP="004640E5">
          <w:pPr>
            <w:jc w:val="center"/>
            <w:rPr>
              <w:rFonts w:cs="Arial"/>
              <w:b/>
              <w:bCs/>
              <w:szCs w:val="24"/>
            </w:rPr>
          </w:pPr>
        </w:p>
        <w:p w14:paraId="3A96438A" w14:textId="77777777" w:rsidR="00DD398B" w:rsidRPr="00164B6C" w:rsidRDefault="00DD398B" w:rsidP="004640E5">
          <w:pPr>
            <w:jc w:val="center"/>
            <w:rPr>
              <w:rFonts w:cs="Arial"/>
              <w:b/>
              <w:bCs/>
              <w:szCs w:val="24"/>
            </w:rPr>
          </w:pPr>
        </w:p>
        <w:p w14:paraId="71F3B5F7" w14:textId="77777777" w:rsidR="00DD398B" w:rsidRPr="00164B6C" w:rsidRDefault="00DD398B" w:rsidP="001B773B">
          <w:pPr>
            <w:rPr>
              <w:rFonts w:cs="Arial"/>
              <w:b/>
              <w:bCs/>
              <w:szCs w:val="24"/>
            </w:rPr>
          </w:pPr>
        </w:p>
        <w:p w14:paraId="5463E910" w14:textId="77777777" w:rsidR="00DD398B" w:rsidRPr="00164B6C" w:rsidRDefault="00DD398B" w:rsidP="00DD398B">
          <w:pPr>
            <w:rPr>
              <w:rFonts w:cs="Arial"/>
              <w:b/>
              <w:bCs/>
              <w:szCs w:val="24"/>
            </w:rPr>
          </w:pPr>
        </w:p>
        <w:p w14:paraId="10F1809A" w14:textId="34A5BA52" w:rsidR="004640E5" w:rsidRDefault="004640E5" w:rsidP="004640E5">
          <w:pPr>
            <w:jc w:val="center"/>
            <w:rPr>
              <w:rFonts w:cs="Arial"/>
              <w:b/>
              <w:bCs/>
              <w:szCs w:val="24"/>
            </w:rPr>
          </w:pPr>
        </w:p>
        <w:p w14:paraId="463BA100" w14:textId="77777777" w:rsidR="009200ED" w:rsidRDefault="009200ED" w:rsidP="004640E5">
          <w:pPr>
            <w:jc w:val="center"/>
            <w:rPr>
              <w:rFonts w:cs="Arial"/>
              <w:b/>
              <w:bCs/>
              <w:szCs w:val="24"/>
            </w:rPr>
          </w:pPr>
        </w:p>
        <w:p w14:paraId="17A67CD7" w14:textId="77777777" w:rsidR="009200ED" w:rsidRPr="00164B6C" w:rsidRDefault="009200ED" w:rsidP="004640E5">
          <w:pPr>
            <w:jc w:val="center"/>
            <w:rPr>
              <w:rFonts w:cs="Arial"/>
              <w:b/>
              <w:bCs/>
              <w:szCs w:val="24"/>
            </w:rPr>
          </w:pPr>
        </w:p>
        <w:p w14:paraId="716E52F1" w14:textId="493AB64F" w:rsidR="000E725A" w:rsidRDefault="000E725A" w:rsidP="000E725A">
          <w:pPr>
            <w:jc w:val="center"/>
            <w:rPr>
              <w:b/>
              <w:sz w:val="36"/>
              <w:szCs w:val="36"/>
            </w:rPr>
          </w:pPr>
          <w:r>
            <w:rPr>
              <w:b/>
              <w:sz w:val="36"/>
              <w:szCs w:val="36"/>
            </w:rPr>
            <w:tab/>
          </w:r>
          <w:r w:rsidRPr="00D86914">
            <w:rPr>
              <w:b/>
              <w:sz w:val="36"/>
              <w:szCs w:val="36"/>
            </w:rPr>
            <w:t>Manufacturing Systems and Simulation</w:t>
          </w:r>
          <w:r>
            <w:rPr>
              <w:b/>
              <w:sz w:val="36"/>
              <w:szCs w:val="36"/>
            </w:rPr>
            <w:t xml:space="preserve"> </w:t>
          </w:r>
          <w:r>
            <w:rPr>
              <w:b/>
              <w:sz w:val="36"/>
              <w:szCs w:val="36"/>
            </w:rPr>
            <w:br/>
          </w:r>
          <w:r w:rsidRPr="001D0986">
            <w:rPr>
              <w:b/>
              <w:sz w:val="36"/>
              <w:szCs w:val="36"/>
            </w:rPr>
            <w:t>AC</w:t>
          </w:r>
          <w:r>
            <w:rPr>
              <w:b/>
              <w:sz w:val="36"/>
              <w:szCs w:val="36"/>
            </w:rPr>
            <w:t>M</w:t>
          </w:r>
          <w:r w:rsidRPr="001D0986">
            <w:rPr>
              <w:b/>
              <w:sz w:val="36"/>
              <w:szCs w:val="36"/>
            </w:rPr>
            <w:t>A</w:t>
          </w:r>
          <w:r>
            <w:rPr>
              <w:b/>
              <w:sz w:val="36"/>
              <w:szCs w:val="36"/>
            </w:rPr>
            <w:t xml:space="preserve"> </w:t>
          </w:r>
          <w:r w:rsidRPr="001D0986">
            <w:rPr>
              <w:b/>
              <w:sz w:val="36"/>
              <w:szCs w:val="36"/>
            </w:rPr>
            <w:t>6002</w:t>
          </w:r>
        </w:p>
        <w:p w14:paraId="3070CBCE" w14:textId="77777777" w:rsidR="000E725A" w:rsidRPr="003A2B40" w:rsidRDefault="000E725A" w:rsidP="000E725A">
          <w:pPr>
            <w:jc w:val="center"/>
            <w:rPr>
              <w:b/>
              <w:sz w:val="36"/>
              <w:szCs w:val="36"/>
            </w:rPr>
          </w:pPr>
        </w:p>
        <w:p w14:paraId="7247792C" w14:textId="6C70D2BB" w:rsidR="000E725A" w:rsidRPr="0016397D" w:rsidRDefault="000E725A" w:rsidP="000E725A">
          <w:pPr>
            <w:jc w:val="center"/>
            <w:rPr>
              <w:b/>
              <w:sz w:val="36"/>
              <w:szCs w:val="36"/>
            </w:rPr>
          </w:pPr>
          <w:r>
            <w:rPr>
              <w:b/>
              <w:sz w:val="36"/>
              <w:szCs w:val="36"/>
            </w:rPr>
            <w:t>Applying Lean Techniques</w:t>
          </w:r>
        </w:p>
        <w:p w14:paraId="3B0076EF" w14:textId="77777777" w:rsidR="000E725A" w:rsidRDefault="000E725A" w:rsidP="000E725A">
          <w:pPr>
            <w:jc w:val="center"/>
            <w:rPr>
              <w:b/>
              <w:sz w:val="36"/>
              <w:szCs w:val="36"/>
            </w:rPr>
          </w:pPr>
        </w:p>
        <w:p w14:paraId="1BDF82AC" w14:textId="3F514E90" w:rsidR="000E725A" w:rsidRDefault="000E725A" w:rsidP="000E725A">
          <w:pPr>
            <w:jc w:val="center"/>
            <w:rPr>
              <w:b/>
              <w:sz w:val="36"/>
              <w:szCs w:val="36"/>
            </w:rPr>
          </w:pPr>
          <w:r>
            <w:rPr>
              <w:b/>
              <w:sz w:val="36"/>
              <w:szCs w:val="36"/>
            </w:rPr>
            <w:t>BEng Manufacturing Systems</w:t>
          </w:r>
        </w:p>
        <w:p w14:paraId="5D2246F0" w14:textId="0EDAF15D" w:rsidR="00585985" w:rsidRDefault="00585985" w:rsidP="004640E5">
          <w:pPr>
            <w:jc w:val="center"/>
            <w:rPr>
              <w:rFonts w:cs="Arial"/>
              <w:noProof/>
              <w:szCs w:val="24"/>
            </w:rPr>
          </w:pPr>
        </w:p>
        <w:p w14:paraId="086DA21D" w14:textId="77777777" w:rsidR="00244889" w:rsidRDefault="00244889" w:rsidP="004640E5">
          <w:pPr>
            <w:jc w:val="center"/>
            <w:rPr>
              <w:rFonts w:cs="Arial"/>
              <w:noProof/>
              <w:szCs w:val="24"/>
            </w:rPr>
          </w:pPr>
        </w:p>
        <w:p w14:paraId="2BDFACE7" w14:textId="77777777" w:rsidR="00244889" w:rsidRDefault="00244889" w:rsidP="004640E5">
          <w:pPr>
            <w:jc w:val="center"/>
            <w:rPr>
              <w:rFonts w:cs="Arial"/>
              <w:noProof/>
              <w:szCs w:val="24"/>
            </w:rPr>
          </w:pPr>
        </w:p>
        <w:p w14:paraId="286854F6" w14:textId="77777777" w:rsidR="009200ED" w:rsidRDefault="009200ED" w:rsidP="004640E5">
          <w:pPr>
            <w:jc w:val="center"/>
            <w:rPr>
              <w:rFonts w:cs="Arial"/>
              <w:noProof/>
              <w:szCs w:val="24"/>
            </w:rPr>
          </w:pPr>
        </w:p>
        <w:p w14:paraId="46C6AE3F" w14:textId="77777777" w:rsidR="009200ED" w:rsidRDefault="009200ED" w:rsidP="004640E5">
          <w:pPr>
            <w:jc w:val="center"/>
            <w:rPr>
              <w:rFonts w:cs="Arial"/>
              <w:noProof/>
              <w:szCs w:val="24"/>
            </w:rPr>
          </w:pPr>
        </w:p>
        <w:p w14:paraId="56A62F3A" w14:textId="77777777" w:rsidR="009200ED" w:rsidRDefault="009200ED" w:rsidP="004640E5">
          <w:pPr>
            <w:jc w:val="center"/>
            <w:rPr>
              <w:rFonts w:cs="Arial"/>
              <w:noProof/>
              <w:szCs w:val="24"/>
            </w:rPr>
          </w:pPr>
        </w:p>
        <w:p w14:paraId="72E8748F" w14:textId="77777777" w:rsidR="009200ED" w:rsidRDefault="009200ED" w:rsidP="004640E5">
          <w:pPr>
            <w:jc w:val="center"/>
            <w:rPr>
              <w:rFonts w:cs="Arial"/>
              <w:noProof/>
              <w:szCs w:val="24"/>
            </w:rPr>
          </w:pPr>
        </w:p>
        <w:p w14:paraId="722175BE" w14:textId="77777777" w:rsidR="009200ED" w:rsidRDefault="009200ED" w:rsidP="004640E5">
          <w:pPr>
            <w:jc w:val="center"/>
            <w:rPr>
              <w:rFonts w:cs="Arial"/>
              <w:noProof/>
              <w:szCs w:val="24"/>
            </w:rPr>
          </w:pPr>
        </w:p>
        <w:p w14:paraId="383E9D5F" w14:textId="77777777" w:rsidR="009200ED" w:rsidRDefault="009200ED" w:rsidP="004640E5">
          <w:pPr>
            <w:jc w:val="center"/>
            <w:rPr>
              <w:rFonts w:cs="Arial"/>
              <w:noProof/>
              <w:szCs w:val="24"/>
            </w:rPr>
          </w:pPr>
        </w:p>
        <w:p w14:paraId="700B06E1" w14:textId="77777777" w:rsidR="00244889" w:rsidRDefault="00244889" w:rsidP="004640E5">
          <w:pPr>
            <w:jc w:val="center"/>
            <w:rPr>
              <w:rFonts w:cs="Arial"/>
              <w:noProof/>
              <w:szCs w:val="24"/>
            </w:rPr>
          </w:pPr>
        </w:p>
        <w:p w14:paraId="79D3F304" w14:textId="54FBDC4C" w:rsidR="00A06ED2" w:rsidRPr="002C1471" w:rsidRDefault="00A06ED2" w:rsidP="002C1471">
          <w:pPr>
            <w:jc w:val="center"/>
            <w:rPr>
              <w:rFonts w:cs="Arial"/>
              <w:sz w:val="32"/>
              <w:szCs w:val="32"/>
            </w:rPr>
          </w:pPr>
          <w:r w:rsidRPr="002C1471">
            <w:rPr>
              <w:rFonts w:cs="Arial"/>
              <w:sz w:val="32"/>
              <w:szCs w:val="32"/>
            </w:rPr>
            <w:t>Chris Beddoe</w:t>
          </w:r>
          <w:r w:rsidR="004362FC" w:rsidRPr="002C1471">
            <w:rPr>
              <w:rFonts w:cs="Arial"/>
              <w:sz w:val="32"/>
              <w:szCs w:val="32"/>
            </w:rPr>
            <w:t xml:space="preserve"> (2114310)</w:t>
          </w:r>
        </w:p>
        <w:p w14:paraId="022D0E24" w14:textId="6878605A" w:rsidR="00416B6E" w:rsidRPr="00F16829" w:rsidRDefault="00A06ED2" w:rsidP="00F16829">
          <w:pPr>
            <w:jc w:val="center"/>
            <w:rPr>
              <w:rFonts w:cs="Arial"/>
              <w:sz w:val="32"/>
              <w:szCs w:val="32"/>
            </w:rPr>
          </w:pPr>
          <w:r w:rsidRPr="002C1471">
            <w:rPr>
              <w:rFonts w:cs="Arial"/>
              <w:sz w:val="32"/>
              <w:szCs w:val="32"/>
            </w:rPr>
            <w:t xml:space="preserve">Date: </w:t>
          </w:r>
          <w:r w:rsidR="009C77E9">
            <w:rPr>
              <w:rFonts w:cs="Arial"/>
              <w:sz w:val="32"/>
              <w:szCs w:val="32"/>
            </w:rPr>
            <w:t>20</w:t>
          </w:r>
          <w:r w:rsidR="009C77E9" w:rsidRPr="009C77E9">
            <w:rPr>
              <w:rFonts w:cs="Arial"/>
              <w:sz w:val="32"/>
              <w:szCs w:val="32"/>
              <w:vertAlign w:val="superscript"/>
            </w:rPr>
            <w:t>th</w:t>
          </w:r>
          <w:r w:rsidR="009C77E9">
            <w:rPr>
              <w:rFonts w:cs="Arial"/>
              <w:sz w:val="32"/>
              <w:szCs w:val="32"/>
            </w:rPr>
            <w:t xml:space="preserve"> June</w:t>
          </w:r>
          <w:r w:rsidR="00EA1A1A" w:rsidRPr="002C1471">
            <w:rPr>
              <w:rFonts w:cs="Arial"/>
              <w:sz w:val="32"/>
              <w:szCs w:val="32"/>
            </w:rPr>
            <w:t xml:space="preserve"> 202</w:t>
          </w:r>
          <w:r w:rsidR="002F4B3C" w:rsidRPr="002C1471">
            <w:rPr>
              <w:rFonts w:cs="Arial"/>
              <w:sz w:val="32"/>
              <w:szCs w:val="32"/>
            </w:rPr>
            <w:t>4</w:t>
          </w:r>
        </w:p>
        <w:p w14:paraId="158429FC" w14:textId="1286F785" w:rsidR="00416B6E" w:rsidRPr="00164B6C" w:rsidRDefault="00416B6E" w:rsidP="00416B6E">
          <w:pPr>
            <w:rPr>
              <w:rFonts w:cs="Arial"/>
              <w:b/>
              <w:bCs/>
              <w:szCs w:val="24"/>
            </w:rPr>
          </w:pPr>
          <w:r w:rsidRPr="00164B6C">
            <w:rPr>
              <w:rFonts w:cs="Arial"/>
              <w:b/>
              <w:bCs/>
              <w:szCs w:val="24"/>
            </w:rPr>
            <w:lastRenderedPageBreak/>
            <w:t>ACMA</w:t>
          </w:r>
          <w:r w:rsidR="002C1471">
            <w:rPr>
              <w:rFonts w:cs="Arial"/>
              <w:b/>
              <w:bCs/>
              <w:szCs w:val="24"/>
            </w:rPr>
            <w:t>6002</w:t>
          </w:r>
          <w:r w:rsidRPr="00164B6C">
            <w:rPr>
              <w:rFonts w:cs="Arial"/>
              <w:b/>
              <w:bCs/>
              <w:szCs w:val="24"/>
            </w:rPr>
            <w:t xml:space="preserve"> </w:t>
          </w:r>
          <w:r w:rsidR="002C1471">
            <w:rPr>
              <w:rFonts w:cs="Arial"/>
              <w:b/>
              <w:bCs/>
              <w:szCs w:val="24"/>
            </w:rPr>
            <w:t>Manufacturing Systems &amp; Simulation</w:t>
          </w:r>
          <w:r w:rsidRPr="00164B6C">
            <w:rPr>
              <w:rFonts w:cs="Arial"/>
              <w:b/>
              <w:bCs/>
              <w:szCs w:val="24"/>
            </w:rPr>
            <w:t xml:space="preserve"> </w:t>
          </w:r>
        </w:p>
        <w:p w14:paraId="0A4B7727" w14:textId="42F98FA2" w:rsidR="00416B6E" w:rsidRPr="00164B6C" w:rsidRDefault="009C77E9" w:rsidP="00416B6E">
          <w:pPr>
            <w:rPr>
              <w:rFonts w:eastAsiaTheme="minorHAnsi" w:cs="Arial"/>
              <w:b/>
              <w:bCs/>
              <w:szCs w:val="24"/>
            </w:rPr>
          </w:pPr>
          <w:r>
            <w:rPr>
              <w:rFonts w:cs="Arial"/>
              <w:b/>
              <w:bCs/>
              <w:szCs w:val="24"/>
            </w:rPr>
            <w:t>Applying Lean Techniques</w:t>
          </w:r>
        </w:p>
        <w:p w14:paraId="538A8C83" w14:textId="77777777" w:rsidR="00244B09" w:rsidRPr="00164B6C" w:rsidRDefault="00244B09" w:rsidP="00244B09">
          <w:pPr>
            <w:rPr>
              <w:rFonts w:cs="Arial"/>
              <w:szCs w:val="24"/>
            </w:rPr>
          </w:pPr>
        </w:p>
        <w:p w14:paraId="5FD001E4" w14:textId="6754A9DF" w:rsidR="00E670F9" w:rsidRPr="00164B6C" w:rsidRDefault="00E670F9" w:rsidP="00244B09">
          <w:pPr>
            <w:rPr>
              <w:rFonts w:cs="Arial"/>
              <w:szCs w:val="24"/>
            </w:rPr>
          </w:pPr>
          <w:r w:rsidRPr="00164B6C">
            <w:rPr>
              <w:rFonts w:cs="Arial"/>
              <w:szCs w:val="24"/>
            </w:rPr>
            <w:t>Chris Beddoe</w:t>
          </w:r>
        </w:p>
        <w:p w14:paraId="4B0018CC" w14:textId="77777777" w:rsidR="00AC4C17" w:rsidRPr="00164B6C" w:rsidRDefault="00E670F9" w:rsidP="00244B09">
          <w:pPr>
            <w:rPr>
              <w:rFonts w:cs="Arial"/>
              <w:szCs w:val="24"/>
            </w:rPr>
          </w:pPr>
          <w:r w:rsidRPr="00164B6C">
            <w:rPr>
              <w:rFonts w:cs="Arial"/>
              <w:szCs w:val="24"/>
            </w:rPr>
            <w:t>University of Wales Trinity Saint David</w:t>
          </w:r>
        </w:p>
        <w:p w14:paraId="3803FA56" w14:textId="163C8677" w:rsidR="00AC4C17" w:rsidRPr="00164B6C" w:rsidRDefault="009C77E9" w:rsidP="00244B09">
          <w:pPr>
            <w:rPr>
              <w:rFonts w:cs="Arial"/>
              <w:szCs w:val="24"/>
            </w:rPr>
          </w:pPr>
          <w:r>
            <w:rPr>
              <w:rFonts w:cs="Arial"/>
              <w:szCs w:val="24"/>
            </w:rPr>
            <w:t>20</w:t>
          </w:r>
          <w:r w:rsidRPr="009C77E9">
            <w:rPr>
              <w:rFonts w:cs="Arial"/>
              <w:szCs w:val="24"/>
              <w:vertAlign w:val="superscript"/>
            </w:rPr>
            <w:t>th</w:t>
          </w:r>
          <w:r>
            <w:rPr>
              <w:rFonts w:cs="Arial"/>
              <w:szCs w:val="24"/>
            </w:rPr>
            <w:t xml:space="preserve"> June</w:t>
          </w:r>
          <w:r w:rsidR="00AC4C17" w:rsidRPr="00164B6C">
            <w:rPr>
              <w:rFonts w:cs="Arial"/>
              <w:szCs w:val="24"/>
            </w:rPr>
            <w:t xml:space="preserve"> 2024</w:t>
          </w:r>
        </w:p>
        <w:p w14:paraId="35BBAF37" w14:textId="77777777" w:rsidR="00AC4C17" w:rsidRPr="00164B6C" w:rsidRDefault="00AC4C17" w:rsidP="00244B09">
          <w:pPr>
            <w:rPr>
              <w:rFonts w:cs="Arial"/>
              <w:szCs w:val="24"/>
            </w:rPr>
          </w:pPr>
        </w:p>
        <w:p w14:paraId="1320D88F" w14:textId="0BA78C3D" w:rsidR="00E670F9" w:rsidRPr="00164B6C" w:rsidRDefault="00E670F9" w:rsidP="00244B09">
          <w:pPr>
            <w:rPr>
              <w:rFonts w:cs="Arial"/>
              <w:szCs w:val="24"/>
            </w:rPr>
          </w:pPr>
          <w:r w:rsidRPr="00164B6C">
            <w:rPr>
              <w:rFonts w:cs="Arial"/>
              <w:szCs w:val="24"/>
            </w:rPr>
            <w:t xml:space="preserve"> </w:t>
          </w:r>
        </w:p>
        <w:p w14:paraId="1419EF2C" w14:textId="2A265692" w:rsidR="00244B09" w:rsidRPr="00164B6C" w:rsidRDefault="00244B09" w:rsidP="00244B09">
          <w:pPr>
            <w:pStyle w:val="Heading1"/>
          </w:pPr>
          <w:bookmarkStart w:id="1" w:name="_Toc164512764"/>
          <w:bookmarkStart w:id="2" w:name="_Toc165031533"/>
          <w:bookmarkStart w:id="3" w:name="_Toc165635806"/>
          <w:bookmarkStart w:id="4" w:name="_Toc172377602"/>
          <w:r w:rsidRPr="00164B6C">
            <w:t>Executive Summary</w:t>
          </w:r>
          <w:bookmarkEnd w:id="1"/>
          <w:bookmarkEnd w:id="2"/>
          <w:bookmarkEnd w:id="3"/>
          <w:bookmarkEnd w:id="4"/>
        </w:p>
        <w:p w14:paraId="0E0C7B4B" w14:textId="77777777" w:rsidR="00244B09" w:rsidRPr="00164B6C" w:rsidRDefault="00244B09" w:rsidP="00970535">
          <w:pPr>
            <w:jc w:val="center"/>
            <w:rPr>
              <w:rFonts w:cs="Arial"/>
              <w:szCs w:val="24"/>
            </w:rPr>
          </w:pPr>
        </w:p>
        <w:p w14:paraId="0CB1BF65" w14:textId="59757835" w:rsidR="00AB546F" w:rsidRPr="00AB546F" w:rsidRDefault="00AB546F" w:rsidP="0000778E">
          <w:pPr>
            <w:spacing w:line="360" w:lineRule="auto"/>
            <w:rPr>
              <w:rFonts w:cs="Arial"/>
              <w:szCs w:val="24"/>
            </w:rPr>
          </w:pPr>
          <w:r w:rsidRPr="00AB546F">
            <w:rPr>
              <w:rFonts w:cs="Arial"/>
              <w:szCs w:val="24"/>
            </w:rPr>
            <w:t>This report explores the application of lean manufacturing principles to the production of Aston Martin centre consoles at the St Athan plant.</w:t>
          </w:r>
        </w:p>
        <w:p w14:paraId="4B34F962" w14:textId="5F168EF2" w:rsidR="00AB546F" w:rsidRPr="00AB546F" w:rsidRDefault="00AB546F" w:rsidP="0000778E">
          <w:pPr>
            <w:spacing w:line="360" w:lineRule="auto"/>
            <w:rPr>
              <w:rFonts w:cs="Arial"/>
              <w:szCs w:val="24"/>
            </w:rPr>
          </w:pPr>
          <w:r w:rsidRPr="00AB546F">
            <w:rPr>
              <w:rFonts w:cs="Arial"/>
              <w:szCs w:val="24"/>
            </w:rPr>
            <w:t>The report begins by identifying the company's background and project scope, emphasi</w:t>
          </w:r>
          <w:r w:rsidR="00914D9A">
            <w:rPr>
              <w:rFonts w:cs="Arial"/>
              <w:szCs w:val="24"/>
            </w:rPr>
            <w:t>s</w:t>
          </w:r>
          <w:r w:rsidRPr="00AB546F">
            <w:rPr>
              <w:rFonts w:cs="Arial"/>
              <w:szCs w:val="24"/>
            </w:rPr>
            <w:t xml:space="preserve">ing the need for continuous improvement in a competitive automotive industry. Lean manufacturing techniques, derived from the Toyota Production System, aim to eliminate waste and improve value delivery. This includes tools such as 5S methodology, Kaizen, </w:t>
          </w:r>
          <w:r w:rsidR="006930C2">
            <w:rPr>
              <w:rFonts w:cs="Arial"/>
              <w:szCs w:val="24"/>
            </w:rPr>
            <w:t xml:space="preserve">and </w:t>
          </w:r>
          <w:r w:rsidRPr="00AB546F">
            <w:rPr>
              <w:rFonts w:cs="Arial"/>
              <w:szCs w:val="24"/>
            </w:rPr>
            <w:t>Kanban systems.</w:t>
          </w:r>
        </w:p>
        <w:p w14:paraId="60A0EFE7" w14:textId="4273C8FF" w:rsidR="00244B09" w:rsidRPr="00164B6C" w:rsidRDefault="00AB546F" w:rsidP="0000778E">
          <w:pPr>
            <w:spacing w:line="360" w:lineRule="auto"/>
            <w:rPr>
              <w:rFonts w:cs="Arial"/>
              <w:szCs w:val="24"/>
            </w:rPr>
          </w:pPr>
          <w:r w:rsidRPr="00AB546F">
            <w:rPr>
              <w:rFonts w:cs="Arial"/>
              <w:szCs w:val="24"/>
            </w:rPr>
            <w:t>An analysis of the nine wastes of lean manufacturing</w:t>
          </w:r>
          <w:r w:rsidR="006930C2">
            <w:rPr>
              <w:rFonts w:cs="Arial"/>
              <w:szCs w:val="24"/>
            </w:rPr>
            <w:t xml:space="preserve"> </w:t>
          </w:r>
          <w:r w:rsidRPr="00AB546F">
            <w:rPr>
              <w:rFonts w:cs="Arial"/>
              <w:szCs w:val="24"/>
            </w:rPr>
            <w:t>revealed significant inefficiencies in the current process assembling</w:t>
          </w:r>
          <w:r w:rsidR="0033580F">
            <w:rPr>
              <w:rFonts w:cs="Arial"/>
              <w:szCs w:val="24"/>
            </w:rPr>
            <w:t xml:space="preserve"> and movement of</w:t>
          </w:r>
          <w:r w:rsidRPr="00AB546F">
            <w:rPr>
              <w:rFonts w:cs="Arial"/>
              <w:szCs w:val="24"/>
            </w:rPr>
            <w:t xml:space="preserve"> centre console</w:t>
          </w:r>
          <w:r w:rsidR="0061193B">
            <w:rPr>
              <w:rFonts w:cs="Arial"/>
              <w:szCs w:val="24"/>
            </w:rPr>
            <w:t xml:space="preserve"> parts</w:t>
          </w:r>
          <w:r w:rsidRPr="00AB546F">
            <w:rPr>
              <w:rFonts w:cs="Arial"/>
              <w:szCs w:val="24"/>
            </w:rPr>
            <w:t>. The report details how these wastes can be addressed to streamline operations and enhance productivity.</w:t>
          </w:r>
        </w:p>
        <w:p w14:paraId="5F4EB004" w14:textId="2737EDF5" w:rsidR="0000778E" w:rsidRPr="0000778E" w:rsidRDefault="0000778E" w:rsidP="0000778E">
          <w:pPr>
            <w:spacing w:line="360" w:lineRule="auto"/>
            <w:rPr>
              <w:rFonts w:cs="Arial"/>
              <w:szCs w:val="24"/>
            </w:rPr>
          </w:pPr>
          <w:r w:rsidRPr="0000778E">
            <w:rPr>
              <w:rFonts w:cs="Arial"/>
              <w:szCs w:val="24"/>
            </w:rPr>
            <w:t>The analysis of customer value emphasi</w:t>
          </w:r>
          <w:r w:rsidR="008E136C">
            <w:rPr>
              <w:rFonts w:cs="Arial"/>
              <w:szCs w:val="24"/>
            </w:rPr>
            <w:t>s</w:t>
          </w:r>
          <w:r w:rsidRPr="0000778E">
            <w:rPr>
              <w:rFonts w:cs="Arial"/>
              <w:szCs w:val="24"/>
            </w:rPr>
            <w:t>es the importance of product quality, functionality, aesthetics, and overall brand experience in creating value for Aston Martin customers. Aligning the production process with these factors involves stringent quality control, process optimi</w:t>
          </w:r>
          <w:r w:rsidR="008E136C">
            <w:rPr>
              <w:rFonts w:cs="Arial"/>
              <w:szCs w:val="24"/>
            </w:rPr>
            <w:t>s</w:t>
          </w:r>
          <w:r w:rsidRPr="0000778E">
            <w:rPr>
              <w:rFonts w:cs="Arial"/>
              <w:szCs w:val="24"/>
            </w:rPr>
            <w:t>ation, and sustainable practices.</w:t>
          </w:r>
        </w:p>
        <w:p w14:paraId="2D48E8F3" w14:textId="2C91057D" w:rsidR="0000778E" w:rsidRPr="0000778E" w:rsidRDefault="0000778E" w:rsidP="0000778E">
          <w:pPr>
            <w:spacing w:line="360" w:lineRule="auto"/>
            <w:rPr>
              <w:rFonts w:cs="Arial"/>
              <w:szCs w:val="24"/>
            </w:rPr>
          </w:pPr>
          <w:r w:rsidRPr="0000778E">
            <w:rPr>
              <w:rFonts w:cs="Arial"/>
              <w:szCs w:val="24"/>
            </w:rPr>
            <w:t>Implementing these improvements involves initial costs and potential disruptions. However, the long-term benefits of enhanced efficiency, reduced waste, and improved product quality justify these investments. Addressing challenges through strategic planning, effective training, and continuous communication will ensure successful adoption of lean practices, reinforcing Aston Martin's commitment to luxury and excellence.</w:t>
          </w:r>
        </w:p>
        <w:p w14:paraId="07D23B4A" w14:textId="611D8944" w:rsidR="00244B09" w:rsidRPr="00164B6C" w:rsidRDefault="0000778E" w:rsidP="0000778E">
          <w:pPr>
            <w:spacing w:line="360" w:lineRule="auto"/>
            <w:rPr>
              <w:rFonts w:cs="Arial"/>
              <w:szCs w:val="24"/>
            </w:rPr>
          </w:pPr>
          <w:r w:rsidRPr="0000778E">
            <w:rPr>
              <w:rFonts w:cs="Arial"/>
              <w:szCs w:val="24"/>
            </w:rPr>
            <w:lastRenderedPageBreak/>
            <w:t>The report concludes that embracing lean manufacturing principles will not only enhance operational performance but also uphold the luxury and precision synonymous with the Aston Martin brand, ensuring continued customer satisfaction and competitive advantage in the luxury automotive market.</w:t>
          </w:r>
        </w:p>
        <w:p w14:paraId="5926926C" w14:textId="77777777" w:rsidR="00244B09" w:rsidRPr="00164B6C" w:rsidRDefault="00244B09" w:rsidP="00970535">
          <w:pPr>
            <w:jc w:val="center"/>
            <w:rPr>
              <w:rFonts w:cs="Arial"/>
              <w:szCs w:val="24"/>
            </w:rPr>
          </w:pPr>
        </w:p>
        <w:p w14:paraId="2A9196C0" w14:textId="77777777" w:rsidR="00244B09" w:rsidRPr="00164B6C" w:rsidRDefault="00244B09" w:rsidP="00970535">
          <w:pPr>
            <w:jc w:val="center"/>
            <w:rPr>
              <w:rFonts w:cs="Arial"/>
              <w:szCs w:val="24"/>
            </w:rPr>
          </w:pPr>
        </w:p>
        <w:p w14:paraId="74CCEADC" w14:textId="77777777" w:rsidR="00244B09" w:rsidRPr="00164B6C" w:rsidRDefault="00244B09" w:rsidP="00970535">
          <w:pPr>
            <w:jc w:val="center"/>
            <w:rPr>
              <w:rFonts w:cs="Arial"/>
              <w:szCs w:val="24"/>
            </w:rPr>
          </w:pPr>
        </w:p>
        <w:p w14:paraId="5D3B1D69" w14:textId="77777777" w:rsidR="00244B09" w:rsidRPr="00164B6C" w:rsidRDefault="00244B09" w:rsidP="00970535">
          <w:pPr>
            <w:jc w:val="center"/>
            <w:rPr>
              <w:rFonts w:cs="Arial"/>
              <w:szCs w:val="24"/>
            </w:rPr>
          </w:pPr>
        </w:p>
        <w:p w14:paraId="2FE6DFCE" w14:textId="77777777" w:rsidR="00244B09" w:rsidRPr="00164B6C" w:rsidRDefault="00244B09" w:rsidP="00970535">
          <w:pPr>
            <w:jc w:val="center"/>
            <w:rPr>
              <w:rFonts w:cs="Arial"/>
              <w:szCs w:val="24"/>
            </w:rPr>
          </w:pPr>
        </w:p>
        <w:p w14:paraId="62BD2182" w14:textId="77777777" w:rsidR="00244B09" w:rsidRPr="00164B6C" w:rsidRDefault="00244B09" w:rsidP="00970535">
          <w:pPr>
            <w:jc w:val="center"/>
            <w:rPr>
              <w:rFonts w:cs="Arial"/>
              <w:szCs w:val="24"/>
            </w:rPr>
          </w:pPr>
        </w:p>
        <w:p w14:paraId="0A451C78" w14:textId="77777777" w:rsidR="00244B09" w:rsidRPr="00164B6C" w:rsidRDefault="00244B09" w:rsidP="00970535">
          <w:pPr>
            <w:jc w:val="center"/>
            <w:rPr>
              <w:rFonts w:cs="Arial"/>
              <w:szCs w:val="24"/>
            </w:rPr>
          </w:pPr>
        </w:p>
        <w:p w14:paraId="0031AFC8" w14:textId="77777777" w:rsidR="00244B09" w:rsidRPr="00164B6C" w:rsidRDefault="00244B09" w:rsidP="00970535">
          <w:pPr>
            <w:jc w:val="center"/>
            <w:rPr>
              <w:rFonts w:cs="Arial"/>
              <w:szCs w:val="24"/>
            </w:rPr>
          </w:pPr>
        </w:p>
        <w:p w14:paraId="0D840B4C" w14:textId="77777777" w:rsidR="00244B09" w:rsidRPr="00164B6C" w:rsidRDefault="00244B09" w:rsidP="00C17CC7">
          <w:pPr>
            <w:rPr>
              <w:rFonts w:cs="Arial"/>
              <w:szCs w:val="24"/>
            </w:rPr>
          </w:pPr>
        </w:p>
        <w:p w14:paraId="4643B818" w14:textId="77777777" w:rsidR="00244B09" w:rsidRDefault="00244B09" w:rsidP="00970535">
          <w:pPr>
            <w:jc w:val="center"/>
            <w:rPr>
              <w:rFonts w:cs="Arial"/>
              <w:szCs w:val="24"/>
            </w:rPr>
          </w:pPr>
        </w:p>
        <w:p w14:paraId="6796D55B" w14:textId="77777777" w:rsidR="00F16829" w:rsidRDefault="00F16829" w:rsidP="00970535">
          <w:pPr>
            <w:jc w:val="center"/>
            <w:rPr>
              <w:rFonts w:cs="Arial"/>
              <w:szCs w:val="24"/>
            </w:rPr>
          </w:pPr>
        </w:p>
        <w:p w14:paraId="7E744BC2" w14:textId="77777777" w:rsidR="00F16829" w:rsidRDefault="00F16829" w:rsidP="00970535">
          <w:pPr>
            <w:jc w:val="center"/>
            <w:rPr>
              <w:rFonts w:cs="Arial"/>
              <w:szCs w:val="24"/>
            </w:rPr>
          </w:pPr>
        </w:p>
        <w:p w14:paraId="4F95EB4E" w14:textId="77777777" w:rsidR="00F16829" w:rsidRDefault="00F16829" w:rsidP="00970535">
          <w:pPr>
            <w:jc w:val="center"/>
            <w:rPr>
              <w:rFonts w:cs="Arial"/>
              <w:szCs w:val="24"/>
            </w:rPr>
          </w:pPr>
        </w:p>
        <w:p w14:paraId="18F8C626" w14:textId="77777777" w:rsidR="00F16829" w:rsidRDefault="00F16829" w:rsidP="00970535">
          <w:pPr>
            <w:jc w:val="center"/>
            <w:rPr>
              <w:rFonts w:cs="Arial"/>
              <w:szCs w:val="24"/>
            </w:rPr>
          </w:pPr>
        </w:p>
        <w:p w14:paraId="2EEBF8CC" w14:textId="77777777" w:rsidR="00F16829" w:rsidRDefault="00F16829" w:rsidP="00970535">
          <w:pPr>
            <w:jc w:val="center"/>
            <w:rPr>
              <w:rFonts w:cs="Arial"/>
              <w:szCs w:val="24"/>
            </w:rPr>
          </w:pPr>
        </w:p>
        <w:p w14:paraId="01A6EDE9" w14:textId="77777777" w:rsidR="00F16829" w:rsidRDefault="00F16829" w:rsidP="00970535">
          <w:pPr>
            <w:jc w:val="center"/>
            <w:rPr>
              <w:rFonts w:cs="Arial"/>
              <w:szCs w:val="24"/>
            </w:rPr>
          </w:pPr>
        </w:p>
        <w:p w14:paraId="67B2DF41" w14:textId="77777777" w:rsidR="00F16829" w:rsidRDefault="00F16829" w:rsidP="00970535">
          <w:pPr>
            <w:jc w:val="center"/>
            <w:rPr>
              <w:rFonts w:cs="Arial"/>
              <w:szCs w:val="24"/>
            </w:rPr>
          </w:pPr>
        </w:p>
        <w:p w14:paraId="089CB921" w14:textId="77777777" w:rsidR="0000778E" w:rsidRDefault="0000778E" w:rsidP="00970535">
          <w:pPr>
            <w:jc w:val="center"/>
            <w:rPr>
              <w:rFonts w:cs="Arial"/>
              <w:szCs w:val="24"/>
            </w:rPr>
          </w:pPr>
        </w:p>
        <w:p w14:paraId="0BADEFAB" w14:textId="77777777" w:rsidR="0000778E" w:rsidRDefault="0000778E" w:rsidP="00970535">
          <w:pPr>
            <w:jc w:val="center"/>
            <w:rPr>
              <w:rFonts w:cs="Arial"/>
              <w:szCs w:val="24"/>
            </w:rPr>
          </w:pPr>
        </w:p>
        <w:p w14:paraId="7A76CA03" w14:textId="77777777" w:rsidR="009B643E" w:rsidRDefault="009B643E" w:rsidP="00970535">
          <w:pPr>
            <w:jc w:val="center"/>
            <w:rPr>
              <w:rFonts w:cs="Arial"/>
              <w:szCs w:val="24"/>
            </w:rPr>
          </w:pPr>
        </w:p>
        <w:p w14:paraId="6304B70C" w14:textId="77777777" w:rsidR="00005D29" w:rsidRDefault="00005D29" w:rsidP="00970535">
          <w:pPr>
            <w:jc w:val="center"/>
            <w:rPr>
              <w:rFonts w:cs="Arial"/>
              <w:szCs w:val="24"/>
            </w:rPr>
          </w:pPr>
        </w:p>
        <w:p w14:paraId="5EAB7544" w14:textId="77777777" w:rsidR="00005D29" w:rsidRDefault="00005D29" w:rsidP="00970535">
          <w:pPr>
            <w:jc w:val="center"/>
            <w:rPr>
              <w:rFonts w:cs="Arial"/>
              <w:szCs w:val="24"/>
            </w:rPr>
          </w:pPr>
        </w:p>
        <w:p w14:paraId="0DD013FB" w14:textId="77777777" w:rsidR="0000778E" w:rsidRDefault="0000778E" w:rsidP="00970535">
          <w:pPr>
            <w:jc w:val="center"/>
            <w:rPr>
              <w:rFonts w:cs="Arial"/>
              <w:szCs w:val="24"/>
            </w:rPr>
          </w:pPr>
        </w:p>
        <w:p w14:paraId="1B003A0C" w14:textId="77777777" w:rsidR="0000778E" w:rsidRDefault="0000778E" w:rsidP="00970535">
          <w:pPr>
            <w:jc w:val="center"/>
            <w:rPr>
              <w:rFonts w:cs="Arial"/>
              <w:szCs w:val="24"/>
            </w:rPr>
          </w:pPr>
        </w:p>
        <w:p w14:paraId="6EF3A5BF" w14:textId="77777777" w:rsidR="00E90DFC" w:rsidRPr="00164B6C" w:rsidRDefault="00E90DFC" w:rsidP="00970535">
          <w:pPr>
            <w:jc w:val="center"/>
            <w:rPr>
              <w:rFonts w:cs="Arial"/>
              <w:szCs w:val="24"/>
            </w:rPr>
          </w:pPr>
        </w:p>
        <w:sdt>
          <w:sdtPr>
            <w:rPr>
              <w:rFonts w:asciiTheme="minorHAnsi" w:eastAsiaTheme="minorEastAsia" w:hAnsiTheme="minorHAnsi" w:cs="Arial"/>
              <w:color w:val="auto"/>
              <w:sz w:val="22"/>
              <w:szCs w:val="22"/>
              <w:lang w:val="en-GB"/>
            </w:rPr>
            <w:id w:val="1332563922"/>
            <w:docPartObj>
              <w:docPartGallery w:val="Table of Contents"/>
              <w:docPartUnique/>
            </w:docPartObj>
          </w:sdtPr>
          <w:sdtEndPr>
            <w:rPr>
              <w:rFonts w:ascii="Arial" w:hAnsi="Arial"/>
              <w:b/>
              <w:bCs/>
              <w:sz w:val="24"/>
            </w:rPr>
          </w:sdtEndPr>
          <w:sdtContent>
            <w:p w14:paraId="41EF9029" w14:textId="4D2C6CD6" w:rsidR="006D148A" w:rsidRPr="00164B6C" w:rsidRDefault="008946F4" w:rsidP="006D148A">
              <w:pPr>
                <w:pStyle w:val="TOCHeading"/>
                <w:spacing w:line="360" w:lineRule="auto"/>
                <w:rPr>
                  <w:rFonts w:cs="Arial"/>
                  <w:lang w:val="en-GB"/>
                </w:rPr>
              </w:pPr>
              <w:r w:rsidRPr="00164B6C">
                <w:rPr>
                  <w:rFonts w:cs="Arial"/>
                  <w:lang w:val="en-GB"/>
                </w:rPr>
                <w:t>Table of Contents</w:t>
              </w:r>
            </w:p>
            <w:p w14:paraId="72A44859" w14:textId="77777777" w:rsidR="00640F52" w:rsidRPr="00164B6C" w:rsidRDefault="00640F52" w:rsidP="00640F52">
              <w:pPr>
                <w:pStyle w:val="TOC1"/>
                <w:tabs>
                  <w:tab w:val="right" w:leader="dot" w:pos="9016"/>
                </w:tabs>
                <w:rPr>
                  <w:rFonts w:cs="Arial"/>
                </w:rPr>
              </w:pPr>
            </w:p>
            <w:p w14:paraId="7F05309B" w14:textId="2137489E" w:rsidR="00244A18" w:rsidRDefault="008946F4">
              <w:pPr>
                <w:pStyle w:val="TOC1"/>
                <w:tabs>
                  <w:tab w:val="right" w:leader="dot" w:pos="9016"/>
                </w:tabs>
                <w:rPr>
                  <w:rFonts w:asciiTheme="minorHAnsi" w:hAnsiTheme="minorHAnsi"/>
                  <w:noProof/>
                  <w:kern w:val="2"/>
                  <w:szCs w:val="24"/>
                  <w:lang w:eastAsia="en-GB"/>
                  <w14:ligatures w14:val="standardContextual"/>
                </w:rPr>
              </w:pPr>
              <w:r w:rsidRPr="00164B6C">
                <w:rPr>
                  <w:rFonts w:cs="Arial"/>
                </w:rPr>
                <w:fldChar w:fldCharType="begin"/>
              </w:r>
              <w:r w:rsidRPr="00164B6C">
                <w:rPr>
                  <w:rFonts w:cs="Arial"/>
                </w:rPr>
                <w:instrText xml:space="preserve"> TOC \o "1-3" \h \z \u </w:instrText>
              </w:r>
              <w:r w:rsidRPr="00164B6C">
                <w:rPr>
                  <w:rFonts w:cs="Arial"/>
                </w:rPr>
                <w:fldChar w:fldCharType="separate"/>
              </w:r>
              <w:hyperlink w:anchor="_Toc172377602" w:history="1">
                <w:r w:rsidR="00244A18" w:rsidRPr="005B5269">
                  <w:rPr>
                    <w:rStyle w:val="Hyperlink"/>
                    <w:noProof/>
                  </w:rPr>
                  <w:t>Executive Summary</w:t>
                </w:r>
                <w:r w:rsidR="00244A18">
                  <w:rPr>
                    <w:noProof/>
                    <w:webHidden/>
                  </w:rPr>
                  <w:tab/>
                </w:r>
                <w:r w:rsidR="00244A18">
                  <w:rPr>
                    <w:noProof/>
                    <w:webHidden/>
                  </w:rPr>
                  <w:fldChar w:fldCharType="begin"/>
                </w:r>
                <w:r w:rsidR="00244A18">
                  <w:rPr>
                    <w:noProof/>
                    <w:webHidden/>
                  </w:rPr>
                  <w:instrText xml:space="preserve"> PAGEREF _Toc172377602 \h </w:instrText>
                </w:r>
                <w:r w:rsidR="00244A18">
                  <w:rPr>
                    <w:noProof/>
                    <w:webHidden/>
                  </w:rPr>
                </w:r>
                <w:r w:rsidR="00244A18">
                  <w:rPr>
                    <w:noProof/>
                    <w:webHidden/>
                  </w:rPr>
                  <w:fldChar w:fldCharType="separate"/>
                </w:r>
                <w:r w:rsidR="00244A18">
                  <w:rPr>
                    <w:noProof/>
                    <w:webHidden/>
                  </w:rPr>
                  <w:t>1</w:t>
                </w:r>
                <w:r w:rsidR="00244A18">
                  <w:rPr>
                    <w:noProof/>
                    <w:webHidden/>
                  </w:rPr>
                  <w:fldChar w:fldCharType="end"/>
                </w:r>
              </w:hyperlink>
            </w:p>
            <w:p w14:paraId="052696CF" w14:textId="0D912840" w:rsidR="00244A18" w:rsidRDefault="00244A18">
              <w:pPr>
                <w:pStyle w:val="TOC1"/>
                <w:tabs>
                  <w:tab w:val="left" w:pos="720"/>
                  <w:tab w:val="right" w:leader="dot" w:pos="9016"/>
                </w:tabs>
                <w:rPr>
                  <w:rFonts w:asciiTheme="minorHAnsi" w:hAnsiTheme="minorHAnsi"/>
                  <w:noProof/>
                  <w:kern w:val="2"/>
                  <w:szCs w:val="24"/>
                  <w:lang w:eastAsia="en-GB"/>
                  <w14:ligatures w14:val="standardContextual"/>
                </w:rPr>
              </w:pPr>
              <w:hyperlink w:anchor="_Toc172377603" w:history="1">
                <w:r w:rsidRPr="005B5269">
                  <w:rPr>
                    <w:rStyle w:val="Hyperlink"/>
                    <w:rFonts w:cs="Arial"/>
                    <w:noProof/>
                  </w:rPr>
                  <w:t>1.0</w:t>
                </w:r>
                <w:r>
                  <w:rPr>
                    <w:rFonts w:asciiTheme="minorHAnsi" w:hAnsiTheme="minorHAnsi"/>
                    <w:noProof/>
                    <w:kern w:val="2"/>
                    <w:szCs w:val="24"/>
                    <w:lang w:eastAsia="en-GB"/>
                    <w14:ligatures w14:val="standardContextual"/>
                  </w:rPr>
                  <w:tab/>
                </w:r>
                <w:r w:rsidRPr="005B5269">
                  <w:rPr>
                    <w:rStyle w:val="Hyperlink"/>
                    <w:rFonts w:cs="Arial"/>
                    <w:noProof/>
                  </w:rPr>
                  <w:t>Introduction</w:t>
                </w:r>
                <w:r>
                  <w:rPr>
                    <w:noProof/>
                    <w:webHidden/>
                  </w:rPr>
                  <w:tab/>
                </w:r>
                <w:r>
                  <w:rPr>
                    <w:noProof/>
                    <w:webHidden/>
                  </w:rPr>
                  <w:fldChar w:fldCharType="begin"/>
                </w:r>
                <w:r>
                  <w:rPr>
                    <w:noProof/>
                    <w:webHidden/>
                  </w:rPr>
                  <w:instrText xml:space="preserve"> PAGEREF _Toc172377603 \h </w:instrText>
                </w:r>
                <w:r>
                  <w:rPr>
                    <w:noProof/>
                    <w:webHidden/>
                  </w:rPr>
                </w:r>
                <w:r>
                  <w:rPr>
                    <w:noProof/>
                    <w:webHidden/>
                  </w:rPr>
                  <w:fldChar w:fldCharType="separate"/>
                </w:r>
                <w:r>
                  <w:rPr>
                    <w:noProof/>
                    <w:webHidden/>
                  </w:rPr>
                  <w:t>1</w:t>
                </w:r>
                <w:r>
                  <w:rPr>
                    <w:noProof/>
                    <w:webHidden/>
                  </w:rPr>
                  <w:fldChar w:fldCharType="end"/>
                </w:r>
              </w:hyperlink>
            </w:p>
            <w:p w14:paraId="34743747" w14:textId="5FD23943" w:rsidR="00244A18" w:rsidRDefault="00244A18">
              <w:pPr>
                <w:pStyle w:val="TOC2"/>
                <w:tabs>
                  <w:tab w:val="left" w:pos="960"/>
                  <w:tab w:val="right" w:leader="dot" w:pos="9016"/>
                </w:tabs>
                <w:rPr>
                  <w:rFonts w:asciiTheme="minorHAnsi" w:hAnsiTheme="minorHAnsi"/>
                  <w:noProof/>
                  <w:kern w:val="2"/>
                  <w:szCs w:val="24"/>
                  <w:lang w:eastAsia="en-GB"/>
                  <w14:ligatures w14:val="standardContextual"/>
                </w:rPr>
              </w:pPr>
              <w:hyperlink w:anchor="_Toc172377604" w:history="1">
                <w:r w:rsidRPr="005B5269">
                  <w:rPr>
                    <w:rStyle w:val="Hyperlink"/>
                    <w:noProof/>
                  </w:rPr>
                  <w:t>1.1</w:t>
                </w:r>
                <w:r>
                  <w:rPr>
                    <w:rFonts w:asciiTheme="minorHAnsi" w:hAnsiTheme="minorHAnsi"/>
                    <w:noProof/>
                    <w:kern w:val="2"/>
                    <w:szCs w:val="24"/>
                    <w:lang w:eastAsia="en-GB"/>
                    <w14:ligatures w14:val="standardContextual"/>
                  </w:rPr>
                  <w:tab/>
                </w:r>
                <w:r w:rsidRPr="005B5269">
                  <w:rPr>
                    <w:rStyle w:val="Hyperlink"/>
                    <w:noProof/>
                  </w:rPr>
                  <w:t>Company background</w:t>
                </w:r>
                <w:r>
                  <w:rPr>
                    <w:noProof/>
                    <w:webHidden/>
                  </w:rPr>
                  <w:tab/>
                </w:r>
                <w:r>
                  <w:rPr>
                    <w:noProof/>
                    <w:webHidden/>
                  </w:rPr>
                  <w:fldChar w:fldCharType="begin"/>
                </w:r>
                <w:r>
                  <w:rPr>
                    <w:noProof/>
                    <w:webHidden/>
                  </w:rPr>
                  <w:instrText xml:space="preserve"> PAGEREF _Toc172377604 \h </w:instrText>
                </w:r>
                <w:r>
                  <w:rPr>
                    <w:noProof/>
                    <w:webHidden/>
                  </w:rPr>
                </w:r>
                <w:r>
                  <w:rPr>
                    <w:noProof/>
                    <w:webHidden/>
                  </w:rPr>
                  <w:fldChar w:fldCharType="separate"/>
                </w:r>
                <w:r>
                  <w:rPr>
                    <w:noProof/>
                    <w:webHidden/>
                  </w:rPr>
                  <w:t>1</w:t>
                </w:r>
                <w:r>
                  <w:rPr>
                    <w:noProof/>
                    <w:webHidden/>
                  </w:rPr>
                  <w:fldChar w:fldCharType="end"/>
                </w:r>
              </w:hyperlink>
            </w:p>
            <w:p w14:paraId="69795B7C" w14:textId="4D56CC91" w:rsidR="00244A18" w:rsidRDefault="00244A18">
              <w:pPr>
                <w:pStyle w:val="TOC2"/>
                <w:tabs>
                  <w:tab w:val="left" w:pos="960"/>
                  <w:tab w:val="right" w:leader="dot" w:pos="9016"/>
                </w:tabs>
                <w:rPr>
                  <w:rFonts w:asciiTheme="minorHAnsi" w:hAnsiTheme="minorHAnsi"/>
                  <w:noProof/>
                  <w:kern w:val="2"/>
                  <w:szCs w:val="24"/>
                  <w:lang w:eastAsia="en-GB"/>
                  <w14:ligatures w14:val="standardContextual"/>
                </w:rPr>
              </w:pPr>
              <w:hyperlink w:anchor="_Toc172377605" w:history="1">
                <w:r w:rsidRPr="005B5269">
                  <w:rPr>
                    <w:rStyle w:val="Hyperlink"/>
                    <w:noProof/>
                  </w:rPr>
                  <w:t>1.2</w:t>
                </w:r>
                <w:r>
                  <w:rPr>
                    <w:rFonts w:asciiTheme="minorHAnsi" w:hAnsiTheme="minorHAnsi"/>
                    <w:noProof/>
                    <w:kern w:val="2"/>
                    <w:szCs w:val="24"/>
                    <w:lang w:eastAsia="en-GB"/>
                    <w14:ligatures w14:val="standardContextual"/>
                  </w:rPr>
                  <w:tab/>
                </w:r>
                <w:r w:rsidRPr="005B5269">
                  <w:rPr>
                    <w:rStyle w:val="Hyperlink"/>
                    <w:noProof/>
                  </w:rPr>
                  <w:t>Project scope</w:t>
                </w:r>
                <w:r>
                  <w:rPr>
                    <w:noProof/>
                    <w:webHidden/>
                  </w:rPr>
                  <w:tab/>
                </w:r>
                <w:r>
                  <w:rPr>
                    <w:noProof/>
                    <w:webHidden/>
                  </w:rPr>
                  <w:fldChar w:fldCharType="begin"/>
                </w:r>
                <w:r>
                  <w:rPr>
                    <w:noProof/>
                    <w:webHidden/>
                  </w:rPr>
                  <w:instrText xml:space="preserve"> PAGEREF _Toc172377605 \h </w:instrText>
                </w:r>
                <w:r>
                  <w:rPr>
                    <w:noProof/>
                    <w:webHidden/>
                  </w:rPr>
                </w:r>
                <w:r>
                  <w:rPr>
                    <w:noProof/>
                    <w:webHidden/>
                  </w:rPr>
                  <w:fldChar w:fldCharType="separate"/>
                </w:r>
                <w:r>
                  <w:rPr>
                    <w:noProof/>
                    <w:webHidden/>
                  </w:rPr>
                  <w:t>1</w:t>
                </w:r>
                <w:r>
                  <w:rPr>
                    <w:noProof/>
                    <w:webHidden/>
                  </w:rPr>
                  <w:fldChar w:fldCharType="end"/>
                </w:r>
              </w:hyperlink>
            </w:p>
            <w:p w14:paraId="6FB782D4" w14:textId="6EA73A46" w:rsidR="00244A18" w:rsidRDefault="00244A18">
              <w:pPr>
                <w:pStyle w:val="TOC1"/>
                <w:tabs>
                  <w:tab w:val="right" w:leader="dot" w:pos="9016"/>
                </w:tabs>
                <w:rPr>
                  <w:rFonts w:asciiTheme="minorHAnsi" w:hAnsiTheme="minorHAnsi"/>
                  <w:noProof/>
                  <w:kern w:val="2"/>
                  <w:szCs w:val="24"/>
                  <w:lang w:eastAsia="en-GB"/>
                  <w14:ligatures w14:val="standardContextual"/>
                </w:rPr>
              </w:pPr>
              <w:hyperlink w:anchor="_Toc172377606" w:history="1">
                <w:r w:rsidRPr="005B5269">
                  <w:rPr>
                    <w:rStyle w:val="Hyperlink"/>
                    <w:noProof/>
                  </w:rPr>
                  <w:t>2.0 Define</w:t>
                </w:r>
                <w:r>
                  <w:rPr>
                    <w:noProof/>
                    <w:webHidden/>
                  </w:rPr>
                  <w:tab/>
                </w:r>
                <w:r>
                  <w:rPr>
                    <w:noProof/>
                    <w:webHidden/>
                  </w:rPr>
                  <w:fldChar w:fldCharType="begin"/>
                </w:r>
                <w:r>
                  <w:rPr>
                    <w:noProof/>
                    <w:webHidden/>
                  </w:rPr>
                  <w:instrText xml:space="preserve"> PAGEREF _Toc172377606 \h </w:instrText>
                </w:r>
                <w:r>
                  <w:rPr>
                    <w:noProof/>
                    <w:webHidden/>
                  </w:rPr>
                </w:r>
                <w:r>
                  <w:rPr>
                    <w:noProof/>
                    <w:webHidden/>
                  </w:rPr>
                  <w:fldChar w:fldCharType="separate"/>
                </w:r>
                <w:r>
                  <w:rPr>
                    <w:noProof/>
                    <w:webHidden/>
                  </w:rPr>
                  <w:t>2</w:t>
                </w:r>
                <w:r>
                  <w:rPr>
                    <w:noProof/>
                    <w:webHidden/>
                  </w:rPr>
                  <w:fldChar w:fldCharType="end"/>
                </w:r>
              </w:hyperlink>
            </w:p>
            <w:p w14:paraId="6E22F699" w14:textId="5208A0B8" w:rsidR="00244A18" w:rsidRDefault="00244A18">
              <w:pPr>
                <w:pStyle w:val="TOC2"/>
                <w:tabs>
                  <w:tab w:val="right" w:leader="dot" w:pos="9016"/>
                </w:tabs>
                <w:rPr>
                  <w:rFonts w:asciiTheme="minorHAnsi" w:hAnsiTheme="minorHAnsi"/>
                  <w:noProof/>
                  <w:kern w:val="2"/>
                  <w:szCs w:val="24"/>
                  <w:lang w:eastAsia="en-GB"/>
                  <w14:ligatures w14:val="standardContextual"/>
                </w:rPr>
              </w:pPr>
              <w:hyperlink w:anchor="_Toc172377607" w:history="1">
                <w:r w:rsidRPr="005B5269">
                  <w:rPr>
                    <w:rStyle w:val="Hyperlink"/>
                    <w:noProof/>
                  </w:rPr>
                  <w:t>2.1 Identification of Potential Wastes</w:t>
                </w:r>
                <w:r>
                  <w:rPr>
                    <w:noProof/>
                    <w:webHidden/>
                  </w:rPr>
                  <w:tab/>
                </w:r>
                <w:r>
                  <w:rPr>
                    <w:noProof/>
                    <w:webHidden/>
                  </w:rPr>
                  <w:fldChar w:fldCharType="begin"/>
                </w:r>
                <w:r>
                  <w:rPr>
                    <w:noProof/>
                    <w:webHidden/>
                  </w:rPr>
                  <w:instrText xml:space="preserve"> PAGEREF _Toc172377607 \h </w:instrText>
                </w:r>
                <w:r>
                  <w:rPr>
                    <w:noProof/>
                    <w:webHidden/>
                  </w:rPr>
                </w:r>
                <w:r>
                  <w:rPr>
                    <w:noProof/>
                    <w:webHidden/>
                  </w:rPr>
                  <w:fldChar w:fldCharType="separate"/>
                </w:r>
                <w:r>
                  <w:rPr>
                    <w:noProof/>
                    <w:webHidden/>
                  </w:rPr>
                  <w:t>3</w:t>
                </w:r>
                <w:r>
                  <w:rPr>
                    <w:noProof/>
                    <w:webHidden/>
                  </w:rPr>
                  <w:fldChar w:fldCharType="end"/>
                </w:r>
              </w:hyperlink>
            </w:p>
            <w:p w14:paraId="4E5B47E3" w14:textId="1F5C432A" w:rsidR="00244A18" w:rsidRDefault="00244A18">
              <w:pPr>
                <w:pStyle w:val="TOC3"/>
                <w:tabs>
                  <w:tab w:val="right" w:leader="dot" w:pos="9016"/>
                </w:tabs>
                <w:rPr>
                  <w:rFonts w:asciiTheme="minorHAnsi" w:hAnsiTheme="minorHAnsi" w:cstheme="minorBidi"/>
                  <w:noProof/>
                  <w:kern w:val="2"/>
                  <w:szCs w:val="24"/>
                  <w:lang w:val="en-GB" w:eastAsia="en-GB"/>
                  <w14:ligatures w14:val="standardContextual"/>
                </w:rPr>
              </w:pPr>
              <w:hyperlink w:anchor="_Toc172377608" w:history="1">
                <w:r w:rsidRPr="005B5269">
                  <w:rPr>
                    <w:rStyle w:val="Hyperlink"/>
                    <w:rFonts w:cs="Arial"/>
                    <w:noProof/>
                  </w:rPr>
                  <w:t>2.1.1 Movement / Transport</w:t>
                </w:r>
                <w:r>
                  <w:rPr>
                    <w:noProof/>
                    <w:webHidden/>
                  </w:rPr>
                  <w:tab/>
                </w:r>
                <w:r>
                  <w:rPr>
                    <w:noProof/>
                    <w:webHidden/>
                  </w:rPr>
                  <w:fldChar w:fldCharType="begin"/>
                </w:r>
                <w:r>
                  <w:rPr>
                    <w:noProof/>
                    <w:webHidden/>
                  </w:rPr>
                  <w:instrText xml:space="preserve"> PAGEREF _Toc172377608 \h </w:instrText>
                </w:r>
                <w:r>
                  <w:rPr>
                    <w:noProof/>
                    <w:webHidden/>
                  </w:rPr>
                </w:r>
                <w:r>
                  <w:rPr>
                    <w:noProof/>
                    <w:webHidden/>
                  </w:rPr>
                  <w:fldChar w:fldCharType="separate"/>
                </w:r>
                <w:r>
                  <w:rPr>
                    <w:noProof/>
                    <w:webHidden/>
                  </w:rPr>
                  <w:t>3</w:t>
                </w:r>
                <w:r>
                  <w:rPr>
                    <w:noProof/>
                    <w:webHidden/>
                  </w:rPr>
                  <w:fldChar w:fldCharType="end"/>
                </w:r>
              </w:hyperlink>
            </w:p>
            <w:p w14:paraId="1EE1B67E" w14:textId="610441D3" w:rsidR="00244A18" w:rsidRDefault="00244A18">
              <w:pPr>
                <w:pStyle w:val="TOC3"/>
                <w:tabs>
                  <w:tab w:val="right" w:leader="dot" w:pos="9016"/>
                </w:tabs>
                <w:rPr>
                  <w:rFonts w:asciiTheme="minorHAnsi" w:hAnsiTheme="minorHAnsi" w:cstheme="minorBidi"/>
                  <w:noProof/>
                  <w:kern w:val="2"/>
                  <w:szCs w:val="24"/>
                  <w:lang w:val="en-GB" w:eastAsia="en-GB"/>
                  <w14:ligatures w14:val="standardContextual"/>
                </w:rPr>
              </w:pPr>
              <w:hyperlink w:anchor="_Toc172377609" w:history="1">
                <w:r w:rsidRPr="005B5269">
                  <w:rPr>
                    <w:rStyle w:val="Hyperlink"/>
                    <w:rFonts w:cs="Arial"/>
                    <w:noProof/>
                  </w:rPr>
                  <w:t>2.1.2 Waiting / Overproduction</w:t>
                </w:r>
                <w:r>
                  <w:rPr>
                    <w:noProof/>
                    <w:webHidden/>
                  </w:rPr>
                  <w:tab/>
                </w:r>
                <w:r>
                  <w:rPr>
                    <w:noProof/>
                    <w:webHidden/>
                  </w:rPr>
                  <w:fldChar w:fldCharType="begin"/>
                </w:r>
                <w:r>
                  <w:rPr>
                    <w:noProof/>
                    <w:webHidden/>
                  </w:rPr>
                  <w:instrText xml:space="preserve"> PAGEREF _Toc172377609 \h </w:instrText>
                </w:r>
                <w:r>
                  <w:rPr>
                    <w:noProof/>
                    <w:webHidden/>
                  </w:rPr>
                </w:r>
                <w:r>
                  <w:rPr>
                    <w:noProof/>
                    <w:webHidden/>
                  </w:rPr>
                  <w:fldChar w:fldCharType="separate"/>
                </w:r>
                <w:r>
                  <w:rPr>
                    <w:noProof/>
                    <w:webHidden/>
                  </w:rPr>
                  <w:t>3</w:t>
                </w:r>
                <w:r>
                  <w:rPr>
                    <w:noProof/>
                    <w:webHidden/>
                  </w:rPr>
                  <w:fldChar w:fldCharType="end"/>
                </w:r>
              </w:hyperlink>
            </w:p>
            <w:p w14:paraId="5422D03F" w14:textId="5827C3B1" w:rsidR="00244A18" w:rsidRDefault="00244A18">
              <w:pPr>
                <w:pStyle w:val="TOC3"/>
                <w:tabs>
                  <w:tab w:val="right" w:leader="dot" w:pos="9016"/>
                </w:tabs>
                <w:rPr>
                  <w:rFonts w:asciiTheme="minorHAnsi" w:hAnsiTheme="minorHAnsi" w:cstheme="minorBidi"/>
                  <w:noProof/>
                  <w:kern w:val="2"/>
                  <w:szCs w:val="24"/>
                  <w:lang w:val="en-GB" w:eastAsia="en-GB"/>
                  <w14:ligatures w14:val="standardContextual"/>
                </w:rPr>
              </w:pPr>
              <w:hyperlink w:anchor="_Toc172377610" w:history="1">
                <w:r w:rsidRPr="005B5269">
                  <w:rPr>
                    <w:rStyle w:val="Hyperlink"/>
                    <w:rFonts w:cs="Arial"/>
                    <w:noProof/>
                  </w:rPr>
                  <w:t>2.1.3 Defects</w:t>
                </w:r>
                <w:r>
                  <w:rPr>
                    <w:noProof/>
                    <w:webHidden/>
                  </w:rPr>
                  <w:tab/>
                </w:r>
                <w:r>
                  <w:rPr>
                    <w:noProof/>
                    <w:webHidden/>
                  </w:rPr>
                  <w:fldChar w:fldCharType="begin"/>
                </w:r>
                <w:r>
                  <w:rPr>
                    <w:noProof/>
                    <w:webHidden/>
                  </w:rPr>
                  <w:instrText xml:space="preserve"> PAGEREF _Toc172377610 \h </w:instrText>
                </w:r>
                <w:r>
                  <w:rPr>
                    <w:noProof/>
                    <w:webHidden/>
                  </w:rPr>
                </w:r>
                <w:r>
                  <w:rPr>
                    <w:noProof/>
                    <w:webHidden/>
                  </w:rPr>
                  <w:fldChar w:fldCharType="separate"/>
                </w:r>
                <w:r>
                  <w:rPr>
                    <w:noProof/>
                    <w:webHidden/>
                  </w:rPr>
                  <w:t>4</w:t>
                </w:r>
                <w:r>
                  <w:rPr>
                    <w:noProof/>
                    <w:webHidden/>
                  </w:rPr>
                  <w:fldChar w:fldCharType="end"/>
                </w:r>
              </w:hyperlink>
            </w:p>
            <w:p w14:paraId="569BDDDF" w14:textId="43CB584A" w:rsidR="00244A18" w:rsidRDefault="00244A18">
              <w:pPr>
                <w:pStyle w:val="TOC3"/>
                <w:tabs>
                  <w:tab w:val="right" w:leader="dot" w:pos="9016"/>
                </w:tabs>
                <w:rPr>
                  <w:rFonts w:asciiTheme="minorHAnsi" w:hAnsiTheme="minorHAnsi" w:cstheme="minorBidi"/>
                  <w:noProof/>
                  <w:kern w:val="2"/>
                  <w:szCs w:val="24"/>
                  <w:lang w:val="en-GB" w:eastAsia="en-GB"/>
                  <w14:ligatures w14:val="standardContextual"/>
                </w:rPr>
              </w:pPr>
              <w:hyperlink w:anchor="_Toc172377611" w:history="1">
                <w:r w:rsidRPr="005B5269">
                  <w:rPr>
                    <w:rStyle w:val="Hyperlink"/>
                    <w:rFonts w:cs="Arial"/>
                    <w:noProof/>
                  </w:rPr>
                  <w:t>2.1.4 Skills</w:t>
                </w:r>
                <w:r>
                  <w:rPr>
                    <w:noProof/>
                    <w:webHidden/>
                  </w:rPr>
                  <w:tab/>
                </w:r>
                <w:r>
                  <w:rPr>
                    <w:noProof/>
                    <w:webHidden/>
                  </w:rPr>
                  <w:fldChar w:fldCharType="begin"/>
                </w:r>
                <w:r>
                  <w:rPr>
                    <w:noProof/>
                    <w:webHidden/>
                  </w:rPr>
                  <w:instrText xml:space="preserve"> PAGEREF _Toc172377611 \h </w:instrText>
                </w:r>
                <w:r>
                  <w:rPr>
                    <w:noProof/>
                    <w:webHidden/>
                  </w:rPr>
                </w:r>
                <w:r>
                  <w:rPr>
                    <w:noProof/>
                    <w:webHidden/>
                  </w:rPr>
                  <w:fldChar w:fldCharType="separate"/>
                </w:r>
                <w:r>
                  <w:rPr>
                    <w:noProof/>
                    <w:webHidden/>
                  </w:rPr>
                  <w:t>4</w:t>
                </w:r>
                <w:r>
                  <w:rPr>
                    <w:noProof/>
                    <w:webHidden/>
                  </w:rPr>
                  <w:fldChar w:fldCharType="end"/>
                </w:r>
              </w:hyperlink>
            </w:p>
            <w:p w14:paraId="349B9DD0" w14:textId="5641CACA" w:rsidR="00244A18" w:rsidRDefault="00244A18">
              <w:pPr>
                <w:pStyle w:val="TOC3"/>
                <w:tabs>
                  <w:tab w:val="right" w:leader="dot" w:pos="9016"/>
                </w:tabs>
                <w:rPr>
                  <w:rFonts w:asciiTheme="minorHAnsi" w:hAnsiTheme="minorHAnsi" w:cstheme="minorBidi"/>
                  <w:noProof/>
                  <w:kern w:val="2"/>
                  <w:szCs w:val="24"/>
                  <w:lang w:val="en-GB" w:eastAsia="en-GB"/>
                  <w14:ligatures w14:val="standardContextual"/>
                </w:rPr>
              </w:pPr>
              <w:hyperlink w:anchor="_Toc172377612" w:history="1">
                <w:r w:rsidRPr="005B5269">
                  <w:rPr>
                    <w:rStyle w:val="Hyperlink"/>
                    <w:rFonts w:cs="Arial"/>
                    <w:noProof/>
                  </w:rPr>
                  <w:t>2.1.5 Motion</w:t>
                </w:r>
                <w:r>
                  <w:rPr>
                    <w:noProof/>
                    <w:webHidden/>
                  </w:rPr>
                  <w:tab/>
                </w:r>
                <w:r>
                  <w:rPr>
                    <w:noProof/>
                    <w:webHidden/>
                  </w:rPr>
                  <w:fldChar w:fldCharType="begin"/>
                </w:r>
                <w:r>
                  <w:rPr>
                    <w:noProof/>
                    <w:webHidden/>
                  </w:rPr>
                  <w:instrText xml:space="preserve"> PAGEREF _Toc172377612 \h </w:instrText>
                </w:r>
                <w:r>
                  <w:rPr>
                    <w:noProof/>
                    <w:webHidden/>
                  </w:rPr>
                </w:r>
                <w:r>
                  <w:rPr>
                    <w:noProof/>
                    <w:webHidden/>
                  </w:rPr>
                  <w:fldChar w:fldCharType="separate"/>
                </w:r>
                <w:r>
                  <w:rPr>
                    <w:noProof/>
                    <w:webHidden/>
                  </w:rPr>
                  <w:t>5</w:t>
                </w:r>
                <w:r>
                  <w:rPr>
                    <w:noProof/>
                    <w:webHidden/>
                  </w:rPr>
                  <w:fldChar w:fldCharType="end"/>
                </w:r>
              </w:hyperlink>
            </w:p>
            <w:p w14:paraId="5101FA52" w14:textId="46B3E0DF" w:rsidR="00244A18" w:rsidRDefault="00244A18">
              <w:pPr>
                <w:pStyle w:val="TOC1"/>
                <w:tabs>
                  <w:tab w:val="right" w:leader="dot" w:pos="9016"/>
                </w:tabs>
                <w:rPr>
                  <w:rFonts w:asciiTheme="minorHAnsi" w:hAnsiTheme="minorHAnsi"/>
                  <w:noProof/>
                  <w:kern w:val="2"/>
                  <w:szCs w:val="24"/>
                  <w:lang w:eastAsia="en-GB"/>
                  <w14:ligatures w14:val="standardContextual"/>
                </w:rPr>
              </w:pPr>
              <w:hyperlink w:anchor="_Toc172377613" w:history="1">
                <w:r w:rsidRPr="005B5269">
                  <w:rPr>
                    <w:rStyle w:val="Hyperlink"/>
                    <w:noProof/>
                  </w:rPr>
                  <w:t>3.0 Analysis of Customer Value in the Production of Aston Martin Centre Consoles</w:t>
                </w:r>
                <w:r>
                  <w:rPr>
                    <w:noProof/>
                    <w:webHidden/>
                  </w:rPr>
                  <w:tab/>
                </w:r>
                <w:r>
                  <w:rPr>
                    <w:noProof/>
                    <w:webHidden/>
                  </w:rPr>
                  <w:fldChar w:fldCharType="begin"/>
                </w:r>
                <w:r>
                  <w:rPr>
                    <w:noProof/>
                    <w:webHidden/>
                  </w:rPr>
                  <w:instrText xml:space="preserve"> PAGEREF _Toc172377613 \h </w:instrText>
                </w:r>
                <w:r>
                  <w:rPr>
                    <w:noProof/>
                    <w:webHidden/>
                  </w:rPr>
                </w:r>
                <w:r>
                  <w:rPr>
                    <w:noProof/>
                    <w:webHidden/>
                  </w:rPr>
                  <w:fldChar w:fldCharType="separate"/>
                </w:r>
                <w:r>
                  <w:rPr>
                    <w:noProof/>
                    <w:webHidden/>
                  </w:rPr>
                  <w:t>5</w:t>
                </w:r>
                <w:r>
                  <w:rPr>
                    <w:noProof/>
                    <w:webHidden/>
                  </w:rPr>
                  <w:fldChar w:fldCharType="end"/>
                </w:r>
              </w:hyperlink>
            </w:p>
            <w:p w14:paraId="53ECF9C0" w14:textId="148F2F52" w:rsidR="00244A18" w:rsidRDefault="00244A18">
              <w:pPr>
                <w:pStyle w:val="TOC2"/>
                <w:tabs>
                  <w:tab w:val="right" w:leader="dot" w:pos="9016"/>
                </w:tabs>
                <w:rPr>
                  <w:rFonts w:asciiTheme="minorHAnsi" w:hAnsiTheme="minorHAnsi"/>
                  <w:noProof/>
                  <w:kern w:val="2"/>
                  <w:szCs w:val="24"/>
                  <w:lang w:eastAsia="en-GB"/>
                  <w14:ligatures w14:val="standardContextual"/>
                </w:rPr>
              </w:pPr>
              <w:hyperlink w:anchor="_Toc172377614" w:history="1">
                <w:r w:rsidRPr="005B5269">
                  <w:rPr>
                    <w:rStyle w:val="Hyperlink"/>
                    <w:noProof/>
                  </w:rPr>
                  <w:t>3.1 Product Quality</w:t>
                </w:r>
                <w:r>
                  <w:rPr>
                    <w:noProof/>
                    <w:webHidden/>
                  </w:rPr>
                  <w:tab/>
                </w:r>
                <w:r>
                  <w:rPr>
                    <w:noProof/>
                    <w:webHidden/>
                  </w:rPr>
                  <w:fldChar w:fldCharType="begin"/>
                </w:r>
                <w:r>
                  <w:rPr>
                    <w:noProof/>
                    <w:webHidden/>
                  </w:rPr>
                  <w:instrText xml:space="preserve"> PAGEREF _Toc172377614 \h </w:instrText>
                </w:r>
                <w:r>
                  <w:rPr>
                    <w:noProof/>
                    <w:webHidden/>
                  </w:rPr>
                </w:r>
                <w:r>
                  <w:rPr>
                    <w:noProof/>
                    <w:webHidden/>
                  </w:rPr>
                  <w:fldChar w:fldCharType="separate"/>
                </w:r>
                <w:r>
                  <w:rPr>
                    <w:noProof/>
                    <w:webHidden/>
                  </w:rPr>
                  <w:t>5</w:t>
                </w:r>
                <w:r>
                  <w:rPr>
                    <w:noProof/>
                    <w:webHidden/>
                  </w:rPr>
                  <w:fldChar w:fldCharType="end"/>
                </w:r>
              </w:hyperlink>
            </w:p>
            <w:p w14:paraId="45360C0C" w14:textId="126AD682" w:rsidR="00244A18" w:rsidRDefault="00244A18">
              <w:pPr>
                <w:pStyle w:val="TOC2"/>
                <w:tabs>
                  <w:tab w:val="right" w:leader="dot" w:pos="9016"/>
                </w:tabs>
                <w:rPr>
                  <w:rFonts w:asciiTheme="minorHAnsi" w:hAnsiTheme="minorHAnsi"/>
                  <w:noProof/>
                  <w:kern w:val="2"/>
                  <w:szCs w:val="24"/>
                  <w:lang w:eastAsia="en-GB"/>
                  <w14:ligatures w14:val="standardContextual"/>
                </w:rPr>
              </w:pPr>
              <w:hyperlink w:anchor="_Toc172377615" w:history="1">
                <w:r w:rsidRPr="005B5269">
                  <w:rPr>
                    <w:rStyle w:val="Hyperlink"/>
                    <w:noProof/>
                  </w:rPr>
                  <w:t>3.2. Functionality</w:t>
                </w:r>
                <w:r>
                  <w:rPr>
                    <w:noProof/>
                    <w:webHidden/>
                  </w:rPr>
                  <w:tab/>
                </w:r>
                <w:r>
                  <w:rPr>
                    <w:noProof/>
                    <w:webHidden/>
                  </w:rPr>
                  <w:fldChar w:fldCharType="begin"/>
                </w:r>
                <w:r>
                  <w:rPr>
                    <w:noProof/>
                    <w:webHidden/>
                  </w:rPr>
                  <w:instrText xml:space="preserve"> PAGEREF _Toc172377615 \h </w:instrText>
                </w:r>
                <w:r>
                  <w:rPr>
                    <w:noProof/>
                    <w:webHidden/>
                  </w:rPr>
                </w:r>
                <w:r>
                  <w:rPr>
                    <w:noProof/>
                    <w:webHidden/>
                  </w:rPr>
                  <w:fldChar w:fldCharType="separate"/>
                </w:r>
                <w:r>
                  <w:rPr>
                    <w:noProof/>
                    <w:webHidden/>
                  </w:rPr>
                  <w:t>5</w:t>
                </w:r>
                <w:r>
                  <w:rPr>
                    <w:noProof/>
                    <w:webHidden/>
                  </w:rPr>
                  <w:fldChar w:fldCharType="end"/>
                </w:r>
              </w:hyperlink>
            </w:p>
            <w:p w14:paraId="45790545" w14:textId="405DF657" w:rsidR="00244A18" w:rsidRDefault="00244A18">
              <w:pPr>
                <w:pStyle w:val="TOC2"/>
                <w:tabs>
                  <w:tab w:val="right" w:leader="dot" w:pos="9016"/>
                </w:tabs>
                <w:rPr>
                  <w:rFonts w:asciiTheme="minorHAnsi" w:hAnsiTheme="minorHAnsi"/>
                  <w:noProof/>
                  <w:kern w:val="2"/>
                  <w:szCs w:val="24"/>
                  <w:lang w:eastAsia="en-GB"/>
                  <w14:ligatures w14:val="standardContextual"/>
                </w:rPr>
              </w:pPr>
              <w:hyperlink w:anchor="_Toc172377616" w:history="1">
                <w:r w:rsidRPr="005B5269">
                  <w:rPr>
                    <w:rStyle w:val="Hyperlink"/>
                    <w:noProof/>
                  </w:rPr>
                  <w:t>3.3. Aesthetics</w:t>
                </w:r>
                <w:r>
                  <w:rPr>
                    <w:noProof/>
                    <w:webHidden/>
                  </w:rPr>
                  <w:tab/>
                </w:r>
                <w:r>
                  <w:rPr>
                    <w:noProof/>
                    <w:webHidden/>
                  </w:rPr>
                  <w:fldChar w:fldCharType="begin"/>
                </w:r>
                <w:r>
                  <w:rPr>
                    <w:noProof/>
                    <w:webHidden/>
                  </w:rPr>
                  <w:instrText xml:space="preserve"> PAGEREF _Toc172377616 \h </w:instrText>
                </w:r>
                <w:r>
                  <w:rPr>
                    <w:noProof/>
                    <w:webHidden/>
                  </w:rPr>
                </w:r>
                <w:r>
                  <w:rPr>
                    <w:noProof/>
                    <w:webHidden/>
                  </w:rPr>
                  <w:fldChar w:fldCharType="separate"/>
                </w:r>
                <w:r>
                  <w:rPr>
                    <w:noProof/>
                    <w:webHidden/>
                  </w:rPr>
                  <w:t>6</w:t>
                </w:r>
                <w:r>
                  <w:rPr>
                    <w:noProof/>
                    <w:webHidden/>
                  </w:rPr>
                  <w:fldChar w:fldCharType="end"/>
                </w:r>
              </w:hyperlink>
            </w:p>
            <w:p w14:paraId="4ECC0AE5" w14:textId="1A200109" w:rsidR="00244A18" w:rsidRDefault="00244A18">
              <w:pPr>
                <w:pStyle w:val="TOC2"/>
                <w:tabs>
                  <w:tab w:val="right" w:leader="dot" w:pos="9016"/>
                </w:tabs>
                <w:rPr>
                  <w:rFonts w:asciiTheme="minorHAnsi" w:hAnsiTheme="minorHAnsi"/>
                  <w:noProof/>
                  <w:kern w:val="2"/>
                  <w:szCs w:val="24"/>
                  <w:lang w:eastAsia="en-GB"/>
                  <w14:ligatures w14:val="standardContextual"/>
                </w:rPr>
              </w:pPr>
              <w:hyperlink w:anchor="_Toc172377617" w:history="1">
                <w:r w:rsidRPr="005B5269">
                  <w:rPr>
                    <w:rStyle w:val="Hyperlink"/>
                    <w:noProof/>
                  </w:rPr>
                  <w:t>3.4 Brand experience</w:t>
                </w:r>
                <w:r>
                  <w:rPr>
                    <w:noProof/>
                    <w:webHidden/>
                  </w:rPr>
                  <w:tab/>
                </w:r>
                <w:r>
                  <w:rPr>
                    <w:noProof/>
                    <w:webHidden/>
                  </w:rPr>
                  <w:fldChar w:fldCharType="begin"/>
                </w:r>
                <w:r>
                  <w:rPr>
                    <w:noProof/>
                    <w:webHidden/>
                  </w:rPr>
                  <w:instrText xml:space="preserve"> PAGEREF _Toc172377617 \h </w:instrText>
                </w:r>
                <w:r>
                  <w:rPr>
                    <w:noProof/>
                    <w:webHidden/>
                  </w:rPr>
                </w:r>
                <w:r>
                  <w:rPr>
                    <w:noProof/>
                    <w:webHidden/>
                  </w:rPr>
                  <w:fldChar w:fldCharType="separate"/>
                </w:r>
                <w:r>
                  <w:rPr>
                    <w:noProof/>
                    <w:webHidden/>
                  </w:rPr>
                  <w:t>6</w:t>
                </w:r>
                <w:r>
                  <w:rPr>
                    <w:noProof/>
                    <w:webHidden/>
                  </w:rPr>
                  <w:fldChar w:fldCharType="end"/>
                </w:r>
              </w:hyperlink>
            </w:p>
            <w:p w14:paraId="04CAE370" w14:textId="06D13F86" w:rsidR="00244A18" w:rsidRDefault="00244A18">
              <w:pPr>
                <w:pStyle w:val="TOC2"/>
                <w:tabs>
                  <w:tab w:val="right" w:leader="dot" w:pos="9016"/>
                </w:tabs>
                <w:rPr>
                  <w:rFonts w:asciiTheme="minorHAnsi" w:hAnsiTheme="minorHAnsi"/>
                  <w:noProof/>
                  <w:kern w:val="2"/>
                  <w:szCs w:val="24"/>
                  <w:lang w:eastAsia="en-GB"/>
                  <w14:ligatures w14:val="standardContextual"/>
                </w:rPr>
              </w:pPr>
              <w:hyperlink w:anchor="_Toc172377618" w:history="1">
                <w:r w:rsidRPr="005B5269">
                  <w:rPr>
                    <w:rStyle w:val="Hyperlink"/>
                    <w:noProof/>
                  </w:rPr>
                  <w:t>3.5 Aligning the Production Process with Customer Value</w:t>
                </w:r>
                <w:r>
                  <w:rPr>
                    <w:noProof/>
                    <w:webHidden/>
                  </w:rPr>
                  <w:tab/>
                </w:r>
                <w:r>
                  <w:rPr>
                    <w:noProof/>
                    <w:webHidden/>
                  </w:rPr>
                  <w:fldChar w:fldCharType="begin"/>
                </w:r>
                <w:r>
                  <w:rPr>
                    <w:noProof/>
                    <w:webHidden/>
                  </w:rPr>
                  <w:instrText xml:space="preserve"> PAGEREF _Toc172377618 \h </w:instrText>
                </w:r>
                <w:r>
                  <w:rPr>
                    <w:noProof/>
                    <w:webHidden/>
                  </w:rPr>
                </w:r>
                <w:r>
                  <w:rPr>
                    <w:noProof/>
                    <w:webHidden/>
                  </w:rPr>
                  <w:fldChar w:fldCharType="separate"/>
                </w:r>
                <w:r>
                  <w:rPr>
                    <w:noProof/>
                    <w:webHidden/>
                  </w:rPr>
                  <w:t>6</w:t>
                </w:r>
                <w:r>
                  <w:rPr>
                    <w:noProof/>
                    <w:webHidden/>
                  </w:rPr>
                  <w:fldChar w:fldCharType="end"/>
                </w:r>
              </w:hyperlink>
            </w:p>
            <w:p w14:paraId="7683F6E8" w14:textId="1C611596" w:rsidR="00244A18" w:rsidRDefault="00244A18">
              <w:pPr>
                <w:pStyle w:val="TOC1"/>
                <w:tabs>
                  <w:tab w:val="right" w:leader="dot" w:pos="9016"/>
                </w:tabs>
                <w:rPr>
                  <w:rFonts w:asciiTheme="minorHAnsi" w:hAnsiTheme="minorHAnsi"/>
                  <w:noProof/>
                  <w:kern w:val="2"/>
                  <w:szCs w:val="24"/>
                  <w:lang w:eastAsia="en-GB"/>
                  <w14:ligatures w14:val="standardContextual"/>
                </w:rPr>
              </w:pPr>
              <w:hyperlink w:anchor="_Toc172377619" w:history="1">
                <w:r w:rsidRPr="005B5269">
                  <w:rPr>
                    <w:rStyle w:val="Hyperlink"/>
                    <w:noProof/>
                  </w:rPr>
                  <w:t>4.0 Improvements</w:t>
                </w:r>
                <w:r>
                  <w:rPr>
                    <w:noProof/>
                    <w:webHidden/>
                  </w:rPr>
                  <w:tab/>
                </w:r>
                <w:r>
                  <w:rPr>
                    <w:noProof/>
                    <w:webHidden/>
                  </w:rPr>
                  <w:fldChar w:fldCharType="begin"/>
                </w:r>
                <w:r>
                  <w:rPr>
                    <w:noProof/>
                    <w:webHidden/>
                  </w:rPr>
                  <w:instrText xml:space="preserve"> PAGEREF _Toc172377619 \h </w:instrText>
                </w:r>
                <w:r>
                  <w:rPr>
                    <w:noProof/>
                    <w:webHidden/>
                  </w:rPr>
                </w:r>
                <w:r>
                  <w:rPr>
                    <w:noProof/>
                    <w:webHidden/>
                  </w:rPr>
                  <w:fldChar w:fldCharType="separate"/>
                </w:r>
                <w:r>
                  <w:rPr>
                    <w:noProof/>
                    <w:webHidden/>
                  </w:rPr>
                  <w:t>7</w:t>
                </w:r>
                <w:r>
                  <w:rPr>
                    <w:noProof/>
                    <w:webHidden/>
                  </w:rPr>
                  <w:fldChar w:fldCharType="end"/>
                </w:r>
              </w:hyperlink>
            </w:p>
            <w:p w14:paraId="3FA41D77" w14:textId="7804781E" w:rsidR="00244A18" w:rsidRDefault="00244A18">
              <w:pPr>
                <w:pStyle w:val="TOC2"/>
                <w:tabs>
                  <w:tab w:val="right" w:leader="dot" w:pos="9016"/>
                </w:tabs>
                <w:rPr>
                  <w:rFonts w:asciiTheme="minorHAnsi" w:hAnsiTheme="minorHAnsi"/>
                  <w:noProof/>
                  <w:kern w:val="2"/>
                  <w:szCs w:val="24"/>
                  <w:lang w:eastAsia="en-GB"/>
                  <w14:ligatures w14:val="standardContextual"/>
                </w:rPr>
              </w:pPr>
              <w:hyperlink w:anchor="_Toc172377620" w:history="1">
                <w:r w:rsidRPr="005B5269">
                  <w:rPr>
                    <w:rStyle w:val="Hyperlink"/>
                    <w:noProof/>
                  </w:rPr>
                  <w:t>4.1 Movement / Transport</w:t>
                </w:r>
                <w:r>
                  <w:rPr>
                    <w:noProof/>
                    <w:webHidden/>
                  </w:rPr>
                  <w:tab/>
                </w:r>
                <w:r>
                  <w:rPr>
                    <w:noProof/>
                    <w:webHidden/>
                  </w:rPr>
                  <w:fldChar w:fldCharType="begin"/>
                </w:r>
                <w:r>
                  <w:rPr>
                    <w:noProof/>
                    <w:webHidden/>
                  </w:rPr>
                  <w:instrText xml:space="preserve"> PAGEREF _Toc172377620 \h </w:instrText>
                </w:r>
                <w:r>
                  <w:rPr>
                    <w:noProof/>
                    <w:webHidden/>
                  </w:rPr>
                </w:r>
                <w:r>
                  <w:rPr>
                    <w:noProof/>
                    <w:webHidden/>
                  </w:rPr>
                  <w:fldChar w:fldCharType="separate"/>
                </w:r>
                <w:r>
                  <w:rPr>
                    <w:noProof/>
                    <w:webHidden/>
                  </w:rPr>
                  <w:t>7</w:t>
                </w:r>
                <w:r>
                  <w:rPr>
                    <w:noProof/>
                    <w:webHidden/>
                  </w:rPr>
                  <w:fldChar w:fldCharType="end"/>
                </w:r>
              </w:hyperlink>
            </w:p>
            <w:p w14:paraId="160B2963" w14:textId="3101E9B2" w:rsidR="00244A18" w:rsidRDefault="00244A18">
              <w:pPr>
                <w:pStyle w:val="TOC2"/>
                <w:tabs>
                  <w:tab w:val="right" w:leader="dot" w:pos="9016"/>
                </w:tabs>
                <w:rPr>
                  <w:rFonts w:asciiTheme="minorHAnsi" w:hAnsiTheme="minorHAnsi"/>
                  <w:noProof/>
                  <w:kern w:val="2"/>
                  <w:szCs w:val="24"/>
                  <w:lang w:eastAsia="en-GB"/>
                  <w14:ligatures w14:val="standardContextual"/>
                </w:rPr>
              </w:pPr>
              <w:hyperlink w:anchor="_Toc172377621" w:history="1">
                <w:r w:rsidRPr="005B5269">
                  <w:rPr>
                    <w:rStyle w:val="Hyperlink"/>
                    <w:noProof/>
                  </w:rPr>
                  <w:t>4.2 Waiting / Overproduction</w:t>
                </w:r>
                <w:r>
                  <w:rPr>
                    <w:noProof/>
                    <w:webHidden/>
                  </w:rPr>
                  <w:tab/>
                </w:r>
                <w:r>
                  <w:rPr>
                    <w:noProof/>
                    <w:webHidden/>
                  </w:rPr>
                  <w:fldChar w:fldCharType="begin"/>
                </w:r>
                <w:r>
                  <w:rPr>
                    <w:noProof/>
                    <w:webHidden/>
                  </w:rPr>
                  <w:instrText xml:space="preserve"> PAGEREF _Toc172377621 \h </w:instrText>
                </w:r>
                <w:r>
                  <w:rPr>
                    <w:noProof/>
                    <w:webHidden/>
                  </w:rPr>
                </w:r>
                <w:r>
                  <w:rPr>
                    <w:noProof/>
                    <w:webHidden/>
                  </w:rPr>
                  <w:fldChar w:fldCharType="separate"/>
                </w:r>
                <w:r>
                  <w:rPr>
                    <w:noProof/>
                    <w:webHidden/>
                  </w:rPr>
                  <w:t>8</w:t>
                </w:r>
                <w:r>
                  <w:rPr>
                    <w:noProof/>
                    <w:webHidden/>
                  </w:rPr>
                  <w:fldChar w:fldCharType="end"/>
                </w:r>
              </w:hyperlink>
            </w:p>
            <w:p w14:paraId="453F758F" w14:textId="39AC12C7" w:rsidR="00244A18" w:rsidRDefault="00244A18">
              <w:pPr>
                <w:pStyle w:val="TOC2"/>
                <w:tabs>
                  <w:tab w:val="right" w:leader="dot" w:pos="9016"/>
                </w:tabs>
                <w:rPr>
                  <w:rFonts w:asciiTheme="minorHAnsi" w:hAnsiTheme="minorHAnsi"/>
                  <w:noProof/>
                  <w:kern w:val="2"/>
                  <w:szCs w:val="24"/>
                  <w:lang w:eastAsia="en-GB"/>
                  <w14:ligatures w14:val="standardContextual"/>
                </w:rPr>
              </w:pPr>
              <w:hyperlink w:anchor="_Toc172377622" w:history="1">
                <w:r w:rsidRPr="005B5269">
                  <w:rPr>
                    <w:rStyle w:val="Hyperlink"/>
                    <w:noProof/>
                  </w:rPr>
                  <w:t>4.3 Defects</w:t>
                </w:r>
                <w:r>
                  <w:rPr>
                    <w:noProof/>
                    <w:webHidden/>
                  </w:rPr>
                  <w:tab/>
                </w:r>
                <w:r>
                  <w:rPr>
                    <w:noProof/>
                    <w:webHidden/>
                  </w:rPr>
                  <w:fldChar w:fldCharType="begin"/>
                </w:r>
                <w:r>
                  <w:rPr>
                    <w:noProof/>
                    <w:webHidden/>
                  </w:rPr>
                  <w:instrText xml:space="preserve"> PAGEREF _Toc172377622 \h </w:instrText>
                </w:r>
                <w:r>
                  <w:rPr>
                    <w:noProof/>
                    <w:webHidden/>
                  </w:rPr>
                </w:r>
                <w:r>
                  <w:rPr>
                    <w:noProof/>
                    <w:webHidden/>
                  </w:rPr>
                  <w:fldChar w:fldCharType="separate"/>
                </w:r>
                <w:r>
                  <w:rPr>
                    <w:noProof/>
                    <w:webHidden/>
                  </w:rPr>
                  <w:t>9</w:t>
                </w:r>
                <w:r>
                  <w:rPr>
                    <w:noProof/>
                    <w:webHidden/>
                  </w:rPr>
                  <w:fldChar w:fldCharType="end"/>
                </w:r>
              </w:hyperlink>
            </w:p>
            <w:p w14:paraId="2E8DCA70" w14:textId="1B303DA7" w:rsidR="00244A18" w:rsidRDefault="00244A18">
              <w:pPr>
                <w:pStyle w:val="TOC2"/>
                <w:tabs>
                  <w:tab w:val="right" w:leader="dot" w:pos="9016"/>
                </w:tabs>
                <w:rPr>
                  <w:rFonts w:asciiTheme="minorHAnsi" w:hAnsiTheme="minorHAnsi"/>
                  <w:noProof/>
                  <w:kern w:val="2"/>
                  <w:szCs w:val="24"/>
                  <w:lang w:eastAsia="en-GB"/>
                  <w14:ligatures w14:val="standardContextual"/>
                </w:rPr>
              </w:pPr>
              <w:hyperlink w:anchor="_Toc172377623" w:history="1">
                <w:r w:rsidRPr="005B5269">
                  <w:rPr>
                    <w:rStyle w:val="Hyperlink"/>
                    <w:noProof/>
                  </w:rPr>
                  <w:t>4.4 Skills</w:t>
                </w:r>
                <w:r>
                  <w:rPr>
                    <w:noProof/>
                    <w:webHidden/>
                  </w:rPr>
                  <w:tab/>
                </w:r>
                <w:r>
                  <w:rPr>
                    <w:noProof/>
                    <w:webHidden/>
                  </w:rPr>
                  <w:fldChar w:fldCharType="begin"/>
                </w:r>
                <w:r>
                  <w:rPr>
                    <w:noProof/>
                    <w:webHidden/>
                  </w:rPr>
                  <w:instrText xml:space="preserve"> PAGEREF _Toc172377623 \h </w:instrText>
                </w:r>
                <w:r>
                  <w:rPr>
                    <w:noProof/>
                    <w:webHidden/>
                  </w:rPr>
                </w:r>
                <w:r>
                  <w:rPr>
                    <w:noProof/>
                    <w:webHidden/>
                  </w:rPr>
                  <w:fldChar w:fldCharType="separate"/>
                </w:r>
                <w:r>
                  <w:rPr>
                    <w:noProof/>
                    <w:webHidden/>
                  </w:rPr>
                  <w:t>10</w:t>
                </w:r>
                <w:r>
                  <w:rPr>
                    <w:noProof/>
                    <w:webHidden/>
                  </w:rPr>
                  <w:fldChar w:fldCharType="end"/>
                </w:r>
              </w:hyperlink>
            </w:p>
            <w:p w14:paraId="109BFC36" w14:textId="195A8749" w:rsidR="00244A18" w:rsidRDefault="00244A18">
              <w:pPr>
                <w:pStyle w:val="TOC2"/>
                <w:tabs>
                  <w:tab w:val="right" w:leader="dot" w:pos="9016"/>
                </w:tabs>
                <w:rPr>
                  <w:rFonts w:asciiTheme="minorHAnsi" w:hAnsiTheme="minorHAnsi"/>
                  <w:noProof/>
                  <w:kern w:val="2"/>
                  <w:szCs w:val="24"/>
                  <w:lang w:eastAsia="en-GB"/>
                  <w14:ligatures w14:val="standardContextual"/>
                </w:rPr>
              </w:pPr>
              <w:hyperlink w:anchor="_Toc172377624" w:history="1">
                <w:r w:rsidRPr="005B5269">
                  <w:rPr>
                    <w:rStyle w:val="Hyperlink"/>
                    <w:noProof/>
                  </w:rPr>
                  <w:t>4.5 Motion</w:t>
                </w:r>
                <w:r>
                  <w:rPr>
                    <w:noProof/>
                    <w:webHidden/>
                  </w:rPr>
                  <w:tab/>
                </w:r>
                <w:r>
                  <w:rPr>
                    <w:noProof/>
                    <w:webHidden/>
                  </w:rPr>
                  <w:fldChar w:fldCharType="begin"/>
                </w:r>
                <w:r>
                  <w:rPr>
                    <w:noProof/>
                    <w:webHidden/>
                  </w:rPr>
                  <w:instrText xml:space="preserve"> PAGEREF _Toc172377624 \h </w:instrText>
                </w:r>
                <w:r>
                  <w:rPr>
                    <w:noProof/>
                    <w:webHidden/>
                  </w:rPr>
                </w:r>
                <w:r>
                  <w:rPr>
                    <w:noProof/>
                    <w:webHidden/>
                  </w:rPr>
                  <w:fldChar w:fldCharType="separate"/>
                </w:r>
                <w:r>
                  <w:rPr>
                    <w:noProof/>
                    <w:webHidden/>
                  </w:rPr>
                  <w:t>11</w:t>
                </w:r>
                <w:r>
                  <w:rPr>
                    <w:noProof/>
                    <w:webHidden/>
                  </w:rPr>
                  <w:fldChar w:fldCharType="end"/>
                </w:r>
              </w:hyperlink>
            </w:p>
            <w:p w14:paraId="4B276F12" w14:textId="743257C4" w:rsidR="00244A18" w:rsidRDefault="00244A18">
              <w:pPr>
                <w:pStyle w:val="TOC1"/>
                <w:tabs>
                  <w:tab w:val="right" w:leader="dot" w:pos="9016"/>
                </w:tabs>
                <w:rPr>
                  <w:rFonts w:asciiTheme="minorHAnsi" w:hAnsiTheme="minorHAnsi"/>
                  <w:noProof/>
                  <w:kern w:val="2"/>
                  <w:szCs w:val="24"/>
                  <w:lang w:eastAsia="en-GB"/>
                  <w14:ligatures w14:val="standardContextual"/>
                </w:rPr>
              </w:pPr>
              <w:hyperlink w:anchor="_Toc172377625" w:history="1">
                <w:r w:rsidRPr="005B5269">
                  <w:rPr>
                    <w:rStyle w:val="Hyperlink"/>
                    <w:noProof/>
                  </w:rPr>
                  <w:t>5.0 Conclusion</w:t>
                </w:r>
                <w:r>
                  <w:rPr>
                    <w:noProof/>
                    <w:webHidden/>
                  </w:rPr>
                  <w:tab/>
                </w:r>
                <w:r>
                  <w:rPr>
                    <w:noProof/>
                    <w:webHidden/>
                  </w:rPr>
                  <w:fldChar w:fldCharType="begin"/>
                </w:r>
                <w:r>
                  <w:rPr>
                    <w:noProof/>
                    <w:webHidden/>
                  </w:rPr>
                  <w:instrText xml:space="preserve"> PAGEREF _Toc172377625 \h </w:instrText>
                </w:r>
                <w:r>
                  <w:rPr>
                    <w:noProof/>
                    <w:webHidden/>
                  </w:rPr>
                </w:r>
                <w:r>
                  <w:rPr>
                    <w:noProof/>
                    <w:webHidden/>
                  </w:rPr>
                  <w:fldChar w:fldCharType="separate"/>
                </w:r>
                <w:r>
                  <w:rPr>
                    <w:noProof/>
                    <w:webHidden/>
                  </w:rPr>
                  <w:t>11</w:t>
                </w:r>
                <w:r>
                  <w:rPr>
                    <w:noProof/>
                    <w:webHidden/>
                  </w:rPr>
                  <w:fldChar w:fldCharType="end"/>
                </w:r>
              </w:hyperlink>
            </w:p>
            <w:p w14:paraId="42DCDC02" w14:textId="6EFFCBB7" w:rsidR="00244A18" w:rsidRDefault="00244A18">
              <w:pPr>
                <w:pStyle w:val="TOC1"/>
                <w:tabs>
                  <w:tab w:val="right" w:leader="dot" w:pos="9016"/>
                </w:tabs>
                <w:rPr>
                  <w:rFonts w:asciiTheme="minorHAnsi" w:hAnsiTheme="minorHAnsi"/>
                  <w:noProof/>
                  <w:kern w:val="2"/>
                  <w:szCs w:val="24"/>
                  <w:lang w:eastAsia="en-GB"/>
                  <w14:ligatures w14:val="standardContextual"/>
                </w:rPr>
              </w:pPr>
              <w:hyperlink w:anchor="_Toc172377626" w:history="1">
                <w:r w:rsidRPr="005B5269">
                  <w:rPr>
                    <w:rStyle w:val="Hyperlink"/>
                    <w:noProof/>
                  </w:rPr>
                  <w:t>6.0 Bibliography</w:t>
                </w:r>
                <w:r>
                  <w:rPr>
                    <w:noProof/>
                    <w:webHidden/>
                  </w:rPr>
                  <w:tab/>
                </w:r>
                <w:r>
                  <w:rPr>
                    <w:noProof/>
                    <w:webHidden/>
                  </w:rPr>
                  <w:fldChar w:fldCharType="begin"/>
                </w:r>
                <w:r>
                  <w:rPr>
                    <w:noProof/>
                    <w:webHidden/>
                  </w:rPr>
                  <w:instrText xml:space="preserve"> PAGEREF _Toc172377626 \h </w:instrText>
                </w:r>
                <w:r>
                  <w:rPr>
                    <w:noProof/>
                    <w:webHidden/>
                  </w:rPr>
                </w:r>
                <w:r>
                  <w:rPr>
                    <w:noProof/>
                    <w:webHidden/>
                  </w:rPr>
                  <w:fldChar w:fldCharType="separate"/>
                </w:r>
                <w:r>
                  <w:rPr>
                    <w:noProof/>
                    <w:webHidden/>
                  </w:rPr>
                  <w:t>14</w:t>
                </w:r>
                <w:r>
                  <w:rPr>
                    <w:noProof/>
                    <w:webHidden/>
                  </w:rPr>
                  <w:fldChar w:fldCharType="end"/>
                </w:r>
              </w:hyperlink>
            </w:p>
            <w:p w14:paraId="2DF103BB" w14:textId="29EB2FAD" w:rsidR="00244A18" w:rsidRDefault="00244A18">
              <w:pPr>
                <w:pStyle w:val="TOC1"/>
                <w:tabs>
                  <w:tab w:val="right" w:leader="dot" w:pos="9016"/>
                </w:tabs>
                <w:rPr>
                  <w:rFonts w:asciiTheme="minorHAnsi" w:hAnsiTheme="minorHAnsi"/>
                  <w:noProof/>
                  <w:kern w:val="2"/>
                  <w:szCs w:val="24"/>
                  <w:lang w:eastAsia="en-GB"/>
                  <w14:ligatures w14:val="standardContextual"/>
                </w:rPr>
              </w:pPr>
              <w:hyperlink w:anchor="_Toc172377627" w:history="1">
                <w:r w:rsidRPr="005B5269">
                  <w:rPr>
                    <w:rStyle w:val="Hyperlink"/>
                    <w:noProof/>
                  </w:rPr>
                  <w:t>7.0 Appendix</w:t>
                </w:r>
                <w:r>
                  <w:rPr>
                    <w:noProof/>
                    <w:webHidden/>
                  </w:rPr>
                  <w:tab/>
                </w:r>
                <w:r>
                  <w:rPr>
                    <w:noProof/>
                    <w:webHidden/>
                  </w:rPr>
                  <w:fldChar w:fldCharType="begin"/>
                </w:r>
                <w:r>
                  <w:rPr>
                    <w:noProof/>
                    <w:webHidden/>
                  </w:rPr>
                  <w:instrText xml:space="preserve"> PAGEREF _Toc172377627 \h </w:instrText>
                </w:r>
                <w:r>
                  <w:rPr>
                    <w:noProof/>
                    <w:webHidden/>
                  </w:rPr>
                </w:r>
                <w:r>
                  <w:rPr>
                    <w:noProof/>
                    <w:webHidden/>
                  </w:rPr>
                  <w:fldChar w:fldCharType="separate"/>
                </w:r>
                <w:r>
                  <w:rPr>
                    <w:noProof/>
                    <w:webHidden/>
                  </w:rPr>
                  <w:t>15</w:t>
                </w:r>
                <w:r>
                  <w:rPr>
                    <w:noProof/>
                    <w:webHidden/>
                  </w:rPr>
                  <w:fldChar w:fldCharType="end"/>
                </w:r>
              </w:hyperlink>
            </w:p>
            <w:p w14:paraId="7551E18A" w14:textId="1228EFF5" w:rsidR="006549F2" w:rsidRPr="00F16829" w:rsidRDefault="008946F4" w:rsidP="00F16829">
              <w:pPr>
                <w:spacing w:line="360" w:lineRule="auto"/>
                <w:rPr>
                  <w:rFonts w:cs="Arial"/>
                </w:rPr>
                <w:sectPr w:rsidR="006549F2" w:rsidRPr="00F16829" w:rsidSect="00C558E6">
                  <w:footerReference w:type="default" r:id="rId13"/>
                  <w:footerReference w:type="first" r:id="rId14"/>
                  <w:pgSz w:w="11906" w:h="16838"/>
                  <w:pgMar w:top="1440" w:right="1440" w:bottom="1440" w:left="1440" w:header="708" w:footer="708" w:gutter="0"/>
                  <w:pgNumType w:start="0"/>
                  <w:cols w:space="708"/>
                  <w:titlePg/>
                  <w:docGrid w:linePitch="360"/>
                </w:sectPr>
              </w:pPr>
              <w:r w:rsidRPr="00164B6C">
                <w:rPr>
                  <w:rFonts w:cs="Arial"/>
                  <w:b/>
                  <w:bCs/>
                </w:rPr>
                <w:fldChar w:fldCharType="end"/>
              </w:r>
            </w:p>
          </w:sdtContent>
        </w:sdt>
        <w:p w14:paraId="7A8A06D4" w14:textId="0ABEADFB" w:rsidR="003019B3" w:rsidRPr="001A5B46" w:rsidRDefault="00A03788" w:rsidP="0097412F">
          <w:pPr>
            <w:pStyle w:val="Heading1"/>
            <w:numPr>
              <w:ilvl w:val="0"/>
              <w:numId w:val="18"/>
            </w:numPr>
            <w:spacing w:line="360" w:lineRule="auto"/>
            <w:rPr>
              <w:rFonts w:cs="Arial"/>
              <w:szCs w:val="24"/>
            </w:rPr>
          </w:pPr>
          <w:bookmarkStart w:id="5" w:name="_Toc172377603"/>
          <w:r>
            <w:rPr>
              <w:rFonts w:cs="Arial"/>
              <w:szCs w:val="24"/>
            </w:rPr>
            <w:lastRenderedPageBreak/>
            <w:t>I</w:t>
          </w:r>
          <w:r w:rsidR="000D2233" w:rsidRPr="00164B6C">
            <w:rPr>
              <w:rFonts w:cs="Arial"/>
              <w:szCs w:val="24"/>
            </w:rPr>
            <w:t>ntroduction</w:t>
          </w:r>
          <w:bookmarkEnd w:id="5"/>
        </w:p>
        <w:p w14:paraId="336C9F3C" w14:textId="32A648D8" w:rsidR="003019B3" w:rsidRDefault="00475BAD" w:rsidP="00340641">
          <w:pPr>
            <w:pStyle w:val="Heading2"/>
            <w:numPr>
              <w:ilvl w:val="1"/>
              <w:numId w:val="18"/>
            </w:numPr>
          </w:pPr>
          <w:bookmarkStart w:id="6" w:name="_Toc172377604"/>
          <w:r>
            <w:t>C</w:t>
          </w:r>
          <w:r w:rsidR="00661BC6">
            <w:t>ompany background</w:t>
          </w:r>
          <w:bookmarkEnd w:id="6"/>
        </w:p>
        <w:p w14:paraId="59E66FD5" w14:textId="77777777" w:rsidR="001A5B46" w:rsidRDefault="001A5B46" w:rsidP="001A5B46"/>
        <w:p w14:paraId="5ACDD86B" w14:textId="18597459" w:rsidR="001A5B46" w:rsidRPr="001A5B46" w:rsidRDefault="004D0F18" w:rsidP="004D0F18">
          <w:pPr>
            <w:spacing w:line="360" w:lineRule="auto"/>
          </w:pPr>
          <w:r w:rsidRPr="004D0F18">
            <w:t>Founded in 1913 by Lionel Martin and Robert Bamford, Aston Martin is a British luxury car manufacturer known for its high-performance and elegant design. Iconic for its association with the James Bond franchise, the brand epitomi</w:t>
          </w:r>
          <w:r w:rsidR="00276A99">
            <w:t>s</w:t>
          </w:r>
          <w:r w:rsidRPr="004D0F18">
            <w:t xml:space="preserve">es British engineering excellence. Despite financial challenges and multiple ownership changes, Aston Martin has consistently produced admired </w:t>
          </w:r>
          <w:r w:rsidR="00276A99">
            <w:t xml:space="preserve">luxury </w:t>
          </w:r>
          <w:r w:rsidRPr="004D0F18">
            <w:t>sports cars. The St Athan plant in Wales, pivotal for DBX 707 production, showcases Aston Martin's commitment to innovation</w:t>
          </w:r>
          <w:r w:rsidR="00F267A6">
            <w:t>, luxury, and performance</w:t>
          </w:r>
          <w:r w:rsidRPr="004D0F18">
            <w:t>. Today, the company blends advanced engineering with bespoke craftsmanship, maintaining its status as a leading luxury sports car manufacturer.</w:t>
          </w:r>
        </w:p>
        <w:p w14:paraId="2F8CA3D3" w14:textId="77777777" w:rsidR="006B6D66" w:rsidRDefault="006B6D66" w:rsidP="006B6D66"/>
        <w:p w14:paraId="5687983C" w14:textId="02CD25DA" w:rsidR="006B6D66" w:rsidRPr="006B6D66" w:rsidRDefault="00661BC6" w:rsidP="0097412F">
          <w:pPr>
            <w:pStyle w:val="Heading2"/>
            <w:numPr>
              <w:ilvl w:val="1"/>
              <w:numId w:val="18"/>
            </w:numPr>
          </w:pPr>
          <w:bookmarkStart w:id="7" w:name="_Toc172377605"/>
          <w:r>
            <w:t>Project scope</w:t>
          </w:r>
          <w:bookmarkEnd w:id="7"/>
        </w:p>
        <w:p w14:paraId="44DAFE6F" w14:textId="77777777" w:rsidR="00665040" w:rsidRPr="00164B6C" w:rsidRDefault="00665040" w:rsidP="00665040"/>
        <w:p w14:paraId="46F7E479" w14:textId="735DF24F" w:rsidR="0024657B" w:rsidRDefault="0024657B" w:rsidP="0024657B">
          <w:pPr>
            <w:spacing w:line="360" w:lineRule="auto"/>
          </w:pPr>
          <w:r>
            <w:t>In the highly competitive automotive industry, continuous improvement of manufacturing processes is essential to maintain a leading market position</w:t>
          </w:r>
          <w:r w:rsidR="00F53028">
            <w:t xml:space="preserve"> and ensure business is sustainable</w:t>
          </w:r>
          <w:r>
            <w:t xml:space="preserve">. The Aston Martin plant at St Athan, renowned for producing the DBX 707, </w:t>
          </w:r>
          <w:r w:rsidR="00176DC6">
            <w:t>solidifies</w:t>
          </w:r>
          <w:r>
            <w:t xml:space="preserve"> the </w:t>
          </w:r>
          <w:r w:rsidR="00176DC6">
            <w:t>Aston Martins</w:t>
          </w:r>
          <w:r>
            <w:t xml:space="preserve"> commitment to luxury and high-performance</w:t>
          </w:r>
          <w:r w:rsidR="00176DC6">
            <w:t xml:space="preserve"> </w:t>
          </w:r>
          <w:r w:rsidR="007856F0">
            <w:t>vehicles</w:t>
          </w:r>
          <w:r>
            <w:t xml:space="preserve">. To uphold these standards, the application of lean manufacturing techniques is crucial. Lean principles, </w:t>
          </w:r>
          <w:r w:rsidR="007856F0">
            <w:t>which stem from</w:t>
          </w:r>
          <w:r>
            <w:t xml:space="preserve"> the Toyota Production System, provide a systematic approach to eliminate waste and enhance value delivery to customers.</w:t>
          </w:r>
        </w:p>
        <w:p w14:paraId="7F4AB2CF" w14:textId="4526E5BB" w:rsidR="00B6536C" w:rsidRDefault="009D0710" w:rsidP="0024657B">
          <w:pPr>
            <w:spacing w:line="360" w:lineRule="auto"/>
          </w:pPr>
          <w:r w:rsidRPr="009D0710">
            <w:t>Implementing lean manufacturing involves the deployment of various tools and techniques tailored to specific organi</w:t>
          </w:r>
          <w:r>
            <w:t>s</w:t>
          </w:r>
          <w:r w:rsidRPr="009D0710">
            <w:t>ational needs. These may include 5S methodology, which focuses on workplace organi</w:t>
          </w:r>
          <w:r w:rsidR="00CD36AE">
            <w:t>s</w:t>
          </w:r>
          <w:r w:rsidRPr="009D0710">
            <w:t>ation and cleanliness, Kaizen for continuous improvements</w:t>
          </w:r>
          <w:r w:rsidR="00E87539">
            <w:t>.</w:t>
          </w:r>
          <w:r w:rsidRPr="009D0710">
            <w:t xml:space="preserve"> Kanban systems </w:t>
          </w:r>
          <w:r w:rsidR="00E87539">
            <w:t xml:space="preserve">can be used </w:t>
          </w:r>
          <w:r w:rsidRPr="009D0710">
            <w:t>for efficient inventory management</w:t>
          </w:r>
          <w:r w:rsidR="00CD36AE">
            <w:t>,</w:t>
          </w:r>
          <w:r w:rsidRPr="009D0710">
            <w:t xml:space="preserve"> and visual management </w:t>
          </w:r>
          <w:r w:rsidR="00CD36AE">
            <w:t>methods</w:t>
          </w:r>
          <w:r w:rsidRPr="009D0710">
            <w:t xml:space="preserve"> to enhance communication and transparency (Chiarini, 2012).</w:t>
          </w:r>
        </w:p>
        <w:p w14:paraId="4074A975" w14:textId="00C54536" w:rsidR="007F6282" w:rsidRDefault="00AF1D2E" w:rsidP="007F6282">
          <w:pPr>
            <w:keepNext/>
            <w:spacing w:line="360" w:lineRule="auto"/>
            <w:jc w:val="center"/>
          </w:pPr>
          <w:r w:rsidRPr="00043453">
            <w:rPr>
              <w:noProof/>
            </w:rPr>
            <w:lastRenderedPageBreak/>
            <w:drawing>
              <wp:inline distT="0" distB="0" distL="0" distR="0" wp14:anchorId="76BBD03D" wp14:editId="07D84894">
                <wp:extent cx="3708400" cy="2971624"/>
                <wp:effectExtent l="0" t="0" r="6350" b="635"/>
                <wp:docPr id="262948617" name="Picture 1" descr="A diagram of a production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948617" name="Picture 1" descr="A diagram of a production system&#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708400" cy="2971624"/>
                        </a:xfrm>
                        <a:prstGeom prst="rect">
                          <a:avLst/>
                        </a:prstGeom>
                      </pic:spPr>
                    </pic:pic>
                  </a:graphicData>
                </a:graphic>
              </wp:inline>
            </w:drawing>
          </w:r>
        </w:p>
        <w:p w14:paraId="68F49788" w14:textId="6C32B2D2" w:rsidR="001A0E53" w:rsidRPr="001A0E53" w:rsidRDefault="001A0E53" w:rsidP="001A0E53">
          <w:pPr>
            <w:jc w:val="center"/>
            <w:rPr>
              <w:i/>
              <w:iCs/>
              <w:sz w:val="20"/>
              <w:szCs w:val="18"/>
            </w:rPr>
          </w:pPr>
          <w:r w:rsidRPr="001A0E53">
            <w:rPr>
              <w:i/>
              <w:iCs/>
              <w:sz w:val="20"/>
              <w:szCs w:val="18"/>
            </w:rPr>
            <w:t>Figure 1: T</w:t>
          </w:r>
          <w:r>
            <w:rPr>
              <w:i/>
              <w:iCs/>
              <w:sz w:val="20"/>
              <w:szCs w:val="18"/>
            </w:rPr>
            <w:t xml:space="preserve">oyota </w:t>
          </w:r>
          <w:r w:rsidRPr="001A0E53">
            <w:rPr>
              <w:i/>
              <w:iCs/>
              <w:sz w:val="20"/>
              <w:szCs w:val="18"/>
            </w:rPr>
            <w:t>P</w:t>
          </w:r>
          <w:r>
            <w:rPr>
              <w:i/>
              <w:iCs/>
              <w:sz w:val="20"/>
              <w:szCs w:val="18"/>
            </w:rPr>
            <w:t xml:space="preserve">roduction </w:t>
          </w:r>
          <w:r w:rsidRPr="001A0E53">
            <w:rPr>
              <w:i/>
              <w:iCs/>
              <w:sz w:val="20"/>
              <w:szCs w:val="18"/>
            </w:rPr>
            <w:t>S</w:t>
          </w:r>
          <w:r>
            <w:rPr>
              <w:i/>
              <w:iCs/>
              <w:sz w:val="20"/>
              <w:szCs w:val="18"/>
            </w:rPr>
            <w:t>ystem</w:t>
          </w:r>
          <w:r w:rsidRPr="001A0E53">
            <w:rPr>
              <w:i/>
              <w:iCs/>
              <w:sz w:val="20"/>
              <w:szCs w:val="18"/>
            </w:rPr>
            <w:t xml:space="preserve"> House, </w:t>
          </w:r>
          <w:proofErr w:type="gramStart"/>
          <w:r w:rsidRPr="001A0E53">
            <w:rPr>
              <w:i/>
              <w:iCs/>
              <w:sz w:val="20"/>
              <w:szCs w:val="18"/>
            </w:rPr>
            <w:t>EPA.gov(</w:t>
          </w:r>
          <w:proofErr w:type="gramEnd"/>
          <w:r w:rsidRPr="001A0E53">
            <w:rPr>
              <w:i/>
              <w:iCs/>
              <w:sz w:val="20"/>
              <w:szCs w:val="18"/>
            </w:rPr>
            <w:t>2023)</w:t>
          </w:r>
        </w:p>
        <w:p w14:paraId="50699D6F" w14:textId="5F7A26E3" w:rsidR="004D0F18" w:rsidRPr="00164B6C" w:rsidRDefault="0024657B" w:rsidP="0024657B">
          <w:pPr>
            <w:spacing w:line="360" w:lineRule="auto"/>
          </w:pPr>
          <w:r>
            <w:t xml:space="preserve">This report undertakes a comprehensive analysis of a specific part of the </w:t>
          </w:r>
          <w:r w:rsidR="001E74EF">
            <w:t>Aston Martin</w:t>
          </w:r>
          <w:r>
            <w:t xml:space="preserve"> manufacturing process at Aston Martin St Athan. </w:t>
          </w:r>
          <w:r w:rsidR="009808AC">
            <w:t>It</w:t>
          </w:r>
          <w:r>
            <w:t xml:space="preserve"> focus</w:t>
          </w:r>
          <w:r w:rsidR="009808AC">
            <w:t>es</w:t>
          </w:r>
          <w:r>
            <w:t xml:space="preserve"> on identifying </w:t>
          </w:r>
          <w:r w:rsidR="009808AC">
            <w:t xml:space="preserve">all the </w:t>
          </w:r>
          <w:r w:rsidR="0066252D">
            <w:t xml:space="preserve">potential </w:t>
          </w:r>
          <w:r>
            <w:t>current wastes, analy</w:t>
          </w:r>
          <w:r w:rsidR="009808AC">
            <w:t>s</w:t>
          </w:r>
          <w:r>
            <w:t>ing value from the customer's perspective, and evaluating strategies to streamline operations. Additionally, the report considers potential challenges in implementing these improvements and assesses associated costs. By applying lean techniques, the aim is to optimi</w:t>
          </w:r>
          <w:r w:rsidR="00A203BC">
            <w:t>s</w:t>
          </w:r>
          <w:r>
            <w:t>e production efficiency, reduce costs, and sustain the superior quality synonymous with Aston Martin.</w:t>
          </w:r>
        </w:p>
        <w:p w14:paraId="34F06FB0" w14:textId="77777777" w:rsidR="009E1FE2" w:rsidRDefault="009E1FE2" w:rsidP="009E1FE2"/>
        <w:p w14:paraId="1EC20DAB" w14:textId="1CB3FCA2" w:rsidR="00CD3A6F" w:rsidRDefault="00E90DFC" w:rsidP="0000207F">
          <w:pPr>
            <w:pStyle w:val="Heading1"/>
          </w:pPr>
          <w:bookmarkStart w:id="8" w:name="_Toc172377606"/>
          <w:r>
            <w:t>2</w:t>
          </w:r>
          <w:r w:rsidR="00005DA0">
            <w:t>.0 Define</w:t>
          </w:r>
          <w:bookmarkEnd w:id="8"/>
        </w:p>
        <w:p w14:paraId="55C89A56" w14:textId="77777777" w:rsidR="0000207F" w:rsidRPr="0000207F" w:rsidRDefault="0000207F" w:rsidP="0000207F"/>
        <w:p w14:paraId="1D652405" w14:textId="47CB88C1" w:rsidR="00CC4A7B" w:rsidRDefault="00F01D58" w:rsidP="00AC6E51">
          <w:pPr>
            <w:spacing w:line="360" w:lineRule="auto"/>
          </w:pPr>
          <w:r>
            <w:t>In response to the supply chain disruption caused by World Class Manufacturing (WCM) being unable to continue providing essential parts for Aston Martin cent</w:t>
          </w:r>
          <w:r w:rsidR="00E44D20">
            <w:t xml:space="preserve">re </w:t>
          </w:r>
          <w:r>
            <w:t>consoles</w:t>
          </w:r>
          <w:r w:rsidR="006C5308">
            <w:t xml:space="preserve"> at volume</w:t>
          </w:r>
          <w:r>
            <w:t>, Aston Martin has decided to internali</w:t>
          </w:r>
          <w:r w:rsidR="00E44D20">
            <w:t>s</w:t>
          </w:r>
          <w:r>
            <w:t>e the production of these components</w:t>
          </w:r>
          <w:r w:rsidR="008E0B0F">
            <w:t xml:space="preserve"> in the medium term</w:t>
          </w:r>
          <w:r>
            <w:t xml:space="preserve">. This </w:t>
          </w:r>
          <w:r w:rsidR="00E44D20">
            <w:t>l</w:t>
          </w:r>
          <w:r>
            <w:t>ean project will focus on e</w:t>
          </w:r>
          <w:r w:rsidR="00023420">
            <w:t>valuating</w:t>
          </w:r>
          <w:r>
            <w:t xml:space="preserve"> a new in-plant process for painting and assembling the </w:t>
          </w:r>
          <w:r w:rsidR="00E44D20">
            <w:t>centre</w:t>
          </w:r>
          <w:r>
            <w:t xml:space="preserve"> consoles. The primary objective is to identify and eliminate various forms of waste within the new production process, ensuring that it meets Aston Martin's high standards of efficiency and quality. By adopting </w:t>
          </w:r>
          <w:r w:rsidR="001D409D">
            <w:t>l</w:t>
          </w:r>
          <w:r>
            <w:t>ean principles, this project aims to streamline operations, minimi</w:t>
          </w:r>
          <w:r w:rsidR="001D409D">
            <w:t>s</w:t>
          </w:r>
          <w:r>
            <w:t xml:space="preserve">e costs, and enhance overall productivity while maintaining the luxury and precision </w:t>
          </w:r>
          <w:r w:rsidR="007E433D">
            <w:t>associated</w:t>
          </w:r>
          <w:r>
            <w:t xml:space="preserve"> with the Aston Martin brand.</w:t>
          </w:r>
        </w:p>
        <w:p w14:paraId="628C248E" w14:textId="653D1C73" w:rsidR="00EA32D0" w:rsidRDefault="00E90DFC" w:rsidP="00DA3EEA">
          <w:pPr>
            <w:pStyle w:val="Heading2"/>
          </w:pPr>
          <w:bookmarkStart w:id="9" w:name="_Toc172377607"/>
          <w:r>
            <w:lastRenderedPageBreak/>
            <w:t>2</w:t>
          </w:r>
          <w:r w:rsidR="00993AEE">
            <w:t xml:space="preserve">.1 </w:t>
          </w:r>
          <w:r w:rsidR="00EA32D0" w:rsidRPr="00EA32D0">
            <w:t>Identif</w:t>
          </w:r>
          <w:r w:rsidR="00993AEE">
            <w:t xml:space="preserve">ication </w:t>
          </w:r>
          <w:r w:rsidR="00656A75">
            <w:t xml:space="preserve">of </w:t>
          </w:r>
          <w:r w:rsidR="002C23C3">
            <w:t xml:space="preserve">Potential </w:t>
          </w:r>
          <w:r w:rsidR="00DA3EEA">
            <w:t>W</w:t>
          </w:r>
          <w:r w:rsidR="00656A75">
            <w:t>astes</w:t>
          </w:r>
          <w:bookmarkEnd w:id="9"/>
        </w:p>
        <w:p w14:paraId="2C97FF5E" w14:textId="77777777" w:rsidR="00CB17D5" w:rsidRPr="00CB17D5" w:rsidRDefault="00CB17D5" w:rsidP="00CB17D5"/>
        <w:p w14:paraId="7221B863" w14:textId="6E5AD397" w:rsidR="00EA32D0" w:rsidRDefault="00E90DFC" w:rsidP="0000207F">
          <w:pPr>
            <w:pStyle w:val="Heading3"/>
            <w:rPr>
              <w:rFonts w:ascii="Arial" w:hAnsi="Arial" w:cs="Arial"/>
              <w:color w:val="2E74B5"/>
              <w:sz w:val="28"/>
              <w:szCs w:val="28"/>
            </w:rPr>
          </w:pPr>
          <w:bookmarkStart w:id="10" w:name="_Toc172377608"/>
          <w:r>
            <w:rPr>
              <w:rFonts w:ascii="Arial" w:hAnsi="Arial" w:cs="Arial"/>
              <w:color w:val="2E74B5"/>
              <w:sz w:val="28"/>
              <w:szCs w:val="28"/>
            </w:rPr>
            <w:t>2</w:t>
          </w:r>
          <w:r w:rsidR="00CB17D5" w:rsidRPr="00995277">
            <w:rPr>
              <w:rFonts w:ascii="Arial" w:hAnsi="Arial" w:cs="Arial"/>
              <w:color w:val="2E74B5"/>
              <w:sz w:val="28"/>
              <w:szCs w:val="28"/>
            </w:rPr>
            <w:t xml:space="preserve">.1.1 </w:t>
          </w:r>
          <w:r w:rsidR="00EA32D0" w:rsidRPr="00995277">
            <w:rPr>
              <w:rFonts w:ascii="Arial" w:hAnsi="Arial" w:cs="Arial"/>
              <w:color w:val="2E74B5"/>
              <w:sz w:val="28"/>
              <w:szCs w:val="28"/>
            </w:rPr>
            <w:t>Movement / Transport</w:t>
          </w:r>
          <w:bookmarkEnd w:id="10"/>
        </w:p>
        <w:p w14:paraId="1E8DF71B" w14:textId="77777777" w:rsidR="0000207F" w:rsidRPr="0000207F" w:rsidRDefault="0000207F" w:rsidP="0000207F"/>
        <w:p w14:paraId="14832EFD" w14:textId="788C4F79" w:rsidR="00B71A0C" w:rsidRPr="00C86D22" w:rsidRDefault="0095455C" w:rsidP="00B71A0C">
          <w:pPr>
            <w:spacing w:line="360" w:lineRule="auto"/>
          </w:pPr>
          <w:r>
            <w:t>At present</w:t>
          </w:r>
          <w:r w:rsidR="00B71A0C">
            <w:t>, raw parts for the centre consoles are transported daily from WCM in Essex to Aston Martin in St Athan for painting, inspection, and assembly. The painted and inspected parts are then transferred from the paint plant to the WCM assembly line in St Athan. Following assembly, the parts are transported from St Athan to Aston Martin in Wellesbourne, where they are compiled into assembly kits and subsequently distributed via lorry to the Gaydon and St Athan plants. Parts destined for assembly at Gaydon travel a total of 337 miles before assembly, while those destined for assembly at St Athan travel a total of 448 miles.</w:t>
          </w:r>
          <w:r w:rsidR="00857697">
            <w:t xml:space="preserve"> </w:t>
          </w:r>
          <w:r w:rsidR="00857697" w:rsidRPr="00C86D22">
            <w:t>See appendix</w:t>
          </w:r>
          <w:r w:rsidR="00041E33" w:rsidRPr="00C86D22">
            <w:t xml:space="preserve"> </w:t>
          </w:r>
          <w:r w:rsidR="00C86D22">
            <w:t>f</w:t>
          </w:r>
          <w:r w:rsidR="00041E33" w:rsidRPr="00C86D22">
            <w:t xml:space="preserve">igure </w:t>
          </w:r>
          <w:r w:rsidR="0004186D">
            <w:t>5</w:t>
          </w:r>
          <w:r w:rsidR="00041E33" w:rsidRPr="00C86D22">
            <w:t xml:space="preserve"> and </w:t>
          </w:r>
          <w:r w:rsidR="0004186D">
            <w:t>6</w:t>
          </w:r>
          <w:r w:rsidR="00041E33" w:rsidRPr="00C86D22">
            <w:t xml:space="preserve"> for reference.</w:t>
          </w:r>
        </w:p>
        <w:p w14:paraId="61FE871B" w14:textId="7C91F3DE" w:rsidR="00A47358" w:rsidRDefault="00940D85" w:rsidP="00B71A0C">
          <w:pPr>
            <w:spacing w:line="360" w:lineRule="auto"/>
            <w:rPr>
              <w:noProof/>
            </w:rPr>
          </w:pPr>
          <w:r>
            <w:t>Transportation</w:t>
          </w:r>
          <w:r w:rsidR="00B71A0C">
            <w:t xml:space="preserve"> </w:t>
          </w:r>
          <w:r w:rsidR="00F93A27">
            <w:t>can</w:t>
          </w:r>
          <w:r w:rsidR="00B71A0C">
            <w:t xml:space="preserve"> introduce several forms of waste, particularly </w:t>
          </w:r>
          <w:r w:rsidR="00A72AB2">
            <w:t xml:space="preserve">if deemed </w:t>
          </w:r>
          <w:r w:rsidR="00B71A0C">
            <w:t xml:space="preserve">excessive transportation. </w:t>
          </w:r>
          <w:r w:rsidR="007B09C5">
            <w:t xml:space="preserve">In the process </w:t>
          </w:r>
          <w:r w:rsidR="0027485B">
            <w:t>studied</w:t>
          </w:r>
          <w:r w:rsidR="00EE391D">
            <w:t>,</w:t>
          </w:r>
          <w:r w:rsidR="0027485B">
            <w:t xml:space="preserve"> </w:t>
          </w:r>
          <w:r w:rsidR="007B09C5">
            <w:t>the</w:t>
          </w:r>
          <w:r w:rsidR="00B71A0C">
            <w:t xml:space="preserve"> parts undergo multiple relocations before reaching their final assembly destination, which </w:t>
          </w:r>
          <w:r w:rsidR="00BD7100">
            <w:t xml:space="preserve">according to </w:t>
          </w:r>
          <w:r w:rsidR="00BD7100" w:rsidRPr="00C318C4">
            <w:rPr>
              <w:noProof/>
            </w:rPr>
            <w:t>Like</w:t>
          </w:r>
          <w:r w:rsidR="00BD7100">
            <w:rPr>
              <w:noProof/>
            </w:rPr>
            <w:t>r(</w:t>
          </w:r>
          <w:r w:rsidR="00BD7100" w:rsidRPr="00C318C4">
            <w:rPr>
              <w:noProof/>
            </w:rPr>
            <w:t>2003)</w:t>
          </w:r>
          <w:r w:rsidR="00BD7100">
            <w:rPr>
              <w:noProof/>
            </w:rPr>
            <w:t xml:space="preserve"> </w:t>
          </w:r>
          <w:r w:rsidR="00B71A0C">
            <w:t>unnecessarily increases lead times, fuel costs, and the risk of damage during transit.</w:t>
          </w:r>
          <w:r w:rsidR="00924A92">
            <w:t xml:space="preserve"> </w:t>
          </w:r>
          <w:r w:rsidR="00B76FD6">
            <w:t xml:space="preserve">Current rejects due to transit damage sits </w:t>
          </w:r>
          <w:r w:rsidR="00552A03">
            <w:t xml:space="preserve">at 20 percent in Gaydon and just 4 percent in St Athan. </w:t>
          </w:r>
          <w:r w:rsidR="0078680D">
            <w:t xml:space="preserve">This </w:t>
          </w:r>
          <w:r w:rsidR="00A06380">
            <w:t>supports the argument that transportation does indeed increase the risk of damage to parts</w:t>
          </w:r>
          <w:r w:rsidR="005407F8">
            <w:t xml:space="preserve"> as stated by </w:t>
          </w:r>
          <w:r w:rsidR="00944A21" w:rsidRPr="00944A21">
            <w:rPr>
              <w:noProof/>
            </w:rPr>
            <w:t>Womack &amp; Jones</w:t>
          </w:r>
          <w:r w:rsidR="00944A21">
            <w:rPr>
              <w:noProof/>
            </w:rPr>
            <w:t>(</w:t>
          </w:r>
          <w:r w:rsidR="00944A21" w:rsidRPr="00944A21">
            <w:rPr>
              <w:noProof/>
            </w:rPr>
            <w:t>2003)</w:t>
          </w:r>
          <w:r w:rsidR="00A47358">
            <w:rPr>
              <w:noProof/>
            </w:rPr>
            <w:t>.</w:t>
          </w:r>
        </w:p>
        <w:p w14:paraId="0CF2A620" w14:textId="77777777" w:rsidR="00A462D6" w:rsidRPr="00EA32D0" w:rsidRDefault="00A462D6" w:rsidP="00A462D6">
          <w:pPr>
            <w:rPr>
              <w:color w:val="2E74B5" w:themeColor="accent1" w:themeShade="BF"/>
            </w:rPr>
          </w:pPr>
        </w:p>
        <w:p w14:paraId="54AD7F4E" w14:textId="5D59E319" w:rsidR="00AC6087" w:rsidRDefault="00E90DFC" w:rsidP="0000207F">
          <w:pPr>
            <w:pStyle w:val="Heading3"/>
            <w:rPr>
              <w:rFonts w:ascii="Arial" w:hAnsi="Arial" w:cs="Arial"/>
              <w:color w:val="2E74B5"/>
              <w:sz w:val="28"/>
              <w:szCs w:val="28"/>
            </w:rPr>
          </w:pPr>
          <w:bookmarkStart w:id="11" w:name="_Toc172377609"/>
          <w:r>
            <w:rPr>
              <w:rFonts w:ascii="Arial" w:hAnsi="Arial" w:cs="Arial"/>
              <w:color w:val="2E74B5"/>
              <w:sz w:val="28"/>
              <w:szCs w:val="28"/>
            </w:rPr>
            <w:t>2</w:t>
          </w:r>
          <w:r w:rsidR="007C4E07" w:rsidRPr="00995277">
            <w:rPr>
              <w:rFonts w:ascii="Arial" w:hAnsi="Arial" w:cs="Arial"/>
              <w:color w:val="2E74B5"/>
              <w:sz w:val="28"/>
              <w:szCs w:val="28"/>
            </w:rPr>
            <w:t>.1.</w:t>
          </w:r>
          <w:r w:rsidR="007C4E07">
            <w:rPr>
              <w:rFonts w:ascii="Arial" w:hAnsi="Arial" w:cs="Arial"/>
              <w:color w:val="2E74B5"/>
              <w:sz w:val="28"/>
              <w:szCs w:val="28"/>
            </w:rPr>
            <w:t>2</w:t>
          </w:r>
          <w:r w:rsidR="007C4E07" w:rsidRPr="00995277">
            <w:rPr>
              <w:rFonts w:ascii="Arial" w:hAnsi="Arial" w:cs="Arial"/>
              <w:color w:val="2E74B5"/>
              <w:sz w:val="28"/>
              <w:szCs w:val="28"/>
            </w:rPr>
            <w:t xml:space="preserve"> </w:t>
          </w:r>
          <w:r w:rsidR="007C4E07">
            <w:rPr>
              <w:rFonts w:ascii="Arial" w:hAnsi="Arial" w:cs="Arial"/>
              <w:color w:val="2E74B5"/>
              <w:sz w:val="28"/>
              <w:szCs w:val="28"/>
            </w:rPr>
            <w:t>Waiting</w:t>
          </w:r>
          <w:r w:rsidR="009A554E">
            <w:rPr>
              <w:rFonts w:ascii="Arial" w:hAnsi="Arial" w:cs="Arial"/>
              <w:color w:val="2E74B5"/>
              <w:sz w:val="28"/>
              <w:szCs w:val="28"/>
            </w:rPr>
            <w:t xml:space="preserve"> / Overproduction</w:t>
          </w:r>
          <w:bookmarkEnd w:id="11"/>
        </w:p>
        <w:p w14:paraId="05EE0AF1" w14:textId="77777777" w:rsidR="0000207F" w:rsidRPr="0000207F" w:rsidRDefault="0000207F" w:rsidP="0000207F"/>
        <w:p w14:paraId="32A0C5F8" w14:textId="6652FB83" w:rsidR="008D27B5" w:rsidRDefault="008D27B5" w:rsidP="00BE0191">
          <w:pPr>
            <w:spacing w:line="360" w:lineRule="auto"/>
          </w:pPr>
          <w:r>
            <w:t xml:space="preserve">Currently, there is no planned internal logistics structure for inventory arrival. This lack of planning results in significant waiting times for parts upon </w:t>
          </w:r>
          <w:r w:rsidR="008F0ECE">
            <w:t xml:space="preserve">batch </w:t>
          </w:r>
          <w:r>
            <w:t xml:space="preserve">arrival, leading to overproduction when parts do arrive. </w:t>
          </w:r>
          <w:r w:rsidR="00CB558D">
            <w:t>As a result, w</w:t>
          </w:r>
          <w:r>
            <w:t>aiting for parts represents a waste of resources, as labour costs are incurred without value-added assembly taking place.</w:t>
          </w:r>
        </w:p>
        <w:p w14:paraId="74A029E4" w14:textId="56E853EE" w:rsidR="00EA32D0" w:rsidRPr="00EA32D0" w:rsidRDefault="00300E4B" w:rsidP="00C63957">
          <w:pPr>
            <w:spacing w:line="360" w:lineRule="auto"/>
            <w:rPr>
              <w:color w:val="2E74B5" w:themeColor="accent1" w:themeShade="BF"/>
            </w:rPr>
          </w:pPr>
          <w:r>
            <w:t>Overproduction</w:t>
          </w:r>
          <w:r w:rsidR="008D27B5">
            <w:t xml:space="preserve"> occurs </w:t>
          </w:r>
          <w:r w:rsidR="00E6495F">
            <w:t>as</w:t>
          </w:r>
          <w:r>
            <w:t xml:space="preserve"> when</w:t>
          </w:r>
          <w:r w:rsidR="00E6495F">
            <w:t xml:space="preserve"> the</w:t>
          </w:r>
          <w:r w:rsidR="008D27B5">
            <w:t xml:space="preserve"> parts are </w:t>
          </w:r>
          <w:r w:rsidR="00800C8A">
            <w:t>received,</w:t>
          </w:r>
          <w:r w:rsidR="009D26F0">
            <w:t xml:space="preserve"> </w:t>
          </w:r>
          <w:r w:rsidR="00E6495F">
            <w:t>they are all</w:t>
          </w:r>
          <w:r w:rsidR="009D26F0">
            <w:t xml:space="preserve"> assembled, </w:t>
          </w:r>
          <w:r w:rsidR="008D27B5">
            <w:t xml:space="preserve">but not immediately needed for </w:t>
          </w:r>
          <w:r w:rsidR="00111FDC">
            <w:t>processing</w:t>
          </w:r>
          <w:r>
            <w:t xml:space="preserve">. </w:t>
          </w:r>
          <w:r w:rsidR="008D27B5">
            <w:t xml:space="preserve">According to </w:t>
          </w:r>
          <w:r w:rsidR="00EB5C04" w:rsidRPr="00EB5C04">
            <w:rPr>
              <w:noProof/>
            </w:rPr>
            <w:t xml:space="preserve">Shingo </w:t>
          </w:r>
          <w:r w:rsidR="00EB5C04">
            <w:rPr>
              <w:noProof/>
            </w:rPr>
            <w:t>(</w:t>
          </w:r>
          <w:r w:rsidR="00EB5C04" w:rsidRPr="00EB5C04">
            <w:rPr>
              <w:noProof/>
            </w:rPr>
            <w:t>1988)</w:t>
          </w:r>
          <w:r w:rsidR="008D27B5">
            <w:t xml:space="preserve">, overproduction is one of the wastes in lean manufacturing, as it ties up capital in unnecessary inventory and increases storage costs. Implementing a just-in-time (JIT) inventory </w:t>
          </w:r>
          <w:r w:rsidR="008D27B5">
            <w:lastRenderedPageBreak/>
            <w:t xml:space="preserve">system can help mitigate these issues by ensuring that parts arrive precisely when needed for assembly, reducing waiting times and the risk of overproduction </w:t>
          </w:r>
          <w:sdt>
            <w:sdtPr>
              <w:id w:val="1966543677"/>
              <w:citation/>
            </w:sdtPr>
            <w:sdtEndPr/>
            <w:sdtContent>
              <w:r w:rsidR="0065394D">
                <w:fldChar w:fldCharType="begin"/>
              </w:r>
              <w:r w:rsidR="0065394D">
                <w:instrText xml:space="preserve"> CITATION Ohn88 \l 2057 </w:instrText>
              </w:r>
              <w:r w:rsidR="0065394D">
                <w:fldChar w:fldCharType="separate"/>
              </w:r>
              <w:r w:rsidR="00244A18" w:rsidRPr="00244A18">
                <w:rPr>
                  <w:noProof/>
                </w:rPr>
                <w:t>(Ohno, 1988)</w:t>
              </w:r>
              <w:r w:rsidR="0065394D">
                <w:fldChar w:fldCharType="end"/>
              </w:r>
            </w:sdtContent>
          </w:sdt>
          <w:r w:rsidR="0065394D">
            <w:t>.</w:t>
          </w:r>
        </w:p>
        <w:p w14:paraId="1581A9F7" w14:textId="77777777" w:rsidR="00BA6488" w:rsidRPr="00EA32D0" w:rsidRDefault="00BA6488" w:rsidP="00EA32D0">
          <w:pPr>
            <w:rPr>
              <w:color w:val="2E74B5" w:themeColor="accent1" w:themeShade="BF"/>
            </w:rPr>
          </w:pPr>
        </w:p>
        <w:p w14:paraId="2174A1E5" w14:textId="6BCC4416" w:rsidR="00EA32D0" w:rsidRDefault="00E90DFC" w:rsidP="0000207F">
          <w:pPr>
            <w:pStyle w:val="Heading3"/>
            <w:rPr>
              <w:rFonts w:ascii="Arial" w:hAnsi="Arial" w:cs="Arial"/>
              <w:color w:val="2E74B5"/>
              <w:sz w:val="28"/>
              <w:szCs w:val="28"/>
            </w:rPr>
          </w:pPr>
          <w:bookmarkStart w:id="12" w:name="_Toc172377610"/>
          <w:r>
            <w:rPr>
              <w:rFonts w:ascii="Arial" w:hAnsi="Arial" w:cs="Arial"/>
              <w:color w:val="2E74B5"/>
              <w:sz w:val="28"/>
              <w:szCs w:val="28"/>
            </w:rPr>
            <w:t>2</w:t>
          </w:r>
          <w:r w:rsidR="00BA44E5" w:rsidRPr="00995277">
            <w:rPr>
              <w:rFonts w:ascii="Arial" w:hAnsi="Arial" w:cs="Arial"/>
              <w:color w:val="2E74B5"/>
              <w:sz w:val="28"/>
              <w:szCs w:val="28"/>
            </w:rPr>
            <w:t>.1.</w:t>
          </w:r>
          <w:r w:rsidR="00E22B4D">
            <w:rPr>
              <w:rFonts w:ascii="Arial" w:hAnsi="Arial" w:cs="Arial"/>
              <w:color w:val="2E74B5"/>
              <w:sz w:val="28"/>
              <w:szCs w:val="28"/>
            </w:rPr>
            <w:t>3</w:t>
          </w:r>
          <w:r w:rsidR="00BA44E5" w:rsidRPr="00995277">
            <w:rPr>
              <w:rFonts w:ascii="Arial" w:hAnsi="Arial" w:cs="Arial"/>
              <w:color w:val="2E74B5"/>
              <w:sz w:val="28"/>
              <w:szCs w:val="28"/>
            </w:rPr>
            <w:t xml:space="preserve"> </w:t>
          </w:r>
          <w:r w:rsidR="00E22B4D">
            <w:rPr>
              <w:rFonts w:ascii="Arial" w:hAnsi="Arial" w:cs="Arial"/>
              <w:color w:val="2E74B5"/>
              <w:sz w:val="28"/>
              <w:szCs w:val="28"/>
            </w:rPr>
            <w:t>Defects</w:t>
          </w:r>
          <w:bookmarkEnd w:id="12"/>
        </w:p>
        <w:p w14:paraId="147C97B6" w14:textId="77777777" w:rsidR="0000207F" w:rsidRPr="0000207F" w:rsidRDefault="0000207F" w:rsidP="0000207F"/>
        <w:p w14:paraId="3275C6A6" w14:textId="198810F5" w:rsidR="009B699F" w:rsidRPr="009B699F" w:rsidRDefault="00092569" w:rsidP="009B699F">
          <w:pPr>
            <w:spacing w:line="360" w:lineRule="auto"/>
          </w:pPr>
          <w:r>
            <w:t>Now at Aston Martin</w:t>
          </w:r>
          <w:r w:rsidR="002F442F">
            <w:t xml:space="preserve"> there are m</w:t>
          </w:r>
          <w:r w:rsidR="009B699F" w:rsidRPr="009B699F">
            <w:t>ultiple handling stages from painting to kitting increase the potential for defects in Aston Martin's centre consoles. Each transfer of parts</w:t>
          </w:r>
          <w:r w:rsidR="001565B9">
            <w:t xml:space="preserve">, including transportation, </w:t>
          </w:r>
          <w:r w:rsidR="009B699F" w:rsidRPr="009B699F">
            <w:t xml:space="preserve">introduces opportunities for scratches, dents, or </w:t>
          </w:r>
          <w:r w:rsidR="001565B9">
            <w:t>other damage</w:t>
          </w:r>
          <w:r w:rsidR="009B699F" w:rsidRPr="009B699F">
            <w:t xml:space="preserve">, which can compromise the final product quality. According to Shingo (1988), defects are a significant source of waste in manufacturing processes, as they require rework, repairs, or even complete replacement of faulty parts. </w:t>
          </w:r>
          <w:r w:rsidR="00221A23">
            <w:t xml:space="preserve">Removing </w:t>
          </w:r>
          <w:r w:rsidR="00A43645">
            <w:t>unnecessary</w:t>
          </w:r>
          <w:r w:rsidR="00221A23">
            <w:t xml:space="preserve"> transportation</w:t>
          </w:r>
          <w:r w:rsidR="00DE4DB4">
            <w:t xml:space="preserve"> and movement</w:t>
          </w:r>
          <w:r w:rsidR="00221A23">
            <w:t xml:space="preserve">, </w:t>
          </w:r>
          <w:r w:rsidR="002C23C3" w:rsidRPr="009B699F">
            <w:t>implementing</w:t>
          </w:r>
          <w:r w:rsidR="009B699F" w:rsidRPr="009B699F">
            <w:t xml:space="preserve"> robust quality control measures</w:t>
          </w:r>
          <w:r w:rsidR="002C23C3">
            <w:t>,</w:t>
          </w:r>
          <w:r w:rsidR="009B699F" w:rsidRPr="009B699F">
            <w:t xml:space="preserve"> and reducing the number of handling stages </w:t>
          </w:r>
          <w:r w:rsidR="00221A23">
            <w:t>could possibly</w:t>
          </w:r>
          <w:r w:rsidR="009B699F" w:rsidRPr="009B699F">
            <w:t xml:space="preserve"> help mitigate these risks and improve product quality.</w:t>
          </w:r>
          <w:r w:rsidR="001A18D7">
            <w:t xml:space="preserve"> </w:t>
          </w:r>
        </w:p>
        <w:p w14:paraId="7B954E9B" w14:textId="77777777" w:rsidR="00E6522F" w:rsidRDefault="00E6522F" w:rsidP="00EA32D0">
          <w:pPr>
            <w:rPr>
              <w:color w:val="2E74B5" w:themeColor="accent1" w:themeShade="BF"/>
            </w:rPr>
          </w:pPr>
        </w:p>
        <w:p w14:paraId="2A6AF1DF" w14:textId="0553D894" w:rsidR="000C12AA" w:rsidRDefault="00E90DFC" w:rsidP="000C12AA">
          <w:pPr>
            <w:pStyle w:val="Heading3"/>
            <w:spacing w:line="360" w:lineRule="auto"/>
            <w:rPr>
              <w:rFonts w:ascii="Arial" w:hAnsi="Arial" w:cs="Arial"/>
              <w:color w:val="2E74B5"/>
              <w:sz w:val="28"/>
              <w:szCs w:val="28"/>
            </w:rPr>
          </w:pPr>
          <w:bookmarkStart w:id="13" w:name="_Toc170991821"/>
          <w:bookmarkStart w:id="14" w:name="_Toc172377611"/>
          <w:r>
            <w:rPr>
              <w:rFonts w:ascii="Arial" w:hAnsi="Arial" w:cs="Arial"/>
              <w:color w:val="2E74B5"/>
              <w:sz w:val="28"/>
              <w:szCs w:val="28"/>
            </w:rPr>
            <w:t>2</w:t>
          </w:r>
          <w:r w:rsidR="00E22B4D" w:rsidRPr="00995277">
            <w:rPr>
              <w:rFonts w:ascii="Arial" w:hAnsi="Arial" w:cs="Arial"/>
              <w:color w:val="2E74B5"/>
              <w:sz w:val="28"/>
              <w:szCs w:val="28"/>
            </w:rPr>
            <w:t>.1.</w:t>
          </w:r>
          <w:r w:rsidR="00E22B4D">
            <w:rPr>
              <w:rFonts w:ascii="Arial" w:hAnsi="Arial" w:cs="Arial"/>
              <w:color w:val="2E74B5"/>
              <w:sz w:val="28"/>
              <w:szCs w:val="28"/>
            </w:rPr>
            <w:t>4</w:t>
          </w:r>
          <w:r w:rsidR="00E22B4D" w:rsidRPr="00995277">
            <w:rPr>
              <w:rFonts w:ascii="Arial" w:hAnsi="Arial" w:cs="Arial"/>
              <w:color w:val="2E74B5"/>
              <w:sz w:val="28"/>
              <w:szCs w:val="28"/>
            </w:rPr>
            <w:t xml:space="preserve"> </w:t>
          </w:r>
          <w:bookmarkEnd w:id="13"/>
          <w:r w:rsidR="00E22B4D">
            <w:rPr>
              <w:rFonts w:ascii="Arial" w:hAnsi="Arial" w:cs="Arial"/>
              <w:color w:val="2E74B5"/>
              <w:sz w:val="28"/>
              <w:szCs w:val="28"/>
            </w:rPr>
            <w:t>Skills</w:t>
          </w:r>
          <w:bookmarkEnd w:id="14"/>
        </w:p>
        <w:p w14:paraId="23EF25BE" w14:textId="77777777" w:rsidR="0000207F" w:rsidRPr="0000207F" w:rsidRDefault="0000207F" w:rsidP="0000207F"/>
        <w:p w14:paraId="04CDF125" w14:textId="09179368" w:rsidR="00925AFC" w:rsidRDefault="00FB4A17" w:rsidP="000C12AA">
          <w:pPr>
            <w:spacing w:line="360" w:lineRule="auto"/>
          </w:pPr>
          <w:r w:rsidRPr="00FB4A17">
            <w:t xml:space="preserve">The new assembly process at Aston Martin </w:t>
          </w:r>
          <w:r w:rsidR="00A4251E">
            <w:t>utilise</w:t>
          </w:r>
          <w:r w:rsidR="00470AEE">
            <w:t>s</w:t>
          </w:r>
          <w:r w:rsidRPr="00FB4A17">
            <w:t xml:space="preserve"> skilled automotive</w:t>
          </w:r>
          <w:r w:rsidR="00CD33F7">
            <w:t xml:space="preserve"> contract</w:t>
          </w:r>
          <w:r w:rsidRPr="00FB4A17">
            <w:t xml:space="preserve"> labour to perform tasks that</w:t>
          </w:r>
          <w:r w:rsidR="00CD33F7">
            <w:t xml:space="preserve"> are </w:t>
          </w:r>
          <w:r w:rsidR="0019617F">
            <w:t>relatively</w:t>
          </w:r>
          <w:r w:rsidRPr="00FB4A17">
            <w:t xml:space="preserve"> simple</w:t>
          </w:r>
          <w:r w:rsidR="0019617F">
            <w:t>. Th</w:t>
          </w:r>
          <w:r w:rsidR="00072638">
            <w:t>e assembly tasks</w:t>
          </w:r>
          <w:r w:rsidR="0019617F">
            <w:t xml:space="preserve"> </w:t>
          </w:r>
          <w:r w:rsidR="00CD33F7">
            <w:t xml:space="preserve">do not </w:t>
          </w:r>
          <w:r w:rsidRPr="00FB4A17">
            <w:t xml:space="preserve">require </w:t>
          </w:r>
          <w:r w:rsidR="00CD33F7">
            <w:t>a high level of skill</w:t>
          </w:r>
          <w:r w:rsidR="005903CB">
            <w:t xml:space="preserve">, although the technicians would have to practice </w:t>
          </w:r>
          <w:r w:rsidRPr="00FB4A17">
            <w:t xml:space="preserve">precision and adhere to quality standards. As highlighted by </w:t>
          </w:r>
          <w:r w:rsidR="00D01490" w:rsidRPr="00A37587">
            <w:rPr>
              <w:noProof/>
            </w:rPr>
            <w:t>Baudin</w:t>
          </w:r>
          <w:r w:rsidR="00D01490">
            <w:rPr>
              <w:noProof/>
            </w:rPr>
            <w:t xml:space="preserve"> (</w:t>
          </w:r>
          <w:r w:rsidR="00D01490" w:rsidRPr="00A37587">
            <w:rPr>
              <w:noProof/>
            </w:rPr>
            <w:t>2002)</w:t>
          </w:r>
          <w:r w:rsidR="00D01490">
            <w:rPr>
              <w:noProof/>
            </w:rPr>
            <w:t xml:space="preserve">, </w:t>
          </w:r>
          <w:r w:rsidRPr="00FB4A17">
            <w:t>developing a skilled workforce capable of handling complex assembly tasks is crucial for achieving operational excellence and maintaining product quality standards in automotive manufacturing.</w:t>
          </w:r>
          <w:r w:rsidR="00750B14">
            <w:t xml:space="preserve"> But having overly skilled labour</w:t>
          </w:r>
          <w:r w:rsidR="007B54AD">
            <w:t xml:space="preserve"> is also a waste, as they </w:t>
          </w:r>
          <w:r w:rsidR="006D0302">
            <w:t>often c</w:t>
          </w:r>
          <w:r w:rsidR="00332598">
            <w:t xml:space="preserve">ommand a higher premium, </w:t>
          </w:r>
          <w:r w:rsidR="007B54AD">
            <w:t xml:space="preserve">and </w:t>
          </w:r>
          <w:r w:rsidR="00332598">
            <w:t xml:space="preserve">their skills </w:t>
          </w:r>
          <w:r w:rsidR="007B54AD">
            <w:t xml:space="preserve">could be put to better use elsewhere in the business. </w:t>
          </w:r>
        </w:p>
        <w:p w14:paraId="00E4338A" w14:textId="77777777" w:rsidR="00AC0208" w:rsidRDefault="00AC0208" w:rsidP="000C12AA">
          <w:pPr>
            <w:spacing w:line="360" w:lineRule="auto"/>
          </w:pPr>
        </w:p>
        <w:p w14:paraId="52AA40FF" w14:textId="77777777" w:rsidR="00084588" w:rsidRDefault="00084588" w:rsidP="000C12AA">
          <w:pPr>
            <w:spacing w:line="360" w:lineRule="auto"/>
          </w:pPr>
        </w:p>
        <w:p w14:paraId="1524CE46" w14:textId="77777777" w:rsidR="00407283" w:rsidRDefault="00407283" w:rsidP="000C12AA">
          <w:pPr>
            <w:spacing w:line="360" w:lineRule="auto"/>
          </w:pPr>
        </w:p>
        <w:p w14:paraId="05AF43DC" w14:textId="77777777" w:rsidR="000C12AA" w:rsidRPr="000C12AA" w:rsidRDefault="000C12AA" w:rsidP="000C12AA">
          <w:pPr>
            <w:rPr>
              <w:color w:val="2E74B5"/>
              <w:sz w:val="28"/>
              <w:szCs w:val="28"/>
            </w:rPr>
          </w:pPr>
        </w:p>
        <w:p w14:paraId="3FF7A12A" w14:textId="60749CB4" w:rsidR="00AC6E51" w:rsidRDefault="00E90DFC" w:rsidP="001C1846">
          <w:pPr>
            <w:pStyle w:val="Heading3"/>
            <w:rPr>
              <w:rFonts w:ascii="Arial" w:hAnsi="Arial" w:cs="Arial"/>
              <w:color w:val="2E74B5"/>
              <w:sz w:val="28"/>
              <w:szCs w:val="28"/>
            </w:rPr>
          </w:pPr>
          <w:bookmarkStart w:id="15" w:name="_Toc172377612"/>
          <w:r>
            <w:rPr>
              <w:rFonts w:ascii="Arial" w:hAnsi="Arial" w:cs="Arial"/>
              <w:color w:val="2E74B5"/>
              <w:sz w:val="28"/>
              <w:szCs w:val="28"/>
            </w:rPr>
            <w:lastRenderedPageBreak/>
            <w:t>2</w:t>
          </w:r>
          <w:r w:rsidR="00E22B4D" w:rsidRPr="00995277">
            <w:rPr>
              <w:rFonts w:ascii="Arial" w:hAnsi="Arial" w:cs="Arial"/>
              <w:color w:val="2E74B5"/>
              <w:sz w:val="28"/>
              <w:szCs w:val="28"/>
            </w:rPr>
            <w:t>.1.</w:t>
          </w:r>
          <w:r w:rsidR="00E22B4D">
            <w:rPr>
              <w:rFonts w:ascii="Arial" w:hAnsi="Arial" w:cs="Arial"/>
              <w:color w:val="2E74B5"/>
              <w:sz w:val="28"/>
              <w:szCs w:val="28"/>
            </w:rPr>
            <w:t>5</w:t>
          </w:r>
          <w:r w:rsidR="00E22B4D" w:rsidRPr="00995277">
            <w:rPr>
              <w:rFonts w:ascii="Arial" w:hAnsi="Arial" w:cs="Arial"/>
              <w:color w:val="2E74B5"/>
              <w:sz w:val="28"/>
              <w:szCs w:val="28"/>
            </w:rPr>
            <w:t xml:space="preserve"> </w:t>
          </w:r>
          <w:r w:rsidR="00E22B4D">
            <w:rPr>
              <w:rFonts w:ascii="Arial" w:hAnsi="Arial" w:cs="Arial"/>
              <w:color w:val="2E74B5"/>
              <w:sz w:val="28"/>
              <w:szCs w:val="28"/>
            </w:rPr>
            <w:t>Motion</w:t>
          </w:r>
          <w:bookmarkEnd w:id="15"/>
        </w:p>
        <w:p w14:paraId="7A1036DC" w14:textId="77777777" w:rsidR="0000207F" w:rsidRPr="0000207F" w:rsidRDefault="0000207F" w:rsidP="0000207F"/>
        <w:p w14:paraId="67552E20" w14:textId="602E5905" w:rsidR="0000207F" w:rsidRDefault="00CC4A7B" w:rsidP="00FE7A61">
          <w:pPr>
            <w:spacing w:line="360" w:lineRule="auto"/>
          </w:pPr>
          <w:r>
            <w:t xml:space="preserve">The current layout of </w:t>
          </w:r>
          <w:r w:rsidR="001406E2">
            <w:t>the WCM</w:t>
          </w:r>
          <w:r>
            <w:t xml:space="preserve"> production facility </w:t>
          </w:r>
          <w:r w:rsidR="001406E2">
            <w:t xml:space="preserve">is required to be </w:t>
          </w:r>
          <w:r w:rsidR="00185414">
            <w:t>assessed</w:t>
          </w:r>
          <w:r w:rsidR="001406E2">
            <w:t xml:space="preserve">. </w:t>
          </w:r>
          <w:r w:rsidR="00185414">
            <w:t>If considered s</w:t>
          </w:r>
          <w:r>
            <w:t>uboptimal</w:t>
          </w:r>
          <w:r w:rsidR="002B6D9D">
            <w:t>,</w:t>
          </w:r>
          <w:r w:rsidR="00185414">
            <w:t xml:space="preserve"> removal of</w:t>
          </w:r>
          <w:r>
            <w:t xml:space="preserve"> </w:t>
          </w:r>
          <w:r w:rsidR="002B6D9D">
            <w:t>movement was</w:t>
          </w:r>
          <w:r w:rsidR="005E62B1">
            <w:t>t</w:t>
          </w:r>
          <w:r w:rsidR="002B6D9D">
            <w:t>e</w:t>
          </w:r>
          <w:r>
            <w:t xml:space="preserve"> during the assembly process</w:t>
          </w:r>
          <w:r w:rsidR="00185414">
            <w:t xml:space="preserve"> could be </w:t>
          </w:r>
          <w:r w:rsidR="00F574F4">
            <w:t>introduced</w:t>
          </w:r>
          <w:r>
            <w:t>. Poorly planned workstation layouts and inadequate ergonomic considerations</w:t>
          </w:r>
          <w:r w:rsidR="00F574F4">
            <w:t xml:space="preserve"> could also</w:t>
          </w:r>
          <w:r>
            <w:t xml:space="preserve"> contribute to unnecessary motion and handling</w:t>
          </w:r>
          <w:r w:rsidR="0084392A">
            <w:t xml:space="preserve"> leading to </w:t>
          </w:r>
          <w:r>
            <w:t>increase</w:t>
          </w:r>
          <w:r w:rsidR="0084392A">
            <w:t>d</w:t>
          </w:r>
          <w:r>
            <w:t xml:space="preserve"> production time and introduce opportunities for error. According to </w:t>
          </w:r>
          <w:r w:rsidR="00320AFD" w:rsidRPr="00320AFD">
            <w:rPr>
              <w:noProof/>
            </w:rPr>
            <w:t xml:space="preserve">Shook </w:t>
          </w:r>
          <w:r w:rsidR="00495256">
            <w:rPr>
              <w:noProof/>
            </w:rPr>
            <w:t>and</w:t>
          </w:r>
          <w:r w:rsidR="00320AFD" w:rsidRPr="00320AFD">
            <w:rPr>
              <w:noProof/>
            </w:rPr>
            <w:t xml:space="preserve"> Rother</w:t>
          </w:r>
          <w:r w:rsidR="00320AFD">
            <w:rPr>
              <w:noProof/>
            </w:rPr>
            <w:t xml:space="preserve"> (</w:t>
          </w:r>
          <w:r w:rsidR="00320AFD" w:rsidRPr="00320AFD">
            <w:rPr>
              <w:noProof/>
            </w:rPr>
            <w:t>2009)</w:t>
          </w:r>
          <w:r>
            <w:t>, reducing unnecessary motion is fundamental to lean manufacturing principles, as it minimises wasted time and effort while enhancing overall workflow efficiency.</w:t>
          </w:r>
        </w:p>
        <w:p w14:paraId="5F00B9FF" w14:textId="77777777" w:rsidR="007B58AE" w:rsidRDefault="007B58AE" w:rsidP="00FE7A61">
          <w:pPr>
            <w:spacing w:line="360" w:lineRule="auto"/>
          </w:pPr>
        </w:p>
        <w:p w14:paraId="7F37B555" w14:textId="1BC467A3" w:rsidR="007B58AE" w:rsidRDefault="00E90DFC" w:rsidP="002436B6">
          <w:pPr>
            <w:pStyle w:val="Heading1"/>
          </w:pPr>
          <w:bookmarkStart w:id="16" w:name="_Toc172377613"/>
          <w:r>
            <w:t>3</w:t>
          </w:r>
          <w:r w:rsidR="002436B6">
            <w:t xml:space="preserve">.0 </w:t>
          </w:r>
          <w:r w:rsidR="00721B5B">
            <w:t>Analysis of Customer Value in the Production of Aston Martin Centre Consoles</w:t>
          </w:r>
          <w:bookmarkEnd w:id="16"/>
        </w:p>
        <w:p w14:paraId="074B7407" w14:textId="77777777" w:rsidR="00721B5B" w:rsidRDefault="00721B5B" w:rsidP="00721B5B"/>
        <w:p w14:paraId="329CD75F" w14:textId="011A0969" w:rsidR="00A80067" w:rsidRDefault="00A80067" w:rsidP="00EF13DA">
          <w:pPr>
            <w:spacing w:line="360" w:lineRule="auto"/>
          </w:pPr>
          <w:r>
            <w:t xml:space="preserve">From the customer's perspective, value is created through a combination of product quality, functionality, aesthetics, and the overall experience associated with owning and using an Aston Martin vehicle. In relation to the production of </w:t>
          </w:r>
          <w:r w:rsidR="00EF13DA">
            <w:t>centre</w:t>
          </w:r>
          <w:r>
            <w:t xml:space="preserve"> consoles, the following factors are </w:t>
          </w:r>
          <w:r w:rsidR="008A04BE">
            <w:t xml:space="preserve">considered </w:t>
          </w:r>
          <w:r>
            <w:t>critical in creating value</w:t>
          </w:r>
          <w:r w:rsidR="008A04BE">
            <w:t>.</w:t>
          </w:r>
        </w:p>
        <w:p w14:paraId="45FF2477" w14:textId="24A328EF" w:rsidR="00A80067" w:rsidRDefault="00E90DFC" w:rsidP="008A04BE">
          <w:pPr>
            <w:pStyle w:val="Heading2"/>
          </w:pPr>
          <w:bookmarkStart w:id="17" w:name="_Toc172377614"/>
          <w:r>
            <w:t>3</w:t>
          </w:r>
          <w:r w:rsidR="008A04BE">
            <w:t>.1</w:t>
          </w:r>
          <w:r w:rsidR="00A80067">
            <w:t xml:space="preserve"> Product Quality</w:t>
          </w:r>
          <w:bookmarkEnd w:id="17"/>
        </w:p>
        <w:p w14:paraId="4D8F3EB8" w14:textId="77777777" w:rsidR="008A04BE" w:rsidRPr="008A04BE" w:rsidRDefault="008A04BE" w:rsidP="008A04BE"/>
        <w:p w14:paraId="2F789958" w14:textId="2A9FC418" w:rsidR="00A80067" w:rsidRDefault="00A80067" w:rsidP="00EF13DA">
          <w:pPr>
            <w:spacing w:line="360" w:lineRule="auto"/>
          </w:pPr>
          <w:r>
            <w:t>Customers expect high-quality, precision-crafted components that reflect</w:t>
          </w:r>
          <w:r w:rsidR="008D1566">
            <w:t>s</w:t>
          </w:r>
          <w:r>
            <w:t xml:space="preserve"> the luxury </w:t>
          </w:r>
          <w:r w:rsidR="003F7B48">
            <w:t>associated</w:t>
          </w:r>
          <w:r>
            <w:t xml:space="preserve"> with the Aston Martin brand. Any flaws or defects in the cent</w:t>
          </w:r>
          <w:r w:rsidR="003F7B48">
            <w:t xml:space="preserve">re </w:t>
          </w:r>
          <w:r>
            <w:t>console can significantly detract from the perceived value of the vehicle.</w:t>
          </w:r>
          <w:r w:rsidR="00C57583">
            <w:t xml:space="preserve"> </w:t>
          </w:r>
          <w:r>
            <w:t xml:space="preserve">The </w:t>
          </w:r>
          <w:r w:rsidR="00C57583">
            <w:t>centre</w:t>
          </w:r>
          <w:r>
            <w:t xml:space="preserve"> console must be durable and reliable, providing a seamless and long-lasting experience. Any issues with the console could impact customer satisfaction and brand reputation</w:t>
          </w:r>
          <w:r w:rsidR="00664099">
            <w:t xml:space="preserve"> </w:t>
          </w:r>
          <w:sdt>
            <w:sdtPr>
              <w:id w:val="1417216084"/>
              <w:citation/>
            </w:sdtPr>
            <w:sdtEndPr/>
            <w:sdtContent>
              <w:r w:rsidR="00664099">
                <w:fldChar w:fldCharType="begin"/>
              </w:r>
              <w:r w:rsidR="00664099">
                <w:instrText xml:space="preserve"> CITATION Jef03 \l 2057 </w:instrText>
              </w:r>
              <w:r w:rsidR="00664099">
                <w:fldChar w:fldCharType="separate"/>
              </w:r>
              <w:r w:rsidR="00244A18" w:rsidRPr="00244A18">
                <w:rPr>
                  <w:noProof/>
                </w:rPr>
                <w:t>(Liker, 2003)</w:t>
              </w:r>
              <w:r w:rsidR="00664099">
                <w:fldChar w:fldCharType="end"/>
              </w:r>
            </w:sdtContent>
          </w:sdt>
          <w:r>
            <w:t>.</w:t>
          </w:r>
          <w:r w:rsidR="00D16F3F">
            <w:t xml:space="preserve"> </w:t>
          </w:r>
        </w:p>
        <w:p w14:paraId="409F9F7B" w14:textId="443CC63E" w:rsidR="00A80067" w:rsidRDefault="00E90DFC" w:rsidP="00E46AB4">
          <w:pPr>
            <w:pStyle w:val="Heading2"/>
          </w:pPr>
          <w:bookmarkStart w:id="18" w:name="_Toc172377615"/>
          <w:r>
            <w:t>3</w:t>
          </w:r>
          <w:r w:rsidR="00E46AB4">
            <w:t>.2</w:t>
          </w:r>
          <w:r w:rsidR="00A80067">
            <w:t>. Functionality</w:t>
          </w:r>
          <w:bookmarkEnd w:id="18"/>
        </w:p>
        <w:p w14:paraId="70FF7C4E" w14:textId="77777777" w:rsidR="00E46AB4" w:rsidRPr="00E46AB4" w:rsidRDefault="00E46AB4" w:rsidP="00E46AB4"/>
        <w:p w14:paraId="5351C96B" w14:textId="3CBBF2E2" w:rsidR="00A80067" w:rsidRDefault="00E46AB4" w:rsidP="00EF13DA">
          <w:pPr>
            <w:spacing w:line="360" w:lineRule="auto"/>
          </w:pPr>
          <w:r>
            <w:t>T</w:t>
          </w:r>
          <w:r w:rsidR="00A80067">
            <w:t xml:space="preserve">he </w:t>
          </w:r>
          <w:r w:rsidR="00C57583">
            <w:t>centre</w:t>
          </w:r>
          <w:r w:rsidR="00A80067">
            <w:t xml:space="preserve"> console should be designed for intuitive and effortless use. This includes the placement of controls, the responsiveness of buttons, and the overall ergonomics.</w:t>
          </w:r>
          <w:r>
            <w:t xml:space="preserve"> </w:t>
          </w:r>
          <w:r w:rsidR="00A80067">
            <w:t xml:space="preserve">Incorporating advanced technology and innovative features into the </w:t>
          </w:r>
          <w:r w:rsidR="00C57583">
            <w:lastRenderedPageBreak/>
            <w:t>centre</w:t>
          </w:r>
          <w:r w:rsidR="00A80067">
            <w:t xml:space="preserve"> console can enhance the driving experience, providing added value to customers</w:t>
          </w:r>
          <w:r w:rsidR="00664099">
            <w:t xml:space="preserve"> </w:t>
          </w:r>
          <w:sdt>
            <w:sdtPr>
              <w:id w:val="-1336686821"/>
              <w:citation/>
            </w:sdtPr>
            <w:sdtEndPr/>
            <w:sdtContent>
              <w:r w:rsidR="00664099">
                <w:fldChar w:fldCharType="begin"/>
              </w:r>
              <w:r w:rsidR="00664099">
                <w:instrText xml:space="preserve"> CITATION Wom03 \l 2057 </w:instrText>
              </w:r>
              <w:r w:rsidR="00664099">
                <w:fldChar w:fldCharType="separate"/>
              </w:r>
              <w:r w:rsidR="00244A18" w:rsidRPr="00244A18">
                <w:rPr>
                  <w:noProof/>
                </w:rPr>
                <w:t>(Womack &amp; Jones, 2003)</w:t>
              </w:r>
              <w:r w:rsidR="00664099">
                <w:fldChar w:fldCharType="end"/>
              </w:r>
            </w:sdtContent>
          </w:sdt>
          <w:r w:rsidR="00A80067">
            <w:t>.</w:t>
          </w:r>
        </w:p>
        <w:p w14:paraId="03A8DF79" w14:textId="671E4E8F" w:rsidR="00A80067" w:rsidRDefault="00E90DFC" w:rsidP="006222C0">
          <w:pPr>
            <w:pStyle w:val="Heading2"/>
          </w:pPr>
          <w:bookmarkStart w:id="19" w:name="_Toc172377616"/>
          <w:r>
            <w:t>3</w:t>
          </w:r>
          <w:r w:rsidR="006222C0">
            <w:t>.3</w:t>
          </w:r>
          <w:r w:rsidR="00A80067">
            <w:t>. Aesthetics</w:t>
          </w:r>
          <w:bookmarkEnd w:id="19"/>
        </w:p>
        <w:p w14:paraId="5B2E6CC2" w14:textId="77777777" w:rsidR="006222C0" w:rsidRPr="006222C0" w:rsidRDefault="006222C0" w:rsidP="006222C0"/>
        <w:p w14:paraId="64AE9954" w14:textId="77777777" w:rsidR="0075640C" w:rsidRDefault="00A80067" w:rsidP="00EF13DA">
          <w:pPr>
            <w:spacing w:line="360" w:lineRule="auto"/>
          </w:pPr>
          <w:r>
            <w:t xml:space="preserve">The visual appeal of the </w:t>
          </w:r>
          <w:r w:rsidR="00C57583">
            <w:t>centre</w:t>
          </w:r>
          <w:r>
            <w:t xml:space="preserve"> console is crucial. Customers expect a sleek, stylish design that complements the interior of the vehicle. High-quality materials and finishes contribute to the luxurious feel of the car.</w:t>
          </w:r>
          <w:r w:rsidR="006222C0">
            <w:t xml:space="preserve"> </w:t>
          </w:r>
        </w:p>
        <w:p w14:paraId="750C58CC" w14:textId="570E1606" w:rsidR="00A80067" w:rsidRDefault="00A80067" w:rsidP="00EF13DA">
          <w:pPr>
            <w:spacing w:line="360" w:lineRule="auto"/>
          </w:pPr>
          <w:r>
            <w:t>Offering customi</w:t>
          </w:r>
          <w:r w:rsidR="006222C0">
            <w:t>s</w:t>
          </w:r>
          <w:r>
            <w:t>ation options, such as different materials, colo</w:t>
          </w:r>
          <w:r w:rsidR="006222C0">
            <w:t>u</w:t>
          </w:r>
          <w:r>
            <w:t>rs, and finishes, allows customers to personali</w:t>
          </w:r>
          <w:r w:rsidR="006222C0">
            <w:t>s</w:t>
          </w:r>
          <w:r>
            <w:t xml:space="preserve">e their vehicles, </w:t>
          </w:r>
          <w:r w:rsidR="0075640C">
            <w:t>again</w:t>
          </w:r>
          <w:r w:rsidR="008B0F44">
            <w:t xml:space="preserve"> </w:t>
          </w:r>
          <w:r>
            <w:t>adding to the perceived value.</w:t>
          </w:r>
        </w:p>
        <w:p w14:paraId="75B77BD9" w14:textId="18CBBA8E" w:rsidR="00A80067" w:rsidRDefault="00E90DFC" w:rsidP="009C14E6">
          <w:pPr>
            <w:pStyle w:val="Heading2"/>
          </w:pPr>
          <w:bookmarkStart w:id="20" w:name="_Toc172377617"/>
          <w:r>
            <w:t>3</w:t>
          </w:r>
          <w:r w:rsidR="00A80067">
            <w:t>.</w:t>
          </w:r>
          <w:r w:rsidR="009C14E6">
            <w:t>4</w:t>
          </w:r>
          <w:r w:rsidR="00A80067">
            <w:t xml:space="preserve"> </w:t>
          </w:r>
          <w:r w:rsidR="009C14E6">
            <w:t>Brand e</w:t>
          </w:r>
          <w:r w:rsidR="00A80067">
            <w:t>xperience</w:t>
          </w:r>
          <w:bookmarkEnd w:id="20"/>
        </w:p>
        <w:p w14:paraId="0339F88C" w14:textId="77777777" w:rsidR="009C14E6" w:rsidRPr="009C14E6" w:rsidRDefault="009C14E6" w:rsidP="009C14E6"/>
        <w:p w14:paraId="64620CF2" w14:textId="0245189C" w:rsidR="00A80067" w:rsidRDefault="00A80067" w:rsidP="00EF13DA">
          <w:pPr>
            <w:spacing w:line="360" w:lineRule="auto"/>
          </w:pPr>
          <w:r>
            <w:t>The overall experience of owning an Aston Martin, from the purchasing process to after-sales service, adds to the value. Ensuring that every interaction with the brand reinforces its reputation for excellence is vital.</w:t>
          </w:r>
          <w:r w:rsidR="00EE5E84">
            <w:t xml:space="preserve"> </w:t>
          </w:r>
          <w:r>
            <w:t xml:space="preserve">Attention to detail in every aspect of the </w:t>
          </w:r>
          <w:r w:rsidR="00C57583">
            <w:t>centre</w:t>
          </w:r>
          <w:r>
            <w:t xml:space="preserve"> console's production and assembly reflects the brand's commitment to quality and enhances customer satisfaction.</w:t>
          </w:r>
        </w:p>
        <w:p w14:paraId="3E854FAD" w14:textId="77777777" w:rsidR="00B8637B" w:rsidRDefault="00B8637B" w:rsidP="00EF13DA">
          <w:pPr>
            <w:spacing w:line="360" w:lineRule="auto"/>
          </w:pPr>
        </w:p>
        <w:p w14:paraId="20978B10" w14:textId="26FEFB59" w:rsidR="00A80067" w:rsidRDefault="00E90DFC" w:rsidP="00E9587D">
          <w:pPr>
            <w:pStyle w:val="Heading2"/>
          </w:pPr>
          <w:bookmarkStart w:id="21" w:name="_Toc172377618"/>
          <w:r>
            <w:t>3</w:t>
          </w:r>
          <w:r w:rsidR="00E9587D">
            <w:t xml:space="preserve">.5 </w:t>
          </w:r>
          <w:r w:rsidR="00A80067">
            <w:t>Aligning the Production Process with Customer Value</w:t>
          </w:r>
          <w:bookmarkEnd w:id="21"/>
        </w:p>
        <w:p w14:paraId="18C06C9C" w14:textId="599A59C5" w:rsidR="00E9587D" w:rsidRPr="00E9587D" w:rsidRDefault="00680DDC" w:rsidP="00E9587D">
          <w:r>
            <w:tab/>
          </w:r>
        </w:p>
        <w:p w14:paraId="70BEB4E8" w14:textId="183AEFEA" w:rsidR="00A80067" w:rsidRDefault="00A80067" w:rsidP="00EF13DA">
          <w:pPr>
            <w:spacing w:line="360" w:lineRule="auto"/>
          </w:pPr>
          <w:r>
            <w:t>To align the production process with these value-creating factors, th</w:t>
          </w:r>
          <w:r w:rsidR="00243978">
            <w:t>is</w:t>
          </w:r>
          <w:r>
            <w:t xml:space="preserve"> project will focus on the following improvements:</w:t>
          </w:r>
        </w:p>
        <w:p w14:paraId="3030C336" w14:textId="77777777" w:rsidR="00A80067" w:rsidRDefault="00A80067" w:rsidP="00EF13DA">
          <w:pPr>
            <w:spacing w:line="360" w:lineRule="auto"/>
          </w:pPr>
          <w:r w:rsidRPr="00787D58">
            <w:rPr>
              <w:b/>
              <w:bCs/>
            </w:rPr>
            <w:t>Quality Control</w:t>
          </w:r>
          <w:r>
            <w:t>: Implement stringent quality control measures at each stage of production to ensure the highest standards of craftsmanship and durability.</w:t>
          </w:r>
        </w:p>
        <w:p w14:paraId="59BDB280" w14:textId="20BDD1BE" w:rsidR="00A80067" w:rsidRDefault="00A80067" w:rsidP="00EF13DA">
          <w:pPr>
            <w:spacing w:line="360" w:lineRule="auto"/>
          </w:pPr>
          <w:r w:rsidRPr="00787D58">
            <w:rPr>
              <w:b/>
              <w:bCs/>
            </w:rPr>
            <w:t>Process Optimi</w:t>
          </w:r>
          <w:r w:rsidR="008B0F44" w:rsidRPr="00787D58">
            <w:rPr>
              <w:b/>
              <w:bCs/>
            </w:rPr>
            <w:t>s</w:t>
          </w:r>
          <w:r w:rsidRPr="00787D58">
            <w:rPr>
              <w:b/>
              <w:bCs/>
            </w:rPr>
            <w:t>ation</w:t>
          </w:r>
          <w:r>
            <w:t xml:space="preserve">: Streamline processes to reduce defects and rework, ensuring that every </w:t>
          </w:r>
          <w:r w:rsidR="00C57583">
            <w:t>centre</w:t>
          </w:r>
          <w:r>
            <w:t xml:space="preserve"> console meets the precise specifications and quality expectations of the customer</w:t>
          </w:r>
          <w:r w:rsidR="00F46889">
            <w:t xml:space="preserve"> </w:t>
          </w:r>
          <w:sdt>
            <w:sdtPr>
              <w:id w:val="-334074319"/>
              <w:citation/>
            </w:sdtPr>
            <w:sdtEndPr/>
            <w:sdtContent>
              <w:r w:rsidR="00F46889">
                <w:fldChar w:fldCharType="begin"/>
              </w:r>
              <w:r w:rsidR="00F46889">
                <w:instrText xml:space="preserve"> CITATION Shi06 \l 2057 </w:instrText>
              </w:r>
              <w:r w:rsidR="00F46889">
                <w:fldChar w:fldCharType="separate"/>
              </w:r>
              <w:r w:rsidR="00244A18" w:rsidRPr="00244A18">
                <w:rPr>
                  <w:noProof/>
                </w:rPr>
                <w:t>(Shingo, 1988)</w:t>
              </w:r>
              <w:r w:rsidR="00F46889">
                <w:fldChar w:fldCharType="end"/>
              </w:r>
            </w:sdtContent>
          </w:sdt>
          <w:r>
            <w:t>.</w:t>
          </w:r>
        </w:p>
        <w:p w14:paraId="145D1F0A" w14:textId="7F3326A6" w:rsidR="001F1937" w:rsidRPr="00721B5B" w:rsidRDefault="00A80067" w:rsidP="00EF13DA">
          <w:pPr>
            <w:spacing w:line="360" w:lineRule="auto"/>
          </w:pPr>
          <w:r w:rsidRPr="001F1937">
            <w:rPr>
              <w:b/>
              <w:bCs/>
            </w:rPr>
            <w:t>Sustainability</w:t>
          </w:r>
          <w:r>
            <w:t>: Consider environmental impacts and strive for sustainable practices in production, which can enhance the brand’s value proposition to environmentally conscious customers.</w:t>
          </w:r>
        </w:p>
        <w:p w14:paraId="2F29CC26" w14:textId="12652E0B" w:rsidR="00801810" w:rsidRDefault="00891101" w:rsidP="00801810">
          <w:pPr>
            <w:pStyle w:val="Heading1"/>
          </w:pPr>
          <w:bookmarkStart w:id="22" w:name="_Toc172377619"/>
          <w:r>
            <w:lastRenderedPageBreak/>
            <w:t>4</w:t>
          </w:r>
          <w:r w:rsidR="00801810">
            <w:t>.0 Improvements</w:t>
          </w:r>
          <w:bookmarkEnd w:id="22"/>
        </w:p>
        <w:p w14:paraId="3ECEE294" w14:textId="77777777" w:rsidR="001C1846" w:rsidRPr="001C1846" w:rsidRDefault="001C1846" w:rsidP="001C1846"/>
        <w:p w14:paraId="19C2EE21" w14:textId="09B866B0" w:rsidR="001C1846" w:rsidRPr="001C1846" w:rsidRDefault="00891101" w:rsidP="001C1846">
          <w:pPr>
            <w:pStyle w:val="Heading2"/>
          </w:pPr>
          <w:bookmarkStart w:id="23" w:name="_Toc172377620"/>
          <w:r>
            <w:t>4</w:t>
          </w:r>
          <w:r w:rsidR="0036254B">
            <w:t>.1 Movement / Transport</w:t>
          </w:r>
          <w:bookmarkEnd w:id="23"/>
        </w:p>
        <w:p w14:paraId="062DA478" w14:textId="6C9FDF95" w:rsidR="00216AC7" w:rsidRDefault="00322A6B" w:rsidP="00D01B3A">
          <w:pPr>
            <w:spacing w:line="360" w:lineRule="auto"/>
          </w:pPr>
          <w:r>
            <w:t xml:space="preserve">To address </w:t>
          </w:r>
          <w:r w:rsidR="002825D6">
            <w:t>movement and transport inefficiencies</w:t>
          </w:r>
          <w:r>
            <w:t xml:space="preserve">, it is essential to analyse the current movement of parts and identify opportunities to reduce or eliminate unnecessary transportation. </w:t>
          </w:r>
          <w:r w:rsidR="00047C18">
            <w:t>Workflow</w:t>
          </w:r>
          <w:r w:rsidR="00AA6D0A">
            <w:t xml:space="preserve"> mapping is a tool that can be used to </w:t>
          </w:r>
          <w:r w:rsidR="004055CC">
            <w:t xml:space="preserve">visualise the current </w:t>
          </w:r>
          <w:r w:rsidR="00216AC7">
            <w:t xml:space="preserve">transportation </w:t>
          </w:r>
          <w:r w:rsidR="004055CC">
            <w:t xml:space="preserve">process whereby potential </w:t>
          </w:r>
          <w:r w:rsidR="00216AC7">
            <w:t xml:space="preserve">excess movement can be identified and removed. </w:t>
          </w:r>
        </w:p>
        <w:p w14:paraId="79D78DF9" w14:textId="38381CD9" w:rsidR="00AC6E51" w:rsidRDefault="00047AF9" w:rsidP="00AC6E51">
          <w:pPr>
            <w:keepNext/>
            <w:spacing w:line="360" w:lineRule="auto"/>
          </w:pPr>
          <w:r>
            <w:rPr>
              <w:color w:val="FF0000"/>
            </w:rPr>
            <w:t xml:space="preserve"> </w:t>
          </w:r>
          <w:r w:rsidR="00B45DCC" w:rsidRPr="00B45DCC">
            <w:rPr>
              <w:noProof/>
              <w:color w:val="FF0000"/>
            </w:rPr>
            <w:drawing>
              <wp:inline distT="0" distB="0" distL="0" distR="0" wp14:anchorId="54869B52" wp14:editId="2622E897">
                <wp:extent cx="5185652" cy="2895600"/>
                <wp:effectExtent l="0" t="0" r="0" b="0"/>
                <wp:docPr id="2126377639" name="Picture 1" descr="A diagram of a tru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377639" name="Picture 1" descr="A diagram of a truck&#10;&#10;Description automatically generated"/>
                        <pic:cNvPicPr/>
                      </pic:nvPicPr>
                      <pic:blipFill>
                        <a:blip r:embed="rId16"/>
                        <a:stretch>
                          <a:fillRect/>
                        </a:stretch>
                      </pic:blipFill>
                      <pic:spPr>
                        <a:xfrm>
                          <a:off x="0" y="0"/>
                          <a:ext cx="5189978" cy="2898016"/>
                        </a:xfrm>
                        <a:prstGeom prst="rect">
                          <a:avLst/>
                        </a:prstGeom>
                      </pic:spPr>
                    </pic:pic>
                  </a:graphicData>
                </a:graphic>
              </wp:inline>
            </w:drawing>
          </w:r>
        </w:p>
        <w:p w14:paraId="130AFD57" w14:textId="4BDE3D9E" w:rsidR="00E26D8D" w:rsidRDefault="00AC6E51" w:rsidP="00AC6E51">
          <w:pPr>
            <w:pStyle w:val="Caption"/>
          </w:pPr>
          <w:r>
            <w:t xml:space="preserve">Figure 2 – Current </w:t>
          </w:r>
          <w:r w:rsidR="00047AF9">
            <w:t>transport workflow</w:t>
          </w:r>
          <w:r>
            <w:t xml:space="preserve"> map</w:t>
          </w:r>
          <w:r w:rsidR="00047AF9">
            <w:t xml:space="preserve"> </w:t>
          </w:r>
          <w:r w:rsidR="009F5A7D">
            <w:t>(Chris Beddoe, 2004)</w:t>
          </w:r>
        </w:p>
        <w:p w14:paraId="1FFE543F" w14:textId="4EEDAAEE" w:rsidR="00324F85" w:rsidRDefault="00D01B3A" w:rsidP="00D01B3A">
          <w:pPr>
            <w:spacing w:line="360" w:lineRule="auto"/>
          </w:pPr>
          <w:r>
            <w:t>By streamlining the movement process, Aston Martin could enhance operational efficiency and reduce associated costs and risks.</w:t>
          </w:r>
          <w:r w:rsidR="008A1157">
            <w:t xml:space="preserve"> </w:t>
          </w:r>
          <w:r>
            <w:t xml:space="preserve">To achieve this, consideration should be made for centralisation of production. Instead of sending parts to Wellesbourne for final distribution, a central processing and kitting hub could be set up at St Athan. St Athan would then handle all stages of painting, inspection, assembly, and final distribution in assembly kits. </w:t>
          </w:r>
          <w:r w:rsidR="000429F3">
            <w:t xml:space="preserve">This would reduce the transportation distance of parts finally assembled at St Athan </w:t>
          </w:r>
          <w:r w:rsidR="004635A0">
            <w:t xml:space="preserve">from 449 miles </w:t>
          </w:r>
          <w:r w:rsidR="00B260B4">
            <w:t>to 208 miles, a reduction of over 53%.</w:t>
          </w:r>
          <w:r w:rsidR="009443B9">
            <w:t xml:space="preserve"> </w:t>
          </w:r>
          <w:r w:rsidR="00BC53C1">
            <w:t xml:space="preserve">Using as the average UK road haulage cost is </w:t>
          </w:r>
          <w:r w:rsidR="00775C14">
            <w:t xml:space="preserve">£1.50 a mile </w:t>
          </w:r>
          <w:sdt>
            <w:sdtPr>
              <w:id w:val="-1418332051"/>
              <w:citation/>
            </w:sdtPr>
            <w:sdtEndPr/>
            <w:sdtContent>
              <w:r w:rsidR="00775C14">
                <w:fldChar w:fldCharType="begin"/>
              </w:r>
              <w:r w:rsidR="00B852E9">
                <w:instrText xml:space="preserve">CITATION Roa24 \l 2057 </w:instrText>
              </w:r>
              <w:r w:rsidR="00775C14">
                <w:fldChar w:fldCharType="separate"/>
              </w:r>
              <w:r w:rsidR="00244A18" w:rsidRPr="00244A18">
                <w:rPr>
                  <w:noProof/>
                </w:rPr>
                <w:t>(Road Haulage Services, 2024)</w:t>
              </w:r>
              <w:r w:rsidR="00775C14">
                <w:fldChar w:fldCharType="end"/>
              </w:r>
            </w:sdtContent>
          </w:sdt>
          <w:r w:rsidR="004635A0">
            <w:t xml:space="preserve"> this would result in a monetary saving of </w:t>
          </w:r>
          <w:r w:rsidR="00C123D1">
            <w:t xml:space="preserve">around </w:t>
          </w:r>
          <w:r w:rsidR="0021178D">
            <w:t>£90,000</w:t>
          </w:r>
          <w:r w:rsidR="00C81E9D">
            <w:t xml:space="preserve"> annually</w:t>
          </w:r>
          <w:r w:rsidR="00F4222F">
            <w:t xml:space="preserve"> and would reduce the </w:t>
          </w:r>
          <w:r w:rsidR="00FD4FD9">
            <w:t>risk of damage.</w:t>
          </w:r>
        </w:p>
        <w:p w14:paraId="044083F3" w14:textId="5B00FC99" w:rsidR="00FD4FD9" w:rsidRDefault="00FD4FD9" w:rsidP="00D01B3A">
          <w:pPr>
            <w:spacing w:line="360" w:lineRule="auto"/>
          </w:pPr>
          <w:r>
            <w:t xml:space="preserve">Reducing transportation is not the only way to limit transport damage. </w:t>
          </w:r>
          <w:r w:rsidRPr="00757B5F">
            <w:rPr>
              <w:noProof/>
            </w:rPr>
            <w:t xml:space="preserve">Hanlon, et al. </w:t>
          </w:r>
          <w:r>
            <w:rPr>
              <w:noProof/>
            </w:rPr>
            <w:t>(1</w:t>
          </w:r>
          <w:r w:rsidRPr="00757B5F">
            <w:rPr>
              <w:noProof/>
            </w:rPr>
            <w:t>998)</w:t>
          </w:r>
          <w:r>
            <w:rPr>
              <w:noProof/>
            </w:rPr>
            <w:t xml:space="preserve"> argue that </w:t>
          </w:r>
          <w:r>
            <w:t xml:space="preserve">modern packaging technologies have significantly improved the </w:t>
          </w:r>
          <w:r>
            <w:lastRenderedPageBreak/>
            <w:t xml:space="preserve">protection of parts during transportation. Enhanced packaging materials and methods can mitigate the risk of damage, even with extended transport distances. </w:t>
          </w:r>
        </w:p>
        <w:p w14:paraId="79D37874" w14:textId="77777777" w:rsidR="009F5A7D" w:rsidRDefault="002A79BB" w:rsidP="009F5A7D">
          <w:pPr>
            <w:keepNext/>
            <w:spacing w:line="360" w:lineRule="auto"/>
          </w:pPr>
          <w:r w:rsidRPr="002A79BB">
            <w:rPr>
              <w:noProof/>
            </w:rPr>
            <w:drawing>
              <wp:inline distT="0" distB="0" distL="0" distR="0" wp14:anchorId="71872540" wp14:editId="7BE59757">
                <wp:extent cx="5361008" cy="3169920"/>
                <wp:effectExtent l="0" t="0" r="0" b="0"/>
                <wp:docPr id="553179253" name="Picture 1" descr="A diagram of a tru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179253" name="Picture 1" descr="A diagram of a truck&#10;&#10;Description automatically generated"/>
                        <pic:cNvPicPr/>
                      </pic:nvPicPr>
                      <pic:blipFill>
                        <a:blip r:embed="rId17"/>
                        <a:stretch>
                          <a:fillRect/>
                        </a:stretch>
                      </pic:blipFill>
                      <pic:spPr>
                        <a:xfrm>
                          <a:off x="0" y="0"/>
                          <a:ext cx="5362908" cy="3171044"/>
                        </a:xfrm>
                        <a:prstGeom prst="rect">
                          <a:avLst/>
                        </a:prstGeom>
                      </pic:spPr>
                    </pic:pic>
                  </a:graphicData>
                </a:graphic>
              </wp:inline>
            </w:drawing>
          </w:r>
        </w:p>
        <w:p w14:paraId="6C674103" w14:textId="4476279B" w:rsidR="00A347C9" w:rsidRDefault="009F5A7D" w:rsidP="009F5A7D">
          <w:pPr>
            <w:pStyle w:val="Caption"/>
          </w:pPr>
          <w:r>
            <w:t>Figure 3 – Proposed improved transport workflow map (</w:t>
          </w:r>
          <w:r w:rsidR="005A4E20">
            <w:t>Chris Beddoe, 2024)</w:t>
          </w:r>
        </w:p>
        <w:p w14:paraId="369D2AC2" w14:textId="436C8650" w:rsidR="00275A0B" w:rsidRDefault="006D4F75" w:rsidP="00D01B3A">
          <w:pPr>
            <w:spacing w:line="360" w:lineRule="auto"/>
          </w:pPr>
          <w:r>
            <w:t xml:space="preserve">An internal study was carried out by Aston Martin in 2023 which concluded that </w:t>
          </w:r>
          <w:r w:rsidR="00AD231D">
            <w:t xml:space="preserve">the </w:t>
          </w:r>
          <w:r w:rsidR="00A53113">
            <w:t xml:space="preserve">total </w:t>
          </w:r>
          <w:r w:rsidR="00AD231D">
            <w:t xml:space="preserve">cost of setting up a kitting hub at St Athan would </w:t>
          </w:r>
          <w:r w:rsidR="00FD4DDC">
            <w:t>be</w:t>
          </w:r>
          <w:r w:rsidR="00AD231D">
            <w:t xml:space="preserve"> </w:t>
          </w:r>
          <w:r w:rsidR="00A53113">
            <w:t xml:space="preserve">around </w:t>
          </w:r>
          <w:r w:rsidR="00AD231D">
            <w:t>£42,500</w:t>
          </w:r>
          <w:r w:rsidR="00CF7390">
            <w:t>.</w:t>
          </w:r>
          <w:r w:rsidR="00F65BB3">
            <w:t xml:space="preserve"> </w:t>
          </w:r>
          <w:r w:rsidR="00100624">
            <w:t>D</w:t>
          </w:r>
          <w:r w:rsidR="00F65BB3">
            <w:t xml:space="preserve">ue </w:t>
          </w:r>
          <w:r w:rsidR="00100624">
            <w:t>to numerous factors</w:t>
          </w:r>
          <w:r w:rsidR="00EB256B">
            <w:t>,</w:t>
          </w:r>
          <w:r w:rsidR="00100624">
            <w:t xml:space="preserve"> including reduced</w:t>
          </w:r>
          <w:r w:rsidR="00C5453D">
            <w:t xml:space="preserve"> requirement</w:t>
          </w:r>
          <w:r w:rsidR="001744D3">
            <w:t xml:space="preserve"> </w:t>
          </w:r>
          <w:r w:rsidR="00C5453D">
            <w:t>of transport vehicles and drivers</w:t>
          </w:r>
          <w:r w:rsidR="001744D3">
            <w:t xml:space="preserve">, </w:t>
          </w:r>
          <w:r w:rsidR="00335BBB">
            <w:t>reduction in kitting boxes needed</w:t>
          </w:r>
          <w:r w:rsidR="00FD4DDC">
            <w:t>,</w:t>
          </w:r>
          <w:r w:rsidR="00EB256B">
            <w:t xml:space="preserve"> </w:t>
          </w:r>
          <w:r w:rsidR="00EB4548">
            <w:t xml:space="preserve">it </w:t>
          </w:r>
          <w:r w:rsidR="00EB256B">
            <w:t>would result in</w:t>
          </w:r>
          <w:r w:rsidR="00F65BB3">
            <w:t xml:space="preserve"> an overall year on year net saving</w:t>
          </w:r>
          <w:r w:rsidR="00EB256B">
            <w:t xml:space="preserve"> of over £1M</w:t>
          </w:r>
          <w:r w:rsidR="00092D3F">
            <w:t>, with</w:t>
          </w:r>
          <w:r w:rsidR="000C37E5">
            <w:t xml:space="preserve"> an estimated reduction in </w:t>
          </w:r>
          <w:r w:rsidR="00BF3395">
            <w:t xml:space="preserve">annual </w:t>
          </w:r>
          <w:r w:rsidR="000C37E5">
            <w:t xml:space="preserve">carbon footprint of </w:t>
          </w:r>
          <w:r w:rsidR="00BF3395">
            <w:t>2100 tonnes.</w:t>
          </w:r>
          <w:r w:rsidR="00044255">
            <w:t xml:space="preserve"> </w:t>
          </w:r>
          <w:r w:rsidR="00044255" w:rsidRPr="00C86D22">
            <w:t>See appendix</w:t>
          </w:r>
          <w:r w:rsidR="00EB4548" w:rsidRPr="00C86D22">
            <w:t>,</w:t>
          </w:r>
          <w:r w:rsidR="00044255" w:rsidRPr="00C86D22">
            <w:t xml:space="preserve"> </w:t>
          </w:r>
          <w:r w:rsidR="00255D7F" w:rsidRPr="00C86D22">
            <w:t xml:space="preserve">figure </w:t>
          </w:r>
          <w:r w:rsidR="0004186D">
            <w:t>7</w:t>
          </w:r>
          <w:r w:rsidR="00C86D22">
            <w:t xml:space="preserve"> for presentation slide</w:t>
          </w:r>
          <w:r w:rsidR="001B75D1" w:rsidRPr="00C86D22">
            <w:t>.</w:t>
          </w:r>
        </w:p>
        <w:p w14:paraId="0911A8C0" w14:textId="77777777" w:rsidR="00FF474C" w:rsidRDefault="00FF474C" w:rsidP="00D01B3A">
          <w:pPr>
            <w:spacing w:line="360" w:lineRule="auto"/>
          </w:pPr>
        </w:p>
        <w:p w14:paraId="676E9162" w14:textId="26D4730C" w:rsidR="00C724B8" w:rsidRPr="00EA32D0" w:rsidRDefault="00891101" w:rsidP="00FF474C">
          <w:pPr>
            <w:pStyle w:val="Heading2"/>
          </w:pPr>
          <w:bookmarkStart w:id="24" w:name="_Toc172377621"/>
          <w:r>
            <w:t>4</w:t>
          </w:r>
          <w:r w:rsidR="00DD3BA8">
            <w:t>.</w:t>
          </w:r>
          <w:r w:rsidR="005124FA">
            <w:t>2</w:t>
          </w:r>
          <w:r w:rsidR="00DD3BA8">
            <w:t xml:space="preserve"> Waiting</w:t>
          </w:r>
          <w:r w:rsidR="005124FA">
            <w:t xml:space="preserve"> / Overproduction</w:t>
          </w:r>
          <w:bookmarkEnd w:id="24"/>
        </w:p>
        <w:p w14:paraId="42636E49" w14:textId="36EC767E" w:rsidR="004B7D5A" w:rsidRDefault="00F3628C" w:rsidP="00F3628C">
          <w:pPr>
            <w:pStyle w:val="NormalWeb"/>
            <w:spacing w:line="360" w:lineRule="auto"/>
            <w:rPr>
              <w:rFonts w:ascii="Arial" w:hAnsi="Arial" w:cs="Arial"/>
            </w:rPr>
          </w:pPr>
          <w:r w:rsidRPr="00F3628C">
            <w:rPr>
              <w:rFonts w:ascii="Arial" w:hAnsi="Arial" w:cs="Arial"/>
            </w:rPr>
            <w:t xml:space="preserve">To tackle waiting and overproduction, several strategic improvements can be </w:t>
          </w:r>
          <w:r w:rsidR="00830DD3">
            <w:rPr>
              <w:rFonts w:ascii="Arial" w:hAnsi="Arial" w:cs="Arial"/>
            </w:rPr>
            <w:t>suggested</w:t>
          </w:r>
          <w:r w:rsidR="008548FF">
            <w:rPr>
              <w:rFonts w:ascii="Arial" w:hAnsi="Arial" w:cs="Arial"/>
            </w:rPr>
            <w:t xml:space="preserve">. </w:t>
          </w:r>
          <w:r w:rsidRPr="00F3628C">
            <w:rPr>
              <w:rFonts w:ascii="Arial" w:hAnsi="Arial" w:cs="Arial"/>
            </w:rPr>
            <w:t xml:space="preserve">A comprehensive internal logistics plan </w:t>
          </w:r>
          <w:r w:rsidR="00200FA7">
            <w:rPr>
              <w:rFonts w:ascii="Arial" w:hAnsi="Arial" w:cs="Arial"/>
            </w:rPr>
            <w:t>could be introduced to schedule</w:t>
          </w:r>
          <w:r w:rsidRPr="00F3628C">
            <w:rPr>
              <w:rFonts w:ascii="Arial" w:hAnsi="Arial" w:cs="Arial"/>
            </w:rPr>
            <w:t xml:space="preserve"> inventory arrival. </w:t>
          </w:r>
          <w:r w:rsidR="00200FA7">
            <w:rPr>
              <w:rFonts w:ascii="Arial" w:hAnsi="Arial" w:cs="Arial"/>
            </w:rPr>
            <w:t>M</w:t>
          </w:r>
          <w:r w:rsidRPr="00F3628C">
            <w:rPr>
              <w:rFonts w:ascii="Arial" w:hAnsi="Arial" w:cs="Arial"/>
            </w:rPr>
            <w:t>apping out the supply chain</w:t>
          </w:r>
          <w:r w:rsidR="00200FA7">
            <w:rPr>
              <w:rFonts w:ascii="Arial" w:hAnsi="Arial" w:cs="Arial"/>
            </w:rPr>
            <w:t xml:space="preserve"> would assist in </w:t>
          </w:r>
          <w:r w:rsidR="007D6089">
            <w:rPr>
              <w:rFonts w:ascii="Arial" w:hAnsi="Arial" w:cs="Arial"/>
            </w:rPr>
            <w:t xml:space="preserve">recognising and address </w:t>
          </w:r>
          <w:r w:rsidRPr="00F3628C">
            <w:rPr>
              <w:rFonts w:ascii="Arial" w:hAnsi="Arial" w:cs="Arial"/>
            </w:rPr>
            <w:t>potential bottlenecks, reducing waiting times and ensuring parts are available when needed</w:t>
          </w:r>
          <w:r w:rsidR="00BA0D68">
            <w:rPr>
              <w:rFonts w:ascii="Arial" w:hAnsi="Arial" w:cs="Arial"/>
            </w:rPr>
            <w:t xml:space="preserve">. </w:t>
          </w:r>
          <w:r w:rsidRPr="00F3628C">
            <w:rPr>
              <w:rFonts w:ascii="Arial" w:hAnsi="Arial" w:cs="Arial"/>
            </w:rPr>
            <w:t>Aligning delivery schedules with production needs maintains a smooth workflow</w:t>
          </w:r>
          <w:r w:rsidR="000142E0">
            <w:rPr>
              <w:rFonts w:ascii="Arial" w:hAnsi="Arial" w:cs="Arial"/>
            </w:rPr>
            <w:t>, and c</w:t>
          </w:r>
          <w:r w:rsidRPr="00F3628C">
            <w:rPr>
              <w:rFonts w:ascii="Arial" w:hAnsi="Arial" w:cs="Arial"/>
            </w:rPr>
            <w:t xml:space="preserve">oordinating with suppliers to deliver parts just in time </w:t>
          </w:r>
          <w:r w:rsidR="00F16A34">
            <w:rPr>
              <w:rFonts w:ascii="Arial" w:hAnsi="Arial" w:cs="Arial"/>
            </w:rPr>
            <w:t xml:space="preserve">would </w:t>
          </w:r>
          <w:r w:rsidRPr="00F3628C">
            <w:rPr>
              <w:rFonts w:ascii="Arial" w:hAnsi="Arial" w:cs="Arial"/>
            </w:rPr>
            <w:t>prevent excess inventory and minimi</w:t>
          </w:r>
          <w:r w:rsidR="003C705D">
            <w:rPr>
              <w:rFonts w:ascii="Arial" w:hAnsi="Arial" w:cs="Arial"/>
            </w:rPr>
            <w:t>s</w:t>
          </w:r>
          <w:r w:rsidRPr="00F3628C">
            <w:rPr>
              <w:rFonts w:ascii="Arial" w:hAnsi="Arial" w:cs="Arial"/>
            </w:rPr>
            <w:t xml:space="preserve">e overproduction </w:t>
          </w:r>
          <w:sdt>
            <w:sdtPr>
              <w:rPr>
                <w:rFonts w:ascii="Arial" w:hAnsi="Arial" w:cs="Arial"/>
              </w:rPr>
              <w:id w:val="-263616612"/>
              <w:citation/>
            </w:sdtPr>
            <w:sdtEndPr/>
            <w:sdtContent>
              <w:r w:rsidR="00EE0B9B">
                <w:rPr>
                  <w:rFonts w:ascii="Arial" w:hAnsi="Arial" w:cs="Arial"/>
                </w:rPr>
                <w:fldChar w:fldCharType="begin"/>
              </w:r>
              <w:r w:rsidR="00EE0B9B">
                <w:rPr>
                  <w:rFonts w:ascii="Arial" w:hAnsi="Arial" w:cs="Arial"/>
                </w:rPr>
                <w:instrText xml:space="preserve"> CITATION Hei13 \l 2057 </w:instrText>
              </w:r>
              <w:r w:rsidR="00EE0B9B">
                <w:rPr>
                  <w:rFonts w:ascii="Arial" w:hAnsi="Arial" w:cs="Arial"/>
                </w:rPr>
                <w:fldChar w:fldCharType="separate"/>
              </w:r>
              <w:r w:rsidR="00244A18" w:rsidRPr="00244A18">
                <w:rPr>
                  <w:rFonts w:ascii="Arial" w:hAnsi="Arial" w:cs="Arial"/>
                  <w:noProof/>
                </w:rPr>
                <w:t>(Heizer &amp; Render, 2013)</w:t>
              </w:r>
              <w:r w:rsidR="00EE0B9B">
                <w:rPr>
                  <w:rFonts w:ascii="Arial" w:hAnsi="Arial" w:cs="Arial"/>
                </w:rPr>
                <w:fldChar w:fldCharType="end"/>
              </w:r>
            </w:sdtContent>
          </w:sdt>
          <w:r w:rsidR="00FF474C">
            <w:rPr>
              <w:rFonts w:ascii="Arial" w:hAnsi="Arial" w:cs="Arial"/>
            </w:rPr>
            <w:t>.</w:t>
          </w:r>
        </w:p>
        <w:p w14:paraId="36180A58" w14:textId="3A459216" w:rsidR="00F3628C" w:rsidRPr="00F3628C" w:rsidRDefault="00F3628C" w:rsidP="00F3628C">
          <w:pPr>
            <w:pStyle w:val="NormalWeb"/>
            <w:spacing w:line="360" w:lineRule="auto"/>
            <w:rPr>
              <w:rFonts w:ascii="Arial" w:hAnsi="Arial" w:cs="Arial"/>
            </w:rPr>
          </w:pPr>
          <w:r w:rsidRPr="00F3628C">
            <w:rPr>
              <w:rFonts w:ascii="Arial" w:hAnsi="Arial" w:cs="Arial"/>
            </w:rPr>
            <w:lastRenderedPageBreak/>
            <w:t xml:space="preserve">Setting clear production targets based on accurate demand forecasts </w:t>
          </w:r>
          <w:r w:rsidR="004B7D5A">
            <w:rPr>
              <w:rFonts w:ascii="Arial" w:hAnsi="Arial" w:cs="Arial"/>
            </w:rPr>
            <w:t>would help</w:t>
          </w:r>
          <w:r w:rsidRPr="00F3628C">
            <w:rPr>
              <w:rFonts w:ascii="Arial" w:hAnsi="Arial" w:cs="Arial"/>
            </w:rPr>
            <w:t xml:space="preserve"> manage the production process effectively. These targets should be flexible yet precise to avoid overproduction. </w:t>
          </w:r>
          <w:r w:rsidR="004B7D5A">
            <w:rPr>
              <w:rFonts w:ascii="Arial" w:hAnsi="Arial" w:cs="Arial"/>
            </w:rPr>
            <w:t xml:space="preserve">This would mean </w:t>
          </w:r>
          <w:r w:rsidR="004A537D">
            <w:rPr>
              <w:rFonts w:ascii="Arial" w:hAnsi="Arial" w:cs="Arial"/>
            </w:rPr>
            <w:t>a</w:t>
          </w:r>
          <w:r w:rsidRPr="00F3628C">
            <w:rPr>
              <w:rFonts w:ascii="Arial" w:hAnsi="Arial" w:cs="Arial"/>
            </w:rPr>
            <w:t xml:space="preserve"> </w:t>
          </w:r>
          <w:r w:rsidR="004A537D">
            <w:rPr>
              <w:rFonts w:ascii="Arial" w:hAnsi="Arial" w:cs="Arial"/>
            </w:rPr>
            <w:t xml:space="preserve">product </w:t>
          </w:r>
          <w:r w:rsidRPr="00F3628C">
            <w:rPr>
              <w:rFonts w:ascii="Arial" w:hAnsi="Arial" w:cs="Arial"/>
            </w:rPr>
            <w:t>pull system</w:t>
          </w:r>
          <w:r w:rsidR="004A537D">
            <w:rPr>
              <w:rFonts w:ascii="Arial" w:hAnsi="Arial" w:cs="Arial"/>
            </w:rPr>
            <w:t xml:space="preserve"> would be in place</w:t>
          </w:r>
          <w:r w:rsidRPr="00F3628C">
            <w:rPr>
              <w:rFonts w:ascii="Arial" w:hAnsi="Arial" w:cs="Arial"/>
            </w:rPr>
            <w:t xml:space="preserve">, driven by actual demand rather than forecasts, </w:t>
          </w:r>
          <w:r w:rsidR="004A537D">
            <w:rPr>
              <w:rFonts w:ascii="Arial" w:hAnsi="Arial" w:cs="Arial"/>
            </w:rPr>
            <w:t>and would eliminate overproduction</w:t>
          </w:r>
          <w:r w:rsidRPr="00F3628C">
            <w:rPr>
              <w:rFonts w:ascii="Arial" w:hAnsi="Arial" w:cs="Arial"/>
            </w:rPr>
            <w:t xml:space="preserve">. This system </w:t>
          </w:r>
          <w:r w:rsidR="0048612F">
            <w:rPr>
              <w:rFonts w:ascii="Arial" w:hAnsi="Arial" w:cs="Arial"/>
            </w:rPr>
            <w:t>would ensure</w:t>
          </w:r>
          <w:r w:rsidRPr="00F3628C">
            <w:rPr>
              <w:rFonts w:ascii="Arial" w:hAnsi="Arial" w:cs="Arial"/>
            </w:rPr>
            <w:t xml:space="preserve"> products are produced only when needed, eliminating waste from excess inventory. Techniques like Just-in-Time (JIT) manufacturing promote efficiency and reduce waiting times (Ohno, 1988).</w:t>
          </w:r>
        </w:p>
        <w:p w14:paraId="285FDB94" w14:textId="2AD1D277" w:rsidR="00925AFC" w:rsidRDefault="00F3628C" w:rsidP="00925AFC">
          <w:pPr>
            <w:pStyle w:val="NormalWeb"/>
            <w:spacing w:line="360" w:lineRule="auto"/>
            <w:rPr>
              <w:rFonts w:ascii="Arial" w:hAnsi="Arial" w:cs="Arial"/>
            </w:rPr>
          </w:pPr>
          <w:r w:rsidRPr="00F3628C">
            <w:rPr>
              <w:rFonts w:ascii="Arial" w:hAnsi="Arial" w:cs="Arial"/>
            </w:rPr>
            <w:t>Kanban systems</w:t>
          </w:r>
          <w:r w:rsidR="00FC44D8">
            <w:rPr>
              <w:rFonts w:ascii="Arial" w:hAnsi="Arial" w:cs="Arial"/>
            </w:rPr>
            <w:t xml:space="preserve"> should also be considered. Kanban systems</w:t>
          </w:r>
          <w:r w:rsidRPr="00F3628C">
            <w:rPr>
              <w:rFonts w:ascii="Arial" w:hAnsi="Arial" w:cs="Arial"/>
            </w:rPr>
            <w:t xml:space="preserve"> control material flow and reduce excess inventory by visuali</w:t>
          </w:r>
          <w:r w:rsidR="00FC44D8">
            <w:rPr>
              <w:rFonts w:ascii="Arial" w:hAnsi="Arial" w:cs="Arial"/>
            </w:rPr>
            <w:t>s</w:t>
          </w:r>
          <w:r w:rsidRPr="00F3628C">
            <w:rPr>
              <w:rFonts w:ascii="Arial" w:hAnsi="Arial" w:cs="Arial"/>
            </w:rPr>
            <w:t xml:space="preserve">ing the production process and limiting </w:t>
          </w:r>
          <w:r w:rsidR="008E23A2">
            <w:rPr>
              <w:rFonts w:ascii="Arial" w:hAnsi="Arial" w:cs="Arial"/>
            </w:rPr>
            <w:t>work-in-progress (</w:t>
          </w:r>
          <w:r w:rsidR="00FC44D8">
            <w:rPr>
              <w:rFonts w:ascii="Arial" w:hAnsi="Arial" w:cs="Arial"/>
            </w:rPr>
            <w:t>WIP</w:t>
          </w:r>
          <w:r w:rsidR="008E23A2">
            <w:rPr>
              <w:rFonts w:ascii="Arial" w:hAnsi="Arial" w:cs="Arial"/>
            </w:rPr>
            <w:t>)</w:t>
          </w:r>
          <w:r w:rsidRPr="00F3628C">
            <w:rPr>
              <w:rFonts w:ascii="Arial" w:hAnsi="Arial" w:cs="Arial"/>
            </w:rPr>
            <w:t xml:space="preserve">. Implementing Kanban boards and electronic Kanban systems </w:t>
          </w:r>
          <w:r w:rsidR="00350364">
            <w:rPr>
              <w:rFonts w:ascii="Arial" w:hAnsi="Arial" w:cs="Arial"/>
            </w:rPr>
            <w:t xml:space="preserve">can </w:t>
          </w:r>
          <w:r w:rsidRPr="00F3628C">
            <w:rPr>
              <w:rFonts w:ascii="Arial" w:hAnsi="Arial" w:cs="Arial"/>
            </w:rPr>
            <w:t>enhance transparency and provides real-time insights into production status, enabling better decision-making (Liker, 2003).</w:t>
          </w:r>
          <w:r w:rsidR="002867ED">
            <w:rPr>
              <w:rFonts w:ascii="Arial" w:hAnsi="Arial" w:cs="Arial"/>
            </w:rPr>
            <w:t xml:space="preserve"> See appendix</w:t>
          </w:r>
          <w:r w:rsidR="0033564B">
            <w:rPr>
              <w:rFonts w:ascii="Arial" w:hAnsi="Arial" w:cs="Arial"/>
            </w:rPr>
            <w:t xml:space="preserve">, figure </w:t>
          </w:r>
          <w:r w:rsidR="0004186D">
            <w:rPr>
              <w:rFonts w:ascii="Arial" w:hAnsi="Arial" w:cs="Arial"/>
            </w:rPr>
            <w:t>8</w:t>
          </w:r>
          <w:r w:rsidR="0033564B">
            <w:rPr>
              <w:rFonts w:ascii="Arial" w:hAnsi="Arial" w:cs="Arial"/>
            </w:rPr>
            <w:t xml:space="preserve"> </w:t>
          </w:r>
          <w:r w:rsidR="002867ED">
            <w:rPr>
              <w:rFonts w:ascii="Arial" w:hAnsi="Arial" w:cs="Arial"/>
            </w:rPr>
            <w:t xml:space="preserve">for Kanban </w:t>
          </w:r>
          <w:r w:rsidR="000F576F">
            <w:rPr>
              <w:rFonts w:ascii="Arial" w:hAnsi="Arial" w:cs="Arial"/>
            </w:rPr>
            <w:t>board example.</w:t>
          </w:r>
        </w:p>
        <w:p w14:paraId="5C8237B1" w14:textId="77777777" w:rsidR="00FF474C" w:rsidRPr="00E46031" w:rsidRDefault="00FF474C" w:rsidP="00925AFC">
          <w:pPr>
            <w:pStyle w:val="NormalWeb"/>
            <w:spacing w:line="360" w:lineRule="auto"/>
            <w:rPr>
              <w:rFonts w:ascii="Arial" w:hAnsi="Arial" w:cs="Arial"/>
            </w:rPr>
          </w:pPr>
        </w:p>
        <w:p w14:paraId="7B1D4EEA" w14:textId="3E83C8EB" w:rsidR="001D5849" w:rsidRPr="001D5849" w:rsidRDefault="00891101" w:rsidP="00FF474C">
          <w:pPr>
            <w:pStyle w:val="Heading2"/>
            <w:spacing w:line="360" w:lineRule="auto"/>
          </w:pPr>
          <w:bookmarkStart w:id="25" w:name="_Toc172377622"/>
          <w:r>
            <w:t>4</w:t>
          </w:r>
          <w:r w:rsidR="00760B7E">
            <w:t>.3 Defects</w:t>
          </w:r>
          <w:bookmarkEnd w:id="25"/>
        </w:p>
        <w:p w14:paraId="499D10F9" w14:textId="3CF0A66C" w:rsidR="00FB1825" w:rsidRDefault="001D5849" w:rsidP="00925AFC">
          <w:pPr>
            <w:spacing w:line="360" w:lineRule="auto"/>
          </w:pPr>
          <w:r>
            <w:t>To minimise defects in the production process, it is essential to streamline the handling process</w:t>
          </w:r>
          <w:r w:rsidR="00402C60">
            <w:t xml:space="preserve"> and</w:t>
          </w:r>
          <w:r>
            <w:t xml:space="preserve"> </w:t>
          </w:r>
          <w:r w:rsidR="00402C60">
            <w:t>reduce</w:t>
          </w:r>
          <w:r>
            <w:t xml:space="preserve"> the number of touchpoints where damage can occur. Simplifying the process flow can significantly decrease the opportunities for parts to be mishandled (Liker, 2003). Implement</w:t>
          </w:r>
          <w:r w:rsidR="00402C60">
            <w:t>ation of</w:t>
          </w:r>
          <w:r>
            <w:t xml:space="preserve"> quality control checks at each stage of production w</w:t>
          </w:r>
          <w:r w:rsidR="00402C60">
            <w:t>ould</w:t>
          </w:r>
          <w:r>
            <w:t xml:space="preserve"> ensure that any defects are caught early, preventing defective components from advancing further down the line and reducing overall waste </w:t>
          </w:r>
          <w:sdt>
            <w:sdtPr>
              <w:id w:val="1390695425"/>
              <w:citation/>
            </w:sdtPr>
            <w:sdtEndPr/>
            <w:sdtContent>
              <w:r w:rsidR="008A1871">
                <w:fldChar w:fldCharType="begin"/>
              </w:r>
              <w:r w:rsidR="008A1871">
                <w:instrText xml:space="preserve"> CITATION Mon20 \l 2057 </w:instrText>
              </w:r>
              <w:r w:rsidR="008A1871">
                <w:fldChar w:fldCharType="separate"/>
              </w:r>
              <w:r w:rsidR="00244A18" w:rsidRPr="00244A18">
                <w:rPr>
                  <w:noProof/>
                </w:rPr>
                <w:t>(Montgomery, 2020)</w:t>
              </w:r>
              <w:r w:rsidR="008A1871">
                <w:fldChar w:fldCharType="end"/>
              </w:r>
            </w:sdtContent>
          </w:sdt>
          <w:r>
            <w:t>. Additionally, training staff on proper handling techniques is crucial for minimi</w:t>
          </w:r>
          <w:r w:rsidR="00AC6405">
            <w:t>s</w:t>
          </w:r>
          <w:r>
            <w:t xml:space="preserve">ing damage during the assembly process. Well-trained employees are more likely to handle parts correctly, thus maintaining the high standards of quality expected in Aston Martin’s production </w:t>
          </w:r>
          <w:sdt>
            <w:sdtPr>
              <w:id w:val="1735431299"/>
              <w:citation/>
            </w:sdtPr>
            <w:sdtEndPr/>
            <w:sdtContent>
              <w:r w:rsidR="00186964">
                <w:fldChar w:fldCharType="begin"/>
              </w:r>
              <w:r w:rsidR="00186964">
                <w:instrText xml:space="preserve"> CITATION Sla16 \l 2057 </w:instrText>
              </w:r>
              <w:r w:rsidR="00186964">
                <w:fldChar w:fldCharType="separate"/>
              </w:r>
              <w:r w:rsidR="00244A18" w:rsidRPr="00244A18">
                <w:rPr>
                  <w:noProof/>
                </w:rPr>
                <w:t>(Slack, et al., 2016)</w:t>
              </w:r>
              <w:r w:rsidR="00186964">
                <w:fldChar w:fldCharType="end"/>
              </w:r>
            </w:sdtContent>
          </w:sdt>
          <w:r>
            <w:t>. By focusing on these areas, the production process can become more efficient and produce fewer defects, upholding the luxury and precision synonymous with the Aston Martin brand.</w:t>
          </w:r>
        </w:p>
        <w:p w14:paraId="29DC4584" w14:textId="77777777" w:rsidR="00925AFC" w:rsidRDefault="00925AFC" w:rsidP="00925AFC">
          <w:pPr>
            <w:spacing w:line="360" w:lineRule="auto"/>
          </w:pPr>
        </w:p>
        <w:p w14:paraId="680D507E" w14:textId="363C9DC6" w:rsidR="00E6522F" w:rsidRPr="00EA32D0" w:rsidRDefault="00891101" w:rsidP="007809B9">
          <w:pPr>
            <w:pStyle w:val="Heading2"/>
            <w:spacing w:line="360" w:lineRule="auto"/>
          </w:pPr>
          <w:bookmarkStart w:id="26" w:name="_Toc172377623"/>
          <w:r>
            <w:lastRenderedPageBreak/>
            <w:t>4</w:t>
          </w:r>
          <w:r w:rsidR="00192FD2">
            <w:t>.</w:t>
          </w:r>
          <w:r w:rsidR="00AA7A47">
            <w:t>4</w:t>
          </w:r>
          <w:r w:rsidR="00192FD2">
            <w:t xml:space="preserve"> </w:t>
          </w:r>
          <w:r w:rsidR="00E6522F">
            <w:t>Skills</w:t>
          </w:r>
          <w:bookmarkEnd w:id="26"/>
        </w:p>
        <w:p w14:paraId="633F05D8" w14:textId="3E83A690" w:rsidR="00F84B9B" w:rsidRDefault="00124DAB" w:rsidP="00925AFC">
          <w:pPr>
            <w:spacing w:line="360" w:lineRule="auto"/>
          </w:pPr>
          <w:r>
            <w:t xml:space="preserve">Developing a comprehensive training program </w:t>
          </w:r>
          <w:r w:rsidR="00620744">
            <w:t>could assist to</w:t>
          </w:r>
          <w:r>
            <w:t xml:space="preserve"> upskill </w:t>
          </w:r>
          <w:r w:rsidR="00620744">
            <w:t xml:space="preserve">the </w:t>
          </w:r>
          <w:r>
            <w:t xml:space="preserve">new workers efficiently and ensure they are well-prepared for the assembly process. Such </w:t>
          </w:r>
          <w:r w:rsidR="00620744">
            <w:t>training</w:t>
          </w:r>
          <w:r>
            <w:t xml:space="preserve"> should cover all necessary skills and techniques required for the </w:t>
          </w:r>
          <w:r w:rsidR="00A4279B">
            <w:t xml:space="preserve">assembly </w:t>
          </w:r>
          <w:r>
            <w:t xml:space="preserve">tasks, focusing on both speed and accuracy </w:t>
          </w:r>
          <w:sdt>
            <w:sdtPr>
              <w:id w:val="259880409"/>
              <w:citation/>
            </w:sdtPr>
            <w:sdtEndPr/>
            <w:sdtContent>
              <w:r w:rsidR="00584769">
                <w:fldChar w:fldCharType="begin"/>
              </w:r>
              <w:r w:rsidR="00584769">
                <w:instrText xml:space="preserve"> CITATION Bla13 \l 2057 </w:instrText>
              </w:r>
              <w:r w:rsidR="00584769">
                <w:fldChar w:fldCharType="separate"/>
              </w:r>
              <w:r w:rsidR="00244A18" w:rsidRPr="00244A18">
                <w:rPr>
                  <w:noProof/>
                </w:rPr>
                <w:t>(Blanchard &amp; Thacker, 2013)</w:t>
              </w:r>
              <w:r w:rsidR="00584769">
                <w:fldChar w:fldCharType="end"/>
              </w:r>
            </w:sdtContent>
          </w:sdt>
          <w:r>
            <w:t>. Additionally, utili</w:t>
          </w:r>
          <w:r w:rsidR="00C21515">
            <w:t>s</w:t>
          </w:r>
          <w:r>
            <w:t xml:space="preserve">ing less skilled labour for assembly tasks can free up </w:t>
          </w:r>
          <w:r w:rsidR="00A4279B">
            <w:t xml:space="preserve">more </w:t>
          </w:r>
          <w:r>
            <w:t>highly skilled workers to focus on more complex and critical tasks</w:t>
          </w:r>
          <w:r w:rsidR="00A4279B">
            <w:t xml:space="preserve"> within the business. This could support </w:t>
          </w:r>
          <w:r>
            <w:t>optimi</w:t>
          </w:r>
          <w:r w:rsidR="00A4279B">
            <w:t>s</w:t>
          </w:r>
          <w:r>
            <w:t>ing the workforce and enhancing productivity. Creating standardi</w:t>
          </w:r>
          <w:r w:rsidR="00077792">
            <w:t>s</w:t>
          </w:r>
          <w:r>
            <w:t xml:space="preserve">ed work instructions is also crucial for maintaining consistency and quality in assembly. </w:t>
          </w:r>
          <w:r w:rsidR="005D318F">
            <w:t>See example</w:t>
          </w:r>
          <w:r w:rsidR="0086453E">
            <w:t xml:space="preserve"> created</w:t>
          </w:r>
          <w:r w:rsidR="005D318F">
            <w:t xml:space="preserve"> below created for centre stack </w:t>
          </w:r>
          <w:r w:rsidR="0086453E">
            <w:t>finisher.</w:t>
          </w:r>
        </w:p>
        <w:p w14:paraId="4E7B8019" w14:textId="7D533AC3" w:rsidR="0086453E" w:rsidRDefault="002C1092" w:rsidP="0086453E">
          <w:pPr>
            <w:keepNext/>
            <w:spacing w:line="360" w:lineRule="auto"/>
          </w:pPr>
          <w:r w:rsidRPr="002C1092">
            <w:drawing>
              <wp:inline distT="0" distB="0" distL="0" distR="0" wp14:anchorId="7D025634" wp14:editId="3AE2C374">
                <wp:extent cx="5731510" cy="3687445"/>
                <wp:effectExtent l="0" t="0" r="2540" b="8255"/>
                <wp:docPr id="2047250868" name="Picture 1" descr="A collage of a person painting a wind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250868" name="Picture 1" descr="A collage of a person painting a window&#10;&#10;Description automatically generated with medium confidence"/>
                        <pic:cNvPicPr/>
                      </pic:nvPicPr>
                      <pic:blipFill>
                        <a:blip r:embed="rId18"/>
                        <a:stretch>
                          <a:fillRect/>
                        </a:stretch>
                      </pic:blipFill>
                      <pic:spPr>
                        <a:xfrm>
                          <a:off x="0" y="0"/>
                          <a:ext cx="5731510" cy="3687445"/>
                        </a:xfrm>
                        <a:prstGeom prst="rect">
                          <a:avLst/>
                        </a:prstGeom>
                      </pic:spPr>
                    </pic:pic>
                  </a:graphicData>
                </a:graphic>
              </wp:inline>
            </w:drawing>
          </w:r>
        </w:p>
        <w:p w14:paraId="2E254E1E" w14:textId="53C608FB" w:rsidR="00F84B9B" w:rsidRDefault="0086453E" w:rsidP="0086453E">
          <w:pPr>
            <w:pStyle w:val="Caption"/>
          </w:pPr>
          <w:r>
            <w:t xml:space="preserve">Figure 4 – Example standard work </w:t>
          </w:r>
          <w:r w:rsidR="0065472D">
            <w:t>instructions created by Chris Beddoe (2024)</w:t>
          </w:r>
        </w:p>
        <w:p w14:paraId="40C9657F" w14:textId="0411B74B" w:rsidR="00FA4B32" w:rsidRDefault="0065472D" w:rsidP="00925AFC">
          <w:pPr>
            <w:spacing w:line="360" w:lineRule="auto"/>
          </w:pPr>
          <w:r>
            <w:t xml:space="preserve">The above </w:t>
          </w:r>
          <w:r w:rsidR="00124DAB">
            <w:t xml:space="preserve">instructions </w:t>
          </w:r>
          <w:r w:rsidR="00A85DEE">
            <w:t>are</w:t>
          </w:r>
          <w:r w:rsidR="00124DAB">
            <w:t xml:space="preserve"> clear, detailed, and </w:t>
          </w:r>
          <w:r w:rsidR="00A85DEE">
            <w:t xml:space="preserve">should be made </w:t>
          </w:r>
          <w:r w:rsidR="00124DAB">
            <w:t>accessible to all workers, ensuring that everyone follows the same procedures and standards</w:t>
          </w:r>
          <w:r w:rsidR="008E4679">
            <w:t xml:space="preserve">. </w:t>
          </w:r>
          <w:r w:rsidR="00AE4704">
            <w:t>I</w:t>
          </w:r>
          <w:r w:rsidR="00124DAB">
            <w:t>mplementing these strategies</w:t>
          </w:r>
          <w:r w:rsidR="00AE4704">
            <w:t xml:space="preserve"> would </w:t>
          </w:r>
          <w:r w:rsidR="00124DAB">
            <w:t>ensure a highly skilled and efficient workforce that maintains the company's high standards of quality and luxury.</w:t>
          </w:r>
        </w:p>
        <w:p w14:paraId="28F7ED34" w14:textId="77777777" w:rsidR="00E60EE3" w:rsidRDefault="00E60EE3" w:rsidP="00925AFC">
          <w:pPr>
            <w:spacing w:line="360" w:lineRule="auto"/>
          </w:pPr>
        </w:p>
        <w:p w14:paraId="07411C07" w14:textId="77777777" w:rsidR="00E60EE3" w:rsidRDefault="00E60EE3" w:rsidP="00925AFC">
          <w:pPr>
            <w:spacing w:line="360" w:lineRule="auto"/>
            <w:rPr>
              <w:color w:val="2E74B5" w:themeColor="accent1" w:themeShade="BF"/>
            </w:rPr>
          </w:pPr>
        </w:p>
        <w:p w14:paraId="1241624A" w14:textId="3F514A77" w:rsidR="00FA4B32" w:rsidRDefault="00891101" w:rsidP="00FA4B32">
          <w:pPr>
            <w:pStyle w:val="Heading2"/>
          </w:pPr>
          <w:bookmarkStart w:id="27" w:name="_Toc172377624"/>
          <w:r>
            <w:lastRenderedPageBreak/>
            <w:t>4</w:t>
          </w:r>
          <w:r w:rsidR="00FA4B32">
            <w:t>.</w:t>
          </w:r>
          <w:r w:rsidR="00AA7A47">
            <w:t>5</w:t>
          </w:r>
          <w:r w:rsidR="00FA4B32">
            <w:t xml:space="preserve"> Motion</w:t>
          </w:r>
          <w:bookmarkEnd w:id="27"/>
        </w:p>
        <w:p w14:paraId="2BBF384B" w14:textId="77777777" w:rsidR="00AA7A47" w:rsidRPr="00AA7A47" w:rsidRDefault="00AA7A47" w:rsidP="00AA7A47"/>
        <w:p w14:paraId="5E41063B" w14:textId="1EAC7810" w:rsidR="00AA7A47" w:rsidRPr="00EA32D0" w:rsidRDefault="001229BC" w:rsidP="00B37112">
          <w:pPr>
            <w:spacing w:line="360" w:lineRule="auto"/>
            <w:rPr>
              <w:color w:val="2E74B5" w:themeColor="accent1" w:themeShade="BF"/>
            </w:rPr>
          </w:pPr>
          <w:r>
            <w:t>Considerations should be made to redesigning</w:t>
          </w:r>
          <w:r w:rsidR="00AA7A47">
            <w:t xml:space="preserve"> the workspace layout</w:t>
          </w:r>
          <w:r>
            <w:t>. This could help to</w:t>
          </w:r>
          <w:r w:rsidR="00AA7A47">
            <w:t xml:space="preserve"> minimi</w:t>
          </w:r>
          <w:r>
            <w:t>s</w:t>
          </w:r>
          <w:r w:rsidR="00AA7A47">
            <w:t>e unnecessary movement and improve ergonomics</w:t>
          </w:r>
          <w:r w:rsidR="000B6E67">
            <w:t>, which</w:t>
          </w:r>
          <w:r w:rsidR="00AA7A47">
            <w:t xml:space="preserve"> is crucial for enhancing efficiency and reducing worker fatigue. </w:t>
          </w:r>
          <w:r w:rsidR="000B6E67">
            <w:t>Having a</w:t>
          </w:r>
          <w:r w:rsidR="00AA7A47">
            <w:t xml:space="preserve"> well</w:t>
          </w:r>
          <w:r w:rsidR="000B6E67">
            <w:t xml:space="preserve"> </w:t>
          </w:r>
          <w:r w:rsidR="00AA7A47">
            <w:t>organi</w:t>
          </w:r>
          <w:r w:rsidR="000B6E67">
            <w:t>s</w:t>
          </w:r>
          <w:r w:rsidR="00AA7A47">
            <w:t xml:space="preserve">ed workspace allows workers to access tools and parts more easily, reducing the time and effort spent on non-value-added activities </w:t>
          </w:r>
          <w:sdt>
            <w:sdtPr>
              <w:id w:val="-512608902"/>
              <w:citation/>
            </w:sdtPr>
            <w:sdtEndPr/>
            <w:sdtContent>
              <w:r w:rsidR="001B2107">
                <w:fldChar w:fldCharType="begin"/>
              </w:r>
              <w:r w:rsidR="001B2107">
                <w:instrText xml:space="preserve"> CITATION Hir95 \l 2057 </w:instrText>
              </w:r>
              <w:r w:rsidR="001B2107">
                <w:fldChar w:fldCharType="separate"/>
              </w:r>
              <w:r w:rsidR="00244A18" w:rsidRPr="00244A18">
                <w:rPr>
                  <w:noProof/>
                </w:rPr>
                <w:t>(Hirano, 1995)</w:t>
              </w:r>
              <w:r w:rsidR="001B2107">
                <w:fldChar w:fldCharType="end"/>
              </w:r>
            </w:sdtContent>
          </w:sdt>
          <w:r w:rsidR="00AA7A47">
            <w:t xml:space="preserve">. </w:t>
          </w:r>
          <w:r w:rsidR="000B6E67">
            <w:t>U</w:t>
          </w:r>
          <w:r w:rsidR="00AF1B1B">
            <w:t>se of</w:t>
          </w:r>
          <w:r w:rsidR="00AA7A47">
            <w:t xml:space="preserve"> value stream mapping can help identify and eliminate these non-value-added activities, streamlining processes and improving overall productivity</w:t>
          </w:r>
          <w:r w:rsidR="007E059C">
            <w:t xml:space="preserve"> </w:t>
          </w:r>
          <w:sdt>
            <w:sdtPr>
              <w:id w:val="1765339037"/>
              <w:citation/>
            </w:sdtPr>
            <w:sdtEndPr/>
            <w:sdtContent>
              <w:r w:rsidR="007E059C">
                <w:fldChar w:fldCharType="begin"/>
              </w:r>
              <w:r w:rsidR="007E059C">
                <w:instrText xml:space="preserve"> CITATION Sho09 \l 2057 </w:instrText>
              </w:r>
              <w:r w:rsidR="007E059C">
                <w:fldChar w:fldCharType="separate"/>
              </w:r>
              <w:r w:rsidR="00244A18" w:rsidRPr="00244A18">
                <w:rPr>
                  <w:noProof/>
                </w:rPr>
                <w:t>(Shook &amp; Rother, 2009)</w:t>
              </w:r>
              <w:r w:rsidR="007E059C">
                <w:fldChar w:fldCharType="end"/>
              </w:r>
            </w:sdtContent>
          </w:sdt>
          <w:r w:rsidR="00AA7A47">
            <w:t>. Additionally, implementing the 5S methodology (Sort, Set, Shine, Standardi</w:t>
          </w:r>
          <w:r w:rsidR="003037F0">
            <w:t>s</w:t>
          </w:r>
          <w:r w:rsidR="00AA7A47">
            <w:t>e</w:t>
          </w:r>
          <w:r w:rsidR="003037F0">
            <w:t xml:space="preserve"> and </w:t>
          </w:r>
          <w:r w:rsidR="00AA7A47">
            <w:t>Sustain) c</w:t>
          </w:r>
          <w:r w:rsidR="00934FA0">
            <w:t>ould</w:t>
          </w:r>
          <w:r w:rsidR="00AA7A47">
            <w:t xml:space="preserve"> </w:t>
          </w:r>
          <w:r w:rsidR="00934FA0">
            <w:t>ensure there is</w:t>
          </w:r>
          <w:r w:rsidR="00AA7A47">
            <w:t xml:space="preserve"> an organi</w:t>
          </w:r>
          <w:r w:rsidR="00934FA0">
            <w:t>s</w:t>
          </w:r>
          <w:r w:rsidR="00AA7A47">
            <w:t>ed and efficient workspace. The 5S approach ensures that everything is in its place, tools and materials are easily accessible, and the work environment is clean and orderly</w:t>
          </w:r>
          <w:r w:rsidR="00CD4692">
            <w:t>.</w:t>
          </w:r>
          <w:r w:rsidR="00AA7A47">
            <w:t xml:space="preserve"> </w:t>
          </w:r>
          <w:r w:rsidR="00CD4692">
            <w:t>A</w:t>
          </w:r>
          <w:r w:rsidR="00AA7A47">
            <w:t xml:space="preserve">ll of </w:t>
          </w:r>
          <w:r w:rsidR="00CD4692">
            <w:t>this</w:t>
          </w:r>
          <w:r w:rsidR="00AA7A47">
            <w:t xml:space="preserve"> contribute</w:t>
          </w:r>
          <w:r w:rsidR="00CD4692">
            <w:t>s</w:t>
          </w:r>
          <w:r w:rsidR="00AA7A47">
            <w:t xml:space="preserve"> to smoother operations and reduced motion waste</w:t>
          </w:r>
          <w:r w:rsidR="00407924">
            <w:t xml:space="preserve"> </w:t>
          </w:r>
          <w:sdt>
            <w:sdtPr>
              <w:id w:val="-1566186524"/>
              <w:citation/>
            </w:sdtPr>
            <w:sdtEndPr/>
            <w:sdtContent>
              <w:r w:rsidR="00407924">
                <w:fldChar w:fldCharType="begin"/>
              </w:r>
              <w:r w:rsidR="00407924">
                <w:instrText xml:space="preserve"> CITATION Hir95 \l 2057 </w:instrText>
              </w:r>
              <w:r w:rsidR="00407924">
                <w:fldChar w:fldCharType="separate"/>
              </w:r>
              <w:r w:rsidR="00244A18" w:rsidRPr="00244A18">
                <w:rPr>
                  <w:noProof/>
                </w:rPr>
                <w:t>(Hirano, 1995)</w:t>
              </w:r>
              <w:r w:rsidR="00407924">
                <w:fldChar w:fldCharType="end"/>
              </w:r>
            </w:sdtContent>
          </w:sdt>
          <w:r w:rsidR="00AA7A47">
            <w:t>. By focusing on these improvements, Aston Martin c</w:t>
          </w:r>
          <w:r w:rsidR="00CD4692">
            <w:t>ould</w:t>
          </w:r>
          <w:r w:rsidR="00AA7A47">
            <w:t xml:space="preserve"> enhance workflow efficiency, reduce unnecessary movements, and create a more ergonomic and productive work environment</w:t>
          </w:r>
          <w:r w:rsidR="00407924">
            <w:t xml:space="preserve"> on the WCM production process. </w:t>
          </w:r>
        </w:p>
        <w:p w14:paraId="627C5B27" w14:textId="77777777" w:rsidR="00205675" w:rsidRDefault="00205675" w:rsidP="00205675"/>
        <w:p w14:paraId="00950782" w14:textId="752B1F9F" w:rsidR="00205675" w:rsidRDefault="00891101" w:rsidP="002367A9">
          <w:pPr>
            <w:pStyle w:val="Heading1"/>
          </w:pPr>
          <w:bookmarkStart w:id="28" w:name="_Toc172377625"/>
          <w:r>
            <w:t>5</w:t>
          </w:r>
          <w:r w:rsidR="002367A9">
            <w:t>.0 Conclusion</w:t>
          </w:r>
          <w:bookmarkEnd w:id="28"/>
        </w:p>
        <w:p w14:paraId="76EF0591" w14:textId="77777777" w:rsidR="00205675" w:rsidRDefault="00205675" w:rsidP="00205675"/>
        <w:p w14:paraId="7181828D" w14:textId="00C93162" w:rsidR="00294FCA" w:rsidRDefault="00442738" w:rsidP="00442738">
          <w:pPr>
            <w:spacing w:line="360" w:lineRule="auto"/>
          </w:pPr>
          <w:r>
            <w:t>Implementing lean manufacturing principles in the production of Aston Martin centre consoles at the St Athan plant presents significant opportunities for improving efficiency, reducing costs, and enhancing product quality. The identification and elimination of the nine wastes</w:t>
          </w:r>
          <w:r w:rsidR="002A3F99">
            <w:t xml:space="preserve"> </w:t>
          </w:r>
          <w:r>
            <w:t>serve as a foundation for streamlining operations and ensuring that the production process aligns with the high standards of the Aston Martin brand.</w:t>
          </w:r>
        </w:p>
        <w:p w14:paraId="4D02FF2F" w14:textId="77777777" w:rsidR="007B6AE9" w:rsidRDefault="007B6AE9" w:rsidP="00442738">
          <w:pPr>
            <w:spacing w:line="360" w:lineRule="auto"/>
          </w:pPr>
        </w:p>
        <w:p w14:paraId="0133FB9A" w14:textId="11B7317C" w:rsidR="00442738" w:rsidRDefault="00442738" w:rsidP="00442738">
          <w:pPr>
            <w:spacing w:line="360" w:lineRule="auto"/>
          </w:pPr>
          <w:r>
            <w:t>However, potential challenges and costs associated with these improvements must be considered to ensure successful implementation:</w:t>
          </w:r>
        </w:p>
        <w:p w14:paraId="3DF8DA0A" w14:textId="77777777" w:rsidR="00294FCA" w:rsidRDefault="00294FCA" w:rsidP="00442738">
          <w:pPr>
            <w:spacing w:line="360" w:lineRule="auto"/>
          </w:pPr>
        </w:p>
        <w:p w14:paraId="5B7259AD" w14:textId="560CF6BF" w:rsidR="00442738" w:rsidRDefault="00442738" w:rsidP="00442738">
          <w:pPr>
            <w:spacing w:line="360" w:lineRule="auto"/>
          </w:pPr>
          <w:r>
            <w:lastRenderedPageBreak/>
            <w:t>Movement / Transport: The centralisation of production to St Athan aims to reduce transportation costs and carbon footprint. The internal study estimated a setup cost of approximately £42,500 but projected annual savings of over £1M and a reduction in carbon footprint by 2,100 tonnes. The primary challenge is the initial investment and potential resistance to change from staff accustomed to the current workflow. This can be addressed by highlighting the long-term benefits and ensuring a smooth transition through effective change management strategies</w:t>
          </w:r>
          <w:r w:rsidR="00DC242A">
            <w:t>.</w:t>
          </w:r>
        </w:p>
        <w:p w14:paraId="16D51EA9" w14:textId="77777777" w:rsidR="00294FCA" w:rsidRDefault="00294FCA" w:rsidP="00442738">
          <w:pPr>
            <w:spacing w:line="360" w:lineRule="auto"/>
          </w:pPr>
        </w:p>
        <w:p w14:paraId="4CE72FC4" w14:textId="2367BD75" w:rsidR="00442738" w:rsidRDefault="00442738" w:rsidP="00442738">
          <w:pPr>
            <w:spacing w:line="360" w:lineRule="auto"/>
          </w:pPr>
          <w:r>
            <w:t>Waiting / Overproduction: Introducing a just-in-time inventory system and Kanban systems will require careful planning and coordination with suppliers to ensure timely delivery of parts. The cost of implementing these systems includes training and potential initial disruptions in production. Overcoming these issues involves robust project management, clear communication with suppliers, and phased implementation to minimise disruptions</w:t>
          </w:r>
          <w:r w:rsidR="00F83ABA">
            <w:t xml:space="preserve"> </w:t>
          </w:r>
          <w:sdt>
            <w:sdtPr>
              <w:id w:val="-932202608"/>
              <w:citation/>
            </w:sdtPr>
            <w:sdtEndPr/>
            <w:sdtContent>
              <w:r w:rsidR="00F83ABA">
                <w:fldChar w:fldCharType="begin"/>
              </w:r>
              <w:r w:rsidR="00F83ABA">
                <w:instrText xml:space="preserve"> CITATION Ohn88 \l 2057 </w:instrText>
              </w:r>
              <w:r w:rsidR="00F83ABA">
                <w:fldChar w:fldCharType="separate"/>
              </w:r>
              <w:r w:rsidR="00244A18" w:rsidRPr="00244A18">
                <w:rPr>
                  <w:noProof/>
                </w:rPr>
                <w:t>(Ohno, 1988)</w:t>
              </w:r>
              <w:r w:rsidR="00F83ABA">
                <w:fldChar w:fldCharType="end"/>
              </w:r>
            </w:sdtContent>
          </w:sdt>
          <w:r>
            <w:t>.</w:t>
          </w:r>
        </w:p>
        <w:p w14:paraId="433D5A1B" w14:textId="77777777" w:rsidR="00294FCA" w:rsidRDefault="00294FCA" w:rsidP="00442738">
          <w:pPr>
            <w:spacing w:line="360" w:lineRule="auto"/>
          </w:pPr>
        </w:p>
        <w:p w14:paraId="60C114C2" w14:textId="77777777" w:rsidR="00442738" w:rsidRDefault="00442738" w:rsidP="00442738">
          <w:pPr>
            <w:spacing w:line="360" w:lineRule="auto"/>
          </w:pPr>
          <w:r>
            <w:t>Defects: Enhancing quality control measures and reducing handling stages can decrease defects. The associated costs include investment in quality control technologies and training staff in proper handling techniques. Addressing these challenges involves prioritising quality as a core value, continuous staff training, and integrating automated quality control systems to complement human oversight (Shingo, 1988; Montgomery, 2020).</w:t>
          </w:r>
        </w:p>
        <w:p w14:paraId="2FDEA1BA" w14:textId="77777777" w:rsidR="00294FCA" w:rsidRDefault="00294FCA" w:rsidP="00442738">
          <w:pPr>
            <w:spacing w:line="360" w:lineRule="auto"/>
          </w:pPr>
        </w:p>
        <w:p w14:paraId="1453E1DF" w14:textId="2AEA2441" w:rsidR="00442738" w:rsidRDefault="00442738" w:rsidP="00442738">
          <w:pPr>
            <w:spacing w:line="360" w:lineRule="auto"/>
          </w:pPr>
          <w:r>
            <w:t xml:space="preserve">Skills: Training </w:t>
          </w:r>
          <w:r w:rsidR="00DC242A">
            <w:t>employees</w:t>
          </w:r>
          <w:r>
            <w:t xml:space="preserve"> and developing standardised work instructions will require time and resources. The cost of training programs and developing comprehensive instructions must be justified by the resulting improvements in productivity and consistency. </w:t>
          </w:r>
        </w:p>
        <w:p w14:paraId="13F9237C" w14:textId="77777777" w:rsidR="00294FCA" w:rsidRDefault="00294FCA" w:rsidP="00442738">
          <w:pPr>
            <w:spacing w:line="360" w:lineRule="auto"/>
          </w:pPr>
        </w:p>
        <w:p w14:paraId="710CE5D3" w14:textId="14AF9187" w:rsidR="00442738" w:rsidRDefault="00442738" w:rsidP="00442738">
          <w:pPr>
            <w:spacing w:line="360" w:lineRule="auto"/>
          </w:pPr>
          <w:r>
            <w:t xml:space="preserve">Motion: Redesigning the workspace layout and implementing the 5S methodology involves initial costs in rearranging the workstations and ongoing efforts to maintain the new standards. Potential problems include disruptions during the redesign phase </w:t>
          </w:r>
          <w:r>
            <w:lastRenderedPageBreak/>
            <w:t xml:space="preserve">and ensuring continuous adherence to 5S principles. These can be mitigated through planning, involving employees in the redesign process, and establishing a culture of continuous improvement </w:t>
          </w:r>
          <w:sdt>
            <w:sdtPr>
              <w:id w:val="-2110112586"/>
              <w:citation/>
            </w:sdtPr>
            <w:sdtEndPr/>
            <w:sdtContent>
              <w:r w:rsidR="00294FCA">
                <w:fldChar w:fldCharType="begin"/>
              </w:r>
              <w:r w:rsidR="00294FCA">
                <w:instrText xml:space="preserve"> CITATION Hir95 \l 2057 </w:instrText>
              </w:r>
              <w:r w:rsidR="00294FCA">
                <w:fldChar w:fldCharType="separate"/>
              </w:r>
              <w:r w:rsidR="00244A18" w:rsidRPr="00244A18">
                <w:rPr>
                  <w:noProof/>
                </w:rPr>
                <w:t>(Hirano, 1995)</w:t>
              </w:r>
              <w:r w:rsidR="00294FCA">
                <w:fldChar w:fldCharType="end"/>
              </w:r>
            </w:sdtContent>
          </w:sdt>
          <w:r w:rsidR="00294FCA">
            <w:t>.</w:t>
          </w:r>
        </w:p>
        <w:p w14:paraId="5858FE8B" w14:textId="77777777" w:rsidR="00294FCA" w:rsidRDefault="00294FCA" w:rsidP="00442738">
          <w:pPr>
            <w:spacing w:line="360" w:lineRule="auto"/>
          </w:pPr>
        </w:p>
        <w:p w14:paraId="76B25610" w14:textId="750A3D25" w:rsidR="00205675" w:rsidRDefault="00442738" w:rsidP="00442738">
          <w:pPr>
            <w:spacing w:line="360" w:lineRule="auto"/>
          </w:pPr>
          <w:r>
            <w:t>In conclusion, while the implementation of lean principles presents upfront costs and potential disruptions, the long-term benefits of enhanced efficiency, reduced waste, and improved product quality justify these investments. Addressing the potential challenges through strategic planning, effective training, and continuous communication will ensure the successful adoption of lean practices.</w:t>
          </w:r>
        </w:p>
        <w:p w14:paraId="2570E94D" w14:textId="77777777" w:rsidR="00F33E5F" w:rsidRDefault="00F33E5F" w:rsidP="00205675"/>
        <w:p w14:paraId="25A31C12" w14:textId="77777777" w:rsidR="00F33E5F" w:rsidRDefault="00F33E5F" w:rsidP="00205675"/>
        <w:p w14:paraId="189FD16F" w14:textId="77777777" w:rsidR="00F33E5F" w:rsidRDefault="00F33E5F" w:rsidP="00205675"/>
        <w:p w14:paraId="13336D63" w14:textId="77777777" w:rsidR="00F33E5F" w:rsidRDefault="00F33E5F" w:rsidP="00205675"/>
        <w:p w14:paraId="68C6D54A" w14:textId="77777777" w:rsidR="00F33E5F" w:rsidRDefault="00F33E5F" w:rsidP="00205675"/>
        <w:p w14:paraId="7D965852" w14:textId="77777777" w:rsidR="00F33E5F" w:rsidRDefault="00F33E5F" w:rsidP="00205675"/>
        <w:p w14:paraId="74F3CDC3" w14:textId="77777777" w:rsidR="00F33E5F" w:rsidRDefault="00F33E5F" w:rsidP="00205675"/>
        <w:p w14:paraId="7F44A855" w14:textId="77777777" w:rsidR="00F33E5F" w:rsidRDefault="00F33E5F" w:rsidP="00205675"/>
        <w:p w14:paraId="3B05A157" w14:textId="77777777" w:rsidR="00F33E5F" w:rsidRDefault="00F33E5F" w:rsidP="00205675"/>
        <w:p w14:paraId="6DC0B39E" w14:textId="77777777" w:rsidR="00205675" w:rsidRDefault="00205675" w:rsidP="00205675"/>
        <w:p w14:paraId="03BB43E4" w14:textId="77777777" w:rsidR="00D36A8E" w:rsidRDefault="00D36A8E" w:rsidP="00205675"/>
        <w:p w14:paraId="64D68B61" w14:textId="77777777" w:rsidR="007149A8" w:rsidRDefault="007149A8" w:rsidP="00205675"/>
        <w:p w14:paraId="7654AD72" w14:textId="77777777" w:rsidR="007149A8" w:rsidRDefault="007149A8" w:rsidP="00205675"/>
        <w:p w14:paraId="68A1D4F5" w14:textId="77777777" w:rsidR="007149A8" w:rsidRDefault="007149A8" w:rsidP="00205675"/>
        <w:p w14:paraId="278EACB3" w14:textId="77777777" w:rsidR="007149A8" w:rsidRDefault="007149A8" w:rsidP="00205675"/>
        <w:p w14:paraId="0FAB71AA" w14:textId="77777777" w:rsidR="007149A8" w:rsidRDefault="007149A8" w:rsidP="00205675"/>
        <w:p w14:paraId="78B8AE87" w14:textId="77777777" w:rsidR="00D36A8E" w:rsidRDefault="00D36A8E" w:rsidP="00205675"/>
        <w:p w14:paraId="342B6304" w14:textId="77777777" w:rsidR="00537026" w:rsidRDefault="00537026" w:rsidP="00205675"/>
        <w:p w14:paraId="57057F5B" w14:textId="77777777" w:rsidR="00D36A8E" w:rsidRDefault="00D36A8E" w:rsidP="00205675"/>
        <w:p w14:paraId="6131503A" w14:textId="77777777" w:rsidR="000740D8" w:rsidRPr="00205675" w:rsidRDefault="000740D8" w:rsidP="00205675"/>
        <w:bookmarkStart w:id="29" w:name="_Toc172377626" w:displacedByCustomXml="next"/>
        <w:sdt>
          <w:sdtPr>
            <w:rPr>
              <w:rFonts w:eastAsiaTheme="minorEastAsia" w:cstheme="minorBidi"/>
              <w:color w:val="auto"/>
              <w:sz w:val="24"/>
              <w:szCs w:val="22"/>
            </w:rPr>
            <w:id w:val="-1906441316"/>
            <w:docPartObj>
              <w:docPartGallery w:val="Bibliographies"/>
              <w:docPartUnique/>
            </w:docPartObj>
          </w:sdtPr>
          <w:sdtEndPr/>
          <w:sdtContent>
            <w:p w14:paraId="76ABDFF3" w14:textId="0EAD9CC6" w:rsidR="0010079E" w:rsidRPr="00164B6C" w:rsidRDefault="00D36A8E" w:rsidP="00143375">
              <w:pPr>
                <w:pStyle w:val="Heading1"/>
                <w:rPr>
                  <w:rFonts w:eastAsiaTheme="minorEastAsia" w:cstheme="minorBidi"/>
                  <w:color w:val="auto"/>
                  <w:sz w:val="24"/>
                  <w:szCs w:val="22"/>
                </w:rPr>
              </w:pPr>
              <w:r>
                <w:t>6</w:t>
              </w:r>
              <w:r w:rsidR="00F33E5F">
                <w:t>.0</w:t>
              </w:r>
              <w:r w:rsidR="00EA0CD9" w:rsidRPr="00164B6C">
                <w:t xml:space="preserve"> </w:t>
              </w:r>
              <w:r w:rsidR="0010079E" w:rsidRPr="00164B6C">
                <w:t>Bibliography</w:t>
              </w:r>
              <w:bookmarkEnd w:id="29"/>
              <w:r w:rsidR="00EA0CD9" w:rsidRPr="00164B6C">
                <w:t xml:space="preserve"> </w:t>
              </w:r>
            </w:p>
            <w:p w14:paraId="630AD157" w14:textId="07DC3E37" w:rsidR="00F23BF5" w:rsidRPr="00164B6C" w:rsidRDefault="00F23BF5" w:rsidP="002656F6">
              <w:pPr>
                <w:spacing w:line="360" w:lineRule="auto"/>
              </w:pPr>
            </w:p>
            <w:sdt>
              <w:sdtPr>
                <w:id w:val="111145805"/>
                <w:bibliography/>
              </w:sdtPr>
              <w:sdtEndPr/>
              <w:sdtContent>
                <w:p w14:paraId="23E6FB09" w14:textId="77777777" w:rsidR="00244A18" w:rsidRDefault="0010079E" w:rsidP="00244A18">
                  <w:pPr>
                    <w:pStyle w:val="Bibliography"/>
                    <w:rPr>
                      <w:noProof/>
                      <w:szCs w:val="24"/>
                    </w:rPr>
                  </w:pPr>
                  <w:r w:rsidRPr="00164B6C">
                    <w:fldChar w:fldCharType="begin"/>
                  </w:r>
                  <w:r w:rsidRPr="00164B6C">
                    <w:instrText xml:space="preserve"> BIBLIOGRAPHY </w:instrText>
                  </w:r>
                  <w:r w:rsidRPr="00164B6C">
                    <w:fldChar w:fldCharType="separate"/>
                  </w:r>
                  <w:r w:rsidR="00244A18">
                    <w:rPr>
                      <w:noProof/>
                    </w:rPr>
                    <w:t xml:space="preserve">Baudin, M., 2002. </w:t>
                  </w:r>
                  <w:r w:rsidR="00244A18">
                    <w:rPr>
                      <w:i/>
                      <w:iCs/>
                      <w:noProof/>
                    </w:rPr>
                    <w:t xml:space="preserve">Lean Assembly: The Nuts and Bolts of Making Assembly Operations Flow. </w:t>
                  </w:r>
                  <w:r w:rsidR="00244A18">
                    <w:rPr>
                      <w:noProof/>
                    </w:rPr>
                    <w:t>1st ed. New York: Productivity Press.</w:t>
                  </w:r>
                </w:p>
                <w:p w14:paraId="6F395585" w14:textId="77777777" w:rsidR="00244A18" w:rsidRDefault="00244A18" w:rsidP="00244A18">
                  <w:pPr>
                    <w:pStyle w:val="Bibliography"/>
                    <w:rPr>
                      <w:noProof/>
                    </w:rPr>
                  </w:pPr>
                  <w:r>
                    <w:rPr>
                      <w:noProof/>
                    </w:rPr>
                    <w:t xml:space="preserve">Blanchard, N. P. &amp; Thacker, J. W., 2013. </w:t>
                  </w:r>
                  <w:r>
                    <w:rPr>
                      <w:i/>
                      <w:iCs/>
                      <w:noProof/>
                    </w:rPr>
                    <w:t xml:space="preserve">Effective Training: Systems, Strategies, and Practices. </w:t>
                  </w:r>
                  <w:r>
                    <w:rPr>
                      <w:noProof/>
                    </w:rPr>
                    <w:t>s.l.:Pearson Education.</w:t>
                  </w:r>
                </w:p>
                <w:p w14:paraId="0592B393" w14:textId="77777777" w:rsidR="00244A18" w:rsidRDefault="00244A18" w:rsidP="00244A18">
                  <w:pPr>
                    <w:pStyle w:val="Bibliography"/>
                    <w:rPr>
                      <w:noProof/>
                    </w:rPr>
                  </w:pPr>
                  <w:r>
                    <w:rPr>
                      <w:noProof/>
                    </w:rPr>
                    <w:t xml:space="preserve">Chiarini, A., 2012. </w:t>
                  </w:r>
                  <w:r>
                    <w:rPr>
                      <w:i/>
                      <w:iCs/>
                      <w:noProof/>
                    </w:rPr>
                    <w:t xml:space="preserve">Lean Organisation: From the Tools of Toyota Production System to Lean Office. </w:t>
                  </w:r>
                  <w:r>
                    <w:rPr>
                      <w:noProof/>
                    </w:rPr>
                    <w:t>New York: Springer Milan.</w:t>
                  </w:r>
                </w:p>
                <w:p w14:paraId="67FFC360" w14:textId="77777777" w:rsidR="00244A18" w:rsidRDefault="00244A18" w:rsidP="00244A18">
                  <w:pPr>
                    <w:pStyle w:val="Bibliography"/>
                    <w:rPr>
                      <w:noProof/>
                    </w:rPr>
                  </w:pPr>
                  <w:r>
                    <w:rPr>
                      <w:noProof/>
                    </w:rPr>
                    <w:t xml:space="preserve">Gordon, P. J., 2001. </w:t>
                  </w:r>
                  <w:r>
                    <w:rPr>
                      <w:i/>
                      <w:iCs/>
                      <w:noProof/>
                    </w:rPr>
                    <w:t xml:space="preserve">Lean and Green: Profit for Your Workplace and the Environment. </w:t>
                  </w:r>
                  <w:r>
                    <w:rPr>
                      <w:noProof/>
                    </w:rPr>
                    <w:t>s.l.:Berrett-Koehler Publishers.</w:t>
                  </w:r>
                </w:p>
                <w:p w14:paraId="59F723D3" w14:textId="77777777" w:rsidR="00244A18" w:rsidRDefault="00244A18" w:rsidP="00244A18">
                  <w:pPr>
                    <w:pStyle w:val="Bibliography"/>
                    <w:rPr>
                      <w:noProof/>
                    </w:rPr>
                  </w:pPr>
                  <w:r>
                    <w:rPr>
                      <w:noProof/>
                    </w:rPr>
                    <w:t xml:space="preserve">Hanlon, J. F., Kelsey, R. J. &amp; Forcinio, H., 1998. </w:t>
                  </w:r>
                  <w:r>
                    <w:rPr>
                      <w:i/>
                      <w:iCs/>
                      <w:noProof/>
                    </w:rPr>
                    <w:t xml:space="preserve">Handbook of Package Engineering. </w:t>
                  </w:r>
                  <w:r>
                    <w:rPr>
                      <w:noProof/>
                    </w:rPr>
                    <w:t>3rd ed. s.l.:CRC Press.</w:t>
                  </w:r>
                </w:p>
                <w:p w14:paraId="79262958" w14:textId="77777777" w:rsidR="00244A18" w:rsidRDefault="00244A18" w:rsidP="00244A18">
                  <w:pPr>
                    <w:pStyle w:val="Bibliography"/>
                    <w:rPr>
                      <w:noProof/>
                    </w:rPr>
                  </w:pPr>
                  <w:r>
                    <w:rPr>
                      <w:noProof/>
                    </w:rPr>
                    <w:t xml:space="preserve">Heizer, J. &amp; Render, B., 2013. </w:t>
                  </w:r>
                  <w:r>
                    <w:rPr>
                      <w:i/>
                      <w:iCs/>
                      <w:noProof/>
                    </w:rPr>
                    <w:t xml:space="preserve">Operations Management: Sustainability and supply chain management. </w:t>
                  </w:r>
                  <w:r>
                    <w:rPr>
                      <w:noProof/>
                    </w:rPr>
                    <w:t>11th ed. s.l.:Pearson.</w:t>
                  </w:r>
                </w:p>
                <w:p w14:paraId="480D110D" w14:textId="77777777" w:rsidR="00244A18" w:rsidRDefault="00244A18" w:rsidP="00244A18">
                  <w:pPr>
                    <w:pStyle w:val="Bibliography"/>
                    <w:rPr>
                      <w:noProof/>
                    </w:rPr>
                  </w:pPr>
                  <w:r>
                    <w:rPr>
                      <w:noProof/>
                    </w:rPr>
                    <w:t xml:space="preserve">Hirano, H., 1995. </w:t>
                  </w:r>
                  <w:r>
                    <w:rPr>
                      <w:i/>
                      <w:iCs/>
                      <w:noProof/>
                    </w:rPr>
                    <w:t xml:space="preserve">5 Pillars of the Visual Workplace. </w:t>
                  </w:r>
                  <w:r>
                    <w:rPr>
                      <w:noProof/>
                    </w:rPr>
                    <w:t>s.l.:Taylor &amp; Francis.</w:t>
                  </w:r>
                </w:p>
                <w:p w14:paraId="3853F1C5" w14:textId="77777777" w:rsidR="00244A18" w:rsidRDefault="00244A18" w:rsidP="00244A18">
                  <w:pPr>
                    <w:pStyle w:val="Bibliography"/>
                    <w:rPr>
                      <w:noProof/>
                    </w:rPr>
                  </w:pPr>
                  <w:r>
                    <w:rPr>
                      <w:noProof/>
                    </w:rPr>
                    <w:t xml:space="preserve">Liker, J. K., 2003. </w:t>
                  </w:r>
                  <w:r>
                    <w:rPr>
                      <w:i/>
                      <w:iCs/>
                      <w:noProof/>
                    </w:rPr>
                    <w:t xml:space="preserve">The Toyota Way: 14 Management Principles From the World's Greatest Manufacturer. </w:t>
                  </w:r>
                  <w:r>
                    <w:rPr>
                      <w:noProof/>
                    </w:rPr>
                    <w:t>s.l.:McGraw Hill Professional.</w:t>
                  </w:r>
                </w:p>
                <w:p w14:paraId="076EE870" w14:textId="77777777" w:rsidR="00244A18" w:rsidRDefault="00244A18" w:rsidP="00244A18">
                  <w:pPr>
                    <w:pStyle w:val="Bibliography"/>
                    <w:rPr>
                      <w:noProof/>
                    </w:rPr>
                  </w:pPr>
                  <w:r>
                    <w:rPr>
                      <w:noProof/>
                    </w:rPr>
                    <w:t xml:space="preserve">Montgomery, D. C., 2020. </w:t>
                  </w:r>
                  <w:r>
                    <w:rPr>
                      <w:i/>
                      <w:iCs/>
                      <w:noProof/>
                    </w:rPr>
                    <w:t xml:space="preserve">Introduction to Statistical Quality Control. </w:t>
                  </w:r>
                  <w:r>
                    <w:rPr>
                      <w:noProof/>
                    </w:rPr>
                    <w:t>8th ed. s.l.:John Wiley &amp; Sons.</w:t>
                  </w:r>
                </w:p>
                <w:p w14:paraId="44D7CA4F" w14:textId="77777777" w:rsidR="00244A18" w:rsidRDefault="00244A18" w:rsidP="00244A18">
                  <w:pPr>
                    <w:pStyle w:val="Bibliography"/>
                    <w:rPr>
                      <w:noProof/>
                    </w:rPr>
                  </w:pPr>
                  <w:r>
                    <w:rPr>
                      <w:noProof/>
                    </w:rPr>
                    <w:t xml:space="preserve">Ohno, T., 1988. </w:t>
                  </w:r>
                  <w:r>
                    <w:rPr>
                      <w:i/>
                      <w:iCs/>
                      <w:noProof/>
                    </w:rPr>
                    <w:t xml:space="preserve">Toyota Production System: Beyond Large-Scale Production. </w:t>
                  </w:r>
                  <w:r>
                    <w:rPr>
                      <w:noProof/>
                    </w:rPr>
                    <w:t>s.l.:Taylor &amp; Francis.</w:t>
                  </w:r>
                </w:p>
                <w:p w14:paraId="25790654" w14:textId="77777777" w:rsidR="00244A18" w:rsidRDefault="00244A18" w:rsidP="00244A18">
                  <w:pPr>
                    <w:pStyle w:val="Bibliography"/>
                    <w:rPr>
                      <w:noProof/>
                    </w:rPr>
                  </w:pPr>
                  <w:r>
                    <w:rPr>
                      <w:noProof/>
                    </w:rPr>
                    <w:t xml:space="preserve">Road Haulage Services, 2024. </w:t>
                  </w:r>
                  <w:r>
                    <w:rPr>
                      <w:i/>
                      <w:iCs/>
                      <w:noProof/>
                    </w:rPr>
                    <w:t xml:space="preserve">HAULAGE RATES. </w:t>
                  </w:r>
                  <w:r>
                    <w:rPr>
                      <w:noProof/>
                    </w:rPr>
                    <w:t xml:space="preserve">[Online] </w:t>
                  </w:r>
                  <w:r>
                    <w:rPr>
                      <w:noProof/>
                    </w:rPr>
                    <w:br/>
                    <w:t xml:space="preserve">Available at: </w:t>
                  </w:r>
                  <w:r>
                    <w:rPr>
                      <w:noProof/>
                      <w:u w:val="single"/>
                    </w:rPr>
                    <w:t>https://www.roadhaulageservices.com/haulage-rates/</w:t>
                  </w:r>
                  <w:r>
                    <w:rPr>
                      <w:noProof/>
                    </w:rPr>
                    <w:br/>
                    <w:t>[Accessed 4 July 2024].</w:t>
                  </w:r>
                </w:p>
                <w:p w14:paraId="2EF47EE3" w14:textId="77777777" w:rsidR="00244A18" w:rsidRDefault="00244A18" w:rsidP="00244A18">
                  <w:pPr>
                    <w:pStyle w:val="Bibliography"/>
                    <w:rPr>
                      <w:noProof/>
                    </w:rPr>
                  </w:pPr>
                  <w:r>
                    <w:rPr>
                      <w:noProof/>
                    </w:rPr>
                    <w:t xml:space="preserve">Shingo, S., 1988. </w:t>
                  </w:r>
                  <w:r>
                    <w:rPr>
                      <w:i/>
                      <w:iCs/>
                      <w:noProof/>
                    </w:rPr>
                    <w:t xml:space="preserve">Non-Stock Production: The Shingo System of Continuous Improvement. </w:t>
                  </w:r>
                  <w:r>
                    <w:rPr>
                      <w:noProof/>
                    </w:rPr>
                    <w:t>s.l.:Productivity Press.</w:t>
                  </w:r>
                </w:p>
                <w:p w14:paraId="74B4910B" w14:textId="77777777" w:rsidR="00244A18" w:rsidRDefault="00244A18" w:rsidP="00244A18">
                  <w:pPr>
                    <w:pStyle w:val="Bibliography"/>
                    <w:rPr>
                      <w:noProof/>
                    </w:rPr>
                  </w:pPr>
                  <w:r>
                    <w:rPr>
                      <w:noProof/>
                    </w:rPr>
                    <w:t xml:space="preserve">Shook, J. &amp; Rother, M., 2009. </w:t>
                  </w:r>
                  <w:r>
                    <w:rPr>
                      <w:i/>
                      <w:iCs/>
                      <w:noProof/>
                    </w:rPr>
                    <w:t xml:space="preserve">Value-Stream Mapping to create value and eliminate MUDA. </w:t>
                  </w:r>
                  <w:r>
                    <w:rPr>
                      <w:noProof/>
                    </w:rPr>
                    <w:t>4th ed. s.l.:Lean Enterprise Institute.</w:t>
                  </w:r>
                </w:p>
                <w:p w14:paraId="4E2D573E" w14:textId="77777777" w:rsidR="00244A18" w:rsidRDefault="00244A18" w:rsidP="00244A18">
                  <w:pPr>
                    <w:pStyle w:val="Bibliography"/>
                    <w:rPr>
                      <w:noProof/>
                    </w:rPr>
                  </w:pPr>
                  <w:r>
                    <w:rPr>
                      <w:noProof/>
                    </w:rPr>
                    <w:t xml:space="preserve">Slack, N., Brandon-Jones, A. &amp; Johnston, R., 2016. </w:t>
                  </w:r>
                  <w:r>
                    <w:rPr>
                      <w:i/>
                      <w:iCs/>
                      <w:noProof/>
                    </w:rPr>
                    <w:t xml:space="preserve">Operations Management. </w:t>
                  </w:r>
                  <w:r>
                    <w:rPr>
                      <w:noProof/>
                    </w:rPr>
                    <w:t>8th ed. s.l.:Pearson.</w:t>
                  </w:r>
                </w:p>
                <w:p w14:paraId="3C78D64B" w14:textId="77777777" w:rsidR="00244A18" w:rsidRDefault="00244A18" w:rsidP="00244A18">
                  <w:pPr>
                    <w:pStyle w:val="Bibliography"/>
                    <w:rPr>
                      <w:noProof/>
                    </w:rPr>
                  </w:pPr>
                  <w:r>
                    <w:rPr>
                      <w:noProof/>
                    </w:rPr>
                    <w:t xml:space="preserve">Womack, J. &amp; Jones, D., 2003. </w:t>
                  </w:r>
                  <w:r>
                    <w:rPr>
                      <w:i/>
                      <w:iCs/>
                      <w:noProof/>
                    </w:rPr>
                    <w:t xml:space="preserve">Lean Thinking: Banish Waste and Create Wealth in Your Corporation. </w:t>
                  </w:r>
                  <w:r>
                    <w:rPr>
                      <w:noProof/>
                    </w:rPr>
                    <w:t>Second ed. s.l.:Productivity Press.</w:t>
                  </w:r>
                </w:p>
                <w:p w14:paraId="08D33740" w14:textId="122C9C02" w:rsidR="00E25DDA" w:rsidRPr="00164B6C" w:rsidRDefault="0010079E" w:rsidP="00244A18">
                  <w:pPr>
                    <w:spacing w:line="360" w:lineRule="auto"/>
                    <w:rPr>
                      <w:rFonts w:cs="Arial"/>
                      <w:szCs w:val="24"/>
                    </w:rPr>
                  </w:pPr>
                  <w:r w:rsidRPr="00164B6C">
                    <w:rPr>
                      <w:b/>
                      <w:bCs/>
                    </w:rPr>
                    <w:fldChar w:fldCharType="end"/>
                  </w:r>
                </w:p>
              </w:sdtContent>
            </w:sdt>
          </w:sdtContent>
        </w:sdt>
      </w:sdtContent>
    </w:sdt>
    <w:p w14:paraId="5D9D626A" w14:textId="0960AA48" w:rsidR="00DA4173" w:rsidRDefault="00DA4173" w:rsidP="002C51D8"/>
    <w:p w14:paraId="79B1D27C" w14:textId="77777777" w:rsidR="00867ECB" w:rsidRDefault="00867ECB" w:rsidP="002C51D8"/>
    <w:p w14:paraId="60874B05" w14:textId="3DC01383" w:rsidR="00A80DA4" w:rsidRDefault="00D12053" w:rsidP="00C239E0">
      <w:pPr>
        <w:pStyle w:val="Heading1"/>
      </w:pPr>
      <w:bookmarkStart w:id="30" w:name="_Toc172377627"/>
      <w:r>
        <w:lastRenderedPageBreak/>
        <w:t>7</w:t>
      </w:r>
      <w:r w:rsidR="00A80DA4">
        <w:t>.0</w:t>
      </w:r>
      <w:r w:rsidR="00C239E0">
        <w:t xml:space="preserve"> Appendix</w:t>
      </w:r>
      <w:bookmarkEnd w:id="30"/>
    </w:p>
    <w:p w14:paraId="6756E122" w14:textId="77777777" w:rsidR="00A80DA4" w:rsidRDefault="00A80DA4" w:rsidP="002C51D8"/>
    <w:p w14:paraId="30954DB2" w14:textId="77777777" w:rsidR="006C180C" w:rsidRDefault="00A80DA4" w:rsidP="006C180C">
      <w:pPr>
        <w:keepNext/>
        <w:jc w:val="center"/>
      </w:pPr>
      <w:r w:rsidRPr="00A80DA4">
        <w:rPr>
          <w:noProof/>
        </w:rPr>
        <w:drawing>
          <wp:inline distT="0" distB="0" distL="0" distR="0" wp14:anchorId="33D4417A" wp14:editId="375B609A">
            <wp:extent cx="5594350" cy="2560320"/>
            <wp:effectExtent l="0" t="0" r="6350" b="0"/>
            <wp:docPr id="170149646" name="Picture 1" descr="A map with a rou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49646" name="Picture 1" descr="A map with a route&#10;&#10;Description automatically generated"/>
                    <pic:cNvPicPr/>
                  </pic:nvPicPr>
                  <pic:blipFill>
                    <a:blip r:embed="rId19"/>
                    <a:stretch>
                      <a:fillRect/>
                    </a:stretch>
                  </pic:blipFill>
                  <pic:spPr>
                    <a:xfrm>
                      <a:off x="0" y="0"/>
                      <a:ext cx="5599244" cy="2562560"/>
                    </a:xfrm>
                    <a:prstGeom prst="rect">
                      <a:avLst/>
                    </a:prstGeom>
                  </pic:spPr>
                </pic:pic>
              </a:graphicData>
            </a:graphic>
          </wp:inline>
        </w:drawing>
      </w:r>
    </w:p>
    <w:p w14:paraId="41D5B118" w14:textId="5CC4BB89" w:rsidR="00A80DA4" w:rsidRDefault="006C180C" w:rsidP="006C180C">
      <w:pPr>
        <w:pStyle w:val="Caption"/>
        <w:jc w:val="center"/>
      </w:pPr>
      <w:r>
        <w:t xml:space="preserve">Figure </w:t>
      </w:r>
      <w:r w:rsidR="00707D97">
        <w:t>5</w:t>
      </w:r>
      <w:r>
        <w:t xml:space="preserve"> – Google maps to calculate current</w:t>
      </w:r>
      <w:r w:rsidR="000407ED">
        <w:t xml:space="preserve"> transportation distance.</w:t>
      </w:r>
    </w:p>
    <w:p w14:paraId="47C1F9CF" w14:textId="77777777" w:rsidR="00D66045" w:rsidRDefault="00D66045" w:rsidP="00D66045"/>
    <w:p w14:paraId="4D9C1370" w14:textId="77777777" w:rsidR="00D66045" w:rsidRDefault="00D66045" w:rsidP="00D66045"/>
    <w:p w14:paraId="319F906C" w14:textId="77777777" w:rsidR="00D66045" w:rsidRPr="00D66045" w:rsidRDefault="00D66045" w:rsidP="00D66045"/>
    <w:p w14:paraId="68B8D733" w14:textId="77777777" w:rsidR="000D44F0" w:rsidRPr="000D44F0" w:rsidRDefault="000D44F0" w:rsidP="000D44F0"/>
    <w:p w14:paraId="48A5A808" w14:textId="77777777" w:rsidR="00B77FFB" w:rsidRDefault="00D47A28" w:rsidP="00B77FFB">
      <w:pPr>
        <w:keepNext/>
      </w:pPr>
      <w:r w:rsidRPr="00D47A28">
        <w:rPr>
          <w:noProof/>
        </w:rPr>
        <w:drawing>
          <wp:inline distT="0" distB="0" distL="0" distR="0" wp14:anchorId="596E1FBA" wp14:editId="21752714">
            <wp:extent cx="5662930" cy="2392680"/>
            <wp:effectExtent l="0" t="0" r="0" b="7620"/>
            <wp:docPr id="776382769" name="Picture 1" descr="A map with a ro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382769" name="Picture 1" descr="A map with a route"/>
                    <pic:cNvPicPr/>
                  </pic:nvPicPr>
                  <pic:blipFill>
                    <a:blip r:embed="rId20"/>
                    <a:stretch>
                      <a:fillRect/>
                    </a:stretch>
                  </pic:blipFill>
                  <pic:spPr>
                    <a:xfrm>
                      <a:off x="0" y="0"/>
                      <a:ext cx="5662930" cy="2392680"/>
                    </a:xfrm>
                    <a:prstGeom prst="rect">
                      <a:avLst/>
                    </a:prstGeom>
                  </pic:spPr>
                </pic:pic>
              </a:graphicData>
            </a:graphic>
          </wp:inline>
        </w:drawing>
      </w:r>
    </w:p>
    <w:p w14:paraId="5E8E44B2" w14:textId="04725F60" w:rsidR="000407ED" w:rsidRDefault="00B77FFB" w:rsidP="00B77FFB">
      <w:pPr>
        <w:pStyle w:val="Caption"/>
        <w:jc w:val="center"/>
      </w:pPr>
      <w:r>
        <w:t xml:space="preserve">Figure </w:t>
      </w:r>
      <w:r w:rsidR="00707D97">
        <w:t>6</w:t>
      </w:r>
      <w:r>
        <w:t xml:space="preserve"> – Google maps to calculate</w:t>
      </w:r>
      <w:r w:rsidR="000D44F0">
        <w:t xml:space="preserve"> potential lowered transportation distance</w:t>
      </w:r>
    </w:p>
    <w:p w14:paraId="0F54587F" w14:textId="77777777" w:rsidR="00B63F0C" w:rsidRDefault="00D66045" w:rsidP="00B63F0C">
      <w:pPr>
        <w:keepNext/>
      </w:pPr>
      <w:r w:rsidRPr="00D66045">
        <w:rPr>
          <w:noProof/>
        </w:rPr>
        <w:lastRenderedPageBreak/>
        <w:drawing>
          <wp:inline distT="0" distB="0" distL="0" distR="0" wp14:anchorId="1DF9EC72" wp14:editId="7B81E72A">
            <wp:extent cx="5731510" cy="4023360"/>
            <wp:effectExtent l="0" t="0" r="2540" b="0"/>
            <wp:docPr id="1885298431" name="Picture 1" descr="A screenshot of a cost reduction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298431" name="Picture 1" descr="A screenshot of a cost reduction program&#10;&#10;Description automatically generated"/>
                    <pic:cNvPicPr/>
                  </pic:nvPicPr>
                  <pic:blipFill>
                    <a:blip r:embed="rId21"/>
                    <a:stretch>
                      <a:fillRect/>
                    </a:stretch>
                  </pic:blipFill>
                  <pic:spPr>
                    <a:xfrm>
                      <a:off x="0" y="0"/>
                      <a:ext cx="5731510" cy="4023360"/>
                    </a:xfrm>
                    <a:prstGeom prst="rect">
                      <a:avLst/>
                    </a:prstGeom>
                  </pic:spPr>
                </pic:pic>
              </a:graphicData>
            </a:graphic>
          </wp:inline>
        </w:drawing>
      </w:r>
    </w:p>
    <w:p w14:paraId="09CBCD46" w14:textId="455EFA4E" w:rsidR="00D66045" w:rsidRDefault="00B63F0C" w:rsidP="00B63F0C">
      <w:pPr>
        <w:pStyle w:val="Caption"/>
      </w:pPr>
      <w:r>
        <w:t xml:space="preserve">Figure </w:t>
      </w:r>
      <w:r w:rsidR="00707D97">
        <w:t>7</w:t>
      </w:r>
      <w:r>
        <w:t xml:space="preserve"> – Presentation for justification of moving all kitting to St Athan </w:t>
      </w:r>
    </w:p>
    <w:p w14:paraId="50E2E1D2" w14:textId="77777777" w:rsidR="00993020" w:rsidRDefault="00993020" w:rsidP="00993020"/>
    <w:p w14:paraId="6F8037B1" w14:textId="77777777" w:rsidR="00993020" w:rsidRPr="00993020" w:rsidRDefault="00993020" w:rsidP="00993020"/>
    <w:p w14:paraId="311FA3AF" w14:textId="77777777" w:rsidR="00993020" w:rsidRDefault="00993020" w:rsidP="00993020">
      <w:pPr>
        <w:keepNext/>
      </w:pPr>
      <w:r>
        <w:rPr>
          <w:noProof/>
        </w:rPr>
        <w:drawing>
          <wp:inline distT="0" distB="0" distL="0" distR="0" wp14:anchorId="7FBD4988" wp14:editId="1FD37947">
            <wp:extent cx="5731510" cy="3223895"/>
            <wp:effectExtent l="0" t="0" r="2540" b="0"/>
            <wp:docPr id="201630521" name="Picture 1" descr="Kanban Pull System: Definition and Practical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nban Pull System: Definition and Practical Example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AA4A650" w14:textId="32F8B36B" w:rsidR="00993020" w:rsidRPr="00993020" w:rsidRDefault="00993020" w:rsidP="00993020">
      <w:pPr>
        <w:pStyle w:val="Caption"/>
      </w:pPr>
      <w:r>
        <w:t xml:space="preserve">Figure </w:t>
      </w:r>
      <w:r w:rsidR="00707D97">
        <w:t>8</w:t>
      </w:r>
      <w:r>
        <w:t xml:space="preserve"> </w:t>
      </w:r>
      <w:proofErr w:type="gramStart"/>
      <w:r>
        <w:t>-  Example</w:t>
      </w:r>
      <w:proofErr w:type="gramEnd"/>
      <w:r>
        <w:t xml:space="preserve"> Kanban board </w:t>
      </w:r>
      <w:r w:rsidR="0033564B">
        <w:t>(</w:t>
      </w:r>
      <w:r w:rsidR="0033564B" w:rsidRPr="0033564B">
        <w:t>https://teamhood.com/kanban-resources/kanban-pull-system/</w:t>
      </w:r>
      <w:r w:rsidR="0033564B">
        <w:t>)</w:t>
      </w:r>
    </w:p>
    <w:sectPr w:rsidR="00993020" w:rsidRPr="00993020" w:rsidSect="00C558E6">
      <w:footerReference w:type="default" r:id="rId23"/>
      <w:footerReference w:type="first" r:id="rId2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AA3C4B" w14:textId="77777777" w:rsidR="00F63BF2" w:rsidRPr="00164B6C" w:rsidRDefault="00F63BF2" w:rsidP="00987CD8">
      <w:pPr>
        <w:spacing w:after="0" w:line="240" w:lineRule="auto"/>
      </w:pPr>
      <w:r w:rsidRPr="00164B6C">
        <w:separator/>
      </w:r>
    </w:p>
  </w:endnote>
  <w:endnote w:type="continuationSeparator" w:id="0">
    <w:p w14:paraId="19355468" w14:textId="77777777" w:rsidR="00F63BF2" w:rsidRPr="00164B6C" w:rsidRDefault="00F63BF2" w:rsidP="00987CD8">
      <w:pPr>
        <w:spacing w:after="0" w:line="240" w:lineRule="auto"/>
      </w:pPr>
      <w:r w:rsidRPr="00164B6C">
        <w:continuationSeparator/>
      </w:r>
    </w:p>
  </w:endnote>
  <w:endnote w:type="continuationNotice" w:id="1">
    <w:p w14:paraId="01887B71" w14:textId="77777777" w:rsidR="00F63BF2" w:rsidRPr="00164B6C" w:rsidRDefault="00F63B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92832F" w14:textId="3052A399" w:rsidR="00D20F2C" w:rsidRPr="00164B6C" w:rsidRDefault="00C332A3" w:rsidP="00D20F2C">
    <w:pPr>
      <w:pStyle w:val="Footer"/>
      <w:pBdr>
        <w:top w:val="single" w:sz="4" w:space="1" w:color="D9D9D9" w:themeColor="background1" w:themeShade="D9"/>
      </w:pBdr>
      <w:jc w:val="right"/>
    </w:pPr>
    <w:r w:rsidRPr="00164B6C">
      <w:t xml:space="preserve"> </w:t>
    </w:r>
  </w:p>
  <w:p w14:paraId="2A534721" w14:textId="77777777" w:rsidR="00E90B37" w:rsidRPr="00164B6C" w:rsidRDefault="00E90B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FE0FD2" w14:textId="54411A05" w:rsidR="00E41E94" w:rsidRPr="00164B6C" w:rsidRDefault="00E41E94">
    <w:pPr>
      <w:pStyle w:val="Footer"/>
      <w:pBdr>
        <w:top w:val="single" w:sz="4" w:space="1" w:color="D9D9D9" w:themeColor="background1" w:themeShade="D9"/>
      </w:pBdr>
      <w:jc w:val="right"/>
    </w:pPr>
  </w:p>
  <w:p w14:paraId="30C03006" w14:textId="77777777" w:rsidR="00E41E94" w:rsidRPr="00164B6C" w:rsidRDefault="00E41E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11569478"/>
      <w:docPartObj>
        <w:docPartGallery w:val="Page Numbers (Bottom of Page)"/>
        <w:docPartUnique/>
      </w:docPartObj>
    </w:sdtPr>
    <w:sdtEndPr>
      <w:rPr>
        <w:color w:val="7F7F7F" w:themeColor="background1" w:themeShade="7F"/>
        <w:spacing w:val="60"/>
      </w:rPr>
    </w:sdtEndPr>
    <w:sdtContent>
      <w:p w14:paraId="782F5878" w14:textId="77777777" w:rsidR="007E590C" w:rsidRPr="00164B6C" w:rsidRDefault="007E590C">
        <w:pPr>
          <w:pStyle w:val="Footer"/>
          <w:pBdr>
            <w:top w:val="single" w:sz="4" w:space="1" w:color="D9D9D9" w:themeColor="background1" w:themeShade="D9"/>
          </w:pBdr>
          <w:jc w:val="right"/>
        </w:pPr>
        <w:r w:rsidRPr="00164B6C">
          <w:fldChar w:fldCharType="begin"/>
        </w:r>
        <w:r w:rsidRPr="00164B6C">
          <w:instrText xml:space="preserve"> PAGE   \* MERGEFORMAT </w:instrText>
        </w:r>
        <w:r w:rsidRPr="00164B6C">
          <w:fldChar w:fldCharType="separate"/>
        </w:r>
        <w:r w:rsidRPr="00164B6C">
          <w:t>2</w:t>
        </w:r>
        <w:r w:rsidRPr="00164B6C">
          <w:fldChar w:fldCharType="end"/>
        </w:r>
        <w:r w:rsidRPr="00164B6C">
          <w:t xml:space="preserve"> | </w:t>
        </w:r>
        <w:r w:rsidRPr="00164B6C">
          <w:rPr>
            <w:color w:val="7F7F7F" w:themeColor="background1" w:themeShade="7F"/>
            <w:spacing w:val="60"/>
          </w:rPr>
          <w:t>Page</w:t>
        </w:r>
      </w:p>
    </w:sdtContent>
  </w:sdt>
  <w:p w14:paraId="4B61DC0B" w14:textId="77777777" w:rsidR="007E590C" w:rsidRPr="00164B6C" w:rsidRDefault="007E590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531676"/>
      <w:docPartObj>
        <w:docPartGallery w:val="Page Numbers (Bottom of Page)"/>
        <w:docPartUnique/>
      </w:docPartObj>
    </w:sdtPr>
    <w:sdtEndPr>
      <w:rPr>
        <w:color w:val="7F7F7F" w:themeColor="background1" w:themeShade="7F"/>
        <w:spacing w:val="60"/>
      </w:rPr>
    </w:sdtEndPr>
    <w:sdtContent>
      <w:p w14:paraId="3E96CD72" w14:textId="77777777" w:rsidR="00E41E94" w:rsidRPr="00164B6C" w:rsidRDefault="00E41E94">
        <w:pPr>
          <w:pStyle w:val="Footer"/>
          <w:pBdr>
            <w:top w:val="single" w:sz="4" w:space="1" w:color="D9D9D9" w:themeColor="background1" w:themeShade="D9"/>
          </w:pBdr>
          <w:jc w:val="right"/>
        </w:pPr>
        <w:r w:rsidRPr="00164B6C">
          <w:fldChar w:fldCharType="begin"/>
        </w:r>
        <w:r w:rsidRPr="00164B6C">
          <w:instrText xml:space="preserve"> PAGE   \* MERGEFORMAT </w:instrText>
        </w:r>
        <w:r w:rsidRPr="00164B6C">
          <w:fldChar w:fldCharType="separate"/>
        </w:r>
        <w:r w:rsidRPr="00164B6C">
          <w:t>2</w:t>
        </w:r>
        <w:r w:rsidRPr="00164B6C">
          <w:fldChar w:fldCharType="end"/>
        </w:r>
        <w:r w:rsidRPr="00164B6C">
          <w:t xml:space="preserve"> | </w:t>
        </w:r>
        <w:r w:rsidRPr="00164B6C">
          <w:rPr>
            <w:color w:val="7F7F7F" w:themeColor="background1" w:themeShade="7F"/>
            <w:spacing w:val="60"/>
          </w:rPr>
          <w:t>Page</w:t>
        </w:r>
      </w:p>
    </w:sdtContent>
  </w:sdt>
  <w:p w14:paraId="3A54736B" w14:textId="77777777" w:rsidR="00E41E94" w:rsidRPr="00164B6C" w:rsidRDefault="00E41E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F7BBE7" w14:textId="77777777" w:rsidR="00F63BF2" w:rsidRPr="00164B6C" w:rsidRDefault="00F63BF2" w:rsidP="00987CD8">
      <w:pPr>
        <w:spacing w:after="0" w:line="240" w:lineRule="auto"/>
      </w:pPr>
      <w:r w:rsidRPr="00164B6C">
        <w:separator/>
      </w:r>
    </w:p>
  </w:footnote>
  <w:footnote w:type="continuationSeparator" w:id="0">
    <w:p w14:paraId="16464840" w14:textId="77777777" w:rsidR="00F63BF2" w:rsidRPr="00164B6C" w:rsidRDefault="00F63BF2" w:rsidP="00987CD8">
      <w:pPr>
        <w:spacing w:after="0" w:line="240" w:lineRule="auto"/>
      </w:pPr>
      <w:r w:rsidRPr="00164B6C">
        <w:continuationSeparator/>
      </w:r>
    </w:p>
  </w:footnote>
  <w:footnote w:type="continuationNotice" w:id="1">
    <w:p w14:paraId="5AA24F16" w14:textId="77777777" w:rsidR="00F63BF2" w:rsidRPr="00164B6C" w:rsidRDefault="00F63BF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44648"/>
    <w:multiLevelType w:val="hybridMultilevel"/>
    <w:tmpl w:val="F75C2E72"/>
    <w:lvl w:ilvl="0" w:tplc="1960E81C">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D66E21"/>
    <w:multiLevelType w:val="hybridMultilevel"/>
    <w:tmpl w:val="93F21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03821"/>
    <w:multiLevelType w:val="hybridMultilevel"/>
    <w:tmpl w:val="1E10B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112711"/>
    <w:multiLevelType w:val="multilevel"/>
    <w:tmpl w:val="2CD8E8F8"/>
    <w:lvl w:ilvl="0">
      <w:start w:val="1"/>
      <w:numFmt w:val="decimal"/>
      <w:lvlText w:val="%1."/>
      <w:lvlJc w:val="left"/>
      <w:pPr>
        <w:ind w:left="360" w:hanging="360"/>
      </w:pPr>
      <w:rPr>
        <w:rFonts w:hint="default"/>
      </w:rPr>
    </w:lvl>
    <w:lvl w:ilvl="1">
      <w:start w:val="1"/>
      <w:numFmt w:val="decimal"/>
      <w:isLgl/>
      <w:lvlText w:val="%1.%2"/>
      <w:lvlJc w:val="left"/>
      <w:pPr>
        <w:ind w:left="468" w:hanging="4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8E14C8D"/>
    <w:multiLevelType w:val="multilevel"/>
    <w:tmpl w:val="CD28255C"/>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3BCB0AAB"/>
    <w:multiLevelType w:val="hybridMultilevel"/>
    <w:tmpl w:val="F75C2E72"/>
    <w:lvl w:ilvl="0" w:tplc="1960E81C">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8E0ECF"/>
    <w:multiLevelType w:val="hybridMultilevel"/>
    <w:tmpl w:val="913AE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786082"/>
    <w:multiLevelType w:val="hybridMultilevel"/>
    <w:tmpl w:val="2B884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514F76"/>
    <w:multiLevelType w:val="multilevel"/>
    <w:tmpl w:val="37B47576"/>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595302C8"/>
    <w:multiLevelType w:val="hybridMultilevel"/>
    <w:tmpl w:val="A4FAB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AD53B9"/>
    <w:multiLevelType w:val="hybridMultilevel"/>
    <w:tmpl w:val="51A8FD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40A2A54"/>
    <w:multiLevelType w:val="multilevel"/>
    <w:tmpl w:val="CD28255C"/>
    <w:lvl w:ilvl="0">
      <w:start w:val="1"/>
      <w:numFmt w:val="decimal"/>
      <w:lvlText w:val="%1.0"/>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6513644F"/>
    <w:multiLevelType w:val="multilevel"/>
    <w:tmpl w:val="EBFCB1E6"/>
    <w:lvl w:ilvl="0">
      <w:start w:val="1"/>
      <w:numFmt w:val="decimal"/>
      <w:lvlText w:val="%1."/>
      <w:lvlJc w:val="left"/>
      <w:pPr>
        <w:ind w:left="360" w:hanging="360"/>
      </w:pPr>
      <w:rPr>
        <w:rFonts w:hint="default"/>
      </w:rPr>
    </w:lvl>
    <w:lvl w:ilvl="1">
      <w:start w:val="1"/>
      <w:numFmt w:val="decimal"/>
      <w:isLgl/>
      <w:lvlText w:val="%1.%2"/>
      <w:lvlJc w:val="left"/>
      <w:pPr>
        <w:ind w:left="468" w:hanging="468"/>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66EC2CA5"/>
    <w:multiLevelType w:val="hybridMultilevel"/>
    <w:tmpl w:val="057EF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34697C"/>
    <w:multiLevelType w:val="multilevel"/>
    <w:tmpl w:val="CD28255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6BAF63E2"/>
    <w:multiLevelType w:val="hybridMultilevel"/>
    <w:tmpl w:val="63BCBFD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71D14068"/>
    <w:multiLevelType w:val="hybridMultilevel"/>
    <w:tmpl w:val="43E41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9D0AC9"/>
    <w:multiLevelType w:val="multilevel"/>
    <w:tmpl w:val="CD28255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75533789"/>
    <w:multiLevelType w:val="hybridMultilevel"/>
    <w:tmpl w:val="433CB0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E60C63"/>
    <w:multiLevelType w:val="multilevel"/>
    <w:tmpl w:val="CD28255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1385329915">
    <w:abstractNumId w:val="0"/>
  </w:num>
  <w:num w:numId="2" w16cid:durableId="1093431194">
    <w:abstractNumId w:val="5"/>
  </w:num>
  <w:num w:numId="3" w16cid:durableId="146215712">
    <w:abstractNumId w:val="16"/>
  </w:num>
  <w:num w:numId="4" w16cid:durableId="144974053">
    <w:abstractNumId w:val="2"/>
  </w:num>
  <w:num w:numId="5" w16cid:durableId="1984502204">
    <w:abstractNumId w:val="7"/>
  </w:num>
  <w:num w:numId="6" w16cid:durableId="686519632">
    <w:abstractNumId w:val="15"/>
  </w:num>
  <w:num w:numId="7" w16cid:durableId="1013150153">
    <w:abstractNumId w:val="13"/>
  </w:num>
  <w:num w:numId="8" w16cid:durableId="1142503264">
    <w:abstractNumId w:val="18"/>
  </w:num>
  <w:num w:numId="9" w16cid:durableId="188186005">
    <w:abstractNumId w:val="10"/>
  </w:num>
  <w:num w:numId="10" w16cid:durableId="1492795483">
    <w:abstractNumId w:val="12"/>
  </w:num>
  <w:num w:numId="11" w16cid:durableId="1011567863">
    <w:abstractNumId w:val="9"/>
  </w:num>
  <w:num w:numId="12" w16cid:durableId="521630342">
    <w:abstractNumId w:val="6"/>
  </w:num>
  <w:num w:numId="13" w16cid:durableId="635641770">
    <w:abstractNumId w:val="3"/>
  </w:num>
  <w:num w:numId="14" w16cid:durableId="356084846">
    <w:abstractNumId w:val="1"/>
  </w:num>
  <w:num w:numId="15" w16cid:durableId="1189610646">
    <w:abstractNumId w:val="8"/>
  </w:num>
  <w:num w:numId="16" w16cid:durableId="1582333263">
    <w:abstractNumId w:val="17"/>
  </w:num>
  <w:num w:numId="17" w16cid:durableId="2048026336">
    <w:abstractNumId w:val="14"/>
  </w:num>
  <w:num w:numId="18" w16cid:durableId="369114652">
    <w:abstractNumId w:val="11"/>
  </w:num>
  <w:num w:numId="19" w16cid:durableId="1278873963">
    <w:abstractNumId w:val="19"/>
  </w:num>
  <w:num w:numId="20" w16cid:durableId="19629553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440"/>
    <w:rsid w:val="000016B8"/>
    <w:rsid w:val="0000207F"/>
    <w:rsid w:val="000024D8"/>
    <w:rsid w:val="000031A6"/>
    <w:rsid w:val="00005D29"/>
    <w:rsid w:val="00005DA0"/>
    <w:rsid w:val="00006817"/>
    <w:rsid w:val="00006AF9"/>
    <w:rsid w:val="0000778E"/>
    <w:rsid w:val="00011A38"/>
    <w:rsid w:val="00012AD5"/>
    <w:rsid w:val="00012B89"/>
    <w:rsid w:val="000142E0"/>
    <w:rsid w:val="00015337"/>
    <w:rsid w:val="00015656"/>
    <w:rsid w:val="000156E4"/>
    <w:rsid w:val="00015D6B"/>
    <w:rsid w:val="00015E9D"/>
    <w:rsid w:val="000160C8"/>
    <w:rsid w:val="00016483"/>
    <w:rsid w:val="00017CEF"/>
    <w:rsid w:val="0002100E"/>
    <w:rsid w:val="000220AF"/>
    <w:rsid w:val="00022B07"/>
    <w:rsid w:val="000232C6"/>
    <w:rsid w:val="00023420"/>
    <w:rsid w:val="00024707"/>
    <w:rsid w:val="000248DF"/>
    <w:rsid w:val="00024B0E"/>
    <w:rsid w:val="00025B04"/>
    <w:rsid w:val="00027574"/>
    <w:rsid w:val="00030721"/>
    <w:rsid w:val="0003240E"/>
    <w:rsid w:val="00033474"/>
    <w:rsid w:val="000352CD"/>
    <w:rsid w:val="00035E0E"/>
    <w:rsid w:val="00036058"/>
    <w:rsid w:val="0004078D"/>
    <w:rsid w:val="000407ED"/>
    <w:rsid w:val="000412BC"/>
    <w:rsid w:val="0004186D"/>
    <w:rsid w:val="00041E33"/>
    <w:rsid w:val="000429F3"/>
    <w:rsid w:val="00043823"/>
    <w:rsid w:val="00043CA9"/>
    <w:rsid w:val="00044255"/>
    <w:rsid w:val="00044429"/>
    <w:rsid w:val="00045716"/>
    <w:rsid w:val="00045AA5"/>
    <w:rsid w:val="00046ECA"/>
    <w:rsid w:val="00047AF9"/>
    <w:rsid w:val="00047C18"/>
    <w:rsid w:val="000510E4"/>
    <w:rsid w:val="00051C38"/>
    <w:rsid w:val="000522C3"/>
    <w:rsid w:val="00052F5D"/>
    <w:rsid w:val="000541B1"/>
    <w:rsid w:val="0005624B"/>
    <w:rsid w:val="00057AEF"/>
    <w:rsid w:val="00057E19"/>
    <w:rsid w:val="0006086F"/>
    <w:rsid w:val="00060B2A"/>
    <w:rsid w:val="00063495"/>
    <w:rsid w:val="0006488B"/>
    <w:rsid w:val="00065E2E"/>
    <w:rsid w:val="000672A4"/>
    <w:rsid w:val="00070356"/>
    <w:rsid w:val="000713E9"/>
    <w:rsid w:val="00072638"/>
    <w:rsid w:val="000740D8"/>
    <w:rsid w:val="00074B78"/>
    <w:rsid w:val="000750FC"/>
    <w:rsid w:val="000751D2"/>
    <w:rsid w:val="000759DB"/>
    <w:rsid w:val="00075DC5"/>
    <w:rsid w:val="00076278"/>
    <w:rsid w:val="000763E8"/>
    <w:rsid w:val="00077436"/>
    <w:rsid w:val="00077792"/>
    <w:rsid w:val="00077C3D"/>
    <w:rsid w:val="00077F53"/>
    <w:rsid w:val="00081FEB"/>
    <w:rsid w:val="0008278E"/>
    <w:rsid w:val="00083880"/>
    <w:rsid w:val="00084588"/>
    <w:rsid w:val="00086EA3"/>
    <w:rsid w:val="00086FA7"/>
    <w:rsid w:val="00087682"/>
    <w:rsid w:val="000915DF"/>
    <w:rsid w:val="00091892"/>
    <w:rsid w:val="00092091"/>
    <w:rsid w:val="0009233B"/>
    <w:rsid w:val="00092569"/>
    <w:rsid w:val="00092B86"/>
    <w:rsid w:val="00092D3F"/>
    <w:rsid w:val="000937E7"/>
    <w:rsid w:val="000945F0"/>
    <w:rsid w:val="000955B2"/>
    <w:rsid w:val="000955D7"/>
    <w:rsid w:val="00095F55"/>
    <w:rsid w:val="000A141F"/>
    <w:rsid w:val="000A164B"/>
    <w:rsid w:val="000A288A"/>
    <w:rsid w:val="000A3591"/>
    <w:rsid w:val="000A3672"/>
    <w:rsid w:val="000A4C2F"/>
    <w:rsid w:val="000A5E7B"/>
    <w:rsid w:val="000A7740"/>
    <w:rsid w:val="000B0F8B"/>
    <w:rsid w:val="000B12A0"/>
    <w:rsid w:val="000B2441"/>
    <w:rsid w:val="000B6E67"/>
    <w:rsid w:val="000C086B"/>
    <w:rsid w:val="000C0A4B"/>
    <w:rsid w:val="000C12AA"/>
    <w:rsid w:val="000C2286"/>
    <w:rsid w:val="000C2961"/>
    <w:rsid w:val="000C37E5"/>
    <w:rsid w:val="000C3E50"/>
    <w:rsid w:val="000C3F05"/>
    <w:rsid w:val="000C480F"/>
    <w:rsid w:val="000C4EC5"/>
    <w:rsid w:val="000C7355"/>
    <w:rsid w:val="000D0FB0"/>
    <w:rsid w:val="000D2233"/>
    <w:rsid w:val="000D2BEA"/>
    <w:rsid w:val="000D2D3A"/>
    <w:rsid w:val="000D44F0"/>
    <w:rsid w:val="000D465C"/>
    <w:rsid w:val="000D4CF5"/>
    <w:rsid w:val="000D4EF5"/>
    <w:rsid w:val="000E0748"/>
    <w:rsid w:val="000E1929"/>
    <w:rsid w:val="000E25B9"/>
    <w:rsid w:val="000E2858"/>
    <w:rsid w:val="000E460F"/>
    <w:rsid w:val="000E4B81"/>
    <w:rsid w:val="000E5D10"/>
    <w:rsid w:val="000E5E0C"/>
    <w:rsid w:val="000E6264"/>
    <w:rsid w:val="000E6899"/>
    <w:rsid w:val="000E725A"/>
    <w:rsid w:val="000E731D"/>
    <w:rsid w:val="000E76E9"/>
    <w:rsid w:val="000F1EFF"/>
    <w:rsid w:val="000F273F"/>
    <w:rsid w:val="000F576F"/>
    <w:rsid w:val="00100624"/>
    <w:rsid w:val="0010079E"/>
    <w:rsid w:val="0010164C"/>
    <w:rsid w:val="0010215B"/>
    <w:rsid w:val="0010526D"/>
    <w:rsid w:val="00105351"/>
    <w:rsid w:val="00105432"/>
    <w:rsid w:val="0010601C"/>
    <w:rsid w:val="00106252"/>
    <w:rsid w:val="00107936"/>
    <w:rsid w:val="00111132"/>
    <w:rsid w:val="00111FDC"/>
    <w:rsid w:val="00112452"/>
    <w:rsid w:val="0011320A"/>
    <w:rsid w:val="001155C3"/>
    <w:rsid w:val="00115710"/>
    <w:rsid w:val="00115B96"/>
    <w:rsid w:val="00115C2F"/>
    <w:rsid w:val="00116717"/>
    <w:rsid w:val="00120DAF"/>
    <w:rsid w:val="001220FB"/>
    <w:rsid w:val="001229BC"/>
    <w:rsid w:val="00123166"/>
    <w:rsid w:val="001231DA"/>
    <w:rsid w:val="001235C4"/>
    <w:rsid w:val="00123A1A"/>
    <w:rsid w:val="00124CC4"/>
    <w:rsid w:val="00124DAB"/>
    <w:rsid w:val="001254A0"/>
    <w:rsid w:val="0012677D"/>
    <w:rsid w:val="00126826"/>
    <w:rsid w:val="00126EB5"/>
    <w:rsid w:val="00127A6B"/>
    <w:rsid w:val="0013045C"/>
    <w:rsid w:val="001322B2"/>
    <w:rsid w:val="00132A55"/>
    <w:rsid w:val="001346B3"/>
    <w:rsid w:val="00134FDE"/>
    <w:rsid w:val="001350F6"/>
    <w:rsid w:val="00135E62"/>
    <w:rsid w:val="0013601C"/>
    <w:rsid w:val="001364F3"/>
    <w:rsid w:val="001405EB"/>
    <w:rsid w:val="001406E2"/>
    <w:rsid w:val="00141B32"/>
    <w:rsid w:val="0014220E"/>
    <w:rsid w:val="001429ED"/>
    <w:rsid w:val="00142CA5"/>
    <w:rsid w:val="0014335C"/>
    <w:rsid w:val="00143375"/>
    <w:rsid w:val="00143F84"/>
    <w:rsid w:val="001446D6"/>
    <w:rsid w:val="0014484D"/>
    <w:rsid w:val="00145C57"/>
    <w:rsid w:val="00146480"/>
    <w:rsid w:val="0014673D"/>
    <w:rsid w:val="0014776D"/>
    <w:rsid w:val="00150494"/>
    <w:rsid w:val="001511A6"/>
    <w:rsid w:val="00151838"/>
    <w:rsid w:val="00152EA8"/>
    <w:rsid w:val="00153169"/>
    <w:rsid w:val="00153443"/>
    <w:rsid w:val="001539FD"/>
    <w:rsid w:val="00153B4E"/>
    <w:rsid w:val="00154025"/>
    <w:rsid w:val="001547A6"/>
    <w:rsid w:val="0015496D"/>
    <w:rsid w:val="00154A13"/>
    <w:rsid w:val="0015581C"/>
    <w:rsid w:val="001565B9"/>
    <w:rsid w:val="001565E5"/>
    <w:rsid w:val="00156635"/>
    <w:rsid w:val="00161F81"/>
    <w:rsid w:val="00162F65"/>
    <w:rsid w:val="00164157"/>
    <w:rsid w:val="00164279"/>
    <w:rsid w:val="00164848"/>
    <w:rsid w:val="00164B6C"/>
    <w:rsid w:val="00164D25"/>
    <w:rsid w:val="00165C0D"/>
    <w:rsid w:val="0016707C"/>
    <w:rsid w:val="00167FD6"/>
    <w:rsid w:val="001702A5"/>
    <w:rsid w:val="001702F2"/>
    <w:rsid w:val="001707F3"/>
    <w:rsid w:val="00170F67"/>
    <w:rsid w:val="001710D4"/>
    <w:rsid w:val="0017308F"/>
    <w:rsid w:val="00173673"/>
    <w:rsid w:val="00173799"/>
    <w:rsid w:val="001744D3"/>
    <w:rsid w:val="00176DC6"/>
    <w:rsid w:val="00181055"/>
    <w:rsid w:val="00181168"/>
    <w:rsid w:val="00182F86"/>
    <w:rsid w:val="0018504E"/>
    <w:rsid w:val="00185414"/>
    <w:rsid w:val="00185AAC"/>
    <w:rsid w:val="001864FC"/>
    <w:rsid w:val="00186964"/>
    <w:rsid w:val="00186DCF"/>
    <w:rsid w:val="00192651"/>
    <w:rsid w:val="00192723"/>
    <w:rsid w:val="00192FD2"/>
    <w:rsid w:val="0019617F"/>
    <w:rsid w:val="00196A0C"/>
    <w:rsid w:val="00196CCB"/>
    <w:rsid w:val="001973CE"/>
    <w:rsid w:val="001A0E53"/>
    <w:rsid w:val="001A18D7"/>
    <w:rsid w:val="001A1D10"/>
    <w:rsid w:val="001A1E59"/>
    <w:rsid w:val="001A2219"/>
    <w:rsid w:val="001A3F1C"/>
    <w:rsid w:val="001A51F6"/>
    <w:rsid w:val="001A5A1E"/>
    <w:rsid w:val="001A5B46"/>
    <w:rsid w:val="001A6443"/>
    <w:rsid w:val="001A7FEC"/>
    <w:rsid w:val="001B0A7F"/>
    <w:rsid w:val="001B0E45"/>
    <w:rsid w:val="001B108B"/>
    <w:rsid w:val="001B2107"/>
    <w:rsid w:val="001B33D5"/>
    <w:rsid w:val="001B75D1"/>
    <w:rsid w:val="001B773B"/>
    <w:rsid w:val="001B79E8"/>
    <w:rsid w:val="001C0582"/>
    <w:rsid w:val="001C0B34"/>
    <w:rsid w:val="001C1846"/>
    <w:rsid w:val="001C3C4A"/>
    <w:rsid w:val="001C4672"/>
    <w:rsid w:val="001C4F4A"/>
    <w:rsid w:val="001C5BB8"/>
    <w:rsid w:val="001C5E26"/>
    <w:rsid w:val="001C6092"/>
    <w:rsid w:val="001C6252"/>
    <w:rsid w:val="001C63D6"/>
    <w:rsid w:val="001C7F96"/>
    <w:rsid w:val="001D1765"/>
    <w:rsid w:val="001D17D9"/>
    <w:rsid w:val="001D3DD5"/>
    <w:rsid w:val="001D409D"/>
    <w:rsid w:val="001D4418"/>
    <w:rsid w:val="001D4B84"/>
    <w:rsid w:val="001D50A7"/>
    <w:rsid w:val="001D5106"/>
    <w:rsid w:val="001D55AC"/>
    <w:rsid w:val="001D5849"/>
    <w:rsid w:val="001D61E9"/>
    <w:rsid w:val="001D6321"/>
    <w:rsid w:val="001D6F52"/>
    <w:rsid w:val="001D7C00"/>
    <w:rsid w:val="001E239C"/>
    <w:rsid w:val="001E2B30"/>
    <w:rsid w:val="001E2FF4"/>
    <w:rsid w:val="001E3B0D"/>
    <w:rsid w:val="001E6318"/>
    <w:rsid w:val="001E6507"/>
    <w:rsid w:val="001E6F82"/>
    <w:rsid w:val="001E74EF"/>
    <w:rsid w:val="001F1937"/>
    <w:rsid w:val="001F2750"/>
    <w:rsid w:val="001F3496"/>
    <w:rsid w:val="001F38FB"/>
    <w:rsid w:val="001F3F5E"/>
    <w:rsid w:val="001F47AF"/>
    <w:rsid w:val="001F47E9"/>
    <w:rsid w:val="001F6137"/>
    <w:rsid w:val="001F7202"/>
    <w:rsid w:val="001F7C07"/>
    <w:rsid w:val="002004ED"/>
    <w:rsid w:val="00200FA7"/>
    <w:rsid w:val="002017FD"/>
    <w:rsid w:val="00201A11"/>
    <w:rsid w:val="00201FC8"/>
    <w:rsid w:val="002030D5"/>
    <w:rsid w:val="00204791"/>
    <w:rsid w:val="00205236"/>
    <w:rsid w:val="0020550A"/>
    <w:rsid w:val="00205675"/>
    <w:rsid w:val="002075CB"/>
    <w:rsid w:val="00207ECC"/>
    <w:rsid w:val="002110E7"/>
    <w:rsid w:val="00211768"/>
    <w:rsid w:val="0021178D"/>
    <w:rsid w:val="00211D4D"/>
    <w:rsid w:val="002123D5"/>
    <w:rsid w:val="002126A5"/>
    <w:rsid w:val="0021597B"/>
    <w:rsid w:val="00216AC7"/>
    <w:rsid w:val="00216CCA"/>
    <w:rsid w:val="00217290"/>
    <w:rsid w:val="00220A04"/>
    <w:rsid w:val="00221A23"/>
    <w:rsid w:val="00221B4A"/>
    <w:rsid w:val="00221E17"/>
    <w:rsid w:val="002225D0"/>
    <w:rsid w:val="00222632"/>
    <w:rsid w:val="00222EDA"/>
    <w:rsid w:val="00224626"/>
    <w:rsid w:val="00224C00"/>
    <w:rsid w:val="00225E3A"/>
    <w:rsid w:val="002260D0"/>
    <w:rsid w:val="002268CC"/>
    <w:rsid w:val="00226C05"/>
    <w:rsid w:val="00227356"/>
    <w:rsid w:val="00230263"/>
    <w:rsid w:val="00230949"/>
    <w:rsid w:val="00231179"/>
    <w:rsid w:val="00231F11"/>
    <w:rsid w:val="002325C5"/>
    <w:rsid w:val="00232785"/>
    <w:rsid w:val="002329EA"/>
    <w:rsid w:val="0023398B"/>
    <w:rsid w:val="00234AB8"/>
    <w:rsid w:val="00234F46"/>
    <w:rsid w:val="00236251"/>
    <w:rsid w:val="002367A9"/>
    <w:rsid w:val="0024033B"/>
    <w:rsid w:val="0024045E"/>
    <w:rsid w:val="00242153"/>
    <w:rsid w:val="002421F1"/>
    <w:rsid w:val="002436B6"/>
    <w:rsid w:val="00243978"/>
    <w:rsid w:val="00243FD3"/>
    <w:rsid w:val="00244889"/>
    <w:rsid w:val="00244A18"/>
    <w:rsid w:val="00244B09"/>
    <w:rsid w:val="00244EBA"/>
    <w:rsid w:val="002453FF"/>
    <w:rsid w:val="00245533"/>
    <w:rsid w:val="00245CBE"/>
    <w:rsid w:val="0024657B"/>
    <w:rsid w:val="00246EC1"/>
    <w:rsid w:val="00254311"/>
    <w:rsid w:val="00255D7F"/>
    <w:rsid w:val="0025633F"/>
    <w:rsid w:val="00256E41"/>
    <w:rsid w:val="002603C2"/>
    <w:rsid w:val="00260B16"/>
    <w:rsid w:val="00261FEB"/>
    <w:rsid w:val="00262C17"/>
    <w:rsid w:val="00264BF4"/>
    <w:rsid w:val="002656F6"/>
    <w:rsid w:val="00265AB6"/>
    <w:rsid w:val="00265EED"/>
    <w:rsid w:val="002665F1"/>
    <w:rsid w:val="0026741B"/>
    <w:rsid w:val="0027052F"/>
    <w:rsid w:val="002705F7"/>
    <w:rsid w:val="002720DD"/>
    <w:rsid w:val="00272899"/>
    <w:rsid w:val="00272FDB"/>
    <w:rsid w:val="00273652"/>
    <w:rsid w:val="002741BF"/>
    <w:rsid w:val="002743A1"/>
    <w:rsid w:val="0027485B"/>
    <w:rsid w:val="002754B5"/>
    <w:rsid w:val="0027557D"/>
    <w:rsid w:val="00275A0B"/>
    <w:rsid w:val="00275FBB"/>
    <w:rsid w:val="0027648F"/>
    <w:rsid w:val="00276A99"/>
    <w:rsid w:val="00280F6A"/>
    <w:rsid w:val="002820FD"/>
    <w:rsid w:val="002825D6"/>
    <w:rsid w:val="0028396B"/>
    <w:rsid w:val="0028488E"/>
    <w:rsid w:val="00284937"/>
    <w:rsid w:val="0028523E"/>
    <w:rsid w:val="00285A26"/>
    <w:rsid w:val="00285B8E"/>
    <w:rsid w:val="002862D8"/>
    <w:rsid w:val="002863E7"/>
    <w:rsid w:val="002867ED"/>
    <w:rsid w:val="002913E2"/>
    <w:rsid w:val="00291B38"/>
    <w:rsid w:val="00292977"/>
    <w:rsid w:val="00292BA4"/>
    <w:rsid w:val="00292C66"/>
    <w:rsid w:val="00292DF1"/>
    <w:rsid w:val="00294FCA"/>
    <w:rsid w:val="0029610D"/>
    <w:rsid w:val="00297564"/>
    <w:rsid w:val="002A1146"/>
    <w:rsid w:val="002A1548"/>
    <w:rsid w:val="002A29B8"/>
    <w:rsid w:val="002A3642"/>
    <w:rsid w:val="002A3A4F"/>
    <w:rsid w:val="002A3F99"/>
    <w:rsid w:val="002A3FC1"/>
    <w:rsid w:val="002A44EB"/>
    <w:rsid w:val="002A596E"/>
    <w:rsid w:val="002A7532"/>
    <w:rsid w:val="002A79BB"/>
    <w:rsid w:val="002B1049"/>
    <w:rsid w:val="002B2245"/>
    <w:rsid w:val="002B2E4E"/>
    <w:rsid w:val="002B3193"/>
    <w:rsid w:val="002B40FF"/>
    <w:rsid w:val="002B4B8F"/>
    <w:rsid w:val="002B4CB6"/>
    <w:rsid w:val="002B6D9D"/>
    <w:rsid w:val="002C1092"/>
    <w:rsid w:val="002C1471"/>
    <w:rsid w:val="002C1D3C"/>
    <w:rsid w:val="002C22F2"/>
    <w:rsid w:val="002C23C3"/>
    <w:rsid w:val="002C2DF4"/>
    <w:rsid w:val="002C4C80"/>
    <w:rsid w:val="002C51D8"/>
    <w:rsid w:val="002C5B72"/>
    <w:rsid w:val="002C603C"/>
    <w:rsid w:val="002D079C"/>
    <w:rsid w:val="002D0E7C"/>
    <w:rsid w:val="002D36D4"/>
    <w:rsid w:val="002D46FB"/>
    <w:rsid w:val="002D4C5B"/>
    <w:rsid w:val="002D696E"/>
    <w:rsid w:val="002D6D37"/>
    <w:rsid w:val="002E034A"/>
    <w:rsid w:val="002E089A"/>
    <w:rsid w:val="002E0FB8"/>
    <w:rsid w:val="002E10BD"/>
    <w:rsid w:val="002E196A"/>
    <w:rsid w:val="002E1D3C"/>
    <w:rsid w:val="002E1D9B"/>
    <w:rsid w:val="002E2E72"/>
    <w:rsid w:val="002E441C"/>
    <w:rsid w:val="002E4951"/>
    <w:rsid w:val="002E4A8B"/>
    <w:rsid w:val="002E4EC7"/>
    <w:rsid w:val="002E531A"/>
    <w:rsid w:val="002E5F3D"/>
    <w:rsid w:val="002E7546"/>
    <w:rsid w:val="002E754A"/>
    <w:rsid w:val="002F0589"/>
    <w:rsid w:val="002F0F27"/>
    <w:rsid w:val="002F1DAE"/>
    <w:rsid w:val="002F2403"/>
    <w:rsid w:val="002F2876"/>
    <w:rsid w:val="002F29FC"/>
    <w:rsid w:val="002F442F"/>
    <w:rsid w:val="002F4905"/>
    <w:rsid w:val="002F4B3C"/>
    <w:rsid w:val="002F5062"/>
    <w:rsid w:val="002F63D9"/>
    <w:rsid w:val="002F7883"/>
    <w:rsid w:val="002F7E5A"/>
    <w:rsid w:val="002F7FB4"/>
    <w:rsid w:val="00300023"/>
    <w:rsid w:val="00300BBA"/>
    <w:rsid w:val="00300E4B"/>
    <w:rsid w:val="003019B3"/>
    <w:rsid w:val="00303697"/>
    <w:rsid w:val="003037F0"/>
    <w:rsid w:val="00304831"/>
    <w:rsid w:val="00306851"/>
    <w:rsid w:val="00306F92"/>
    <w:rsid w:val="003075BA"/>
    <w:rsid w:val="00307B40"/>
    <w:rsid w:val="003102E9"/>
    <w:rsid w:val="00310549"/>
    <w:rsid w:val="00311824"/>
    <w:rsid w:val="00311A04"/>
    <w:rsid w:val="003124B4"/>
    <w:rsid w:val="00313256"/>
    <w:rsid w:val="00316045"/>
    <w:rsid w:val="003168BA"/>
    <w:rsid w:val="00316C3A"/>
    <w:rsid w:val="00316C5F"/>
    <w:rsid w:val="00317563"/>
    <w:rsid w:val="0032096F"/>
    <w:rsid w:val="00320AFD"/>
    <w:rsid w:val="00321119"/>
    <w:rsid w:val="00321656"/>
    <w:rsid w:val="003223D6"/>
    <w:rsid w:val="003229BC"/>
    <w:rsid w:val="00322A6B"/>
    <w:rsid w:val="00323EC7"/>
    <w:rsid w:val="0032411B"/>
    <w:rsid w:val="003241F6"/>
    <w:rsid w:val="00324707"/>
    <w:rsid w:val="00324CCD"/>
    <w:rsid w:val="00324F85"/>
    <w:rsid w:val="003257AB"/>
    <w:rsid w:val="003258F1"/>
    <w:rsid w:val="0032624D"/>
    <w:rsid w:val="003304D3"/>
    <w:rsid w:val="00331698"/>
    <w:rsid w:val="00332598"/>
    <w:rsid w:val="0033564B"/>
    <w:rsid w:val="0033580F"/>
    <w:rsid w:val="00335BBB"/>
    <w:rsid w:val="0033799D"/>
    <w:rsid w:val="00337D59"/>
    <w:rsid w:val="00340641"/>
    <w:rsid w:val="00340CF2"/>
    <w:rsid w:val="00341B5A"/>
    <w:rsid w:val="00342731"/>
    <w:rsid w:val="00344696"/>
    <w:rsid w:val="003456E4"/>
    <w:rsid w:val="00346937"/>
    <w:rsid w:val="0034777A"/>
    <w:rsid w:val="0034785B"/>
    <w:rsid w:val="003501E2"/>
    <w:rsid w:val="00350364"/>
    <w:rsid w:val="003503BE"/>
    <w:rsid w:val="003508F1"/>
    <w:rsid w:val="00351C68"/>
    <w:rsid w:val="00351FCA"/>
    <w:rsid w:val="0035275B"/>
    <w:rsid w:val="00352E30"/>
    <w:rsid w:val="00353064"/>
    <w:rsid w:val="00355166"/>
    <w:rsid w:val="00355D72"/>
    <w:rsid w:val="00356681"/>
    <w:rsid w:val="00357B8F"/>
    <w:rsid w:val="00360C6D"/>
    <w:rsid w:val="003611F4"/>
    <w:rsid w:val="00361287"/>
    <w:rsid w:val="003612B6"/>
    <w:rsid w:val="003620EF"/>
    <w:rsid w:val="0036254B"/>
    <w:rsid w:val="003651B4"/>
    <w:rsid w:val="00365B3D"/>
    <w:rsid w:val="00367E52"/>
    <w:rsid w:val="00367FB2"/>
    <w:rsid w:val="003702B3"/>
    <w:rsid w:val="00372BA0"/>
    <w:rsid w:val="003734E7"/>
    <w:rsid w:val="0037350E"/>
    <w:rsid w:val="00373F73"/>
    <w:rsid w:val="0037459B"/>
    <w:rsid w:val="00374B9A"/>
    <w:rsid w:val="00375A1A"/>
    <w:rsid w:val="00380CF7"/>
    <w:rsid w:val="00382A76"/>
    <w:rsid w:val="00383837"/>
    <w:rsid w:val="003844C4"/>
    <w:rsid w:val="003849A3"/>
    <w:rsid w:val="00384BF7"/>
    <w:rsid w:val="00385C86"/>
    <w:rsid w:val="003876EF"/>
    <w:rsid w:val="003907A1"/>
    <w:rsid w:val="00392767"/>
    <w:rsid w:val="003939D0"/>
    <w:rsid w:val="00393AAF"/>
    <w:rsid w:val="00394C13"/>
    <w:rsid w:val="00395B04"/>
    <w:rsid w:val="00396636"/>
    <w:rsid w:val="00396BB1"/>
    <w:rsid w:val="00397F23"/>
    <w:rsid w:val="003A3679"/>
    <w:rsid w:val="003A4A58"/>
    <w:rsid w:val="003A4AE9"/>
    <w:rsid w:val="003A50ED"/>
    <w:rsid w:val="003A51AA"/>
    <w:rsid w:val="003A6DEB"/>
    <w:rsid w:val="003A731C"/>
    <w:rsid w:val="003A7419"/>
    <w:rsid w:val="003B009E"/>
    <w:rsid w:val="003B0265"/>
    <w:rsid w:val="003B0DC7"/>
    <w:rsid w:val="003B1036"/>
    <w:rsid w:val="003B11E6"/>
    <w:rsid w:val="003B1560"/>
    <w:rsid w:val="003B16AD"/>
    <w:rsid w:val="003B1944"/>
    <w:rsid w:val="003B1E94"/>
    <w:rsid w:val="003B354C"/>
    <w:rsid w:val="003B3C73"/>
    <w:rsid w:val="003B5DAD"/>
    <w:rsid w:val="003B7AEC"/>
    <w:rsid w:val="003B7DE9"/>
    <w:rsid w:val="003C082E"/>
    <w:rsid w:val="003C08C8"/>
    <w:rsid w:val="003C2775"/>
    <w:rsid w:val="003C3575"/>
    <w:rsid w:val="003C3BCB"/>
    <w:rsid w:val="003C4308"/>
    <w:rsid w:val="003C4520"/>
    <w:rsid w:val="003C5A49"/>
    <w:rsid w:val="003C5ED9"/>
    <w:rsid w:val="003C641B"/>
    <w:rsid w:val="003C69BC"/>
    <w:rsid w:val="003C6CE9"/>
    <w:rsid w:val="003C705D"/>
    <w:rsid w:val="003D26E1"/>
    <w:rsid w:val="003D475A"/>
    <w:rsid w:val="003D4B3E"/>
    <w:rsid w:val="003D58ED"/>
    <w:rsid w:val="003D5EE3"/>
    <w:rsid w:val="003D67DE"/>
    <w:rsid w:val="003E0C2B"/>
    <w:rsid w:val="003E1F3C"/>
    <w:rsid w:val="003E215F"/>
    <w:rsid w:val="003E32EE"/>
    <w:rsid w:val="003E45CE"/>
    <w:rsid w:val="003E4A03"/>
    <w:rsid w:val="003E500C"/>
    <w:rsid w:val="003E5279"/>
    <w:rsid w:val="003E61BE"/>
    <w:rsid w:val="003E6E8C"/>
    <w:rsid w:val="003E7482"/>
    <w:rsid w:val="003F0091"/>
    <w:rsid w:val="003F010D"/>
    <w:rsid w:val="003F0900"/>
    <w:rsid w:val="003F09C8"/>
    <w:rsid w:val="003F0F54"/>
    <w:rsid w:val="003F15C5"/>
    <w:rsid w:val="003F190A"/>
    <w:rsid w:val="003F2BFF"/>
    <w:rsid w:val="003F2C82"/>
    <w:rsid w:val="003F2E98"/>
    <w:rsid w:val="003F34F9"/>
    <w:rsid w:val="003F3B65"/>
    <w:rsid w:val="003F4316"/>
    <w:rsid w:val="003F6B74"/>
    <w:rsid w:val="003F738C"/>
    <w:rsid w:val="003F780B"/>
    <w:rsid w:val="003F7B48"/>
    <w:rsid w:val="00400F5D"/>
    <w:rsid w:val="00401624"/>
    <w:rsid w:val="00402238"/>
    <w:rsid w:val="0040226F"/>
    <w:rsid w:val="004025A1"/>
    <w:rsid w:val="00402B00"/>
    <w:rsid w:val="00402C60"/>
    <w:rsid w:val="00403319"/>
    <w:rsid w:val="004036F8"/>
    <w:rsid w:val="00403A0E"/>
    <w:rsid w:val="004041F8"/>
    <w:rsid w:val="0040541E"/>
    <w:rsid w:val="004055CC"/>
    <w:rsid w:val="0040637A"/>
    <w:rsid w:val="00407283"/>
    <w:rsid w:val="004076D8"/>
    <w:rsid w:val="00407924"/>
    <w:rsid w:val="00410126"/>
    <w:rsid w:val="0041075D"/>
    <w:rsid w:val="00410BFD"/>
    <w:rsid w:val="00411251"/>
    <w:rsid w:val="00412D8C"/>
    <w:rsid w:val="00413571"/>
    <w:rsid w:val="00414A0D"/>
    <w:rsid w:val="00415FD5"/>
    <w:rsid w:val="00416B6E"/>
    <w:rsid w:val="00416E85"/>
    <w:rsid w:val="00417062"/>
    <w:rsid w:val="00417AEF"/>
    <w:rsid w:val="0042050F"/>
    <w:rsid w:val="0042112C"/>
    <w:rsid w:val="00421DD5"/>
    <w:rsid w:val="004220EB"/>
    <w:rsid w:val="00422297"/>
    <w:rsid w:val="004237AA"/>
    <w:rsid w:val="00423AB1"/>
    <w:rsid w:val="00425331"/>
    <w:rsid w:val="0042534C"/>
    <w:rsid w:val="0042610E"/>
    <w:rsid w:val="004262C1"/>
    <w:rsid w:val="0042780C"/>
    <w:rsid w:val="0043124A"/>
    <w:rsid w:val="004329AD"/>
    <w:rsid w:val="00432C91"/>
    <w:rsid w:val="00433A1D"/>
    <w:rsid w:val="00433AB4"/>
    <w:rsid w:val="00433CE6"/>
    <w:rsid w:val="00433CEA"/>
    <w:rsid w:val="00433CF8"/>
    <w:rsid w:val="00433F03"/>
    <w:rsid w:val="00434748"/>
    <w:rsid w:val="004362FC"/>
    <w:rsid w:val="004374BA"/>
    <w:rsid w:val="00440AD4"/>
    <w:rsid w:val="0044104A"/>
    <w:rsid w:val="00441BFE"/>
    <w:rsid w:val="00441CFD"/>
    <w:rsid w:val="00442738"/>
    <w:rsid w:val="00442F7E"/>
    <w:rsid w:val="0044478E"/>
    <w:rsid w:val="004448F1"/>
    <w:rsid w:val="00445A8B"/>
    <w:rsid w:val="00445CE6"/>
    <w:rsid w:val="00445F79"/>
    <w:rsid w:val="0044683F"/>
    <w:rsid w:val="00450855"/>
    <w:rsid w:val="0045297F"/>
    <w:rsid w:val="004529F5"/>
    <w:rsid w:val="00452F17"/>
    <w:rsid w:val="004533E9"/>
    <w:rsid w:val="00453993"/>
    <w:rsid w:val="00454871"/>
    <w:rsid w:val="00454C7E"/>
    <w:rsid w:val="00456032"/>
    <w:rsid w:val="00462986"/>
    <w:rsid w:val="00462C37"/>
    <w:rsid w:val="004635A0"/>
    <w:rsid w:val="004639C0"/>
    <w:rsid w:val="004640E5"/>
    <w:rsid w:val="004644E4"/>
    <w:rsid w:val="004646CD"/>
    <w:rsid w:val="00464AE2"/>
    <w:rsid w:val="00465897"/>
    <w:rsid w:val="004709F2"/>
    <w:rsid w:val="00470AEE"/>
    <w:rsid w:val="00473746"/>
    <w:rsid w:val="004738B5"/>
    <w:rsid w:val="00473BBA"/>
    <w:rsid w:val="004740F7"/>
    <w:rsid w:val="00475BAD"/>
    <w:rsid w:val="00475C7D"/>
    <w:rsid w:val="00476120"/>
    <w:rsid w:val="00476714"/>
    <w:rsid w:val="00477E1D"/>
    <w:rsid w:val="004804AD"/>
    <w:rsid w:val="0048076E"/>
    <w:rsid w:val="00480872"/>
    <w:rsid w:val="00480BFA"/>
    <w:rsid w:val="00480D94"/>
    <w:rsid w:val="00481287"/>
    <w:rsid w:val="004833EC"/>
    <w:rsid w:val="00483AD8"/>
    <w:rsid w:val="004847C7"/>
    <w:rsid w:val="0048541C"/>
    <w:rsid w:val="0048551F"/>
    <w:rsid w:val="0048612F"/>
    <w:rsid w:val="0048758F"/>
    <w:rsid w:val="00487D4C"/>
    <w:rsid w:val="004905D8"/>
    <w:rsid w:val="0049382A"/>
    <w:rsid w:val="00495256"/>
    <w:rsid w:val="0049559B"/>
    <w:rsid w:val="00495A66"/>
    <w:rsid w:val="00495F22"/>
    <w:rsid w:val="00496893"/>
    <w:rsid w:val="00496AE5"/>
    <w:rsid w:val="004A0A36"/>
    <w:rsid w:val="004A0FEB"/>
    <w:rsid w:val="004A11F6"/>
    <w:rsid w:val="004A333A"/>
    <w:rsid w:val="004A4AA6"/>
    <w:rsid w:val="004A537D"/>
    <w:rsid w:val="004A6975"/>
    <w:rsid w:val="004A69AD"/>
    <w:rsid w:val="004A6AA5"/>
    <w:rsid w:val="004A6E50"/>
    <w:rsid w:val="004B110E"/>
    <w:rsid w:val="004B2D6D"/>
    <w:rsid w:val="004B3738"/>
    <w:rsid w:val="004B3A4C"/>
    <w:rsid w:val="004B3FE9"/>
    <w:rsid w:val="004B4420"/>
    <w:rsid w:val="004B5A5F"/>
    <w:rsid w:val="004B6B2D"/>
    <w:rsid w:val="004B7008"/>
    <w:rsid w:val="004B7045"/>
    <w:rsid w:val="004B760E"/>
    <w:rsid w:val="004B7806"/>
    <w:rsid w:val="004B7D5A"/>
    <w:rsid w:val="004C5952"/>
    <w:rsid w:val="004C5BEF"/>
    <w:rsid w:val="004C5F78"/>
    <w:rsid w:val="004C64C1"/>
    <w:rsid w:val="004C6839"/>
    <w:rsid w:val="004C6DF2"/>
    <w:rsid w:val="004C7096"/>
    <w:rsid w:val="004C7842"/>
    <w:rsid w:val="004D0566"/>
    <w:rsid w:val="004D0F18"/>
    <w:rsid w:val="004D13FB"/>
    <w:rsid w:val="004D15AC"/>
    <w:rsid w:val="004D1837"/>
    <w:rsid w:val="004D519C"/>
    <w:rsid w:val="004D73F2"/>
    <w:rsid w:val="004D7FA9"/>
    <w:rsid w:val="004E04A9"/>
    <w:rsid w:val="004E0B1B"/>
    <w:rsid w:val="004E1771"/>
    <w:rsid w:val="004E1F13"/>
    <w:rsid w:val="004E2CB2"/>
    <w:rsid w:val="004E35F6"/>
    <w:rsid w:val="004E4E0D"/>
    <w:rsid w:val="004E5398"/>
    <w:rsid w:val="004E7B34"/>
    <w:rsid w:val="004E7F8A"/>
    <w:rsid w:val="004F3021"/>
    <w:rsid w:val="004F3165"/>
    <w:rsid w:val="004F32C0"/>
    <w:rsid w:val="004F3D8C"/>
    <w:rsid w:val="004F61FC"/>
    <w:rsid w:val="004F68FE"/>
    <w:rsid w:val="004F6DB4"/>
    <w:rsid w:val="004F7E80"/>
    <w:rsid w:val="0050034D"/>
    <w:rsid w:val="0050145B"/>
    <w:rsid w:val="005014C5"/>
    <w:rsid w:val="005020FA"/>
    <w:rsid w:val="00503DA8"/>
    <w:rsid w:val="00504868"/>
    <w:rsid w:val="005049A4"/>
    <w:rsid w:val="00505DA9"/>
    <w:rsid w:val="00505F48"/>
    <w:rsid w:val="00506572"/>
    <w:rsid w:val="005103A3"/>
    <w:rsid w:val="00510A18"/>
    <w:rsid w:val="00512373"/>
    <w:rsid w:val="005124FA"/>
    <w:rsid w:val="00512F05"/>
    <w:rsid w:val="005137E9"/>
    <w:rsid w:val="005143A1"/>
    <w:rsid w:val="00514518"/>
    <w:rsid w:val="00515709"/>
    <w:rsid w:val="00515C98"/>
    <w:rsid w:val="0051659F"/>
    <w:rsid w:val="005167D5"/>
    <w:rsid w:val="00516B08"/>
    <w:rsid w:val="00516DC6"/>
    <w:rsid w:val="00517592"/>
    <w:rsid w:val="00523CA7"/>
    <w:rsid w:val="00523D8D"/>
    <w:rsid w:val="00524EC4"/>
    <w:rsid w:val="0052599E"/>
    <w:rsid w:val="00525ACA"/>
    <w:rsid w:val="00527753"/>
    <w:rsid w:val="00530E08"/>
    <w:rsid w:val="0053171F"/>
    <w:rsid w:val="00536192"/>
    <w:rsid w:val="0053657A"/>
    <w:rsid w:val="0053659A"/>
    <w:rsid w:val="005367A2"/>
    <w:rsid w:val="00537026"/>
    <w:rsid w:val="005376E9"/>
    <w:rsid w:val="005407F8"/>
    <w:rsid w:val="005413ED"/>
    <w:rsid w:val="00541461"/>
    <w:rsid w:val="00542B04"/>
    <w:rsid w:val="005432A6"/>
    <w:rsid w:val="005467B2"/>
    <w:rsid w:val="00546A1C"/>
    <w:rsid w:val="00547568"/>
    <w:rsid w:val="00547A4E"/>
    <w:rsid w:val="00550650"/>
    <w:rsid w:val="00551F22"/>
    <w:rsid w:val="005525B8"/>
    <w:rsid w:val="00552A03"/>
    <w:rsid w:val="00552AF0"/>
    <w:rsid w:val="00554386"/>
    <w:rsid w:val="005547B8"/>
    <w:rsid w:val="00555832"/>
    <w:rsid w:val="00556249"/>
    <w:rsid w:val="00557616"/>
    <w:rsid w:val="00560428"/>
    <w:rsid w:val="00562328"/>
    <w:rsid w:val="00562822"/>
    <w:rsid w:val="0056450F"/>
    <w:rsid w:val="00565905"/>
    <w:rsid w:val="005661C7"/>
    <w:rsid w:val="005668C7"/>
    <w:rsid w:val="00567133"/>
    <w:rsid w:val="00567215"/>
    <w:rsid w:val="00567753"/>
    <w:rsid w:val="00571EF2"/>
    <w:rsid w:val="005734CA"/>
    <w:rsid w:val="00573714"/>
    <w:rsid w:val="00576905"/>
    <w:rsid w:val="0057695A"/>
    <w:rsid w:val="005778A0"/>
    <w:rsid w:val="00581274"/>
    <w:rsid w:val="00581A5B"/>
    <w:rsid w:val="00581A80"/>
    <w:rsid w:val="00581B1F"/>
    <w:rsid w:val="00582367"/>
    <w:rsid w:val="00583A25"/>
    <w:rsid w:val="00584769"/>
    <w:rsid w:val="005848FD"/>
    <w:rsid w:val="00585985"/>
    <w:rsid w:val="00585B0F"/>
    <w:rsid w:val="00585C82"/>
    <w:rsid w:val="0058668C"/>
    <w:rsid w:val="005866CE"/>
    <w:rsid w:val="0058737B"/>
    <w:rsid w:val="0058794E"/>
    <w:rsid w:val="005903CB"/>
    <w:rsid w:val="00591458"/>
    <w:rsid w:val="0059178A"/>
    <w:rsid w:val="00592BB3"/>
    <w:rsid w:val="0059313C"/>
    <w:rsid w:val="0059351C"/>
    <w:rsid w:val="00593897"/>
    <w:rsid w:val="00593BA6"/>
    <w:rsid w:val="00594656"/>
    <w:rsid w:val="00595449"/>
    <w:rsid w:val="00595B79"/>
    <w:rsid w:val="00596130"/>
    <w:rsid w:val="00597DC2"/>
    <w:rsid w:val="005A1326"/>
    <w:rsid w:val="005A1490"/>
    <w:rsid w:val="005A2520"/>
    <w:rsid w:val="005A30F2"/>
    <w:rsid w:val="005A3888"/>
    <w:rsid w:val="005A3C06"/>
    <w:rsid w:val="005A4CD8"/>
    <w:rsid w:val="005A4E20"/>
    <w:rsid w:val="005A51AF"/>
    <w:rsid w:val="005A5899"/>
    <w:rsid w:val="005A700F"/>
    <w:rsid w:val="005A72E7"/>
    <w:rsid w:val="005B07CA"/>
    <w:rsid w:val="005B1505"/>
    <w:rsid w:val="005B1522"/>
    <w:rsid w:val="005B1BE2"/>
    <w:rsid w:val="005B5238"/>
    <w:rsid w:val="005B5E3C"/>
    <w:rsid w:val="005B613C"/>
    <w:rsid w:val="005B6847"/>
    <w:rsid w:val="005C01EA"/>
    <w:rsid w:val="005C02C9"/>
    <w:rsid w:val="005C033F"/>
    <w:rsid w:val="005C13CD"/>
    <w:rsid w:val="005C37CE"/>
    <w:rsid w:val="005C4DD7"/>
    <w:rsid w:val="005C5182"/>
    <w:rsid w:val="005C69B6"/>
    <w:rsid w:val="005C76C4"/>
    <w:rsid w:val="005C7708"/>
    <w:rsid w:val="005C786A"/>
    <w:rsid w:val="005D0F7F"/>
    <w:rsid w:val="005D1340"/>
    <w:rsid w:val="005D30ED"/>
    <w:rsid w:val="005D318F"/>
    <w:rsid w:val="005D3D16"/>
    <w:rsid w:val="005D5058"/>
    <w:rsid w:val="005D5754"/>
    <w:rsid w:val="005D5C5C"/>
    <w:rsid w:val="005D6091"/>
    <w:rsid w:val="005D6326"/>
    <w:rsid w:val="005D6DBB"/>
    <w:rsid w:val="005D7772"/>
    <w:rsid w:val="005D795A"/>
    <w:rsid w:val="005E018A"/>
    <w:rsid w:val="005E0738"/>
    <w:rsid w:val="005E0B67"/>
    <w:rsid w:val="005E1FBA"/>
    <w:rsid w:val="005E2503"/>
    <w:rsid w:val="005E280A"/>
    <w:rsid w:val="005E28EA"/>
    <w:rsid w:val="005E4FD4"/>
    <w:rsid w:val="005E5D51"/>
    <w:rsid w:val="005E5F32"/>
    <w:rsid w:val="005E62B1"/>
    <w:rsid w:val="005E6682"/>
    <w:rsid w:val="005E6FFC"/>
    <w:rsid w:val="005F0372"/>
    <w:rsid w:val="005F0516"/>
    <w:rsid w:val="005F073D"/>
    <w:rsid w:val="005F41AC"/>
    <w:rsid w:val="005F469D"/>
    <w:rsid w:val="005F493B"/>
    <w:rsid w:val="005F6582"/>
    <w:rsid w:val="005F680A"/>
    <w:rsid w:val="005F7D4D"/>
    <w:rsid w:val="00601926"/>
    <w:rsid w:val="00601B4A"/>
    <w:rsid w:val="00602F58"/>
    <w:rsid w:val="006038B3"/>
    <w:rsid w:val="00604159"/>
    <w:rsid w:val="00604627"/>
    <w:rsid w:val="00604A4F"/>
    <w:rsid w:val="00606867"/>
    <w:rsid w:val="00606C3D"/>
    <w:rsid w:val="00607748"/>
    <w:rsid w:val="006101EF"/>
    <w:rsid w:val="0061133B"/>
    <w:rsid w:val="006116A1"/>
    <w:rsid w:val="0061193B"/>
    <w:rsid w:val="00611C72"/>
    <w:rsid w:val="006133D2"/>
    <w:rsid w:val="00613D40"/>
    <w:rsid w:val="006141AB"/>
    <w:rsid w:val="0061449A"/>
    <w:rsid w:val="0061471E"/>
    <w:rsid w:val="00616A1D"/>
    <w:rsid w:val="00616EF8"/>
    <w:rsid w:val="006172F6"/>
    <w:rsid w:val="006176E0"/>
    <w:rsid w:val="006178F6"/>
    <w:rsid w:val="00620744"/>
    <w:rsid w:val="006222C0"/>
    <w:rsid w:val="00625024"/>
    <w:rsid w:val="006267E9"/>
    <w:rsid w:val="006271EA"/>
    <w:rsid w:val="00627438"/>
    <w:rsid w:val="006277BA"/>
    <w:rsid w:val="00627B64"/>
    <w:rsid w:val="00630906"/>
    <w:rsid w:val="00631395"/>
    <w:rsid w:val="006326C1"/>
    <w:rsid w:val="00633F7B"/>
    <w:rsid w:val="006350D9"/>
    <w:rsid w:val="00635ACB"/>
    <w:rsid w:val="00636E10"/>
    <w:rsid w:val="006373CD"/>
    <w:rsid w:val="00640260"/>
    <w:rsid w:val="0064076A"/>
    <w:rsid w:val="00640F52"/>
    <w:rsid w:val="00642E76"/>
    <w:rsid w:val="006438DA"/>
    <w:rsid w:val="0064392C"/>
    <w:rsid w:val="00643FBB"/>
    <w:rsid w:val="00644679"/>
    <w:rsid w:val="006458CD"/>
    <w:rsid w:val="00646B16"/>
    <w:rsid w:val="00651AE0"/>
    <w:rsid w:val="006522EE"/>
    <w:rsid w:val="0065394D"/>
    <w:rsid w:val="0065472D"/>
    <w:rsid w:val="006549F2"/>
    <w:rsid w:val="00655505"/>
    <w:rsid w:val="00655B12"/>
    <w:rsid w:val="006562ED"/>
    <w:rsid w:val="00656A75"/>
    <w:rsid w:val="00657CC6"/>
    <w:rsid w:val="0066003F"/>
    <w:rsid w:val="006614F2"/>
    <w:rsid w:val="00661BC6"/>
    <w:rsid w:val="006621AB"/>
    <w:rsid w:val="0066252D"/>
    <w:rsid w:val="00664099"/>
    <w:rsid w:val="0066414C"/>
    <w:rsid w:val="00665040"/>
    <w:rsid w:val="006650AF"/>
    <w:rsid w:val="00665507"/>
    <w:rsid w:val="00665B74"/>
    <w:rsid w:val="0067095F"/>
    <w:rsid w:val="00671E89"/>
    <w:rsid w:val="006729C2"/>
    <w:rsid w:val="00672CB1"/>
    <w:rsid w:val="006735D1"/>
    <w:rsid w:val="00674351"/>
    <w:rsid w:val="00675563"/>
    <w:rsid w:val="00675A1F"/>
    <w:rsid w:val="00675B03"/>
    <w:rsid w:val="00675EC4"/>
    <w:rsid w:val="0067724A"/>
    <w:rsid w:val="00680DDC"/>
    <w:rsid w:val="00680EDD"/>
    <w:rsid w:val="00681D50"/>
    <w:rsid w:val="00681EC8"/>
    <w:rsid w:val="00682ABF"/>
    <w:rsid w:val="00682C10"/>
    <w:rsid w:val="00682E38"/>
    <w:rsid w:val="00682FC3"/>
    <w:rsid w:val="006830A8"/>
    <w:rsid w:val="00683AFD"/>
    <w:rsid w:val="00684720"/>
    <w:rsid w:val="006865B0"/>
    <w:rsid w:val="0068683B"/>
    <w:rsid w:val="00686B65"/>
    <w:rsid w:val="00690906"/>
    <w:rsid w:val="006909B4"/>
    <w:rsid w:val="00691851"/>
    <w:rsid w:val="00692AD3"/>
    <w:rsid w:val="006930C2"/>
    <w:rsid w:val="0069374C"/>
    <w:rsid w:val="00693E27"/>
    <w:rsid w:val="006952A2"/>
    <w:rsid w:val="00695755"/>
    <w:rsid w:val="0069685B"/>
    <w:rsid w:val="00697690"/>
    <w:rsid w:val="006A14A2"/>
    <w:rsid w:val="006A260B"/>
    <w:rsid w:val="006A4588"/>
    <w:rsid w:val="006A776F"/>
    <w:rsid w:val="006A7D1F"/>
    <w:rsid w:val="006B028D"/>
    <w:rsid w:val="006B04AE"/>
    <w:rsid w:val="006B06BF"/>
    <w:rsid w:val="006B107F"/>
    <w:rsid w:val="006B1088"/>
    <w:rsid w:val="006B17D9"/>
    <w:rsid w:val="006B19DD"/>
    <w:rsid w:val="006B1E47"/>
    <w:rsid w:val="006B1F76"/>
    <w:rsid w:val="006B294A"/>
    <w:rsid w:val="006B29CC"/>
    <w:rsid w:val="006B32A3"/>
    <w:rsid w:val="006B3834"/>
    <w:rsid w:val="006B3DDC"/>
    <w:rsid w:val="006B425D"/>
    <w:rsid w:val="006B6ADE"/>
    <w:rsid w:val="006B6D66"/>
    <w:rsid w:val="006B7D8C"/>
    <w:rsid w:val="006C03E8"/>
    <w:rsid w:val="006C0FF1"/>
    <w:rsid w:val="006C180C"/>
    <w:rsid w:val="006C24E0"/>
    <w:rsid w:val="006C2DF1"/>
    <w:rsid w:val="006C39E6"/>
    <w:rsid w:val="006C4017"/>
    <w:rsid w:val="006C5308"/>
    <w:rsid w:val="006C5632"/>
    <w:rsid w:val="006C6367"/>
    <w:rsid w:val="006C6494"/>
    <w:rsid w:val="006C7176"/>
    <w:rsid w:val="006C7537"/>
    <w:rsid w:val="006C770A"/>
    <w:rsid w:val="006D0302"/>
    <w:rsid w:val="006D06FE"/>
    <w:rsid w:val="006D1085"/>
    <w:rsid w:val="006D148A"/>
    <w:rsid w:val="006D2A72"/>
    <w:rsid w:val="006D33BB"/>
    <w:rsid w:val="006D3CFD"/>
    <w:rsid w:val="006D4F75"/>
    <w:rsid w:val="006D6761"/>
    <w:rsid w:val="006D6B63"/>
    <w:rsid w:val="006D6CB3"/>
    <w:rsid w:val="006D76F5"/>
    <w:rsid w:val="006D7B5D"/>
    <w:rsid w:val="006D7CAC"/>
    <w:rsid w:val="006D7F3A"/>
    <w:rsid w:val="006E12A9"/>
    <w:rsid w:val="006E1458"/>
    <w:rsid w:val="006E1ED9"/>
    <w:rsid w:val="006E6935"/>
    <w:rsid w:val="006F05C7"/>
    <w:rsid w:val="006F0950"/>
    <w:rsid w:val="006F1667"/>
    <w:rsid w:val="006F2009"/>
    <w:rsid w:val="006F216A"/>
    <w:rsid w:val="006F2DAD"/>
    <w:rsid w:val="006F2E09"/>
    <w:rsid w:val="006F3276"/>
    <w:rsid w:val="006F3740"/>
    <w:rsid w:val="006F3DAF"/>
    <w:rsid w:val="006F4C75"/>
    <w:rsid w:val="006F4D8F"/>
    <w:rsid w:val="006F4F6A"/>
    <w:rsid w:val="006F59CC"/>
    <w:rsid w:val="006F6383"/>
    <w:rsid w:val="006F69DE"/>
    <w:rsid w:val="006F7365"/>
    <w:rsid w:val="007001DE"/>
    <w:rsid w:val="00700EF0"/>
    <w:rsid w:val="00702802"/>
    <w:rsid w:val="00702FBE"/>
    <w:rsid w:val="00703EE7"/>
    <w:rsid w:val="00704EC4"/>
    <w:rsid w:val="00706442"/>
    <w:rsid w:val="0070652D"/>
    <w:rsid w:val="0070736C"/>
    <w:rsid w:val="00707D97"/>
    <w:rsid w:val="00707DAD"/>
    <w:rsid w:val="00710DED"/>
    <w:rsid w:val="00710E1E"/>
    <w:rsid w:val="007149A8"/>
    <w:rsid w:val="0071502A"/>
    <w:rsid w:val="007155CD"/>
    <w:rsid w:val="00715C37"/>
    <w:rsid w:val="00716421"/>
    <w:rsid w:val="007164A7"/>
    <w:rsid w:val="007175C3"/>
    <w:rsid w:val="007176D5"/>
    <w:rsid w:val="007176E3"/>
    <w:rsid w:val="00717A8C"/>
    <w:rsid w:val="007200AE"/>
    <w:rsid w:val="0072158C"/>
    <w:rsid w:val="007215E6"/>
    <w:rsid w:val="00721B5B"/>
    <w:rsid w:val="00721FC3"/>
    <w:rsid w:val="007222FA"/>
    <w:rsid w:val="007238B5"/>
    <w:rsid w:val="00724212"/>
    <w:rsid w:val="00724277"/>
    <w:rsid w:val="00724280"/>
    <w:rsid w:val="00726FA8"/>
    <w:rsid w:val="00727201"/>
    <w:rsid w:val="007304E2"/>
    <w:rsid w:val="00730573"/>
    <w:rsid w:val="00732D64"/>
    <w:rsid w:val="00733B34"/>
    <w:rsid w:val="00734169"/>
    <w:rsid w:val="007358CF"/>
    <w:rsid w:val="00735FBC"/>
    <w:rsid w:val="00736065"/>
    <w:rsid w:val="0073736A"/>
    <w:rsid w:val="0074065C"/>
    <w:rsid w:val="00740D1A"/>
    <w:rsid w:val="00741898"/>
    <w:rsid w:val="00741A91"/>
    <w:rsid w:val="00743CD0"/>
    <w:rsid w:val="007440AD"/>
    <w:rsid w:val="007456EB"/>
    <w:rsid w:val="007460E6"/>
    <w:rsid w:val="007473C9"/>
    <w:rsid w:val="00750AAE"/>
    <w:rsid w:val="00750B14"/>
    <w:rsid w:val="00750DE2"/>
    <w:rsid w:val="00750E91"/>
    <w:rsid w:val="007510D9"/>
    <w:rsid w:val="00752505"/>
    <w:rsid w:val="00753773"/>
    <w:rsid w:val="00753DB5"/>
    <w:rsid w:val="0075421D"/>
    <w:rsid w:val="0075591A"/>
    <w:rsid w:val="0075640C"/>
    <w:rsid w:val="00756986"/>
    <w:rsid w:val="0075749B"/>
    <w:rsid w:val="00757B5F"/>
    <w:rsid w:val="007600CE"/>
    <w:rsid w:val="00760763"/>
    <w:rsid w:val="00760B7E"/>
    <w:rsid w:val="007619B8"/>
    <w:rsid w:val="00761A85"/>
    <w:rsid w:val="007637DB"/>
    <w:rsid w:val="00763E05"/>
    <w:rsid w:val="00764DAA"/>
    <w:rsid w:val="00765514"/>
    <w:rsid w:val="00766280"/>
    <w:rsid w:val="00767016"/>
    <w:rsid w:val="00767E05"/>
    <w:rsid w:val="0077009B"/>
    <w:rsid w:val="007700BB"/>
    <w:rsid w:val="007704BE"/>
    <w:rsid w:val="00772264"/>
    <w:rsid w:val="0077450B"/>
    <w:rsid w:val="0077565C"/>
    <w:rsid w:val="00775C14"/>
    <w:rsid w:val="00776669"/>
    <w:rsid w:val="00776B4D"/>
    <w:rsid w:val="00777580"/>
    <w:rsid w:val="007809B9"/>
    <w:rsid w:val="00780E3C"/>
    <w:rsid w:val="007816C5"/>
    <w:rsid w:val="00781960"/>
    <w:rsid w:val="00781F75"/>
    <w:rsid w:val="0078465A"/>
    <w:rsid w:val="00784BCA"/>
    <w:rsid w:val="007856F0"/>
    <w:rsid w:val="00785E34"/>
    <w:rsid w:val="00785EAB"/>
    <w:rsid w:val="0078680D"/>
    <w:rsid w:val="00786935"/>
    <w:rsid w:val="00786FDE"/>
    <w:rsid w:val="00787013"/>
    <w:rsid w:val="0078734E"/>
    <w:rsid w:val="00787696"/>
    <w:rsid w:val="0078799A"/>
    <w:rsid w:val="00787D58"/>
    <w:rsid w:val="00792C0C"/>
    <w:rsid w:val="007942B1"/>
    <w:rsid w:val="00795016"/>
    <w:rsid w:val="00796936"/>
    <w:rsid w:val="007978E6"/>
    <w:rsid w:val="007A2F5D"/>
    <w:rsid w:val="007A5031"/>
    <w:rsid w:val="007A51FE"/>
    <w:rsid w:val="007A58E3"/>
    <w:rsid w:val="007A6069"/>
    <w:rsid w:val="007A682C"/>
    <w:rsid w:val="007A699E"/>
    <w:rsid w:val="007A6C7D"/>
    <w:rsid w:val="007A75DA"/>
    <w:rsid w:val="007B075B"/>
    <w:rsid w:val="007B09C5"/>
    <w:rsid w:val="007B1B6B"/>
    <w:rsid w:val="007B2472"/>
    <w:rsid w:val="007B2543"/>
    <w:rsid w:val="007B2699"/>
    <w:rsid w:val="007B35D7"/>
    <w:rsid w:val="007B51F6"/>
    <w:rsid w:val="007B54AD"/>
    <w:rsid w:val="007B58AE"/>
    <w:rsid w:val="007B6305"/>
    <w:rsid w:val="007B6AE9"/>
    <w:rsid w:val="007B71D8"/>
    <w:rsid w:val="007C2AD6"/>
    <w:rsid w:val="007C3C8B"/>
    <w:rsid w:val="007C3D6A"/>
    <w:rsid w:val="007C430F"/>
    <w:rsid w:val="007C4D52"/>
    <w:rsid w:val="007C4E07"/>
    <w:rsid w:val="007C5889"/>
    <w:rsid w:val="007C6FEA"/>
    <w:rsid w:val="007C7383"/>
    <w:rsid w:val="007D0164"/>
    <w:rsid w:val="007D0731"/>
    <w:rsid w:val="007D1947"/>
    <w:rsid w:val="007D25A7"/>
    <w:rsid w:val="007D56EE"/>
    <w:rsid w:val="007D6089"/>
    <w:rsid w:val="007E059C"/>
    <w:rsid w:val="007E10E1"/>
    <w:rsid w:val="007E1511"/>
    <w:rsid w:val="007E2749"/>
    <w:rsid w:val="007E433D"/>
    <w:rsid w:val="007E590C"/>
    <w:rsid w:val="007E5B1A"/>
    <w:rsid w:val="007E715B"/>
    <w:rsid w:val="007F010A"/>
    <w:rsid w:val="007F1243"/>
    <w:rsid w:val="007F1FE0"/>
    <w:rsid w:val="007F2054"/>
    <w:rsid w:val="007F31A0"/>
    <w:rsid w:val="007F3354"/>
    <w:rsid w:val="007F5156"/>
    <w:rsid w:val="007F5A0B"/>
    <w:rsid w:val="007F5A96"/>
    <w:rsid w:val="007F622E"/>
    <w:rsid w:val="007F6282"/>
    <w:rsid w:val="0080077C"/>
    <w:rsid w:val="00800C8A"/>
    <w:rsid w:val="00800E16"/>
    <w:rsid w:val="008016EA"/>
    <w:rsid w:val="00801806"/>
    <w:rsid w:val="00801810"/>
    <w:rsid w:val="00801BBF"/>
    <w:rsid w:val="00802553"/>
    <w:rsid w:val="0080324B"/>
    <w:rsid w:val="008039C5"/>
    <w:rsid w:val="008043AE"/>
    <w:rsid w:val="00804F25"/>
    <w:rsid w:val="008068C8"/>
    <w:rsid w:val="00806A8E"/>
    <w:rsid w:val="00807A1B"/>
    <w:rsid w:val="0081071D"/>
    <w:rsid w:val="00810F2C"/>
    <w:rsid w:val="008131C1"/>
    <w:rsid w:val="00814351"/>
    <w:rsid w:val="00814744"/>
    <w:rsid w:val="00814DF1"/>
    <w:rsid w:val="00816EF6"/>
    <w:rsid w:val="00817079"/>
    <w:rsid w:val="00817361"/>
    <w:rsid w:val="0081736C"/>
    <w:rsid w:val="0081744E"/>
    <w:rsid w:val="00817976"/>
    <w:rsid w:val="00821FCB"/>
    <w:rsid w:val="00822582"/>
    <w:rsid w:val="008228C1"/>
    <w:rsid w:val="00823ABB"/>
    <w:rsid w:val="00825FAE"/>
    <w:rsid w:val="0082792C"/>
    <w:rsid w:val="00830179"/>
    <w:rsid w:val="0083063C"/>
    <w:rsid w:val="00830809"/>
    <w:rsid w:val="00830DD3"/>
    <w:rsid w:val="00831755"/>
    <w:rsid w:val="00832B66"/>
    <w:rsid w:val="00832C12"/>
    <w:rsid w:val="0083357B"/>
    <w:rsid w:val="008335FB"/>
    <w:rsid w:val="00834111"/>
    <w:rsid w:val="008343A5"/>
    <w:rsid w:val="00834E56"/>
    <w:rsid w:val="0083607B"/>
    <w:rsid w:val="00837A72"/>
    <w:rsid w:val="00837F3A"/>
    <w:rsid w:val="00840A6C"/>
    <w:rsid w:val="00842907"/>
    <w:rsid w:val="0084392A"/>
    <w:rsid w:val="00847C87"/>
    <w:rsid w:val="00852C39"/>
    <w:rsid w:val="0085362E"/>
    <w:rsid w:val="008548FF"/>
    <w:rsid w:val="0085499C"/>
    <w:rsid w:val="008561ED"/>
    <w:rsid w:val="00857697"/>
    <w:rsid w:val="00857C1F"/>
    <w:rsid w:val="00857CBF"/>
    <w:rsid w:val="008607D1"/>
    <w:rsid w:val="00861266"/>
    <w:rsid w:val="0086134A"/>
    <w:rsid w:val="008617F5"/>
    <w:rsid w:val="00861EB4"/>
    <w:rsid w:val="0086286E"/>
    <w:rsid w:val="0086453E"/>
    <w:rsid w:val="00864D9D"/>
    <w:rsid w:val="008660F4"/>
    <w:rsid w:val="00866A2C"/>
    <w:rsid w:val="00867055"/>
    <w:rsid w:val="0086774D"/>
    <w:rsid w:val="00867ECB"/>
    <w:rsid w:val="008707E2"/>
    <w:rsid w:val="00872BC2"/>
    <w:rsid w:val="008736DA"/>
    <w:rsid w:val="008740BA"/>
    <w:rsid w:val="0087771F"/>
    <w:rsid w:val="00880018"/>
    <w:rsid w:val="0088036C"/>
    <w:rsid w:val="00880BC2"/>
    <w:rsid w:val="008816AA"/>
    <w:rsid w:val="008834D8"/>
    <w:rsid w:val="00883552"/>
    <w:rsid w:val="00884005"/>
    <w:rsid w:val="0088464C"/>
    <w:rsid w:val="008848CF"/>
    <w:rsid w:val="00885041"/>
    <w:rsid w:val="00886165"/>
    <w:rsid w:val="008865E4"/>
    <w:rsid w:val="00887F47"/>
    <w:rsid w:val="008902FB"/>
    <w:rsid w:val="00890543"/>
    <w:rsid w:val="00891101"/>
    <w:rsid w:val="00892103"/>
    <w:rsid w:val="00892205"/>
    <w:rsid w:val="00894256"/>
    <w:rsid w:val="008946F4"/>
    <w:rsid w:val="00895A52"/>
    <w:rsid w:val="0089691B"/>
    <w:rsid w:val="008A0005"/>
    <w:rsid w:val="008A0439"/>
    <w:rsid w:val="008A04BE"/>
    <w:rsid w:val="008A1157"/>
    <w:rsid w:val="008A1871"/>
    <w:rsid w:val="008A1E97"/>
    <w:rsid w:val="008A2E4E"/>
    <w:rsid w:val="008A326B"/>
    <w:rsid w:val="008A3546"/>
    <w:rsid w:val="008A6217"/>
    <w:rsid w:val="008A697C"/>
    <w:rsid w:val="008A760C"/>
    <w:rsid w:val="008B0F44"/>
    <w:rsid w:val="008B15B9"/>
    <w:rsid w:val="008B3502"/>
    <w:rsid w:val="008B386F"/>
    <w:rsid w:val="008B46D2"/>
    <w:rsid w:val="008B4837"/>
    <w:rsid w:val="008B49E2"/>
    <w:rsid w:val="008B4D96"/>
    <w:rsid w:val="008B5045"/>
    <w:rsid w:val="008B5266"/>
    <w:rsid w:val="008B76A7"/>
    <w:rsid w:val="008C147F"/>
    <w:rsid w:val="008C2211"/>
    <w:rsid w:val="008C2ADE"/>
    <w:rsid w:val="008C382B"/>
    <w:rsid w:val="008C3E7B"/>
    <w:rsid w:val="008C4EDB"/>
    <w:rsid w:val="008C578E"/>
    <w:rsid w:val="008C597E"/>
    <w:rsid w:val="008C748F"/>
    <w:rsid w:val="008C79C9"/>
    <w:rsid w:val="008D02E6"/>
    <w:rsid w:val="008D0BF9"/>
    <w:rsid w:val="008D11B5"/>
    <w:rsid w:val="008D1566"/>
    <w:rsid w:val="008D1CEC"/>
    <w:rsid w:val="008D27B5"/>
    <w:rsid w:val="008D43B4"/>
    <w:rsid w:val="008D49EB"/>
    <w:rsid w:val="008D4C45"/>
    <w:rsid w:val="008D52DD"/>
    <w:rsid w:val="008D6977"/>
    <w:rsid w:val="008E02F3"/>
    <w:rsid w:val="008E0A7A"/>
    <w:rsid w:val="008E0B0F"/>
    <w:rsid w:val="008E0D78"/>
    <w:rsid w:val="008E136C"/>
    <w:rsid w:val="008E1766"/>
    <w:rsid w:val="008E23A2"/>
    <w:rsid w:val="008E2428"/>
    <w:rsid w:val="008E2DA4"/>
    <w:rsid w:val="008E4679"/>
    <w:rsid w:val="008E4821"/>
    <w:rsid w:val="008E5FD7"/>
    <w:rsid w:val="008F0ECE"/>
    <w:rsid w:val="008F19CA"/>
    <w:rsid w:val="008F25F2"/>
    <w:rsid w:val="008F467D"/>
    <w:rsid w:val="008F4E0B"/>
    <w:rsid w:val="008F53F7"/>
    <w:rsid w:val="008F5D1A"/>
    <w:rsid w:val="008F7872"/>
    <w:rsid w:val="008F7901"/>
    <w:rsid w:val="008F7DC3"/>
    <w:rsid w:val="008F7E8C"/>
    <w:rsid w:val="008F7EF9"/>
    <w:rsid w:val="00900643"/>
    <w:rsid w:val="00901345"/>
    <w:rsid w:val="00901822"/>
    <w:rsid w:val="009021B1"/>
    <w:rsid w:val="009022D7"/>
    <w:rsid w:val="00902A57"/>
    <w:rsid w:val="009037C7"/>
    <w:rsid w:val="0090423C"/>
    <w:rsid w:val="009042FF"/>
    <w:rsid w:val="00906579"/>
    <w:rsid w:val="0090693A"/>
    <w:rsid w:val="009075CF"/>
    <w:rsid w:val="00910D48"/>
    <w:rsid w:val="009110C7"/>
    <w:rsid w:val="00913276"/>
    <w:rsid w:val="00914AC1"/>
    <w:rsid w:val="00914D9A"/>
    <w:rsid w:val="009200ED"/>
    <w:rsid w:val="00920875"/>
    <w:rsid w:val="00920E1B"/>
    <w:rsid w:val="00920FC1"/>
    <w:rsid w:val="00924A5C"/>
    <w:rsid w:val="00924A92"/>
    <w:rsid w:val="00924CF3"/>
    <w:rsid w:val="00925AFC"/>
    <w:rsid w:val="00925E34"/>
    <w:rsid w:val="0092714C"/>
    <w:rsid w:val="00927CA2"/>
    <w:rsid w:val="00931A85"/>
    <w:rsid w:val="00931CAA"/>
    <w:rsid w:val="0093311F"/>
    <w:rsid w:val="00933E98"/>
    <w:rsid w:val="0093446B"/>
    <w:rsid w:val="00934FA0"/>
    <w:rsid w:val="00935BBD"/>
    <w:rsid w:val="00936378"/>
    <w:rsid w:val="00940D85"/>
    <w:rsid w:val="0094290D"/>
    <w:rsid w:val="009443B9"/>
    <w:rsid w:val="00944A21"/>
    <w:rsid w:val="00944B24"/>
    <w:rsid w:val="00945153"/>
    <w:rsid w:val="0094675E"/>
    <w:rsid w:val="009475BF"/>
    <w:rsid w:val="00947624"/>
    <w:rsid w:val="00947B91"/>
    <w:rsid w:val="00947C87"/>
    <w:rsid w:val="00947CD4"/>
    <w:rsid w:val="00947FCC"/>
    <w:rsid w:val="00950DB2"/>
    <w:rsid w:val="00951887"/>
    <w:rsid w:val="00951EF8"/>
    <w:rsid w:val="009528A7"/>
    <w:rsid w:val="00952CC2"/>
    <w:rsid w:val="0095455C"/>
    <w:rsid w:val="009545A2"/>
    <w:rsid w:val="00954E0A"/>
    <w:rsid w:val="0095589B"/>
    <w:rsid w:val="00956691"/>
    <w:rsid w:val="00957043"/>
    <w:rsid w:val="009575C6"/>
    <w:rsid w:val="00957DA8"/>
    <w:rsid w:val="00961E94"/>
    <w:rsid w:val="00962A0A"/>
    <w:rsid w:val="00964E9B"/>
    <w:rsid w:val="00966D60"/>
    <w:rsid w:val="00967090"/>
    <w:rsid w:val="009700A3"/>
    <w:rsid w:val="0097024B"/>
    <w:rsid w:val="00970535"/>
    <w:rsid w:val="00970924"/>
    <w:rsid w:val="00970EE3"/>
    <w:rsid w:val="00971D46"/>
    <w:rsid w:val="0097207F"/>
    <w:rsid w:val="00973AA8"/>
    <w:rsid w:val="0097412F"/>
    <w:rsid w:val="00976988"/>
    <w:rsid w:val="0097778B"/>
    <w:rsid w:val="009801C4"/>
    <w:rsid w:val="009804D6"/>
    <w:rsid w:val="009808AC"/>
    <w:rsid w:val="00980CAA"/>
    <w:rsid w:val="00980FE8"/>
    <w:rsid w:val="0098107F"/>
    <w:rsid w:val="00982B35"/>
    <w:rsid w:val="00982D6C"/>
    <w:rsid w:val="00982F7D"/>
    <w:rsid w:val="00983439"/>
    <w:rsid w:val="00985199"/>
    <w:rsid w:val="009855D8"/>
    <w:rsid w:val="00985822"/>
    <w:rsid w:val="00985A45"/>
    <w:rsid w:val="00985C63"/>
    <w:rsid w:val="00985E65"/>
    <w:rsid w:val="00986482"/>
    <w:rsid w:val="00986497"/>
    <w:rsid w:val="00987CD8"/>
    <w:rsid w:val="00992E9C"/>
    <w:rsid w:val="00993020"/>
    <w:rsid w:val="00993945"/>
    <w:rsid w:val="00993AEE"/>
    <w:rsid w:val="00995277"/>
    <w:rsid w:val="0099527F"/>
    <w:rsid w:val="00997683"/>
    <w:rsid w:val="00997B79"/>
    <w:rsid w:val="009A08C8"/>
    <w:rsid w:val="009A1082"/>
    <w:rsid w:val="009A417A"/>
    <w:rsid w:val="009A434C"/>
    <w:rsid w:val="009A43AF"/>
    <w:rsid w:val="009A53BB"/>
    <w:rsid w:val="009A554E"/>
    <w:rsid w:val="009A5A15"/>
    <w:rsid w:val="009B0938"/>
    <w:rsid w:val="009B13BC"/>
    <w:rsid w:val="009B16D5"/>
    <w:rsid w:val="009B2152"/>
    <w:rsid w:val="009B241C"/>
    <w:rsid w:val="009B28A1"/>
    <w:rsid w:val="009B2E0B"/>
    <w:rsid w:val="009B303D"/>
    <w:rsid w:val="009B4BAD"/>
    <w:rsid w:val="009B4BE6"/>
    <w:rsid w:val="009B4E2A"/>
    <w:rsid w:val="009B515C"/>
    <w:rsid w:val="009B5C3E"/>
    <w:rsid w:val="009B5F65"/>
    <w:rsid w:val="009B643E"/>
    <w:rsid w:val="009B64C0"/>
    <w:rsid w:val="009B699F"/>
    <w:rsid w:val="009B6E95"/>
    <w:rsid w:val="009B732F"/>
    <w:rsid w:val="009C001B"/>
    <w:rsid w:val="009C040A"/>
    <w:rsid w:val="009C05F8"/>
    <w:rsid w:val="009C0A0F"/>
    <w:rsid w:val="009C0F01"/>
    <w:rsid w:val="009C14E6"/>
    <w:rsid w:val="009C19F7"/>
    <w:rsid w:val="009C1CA7"/>
    <w:rsid w:val="009C20DB"/>
    <w:rsid w:val="009C2508"/>
    <w:rsid w:val="009C5228"/>
    <w:rsid w:val="009C5608"/>
    <w:rsid w:val="009C6729"/>
    <w:rsid w:val="009C67F5"/>
    <w:rsid w:val="009C720C"/>
    <w:rsid w:val="009C77E9"/>
    <w:rsid w:val="009C7F8F"/>
    <w:rsid w:val="009D0710"/>
    <w:rsid w:val="009D0F6A"/>
    <w:rsid w:val="009D1791"/>
    <w:rsid w:val="009D18BE"/>
    <w:rsid w:val="009D2170"/>
    <w:rsid w:val="009D25E5"/>
    <w:rsid w:val="009D26F0"/>
    <w:rsid w:val="009D2BFA"/>
    <w:rsid w:val="009D4391"/>
    <w:rsid w:val="009D6AB9"/>
    <w:rsid w:val="009D7440"/>
    <w:rsid w:val="009D762C"/>
    <w:rsid w:val="009D7B11"/>
    <w:rsid w:val="009D7F92"/>
    <w:rsid w:val="009E0A36"/>
    <w:rsid w:val="009E0E8B"/>
    <w:rsid w:val="009E1FE2"/>
    <w:rsid w:val="009E233C"/>
    <w:rsid w:val="009E46DD"/>
    <w:rsid w:val="009E5889"/>
    <w:rsid w:val="009E6A03"/>
    <w:rsid w:val="009E7533"/>
    <w:rsid w:val="009F03D0"/>
    <w:rsid w:val="009F17E7"/>
    <w:rsid w:val="009F2D51"/>
    <w:rsid w:val="009F3F10"/>
    <w:rsid w:val="009F48BC"/>
    <w:rsid w:val="009F537E"/>
    <w:rsid w:val="009F54AA"/>
    <w:rsid w:val="009F5A7D"/>
    <w:rsid w:val="00A0057D"/>
    <w:rsid w:val="00A010E5"/>
    <w:rsid w:val="00A01C91"/>
    <w:rsid w:val="00A03229"/>
    <w:rsid w:val="00A03788"/>
    <w:rsid w:val="00A042E1"/>
    <w:rsid w:val="00A04465"/>
    <w:rsid w:val="00A04797"/>
    <w:rsid w:val="00A06380"/>
    <w:rsid w:val="00A06ED2"/>
    <w:rsid w:val="00A077EA"/>
    <w:rsid w:val="00A07C17"/>
    <w:rsid w:val="00A1091E"/>
    <w:rsid w:val="00A10AED"/>
    <w:rsid w:val="00A10E7C"/>
    <w:rsid w:val="00A1122E"/>
    <w:rsid w:val="00A11B61"/>
    <w:rsid w:val="00A12B58"/>
    <w:rsid w:val="00A12DFF"/>
    <w:rsid w:val="00A136BE"/>
    <w:rsid w:val="00A161A6"/>
    <w:rsid w:val="00A203BC"/>
    <w:rsid w:val="00A208EE"/>
    <w:rsid w:val="00A223A6"/>
    <w:rsid w:val="00A23728"/>
    <w:rsid w:val="00A240B9"/>
    <w:rsid w:val="00A25409"/>
    <w:rsid w:val="00A25747"/>
    <w:rsid w:val="00A25918"/>
    <w:rsid w:val="00A26FEA"/>
    <w:rsid w:val="00A27666"/>
    <w:rsid w:val="00A27C7A"/>
    <w:rsid w:val="00A321E2"/>
    <w:rsid w:val="00A33CEB"/>
    <w:rsid w:val="00A347C9"/>
    <w:rsid w:val="00A3497B"/>
    <w:rsid w:val="00A34F98"/>
    <w:rsid w:val="00A35046"/>
    <w:rsid w:val="00A360C1"/>
    <w:rsid w:val="00A37587"/>
    <w:rsid w:val="00A403BD"/>
    <w:rsid w:val="00A4197F"/>
    <w:rsid w:val="00A41B3C"/>
    <w:rsid w:val="00A41F79"/>
    <w:rsid w:val="00A4233F"/>
    <w:rsid w:val="00A424A0"/>
    <w:rsid w:val="00A4251E"/>
    <w:rsid w:val="00A4279B"/>
    <w:rsid w:val="00A42A1F"/>
    <w:rsid w:val="00A42F8A"/>
    <w:rsid w:val="00A43645"/>
    <w:rsid w:val="00A43A03"/>
    <w:rsid w:val="00A43DCF"/>
    <w:rsid w:val="00A44E71"/>
    <w:rsid w:val="00A45ABD"/>
    <w:rsid w:val="00A462D6"/>
    <w:rsid w:val="00A47358"/>
    <w:rsid w:val="00A47AB9"/>
    <w:rsid w:val="00A51D62"/>
    <w:rsid w:val="00A51EA2"/>
    <w:rsid w:val="00A53113"/>
    <w:rsid w:val="00A53CE8"/>
    <w:rsid w:val="00A53F32"/>
    <w:rsid w:val="00A547AE"/>
    <w:rsid w:val="00A55004"/>
    <w:rsid w:val="00A55611"/>
    <w:rsid w:val="00A56EA0"/>
    <w:rsid w:val="00A57A86"/>
    <w:rsid w:val="00A61EE5"/>
    <w:rsid w:val="00A6213A"/>
    <w:rsid w:val="00A64912"/>
    <w:rsid w:val="00A649F4"/>
    <w:rsid w:val="00A65980"/>
    <w:rsid w:val="00A65F12"/>
    <w:rsid w:val="00A65F14"/>
    <w:rsid w:val="00A66DBE"/>
    <w:rsid w:val="00A677EE"/>
    <w:rsid w:val="00A70525"/>
    <w:rsid w:val="00A70B1A"/>
    <w:rsid w:val="00A7191F"/>
    <w:rsid w:val="00A71A6B"/>
    <w:rsid w:val="00A72AB2"/>
    <w:rsid w:val="00A72F6A"/>
    <w:rsid w:val="00A740B9"/>
    <w:rsid w:val="00A750A2"/>
    <w:rsid w:val="00A75DA7"/>
    <w:rsid w:val="00A7671D"/>
    <w:rsid w:val="00A76BCB"/>
    <w:rsid w:val="00A76CF6"/>
    <w:rsid w:val="00A80067"/>
    <w:rsid w:val="00A80D0B"/>
    <w:rsid w:val="00A80DA4"/>
    <w:rsid w:val="00A81B19"/>
    <w:rsid w:val="00A8284C"/>
    <w:rsid w:val="00A835B4"/>
    <w:rsid w:val="00A8379E"/>
    <w:rsid w:val="00A8393D"/>
    <w:rsid w:val="00A8467B"/>
    <w:rsid w:val="00A84B27"/>
    <w:rsid w:val="00A85027"/>
    <w:rsid w:val="00A85D96"/>
    <w:rsid w:val="00A85DEE"/>
    <w:rsid w:val="00A8608F"/>
    <w:rsid w:val="00A86170"/>
    <w:rsid w:val="00A879B6"/>
    <w:rsid w:val="00A9043E"/>
    <w:rsid w:val="00A90ED3"/>
    <w:rsid w:val="00A9199D"/>
    <w:rsid w:val="00A92425"/>
    <w:rsid w:val="00A92789"/>
    <w:rsid w:val="00A9292F"/>
    <w:rsid w:val="00A94498"/>
    <w:rsid w:val="00A965C3"/>
    <w:rsid w:val="00A968D6"/>
    <w:rsid w:val="00AA19D2"/>
    <w:rsid w:val="00AA1F21"/>
    <w:rsid w:val="00AA1F47"/>
    <w:rsid w:val="00AA2A91"/>
    <w:rsid w:val="00AA570B"/>
    <w:rsid w:val="00AA5FA0"/>
    <w:rsid w:val="00AA63A9"/>
    <w:rsid w:val="00AA6973"/>
    <w:rsid w:val="00AA6A46"/>
    <w:rsid w:val="00AA6D0A"/>
    <w:rsid w:val="00AA7560"/>
    <w:rsid w:val="00AA7A47"/>
    <w:rsid w:val="00AB0F02"/>
    <w:rsid w:val="00AB28CA"/>
    <w:rsid w:val="00AB2EB3"/>
    <w:rsid w:val="00AB4EA8"/>
    <w:rsid w:val="00AB546F"/>
    <w:rsid w:val="00AC0208"/>
    <w:rsid w:val="00AC0A1E"/>
    <w:rsid w:val="00AC1882"/>
    <w:rsid w:val="00AC221E"/>
    <w:rsid w:val="00AC27A4"/>
    <w:rsid w:val="00AC4305"/>
    <w:rsid w:val="00AC4C17"/>
    <w:rsid w:val="00AC4E93"/>
    <w:rsid w:val="00AC5ED7"/>
    <w:rsid w:val="00AC6087"/>
    <w:rsid w:val="00AC6405"/>
    <w:rsid w:val="00AC6E51"/>
    <w:rsid w:val="00AC762E"/>
    <w:rsid w:val="00AD0796"/>
    <w:rsid w:val="00AD11A7"/>
    <w:rsid w:val="00AD1897"/>
    <w:rsid w:val="00AD231D"/>
    <w:rsid w:val="00AD278A"/>
    <w:rsid w:val="00AD4CFE"/>
    <w:rsid w:val="00AD61CB"/>
    <w:rsid w:val="00AD74EA"/>
    <w:rsid w:val="00AD7B9A"/>
    <w:rsid w:val="00AE0DA4"/>
    <w:rsid w:val="00AE20B2"/>
    <w:rsid w:val="00AE2315"/>
    <w:rsid w:val="00AE2359"/>
    <w:rsid w:val="00AE2471"/>
    <w:rsid w:val="00AE2931"/>
    <w:rsid w:val="00AE33DA"/>
    <w:rsid w:val="00AE36FD"/>
    <w:rsid w:val="00AE381C"/>
    <w:rsid w:val="00AE3A5F"/>
    <w:rsid w:val="00AE4704"/>
    <w:rsid w:val="00AE4CFA"/>
    <w:rsid w:val="00AE4E6D"/>
    <w:rsid w:val="00AE4F0C"/>
    <w:rsid w:val="00AE66F3"/>
    <w:rsid w:val="00AE6DB4"/>
    <w:rsid w:val="00AF0FE2"/>
    <w:rsid w:val="00AF16E0"/>
    <w:rsid w:val="00AF1B1B"/>
    <w:rsid w:val="00AF1D2E"/>
    <w:rsid w:val="00AF20F9"/>
    <w:rsid w:val="00AF211B"/>
    <w:rsid w:val="00AF2175"/>
    <w:rsid w:val="00AF2722"/>
    <w:rsid w:val="00AF2C70"/>
    <w:rsid w:val="00AF3295"/>
    <w:rsid w:val="00AF612F"/>
    <w:rsid w:val="00AF633A"/>
    <w:rsid w:val="00AF6E6B"/>
    <w:rsid w:val="00AF7341"/>
    <w:rsid w:val="00AF770E"/>
    <w:rsid w:val="00AF7BD7"/>
    <w:rsid w:val="00B0020F"/>
    <w:rsid w:val="00B00FAD"/>
    <w:rsid w:val="00B04127"/>
    <w:rsid w:val="00B04FE5"/>
    <w:rsid w:val="00B05A62"/>
    <w:rsid w:val="00B06686"/>
    <w:rsid w:val="00B078A2"/>
    <w:rsid w:val="00B11453"/>
    <w:rsid w:val="00B1197E"/>
    <w:rsid w:val="00B11BB7"/>
    <w:rsid w:val="00B12996"/>
    <w:rsid w:val="00B12F38"/>
    <w:rsid w:val="00B13116"/>
    <w:rsid w:val="00B1483F"/>
    <w:rsid w:val="00B14859"/>
    <w:rsid w:val="00B171E6"/>
    <w:rsid w:val="00B17516"/>
    <w:rsid w:val="00B1778E"/>
    <w:rsid w:val="00B17CDD"/>
    <w:rsid w:val="00B205DE"/>
    <w:rsid w:val="00B2075C"/>
    <w:rsid w:val="00B20944"/>
    <w:rsid w:val="00B20F61"/>
    <w:rsid w:val="00B2121B"/>
    <w:rsid w:val="00B21307"/>
    <w:rsid w:val="00B23B3B"/>
    <w:rsid w:val="00B24A44"/>
    <w:rsid w:val="00B260B4"/>
    <w:rsid w:val="00B26264"/>
    <w:rsid w:val="00B26645"/>
    <w:rsid w:val="00B2715D"/>
    <w:rsid w:val="00B30F60"/>
    <w:rsid w:val="00B3142E"/>
    <w:rsid w:val="00B31AC6"/>
    <w:rsid w:val="00B32AB0"/>
    <w:rsid w:val="00B32B39"/>
    <w:rsid w:val="00B32E9D"/>
    <w:rsid w:val="00B365A8"/>
    <w:rsid w:val="00B36B4C"/>
    <w:rsid w:val="00B37112"/>
    <w:rsid w:val="00B40050"/>
    <w:rsid w:val="00B4018A"/>
    <w:rsid w:val="00B418C5"/>
    <w:rsid w:val="00B4293B"/>
    <w:rsid w:val="00B42C85"/>
    <w:rsid w:val="00B45D15"/>
    <w:rsid w:val="00B45DCC"/>
    <w:rsid w:val="00B46006"/>
    <w:rsid w:val="00B46E82"/>
    <w:rsid w:val="00B4721A"/>
    <w:rsid w:val="00B47F32"/>
    <w:rsid w:val="00B507D4"/>
    <w:rsid w:val="00B50C80"/>
    <w:rsid w:val="00B512FE"/>
    <w:rsid w:val="00B524B7"/>
    <w:rsid w:val="00B5276F"/>
    <w:rsid w:val="00B52AC3"/>
    <w:rsid w:val="00B52EE4"/>
    <w:rsid w:val="00B55790"/>
    <w:rsid w:val="00B57E7D"/>
    <w:rsid w:val="00B60BA2"/>
    <w:rsid w:val="00B617D1"/>
    <w:rsid w:val="00B61DCC"/>
    <w:rsid w:val="00B62685"/>
    <w:rsid w:val="00B629E5"/>
    <w:rsid w:val="00B62E8D"/>
    <w:rsid w:val="00B637C9"/>
    <w:rsid w:val="00B63A58"/>
    <w:rsid w:val="00B63F0C"/>
    <w:rsid w:val="00B64D7A"/>
    <w:rsid w:val="00B64F9E"/>
    <w:rsid w:val="00B6536C"/>
    <w:rsid w:val="00B65F67"/>
    <w:rsid w:val="00B66DED"/>
    <w:rsid w:val="00B66E66"/>
    <w:rsid w:val="00B71009"/>
    <w:rsid w:val="00B717CC"/>
    <w:rsid w:val="00B71A0C"/>
    <w:rsid w:val="00B71CC6"/>
    <w:rsid w:val="00B7317A"/>
    <w:rsid w:val="00B747CC"/>
    <w:rsid w:val="00B75C01"/>
    <w:rsid w:val="00B7602F"/>
    <w:rsid w:val="00B76FD6"/>
    <w:rsid w:val="00B779B6"/>
    <w:rsid w:val="00B77F4F"/>
    <w:rsid w:val="00B77FFB"/>
    <w:rsid w:val="00B80A0C"/>
    <w:rsid w:val="00B811F5"/>
    <w:rsid w:val="00B8249F"/>
    <w:rsid w:val="00B82BE0"/>
    <w:rsid w:val="00B843A0"/>
    <w:rsid w:val="00B85062"/>
    <w:rsid w:val="00B852E9"/>
    <w:rsid w:val="00B85AC3"/>
    <w:rsid w:val="00B8637B"/>
    <w:rsid w:val="00B907DF"/>
    <w:rsid w:val="00B91270"/>
    <w:rsid w:val="00B9165B"/>
    <w:rsid w:val="00B92D6A"/>
    <w:rsid w:val="00B92DED"/>
    <w:rsid w:val="00B94FB3"/>
    <w:rsid w:val="00B962B0"/>
    <w:rsid w:val="00B9638F"/>
    <w:rsid w:val="00B97343"/>
    <w:rsid w:val="00B9785B"/>
    <w:rsid w:val="00B97A58"/>
    <w:rsid w:val="00BA0D68"/>
    <w:rsid w:val="00BA1316"/>
    <w:rsid w:val="00BA3DF4"/>
    <w:rsid w:val="00BA44E5"/>
    <w:rsid w:val="00BA4714"/>
    <w:rsid w:val="00BA537C"/>
    <w:rsid w:val="00BA5968"/>
    <w:rsid w:val="00BA5EC3"/>
    <w:rsid w:val="00BA647F"/>
    <w:rsid w:val="00BA6488"/>
    <w:rsid w:val="00BA66AF"/>
    <w:rsid w:val="00BA6B02"/>
    <w:rsid w:val="00BA7242"/>
    <w:rsid w:val="00BB04C7"/>
    <w:rsid w:val="00BB155C"/>
    <w:rsid w:val="00BB198A"/>
    <w:rsid w:val="00BB1C41"/>
    <w:rsid w:val="00BB2527"/>
    <w:rsid w:val="00BB55DC"/>
    <w:rsid w:val="00BB62E4"/>
    <w:rsid w:val="00BB6688"/>
    <w:rsid w:val="00BB72C9"/>
    <w:rsid w:val="00BB75BF"/>
    <w:rsid w:val="00BB7650"/>
    <w:rsid w:val="00BC0414"/>
    <w:rsid w:val="00BC071C"/>
    <w:rsid w:val="00BC0AB6"/>
    <w:rsid w:val="00BC0B3E"/>
    <w:rsid w:val="00BC0D2E"/>
    <w:rsid w:val="00BC0D97"/>
    <w:rsid w:val="00BC1A56"/>
    <w:rsid w:val="00BC1E9C"/>
    <w:rsid w:val="00BC2D32"/>
    <w:rsid w:val="00BC3870"/>
    <w:rsid w:val="00BC4D93"/>
    <w:rsid w:val="00BC4F33"/>
    <w:rsid w:val="00BC53C1"/>
    <w:rsid w:val="00BC5F51"/>
    <w:rsid w:val="00BC6023"/>
    <w:rsid w:val="00BC6AFA"/>
    <w:rsid w:val="00BC7242"/>
    <w:rsid w:val="00BC7A13"/>
    <w:rsid w:val="00BD039D"/>
    <w:rsid w:val="00BD08A9"/>
    <w:rsid w:val="00BD16C5"/>
    <w:rsid w:val="00BD3245"/>
    <w:rsid w:val="00BD3FFD"/>
    <w:rsid w:val="00BD4213"/>
    <w:rsid w:val="00BD484E"/>
    <w:rsid w:val="00BD4A05"/>
    <w:rsid w:val="00BD61CB"/>
    <w:rsid w:val="00BD7100"/>
    <w:rsid w:val="00BD75A9"/>
    <w:rsid w:val="00BD7C25"/>
    <w:rsid w:val="00BE0191"/>
    <w:rsid w:val="00BE08D7"/>
    <w:rsid w:val="00BE4425"/>
    <w:rsid w:val="00BE48CF"/>
    <w:rsid w:val="00BE6154"/>
    <w:rsid w:val="00BE7E32"/>
    <w:rsid w:val="00BF19B7"/>
    <w:rsid w:val="00BF1E66"/>
    <w:rsid w:val="00BF2973"/>
    <w:rsid w:val="00BF3395"/>
    <w:rsid w:val="00BF399C"/>
    <w:rsid w:val="00BF43BD"/>
    <w:rsid w:val="00BF450A"/>
    <w:rsid w:val="00BF4A24"/>
    <w:rsid w:val="00C00D89"/>
    <w:rsid w:val="00C01DD6"/>
    <w:rsid w:val="00C02D2B"/>
    <w:rsid w:val="00C03B2F"/>
    <w:rsid w:val="00C04183"/>
    <w:rsid w:val="00C04209"/>
    <w:rsid w:val="00C04B4D"/>
    <w:rsid w:val="00C06DE4"/>
    <w:rsid w:val="00C123D1"/>
    <w:rsid w:val="00C12FAB"/>
    <w:rsid w:val="00C14DFC"/>
    <w:rsid w:val="00C15A10"/>
    <w:rsid w:val="00C15D28"/>
    <w:rsid w:val="00C15DD2"/>
    <w:rsid w:val="00C15E81"/>
    <w:rsid w:val="00C17CC7"/>
    <w:rsid w:val="00C20569"/>
    <w:rsid w:val="00C20EE0"/>
    <w:rsid w:val="00C21515"/>
    <w:rsid w:val="00C223FB"/>
    <w:rsid w:val="00C2246F"/>
    <w:rsid w:val="00C239E0"/>
    <w:rsid w:val="00C240FC"/>
    <w:rsid w:val="00C2729F"/>
    <w:rsid w:val="00C30CE0"/>
    <w:rsid w:val="00C3150C"/>
    <w:rsid w:val="00C318C4"/>
    <w:rsid w:val="00C322A2"/>
    <w:rsid w:val="00C32F29"/>
    <w:rsid w:val="00C330B1"/>
    <w:rsid w:val="00C3310B"/>
    <w:rsid w:val="00C332A3"/>
    <w:rsid w:val="00C33700"/>
    <w:rsid w:val="00C33C25"/>
    <w:rsid w:val="00C3454D"/>
    <w:rsid w:val="00C34B46"/>
    <w:rsid w:val="00C363ED"/>
    <w:rsid w:val="00C374A8"/>
    <w:rsid w:val="00C37657"/>
    <w:rsid w:val="00C37DE4"/>
    <w:rsid w:val="00C41528"/>
    <w:rsid w:val="00C43649"/>
    <w:rsid w:val="00C43B5D"/>
    <w:rsid w:val="00C45548"/>
    <w:rsid w:val="00C45990"/>
    <w:rsid w:val="00C5080B"/>
    <w:rsid w:val="00C50891"/>
    <w:rsid w:val="00C51D0E"/>
    <w:rsid w:val="00C51E1A"/>
    <w:rsid w:val="00C52235"/>
    <w:rsid w:val="00C522D3"/>
    <w:rsid w:val="00C53DD4"/>
    <w:rsid w:val="00C543DC"/>
    <w:rsid w:val="00C5453D"/>
    <w:rsid w:val="00C551E3"/>
    <w:rsid w:val="00C558E6"/>
    <w:rsid w:val="00C561D1"/>
    <w:rsid w:val="00C565D9"/>
    <w:rsid w:val="00C57583"/>
    <w:rsid w:val="00C60376"/>
    <w:rsid w:val="00C61C68"/>
    <w:rsid w:val="00C62E36"/>
    <w:rsid w:val="00C63957"/>
    <w:rsid w:val="00C6427C"/>
    <w:rsid w:val="00C6661F"/>
    <w:rsid w:val="00C70686"/>
    <w:rsid w:val="00C70F79"/>
    <w:rsid w:val="00C724B8"/>
    <w:rsid w:val="00C7261C"/>
    <w:rsid w:val="00C7338F"/>
    <w:rsid w:val="00C73C7C"/>
    <w:rsid w:val="00C73FD0"/>
    <w:rsid w:val="00C76DD8"/>
    <w:rsid w:val="00C81D4D"/>
    <w:rsid w:val="00C81E9D"/>
    <w:rsid w:val="00C82190"/>
    <w:rsid w:val="00C822E8"/>
    <w:rsid w:val="00C82A9C"/>
    <w:rsid w:val="00C82CD4"/>
    <w:rsid w:val="00C83402"/>
    <w:rsid w:val="00C834A2"/>
    <w:rsid w:val="00C85320"/>
    <w:rsid w:val="00C864EC"/>
    <w:rsid w:val="00C86D22"/>
    <w:rsid w:val="00C908AE"/>
    <w:rsid w:val="00C91AD5"/>
    <w:rsid w:val="00C91BFC"/>
    <w:rsid w:val="00C9356A"/>
    <w:rsid w:val="00C93690"/>
    <w:rsid w:val="00C937E5"/>
    <w:rsid w:val="00C944A0"/>
    <w:rsid w:val="00C9469B"/>
    <w:rsid w:val="00C947FB"/>
    <w:rsid w:val="00C94F1C"/>
    <w:rsid w:val="00C950E2"/>
    <w:rsid w:val="00C95673"/>
    <w:rsid w:val="00C97077"/>
    <w:rsid w:val="00C9794F"/>
    <w:rsid w:val="00CA09F3"/>
    <w:rsid w:val="00CA0AE1"/>
    <w:rsid w:val="00CA2309"/>
    <w:rsid w:val="00CA28AF"/>
    <w:rsid w:val="00CA3681"/>
    <w:rsid w:val="00CA6E7C"/>
    <w:rsid w:val="00CA6EEE"/>
    <w:rsid w:val="00CB0DC3"/>
    <w:rsid w:val="00CB17D5"/>
    <w:rsid w:val="00CB1945"/>
    <w:rsid w:val="00CB20F9"/>
    <w:rsid w:val="00CB283E"/>
    <w:rsid w:val="00CB2863"/>
    <w:rsid w:val="00CB407F"/>
    <w:rsid w:val="00CB44CD"/>
    <w:rsid w:val="00CB558D"/>
    <w:rsid w:val="00CB5B37"/>
    <w:rsid w:val="00CB6F27"/>
    <w:rsid w:val="00CB6F75"/>
    <w:rsid w:val="00CC0ABF"/>
    <w:rsid w:val="00CC118C"/>
    <w:rsid w:val="00CC155A"/>
    <w:rsid w:val="00CC1799"/>
    <w:rsid w:val="00CC18E8"/>
    <w:rsid w:val="00CC1D5A"/>
    <w:rsid w:val="00CC2EB9"/>
    <w:rsid w:val="00CC3504"/>
    <w:rsid w:val="00CC3552"/>
    <w:rsid w:val="00CC4173"/>
    <w:rsid w:val="00CC487E"/>
    <w:rsid w:val="00CC48DF"/>
    <w:rsid w:val="00CC4A7B"/>
    <w:rsid w:val="00CC5BC4"/>
    <w:rsid w:val="00CC6015"/>
    <w:rsid w:val="00CC69C9"/>
    <w:rsid w:val="00CD1042"/>
    <w:rsid w:val="00CD1AF0"/>
    <w:rsid w:val="00CD33F7"/>
    <w:rsid w:val="00CD36AE"/>
    <w:rsid w:val="00CD3A6F"/>
    <w:rsid w:val="00CD4692"/>
    <w:rsid w:val="00CD4EE2"/>
    <w:rsid w:val="00CD5621"/>
    <w:rsid w:val="00CD6DDF"/>
    <w:rsid w:val="00CD71F9"/>
    <w:rsid w:val="00CE0BE7"/>
    <w:rsid w:val="00CE15CE"/>
    <w:rsid w:val="00CE21A8"/>
    <w:rsid w:val="00CE2F3F"/>
    <w:rsid w:val="00CE3080"/>
    <w:rsid w:val="00CE336D"/>
    <w:rsid w:val="00CE37F6"/>
    <w:rsid w:val="00CE40DC"/>
    <w:rsid w:val="00CE4B9D"/>
    <w:rsid w:val="00CE5382"/>
    <w:rsid w:val="00CE5AB2"/>
    <w:rsid w:val="00CE5F0C"/>
    <w:rsid w:val="00CE5F5C"/>
    <w:rsid w:val="00CE611F"/>
    <w:rsid w:val="00CE647D"/>
    <w:rsid w:val="00CE6518"/>
    <w:rsid w:val="00CE73DA"/>
    <w:rsid w:val="00CE7497"/>
    <w:rsid w:val="00CE7A2B"/>
    <w:rsid w:val="00CF0CA1"/>
    <w:rsid w:val="00CF1BA2"/>
    <w:rsid w:val="00CF1E29"/>
    <w:rsid w:val="00CF46F0"/>
    <w:rsid w:val="00CF4A28"/>
    <w:rsid w:val="00CF55E0"/>
    <w:rsid w:val="00CF7390"/>
    <w:rsid w:val="00CF7CF0"/>
    <w:rsid w:val="00D01490"/>
    <w:rsid w:val="00D017CB"/>
    <w:rsid w:val="00D01B3A"/>
    <w:rsid w:val="00D022AD"/>
    <w:rsid w:val="00D0332C"/>
    <w:rsid w:val="00D039E2"/>
    <w:rsid w:val="00D04588"/>
    <w:rsid w:val="00D045EE"/>
    <w:rsid w:val="00D0473D"/>
    <w:rsid w:val="00D07CE6"/>
    <w:rsid w:val="00D102AF"/>
    <w:rsid w:val="00D1072C"/>
    <w:rsid w:val="00D10B3B"/>
    <w:rsid w:val="00D11A93"/>
    <w:rsid w:val="00D12053"/>
    <w:rsid w:val="00D12280"/>
    <w:rsid w:val="00D1310F"/>
    <w:rsid w:val="00D1605A"/>
    <w:rsid w:val="00D16F3F"/>
    <w:rsid w:val="00D20F2C"/>
    <w:rsid w:val="00D212C3"/>
    <w:rsid w:val="00D21B3B"/>
    <w:rsid w:val="00D22283"/>
    <w:rsid w:val="00D22983"/>
    <w:rsid w:val="00D22D6A"/>
    <w:rsid w:val="00D246E9"/>
    <w:rsid w:val="00D25F11"/>
    <w:rsid w:val="00D26204"/>
    <w:rsid w:val="00D264AC"/>
    <w:rsid w:val="00D276C7"/>
    <w:rsid w:val="00D30F00"/>
    <w:rsid w:val="00D323E6"/>
    <w:rsid w:val="00D33740"/>
    <w:rsid w:val="00D34A0E"/>
    <w:rsid w:val="00D34FF8"/>
    <w:rsid w:val="00D35E3E"/>
    <w:rsid w:val="00D360A3"/>
    <w:rsid w:val="00D36A66"/>
    <w:rsid w:val="00D36A8E"/>
    <w:rsid w:val="00D36D55"/>
    <w:rsid w:val="00D37844"/>
    <w:rsid w:val="00D40E93"/>
    <w:rsid w:val="00D410B4"/>
    <w:rsid w:val="00D411BA"/>
    <w:rsid w:val="00D422FD"/>
    <w:rsid w:val="00D4557A"/>
    <w:rsid w:val="00D45999"/>
    <w:rsid w:val="00D47218"/>
    <w:rsid w:val="00D47A28"/>
    <w:rsid w:val="00D54921"/>
    <w:rsid w:val="00D56EC8"/>
    <w:rsid w:val="00D579EA"/>
    <w:rsid w:val="00D57D2A"/>
    <w:rsid w:val="00D60BFC"/>
    <w:rsid w:val="00D61644"/>
    <w:rsid w:val="00D619DE"/>
    <w:rsid w:val="00D61D8F"/>
    <w:rsid w:val="00D62850"/>
    <w:rsid w:val="00D62EE2"/>
    <w:rsid w:val="00D63085"/>
    <w:rsid w:val="00D64FB8"/>
    <w:rsid w:val="00D65C1D"/>
    <w:rsid w:val="00D66045"/>
    <w:rsid w:val="00D6704A"/>
    <w:rsid w:val="00D67652"/>
    <w:rsid w:val="00D70EBC"/>
    <w:rsid w:val="00D71067"/>
    <w:rsid w:val="00D71B1B"/>
    <w:rsid w:val="00D7213A"/>
    <w:rsid w:val="00D736C4"/>
    <w:rsid w:val="00D750E1"/>
    <w:rsid w:val="00D7657C"/>
    <w:rsid w:val="00D76829"/>
    <w:rsid w:val="00D80728"/>
    <w:rsid w:val="00D80B21"/>
    <w:rsid w:val="00D82D46"/>
    <w:rsid w:val="00D82EFB"/>
    <w:rsid w:val="00D833A4"/>
    <w:rsid w:val="00D83973"/>
    <w:rsid w:val="00D83BA2"/>
    <w:rsid w:val="00D8504F"/>
    <w:rsid w:val="00D854A5"/>
    <w:rsid w:val="00D874F2"/>
    <w:rsid w:val="00D909F6"/>
    <w:rsid w:val="00D90BB8"/>
    <w:rsid w:val="00D9318A"/>
    <w:rsid w:val="00D979F1"/>
    <w:rsid w:val="00D97B4B"/>
    <w:rsid w:val="00DA0A79"/>
    <w:rsid w:val="00DA1110"/>
    <w:rsid w:val="00DA1CC4"/>
    <w:rsid w:val="00DA3263"/>
    <w:rsid w:val="00DA36AB"/>
    <w:rsid w:val="00DA381E"/>
    <w:rsid w:val="00DA38CA"/>
    <w:rsid w:val="00DA3E86"/>
    <w:rsid w:val="00DA3EEA"/>
    <w:rsid w:val="00DA4173"/>
    <w:rsid w:val="00DA7B0C"/>
    <w:rsid w:val="00DB072A"/>
    <w:rsid w:val="00DB0D4B"/>
    <w:rsid w:val="00DB15ED"/>
    <w:rsid w:val="00DB21C7"/>
    <w:rsid w:val="00DB241E"/>
    <w:rsid w:val="00DB3CE4"/>
    <w:rsid w:val="00DB468A"/>
    <w:rsid w:val="00DB5A2C"/>
    <w:rsid w:val="00DB6B6D"/>
    <w:rsid w:val="00DB76DA"/>
    <w:rsid w:val="00DB773F"/>
    <w:rsid w:val="00DC242A"/>
    <w:rsid w:val="00DC26CA"/>
    <w:rsid w:val="00DC286B"/>
    <w:rsid w:val="00DC4357"/>
    <w:rsid w:val="00DC66FF"/>
    <w:rsid w:val="00DD0121"/>
    <w:rsid w:val="00DD11BA"/>
    <w:rsid w:val="00DD1A9E"/>
    <w:rsid w:val="00DD1DB3"/>
    <w:rsid w:val="00DD235B"/>
    <w:rsid w:val="00DD2725"/>
    <w:rsid w:val="00DD2B08"/>
    <w:rsid w:val="00DD3428"/>
    <w:rsid w:val="00DD398B"/>
    <w:rsid w:val="00DD3AC0"/>
    <w:rsid w:val="00DD3BA8"/>
    <w:rsid w:val="00DD4D8C"/>
    <w:rsid w:val="00DD5D37"/>
    <w:rsid w:val="00DD5D82"/>
    <w:rsid w:val="00DD6F7B"/>
    <w:rsid w:val="00DD7D0D"/>
    <w:rsid w:val="00DE055B"/>
    <w:rsid w:val="00DE06D9"/>
    <w:rsid w:val="00DE1544"/>
    <w:rsid w:val="00DE241F"/>
    <w:rsid w:val="00DE3A4F"/>
    <w:rsid w:val="00DE4DB4"/>
    <w:rsid w:val="00DE5028"/>
    <w:rsid w:val="00DE5058"/>
    <w:rsid w:val="00DE505C"/>
    <w:rsid w:val="00DE6234"/>
    <w:rsid w:val="00DE6CE1"/>
    <w:rsid w:val="00DE721E"/>
    <w:rsid w:val="00DE7506"/>
    <w:rsid w:val="00DE7CF9"/>
    <w:rsid w:val="00DF060D"/>
    <w:rsid w:val="00DF0755"/>
    <w:rsid w:val="00DF0DDB"/>
    <w:rsid w:val="00DF1956"/>
    <w:rsid w:val="00DF3A5B"/>
    <w:rsid w:val="00DF5829"/>
    <w:rsid w:val="00DF6844"/>
    <w:rsid w:val="00DF6AFD"/>
    <w:rsid w:val="00DF6CB7"/>
    <w:rsid w:val="00E0008C"/>
    <w:rsid w:val="00E021F0"/>
    <w:rsid w:val="00E0238B"/>
    <w:rsid w:val="00E0298D"/>
    <w:rsid w:val="00E02BC1"/>
    <w:rsid w:val="00E02D25"/>
    <w:rsid w:val="00E02F40"/>
    <w:rsid w:val="00E0420A"/>
    <w:rsid w:val="00E0423B"/>
    <w:rsid w:val="00E054DA"/>
    <w:rsid w:val="00E07291"/>
    <w:rsid w:val="00E074CF"/>
    <w:rsid w:val="00E1099F"/>
    <w:rsid w:val="00E120A0"/>
    <w:rsid w:val="00E129FE"/>
    <w:rsid w:val="00E12B0E"/>
    <w:rsid w:val="00E13049"/>
    <w:rsid w:val="00E1305E"/>
    <w:rsid w:val="00E1338A"/>
    <w:rsid w:val="00E13A76"/>
    <w:rsid w:val="00E1450D"/>
    <w:rsid w:val="00E15382"/>
    <w:rsid w:val="00E15D3D"/>
    <w:rsid w:val="00E1600B"/>
    <w:rsid w:val="00E16759"/>
    <w:rsid w:val="00E1722F"/>
    <w:rsid w:val="00E2186F"/>
    <w:rsid w:val="00E22B4D"/>
    <w:rsid w:val="00E245DB"/>
    <w:rsid w:val="00E24C3B"/>
    <w:rsid w:val="00E25182"/>
    <w:rsid w:val="00E25DDA"/>
    <w:rsid w:val="00E2658E"/>
    <w:rsid w:val="00E26D8D"/>
    <w:rsid w:val="00E31614"/>
    <w:rsid w:val="00E317EA"/>
    <w:rsid w:val="00E320B7"/>
    <w:rsid w:val="00E32CAB"/>
    <w:rsid w:val="00E34F1C"/>
    <w:rsid w:val="00E356B4"/>
    <w:rsid w:val="00E35C3B"/>
    <w:rsid w:val="00E36049"/>
    <w:rsid w:val="00E36D0D"/>
    <w:rsid w:val="00E40494"/>
    <w:rsid w:val="00E40750"/>
    <w:rsid w:val="00E41E94"/>
    <w:rsid w:val="00E42278"/>
    <w:rsid w:val="00E426A9"/>
    <w:rsid w:val="00E43001"/>
    <w:rsid w:val="00E44D20"/>
    <w:rsid w:val="00E4589D"/>
    <w:rsid w:val="00E45E23"/>
    <w:rsid w:val="00E46031"/>
    <w:rsid w:val="00E463FE"/>
    <w:rsid w:val="00E46AB4"/>
    <w:rsid w:val="00E47097"/>
    <w:rsid w:val="00E4774F"/>
    <w:rsid w:val="00E502B4"/>
    <w:rsid w:val="00E52E97"/>
    <w:rsid w:val="00E539DE"/>
    <w:rsid w:val="00E5632E"/>
    <w:rsid w:val="00E56CA6"/>
    <w:rsid w:val="00E60EE3"/>
    <w:rsid w:val="00E61617"/>
    <w:rsid w:val="00E61A8C"/>
    <w:rsid w:val="00E62820"/>
    <w:rsid w:val="00E634A6"/>
    <w:rsid w:val="00E6411D"/>
    <w:rsid w:val="00E6495F"/>
    <w:rsid w:val="00E64D8B"/>
    <w:rsid w:val="00E64FF1"/>
    <w:rsid w:val="00E6522F"/>
    <w:rsid w:val="00E6546A"/>
    <w:rsid w:val="00E654F7"/>
    <w:rsid w:val="00E670F9"/>
    <w:rsid w:val="00E70132"/>
    <w:rsid w:val="00E71328"/>
    <w:rsid w:val="00E71385"/>
    <w:rsid w:val="00E7292D"/>
    <w:rsid w:val="00E72EAE"/>
    <w:rsid w:val="00E73220"/>
    <w:rsid w:val="00E73349"/>
    <w:rsid w:val="00E74605"/>
    <w:rsid w:val="00E75ACE"/>
    <w:rsid w:val="00E76499"/>
    <w:rsid w:val="00E770D0"/>
    <w:rsid w:val="00E776FB"/>
    <w:rsid w:val="00E80534"/>
    <w:rsid w:val="00E80DD2"/>
    <w:rsid w:val="00E81DFC"/>
    <w:rsid w:val="00E8245A"/>
    <w:rsid w:val="00E8252F"/>
    <w:rsid w:val="00E83803"/>
    <w:rsid w:val="00E83BEC"/>
    <w:rsid w:val="00E86609"/>
    <w:rsid w:val="00E86622"/>
    <w:rsid w:val="00E87539"/>
    <w:rsid w:val="00E8765E"/>
    <w:rsid w:val="00E90328"/>
    <w:rsid w:val="00E90B37"/>
    <w:rsid w:val="00E90DFC"/>
    <w:rsid w:val="00E91208"/>
    <w:rsid w:val="00E925CC"/>
    <w:rsid w:val="00E94F87"/>
    <w:rsid w:val="00E95185"/>
    <w:rsid w:val="00E9587D"/>
    <w:rsid w:val="00E960C5"/>
    <w:rsid w:val="00E96163"/>
    <w:rsid w:val="00EA0CD9"/>
    <w:rsid w:val="00EA1026"/>
    <w:rsid w:val="00EA1A1A"/>
    <w:rsid w:val="00EA2173"/>
    <w:rsid w:val="00EA2C84"/>
    <w:rsid w:val="00EA30EB"/>
    <w:rsid w:val="00EA32D0"/>
    <w:rsid w:val="00EA5F24"/>
    <w:rsid w:val="00EB21B0"/>
    <w:rsid w:val="00EB2268"/>
    <w:rsid w:val="00EB256B"/>
    <w:rsid w:val="00EB2E26"/>
    <w:rsid w:val="00EB2F10"/>
    <w:rsid w:val="00EB363E"/>
    <w:rsid w:val="00EB4057"/>
    <w:rsid w:val="00EB4169"/>
    <w:rsid w:val="00EB4548"/>
    <w:rsid w:val="00EB4621"/>
    <w:rsid w:val="00EB4813"/>
    <w:rsid w:val="00EB5C04"/>
    <w:rsid w:val="00EB7578"/>
    <w:rsid w:val="00EC0FAF"/>
    <w:rsid w:val="00EC15CC"/>
    <w:rsid w:val="00EC19C9"/>
    <w:rsid w:val="00EC2867"/>
    <w:rsid w:val="00EC2E0C"/>
    <w:rsid w:val="00EC57C2"/>
    <w:rsid w:val="00EC5E61"/>
    <w:rsid w:val="00EC60D8"/>
    <w:rsid w:val="00EC6551"/>
    <w:rsid w:val="00EC65DB"/>
    <w:rsid w:val="00EC70E3"/>
    <w:rsid w:val="00EC7320"/>
    <w:rsid w:val="00EC7FA9"/>
    <w:rsid w:val="00ED21A6"/>
    <w:rsid w:val="00ED2E3E"/>
    <w:rsid w:val="00ED3ADC"/>
    <w:rsid w:val="00ED3BCF"/>
    <w:rsid w:val="00ED47DB"/>
    <w:rsid w:val="00ED5D19"/>
    <w:rsid w:val="00EE0B9B"/>
    <w:rsid w:val="00EE0F03"/>
    <w:rsid w:val="00EE391D"/>
    <w:rsid w:val="00EE5A09"/>
    <w:rsid w:val="00EE5E84"/>
    <w:rsid w:val="00EE6171"/>
    <w:rsid w:val="00EE649C"/>
    <w:rsid w:val="00EE7699"/>
    <w:rsid w:val="00EE79D8"/>
    <w:rsid w:val="00EE7A34"/>
    <w:rsid w:val="00EE7CA6"/>
    <w:rsid w:val="00EF13DA"/>
    <w:rsid w:val="00EF1519"/>
    <w:rsid w:val="00EF15CD"/>
    <w:rsid w:val="00EF204B"/>
    <w:rsid w:val="00EF2087"/>
    <w:rsid w:val="00EF2425"/>
    <w:rsid w:val="00EF35B7"/>
    <w:rsid w:val="00EF506C"/>
    <w:rsid w:val="00EF51FA"/>
    <w:rsid w:val="00EF66ED"/>
    <w:rsid w:val="00EF6FE4"/>
    <w:rsid w:val="00F01022"/>
    <w:rsid w:val="00F01D58"/>
    <w:rsid w:val="00F02BDF"/>
    <w:rsid w:val="00F02DCC"/>
    <w:rsid w:val="00F02EE9"/>
    <w:rsid w:val="00F04875"/>
    <w:rsid w:val="00F0507A"/>
    <w:rsid w:val="00F076C4"/>
    <w:rsid w:val="00F103E6"/>
    <w:rsid w:val="00F10C5B"/>
    <w:rsid w:val="00F1158C"/>
    <w:rsid w:val="00F11CCE"/>
    <w:rsid w:val="00F11DCF"/>
    <w:rsid w:val="00F11EBE"/>
    <w:rsid w:val="00F13185"/>
    <w:rsid w:val="00F15864"/>
    <w:rsid w:val="00F1667A"/>
    <w:rsid w:val="00F16829"/>
    <w:rsid w:val="00F16A34"/>
    <w:rsid w:val="00F204A8"/>
    <w:rsid w:val="00F2180C"/>
    <w:rsid w:val="00F21E74"/>
    <w:rsid w:val="00F224EA"/>
    <w:rsid w:val="00F23BF5"/>
    <w:rsid w:val="00F2403A"/>
    <w:rsid w:val="00F24D35"/>
    <w:rsid w:val="00F267A6"/>
    <w:rsid w:val="00F30565"/>
    <w:rsid w:val="00F3113C"/>
    <w:rsid w:val="00F3147B"/>
    <w:rsid w:val="00F32581"/>
    <w:rsid w:val="00F32810"/>
    <w:rsid w:val="00F33504"/>
    <w:rsid w:val="00F33E5F"/>
    <w:rsid w:val="00F3482A"/>
    <w:rsid w:val="00F34A5C"/>
    <w:rsid w:val="00F3628C"/>
    <w:rsid w:val="00F36E35"/>
    <w:rsid w:val="00F37FDD"/>
    <w:rsid w:val="00F4222F"/>
    <w:rsid w:val="00F4257E"/>
    <w:rsid w:val="00F42864"/>
    <w:rsid w:val="00F43333"/>
    <w:rsid w:val="00F442E6"/>
    <w:rsid w:val="00F44A69"/>
    <w:rsid w:val="00F44BC9"/>
    <w:rsid w:val="00F44C2B"/>
    <w:rsid w:val="00F46889"/>
    <w:rsid w:val="00F4720D"/>
    <w:rsid w:val="00F47231"/>
    <w:rsid w:val="00F473D8"/>
    <w:rsid w:val="00F4797C"/>
    <w:rsid w:val="00F5117B"/>
    <w:rsid w:val="00F52256"/>
    <w:rsid w:val="00F53028"/>
    <w:rsid w:val="00F5366F"/>
    <w:rsid w:val="00F53B2D"/>
    <w:rsid w:val="00F54B23"/>
    <w:rsid w:val="00F54DA4"/>
    <w:rsid w:val="00F562C6"/>
    <w:rsid w:val="00F574F4"/>
    <w:rsid w:val="00F57677"/>
    <w:rsid w:val="00F611FD"/>
    <w:rsid w:val="00F6130F"/>
    <w:rsid w:val="00F6371C"/>
    <w:rsid w:val="00F63BF2"/>
    <w:rsid w:val="00F64373"/>
    <w:rsid w:val="00F64448"/>
    <w:rsid w:val="00F64506"/>
    <w:rsid w:val="00F65828"/>
    <w:rsid w:val="00F65BB3"/>
    <w:rsid w:val="00F65EEF"/>
    <w:rsid w:val="00F6613B"/>
    <w:rsid w:val="00F66642"/>
    <w:rsid w:val="00F66D30"/>
    <w:rsid w:val="00F722B4"/>
    <w:rsid w:val="00F73F28"/>
    <w:rsid w:val="00F74CF8"/>
    <w:rsid w:val="00F752FE"/>
    <w:rsid w:val="00F754FC"/>
    <w:rsid w:val="00F76D5F"/>
    <w:rsid w:val="00F77741"/>
    <w:rsid w:val="00F77C6D"/>
    <w:rsid w:val="00F8376A"/>
    <w:rsid w:val="00F83ABA"/>
    <w:rsid w:val="00F843ED"/>
    <w:rsid w:val="00F84938"/>
    <w:rsid w:val="00F84B9B"/>
    <w:rsid w:val="00F8576E"/>
    <w:rsid w:val="00F86AEE"/>
    <w:rsid w:val="00F92464"/>
    <w:rsid w:val="00F92F48"/>
    <w:rsid w:val="00F930FC"/>
    <w:rsid w:val="00F93A27"/>
    <w:rsid w:val="00F942C0"/>
    <w:rsid w:val="00F94A2A"/>
    <w:rsid w:val="00F9610D"/>
    <w:rsid w:val="00F96137"/>
    <w:rsid w:val="00F97307"/>
    <w:rsid w:val="00FA0186"/>
    <w:rsid w:val="00FA07DD"/>
    <w:rsid w:val="00FA1337"/>
    <w:rsid w:val="00FA26B1"/>
    <w:rsid w:val="00FA3D04"/>
    <w:rsid w:val="00FA4B32"/>
    <w:rsid w:val="00FA76A4"/>
    <w:rsid w:val="00FA7C40"/>
    <w:rsid w:val="00FB008D"/>
    <w:rsid w:val="00FB0C4E"/>
    <w:rsid w:val="00FB1825"/>
    <w:rsid w:val="00FB18A2"/>
    <w:rsid w:val="00FB23FC"/>
    <w:rsid w:val="00FB39F3"/>
    <w:rsid w:val="00FB3E3A"/>
    <w:rsid w:val="00FB4507"/>
    <w:rsid w:val="00FB4A17"/>
    <w:rsid w:val="00FB4A5F"/>
    <w:rsid w:val="00FB6203"/>
    <w:rsid w:val="00FB6E84"/>
    <w:rsid w:val="00FC2113"/>
    <w:rsid w:val="00FC3239"/>
    <w:rsid w:val="00FC383C"/>
    <w:rsid w:val="00FC44D8"/>
    <w:rsid w:val="00FC4B14"/>
    <w:rsid w:val="00FC72C1"/>
    <w:rsid w:val="00FC7C0F"/>
    <w:rsid w:val="00FD1658"/>
    <w:rsid w:val="00FD3FE4"/>
    <w:rsid w:val="00FD4DDC"/>
    <w:rsid w:val="00FD4E31"/>
    <w:rsid w:val="00FD4FD9"/>
    <w:rsid w:val="00FD5355"/>
    <w:rsid w:val="00FD553A"/>
    <w:rsid w:val="00FD7018"/>
    <w:rsid w:val="00FE0B88"/>
    <w:rsid w:val="00FE19B1"/>
    <w:rsid w:val="00FE1C89"/>
    <w:rsid w:val="00FE2097"/>
    <w:rsid w:val="00FE2CFB"/>
    <w:rsid w:val="00FE31B1"/>
    <w:rsid w:val="00FE3659"/>
    <w:rsid w:val="00FE38CA"/>
    <w:rsid w:val="00FE432A"/>
    <w:rsid w:val="00FE5051"/>
    <w:rsid w:val="00FE6647"/>
    <w:rsid w:val="00FE66C1"/>
    <w:rsid w:val="00FE6E9F"/>
    <w:rsid w:val="00FE7A61"/>
    <w:rsid w:val="00FF11CF"/>
    <w:rsid w:val="00FF2306"/>
    <w:rsid w:val="00FF369F"/>
    <w:rsid w:val="00FF474C"/>
    <w:rsid w:val="00FF7B1D"/>
    <w:rsid w:val="00FF7C38"/>
    <w:rsid w:val="00FF7D8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6D2C4AA9-F5C4-46BF-9D63-882664B1B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0494"/>
    <w:rPr>
      <w:rFonts w:ascii="Arial" w:eastAsiaTheme="minorEastAsia" w:hAnsi="Arial"/>
      <w:sz w:val="24"/>
    </w:rPr>
  </w:style>
  <w:style w:type="paragraph" w:styleId="Heading1">
    <w:name w:val="heading 1"/>
    <w:basedOn w:val="Normal"/>
    <w:next w:val="Normal"/>
    <w:link w:val="Heading1Char"/>
    <w:uiPriority w:val="9"/>
    <w:qFormat/>
    <w:rsid w:val="00C363ED"/>
    <w:pPr>
      <w:keepNext/>
      <w:keepLines/>
      <w:spacing w:before="240" w:after="0"/>
      <w:outlineLvl w:val="0"/>
    </w:pPr>
    <w:rPr>
      <w:rFonts w:eastAsiaTheme="majorEastAsia" w:cstheme="majorBidi"/>
      <w:color w:val="2E74B5" w:themeColor="accent1" w:themeShade="BF"/>
      <w:sz w:val="28"/>
      <w:szCs w:val="32"/>
    </w:rPr>
  </w:style>
  <w:style w:type="paragraph" w:styleId="Heading2">
    <w:name w:val="heading 2"/>
    <w:basedOn w:val="Normal"/>
    <w:next w:val="Normal"/>
    <w:link w:val="Heading2Char"/>
    <w:uiPriority w:val="9"/>
    <w:unhideWhenUsed/>
    <w:qFormat/>
    <w:rsid w:val="00C363ED"/>
    <w:pPr>
      <w:keepNext/>
      <w:keepLines/>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unhideWhenUsed/>
    <w:qFormat/>
    <w:rsid w:val="00086EA3"/>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EA32D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C363ED"/>
    <w:rPr>
      <w:rFonts w:ascii="Arial" w:eastAsiaTheme="majorEastAsia" w:hAnsi="Arial" w:cstheme="majorBidi"/>
      <w:color w:val="2E74B5" w:themeColor="accent1" w:themeShade="BF"/>
      <w:sz w:val="28"/>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C363ED"/>
    <w:rPr>
      <w:rFonts w:ascii="Arial" w:eastAsiaTheme="majorEastAsia" w:hAnsi="Arial" w:cstheme="majorBidi"/>
      <w:color w:val="2E74B5" w:themeColor="accent1" w:themeShade="BF"/>
      <w:sz w:val="28"/>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1"/>
    <w:qFormat/>
    <w:rsid w:val="0072158C"/>
    <w:pPr>
      <w:ind w:left="720"/>
      <w:contextualSpacing/>
    </w:pPr>
  </w:style>
  <w:style w:type="paragraph" w:styleId="Header">
    <w:name w:val="header"/>
    <w:basedOn w:val="Normal"/>
    <w:link w:val="HeaderChar"/>
    <w:uiPriority w:val="99"/>
    <w:unhideWhenUsed/>
    <w:rsid w:val="00987C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7CD8"/>
  </w:style>
  <w:style w:type="paragraph" w:styleId="Footer">
    <w:name w:val="footer"/>
    <w:basedOn w:val="Normal"/>
    <w:link w:val="FooterChar"/>
    <w:uiPriority w:val="99"/>
    <w:unhideWhenUsed/>
    <w:rsid w:val="00987C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7CD8"/>
  </w:style>
  <w:style w:type="paragraph" w:styleId="Caption">
    <w:name w:val="caption"/>
    <w:basedOn w:val="Normal"/>
    <w:next w:val="Normal"/>
    <w:uiPriority w:val="35"/>
    <w:unhideWhenUsed/>
    <w:qFormat/>
    <w:rsid w:val="00EB21B0"/>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F96137"/>
    <w:rPr>
      <w:color w:val="808080"/>
      <w:shd w:val="clear" w:color="auto" w:fill="E6E6E6"/>
    </w:rPr>
  </w:style>
  <w:style w:type="character" w:customStyle="1" w:styleId="Heading3Char">
    <w:name w:val="Heading 3 Char"/>
    <w:basedOn w:val="DefaultParagraphFont"/>
    <w:link w:val="Heading3"/>
    <w:uiPriority w:val="9"/>
    <w:rsid w:val="00086EA3"/>
    <w:rPr>
      <w:rFonts w:asciiTheme="majorHAnsi" w:eastAsiaTheme="majorEastAsia" w:hAnsiTheme="majorHAnsi" w:cstheme="majorBidi"/>
      <w:color w:val="1F4D78" w:themeColor="accent1" w:themeShade="7F"/>
      <w:sz w:val="24"/>
      <w:szCs w:val="24"/>
    </w:rPr>
  </w:style>
  <w:style w:type="paragraph" w:styleId="BalloonText">
    <w:name w:val="Balloon Text"/>
    <w:basedOn w:val="Normal"/>
    <w:link w:val="BalloonTextChar"/>
    <w:uiPriority w:val="99"/>
    <w:semiHidden/>
    <w:unhideWhenUsed/>
    <w:rsid w:val="00EA1A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1A1A"/>
    <w:rPr>
      <w:rFonts w:ascii="Segoe UI" w:eastAsiaTheme="minorEastAsia" w:hAnsi="Segoe UI" w:cs="Segoe UI"/>
      <w:sz w:val="18"/>
      <w:szCs w:val="18"/>
    </w:rPr>
  </w:style>
  <w:style w:type="character" w:styleId="FollowedHyperlink">
    <w:name w:val="FollowedHyperlink"/>
    <w:basedOn w:val="DefaultParagraphFont"/>
    <w:uiPriority w:val="99"/>
    <w:semiHidden/>
    <w:unhideWhenUsed/>
    <w:rsid w:val="00414A0D"/>
    <w:rPr>
      <w:color w:val="954F72" w:themeColor="followedHyperlink"/>
      <w:u w:val="single"/>
    </w:rPr>
  </w:style>
  <w:style w:type="paragraph" w:styleId="NormalWeb">
    <w:name w:val="Normal (Web)"/>
    <w:basedOn w:val="Normal"/>
    <w:uiPriority w:val="99"/>
    <w:unhideWhenUsed/>
    <w:rsid w:val="008F5D1A"/>
    <w:pPr>
      <w:spacing w:before="100" w:beforeAutospacing="1" w:after="100" w:afterAutospacing="1" w:line="240" w:lineRule="auto"/>
    </w:pPr>
    <w:rPr>
      <w:rFonts w:ascii="Times New Roman" w:eastAsia="Times New Roman" w:hAnsi="Times New Roman" w:cs="Times New Roman"/>
      <w:szCs w:val="24"/>
      <w:lang w:eastAsia="en-GB"/>
    </w:rPr>
  </w:style>
  <w:style w:type="paragraph" w:styleId="Bibliography">
    <w:name w:val="Bibliography"/>
    <w:basedOn w:val="Normal"/>
    <w:next w:val="Normal"/>
    <w:uiPriority w:val="37"/>
    <w:unhideWhenUsed/>
    <w:rsid w:val="00830809"/>
  </w:style>
  <w:style w:type="paragraph" w:styleId="TOC3">
    <w:name w:val="toc 3"/>
    <w:basedOn w:val="Normal"/>
    <w:next w:val="Normal"/>
    <w:autoRedefine/>
    <w:uiPriority w:val="39"/>
    <w:unhideWhenUsed/>
    <w:rsid w:val="008946F4"/>
    <w:pPr>
      <w:spacing w:after="100"/>
      <w:ind w:left="440"/>
    </w:pPr>
    <w:rPr>
      <w:rFonts w:cs="Times New Roman"/>
      <w:lang w:val="en-US"/>
    </w:rPr>
  </w:style>
  <w:style w:type="character" w:styleId="PlaceholderText">
    <w:name w:val="Placeholder Text"/>
    <w:basedOn w:val="DefaultParagraphFont"/>
    <w:uiPriority w:val="99"/>
    <w:semiHidden/>
    <w:rsid w:val="009B4BE6"/>
    <w:rPr>
      <w:color w:val="808080"/>
    </w:rPr>
  </w:style>
  <w:style w:type="character" w:customStyle="1" w:styleId="Heading4Char">
    <w:name w:val="Heading 4 Char"/>
    <w:basedOn w:val="DefaultParagraphFont"/>
    <w:link w:val="Heading4"/>
    <w:uiPriority w:val="9"/>
    <w:semiHidden/>
    <w:rsid w:val="00EA32D0"/>
    <w:rPr>
      <w:rFonts w:asciiTheme="majorHAnsi" w:eastAsiaTheme="majorEastAsia" w:hAnsiTheme="majorHAnsi" w:cstheme="majorBidi"/>
      <w:i/>
      <w:iCs/>
      <w:color w:val="2E74B5" w:themeColor="accent1" w:themeShade="BF"/>
      <w:sz w:val="24"/>
    </w:rPr>
  </w:style>
  <w:style w:type="character" w:styleId="Strong">
    <w:name w:val="Strong"/>
    <w:basedOn w:val="DefaultParagraphFont"/>
    <w:uiPriority w:val="22"/>
    <w:qFormat/>
    <w:rsid w:val="00F362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12751">
      <w:bodyDiv w:val="1"/>
      <w:marLeft w:val="0"/>
      <w:marRight w:val="0"/>
      <w:marTop w:val="0"/>
      <w:marBottom w:val="0"/>
      <w:divBdr>
        <w:top w:val="none" w:sz="0" w:space="0" w:color="auto"/>
        <w:left w:val="none" w:sz="0" w:space="0" w:color="auto"/>
        <w:bottom w:val="none" w:sz="0" w:space="0" w:color="auto"/>
        <w:right w:val="none" w:sz="0" w:space="0" w:color="auto"/>
      </w:divBdr>
    </w:div>
    <w:div w:id="7602543">
      <w:bodyDiv w:val="1"/>
      <w:marLeft w:val="0"/>
      <w:marRight w:val="0"/>
      <w:marTop w:val="0"/>
      <w:marBottom w:val="0"/>
      <w:divBdr>
        <w:top w:val="none" w:sz="0" w:space="0" w:color="auto"/>
        <w:left w:val="none" w:sz="0" w:space="0" w:color="auto"/>
        <w:bottom w:val="none" w:sz="0" w:space="0" w:color="auto"/>
        <w:right w:val="none" w:sz="0" w:space="0" w:color="auto"/>
      </w:divBdr>
    </w:div>
    <w:div w:id="11809470">
      <w:bodyDiv w:val="1"/>
      <w:marLeft w:val="0"/>
      <w:marRight w:val="0"/>
      <w:marTop w:val="0"/>
      <w:marBottom w:val="0"/>
      <w:divBdr>
        <w:top w:val="none" w:sz="0" w:space="0" w:color="auto"/>
        <w:left w:val="none" w:sz="0" w:space="0" w:color="auto"/>
        <w:bottom w:val="none" w:sz="0" w:space="0" w:color="auto"/>
        <w:right w:val="none" w:sz="0" w:space="0" w:color="auto"/>
      </w:divBdr>
    </w:div>
    <w:div w:id="14428370">
      <w:bodyDiv w:val="1"/>
      <w:marLeft w:val="0"/>
      <w:marRight w:val="0"/>
      <w:marTop w:val="0"/>
      <w:marBottom w:val="0"/>
      <w:divBdr>
        <w:top w:val="none" w:sz="0" w:space="0" w:color="auto"/>
        <w:left w:val="none" w:sz="0" w:space="0" w:color="auto"/>
        <w:bottom w:val="none" w:sz="0" w:space="0" w:color="auto"/>
        <w:right w:val="none" w:sz="0" w:space="0" w:color="auto"/>
      </w:divBdr>
    </w:div>
    <w:div w:id="15352125">
      <w:bodyDiv w:val="1"/>
      <w:marLeft w:val="0"/>
      <w:marRight w:val="0"/>
      <w:marTop w:val="0"/>
      <w:marBottom w:val="0"/>
      <w:divBdr>
        <w:top w:val="none" w:sz="0" w:space="0" w:color="auto"/>
        <w:left w:val="none" w:sz="0" w:space="0" w:color="auto"/>
        <w:bottom w:val="none" w:sz="0" w:space="0" w:color="auto"/>
        <w:right w:val="none" w:sz="0" w:space="0" w:color="auto"/>
      </w:divBdr>
    </w:div>
    <w:div w:id="19093316">
      <w:bodyDiv w:val="1"/>
      <w:marLeft w:val="0"/>
      <w:marRight w:val="0"/>
      <w:marTop w:val="0"/>
      <w:marBottom w:val="0"/>
      <w:divBdr>
        <w:top w:val="none" w:sz="0" w:space="0" w:color="auto"/>
        <w:left w:val="none" w:sz="0" w:space="0" w:color="auto"/>
        <w:bottom w:val="none" w:sz="0" w:space="0" w:color="auto"/>
        <w:right w:val="none" w:sz="0" w:space="0" w:color="auto"/>
      </w:divBdr>
    </w:div>
    <w:div w:id="25067035">
      <w:bodyDiv w:val="1"/>
      <w:marLeft w:val="0"/>
      <w:marRight w:val="0"/>
      <w:marTop w:val="0"/>
      <w:marBottom w:val="0"/>
      <w:divBdr>
        <w:top w:val="none" w:sz="0" w:space="0" w:color="auto"/>
        <w:left w:val="none" w:sz="0" w:space="0" w:color="auto"/>
        <w:bottom w:val="none" w:sz="0" w:space="0" w:color="auto"/>
        <w:right w:val="none" w:sz="0" w:space="0" w:color="auto"/>
      </w:divBdr>
    </w:div>
    <w:div w:id="30611717">
      <w:bodyDiv w:val="1"/>
      <w:marLeft w:val="0"/>
      <w:marRight w:val="0"/>
      <w:marTop w:val="0"/>
      <w:marBottom w:val="0"/>
      <w:divBdr>
        <w:top w:val="none" w:sz="0" w:space="0" w:color="auto"/>
        <w:left w:val="none" w:sz="0" w:space="0" w:color="auto"/>
        <w:bottom w:val="none" w:sz="0" w:space="0" w:color="auto"/>
        <w:right w:val="none" w:sz="0" w:space="0" w:color="auto"/>
      </w:divBdr>
    </w:div>
    <w:div w:id="32459341">
      <w:bodyDiv w:val="1"/>
      <w:marLeft w:val="0"/>
      <w:marRight w:val="0"/>
      <w:marTop w:val="0"/>
      <w:marBottom w:val="0"/>
      <w:divBdr>
        <w:top w:val="none" w:sz="0" w:space="0" w:color="auto"/>
        <w:left w:val="none" w:sz="0" w:space="0" w:color="auto"/>
        <w:bottom w:val="none" w:sz="0" w:space="0" w:color="auto"/>
        <w:right w:val="none" w:sz="0" w:space="0" w:color="auto"/>
      </w:divBdr>
    </w:div>
    <w:div w:id="38823866">
      <w:bodyDiv w:val="1"/>
      <w:marLeft w:val="0"/>
      <w:marRight w:val="0"/>
      <w:marTop w:val="0"/>
      <w:marBottom w:val="0"/>
      <w:divBdr>
        <w:top w:val="none" w:sz="0" w:space="0" w:color="auto"/>
        <w:left w:val="none" w:sz="0" w:space="0" w:color="auto"/>
        <w:bottom w:val="none" w:sz="0" w:space="0" w:color="auto"/>
        <w:right w:val="none" w:sz="0" w:space="0" w:color="auto"/>
      </w:divBdr>
    </w:div>
    <w:div w:id="42752786">
      <w:bodyDiv w:val="1"/>
      <w:marLeft w:val="0"/>
      <w:marRight w:val="0"/>
      <w:marTop w:val="0"/>
      <w:marBottom w:val="0"/>
      <w:divBdr>
        <w:top w:val="none" w:sz="0" w:space="0" w:color="auto"/>
        <w:left w:val="none" w:sz="0" w:space="0" w:color="auto"/>
        <w:bottom w:val="none" w:sz="0" w:space="0" w:color="auto"/>
        <w:right w:val="none" w:sz="0" w:space="0" w:color="auto"/>
      </w:divBdr>
    </w:div>
    <w:div w:id="49572881">
      <w:bodyDiv w:val="1"/>
      <w:marLeft w:val="0"/>
      <w:marRight w:val="0"/>
      <w:marTop w:val="0"/>
      <w:marBottom w:val="0"/>
      <w:divBdr>
        <w:top w:val="none" w:sz="0" w:space="0" w:color="auto"/>
        <w:left w:val="none" w:sz="0" w:space="0" w:color="auto"/>
        <w:bottom w:val="none" w:sz="0" w:space="0" w:color="auto"/>
        <w:right w:val="none" w:sz="0" w:space="0" w:color="auto"/>
      </w:divBdr>
    </w:div>
    <w:div w:id="72750313">
      <w:bodyDiv w:val="1"/>
      <w:marLeft w:val="0"/>
      <w:marRight w:val="0"/>
      <w:marTop w:val="0"/>
      <w:marBottom w:val="0"/>
      <w:divBdr>
        <w:top w:val="none" w:sz="0" w:space="0" w:color="auto"/>
        <w:left w:val="none" w:sz="0" w:space="0" w:color="auto"/>
        <w:bottom w:val="none" w:sz="0" w:space="0" w:color="auto"/>
        <w:right w:val="none" w:sz="0" w:space="0" w:color="auto"/>
      </w:divBdr>
    </w:div>
    <w:div w:id="74321931">
      <w:bodyDiv w:val="1"/>
      <w:marLeft w:val="0"/>
      <w:marRight w:val="0"/>
      <w:marTop w:val="0"/>
      <w:marBottom w:val="0"/>
      <w:divBdr>
        <w:top w:val="none" w:sz="0" w:space="0" w:color="auto"/>
        <w:left w:val="none" w:sz="0" w:space="0" w:color="auto"/>
        <w:bottom w:val="none" w:sz="0" w:space="0" w:color="auto"/>
        <w:right w:val="none" w:sz="0" w:space="0" w:color="auto"/>
      </w:divBdr>
    </w:div>
    <w:div w:id="78719105">
      <w:bodyDiv w:val="1"/>
      <w:marLeft w:val="0"/>
      <w:marRight w:val="0"/>
      <w:marTop w:val="0"/>
      <w:marBottom w:val="0"/>
      <w:divBdr>
        <w:top w:val="none" w:sz="0" w:space="0" w:color="auto"/>
        <w:left w:val="none" w:sz="0" w:space="0" w:color="auto"/>
        <w:bottom w:val="none" w:sz="0" w:space="0" w:color="auto"/>
        <w:right w:val="none" w:sz="0" w:space="0" w:color="auto"/>
      </w:divBdr>
    </w:div>
    <w:div w:id="80756862">
      <w:bodyDiv w:val="1"/>
      <w:marLeft w:val="0"/>
      <w:marRight w:val="0"/>
      <w:marTop w:val="0"/>
      <w:marBottom w:val="0"/>
      <w:divBdr>
        <w:top w:val="none" w:sz="0" w:space="0" w:color="auto"/>
        <w:left w:val="none" w:sz="0" w:space="0" w:color="auto"/>
        <w:bottom w:val="none" w:sz="0" w:space="0" w:color="auto"/>
        <w:right w:val="none" w:sz="0" w:space="0" w:color="auto"/>
      </w:divBdr>
    </w:div>
    <w:div w:id="82341715">
      <w:bodyDiv w:val="1"/>
      <w:marLeft w:val="0"/>
      <w:marRight w:val="0"/>
      <w:marTop w:val="0"/>
      <w:marBottom w:val="0"/>
      <w:divBdr>
        <w:top w:val="none" w:sz="0" w:space="0" w:color="auto"/>
        <w:left w:val="none" w:sz="0" w:space="0" w:color="auto"/>
        <w:bottom w:val="none" w:sz="0" w:space="0" w:color="auto"/>
        <w:right w:val="none" w:sz="0" w:space="0" w:color="auto"/>
      </w:divBdr>
    </w:div>
    <w:div w:id="83189924">
      <w:bodyDiv w:val="1"/>
      <w:marLeft w:val="0"/>
      <w:marRight w:val="0"/>
      <w:marTop w:val="0"/>
      <w:marBottom w:val="0"/>
      <w:divBdr>
        <w:top w:val="none" w:sz="0" w:space="0" w:color="auto"/>
        <w:left w:val="none" w:sz="0" w:space="0" w:color="auto"/>
        <w:bottom w:val="none" w:sz="0" w:space="0" w:color="auto"/>
        <w:right w:val="none" w:sz="0" w:space="0" w:color="auto"/>
      </w:divBdr>
    </w:div>
    <w:div w:id="92628698">
      <w:bodyDiv w:val="1"/>
      <w:marLeft w:val="0"/>
      <w:marRight w:val="0"/>
      <w:marTop w:val="0"/>
      <w:marBottom w:val="0"/>
      <w:divBdr>
        <w:top w:val="none" w:sz="0" w:space="0" w:color="auto"/>
        <w:left w:val="none" w:sz="0" w:space="0" w:color="auto"/>
        <w:bottom w:val="none" w:sz="0" w:space="0" w:color="auto"/>
        <w:right w:val="none" w:sz="0" w:space="0" w:color="auto"/>
      </w:divBdr>
    </w:div>
    <w:div w:id="104809869">
      <w:bodyDiv w:val="1"/>
      <w:marLeft w:val="0"/>
      <w:marRight w:val="0"/>
      <w:marTop w:val="0"/>
      <w:marBottom w:val="0"/>
      <w:divBdr>
        <w:top w:val="none" w:sz="0" w:space="0" w:color="auto"/>
        <w:left w:val="none" w:sz="0" w:space="0" w:color="auto"/>
        <w:bottom w:val="none" w:sz="0" w:space="0" w:color="auto"/>
        <w:right w:val="none" w:sz="0" w:space="0" w:color="auto"/>
      </w:divBdr>
    </w:div>
    <w:div w:id="106236099">
      <w:bodyDiv w:val="1"/>
      <w:marLeft w:val="0"/>
      <w:marRight w:val="0"/>
      <w:marTop w:val="0"/>
      <w:marBottom w:val="0"/>
      <w:divBdr>
        <w:top w:val="none" w:sz="0" w:space="0" w:color="auto"/>
        <w:left w:val="none" w:sz="0" w:space="0" w:color="auto"/>
        <w:bottom w:val="none" w:sz="0" w:space="0" w:color="auto"/>
        <w:right w:val="none" w:sz="0" w:space="0" w:color="auto"/>
      </w:divBdr>
    </w:div>
    <w:div w:id="113987289">
      <w:bodyDiv w:val="1"/>
      <w:marLeft w:val="0"/>
      <w:marRight w:val="0"/>
      <w:marTop w:val="0"/>
      <w:marBottom w:val="0"/>
      <w:divBdr>
        <w:top w:val="none" w:sz="0" w:space="0" w:color="auto"/>
        <w:left w:val="none" w:sz="0" w:space="0" w:color="auto"/>
        <w:bottom w:val="none" w:sz="0" w:space="0" w:color="auto"/>
        <w:right w:val="none" w:sz="0" w:space="0" w:color="auto"/>
      </w:divBdr>
    </w:div>
    <w:div w:id="118840234">
      <w:bodyDiv w:val="1"/>
      <w:marLeft w:val="0"/>
      <w:marRight w:val="0"/>
      <w:marTop w:val="0"/>
      <w:marBottom w:val="0"/>
      <w:divBdr>
        <w:top w:val="none" w:sz="0" w:space="0" w:color="auto"/>
        <w:left w:val="none" w:sz="0" w:space="0" w:color="auto"/>
        <w:bottom w:val="none" w:sz="0" w:space="0" w:color="auto"/>
        <w:right w:val="none" w:sz="0" w:space="0" w:color="auto"/>
      </w:divBdr>
    </w:div>
    <w:div w:id="121271269">
      <w:bodyDiv w:val="1"/>
      <w:marLeft w:val="0"/>
      <w:marRight w:val="0"/>
      <w:marTop w:val="0"/>
      <w:marBottom w:val="0"/>
      <w:divBdr>
        <w:top w:val="none" w:sz="0" w:space="0" w:color="auto"/>
        <w:left w:val="none" w:sz="0" w:space="0" w:color="auto"/>
        <w:bottom w:val="none" w:sz="0" w:space="0" w:color="auto"/>
        <w:right w:val="none" w:sz="0" w:space="0" w:color="auto"/>
      </w:divBdr>
    </w:div>
    <w:div w:id="121313027">
      <w:bodyDiv w:val="1"/>
      <w:marLeft w:val="0"/>
      <w:marRight w:val="0"/>
      <w:marTop w:val="0"/>
      <w:marBottom w:val="0"/>
      <w:divBdr>
        <w:top w:val="none" w:sz="0" w:space="0" w:color="auto"/>
        <w:left w:val="none" w:sz="0" w:space="0" w:color="auto"/>
        <w:bottom w:val="none" w:sz="0" w:space="0" w:color="auto"/>
        <w:right w:val="none" w:sz="0" w:space="0" w:color="auto"/>
      </w:divBdr>
    </w:div>
    <w:div w:id="123081087">
      <w:bodyDiv w:val="1"/>
      <w:marLeft w:val="0"/>
      <w:marRight w:val="0"/>
      <w:marTop w:val="0"/>
      <w:marBottom w:val="0"/>
      <w:divBdr>
        <w:top w:val="none" w:sz="0" w:space="0" w:color="auto"/>
        <w:left w:val="none" w:sz="0" w:space="0" w:color="auto"/>
        <w:bottom w:val="none" w:sz="0" w:space="0" w:color="auto"/>
        <w:right w:val="none" w:sz="0" w:space="0" w:color="auto"/>
      </w:divBdr>
    </w:div>
    <w:div w:id="130758789">
      <w:bodyDiv w:val="1"/>
      <w:marLeft w:val="0"/>
      <w:marRight w:val="0"/>
      <w:marTop w:val="0"/>
      <w:marBottom w:val="0"/>
      <w:divBdr>
        <w:top w:val="none" w:sz="0" w:space="0" w:color="auto"/>
        <w:left w:val="none" w:sz="0" w:space="0" w:color="auto"/>
        <w:bottom w:val="none" w:sz="0" w:space="0" w:color="auto"/>
        <w:right w:val="none" w:sz="0" w:space="0" w:color="auto"/>
      </w:divBdr>
    </w:div>
    <w:div w:id="130905227">
      <w:bodyDiv w:val="1"/>
      <w:marLeft w:val="0"/>
      <w:marRight w:val="0"/>
      <w:marTop w:val="0"/>
      <w:marBottom w:val="0"/>
      <w:divBdr>
        <w:top w:val="none" w:sz="0" w:space="0" w:color="auto"/>
        <w:left w:val="none" w:sz="0" w:space="0" w:color="auto"/>
        <w:bottom w:val="none" w:sz="0" w:space="0" w:color="auto"/>
        <w:right w:val="none" w:sz="0" w:space="0" w:color="auto"/>
      </w:divBdr>
    </w:div>
    <w:div w:id="145317049">
      <w:bodyDiv w:val="1"/>
      <w:marLeft w:val="0"/>
      <w:marRight w:val="0"/>
      <w:marTop w:val="0"/>
      <w:marBottom w:val="0"/>
      <w:divBdr>
        <w:top w:val="none" w:sz="0" w:space="0" w:color="auto"/>
        <w:left w:val="none" w:sz="0" w:space="0" w:color="auto"/>
        <w:bottom w:val="none" w:sz="0" w:space="0" w:color="auto"/>
        <w:right w:val="none" w:sz="0" w:space="0" w:color="auto"/>
      </w:divBdr>
    </w:div>
    <w:div w:id="148790991">
      <w:bodyDiv w:val="1"/>
      <w:marLeft w:val="0"/>
      <w:marRight w:val="0"/>
      <w:marTop w:val="0"/>
      <w:marBottom w:val="0"/>
      <w:divBdr>
        <w:top w:val="none" w:sz="0" w:space="0" w:color="auto"/>
        <w:left w:val="none" w:sz="0" w:space="0" w:color="auto"/>
        <w:bottom w:val="none" w:sz="0" w:space="0" w:color="auto"/>
        <w:right w:val="none" w:sz="0" w:space="0" w:color="auto"/>
      </w:divBdr>
    </w:div>
    <w:div w:id="155073453">
      <w:bodyDiv w:val="1"/>
      <w:marLeft w:val="0"/>
      <w:marRight w:val="0"/>
      <w:marTop w:val="0"/>
      <w:marBottom w:val="0"/>
      <w:divBdr>
        <w:top w:val="none" w:sz="0" w:space="0" w:color="auto"/>
        <w:left w:val="none" w:sz="0" w:space="0" w:color="auto"/>
        <w:bottom w:val="none" w:sz="0" w:space="0" w:color="auto"/>
        <w:right w:val="none" w:sz="0" w:space="0" w:color="auto"/>
      </w:divBdr>
    </w:div>
    <w:div w:id="155385958">
      <w:bodyDiv w:val="1"/>
      <w:marLeft w:val="0"/>
      <w:marRight w:val="0"/>
      <w:marTop w:val="0"/>
      <w:marBottom w:val="0"/>
      <w:divBdr>
        <w:top w:val="none" w:sz="0" w:space="0" w:color="auto"/>
        <w:left w:val="none" w:sz="0" w:space="0" w:color="auto"/>
        <w:bottom w:val="none" w:sz="0" w:space="0" w:color="auto"/>
        <w:right w:val="none" w:sz="0" w:space="0" w:color="auto"/>
      </w:divBdr>
    </w:div>
    <w:div w:id="158692720">
      <w:bodyDiv w:val="1"/>
      <w:marLeft w:val="0"/>
      <w:marRight w:val="0"/>
      <w:marTop w:val="0"/>
      <w:marBottom w:val="0"/>
      <w:divBdr>
        <w:top w:val="none" w:sz="0" w:space="0" w:color="auto"/>
        <w:left w:val="none" w:sz="0" w:space="0" w:color="auto"/>
        <w:bottom w:val="none" w:sz="0" w:space="0" w:color="auto"/>
        <w:right w:val="none" w:sz="0" w:space="0" w:color="auto"/>
      </w:divBdr>
    </w:div>
    <w:div w:id="159854567">
      <w:bodyDiv w:val="1"/>
      <w:marLeft w:val="0"/>
      <w:marRight w:val="0"/>
      <w:marTop w:val="0"/>
      <w:marBottom w:val="0"/>
      <w:divBdr>
        <w:top w:val="none" w:sz="0" w:space="0" w:color="auto"/>
        <w:left w:val="none" w:sz="0" w:space="0" w:color="auto"/>
        <w:bottom w:val="none" w:sz="0" w:space="0" w:color="auto"/>
        <w:right w:val="none" w:sz="0" w:space="0" w:color="auto"/>
      </w:divBdr>
    </w:div>
    <w:div w:id="160047335">
      <w:bodyDiv w:val="1"/>
      <w:marLeft w:val="0"/>
      <w:marRight w:val="0"/>
      <w:marTop w:val="0"/>
      <w:marBottom w:val="0"/>
      <w:divBdr>
        <w:top w:val="none" w:sz="0" w:space="0" w:color="auto"/>
        <w:left w:val="none" w:sz="0" w:space="0" w:color="auto"/>
        <w:bottom w:val="none" w:sz="0" w:space="0" w:color="auto"/>
        <w:right w:val="none" w:sz="0" w:space="0" w:color="auto"/>
      </w:divBdr>
    </w:div>
    <w:div w:id="166138467">
      <w:bodyDiv w:val="1"/>
      <w:marLeft w:val="0"/>
      <w:marRight w:val="0"/>
      <w:marTop w:val="0"/>
      <w:marBottom w:val="0"/>
      <w:divBdr>
        <w:top w:val="none" w:sz="0" w:space="0" w:color="auto"/>
        <w:left w:val="none" w:sz="0" w:space="0" w:color="auto"/>
        <w:bottom w:val="none" w:sz="0" w:space="0" w:color="auto"/>
        <w:right w:val="none" w:sz="0" w:space="0" w:color="auto"/>
      </w:divBdr>
    </w:div>
    <w:div w:id="167333259">
      <w:bodyDiv w:val="1"/>
      <w:marLeft w:val="0"/>
      <w:marRight w:val="0"/>
      <w:marTop w:val="0"/>
      <w:marBottom w:val="0"/>
      <w:divBdr>
        <w:top w:val="none" w:sz="0" w:space="0" w:color="auto"/>
        <w:left w:val="none" w:sz="0" w:space="0" w:color="auto"/>
        <w:bottom w:val="none" w:sz="0" w:space="0" w:color="auto"/>
        <w:right w:val="none" w:sz="0" w:space="0" w:color="auto"/>
      </w:divBdr>
    </w:div>
    <w:div w:id="181089749">
      <w:bodyDiv w:val="1"/>
      <w:marLeft w:val="0"/>
      <w:marRight w:val="0"/>
      <w:marTop w:val="0"/>
      <w:marBottom w:val="0"/>
      <w:divBdr>
        <w:top w:val="none" w:sz="0" w:space="0" w:color="auto"/>
        <w:left w:val="none" w:sz="0" w:space="0" w:color="auto"/>
        <w:bottom w:val="none" w:sz="0" w:space="0" w:color="auto"/>
        <w:right w:val="none" w:sz="0" w:space="0" w:color="auto"/>
      </w:divBdr>
    </w:div>
    <w:div w:id="200482651">
      <w:bodyDiv w:val="1"/>
      <w:marLeft w:val="0"/>
      <w:marRight w:val="0"/>
      <w:marTop w:val="0"/>
      <w:marBottom w:val="0"/>
      <w:divBdr>
        <w:top w:val="none" w:sz="0" w:space="0" w:color="auto"/>
        <w:left w:val="none" w:sz="0" w:space="0" w:color="auto"/>
        <w:bottom w:val="none" w:sz="0" w:space="0" w:color="auto"/>
        <w:right w:val="none" w:sz="0" w:space="0" w:color="auto"/>
      </w:divBdr>
    </w:div>
    <w:div w:id="205870681">
      <w:bodyDiv w:val="1"/>
      <w:marLeft w:val="0"/>
      <w:marRight w:val="0"/>
      <w:marTop w:val="0"/>
      <w:marBottom w:val="0"/>
      <w:divBdr>
        <w:top w:val="none" w:sz="0" w:space="0" w:color="auto"/>
        <w:left w:val="none" w:sz="0" w:space="0" w:color="auto"/>
        <w:bottom w:val="none" w:sz="0" w:space="0" w:color="auto"/>
        <w:right w:val="none" w:sz="0" w:space="0" w:color="auto"/>
      </w:divBdr>
    </w:div>
    <w:div w:id="216477132">
      <w:bodyDiv w:val="1"/>
      <w:marLeft w:val="0"/>
      <w:marRight w:val="0"/>
      <w:marTop w:val="0"/>
      <w:marBottom w:val="0"/>
      <w:divBdr>
        <w:top w:val="none" w:sz="0" w:space="0" w:color="auto"/>
        <w:left w:val="none" w:sz="0" w:space="0" w:color="auto"/>
        <w:bottom w:val="none" w:sz="0" w:space="0" w:color="auto"/>
        <w:right w:val="none" w:sz="0" w:space="0" w:color="auto"/>
      </w:divBdr>
    </w:div>
    <w:div w:id="220213326">
      <w:bodyDiv w:val="1"/>
      <w:marLeft w:val="0"/>
      <w:marRight w:val="0"/>
      <w:marTop w:val="0"/>
      <w:marBottom w:val="0"/>
      <w:divBdr>
        <w:top w:val="none" w:sz="0" w:space="0" w:color="auto"/>
        <w:left w:val="none" w:sz="0" w:space="0" w:color="auto"/>
        <w:bottom w:val="none" w:sz="0" w:space="0" w:color="auto"/>
        <w:right w:val="none" w:sz="0" w:space="0" w:color="auto"/>
      </w:divBdr>
    </w:div>
    <w:div w:id="227036028">
      <w:bodyDiv w:val="1"/>
      <w:marLeft w:val="0"/>
      <w:marRight w:val="0"/>
      <w:marTop w:val="0"/>
      <w:marBottom w:val="0"/>
      <w:divBdr>
        <w:top w:val="none" w:sz="0" w:space="0" w:color="auto"/>
        <w:left w:val="none" w:sz="0" w:space="0" w:color="auto"/>
        <w:bottom w:val="none" w:sz="0" w:space="0" w:color="auto"/>
        <w:right w:val="none" w:sz="0" w:space="0" w:color="auto"/>
      </w:divBdr>
    </w:div>
    <w:div w:id="231547564">
      <w:bodyDiv w:val="1"/>
      <w:marLeft w:val="0"/>
      <w:marRight w:val="0"/>
      <w:marTop w:val="0"/>
      <w:marBottom w:val="0"/>
      <w:divBdr>
        <w:top w:val="none" w:sz="0" w:space="0" w:color="auto"/>
        <w:left w:val="none" w:sz="0" w:space="0" w:color="auto"/>
        <w:bottom w:val="none" w:sz="0" w:space="0" w:color="auto"/>
        <w:right w:val="none" w:sz="0" w:space="0" w:color="auto"/>
      </w:divBdr>
    </w:div>
    <w:div w:id="231695525">
      <w:bodyDiv w:val="1"/>
      <w:marLeft w:val="0"/>
      <w:marRight w:val="0"/>
      <w:marTop w:val="0"/>
      <w:marBottom w:val="0"/>
      <w:divBdr>
        <w:top w:val="none" w:sz="0" w:space="0" w:color="auto"/>
        <w:left w:val="none" w:sz="0" w:space="0" w:color="auto"/>
        <w:bottom w:val="none" w:sz="0" w:space="0" w:color="auto"/>
        <w:right w:val="none" w:sz="0" w:space="0" w:color="auto"/>
      </w:divBdr>
    </w:div>
    <w:div w:id="235239295">
      <w:bodyDiv w:val="1"/>
      <w:marLeft w:val="0"/>
      <w:marRight w:val="0"/>
      <w:marTop w:val="0"/>
      <w:marBottom w:val="0"/>
      <w:divBdr>
        <w:top w:val="none" w:sz="0" w:space="0" w:color="auto"/>
        <w:left w:val="none" w:sz="0" w:space="0" w:color="auto"/>
        <w:bottom w:val="none" w:sz="0" w:space="0" w:color="auto"/>
        <w:right w:val="none" w:sz="0" w:space="0" w:color="auto"/>
      </w:divBdr>
    </w:div>
    <w:div w:id="235745656">
      <w:bodyDiv w:val="1"/>
      <w:marLeft w:val="0"/>
      <w:marRight w:val="0"/>
      <w:marTop w:val="0"/>
      <w:marBottom w:val="0"/>
      <w:divBdr>
        <w:top w:val="none" w:sz="0" w:space="0" w:color="auto"/>
        <w:left w:val="none" w:sz="0" w:space="0" w:color="auto"/>
        <w:bottom w:val="none" w:sz="0" w:space="0" w:color="auto"/>
        <w:right w:val="none" w:sz="0" w:space="0" w:color="auto"/>
      </w:divBdr>
    </w:div>
    <w:div w:id="237905456">
      <w:bodyDiv w:val="1"/>
      <w:marLeft w:val="0"/>
      <w:marRight w:val="0"/>
      <w:marTop w:val="0"/>
      <w:marBottom w:val="0"/>
      <w:divBdr>
        <w:top w:val="none" w:sz="0" w:space="0" w:color="auto"/>
        <w:left w:val="none" w:sz="0" w:space="0" w:color="auto"/>
        <w:bottom w:val="none" w:sz="0" w:space="0" w:color="auto"/>
        <w:right w:val="none" w:sz="0" w:space="0" w:color="auto"/>
      </w:divBdr>
    </w:div>
    <w:div w:id="241527629">
      <w:bodyDiv w:val="1"/>
      <w:marLeft w:val="0"/>
      <w:marRight w:val="0"/>
      <w:marTop w:val="0"/>
      <w:marBottom w:val="0"/>
      <w:divBdr>
        <w:top w:val="none" w:sz="0" w:space="0" w:color="auto"/>
        <w:left w:val="none" w:sz="0" w:space="0" w:color="auto"/>
        <w:bottom w:val="none" w:sz="0" w:space="0" w:color="auto"/>
        <w:right w:val="none" w:sz="0" w:space="0" w:color="auto"/>
      </w:divBdr>
    </w:div>
    <w:div w:id="244993604">
      <w:bodyDiv w:val="1"/>
      <w:marLeft w:val="0"/>
      <w:marRight w:val="0"/>
      <w:marTop w:val="0"/>
      <w:marBottom w:val="0"/>
      <w:divBdr>
        <w:top w:val="none" w:sz="0" w:space="0" w:color="auto"/>
        <w:left w:val="none" w:sz="0" w:space="0" w:color="auto"/>
        <w:bottom w:val="none" w:sz="0" w:space="0" w:color="auto"/>
        <w:right w:val="none" w:sz="0" w:space="0" w:color="auto"/>
      </w:divBdr>
    </w:div>
    <w:div w:id="245647682">
      <w:bodyDiv w:val="1"/>
      <w:marLeft w:val="0"/>
      <w:marRight w:val="0"/>
      <w:marTop w:val="0"/>
      <w:marBottom w:val="0"/>
      <w:divBdr>
        <w:top w:val="none" w:sz="0" w:space="0" w:color="auto"/>
        <w:left w:val="none" w:sz="0" w:space="0" w:color="auto"/>
        <w:bottom w:val="none" w:sz="0" w:space="0" w:color="auto"/>
        <w:right w:val="none" w:sz="0" w:space="0" w:color="auto"/>
      </w:divBdr>
    </w:div>
    <w:div w:id="247690101">
      <w:bodyDiv w:val="1"/>
      <w:marLeft w:val="0"/>
      <w:marRight w:val="0"/>
      <w:marTop w:val="0"/>
      <w:marBottom w:val="0"/>
      <w:divBdr>
        <w:top w:val="none" w:sz="0" w:space="0" w:color="auto"/>
        <w:left w:val="none" w:sz="0" w:space="0" w:color="auto"/>
        <w:bottom w:val="none" w:sz="0" w:space="0" w:color="auto"/>
        <w:right w:val="none" w:sz="0" w:space="0" w:color="auto"/>
      </w:divBdr>
    </w:div>
    <w:div w:id="248806055">
      <w:bodyDiv w:val="1"/>
      <w:marLeft w:val="0"/>
      <w:marRight w:val="0"/>
      <w:marTop w:val="0"/>
      <w:marBottom w:val="0"/>
      <w:divBdr>
        <w:top w:val="none" w:sz="0" w:space="0" w:color="auto"/>
        <w:left w:val="none" w:sz="0" w:space="0" w:color="auto"/>
        <w:bottom w:val="none" w:sz="0" w:space="0" w:color="auto"/>
        <w:right w:val="none" w:sz="0" w:space="0" w:color="auto"/>
      </w:divBdr>
    </w:div>
    <w:div w:id="250435128">
      <w:bodyDiv w:val="1"/>
      <w:marLeft w:val="0"/>
      <w:marRight w:val="0"/>
      <w:marTop w:val="0"/>
      <w:marBottom w:val="0"/>
      <w:divBdr>
        <w:top w:val="none" w:sz="0" w:space="0" w:color="auto"/>
        <w:left w:val="none" w:sz="0" w:space="0" w:color="auto"/>
        <w:bottom w:val="none" w:sz="0" w:space="0" w:color="auto"/>
        <w:right w:val="none" w:sz="0" w:space="0" w:color="auto"/>
      </w:divBdr>
    </w:div>
    <w:div w:id="253514266">
      <w:bodyDiv w:val="1"/>
      <w:marLeft w:val="0"/>
      <w:marRight w:val="0"/>
      <w:marTop w:val="0"/>
      <w:marBottom w:val="0"/>
      <w:divBdr>
        <w:top w:val="none" w:sz="0" w:space="0" w:color="auto"/>
        <w:left w:val="none" w:sz="0" w:space="0" w:color="auto"/>
        <w:bottom w:val="none" w:sz="0" w:space="0" w:color="auto"/>
        <w:right w:val="none" w:sz="0" w:space="0" w:color="auto"/>
      </w:divBdr>
    </w:div>
    <w:div w:id="255477609">
      <w:bodyDiv w:val="1"/>
      <w:marLeft w:val="0"/>
      <w:marRight w:val="0"/>
      <w:marTop w:val="0"/>
      <w:marBottom w:val="0"/>
      <w:divBdr>
        <w:top w:val="none" w:sz="0" w:space="0" w:color="auto"/>
        <w:left w:val="none" w:sz="0" w:space="0" w:color="auto"/>
        <w:bottom w:val="none" w:sz="0" w:space="0" w:color="auto"/>
        <w:right w:val="none" w:sz="0" w:space="0" w:color="auto"/>
      </w:divBdr>
    </w:div>
    <w:div w:id="268439727">
      <w:bodyDiv w:val="1"/>
      <w:marLeft w:val="0"/>
      <w:marRight w:val="0"/>
      <w:marTop w:val="0"/>
      <w:marBottom w:val="0"/>
      <w:divBdr>
        <w:top w:val="none" w:sz="0" w:space="0" w:color="auto"/>
        <w:left w:val="none" w:sz="0" w:space="0" w:color="auto"/>
        <w:bottom w:val="none" w:sz="0" w:space="0" w:color="auto"/>
        <w:right w:val="none" w:sz="0" w:space="0" w:color="auto"/>
      </w:divBdr>
    </w:div>
    <w:div w:id="269775020">
      <w:bodyDiv w:val="1"/>
      <w:marLeft w:val="0"/>
      <w:marRight w:val="0"/>
      <w:marTop w:val="0"/>
      <w:marBottom w:val="0"/>
      <w:divBdr>
        <w:top w:val="none" w:sz="0" w:space="0" w:color="auto"/>
        <w:left w:val="none" w:sz="0" w:space="0" w:color="auto"/>
        <w:bottom w:val="none" w:sz="0" w:space="0" w:color="auto"/>
        <w:right w:val="none" w:sz="0" w:space="0" w:color="auto"/>
      </w:divBdr>
    </w:div>
    <w:div w:id="275333636">
      <w:bodyDiv w:val="1"/>
      <w:marLeft w:val="0"/>
      <w:marRight w:val="0"/>
      <w:marTop w:val="0"/>
      <w:marBottom w:val="0"/>
      <w:divBdr>
        <w:top w:val="none" w:sz="0" w:space="0" w:color="auto"/>
        <w:left w:val="none" w:sz="0" w:space="0" w:color="auto"/>
        <w:bottom w:val="none" w:sz="0" w:space="0" w:color="auto"/>
        <w:right w:val="none" w:sz="0" w:space="0" w:color="auto"/>
      </w:divBdr>
    </w:div>
    <w:div w:id="281888521">
      <w:bodyDiv w:val="1"/>
      <w:marLeft w:val="0"/>
      <w:marRight w:val="0"/>
      <w:marTop w:val="0"/>
      <w:marBottom w:val="0"/>
      <w:divBdr>
        <w:top w:val="none" w:sz="0" w:space="0" w:color="auto"/>
        <w:left w:val="none" w:sz="0" w:space="0" w:color="auto"/>
        <w:bottom w:val="none" w:sz="0" w:space="0" w:color="auto"/>
        <w:right w:val="none" w:sz="0" w:space="0" w:color="auto"/>
      </w:divBdr>
    </w:div>
    <w:div w:id="282880307">
      <w:bodyDiv w:val="1"/>
      <w:marLeft w:val="0"/>
      <w:marRight w:val="0"/>
      <w:marTop w:val="0"/>
      <w:marBottom w:val="0"/>
      <w:divBdr>
        <w:top w:val="none" w:sz="0" w:space="0" w:color="auto"/>
        <w:left w:val="none" w:sz="0" w:space="0" w:color="auto"/>
        <w:bottom w:val="none" w:sz="0" w:space="0" w:color="auto"/>
        <w:right w:val="none" w:sz="0" w:space="0" w:color="auto"/>
      </w:divBdr>
    </w:div>
    <w:div w:id="286354272">
      <w:bodyDiv w:val="1"/>
      <w:marLeft w:val="0"/>
      <w:marRight w:val="0"/>
      <w:marTop w:val="0"/>
      <w:marBottom w:val="0"/>
      <w:divBdr>
        <w:top w:val="none" w:sz="0" w:space="0" w:color="auto"/>
        <w:left w:val="none" w:sz="0" w:space="0" w:color="auto"/>
        <w:bottom w:val="none" w:sz="0" w:space="0" w:color="auto"/>
        <w:right w:val="none" w:sz="0" w:space="0" w:color="auto"/>
      </w:divBdr>
    </w:div>
    <w:div w:id="291325334">
      <w:bodyDiv w:val="1"/>
      <w:marLeft w:val="0"/>
      <w:marRight w:val="0"/>
      <w:marTop w:val="0"/>
      <w:marBottom w:val="0"/>
      <w:divBdr>
        <w:top w:val="none" w:sz="0" w:space="0" w:color="auto"/>
        <w:left w:val="none" w:sz="0" w:space="0" w:color="auto"/>
        <w:bottom w:val="none" w:sz="0" w:space="0" w:color="auto"/>
        <w:right w:val="none" w:sz="0" w:space="0" w:color="auto"/>
      </w:divBdr>
    </w:div>
    <w:div w:id="291597008">
      <w:bodyDiv w:val="1"/>
      <w:marLeft w:val="0"/>
      <w:marRight w:val="0"/>
      <w:marTop w:val="0"/>
      <w:marBottom w:val="0"/>
      <w:divBdr>
        <w:top w:val="none" w:sz="0" w:space="0" w:color="auto"/>
        <w:left w:val="none" w:sz="0" w:space="0" w:color="auto"/>
        <w:bottom w:val="none" w:sz="0" w:space="0" w:color="auto"/>
        <w:right w:val="none" w:sz="0" w:space="0" w:color="auto"/>
      </w:divBdr>
    </w:div>
    <w:div w:id="295834847">
      <w:bodyDiv w:val="1"/>
      <w:marLeft w:val="0"/>
      <w:marRight w:val="0"/>
      <w:marTop w:val="0"/>
      <w:marBottom w:val="0"/>
      <w:divBdr>
        <w:top w:val="none" w:sz="0" w:space="0" w:color="auto"/>
        <w:left w:val="none" w:sz="0" w:space="0" w:color="auto"/>
        <w:bottom w:val="none" w:sz="0" w:space="0" w:color="auto"/>
        <w:right w:val="none" w:sz="0" w:space="0" w:color="auto"/>
      </w:divBdr>
    </w:div>
    <w:div w:id="302657755">
      <w:bodyDiv w:val="1"/>
      <w:marLeft w:val="0"/>
      <w:marRight w:val="0"/>
      <w:marTop w:val="0"/>
      <w:marBottom w:val="0"/>
      <w:divBdr>
        <w:top w:val="none" w:sz="0" w:space="0" w:color="auto"/>
        <w:left w:val="none" w:sz="0" w:space="0" w:color="auto"/>
        <w:bottom w:val="none" w:sz="0" w:space="0" w:color="auto"/>
        <w:right w:val="none" w:sz="0" w:space="0" w:color="auto"/>
      </w:divBdr>
    </w:div>
    <w:div w:id="308706634">
      <w:bodyDiv w:val="1"/>
      <w:marLeft w:val="0"/>
      <w:marRight w:val="0"/>
      <w:marTop w:val="0"/>
      <w:marBottom w:val="0"/>
      <w:divBdr>
        <w:top w:val="none" w:sz="0" w:space="0" w:color="auto"/>
        <w:left w:val="none" w:sz="0" w:space="0" w:color="auto"/>
        <w:bottom w:val="none" w:sz="0" w:space="0" w:color="auto"/>
        <w:right w:val="none" w:sz="0" w:space="0" w:color="auto"/>
      </w:divBdr>
    </w:div>
    <w:div w:id="309091603">
      <w:bodyDiv w:val="1"/>
      <w:marLeft w:val="0"/>
      <w:marRight w:val="0"/>
      <w:marTop w:val="0"/>
      <w:marBottom w:val="0"/>
      <w:divBdr>
        <w:top w:val="none" w:sz="0" w:space="0" w:color="auto"/>
        <w:left w:val="none" w:sz="0" w:space="0" w:color="auto"/>
        <w:bottom w:val="none" w:sz="0" w:space="0" w:color="auto"/>
        <w:right w:val="none" w:sz="0" w:space="0" w:color="auto"/>
      </w:divBdr>
    </w:div>
    <w:div w:id="313341961">
      <w:bodyDiv w:val="1"/>
      <w:marLeft w:val="0"/>
      <w:marRight w:val="0"/>
      <w:marTop w:val="0"/>
      <w:marBottom w:val="0"/>
      <w:divBdr>
        <w:top w:val="none" w:sz="0" w:space="0" w:color="auto"/>
        <w:left w:val="none" w:sz="0" w:space="0" w:color="auto"/>
        <w:bottom w:val="none" w:sz="0" w:space="0" w:color="auto"/>
        <w:right w:val="none" w:sz="0" w:space="0" w:color="auto"/>
      </w:divBdr>
    </w:div>
    <w:div w:id="326717469">
      <w:bodyDiv w:val="1"/>
      <w:marLeft w:val="0"/>
      <w:marRight w:val="0"/>
      <w:marTop w:val="0"/>
      <w:marBottom w:val="0"/>
      <w:divBdr>
        <w:top w:val="none" w:sz="0" w:space="0" w:color="auto"/>
        <w:left w:val="none" w:sz="0" w:space="0" w:color="auto"/>
        <w:bottom w:val="none" w:sz="0" w:space="0" w:color="auto"/>
        <w:right w:val="none" w:sz="0" w:space="0" w:color="auto"/>
      </w:divBdr>
    </w:div>
    <w:div w:id="337847402">
      <w:bodyDiv w:val="1"/>
      <w:marLeft w:val="0"/>
      <w:marRight w:val="0"/>
      <w:marTop w:val="0"/>
      <w:marBottom w:val="0"/>
      <w:divBdr>
        <w:top w:val="none" w:sz="0" w:space="0" w:color="auto"/>
        <w:left w:val="none" w:sz="0" w:space="0" w:color="auto"/>
        <w:bottom w:val="none" w:sz="0" w:space="0" w:color="auto"/>
        <w:right w:val="none" w:sz="0" w:space="0" w:color="auto"/>
      </w:divBdr>
    </w:div>
    <w:div w:id="345908196">
      <w:bodyDiv w:val="1"/>
      <w:marLeft w:val="0"/>
      <w:marRight w:val="0"/>
      <w:marTop w:val="0"/>
      <w:marBottom w:val="0"/>
      <w:divBdr>
        <w:top w:val="none" w:sz="0" w:space="0" w:color="auto"/>
        <w:left w:val="none" w:sz="0" w:space="0" w:color="auto"/>
        <w:bottom w:val="none" w:sz="0" w:space="0" w:color="auto"/>
        <w:right w:val="none" w:sz="0" w:space="0" w:color="auto"/>
      </w:divBdr>
    </w:div>
    <w:div w:id="347024097">
      <w:bodyDiv w:val="1"/>
      <w:marLeft w:val="0"/>
      <w:marRight w:val="0"/>
      <w:marTop w:val="0"/>
      <w:marBottom w:val="0"/>
      <w:divBdr>
        <w:top w:val="none" w:sz="0" w:space="0" w:color="auto"/>
        <w:left w:val="none" w:sz="0" w:space="0" w:color="auto"/>
        <w:bottom w:val="none" w:sz="0" w:space="0" w:color="auto"/>
        <w:right w:val="none" w:sz="0" w:space="0" w:color="auto"/>
      </w:divBdr>
    </w:div>
    <w:div w:id="348651606">
      <w:bodyDiv w:val="1"/>
      <w:marLeft w:val="0"/>
      <w:marRight w:val="0"/>
      <w:marTop w:val="0"/>
      <w:marBottom w:val="0"/>
      <w:divBdr>
        <w:top w:val="none" w:sz="0" w:space="0" w:color="auto"/>
        <w:left w:val="none" w:sz="0" w:space="0" w:color="auto"/>
        <w:bottom w:val="none" w:sz="0" w:space="0" w:color="auto"/>
        <w:right w:val="none" w:sz="0" w:space="0" w:color="auto"/>
      </w:divBdr>
    </w:div>
    <w:div w:id="352537058">
      <w:bodyDiv w:val="1"/>
      <w:marLeft w:val="0"/>
      <w:marRight w:val="0"/>
      <w:marTop w:val="0"/>
      <w:marBottom w:val="0"/>
      <w:divBdr>
        <w:top w:val="none" w:sz="0" w:space="0" w:color="auto"/>
        <w:left w:val="none" w:sz="0" w:space="0" w:color="auto"/>
        <w:bottom w:val="none" w:sz="0" w:space="0" w:color="auto"/>
        <w:right w:val="none" w:sz="0" w:space="0" w:color="auto"/>
      </w:divBdr>
    </w:div>
    <w:div w:id="357125428">
      <w:bodyDiv w:val="1"/>
      <w:marLeft w:val="0"/>
      <w:marRight w:val="0"/>
      <w:marTop w:val="0"/>
      <w:marBottom w:val="0"/>
      <w:divBdr>
        <w:top w:val="none" w:sz="0" w:space="0" w:color="auto"/>
        <w:left w:val="none" w:sz="0" w:space="0" w:color="auto"/>
        <w:bottom w:val="none" w:sz="0" w:space="0" w:color="auto"/>
        <w:right w:val="none" w:sz="0" w:space="0" w:color="auto"/>
      </w:divBdr>
    </w:div>
    <w:div w:id="360319956">
      <w:bodyDiv w:val="1"/>
      <w:marLeft w:val="0"/>
      <w:marRight w:val="0"/>
      <w:marTop w:val="0"/>
      <w:marBottom w:val="0"/>
      <w:divBdr>
        <w:top w:val="none" w:sz="0" w:space="0" w:color="auto"/>
        <w:left w:val="none" w:sz="0" w:space="0" w:color="auto"/>
        <w:bottom w:val="none" w:sz="0" w:space="0" w:color="auto"/>
        <w:right w:val="none" w:sz="0" w:space="0" w:color="auto"/>
      </w:divBdr>
    </w:div>
    <w:div w:id="376201933">
      <w:bodyDiv w:val="1"/>
      <w:marLeft w:val="0"/>
      <w:marRight w:val="0"/>
      <w:marTop w:val="0"/>
      <w:marBottom w:val="0"/>
      <w:divBdr>
        <w:top w:val="none" w:sz="0" w:space="0" w:color="auto"/>
        <w:left w:val="none" w:sz="0" w:space="0" w:color="auto"/>
        <w:bottom w:val="none" w:sz="0" w:space="0" w:color="auto"/>
        <w:right w:val="none" w:sz="0" w:space="0" w:color="auto"/>
      </w:divBdr>
    </w:div>
    <w:div w:id="379794006">
      <w:bodyDiv w:val="1"/>
      <w:marLeft w:val="0"/>
      <w:marRight w:val="0"/>
      <w:marTop w:val="0"/>
      <w:marBottom w:val="0"/>
      <w:divBdr>
        <w:top w:val="none" w:sz="0" w:space="0" w:color="auto"/>
        <w:left w:val="none" w:sz="0" w:space="0" w:color="auto"/>
        <w:bottom w:val="none" w:sz="0" w:space="0" w:color="auto"/>
        <w:right w:val="none" w:sz="0" w:space="0" w:color="auto"/>
      </w:divBdr>
    </w:div>
    <w:div w:id="380593679">
      <w:bodyDiv w:val="1"/>
      <w:marLeft w:val="0"/>
      <w:marRight w:val="0"/>
      <w:marTop w:val="0"/>
      <w:marBottom w:val="0"/>
      <w:divBdr>
        <w:top w:val="none" w:sz="0" w:space="0" w:color="auto"/>
        <w:left w:val="none" w:sz="0" w:space="0" w:color="auto"/>
        <w:bottom w:val="none" w:sz="0" w:space="0" w:color="auto"/>
        <w:right w:val="none" w:sz="0" w:space="0" w:color="auto"/>
      </w:divBdr>
    </w:div>
    <w:div w:id="403265537">
      <w:bodyDiv w:val="1"/>
      <w:marLeft w:val="0"/>
      <w:marRight w:val="0"/>
      <w:marTop w:val="0"/>
      <w:marBottom w:val="0"/>
      <w:divBdr>
        <w:top w:val="none" w:sz="0" w:space="0" w:color="auto"/>
        <w:left w:val="none" w:sz="0" w:space="0" w:color="auto"/>
        <w:bottom w:val="none" w:sz="0" w:space="0" w:color="auto"/>
        <w:right w:val="none" w:sz="0" w:space="0" w:color="auto"/>
      </w:divBdr>
    </w:div>
    <w:div w:id="409884357">
      <w:bodyDiv w:val="1"/>
      <w:marLeft w:val="0"/>
      <w:marRight w:val="0"/>
      <w:marTop w:val="0"/>
      <w:marBottom w:val="0"/>
      <w:divBdr>
        <w:top w:val="none" w:sz="0" w:space="0" w:color="auto"/>
        <w:left w:val="none" w:sz="0" w:space="0" w:color="auto"/>
        <w:bottom w:val="none" w:sz="0" w:space="0" w:color="auto"/>
        <w:right w:val="none" w:sz="0" w:space="0" w:color="auto"/>
      </w:divBdr>
    </w:div>
    <w:div w:id="421266001">
      <w:bodyDiv w:val="1"/>
      <w:marLeft w:val="0"/>
      <w:marRight w:val="0"/>
      <w:marTop w:val="0"/>
      <w:marBottom w:val="0"/>
      <w:divBdr>
        <w:top w:val="none" w:sz="0" w:space="0" w:color="auto"/>
        <w:left w:val="none" w:sz="0" w:space="0" w:color="auto"/>
        <w:bottom w:val="none" w:sz="0" w:space="0" w:color="auto"/>
        <w:right w:val="none" w:sz="0" w:space="0" w:color="auto"/>
      </w:divBdr>
    </w:div>
    <w:div w:id="422603308">
      <w:bodyDiv w:val="1"/>
      <w:marLeft w:val="0"/>
      <w:marRight w:val="0"/>
      <w:marTop w:val="0"/>
      <w:marBottom w:val="0"/>
      <w:divBdr>
        <w:top w:val="none" w:sz="0" w:space="0" w:color="auto"/>
        <w:left w:val="none" w:sz="0" w:space="0" w:color="auto"/>
        <w:bottom w:val="none" w:sz="0" w:space="0" w:color="auto"/>
        <w:right w:val="none" w:sz="0" w:space="0" w:color="auto"/>
      </w:divBdr>
    </w:div>
    <w:div w:id="426772022">
      <w:bodyDiv w:val="1"/>
      <w:marLeft w:val="0"/>
      <w:marRight w:val="0"/>
      <w:marTop w:val="0"/>
      <w:marBottom w:val="0"/>
      <w:divBdr>
        <w:top w:val="none" w:sz="0" w:space="0" w:color="auto"/>
        <w:left w:val="none" w:sz="0" w:space="0" w:color="auto"/>
        <w:bottom w:val="none" w:sz="0" w:space="0" w:color="auto"/>
        <w:right w:val="none" w:sz="0" w:space="0" w:color="auto"/>
      </w:divBdr>
    </w:div>
    <w:div w:id="430397373">
      <w:bodyDiv w:val="1"/>
      <w:marLeft w:val="0"/>
      <w:marRight w:val="0"/>
      <w:marTop w:val="0"/>
      <w:marBottom w:val="0"/>
      <w:divBdr>
        <w:top w:val="none" w:sz="0" w:space="0" w:color="auto"/>
        <w:left w:val="none" w:sz="0" w:space="0" w:color="auto"/>
        <w:bottom w:val="none" w:sz="0" w:space="0" w:color="auto"/>
        <w:right w:val="none" w:sz="0" w:space="0" w:color="auto"/>
      </w:divBdr>
    </w:div>
    <w:div w:id="433208686">
      <w:bodyDiv w:val="1"/>
      <w:marLeft w:val="0"/>
      <w:marRight w:val="0"/>
      <w:marTop w:val="0"/>
      <w:marBottom w:val="0"/>
      <w:divBdr>
        <w:top w:val="none" w:sz="0" w:space="0" w:color="auto"/>
        <w:left w:val="none" w:sz="0" w:space="0" w:color="auto"/>
        <w:bottom w:val="none" w:sz="0" w:space="0" w:color="auto"/>
        <w:right w:val="none" w:sz="0" w:space="0" w:color="auto"/>
      </w:divBdr>
    </w:div>
    <w:div w:id="437221116">
      <w:bodyDiv w:val="1"/>
      <w:marLeft w:val="0"/>
      <w:marRight w:val="0"/>
      <w:marTop w:val="0"/>
      <w:marBottom w:val="0"/>
      <w:divBdr>
        <w:top w:val="none" w:sz="0" w:space="0" w:color="auto"/>
        <w:left w:val="none" w:sz="0" w:space="0" w:color="auto"/>
        <w:bottom w:val="none" w:sz="0" w:space="0" w:color="auto"/>
        <w:right w:val="none" w:sz="0" w:space="0" w:color="auto"/>
      </w:divBdr>
    </w:div>
    <w:div w:id="441651826">
      <w:bodyDiv w:val="1"/>
      <w:marLeft w:val="0"/>
      <w:marRight w:val="0"/>
      <w:marTop w:val="0"/>
      <w:marBottom w:val="0"/>
      <w:divBdr>
        <w:top w:val="none" w:sz="0" w:space="0" w:color="auto"/>
        <w:left w:val="none" w:sz="0" w:space="0" w:color="auto"/>
        <w:bottom w:val="none" w:sz="0" w:space="0" w:color="auto"/>
        <w:right w:val="none" w:sz="0" w:space="0" w:color="auto"/>
      </w:divBdr>
    </w:div>
    <w:div w:id="447240084">
      <w:bodyDiv w:val="1"/>
      <w:marLeft w:val="0"/>
      <w:marRight w:val="0"/>
      <w:marTop w:val="0"/>
      <w:marBottom w:val="0"/>
      <w:divBdr>
        <w:top w:val="none" w:sz="0" w:space="0" w:color="auto"/>
        <w:left w:val="none" w:sz="0" w:space="0" w:color="auto"/>
        <w:bottom w:val="none" w:sz="0" w:space="0" w:color="auto"/>
        <w:right w:val="none" w:sz="0" w:space="0" w:color="auto"/>
      </w:divBdr>
    </w:div>
    <w:div w:id="454450364">
      <w:bodyDiv w:val="1"/>
      <w:marLeft w:val="0"/>
      <w:marRight w:val="0"/>
      <w:marTop w:val="0"/>
      <w:marBottom w:val="0"/>
      <w:divBdr>
        <w:top w:val="none" w:sz="0" w:space="0" w:color="auto"/>
        <w:left w:val="none" w:sz="0" w:space="0" w:color="auto"/>
        <w:bottom w:val="none" w:sz="0" w:space="0" w:color="auto"/>
        <w:right w:val="none" w:sz="0" w:space="0" w:color="auto"/>
      </w:divBdr>
    </w:div>
    <w:div w:id="463888569">
      <w:bodyDiv w:val="1"/>
      <w:marLeft w:val="0"/>
      <w:marRight w:val="0"/>
      <w:marTop w:val="0"/>
      <w:marBottom w:val="0"/>
      <w:divBdr>
        <w:top w:val="none" w:sz="0" w:space="0" w:color="auto"/>
        <w:left w:val="none" w:sz="0" w:space="0" w:color="auto"/>
        <w:bottom w:val="none" w:sz="0" w:space="0" w:color="auto"/>
        <w:right w:val="none" w:sz="0" w:space="0" w:color="auto"/>
      </w:divBdr>
    </w:div>
    <w:div w:id="470754177">
      <w:bodyDiv w:val="1"/>
      <w:marLeft w:val="0"/>
      <w:marRight w:val="0"/>
      <w:marTop w:val="0"/>
      <w:marBottom w:val="0"/>
      <w:divBdr>
        <w:top w:val="none" w:sz="0" w:space="0" w:color="auto"/>
        <w:left w:val="none" w:sz="0" w:space="0" w:color="auto"/>
        <w:bottom w:val="none" w:sz="0" w:space="0" w:color="auto"/>
        <w:right w:val="none" w:sz="0" w:space="0" w:color="auto"/>
      </w:divBdr>
    </w:div>
    <w:div w:id="484393922">
      <w:bodyDiv w:val="1"/>
      <w:marLeft w:val="0"/>
      <w:marRight w:val="0"/>
      <w:marTop w:val="0"/>
      <w:marBottom w:val="0"/>
      <w:divBdr>
        <w:top w:val="none" w:sz="0" w:space="0" w:color="auto"/>
        <w:left w:val="none" w:sz="0" w:space="0" w:color="auto"/>
        <w:bottom w:val="none" w:sz="0" w:space="0" w:color="auto"/>
        <w:right w:val="none" w:sz="0" w:space="0" w:color="auto"/>
      </w:divBdr>
    </w:div>
    <w:div w:id="487744735">
      <w:bodyDiv w:val="1"/>
      <w:marLeft w:val="0"/>
      <w:marRight w:val="0"/>
      <w:marTop w:val="0"/>
      <w:marBottom w:val="0"/>
      <w:divBdr>
        <w:top w:val="none" w:sz="0" w:space="0" w:color="auto"/>
        <w:left w:val="none" w:sz="0" w:space="0" w:color="auto"/>
        <w:bottom w:val="none" w:sz="0" w:space="0" w:color="auto"/>
        <w:right w:val="none" w:sz="0" w:space="0" w:color="auto"/>
      </w:divBdr>
    </w:div>
    <w:div w:id="492645304">
      <w:bodyDiv w:val="1"/>
      <w:marLeft w:val="0"/>
      <w:marRight w:val="0"/>
      <w:marTop w:val="0"/>
      <w:marBottom w:val="0"/>
      <w:divBdr>
        <w:top w:val="none" w:sz="0" w:space="0" w:color="auto"/>
        <w:left w:val="none" w:sz="0" w:space="0" w:color="auto"/>
        <w:bottom w:val="none" w:sz="0" w:space="0" w:color="auto"/>
        <w:right w:val="none" w:sz="0" w:space="0" w:color="auto"/>
      </w:divBdr>
    </w:div>
    <w:div w:id="496069469">
      <w:bodyDiv w:val="1"/>
      <w:marLeft w:val="0"/>
      <w:marRight w:val="0"/>
      <w:marTop w:val="0"/>
      <w:marBottom w:val="0"/>
      <w:divBdr>
        <w:top w:val="none" w:sz="0" w:space="0" w:color="auto"/>
        <w:left w:val="none" w:sz="0" w:space="0" w:color="auto"/>
        <w:bottom w:val="none" w:sz="0" w:space="0" w:color="auto"/>
        <w:right w:val="none" w:sz="0" w:space="0" w:color="auto"/>
      </w:divBdr>
    </w:div>
    <w:div w:id="502402264">
      <w:bodyDiv w:val="1"/>
      <w:marLeft w:val="0"/>
      <w:marRight w:val="0"/>
      <w:marTop w:val="0"/>
      <w:marBottom w:val="0"/>
      <w:divBdr>
        <w:top w:val="none" w:sz="0" w:space="0" w:color="auto"/>
        <w:left w:val="none" w:sz="0" w:space="0" w:color="auto"/>
        <w:bottom w:val="none" w:sz="0" w:space="0" w:color="auto"/>
        <w:right w:val="none" w:sz="0" w:space="0" w:color="auto"/>
      </w:divBdr>
    </w:div>
    <w:div w:id="522326676">
      <w:bodyDiv w:val="1"/>
      <w:marLeft w:val="0"/>
      <w:marRight w:val="0"/>
      <w:marTop w:val="0"/>
      <w:marBottom w:val="0"/>
      <w:divBdr>
        <w:top w:val="none" w:sz="0" w:space="0" w:color="auto"/>
        <w:left w:val="none" w:sz="0" w:space="0" w:color="auto"/>
        <w:bottom w:val="none" w:sz="0" w:space="0" w:color="auto"/>
        <w:right w:val="none" w:sz="0" w:space="0" w:color="auto"/>
      </w:divBdr>
    </w:div>
    <w:div w:id="533036387">
      <w:bodyDiv w:val="1"/>
      <w:marLeft w:val="0"/>
      <w:marRight w:val="0"/>
      <w:marTop w:val="0"/>
      <w:marBottom w:val="0"/>
      <w:divBdr>
        <w:top w:val="none" w:sz="0" w:space="0" w:color="auto"/>
        <w:left w:val="none" w:sz="0" w:space="0" w:color="auto"/>
        <w:bottom w:val="none" w:sz="0" w:space="0" w:color="auto"/>
        <w:right w:val="none" w:sz="0" w:space="0" w:color="auto"/>
      </w:divBdr>
    </w:div>
    <w:div w:id="534924515">
      <w:bodyDiv w:val="1"/>
      <w:marLeft w:val="0"/>
      <w:marRight w:val="0"/>
      <w:marTop w:val="0"/>
      <w:marBottom w:val="0"/>
      <w:divBdr>
        <w:top w:val="none" w:sz="0" w:space="0" w:color="auto"/>
        <w:left w:val="none" w:sz="0" w:space="0" w:color="auto"/>
        <w:bottom w:val="none" w:sz="0" w:space="0" w:color="auto"/>
        <w:right w:val="none" w:sz="0" w:space="0" w:color="auto"/>
      </w:divBdr>
    </w:div>
    <w:div w:id="537205564">
      <w:bodyDiv w:val="1"/>
      <w:marLeft w:val="0"/>
      <w:marRight w:val="0"/>
      <w:marTop w:val="0"/>
      <w:marBottom w:val="0"/>
      <w:divBdr>
        <w:top w:val="none" w:sz="0" w:space="0" w:color="auto"/>
        <w:left w:val="none" w:sz="0" w:space="0" w:color="auto"/>
        <w:bottom w:val="none" w:sz="0" w:space="0" w:color="auto"/>
        <w:right w:val="none" w:sz="0" w:space="0" w:color="auto"/>
      </w:divBdr>
    </w:div>
    <w:div w:id="537670968">
      <w:bodyDiv w:val="1"/>
      <w:marLeft w:val="0"/>
      <w:marRight w:val="0"/>
      <w:marTop w:val="0"/>
      <w:marBottom w:val="0"/>
      <w:divBdr>
        <w:top w:val="none" w:sz="0" w:space="0" w:color="auto"/>
        <w:left w:val="none" w:sz="0" w:space="0" w:color="auto"/>
        <w:bottom w:val="none" w:sz="0" w:space="0" w:color="auto"/>
        <w:right w:val="none" w:sz="0" w:space="0" w:color="auto"/>
      </w:divBdr>
    </w:div>
    <w:div w:id="539317167">
      <w:bodyDiv w:val="1"/>
      <w:marLeft w:val="0"/>
      <w:marRight w:val="0"/>
      <w:marTop w:val="0"/>
      <w:marBottom w:val="0"/>
      <w:divBdr>
        <w:top w:val="none" w:sz="0" w:space="0" w:color="auto"/>
        <w:left w:val="none" w:sz="0" w:space="0" w:color="auto"/>
        <w:bottom w:val="none" w:sz="0" w:space="0" w:color="auto"/>
        <w:right w:val="none" w:sz="0" w:space="0" w:color="auto"/>
      </w:divBdr>
    </w:div>
    <w:div w:id="540173353">
      <w:bodyDiv w:val="1"/>
      <w:marLeft w:val="0"/>
      <w:marRight w:val="0"/>
      <w:marTop w:val="0"/>
      <w:marBottom w:val="0"/>
      <w:divBdr>
        <w:top w:val="none" w:sz="0" w:space="0" w:color="auto"/>
        <w:left w:val="none" w:sz="0" w:space="0" w:color="auto"/>
        <w:bottom w:val="none" w:sz="0" w:space="0" w:color="auto"/>
        <w:right w:val="none" w:sz="0" w:space="0" w:color="auto"/>
      </w:divBdr>
    </w:div>
    <w:div w:id="542718284">
      <w:bodyDiv w:val="1"/>
      <w:marLeft w:val="0"/>
      <w:marRight w:val="0"/>
      <w:marTop w:val="0"/>
      <w:marBottom w:val="0"/>
      <w:divBdr>
        <w:top w:val="none" w:sz="0" w:space="0" w:color="auto"/>
        <w:left w:val="none" w:sz="0" w:space="0" w:color="auto"/>
        <w:bottom w:val="none" w:sz="0" w:space="0" w:color="auto"/>
        <w:right w:val="none" w:sz="0" w:space="0" w:color="auto"/>
      </w:divBdr>
    </w:div>
    <w:div w:id="544097071">
      <w:bodyDiv w:val="1"/>
      <w:marLeft w:val="0"/>
      <w:marRight w:val="0"/>
      <w:marTop w:val="0"/>
      <w:marBottom w:val="0"/>
      <w:divBdr>
        <w:top w:val="none" w:sz="0" w:space="0" w:color="auto"/>
        <w:left w:val="none" w:sz="0" w:space="0" w:color="auto"/>
        <w:bottom w:val="none" w:sz="0" w:space="0" w:color="auto"/>
        <w:right w:val="none" w:sz="0" w:space="0" w:color="auto"/>
      </w:divBdr>
    </w:div>
    <w:div w:id="545719803">
      <w:bodyDiv w:val="1"/>
      <w:marLeft w:val="0"/>
      <w:marRight w:val="0"/>
      <w:marTop w:val="0"/>
      <w:marBottom w:val="0"/>
      <w:divBdr>
        <w:top w:val="none" w:sz="0" w:space="0" w:color="auto"/>
        <w:left w:val="none" w:sz="0" w:space="0" w:color="auto"/>
        <w:bottom w:val="none" w:sz="0" w:space="0" w:color="auto"/>
        <w:right w:val="none" w:sz="0" w:space="0" w:color="auto"/>
      </w:divBdr>
    </w:div>
    <w:div w:id="553858317">
      <w:bodyDiv w:val="1"/>
      <w:marLeft w:val="0"/>
      <w:marRight w:val="0"/>
      <w:marTop w:val="0"/>
      <w:marBottom w:val="0"/>
      <w:divBdr>
        <w:top w:val="none" w:sz="0" w:space="0" w:color="auto"/>
        <w:left w:val="none" w:sz="0" w:space="0" w:color="auto"/>
        <w:bottom w:val="none" w:sz="0" w:space="0" w:color="auto"/>
        <w:right w:val="none" w:sz="0" w:space="0" w:color="auto"/>
      </w:divBdr>
    </w:div>
    <w:div w:id="554855547">
      <w:bodyDiv w:val="1"/>
      <w:marLeft w:val="0"/>
      <w:marRight w:val="0"/>
      <w:marTop w:val="0"/>
      <w:marBottom w:val="0"/>
      <w:divBdr>
        <w:top w:val="none" w:sz="0" w:space="0" w:color="auto"/>
        <w:left w:val="none" w:sz="0" w:space="0" w:color="auto"/>
        <w:bottom w:val="none" w:sz="0" w:space="0" w:color="auto"/>
        <w:right w:val="none" w:sz="0" w:space="0" w:color="auto"/>
      </w:divBdr>
    </w:div>
    <w:div w:id="561521822">
      <w:bodyDiv w:val="1"/>
      <w:marLeft w:val="0"/>
      <w:marRight w:val="0"/>
      <w:marTop w:val="0"/>
      <w:marBottom w:val="0"/>
      <w:divBdr>
        <w:top w:val="none" w:sz="0" w:space="0" w:color="auto"/>
        <w:left w:val="none" w:sz="0" w:space="0" w:color="auto"/>
        <w:bottom w:val="none" w:sz="0" w:space="0" w:color="auto"/>
        <w:right w:val="none" w:sz="0" w:space="0" w:color="auto"/>
      </w:divBdr>
    </w:div>
    <w:div w:id="563372604">
      <w:bodyDiv w:val="1"/>
      <w:marLeft w:val="0"/>
      <w:marRight w:val="0"/>
      <w:marTop w:val="0"/>
      <w:marBottom w:val="0"/>
      <w:divBdr>
        <w:top w:val="none" w:sz="0" w:space="0" w:color="auto"/>
        <w:left w:val="none" w:sz="0" w:space="0" w:color="auto"/>
        <w:bottom w:val="none" w:sz="0" w:space="0" w:color="auto"/>
        <w:right w:val="none" w:sz="0" w:space="0" w:color="auto"/>
      </w:divBdr>
    </w:div>
    <w:div w:id="564266412">
      <w:bodyDiv w:val="1"/>
      <w:marLeft w:val="0"/>
      <w:marRight w:val="0"/>
      <w:marTop w:val="0"/>
      <w:marBottom w:val="0"/>
      <w:divBdr>
        <w:top w:val="none" w:sz="0" w:space="0" w:color="auto"/>
        <w:left w:val="none" w:sz="0" w:space="0" w:color="auto"/>
        <w:bottom w:val="none" w:sz="0" w:space="0" w:color="auto"/>
        <w:right w:val="none" w:sz="0" w:space="0" w:color="auto"/>
      </w:divBdr>
    </w:div>
    <w:div w:id="565654580">
      <w:bodyDiv w:val="1"/>
      <w:marLeft w:val="0"/>
      <w:marRight w:val="0"/>
      <w:marTop w:val="0"/>
      <w:marBottom w:val="0"/>
      <w:divBdr>
        <w:top w:val="none" w:sz="0" w:space="0" w:color="auto"/>
        <w:left w:val="none" w:sz="0" w:space="0" w:color="auto"/>
        <w:bottom w:val="none" w:sz="0" w:space="0" w:color="auto"/>
        <w:right w:val="none" w:sz="0" w:space="0" w:color="auto"/>
      </w:divBdr>
    </w:div>
    <w:div w:id="567036687">
      <w:bodyDiv w:val="1"/>
      <w:marLeft w:val="0"/>
      <w:marRight w:val="0"/>
      <w:marTop w:val="0"/>
      <w:marBottom w:val="0"/>
      <w:divBdr>
        <w:top w:val="none" w:sz="0" w:space="0" w:color="auto"/>
        <w:left w:val="none" w:sz="0" w:space="0" w:color="auto"/>
        <w:bottom w:val="none" w:sz="0" w:space="0" w:color="auto"/>
        <w:right w:val="none" w:sz="0" w:space="0" w:color="auto"/>
      </w:divBdr>
    </w:div>
    <w:div w:id="575015055">
      <w:bodyDiv w:val="1"/>
      <w:marLeft w:val="0"/>
      <w:marRight w:val="0"/>
      <w:marTop w:val="0"/>
      <w:marBottom w:val="0"/>
      <w:divBdr>
        <w:top w:val="none" w:sz="0" w:space="0" w:color="auto"/>
        <w:left w:val="none" w:sz="0" w:space="0" w:color="auto"/>
        <w:bottom w:val="none" w:sz="0" w:space="0" w:color="auto"/>
        <w:right w:val="none" w:sz="0" w:space="0" w:color="auto"/>
      </w:divBdr>
    </w:div>
    <w:div w:id="575751321">
      <w:bodyDiv w:val="1"/>
      <w:marLeft w:val="0"/>
      <w:marRight w:val="0"/>
      <w:marTop w:val="0"/>
      <w:marBottom w:val="0"/>
      <w:divBdr>
        <w:top w:val="none" w:sz="0" w:space="0" w:color="auto"/>
        <w:left w:val="none" w:sz="0" w:space="0" w:color="auto"/>
        <w:bottom w:val="none" w:sz="0" w:space="0" w:color="auto"/>
        <w:right w:val="none" w:sz="0" w:space="0" w:color="auto"/>
      </w:divBdr>
    </w:div>
    <w:div w:id="579870165">
      <w:bodyDiv w:val="1"/>
      <w:marLeft w:val="0"/>
      <w:marRight w:val="0"/>
      <w:marTop w:val="0"/>
      <w:marBottom w:val="0"/>
      <w:divBdr>
        <w:top w:val="none" w:sz="0" w:space="0" w:color="auto"/>
        <w:left w:val="none" w:sz="0" w:space="0" w:color="auto"/>
        <w:bottom w:val="none" w:sz="0" w:space="0" w:color="auto"/>
        <w:right w:val="none" w:sz="0" w:space="0" w:color="auto"/>
      </w:divBdr>
    </w:div>
    <w:div w:id="584074142">
      <w:bodyDiv w:val="1"/>
      <w:marLeft w:val="0"/>
      <w:marRight w:val="0"/>
      <w:marTop w:val="0"/>
      <w:marBottom w:val="0"/>
      <w:divBdr>
        <w:top w:val="none" w:sz="0" w:space="0" w:color="auto"/>
        <w:left w:val="none" w:sz="0" w:space="0" w:color="auto"/>
        <w:bottom w:val="none" w:sz="0" w:space="0" w:color="auto"/>
        <w:right w:val="none" w:sz="0" w:space="0" w:color="auto"/>
      </w:divBdr>
    </w:div>
    <w:div w:id="589117085">
      <w:bodyDiv w:val="1"/>
      <w:marLeft w:val="0"/>
      <w:marRight w:val="0"/>
      <w:marTop w:val="0"/>
      <w:marBottom w:val="0"/>
      <w:divBdr>
        <w:top w:val="none" w:sz="0" w:space="0" w:color="auto"/>
        <w:left w:val="none" w:sz="0" w:space="0" w:color="auto"/>
        <w:bottom w:val="none" w:sz="0" w:space="0" w:color="auto"/>
        <w:right w:val="none" w:sz="0" w:space="0" w:color="auto"/>
      </w:divBdr>
    </w:div>
    <w:div w:id="590283060">
      <w:bodyDiv w:val="1"/>
      <w:marLeft w:val="0"/>
      <w:marRight w:val="0"/>
      <w:marTop w:val="0"/>
      <w:marBottom w:val="0"/>
      <w:divBdr>
        <w:top w:val="none" w:sz="0" w:space="0" w:color="auto"/>
        <w:left w:val="none" w:sz="0" w:space="0" w:color="auto"/>
        <w:bottom w:val="none" w:sz="0" w:space="0" w:color="auto"/>
        <w:right w:val="none" w:sz="0" w:space="0" w:color="auto"/>
      </w:divBdr>
    </w:div>
    <w:div w:id="592396753">
      <w:bodyDiv w:val="1"/>
      <w:marLeft w:val="0"/>
      <w:marRight w:val="0"/>
      <w:marTop w:val="0"/>
      <w:marBottom w:val="0"/>
      <w:divBdr>
        <w:top w:val="none" w:sz="0" w:space="0" w:color="auto"/>
        <w:left w:val="none" w:sz="0" w:space="0" w:color="auto"/>
        <w:bottom w:val="none" w:sz="0" w:space="0" w:color="auto"/>
        <w:right w:val="none" w:sz="0" w:space="0" w:color="auto"/>
      </w:divBdr>
    </w:div>
    <w:div w:id="597754123">
      <w:bodyDiv w:val="1"/>
      <w:marLeft w:val="0"/>
      <w:marRight w:val="0"/>
      <w:marTop w:val="0"/>
      <w:marBottom w:val="0"/>
      <w:divBdr>
        <w:top w:val="none" w:sz="0" w:space="0" w:color="auto"/>
        <w:left w:val="none" w:sz="0" w:space="0" w:color="auto"/>
        <w:bottom w:val="none" w:sz="0" w:space="0" w:color="auto"/>
        <w:right w:val="none" w:sz="0" w:space="0" w:color="auto"/>
      </w:divBdr>
    </w:div>
    <w:div w:id="598684970">
      <w:bodyDiv w:val="1"/>
      <w:marLeft w:val="0"/>
      <w:marRight w:val="0"/>
      <w:marTop w:val="0"/>
      <w:marBottom w:val="0"/>
      <w:divBdr>
        <w:top w:val="none" w:sz="0" w:space="0" w:color="auto"/>
        <w:left w:val="none" w:sz="0" w:space="0" w:color="auto"/>
        <w:bottom w:val="none" w:sz="0" w:space="0" w:color="auto"/>
        <w:right w:val="none" w:sz="0" w:space="0" w:color="auto"/>
      </w:divBdr>
    </w:div>
    <w:div w:id="600115214">
      <w:bodyDiv w:val="1"/>
      <w:marLeft w:val="0"/>
      <w:marRight w:val="0"/>
      <w:marTop w:val="0"/>
      <w:marBottom w:val="0"/>
      <w:divBdr>
        <w:top w:val="none" w:sz="0" w:space="0" w:color="auto"/>
        <w:left w:val="none" w:sz="0" w:space="0" w:color="auto"/>
        <w:bottom w:val="none" w:sz="0" w:space="0" w:color="auto"/>
        <w:right w:val="none" w:sz="0" w:space="0" w:color="auto"/>
      </w:divBdr>
    </w:div>
    <w:div w:id="602687791">
      <w:bodyDiv w:val="1"/>
      <w:marLeft w:val="0"/>
      <w:marRight w:val="0"/>
      <w:marTop w:val="0"/>
      <w:marBottom w:val="0"/>
      <w:divBdr>
        <w:top w:val="none" w:sz="0" w:space="0" w:color="auto"/>
        <w:left w:val="none" w:sz="0" w:space="0" w:color="auto"/>
        <w:bottom w:val="none" w:sz="0" w:space="0" w:color="auto"/>
        <w:right w:val="none" w:sz="0" w:space="0" w:color="auto"/>
      </w:divBdr>
    </w:div>
    <w:div w:id="603074826">
      <w:bodyDiv w:val="1"/>
      <w:marLeft w:val="0"/>
      <w:marRight w:val="0"/>
      <w:marTop w:val="0"/>
      <w:marBottom w:val="0"/>
      <w:divBdr>
        <w:top w:val="none" w:sz="0" w:space="0" w:color="auto"/>
        <w:left w:val="none" w:sz="0" w:space="0" w:color="auto"/>
        <w:bottom w:val="none" w:sz="0" w:space="0" w:color="auto"/>
        <w:right w:val="none" w:sz="0" w:space="0" w:color="auto"/>
      </w:divBdr>
    </w:div>
    <w:div w:id="604191861">
      <w:bodyDiv w:val="1"/>
      <w:marLeft w:val="0"/>
      <w:marRight w:val="0"/>
      <w:marTop w:val="0"/>
      <w:marBottom w:val="0"/>
      <w:divBdr>
        <w:top w:val="none" w:sz="0" w:space="0" w:color="auto"/>
        <w:left w:val="none" w:sz="0" w:space="0" w:color="auto"/>
        <w:bottom w:val="none" w:sz="0" w:space="0" w:color="auto"/>
        <w:right w:val="none" w:sz="0" w:space="0" w:color="auto"/>
      </w:divBdr>
    </w:div>
    <w:div w:id="605500167">
      <w:bodyDiv w:val="1"/>
      <w:marLeft w:val="0"/>
      <w:marRight w:val="0"/>
      <w:marTop w:val="0"/>
      <w:marBottom w:val="0"/>
      <w:divBdr>
        <w:top w:val="none" w:sz="0" w:space="0" w:color="auto"/>
        <w:left w:val="none" w:sz="0" w:space="0" w:color="auto"/>
        <w:bottom w:val="none" w:sz="0" w:space="0" w:color="auto"/>
        <w:right w:val="none" w:sz="0" w:space="0" w:color="auto"/>
      </w:divBdr>
    </w:div>
    <w:div w:id="606695830">
      <w:bodyDiv w:val="1"/>
      <w:marLeft w:val="0"/>
      <w:marRight w:val="0"/>
      <w:marTop w:val="0"/>
      <w:marBottom w:val="0"/>
      <w:divBdr>
        <w:top w:val="none" w:sz="0" w:space="0" w:color="auto"/>
        <w:left w:val="none" w:sz="0" w:space="0" w:color="auto"/>
        <w:bottom w:val="none" w:sz="0" w:space="0" w:color="auto"/>
        <w:right w:val="none" w:sz="0" w:space="0" w:color="auto"/>
      </w:divBdr>
    </w:div>
    <w:div w:id="607851271">
      <w:bodyDiv w:val="1"/>
      <w:marLeft w:val="0"/>
      <w:marRight w:val="0"/>
      <w:marTop w:val="0"/>
      <w:marBottom w:val="0"/>
      <w:divBdr>
        <w:top w:val="none" w:sz="0" w:space="0" w:color="auto"/>
        <w:left w:val="none" w:sz="0" w:space="0" w:color="auto"/>
        <w:bottom w:val="none" w:sz="0" w:space="0" w:color="auto"/>
        <w:right w:val="none" w:sz="0" w:space="0" w:color="auto"/>
      </w:divBdr>
    </w:div>
    <w:div w:id="609630534">
      <w:bodyDiv w:val="1"/>
      <w:marLeft w:val="0"/>
      <w:marRight w:val="0"/>
      <w:marTop w:val="0"/>
      <w:marBottom w:val="0"/>
      <w:divBdr>
        <w:top w:val="none" w:sz="0" w:space="0" w:color="auto"/>
        <w:left w:val="none" w:sz="0" w:space="0" w:color="auto"/>
        <w:bottom w:val="none" w:sz="0" w:space="0" w:color="auto"/>
        <w:right w:val="none" w:sz="0" w:space="0" w:color="auto"/>
      </w:divBdr>
    </w:div>
    <w:div w:id="609705398">
      <w:bodyDiv w:val="1"/>
      <w:marLeft w:val="0"/>
      <w:marRight w:val="0"/>
      <w:marTop w:val="0"/>
      <w:marBottom w:val="0"/>
      <w:divBdr>
        <w:top w:val="none" w:sz="0" w:space="0" w:color="auto"/>
        <w:left w:val="none" w:sz="0" w:space="0" w:color="auto"/>
        <w:bottom w:val="none" w:sz="0" w:space="0" w:color="auto"/>
        <w:right w:val="none" w:sz="0" w:space="0" w:color="auto"/>
      </w:divBdr>
    </w:div>
    <w:div w:id="622032226">
      <w:bodyDiv w:val="1"/>
      <w:marLeft w:val="0"/>
      <w:marRight w:val="0"/>
      <w:marTop w:val="0"/>
      <w:marBottom w:val="0"/>
      <w:divBdr>
        <w:top w:val="none" w:sz="0" w:space="0" w:color="auto"/>
        <w:left w:val="none" w:sz="0" w:space="0" w:color="auto"/>
        <w:bottom w:val="none" w:sz="0" w:space="0" w:color="auto"/>
        <w:right w:val="none" w:sz="0" w:space="0" w:color="auto"/>
      </w:divBdr>
    </w:div>
    <w:div w:id="623848328">
      <w:bodyDiv w:val="1"/>
      <w:marLeft w:val="0"/>
      <w:marRight w:val="0"/>
      <w:marTop w:val="0"/>
      <w:marBottom w:val="0"/>
      <w:divBdr>
        <w:top w:val="none" w:sz="0" w:space="0" w:color="auto"/>
        <w:left w:val="none" w:sz="0" w:space="0" w:color="auto"/>
        <w:bottom w:val="none" w:sz="0" w:space="0" w:color="auto"/>
        <w:right w:val="none" w:sz="0" w:space="0" w:color="auto"/>
      </w:divBdr>
    </w:div>
    <w:div w:id="625429997">
      <w:bodyDiv w:val="1"/>
      <w:marLeft w:val="0"/>
      <w:marRight w:val="0"/>
      <w:marTop w:val="0"/>
      <w:marBottom w:val="0"/>
      <w:divBdr>
        <w:top w:val="none" w:sz="0" w:space="0" w:color="auto"/>
        <w:left w:val="none" w:sz="0" w:space="0" w:color="auto"/>
        <w:bottom w:val="none" w:sz="0" w:space="0" w:color="auto"/>
        <w:right w:val="none" w:sz="0" w:space="0" w:color="auto"/>
      </w:divBdr>
    </w:div>
    <w:div w:id="625965997">
      <w:bodyDiv w:val="1"/>
      <w:marLeft w:val="0"/>
      <w:marRight w:val="0"/>
      <w:marTop w:val="0"/>
      <w:marBottom w:val="0"/>
      <w:divBdr>
        <w:top w:val="none" w:sz="0" w:space="0" w:color="auto"/>
        <w:left w:val="none" w:sz="0" w:space="0" w:color="auto"/>
        <w:bottom w:val="none" w:sz="0" w:space="0" w:color="auto"/>
        <w:right w:val="none" w:sz="0" w:space="0" w:color="auto"/>
      </w:divBdr>
    </w:div>
    <w:div w:id="626352831">
      <w:bodyDiv w:val="1"/>
      <w:marLeft w:val="0"/>
      <w:marRight w:val="0"/>
      <w:marTop w:val="0"/>
      <w:marBottom w:val="0"/>
      <w:divBdr>
        <w:top w:val="none" w:sz="0" w:space="0" w:color="auto"/>
        <w:left w:val="none" w:sz="0" w:space="0" w:color="auto"/>
        <w:bottom w:val="none" w:sz="0" w:space="0" w:color="auto"/>
        <w:right w:val="none" w:sz="0" w:space="0" w:color="auto"/>
      </w:divBdr>
    </w:div>
    <w:div w:id="627400633">
      <w:bodyDiv w:val="1"/>
      <w:marLeft w:val="0"/>
      <w:marRight w:val="0"/>
      <w:marTop w:val="0"/>
      <w:marBottom w:val="0"/>
      <w:divBdr>
        <w:top w:val="none" w:sz="0" w:space="0" w:color="auto"/>
        <w:left w:val="none" w:sz="0" w:space="0" w:color="auto"/>
        <w:bottom w:val="none" w:sz="0" w:space="0" w:color="auto"/>
        <w:right w:val="none" w:sz="0" w:space="0" w:color="auto"/>
      </w:divBdr>
    </w:div>
    <w:div w:id="628898742">
      <w:bodyDiv w:val="1"/>
      <w:marLeft w:val="0"/>
      <w:marRight w:val="0"/>
      <w:marTop w:val="0"/>
      <w:marBottom w:val="0"/>
      <w:divBdr>
        <w:top w:val="none" w:sz="0" w:space="0" w:color="auto"/>
        <w:left w:val="none" w:sz="0" w:space="0" w:color="auto"/>
        <w:bottom w:val="none" w:sz="0" w:space="0" w:color="auto"/>
        <w:right w:val="none" w:sz="0" w:space="0" w:color="auto"/>
      </w:divBdr>
    </w:div>
    <w:div w:id="629551181">
      <w:bodyDiv w:val="1"/>
      <w:marLeft w:val="0"/>
      <w:marRight w:val="0"/>
      <w:marTop w:val="0"/>
      <w:marBottom w:val="0"/>
      <w:divBdr>
        <w:top w:val="none" w:sz="0" w:space="0" w:color="auto"/>
        <w:left w:val="none" w:sz="0" w:space="0" w:color="auto"/>
        <w:bottom w:val="none" w:sz="0" w:space="0" w:color="auto"/>
        <w:right w:val="none" w:sz="0" w:space="0" w:color="auto"/>
      </w:divBdr>
    </w:div>
    <w:div w:id="634872996">
      <w:bodyDiv w:val="1"/>
      <w:marLeft w:val="0"/>
      <w:marRight w:val="0"/>
      <w:marTop w:val="0"/>
      <w:marBottom w:val="0"/>
      <w:divBdr>
        <w:top w:val="none" w:sz="0" w:space="0" w:color="auto"/>
        <w:left w:val="none" w:sz="0" w:space="0" w:color="auto"/>
        <w:bottom w:val="none" w:sz="0" w:space="0" w:color="auto"/>
        <w:right w:val="none" w:sz="0" w:space="0" w:color="auto"/>
      </w:divBdr>
    </w:div>
    <w:div w:id="639264345">
      <w:bodyDiv w:val="1"/>
      <w:marLeft w:val="0"/>
      <w:marRight w:val="0"/>
      <w:marTop w:val="0"/>
      <w:marBottom w:val="0"/>
      <w:divBdr>
        <w:top w:val="none" w:sz="0" w:space="0" w:color="auto"/>
        <w:left w:val="none" w:sz="0" w:space="0" w:color="auto"/>
        <w:bottom w:val="none" w:sz="0" w:space="0" w:color="auto"/>
        <w:right w:val="none" w:sz="0" w:space="0" w:color="auto"/>
      </w:divBdr>
    </w:div>
    <w:div w:id="651954446">
      <w:bodyDiv w:val="1"/>
      <w:marLeft w:val="0"/>
      <w:marRight w:val="0"/>
      <w:marTop w:val="0"/>
      <w:marBottom w:val="0"/>
      <w:divBdr>
        <w:top w:val="none" w:sz="0" w:space="0" w:color="auto"/>
        <w:left w:val="none" w:sz="0" w:space="0" w:color="auto"/>
        <w:bottom w:val="none" w:sz="0" w:space="0" w:color="auto"/>
        <w:right w:val="none" w:sz="0" w:space="0" w:color="auto"/>
      </w:divBdr>
    </w:div>
    <w:div w:id="653029802">
      <w:bodyDiv w:val="1"/>
      <w:marLeft w:val="0"/>
      <w:marRight w:val="0"/>
      <w:marTop w:val="0"/>
      <w:marBottom w:val="0"/>
      <w:divBdr>
        <w:top w:val="none" w:sz="0" w:space="0" w:color="auto"/>
        <w:left w:val="none" w:sz="0" w:space="0" w:color="auto"/>
        <w:bottom w:val="none" w:sz="0" w:space="0" w:color="auto"/>
        <w:right w:val="none" w:sz="0" w:space="0" w:color="auto"/>
      </w:divBdr>
    </w:div>
    <w:div w:id="657348690">
      <w:bodyDiv w:val="1"/>
      <w:marLeft w:val="0"/>
      <w:marRight w:val="0"/>
      <w:marTop w:val="0"/>
      <w:marBottom w:val="0"/>
      <w:divBdr>
        <w:top w:val="none" w:sz="0" w:space="0" w:color="auto"/>
        <w:left w:val="none" w:sz="0" w:space="0" w:color="auto"/>
        <w:bottom w:val="none" w:sz="0" w:space="0" w:color="auto"/>
        <w:right w:val="none" w:sz="0" w:space="0" w:color="auto"/>
      </w:divBdr>
    </w:div>
    <w:div w:id="676999675">
      <w:bodyDiv w:val="1"/>
      <w:marLeft w:val="0"/>
      <w:marRight w:val="0"/>
      <w:marTop w:val="0"/>
      <w:marBottom w:val="0"/>
      <w:divBdr>
        <w:top w:val="none" w:sz="0" w:space="0" w:color="auto"/>
        <w:left w:val="none" w:sz="0" w:space="0" w:color="auto"/>
        <w:bottom w:val="none" w:sz="0" w:space="0" w:color="auto"/>
        <w:right w:val="none" w:sz="0" w:space="0" w:color="auto"/>
      </w:divBdr>
    </w:div>
    <w:div w:id="678120538">
      <w:bodyDiv w:val="1"/>
      <w:marLeft w:val="0"/>
      <w:marRight w:val="0"/>
      <w:marTop w:val="0"/>
      <w:marBottom w:val="0"/>
      <w:divBdr>
        <w:top w:val="none" w:sz="0" w:space="0" w:color="auto"/>
        <w:left w:val="none" w:sz="0" w:space="0" w:color="auto"/>
        <w:bottom w:val="none" w:sz="0" w:space="0" w:color="auto"/>
        <w:right w:val="none" w:sz="0" w:space="0" w:color="auto"/>
      </w:divBdr>
    </w:div>
    <w:div w:id="679744972">
      <w:bodyDiv w:val="1"/>
      <w:marLeft w:val="0"/>
      <w:marRight w:val="0"/>
      <w:marTop w:val="0"/>
      <w:marBottom w:val="0"/>
      <w:divBdr>
        <w:top w:val="none" w:sz="0" w:space="0" w:color="auto"/>
        <w:left w:val="none" w:sz="0" w:space="0" w:color="auto"/>
        <w:bottom w:val="none" w:sz="0" w:space="0" w:color="auto"/>
        <w:right w:val="none" w:sz="0" w:space="0" w:color="auto"/>
      </w:divBdr>
    </w:div>
    <w:div w:id="680158933">
      <w:bodyDiv w:val="1"/>
      <w:marLeft w:val="0"/>
      <w:marRight w:val="0"/>
      <w:marTop w:val="0"/>
      <w:marBottom w:val="0"/>
      <w:divBdr>
        <w:top w:val="none" w:sz="0" w:space="0" w:color="auto"/>
        <w:left w:val="none" w:sz="0" w:space="0" w:color="auto"/>
        <w:bottom w:val="none" w:sz="0" w:space="0" w:color="auto"/>
        <w:right w:val="none" w:sz="0" w:space="0" w:color="auto"/>
      </w:divBdr>
    </w:div>
    <w:div w:id="683676303">
      <w:bodyDiv w:val="1"/>
      <w:marLeft w:val="0"/>
      <w:marRight w:val="0"/>
      <w:marTop w:val="0"/>
      <w:marBottom w:val="0"/>
      <w:divBdr>
        <w:top w:val="none" w:sz="0" w:space="0" w:color="auto"/>
        <w:left w:val="none" w:sz="0" w:space="0" w:color="auto"/>
        <w:bottom w:val="none" w:sz="0" w:space="0" w:color="auto"/>
        <w:right w:val="none" w:sz="0" w:space="0" w:color="auto"/>
      </w:divBdr>
    </w:div>
    <w:div w:id="689794162">
      <w:bodyDiv w:val="1"/>
      <w:marLeft w:val="0"/>
      <w:marRight w:val="0"/>
      <w:marTop w:val="0"/>
      <w:marBottom w:val="0"/>
      <w:divBdr>
        <w:top w:val="none" w:sz="0" w:space="0" w:color="auto"/>
        <w:left w:val="none" w:sz="0" w:space="0" w:color="auto"/>
        <w:bottom w:val="none" w:sz="0" w:space="0" w:color="auto"/>
        <w:right w:val="none" w:sz="0" w:space="0" w:color="auto"/>
      </w:divBdr>
    </w:div>
    <w:div w:id="693002902">
      <w:bodyDiv w:val="1"/>
      <w:marLeft w:val="0"/>
      <w:marRight w:val="0"/>
      <w:marTop w:val="0"/>
      <w:marBottom w:val="0"/>
      <w:divBdr>
        <w:top w:val="none" w:sz="0" w:space="0" w:color="auto"/>
        <w:left w:val="none" w:sz="0" w:space="0" w:color="auto"/>
        <w:bottom w:val="none" w:sz="0" w:space="0" w:color="auto"/>
        <w:right w:val="none" w:sz="0" w:space="0" w:color="auto"/>
      </w:divBdr>
    </w:div>
    <w:div w:id="703677437">
      <w:bodyDiv w:val="1"/>
      <w:marLeft w:val="0"/>
      <w:marRight w:val="0"/>
      <w:marTop w:val="0"/>
      <w:marBottom w:val="0"/>
      <w:divBdr>
        <w:top w:val="none" w:sz="0" w:space="0" w:color="auto"/>
        <w:left w:val="none" w:sz="0" w:space="0" w:color="auto"/>
        <w:bottom w:val="none" w:sz="0" w:space="0" w:color="auto"/>
        <w:right w:val="none" w:sz="0" w:space="0" w:color="auto"/>
      </w:divBdr>
    </w:div>
    <w:div w:id="704602433">
      <w:bodyDiv w:val="1"/>
      <w:marLeft w:val="0"/>
      <w:marRight w:val="0"/>
      <w:marTop w:val="0"/>
      <w:marBottom w:val="0"/>
      <w:divBdr>
        <w:top w:val="none" w:sz="0" w:space="0" w:color="auto"/>
        <w:left w:val="none" w:sz="0" w:space="0" w:color="auto"/>
        <w:bottom w:val="none" w:sz="0" w:space="0" w:color="auto"/>
        <w:right w:val="none" w:sz="0" w:space="0" w:color="auto"/>
      </w:divBdr>
    </w:div>
    <w:div w:id="705178374">
      <w:bodyDiv w:val="1"/>
      <w:marLeft w:val="0"/>
      <w:marRight w:val="0"/>
      <w:marTop w:val="0"/>
      <w:marBottom w:val="0"/>
      <w:divBdr>
        <w:top w:val="none" w:sz="0" w:space="0" w:color="auto"/>
        <w:left w:val="none" w:sz="0" w:space="0" w:color="auto"/>
        <w:bottom w:val="none" w:sz="0" w:space="0" w:color="auto"/>
        <w:right w:val="none" w:sz="0" w:space="0" w:color="auto"/>
      </w:divBdr>
    </w:div>
    <w:div w:id="705302163">
      <w:bodyDiv w:val="1"/>
      <w:marLeft w:val="0"/>
      <w:marRight w:val="0"/>
      <w:marTop w:val="0"/>
      <w:marBottom w:val="0"/>
      <w:divBdr>
        <w:top w:val="none" w:sz="0" w:space="0" w:color="auto"/>
        <w:left w:val="none" w:sz="0" w:space="0" w:color="auto"/>
        <w:bottom w:val="none" w:sz="0" w:space="0" w:color="auto"/>
        <w:right w:val="none" w:sz="0" w:space="0" w:color="auto"/>
      </w:divBdr>
    </w:div>
    <w:div w:id="715155949">
      <w:bodyDiv w:val="1"/>
      <w:marLeft w:val="0"/>
      <w:marRight w:val="0"/>
      <w:marTop w:val="0"/>
      <w:marBottom w:val="0"/>
      <w:divBdr>
        <w:top w:val="none" w:sz="0" w:space="0" w:color="auto"/>
        <w:left w:val="none" w:sz="0" w:space="0" w:color="auto"/>
        <w:bottom w:val="none" w:sz="0" w:space="0" w:color="auto"/>
        <w:right w:val="none" w:sz="0" w:space="0" w:color="auto"/>
      </w:divBdr>
    </w:div>
    <w:div w:id="717781464">
      <w:bodyDiv w:val="1"/>
      <w:marLeft w:val="0"/>
      <w:marRight w:val="0"/>
      <w:marTop w:val="0"/>
      <w:marBottom w:val="0"/>
      <w:divBdr>
        <w:top w:val="none" w:sz="0" w:space="0" w:color="auto"/>
        <w:left w:val="none" w:sz="0" w:space="0" w:color="auto"/>
        <w:bottom w:val="none" w:sz="0" w:space="0" w:color="auto"/>
        <w:right w:val="none" w:sz="0" w:space="0" w:color="auto"/>
      </w:divBdr>
    </w:div>
    <w:div w:id="728311132">
      <w:bodyDiv w:val="1"/>
      <w:marLeft w:val="0"/>
      <w:marRight w:val="0"/>
      <w:marTop w:val="0"/>
      <w:marBottom w:val="0"/>
      <w:divBdr>
        <w:top w:val="none" w:sz="0" w:space="0" w:color="auto"/>
        <w:left w:val="none" w:sz="0" w:space="0" w:color="auto"/>
        <w:bottom w:val="none" w:sz="0" w:space="0" w:color="auto"/>
        <w:right w:val="none" w:sz="0" w:space="0" w:color="auto"/>
      </w:divBdr>
    </w:div>
    <w:div w:id="733697643">
      <w:bodyDiv w:val="1"/>
      <w:marLeft w:val="0"/>
      <w:marRight w:val="0"/>
      <w:marTop w:val="0"/>
      <w:marBottom w:val="0"/>
      <w:divBdr>
        <w:top w:val="none" w:sz="0" w:space="0" w:color="auto"/>
        <w:left w:val="none" w:sz="0" w:space="0" w:color="auto"/>
        <w:bottom w:val="none" w:sz="0" w:space="0" w:color="auto"/>
        <w:right w:val="none" w:sz="0" w:space="0" w:color="auto"/>
      </w:divBdr>
    </w:div>
    <w:div w:id="740562710">
      <w:bodyDiv w:val="1"/>
      <w:marLeft w:val="0"/>
      <w:marRight w:val="0"/>
      <w:marTop w:val="0"/>
      <w:marBottom w:val="0"/>
      <w:divBdr>
        <w:top w:val="none" w:sz="0" w:space="0" w:color="auto"/>
        <w:left w:val="none" w:sz="0" w:space="0" w:color="auto"/>
        <w:bottom w:val="none" w:sz="0" w:space="0" w:color="auto"/>
        <w:right w:val="none" w:sz="0" w:space="0" w:color="auto"/>
      </w:divBdr>
    </w:div>
    <w:div w:id="747845519">
      <w:bodyDiv w:val="1"/>
      <w:marLeft w:val="0"/>
      <w:marRight w:val="0"/>
      <w:marTop w:val="0"/>
      <w:marBottom w:val="0"/>
      <w:divBdr>
        <w:top w:val="none" w:sz="0" w:space="0" w:color="auto"/>
        <w:left w:val="none" w:sz="0" w:space="0" w:color="auto"/>
        <w:bottom w:val="none" w:sz="0" w:space="0" w:color="auto"/>
        <w:right w:val="none" w:sz="0" w:space="0" w:color="auto"/>
      </w:divBdr>
    </w:div>
    <w:div w:id="754592217">
      <w:bodyDiv w:val="1"/>
      <w:marLeft w:val="0"/>
      <w:marRight w:val="0"/>
      <w:marTop w:val="0"/>
      <w:marBottom w:val="0"/>
      <w:divBdr>
        <w:top w:val="none" w:sz="0" w:space="0" w:color="auto"/>
        <w:left w:val="none" w:sz="0" w:space="0" w:color="auto"/>
        <w:bottom w:val="none" w:sz="0" w:space="0" w:color="auto"/>
        <w:right w:val="none" w:sz="0" w:space="0" w:color="auto"/>
      </w:divBdr>
    </w:div>
    <w:div w:id="755638989">
      <w:bodyDiv w:val="1"/>
      <w:marLeft w:val="0"/>
      <w:marRight w:val="0"/>
      <w:marTop w:val="0"/>
      <w:marBottom w:val="0"/>
      <w:divBdr>
        <w:top w:val="none" w:sz="0" w:space="0" w:color="auto"/>
        <w:left w:val="none" w:sz="0" w:space="0" w:color="auto"/>
        <w:bottom w:val="none" w:sz="0" w:space="0" w:color="auto"/>
        <w:right w:val="none" w:sz="0" w:space="0" w:color="auto"/>
      </w:divBdr>
    </w:div>
    <w:div w:id="757293318">
      <w:bodyDiv w:val="1"/>
      <w:marLeft w:val="0"/>
      <w:marRight w:val="0"/>
      <w:marTop w:val="0"/>
      <w:marBottom w:val="0"/>
      <w:divBdr>
        <w:top w:val="none" w:sz="0" w:space="0" w:color="auto"/>
        <w:left w:val="none" w:sz="0" w:space="0" w:color="auto"/>
        <w:bottom w:val="none" w:sz="0" w:space="0" w:color="auto"/>
        <w:right w:val="none" w:sz="0" w:space="0" w:color="auto"/>
      </w:divBdr>
    </w:div>
    <w:div w:id="778987261">
      <w:bodyDiv w:val="1"/>
      <w:marLeft w:val="0"/>
      <w:marRight w:val="0"/>
      <w:marTop w:val="0"/>
      <w:marBottom w:val="0"/>
      <w:divBdr>
        <w:top w:val="none" w:sz="0" w:space="0" w:color="auto"/>
        <w:left w:val="none" w:sz="0" w:space="0" w:color="auto"/>
        <w:bottom w:val="none" w:sz="0" w:space="0" w:color="auto"/>
        <w:right w:val="none" w:sz="0" w:space="0" w:color="auto"/>
      </w:divBdr>
    </w:div>
    <w:div w:id="780298085">
      <w:bodyDiv w:val="1"/>
      <w:marLeft w:val="0"/>
      <w:marRight w:val="0"/>
      <w:marTop w:val="0"/>
      <w:marBottom w:val="0"/>
      <w:divBdr>
        <w:top w:val="none" w:sz="0" w:space="0" w:color="auto"/>
        <w:left w:val="none" w:sz="0" w:space="0" w:color="auto"/>
        <w:bottom w:val="none" w:sz="0" w:space="0" w:color="auto"/>
        <w:right w:val="none" w:sz="0" w:space="0" w:color="auto"/>
      </w:divBdr>
    </w:div>
    <w:div w:id="783962399">
      <w:bodyDiv w:val="1"/>
      <w:marLeft w:val="0"/>
      <w:marRight w:val="0"/>
      <w:marTop w:val="0"/>
      <w:marBottom w:val="0"/>
      <w:divBdr>
        <w:top w:val="none" w:sz="0" w:space="0" w:color="auto"/>
        <w:left w:val="none" w:sz="0" w:space="0" w:color="auto"/>
        <w:bottom w:val="none" w:sz="0" w:space="0" w:color="auto"/>
        <w:right w:val="none" w:sz="0" w:space="0" w:color="auto"/>
      </w:divBdr>
    </w:div>
    <w:div w:id="784075832">
      <w:bodyDiv w:val="1"/>
      <w:marLeft w:val="0"/>
      <w:marRight w:val="0"/>
      <w:marTop w:val="0"/>
      <w:marBottom w:val="0"/>
      <w:divBdr>
        <w:top w:val="none" w:sz="0" w:space="0" w:color="auto"/>
        <w:left w:val="none" w:sz="0" w:space="0" w:color="auto"/>
        <w:bottom w:val="none" w:sz="0" w:space="0" w:color="auto"/>
        <w:right w:val="none" w:sz="0" w:space="0" w:color="auto"/>
      </w:divBdr>
    </w:div>
    <w:div w:id="789475287">
      <w:bodyDiv w:val="1"/>
      <w:marLeft w:val="0"/>
      <w:marRight w:val="0"/>
      <w:marTop w:val="0"/>
      <w:marBottom w:val="0"/>
      <w:divBdr>
        <w:top w:val="none" w:sz="0" w:space="0" w:color="auto"/>
        <w:left w:val="none" w:sz="0" w:space="0" w:color="auto"/>
        <w:bottom w:val="none" w:sz="0" w:space="0" w:color="auto"/>
        <w:right w:val="none" w:sz="0" w:space="0" w:color="auto"/>
      </w:divBdr>
    </w:div>
    <w:div w:id="790049808">
      <w:bodyDiv w:val="1"/>
      <w:marLeft w:val="0"/>
      <w:marRight w:val="0"/>
      <w:marTop w:val="0"/>
      <w:marBottom w:val="0"/>
      <w:divBdr>
        <w:top w:val="none" w:sz="0" w:space="0" w:color="auto"/>
        <w:left w:val="none" w:sz="0" w:space="0" w:color="auto"/>
        <w:bottom w:val="none" w:sz="0" w:space="0" w:color="auto"/>
        <w:right w:val="none" w:sz="0" w:space="0" w:color="auto"/>
      </w:divBdr>
    </w:div>
    <w:div w:id="797184137">
      <w:bodyDiv w:val="1"/>
      <w:marLeft w:val="0"/>
      <w:marRight w:val="0"/>
      <w:marTop w:val="0"/>
      <w:marBottom w:val="0"/>
      <w:divBdr>
        <w:top w:val="none" w:sz="0" w:space="0" w:color="auto"/>
        <w:left w:val="none" w:sz="0" w:space="0" w:color="auto"/>
        <w:bottom w:val="none" w:sz="0" w:space="0" w:color="auto"/>
        <w:right w:val="none" w:sz="0" w:space="0" w:color="auto"/>
      </w:divBdr>
    </w:div>
    <w:div w:id="798885067">
      <w:bodyDiv w:val="1"/>
      <w:marLeft w:val="0"/>
      <w:marRight w:val="0"/>
      <w:marTop w:val="0"/>
      <w:marBottom w:val="0"/>
      <w:divBdr>
        <w:top w:val="none" w:sz="0" w:space="0" w:color="auto"/>
        <w:left w:val="none" w:sz="0" w:space="0" w:color="auto"/>
        <w:bottom w:val="none" w:sz="0" w:space="0" w:color="auto"/>
        <w:right w:val="none" w:sz="0" w:space="0" w:color="auto"/>
      </w:divBdr>
    </w:div>
    <w:div w:id="804733581">
      <w:bodyDiv w:val="1"/>
      <w:marLeft w:val="0"/>
      <w:marRight w:val="0"/>
      <w:marTop w:val="0"/>
      <w:marBottom w:val="0"/>
      <w:divBdr>
        <w:top w:val="none" w:sz="0" w:space="0" w:color="auto"/>
        <w:left w:val="none" w:sz="0" w:space="0" w:color="auto"/>
        <w:bottom w:val="none" w:sz="0" w:space="0" w:color="auto"/>
        <w:right w:val="none" w:sz="0" w:space="0" w:color="auto"/>
      </w:divBdr>
    </w:div>
    <w:div w:id="806898732">
      <w:bodyDiv w:val="1"/>
      <w:marLeft w:val="0"/>
      <w:marRight w:val="0"/>
      <w:marTop w:val="0"/>
      <w:marBottom w:val="0"/>
      <w:divBdr>
        <w:top w:val="none" w:sz="0" w:space="0" w:color="auto"/>
        <w:left w:val="none" w:sz="0" w:space="0" w:color="auto"/>
        <w:bottom w:val="none" w:sz="0" w:space="0" w:color="auto"/>
        <w:right w:val="none" w:sz="0" w:space="0" w:color="auto"/>
      </w:divBdr>
    </w:div>
    <w:div w:id="807211567">
      <w:bodyDiv w:val="1"/>
      <w:marLeft w:val="0"/>
      <w:marRight w:val="0"/>
      <w:marTop w:val="0"/>
      <w:marBottom w:val="0"/>
      <w:divBdr>
        <w:top w:val="none" w:sz="0" w:space="0" w:color="auto"/>
        <w:left w:val="none" w:sz="0" w:space="0" w:color="auto"/>
        <w:bottom w:val="none" w:sz="0" w:space="0" w:color="auto"/>
        <w:right w:val="none" w:sz="0" w:space="0" w:color="auto"/>
      </w:divBdr>
    </w:div>
    <w:div w:id="816068454">
      <w:bodyDiv w:val="1"/>
      <w:marLeft w:val="0"/>
      <w:marRight w:val="0"/>
      <w:marTop w:val="0"/>
      <w:marBottom w:val="0"/>
      <w:divBdr>
        <w:top w:val="none" w:sz="0" w:space="0" w:color="auto"/>
        <w:left w:val="none" w:sz="0" w:space="0" w:color="auto"/>
        <w:bottom w:val="none" w:sz="0" w:space="0" w:color="auto"/>
        <w:right w:val="none" w:sz="0" w:space="0" w:color="auto"/>
      </w:divBdr>
    </w:div>
    <w:div w:id="817572583">
      <w:bodyDiv w:val="1"/>
      <w:marLeft w:val="0"/>
      <w:marRight w:val="0"/>
      <w:marTop w:val="0"/>
      <w:marBottom w:val="0"/>
      <w:divBdr>
        <w:top w:val="none" w:sz="0" w:space="0" w:color="auto"/>
        <w:left w:val="none" w:sz="0" w:space="0" w:color="auto"/>
        <w:bottom w:val="none" w:sz="0" w:space="0" w:color="auto"/>
        <w:right w:val="none" w:sz="0" w:space="0" w:color="auto"/>
      </w:divBdr>
    </w:div>
    <w:div w:id="819157671">
      <w:bodyDiv w:val="1"/>
      <w:marLeft w:val="0"/>
      <w:marRight w:val="0"/>
      <w:marTop w:val="0"/>
      <w:marBottom w:val="0"/>
      <w:divBdr>
        <w:top w:val="none" w:sz="0" w:space="0" w:color="auto"/>
        <w:left w:val="none" w:sz="0" w:space="0" w:color="auto"/>
        <w:bottom w:val="none" w:sz="0" w:space="0" w:color="auto"/>
        <w:right w:val="none" w:sz="0" w:space="0" w:color="auto"/>
      </w:divBdr>
    </w:div>
    <w:div w:id="828986495">
      <w:bodyDiv w:val="1"/>
      <w:marLeft w:val="0"/>
      <w:marRight w:val="0"/>
      <w:marTop w:val="0"/>
      <w:marBottom w:val="0"/>
      <w:divBdr>
        <w:top w:val="none" w:sz="0" w:space="0" w:color="auto"/>
        <w:left w:val="none" w:sz="0" w:space="0" w:color="auto"/>
        <w:bottom w:val="none" w:sz="0" w:space="0" w:color="auto"/>
        <w:right w:val="none" w:sz="0" w:space="0" w:color="auto"/>
      </w:divBdr>
    </w:div>
    <w:div w:id="830026366">
      <w:bodyDiv w:val="1"/>
      <w:marLeft w:val="0"/>
      <w:marRight w:val="0"/>
      <w:marTop w:val="0"/>
      <w:marBottom w:val="0"/>
      <w:divBdr>
        <w:top w:val="none" w:sz="0" w:space="0" w:color="auto"/>
        <w:left w:val="none" w:sz="0" w:space="0" w:color="auto"/>
        <w:bottom w:val="none" w:sz="0" w:space="0" w:color="auto"/>
        <w:right w:val="none" w:sz="0" w:space="0" w:color="auto"/>
      </w:divBdr>
    </w:div>
    <w:div w:id="832837015">
      <w:bodyDiv w:val="1"/>
      <w:marLeft w:val="0"/>
      <w:marRight w:val="0"/>
      <w:marTop w:val="0"/>
      <w:marBottom w:val="0"/>
      <w:divBdr>
        <w:top w:val="none" w:sz="0" w:space="0" w:color="auto"/>
        <w:left w:val="none" w:sz="0" w:space="0" w:color="auto"/>
        <w:bottom w:val="none" w:sz="0" w:space="0" w:color="auto"/>
        <w:right w:val="none" w:sz="0" w:space="0" w:color="auto"/>
      </w:divBdr>
    </w:div>
    <w:div w:id="838235320">
      <w:bodyDiv w:val="1"/>
      <w:marLeft w:val="0"/>
      <w:marRight w:val="0"/>
      <w:marTop w:val="0"/>
      <w:marBottom w:val="0"/>
      <w:divBdr>
        <w:top w:val="none" w:sz="0" w:space="0" w:color="auto"/>
        <w:left w:val="none" w:sz="0" w:space="0" w:color="auto"/>
        <w:bottom w:val="none" w:sz="0" w:space="0" w:color="auto"/>
        <w:right w:val="none" w:sz="0" w:space="0" w:color="auto"/>
      </w:divBdr>
    </w:div>
    <w:div w:id="844830613">
      <w:bodyDiv w:val="1"/>
      <w:marLeft w:val="0"/>
      <w:marRight w:val="0"/>
      <w:marTop w:val="0"/>
      <w:marBottom w:val="0"/>
      <w:divBdr>
        <w:top w:val="none" w:sz="0" w:space="0" w:color="auto"/>
        <w:left w:val="none" w:sz="0" w:space="0" w:color="auto"/>
        <w:bottom w:val="none" w:sz="0" w:space="0" w:color="auto"/>
        <w:right w:val="none" w:sz="0" w:space="0" w:color="auto"/>
      </w:divBdr>
    </w:div>
    <w:div w:id="855845219">
      <w:bodyDiv w:val="1"/>
      <w:marLeft w:val="0"/>
      <w:marRight w:val="0"/>
      <w:marTop w:val="0"/>
      <w:marBottom w:val="0"/>
      <w:divBdr>
        <w:top w:val="none" w:sz="0" w:space="0" w:color="auto"/>
        <w:left w:val="none" w:sz="0" w:space="0" w:color="auto"/>
        <w:bottom w:val="none" w:sz="0" w:space="0" w:color="auto"/>
        <w:right w:val="none" w:sz="0" w:space="0" w:color="auto"/>
      </w:divBdr>
    </w:div>
    <w:div w:id="855926490">
      <w:bodyDiv w:val="1"/>
      <w:marLeft w:val="0"/>
      <w:marRight w:val="0"/>
      <w:marTop w:val="0"/>
      <w:marBottom w:val="0"/>
      <w:divBdr>
        <w:top w:val="none" w:sz="0" w:space="0" w:color="auto"/>
        <w:left w:val="none" w:sz="0" w:space="0" w:color="auto"/>
        <w:bottom w:val="none" w:sz="0" w:space="0" w:color="auto"/>
        <w:right w:val="none" w:sz="0" w:space="0" w:color="auto"/>
      </w:divBdr>
    </w:div>
    <w:div w:id="858471602">
      <w:bodyDiv w:val="1"/>
      <w:marLeft w:val="0"/>
      <w:marRight w:val="0"/>
      <w:marTop w:val="0"/>
      <w:marBottom w:val="0"/>
      <w:divBdr>
        <w:top w:val="none" w:sz="0" w:space="0" w:color="auto"/>
        <w:left w:val="none" w:sz="0" w:space="0" w:color="auto"/>
        <w:bottom w:val="none" w:sz="0" w:space="0" w:color="auto"/>
        <w:right w:val="none" w:sz="0" w:space="0" w:color="auto"/>
      </w:divBdr>
    </w:div>
    <w:div w:id="866334856">
      <w:bodyDiv w:val="1"/>
      <w:marLeft w:val="0"/>
      <w:marRight w:val="0"/>
      <w:marTop w:val="0"/>
      <w:marBottom w:val="0"/>
      <w:divBdr>
        <w:top w:val="none" w:sz="0" w:space="0" w:color="auto"/>
        <w:left w:val="none" w:sz="0" w:space="0" w:color="auto"/>
        <w:bottom w:val="none" w:sz="0" w:space="0" w:color="auto"/>
        <w:right w:val="none" w:sz="0" w:space="0" w:color="auto"/>
      </w:divBdr>
    </w:div>
    <w:div w:id="866527155">
      <w:bodyDiv w:val="1"/>
      <w:marLeft w:val="0"/>
      <w:marRight w:val="0"/>
      <w:marTop w:val="0"/>
      <w:marBottom w:val="0"/>
      <w:divBdr>
        <w:top w:val="none" w:sz="0" w:space="0" w:color="auto"/>
        <w:left w:val="none" w:sz="0" w:space="0" w:color="auto"/>
        <w:bottom w:val="none" w:sz="0" w:space="0" w:color="auto"/>
        <w:right w:val="none" w:sz="0" w:space="0" w:color="auto"/>
      </w:divBdr>
    </w:div>
    <w:div w:id="867530272">
      <w:bodyDiv w:val="1"/>
      <w:marLeft w:val="0"/>
      <w:marRight w:val="0"/>
      <w:marTop w:val="0"/>
      <w:marBottom w:val="0"/>
      <w:divBdr>
        <w:top w:val="none" w:sz="0" w:space="0" w:color="auto"/>
        <w:left w:val="none" w:sz="0" w:space="0" w:color="auto"/>
        <w:bottom w:val="none" w:sz="0" w:space="0" w:color="auto"/>
        <w:right w:val="none" w:sz="0" w:space="0" w:color="auto"/>
      </w:divBdr>
    </w:div>
    <w:div w:id="867571556">
      <w:bodyDiv w:val="1"/>
      <w:marLeft w:val="0"/>
      <w:marRight w:val="0"/>
      <w:marTop w:val="0"/>
      <w:marBottom w:val="0"/>
      <w:divBdr>
        <w:top w:val="none" w:sz="0" w:space="0" w:color="auto"/>
        <w:left w:val="none" w:sz="0" w:space="0" w:color="auto"/>
        <w:bottom w:val="none" w:sz="0" w:space="0" w:color="auto"/>
        <w:right w:val="none" w:sz="0" w:space="0" w:color="auto"/>
      </w:divBdr>
    </w:div>
    <w:div w:id="869488917">
      <w:bodyDiv w:val="1"/>
      <w:marLeft w:val="0"/>
      <w:marRight w:val="0"/>
      <w:marTop w:val="0"/>
      <w:marBottom w:val="0"/>
      <w:divBdr>
        <w:top w:val="none" w:sz="0" w:space="0" w:color="auto"/>
        <w:left w:val="none" w:sz="0" w:space="0" w:color="auto"/>
        <w:bottom w:val="none" w:sz="0" w:space="0" w:color="auto"/>
        <w:right w:val="none" w:sz="0" w:space="0" w:color="auto"/>
      </w:divBdr>
    </w:div>
    <w:div w:id="870151276">
      <w:bodyDiv w:val="1"/>
      <w:marLeft w:val="0"/>
      <w:marRight w:val="0"/>
      <w:marTop w:val="0"/>
      <w:marBottom w:val="0"/>
      <w:divBdr>
        <w:top w:val="none" w:sz="0" w:space="0" w:color="auto"/>
        <w:left w:val="none" w:sz="0" w:space="0" w:color="auto"/>
        <w:bottom w:val="none" w:sz="0" w:space="0" w:color="auto"/>
        <w:right w:val="none" w:sz="0" w:space="0" w:color="auto"/>
      </w:divBdr>
    </w:div>
    <w:div w:id="872765607">
      <w:bodyDiv w:val="1"/>
      <w:marLeft w:val="0"/>
      <w:marRight w:val="0"/>
      <w:marTop w:val="0"/>
      <w:marBottom w:val="0"/>
      <w:divBdr>
        <w:top w:val="none" w:sz="0" w:space="0" w:color="auto"/>
        <w:left w:val="none" w:sz="0" w:space="0" w:color="auto"/>
        <w:bottom w:val="none" w:sz="0" w:space="0" w:color="auto"/>
        <w:right w:val="none" w:sz="0" w:space="0" w:color="auto"/>
      </w:divBdr>
    </w:div>
    <w:div w:id="873419523">
      <w:bodyDiv w:val="1"/>
      <w:marLeft w:val="0"/>
      <w:marRight w:val="0"/>
      <w:marTop w:val="0"/>
      <w:marBottom w:val="0"/>
      <w:divBdr>
        <w:top w:val="none" w:sz="0" w:space="0" w:color="auto"/>
        <w:left w:val="none" w:sz="0" w:space="0" w:color="auto"/>
        <w:bottom w:val="none" w:sz="0" w:space="0" w:color="auto"/>
        <w:right w:val="none" w:sz="0" w:space="0" w:color="auto"/>
      </w:divBdr>
    </w:div>
    <w:div w:id="880829327">
      <w:bodyDiv w:val="1"/>
      <w:marLeft w:val="0"/>
      <w:marRight w:val="0"/>
      <w:marTop w:val="0"/>
      <w:marBottom w:val="0"/>
      <w:divBdr>
        <w:top w:val="none" w:sz="0" w:space="0" w:color="auto"/>
        <w:left w:val="none" w:sz="0" w:space="0" w:color="auto"/>
        <w:bottom w:val="none" w:sz="0" w:space="0" w:color="auto"/>
        <w:right w:val="none" w:sz="0" w:space="0" w:color="auto"/>
      </w:divBdr>
    </w:div>
    <w:div w:id="887646153">
      <w:bodyDiv w:val="1"/>
      <w:marLeft w:val="0"/>
      <w:marRight w:val="0"/>
      <w:marTop w:val="0"/>
      <w:marBottom w:val="0"/>
      <w:divBdr>
        <w:top w:val="none" w:sz="0" w:space="0" w:color="auto"/>
        <w:left w:val="none" w:sz="0" w:space="0" w:color="auto"/>
        <w:bottom w:val="none" w:sz="0" w:space="0" w:color="auto"/>
        <w:right w:val="none" w:sz="0" w:space="0" w:color="auto"/>
      </w:divBdr>
    </w:div>
    <w:div w:id="891774300">
      <w:bodyDiv w:val="1"/>
      <w:marLeft w:val="0"/>
      <w:marRight w:val="0"/>
      <w:marTop w:val="0"/>
      <w:marBottom w:val="0"/>
      <w:divBdr>
        <w:top w:val="none" w:sz="0" w:space="0" w:color="auto"/>
        <w:left w:val="none" w:sz="0" w:space="0" w:color="auto"/>
        <w:bottom w:val="none" w:sz="0" w:space="0" w:color="auto"/>
        <w:right w:val="none" w:sz="0" w:space="0" w:color="auto"/>
      </w:divBdr>
    </w:div>
    <w:div w:id="892501913">
      <w:bodyDiv w:val="1"/>
      <w:marLeft w:val="0"/>
      <w:marRight w:val="0"/>
      <w:marTop w:val="0"/>
      <w:marBottom w:val="0"/>
      <w:divBdr>
        <w:top w:val="none" w:sz="0" w:space="0" w:color="auto"/>
        <w:left w:val="none" w:sz="0" w:space="0" w:color="auto"/>
        <w:bottom w:val="none" w:sz="0" w:space="0" w:color="auto"/>
        <w:right w:val="none" w:sz="0" w:space="0" w:color="auto"/>
      </w:divBdr>
    </w:div>
    <w:div w:id="895703787">
      <w:bodyDiv w:val="1"/>
      <w:marLeft w:val="0"/>
      <w:marRight w:val="0"/>
      <w:marTop w:val="0"/>
      <w:marBottom w:val="0"/>
      <w:divBdr>
        <w:top w:val="none" w:sz="0" w:space="0" w:color="auto"/>
        <w:left w:val="none" w:sz="0" w:space="0" w:color="auto"/>
        <w:bottom w:val="none" w:sz="0" w:space="0" w:color="auto"/>
        <w:right w:val="none" w:sz="0" w:space="0" w:color="auto"/>
      </w:divBdr>
    </w:div>
    <w:div w:id="904949026">
      <w:bodyDiv w:val="1"/>
      <w:marLeft w:val="0"/>
      <w:marRight w:val="0"/>
      <w:marTop w:val="0"/>
      <w:marBottom w:val="0"/>
      <w:divBdr>
        <w:top w:val="none" w:sz="0" w:space="0" w:color="auto"/>
        <w:left w:val="none" w:sz="0" w:space="0" w:color="auto"/>
        <w:bottom w:val="none" w:sz="0" w:space="0" w:color="auto"/>
        <w:right w:val="none" w:sz="0" w:space="0" w:color="auto"/>
      </w:divBdr>
    </w:div>
    <w:div w:id="912199602">
      <w:bodyDiv w:val="1"/>
      <w:marLeft w:val="0"/>
      <w:marRight w:val="0"/>
      <w:marTop w:val="0"/>
      <w:marBottom w:val="0"/>
      <w:divBdr>
        <w:top w:val="none" w:sz="0" w:space="0" w:color="auto"/>
        <w:left w:val="none" w:sz="0" w:space="0" w:color="auto"/>
        <w:bottom w:val="none" w:sz="0" w:space="0" w:color="auto"/>
        <w:right w:val="none" w:sz="0" w:space="0" w:color="auto"/>
      </w:divBdr>
    </w:div>
    <w:div w:id="913591394">
      <w:bodyDiv w:val="1"/>
      <w:marLeft w:val="0"/>
      <w:marRight w:val="0"/>
      <w:marTop w:val="0"/>
      <w:marBottom w:val="0"/>
      <w:divBdr>
        <w:top w:val="none" w:sz="0" w:space="0" w:color="auto"/>
        <w:left w:val="none" w:sz="0" w:space="0" w:color="auto"/>
        <w:bottom w:val="none" w:sz="0" w:space="0" w:color="auto"/>
        <w:right w:val="none" w:sz="0" w:space="0" w:color="auto"/>
      </w:divBdr>
    </w:div>
    <w:div w:id="914705659">
      <w:bodyDiv w:val="1"/>
      <w:marLeft w:val="0"/>
      <w:marRight w:val="0"/>
      <w:marTop w:val="0"/>
      <w:marBottom w:val="0"/>
      <w:divBdr>
        <w:top w:val="none" w:sz="0" w:space="0" w:color="auto"/>
        <w:left w:val="none" w:sz="0" w:space="0" w:color="auto"/>
        <w:bottom w:val="none" w:sz="0" w:space="0" w:color="auto"/>
        <w:right w:val="none" w:sz="0" w:space="0" w:color="auto"/>
      </w:divBdr>
    </w:div>
    <w:div w:id="921141233">
      <w:bodyDiv w:val="1"/>
      <w:marLeft w:val="0"/>
      <w:marRight w:val="0"/>
      <w:marTop w:val="0"/>
      <w:marBottom w:val="0"/>
      <w:divBdr>
        <w:top w:val="none" w:sz="0" w:space="0" w:color="auto"/>
        <w:left w:val="none" w:sz="0" w:space="0" w:color="auto"/>
        <w:bottom w:val="none" w:sz="0" w:space="0" w:color="auto"/>
        <w:right w:val="none" w:sz="0" w:space="0" w:color="auto"/>
      </w:divBdr>
    </w:div>
    <w:div w:id="924461326">
      <w:bodyDiv w:val="1"/>
      <w:marLeft w:val="0"/>
      <w:marRight w:val="0"/>
      <w:marTop w:val="0"/>
      <w:marBottom w:val="0"/>
      <w:divBdr>
        <w:top w:val="none" w:sz="0" w:space="0" w:color="auto"/>
        <w:left w:val="none" w:sz="0" w:space="0" w:color="auto"/>
        <w:bottom w:val="none" w:sz="0" w:space="0" w:color="auto"/>
        <w:right w:val="none" w:sz="0" w:space="0" w:color="auto"/>
      </w:divBdr>
    </w:div>
    <w:div w:id="924608501">
      <w:bodyDiv w:val="1"/>
      <w:marLeft w:val="0"/>
      <w:marRight w:val="0"/>
      <w:marTop w:val="0"/>
      <w:marBottom w:val="0"/>
      <w:divBdr>
        <w:top w:val="none" w:sz="0" w:space="0" w:color="auto"/>
        <w:left w:val="none" w:sz="0" w:space="0" w:color="auto"/>
        <w:bottom w:val="none" w:sz="0" w:space="0" w:color="auto"/>
        <w:right w:val="none" w:sz="0" w:space="0" w:color="auto"/>
      </w:divBdr>
    </w:div>
    <w:div w:id="925767164">
      <w:bodyDiv w:val="1"/>
      <w:marLeft w:val="0"/>
      <w:marRight w:val="0"/>
      <w:marTop w:val="0"/>
      <w:marBottom w:val="0"/>
      <w:divBdr>
        <w:top w:val="none" w:sz="0" w:space="0" w:color="auto"/>
        <w:left w:val="none" w:sz="0" w:space="0" w:color="auto"/>
        <w:bottom w:val="none" w:sz="0" w:space="0" w:color="auto"/>
        <w:right w:val="none" w:sz="0" w:space="0" w:color="auto"/>
      </w:divBdr>
    </w:div>
    <w:div w:id="933249968">
      <w:bodyDiv w:val="1"/>
      <w:marLeft w:val="0"/>
      <w:marRight w:val="0"/>
      <w:marTop w:val="0"/>
      <w:marBottom w:val="0"/>
      <w:divBdr>
        <w:top w:val="none" w:sz="0" w:space="0" w:color="auto"/>
        <w:left w:val="none" w:sz="0" w:space="0" w:color="auto"/>
        <w:bottom w:val="none" w:sz="0" w:space="0" w:color="auto"/>
        <w:right w:val="none" w:sz="0" w:space="0" w:color="auto"/>
      </w:divBdr>
    </w:div>
    <w:div w:id="941303600">
      <w:bodyDiv w:val="1"/>
      <w:marLeft w:val="0"/>
      <w:marRight w:val="0"/>
      <w:marTop w:val="0"/>
      <w:marBottom w:val="0"/>
      <w:divBdr>
        <w:top w:val="none" w:sz="0" w:space="0" w:color="auto"/>
        <w:left w:val="none" w:sz="0" w:space="0" w:color="auto"/>
        <w:bottom w:val="none" w:sz="0" w:space="0" w:color="auto"/>
        <w:right w:val="none" w:sz="0" w:space="0" w:color="auto"/>
      </w:divBdr>
    </w:div>
    <w:div w:id="948313309">
      <w:bodyDiv w:val="1"/>
      <w:marLeft w:val="0"/>
      <w:marRight w:val="0"/>
      <w:marTop w:val="0"/>
      <w:marBottom w:val="0"/>
      <w:divBdr>
        <w:top w:val="none" w:sz="0" w:space="0" w:color="auto"/>
        <w:left w:val="none" w:sz="0" w:space="0" w:color="auto"/>
        <w:bottom w:val="none" w:sz="0" w:space="0" w:color="auto"/>
        <w:right w:val="none" w:sz="0" w:space="0" w:color="auto"/>
      </w:divBdr>
    </w:div>
    <w:div w:id="949624775">
      <w:bodyDiv w:val="1"/>
      <w:marLeft w:val="0"/>
      <w:marRight w:val="0"/>
      <w:marTop w:val="0"/>
      <w:marBottom w:val="0"/>
      <w:divBdr>
        <w:top w:val="none" w:sz="0" w:space="0" w:color="auto"/>
        <w:left w:val="none" w:sz="0" w:space="0" w:color="auto"/>
        <w:bottom w:val="none" w:sz="0" w:space="0" w:color="auto"/>
        <w:right w:val="none" w:sz="0" w:space="0" w:color="auto"/>
      </w:divBdr>
    </w:div>
    <w:div w:id="955870624">
      <w:bodyDiv w:val="1"/>
      <w:marLeft w:val="0"/>
      <w:marRight w:val="0"/>
      <w:marTop w:val="0"/>
      <w:marBottom w:val="0"/>
      <w:divBdr>
        <w:top w:val="none" w:sz="0" w:space="0" w:color="auto"/>
        <w:left w:val="none" w:sz="0" w:space="0" w:color="auto"/>
        <w:bottom w:val="none" w:sz="0" w:space="0" w:color="auto"/>
        <w:right w:val="none" w:sz="0" w:space="0" w:color="auto"/>
      </w:divBdr>
    </w:div>
    <w:div w:id="959722930">
      <w:bodyDiv w:val="1"/>
      <w:marLeft w:val="0"/>
      <w:marRight w:val="0"/>
      <w:marTop w:val="0"/>
      <w:marBottom w:val="0"/>
      <w:divBdr>
        <w:top w:val="none" w:sz="0" w:space="0" w:color="auto"/>
        <w:left w:val="none" w:sz="0" w:space="0" w:color="auto"/>
        <w:bottom w:val="none" w:sz="0" w:space="0" w:color="auto"/>
        <w:right w:val="none" w:sz="0" w:space="0" w:color="auto"/>
      </w:divBdr>
    </w:div>
    <w:div w:id="969436867">
      <w:bodyDiv w:val="1"/>
      <w:marLeft w:val="0"/>
      <w:marRight w:val="0"/>
      <w:marTop w:val="0"/>
      <w:marBottom w:val="0"/>
      <w:divBdr>
        <w:top w:val="none" w:sz="0" w:space="0" w:color="auto"/>
        <w:left w:val="none" w:sz="0" w:space="0" w:color="auto"/>
        <w:bottom w:val="none" w:sz="0" w:space="0" w:color="auto"/>
        <w:right w:val="none" w:sz="0" w:space="0" w:color="auto"/>
      </w:divBdr>
    </w:div>
    <w:div w:id="980771958">
      <w:bodyDiv w:val="1"/>
      <w:marLeft w:val="0"/>
      <w:marRight w:val="0"/>
      <w:marTop w:val="0"/>
      <w:marBottom w:val="0"/>
      <w:divBdr>
        <w:top w:val="none" w:sz="0" w:space="0" w:color="auto"/>
        <w:left w:val="none" w:sz="0" w:space="0" w:color="auto"/>
        <w:bottom w:val="none" w:sz="0" w:space="0" w:color="auto"/>
        <w:right w:val="none" w:sz="0" w:space="0" w:color="auto"/>
      </w:divBdr>
    </w:div>
    <w:div w:id="986738492">
      <w:bodyDiv w:val="1"/>
      <w:marLeft w:val="0"/>
      <w:marRight w:val="0"/>
      <w:marTop w:val="0"/>
      <w:marBottom w:val="0"/>
      <w:divBdr>
        <w:top w:val="none" w:sz="0" w:space="0" w:color="auto"/>
        <w:left w:val="none" w:sz="0" w:space="0" w:color="auto"/>
        <w:bottom w:val="none" w:sz="0" w:space="0" w:color="auto"/>
        <w:right w:val="none" w:sz="0" w:space="0" w:color="auto"/>
      </w:divBdr>
    </w:div>
    <w:div w:id="987396702">
      <w:bodyDiv w:val="1"/>
      <w:marLeft w:val="0"/>
      <w:marRight w:val="0"/>
      <w:marTop w:val="0"/>
      <w:marBottom w:val="0"/>
      <w:divBdr>
        <w:top w:val="none" w:sz="0" w:space="0" w:color="auto"/>
        <w:left w:val="none" w:sz="0" w:space="0" w:color="auto"/>
        <w:bottom w:val="none" w:sz="0" w:space="0" w:color="auto"/>
        <w:right w:val="none" w:sz="0" w:space="0" w:color="auto"/>
      </w:divBdr>
    </w:div>
    <w:div w:id="987593245">
      <w:bodyDiv w:val="1"/>
      <w:marLeft w:val="0"/>
      <w:marRight w:val="0"/>
      <w:marTop w:val="0"/>
      <w:marBottom w:val="0"/>
      <w:divBdr>
        <w:top w:val="none" w:sz="0" w:space="0" w:color="auto"/>
        <w:left w:val="none" w:sz="0" w:space="0" w:color="auto"/>
        <w:bottom w:val="none" w:sz="0" w:space="0" w:color="auto"/>
        <w:right w:val="none" w:sz="0" w:space="0" w:color="auto"/>
      </w:divBdr>
    </w:div>
    <w:div w:id="988172906">
      <w:bodyDiv w:val="1"/>
      <w:marLeft w:val="0"/>
      <w:marRight w:val="0"/>
      <w:marTop w:val="0"/>
      <w:marBottom w:val="0"/>
      <w:divBdr>
        <w:top w:val="none" w:sz="0" w:space="0" w:color="auto"/>
        <w:left w:val="none" w:sz="0" w:space="0" w:color="auto"/>
        <w:bottom w:val="none" w:sz="0" w:space="0" w:color="auto"/>
        <w:right w:val="none" w:sz="0" w:space="0" w:color="auto"/>
      </w:divBdr>
    </w:div>
    <w:div w:id="990256143">
      <w:bodyDiv w:val="1"/>
      <w:marLeft w:val="0"/>
      <w:marRight w:val="0"/>
      <w:marTop w:val="0"/>
      <w:marBottom w:val="0"/>
      <w:divBdr>
        <w:top w:val="none" w:sz="0" w:space="0" w:color="auto"/>
        <w:left w:val="none" w:sz="0" w:space="0" w:color="auto"/>
        <w:bottom w:val="none" w:sz="0" w:space="0" w:color="auto"/>
        <w:right w:val="none" w:sz="0" w:space="0" w:color="auto"/>
      </w:divBdr>
    </w:div>
    <w:div w:id="991451762">
      <w:bodyDiv w:val="1"/>
      <w:marLeft w:val="0"/>
      <w:marRight w:val="0"/>
      <w:marTop w:val="0"/>
      <w:marBottom w:val="0"/>
      <w:divBdr>
        <w:top w:val="none" w:sz="0" w:space="0" w:color="auto"/>
        <w:left w:val="none" w:sz="0" w:space="0" w:color="auto"/>
        <w:bottom w:val="none" w:sz="0" w:space="0" w:color="auto"/>
        <w:right w:val="none" w:sz="0" w:space="0" w:color="auto"/>
      </w:divBdr>
    </w:div>
    <w:div w:id="1004360343">
      <w:bodyDiv w:val="1"/>
      <w:marLeft w:val="0"/>
      <w:marRight w:val="0"/>
      <w:marTop w:val="0"/>
      <w:marBottom w:val="0"/>
      <w:divBdr>
        <w:top w:val="none" w:sz="0" w:space="0" w:color="auto"/>
        <w:left w:val="none" w:sz="0" w:space="0" w:color="auto"/>
        <w:bottom w:val="none" w:sz="0" w:space="0" w:color="auto"/>
        <w:right w:val="none" w:sz="0" w:space="0" w:color="auto"/>
      </w:divBdr>
    </w:div>
    <w:div w:id="1007294727">
      <w:bodyDiv w:val="1"/>
      <w:marLeft w:val="0"/>
      <w:marRight w:val="0"/>
      <w:marTop w:val="0"/>
      <w:marBottom w:val="0"/>
      <w:divBdr>
        <w:top w:val="none" w:sz="0" w:space="0" w:color="auto"/>
        <w:left w:val="none" w:sz="0" w:space="0" w:color="auto"/>
        <w:bottom w:val="none" w:sz="0" w:space="0" w:color="auto"/>
        <w:right w:val="none" w:sz="0" w:space="0" w:color="auto"/>
      </w:divBdr>
    </w:div>
    <w:div w:id="1011032204">
      <w:bodyDiv w:val="1"/>
      <w:marLeft w:val="0"/>
      <w:marRight w:val="0"/>
      <w:marTop w:val="0"/>
      <w:marBottom w:val="0"/>
      <w:divBdr>
        <w:top w:val="none" w:sz="0" w:space="0" w:color="auto"/>
        <w:left w:val="none" w:sz="0" w:space="0" w:color="auto"/>
        <w:bottom w:val="none" w:sz="0" w:space="0" w:color="auto"/>
        <w:right w:val="none" w:sz="0" w:space="0" w:color="auto"/>
      </w:divBdr>
    </w:div>
    <w:div w:id="1011763628">
      <w:bodyDiv w:val="1"/>
      <w:marLeft w:val="0"/>
      <w:marRight w:val="0"/>
      <w:marTop w:val="0"/>
      <w:marBottom w:val="0"/>
      <w:divBdr>
        <w:top w:val="none" w:sz="0" w:space="0" w:color="auto"/>
        <w:left w:val="none" w:sz="0" w:space="0" w:color="auto"/>
        <w:bottom w:val="none" w:sz="0" w:space="0" w:color="auto"/>
        <w:right w:val="none" w:sz="0" w:space="0" w:color="auto"/>
      </w:divBdr>
    </w:div>
    <w:div w:id="1019697847">
      <w:bodyDiv w:val="1"/>
      <w:marLeft w:val="0"/>
      <w:marRight w:val="0"/>
      <w:marTop w:val="0"/>
      <w:marBottom w:val="0"/>
      <w:divBdr>
        <w:top w:val="none" w:sz="0" w:space="0" w:color="auto"/>
        <w:left w:val="none" w:sz="0" w:space="0" w:color="auto"/>
        <w:bottom w:val="none" w:sz="0" w:space="0" w:color="auto"/>
        <w:right w:val="none" w:sz="0" w:space="0" w:color="auto"/>
      </w:divBdr>
    </w:div>
    <w:div w:id="1023479817">
      <w:bodyDiv w:val="1"/>
      <w:marLeft w:val="0"/>
      <w:marRight w:val="0"/>
      <w:marTop w:val="0"/>
      <w:marBottom w:val="0"/>
      <w:divBdr>
        <w:top w:val="none" w:sz="0" w:space="0" w:color="auto"/>
        <w:left w:val="none" w:sz="0" w:space="0" w:color="auto"/>
        <w:bottom w:val="none" w:sz="0" w:space="0" w:color="auto"/>
        <w:right w:val="none" w:sz="0" w:space="0" w:color="auto"/>
      </w:divBdr>
    </w:div>
    <w:div w:id="1029915610">
      <w:bodyDiv w:val="1"/>
      <w:marLeft w:val="0"/>
      <w:marRight w:val="0"/>
      <w:marTop w:val="0"/>
      <w:marBottom w:val="0"/>
      <w:divBdr>
        <w:top w:val="none" w:sz="0" w:space="0" w:color="auto"/>
        <w:left w:val="none" w:sz="0" w:space="0" w:color="auto"/>
        <w:bottom w:val="none" w:sz="0" w:space="0" w:color="auto"/>
        <w:right w:val="none" w:sz="0" w:space="0" w:color="auto"/>
      </w:divBdr>
    </w:div>
    <w:div w:id="1030302231">
      <w:bodyDiv w:val="1"/>
      <w:marLeft w:val="0"/>
      <w:marRight w:val="0"/>
      <w:marTop w:val="0"/>
      <w:marBottom w:val="0"/>
      <w:divBdr>
        <w:top w:val="none" w:sz="0" w:space="0" w:color="auto"/>
        <w:left w:val="none" w:sz="0" w:space="0" w:color="auto"/>
        <w:bottom w:val="none" w:sz="0" w:space="0" w:color="auto"/>
        <w:right w:val="none" w:sz="0" w:space="0" w:color="auto"/>
      </w:divBdr>
    </w:div>
    <w:div w:id="1031416746">
      <w:bodyDiv w:val="1"/>
      <w:marLeft w:val="0"/>
      <w:marRight w:val="0"/>
      <w:marTop w:val="0"/>
      <w:marBottom w:val="0"/>
      <w:divBdr>
        <w:top w:val="none" w:sz="0" w:space="0" w:color="auto"/>
        <w:left w:val="none" w:sz="0" w:space="0" w:color="auto"/>
        <w:bottom w:val="none" w:sz="0" w:space="0" w:color="auto"/>
        <w:right w:val="none" w:sz="0" w:space="0" w:color="auto"/>
      </w:divBdr>
    </w:div>
    <w:div w:id="1033535313">
      <w:bodyDiv w:val="1"/>
      <w:marLeft w:val="0"/>
      <w:marRight w:val="0"/>
      <w:marTop w:val="0"/>
      <w:marBottom w:val="0"/>
      <w:divBdr>
        <w:top w:val="none" w:sz="0" w:space="0" w:color="auto"/>
        <w:left w:val="none" w:sz="0" w:space="0" w:color="auto"/>
        <w:bottom w:val="none" w:sz="0" w:space="0" w:color="auto"/>
        <w:right w:val="none" w:sz="0" w:space="0" w:color="auto"/>
      </w:divBdr>
    </w:div>
    <w:div w:id="1033846094">
      <w:bodyDiv w:val="1"/>
      <w:marLeft w:val="0"/>
      <w:marRight w:val="0"/>
      <w:marTop w:val="0"/>
      <w:marBottom w:val="0"/>
      <w:divBdr>
        <w:top w:val="none" w:sz="0" w:space="0" w:color="auto"/>
        <w:left w:val="none" w:sz="0" w:space="0" w:color="auto"/>
        <w:bottom w:val="none" w:sz="0" w:space="0" w:color="auto"/>
        <w:right w:val="none" w:sz="0" w:space="0" w:color="auto"/>
      </w:divBdr>
    </w:div>
    <w:div w:id="1037042224">
      <w:bodyDiv w:val="1"/>
      <w:marLeft w:val="0"/>
      <w:marRight w:val="0"/>
      <w:marTop w:val="0"/>
      <w:marBottom w:val="0"/>
      <w:divBdr>
        <w:top w:val="none" w:sz="0" w:space="0" w:color="auto"/>
        <w:left w:val="none" w:sz="0" w:space="0" w:color="auto"/>
        <w:bottom w:val="none" w:sz="0" w:space="0" w:color="auto"/>
        <w:right w:val="none" w:sz="0" w:space="0" w:color="auto"/>
      </w:divBdr>
    </w:div>
    <w:div w:id="1040400854">
      <w:bodyDiv w:val="1"/>
      <w:marLeft w:val="0"/>
      <w:marRight w:val="0"/>
      <w:marTop w:val="0"/>
      <w:marBottom w:val="0"/>
      <w:divBdr>
        <w:top w:val="none" w:sz="0" w:space="0" w:color="auto"/>
        <w:left w:val="none" w:sz="0" w:space="0" w:color="auto"/>
        <w:bottom w:val="none" w:sz="0" w:space="0" w:color="auto"/>
        <w:right w:val="none" w:sz="0" w:space="0" w:color="auto"/>
      </w:divBdr>
    </w:div>
    <w:div w:id="1051659721">
      <w:bodyDiv w:val="1"/>
      <w:marLeft w:val="0"/>
      <w:marRight w:val="0"/>
      <w:marTop w:val="0"/>
      <w:marBottom w:val="0"/>
      <w:divBdr>
        <w:top w:val="none" w:sz="0" w:space="0" w:color="auto"/>
        <w:left w:val="none" w:sz="0" w:space="0" w:color="auto"/>
        <w:bottom w:val="none" w:sz="0" w:space="0" w:color="auto"/>
        <w:right w:val="none" w:sz="0" w:space="0" w:color="auto"/>
      </w:divBdr>
    </w:div>
    <w:div w:id="1057819836">
      <w:bodyDiv w:val="1"/>
      <w:marLeft w:val="0"/>
      <w:marRight w:val="0"/>
      <w:marTop w:val="0"/>
      <w:marBottom w:val="0"/>
      <w:divBdr>
        <w:top w:val="none" w:sz="0" w:space="0" w:color="auto"/>
        <w:left w:val="none" w:sz="0" w:space="0" w:color="auto"/>
        <w:bottom w:val="none" w:sz="0" w:space="0" w:color="auto"/>
        <w:right w:val="none" w:sz="0" w:space="0" w:color="auto"/>
      </w:divBdr>
    </w:div>
    <w:div w:id="1068456217">
      <w:bodyDiv w:val="1"/>
      <w:marLeft w:val="0"/>
      <w:marRight w:val="0"/>
      <w:marTop w:val="0"/>
      <w:marBottom w:val="0"/>
      <w:divBdr>
        <w:top w:val="none" w:sz="0" w:space="0" w:color="auto"/>
        <w:left w:val="none" w:sz="0" w:space="0" w:color="auto"/>
        <w:bottom w:val="none" w:sz="0" w:space="0" w:color="auto"/>
        <w:right w:val="none" w:sz="0" w:space="0" w:color="auto"/>
      </w:divBdr>
    </w:div>
    <w:div w:id="1068698069">
      <w:bodyDiv w:val="1"/>
      <w:marLeft w:val="0"/>
      <w:marRight w:val="0"/>
      <w:marTop w:val="0"/>
      <w:marBottom w:val="0"/>
      <w:divBdr>
        <w:top w:val="none" w:sz="0" w:space="0" w:color="auto"/>
        <w:left w:val="none" w:sz="0" w:space="0" w:color="auto"/>
        <w:bottom w:val="none" w:sz="0" w:space="0" w:color="auto"/>
        <w:right w:val="none" w:sz="0" w:space="0" w:color="auto"/>
      </w:divBdr>
    </w:div>
    <w:div w:id="1069229148">
      <w:bodyDiv w:val="1"/>
      <w:marLeft w:val="0"/>
      <w:marRight w:val="0"/>
      <w:marTop w:val="0"/>
      <w:marBottom w:val="0"/>
      <w:divBdr>
        <w:top w:val="none" w:sz="0" w:space="0" w:color="auto"/>
        <w:left w:val="none" w:sz="0" w:space="0" w:color="auto"/>
        <w:bottom w:val="none" w:sz="0" w:space="0" w:color="auto"/>
        <w:right w:val="none" w:sz="0" w:space="0" w:color="auto"/>
      </w:divBdr>
    </w:div>
    <w:div w:id="1072701702">
      <w:bodyDiv w:val="1"/>
      <w:marLeft w:val="0"/>
      <w:marRight w:val="0"/>
      <w:marTop w:val="0"/>
      <w:marBottom w:val="0"/>
      <w:divBdr>
        <w:top w:val="none" w:sz="0" w:space="0" w:color="auto"/>
        <w:left w:val="none" w:sz="0" w:space="0" w:color="auto"/>
        <w:bottom w:val="none" w:sz="0" w:space="0" w:color="auto"/>
        <w:right w:val="none" w:sz="0" w:space="0" w:color="auto"/>
      </w:divBdr>
    </w:div>
    <w:div w:id="1080179386">
      <w:bodyDiv w:val="1"/>
      <w:marLeft w:val="0"/>
      <w:marRight w:val="0"/>
      <w:marTop w:val="0"/>
      <w:marBottom w:val="0"/>
      <w:divBdr>
        <w:top w:val="none" w:sz="0" w:space="0" w:color="auto"/>
        <w:left w:val="none" w:sz="0" w:space="0" w:color="auto"/>
        <w:bottom w:val="none" w:sz="0" w:space="0" w:color="auto"/>
        <w:right w:val="none" w:sz="0" w:space="0" w:color="auto"/>
      </w:divBdr>
    </w:div>
    <w:div w:id="1080833418">
      <w:bodyDiv w:val="1"/>
      <w:marLeft w:val="0"/>
      <w:marRight w:val="0"/>
      <w:marTop w:val="0"/>
      <w:marBottom w:val="0"/>
      <w:divBdr>
        <w:top w:val="none" w:sz="0" w:space="0" w:color="auto"/>
        <w:left w:val="none" w:sz="0" w:space="0" w:color="auto"/>
        <w:bottom w:val="none" w:sz="0" w:space="0" w:color="auto"/>
        <w:right w:val="none" w:sz="0" w:space="0" w:color="auto"/>
      </w:divBdr>
    </w:div>
    <w:div w:id="1081368839">
      <w:bodyDiv w:val="1"/>
      <w:marLeft w:val="0"/>
      <w:marRight w:val="0"/>
      <w:marTop w:val="0"/>
      <w:marBottom w:val="0"/>
      <w:divBdr>
        <w:top w:val="none" w:sz="0" w:space="0" w:color="auto"/>
        <w:left w:val="none" w:sz="0" w:space="0" w:color="auto"/>
        <w:bottom w:val="none" w:sz="0" w:space="0" w:color="auto"/>
        <w:right w:val="none" w:sz="0" w:space="0" w:color="auto"/>
      </w:divBdr>
    </w:div>
    <w:div w:id="1085036450">
      <w:bodyDiv w:val="1"/>
      <w:marLeft w:val="0"/>
      <w:marRight w:val="0"/>
      <w:marTop w:val="0"/>
      <w:marBottom w:val="0"/>
      <w:divBdr>
        <w:top w:val="none" w:sz="0" w:space="0" w:color="auto"/>
        <w:left w:val="none" w:sz="0" w:space="0" w:color="auto"/>
        <w:bottom w:val="none" w:sz="0" w:space="0" w:color="auto"/>
        <w:right w:val="none" w:sz="0" w:space="0" w:color="auto"/>
      </w:divBdr>
    </w:div>
    <w:div w:id="1088189353">
      <w:bodyDiv w:val="1"/>
      <w:marLeft w:val="0"/>
      <w:marRight w:val="0"/>
      <w:marTop w:val="0"/>
      <w:marBottom w:val="0"/>
      <w:divBdr>
        <w:top w:val="none" w:sz="0" w:space="0" w:color="auto"/>
        <w:left w:val="none" w:sz="0" w:space="0" w:color="auto"/>
        <w:bottom w:val="none" w:sz="0" w:space="0" w:color="auto"/>
        <w:right w:val="none" w:sz="0" w:space="0" w:color="auto"/>
      </w:divBdr>
    </w:div>
    <w:div w:id="1090201958">
      <w:bodyDiv w:val="1"/>
      <w:marLeft w:val="0"/>
      <w:marRight w:val="0"/>
      <w:marTop w:val="0"/>
      <w:marBottom w:val="0"/>
      <w:divBdr>
        <w:top w:val="none" w:sz="0" w:space="0" w:color="auto"/>
        <w:left w:val="none" w:sz="0" w:space="0" w:color="auto"/>
        <w:bottom w:val="none" w:sz="0" w:space="0" w:color="auto"/>
        <w:right w:val="none" w:sz="0" w:space="0" w:color="auto"/>
      </w:divBdr>
    </w:div>
    <w:div w:id="1100226148">
      <w:bodyDiv w:val="1"/>
      <w:marLeft w:val="0"/>
      <w:marRight w:val="0"/>
      <w:marTop w:val="0"/>
      <w:marBottom w:val="0"/>
      <w:divBdr>
        <w:top w:val="none" w:sz="0" w:space="0" w:color="auto"/>
        <w:left w:val="none" w:sz="0" w:space="0" w:color="auto"/>
        <w:bottom w:val="none" w:sz="0" w:space="0" w:color="auto"/>
        <w:right w:val="none" w:sz="0" w:space="0" w:color="auto"/>
      </w:divBdr>
    </w:div>
    <w:div w:id="1101730301">
      <w:bodyDiv w:val="1"/>
      <w:marLeft w:val="0"/>
      <w:marRight w:val="0"/>
      <w:marTop w:val="0"/>
      <w:marBottom w:val="0"/>
      <w:divBdr>
        <w:top w:val="none" w:sz="0" w:space="0" w:color="auto"/>
        <w:left w:val="none" w:sz="0" w:space="0" w:color="auto"/>
        <w:bottom w:val="none" w:sz="0" w:space="0" w:color="auto"/>
        <w:right w:val="none" w:sz="0" w:space="0" w:color="auto"/>
      </w:divBdr>
    </w:div>
    <w:div w:id="1102340121">
      <w:bodyDiv w:val="1"/>
      <w:marLeft w:val="0"/>
      <w:marRight w:val="0"/>
      <w:marTop w:val="0"/>
      <w:marBottom w:val="0"/>
      <w:divBdr>
        <w:top w:val="none" w:sz="0" w:space="0" w:color="auto"/>
        <w:left w:val="none" w:sz="0" w:space="0" w:color="auto"/>
        <w:bottom w:val="none" w:sz="0" w:space="0" w:color="auto"/>
        <w:right w:val="none" w:sz="0" w:space="0" w:color="auto"/>
      </w:divBdr>
    </w:div>
    <w:div w:id="1103262394">
      <w:bodyDiv w:val="1"/>
      <w:marLeft w:val="0"/>
      <w:marRight w:val="0"/>
      <w:marTop w:val="0"/>
      <w:marBottom w:val="0"/>
      <w:divBdr>
        <w:top w:val="none" w:sz="0" w:space="0" w:color="auto"/>
        <w:left w:val="none" w:sz="0" w:space="0" w:color="auto"/>
        <w:bottom w:val="none" w:sz="0" w:space="0" w:color="auto"/>
        <w:right w:val="none" w:sz="0" w:space="0" w:color="auto"/>
      </w:divBdr>
    </w:div>
    <w:div w:id="1103720758">
      <w:bodyDiv w:val="1"/>
      <w:marLeft w:val="0"/>
      <w:marRight w:val="0"/>
      <w:marTop w:val="0"/>
      <w:marBottom w:val="0"/>
      <w:divBdr>
        <w:top w:val="none" w:sz="0" w:space="0" w:color="auto"/>
        <w:left w:val="none" w:sz="0" w:space="0" w:color="auto"/>
        <w:bottom w:val="none" w:sz="0" w:space="0" w:color="auto"/>
        <w:right w:val="none" w:sz="0" w:space="0" w:color="auto"/>
      </w:divBdr>
    </w:div>
    <w:div w:id="1109466914">
      <w:bodyDiv w:val="1"/>
      <w:marLeft w:val="0"/>
      <w:marRight w:val="0"/>
      <w:marTop w:val="0"/>
      <w:marBottom w:val="0"/>
      <w:divBdr>
        <w:top w:val="none" w:sz="0" w:space="0" w:color="auto"/>
        <w:left w:val="none" w:sz="0" w:space="0" w:color="auto"/>
        <w:bottom w:val="none" w:sz="0" w:space="0" w:color="auto"/>
        <w:right w:val="none" w:sz="0" w:space="0" w:color="auto"/>
      </w:divBdr>
    </w:div>
    <w:div w:id="1111432158">
      <w:bodyDiv w:val="1"/>
      <w:marLeft w:val="0"/>
      <w:marRight w:val="0"/>
      <w:marTop w:val="0"/>
      <w:marBottom w:val="0"/>
      <w:divBdr>
        <w:top w:val="none" w:sz="0" w:space="0" w:color="auto"/>
        <w:left w:val="none" w:sz="0" w:space="0" w:color="auto"/>
        <w:bottom w:val="none" w:sz="0" w:space="0" w:color="auto"/>
        <w:right w:val="none" w:sz="0" w:space="0" w:color="auto"/>
      </w:divBdr>
    </w:div>
    <w:div w:id="1115830155">
      <w:bodyDiv w:val="1"/>
      <w:marLeft w:val="0"/>
      <w:marRight w:val="0"/>
      <w:marTop w:val="0"/>
      <w:marBottom w:val="0"/>
      <w:divBdr>
        <w:top w:val="none" w:sz="0" w:space="0" w:color="auto"/>
        <w:left w:val="none" w:sz="0" w:space="0" w:color="auto"/>
        <w:bottom w:val="none" w:sz="0" w:space="0" w:color="auto"/>
        <w:right w:val="none" w:sz="0" w:space="0" w:color="auto"/>
      </w:divBdr>
    </w:div>
    <w:div w:id="1116481291">
      <w:bodyDiv w:val="1"/>
      <w:marLeft w:val="0"/>
      <w:marRight w:val="0"/>
      <w:marTop w:val="0"/>
      <w:marBottom w:val="0"/>
      <w:divBdr>
        <w:top w:val="none" w:sz="0" w:space="0" w:color="auto"/>
        <w:left w:val="none" w:sz="0" w:space="0" w:color="auto"/>
        <w:bottom w:val="none" w:sz="0" w:space="0" w:color="auto"/>
        <w:right w:val="none" w:sz="0" w:space="0" w:color="auto"/>
      </w:divBdr>
    </w:div>
    <w:div w:id="1121344311">
      <w:bodyDiv w:val="1"/>
      <w:marLeft w:val="0"/>
      <w:marRight w:val="0"/>
      <w:marTop w:val="0"/>
      <w:marBottom w:val="0"/>
      <w:divBdr>
        <w:top w:val="none" w:sz="0" w:space="0" w:color="auto"/>
        <w:left w:val="none" w:sz="0" w:space="0" w:color="auto"/>
        <w:bottom w:val="none" w:sz="0" w:space="0" w:color="auto"/>
        <w:right w:val="none" w:sz="0" w:space="0" w:color="auto"/>
      </w:divBdr>
    </w:div>
    <w:div w:id="1121455888">
      <w:bodyDiv w:val="1"/>
      <w:marLeft w:val="0"/>
      <w:marRight w:val="0"/>
      <w:marTop w:val="0"/>
      <w:marBottom w:val="0"/>
      <w:divBdr>
        <w:top w:val="none" w:sz="0" w:space="0" w:color="auto"/>
        <w:left w:val="none" w:sz="0" w:space="0" w:color="auto"/>
        <w:bottom w:val="none" w:sz="0" w:space="0" w:color="auto"/>
        <w:right w:val="none" w:sz="0" w:space="0" w:color="auto"/>
      </w:divBdr>
    </w:div>
    <w:div w:id="1123110570">
      <w:bodyDiv w:val="1"/>
      <w:marLeft w:val="0"/>
      <w:marRight w:val="0"/>
      <w:marTop w:val="0"/>
      <w:marBottom w:val="0"/>
      <w:divBdr>
        <w:top w:val="none" w:sz="0" w:space="0" w:color="auto"/>
        <w:left w:val="none" w:sz="0" w:space="0" w:color="auto"/>
        <w:bottom w:val="none" w:sz="0" w:space="0" w:color="auto"/>
        <w:right w:val="none" w:sz="0" w:space="0" w:color="auto"/>
      </w:divBdr>
    </w:div>
    <w:div w:id="1128351969">
      <w:bodyDiv w:val="1"/>
      <w:marLeft w:val="0"/>
      <w:marRight w:val="0"/>
      <w:marTop w:val="0"/>
      <w:marBottom w:val="0"/>
      <w:divBdr>
        <w:top w:val="none" w:sz="0" w:space="0" w:color="auto"/>
        <w:left w:val="none" w:sz="0" w:space="0" w:color="auto"/>
        <w:bottom w:val="none" w:sz="0" w:space="0" w:color="auto"/>
        <w:right w:val="none" w:sz="0" w:space="0" w:color="auto"/>
      </w:divBdr>
    </w:div>
    <w:div w:id="1128627344">
      <w:bodyDiv w:val="1"/>
      <w:marLeft w:val="0"/>
      <w:marRight w:val="0"/>
      <w:marTop w:val="0"/>
      <w:marBottom w:val="0"/>
      <w:divBdr>
        <w:top w:val="none" w:sz="0" w:space="0" w:color="auto"/>
        <w:left w:val="none" w:sz="0" w:space="0" w:color="auto"/>
        <w:bottom w:val="none" w:sz="0" w:space="0" w:color="auto"/>
        <w:right w:val="none" w:sz="0" w:space="0" w:color="auto"/>
      </w:divBdr>
    </w:div>
    <w:div w:id="1146240463">
      <w:bodyDiv w:val="1"/>
      <w:marLeft w:val="0"/>
      <w:marRight w:val="0"/>
      <w:marTop w:val="0"/>
      <w:marBottom w:val="0"/>
      <w:divBdr>
        <w:top w:val="none" w:sz="0" w:space="0" w:color="auto"/>
        <w:left w:val="none" w:sz="0" w:space="0" w:color="auto"/>
        <w:bottom w:val="none" w:sz="0" w:space="0" w:color="auto"/>
        <w:right w:val="none" w:sz="0" w:space="0" w:color="auto"/>
      </w:divBdr>
    </w:div>
    <w:div w:id="1149900905">
      <w:bodyDiv w:val="1"/>
      <w:marLeft w:val="0"/>
      <w:marRight w:val="0"/>
      <w:marTop w:val="0"/>
      <w:marBottom w:val="0"/>
      <w:divBdr>
        <w:top w:val="none" w:sz="0" w:space="0" w:color="auto"/>
        <w:left w:val="none" w:sz="0" w:space="0" w:color="auto"/>
        <w:bottom w:val="none" w:sz="0" w:space="0" w:color="auto"/>
        <w:right w:val="none" w:sz="0" w:space="0" w:color="auto"/>
      </w:divBdr>
    </w:div>
    <w:div w:id="1150057446">
      <w:bodyDiv w:val="1"/>
      <w:marLeft w:val="0"/>
      <w:marRight w:val="0"/>
      <w:marTop w:val="0"/>
      <w:marBottom w:val="0"/>
      <w:divBdr>
        <w:top w:val="none" w:sz="0" w:space="0" w:color="auto"/>
        <w:left w:val="none" w:sz="0" w:space="0" w:color="auto"/>
        <w:bottom w:val="none" w:sz="0" w:space="0" w:color="auto"/>
        <w:right w:val="none" w:sz="0" w:space="0" w:color="auto"/>
      </w:divBdr>
    </w:div>
    <w:div w:id="1152717224">
      <w:bodyDiv w:val="1"/>
      <w:marLeft w:val="0"/>
      <w:marRight w:val="0"/>
      <w:marTop w:val="0"/>
      <w:marBottom w:val="0"/>
      <w:divBdr>
        <w:top w:val="none" w:sz="0" w:space="0" w:color="auto"/>
        <w:left w:val="none" w:sz="0" w:space="0" w:color="auto"/>
        <w:bottom w:val="none" w:sz="0" w:space="0" w:color="auto"/>
        <w:right w:val="none" w:sz="0" w:space="0" w:color="auto"/>
      </w:divBdr>
    </w:div>
    <w:div w:id="1152867456">
      <w:bodyDiv w:val="1"/>
      <w:marLeft w:val="0"/>
      <w:marRight w:val="0"/>
      <w:marTop w:val="0"/>
      <w:marBottom w:val="0"/>
      <w:divBdr>
        <w:top w:val="none" w:sz="0" w:space="0" w:color="auto"/>
        <w:left w:val="none" w:sz="0" w:space="0" w:color="auto"/>
        <w:bottom w:val="none" w:sz="0" w:space="0" w:color="auto"/>
        <w:right w:val="none" w:sz="0" w:space="0" w:color="auto"/>
      </w:divBdr>
    </w:div>
    <w:div w:id="1154561750">
      <w:bodyDiv w:val="1"/>
      <w:marLeft w:val="0"/>
      <w:marRight w:val="0"/>
      <w:marTop w:val="0"/>
      <w:marBottom w:val="0"/>
      <w:divBdr>
        <w:top w:val="none" w:sz="0" w:space="0" w:color="auto"/>
        <w:left w:val="none" w:sz="0" w:space="0" w:color="auto"/>
        <w:bottom w:val="none" w:sz="0" w:space="0" w:color="auto"/>
        <w:right w:val="none" w:sz="0" w:space="0" w:color="auto"/>
      </w:divBdr>
    </w:div>
    <w:div w:id="1155292763">
      <w:bodyDiv w:val="1"/>
      <w:marLeft w:val="0"/>
      <w:marRight w:val="0"/>
      <w:marTop w:val="0"/>
      <w:marBottom w:val="0"/>
      <w:divBdr>
        <w:top w:val="none" w:sz="0" w:space="0" w:color="auto"/>
        <w:left w:val="none" w:sz="0" w:space="0" w:color="auto"/>
        <w:bottom w:val="none" w:sz="0" w:space="0" w:color="auto"/>
        <w:right w:val="none" w:sz="0" w:space="0" w:color="auto"/>
      </w:divBdr>
    </w:div>
    <w:div w:id="1156191755">
      <w:bodyDiv w:val="1"/>
      <w:marLeft w:val="0"/>
      <w:marRight w:val="0"/>
      <w:marTop w:val="0"/>
      <w:marBottom w:val="0"/>
      <w:divBdr>
        <w:top w:val="none" w:sz="0" w:space="0" w:color="auto"/>
        <w:left w:val="none" w:sz="0" w:space="0" w:color="auto"/>
        <w:bottom w:val="none" w:sz="0" w:space="0" w:color="auto"/>
        <w:right w:val="none" w:sz="0" w:space="0" w:color="auto"/>
      </w:divBdr>
    </w:div>
    <w:div w:id="1157695737">
      <w:bodyDiv w:val="1"/>
      <w:marLeft w:val="0"/>
      <w:marRight w:val="0"/>
      <w:marTop w:val="0"/>
      <w:marBottom w:val="0"/>
      <w:divBdr>
        <w:top w:val="none" w:sz="0" w:space="0" w:color="auto"/>
        <w:left w:val="none" w:sz="0" w:space="0" w:color="auto"/>
        <w:bottom w:val="none" w:sz="0" w:space="0" w:color="auto"/>
        <w:right w:val="none" w:sz="0" w:space="0" w:color="auto"/>
      </w:divBdr>
      <w:divsChild>
        <w:div w:id="1357120988">
          <w:marLeft w:val="0"/>
          <w:marRight w:val="0"/>
          <w:marTop w:val="0"/>
          <w:marBottom w:val="0"/>
          <w:divBdr>
            <w:top w:val="none" w:sz="0" w:space="0" w:color="auto"/>
            <w:left w:val="none" w:sz="0" w:space="0" w:color="auto"/>
            <w:bottom w:val="none" w:sz="0" w:space="0" w:color="auto"/>
            <w:right w:val="none" w:sz="0" w:space="0" w:color="auto"/>
          </w:divBdr>
        </w:div>
        <w:div w:id="1271931975">
          <w:marLeft w:val="0"/>
          <w:marRight w:val="0"/>
          <w:marTop w:val="0"/>
          <w:marBottom w:val="0"/>
          <w:divBdr>
            <w:top w:val="none" w:sz="0" w:space="0" w:color="auto"/>
            <w:left w:val="none" w:sz="0" w:space="0" w:color="auto"/>
            <w:bottom w:val="none" w:sz="0" w:space="0" w:color="auto"/>
            <w:right w:val="none" w:sz="0" w:space="0" w:color="auto"/>
          </w:divBdr>
        </w:div>
      </w:divsChild>
    </w:div>
    <w:div w:id="1158690136">
      <w:bodyDiv w:val="1"/>
      <w:marLeft w:val="0"/>
      <w:marRight w:val="0"/>
      <w:marTop w:val="0"/>
      <w:marBottom w:val="0"/>
      <w:divBdr>
        <w:top w:val="none" w:sz="0" w:space="0" w:color="auto"/>
        <w:left w:val="none" w:sz="0" w:space="0" w:color="auto"/>
        <w:bottom w:val="none" w:sz="0" w:space="0" w:color="auto"/>
        <w:right w:val="none" w:sz="0" w:space="0" w:color="auto"/>
      </w:divBdr>
    </w:div>
    <w:div w:id="1158808823">
      <w:bodyDiv w:val="1"/>
      <w:marLeft w:val="0"/>
      <w:marRight w:val="0"/>
      <w:marTop w:val="0"/>
      <w:marBottom w:val="0"/>
      <w:divBdr>
        <w:top w:val="none" w:sz="0" w:space="0" w:color="auto"/>
        <w:left w:val="none" w:sz="0" w:space="0" w:color="auto"/>
        <w:bottom w:val="none" w:sz="0" w:space="0" w:color="auto"/>
        <w:right w:val="none" w:sz="0" w:space="0" w:color="auto"/>
      </w:divBdr>
    </w:div>
    <w:div w:id="1166550874">
      <w:bodyDiv w:val="1"/>
      <w:marLeft w:val="0"/>
      <w:marRight w:val="0"/>
      <w:marTop w:val="0"/>
      <w:marBottom w:val="0"/>
      <w:divBdr>
        <w:top w:val="none" w:sz="0" w:space="0" w:color="auto"/>
        <w:left w:val="none" w:sz="0" w:space="0" w:color="auto"/>
        <w:bottom w:val="none" w:sz="0" w:space="0" w:color="auto"/>
        <w:right w:val="none" w:sz="0" w:space="0" w:color="auto"/>
      </w:divBdr>
    </w:div>
    <w:div w:id="1178999923">
      <w:bodyDiv w:val="1"/>
      <w:marLeft w:val="0"/>
      <w:marRight w:val="0"/>
      <w:marTop w:val="0"/>
      <w:marBottom w:val="0"/>
      <w:divBdr>
        <w:top w:val="none" w:sz="0" w:space="0" w:color="auto"/>
        <w:left w:val="none" w:sz="0" w:space="0" w:color="auto"/>
        <w:bottom w:val="none" w:sz="0" w:space="0" w:color="auto"/>
        <w:right w:val="none" w:sz="0" w:space="0" w:color="auto"/>
      </w:divBdr>
    </w:div>
    <w:div w:id="1186481262">
      <w:bodyDiv w:val="1"/>
      <w:marLeft w:val="0"/>
      <w:marRight w:val="0"/>
      <w:marTop w:val="0"/>
      <w:marBottom w:val="0"/>
      <w:divBdr>
        <w:top w:val="none" w:sz="0" w:space="0" w:color="auto"/>
        <w:left w:val="none" w:sz="0" w:space="0" w:color="auto"/>
        <w:bottom w:val="none" w:sz="0" w:space="0" w:color="auto"/>
        <w:right w:val="none" w:sz="0" w:space="0" w:color="auto"/>
      </w:divBdr>
    </w:div>
    <w:div w:id="1189561399">
      <w:bodyDiv w:val="1"/>
      <w:marLeft w:val="0"/>
      <w:marRight w:val="0"/>
      <w:marTop w:val="0"/>
      <w:marBottom w:val="0"/>
      <w:divBdr>
        <w:top w:val="none" w:sz="0" w:space="0" w:color="auto"/>
        <w:left w:val="none" w:sz="0" w:space="0" w:color="auto"/>
        <w:bottom w:val="none" w:sz="0" w:space="0" w:color="auto"/>
        <w:right w:val="none" w:sz="0" w:space="0" w:color="auto"/>
      </w:divBdr>
    </w:div>
    <w:div w:id="1190803520">
      <w:bodyDiv w:val="1"/>
      <w:marLeft w:val="0"/>
      <w:marRight w:val="0"/>
      <w:marTop w:val="0"/>
      <w:marBottom w:val="0"/>
      <w:divBdr>
        <w:top w:val="none" w:sz="0" w:space="0" w:color="auto"/>
        <w:left w:val="none" w:sz="0" w:space="0" w:color="auto"/>
        <w:bottom w:val="none" w:sz="0" w:space="0" w:color="auto"/>
        <w:right w:val="none" w:sz="0" w:space="0" w:color="auto"/>
      </w:divBdr>
    </w:div>
    <w:div w:id="1195801031">
      <w:bodyDiv w:val="1"/>
      <w:marLeft w:val="0"/>
      <w:marRight w:val="0"/>
      <w:marTop w:val="0"/>
      <w:marBottom w:val="0"/>
      <w:divBdr>
        <w:top w:val="none" w:sz="0" w:space="0" w:color="auto"/>
        <w:left w:val="none" w:sz="0" w:space="0" w:color="auto"/>
        <w:bottom w:val="none" w:sz="0" w:space="0" w:color="auto"/>
        <w:right w:val="none" w:sz="0" w:space="0" w:color="auto"/>
      </w:divBdr>
    </w:div>
    <w:div w:id="1196623355">
      <w:bodyDiv w:val="1"/>
      <w:marLeft w:val="0"/>
      <w:marRight w:val="0"/>
      <w:marTop w:val="0"/>
      <w:marBottom w:val="0"/>
      <w:divBdr>
        <w:top w:val="none" w:sz="0" w:space="0" w:color="auto"/>
        <w:left w:val="none" w:sz="0" w:space="0" w:color="auto"/>
        <w:bottom w:val="none" w:sz="0" w:space="0" w:color="auto"/>
        <w:right w:val="none" w:sz="0" w:space="0" w:color="auto"/>
      </w:divBdr>
    </w:div>
    <w:div w:id="1198279750">
      <w:bodyDiv w:val="1"/>
      <w:marLeft w:val="0"/>
      <w:marRight w:val="0"/>
      <w:marTop w:val="0"/>
      <w:marBottom w:val="0"/>
      <w:divBdr>
        <w:top w:val="none" w:sz="0" w:space="0" w:color="auto"/>
        <w:left w:val="none" w:sz="0" w:space="0" w:color="auto"/>
        <w:bottom w:val="none" w:sz="0" w:space="0" w:color="auto"/>
        <w:right w:val="none" w:sz="0" w:space="0" w:color="auto"/>
      </w:divBdr>
    </w:div>
    <w:div w:id="1202130413">
      <w:bodyDiv w:val="1"/>
      <w:marLeft w:val="0"/>
      <w:marRight w:val="0"/>
      <w:marTop w:val="0"/>
      <w:marBottom w:val="0"/>
      <w:divBdr>
        <w:top w:val="none" w:sz="0" w:space="0" w:color="auto"/>
        <w:left w:val="none" w:sz="0" w:space="0" w:color="auto"/>
        <w:bottom w:val="none" w:sz="0" w:space="0" w:color="auto"/>
        <w:right w:val="none" w:sz="0" w:space="0" w:color="auto"/>
      </w:divBdr>
    </w:div>
    <w:div w:id="1207178036">
      <w:bodyDiv w:val="1"/>
      <w:marLeft w:val="0"/>
      <w:marRight w:val="0"/>
      <w:marTop w:val="0"/>
      <w:marBottom w:val="0"/>
      <w:divBdr>
        <w:top w:val="none" w:sz="0" w:space="0" w:color="auto"/>
        <w:left w:val="none" w:sz="0" w:space="0" w:color="auto"/>
        <w:bottom w:val="none" w:sz="0" w:space="0" w:color="auto"/>
        <w:right w:val="none" w:sz="0" w:space="0" w:color="auto"/>
      </w:divBdr>
    </w:div>
    <w:div w:id="1208301520">
      <w:bodyDiv w:val="1"/>
      <w:marLeft w:val="0"/>
      <w:marRight w:val="0"/>
      <w:marTop w:val="0"/>
      <w:marBottom w:val="0"/>
      <w:divBdr>
        <w:top w:val="none" w:sz="0" w:space="0" w:color="auto"/>
        <w:left w:val="none" w:sz="0" w:space="0" w:color="auto"/>
        <w:bottom w:val="none" w:sz="0" w:space="0" w:color="auto"/>
        <w:right w:val="none" w:sz="0" w:space="0" w:color="auto"/>
      </w:divBdr>
    </w:div>
    <w:div w:id="1209226686">
      <w:bodyDiv w:val="1"/>
      <w:marLeft w:val="0"/>
      <w:marRight w:val="0"/>
      <w:marTop w:val="0"/>
      <w:marBottom w:val="0"/>
      <w:divBdr>
        <w:top w:val="none" w:sz="0" w:space="0" w:color="auto"/>
        <w:left w:val="none" w:sz="0" w:space="0" w:color="auto"/>
        <w:bottom w:val="none" w:sz="0" w:space="0" w:color="auto"/>
        <w:right w:val="none" w:sz="0" w:space="0" w:color="auto"/>
      </w:divBdr>
    </w:div>
    <w:div w:id="1210726655">
      <w:bodyDiv w:val="1"/>
      <w:marLeft w:val="0"/>
      <w:marRight w:val="0"/>
      <w:marTop w:val="0"/>
      <w:marBottom w:val="0"/>
      <w:divBdr>
        <w:top w:val="none" w:sz="0" w:space="0" w:color="auto"/>
        <w:left w:val="none" w:sz="0" w:space="0" w:color="auto"/>
        <w:bottom w:val="none" w:sz="0" w:space="0" w:color="auto"/>
        <w:right w:val="none" w:sz="0" w:space="0" w:color="auto"/>
      </w:divBdr>
    </w:div>
    <w:div w:id="1226800690">
      <w:bodyDiv w:val="1"/>
      <w:marLeft w:val="0"/>
      <w:marRight w:val="0"/>
      <w:marTop w:val="0"/>
      <w:marBottom w:val="0"/>
      <w:divBdr>
        <w:top w:val="none" w:sz="0" w:space="0" w:color="auto"/>
        <w:left w:val="none" w:sz="0" w:space="0" w:color="auto"/>
        <w:bottom w:val="none" w:sz="0" w:space="0" w:color="auto"/>
        <w:right w:val="none" w:sz="0" w:space="0" w:color="auto"/>
      </w:divBdr>
    </w:div>
    <w:div w:id="1226911874">
      <w:bodyDiv w:val="1"/>
      <w:marLeft w:val="0"/>
      <w:marRight w:val="0"/>
      <w:marTop w:val="0"/>
      <w:marBottom w:val="0"/>
      <w:divBdr>
        <w:top w:val="none" w:sz="0" w:space="0" w:color="auto"/>
        <w:left w:val="none" w:sz="0" w:space="0" w:color="auto"/>
        <w:bottom w:val="none" w:sz="0" w:space="0" w:color="auto"/>
        <w:right w:val="none" w:sz="0" w:space="0" w:color="auto"/>
      </w:divBdr>
    </w:div>
    <w:div w:id="1233782876">
      <w:bodyDiv w:val="1"/>
      <w:marLeft w:val="0"/>
      <w:marRight w:val="0"/>
      <w:marTop w:val="0"/>
      <w:marBottom w:val="0"/>
      <w:divBdr>
        <w:top w:val="none" w:sz="0" w:space="0" w:color="auto"/>
        <w:left w:val="none" w:sz="0" w:space="0" w:color="auto"/>
        <w:bottom w:val="none" w:sz="0" w:space="0" w:color="auto"/>
        <w:right w:val="none" w:sz="0" w:space="0" w:color="auto"/>
      </w:divBdr>
    </w:div>
    <w:div w:id="1237782584">
      <w:bodyDiv w:val="1"/>
      <w:marLeft w:val="0"/>
      <w:marRight w:val="0"/>
      <w:marTop w:val="0"/>
      <w:marBottom w:val="0"/>
      <w:divBdr>
        <w:top w:val="none" w:sz="0" w:space="0" w:color="auto"/>
        <w:left w:val="none" w:sz="0" w:space="0" w:color="auto"/>
        <w:bottom w:val="none" w:sz="0" w:space="0" w:color="auto"/>
        <w:right w:val="none" w:sz="0" w:space="0" w:color="auto"/>
      </w:divBdr>
    </w:div>
    <w:div w:id="1240097593">
      <w:bodyDiv w:val="1"/>
      <w:marLeft w:val="0"/>
      <w:marRight w:val="0"/>
      <w:marTop w:val="0"/>
      <w:marBottom w:val="0"/>
      <w:divBdr>
        <w:top w:val="none" w:sz="0" w:space="0" w:color="auto"/>
        <w:left w:val="none" w:sz="0" w:space="0" w:color="auto"/>
        <w:bottom w:val="none" w:sz="0" w:space="0" w:color="auto"/>
        <w:right w:val="none" w:sz="0" w:space="0" w:color="auto"/>
      </w:divBdr>
    </w:div>
    <w:div w:id="1240823215">
      <w:bodyDiv w:val="1"/>
      <w:marLeft w:val="0"/>
      <w:marRight w:val="0"/>
      <w:marTop w:val="0"/>
      <w:marBottom w:val="0"/>
      <w:divBdr>
        <w:top w:val="none" w:sz="0" w:space="0" w:color="auto"/>
        <w:left w:val="none" w:sz="0" w:space="0" w:color="auto"/>
        <w:bottom w:val="none" w:sz="0" w:space="0" w:color="auto"/>
        <w:right w:val="none" w:sz="0" w:space="0" w:color="auto"/>
      </w:divBdr>
    </w:div>
    <w:div w:id="1240825761">
      <w:bodyDiv w:val="1"/>
      <w:marLeft w:val="0"/>
      <w:marRight w:val="0"/>
      <w:marTop w:val="0"/>
      <w:marBottom w:val="0"/>
      <w:divBdr>
        <w:top w:val="none" w:sz="0" w:space="0" w:color="auto"/>
        <w:left w:val="none" w:sz="0" w:space="0" w:color="auto"/>
        <w:bottom w:val="none" w:sz="0" w:space="0" w:color="auto"/>
        <w:right w:val="none" w:sz="0" w:space="0" w:color="auto"/>
      </w:divBdr>
    </w:div>
    <w:div w:id="1255670833">
      <w:bodyDiv w:val="1"/>
      <w:marLeft w:val="0"/>
      <w:marRight w:val="0"/>
      <w:marTop w:val="0"/>
      <w:marBottom w:val="0"/>
      <w:divBdr>
        <w:top w:val="none" w:sz="0" w:space="0" w:color="auto"/>
        <w:left w:val="none" w:sz="0" w:space="0" w:color="auto"/>
        <w:bottom w:val="none" w:sz="0" w:space="0" w:color="auto"/>
        <w:right w:val="none" w:sz="0" w:space="0" w:color="auto"/>
      </w:divBdr>
    </w:div>
    <w:div w:id="1256354347">
      <w:bodyDiv w:val="1"/>
      <w:marLeft w:val="0"/>
      <w:marRight w:val="0"/>
      <w:marTop w:val="0"/>
      <w:marBottom w:val="0"/>
      <w:divBdr>
        <w:top w:val="none" w:sz="0" w:space="0" w:color="auto"/>
        <w:left w:val="none" w:sz="0" w:space="0" w:color="auto"/>
        <w:bottom w:val="none" w:sz="0" w:space="0" w:color="auto"/>
        <w:right w:val="none" w:sz="0" w:space="0" w:color="auto"/>
      </w:divBdr>
    </w:div>
    <w:div w:id="1261254946">
      <w:bodyDiv w:val="1"/>
      <w:marLeft w:val="0"/>
      <w:marRight w:val="0"/>
      <w:marTop w:val="0"/>
      <w:marBottom w:val="0"/>
      <w:divBdr>
        <w:top w:val="none" w:sz="0" w:space="0" w:color="auto"/>
        <w:left w:val="none" w:sz="0" w:space="0" w:color="auto"/>
        <w:bottom w:val="none" w:sz="0" w:space="0" w:color="auto"/>
        <w:right w:val="none" w:sz="0" w:space="0" w:color="auto"/>
      </w:divBdr>
    </w:div>
    <w:div w:id="1264800776">
      <w:bodyDiv w:val="1"/>
      <w:marLeft w:val="0"/>
      <w:marRight w:val="0"/>
      <w:marTop w:val="0"/>
      <w:marBottom w:val="0"/>
      <w:divBdr>
        <w:top w:val="none" w:sz="0" w:space="0" w:color="auto"/>
        <w:left w:val="none" w:sz="0" w:space="0" w:color="auto"/>
        <w:bottom w:val="none" w:sz="0" w:space="0" w:color="auto"/>
        <w:right w:val="none" w:sz="0" w:space="0" w:color="auto"/>
      </w:divBdr>
    </w:div>
    <w:div w:id="1265575655">
      <w:bodyDiv w:val="1"/>
      <w:marLeft w:val="0"/>
      <w:marRight w:val="0"/>
      <w:marTop w:val="0"/>
      <w:marBottom w:val="0"/>
      <w:divBdr>
        <w:top w:val="none" w:sz="0" w:space="0" w:color="auto"/>
        <w:left w:val="none" w:sz="0" w:space="0" w:color="auto"/>
        <w:bottom w:val="none" w:sz="0" w:space="0" w:color="auto"/>
        <w:right w:val="none" w:sz="0" w:space="0" w:color="auto"/>
      </w:divBdr>
    </w:div>
    <w:div w:id="1268998132">
      <w:bodyDiv w:val="1"/>
      <w:marLeft w:val="0"/>
      <w:marRight w:val="0"/>
      <w:marTop w:val="0"/>
      <w:marBottom w:val="0"/>
      <w:divBdr>
        <w:top w:val="none" w:sz="0" w:space="0" w:color="auto"/>
        <w:left w:val="none" w:sz="0" w:space="0" w:color="auto"/>
        <w:bottom w:val="none" w:sz="0" w:space="0" w:color="auto"/>
        <w:right w:val="none" w:sz="0" w:space="0" w:color="auto"/>
      </w:divBdr>
    </w:div>
    <w:div w:id="1269242704">
      <w:bodyDiv w:val="1"/>
      <w:marLeft w:val="0"/>
      <w:marRight w:val="0"/>
      <w:marTop w:val="0"/>
      <w:marBottom w:val="0"/>
      <w:divBdr>
        <w:top w:val="none" w:sz="0" w:space="0" w:color="auto"/>
        <w:left w:val="none" w:sz="0" w:space="0" w:color="auto"/>
        <w:bottom w:val="none" w:sz="0" w:space="0" w:color="auto"/>
        <w:right w:val="none" w:sz="0" w:space="0" w:color="auto"/>
      </w:divBdr>
    </w:div>
    <w:div w:id="1277103481">
      <w:bodyDiv w:val="1"/>
      <w:marLeft w:val="0"/>
      <w:marRight w:val="0"/>
      <w:marTop w:val="0"/>
      <w:marBottom w:val="0"/>
      <w:divBdr>
        <w:top w:val="none" w:sz="0" w:space="0" w:color="auto"/>
        <w:left w:val="none" w:sz="0" w:space="0" w:color="auto"/>
        <w:bottom w:val="none" w:sz="0" w:space="0" w:color="auto"/>
        <w:right w:val="none" w:sz="0" w:space="0" w:color="auto"/>
      </w:divBdr>
    </w:div>
    <w:div w:id="1277758494">
      <w:bodyDiv w:val="1"/>
      <w:marLeft w:val="0"/>
      <w:marRight w:val="0"/>
      <w:marTop w:val="0"/>
      <w:marBottom w:val="0"/>
      <w:divBdr>
        <w:top w:val="none" w:sz="0" w:space="0" w:color="auto"/>
        <w:left w:val="none" w:sz="0" w:space="0" w:color="auto"/>
        <w:bottom w:val="none" w:sz="0" w:space="0" w:color="auto"/>
        <w:right w:val="none" w:sz="0" w:space="0" w:color="auto"/>
      </w:divBdr>
    </w:div>
    <w:div w:id="1280448553">
      <w:bodyDiv w:val="1"/>
      <w:marLeft w:val="0"/>
      <w:marRight w:val="0"/>
      <w:marTop w:val="0"/>
      <w:marBottom w:val="0"/>
      <w:divBdr>
        <w:top w:val="none" w:sz="0" w:space="0" w:color="auto"/>
        <w:left w:val="none" w:sz="0" w:space="0" w:color="auto"/>
        <w:bottom w:val="none" w:sz="0" w:space="0" w:color="auto"/>
        <w:right w:val="none" w:sz="0" w:space="0" w:color="auto"/>
      </w:divBdr>
    </w:div>
    <w:div w:id="1284534684">
      <w:bodyDiv w:val="1"/>
      <w:marLeft w:val="0"/>
      <w:marRight w:val="0"/>
      <w:marTop w:val="0"/>
      <w:marBottom w:val="0"/>
      <w:divBdr>
        <w:top w:val="none" w:sz="0" w:space="0" w:color="auto"/>
        <w:left w:val="none" w:sz="0" w:space="0" w:color="auto"/>
        <w:bottom w:val="none" w:sz="0" w:space="0" w:color="auto"/>
        <w:right w:val="none" w:sz="0" w:space="0" w:color="auto"/>
      </w:divBdr>
    </w:div>
    <w:div w:id="1284850302">
      <w:bodyDiv w:val="1"/>
      <w:marLeft w:val="0"/>
      <w:marRight w:val="0"/>
      <w:marTop w:val="0"/>
      <w:marBottom w:val="0"/>
      <w:divBdr>
        <w:top w:val="none" w:sz="0" w:space="0" w:color="auto"/>
        <w:left w:val="none" w:sz="0" w:space="0" w:color="auto"/>
        <w:bottom w:val="none" w:sz="0" w:space="0" w:color="auto"/>
        <w:right w:val="none" w:sz="0" w:space="0" w:color="auto"/>
      </w:divBdr>
    </w:div>
    <w:div w:id="1295679436">
      <w:bodyDiv w:val="1"/>
      <w:marLeft w:val="0"/>
      <w:marRight w:val="0"/>
      <w:marTop w:val="0"/>
      <w:marBottom w:val="0"/>
      <w:divBdr>
        <w:top w:val="none" w:sz="0" w:space="0" w:color="auto"/>
        <w:left w:val="none" w:sz="0" w:space="0" w:color="auto"/>
        <w:bottom w:val="none" w:sz="0" w:space="0" w:color="auto"/>
        <w:right w:val="none" w:sz="0" w:space="0" w:color="auto"/>
      </w:divBdr>
    </w:div>
    <w:div w:id="1296713479">
      <w:bodyDiv w:val="1"/>
      <w:marLeft w:val="0"/>
      <w:marRight w:val="0"/>
      <w:marTop w:val="0"/>
      <w:marBottom w:val="0"/>
      <w:divBdr>
        <w:top w:val="none" w:sz="0" w:space="0" w:color="auto"/>
        <w:left w:val="none" w:sz="0" w:space="0" w:color="auto"/>
        <w:bottom w:val="none" w:sz="0" w:space="0" w:color="auto"/>
        <w:right w:val="none" w:sz="0" w:space="0" w:color="auto"/>
      </w:divBdr>
    </w:div>
    <w:div w:id="1297295917">
      <w:bodyDiv w:val="1"/>
      <w:marLeft w:val="0"/>
      <w:marRight w:val="0"/>
      <w:marTop w:val="0"/>
      <w:marBottom w:val="0"/>
      <w:divBdr>
        <w:top w:val="none" w:sz="0" w:space="0" w:color="auto"/>
        <w:left w:val="none" w:sz="0" w:space="0" w:color="auto"/>
        <w:bottom w:val="none" w:sz="0" w:space="0" w:color="auto"/>
        <w:right w:val="none" w:sz="0" w:space="0" w:color="auto"/>
      </w:divBdr>
    </w:div>
    <w:div w:id="1305429722">
      <w:bodyDiv w:val="1"/>
      <w:marLeft w:val="0"/>
      <w:marRight w:val="0"/>
      <w:marTop w:val="0"/>
      <w:marBottom w:val="0"/>
      <w:divBdr>
        <w:top w:val="none" w:sz="0" w:space="0" w:color="auto"/>
        <w:left w:val="none" w:sz="0" w:space="0" w:color="auto"/>
        <w:bottom w:val="none" w:sz="0" w:space="0" w:color="auto"/>
        <w:right w:val="none" w:sz="0" w:space="0" w:color="auto"/>
      </w:divBdr>
    </w:div>
    <w:div w:id="1305770985">
      <w:bodyDiv w:val="1"/>
      <w:marLeft w:val="0"/>
      <w:marRight w:val="0"/>
      <w:marTop w:val="0"/>
      <w:marBottom w:val="0"/>
      <w:divBdr>
        <w:top w:val="none" w:sz="0" w:space="0" w:color="auto"/>
        <w:left w:val="none" w:sz="0" w:space="0" w:color="auto"/>
        <w:bottom w:val="none" w:sz="0" w:space="0" w:color="auto"/>
        <w:right w:val="none" w:sz="0" w:space="0" w:color="auto"/>
      </w:divBdr>
    </w:div>
    <w:div w:id="1311835518">
      <w:bodyDiv w:val="1"/>
      <w:marLeft w:val="0"/>
      <w:marRight w:val="0"/>
      <w:marTop w:val="0"/>
      <w:marBottom w:val="0"/>
      <w:divBdr>
        <w:top w:val="none" w:sz="0" w:space="0" w:color="auto"/>
        <w:left w:val="none" w:sz="0" w:space="0" w:color="auto"/>
        <w:bottom w:val="none" w:sz="0" w:space="0" w:color="auto"/>
        <w:right w:val="none" w:sz="0" w:space="0" w:color="auto"/>
      </w:divBdr>
    </w:div>
    <w:div w:id="1326589272">
      <w:bodyDiv w:val="1"/>
      <w:marLeft w:val="0"/>
      <w:marRight w:val="0"/>
      <w:marTop w:val="0"/>
      <w:marBottom w:val="0"/>
      <w:divBdr>
        <w:top w:val="none" w:sz="0" w:space="0" w:color="auto"/>
        <w:left w:val="none" w:sz="0" w:space="0" w:color="auto"/>
        <w:bottom w:val="none" w:sz="0" w:space="0" w:color="auto"/>
        <w:right w:val="none" w:sz="0" w:space="0" w:color="auto"/>
      </w:divBdr>
    </w:div>
    <w:div w:id="1331327024">
      <w:bodyDiv w:val="1"/>
      <w:marLeft w:val="0"/>
      <w:marRight w:val="0"/>
      <w:marTop w:val="0"/>
      <w:marBottom w:val="0"/>
      <w:divBdr>
        <w:top w:val="none" w:sz="0" w:space="0" w:color="auto"/>
        <w:left w:val="none" w:sz="0" w:space="0" w:color="auto"/>
        <w:bottom w:val="none" w:sz="0" w:space="0" w:color="auto"/>
        <w:right w:val="none" w:sz="0" w:space="0" w:color="auto"/>
      </w:divBdr>
    </w:div>
    <w:div w:id="1333988336">
      <w:bodyDiv w:val="1"/>
      <w:marLeft w:val="0"/>
      <w:marRight w:val="0"/>
      <w:marTop w:val="0"/>
      <w:marBottom w:val="0"/>
      <w:divBdr>
        <w:top w:val="none" w:sz="0" w:space="0" w:color="auto"/>
        <w:left w:val="none" w:sz="0" w:space="0" w:color="auto"/>
        <w:bottom w:val="none" w:sz="0" w:space="0" w:color="auto"/>
        <w:right w:val="none" w:sz="0" w:space="0" w:color="auto"/>
      </w:divBdr>
    </w:div>
    <w:div w:id="1335693370">
      <w:bodyDiv w:val="1"/>
      <w:marLeft w:val="0"/>
      <w:marRight w:val="0"/>
      <w:marTop w:val="0"/>
      <w:marBottom w:val="0"/>
      <w:divBdr>
        <w:top w:val="none" w:sz="0" w:space="0" w:color="auto"/>
        <w:left w:val="none" w:sz="0" w:space="0" w:color="auto"/>
        <w:bottom w:val="none" w:sz="0" w:space="0" w:color="auto"/>
        <w:right w:val="none" w:sz="0" w:space="0" w:color="auto"/>
      </w:divBdr>
    </w:div>
    <w:div w:id="1335915321">
      <w:bodyDiv w:val="1"/>
      <w:marLeft w:val="0"/>
      <w:marRight w:val="0"/>
      <w:marTop w:val="0"/>
      <w:marBottom w:val="0"/>
      <w:divBdr>
        <w:top w:val="none" w:sz="0" w:space="0" w:color="auto"/>
        <w:left w:val="none" w:sz="0" w:space="0" w:color="auto"/>
        <w:bottom w:val="none" w:sz="0" w:space="0" w:color="auto"/>
        <w:right w:val="none" w:sz="0" w:space="0" w:color="auto"/>
      </w:divBdr>
    </w:div>
    <w:div w:id="1342009276">
      <w:bodyDiv w:val="1"/>
      <w:marLeft w:val="0"/>
      <w:marRight w:val="0"/>
      <w:marTop w:val="0"/>
      <w:marBottom w:val="0"/>
      <w:divBdr>
        <w:top w:val="none" w:sz="0" w:space="0" w:color="auto"/>
        <w:left w:val="none" w:sz="0" w:space="0" w:color="auto"/>
        <w:bottom w:val="none" w:sz="0" w:space="0" w:color="auto"/>
        <w:right w:val="none" w:sz="0" w:space="0" w:color="auto"/>
      </w:divBdr>
    </w:div>
    <w:div w:id="1346056880">
      <w:bodyDiv w:val="1"/>
      <w:marLeft w:val="0"/>
      <w:marRight w:val="0"/>
      <w:marTop w:val="0"/>
      <w:marBottom w:val="0"/>
      <w:divBdr>
        <w:top w:val="none" w:sz="0" w:space="0" w:color="auto"/>
        <w:left w:val="none" w:sz="0" w:space="0" w:color="auto"/>
        <w:bottom w:val="none" w:sz="0" w:space="0" w:color="auto"/>
        <w:right w:val="none" w:sz="0" w:space="0" w:color="auto"/>
      </w:divBdr>
    </w:div>
    <w:div w:id="1346905185">
      <w:bodyDiv w:val="1"/>
      <w:marLeft w:val="0"/>
      <w:marRight w:val="0"/>
      <w:marTop w:val="0"/>
      <w:marBottom w:val="0"/>
      <w:divBdr>
        <w:top w:val="none" w:sz="0" w:space="0" w:color="auto"/>
        <w:left w:val="none" w:sz="0" w:space="0" w:color="auto"/>
        <w:bottom w:val="none" w:sz="0" w:space="0" w:color="auto"/>
        <w:right w:val="none" w:sz="0" w:space="0" w:color="auto"/>
      </w:divBdr>
    </w:div>
    <w:div w:id="1347092743">
      <w:bodyDiv w:val="1"/>
      <w:marLeft w:val="0"/>
      <w:marRight w:val="0"/>
      <w:marTop w:val="0"/>
      <w:marBottom w:val="0"/>
      <w:divBdr>
        <w:top w:val="none" w:sz="0" w:space="0" w:color="auto"/>
        <w:left w:val="none" w:sz="0" w:space="0" w:color="auto"/>
        <w:bottom w:val="none" w:sz="0" w:space="0" w:color="auto"/>
        <w:right w:val="none" w:sz="0" w:space="0" w:color="auto"/>
      </w:divBdr>
    </w:div>
    <w:div w:id="1349025156">
      <w:bodyDiv w:val="1"/>
      <w:marLeft w:val="0"/>
      <w:marRight w:val="0"/>
      <w:marTop w:val="0"/>
      <w:marBottom w:val="0"/>
      <w:divBdr>
        <w:top w:val="none" w:sz="0" w:space="0" w:color="auto"/>
        <w:left w:val="none" w:sz="0" w:space="0" w:color="auto"/>
        <w:bottom w:val="none" w:sz="0" w:space="0" w:color="auto"/>
        <w:right w:val="none" w:sz="0" w:space="0" w:color="auto"/>
      </w:divBdr>
    </w:div>
    <w:div w:id="1349135221">
      <w:bodyDiv w:val="1"/>
      <w:marLeft w:val="0"/>
      <w:marRight w:val="0"/>
      <w:marTop w:val="0"/>
      <w:marBottom w:val="0"/>
      <w:divBdr>
        <w:top w:val="none" w:sz="0" w:space="0" w:color="auto"/>
        <w:left w:val="none" w:sz="0" w:space="0" w:color="auto"/>
        <w:bottom w:val="none" w:sz="0" w:space="0" w:color="auto"/>
        <w:right w:val="none" w:sz="0" w:space="0" w:color="auto"/>
      </w:divBdr>
    </w:div>
    <w:div w:id="1349795442">
      <w:bodyDiv w:val="1"/>
      <w:marLeft w:val="0"/>
      <w:marRight w:val="0"/>
      <w:marTop w:val="0"/>
      <w:marBottom w:val="0"/>
      <w:divBdr>
        <w:top w:val="none" w:sz="0" w:space="0" w:color="auto"/>
        <w:left w:val="none" w:sz="0" w:space="0" w:color="auto"/>
        <w:bottom w:val="none" w:sz="0" w:space="0" w:color="auto"/>
        <w:right w:val="none" w:sz="0" w:space="0" w:color="auto"/>
      </w:divBdr>
    </w:div>
    <w:div w:id="1358383614">
      <w:bodyDiv w:val="1"/>
      <w:marLeft w:val="0"/>
      <w:marRight w:val="0"/>
      <w:marTop w:val="0"/>
      <w:marBottom w:val="0"/>
      <w:divBdr>
        <w:top w:val="none" w:sz="0" w:space="0" w:color="auto"/>
        <w:left w:val="none" w:sz="0" w:space="0" w:color="auto"/>
        <w:bottom w:val="none" w:sz="0" w:space="0" w:color="auto"/>
        <w:right w:val="none" w:sz="0" w:space="0" w:color="auto"/>
      </w:divBdr>
    </w:div>
    <w:div w:id="1363939382">
      <w:bodyDiv w:val="1"/>
      <w:marLeft w:val="0"/>
      <w:marRight w:val="0"/>
      <w:marTop w:val="0"/>
      <w:marBottom w:val="0"/>
      <w:divBdr>
        <w:top w:val="none" w:sz="0" w:space="0" w:color="auto"/>
        <w:left w:val="none" w:sz="0" w:space="0" w:color="auto"/>
        <w:bottom w:val="none" w:sz="0" w:space="0" w:color="auto"/>
        <w:right w:val="none" w:sz="0" w:space="0" w:color="auto"/>
      </w:divBdr>
    </w:div>
    <w:div w:id="1368602592">
      <w:bodyDiv w:val="1"/>
      <w:marLeft w:val="0"/>
      <w:marRight w:val="0"/>
      <w:marTop w:val="0"/>
      <w:marBottom w:val="0"/>
      <w:divBdr>
        <w:top w:val="none" w:sz="0" w:space="0" w:color="auto"/>
        <w:left w:val="none" w:sz="0" w:space="0" w:color="auto"/>
        <w:bottom w:val="none" w:sz="0" w:space="0" w:color="auto"/>
        <w:right w:val="none" w:sz="0" w:space="0" w:color="auto"/>
      </w:divBdr>
    </w:div>
    <w:div w:id="1371763892">
      <w:bodyDiv w:val="1"/>
      <w:marLeft w:val="0"/>
      <w:marRight w:val="0"/>
      <w:marTop w:val="0"/>
      <w:marBottom w:val="0"/>
      <w:divBdr>
        <w:top w:val="none" w:sz="0" w:space="0" w:color="auto"/>
        <w:left w:val="none" w:sz="0" w:space="0" w:color="auto"/>
        <w:bottom w:val="none" w:sz="0" w:space="0" w:color="auto"/>
        <w:right w:val="none" w:sz="0" w:space="0" w:color="auto"/>
      </w:divBdr>
    </w:div>
    <w:div w:id="1373388175">
      <w:bodyDiv w:val="1"/>
      <w:marLeft w:val="0"/>
      <w:marRight w:val="0"/>
      <w:marTop w:val="0"/>
      <w:marBottom w:val="0"/>
      <w:divBdr>
        <w:top w:val="none" w:sz="0" w:space="0" w:color="auto"/>
        <w:left w:val="none" w:sz="0" w:space="0" w:color="auto"/>
        <w:bottom w:val="none" w:sz="0" w:space="0" w:color="auto"/>
        <w:right w:val="none" w:sz="0" w:space="0" w:color="auto"/>
      </w:divBdr>
    </w:div>
    <w:div w:id="1376806143">
      <w:bodyDiv w:val="1"/>
      <w:marLeft w:val="0"/>
      <w:marRight w:val="0"/>
      <w:marTop w:val="0"/>
      <w:marBottom w:val="0"/>
      <w:divBdr>
        <w:top w:val="none" w:sz="0" w:space="0" w:color="auto"/>
        <w:left w:val="none" w:sz="0" w:space="0" w:color="auto"/>
        <w:bottom w:val="none" w:sz="0" w:space="0" w:color="auto"/>
        <w:right w:val="none" w:sz="0" w:space="0" w:color="auto"/>
      </w:divBdr>
    </w:div>
    <w:div w:id="1383094699">
      <w:bodyDiv w:val="1"/>
      <w:marLeft w:val="0"/>
      <w:marRight w:val="0"/>
      <w:marTop w:val="0"/>
      <w:marBottom w:val="0"/>
      <w:divBdr>
        <w:top w:val="none" w:sz="0" w:space="0" w:color="auto"/>
        <w:left w:val="none" w:sz="0" w:space="0" w:color="auto"/>
        <w:bottom w:val="none" w:sz="0" w:space="0" w:color="auto"/>
        <w:right w:val="none" w:sz="0" w:space="0" w:color="auto"/>
      </w:divBdr>
    </w:div>
    <w:div w:id="1398746941">
      <w:bodyDiv w:val="1"/>
      <w:marLeft w:val="0"/>
      <w:marRight w:val="0"/>
      <w:marTop w:val="0"/>
      <w:marBottom w:val="0"/>
      <w:divBdr>
        <w:top w:val="none" w:sz="0" w:space="0" w:color="auto"/>
        <w:left w:val="none" w:sz="0" w:space="0" w:color="auto"/>
        <w:bottom w:val="none" w:sz="0" w:space="0" w:color="auto"/>
        <w:right w:val="none" w:sz="0" w:space="0" w:color="auto"/>
      </w:divBdr>
    </w:div>
    <w:div w:id="1408383717">
      <w:bodyDiv w:val="1"/>
      <w:marLeft w:val="0"/>
      <w:marRight w:val="0"/>
      <w:marTop w:val="0"/>
      <w:marBottom w:val="0"/>
      <w:divBdr>
        <w:top w:val="none" w:sz="0" w:space="0" w:color="auto"/>
        <w:left w:val="none" w:sz="0" w:space="0" w:color="auto"/>
        <w:bottom w:val="none" w:sz="0" w:space="0" w:color="auto"/>
        <w:right w:val="none" w:sz="0" w:space="0" w:color="auto"/>
      </w:divBdr>
    </w:div>
    <w:div w:id="1411001743">
      <w:bodyDiv w:val="1"/>
      <w:marLeft w:val="0"/>
      <w:marRight w:val="0"/>
      <w:marTop w:val="0"/>
      <w:marBottom w:val="0"/>
      <w:divBdr>
        <w:top w:val="none" w:sz="0" w:space="0" w:color="auto"/>
        <w:left w:val="none" w:sz="0" w:space="0" w:color="auto"/>
        <w:bottom w:val="none" w:sz="0" w:space="0" w:color="auto"/>
        <w:right w:val="none" w:sz="0" w:space="0" w:color="auto"/>
      </w:divBdr>
    </w:div>
    <w:div w:id="1414282554">
      <w:bodyDiv w:val="1"/>
      <w:marLeft w:val="0"/>
      <w:marRight w:val="0"/>
      <w:marTop w:val="0"/>
      <w:marBottom w:val="0"/>
      <w:divBdr>
        <w:top w:val="none" w:sz="0" w:space="0" w:color="auto"/>
        <w:left w:val="none" w:sz="0" w:space="0" w:color="auto"/>
        <w:bottom w:val="none" w:sz="0" w:space="0" w:color="auto"/>
        <w:right w:val="none" w:sz="0" w:space="0" w:color="auto"/>
      </w:divBdr>
    </w:div>
    <w:div w:id="1425034089">
      <w:bodyDiv w:val="1"/>
      <w:marLeft w:val="0"/>
      <w:marRight w:val="0"/>
      <w:marTop w:val="0"/>
      <w:marBottom w:val="0"/>
      <w:divBdr>
        <w:top w:val="none" w:sz="0" w:space="0" w:color="auto"/>
        <w:left w:val="none" w:sz="0" w:space="0" w:color="auto"/>
        <w:bottom w:val="none" w:sz="0" w:space="0" w:color="auto"/>
        <w:right w:val="none" w:sz="0" w:space="0" w:color="auto"/>
      </w:divBdr>
    </w:div>
    <w:div w:id="1433940213">
      <w:bodyDiv w:val="1"/>
      <w:marLeft w:val="0"/>
      <w:marRight w:val="0"/>
      <w:marTop w:val="0"/>
      <w:marBottom w:val="0"/>
      <w:divBdr>
        <w:top w:val="none" w:sz="0" w:space="0" w:color="auto"/>
        <w:left w:val="none" w:sz="0" w:space="0" w:color="auto"/>
        <w:bottom w:val="none" w:sz="0" w:space="0" w:color="auto"/>
        <w:right w:val="none" w:sz="0" w:space="0" w:color="auto"/>
      </w:divBdr>
    </w:div>
    <w:div w:id="1435058272">
      <w:bodyDiv w:val="1"/>
      <w:marLeft w:val="0"/>
      <w:marRight w:val="0"/>
      <w:marTop w:val="0"/>
      <w:marBottom w:val="0"/>
      <w:divBdr>
        <w:top w:val="none" w:sz="0" w:space="0" w:color="auto"/>
        <w:left w:val="none" w:sz="0" w:space="0" w:color="auto"/>
        <w:bottom w:val="none" w:sz="0" w:space="0" w:color="auto"/>
        <w:right w:val="none" w:sz="0" w:space="0" w:color="auto"/>
      </w:divBdr>
    </w:div>
    <w:div w:id="1436053534">
      <w:bodyDiv w:val="1"/>
      <w:marLeft w:val="0"/>
      <w:marRight w:val="0"/>
      <w:marTop w:val="0"/>
      <w:marBottom w:val="0"/>
      <w:divBdr>
        <w:top w:val="none" w:sz="0" w:space="0" w:color="auto"/>
        <w:left w:val="none" w:sz="0" w:space="0" w:color="auto"/>
        <w:bottom w:val="none" w:sz="0" w:space="0" w:color="auto"/>
        <w:right w:val="none" w:sz="0" w:space="0" w:color="auto"/>
      </w:divBdr>
    </w:div>
    <w:div w:id="1443766792">
      <w:bodyDiv w:val="1"/>
      <w:marLeft w:val="0"/>
      <w:marRight w:val="0"/>
      <w:marTop w:val="0"/>
      <w:marBottom w:val="0"/>
      <w:divBdr>
        <w:top w:val="none" w:sz="0" w:space="0" w:color="auto"/>
        <w:left w:val="none" w:sz="0" w:space="0" w:color="auto"/>
        <w:bottom w:val="none" w:sz="0" w:space="0" w:color="auto"/>
        <w:right w:val="none" w:sz="0" w:space="0" w:color="auto"/>
      </w:divBdr>
    </w:div>
    <w:div w:id="1448501512">
      <w:bodyDiv w:val="1"/>
      <w:marLeft w:val="0"/>
      <w:marRight w:val="0"/>
      <w:marTop w:val="0"/>
      <w:marBottom w:val="0"/>
      <w:divBdr>
        <w:top w:val="none" w:sz="0" w:space="0" w:color="auto"/>
        <w:left w:val="none" w:sz="0" w:space="0" w:color="auto"/>
        <w:bottom w:val="none" w:sz="0" w:space="0" w:color="auto"/>
        <w:right w:val="none" w:sz="0" w:space="0" w:color="auto"/>
      </w:divBdr>
    </w:div>
    <w:div w:id="1461805589">
      <w:bodyDiv w:val="1"/>
      <w:marLeft w:val="0"/>
      <w:marRight w:val="0"/>
      <w:marTop w:val="0"/>
      <w:marBottom w:val="0"/>
      <w:divBdr>
        <w:top w:val="none" w:sz="0" w:space="0" w:color="auto"/>
        <w:left w:val="none" w:sz="0" w:space="0" w:color="auto"/>
        <w:bottom w:val="none" w:sz="0" w:space="0" w:color="auto"/>
        <w:right w:val="none" w:sz="0" w:space="0" w:color="auto"/>
      </w:divBdr>
    </w:div>
    <w:div w:id="1466435313">
      <w:bodyDiv w:val="1"/>
      <w:marLeft w:val="0"/>
      <w:marRight w:val="0"/>
      <w:marTop w:val="0"/>
      <w:marBottom w:val="0"/>
      <w:divBdr>
        <w:top w:val="none" w:sz="0" w:space="0" w:color="auto"/>
        <w:left w:val="none" w:sz="0" w:space="0" w:color="auto"/>
        <w:bottom w:val="none" w:sz="0" w:space="0" w:color="auto"/>
        <w:right w:val="none" w:sz="0" w:space="0" w:color="auto"/>
      </w:divBdr>
    </w:div>
    <w:div w:id="1470516943">
      <w:bodyDiv w:val="1"/>
      <w:marLeft w:val="0"/>
      <w:marRight w:val="0"/>
      <w:marTop w:val="0"/>
      <w:marBottom w:val="0"/>
      <w:divBdr>
        <w:top w:val="none" w:sz="0" w:space="0" w:color="auto"/>
        <w:left w:val="none" w:sz="0" w:space="0" w:color="auto"/>
        <w:bottom w:val="none" w:sz="0" w:space="0" w:color="auto"/>
        <w:right w:val="none" w:sz="0" w:space="0" w:color="auto"/>
      </w:divBdr>
    </w:div>
    <w:div w:id="1473790324">
      <w:bodyDiv w:val="1"/>
      <w:marLeft w:val="0"/>
      <w:marRight w:val="0"/>
      <w:marTop w:val="0"/>
      <w:marBottom w:val="0"/>
      <w:divBdr>
        <w:top w:val="none" w:sz="0" w:space="0" w:color="auto"/>
        <w:left w:val="none" w:sz="0" w:space="0" w:color="auto"/>
        <w:bottom w:val="none" w:sz="0" w:space="0" w:color="auto"/>
        <w:right w:val="none" w:sz="0" w:space="0" w:color="auto"/>
      </w:divBdr>
    </w:div>
    <w:div w:id="1479028780">
      <w:bodyDiv w:val="1"/>
      <w:marLeft w:val="0"/>
      <w:marRight w:val="0"/>
      <w:marTop w:val="0"/>
      <w:marBottom w:val="0"/>
      <w:divBdr>
        <w:top w:val="none" w:sz="0" w:space="0" w:color="auto"/>
        <w:left w:val="none" w:sz="0" w:space="0" w:color="auto"/>
        <w:bottom w:val="none" w:sz="0" w:space="0" w:color="auto"/>
        <w:right w:val="none" w:sz="0" w:space="0" w:color="auto"/>
      </w:divBdr>
    </w:div>
    <w:div w:id="1480414411">
      <w:bodyDiv w:val="1"/>
      <w:marLeft w:val="0"/>
      <w:marRight w:val="0"/>
      <w:marTop w:val="0"/>
      <w:marBottom w:val="0"/>
      <w:divBdr>
        <w:top w:val="none" w:sz="0" w:space="0" w:color="auto"/>
        <w:left w:val="none" w:sz="0" w:space="0" w:color="auto"/>
        <w:bottom w:val="none" w:sz="0" w:space="0" w:color="auto"/>
        <w:right w:val="none" w:sz="0" w:space="0" w:color="auto"/>
      </w:divBdr>
    </w:div>
    <w:div w:id="1480725285">
      <w:bodyDiv w:val="1"/>
      <w:marLeft w:val="0"/>
      <w:marRight w:val="0"/>
      <w:marTop w:val="0"/>
      <w:marBottom w:val="0"/>
      <w:divBdr>
        <w:top w:val="none" w:sz="0" w:space="0" w:color="auto"/>
        <w:left w:val="none" w:sz="0" w:space="0" w:color="auto"/>
        <w:bottom w:val="none" w:sz="0" w:space="0" w:color="auto"/>
        <w:right w:val="none" w:sz="0" w:space="0" w:color="auto"/>
      </w:divBdr>
    </w:div>
    <w:div w:id="1481074221">
      <w:bodyDiv w:val="1"/>
      <w:marLeft w:val="0"/>
      <w:marRight w:val="0"/>
      <w:marTop w:val="0"/>
      <w:marBottom w:val="0"/>
      <w:divBdr>
        <w:top w:val="none" w:sz="0" w:space="0" w:color="auto"/>
        <w:left w:val="none" w:sz="0" w:space="0" w:color="auto"/>
        <w:bottom w:val="none" w:sz="0" w:space="0" w:color="auto"/>
        <w:right w:val="none" w:sz="0" w:space="0" w:color="auto"/>
      </w:divBdr>
    </w:div>
    <w:div w:id="1487623161">
      <w:bodyDiv w:val="1"/>
      <w:marLeft w:val="0"/>
      <w:marRight w:val="0"/>
      <w:marTop w:val="0"/>
      <w:marBottom w:val="0"/>
      <w:divBdr>
        <w:top w:val="none" w:sz="0" w:space="0" w:color="auto"/>
        <w:left w:val="none" w:sz="0" w:space="0" w:color="auto"/>
        <w:bottom w:val="none" w:sz="0" w:space="0" w:color="auto"/>
        <w:right w:val="none" w:sz="0" w:space="0" w:color="auto"/>
      </w:divBdr>
    </w:div>
    <w:div w:id="1492912595">
      <w:bodyDiv w:val="1"/>
      <w:marLeft w:val="0"/>
      <w:marRight w:val="0"/>
      <w:marTop w:val="0"/>
      <w:marBottom w:val="0"/>
      <w:divBdr>
        <w:top w:val="none" w:sz="0" w:space="0" w:color="auto"/>
        <w:left w:val="none" w:sz="0" w:space="0" w:color="auto"/>
        <w:bottom w:val="none" w:sz="0" w:space="0" w:color="auto"/>
        <w:right w:val="none" w:sz="0" w:space="0" w:color="auto"/>
      </w:divBdr>
    </w:div>
    <w:div w:id="1495757906">
      <w:bodyDiv w:val="1"/>
      <w:marLeft w:val="0"/>
      <w:marRight w:val="0"/>
      <w:marTop w:val="0"/>
      <w:marBottom w:val="0"/>
      <w:divBdr>
        <w:top w:val="none" w:sz="0" w:space="0" w:color="auto"/>
        <w:left w:val="none" w:sz="0" w:space="0" w:color="auto"/>
        <w:bottom w:val="none" w:sz="0" w:space="0" w:color="auto"/>
        <w:right w:val="none" w:sz="0" w:space="0" w:color="auto"/>
      </w:divBdr>
    </w:div>
    <w:div w:id="1496454625">
      <w:bodyDiv w:val="1"/>
      <w:marLeft w:val="0"/>
      <w:marRight w:val="0"/>
      <w:marTop w:val="0"/>
      <w:marBottom w:val="0"/>
      <w:divBdr>
        <w:top w:val="none" w:sz="0" w:space="0" w:color="auto"/>
        <w:left w:val="none" w:sz="0" w:space="0" w:color="auto"/>
        <w:bottom w:val="none" w:sz="0" w:space="0" w:color="auto"/>
        <w:right w:val="none" w:sz="0" w:space="0" w:color="auto"/>
      </w:divBdr>
    </w:div>
    <w:div w:id="1501962805">
      <w:bodyDiv w:val="1"/>
      <w:marLeft w:val="0"/>
      <w:marRight w:val="0"/>
      <w:marTop w:val="0"/>
      <w:marBottom w:val="0"/>
      <w:divBdr>
        <w:top w:val="none" w:sz="0" w:space="0" w:color="auto"/>
        <w:left w:val="none" w:sz="0" w:space="0" w:color="auto"/>
        <w:bottom w:val="none" w:sz="0" w:space="0" w:color="auto"/>
        <w:right w:val="none" w:sz="0" w:space="0" w:color="auto"/>
      </w:divBdr>
    </w:div>
    <w:div w:id="1504858822">
      <w:bodyDiv w:val="1"/>
      <w:marLeft w:val="0"/>
      <w:marRight w:val="0"/>
      <w:marTop w:val="0"/>
      <w:marBottom w:val="0"/>
      <w:divBdr>
        <w:top w:val="none" w:sz="0" w:space="0" w:color="auto"/>
        <w:left w:val="none" w:sz="0" w:space="0" w:color="auto"/>
        <w:bottom w:val="none" w:sz="0" w:space="0" w:color="auto"/>
        <w:right w:val="none" w:sz="0" w:space="0" w:color="auto"/>
      </w:divBdr>
    </w:div>
    <w:div w:id="1509252905">
      <w:bodyDiv w:val="1"/>
      <w:marLeft w:val="0"/>
      <w:marRight w:val="0"/>
      <w:marTop w:val="0"/>
      <w:marBottom w:val="0"/>
      <w:divBdr>
        <w:top w:val="none" w:sz="0" w:space="0" w:color="auto"/>
        <w:left w:val="none" w:sz="0" w:space="0" w:color="auto"/>
        <w:bottom w:val="none" w:sz="0" w:space="0" w:color="auto"/>
        <w:right w:val="none" w:sz="0" w:space="0" w:color="auto"/>
      </w:divBdr>
    </w:div>
    <w:div w:id="1509445299">
      <w:bodyDiv w:val="1"/>
      <w:marLeft w:val="0"/>
      <w:marRight w:val="0"/>
      <w:marTop w:val="0"/>
      <w:marBottom w:val="0"/>
      <w:divBdr>
        <w:top w:val="none" w:sz="0" w:space="0" w:color="auto"/>
        <w:left w:val="none" w:sz="0" w:space="0" w:color="auto"/>
        <w:bottom w:val="none" w:sz="0" w:space="0" w:color="auto"/>
        <w:right w:val="none" w:sz="0" w:space="0" w:color="auto"/>
      </w:divBdr>
    </w:div>
    <w:div w:id="1511066553">
      <w:bodyDiv w:val="1"/>
      <w:marLeft w:val="0"/>
      <w:marRight w:val="0"/>
      <w:marTop w:val="0"/>
      <w:marBottom w:val="0"/>
      <w:divBdr>
        <w:top w:val="none" w:sz="0" w:space="0" w:color="auto"/>
        <w:left w:val="none" w:sz="0" w:space="0" w:color="auto"/>
        <w:bottom w:val="none" w:sz="0" w:space="0" w:color="auto"/>
        <w:right w:val="none" w:sz="0" w:space="0" w:color="auto"/>
      </w:divBdr>
    </w:div>
    <w:div w:id="1511489210">
      <w:bodyDiv w:val="1"/>
      <w:marLeft w:val="0"/>
      <w:marRight w:val="0"/>
      <w:marTop w:val="0"/>
      <w:marBottom w:val="0"/>
      <w:divBdr>
        <w:top w:val="none" w:sz="0" w:space="0" w:color="auto"/>
        <w:left w:val="none" w:sz="0" w:space="0" w:color="auto"/>
        <w:bottom w:val="none" w:sz="0" w:space="0" w:color="auto"/>
        <w:right w:val="none" w:sz="0" w:space="0" w:color="auto"/>
      </w:divBdr>
    </w:div>
    <w:div w:id="1514223333">
      <w:bodyDiv w:val="1"/>
      <w:marLeft w:val="0"/>
      <w:marRight w:val="0"/>
      <w:marTop w:val="0"/>
      <w:marBottom w:val="0"/>
      <w:divBdr>
        <w:top w:val="none" w:sz="0" w:space="0" w:color="auto"/>
        <w:left w:val="none" w:sz="0" w:space="0" w:color="auto"/>
        <w:bottom w:val="none" w:sz="0" w:space="0" w:color="auto"/>
        <w:right w:val="none" w:sz="0" w:space="0" w:color="auto"/>
      </w:divBdr>
    </w:div>
    <w:div w:id="1515807192">
      <w:bodyDiv w:val="1"/>
      <w:marLeft w:val="0"/>
      <w:marRight w:val="0"/>
      <w:marTop w:val="0"/>
      <w:marBottom w:val="0"/>
      <w:divBdr>
        <w:top w:val="none" w:sz="0" w:space="0" w:color="auto"/>
        <w:left w:val="none" w:sz="0" w:space="0" w:color="auto"/>
        <w:bottom w:val="none" w:sz="0" w:space="0" w:color="auto"/>
        <w:right w:val="none" w:sz="0" w:space="0" w:color="auto"/>
      </w:divBdr>
    </w:div>
    <w:div w:id="1527790736">
      <w:bodyDiv w:val="1"/>
      <w:marLeft w:val="0"/>
      <w:marRight w:val="0"/>
      <w:marTop w:val="0"/>
      <w:marBottom w:val="0"/>
      <w:divBdr>
        <w:top w:val="none" w:sz="0" w:space="0" w:color="auto"/>
        <w:left w:val="none" w:sz="0" w:space="0" w:color="auto"/>
        <w:bottom w:val="none" w:sz="0" w:space="0" w:color="auto"/>
        <w:right w:val="none" w:sz="0" w:space="0" w:color="auto"/>
      </w:divBdr>
    </w:div>
    <w:div w:id="1536701186">
      <w:bodyDiv w:val="1"/>
      <w:marLeft w:val="0"/>
      <w:marRight w:val="0"/>
      <w:marTop w:val="0"/>
      <w:marBottom w:val="0"/>
      <w:divBdr>
        <w:top w:val="none" w:sz="0" w:space="0" w:color="auto"/>
        <w:left w:val="none" w:sz="0" w:space="0" w:color="auto"/>
        <w:bottom w:val="none" w:sz="0" w:space="0" w:color="auto"/>
        <w:right w:val="none" w:sz="0" w:space="0" w:color="auto"/>
      </w:divBdr>
    </w:div>
    <w:div w:id="1541481142">
      <w:bodyDiv w:val="1"/>
      <w:marLeft w:val="0"/>
      <w:marRight w:val="0"/>
      <w:marTop w:val="0"/>
      <w:marBottom w:val="0"/>
      <w:divBdr>
        <w:top w:val="none" w:sz="0" w:space="0" w:color="auto"/>
        <w:left w:val="none" w:sz="0" w:space="0" w:color="auto"/>
        <w:bottom w:val="none" w:sz="0" w:space="0" w:color="auto"/>
        <w:right w:val="none" w:sz="0" w:space="0" w:color="auto"/>
      </w:divBdr>
    </w:div>
    <w:div w:id="1542202699">
      <w:bodyDiv w:val="1"/>
      <w:marLeft w:val="0"/>
      <w:marRight w:val="0"/>
      <w:marTop w:val="0"/>
      <w:marBottom w:val="0"/>
      <w:divBdr>
        <w:top w:val="none" w:sz="0" w:space="0" w:color="auto"/>
        <w:left w:val="none" w:sz="0" w:space="0" w:color="auto"/>
        <w:bottom w:val="none" w:sz="0" w:space="0" w:color="auto"/>
        <w:right w:val="none" w:sz="0" w:space="0" w:color="auto"/>
      </w:divBdr>
    </w:div>
    <w:div w:id="1543591481">
      <w:bodyDiv w:val="1"/>
      <w:marLeft w:val="0"/>
      <w:marRight w:val="0"/>
      <w:marTop w:val="0"/>
      <w:marBottom w:val="0"/>
      <w:divBdr>
        <w:top w:val="none" w:sz="0" w:space="0" w:color="auto"/>
        <w:left w:val="none" w:sz="0" w:space="0" w:color="auto"/>
        <w:bottom w:val="none" w:sz="0" w:space="0" w:color="auto"/>
        <w:right w:val="none" w:sz="0" w:space="0" w:color="auto"/>
      </w:divBdr>
    </w:div>
    <w:div w:id="1548224188">
      <w:bodyDiv w:val="1"/>
      <w:marLeft w:val="0"/>
      <w:marRight w:val="0"/>
      <w:marTop w:val="0"/>
      <w:marBottom w:val="0"/>
      <w:divBdr>
        <w:top w:val="none" w:sz="0" w:space="0" w:color="auto"/>
        <w:left w:val="none" w:sz="0" w:space="0" w:color="auto"/>
        <w:bottom w:val="none" w:sz="0" w:space="0" w:color="auto"/>
        <w:right w:val="none" w:sz="0" w:space="0" w:color="auto"/>
      </w:divBdr>
    </w:div>
    <w:div w:id="1550070056">
      <w:bodyDiv w:val="1"/>
      <w:marLeft w:val="0"/>
      <w:marRight w:val="0"/>
      <w:marTop w:val="0"/>
      <w:marBottom w:val="0"/>
      <w:divBdr>
        <w:top w:val="none" w:sz="0" w:space="0" w:color="auto"/>
        <w:left w:val="none" w:sz="0" w:space="0" w:color="auto"/>
        <w:bottom w:val="none" w:sz="0" w:space="0" w:color="auto"/>
        <w:right w:val="none" w:sz="0" w:space="0" w:color="auto"/>
      </w:divBdr>
    </w:div>
    <w:div w:id="1561864169">
      <w:bodyDiv w:val="1"/>
      <w:marLeft w:val="0"/>
      <w:marRight w:val="0"/>
      <w:marTop w:val="0"/>
      <w:marBottom w:val="0"/>
      <w:divBdr>
        <w:top w:val="none" w:sz="0" w:space="0" w:color="auto"/>
        <w:left w:val="none" w:sz="0" w:space="0" w:color="auto"/>
        <w:bottom w:val="none" w:sz="0" w:space="0" w:color="auto"/>
        <w:right w:val="none" w:sz="0" w:space="0" w:color="auto"/>
      </w:divBdr>
    </w:div>
    <w:div w:id="1569917945">
      <w:bodyDiv w:val="1"/>
      <w:marLeft w:val="0"/>
      <w:marRight w:val="0"/>
      <w:marTop w:val="0"/>
      <w:marBottom w:val="0"/>
      <w:divBdr>
        <w:top w:val="none" w:sz="0" w:space="0" w:color="auto"/>
        <w:left w:val="none" w:sz="0" w:space="0" w:color="auto"/>
        <w:bottom w:val="none" w:sz="0" w:space="0" w:color="auto"/>
        <w:right w:val="none" w:sz="0" w:space="0" w:color="auto"/>
      </w:divBdr>
    </w:div>
    <w:div w:id="1571231013">
      <w:bodyDiv w:val="1"/>
      <w:marLeft w:val="0"/>
      <w:marRight w:val="0"/>
      <w:marTop w:val="0"/>
      <w:marBottom w:val="0"/>
      <w:divBdr>
        <w:top w:val="none" w:sz="0" w:space="0" w:color="auto"/>
        <w:left w:val="none" w:sz="0" w:space="0" w:color="auto"/>
        <w:bottom w:val="none" w:sz="0" w:space="0" w:color="auto"/>
        <w:right w:val="none" w:sz="0" w:space="0" w:color="auto"/>
      </w:divBdr>
    </w:div>
    <w:div w:id="1573614652">
      <w:bodyDiv w:val="1"/>
      <w:marLeft w:val="0"/>
      <w:marRight w:val="0"/>
      <w:marTop w:val="0"/>
      <w:marBottom w:val="0"/>
      <w:divBdr>
        <w:top w:val="none" w:sz="0" w:space="0" w:color="auto"/>
        <w:left w:val="none" w:sz="0" w:space="0" w:color="auto"/>
        <w:bottom w:val="none" w:sz="0" w:space="0" w:color="auto"/>
        <w:right w:val="none" w:sz="0" w:space="0" w:color="auto"/>
      </w:divBdr>
    </w:div>
    <w:div w:id="1574314184">
      <w:bodyDiv w:val="1"/>
      <w:marLeft w:val="0"/>
      <w:marRight w:val="0"/>
      <w:marTop w:val="0"/>
      <w:marBottom w:val="0"/>
      <w:divBdr>
        <w:top w:val="none" w:sz="0" w:space="0" w:color="auto"/>
        <w:left w:val="none" w:sz="0" w:space="0" w:color="auto"/>
        <w:bottom w:val="none" w:sz="0" w:space="0" w:color="auto"/>
        <w:right w:val="none" w:sz="0" w:space="0" w:color="auto"/>
      </w:divBdr>
    </w:div>
    <w:div w:id="1574657136">
      <w:bodyDiv w:val="1"/>
      <w:marLeft w:val="0"/>
      <w:marRight w:val="0"/>
      <w:marTop w:val="0"/>
      <w:marBottom w:val="0"/>
      <w:divBdr>
        <w:top w:val="none" w:sz="0" w:space="0" w:color="auto"/>
        <w:left w:val="none" w:sz="0" w:space="0" w:color="auto"/>
        <w:bottom w:val="none" w:sz="0" w:space="0" w:color="auto"/>
        <w:right w:val="none" w:sz="0" w:space="0" w:color="auto"/>
      </w:divBdr>
    </w:div>
    <w:div w:id="1579704680">
      <w:bodyDiv w:val="1"/>
      <w:marLeft w:val="0"/>
      <w:marRight w:val="0"/>
      <w:marTop w:val="0"/>
      <w:marBottom w:val="0"/>
      <w:divBdr>
        <w:top w:val="none" w:sz="0" w:space="0" w:color="auto"/>
        <w:left w:val="none" w:sz="0" w:space="0" w:color="auto"/>
        <w:bottom w:val="none" w:sz="0" w:space="0" w:color="auto"/>
        <w:right w:val="none" w:sz="0" w:space="0" w:color="auto"/>
      </w:divBdr>
      <w:divsChild>
        <w:div w:id="452285742">
          <w:marLeft w:val="0"/>
          <w:marRight w:val="0"/>
          <w:marTop w:val="0"/>
          <w:marBottom w:val="75"/>
          <w:divBdr>
            <w:top w:val="none" w:sz="0" w:space="0" w:color="auto"/>
            <w:left w:val="none" w:sz="0" w:space="0" w:color="auto"/>
            <w:bottom w:val="none" w:sz="0" w:space="0" w:color="auto"/>
            <w:right w:val="none" w:sz="0" w:space="0" w:color="auto"/>
          </w:divBdr>
        </w:div>
        <w:div w:id="2007970765">
          <w:marLeft w:val="0"/>
          <w:marRight w:val="0"/>
          <w:marTop w:val="0"/>
          <w:marBottom w:val="75"/>
          <w:divBdr>
            <w:top w:val="none" w:sz="0" w:space="0" w:color="auto"/>
            <w:left w:val="none" w:sz="0" w:space="0" w:color="auto"/>
            <w:bottom w:val="none" w:sz="0" w:space="0" w:color="auto"/>
            <w:right w:val="none" w:sz="0" w:space="0" w:color="auto"/>
          </w:divBdr>
        </w:div>
      </w:divsChild>
    </w:div>
    <w:div w:id="1581912097">
      <w:bodyDiv w:val="1"/>
      <w:marLeft w:val="0"/>
      <w:marRight w:val="0"/>
      <w:marTop w:val="0"/>
      <w:marBottom w:val="0"/>
      <w:divBdr>
        <w:top w:val="none" w:sz="0" w:space="0" w:color="auto"/>
        <w:left w:val="none" w:sz="0" w:space="0" w:color="auto"/>
        <w:bottom w:val="none" w:sz="0" w:space="0" w:color="auto"/>
        <w:right w:val="none" w:sz="0" w:space="0" w:color="auto"/>
      </w:divBdr>
    </w:div>
    <w:div w:id="1582983230">
      <w:bodyDiv w:val="1"/>
      <w:marLeft w:val="0"/>
      <w:marRight w:val="0"/>
      <w:marTop w:val="0"/>
      <w:marBottom w:val="0"/>
      <w:divBdr>
        <w:top w:val="none" w:sz="0" w:space="0" w:color="auto"/>
        <w:left w:val="none" w:sz="0" w:space="0" w:color="auto"/>
        <w:bottom w:val="none" w:sz="0" w:space="0" w:color="auto"/>
        <w:right w:val="none" w:sz="0" w:space="0" w:color="auto"/>
      </w:divBdr>
    </w:div>
    <w:div w:id="1595169679">
      <w:bodyDiv w:val="1"/>
      <w:marLeft w:val="0"/>
      <w:marRight w:val="0"/>
      <w:marTop w:val="0"/>
      <w:marBottom w:val="0"/>
      <w:divBdr>
        <w:top w:val="none" w:sz="0" w:space="0" w:color="auto"/>
        <w:left w:val="none" w:sz="0" w:space="0" w:color="auto"/>
        <w:bottom w:val="none" w:sz="0" w:space="0" w:color="auto"/>
        <w:right w:val="none" w:sz="0" w:space="0" w:color="auto"/>
      </w:divBdr>
    </w:div>
    <w:div w:id="1597590474">
      <w:bodyDiv w:val="1"/>
      <w:marLeft w:val="0"/>
      <w:marRight w:val="0"/>
      <w:marTop w:val="0"/>
      <w:marBottom w:val="0"/>
      <w:divBdr>
        <w:top w:val="none" w:sz="0" w:space="0" w:color="auto"/>
        <w:left w:val="none" w:sz="0" w:space="0" w:color="auto"/>
        <w:bottom w:val="none" w:sz="0" w:space="0" w:color="auto"/>
        <w:right w:val="none" w:sz="0" w:space="0" w:color="auto"/>
      </w:divBdr>
    </w:div>
    <w:div w:id="1609193454">
      <w:bodyDiv w:val="1"/>
      <w:marLeft w:val="0"/>
      <w:marRight w:val="0"/>
      <w:marTop w:val="0"/>
      <w:marBottom w:val="0"/>
      <w:divBdr>
        <w:top w:val="none" w:sz="0" w:space="0" w:color="auto"/>
        <w:left w:val="none" w:sz="0" w:space="0" w:color="auto"/>
        <w:bottom w:val="none" w:sz="0" w:space="0" w:color="auto"/>
        <w:right w:val="none" w:sz="0" w:space="0" w:color="auto"/>
      </w:divBdr>
    </w:div>
    <w:div w:id="1609392183">
      <w:bodyDiv w:val="1"/>
      <w:marLeft w:val="0"/>
      <w:marRight w:val="0"/>
      <w:marTop w:val="0"/>
      <w:marBottom w:val="0"/>
      <w:divBdr>
        <w:top w:val="none" w:sz="0" w:space="0" w:color="auto"/>
        <w:left w:val="none" w:sz="0" w:space="0" w:color="auto"/>
        <w:bottom w:val="none" w:sz="0" w:space="0" w:color="auto"/>
        <w:right w:val="none" w:sz="0" w:space="0" w:color="auto"/>
      </w:divBdr>
    </w:div>
    <w:div w:id="1611429071">
      <w:bodyDiv w:val="1"/>
      <w:marLeft w:val="0"/>
      <w:marRight w:val="0"/>
      <w:marTop w:val="0"/>
      <w:marBottom w:val="0"/>
      <w:divBdr>
        <w:top w:val="none" w:sz="0" w:space="0" w:color="auto"/>
        <w:left w:val="none" w:sz="0" w:space="0" w:color="auto"/>
        <w:bottom w:val="none" w:sz="0" w:space="0" w:color="auto"/>
        <w:right w:val="none" w:sz="0" w:space="0" w:color="auto"/>
      </w:divBdr>
    </w:div>
    <w:div w:id="1613246190">
      <w:bodyDiv w:val="1"/>
      <w:marLeft w:val="0"/>
      <w:marRight w:val="0"/>
      <w:marTop w:val="0"/>
      <w:marBottom w:val="0"/>
      <w:divBdr>
        <w:top w:val="none" w:sz="0" w:space="0" w:color="auto"/>
        <w:left w:val="none" w:sz="0" w:space="0" w:color="auto"/>
        <w:bottom w:val="none" w:sz="0" w:space="0" w:color="auto"/>
        <w:right w:val="none" w:sz="0" w:space="0" w:color="auto"/>
      </w:divBdr>
    </w:div>
    <w:div w:id="1616018605">
      <w:bodyDiv w:val="1"/>
      <w:marLeft w:val="0"/>
      <w:marRight w:val="0"/>
      <w:marTop w:val="0"/>
      <w:marBottom w:val="0"/>
      <w:divBdr>
        <w:top w:val="none" w:sz="0" w:space="0" w:color="auto"/>
        <w:left w:val="none" w:sz="0" w:space="0" w:color="auto"/>
        <w:bottom w:val="none" w:sz="0" w:space="0" w:color="auto"/>
        <w:right w:val="none" w:sz="0" w:space="0" w:color="auto"/>
      </w:divBdr>
    </w:div>
    <w:div w:id="1626081005">
      <w:bodyDiv w:val="1"/>
      <w:marLeft w:val="0"/>
      <w:marRight w:val="0"/>
      <w:marTop w:val="0"/>
      <w:marBottom w:val="0"/>
      <w:divBdr>
        <w:top w:val="none" w:sz="0" w:space="0" w:color="auto"/>
        <w:left w:val="none" w:sz="0" w:space="0" w:color="auto"/>
        <w:bottom w:val="none" w:sz="0" w:space="0" w:color="auto"/>
        <w:right w:val="none" w:sz="0" w:space="0" w:color="auto"/>
      </w:divBdr>
    </w:div>
    <w:div w:id="1646154129">
      <w:bodyDiv w:val="1"/>
      <w:marLeft w:val="0"/>
      <w:marRight w:val="0"/>
      <w:marTop w:val="0"/>
      <w:marBottom w:val="0"/>
      <w:divBdr>
        <w:top w:val="none" w:sz="0" w:space="0" w:color="auto"/>
        <w:left w:val="none" w:sz="0" w:space="0" w:color="auto"/>
        <w:bottom w:val="none" w:sz="0" w:space="0" w:color="auto"/>
        <w:right w:val="none" w:sz="0" w:space="0" w:color="auto"/>
      </w:divBdr>
    </w:div>
    <w:div w:id="1655527548">
      <w:bodyDiv w:val="1"/>
      <w:marLeft w:val="0"/>
      <w:marRight w:val="0"/>
      <w:marTop w:val="0"/>
      <w:marBottom w:val="0"/>
      <w:divBdr>
        <w:top w:val="none" w:sz="0" w:space="0" w:color="auto"/>
        <w:left w:val="none" w:sz="0" w:space="0" w:color="auto"/>
        <w:bottom w:val="none" w:sz="0" w:space="0" w:color="auto"/>
        <w:right w:val="none" w:sz="0" w:space="0" w:color="auto"/>
      </w:divBdr>
    </w:div>
    <w:div w:id="1656302829">
      <w:bodyDiv w:val="1"/>
      <w:marLeft w:val="0"/>
      <w:marRight w:val="0"/>
      <w:marTop w:val="0"/>
      <w:marBottom w:val="0"/>
      <w:divBdr>
        <w:top w:val="none" w:sz="0" w:space="0" w:color="auto"/>
        <w:left w:val="none" w:sz="0" w:space="0" w:color="auto"/>
        <w:bottom w:val="none" w:sz="0" w:space="0" w:color="auto"/>
        <w:right w:val="none" w:sz="0" w:space="0" w:color="auto"/>
      </w:divBdr>
    </w:div>
    <w:div w:id="1656959258">
      <w:bodyDiv w:val="1"/>
      <w:marLeft w:val="0"/>
      <w:marRight w:val="0"/>
      <w:marTop w:val="0"/>
      <w:marBottom w:val="0"/>
      <w:divBdr>
        <w:top w:val="none" w:sz="0" w:space="0" w:color="auto"/>
        <w:left w:val="none" w:sz="0" w:space="0" w:color="auto"/>
        <w:bottom w:val="none" w:sz="0" w:space="0" w:color="auto"/>
        <w:right w:val="none" w:sz="0" w:space="0" w:color="auto"/>
      </w:divBdr>
    </w:div>
    <w:div w:id="1662002725">
      <w:bodyDiv w:val="1"/>
      <w:marLeft w:val="0"/>
      <w:marRight w:val="0"/>
      <w:marTop w:val="0"/>
      <w:marBottom w:val="0"/>
      <w:divBdr>
        <w:top w:val="none" w:sz="0" w:space="0" w:color="auto"/>
        <w:left w:val="none" w:sz="0" w:space="0" w:color="auto"/>
        <w:bottom w:val="none" w:sz="0" w:space="0" w:color="auto"/>
        <w:right w:val="none" w:sz="0" w:space="0" w:color="auto"/>
      </w:divBdr>
    </w:div>
    <w:div w:id="1670595595">
      <w:bodyDiv w:val="1"/>
      <w:marLeft w:val="0"/>
      <w:marRight w:val="0"/>
      <w:marTop w:val="0"/>
      <w:marBottom w:val="0"/>
      <w:divBdr>
        <w:top w:val="none" w:sz="0" w:space="0" w:color="auto"/>
        <w:left w:val="none" w:sz="0" w:space="0" w:color="auto"/>
        <w:bottom w:val="none" w:sz="0" w:space="0" w:color="auto"/>
        <w:right w:val="none" w:sz="0" w:space="0" w:color="auto"/>
      </w:divBdr>
    </w:div>
    <w:div w:id="1676033111">
      <w:bodyDiv w:val="1"/>
      <w:marLeft w:val="0"/>
      <w:marRight w:val="0"/>
      <w:marTop w:val="0"/>
      <w:marBottom w:val="0"/>
      <w:divBdr>
        <w:top w:val="none" w:sz="0" w:space="0" w:color="auto"/>
        <w:left w:val="none" w:sz="0" w:space="0" w:color="auto"/>
        <w:bottom w:val="none" w:sz="0" w:space="0" w:color="auto"/>
        <w:right w:val="none" w:sz="0" w:space="0" w:color="auto"/>
      </w:divBdr>
    </w:div>
    <w:div w:id="1676760895">
      <w:bodyDiv w:val="1"/>
      <w:marLeft w:val="0"/>
      <w:marRight w:val="0"/>
      <w:marTop w:val="0"/>
      <w:marBottom w:val="0"/>
      <w:divBdr>
        <w:top w:val="none" w:sz="0" w:space="0" w:color="auto"/>
        <w:left w:val="none" w:sz="0" w:space="0" w:color="auto"/>
        <w:bottom w:val="none" w:sz="0" w:space="0" w:color="auto"/>
        <w:right w:val="none" w:sz="0" w:space="0" w:color="auto"/>
      </w:divBdr>
    </w:div>
    <w:div w:id="1682001933">
      <w:bodyDiv w:val="1"/>
      <w:marLeft w:val="0"/>
      <w:marRight w:val="0"/>
      <w:marTop w:val="0"/>
      <w:marBottom w:val="0"/>
      <w:divBdr>
        <w:top w:val="none" w:sz="0" w:space="0" w:color="auto"/>
        <w:left w:val="none" w:sz="0" w:space="0" w:color="auto"/>
        <w:bottom w:val="none" w:sz="0" w:space="0" w:color="auto"/>
        <w:right w:val="none" w:sz="0" w:space="0" w:color="auto"/>
      </w:divBdr>
    </w:div>
    <w:div w:id="1683631424">
      <w:bodyDiv w:val="1"/>
      <w:marLeft w:val="0"/>
      <w:marRight w:val="0"/>
      <w:marTop w:val="0"/>
      <w:marBottom w:val="0"/>
      <w:divBdr>
        <w:top w:val="none" w:sz="0" w:space="0" w:color="auto"/>
        <w:left w:val="none" w:sz="0" w:space="0" w:color="auto"/>
        <w:bottom w:val="none" w:sz="0" w:space="0" w:color="auto"/>
        <w:right w:val="none" w:sz="0" w:space="0" w:color="auto"/>
      </w:divBdr>
    </w:div>
    <w:div w:id="1688286851">
      <w:bodyDiv w:val="1"/>
      <w:marLeft w:val="0"/>
      <w:marRight w:val="0"/>
      <w:marTop w:val="0"/>
      <w:marBottom w:val="0"/>
      <w:divBdr>
        <w:top w:val="none" w:sz="0" w:space="0" w:color="auto"/>
        <w:left w:val="none" w:sz="0" w:space="0" w:color="auto"/>
        <w:bottom w:val="none" w:sz="0" w:space="0" w:color="auto"/>
        <w:right w:val="none" w:sz="0" w:space="0" w:color="auto"/>
      </w:divBdr>
    </w:div>
    <w:div w:id="1688865265">
      <w:bodyDiv w:val="1"/>
      <w:marLeft w:val="0"/>
      <w:marRight w:val="0"/>
      <w:marTop w:val="0"/>
      <w:marBottom w:val="0"/>
      <w:divBdr>
        <w:top w:val="none" w:sz="0" w:space="0" w:color="auto"/>
        <w:left w:val="none" w:sz="0" w:space="0" w:color="auto"/>
        <w:bottom w:val="none" w:sz="0" w:space="0" w:color="auto"/>
        <w:right w:val="none" w:sz="0" w:space="0" w:color="auto"/>
      </w:divBdr>
    </w:div>
    <w:div w:id="1689716018">
      <w:bodyDiv w:val="1"/>
      <w:marLeft w:val="0"/>
      <w:marRight w:val="0"/>
      <w:marTop w:val="0"/>
      <w:marBottom w:val="0"/>
      <w:divBdr>
        <w:top w:val="none" w:sz="0" w:space="0" w:color="auto"/>
        <w:left w:val="none" w:sz="0" w:space="0" w:color="auto"/>
        <w:bottom w:val="none" w:sz="0" w:space="0" w:color="auto"/>
        <w:right w:val="none" w:sz="0" w:space="0" w:color="auto"/>
      </w:divBdr>
    </w:div>
    <w:div w:id="1696808530">
      <w:bodyDiv w:val="1"/>
      <w:marLeft w:val="0"/>
      <w:marRight w:val="0"/>
      <w:marTop w:val="0"/>
      <w:marBottom w:val="0"/>
      <w:divBdr>
        <w:top w:val="none" w:sz="0" w:space="0" w:color="auto"/>
        <w:left w:val="none" w:sz="0" w:space="0" w:color="auto"/>
        <w:bottom w:val="none" w:sz="0" w:space="0" w:color="auto"/>
        <w:right w:val="none" w:sz="0" w:space="0" w:color="auto"/>
      </w:divBdr>
    </w:div>
    <w:div w:id="1697390604">
      <w:bodyDiv w:val="1"/>
      <w:marLeft w:val="0"/>
      <w:marRight w:val="0"/>
      <w:marTop w:val="0"/>
      <w:marBottom w:val="0"/>
      <w:divBdr>
        <w:top w:val="none" w:sz="0" w:space="0" w:color="auto"/>
        <w:left w:val="none" w:sz="0" w:space="0" w:color="auto"/>
        <w:bottom w:val="none" w:sz="0" w:space="0" w:color="auto"/>
        <w:right w:val="none" w:sz="0" w:space="0" w:color="auto"/>
      </w:divBdr>
    </w:div>
    <w:div w:id="1704287655">
      <w:bodyDiv w:val="1"/>
      <w:marLeft w:val="0"/>
      <w:marRight w:val="0"/>
      <w:marTop w:val="0"/>
      <w:marBottom w:val="0"/>
      <w:divBdr>
        <w:top w:val="none" w:sz="0" w:space="0" w:color="auto"/>
        <w:left w:val="none" w:sz="0" w:space="0" w:color="auto"/>
        <w:bottom w:val="none" w:sz="0" w:space="0" w:color="auto"/>
        <w:right w:val="none" w:sz="0" w:space="0" w:color="auto"/>
      </w:divBdr>
    </w:div>
    <w:div w:id="1705709070">
      <w:bodyDiv w:val="1"/>
      <w:marLeft w:val="0"/>
      <w:marRight w:val="0"/>
      <w:marTop w:val="0"/>
      <w:marBottom w:val="0"/>
      <w:divBdr>
        <w:top w:val="none" w:sz="0" w:space="0" w:color="auto"/>
        <w:left w:val="none" w:sz="0" w:space="0" w:color="auto"/>
        <w:bottom w:val="none" w:sz="0" w:space="0" w:color="auto"/>
        <w:right w:val="none" w:sz="0" w:space="0" w:color="auto"/>
      </w:divBdr>
    </w:div>
    <w:div w:id="1711028105">
      <w:bodyDiv w:val="1"/>
      <w:marLeft w:val="0"/>
      <w:marRight w:val="0"/>
      <w:marTop w:val="0"/>
      <w:marBottom w:val="0"/>
      <w:divBdr>
        <w:top w:val="none" w:sz="0" w:space="0" w:color="auto"/>
        <w:left w:val="none" w:sz="0" w:space="0" w:color="auto"/>
        <w:bottom w:val="none" w:sz="0" w:space="0" w:color="auto"/>
        <w:right w:val="none" w:sz="0" w:space="0" w:color="auto"/>
      </w:divBdr>
    </w:div>
    <w:div w:id="1713076070">
      <w:bodyDiv w:val="1"/>
      <w:marLeft w:val="0"/>
      <w:marRight w:val="0"/>
      <w:marTop w:val="0"/>
      <w:marBottom w:val="0"/>
      <w:divBdr>
        <w:top w:val="none" w:sz="0" w:space="0" w:color="auto"/>
        <w:left w:val="none" w:sz="0" w:space="0" w:color="auto"/>
        <w:bottom w:val="none" w:sz="0" w:space="0" w:color="auto"/>
        <w:right w:val="none" w:sz="0" w:space="0" w:color="auto"/>
      </w:divBdr>
    </w:div>
    <w:div w:id="1713917974">
      <w:bodyDiv w:val="1"/>
      <w:marLeft w:val="0"/>
      <w:marRight w:val="0"/>
      <w:marTop w:val="0"/>
      <w:marBottom w:val="0"/>
      <w:divBdr>
        <w:top w:val="none" w:sz="0" w:space="0" w:color="auto"/>
        <w:left w:val="none" w:sz="0" w:space="0" w:color="auto"/>
        <w:bottom w:val="none" w:sz="0" w:space="0" w:color="auto"/>
        <w:right w:val="none" w:sz="0" w:space="0" w:color="auto"/>
      </w:divBdr>
    </w:div>
    <w:div w:id="1721518006">
      <w:bodyDiv w:val="1"/>
      <w:marLeft w:val="0"/>
      <w:marRight w:val="0"/>
      <w:marTop w:val="0"/>
      <w:marBottom w:val="0"/>
      <w:divBdr>
        <w:top w:val="none" w:sz="0" w:space="0" w:color="auto"/>
        <w:left w:val="none" w:sz="0" w:space="0" w:color="auto"/>
        <w:bottom w:val="none" w:sz="0" w:space="0" w:color="auto"/>
        <w:right w:val="none" w:sz="0" w:space="0" w:color="auto"/>
      </w:divBdr>
    </w:div>
    <w:div w:id="1723094644">
      <w:bodyDiv w:val="1"/>
      <w:marLeft w:val="0"/>
      <w:marRight w:val="0"/>
      <w:marTop w:val="0"/>
      <w:marBottom w:val="0"/>
      <w:divBdr>
        <w:top w:val="none" w:sz="0" w:space="0" w:color="auto"/>
        <w:left w:val="none" w:sz="0" w:space="0" w:color="auto"/>
        <w:bottom w:val="none" w:sz="0" w:space="0" w:color="auto"/>
        <w:right w:val="none" w:sz="0" w:space="0" w:color="auto"/>
      </w:divBdr>
    </w:div>
    <w:div w:id="1726639854">
      <w:bodyDiv w:val="1"/>
      <w:marLeft w:val="0"/>
      <w:marRight w:val="0"/>
      <w:marTop w:val="0"/>
      <w:marBottom w:val="0"/>
      <w:divBdr>
        <w:top w:val="none" w:sz="0" w:space="0" w:color="auto"/>
        <w:left w:val="none" w:sz="0" w:space="0" w:color="auto"/>
        <w:bottom w:val="none" w:sz="0" w:space="0" w:color="auto"/>
        <w:right w:val="none" w:sz="0" w:space="0" w:color="auto"/>
      </w:divBdr>
    </w:div>
    <w:div w:id="1730959860">
      <w:bodyDiv w:val="1"/>
      <w:marLeft w:val="0"/>
      <w:marRight w:val="0"/>
      <w:marTop w:val="0"/>
      <w:marBottom w:val="0"/>
      <w:divBdr>
        <w:top w:val="none" w:sz="0" w:space="0" w:color="auto"/>
        <w:left w:val="none" w:sz="0" w:space="0" w:color="auto"/>
        <w:bottom w:val="none" w:sz="0" w:space="0" w:color="auto"/>
        <w:right w:val="none" w:sz="0" w:space="0" w:color="auto"/>
      </w:divBdr>
    </w:div>
    <w:div w:id="1737043954">
      <w:bodyDiv w:val="1"/>
      <w:marLeft w:val="0"/>
      <w:marRight w:val="0"/>
      <w:marTop w:val="0"/>
      <w:marBottom w:val="0"/>
      <w:divBdr>
        <w:top w:val="none" w:sz="0" w:space="0" w:color="auto"/>
        <w:left w:val="none" w:sz="0" w:space="0" w:color="auto"/>
        <w:bottom w:val="none" w:sz="0" w:space="0" w:color="auto"/>
        <w:right w:val="none" w:sz="0" w:space="0" w:color="auto"/>
      </w:divBdr>
    </w:div>
    <w:div w:id="1737238475">
      <w:bodyDiv w:val="1"/>
      <w:marLeft w:val="0"/>
      <w:marRight w:val="0"/>
      <w:marTop w:val="0"/>
      <w:marBottom w:val="0"/>
      <w:divBdr>
        <w:top w:val="none" w:sz="0" w:space="0" w:color="auto"/>
        <w:left w:val="none" w:sz="0" w:space="0" w:color="auto"/>
        <w:bottom w:val="none" w:sz="0" w:space="0" w:color="auto"/>
        <w:right w:val="none" w:sz="0" w:space="0" w:color="auto"/>
      </w:divBdr>
    </w:div>
    <w:div w:id="1741975785">
      <w:bodyDiv w:val="1"/>
      <w:marLeft w:val="0"/>
      <w:marRight w:val="0"/>
      <w:marTop w:val="0"/>
      <w:marBottom w:val="0"/>
      <w:divBdr>
        <w:top w:val="none" w:sz="0" w:space="0" w:color="auto"/>
        <w:left w:val="none" w:sz="0" w:space="0" w:color="auto"/>
        <w:bottom w:val="none" w:sz="0" w:space="0" w:color="auto"/>
        <w:right w:val="none" w:sz="0" w:space="0" w:color="auto"/>
      </w:divBdr>
    </w:div>
    <w:div w:id="1744907441">
      <w:bodyDiv w:val="1"/>
      <w:marLeft w:val="0"/>
      <w:marRight w:val="0"/>
      <w:marTop w:val="0"/>
      <w:marBottom w:val="0"/>
      <w:divBdr>
        <w:top w:val="none" w:sz="0" w:space="0" w:color="auto"/>
        <w:left w:val="none" w:sz="0" w:space="0" w:color="auto"/>
        <w:bottom w:val="none" w:sz="0" w:space="0" w:color="auto"/>
        <w:right w:val="none" w:sz="0" w:space="0" w:color="auto"/>
      </w:divBdr>
    </w:div>
    <w:div w:id="1748457741">
      <w:bodyDiv w:val="1"/>
      <w:marLeft w:val="0"/>
      <w:marRight w:val="0"/>
      <w:marTop w:val="0"/>
      <w:marBottom w:val="0"/>
      <w:divBdr>
        <w:top w:val="none" w:sz="0" w:space="0" w:color="auto"/>
        <w:left w:val="none" w:sz="0" w:space="0" w:color="auto"/>
        <w:bottom w:val="none" w:sz="0" w:space="0" w:color="auto"/>
        <w:right w:val="none" w:sz="0" w:space="0" w:color="auto"/>
      </w:divBdr>
    </w:div>
    <w:div w:id="1758674021">
      <w:bodyDiv w:val="1"/>
      <w:marLeft w:val="0"/>
      <w:marRight w:val="0"/>
      <w:marTop w:val="0"/>
      <w:marBottom w:val="0"/>
      <w:divBdr>
        <w:top w:val="none" w:sz="0" w:space="0" w:color="auto"/>
        <w:left w:val="none" w:sz="0" w:space="0" w:color="auto"/>
        <w:bottom w:val="none" w:sz="0" w:space="0" w:color="auto"/>
        <w:right w:val="none" w:sz="0" w:space="0" w:color="auto"/>
      </w:divBdr>
    </w:div>
    <w:div w:id="1763452220">
      <w:bodyDiv w:val="1"/>
      <w:marLeft w:val="0"/>
      <w:marRight w:val="0"/>
      <w:marTop w:val="0"/>
      <w:marBottom w:val="0"/>
      <w:divBdr>
        <w:top w:val="none" w:sz="0" w:space="0" w:color="auto"/>
        <w:left w:val="none" w:sz="0" w:space="0" w:color="auto"/>
        <w:bottom w:val="none" w:sz="0" w:space="0" w:color="auto"/>
        <w:right w:val="none" w:sz="0" w:space="0" w:color="auto"/>
      </w:divBdr>
    </w:div>
    <w:div w:id="1764229918">
      <w:bodyDiv w:val="1"/>
      <w:marLeft w:val="0"/>
      <w:marRight w:val="0"/>
      <w:marTop w:val="0"/>
      <w:marBottom w:val="0"/>
      <w:divBdr>
        <w:top w:val="none" w:sz="0" w:space="0" w:color="auto"/>
        <w:left w:val="none" w:sz="0" w:space="0" w:color="auto"/>
        <w:bottom w:val="none" w:sz="0" w:space="0" w:color="auto"/>
        <w:right w:val="none" w:sz="0" w:space="0" w:color="auto"/>
      </w:divBdr>
    </w:div>
    <w:div w:id="1764954454">
      <w:bodyDiv w:val="1"/>
      <w:marLeft w:val="0"/>
      <w:marRight w:val="0"/>
      <w:marTop w:val="0"/>
      <w:marBottom w:val="0"/>
      <w:divBdr>
        <w:top w:val="none" w:sz="0" w:space="0" w:color="auto"/>
        <w:left w:val="none" w:sz="0" w:space="0" w:color="auto"/>
        <w:bottom w:val="none" w:sz="0" w:space="0" w:color="auto"/>
        <w:right w:val="none" w:sz="0" w:space="0" w:color="auto"/>
      </w:divBdr>
    </w:div>
    <w:div w:id="1767848342">
      <w:bodyDiv w:val="1"/>
      <w:marLeft w:val="0"/>
      <w:marRight w:val="0"/>
      <w:marTop w:val="0"/>
      <w:marBottom w:val="0"/>
      <w:divBdr>
        <w:top w:val="none" w:sz="0" w:space="0" w:color="auto"/>
        <w:left w:val="none" w:sz="0" w:space="0" w:color="auto"/>
        <w:bottom w:val="none" w:sz="0" w:space="0" w:color="auto"/>
        <w:right w:val="none" w:sz="0" w:space="0" w:color="auto"/>
      </w:divBdr>
    </w:div>
    <w:div w:id="1780027341">
      <w:bodyDiv w:val="1"/>
      <w:marLeft w:val="0"/>
      <w:marRight w:val="0"/>
      <w:marTop w:val="0"/>
      <w:marBottom w:val="0"/>
      <w:divBdr>
        <w:top w:val="none" w:sz="0" w:space="0" w:color="auto"/>
        <w:left w:val="none" w:sz="0" w:space="0" w:color="auto"/>
        <w:bottom w:val="none" w:sz="0" w:space="0" w:color="auto"/>
        <w:right w:val="none" w:sz="0" w:space="0" w:color="auto"/>
      </w:divBdr>
    </w:div>
    <w:div w:id="1793985682">
      <w:bodyDiv w:val="1"/>
      <w:marLeft w:val="0"/>
      <w:marRight w:val="0"/>
      <w:marTop w:val="0"/>
      <w:marBottom w:val="0"/>
      <w:divBdr>
        <w:top w:val="none" w:sz="0" w:space="0" w:color="auto"/>
        <w:left w:val="none" w:sz="0" w:space="0" w:color="auto"/>
        <w:bottom w:val="none" w:sz="0" w:space="0" w:color="auto"/>
        <w:right w:val="none" w:sz="0" w:space="0" w:color="auto"/>
      </w:divBdr>
    </w:div>
    <w:div w:id="1802376795">
      <w:bodyDiv w:val="1"/>
      <w:marLeft w:val="0"/>
      <w:marRight w:val="0"/>
      <w:marTop w:val="0"/>
      <w:marBottom w:val="0"/>
      <w:divBdr>
        <w:top w:val="none" w:sz="0" w:space="0" w:color="auto"/>
        <w:left w:val="none" w:sz="0" w:space="0" w:color="auto"/>
        <w:bottom w:val="none" w:sz="0" w:space="0" w:color="auto"/>
        <w:right w:val="none" w:sz="0" w:space="0" w:color="auto"/>
      </w:divBdr>
    </w:div>
    <w:div w:id="1808279400">
      <w:bodyDiv w:val="1"/>
      <w:marLeft w:val="0"/>
      <w:marRight w:val="0"/>
      <w:marTop w:val="0"/>
      <w:marBottom w:val="0"/>
      <w:divBdr>
        <w:top w:val="none" w:sz="0" w:space="0" w:color="auto"/>
        <w:left w:val="none" w:sz="0" w:space="0" w:color="auto"/>
        <w:bottom w:val="none" w:sz="0" w:space="0" w:color="auto"/>
        <w:right w:val="none" w:sz="0" w:space="0" w:color="auto"/>
      </w:divBdr>
    </w:div>
    <w:div w:id="1821575809">
      <w:bodyDiv w:val="1"/>
      <w:marLeft w:val="0"/>
      <w:marRight w:val="0"/>
      <w:marTop w:val="0"/>
      <w:marBottom w:val="0"/>
      <w:divBdr>
        <w:top w:val="none" w:sz="0" w:space="0" w:color="auto"/>
        <w:left w:val="none" w:sz="0" w:space="0" w:color="auto"/>
        <w:bottom w:val="none" w:sz="0" w:space="0" w:color="auto"/>
        <w:right w:val="none" w:sz="0" w:space="0" w:color="auto"/>
      </w:divBdr>
    </w:div>
    <w:div w:id="1823424243">
      <w:bodyDiv w:val="1"/>
      <w:marLeft w:val="0"/>
      <w:marRight w:val="0"/>
      <w:marTop w:val="0"/>
      <w:marBottom w:val="0"/>
      <w:divBdr>
        <w:top w:val="none" w:sz="0" w:space="0" w:color="auto"/>
        <w:left w:val="none" w:sz="0" w:space="0" w:color="auto"/>
        <w:bottom w:val="none" w:sz="0" w:space="0" w:color="auto"/>
        <w:right w:val="none" w:sz="0" w:space="0" w:color="auto"/>
      </w:divBdr>
    </w:div>
    <w:div w:id="1828475530">
      <w:bodyDiv w:val="1"/>
      <w:marLeft w:val="0"/>
      <w:marRight w:val="0"/>
      <w:marTop w:val="0"/>
      <w:marBottom w:val="0"/>
      <w:divBdr>
        <w:top w:val="none" w:sz="0" w:space="0" w:color="auto"/>
        <w:left w:val="none" w:sz="0" w:space="0" w:color="auto"/>
        <w:bottom w:val="none" w:sz="0" w:space="0" w:color="auto"/>
        <w:right w:val="none" w:sz="0" w:space="0" w:color="auto"/>
      </w:divBdr>
    </w:div>
    <w:div w:id="1831142436">
      <w:bodyDiv w:val="1"/>
      <w:marLeft w:val="0"/>
      <w:marRight w:val="0"/>
      <w:marTop w:val="0"/>
      <w:marBottom w:val="0"/>
      <w:divBdr>
        <w:top w:val="none" w:sz="0" w:space="0" w:color="auto"/>
        <w:left w:val="none" w:sz="0" w:space="0" w:color="auto"/>
        <w:bottom w:val="none" w:sz="0" w:space="0" w:color="auto"/>
        <w:right w:val="none" w:sz="0" w:space="0" w:color="auto"/>
      </w:divBdr>
    </w:div>
    <w:div w:id="1832327688">
      <w:bodyDiv w:val="1"/>
      <w:marLeft w:val="0"/>
      <w:marRight w:val="0"/>
      <w:marTop w:val="0"/>
      <w:marBottom w:val="0"/>
      <w:divBdr>
        <w:top w:val="none" w:sz="0" w:space="0" w:color="auto"/>
        <w:left w:val="none" w:sz="0" w:space="0" w:color="auto"/>
        <w:bottom w:val="none" w:sz="0" w:space="0" w:color="auto"/>
        <w:right w:val="none" w:sz="0" w:space="0" w:color="auto"/>
      </w:divBdr>
    </w:div>
    <w:div w:id="1832484672">
      <w:bodyDiv w:val="1"/>
      <w:marLeft w:val="0"/>
      <w:marRight w:val="0"/>
      <w:marTop w:val="0"/>
      <w:marBottom w:val="0"/>
      <w:divBdr>
        <w:top w:val="none" w:sz="0" w:space="0" w:color="auto"/>
        <w:left w:val="none" w:sz="0" w:space="0" w:color="auto"/>
        <w:bottom w:val="none" w:sz="0" w:space="0" w:color="auto"/>
        <w:right w:val="none" w:sz="0" w:space="0" w:color="auto"/>
      </w:divBdr>
    </w:div>
    <w:div w:id="1846242593">
      <w:bodyDiv w:val="1"/>
      <w:marLeft w:val="0"/>
      <w:marRight w:val="0"/>
      <w:marTop w:val="0"/>
      <w:marBottom w:val="0"/>
      <w:divBdr>
        <w:top w:val="none" w:sz="0" w:space="0" w:color="auto"/>
        <w:left w:val="none" w:sz="0" w:space="0" w:color="auto"/>
        <w:bottom w:val="none" w:sz="0" w:space="0" w:color="auto"/>
        <w:right w:val="none" w:sz="0" w:space="0" w:color="auto"/>
      </w:divBdr>
    </w:div>
    <w:div w:id="1849831198">
      <w:bodyDiv w:val="1"/>
      <w:marLeft w:val="0"/>
      <w:marRight w:val="0"/>
      <w:marTop w:val="0"/>
      <w:marBottom w:val="0"/>
      <w:divBdr>
        <w:top w:val="none" w:sz="0" w:space="0" w:color="auto"/>
        <w:left w:val="none" w:sz="0" w:space="0" w:color="auto"/>
        <w:bottom w:val="none" w:sz="0" w:space="0" w:color="auto"/>
        <w:right w:val="none" w:sz="0" w:space="0" w:color="auto"/>
      </w:divBdr>
    </w:div>
    <w:div w:id="1850638292">
      <w:bodyDiv w:val="1"/>
      <w:marLeft w:val="0"/>
      <w:marRight w:val="0"/>
      <w:marTop w:val="0"/>
      <w:marBottom w:val="0"/>
      <w:divBdr>
        <w:top w:val="none" w:sz="0" w:space="0" w:color="auto"/>
        <w:left w:val="none" w:sz="0" w:space="0" w:color="auto"/>
        <w:bottom w:val="none" w:sz="0" w:space="0" w:color="auto"/>
        <w:right w:val="none" w:sz="0" w:space="0" w:color="auto"/>
      </w:divBdr>
    </w:div>
    <w:div w:id="1852069076">
      <w:bodyDiv w:val="1"/>
      <w:marLeft w:val="0"/>
      <w:marRight w:val="0"/>
      <w:marTop w:val="0"/>
      <w:marBottom w:val="0"/>
      <w:divBdr>
        <w:top w:val="none" w:sz="0" w:space="0" w:color="auto"/>
        <w:left w:val="none" w:sz="0" w:space="0" w:color="auto"/>
        <w:bottom w:val="none" w:sz="0" w:space="0" w:color="auto"/>
        <w:right w:val="none" w:sz="0" w:space="0" w:color="auto"/>
      </w:divBdr>
    </w:div>
    <w:div w:id="1855418178">
      <w:bodyDiv w:val="1"/>
      <w:marLeft w:val="0"/>
      <w:marRight w:val="0"/>
      <w:marTop w:val="0"/>
      <w:marBottom w:val="0"/>
      <w:divBdr>
        <w:top w:val="none" w:sz="0" w:space="0" w:color="auto"/>
        <w:left w:val="none" w:sz="0" w:space="0" w:color="auto"/>
        <w:bottom w:val="none" w:sz="0" w:space="0" w:color="auto"/>
        <w:right w:val="none" w:sz="0" w:space="0" w:color="auto"/>
      </w:divBdr>
    </w:div>
    <w:div w:id="1856068858">
      <w:bodyDiv w:val="1"/>
      <w:marLeft w:val="0"/>
      <w:marRight w:val="0"/>
      <w:marTop w:val="0"/>
      <w:marBottom w:val="0"/>
      <w:divBdr>
        <w:top w:val="none" w:sz="0" w:space="0" w:color="auto"/>
        <w:left w:val="none" w:sz="0" w:space="0" w:color="auto"/>
        <w:bottom w:val="none" w:sz="0" w:space="0" w:color="auto"/>
        <w:right w:val="none" w:sz="0" w:space="0" w:color="auto"/>
      </w:divBdr>
    </w:div>
    <w:div w:id="1860852143">
      <w:bodyDiv w:val="1"/>
      <w:marLeft w:val="0"/>
      <w:marRight w:val="0"/>
      <w:marTop w:val="0"/>
      <w:marBottom w:val="0"/>
      <w:divBdr>
        <w:top w:val="none" w:sz="0" w:space="0" w:color="auto"/>
        <w:left w:val="none" w:sz="0" w:space="0" w:color="auto"/>
        <w:bottom w:val="none" w:sz="0" w:space="0" w:color="auto"/>
        <w:right w:val="none" w:sz="0" w:space="0" w:color="auto"/>
      </w:divBdr>
    </w:div>
    <w:div w:id="1863782845">
      <w:bodyDiv w:val="1"/>
      <w:marLeft w:val="0"/>
      <w:marRight w:val="0"/>
      <w:marTop w:val="0"/>
      <w:marBottom w:val="0"/>
      <w:divBdr>
        <w:top w:val="none" w:sz="0" w:space="0" w:color="auto"/>
        <w:left w:val="none" w:sz="0" w:space="0" w:color="auto"/>
        <w:bottom w:val="none" w:sz="0" w:space="0" w:color="auto"/>
        <w:right w:val="none" w:sz="0" w:space="0" w:color="auto"/>
      </w:divBdr>
    </w:div>
    <w:div w:id="1870214172">
      <w:bodyDiv w:val="1"/>
      <w:marLeft w:val="0"/>
      <w:marRight w:val="0"/>
      <w:marTop w:val="0"/>
      <w:marBottom w:val="0"/>
      <w:divBdr>
        <w:top w:val="none" w:sz="0" w:space="0" w:color="auto"/>
        <w:left w:val="none" w:sz="0" w:space="0" w:color="auto"/>
        <w:bottom w:val="none" w:sz="0" w:space="0" w:color="auto"/>
        <w:right w:val="none" w:sz="0" w:space="0" w:color="auto"/>
      </w:divBdr>
    </w:div>
    <w:div w:id="1871334677">
      <w:bodyDiv w:val="1"/>
      <w:marLeft w:val="0"/>
      <w:marRight w:val="0"/>
      <w:marTop w:val="0"/>
      <w:marBottom w:val="0"/>
      <w:divBdr>
        <w:top w:val="none" w:sz="0" w:space="0" w:color="auto"/>
        <w:left w:val="none" w:sz="0" w:space="0" w:color="auto"/>
        <w:bottom w:val="none" w:sz="0" w:space="0" w:color="auto"/>
        <w:right w:val="none" w:sz="0" w:space="0" w:color="auto"/>
      </w:divBdr>
    </w:div>
    <w:div w:id="1873953153">
      <w:bodyDiv w:val="1"/>
      <w:marLeft w:val="0"/>
      <w:marRight w:val="0"/>
      <w:marTop w:val="0"/>
      <w:marBottom w:val="0"/>
      <w:divBdr>
        <w:top w:val="none" w:sz="0" w:space="0" w:color="auto"/>
        <w:left w:val="none" w:sz="0" w:space="0" w:color="auto"/>
        <w:bottom w:val="none" w:sz="0" w:space="0" w:color="auto"/>
        <w:right w:val="none" w:sz="0" w:space="0" w:color="auto"/>
      </w:divBdr>
    </w:div>
    <w:div w:id="1887791838">
      <w:bodyDiv w:val="1"/>
      <w:marLeft w:val="0"/>
      <w:marRight w:val="0"/>
      <w:marTop w:val="0"/>
      <w:marBottom w:val="0"/>
      <w:divBdr>
        <w:top w:val="none" w:sz="0" w:space="0" w:color="auto"/>
        <w:left w:val="none" w:sz="0" w:space="0" w:color="auto"/>
        <w:bottom w:val="none" w:sz="0" w:space="0" w:color="auto"/>
        <w:right w:val="none" w:sz="0" w:space="0" w:color="auto"/>
      </w:divBdr>
    </w:div>
    <w:div w:id="1891381356">
      <w:bodyDiv w:val="1"/>
      <w:marLeft w:val="0"/>
      <w:marRight w:val="0"/>
      <w:marTop w:val="0"/>
      <w:marBottom w:val="0"/>
      <w:divBdr>
        <w:top w:val="none" w:sz="0" w:space="0" w:color="auto"/>
        <w:left w:val="none" w:sz="0" w:space="0" w:color="auto"/>
        <w:bottom w:val="none" w:sz="0" w:space="0" w:color="auto"/>
        <w:right w:val="none" w:sz="0" w:space="0" w:color="auto"/>
      </w:divBdr>
    </w:div>
    <w:div w:id="1891766304">
      <w:bodyDiv w:val="1"/>
      <w:marLeft w:val="0"/>
      <w:marRight w:val="0"/>
      <w:marTop w:val="0"/>
      <w:marBottom w:val="0"/>
      <w:divBdr>
        <w:top w:val="none" w:sz="0" w:space="0" w:color="auto"/>
        <w:left w:val="none" w:sz="0" w:space="0" w:color="auto"/>
        <w:bottom w:val="none" w:sz="0" w:space="0" w:color="auto"/>
        <w:right w:val="none" w:sz="0" w:space="0" w:color="auto"/>
      </w:divBdr>
    </w:div>
    <w:div w:id="1894265369">
      <w:bodyDiv w:val="1"/>
      <w:marLeft w:val="0"/>
      <w:marRight w:val="0"/>
      <w:marTop w:val="0"/>
      <w:marBottom w:val="0"/>
      <w:divBdr>
        <w:top w:val="none" w:sz="0" w:space="0" w:color="auto"/>
        <w:left w:val="none" w:sz="0" w:space="0" w:color="auto"/>
        <w:bottom w:val="none" w:sz="0" w:space="0" w:color="auto"/>
        <w:right w:val="none" w:sz="0" w:space="0" w:color="auto"/>
      </w:divBdr>
    </w:div>
    <w:div w:id="1894344590">
      <w:bodyDiv w:val="1"/>
      <w:marLeft w:val="0"/>
      <w:marRight w:val="0"/>
      <w:marTop w:val="0"/>
      <w:marBottom w:val="0"/>
      <w:divBdr>
        <w:top w:val="none" w:sz="0" w:space="0" w:color="auto"/>
        <w:left w:val="none" w:sz="0" w:space="0" w:color="auto"/>
        <w:bottom w:val="none" w:sz="0" w:space="0" w:color="auto"/>
        <w:right w:val="none" w:sz="0" w:space="0" w:color="auto"/>
      </w:divBdr>
    </w:div>
    <w:div w:id="1895655449">
      <w:bodyDiv w:val="1"/>
      <w:marLeft w:val="0"/>
      <w:marRight w:val="0"/>
      <w:marTop w:val="0"/>
      <w:marBottom w:val="0"/>
      <w:divBdr>
        <w:top w:val="none" w:sz="0" w:space="0" w:color="auto"/>
        <w:left w:val="none" w:sz="0" w:space="0" w:color="auto"/>
        <w:bottom w:val="none" w:sz="0" w:space="0" w:color="auto"/>
        <w:right w:val="none" w:sz="0" w:space="0" w:color="auto"/>
      </w:divBdr>
    </w:div>
    <w:div w:id="1899707610">
      <w:bodyDiv w:val="1"/>
      <w:marLeft w:val="0"/>
      <w:marRight w:val="0"/>
      <w:marTop w:val="0"/>
      <w:marBottom w:val="0"/>
      <w:divBdr>
        <w:top w:val="none" w:sz="0" w:space="0" w:color="auto"/>
        <w:left w:val="none" w:sz="0" w:space="0" w:color="auto"/>
        <w:bottom w:val="none" w:sz="0" w:space="0" w:color="auto"/>
        <w:right w:val="none" w:sz="0" w:space="0" w:color="auto"/>
      </w:divBdr>
    </w:div>
    <w:div w:id="1900090645">
      <w:bodyDiv w:val="1"/>
      <w:marLeft w:val="0"/>
      <w:marRight w:val="0"/>
      <w:marTop w:val="0"/>
      <w:marBottom w:val="0"/>
      <w:divBdr>
        <w:top w:val="none" w:sz="0" w:space="0" w:color="auto"/>
        <w:left w:val="none" w:sz="0" w:space="0" w:color="auto"/>
        <w:bottom w:val="none" w:sz="0" w:space="0" w:color="auto"/>
        <w:right w:val="none" w:sz="0" w:space="0" w:color="auto"/>
      </w:divBdr>
    </w:div>
    <w:div w:id="1901555377">
      <w:bodyDiv w:val="1"/>
      <w:marLeft w:val="0"/>
      <w:marRight w:val="0"/>
      <w:marTop w:val="0"/>
      <w:marBottom w:val="0"/>
      <w:divBdr>
        <w:top w:val="none" w:sz="0" w:space="0" w:color="auto"/>
        <w:left w:val="none" w:sz="0" w:space="0" w:color="auto"/>
        <w:bottom w:val="none" w:sz="0" w:space="0" w:color="auto"/>
        <w:right w:val="none" w:sz="0" w:space="0" w:color="auto"/>
      </w:divBdr>
    </w:div>
    <w:div w:id="1910260982">
      <w:bodyDiv w:val="1"/>
      <w:marLeft w:val="0"/>
      <w:marRight w:val="0"/>
      <w:marTop w:val="0"/>
      <w:marBottom w:val="0"/>
      <w:divBdr>
        <w:top w:val="none" w:sz="0" w:space="0" w:color="auto"/>
        <w:left w:val="none" w:sz="0" w:space="0" w:color="auto"/>
        <w:bottom w:val="none" w:sz="0" w:space="0" w:color="auto"/>
        <w:right w:val="none" w:sz="0" w:space="0" w:color="auto"/>
      </w:divBdr>
    </w:div>
    <w:div w:id="1914656761">
      <w:bodyDiv w:val="1"/>
      <w:marLeft w:val="0"/>
      <w:marRight w:val="0"/>
      <w:marTop w:val="0"/>
      <w:marBottom w:val="0"/>
      <w:divBdr>
        <w:top w:val="none" w:sz="0" w:space="0" w:color="auto"/>
        <w:left w:val="none" w:sz="0" w:space="0" w:color="auto"/>
        <w:bottom w:val="none" w:sz="0" w:space="0" w:color="auto"/>
        <w:right w:val="none" w:sz="0" w:space="0" w:color="auto"/>
      </w:divBdr>
    </w:div>
    <w:div w:id="1917206462">
      <w:bodyDiv w:val="1"/>
      <w:marLeft w:val="0"/>
      <w:marRight w:val="0"/>
      <w:marTop w:val="0"/>
      <w:marBottom w:val="0"/>
      <w:divBdr>
        <w:top w:val="none" w:sz="0" w:space="0" w:color="auto"/>
        <w:left w:val="none" w:sz="0" w:space="0" w:color="auto"/>
        <w:bottom w:val="none" w:sz="0" w:space="0" w:color="auto"/>
        <w:right w:val="none" w:sz="0" w:space="0" w:color="auto"/>
      </w:divBdr>
    </w:div>
    <w:div w:id="1917353666">
      <w:bodyDiv w:val="1"/>
      <w:marLeft w:val="0"/>
      <w:marRight w:val="0"/>
      <w:marTop w:val="0"/>
      <w:marBottom w:val="0"/>
      <w:divBdr>
        <w:top w:val="none" w:sz="0" w:space="0" w:color="auto"/>
        <w:left w:val="none" w:sz="0" w:space="0" w:color="auto"/>
        <w:bottom w:val="none" w:sz="0" w:space="0" w:color="auto"/>
        <w:right w:val="none" w:sz="0" w:space="0" w:color="auto"/>
      </w:divBdr>
    </w:div>
    <w:div w:id="1917591442">
      <w:bodyDiv w:val="1"/>
      <w:marLeft w:val="0"/>
      <w:marRight w:val="0"/>
      <w:marTop w:val="0"/>
      <w:marBottom w:val="0"/>
      <w:divBdr>
        <w:top w:val="none" w:sz="0" w:space="0" w:color="auto"/>
        <w:left w:val="none" w:sz="0" w:space="0" w:color="auto"/>
        <w:bottom w:val="none" w:sz="0" w:space="0" w:color="auto"/>
        <w:right w:val="none" w:sz="0" w:space="0" w:color="auto"/>
      </w:divBdr>
    </w:div>
    <w:div w:id="1918586600">
      <w:bodyDiv w:val="1"/>
      <w:marLeft w:val="0"/>
      <w:marRight w:val="0"/>
      <w:marTop w:val="0"/>
      <w:marBottom w:val="0"/>
      <w:divBdr>
        <w:top w:val="none" w:sz="0" w:space="0" w:color="auto"/>
        <w:left w:val="none" w:sz="0" w:space="0" w:color="auto"/>
        <w:bottom w:val="none" w:sz="0" w:space="0" w:color="auto"/>
        <w:right w:val="none" w:sz="0" w:space="0" w:color="auto"/>
      </w:divBdr>
    </w:div>
    <w:div w:id="1919094569">
      <w:bodyDiv w:val="1"/>
      <w:marLeft w:val="0"/>
      <w:marRight w:val="0"/>
      <w:marTop w:val="0"/>
      <w:marBottom w:val="0"/>
      <w:divBdr>
        <w:top w:val="none" w:sz="0" w:space="0" w:color="auto"/>
        <w:left w:val="none" w:sz="0" w:space="0" w:color="auto"/>
        <w:bottom w:val="none" w:sz="0" w:space="0" w:color="auto"/>
        <w:right w:val="none" w:sz="0" w:space="0" w:color="auto"/>
      </w:divBdr>
    </w:div>
    <w:div w:id="1924411365">
      <w:bodyDiv w:val="1"/>
      <w:marLeft w:val="0"/>
      <w:marRight w:val="0"/>
      <w:marTop w:val="0"/>
      <w:marBottom w:val="0"/>
      <w:divBdr>
        <w:top w:val="none" w:sz="0" w:space="0" w:color="auto"/>
        <w:left w:val="none" w:sz="0" w:space="0" w:color="auto"/>
        <w:bottom w:val="none" w:sz="0" w:space="0" w:color="auto"/>
        <w:right w:val="none" w:sz="0" w:space="0" w:color="auto"/>
      </w:divBdr>
    </w:div>
    <w:div w:id="1926844929">
      <w:bodyDiv w:val="1"/>
      <w:marLeft w:val="0"/>
      <w:marRight w:val="0"/>
      <w:marTop w:val="0"/>
      <w:marBottom w:val="0"/>
      <w:divBdr>
        <w:top w:val="none" w:sz="0" w:space="0" w:color="auto"/>
        <w:left w:val="none" w:sz="0" w:space="0" w:color="auto"/>
        <w:bottom w:val="none" w:sz="0" w:space="0" w:color="auto"/>
        <w:right w:val="none" w:sz="0" w:space="0" w:color="auto"/>
      </w:divBdr>
    </w:div>
    <w:div w:id="1934704255">
      <w:bodyDiv w:val="1"/>
      <w:marLeft w:val="0"/>
      <w:marRight w:val="0"/>
      <w:marTop w:val="0"/>
      <w:marBottom w:val="0"/>
      <w:divBdr>
        <w:top w:val="none" w:sz="0" w:space="0" w:color="auto"/>
        <w:left w:val="none" w:sz="0" w:space="0" w:color="auto"/>
        <w:bottom w:val="none" w:sz="0" w:space="0" w:color="auto"/>
        <w:right w:val="none" w:sz="0" w:space="0" w:color="auto"/>
      </w:divBdr>
    </w:div>
    <w:div w:id="1938977708">
      <w:bodyDiv w:val="1"/>
      <w:marLeft w:val="0"/>
      <w:marRight w:val="0"/>
      <w:marTop w:val="0"/>
      <w:marBottom w:val="0"/>
      <w:divBdr>
        <w:top w:val="none" w:sz="0" w:space="0" w:color="auto"/>
        <w:left w:val="none" w:sz="0" w:space="0" w:color="auto"/>
        <w:bottom w:val="none" w:sz="0" w:space="0" w:color="auto"/>
        <w:right w:val="none" w:sz="0" w:space="0" w:color="auto"/>
      </w:divBdr>
    </w:div>
    <w:div w:id="1947425365">
      <w:bodyDiv w:val="1"/>
      <w:marLeft w:val="0"/>
      <w:marRight w:val="0"/>
      <w:marTop w:val="0"/>
      <w:marBottom w:val="0"/>
      <w:divBdr>
        <w:top w:val="none" w:sz="0" w:space="0" w:color="auto"/>
        <w:left w:val="none" w:sz="0" w:space="0" w:color="auto"/>
        <w:bottom w:val="none" w:sz="0" w:space="0" w:color="auto"/>
        <w:right w:val="none" w:sz="0" w:space="0" w:color="auto"/>
      </w:divBdr>
    </w:div>
    <w:div w:id="1955940846">
      <w:bodyDiv w:val="1"/>
      <w:marLeft w:val="0"/>
      <w:marRight w:val="0"/>
      <w:marTop w:val="0"/>
      <w:marBottom w:val="0"/>
      <w:divBdr>
        <w:top w:val="none" w:sz="0" w:space="0" w:color="auto"/>
        <w:left w:val="none" w:sz="0" w:space="0" w:color="auto"/>
        <w:bottom w:val="none" w:sz="0" w:space="0" w:color="auto"/>
        <w:right w:val="none" w:sz="0" w:space="0" w:color="auto"/>
      </w:divBdr>
    </w:div>
    <w:div w:id="1961913223">
      <w:bodyDiv w:val="1"/>
      <w:marLeft w:val="0"/>
      <w:marRight w:val="0"/>
      <w:marTop w:val="0"/>
      <w:marBottom w:val="0"/>
      <w:divBdr>
        <w:top w:val="none" w:sz="0" w:space="0" w:color="auto"/>
        <w:left w:val="none" w:sz="0" w:space="0" w:color="auto"/>
        <w:bottom w:val="none" w:sz="0" w:space="0" w:color="auto"/>
        <w:right w:val="none" w:sz="0" w:space="0" w:color="auto"/>
      </w:divBdr>
    </w:div>
    <w:div w:id="1962371843">
      <w:bodyDiv w:val="1"/>
      <w:marLeft w:val="0"/>
      <w:marRight w:val="0"/>
      <w:marTop w:val="0"/>
      <w:marBottom w:val="0"/>
      <w:divBdr>
        <w:top w:val="none" w:sz="0" w:space="0" w:color="auto"/>
        <w:left w:val="none" w:sz="0" w:space="0" w:color="auto"/>
        <w:bottom w:val="none" w:sz="0" w:space="0" w:color="auto"/>
        <w:right w:val="none" w:sz="0" w:space="0" w:color="auto"/>
      </w:divBdr>
    </w:div>
    <w:div w:id="1962761406">
      <w:bodyDiv w:val="1"/>
      <w:marLeft w:val="0"/>
      <w:marRight w:val="0"/>
      <w:marTop w:val="0"/>
      <w:marBottom w:val="0"/>
      <w:divBdr>
        <w:top w:val="none" w:sz="0" w:space="0" w:color="auto"/>
        <w:left w:val="none" w:sz="0" w:space="0" w:color="auto"/>
        <w:bottom w:val="none" w:sz="0" w:space="0" w:color="auto"/>
        <w:right w:val="none" w:sz="0" w:space="0" w:color="auto"/>
      </w:divBdr>
    </w:div>
    <w:div w:id="1963799278">
      <w:bodyDiv w:val="1"/>
      <w:marLeft w:val="0"/>
      <w:marRight w:val="0"/>
      <w:marTop w:val="0"/>
      <w:marBottom w:val="0"/>
      <w:divBdr>
        <w:top w:val="none" w:sz="0" w:space="0" w:color="auto"/>
        <w:left w:val="none" w:sz="0" w:space="0" w:color="auto"/>
        <w:bottom w:val="none" w:sz="0" w:space="0" w:color="auto"/>
        <w:right w:val="none" w:sz="0" w:space="0" w:color="auto"/>
      </w:divBdr>
    </w:div>
    <w:div w:id="1971127746">
      <w:bodyDiv w:val="1"/>
      <w:marLeft w:val="0"/>
      <w:marRight w:val="0"/>
      <w:marTop w:val="0"/>
      <w:marBottom w:val="0"/>
      <w:divBdr>
        <w:top w:val="none" w:sz="0" w:space="0" w:color="auto"/>
        <w:left w:val="none" w:sz="0" w:space="0" w:color="auto"/>
        <w:bottom w:val="none" w:sz="0" w:space="0" w:color="auto"/>
        <w:right w:val="none" w:sz="0" w:space="0" w:color="auto"/>
      </w:divBdr>
    </w:div>
    <w:div w:id="1974095996">
      <w:bodyDiv w:val="1"/>
      <w:marLeft w:val="0"/>
      <w:marRight w:val="0"/>
      <w:marTop w:val="0"/>
      <w:marBottom w:val="0"/>
      <w:divBdr>
        <w:top w:val="none" w:sz="0" w:space="0" w:color="auto"/>
        <w:left w:val="none" w:sz="0" w:space="0" w:color="auto"/>
        <w:bottom w:val="none" w:sz="0" w:space="0" w:color="auto"/>
        <w:right w:val="none" w:sz="0" w:space="0" w:color="auto"/>
      </w:divBdr>
    </w:div>
    <w:div w:id="1976712235">
      <w:bodyDiv w:val="1"/>
      <w:marLeft w:val="0"/>
      <w:marRight w:val="0"/>
      <w:marTop w:val="0"/>
      <w:marBottom w:val="0"/>
      <w:divBdr>
        <w:top w:val="none" w:sz="0" w:space="0" w:color="auto"/>
        <w:left w:val="none" w:sz="0" w:space="0" w:color="auto"/>
        <w:bottom w:val="none" w:sz="0" w:space="0" w:color="auto"/>
        <w:right w:val="none" w:sz="0" w:space="0" w:color="auto"/>
      </w:divBdr>
    </w:div>
    <w:div w:id="1977175793">
      <w:bodyDiv w:val="1"/>
      <w:marLeft w:val="0"/>
      <w:marRight w:val="0"/>
      <w:marTop w:val="0"/>
      <w:marBottom w:val="0"/>
      <w:divBdr>
        <w:top w:val="none" w:sz="0" w:space="0" w:color="auto"/>
        <w:left w:val="none" w:sz="0" w:space="0" w:color="auto"/>
        <w:bottom w:val="none" w:sz="0" w:space="0" w:color="auto"/>
        <w:right w:val="none" w:sz="0" w:space="0" w:color="auto"/>
      </w:divBdr>
    </w:div>
    <w:div w:id="1986204815">
      <w:bodyDiv w:val="1"/>
      <w:marLeft w:val="0"/>
      <w:marRight w:val="0"/>
      <w:marTop w:val="0"/>
      <w:marBottom w:val="0"/>
      <w:divBdr>
        <w:top w:val="none" w:sz="0" w:space="0" w:color="auto"/>
        <w:left w:val="none" w:sz="0" w:space="0" w:color="auto"/>
        <w:bottom w:val="none" w:sz="0" w:space="0" w:color="auto"/>
        <w:right w:val="none" w:sz="0" w:space="0" w:color="auto"/>
      </w:divBdr>
    </w:div>
    <w:div w:id="1993363727">
      <w:bodyDiv w:val="1"/>
      <w:marLeft w:val="0"/>
      <w:marRight w:val="0"/>
      <w:marTop w:val="0"/>
      <w:marBottom w:val="0"/>
      <w:divBdr>
        <w:top w:val="none" w:sz="0" w:space="0" w:color="auto"/>
        <w:left w:val="none" w:sz="0" w:space="0" w:color="auto"/>
        <w:bottom w:val="none" w:sz="0" w:space="0" w:color="auto"/>
        <w:right w:val="none" w:sz="0" w:space="0" w:color="auto"/>
      </w:divBdr>
    </w:div>
    <w:div w:id="1995329570">
      <w:bodyDiv w:val="1"/>
      <w:marLeft w:val="0"/>
      <w:marRight w:val="0"/>
      <w:marTop w:val="0"/>
      <w:marBottom w:val="0"/>
      <w:divBdr>
        <w:top w:val="none" w:sz="0" w:space="0" w:color="auto"/>
        <w:left w:val="none" w:sz="0" w:space="0" w:color="auto"/>
        <w:bottom w:val="none" w:sz="0" w:space="0" w:color="auto"/>
        <w:right w:val="none" w:sz="0" w:space="0" w:color="auto"/>
      </w:divBdr>
    </w:div>
    <w:div w:id="1998724742">
      <w:bodyDiv w:val="1"/>
      <w:marLeft w:val="0"/>
      <w:marRight w:val="0"/>
      <w:marTop w:val="0"/>
      <w:marBottom w:val="0"/>
      <w:divBdr>
        <w:top w:val="none" w:sz="0" w:space="0" w:color="auto"/>
        <w:left w:val="none" w:sz="0" w:space="0" w:color="auto"/>
        <w:bottom w:val="none" w:sz="0" w:space="0" w:color="auto"/>
        <w:right w:val="none" w:sz="0" w:space="0" w:color="auto"/>
      </w:divBdr>
    </w:div>
    <w:div w:id="1999115397">
      <w:bodyDiv w:val="1"/>
      <w:marLeft w:val="0"/>
      <w:marRight w:val="0"/>
      <w:marTop w:val="0"/>
      <w:marBottom w:val="0"/>
      <w:divBdr>
        <w:top w:val="none" w:sz="0" w:space="0" w:color="auto"/>
        <w:left w:val="none" w:sz="0" w:space="0" w:color="auto"/>
        <w:bottom w:val="none" w:sz="0" w:space="0" w:color="auto"/>
        <w:right w:val="none" w:sz="0" w:space="0" w:color="auto"/>
      </w:divBdr>
    </w:div>
    <w:div w:id="1999380621">
      <w:bodyDiv w:val="1"/>
      <w:marLeft w:val="0"/>
      <w:marRight w:val="0"/>
      <w:marTop w:val="0"/>
      <w:marBottom w:val="0"/>
      <w:divBdr>
        <w:top w:val="none" w:sz="0" w:space="0" w:color="auto"/>
        <w:left w:val="none" w:sz="0" w:space="0" w:color="auto"/>
        <w:bottom w:val="none" w:sz="0" w:space="0" w:color="auto"/>
        <w:right w:val="none" w:sz="0" w:space="0" w:color="auto"/>
      </w:divBdr>
    </w:div>
    <w:div w:id="2000382935">
      <w:bodyDiv w:val="1"/>
      <w:marLeft w:val="0"/>
      <w:marRight w:val="0"/>
      <w:marTop w:val="0"/>
      <w:marBottom w:val="0"/>
      <w:divBdr>
        <w:top w:val="none" w:sz="0" w:space="0" w:color="auto"/>
        <w:left w:val="none" w:sz="0" w:space="0" w:color="auto"/>
        <w:bottom w:val="none" w:sz="0" w:space="0" w:color="auto"/>
        <w:right w:val="none" w:sz="0" w:space="0" w:color="auto"/>
      </w:divBdr>
    </w:div>
    <w:div w:id="2001153274">
      <w:bodyDiv w:val="1"/>
      <w:marLeft w:val="0"/>
      <w:marRight w:val="0"/>
      <w:marTop w:val="0"/>
      <w:marBottom w:val="0"/>
      <w:divBdr>
        <w:top w:val="none" w:sz="0" w:space="0" w:color="auto"/>
        <w:left w:val="none" w:sz="0" w:space="0" w:color="auto"/>
        <w:bottom w:val="none" w:sz="0" w:space="0" w:color="auto"/>
        <w:right w:val="none" w:sz="0" w:space="0" w:color="auto"/>
      </w:divBdr>
    </w:div>
    <w:div w:id="2002156520">
      <w:bodyDiv w:val="1"/>
      <w:marLeft w:val="0"/>
      <w:marRight w:val="0"/>
      <w:marTop w:val="0"/>
      <w:marBottom w:val="0"/>
      <w:divBdr>
        <w:top w:val="none" w:sz="0" w:space="0" w:color="auto"/>
        <w:left w:val="none" w:sz="0" w:space="0" w:color="auto"/>
        <w:bottom w:val="none" w:sz="0" w:space="0" w:color="auto"/>
        <w:right w:val="none" w:sz="0" w:space="0" w:color="auto"/>
      </w:divBdr>
    </w:div>
    <w:div w:id="2007854718">
      <w:bodyDiv w:val="1"/>
      <w:marLeft w:val="0"/>
      <w:marRight w:val="0"/>
      <w:marTop w:val="0"/>
      <w:marBottom w:val="0"/>
      <w:divBdr>
        <w:top w:val="none" w:sz="0" w:space="0" w:color="auto"/>
        <w:left w:val="none" w:sz="0" w:space="0" w:color="auto"/>
        <w:bottom w:val="none" w:sz="0" w:space="0" w:color="auto"/>
        <w:right w:val="none" w:sz="0" w:space="0" w:color="auto"/>
      </w:divBdr>
    </w:div>
    <w:div w:id="2012827620">
      <w:bodyDiv w:val="1"/>
      <w:marLeft w:val="0"/>
      <w:marRight w:val="0"/>
      <w:marTop w:val="0"/>
      <w:marBottom w:val="0"/>
      <w:divBdr>
        <w:top w:val="none" w:sz="0" w:space="0" w:color="auto"/>
        <w:left w:val="none" w:sz="0" w:space="0" w:color="auto"/>
        <w:bottom w:val="none" w:sz="0" w:space="0" w:color="auto"/>
        <w:right w:val="none" w:sz="0" w:space="0" w:color="auto"/>
      </w:divBdr>
    </w:div>
    <w:div w:id="2013144021">
      <w:bodyDiv w:val="1"/>
      <w:marLeft w:val="0"/>
      <w:marRight w:val="0"/>
      <w:marTop w:val="0"/>
      <w:marBottom w:val="0"/>
      <w:divBdr>
        <w:top w:val="none" w:sz="0" w:space="0" w:color="auto"/>
        <w:left w:val="none" w:sz="0" w:space="0" w:color="auto"/>
        <w:bottom w:val="none" w:sz="0" w:space="0" w:color="auto"/>
        <w:right w:val="none" w:sz="0" w:space="0" w:color="auto"/>
      </w:divBdr>
    </w:div>
    <w:div w:id="2016682544">
      <w:bodyDiv w:val="1"/>
      <w:marLeft w:val="0"/>
      <w:marRight w:val="0"/>
      <w:marTop w:val="0"/>
      <w:marBottom w:val="0"/>
      <w:divBdr>
        <w:top w:val="none" w:sz="0" w:space="0" w:color="auto"/>
        <w:left w:val="none" w:sz="0" w:space="0" w:color="auto"/>
        <w:bottom w:val="none" w:sz="0" w:space="0" w:color="auto"/>
        <w:right w:val="none" w:sz="0" w:space="0" w:color="auto"/>
      </w:divBdr>
    </w:div>
    <w:div w:id="2018073378">
      <w:bodyDiv w:val="1"/>
      <w:marLeft w:val="0"/>
      <w:marRight w:val="0"/>
      <w:marTop w:val="0"/>
      <w:marBottom w:val="0"/>
      <w:divBdr>
        <w:top w:val="none" w:sz="0" w:space="0" w:color="auto"/>
        <w:left w:val="none" w:sz="0" w:space="0" w:color="auto"/>
        <w:bottom w:val="none" w:sz="0" w:space="0" w:color="auto"/>
        <w:right w:val="none" w:sz="0" w:space="0" w:color="auto"/>
      </w:divBdr>
    </w:div>
    <w:div w:id="2033066998">
      <w:bodyDiv w:val="1"/>
      <w:marLeft w:val="0"/>
      <w:marRight w:val="0"/>
      <w:marTop w:val="0"/>
      <w:marBottom w:val="0"/>
      <w:divBdr>
        <w:top w:val="none" w:sz="0" w:space="0" w:color="auto"/>
        <w:left w:val="none" w:sz="0" w:space="0" w:color="auto"/>
        <w:bottom w:val="none" w:sz="0" w:space="0" w:color="auto"/>
        <w:right w:val="none" w:sz="0" w:space="0" w:color="auto"/>
      </w:divBdr>
    </w:div>
    <w:div w:id="2033338112">
      <w:bodyDiv w:val="1"/>
      <w:marLeft w:val="0"/>
      <w:marRight w:val="0"/>
      <w:marTop w:val="0"/>
      <w:marBottom w:val="0"/>
      <w:divBdr>
        <w:top w:val="none" w:sz="0" w:space="0" w:color="auto"/>
        <w:left w:val="none" w:sz="0" w:space="0" w:color="auto"/>
        <w:bottom w:val="none" w:sz="0" w:space="0" w:color="auto"/>
        <w:right w:val="none" w:sz="0" w:space="0" w:color="auto"/>
      </w:divBdr>
    </w:div>
    <w:div w:id="2035492316">
      <w:bodyDiv w:val="1"/>
      <w:marLeft w:val="0"/>
      <w:marRight w:val="0"/>
      <w:marTop w:val="0"/>
      <w:marBottom w:val="0"/>
      <w:divBdr>
        <w:top w:val="none" w:sz="0" w:space="0" w:color="auto"/>
        <w:left w:val="none" w:sz="0" w:space="0" w:color="auto"/>
        <w:bottom w:val="none" w:sz="0" w:space="0" w:color="auto"/>
        <w:right w:val="none" w:sz="0" w:space="0" w:color="auto"/>
      </w:divBdr>
    </w:div>
    <w:div w:id="2043822068">
      <w:bodyDiv w:val="1"/>
      <w:marLeft w:val="0"/>
      <w:marRight w:val="0"/>
      <w:marTop w:val="0"/>
      <w:marBottom w:val="0"/>
      <w:divBdr>
        <w:top w:val="none" w:sz="0" w:space="0" w:color="auto"/>
        <w:left w:val="none" w:sz="0" w:space="0" w:color="auto"/>
        <w:bottom w:val="none" w:sz="0" w:space="0" w:color="auto"/>
        <w:right w:val="none" w:sz="0" w:space="0" w:color="auto"/>
      </w:divBdr>
    </w:div>
    <w:div w:id="2050447440">
      <w:bodyDiv w:val="1"/>
      <w:marLeft w:val="0"/>
      <w:marRight w:val="0"/>
      <w:marTop w:val="0"/>
      <w:marBottom w:val="0"/>
      <w:divBdr>
        <w:top w:val="none" w:sz="0" w:space="0" w:color="auto"/>
        <w:left w:val="none" w:sz="0" w:space="0" w:color="auto"/>
        <w:bottom w:val="none" w:sz="0" w:space="0" w:color="auto"/>
        <w:right w:val="none" w:sz="0" w:space="0" w:color="auto"/>
      </w:divBdr>
    </w:div>
    <w:div w:id="2051104005">
      <w:bodyDiv w:val="1"/>
      <w:marLeft w:val="0"/>
      <w:marRight w:val="0"/>
      <w:marTop w:val="0"/>
      <w:marBottom w:val="0"/>
      <w:divBdr>
        <w:top w:val="none" w:sz="0" w:space="0" w:color="auto"/>
        <w:left w:val="none" w:sz="0" w:space="0" w:color="auto"/>
        <w:bottom w:val="none" w:sz="0" w:space="0" w:color="auto"/>
        <w:right w:val="none" w:sz="0" w:space="0" w:color="auto"/>
      </w:divBdr>
    </w:div>
    <w:div w:id="2051302122">
      <w:bodyDiv w:val="1"/>
      <w:marLeft w:val="0"/>
      <w:marRight w:val="0"/>
      <w:marTop w:val="0"/>
      <w:marBottom w:val="0"/>
      <w:divBdr>
        <w:top w:val="none" w:sz="0" w:space="0" w:color="auto"/>
        <w:left w:val="none" w:sz="0" w:space="0" w:color="auto"/>
        <w:bottom w:val="none" w:sz="0" w:space="0" w:color="auto"/>
        <w:right w:val="none" w:sz="0" w:space="0" w:color="auto"/>
      </w:divBdr>
    </w:div>
    <w:div w:id="2067413666">
      <w:bodyDiv w:val="1"/>
      <w:marLeft w:val="0"/>
      <w:marRight w:val="0"/>
      <w:marTop w:val="0"/>
      <w:marBottom w:val="0"/>
      <w:divBdr>
        <w:top w:val="none" w:sz="0" w:space="0" w:color="auto"/>
        <w:left w:val="none" w:sz="0" w:space="0" w:color="auto"/>
        <w:bottom w:val="none" w:sz="0" w:space="0" w:color="auto"/>
        <w:right w:val="none" w:sz="0" w:space="0" w:color="auto"/>
      </w:divBdr>
    </w:div>
    <w:div w:id="2072145253">
      <w:bodyDiv w:val="1"/>
      <w:marLeft w:val="0"/>
      <w:marRight w:val="0"/>
      <w:marTop w:val="0"/>
      <w:marBottom w:val="0"/>
      <w:divBdr>
        <w:top w:val="none" w:sz="0" w:space="0" w:color="auto"/>
        <w:left w:val="none" w:sz="0" w:space="0" w:color="auto"/>
        <w:bottom w:val="none" w:sz="0" w:space="0" w:color="auto"/>
        <w:right w:val="none" w:sz="0" w:space="0" w:color="auto"/>
      </w:divBdr>
    </w:div>
    <w:div w:id="2075010350">
      <w:bodyDiv w:val="1"/>
      <w:marLeft w:val="0"/>
      <w:marRight w:val="0"/>
      <w:marTop w:val="0"/>
      <w:marBottom w:val="0"/>
      <w:divBdr>
        <w:top w:val="none" w:sz="0" w:space="0" w:color="auto"/>
        <w:left w:val="none" w:sz="0" w:space="0" w:color="auto"/>
        <w:bottom w:val="none" w:sz="0" w:space="0" w:color="auto"/>
        <w:right w:val="none" w:sz="0" w:space="0" w:color="auto"/>
      </w:divBdr>
    </w:div>
    <w:div w:id="2079667647">
      <w:bodyDiv w:val="1"/>
      <w:marLeft w:val="0"/>
      <w:marRight w:val="0"/>
      <w:marTop w:val="0"/>
      <w:marBottom w:val="0"/>
      <w:divBdr>
        <w:top w:val="none" w:sz="0" w:space="0" w:color="auto"/>
        <w:left w:val="none" w:sz="0" w:space="0" w:color="auto"/>
        <w:bottom w:val="none" w:sz="0" w:space="0" w:color="auto"/>
        <w:right w:val="none" w:sz="0" w:space="0" w:color="auto"/>
      </w:divBdr>
    </w:div>
    <w:div w:id="2091003881">
      <w:bodyDiv w:val="1"/>
      <w:marLeft w:val="0"/>
      <w:marRight w:val="0"/>
      <w:marTop w:val="0"/>
      <w:marBottom w:val="0"/>
      <w:divBdr>
        <w:top w:val="none" w:sz="0" w:space="0" w:color="auto"/>
        <w:left w:val="none" w:sz="0" w:space="0" w:color="auto"/>
        <w:bottom w:val="none" w:sz="0" w:space="0" w:color="auto"/>
        <w:right w:val="none" w:sz="0" w:space="0" w:color="auto"/>
      </w:divBdr>
    </w:div>
    <w:div w:id="2091657810">
      <w:bodyDiv w:val="1"/>
      <w:marLeft w:val="0"/>
      <w:marRight w:val="0"/>
      <w:marTop w:val="0"/>
      <w:marBottom w:val="0"/>
      <w:divBdr>
        <w:top w:val="none" w:sz="0" w:space="0" w:color="auto"/>
        <w:left w:val="none" w:sz="0" w:space="0" w:color="auto"/>
        <w:bottom w:val="none" w:sz="0" w:space="0" w:color="auto"/>
        <w:right w:val="none" w:sz="0" w:space="0" w:color="auto"/>
      </w:divBdr>
    </w:div>
    <w:div w:id="2098673112">
      <w:bodyDiv w:val="1"/>
      <w:marLeft w:val="0"/>
      <w:marRight w:val="0"/>
      <w:marTop w:val="0"/>
      <w:marBottom w:val="0"/>
      <w:divBdr>
        <w:top w:val="none" w:sz="0" w:space="0" w:color="auto"/>
        <w:left w:val="none" w:sz="0" w:space="0" w:color="auto"/>
        <w:bottom w:val="none" w:sz="0" w:space="0" w:color="auto"/>
        <w:right w:val="none" w:sz="0" w:space="0" w:color="auto"/>
      </w:divBdr>
    </w:div>
    <w:div w:id="2099911078">
      <w:bodyDiv w:val="1"/>
      <w:marLeft w:val="0"/>
      <w:marRight w:val="0"/>
      <w:marTop w:val="0"/>
      <w:marBottom w:val="0"/>
      <w:divBdr>
        <w:top w:val="none" w:sz="0" w:space="0" w:color="auto"/>
        <w:left w:val="none" w:sz="0" w:space="0" w:color="auto"/>
        <w:bottom w:val="none" w:sz="0" w:space="0" w:color="auto"/>
        <w:right w:val="none" w:sz="0" w:space="0" w:color="auto"/>
      </w:divBdr>
    </w:div>
    <w:div w:id="2103181957">
      <w:bodyDiv w:val="1"/>
      <w:marLeft w:val="0"/>
      <w:marRight w:val="0"/>
      <w:marTop w:val="0"/>
      <w:marBottom w:val="0"/>
      <w:divBdr>
        <w:top w:val="none" w:sz="0" w:space="0" w:color="auto"/>
        <w:left w:val="none" w:sz="0" w:space="0" w:color="auto"/>
        <w:bottom w:val="none" w:sz="0" w:space="0" w:color="auto"/>
        <w:right w:val="none" w:sz="0" w:space="0" w:color="auto"/>
      </w:divBdr>
    </w:div>
    <w:div w:id="2104109123">
      <w:bodyDiv w:val="1"/>
      <w:marLeft w:val="0"/>
      <w:marRight w:val="0"/>
      <w:marTop w:val="0"/>
      <w:marBottom w:val="0"/>
      <w:divBdr>
        <w:top w:val="none" w:sz="0" w:space="0" w:color="auto"/>
        <w:left w:val="none" w:sz="0" w:space="0" w:color="auto"/>
        <w:bottom w:val="none" w:sz="0" w:space="0" w:color="auto"/>
        <w:right w:val="none" w:sz="0" w:space="0" w:color="auto"/>
      </w:divBdr>
    </w:div>
    <w:div w:id="2104648791">
      <w:bodyDiv w:val="1"/>
      <w:marLeft w:val="0"/>
      <w:marRight w:val="0"/>
      <w:marTop w:val="0"/>
      <w:marBottom w:val="0"/>
      <w:divBdr>
        <w:top w:val="none" w:sz="0" w:space="0" w:color="auto"/>
        <w:left w:val="none" w:sz="0" w:space="0" w:color="auto"/>
        <w:bottom w:val="none" w:sz="0" w:space="0" w:color="auto"/>
        <w:right w:val="none" w:sz="0" w:space="0" w:color="auto"/>
      </w:divBdr>
    </w:div>
    <w:div w:id="2105564945">
      <w:bodyDiv w:val="1"/>
      <w:marLeft w:val="0"/>
      <w:marRight w:val="0"/>
      <w:marTop w:val="0"/>
      <w:marBottom w:val="0"/>
      <w:divBdr>
        <w:top w:val="none" w:sz="0" w:space="0" w:color="auto"/>
        <w:left w:val="none" w:sz="0" w:space="0" w:color="auto"/>
        <w:bottom w:val="none" w:sz="0" w:space="0" w:color="auto"/>
        <w:right w:val="none" w:sz="0" w:space="0" w:color="auto"/>
      </w:divBdr>
    </w:div>
    <w:div w:id="2110196603">
      <w:bodyDiv w:val="1"/>
      <w:marLeft w:val="0"/>
      <w:marRight w:val="0"/>
      <w:marTop w:val="0"/>
      <w:marBottom w:val="0"/>
      <w:divBdr>
        <w:top w:val="none" w:sz="0" w:space="0" w:color="auto"/>
        <w:left w:val="none" w:sz="0" w:space="0" w:color="auto"/>
        <w:bottom w:val="none" w:sz="0" w:space="0" w:color="auto"/>
        <w:right w:val="none" w:sz="0" w:space="0" w:color="auto"/>
      </w:divBdr>
    </w:div>
    <w:div w:id="2118938016">
      <w:bodyDiv w:val="1"/>
      <w:marLeft w:val="0"/>
      <w:marRight w:val="0"/>
      <w:marTop w:val="0"/>
      <w:marBottom w:val="0"/>
      <w:divBdr>
        <w:top w:val="none" w:sz="0" w:space="0" w:color="auto"/>
        <w:left w:val="none" w:sz="0" w:space="0" w:color="auto"/>
        <w:bottom w:val="none" w:sz="0" w:space="0" w:color="auto"/>
        <w:right w:val="none" w:sz="0" w:space="0" w:color="auto"/>
      </w:divBdr>
    </w:div>
    <w:div w:id="2121148619">
      <w:bodyDiv w:val="1"/>
      <w:marLeft w:val="0"/>
      <w:marRight w:val="0"/>
      <w:marTop w:val="0"/>
      <w:marBottom w:val="0"/>
      <w:divBdr>
        <w:top w:val="none" w:sz="0" w:space="0" w:color="auto"/>
        <w:left w:val="none" w:sz="0" w:space="0" w:color="auto"/>
        <w:bottom w:val="none" w:sz="0" w:space="0" w:color="auto"/>
        <w:right w:val="none" w:sz="0" w:space="0" w:color="auto"/>
      </w:divBdr>
    </w:div>
    <w:div w:id="2121216866">
      <w:bodyDiv w:val="1"/>
      <w:marLeft w:val="0"/>
      <w:marRight w:val="0"/>
      <w:marTop w:val="0"/>
      <w:marBottom w:val="0"/>
      <w:divBdr>
        <w:top w:val="none" w:sz="0" w:space="0" w:color="auto"/>
        <w:left w:val="none" w:sz="0" w:space="0" w:color="auto"/>
        <w:bottom w:val="none" w:sz="0" w:space="0" w:color="auto"/>
        <w:right w:val="none" w:sz="0" w:space="0" w:color="auto"/>
      </w:divBdr>
    </w:div>
    <w:div w:id="2121680304">
      <w:bodyDiv w:val="1"/>
      <w:marLeft w:val="0"/>
      <w:marRight w:val="0"/>
      <w:marTop w:val="0"/>
      <w:marBottom w:val="0"/>
      <w:divBdr>
        <w:top w:val="none" w:sz="0" w:space="0" w:color="auto"/>
        <w:left w:val="none" w:sz="0" w:space="0" w:color="auto"/>
        <w:bottom w:val="none" w:sz="0" w:space="0" w:color="auto"/>
        <w:right w:val="none" w:sz="0" w:space="0" w:color="auto"/>
      </w:divBdr>
    </w:div>
    <w:div w:id="2127576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E3642840046A4DA2220341CCB934DB" ma:contentTypeVersion="13" ma:contentTypeDescription="Create a new document." ma:contentTypeScope="" ma:versionID="14782e96bb4390d75def1c7e9717dd0f">
  <xsd:schema xmlns:xsd="http://www.w3.org/2001/XMLSchema" xmlns:xs="http://www.w3.org/2001/XMLSchema" xmlns:p="http://schemas.microsoft.com/office/2006/metadata/properties" xmlns:ns3="ef67108e-d90b-4b1c-b752-e21af8d0a41b" xmlns:ns4="a4036a40-65fd-4db6-971c-3db6f6621b10" targetNamespace="http://schemas.microsoft.com/office/2006/metadata/properties" ma:root="true" ma:fieldsID="04e6b2e422f2fb52026182349f0777a4" ns3:_="" ns4:_="">
    <xsd:import namespace="ef67108e-d90b-4b1c-b752-e21af8d0a41b"/>
    <xsd:import namespace="a4036a40-65fd-4db6-971c-3db6f6621b1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67108e-d90b-4b1c-b752-e21af8d0a4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036a40-65fd-4db6-971c-3db6f6621b1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Jef03</b:Tag>
    <b:SourceType>Book</b:SourceType>
    <b:Guid>{4BC99BB2-A600-4A73-BE8E-B5149D5B3457}</b:Guid>
    <b:Author>
      <b:Author>
        <b:NameList>
          <b:Person>
            <b:Last>Liker</b:Last>
            <b:First>Jeffrey</b:First>
            <b:Middle>K.</b:Middle>
          </b:Person>
        </b:NameList>
      </b:Author>
    </b:Author>
    <b:Title>The Toyota Way: 14 Management Principles From the World's Greatest Manufacturer</b:Title>
    <b:Year>2003</b:Year>
    <b:Publisher>McGraw Hill Professional</b:Publisher>
    <b:RefOrder>2</b:RefOrder>
  </b:Source>
  <b:Source>
    <b:Tag>Wom03</b:Tag>
    <b:SourceType>Book</b:SourceType>
    <b:Guid>{795E763F-B412-429D-BEE5-7B210358251F}</b:Guid>
    <b:Title>Lean Thinking: Banish Waste and Create Wealth in Your Corporation</b:Title>
    <b:Year>2003</b:Year>
    <b:Author>
      <b:Author>
        <b:NameList>
          <b:Person>
            <b:Last>Womack</b:Last>
            <b:First>James</b:First>
          </b:Person>
          <b:Person>
            <b:Last>Jones</b:Last>
            <b:First>Daniel</b:First>
          </b:Person>
        </b:NameList>
      </b:Author>
    </b:Author>
    <b:Publisher>Productivity Press</b:Publisher>
    <b:Edition>Second</b:Edition>
    <b:RefOrder>3</b:RefOrder>
  </b:Source>
  <b:Source>
    <b:Tag>Gor01</b:Tag>
    <b:SourceType>Book</b:SourceType>
    <b:Guid>{A4F5771C-F38B-4583-BD74-4313E7094CBA}</b:Guid>
    <b:Author>
      <b:Author>
        <b:NameList>
          <b:Person>
            <b:Last>Gordon</b:Last>
            <b:First>Pamela</b:First>
            <b:Middle>J</b:Middle>
          </b:Person>
        </b:NameList>
      </b:Author>
    </b:Author>
    <b:Title>Lean and Green: Profit for Your Workplace and the Environment</b:Title>
    <b:Year>2001</b:Year>
    <b:Publisher>Berrett-Koehler Publishers</b:Publisher>
    <b:RefOrder>12</b:RefOrder>
  </b:Source>
  <b:Source>
    <b:Tag>Han98</b:Tag>
    <b:SourceType>Book</b:SourceType>
    <b:Guid>{D263F7DD-F1CA-4FBD-B45E-92924A7FF708}</b:Guid>
    <b:Title>Handbook of Package Engineering</b:Title>
    <b:Year>1998</b:Year>
    <b:Author>
      <b:Author>
        <b:NameList>
          <b:Person>
            <b:Last>Hanlon</b:Last>
            <b:First>Joseph</b:First>
            <b:Middle>F</b:Middle>
          </b:Person>
          <b:Person>
            <b:Last>Kelsey</b:Last>
            <b:First>Robert</b:First>
            <b:Middle>J</b:Middle>
          </b:Person>
          <b:Person>
            <b:Last>Forcinio</b:Last>
            <b:First>Hallie</b:First>
          </b:Person>
        </b:NameList>
      </b:Author>
    </b:Author>
    <b:Publisher>CRC Press</b:Publisher>
    <b:Edition>3rd</b:Edition>
    <b:RefOrder>13</b:RefOrder>
  </b:Source>
  <b:Source>
    <b:Tag>And12</b:Tag>
    <b:SourceType>Book</b:SourceType>
    <b:Guid>{19F8CF5C-33E9-4D9A-B76A-EE290D540743}</b:Guid>
    <b:Author>
      <b:Author>
        <b:NameList>
          <b:Person>
            <b:Last>Chiarini</b:Last>
            <b:First>Andrea</b:First>
          </b:Person>
        </b:NameList>
      </b:Author>
    </b:Author>
    <b:Title>Lean Organisation: From the Tools of Toyota Production System to Lean Office</b:Title>
    <b:Year>2012</b:Year>
    <b:City>New York</b:City>
    <b:Publisher>Springer Milan</b:Publisher>
    <b:RefOrder>14</b:RefOrder>
  </b:Source>
  <b:Source>
    <b:Tag>Shi06</b:Tag>
    <b:SourceType>Book</b:SourceType>
    <b:Guid>{BA29729C-3B6A-431D-87C1-946C6BE58711}</b:Guid>
    <b:Author>
      <b:Author>
        <b:NameList>
          <b:Person>
            <b:Last>Shingo</b:Last>
            <b:First>Shigeo</b:First>
          </b:Person>
        </b:NameList>
      </b:Author>
    </b:Author>
    <b:Title>Non-Stock Production: The Shingo System of Continuous Improvement</b:Title>
    <b:Year>1988</b:Year>
    <b:Publisher>Productivity Press</b:Publisher>
    <b:RefOrder>4</b:RefOrder>
  </b:Source>
  <b:Source>
    <b:Tag>Ohn88</b:Tag>
    <b:SourceType>Book</b:SourceType>
    <b:Guid>{0BD29317-DB82-43D6-A125-62EDF83AC1DB}</b:Guid>
    <b:Author>
      <b:Author>
        <b:NameList>
          <b:Person>
            <b:Last>Ohno</b:Last>
            <b:First>Taiichi</b:First>
          </b:Person>
        </b:NameList>
      </b:Author>
    </b:Author>
    <b:Title>Toyota Production System: Beyond Large-Scale Production</b:Title>
    <b:Year>1988</b:Year>
    <b:Publisher>Taylor &amp; Francis</b:Publisher>
    <b:RefOrder>1</b:RefOrder>
  </b:Source>
  <b:Source>
    <b:Tag>Bau02</b:Tag>
    <b:SourceType>Book</b:SourceType>
    <b:Guid>{64BC5ECF-F9F3-4FD0-B3F7-7CFC5964E91E}</b:Guid>
    <b:Author>
      <b:Author>
        <b:NameList>
          <b:Person>
            <b:Last>Baudin</b:Last>
            <b:First>Michel</b:First>
          </b:Person>
        </b:NameList>
      </b:Author>
    </b:Author>
    <b:Title>Lean Assembly: The Nuts and Bolts of Making Assembly Operations Flow</b:Title>
    <b:Year>2002</b:Year>
    <b:City>New York</b:City>
    <b:Publisher>Productivity Press</b:Publisher>
    <b:Edition>1st</b:Edition>
    <b:RefOrder>15</b:RefOrder>
  </b:Source>
  <b:Source>
    <b:Tag>Sho09</b:Tag>
    <b:SourceType>Book</b:SourceType>
    <b:Guid>{8C7A388F-18A1-4997-8652-25CB3FF6FC95}</b:Guid>
    <b:Author>
      <b:Author>
        <b:NameList>
          <b:Person>
            <b:Last>Shook</b:Last>
            <b:First>John</b:First>
          </b:Person>
          <b:Person>
            <b:Last>Rother</b:Last>
            <b:First>Mike</b:First>
          </b:Person>
        </b:NameList>
      </b:Author>
    </b:Author>
    <b:Title>Value-Stream Mapping to create value and eliminate MUDA</b:Title>
    <b:Year>2009</b:Year>
    <b:Publisher>Lean Enterprise Institute</b:Publisher>
    <b:Edition>4th</b:Edition>
    <b:RefOrder>11</b:RefOrder>
  </b:Source>
  <b:Source>
    <b:Tag>Roa24</b:Tag>
    <b:SourceType>InternetSite</b:SourceType>
    <b:Guid>{D004EB71-C36E-436C-BAE4-B04404F2A452}</b:Guid>
    <b:Title>HAULAGE RATES</b:Title>
    <b:Year>2024</b:Year>
    <b:Author>
      <b:Author>
        <b:Corporate>Road Haulage Services</b:Corporate>
      </b:Author>
    </b:Author>
    <b:YearAccessed>2024</b:YearAccessed>
    <b:MonthAccessed>July</b:MonthAccessed>
    <b:DayAccessed>4</b:DayAccessed>
    <b:URL>https://www.roadhaulageservices.com/haulage-rates/</b:URL>
    <b:RefOrder>5</b:RefOrder>
  </b:Source>
  <b:Source>
    <b:Tag>Mon20</b:Tag>
    <b:SourceType>Book</b:SourceType>
    <b:Guid>{3797DA5F-9D36-4A0F-8FE2-AFD77F9E66C2}</b:Guid>
    <b:Title>Introduction to Statistical Quality Control</b:Title>
    <b:Year>2020</b:Year>
    <b:Publisher>John Wiley &amp; Sons</b:Publisher>
    <b:Author>
      <b:Author>
        <b:NameList>
          <b:Person>
            <b:Last>Montgomery</b:Last>
            <b:First>Douglas</b:First>
            <b:Middle>C</b:Middle>
          </b:Person>
        </b:NameList>
      </b:Author>
    </b:Author>
    <b:Edition>8th</b:Edition>
    <b:RefOrder>7</b:RefOrder>
  </b:Source>
  <b:Source>
    <b:Tag>Sla16</b:Tag>
    <b:SourceType>Book</b:SourceType>
    <b:Guid>{F0B6C0C1-04EB-438A-A0CB-7D8FEF2AA746}</b:Guid>
    <b:Author>
      <b:Author>
        <b:NameList>
          <b:Person>
            <b:Last>Slack</b:Last>
            <b:First>Nigel</b:First>
          </b:Person>
          <b:Person>
            <b:Last>Brandon-Jones</b:Last>
            <b:First>Alistair</b:First>
          </b:Person>
          <b:Person>
            <b:Last>Johnston</b:Last>
            <b:First>Robet</b:First>
          </b:Person>
        </b:NameList>
      </b:Author>
    </b:Author>
    <b:Title>Operations Management</b:Title>
    <b:Year>2016</b:Year>
    <b:Publisher>Pearson</b:Publisher>
    <b:Edition>8th</b:Edition>
    <b:RefOrder>8</b:RefOrder>
  </b:Source>
  <b:Source>
    <b:Tag>Bla13</b:Tag>
    <b:SourceType>Book</b:SourceType>
    <b:Guid>{5BA387F7-FB30-4DB4-B792-636FF54ECA22}</b:Guid>
    <b:Author>
      <b:Author>
        <b:NameList>
          <b:Person>
            <b:Last>Blanchard</b:Last>
            <b:First>Nick</b:First>
            <b:Middle>P</b:Middle>
          </b:Person>
          <b:Person>
            <b:Last>Thacker</b:Last>
            <b:First>James</b:First>
            <b:Middle>W</b:Middle>
          </b:Person>
        </b:NameList>
      </b:Author>
    </b:Author>
    <b:Title>Effective Training: Systems, Strategies, and Practices</b:Title>
    <b:Year>2013</b:Year>
    <b:Publisher>Pearson Education</b:Publisher>
    <b:RefOrder>9</b:RefOrder>
  </b:Source>
  <b:Source>
    <b:Tag>Hir95</b:Tag>
    <b:SourceType>Book</b:SourceType>
    <b:Guid>{3E7F50AA-426D-42CC-95B1-83507844D9C4}</b:Guid>
    <b:Author>
      <b:Author>
        <b:NameList>
          <b:Person>
            <b:Last>Hirano</b:Last>
            <b:First>Hiroyuki</b:First>
          </b:Person>
        </b:NameList>
      </b:Author>
    </b:Author>
    <b:Title>5 Pillars of the Visual Workplace</b:Title>
    <b:Year>1995</b:Year>
    <b:Publisher>Taylor &amp; Francis</b:Publisher>
    <b:RefOrder>10</b:RefOrder>
  </b:Source>
  <b:Source>
    <b:Tag>Hei13</b:Tag>
    <b:SourceType>Book</b:SourceType>
    <b:Guid>{16D99A9A-AB97-45ED-9A6C-C0291919C16F}</b:Guid>
    <b:Title>Operations Management: Sustainability and supply chain management</b:Title>
    <b:Year>2013</b:Year>
    <b:Publisher>Pearson</b:Publisher>
    <b:Edition>11th</b:Edition>
    <b:Author>
      <b:Author>
        <b:NameList>
          <b:Person>
            <b:Last>Heizer</b:Last>
            <b:First>Jay</b:First>
          </b:Person>
          <b:Person>
            <b:Last>Render</b:Last>
            <b:First>Barry</b:First>
          </b:Person>
        </b:NameList>
      </b:Author>
    </b:Author>
    <b:RefOrder>6</b:RefOrder>
  </b:Source>
</b:Sources>
</file>

<file path=customXml/itemProps1.xml><?xml version="1.0" encoding="utf-8"?>
<ds:datastoreItem xmlns:ds="http://schemas.openxmlformats.org/officeDocument/2006/customXml" ds:itemID="{80C6E2B0-490E-4C36-8CD6-F96035E8879D}">
  <ds:schemaRefs>
    <ds:schemaRef ds:uri="http://schemas.microsoft.com/sharepoint/v3/contenttype/forms"/>
  </ds:schemaRefs>
</ds:datastoreItem>
</file>

<file path=customXml/itemProps2.xml><?xml version="1.0" encoding="utf-8"?>
<ds:datastoreItem xmlns:ds="http://schemas.openxmlformats.org/officeDocument/2006/customXml" ds:itemID="{8BC0BAAC-9BE7-4AEC-9EB6-FDB5F10AC0B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87B38B1-5CDA-41FF-864D-BC69C25A19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67108e-d90b-4b1c-b752-e21af8d0a41b"/>
    <ds:schemaRef ds:uri="a4036a40-65fd-4db6-971c-3db6f6621b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0572C6-FC6F-4DB1-9DE7-B4814493E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1153</TotalTime>
  <Pages>20</Pages>
  <Words>4062</Words>
  <Characters>23159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
  <dc:creator>Marie Pitson</dc:creator>
  <cp:keywords/>
  <dc:description/>
  <cp:lastModifiedBy>Beddoe, Chris</cp:lastModifiedBy>
  <cp:revision>505</cp:revision>
  <cp:lastPrinted>2024-05-18T05:19:00Z</cp:lastPrinted>
  <dcterms:created xsi:type="dcterms:W3CDTF">2024-06-20T12:33:00Z</dcterms:created>
  <dcterms:modified xsi:type="dcterms:W3CDTF">2024-07-20T13:19:00Z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0x01010038E3642840046A4DA2220341CCB934DB</vt:lpwstr>
  </property>
</Properties>
</file>