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97402" w:rsidRDefault="00E97402">
      <w:pPr>
        <w:pStyle w:val="Text"/>
        <w:ind w:firstLine="0"/>
        <w:rPr>
          <w:sz w:val="18"/>
          <w:szCs w:val="18"/>
        </w:rPr>
      </w:pPr>
    </w:p>
    <w:tbl>
      <w:tblPr>
        <w:tblpPr w:leftFromText="180" w:rightFromText="180" w:vertAnchor="text" w:horzAnchor="margin" w:tblpXSpec="center" w:tblpY="400"/>
        <w:tblW w:w="5015" w:type="pct"/>
        <w:tblLook w:val="04A0"/>
      </w:tblPr>
      <w:tblGrid>
        <w:gridCol w:w="8935"/>
      </w:tblGrid>
      <w:tr w:rsidR="00AA0AB9" w:rsidTr="00AA0AB9">
        <w:trPr>
          <w:trHeight w:val="2880"/>
        </w:trPr>
        <w:tc>
          <w:tcPr>
            <w:tcW w:w="5000" w:type="pct"/>
            <w:tcBorders>
              <w:bottom w:val="single" w:sz="4" w:space="0" w:color="5B9BD5" w:themeColor="accent1"/>
            </w:tcBorders>
          </w:tcPr>
          <w:p w:rsidR="00AA0AB9" w:rsidRDefault="00AA0AB9" w:rsidP="00AA0AB9">
            <w:pPr>
              <w:pStyle w:val="NoSpacing"/>
              <w:jc w:val="center"/>
              <w:rPr>
                <w:rFonts w:asciiTheme="majorHAnsi" w:eastAsiaTheme="majorEastAsia" w:hAnsiTheme="majorHAnsi" w:cstheme="majorBidi"/>
                <w:caps/>
              </w:rPr>
            </w:pPr>
          </w:p>
        </w:tc>
      </w:tr>
      <w:tr w:rsidR="00AA0AB9" w:rsidTr="00AA0AB9">
        <w:trPr>
          <w:trHeight w:val="1440"/>
        </w:trPr>
        <w:sdt>
          <w:sdtPr>
            <w:rPr>
              <w:rFonts w:ascii="Arial" w:eastAsiaTheme="majorEastAsia" w:hAnsi="Arial" w:cs="Arial"/>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top w:val="single" w:sz="4" w:space="0" w:color="5B9BD5" w:themeColor="accent1"/>
                  <w:bottom w:val="single" w:sz="4" w:space="0" w:color="5B9BD5" w:themeColor="accent1"/>
                </w:tcBorders>
                <w:vAlign w:val="center"/>
              </w:tcPr>
              <w:p w:rsidR="00AA0AB9" w:rsidRDefault="006F3CED" w:rsidP="00AA0AB9">
                <w:pPr>
                  <w:pStyle w:val="NoSpacing"/>
                  <w:jc w:val="center"/>
                  <w:rPr>
                    <w:rFonts w:asciiTheme="majorHAnsi" w:eastAsiaTheme="majorEastAsia" w:hAnsiTheme="majorHAnsi" w:cstheme="majorBidi"/>
                    <w:sz w:val="80"/>
                    <w:szCs w:val="80"/>
                  </w:rPr>
                </w:pPr>
                <w:r w:rsidRPr="006F3CED">
                  <w:rPr>
                    <w:rFonts w:ascii="Arial" w:eastAsiaTheme="majorEastAsia" w:hAnsi="Arial" w:cs="Arial"/>
                    <w:sz w:val="80"/>
                    <w:szCs w:val="80"/>
                    <w:lang w:val="en-GB"/>
                  </w:rPr>
                  <w:t>Research Into Mobile Development Trends</w:t>
                </w:r>
              </w:p>
            </w:tc>
          </w:sdtContent>
        </w:sdt>
      </w:tr>
      <w:tr w:rsidR="00AA0AB9" w:rsidTr="00AA0AB9">
        <w:trPr>
          <w:trHeight w:val="720"/>
        </w:trPr>
        <w:tc>
          <w:tcPr>
            <w:tcW w:w="5000" w:type="pct"/>
            <w:tcBorders>
              <w:top w:val="single" w:sz="4" w:space="0" w:color="5B9BD5" w:themeColor="accent1"/>
            </w:tcBorders>
            <w:vAlign w:val="center"/>
          </w:tcPr>
          <w:p w:rsidR="00AA0AB9" w:rsidRPr="003B3BAC" w:rsidRDefault="00AA0AB9" w:rsidP="00AA0AB9">
            <w:pPr>
              <w:pStyle w:val="NoSpacing"/>
              <w:jc w:val="center"/>
              <w:rPr>
                <w:rFonts w:ascii="Arial" w:eastAsiaTheme="majorEastAsia" w:hAnsi="Arial" w:cs="Arial"/>
                <w:sz w:val="44"/>
                <w:szCs w:val="44"/>
              </w:rPr>
            </w:pPr>
          </w:p>
        </w:tc>
      </w:tr>
      <w:tr w:rsidR="00AA0AB9" w:rsidTr="00AA0AB9">
        <w:trPr>
          <w:trHeight w:val="360"/>
        </w:trPr>
        <w:tc>
          <w:tcPr>
            <w:tcW w:w="5000" w:type="pct"/>
            <w:vAlign w:val="center"/>
          </w:tcPr>
          <w:p w:rsidR="00AA0AB9" w:rsidRPr="004E7645" w:rsidRDefault="00AA0AB9" w:rsidP="00AA0AB9">
            <w:pPr>
              <w:pStyle w:val="NoSpacing"/>
              <w:jc w:val="center"/>
              <w:rPr>
                <w:sz w:val="36"/>
                <w:szCs w:val="36"/>
              </w:rPr>
            </w:pPr>
          </w:p>
        </w:tc>
      </w:tr>
      <w:tr w:rsidR="00AA0AB9" w:rsidTr="00AA0AB9">
        <w:trPr>
          <w:trHeight w:val="360"/>
        </w:trPr>
        <w:tc>
          <w:tcPr>
            <w:tcW w:w="5000" w:type="pct"/>
            <w:vAlign w:val="center"/>
          </w:tcPr>
          <w:p w:rsidR="00AA0AB9" w:rsidRPr="003B3BAC" w:rsidRDefault="00AA0AB9" w:rsidP="00AA0AB9">
            <w:pPr>
              <w:pStyle w:val="NoSpacing"/>
              <w:jc w:val="center"/>
              <w:rPr>
                <w:rFonts w:ascii="Arial" w:hAnsi="Arial" w:cs="Arial"/>
                <w:b/>
                <w:bCs/>
              </w:rPr>
            </w:pPr>
          </w:p>
        </w:tc>
      </w:tr>
      <w:tr w:rsidR="00AA0AB9" w:rsidTr="00AA0AB9">
        <w:trPr>
          <w:trHeight w:val="360"/>
        </w:trPr>
        <w:tc>
          <w:tcPr>
            <w:tcW w:w="5000" w:type="pct"/>
            <w:vAlign w:val="center"/>
          </w:tcPr>
          <w:tbl>
            <w:tblPr>
              <w:tblStyle w:val="TableGrid"/>
              <w:tblpPr w:leftFromText="180" w:rightFromText="180" w:vertAnchor="text" w:horzAnchor="margin" w:tblpY="-66"/>
              <w:tblW w:w="871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4359"/>
              <w:gridCol w:w="4360"/>
            </w:tblGrid>
            <w:tr w:rsidR="00AA0AB9" w:rsidTr="00A75D57">
              <w:trPr>
                <w:trHeight w:val="20"/>
              </w:trPr>
              <w:tc>
                <w:tcPr>
                  <w:tcW w:w="4359" w:type="dxa"/>
                  <w:tcBorders>
                    <w:top w:val="single" w:sz="4" w:space="0" w:color="5B9BD5" w:themeColor="accent1"/>
                    <w:bottom w:val="single" w:sz="4" w:space="0" w:color="5B9BD5" w:themeColor="accent1"/>
                  </w:tcBorders>
                </w:tcPr>
                <w:p w:rsidR="00AA0AB9" w:rsidRPr="00C97ABD" w:rsidRDefault="00AA0AB9" w:rsidP="00AA0AB9">
                  <w:pPr>
                    <w:rPr>
                      <w:b/>
                      <w:sz w:val="32"/>
                      <w:szCs w:val="32"/>
                    </w:rPr>
                  </w:pPr>
                  <w:r w:rsidRPr="00C97ABD">
                    <w:rPr>
                      <w:rFonts w:ascii="Arial" w:hAnsi="Arial" w:cs="Arial"/>
                      <w:b/>
                      <w:sz w:val="32"/>
                      <w:szCs w:val="32"/>
                    </w:rPr>
                    <w:t xml:space="preserve">Name : </w:t>
                  </w:r>
                  <w:r w:rsidRPr="00C97ABD">
                    <w:rPr>
                      <w:rFonts w:ascii="Arial" w:hAnsi="Arial" w:cs="Arial"/>
                      <w:sz w:val="32"/>
                      <w:szCs w:val="32"/>
                    </w:rPr>
                    <w:t>Kieran Hawkins</w:t>
                  </w:r>
                </w:p>
              </w:tc>
              <w:tc>
                <w:tcPr>
                  <w:tcW w:w="4360" w:type="dxa"/>
                  <w:tcBorders>
                    <w:top w:val="single" w:sz="4" w:space="0" w:color="5B9BD5" w:themeColor="accent1"/>
                    <w:bottom w:val="single" w:sz="4" w:space="0" w:color="5B9BD5" w:themeColor="accent1"/>
                  </w:tcBorders>
                </w:tcPr>
                <w:p w:rsidR="00AA0AB9" w:rsidRPr="00C97ABD" w:rsidRDefault="00AA0AB9" w:rsidP="00AA0AB9">
                  <w:pPr>
                    <w:rPr>
                      <w:b/>
                      <w:sz w:val="32"/>
                      <w:szCs w:val="32"/>
                    </w:rPr>
                  </w:pPr>
                  <w:r w:rsidRPr="00C97ABD">
                    <w:rPr>
                      <w:rFonts w:ascii="Arial" w:hAnsi="Arial" w:cs="Arial"/>
                      <w:b/>
                      <w:sz w:val="32"/>
                      <w:szCs w:val="32"/>
                    </w:rPr>
                    <w:t xml:space="preserve">P Number : </w:t>
                  </w:r>
                  <w:r w:rsidRPr="00C97ABD">
                    <w:rPr>
                      <w:rFonts w:ascii="Arial" w:hAnsi="Arial" w:cs="Arial"/>
                      <w:sz w:val="32"/>
                      <w:szCs w:val="32"/>
                    </w:rPr>
                    <w:t>P145441</w:t>
                  </w:r>
                </w:p>
              </w:tc>
            </w:tr>
            <w:tr w:rsidR="00AA0AB9" w:rsidTr="00A75D57">
              <w:trPr>
                <w:trHeight w:val="20"/>
              </w:trPr>
              <w:tc>
                <w:tcPr>
                  <w:tcW w:w="8719" w:type="dxa"/>
                  <w:gridSpan w:val="2"/>
                  <w:tcBorders>
                    <w:top w:val="single" w:sz="4" w:space="0" w:color="5B9BD5" w:themeColor="accent1"/>
                  </w:tcBorders>
                </w:tcPr>
                <w:p w:rsidR="00AA0AB9" w:rsidRPr="00C97ABD" w:rsidRDefault="00AA0AB9" w:rsidP="00AA0AB9">
                  <w:pPr>
                    <w:rPr>
                      <w:rFonts w:ascii="Arial" w:hAnsi="Arial" w:cs="Arial"/>
                      <w:sz w:val="32"/>
                      <w:szCs w:val="32"/>
                    </w:rPr>
                  </w:pPr>
                </w:p>
                <w:p w:rsidR="00AA0AB9" w:rsidRPr="00C97ABD" w:rsidRDefault="00AA0AB9" w:rsidP="00AA0AB9">
                  <w:pPr>
                    <w:rPr>
                      <w:sz w:val="32"/>
                      <w:szCs w:val="32"/>
                    </w:rPr>
                  </w:pPr>
                  <w:r>
                    <w:rPr>
                      <w:rFonts w:ascii="Arial" w:hAnsi="Arial" w:cs="Arial"/>
                      <w:b/>
                      <w:sz w:val="32"/>
                      <w:szCs w:val="32"/>
                    </w:rPr>
                    <w:t>Module</w:t>
                  </w:r>
                  <w:r w:rsidRPr="00C97ABD">
                    <w:rPr>
                      <w:rFonts w:ascii="Arial" w:hAnsi="Arial" w:cs="Arial"/>
                      <w:b/>
                      <w:sz w:val="32"/>
                      <w:szCs w:val="32"/>
                    </w:rPr>
                    <w:t xml:space="preserve"> Title :</w:t>
                  </w:r>
                  <w:r w:rsidRPr="00C97ABD">
                    <w:rPr>
                      <w:rFonts w:ascii="Arial" w:hAnsi="Arial" w:cs="Arial"/>
                      <w:sz w:val="32"/>
                      <w:szCs w:val="32"/>
                    </w:rPr>
                    <w:t xml:space="preserve"> </w:t>
                  </w:r>
                  <w:r w:rsidR="006F3CED">
                    <w:rPr>
                      <w:rFonts w:ascii="Arial" w:hAnsi="Arial" w:cs="Arial"/>
                      <w:sz w:val="32"/>
                      <w:szCs w:val="32"/>
                    </w:rPr>
                    <w:t xml:space="preserve">Advanced </w:t>
                  </w:r>
                  <w:r>
                    <w:rPr>
                      <w:rFonts w:ascii="Arial" w:hAnsi="Arial" w:cs="Arial"/>
                      <w:sz w:val="32"/>
                      <w:szCs w:val="32"/>
                    </w:rPr>
                    <w:t>Mobile Application Development</w:t>
                  </w:r>
                </w:p>
              </w:tc>
            </w:tr>
            <w:tr w:rsidR="00AA0AB9" w:rsidTr="00A75D57">
              <w:trPr>
                <w:trHeight w:val="20"/>
              </w:trPr>
              <w:tc>
                <w:tcPr>
                  <w:tcW w:w="8719" w:type="dxa"/>
                  <w:gridSpan w:val="2"/>
                </w:tcPr>
                <w:p w:rsidR="00AA0AB9" w:rsidRDefault="00AA0AB9" w:rsidP="00AA0AB9">
                  <w:pPr>
                    <w:rPr>
                      <w:rFonts w:ascii="Arial" w:hAnsi="Arial" w:cs="Arial"/>
                      <w:b/>
                      <w:sz w:val="32"/>
                      <w:szCs w:val="32"/>
                    </w:rPr>
                  </w:pPr>
                </w:p>
                <w:p w:rsidR="00AA0AB9" w:rsidRPr="00C97ABD" w:rsidRDefault="00AA0AB9" w:rsidP="006F3CED">
                  <w:pPr>
                    <w:rPr>
                      <w:rFonts w:ascii="Arial" w:hAnsi="Arial" w:cs="Arial"/>
                      <w:sz w:val="32"/>
                      <w:szCs w:val="32"/>
                    </w:rPr>
                  </w:pPr>
                  <w:r w:rsidRPr="00C97ABD">
                    <w:rPr>
                      <w:rFonts w:ascii="Arial" w:hAnsi="Arial" w:cs="Arial"/>
                      <w:b/>
                      <w:sz w:val="32"/>
                      <w:szCs w:val="32"/>
                    </w:rPr>
                    <w:t>Assignment Title :</w:t>
                  </w:r>
                  <w:r w:rsidRPr="00C97ABD">
                    <w:rPr>
                      <w:rFonts w:ascii="Arial" w:hAnsi="Arial" w:cs="Arial"/>
                      <w:sz w:val="32"/>
                      <w:szCs w:val="32"/>
                    </w:rPr>
                    <w:t xml:space="preserve"> </w:t>
                  </w:r>
                  <w:r w:rsidR="006F3CED">
                    <w:rPr>
                      <w:rFonts w:ascii="Arial" w:hAnsi="Arial" w:cs="Arial"/>
                      <w:sz w:val="32"/>
                      <w:szCs w:val="32"/>
                    </w:rPr>
                    <w:t>Mobile Development Trends Research</w:t>
                  </w:r>
                </w:p>
              </w:tc>
            </w:tr>
            <w:tr w:rsidR="00AA0AB9" w:rsidTr="00A75D57">
              <w:trPr>
                <w:trHeight w:val="20"/>
              </w:trPr>
              <w:tc>
                <w:tcPr>
                  <w:tcW w:w="8719" w:type="dxa"/>
                  <w:gridSpan w:val="2"/>
                </w:tcPr>
                <w:p w:rsidR="00AA0AB9" w:rsidRDefault="00AA0AB9" w:rsidP="00AA0AB9">
                  <w:pPr>
                    <w:rPr>
                      <w:rFonts w:ascii="Arial" w:hAnsi="Arial" w:cs="Arial"/>
                      <w:b/>
                      <w:sz w:val="32"/>
                      <w:szCs w:val="32"/>
                    </w:rPr>
                  </w:pPr>
                </w:p>
                <w:p w:rsidR="00AA0AB9" w:rsidRDefault="00AA0AB9" w:rsidP="006F3CED">
                  <w:pPr>
                    <w:rPr>
                      <w:rFonts w:ascii="Arial" w:hAnsi="Arial" w:cs="Arial"/>
                      <w:b/>
                      <w:sz w:val="32"/>
                      <w:szCs w:val="32"/>
                    </w:rPr>
                  </w:pPr>
                  <w:r>
                    <w:rPr>
                      <w:rFonts w:ascii="Arial" w:hAnsi="Arial" w:cs="Arial"/>
                      <w:b/>
                      <w:sz w:val="32"/>
                      <w:szCs w:val="32"/>
                    </w:rPr>
                    <w:t>Lecturer</w:t>
                  </w:r>
                  <w:r w:rsidRPr="00C97ABD">
                    <w:rPr>
                      <w:rFonts w:ascii="Arial" w:hAnsi="Arial" w:cs="Arial"/>
                      <w:b/>
                      <w:sz w:val="32"/>
                      <w:szCs w:val="32"/>
                    </w:rPr>
                    <w:t xml:space="preserve"> :</w:t>
                  </w:r>
                  <w:r w:rsidRPr="00C97ABD">
                    <w:rPr>
                      <w:rFonts w:ascii="Arial" w:hAnsi="Arial" w:cs="Arial"/>
                      <w:sz w:val="32"/>
                      <w:szCs w:val="32"/>
                    </w:rPr>
                    <w:t xml:space="preserve"> </w:t>
                  </w:r>
                  <w:r w:rsidR="006F3CED">
                    <w:rPr>
                      <w:rFonts w:ascii="Arial" w:hAnsi="Arial" w:cs="Arial"/>
                      <w:sz w:val="32"/>
                      <w:szCs w:val="32"/>
                    </w:rPr>
                    <w:t>Kemi Ademoye</w:t>
                  </w:r>
                </w:p>
              </w:tc>
            </w:tr>
            <w:tr w:rsidR="00AA0AB9" w:rsidTr="00A75D57">
              <w:trPr>
                <w:trHeight w:val="95"/>
              </w:trPr>
              <w:tc>
                <w:tcPr>
                  <w:tcW w:w="8719" w:type="dxa"/>
                  <w:gridSpan w:val="2"/>
                </w:tcPr>
                <w:p w:rsidR="00AA0AB9" w:rsidRDefault="00AA0AB9" w:rsidP="00AA0AB9">
                  <w:pPr>
                    <w:rPr>
                      <w:rFonts w:ascii="Arial" w:hAnsi="Arial" w:cs="Arial"/>
                      <w:sz w:val="32"/>
                      <w:szCs w:val="32"/>
                    </w:rPr>
                  </w:pPr>
                </w:p>
                <w:p w:rsidR="00AA0AB9" w:rsidRPr="00C97ABD" w:rsidRDefault="00AA0AB9" w:rsidP="006F3CED">
                  <w:pPr>
                    <w:rPr>
                      <w:sz w:val="32"/>
                      <w:szCs w:val="32"/>
                    </w:rPr>
                  </w:pPr>
                  <w:r w:rsidRPr="00C97ABD">
                    <w:rPr>
                      <w:rFonts w:ascii="Arial" w:hAnsi="Arial" w:cs="Arial"/>
                      <w:b/>
                      <w:sz w:val="32"/>
                      <w:szCs w:val="32"/>
                    </w:rPr>
                    <w:t>Deadline Date :</w:t>
                  </w:r>
                  <w:r w:rsidRPr="00C97ABD">
                    <w:rPr>
                      <w:rFonts w:ascii="Arial" w:hAnsi="Arial" w:cs="Arial"/>
                      <w:sz w:val="32"/>
                      <w:szCs w:val="32"/>
                    </w:rPr>
                    <w:t xml:space="preserve"> </w:t>
                  </w:r>
                  <w:r w:rsidR="006F3CED">
                    <w:rPr>
                      <w:rFonts w:ascii="Arial" w:hAnsi="Arial" w:cs="Arial"/>
                      <w:sz w:val="32"/>
                      <w:szCs w:val="32"/>
                    </w:rPr>
                    <w:t>Friday</w:t>
                  </w:r>
                  <w:r>
                    <w:rPr>
                      <w:rFonts w:ascii="Arial" w:hAnsi="Arial" w:cs="Arial"/>
                      <w:sz w:val="32"/>
                      <w:szCs w:val="32"/>
                    </w:rPr>
                    <w:t xml:space="preserve"> </w:t>
                  </w:r>
                  <w:r w:rsidR="006F3CED">
                    <w:rPr>
                      <w:rFonts w:ascii="Arial" w:hAnsi="Arial" w:cs="Arial"/>
                      <w:sz w:val="32"/>
                      <w:szCs w:val="32"/>
                    </w:rPr>
                    <w:t>15</w:t>
                  </w:r>
                  <w:r>
                    <w:rPr>
                      <w:rFonts w:ascii="Arial" w:hAnsi="Arial" w:cs="Arial"/>
                      <w:sz w:val="32"/>
                      <w:szCs w:val="32"/>
                      <w:vertAlign w:val="superscript"/>
                    </w:rPr>
                    <w:t>th</w:t>
                  </w:r>
                  <w:r>
                    <w:rPr>
                      <w:rFonts w:ascii="Arial" w:hAnsi="Arial" w:cs="Arial"/>
                      <w:sz w:val="32"/>
                      <w:szCs w:val="32"/>
                    </w:rPr>
                    <w:t xml:space="preserve"> </w:t>
                  </w:r>
                  <w:r w:rsidR="006F3CED">
                    <w:rPr>
                      <w:rFonts w:ascii="Arial" w:hAnsi="Arial" w:cs="Arial"/>
                      <w:sz w:val="32"/>
                      <w:szCs w:val="32"/>
                    </w:rPr>
                    <w:t>December</w:t>
                  </w:r>
                  <w:r>
                    <w:rPr>
                      <w:rFonts w:ascii="Arial" w:hAnsi="Arial" w:cs="Arial"/>
                      <w:sz w:val="32"/>
                      <w:szCs w:val="32"/>
                    </w:rPr>
                    <w:t xml:space="preserve"> 2017</w:t>
                  </w:r>
                </w:p>
              </w:tc>
            </w:tr>
          </w:tbl>
          <w:p w:rsidR="00AA0AB9" w:rsidRPr="003B3BAC" w:rsidRDefault="00AA0AB9" w:rsidP="00AA0AB9">
            <w:pPr>
              <w:pStyle w:val="NoSpacing"/>
              <w:jc w:val="center"/>
              <w:rPr>
                <w:rFonts w:ascii="Arial" w:hAnsi="Arial" w:cs="Arial"/>
                <w:b/>
                <w:bCs/>
              </w:rPr>
            </w:pPr>
          </w:p>
        </w:tc>
      </w:tr>
    </w:tbl>
    <w:p w:rsidR="00AA0AB9" w:rsidRDefault="00AA0AB9">
      <w:r>
        <w:br w:type="page"/>
      </w:r>
    </w:p>
    <w:p w:rsidR="00AA0AB9" w:rsidRDefault="00AA0AB9"/>
    <w:p w:rsidR="00A7232C" w:rsidRDefault="00291DDD">
      <w:pPr>
        <w:pStyle w:val="Title"/>
        <w:framePr w:wrap="notBeside"/>
        <w:rPr>
          <w:sz w:val="40"/>
          <w:szCs w:val="40"/>
        </w:rPr>
      </w:pPr>
      <w:r>
        <w:t xml:space="preserve">Intelligent </w:t>
      </w:r>
      <w:r w:rsidR="00A7232C">
        <w:t>Applications</w:t>
      </w:r>
    </w:p>
    <w:p w:rsidR="00A7232C" w:rsidRPr="00A7232C" w:rsidRDefault="00A7232C">
      <w:pPr>
        <w:pStyle w:val="Title"/>
        <w:framePr w:wrap="notBeside"/>
        <w:rPr>
          <w:sz w:val="20"/>
          <w:szCs w:val="40"/>
        </w:rPr>
      </w:pPr>
    </w:p>
    <w:p w:rsidR="00E97402" w:rsidRPr="00A7232C" w:rsidRDefault="00E97402">
      <w:pPr>
        <w:pStyle w:val="Title"/>
        <w:framePr w:wrap="notBeside"/>
        <w:rPr>
          <w:sz w:val="32"/>
        </w:rPr>
      </w:pPr>
      <w:r w:rsidRPr="00A7232C">
        <w:rPr>
          <w:sz w:val="32"/>
        </w:rPr>
        <w:t>(</w:t>
      </w:r>
      <w:r w:rsidR="00357C90">
        <w:rPr>
          <w:sz w:val="32"/>
        </w:rPr>
        <w:t>December</w:t>
      </w:r>
      <w:r w:rsidR="003D1EBF" w:rsidRPr="00A7232C">
        <w:rPr>
          <w:sz w:val="32"/>
        </w:rPr>
        <w:t xml:space="preserve"> 201</w:t>
      </w:r>
      <w:r w:rsidR="007530A3" w:rsidRPr="00A7232C">
        <w:rPr>
          <w:sz w:val="32"/>
        </w:rPr>
        <w:t>7</w:t>
      </w:r>
      <w:r w:rsidRPr="00A7232C">
        <w:rPr>
          <w:sz w:val="32"/>
        </w:rPr>
        <w:t>)</w:t>
      </w:r>
    </w:p>
    <w:p w:rsidR="00E97402" w:rsidRDefault="00F70285">
      <w:pPr>
        <w:pStyle w:val="Authors"/>
        <w:framePr w:wrap="notBeside"/>
      </w:pPr>
      <w:r>
        <w:t>Kieran E. Hawkins</w:t>
      </w:r>
    </w:p>
    <w:p w:rsidR="00E97402" w:rsidRDefault="00E97402">
      <w:pPr>
        <w:pStyle w:val="Abstract"/>
        <w:rPr>
          <w:sz w:val="20"/>
          <w:szCs w:val="20"/>
        </w:rPr>
      </w:pPr>
      <w:r>
        <w:rPr>
          <w:i/>
          <w:iCs/>
        </w:rPr>
        <w:t>Abstract</w:t>
      </w:r>
      <w:r w:rsidR="00A7232C">
        <w:rPr>
          <w:i/>
          <w:iCs/>
        </w:rPr>
        <w:t xml:space="preserve"> </w:t>
      </w:r>
      <w:r>
        <w:t>—</w:t>
      </w:r>
      <w:r w:rsidR="00327272">
        <w:t xml:space="preserve"> Intelligent applications, specifically the use of artificial intelligence techniques within them, is starting to become one of the most talked about applications of technology </w:t>
      </w:r>
      <w:r w:rsidR="00545CD1">
        <w:t>today</w:t>
      </w:r>
      <w:r w:rsidR="00327272">
        <w:t xml:space="preserve"> and in the coming years. </w:t>
      </w:r>
      <w:r w:rsidR="00EF6105">
        <w:t xml:space="preserve">Many devices such as smart phones, Internet of Things (IoT) devices, televisions and wearables are all starting to become a viable candidate for </w:t>
      </w:r>
      <w:r w:rsidR="00120611">
        <w:t>integrating</w:t>
      </w:r>
      <w:r w:rsidR="00EF6105">
        <w:t xml:space="preserve"> such technologies. </w:t>
      </w:r>
      <w:r w:rsidR="006658EF">
        <w:t>With this being said, organisations are beginning to find a justification</w:t>
      </w:r>
      <w:r w:rsidR="006C347A">
        <w:t xml:space="preserve"> for</w:t>
      </w:r>
      <w:r w:rsidR="006658EF">
        <w:t xml:space="preserve"> implementing </w:t>
      </w:r>
      <w:r w:rsidR="00B37E10">
        <w:t xml:space="preserve">them </w:t>
      </w:r>
      <w:r w:rsidR="006658EF">
        <w:t xml:space="preserve">within their applications and systems. Some, already having established fully functioning methods of using artificial intelligence technologies. </w:t>
      </w:r>
      <w:r w:rsidR="006C347A">
        <w:t xml:space="preserve">Techniques involving </w:t>
      </w:r>
      <w:r w:rsidR="00B14591">
        <w:t>machine and deep learning</w:t>
      </w:r>
      <w:r w:rsidR="006C347A">
        <w:t xml:space="preserve"> </w:t>
      </w:r>
      <w:r w:rsidR="00B37E10">
        <w:t>have</w:t>
      </w:r>
      <w:r w:rsidR="006C347A">
        <w:t xml:space="preserve"> also be</w:t>
      </w:r>
      <w:r w:rsidR="00B37E10">
        <w:t>en</w:t>
      </w:r>
      <w:r w:rsidR="006C347A">
        <w:t xml:space="preserve"> used</w:t>
      </w:r>
      <w:r w:rsidR="006658EF">
        <w:t xml:space="preserve"> to improve fundamental internal </w:t>
      </w:r>
      <w:r w:rsidR="006C347A">
        <w:t xml:space="preserve">business </w:t>
      </w:r>
      <w:r w:rsidR="006658EF">
        <w:t>processes.</w:t>
      </w:r>
      <w:r w:rsidR="00A949BB">
        <w:t xml:space="preserve"> Taking this current trend into account, many organisations are beginning to provide multiple methods for developers to integrate these techniques within their applications.</w:t>
      </w:r>
      <w:r w:rsidR="006658EF">
        <w:t xml:space="preserve"> </w:t>
      </w:r>
      <w:r w:rsidR="00D22EAC">
        <w:t xml:space="preserve">Today, it is possible to embed high level artificial intelligence </w:t>
      </w:r>
      <w:r w:rsidR="00A66052">
        <w:t>within applications</w:t>
      </w:r>
      <w:r w:rsidR="00D22EAC">
        <w:t xml:space="preserve"> with relative ease.</w:t>
      </w:r>
      <w:r w:rsidR="00327272">
        <w:t xml:space="preserve"> </w:t>
      </w:r>
      <w:r w:rsidR="008160C0">
        <w:t xml:space="preserve">This in turn has started a wave of new and exciting intelligent applications which are now starting to be seen on a vast range of interconnected devices. </w:t>
      </w:r>
      <w:r w:rsidR="00327272">
        <w:t xml:space="preserve"> </w:t>
      </w:r>
    </w:p>
    <w:p w:rsidR="00903AFC" w:rsidRPr="00903AFC" w:rsidRDefault="00903AFC" w:rsidP="00903AFC"/>
    <w:p w:rsidR="00E97402" w:rsidRDefault="00E97402"/>
    <w:p w:rsidR="00E97402" w:rsidRDefault="00E97402">
      <w:pPr>
        <w:pStyle w:val="IndexTerms"/>
      </w:pPr>
      <w:bookmarkStart w:id="0" w:name="PointTmp"/>
      <w:r>
        <w:rPr>
          <w:i/>
          <w:iCs/>
        </w:rPr>
        <w:t>Index Terms</w:t>
      </w:r>
      <w:r w:rsidR="00A7232C">
        <w:rPr>
          <w:i/>
          <w:iCs/>
        </w:rPr>
        <w:t xml:space="preserve"> </w:t>
      </w:r>
      <w:r>
        <w:t>—</w:t>
      </w:r>
      <w:r w:rsidR="00A7232C">
        <w:t xml:space="preserve"> </w:t>
      </w:r>
      <w:r w:rsidR="00D51ADE">
        <w:t>Intelligent Applications, Artificial Intelligence, Mobile Applications, Machine Learning, Deep Learning, Embedded AI, User Experience, Internet of Things, Consumer &amp; Business Insight, Insight Driven Applications.</w:t>
      </w:r>
    </w:p>
    <w:p w:rsidR="00E97402" w:rsidRDefault="00E97402"/>
    <w:p w:rsidR="00F17718" w:rsidRDefault="00F17718"/>
    <w:p w:rsidR="004837C6" w:rsidRDefault="004837C6"/>
    <w:p w:rsidR="00E71771" w:rsidRDefault="00E71771"/>
    <w:bookmarkEnd w:id="0"/>
    <w:p w:rsidR="00E97402" w:rsidRPr="00162B1B" w:rsidRDefault="00E97402" w:rsidP="00162B1B">
      <w:pPr>
        <w:pStyle w:val="Heading1"/>
      </w:pPr>
      <w:r w:rsidRPr="00162B1B">
        <w:t>I</w:t>
      </w:r>
      <w:r w:rsidR="00162B1B">
        <w:t>ntroduction</w:t>
      </w:r>
      <w:r w:rsidR="002A6EB2">
        <w:t xml:space="preserve"> </w:t>
      </w:r>
    </w:p>
    <w:p w:rsidR="00E97402" w:rsidRDefault="000F287F">
      <w:pPr>
        <w:pStyle w:val="Text"/>
        <w:keepNext/>
        <w:framePr w:dropCap="drop" w:lines="2" w:wrap="auto" w:vAnchor="text" w:hAnchor="text"/>
        <w:spacing w:line="480" w:lineRule="exact"/>
        <w:ind w:firstLine="0"/>
        <w:rPr>
          <w:smallCaps/>
          <w:position w:val="-3"/>
          <w:sz w:val="56"/>
          <w:szCs w:val="56"/>
        </w:rPr>
      </w:pPr>
      <w:r>
        <w:rPr>
          <w:position w:val="-3"/>
          <w:sz w:val="56"/>
          <w:szCs w:val="56"/>
        </w:rPr>
        <w:t>M</w:t>
      </w:r>
    </w:p>
    <w:p w:rsidR="00E97402" w:rsidRDefault="000F287F">
      <w:pPr>
        <w:pStyle w:val="Text"/>
        <w:ind w:firstLine="0"/>
      </w:pPr>
      <w:r>
        <w:t xml:space="preserve">ANY of the world’s most prominent mobile applications now use </w:t>
      </w:r>
      <w:r w:rsidR="00DD125D">
        <w:t xml:space="preserve">technologies within the field of artificial intelligence. Techniques such as </w:t>
      </w:r>
      <w:r>
        <w:t>machine learning</w:t>
      </w:r>
      <w:r w:rsidR="00E54A1A">
        <w:t>,</w:t>
      </w:r>
      <w:r w:rsidR="00856BF5">
        <w:t xml:space="preserve"> </w:t>
      </w:r>
      <w:r w:rsidR="00161CF3">
        <w:t>deep</w:t>
      </w:r>
      <w:r w:rsidR="00E54A1A">
        <w:t xml:space="preserve"> </w:t>
      </w:r>
      <w:r w:rsidR="00161CF3">
        <w:t>learning</w:t>
      </w:r>
      <w:r w:rsidR="00E54A1A">
        <w:t xml:space="preserve"> and </w:t>
      </w:r>
      <w:r w:rsidR="00DD125D">
        <w:t xml:space="preserve"> computer vision/image processing</w:t>
      </w:r>
      <w:r w:rsidR="00E54A1A">
        <w:t xml:space="preserve"> </w:t>
      </w:r>
      <w:r w:rsidR="00DD125D">
        <w:t>are beginning to become</w:t>
      </w:r>
      <w:r w:rsidR="00E81BD0">
        <w:t xml:space="preserve"> the core of</w:t>
      </w:r>
      <w:r>
        <w:t xml:space="preserve"> their functionality</w:t>
      </w:r>
      <w:r w:rsidR="00930048">
        <w:t xml:space="preserve"> and usability</w:t>
      </w:r>
      <w:r w:rsidR="00E472D7">
        <w:t xml:space="preserve"> </w:t>
      </w:r>
      <w:r w:rsidR="00F64FD8">
        <w:fldChar w:fldCharType="begin" w:fldLock="1"/>
      </w:r>
      <w:r w:rsidR="00E472D7">
        <w:instrText>ADDIN CSL_CITATION { "citationItems" : [ { "id" : "ITEM-1", "itemData" : { "abstract" : "Since the Netflix $1 million Prize, announced in 2006, our company has been known to have personalization at the core of our product. Even at that point in time, the dataset that we released was considered \" large \" , and we stirred innovation in the (Big) Data Mining research field. Our current product offering is now focused around instant video streaming, and our data is now many orders of magnitude larger. Not only do we have many more users in many more countries, but we also receive many more streams of data. Besides the ratings, we now also use information such as what our members play, browse, or search. In this paper, we will discuss the different approaches we follow to deal with these large streams of data in order to extract information for personalizing our service. We will describe some of the machine learning models used, as well as the architectures that allow us to combine complex offline batch processes with real-time data streams.", "author" : [ { "dropping-particle" : "", "family" : "Xavier Amatriain", "given" : "", "non-dropping-particle" : "", "parse-names" : false, "suffix" : "" } ], "id" : "ITEM-1", "issued" : { "date-parts" : [ [ "0" ] ] }, "title" : "Big &amp;amp; Personal: data and models behind Netflix recommendations", "type" : "article-journal" }, "uris" : [ "http://www.mendeley.com/documents/?uuid=f11b2fc0-96e0-337e-8313-7c75204335b6" ] }, { "id" : "ITEM-2", "itemData" : { "URL" : "http://tindernomatcheshack.com/how-does-tinder-work-matching-algorithm/", "accessed" : { "date-parts" : [ [ "2017", "11", "22" ] ] }, "id" : "ITEM-2", "issued" : { "date-parts" : [ [ "2017" ] ] }, "title" : "How Does Tinder Work? The Tinder Matching Algorithm", "type" : "webpage" }, "uris" : [ "http://www.mendeley.com/documents/?uuid=d202c9fe-8cf9-386d-bf59-1ffbe2db22a5" ] }, { "id" : "ITEM-3", "itemData" : { "author" : [ { "dropping-particle" : "", "family" : "Schumacher", "given" : "Phyllis", "non-dropping-particle" : "", "parse-names" : false, "suffix" : "" } ], "id" : "ITEM-3", "issued" : { "date-parts" : [ [ "2014" ] ] }, "title" : "Internet Radio: An Analysis of Pandora and Spotify Internet Radio Customizations: An Analysis of Pandora and Spotify Senior Capstone Project for Corinne Loiacono", "type" : "article-journal" }, "uris" : [ "http://www.mendeley.com/documents/?uuid=b7dc4682-4b1d-35fb-a16b-853b0709e26f" ] } ], "mendeley" : { "formattedCitation" : "[1]\u2013[3]", "plainTextFormattedCitation" : "[1]\u2013[3]", "previouslyFormattedCitation" : "[1]\u2013[3]" }, "properties" : { "noteIndex" : 1 }, "schema" : "https://github.com/citation-style-language/schema/raw/master/csl-citation.json" }</w:instrText>
      </w:r>
      <w:r w:rsidR="00F64FD8">
        <w:fldChar w:fldCharType="separate"/>
      </w:r>
      <w:r w:rsidR="00E472D7" w:rsidRPr="00E472D7">
        <w:rPr>
          <w:noProof/>
        </w:rPr>
        <w:t>[1]–[3]</w:t>
      </w:r>
      <w:r w:rsidR="00F64FD8">
        <w:fldChar w:fldCharType="end"/>
      </w:r>
      <w:r>
        <w:t xml:space="preserve">. </w:t>
      </w:r>
      <w:r w:rsidR="001C7EB3">
        <w:t>This is a trend which seems to be on the rise with major organisations increasing investment in such technologies</w:t>
      </w:r>
      <w:r w:rsidR="00E472D7">
        <w:t xml:space="preserve"> </w:t>
      </w:r>
      <w:r w:rsidR="00F64FD8">
        <w:fldChar w:fldCharType="begin" w:fldLock="1"/>
      </w:r>
      <w:r w:rsidR="00657D3F">
        <w:instrText>ADDIN CSL_CITATION { "citationItems" : [ { "id" : "ITEM-1", "itemData" : { "abstract" : "M ACHINE learning\u2014the process by which computers can get better at perform-ing tasks through exposure to data, rather than through explicit programming\u2014requires massive computational power, the kind usu-ally found in clusters of energy-guzzling, cloud-based computer servers outfitted with specialized processors. But an emerging trend promises to bring the power of machine learn-ing to mobile devices that may lack or have only intermittent online connectivity. This will give rise to machines that sense, perceive, learn from, and respond to their environment and their users, enabling the emergence of new product categories, reshaping how businesses engage with customers, and transforming how work gets done across industries. Signals \u2022 Google has introduced language translation software, using small neural networks opti-mized for mobile phones, which can per-form well without an Internet connection. 1 \u2022 Lenovo announced a mobile phone that uses multiple sensors, high-speed image processing hardware, and specialized Google software to support capabili-ties such as indoor wayfinding, precision measuring, and augmented reality even when offline. 2 \u2022 NVIDIA, a maker of graphics processing technology, introduced an embeddable module for computer vision applications", "author" : [ { "dropping-particle" : "", "family" : "Schatsky", "given" : "David", "non-dropping-particle" : "", "parse-names" : false, "suffix" : "" } ], "container-title" : "Deloitte University Press", "id" : "ITEM-1", "issued" : { "date-parts" : [ [ "2016" ] ] }, "title" : "Machine learning is going mobile", "type" : "article-journal" }, "uris" : [ "http://www.mendeley.com/documents/?uuid=ff5a9f7e-1500-34c5-84c1-e9254e7bfe34" ] }, { "id" : "ITEM-2",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"ITEM-2",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"mendeley" : { "formattedCitation" : "[4], [5]", "plainTextFormattedCitation" : "[4], [5]", "previouslyFormattedCitation" : "[4], [5]" }, "properties" : { "noteIndex" : 1 }, "schema" : "https://github.com/citation-style-language/schema/raw/master/csl-citation.json" }</w:instrText>
      </w:r>
      <w:r w:rsidR="00F64FD8">
        <w:fldChar w:fldCharType="separate"/>
      </w:r>
      <w:r w:rsidR="00E472D7" w:rsidRPr="00E472D7">
        <w:rPr>
          <w:noProof/>
        </w:rPr>
        <w:t>[4], [5]</w:t>
      </w:r>
      <w:r w:rsidR="00F64FD8">
        <w:fldChar w:fldCharType="end"/>
      </w:r>
      <w:r w:rsidR="001C7EB3">
        <w:t xml:space="preserve">. </w:t>
      </w:r>
      <w:r>
        <w:t>This</w:t>
      </w:r>
      <w:r w:rsidR="00D52AD9">
        <w:t xml:space="preserve"> paper will aim to investigate the rising adoption and reliance </w:t>
      </w:r>
      <w:r w:rsidR="00DD125D">
        <w:t>on intelligence based technologies</w:t>
      </w:r>
      <w:r w:rsidR="00D52AD9">
        <w:t xml:space="preserve"> within mobile applications</w:t>
      </w:r>
      <w:r w:rsidR="00E30A84">
        <w:t xml:space="preserve"> and will look to identify current methods for applying such techniques</w:t>
      </w:r>
      <w:r w:rsidR="00D52AD9">
        <w:t xml:space="preserve">. </w:t>
      </w:r>
    </w:p>
    <w:p w:rsidR="00D52AD9" w:rsidRPr="00E873D0" w:rsidRDefault="00D52AD9">
      <w:pPr>
        <w:pStyle w:val="Text"/>
        <w:ind w:firstLine="0"/>
        <w:rPr>
          <w:sz w:val="10"/>
        </w:rPr>
      </w:pPr>
    </w:p>
    <w:p w:rsidR="000B04D0" w:rsidRDefault="00D52AD9">
      <w:pPr>
        <w:pStyle w:val="Text"/>
        <w:ind w:firstLine="0"/>
      </w:pPr>
      <w:r>
        <w:t>The paper will begin by identifying a number of prolific mobile applications, which</w:t>
      </w:r>
      <w:r w:rsidR="00EC0B02">
        <w:t xml:space="preserve"> heavily adopt techniques such as machine learning and computer vision</w:t>
      </w:r>
      <w:r w:rsidR="00093696">
        <w:t xml:space="preserve">. </w:t>
      </w:r>
      <w:r>
        <w:t xml:space="preserve">The economic, commercial and end user benefits of such techniques will then be carefully analysed. </w:t>
      </w:r>
    </w:p>
    <w:p w:rsidR="000D78A5" w:rsidRDefault="000D78A5">
      <w:pPr>
        <w:pStyle w:val="Text"/>
        <w:ind w:firstLine="0"/>
      </w:pPr>
    </w:p>
    <w:p w:rsidR="00D52AD9" w:rsidRDefault="00D52AD9">
      <w:pPr>
        <w:pStyle w:val="Text"/>
        <w:ind w:firstLine="0"/>
      </w:pPr>
      <w:r>
        <w:t>It will then move to look at the trends relating to research and investment by major organisations within the industry.</w:t>
      </w:r>
      <w:r w:rsidR="00EA6941">
        <w:t xml:space="preserve"> The literature will </w:t>
      </w:r>
      <w:r>
        <w:t xml:space="preserve">conclude by </w:t>
      </w:r>
      <w:r w:rsidR="00EA6941">
        <w:t>investigating</w:t>
      </w:r>
      <w:r>
        <w:t xml:space="preserve"> the current means of applying </w:t>
      </w:r>
      <w:r w:rsidR="006451DB">
        <w:t>the identified</w:t>
      </w:r>
      <w:r>
        <w:t xml:space="preserve"> techniques within mobile applications, as well as documenting the most prominent challenges and issues that may arise.</w:t>
      </w:r>
    </w:p>
    <w:p w:rsidR="008A3C23" w:rsidRDefault="00AE0480" w:rsidP="009419E7">
      <w:pPr>
        <w:pStyle w:val="Heading1"/>
      </w:pPr>
      <w:r>
        <w:t xml:space="preserve">Mobile Applications </w:t>
      </w:r>
      <w:r w:rsidR="00556296">
        <w:t xml:space="preserve">Using </w:t>
      </w:r>
      <w:r w:rsidR="006B0FC4">
        <w:t xml:space="preserve">Data Related Intelligence </w:t>
      </w:r>
      <w:r>
        <w:t>Techniques</w:t>
      </w:r>
    </w:p>
    <w:p w:rsidR="00C25FD8" w:rsidRDefault="00182778" w:rsidP="00C25FD8">
      <w:pPr>
        <w:pStyle w:val="Text"/>
      </w:pPr>
      <w:r>
        <w:t>Machine Learning</w:t>
      </w:r>
      <w:r w:rsidR="00D91CB3">
        <w:t>, a branch within the field of artificial i</w:t>
      </w:r>
      <w:r>
        <w:t xml:space="preserve">ntelligence, </w:t>
      </w:r>
      <w:r w:rsidR="007A51F0">
        <w:t xml:space="preserve">is a discipline concerned with interpreting previously gathered data, and using it to interpret new data of </w:t>
      </w:r>
      <w:r w:rsidR="002F49E2">
        <w:t>a</w:t>
      </w:r>
      <w:r w:rsidR="007A51F0">
        <w:t xml:space="preserve"> </w:t>
      </w:r>
      <w:r w:rsidR="002F49E2">
        <w:t>similar</w:t>
      </w:r>
      <w:r w:rsidR="007A51F0">
        <w:t xml:space="preserve"> type. Essentially, it is using what has happened in the past, to solve what will happen in the future </w:t>
      </w:r>
      <w:r w:rsidR="00F64FD8">
        <w:fldChar w:fldCharType="begin" w:fldLock="1"/>
      </w:r>
      <w:r w:rsidR="007A51F0">
        <w:instrText>ADDIN CSL_CITATION { "citationItems" : [ { "id" : "ITEM-1", "itemData" : { "author" : [ { "dropping-particle" : "", "family" : "Daum\u00e9 Iii", "given" : "Hal", "non-dropping-particle" : "", "parse-names" : false, "suffix" : "" } ], "id" : "ITEM-1", "issued" : { "date-parts" : [ [ "2012" ] ] }, "title" : "A Course in Machine Learning", "type" : "article-journal" }, "uris" : [ "http://www.mendeley.com/documents/?uuid=91e382a6-e317-3d53-9ed7-2857288907a7" ] } ], "mendeley" : { "formattedCitation" : "[6]", "plainTextFormattedCitation" : "[6]", "previouslyFormattedCitation" : "[6]" }, "properties" : { "noteIndex" : 1 }, "schema" : "https://github.com/citation-style-language/schema/raw/master/csl-citation.json" }</w:instrText>
      </w:r>
      <w:r w:rsidR="00F64FD8">
        <w:fldChar w:fldCharType="separate"/>
      </w:r>
      <w:r w:rsidR="007A51F0" w:rsidRPr="007A51F0">
        <w:rPr>
          <w:noProof/>
        </w:rPr>
        <w:t>[6]</w:t>
      </w:r>
      <w:r w:rsidR="00F64FD8">
        <w:fldChar w:fldCharType="end"/>
      </w:r>
      <w:r w:rsidR="007A51F0">
        <w:t xml:space="preserve">.    </w:t>
      </w:r>
    </w:p>
    <w:p w:rsidR="00CD74F1" w:rsidRPr="00E873D0" w:rsidRDefault="00CD74F1" w:rsidP="00C25FD8">
      <w:pPr>
        <w:pStyle w:val="Text"/>
        <w:rPr>
          <w:sz w:val="10"/>
        </w:rPr>
      </w:pPr>
    </w:p>
    <w:p w:rsidR="00CD74F1" w:rsidRDefault="00CD74F1" w:rsidP="00CD74F1">
      <w:pPr>
        <w:pStyle w:val="Text"/>
        <w:ind w:firstLine="0"/>
      </w:pPr>
      <w:r>
        <w:t xml:space="preserve">Some of the most downloaded mobile applications within the last five </w:t>
      </w:r>
      <w:r w:rsidR="006E017B">
        <w:t>years</w:t>
      </w:r>
      <w:r>
        <w:t xml:space="preserve"> </w:t>
      </w:r>
      <w:r w:rsidR="006E017B">
        <w:t xml:space="preserve">seem to be heavily invested within machine learning. Many of them use </w:t>
      </w:r>
      <w:r w:rsidR="00387FDF">
        <w:t xml:space="preserve">online </w:t>
      </w:r>
      <w:r w:rsidR="006E017B">
        <w:t xml:space="preserve">machine learning </w:t>
      </w:r>
      <w:r w:rsidR="00FB7134">
        <w:t xml:space="preserve">techniques </w:t>
      </w:r>
      <w:r w:rsidR="006E017B">
        <w:t>at the core of the application</w:t>
      </w:r>
      <w:r w:rsidR="00E873D0">
        <w:t>s architecture.</w:t>
      </w:r>
      <w:r w:rsidR="006E017B">
        <w:t xml:space="preserve"> </w:t>
      </w:r>
    </w:p>
    <w:p w:rsidR="00E97B99" w:rsidRDefault="00162B1B" w:rsidP="00E97B99">
      <w:pPr>
        <w:pStyle w:val="Heading2"/>
      </w:pPr>
      <w:r>
        <w:t>Netflix</w:t>
      </w:r>
    </w:p>
    <w:p w:rsidR="00E97B99" w:rsidRDefault="00047429" w:rsidP="007B3807">
      <w:pPr>
        <w:pStyle w:val="Text"/>
        <w:ind w:firstLine="144"/>
      </w:pPr>
      <w:r>
        <w:t>Netflix is one of the most popular streaming services in the world with the mobile application having an estimated 340 million installs on devices</w:t>
      </w:r>
      <w:r w:rsidR="00171A43">
        <w:t xml:space="preserve"> </w:t>
      </w:r>
      <w:r w:rsidR="00F64FD8">
        <w:fldChar w:fldCharType="begin" w:fldLock="1"/>
      </w:r>
      <w:r w:rsidR="00171A43">
        <w:instrText>ADDIN CSL_CITATION { "citationItems" : [ { "id" : "ITEM-1", "itemData" : { "URL" : "http://www.androidrank.org/listcategory?category=&amp;sort=4&amp;price=all", "accessed" : { "date-parts" : [ [ "2017", "11", "23" ] ] }, "id" : "ITEM-1", "issued" : { "date-parts" : [ [ "0" ] ] }, "title" : "Androidrank Android Market App Ranklist - android rating stats.", "type" : "webpage" }, "uris" : [ "http://www.mendeley.com/documents/?uuid=99524422-9c6e-323d-b328-8c39567a40b0" ] } ], "mendeley" : { "formattedCitation" : "[7]", "plainTextFormattedCitation" : "[7]", "previouslyFormattedCitation" : "[7]" }, "properties" : { "noteIndex" : 1 }, "schema" : "https://github.com/citation-style-language/schema/raw/master/csl-citation.json" }</w:instrText>
      </w:r>
      <w:r w:rsidR="00F64FD8">
        <w:fldChar w:fldCharType="separate"/>
      </w:r>
      <w:r w:rsidR="00171A43" w:rsidRPr="00171A43">
        <w:rPr>
          <w:noProof/>
        </w:rPr>
        <w:t>[7]</w:t>
      </w:r>
      <w:r w:rsidR="00F64FD8">
        <w:fldChar w:fldCharType="end"/>
      </w:r>
      <w:r>
        <w:t xml:space="preserve">. </w:t>
      </w:r>
      <w:r w:rsidR="00EB62F9">
        <w:t>Netflix uses machine learning</w:t>
      </w:r>
      <w:r w:rsidR="007934CF">
        <w:t xml:space="preserve"> and data mining</w:t>
      </w:r>
      <w:r w:rsidR="00EB62F9">
        <w:t xml:space="preserve"> techniques to ultimately be able to recommend entertainment shows and movies to their users</w:t>
      </w:r>
      <w:r w:rsidR="007934CF">
        <w:t xml:space="preserve"> </w:t>
      </w:r>
      <w:r w:rsidR="00F64FD8">
        <w:fldChar w:fldCharType="begin" w:fldLock="1"/>
      </w:r>
      <w:r w:rsidR="007934CF">
        <w:instrText>ADDIN CSL_CITATION { "citationItems" : [ { "id" : "ITEM-1", "itemData" : { "abstract" : "Since the Netflix $1 million Prize, announced in 2006, our company has been known to have personalization at the core of our product. Even at that point in time, the dataset that we released was considered \" large \" , and we stirred innovation in the (Big) Data Mining research field. Our current product offering is now focused around instant video streaming, and our data is now many orders of magnitude larger. Not only do we have many more users in many more countries, but we also receive many more streams of data. Besides the ratings, we now also use information such as what our members play, browse, or search. In this paper, we will discuss the different approaches we follow to deal with these large streams of data in order to extract information for personalizing our service. We will describe some of the machine learning models used, as well as the architectures that allow us to combine complex offline batch processes with real-time data streams.", "author" : [ { "dropping-particle" : "", "family" : "Xavier Amatriain", "given" : "", "non-dropping-particle" : "", "parse-names" : false, "suffix" : "" } ], "id" : "ITEM-1", "issued" : { "date-parts" : [ [ "0" ] ] }, "title" : "Big &amp;amp; Personal: data and models behind Netflix recommendations", "type" : "article-journal" }, "uris" : [ "http://www.mendeley.com/documents/?uuid=f11b2fc0-96e0-337e-8313-7c75204335b6" ] } ], "mendeley" : { "formattedCitation" : "[1]", "plainTextFormattedCitation" : "[1]", "previouslyFormattedCitation" : "[1]" }, "properties" : { "noteIndex" : 1 }, "schema" : "https://github.com/citation-style-language/schema/raw/master/csl-citation.json" }</w:instrText>
      </w:r>
      <w:r w:rsidR="00F64FD8">
        <w:fldChar w:fldCharType="separate"/>
      </w:r>
      <w:r w:rsidR="007934CF" w:rsidRPr="007934CF">
        <w:rPr>
          <w:noProof/>
        </w:rPr>
        <w:t>[1]</w:t>
      </w:r>
      <w:r w:rsidR="00F64FD8">
        <w:fldChar w:fldCharType="end"/>
      </w:r>
      <w:r w:rsidR="00EB62F9">
        <w:t>.</w:t>
      </w:r>
    </w:p>
    <w:p w:rsidR="00162B1B" w:rsidRDefault="00162B1B" w:rsidP="00162B1B">
      <w:pPr>
        <w:pStyle w:val="Heading2"/>
      </w:pPr>
      <w:r>
        <w:t>Tinder</w:t>
      </w:r>
    </w:p>
    <w:p w:rsidR="00162B1B" w:rsidRDefault="00023895" w:rsidP="00162B1B">
      <w:pPr>
        <w:pStyle w:val="Text"/>
        <w:ind w:firstLine="144"/>
      </w:pPr>
      <w:r>
        <w:t>Tinder is a dating application which has gained popularity within the last five years. It has now topped over 100 million installations on mobile devices</w:t>
      </w:r>
      <w:r w:rsidR="00D756FF">
        <w:t xml:space="preserve"> </w:t>
      </w:r>
      <w:r w:rsidR="00F64FD8">
        <w:fldChar w:fldCharType="begin" w:fldLock="1"/>
      </w:r>
      <w:r w:rsidR="00D756FF">
        <w:instrText>ADDIN CSL_CITATION { "citationItems" : [ { "id" : "ITEM-1", "itemData" : { "URL" : "http://www.androidrank.org/listcategory?category=&amp;sort=4&amp;price=all", "accessed" : { "date-parts" : [ [ "2017", "11", "23" ] ] }, "id" : "ITEM-1", "issued" : { "date-parts" : [ [ "0" ] ] }, "title" : "Androidrank Android Market App Ranklist - android rating stats.", "type" : "webpage" }, "uris" : [ "http://www.mendeley.com/documents/?uuid=99524422-9c6e-323d-b328-8c39567a40b0" ] } ], "mendeley" : { "formattedCitation" : "[7]", "plainTextFormattedCitation" : "[7]", "previouslyFormattedCitation" : "[7]" }, "properties" : { "noteIndex" : 1 }, "schema" : "https://github.com/citation-style-language/schema/raw/master/csl-citation.json" }</w:instrText>
      </w:r>
      <w:r w:rsidR="00F64FD8">
        <w:fldChar w:fldCharType="separate"/>
      </w:r>
      <w:r w:rsidR="00D756FF" w:rsidRPr="00D756FF">
        <w:rPr>
          <w:noProof/>
        </w:rPr>
        <w:t>[7]</w:t>
      </w:r>
      <w:r w:rsidR="00F64FD8">
        <w:fldChar w:fldCharType="end"/>
      </w:r>
      <w:r>
        <w:t>.</w:t>
      </w:r>
      <w:r w:rsidR="00DE37C2">
        <w:t xml:space="preserve"> Similar to Netflix, Tinder also uses data gathering and learning techniques to be able to match </w:t>
      </w:r>
      <w:r w:rsidR="00E71CDA">
        <w:t xml:space="preserve">users </w:t>
      </w:r>
      <w:r w:rsidR="002461C1">
        <w:t>to</w:t>
      </w:r>
      <w:r w:rsidR="00725813">
        <w:t xml:space="preserve"> other</w:t>
      </w:r>
      <w:r w:rsidR="00E71CDA">
        <w:t xml:space="preserve"> similar </w:t>
      </w:r>
      <w:r w:rsidR="00725813">
        <w:t>users</w:t>
      </w:r>
      <w:r w:rsidR="00E71CDA">
        <w:t xml:space="preserve"> with minimum </w:t>
      </w:r>
      <w:r w:rsidR="00DE37C2">
        <w:t xml:space="preserve">input </w:t>
      </w:r>
      <w:r w:rsidR="00F64FD8">
        <w:fldChar w:fldCharType="begin" w:fldLock="1"/>
      </w:r>
      <w:r w:rsidR="00DE37C2">
        <w:instrText>ADDIN CSL_CITATION { "citationItems" : [ { "id" : "ITEM-1", "itemData" : { "URL" : "http://tindernomatcheshack.com/how-does-tinder-work-matching-algorithm/", "accessed" : { "date-parts" : [ [ "2017", "11", "22" ] ] }, "id" : "ITEM-1", "issued" : { "date-parts" : [ [ "2017" ] ] }, "title" : "How Does Tinder Work? The Tinder Matching Algorithm", "type" : "webpage" }, "uris" : [ "http://www.mendeley.com/documents/?uuid=d202c9fe-8cf9-386d-bf59-1ffbe2db22a5" ] } ], "mendeley" : { "formattedCitation" : "[2]", "plainTextFormattedCitation" : "[2]", "previouslyFormattedCitation" : "[2]" }, "properties" : { "noteIndex" : 1 }, "schema" : "https://github.com/citation-style-language/schema/raw/master/csl-citation.json" }</w:instrText>
      </w:r>
      <w:r w:rsidR="00F64FD8">
        <w:fldChar w:fldCharType="separate"/>
      </w:r>
      <w:r w:rsidR="00DE37C2" w:rsidRPr="00DE37C2">
        <w:rPr>
          <w:noProof/>
        </w:rPr>
        <w:t>[2]</w:t>
      </w:r>
      <w:r w:rsidR="00F64FD8">
        <w:fldChar w:fldCharType="end"/>
      </w:r>
      <w:r w:rsidR="00DE37C2">
        <w:t>.</w:t>
      </w:r>
      <w:r w:rsidR="007D3CD6">
        <w:t xml:space="preserve"> </w:t>
      </w:r>
    </w:p>
    <w:p w:rsidR="00162B1B" w:rsidRDefault="00162B1B" w:rsidP="00162B1B">
      <w:pPr>
        <w:pStyle w:val="Heading2"/>
      </w:pPr>
      <w:r>
        <w:t>Pandora</w:t>
      </w:r>
    </w:p>
    <w:p w:rsidR="00162B1B" w:rsidRDefault="006C2A54" w:rsidP="009419E7">
      <w:pPr>
        <w:pStyle w:val="Text"/>
        <w:ind w:firstLine="144"/>
      </w:pPr>
      <w:r>
        <w:t xml:space="preserve">Pandora is a music streaming and radio service which is currently only available in the USA. Despite this, it is currently closing in on 300 million installations on devices </w:t>
      </w:r>
      <w:r w:rsidR="00F64FD8">
        <w:fldChar w:fldCharType="begin" w:fldLock="1"/>
      </w:r>
      <w:r>
        <w:instrText>ADDIN CSL_CITATION { "citationItems" : [ { "id" : "ITEM-1", "itemData" : { "URL" : "http://www.androidrank.org/listcategory?category=&amp;sort=4&amp;price=all", "accessed" : { "date-parts" : [ [ "2017", "11", "23" ] ] }, "id" : "ITEM-1", "issued" : { "date-parts" : [ [ "0" ] ] }, "title" : "Androidrank Android Market App Ranklist - android rating stats.", "type" : "webpage" }, "uris" : [ "http://www.mendeley.com/documents/?uuid=99524422-9c6e-323d-b328-8c39567a40b0" ] } ], "mendeley" : { "formattedCitation" : "[7]", "plainTextFormattedCitation" : "[7]", "previouslyFormattedCitation" : "[7]" }, "properties" : { "noteIndex" : 1 }, "schema" : "https://github.com/citation-style-language/schema/raw/master/csl-citation.json" }</w:instrText>
      </w:r>
      <w:r w:rsidR="00F64FD8">
        <w:fldChar w:fldCharType="separate"/>
      </w:r>
      <w:r w:rsidRPr="006C2A54">
        <w:rPr>
          <w:noProof/>
        </w:rPr>
        <w:t>[7]</w:t>
      </w:r>
      <w:r w:rsidR="00F64FD8">
        <w:fldChar w:fldCharType="end"/>
      </w:r>
      <w:r>
        <w:t>.</w:t>
      </w:r>
      <w:r w:rsidR="00A67C46">
        <w:t xml:space="preserve"> The </w:t>
      </w:r>
      <w:r w:rsidR="006047B8">
        <w:t>organisation behind Pandora has</w:t>
      </w:r>
      <w:r w:rsidR="00A67C46">
        <w:t xml:space="preserve"> spent a substantial amount of time cataloging songs from over 100,000 artists. They have then e</w:t>
      </w:r>
      <w:r w:rsidR="00054DCD">
        <w:t>mployed musicologists to analyse</w:t>
      </w:r>
      <w:r w:rsidR="00A67C46">
        <w:t xml:space="preserve"> the music based on a range of distinct characteristics. The project was called ‘The Music Genome’ and the data gathered has been forming the basis to their user recommendation system ever since </w:t>
      </w:r>
      <w:r w:rsidR="00F64FD8">
        <w:fldChar w:fldCharType="begin" w:fldLock="1"/>
      </w:r>
      <w:r w:rsidR="00A67C46">
        <w:instrText>ADDIN CSL_CITATION { "citationItems" : [ { "id" : "ITEM-1", "itemData" : { "author" : [ { "dropping-particle" : "", "family" : "Schumacher", "given" : "Phyllis", "non-dropping-particle" : "", "parse-names" : false, "suffix" : "" } ], "id" : "ITEM-1", "issued" : { "date-parts" : [ [ "2014" ] ] }, "title" : "Internet Radio: An Analysis of Pandora and Spotify Internet Radio Customizations: An Analysis of Pandora and Spotify Senior Capstone Project for Corinne Loiacono", "type" : "article-journal" }, "uris" : [ "http://www.mendeley.com/documents/?uuid=b7dc4682-4b1d-35fb-a16b-853b0709e26f" ] } ], "mendeley" : { "formattedCitation" : "[3]", "plainTextFormattedCitation" : "[3]", "previouslyFormattedCitation" : "[3]" }, "properties" : { "noteIndex" : 1 }, "schema" : "https://github.com/citation-style-language/schema/raw/master/csl-citation.json" }</w:instrText>
      </w:r>
      <w:r w:rsidR="00F64FD8">
        <w:fldChar w:fldCharType="separate"/>
      </w:r>
      <w:r w:rsidR="00A67C46" w:rsidRPr="00A67C46">
        <w:rPr>
          <w:noProof/>
        </w:rPr>
        <w:t>[3]</w:t>
      </w:r>
      <w:r w:rsidR="00F64FD8">
        <w:fldChar w:fldCharType="end"/>
      </w:r>
      <w:r w:rsidR="00A67C46">
        <w:t xml:space="preserve">.  </w:t>
      </w:r>
    </w:p>
    <w:p w:rsidR="007F16B3" w:rsidRDefault="00745E0E" w:rsidP="007F16B3">
      <w:pPr>
        <w:pStyle w:val="Heading1"/>
      </w:pPr>
      <w:r>
        <w:lastRenderedPageBreak/>
        <w:t>Embedded Intelligence</w:t>
      </w:r>
      <w:r w:rsidR="006638FB">
        <w:t xml:space="preserve"> Within Mobile </w:t>
      </w:r>
      <w:r>
        <w:t>Applications</w:t>
      </w:r>
      <w:r w:rsidR="006638FB">
        <w:t xml:space="preserve"> </w:t>
      </w:r>
      <w:r w:rsidR="003D6888">
        <w:t>And Mobile Devices</w:t>
      </w:r>
    </w:p>
    <w:p w:rsidR="00264310" w:rsidRDefault="00657D3F" w:rsidP="00264310">
      <w:pPr>
        <w:pStyle w:val="Text"/>
      </w:pPr>
      <w:r>
        <w:t xml:space="preserve">As discussed by Schatsky </w:t>
      </w:r>
      <w:r w:rsidR="00F64FD8">
        <w:fldChar w:fldCharType="begin" w:fldLock="1"/>
      </w:r>
      <w:r>
        <w:instrText>ADDIN CSL_CITATION { "citationItems" : [ { "id" : "ITEM-1", "itemData" : { "abstract" : "M ACHINE learning\u2014the process by which computers can get better at perform-ing tasks through exposure to data, rather than through explicit programming\u2014requires massive computational power, the kind usu-ally found in clusters of energy-guzzling, cloud-based computer servers outfitted with specialized processors. But an emerging trend promises to bring the power of machine learn-ing to mobile devices that may lack or have only intermittent online connectivity. This will give rise to machines that sense, perceive, learn from, and respond to their environment and their users, enabling the emergence of new product categories, reshaping how businesses engage with customers, and transforming how work gets done across industries. Signals \u2022 Google has introduced language translation software, using small neural networks opti-mized for mobile phones, which can per-form well without an Internet connection. 1 \u2022 Lenovo announced a mobile phone that uses multiple sensors, high-speed image processing hardware, and specialized Google software to support capabili-ties such as indoor wayfinding, precision measuring, and augmented reality even when offline. 2 \u2022 NVIDIA, a maker of graphics processing technology, introduced an embeddable module for computer vision applications", "author" : [ { "dropping-particle" : "", "family" : "Schatsky", "given" : "David", "non-dropping-particle" : "", "parse-names" : false, "suffix" : "" } ], "container-title" : "Deloitte University Press", "id" : "ITEM-1", "issued" : { "date-parts" : [ [ "2016" ] ] }, "title" : "Machine learning is going mobile", "type" : "article-journal" }, "uris" : [ "http://www.mendeley.com/documents/?uuid=ff5a9f7e-1500-34c5-84c1-e9254e7bfe34" ] } ], "mendeley" : { "formattedCitation" : "[4]", "plainTextFormattedCitation" : "[4]", "previouslyFormattedCitation" : "[4]" }, "properties" : { "noteIndex" : 2 }, "schema" : "https://github.com/citation-style-language/schema/raw/master/csl-citation.json" }</w:instrText>
      </w:r>
      <w:r w:rsidR="00F64FD8">
        <w:fldChar w:fldCharType="separate"/>
      </w:r>
      <w:r w:rsidRPr="00657D3F">
        <w:rPr>
          <w:noProof/>
        </w:rPr>
        <w:t>[4]</w:t>
      </w:r>
      <w:r w:rsidR="00F64FD8">
        <w:fldChar w:fldCharType="end"/>
      </w:r>
      <w:r>
        <w:t>, the preceding applications take advantage of artificial intelligence techniques, though, the expensive computation and analysis is offloaded to high powered, high consumption servers accessed online.</w:t>
      </w:r>
      <w:r w:rsidR="002D5D36">
        <w:t xml:space="preserve"> There are also many cases of these techniques starting to be embedded within mobile applications, allowing for such techniques to work offline.</w:t>
      </w:r>
    </w:p>
    <w:p w:rsidR="00264310" w:rsidRDefault="00264310" w:rsidP="00264310">
      <w:pPr>
        <w:pStyle w:val="Heading2"/>
      </w:pPr>
      <w:r>
        <w:t xml:space="preserve">Speech Recognition </w:t>
      </w:r>
    </w:p>
    <w:p w:rsidR="00264310" w:rsidRDefault="00B94FE8" w:rsidP="00264310">
      <w:pPr>
        <w:pStyle w:val="Text"/>
        <w:ind w:firstLine="144"/>
      </w:pPr>
      <w:r>
        <w:t>Speech recognition features found on many mobile applications</w:t>
      </w:r>
      <w:r w:rsidR="00261DC6">
        <w:t xml:space="preserve"> </w:t>
      </w:r>
      <w:r>
        <w:t>have s</w:t>
      </w:r>
      <w:r w:rsidR="008A6385">
        <w:t>tarted to be embedded</w:t>
      </w:r>
      <w:r w:rsidR="00144D00">
        <w:t xml:space="preserve"> within the application itself</w:t>
      </w:r>
      <w:r>
        <w:t>. For example,</w:t>
      </w:r>
      <w:r w:rsidR="00F91175">
        <w:t xml:space="preserve"> t</w:t>
      </w:r>
      <w:r>
        <w:t>ransla</w:t>
      </w:r>
      <w:r w:rsidR="00F91175">
        <w:t>tion</w:t>
      </w:r>
      <w:r>
        <w:t xml:space="preserve"> and </w:t>
      </w:r>
      <w:r w:rsidR="00F91175">
        <w:t>s</w:t>
      </w:r>
      <w:r>
        <w:t xml:space="preserve">peech </w:t>
      </w:r>
      <w:r w:rsidR="00F91175">
        <w:t xml:space="preserve">recognition applications presented by Google engineers, </w:t>
      </w:r>
      <w:r>
        <w:t>both have the capability of working effectively offline</w:t>
      </w:r>
      <w:r w:rsidR="009511F3">
        <w:t xml:space="preserve"> </w:t>
      </w:r>
      <w:r w:rsidR="00F64FD8">
        <w:fldChar w:fldCharType="begin" w:fldLock="1"/>
      </w:r>
      <w:r w:rsidR="009511F3">
        <w:instrText>ADDIN CSL_CITATION { "citationItems" : [ { "id" : "ITEM-1", "itemData" : { "abstract" : "We describe a large vocabulary speech recognition system that is accurate, has low latency, and yet has a small enough memory and computational footprint to run faster than real-time on a Nexus 5 Android smartphone. We employ a quantized Long Short-Term Memory (LSTM) acoustic model trained with connectionist tem-poral classification (CTC) to directly predict phoneme targets, and further reduce its memory footprint using an SVD-based compres-sion scheme. Additionally, we minimize our memory footprint by using a single language model for both dictation and voice com-mand domains, constructed using Bayesian interpolation. Finally, in order to properly handle device-specific information, such as proper names and other context-dependent information, we inject vocab-ulary items into the decoder graph and bias the language model on-the-fly. Our system achieves 13.5% word error rate on an open-ended dictation task, running with a median speed that is seven times faster than real-time.", "author" : [ { "dropping-particle" : "", "family" : "Mcgraw", "given" : "Ian", "non-dropping-particle" : "", "parse-names" : false, "suffix" : "" }, { "dropping-particle" : "", "family" : "Prabhavalkar", "given" : "Rohit", "non-dropping-particle" : "", "parse-names" : false, "suffix" : "" }, { "dropping-particle" : "", "family" : "Alvarez", "given" : "Raziel", "non-dropping-particle" : "", "parse-names" : false, "suffix" : "" }, { "dropping-particle" : "", "family" : "Arenas", "given" : "Montse Gonzalez", "non-dropping-particle" : "", "parse-names" : false, "suffix" : "" }, { "dropping-particle" : "", "family" : "Rao", "given" : "Kanishka", "non-dropping-particle" : "", "parse-names" : false, "suffix" : "" }, { "dropping-particle" : "", "family" : "Rybach", "given" : "David", "non-dropping-particle" : "", "parse-names" : false, "suffix" : "" }, { "dropping-particle" : "", "family" : "Alsharif", "given" : "Ouais", "non-dropping-particle" : "", "parse-names" : false, "suffix" : "" }, { "dropping-particle" : "", "family" : "Sak", "given" : "Haim", "non-dropping-particle" : "", "parse-names" : false, "suffix" : "" }, { "dropping-particle" : "", "family" : "Gruenstein", "given" : "Alexander", "non-dropping-particle" : "", "parse-names" : false, "suffix" : "" }, { "dropping-particle" : "", "family" : "Beaufays", "given" : "Fran\u00e7oise", "non-dropping-particle" : "", "parse-names" : false, "suffix" : "" }, { "dropping-particle" : "", "family" : "Parada", "given" : "Carolina", "non-dropping-particle" : "", "parse-names" : false, "suffix" : "" } ], "id" : "ITEM-1", "issued" : { "date-parts" : [ [ "2016" ] ] }, "title" : "PERSONALIZED SPEECH RECOGNITION ON MOBILE DEVICES", "type" : "article-journal" }, "uris" : [ "http://www.mendeley.com/documents/?uuid=d5f276c9-b749-3920-97e6-1abc356df747" ] } ], "mendeley" : { "formattedCitation" : "[8]", "plainTextFormattedCitation" : "[8]", "previouslyFormattedCitation" : "[8]" }, "properties" : { "noteIndex" : 2 }, "schema" : "https://github.com/citation-style-language/schema/raw/master/csl-citation.json" }</w:instrText>
      </w:r>
      <w:r w:rsidR="00F64FD8">
        <w:fldChar w:fldCharType="separate"/>
      </w:r>
      <w:r w:rsidR="009511F3" w:rsidRPr="009511F3">
        <w:rPr>
          <w:noProof/>
        </w:rPr>
        <w:t>[8]</w:t>
      </w:r>
      <w:r w:rsidR="00F64FD8">
        <w:fldChar w:fldCharType="end"/>
      </w:r>
      <w:r>
        <w:t>.</w:t>
      </w:r>
    </w:p>
    <w:p w:rsidR="00264310" w:rsidRDefault="00264310" w:rsidP="00264310">
      <w:pPr>
        <w:pStyle w:val="Heading2"/>
      </w:pPr>
      <w:r>
        <w:t>Computer Vision</w:t>
      </w:r>
    </w:p>
    <w:p w:rsidR="00264310" w:rsidRDefault="007177B6" w:rsidP="00264310">
      <w:pPr>
        <w:pStyle w:val="Text"/>
        <w:ind w:firstLine="144"/>
      </w:pPr>
      <w:r>
        <w:t xml:space="preserve">Computer vision, </w:t>
      </w:r>
      <w:r w:rsidR="00B06477">
        <w:t xml:space="preserve">another field </w:t>
      </w:r>
      <w:r>
        <w:t xml:space="preserve">within the artificial intelligence tree is </w:t>
      </w:r>
      <w:r w:rsidR="00A462B9">
        <w:t xml:space="preserve">a </w:t>
      </w:r>
      <w:r>
        <w:t>technology which is</w:t>
      </w:r>
      <w:r w:rsidR="00B06477">
        <w:t xml:space="preserve"> also</w:t>
      </w:r>
      <w:r>
        <w:t xml:space="preserve"> being pushed onto mobile devices.</w:t>
      </w:r>
      <w:r w:rsidR="00B06477">
        <w:t xml:space="preserve"> </w:t>
      </w:r>
      <w:r w:rsidR="00562189">
        <w:t>Computer vision and machine learning can become heavily intertwined. For example, camera applications found on both the Android and Apple platform can both use advanced feature matching and deep learning to perform tasks such as secure face recognition, expression detection and significant object detection</w:t>
      </w:r>
      <w:r w:rsidR="001D7B6E">
        <w:t xml:space="preserve"> </w:t>
      </w:r>
      <w:r w:rsidR="00F64FD8">
        <w:fldChar w:fldCharType="begin" w:fldLock="1"/>
      </w:r>
      <w:r w:rsidR="009511F3">
        <w:instrText>ADDIN CSL_CITATION { "citationItems" : [ { "id" : "ITEM-1", "itemData" : { "abstract" : "Machines THAT Learn in the Wild Machine learning capabilities, limitations and implications Nesta is an innovation charity with a mission to help people and organisations bring great ideas to life. We are dedicated to supporting ideas that can help improve all our lives, with activities ranging from early\u2013stage investment to in\u2013depth research and practical programmes. INTRODUCTION Like many other areas of Artificial Intelligence, the technical capabilities of machine learning approaches are regularly oversold and this hype overshadows the real advances. Machine learning algorithms have become an increasingly important part of our lives. They are integral to all sorts of applications from the speech recognition technology in Siri to Google's search engine. Unfortunately machine learning systems are often more noticeable in our lives because of failures rather than successes. We come face-to-face with the limitations of auto-text recognition daily, while spam filtering algorithms quietly remove mass mail from our inboxes completely unnoticed. Improvements to machine learning algorithms are allowing us to do more sophisticated computational tasks. But it is often unclear exactly what these tools can do, their limitations and the implications of their use -especially in such a fast moving field. ABOUT THIS REPORT This short report comes out of a workshop exploring the capabilities and limitations of machine learning algorithms. Rather than a complete resource looking at the specific capabilities of different algorithms, this report is an introduction to some of the current capabilities and limitations in the field. It includes some areas where machine learning approaches are employed effectively and the challenges when using the technology.", "author" : [ { "dropping-particle" : "", "family" : "Armstrong", "given" : "Harry", "non-dropping-particle" : "", "parse-names" : false, "suffix" : "" } ], "id" : "ITEM-1", "issued" : { "date-parts" : [ [ "2015" ] ] }, "title" : "Machines THAT Learn in the Wild", "type" : "article-journal" }, "uris" : [ "http://www.mendeley.com/documents/?uuid=b038d428-1c9e-3588-b77a-eee5b1b4af40" ] } ], "mendeley" : { "formattedCitation" : "[9]", "plainTextFormattedCitation" : "[9]", "previouslyFormattedCitation" : "[9]" }, "properties" : { "noteIndex" : 2 }, "schema" : "https://github.com/citation-style-language/schema/raw/master/csl-citation.json" }</w:instrText>
      </w:r>
      <w:r w:rsidR="00F64FD8">
        <w:fldChar w:fldCharType="separate"/>
      </w:r>
      <w:r w:rsidR="009511F3" w:rsidRPr="009511F3">
        <w:rPr>
          <w:noProof/>
        </w:rPr>
        <w:t>[9]</w:t>
      </w:r>
      <w:r w:rsidR="00F64FD8">
        <w:fldChar w:fldCharType="end"/>
      </w:r>
      <w:r w:rsidR="00562189">
        <w:t>.</w:t>
      </w:r>
      <w:r w:rsidR="00012914">
        <w:t xml:space="preserve"> </w:t>
      </w:r>
    </w:p>
    <w:p w:rsidR="00264310" w:rsidRDefault="00875AAC" w:rsidP="00264310">
      <w:pPr>
        <w:pStyle w:val="Heading2"/>
      </w:pPr>
      <w:r>
        <w:t>Device</w:t>
      </w:r>
      <w:r w:rsidR="005B574E">
        <w:t xml:space="preserve"> Monitoring</w:t>
      </w:r>
    </w:p>
    <w:p w:rsidR="00264310" w:rsidRDefault="00C15ED5" w:rsidP="00264310">
      <w:pPr>
        <w:pStyle w:val="Text"/>
        <w:ind w:firstLine="144"/>
      </w:pPr>
      <w:r>
        <w:t>There has been recent study in using machine learning techniques within device monitoring applications such as anti malware and cleanup tools</w:t>
      </w:r>
      <w:r w:rsidR="00BC6006">
        <w:t xml:space="preserve"> </w:t>
      </w:r>
      <w:r w:rsidR="00F64FD8">
        <w:fldChar w:fldCharType="begin" w:fldLock="1"/>
      </w:r>
      <w:r w:rsidR="009511F3">
        <w:instrText>ADDIN CSL_CITATION { "citationItems" : [ { "id" : "ITEM-1", "itemData" : { "abstract" : "Mobile devices have become an integral part of our daily lives. Most people carry smartphones today almost everywhere; and have other mobile devices such as tablets, often more convenient than full-fledged laptops for work transit, short trips etc. This had led to development of apps for mobile devices, easy to download and access anywhere anytime. An important field improving human experiences on mobile devices is machine learning. This constitutes technqiues involving acquisition of knowledge, skills and understanding by machines from examples, guidance, experience or reflection to learn analogous to humans. Among learning paradigms herein, supervised learning comprises situations where labeled training samples are provided to administer the process, making it more regulated, similar to human instructors providing such examples with notions of correctness to guide human learners. Supervised learning techniques are useful in designing mobile apps as they entail guided examples capturing specific human needs and their reasoning in activities, e.g., classification. This paper gives a comprehensive review of a few useful supervised learning approaches along with their implementation in mobile apps, focusing on Androids as they constitute over 50% of the global smartphone market. It includes description of the approaches and portrays interesting Android apps deploying them, addressing classification and regression problems. We discuss the contributions and critiques of the apps and also present open issues with the potential for further research in related areas. This paper is expected to be useful to students, researchers and developers in mobile computing, human computer interaction, data mining and machine learning.", "author" : [ { "dropping-particle" : "", "family" : "Basavaraju", "given" : "Priyanka", "non-dropping-particle" : "", "parse-names" : false, "suffix" : "" }, { "dropping-particle" : "", "family" : "Varde", "given" : "Aparna S", "non-dropping-particle" : "", "parse-names" : false, "suffix" : "" } ], "id" : "ITEM-1", "issued" : { "date-parts" : [ [ "0" ] ] }, "title" : "Supervised Learning Techniques in Mobile Device Apps for Androids", "type" : "article-journal" }, "uris" : [ "http://www.mendeley.com/documents/?uuid=644ff0d3-4890-3f47-a270-be6e0c42e5a6" ] } ], "mendeley" : { "formattedCitation" : "[10]", "plainTextFormattedCitation" : "[10]", "previouslyFormattedCitation" : "[10]" }, "properties" : { "noteIndex" : 2 }, "schema" : "https://github.com/citation-style-language/schema/raw/master/csl-citation.json" }</w:instrText>
      </w:r>
      <w:r w:rsidR="00F64FD8">
        <w:fldChar w:fldCharType="separate"/>
      </w:r>
      <w:r w:rsidR="009511F3" w:rsidRPr="009511F3">
        <w:rPr>
          <w:noProof/>
        </w:rPr>
        <w:t>[10]</w:t>
      </w:r>
      <w:r w:rsidR="00F64FD8">
        <w:fldChar w:fldCharType="end"/>
      </w:r>
      <w:r>
        <w:t>.</w:t>
      </w:r>
      <w:r w:rsidR="00732779">
        <w:t xml:space="preserve"> Such applications have also seen success and are constantly progressing and getting more </w:t>
      </w:r>
      <w:r w:rsidR="006F2425">
        <w:t>efficient</w:t>
      </w:r>
      <w:r w:rsidR="00732779">
        <w:t>.</w:t>
      </w:r>
    </w:p>
    <w:p w:rsidR="00340CA4" w:rsidRDefault="00340CA4" w:rsidP="00264310">
      <w:pPr>
        <w:pStyle w:val="Text"/>
        <w:ind w:firstLine="144"/>
        <w:rPr>
          <w:sz w:val="10"/>
        </w:rPr>
      </w:pPr>
    </w:p>
    <w:p w:rsidR="00340CA4" w:rsidRDefault="00340CA4" w:rsidP="00264310">
      <w:pPr>
        <w:pStyle w:val="Text"/>
        <w:ind w:firstLine="144"/>
        <w:rPr>
          <w:sz w:val="10"/>
        </w:rPr>
      </w:pPr>
    </w:p>
    <w:p w:rsidR="00340CA4" w:rsidRPr="00ED63EF" w:rsidRDefault="00340CA4" w:rsidP="00264310">
      <w:pPr>
        <w:pStyle w:val="Text"/>
        <w:ind w:firstLine="144"/>
        <w:rPr>
          <w:sz w:val="10"/>
        </w:rPr>
      </w:pPr>
    </w:p>
    <w:p w:rsidR="00ED63EF" w:rsidRDefault="006E006E" w:rsidP="00ED63EF">
      <w:pPr>
        <w:pStyle w:val="Text"/>
        <w:ind w:firstLine="0"/>
      </w:pPr>
      <w:r>
        <w:t>The primary reason for embedding such techniques</w:t>
      </w:r>
      <w:r w:rsidR="00CC2FA3">
        <w:t xml:space="preserve"> </w:t>
      </w:r>
      <w:r>
        <w:t xml:space="preserve">is </w:t>
      </w:r>
      <w:r w:rsidR="009E2EEE">
        <w:t xml:space="preserve">because </w:t>
      </w:r>
      <w:r>
        <w:t xml:space="preserve">mobile devices are now at a level where </w:t>
      </w:r>
      <w:r w:rsidR="00CC2FA3">
        <w:t>they</w:t>
      </w:r>
      <w:r>
        <w:t xml:space="preserve"> have become </w:t>
      </w:r>
      <w:r w:rsidR="00CC2FA3">
        <w:t>feasible</w:t>
      </w:r>
      <w:r w:rsidR="00FE3B0C">
        <w:t xml:space="preserve"> for use</w:t>
      </w:r>
      <w:r>
        <w:t>.</w:t>
      </w:r>
      <w:r w:rsidR="008A6385">
        <w:t xml:space="preserve"> Many t</w:t>
      </w:r>
      <w:r w:rsidR="00E36A34">
        <w:t>echniques</w:t>
      </w:r>
      <w:r w:rsidR="008A6385">
        <w:t xml:space="preserve"> within the field of artificial intelligence</w:t>
      </w:r>
      <w:r w:rsidR="00E36A34">
        <w:t xml:space="preserve"> are </w:t>
      </w:r>
      <w:r w:rsidR="00984B97">
        <w:t>not</w:t>
      </w:r>
      <w:r w:rsidR="00E36A34">
        <w:t xml:space="preserve"> only computationally expensive, but </w:t>
      </w:r>
      <w:r w:rsidR="008A6385">
        <w:t xml:space="preserve">can </w:t>
      </w:r>
      <w:r w:rsidR="00E36A34">
        <w:t>also consume a considerable amount of power.</w:t>
      </w:r>
      <w:r w:rsidR="00623DA7">
        <w:t xml:space="preserve"> The complexity of passing data through data centers, as with</w:t>
      </w:r>
      <w:r w:rsidR="00A7653F">
        <w:t xml:space="preserve"> the</w:t>
      </w:r>
      <w:r w:rsidR="00623DA7">
        <w:t xml:space="preserve"> online machine learning applications</w:t>
      </w:r>
      <w:r w:rsidR="00A7653F">
        <w:t xml:space="preserve"> discussed above</w:t>
      </w:r>
      <w:r w:rsidR="00623DA7">
        <w:t xml:space="preserve">, can also become cumbersome for the application and organisation alike </w:t>
      </w:r>
      <w:r w:rsidR="00F64FD8">
        <w:fldChar w:fldCharType="begin" w:fldLock="1"/>
      </w:r>
      <w:r w:rsidR="00623DA7">
        <w:instrText>ADDIN CSL_CITATION { "citationItems" : [ { "id" : "ITEM-1", "itemData" : { "abstract" : "M ACHINE learning\u2014the process by which computers can get better at perform-ing tasks through exposure to data, rather than through explicit programming\u2014requires massive computational power, the kind usu-ally found in clusters of energy-guzzling, cloud-based computer servers outfitted with specialized processors. But an emerging trend promises to bring the power of machine learn-ing to mobile devices that may lack or have only intermittent online connectivity. This will give rise to machines that sense, perceive, learn from, and respond to their environment and their users, enabling the emergence of new product categories, reshaping how businesses engage with customers, and transforming how work gets done across industries. Signals \u2022 Google has introduced language translation software, using small neural networks opti-mized for mobile phones, which can per-form well without an Internet connection. 1 \u2022 Lenovo announced a mobile phone that uses multiple sensors, high-speed image processing hardware, and specialized Google software to support capabili-ties such as indoor wayfinding, precision measuring, and augmented reality even when offline. 2 \u2022 NVIDIA, a maker of graphics processing technology, introduced an embeddable module for computer vision applications", "author" : [ { "dropping-particle" : "", "family" : "Schatsky", "given" : "David", "non-dropping-particle" : "", "parse-names" : false, "suffix" : "" } ], "container-title" : "Deloitte University Press", "id" : "ITEM-1", "issued" : { "date-parts" : [ [ "2016" ] ] }, "title" : "Machine learning is going mobile", "type" : "article-journal" }, "uris" : [ "http://www.mendeley.com/documents/?uuid=ff5a9f7e-1500-34c5-84c1-e9254e7bfe34" ] } ], "mendeley" : { "formattedCitation" : "[4]", "plainTextFormattedCitation" : "[4]", "previouslyFormattedCitation" : "[4]" }, "properties" : { "noteIndex" : 2 }, "schema" : "https://github.com/citation-style-language/schema/raw/master/csl-citation.json" }</w:instrText>
      </w:r>
      <w:r w:rsidR="00F64FD8">
        <w:fldChar w:fldCharType="separate"/>
      </w:r>
      <w:r w:rsidR="00623DA7" w:rsidRPr="00623DA7">
        <w:rPr>
          <w:noProof/>
        </w:rPr>
        <w:t>[4]</w:t>
      </w:r>
      <w:r w:rsidR="00F64FD8">
        <w:fldChar w:fldCharType="end"/>
      </w:r>
      <w:r w:rsidR="00623DA7">
        <w:t>.</w:t>
      </w:r>
    </w:p>
    <w:p w:rsidR="00B51EE8" w:rsidRPr="008148ED" w:rsidRDefault="00B51EE8" w:rsidP="00ED63EF">
      <w:pPr>
        <w:pStyle w:val="Text"/>
        <w:ind w:firstLine="0"/>
        <w:rPr>
          <w:sz w:val="10"/>
        </w:rPr>
      </w:pPr>
    </w:p>
    <w:p w:rsidR="00B51EE8" w:rsidRDefault="00E534B0" w:rsidP="00ED63EF">
      <w:pPr>
        <w:pStyle w:val="Text"/>
        <w:ind w:firstLine="0"/>
      </w:pPr>
      <w:r>
        <w:t>Embedded artificial intelligence is not only being seen within mobile applications.</w:t>
      </w:r>
      <w:r w:rsidR="0038674B">
        <w:t xml:space="preserve"> </w:t>
      </w:r>
      <w:r>
        <w:t xml:space="preserve">It is also being adopted within a range of </w:t>
      </w:r>
      <w:r w:rsidR="0038674B">
        <w:t>inter</w:t>
      </w:r>
      <w:r>
        <w:t>connected devices</w:t>
      </w:r>
      <w:r w:rsidR="008148ED">
        <w:t xml:space="preserve"> which have entered the market within the last five years</w:t>
      </w:r>
      <w:r w:rsidR="007A63F0">
        <w:t xml:space="preserve"> </w:t>
      </w:r>
      <w:r w:rsidR="00F64FD8">
        <w:fldChar w:fldCharType="begin" w:fldLock="1"/>
      </w:r>
      <w:r w:rsidR="007A63F0">
        <w:instrText>ADDIN CSL_CITATION { "citationItems" : [ { "id" : "ITEM-1", "itemData" : { "DOI" : "10.1016/S1353-4858(17)30039-9", "ISSN" : "13534858", "abstract" : "Security has always been an arms race between attacker and defender. He starts a war with a stick, you get a spear; he counters with a musket, you upgrade to a cannon; he develops a tank, you split the atom. While the consequences of organisational cyber-security breaches may not be as earth-shatteringly dramatic today, the arms race of centuries ago continues into the digital sphere of today.", "author" : [ { "dropping-particle" : "", "family" : "Talwar", "given" : "Rohit", "non-dropping-particle" : "", "parse-names" : false, "suffix" : "" }, { "dropping-particle" : "", "family" : "Koury", "given" : "April", "non-dropping-particle" : "", "parse-names" : false, "suffix" : "" } ], "container-title" : "Network Security", "id" : "ITEM-1", "issue" : "4", "issued" : { "date-parts" : [ [ "2017" ] ] }, "page" : "14-17", "title" : "Artificial intelligence \u2013 the next frontier in IT security?", "type" : "article-journal", "volume" : "2017" }, "uris" : [ "http://www.mendeley.com/documents/?uuid=c830c527-ae8d-415a-a3da-98fead88822f" ] } ], "mendeley" : { "formattedCitation" : "[11]", "plainTextFormattedCitation" : "[11]", "previouslyFormattedCitation" : "[11]" }, "properties" : { "noteIndex" : 2 }, "schema" : "https://github.com/citation-style-language/schema/raw/master/csl-citation.json" }</w:instrText>
      </w:r>
      <w:r w:rsidR="00F64FD8">
        <w:fldChar w:fldCharType="separate"/>
      </w:r>
      <w:r w:rsidR="007A63F0" w:rsidRPr="007A63F0">
        <w:rPr>
          <w:noProof/>
        </w:rPr>
        <w:t>[11]</w:t>
      </w:r>
      <w:r w:rsidR="00F64FD8">
        <w:fldChar w:fldCharType="end"/>
      </w:r>
      <w:r>
        <w:t>. For example, wearable technologies from smart watches to survival jackets are all starting to see the use of intelligence based techniques to expand the</w:t>
      </w:r>
      <w:r w:rsidR="0038674B">
        <w:t>ir</w:t>
      </w:r>
      <w:r>
        <w:t xml:space="preserve"> functionality and usability. </w:t>
      </w:r>
      <w:r w:rsidR="00FE3B0C">
        <w:t xml:space="preserve">Smart televisions and IoT devices </w:t>
      </w:r>
      <w:r w:rsidR="00FA3BA1">
        <w:t>are more examples of</w:t>
      </w:r>
      <w:r w:rsidR="00BF2692">
        <w:t xml:space="preserve"> gadgets also using such techniques to provide their users</w:t>
      </w:r>
      <w:r w:rsidR="0038674B">
        <w:t xml:space="preserve"> </w:t>
      </w:r>
      <w:r w:rsidR="00FA3BA1">
        <w:t xml:space="preserve">with </w:t>
      </w:r>
      <w:r w:rsidR="00BF2692">
        <w:t>a better, more engaging experience.</w:t>
      </w:r>
    </w:p>
    <w:p w:rsidR="00B51EE8" w:rsidRPr="004168D3" w:rsidRDefault="00B51EE8" w:rsidP="00ED63EF">
      <w:pPr>
        <w:pStyle w:val="Text"/>
        <w:ind w:firstLine="0"/>
        <w:rPr>
          <w:sz w:val="10"/>
        </w:rPr>
      </w:pPr>
    </w:p>
    <w:p w:rsidR="00B51EE8" w:rsidRDefault="00BD2314" w:rsidP="00ED63EF">
      <w:pPr>
        <w:pStyle w:val="Text"/>
        <w:ind w:firstLine="0"/>
      </w:pPr>
      <w:r>
        <w:t>Artificial intelligence has</w:t>
      </w:r>
      <w:r w:rsidR="004168D3">
        <w:t xml:space="preserve"> the potential to advance many existing technologies and could potentially aid organisational processes, applications and application user experiences alike</w:t>
      </w:r>
      <w:r w:rsidR="00C7084F">
        <w:t xml:space="preserve"> </w:t>
      </w:r>
      <w:r w:rsidR="00F64FD8">
        <w:fldChar w:fldCharType="begin" w:fldLock="1"/>
      </w:r>
      <w:r w:rsidR="00C7084F">
        <w:instrText>ADDIN CSL_CITATION { "citationItems" : [ { "id" : "ITEM-1", "itemData" : { "author" : [ { "dropping-particle" : "", "family" : "Blackman", "given" : "Roberta", "non-dropping-particle" : "", "parse-names" : false, "suffix" : "" }, { "dropping-particle" : "", "family" : "Blackwood", "given" : "Nicola", "non-dropping-particle" : "", "parse-names" : false, "suffix" : "" } ], "container-title" : "House of Commons Science and Technology Committee", "id" : "ITEM-1", "issued" : { "date-parts" : [ [ "2016" ] ] }, "title" : "Robotics and artificial intelligence Fifth Report of Session 2016\u201317", "type" : "article-journal" }, "uris" : [ "http://www.mendeley.com/documents/?uuid=8fe64465-67b3-3ca6-a261-578655f5f9d7" ] } ], "mendeley" : { "formattedCitation" : "[12]", "plainTextFormattedCitation" : "[12]", "previouslyFormattedCitation" : "[12]" }, "properties" : { "noteIndex" : 2 }, "schema" : "https://github.com/citation-style-language/schema/raw/master/csl-citation.json" }</w:instrText>
      </w:r>
      <w:r w:rsidR="00F64FD8">
        <w:fldChar w:fldCharType="separate"/>
      </w:r>
      <w:r w:rsidR="00C7084F" w:rsidRPr="00C7084F">
        <w:rPr>
          <w:noProof/>
        </w:rPr>
        <w:t>[12]</w:t>
      </w:r>
      <w:r w:rsidR="00F64FD8">
        <w:fldChar w:fldCharType="end"/>
      </w:r>
      <w:r w:rsidR="004168D3">
        <w:t>.</w:t>
      </w:r>
    </w:p>
    <w:p w:rsidR="00D11161" w:rsidRDefault="00D11161" w:rsidP="00D11161">
      <w:pPr>
        <w:pStyle w:val="Heading1"/>
      </w:pPr>
      <w:r>
        <w:lastRenderedPageBreak/>
        <w:t xml:space="preserve">Benefits to End Users </w:t>
      </w:r>
    </w:p>
    <w:p w:rsidR="000475BE" w:rsidRDefault="002A2563" w:rsidP="000475BE">
      <w:pPr>
        <w:pStyle w:val="Text"/>
      </w:pPr>
      <w:r>
        <w:t xml:space="preserve">The end users who are actually using intelligence based applications can benefit from their functionalities in a variety of ways. </w:t>
      </w:r>
      <w:r w:rsidR="008C62D9">
        <w:t>Using these techniques, m</w:t>
      </w:r>
      <w:r>
        <w:t xml:space="preserve">obile applications </w:t>
      </w:r>
      <w:r w:rsidR="008C62D9">
        <w:t xml:space="preserve">have the ability to </w:t>
      </w:r>
      <w:r>
        <w:t>become more user-centric and personalised to individuals.</w:t>
      </w:r>
      <w:r w:rsidR="00A909C4">
        <w:t xml:space="preserve"> </w:t>
      </w:r>
      <w:r w:rsidR="002054C1">
        <w:t>This in turn allows developers to engineer efficient user experiences which can potentially adapt to individual cases and context.</w:t>
      </w:r>
    </w:p>
    <w:p w:rsidR="002E1012" w:rsidRPr="002E1012" w:rsidRDefault="002E1012" w:rsidP="000475BE">
      <w:pPr>
        <w:pStyle w:val="Text"/>
        <w:rPr>
          <w:sz w:val="10"/>
        </w:rPr>
      </w:pPr>
    </w:p>
    <w:p w:rsidR="002E1012" w:rsidRDefault="00690F2E" w:rsidP="002E1012">
      <w:pPr>
        <w:pStyle w:val="Text"/>
        <w:ind w:firstLine="0"/>
      </w:pPr>
      <w:r>
        <w:t xml:space="preserve">In certain cases, such as the healthcare profession, intelligent mobile applications are also helping users with key day to day tasks. For example, research applications have been able to use data mining and machine learning techniques to aid patients who are suffering from diabetes and depression </w:t>
      </w:r>
      <w:r w:rsidR="00F64FD8">
        <w:fldChar w:fldCharType="begin" w:fldLock="1"/>
      </w:r>
      <w:r w:rsidR="00C7084F">
        <w:instrText>ADDIN CSL_CITATION { "citationItems" : [ { "id" : "ITEM-1", "itemData" : { "DOI" : "10.4258/hir.2017.23.4.262", "author" : [ { "dropping-particle" : "", "family" : "Fallah", "given" : "Mina", "non-dropping-particle" : "", "parse-names" : false, "suffix" : "" }, { "dropping-particle" : "", "family" : "Kalhori", "given" : "Sharareh R. Niakan", "non-dropping-particle" : "", "parse-names" : false, "suffix" : "" } ], "container-title" : "Healthcare Informatics Research", "id" : "ITEM-1", "issued" : { "date-parts" : [ [ "2017" ] ] }, "title" : "Systematic Review of Data Mining Applications in Patient-Centered Mobile-Based Information Systems", "type" : "article-journal" }, "uris" : [ "http://www.mendeley.com/documents/?uuid=e1c5159f-4c46-30f8-bce2-3018ecaa8b2d" ] } ], "mendeley" : { "formattedCitation" : "[13]", "plainTextFormattedCitation" : "[13]", "previouslyFormattedCitation" : "[13]" }, "properties" : { "noteIndex" : 2 }, "schema" : "https://github.com/citation-style-language/schema/raw/master/csl-citation.json" }</w:instrText>
      </w:r>
      <w:r w:rsidR="00F64FD8">
        <w:fldChar w:fldCharType="separate"/>
      </w:r>
      <w:r w:rsidR="00C7084F" w:rsidRPr="00C7084F">
        <w:rPr>
          <w:noProof/>
        </w:rPr>
        <w:t>[13]</w:t>
      </w:r>
      <w:r w:rsidR="00F64FD8">
        <w:fldChar w:fldCharType="end"/>
      </w:r>
      <w:r>
        <w:t xml:space="preserve">. </w:t>
      </w:r>
    </w:p>
    <w:p w:rsidR="00D11161" w:rsidRDefault="009F55B6" w:rsidP="00D11161">
      <w:pPr>
        <w:pStyle w:val="Heading1"/>
      </w:pPr>
      <w:r>
        <w:t>Commercial Benefits</w:t>
      </w:r>
    </w:p>
    <w:p w:rsidR="007C3781" w:rsidRDefault="00924C17" w:rsidP="00891BC0">
      <w:pPr>
        <w:pStyle w:val="Text"/>
      </w:pPr>
      <w:r>
        <w:t>The commercial benefits gained when implementing intelligence based techniques can range substantially.</w:t>
      </w:r>
      <w:r w:rsidR="00891BC0">
        <w:t xml:space="preserve"> </w:t>
      </w:r>
      <w:r w:rsidR="007C3781">
        <w:t>Organisations running intelligent applications could pote</w:t>
      </w:r>
      <w:r w:rsidR="00891BC0">
        <w:t xml:space="preserve">ntially use </w:t>
      </w:r>
      <w:r w:rsidR="004A02A1">
        <w:t xml:space="preserve">such technologies to gain valuable insights into information on their users, environments, </w:t>
      </w:r>
      <w:r w:rsidR="00073638">
        <w:t>markets and trends.</w:t>
      </w:r>
    </w:p>
    <w:p w:rsidR="00986740" w:rsidRPr="00E34382" w:rsidRDefault="00986740" w:rsidP="002059DE">
      <w:pPr>
        <w:pStyle w:val="Text"/>
        <w:rPr>
          <w:sz w:val="10"/>
        </w:rPr>
      </w:pPr>
    </w:p>
    <w:p w:rsidR="00A24DDF" w:rsidRDefault="001E7CB8" w:rsidP="00986740">
      <w:pPr>
        <w:pStyle w:val="Text"/>
        <w:ind w:firstLine="0"/>
      </w:pPr>
      <w:r>
        <w:t>The use of such technologies</w:t>
      </w:r>
      <w:r w:rsidR="00F47D6C">
        <w:t xml:space="preserve"> has also been used to help</w:t>
      </w:r>
      <w:r>
        <w:t xml:space="preserve"> improve existing systems and processes </w:t>
      </w:r>
      <w:r w:rsidR="00F47D6C">
        <w:t xml:space="preserve">within the </w:t>
      </w:r>
      <w:r w:rsidR="005B25A7">
        <w:t>organis</w:t>
      </w:r>
      <w:r w:rsidR="00F47D6C">
        <w:t xml:space="preserve">ation itself; </w:t>
      </w:r>
      <w:r>
        <w:t xml:space="preserve">such as quality control, automation, human resources, </w:t>
      </w:r>
      <w:r w:rsidR="009206DC">
        <w:t>financial tracking and decision making</w:t>
      </w:r>
      <w:r w:rsidR="00702682">
        <w:t xml:space="preserve"> </w:t>
      </w:r>
      <w:r w:rsidR="00F64FD8">
        <w:fldChar w:fldCharType="begin" w:fldLock="1"/>
      </w:r>
      <w:r w:rsidR="00C7084F">
        <w:instrText>ADDIN CSL_CITATION { "citationItems" : [ { "id" : "ITEM-1", "itemData" : { "DOI" : "10.5220/0005099303830392", "ISBN" : "9789897580369", "abstract" : "Machine learning algorithms are increasingly being used in a variety of application domains including software engineering. While their practical value have been outlined, demonstrated and highlighted in number of existing studies, their adoption in industry is still not widespread. The evaluations of machine learning algorithms in literature seem to focus on few attributes and mainly on predictive accuracy. On the other hand the decision space for adoption or acceptance of machine learning algorithms in industry encompasses much more factors. Companies looking to adopt such techniques want to know where such algorithms are most useful, if the new methods are reliable and cost effective. Further questions such as how much would it cost to setup, run and maintain systems based on such techniques are currently not fully investigated in the industry or in academia leading to difficulties in assessing the business case for adoption of these techniques in industry. In this paper we argue for the need of framework for adoption of machine learning in industry. We develop a framework for factors and attributes that contribute towards the decision of adoption of machine learning techniques in industry for the purpose of software defect predictions. The framework is developed in close collaboration within industry and thus provides useful insight for industry itself, academia and suppliers of tools and services.", "author" : [ { "dropping-particle" : "", "family" : "Rana", "given" : "Rakesh", "non-dropping-particle" : "", "parse-names" : false, "suffix" : "" }, { "dropping-particle" : "", "family" : "Staron", "given" : "Miroslaw", "non-dropping-particle" : "", "parse-names" : false, "suffix" : "" }, { "dropping-particle" : "", "family" : "Hansson", "given" : "J\u00f6rgen", "non-dropping-particle" : "", "parse-names" : false, "suffix" : "" }, { "dropping-particle" : "", "family" : "Nilsson", "given" : "Martin", "non-dropping-particle" : "", "parse-names" : false, "suffix" : "" }, { "dropping-particle" : "", "family" : "Meding", "given" : "Wilhelm", "non-dropping-particle" : "", "parse-names" : false, "suffix" : "" } ], "container-title" : "ICSOFT-EA 2014 - Proceedings of the 9th International Conference on Software Engineering and Applications", "id" : "ITEM-1", "issued" : { "date-parts" : [ [ "2014" ] ] }, "page" : "383-392", "title" : "A framework for adoption of machine learning in industry for software defect prediction", "type" : "article-journal" }, "uris" : [ "http://www.mendeley.com/documents/?uuid=4ea64c27-9a74-461f-a175-2b6eb46c58c7" ] }, { "id" : "ITEM-2", "itemData" : { "author" : [ { "dropping-particle" : "", "family" : "SAP", "given" : "", "non-dropping-particle" : "", "parse-names" : false, "suffix" : "" } ], "id" : "ITEM-2", "issued" : { "date-parts" : [ [ "2017" ] ] }, "page" : "1-12", "title" : "Why Machine Learning and Why Now?", "type" : "article-journal" }, "uris" : [ "http://www.mendeley.com/documents/?uuid=112f507d-c608-4bc0-9baf-cb760d051706" ] } ], "mendeley" : { "formattedCitation" : "[14], [15]", "plainTextFormattedCitation" : "[14], [15]", "previouslyFormattedCitation" : "[14], [15]" }, "properties" : { "noteIndex" : 2 }, "schema" : "https://github.com/citation-style-language/schema/raw/master/csl-citation.json" }</w:instrText>
      </w:r>
      <w:r w:rsidR="00F64FD8">
        <w:fldChar w:fldCharType="separate"/>
      </w:r>
      <w:r w:rsidR="00C7084F" w:rsidRPr="00C7084F">
        <w:rPr>
          <w:noProof/>
        </w:rPr>
        <w:t>[14], [15]</w:t>
      </w:r>
      <w:r w:rsidR="00F64FD8">
        <w:fldChar w:fldCharType="end"/>
      </w:r>
      <w:r w:rsidR="009206DC">
        <w:t>. Machine learning techniques can also benefit organisations who are heavily involved</w:t>
      </w:r>
      <w:r w:rsidR="00871B91">
        <w:t xml:space="preserve"> in</w:t>
      </w:r>
      <w:r w:rsidR="009206DC">
        <w:t xml:space="preserve"> marketing</w:t>
      </w:r>
      <w:r w:rsidR="00702A3F">
        <w:t xml:space="preserve"> processes</w:t>
      </w:r>
      <w:r w:rsidR="009206DC">
        <w:t>.</w:t>
      </w:r>
      <w:r w:rsidR="008A319C">
        <w:t xml:space="preserve"> Such techniques can aid </w:t>
      </w:r>
      <w:r w:rsidR="005D3767">
        <w:t>organis</w:t>
      </w:r>
      <w:r w:rsidR="008A319C">
        <w:t>ations in areas such as branding, customer analysis,</w:t>
      </w:r>
      <w:r w:rsidR="00476D5E">
        <w:t xml:space="preserve"> personalised customer care</w:t>
      </w:r>
      <w:r w:rsidR="00862BB8">
        <w:t xml:space="preserve"> and interaction </w:t>
      </w:r>
      <w:r w:rsidR="00F64FD8">
        <w:fldChar w:fldCharType="begin" w:fldLock="1"/>
      </w:r>
      <w:r w:rsidR="00C7084F">
        <w:instrText>ADDIN CSL_CITATION { "citationItems" : [ { "id" : "ITEM-1", "itemData" : { "author" : [ { "dropping-particle" : "", "family" : "SAP", "given" : "", "non-dropping-particle" : "", "parse-names" : false, "suffix" : "" } ], "id" : "ITEM-1", "issued" : { "date-parts" : [ [ "2017" ] ] }, "page" : "1-12", "title" : "Why Machine Learning and Why Now?", "type" : "article-journal" }, "uris" : [ "http://www.mendeley.com/documents/?uuid=112f507d-c608-4bc0-9baf-cb760d051706" ] } ], "mendeley" : { "formattedCitation" : "[15]", "plainTextFormattedCitation" : "[15]", "previouslyFormattedCitation" : "[15]" }, "properties" : { "noteIndex" : 2 }, "schema" : "https://github.com/citation-style-language/schema/raw/master/csl-citation.json" }</w:instrText>
      </w:r>
      <w:r w:rsidR="00F64FD8">
        <w:fldChar w:fldCharType="separate"/>
      </w:r>
      <w:r w:rsidR="00C7084F" w:rsidRPr="00C7084F">
        <w:rPr>
          <w:noProof/>
        </w:rPr>
        <w:t>[15]</w:t>
      </w:r>
      <w:r w:rsidR="00F64FD8">
        <w:fldChar w:fldCharType="end"/>
      </w:r>
      <w:r w:rsidR="00862BB8">
        <w:t>.</w:t>
      </w:r>
      <w:r w:rsidR="008A319C">
        <w:t xml:space="preserve"> </w:t>
      </w:r>
    </w:p>
    <w:p w:rsidR="00986740" w:rsidRPr="00E34382" w:rsidRDefault="00986740" w:rsidP="00986740">
      <w:pPr>
        <w:pStyle w:val="Text"/>
        <w:ind w:firstLine="0"/>
        <w:rPr>
          <w:sz w:val="10"/>
        </w:rPr>
      </w:pPr>
    </w:p>
    <w:p w:rsidR="00E97B99" w:rsidRDefault="00A24DDF" w:rsidP="00986740">
      <w:pPr>
        <w:pStyle w:val="Text"/>
        <w:ind w:firstLine="0"/>
      </w:pPr>
      <w:r>
        <w:t>It is important to note that careful consideration and planning needs to be undertaken to successfully implement these techniques within industry.</w:t>
      </w:r>
      <w:r w:rsidR="00A36B14">
        <w:t xml:space="preserve"> Stated by Andrews </w:t>
      </w:r>
      <w:r w:rsidR="00F64FD8">
        <w:fldChar w:fldCharType="begin" w:fldLock="1"/>
      </w:r>
      <w:r w:rsidR="00C7084F">
        <w:instrText>ADDIN CSL_CITATION { "citationItems" : [ { "id" : "ITEM-1", "itemData" : { "abstract" : "Platform-as-a-Service (PaaS) provides an abstraction that makes developers more productive by helping them focus on creating applications rather than dealing with infrastructures. This is important as information and its associated processing has become central to more businesses, even those in industries that haven't been historically thought of as dependent on information technology. And that makes writing custom applications in support of an organization's busi-ness objectives more important than ever. PaaS offerings have generally evolved from point solutions that focused on a single program-ming model to ones that are more general. For example, multi-language (\" polyglot \") PaaS offer-ings that support both traditional enterprise tools like Java and newer-style scripting languages are increasingly the norm. However, it's become clear that many organizations want to also choose their PaaS operating models. That's why Red Hat \u00ae has expanded beyond its OpenShift Online by Red Hat solution to also offer OpenShift Enterprise by Red Hat, a commercial sub-scription version that IT shops can install in their own datacenters or on other dedicated hard-ware. As with all other Red Hat subscription offerings, OpenShift Enterprise takes the open source code that Red Hat has made available to the community through the OpenShift Origin project and makes it into a reliable and supported product for enterprise use. Like OpenShift Online, OpenShift Enterprise leverages a variety of technologies in Red Hat Enterprise Linux to enable applications to run in multi-tenant environments in a secure and pre-dictable manner. OpenShift Enterprise is also based on an extensible architecture that allows for the integration of a broad ecosystem of middleware and tools. In short, OpenShift Enterprise delivers everything needed to develop the applications that are increasingly central to today's information-driven businesses. And it does so in a way that maintains application portability across hybrid and heterogeneous IT infrastructures.", "author" : [ { "dropping-particle" : "", "family" : "Andrews", "given" : "Whit", "non-dropping-particle" : "", "parse-names" : false, "suffix" : "" } ], "container-title" : "RAGE framework", "id" : "ITEM-1", "issue" : "2", "issued" : { "date-parts" : [ [ "2017" ] ] }, "page" : "1-17", "title" : "The Road to Enterprise AI", "type" : "article-journal" }, "uris" : [ "http://www.mendeley.com/documents/?uuid=f5bcbf9a-9d13-448f-940e-1f3b5d581ba1" ] } ], "mendeley" : { "formattedCitation" : "[16]", "plainTextFormattedCitation" : "[16]", "previouslyFormattedCitation" : "[16]" }, "properties" : { "noteIndex" : 2 }, "schema" : "https://github.com/citation-style-language/schema/raw/master/csl-citation.json" }</w:instrText>
      </w:r>
      <w:r w:rsidR="00F64FD8">
        <w:fldChar w:fldCharType="separate"/>
      </w:r>
      <w:r w:rsidR="00C7084F" w:rsidRPr="00C7084F">
        <w:rPr>
          <w:noProof/>
        </w:rPr>
        <w:t>[16]</w:t>
      </w:r>
      <w:r w:rsidR="00F64FD8">
        <w:fldChar w:fldCharType="end"/>
      </w:r>
      <w:r w:rsidR="006D3B85">
        <w:t>, organis</w:t>
      </w:r>
      <w:r w:rsidR="00A36B14">
        <w:t>ations should actively begin to think about specific business process</w:t>
      </w:r>
      <w:r w:rsidR="00E83826">
        <w:t>es</w:t>
      </w:r>
      <w:r w:rsidR="00A36B14">
        <w:t xml:space="preserve"> which could potentially be improved through the use of an artificial intelligence approach.</w:t>
      </w:r>
      <w:r w:rsidR="00366E7A">
        <w:t xml:space="preserve"> To do this, both the full capabilities and limits to such techniques will need to be identified properly. Therefore, organisations are starting to invest in more than </w:t>
      </w:r>
      <w:r w:rsidR="00872303">
        <w:t>just</w:t>
      </w:r>
      <w:r w:rsidR="00366E7A">
        <w:t xml:space="preserve"> software engineering</w:t>
      </w:r>
      <w:r w:rsidR="00872303">
        <w:t xml:space="preserve"> and programming</w:t>
      </w:r>
      <w:r w:rsidR="00366E7A">
        <w:t xml:space="preserve"> skills, but rat</w:t>
      </w:r>
      <w:r w:rsidR="00BC186F">
        <w:t>h</w:t>
      </w:r>
      <w:r w:rsidR="00366E7A">
        <w:t xml:space="preserve">er skills relating to data science </w:t>
      </w:r>
      <w:r w:rsidR="00872303">
        <w:t>and cognitive study</w:t>
      </w:r>
      <w:r w:rsidR="00BC186F">
        <w:t xml:space="preserve"> also</w:t>
      </w:r>
      <w:r w:rsidR="00872303">
        <w:t>.</w:t>
      </w:r>
      <w:r w:rsidR="00A36B14">
        <w:t xml:space="preserve"> </w:t>
      </w:r>
      <w:r w:rsidR="00702A3F">
        <w:t xml:space="preserve"> </w:t>
      </w:r>
      <w:r w:rsidR="009206DC">
        <w:t xml:space="preserve"> </w:t>
      </w:r>
    </w:p>
    <w:p w:rsidR="00340CA4" w:rsidRDefault="00340CA4" w:rsidP="00986740">
      <w:pPr>
        <w:pStyle w:val="Text"/>
        <w:ind w:firstLine="0"/>
      </w:pPr>
    </w:p>
    <w:p w:rsidR="00340CA4" w:rsidRDefault="00340CA4" w:rsidP="00986740">
      <w:pPr>
        <w:pStyle w:val="Text"/>
        <w:ind w:firstLine="0"/>
      </w:pPr>
    </w:p>
    <w:p w:rsidR="00340CA4" w:rsidRDefault="00340CA4" w:rsidP="00986740">
      <w:pPr>
        <w:pStyle w:val="Text"/>
        <w:ind w:firstLine="0"/>
      </w:pPr>
    </w:p>
    <w:p w:rsidR="00340CA4" w:rsidRDefault="00340CA4" w:rsidP="00986740">
      <w:pPr>
        <w:pStyle w:val="Text"/>
        <w:ind w:firstLine="0"/>
      </w:pPr>
    </w:p>
    <w:p w:rsidR="00340CA4" w:rsidRDefault="00340CA4" w:rsidP="00986740">
      <w:pPr>
        <w:pStyle w:val="Text"/>
        <w:ind w:firstLine="0"/>
      </w:pPr>
    </w:p>
    <w:p w:rsidR="00340CA4" w:rsidRDefault="00340CA4" w:rsidP="00986740">
      <w:pPr>
        <w:pStyle w:val="Text"/>
        <w:ind w:firstLine="0"/>
      </w:pPr>
    </w:p>
    <w:p w:rsidR="00340CA4" w:rsidRDefault="00340CA4" w:rsidP="00986740">
      <w:pPr>
        <w:pStyle w:val="Text"/>
        <w:ind w:firstLine="0"/>
      </w:pPr>
    </w:p>
    <w:p w:rsidR="00340CA4" w:rsidRDefault="00340CA4" w:rsidP="00986740">
      <w:pPr>
        <w:pStyle w:val="Text"/>
        <w:ind w:firstLine="0"/>
      </w:pPr>
    </w:p>
    <w:p w:rsidR="00340CA4" w:rsidRDefault="00340CA4" w:rsidP="00986740">
      <w:pPr>
        <w:pStyle w:val="Text"/>
        <w:ind w:firstLine="0"/>
      </w:pPr>
    </w:p>
    <w:p w:rsidR="00340CA4" w:rsidRDefault="00340CA4" w:rsidP="00986740">
      <w:pPr>
        <w:pStyle w:val="Text"/>
        <w:ind w:firstLine="0"/>
      </w:pPr>
    </w:p>
    <w:p w:rsidR="00340CA4" w:rsidRDefault="00340CA4" w:rsidP="00986740">
      <w:pPr>
        <w:pStyle w:val="Text"/>
        <w:ind w:firstLine="0"/>
      </w:pPr>
    </w:p>
    <w:p w:rsidR="00AC720F" w:rsidRDefault="00AC720F" w:rsidP="00AC720F">
      <w:pPr>
        <w:pStyle w:val="Heading1"/>
      </w:pPr>
      <w:r>
        <w:lastRenderedPageBreak/>
        <w:t>Difficu</w:t>
      </w:r>
      <w:r w:rsidR="007628BF">
        <w:t>lties and Challenges</w:t>
      </w:r>
    </w:p>
    <w:p w:rsidR="00E3523F" w:rsidRDefault="00311C9A" w:rsidP="00AC720F">
      <w:pPr>
        <w:ind w:firstLine="144"/>
        <w:jc w:val="both"/>
      </w:pPr>
      <w:r>
        <w:t xml:space="preserve">When trying to integrate artificial intelligence technologies, </w:t>
      </w:r>
      <w:r w:rsidR="00675551">
        <w:t xml:space="preserve">there may be a range of difficulties, challenges and issues that will have to be considered to ensure success. </w:t>
      </w:r>
    </w:p>
    <w:p w:rsidR="00042BB3" w:rsidRPr="007E49E4" w:rsidRDefault="00042BB3" w:rsidP="00AC720F">
      <w:pPr>
        <w:ind w:firstLine="144"/>
        <w:jc w:val="both"/>
        <w:rPr>
          <w:sz w:val="10"/>
        </w:rPr>
      </w:pPr>
    </w:p>
    <w:p w:rsidR="005E0B19" w:rsidRDefault="00042BB3" w:rsidP="007E49E4">
      <w:pPr>
        <w:jc w:val="both"/>
      </w:pPr>
      <w:r>
        <w:t>As previously stated, the capabilities and limitations of such techniques, as well as their suitability to work with existing applications and processes, needs to be analysed thoroughly first</w:t>
      </w:r>
      <w:r w:rsidR="00F15C32">
        <w:t xml:space="preserve"> </w:t>
      </w:r>
      <w:r w:rsidR="00F64FD8">
        <w:fldChar w:fldCharType="begin" w:fldLock="1"/>
      </w:r>
      <w:r w:rsidR="00C7084F">
        <w:instrText>ADDIN CSL_CITATION { "citationItems" : [ { "id" : "ITEM-1", "itemData" : { "abstract" : "Platform-as-a-Service (PaaS) provides an abstraction that makes developers more productive by helping them focus on creating applications rather than dealing with infrastructures. This is important as information and its associated processing has become central to more businesses, even those in industries that haven't been historically thought of as dependent on information technology. And that makes writing custom applications in support of an organization's busi-ness objectives more important than ever. PaaS offerings have generally evolved from point solutions that focused on a single program-ming model to ones that are more general. For example, multi-language (\" polyglot \") PaaS offer-ings that support both traditional enterprise tools like Java and newer-style scripting languages are increasingly the norm. However, it's become clear that many organizations want to also choose their PaaS operating models. That's why Red Hat \u00ae has expanded beyond its OpenShift Online by Red Hat solution to also offer OpenShift Enterprise by Red Hat, a commercial sub-scription version that IT shops can install in their own datacenters or on other dedicated hard-ware. As with all other Red Hat subscription offerings, OpenShift Enterprise takes the open source code that Red Hat has made available to the community through the OpenShift Origin project and makes it into a reliable and supported product for enterprise use. Like OpenShift Online, OpenShift Enterprise leverages a variety of technologies in Red Hat Enterprise Linux to enable applications to run in multi-tenant environments in a secure and pre-dictable manner. OpenShift Enterprise is also based on an extensible architecture that allows for the integration of a broad ecosystem of middleware and tools. In short, OpenShift Enterprise delivers everything needed to develop the applications that are increasingly central to today's information-driven businesses. And it does so in a way that maintains application portability across hybrid and heterogeneous IT infrastructures.", "author" : [ { "dropping-particle" : "", "family" : "Andrews", "given" : "Whit", "non-dropping-particle" : "", "parse-names" : false, "suffix" : "" } ], "container-title" : "RAGE framework", "id" : "ITEM-1", "issue" : "2", "issued" : { "date-parts" : [ [ "2017" ] ] }, "page" : "1-17", "title" : "The Road to Enterprise AI", "type" : "article-journal" }, "uris" : [ "http://www.mendeley.com/documents/?uuid=f5bcbf9a-9d13-448f-940e-1f3b5d581ba1" ] } ], "mendeley" : { "formattedCitation" : "[16]", "plainTextFormattedCitation" : "[16]", "previouslyFormattedCitation" : "[16]" }, "properties" : { "noteIndex" : 2 }, "schema" : "https://github.com/citation-style-language/schema/raw/master/csl-citation.json" }</w:instrText>
      </w:r>
      <w:r w:rsidR="00F64FD8">
        <w:fldChar w:fldCharType="separate"/>
      </w:r>
      <w:r w:rsidR="00C7084F" w:rsidRPr="00C7084F">
        <w:rPr>
          <w:noProof/>
        </w:rPr>
        <w:t>[16]</w:t>
      </w:r>
      <w:r w:rsidR="00F64FD8">
        <w:fldChar w:fldCharType="end"/>
      </w:r>
      <w:r>
        <w:t xml:space="preserve">. This however is a fairly obvious challenge which many organisations are </w:t>
      </w:r>
      <w:r w:rsidR="005E0B19">
        <w:t xml:space="preserve">already </w:t>
      </w:r>
      <w:r>
        <w:t xml:space="preserve">currently undertaking. </w:t>
      </w:r>
    </w:p>
    <w:p w:rsidR="005E0B19" w:rsidRPr="005F7A86" w:rsidRDefault="005E0B19" w:rsidP="007E49E4">
      <w:pPr>
        <w:jc w:val="both"/>
        <w:rPr>
          <w:sz w:val="10"/>
        </w:rPr>
      </w:pPr>
    </w:p>
    <w:p w:rsidR="005645C2" w:rsidRDefault="005E0B19" w:rsidP="00C5209C">
      <w:pPr>
        <w:jc w:val="both"/>
      </w:pPr>
      <w:r>
        <w:t xml:space="preserve">There has been some debate over the legal and ethical issues relating to </w:t>
      </w:r>
      <w:r w:rsidR="00924750">
        <w:t>the use of</w:t>
      </w:r>
      <w:r>
        <w:t xml:space="preserve"> artificial intelligence technologies. For example, </w:t>
      </w:r>
      <w:r w:rsidR="00C92D39">
        <w:t>many feel that some technologies could potentially pose a threat to privacy and security</w:t>
      </w:r>
      <w:r w:rsidR="00F15C32">
        <w:t xml:space="preserve"> </w:t>
      </w:r>
      <w:r w:rsidR="00F64FD8">
        <w:fldChar w:fldCharType="begin" w:fldLock="1"/>
      </w:r>
      <w:r w:rsidR="00C7084F">
        <w:instrText>ADDIN CSL_CITATION { "citationItems" : [ { "id" : "ITEM-1", "itemData" : { "ISBN" : "9788120349346", "ISSN" : "2398-4422", "author" : [ { "dropping-particle" : "", "family" : "Chandra", "given" : "Vinod.", "non-dropping-particle" : "", "parse-names" : false, "suffix" : "" } ], "id" : "ITEM-1", "issued" : { "date-parts" : [ [ "2014" ] ] }, "title" : "Artifical intelligence and machine learning.", "type" : "article-journal" }, "uris" : [ "http://www.mendeley.com/documents/?uuid=2db7772a-ee1b-4111-9819-be9855b7f56b" ] } ], "mendeley" : { "formattedCitation" : "[17]", "plainTextFormattedCitation" : "[17]", "previouslyFormattedCitation" : "[17]" }, "properties" : { "noteIndex" : 2 }, "schema" : "https://github.com/citation-style-language/schema/raw/master/csl-citation.json" }</w:instrText>
      </w:r>
      <w:r w:rsidR="00F64FD8">
        <w:fldChar w:fldCharType="separate"/>
      </w:r>
      <w:r w:rsidR="00C7084F" w:rsidRPr="00C7084F">
        <w:rPr>
          <w:noProof/>
        </w:rPr>
        <w:t>[17]</w:t>
      </w:r>
      <w:r w:rsidR="00F64FD8">
        <w:fldChar w:fldCharType="end"/>
      </w:r>
      <w:r w:rsidR="00C92D39">
        <w:t>. The organisations running large machine learning applications rely on the data of their users for their systems to function correctly.</w:t>
      </w:r>
      <w:r w:rsidR="0081139C">
        <w:t xml:space="preserve"> This means that they have </w:t>
      </w:r>
      <w:r w:rsidR="000245D8">
        <w:t xml:space="preserve">the legal obligation </w:t>
      </w:r>
      <w:r w:rsidR="0081139C">
        <w:t>to pay close consideration into how this data is used, stored and secured.</w:t>
      </w:r>
      <w:r>
        <w:t xml:space="preserve">  </w:t>
      </w:r>
      <w:r w:rsidR="00042BB3">
        <w:t xml:space="preserve"> </w:t>
      </w:r>
    </w:p>
    <w:p w:rsidR="00D11161" w:rsidRDefault="00BF1D28" w:rsidP="00D11161">
      <w:pPr>
        <w:pStyle w:val="Heading1"/>
      </w:pPr>
      <w:r>
        <w:t xml:space="preserve">Research, </w:t>
      </w:r>
      <w:r w:rsidR="00D11161">
        <w:t>Investment</w:t>
      </w:r>
      <w:r>
        <w:t xml:space="preserve"> and </w:t>
      </w:r>
      <w:r w:rsidR="00C857E1">
        <w:t>Usage</w:t>
      </w:r>
      <w:r>
        <w:t xml:space="preserve"> Growth</w:t>
      </w:r>
      <w:r w:rsidR="00D11161">
        <w:t xml:space="preserve"> </w:t>
      </w:r>
      <w:r w:rsidR="00E42A45">
        <w:t xml:space="preserve">Within Artificial Intelligence </w:t>
      </w:r>
      <w:r w:rsidR="00D95BE2">
        <w:t>Fields</w:t>
      </w:r>
    </w:p>
    <w:p w:rsidR="00B3075F" w:rsidRDefault="00C719BA" w:rsidP="00591BB2">
      <w:pPr>
        <w:pStyle w:val="Text"/>
      </w:pPr>
      <w:r>
        <w:t xml:space="preserve">UK organisations within the business sector accounted for over twenty billion pounds </w:t>
      </w:r>
      <w:r w:rsidR="008F708D">
        <w:t>expenditure towards</w:t>
      </w:r>
      <w:r>
        <w:t xml:space="preserve"> research and development</w:t>
      </w:r>
      <w:r w:rsidR="00365EAB">
        <w:t>;</w:t>
      </w:r>
      <w:r w:rsidR="008F708D">
        <w:t xml:space="preserve"> with c</w:t>
      </w:r>
      <w:r>
        <w:t xml:space="preserve">omputer science and informatics services taking approximately ten percent of that </w:t>
      </w:r>
      <w:r w:rsidR="008F708D">
        <w:t xml:space="preserve">figure </w:t>
      </w:r>
      <w:r w:rsidR="00F64FD8">
        <w:fldChar w:fldCharType="begin" w:fldLock="1"/>
      </w:r>
      <w:r w:rsidR="008F708D">
        <w:instrText>ADDIN CSL_CITATION { "citationItems" : [ { "id" : "ITEM-1", "itemData" : { "URL" : "https://www.ons.gov.uk/economy/governmentpublicsectorandtaxes/researchanddevelopmentexpenditure/bulletins/ukgrossdomesticexpenditureonresearchanddevelopment/2015#expenditure-on-rd-performed-in-the-uk-by-sector-of-performance", "accessed" : { "date-parts" : [ [ "2017", "11", "30" ] ] }, "container-title" : "Office for National Statistics", "id" : "ITEM-1", "issued" : { "date-parts" : [ [ "2015" ] ] }, "title" : "UK gross domestic expenditure on research and development - Office for National Statistics", "type" : "webpage" }, "uris" : [ "http://www.mendeley.com/documents/?uuid=43f27d39-7e51-3563-9cfc-27c5e00dde60" ] } ], "mendeley" : { "formattedCitation" : "[18]", "plainTextFormattedCitation" : "[18]", "previouslyFormattedCitation" : "[18]" }, "properties" : { "noteIndex" : 3 }, "schema" : "https://github.com/citation-style-language/schema/raw/master/csl-citation.json" }</w:instrText>
      </w:r>
      <w:r w:rsidR="00F64FD8">
        <w:fldChar w:fldCharType="separate"/>
      </w:r>
      <w:r w:rsidR="008F708D" w:rsidRPr="008F708D">
        <w:rPr>
          <w:noProof/>
        </w:rPr>
        <w:t>[18]</w:t>
      </w:r>
      <w:r w:rsidR="00F64FD8">
        <w:fldChar w:fldCharType="end"/>
      </w:r>
      <w:r>
        <w:t xml:space="preserve">. </w:t>
      </w:r>
      <w:r w:rsidR="005B2173">
        <w:t xml:space="preserve">It has been stated that the UK could potentially become a world leader in artificial intelligence and other related technologies, which in turn can net an estimated six hundred billion pounds extra for the UK economy </w:t>
      </w:r>
      <w:r w:rsidR="00F64FD8">
        <w:fldChar w:fldCharType="begin" w:fldLock="1"/>
      </w:r>
      <w:r w:rsidR="005B2173">
        <w:instrText>ADDIN CSL_CITATION { "citationItems" : [ { "id" : "ITEM-1", "itemData" : { "URL" : "https://www.gov.uk/government/news/industry-led-review-details-plans-to-supercharge-uk-artificial-intelligence-ai-industry", "accessed" : { "date-parts" : [ [ "2017", "11", "30" ] ] }, "author" : [ { "dropping-particle" : "", "family" : "Sport", "given" : "Department for Digital Culture Media and", "non-dropping-particle" : "", "parse-names" : false, "suffix" : "" }, { "dropping-particle" : "", "family" : "Strategy", "given" : "Department for Business Energy and Industrial", "non-dropping-particle" : "", "parse-names" : false, "suffix" : "" } ], "id" : "ITEM-1", "issued" : { "date-parts" : [ [ "2017" ] ] }, "title" : "Industry-led review details plans to supercharge UK Artificial Intelligence (AI) industry", "type" : "webpage" }, "uris" : [ "http://www.mendeley.com/documents/?uuid=5171f6c8-bfb2-3051-9c94-db6861578297" ] } ], "mendeley" : { "formattedCitation" : "[19]", "plainTextFormattedCitation" : "[19]", "previouslyFormattedCitation" : "[19]" }, "properties" : { "noteIndex" : 3 }, "schema" : "https://github.com/citation-style-language/schema/raw/master/csl-citation.json" }</w:instrText>
      </w:r>
      <w:r w:rsidR="00F64FD8">
        <w:fldChar w:fldCharType="separate"/>
      </w:r>
      <w:r w:rsidR="005B2173" w:rsidRPr="005B2173">
        <w:rPr>
          <w:noProof/>
        </w:rPr>
        <w:t>[19]</w:t>
      </w:r>
      <w:r w:rsidR="00F64FD8">
        <w:fldChar w:fldCharType="end"/>
      </w:r>
      <w:r w:rsidR="005B2173">
        <w:t>.</w:t>
      </w:r>
      <w:r w:rsidR="00AB7441">
        <w:t xml:space="preserve"> Technology based companies within the UK form the backbone to these statistics. Many companies</w:t>
      </w:r>
      <w:r w:rsidR="00497D3F">
        <w:t>,</w:t>
      </w:r>
      <w:r w:rsidR="00AB7441">
        <w:t xml:space="preserve"> such a</w:t>
      </w:r>
      <w:r w:rsidR="00D74922">
        <w:t>s</w:t>
      </w:r>
      <w:r w:rsidR="008D140C">
        <w:t xml:space="preserve"> </w:t>
      </w:r>
      <w:r w:rsidR="00AB7441">
        <w:t>DeepMind</w:t>
      </w:r>
      <w:r w:rsidR="00326B16">
        <w:t xml:space="preserve"> </w:t>
      </w:r>
      <w:r w:rsidR="00F64FD8">
        <w:fldChar w:fldCharType="begin" w:fldLock="1"/>
      </w:r>
      <w:r w:rsidR="00326B16">
        <w:instrText>ADDIN CSL_CITATION { "citationItems" : [ { "id" : "ITEM-1", "itemData" : { "URL" : "https://deepmind.com/about/", "author" : [ { "dropping-particle" : "", "family" : "Google", "given" : "", "non-dropping-particle" : "", "parse-names" : false, "suffix" : "" } ], "id" : "ITEM-1", "issued" : { "date-parts" : [ [ "0" ] ] }, "title" : "DeepMind", "type" : "webpage" }, "uris" : [ "http://www.mendeley.com/documents/?uuid=9449d567-fdc8-4d1a-be07-1f95ca9ae6cd" ] } ], "mendeley" : { "formattedCitation" : "[20]", "plainTextFormattedCitation" : "[20]", "previouslyFormattedCitation" : "[20]" }, "properties" : { "noteIndex" : 3 }, "schema" : "https://github.com/citation-style-language/schema/raw/master/csl-citation.json" }</w:instrText>
      </w:r>
      <w:r w:rsidR="00F64FD8">
        <w:fldChar w:fldCharType="separate"/>
      </w:r>
      <w:r w:rsidR="00326B16" w:rsidRPr="00326B16">
        <w:rPr>
          <w:noProof/>
        </w:rPr>
        <w:t>[20]</w:t>
      </w:r>
      <w:r w:rsidR="00F64FD8">
        <w:fldChar w:fldCharType="end"/>
      </w:r>
      <w:r w:rsidR="00AB7441">
        <w:t xml:space="preserve"> are actively researching the field and</w:t>
      </w:r>
      <w:r w:rsidR="00326B16">
        <w:t xml:space="preserve"> finding new and exciting ways</w:t>
      </w:r>
      <w:r w:rsidR="00AB7441">
        <w:t xml:space="preserve"> it can be used within a range of existing technologies.</w:t>
      </w:r>
    </w:p>
    <w:p w:rsidR="00CF5A67" w:rsidRPr="00065381" w:rsidRDefault="00CF5A67" w:rsidP="00591BB2">
      <w:pPr>
        <w:pStyle w:val="Text"/>
        <w:rPr>
          <w:sz w:val="10"/>
        </w:rPr>
      </w:pPr>
    </w:p>
    <w:p w:rsidR="00CF5A67" w:rsidRDefault="00CF5A67" w:rsidP="00065381">
      <w:pPr>
        <w:pStyle w:val="Text"/>
        <w:ind w:firstLine="0"/>
      </w:pPr>
      <w:r>
        <w:t xml:space="preserve">According to Gartner </w:t>
      </w:r>
      <w:r w:rsidR="00F64FD8">
        <w:fldChar w:fldCharType="begin" w:fldLock="1"/>
      </w:r>
      <w:r w:rsidR="00E14FD3">
        <w:instrText>ADDIN CSL_CITATION { "citationItems" : [ { "id" : "ITEM-1", "itemData" : { "URL" : "https://www.gartner.com/smarterwithgartner/gartner-top-10-strategic-technology-trends-for-2018/", "accessed" : { "date-parts" : [ [ "2017", "11", "30" ] ] }, "author" : [ { "dropping-particle" : "", "family" : "Panetta", "given" : "Kasey", "non-dropping-particle" : "", "parse-names" : false, "suffix" : "" }, { "dropping-particle" : "", "family" : "Gartner", "given" : "", "non-dropping-particle" : "", "parse-names" : false, "suffix" : "" } ], "id" : "ITEM-1", "issued" : { "date-parts" : [ [ "2017" ] ] }, "title" : "Gartner Top 10 Strategic Technology Trends for 2018 - Smarter With Gartner", "type" : "webpage" }, "uris" : [ "http://www.mendeley.com/documents/?uuid=bf0ccdea-e41b-3975-ad98-363db9c7a0c8" ] } ], "mendeley" : { "formattedCitation" : "[21]", "plainTextFormattedCitation" : "[21]", "previouslyFormattedCitation" : "[21]" }, "properties" : { "noteIndex" : 3 }, "schema" : "https://github.com/citation-style-language/schema/raw/master/csl-citation.json" }</w:instrText>
      </w:r>
      <w:r w:rsidR="00F64FD8">
        <w:fldChar w:fldCharType="separate"/>
      </w:r>
      <w:r w:rsidRPr="00CF5A67">
        <w:rPr>
          <w:noProof/>
        </w:rPr>
        <w:t>[21]</w:t>
      </w:r>
      <w:r w:rsidR="00F64FD8">
        <w:fldChar w:fldCharType="end"/>
      </w:r>
      <w:r>
        <w:t>, most if not all applications within the next five years will incorporate some form of artificial intelligence.</w:t>
      </w:r>
      <w:r w:rsidR="00280EB1">
        <w:t xml:space="preserve"> The challenge is to be able to incorporate it in a way that is unobtrusive and coefficient with human users. </w:t>
      </w:r>
    </w:p>
    <w:p w:rsidR="00473FDA" w:rsidRPr="00E534ED" w:rsidRDefault="00473FDA" w:rsidP="00065381">
      <w:pPr>
        <w:pStyle w:val="Text"/>
        <w:ind w:firstLine="0"/>
        <w:rPr>
          <w:sz w:val="10"/>
        </w:rPr>
      </w:pPr>
    </w:p>
    <w:p w:rsidR="00473FDA" w:rsidRDefault="00473FDA" w:rsidP="00065381">
      <w:pPr>
        <w:pStyle w:val="Text"/>
        <w:ind w:firstLine="0"/>
      </w:pPr>
      <w:r>
        <w:t xml:space="preserve">Within a </w:t>
      </w:r>
      <w:r w:rsidR="00D74922">
        <w:t>wider context, revenues produced</w:t>
      </w:r>
      <w:r>
        <w:t xml:space="preserve"> by </w:t>
      </w:r>
      <w:r w:rsidR="00D74922">
        <w:t>organisations</w:t>
      </w:r>
      <w:r>
        <w:t xml:space="preserve"> involved within technologies su</w:t>
      </w:r>
      <w:r w:rsidR="00365EAB">
        <w:t>ch as deep and machine learning</w:t>
      </w:r>
      <w:r w:rsidR="00D74922">
        <w:t>,</w:t>
      </w:r>
      <w:r w:rsidR="00365EAB">
        <w:t xml:space="preserve"> as well as other </w:t>
      </w:r>
      <w:r w:rsidR="007B5F76">
        <w:t>artificial intelligence</w:t>
      </w:r>
      <w:r w:rsidR="00365EAB">
        <w:t xml:space="preserve"> sub fields such as</w:t>
      </w:r>
      <w:r>
        <w:t xml:space="preserve"> computer vision and ro</w:t>
      </w:r>
      <w:r w:rsidR="00D74922">
        <w:t xml:space="preserve">botics are expected to increase </w:t>
      </w:r>
      <w:r>
        <w:t xml:space="preserve">globally over the </w:t>
      </w:r>
      <w:r w:rsidR="00A937CD">
        <w:t>coming</w:t>
      </w:r>
      <w:r>
        <w:t xml:space="preserve"> years</w:t>
      </w:r>
      <w:r w:rsidR="00E14FD3">
        <w:t xml:space="preserve"> </w:t>
      </w:r>
      <w:r w:rsidR="00F64FD8">
        <w:fldChar w:fldCharType="begin" w:fldLock="1"/>
      </w:r>
      <w:r w:rsidR="00E14FD3">
        <w:instrText>ADDIN CSL_CITATION { "citationItems" : [ { "id" : "ITEM-1",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"ITEM-1",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"mendeley" : { "formattedCitation" : "[5]", "plainTextFormattedCitation" : "[5]", "previouslyFormattedCitation" : "[5]" }, "properties" : { "noteIndex" : 3 }, "schema" : "https://github.com/citation-style-language/schema/raw/master/csl-citation.json" }</w:instrText>
      </w:r>
      <w:r w:rsidR="00F64FD8">
        <w:fldChar w:fldCharType="separate"/>
      </w:r>
      <w:r w:rsidR="00E14FD3" w:rsidRPr="00E14FD3">
        <w:rPr>
          <w:noProof/>
        </w:rPr>
        <w:t>[5]</w:t>
      </w:r>
      <w:r w:rsidR="00F64FD8">
        <w:fldChar w:fldCharType="end"/>
      </w:r>
      <w:r>
        <w:t>.</w:t>
      </w:r>
    </w:p>
    <w:p w:rsidR="00252F2D" w:rsidRDefault="00252F2D" w:rsidP="00065381">
      <w:pPr>
        <w:pStyle w:val="Text"/>
        <w:ind w:firstLine="0"/>
      </w:pPr>
    </w:p>
    <w:p w:rsidR="00821046" w:rsidRDefault="00821046" w:rsidP="00065381">
      <w:pPr>
        <w:pStyle w:val="Text"/>
        <w:ind w:firstLine="0"/>
      </w:pPr>
      <w:r>
        <w:rPr>
          <w:noProof/>
          <w:lang w:val="en-GB" w:eastAsia="en-GB"/>
        </w:rPr>
        <w:drawing>
          <wp:inline distT="0" distB="0" distL="0" distR="0">
            <wp:extent cx="3200400" cy="1907540"/>
            <wp:effectExtent l="19050" t="0" r="0" b="0"/>
            <wp:docPr id="2" name="Picture 0" descr="insights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sightsGraph.PNG"/>
                    <pic:cNvPicPr/>
                  </pic:nvPicPr>
                  <pic:blipFill>
                    <a:blip r:embed="rId8"/>
                    <a:stretch>
                      <a:fillRect/>
                    </a:stretch>
                  </pic:blipFill>
                  <pic:spPr>
                    <a:xfrm>
                      <a:off x="0" y="0"/>
                      <a:ext cx="3200400" cy="1907540"/>
                    </a:xfrm>
                    <a:prstGeom prst="rect">
                      <a:avLst/>
                    </a:prstGeom>
                  </pic:spPr>
                </pic:pic>
              </a:graphicData>
            </a:graphic>
          </wp:inline>
        </w:drawing>
      </w:r>
    </w:p>
    <w:p w:rsidR="00821046" w:rsidRPr="00F7431C" w:rsidRDefault="00821046" w:rsidP="00065381">
      <w:pPr>
        <w:pStyle w:val="Text"/>
        <w:ind w:firstLine="0"/>
        <w:rPr>
          <w:sz w:val="6"/>
        </w:rPr>
      </w:pPr>
    </w:p>
    <w:p w:rsidR="00821046" w:rsidRPr="00821046" w:rsidRDefault="00821046" w:rsidP="00065381">
      <w:pPr>
        <w:pStyle w:val="Text"/>
        <w:ind w:firstLine="0"/>
        <w:rPr>
          <w:b/>
          <w:sz w:val="14"/>
        </w:rPr>
      </w:pPr>
      <w:r w:rsidRPr="00821046">
        <w:rPr>
          <w:b/>
          <w:sz w:val="14"/>
        </w:rPr>
        <w:t>Fig. 1 Forecast Revenue Produced By Insights-Driven Companies</w:t>
      </w:r>
      <w:r>
        <w:rPr>
          <w:b/>
          <w:sz w:val="14"/>
        </w:rPr>
        <w:t xml:space="preserve"> </w:t>
      </w:r>
      <w:r w:rsidR="00F64FD8">
        <w:rPr>
          <w:b/>
          <w:sz w:val="14"/>
        </w:rPr>
        <w:fldChar w:fldCharType="begin" w:fldLock="1"/>
      </w:r>
      <w:r>
        <w:rPr>
          <w:b/>
          <w:sz w:val="14"/>
        </w:rPr>
        <w:instrText>ADDIN CSL_CITATION { "citationItems" : [ { "id" : "ITEM-1",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"ITEM-1",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"mendeley" : { "formattedCitation" : "[5]", "plainTextFormattedCitation" : "[5]", "previouslyFormattedCitation" : "[5]" }, "properties" : { "noteIndex" : 3 }, "schema" : "https://github.com/citation-style-language/schema/raw/master/csl-citation.json" }</w:instrText>
      </w:r>
      <w:r w:rsidR="00F64FD8">
        <w:rPr>
          <w:b/>
          <w:sz w:val="14"/>
        </w:rPr>
        <w:fldChar w:fldCharType="separate"/>
      </w:r>
      <w:r w:rsidRPr="00821046">
        <w:rPr>
          <w:noProof/>
          <w:sz w:val="14"/>
        </w:rPr>
        <w:t>[5]</w:t>
      </w:r>
      <w:r w:rsidR="00F64FD8">
        <w:rPr>
          <w:b/>
          <w:sz w:val="14"/>
        </w:rPr>
        <w:fldChar w:fldCharType="end"/>
      </w:r>
      <w:r>
        <w:rPr>
          <w:b/>
          <w:sz w:val="14"/>
        </w:rPr>
        <w:t>.</w:t>
      </w:r>
    </w:p>
    <w:p w:rsidR="00252F2D" w:rsidRDefault="00252F2D" w:rsidP="00065381">
      <w:pPr>
        <w:pStyle w:val="Text"/>
        <w:ind w:firstLine="0"/>
      </w:pPr>
    </w:p>
    <w:p w:rsidR="00821046" w:rsidRDefault="0044021C" w:rsidP="00065381">
      <w:pPr>
        <w:pStyle w:val="Text"/>
        <w:ind w:firstLine="0"/>
      </w:pPr>
      <w:r>
        <w:t>As can be seen</w:t>
      </w:r>
      <w:r w:rsidR="009F497A">
        <w:t xml:space="preserve"> in the preceding figure</w:t>
      </w:r>
      <w:r>
        <w:t xml:space="preserve">, organisations driven by </w:t>
      </w:r>
      <w:r w:rsidR="009F497A">
        <w:t xml:space="preserve">consumer and business </w:t>
      </w:r>
      <w:r>
        <w:t>insight are in the middle of an expected growth</w:t>
      </w:r>
      <w:r w:rsidR="0052787D">
        <w:t xml:space="preserve"> in revenue</w:t>
      </w:r>
      <w:r>
        <w:t xml:space="preserve"> globally, with the most growth still yet to come.</w:t>
      </w:r>
      <w:r w:rsidR="0052787D">
        <w:t xml:space="preserve"> This seems to correspond with the amount of investment being pushed into insight driven technologies here in the UK and worldwide </w:t>
      </w:r>
      <w:r w:rsidR="00F64FD8">
        <w:fldChar w:fldCharType="begin" w:fldLock="1"/>
      </w:r>
      <w:r w:rsidR="0052787D">
        <w:instrText>ADDIN CSL_CITATION { "citationItems" : [ { "id" : "ITEM-1",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"ITEM-1",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"id" : "ITEM-2", "itemData" : { "URL" : "https://www.gov.uk/government/news/industry-led-review-details-plans-to-supercharge-uk-artificial-intelligence-ai-industry", "accessed" : { "date-parts" : [ [ "2017", "11", "30" ] ] }, "author" : [ { "dropping-particle" : "", "family" : "Sport", "given" : "Department for Digital Culture Media and", "non-dropping-particle" : "", "parse-names" : false, "suffix" : "" }, { "dropping-particle" : "", "family" : "Strategy", "given" : "Department for Business Energy and Industrial", "non-dropping-particle" : "", "parse-names" : false, "suffix" : "" } ], "id" : "ITEM-2", "issued" : { "date-parts" : [ [ "2017" ] ] }, "title" : "Industry-led review details plans to supercharge UK Artificial Intelligence (AI) industry", "type" : "webpage" }, "uris" : [ "http://www.mendeley.com/documents/?uuid=5171f6c8-bfb2-3051-9c94-db6861578297" ] }, { "id" : "ITEM-3", "itemData" : { "URL" : "https://deepmind.com/about/", "author" : [ { "dropping-particle" : "", "family" : "Google", "given" : "", "non-dropping-particle" : "", "parse-names" : false, "suffix" : "" } ], "id" : "ITEM-3", "issued" : { "date-parts" : [ [ "0" ] ] }, "title" : "DeepMind", "type" : "webpage" }, "uris" : [ "http://www.mendeley.com/documents/?uuid=9449d567-fdc8-4d1a-be07-1f95ca9ae6cd" ] }, { "id" : "ITEM-4", "itemData" : { "URL" : "https://www.gartner.com/smarterwithgartner/gartner-top-10-strategic-technology-trends-for-2018/", "accessed" : { "date-parts" : [ [ "2017", "11", "30" ] ] }, "author" : [ { "dropping-particle" : "", "family" : "Panetta", "given" : "Kasey", "non-dropping-particle" : "", "parse-names" : false, "suffix" : "" }, { "dropping-particle" : "", "family" : "Gartner", "given" : "", "non-dropping-particle" : "", "parse-names" : false, "suffix" : "" } ], "id" : "ITEM-4", "issued" : { "date-parts" : [ [ "2017" ] ] }, "title" : "Gartner Top 10 Strategic Technology Trends for 2018 - Smarter With Gartner", "type" : "webpage" }, "uris" : [ "http://www.mendeley.com/documents/?uuid=bf0ccdea-e41b-3975-ad98-363db9c7a0c8" ] } ], "mendeley" : { "formattedCitation" : "[5], [19]\u2013[21]", "manualFormatting" : "[5], [18]\u2013[21]", "plainTextFormattedCitation" : "[5], [19]\u2013[21]", "previouslyFormattedCitation" : "[5], [19]\u2013[21]" }, "properties" : { "noteIndex" : 3 }, "schema" : "https://github.com/citation-style-language/schema/raw/master/csl-citation.json" }</w:instrText>
      </w:r>
      <w:r w:rsidR="00F64FD8">
        <w:fldChar w:fldCharType="separate"/>
      </w:r>
      <w:r w:rsidR="0052787D">
        <w:rPr>
          <w:noProof/>
        </w:rPr>
        <w:t>[5], [18</w:t>
      </w:r>
      <w:r w:rsidR="0052787D" w:rsidRPr="0052787D">
        <w:rPr>
          <w:noProof/>
        </w:rPr>
        <w:t>]–[21]</w:t>
      </w:r>
      <w:r w:rsidR="00F64FD8">
        <w:fldChar w:fldCharType="end"/>
      </w:r>
      <w:r w:rsidR="0052787D">
        <w:t>.</w:t>
      </w:r>
      <w:r>
        <w:t xml:space="preserve">  </w:t>
      </w:r>
    </w:p>
    <w:p w:rsidR="00821046" w:rsidRPr="0072788E" w:rsidRDefault="00821046" w:rsidP="00065381">
      <w:pPr>
        <w:pStyle w:val="Text"/>
        <w:ind w:firstLine="0"/>
        <w:rPr>
          <w:sz w:val="10"/>
        </w:rPr>
      </w:pPr>
    </w:p>
    <w:p w:rsidR="00771B6E" w:rsidRDefault="00771B6E" w:rsidP="00065381">
      <w:pPr>
        <w:pStyle w:val="Text"/>
        <w:ind w:firstLine="0"/>
      </w:pPr>
      <w:r>
        <w:t xml:space="preserve">Mobile application usage and the use of Internet of Things (IoT) devices are also </w:t>
      </w:r>
      <w:r w:rsidR="008B5CBE">
        <w:t xml:space="preserve">said to be </w:t>
      </w:r>
      <w:r>
        <w:t>on the increase.</w:t>
      </w:r>
      <w:r w:rsidR="00252F2D">
        <w:t xml:space="preserve"> As can be seen in the following figure, the number of internet connected devices worldwide is set to steadily increase up to and beyond 2025</w:t>
      </w:r>
      <w:r w:rsidR="00235924">
        <w:t xml:space="preserve"> </w:t>
      </w:r>
      <w:r w:rsidR="00F64FD8">
        <w:fldChar w:fldCharType="begin" w:fldLock="1"/>
      </w:r>
      <w:r w:rsidR="00235924">
        <w:instrText>ADDIN CSL_CITATION { "citationItems" : [ { "id" : "ITEM-1", "itemData" : { "URL" : "https://www.statista.com/statistics/471264/iot-number-of-connected-devices-worldwide/", "accessed" : { "date-parts" : [ [ "2017", "11", "30" ] ] }, "author" : [ { "dropping-particle" : "", "family" : "Statista", "given" : "", "non-dropping-particle" : "", "parse-names" : false, "suffix" : "" } ], "id" : "ITEM-1", "issued" : { "date-parts" : [ [ "2017" ] ] }, "title" : "IoT: number of connected devices worldwide", "type" : "webpage" }, "uris" : [ "http://www.mendeley.com/documents/?uuid=4f8b7863-16f9-341c-a520-14a1b7a60f2f" ] } ], "mendeley" : { "formattedCitation" : "[22]", "plainTextFormattedCitation" : "[22]", "previouslyFormattedCitation" : "[22]" }, "properties" : { "noteIndex" : 3 }, "schema" : "https://github.com/citation-style-language/schema/raw/master/csl-citation.json" }</w:instrText>
      </w:r>
      <w:r w:rsidR="00F64FD8">
        <w:fldChar w:fldCharType="separate"/>
      </w:r>
      <w:r w:rsidR="00235924" w:rsidRPr="00235924">
        <w:rPr>
          <w:noProof/>
        </w:rPr>
        <w:t>[22]</w:t>
      </w:r>
      <w:r w:rsidR="00F64FD8">
        <w:fldChar w:fldCharType="end"/>
      </w:r>
      <w:r w:rsidR="00252F2D">
        <w:t xml:space="preserve">. </w:t>
      </w:r>
      <w:r w:rsidR="001011D7">
        <w:t xml:space="preserve">Figure 3 also shows how mobile app revenues are predicted to increase by 2020 </w:t>
      </w:r>
      <w:r w:rsidR="00F64FD8">
        <w:fldChar w:fldCharType="begin" w:fldLock="1"/>
      </w:r>
      <w:r w:rsidR="001011D7">
        <w:instrText>ADDIN CSL_CITATION { "citationItems" : [ { "id" : "ITEM-1", "itemData" : { "URL" : "https://www.statista.com/statistics/269025/worldwide-mobile-app-revenue-forecast/", "accessed" : { "date-parts" : [ [ "2017", "11", "30" ] ] }, "author" : [ { "dropping-particle" : "", "family" : "Statista", "given" : "", "non-dropping-particle" : "", "parse-names" : false, "suffix" : "" } ], "id" : "ITEM-1", "issued" : { "date-parts" : [ [ "2017" ] ] }, "title" : "Mobile app revenues", "type" : "webpage" }, "uris" : [ "http://www.mendeley.com/documents/?uuid=5c0d260d-8a8f-39a7-902e-6ede21b82d64" ] } ], "mendeley" : { "formattedCitation" : "[23]", "plainTextFormattedCitation" : "[23]", "previouslyFormattedCitation" : "[23]" }, "properties" : { "noteIndex" : 3 }, "schema" : "https://github.com/citation-style-language/schema/raw/master/csl-citation.json" }</w:instrText>
      </w:r>
      <w:r w:rsidR="00F64FD8">
        <w:fldChar w:fldCharType="separate"/>
      </w:r>
      <w:r w:rsidR="001011D7" w:rsidRPr="001011D7">
        <w:rPr>
          <w:noProof/>
        </w:rPr>
        <w:t>[23]</w:t>
      </w:r>
      <w:r w:rsidR="00F64FD8">
        <w:fldChar w:fldCharType="end"/>
      </w:r>
      <w:r w:rsidR="001011D7">
        <w:t>.</w:t>
      </w:r>
      <w:r w:rsidR="00644FE5">
        <w:t xml:space="preserve"> These sorts of statistics show that the platform </w:t>
      </w:r>
      <w:r w:rsidR="00F837DA">
        <w:t>for</w:t>
      </w:r>
      <w:r w:rsidR="00644FE5">
        <w:t xml:space="preserve"> artificial intelligence (and sub fields) </w:t>
      </w:r>
      <w:r w:rsidR="00F837DA">
        <w:t>is</w:t>
      </w:r>
      <w:r w:rsidR="00644FE5">
        <w:t xml:space="preserve"> indeed </w:t>
      </w:r>
      <w:r w:rsidR="00F837DA">
        <w:t>becoming</w:t>
      </w:r>
      <w:r w:rsidR="00644FE5">
        <w:t xml:space="preserve"> </w:t>
      </w:r>
      <w:r w:rsidR="00F837DA">
        <w:t>more substantial,</w:t>
      </w:r>
      <w:r w:rsidR="00644FE5">
        <w:t xml:space="preserve"> interconnected and user focused.</w:t>
      </w:r>
      <w:r w:rsidR="00F837DA">
        <w:t xml:space="preserve"> It </w:t>
      </w:r>
      <w:r w:rsidR="00F7431C">
        <w:t xml:space="preserve">reinstates the fact that these technologies </w:t>
      </w:r>
      <w:r w:rsidR="00F837DA">
        <w:t>prove to be a realistic opportunity for organisations to achieve the growth shown above.</w:t>
      </w:r>
      <w:r w:rsidR="00644FE5">
        <w:t xml:space="preserve"> </w:t>
      </w:r>
    </w:p>
    <w:p w:rsidR="00340CA4" w:rsidRDefault="00340CA4" w:rsidP="00065381">
      <w:pPr>
        <w:pStyle w:val="Text"/>
        <w:ind w:firstLine="0"/>
      </w:pPr>
    </w:p>
    <w:p w:rsidR="00340CA4" w:rsidRDefault="00340CA4" w:rsidP="00065381">
      <w:pPr>
        <w:pStyle w:val="Text"/>
        <w:ind w:firstLine="0"/>
      </w:pPr>
    </w:p>
    <w:p w:rsidR="00BF1D28" w:rsidRPr="00BF1D28" w:rsidRDefault="00BF1D28" w:rsidP="00065381">
      <w:pPr>
        <w:pStyle w:val="Text"/>
        <w:ind w:firstLine="0"/>
      </w:pPr>
      <w:r>
        <w:rPr>
          <w:noProof/>
          <w:lang w:val="en-GB" w:eastAsia="en-GB"/>
        </w:rPr>
        <w:drawing>
          <wp:inline distT="0" distB="0" distL="0" distR="0">
            <wp:extent cx="3200400" cy="2146300"/>
            <wp:effectExtent l="19050" t="0" r="0" b="0"/>
            <wp:docPr id="3" name="Picture 2" descr="iotdevi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otdevices.PNG"/>
                    <pic:cNvPicPr/>
                  </pic:nvPicPr>
                  <pic:blipFill>
                    <a:blip r:embed="rId9"/>
                    <a:stretch>
                      <a:fillRect/>
                    </a:stretch>
                  </pic:blipFill>
                  <pic:spPr>
                    <a:xfrm>
                      <a:off x="0" y="0"/>
                      <a:ext cx="3200400" cy="2146300"/>
                    </a:xfrm>
                    <a:prstGeom prst="rect">
                      <a:avLst/>
                    </a:prstGeom>
                  </pic:spPr>
                </pic:pic>
              </a:graphicData>
            </a:graphic>
          </wp:inline>
        </w:drawing>
      </w:r>
    </w:p>
    <w:p w:rsidR="00BF1D28" w:rsidRPr="004E4AA2" w:rsidRDefault="00BF1D28" w:rsidP="00065381">
      <w:pPr>
        <w:pStyle w:val="Text"/>
        <w:ind w:firstLine="0"/>
        <w:rPr>
          <w:sz w:val="22"/>
        </w:rPr>
      </w:pPr>
    </w:p>
    <w:p w:rsidR="00BF1D28" w:rsidRPr="00146CB7" w:rsidRDefault="00F04CD9" w:rsidP="00065381">
      <w:pPr>
        <w:pStyle w:val="Text"/>
        <w:ind w:firstLine="0"/>
        <w:rPr>
          <w:b/>
          <w:sz w:val="14"/>
        </w:rPr>
      </w:pPr>
      <w:r>
        <w:rPr>
          <w:b/>
          <w:sz w:val="14"/>
        </w:rPr>
        <w:t>Fig. 2</w:t>
      </w:r>
      <w:r w:rsidR="00BF1D28" w:rsidRPr="00821046">
        <w:rPr>
          <w:b/>
          <w:sz w:val="14"/>
        </w:rPr>
        <w:t xml:space="preserve"> </w:t>
      </w:r>
      <w:r w:rsidR="00BF1D28">
        <w:rPr>
          <w:b/>
          <w:sz w:val="14"/>
        </w:rPr>
        <w:t xml:space="preserve">IoT Connected Devices Worldwide </w:t>
      </w:r>
      <w:r w:rsidR="00F64FD8">
        <w:rPr>
          <w:b/>
          <w:sz w:val="14"/>
        </w:rPr>
        <w:fldChar w:fldCharType="begin" w:fldLock="1"/>
      </w:r>
      <w:r w:rsidR="00BF1D28">
        <w:rPr>
          <w:b/>
          <w:sz w:val="14"/>
        </w:rPr>
        <w:instrText>ADDIN CSL_CITATION { "citationItems" : [ { "id" : "ITEM-1", "itemData" : { "URL" : "https://www.statista.com/statistics/471264/iot-number-of-connected-devices-worldwide/", "accessed" : { "date-parts" : [ [ "2017", "11", "30" ] ] }, "author" : [ { "dropping-particle" : "", "family" : "Statista", "given" : "", "non-dropping-particle" : "", "parse-names" : false, "suffix" : "" } ], "id" : "ITEM-1", "issued" : { "date-parts" : [ [ "2017" ] ] }, "title" : "IoT: number of connected devices worldwide", "type" : "webpage" }, "uris" : [ "http://www.mendeley.com/documents/?uuid=4f8b7863-16f9-341c-a520-14a1b7a60f2f" ] } ], "mendeley" : { "formattedCitation" : "[22]", "plainTextFormattedCitation" : "[22]", "previouslyFormattedCitation" : "[22]" }, "properties" : { "noteIndex" : 3 }, "schema" : "https://github.com/citation-style-language/schema/raw/master/csl-citation.json" }</w:instrText>
      </w:r>
      <w:r w:rsidR="00F64FD8">
        <w:rPr>
          <w:b/>
          <w:sz w:val="14"/>
        </w:rPr>
        <w:fldChar w:fldCharType="separate"/>
      </w:r>
      <w:r w:rsidR="00BF1D28" w:rsidRPr="00BF1D28">
        <w:rPr>
          <w:noProof/>
          <w:sz w:val="14"/>
        </w:rPr>
        <w:t>[22]</w:t>
      </w:r>
      <w:r w:rsidR="00F64FD8">
        <w:rPr>
          <w:b/>
          <w:sz w:val="14"/>
        </w:rPr>
        <w:fldChar w:fldCharType="end"/>
      </w:r>
    </w:p>
    <w:p w:rsidR="00BF1D28" w:rsidRDefault="00BF1D28" w:rsidP="00065381">
      <w:pPr>
        <w:pStyle w:val="Text"/>
        <w:ind w:firstLine="0"/>
      </w:pPr>
    </w:p>
    <w:p w:rsidR="00340CA4" w:rsidRDefault="00340CA4" w:rsidP="00065381">
      <w:pPr>
        <w:pStyle w:val="Text"/>
        <w:ind w:firstLine="0"/>
      </w:pPr>
    </w:p>
    <w:p w:rsidR="00340CA4" w:rsidRDefault="00340CA4" w:rsidP="00065381">
      <w:pPr>
        <w:pStyle w:val="Text"/>
        <w:ind w:firstLine="0"/>
      </w:pPr>
    </w:p>
    <w:p w:rsidR="00146CB7" w:rsidRDefault="00146CB7" w:rsidP="00065381">
      <w:pPr>
        <w:pStyle w:val="Text"/>
        <w:ind w:firstLine="0"/>
      </w:pPr>
    </w:p>
    <w:p w:rsidR="00BF1D28" w:rsidRDefault="00BF1D28" w:rsidP="00065381">
      <w:pPr>
        <w:pStyle w:val="Text"/>
        <w:ind w:firstLine="0"/>
      </w:pPr>
      <w:r>
        <w:rPr>
          <w:noProof/>
          <w:lang w:val="en-GB" w:eastAsia="en-GB"/>
        </w:rPr>
        <w:drawing>
          <wp:inline distT="0" distB="0" distL="0" distR="0">
            <wp:extent cx="3200400" cy="1979930"/>
            <wp:effectExtent l="19050" t="0" r="0" b="0"/>
            <wp:docPr id="4" name="Picture 3" descr="appReven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Revenue.PNG"/>
                    <pic:cNvPicPr/>
                  </pic:nvPicPr>
                  <pic:blipFill>
                    <a:blip r:embed="rId10"/>
                    <a:stretch>
                      <a:fillRect/>
                    </a:stretch>
                  </pic:blipFill>
                  <pic:spPr>
                    <a:xfrm>
                      <a:off x="0" y="0"/>
                      <a:ext cx="3200400" cy="1979930"/>
                    </a:xfrm>
                    <a:prstGeom prst="rect">
                      <a:avLst/>
                    </a:prstGeom>
                  </pic:spPr>
                </pic:pic>
              </a:graphicData>
            </a:graphic>
          </wp:inline>
        </w:drawing>
      </w:r>
    </w:p>
    <w:p w:rsidR="00BF1D28" w:rsidRPr="004E4AA2" w:rsidRDefault="00BF1D28" w:rsidP="00065381">
      <w:pPr>
        <w:pStyle w:val="Text"/>
        <w:ind w:firstLine="0"/>
        <w:rPr>
          <w:sz w:val="16"/>
        </w:rPr>
      </w:pPr>
    </w:p>
    <w:p w:rsidR="00BF1D28" w:rsidRPr="00821046" w:rsidRDefault="00F04CD9" w:rsidP="00BF1D28">
      <w:pPr>
        <w:pStyle w:val="Text"/>
        <w:ind w:firstLine="0"/>
        <w:rPr>
          <w:b/>
          <w:sz w:val="14"/>
        </w:rPr>
      </w:pPr>
      <w:r>
        <w:rPr>
          <w:b/>
          <w:sz w:val="14"/>
        </w:rPr>
        <w:t>Fig. 3</w:t>
      </w:r>
      <w:r w:rsidR="00BF1D28" w:rsidRPr="00821046">
        <w:rPr>
          <w:b/>
          <w:sz w:val="14"/>
        </w:rPr>
        <w:t xml:space="preserve"> </w:t>
      </w:r>
      <w:r w:rsidR="001011D7">
        <w:rPr>
          <w:b/>
          <w:sz w:val="14"/>
        </w:rPr>
        <w:t xml:space="preserve">Mobile Application Revenue Worldwide </w:t>
      </w:r>
      <w:r w:rsidR="00F64FD8">
        <w:rPr>
          <w:b/>
          <w:sz w:val="14"/>
        </w:rPr>
        <w:fldChar w:fldCharType="begin" w:fldLock="1"/>
      </w:r>
      <w:r w:rsidR="001011D7">
        <w:rPr>
          <w:b/>
          <w:sz w:val="14"/>
        </w:rPr>
        <w:instrText>ADDIN CSL_CITATION { "citationItems" : [ { "id" : "ITEM-1", "itemData" : { "URL" : "https://www.statista.com/statistics/269025/worldwide-mobile-app-revenue-forecast/", "accessed" : { "date-parts" : [ [ "2017", "11", "30" ] ] }, "author" : [ { "dropping-particle" : "", "family" : "Statista", "given" : "", "non-dropping-particle" : "", "parse-names" : false, "suffix" : "" } ], "id" : "ITEM-1", "issued" : { "date-parts" : [ [ "2017" ] ] }, "title" : "Mobile app revenues", "type" : "webpage" }, "uris" : [ "http://www.mendeley.com/documents/?uuid=5c0d260d-8a8f-39a7-902e-6ede21b82d64" ] } ], "mendeley" : { "formattedCitation" : "[23]", "plainTextFormattedCitation" : "[23]", "previouslyFormattedCitation" : "[23]" }, "properties" : { "noteIndex" : 3 }, "schema" : "https://github.com/citation-style-language/schema/raw/master/csl-citation.json" }</w:instrText>
      </w:r>
      <w:r w:rsidR="00F64FD8">
        <w:rPr>
          <w:b/>
          <w:sz w:val="14"/>
        </w:rPr>
        <w:fldChar w:fldCharType="separate"/>
      </w:r>
      <w:r w:rsidR="001011D7" w:rsidRPr="001011D7">
        <w:rPr>
          <w:noProof/>
          <w:sz w:val="14"/>
        </w:rPr>
        <w:t>[23]</w:t>
      </w:r>
      <w:r w:rsidR="00F64FD8">
        <w:rPr>
          <w:b/>
          <w:sz w:val="14"/>
        </w:rPr>
        <w:fldChar w:fldCharType="end"/>
      </w:r>
      <w:r w:rsidR="00BF1D28">
        <w:rPr>
          <w:b/>
          <w:sz w:val="14"/>
        </w:rPr>
        <w:t>.</w:t>
      </w:r>
    </w:p>
    <w:p w:rsidR="00340CA4" w:rsidRDefault="00340CA4" w:rsidP="00065381">
      <w:pPr>
        <w:pStyle w:val="Text"/>
        <w:ind w:firstLine="0"/>
      </w:pPr>
    </w:p>
    <w:p w:rsidR="00D11161" w:rsidRDefault="00EB0175" w:rsidP="00D11161">
      <w:pPr>
        <w:pStyle w:val="Heading1"/>
      </w:pPr>
      <w:r>
        <w:lastRenderedPageBreak/>
        <w:t>Means Of Implementing S</w:t>
      </w:r>
      <w:r w:rsidR="00D11161">
        <w:t xml:space="preserve">uch </w:t>
      </w:r>
      <w:r w:rsidR="00512CB6">
        <w:t xml:space="preserve">Technologies </w:t>
      </w:r>
    </w:p>
    <w:p w:rsidR="00760DB3" w:rsidRDefault="00E52EC9" w:rsidP="00661014">
      <w:pPr>
        <w:pStyle w:val="Text"/>
      </w:pPr>
      <w:r>
        <w:t xml:space="preserve">  </w:t>
      </w:r>
      <w:r w:rsidR="00661014">
        <w:t>With the current trend towards intel</w:t>
      </w:r>
      <w:r w:rsidR="003A1CB6">
        <w:t>ligent applications, it is no</w:t>
      </w:r>
      <w:r w:rsidR="00661014">
        <w:t xml:space="preserve"> surprise that there is currently a range of options when it comes to integrating artificial intelligence techniques within your a</w:t>
      </w:r>
      <w:r w:rsidR="003A1CB6">
        <w:t>pplications backend, or embedding it</w:t>
      </w:r>
      <w:r w:rsidR="00661014">
        <w:t xml:space="preserve"> within the application itself.</w:t>
      </w:r>
      <w:r w:rsidR="00182114">
        <w:t xml:space="preserve"> Organisations have been able to provide solutions for almost every project ranging from standalone libraries, to fully outsourced solutions as a service.</w:t>
      </w:r>
      <w:r w:rsidR="00661014">
        <w:t xml:space="preserve">  </w:t>
      </w:r>
    </w:p>
    <w:p w:rsidR="0044148E" w:rsidRDefault="0044148E" w:rsidP="0044148E">
      <w:pPr>
        <w:pStyle w:val="Heading2"/>
      </w:pPr>
      <w:r>
        <w:t>TensorFlow</w:t>
      </w:r>
    </w:p>
    <w:p w:rsidR="0044148E" w:rsidRDefault="00305B85" w:rsidP="0044148E">
      <w:pPr>
        <w:pStyle w:val="Text"/>
        <w:ind w:firstLine="144"/>
      </w:pPr>
      <w:r>
        <w:t xml:space="preserve">TensorFlow, created within Google is an open source deep learning library </w:t>
      </w:r>
      <w:r w:rsidR="0009375E">
        <w:t>that primarily allowed developers to create and train models for neural netw</w:t>
      </w:r>
      <w:r w:rsidR="0009375E">
        <w:tab/>
        <w:t xml:space="preserve">orks. </w:t>
      </w:r>
      <w:r w:rsidR="009C46AE">
        <w:t xml:space="preserve">It is since </w:t>
      </w:r>
      <w:r>
        <w:t>capable of</w:t>
      </w:r>
      <w:r w:rsidR="009C46AE">
        <w:t xml:space="preserve"> </w:t>
      </w:r>
      <w:r w:rsidR="009B57F4">
        <w:t>easily</w:t>
      </w:r>
      <w:r w:rsidR="009C46AE">
        <w:t xml:space="preserve"> integrating</w:t>
      </w:r>
      <w:r>
        <w:t xml:space="preserve"> a multitude of functions from speech r</w:t>
      </w:r>
      <w:r w:rsidR="009C46AE">
        <w:t>ecognition to</w:t>
      </w:r>
      <w:r>
        <w:t xml:space="preserve"> computer vision. </w:t>
      </w:r>
      <w:r w:rsidR="0009375E">
        <w:t>TensorFlow libraries can be utilised on a range of devices and applications such as mobile systems, Io</w:t>
      </w:r>
      <w:r w:rsidR="009C46AE">
        <w:t>T devices and web applications</w:t>
      </w:r>
      <w:r w:rsidR="00A766CD">
        <w:t xml:space="preserve"> </w:t>
      </w:r>
      <w:r w:rsidR="00F64FD8">
        <w:fldChar w:fldCharType="begin" w:fldLock="1"/>
      </w:r>
      <w:r w:rsidR="00A766CD">
        <w:instrText>ADDIN CSL_CITATION { "citationItems" : [ { "id" : "ITEM-1", "itemData" : { "URL" : "https://www.tensorflow.org/", "accessed" : { "date-parts" : [ [ "2017", "12", "1" ] ] }, "id" : "ITEM-1", "issued" : { "date-parts" : [ [ "0" ] ] }, "title" : "TensorFlow", "type" : "webpage" }, "uris" : [ "http://www.mendeley.com/documents/?uuid=4067ee9c-b90c-3a98-9161-11cc4d7b6637" ] } ], "mendeley" : { "formattedCitation" : "[24]", "plainTextFormattedCitation" : "[24]", "previouslyFormattedCitation" : "[24]" }, "properties" : { "noteIndex" : 3 }, "schema" : "https://github.com/citation-style-language/schema/raw/master/csl-citation.json" }</w:instrText>
      </w:r>
      <w:r w:rsidR="00F64FD8">
        <w:fldChar w:fldCharType="separate"/>
      </w:r>
      <w:r w:rsidR="00A766CD" w:rsidRPr="00A766CD">
        <w:rPr>
          <w:noProof/>
        </w:rPr>
        <w:t>[24]</w:t>
      </w:r>
      <w:r w:rsidR="00F64FD8">
        <w:fldChar w:fldCharType="end"/>
      </w:r>
      <w:r w:rsidR="0009375E">
        <w:t>.</w:t>
      </w:r>
      <w:r>
        <w:t xml:space="preserve"> </w:t>
      </w:r>
    </w:p>
    <w:p w:rsidR="0044148E" w:rsidRDefault="0044148E" w:rsidP="0044148E">
      <w:pPr>
        <w:pStyle w:val="Heading2"/>
      </w:pPr>
      <w:r>
        <w:t>CoreML</w:t>
      </w:r>
    </w:p>
    <w:p w:rsidR="0044148E" w:rsidRDefault="00437E03" w:rsidP="0044148E">
      <w:pPr>
        <w:pStyle w:val="Text"/>
        <w:ind w:firstLine="144"/>
      </w:pPr>
      <w:r>
        <w:t>CoreML is Apple’s framework</w:t>
      </w:r>
      <w:r w:rsidR="009B57F4">
        <w:t xml:space="preserve"> </w:t>
      </w:r>
      <w:r>
        <w:t xml:space="preserve">for </w:t>
      </w:r>
      <w:r w:rsidR="003265A3">
        <w:t xml:space="preserve">building </w:t>
      </w:r>
      <w:r>
        <w:t>intelligent applications</w:t>
      </w:r>
      <w:r w:rsidR="00402D06">
        <w:t xml:space="preserve"> </w:t>
      </w:r>
      <w:r w:rsidR="00F64FD8">
        <w:fldChar w:fldCharType="begin" w:fldLock="1"/>
      </w:r>
      <w:r w:rsidR="00402D06">
        <w:instrText>ADDIN CSL_CITATION { "citationItems" : [ { "id" : "ITEM-1", "itemData" : { "URL" : "https://developer.apple.com/machine-learning/", "accessed" : { "date-parts" : [ [ "2017", "12", "1" ] ] }, "id" : "ITEM-1", "issued" : { "date-parts" : [ [ "0" ] ] }, "title" : "Machine Learning - Apple Developer", "type" : "webpage" }, "uris" : [ "http://www.mendeley.com/documents/?uuid=795cdafb-5049-356a-9c1d-5498ad2adcb6" ] } ], "mendeley" : { "formattedCitation" : "[25]", "plainTextFormattedCitation" : "[25]", "previouslyFormattedCitation" : "[25]" }, "properties" : { "noteIndex" : 3 }, "schema" : "https://github.com/citation-style-language/schema/raw/master/csl-citation.json" }</w:instrText>
      </w:r>
      <w:r w:rsidR="00F64FD8">
        <w:fldChar w:fldCharType="separate"/>
      </w:r>
      <w:r w:rsidR="00402D06" w:rsidRPr="00402D06">
        <w:rPr>
          <w:noProof/>
        </w:rPr>
        <w:t>[25]</w:t>
      </w:r>
      <w:r w:rsidR="00F64FD8">
        <w:fldChar w:fldCharType="end"/>
      </w:r>
      <w:r w:rsidR="003265A3">
        <w:t>.</w:t>
      </w:r>
      <w:r>
        <w:t xml:space="preserve"> </w:t>
      </w:r>
      <w:r w:rsidR="003265A3">
        <w:t>It</w:t>
      </w:r>
      <w:r>
        <w:t xml:space="preserve"> provides much the sam</w:t>
      </w:r>
      <w:r w:rsidR="00F451A5">
        <w:t xml:space="preserve">e functionality as TensorFlow </w:t>
      </w:r>
      <w:r w:rsidR="000B3869">
        <w:t>with</w:t>
      </w:r>
      <w:r w:rsidR="00F451A5">
        <w:t xml:space="preserve"> d</w:t>
      </w:r>
      <w:r>
        <w:t xml:space="preserve">evelopers </w:t>
      </w:r>
      <w:r w:rsidR="000B3869">
        <w:t>being able to</w:t>
      </w:r>
      <w:r>
        <w:t xml:space="preserve"> integrate speech recognition, computer vision and natural language processing directly wit</w:t>
      </w:r>
      <w:r w:rsidR="002D0D99">
        <w:t>h</w:t>
      </w:r>
      <w:r>
        <w:t>in a</w:t>
      </w:r>
      <w:r w:rsidR="002D0D99">
        <w:t>ny Apple application.</w:t>
      </w:r>
      <w:r w:rsidR="0031149E">
        <w:t xml:space="preserve"> </w:t>
      </w:r>
      <w:r w:rsidR="00934E97">
        <w:t xml:space="preserve">CoreML also allows developers to integrate a range of </w:t>
      </w:r>
      <w:r w:rsidR="004D3156">
        <w:t>pre-trained machine learning models, as well as being able to create and train their own.</w:t>
      </w:r>
      <w:r w:rsidR="00382FEA">
        <w:t xml:space="preserve"> The CoreML framework can be used </w:t>
      </w:r>
      <w:r w:rsidR="0049721F">
        <w:t>on</w:t>
      </w:r>
      <w:r w:rsidR="00382FEA">
        <w:t xml:space="preserve"> </w:t>
      </w:r>
      <w:r w:rsidR="00306F3B">
        <w:t>all</w:t>
      </w:r>
      <w:r w:rsidR="00382FEA">
        <w:t xml:space="preserve"> Ap</w:t>
      </w:r>
      <w:r w:rsidR="0049721F">
        <w:t>p</w:t>
      </w:r>
      <w:r w:rsidR="00382FEA">
        <w:t xml:space="preserve">le devices with SDK’s produced for MacOS, iOS, tvOS and watchOS. </w:t>
      </w:r>
    </w:p>
    <w:p w:rsidR="0044148E" w:rsidRDefault="0044148E" w:rsidP="0044148E">
      <w:pPr>
        <w:pStyle w:val="Heading2"/>
      </w:pPr>
      <w:r>
        <w:t>Azure</w:t>
      </w:r>
      <w:r w:rsidR="00370DE5">
        <w:t xml:space="preserve"> ML</w:t>
      </w:r>
    </w:p>
    <w:p w:rsidR="0044148E" w:rsidRDefault="009B4335" w:rsidP="0044148E">
      <w:pPr>
        <w:pStyle w:val="Text"/>
        <w:ind w:firstLine="144"/>
      </w:pPr>
      <w:r>
        <w:t xml:space="preserve">Azure, a platform </w:t>
      </w:r>
      <w:r w:rsidR="00EE3808">
        <w:t>created by</w:t>
      </w:r>
      <w:r>
        <w:t xml:space="preserve"> Microsoft also provides a range of </w:t>
      </w:r>
      <w:r w:rsidR="00EE3808">
        <w:t>machine learning</w:t>
      </w:r>
      <w:r>
        <w:t xml:space="preserve"> solutions such as Azure ML</w:t>
      </w:r>
      <w:r w:rsidR="00402D06">
        <w:t xml:space="preserve"> </w:t>
      </w:r>
      <w:r w:rsidR="00F64FD8">
        <w:fldChar w:fldCharType="begin" w:fldLock="1"/>
      </w:r>
      <w:r w:rsidR="00402D06">
        <w:instrText>ADDIN CSL_CITATION { "citationItems" : [ { "id" : "ITEM-1", "itemData" : { "URL" : "https://studio.azureml.net/?selectAccess=true&amp;o=1#", "accessed" : { "date-parts" : [ [ "2017", "12", "1" ] ] }, "id" : "ITEM-1", "issued" : { "date-parts" : [ [ "0" ] ] }, "title" : "Microsoft Azure Machine Learning Studio", "type" : "webpage" }, "uris" : [ "http://www.mendeley.com/documents/?uuid=829a27c6-7bc6-379f-b935-b6b0add42754" ] } ], "mendeley" : { "formattedCitation" : "[26]", "plainTextFormattedCitation" : "[26]", "previouslyFormattedCitation" : "[26]" }, "properties" : { "noteIndex" : 4 }, "schema" : "https://github.com/citation-style-language/schema/raw/master/csl-citation.json" }</w:instrText>
      </w:r>
      <w:r w:rsidR="00F64FD8">
        <w:fldChar w:fldCharType="separate"/>
      </w:r>
      <w:r w:rsidR="00402D06" w:rsidRPr="00402D06">
        <w:rPr>
          <w:noProof/>
        </w:rPr>
        <w:t>[26]</w:t>
      </w:r>
      <w:r w:rsidR="00F64FD8">
        <w:fldChar w:fldCharType="end"/>
      </w:r>
      <w:r w:rsidR="00EE3808">
        <w:t>. Azure’s emphasize is on big data and it aims to provide developers with and easy to use alternative for analysing and training data models.</w:t>
      </w:r>
      <w:r w:rsidR="00013835">
        <w:t xml:space="preserve"> Unlike the </w:t>
      </w:r>
      <w:r w:rsidR="000D0687">
        <w:t xml:space="preserve">some of the </w:t>
      </w:r>
      <w:r w:rsidR="00013835">
        <w:t xml:space="preserve">other stated solutions, this </w:t>
      </w:r>
      <w:r w:rsidR="00CA2EC1">
        <w:t xml:space="preserve">platform </w:t>
      </w:r>
      <w:r w:rsidR="00013835">
        <w:t xml:space="preserve">is not open source. </w:t>
      </w:r>
      <w:r w:rsidR="00EE3808">
        <w:t xml:space="preserve"> </w:t>
      </w:r>
    </w:p>
    <w:p w:rsidR="0044148E" w:rsidRDefault="0044148E" w:rsidP="0044148E">
      <w:pPr>
        <w:pStyle w:val="Heading2"/>
      </w:pPr>
      <w:r>
        <w:t>OpenCV</w:t>
      </w:r>
    </w:p>
    <w:p w:rsidR="00760DB3" w:rsidRDefault="0017752B" w:rsidP="0071151B">
      <w:pPr>
        <w:pStyle w:val="Text"/>
        <w:ind w:firstLine="144"/>
      </w:pPr>
      <w:r>
        <w:t>OpenCV</w:t>
      </w:r>
      <w:r w:rsidR="00FE738F">
        <w:t>, originally developed by Intel,</w:t>
      </w:r>
      <w:r>
        <w:t xml:space="preserve"> </w:t>
      </w:r>
      <w:r w:rsidR="00FE738F">
        <w:t>is a</w:t>
      </w:r>
      <w:r w:rsidR="00B70AB9">
        <w:t>n</w:t>
      </w:r>
      <w:r w:rsidR="00DE1C83">
        <w:t xml:space="preserve"> open source computer vision</w:t>
      </w:r>
      <w:r w:rsidR="00FE738F">
        <w:t xml:space="preserve"> </w:t>
      </w:r>
      <w:r w:rsidR="00DE1C83">
        <w:t xml:space="preserve">dedicated </w:t>
      </w:r>
      <w:r w:rsidR="00FE738F">
        <w:t xml:space="preserve">library which </w:t>
      </w:r>
      <w:r>
        <w:t>has been around for some time</w:t>
      </w:r>
      <w:r w:rsidR="00667A27">
        <w:t>.</w:t>
      </w:r>
      <w:r w:rsidR="00EF576B">
        <w:t xml:space="preserve"> </w:t>
      </w:r>
      <w:r w:rsidR="00667A27">
        <w:t>It</w:t>
      </w:r>
      <w:r w:rsidR="00EF576B">
        <w:t xml:space="preserve"> has been extensively developed and tested over the years</w:t>
      </w:r>
      <w:r w:rsidR="00667A27">
        <w:t xml:space="preserve">, </w:t>
      </w:r>
      <w:r w:rsidR="00EF576B">
        <w:t>mak</w:t>
      </w:r>
      <w:r w:rsidR="00667A27">
        <w:t>ing</w:t>
      </w:r>
      <w:r w:rsidR="00EF576B">
        <w:t xml:space="preserve"> the library incredibly robust to use.</w:t>
      </w:r>
      <w:r w:rsidR="0006357F">
        <w:t xml:space="preserve"> </w:t>
      </w:r>
      <w:r w:rsidR="00081435">
        <w:t>Though n</w:t>
      </w:r>
      <w:r w:rsidR="001E3721">
        <w:t xml:space="preserve">atively developed in C++, OpenCV provides a range of wrappers, allowing for it to be used with other </w:t>
      </w:r>
      <w:r w:rsidR="00047D5D">
        <w:t xml:space="preserve">programming </w:t>
      </w:r>
      <w:r w:rsidR="001E3721">
        <w:t>languages such as Python and Java</w:t>
      </w:r>
      <w:r w:rsidR="00C255DF">
        <w:t xml:space="preserve"> </w:t>
      </w:r>
      <w:r w:rsidR="00F64FD8">
        <w:fldChar w:fldCharType="begin" w:fldLock="1"/>
      </w:r>
      <w:r w:rsidR="00402D06">
        <w:instrText>ADDIN CSL_CITATION { "citationItems" : [ { "id" : "ITEM-1", "itemData" : { "URL" : "https://opencv.org/", "accessed" : { "date-parts" : [ [ "2017", "12", "1" ] ] }, "id" : "ITEM-1", "issued" : { "date-parts" : [ [ "0" ] ] }, "title" : "OpenCV library", "type" : "webpage" }, "uris" : [ "http://www.mendeley.com/documents/?uuid=5c3b1434-784f-34a2-8b50-0ee7bd813d98" ] } ], "mendeley" : { "formattedCitation" : "[27]", "plainTextFormattedCitation" : "[27]", "previouslyFormattedCitation" : "[27]" }, "properties" : { "noteIndex" : 4 }, "schema" : "https://github.com/citation-style-language/schema/raw/master/csl-citation.json" }</w:instrText>
      </w:r>
      <w:r w:rsidR="00F64FD8">
        <w:fldChar w:fldCharType="separate"/>
      </w:r>
      <w:r w:rsidR="00402D06" w:rsidRPr="00402D06">
        <w:rPr>
          <w:noProof/>
        </w:rPr>
        <w:t>[27]</w:t>
      </w:r>
      <w:r w:rsidR="00F64FD8">
        <w:fldChar w:fldCharType="end"/>
      </w:r>
      <w:r w:rsidR="001E3721">
        <w:t xml:space="preserve">. </w:t>
      </w:r>
    </w:p>
    <w:p w:rsidR="00656E7E" w:rsidRDefault="00656E7E" w:rsidP="0071151B">
      <w:pPr>
        <w:pStyle w:val="Text"/>
        <w:ind w:firstLine="144"/>
        <w:rPr>
          <w:sz w:val="10"/>
        </w:rPr>
      </w:pPr>
    </w:p>
    <w:p w:rsidR="00340CA4" w:rsidRDefault="00340CA4" w:rsidP="0071151B">
      <w:pPr>
        <w:pStyle w:val="Text"/>
        <w:ind w:firstLine="144"/>
        <w:rPr>
          <w:sz w:val="10"/>
        </w:rPr>
      </w:pPr>
    </w:p>
    <w:p w:rsidR="00340CA4" w:rsidRPr="00656E7E" w:rsidRDefault="00340CA4" w:rsidP="0071151B">
      <w:pPr>
        <w:pStyle w:val="Text"/>
        <w:ind w:firstLine="144"/>
        <w:rPr>
          <w:sz w:val="10"/>
        </w:rPr>
      </w:pPr>
    </w:p>
    <w:p w:rsidR="00656E7E" w:rsidRDefault="008769FD" w:rsidP="00656E7E">
      <w:pPr>
        <w:pStyle w:val="Text"/>
        <w:ind w:firstLine="0"/>
      </w:pPr>
      <w:r>
        <w:t>These are just but a select few of the many options for integrating artificial intelligence technologies</w:t>
      </w:r>
      <w:r w:rsidR="000C0C26">
        <w:t xml:space="preserve"> within a range of applications</w:t>
      </w:r>
      <w:r>
        <w:t>.</w:t>
      </w:r>
      <w:r w:rsidR="00C20055">
        <w:t xml:space="preserve"> The main similarity between most</w:t>
      </w:r>
      <w:r w:rsidR="00FE7BBC">
        <w:t xml:space="preserve"> frameworks and libraries</w:t>
      </w:r>
      <w:r w:rsidR="00C20055">
        <w:t xml:space="preserve"> is the fact that they are increasingly trying to make it simpler and more user friendly for developers. The reason </w:t>
      </w:r>
      <w:r w:rsidR="006B4878">
        <w:t xml:space="preserve">for this is because it allows developers to actually design and create better applications, rather than having to undertake tedious and repetitive tasks. </w:t>
      </w:r>
    </w:p>
    <w:p w:rsidR="00BD447A" w:rsidRDefault="00BD447A" w:rsidP="00656E7E">
      <w:pPr>
        <w:pStyle w:val="Text"/>
        <w:ind w:firstLine="0"/>
        <w:rPr>
          <w:sz w:val="10"/>
        </w:rPr>
      </w:pPr>
    </w:p>
    <w:p w:rsidR="00340CA4" w:rsidRDefault="00340CA4" w:rsidP="00656E7E">
      <w:pPr>
        <w:pStyle w:val="Text"/>
        <w:ind w:firstLine="0"/>
        <w:rPr>
          <w:sz w:val="10"/>
        </w:rPr>
      </w:pPr>
    </w:p>
    <w:p w:rsidR="00340CA4" w:rsidRDefault="00340CA4" w:rsidP="00656E7E">
      <w:pPr>
        <w:pStyle w:val="Text"/>
        <w:ind w:firstLine="0"/>
        <w:rPr>
          <w:sz w:val="10"/>
        </w:rPr>
      </w:pPr>
    </w:p>
    <w:p w:rsidR="00340CA4" w:rsidRDefault="00340CA4" w:rsidP="00656E7E">
      <w:pPr>
        <w:pStyle w:val="Text"/>
        <w:ind w:firstLine="0"/>
        <w:rPr>
          <w:sz w:val="10"/>
        </w:rPr>
      </w:pPr>
    </w:p>
    <w:p w:rsidR="00340CA4" w:rsidRDefault="00340CA4" w:rsidP="00656E7E">
      <w:pPr>
        <w:pStyle w:val="Text"/>
        <w:ind w:firstLine="0"/>
        <w:rPr>
          <w:sz w:val="10"/>
        </w:rPr>
      </w:pPr>
    </w:p>
    <w:p w:rsidR="00340CA4" w:rsidRPr="00BD447A" w:rsidRDefault="00340CA4" w:rsidP="00656E7E">
      <w:pPr>
        <w:pStyle w:val="Text"/>
        <w:ind w:firstLine="0"/>
        <w:rPr>
          <w:sz w:val="10"/>
        </w:rPr>
      </w:pPr>
    </w:p>
    <w:p w:rsidR="00BD447A" w:rsidRDefault="00AB36EC" w:rsidP="00656E7E">
      <w:pPr>
        <w:pStyle w:val="Text"/>
        <w:ind w:firstLine="0"/>
      </w:pPr>
      <w:r>
        <w:lastRenderedPageBreak/>
        <w:t>Most options are also increasingly extending their functionality to low powered devices such as smart phones, IoT devices and wearable</w:t>
      </w:r>
      <w:r w:rsidR="008D18A0">
        <w:t xml:space="preserve"> devices</w:t>
      </w:r>
      <w:r>
        <w:t>.</w:t>
      </w:r>
      <w:r w:rsidR="008D18A0">
        <w:t xml:space="preserve"> This </w:t>
      </w:r>
      <w:r w:rsidR="00B70AB9">
        <w:t>reinforces the fact that</w:t>
      </w:r>
      <w:r w:rsidR="008D18A0">
        <w:t xml:space="preserve"> there is a desire to push such technologies to these devices</w:t>
      </w:r>
      <w:r w:rsidR="00074EAF">
        <w:t>.</w:t>
      </w:r>
      <w:r w:rsidR="008D18A0">
        <w:t xml:space="preserve"> </w:t>
      </w:r>
      <w:r w:rsidR="00074EAF">
        <w:t>It also suggests</w:t>
      </w:r>
      <w:r w:rsidR="008D18A0">
        <w:t xml:space="preserve"> their integration may not be as difficult as it once was.  </w:t>
      </w:r>
    </w:p>
    <w:p w:rsidR="0074642C" w:rsidRDefault="0074642C" w:rsidP="0074642C">
      <w:pPr>
        <w:pStyle w:val="Heading1"/>
      </w:pPr>
      <w:r>
        <w:t>Conclusion</w:t>
      </w:r>
    </w:p>
    <w:p w:rsidR="0074642C" w:rsidRDefault="0074642C" w:rsidP="00CA0C92">
      <w:pPr>
        <w:pStyle w:val="Text"/>
      </w:pPr>
      <w:r>
        <w:t xml:space="preserve">  There is no question that intelligent applications are </w:t>
      </w:r>
      <w:r w:rsidR="00C4757B">
        <w:t xml:space="preserve">increasingly becoming </w:t>
      </w:r>
      <w:r>
        <w:t xml:space="preserve">successful and are going to continue to develop and become more common place in the future. There are already a range of large user focused applications using a multitude of techniques, such as machine learning, vision and </w:t>
      </w:r>
      <w:r w:rsidR="005F5B59">
        <w:t>language processing</w:t>
      </w:r>
      <w:r>
        <w:t>.</w:t>
      </w:r>
    </w:p>
    <w:p w:rsidR="005F5B59" w:rsidRPr="00F73663" w:rsidRDefault="005F5B59" w:rsidP="00CA0C92">
      <w:pPr>
        <w:pStyle w:val="Text"/>
        <w:rPr>
          <w:sz w:val="10"/>
        </w:rPr>
      </w:pPr>
    </w:p>
    <w:p w:rsidR="00457885" w:rsidRDefault="005F5B59" w:rsidP="00495D43">
      <w:pPr>
        <w:pStyle w:val="Text"/>
        <w:ind w:firstLine="0"/>
      </w:pPr>
      <w:r>
        <w:t>It has been identified that there are benefits for using such techniques for both organisations and end users alike.</w:t>
      </w:r>
      <w:r w:rsidR="0023037B">
        <w:t xml:space="preserve"> The primary benefit for users is the fact that applications have the ability to become more user focused, which in turn provides them with a better holistic experience of the application.</w:t>
      </w:r>
      <w:r w:rsidR="00495D43">
        <w:t xml:space="preserve"> It has </w:t>
      </w:r>
      <w:r w:rsidR="008610FE">
        <w:t xml:space="preserve">also </w:t>
      </w:r>
      <w:r w:rsidR="00495D43">
        <w:t>been identified that there are a range of commercial benefit</w:t>
      </w:r>
      <w:r w:rsidR="00B30B54">
        <w:t>s</w:t>
      </w:r>
      <w:r w:rsidR="00495D43">
        <w:t xml:space="preserve"> for using intelligence based techniques within applications.</w:t>
      </w:r>
      <w:r w:rsidR="00023575">
        <w:t xml:space="preserve"> Organisations can potentially use such technologies internally such as to improve business processes and make better decisions. They can also use it in other areas such as to better understand there users or as part of a core architectural feature. </w:t>
      </w:r>
    </w:p>
    <w:p w:rsidR="00C52F80" w:rsidRPr="00015E4B" w:rsidRDefault="00C52F80" w:rsidP="00495D43">
      <w:pPr>
        <w:pStyle w:val="Text"/>
        <w:ind w:firstLine="0"/>
        <w:rPr>
          <w:sz w:val="10"/>
        </w:rPr>
      </w:pPr>
    </w:p>
    <w:p w:rsidR="00F54F17" w:rsidRDefault="00C52F80" w:rsidP="00495D43">
      <w:pPr>
        <w:pStyle w:val="Text"/>
        <w:ind w:firstLine="0"/>
      </w:pPr>
      <w:r>
        <w:t xml:space="preserve">The use of artificial intelligence technologies within </w:t>
      </w:r>
      <w:r w:rsidR="000B5547">
        <w:t>organis</w:t>
      </w:r>
      <w:r>
        <w:t>ations, is becoming more main stream within the UK and globally.</w:t>
      </w:r>
      <w:r w:rsidR="000B5547">
        <w:t xml:space="preserve"> Research, development and investment in such technologies </w:t>
      </w:r>
      <w:r w:rsidR="00DC3CA1">
        <w:t>are</w:t>
      </w:r>
      <w:r w:rsidR="000B5547">
        <w:t xml:space="preserve"> shown to be steadily on the increase. </w:t>
      </w:r>
      <w:r w:rsidR="00015E4B">
        <w:t>Devices which are suitable for the integration of artificial intelligence techniques are also shown to be on the increase. This has shown that the potential platform for such techniques is again steadily on the increase.</w:t>
      </w:r>
      <w:r w:rsidR="00F54F17">
        <w:t xml:space="preserve"> </w:t>
      </w:r>
    </w:p>
    <w:p w:rsidR="00F54F17" w:rsidRPr="00F54F17" w:rsidRDefault="00F54F17" w:rsidP="00495D43">
      <w:pPr>
        <w:pStyle w:val="Text"/>
        <w:ind w:firstLine="0"/>
        <w:rPr>
          <w:sz w:val="10"/>
        </w:rPr>
      </w:pPr>
    </w:p>
    <w:p w:rsidR="00714855" w:rsidRDefault="00F54F17" w:rsidP="00495D43">
      <w:pPr>
        <w:pStyle w:val="Text"/>
        <w:ind w:firstLine="0"/>
      </w:pPr>
      <w:r>
        <w:t xml:space="preserve">With this being said, the availability of packages and frameworks for developers to implement such technologies is increasing </w:t>
      </w:r>
      <w:r w:rsidR="005563EE">
        <w:t>and becoming more diverse</w:t>
      </w:r>
      <w:r>
        <w:t>.</w:t>
      </w:r>
      <w:r w:rsidR="00D2311F">
        <w:t xml:space="preserve"> </w:t>
      </w:r>
      <w:r w:rsidR="007A3DF4">
        <w:t>They are also becoming more adaptable by accommodating a range of devices.</w:t>
      </w:r>
    </w:p>
    <w:p w:rsidR="00714855" w:rsidRDefault="00714855" w:rsidP="00495D43">
      <w:pPr>
        <w:pStyle w:val="Text"/>
        <w:ind w:firstLine="0"/>
      </w:pPr>
    </w:p>
    <w:p w:rsidR="00C52F80" w:rsidRDefault="00D2311F" w:rsidP="00495D43">
      <w:pPr>
        <w:pStyle w:val="Text"/>
        <w:ind w:firstLine="0"/>
      </w:pPr>
      <w:r>
        <w:t>The findings</w:t>
      </w:r>
      <w:r w:rsidR="00714855">
        <w:t xml:space="preserve"> from this report show that the use of intelligence based technologies, whether in part or as a core functionality of an application, is increasing and is going to continue to increase for the foreseeable future.</w:t>
      </w:r>
      <w:r w:rsidR="002A5078">
        <w:t xml:space="preserve"> The report has identified key applications of such technologies, the details relating to them and has established a firm ground for investigating the use of artificial intelligence technologies further.</w:t>
      </w:r>
    </w:p>
    <w:p w:rsidR="00D93C96" w:rsidRDefault="00D93C96" w:rsidP="00495D43">
      <w:pPr>
        <w:pStyle w:val="Text"/>
        <w:ind w:firstLine="0"/>
      </w:pPr>
    </w:p>
    <w:p w:rsidR="00340CA4" w:rsidRDefault="00340CA4" w:rsidP="00495D43">
      <w:pPr>
        <w:pStyle w:val="Text"/>
        <w:ind w:firstLine="0"/>
      </w:pPr>
    </w:p>
    <w:p w:rsidR="00340CA4" w:rsidRDefault="00340CA4" w:rsidP="00495D43">
      <w:pPr>
        <w:pStyle w:val="Text"/>
        <w:ind w:firstLine="0"/>
      </w:pPr>
    </w:p>
    <w:p w:rsidR="00340CA4" w:rsidRDefault="00340CA4" w:rsidP="00495D43">
      <w:pPr>
        <w:pStyle w:val="Text"/>
        <w:ind w:firstLine="0"/>
      </w:pPr>
    </w:p>
    <w:p w:rsidR="00340CA4" w:rsidRDefault="00340CA4" w:rsidP="00495D43">
      <w:pPr>
        <w:pStyle w:val="Text"/>
        <w:ind w:firstLine="0"/>
      </w:pPr>
    </w:p>
    <w:p w:rsidR="00340CA4" w:rsidRDefault="00340CA4" w:rsidP="00495D43">
      <w:pPr>
        <w:pStyle w:val="Text"/>
        <w:ind w:firstLine="0"/>
      </w:pPr>
    </w:p>
    <w:p w:rsidR="00E97402" w:rsidRDefault="00E97402" w:rsidP="0074642C">
      <w:pPr>
        <w:pStyle w:val="Heading1"/>
      </w:pPr>
      <w:r>
        <w:lastRenderedPageBreak/>
        <w:t>References</w:t>
      </w:r>
    </w:p>
    <w:p w:rsidR="0037551B" w:rsidRDefault="0037551B" w:rsidP="001B2686">
      <w:pPr>
        <w:pStyle w:val="FigureCaption"/>
        <w:rPr>
          <w:sz w:val="20"/>
          <w:szCs w:val="20"/>
        </w:rPr>
      </w:pPr>
    </w:p>
    <w:p w:rsidR="001E4C65" w:rsidRDefault="00F64FD8" w:rsidP="001E4C65">
      <w:pPr>
        <w:widowControl w:val="0"/>
        <w:autoSpaceDE w:val="0"/>
        <w:autoSpaceDN w:val="0"/>
        <w:adjustRightInd w:val="0"/>
        <w:ind w:left="640" w:hanging="640"/>
        <w:rPr>
          <w:noProof/>
          <w:szCs w:val="24"/>
        </w:rPr>
      </w:pPr>
      <w:r>
        <w:fldChar w:fldCharType="begin" w:fldLock="1"/>
      </w:r>
      <w:r w:rsidR="001E4C65">
        <w:instrText xml:space="preserve">ADDIN Mendeley Bibliography CSL_BIBLIOGRAPHY </w:instrText>
      </w:r>
      <w:r>
        <w:fldChar w:fldCharType="separate"/>
      </w:r>
      <w:r w:rsidR="001E4C65" w:rsidRPr="001E4C65">
        <w:rPr>
          <w:noProof/>
          <w:szCs w:val="24"/>
        </w:rPr>
        <w:t>[1]</w:t>
      </w:r>
      <w:r w:rsidR="001E4C65" w:rsidRPr="001E4C65">
        <w:rPr>
          <w:noProof/>
          <w:szCs w:val="24"/>
        </w:rPr>
        <w:tab/>
        <w:t>Xavier Amatriain, “</w:t>
      </w:r>
      <w:r w:rsidR="0086029C">
        <w:rPr>
          <w:noProof/>
          <w:szCs w:val="24"/>
        </w:rPr>
        <w:t>Big &amp;</w:t>
      </w:r>
      <w:r w:rsidR="001E4C65" w:rsidRPr="001E4C65">
        <w:rPr>
          <w:noProof/>
          <w:szCs w:val="24"/>
        </w:rPr>
        <w:t xml:space="preserve"> Personal: data and models behind Netflix recommendations.”</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[2]</w:t>
      </w:r>
      <w:r w:rsidRPr="001E4C65">
        <w:rPr>
          <w:noProof/>
          <w:szCs w:val="24"/>
        </w:rPr>
        <w:tab/>
        <w:t>“How Does Tinder Work? The Tinder Matching Algorithm,” 2017. [Online]. Available: http://tindernomatcheshack.com/how-does-tinder-work-matching-algorithm/. [Accessed: 22-Nov-2017].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[3]</w:t>
      </w:r>
      <w:r w:rsidRPr="001E4C65">
        <w:rPr>
          <w:noProof/>
          <w:szCs w:val="24"/>
        </w:rPr>
        <w:tab/>
        <w:t>P. Schumacher, “Internet Radio: An Analysis of Pandora and Spotify Internet Radio Customizations: An Analysis of Pandora and Spotify Senior Capstone Project for Corinne Loiacono,” 2014.</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[4]</w:t>
      </w:r>
      <w:r w:rsidRPr="001E4C65">
        <w:rPr>
          <w:noProof/>
          <w:szCs w:val="24"/>
        </w:rPr>
        <w:tab/>
        <w:t xml:space="preserve">D. Schatsky, “Machine learning is going mobile,” </w:t>
      </w:r>
      <w:r w:rsidRPr="001E4C65">
        <w:rPr>
          <w:i/>
          <w:iCs/>
          <w:noProof/>
          <w:szCs w:val="24"/>
        </w:rPr>
        <w:t>Deloitte Univ. Press</w:t>
      </w:r>
      <w:r w:rsidRPr="001E4C65">
        <w:rPr>
          <w:noProof/>
          <w:szCs w:val="24"/>
        </w:rPr>
        <w:t>, 2016.</w:t>
      </w:r>
    </w:p>
    <w:p w:rsidR="001E4C65" w:rsidRPr="001E4C65" w:rsidRDefault="001E4C65" w:rsidP="001E4C65">
      <w:pPr>
        <w:widowControl w:val="0"/>
        <w:autoSpaceDE w:val="0"/>
        <w:autoSpaceDN w:val="0"/>
        <w:adjustRightInd w:val="0"/>
        <w:ind w:left="640" w:hanging="640"/>
        <w:rPr>
          <w:noProof/>
          <w:szCs w:val="24"/>
        </w:rPr>
      </w:pPr>
    </w:p>
    <w:p w:rsidR="001E4C65" w:rsidRDefault="0086029C" w:rsidP="001E4C65">
      <w:pPr>
        <w:widowControl w:val="0"/>
        <w:autoSpaceDE w:val="0"/>
        <w:autoSpaceDN w:val="0"/>
        <w:adjustRightInd w:val="0"/>
        <w:ind w:left="640" w:hanging="640"/>
        <w:rPr>
          <w:noProof/>
          <w:szCs w:val="24"/>
        </w:rPr>
      </w:pPr>
      <w:r>
        <w:rPr>
          <w:noProof/>
          <w:szCs w:val="24"/>
        </w:rPr>
        <w:t>[5]</w:t>
      </w:r>
      <w:r>
        <w:rPr>
          <w:noProof/>
          <w:szCs w:val="24"/>
        </w:rPr>
        <w:tab/>
        <w:t xml:space="preserve"> J.</w:t>
      </w:r>
      <w:r w:rsidR="001E4C65" w:rsidRPr="001E4C65">
        <w:rPr>
          <w:noProof/>
          <w:szCs w:val="24"/>
        </w:rPr>
        <w:t xml:space="preserve"> McCormick </w:t>
      </w:r>
      <w:r w:rsidR="001E4C65" w:rsidRPr="001E4C65">
        <w:rPr>
          <w:i/>
          <w:iCs/>
          <w:noProof/>
          <w:szCs w:val="24"/>
        </w:rPr>
        <w:t>et al.</w:t>
      </w:r>
      <w:r w:rsidR="001E4C65" w:rsidRPr="001E4C65">
        <w:rPr>
          <w:noProof/>
          <w:szCs w:val="24"/>
        </w:rPr>
        <w:t>, “Predictions 2017: Artificial Intelligence Will Drive The Insights Revolution Advanced Insights Will Spark Digital Transformation In The Year Ahead,” 2016.</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[6]</w:t>
      </w:r>
      <w:r w:rsidRPr="001E4C65">
        <w:rPr>
          <w:noProof/>
          <w:szCs w:val="24"/>
        </w:rPr>
        <w:tab/>
        <w:t>H. Daumé Iii, “A Course in Machine Learning,” 2012.</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[7]</w:t>
      </w:r>
      <w:r w:rsidRPr="001E4C65">
        <w:rPr>
          <w:noProof/>
          <w:szCs w:val="24"/>
        </w:rPr>
        <w:tab/>
        <w:t>“Androidrank Android Market App Ranklist - android rating stats.” [Online]. Available: http://www.androidrank.org/listcategory?category=&amp;sort=4&amp;price=all. [Accessed: 23-Nov-2017].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[8]</w:t>
      </w:r>
      <w:r w:rsidRPr="001E4C65">
        <w:rPr>
          <w:noProof/>
          <w:szCs w:val="24"/>
        </w:rPr>
        <w:tab/>
        <w:t xml:space="preserve">I. Mcgraw </w:t>
      </w:r>
      <w:r w:rsidRPr="001E4C65">
        <w:rPr>
          <w:i/>
          <w:iCs/>
          <w:noProof/>
          <w:szCs w:val="24"/>
        </w:rPr>
        <w:t>et al.</w:t>
      </w:r>
      <w:r w:rsidRPr="001E4C65">
        <w:rPr>
          <w:noProof/>
          <w:szCs w:val="24"/>
        </w:rPr>
        <w:t>, “PERSONALIZED SPEECH RECOGNITION ON MOBILE DEVICES,” 2016.</w:t>
      </w:r>
    </w:p>
    <w:p w:rsidR="007A3DF4" w:rsidRPr="001E4C65" w:rsidRDefault="007A3DF4"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[9]</w:t>
      </w:r>
      <w:r w:rsidRPr="001E4C65">
        <w:rPr>
          <w:noProof/>
          <w:szCs w:val="24"/>
        </w:rPr>
        <w:tab/>
        <w:t>H. Armstrong, “Machines THAT Learn in the Wild,” 2015.</w:t>
      </w:r>
    </w:p>
    <w:p w:rsidR="0086029C" w:rsidRPr="001E4C65" w:rsidRDefault="0086029C"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[10]</w:t>
      </w:r>
      <w:r w:rsidRPr="001E4C65">
        <w:rPr>
          <w:noProof/>
          <w:szCs w:val="24"/>
        </w:rPr>
        <w:tab/>
        <w:t>P. Basavaraju and A. S. Varde, “Supervised Learning Techniques in Mobile Device Apps for Androids.”</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[11]</w:t>
      </w:r>
      <w:r w:rsidRPr="001E4C65">
        <w:rPr>
          <w:noProof/>
          <w:szCs w:val="24"/>
        </w:rPr>
        <w:tab/>
        <w:t xml:space="preserve">R. Talwar and A. Koury, “Artificial intelligence – the next frontier in IT security?,” </w:t>
      </w:r>
      <w:r w:rsidRPr="001E4C65">
        <w:rPr>
          <w:i/>
          <w:iCs/>
          <w:noProof/>
          <w:szCs w:val="24"/>
        </w:rPr>
        <w:t>Netw. Secur.</w:t>
      </w:r>
      <w:r w:rsidRPr="001E4C65">
        <w:rPr>
          <w:noProof/>
          <w:szCs w:val="24"/>
        </w:rPr>
        <w:t>, vol. 2017, no. 4, pp. 14–17, 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[12]</w:t>
      </w:r>
      <w:r w:rsidRPr="001E4C65">
        <w:rPr>
          <w:noProof/>
          <w:szCs w:val="24"/>
        </w:rPr>
        <w:tab/>
        <w:t xml:space="preserve">R. Blackman and N. Blackwood, “Robotics and artificial intelligence Fifth Report of Session 2016–17,” </w:t>
      </w:r>
      <w:r w:rsidRPr="001E4C65">
        <w:rPr>
          <w:i/>
          <w:iCs/>
          <w:noProof/>
          <w:szCs w:val="24"/>
        </w:rPr>
        <w:t>House Commons Sci. Technol. Comm.</w:t>
      </w:r>
      <w:r w:rsidRPr="001E4C65">
        <w:rPr>
          <w:noProof/>
          <w:szCs w:val="24"/>
        </w:rPr>
        <w:t>, 2016.</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[13]</w:t>
      </w:r>
      <w:r w:rsidRPr="001E4C65">
        <w:rPr>
          <w:noProof/>
          <w:szCs w:val="24"/>
        </w:rPr>
        <w:tab/>
        <w:t xml:space="preserve">M. Fallah and S. R. N. Kalhori, “Systematic Review of Data Mining Applications in Patient-Centered Mobile-Based Information Systems,” </w:t>
      </w:r>
      <w:r w:rsidRPr="001E4C65">
        <w:rPr>
          <w:i/>
          <w:iCs/>
          <w:noProof/>
          <w:szCs w:val="24"/>
        </w:rPr>
        <w:t>Healthc. Inform. Res.</w:t>
      </w:r>
      <w:r w:rsidRPr="001E4C65">
        <w:rPr>
          <w:noProof/>
          <w:szCs w:val="24"/>
        </w:rPr>
        <w:t>, 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[14]</w:t>
      </w:r>
      <w:r w:rsidRPr="001E4C65">
        <w:rPr>
          <w:noProof/>
          <w:szCs w:val="24"/>
        </w:rPr>
        <w:tab/>
        <w:t xml:space="preserve">R. Rana, M. Staron, J. Hansson, M. Nilsson, and W. Meding, “A framework for adoption of machine learning in industry for software defect prediction,” </w:t>
      </w:r>
      <w:r w:rsidRPr="001E4C65">
        <w:rPr>
          <w:i/>
          <w:iCs/>
          <w:noProof/>
          <w:szCs w:val="24"/>
        </w:rPr>
        <w:t>ICSOFT-EA 2014 - Proc. 9th Int. Conf. Softw. Eng. Appl.</w:t>
      </w:r>
      <w:r w:rsidRPr="001E4C65">
        <w:rPr>
          <w:noProof/>
          <w:szCs w:val="24"/>
        </w:rPr>
        <w:t>, pp. 383–392, 2014.</w:t>
      </w:r>
    </w:p>
    <w:p w:rsidR="001E4C65" w:rsidRDefault="001E4C65" w:rsidP="001E4C65">
      <w:pPr>
        <w:widowControl w:val="0"/>
        <w:autoSpaceDE w:val="0"/>
        <w:autoSpaceDN w:val="0"/>
        <w:adjustRightInd w:val="0"/>
        <w:ind w:left="640" w:hanging="640"/>
        <w:rPr>
          <w:noProof/>
          <w:szCs w:val="24"/>
        </w:rPr>
      </w:pPr>
    </w:p>
    <w:p w:rsidR="00340CA4" w:rsidRPr="001E4C65" w:rsidRDefault="00340CA4"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lastRenderedPageBreak/>
        <w:t>[15]</w:t>
      </w:r>
      <w:r w:rsidRPr="001E4C65">
        <w:rPr>
          <w:noProof/>
          <w:szCs w:val="24"/>
        </w:rPr>
        <w:tab/>
        <w:t>SAP, “Why Machine Learning and Why Now?,” pp. 1–12, 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[16]</w:t>
      </w:r>
      <w:r w:rsidRPr="001E4C65">
        <w:rPr>
          <w:noProof/>
          <w:szCs w:val="24"/>
        </w:rPr>
        <w:tab/>
        <w:t xml:space="preserve">W. Andrews, “The Road to Enterprise AI,” </w:t>
      </w:r>
      <w:r w:rsidRPr="001E4C65">
        <w:rPr>
          <w:i/>
          <w:iCs/>
          <w:noProof/>
          <w:szCs w:val="24"/>
        </w:rPr>
        <w:t>RAGE Framew.</w:t>
      </w:r>
      <w:r w:rsidRPr="001E4C65">
        <w:rPr>
          <w:noProof/>
          <w:szCs w:val="24"/>
        </w:rPr>
        <w:t>, no. 2, pp. 1–17, 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[17]</w:t>
      </w:r>
      <w:r w:rsidRPr="001E4C65">
        <w:rPr>
          <w:noProof/>
          <w:szCs w:val="24"/>
        </w:rPr>
        <w:tab/>
        <w:t>V. Chandra, “Artifical intelligence and machine learning.,” 2014.</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[18]</w:t>
      </w:r>
      <w:r w:rsidRPr="001E4C65">
        <w:rPr>
          <w:noProof/>
          <w:szCs w:val="24"/>
        </w:rPr>
        <w:tab/>
        <w:t xml:space="preserve">“UK gross domestic expenditure on research and development - Office for National Statistics,” </w:t>
      </w:r>
      <w:r w:rsidRPr="001E4C65">
        <w:rPr>
          <w:i/>
          <w:iCs/>
          <w:noProof/>
          <w:szCs w:val="24"/>
        </w:rPr>
        <w:t>Office for National Statistics</w:t>
      </w:r>
      <w:r w:rsidRPr="001E4C65">
        <w:rPr>
          <w:noProof/>
          <w:szCs w:val="24"/>
        </w:rPr>
        <w:t>, 2015. [Online]. Available: https://www.ons.gov.uk/economy/governmentpublicsectorandtaxes/researchanddevelopmentexpenditure/bulletins/ukgrossdomesticexpenditureonresearchanddevelopment/2015#expenditure-on-rd-performed-in-the-uk-by-sector-of-performance. [Accessed: 30-Nov-2017].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[19]</w:t>
      </w:r>
      <w:r w:rsidRPr="001E4C65">
        <w:rPr>
          <w:noProof/>
          <w:szCs w:val="24"/>
        </w:rPr>
        <w:tab/>
        <w:t>D</w:t>
      </w:r>
      <w:r w:rsidR="0086029C">
        <w:rPr>
          <w:noProof/>
          <w:szCs w:val="24"/>
        </w:rPr>
        <w:t>epartment for Digital,Culture,Media and Sport</w:t>
      </w:r>
      <w:r w:rsidRPr="001E4C65">
        <w:rPr>
          <w:noProof/>
          <w:szCs w:val="24"/>
        </w:rPr>
        <w:t xml:space="preserve"> and D</w:t>
      </w:r>
      <w:r w:rsidR="0086029C">
        <w:rPr>
          <w:noProof/>
          <w:szCs w:val="24"/>
        </w:rPr>
        <w:t xml:space="preserve">epartment for Business, Energy and Industrial </w:t>
      </w:r>
      <w:r w:rsidRPr="001E4C65">
        <w:rPr>
          <w:noProof/>
          <w:szCs w:val="24"/>
        </w:rPr>
        <w:t xml:space="preserve"> Strategy, “Industry-led review details plans to supercharge UK Artificial Intelligence (AI) industry,” 2017. [Online]. Available: https://www.gov.uk/government/news/industry-led-review-details-plans-to-supercharge-uk-artificial-intelligence-ai-industry. [Accessed: 30-Nov-2017].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[20]</w:t>
      </w:r>
      <w:r w:rsidRPr="001E4C65">
        <w:rPr>
          <w:noProof/>
          <w:szCs w:val="24"/>
        </w:rPr>
        <w:tab/>
        <w:t>Google, “DeepMind.” [Online]. Available: https://deepmind.com/about/.</w:t>
      </w:r>
    </w:p>
    <w:p w:rsidR="007A3DF4" w:rsidRPr="001E4C65" w:rsidRDefault="007A3DF4"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[21]</w:t>
      </w:r>
      <w:r w:rsidRPr="001E4C65">
        <w:rPr>
          <w:noProof/>
          <w:szCs w:val="24"/>
        </w:rPr>
        <w:tab/>
        <w:t>K. Panetta and Gartner, “Gartner Top 10 Strategic Technology Trends for 2018 - Smarter With Gartner,” 2017. [Online]. Available: https://www.gartner.com/smarterwithgartner/gartner-top-10-strategic-technology-trends-for-2018/. [Accessed: 30-Nov-2017].</w:t>
      </w:r>
    </w:p>
    <w:p w:rsidR="0086029C" w:rsidRPr="001E4C65" w:rsidRDefault="0086029C"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[22]</w:t>
      </w:r>
      <w:r w:rsidRPr="001E4C65">
        <w:rPr>
          <w:noProof/>
          <w:szCs w:val="24"/>
        </w:rPr>
        <w:tab/>
        <w:t>Statista, “IoT: number of connected devices worldwide,” 2017. [Online]. Available: https://www.statista.com/statistics/471264/iot-number-of-connected-devices-worldwide/. [Accessed: 30-Nov-2017].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[23]</w:t>
      </w:r>
      <w:r w:rsidRPr="001E4C65">
        <w:rPr>
          <w:noProof/>
          <w:szCs w:val="24"/>
        </w:rPr>
        <w:tab/>
        <w:t>Statista, “Mobile app revenues,” 2017. [Online]. Available: https://www.statista.com/statistics/269025/worldwide-mobile-app-revenue-forecast/. [Accessed: 30-Nov-2017].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[24]</w:t>
      </w:r>
      <w:r w:rsidRPr="001E4C65">
        <w:rPr>
          <w:noProof/>
          <w:szCs w:val="24"/>
        </w:rPr>
        <w:tab/>
        <w:t>“TensorFlow.” [Online]. Available: https://www.tensorflow.org/. [Accessed: 01-Dec-2017].</w:t>
      </w:r>
    </w:p>
    <w:p w:rsidR="001E4C65" w:rsidRPr="001E4C65" w:rsidRDefault="001E4C65"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t>[25]</w:t>
      </w:r>
      <w:r w:rsidRPr="001E4C65">
        <w:rPr>
          <w:noProof/>
          <w:szCs w:val="24"/>
        </w:rPr>
        <w:tab/>
        <w:t>“Machine Learning - Apple Developer.” [Online]. Available: https://developer.apple.com/machine-learning/. [Accessed: 01-Dec-2017].</w:t>
      </w:r>
    </w:p>
    <w:p w:rsidR="001E4C65" w:rsidRDefault="001E4C65" w:rsidP="001E4C65">
      <w:pPr>
        <w:widowControl w:val="0"/>
        <w:autoSpaceDE w:val="0"/>
        <w:autoSpaceDN w:val="0"/>
        <w:adjustRightInd w:val="0"/>
        <w:ind w:left="640" w:hanging="640"/>
        <w:rPr>
          <w:noProof/>
          <w:szCs w:val="24"/>
        </w:rPr>
      </w:pPr>
    </w:p>
    <w:p w:rsidR="00340CA4" w:rsidRDefault="00340CA4" w:rsidP="001E4C65">
      <w:pPr>
        <w:widowControl w:val="0"/>
        <w:autoSpaceDE w:val="0"/>
        <w:autoSpaceDN w:val="0"/>
        <w:adjustRightInd w:val="0"/>
        <w:ind w:left="640" w:hanging="640"/>
        <w:rPr>
          <w:noProof/>
          <w:szCs w:val="24"/>
        </w:rPr>
      </w:pPr>
    </w:p>
    <w:p w:rsidR="00340CA4" w:rsidRDefault="00340CA4" w:rsidP="001E4C65">
      <w:pPr>
        <w:widowControl w:val="0"/>
        <w:autoSpaceDE w:val="0"/>
        <w:autoSpaceDN w:val="0"/>
        <w:adjustRightInd w:val="0"/>
        <w:ind w:left="640" w:hanging="640"/>
        <w:rPr>
          <w:noProof/>
          <w:szCs w:val="24"/>
        </w:rPr>
      </w:pPr>
    </w:p>
    <w:p w:rsidR="00340CA4" w:rsidRPr="001E4C65" w:rsidRDefault="00340CA4" w:rsidP="001E4C65">
      <w:pPr>
        <w:widowControl w:val="0"/>
        <w:autoSpaceDE w:val="0"/>
        <w:autoSpaceDN w:val="0"/>
        <w:adjustRightInd w:val="0"/>
        <w:ind w:left="640" w:hanging="640"/>
        <w:rPr>
          <w:noProof/>
          <w:szCs w:val="24"/>
        </w:rPr>
      </w:pPr>
    </w:p>
    <w:p w:rsidR="001E4C65" w:rsidRDefault="001E4C65" w:rsidP="001E4C65">
      <w:pPr>
        <w:widowControl w:val="0"/>
        <w:autoSpaceDE w:val="0"/>
        <w:autoSpaceDN w:val="0"/>
        <w:adjustRightInd w:val="0"/>
        <w:ind w:left="640" w:hanging="640"/>
        <w:rPr>
          <w:noProof/>
          <w:szCs w:val="24"/>
        </w:rPr>
      </w:pPr>
      <w:r w:rsidRPr="001E4C65">
        <w:rPr>
          <w:noProof/>
          <w:szCs w:val="24"/>
        </w:rPr>
        <w:lastRenderedPageBreak/>
        <w:t>[26]</w:t>
      </w:r>
      <w:r w:rsidRPr="001E4C65">
        <w:rPr>
          <w:noProof/>
          <w:szCs w:val="24"/>
        </w:rPr>
        <w:tab/>
        <w:t>“Microsoft Azure Machine Learning Studio.” [Online]. Available: https://studio.azureml.net/?selectAccess=true&amp;o=1#. [Accessed: 01-Dec-2017].</w:t>
      </w:r>
    </w:p>
    <w:p w:rsidR="001E4C65" w:rsidRPr="001E4C65" w:rsidRDefault="001E4C65" w:rsidP="001E4C65">
      <w:pPr>
        <w:widowControl w:val="0"/>
        <w:autoSpaceDE w:val="0"/>
        <w:autoSpaceDN w:val="0"/>
        <w:adjustRightInd w:val="0"/>
        <w:ind w:left="640" w:hanging="640"/>
        <w:rPr>
          <w:noProof/>
          <w:szCs w:val="24"/>
        </w:rPr>
      </w:pPr>
    </w:p>
    <w:p w:rsidR="001E4C65" w:rsidRPr="001E4C65" w:rsidRDefault="001E4C65" w:rsidP="001E4C65">
      <w:pPr>
        <w:widowControl w:val="0"/>
        <w:autoSpaceDE w:val="0"/>
        <w:autoSpaceDN w:val="0"/>
        <w:adjustRightInd w:val="0"/>
        <w:ind w:left="640" w:hanging="640"/>
        <w:rPr>
          <w:noProof/>
        </w:rPr>
      </w:pPr>
      <w:r w:rsidRPr="001E4C65">
        <w:rPr>
          <w:noProof/>
          <w:szCs w:val="24"/>
        </w:rPr>
        <w:t>[27]</w:t>
      </w:r>
      <w:r w:rsidRPr="001E4C65">
        <w:rPr>
          <w:noProof/>
          <w:szCs w:val="24"/>
        </w:rPr>
        <w:tab/>
        <w:t>“OpenCV library.” [Online]. Available: https://opencv.org/. [Accessed: 01-Dec-2017].</w:t>
      </w:r>
    </w:p>
    <w:p w:rsidR="001E4C65" w:rsidRPr="00CD684F" w:rsidRDefault="00F64FD8" w:rsidP="001B2686">
      <w:pPr>
        <w:pStyle w:val="FigureCaption"/>
        <w:rPr>
          <w:sz w:val="20"/>
          <w:szCs w:val="20"/>
        </w:rPr>
      </w:pPr>
      <w:r>
        <w:rPr>
          <w:sz w:val="20"/>
          <w:szCs w:val="20"/>
        </w:rPr>
        <w:fldChar w:fldCharType="end"/>
      </w:r>
    </w:p>
    <w:sectPr w:rsidR="001E4C65" w:rsidRPr="00CD684F" w:rsidSect="00143F2E">
      <w:headerReference w:type="default" r:id="rId11"/>
      <w:type w:val="continuous"/>
      <w:pgSz w:w="12240" w:h="15840" w:code="1"/>
      <w:pgMar w:top="1008" w:right="936" w:bottom="1008" w:left="936" w:header="432" w:footer="432" w:gutter="0"/>
      <w:cols w:num="2" w:space="28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B6FB1" w:rsidRDefault="000B6FB1">
      <w:r>
        <w:separator/>
      </w:r>
    </w:p>
  </w:endnote>
  <w:endnote w:type="continuationSeparator" w:id="1">
    <w:p w:rsidR="000B6FB1" w:rsidRDefault="000B6FB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Baskerville">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A00002BF" w:usb1="68C7FCFB" w:usb2="00000010"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B6FB1" w:rsidRDefault="000B6FB1"/>
  </w:footnote>
  <w:footnote w:type="continuationSeparator" w:id="1">
    <w:p w:rsidR="000B6FB1" w:rsidRDefault="000B6FB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17702848"/>
      <w:docPartObj>
        <w:docPartGallery w:val="Page Numbers (Top of Page)"/>
        <w:docPartUnique/>
      </w:docPartObj>
    </w:sdtPr>
    <w:sdtContent>
      <w:p w:rsidR="0009375E" w:rsidRDefault="00F64FD8">
        <w:pPr>
          <w:pStyle w:val="Header"/>
          <w:jc w:val="right"/>
        </w:pPr>
        <w:r w:rsidRPr="005A4C6E">
          <w:rPr>
            <w:sz w:val="14"/>
          </w:rPr>
          <w:fldChar w:fldCharType="begin"/>
        </w:r>
        <w:r w:rsidR="0009375E" w:rsidRPr="005A4C6E">
          <w:rPr>
            <w:sz w:val="14"/>
          </w:rPr>
          <w:instrText xml:space="preserve"> PAGE   \* MERGEFORMAT </w:instrText>
        </w:r>
        <w:r w:rsidRPr="005A4C6E">
          <w:rPr>
            <w:sz w:val="14"/>
          </w:rPr>
          <w:fldChar w:fldCharType="separate"/>
        </w:r>
        <w:r w:rsidR="00053C5C">
          <w:rPr>
            <w:noProof/>
            <w:sz w:val="14"/>
          </w:rPr>
          <w:t>2</w:t>
        </w:r>
        <w:r w:rsidRPr="005A4C6E">
          <w:rPr>
            <w:sz w:val="14"/>
          </w:rPr>
          <w:fldChar w:fldCharType="end"/>
        </w:r>
      </w:p>
    </w:sdtContent>
  </w:sdt>
  <w:p w:rsidR="0009375E" w:rsidRDefault="0009375E">
    <w:pP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7C"/>
    <w:multiLevelType w:val="singleLevel"/>
    <w:tmpl w:val="1FE04BD4"/>
    <w:lvl w:ilvl="0">
      <w:start w:val="1"/>
      <w:numFmt w:val="decimal"/>
      <w:lvlText w:val="%1."/>
      <w:lvlJc w:val="left"/>
      <w:pPr>
        <w:tabs>
          <w:tab w:val="num" w:pos="1800"/>
        </w:tabs>
        <w:ind w:left="1800" w:hanging="360"/>
      </w:pPr>
    </w:lvl>
  </w:abstractNum>
  <w:abstractNum w:abstractNumId="2">
    <w:nsid w:val="FFFFFF7D"/>
    <w:multiLevelType w:val="singleLevel"/>
    <w:tmpl w:val="1E8E8124"/>
    <w:lvl w:ilvl="0">
      <w:start w:val="1"/>
      <w:numFmt w:val="decimal"/>
      <w:lvlText w:val="%1."/>
      <w:lvlJc w:val="left"/>
      <w:pPr>
        <w:tabs>
          <w:tab w:val="num" w:pos="1440"/>
        </w:tabs>
        <w:ind w:left="1440" w:hanging="360"/>
      </w:pPr>
    </w:lvl>
  </w:abstractNum>
  <w:abstractNum w:abstractNumId="3">
    <w:nsid w:val="FFFFFF7E"/>
    <w:multiLevelType w:val="singleLevel"/>
    <w:tmpl w:val="DB607804"/>
    <w:lvl w:ilvl="0">
      <w:start w:val="1"/>
      <w:numFmt w:val="decimal"/>
      <w:lvlText w:val="%1."/>
      <w:lvlJc w:val="left"/>
      <w:pPr>
        <w:tabs>
          <w:tab w:val="num" w:pos="1080"/>
        </w:tabs>
        <w:ind w:left="1080" w:hanging="360"/>
      </w:pPr>
    </w:lvl>
  </w:abstractNum>
  <w:abstractNum w:abstractNumId="4">
    <w:nsid w:val="FFFFFF7F"/>
    <w:multiLevelType w:val="singleLevel"/>
    <w:tmpl w:val="63F4F052"/>
    <w:lvl w:ilvl="0">
      <w:start w:val="1"/>
      <w:numFmt w:val="decimal"/>
      <w:lvlText w:val="%1."/>
      <w:lvlJc w:val="left"/>
      <w:pPr>
        <w:tabs>
          <w:tab w:val="num" w:pos="720"/>
        </w:tabs>
        <w:ind w:left="720" w:hanging="360"/>
      </w:pPr>
    </w:lvl>
  </w:abstractNum>
  <w:abstractNum w:abstractNumId="5">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nsid w:val="FFFFFF88"/>
    <w:multiLevelType w:val="singleLevel"/>
    <w:tmpl w:val="BCAA61E8"/>
    <w:lvl w:ilvl="0">
      <w:start w:val="1"/>
      <w:numFmt w:val="decimal"/>
      <w:lvlText w:val="%1."/>
      <w:lvlJc w:val="left"/>
      <w:pPr>
        <w:tabs>
          <w:tab w:val="num" w:pos="360"/>
        </w:tabs>
        <w:ind w:left="360" w:hanging="360"/>
      </w:pPr>
    </w:lvl>
  </w:abstractNum>
  <w:abstractNum w:abstractNumId="1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nsid w:val="1B0B1D66"/>
    <w:multiLevelType w:val="singleLevel"/>
    <w:tmpl w:val="0BEC9FB0"/>
    <w:lvl w:ilvl="0">
      <w:start w:val="1"/>
      <w:numFmt w:val="none"/>
      <w:lvlText w:val=""/>
      <w:legacy w:legacy="1" w:legacySpace="0" w:legacyIndent="0"/>
      <w:lvlJc w:val="left"/>
      <w:pPr>
        <w:ind w:left="288"/>
      </w:pPr>
    </w:lvl>
  </w:abstractNum>
  <w:abstractNum w:abstractNumId="14">
    <w:nsid w:val="2517274C"/>
    <w:multiLevelType w:val="singleLevel"/>
    <w:tmpl w:val="04090011"/>
    <w:lvl w:ilvl="0">
      <w:start w:val="1"/>
      <w:numFmt w:val="decimal"/>
      <w:lvlText w:val="%1)"/>
      <w:lvlJc w:val="left"/>
      <w:pPr>
        <w:tabs>
          <w:tab w:val="num" w:pos="360"/>
        </w:tabs>
        <w:ind w:left="360" w:hanging="360"/>
      </w:pPr>
    </w:lvl>
  </w:abstractNum>
  <w:abstractNum w:abstractNumId="15">
    <w:nsid w:val="2D234D8B"/>
    <w:multiLevelType w:val="singleLevel"/>
    <w:tmpl w:val="0409000F"/>
    <w:lvl w:ilvl="0">
      <w:start w:val="1"/>
      <w:numFmt w:val="decimal"/>
      <w:lvlText w:val="%1."/>
      <w:lvlJc w:val="left"/>
      <w:pPr>
        <w:tabs>
          <w:tab w:val="num" w:pos="360"/>
        </w:tabs>
        <w:ind w:left="360" w:hanging="360"/>
      </w:pPr>
    </w:lvl>
  </w:abstractNum>
  <w:abstractNum w:abstractNumId="16">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9">
    <w:nsid w:val="3AAC1CFC"/>
    <w:multiLevelType w:val="singleLevel"/>
    <w:tmpl w:val="3A8EC28E"/>
    <w:lvl w:ilvl="0">
      <w:start w:val="1"/>
      <w:numFmt w:val="decimal"/>
      <w:lvlText w:val="[%1]"/>
      <w:lvlJc w:val="left"/>
      <w:pPr>
        <w:tabs>
          <w:tab w:val="num" w:pos="360"/>
        </w:tabs>
        <w:ind w:left="360" w:hanging="360"/>
      </w:pPr>
    </w:lvl>
  </w:abstractNum>
  <w:abstractNum w:abstractNumId="2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7332F9F"/>
    <w:multiLevelType w:val="singleLevel"/>
    <w:tmpl w:val="488EC81A"/>
    <w:lvl w:ilvl="0">
      <w:start w:val="1"/>
      <w:numFmt w:val="decimal"/>
      <w:lvlText w:val="%1."/>
      <w:legacy w:legacy="1" w:legacySpace="0" w:legacyIndent="360"/>
      <w:lvlJc w:val="left"/>
      <w:pPr>
        <w:ind w:left="360" w:hanging="360"/>
      </w:pPr>
    </w:lvl>
  </w:abstractNum>
  <w:abstractNum w:abstractNumId="22">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D0B59CF"/>
    <w:multiLevelType w:val="singleLevel"/>
    <w:tmpl w:val="4A4223A6"/>
    <w:lvl w:ilvl="0">
      <w:start w:val="1"/>
      <w:numFmt w:val="decimal"/>
      <w:lvlText w:val="%1."/>
      <w:legacy w:legacy="1" w:legacySpace="0" w:legacyIndent="360"/>
      <w:lvlJc w:val="left"/>
      <w:pPr>
        <w:ind w:left="360" w:hanging="360"/>
      </w:pPr>
    </w:lvl>
  </w:abstractNum>
  <w:abstractNum w:abstractNumId="24">
    <w:nsid w:val="55630736"/>
    <w:multiLevelType w:val="singleLevel"/>
    <w:tmpl w:val="0BEC9FB0"/>
    <w:lvl w:ilvl="0">
      <w:start w:val="1"/>
      <w:numFmt w:val="none"/>
      <w:lvlText w:val=""/>
      <w:legacy w:legacy="1" w:legacySpace="0" w:legacyIndent="0"/>
      <w:lvlJc w:val="left"/>
      <w:pPr>
        <w:ind w:left="288"/>
      </w:pPr>
    </w:lvl>
  </w:abstractNum>
  <w:abstractNum w:abstractNumId="25">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6">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1"/>
  </w:num>
  <w:num w:numId="7">
    <w:abstractNumId w:val="21"/>
    <w:lvlOverride w:ilvl="0">
      <w:lvl w:ilvl="0">
        <w:start w:val="1"/>
        <w:numFmt w:val="decimal"/>
        <w:lvlText w:val="%1."/>
        <w:legacy w:legacy="1" w:legacySpace="0" w:legacyIndent="360"/>
        <w:lvlJc w:val="left"/>
        <w:pPr>
          <w:ind w:left="360" w:hanging="360"/>
        </w:pPr>
      </w:lvl>
    </w:lvlOverride>
  </w:num>
  <w:num w:numId="8">
    <w:abstractNumId w:val="21"/>
    <w:lvlOverride w:ilvl="0">
      <w:lvl w:ilvl="0">
        <w:start w:val="1"/>
        <w:numFmt w:val="decimal"/>
        <w:lvlText w:val="%1."/>
        <w:legacy w:legacy="1" w:legacySpace="0" w:legacyIndent="360"/>
        <w:lvlJc w:val="left"/>
        <w:pPr>
          <w:ind w:left="360" w:hanging="360"/>
        </w:pPr>
      </w:lvl>
    </w:lvlOverride>
  </w:num>
  <w:num w:numId="9">
    <w:abstractNumId w:val="21"/>
    <w:lvlOverride w:ilvl="0">
      <w:lvl w:ilvl="0">
        <w:start w:val="1"/>
        <w:numFmt w:val="decimal"/>
        <w:lvlText w:val="%1."/>
        <w:legacy w:legacy="1" w:legacySpace="0" w:legacyIndent="360"/>
        <w:lvlJc w:val="left"/>
        <w:pPr>
          <w:ind w:left="360" w:hanging="360"/>
        </w:pPr>
      </w:lvl>
    </w:lvlOverride>
  </w:num>
  <w:num w:numId="10">
    <w:abstractNumId w:val="21"/>
    <w:lvlOverride w:ilvl="0">
      <w:lvl w:ilvl="0">
        <w:start w:val="1"/>
        <w:numFmt w:val="decimal"/>
        <w:lvlText w:val="%1."/>
        <w:legacy w:legacy="1" w:legacySpace="0" w:legacyIndent="360"/>
        <w:lvlJc w:val="left"/>
        <w:pPr>
          <w:ind w:left="360" w:hanging="360"/>
        </w:pPr>
      </w:lvl>
    </w:lvlOverride>
  </w:num>
  <w:num w:numId="11">
    <w:abstractNumId w:val="21"/>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4"/>
  </w:num>
  <w:num w:numId="15">
    <w:abstractNumId w:val="23"/>
  </w:num>
  <w:num w:numId="16">
    <w:abstractNumId w:val="30"/>
  </w:num>
  <w:num w:numId="17">
    <w:abstractNumId w:val="15"/>
  </w:num>
  <w:num w:numId="18">
    <w:abstractNumId w:val="14"/>
  </w:num>
  <w:num w:numId="19">
    <w:abstractNumId w:val="25"/>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num>
  <w:num w:numId="23">
    <w:abstractNumId w:val="28"/>
  </w:num>
  <w:num w:numId="24">
    <w:abstractNumId w:val="22"/>
  </w:num>
  <w:num w:numId="25">
    <w:abstractNumId w:val="27"/>
  </w:num>
  <w:num w:numId="26">
    <w:abstractNumId w:val="12"/>
  </w:num>
  <w:num w:numId="27">
    <w:abstractNumId w:val="26"/>
  </w:num>
  <w:num w:numId="28">
    <w:abstractNumId w:val="17"/>
  </w:num>
  <w:num w:numId="29">
    <w:abstractNumId w:val="20"/>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attachedTemplate r:id="rId1"/>
  <w:defaultTabStop w:val="202"/>
  <w:doNotHyphenateCaps/>
  <w:drawingGridHorizontalSpacing w:val="100"/>
  <w:drawingGridVerticalSpacing w:val="120"/>
  <w:displayHorizontalDrawingGridEvery w:val="0"/>
  <w:displayVerticalDrawingGridEvery w:val="3"/>
  <w:characterSpacingControl w:val="compressPunctuation"/>
  <w:hdrShapeDefaults>
    <o:shapedefaults v:ext="edit" spidmax="60418"/>
  </w:hdrShapeDefaults>
  <w:footnotePr>
    <w:footnote w:id="0"/>
    <w:footnote w:id="1"/>
  </w:footnotePr>
  <w:endnotePr>
    <w:endnote w:id="0"/>
    <w:endnote w:id="1"/>
  </w:endnotePr>
  <w:compat/>
  <w:rsids>
    <w:rsidRoot w:val="009F4B45"/>
    <w:rsid w:val="00001FC5"/>
    <w:rsid w:val="00010BAD"/>
    <w:rsid w:val="00012914"/>
    <w:rsid w:val="00013835"/>
    <w:rsid w:val="00015E4B"/>
    <w:rsid w:val="00021658"/>
    <w:rsid w:val="00023575"/>
    <w:rsid w:val="00023895"/>
    <w:rsid w:val="000245D8"/>
    <w:rsid w:val="0002624D"/>
    <w:rsid w:val="00035FEC"/>
    <w:rsid w:val="0004073A"/>
    <w:rsid w:val="00042BB3"/>
    <w:rsid w:val="00042E13"/>
    <w:rsid w:val="00047429"/>
    <w:rsid w:val="000475BE"/>
    <w:rsid w:val="00047D5D"/>
    <w:rsid w:val="000512A4"/>
    <w:rsid w:val="00053C5C"/>
    <w:rsid w:val="00054DCD"/>
    <w:rsid w:val="0006357F"/>
    <w:rsid w:val="00064480"/>
    <w:rsid w:val="00065381"/>
    <w:rsid w:val="00073638"/>
    <w:rsid w:val="00074EAF"/>
    <w:rsid w:val="00075866"/>
    <w:rsid w:val="00081435"/>
    <w:rsid w:val="00093696"/>
    <w:rsid w:val="0009375E"/>
    <w:rsid w:val="000939FB"/>
    <w:rsid w:val="000A0C2F"/>
    <w:rsid w:val="000A168B"/>
    <w:rsid w:val="000A5FCD"/>
    <w:rsid w:val="000B04D0"/>
    <w:rsid w:val="000B3869"/>
    <w:rsid w:val="000B54A0"/>
    <w:rsid w:val="000B5547"/>
    <w:rsid w:val="000B6FB1"/>
    <w:rsid w:val="000C0C26"/>
    <w:rsid w:val="000C222B"/>
    <w:rsid w:val="000C3F84"/>
    <w:rsid w:val="000D0687"/>
    <w:rsid w:val="000D2BDE"/>
    <w:rsid w:val="000D4348"/>
    <w:rsid w:val="000D67CD"/>
    <w:rsid w:val="000D71FB"/>
    <w:rsid w:val="000D78A5"/>
    <w:rsid w:val="000E7C8F"/>
    <w:rsid w:val="000F287F"/>
    <w:rsid w:val="000F3D8F"/>
    <w:rsid w:val="001011D7"/>
    <w:rsid w:val="00104BB0"/>
    <w:rsid w:val="0010794E"/>
    <w:rsid w:val="00113F26"/>
    <w:rsid w:val="00120611"/>
    <w:rsid w:val="001209BA"/>
    <w:rsid w:val="0013354F"/>
    <w:rsid w:val="0013538F"/>
    <w:rsid w:val="00143F2E"/>
    <w:rsid w:val="00144D00"/>
    <w:rsid w:val="00144E72"/>
    <w:rsid w:val="00146CB7"/>
    <w:rsid w:val="00161CF3"/>
    <w:rsid w:val="00162B1B"/>
    <w:rsid w:val="00164A04"/>
    <w:rsid w:val="00171A43"/>
    <w:rsid w:val="001768FF"/>
    <w:rsid w:val="0017704A"/>
    <w:rsid w:val="0017752B"/>
    <w:rsid w:val="00177FE7"/>
    <w:rsid w:val="00182114"/>
    <w:rsid w:val="00182778"/>
    <w:rsid w:val="0018733A"/>
    <w:rsid w:val="001913C0"/>
    <w:rsid w:val="00191494"/>
    <w:rsid w:val="00191EBB"/>
    <w:rsid w:val="001928E9"/>
    <w:rsid w:val="001938C5"/>
    <w:rsid w:val="001A1B84"/>
    <w:rsid w:val="001A60B1"/>
    <w:rsid w:val="001A61CF"/>
    <w:rsid w:val="001B166D"/>
    <w:rsid w:val="001B2686"/>
    <w:rsid w:val="001B2FCF"/>
    <w:rsid w:val="001B36B1"/>
    <w:rsid w:val="001B443F"/>
    <w:rsid w:val="001B74DE"/>
    <w:rsid w:val="001C7EB3"/>
    <w:rsid w:val="001D227B"/>
    <w:rsid w:val="001D3C7A"/>
    <w:rsid w:val="001D7B6E"/>
    <w:rsid w:val="001E1A18"/>
    <w:rsid w:val="001E1F01"/>
    <w:rsid w:val="001E3721"/>
    <w:rsid w:val="001E4C65"/>
    <w:rsid w:val="001E7B7A"/>
    <w:rsid w:val="001E7CB8"/>
    <w:rsid w:val="001F4C5C"/>
    <w:rsid w:val="00204478"/>
    <w:rsid w:val="002054C1"/>
    <w:rsid w:val="002059DE"/>
    <w:rsid w:val="00205A41"/>
    <w:rsid w:val="00214E2E"/>
    <w:rsid w:val="0021578E"/>
    <w:rsid w:val="00216141"/>
    <w:rsid w:val="00217186"/>
    <w:rsid w:val="00224333"/>
    <w:rsid w:val="0022524C"/>
    <w:rsid w:val="00226C8A"/>
    <w:rsid w:val="0023037B"/>
    <w:rsid w:val="00230B8C"/>
    <w:rsid w:val="00235924"/>
    <w:rsid w:val="00236E1A"/>
    <w:rsid w:val="002434A1"/>
    <w:rsid w:val="002461C1"/>
    <w:rsid w:val="00246577"/>
    <w:rsid w:val="00252F2D"/>
    <w:rsid w:val="00253DE3"/>
    <w:rsid w:val="00261DC6"/>
    <w:rsid w:val="00263943"/>
    <w:rsid w:val="00264310"/>
    <w:rsid w:val="00267B35"/>
    <w:rsid w:val="0027185A"/>
    <w:rsid w:val="00280123"/>
    <w:rsid w:val="00280EB1"/>
    <w:rsid w:val="00291DDD"/>
    <w:rsid w:val="00292354"/>
    <w:rsid w:val="002A2563"/>
    <w:rsid w:val="002A5078"/>
    <w:rsid w:val="002A6584"/>
    <w:rsid w:val="002A6EB2"/>
    <w:rsid w:val="002C02B6"/>
    <w:rsid w:val="002D0D99"/>
    <w:rsid w:val="002D153E"/>
    <w:rsid w:val="002D5D36"/>
    <w:rsid w:val="002E1012"/>
    <w:rsid w:val="002E1F95"/>
    <w:rsid w:val="002F1A23"/>
    <w:rsid w:val="002F49E2"/>
    <w:rsid w:val="002F7910"/>
    <w:rsid w:val="00302714"/>
    <w:rsid w:val="003044A1"/>
    <w:rsid w:val="00305B85"/>
    <w:rsid w:val="00306F3B"/>
    <w:rsid w:val="0030702C"/>
    <w:rsid w:val="0031149E"/>
    <w:rsid w:val="00311C9A"/>
    <w:rsid w:val="00314F82"/>
    <w:rsid w:val="003219DD"/>
    <w:rsid w:val="00323162"/>
    <w:rsid w:val="003265A3"/>
    <w:rsid w:val="00326B16"/>
    <w:rsid w:val="00327272"/>
    <w:rsid w:val="00332757"/>
    <w:rsid w:val="00340CA4"/>
    <w:rsid w:val="003427CE"/>
    <w:rsid w:val="00342BE1"/>
    <w:rsid w:val="003461E8"/>
    <w:rsid w:val="00351395"/>
    <w:rsid w:val="00357730"/>
    <w:rsid w:val="00357C90"/>
    <w:rsid w:val="00360269"/>
    <w:rsid w:val="00365EAB"/>
    <w:rsid w:val="00366E7A"/>
    <w:rsid w:val="00367707"/>
    <w:rsid w:val="00370DE5"/>
    <w:rsid w:val="003712DE"/>
    <w:rsid w:val="00373290"/>
    <w:rsid w:val="0037485F"/>
    <w:rsid w:val="0037551B"/>
    <w:rsid w:val="0037636F"/>
    <w:rsid w:val="00382FEA"/>
    <w:rsid w:val="003857F6"/>
    <w:rsid w:val="0038674B"/>
    <w:rsid w:val="00387FDF"/>
    <w:rsid w:val="00392DBA"/>
    <w:rsid w:val="003A1CB6"/>
    <w:rsid w:val="003C3322"/>
    <w:rsid w:val="003C68C2"/>
    <w:rsid w:val="003D0AA5"/>
    <w:rsid w:val="003D1EBF"/>
    <w:rsid w:val="003D4CAE"/>
    <w:rsid w:val="003D6888"/>
    <w:rsid w:val="003E3E30"/>
    <w:rsid w:val="003F148F"/>
    <w:rsid w:val="003F1B18"/>
    <w:rsid w:val="003F26BD"/>
    <w:rsid w:val="003F52AD"/>
    <w:rsid w:val="003F5973"/>
    <w:rsid w:val="00402D06"/>
    <w:rsid w:val="004168D3"/>
    <w:rsid w:val="004206E2"/>
    <w:rsid w:val="0043144F"/>
    <w:rsid w:val="00431BFA"/>
    <w:rsid w:val="00434D9D"/>
    <w:rsid w:val="004353CF"/>
    <w:rsid w:val="00437E03"/>
    <w:rsid w:val="0044021C"/>
    <w:rsid w:val="0044148E"/>
    <w:rsid w:val="004443DB"/>
    <w:rsid w:val="00453BC3"/>
    <w:rsid w:val="00457885"/>
    <w:rsid w:val="004607E7"/>
    <w:rsid w:val="00461BB1"/>
    <w:rsid w:val="004631BC"/>
    <w:rsid w:val="00473FDA"/>
    <w:rsid w:val="00476D5E"/>
    <w:rsid w:val="004837C6"/>
    <w:rsid w:val="00484761"/>
    <w:rsid w:val="00484DD5"/>
    <w:rsid w:val="00491C6C"/>
    <w:rsid w:val="00495D43"/>
    <w:rsid w:val="004962C4"/>
    <w:rsid w:val="0049721F"/>
    <w:rsid w:val="00497D3F"/>
    <w:rsid w:val="004A02A1"/>
    <w:rsid w:val="004A037D"/>
    <w:rsid w:val="004B558A"/>
    <w:rsid w:val="004C1E16"/>
    <w:rsid w:val="004C1F1D"/>
    <w:rsid w:val="004C2543"/>
    <w:rsid w:val="004C4ACF"/>
    <w:rsid w:val="004D15CA"/>
    <w:rsid w:val="004D3156"/>
    <w:rsid w:val="004E3E4C"/>
    <w:rsid w:val="004E4AA2"/>
    <w:rsid w:val="004E772B"/>
    <w:rsid w:val="004F0217"/>
    <w:rsid w:val="004F23A0"/>
    <w:rsid w:val="004F2C3E"/>
    <w:rsid w:val="004F5DFC"/>
    <w:rsid w:val="005003E3"/>
    <w:rsid w:val="005021D5"/>
    <w:rsid w:val="005052CD"/>
    <w:rsid w:val="00510D60"/>
    <w:rsid w:val="00512CB6"/>
    <w:rsid w:val="005242BF"/>
    <w:rsid w:val="00525D50"/>
    <w:rsid w:val="00526138"/>
    <w:rsid w:val="0052787D"/>
    <w:rsid w:val="00532A1C"/>
    <w:rsid w:val="00535307"/>
    <w:rsid w:val="00537963"/>
    <w:rsid w:val="00537C86"/>
    <w:rsid w:val="00545CD1"/>
    <w:rsid w:val="00550A26"/>
    <w:rsid w:val="00550BF5"/>
    <w:rsid w:val="00554781"/>
    <w:rsid w:val="00556296"/>
    <w:rsid w:val="005563EE"/>
    <w:rsid w:val="0056171B"/>
    <w:rsid w:val="00562189"/>
    <w:rsid w:val="005636B2"/>
    <w:rsid w:val="005645C2"/>
    <w:rsid w:val="00567A70"/>
    <w:rsid w:val="00567AAE"/>
    <w:rsid w:val="00591BB2"/>
    <w:rsid w:val="00591FCA"/>
    <w:rsid w:val="005A2A15"/>
    <w:rsid w:val="005A421D"/>
    <w:rsid w:val="005A4C6E"/>
    <w:rsid w:val="005A6BDA"/>
    <w:rsid w:val="005B2173"/>
    <w:rsid w:val="005B21D6"/>
    <w:rsid w:val="005B25A7"/>
    <w:rsid w:val="005B4565"/>
    <w:rsid w:val="005B574E"/>
    <w:rsid w:val="005C6EA6"/>
    <w:rsid w:val="005D1B15"/>
    <w:rsid w:val="005D2824"/>
    <w:rsid w:val="005D3767"/>
    <w:rsid w:val="005D4F1A"/>
    <w:rsid w:val="005D7154"/>
    <w:rsid w:val="005D72BB"/>
    <w:rsid w:val="005E0B19"/>
    <w:rsid w:val="005E692F"/>
    <w:rsid w:val="005E753C"/>
    <w:rsid w:val="005F13BD"/>
    <w:rsid w:val="005F1D58"/>
    <w:rsid w:val="005F5B59"/>
    <w:rsid w:val="005F7A86"/>
    <w:rsid w:val="005F7F67"/>
    <w:rsid w:val="00601654"/>
    <w:rsid w:val="006047B8"/>
    <w:rsid w:val="00604A75"/>
    <w:rsid w:val="00620202"/>
    <w:rsid w:val="0062114B"/>
    <w:rsid w:val="00623698"/>
    <w:rsid w:val="00623DA7"/>
    <w:rsid w:val="00625E96"/>
    <w:rsid w:val="00634FDC"/>
    <w:rsid w:val="00641306"/>
    <w:rsid w:val="00644FE5"/>
    <w:rsid w:val="006451DB"/>
    <w:rsid w:val="00647C09"/>
    <w:rsid w:val="00651F2C"/>
    <w:rsid w:val="00656D5D"/>
    <w:rsid w:val="00656E7E"/>
    <w:rsid w:val="00657D3F"/>
    <w:rsid w:val="00661014"/>
    <w:rsid w:val="006638FB"/>
    <w:rsid w:val="006658EF"/>
    <w:rsid w:val="00667A27"/>
    <w:rsid w:val="00675551"/>
    <w:rsid w:val="00677C22"/>
    <w:rsid w:val="00685548"/>
    <w:rsid w:val="00685D0E"/>
    <w:rsid w:val="006872AA"/>
    <w:rsid w:val="00690471"/>
    <w:rsid w:val="00690F2E"/>
    <w:rsid w:val="00693D5D"/>
    <w:rsid w:val="006A6529"/>
    <w:rsid w:val="006B0FC4"/>
    <w:rsid w:val="006B1952"/>
    <w:rsid w:val="006B3209"/>
    <w:rsid w:val="006B4878"/>
    <w:rsid w:val="006B7F03"/>
    <w:rsid w:val="006C2A54"/>
    <w:rsid w:val="006C347A"/>
    <w:rsid w:val="006C7307"/>
    <w:rsid w:val="006D3B85"/>
    <w:rsid w:val="006E006E"/>
    <w:rsid w:val="006E017B"/>
    <w:rsid w:val="006F2425"/>
    <w:rsid w:val="006F2A05"/>
    <w:rsid w:val="006F3CED"/>
    <w:rsid w:val="006F7295"/>
    <w:rsid w:val="00702682"/>
    <w:rsid w:val="00702A3F"/>
    <w:rsid w:val="0071151B"/>
    <w:rsid w:val="00714855"/>
    <w:rsid w:val="00715B3C"/>
    <w:rsid w:val="007177B6"/>
    <w:rsid w:val="00721558"/>
    <w:rsid w:val="00725813"/>
    <w:rsid w:val="00725B45"/>
    <w:rsid w:val="0072788E"/>
    <w:rsid w:val="00732779"/>
    <w:rsid w:val="007351FB"/>
    <w:rsid w:val="00735879"/>
    <w:rsid w:val="007412A8"/>
    <w:rsid w:val="00745E0E"/>
    <w:rsid w:val="0074642C"/>
    <w:rsid w:val="007530A3"/>
    <w:rsid w:val="0076063E"/>
    <w:rsid w:val="00760DB3"/>
    <w:rsid w:val="007628BF"/>
    <w:rsid w:val="0076355A"/>
    <w:rsid w:val="007707AB"/>
    <w:rsid w:val="007710DC"/>
    <w:rsid w:val="00771B6E"/>
    <w:rsid w:val="0077325F"/>
    <w:rsid w:val="007750F8"/>
    <w:rsid w:val="00775CC0"/>
    <w:rsid w:val="00785D69"/>
    <w:rsid w:val="007929D6"/>
    <w:rsid w:val="007934CF"/>
    <w:rsid w:val="00796CA0"/>
    <w:rsid w:val="007A3DF4"/>
    <w:rsid w:val="007A51F0"/>
    <w:rsid w:val="007A63F0"/>
    <w:rsid w:val="007A7D60"/>
    <w:rsid w:val="007B3807"/>
    <w:rsid w:val="007B5F76"/>
    <w:rsid w:val="007C3781"/>
    <w:rsid w:val="007C4336"/>
    <w:rsid w:val="007D2486"/>
    <w:rsid w:val="007D32CB"/>
    <w:rsid w:val="007D353D"/>
    <w:rsid w:val="007D3CD6"/>
    <w:rsid w:val="007D72D5"/>
    <w:rsid w:val="007E49E4"/>
    <w:rsid w:val="007E73FA"/>
    <w:rsid w:val="007F0BAC"/>
    <w:rsid w:val="007F16B3"/>
    <w:rsid w:val="007F574E"/>
    <w:rsid w:val="007F7AA6"/>
    <w:rsid w:val="008005BB"/>
    <w:rsid w:val="008049C9"/>
    <w:rsid w:val="008065AD"/>
    <w:rsid w:val="00806955"/>
    <w:rsid w:val="0081139C"/>
    <w:rsid w:val="008148ED"/>
    <w:rsid w:val="008160C0"/>
    <w:rsid w:val="0081663F"/>
    <w:rsid w:val="00817D4D"/>
    <w:rsid w:val="00821046"/>
    <w:rsid w:val="00823624"/>
    <w:rsid w:val="008314D1"/>
    <w:rsid w:val="00831FA4"/>
    <w:rsid w:val="00837E47"/>
    <w:rsid w:val="008416F7"/>
    <w:rsid w:val="0084221B"/>
    <w:rsid w:val="008458E4"/>
    <w:rsid w:val="008518FE"/>
    <w:rsid w:val="0085659C"/>
    <w:rsid w:val="00856BF5"/>
    <w:rsid w:val="0086029C"/>
    <w:rsid w:val="008610FE"/>
    <w:rsid w:val="00862BB8"/>
    <w:rsid w:val="00864212"/>
    <w:rsid w:val="008716AF"/>
    <w:rsid w:val="00871AAC"/>
    <w:rsid w:val="00871B91"/>
    <w:rsid w:val="00872026"/>
    <w:rsid w:val="00872303"/>
    <w:rsid w:val="00875AAC"/>
    <w:rsid w:val="008769FD"/>
    <w:rsid w:val="0087792E"/>
    <w:rsid w:val="0088157C"/>
    <w:rsid w:val="008816EB"/>
    <w:rsid w:val="00883EAF"/>
    <w:rsid w:val="00885258"/>
    <w:rsid w:val="00885877"/>
    <w:rsid w:val="00891BC0"/>
    <w:rsid w:val="008941AF"/>
    <w:rsid w:val="00894E0B"/>
    <w:rsid w:val="008A30C3"/>
    <w:rsid w:val="008A319C"/>
    <w:rsid w:val="008A3600"/>
    <w:rsid w:val="008A3C23"/>
    <w:rsid w:val="008A6385"/>
    <w:rsid w:val="008B1B7C"/>
    <w:rsid w:val="008B2C5B"/>
    <w:rsid w:val="008B5CBE"/>
    <w:rsid w:val="008C49CC"/>
    <w:rsid w:val="008C5353"/>
    <w:rsid w:val="008C62D9"/>
    <w:rsid w:val="008D108F"/>
    <w:rsid w:val="008D140C"/>
    <w:rsid w:val="008D18A0"/>
    <w:rsid w:val="008D69E9"/>
    <w:rsid w:val="008E0645"/>
    <w:rsid w:val="008F2118"/>
    <w:rsid w:val="008F594A"/>
    <w:rsid w:val="008F708D"/>
    <w:rsid w:val="00903AFC"/>
    <w:rsid w:val="00904C7E"/>
    <w:rsid w:val="0091035B"/>
    <w:rsid w:val="009206DC"/>
    <w:rsid w:val="00924750"/>
    <w:rsid w:val="00924C17"/>
    <w:rsid w:val="00927B42"/>
    <w:rsid w:val="00927ECB"/>
    <w:rsid w:val="00930048"/>
    <w:rsid w:val="009311B8"/>
    <w:rsid w:val="00934E97"/>
    <w:rsid w:val="00937EC2"/>
    <w:rsid w:val="009419E7"/>
    <w:rsid w:val="00942F86"/>
    <w:rsid w:val="009511F3"/>
    <w:rsid w:val="009576D2"/>
    <w:rsid w:val="0096302E"/>
    <w:rsid w:val="0097120D"/>
    <w:rsid w:val="009720EE"/>
    <w:rsid w:val="00980818"/>
    <w:rsid w:val="00984B97"/>
    <w:rsid w:val="00986740"/>
    <w:rsid w:val="009A0566"/>
    <w:rsid w:val="009A1F6E"/>
    <w:rsid w:val="009B3E04"/>
    <w:rsid w:val="009B4335"/>
    <w:rsid w:val="009B57F4"/>
    <w:rsid w:val="009B59B7"/>
    <w:rsid w:val="009C46AE"/>
    <w:rsid w:val="009C5742"/>
    <w:rsid w:val="009C7D17"/>
    <w:rsid w:val="009D2C2A"/>
    <w:rsid w:val="009E2EEE"/>
    <w:rsid w:val="009E484E"/>
    <w:rsid w:val="009E52D0"/>
    <w:rsid w:val="009F40FB"/>
    <w:rsid w:val="009F497A"/>
    <w:rsid w:val="009F4B45"/>
    <w:rsid w:val="009F55B6"/>
    <w:rsid w:val="00A1611A"/>
    <w:rsid w:val="00A22FCB"/>
    <w:rsid w:val="00A24DDF"/>
    <w:rsid w:val="00A25B3B"/>
    <w:rsid w:val="00A26D28"/>
    <w:rsid w:val="00A316FA"/>
    <w:rsid w:val="00A36B14"/>
    <w:rsid w:val="00A40127"/>
    <w:rsid w:val="00A433EB"/>
    <w:rsid w:val="00A462B9"/>
    <w:rsid w:val="00A472F1"/>
    <w:rsid w:val="00A5237D"/>
    <w:rsid w:val="00A5459A"/>
    <w:rsid w:val="00A554A3"/>
    <w:rsid w:val="00A602C6"/>
    <w:rsid w:val="00A66052"/>
    <w:rsid w:val="00A678B6"/>
    <w:rsid w:val="00A67C46"/>
    <w:rsid w:val="00A7232C"/>
    <w:rsid w:val="00A758EA"/>
    <w:rsid w:val="00A7653F"/>
    <w:rsid w:val="00A766CD"/>
    <w:rsid w:val="00A8457A"/>
    <w:rsid w:val="00A909C4"/>
    <w:rsid w:val="00A91937"/>
    <w:rsid w:val="00A937CD"/>
    <w:rsid w:val="00A9434E"/>
    <w:rsid w:val="00A949BB"/>
    <w:rsid w:val="00A95C50"/>
    <w:rsid w:val="00AA0750"/>
    <w:rsid w:val="00AA0AB9"/>
    <w:rsid w:val="00AA46A0"/>
    <w:rsid w:val="00AB0126"/>
    <w:rsid w:val="00AB36EC"/>
    <w:rsid w:val="00AB7441"/>
    <w:rsid w:val="00AB79A6"/>
    <w:rsid w:val="00AC4850"/>
    <w:rsid w:val="00AC720F"/>
    <w:rsid w:val="00AD4B3C"/>
    <w:rsid w:val="00AE0480"/>
    <w:rsid w:val="00AE6A68"/>
    <w:rsid w:val="00AF1780"/>
    <w:rsid w:val="00B008A3"/>
    <w:rsid w:val="00B02BD1"/>
    <w:rsid w:val="00B06477"/>
    <w:rsid w:val="00B1397E"/>
    <w:rsid w:val="00B14591"/>
    <w:rsid w:val="00B16DB5"/>
    <w:rsid w:val="00B17371"/>
    <w:rsid w:val="00B3075F"/>
    <w:rsid w:val="00B30B54"/>
    <w:rsid w:val="00B33D72"/>
    <w:rsid w:val="00B3627C"/>
    <w:rsid w:val="00B37E10"/>
    <w:rsid w:val="00B47895"/>
    <w:rsid w:val="00B47B59"/>
    <w:rsid w:val="00B51EE8"/>
    <w:rsid w:val="00B527C4"/>
    <w:rsid w:val="00B53F81"/>
    <w:rsid w:val="00B56C2B"/>
    <w:rsid w:val="00B62EB0"/>
    <w:rsid w:val="00B65BD3"/>
    <w:rsid w:val="00B70469"/>
    <w:rsid w:val="00B70AB9"/>
    <w:rsid w:val="00B72DD8"/>
    <w:rsid w:val="00B72E09"/>
    <w:rsid w:val="00B8029E"/>
    <w:rsid w:val="00B928C0"/>
    <w:rsid w:val="00B94FE8"/>
    <w:rsid w:val="00BA2E9E"/>
    <w:rsid w:val="00BB3535"/>
    <w:rsid w:val="00BC186F"/>
    <w:rsid w:val="00BC6006"/>
    <w:rsid w:val="00BD2314"/>
    <w:rsid w:val="00BD447A"/>
    <w:rsid w:val="00BE330C"/>
    <w:rsid w:val="00BE376F"/>
    <w:rsid w:val="00BF0C69"/>
    <w:rsid w:val="00BF1D28"/>
    <w:rsid w:val="00BF2692"/>
    <w:rsid w:val="00BF629B"/>
    <w:rsid w:val="00BF655C"/>
    <w:rsid w:val="00C04A43"/>
    <w:rsid w:val="00C05D0C"/>
    <w:rsid w:val="00C075EF"/>
    <w:rsid w:val="00C11E83"/>
    <w:rsid w:val="00C15ED5"/>
    <w:rsid w:val="00C167E1"/>
    <w:rsid w:val="00C17449"/>
    <w:rsid w:val="00C20055"/>
    <w:rsid w:val="00C21D1A"/>
    <w:rsid w:val="00C2378A"/>
    <w:rsid w:val="00C255DF"/>
    <w:rsid w:val="00C25FD8"/>
    <w:rsid w:val="00C30D5D"/>
    <w:rsid w:val="00C35375"/>
    <w:rsid w:val="00C378A1"/>
    <w:rsid w:val="00C4148D"/>
    <w:rsid w:val="00C4757B"/>
    <w:rsid w:val="00C5187B"/>
    <w:rsid w:val="00C5209C"/>
    <w:rsid w:val="00C52F80"/>
    <w:rsid w:val="00C621D6"/>
    <w:rsid w:val="00C7084F"/>
    <w:rsid w:val="00C70B12"/>
    <w:rsid w:val="00C719BA"/>
    <w:rsid w:val="00C75907"/>
    <w:rsid w:val="00C82D86"/>
    <w:rsid w:val="00C83DA1"/>
    <w:rsid w:val="00C857E1"/>
    <w:rsid w:val="00C907C9"/>
    <w:rsid w:val="00C92799"/>
    <w:rsid w:val="00C92D39"/>
    <w:rsid w:val="00CA0982"/>
    <w:rsid w:val="00CA0C92"/>
    <w:rsid w:val="00CA2EC1"/>
    <w:rsid w:val="00CB036B"/>
    <w:rsid w:val="00CB4B8D"/>
    <w:rsid w:val="00CC0DDA"/>
    <w:rsid w:val="00CC2FA3"/>
    <w:rsid w:val="00CD1C38"/>
    <w:rsid w:val="00CD684F"/>
    <w:rsid w:val="00CD74F1"/>
    <w:rsid w:val="00CE55FF"/>
    <w:rsid w:val="00CF5A67"/>
    <w:rsid w:val="00CF6B2D"/>
    <w:rsid w:val="00D06623"/>
    <w:rsid w:val="00D11161"/>
    <w:rsid w:val="00D14C6B"/>
    <w:rsid w:val="00D22EAC"/>
    <w:rsid w:val="00D2311F"/>
    <w:rsid w:val="00D276A4"/>
    <w:rsid w:val="00D278F7"/>
    <w:rsid w:val="00D31D8C"/>
    <w:rsid w:val="00D37C6C"/>
    <w:rsid w:val="00D43224"/>
    <w:rsid w:val="00D51ADE"/>
    <w:rsid w:val="00D52AD9"/>
    <w:rsid w:val="00D5536F"/>
    <w:rsid w:val="00D56935"/>
    <w:rsid w:val="00D716BA"/>
    <w:rsid w:val="00D74922"/>
    <w:rsid w:val="00D756FF"/>
    <w:rsid w:val="00D758C6"/>
    <w:rsid w:val="00D7612F"/>
    <w:rsid w:val="00D81A2A"/>
    <w:rsid w:val="00D87267"/>
    <w:rsid w:val="00D90C10"/>
    <w:rsid w:val="00D91CB3"/>
    <w:rsid w:val="00D92E96"/>
    <w:rsid w:val="00D93C96"/>
    <w:rsid w:val="00D95BE2"/>
    <w:rsid w:val="00DA258C"/>
    <w:rsid w:val="00DA4345"/>
    <w:rsid w:val="00DB29B3"/>
    <w:rsid w:val="00DB4537"/>
    <w:rsid w:val="00DC05D7"/>
    <w:rsid w:val="00DC3CA1"/>
    <w:rsid w:val="00DC4805"/>
    <w:rsid w:val="00DD125D"/>
    <w:rsid w:val="00DD193E"/>
    <w:rsid w:val="00DD4C8C"/>
    <w:rsid w:val="00DD5769"/>
    <w:rsid w:val="00DD6B7E"/>
    <w:rsid w:val="00DE07FA"/>
    <w:rsid w:val="00DE1C83"/>
    <w:rsid w:val="00DE20DB"/>
    <w:rsid w:val="00DE37C2"/>
    <w:rsid w:val="00DE4695"/>
    <w:rsid w:val="00DF2DDE"/>
    <w:rsid w:val="00DF6FDB"/>
    <w:rsid w:val="00DF77C8"/>
    <w:rsid w:val="00E01667"/>
    <w:rsid w:val="00E11882"/>
    <w:rsid w:val="00E14FD3"/>
    <w:rsid w:val="00E30A84"/>
    <w:rsid w:val="00E3330E"/>
    <w:rsid w:val="00E34382"/>
    <w:rsid w:val="00E3523F"/>
    <w:rsid w:val="00E36209"/>
    <w:rsid w:val="00E36A34"/>
    <w:rsid w:val="00E37AF9"/>
    <w:rsid w:val="00E420BB"/>
    <w:rsid w:val="00E42A45"/>
    <w:rsid w:val="00E45AF5"/>
    <w:rsid w:val="00E472D7"/>
    <w:rsid w:val="00E47ADD"/>
    <w:rsid w:val="00E50DF6"/>
    <w:rsid w:val="00E52EC9"/>
    <w:rsid w:val="00E534B0"/>
    <w:rsid w:val="00E534ED"/>
    <w:rsid w:val="00E54A1A"/>
    <w:rsid w:val="00E6336D"/>
    <w:rsid w:val="00E6366C"/>
    <w:rsid w:val="00E64A96"/>
    <w:rsid w:val="00E71771"/>
    <w:rsid w:val="00E71CDA"/>
    <w:rsid w:val="00E71F96"/>
    <w:rsid w:val="00E748F8"/>
    <w:rsid w:val="00E81BD0"/>
    <w:rsid w:val="00E83826"/>
    <w:rsid w:val="00E873D0"/>
    <w:rsid w:val="00E965C5"/>
    <w:rsid w:val="00E96A3A"/>
    <w:rsid w:val="00E97402"/>
    <w:rsid w:val="00E97B99"/>
    <w:rsid w:val="00EA6941"/>
    <w:rsid w:val="00EB0175"/>
    <w:rsid w:val="00EB2453"/>
    <w:rsid w:val="00EB2E9D"/>
    <w:rsid w:val="00EB3267"/>
    <w:rsid w:val="00EB62F9"/>
    <w:rsid w:val="00EB7D58"/>
    <w:rsid w:val="00EC0B02"/>
    <w:rsid w:val="00EC6850"/>
    <w:rsid w:val="00ED1E14"/>
    <w:rsid w:val="00ED63EF"/>
    <w:rsid w:val="00EE3808"/>
    <w:rsid w:val="00EE6FFC"/>
    <w:rsid w:val="00EF10AC"/>
    <w:rsid w:val="00EF4701"/>
    <w:rsid w:val="00EF564E"/>
    <w:rsid w:val="00EF576B"/>
    <w:rsid w:val="00EF6105"/>
    <w:rsid w:val="00F04CD9"/>
    <w:rsid w:val="00F15C32"/>
    <w:rsid w:val="00F17718"/>
    <w:rsid w:val="00F22198"/>
    <w:rsid w:val="00F24A23"/>
    <w:rsid w:val="00F30AD0"/>
    <w:rsid w:val="00F30D82"/>
    <w:rsid w:val="00F33D49"/>
    <w:rsid w:val="00F3481E"/>
    <w:rsid w:val="00F40A3D"/>
    <w:rsid w:val="00F451A5"/>
    <w:rsid w:val="00F47D6C"/>
    <w:rsid w:val="00F54F17"/>
    <w:rsid w:val="00F577F6"/>
    <w:rsid w:val="00F64FD8"/>
    <w:rsid w:val="00F65266"/>
    <w:rsid w:val="00F70285"/>
    <w:rsid w:val="00F73663"/>
    <w:rsid w:val="00F7431C"/>
    <w:rsid w:val="00F751E1"/>
    <w:rsid w:val="00F77CE3"/>
    <w:rsid w:val="00F77D14"/>
    <w:rsid w:val="00F83674"/>
    <w:rsid w:val="00F837DA"/>
    <w:rsid w:val="00F91175"/>
    <w:rsid w:val="00F922E1"/>
    <w:rsid w:val="00F932B6"/>
    <w:rsid w:val="00F97F7D"/>
    <w:rsid w:val="00FA021F"/>
    <w:rsid w:val="00FA05F9"/>
    <w:rsid w:val="00FA3BA1"/>
    <w:rsid w:val="00FA4054"/>
    <w:rsid w:val="00FB6E4F"/>
    <w:rsid w:val="00FB7134"/>
    <w:rsid w:val="00FC0B7B"/>
    <w:rsid w:val="00FC1F21"/>
    <w:rsid w:val="00FC74BF"/>
    <w:rsid w:val="00FD1339"/>
    <w:rsid w:val="00FD347F"/>
    <w:rsid w:val="00FD6A25"/>
    <w:rsid w:val="00FE3B0C"/>
    <w:rsid w:val="00FE738F"/>
    <w:rsid w:val="00FE7B58"/>
    <w:rsid w:val="00FE7BBC"/>
    <w:rsid w:val="00FF152D"/>
    <w:rsid w:val="00FF16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04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No Spacing" w:uiPriority="1" w:qFormat="1"/>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atentStyles>
  <w:style w:type="paragraph" w:default="1" w:styleId="Normal">
    <w:name w:val="Normal"/>
    <w:qFormat/>
    <w:rsid w:val="00C05D0C"/>
  </w:style>
  <w:style w:type="paragraph" w:styleId="Heading1">
    <w:name w:val="heading 1"/>
    <w:basedOn w:val="Normal"/>
    <w:next w:val="Normal"/>
    <w:link w:val="Heading1Char"/>
    <w:uiPriority w:val="9"/>
    <w:qFormat/>
    <w:rsid w:val="00C05D0C"/>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rsid w:val="00C05D0C"/>
    <w:pPr>
      <w:keepNext/>
      <w:numPr>
        <w:ilvl w:val="1"/>
        <w:numId w:val="1"/>
      </w:numPr>
      <w:spacing w:before="120" w:after="60"/>
      <w:outlineLvl w:val="1"/>
    </w:pPr>
    <w:rPr>
      <w:i/>
      <w:iCs/>
    </w:rPr>
  </w:style>
  <w:style w:type="paragraph" w:styleId="Heading3">
    <w:name w:val="heading 3"/>
    <w:basedOn w:val="Normal"/>
    <w:next w:val="Normal"/>
    <w:uiPriority w:val="9"/>
    <w:qFormat/>
    <w:rsid w:val="00C05D0C"/>
    <w:pPr>
      <w:keepNext/>
      <w:numPr>
        <w:ilvl w:val="2"/>
        <w:numId w:val="1"/>
      </w:numPr>
      <w:outlineLvl w:val="2"/>
    </w:pPr>
    <w:rPr>
      <w:i/>
      <w:iCs/>
    </w:rPr>
  </w:style>
  <w:style w:type="paragraph" w:styleId="Heading4">
    <w:name w:val="heading 4"/>
    <w:basedOn w:val="Normal"/>
    <w:next w:val="Normal"/>
    <w:uiPriority w:val="9"/>
    <w:qFormat/>
    <w:rsid w:val="00C05D0C"/>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rsid w:val="00C05D0C"/>
    <w:pPr>
      <w:numPr>
        <w:ilvl w:val="4"/>
        <w:numId w:val="1"/>
      </w:numPr>
      <w:spacing w:before="240" w:after="60"/>
      <w:outlineLvl w:val="4"/>
    </w:pPr>
    <w:rPr>
      <w:sz w:val="18"/>
      <w:szCs w:val="18"/>
    </w:rPr>
  </w:style>
  <w:style w:type="paragraph" w:styleId="Heading6">
    <w:name w:val="heading 6"/>
    <w:basedOn w:val="Normal"/>
    <w:next w:val="Normal"/>
    <w:uiPriority w:val="9"/>
    <w:qFormat/>
    <w:rsid w:val="00C05D0C"/>
    <w:pPr>
      <w:numPr>
        <w:ilvl w:val="5"/>
        <w:numId w:val="1"/>
      </w:numPr>
      <w:spacing w:before="240" w:after="60"/>
      <w:outlineLvl w:val="5"/>
    </w:pPr>
    <w:rPr>
      <w:i/>
      <w:iCs/>
      <w:sz w:val="16"/>
      <w:szCs w:val="16"/>
    </w:rPr>
  </w:style>
  <w:style w:type="paragraph" w:styleId="Heading7">
    <w:name w:val="heading 7"/>
    <w:basedOn w:val="Normal"/>
    <w:next w:val="Normal"/>
    <w:uiPriority w:val="9"/>
    <w:qFormat/>
    <w:rsid w:val="00C05D0C"/>
    <w:pPr>
      <w:numPr>
        <w:ilvl w:val="6"/>
        <w:numId w:val="1"/>
      </w:numPr>
      <w:spacing w:before="240" w:after="60"/>
      <w:outlineLvl w:val="6"/>
    </w:pPr>
    <w:rPr>
      <w:sz w:val="16"/>
      <w:szCs w:val="16"/>
    </w:rPr>
  </w:style>
  <w:style w:type="paragraph" w:styleId="Heading8">
    <w:name w:val="heading 8"/>
    <w:basedOn w:val="Normal"/>
    <w:next w:val="Normal"/>
    <w:uiPriority w:val="9"/>
    <w:qFormat/>
    <w:rsid w:val="00C05D0C"/>
    <w:pPr>
      <w:numPr>
        <w:ilvl w:val="7"/>
        <w:numId w:val="1"/>
      </w:numPr>
      <w:spacing w:before="240" w:after="60"/>
      <w:outlineLvl w:val="7"/>
    </w:pPr>
    <w:rPr>
      <w:i/>
      <w:iCs/>
      <w:sz w:val="16"/>
      <w:szCs w:val="16"/>
    </w:rPr>
  </w:style>
  <w:style w:type="paragraph" w:styleId="Heading9">
    <w:name w:val="heading 9"/>
    <w:basedOn w:val="Normal"/>
    <w:next w:val="Normal"/>
    <w:uiPriority w:val="9"/>
    <w:qFormat/>
    <w:rsid w:val="00C05D0C"/>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rsid w:val="00C05D0C"/>
    <w:pPr>
      <w:spacing w:before="20"/>
      <w:ind w:firstLine="202"/>
      <w:jc w:val="both"/>
    </w:pPr>
    <w:rPr>
      <w:b/>
      <w:bCs/>
      <w:sz w:val="18"/>
      <w:szCs w:val="18"/>
    </w:rPr>
  </w:style>
  <w:style w:type="paragraph" w:customStyle="1" w:styleId="Authors">
    <w:name w:val="Authors"/>
    <w:basedOn w:val="Normal"/>
    <w:next w:val="Normal"/>
    <w:rsid w:val="00C05D0C"/>
    <w:pPr>
      <w:framePr w:w="9072" w:hSpace="187" w:vSpace="187" w:wrap="notBeside" w:vAnchor="text" w:hAnchor="page" w:xAlign="center" w:y="1"/>
      <w:spacing w:after="320"/>
      <w:jc w:val="center"/>
    </w:pPr>
    <w:rPr>
      <w:sz w:val="22"/>
      <w:szCs w:val="22"/>
    </w:rPr>
  </w:style>
  <w:style w:type="character" w:customStyle="1" w:styleId="MemberType">
    <w:name w:val="MemberType"/>
    <w:rsid w:val="00C05D0C"/>
    <w:rPr>
      <w:rFonts w:ascii="Times New Roman" w:hAnsi="Times New Roman" w:cs="Times New Roman"/>
      <w:i/>
      <w:iCs/>
      <w:sz w:val="22"/>
      <w:szCs w:val="22"/>
    </w:rPr>
  </w:style>
  <w:style w:type="paragraph" w:styleId="Title">
    <w:name w:val="Title"/>
    <w:basedOn w:val="Normal"/>
    <w:next w:val="Normal"/>
    <w:qFormat/>
    <w:rsid w:val="00C05D0C"/>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rsid w:val="00C05D0C"/>
    <w:pPr>
      <w:ind w:firstLine="202"/>
      <w:jc w:val="both"/>
    </w:pPr>
    <w:rPr>
      <w:sz w:val="16"/>
      <w:szCs w:val="16"/>
    </w:rPr>
  </w:style>
  <w:style w:type="paragraph" w:customStyle="1" w:styleId="References">
    <w:name w:val="References"/>
    <w:basedOn w:val="Normal"/>
    <w:rsid w:val="00C05D0C"/>
    <w:pPr>
      <w:numPr>
        <w:numId w:val="12"/>
      </w:numPr>
      <w:jc w:val="both"/>
    </w:pPr>
    <w:rPr>
      <w:sz w:val="16"/>
      <w:szCs w:val="16"/>
    </w:rPr>
  </w:style>
  <w:style w:type="paragraph" w:customStyle="1" w:styleId="IndexTerms">
    <w:name w:val="IndexTerms"/>
    <w:basedOn w:val="Normal"/>
    <w:next w:val="Normal"/>
    <w:rsid w:val="00C05D0C"/>
    <w:pPr>
      <w:ind w:firstLine="202"/>
      <w:jc w:val="both"/>
    </w:pPr>
    <w:rPr>
      <w:b/>
      <w:bCs/>
      <w:sz w:val="18"/>
      <w:szCs w:val="18"/>
    </w:rPr>
  </w:style>
  <w:style w:type="character" w:styleId="FootnoteReference">
    <w:name w:val="footnote reference"/>
    <w:semiHidden/>
    <w:rsid w:val="00C05D0C"/>
    <w:rPr>
      <w:vertAlign w:val="superscript"/>
    </w:rPr>
  </w:style>
  <w:style w:type="paragraph" w:styleId="Footer">
    <w:name w:val="footer"/>
    <w:basedOn w:val="Normal"/>
    <w:link w:val="FooterChar"/>
    <w:uiPriority w:val="99"/>
    <w:rsid w:val="00C05D0C"/>
    <w:pPr>
      <w:tabs>
        <w:tab w:val="center" w:pos="4320"/>
        <w:tab w:val="right" w:pos="8640"/>
      </w:tabs>
    </w:pPr>
  </w:style>
  <w:style w:type="paragraph" w:customStyle="1" w:styleId="Text">
    <w:name w:val="Text"/>
    <w:basedOn w:val="Normal"/>
    <w:rsid w:val="00C05D0C"/>
    <w:pPr>
      <w:widowControl w:val="0"/>
      <w:spacing w:line="252" w:lineRule="auto"/>
      <w:ind w:firstLine="202"/>
      <w:jc w:val="both"/>
    </w:pPr>
  </w:style>
  <w:style w:type="paragraph" w:customStyle="1" w:styleId="FigureCaption">
    <w:name w:val="Figure Caption"/>
    <w:basedOn w:val="Normal"/>
    <w:rsid w:val="00C05D0C"/>
    <w:pPr>
      <w:jc w:val="both"/>
    </w:pPr>
    <w:rPr>
      <w:sz w:val="16"/>
      <w:szCs w:val="16"/>
    </w:rPr>
  </w:style>
  <w:style w:type="paragraph" w:customStyle="1" w:styleId="TableTitle">
    <w:name w:val="Table Title"/>
    <w:basedOn w:val="Normal"/>
    <w:rsid w:val="00C05D0C"/>
    <w:pPr>
      <w:jc w:val="center"/>
    </w:pPr>
    <w:rPr>
      <w:smallCaps/>
      <w:sz w:val="16"/>
      <w:szCs w:val="16"/>
    </w:rPr>
  </w:style>
  <w:style w:type="paragraph" w:customStyle="1" w:styleId="ReferenceHead">
    <w:name w:val="Reference Head"/>
    <w:basedOn w:val="Heading1"/>
    <w:link w:val="ReferenceHeadChar"/>
    <w:rsid w:val="00C05D0C"/>
    <w:pPr>
      <w:numPr>
        <w:numId w:val="0"/>
      </w:numPr>
    </w:pPr>
  </w:style>
  <w:style w:type="paragraph" w:styleId="Header">
    <w:name w:val="header"/>
    <w:basedOn w:val="Normal"/>
    <w:link w:val="HeaderChar"/>
    <w:uiPriority w:val="99"/>
    <w:rsid w:val="00C05D0C"/>
    <w:pPr>
      <w:tabs>
        <w:tab w:val="center" w:pos="4320"/>
        <w:tab w:val="right" w:pos="8640"/>
      </w:tabs>
    </w:pPr>
  </w:style>
  <w:style w:type="paragraph" w:customStyle="1" w:styleId="Equation">
    <w:name w:val="Equation"/>
    <w:basedOn w:val="Normal"/>
    <w:next w:val="Normal"/>
    <w:rsid w:val="00C05D0C"/>
    <w:pPr>
      <w:widowControl w:val="0"/>
      <w:tabs>
        <w:tab w:val="right" w:pos="5040"/>
      </w:tabs>
      <w:spacing w:line="252" w:lineRule="auto"/>
      <w:jc w:val="both"/>
    </w:pPr>
  </w:style>
  <w:style w:type="character" w:styleId="Hyperlink">
    <w:name w:val="Hyperlink"/>
    <w:rsid w:val="00C05D0C"/>
    <w:rPr>
      <w:color w:val="0000FF"/>
      <w:u w:val="single"/>
    </w:rPr>
  </w:style>
  <w:style w:type="character" w:styleId="FollowedHyperlink">
    <w:name w:val="FollowedHyperlink"/>
    <w:rsid w:val="00C05D0C"/>
    <w:rPr>
      <w:color w:val="800080"/>
      <w:u w:val="single"/>
    </w:rPr>
  </w:style>
  <w:style w:type="paragraph" w:styleId="BodyTextIndent">
    <w:name w:val="Body Text Indent"/>
    <w:basedOn w:val="Normal"/>
    <w:link w:val="BodyTextIndentChar"/>
    <w:rsid w:val="00C05D0C"/>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character" w:customStyle="1" w:styleId="HeaderChar">
    <w:name w:val="Header Char"/>
    <w:basedOn w:val="DefaultParagraphFont"/>
    <w:link w:val="Header"/>
    <w:uiPriority w:val="99"/>
    <w:rsid w:val="009B59B7"/>
  </w:style>
  <w:style w:type="paragraph" w:styleId="NoSpacing">
    <w:name w:val="No Spacing"/>
    <w:link w:val="NoSpacingChar"/>
    <w:uiPriority w:val="1"/>
    <w:qFormat/>
    <w:rsid w:val="0074642C"/>
  </w:style>
  <w:style w:type="paragraph" w:customStyle="1" w:styleId="3A5B8D0E64CA4985BBFCEFDF165F36CC">
    <w:name w:val="3A5B8D0E64CA4985BBFCEFDF165F36CC"/>
    <w:rsid w:val="00AA0AB9"/>
    <w:pPr>
      <w:spacing w:after="200" w:line="276" w:lineRule="auto"/>
    </w:pPr>
    <w:rPr>
      <w:rFonts w:asciiTheme="minorHAnsi" w:eastAsiaTheme="minorEastAsia" w:hAnsiTheme="minorHAnsi" w:cstheme="minorBidi"/>
      <w:sz w:val="22"/>
      <w:szCs w:val="22"/>
    </w:rPr>
  </w:style>
  <w:style w:type="paragraph" w:customStyle="1" w:styleId="B7A3AA4F82F84F2E8D122C3B6DBBE8C9">
    <w:name w:val="B7A3AA4F82F84F2E8D122C3B6DBBE8C9"/>
    <w:rsid w:val="00AA0AB9"/>
    <w:pPr>
      <w:spacing w:after="200" w:line="276" w:lineRule="auto"/>
    </w:pPr>
    <w:rPr>
      <w:rFonts w:asciiTheme="minorHAnsi" w:eastAsiaTheme="minorEastAsia" w:hAnsiTheme="minorHAnsi" w:cstheme="minorBidi"/>
      <w:sz w:val="22"/>
      <w:szCs w:val="22"/>
    </w:rPr>
  </w:style>
  <w:style w:type="paragraph" w:customStyle="1" w:styleId="56B76DA6AACA4A03BBB08986E67173CD">
    <w:name w:val="56B76DA6AACA4A03BBB08986E67173CD"/>
    <w:rsid w:val="00AA0AB9"/>
    <w:pPr>
      <w:spacing w:after="200" w:line="276"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AA0AB9"/>
  </w:style>
  <w:style w:type="paragraph" w:customStyle="1" w:styleId="881234526F3B4055BD120D3064D6411F">
    <w:name w:val="881234526F3B4055BD120D3064D6411F"/>
    <w:rsid w:val="00AA0AB9"/>
    <w:pPr>
      <w:spacing w:after="200" w:line="276" w:lineRule="auto"/>
    </w:pPr>
    <w:rPr>
      <w:rFonts w:asciiTheme="minorHAnsi" w:eastAsiaTheme="minorEastAsia" w:hAnsiTheme="minorHAnsi" w:cstheme="minorBidi"/>
      <w:sz w:val="22"/>
      <w:szCs w:val="22"/>
    </w:rPr>
  </w:style>
  <w:style w:type="table" w:styleId="TableGrid">
    <w:name w:val="Table Grid"/>
    <w:basedOn w:val="TableNormal"/>
    <w:uiPriority w:val="59"/>
    <w:rsid w:val="00AA0AB9"/>
    <w:rPr>
      <w:rFonts w:asciiTheme="minorHAnsi" w:eastAsiaTheme="minorHAnsi" w:hAnsiTheme="minorHAnsi" w:cstheme="minorBid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187792E9-9D7D-47D1-9F23-010439ACF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1653</TotalTime>
  <Pages>7</Pages>
  <Words>13497</Words>
  <Characters>76934</Characters>
  <Application>Microsoft Office Word</Application>
  <DocSecurity>0</DocSecurity>
  <Lines>641</Lines>
  <Paragraphs>180</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90251</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Into Mobile Development Trends</dc:title>
  <dc:subject>IEEE Transactions on Magnetics</dc:subject>
  <dc:creator>Tiffany McKerahan</dc:creator>
  <cp:keywords/>
  <cp:lastModifiedBy>kieran-pc</cp:lastModifiedBy>
  <cp:revision>555</cp:revision>
  <cp:lastPrinted>2012-08-02T18:53:00Z</cp:lastPrinted>
  <dcterms:created xsi:type="dcterms:W3CDTF">2017-04-10T15:20:00Z</dcterms:created>
  <dcterms:modified xsi:type="dcterms:W3CDTF">2017-12-14T13:37:00Z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6a0d216f-f39f-3e84-b2d0-4e5bf88e63c5</vt:lpwstr>
  </property>
  <property fmtid="{D5CDD505-2E9C-101B-9397-08002B2CF9AE}" pid="24" name="Mendeley Citation Style_1">
    <vt:lpwstr>http://www.zotero.org/styles/ieee</vt:lpwstr>
  </property>
</Properties>
</file>