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C29F7" w14:textId="70DC818B" w:rsidR="002B41C4" w:rsidRPr="00786256" w:rsidRDefault="002B41C4" w:rsidP="00521830">
      <w:pPr>
        <w:rPr>
          <w:rFonts w:asciiTheme="minorBidi" w:hAnsiTheme="minorBidi"/>
          <w:b/>
          <w:bCs/>
        </w:rPr>
      </w:pPr>
      <w:r w:rsidRPr="00786256">
        <w:rPr>
          <w:rFonts w:asciiTheme="minorBidi" w:hAnsiTheme="minorBidi"/>
          <w:b/>
          <w:bCs/>
        </w:rPr>
        <w:t>MODULE CODE: BMPF7003</w:t>
      </w:r>
    </w:p>
    <w:p w14:paraId="35B5C5BC" w14:textId="5F729EE7" w:rsidR="002B41C4" w:rsidRPr="00F95F33" w:rsidRDefault="002B41C4" w:rsidP="00521830">
      <w:pPr>
        <w:rPr>
          <w:rFonts w:asciiTheme="minorBidi" w:hAnsiTheme="minorBidi"/>
          <w:b/>
          <w:bCs/>
        </w:rPr>
      </w:pPr>
      <w:r w:rsidRPr="00F95F33">
        <w:rPr>
          <w:rFonts w:asciiTheme="minorBidi" w:hAnsiTheme="minorBidi"/>
          <w:b/>
          <w:bCs/>
        </w:rPr>
        <w:t>TITLE: Application of Learning in the Workplace</w:t>
      </w:r>
    </w:p>
    <w:p w14:paraId="208479D3" w14:textId="77777777" w:rsidR="00204AF0" w:rsidRPr="00F95F33" w:rsidRDefault="00204AF0" w:rsidP="00521830">
      <w:pPr>
        <w:rPr>
          <w:rFonts w:asciiTheme="minorBidi" w:hAnsiTheme="minorBidi"/>
          <w:b/>
          <w:bCs/>
        </w:rPr>
      </w:pPr>
    </w:p>
    <w:p w14:paraId="4B6E49F4" w14:textId="196F866E" w:rsidR="00DA4419" w:rsidRPr="00F95F33" w:rsidRDefault="00DA4419" w:rsidP="00521830">
      <w:pPr>
        <w:rPr>
          <w:rFonts w:asciiTheme="minorBidi" w:hAnsiTheme="minorBidi"/>
          <w:b/>
          <w:bCs/>
        </w:rPr>
      </w:pPr>
      <w:r w:rsidRPr="00F95F33">
        <w:rPr>
          <w:rFonts w:asciiTheme="minorBidi" w:hAnsiTheme="minorBidi"/>
          <w:b/>
          <w:bCs/>
        </w:rPr>
        <w:t>1</w:t>
      </w:r>
      <w:r w:rsidR="002C5A1B" w:rsidRPr="00F95F33">
        <w:rPr>
          <w:rFonts w:asciiTheme="minorBidi" w:hAnsiTheme="minorBidi"/>
          <w:b/>
          <w:bCs/>
        </w:rPr>
        <w:t>)</w:t>
      </w:r>
      <w:r w:rsidRPr="00F95F33">
        <w:rPr>
          <w:rFonts w:asciiTheme="minorBidi" w:hAnsiTheme="minorBidi"/>
          <w:b/>
          <w:bCs/>
        </w:rPr>
        <w:t xml:space="preserve"> Assessment Component One - a written assignment (2700 words)</w:t>
      </w:r>
    </w:p>
    <w:p w14:paraId="6117EEE1" w14:textId="7D956075" w:rsidR="00DA4419" w:rsidRPr="00F95F33" w:rsidRDefault="00DA4419" w:rsidP="00521830">
      <w:pPr>
        <w:rPr>
          <w:rFonts w:asciiTheme="minorBidi" w:hAnsiTheme="minorBidi"/>
          <w:b/>
          <w:bCs/>
        </w:rPr>
      </w:pPr>
      <w:r w:rsidRPr="00F95F33">
        <w:rPr>
          <w:rFonts w:asciiTheme="minorBidi" w:hAnsiTheme="minorBidi"/>
          <w:b/>
          <w:bCs/>
          <w:u w:val="single"/>
        </w:rPr>
        <w:t>Critically evaluate</w:t>
      </w:r>
      <w:r w:rsidRPr="00F95F33">
        <w:rPr>
          <w:rFonts w:asciiTheme="minorBidi" w:hAnsiTheme="minorBidi"/>
          <w:b/>
          <w:bCs/>
        </w:rPr>
        <w:t> a range of [voice-related] concepts, models and theories that they have recently studied and that are relevant to their own workplace/working context, and develop a strategy for applying their learning to improve practice and performance</w:t>
      </w:r>
      <w:r w:rsidR="009856D7" w:rsidRPr="00F95F33">
        <w:rPr>
          <w:rFonts w:asciiTheme="minorBidi" w:hAnsiTheme="minorBidi"/>
          <w:b/>
          <w:bCs/>
        </w:rPr>
        <w:t>.</w:t>
      </w:r>
    </w:p>
    <w:p w14:paraId="547AC494" w14:textId="77777777" w:rsidR="00A134DE" w:rsidRPr="00F95F33" w:rsidRDefault="00A134DE" w:rsidP="00521830">
      <w:pPr>
        <w:rPr>
          <w:rFonts w:asciiTheme="minorBidi" w:hAnsiTheme="minorBidi"/>
          <w:b/>
          <w:bCs/>
        </w:rPr>
      </w:pPr>
    </w:p>
    <w:p w14:paraId="0BF13AB9" w14:textId="559EA5FB" w:rsidR="00045278" w:rsidRPr="00460C24" w:rsidRDefault="00045278" w:rsidP="00521830">
      <w:pPr>
        <w:rPr>
          <w:rFonts w:asciiTheme="minorBidi" w:hAnsiTheme="minorBidi"/>
          <w:b/>
          <w:bCs/>
        </w:rPr>
      </w:pPr>
      <w:r w:rsidRPr="00460C24">
        <w:rPr>
          <w:rFonts w:asciiTheme="minorBidi" w:hAnsiTheme="minorBidi"/>
          <w:b/>
          <w:bCs/>
        </w:rPr>
        <w:t xml:space="preserve">An exploration of the vocal challenges facing </w:t>
      </w:r>
      <w:r w:rsidR="00DD587F" w:rsidRPr="00460C24">
        <w:rPr>
          <w:rFonts w:asciiTheme="minorBidi" w:hAnsiTheme="minorBidi"/>
          <w:b/>
          <w:bCs/>
        </w:rPr>
        <w:t>female adolescent singers</w:t>
      </w:r>
      <w:r w:rsidR="00D71408" w:rsidRPr="00460C24">
        <w:rPr>
          <w:rFonts w:asciiTheme="minorBidi" w:hAnsiTheme="minorBidi"/>
          <w:b/>
          <w:bCs/>
        </w:rPr>
        <w:t>,</w:t>
      </w:r>
      <w:r w:rsidR="0094522D" w:rsidRPr="00460C24">
        <w:rPr>
          <w:rFonts w:asciiTheme="minorBidi" w:hAnsiTheme="minorBidi"/>
          <w:b/>
          <w:bCs/>
        </w:rPr>
        <w:t xml:space="preserve"> </w:t>
      </w:r>
      <w:r w:rsidR="00CD4CB5" w:rsidRPr="00460C24">
        <w:rPr>
          <w:rFonts w:asciiTheme="minorBidi" w:hAnsiTheme="minorBidi"/>
          <w:b/>
          <w:bCs/>
        </w:rPr>
        <w:t xml:space="preserve">with a view to developing strategies to help </w:t>
      </w:r>
      <w:r w:rsidR="000F609E" w:rsidRPr="00460C24">
        <w:rPr>
          <w:rFonts w:asciiTheme="minorBidi" w:hAnsiTheme="minorBidi"/>
          <w:b/>
          <w:bCs/>
        </w:rPr>
        <w:t xml:space="preserve">overcome these issues </w:t>
      </w:r>
      <w:r w:rsidR="00B13964">
        <w:rPr>
          <w:rFonts w:asciiTheme="minorBidi" w:hAnsiTheme="minorBidi"/>
          <w:b/>
          <w:bCs/>
        </w:rPr>
        <w:t>along</w:t>
      </w:r>
      <w:r w:rsidR="000F609E" w:rsidRPr="00460C24">
        <w:rPr>
          <w:rFonts w:asciiTheme="minorBidi" w:hAnsiTheme="minorBidi"/>
          <w:b/>
          <w:bCs/>
        </w:rPr>
        <w:t xml:space="preserve"> </w:t>
      </w:r>
      <w:r w:rsidR="00F70175">
        <w:rPr>
          <w:rFonts w:asciiTheme="minorBidi" w:hAnsiTheme="minorBidi"/>
          <w:b/>
          <w:bCs/>
        </w:rPr>
        <w:t xml:space="preserve">with </w:t>
      </w:r>
      <w:r w:rsidR="000F609E" w:rsidRPr="00460C24">
        <w:rPr>
          <w:rFonts w:asciiTheme="minorBidi" w:hAnsiTheme="minorBidi"/>
          <w:b/>
          <w:bCs/>
        </w:rPr>
        <w:t xml:space="preserve">any detrimental effect they may have on </w:t>
      </w:r>
      <w:r w:rsidR="00B13964">
        <w:rPr>
          <w:rFonts w:asciiTheme="minorBidi" w:hAnsiTheme="minorBidi"/>
          <w:b/>
          <w:bCs/>
        </w:rPr>
        <w:t xml:space="preserve">singer </w:t>
      </w:r>
      <w:r w:rsidR="00A16B71" w:rsidRPr="00460C24">
        <w:rPr>
          <w:rFonts w:asciiTheme="minorBidi" w:hAnsiTheme="minorBidi"/>
          <w:b/>
          <w:bCs/>
        </w:rPr>
        <w:t>self-confidence</w:t>
      </w:r>
      <w:r w:rsidR="000F609E" w:rsidRPr="00460C24">
        <w:rPr>
          <w:rFonts w:asciiTheme="minorBidi" w:hAnsiTheme="minorBidi"/>
          <w:b/>
          <w:bCs/>
        </w:rPr>
        <w:t>.</w:t>
      </w:r>
    </w:p>
    <w:p w14:paraId="1190CF79" w14:textId="77777777" w:rsidR="00D5540A" w:rsidRPr="00F95F33" w:rsidRDefault="00D5540A" w:rsidP="00521830">
      <w:pPr>
        <w:rPr>
          <w:rFonts w:asciiTheme="minorBidi" w:hAnsiTheme="minorBidi"/>
        </w:rPr>
      </w:pPr>
    </w:p>
    <w:p w14:paraId="602176E6" w14:textId="71795CF1" w:rsidR="00A134DE" w:rsidRPr="00F95F33" w:rsidRDefault="00B061D3" w:rsidP="00460C24">
      <w:pPr>
        <w:rPr>
          <w:rFonts w:asciiTheme="minorBidi" w:hAnsiTheme="minorBidi"/>
        </w:rPr>
      </w:pPr>
      <w:r w:rsidRPr="00F95F33">
        <w:rPr>
          <w:rFonts w:asciiTheme="minorBidi" w:hAnsiTheme="minorBidi"/>
        </w:rPr>
        <w:t xml:space="preserve">As </w:t>
      </w:r>
      <w:r w:rsidR="001D5950">
        <w:rPr>
          <w:rFonts w:asciiTheme="minorBidi" w:hAnsiTheme="minorBidi"/>
        </w:rPr>
        <w:t xml:space="preserve">a </w:t>
      </w:r>
      <w:r w:rsidRPr="00F95F33">
        <w:rPr>
          <w:rFonts w:asciiTheme="minorBidi" w:hAnsiTheme="minorBidi"/>
        </w:rPr>
        <w:t>singing teacher</w:t>
      </w:r>
      <w:r w:rsidR="005876B4" w:rsidRPr="00F95F33">
        <w:rPr>
          <w:rFonts w:asciiTheme="minorBidi" w:hAnsiTheme="minorBidi"/>
        </w:rPr>
        <w:t xml:space="preserve"> at a</w:t>
      </w:r>
      <w:r w:rsidR="001D5950">
        <w:rPr>
          <w:rFonts w:asciiTheme="minorBidi" w:hAnsiTheme="minorBidi"/>
        </w:rPr>
        <w:t>n Englis</w:t>
      </w:r>
      <w:r w:rsidR="00BD329D">
        <w:rPr>
          <w:rFonts w:asciiTheme="minorBidi" w:hAnsiTheme="minorBidi"/>
        </w:rPr>
        <w:t>h</w:t>
      </w:r>
      <w:r w:rsidR="005876B4" w:rsidRPr="00F95F33">
        <w:rPr>
          <w:rFonts w:asciiTheme="minorBidi" w:hAnsiTheme="minorBidi"/>
        </w:rPr>
        <w:t xml:space="preserve"> senior school</w:t>
      </w:r>
      <w:r w:rsidR="00180F2A" w:rsidRPr="00F95F33">
        <w:rPr>
          <w:rFonts w:asciiTheme="minorBidi" w:hAnsiTheme="minorBidi"/>
        </w:rPr>
        <w:t>, I teach approximately twenty girls between the ages of 13-18</w:t>
      </w:r>
      <w:r w:rsidR="000A35BA" w:rsidRPr="00F95F33">
        <w:rPr>
          <w:rFonts w:asciiTheme="minorBidi" w:hAnsiTheme="minorBidi"/>
        </w:rPr>
        <w:t xml:space="preserve">. </w:t>
      </w:r>
      <w:r w:rsidR="00991EDC" w:rsidRPr="00F95F33">
        <w:rPr>
          <w:rFonts w:asciiTheme="minorBidi" w:hAnsiTheme="minorBidi"/>
        </w:rPr>
        <w:t>The teenage years can be difficult ones, and often students struggl</w:t>
      </w:r>
      <w:r w:rsidR="00270638" w:rsidRPr="00F95F33">
        <w:rPr>
          <w:rFonts w:asciiTheme="minorBidi" w:hAnsiTheme="minorBidi"/>
        </w:rPr>
        <w:t>e</w:t>
      </w:r>
      <w:r w:rsidR="00991EDC" w:rsidRPr="00F95F33">
        <w:rPr>
          <w:rFonts w:asciiTheme="minorBidi" w:hAnsiTheme="minorBidi"/>
        </w:rPr>
        <w:t xml:space="preserve"> with issues of identity and confidence (Wright, 2005; Yarnell, 2006).  The insecurities girls might experience due to their changing bodies can be compounded by the changes in their voice, and </w:t>
      </w:r>
      <w:r w:rsidR="00C93799" w:rsidRPr="00F95F33">
        <w:rPr>
          <w:rFonts w:asciiTheme="minorBidi" w:hAnsiTheme="minorBidi"/>
        </w:rPr>
        <w:t>on occasion</w:t>
      </w:r>
      <w:r w:rsidR="00991EDC" w:rsidRPr="00F95F33">
        <w:rPr>
          <w:rFonts w:asciiTheme="minorBidi" w:hAnsiTheme="minorBidi"/>
        </w:rPr>
        <w:t xml:space="preserve"> result in students feeling unable to perform, or </w:t>
      </w:r>
      <w:r w:rsidR="00C93799" w:rsidRPr="00F95F33">
        <w:rPr>
          <w:rFonts w:asciiTheme="minorBidi" w:hAnsiTheme="minorBidi"/>
        </w:rPr>
        <w:t>even</w:t>
      </w:r>
      <w:r w:rsidR="00991EDC" w:rsidRPr="00F95F33">
        <w:rPr>
          <w:rFonts w:asciiTheme="minorBidi" w:hAnsiTheme="minorBidi"/>
        </w:rPr>
        <w:t xml:space="preserve"> </w:t>
      </w:r>
      <w:r w:rsidR="00C37974" w:rsidRPr="00F95F33">
        <w:rPr>
          <w:rFonts w:asciiTheme="minorBidi" w:hAnsiTheme="minorBidi"/>
        </w:rPr>
        <w:t>putting</w:t>
      </w:r>
      <w:r w:rsidR="00991EDC" w:rsidRPr="00F95F33">
        <w:rPr>
          <w:rFonts w:asciiTheme="minorBidi" w:hAnsiTheme="minorBidi"/>
        </w:rPr>
        <w:t xml:space="preserve"> an end to their vocal studies</w:t>
      </w:r>
      <w:r w:rsidR="00073D3B" w:rsidRPr="00F95F33">
        <w:rPr>
          <w:rFonts w:asciiTheme="minorBidi" w:hAnsiTheme="minorBidi"/>
        </w:rPr>
        <w:t xml:space="preserve"> </w:t>
      </w:r>
      <w:r w:rsidR="00E10746" w:rsidRPr="00F95F33">
        <w:rPr>
          <w:rFonts w:asciiTheme="minorBidi" w:hAnsiTheme="minorBidi"/>
        </w:rPr>
        <w:t>all together</w:t>
      </w:r>
      <w:r w:rsidR="00991EDC" w:rsidRPr="00F95F33">
        <w:rPr>
          <w:rFonts w:asciiTheme="minorBidi" w:hAnsiTheme="minorBidi"/>
        </w:rPr>
        <w:t>. My hope is that as a result of research</w:t>
      </w:r>
      <w:r w:rsidR="00F719C0" w:rsidRPr="00F95F33">
        <w:rPr>
          <w:rFonts w:asciiTheme="minorBidi" w:hAnsiTheme="minorBidi"/>
        </w:rPr>
        <w:t xml:space="preserve"> into the vocal difficulties encountered during female </w:t>
      </w:r>
      <w:r w:rsidR="00337E5A" w:rsidRPr="00F95F33">
        <w:rPr>
          <w:rFonts w:asciiTheme="minorBidi" w:hAnsiTheme="minorBidi"/>
        </w:rPr>
        <w:t>adolescence</w:t>
      </w:r>
      <w:r w:rsidR="00C37974" w:rsidRPr="00F95F33">
        <w:rPr>
          <w:rFonts w:asciiTheme="minorBidi" w:hAnsiTheme="minorBidi"/>
        </w:rPr>
        <w:t>,</w:t>
      </w:r>
      <w:r w:rsidR="00337E5A" w:rsidRPr="00F95F33">
        <w:rPr>
          <w:rFonts w:asciiTheme="minorBidi" w:hAnsiTheme="minorBidi"/>
        </w:rPr>
        <w:t xml:space="preserve"> I will </w:t>
      </w:r>
      <w:r w:rsidR="00991EDC" w:rsidRPr="00F95F33">
        <w:rPr>
          <w:rFonts w:asciiTheme="minorBidi" w:hAnsiTheme="minorBidi"/>
        </w:rPr>
        <w:t xml:space="preserve">be able to devise a system of teaching strategies </w:t>
      </w:r>
      <w:r w:rsidR="00E733E3" w:rsidRPr="00F95F33">
        <w:rPr>
          <w:rFonts w:asciiTheme="minorBidi" w:hAnsiTheme="minorBidi"/>
        </w:rPr>
        <w:t>to</w:t>
      </w:r>
      <w:r w:rsidR="00991EDC" w:rsidRPr="00F95F33">
        <w:rPr>
          <w:rFonts w:asciiTheme="minorBidi" w:hAnsiTheme="minorBidi"/>
        </w:rPr>
        <w:t xml:space="preserve"> help </w:t>
      </w:r>
      <w:r w:rsidR="00440D52" w:rsidRPr="00F95F33">
        <w:rPr>
          <w:rFonts w:asciiTheme="minorBidi" w:hAnsiTheme="minorBidi"/>
        </w:rPr>
        <w:t>my students</w:t>
      </w:r>
      <w:r w:rsidR="00D40C20" w:rsidRPr="00F95F33">
        <w:rPr>
          <w:rFonts w:asciiTheme="minorBidi" w:hAnsiTheme="minorBidi"/>
        </w:rPr>
        <w:t xml:space="preserve"> </w:t>
      </w:r>
      <w:r w:rsidR="001D2B35" w:rsidRPr="00F95F33">
        <w:rPr>
          <w:rFonts w:asciiTheme="minorBidi" w:hAnsiTheme="minorBidi"/>
        </w:rPr>
        <w:t>overcome</w:t>
      </w:r>
      <w:r w:rsidR="00CB6462" w:rsidRPr="00F95F33">
        <w:rPr>
          <w:rFonts w:asciiTheme="minorBidi" w:hAnsiTheme="minorBidi"/>
        </w:rPr>
        <w:t xml:space="preserve"> the vocal </w:t>
      </w:r>
      <w:r w:rsidR="00EF7C3E" w:rsidRPr="00F95F33">
        <w:rPr>
          <w:rFonts w:asciiTheme="minorBidi" w:hAnsiTheme="minorBidi"/>
        </w:rPr>
        <w:t xml:space="preserve">issues they face, </w:t>
      </w:r>
      <w:r w:rsidR="00AA625B" w:rsidRPr="00F95F33">
        <w:rPr>
          <w:rFonts w:asciiTheme="minorBidi" w:hAnsiTheme="minorBidi"/>
        </w:rPr>
        <w:t>so that they might grow in confidence as singer</w:t>
      </w:r>
      <w:r w:rsidR="00D71408" w:rsidRPr="00F95F33">
        <w:rPr>
          <w:rFonts w:asciiTheme="minorBidi" w:hAnsiTheme="minorBidi"/>
        </w:rPr>
        <w:t>s</w:t>
      </w:r>
      <w:r w:rsidR="00AA625B" w:rsidRPr="00F95F33">
        <w:rPr>
          <w:rFonts w:asciiTheme="minorBidi" w:hAnsiTheme="minorBidi"/>
        </w:rPr>
        <w:t>.</w:t>
      </w:r>
      <w:r w:rsidR="00991EDC" w:rsidRPr="00F95F33">
        <w:rPr>
          <w:rFonts w:asciiTheme="minorBidi" w:hAnsiTheme="minorBidi"/>
        </w:rPr>
        <w:t xml:space="preserve"> </w:t>
      </w:r>
    </w:p>
    <w:p w14:paraId="29C907AA" w14:textId="1494EA23" w:rsidR="006F2634" w:rsidRPr="00BB78BD" w:rsidRDefault="006F2634" w:rsidP="00521830">
      <w:pPr>
        <w:rPr>
          <w:rFonts w:asciiTheme="minorBidi" w:hAnsiTheme="minorBidi"/>
          <w:color w:val="000000" w:themeColor="text1"/>
          <w:shd w:val="clear" w:color="auto" w:fill="FFFFFF"/>
        </w:rPr>
      </w:pPr>
      <w:r w:rsidRPr="00BB78BD">
        <w:rPr>
          <w:rFonts w:asciiTheme="minorBidi" w:hAnsiTheme="minorBidi"/>
          <w:color w:val="000000" w:themeColor="text1"/>
        </w:rPr>
        <w:t>Up until relatively</w:t>
      </w:r>
      <w:r w:rsidR="00A134DE" w:rsidRPr="00BB78BD">
        <w:rPr>
          <w:rStyle w:val="CommentReference"/>
          <w:rFonts w:asciiTheme="minorBidi" w:hAnsiTheme="minorBidi"/>
          <w:color w:val="000000" w:themeColor="text1"/>
          <w:sz w:val="22"/>
          <w:szCs w:val="22"/>
        </w:rPr>
        <w:t xml:space="preserve"> </w:t>
      </w:r>
      <w:r w:rsidRPr="00BB78BD">
        <w:rPr>
          <w:rStyle w:val="CommentReference"/>
          <w:rFonts w:asciiTheme="minorBidi" w:hAnsiTheme="minorBidi"/>
          <w:color w:val="000000" w:themeColor="text1"/>
          <w:sz w:val="22"/>
          <w:szCs w:val="22"/>
        </w:rPr>
        <w:t>t</w:t>
      </w:r>
      <w:r w:rsidRPr="00BB78BD">
        <w:rPr>
          <w:rFonts w:asciiTheme="minorBidi" w:hAnsiTheme="minorBidi"/>
          <w:color w:val="000000" w:themeColor="text1"/>
        </w:rPr>
        <w:t xml:space="preserve">here has been a great body of literature dedicated to male adolescent voice change, </w:t>
      </w:r>
      <w:r w:rsidRPr="00BB78BD">
        <w:rPr>
          <w:rFonts w:asciiTheme="minorBidi" w:hAnsiTheme="minorBidi"/>
          <w:color w:val="000000" w:themeColor="text1"/>
          <w:shd w:val="clear" w:color="auto" w:fill="FFFFFF"/>
        </w:rPr>
        <w:t>however, female adolescent voice change has “had little representation in … scientific and pedagogical research”</w:t>
      </w:r>
      <w:r w:rsidRPr="00BB78BD">
        <w:rPr>
          <w:rFonts w:asciiTheme="minorBidi" w:eastAsia="Times New Roman" w:hAnsiTheme="minorBidi"/>
          <w:color w:val="000000" w:themeColor="text1"/>
          <w:kern w:val="36"/>
          <w:lang w:eastAsia="en-GB"/>
          <w14:ligatures w14:val="none"/>
        </w:rPr>
        <w:t xml:space="preserve"> </w:t>
      </w:r>
      <w:r w:rsidRPr="00BB78BD">
        <w:rPr>
          <w:rFonts w:asciiTheme="minorBidi" w:hAnsiTheme="minorBidi"/>
          <w:color w:val="000000" w:themeColor="text1"/>
        </w:rPr>
        <w:t>(Baker et al, 2022; Gackle, 201</w:t>
      </w:r>
      <w:r w:rsidR="00742218">
        <w:rPr>
          <w:rFonts w:asciiTheme="minorBidi" w:hAnsiTheme="minorBidi"/>
          <w:color w:val="000000" w:themeColor="text1"/>
        </w:rPr>
        <w:t>4</w:t>
      </w:r>
      <w:r w:rsidRPr="00BB78BD">
        <w:rPr>
          <w:rFonts w:asciiTheme="minorBidi" w:hAnsiTheme="minorBidi"/>
          <w:color w:val="000000" w:themeColor="text1"/>
        </w:rPr>
        <w:t>; Sweet, 2016)</w:t>
      </w:r>
      <w:r w:rsidR="00C97B15" w:rsidRPr="00BB78BD">
        <w:rPr>
          <w:rFonts w:asciiTheme="minorBidi" w:hAnsiTheme="minorBidi"/>
          <w:color w:val="000000" w:themeColor="text1"/>
        </w:rPr>
        <w:t>.</w:t>
      </w:r>
      <w:r w:rsidRPr="00BB78BD">
        <w:rPr>
          <w:rFonts w:asciiTheme="minorBidi" w:hAnsiTheme="minorBidi"/>
          <w:color w:val="000000" w:themeColor="text1"/>
          <w:shd w:val="clear" w:color="auto" w:fill="FFFFFF"/>
        </w:rPr>
        <w:t xml:space="preserve"> </w:t>
      </w:r>
      <w:r w:rsidRPr="00BB78BD">
        <w:rPr>
          <w:rFonts w:asciiTheme="minorBidi" w:eastAsia="Times New Roman" w:hAnsiTheme="minorBidi"/>
          <w:color w:val="000000" w:themeColor="text1"/>
          <w:kern w:val="36"/>
          <w:lang w:eastAsia="en-GB"/>
          <w14:ligatures w14:val="none"/>
        </w:rPr>
        <w:t>In part, this may well be the result of male adolescent voices historically having a more prominent role in society through their participation in cathedral, chapel and Abbey choirs (MacDonald and Poole, 2022). Doubtless, another contributary factor is the fact</w:t>
      </w:r>
      <w:r w:rsidRPr="00BB78BD">
        <w:rPr>
          <w:rFonts w:asciiTheme="minorBidi" w:hAnsiTheme="minorBidi"/>
          <w:color w:val="000000" w:themeColor="text1"/>
        </w:rPr>
        <w:t xml:space="preserve"> that male adolescent voice change is “</w:t>
      </w:r>
      <w:r w:rsidRPr="00BB78BD">
        <w:rPr>
          <w:rFonts w:asciiTheme="minorBidi" w:hAnsiTheme="minorBidi"/>
          <w:color w:val="000000" w:themeColor="text1"/>
          <w:shd w:val="clear" w:color="auto" w:fill="FFFFFF"/>
        </w:rPr>
        <w:t xml:space="preserve">very obvious to the ear, whereas the changes in the girl’s voice are more subtle” </w:t>
      </w:r>
      <w:r w:rsidR="00CB34BB">
        <w:rPr>
          <w:rFonts w:asciiTheme="minorBidi" w:hAnsiTheme="minorBidi"/>
          <w:color w:val="000000" w:themeColor="text1"/>
          <w:shd w:val="clear" w:color="auto" w:fill="FFFFFF"/>
        </w:rPr>
        <w:t>(</w:t>
      </w:r>
      <w:r w:rsidRPr="00BB78BD">
        <w:rPr>
          <w:rFonts w:asciiTheme="minorBidi" w:hAnsiTheme="minorBidi"/>
          <w:color w:val="000000" w:themeColor="text1"/>
          <w:shd w:val="clear" w:color="auto" w:fill="FFFFFF"/>
        </w:rPr>
        <w:t xml:space="preserve">Gackle, 2014). Despite a less significant change it remains the case that female adolescent voice change can manifest itself in a similar, though, less pronounced way to her male counterparts. </w:t>
      </w:r>
    </w:p>
    <w:p w14:paraId="635E32F1" w14:textId="77777777" w:rsidR="00C17BB9" w:rsidRPr="00F95F33" w:rsidRDefault="00C17BB9" w:rsidP="00521830">
      <w:pPr>
        <w:rPr>
          <w:rFonts w:asciiTheme="minorBidi" w:hAnsiTheme="minorBidi"/>
          <w:color w:val="2A2A2A"/>
          <w:shd w:val="clear" w:color="auto" w:fill="FFFFFF"/>
        </w:rPr>
      </w:pPr>
    </w:p>
    <w:p w14:paraId="4EA1BACA" w14:textId="2D2CEF47" w:rsidR="00C17BB9" w:rsidRPr="00F95F33" w:rsidRDefault="00C17BB9" w:rsidP="00521830">
      <w:pPr>
        <w:rPr>
          <w:rFonts w:asciiTheme="minorBidi" w:hAnsiTheme="minorBidi"/>
          <w:b/>
          <w:bCs/>
          <w:color w:val="FF0000"/>
          <w:shd w:val="clear" w:color="auto" w:fill="FFFFFF"/>
        </w:rPr>
      </w:pPr>
      <w:r w:rsidRPr="00F95F33">
        <w:rPr>
          <w:rFonts w:asciiTheme="minorBidi" w:hAnsiTheme="minorBidi"/>
          <w:b/>
          <w:bCs/>
          <w:color w:val="000000" w:themeColor="text1"/>
          <w:shd w:val="clear" w:color="auto" w:fill="FFFFFF"/>
        </w:rPr>
        <w:t>Voice change and Puberty</w:t>
      </w:r>
      <w:r w:rsidR="00B93C97" w:rsidRPr="00F95F33">
        <w:rPr>
          <w:rFonts w:asciiTheme="minorBidi" w:hAnsiTheme="minorBidi"/>
          <w:b/>
          <w:bCs/>
          <w:color w:val="000000" w:themeColor="text1"/>
          <w:shd w:val="clear" w:color="auto" w:fill="FFFFFF"/>
        </w:rPr>
        <w:t>:</w:t>
      </w:r>
    </w:p>
    <w:p w14:paraId="69A443D8" w14:textId="22723ADD" w:rsidR="006D616D" w:rsidRPr="00F95F33" w:rsidRDefault="0053495C" w:rsidP="00521830">
      <w:pPr>
        <w:rPr>
          <w:rFonts w:asciiTheme="minorBidi" w:hAnsiTheme="minorBidi"/>
        </w:rPr>
      </w:pPr>
      <w:r w:rsidRPr="00F95F33">
        <w:rPr>
          <w:rFonts w:asciiTheme="minorBidi" w:hAnsiTheme="minorBidi"/>
          <w:color w:val="2A2A2A"/>
          <w:shd w:val="clear" w:color="auto" w:fill="FFFFFF"/>
        </w:rPr>
        <w:t>The acoustic changes perceived during femal</w:t>
      </w:r>
      <w:r w:rsidR="002040FE" w:rsidRPr="00F95F33">
        <w:rPr>
          <w:rFonts w:asciiTheme="minorBidi" w:hAnsiTheme="minorBidi"/>
          <w:color w:val="2A2A2A"/>
          <w:shd w:val="clear" w:color="auto" w:fill="FFFFFF"/>
        </w:rPr>
        <w:t xml:space="preserve">e adolescent voice change are the consequence of </w:t>
      </w:r>
      <w:r w:rsidR="009915A5" w:rsidRPr="00F95F33">
        <w:rPr>
          <w:rFonts w:asciiTheme="minorBidi" w:hAnsiTheme="minorBidi"/>
          <w:color w:val="2A2A2A"/>
          <w:shd w:val="clear" w:color="auto" w:fill="FFFFFF"/>
        </w:rPr>
        <w:t>physiological changes</w:t>
      </w:r>
      <w:r w:rsidR="002040FE" w:rsidRPr="00F95F33">
        <w:rPr>
          <w:rFonts w:asciiTheme="minorBidi" w:hAnsiTheme="minorBidi"/>
          <w:color w:val="2A2A2A"/>
          <w:shd w:val="clear" w:color="auto" w:fill="FFFFFF"/>
        </w:rPr>
        <w:t xml:space="preserve">, which in turn </w:t>
      </w:r>
      <w:r w:rsidR="003346B1" w:rsidRPr="00F95F33">
        <w:rPr>
          <w:rFonts w:asciiTheme="minorBidi" w:hAnsiTheme="minorBidi"/>
          <w:color w:val="2A2A2A"/>
          <w:shd w:val="clear" w:color="auto" w:fill="FFFFFF"/>
        </w:rPr>
        <w:t>are the result of</w:t>
      </w:r>
      <w:r w:rsidR="00416787" w:rsidRPr="00F95F33">
        <w:rPr>
          <w:rFonts w:asciiTheme="minorBidi" w:hAnsiTheme="minorBidi"/>
          <w:color w:val="2A2A2A"/>
          <w:shd w:val="clear" w:color="auto" w:fill="FFFFFF"/>
        </w:rPr>
        <w:t xml:space="preserve"> endocrinal changes.</w:t>
      </w:r>
      <w:r w:rsidR="003346B1" w:rsidRPr="00F95F33">
        <w:rPr>
          <w:rFonts w:asciiTheme="minorBidi" w:hAnsiTheme="minorBidi"/>
          <w:color w:val="2A2A2A"/>
          <w:shd w:val="clear" w:color="auto" w:fill="FFFFFF"/>
        </w:rPr>
        <w:t xml:space="preserve"> </w:t>
      </w:r>
      <w:r w:rsidR="004A6B72" w:rsidRPr="00F95F33">
        <w:rPr>
          <w:rFonts w:asciiTheme="minorBidi" w:hAnsiTheme="minorBidi"/>
        </w:rPr>
        <w:t xml:space="preserve">“Voice is characterized by its intensity, frequency, and harmonics. The harmonics are hormonally dependent … </w:t>
      </w:r>
      <w:r w:rsidR="00FD22A1" w:rsidRPr="00F95F33">
        <w:rPr>
          <w:rFonts w:asciiTheme="minorBidi" w:hAnsiTheme="minorBidi"/>
        </w:rPr>
        <w:t>the impact of estrogens at puberty, in concert with progesterone, produces the characteristics of the female voice” (</w:t>
      </w:r>
      <w:r w:rsidR="00305ACE" w:rsidRPr="00F95F33">
        <w:rPr>
          <w:rFonts w:asciiTheme="minorBidi" w:hAnsiTheme="minorBidi"/>
        </w:rPr>
        <w:t>A</w:t>
      </w:r>
      <w:r w:rsidR="00FD22A1" w:rsidRPr="00F95F33">
        <w:rPr>
          <w:rFonts w:asciiTheme="minorBidi" w:hAnsiTheme="minorBidi"/>
        </w:rPr>
        <w:t>bit</w:t>
      </w:r>
      <w:r w:rsidR="00C42311" w:rsidRPr="00F95F33">
        <w:rPr>
          <w:rFonts w:asciiTheme="minorBidi" w:hAnsiTheme="minorBidi"/>
        </w:rPr>
        <w:t>b</w:t>
      </w:r>
      <w:r w:rsidR="00FD22A1" w:rsidRPr="00F95F33">
        <w:rPr>
          <w:rFonts w:asciiTheme="minorBidi" w:hAnsiTheme="minorBidi"/>
        </w:rPr>
        <w:t>ol</w:t>
      </w:r>
      <w:r w:rsidR="00906D0D" w:rsidRPr="00F95F33">
        <w:rPr>
          <w:rFonts w:asciiTheme="minorBidi" w:hAnsiTheme="minorBidi"/>
        </w:rPr>
        <w:t>,1999</w:t>
      </w:r>
      <w:r w:rsidR="00FD22A1" w:rsidRPr="00F95F33">
        <w:rPr>
          <w:rFonts w:asciiTheme="minorBidi" w:hAnsiTheme="minorBidi"/>
        </w:rPr>
        <w:t>)</w:t>
      </w:r>
      <w:r w:rsidR="00372370" w:rsidRPr="00F95F33">
        <w:rPr>
          <w:rFonts w:asciiTheme="minorBidi" w:hAnsiTheme="minorBidi"/>
        </w:rPr>
        <w:t>.</w:t>
      </w:r>
      <w:r w:rsidR="006D616D" w:rsidRPr="00F95F33">
        <w:rPr>
          <w:rFonts w:asciiTheme="minorBidi" w:hAnsiTheme="minorBidi"/>
        </w:rPr>
        <w:t xml:space="preserve"> </w:t>
      </w:r>
      <w:r w:rsidR="00881A48" w:rsidRPr="00F95F33">
        <w:rPr>
          <w:rFonts w:asciiTheme="minorBidi" w:hAnsiTheme="minorBidi"/>
        </w:rPr>
        <w:t xml:space="preserve">The appearance of secondary </w:t>
      </w:r>
      <w:r w:rsidR="005C1A2D" w:rsidRPr="00F95F33">
        <w:rPr>
          <w:rFonts w:asciiTheme="minorBidi" w:hAnsiTheme="minorBidi"/>
        </w:rPr>
        <w:t xml:space="preserve">sex characteristics demark the beginning of puberty and </w:t>
      </w:r>
      <w:r w:rsidR="00D26890" w:rsidRPr="00F95F33">
        <w:rPr>
          <w:rFonts w:asciiTheme="minorBidi" w:hAnsiTheme="minorBidi"/>
        </w:rPr>
        <w:t>with it, adolescence</w:t>
      </w:r>
      <w:r w:rsidR="00DA6768" w:rsidRPr="00F95F33">
        <w:rPr>
          <w:rFonts w:asciiTheme="minorBidi" w:hAnsiTheme="minorBidi"/>
        </w:rPr>
        <w:t xml:space="preserve"> </w:t>
      </w:r>
      <w:r w:rsidR="00245BFA" w:rsidRPr="00F95F33">
        <w:rPr>
          <w:rFonts w:asciiTheme="minorBidi" w:hAnsiTheme="minorBidi"/>
        </w:rPr>
        <w:t>(</w:t>
      </w:r>
      <w:r w:rsidR="00AB1720" w:rsidRPr="00F95F33">
        <w:rPr>
          <w:rFonts w:asciiTheme="minorBidi" w:hAnsiTheme="minorBidi"/>
        </w:rPr>
        <w:t xml:space="preserve">MacDonald and </w:t>
      </w:r>
      <w:r w:rsidR="00245BFA" w:rsidRPr="00F95F33">
        <w:rPr>
          <w:rFonts w:asciiTheme="minorBidi" w:hAnsiTheme="minorBidi"/>
        </w:rPr>
        <w:t>Poole,2022</w:t>
      </w:r>
      <w:r w:rsidR="000F00C4" w:rsidRPr="00F95F33">
        <w:rPr>
          <w:rFonts w:asciiTheme="minorBidi" w:hAnsiTheme="minorBidi"/>
        </w:rPr>
        <w:t>).</w:t>
      </w:r>
    </w:p>
    <w:p w14:paraId="0BDF398F" w14:textId="729E5942" w:rsidR="00E81B12" w:rsidRPr="00F95F33" w:rsidRDefault="00E81B12" w:rsidP="00521830">
      <w:pPr>
        <w:rPr>
          <w:rFonts w:asciiTheme="minorBidi" w:hAnsiTheme="minorBidi"/>
        </w:rPr>
      </w:pPr>
      <w:r w:rsidRPr="00F95F33">
        <w:rPr>
          <w:rFonts w:asciiTheme="minorBidi" w:hAnsiTheme="minorBidi"/>
        </w:rPr>
        <w:t xml:space="preserve">Gackle outlines a set of four stages through which girls move during their vocal journey from child to adolescent singer. The second phase has two subphases ‘to aid </w:t>
      </w:r>
      <w:r w:rsidR="009B3804" w:rsidRPr="00F95F33">
        <w:rPr>
          <w:rFonts w:asciiTheme="minorBidi" w:hAnsiTheme="minorBidi"/>
        </w:rPr>
        <w:t>realisation</w:t>
      </w:r>
      <w:r w:rsidRPr="00F95F33">
        <w:rPr>
          <w:rFonts w:asciiTheme="minorBidi" w:hAnsiTheme="minorBidi"/>
        </w:rPr>
        <w:t xml:space="preserve"> th</w:t>
      </w:r>
      <w:r w:rsidR="0076672E" w:rsidRPr="00F95F33">
        <w:rPr>
          <w:rFonts w:asciiTheme="minorBidi" w:hAnsiTheme="minorBidi"/>
        </w:rPr>
        <w:t>at</w:t>
      </w:r>
      <w:r w:rsidRPr="00F95F33">
        <w:rPr>
          <w:rFonts w:asciiTheme="minorBidi" w:hAnsiTheme="minorBidi"/>
        </w:rPr>
        <w:t xml:space="preserve"> the </w:t>
      </w:r>
      <w:r w:rsidRPr="00F95F33">
        <w:rPr>
          <w:rFonts w:asciiTheme="minorBidi" w:hAnsiTheme="minorBidi"/>
        </w:rPr>
        <w:lastRenderedPageBreak/>
        <w:t>beginnings of change and the high point of change are closely related, rather than being entirely separate.’ (</w:t>
      </w:r>
      <w:r w:rsidR="007A130E" w:rsidRPr="00F95F33">
        <w:rPr>
          <w:rFonts w:asciiTheme="minorBidi" w:hAnsiTheme="minorBidi"/>
        </w:rPr>
        <w:t xml:space="preserve">MacDonald </w:t>
      </w:r>
      <w:r w:rsidR="00AA4222" w:rsidRPr="00F95F33">
        <w:rPr>
          <w:rFonts w:asciiTheme="minorBidi" w:hAnsiTheme="minorBidi"/>
        </w:rPr>
        <w:t>&amp;</w:t>
      </w:r>
      <w:r w:rsidR="007A130E" w:rsidRPr="00F95F33">
        <w:rPr>
          <w:rFonts w:asciiTheme="minorBidi" w:hAnsiTheme="minorBidi"/>
        </w:rPr>
        <w:t xml:space="preserve"> </w:t>
      </w:r>
      <w:r w:rsidRPr="00F95F33">
        <w:rPr>
          <w:rFonts w:asciiTheme="minorBidi" w:hAnsiTheme="minorBidi"/>
        </w:rPr>
        <w:t xml:space="preserve">Poole,2022). </w:t>
      </w:r>
    </w:p>
    <w:p w14:paraId="0DAFD95A" w14:textId="182A51E4" w:rsidR="00E81B12" w:rsidRPr="00F95F33" w:rsidRDefault="00E81B12" w:rsidP="009B3804">
      <w:pPr>
        <w:pStyle w:val="ListParagraph"/>
        <w:numPr>
          <w:ilvl w:val="0"/>
          <w:numId w:val="3"/>
        </w:numPr>
        <w:rPr>
          <w:rFonts w:asciiTheme="minorBidi" w:hAnsiTheme="minorBidi"/>
          <w:i/>
          <w:iCs/>
        </w:rPr>
      </w:pPr>
      <w:r w:rsidRPr="00F95F33">
        <w:rPr>
          <w:rFonts w:asciiTheme="minorBidi" w:hAnsiTheme="minorBidi"/>
          <w:i/>
          <w:iCs/>
        </w:rPr>
        <w:t>Phase I: pre pubertal</w:t>
      </w:r>
      <w:r w:rsidR="001D5380" w:rsidRPr="00F95F33">
        <w:rPr>
          <w:rFonts w:asciiTheme="minorBidi" w:hAnsiTheme="minorBidi"/>
          <w:i/>
          <w:iCs/>
        </w:rPr>
        <w:t xml:space="preserve"> 8-10 years</w:t>
      </w:r>
    </w:p>
    <w:p w14:paraId="2E32003A" w14:textId="35C1A6B4" w:rsidR="00E81B12" w:rsidRPr="00F95F33" w:rsidRDefault="00E81B12" w:rsidP="009B3804">
      <w:pPr>
        <w:pStyle w:val="ListParagraph"/>
        <w:numPr>
          <w:ilvl w:val="0"/>
          <w:numId w:val="3"/>
        </w:numPr>
        <w:rPr>
          <w:rFonts w:asciiTheme="minorBidi" w:hAnsiTheme="minorBidi"/>
          <w:i/>
          <w:iCs/>
        </w:rPr>
      </w:pPr>
      <w:r w:rsidRPr="00F95F33">
        <w:rPr>
          <w:rFonts w:asciiTheme="minorBidi" w:hAnsiTheme="minorBidi"/>
          <w:i/>
          <w:iCs/>
        </w:rPr>
        <w:t>Phase IIA: Pubescene-pr</w:t>
      </w:r>
      <w:r w:rsidR="001A6649" w:rsidRPr="00F95F33">
        <w:rPr>
          <w:rFonts w:asciiTheme="minorBidi" w:hAnsiTheme="minorBidi"/>
          <w:i/>
          <w:iCs/>
        </w:rPr>
        <w:t>e</w:t>
      </w:r>
      <w:r w:rsidRPr="00F95F33">
        <w:rPr>
          <w:rFonts w:asciiTheme="minorBidi" w:hAnsiTheme="minorBidi"/>
          <w:i/>
          <w:iCs/>
        </w:rPr>
        <w:t>me</w:t>
      </w:r>
      <w:r w:rsidR="001A6649" w:rsidRPr="00F95F33">
        <w:rPr>
          <w:rFonts w:asciiTheme="minorBidi" w:hAnsiTheme="minorBidi"/>
          <w:i/>
          <w:iCs/>
        </w:rPr>
        <w:t>n</w:t>
      </w:r>
      <w:r w:rsidRPr="00F95F33">
        <w:rPr>
          <w:rFonts w:asciiTheme="minorBidi" w:hAnsiTheme="minorBidi"/>
          <w:i/>
          <w:iCs/>
        </w:rPr>
        <w:t>archeal</w:t>
      </w:r>
      <w:r w:rsidR="00F6141F" w:rsidRPr="00F95F33">
        <w:rPr>
          <w:rFonts w:asciiTheme="minorBidi" w:hAnsiTheme="minorBidi"/>
          <w:i/>
          <w:iCs/>
        </w:rPr>
        <w:t xml:space="preserve"> 11-12 years</w:t>
      </w:r>
    </w:p>
    <w:p w14:paraId="4F3F8331" w14:textId="2FF8BF17" w:rsidR="00E81B12" w:rsidRPr="00F95F33" w:rsidRDefault="00E81B12" w:rsidP="00601BCA">
      <w:pPr>
        <w:pStyle w:val="ListParagraph"/>
        <w:numPr>
          <w:ilvl w:val="0"/>
          <w:numId w:val="3"/>
        </w:numPr>
        <w:rPr>
          <w:rFonts w:asciiTheme="minorBidi" w:hAnsiTheme="minorBidi"/>
          <w:i/>
          <w:iCs/>
        </w:rPr>
      </w:pPr>
      <w:r w:rsidRPr="00F95F33">
        <w:rPr>
          <w:rFonts w:asciiTheme="minorBidi" w:hAnsiTheme="minorBidi"/>
          <w:i/>
          <w:iCs/>
        </w:rPr>
        <w:t xml:space="preserve">Phase IIB: Pubescene-postmenarcheal </w:t>
      </w:r>
      <w:r w:rsidR="00F6141F" w:rsidRPr="00F95F33">
        <w:rPr>
          <w:rFonts w:asciiTheme="minorBidi" w:hAnsiTheme="minorBidi"/>
          <w:i/>
          <w:iCs/>
        </w:rPr>
        <w:t>13-14 years</w:t>
      </w:r>
    </w:p>
    <w:p w14:paraId="5298CBA3" w14:textId="2997124E" w:rsidR="00E81B12" w:rsidRPr="00F95F33" w:rsidRDefault="00E81B12" w:rsidP="009B3804">
      <w:pPr>
        <w:pStyle w:val="ListParagraph"/>
        <w:numPr>
          <w:ilvl w:val="0"/>
          <w:numId w:val="3"/>
        </w:numPr>
        <w:rPr>
          <w:rFonts w:asciiTheme="minorBidi" w:hAnsiTheme="minorBidi"/>
          <w:i/>
          <w:iCs/>
        </w:rPr>
      </w:pPr>
      <w:r w:rsidRPr="00F95F33">
        <w:rPr>
          <w:rFonts w:asciiTheme="minorBidi" w:hAnsiTheme="minorBidi"/>
          <w:i/>
          <w:iCs/>
        </w:rPr>
        <w:t>Phase III: Young female post Menarcheal</w:t>
      </w:r>
      <w:r w:rsidR="00F6141F" w:rsidRPr="00F95F33">
        <w:rPr>
          <w:rFonts w:asciiTheme="minorBidi" w:hAnsiTheme="minorBidi"/>
          <w:i/>
          <w:iCs/>
        </w:rPr>
        <w:t xml:space="preserve"> 14-15 years</w:t>
      </w:r>
    </w:p>
    <w:p w14:paraId="55E7C51B" w14:textId="5AFE7DDA" w:rsidR="00B809E8" w:rsidRPr="00F95F33" w:rsidRDefault="00E81B12" w:rsidP="00521830">
      <w:pPr>
        <w:rPr>
          <w:rFonts w:asciiTheme="minorBidi" w:hAnsiTheme="minorBidi"/>
        </w:rPr>
      </w:pPr>
      <w:r w:rsidRPr="00F95F33">
        <w:rPr>
          <w:rFonts w:asciiTheme="minorBidi" w:hAnsiTheme="minorBidi"/>
        </w:rPr>
        <w:t>Gackle’s stages are much cited, but Baker</w:t>
      </w:r>
      <w:r w:rsidR="007A130E" w:rsidRPr="00F95F33">
        <w:rPr>
          <w:rFonts w:asciiTheme="minorBidi" w:hAnsiTheme="minorBidi"/>
        </w:rPr>
        <w:t xml:space="preserve"> et al (2022)</w:t>
      </w:r>
      <w:r w:rsidRPr="00F95F33">
        <w:rPr>
          <w:rFonts w:asciiTheme="minorBidi" w:hAnsiTheme="minorBidi"/>
        </w:rPr>
        <w:t xml:space="preserve"> urge caution</w:t>
      </w:r>
      <w:r w:rsidR="00BD7B23" w:rsidRPr="00F95F33">
        <w:rPr>
          <w:rFonts w:asciiTheme="minorBidi" w:hAnsiTheme="minorBidi"/>
        </w:rPr>
        <w:t>,</w:t>
      </w:r>
      <w:r w:rsidRPr="00F95F33">
        <w:rPr>
          <w:rFonts w:asciiTheme="minorBidi" w:hAnsiTheme="minorBidi"/>
        </w:rPr>
        <w:t xml:space="preserve"> stating that while </w:t>
      </w:r>
      <w:r w:rsidR="00037F90" w:rsidRPr="00F95F33">
        <w:rPr>
          <w:rFonts w:asciiTheme="minorBidi" w:hAnsiTheme="minorBidi"/>
        </w:rPr>
        <w:t xml:space="preserve">Gackle’s </w:t>
      </w:r>
      <w:r w:rsidR="00D628A5" w:rsidRPr="00F95F33">
        <w:rPr>
          <w:rFonts w:asciiTheme="minorBidi" w:hAnsiTheme="minorBidi"/>
        </w:rPr>
        <w:t xml:space="preserve">stages are based upon extensive research, </w:t>
      </w:r>
      <w:r w:rsidR="00C33713" w:rsidRPr="00F95F33">
        <w:rPr>
          <w:rFonts w:asciiTheme="minorBidi" w:hAnsiTheme="minorBidi"/>
        </w:rPr>
        <w:t>they should be seen</w:t>
      </w:r>
      <w:r w:rsidR="00B14690" w:rsidRPr="00F95F33">
        <w:rPr>
          <w:rFonts w:asciiTheme="minorBidi" w:hAnsiTheme="minorBidi"/>
        </w:rPr>
        <w:t xml:space="preserve"> merely as</w:t>
      </w:r>
      <w:r w:rsidR="00D871D0" w:rsidRPr="00F95F33">
        <w:rPr>
          <w:rFonts w:asciiTheme="minorBidi" w:hAnsiTheme="minorBidi"/>
        </w:rPr>
        <w:t xml:space="preserve"> a</w:t>
      </w:r>
      <w:r w:rsidR="0078114A" w:rsidRPr="00F95F33">
        <w:rPr>
          <w:rFonts w:asciiTheme="minorBidi" w:hAnsiTheme="minorBidi"/>
        </w:rPr>
        <w:t xml:space="preserve"> </w:t>
      </w:r>
      <w:r w:rsidR="00C33713" w:rsidRPr="00F95F33">
        <w:rPr>
          <w:rFonts w:asciiTheme="minorBidi" w:hAnsiTheme="minorBidi"/>
        </w:rPr>
        <w:t>“guide”</w:t>
      </w:r>
      <w:r w:rsidR="002F7EE9" w:rsidRPr="00F95F33">
        <w:rPr>
          <w:rFonts w:asciiTheme="minorBidi" w:hAnsiTheme="minorBidi"/>
        </w:rPr>
        <w:t>:</w:t>
      </w:r>
      <w:r w:rsidR="002839EB">
        <w:rPr>
          <w:rFonts w:asciiTheme="minorBidi" w:hAnsiTheme="minorBidi"/>
        </w:rPr>
        <w:t xml:space="preserve"> it is </w:t>
      </w:r>
      <w:r w:rsidR="002F7EE9" w:rsidRPr="00F95F33">
        <w:rPr>
          <w:rFonts w:asciiTheme="minorBidi" w:hAnsiTheme="minorBidi"/>
        </w:rPr>
        <w:t>b</w:t>
      </w:r>
      <w:r w:rsidR="00415FB7" w:rsidRPr="00F95F33">
        <w:rPr>
          <w:rFonts w:asciiTheme="minorBidi" w:hAnsiTheme="minorBidi"/>
        </w:rPr>
        <w:t xml:space="preserve">iology rather than chronology </w:t>
      </w:r>
      <w:r w:rsidR="002839EB">
        <w:rPr>
          <w:rFonts w:asciiTheme="minorBidi" w:hAnsiTheme="minorBidi"/>
        </w:rPr>
        <w:t xml:space="preserve">that </w:t>
      </w:r>
      <w:r w:rsidR="00415FB7" w:rsidRPr="00F95F33">
        <w:rPr>
          <w:rFonts w:asciiTheme="minorBidi" w:hAnsiTheme="minorBidi"/>
        </w:rPr>
        <w:t>affects change</w:t>
      </w:r>
      <w:r w:rsidR="000A11F6" w:rsidRPr="00F95F33">
        <w:rPr>
          <w:rFonts w:asciiTheme="minorBidi" w:hAnsiTheme="minorBidi"/>
        </w:rPr>
        <w:t xml:space="preserve">, with </w:t>
      </w:r>
      <w:r w:rsidR="003413D7" w:rsidRPr="00F95F33">
        <w:rPr>
          <w:rFonts w:asciiTheme="minorBidi" w:hAnsiTheme="minorBidi"/>
        </w:rPr>
        <w:t xml:space="preserve">the </w:t>
      </w:r>
      <w:r w:rsidR="002600E8" w:rsidRPr="00F95F33">
        <w:rPr>
          <w:rFonts w:asciiTheme="minorBidi" w:hAnsiTheme="minorBidi"/>
        </w:rPr>
        <w:t xml:space="preserve">onset of </w:t>
      </w:r>
      <w:r w:rsidR="003C7ED3" w:rsidRPr="00F95F33">
        <w:rPr>
          <w:rFonts w:asciiTheme="minorBidi" w:hAnsiTheme="minorBidi"/>
        </w:rPr>
        <w:t>biologically</w:t>
      </w:r>
      <w:r w:rsidR="00EB4729" w:rsidRPr="00F95F33">
        <w:rPr>
          <w:rFonts w:asciiTheme="minorBidi" w:hAnsiTheme="minorBidi"/>
        </w:rPr>
        <w:t>-</w:t>
      </w:r>
      <w:r w:rsidR="003C7ED3" w:rsidRPr="00F95F33">
        <w:rPr>
          <w:rFonts w:asciiTheme="minorBidi" w:hAnsiTheme="minorBidi"/>
        </w:rPr>
        <w:t xml:space="preserve">dictated </w:t>
      </w:r>
      <w:r w:rsidR="000A11F6" w:rsidRPr="00F95F33">
        <w:rPr>
          <w:rFonts w:asciiTheme="minorBidi" w:hAnsiTheme="minorBidi"/>
        </w:rPr>
        <w:t xml:space="preserve">menarche being </w:t>
      </w:r>
      <w:r w:rsidR="002600E8" w:rsidRPr="00F95F33">
        <w:rPr>
          <w:rFonts w:asciiTheme="minorBidi" w:hAnsiTheme="minorBidi"/>
        </w:rPr>
        <w:t>seen as the commencement of female adolescent voice change</w:t>
      </w:r>
      <w:bookmarkStart w:id="0" w:name="_Hlk163911240"/>
      <w:r w:rsidR="00511EFF" w:rsidRPr="00F95F33">
        <w:rPr>
          <w:rFonts w:asciiTheme="minorBidi" w:hAnsiTheme="minorBidi"/>
        </w:rPr>
        <w:t xml:space="preserve">. </w:t>
      </w:r>
      <w:r w:rsidR="000C17DA" w:rsidRPr="00F95F33">
        <w:rPr>
          <w:rFonts w:asciiTheme="minorBidi" w:hAnsiTheme="minorBidi"/>
        </w:rPr>
        <w:t xml:space="preserve"> </w:t>
      </w:r>
      <w:r w:rsidR="00347445" w:rsidRPr="00F95F33">
        <w:rPr>
          <w:rFonts w:asciiTheme="minorBidi" w:hAnsiTheme="minorBidi"/>
        </w:rPr>
        <w:t>A</w:t>
      </w:r>
      <w:r w:rsidR="00CC4B31" w:rsidRPr="00F95F33">
        <w:rPr>
          <w:rFonts w:asciiTheme="minorBidi" w:hAnsiTheme="minorBidi"/>
        </w:rPr>
        <w:t>cross a number of publications</w:t>
      </w:r>
      <w:r w:rsidR="00347445" w:rsidRPr="00F95F33">
        <w:rPr>
          <w:rFonts w:asciiTheme="minorBidi" w:hAnsiTheme="minorBidi"/>
        </w:rPr>
        <w:t xml:space="preserve"> Gackle</w:t>
      </w:r>
      <w:r w:rsidR="00E73B53" w:rsidRPr="00F95F33">
        <w:rPr>
          <w:rFonts w:asciiTheme="minorBidi" w:hAnsiTheme="minorBidi"/>
        </w:rPr>
        <w:t xml:space="preserve"> </w:t>
      </w:r>
      <w:r w:rsidR="001F4297" w:rsidRPr="00F95F33">
        <w:rPr>
          <w:rFonts w:asciiTheme="minorBidi" w:hAnsiTheme="minorBidi"/>
          <w:color w:val="2A2A2A"/>
          <w:shd w:val="clear" w:color="auto" w:fill="FFFFFF"/>
        </w:rPr>
        <w:t>(1991</w:t>
      </w:r>
      <w:r w:rsidR="00EB4729" w:rsidRPr="00F95F33">
        <w:rPr>
          <w:rFonts w:asciiTheme="minorBidi" w:hAnsiTheme="minorBidi"/>
          <w:color w:val="2A2A2A"/>
          <w:shd w:val="clear" w:color="auto" w:fill="FFFFFF"/>
        </w:rPr>
        <w:t xml:space="preserve">; </w:t>
      </w:r>
      <w:r w:rsidR="001F4297" w:rsidRPr="00F95F33">
        <w:rPr>
          <w:rFonts w:asciiTheme="minorBidi" w:hAnsiTheme="minorBidi"/>
          <w:color w:val="2A2A2A"/>
          <w:shd w:val="clear" w:color="auto" w:fill="FFFFFF"/>
        </w:rPr>
        <w:t>2006</w:t>
      </w:r>
      <w:r w:rsidR="00EB4729" w:rsidRPr="00F95F33">
        <w:rPr>
          <w:rFonts w:asciiTheme="minorBidi" w:hAnsiTheme="minorBidi"/>
          <w:color w:val="2A2A2A"/>
          <w:shd w:val="clear" w:color="auto" w:fill="FFFFFF"/>
        </w:rPr>
        <w:t xml:space="preserve">; </w:t>
      </w:r>
      <w:r w:rsidR="00971D3A" w:rsidRPr="00F95F33">
        <w:rPr>
          <w:rFonts w:asciiTheme="minorBidi" w:hAnsiTheme="minorBidi"/>
          <w:color w:val="2A2A2A"/>
          <w:shd w:val="clear" w:color="auto" w:fill="FFFFFF"/>
        </w:rPr>
        <w:t xml:space="preserve">2011) </w:t>
      </w:r>
      <w:r w:rsidR="00B809E8" w:rsidRPr="00F95F33">
        <w:rPr>
          <w:rFonts w:asciiTheme="minorBidi" w:hAnsiTheme="minorBidi"/>
          <w:color w:val="2A2A2A"/>
          <w:shd w:val="clear" w:color="auto" w:fill="FFFFFF"/>
        </w:rPr>
        <w:t xml:space="preserve">outlines </w:t>
      </w:r>
      <w:r w:rsidR="007C43D9" w:rsidRPr="00F95F33">
        <w:rPr>
          <w:rFonts w:asciiTheme="minorBidi" w:hAnsiTheme="minorBidi"/>
          <w:color w:val="2A2A2A"/>
          <w:shd w:val="clear" w:color="auto" w:fill="FFFFFF"/>
        </w:rPr>
        <w:t>eight</w:t>
      </w:r>
      <w:r w:rsidR="00B809E8" w:rsidRPr="00F95F33">
        <w:rPr>
          <w:rFonts w:asciiTheme="minorBidi" w:hAnsiTheme="minorBidi"/>
          <w:color w:val="2A2A2A"/>
          <w:shd w:val="clear" w:color="auto" w:fill="FFFFFF"/>
        </w:rPr>
        <w:t xml:space="preserve"> clear </w:t>
      </w:r>
      <w:r w:rsidR="00971D3A" w:rsidRPr="00F95F33">
        <w:rPr>
          <w:rFonts w:asciiTheme="minorBidi" w:hAnsiTheme="minorBidi"/>
          <w:color w:val="2A2A2A"/>
          <w:shd w:val="clear" w:color="auto" w:fill="FFFFFF"/>
        </w:rPr>
        <w:t>sym</w:t>
      </w:r>
      <w:r w:rsidR="00FF40AF" w:rsidRPr="00F95F33">
        <w:rPr>
          <w:rFonts w:asciiTheme="minorBidi" w:hAnsiTheme="minorBidi"/>
          <w:color w:val="2A2A2A"/>
          <w:shd w:val="clear" w:color="auto" w:fill="FFFFFF"/>
        </w:rPr>
        <w:t>ptoms which are characteris</w:t>
      </w:r>
      <w:r w:rsidR="00D94BE6" w:rsidRPr="00F95F33">
        <w:rPr>
          <w:rFonts w:asciiTheme="minorBidi" w:hAnsiTheme="minorBidi"/>
          <w:color w:val="2A2A2A"/>
          <w:shd w:val="clear" w:color="auto" w:fill="FFFFFF"/>
        </w:rPr>
        <w:t>ti</w:t>
      </w:r>
      <w:r w:rsidR="00FF40AF" w:rsidRPr="00F95F33">
        <w:rPr>
          <w:rFonts w:asciiTheme="minorBidi" w:hAnsiTheme="minorBidi"/>
          <w:color w:val="2A2A2A"/>
          <w:shd w:val="clear" w:color="auto" w:fill="FFFFFF"/>
        </w:rPr>
        <w:t>c</w:t>
      </w:r>
      <w:r w:rsidR="00B809E8" w:rsidRPr="00F95F33">
        <w:rPr>
          <w:rFonts w:asciiTheme="minorBidi" w:hAnsiTheme="minorBidi"/>
          <w:color w:val="2A2A2A"/>
          <w:shd w:val="clear" w:color="auto" w:fill="FFFFFF"/>
        </w:rPr>
        <w:t xml:space="preserve"> </w:t>
      </w:r>
      <w:r w:rsidR="00357211">
        <w:rPr>
          <w:rFonts w:asciiTheme="minorBidi" w:hAnsiTheme="minorBidi"/>
          <w:color w:val="2A2A2A"/>
          <w:shd w:val="clear" w:color="auto" w:fill="FFFFFF"/>
        </w:rPr>
        <w:t xml:space="preserve">of </w:t>
      </w:r>
      <w:r w:rsidR="00B809E8" w:rsidRPr="00F95F33">
        <w:rPr>
          <w:rFonts w:asciiTheme="minorBidi" w:hAnsiTheme="minorBidi"/>
          <w:color w:val="2A2A2A"/>
          <w:shd w:val="clear" w:color="auto" w:fill="FFFFFF"/>
        </w:rPr>
        <w:t>female adolescent voice change:</w:t>
      </w:r>
    </w:p>
    <w:bookmarkEnd w:id="0"/>
    <w:p w14:paraId="37818915" w14:textId="77777777" w:rsidR="00B809E8" w:rsidRPr="00F95F33" w:rsidRDefault="00B809E8" w:rsidP="00521830">
      <w:pPr>
        <w:rPr>
          <w:rFonts w:asciiTheme="minorBidi" w:hAnsiTheme="minorBidi"/>
          <w:i/>
          <w:iCs/>
          <w:color w:val="2A2A2A"/>
          <w:shd w:val="clear" w:color="auto" w:fill="FFFFFF"/>
        </w:rPr>
      </w:pPr>
      <w:r w:rsidRPr="00F95F33">
        <w:rPr>
          <w:rFonts w:asciiTheme="minorBidi" w:hAnsiTheme="minorBidi"/>
          <w:i/>
          <w:iCs/>
          <w:color w:val="2A2A2A"/>
          <w:shd w:val="clear" w:color="auto" w:fill="FFFFFF"/>
        </w:rPr>
        <w:t>1) Increased huskiness/breathiness of tone</w:t>
      </w:r>
    </w:p>
    <w:p w14:paraId="7F74B029" w14:textId="77777777" w:rsidR="00B809E8" w:rsidRPr="00F95F33" w:rsidRDefault="00B809E8" w:rsidP="00521830">
      <w:pPr>
        <w:rPr>
          <w:rFonts w:asciiTheme="minorBidi" w:hAnsiTheme="minorBidi"/>
          <w:i/>
          <w:iCs/>
          <w:color w:val="2A2A2A"/>
          <w:shd w:val="clear" w:color="auto" w:fill="FFFFFF"/>
        </w:rPr>
      </w:pPr>
      <w:r w:rsidRPr="00F95F33">
        <w:rPr>
          <w:rFonts w:asciiTheme="minorBidi" w:hAnsiTheme="minorBidi"/>
          <w:i/>
          <w:iCs/>
          <w:color w:val="2A2A2A"/>
          <w:shd w:val="clear" w:color="auto" w:fill="FFFFFF"/>
        </w:rPr>
        <w:t>2) Lowering of speaking voice</w:t>
      </w:r>
    </w:p>
    <w:p w14:paraId="3A970450" w14:textId="77777777" w:rsidR="00B809E8" w:rsidRPr="00F95F33" w:rsidRDefault="00B809E8" w:rsidP="00521830">
      <w:pPr>
        <w:rPr>
          <w:rFonts w:asciiTheme="minorBidi" w:hAnsiTheme="minorBidi"/>
          <w:i/>
          <w:iCs/>
          <w:color w:val="2A2A2A"/>
          <w:shd w:val="clear" w:color="auto" w:fill="FFFFFF"/>
        </w:rPr>
      </w:pPr>
      <w:r w:rsidRPr="00F95F33">
        <w:rPr>
          <w:rFonts w:asciiTheme="minorBidi" w:hAnsiTheme="minorBidi"/>
          <w:i/>
          <w:iCs/>
          <w:color w:val="2A2A2A"/>
          <w:shd w:val="clear" w:color="auto" w:fill="FFFFFF"/>
        </w:rPr>
        <w:t xml:space="preserve">3) Decreased and inconsistent range </w:t>
      </w:r>
    </w:p>
    <w:p w14:paraId="4E8D4ECC" w14:textId="77777777" w:rsidR="00B809E8" w:rsidRPr="00F95F33" w:rsidRDefault="00B809E8" w:rsidP="00521830">
      <w:pPr>
        <w:rPr>
          <w:rFonts w:asciiTheme="minorBidi" w:hAnsiTheme="minorBidi"/>
          <w:i/>
          <w:iCs/>
          <w:color w:val="2A2A2A"/>
          <w:shd w:val="clear" w:color="auto" w:fill="FFFFFF"/>
        </w:rPr>
      </w:pPr>
      <w:r w:rsidRPr="00F95F33">
        <w:rPr>
          <w:rFonts w:asciiTheme="minorBidi" w:hAnsiTheme="minorBidi"/>
          <w:i/>
          <w:iCs/>
          <w:color w:val="2A2A2A"/>
          <w:shd w:val="clear" w:color="auto" w:fill="FFFFFF"/>
        </w:rPr>
        <w:t>4) Noticeable changes in timbre</w:t>
      </w:r>
    </w:p>
    <w:p w14:paraId="1E14CADE" w14:textId="77777777" w:rsidR="00B809E8" w:rsidRPr="00F95F33" w:rsidRDefault="00B809E8" w:rsidP="00521830">
      <w:pPr>
        <w:rPr>
          <w:rFonts w:asciiTheme="minorBidi" w:hAnsiTheme="minorBidi"/>
          <w:i/>
          <w:iCs/>
          <w:color w:val="2A2A2A"/>
          <w:shd w:val="clear" w:color="auto" w:fill="FFFFFF"/>
        </w:rPr>
      </w:pPr>
      <w:r w:rsidRPr="00F95F33">
        <w:rPr>
          <w:rFonts w:asciiTheme="minorBidi" w:hAnsiTheme="minorBidi"/>
          <w:i/>
          <w:iCs/>
          <w:color w:val="2A2A2A"/>
          <w:shd w:val="clear" w:color="auto" w:fill="FFFFFF"/>
        </w:rPr>
        <w:t>5) Voice cracking and breaking in a way more often associated with male voices,</w:t>
      </w:r>
    </w:p>
    <w:p w14:paraId="1EB76990" w14:textId="77777777" w:rsidR="00B809E8" w:rsidRPr="00F95F33" w:rsidRDefault="00B809E8" w:rsidP="00521830">
      <w:pPr>
        <w:rPr>
          <w:rFonts w:asciiTheme="minorBidi" w:hAnsiTheme="minorBidi"/>
          <w:i/>
          <w:iCs/>
          <w:color w:val="2A2A2A"/>
          <w:shd w:val="clear" w:color="auto" w:fill="FFFFFF"/>
        </w:rPr>
      </w:pPr>
      <w:r w:rsidRPr="00F95F33">
        <w:rPr>
          <w:rFonts w:asciiTheme="minorBidi" w:hAnsiTheme="minorBidi"/>
          <w:i/>
          <w:iCs/>
          <w:color w:val="2A2A2A"/>
          <w:shd w:val="clear" w:color="auto" w:fill="FFFFFF"/>
        </w:rPr>
        <w:t>6) Obvious transition noted or register changes (appearance of Passaggi)</w:t>
      </w:r>
    </w:p>
    <w:p w14:paraId="7D5974A7" w14:textId="77777777" w:rsidR="00B809E8" w:rsidRPr="00F95F33" w:rsidRDefault="00B809E8" w:rsidP="00521830">
      <w:pPr>
        <w:rPr>
          <w:rFonts w:asciiTheme="minorBidi" w:hAnsiTheme="minorBidi"/>
          <w:i/>
          <w:iCs/>
          <w:color w:val="2A2A2A"/>
          <w:shd w:val="clear" w:color="auto" w:fill="FFFFFF"/>
        </w:rPr>
      </w:pPr>
      <w:r w:rsidRPr="00F95F33">
        <w:rPr>
          <w:rFonts w:asciiTheme="minorBidi" w:hAnsiTheme="minorBidi"/>
          <w:i/>
          <w:iCs/>
          <w:color w:val="2A2A2A"/>
          <w:shd w:val="clear" w:color="auto" w:fill="FFFFFF"/>
        </w:rPr>
        <w:t>7) Less secure pitch</w:t>
      </w:r>
    </w:p>
    <w:p w14:paraId="6BDD2579" w14:textId="77777777" w:rsidR="00B809E8" w:rsidRPr="00F95F33" w:rsidRDefault="00B809E8" w:rsidP="00521830">
      <w:pPr>
        <w:rPr>
          <w:rFonts w:asciiTheme="minorBidi" w:hAnsiTheme="minorBidi"/>
          <w:i/>
          <w:iCs/>
          <w:color w:val="2A2A2A"/>
          <w:shd w:val="clear" w:color="auto" w:fill="FFFFFF"/>
        </w:rPr>
      </w:pPr>
      <w:r w:rsidRPr="00F95F33">
        <w:rPr>
          <w:rFonts w:asciiTheme="minorBidi" w:hAnsiTheme="minorBidi"/>
          <w:i/>
          <w:iCs/>
          <w:color w:val="2A2A2A"/>
          <w:shd w:val="clear" w:color="auto" w:fill="FFFFFF"/>
        </w:rPr>
        <w:t>8) Difficulty initiating phonation</w:t>
      </w:r>
    </w:p>
    <w:p w14:paraId="1B36B00C" w14:textId="75BE58F4" w:rsidR="00CD00BA" w:rsidRPr="00F95F33" w:rsidRDefault="00CA42FB" w:rsidP="00521830">
      <w:pPr>
        <w:rPr>
          <w:rFonts w:asciiTheme="minorBidi" w:hAnsiTheme="minorBidi"/>
        </w:rPr>
      </w:pPr>
      <w:r w:rsidRPr="00F95F33">
        <w:rPr>
          <w:rFonts w:asciiTheme="minorBidi" w:hAnsiTheme="minorBidi"/>
        </w:rPr>
        <w:t>Hormonal changes tend to happen in surges</w:t>
      </w:r>
      <w:r w:rsidR="001634BA" w:rsidRPr="00F95F33">
        <w:rPr>
          <w:rFonts w:asciiTheme="minorBidi" w:hAnsiTheme="minorBidi"/>
        </w:rPr>
        <w:t xml:space="preserve"> (Phillips</w:t>
      </w:r>
      <w:r w:rsidR="00DD6D23" w:rsidRPr="00F95F33">
        <w:rPr>
          <w:rFonts w:asciiTheme="minorBidi" w:hAnsiTheme="minorBidi"/>
        </w:rPr>
        <w:t xml:space="preserve"> et al, 2012</w:t>
      </w:r>
      <w:r w:rsidR="001634BA" w:rsidRPr="00F95F33">
        <w:rPr>
          <w:rFonts w:asciiTheme="minorBidi" w:hAnsiTheme="minorBidi"/>
        </w:rPr>
        <w:t>)</w:t>
      </w:r>
      <w:r w:rsidRPr="00F95F33">
        <w:rPr>
          <w:rFonts w:asciiTheme="minorBidi" w:hAnsiTheme="minorBidi"/>
        </w:rPr>
        <w:t>, and so the associated physiological changes present as spurts as opposed to a steady pattern of growth</w:t>
      </w:r>
      <w:r w:rsidR="00C55E27" w:rsidRPr="00F95F33">
        <w:rPr>
          <w:rFonts w:asciiTheme="minorBidi" w:hAnsiTheme="minorBidi"/>
        </w:rPr>
        <w:t>.</w:t>
      </w:r>
      <w:r w:rsidR="008C0078" w:rsidRPr="00F95F33">
        <w:rPr>
          <w:rFonts w:asciiTheme="minorBidi" w:hAnsiTheme="minorBidi"/>
        </w:rPr>
        <w:t xml:space="preserve"> </w:t>
      </w:r>
      <w:r w:rsidR="008B04BC" w:rsidRPr="00F95F33">
        <w:rPr>
          <w:rFonts w:asciiTheme="minorBidi" w:hAnsiTheme="minorBidi"/>
        </w:rPr>
        <w:t>As such,</w:t>
      </w:r>
      <w:r w:rsidRPr="00F95F33">
        <w:rPr>
          <w:rFonts w:asciiTheme="minorBidi" w:hAnsiTheme="minorBidi"/>
        </w:rPr>
        <w:t xml:space="preserve"> </w:t>
      </w:r>
      <w:r w:rsidR="00C81721" w:rsidRPr="00F95F33">
        <w:rPr>
          <w:rFonts w:asciiTheme="minorBidi" w:hAnsiTheme="minorBidi"/>
        </w:rPr>
        <w:t>the resulting</w:t>
      </w:r>
      <w:r w:rsidR="00E32F29" w:rsidRPr="00F95F33">
        <w:rPr>
          <w:rFonts w:asciiTheme="minorBidi" w:hAnsiTheme="minorBidi"/>
        </w:rPr>
        <w:t xml:space="preserve"> acoustic</w:t>
      </w:r>
      <w:r w:rsidRPr="00F95F33">
        <w:rPr>
          <w:rFonts w:asciiTheme="minorBidi" w:hAnsiTheme="minorBidi"/>
        </w:rPr>
        <w:t xml:space="preserve"> characteristics of the female adolescent voice </w:t>
      </w:r>
      <w:r w:rsidR="00353958" w:rsidRPr="00F95F33">
        <w:rPr>
          <w:rFonts w:asciiTheme="minorBidi" w:hAnsiTheme="minorBidi"/>
        </w:rPr>
        <w:t xml:space="preserve">as outlined by Gackle, </w:t>
      </w:r>
      <w:r w:rsidRPr="00F95F33">
        <w:rPr>
          <w:rFonts w:asciiTheme="minorBidi" w:hAnsiTheme="minorBidi"/>
        </w:rPr>
        <w:t>will be similarly i</w:t>
      </w:r>
      <w:r w:rsidR="00142CA8" w:rsidRPr="00F95F33">
        <w:rPr>
          <w:rFonts w:asciiTheme="minorBidi" w:hAnsiTheme="minorBidi"/>
        </w:rPr>
        <w:t>nfluenced</w:t>
      </w:r>
      <w:r w:rsidR="008B04BC" w:rsidRPr="00F95F33">
        <w:rPr>
          <w:rFonts w:asciiTheme="minorBidi" w:hAnsiTheme="minorBidi"/>
        </w:rPr>
        <w:t xml:space="preserve">, </w:t>
      </w:r>
      <w:r w:rsidR="00FA6C61" w:rsidRPr="00F95F33">
        <w:rPr>
          <w:rFonts w:asciiTheme="minorBidi" w:hAnsiTheme="minorBidi"/>
        </w:rPr>
        <w:t xml:space="preserve">potentially </w:t>
      </w:r>
      <w:r w:rsidR="008B04BC" w:rsidRPr="00F95F33">
        <w:rPr>
          <w:rFonts w:asciiTheme="minorBidi" w:hAnsiTheme="minorBidi"/>
        </w:rPr>
        <w:t>manifesting as</w:t>
      </w:r>
      <w:r w:rsidRPr="00F95F33">
        <w:rPr>
          <w:rFonts w:asciiTheme="minorBidi" w:hAnsiTheme="minorBidi"/>
        </w:rPr>
        <w:t xml:space="preserve"> spurts of change, </w:t>
      </w:r>
      <w:r w:rsidR="00E835B8">
        <w:rPr>
          <w:rFonts w:asciiTheme="minorBidi" w:hAnsiTheme="minorBidi"/>
        </w:rPr>
        <w:t>as</w:t>
      </w:r>
      <w:r w:rsidRPr="00F95F33">
        <w:rPr>
          <w:rFonts w:asciiTheme="minorBidi" w:hAnsiTheme="minorBidi"/>
        </w:rPr>
        <w:t xml:space="preserve"> opposed to a steady linear progression</w:t>
      </w:r>
      <w:r w:rsidR="00C02D95" w:rsidRPr="00F95F33">
        <w:rPr>
          <w:rFonts w:asciiTheme="minorBidi" w:hAnsiTheme="minorBidi"/>
        </w:rPr>
        <w:t xml:space="preserve"> </w:t>
      </w:r>
      <w:r w:rsidR="006760C9" w:rsidRPr="00F95F33">
        <w:rPr>
          <w:rFonts w:asciiTheme="minorBidi" w:hAnsiTheme="minorBidi"/>
        </w:rPr>
        <w:t>e.g.</w:t>
      </w:r>
      <w:r w:rsidR="00C02D95" w:rsidRPr="00F95F33">
        <w:rPr>
          <w:rFonts w:asciiTheme="minorBidi" w:hAnsiTheme="minorBidi"/>
        </w:rPr>
        <w:t xml:space="preserve"> a more sizeable glottal chink as the result </w:t>
      </w:r>
      <w:r w:rsidR="00B24C9D" w:rsidRPr="00F95F33">
        <w:rPr>
          <w:rFonts w:asciiTheme="minorBidi" w:hAnsiTheme="minorBidi"/>
        </w:rPr>
        <w:t xml:space="preserve">of a hormonal growth </w:t>
      </w:r>
      <w:r w:rsidR="00C02D95" w:rsidRPr="00F95F33">
        <w:rPr>
          <w:rFonts w:asciiTheme="minorBidi" w:hAnsiTheme="minorBidi"/>
        </w:rPr>
        <w:t>spurt might result is more breathiness</w:t>
      </w:r>
      <w:r w:rsidR="00093D7D" w:rsidRPr="00F95F33">
        <w:rPr>
          <w:rFonts w:asciiTheme="minorBidi" w:hAnsiTheme="minorBidi"/>
        </w:rPr>
        <w:t xml:space="preserve"> (Baker et al.,2022</w:t>
      </w:r>
      <w:r w:rsidR="007230AD" w:rsidRPr="00F95F33">
        <w:rPr>
          <w:rFonts w:asciiTheme="minorBidi" w:hAnsiTheme="minorBidi"/>
        </w:rPr>
        <w:t>; Sweet,2018</w:t>
      </w:r>
      <w:r w:rsidR="00093D7D" w:rsidRPr="00F95F33">
        <w:rPr>
          <w:rFonts w:asciiTheme="minorBidi" w:hAnsiTheme="minorBidi"/>
        </w:rPr>
        <w:t>).</w:t>
      </w:r>
      <w:r w:rsidR="005612A7" w:rsidRPr="00F95F33">
        <w:rPr>
          <w:rFonts w:asciiTheme="minorBidi" w:hAnsiTheme="minorBidi"/>
        </w:rPr>
        <w:t xml:space="preserve"> </w:t>
      </w:r>
      <w:r w:rsidR="00A15885" w:rsidRPr="00F95F33">
        <w:rPr>
          <w:rFonts w:asciiTheme="minorBidi" w:hAnsiTheme="minorBidi"/>
        </w:rPr>
        <w:t xml:space="preserve">The </w:t>
      </w:r>
      <w:r w:rsidR="00700305" w:rsidRPr="00F95F33">
        <w:rPr>
          <w:rFonts w:asciiTheme="minorBidi" w:hAnsiTheme="minorBidi"/>
        </w:rPr>
        <w:t>chal</w:t>
      </w:r>
      <w:r w:rsidR="004A7FEB" w:rsidRPr="00F95F33">
        <w:rPr>
          <w:rFonts w:asciiTheme="minorBidi" w:hAnsiTheme="minorBidi"/>
        </w:rPr>
        <w:t>lenge that th</w:t>
      </w:r>
      <w:r w:rsidR="006F662A" w:rsidRPr="00F95F33">
        <w:rPr>
          <w:rFonts w:asciiTheme="minorBidi" w:hAnsiTheme="minorBidi"/>
        </w:rPr>
        <w:t>is presents the</w:t>
      </w:r>
      <w:r w:rsidR="004A7FEB" w:rsidRPr="00F95F33">
        <w:rPr>
          <w:rFonts w:asciiTheme="minorBidi" w:hAnsiTheme="minorBidi"/>
        </w:rPr>
        <w:t xml:space="preserve"> young female singer can potentially be </w:t>
      </w:r>
      <w:r w:rsidR="001D1405" w:rsidRPr="00F95F33">
        <w:rPr>
          <w:rFonts w:asciiTheme="minorBidi" w:hAnsiTheme="minorBidi"/>
        </w:rPr>
        <w:t xml:space="preserve">further </w:t>
      </w:r>
      <w:r w:rsidR="004A7FEB" w:rsidRPr="00F95F33">
        <w:rPr>
          <w:rFonts w:asciiTheme="minorBidi" w:hAnsiTheme="minorBidi"/>
        </w:rPr>
        <w:t>compounded</w:t>
      </w:r>
      <w:r w:rsidR="00272955" w:rsidRPr="00F95F33">
        <w:rPr>
          <w:rFonts w:asciiTheme="minorBidi" w:hAnsiTheme="minorBidi"/>
        </w:rPr>
        <w:t xml:space="preserve"> by the </w:t>
      </w:r>
      <w:r w:rsidR="008378CA" w:rsidRPr="00F95F33">
        <w:rPr>
          <w:rFonts w:asciiTheme="minorBidi" w:hAnsiTheme="minorBidi"/>
        </w:rPr>
        <w:t xml:space="preserve">monthly </w:t>
      </w:r>
      <w:r w:rsidR="00272955" w:rsidRPr="00F95F33">
        <w:rPr>
          <w:rFonts w:asciiTheme="minorBidi" w:hAnsiTheme="minorBidi"/>
        </w:rPr>
        <w:t>hormonal impact</w:t>
      </w:r>
      <w:r w:rsidR="006F6F3C" w:rsidRPr="00F95F33">
        <w:rPr>
          <w:rStyle w:val="CommentReference"/>
          <w:rFonts w:asciiTheme="minorBidi" w:hAnsiTheme="minorBidi"/>
          <w:sz w:val="22"/>
          <w:szCs w:val="22"/>
        </w:rPr>
        <w:t xml:space="preserve"> </w:t>
      </w:r>
      <w:r w:rsidR="008C1ECD" w:rsidRPr="00F95F33">
        <w:rPr>
          <w:rStyle w:val="CommentReference"/>
          <w:rFonts w:asciiTheme="minorBidi" w:hAnsiTheme="minorBidi"/>
          <w:sz w:val="22"/>
          <w:szCs w:val="22"/>
        </w:rPr>
        <w:t>o</w:t>
      </w:r>
      <w:r w:rsidR="00272955" w:rsidRPr="00F95F33">
        <w:rPr>
          <w:rFonts w:asciiTheme="minorBidi" w:hAnsiTheme="minorBidi"/>
        </w:rPr>
        <w:t xml:space="preserve">f pre menstruation and menstruation on </w:t>
      </w:r>
      <w:r w:rsidR="00041255" w:rsidRPr="00F95F33">
        <w:rPr>
          <w:rFonts w:asciiTheme="minorBidi" w:hAnsiTheme="minorBidi"/>
        </w:rPr>
        <w:t>her vocal tissue</w:t>
      </w:r>
      <w:r w:rsidR="005361D0" w:rsidRPr="00F95F33">
        <w:rPr>
          <w:rFonts w:asciiTheme="minorBidi" w:hAnsiTheme="minorBidi"/>
        </w:rPr>
        <w:t xml:space="preserve"> should premenstrual vocal syndrome</w:t>
      </w:r>
      <w:r w:rsidR="008C1ECD" w:rsidRPr="00F95F33">
        <w:rPr>
          <w:rStyle w:val="CommentReference"/>
          <w:rFonts w:asciiTheme="minorBidi" w:hAnsiTheme="minorBidi"/>
          <w:sz w:val="22"/>
          <w:szCs w:val="22"/>
        </w:rPr>
        <w:t xml:space="preserve"> </w:t>
      </w:r>
      <w:r w:rsidR="00563AEB">
        <w:rPr>
          <w:rStyle w:val="CommentReference"/>
          <w:rFonts w:asciiTheme="minorBidi" w:hAnsiTheme="minorBidi"/>
          <w:sz w:val="22"/>
          <w:szCs w:val="22"/>
        </w:rPr>
        <w:t>arise</w:t>
      </w:r>
      <w:r w:rsidR="00C659CA">
        <w:rPr>
          <w:rStyle w:val="CommentReference"/>
          <w:rFonts w:asciiTheme="minorBidi" w:hAnsiTheme="minorBidi"/>
          <w:sz w:val="22"/>
          <w:szCs w:val="22"/>
        </w:rPr>
        <w:t xml:space="preserve"> </w:t>
      </w:r>
      <w:r w:rsidR="008C1ECD" w:rsidRPr="00F95F33">
        <w:rPr>
          <w:rFonts w:asciiTheme="minorBidi" w:hAnsiTheme="minorBidi"/>
        </w:rPr>
        <w:t>(M</w:t>
      </w:r>
      <w:r w:rsidR="00AA4222" w:rsidRPr="00F95F33">
        <w:rPr>
          <w:rFonts w:asciiTheme="minorBidi" w:hAnsiTheme="minorBidi"/>
        </w:rPr>
        <w:t xml:space="preserve">acdonald &amp; </w:t>
      </w:r>
      <w:r w:rsidR="00350133" w:rsidRPr="00F95F33">
        <w:rPr>
          <w:rFonts w:asciiTheme="minorBidi" w:hAnsiTheme="minorBidi"/>
        </w:rPr>
        <w:t>Poole,2022;</w:t>
      </w:r>
      <w:r w:rsidR="00DD6D23" w:rsidRPr="00F95F33">
        <w:rPr>
          <w:rFonts w:asciiTheme="minorBidi" w:hAnsiTheme="minorBidi"/>
        </w:rPr>
        <w:t xml:space="preserve"> </w:t>
      </w:r>
      <w:r w:rsidR="00350133" w:rsidRPr="00F95F33">
        <w:rPr>
          <w:rFonts w:asciiTheme="minorBidi" w:hAnsiTheme="minorBidi"/>
        </w:rPr>
        <w:t>Sweet,2020)</w:t>
      </w:r>
      <w:r w:rsidR="00563AEB">
        <w:rPr>
          <w:rFonts w:asciiTheme="minorBidi" w:hAnsiTheme="minorBidi"/>
        </w:rPr>
        <w:t>.</w:t>
      </w:r>
      <w:r w:rsidR="009934C9" w:rsidRPr="00F95F33">
        <w:rPr>
          <w:rFonts w:asciiTheme="minorBidi" w:hAnsiTheme="minorBidi"/>
        </w:rPr>
        <w:t xml:space="preserve"> </w:t>
      </w:r>
      <w:r w:rsidR="0020224D" w:rsidRPr="00F95F33">
        <w:rPr>
          <w:rFonts w:asciiTheme="minorBidi" w:hAnsiTheme="minorBidi"/>
        </w:rPr>
        <w:t>E</w:t>
      </w:r>
      <w:r w:rsidR="008D7EAB" w:rsidRPr="00F95F33">
        <w:rPr>
          <w:rFonts w:asciiTheme="minorBidi" w:hAnsiTheme="minorBidi"/>
        </w:rPr>
        <w:t xml:space="preserve">xisting research </w:t>
      </w:r>
      <w:r w:rsidR="00C031EE" w:rsidRPr="00F95F33">
        <w:rPr>
          <w:rFonts w:asciiTheme="minorBidi" w:hAnsiTheme="minorBidi"/>
        </w:rPr>
        <w:t xml:space="preserve">into </w:t>
      </w:r>
      <w:r w:rsidR="008F3A91" w:rsidRPr="00F95F33">
        <w:rPr>
          <w:rFonts w:asciiTheme="minorBidi" w:hAnsiTheme="minorBidi"/>
        </w:rPr>
        <w:t xml:space="preserve">premenstrual vocal syndrome </w:t>
      </w:r>
      <w:r w:rsidR="009934C9" w:rsidRPr="00F95F33">
        <w:rPr>
          <w:rFonts w:asciiTheme="minorBidi" w:hAnsiTheme="minorBidi"/>
        </w:rPr>
        <w:t>sho</w:t>
      </w:r>
      <w:r w:rsidR="0024187D" w:rsidRPr="00F95F33">
        <w:rPr>
          <w:rFonts w:asciiTheme="minorBidi" w:hAnsiTheme="minorBidi"/>
        </w:rPr>
        <w:t>ws</w:t>
      </w:r>
      <w:r w:rsidR="00C52BC4" w:rsidRPr="00F95F33">
        <w:rPr>
          <w:rFonts w:asciiTheme="minorBidi" w:hAnsiTheme="minorBidi"/>
        </w:rPr>
        <w:t xml:space="preserve"> that the</w:t>
      </w:r>
      <w:r w:rsidR="002A6A78" w:rsidRPr="00F95F33">
        <w:rPr>
          <w:rFonts w:asciiTheme="minorBidi" w:hAnsiTheme="minorBidi"/>
        </w:rPr>
        <w:t xml:space="preserve"> </w:t>
      </w:r>
      <w:r w:rsidR="00BF2264">
        <w:rPr>
          <w:rFonts w:asciiTheme="minorBidi" w:hAnsiTheme="minorBidi"/>
        </w:rPr>
        <w:t xml:space="preserve">fluctuation in menstrual </w:t>
      </w:r>
      <w:r w:rsidR="00DC590F">
        <w:rPr>
          <w:rFonts w:asciiTheme="minorBidi" w:hAnsiTheme="minorBidi"/>
        </w:rPr>
        <w:t xml:space="preserve">cycle </w:t>
      </w:r>
      <w:r w:rsidR="005D7013">
        <w:rPr>
          <w:rFonts w:asciiTheme="minorBidi" w:hAnsiTheme="minorBidi"/>
        </w:rPr>
        <w:t>hormones</w:t>
      </w:r>
      <w:r w:rsidR="00C52BC4" w:rsidRPr="00F95F33">
        <w:rPr>
          <w:rFonts w:asciiTheme="minorBidi" w:hAnsiTheme="minorBidi"/>
        </w:rPr>
        <w:t xml:space="preserve"> can</w:t>
      </w:r>
      <w:r w:rsidR="00DC291E" w:rsidRPr="00F95F33">
        <w:rPr>
          <w:rFonts w:asciiTheme="minorBidi" w:hAnsiTheme="minorBidi"/>
        </w:rPr>
        <w:t xml:space="preserve"> im</w:t>
      </w:r>
      <w:r w:rsidR="00AB317E">
        <w:rPr>
          <w:rFonts w:asciiTheme="minorBidi" w:hAnsiTheme="minorBidi"/>
        </w:rPr>
        <w:t>p</w:t>
      </w:r>
      <w:r w:rsidR="004F13E7">
        <w:rPr>
          <w:rFonts w:asciiTheme="minorBidi" w:hAnsiTheme="minorBidi"/>
        </w:rPr>
        <w:t>act</w:t>
      </w:r>
      <w:r w:rsidR="00DC291E" w:rsidRPr="00F95F33">
        <w:rPr>
          <w:rFonts w:asciiTheme="minorBidi" w:hAnsiTheme="minorBidi"/>
        </w:rPr>
        <w:t xml:space="preserve"> </w:t>
      </w:r>
      <w:r w:rsidR="000D709F">
        <w:rPr>
          <w:rFonts w:asciiTheme="minorBidi" w:hAnsiTheme="minorBidi"/>
        </w:rPr>
        <w:t>considerably on the voice</w:t>
      </w:r>
      <w:r w:rsidR="00C225F1">
        <w:rPr>
          <w:rFonts w:asciiTheme="minorBidi" w:hAnsiTheme="minorBidi"/>
        </w:rPr>
        <w:t>,</w:t>
      </w:r>
      <w:r w:rsidR="00AB6F39">
        <w:rPr>
          <w:rFonts w:asciiTheme="minorBidi" w:hAnsiTheme="minorBidi"/>
        </w:rPr>
        <w:t xml:space="preserve"> resulting </w:t>
      </w:r>
      <w:r w:rsidR="00273F27">
        <w:rPr>
          <w:rFonts w:asciiTheme="minorBidi" w:hAnsiTheme="minorBidi"/>
        </w:rPr>
        <w:t xml:space="preserve">in a </w:t>
      </w:r>
      <w:r w:rsidR="00AB6F39">
        <w:rPr>
          <w:rFonts w:asciiTheme="minorBidi" w:hAnsiTheme="minorBidi"/>
        </w:rPr>
        <w:t>loss of range, a</w:t>
      </w:r>
      <w:r w:rsidR="00273F27">
        <w:rPr>
          <w:rFonts w:asciiTheme="minorBidi" w:hAnsiTheme="minorBidi"/>
        </w:rPr>
        <w:t>s</w:t>
      </w:r>
      <w:r w:rsidR="00AB6F39">
        <w:rPr>
          <w:rFonts w:asciiTheme="minorBidi" w:hAnsiTheme="minorBidi"/>
        </w:rPr>
        <w:t xml:space="preserve"> well </w:t>
      </w:r>
      <w:r w:rsidR="00273F27">
        <w:rPr>
          <w:rFonts w:asciiTheme="minorBidi" w:hAnsiTheme="minorBidi"/>
        </w:rPr>
        <w:t xml:space="preserve">as </w:t>
      </w:r>
      <w:r w:rsidR="0056797F">
        <w:rPr>
          <w:rFonts w:asciiTheme="minorBidi" w:hAnsiTheme="minorBidi"/>
        </w:rPr>
        <w:t xml:space="preserve">impinging </w:t>
      </w:r>
      <w:r w:rsidR="00DC291E" w:rsidRPr="00F95F33">
        <w:rPr>
          <w:rFonts w:asciiTheme="minorBidi" w:hAnsiTheme="minorBidi"/>
        </w:rPr>
        <w:t>on</w:t>
      </w:r>
      <w:r w:rsidR="00D207B3" w:rsidRPr="00F95F33">
        <w:rPr>
          <w:rFonts w:asciiTheme="minorBidi" w:hAnsiTheme="minorBidi"/>
        </w:rPr>
        <w:t xml:space="preserve"> </w:t>
      </w:r>
      <w:r w:rsidR="0056797F">
        <w:rPr>
          <w:rFonts w:asciiTheme="minorBidi" w:hAnsiTheme="minorBidi"/>
        </w:rPr>
        <w:t>vocal stamina,</w:t>
      </w:r>
      <w:r w:rsidR="002E7B74" w:rsidRPr="00F95F33">
        <w:rPr>
          <w:rFonts w:asciiTheme="minorBidi" w:hAnsiTheme="minorBidi"/>
        </w:rPr>
        <w:t xml:space="preserve"> </w:t>
      </w:r>
      <w:r w:rsidR="00D207B3" w:rsidRPr="00F95F33">
        <w:rPr>
          <w:rFonts w:asciiTheme="minorBidi" w:hAnsiTheme="minorBidi"/>
        </w:rPr>
        <w:t>agility</w:t>
      </w:r>
      <w:r w:rsidR="00DC291E" w:rsidRPr="00F95F33">
        <w:rPr>
          <w:rFonts w:asciiTheme="minorBidi" w:hAnsiTheme="minorBidi"/>
        </w:rPr>
        <w:t>,</w:t>
      </w:r>
      <w:r w:rsidR="00624C97">
        <w:rPr>
          <w:rFonts w:asciiTheme="minorBidi" w:hAnsiTheme="minorBidi"/>
        </w:rPr>
        <w:t xml:space="preserve"> and tone</w:t>
      </w:r>
      <w:r w:rsidR="00AD0D62" w:rsidRPr="00F95F33">
        <w:rPr>
          <w:rFonts w:asciiTheme="minorBidi" w:hAnsiTheme="minorBidi"/>
        </w:rPr>
        <w:t>.</w:t>
      </w:r>
      <w:r w:rsidR="00034D7A" w:rsidRPr="00F95F33">
        <w:rPr>
          <w:rFonts w:asciiTheme="minorBidi" w:hAnsiTheme="minorBidi"/>
        </w:rPr>
        <w:t>(Kaye,2020</w:t>
      </w:r>
      <w:r w:rsidR="00AD0D62" w:rsidRPr="00F95F33">
        <w:rPr>
          <w:rFonts w:asciiTheme="minorBidi" w:hAnsiTheme="minorBidi"/>
        </w:rPr>
        <w:t>; Watson,2009</w:t>
      </w:r>
      <w:r w:rsidR="00034D7A" w:rsidRPr="00F95F33">
        <w:rPr>
          <w:rFonts w:asciiTheme="minorBidi" w:hAnsiTheme="minorBidi"/>
        </w:rPr>
        <w:t>).</w:t>
      </w:r>
    </w:p>
    <w:p w14:paraId="182D2FC6" w14:textId="77777777" w:rsidR="00C17BB9" w:rsidRPr="00F95F33" w:rsidRDefault="00C17BB9" w:rsidP="00521830">
      <w:pPr>
        <w:rPr>
          <w:rFonts w:asciiTheme="minorBidi" w:hAnsiTheme="minorBidi"/>
        </w:rPr>
      </w:pPr>
    </w:p>
    <w:p w14:paraId="3D3B95AA" w14:textId="6A4B0FDE" w:rsidR="00C17BB9" w:rsidRPr="00F95F33" w:rsidRDefault="00C17BB9" w:rsidP="00521830">
      <w:pPr>
        <w:rPr>
          <w:rFonts w:asciiTheme="minorBidi" w:hAnsiTheme="minorBidi"/>
          <w:b/>
          <w:bCs/>
          <w:color w:val="000000" w:themeColor="text1"/>
        </w:rPr>
      </w:pPr>
      <w:r w:rsidRPr="00F95F33">
        <w:rPr>
          <w:rFonts w:asciiTheme="minorBidi" w:hAnsiTheme="minorBidi"/>
          <w:b/>
          <w:bCs/>
          <w:color w:val="000000" w:themeColor="text1"/>
        </w:rPr>
        <w:t>Voice change and Self-Esteem</w:t>
      </w:r>
      <w:r w:rsidR="008C4123" w:rsidRPr="00F95F33">
        <w:rPr>
          <w:rFonts w:asciiTheme="minorBidi" w:hAnsiTheme="minorBidi"/>
          <w:b/>
          <w:bCs/>
          <w:color w:val="000000" w:themeColor="text1"/>
        </w:rPr>
        <w:t>:</w:t>
      </w:r>
    </w:p>
    <w:p w14:paraId="23009FB5" w14:textId="39B21E51" w:rsidR="0063466F" w:rsidRDefault="004865B1" w:rsidP="00521830">
      <w:pPr>
        <w:rPr>
          <w:rFonts w:asciiTheme="minorBidi" w:hAnsiTheme="minorBidi"/>
        </w:rPr>
      </w:pPr>
      <w:r w:rsidRPr="00F95F33">
        <w:rPr>
          <w:rFonts w:asciiTheme="minorBidi" w:hAnsiTheme="minorBidi"/>
        </w:rPr>
        <w:t>Adolescence</w:t>
      </w:r>
      <w:r w:rsidR="007717A7" w:rsidRPr="00F95F33">
        <w:rPr>
          <w:rFonts w:asciiTheme="minorBidi" w:hAnsiTheme="minorBidi"/>
        </w:rPr>
        <w:t xml:space="preserve"> is a difficult time </w:t>
      </w:r>
      <w:r w:rsidR="009E22CE" w:rsidRPr="00F95F33">
        <w:rPr>
          <w:rFonts w:asciiTheme="minorBidi" w:hAnsiTheme="minorBidi"/>
        </w:rPr>
        <w:t xml:space="preserve">for females generally, not just female singers. </w:t>
      </w:r>
      <w:r w:rsidR="006C4047" w:rsidRPr="00F95F33">
        <w:rPr>
          <w:rFonts w:asciiTheme="minorBidi" w:hAnsiTheme="minorBidi"/>
        </w:rPr>
        <w:t xml:space="preserve">The </w:t>
      </w:r>
      <w:r w:rsidR="005F31C1" w:rsidRPr="00F95F33">
        <w:rPr>
          <w:rFonts w:asciiTheme="minorBidi" w:hAnsiTheme="minorBidi"/>
        </w:rPr>
        <w:t xml:space="preserve">teenage years provide fertile </w:t>
      </w:r>
      <w:r w:rsidR="006A1ED8" w:rsidRPr="00F95F33">
        <w:rPr>
          <w:rFonts w:asciiTheme="minorBidi" w:hAnsiTheme="minorBidi"/>
        </w:rPr>
        <w:t>ground</w:t>
      </w:r>
      <w:r w:rsidR="005F31C1" w:rsidRPr="00F95F33">
        <w:rPr>
          <w:rFonts w:asciiTheme="minorBidi" w:hAnsiTheme="minorBidi"/>
        </w:rPr>
        <w:t xml:space="preserve"> for </w:t>
      </w:r>
      <w:r w:rsidR="00A63B50" w:rsidRPr="00F95F33">
        <w:rPr>
          <w:rFonts w:asciiTheme="minorBidi" w:hAnsiTheme="minorBidi"/>
        </w:rPr>
        <w:t>self-doubt</w:t>
      </w:r>
      <w:r w:rsidR="005F31C1" w:rsidRPr="00F95F33">
        <w:rPr>
          <w:rFonts w:asciiTheme="minorBidi" w:hAnsiTheme="minorBidi"/>
        </w:rPr>
        <w:t xml:space="preserve"> even before</w:t>
      </w:r>
      <w:r w:rsidR="003059BB" w:rsidRPr="00F95F33">
        <w:rPr>
          <w:rFonts w:asciiTheme="minorBidi" w:hAnsiTheme="minorBidi"/>
        </w:rPr>
        <w:t xml:space="preserve"> any potential impact of</w:t>
      </w:r>
      <w:r w:rsidR="005F31C1" w:rsidRPr="00F95F33">
        <w:rPr>
          <w:rFonts w:asciiTheme="minorBidi" w:hAnsiTheme="minorBidi"/>
        </w:rPr>
        <w:t xml:space="preserve"> </w:t>
      </w:r>
      <w:r w:rsidR="00B41841" w:rsidRPr="00F95F33">
        <w:rPr>
          <w:rFonts w:asciiTheme="minorBidi" w:hAnsiTheme="minorBidi"/>
        </w:rPr>
        <w:t xml:space="preserve">Gackle’s </w:t>
      </w:r>
      <w:r w:rsidR="00ED02CB" w:rsidRPr="00F95F33">
        <w:rPr>
          <w:rFonts w:asciiTheme="minorBidi" w:hAnsiTheme="minorBidi"/>
        </w:rPr>
        <w:t>(201</w:t>
      </w:r>
      <w:r w:rsidR="005F7401">
        <w:rPr>
          <w:rFonts w:asciiTheme="minorBidi" w:hAnsiTheme="minorBidi"/>
        </w:rPr>
        <w:t>4</w:t>
      </w:r>
      <w:r w:rsidR="00ED02CB" w:rsidRPr="00F95F33">
        <w:rPr>
          <w:rFonts w:asciiTheme="minorBidi" w:hAnsiTheme="minorBidi"/>
        </w:rPr>
        <w:t>)</w:t>
      </w:r>
      <w:r w:rsidR="00122196" w:rsidRPr="00F95F33">
        <w:rPr>
          <w:rFonts w:asciiTheme="minorBidi" w:hAnsiTheme="minorBidi"/>
        </w:rPr>
        <w:t xml:space="preserve"> </w:t>
      </w:r>
      <w:r w:rsidR="00B41841" w:rsidRPr="00F95F33">
        <w:rPr>
          <w:rFonts w:asciiTheme="minorBidi" w:hAnsiTheme="minorBidi"/>
        </w:rPr>
        <w:t xml:space="preserve">characteristics of </w:t>
      </w:r>
      <w:r w:rsidR="003059BB" w:rsidRPr="00F95F33">
        <w:rPr>
          <w:rFonts w:asciiTheme="minorBidi" w:hAnsiTheme="minorBidi"/>
        </w:rPr>
        <w:t>female adolescent voice change</w:t>
      </w:r>
      <w:r w:rsidR="00724464" w:rsidRPr="00F95F33">
        <w:rPr>
          <w:rFonts w:asciiTheme="minorBidi" w:hAnsiTheme="minorBidi"/>
        </w:rPr>
        <w:t xml:space="preserve"> are taken into account.</w:t>
      </w:r>
      <w:r w:rsidR="003059BB" w:rsidRPr="00F95F33">
        <w:rPr>
          <w:rFonts w:asciiTheme="minorBidi" w:hAnsiTheme="minorBidi"/>
        </w:rPr>
        <w:t xml:space="preserve"> </w:t>
      </w:r>
      <w:r w:rsidR="00F73D5A" w:rsidRPr="00F95F33">
        <w:rPr>
          <w:rFonts w:asciiTheme="minorBidi" w:hAnsiTheme="minorBidi"/>
        </w:rPr>
        <w:t>Wright (2005)</w:t>
      </w:r>
      <w:r w:rsidR="00F00E18" w:rsidRPr="00F95F33">
        <w:rPr>
          <w:rFonts w:asciiTheme="minorBidi" w:hAnsiTheme="minorBidi"/>
        </w:rPr>
        <w:t xml:space="preserve"> found that </w:t>
      </w:r>
      <w:r w:rsidR="00FE6459" w:rsidRPr="00F95F33">
        <w:rPr>
          <w:rFonts w:asciiTheme="minorBidi" w:hAnsiTheme="minorBidi"/>
        </w:rPr>
        <w:t xml:space="preserve">‘Post pubertal </w:t>
      </w:r>
      <w:r w:rsidR="003A3AD4" w:rsidRPr="00F95F33">
        <w:rPr>
          <w:rFonts w:asciiTheme="minorBidi" w:hAnsiTheme="minorBidi"/>
        </w:rPr>
        <w:t>girl</w:t>
      </w:r>
      <w:r w:rsidR="00FE6459" w:rsidRPr="00F95F33">
        <w:rPr>
          <w:rFonts w:asciiTheme="minorBidi" w:hAnsiTheme="minorBidi"/>
        </w:rPr>
        <w:t>s displayed</w:t>
      </w:r>
      <w:r w:rsidR="00471D9D" w:rsidRPr="00F95F33">
        <w:rPr>
          <w:rFonts w:asciiTheme="minorBidi" w:hAnsiTheme="minorBidi"/>
        </w:rPr>
        <w:t xml:space="preserve"> significantly lower levels of </w:t>
      </w:r>
      <w:r w:rsidR="00FA677E" w:rsidRPr="00F95F33">
        <w:rPr>
          <w:rFonts w:asciiTheme="minorBidi" w:hAnsiTheme="minorBidi"/>
        </w:rPr>
        <w:t>self-esteem</w:t>
      </w:r>
      <w:r w:rsidR="0096558E" w:rsidRPr="00F95F33">
        <w:rPr>
          <w:rFonts w:asciiTheme="minorBidi" w:hAnsiTheme="minorBidi"/>
        </w:rPr>
        <w:t xml:space="preserve"> </w:t>
      </w:r>
      <w:r w:rsidR="00A85302" w:rsidRPr="00F95F33">
        <w:rPr>
          <w:rFonts w:asciiTheme="minorBidi" w:hAnsiTheme="minorBidi"/>
        </w:rPr>
        <w:t>relative to pre pubertal girls</w:t>
      </w:r>
      <w:r w:rsidR="000A13DD" w:rsidRPr="00F95F33">
        <w:rPr>
          <w:rFonts w:asciiTheme="minorBidi" w:hAnsiTheme="minorBidi"/>
        </w:rPr>
        <w:t>’,</w:t>
      </w:r>
      <w:r w:rsidR="00716FD4" w:rsidRPr="00F95F33">
        <w:rPr>
          <w:rFonts w:asciiTheme="minorBidi" w:hAnsiTheme="minorBidi"/>
        </w:rPr>
        <w:t xml:space="preserve"> but </w:t>
      </w:r>
      <w:r w:rsidR="006A1ED8" w:rsidRPr="00F95F33">
        <w:rPr>
          <w:rFonts w:asciiTheme="minorBidi" w:hAnsiTheme="minorBidi"/>
        </w:rPr>
        <w:t xml:space="preserve">interestingly, the </w:t>
      </w:r>
      <w:r w:rsidR="00716FD4" w:rsidRPr="00F95F33">
        <w:rPr>
          <w:rFonts w:asciiTheme="minorBidi" w:hAnsiTheme="minorBidi"/>
        </w:rPr>
        <w:t xml:space="preserve">same was not found </w:t>
      </w:r>
      <w:r w:rsidR="00C915E3" w:rsidRPr="00F95F33">
        <w:rPr>
          <w:rFonts w:asciiTheme="minorBidi" w:hAnsiTheme="minorBidi"/>
        </w:rPr>
        <w:t xml:space="preserve">to be true </w:t>
      </w:r>
      <w:r w:rsidR="00716FD4" w:rsidRPr="00F95F33">
        <w:rPr>
          <w:rFonts w:asciiTheme="minorBidi" w:hAnsiTheme="minorBidi"/>
        </w:rPr>
        <w:t>in post pubertal males</w:t>
      </w:r>
      <w:r w:rsidR="00C70934" w:rsidRPr="00F95F33">
        <w:rPr>
          <w:rFonts w:asciiTheme="minorBidi" w:hAnsiTheme="minorBidi"/>
        </w:rPr>
        <w:t>,</w:t>
      </w:r>
      <w:r w:rsidR="00716FD4" w:rsidRPr="00F95F33">
        <w:rPr>
          <w:rFonts w:asciiTheme="minorBidi" w:hAnsiTheme="minorBidi"/>
        </w:rPr>
        <w:t xml:space="preserve"> who </w:t>
      </w:r>
      <w:r w:rsidR="00C60692" w:rsidRPr="00F95F33">
        <w:rPr>
          <w:rFonts w:asciiTheme="minorBidi" w:hAnsiTheme="minorBidi"/>
        </w:rPr>
        <w:t xml:space="preserve">were </w:t>
      </w:r>
      <w:r w:rsidR="00A63B50" w:rsidRPr="00F95F33">
        <w:rPr>
          <w:rFonts w:asciiTheme="minorBidi" w:hAnsiTheme="minorBidi"/>
        </w:rPr>
        <w:t>shown</w:t>
      </w:r>
      <w:r w:rsidR="00146A19" w:rsidRPr="00F95F33">
        <w:rPr>
          <w:rFonts w:asciiTheme="minorBidi" w:hAnsiTheme="minorBidi"/>
        </w:rPr>
        <w:t xml:space="preserve"> to have higher levels of </w:t>
      </w:r>
      <w:r w:rsidR="00A63B50" w:rsidRPr="00F95F33">
        <w:rPr>
          <w:rFonts w:asciiTheme="minorBidi" w:hAnsiTheme="minorBidi"/>
        </w:rPr>
        <w:t>self-esteem</w:t>
      </w:r>
      <w:r w:rsidR="00146A19" w:rsidRPr="00F95F33">
        <w:rPr>
          <w:rFonts w:asciiTheme="minorBidi" w:hAnsiTheme="minorBidi"/>
        </w:rPr>
        <w:t xml:space="preserve"> than pre</w:t>
      </w:r>
      <w:r w:rsidRPr="00F95F33">
        <w:rPr>
          <w:rFonts w:asciiTheme="minorBidi" w:hAnsiTheme="minorBidi"/>
        </w:rPr>
        <w:t xml:space="preserve"> pubertal boys. </w:t>
      </w:r>
      <w:r w:rsidR="005B36EB" w:rsidRPr="00F95F33">
        <w:rPr>
          <w:rFonts w:asciiTheme="minorBidi" w:hAnsiTheme="minorBidi"/>
        </w:rPr>
        <w:t>This</w:t>
      </w:r>
      <w:r w:rsidR="00C17BB9" w:rsidRPr="00F95F33">
        <w:rPr>
          <w:rFonts w:asciiTheme="minorBidi" w:hAnsiTheme="minorBidi"/>
        </w:rPr>
        <w:t xml:space="preserve"> supports Sweet’s (2015) study findings, w</w:t>
      </w:r>
      <w:r w:rsidR="00FD5B5F" w:rsidRPr="00F95F33">
        <w:rPr>
          <w:rFonts w:asciiTheme="minorBidi" w:hAnsiTheme="minorBidi"/>
        </w:rPr>
        <w:t>h</w:t>
      </w:r>
      <w:r w:rsidR="00A92A21">
        <w:rPr>
          <w:rFonts w:asciiTheme="minorBidi" w:hAnsiTheme="minorBidi"/>
        </w:rPr>
        <w:t>ich</w:t>
      </w:r>
      <w:r w:rsidR="00FD5B5F" w:rsidRPr="00F95F33">
        <w:rPr>
          <w:rFonts w:asciiTheme="minorBidi" w:hAnsiTheme="minorBidi"/>
        </w:rPr>
        <w:t xml:space="preserve"> found that</w:t>
      </w:r>
      <w:r w:rsidR="00167BAE" w:rsidRPr="00F95F33">
        <w:rPr>
          <w:rFonts w:asciiTheme="minorBidi" w:hAnsiTheme="minorBidi"/>
        </w:rPr>
        <w:t xml:space="preserve"> </w:t>
      </w:r>
      <w:r w:rsidR="004E711F" w:rsidRPr="00F95F33">
        <w:rPr>
          <w:rFonts w:asciiTheme="minorBidi" w:hAnsiTheme="minorBidi"/>
        </w:rPr>
        <w:t>females ‘experienced</w:t>
      </w:r>
      <w:r w:rsidR="00BB089B" w:rsidRPr="00F95F33">
        <w:rPr>
          <w:rFonts w:asciiTheme="minorBidi" w:hAnsiTheme="minorBidi"/>
        </w:rPr>
        <w:t xml:space="preserve"> physical, emotional and psychological struggles</w:t>
      </w:r>
      <w:r w:rsidR="00942792" w:rsidRPr="00F95F33">
        <w:rPr>
          <w:rFonts w:asciiTheme="minorBidi" w:hAnsiTheme="minorBidi"/>
        </w:rPr>
        <w:t xml:space="preserve"> during voice change</w:t>
      </w:r>
      <w:r w:rsidR="00B912A2" w:rsidRPr="00F95F33">
        <w:rPr>
          <w:rFonts w:asciiTheme="minorBidi" w:hAnsiTheme="minorBidi"/>
        </w:rPr>
        <w:t>,</w:t>
      </w:r>
      <w:r w:rsidR="00942792" w:rsidRPr="00F95F33">
        <w:rPr>
          <w:rFonts w:asciiTheme="minorBidi" w:hAnsiTheme="minorBidi"/>
        </w:rPr>
        <w:t xml:space="preserve"> and as a result</w:t>
      </w:r>
      <w:r w:rsidR="00B912A2" w:rsidRPr="00F95F33">
        <w:rPr>
          <w:rFonts w:asciiTheme="minorBidi" w:hAnsiTheme="minorBidi"/>
        </w:rPr>
        <w:t xml:space="preserve"> </w:t>
      </w:r>
      <w:r w:rsidR="00B912A2" w:rsidRPr="00F95F33">
        <w:rPr>
          <w:rFonts w:asciiTheme="minorBidi" w:hAnsiTheme="minorBidi"/>
        </w:rPr>
        <w:lastRenderedPageBreak/>
        <w:t>feelings of vulnerability and fear of embarrassment</w:t>
      </w:r>
      <w:r w:rsidR="000C47B2" w:rsidRPr="00F95F33">
        <w:rPr>
          <w:rFonts w:asciiTheme="minorBidi" w:hAnsiTheme="minorBidi"/>
        </w:rPr>
        <w:t>’</w:t>
      </w:r>
      <w:r w:rsidR="00FD5B5F" w:rsidRPr="00F95F33">
        <w:rPr>
          <w:rFonts w:asciiTheme="minorBidi" w:hAnsiTheme="minorBidi"/>
        </w:rPr>
        <w:t xml:space="preserve">.  </w:t>
      </w:r>
      <w:r w:rsidR="00FC3579" w:rsidRPr="00F95F33">
        <w:rPr>
          <w:rFonts w:asciiTheme="minorBidi" w:hAnsiTheme="minorBidi"/>
        </w:rPr>
        <w:t xml:space="preserve">Singing </w:t>
      </w:r>
      <w:r w:rsidR="006951E1" w:rsidRPr="00F95F33">
        <w:rPr>
          <w:rFonts w:asciiTheme="minorBidi" w:hAnsiTheme="minorBidi"/>
        </w:rPr>
        <w:t xml:space="preserve">is such a personal expression of the self that often the voice is </w:t>
      </w:r>
      <w:r w:rsidR="00A23CC6" w:rsidRPr="00F95F33">
        <w:rPr>
          <w:rFonts w:asciiTheme="minorBidi" w:hAnsiTheme="minorBidi"/>
        </w:rPr>
        <w:t>‘intimately intertwined</w:t>
      </w:r>
      <w:r w:rsidR="002B09C3" w:rsidRPr="00F95F33">
        <w:rPr>
          <w:rFonts w:asciiTheme="minorBidi" w:hAnsiTheme="minorBidi"/>
        </w:rPr>
        <w:t xml:space="preserve">’ </w:t>
      </w:r>
      <w:r w:rsidR="00E90341" w:rsidRPr="00F95F33">
        <w:rPr>
          <w:rFonts w:asciiTheme="minorBidi" w:hAnsiTheme="minorBidi"/>
        </w:rPr>
        <w:t>to an individual’s sense of</w:t>
      </w:r>
      <w:r w:rsidR="00905FCE" w:rsidRPr="00F95F33">
        <w:rPr>
          <w:rFonts w:asciiTheme="minorBidi" w:hAnsiTheme="minorBidi"/>
        </w:rPr>
        <w:t xml:space="preserve"> </w:t>
      </w:r>
      <w:r w:rsidR="00E90341" w:rsidRPr="00F95F33">
        <w:rPr>
          <w:rFonts w:asciiTheme="minorBidi" w:hAnsiTheme="minorBidi"/>
        </w:rPr>
        <w:t xml:space="preserve">self and </w:t>
      </w:r>
      <w:r w:rsidR="00905FCE" w:rsidRPr="00F95F33">
        <w:rPr>
          <w:rFonts w:asciiTheme="minorBidi" w:hAnsiTheme="minorBidi"/>
        </w:rPr>
        <w:t>identity</w:t>
      </w:r>
      <w:r w:rsidR="00EE04F4" w:rsidRPr="00F95F33">
        <w:rPr>
          <w:rFonts w:asciiTheme="minorBidi" w:hAnsiTheme="minorBidi"/>
        </w:rPr>
        <w:t xml:space="preserve"> and</w:t>
      </w:r>
      <w:r w:rsidR="00A870BE" w:rsidRPr="00F95F33">
        <w:rPr>
          <w:rFonts w:asciiTheme="minorBidi" w:hAnsiTheme="minorBidi"/>
        </w:rPr>
        <w:t>,</w:t>
      </w:r>
      <w:r w:rsidR="00EE04F4" w:rsidRPr="00F95F33">
        <w:rPr>
          <w:rFonts w:asciiTheme="minorBidi" w:hAnsiTheme="minorBidi"/>
        </w:rPr>
        <w:t xml:space="preserve"> as such</w:t>
      </w:r>
      <w:r w:rsidR="00503E49">
        <w:rPr>
          <w:rFonts w:asciiTheme="minorBidi" w:hAnsiTheme="minorBidi"/>
        </w:rPr>
        <w:t>,</w:t>
      </w:r>
      <w:r w:rsidR="00EE04F4" w:rsidRPr="00F95F33">
        <w:rPr>
          <w:rFonts w:asciiTheme="minorBidi" w:hAnsiTheme="minorBidi"/>
        </w:rPr>
        <w:t xml:space="preserve"> can all too easily result in</w:t>
      </w:r>
      <w:r w:rsidR="00040AB0" w:rsidRPr="00F95F33">
        <w:rPr>
          <w:rFonts w:asciiTheme="minorBidi" w:hAnsiTheme="minorBidi"/>
        </w:rPr>
        <w:t xml:space="preserve"> a leap from</w:t>
      </w:r>
      <w:r w:rsidR="00E83E22" w:rsidRPr="00F95F33">
        <w:rPr>
          <w:rFonts w:asciiTheme="minorBidi" w:hAnsiTheme="minorBidi"/>
        </w:rPr>
        <w:t>: “I sang that note wrong</w:t>
      </w:r>
      <w:r w:rsidR="00016970" w:rsidRPr="00F95F33">
        <w:rPr>
          <w:rFonts w:asciiTheme="minorBidi" w:hAnsiTheme="minorBidi"/>
        </w:rPr>
        <w:t>,” to “I’m a bad singer</w:t>
      </w:r>
      <w:r w:rsidR="003F49C8" w:rsidRPr="00F95F33">
        <w:rPr>
          <w:rFonts w:asciiTheme="minorBidi" w:hAnsiTheme="minorBidi"/>
        </w:rPr>
        <w:t>”</w:t>
      </w:r>
      <w:r w:rsidR="00E329EA" w:rsidRPr="00F95F33">
        <w:rPr>
          <w:rFonts w:asciiTheme="minorBidi" w:hAnsiTheme="minorBidi"/>
        </w:rPr>
        <w:t xml:space="preserve"> and finally to “I’m a bad person”</w:t>
      </w:r>
      <w:r w:rsidR="0025294A" w:rsidRPr="00F95F33">
        <w:rPr>
          <w:rFonts w:asciiTheme="minorBidi" w:hAnsiTheme="minorBidi"/>
        </w:rPr>
        <w:t xml:space="preserve"> (McArthur &amp; Arneson, 2023)</w:t>
      </w:r>
      <w:r w:rsidR="00576FEF" w:rsidRPr="00F95F33">
        <w:rPr>
          <w:rFonts w:asciiTheme="minorBidi" w:hAnsiTheme="minorBidi"/>
        </w:rPr>
        <w:t>.</w:t>
      </w:r>
      <w:r w:rsidR="00EC48B1" w:rsidRPr="00F95F33">
        <w:rPr>
          <w:rFonts w:asciiTheme="minorBidi" w:hAnsiTheme="minorBidi"/>
        </w:rPr>
        <w:t xml:space="preserve"> </w:t>
      </w:r>
      <w:r w:rsidR="00890504" w:rsidRPr="00F95F33">
        <w:rPr>
          <w:rFonts w:asciiTheme="minorBidi" w:hAnsiTheme="minorBidi"/>
        </w:rPr>
        <w:t>But i</w:t>
      </w:r>
      <w:r w:rsidR="00EC48B1" w:rsidRPr="00F95F33">
        <w:rPr>
          <w:rFonts w:asciiTheme="minorBidi" w:hAnsiTheme="minorBidi"/>
        </w:rPr>
        <w:t xml:space="preserve">t is not only the case that </w:t>
      </w:r>
      <w:r w:rsidR="00246836" w:rsidRPr="00F95F33">
        <w:rPr>
          <w:rFonts w:asciiTheme="minorBidi" w:hAnsiTheme="minorBidi"/>
        </w:rPr>
        <w:t xml:space="preserve">the challenging characteristics of female </w:t>
      </w:r>
      <w:r w:rsidR="004273D7" w:rsidRPr="00F95F33">
        <w:rPr>
          <w:rFonts w:asciiTheme="minorBidi" w:hAnsiTheme="minorBidi"/>
        </w:rPr>
        <w:t>adolescent</w:t>
      </w:r>
      <w:r w:rsidR="00246836" w:rsidRPr="00F95F33">
        <w:rPr>
          <w:rFonts w:asciiTheme="minorBidi" w:hAnsiTheme="minorBidi"/>
        </w:rPr>
        <w:t xml:space="preserve"> voice change</w:t>
      </w:r>
      <w:r w:rsidR="00C667D7" w:rsidRPr="00F95F33">
        <w:rPr>
          <w:rFonts w:asciiTheme="minorBidi" w:hAnsiTheme="minorBidi"/>
        </w:rPr>
        <w:t xml:space="preserve"> can</w:t>
      </w:r>
      <w:r w:rsidR="00246836" w:rsidRPr="00F95F33">
        <w:rPr>
          <w:rFonts w:asciiTheme="minorBidi" w:hAnsiTheme="minorBidi"/>
        </w:rPr>
        <w:t xml:space="preserve"> impact the </w:t>
      </w:r>
      <w:r w:rsidR="0066557C" w:rsidRPr="00F95F33">
        <w:rPr>
          <w:rFonts w:asciiTheme="minorBidi" w:hAnsiTheme="minorBidi"/>
        </w:rPr>
        <w:t>self-esteem</w:t>
      </w:r>
      <w:r w:rsidR="004273D7" w:rsidRPr="00F95F33">
        <w:rPr>
          <w:rFonts w:asciiTheme="minorBidi" w:hAnsiTheme="minorBidi"/>
        </w:rPr>
        <w:t xml:space="preserve"> of the singer</w:t>
      </w:r>
      <w:r w:rsidR="006C55FD" w:rsidRPr="00F95F33">
        <w:rPr>
          <w:rFonts w:asciiTheme="minorBidi" w:hAnsiTheme="minorBidi"/>
        </w:rPr>
        <w:t xml:space="preserve">. </w:t>
      </w:r>
      <w:r w:rsidR="0066557C" w:rsidRPr="00F95F33">
        <w:rPr>
          <w:rFonts w:asciiTheme="minorBidi" w:hAnsiTheme="minorBidi"/>
        </w:rPr>
        <w:t>Self-esteem</w:t>
      </w:r>
      <w:r w:rsidR="008E2E1F" w:rsidRPr="00F95F33">
        <w:rPr>
          <w:rFonts w:asciiTheme="minorBidi" w:hAnsiTheme="minorBidi"/>
        </w:rPr>
        <w:t xml:space="preserve">, confidence levels and </w:t>
      </w:r>
      <w:r w:rsidR="0066557C" w:rsidRPr="00F95F33">
        <w:rPr>
          <w:rFonts w:asciiTheme="minorBidi" w:hAnsiTheme="minorBidi"/>
        </w:rPr>
        <w:t>self-image</w:t>
      </w:r>
      <w:r w:rsidR="008E2E1F" w:rsidRPr="00F95F33">
        <w:rPr>
          <w:rFonts w:asciiTheme="minorBidi" w:hAnsiTheme="minorBidi"/>
        </w:rPr>
        <w:t xml:space="preserve"> </w:t>
      </w:r>
      <w:r w:rsidR="005905FF" w:rsidRPr="00F95F33">
        <w:rPr>
          <w:rFonts w:asciiTheme="minorBidi" w:hAnsiTheme="minorBidi"/>
        </w:rPr>
        <w:t xml:space="preserve">play an important </w:t>
      </w:r>
      <w:r w:rsidR="006E72BF" w:rsidRPr="00F95F33">
        <w:rPr>
          <w:rFonts w:asciiTheme="minorBidi" w:hAnsiTheme="minorBidi"/>
        </w:rPr>
        <w:t xml:space="preserve">part when it comes to </w:t>
      </w:r>
      <w:r w:rsidR="005F3690" w:rsidRPr="00F95F33">
        <w:rPr>
          <w:rFonts w:asciiTheme="minorBidi" w:hAnsiTheme="minorBidi"/>
        </w:rPr>
        <w:t>the issue of posture</w:t>
      </w:r>
      <w:r w:rsidR="00AC3672" w:rsidRPr="00F95F33">
        <w:rPr>
          <w:rFonts w:asciiTheme="minorBidi" w:hAnsiTheme="minorBidi"/>
        </w:rPr>
        <w:t>. This, in turn “h</w:t>
      </w:r>
      <w:r w:rsidR="005F3690" w:rsidRPr="00F95F33">
        <w:rPr>
          <w:rFonts w:asciiTheme="minorBidi" w:hAnsiTheme="minorBidi"/>
        </w:rPr>
        <w:t xml:space="preserve">as a direct </w:t>
      </w:r>
      <w:r w:rsidR="007E21BE" w:rsidRPr="00F95F33">
        <w:rPr>
          <w:rFonts w:asciiTheme="minorBidi" w:hAnsiTheme="minorBidi"/>
        </w:rPr>
        <w:t>bearing on the breath capacity and quality</w:t>
      </w:r>
      <w:r w:rsidR="003C0B0A" w:rsidRPr="00F95F33">
        <w:rPr>
          <w:rFonts w:asciiTheme="minorBidi" w:hAnsiTheme="minorBidi"/>
        </w:rPr>
        <w:t>”</w:t>
      </w:r>
      <w:r w:rsidR="005E4F38" w:rsidRPr="00F95F33">
        <w:rPr>
          <w:rFonts w:asciiTheme="minorBidi" w:hAnsiTheme="minorBidi"/>
        </w:rPr>
        <w:t>(Yarnell,</w:t>
      </w:r>
      <w:r w:rsidR="00ED00F7" w:rsidRPr="00F95F33">
        <w:rPr>
          <w:rFonts w:asciiTheme="minorBidi" w:hAnsiTheme="minorBidi"/>
        </w:rPr>
        <w:t xml:space="preserve"> 2006) </w:t>
      </w:r>
      <w:r w:rsidR="00B02261" w:rsidRPr="00F95F33">
        <w:rPr>
          <w:rStyle w:val="CommentReference"/>
          <w:rFonts w:asciiTheme="minorBidi" w:hAnsiTheme="minorBidi"/>
          <w:sz w:val="22"/>
          <w:szCs w:val="22"/>
        </w:rPr>
        <w:t xml:space="preserve">with </w:t>
      </w:r>
      <w:r w:rsidR="00E6708C" w:rsidRPr="00F95F33">
        <w:rPr>
          <w:rStyle w:val="CommentReference"/>
          <w:rFonts w:asciiTheme="minorBidi" w:hAnsiTheme="minorBidi"/>
          <w:sz w:val="22"/>
          <w:szCs w:val="22"/>
        </w:rPr>
        <w:t>it havin</w:t>
      </w:r>
      <w:r w:rsidR="008D41FA" w:rsidRPr="00F95F33">
        <w:rPr>
          <w:rStyle w:val="CommentReference"/>
          <w:rFonts w:asciiTheme="minorBidi" w:hAnsiTheme="minorBidi"/>
          <w:sz w:val="22"/>
          <w:szCs w:val="22"/>
        </w:rPr>
        <w:t xml:space="preserve">g </w:t>
      </w:r>
      <w:r w:rsidR="00F04822" w:rsidRPr="00F95F33">
        <w:rPr>
          <w:rStyle w:val="CommentReference"/>
          <w:rFonts w:asciiTheme="minorBidi" w:hAnsiTheme="minorBidi"/>
          <w:sz w:val="22"/>
          <w:szCs w:val="22"/>
        </w:rPr>
        <w:t xml:space="preserve">been shown that </w:t>
      </w:r>
      <w:r w:rsidR="006B5D09" w:rsidRPr="00F95F33">
        <w:rPr>
          <w:rStyle w:val="CommentReference"/>
          <w:rFonts w:asciiTheme="minorBidi" w:hAnsiTheme="minorBidi"/>
          <w:sz w:val="22"/>
          <w:szCs w:val="22"/>
        </w:rPr>
        <w:t>larynx position, respiration, and the shape of the vocal tract</w:t>
      </w:r>
      <w:r w:rsidR="004F4889" w:rsidRPr="00F95F33">
        <w:rPr>
          <w:rStyle w:val="CommentReference"/>
          <w:rFonts w:asciiTheme="minorBidi" w:hAnsiTheme="minorBidi"/>
          <w:sz w:val="22"/>
          <w:szCs w:val="22"/>
        </w:rPr>
        <w:t xml:space="preserve"> are all impacted by the body’s </w:t>
      </w:r>
      <w:r w:rsidR="00207444" w:rsidRPr="00F95F33">
        <w:rPr>
          <w:rStyle w:val="CommentReference"/>
          <w:rFonts w:asciiTheme="minorBidi" w:hAnsiTheme="minorBidi"/>
          <w:sz w:val="22"/>
          <w:szCs w:val="22"/>
        </w:rPr>
        <w:t>posture</w:t>
      </w:r>
      <w:r w:rsidR="009B2EEC" w:rsidRPr="00F95F33">
        <w:rPr>
          <w:rStyle w:val="CommentReference"/>
          <w:rFonts w:asciiTheme="minorBidi" w:hAnsiTheme="minorBidi"/>
          <w:sz w:val="22"/>
          <w:szCs w:val="22"/>
        </w:rPr>
        <w:t xml:space="preserve"> (Cacador, 2018</w:t>
      </w:r>
      <w:r w:rsidR="00F3515C" w:rsidRPr="00F95F33">
        <w:rPr>
          <w:rStyle w:val="CommentReference"/>
          <w:rFonts w:asciiTheme="minorBidi" w:hAnsiTheme="minorBidi"/>
          <w:sz w:val="22"/>
          <w:szCs w:val="22"/>
        </w:rPr>
        <w:t>; Rubin et al.,2017</w:t>
      </w:r>
      <w:r w:rsidR="009B2EEC" w:rsidRPr="00F95F33">
        <w:rPr>
          <w:rStyle w:val="CommentReference"/>
          <w:rFonts w:asciiTheme="minorBidi" w:hAnsiTheme="minorBidi"/>
          <w:sz w:val="22"/>
          <w:szCs w:val="22"/>
        </w:rPr>
        <w:t>)</w:t>
      </w:r>
      <w:r w:rsidR="00F357DA" w:rsidRPr="00F95F33">
        <w:rPr>
          <w:rStyle w:val="CommentReference"/>
          <w:rFonts w:asciiTheme="minorBidi" w:hAnsiTheme="minorBidi"/>
          <w:sz w:val="22"/>
          <w:szCs w:val="22"/>
        </w:rPr>
        <w:t>.</w:t>
      </w:r>
      <w:r w:rsidR="00D231C0" w:rsidRPr="00F95F33">
        <w:rPr>
          <w:rFonts w:asciiTheme="minorBidi" w:hAnsiTheme="minorBidi"/>
        </w:rPr>
        <w:t xml:space="preserve"> </w:t>
      </w:r>
      <w:r w:rsidR="00EA5F52" w:rsidRPr="00F95F33">
        <w:rPr>
          <w:rFonts w:asciiTheme="minorBidi" w:hAnsiTheme="minorBidi"/>
        </w:rPr>
        <w:t>Thus,</w:t>
      </w:r>
      <w:r w:rsidR="00D231C0" w:rsidRPr="00F95F33">
        <w:rPr>
          <w:rFonts w:asciiTheme="minorBidi" w:hAnsiTheme="minorBidi"/>
        </w:rPr>
        <w:t xml:space="preserve"> it can be seen how</w:t>
      </w:r>
      <w:r w:rsidR="00026167" w:rsidRPr="00F95F33">
        <w:rPr>
          <w:rFonts w:asciiTheme="minorBidi" w:hAnsiTheme="minorBidi"/>
        </w:rPr>
        <w:t xml:space="preserve"> </w:t>
      </w:r>
      <w:r w:rsidR="00A260A5" w:rsidRPr="00F95F33">
        <w:rPr>
          <w:rFonts w:asciiTheme="minorBidi" w:hAnsiTheme="minorBidi"/>
        </w:rPr>
        <w:t>“</w:t>
      </w:r>
      <w:r w:rsidR="00026167" w:rsidRPr="00F95F33">
        <w:rPr>
          <w:rFonts w:asciiTheme="minorBidi" w:hAnsiTheme="minorBidi"/>
        </w:rPr>
        <w:t>These aspects of the inner world of the singer</w:t>
      </w:r>
      <w:r w:rsidR="00FE755E" w:rsidRPr="00F95F33">
        <w:rPr>
          <w:rFonts w:asciiTheme="minorBidi" w:hAnsiTheme="minorBidi"/>
        </w:rPr>
        <w:t xml:space="preserve"> impinge on the vocal sound to an enormous extent”</w:t>
      </w:r>
      <w:r w:rsidR="008D6C8B" w:rsidRPr="00F95F33">
        <w:rPr>
          <w:rFonts w:asciiTheme="minorBidi" w:hAnsiTheme="minorBidi"/>
        </w:rPr>
        <w:t xml:space="preserve"> (Yarnell,</w:t>
      </w:r>
      <w:r w:rsidR="008D1116" w:rsidRPr="00F95F33">
        <w:rPr>
          <w:rFonts w:asciiTheme="minorBidi" w:hAnsiTheme="minorBidi"/>
        </w:rPr>
        <w:t xml:space="preserve"> </w:t>
      </w:r>
      <w:r w:rsidR="008D6C8B" w:rsidRPr="00F95F33">
        <w:rPr>
          <w:rFonts w:asciiTheme="minorBidi" w:hAnsiTheme="minorBidi"/>
        </w:rPr>
        <w:t>2006)</w:t>
      </w:r>
      <w:r w:rsidR="009D7A0C" w:rsidRPr="00F95F33">
        <w:rPr>
          <w:rFonts w:asciiTheme="minorBidi" w:hAnsiTheme="minorBidi"/>
        </w:rPr>
        <w:t>.</w:t>
      </w:r>
      <w:r w:rsidR="0039019D" w:rsidRPr="00F95F33">
        <w:rPr>
          <w:rFonts w:asciiTheme="minorBidi" w:hAnsiTheme="minorBidi"/>
        </w:rPr>
        <w:t xml:space="preserve"> Essentially</w:t>
      </w:r>
      <w:r w:rsidR="001E5CF5" w:rsidRPr="00F95F33">
        <w:rPr>
          <w:rFonts w:asciiTheme="minorBidi" w:hAnsiTheme="minorBidi"/>
        </w:rPr>
        <w:t>,</w:t>
      </w:r>
      <w:r w:rsidR="0039019D" w:rsidRPr="00F95F33">
        <w:rPr>
          <w:rFonts w:asciiTheme="minorBidi" w:hAnsiTheme="minorBidi"/>
        </w:rPr>
        <w:t xml:space="preserve"> </w:t>
      </w:r>
      <w:r w:rsidR="001E5CF5" w:rsidRPr="00F95F33">
        <w:rPr>
          <w:rFonts w:asciiTheme="minorBidi" w:hAnsiTheme="minorBidi"/>
        </w:rPr>
        <w:t xml:space="preserve">vocal challenges </w:t>
      </w:r>
      <w:r w:rsidR="00AC0164" w:rsidRPr="00F95F33">
        <w:rPr>
          <w:rFonts w:asciiTheme="minorBidi" w:hAnsiTheme="minorBidi"/>
        </w:rPr>
        <w:t xml:space="preserve">not only create </w:t>
      </w:r>
      <w:r w:rsidR="00FF28EC" w:rsidRPr="00F95F33">
        <w:rPr>
          <w:rFonts w:asciiTheme="minorBidi" w:hAnsiTheme="minorBidi"/>
        </w:rPr>
        <w:t xml:space="preserve">a lack of </w:t>
      </w:r>
      <w:r w:rsidR="0066557C" w:rsidRPr="00F95F33">
        <w:rPr>
          <w:rFonts w:asciiTheme="minorBidi" w:hAnsiTheme="minorBidi"/>
        </w:rPr>
        <w:t>self-confidence</w:t>
      </w:r>
      <w:r w:rsidR="00FF28EC" w:rsidRPr="00F95F33">
        <w:rPr>
          <w:rFonts w:asciiTheme="minorBidi" w:hAnsiTheme="minorBidi"/>
        </w:rPr>
        <w:t xml:space="preserve">, </w:t>
      </w:r>
      <w:r w:rsidR="00B7346B" w:rsidRPr="00F95F33">
        <w:rPr>
          <w:rFonts w:asciiTheme="minorBidi" w:hAnsiTheme="minorBidi"/>
        </w:rPr>
        <w:t>but that</w:t>
      </w:r>
      <w:r w:rsidR="00FF28EC" w:rsidRPr="00F95F33">
        <w:rPr>
          <w:rFonts w:asciiTheme="minorBidi" w:hAnsiTheme="minorBidi"/>
        </w:rPr>
        <w:t xml:space="preserve"> lack of </w:t>
      </w:r>
      <w:r w:rsidR="0066557C" w:rsidRPr="00F95F33">
        <w:rPr>
          <w:rFonts w:asciiTheme="minorBidi" w:hAnsiTheme="minorBidi"/>
        </w:rPr>
        <w:t>self-confidence</w:t>
      </w:r>
      <w:r w:rsidR="00FF28EC" w:rsidRPr="00F95F33">
        <w:rPr>
          <w:rFonts w:asciiTheme="minorBidi" w:hAnsiTheme="minorBidi"/>
        </w:rPr>
        <w:t xml:space="preserve"> itself </w:t>
      </w:r>
      <w:r w:rsidR="00B7346B" w:rsidRPr="00F95F33">
        <w:rPr>
          <w:rFonts w:asciiTheme="minorBidi" w:hAnsiTheme="minorBidi"/>
        </w:rPr>
        <w:t xml:space="preserve">can </w:t>
      </w:r>
      <w:r w:rsidR="00FF28EC" w:rsidRPr="00F95F33">
        <w:rPr>
          <w:rFonts w:asciiTheme="minorBidi" w:hAnsiTheme="minorBidi"/>
        </w:rPr>
        <w:t>become</w:t>
      </w:r>
      <w:r w:rsidR="00B7346B" w:rsidRPr="00F95F33">
        <w:rPr>
          <w:rFonts w:asciiTheme="minorBidi" w:hAnsiTheme="minorBidi"/>
        </w:rPr>
        <w:t xml:space="preserve"> </w:t>
      </w:r>
      <w:r w:rsidR="00FD6857" w:rsidRPr="00F95F33">
        <w:rPr>
          <w:rFonts w:asciiTheme="minorBidi" w:hAnsiTheme="minorBidi"/>
        </w:rPr>
        <w:t>the cause of vocal challenges.</w:t>
      </w:r>
    </w:p>
    <w:p w14:paraId="50E0A197" w14:textId="77777777" w:rsidR="00746C2A" w:rsidRPr="00F95F33" w:rsidRDefault="00746C2A" w:rsidP="00521830">
      <w:pPr>
        <w:rPr>
          <w:rFonts w:asciiTheme="minorBidi" w:hAnsiTheme="minorBidi"/>
        </w:rPr>
      </w:pPr>
    </w:p>
    <w:p w14:paraId="0E0E743B" w14:textId="4F0DAD79" w:rsidR="00C165B9" w:rsidRPr="00F95F33" w:rsidRDefault="00902C86" w:rsidP="00521830">
      <w:pPr>
        <w:rPr>
          <w:rFonts w:asciiTheme="minorBidi" w:hAnsiTheme="minorBidi"/>
        </w:rPr>
      </w:pPr>
      <w:r w:rsidRPr="00F95F33">
        <w:rPr>
          <w:rFonts w:asciiTheme="minorBidi" w:hAnsiTheme="minorBidi"/>
        </w:rPr>
        <w:t xml:space="preserve">For the purposes of this essay, </w:t>
      </w:r>
      <w:r w:rsidR="003B0D91" w:rsidRPr="00F95F33">
        <w:rPr>
          <w:rFonts w:asciiTheme="minorBidi" w:hAnsiTheme="minorBidi"/>
        </w:rPr>
        <w:t>I am</w:t>
      </w:r>
      <w:r w:rsidRPr="00F95F33">
        <w:rPr>
          <w:rFonts w:asciiTheme="minorBidi" w:hAnsiTheme="minorBidi"/>
        </w:rPr>
        <w:t xml:space="preserve"> going to look at </w:t>
      </w:r>
      <w:r w:rsidR="003731E3" w:rsidRPr="00F95F33">
        <w:rPr>
          <w:rFonts w:asciiTheme="minorBidi" w:hAnsiTheme="minorBidi"/>
        </w:rPr>
        <w:t>t</w:t>
      </w:r>
      <w:r w:rsidR="0018217F" w:rsidRPr="00F95F33">
        <w:rPr>
          <w:rFonts w:asciiTheme="minorBidi" w:hAnsiTheme="minorBidi"/>
        </w:rPr>
        <w:t>wo</w:t>
      </w:r>
      <w:r w:rsidRPr="00F95F33">
        <w:rPr>
          <w:rFonts w:asciiTheme="minorBidi" w:hAnsiTheme="minorBidi"/>
        </w:rPr>
        <w:t xml:space="preserve"> of the characteristics outlined by Gackle</w:t>
      </w:r>
      <w:r w:rsidR="006B033A" w:rsidRPr="00F95F33">
        <w:rPr>
          <w:rFonts w:asciiTheme="minorBidi" w:hAnsiTheme="minorBidi"/>
        </w:rPr>
        <w:t>:</w:t>
      </w:r>
      <w:r w:rsidR="00022DAD" w:rsidRPr="00F95F33">
        <w:rPr>
          <w:rFonts w:asciiTheme="minorBidi" w:hAnsiTheme="minorBidi"/>
        </w:rPr>
        <w:t xml:space="preserve"> </w:t>
      </w:r>
      <w:r w:rsidR="0066557C" w:rsidRPr="00F95F33">
        <w:rPr>
          <w:rFonts w:asciiTheme="minorBidi" w:hAnsiTheme="minorBidi"/>
        </w:rPr>
        <w:t>decreased and inconsistent</w:t>
      </w:r>
      <w:r w:rsidR="006B033A" w:rsidRPr="00F95F33">
        <w:rPr>
          <w:rFonts w:asciiTheme="minorBidi" w:hAnsiTheme="minorBidi"/>
        </w:rPr>
        <w:t xml:space="preserve"> vocal range</w:t>
      </w:r>
      <w:r w:rsidR="008D5A98" w:rsidRPr="00F95F33">
        <w:rPr>
          <w:rFonts w:asciiTheme="minorBidi" w:hAnsiTheme="minorBidi"/>
        </w:rPr>
        <w:t xml:space="preserve">, </w:t>
      </w:r>
      <w:r w:rsidR="001E1DA7" w:rsidRPr="00F95F33">
        <w:rPr>
          <w:rFonts w:asciiTheme="minorBidi" w:hAnsiTheme="minorBidi"/>
        </w:rPr>
        <w:t xml:space="preserve">and </w:t>
      </w:r>
      <w:r w:rsidR="003A48DE" w:rsidRPr="00F95F33">
        <w:rPr>
          <w:rFonts w:asciiTheme="minorBidi" w:hAnsiTheme="minorBidi"/>
        </w:rPr>
        <w:t xml:space="preserve">the breathiness of the </w:t>
      </w:r>
      <w:r w:rsidR="00C150D3" w:rsidRPr="00F95F33">
        <w:rPr>
          <w:rFonts w:asciiTheme="minorBidi" w:hAnsiTheme="minorBidi"/>
        </w:rPr>
        <w:t>voic</w:t>
      </w:r>
      <w:r w:rsidR="003B6C5F" w:rsidRPr="00F95F33">
        <w:rPr>
          <w:rFonts w:asciiTheme="minorBidi" w:hAnsiTheme="minorBidi"/>
        </w:rPr>
        <w:t>e.</w:t>
      </w:r>
      <w:r w:rsidR="00A9691B" w:rsidRPr="00F95F33">
        <w:rPr>
          <w:rFonts w:asciiTheme="minorBidi" w:hAnsiTheme="minorBidi"/>
        </w:rPr>
        <w:t xml:space="preserve"> </w:t>
      </w:r>
      <w:r w:rsidR="001E1DA7" w:rsidRPr="00F95F33">
        <w:rPr>
          <w:rFonts w:asciiTheme="minorBidi" w:hAnsiTheme="minorBidi"/>
        </w:rPr>
        <w:t>I plan to</w:t>
      </w:r>
      <w:r w:rsidR="00A9691B" w:rsidRPr="00F95F33">
        <w:rPr>
          <w:rFonts w:asciiTheme="minorBidi" w:hAnsiTheme="minorBidi"/>
        </w:rPr>
        <w:t xml:space="preserve"> examine what solutions, if any, have </w:t>
      </w:r>
      <w:r w:rsidR="0075699E" w:rsidRPr="00F95F33">
        <w:rPr>
          <w:rFonts w:asciiTheme="minorBidi" w:hAnsiTheme="minorBidi"/>
        </w:rPr>
        <w:t>been proven</w:t>
      </w:r>
      <w:r w:rsidR="00AE798C" w:rsidRPr="00F95F33">
        <w:rPr>
          <w:rFonts w:asciiTheme="minorBidi" w:hAnsiTheme="minorBidi"/>
        </w:rPr>
        <w:t xml:space="preserve"> effective</w:t>
      </w:r>
      <w:r w:rsidR="00A9691B" w:rsidRPr="00F95F33">
        <w:rPr>
          <w:rFonts w:asciiTheme="minorBidi" w:hAnsiTheme="minorBidi"/>
        </w:rPr>
        <w:t xml:space="preserve"> from studies in </w:t>
      </w:r>
      <w:r w:rsidR="007D5E6E" w:rsidRPr="00F95F33">
        <w:rPr>
          <w:rFonts w:asciiTheme="minorBidi" w:hAnsiTheme="minorBidi"/>
        </w:rPr>
        <w:t>this area</w:t>
      </w:r>
      <w:r w:rsidR="007C6316" w:rsidRPr="00F95F33">
        <w:rPr>
          <w:rFonts w:asciiTheme="minorBidi" w:hAnsiTheme="minorBidi"/>
        </w:rPr>
        <w:t xml:space="preserve">, </w:t>
      </w:r>
      <w:r w:rsidR="005E4166" w:rsidRPr="00F95F33">
        <w:rPr>
          <w:rFonts w:asciiTheme="minorBidi" w:hAnsiTheme="minorBidi"/>
        </w:rPr>
        <w:t>and</w:t>
      </w:r>
      <w:r w:rsidR="007C6316" w:rsidRPr="00F95F33">
        <w:rPr>
          <w:rFonts w:asciiTheme="minorBidi" w:hAnsiTheme="minorBidi"/>
        </w:rPr>
        <w:t xml:space="preserve"> how those studies feed into </w:t>
      </w:r>
      <w:r w:rsidR="00CA55BE" w:rsidRPr="00F95F33">
        <w:rPr>
          <w:rFonts w:asciiTheme="minorBidi" w:hAnsiTheme="minorBidi"/>
        </w:rPr>
        <w:t xml:space="preserve">pedagogical strategies to retain confidence levels in the </w:t>
      </w:r>
      <w:r w:rsidR="00DE0D64" w:rsidRPr="00F95F33">
        <w:rPr>
          <w:rFonts w:asciiTheme="minorBidi" w:hAnsiTheme="minorBidi"/>
        </w:rPr>
        <w:t>female adolescent singer.</w:t>
      </w:r>
    </w:p>
    <w:p w14:paraId="5932F306" w14:textId="77777777" w:rsidR="008C4123" w:rsidRPr="00F95F33" w:rsidRDefault="008C4123" w:rsidP="00521830">
      <w:pPr>
        <w:rPr>
          <w:rFonts w:asciiTheme="minorBidi" w:hAnsiTheme="minorBidi"/>
          <w:b/>
          <w:bCs/>
          <w:color w:val="000000" w:themeColor="text1"/>
        </w:rPr>
      </w:pPr>
    </w:p>
    <w:p w14:paraId="31BD43BB" w14:textId="7E67AC54" w:rsidR="00EB79B2" w:rsidRPr="00F95F33" w:rsidRDefault="00D70179" w:rsidP="00521830">
      <w:pPr>
        <w:rPr>
          <w:rFonts w:asciiTheme="minorBidi" w:hAnsiTheme="minorBidi"/>
          <w:b/>
          <w:bCs/>
          <w:color w:val="000000" w:themeColor="text1"/>
        </w:rPr>
      </w:pPr>
      <w:r w:rsidRPr="00F95F33">
        <w:rPr>
          <w:rFonts w:asciiTheme="minorBidi" w:hAnsiTheme="minorBidi"/>
          <w:b/>
          <w:bCs/>
          <w:color w:val="000000" w:themeColor="text1"/>
        </w:rPr>
        <w:t>Range</w:t>
      </w:r>
      <w:r w:rsidR="008C4123" w:rsidRPr="00F95F33">
        <w:rPr>
          <w:rFonts w:asciiTheme="minorBidi" w:hAnsiTheme="minorBidi"/>
          <w:b/>
          <w:bCs/>
          <w:color w:val="000000" w:themeColor="text1"/>
        </w:rPr>
        <w:t>:</w:t>
      </w:r>
    </w:p>
    <w:p w14:paraId="23EC1BF6" w14:textId="07FBE8F1" w:rsidR="00CE6324" w:rsidRPr="00F95F33" w:rsidRDefault="00CE6324" w:rsidP="00521830">
      <w:pPr>
        <w:rPr>
          <w:rFonts w:asciiTheme="minorBidi" w:hAnsiTheme="minorBidi"/>
        </w:rPr>
      </w:pPr>
      <w:r w:rsidRPr="00F95F33">
        <w:rPr>
          <w:rFonts w:asciiTheme="minorBidi" w:hAnsiTheme="minorBidi"/>
        </w:rPr>
        <w:t>During the pre-pubertal years, the physiology of the female and male singer are mostly identical, and it is only during adolescence that this dimorphism of the vocal apparatus (the larynx and vocal folds) occurs. The Larynx is “a hormone dependent organ” (Abitbol et al, 1999) and as a consequence of female adolescent voice change the “laryngeal cartilages become significantly larger and heavier” (Thurman</w:t>
      </w:r>
      <w:r w:rsidR="00995DD4" w:rsidRPr="00F95F33">
        <w:rPr>
          <w:rFonts w:asciiTheme="minorBidi" w:hAnsiTheme="minorBidi"/>
        </w:rPr>
        <w:t xml:space="preserve"> &amp;</w:t>
      </w:r>
      <w:r w:rsidRPr="00F95F33">
        <w:rPr>
          <w:rFonts w:asciiTheme="minorBidi" w:hAnsiTheme="minorBidi"/>
        </w:rPr>
        <w:t xml:space="preserve"> Klitzke, 2000</w:t>
      </w:r>
      <w:r w:rsidR="00EB17F5" w:rsidRPr="00F95F33">
        <w:rPr>
          <w:rFonts w:asciiTheme="minorBidi" w:hAnsiTheme="minorBidi"/>
        </w:rPr>
        <w:t>; MacDonald &amp;</w:t>
      </w:r>
      <w:r w:rsidRPr="00F95F33">
        <w:rPr>
          <w:rFonts w:asciiTheme="minorBidi" w:hAnsiTheme="minorBidi"/>
        </w:rPr>
        <w:t xml:space="preserve"> Poole,2022)</w:t>
      </w:r>
      <w:r w:rsidR="001B0248">
        <w:rPr>
          <w:rFonts w:asciiTheme="minorBidi" w:hAnsiTheme="minorBidi"/>
        </w:rPr>
        <w:t xml:space="preserve">. </w:t>
      </w:r>
      <w:r w:rsidRPr="00F95F33">
        <w:rPr>
          <w:rFonts w:asciiTheme="minorBidi" w:hAnsiTheme="minorBidi"/>
        </w:rPr>
        <w:t xml:space="preserve">The female vocal folds grow by a considerable c.34% (3–4 mm) during this time, but for the males the change is even more marked with a vocal fold increase of c.63% (c.1 cm) (Abitbol et al., 1999; Kahane, 1982; Luchsinger &amp; Arnold, 1965). These physical changes are brought about in the female by </w:t>
      </w:r>
      <w:r w:rsidR="00C261ED" w:rsidRPr="00F95F33">
        <w:rPr>
          <w:rFonts w:asciiTheme="minorBidi" w:hAnsiTheme="minorBidi"/>
        </w:rPr>
        <w:t>oestrogen</w:t>
      </w:r>
      <w:r w:rsidRPr="00F95F33">
        <w:rPr>
          <w:rFonts w:asciiTheme="minorBidi" w:hAnsiTheme="minorBidi"/>
        </w:rPr>
        <w:t xml:space="preserve"> and progesterone, and for </w:t>
      </w:r>
      <w:r w:rsidR="000A34B8" w:rsidRPr="00F95F33">
        <w:rPr>
          <w:rFonts w:asciiTheme="minorBidi" w:hAnsiTheme="minorBidi"/>
        </w:rPr>
        <w:t xml:space="preserve">the </w:t>
      </w:r>
      <w:r w:rsidR="00675800" w:rsidRPr="00F95F33">
        <w:rPr>
          <w:rFonts w:asciiTheme="minorBidi" w:hAnsiTheme="minorBidi"/>
        </w:rPr>
        <w:t xml:space="preserve">female </w:t>
      </w:r>
      <w:r w:rsidRPr="00F95F33">
        <w:rPr>
          <w:rFonts w:asciiTheme="minorBidi" w:hAnsiTheme="minorBidi"/>
        </w:rPr>
        <w:t>singer, usually result in an extension of the</w:t>
      </w:r>
      <w:r w:rsidR="00A209DB" w:rsidRPr="00F95F33">
        <w:rPr>
          <w:rFonts w:asciiTheme="minorBidi" w:hAnsiTheme="minorBidi"/>
        </w:rPr>
        <w:t xml:space="preserve"> range</w:t>
      </w:r>
      <w:r w:rsidRPr="00F95F33">
        <w:rPr>
          <w:rFonts w:asciiTheme="minorBidi" w:hAnsiTheme="minorBidi"/>
        </w:rPr>
        <w:t xml:space="preserve"> </w:t>
      </w:r>
      <w:r w:rsidR="00A209DB" w:rsidRPr="00F95F33">
        <w:rPr>
          <w:rFonts w:asciiTheme="minorBidi" w:hAnsiTheme="minorBidi"/>
        </w:rPr>
        <w:t xml:space="preserve">at the </w:t>
      </w:r>
      <w:r w:rsidRPr="00F95F33">
        <w:rPr>
          <w:rFonts w:asciiTheme="minorBidi" w:hAnsiTheme="minorBidi"/>
        </w:rPr>
        <w:t>lower end by around a third</w:t>
      </w:r>
      <w:r w:rsidR="009A72BC" w:rsidRPr="00F95F33">
        <w:rPr>
          <w:rFonts w:asciiTheme="minorBidi" w:hAnsiTheme="minorBidi"/>
        </w:rPr>
        <w:t xml:space="preserve"> and at the upper end of</w:t>
      </w:r>
      <w:r w:rsidR="002F2CFB" w:rsidRPr="00F95F33">
        <w:rPr>
          <w:rFonts w:asciiTheme="minorBidi" w:hAnsiTheme="minorBidi"/>
        </w:rPr>
        <w:t xml:space="preserve"> </w:t>
      </w:r>
      <w:r w:rsidR="007D124D" w:rsidRPr="00F95F33">
        <w:rPr>
          <w:rFonts w:asciiTheme="minorBidi" w:hAnsiTheme="minorBidi"/>
        </w:rPr>
        <w:t xml:space="preserve">three to four </w:t>
      </w:r>
      <w:r w:rsidR="00D9453D" w:rsidRPr="00F95F33">
        <w:rPr>
          <w:rFonts w:asciiTheme="minorBidi" w:hAnsiTheme="minorBidi"/>
        </w:rPr>
        <w:t>notes (Sweet, 2018)</w:t>
      </w:r>
      <w:r w:rsidRPr="00F95F33">
        <w:rPr>
          <w:rFonts w:asciiTheme="minorBidi" w:hAnsiTheme="minorBidi"/>
        </w:rPr>
        <w:t>. For men, the change is even greater, with the voice descending an octave (Abitbol et al.,1999).</w:t>
      </w:r>
      <w:r w:rsidR="0057693D" w:rsidRPr="00F95F33">
        <w:rPr>
          <w:rFonts w:asciiTheme="minorBidi" w:hAnsiTheme="minorBidi"/>
        </w:rPr>
        <w:t xml:space="preserve"> </w:t>
      </w:r>
    </w:p>
    <w:p w14:paraId="50608476" w14:textId="47257855" w:rsidR="00C56779" w:rsidRPr="00F95F33" w:rsidRDefault="004F5F7B" w:rsidP="00521830">
      <w:pPr>
        <w:rPr>
          <w:rFonts w:asciiTheme="minorBidi" w:hAnsiTheme="minorBidi"/>
        </w:rPr>
      </w:pPr>
      <w:r w:rsidRPr="00F95F33">
        <w:rPr>
          <w:rFonts w:asciiTheme="minorBidi" w:hAnsiTheme="minorBidi"/>
        </w:rPr>
        <w:t>Gackle (1991</w:t>
      </w:r>
      <w:r w:rsidR="00E56440" w:rsidRPr="00F95F33">
        <w:rPr>
          <w:rFonts w:asciiTheme="minorBidi" w:hAnsiTheme="minorBidi"/>
        </w:rPr>
        <w:t>)</w:t>
      </w:r>
      <w:r w:rsidRPr="00F95F33">
        <w:rPr>
          <w:rFonts w:asciiTheme="minorBidi" w:hAnsiTheme="minorBidi"/>
        </w:rPr>
        <w:t xml:space="preserve"> outlines the shifting range </w:t>
      </w:r>
      <w:r w:rsidR="00E56440" w:rsidRPr="00F95F33">
        <w:rPr>
          <w:rFonts w:asciiTheme="minorBidi" w:hAnsiTheme="minorBidi"/>
        </w:rPr>
        <w:t xml:space="preserve">in girls before, during and after adolescence like so: </w:t>
      </w:r>
    </w:p>
    <w:p w14:paraId="527C9C74" w14:textId="6E9CBEB0" w:rsidR="002B6419" w:rsidRPr="00F95F33" w:rsidRDefault="00E61820" w:rsidP="00521830">
      <w:pPr>
        <w:rPr>
          <w:rFonts w:asciiTheme="minorBidi" w:hAnsiTheme="minorBidi"/>
        </w:rPr>
      </w:pPr>
      <w:r w:rsidRPr="00F95F33">
        <w:rPr>
          <w:rFonts w:asciiTheme="minorBidi" w:hAnsiTheme="minorBidi"/>
          <w:noProof/>
        </w:rPr>
        <w:drawing>
          <wp:inline distT="0" distB="0" distL="0" distR="0" wp14:anchorId="0E4C4986" wp14:editId="313E7222">
            <wp:extent cx="5731510" cy="1120775"/>
            <wp:effectExtent l="0" t="0" r="2540" b="3175"/>
            <wp:docPr id="1751439495" name="Picture 1"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439495" name="Picture 1" descr="A close-up of a music note&#10;&#10;Description automatically generated"/>
                    <pic:cNvPicPr/>
                  </pic:nvPicPr>
                  <pic:blipFill>
                    <a:blip r:embed="rId8"/>
                    <a:stretch>
                      <a:fillRect/>
                    </a:stretch>
                  </pic:blipFill>
                  <pic:spPr>
                    <a:xfrm>
                      <a:off x="0" y="0"/>
                      <a:ext cx="5731510" cy="1120775"/>
                    </a:xfrm>
                    <a:prstGeom prst="rect">
                      <a:avLst/>
                    </a:prstGeom>
                  </pic:spPr>
                </pic:pic>
              </a:graphicData>
            </a:graphic>
          </wp:inline>
        </w:drawing>
      </w:r>
    </w:p>
    <w:p w14:paraId="2132ABBA" w14:textId="7E323831" w:rsidR="005054BC" w:rsidRPr="00F95F33" w:rsidRDefault="00D33505" w:rsidP="00521830">
      <w:pPr>
        <w:rPr>
          <w:rFonts w:asciiTheme="minorBidi" w:hAnsiTheme="minorBidi"/>
        </w:rPr>
      </w:pPr>
      <w:r w:rsidRPr="00F95F33">
        <w:rPr>
          <w:rFonts w:asciiTheme="minorBidi" w:hAnsiTheme="minorBidi"/>
        </w:rPr>
        <w:t xml:space="preserve">For the female adolescent this </w:t>
      </w:r>
      <w:r w:rsidR="004701BB" w:rsidRPr="00F95F33">
        <w:rPr>
          <w:rFonts w:asciiTheme="minorBidi" w:hAnsiTheme="minorBidi"/>
        </w:rPr>
        <w:t xml:space="preserve">fluctuation in their range can make them </w:t>
      </w:r>
      <w:r w:rsidR="002318CE" w:rsidRPr="00F95F33">
        <w:rPr>
          <w:rFonts w:asciiTheme="minorBidi" w:hAnsiTheme="minorBidi"/>
        </w:rPr>
        <w:t xml:space="preserve">reluctant to exercise their whole voice </w:t>
      </w:r>
      <w:r w:rsidR="00116EE6" w:rsidRPr="00F95F33">
        <w:rPr>
          <w:rFonts w:asciiTheme="minorBidi" w:hAnsiTheme="minorBidi"/>
        </w:rPr>
        <w:t>(Ashley</w:t>
      </w:r>
      <w:r w:rsidR="007445E8" w:rsidRPr="00F95F33">
        <w:rPr>
          <w:rFonts w:asciiTheme="minorBidi" w:hAnsiTheme="minorBidi"/>
        </w:rPr>
        <w:t>,</w:t>
      </w:r>
      <w:r w:rsidR="00950FE0" w:rsidRPr="00F95F33">
        <w:rPr>
          <w:rFonts w:asciiTheme="minorBidi" w:hAnsiTheme="minorBidi"/>
        </w:rPr>
        <w:t xml:space="preserve"> </w:t>
      </w:r>
      <w:r w:rsidR="007445E8" w:rsidRPr="00F95F33">
        <w:rPr>
          <w:rFonts w:asciiTheme="minorBidi" w:hAnsiTheme="minorBidi"/>
        </w:rPr>
        <w:t>2015)</w:t>
      </w:r>
      <w:r w:rsidR="00CE0686" w:rsidRPr="00F95F33">
        <w:rPr>
          <w:rFonts w:asciiTheme="minorBidi" w:hAnsiTheme="minorBidi"/>
        </w:rPr>
        <w:t>. With them preferring to sing</w:t>
      </w:r>
      <w:r w:rsidR="008C653B" w:rsidRPr="00F95F33">
        <w:rPr>
          <w:rFonts w:asciiTheme="minorBidi" w:hAnsiTheme="minorBidi"/>
        </w:rPr>
        <w:t xml:space="preserve"> in the middle of their voices</w:t>
      </w:r>
      <w:r w:rsidR="0063210A" w:rsidRPr="00F95F33">
        <w:rPr>
          <w:rFonts w:asciiTheme="minorBidi" w:hAnsiTheme="minorBidi"/>
        </w:rPr>
        <w:t xml:space="preserve"> at a </w:t>
      </w:r>
      <w:r w:rsidR="006A1A1C" w:rsidRPr="00F95F33">
        <w:rPr>
          <w:rFonts w:asciiTheme="minorBidi" w:hAnsiTheme="minorBidi"/>
        </w:rPr>
        <w:t>tessitura</w:t>
      </w:r>
      <w:r w:rsidR="0063210A" w:rsidRPr="00F95F33">
        <w:rPr>
          <w:rFonts w:asciiTheme="minorBidi" w:hAnsiTheme="minorBidi"/>
        </w:rPr>
        <w:t xml:space="preserve"> that they know to be reliable</w:t>
      </w:r>
      <w:r w:rsidR="006A1A1C" w:rsidRPr="00F95F33">
        <w:rPr>
          <w:rFonts w:asciiTheme="minorBidi" w:hAnsiTheme="minorBidi"/>
        </w:rPr>
        <w:t xml:space="preserve">, </w:t>
      </w:r>
      <w:r w:rsidR="00363362" w:rsidRPr="00F95F33">
        <w:rPr>
          <w:rFonts w:asciiTheme="minorBidi" w:hAnsiTheme="minorBidi"/>
        </w:rPr>
        <w:t>and</w:t>
      </w:r>
      <w:r w:rsidR="006A1A1C" w:rsidRPr="00F95F33">
        <w:rPr>
          <w:rFonts w:asciiTheme="minorBidi" w:hAnsiTheme="minorBidi"/>
        </w:rPr>
        <w:t xml:space="preserve"> one which is </w:t>
      </w:r>
      <w:r w:rsidR="00FC199A" w:rsidRPr="00F95F33">
        <w:rPr>
          <w:rFonts w:asciiTheme="minorBidi" w:hAnsiTheme="minorBidi"/>
        </w:rPr>
        <w:t>modelled by many contemporary singers by whom they are influenced</w:t>
      </w:r>
      <w:r w:rsidR="00DD1F98" w:rsidRPr="00F95F33">
        <w:rPr>
          <w:rFonts w:asciiTheme="minorBidi" w:hAnsiTheme="minorBidi"/>
        </w:rPr>
        <w:t xml:space="preserve"> (</w:t>
      </w:r>
      <w:r w:rsidR="007428B7" w:rsidRPr="00F95F33">
        <w:rPr>
          <w:rFonts w:asciiTheme="minorBidi" w:hAnsiTheme="minorBidi"/>
        </w:rPr>
        <w:t xml:space="preserve">MacDonald &amp; </w:t>
      </w:r>
      <w:r w:rsidR="00DD1F98" w:rsidRPr="00F95F33">
        <w:rPr>
          <w:rFonts w:asciiTheme="minorBidi" w:hAnsiTheme="minorBidi"/>
        </w:rPr>
        <w:t>Poole, 2022)</w:t>
      </w:r>
      <w:r w:rsidR="00FC199A" w:rsidRPr="00F95F33">
        <w:rPr>
          <w:rFonts w:asciiTheme="minorBidi" w:hAnsiTheme="minorBidi"/>
        </w:rPr>
        <w:t>.</w:t>
      </w:r>
      <w:r w:rsidR="00CE0686" w:rsidRPr="00F95F33">
        <w:rPr>
          <w:rFonts w:asciiTheme="minorBidi" w:hAnsiTheme="minorBidi"/>
        </w:rPr>
        <w:t xml:space="preserve"> </w:t>
      </w:r>
      <w:r w:rsidR="00654E2B" w:rsidRPr="00F95F33">
        <w:rPr>
          <w:rFonts w:asciiTheme="minorBidi" w:hAnsiTheme="minorBidi"/>
        </w:rPr>
        <w:t xml:space="preserve">This propensity to stay in </w:t>
      </w:r>
      <w:r w:rsidR="00654E2B" w:rsidRPr="00F95F33">
        <w:rPr>
          <w:rFonts w:asciiTheme="minorBidi" w:hAnsiTheme="minorBidi"/>
        </w:rPr>
        <w:lastRenderedPageBreak/>
        <w:t>the ‘safe’ range can be compounded by the school singing experience</w:t>
      </w:r>
      <w:r w:rsidR="002322C6" w:rsidRPr="00F95F33">
        <w:rPr>
          <w:rFonts w:asciiTheme="minorBidi" w:hAnsiTheme="minorBidi"/>
        </w:rPr>
        <w:t xml:space="preserve">. </w:t>
      </w:r>
      <w:r w:rsidR="003169B4" w:rsidRPr="00F95F33">
        <w:rPr>
          <w:rFonts w:asciiTheme="minorBidi" w:hAnsiTheme="minorBidi"/>
        </w:rPr>
        <w:t xml:space="preserve">Sweet (2018) found that </w:t>
      </w:r>
      <w:r w:rsidR="00540814" w:rsidRPr="00F95F33">
        <w:rPr>
          <w:rFonts w:asciiTheme="minorBidi" w:hAnsiTheme="minorBidi"/>
        </w:rPr>
        <w:t xml:space="preserve">students who </w:t>
      </w:r>
      <w:r w:rsidR="00741C4A" w:rsidRPr="00F95F33">
        <w:rPr>
          <w:rFonts w:asciiTheme="minorBidi" w:hAnsiTheme="minorBidi"/>
        </w:rPr>
        <w:t xml:space="preserve">developed a lack of vocal power were encouraged </w:t>
      </w:r>
      <w:r w:rsidR="00C31F6E" w:rsidRPr="00F95F33">
        <w:rPr>
          <w:rFonts w:asciiTheme="minorBidi" w:hAnsiTheme="minorBidi"/>
        </w:rPr>
        <w:t xml:space="preserve">by choir </w:t>
      </w:r>
      <w:r w:rsidR="00190A69" w:rsidRPr="00F95F33">
        <w:rPr>
          <w:rFonts w:asciiTheme="minorBidi" w:hAnsiTheme="minorBidi"/>
        </w:rPr>
        <w:t>directors</w:t>
      </w:r>
      <w:r w:rsidR="00C31F6E" w:rsidRPr="00F95F33">
        <w:rPr>
          <w:rFonts w:asciiTheme="minorBidi" w:hAnsiTheme="minorBidi"/>
        </w:rPr>
        <w:t xml:space="preserve"> </w:t>
      </w:r>
      <w:r w:rsidR="00741C4A" w:rsidRPr="00F95F33">
        <w:rPr>
          <w:rFonts w:asciiTheme="minorBidi" w:hAnsiTheme="minorBidi"/>
        </w:rPr>
        <w:t xml:space="preserve">to </w:t>
      </w:r>
      <w:r w:rsidR="003F3111" w:rsidRPr="00F95F33">
        <w:rPr>
          <w:rFonts w:asciiTheme="minorBidi" w:hAnsiTheme="minorBidi"/>
        </w:rPr>
        <w:t xml:space="preserve">sing </w:t>
      </w:r>
      <w:r w:rsidR="006D3E98" w:rsidRPr="00F95F33">
        <w:rPr>
          <w:rFonts w:asciiTheme="minorBidi" w:hAnsiTheme="minorBidi"/>
        </w:rPr>
        <w:t xml:space="preserve">a vocal line which avoided exposing the part of their </w:t>
      </w:r>
      <w:r w:rsidR="003B784C" w:rsidRPr="00F95F33">
        <w:rPr>
          <w:rFonts w:asciiTheme="minorBidi" w:hAnsiTheme="minorBidi"/>
        </w:rPr>
        <w:t xml:space="preserve">range which was challenged. </w:t>
      </w:r>
      <w:r w:rsidR="000A42C6" w:rsidRPr="00F95F33">
        <w:rPr>
          <w:rFonts w:asciiTheme="minorBidi" w:hAnsiTheme="minorBidi"/>
        </w:rPr>
        <w:t>“Therefor</w:t>
      </w:r>
      <w:r w:rsidR="003C6AA5" w:rsidRPr="00F95F33">
        <w:rPr>
          <w:rFonts w:asciiTheme="minorBidi" w:hAnsiTheme="minorBidi"/>
        </w:rPr>
        <w:t>e</w:t>
      </w:r>
      <w:r w:rsidR="00453BA4" w:rsidRPr="00F95F33">
        <w:rPr>
          <w:rFonts w:asciiTheme="minorBidi" w:hAnsiTheme="minorBidi"/>
        </w:rPr>
        <w:t>,</w:t>
      </w:r>
      <w:r w:rsidR="000A42C6" w:rsidRPr="00F95F33">
        <w:rPr>
          <w:rFonts w:asciiTheme="minorBidi" w:hAnsiTheme="minorBidi"/>
        </w:rPr>
        <w:t xml:space="preserve"> participants who experienced a loss of strength or color in their higher range and had a stronger</w:t>
      </w:r>
      <w:r w:rsidR="00671CFA" w:rsidRPr="00F95F33">
        <w:rPr>
          <w:rFonts w:asciiTheme="minorBidi" w:hAnsiTheme="minorBidi"/>
        </w:rPr>
        <w:t xml:space="preserve"> lower range mostly san</w:t>
      </w:r>
      <w:r w:rsidR="001167CE" w:rsidRPr="00F95F33">
        <w:rPr>
          <w:rFonts w:asciiTheme="minorBidi" w:hAnsiTheme="minorBidi"/>
        </w:rPr>
        <w:t>g</w:t>
      </w:r>
      <w:r w:rsidR="00671CFA" w:rsidRPr="00F95F33">
        <w:rPr>
          <w:rFonts w:asciiTheme="minorBidi" w:hAnsiTheme="minorBidi"/>
        </w:rPr>
        <w:t xml:space="preserve"> alto lines</w:t>
      </w:r>
      <w:r w:rsidR="00453BA4" w:rsidRPr="00F95F33">
        <w:rPr>
          <w:rFonts w:asciiTheme="minorBidi" w:hAnsiTheme="minorBidi"/>
        </w:rPr>
        <w:t xml:space="preserve">…consequently </w:t>
      </w:r>
      <w:r w:rsidR="00DA6303" w:rsidRPr="00F95F33">
        <w:rPr>
          <w:rFonts w:asciiTheme="minorBidi" w:hAnsiTheme="minorBidi"/>
        </w:rPr>
        <w:t>many participants did not have opportun</w:t>
      </w:r>
      <w:r w:rsidR="00B0122E" w:rsidRPr="00F95F33">
        <w:rPr>
          <w:rFonts w:asciiTheme="minorBidi" w:hAnsiTheme="minorBidi"/>
        </w:rPr>
        <w:t>ities to regain full vocal quality and function”</w:t>
      </w:r>
      <w:r w:rsidR="00190A69" w:rsidRPr="00F95F33">
        <w:rPr>
          <w:rFonts w:asciiTheme="minorBidi" w:hAnsiTheme="minorBidi"/>
        </w:rPr>
        <w:t>.</w:t>
      </w:r>
      <w:r w:rsidR="007148D3" w:rsidRPr="00F95F33">
        <w:rPr>
          <w:rFonts w:asciiTheme="minorBidi" w:hAnsiTheme="minorBidi"/>
        </w:rPr>
        <w:t xml:space="preserve"> </w:t>
      </w:r>
      <w:r w:rsidR="0011246F" w:rsidRPr="00F95F33">
        <w:rPr>
          <w:rFonts w:asciiTheme="minorBidi" w:hAnsiTheme="minorBidi"/>
        </w:rPr>
        <w:t>So,</w:t>
      </w:r>
      <w:r w:rsidR="004C7307" w:rsidRPr="00F95F33">
        <w:rPr>
          <w:rFonts w:asciiTheme="minorBidi" w:hAnsiTheme="minorBidi"/>
        </w:rPr>
        <w:t xml:space="preserve"> it can be seen that t</w:t>
      </w:r>
      <w:r w:rsidR="00F71EDA" w:rsidRPr="00F95F33">
        <w:rPr>
          <w:rFonts w:asciiTheme="minorBidi" w:hAnsiTheme="minorBidi"/>
        </w:rPr>
        <w:t xml:space="preserve">here is a risk that </w:t>
      </w:r>
      <w:r w:rsidR="003467A3" w:rsidRPr="00F95F33">
        <w:rPr>
          <w:rFonts w:asciiTheme="minorBidi" w:hAnsiTheme="minorBidi"/>
        </w:rPr>
        <w:t>female adole</w:t>
      </w:r>
      <w:r w:rsidR="00560F47" w:rsidRPr="00F95F33">
        <w:rPr>
          <w:rFonts w:asciiTheme="minorBidi" w:hAnsiTheme="minorBidi"/>
        </w:rPr>
        <w:t>scent</w:t>
      </w:r>
      <w:r w:rsidR="0014423A" w:rsidRPr="00F95F33">
        <w:rPr>
          <w:rFonts w:asciiTheme="minorBidi" w:hAnsiTheme="minorBidi"/>
        </w:rPr>
        <w:t xml:space="preserve">s </w:t>
      </w:r>
      <w:r w:rsidR="002741C8" w:rsidRPr="00F95F33">
        <w:rPr>
          <w:rFonts w:asciiTheme="minorBidi" w:hAnsiTheme="minorBidi"/>
        </w:rPr>
        <w:t xml:space="preserve">not only </w:t>
      </w:r>
      <w:r w:rsidR="00F93C2E" w:rsidRPr="00F95F33">
        <w:rPr>
          <w:rFonts w:asciiTheme="minorBidi" w:hAnsiTheme="minorBidi"/>
        </w:rPr>
        <w:t>assume for</w:t>
      </w:r>
      <w:r w:rsidR="001C0941" w:rsidRPr="00F95F33">
        <w:rPr>
          <w:rFonts w:asciiTheme="minorBidi" w:hAnsiTheme="minorBidi"/>
        </w:rPr>
        <w:t xml:space="preserve"> themselves</w:t>
      </w:r>
      <w:r w:rsidR="004C7307" w:rsidRPr="00F95F33">
        <w:rPr>
          <w:rFonts w:asciiTheme="minorBidi" w:hAnsiTheme="minorBidi"/>
        </w:rPr>
        <w:t xml:space="preserve">, but </w:t>
      </w:r>
      <w:r w:rsidR="0014423A" w:rsidRPr="00F95F33">
        <w:rPr>
          <w:rFonts w:asciiTheme="minorBidi" w:hAnsiTheme="minorBidi"/>
        </w:rPr>
        <w:t xml:space="preserve">are </w:t>
      </w:r>
      <w:r w:rsidR="002E1CC7" w:rsidRPr="00F95F33">
        <w:rPr>
          <w:rFonts w:asciiTheme="minorBidi" w:hAnsiTheme="minorBidi"/>
        </w:rPr>
        <w:t>labelled</w:t>
      </w:r>
      <w:r w:rsidR="004C7307" w:rsidRPr="00F95F33">
        <w:rPr>
          <w:rFonts w:asciiTheme="minorBidi" w:hAnsiTheme="minorBidi"/>
        </w:rPr>
        <w:t xml:space="preserve"> by others </w:t>
      </w:r>
      <w:r w:rsidR="002E1CC7" w:rsidRPr="00F95F33">
        <w:rPr>
          <w:rFonts w:asciiTheme="minorBidi" w:hAnsiTheme="minorBidi"/>
        </w:rPr>
        <w:t>as having a certain voice type, or only being able to sing at a certain tessitura</w:t>
      </w:r>
      <w:r w:rsidR="00403669" w:rsidRPr="00F95F33">
        <w:rPr>
          <w:rFonts w:asciiTheme="minorBidi" w:hAnsiTheme="minorBidi"/>
        </w:rPr>
        <w:t>.</w:t>
      </w:r>
      <w:r w:rsidR="00D70179" w:rsidRPr="00F95F33">
        <w:rPr>
          <w:rFonts w:asciiTheme="minorBidi" w:hAnsiTheme="minorBidi"/>
        </w:rPr>
        <w:t xml:space="preserve"> G</w:t>
      </w:r>
      <w:r w:rsidR="002E1CC7" w:rsidRPr="00F95F33">
        <w:rPr>
          <w:rFonts w:asciiTheme="minorBidi" w:hAnsiTheme="minorBidi"/>
        </w:rPr>
        <w:t xml:space="preserve">ackle is clear </w:t>
      </w:r>
      <w:r w:rsidR="00BE6712" w:rsidRPr="00F95F33">
        <w:rPr>
          <w:rFonts w:asciiTheme="minorBidi" w:hAnsiTheme="minorBidi"/>
        </w:rPr>
        <w:t>that this is not a good thing</w:t>
      </w:r>
      <w:r w:rsidR="00403669" w:rsidRPr="00F95F33">
        <w:rPr>
          <w:rFonts w:asciiTheme="minorBidi" w:hAnsiTheme="minorBidi"/>
        </w:rPr>
        <w:t>:</w:t>
      </w:r>
      <w:r w:rsidR="00A80F6C" w:rsidRPr="00F95F33">
        <w:rPr>
          <w:rFonts w:asciiTheme="minorBidi" w:hAnsiTheme="minorBidi"/>
        </w:rPr>
        <w:t xml:space="preserve"> “a young singer may be able to sing a G below middle C</w:t>
      </w:r>
      <w:r w:rsidR="00DD50FA" w:rsidRPr="00F95F33">
        <w:rPr>
          <w:rFonts w:asciiTheme="minorBidi" w:hAnsiTheme="minorBidi"/>
        </w:rPr>
        <w:t>, but that does not mean that she is an alto” (Gackle, 2011)</w:t>
      </w:r>
      <w:r w:rsidR="00ED7C83" w:rsidRPr="00F95F33">
        <w:rPr>
          <w:rFonts w:asciiTheme="minorBidi" w:hAnsiTheme="minorBidi"/>
        </w:rPr>
        <w:t xml:space="preserve">.  </w:t>
      </w:r>
    </w:p>
    <w:p w14:paraId="70A810BD" w14:textId="549BE4A9" w:rsidR="00475641" w:rsidRPr="00F95F33" w:rsidRDefault="00877EA0" w:rsidP="00521830">
      <w:pPr>
        <w:rPr>
          <w:rFonts w:asciiTheme="minorBidi" w:hAnsiTheme="minorBidi"/>
        </w:rPr>
      </w:pPr>
      <w:r w:rsidRPr="00F95F33">
        <w:rPr>
          <w:rFonts w:asciiTheme="minorBidi" w:hAnsiTheme="minorBidi"/>
        </w:rPr>
        <w:t xml:space="preserve">From </w:t>
      </w:r>
      <w:r w:rsidR="007F0420" w:rsidRPr="00F95F33">
        <w:rPr>
          <w:rFonts w:asciiTheme="minorBidi" w:hAnsiTheme="minorBidi"/>
        </w:rPr>
        <w:t>their</w:t>
      </w:r>
      <w:r w:rsidRPr="00F95F33">
        <w:rPr>
          <w:rFonts w:asciiTheme="minorBidi" w:hAnsiTheme="minorBidi"/>
        </w:rPr>
        <w:t xml:space="preserve"> own experience with female choristers </w:t>
      </w:r>
      <w:r w:rsidR="00805CBE" w:rsidRPr="00F95F33">
        <w:rPr>
          <w:rFonts w:asciiTheme="minorBidi" w:hAnsiTheme="minorBidi"/>
        </w:rPr>
        <w:t xml:space="preserve">MacDonald &amp; </w:t>
      </w:r>
      <w:r w:rsidR="00ED7C83" w:rsidRPr="00F95F33">
        <w:rPr>
          <w:rFonts w:asciiTheme="minorBidi" w:hAnsiTheme="minorBidi"/>
        </w:rPr>
        <w:t>Poole</w:t>
      </w:r>
      <w:r w:rsidR="00B25BAF" w:rsidRPr="00F95F33">
        <w:rPr>
          <w:rFonts w:asciiTheme="minorBidi" w:hAnsiTheme="minorBidi"/>
        </w:rPr>
        <w:t xml:space="preserve"> </w:t>
      </w:r>
      <w:r w:rsidR="00ED7C83" w:rsidRPr="00F95F33">
        <w:rPr>
          <w:rFonts w:asciiTheme="minorBidi" w:hAnsiTheme="minorBidi"/>
        </w:rPr>
        <w:t>(2022)</w:t>
      </w:r>
      <w:r w:rsidR="00475641" w:rsidRPr="00F95F33">
        <w:rPr>
          <w:rFonts w:asciiTheme="minorBidi" w:hAnsiTheme="minorBidi"/>
        </w:rPr>
        <w:t xml:space="preserve"> </w:t>
      </w:r>
      <w:r w:rsidR="00A56F3D" w:rsidRPr="00F95F33">
        <w:rPr>
          <w:rFonts w:asciiTheme="minorBidi" w:hAnsiTheme="minorBidi"/>
        </w:rPr>
        <w:t>cite</w:t>
      </w:r>
      <w:r w:rsidR="008472FA" w:rsidRPr="00F95F33">
        <w:rPr>
          <w:rFonts w:asciiTheme="minorBidi" w:hAnsiTheme="minorBidi"/>
        </w:rPr>
        <w:t xml:space="preserve"> that the</w:t>
      </w:r>
      <w:r w:rsidR="00777349" w:rsidRPr="00F95F33">
        <w:rPr>
          <w:rFonts w:asciiTheme="minorBidi" w:hAnsiTheme="minorBidi"/>
        </w:rPr>
        <w:t xml:space="preserve"> vocal range available to adolescent femal</w:t>
      </w:r>
      <w:r w:rsidR="00B25BAF" w:rsidRPr="00F95F33">
        <w:rPr>
          <w:rFonts w:asciiTheme="minorBidi" w:hAnsiTheme="minorBidi"/>
        </w:rPr>
        <w:t>e</w:t>
      </w:r>
      <w:r w:rsidR="00777349" w:rsidRPr="00F95F33">
        <w:rPr>
          <w:rFonts w:asciiTheme="minorBidi" w:hAnsiTheme="minorBidi"/>
        </w:rPr>
        <w:t>s</w:t>
      </w:r>
      <w:r w:rsidR="00EF28DD" w:rsidRPr="00F95F33">
        <w:rPr>
          <w:rFonts w:asciiTheme="minorBidi" w:hAnsiTheme="minorBidi"/>
        </w:rPr>
        <w:t xml:space="preserve"> is</w:t>
      </w:r>
      <w:r w:rsidR="001247D3" w:rsidRPr="00F95F33">
        <w:rPr>
          <w:rFonts w:asciiTheme="minorBidi" w:hAnsiTheme="minorBidi"/>
        </w:rPr>
        <w:t xml:space="preserve"> considerably </w:t>
      </w:r>
      <w:r w:rsidR="00A3164A" w:rsidRPr="00F95F33">
        <w:rPr>
          <w:rFonts w:asciiTheme="minorBidi" w:hAnsiTheme="minorBidi"/>
        </w:rPr>
        <w:t>wider</w:t>
      </w:r>
      <w:r w:rsidR="001247D3" w:rsidRPr="00F95F33">
        <w:rPr>
          <w:rFonts w:asciiTheme="minorBidi" w:hAnsiTheme="minorBidi"/>
        </w:rPr>
        <w:t xml:space="preserve"> than that</w:t>
      </w:r>
      <w:r w:rsidR="00475641" w:rsidRPr="00F95F33">
        <w:rPr>
          <w:rFonts w:asciiTheme="minorBidi" w:hAnsiTheme="minorBidi"/>
        </w:rPr>
        <w:t xml:space="preserve"> </w:t>
      </w:r>
      <w:r w:rsidR="00EF28DD" w:rsidRPr="00F95F33">
        <w:rPr>
          <w:rFonts w:asciiTheme="minorBidi" w:hAnsiTheme="minorBidi"/>
        </w:rPr>
        <w:t>reported by</w:t>
      </w:r>
      <w:r w:rsidR="00475641" w:rsidRPr="00F95F33">
        <w:rPr>
          <w:rFonts w:asciiTheme="minorBidi" w:hAnsiTheme="minorBidi"/>
        </w:rPr>
        <w:t xml:space="preserve"> Gackle</w:t>
      </w:r>
      <w:r w:rsidR="00803279" w:rsidRPr="00F95F33">
        <w:rPr>
          <w:rFonts w:asciiTheme="minorBidi" w:hAnsiTheme="minorBidi"/>
        </w:rPr>
        <w:t xml:space="preserve">. With the chorister having </w:t>
      </w:r>
      <w:r w:rsidR="00E86667">
        <w:rPr>
          <w:rFonts w:asciiTheme="minorBidi" w:hAnsiTheme="minorBidi"/>
        </w:rPr>
        <w:t xml:space="preserve">in fact having </w:t>
      </w:r>
      <w:r w:rsidR="00436B59" w:rsidRPr="00F95F33">
        <w:rPr>
          <w:rFonts w:asciiTheme="minorBidi" w:hAnsiTheme="minorBidi"/>
        </w:rPr>
        <w:t>a “comfortable (collective) range</w:t>
      </w:r>
      <w:r w:rsidR="00321386" w:rsidRPr="00F95F33">
        <w:rPr>
          <w:rFonts w:asciiTheme="minorBidi" w:hAnsiTheme="minorBidi"/>
        </w:rPr>
        <w:t>…more like the following”(</w:t>
      </w:r>
      <w:r w:rsidR="00777349" w:rsidRPr="00F95F33">
        <w:rPr>
          <w:rFonts w:asciiTheme="minorBidi" w:hAnsiTheme="minorBidi"/>
        </w:rPr>
        <w:t xml:space="preserve">MacDonald &amp; </w:t>
      </w:r>
      <w:r w:rsidR="00321386" w:rsidRPr="00F95F33">
        <w:rPr>
          <w:rFonts w:asciiTheme="minorBidi" w:hAnsiTheme="minorBidi"/>
        </w:rPr>
        <w:t>Poole,2022):</w:t>
      </w:r>
    </w:p>
    <w:p w14:paraId="0A529A9F" w14:textId="0E92388F" w:rsidR="00D33505" w:rsidRPr="00F95F33" w:rsidRDefault="00BC76AC" w:rsidP="00521830">
      <w:pPr>
        <w:rPr>
          <w:rFonts w:asciiTheme="minorBidi" w:hAnsiTheme="minorBidi"/>
        </w:rPr>
      </w:pPr>
      <w:r w:rsidRPr="00F95F33">
        <w:rPr>
          <w:rFonts w:asciiTheme="minorBidi" w:hAnsiTheme="minorBidi"/>
          <w:noProof/>
        </w:rPr>
        <w:drawing>
          <wp:inline distT="0" distB="0" distL="0" distR="0" wp14:anchorId="1A908830" wp14:editId="2258A2F1">
            <wp:extent cx="5731510" cy="1024255"/>
            <wp:effectExtent l="0" t="0" r="2540" b="4445"/>
            <wp:docPr id="1166935513" name="Picture 1" descr="A black and white image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935513" name="Picture 1" descr="A black and white image of a chart&#10;&#10;Description automatically generated"/>
                    <pic:cNvPicPr/>
                  </pic:nvPicPr>
                  <pic:blipFill>
                    <a:blip r:embed="rId9"/>
                    <a:stretch>
                      <a:fillRect/>
                    </a:stretch>
                  </pic:blipFill>
                  <pic:spPr>
                    <a:xfrm>
                      <a:off x="0" y="0"/>
                      <a:ext cx="5731510" cy="1024255"/>
                    </a:xfrm>
                    <a:prstGeom prst="rect">
                      <a:avLst/>
                    </a:prstGeom>
                  </pic:spPr>
                </pic:pic>
              </a:graphicData>
            </a:graphic>
          </wp:inline>
        </w:drawing>
      </w:r>
      <w:r w:rsidR="00DD50FA" w:rsidRPr="00F95F33">
        <w:rPr>
          <w:rFonts w:asciiTheme="minorBidi" w:hAnsiTheme="minorBidi"/>
        </w:rPr>
        <w:t xml:space="preserve"> </w:t>
      </w:r>
    </w:p>
    <w:p w14:paraId="3C479D6E" w14:textId="4FFFCD38" w:rsidR="00863A9F" w:rsidRPr="00F95F33" w:rsidRDefault="00A97466" w:rsidP="00521830">
      <w:pPr>
        <w:rPr>
          <w:rFonts w:asciiTheme="minorBidi" w:hAnsiTheme="minorBidi"/>
        </w:rPr>
      </w:pPr>
      <w:r w:rsidRPr="00F95F33">
        <w:rPr>
          <w:rFonts w:asciiTheme="minorBidi" w:hAnsiTheme="minorBidi"/>
        </w:rPr>
        <w:t xml:space="preserve">MacDonald &amp; </w:t>
      </w:r>
      <w:r w:rsidR="00C8710C" w:rsidRPr="00F95F33">
        <w:rPr>
          <w:rFonts w:asciiTheme="minorBidi" w:hAnsiTheme="minorBidi"/>
        </w:rPr>
        <w:t>Poole found</w:t>
      </w:r>
      <w:r w:rsidR="004D6866" w:rsidRPr="00F95F33">
        <w:rPr>
          <w:rFonts w:asciiTheme="minorBidi" w:hAnsiTheme="minorBidi"/>
        </w:rPr>
        <w:t xml:space="preserve"> </w:t>
      </w:r>
      <w:r w:rsidR="00C8710C" w:rsidRPr="00F95F33">
        <w:rPr>
          <w:rFonts w:asciiTheme="minorBidi" w:hAnsiTheme="minorBidi"/>
        </w:rPr>
        <w:t xml:space="preserve">the </w:t>
      </w:r>
      <w:r w:rsidR="00C9110F" w:rsidRPr="00F95F33">
        <w:rPr>
          <w:rFonts w:asciiTheme="minorBidi" w:hAnsiTheme="minorBidi"/>
        </w:rPr>
        <w:t>choristers</w:t>
      </w:r>
      <w:r w:rsidR="00C8710C" w:rsidRPr="00F95F33">
        <w:rPr>
          <w:rFonts w:asciiTheme="minorBidi" w:hAnsiTheme="minorBidi"/>
        </w:rPr>
        <w:t xml:space="preserve"> </w:t>
      </w:r>
      <w:r w:rsidR="004D6866" w:rsidRPr="00F95F33">
        <w:rPr>
          <w:rFonts w:asciiTheme="minorBidi" w:hAnsiTheme="minorBidi"/>
        </w:rPr>
        <w:t>lower range</w:t>
      </w:r>
      <w:r w:rsidR="00124CA0" w:rsidRPr="00F95F33">
        <w:rPr>
          <w:rFonts w:asciiTheme="minorBidi" w:hAnsiTheme="minorBidi"/>
        </w:rPr>
        <w:t xml:space="preserve"> limits</w:t>
      </w:r>
      <w:r w:rsidR="00F20306" w:rsidRPr="00F95F33">
        <w:rPr>
          <w:rFonts w:asciiTheme="minorBidi" w:hAnsiTheme="minorBidi"/>
        </w:rPr>
        <w:t xml:space="preserve"> to be </w:t>
      </w:r>
      <w:r w:rsidR="00C9110F" w:rsidRPr="00F95F33">
        <w:rPr>
          <w:rFonts w:asciiTheme="minorBidi" w:hAnsiTheme="minorBidi"/>
        </w:rPr>
        <w:t xml:space="preserve">much </w:t>
      </w:r>
      <w:r w:rsidR="002C3C55" w:rsidRPr="00F95F33">
        <w:rPr>
          <w:rFonts w:asciiTheme="minorBidi" w:hAnsiTheme="minorBidi"/>
        </w:rPr>
        <w:t xml:space="preserve">in </w:t>
      </w:r>
      <w:r w:rsidR="00C9110F" w:rsidRPr="00F95F33">
        <w:rPr>
          <w:rFonts w:asciiTheme="minorBidi" w:hAnsiTheme="minorBidi"/>
        </w:rPr>
        <w:t>the same region</w:t>
      </w:r>
      <w:r w:rsidR="00801EAE" w:rsidRPr="00F95F33">
        <w:rPr>
          <w:rFonts w:asciiTheme="minorBidi" w:hAnsiTheme="minorBidi"/>
        </w:rPr>
        <w:t xml:space="preserve"> as th</w:t>
      </w:r>
      <w:r w:rsidR="00511AB0" w:rsidRPr="00F95F33">
        <w:rPr>
          <w:rFonts w:asciiTheme="minorBidi" w:hAnsiTheme="minorBidi"/>
        </w:rPr>
        <w:t>ose</w:t>
      </w:r>
      <w:r w:rsidR="00801EAE" w:rsidRPr="00F95F33">
        <w:rPr>
          <w:rFonts w:asciiTheme="minorBidi" w:hAnsiTheme="minorBidi"/>
        </w:rPr>
        <w:t xml:space="preserve"> outlined by Gackle</w:t>
      </w:r>
      <w:r w:rsidR="00511AB0" w:rsidRPr="00F95F33">
        <w:rPr>
          <w:rFonts w:asciiTheme="minorBidi" w:hAnsiTheme="minorBidi"/>
        </w:rPr>
        <w:t xml:space="preserve">, while the </w:t>
      </w:r>
      <w:r w:rsidR="00C8710C" w:rsidRPr="00F95F33">
        <w:rPr>
          <w:rFonts w:asciiTheme="minorBidi" w:hAnsiTheme="minorBidi"/>
        </w:rPr>
        <w:t>upper range</w:t>
      </w:r>
      <w:r w:rsidR="00124CA0" w:rsidRPr="00F95F33">
        <w:rPr>
          <w:rFonts w:asciiTheme="minorBidi" w:hAnsiTheme="minorBidi"/>
        </w:rPr>
        <w:t xml:space="preserve"> limits</w:t>
      </w:r>
      <w:r w:rsidR="00C8710C" w:rsidRPr="00F95F33">
        <w:rPr>
          <w:rFonts w:asciiTheme="minorBidi" w:hAnsiTheme="minorBidi"/>
        </w:rPr>
        <w:t xml:space="preserve"> </w:t>
      </w:r>
      <w:r w:rsidR="005C142B" w:rsidRPr="00F95F33">
        <w:rPr>
          <w:rFonts w:asciiTheme="minorBidi" w:hAnsiTheme="minorBidi"/>
        </w:rPr>
        <w:t>were considerabl</w:t>
      </w:r>
      <w:r w:rsidR="00963A8D" w:rsidRPr="00F95F33">
        <w:rPr>
          <w:rFonts w:asciiTheme="minorBidi" w:hAnsiTheme="minorBidi"/>
        </w:rPr>
        <w:t>y</w:t>
      </w:r>
      <w:r w:rsidR="005C142B" w:rsidRPr="00F95F33">
        <w:rPr>
          <w:rFonts w:asciiTheme="minorBidi" w:hAnsiTheme="minorBidi"/>
        </w:rPr>
        <w:t xml:space="preserve"> higher - sitting</w:t>
      </w:r>
      <w:r w:rsidR="00C8710C" w:rsidRPr="00F95F33">
        <w:rPr>
          <w:rFonts w:asciiTheme="minorBidi" w:hAnsiTheme="minorBidi"/>
        </w:rPr>
        <w:t xml:space="preserve"> approximately a fifth above</w:t>
      </w:r>
      <w:r w:rsidR="00963A8D" w:rsidRPr="00F95F33">
        <w:rPr>
          <w:rFonts w:asciiTheme="minorBidi" w:hAnsiTheme="minorBidi"/>
        </w:rPr>
        <w:t>.</w:t>
      </w:r>
      <w:r w:rsidR="002C3C55" w:rsidRPr="00F95F33">
        <w:rPr>
          <w:rFonts w:asciiTheme="minorBidi" w:hAnsiTheme="minorBidi"/>
        </w:rPr>
        <w:t xml:space="preserve"> </w:t>
      </w:r>
      <w:r w:rsidR="00963A8D" w:rsidRPr="00F95F33">
        <w:rPr>
          <w:rFonts w:asciiTheme="minorBidi" w:hAnsiTheme="minorBidi"/>
        </w:rPr>
        <w:t>I</w:t>
      </w:r>
      <w:r w:rsidR="002C3C55" w:rsidRPr="00F95F33">
        <w:rPr>
          <w:rFonts w:asciiTheme="minorBidi" w:hAnsiTheme="minorBidi"/>
        </w:rPr>
        <w:t>nterestingly</w:t>
      </w:r>
      <w:r w:rsidR="002942E8" w:rsidRPr="00F95F33">
        <w:rPr>
          <w:rFonts w:asciiTheme="minorBidi" w:hAnsiTheme="minorBidi"/>
        </w:rPr>
        <w:t>,</w:t>
      </w:r>
      <w:r w:rsidR="00A43956" w:rsidRPr="00F95F33">
        <w:rPr>
          <w:rFonts w:asciiTheme="minorBidi" w:hAnsiTheme="minorBidi"/>
        </w:rPr>
        <w:t xml:space="preserve"> </w:t>
      </w:r>
      <w:r w:rsidRPr="00F95F33">
        <w:rPr>
          <w:rFonts w:asciiTheme="minorBidi" w:hAnsiTheme="minorBidi"/>
        </w:rPr>
        <w:t xml:space="preserve">MacDonald &amp; </w:t>
      </w:r>
      <w:r w:rsidR="00963A8D" w:rsidRPr="00F95F33">
        <w:rPr>
          <w:rFonts w:asciiTheme="minorBidi" w:hAnsiTheme="minorBidi"/>
        </w:rPr>
        <w:t>Poole found the fluctuations within the upper range limit</w:t>
      </w:r>
      <w:r w:rsidR="0007298F" w:rsidRPr="00F95F33">
        <w:rPr>
          <w:rFonts w:asciiTheme="minorBidi" w:hAnsiTheme="minorBidi"/>
        </w:rPr>
        <w:t xml:space="preserve"> followed</w:t>
      </w:r>
      <w:r w:rsidR="00A43956" w:rsidRPr="00F95F33">
        <w:rPr>
          <w:rFonts w:asciiTheme="minorBidi" w:hAnsiTheme="minorBidi"/>
        </w:rPr>
        <w:t xml:space="preserve"> the same pattern of fluctuation</w:t>
      </w:r>
      <w:r w:rsidR="002E1D96" w:rsidRPr="00F95F33">
        <w:rPr>
          <w:rFonts w:asciiTheme="minorBidi" w:hAnsiTheme="minorBidi"/>
        </w:rPr>
        <w:t>s</w:t>
      </w:r>
      <w:r w:rsidR="00A43956" w:rsidRPr="00F95F33">
        <w:rPr>
          <w:rFonts w:asciiTheme="minorBidi" w:hAnsiTheme="minorBidi"/>
        </w:rPr>
        <w:t xml:space="preserve"> found by Gackle.</w:t>
      </w:r>
      <w:r w:rsidR="00D724E2" w:rsidRPr="00F95F33">
        <w:rPr>
          <w:rFonts w:asciiTheme="minorBidi" w:hAnsiTheme="minorBidi"/>
        </w:rPr>
        <w:t xml:space="preserve"> </w:t>
      </w:r>
      <w:r w:rsidR="00125AEB" w:rsidRPr="00F95F33">
        <w:rPr>
          <w:rFonts w:asciiTheme="minorBidi" w:hAnsiTheme="minorBidi"/>
        </w:rPr>
        <w:t>MacDonald and Poole reference</w:t>
      </w:r>
      <w:r w:rsidR="00DB17B1" w:rsidRPr="00F95F33">
        <w:rPr>
          <w:rFonts w:asciiTheme="minorBidi" w:hAnsiTheme="minorBidi"/>
        </w:rPr>
        <w:t xml:space="preserve"> the </w:t>
      </w:r>
      <w:r w:rsidR="00E66324" w:rsidRPr="00F95F33">
        <w:rPr>
          <w:rFonts w:asciiTheme="minorBidi" w:hAnsiTheme="minorBidi"/>
        </w:rPr>
        <w:t xml:space="preserve">more </w:t>
      </w:r>
      <w:r w:rsidR="00DB17B1" w:rsidRPr="00F95F33">
        <w:rPr>
          <w:rFonts w:asciiTheme="minorBidi" w:hAnsiTheme="minorBidi"/>
        </w:rPr>
        <w:t xml:space="preserve">typical range cited by </w:t>
      </w:r>
      <w:r w:rsidR="002942E8" w:rsidRPr="00F95F33">
        <w:rPr>
          <w:rFonts w:asciiTheme="minorBidi" w:hAnsiTheme="minorBidi"/>
        </w:rPr>
        <w:t>Gackle and</w:t>
      </w:r>
      <w:r w:rsidR="00DB17B1" w:rsidRPr="00F95F33">
        <w:rPr>
          <w:rFonts w:asciiTheme="minorBidi" w:hAnsiTheme="minorBidi"/>
        </w:rPr>
        <w:t xml:space="preserve"> s</w:t>
      </w:r>
      <w:r w:rsidR="00E66324" w:rsidRPr="00F95F33">
        <w:rPr>
          <w:rFonts w:asciiTheme="minorBidi" w:hAnsiTheme="minorBidi"/>
        </w:rPr>
        <w:t>ugge</w:t>
      </w:r>
      <w:r w:rsidR="00C53278" w:rsidRPr="00F95F33">
        <w:rPr>
          <w:rFonts w:asciiTheme="minorBidi" w:hAnsiTheme="minorBidi"/>
        </w:rPr>
        <w:t xml:space="preserve">st that the broader range experienced by </w:t>
      </w:r>
      <w:r w:rsidR="00E44AA0" w:rsidRPr="00F95F33">
        <w:rPr>
          <w:rFonts w:asciiTheme="minorBidi" w:hAnsiTheme="minorBidi"/>
        </w:rPr>
        <w:t>their</w:t>
      </w:r>
      <w:r w:rsidR="00C53278" w:rsidRPr="00F95F33">
        <w:rPr>
          <w:rFonts w:asciiTheme="minorBidi" w:hAnsiTheme="minorBidi"/>
        </w:rPr>
        <w:t xml:space="preserve"> choristers can be achieved </w:t>
      </w:r>
      <w:r w:rsidR="002E0879" w:rsidRPr="00F95F33">
        <w:rPr>
          <w:rFonts w:asciiTheme="minorBidi" w:hAnsiTheme="minorBidi"/>
        </w:rPr>
        <w:t>“</w:t>
      </w:r>
      <w:r w:rsidR="00836E11" w:rsidRPr="00F95F33">
        <w:rPr>
          <w:rFonts w:asciiTheme="minorBidi" w:hAnsiTheme="minorBidi"/>
        </w:rPr>
        <w:t>with conscious encouragement and work expanding range in both directions every day</w:t>
      </w:r>
      <w:r w:rsidR="00C53278" w:rsidRPr="00F95F33">
        <w:rPr>
          <w:rFonts w:asciiTheme="minorBidi" w:hAnsiTheme="minorBidi"/>
        </w:rPr>
        <w:t>”</w:t>
      </w:r>
      <w:r w:rsidR="00A54226" w:rsidRPr="00F95F33">
        <w:rPr>
          <w:rFonts w:asciiTheme="minorBidi" w:hAnsiTheme="minorBidi"/>
        </w:rPr>
        <w:t xml:space="preserve"> (MacDonald &amp; Poole, 2022).</w:t>
      </w:r>
      <w:r w:rsidR="006531AD" w:rsidRPr="00F95F33">
        <w:rPr>
          <w:rFonts w:asciiTheme="minorBidi" w:hAnsiTheme="minorBidi"/>
        </w:rPr>
        <w:t xml:space="preserve"> </w:t>
      </w:r>
      <w:r w:rsidR="00F40EAD" w:rsidRPr="00F95F33">
        <w:rPr>
          <w:rFonts w:asciiTheme="minorBidi" w:hAnsiTheme="minorBidi"/>
        </w:rPr>
        <w:t xml:space="preserve"> </w:t>
      </w:r>
      <w:r w:rsidR="00260F02" w:rsidRPr="00F95F33">
        <w:rPr>
          <w:rFonts w:asciiTheme="minorBidi" w:hAnsiTheme="minorBidi"/>
        </w:rPr>
        <w:t xml:space="preserve">This conscious encouragement </w:t>
      </w:r>
      <w:r w:rsidR="007938A0" w:rsidRPr="00F95F33">
        <w:rPr>
          <w:rFonts w:asciiTheme="minorBidi" w:hAnsiTheme="minorBidi"/>
        </w:rPr>
        <w:t>is defined as</w:t>
      </w:r>
      <w:r w:rsidR="00260F02" w:rsidRPr="00F95F33">
        <w:rPr>
          <w:rFonts w:asciiTheme="minorBidi" w:hAnsiTheme="minorBidi"/>
        </w:rPr>
        <w:t xml:space="preserve"> one to one singing lessons and rehearsals</w:t>
      </w:r>
      <w:r w:rsidR="00BD3D34" w:rsidRPr="00F95F33">
        <w:rPr>
          <w:rFonts w:asciiTheme="minorBidi" w:hAnsiTheme="minorBidi"/>
        </w:rPr>
        <w:t xml:space="preserve">, </w:t>
      </w:r>
      <w:r w:rsidR="00C841A2" w:rsidRPr="00F95F33">
        <w:rPr>
          <w:rFonts w:asciiTheme="minorBidi" w:hAnsiTheme="minorBidi"/>
        </w:rPr>
        <w:t xml:space="preserve">while the work </w:t>
      </w:r>
      <w:r w:rsidR="00946DEB" w:rsidRPr="00F95F33">
        <w:rPr>
          <w:rFonts w:asciiTheme="minorBidi" w:hAnsiTheme="minorBidi"/>
        </w:rPr>
        <w:t>is the daily practice</w:t>
      </w:r>
      <w:r w:rsidR="00080853" w:rsidRPr="00F95F33">
        <w:rPr>
          <w:rFonts w:asciiTheme="minorBidi" w:hAnsiTheme="minorBidi"/>
        </w:rPr>
        <w:t xml:space="preserve"> with which</w:t>
      </w:r>
      <w:r w:rsidR="00946DEB" w:rsidRPr="00F95F33">
        <w:rPr>
          <w:rFonts w:asciiTheme="minorBidi" w:hAnsiTheme="minorBidi"/>
        </w:rPr>
        <w:t xml:space="preserve"> the</w:t>
      </w:r>
      <w:r w:rsidR="00670D95" w:rsidRPr="00F95F33">
        <w:rPr>
          <w:rFonts w:asciiTheme="minorBidi" w:hAnsiTheme="minorBidi"/>
        </w:rPr>
        <w:t xml:space="preserve"> singers</w:t>
      </w:r>
      <w:r w:rsidR="007938A0" w:rsidRPr="00F95F33">
        <w:rPr>
          <w:rFonts w:asciiTheme="minorBidi" w:hAnsiTheme="minorBidi"/>
        </w:rPr>
        <w:t xml:space="preserve"> engage</w:t>
      </w:r>
      <w:r w:rsidR="00670D95" w:rsidRPr="00F95F33">
        <w:rPr>
          <w:rFonts w:asciiTheme="minorBidi" w:hAnsiTheme="minorBidi"/>
        </w:rPr>
        <w:t xml:space="preserve"> (Appendix 1).</w:t>
      </w:r>
      <w:r w:rsidR="00DA1C2C" w:rsidRPr="00F95F33">
        <w:rPr>
          <w:rFonts w:asciiTheme="minorBidi" w:hAnsiTheme="minorBidi"/>
        </w:rPr>
        <w:t xml:space="preserve"> </w:t>
      </w:r>
      <w:r w:rsidR="00C05942" w:rsidRPr="00F95F33">
        <w:rPr>
          <w:rFonts w:asciiTheme="minorBidi" w:hAnsiTheme="minorBidi"/>
        </w:rPr>
        <w:t xml:space="preserve"> </w:t>
      </w:r>
      <w:r w:rsidR="007A1296" w:rsidRPr="00F95F33">
        <w:rPr>
          <w:rFonts w:asciiTheme="minorBidi" w:hAnsiTheme="minorBidi"/>
        </w:rPr>
        <w:t xml:space="preserve">Perhaps </w:t>
      </w:r>
      <w:r w:rsidR="00E44AA0" w:rsidRPr="00F95F33">
        <w:rPr>
          <w:rFonts w:asciiTheme="minorBidi" w:hAnsiTheme="minorBidi"/>
        </w:rPr>
        <w:t xml:space="preserve">MacDonald &amp; </w:t>
      </w:r>
      <w:r w:rsidR="007A1296" w:rsidRPr="00F95F33">
        <w:rPr>
          <w:rFonts w:asciiTheme="minorBidi" w:hAnsiTheme="minorBidi"/>
        </w:rPr>
        <w:t xml:space="preserve">Poole </w:t>
      </w:r>
      <w:r w:rsidR="00E44AA0" w:rsidRPr="00F95F33">
        <w:rPr>
          <w:rFonts w:asciiTheme="minorBidi" w:hAnsiTheme="minorBidi"/>
        </w:rPr>
        <w:t>are</w:t>
      </w:r>
      <w:r w:rsidR="007A1296" w:rsidRPr="00F95F33">
        <w:rPr>
          <w:rFonts w:asciiTheme="minorBidi" w:hAnsiTheme="minorBidi"/>
        </w:rPr>
        <w:t xml:space="preserve"> correct</w:t>
      </w:r>
      <w:r w:rsidR="00DF4CB9" w:rsidRPr="00F95F33">
        <w:rPr>
          <w:rFonts w:asciiTheme="minorBidi" w:hAnsiTheme="minorBidi"/>
        </w:rPr>
        <w:t xml:space="preserve"> and </w:t>
      </w:r>
      <w:r w:rsidR="00B75A85" w:rsidRPr="00F95F33">
        <w:rPr>
          <w:rFonts w:asciiTheme="minorBidi" w:hAnsiTheme="minorBidi"/>
        </w:rPr>
        <w:t>what</w:t>
      </w:r>
      <w:r w:rsidR="00DF4CB9" w:rsidRPr="00F95F33">
        <w:rPr>
          <w:rFonts w:asciiTheme="minorBidi" w:hAnsiTheme="minorBidi"/>
        </w:rPr>
        <w:t xml:space="preserve"> is needed when it comes to the issue of </w:t>
      </w:r>
      <w:r w:rsidR="00943994" w:rsidRPr="00F95F33">
        <w:rPr>
          <w:rFonts w:asciiTheme="minorBidi" w:hAnsiTheme="minorBidi"/>
        </w:rPr>
        <w:t xml:space="preserve">shrinking range </w:t>
      </w:r>
      <w:r w:rsidR="002F1ADD" w:rsidRPr="00F95F33">
        <w:rPr>
          <w:rFonts w:asciiTheme="minorBidi" w:hAnsiTheme="minorBidi"/>
        </w:rPr>
        <w:t xml:space="preserve">in the female adolescent singer </w:t>
      </w:r>
      <w:r w:rsidR="00943994" w:rsidRPr="00F95F33">
        <w:rPr>
          <w:rFonts w:asciiTheme="minorBidi" w:hAnsiTheme="minorBidi"/>
        </w:rPr>
        <w:t>i</w:t>
      </w:r>
      <w:r w:rsidR="00D80746" w:rsidRPr="00F95F33">
        <w:rPr>
          <w:rFonts w:asciiTheme="minorBidi" w:hAnsiTheme="minorBidi"/>
        </w:rPr>
        <w:t xml:space="preserve">s “a constant reassertion </w:t>
      </w:r>
      <w:r w:rsidR="00D859C3" w:rsidRPr="00F95F33">
        <w:rPr>
          <w:rFonts w:asciiTheme="minorBidi" w:hAnsiTheme="minorBidi"/>
        </w:rPr>
        <w:t>of</w:t>
      </w:r>
      <w:r w:rsidR="00D80746" w:rsidRPr="00F95F33">
        <w:rPr>
          <w:rFonts w:asciiTheme="minorBidi" w:hAnsiTheme="minorBidi"/>
        </w:rPr>
        <w:t xml:space="preserve"> the muscle control skills needed for</w:t>
      </w:r>
      <w:r w:rsidR="00D859C3" w:rsidRPr="00F95F33">
        <w:rPr>
          <w:rFonts w:asciiTheme="minorBidi" w:hAnsiTheme="minorBidi"/>
        </w:rPr>
        <w:t>…singing”</w:t>
      </w:r>
      <w:r w:rsidR="006F1F5F" w:rsidRPr="00F95F33">
        <w:rPr>
          <w:rFonts w:asciiTheme="minorBidi" w:hAnsiTheme="minorBidi"/>
        </w:rPr>
        <w:t xml:space="preserve"> </w:t>
      </w:r>
      <w:r w:rsidR="00506AB3" w:rsidRPr="00F95F33">
        <w:rPr>
          <w:rFonts w:asciiTheme="minorBidi" w:hAnsiTheme="minorBidi"/>
        </w:rPr>
        <w:t>(Barlow &amp; Howar</w:t>
      </w:r>
      <w:r w:rsidR="00433456" w:rsidRPr="00F95F33">
        <w:rPr>
          <w:rFonts w:asciiTheme="minorBidi" w:hAnsiTheme="minorBidi"/>
        </w:rPr>
        <w:t>d, 2002)</w:t>
      </w:r>
      <w:r w:rsidR="002F1ADD" w:rsidRPr="00F95F33">
        <w:rPr>
          <w:rFonts w:asciiTheme="minorBidi" w:hAnsiTheme="minorBidi"/>
        </w:rPr>
        <w:t xml:space="preserve"> in other words</w:t>
      </w:r>
      <w:r w:rsidR="00E41F12" w:rsidRPr="00F95F33">
        <w:rPr>
          <w:rFonts w:asciiTheme="minorBidi" w:hAnsiTheme="minorBidi"/>
        </w:rPr>
        <w:t>, frequent and regular practice</w:t>
      </w:r>
      <w:r w:rsidR="003552BB">
        <w:rPr>
          <w:rFonts w:asciiTheme="minorBidi" w:hAnsiTheme="minorBidi"/>
        </w:rPr>
        <w:t xml:space="preserve">. </w:t>
      </w:r>
      <w:r w:rsidR="00AC1852">
        <w:rPr>
          <w:rFonts w:asciiTheme="minorBidi" w:hAnsiTheme="minorBidi"/>
        </w:rPr>
        <w:t>Not</w:t>
      </w:r>
      <w:r w:rsidR="003F210D" w:rsidRPr="00F95F33">
        <w:rPr>
          <w:rFonts w:asciiTheme="minorBidi" w:hAnsiTheme="minorBidi"/>
        </w:rPr>
        <w:t xml:space="preserve"> practice guided, by teachers and choir directors who seek to categorise young voices, </w:t>
      </w:r>
      <w:r w:rsidR="000357BE">
        <w:rPr>
          <w:rFonts w:asciiTheme="minorBidi" w:hAnsiTheme="minorBidi"/>
        </w:rPr>
        <w:t xml:space="preserve">but </w:t>
      </w:r>
      <w:r w:rsidR="003F210D" w:rsidRPr="00F95F33">
        <w:rPr>
          <w:rFonts w:asciiTheme="minorBidi" w:hAnsiTheme="minorBidi"/>
        </w:rPr>
        <w:t>by teachers</w:t>
      </w:r>
      <w:r w:rsidR="00406962" w:rsidRPr="00F95F33">
        <w:rPr>
          <w:rFonts w:asciiTheme="minorBidi" w:hAnsiTheme="minorBidi"/>
        </w:rPr>
        <w:t xml:space="preserve"> and singing </w:t>
      </w:r>
      <w:r w:rsidR="00263BCE" w:rsidRPr="00F95F33">
        <w:rPr>
          <w:rFonts w:asciiTheme="minorBidi" w:hAnsiTheme="minorBidi"/>
        </w:rPr>
        <w:t>professionals</w:t>
      </w:r>
      <w:r w:rsidR="00406962" w:rsidRPr="00F95F33">
        <w:rPr>
          <w:rFonts w:asciiTheme="minorBidi" w:hAnsiTheme="minorBidi"/>
        </w:rPr>
        <w:t xml:space="preserve"> who will actively encourage an exploration of </w:t>
      </w:r>
      <w:r w:rsidR="00642187" w:rsidRPr="00F95F33">
        <w:rPr>
          <w:rFonts w:asciiTheme="minorBidi" w:hAnsiTheme="minorBidi"/>
        </w:rPr>
        <w:t>a wider range</w:t>
      </w:r>
      <w:r w:rsidR="00D46F16" w:rsidRPr="00F95F33">
        <w:rPr>
          <w:rFonts w:asciiTheme="minorBidi" w:hAnsiTheme="minorBidi"/>
        </w:rPr>
        <w:t xml:space="preserve"> </w:t>
      </w:r>
      <w:r w:rsidR="00642187" w:rsidRPr="00F95F33">
        <w:rPr>
          <w:rFonts w:asciiTheme="minorBidi" w:hAnsiTheme="minorBidi"/>
        </w:rPr>
        <w:t>(</w:t>
      </w:r>
      <w:r w:rsidR="00083486" w:rsidRPr="00F95F33">
        <w:rPr>
          <w:rFonts w:asciiTheme="minorBidi" w:hAnsiTheme="minorBidi"/>
        </w:rPr>
        <w:t xml:space="preserve">MacDonald &amp; </w:t>
      </w:r>
      <w:r w:rsidR="00642187" w:rsidRPr="00F95F33">
        <w:rPr>
          <w:rFonts w:asciiTheme="minorBidi" w:hAnsiTheme="minorBidi"/>
        </w:rPr>
        <w:t>Poole,202</w:t>
      </w:r>
      <w:r w:rsidR="00D46F16" w:rsidRPr="00F95F33">
        <w:rPr>
          <w:rFonts w:asciiTheme="minorBidi" w:hAnsiTheme="minorBidi"/>
        </w:rPr>
        <w:t xml:space="preserve">2), thus empowering and enabling the young singer to meet their full </w:t>
      </w:r>
      <w:r w:rsidR="003947BA" w:rsidRPr="00F95F33">
        <w:rPr>
          <w:rFonts w:asciiTheme="minorBidi" w:hAnsiTheme="minorBidi"/>
        </w:rPr>
        <w:t xml:space="preserve">vocal </w:t>
      </w:r>
      <w:r w:rsidR="00D46F16" w:rsidRPr="00F95F33">
        <w:rPr>
          <w:rFonts w:asciiTheme="minorBidi" w:hAnsiTheme="minorBidi"/>
        </w:rPr>
        <w:t>potential</w:t>
      </w:r>
      <w:r w:rsidR="00E216C2" w:rsidRPr="00F95F33">
        <w:rPr>
          <w:rFonts w:asciiTheme="minorBidi" w:hAnsiTheme="minorBidi"/>
        </w:rPr>
        <w:t>.</w:t>
      </w:r>
    </w:p>
    <w:p w14:paraId="3328DFE9" w14:textId="77777777" w:rsidR="00173D6F" w:rsidRPr="00F95F33" w:rsidRDefault="00173D6F" w:rsidP="00521830">
      <w:pPr>
        <w:rPr>
          <w:rFonts w:asciiTheme="minorBidi" w:hAnsiTheme="minorBidi"/>
        </w:rPr>
      </w:pPr>
    </w:p>
    <w:p w14:paraId="4DAFB68F" w14:textId="19020ADE" w:rsidR="003E07F4" w:rsidRPr="00F95F33" w:rsidRDefault="0027629A" w:rsidP="00521830">
      <w:pPr>
        <w:rPr>
          <w:rFonts w:asciiTheme="minorBidi" w:hAnsiTheme="minorBidi"/>
          <w:b/>
          <w:bCs/>
          <w:color w:val="000000" w:themeColor="text1"/>
        </w:rPr>
      </w:pPr>
      <w:r w:rsidRPr="00F95F33">
        <w:rPr>
          <w:rFonts w:asciiTheme="minorBidi" w:hAnsiTheme="minorBidi"/>
          <w:b/>
          <w:bCs/>
          <w:color w:val="000000" w:themeColor="text1"/>
        </w:rPr>
        <w:t>Breathiness</w:t>
      </w:r>
      <w:r w:rsidR="008C4123" w:rsidRPr="00F95F33">
        <w:rPr>
          <w:rFonts w:asciiTheme="minorBidi" w:hAnsiTheme="minorBidi"/>
          <w:b/>
          <w:bCs/>
          <w:color w:val="000000" w:themeColor="text1"/>
        </w:rPr>
        <w:t>:</w:t>
      </w:r>
    </w:p>
    <w:p w14:paraId="55D06FF1" w14:textId="364EF5A0" w:rsidR="001C7980" w:rsidRPr="00F95F33" w:rsidRDefault="00C2725F" w:rsidP="00521830">
      <w:pPr>
        <w:rPr>
          <w:rFonts w:asciiTheme="minorBidi" w:hAnsiTheme="minorBidi"/>
        </w:rPr>
      </w:pPr>
      <w:r w:rsidRPr="00F95F33">
        <w:rPr>
          <w:rFonts w:asciiTheme="minorBidi" w:hAnsiTheme="minorBidi"/>
        </w:rPr>
        <w:t>The breathiness which</w:t>
      </w:r>
      <w:r w:rsidR="00F42361" w:rsidRPr="00F95F33">
        <w:rPr>
          <w:rFonts w:asciiTheme="minorBidi" w:hAnsiTheme="minorBidi"/>
        </w:rPr>
        <w:t xml:space="preserve"> </w:t>
      </w:r>
      <w:r w:rsidR="006B2207" w:rsidRPr="00F95F33">
        <w:rPr>
          <w:rFonts w:asciiTheme="minorBidi" w:hAnsiTheme="minorBidi"/>
        </w:rPr>
        <w:t>Gackle</w:t>
      </w:r>
      <w:r w:rsidR="0005391A" w:rsidRPr="00F95F33">
        <w:rPr>
          <w:rFonts w:asciiTheme="minorBidi" w:hAnsiTheme="minorBidi"/>
        </w:rPr>
        <w:t xml:space="preserve"> (2011)</w:t>
      </w:r>
      <w:r w:rsidR="006D0F8B" w:rsidRPr="00F95F33">
        <w:rPr>
          <w:rFonts w:asciiTheme="minorBidi" w:hAnsiTheme="minorBidi"/>
        </w:rPr>
        <w:t>,</w:t>
      </w:r>
      <w:r w:rsidR="00F50D1B" w:rsidRPr="00F95F33">
        <w:rPr>
          <w:rFonts w:asciiTheme="minorBidi" w:hAnsiTheme="minorBidi"/>
        </w:rPr>
        <w:t xml:space="preserve"> among others (</w:t>
      </w:r>
      <w:r w:rsidR="0005391A" w:rsidRPr="00F95F33">
        <w:rPr>
          <w:rFonts w:asciiTheme="minorBidi" w:hAnsiTheme="minorBidi"/>
        </w:rPr>
        <w:t>Baker et al, 2003</w:t>
      </w:r>
      <w:r w:rsidR="00661017" w:rsidRPr="00F95F33">
        <w:rPr>
          <w:rFonts w:asciiTheme="minorBidi" w:hAnsiTheme="minorBidi"/>
        </w:rPr>
        <w:t xml:space="preserve">; </w:t>
      </w:r>
      <w:r w:rsidR="00F50D1B" w:rsidRPr="00F95F33">
        <w:rPr>
          <w:rFonts w:asciiTheme="minorBidi" w:hAnsiTheme="minorBidi"/>
        </w:rPr>
        <w:t>Sweet,</w:t>
      </w:r>
      <w:r w:rsidR="00661017" w:rsidRPr="00F95F33">
        <w:rPr>
          <w:rFonts w:asciiTheme="minorBidi" w:hAnsiTheme="minorBidi"/>
        </w:rPr>
        <w:t xml:space="preserve"> </w:t>
      </w:r>
      <w:r w:rsidR="00120EA8" w:rsidRPr="00F95F33">
        <w:rPr>
          <w:rFonts w:asciiTheme="minorBidi" w:hAnsiTheme="minorBidi"/>
        </w:rPr>
        <w:t>2018;</w:t>
      </w:r>
      <w:r w:rsidR="00D065C7" w:rsidRPr="00F95F33">
        <w:rPr>
          <w:rFonts w:asciiTheme="minorBidi" w:hAnsiTheme="minorBidi"/>
        </w:rPr>
        <w:t xml:space="preserve"> Yarnell, 2006)</w:t>
      </w:r>
      <w:r w:rsidR="006D0F8B" w:rsidRPr="00F95F33">
        <w:rPr>
          <w:rFonts w:asciiTheme="minorBidi" w:hAnsiTheme="minorBidi"/>
        </w:rPr>
        <w:t xml:space="preserve">, name as </w:t>
      </w:r>
      <w:r w:rsidR="00F42361" w:rsidRPr="00F95F33">
        <w:rPr>
          <w:rFonts w:asciiTheme="minorBidi" w:hAnsiTheme="minorBidi"/>
        </w:rPr>
        <w:t>characteristic of femal</w:t>
      </w:r>
      <w:r w:rsidR="00F60E6A" w:rsidRPr="00F95F33">
        <w:rPr>
          <w:rFonts w:asciiTheme="minorBidi" w:hAnsiTheme="minorBidi"/>
        </w:rPr>
        <w:t>e adolescent voice change</w:t>
      </w:r>
      <w:r w:rsidR="00DA42F6" w:rsidRPr="00F95F33">
        <w:rPr>
          <w:rFonts w:asciiTheme="minorBidi" w:hAnsiTheme="minorBidi"/>
        </w:rPr>
        <w:t xml:space="preserve"> </w:t>
      </w:r>
      <w:r w:rsidR="00730543" w:rsidRPr="00F95F33">
        <w:rPr>
          <w:rFonts w:asciiTheme="minorBidi" w:hAnsiTheme="minorBidi"/>
        </w:rPr>
        <w:t>comes about as a resu</w:t>
      </w:r>
      <w:r w:rsidR="00323B96" w:rsidRPr="00F95F33">
        <w:rPr>
          <w:rFonts w:asciiTheme="minorBidi" w:hAnsiTheme="minorBidi"/>
        </w:rPr>
        <w:t xml:space="preserve">lt of </w:t>
      </w:r>
      <w:r w:rsidR="009D42C9" w:rsidRPr="00F95F33">
        <w:rPr>
          <w:rFonts w:asciiTheme="minorBidi" w:hAnsiTheme="minorBidi"/>
        </w:rPr>
        <w:t xml:space="preserve">the </w:t>
      </w:r>
      <w:r w:rsidR="00FC1118" w:rsidRPr="00F95F33">
        <w:rPr>
          <w:rFonts w:asciiTheme="minorBidi" w:hAnsiTheme="minorBidi"/>
        </w:rPr>
        <w:t>fact that the “Laryngeal</w:t>
      </w:r>
      <w:r w:rsidR="00D26581" w:rsidRPr="00F95F33">
        <w:rPr>
          <w:rFonts w:asciiTheme="minorBidi" w:hAnsiTheme="minorBidi"/>
        </w:rPr>
        <w:t xml:space="preserve"> muscles…are weakened from sudden growth</w:t>
      </w:r>
      <w:r w:rsidR="00024CFC" w:rsidRPr="00F95F33">
        <w:rPr>
          <w:rFonts w:asciiTheme="minorBidi" w:hAnsiTheme="minorBidi"/>
        </w:rPr>
        <w:t xml:space="preserve"> during voice change” (Sweet, 2018)</w:t>
      </w:r>
      <w:r w:rsidR="00F61CFD" w:rsidRPr="00F95F33">
        <w:rPr>
          <w:rFonts w:asciiTheme="minorBidi" w:hAnsiTheme="minorBidi"/>
        </w:rPr>
        <w:t xml:space="preserve">. </w:t>
      </w:r>
      <w:r w:rsidR="004A76DA" w:rsidRPr="00F95F33">
        <w:rPr>
          <w:rFonts w:asciiTheme="minorBidi" w:hAnsiTheme="minorBidi"/>
        </w:rPr>
        <w:t>Despite the vocal folds continuing to move as usual</w:t>
      </w:r>
      <w:r w:rsidR="00084125">
        <w:rPr>
          <w:rFonts w:asciiTheme="minorBidi" w:hAnsiTheme="minorBidi"/>
        </w:rPr>
        <w:t>,</w:t>
      </w:r>
      <w:r w:rsidR="00400A1D">
        <w:rPr>
          <w:rFonts w:asciiTheme="minorBidi" w:hAnsiTheme="minorBidi"/>
        </w:rPr>
        <w:t xml:space="preserve"> and</w:t>
      </w:r>
      <w:r w:rsidR="00242141" w:rsidRPr="00F95F33">
        <w:rPr>
          <w:rFonts w:asciiTheme="minorBidi" w:hAnsiTheme="minorBidi"/>
        </w:rPr>
        <w:t xml:space="preserve"> the </w:t>
      </w:r>
      <w:r w:rsidR="001E1494" w:rsidRPr="00F95F33">
        <w:rPr>
          <w:rFonts w:asciiTheme="minorBidi" w:hAnsiTheme="minorBidi"/>
        </w:rPr>
        <w:t>voice still being able to sound</w:t>
      </w:r>
      <w:r w:rsidR="007C695D" w:rsidRPr="00F95F33">
        <w:rPr>
          <w:rFonts w:asciiTheme="minorBidi" w:hAnsiTheme="minorBidi"/>
        </w:rPr>
        <w:t>, t</w:t>
      </w:r>
      <w:r w:rsidR="00706F13" w:rsidRPr="00F95F33">
        <w:rPr>
          <w:rFonts w:asciiTheme="minorBidi" w:hAnsiTheme="minorBidi"/>
        </w:rPr>
        <w:t xml:space="preserve">hese </w:t>
      </w:r>
      <w:r w:rsidR="00193D06" w:rsidRPr="00F95F33">
        <w:rPr>
          <w:rFonts w:asciiTheme="minorBidi" w:hAnsiTheme="minorBidi"/>
        </w:rPr>
        <w:t>“</w:t>
      </w:r>
      <w:r w:rsidR="00706F13" w:rsidRPr="00F95F33">
        <w:rPr>
          <w:rFonts w:asciiTheme="minorBidi" w:hAnsiTheme="minorBidi"/>
        </w:rPr>
        <w:t xml:space="preserve">weakened </w:t>
      </w:r>
      <w:r w:rsidR="00193D06" w:rsidRPr="00F95F33">
        <w:rPr>
          <w:rFonts w:asciiTheme="minorBidi" w:hAnsiTheme="minorBidi"/>
        </w:rPr>
        <w:t xml:space="preserve">laryngeal </w:t>
      </w:r>
      <w:r w:rsidR="00706F13" w:rsidRPr="00F95F33">
        <w:rPr>
          <w:rFonts w:asciiTheme="minorBidi" w:hAnsiTheme="minorBidi"/>
        </w:rPr>
        <w:t xml:space="preserve">muscles </w:t>
      </w:r>
      <w:r w:rsidR="00984FA2" w:rsidRPr="00F95F33">
        <w:rPr>
          <w:rFonts w:asciiTheme="minorBidi" w:hAnsiTheme="minorBidi"/>
        </w:rPr>
        <w:t xml:space="preserve">cannot control the posterior portion </w:t>
      </w:r>
      <w:r w:rsidR="00AD62E3" w:rsidRPr="00F95F33">
        <w:rPr>
          <w:rFonts w:asciiTheme="minorBidi" w:hAnsiTheme="minorBidi"/>
        </w:rPr>
        <w:t>of cartilage of the larynx, which then remains somewhat open during phonation</w:t>
      </w:r>
      <w:r w:rsidR="00F85C96" w:rsidRPr="00F95F33">
        <w:rPr>
          <w:rFonts w:asciiTheme="minorBidi" w:hAnsiTheme="minorBidi"/>
        </w:rPr>
        <w:t>”</w:t>
      </w:r>
      <w:r w:rsidR="0027629A" w:rsidRPr="00F95F33">
        <w:rPr>
          <w:rFonts w:asciiTheme="minorBidi" w:hAnsiTheme="minorBidi"/>
        </w:rPr>
        <w:t xml:space="preserve"> </w:t>
      </w:r>
      <w:r w:rsidR="00F85C96" w:rsidRPr="00F95F33">
        <w:rPr>
          <w:rFonts w:asciiTheme="minorBidi" w:hAnsiTheme="minorBidi"/>
        </w:rPr>
        <w:t>(Sweet,</w:t>
      </w:r>
      <w:r w:rsidR="0027629A" w:rsidRPr="00F95F33">
        <w:rPr>
          <w:rFonts w:asciiTheme="minorBidi" w:hAnsiTheme="minorBidi"/>
        </w:rPr>
        <w:t xml:space="preserve"> </w:t>
      </w:r>
      <w:r w:rsidR="00F85C96" w:rsidRPr="00F95F33">
        <w:rPr>
          <w:rFonts w:asciiTheme="minorBidi" w:hAnsiTheme="minorBidi"/>
        </w:rPr>
        <w:t>2018)</w:t>
      </w:r>
      <w:r w:rsidR="00D9735F" w:rsidRPr="00F95F33">
        <w:rPr>
          <w:rFonts w:asciiTheme="minorBidi" w:hAnsiTheme="minorBidi"/>
        </w:rPr>
        <w:t>.</w:t>
      </w:r>
      <w:r w:rsidR="002A65E1" w:rsidRPr="00F95F33">
        <w:rPr>
          <w:rFonts w:asciiTheme="minorBidi" w:hAnsiTheme="minorBidi"/>
        </w:rPr>
        <w:t xml:space="preserve"> T</w:t>
      </w:r>
      <w:r w:rsidR="00D9735F" w:rsidRPr="00F95F33">
        <w:rPr>
          <w:rFonts w:asciiTheme="minorBidi" w:hAnsiTheme="minorBidi"/>
        </w:rPr>
        <w:t xml:space="preserve">his </w:t>
      </w:r>
      <w:r w:rsidR="00D5404E" w:rsidRPr="00F95F33">
        <w:rPr>
          <w:rFonts w:asciiTheme="minorBidi" w:hAnsiTheme="minorBidi"/>
        </w:rPr>
        <w:t>space or ‘</w:t>
      </w:r>
      <w:r w:rsidR="00A747FC" w:rsidRPr="00F95F33">
        <w:rPr>
          <w:rFonts w:asciiTheme="minorBidi" w:hAnsiTheme="minorBidi"/>
        </w:rPr>
        <w:t>Po</w:t>
      </w:r>
      <w:r w:rsidR="0027629A" w:rsidRPr="00F95F33">
        <w:rPr>
          <w:rFonts w:asciiTheme="minorBidi" w:hAnsiTheme="minorBidi"/>
        </w:rPr>
        <w:t>s</w:t>
      </w:r>
      <w:r w:rsidR="00A747FC" w:rsidRPr="00F95F33">
        <w:rPr>
          <w:rFonts w:asciiTheme="minorBidi" w:hAnsiTheme="minorBidi"/>
        </w:rPr>
        <w:t>terior glottal gap</w:t>
      </w:r>
      <w:r w:rsidR="00D5404E" w:rsidRPr="00F95F33">
        <w:rPr>
          <w:rFonts w:asciiTheme="minorBidi" w:hAnsiTheme="minorBidi"/>
        </w:rPr>
        <w:t>’</w:t>
      </w:r>
      <w:r w:rsidR="009E3E8D" w:rsidRPr="00F95F33">
        <w:rPr>
          <w:rFonts w:asciiTheme="minorBidi" w:hAnsiTheme="minorBidi"/>
        </w:rPr>
        <w:t xml:space="preserve"> allows air </w:t>
      </w:r>
      <w:r w:rsidR="00F51B51" w:rsidRPr="00F95F33">
        <w:rPr>
          <w:rFonts w:asciiTheme="minorBidi" w:hAnsiTheme="minorBidi"/>
        </w:rPr>
        <w:t xml:space="preserve">to impact phonation and </w:t>
      </w:r>
      <w:r w:rsidR="00696FB2" w:rsidRPr="00F95F33">
        <w:rPr>
          <w:rFonts w:asciiTheme="minorBidi" w:hAnsiTheme="minorBidi"/>
        </w:rPr>
        <w:t xml:space="preserve">as a result is </w:t>
      </w:r>
      <w:r w:rsidR="008D5DB4" w:rsidRPr="00F95F33">
        <w:rPr>
          <w:rFonts w:asciiTheme="minorBidi" w:hAnsiTheme="minorBidi"/>
        </w:rPr>
        <w:t>“</w:t>
      </w:r>
      <w:r w:rsidR="00696FB2" w:rsidRPr="00F95F33">
        <w:rPr>
          <w:rFonts w:asciiTheme="minorBidi" w:hAnsiTheme="minorBidi"/>
        </w:rPr>
        <w:t>often perceived as</w:t>
      </w:r>
      <w:r w:rsidR="008D5DB4" w:rsidRPr="00F95F33">
        <w:rPr>
          <w:rFonts w:asciiTheme="minorBidi" w:hAnsiTheme="minorBidi"/>
        </w:rPr>
        <w:t xml:space="preserve"> breathiness”</w:t>
      </w:r>
      <w:r w:rsidR="005D139B" w:rsidRPr="00F95F33">
        <w:rPr>
          <w:rFonts w:asciiTheme="minorBidi" w:hAnsiTheme="minorBidi"/>
        </w:rPr>
        <w:t>.</w:t>
      </w:r>
      <w:r w:rsidR="00696FB2" w:rsidRPr="00F95F33">
        <w:rPr>
          <w:rFonts w:asciiTheme="minorBidi" w:hAnsiTheme="minorBidi"/>
        </w:rPr>
        <w:t xml:space="preserve"> </w:t>
      </w:r>
      <w:r w:rsidR="000B7A4A" w:rsidRPr="00F95F33">
        <w:rPr>
          <w:rFonts w:asciiTheme="minorBidi" w:hAnsiTheme="minorBidi"/>
        </w:rPr>
        <w:t>(Baker et al</w:t>
      </w:r>
      <w:r w:rsidR="0087539F" w:rsidRPr="00F95F33">
        <w:rPr>
          <w:rFonts w:asciiTheme="minorBidi" w:hAnsiTheme="minorBidi"/>
        </w:rPr>
        <w:t>.</w:t>
      </w:r>
      <w:r w:rsidR="000B7A4A" w:rsidRPr="00F95F33">
        <w:rPr>
          <w:rFonts w:asciiTheme="minorBidi" w:hAnsiTheme="minorBidi"/>
        </w:rPr>
        <w:t>,</w:t>
      </w:r>
      <w:r w:rsidR="00EB57E8" w:rsidRPr="00F95F33">
        <w:rPr>
          <w:rFonts w:asciiTheme="minorBidi" w:hAnsiTheme="minorBidi"/>
        </w:rPr>
        <w:t xml:space="preserve"> </w:t>
      </w:r>
      <w:r w:rsidR="000B7A4A" w:rsidRPr="00F95F33">
        <w:rPr>
          <w:rFonts w:asciiTheme="minorBidi" w:hAnsiTheme="minorBidi"/>
        </w:rPr>
        <w:t>2023)</w:t>
      </w:r>
      <w:r w:rsidR="009B2DED" w:rsidRPr="00F95F33">
        <w:rPr>
          <w:rFonts w:asciiTheme="minorBidi" w:hAnsiTheme="minorBidi"/>
        </w:rPr>
        <w:t xml:space="preserve">. </w:t>
      </w:r>
      <w:r w:rsidR="009319C1" w:rsidRPr="00F95F33">
        <w:rPr>
          <w:rFonts w:asciiTheme="minorBidi" w:hAnsiTheme="minorBidi"/>
        </w:rPr>
        <w:t>Williams (</w:t>
      </w:r>
      <w:r w:rsidR="00484E7A" w:rsidRPr="00F95F33">
        <w:rPr>
          <w:rFonts w:asciiTheme="minorBidi" w:hAnsiTheme="minorBidi"/>
        </w:rPr>
        <w:t>1990)</w:t>
      </w:r>
      <w:r w:rsidR="00706F13" w:rsidRPr="00F95F33">
        <w:rPr>
          <w:rFonts w:asciiTheme="minorBidi" w:hAnsiTheme="minorBidi"/>
        </w:rPr>
        <w:t xml:space="preserve"> </w:t>
      </w:r>
      <w:r w:rsidR="00E26AD5" w:rsidRPr="00F95F33">
        <w:rPr>
          <w:rFonts w:asciiTheme="minorBidi" w:hAnsiTheme="minorBidi"/>
        </w:rPr>
        <w:t>observed th</w:t>
      </w:r>
      <w:r w:rsidR="001F1AF8" w:rsidRPr="00F95F33">
        <w:rPr>
          <w:rFonts w:asciiTheme="minorBidi" w:hAnsiTheme="minorBidi"/>
        </w:rPr>
        <w:t>is</w:t>
      </w:r>
      <w:r w:rsidR="00E26AD5" w:rsidRPr="00F95F33">
        <w:rPr>
          <w:rFonts w:asciiTheme="minorBidi" w:hAnsiTheme="minorBidi"/>
        </w:rPr>
        <w:t xml:space="preserve"> gl</w:t>
      </w:r>
      <w:r w:rsidR="0028053D" w:rsidRPr="00F95F33">
        <w:rPr>
          <w:rFonts w:asciiTheme="minorBidi" w:hAnsiTheme="minorBidi"/>
        </w:rPr>
        <w:t>ottal chink via physical examination</w:t>
      </w:r>
      <w:r w:rsidR="001F1AF8" w:rsidRPr="00F95F33">
        <w:rPr>
          <w:rFonts w:asciiTheme="minorBidi" w:hAnsiTheme="minorBidi"/>
        </w:rPr>
        <w:t xml:space="preserve"> </w:t>
      </w:r>
      <w:r w:rsidR="009738A3" w:rsidRPr="00F95F33">
        <w:rPr>
          <w:rFonts w:asciiTheme="minorBidi" w:hAnsiTheme="minorBidi"/>
        </w:rPr>
        <w:t>in</w:t>
      </w:r>
      <w:r w:rsidR="001F1AF8" w:rsidRPr="00F95F33">
        <w:rPr>
          <w:rFonts w:asciiTheme="minorBidi" w:hAnsiTheme="minorBidi"/>
        </w:rPr>
        <w:t xml:space="preserve"> more post menarche </w:t>
      </w:r>
      <w:r w:rsidR="003A5D92" w:rsidRPr="00F95F33">
        <w:rPr>
          <w:rFonts w:asciiTheme="minorBidi" w:hAnsiTheme="minorBidi"/>
        </w:rPr>
        <w:t xml:space="preserve">participants than </w:t>
      </w:r>
      <w:r w:rsidR="008604BB" w:rsidRPr="00F95F33">
        <w:rPr>
          <w:rFonts w:asciiTheme="minorBidi" w:hAnsiTheme="minorBidi"/>
        </w:rPr>
        <w:lastRenderedPageBreak/>
        <w:t>premenarch</w:t>
      </w:r>
      <w:r w:rsidR="00A22E46" w:rsidRPr="00F95F33">
        <w:rPr>
          <w:rFonts w:asciiTheme="minorBidi" w:hAnsiTheme="minorBidi"/>
        </w:rPr>
        <w:t xml:space="preserve">e </w:t>
      </w:r>
      <w:r w:rsidR="003A5D92" w:rsidRPr="00F95F33">
        <w:rPr>
          <w:rFonts w:asciiTheme="minorBidi" w:hAnsiTheme="minorBidi"/>
        </w:rPr>
        <w:t>participants</w:t>
      </w:r>
      <w:r w:rsidR="000A0B27" w:rsidRPr="00F95F33">
        <w:rPr>
          <w:rFonts w:asciiTheme="minorBidi" w:hAnsiTheme="minorBidi"/>
        </w:rPr>
        <w:t>, and it was the case that more</w:t>
      </w:r>
      <w:r w:rsidR="00BC6C21" w:rsidRPr="00F95F33">
        <w:rPr>
          <w:rFonts w:asciiTheme="minorBidi" w:hAnsiTheme="minorBidi"/>
        </w:rPr>
        <w:t xml:space="preserve"> post menarche participants reported </w:t>
      </w:r>
      <w:r w:rsidR="00E53B4E" w:rsidRPr="00F95F33">
        <w:rPr>
          <w:rFonts w:asciiTheme="minorBidi" w:hAnsiTheme="minorBidi"/>
        </w:rPr>
        <w:t>breathiness when singing</w:t>
      </w:r>
      <w:r w:rsidR="00DD40A3" w:rsidRPr="00F95F33">
        <w:rPr>
          <w:rFonts w:asciiTheme="minorBidi" w:hAnsiTheme="minorBidi"/>
        </w:rPr>
        <w:t xml:space="preserve">. </w:t>
      </w:r>
      <w:r w:rsidR="00367D0C" w:rsidRPr="00F95F33">
        <w:rPr>
          <w:rFonts w:asciiTheme="minorBidi" w:hAnsiTheme="minorBidi"/>
        </w:rPr>
        <w:t>Bottom</w:t>
      </w:r>
      <w:r w:rsidR="00361B6A" w:rsidRPr="00F95F33">
        <w:rPr>
          <w:rFonts w:asciiTheme="minorBidi" w:hAnsiTheme="minorBidi"/>
        </w:rPr>
        <w:t>s</w:t>
      </w:r>
      <w:r w:rsidR="0027629A" w:rsidRPr="00F95F33">
        <w:rPr>
          <w:rFonts w:asciiTheme="minorBidi" w:hAnsiTheme="minorBidi"/>
        </w:rPr>
        <w:t xml:space="preserve"> </w:t>
      </w:r>
      <w:r w:rsidR="00367D0C" w:rsidRPr="00F95F33">
        <w:rPr>
          <w:rFonts w:asciiTheme="minorBidi" w:hAnsiTheme="minorBidi"/>
        </w:rPr>
        <w:t>(</w:t>
      </w:r>
      <w:r w:rsidR="00CC6396" w:rsidRPr="00F95F33">
        <w:rPr>
          <w:rFonts w:asciiTheme="minorBidi" w:hAnsiTheme="minorBidi"/>
        </w:rPr>
        <w:t xml:space="preserve">1995) tested </w:t>
      </w:r>
      <w:r w:rsidR="00345037" w:rsidRPr="00F95F33">
        <w:rPr>
          <w:rFonts w:asciiTheme="minorBidi" w:hAnsiTheme="minorBidi"/>
        </w:rPr>
        <w:t xml:space="preserve">Vennard’s 1967 ‘Light </w:t>
      </w:r>
      <w:r w:rsidR="00643A69" w:rsidRPr="00F95F33">
        <w:rPr>
          <w:rFonts w:asciiTheme="minorBidi" w:hAnsiTheme="minorBidi"/>
        </w:rPr>
        <w:t>mechanism</w:t>
      </w:r>
      <w:r w:rsidR="00345037" w:rsidRPr="00F95F33">
        <w:rPr>
          <w:rFonts w:asciiTheme="minorBidi" w:hAnsiTheme="minorBidi"/>
        </w:rPr>
        <w:t>’</w:t>
      </w:r>
      <w:r w:rsidR="00643A69" w:rsidRPr="00F95F33">
        <w:rPr>
          <w:rFonts w:asciiTheme="minorBidi" w:hAnsiTheme="minorBidi"/>
        </w:rPr>
        <w:t xml:space="preserve"> theory,</w:t>
      </w:r>
      <w:r w:rsidR="000139DD" w:rsidRPr="00F95F33">
        <w:rPr>
          <w:rFonts w:asciiTheme="minorBidi" w:hAnsiTheme="minorBidi"/>
        </w:rPr>
        <w:t xml:space="preserve"> </w:t>
      </w:r>
      <w:r w:rsidR="007E796B" w:rsidRPr="00F95F33">
        <w:rPr>
          <w:rFonts w:asciiTheme="minorBidi" w:hAnsiTheme="minorBidi"/>
        </w:rPr>
        <w:t xml:space="preserve">which stated that </w:t>
      </w:r>
      <w:r w:rsidR="00876B25" w:rsidRPr="00F95F33">
        <w:rPr>
          <w:rFonts w:asciiTheme="minorBidi" w:hAnsiTheme="minorBidi"/>
        </w:rPr>
        <w:t>sound</w:t>
      </w:r>
      <w:r w:rsidR="00127819" w:rsidRPr="00F95F33">
        <w:rPr>
          <w:rFonts w:asciiTheme="minorBidi" w:hAnsiTheme="minorBidi"/>
        </w:rPr>
        <w:t>s</w:t>
      </w:r>
      <w:r w:rsidR="00876B25" w:rsidRPr="00F95F33">
        <w:rPr>
          <w:rFonts w:asciiTheme="minorBidi" w:hAnsiTheme="minorBidi"/>
        </w:rPr>
        <w:t xml:space="preserve"> with strong upper partials</w:t>
      </w:r>
      <w:r w:rsidR="00D203D5" w:rsidRPr="00F95F33">
        <w:rPr>
          <w:rFonts w:asciiTheme="minorBidi" w:hAnsiTheme="minorBidi"/>
        </w:rPr>
        <w:t>, the production of which requi</w:t>
      </w:r>
      <w:r w:rsidR="009D24F7" w:rsidRPr="00F95F33">
        <w:rPr>
          <w:rFonts w:asciiTheme="minorBidi" w:hAnsiTheme="minorBidi"/>
        </w:rPr>
        <w:t>re sufficient glottal closure,</w:t>
      </w:r>
      <w:r w:rsidR="00876B25" w:rsidRPr="00F95F33">
        <w:rPr>
          <w:rFonts w:asciiTheme="minorBidi" w:hAnsiTheme="minorBidi"/>
        </w:rPr>
        <w:t xml:space="preserve"> </w:t>
      </w:r>
      <w:r w:rsidR="00541778" w:rsidRPr="00F95F33">
        <w:rPr>
          <w:rFonts w:asciiTheme="minorBidi" w:hAnsiTheme="minorBidi"/>
        </w:rPr>
        <w:t xml:space="preserve">cannot be produced by </w:t>
      </w:r>
      <w:r w:rsidR="00127819" w:rsidRPr="00F95F33">
        <w:rPr>
          <w:rFonts w:asciiTheme="minorBidi" w:hAnsiTheme="minorBidi"/>
        </w:rPr>
        <w:t>adolescent</w:t>
      </w:r>
      <w:r w:rsidR="00541778" w:rsidRPr="00F95F33">
        <w:rPr>
          <w:rFonts w:asciiTheme="minorBidi" w:hAnsiTheme="minorBidi"/>
        </w:rPr>
        <w:t xml:space="preserve"> females</w:t>
      </w:r>
      <w:r w:rsidR="00954A6F" w:rsidRPr="00F95F33">
        <w:rPr>
          <w:rFonts w:asciiTheme="minorBidi" w:hAnsiTheme="minorBidi"/>
        </w:rPr>
        <w:t xml:space="preserve">. From a group of </w:t>
      </w:r>
      <w:r w:rsidR="009F28B9" w:rsidRPr="00F95F33">
        <w:rPr>
          <w:rFonts w:asciiTheme="minorBidi" w:hAnsiTheme="minorBidi"/>
        </w:rPr>
        <w:t>ninety seven students</w:t>
      </w:r>
      <w:r w:rsidR="003E1738" w:rsidRPr="00F95F33">
        <w:rPr>
          <w:rFonts w:asciiTheme="minorBidi" w:hAnsiTheme="minorBidi"/>
        </w:rPr>
        <w:t xml:space="preserve">, </w:t>
      </w:r>
      <w:r w:rsidR="000B4916" w:rsidRPr="00F95F33">
        <w:rPr>
          <w:rFonts w:asciiTheme="minorBidi" w:hAnsiTheme="minorBidi"/>
        </w:rPr>
        <w:t xml:space="preserve">the singing of </w:t>
      </w:r>
      <w:r w:rsidR="003E1738" w:rsidRPr="00F95F33">
        <w:rPr>
          <w:rFonts w:asciiTheme="minorBidi" w:hAnsiTheme="minorBidi"/>
        </w:rPr>
        <w:t>only 14% contain</w:t>
      </w:r>
      <w:r w:rsidR="001A6698" w:rsidRPr="00F95F33">
        <w:rPr>
          <w:rFonts w:asciiTheme="minorBidi" w:hAnsiTheme="minorBidi"/>
        </w:rPr>
        <w:t>ed</w:t>
      </w:r>
      <w:r w:rsidR="003E1738" w:rsidRPr="00F95F33">
        <w:rPr>
          <w:rFonts w:asciiTheme="minorBidi" w:hAnsiTheme="minorBidi"/>
        </w:rPr>
        <w:t xml:space="preserve"> strong upper partials.</w:t>
      </w:r>
      <w:r w:rsidR="00F56C4B" w:rsidRPr="00F95F33">
        <w:rPr>
          <w:rFonts w:asciiTheme="minorBidi" w:hAnsiTheme="minorBidi"/>
        </w:rPr>
        <w:t xml:space="preserve"> </w:t>
      </w:r>
      <w:r w:rsidR="00157C7F" w:rsidRPr="00F95F33">
        <w:rPr>
          <w:rFonts w:asciiTheme="minorBidi" w:hAnsiTheme="minorBidi"/>
        </w:rPr>
        <w:t>It seems then that this space</w:t>
      </w:r>
      <w:r w:rsidR="00213AA0" w:rsidRPr="00F95F33">
        <w:rPr>
          <w:rFonts w:asciiTheme="minorBidi" w:hAnsiTheme="minorBidi"/>
        </w:rPr>
        <w:t>,</w:t>
      </w:r>
      <w:r w:rsidR="00157C7F" w:rsidRPr="00F95F33">
        <w:rPr>
          <w:rFonts w:asciiTheme="minorBidi" w:hAnsiTheme="minorBidi"/>
        </w:rPr>
        <w:t xml:space="preserve"> or </w:t>
      </w:r>
      <w:r w:rsidR="004D0D3F" w:rsidRPr="00F95F33">
        <w:rPr>
          <w:rFonts w:asciiTheme="minorBidi" w:hAnsiTheme="minorBidi"/>
        </w:rPr>
        <w:t>glottal chink</w:t>
      </w:r>
      <w:r w:rsidR="00213AA0" w:rsidRPr="00F95F33">
        <w:rPr>
          <w:rFonts w:asciiTheme="minorBidi" w:hAnsiTheme="minorBidi"/>
        </w:rPr>
        <w:t>,</w:t>
      </w:r>
      <w:r w:rsidR="004D0D3F" w:rsidRPr="00F95F33">
        <w:rPr>
          <w:rFonts w:asciiTheme="minorBidi" w:hAnsiTheme="minorBidi"/>
        </w:rPr>
        <w:t xml:space="preserve"> is something which </w:t>
      </w:r>
      <w:r w:rsidR="00A13250" w:rsidRPr="00F95F33">
        <w:rPr>
          <w:rFonts w:asciiTheme="minorBidi" w:hAnsiTheme="minorBidi"/>
        </w:rPr>
        <w:t>can have</w:t>
      </w:r>
      <w:r w:rsidR="004D0D3F" w:rsidRPr="00F95F33">
        <w:rPr>
          <w:rFonts w:asciiTheme="minorBidi" w:hAnsiTheme="minorBidi"/>
        </w:rPr>
        <w:t xml:space="preserve"> a real impact of female adolescent voices during their change.</w:t>
      </w:r>
    </w:p>
    <w:p w14:paraId="6E72099E" w14:textId="436A5531" w:rsidR="009177AB" w:rsidRPr="00F95F33" w:rsidRDefault="0003195F" w:rsidP="00521830">
      <w:pPr>
        <w:rPr>
          <w:rFonts w:asciiTheme="minorBidi" w:hAnsiTheme="minorBidi"/>
        </w:rPr>
      </w:pPr>
      <w:r w:rsidRPr="00F95F33">
        <w:rPr>
          <w:rFonts w:asciiTheme="minorBidi" w:hAnsiTheme="minorBidi"/>
        </w:rPr>
        <w:t>Gackle (1987)</w:t>
      </w:r>
      <w:r w:rsidR="007914BD" w:rsidRPr="00F95F33">
        <w:rPr>
          <w:rFonts w:asciiTheme="minorBidi" w:hAnsiTheme="minorBidi"/>
        </w:rPr>
        <w:t xml:space="preserve">, </w:t>
      </w:r>
      <w:r w:rsidR="000E022A" w:rsidRPr="00F95F33">
        <w:rPr>
          <w:rFonts w:asciiTheme="minorBidi" w:hAnsiTheme="minorBidi"/>
        </w:rPr>
        <w:t xml:space="preserve">carried out a study </w:t>
      </w:r>
      <w:r w:rsidR="00F63E9C" w:rsidRPr="00F95F33">
        <w:rPr>
          <w:rFonts w:asciiTheme="minorBidi" w:hAnsiTheme="minorBidi"/>
        </w:rPr>
        <w:t xml:space="preserve">with 135 female singers </w:t>
      </w:r>
      <w:r w:rsidR="00662FE7" w:rsidRPr="00F95F33">
        <w:rPr>
          <w:rFonts w:asciiTheme="minorBidi" w:hAnsiTheme="minorBidi"/>
        </w:rPr>
        <w:t>seeking to establish whether</w:t>
      </w:r>
      <w:r w:rsidR="009D2091" w:rsidRPr="00F95F33">
        <w:rPr>
          <w:rFonts w:asciiTheme="minorBidi" w:hAnsiTheme="minorBidi"/>
        </w:rPr>
        <w:t xml:space="preserve"> a six week course in breath management could “</w:t>
      </w:r>
      <w:r w:rsidR="00284F66" w:rsidRPr="00F95F33">
        <w:rPr>
          <w:rFonts w:asciiTheme="minorBidi" w:hAnsiTheme="minorBidi"/>
        </w:rPr>
        <w:t>improve tone production by reducing some of the extraneous breathiness</w:t>
      </w:r>
      <w:r w:rsidR="006A2108" w:rsidRPr="00F95F33">
        <w:rPr>
          <w:rFonts w:asciiTheme="minorBidi" w:hAnsiTheme="minorBidi"/>
        </w:rPr>
        <w:t>” (Gackle</w:t>
      </w:r>
      <w:r w:rsidR="00341A7A" w:rsidRPr="00F95F33">
        <w:rPr>
          <w:rFonts w:asciiTheme="minorBidi" w:hAnsiTheme="minorBidi"/>
        </w:rPr>
        <w:t>,1987)</w:t>
      </w:r>
      <w:r w:rsidR="00117261" w:rsidRPr="00F95F33">
        <w:rPr>
          <w:rFonts w:asciiTheme="minorBidi" w:hAnsiTheme="minorBidi"/>
        </w:rPr>
        <w:t>.</w:t>
      </w:r>
      <w:r w:rsidR="002C765E" w:rsidRPr="00F95F33">
        <w:rPr>
          <w:rFonts w:asciiTheme="minorBidi" w:hAnsiTheme="minorBidi"/>
        </w:rPr>
        <w:t xml:space="preserve"> However, no statistically significant changes were revealed </w:t>
      </w:r>
      <w:r w:rsidR="004851CF" w:rsidRPr="00F95F33">
        <w:rPr>
          <w:rFonts w:asciiTheme="minorBidi" w:hAnsiTheme="minorBidi"/>
        </w:rPr>
        <w:t xml:space="preserve">leading Gackle to conclude that </w:t>
      </w:r>
      <w:r w:rsidR="000A29A9" w:rsidRPr="00F95F33">
        <w:rPr>
          <w:rFonts w:asciiTheme="minorBidi" w:hAnsiTheme="minorBidi"/>
        </w:rPr>
        <w:t>“There are no differences…as the result of the use of selected vocal techniques</w:t>
      </w:r>
      <w:r w:rsidR="00CF55CB" w:rsidRPr="00F95F33">
        <w:rPr>
          <w:rFonts w:asciiTheme="minorBidi" w:hAnsiTheme="minorBidi"/>
        </w:rPr>
        <w:t>”</w:t>
      </w:r>
      <w:r w:rsidR="005B5DFC" w:rsidRPr="00F95F33">
        <w:rPr>
          <w:rFonts w:asciiTheme="minorBidi" w:hAnsiTheme="minorBidi"/>
        </w:rPr>
        <w:t xml:space="preserve"> (Gackle,1987)</w:t>
      </w:r>
      <w:r w:rsidR="00F040D0" w:rsidRPr="00F95F33">
        <w:rPr>
          <w:rFonts w:asciiTheme="minorBidi" w:hAnsiTheme="minorBidi"/>
        </w:rPr>
        <w:t>.</w:t>
      </w:r>
      <w:r w:rsidR="00E40B49" w:rsidRPr="00F95F33">
        <w:rPr>
          <w:rFonts w:asciiTheme="minorBidi" w:hAnsiTheme="minorBidi"/>
        </w:rPr>
        <w:t xml:space="preserve"> </w:t>
      </w:r>
      <w:r w:rsidR="003C66F1" w:rsidRPr="00F95F33">
        <w:rPr>
          <w:rFonts w:asciiTheme="minorBidi" w:hAnsiTheme="minorBidi"/>
        </w:rPr>
        <w:t xml:space="preserve">Gackle </w:t>
      </w:r>
      <w:r w:rsidR="00953ABB" w:rsidRPr="00F95F33">
        <w:rPr>
          <w:rFonts w:asciiTheme="minorBidi" w:hAnsiTheme="minorBidi"/>
        </w:rPr>
        <w:t xml:space="preserve">suggests that </w:t>
      </w:r>
      <w:r w:rsidR="0090723E" w:rsidRPr="00F95F33">
        <w:rPr>
          <w:rFonts w:asciiTheme="minorBidi" w:hAnsiTheme="minorBidi"/>
        </w:rPr>
        <w:t>she would have expected to see improvements</w:t>
      </w:r>
      <w:r w:rsidR="007035F6" w:rsidRPr="00F95F33">
        <w:rPr>
          <w:rFonts w:asciiTheme="minorBidi" w:hAnsiTheme="minorBidi"/>
        </w:rPr>
        <w:t xml:space="preserve"> </w:t>
      </w:r>
      <w:r w:rsidR="00EF2B67" w:rsidRPr="00F95F33">
        <w:rPr>
          <w:rFonts w:asciiTheme="minorBidi" w:hAnsiTheme="minorBidi"/>
        </w:rPr>
        <w:t xml:space="preserve">but </w:t>
      </w:r>
      <w:r w:rsidR="007035F6" w:rsidRPr="00F95F33">
        <w:rPr>
          <w:rFonts w:asciiTheme="minorBidi" w:hAnsiTheme="minorBidi"/>
        </w:rPr>
        <w:t>that</w:t>
      </w:r>
      <w:r w:rsidR="0096748A">
        <w:rPr>
          <w:rFonts w:asciiTheme="minorBidi" w:hAnsiTheme="minorBidi"/>
        </w:rPr>
        <w:t xml:space="preserve"> </w:t>
      </w:r>
      <w:r w:rsidR="00BC37A8" w:rsidRPr="00F95F33">
        <w:rPr>
          <w:rFonts w:asciiTheme="minorBidi" w:hAnsiTheme="minorBidi"/>
        </w:rPr>
        <w:t xml:space="preserve">the six week duration of the study was limiting </w:t>
      </w:r>
      <w:r w:rsidR="00156D15" w:rsidRPr="00F95F33">
        <w:rPr>
          <w:rFonts w:asciiTheme="minorBidi" w:hAnsiTheme="minorBidi"/>
        </w:rPr>
        <w:t>stating that “</w:t>
      </w:r>
      <w:r w:rsidR="004637D2" w:rsidRPr="00F95F33">
        <w:rPr>
          <w:rFonts w:asciiTheme="minorBidi" w:hAnsiTheme="minorBidi"/>
        </w:rPr>
        <w:t xml:space="preserve">In order to accurately ascertain the </w:t>
      </w:r>
      <w:r w:rsidR="00BE5FAD" w:rsidRPr="00F95F33">
        <w:rPr>
          <w:rFonts w:asciiTheme="minorBidi" w:hAnsiTheme="minorBidi"/>
        </w:rPr>
        <w:t>effect</w:t>
      </w:r>
      <w:r w:rsidR="004637D2" w:rsidRPr="00F95F33">
        <w:rPr>
          <w:rFonts w:asciiTheme="minorBidi" w:hAnsiTheme="minorBidi"/>
        </w:rPr>
        <w:t xml:space="preserve"> of treatment, a longer training time</w:t>
      </w:r>
      <w:r w:rsidR="00BE5FAD" w:rsidRPr="00F95F33">
        <w:rPr>
          <w:rFonts w:asciiTheme="minorBidi" w:hAnsiTheme="minorBidi"/>
        </w:rPr>
        <w:t xml:space="preserve"> that this study could afford is required” </w:t>
      </w:r>
      <w:r w:rsidR="003140C2" w:rsidRPr="00F95F33">
        <w:rPr>
          <w:rFonts w:asciiTheme="minorBidi" w:hAnsiTheme="minorBidi"/>
        </w:rPr>
        <w:t>(Gackle,1987)</w:t>
      </w:r>
      <w:r w:rsidR="009E2EFB" w:rsidRPr="00F95F33">
        <w:rPr>
          <w:rFonts w:asciiTheme="minorBidi" w:hAnsiTheme="minorBidi"/>
        </w:rPr>
        <w:t>.</w:t>
      </w:r>
      <w:r w:rsidR="00D6474E" w:rsidRPr="00F95F33">
        <w:rPr>
          <w:rFonts w:asciiTheme="minorBidi" w:hAnsiTheme="minorBidi"/>
        </w:rPr>
        <w:t xml:space="preserve"> </w:t>
      </w:r>
      <w:r w:rsidR="0002194F" w:rsidRPr="00F95F33">
        <w:rPr>
          <w:rFonts w:asciiTheme="minorBidi" w:hAnsiTheme="minorBidi"/>
        </w:rPr>
        <w:t xml:space="preserve">MacDonald &amp; </w:t>
      </w:r>
      <w:r w:rsidR="00E15FE9" w:rsidRPr="00F95F33">
        <w:rPr>
          <w:rFonts w:asciiTheme="minorBidi" w:hAnsiTheme="minorBidi"/>
        </w:rPr>
        <w:t>Poole</w:t>
      </w:r>
      <w:r w:rsidR="00B66CEC" w:rsidRPr="00F95F33">
        <w:rPr>
          <w:rFonts w:asciiTheme="minorBidi" w:hAnsiTheme="minorBidi"/>
        </w:rPr>
        <w:t xml:space="preserve"> (2022) would </w:t>
      </w:r>
      <w:r w:rsidR="00B02651">
        <w:rPr>
          <w:rFonts w:asciiTheme="minorBidi" w:hAnsiTheme="minorBidi"/>
        </w:rPr>
        <w:t>appear</w:t>
      </w:r>
      <w:r w:rsidR="00B66CEC" w:rsidRPr="00F95F33">
        <w:rPr>
          <w:rFonts w:asciiTheme="minorBidi" w:hAnsiTheme="minorBidi"/>
        </w:rPr>
        <w:t xml:space="preserve"> to add weight to th</w:t>
      </w:r>
      <w:r w:rsidR="009675C5" w:rsidRPr="00F95F33">
        <w:rPr>
          <w:rFonts w:asciiTheme="minorBidi" w:hAnsiTheme="minorBidi"/>
        </w:rPr>
        <w:t>e</w:t>
      </w:r>
      <w:r w:rsidR="00B66CEC" w:rsidRPr="00F95F33">
        <w:rPr>
          <w:rFonts w:asciiTheme="minorBidi" w:hAnsiTheme="minorBidi"/>
        </w:rPr>
        <w:t xml:space="preserve"> argument </w:t>
      </w:r>
      <w:r w:rsidR="009675C5" w:rsidRPr="00F95F33">
        <w:rPr>
          <w:rFonts w:asciiTheme="minorBidi" w:hAnsiTheme="minorBidi"/>
        </w:rPr>
        <w:t xml:space="preserve">that a longer period of guided vocal exercises </w:t>
      </w:r>
      <w:r w:rsidR="00AB53B8" w:rsidRPr="00F95F33">
        <w:rPr>
          <w:rFonts w:asciiTheme="minorBidi" w:hAnsiTheme="minorBidi"/>
        </w:rPr>
        <w:t>might see improvement</w:t>
      </w:r>
      <w:r w:rsidR="00F61FCF">
        <w:rPr>
          <w:rFonts w:asciiTheme="minorBidi" w:hAnsiTheme="minorBidi"/>
        </w:rPr>
        <w:t>.</w:t>
      </w:r>
      <w:r w:rsidR="00ED0EC7" w:rsidRPr="00F95F33">
        <w:rPr>
          <w:rFonts w:asciiTheme="minorBidi" w:hAnsiTheme="minorBidi"/>
        </w:rPr>
        <w:t xml:space="preserve"> </w:t>
      </w:r>
      <w:r w:rsidR="00F61FCF">
        <w:rPr>
          <w:rFonts w:asciiTheme="minorBidi" w:hAnsiTheme="minorBidi"/>
        </w:rPr>
        <w:t>They asset</w:t>
      </w:r>
      <w:r w:rsidR="00ED0EC7" w:rsidRPr="00F95F33">
        <w:rPr>
          <w:rFonts w:asciiTheme="minorBidi" w:hAnsiTheme="minorBidi"/>
        </w:rPr>
        <w:t xml:space="preserve"> that</w:t>
      </w:r>
      <w:r w:rsidR="000B7B1C" w:rsidRPr="00F95F33">
        <w:rPr>
          <w:rFonts w:asciiTheme="minorBidi" w:hAnsiTheme="minorBidi"/>
        </w:rPr>
        <w:t xml:space="preserve"> </w:t>
      </w:r>
      <w:r w:rsidR="0002194F" w:rsidRPr="00F95F33">
        <w:rPr>
          <w:rFonts w:asciiTheme="minorBidi" w:hAnsiTheme="minorBidi"/>
        </w:rPr>
        <w:t>their</w:t>
      </w:r>
      <w:r w:rsidR="00192EE0" w:rsidRPr="00F95F33">
        <w:rPr>
          <w:rFonts w:asciiTheme="minorBidi" w:hAnsiTheme="minorBidi"/>
        </w:rPr>
        <w:t xml:space="preserve"> </w:t>
      </w:r>
      <w:r w:rsidR="005D3891" w:rsidRPr="00F95F33">
        <w:rPr>
          <w:rFonts w:asciiTheme="minorBidi" w:hAnsiTheme="minorBidi"/>
        </w:rPr>
        <w:t xml:space="preserve">female </w:t>
      </w:r>
      <w:r w:rsidR="00192EE0" w:rsidRPr="00F95F33">
        <w:rPr>
          <w:rFonts w:asciiTheme="minorBidi" w:hAnsiTheme="minorBidi"/>
        </w:rPr>
        <w:t>chorister</w:t>
      </w:r>
      <w:r w:rsidR="005D3891" w:rsidRPr="00F95F33">
        <w:rPr>
          <w:rFonts w:asciiTheme="minorBidi" w:hAnsiTheme="minorBidi"/>
        </w:rPr>
        <w:t>s</w:t>
      </w:r>
      <w:r w:rsidR="00192EE0" w:rsidRPr="00F95F33">
        <w:rPr>
          <w:rFonts w:asciiTheme="minorBidi" w:hAnsiTheme="minorBidi"/>
        </w:rPr>
        <w:t xml:space="preserve"> at Ely </w:t>
      </w:r>
      <w:r w:rsidR="00E31E88" w:rsidRPr="00F95F33">
        <w:rPr>
          <w:rFonts w:asciiTheme="minorBidi" w:hAnsiTheme="minorBidi"/>
        </w:rPr>
        <w:t>C</w:t>
      </w:r>
      <w:r w:rsidR="00192EE0" w:rsidRPr="00F95F33">
        <w:rPr>
          <w:rFonts w:asciiTheme="minorBidi" w:hAnsiTheme="minorBidi"/>
        </w:rPr>
        <w:t xml:space="preserve">athedral simply do not seem to suffer from “the oft quoted characteristic” of </w:t>
      </w:r>
      <w:r w:rsidR="005D3891" w:rsidRPr="00F95F33">
        <w:rPr>
          <w:rFonts w:asciiTheme="minorBidi" w:hAnsiTheme="minorBidi"/>
        </w:rPr>
        <w:t xml:space="preserve">vocal </w:t>
      </w:r>
      <w:r w:rsidR="00192EE0" w:rsidRPr="00F95F33">
        <w:rPr>
          <w:rFonts w:asciiTheme="minorBidi" w:hAnsiTheme="minorBidi"/>
        </w:rPr>
        <w:t>breathiness</w:t>
      </w:r>
      <w:r w:rsidR="00DF22E1" w:rsidRPr="00F95F33">
        <w:rPr>
          <w:rFonts w:asciiTheme="minorBidi" w:hAnsiTheme="minorBidi"/>
        </w:rPr>
        <w:t xml:space="preserve">, </w:t>
      </w:r>
      <w:r w:rsidR="00AB53B8" w:rsidRPr="00F95F33">
        <w:rPr>
          <w:rFonts w:asciiTheme="minorBidi" w:hAnsiTheme="minorBidi"/>
        </w:rPr>
        <w:t>suggesting that</w:t>
      </w:r>
      <w:r w:rsidR="00DF22E1" w:rsidRPr="00F95F33">
        <w:rPr>
          <w:rFonts w:asciiTheme="minorBidi" w:hAnsiTheme="minorBidi"/>
        </w:rPr>
        <w:t xml:space="preserve"> their </w:t>
      </w:r>
      <w:r w:rsidR="00FC0A81" w:rsidRPr="00F95F33">
        <w:rPr>
          <w:rFonts w:asciiTheme="minorBidi" w:hAnsiTheme="minorBidi"/>
        </w:rPr>
        <w:t>rigorous practice regimes</w:t>
      </w:r>
      <w:r w:rsidR="00AB53B8" w:rsidRPr="00F95F33">
        <w:rPr>
          <w:rFonts w:asciiTheme="minorBidi" w:hAnsiTheme="minorBidi"/>
        </w:rPr>
        <w:t xml:space="preserve"> and singing lessons</w:t>
      </w:r>
      <w:r w:rsidR="005D3891" w:rsidRPr="00F95F33">
        <w:rPr>
          <w:rFonts w:asciiTheme="minorBidi" w:hAnsiTheme="minorBidi"/>
        </w:rPr>
        <w:t xml:space="preserve"> </w:t>
      </w:r>
      <w:r w:rsidR="0098501F" w:rsidRPr="00F95F33">
        <w:rPr>
          <w:rFonts w:asciiTheme="minorBidi" w:hAnsiTheme="minorBidi"/>
        </w:rPr>
        <w:t>provide them with</w:t>
      </w:r>
      <w:r w:rsidR="004F4A04" w:rsidRPr="00F95F33">
        <w:rPr>
          <w:rFonts w:asciiTheme="minorBidi" w:hAnsiTheme="minorBidi"/>
        </w:rPr>
        <w:t xml:space="preserve"> </w:t>
      </w:r>
      <w:r w:rsidR="007B5FC0" w:rsidRPr="00F95F33">
        <w:rPr>
          <w:rFonts w:asciiTheme="minorBidi" w:hAnsiTheme="minorBidi"/>
        </w:rPr>
        <w:t xml:space="preserve">not only </w:t>
      </w:r>
      <w:r w:rsidR="0098501F" w:rsidRPr="00F95F33">
        <w:rPr>
          <w:rFonts w:asciiTheme="minorBidi" w:hAnsiTheme="minorBidi"/>
        </w:rPr>
        <w:t>solid vocal technique</w:t>
      </w:r>
      <w:r w:rsidR="007B5FC0" w:rsidRPr="00F95F33">
        <w:rPr>
          <w:rFonts w:asciiTheme="minorBidi" w:hAnsiTheme="minorBidi"/>
        </w:rPr>
        <w:t xml:space="preserve"> but also accurate information pertain</w:t>
      </w:r>
      <w:r w:rsidR="00885D39" w:rsidRPr="00F95F33">
        <w:rPr>
          <w:rFonts w:asciiTheme="minorBidi" w:hAnsiTheme="minorBidi"/>
        </w:rPr>
        <w:t>i</w:t>
      </w:r>
      <w:r w:rsidR="007B5FC0" w:rsidRPr="00F95F33">
        <w:rPr>
          <w:rFonts w:asciiTheme="minorBidi" w:hAnsiTheme="minorBidi"/>
        </w:rPr>
        <w:t>ng to their changing physiology</w:t>
      </w:r>
      <w:r w:rsidR="00CC3A18" w:rsidRPr="00F95F33">
        <w:rPr>
          <w:rFonts w:asciiTheme="minorBidi" w:hAnsiTheme="minorBidi"/>
        </w:rPr>
        <w:t>, the result being that</w:t>
      </w:r>
      <w:r w:rsidR="00E56B20" w:rsidRPr="00F95F33">
        <w:rPr>
          <w:rFonts w:asciiTheme="minorBidi" w:hAnsiTheme="minorBidi"/>
        </w:rPr>
        <w:t xml:space="preserve"> </w:t>
      </w:r>
      <w:r w:rsidR="00A02C00" w:rsidRPr="00F95F33">
        <w:rPr>
          <w:rFonts w:asciiTheme="minorBidi" w:hAnsiTheme="minorBidi"/>
        </w:rPr>
        <w:t>th</w:t>
      </w:r>
      <w:r w:rsidR="00C06C47" w:rsidRPr="00F95F33">
        <w:rPr>
          <w:rFonts w:asciiTheme="minorBidi" w:hAnsiTheme="minorBidi"/>
        </w:rPr>
        <w:t>is issue</w:t>
      </w:r>
      <w:r w:rsidR="007A1D04" w:rsidRPr="00F95F33">
        <w:rPr>
          <w:rFonts w:asciiTheme="minorBidi" w:hAnsiTheme="minorBidi"/>
        </w:rPr>
        <w:t xml:space="preserve"> of breathiness in singing is</w:t>
      </w:r>
      <w:r w:rsidR="00C06C47" w:rsidRPr="00F95F33">
        <w:rPr>
          <w:rFonts w:asciiTheme="minorBidi" w:hAnsiTheme="minorBidi"/>
        </w:rPr>
        <w:t xml:space="preserve"> just is not a concern for them</w:t>
      </w:r>
      <w:r w:rsidR="00D913F2" w:rsidRPr="00F95F33">
        <w:rPr>
          <w:rFonts w:asciiTheme="minorBidi" w:hAnsiTheme="minorBidi"/>
        </w:rPr>
        <w:t>.</w:t>
      </w:r>
      <w:r w:rsidR="003B7846" w:rsidRPr="00F95F33">
        <w:rPr>
          <w:rFonts w:asciiTheme="minorBidi" w:hAnsiTheme="minorBidi"/>
        </w:rPr>
        <w:t xml:space="preserve"> Despite not being able to offer a clear solution to the issue of breathiness, Gackle</w:t>
      </w:r>
      <w:r w:rsidR="00881FC3" w:rsidRPr="00F95F33">
        <w:rPr>
          <w:rFonts w:asciiTheme="minorBidi" w:hAnsiTheme="minorBidi"/>
        </w:rPr>
        <w:t xml:space="preserve"> </w:t>
      </w:r>
      <w:r w:rsidR="004C58DB" w:rsidRPr="00F95F33">
        <w:rPr>
          <w:rFonts w:asciiTheme="minorBidi" w:hAnsiTheme="minorBidi"/>
        </w:rPr>
        <w:t>(2011)</w:t>
      </w:r>
      <w:r w:rsidR="003B7846" w:rsidRPr="00F95F33">
        <w:rPr>
          <w:rFonts w:asciiTheme="minorBidi" w:hAnsiTheme="minorBidi"/>
        </w:rPr>
        <w:t xml:space="preserve"> does suggest educating the young singer on how the breath works, so that they might explore and establish breath control strategies</w:t>
      </w:r>
      <w:r w:rsidR="003B340C" w:rsidRPr="00F95F33">
        <w:rPr>
          <w:rFonts w:asciiTheme="minorBidi" w:hAnsiTheme="minorBidi"/>
        </w:rPr>
        <w:t>, and consequently feel more empowered</w:t>
      </w:r>
      <w:r w:rsidR="00814858" w:rsidRPr="00F95F33">
        <w:rPr>
          <w:rFonts w:asciiTheme="minorBidi" w:hAnsiTheme="minorBidi"/>
        </w:rPr>
        <w:t xml:space="preserve"> when facing this challenge</w:t>
      </w:r>
      <w:r w:rsidR="00140A22" w:rsidRPr="00F95F33">
        <w:rPr>
          <w:rFonts w:asciiTheme="minorBidi" w:hAnsiTheme="minorBidi"/>
        </w:rPr>
        <w:t xml:space="preserve"> </w:t>
      </w:r>
      <w:r w:rsidR="00125E79" w:rsidRPr="00F95F33">
        <w:rPr>
          <w:rFonts w:asciiTheme="minorBidi" w:hAnsiTheme="minorBidi"/>
        </w:rPr>
        <w:t>(Appendix 2)</w:t>
      </w:r>
      <w:r w:rsidR="003B7846" w:rsidRPr="00F95F33">
        <w:rPr>
          <w:rFonts w:asciiTheme="minorBidi" w:hAnsiTheme="minorBidi"/>
        </w:rPr>
        <w:t>.</w:t>
      </w:r>
      <w:r w:rsidR="00D913F2" w:rsidRPr="00F95F33">
        <w:rPr>
          <w:rFonts w:asciiTheme="minorBidi" w:hAnsiTheme="minorBidi"/>
        </w:rPr>
        <w:t xml:space="preserve"> However, </w:t>
      </w:r>
      <w:r w:rsidR="00D6474E" w:rsidRPr="00F95F33">
        <w:rPr>
          <w:rFonts w:asciiTheme="minorBidi" w:hAnsiTheme="minorBidi"/>
        </w:rPr>
        <w:t xml:space="preserve">Baker </w:t>
      </w:r>
      <w:r w:rsidR="008A6632" w:rsidRPr="00F95F33">
        <w:rPr>
          <w:rFonts w:asciiTheme="minorBidi" w:hAnsiTheme="minorBidi"/>
        </w:rPr>
        <w:t>e</w:t>
      </w:r>
      <w:r w:rsidR="00D6474E" w:rsidRPr="00F95F33">
        <w:rPr>
          <w:rFonts w:asciiTheme="minorBidi" w:hAnsiTheme="minorBidi"/>
        </w:rPr>
        <w:t>t al (202</w:t>
      </w:r>
      <w:r w:rsidR="00BB4A3B" w:rsidRPr="00F95F33">
        <w:rPr>
          <w:rFonts w:asciiTheme="minorBidi" w:hAnsiTheme="minorBidi"/>
        </w:rPr>
        <w:t>2</w:t>
      </w:r>
      <w:r w:rsidR="00D6474E" w:rsidRPr="00F95F33">
        <w:rPr>
          <w:rFonts w:asciiTheme="minorBidi" w:hAnsiTheme="minorBidi"/>
        </w:rPr>
        <w:t>)</w:t>
      </w:r>
      <w:r w:rsidR="00B94CDA" w:rsidRPr="00F95F33">
        <w:rPr>
          <w:rFonts w:asciiTheme="minorBidi" w:hAnsiTheme="minorBidi"/>
        </w:rPr>
        <w:t xml:space="preserve"> cite</w:t>
      </w:r>
      <w:r w:rsidR="007C0650" w:rsidRPr="00F95F33">
        <w:rPr>
          <w:rFonts w:asciiTheme="minorBidi" w:hAnsiTheme="minorBidi"/>
        </w:rPr>
        <w:t xml:space="preserve"> Boltezar et al</w:t>
      </w:r>
      <w:r w:rsidR="00AB240A" w:rsidRPr="00F95F33">
        <w:rPr>
          <w:rFonts w:asciiTheme="minorBidi" w:hAnsiTheme="minorBidi"/>
        </w:rPr>
        <w:t xml:space="preserve"> (1997)</w:t>
      </w:r>
      <w:r w:rsidR="00B94CDA" w:rsidRPr="00F95F33">
        <w:rPr>
          <w:rFonts w:asciiTheme="minorBidi" w:hAnsiTheme="minorBidi"/>
        </w:rPr>
        <w:t xml:space="preserve"> </w:t>
      </w:r>
      <w:r w:rsidR="00AB240A" w:rsidRPr="00F95F33">
        <w:rPr>
          <w:rFonts w:asciiTheme="minorBidi" w:hAnsiTheme="minorBidi"/>
        </w:rPr>
        <w:t xml:space="preserve">along with </w:t>
      </w:r>
      <w:r w:rsidR="00FF560D" w:rsidRPr="00F95F33">
        <w:rPr>
          <w:rFonts w:asciiTheme="minorBidi" w:hAnsiTheme="minorBidi"/>
        </w:rPr>
        <w:t>Gackle’s</w:t>
      </w:r>
      <w:r w:rsidR="001D2D9A">
        <w:rPr>
          <w:rFonts w:asciiTheme="minorBidi" w:hAnsiTheme="minorBidi"/>
        </w:rPr>
        <w:t>(1987)</w:t>
      </w:r>
      <w:r w:rsidR="00FF560D" w:rsidRPr="00F95F33">
        <w:rPr>
          <w:rFonts w:asciiTheme="minorBidi" w:hAnsiTheme="minorBidi"/>
        </w:rPr>
        <w:t xml:space="preserve"> lack of</w:t>
      </w:r>
      <w:r w:rsidR="004C58DB" w:rsidRPr="00F95F33">
        <w:rPr>
          <w:rFonts w:asciiTheme="minorBidi" w:hAnsiTheme="minorBidi"/>
        </w:rPr>
        <w:t xml:space="preserve"> solid</w:t>
      </w:r>
      <w:r w:rsidR="00FF560D" w:rsidRPr="00F95F33">
        <w:rPr>
          <w:rFonts w:asciiTheme="minorBidi" w:hAnsiTheme="minorBidi"/>
        </w:rPr>
        <w:t xml:space="preserve"> findings</w:t>
      </w:r>
      <w:r w:rsidR="00555626" w:rsidRPr="00F95F33">
        <w:rPr>
          <w:rFonts w:asciiTheme="minorBidi" w:hAnsiTheme="minorBidi"/>
        </w:rPr>
        <w:t xml:space="preserve"> as evidence of </w:t>
      </w:r>
      <w:r w:rsidR="00A477AC" w:rsidRPr="00F95F33">
        <w:rPr>
          <w:rFonts w:asciiTheme="minorBidi" w:hAnsiTheme="minorBidi"/>
        </w:rPr>
        <w:t>the fact that the glottal chink</w:t>
      </w:r>
      <w:r w:rsidR="00E23AF0" w:rsidRPr="00F95F33">
        <w:rPr>
          <w:rFonts w:asciiTheme="minorBidi" w:hAnsiTheme="minorBidi"/>
        </w:rPr>
        <w:t>,</w:t>
      </w:r>
      <w:r w:rsidR="00A477AC" w:rsidRPr="00F95F33">
        <w:rPr>
          <w:rFonts w:asciiTheme="minorBidi" w:hAnsiTheme="minorBidi"/>
        </w:rPr>
        <w:t xml:space="preserve"> along with the resul</w:t>
      </w:r>
      <w:r w:rsidR="00E72B94" w:rsidRPr="00F95F33">
        <w:rPr>
          <w:rFonts w:asciiTheme="minorBidi" w:hAnsiTheme="minorBidi"/>
        </w:rPr>
        <w:t xml:space="preserve">ting breathiness “seem primarily to resolve </w:t>
      </w:r>
      <w:r w:rsidR="009675CD" w:rsidRPr="00F95F33">
        <w:rPr>
          <w:rFonts w:asciiTheme="minorBidi" w:hAnsiTheme="minorBidi"/>
        </w:rPr>
        <w:t>with physiological maturity</w:t>
      </w:r>
      <w:r w:rsidR="00E23AF0" w:rsidRPr="00F95F33">
        <w:rPr>
          <w:rFonts w:asciiTheme="minorBidi" w:hAnsiTheme="minorBidi"/>
        </w:rPr>
        <w:t xml:space="preserve">” </w:t>
      </w:r>
      <w:r w:rsidR="00735908" w:rsidRPr="00F95F33">
        <w:rPr>
          <w:rFonts w:asciiTheme="minorBidi" w:hAnsiTheme="minorBidi"/>
        </w:rPr>
        <w:t>(</w:t>
      </w:r>
      <w:r w:rsidR="00E23AF0" w:rsidRPr="00F95F33">
        <w:rPr>
          <w:rFonts w:asciiTheme="minorBidi" w:hAnsiTheme="minorBidi"/>
        </w:rPr>
        <w:t>Baker et al</w:t>
      </w:r>
      <w:r w:rsidR="00BD7342" w:rsidRPr="00F95F33">
        <w:rPr>
          <w:rFonts w:asciiTheme="minorBidi" w:hAnsiTheme="minorBidi"/>
        </w:rPr>
        <w:t xml:space="preserve">, </w:t>
      </w:r>
      <w:r w:rsidR="00735908" w:rsidRPr="00F95F33">
        <w:rPr>
          <w:rFonts w:asciiTheme="minorBidi" w:hAnsiTheme="minorBidi"/>
        </w:rPr>
        <w:t>202</w:t>
      </w:r>
      <w:r w:rsidR="00BB4A3B" w:rsidRPr="00F95F33">
        <w:rPr>
          <w:rFonts w:asciiTheme="minorBidi" w:hAnsiTheme="minorBidi"/>
        </w:rPr>
        <w:t>2</w:t>
      </w:r>
      <w:r w:rsidR="00735908" w:rsidRPr="00F95F33">
        <w:rPr>
          <w:rFonts w:asciiTheme="minorBidi" w:hAnsiTheme="minorBidi"/>
        </w:rPr>
        <w:t>)</w:t>
      </w:r>
      <w:r w:rsidR="000C595D" w:rsidRPr="00F95F33">
        <w:rPr>
          <w:rFonts w:asciiTheme="minorBidi" w:hAnsiTheme="minorBidi"/>
        </w:rPr>
        <w:t>. In other words</w:t>
      </w:r>
      <w:r w:rsidR="00C77782" w:rsidRPr="00F95F33">
        <w:rPr>
          <w:rFonts w:asciiTheme="minorBidi" w:hAnsiTheme="minorBidi"/>
        </w:rPr>
        <w:t>,</w:t>
      </w:r>
      <w:r w:rsidR="000C595D" w:rsidRPr="00F95F33">
        <w:rPr>
          <w:rFonts w:asciiTheme="minorBidi" w:hAnsiTheme="minorBidi"/>
        </w:rPr>
        <w:t xml:space="preserve"> when the vocal apparatus finishes developing, </w:t>
      </w:r>
      <w:r w:rsidR="00272281" w:rsidRPr="00F95F33">
        <w:rPr>
          <w:rFonts w:asciiTheme="minorBidi" w:hAnsiTheme="minorBidi"/>
        </w:rPr>
        <w:t>the issue of breathiness in singing will be resolve</w:t>
      </w:r>
      <w:r w:rsidR="00BB3409" w:rsidRPr="00F95F33">
        <w:rPr>
          <w:rFonts w:asciiTheme="minorBidi" w:hAnsiTheme="minorBidi"/>
        </w:rPr>
        <w:t>d</w:t>
      </w:r>
      <w:r w:rsidR="00D815D9" w:rsidRPr="00F95F33">
        <w:rPr>
          <w:rFonts w:asciiTheme="minorBidi" w:hAnsiTheme="minorBidi"/>
        </w:rPr>
        <w:t>– there is no quick fix</w:t>
      </w:r>
      <w:r w:rsidR="00A32076" w:rsidRPr="00F95F33">
        <w:rPr>
          <w:rFonts w:asciiTheme="minorBidi" w:hAnsiTheme="minorBidi"/>
        </w:rPr>
        <w:t>.</w:t>
      </w:r>
      <w:r w:rsidR="00A256B6" w:rsidRPr="00F95F33">
        <w:rPr>
          <w:rFonts w:asciiTheme="minorBidi" w:hAnsiTheme="minorBidi"/>
        </w:rPr>
        <w:t xml:space="preserve"> </w:t>
      </w:r>
      <w:r w:rsidR="003F3BBB" w:rsidRPr="00F95F33">
        <w:rPr>
          <w:rFonts w:asciiTheme="minorBidi" w:hAnsiTheme="minorBidi"/>
        </w:rPr>
        <w:t>I</w:t>
      </w:r>
      <w:r w:rsidR="004A30BC" w:rsidRPr="00F95F33">
        <w:rPr>
          <w:rFonts w:asciiTheme="minorBidi" w:hAnsiTheme="minorBidi"/>
        </w:rPr>
        <w:t xml:space="preserve"> expect that the truth lies somewhere between</w:t>
      </w:r>
      <w:r w:rsidR="00D96B1F">
        <w:rPr>
          <w:rFonts w:asciiTheme="minorBidi" w:hAnsiTheme="minorBidi"/>
        </w:rPr>
        <w:t xml:space="preserve"> the two</w:t>
      </w:r>
      <w:r w:rsidR="004A30BC" w:rsidRPr="00F95F33">
        <w:rPr>
          <w:rFonts w:asciiTheme="minorBidi" w:hAnsiTheme="minorBidi"/>
        </w:rPr>
        <w:t>, and that while biology will take its course in its o</w:t>
      </w:r>
      <w:r w:rsidR="00D83584" w:rsidRPr="00F95F33">
        <w:rPr>
          <w:rFonts w:asciiTheme="minorBidi" w:hAnsiTheme="minorBidi"/>
        </w:rPr>
        <w:t>wn time</w:t>
      </w:r>
      <w:r w:rsidR="00672EF2">
        <w:rPr>
          <w:rFonts w:asciiTheme="minorBidi" w:hAnsiTheme="minorBidi"/>
        </w:rPr>
        <w:t>,</w:t>
      </w:r>
      <w:r w:rsidR="00D83584" w:rsidRPr="00F95F33">
        <w:rPr>
          <w:rFonts w:asciiTheme="minorBidi" w:hAnsiTheme="minorBidi"/>
        </w:rPr>
        <w:t xml:space="preserve"> resulting in the </w:t>
      </w:r>
      <w:r w:rsidR="00B73C21" w:rsidRPr="00F95F33">
        <w:rPr>
          <w:rFonts w:asciiTheme="minorBidi" w:hAnsiTheme="minorBidi"/>
        </w:rPr>
        <w:t xml:space="preserve">elimination of the breathy sound associated with the glottal </w:t>
      </w:r>
      <w:r w:rsidR="008E5AB9" w:rsidRPr="00F95F33">
        <w:rPr>
          <w:rFonts w:asciiTheme="minorBidi" w:hAnsiTheme="minorBidi"/>
        </w:rPr>
        <w:t>chink/gap</w:t>
      </w:r>
      <w:r w:rsidR="0006049F" w:rsidRPr="00F95F33">
        <w:rPr>
          <w:rFonts w:asciiTheme="minorBidi" w:hAnsiTheme="minorBidi"/>
        </w:rPr>
        <w:t xml:space="preserve">, that the </w:t>
      </w:r>
      <w:r w:rsidR="00A56434" w:rsidRPr="00F95F33">
        <w:rPr>
          <w:rFonts w:asciiTheme="minorBidi" w:hAnsiTheme="minorBidi"/>
        </w:rPr>
        <w:t>regular exercis</w:t>
      </w:r>
      <w:r w:rsidR="00E3414F" w:rsidRPr="00F95F33">
        <w:rPr>
          <w:rFonts w:asciiTheme="minorBidi" w:hAnsiTheme="minorBidi"/>
        </w:rPr>
        <w:t>ing</w:t>
      </w:r>
      <w:r w:rsidR="00A56434" w:rsidRPr="00F95F33">
        <w:rPr>
          <w:rFonts w:asciiTheme="minorBidi" w:hAnsiTheme="minorBidi"/>
        </w:rPr>
        <w:t xml:space="preserve"> and consequent </w:t>
      </w:r>
      <w:r w:rsidR="0006049F" w:rsidRPr="00F95F33">
        <w:rPr>
          <w:rFonts w:asciiTheme="minorBidi" w:hAnsiTheme="minorBidi"/>
        </w:rPr>
        <w:t>strengthening o</w:t>
      </w:r>
      <w:r w:rsidR="00A56434" w:rsidRPr="00F95F33">
        <w:rPr>
          <w:rFonts w:asciiTheme="minorBidi" w:hAnsiTheme="minorBidi"/>
        </w:rPr>
        <w:t xml:space="preserve">f the vocal apparatus, </w:t>
      </w:r>
      <w:r w:rsidR="003A5AFC" w:rsidRPr="00F95F33">
        <w:rPr>
          <w:rFonts w:asciiTheme="minorBidi" w:hAnsiTheme="minorBidi"/>
        </w:rPr>
        <w:t>coupled with a fact based biological understanding of t</w:t>
      </w:r>
      <w:r w:rsidR="000017EC" w:rsidRPr="00F95F33">
        <w:rPr>
          <w:rFonts w:asciiTheme="minorBidi" w:hAnsiTheme="minorBidi"/>
        </w:rPr>
        <w:t>he</w:t>
      </w:r>
      <w:r w:rsidR="003A5AFC" w:rsidRPr="00F95F33">
        <w:rPr>
          <w:rFonts w:asciiTheme="minorBidi" w:hAnsiTheme="minorBidi"/>
        </w:rPr>
        <w:t xml:space="preserve"> </w:t>
      </w:r>
      <w:r w:rsidR="00BF198C" w:rsidRPr="00F95F33">
        <w:rPr>
          <w:rFonts w:asciiTheme="minorBidi" w:hAnsiTheme="minorBidi"/>
        </w:rPr>
        <w:t>issue</w:t>
      </w:r>
      <w:r w:rsidR="003A5AFC" w:rsidRPr="00F95F33">
        <w:rPr>
          <w:rFonts w:asciiTheme="minorBidi" w:hAnsiTheme="minorBidi"/>
        </w:rPr>
        <w:t>, will</w:t>
      </w:r>
      <w:r w:rsidR="00BF198C" w:rsidRPr="00F95F33">
        <w:rPr>
          <w:rFonts w:asciiTheme="minorBidi" w:hAnsiTheme="minorBidi"/>
        </w:rPr>
        <w:t>, for</w:t>
      </w:r>
      <w:r w:rsidR="00A56434" w:rsidRPr="00F95F33">
        <w:rPr>
          <w:rFonts w:asciiTheme="minorBidi" w:hAnsiTheme="minorBidi"/>
        </w:rPr>
        <w:t xml:space="preserve"> some, result in a reduction </w:t>
      </w:r>
      <w:r w:rsidR="00FE4035" w:rsidRPr="00F95F33">
        <w:rPr>
          <w:rFonts w:asciiTheme="minorBidi" w:hAnsiTheme="minorBidi"/>
        </w:rPr>
        <w:t>of the breathiness which can so often be an issue for female adolescents going through voice change</w:t>
      </w:r>
    </w:p>
    <w:p w14:paraId="546F7015" w14:textId="77777777" w:rsidR="00A56BB8" w:rsidRPr="00F95F33" w:rsidRDefault="00A56BB8" w:rsidP="00521830">
      <w:pPr>
        <w:rPr>
          <w:rFonts w:asciiTheme="minorBidi" w:hAnsiTheme="minorBidi"/>
        </w:rPr>
      </w:pPr>
    </w:p>
    <w:p w14:paraId="10932D16" w14:textId="67376D78" w:rsidR="00140FE3" w:rsidRPr="00F95F33" w:rsidRDefault="00140FE3" w:rsidP="00521830">
      <w:pPr>
        <w:rPr>
          <w:rFonts w:asciiTheme="minorBidi" w:hAnsiTheme="minorBidi"/>
          <w:b/>
          <w:bCs/>
        </w:rPr>
      </w:pPr>
      <w:r w:rsidRPr="00F95F33">
        <w:rPr>
          <w:rFonts w:asciiTheme="minorBidi" w:hAnsiTheme="minorBidi"/>
          <w:b/>
          <w:bCs/>
        </w:rPr>
        <w:t>A possible solution?</w:t>
      </w:r>
    </w:p>
    <w:p w14:paraId="68EF9E5E" w14:textId="259735C0" w:rsidR="00BF7FD2" w:rsidRPr="00F95F33" w:rsidRDefault="00BE3EC7" w:rsidP="00521830">
      <w:pPr>
        <w:rPr>
          <w:rFonts w:asciiTheme="minorBidi" w:hAnsiTheme="minorBidi"/>
        </w:rPr>
      </w:pPr>
      <w:r w:rsidRPr="00F95F33">
        <w:rPr>
          <w:rFonts w:asciiTheme="minorBidi" w:hAnsiTheme="minorBidi"/>
        </w:rPr>
        <w:t>When examining t</w:t>
      </w:r>
      <w:r w:rsidR="00734E33" w:rsidRPr="00F95F33">
        <w:rPr>
          <w:rFonts w:asciiTheme="minorBidi" w:hAnsiTheme="minorBidi"/>
        </w:rPr>
        <w:t xml:space="preserve">he </w:t>
      </w:r>
      <w:r w:rsidR="00D2734E" w:rsidRPr="00F95F33">
        <w:rPr>
          <w:rFonts w:asciiTheme="minorBidi" w:hAnsiTheme="minorBidi"/>
        </w:rPr>
        <w:t xml:space="preserve">issues of </w:t>
      </w:r>
      <w:r w:rsidR="00F945AC" w:rsidRPr="00F95F33">
        <w:rPr>
          <w:rFonts w:asciiTheme="minorBidi" w:hAnsiTheme="minorBidi"/>
        </w:rPr>
        <w:t>instability</w:t>
      </w:r>
      <w:r w:rsidR="00D2734E" w:rsidRPr="00F95F33">
        <w:rPr>
          <w:rFonts w:asciiTheme="minorBidi" w:hAnsiTheme="minorBidi"/>
        </w:rPr>
        <w:t xml:space="preserve"> </w:t>
      </w:r>
      <w:r w:rsidR="00F945AC" w:rsidRPr="00F95F33">
        <w:rPr>
          <w:rFonts w:asciiTheme="minorBidi" w:hAnsiTheme="minorBidi"/>
        </w:rPr>
        <w:t>of range</w:t>
      </w:r>
      <w:r w:rsidR="000A160C" w:rsidRPr="00F95F33">
        <w:rPr>
          <w:rFonts w:asciiTheme="minorBidi" w:hAnsiTheme="minorBidi"/>
        </w:rPr>
        <w:t xml:space="preserve"> and breathiness associated with female adolescent voice change</w:t>
      </w:r>
      <w:r w:rsidR="007F19F7" w:rsidRPr="00F95F33">
        <w:rPr>
          <w:rFonts w:asciiTheme="minorBidi" w:hAnsiTheme="minorBidi"/>
        </w:rPr>
        <w:t>,</w:t>
      </w:r>
      <w:r w:rsidR="00EB1BF6" w:rsidRPr="00F95F33">
        <w:rPr>
          <w:rFonts w:asciiTheme="minorBidi" w:hAnsiTheme="minorBidi"/>
        </w:rPr>
        <w:t xml:space="preserve"> there</w:t>
      </w:r>
      <w:r w:rsidR="00B86101" w:rsidRPr="00F95F33">
        <w:rPr>
          <w:rFonts w:asciiTheme="minorBidi" w:hAnsiTheme="minorBidi"/>
        </w:rPr>
        <w:t xml:space="preserve"> is on</w:t>
      </w:r>
      <w:r w:rsidR="00722259" w:rsidRPr="00F95F33">
        <w:rPr>
          <w:rFonts w:asciiTheme="minorBidi" w:hAnsiTheme="minorBidi"/>
        </w:rPr>
        <w:t>e</w:t>
      </w:r>
      <w:r w:rsidR="00B86101" w:rsidRPr="00F95F33">
        <w:rPr>
          <w:rFonts w:asciiTheme="minorBidi" w:hAnsiTheme="minorBidi"/>
        </w:rPr>
        <w:t xml:space="preserve"> approach which </w:t>
      </w:r>
      <w:r w:rsidR="00845106" w:rsidRPr="00F95F33">
        <w:rPr>
          <w:rFonts w:asciiTheme="minorBidi" w:hAnsiTheme="minorBidi"/>
        </w:rPr>
        <w:t>consistently</w:t>
      </w:r>
      <w:r w:rsidR="006D67B3" w:rsidRPr="00F95F33">
        <w:rPr>
          <w:rFonts w:asciiTheme="minorBidi" w:hAnsiTheme="minorBidi"/>
        </w:rPr>
        <w:t xml:space="preserve"> </w:t>
      </w:r>
      <w:r w:rsidR="00B86101" w:rsidRPr="00F95F33">
        <w:rPr>
          <w:rFonts w:asciiTheme="minorBidi" w:hAnsiTheme="minorBidi"/>
        </w:rPr>
        <w:t>emerg</w:t>
      </w:r>
      <w:r w:rsidR="005E258C" w:rsidRPr="00F95F33">
        <w:rPr>
          <w:rFonts w:asciiTheme="minorBidi" w:hAnsiTheme="minorBidi"/>
        </w:rPr>
        <w:t xml:space="preserve">es as having a positive </w:t>
      </w:r>
      <w:r w:rsidR="00E25761" w:rsidRPr="00F95F33">
        <w:rPr>
          <w:rFonts w:asciiTheme="minorBidi" w:hAnsiTheme="minorBidi"/>
        </w:rPr>
        <w:t xml:space="preserve">impact </w:t>
      </w:r>
      <w:r w:rsidR="0087052D" w:rsidRPr="00F95F33">
        <w:rPr>
          <w:rFonts w:asciiTheme="minorBidi" w:hAnsiTheme="minorBidi"/>
        </w:rPr>
        <w:t xml:space="preserve">on the </w:t>
      </w:r>
      <w:r w:rsidR="00B819AA" w:rsidRPr="00F95F33">
        <w:rPr>
          <w:rFonts w:asciiTheme="minorBidi" w:hAnsiTheme="minorBidi"/>
        </w:rPr>
        <w:t>adolescent female’s</w:t>
      </w:r>
      <w:r w:rsidR="0087052D" w:rsidRPr="00F95F33">
        <w:rPr>
          <w:rFonts w:asciiTheme="minorBidi" w:hAnsiTheme="minorBidi"/>
        </w:rPr>
        <w:t xml:space="preserve"> perceived experience of</w:t>
      </w:r>
      <w:r w:rsidR="00E25761" w:rsidRPr="00F95F33">
        <w:rPr>
          <w:rFonts w:asciiTheme="minorBidi" w:hAnsiTheme="minorBidi"/>
        </w:rPr>
        <w:t xml:space="preserve"> singing</w:t>
      </w:r>
      <w:r w:rsidR="000C62A1" w:rsidRPr="00F95F33">
        <w:rPr>
          <w:rFonts w:asciiTheme="minorBidi" w:hAnsiTheme="minorBidi"/>
        </w:rPr>
        <w:t>: e</w:t>
      </w:r>
      <w:r w:rsidR="006D67B3" w:rsidRPr="00F95F33">
        <w:rPr>
          <w:rFonts w:asciiTheme="minorBidi" w:hAnsiTheme="minorBidi"/>
        </w:rPr>
        <w:t xml:space="preserve">nsuring that </w:t>
      </w:r>
      <w:r w:rsidR="00906FCE" w:rsidRPr="00F95F33">
        <w:rPr>
          <w:rFonts w:asciiTheme="minorBidi" w:hAnsiTheme="minorBidi"/>
        </w:rPr>
        <w:t>she</w:t>
      </w:r>
      <w:r w:rsidR="006D67B3" w:rsidRPr="00F95F33">
        <w:rPr>
          <w:rFonts w:asciiTheme="minorBidi" w:hAnsiTheme="minorBidi"/>
        </w:rPr>
        <w:t xml:space="preserve"> </w:t>
      </w:r>
      <w:r w:rsidR="00906FCE" w:rsidRPr="00F95F33">
        <w:rPr>
          <w:rFonts w:asciiTheme="minorBidi" w:hAnsiTheme="minorBidi"/>
        </w:rPr>
        <w:t>is</w:t>
      </w:r>
      <w:r w:rsidR="006D67B3" w:rsidRPr="00F95F33">
        <w:rPr>
          <w:rFonts w:asciiTheme="minorBidi" w:hAnsiTheme="minorBidi"/>
        </w:rPr>
        <w:t xml:space="preserve"> </w:t>
      </w:r>
      <w:r w:rsidR="00CA3A7C" w:rsidRPr="00F95F33">
        <w:rPr>
          <w:rFonts w:asciiTheme="minorBidi" w:hAnsiTheme="minorBidi"/>
        </w:rPr>
        <w:t>fully aware of and understand</w:t>
      </w:r>
      <w:r w:rsidR="00906FCE" w:rsidRPr="00F95F33">
        <w:rPr>
          <w:rFonts w:asciiTheme="minorBidi" w:hAnsiTheme="minorBidi"/>
        </w:rPr>
        <w:t>s</w:t>
      </w:r>
      <w:r w:rsidR="00CA3A7C" w:rsidRPr="00F95F33">
        <w:rPr>
          <w:rFonts w:asciiTheme="minorBidi" w:hAnsiTheme="minorBidi"/>
        </w:rPr>
        <w:t xml:space="preserve"> the change that is happening in </w:t>
      </w:r>
      <w:r w:rsidR="00906FCE" w:rsidRPr="00F95F33">
        <w:rPr>
          <w:rFonts w:asciiTheme="minorBidi" w:hAnsiTheme="minorBidi"/>
        </w:rPr>
        <w:t>her</w:t>
      </w:r>
      <w:r w:rsidR="00CA3A7C" w:rsidRPr="00F95F33">
        <w:rPr>
          <w:rFonts w:asciiTheme="minorBidi" w:hAnsiTheme="minorBidi"/>
        </w:rPr>
        <w:t xml:space="preserve"> voice.</w:t>
      </w:r>
      <w:r w:rsidR="00722259" w:rsidRPr="00F95F33">
        <w:rPr>
          <w:rFonts w:asciiTheme="minorBidi" w:hAnsiTheme="minorBidi"/>
        </w:rPr>
        <w:t xml:space="preserve"> (Baker</w:t>
      </w:r>
      <w:r w:rsidR="001F05B3" w:rsidRPr="00F95F33">
        <w:rPr>
          <w:rFonts w:asciiTheme="minorBidi" w:hAnsiTheme="minorBidi"/>
        </w:rPr>
        <w:t xml:space="preserve"> et al.</w:t>
      </w:r>
      <w:r w:rsidR="00E30D0B" w:rsidRPr="00F95F33">
        <w:rPr>
          <w:rFonts w:asciiTheme="minorBidi" w:hAnsiTheme="minorBidi"/>
        </w:rPr>
        <w:t xml:space="preserve"> </w:t>
      </w:r>
      <w:r w:rsidR="00BF4650" w:rsidRPr="00F95F33">
        <w:rPr>
          <w:rFonts w:asciiTheme="minorBidi" w:hAnsiTheme="minorBidi"/>
        </w:rPr>
        <w:t>202</w:t>
      </w:r>
      <w:r w:rsidR="001F05B3" w:rsidRPr="00F95F33">
        <w:rPr>
          <w:rFonts w:asciiTheme="minorBidi" w:hAnsiTheme="minorBidi"/>
        </w:rPr>
        <w:t>2</w:t>
      </w:r>
      <w:r w:rsidR="00BF4650" w:rsidRPr="00F95F33">
        <w:rPr>
          <w:rFonts w:asciiTheme="minorBidi" w:hAnsiTheme="minorBidi"/>
        </w:rPr>
        <w:t>;</w:t>
      </w:r>
      <w:r w:rsidR="00EB79B2" w:rsidRPr="00F95F33">
        <w:rPr>
          <w:rFonts w:asciiTheme="minorBidi" w:hAnsiTheme="minorBidi"/>
        </w:rPr>
        <w:t xml:space="preserve"> </w:t>
      </w:r>
      <w:r w:rsidR="00131FDD" w:rsidRPr="00F95F33">
        <w:rPr>
          <w:rFonts w:asciiTheme="minorBidi" w:hAnsiTheme="minorBidi"/>
        </w:rPr>
        <w:t>MacDonald</w:t>
      </w:r>
      <w:r w:rsidR="00763A03" w:rsidRPr="00F95F33">
        <w:rPr>
          <w:rFonts w:asciiTheme="minorBidi" w:hAnsiTheme="minorBidi"/>
        </w:rPr>
        <w:t xml:space="preserve"> </w:t>
      </w:r>
      <w:r w:rsidR="00131FDD" w:rsidRPr="00F95F33">
        <w:rPr>
          <w:rFonts w:asciiTheme="minorBidi" w:hAnsiTheme="minorBidi"/>
        </w:rPr>
        <w:t>&amp;</w:t>
      </w:r>
      <w:r w:rsidR="00763A03" w:rsidRPr="00F95F33">
        <w:rPr>
          <w:rFonts w:asciiTheme="minorBidi" w:hAnsiTheme="minorBidi"/>
        </w:rPr>
        <w:t xml:space="preserve"> </w:t>
      </w:r>
      <w:r w:rsidR="00BF4650" w:rsidRPr="00F95F33">
        <w:rPr>
          <w:rFonts w:asciiTheme="minorBidi" w:hAnsiTheme="minorBidi"/>
        </w:rPr>
        <w:t>Poole</w:t>
      </w:r>
      <w:r w:rsidR="0047056C" w:rsidRPr="00F95F33">
        <w:rPr>
          <w:rFonts w:asciiTheme="minorBidi" w:hAnsiTheme="minorBidi"/>
        </w:rPr>
        <w:t>,</w:t>
      </w:r>
      <w:r w:rsidR="00BF4650" w:rsidRPr="00F95F33">
        <w:rPr>
          <w:rFonts w:asciiTheme="minorBidi" w:hAnsiTheme="minorBidi"/>
        </w:rPr>
        <w:t xml:space="preserve"> 2022; </w:t>
      </w:r>
      <w:r w:rsidR="00F70411" w:rsidRPr="00F95F33">
        <w:rPr>
          <w:rFonts w:asciiTheme="minorBidi" w:hAnsiTheme="minorBidi"/>
        </w:rPr>
        <w:t>Orton</w:t>
      </w:r>
      <w:r w:rsidR="000A3FDA" w:rsidRPr="00F95F33">
        <w:rPr>
          <w:rFonts w:asciiTheme="minorBidi" w:hAnsiTheme="minorBidi"/>
        </w:rPr>
        <w:t xml:space="preserve"> </w:t>
      </w:r>
      <w:r w:rsidR="00763A03" w:rsidRPr="00F95F33">
        <w:rPr>
          <w:rFonts w:asciiTheme="minorBidi" w:hAnsiTheme="minorBidi"/>
        </w:rPr>
        <w:t>&amp;</w:t>
      </w:r>
      <w:r w:rsidR="000A3FDA" w:rsidRPr="00F95F33">
        <w:rPr>
          <w:rFonts w:asciiTheme="minorBidi" w:hAnsiTheme="minorBidi"/>
        </w:rPr>
        <w:t xml:space="preserve"> Pitts,</w:t>
      </w:r>
      <w:r w:rsidR="00E30D0B" w:rsidRPr="00F95F33">
        <w:rPr>
          <w:rFonts w:asciiTheme="minorBidi" w:hAnsiTheme="minorBidi"/>
        </w:rPr>
        <w:t xml:space="preserve"> 20</w:t>
      </w:r>
      <w:r w:rsidR="00926DCB" w:rsidRPr="00F95F33">
        <w:rPr>
          <w:rFonts w:asciiTheme="minorBidi" w:hAnsiTheme="minorBidi"/>
        </w:rPr>
        <w:t>19</w:t>
      </w:r>
      <w:r w:rsidR="00050656" w:rsidRPr="00F95F33">
        <w:rPr>
          <w:rFonts w:asciiTheme="minorBidi" w:hAnsiTheme="minorBidi"/>
        </w:rPr>
        <w:t>;</w:t>
      </w:r>
      <w:r w:rsidR="00A76565" w:rsidRPr="00F95F33">
        <w:rPr>
          <w:rFonts w:asciiTheme="minorBidi" w:hAnsiTheme="minorBidi"/>
        </w:rPr>
        <w:t xml:space="preserve"> Sweet</w:t>
      </w:r>
      <w:r w:rsidR="006F535F" w:rsidRPr="00F95F33">
        <w:rPr>
          <w:rFonts w:asciiTheme="minorBidi" w:hAnsiTheme="minorBidi"/>
        </w:rPr>
        <w:t>,</w:t>
      </w:r>
      <w:r w:rsidR="00EB79B2" w:rsidRPr="00F95F33">
        <w:rPr>
          <w:rFonts w:asciiTheme="minorBidi" w:hAnsiTheme="minorBidi"/>
        </w:rPr>
        <w:t xml:space="preserve"> </w:t>
      </w:r>
      <w:r w:rsidR="006F535F" w:rsidRPr="00F95F33">
        <w:rPr>
          <w:rFonts w:asciiTheme="minorBidi" w:hAnsiTheme="minorBidi"/>
        </w:rPr>
        <w:t>2018</w:t>
      </w:r>
      <w:r w:rsidR="00050656" w:rsidRPr="00F95F33">
        <w:rPr>
          <w:rFonts w:asciiTheme="minorBidi" w:hAnsiTheme="minorBidi"/>
        </w:rPr>
        <w:t>; Wurgler,1991</w:t>
      </w:r>
      <w:r w:rsidR="00E30D0B" w:rsidRPr="00F95F33">
        <w:rPr>
          <w:rFonts w:asciiTheme="minorBidi" w:hAnsiTheme="minorBidi"/>
        </w:rPr>
        <w:t>)</w:t>
      </w:r>
      <w:r w:rsidR="006F535F" w:rsidRPr="00F95F33">
        <w:rPr>
          <w:rFonts w:asciiTheme="minorBidi" w:hAnsiTheme="minorBidi"/>
        </w:rPr>
        <w:t>.</w:t>
      </w:r>
      <w:r w:rsidR="000F35DB" w:rsidRPr="00F95F33">
        <w:rPr>
          <w:rFonts w:asciiTheme="minorBidi" w:hAnsiTheme="minorBidi"/>
        </w:rPr>
        <w:t xml:space="preserve"> </w:t>
      </w:r>
      <w:r w:rsidR="00845106" w:rsidRPr="00F95F33">
        <w:rPr>
          <w:rFonts w:asciiTheme="minorBidi" w:hAnsiTheme="minorBidi"/>
        </w:rPr>
        <w:t xml:space="preserve"> Regular contact with a singing teacher who is “open about the effects of hormones, adolescence and growth on their voice” (</w:t>
      </w:r>
      <w:r w:rsidR="00763A03" w:rsidRPr="00F95F33">
        <w:rPr>
          <w:rFonts w:asciiTheme="minorBidi" w:hAnsiTheme="minorBidi"/>
        </w:rPr>
        <w:t xml:space="preserve">MacDonald &amp; </w:t>
      </w:r>
      <w:r w:rsidR="00845106" w:rsidRPr="00F95F33">
        <w:rPr>
          <w:rFonts w:asciiTheme="minorBidi" w:hAnsiTheme="minorBidi"/>
        </w:rPr>
        <w:t>Poole, 2022)</w:t>
      </w:r>
      <w:r w:rsidR="000C62A1" w:rsidRPr="00F95F33">
        <w:rPr>
          <w:rFonts w:asciiTheme="minorBidi" w:hAnsiTheme="minorBidi"/>
        </w:rPr>
        <w:t xml:space="preserve"> means girls are aware that they are navigating a period vocal unpredictability.  </w:t>
      </w:r>
      <w:r w:rsidR="00DB1C04" w:rsidRPr="00F95F33">
        <w:rPr>
          <w:rFonts w:asciiTheme="minorBidi" w:hAnsiTheme="minorBidi"/>
        </w:rPr>
        <w:t xml:space="preserve">Educating </w:t>
      </w:r>
      <w:r w:rsidR="00235F3C" w:rsidRPr="00F95F33">
        <w:rPr>
          <w:rFonts w:asciiTheme="minorBidi" w:hAnsiTheme="minorBidi"/>
        </w:rPr>
        <w:t>the adolescent female singer</w:t>
      </w:r>
      <w:r w:rsidR="00DB1C04" w:rsidRPr="00F95F33">
        <w:rPr>
          <w:rFonts w:asciiTheme="minorBidi" w:hAnsiTheme="minorBidi"/>
        </w:rPr>
        <w:t xml:space="preserve"> about the possible changes that may occur in her</w:t>
      </w:r>
      <w:r w:rsidR="00235F3C" w:rsidRPr="00F95F33">
        <w:rPr>
          <w:rFonts w:asciiTheme="minorBidi" w:hAnsiTheme="minorBidi"/>
        </w:rPr>
        <w:t xml:space="preserve"> voice</w:t>
      </w:r>
      <w:r w:rsidR="00BD2D93" w:rsidRPr="00F95F33">
        <w:rPr>
          <w:rFonts w:asciiTheme="minorBidi" w:hAnsiTheme="minorBidi"/>
        </w:rPr>
        <w:t>, means that if they</w:t>
      </w:r>
      <w:r w:rsidR="00E455CE" w:rsidRPr="00F95F33">
        <w:rPr>
          <w:rFonts w:asciiTheme="minorBidi" w:hAnsiTheme="minorBidi"/>
        </w:rPr>
        <w:t xml:space="preserve"> do</w:t>
      </w:r>
      <w:r w:rsidR="00BD2D93" w:rsidRPr="00F95F33">
        <w:rPr>
          <w:rFonts w:asciiTheme="minorBidi" w:hAnsiTheme="minorBidi"/>
        </w:rPr>
        <w:t xml:space="preserve"> arise, she is not taken by surprise</w:t>
      </w:r>
      <w:r w:rsidR="00F004F0">
        <w:rPr>
          <w:rFonts w:asciiTheme="minorBidi" w:hAnsiTheme="minorBidi"/>
        </w:rPr>
        <w:t>,</w:t>
      </w:r>
      <w:r w:rsidR="00824295" w:rsidRPr="00F95F33">
        <w:rPr>
          <w:rFonts w:asciiTheme="minorBidi" w:hAnsiTheme="minorBidi"/>
        </w:rPr>
        <w:t xml:space="preserve"> neither</w:t>
      </w:r>
      <w:r w:rsidR="000E4482" w:rsidRPr="00F95F33">
        <w:rPr>
          <w:rFonts w:asciiTheme="minorBidi" w:hAnsiTheme="minorBidi"/>
        </w:rPr>
        <w:t xml:space="preserve"> </w:t>
      </w:r>
      <w:r w:rsidR="0083712A" w:rsidRPr="00F95F33">
        <w:rPr>
          <w:rFonts w:asciiTheme="minorBidi" w:hAnsiTheme="minorBidi"/>
        </w:rPr>
        <w:t xml:space="preserve">she </w:t>
      </w:r>
      <w:r w:rsidR="000E4482" w:rsidRPr="00F95F33">
        <w:rPr>
          <w:rFonts w:asciiTheme="minorBidi" w:hAnsiTheme="minorBidi"/>
        </w:rPr>
        <w:t xml:space="preserve">does not fear that she is </w:t>
      </w:r>
      <w:r w:rsidR="003B103C" w:rsidRPr="00F95F33">
        <w:rPr>
          <w:rFonts w:asciiTheme="minorBidi" w:hAnsiTheme="minorBidi"/>
        </w:rPr>
        <w:t>the</w:t>
      </w:r>
      <w:r w:rsidR="000E4482" w:rsidRPr="00F95F33">
        <w:rPr>
          <w:rFonts w:asciiTheme="minorBidi" w:hAnsiTheme="minorBidi"/>
        </w:rPr>
        <w:t xml:space="preserve"> </w:t>
      </w:r>
      <w:r w:rsidR="003B103C" w:rsidRPr="00F95F33">
        <w:rPr>
          <w:rFonts w:asciiTheme="minorBidi" w:hAnsiTheme="minorBidi"/>
        </w:rPr>
        <w:t>anomaly</w:t>
      </w:r>
      <w:r w:rsidR="00EE3F9E" w:rsidRPr="00F95F33">
        <w:rPr>
          <w:rFonts w:asciiTheme="minorBidi" w:hAnsiTheme="minorBidi"/>
        </w:rPr>
        <w:t xml:space="preserve"> (Baker et al.2022; Macdonald &amp; Poole</w:t>
      </w:r>
      <w:r w:rsidR="0047056C" w:rsidRPr="00F95F33">
        <w:rPr>
          <w:rFonts w:asciiTheme="minorBidi" w:hAnsiTheme="minorBidi"/>
        </w:rPr>
        <w:t>,2022; Sweet</w:t>
      </w:r>
      <w:r w:rsidR="00FF421A" w:rsidRPr="00F95F33">
        <w:rPr>
          <w:rFonts w:asciiTheme="minorBidi" w:hAnsiTheme="minorBidi"/>
        </w:rPr>
        <w:t>, 2018; Yarnell, 2006)</w:t>
      </w:r>
      <w:r w:rsidR="00E455CE" w:rsidRPr="00F95F33">
        <w:rPr>
          <w:rFonts w:asciiTheme="minorBidi" w:hAnsiTheme="minorBidi"/>
        </w:rPr>
        <w:t xml:space="preserve"> </w:t>
      </w:r>
      <w:r w:rsidR="00797851" w:rsidRPr="00F95F33">
        <w:rPr>
          <w:rFonts w:asciiTheme="minorBidi" w:hAnsiTheme="minorBidi"/>
        </w:rPr>
        <w:t xml:space="preserve"> </w:t>
      </w:r>
      <w:r w:rsidR="005110ED" w:rsidRPr="00F95F33">
        <w:rPr>
          <w:rFonts w:asciiTheme="minorBidi" w:hAnsiTheme="minorBidi"/>
        </w:rPr>
        <w:t>Thus, it seems that a</w:t>
      </w:r>
      <w:r w:rsidR="000C62A1" w:rsidRPr="00F95F33">
        <w:rPr>
          <w:rFonts w:asciiTheme="minorBidi" w:hAnsiTheme="minorBidi"/>
        </w:rPr>
        <w:t xml:space="preserve">rming adolescent girls with </w:t>
      </w:r>
      <w:r w:rsidR="000C62A1" w:rsidRPr="00F95F33">
        <w:rPr>
          <w:rFonts w:asciiTheme="minorBidi" w:hAnsiTheme="minorBidi"/>
        </w:rPr>
        <w:lastRenderedPageBreak/>
        <w:t>biological and physiological knowledge about their</w:t>
      </w:r>
      <w:r w:rsidR="00AC2B77" w:rsidRPr="00F95F33">
        <w:rPr>
          <w:rFonts w:asciiTheme="minorBidi" w:hAnsiTheme="minorBidi"/>
        </w:rPr>
        <w:t xml:space="preserve"> vocal</w:t>
      </w:r>
      <w:r w:rsidR="000C62A1" w:rsidRPr="00F95F33">
        <w:rPr>
          <w:rFonts w:asciiTheme="minorBidi" w:hAnsiTheme="minorBidi"/>
        </w:rPr>
        <w:t xml:space="preserve"> challenges would appear to have a protective quality when it comes to their </w:t>
      </w:r>
      <w:r w:rsidR="00C65568" w:rsidRPr="00F95F33">
        <w:rPr>
          <w:rFonts w:asciiTheme="minorBidi" w:hAnsiTheme="minorBidi"/>
        </w:rPr>
        <w:t>self-image</w:t>
      </w:r>
      <w:r w:rsidR="000C62A1" w:rsidRPr="00F95F33">
        <w:rPr>
          <w:rFonts w:asciiTheme="minorBidi" w:hAnsiTheme="minorBidi"/>
        </w:rPr>
        <w:t xml:space="preserve"> and confidence in their </w:t>
      </w:r>
      <w:r w:rsidR="00AC2B77" w:rsidRPr="00F95F33">
        <w:rPr>
          <w:rFonts w:asciiTheme="minorBidi" w:hAnsiTheme="minorBidi"/>
        </w:rPr>
        <w:t>singing</w:t>
      </w:r>
      <w:r w:rsidR="000C62A1" w:rsidRPr="00F95F33">
        <w:rPr>
          <w:rFonts w:asciiTheme="minorBidi" w:hAnsiTheme="minorBidi"/>
        </w:rPr>
        <w:t xml:space="preserve"> abilit</w:t>
      </w:r>
      <w:r w:rsidR="002E1ACA" w:rsidRPr="00F95F33">
        <w:rPr>
          <w:rFonts w:asciiTheme="minorBidi" w:hAnsiTheme="minorBidi"/>
        </w:rPr>
        <w:t>y</w:t>
      </w:r>
      <w:r w:rsidR="00D76542" w:rsidRPr="00F95F33">
        <w:rPr>
          <w:rFonts w:asciiTheme="minorBidi" w:hAnsiTheme="minorBidi"/>
        </w:rPr>
        <w:t xml:space="preserve"> (Baker, 2023; </w:t>
      </w:r>
      <w:r w:rsidR="005830F3" w:rsidRPr="00F95F33">
        <w:rPr>
          <w:rFonts w:asciiTheme="minorBidi" w:hAnsiTheme="minorBidi"/>
        </w:rPr>
        <w:t xml:space="preserve">MacDonald &amp; </w:t>
      </w:r>
      <w:r w:rsidR="00D76542" w:rsidRPr="00F95F33">
        <w:rPr>
          <w:rFonts w:asciiTheme="minorBidi" w:hAnsiTheme="minorBidi"/>
        </w:rPr>
        <w:t>Poole</w:t>
      </w:r>
      <w:r w:rsidR="005830F3" w:rsidRPr="00F95F33">
        <w:rPr>
          <w:rFonts w:asciiTheme="minorBidi" w:hAnsiTheme="minorBidi"/>
        </w:rPr>
        <w:t>,</w:t>
      </w:r>
      <w:r w:rsidR="00D76542" w:rsidRPr="00F95F33">
        <w:rPr>
          <w:rFonts w:asciiTheme="minorBidi" w:hAnsiTheme="minorBidi"/>
        </w:rPr>
        <w:t xml:space="preserve"> 2022</w:t>
      </w:r>
      <w:r w:rsidR="00B20315" w:rsidRPr="00F95F33">
        <w:rPr>
          <w:rFonts w:asciiTheme="minorBidi" w:hAnsiTheme="minorBidi"/>
        </w:rPr>
        <w:t>; Sweet,2018</w:t>
      </w:r>
      <w:r w:rsidR="00D76542" w:rsidRPr="00F95F33">
        <w:rPr>
          <w:rFonts w:asciiTheme="minorBidi" w:hAnsiTheme="minorBidi"/>
        </w:rPr>
        <w:t>).</w:t>
      </w:r>
      <w:r w:rsidR="00B20315" w:rsidRPr="00F95F33">
        <w:rPr>
          <w:rFonts w:asciiTheme="minorBidi" w:hAnsiTheme="minorBidi"/>
        </w:rPr>
        <w:t xml:space="preserve"> </w:t>
      </w:r>
    </w:p>
    <w:p w14:paraId="1ABE4987" w14:textId="77777777" w:rsidR="00204AF0" w:rsidRPr="00F95F33" w:rsidRDefault="00204AF0" w:rsidP="00521830">
      <w:pPr>
        <w:rPr>
          <w:rFonts w:asciiTheme="minorBidi" w:hAnsiTheme="minorBidi"/>
          <w:b/>
          <w:bCs/>
        </w:rPr>
      </w:pPr>
    </w:p>
    <w:p w14:paraId="1DC58668" w14:textId="11178222" w:rsidR="00BD00CC" w:rsidRPr="00F95F33" w:rsidRDefault="000F16A5" w:rsidP="00521830">
      <w:pPr>
        <w:rPr>
          <w:rFonts w:asciiTheme="minorBidi" w:hAnsiTheme="minorBidi"/>
          <w:b/>
          <w:bCs/>
        </w:rPr>
      </w:pPr>
      <w:r w:rsidRPr="00F95F33">
        <w:rPr>
          <w:rFonts w:asciiTheme="minorBidi" w:hAnsiTheme="minorBidi"/>
          <w:b/>
          <w:bCs/>
        </w:rPr>
        <w:t>Conclusion</w:t>
      </w:r>
      <w:r w:rsidR="008C4123" w:rsidRPr="00F95F33">
        <w:rPr>
          <w:rFonts w:asciiTheme="minorBidi" w:hAnsiTheme="minorBidi"/>
          <w:b/>
          <w:bCs/>
        </w:rPr>
        <w:t>:</w:t>
      </w:r>
    </w:p>
    <w:p w14:paraId="36BC5D18" w14:textId="0D435412" w:rsidR="00B66148" w:rsidRPr="00F95F33" w:rsidRDefault="00D01D9F" w:rsidP="00521830">
      <w:pPr>
        <w:rPr>
          <w:rFonts w:asciiTheme="minorBidi" w:hAnsiTheme="minorBidi"/>
        </w:rPr>
      </w:pPr>
      <w:r w:rsidRPr="00F95F33">
        <w:rPr>
          <w:rFonts w:asciiTheme="minorBidi" w:hAnsiTheme="minorBidi"/>
        </w:rPr>
        <w:t xml:space="preserve">Over the course of this brief study it has been shown that frequent and regular </w:t>
      </w:r>
      <w:r w:rsidR="00E33249" w:rsidRPr="00F95F33">
        <w:rPr>
          <w:rFonts w:asciiTheme="minorBidi" w:hAnsiTheme="minorBidi"/>
        </w:rPr>
        <w:t xml:space="preserve">vocal </w:t>
      </w:r>
      <w:r w:rsidRPr="00F95F33">
        <w:rPr>
          <w:rFonts w:asciiTheme="minorBidi" w:hAnsiTheme="minorBidi"/>
        </w:rPr>
        <w:t>exercis</w:t>
      </w:r>
      <w:r w:rsidR="006F13E9" w:rsidRPr="00F95F33">
        <w:rPr>
          <w:rFonts w:asciiTheme="minorBidi" w:hAnsiTheme="minorBidi"/>
        </w:rPr>
        <w:t>e</w:t>
      </w:r>
      <w:r w:rsidR="00A26DDE" w:rsidRPr="00F95F33">
        <w:rPr>
          <w:rStyle w:val="CommentReference"/>
          <w:rFonts w:asciiTheme="minorBidi" w:hAnsiTheme="minorBidi"/>
          <w:sz w:val="22"/>
          <w:szCs w:val="22"/>
        </w:rPr>
        <w:t xml:space="preserve"> </w:t>
      </w:r>
      <w:r w:rsidR="00A26DDE" w:rsidRPr="00F95F33">
        <w:rPr>
          <w:rFonts w:asciiTheme="minorBidi" w:hAnsiTheme="minorBidi"/>
        </w:rPr>
        <w:t>su</w:t>
      </w:r>
      <w:r w:rsidR="00614A38" w:rsidRPr="00F95F33">
        <w:rPr>
          <w:rFonts w:asciiTheme="minorBidi" w:hAnsiTheme="minorBidi"/>
        </w:rPr>
        <w:t>ch as those e</w:t>
      </w:r>
      <w:r w:rsidR="00A62AD5" w:rsidRPr="00F95F33">
        <w:rPr>
          <w:rFonts w:asciiTheme="minorBidi" w:hAnsiTheme="minorBidi"/>
        </w:rPr>
        <w:t>mployed</w:t>
      </w:r>
      <w:r w:rsidR="00614A38" w:rsidRPr="00F95F33">
        <w:rPr>
          <w:rFonts w:asciiTheme="minorBidi" w:hAnsiTheme="minorBidi"/>
        </w:rPr>
        <w:t xml:space="preserve"> by</w:t>
      </w:r>
      <w:r w:rsidR="00951950" w:rsidRPr="00F95F33">
        <w:rPr>
          <w:rFonts w:asciiTheme="minorBidi" w:hAnsiTheme="minorBidi"/>
        </w:rPr>
        <w:t xml:space="preserve"> MacDonald and Poole</w:t>
      </w:r>
      <w:r w:rsidR="00614A38" w:rsidRPr="00F95F33">
        <w:rPr>
          <w:rFonts w:asciiTheme="minorBidi" w:hAnsiTheme="minorBidi"/>
        </w:rPr>
        <w:t xml:space="preserve"> (Appendix 1)</w:t>
      </w:r>
      <w:r w:rsidR="0035079A" w:rsidRPr="00F95F33">
        <w:rPr>
          <w:rFonts w:asciiTheme="minorBidi" w:hAnsiTheme="minorBidi"/>
        </w:rPr>
        <w:t xml:space="preserve"> and Gackle (Appendix 2)</w:t>
      </w:r>
      <w:r w:rsidR="00951950" w:rsidRPr="00F95F33">
        <w:rPr>
          <w:rFonts w:asciiTheme="minorBidi" w:hAnsiTheme="minorBidi"/>
        </w:rPr>
        <w:t xml:space="preserve">, </w:t>
      </w:r>
      <w:r w:rsidRPr="00F95F33">
        <w:rPr>
          <w:rFonts w:asciiTheme="minorBidi" w:hAnsiTheme="minorBidi"/>
        </w:rPr>
        <w:t xml:space="preserve">can, </w:t>
      </w:r>
      <w:r w:rsidR="00387585" w:rsidRPr="00F95F33">
        <w:rPr>
          <w:rFonts w:asciiTheme="minorBidi" w:hAnsiTheme="minorBidi"/>
        </w:rPr>
        <w:t xml:space="preserve">in </w:t>
      </w:r>
      <w:r w:rsidRPr="00F95F33">
        <w:rPr>
          <w:rFonts w:asciiTheme="minorBidi" w:hAnsiTheme="minorBidi"/>
        </w:rPr>
        <w:t>some</w:t>
      </w:r>
      <w:r w:rsidR="00387585" w:rsidRPr="00F95F33">
        <w:rPr>
          <w:rFonts w:asciiTheme="minorBidi" w:hAnsiTheme="minorBidi"/>
        </w:rPr>
        <w:t xml:space="preserve"> cases</w:t>
      </w:r>
      <w:r w:rsidRPr="00F95F33">
        <w:rPr>
          <w:rFonts w:asciiTheme="minorBidi" w:hAnsiTheme="minorBidi"/>
        </w:rPr>
        <w:t>, help to overcome the issues of breathiness and decreased vocal range experienced during female adolescent voice change</w:t>
      </w:r>
      <w:r w:rsidR="00CA2B76" w:rsidRPr="00F95F33">
        <w:rPr>
          <w:rFonts w:asciiTheme="minorBidi" w:hAnsiTheme="minorBidi"/>
        </w:rPr>
        <w:t xml:space="preserve"> </w:t>
      </w:r>
      <w:r w:rsidR="00E25761" w:rsidRPr="00F95F33">
        <w:rPr>
          <w:rFonts w:asciiTheme="minorBidi" w:hAnsiTheme="minorBidi"/>
        </w:rPr>
        <w:t>(</w:t>
      </w:r>
      <w:r w:rsidR="00336849" w:rsidRPr="00F95F33">
        <w:rPr>
          <w:rFonts w:asciiTheme="minorBidi" w:hAnsiTheme="minorBidi"/>
        </w:rPr>
        <w:t>Gackle,2011</w:t>
      </w:r>
      <w:r w:rsidR="003C03B9" w:rsidRPr="00F95F33">
        <w:rPr>
          <w:rFonts w:asciiTheme="minorBidi" w:hAnsiTheme="minorBidi"/>
        </w:rPr>
        <w:t xml:space="preserve">; MacDonald &amp; </w:t>
      </w:r>
      <w:r w:rsidR="00E25761" w:rsidRPr="00F95F33">
        <w:rPr>
          <w:rFonts w:asciiTheme="minorBidi" w:hAnsiTheme="minorBidi"/>
        </w:rPr>
        <w:t>Poole,2022)</w:t>
      </w:r>
      <w:r w:rsidRPr="00F95F33">
        <w:rPr>
          <w:rFonts w:asciiTheme="minorBidi" w:hAnsiTheme="minorBidi"/>
        </w:rPr>
        <w:t xml:space="preserve">. However, </w:t>
      </w:r>
      <w:r w:rsidR="00387585" w:rsidRPr="00F95F33">
        <w:rPr>
          <w:rFonts w:asciiTheme="minorBidi" w:hAnsiTheme="minorBidi"/>
        </w:rPr>
        <w:t>despite this strengthening of the vocal apparatus (</w:t>
      </w:r>
      <w:r w:rsidR="00B55C5C" w:rsidRPr="00F95F33">
        <w:rPr>
          <w:rFonts w:asciiTheme="minorBidi" w:hAnsiTheme="minorBidi"/>
        </w:rPr>
        <w:t xml:space="preserve">MacDonald &amp; </w:t>
      </w:r>
      <w:r w:rsidR="00387585" w:rsidRPr="00F95F33">
        <w:rPr>
          <w:rFonts w:asciiTheme="minorBidi" w:hAnsiTheme="minorBidi"/>
        </w:rPr>
        <w:t xml:space="preserve">Poole, 2022) </w:t>
      </w:r>
      <w:r w:rsidRPr="00F95F33">
        <w:rPr>
          <w:rFonts w:asciiTheme="minorBidi" w:hAnsiTheme="minorBidi"/>
        </w:rPr>
        <w:t xml:space="preserve">it is only when biological maturity is reached </w:t>
      </w:r>
      <w:r w:rsidR="00091435" w:rsidRPr="00F95F33">
        <w:rPr>
          <w:rFonts w:asciiTheme="minorBidi" w:hAnsiTheme="minorBidi"/>
        </w:rPr>
        <w:t>and</w:t>
      </w:r>
      <w:r w:rsidRPr="00F95F33">
        <w:rPr>
          <w:rFonts w:asciiTheme="minorBidi" w:hAnsiTheme="minorBidi"/>
        </w:rPr>
        <w:t xml:space="preserve"> the vocal apparatus completes its development</w:t>
      </w:r>
      <w:r w:rsidR="00387585" w:rsidRPr="00F95F33">
        <w:rPr>
          <w:rFonts w:asciiTheme="minorBidi" w:hAnsiTheme="minorBidi"/>
        </w:rPr>
        <w:t xml:space="preserve"> that these issues are fully resolved (Baker</w:t>
      </w:r>
      <w:r w:rsidR="00B55C5C" w:rsidRPr="00F95F33">
        <w:rPr>
          <w:rFonts w:asciiTheme="minorBidi" w:hAnsiTheme="minorBidi"/>
        </w:rPr>
        <w:t xml:space="preserve"> et al.</w:t>
      </w:r>
      <w:r w:rsidR="00387585" w:rsidRPr="00F95F33">
        <w:rPr>
          <w:rFonts w:asciiTheme="minorBidi" w:hAnsiTheme="minorBidi"/>
        </w:rPr>
        <w:t>,202</w:t>
      </w:r>
      <w:r w:rsidR="00B55C5C" w:rsidRPr="00F95F33">
        <w:rPr>
          <w:rFonts w:asciiTheme="minorBidi" w:hAnsiTheme="minorBidi"/>
        </w:rPr>
        <w:t>2</w:t>
      </w:r>
      <w:r w:rsidR="00387585" w:rsidRPr="00F95F33">
        <w:rPr>
          <w:rFonts w:asciiTheme="minorBidi" w:hAnsiTheme="minorBidi"/>
        </w:rPr>
        <w:t xml:space="preserve">). </w:t>
      </w:r>
      <w:r w:rsidR="00091435" w:rsidRPr="00F95F33">
        <w:rPr>
          <w:rFonts w:asciiTheme="minorBidi" w:hAnsiTheme="minorBidi"/>
        </w:rPr>
        <w:t xml:space="preserve">Understanding this biological development and its resulting acoustic consequences has repeatedly been shown to </w:t>
      </w:r>
      <w:r w:rsidR="00E25761" w:rsidRPr="00F95F33">
        <w:rPr>
          <w:rFonts w:asciiTheme="minorBidi" w:hAnsiTheme="minorBidi"/>
        </w:rPr>
        <w:t>have a positive impact</w:t>
      </w:r>
      <w:r w:rsidR="00091435" w:rsidRPr="00F95F33">
        <w:rPr>
          <w:rFonts w:asciiTheme="minorBidi" w:hAnsiTheme="minorBidi"/>
        </w:rPr>
        <w:t xml:space="preserve"> </w:t>
      </w:r>
      <w:r w:rsidR="00E33249" w:rsidRPr="00F95F33">
        <w:rPr>
          <w:rFonts w:asciiTheme="minorBidi" w:hAnsiTheme="minorBidi"/>
        </w:rPr>
        <w:t xml:space="preserve">on </w:t>
      </w:r>
      <w:r w:rsidR="00091435" w:rsidRPr="00F95F33">
        <w:rPr>
          <w:rFonts w:asciiTheme="minorBidi" w:hAnsiTheme="minorBidi"/>
        </w:rPr>
        <w:t>the female adolescent</w:t>
      </w:r>
      <w:r w:rsidR="00E25761" w:rsidRPr="00F95F33">
        <w:rPr>
          <w:rFonts w:asciiTheme="minorBidi" w:hAnsiTheme="minorBidi"/>
        </w:rPr>
        <w:t>’s perception of her own singing</w:t>
      </w:r>
      <w:r w:rsidR="002E5E64" w:rsidRPr="00F95F33">
        <w:rPr>
          <w:rFonts w:asciiTheme="minorBidi" w:hAnsiTheme="minorBidi"/>
        </w:rPr>
        <w:t xml:space="preserve"> (Baker, 2023;</w:t>
      </w:r>
      <w:r w:rsidR="00CA2B76" w:rsidRPr="00F95F33">
        <w:rPr>
          <w:rFonts w:asciiTheme="minorBidi" w:hAnsiTheme="minorBidi"/>
        </w:rPr>
        <w:t xml:space="preserve"> </w:t>
      </w:r>
      <w:r w:rsidR="00FC0E4A" w:rsidRPr="00F95F33">
        <w:rPr>
          <w:rFonts w:asciiTheme="minorBidi" w:hAnsiTheme="minorBidi"/>
        </w:rPr>
        <w:t xml:space="preserve">MacDonald &amp; </w:t>
      </w:r>
      <w:r w:rsidR="002E5E64" w:rsidRPr="00F95F33">
        <w:rPr>
          <w:rFonts w:asciiTheme="minorBidi" w:hAnsiTheme="minorBidi"/>
        </w:rPr>
        <w:t xml:space="preserve">Poole 2022; Orton </w:t>
      </w:r>
      <w:r w:rsidR="00FC0E4A" w:rsidRPr="00F95F33">
        <w:rPr>
          <w:rFonts w:asciiTheme="minorBidi" w:hAnsiTheme="minorBidi"/>
        </w:rPr>
        <w:t>&amp;</w:t>
      </w:r>
      <w:r w:rsidR="002E5E64" w:rsidRPr="00F95F33">
        <w:rPr>
          <w:rFonts w:asciiTheme="minorBidi" w:hAnsiTheme="minorBidi"/>
        </w:rPr>
        <w:t xml:space="preserve"> Pitts, 20</w:t>
      </w:r>
      <w:r w:rsidR="00926DCB" w:rsidRPr="00F95F33">
        <w:rPr>
          <w:rFonts w:asciiTheme="minorBidi" w:hAnsiTheme="minorBidi"/>
        </w:rPr>
        <w:t>19</w:t>
      </w:r>
      <w:r w:rsidR="002E5E64" w:rsidRPr="00F95F33">
        <w:rPr>
          <w:rFonts w:asciiTheme="minorBidi" w:hAnsiTheme="minorBidi"/>
        </w:rPr>
        <w:t>; Sweet,2018; Wurgler,1991)</w:t>
      </w:r>
      <w:r w:rsidR="00E25761" w:rsidRPr="00F95F33">
        <w:rPr>
          <w:rFonts w:asciiTheme="minorBidi" w:hAnsiTheme="minorBidi"/>
        </w:rPr>
        <w:t xml:space="preserve">. </w:t>
      </w:r>
    </w:p>
    <w:p w14:paraId="1B57DDEE" w14:textId="63FD6EAA" w:rsidR="00243D52" w:rsidRPr="00F95F33" w:rsidRDefault="00E33249" w:rsidP="00521830">
      <w:pPr>
        <w:rPr>
          <w:rFonts w:asciiTheme="minorBidi" w:hAnsiTheme="minorBidi"/>
        </w:rPr>
      </w:pPr>
      <w:r w:rsidRPr="00F95F33">
        <w:rPr>
          <w:rFonts w:asciiTheme="minorBidi" w:hAnsiTheme="minorBidi"/>
        </w:rPr>
        <w:t>As a singing teacher</w:t>
      </w:r>
      <w:r w:rsidR="00B66148" w:rsidRPr="00F95F33">
        <w:rPr>
          <w:rFonts w:asciiTheme="minorBidi" w:hAnsiTheme="minorBidi"/>
        </w:rPr>
        <w:t>,</w:t>
      </w:r>
      <w:r w:rsidRPr="00F95F33">
        <w:rPr>
          <w:rFonts w:asciiTheme="minorBidi" w:hAnsiTheme="minorBidi"/>
        </w:rPr>
        <w:t xml:space="preserve"> I find it fascinating that it is not any particular vocal technique which has been seen to have the greatest impact</w:t>
      </w:r>
      <w:r w:rsidR="002E5E64" w:rsidRPr="00F95F33">
        <w:rPr>
          <w:rFonts w:asciiTheme="minorBidi" w:hAnsiTheme="minorBidi"/>
        </w:rPr>
        <w:t xml:space="preserve"> </w:t>
      </w:r>
      <w:r w:rsidR="000B1DE2" w:rsidRPr="00F95F33">
        <w:rPr>
          <w:rFonts w:asciiTheme="minorBidi" w:hAnsiTheme="minorBidi"/>
        </w:rPr>
        <w:t xml:space="preserve">on </w:t>
      </w:r>
      <w:r w:rsidR="002E5E64" w:rsidRPr="00F95F33">
        <w:rPr>
          <w:rFonts w:asciiTheme="minorBidi" w:hAnsiTheme="minorBidi"/>
        </w:rPr>
        <w:t>female adolescents</w:t>
      </w:r>
      <w:r w:rsidRPr="00F95F33">
        <w:rPr>
          <w:rFonts w:asciiTheme="minorBidi" w:hAnsiTheme="minorBidi"/>
        </w:rPr>
        <w:t>, but the imparting of knowledge.</w:t>
      </w:r>
      <w:r w:rsidR="00E25761" w:rsidRPr="00F95F33">
        <w:rPr>
          <w:rFonts w:asciiTheme="minorBidi" w:hAnsiTheme="minorBidi"/>
        </w:rPr>
        <w:t xml:space="preserve"> </w:t>
      </w:r>
      <w:r w:rsidRPr="00F95F33">
        <w:rPr>
          <w:rFonts w:asciiTheme="minorBidi" w:hAnsiTheme="minorBidi"/>
        </w:rPr>
        <w:t xml:space="preserve"> </w:t>
      </w:r>
      <w:r w:rsidR="00AA5D27" w:rsidRPr="00F95F33">
        <w:rPr>
          <w:rFonts w:asciiTheme="minorBidi" w:hAnsiTheme="minorBidi"/>
        </w:rPr>
        <w:t xml:space="preserve">My lessons are often focussed very much on the physical aspects of singing, with exercises to strengthen the voice, improve </w:t>
      </w:r>
      <w:r w:rsidR="002E5E64" w:rsidRPr="00F95F33">
        <w:rPr>
          <w:rFonts w:asciiTheme="minorBidi" w:hAnsiTheme="minorBidi"/>
        </w:rPr>
        <w:t xml:space="preserve">vocal </w:t>
      </w:r>
      <w:r w:rsidR="00AA5D27" w:rsidRPr="00F95F33">
        <w:rPr>
          <w:rFonts w:asciiTheme="minorBidi" w:hAnsiTheme="minorBidi"/>
        </w:rPr>
        <w:t xml:space="preserve">agility etc. but during the course of </w:t>
      </w:r>
      <w:r w:rsidR="000B1DE2" w:rsidRPr="00F95F33">
        <w:rPr>
          <w:rFonts w:asciiTheme="minorBidi" w:hAnsiTheme="minorBidi"/>
        </w:rPr>
        <w:t>this</w:t>
      </w:r>
      <w:r w:rsidR="00AA5D27" w:rsidRPr="00F95F33">
        <w:rPr>
          <w:rFonts w:asciiTheme="minorBidi" w:hAnsiTheme="minorBidi"/>
        </w:rPr>
        <w:t xml:space="preserve"> research I have come to realise that i</w:t>
      </w:r>
      <w:r w:rsidR="00091435" w:rsidRPr="00F95F33">
        <w:rPr>
          <w:rFonts w:asciiTheme="minorBidi" w:hAnsiTheme="minorBidi"/>
        </w:rPr>
        <w:t xml:space="preserve">f </w:t>
      </w:r>
      <w:r w:rsidR="00AA5D27" w:rsidRPr="00F95F33">
        <w:rPr>
          <w:rFonts w:asciiTheme="minorBidi" w:hAnsiTheme="minorBidi"/>
        </w:rPr>
        <w:t>female adolescents</w:t>
      </w:r>
      <w:r w:rsidR="00091435" w:rsidRPr="00F95F33">
        <w:rPr>
          <w:rFonts w:asciiTheme="minorBidi" w:hAnsiTheme="minorBidi"/>
        </w:rPr>
        <w:t xml:space="preserve"> are made aware </w:t>
      </w:r>
      <w:r w:rsidR="00AA5D27" w:rsidRPr="00F95F33">
        <w:rPr>
          <w:rFonts w:asciiTheme="minorBidi" w:hAnsiTheme="minorBidi"/>
        </w:rPr>
        <w:t xml:space="preserve">any </w:t>
      </w:r>
      <w:r w:rsidR="00091435" w:rsidRPr="00F95F33">
        <w:rPr>
          <w:rFonts w:asciiTheme="minorBidi" w:hAnsiTheme="minorBidi"/>
        </w:rPr>
        <w:t>of potential issues before they arise, they are not taken by surprise</w:t>
      </w:r>
      <w:r w:rsidR="00AA5D27" w:rsidRPr="00F95F33">
        <w:rPr>
          <w:rFonts w:asciiTheme="minorBidi" w:hAnsiTheme="minorBidi"/>
        </w:rPr>
        <w:t>,</w:t>
      </w:r>
      <w:r w:rsidR="00091435" w:rsidRPr="00F95F33">
        <w:rPr>
          <w:rFonts w:asciiTheme="minorBidi" w:hAnsiTheme="minorBidi"/>
        </w:rPr>
        <w:t xml:space="preserve"> and the negative impact</w:t>
      </w:r>
      <w:r w:rsidR="007678D1" w:rsidRPr="00F95F33">
        <w:rPr>
          <w:rFonts w:asciiTheme="minorBidi" w:hAnsiTheme="minorBidi"/>
        </w:rPr>
        <w:t>,</w:t>
      </w:r>
      <w:r w:rsidR="00091435" w:rsidRPr="00F95F33">
        <w:rPr>
          <w:rFonts w:asciiTheme="minorBidi" w:hAnsiTheme="minorBidi"/>
        </w:rPr>
        <w:t xml:space="preserve"> </w:t>
      </w:r>
      <w:r w:rsidR="007678D1" w:rsidRPr="00F95F33">
        <w:rPr>
          <w:rFonts w:asciiTheme="minorBidi" w:hAnsiTheme="minorBidi"/>
        </w:rPr>
        <w:t xml:space="preserve">on </w:t>
      </w:r>
      <w:r w:rsidR="00503EED" w:rsidRPr="00F95F33">
        <w:rPr>
          <w:rFonts w:asciiTheme="minorBidi" w:hAnsiTheme="minorBidi"/>
        </w:rPr>
        <w:t>self-confidence</w:t>
      </w:r>
      <w:r w:rsidR="007678D1" w:rsidRPr="00F95F33">
        <w:rPr>
          <w:rFonts w:asciiTheme="minorBidi" w:hAnsiTheme="minorBidi"/>
        </w:rPr>
        <w:t xml:space="preserve"> or </w:t>
      </w:r>
      <w:r w:rsidR="00503EED" w:rsidRPr="00F95F33">
        <w:rPr>
          <w:rFonts w:asciiTheme="minorBidi" w:hAnsiTheme="minorBidi"/>
        </w:rPr>
        <w:t>self-image</w:t>
      </w:r>
      <w:r w:rsidR="007678D1" w:rsidRPr="00F95F33">
        <w:rPr>
          <w:rFonts w:asciiTheme="minorBidi" w:hAnsiTheme="minorBidi"/>
        </w:rPr>
        <w:t xml:space="preserve">, </w:t>
      </w:r>
      <w:r w:rsidR="00091435" w:rsidRPr="00F95F33">
        <w:rPr>
          <w:rFonts w:asciiTheme="minorBidi" w:hAnsiTheme="minorBidi"/>
        </w:rPr>
        <w:t xml:space="preserve">of </w:t>
      </w:r>
      <w:r w:rsidR="00AA5D27" w:rsidRPr="00F95F33">
        <w:rPr>
          <w:rFonts w:asciiTheme="minorBidi" w:hAnsiTheme="minorBidi"/>
        </w:rPr>
        <w:t xml:space="preserve">any vocal challenge which emerges is thereby reduced. As such, I plan to introduce to my lessons </w:t>
      </w:r>
      <w:r w:rsidR="00445729" w:rsidRPr="00F95F33">
        <w:rPr>
          <w:rFonts w:asciiTheme="minorBidi" w:hAnsiTheme="minorBidi"/>
        </w:rPr>
        <w:t>a degree</w:t>
      </w:r>
      <w:r w:rsidR="00AA5D27" w:rsidRPr="00F95F33">
        <w:rPr>
          <w:rFonts w:asciiTheme="minorBidi" w:hAnsiTheme="minorBidi"/>
        </w:rPr>
        <w:t xml:space="preserve"> factual discussion around the physiology of female voice change, and how that might manifest itself</w:t>
      </w:r>
      <w:r w:rsidR="002D68EB" w:rsidRPr="00F95F33">
        <w:rPr>
          <w:rFonts w:asciiTheme="minorBidi" w:hAnsiTheme="minorBidi"/>
        </w:rPr>
        <w:t xml:space="preserve">, in the hope that </w:t>
      </w:r>
      <w:r w:rsidR="00C413D4" w:rsidRPr="00F95F33">
        <w:rPr>
          <w:rFonts w:asciiTheme="minorBidi" w:hAnsiTheme="minorBidi"/>
        </w:rPr>
        <w:t>my students will find the knowledge empowering</w:t>
      </w:r>
      <w:r w:rsidR="00E27E57" w:rsidRPr="00F95F33">
        <w:rPr>
          <w:rFonts w:asciiTheme="minorBidi" w:hAnsiTheme="minorBidi"/>
        </w:rPr>
        <w:t xml:space="preserve"> and help</w:t>
      </w:r>
      <w:r w:rsidR="00387240" w:rsidRPr="00F95F33">
        <w:rPr>
          <w:rFonts w:asciiTheme="minorBidi" w:hAnsiTheme="minorBidi"/>
        </w:rPr>
        <w:t>ful</w:t>
      </w:r>
      <w:r w:rsidR="00E27E57" w:rsidRPr="00F95F33">
        <w:rPr>
          <w:rFonts w:asciiTheme="minorBidi" w:hAnsiTheme="minorBidi"/>
        </w:rPr>
        <w:t xml:space="preserve"> </w:t>
      </w:r>
      <w:r w:rsidR="00387240" w:rsidRPr="00F95F33">
        <w:rPr>
          <w:rFonts w:asciiTheme="minorBidi" w:hAnsiTheme="minorBidi"/>
        </w:rPr>
        <w:t>for bolstering</w:t>
      </w:r>
      <w:r w:rsidR="00E27E57" w:rsidRPr="00F95F33">
        <w:rPr>
          <w:rFonts w:asciiTheme="minorBidi" w:hAnsiTheme="minorBidi"/>
        </w:rPr>
        <w:t xml:space="preserve"> their confidence in their singing</w:t>
      </w:r>
      <w:r w:rsidR="00AA5D27" w:rsidRPr="00F95F33">
        <w:rPr>
          <w:rFonts w:asciiTheme="minorBidi" w:hAnsiTheme="minorBidi"/>
        </w:rPr>
        <w:t xml:space="preserve">. </w:t>
      </w:r>
      <w:r w:rsidR="007678D1" w:rsidRPr="00F95F33">
        <w:rPr>
          <w:rFonts w:asciiTheme="minorBidi" w:hAnsiTheme="minorBidi"/>
        </w:rPr>
        <w:t>Yarnell (2006) suggests giving students explanatory sheets during lessons</w:t>
      </w:r>
      <w:r w:rsidR="00445729" w:rsidRPr="00F95F33">
        <w:rPr>
          <w:rFonts w:asciiTheme="minorBidi" w:hAnsiTheme="minorBidi"/>
        </w:rPr>
        <w:t>.</w:t>
      </w:r>
      <w:r w:rsidR="007678D1" w:rsidRPr="00F95F33">
        <w:rPr>
          <w:rFonts w:asciiTheme="minorBidi" w:hAnsiTheme="minorBidi"/>
        </w:rPr>
        <w:t xml:space="preserve"> I like the idea of having a visual aid, </w:t>
      </w:r>
      <w:r w:rsidR="00243D52" w:rsidRPr="00F95F33">
        <w:rPr>
          <w:rFonts w:asciiTheme="minorBidi" w:hAnsiTheme="minorBidi"/>
        </w:rPr>
        <w:t>and</w:t>
      </w:r>
      <w:r w:rsidR="007678D1" w:rsidRPr="00F95F33">
        <w:rPr>
          <w:rFonts w:asciiTheme="minorBidi" w:hAnsiTheme="minorBidi"/>
        </w:rPr>
        <w:t xml:space="preserve"> </w:t>
      </w:r>
      <w:r w:rsidR="002C244C" w:rsidRPr="00F95F33">
        <w:rPr>
          <w:rFonts w:asciiTheme="minorBidi" w:hAnsiTheme="minorBidi"/>
        </w:rPr>
        <w:t>will</w:t>
      </w:r>
      <w:r w:rsidR="007678D1" w:rsidRPr="00F95F33">
        <w:rPr>
          <w:rFonts w:asciiTheme="minorBidi" w:hAnsiTheme="minorBidi"/>
        </w:rPr>
        <w:t xml:space="preserve"> adapt this idea</w:t>
      </w:r>
      <w:r w:rsidR="00243D52" w:rsidRPr="00F95F33">
        <w:rPr>
          <w:rFonts w:asciiTheme="minorBidi" w:hAnsiTheme="minorBidi"/>
        </w:rPr>
        <w:t>,</w:t>
      </w:r>
      <w:r w:rsidR="007678D1" w:rsidRPr="00F95F33">
        <w:rPr>
          <w:rFonts w:asciiTheme="minorBidi" w:hAnsiTheme="minorBidi"/>
        </w:rPr>
        <w:t xml:space="preserve"> design</w:t>
      </w:r>
      <w:r w:rsidRPr="00F95F33">
        <w:rPr>
          <w:rFonts w:asciiTheme="minorBidi" w:hAnsiTheme="minorBidi"/>
        </w:rPr>
        <w:t>ing</w:t>
      </w:r>
      <w:r w:rsidR="00E25761" w:rsidRPr="00F95F33">
        <w:rPr>
          <w:rFonts w:asciiTheme="minorBidi" w:hAnsiTheme="minorBidi"/>
        </w:rPr>
        <w:t xml:space="preserve"> posters detailing both the biological facts </w:t>
      </w:r>
      <w:r w:rsidRPr="00F95F33">
        <w:rPr>
          <w:rFonts w:asciiTheme="minorBidi" w:hAnsiTheme="minorBidi"/>
        </w:rPr>
        <w:t xml:space="preserve">of female voice change </w:t>
      </w:r>
      <w:r w:rsidR="00E25761" w:rsidRPr="00F95F33">
        <w:rPr>
          <w:rFonts w:asciiTheme="minorBidi" w:hAnsiTheme="minorBidi"/>
        </w:rPr>
        <w:t xml:space="preserve">as well as the issues that might </w:t>
      </w:r>
      <w:r w:rsidR="00E716B0" w:rsidRPr="00F95F33">
        <w:rPr>
          <w:rFonts w:asciiTheme="minorBidi" w:hAnsiTheme="minorBidi"/>
          <w:color w:val="000000" w:themeColor="text1"/>
        </w:rPr>
        <w:t>conseque</w:t>
      </w:r>
      <w:r w:rsidR="00FC26B5" w:rsidRPr="00F95F33">
        <w:rPr>
          <w:rFonts w:asciiTheme="minorBidi" w:hAnsiTheme="minorBidi"/>
          <w:color w:val="000000" w:themeColor="text1"/>
        </w:rPr>
        <w:t>n</w:t>
      </w:r>
      <w:r w:rsidR="00E716B0" w:rsidRPr="00F95F33">
        <w:rPr>
          <w:rFonts w:asciiTheme="minorBidi" w:hAnsiTheme="minorBidi"/>
          <w:color w:val="000000" w:themeColor="text1"/>
        </w:rPr>
        <w:t>tly</w:t>
      </w:r>
      <w:r w:rsidR="00E716B0" w:rsidRPr="00F95F33">
        <w:rPr>
          <w:rFonts w:asciiTheme="minorBidi" w:hAnsiTheme="minorBidi"/>
          <w:color w:val="FF0000"/>
        </w:rPr>
        <w:t xml:space="preserve"> </w:t>
      </w:r>
      <w:r w:rsidR="00E25761" w:rsidRPr="00F95F33">
        <w:rPr>
          <w:rFonts w:asciiTheme="minorBidi" w:hAnsiTheme="minorBidi"/>
        </w:rPr>
        <w:t>arise.</w:t>
      </w:r>
      <w:r w:rsidRPr="00F95F33">
        <w:rPr>
          <w:rFonts w:asciiTheme="minorBidi" w:hAnsiTheme="minorBidi"/>
        </w:rPr>
        <w:t xml:space="preserve"> The posters will be there to refer to during singing </w:t>
      </w:r>
      <w:r w:rsidR="00E716B0" w:rsidRPr="00F95F33">
        <w:rPr>
          <w:rFonts w:asciiTheme="minorBidi" w:hAnsiTheme="minorBidi"/>
        </w:rPr>
        <w:t>lessons but</w:t>
      </w:r>
      <w:r w:rsidRPr="00F95F33">
        <w:rPr>
          <w:rFonts w:asciiTheme="minorBidi" w:hAnsiTheme="minorBidi"/>
        </w:rPr>
        <w:t xml:space="preserve"> will also be available for the student </w:t>
      </w:r>
      <w:r w:rsidR="00E716B0" w:rsidRPr="00F95F33">
        <w:rPr>
          <w:rFonts w:asciiTheme="minorBidi" w:hAnsiTheme="minorBidi"/>
        </w:rPr>
        <w:t>to reference</w:t>
      </w:r>
      <w:r w:rsidRPr="00F95F33">
        <w:rPr>
          <w:rFonts w:asciiTheme="minorBidi" w:hAnsiTheme="minorBidi"/>
        </w:rPr>
        <w:t xml:space="preserve"> </w:t>
      </w:r>
      <w:r w:rsidR="002E5E64" w:rsidRPr="00F95F33">
        <w:rPr>
          <w:rFonts w:asciiTheme="minorBidi" w:hAnsiTheme="minorBidi"/>
        </w:rPr>
        <w:t>at any point during the lesson.</w:t>
      </w:r>
      <w:r w:rsidR="00243D52" w:rsidRPr="00F95F33">
        <w:rPr>
          <w:rFonts w:asciiTheme="minorBidi" w:hAnsiTheme="minorBidi"/>
        </w:rPr>
        <w:t xml:space="preserve"> My hope is that by openly sharing information regarding female voice change </w:t>
      </w:r>
      <w:r w:rsidR="001C5FA4" w:rsidRPr="00F95F33">
        <w:rPr>
          <w:rFonts w:asciiTheme="minorBidi" w:hAnsiTheme="minorBidi"/>
        </w:rPr>
        <w:t xml:space="preserve">via conversation and poster display, my students will be helped not only </w:t>
      </w:r>
      <w:r w:rsidR="008E0735" w:rsidRPr="00F95F33">
        <w:rPr>
          <w:rFonts w:asciiTheme="minorBidi" w:hAnsiTheme="minorBidi"/>
        </w:rPr>
        <w:t xml:space="preserve">to </w:t>
      </w:r>
      <w:r w:rsidR="001C5FA4" w:rsidRPr="00F95F33">
        <w:rPr>
          <w:rFonts w:asciiTheme="minorBidi" w:hAnsiTheme="minorBidi"/>
        </w:rPr>
        <w:t xml:space="preserve">anticipate </w:t>
      </w:r>
      <w:r w:rsidR="00243D52" w:rsidRPr="00F95F33">
        <w:rPr>
          <w:rFonts w:asciiTheme="minorBidi" w:hAnsiTheme="minorBidi"/>
        </w:rPr>
        <w:t>vocal changes, but al</w:t>
      </w:r>
      <w:r w:rsidR="001C5FA4" w:rsidRPr="00F95F33">
        <w:rPr>
          <w:rFonts w:asciiTheme="minorBidi" w:hAnsiTheme="minorBidi"/>
        </w:rPr>
        <w:t>so be encouraged to see that the</w:t>
      </w:r>
      <w:r w:rsidR="008E0735" w:rsidRPr="00F95F33">
        <w:rPr>
          <w:rFonts w:asciiTheme="minorBidi" w:hAnsiTheme="minorBidi"/>
        </w:rPr>
        <w:t>s</w:t>
      </w:r>
      <w:r w:rsidR="001C5FA4" w:rsidRPr="00F95F33">
        <w:rPr>
          <w:rFonts w:asciiTheme="minorBidi" w:hAnsiTheme="minorBidi"/>
        </w:rPr>
        <w:t xml:space="preserve">e sometimes uncomfortable characteristics are a </w:t>
      </w:r>
      <w:r w:rsidR="00243D52" w:rsidRPr="00F95F33">
        <w:rPr>
          <w:rFonts w:asciiTheme="minorBidi" w:hAnsiTheme="minorBidi"/>
        </w:rPr>
        <w:t>normal part of development</w:t>
      </w:r>
      <w:r w:rsidR="00FC26B5" w:rsidRPr="00F95F33">
        <w:rPr>
          <w:rFonts w:asciiTheme="minorBidi" w:hAnsiTheme="minorBidi"/>
        </w:rPr>
        <w:t>.</w:t>
      </w:r>
    </w:p>
    <w:p w14:paraId="075D612E" w14:textId="31CE4D1A" w:rsidR="00315905" w:rsidRPr="00F95F33" w:rsidRDefault="00315905" w:rsidP="00521830">
      <w:pPr>
        <w:rPr>
          <w:rFonts w:asciiTheme="minorBidi" w:hAnsiTheme="minorBidi"/>
        </w:rPr>
      </w:pPr>
    </w:p>
    <w:p w14:paraId="214026C5" w14:textId="3821887C" w:rsidR="00B55527" w:rsidRPr="00F95F33" w:rsidRDefault="00B55527" w:rsidP="00521830">
      <w:pPr>
        <w:rPr>
          <w:rFonts w:asciiTheme="minorBidi" w:hAnsiTheme="minorBidi"/>
        </w:rPr>
      </w:pPr>
    </w:p>
    <w:p w14:paraId="74BF7E59" w14:textId="77777777" w:rsidR="002C5A1B" w:rsidRPr="00F95F33" w:rsidRDefault="002C5A1B" w:rsidP="00521830">
      <w:pPr>
        <w:rPr>
          <w:rFonts w:asciiTheme="minorBidi" w:hAnsiTheme="minorBidi"/>
        </w:rPr>
      </w:pPr>
    </w:p>
    <w:p w14:paraId="68580B34" w14:textId="77777777" w:rsidR="002C5A1B" w:rsidRPr="00F95F33" w:rsidRDefault="002C5A1B" w:rsidP="00521830">
      <w:pPr>
        <w:rPr>
          <w:rFonts w:asciiTheme="minorBidi" w:hAnsiTheme="minorBidi"/>
        </w:rPr>
      </w:pPr>
    </w:p>
    <w:p w14:paraId="296A531E" w14:textId="77777777" w:rsidR="002C5A1B" w:rsidRPr="00F95F33" w:rsidRDefault="002C5A1B" w:rsidP="00521830">
      <w:pPr>
        <w:rPr>
          <w:rFonts w:asciiTheme="minorBidi" w:hAnsiTheme="minorBidi"/>
        </w:rPr>
      </w:pPr>
    </w:p>
    <w:p w14:paraId="71D5A386" w14:textId="77777777" w:rsidR="002C5A1B" w:rsidRPr="00F95F33" w:rsidRDefault="002C5A1B" w:rsidP="00521830">
      <w:pPr>
        <w:rPr>
          <w:rFonts w:asciiTheme="minorBidi" w:hAnsiTheme="minorBidi"/>
        </w:rPr>
      </w:pPr>
    </w:p>
    <w:p w14:paraId="12D5162B" w14:textId="77777777" w:rsidR="002C5A1B" w:rsidRPr="00F95F33" w:rsidRDefault="002C5A1B" w:rsidP="00521830">
      <w:pPr>
        <w:rPr>
          <w:rFonts w:asciiTheme="minorBidi" w:hAnsiTheme="minorBidi"/>
        </w:rPr>
      </w:pPr>
    </w:p>
    <w:p w14:paraId="6E268D60" w14:textId="77777777" w:rsidR="00460C24" w:rsidRDefault="00460C24" w:rsidP="00521830">
      <w:pPr>
        <w:rPr>
          <w:rFonts w:asciiTheme="minorBidi" w:hAnsiTheme="minorBidi"/>
          <w:b/>
          <w:bCs/>
        </w:rPr>
      </w:pPr>
    </w:p>
    <w:p w14:paraId="25E52D20" w14:textId="77777777" w:rsidR="00460C24" w:rsidRDefault="00460C24" w:rsidP="00521830">
      <w:pPr>
        <w:rPr>
          <w:rFonts w:asciiTheme="minorBidi" w:hAnsiTheme="minorBidi"/>
          <w:b/>
          <w:bCs/>
        </w:rPr>
      </w:pPr>
    </w:p>
    <w:p w14:paraId="18289060" w14:textId="13DD21F7" w:rsidR="00A56BB8" w:rsidRPr="00F95F33" w:rsidRDefault="002C5A1B" w:rsidP="00460C24">
      <w:pPr>
        <w:rPr>
          <w:rFonts w:asciiTheme="minorBidi" w:hAnsiTheme="minorBidi"/>
          <w:b/>
          <w:bCs/>
        </w:rPr>
      </w:pPr>
      <w:r w:rsidRPr="00F95F33">
        <w:rPr>
          <w:rFonts w:asciiTheme="minorBidi" w:hAnsiTheme="minorBidi"/>
          <w:b/>
          <w:bCs/>
        </w:rPr>
        <w:lastRenderedPageBreak/>
        <w:t xml:space="preserve">2) </w:t>
      </w:r>
      <w:r w:rsidR="00315905" w:rsidRPr="00F95F33">
        <w:rPr>
          <w:rFonts w:asciiTheme="minorBidi" w:hAnsiTheme="minorBidi"/>
          <w:b/>
          <w:bCs/>
        </w:rPr>
        <w:t xml:space="preserve">Assessment component </w:t>
      </w:r>
      <w:r w:rsidRPr="00F95F33">
        <w:rPr>
          <w:rFonts w:asciiTheme="minorBidi" w:hAnsiTheme="minorBidi"/>
          <w:b/>
          <w:bCs/>
        </w:rPr>
        <w:t xml:space="preserve">two - </w:t>
      </w:r>
      <w:r w:rsidR="00315905" w:rsidRPr="00F95F33">
        <w:rPr>
          <w:rFonts w:asciiTheme="minorBidi" w:hAnsiTheme="minorBidi"/>
          <w:b/>
          <w:bCs/>
        </w:rPr>
        <w:t xml:space="preserve">Reflective Review: </w:t>
      </w:r>
      <w:r w:rsidR="00687F0C" w:rsidRPr="00F95F33">
        <w:rPr>
          <w:rFonts w:asciiTheme="minorBidi" w:hAnsiTheme="minorBidi"/>
          <w:b/>
          <w:bCs/>
        </w:rPr>
        <w:t>(</w:t>
      </w:r>
      <w:r w:rsidR="00315905" w:rsidRPr="00F95F33">
        <w:rPr>
          <w:rFonts w:asciiTheme="minorBidi" w:hAnsiTheme="minorBidi"/>
          <w:b/>
          <w:bCs/>
        </w:rPr>
        <w:t>1</w:t>
      </w:r>
      <w:r w:rsidR="001A1D83" w:rsidRPr="00F95F33">
        <w:rPr>
          <w:rFonts w:asciiTheme="minorBidi" w:hAnsiTheme="minorBidi"/>
          <w:b/>
          <w:bCs/>
        </w:rPr>
        <w:t>8</w:t>
      </w:r>
      <w:r w:rsidR="00315905" w:rsidRPr="00F95F33">
        <w:rPr>
          <w:rFonts w:asciiTheme="minorBidi" w:hAnsiTheme="minorBidi"/>
          <w:b/>
          <w:bCs/>
        </w:rPr>
        <w:t>00 words</w:t>
      </w:r>
      <w:r w:rsidR="00687F0C" w:rsidRPr="00F95F33">
        <w:rPr>
          <w:rFonts w:asciiTheme="minorBidi" w:hAnsiTheme="minorBidi"/>
          <w:b/>
          <w:bCs/>
        </w:rPr>
        <w:t>)</w:t>
      </w:r>
    </w:p>
    <w:p w14:paraId="645BF296" w14:textId="4580281C" w:rsidR="00315905" w:rsidRDefault="00315905" w:rsidP="00F37CF6">
      <w:pPr>
        <w:rPr>
          <w:rFonts w:asciiTheme="minorBidi" w:hAnsiTheme="minorBidi"/>
          <w:b/>
          <w:bCs/>
        </w:rPr>
      </w:pPr>
      <w:r w:rsidRPr="00F95F33">
        <w:rPr>
          <w:rFonts w:asciiTheme="minorBidi" w:hAnsiTheme="minorBidi"/>
          <w:b/>
          <w:bCs/>
        </w:rPr>
        <w:t>a) Reflect on your recent learning experience, and the value of learning you have acquired. Assess you</w:t>
      </w:r>
      <w:r w:rsidR="00B92C93" w:rsidRPr="00F95F33">
        <w:rPr>
          <w:rFonts w:asciiTheme="minorBidi" w:hAnsiTheme="minorBidi"/>
          <w:b/>
          <w:bCs/>
        </w:rPr>
        <w:t>r</w:t>
      </w:r>
      <w:r w:rsidRPr="00F95F33">
        <w:rPr>
          <w:rFonts w:asciiTheme="minorBidi" w:hAnsiTheme="minorBidi"/>
          <w:b/>
          <w:bCs/>
        </w:rPr>
        <w:t xml:space="preserve"> current competences and identify future development needs in the context of our work situation.</w:t>
      </w:r>
    </w:p>
    <w:p w14:paraId="7F8A049F" w14:textId="77777777" w:rsidR="00F37CF6" w:rsidRPr="00F37CF6" w:rsidRDefault="00F37CF6" w:rsidP="00F37CF6">
      <w:pPr>
        <w:rPr>
          <w:rFonts w:asciiTheme="minorBidi" w:hAnsiTheme="minorBidi"/>
          <w:b/>
          <w:bCs/>
        </w:rPr>
      </w:pPr>
    </w:p>
    <w:p w14:paraId="3676625F" w14:textId="60321375" w:rsidR="00315905" w:rsidRPr="00F95F33" w:rsidRDefault="00315905" w:rsidP="00521830">
      <w:pPr>
        <w:rPr>
          <w:rFonts w:asciiTheme="minorBidi" w:hAnsiTheme="minorBidi"/>
        </w:rPr>
      </w:pPr>
      <w:r w:rsidRPr="00F95F33">
        <w:rPr>
          <w:rFonts w:asciiTheme="minorBidi" w:hAnsiTheme="minorBidi"/>
        </w:rPr>
        <w:t>“The reflective process is challenging” (Cott</w:t>
      </w:r>
      <w:r w:rsidR="00D37D52" w:rsidRPr="00F95F33">
        <w:rPr>
          <w:rFonts w:asciiTheme="minorBidi" w:hAnsiTheme="minorBidi"/>
        </w:rPr>
        <w:t>re</w:t>
      </w:r>
      <w:r w:rsidRPr="00F95F33">
        <w:rPr>
          <w:rFonts w:asciiTheme="minorBidi" w:hAnsiTheme="minorBidi"/>
        </w:rPr>
        <w:t>ll,</w:t>
      </w:r>
      <w:r w:rsidR="00D37D52" w:rsidRPr="00F95F33">
        <w:rPr>
          <w:rFonts w:asciiTheme="minorBidi" w:hAnsiTheme="minorBidi"/>
        </w:rPr>
        <w:t xml:space="preserve"> </w:t>
      </w:r>
      <w:r w:rsidRPr="00F95F33">
        <w:rPr>
          <w:rFonts w:asciiTheme="minorBidi" w:hAnsiTheme="minorBidi"/>
        </w:rPr>
        <w:t>2</w:t>
      </w:r>
      <w:r w:rsidR="0054242D" w:rsidRPr="00F95F33">
        <w:rPr>
          <w:rFonts w:asciiTheme="minorBidi" w:hAnsiTheme="minorBidi"/>
        </w:rPr>
        <w:t>023</w:t>
      </w:r>
      <w:r w:rsidRPr="00F95F33">
        <w:rPr>
          <w:rFonts w:asciiTheme="minorBidi" w:hAnsiTheme="minorBidi"/>
        </w:rPr>
        <w:t>). This is a statement which resonated deeply with me - while researching and writing the critical aspect of this study I felt the weight of this second aspect looming on the horizon. Academic research is something which I have experience of (albeit some twenty years ago</w:t>
      </w:r>
      <w:r w:rsidR="00B92C93" w:rsidRPr="00F95F33">
        <w:rPr>
          <w:rFonts w:asciiTheme="minorBidi" w:hAnsiTheme="minorBidi"/>
        </w:rPr>
        <w:t>) but</w:t>
      </w:r>
      <w:r w:rsidRPr="00F95F33">
        <w:rPr>
          <w:rFonts w:asciiTheme="minorBidi" w:hAnsiTheme="minorBidi"/>
        </w:rPr>
        <w:t xml:space="preserve"> reflecting on my academic work is new terrain for me. My undermining inner dialogue (a hybrid of imposter syndrome and generalised anxiety) meant that I spent several weeks believing that I was struggling with this reflective process, when, </w:t>
      </w:r>
      <w:r w:rsidR="00B92C93" w:rsidRPr="00F95F33">
        <w:rPr>
          <w:rFonts w:asciiTheme="minorBidi" w:hAnsiTheme="minorBidi"/>
        </w:rPr>
        <w:t>in fact</w:t>
      </w:r>
      <w:r w:rsidRPr="00F95F33">
        <w:rPr>
          <w:rFonts w:asciiTheme="minorBidi" w:hAnsiTheme="minorBidi"/>
        </w:rPr>
        <w:t xml:space="preserve">, I was already engaging with it. </w:t>
      </w:r>
    </w:p>
    <w:p w14:paraId="76A8B658" w14:textId="77777777" w:rsidR="00315905" w:rsidRPr="00F95F33" w:rsidRDefault="00315905" w:rsidP="00521830">
      <w:pPr>
        <w:rPr>
          <w:rFonts w:asciiTheme="minorBidi" w:hAnsiTheme="minorBidi"/>
        </w:rPr>
      </w:pPr>
      <w:r w:rsidRPr="00F95F33">
        <w:rPr>
          <w:rFonts w:asciiTheme="minorBidi" w:hAnsiTheme="minorBidi"/>
        </w:rPr>
        <w:t>Reading through several reflective models, I was immediately attracted to the positive language used by Ghaye (2010). I have a propensity to lean towards self-assassination, and I felt such affirming language might prove a helpful antidote to my lack of confidence in my work.</w:t>
      </w:r>
    </w:p>
    <w:p w14:paraId="41683405" w14:textId="690BC536" w:rsidR="00315905" w:rsidRPr="00F95F33" w:rsidRDefault="00315905" w:rsidP="00521830">
      <w:pPr>
        <w:rPr>
          <w:rFonts w:asciiTheme="minorBidi" w:hAnsiTheme="minorBidi"/>
        </w:rPr>
      </w:pPr>
      <w:r w:rsidRPr="00F95F33">
        <w:rPr>
          <w:rFonts w:asciiTheme="minorBidi" w:hAnsiTheme="minorBidi"/>
        </w:rPr>
        <w:t>However, after some consideration I decided to employ the six step reflective model put forward by Gibbs (1988). I felt this provided a clear and comprehensive framework – something which I greatly valued</w:t>
      </w:r>
      <w:r w:rsidR="00091C22">
        <w:rPr>
          <w:rFonts w:asciiTheme="minorBidi" w:hAnsiTheme="minorBidi"/>
        </w:rPr>
        <w:t>,</w:t>
      </w:r>
      <w:r w:rsidRPr="00F95F33">
        <w:rPr>
          <w:rFonts w:asciiTheme="minorBidi" w:hAnsiTheme="minorBidi"/>
        </w:rPr>
        <w:t xml:space="preserve"> particularly in light of this being my first experience of reflective writing</w:t>
      </w:r>
      <w:r w:rsidR="00444776" w:rsidRPr="00F95F33">
        <w:rPr>
          <w:rFonts w:asciiTheme="minorBidi" w:hAnsiTheme="minorBidi"/>
        </w:rPr>
        <w:t>.</w:t>
      </w:r>
    </w:p>
    <w:p w14:paraId="55A08CF1" w14:textId="77777777" w:rsidR="00315905" w:rsidRPr="00F95F33" w:rsidRDefault="00315905" w:rsidP="00521830">
      <w:pPr>
        <w:rPr>
          <w:rFonts w:asciiTheme="minorBidi" w:hAnsiTheme="minorBidi"/>
        </w:rPr>
      </w:pPr>
    </w:p>
    <w:p w14:paraId="76109F79" w14:textId="0ECF4525" w:rsidR="00315905" w:rsidRPr="00F95F33" w:rsidRDefault="00315905" w:rsidP="00204AF0">
      <w:pPr>
        <w:rPr>
          <w:rFonts w:asciiTheme="minorBidi" w:hAnsiTheme="minorBidi"/>
          <w:b/>
          <w:bCs/>
        </w:rPr>
      </w:pPr>
      <w:r w:rsidRPr="00F95F33">
        <w:rPr>
          <w:rFonts w:asciiTheme="minorBidi" w:hAnsiTheme="minorBidi"/>
          <w:b/>
          <w:bCs/>
        </w:rPr>
        <w:t>Description: (What happened?)</w:t>
      </w:r>
      <w:r w:rsidRPr="00F95F33">
        <w:rPr>
          <w:rFonts w:asciiTheme="minorBidi" w:hAnsiTheme="minorBidi"/>
          <w:b/>
          <w:bCs/>
        </w:rPr>
        <w:tab/>
      </w:r>
    </w:p>
    <w:p w14:paraId="76C2D93E" w14:textId="454445A8" w:rsidR="00315905" w:rsidRPr="00F95F33" w:rsidRDefault="00315905" w:rsidP="00521830">
      <w:pPr>
        <w:rPr>
          <w:rFonts w:asciiTheme="minorBidi" w:hAnsiTheme="minorBidi"/>
        </w:rPr>
      </w:pPr>
      <w:r w:rsidRPr="00F95F33">
        <w:rPr>
          <w:rFonts w:asciiTheme="minorBidi" w:hAnsiTheme="minorBidi"/>
        </w:rPr>
        <w:t xml:space="preserve">The first task for this module was deciding which topic to focus on. I was keen to further my knowledge on a subject which would prove truly useful to my teaching where I </w:t>
      </w:r>
      <w:r w:rsidR="003747E4" w:rsidRPr="00F95F33">
        <w:rPr>
          <w:rFonts w:asciiTheme="minorBidi" w:hAnsiTheme="minorBidi"/>
        </w:rPr>
        <w:t>predominantly work</w:t>
      </w:r>
      <w:r w:rsidRPr="00F95F33">
        <w:rPr>
          <w:rFonts w:asciiTheme="minorBidi" w:hAnsiTheme="minorBidi"/>
        </w:rPr>
        <w:t xml:space="preserve"> with teenage girls. I was unsure whether to look at </w:t>
      </w:r>
      <w:r w:rsidR="003747E4" w:rsidRPr="00F95F33">
        <w:rPr>
          <w:rFonts w:asciiTheme="minorBidi" w:hAnsiTheme="minorBidi"/>
        </w:rPr>
        <w:t>the more</w:t>
      </w:r>
      <w:r w:rsidRPr="00F95F33">
        <w:rPr>
          <w:rFonts w:asciiTheme="minorBidi" w:hAnsiTheme="minorBidi"/>
        </w:rPr>
        <w:t xml:space="preserve"> practical and physiological side of female adolescent voice change, or whether to consider the crossover between coaching and counselling – both areas which I am keen to learn more about. After some preliminary reading in both fields, I came to the decision to focus on female adolescent voice change, with a view to exploring the not only the physicality of voice change, but also the teen’s emotional response to that change.</w:t>
      </w:r>
    </w:p>
    <w:p w14:paraId="2C151C21" w14:textId="39F0E87D" w:rsidR="00315905" w:rsidRPr="00F95F33" w:rsidRDefault="00315905" w:rsidP="00521830">
      <w:pPr>
        <w:rPr>
          <w:rFonts w:asciiTheme="minorBidi" w:hAnsiTheme="minorBidi"/>
        </w:rPr>
      </w:pPr>
      <w:r w:rsidRPr="00F95F33">
        <w:rPr>
          <w:rFonts w:asciiTheme="minorBidi" w:hAnsiTheme="minorBidi"/>
        </w:rPr>
        <w:t xml:space="preserve">Upon beginning my reading it soon became apparent that Gackle was prominent voice in this field, with very little literature being dedicated to the study of female voice change before her PhD of 1987. Gackle has published a great deal in this vein since, and her work proved a great help in pointing me in the direction of other relevant articles, studies and books of interest e.g. those by Abitbol, Sweet and Yarnell. I also discovered that there is a great deal of literature not of the same calibre. Google searches returned a number of websites by </w:t>
      </w:r>
      <w:r w:rsidR="002C06DC" w:rsidRPr="00F95F33">
        <w:rPr>
          <w:rFonts w:asciiTheme="minorBidi" w:hAnsiTheme="minorBidi"/>
        </w:rPr>
        <w:t>self-certified</w:t>
      </w:r>
      <w:r w:rsidRPr="00F95F33">
        <w:rPr>
          <w:rFonts w:asciiTheme="minorBidi" w:hAnsiTheme="minorBidi"/>
        </w:rPr>
        <w:t xml:space="preserve"> singing teachers who made broad sweeping and confident </w:t>
      </w:r>
      <w:r w:rsidR="002C06DC" w:rsidRPr="00F95F33">
        <w:rPr>
          <w:rFonts w:asciiTheme="minorBidi" w:hAnsiTheme="minorBidi"/>
        </w:rPr>
        <w:t>claims but</w:t>
      </w:r>
      <w:r w:rsidRPr="00F95F33">
        <w:rPr>
          <w:rFonts w:asciiTheme="minorBidi" w:hAnsiTheme="minorBidi"/>
        </w:rPr>
        <w:t xml:space="preserve"> offered no references or evidence to back up their assertions. While some of the material made interesting reading, its apparent lack of academic rigor </w:t>
      </w:r>
      <w:r w:rsidR="002C06DC" w:rsidRPr="00F95F33">
        <w:rPr>
          <w:rFonts w:asciiTheme="minorBidi" w:hAnsiTheme="minorBidi"/>
        </w:rPr>
        <w:t>led</w:t>
      </w:r>
      <w:r w:rsidRPr="00F95F33">
        <w:rPr>
          <w:rFonts w:asciiTheme="minorBidi" w:hAnsiTheme="minorBidi"/>
        </w:rPr>
        <w:t xml:space="preserve"> me to discard it.</w:t>
      </w:r>
    </w:p>
    <w:p w14:paraId="584F8FA5" w14:textId="77777777" w:rsidR="00460C24" w:rsidRDefault="00460C24" w:rsidP="00521830">
      <w:pPr>
        <w:rPr>
          <w:rFonts w:asciiTheme="minorBidi" w:hAnsiTheme="minorBidi"/>
          <w:b/>
          <w:bCs/>
        </w:rPr>
      </w:pPr>
    </w:p>
    <w:p w14:paraId="40E4FA86" w14:textId="256CC1B2" w:rsidR="00315905" w:rsidRPr="00F95F33" w:rsidRDefault="00315905" w:rsidP="00521830">
      <w:pPr>
        <w:rPr>
          <w:rFonts w:asciiTheme="minorBidi" w:hAnsiTheme="minorBidi"/>
          <w:b/>
          <w:bCs/>
        </w:rPr>
      </w:pPr>
      <w:r w:rsidRPr="00F95F33">
        <w:rPr>
          <w:rFonts w:asciiTheme="minorBidi" w:hAnsiTheme="minorBidi"/>
          <w:b/>
          <w:bCs/>
        </w:rPr>
        <w:t>Feelings: (What were you thinking and feeling?)</w:t>
      </w:r>
    </w:p>
    <w:p w14:paraId="2B6BCD09" w14:textId="77777777" w:rsidR="00315905" w:rsidRPr="00F95F33" w:rsidRDefault="00315905" w:rsidP="00521830">
      <w:pPr>
        <w:rPr>
          <w:rFonts w:asciiTheme="minorBidi" w:hAnsiTheme="minorBidi"/>
        </w:rPr>
      </w:pPr>
      <w:r w:rsidRPr="00F95F33">
        <w:rPr>
          <w:rFonts w:asciiTheme="minorBidi" w:hAnsiTheme="minorBidi"/>
        </w:rPr>
        <w:t xml:space="preserve">I often felt overwhelmed and anxious due to my inexperience with IT. The change in academia since my last degree has seen the vast majority of things move online, and often </w:t>
      </w:r>
      <w:r w:rsidRPr="00F95F33">
        <w:rPr>
          <w:rFonts w:asciiTheme="minorBidi" w:hAnsiTheme="minorBidi"/>
        </w:rPr>
        <w:lastRenderedPageBreak/>
        <w:t>the systems which are put in place to assist and make study easier, seem to be a barrier to me. I was unable to access any of the materials available on ‘Canvas’, and immediately assumed it to be a fault on my part, however after reaching out to my tutor it became apparent that that was not the case, and the issue was remedied.</w:t>
      </w:r>
    </w:p>
    <w:p w14:paraId="61A58A64" w14:textId="77777777" w:rsidR="00315905" w:rsidRDefault="00315905" w:rsidP="00521830">
      <w:pPr>
        <w:rPr>
          <w:rFonts w:asciiTheme="minorBidi" w:hAnsiTheme="minorBidi"/>
        </w:rPr>
      </w:pPr>
      <w:r w:rsidRPr="00F95F33">
        <w:rPr>
          <w:rFonts w:asciiTheme="minorBidi" w:hAnsiTheme="minorBidi"/>
        </w:rPr>
        <w:t>Despite enjoying the research of around my chosen topic, I felt concerned that I was unable to commit sufficient time to my studies, and that my final essay would suffer as a consequence.  I tended to oscillate between panic that I had not done a sufficient amount of research, and panic that, even after having read a great deal, I was unable to make an intelligible argument from the data.</w:t>
      </w:r>
    </w:p>
    <w:p w14:paraId="4378C098" w14:textId="77777777" w:rsidR="00F95F33" w:rsidRPr="00F95F33" w:rsidRDefault="00F95F33" w:rsidP="00521830">
      <w:pPr>
        <w:rPr>
          <w:rFonts w:asciiTheme="minorBidi" w:hAnsiTheme="minorBidi"/>
        </w:rPr>
      </w:pPr>
    </w:p>
    <w:p w14:paraId="26BAFA0B" w14:textId="77777777" w:rsidR="00315905" w:rsidRPr="00F95F33" w:rsidRDefault="00315905" w:rsidP="00521830">
      <w:pPr>
        <w:rPr>
          <w:rFonts w:asciiTheme="minorBidi" w:hAnsiTheme="minorBidi"/>
          <w:b/>
          <w:bCs/>
        </w:rPr>
      </w:pPr>
      <w:r w:rsidRPr="00F95F33">
        <w:rPr>
          <w:rFonts w:asciiTheme="minorBidi" w:hAnsiTheme="minorBidi"/>
          <w:b/>
          <w:bCs/>
        </w:rPr>
        <w:t>Evaluation: (What was good and bad about the experience?)</w:t>
      </w:r>
    </w:p>
    <w:p w14:paraId="6E17380F" w14:textId="77777777" w:rsidR="00315905" w:rsidRPr="00F95F33" w:rsidRDefault="00315905" w:rsidP="00521830">
      <w:pPr>
        <w:rPr>
          <w:rFonts w:asciiTheme="minorBidi" w:hAnsiTheme="minorBidi"/>
          <w:b/>
          <w:bCs/>
        </w:rPr>
      </w:pPr>
      <w:r w:rsidRPr="00F95F33">
        <w:rPr>
          <w:rFonts w:asciiTheme="minorBidi" w:hAnsiTheme="minorBidi"/>
          <w:b/>
          <w:bCs/>
        </w:rPr>
        <w:t>Good:</w:t>
      </w:r>
    </w:p>
    <w:p w14:paraId="0BCE7CE8" w14:textId="332DBE13" w:rsidR="00315905" w:rsidRPr="00F95F33" w:rsidRDefault="00315905" w:rsidP="00521830">
      <w:pPr>
        <w:rPr>
          <w:rFonts w:asciiTheme="minorBidi" w:hAnsiTheme="minorBidi"/>
        </w:rPr>
      </w:pPr>
      <w:r w:rsidRPr="00F95F33">
        <w:rPr>
          <w:rFonts w:asciiTheme="minorBidi" w:hAnsiTheme="minorBidi"/>
        </w:rPr>
        <w:t>I was able to ring fence time for my studies, away from work and childcare. I found that actually leaving my house and working at any location where I could not be distracted, by tasks at home or by my children</w:t>
      </w:r>
      <w:r w:rsidR="003E68B2">
        <w:rPr>
          <w:rFonts w:asciiTheme="minorBidi" w:hAnsiTheme="minorBidi"/>
        </w:rPr>
        <w:t>,</w:t>
      </w:r>
      <w:r w:rsidRPr="00F95F33">
        <w:rPr>
          <w:rFonts w:asciiTheme="minorBidi" w:hAnsiTheme="minorBidi"/>
        </w:rPr>
        <w:t xml:space="preserve"> was hugely helpful. This meant that the time I had for study was very focussed and I was able to completely immerse myself in the literature – quite the luxury for a working mother and registered carer, and one I enjoyed enormously.</w:t>
      </w:r>
    </w:p>
    <w:p w14:paraId="0B9A81AA" w14:textId="77777777" w:rsidR="00315905" w:rsidRPr="00F95F33" w:rsidRDefault="00315905" w:rsidP="00521830">
      <w:pPr>
        <w:rPr>
          <w:rFonts w:asciiTheme="minorBidi" w:hAnsiTheme="minorBidi"/>
        </w:rPr>
      </w:pPr>
      <w:r w:rsidRPr="00F95F33">
        <w:rPr>
          <w:rFonts w:asciiTheme="minorBidi" w:hAnsiTheme="minorBidi"/>
        </w:rPr>
        <w:t>My ability to perform online searches for relevant articles etc improved enormously, allowing me to access the literature much more quickly than had been the case in the formative assignment.</w:t>
      </w:r>
    </w:p>
    <w:p w14:paraId="416CFEC5" w14:textId="77777777" w:rsidR="00315905" w:rsidRPr="00F95F33" w:rsidRDefault="00315905" w:rsidP="00521830">
      <w:pPr>
        <w:rPr>
          <w:rFonts w:asciiTheme="minorBidi" w:hAnsiTheme="minorBidi"/>
          <w:b/>
          <w:bCs/>
        </w:rPr>
      </w:pPr>
      <w:r w:rsidRPr="00F95F33">
        <w:rPr>
          <w:rFonts w:asciiTheme="minorBidi" w:hAnsiTheme="minorBidi"/>
          <w:b/>
          <w:bCs/>
        </w:rPr>
        <w:t>Bad:</w:t>
      </w:r>
    </w:p>
    <w:p w14:paraId="0D76A542" w14:textId="77777777" w:rsidR="00315905" w:rsidRPr="00F95F33" w:rsidRDefault="00315905" w:rsidP="00521830">
      <w:pPr>
        <w:rPr>
          <w:rFonts w:asciiTheme="minorBidi" w:hAnsiTheme="minorBidi"/>
        </w:rPr>
      </w:pPr>
      <w:r w:rsidRPr="00F95F33">
        <w:rPr>
          <w:rFonts w:asciiTheme="minorBidi" w:hAnsiTheme="minorBidi"/>
        </w:rPr>
        <w:t>I became frustrated by the limitations of the university’s library system, on more than on occasion, they were unable to provide access to certain articles.</w:t>
      </w:r>
    </w:p>
    <w:p w14:paraId="1BAE98B7" w14:textId="77777777" w:rsidR="00315905" w:rsidRPr="00F95F33" w:rsidRDefault="00315905" w:rsidP="00521830">
      <w:pPr>
        <w:rPr>
          <w:rFonts w:asciiTheme="minorBidi" w:hAnsiTheme="minorBidi"/>
        </w:rPr>
      </w:pPr>
      <w:r w:rsidRPr="00F95F33">
        <w:rPr>
          <w:rFonts w:asciiTheme="minorBidi" w:hAnsiTheme="minorBidi"/>
        </w:rPr>
        <w:t xml:space="preserve">When I had an allocated time to be studying out of the home, if I reached the end of my time, but had not reached a satisfactory hiatus in my reading I found it difficult to re access the work where I had left off. At least twice I had believed myself to have read a whole article, only to discover that was not so! </w:t>
      </w:r>
    </w:p>
    <w:p w14:paraId="14255FC0" w14:textId="77777777" w:rsidR="00315905" w:rsidRPr="00F95F33" w:rsidRDefault="00315905" w:rsidP="00521830">
      <w:pPr>
        <w:rPr>
          <w:rFonts w:asciiTheme="minorBidi" w:hAnsiTheme="minorBidi"/>
        </w:rPr>
      </w:pPr>
      <w:r w:rsidRPr="00F95F33">
        <w:rPr>
          <w:rFonts w:asciiTheme="minorBidi" w:hAnsiTheme="minorBidi"/>
        </w:rPr>
        <w:t xml:space="preserve">My optimism in terms of how much work I could achieve within a set time actually ended up working against me, and I discovered that I had not set aside sufficient time for all my reading.  This meant that some of my work had to be completed under less than desirable circumstances – trying to juggle home life, caring for my autistic son and academic work. </w:t>
      </w:r>
    </w:p>
    <w:p w14:paraId="78D71639" w14:textId="77777777" w:rsidR="00315905" w:rsidRPr="00F95F33" w:rsidRDefault="00315905" w:rsidP="00521830">
      <w:pPr>
        <w:rPr>
          <w:rFonts w:asciiTheme="minorBidi" w:hAnsiTheme="minorBidi"/>
        </w:rPr>
      </w:pPr>
      <w:r w:rsidRPr="00F95F33">
        <w:rPr>
          <w:rFonts w:asciiTheme="minorBidi" w:hAnsiTheme="minorBidi"/>
        </w:rPr>
        <w:t>I felt restricted by the word limit being so low, and after having read a great deal, found it difficult to marshal the relevant information into the space available.</w:t>
      </w:r>
    </w:p>
    <w:p w14:paraId="404058C0" w14:textId="77777777" w:rsidR="00F95F33" w:rsidRDefault="00F95F33" w:rsidP="00521830">
      <w:pPr>
        <w:rPr>
          <w:rFonts w:asciiTheme="minorBidi" w:hAnsiTheme="minorBidi"/>
          <w:b/>
          <w:bCs/>
        </w:rPr>
      </w:pPr>
    </w:p>
    <w:p w14:paraId="3BAF0F0A" w14:textId="59DE4D17" w:rsidR="00315905" w:rsidRPr="00F95F33" w:rsidRDefault="00315905" w:rsidP="00521830">
      <w:pPr>
        <w:rPr>
          <w:rFonts w:asciiTheme="minorBidi" w:hAnsiTheme="minorBidi"/>
          <w:b/>
          <w:bCs/>
        </w:rPr>
      </w:pPr>
      <w:r w:rsidRPr="00F95F33">
        <w:rPr>
          <w:rFonts w:asciiTheme="minorBidi" w:hAnsiTheme="minorBidi"/>
          <w:b/>
          <w:bCs/>
        </w:rPr>
        <w:t>Analysis: (What sense can you make?)</w:t>
      </w:r>
    </w:p>
    <w:p w14:paraId="45E0C6DA" w14:textId="00072E36" w:rsidR="00315905" w:rsidRPr="00F95F33" w:rsidRDefault="00315905" w:rsidP="00521830">
      <w:pPr>
        <w:rPr>
          <w:rFonts w:asciiTheme="minorBidi" w:hAnsiTheme="minorBidi"/>
        </w:rPr>
      </w:pPr>
      <w:r w:rsidRPr="00F95F33">
        <w:rPr>
          <w:rFonts w:asciiTheme="minorBidi" w:hAnsiTheme="minorBidi"/>
        </w:rPr>
        <w:t>Over the last fifteen years I have taught approximately 40 singing lessons a week to teenage girls. I approached this study hoping to find a proven and established strategy for eliminating the common characteristic of breathiness in the female adolescent. However, I learned through my reading that the silver bullet I’d hoped to discover simply didn’t exist, and that breathiness in the female adolescent singer would be eliminated</w:t>
      </w:r>
      <w:r w:rsidR="007273F5">
        <w:rPr>
          <w:rFonts w:asciiTheme="minorBidi" w:hAnsiTheme="minorBidi"/>
        </w:rPr>
        <w:t xml:space="preserve"> </w:t>
      </w:r>
      <w:r w:rsidRPr="00F95F33">
        <w:rPr>
          <w:rFonts w:asciiTheme="minorBidi" w:hAnsiTheme="minorBidi"/>
        </w:rPr>
        <w:t>only when physiological development was complete.</w:t>
      </w:r>
    </w:p>
    <w:p w14:paraId="5B397954" w14:textId="231BA11A" w:rsidR="00315905" w:rsidRPr="00F95F33" w:rsidRDefault="00315905" w:rsidP="00521830">
      <w:pPr>
        <w:rPr>
          <w:rFonts w:asciiTheme="minorBidi" w:hAnsiTheme="minorBidi"/>
        </w:rPr>
      </w:pPr>
      <w:r w:rsidRPr="00F95F33">
        <w:rPr>
          <w:rFonts w:asciiTheme="minorBidi" w:hAnsiTheme="minorBidi"/>
        </w:rPr>
        <w:lastRenderedPageBreak/>
        <w:t xml:space="preserve">I was interested to come across the recent article by </w:t>
      </w:r>
      <w:r w:rsidR="001419D0" w:rsidRPr="00F95F33">
        <w:rPr>
          <w:rFonts w:asciiTheme="minorBidi" w:hAnsiTheme="minorBidi"/>
        </w:rPr>
        <w:t>MacDonald &amp; Poole</w:t>
      </w:r>
      <w:r w:rsidRPr="00F95F33">
        <w:rPr>
          <w:rFonts w:asciiTheme="minorBidi" w:hAnsiTheme="minorBidi"/>
        </w:rPr>
        <w:t xml:space="preserve"> </w:t>
      </w:r>
      <w:r w:rsidR="001419D0" w:rsidRPr="00F95F33">
        <w:rPr>
          <w:rFonts w:asciiTheme="minorBidi" w:hAnsiTheme="minorBidi"/>
        </w:rPr>
        <w:t xml:space="preserve">(2022) </w:t>
      </w:r>
      <w:r w:rsidRPr="00F95F33">
        <w:rPr>
          <w:rFonts w:asciiTheme="minorBidi" w:hAnsiTheme="minorBidi"/>
        </w:rPr>
        <w:t>who outlined, considerably broader ranges for female adolescents than the oft cited ranges put forward by Gackle</w:t>
      </w:r>
      <w:r w:rsidR="00383135" w:rsidRPr="00F95F33">
        <w:rPr>
          <w:rFonts w:asciiTheme="minorBidi" w:hAnsiTheme="minorBidi"/>
        </w:rPr>
        <w:t xml:space="preserve"> </w:t>
      </w:r>
      <w:r w:rsidR="004B1253" w:rsidRPr="00F95F33">
        <w:rPr>
          <w:rFonts w:asciiTheme="minorBidi" w:hAnsiTheme="minorBidi"/>
        </w:rPr>
        <w:t>(2011)</w:t>
      </w:r>
      <w:r w:rsidRPr="00F95F33">
        <w:rPr>
          <w:rFonts w:asciiTheme="minorBidi" w:hAnsiTheme="minorBidi"/>
        </w:rPr>
        <w:t xml:space="preserve">. I found </w:t>
      </w:r>
      <w:r w:rsidR="001419D0" w:rsidRPr="00F95F33">
        <w:rPr>
          <w:rFonts w:asciiTheme="minorBidi" w:hAnsiTheme="minorBidi"/>
        </w:rPr>
        <w:t>MacDonald and Poole’s</w:t>
      </w:r>
      <w:r w:rsidRPr="00F95F33">
        <w:rPr>
          <w:rFonts w:asciiTheme="minorBidi" w:hAnsiTheme="minorBidi"/>
        </w:rPr>
        <w:t xml:space="preserve"> ranges to be much more in keeping with what I have seen in my teaching practice</w:t>
      </w:r>
      <w:r w:rsidR="00E959DA">
        <w:rPr>
          <w:rFonts w:asciiTheme="minorBidi" w:hAnsiTheme="minorBidi"/>
        </w:rPr>
        <w:t>;</w:t>
      </w:r>
      <w:r w:rsidRPr="00F95F33">
        <w:rPr>
          <w:rFonts w:asciiTheme="minorBidi" w:hAnsiTheme="minorBidi"/>
        </w:rPr>
        <w:t xml:space="preserve"> it was encouraging to find an experience similar to my own documented in an academic journal. </w:t>
      </w:r>
    </w:p>
    <w:p w14:paraId="46F06714" w14:textId="3B302320" w:rsidR="00315905" w:rsidRDefault="00315905" w:rsidP="00521830">
      <w:pPr>
        <w:rPr>
          <w:rFonts w:asciiTheme="minorBidi" w:hAnsiTheme="minorBidi"/>
        </w:rPr>
      </w:pPr>
      <w:r w:rsidRPr="00F95F33">
        <w:rPr>
          <w:rFonts w:asciiTheme="minorBidi" w:hAnsiTheme="minorBidi"/>
        </w:rPr>
        <w:t xml:space="preserve">Across much of the literature there was a consensus that one of the most helpful things that can be offered to female adolescents during voice change is information regarding the physical and resulting acoustic change that they are undergoing, as well reassurance of how entirely normal it is.  This left individuals feeling less alone and self-conscious in their experiences. </w:t>
      </w:r>
    </w:p>
    <w:p w14:paraId="21E53D92" w14:textId="77777777" w:rsidR="00F95F33" w:rsidRPr="00F95F33" w:rsidRDefault="00F95F33" w:rsidP="00521830">
      <w:pPr>
        <w:rPr>
          <w:rFonts w:asciiTheme="minorBidi" w:hAnsiTheme="minorBidi"/>
        </w:rPr>
      </w:pPr>
    </w:p>
    <w:p w14:paraId="0FAF42C2" w14:textId="77777777" w:rsidR="00315905" w:rsidRPr="00F95F33" w:rsidRDefault="00315905" w:rsidP="00521830">
      <w:pPr>
        <w:rPr>
          <w:rFonts w:asciiTheme="minorBidi" w:hAnsiTheme="minorBidi"/>
          <w:b/>
          <w:bCs/>
        </w:rPr>
      </w:pPr>
      <w:r w:rsidRPr="00F95F33">
        <w:rPr>
          <w:rFonts w:asciiTheme="minorBidi" w:hAnsiTheme="minorBidi"/>
          <w:b/>
          <w:bCs/>
        </w:rPr>
        <w:t>Conclusion: (What else could you have done?)</w:t>
      </w:r>
    </w:p>
    <w:p w14:paraId="51A0D3CF" w14:textId="77777777" w:rsidR="00315905" w:rsidRPr="00F95F33" w:rsidRDefault="00315905" w:rsidP="00521830">
      <w:pPr>
        <w:rPr>
          <w:rFonts w:asciiTheme="minorBidi" w:hAnsiTheme="minorBidi"/>
        </w:rPr>
      </w:pPr>
      <w:r w:rsidRPr="00F95F33">
        <w:rPr>
          <w:rFonts w:asciiTheme="minorBidi" w:hAnsiTheme="minorBidi"/>
        </w:rPr>
        <w:t xml:space="preserve">One of the big stumbling blocks for me was my lack of skill with computers.  I feel that if I had taken the time necessary, however long that might have been, to familiarise myself with the systems now available to aid academic research that it would have benefited me in the long run. </w:t>
      </w:r>
    </w:p>
    <w:p w14:paraId="21EA830B" w14:textId="335C19F4" w:rsidR="00315905" w:rsidRPr="00F95F33" w:rsidRDefault="00315905" w:rsidP="00521830">
      <w:pPr>
        <w:rPr>
          <w:rFonts w:asciiTheme="minorBidi" w:hAnsiTheme="minorBidi"/>
        </w:rPr>
      </w:pPr>
      <w:r w:rsidRPr="00F95F33">
        <w:rPr>
          <w:rFonts w:asciiTheme="minorBidi" w:hAnsiTheme="minorBidi"/>
        </w:rPr>
        <w:t xml:space="preserve">I found it difficult to complete work when at home where domestic distractions abound. I ringfenced a certain amount of time where I would work out of the home, however, I considerably underestimated how long each task would take. It would have been better if I had been able to commit more time to my </w:t>
      </w:r>
      <w:r w:rsidR="00A842A7" w:rsidRPr="00F95F33">
        <w:rPr>
          <w:rFonts w:asciiTheme="minorBidi" w:hAnsiTheme="minorBidi"/>
        </w:rPr>
        <w:t>studies or</w:t>
      </w:r>
      <w:r w:rsidRPr="00F95F33">
        <w:rPr>
          <w:rFonts w:asciiTheme="minorBidi" w:hAnsiTheme="minorBidi"/>
        </w:rPr>
        <w:t xml:space="preserve"> found a strategy for getting small chunks of work completed at home.</w:t>
      </w:r>
    </w:p>
    <w:p w14:paraId="3CB2047A" w14:textId="6388CC49" w:rsidR="00315905" w:rsidRDefault="00315905" w:rsidP="00521830">
      <w:pPr>
        <w:rPr>
          <w:rFonts w:asciiTheme="minorBidi" w:hAnsiTheme="minorBidi"/>
        </w:rPr>
      </w:pPr>
      <w:r w:rsidRPr="00F95F33">
        <w:rPr>
          <w:rFonts w:asciiTheme="minorBidi" w:hAnsiTheme="minorBidi"/>
        </w:rPr>
        <w:t>The scientific language used (regarding frequencies, as well as human biology) was all new to me, and was something I f</w:t>
      </w:r>
      <w:r w:rsidR="003B3552" w:rsidRPr="00F95F33">
        <w:rPr>
          <w:rFonts w:asciiTheme="minorBidi" w:hAnsiTheme="minorBidi"/>
        </w:rPr>
        <w:t>ound rather intimidating</w:t>
      </w:r>
      <w:r w:rsidR="000E20EA">
        <w:rPr>
          <w:rFonts w:asciiTheme="minorBidi" w:hAnsiTheme="minorBidi"/>
        </w:rPr>
        <w:t>.</w:t>
      </w:r>
      <w:r w:rsidRPr="00F95F33">
        <w:rPr>
          <w:rFonts w:asciiTheme="minorBidi" w:hAnsiTheme="minorBidi"/>
        </w:rPr>
        <w:t xml:space="preserve"> </w:t>
      </w:r>
      <w:r w:rsidR="000E20EA">
        <w:rPr>
          <w:rFonts w:asciiTheme="minorBidi" w:hAnsiTheme="minorBidi"/>
        </w:rPr>
        <w:t>H</w:t>
      </w:r>
      <w:r w:rsidRPr="00F95F33">
        <w:rPr>
          <w:rFonts w:asciiTheme="minorBidi" w:hAnsiTheme="minorBidi"/>
        </w:rPr>
        <w:t xml:space="preserve">owever, I attempted to embrace it, to the best of my ability, and felt </w:t>
      </w:r>
      <w:r w:rsidR="001C06B7" w:rsidRPr="00F95F33">
        <w:rPr>
          <w:rFonts w:asciiTheme="minorBidi" w:hAnsiTheme="minorBidi"/>
        </w:rPr>
        <w:t xml:space="preserve">a </w:t>
      </w:r>
      <w:r w:rsidRPr="00F95F33">
        <w:rPr>
          <w:rFonts w:asciiTheme="minorBidi" w:hAnsiTheme="minorBidi"/>
        </w:rPr>
        <w:t>little more confident and less of an imposter by the time I reached my conclusion.</w:t>
      </w:r>
    </w:p>
    <w:p w14:paraId="780CF2D8" w14:textId="77777777" w:rsidR="00F95F33" w:rsidRPr="00F95F33" w:rsidRDefault="00F95F33" w:rsidP="00521830">
      <w:pPr>
        <w:rPr>
          <w:rFonts w:asciiTheme="minorBidi" w:hAnsiTheme="minorBidi"/>
        </w:rPr>
      </w:pPr>
    </w:p>
    <w:p w14:paraId="1462A11A" w14:textId="77777777" w:rsidR="00315905" w:rsidRPr="00F95F33" w:rsidRDefault="00315905" w:rsidP="00521830">
      <w:pPr>
        <w:rPr>
          <w:rFonts w:asciiTheme="minorBidi" w:hAnsiTheme="minorBidi"/>
          <w:b/>
          <w:bCs/>
        </w:rPr>
      </w:pPr>
      <w:r w:rsidRPr="00F95F33">
        <w:rPr>
          <w:rFonts w:asciiTheme="minorBidi" w:hAnsiTheme="minorBidi"/>
          <w:b/>
          <w:bCs/>
        </w:rPr>
        <w:t>Actions Plan: (What would you do next time?)</w:t>
      </w:r>
    </w:p>
    <w:p w14:paraId="26CB21B0" w14:textId="45E3A153" w:rsidR="00315905" w:rsidRPr="00F95F33" w:rsidRDefault="00315905" w:rsidP="00521830">
      <w:pPr>
        <w:rPr>
          <w:rFonts w:asciiTheme="minorBidi" w:hAnsiTheme="minorBidi"/>
        </w:rPr>
      </w:pPr>
      <w:r w:rsidRPr="00F95F33">
        <w:rPr>
          <w:rFonts w:asciiTheme="minorBidi" w:hAnsiTheme="minorBidi"/>
        </w:rPr>
        <w:t xml:space="preserve">Moving forward, I intend to confront my anxieties and feelings of inadequacy surrounding computing </w:t>
      </w:r>
      <w:r w:rsidR="00A842A7" w:rsidRPr="00F95F33">
        <w:rPr>
          <w:rFonts w:asciiTheme="minorBidi" w:hAnsiTheme="minorBidi"/>
        </w:rPr>
        <w:t>- educating</w:t>
      </w:r>
      <w:r w:rsidRPr="00F95F33">
        <w:rPr>
          <w:rFonts w:asciiTheme="minorBidi" w:hAnsiTheme="minorBidi"/>
        </w:rPr>
        <w:t xml:space="preserve"> myself regarding the various systems that are in place. I hope that this might make the practicalities (note taking, library searches, referencing) less time consuming, a</w:t>
      </w:r>
      <w:r w:rsidR="00D37144">
        <w:rPr>
          <w:rFonts w:asciiTheme="minorBidi" w:hAnsiTheme="minorBidi"/>
        </w:rPr>
        <w:t>nd</w:t>
      </w:r>
      <w:r w:rsidRPr="00F95F33">
        <w:rPr>
          <w:rFonts w:asciiTheme="minorBidi" w:hAnsiTheme="minorBidi"/>
        </w:rPr>
        <w:t xml:space="preserve"> so provide more opportunity for reading and research.</w:t>
      </w:r>
    </w:p>
    <w:p w14:paraId="59D81C1A" w14:textId="77777777" w:rsidR="00315905" w:rsidRPr="00F95F33" w:rsidRDefault="00315905" w:rsidP="00521830">
      <w:pPr>
        <w:rPr>
          <w:rFonts w:asciiTheme="minorBidi" w:hAnsiTheme="minorBidi"/>
        </w:rPr>
      </w:pPr>
      <w:r w:rsidRPr="00F95F33">
        <w:rPr>
          <w:rFonts w:asciiTheme="minorBidi" w:hAnsiTheme="minorBidi"/>
        </w:rPr>
        <w:t>Reflecting on my work using this model by Gibbs has allowed me to realise how beneficial a reflective structure can be in teasing apart my thoughts regarding my work. I certainly found it to be true that “A framework…can help you draw out the learning points from an experience by using a systematic approach” (Williams et al, 2012).</w:t>
      </w:r>
    </w:p>
    <w:p w14:paraId="52BAF001" w14:textId="61EFCF18" w:rsidR="00315905" w:rsidRPr="00F95F33" w:rsidRDefault="00315905" w:rsidP="00521830">
      <w:pPr>
        <w:rPr>
          <w:rFonts w:asciiTheme="minorBidi" w:hAnsiTheme="minorBidi"/>
        </w:rPr>
      </w:pPr>
      <w:r w:rsidRPr="00F95F33">
        <w:rPr>
          <w:rFonts w:asciiTheme="minorBidi" w:hAnsiTheme="minorBidi"/>
        </w:rPr>
        <w:t>As such, I would seek to actively refer to a reflective structure and take time for reflection in action with my future modules. I plan on referring to Ghaye (2010) “</w:t>
      </w:r>
      <w:r w:rsidRPr="00F95F33">
        <w:rPr>
          <w:rFonts w:asciiTheme="minorBidi" w:hAnsiTheme="minorBidi"/>
          <w:shd w:val="clear" w:color="auto" w:fill="FFFFFF"/>
        </w:rPr>
        <w:t>a reflective model to facilitate positive action…(which) harnesses appreciative inquiry to promote learning.”(Gard,2023)</w:t>
      </w:r>
      <w:r w:rsidRPr="00F95F33">
        <w:rPr>
          <w:rFonts w:asciiTheme="minorBidi" w:hAnsiTheme="minorBidi"/>
        </w:rPr>
        <w:t xml:space="preserve">. Ghaye frames each section of the four step </w:t>
      </w:r>
      <w:r w:rsidR="00A842A7" w:rsidRPr="00F95F33">
        <w:rPr>
          <w:rFonts w:asciiTheme="minorBidi" w:hAnsiTheme="minorBidi"/>
        </w:rPr>
        <w:t>process in</w:t>
      </w:r>
      <w:r w:rsidRPr="00F95F33">
        <w:rPr>
          <w:rFonts w:asciiTheme="minorBidi" w:hAnsiTheme="minorBidi"/>
        </w:rPr>
        <w:t xml:space="preserve"> very positive language: appreciate, imagine, design, act. I am hoping that such nurturing terms might encourage me to overlook my anxieties and enjoy a feeling of success as my research skills develop</w:t>
      </w:r>
      <w:r w:rsidR="004F1379" w:rsidRPr="00F95F33">
        <w:rPr>
          <w:rFonts w:asciiTheme="minorBidi" w:hAnsiTheme="minorBidi"/>
        </w:rPr>
        <w:t>.</w:t>
      </w:r>
    </w:p>
    <w:p w14:paraId="1E582A0E" w14:textId="77777777" w:rsidR="003C5672" w:rsidRPr="00F95F33" w:rsidRDefault="003C5672" w:rsidP="00521830">
      <w:pPr>
        <w:rPr>
          <w:rFonts w:asciiTheme="minorBidi" w:hAnsiTheme="minorBidi"/>
        </w:rPr>
      </w:pPr>
    </w:p>
    <w:p w14:paraId="497F4C28" w14:textId="77777777" w:rsidR="00F37CF6" w:rsidRDefault="00F37CF6" w:rsidP="00521830">
      <w:pPr>
        <w:rPr>
          <w:rFonts w:asciiTheme="minorBidi" w:hAnsiTheme="minorBidi"/>
          <w:b/>
          <w:bCs/>
        </w:rPr>
      </w:pPr>
      <w:r w:rsidRPr="00F37CF6">
        <w:rPr>
          <w:rFonts w:asciiTheme="minorBidi" w:hAnsiTheme="minorBidi"/>
          <w:b/>
          <w:bCs/>
        </w:rPr>
        <w:lastRenderedPageBreak/>
        <w:t>b) Devise a detailed personal development plan which incorporates development objective, activities to be undertaken, methods, resources, review periods and timescales.</w:t>
      </w:r>
    </w:p>
    <w:p w14:paraId="622CC80C" w14:textId="562AF82A" w:rsidR="00446815" w:rsidRPr="00F95F33" w:rsidRDefault="00446815" w:rsidP="00521830">
      <w:pPr>
        <w:rPr>
          <w:rFonts w:asciiTheme="minorBidi" w:hAnsiTheme="minorBidi"/>
          <w:b/>
          <w:bCs/>
        </w:rPr>
      </w:pPr>
      <w:r w:rsidRPr="00F95F33">
        <w:rPr>
          <w:rFonts w:asciiTheme="minorBidi" w:hAnsiTheme="minorBidi"/>
          <w:b/>
          <w:bCs/>
        </w:rPr>
        <w:t>Personal Development Plan:</w:t>
      </w:r>
    </w:p>
    <w:tbl>
      <w:tblPr>
        <w:tblStyle w:val="TableGrid"/>
        <w:tblW w:w="0" w:type="auto"/>
        <w:tblLook w:val="04A0" w:firstRow="1" w:lastRow="0" w:firstColumn="1" w:lastColumn="0" w:noHBand="0" w:noVBand="1"/>
      </w:tblPr>
      <w:tblGrid>
        <w:gridCol w:w="2254"/>
        <w:gridCol w:w="2254"/>
        <w:gridCol w:w="2254"/>
        <w:gridCol w:w="2254"/>
      </w:tblGrid>
      <w:tr w:rsidR="00446815" w:rsidRPr="00F95F33" w14:paraId="69BDB567" w14:textId="77777777" w:rsidTr="007130C5">
        <w:tc>
          <w:tcPr>
            <w:tcW w:w="2254" w:type="dxa"/>
          </w:tcPr>
          <w:p w14:paraId="6B0353E4"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Activity</w:t>
            </w:r>
          </w:p>
          <w:p w14:paraId="79B6425E" w14:textId="77777777" w:rsidR="00446815" w:rsidRPr="00F95F33" w:rsidRDefault="00446815" w:rsidP="00521830">
            <w:pPr>
              <w:rPr>
                <w:rFonts w:asciiTheme="minorBidi" w:hAnsiTheme="minorBidi"/>
                <w:sz w:val="22"/>
                <w:szCs w:val="22"/>
              </w:rPr>
            </w:pPr>
          </w:p>
        </w:tc>
        <w:tc>
          <w:tcPr>
            <w:tcW w:w="2254" w:type="dxa"/>
          </w:tcPr>
          <w:p w14:paraId="601D09C1"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Objective</w:t>
            </w:r>
          </w:p>
        </w:tc>
        <w:tc>
          <w:tcPr>
            <w:tcW w:w="2254" w:type="dxa"/>
          </w:tcPr>
          <w:p w14:paraId="550C29D2"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Action</w:t>
            </w:r>
          </w:p>
        </w:tc>
        <w:tc>
          <w:tcPr>
            <w:tcW w:w="2254" w:type="dxa"/>
          </w:tcPr>
          <w:p w14:paraId="4EAD4F08"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Completion Date</w:t>
            </w:r>
          </w:p>
        </w:tc>
      </w:tr>
      <w:tr w:rsidR="00446815" w:rsidRPr="00F95F33" w14:paraId="24315C96" w14:textId="77777777" w:rsidTr="007130C5">
        <w:tc>
          <w:tcPr>
            <w:tcW w:w="2254" w:type="dxa"/>
          </w:tcPr>
          <w:p w14:paraId="2DE525E8"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Familiarise myself with the requirements and syllabi for the new LRSM and FRSM exams.</w:t>
            </w:r>
          </w:p>
        </w:tc>
        <w:tc>
          <w:tcPr>
            <w:tcW w:w="2254" w:type="dxa"/>
          </w:tcPr>
          <w:p w14:paraId="4AEC07ED" w14:textId="6C7AE9AB" w:rsidR="00446815" w:rsidRPr="00F95F33" w:rsidRDefault="00446815" w:rsidP="00521830">
            <w:pPr>
              <w:rPr>
                <w:rFonts w:asciiTheme="minorBidi" w:hAnsiTheme="minorBidi"/>
                <w:sz w:val="22"/>
                <w:szCs w:val="22"/>
              </w:rPr>
            </w:pPr>
            <w:r w:rsidRPr="00F95F33">
              <w:rPr>
                <w:rFonts w:asciiTheme="minorBidi" w:hAnsiTheme="minorBidi"/>
                <w:sz w:val="22"/>
                <w:szCs w:val="22"/>
              </w:rPr>
              <w:t>To be suitably equipped to enter my more advanced students for these exams</w:t>
            </w:r>
            <w:r w:rsidR="00E71ED7">
              <w:rPr>
                <w:rFonts w:asciiTheme="minorBidi" w:hAnsiTheme="minorBidi"/>
                <w:sz w:val="22"/>
                <w:szCs w:val="22"/>
              </w:rPr>
              <w:t>.</w:t>
            </w:r>
          </w:p>
        </w:tc>
        <w:tc>
          <w:tcPr>
            <w:tcW w:w="2254" w:type="dxa"/>
          </w:tcPr>
          <w:p w14:paraId="5BF8F659" w14:textId="29D39C48" w:rsidR="00446815" w:rsidRPr="00F95F33" w:rsidRDefault="00446815" w:rsidP="00521830">
            <w:pPr>
              <w:rPr>
                <w:rFonts w:asciiTheme="minorBidi" w:hAnsiTheme="minorBidi"/>
                <w:sz w:val="22"/>
                <w:szCs w:val="22"/>
              </w:rPr>
            </w:pPr>
            <w:r w:rsidRPr="00F95F33">
              <w:rPr>
                <w:rFonts w:asciiTheme="minorBidi" w:hAnsiTheme="minorBidi"/>
                <w:sz w:val="22"/>
                <w:szCs w:val="22"/>
              </w:rPr>
              <w:t>1)</w:t>
            </w:r>
            <w:r w:rsidR="00290E07" w:rsidRPr="00F95F33">
              <w:rPr>
                <w:rFonts w:asciiTheme="minorBidi" w:hAnsiTheme="minorBidi"/>
                <w:sz w:val="22"/>
                <w:szCs w:val="22"/>
              </w:rPr>
              <w:t xml:space="preserve"> </w:t>
            </w:r>
            <w:r w:rsidRPr="00F95F33">
              <w:rPr>
                <w:rFonts w:asciiTheme="minorBidi" w:hAnsiTheme="minorBidi"/>
                <w:sz w:val="22"/>
                <w:szCs w:val="22"/>
              </w:rPr>
              <w:t>Download and read the guidance booklet from the ABRSM website.</w:t>
            </w:r>
            <w:r w:rsidR="00290E07" w:rsidRPr="00F95F33">
              <w:rPr>
                <w:rFonts w:asciiTheme="minorBidi" w:hAnsiTheme="minorBidi"/>
                <w:sz w:val="22"/>
                <w:szCs w:val="22"/>
              </w:rPr>
              <w:t xml:space="preserve">  </w:t>
            </w:r>
            <w:r w:rsidRPr="00F95F33">
              <w:rPr>
                <w:rFonts w:asciiTheme="minorBidi" w:hAnsiTheme="minorBidi"/>
                <w:sz w:val="22"/>
                <w:szCs w:val="22"/>
              </w:rPr>
              <w:t xml:space="preserve"> </w:t>
            </w:r>
          </w:p>
          <w:p w14:paraId="790F99B5"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2) Create relevant playlists of the songs included on the syllabi.</w:t>
            </w:r>
          </w:p>
        </w:tc>
        <w:tc>
          <w:tcPr>
            <w:tcW w:w="2254" w:type="dxa"/>
          </w:tcPr>
          <w:p w14:paraId="6688ABBD"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June 2024</w:t>
            </w:r>
          </w:p>
        </w:tc>
      </w:tr>
      <w:tr w:rsidR="00446815" w:rsidRPr="00F95F33" w14:paraId="19F68AF7" w14:textId="77777777" w:rsidTr="007130C5">
        <w:tc>
          <w:tcPr>
            <w:tcW w:w="2254" w:type="dxa"/>
          </w:tcPr>
          <w:p w14:paraId="14B9A1B0"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Familiarise myself with the requirements and syllabi for the Trinity Rock and Pop vocal exams.</w:t>
            </w:r>
          </w:p>
        </w:tc>
        <w:tc>
          <w:tcPr>
            <w:tcW w:w="2254" w:type="dxa"/>
          </w:tcPr>
          <w:p w14:paraId="307CA372"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To offer students the option of graded exams from a broader range of genres.</w:t>
            </w:r>
          </w:p>
        </w:tc>
        <w:tc>
          <w:tcPr>
            <w:tcW w:w="2254" w:type="dxa"/>
          </w:tcPr>
          <w:p w14:paraId="38972355" w14:textId="51F61E37" w:rsidR="00446815" w:rsidRPr="00F95F33" w:rsidRDefault="00446815" w:rsidP="00521830">
            <w:pPr>
              <w:rPr>
                <w:rFonts w:asciiTheme="minorBidi" w:hAnsiTheme="minorBidi"/>
                <w:sz w:val="22"/>
                <w:szCs w:val="22"/>
              </w:rPr>
            </w:pPr>
            <w:r w:rsidRPr="00F95F33">
              <w:rPr>
                <w:rFonts w:asciiTheme="minorBidi" w:hAnsiTheme="minorBidi"/>
                <w:sz w:val="22"/>
                <w:szCs w:val="22"/>
              </w:rPr>
              <w:t>1) Download and read the syllabus requirements from the Trinity website.</w:t>
            </w:r>
          </w:p>
          <w:p w14:paraId="19334255" w14:textId="60069166" w:rsidR="00446815" w:rsidRPr="00F95F33" w:rsidRDefault="00446815" w:rsidP="00521830">
            <w:pPr>
              <w:rPr>
                <w:rFonts w:asciiTheme="minorBidi" w:hAnsiTheme="minorBidi"/>
                <w:sz w:val="22"/>
                <w:szCs w:val="22"/>
              </w:rPr>
            </w:pPr>
            <w:r w:rsidRPr="00F95F33">
              <w:rPr>
                <w:rFonts w:asciiTheme="minorBidi" w:hAnsiTheme="minorBidi"/>
                <w:sz w:val="22"/>
                <w:szCs w:val="22"/>
              </w:rPr>
              <w:t>2) Create relevant playlists of the songs included on the Syllabi.</w:t>
            </w:r>
          </w:p>
        </w:tc>
        <w:tc>
          <w:tcPr>
            <w:tcW w:w="2254" w:type="dxa"/>
          </w:tcPr>
          <w:p w14:paraId="5E84712C"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September 2024</w:t>
            </w:r>
          </w:p>
        </w:tc>
      </w:tr>
      <w:tr w:rsidR="00446815" w:rsidRPr="00F95F33" w14:paraId="66B453BE" w14:textId="77777777" w:rsidTr="007130C5">
        <w:tc>
          <w:tcPr>
            <w:tcW w:w="2254" w:type="dxa"/>
          </w:tcPr>
          <w:p w14:paraId="223DE160"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Continue to broaden my knowledge on the vocal changes faced by female adolescent singers.</w:t>
            </w:r>
          </w:p>
          <w:p w14:paraId="3AFBE9D4" w14:textId="77777777" w:rsidR="00446815" w:rsidRPr="00F95F33" w:rsidRDefault="00446815" w:rsidP="00521830">
            <w:pPr>
              <w:rPr>
                <w:rFonts w:asciiTheme="minorBidi" w:hAnsiTheme="minorBidi"/>
                <w:sz w:val="22"/>
                <w:szCs w:val="22"/>
              </w:rPr>
            </w:pPr>
          </w:p>
        </w:tc>
        <w:tc>
          <w:tcPr>
            <w:tcW w:w="2254" w:type="dxa"/>
          </w:tcPr>
          <w:p w14:paraId="6D464E91"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To consolidate the knowledge I have already acquired through my studies.</w:t>
            </w:r>
          </w:p>
        </w:tc>
        <w:tc>
          <w:tcPr>
            <w:tcW w:w="2254" w:type="dxa"/>
          </w:tcPr>
          <w:p w14:paraId="3D4107BD" w14:textId="49D75A28" w:rsidR="00446815" w:rsidRPr="00F95F33" w:rsidRDefault="00446815" w:rsidP="00521830">
            <w:pPr>
              <w:rPr>
                <w:rFonts w:asciiTheme="minorBidi" w:hAnsiTheme="minorBidi"/>
                <w:sz w:val="22"/>
                <w:szCs w:val="22"/>
              </w:rPr>
            </w:pPr>
            <w:r w:rsidRPr="00F95F33">
              <w:rPr>
                <w:rFonts w:asciiTheme="minorBidi" w:hAnsiTheme="minorBidi"/>
                <w:sz w:val="22"/>
                <w:szCs w:val="22"/>
              </w:rPr>
              <w:t xml:space="preserve">1) Read the </w:t>
            </w:r>
            <w:r w:rsidR="004E0835" w:rsidRPr="00F95F33">
              <w:rPr>
                <w:rFonts w:asciiTheme="minorBidi" w:hAnsiTheme="minorBidi"/>
                <w:sz w:val="22"/>
                <w:szCs w:val="22"/>
              </w:rPr>
              <w:t>entirety</w:t>
            </w:r>
            <w:r w:rsidRPr="00F95F33">
              <w:rPr>
                <w:rFonts w:asciiTheme="minorBidi" w:hAnsiTheme="minorBidi"/>
                <w:sz w:val="22"/>
                <w:szCs w:val="22"/>
              </w:rPr>
              <w:t xml:space="preserve"> of Lynne Gackle’s 2011 book “Finding Ophelia’s voice, opening Ophelia’s heart”.</w:t>
            </w:r>
          </w:p>
        </w:tc>
        <w:tc>
          <w:tcPr>
            <w:tcW w:w="2254" w:type="dxa"/>
          </w:tcPr>
          <w:p w14:paraId="02D2A944"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December 2024</w:t>
            </w:r>
          </w:p>
        </w:tc>
      </w:tr>
      <w:tr w:rsidR="00446815" w:rsidRPr="00F95F33" w14:paraId="76DD245F" w14:textId="77777777" w:rsidTr="007130C5">
        <w:tc>
          <w:tcPr>
            <w:tcW w:w="2254" w:type="dxa"/>
          </w:tcPr>
          <w:p w14:paraId="2EFD8927"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Improve my accompanying/piano skills.</w:t>
            </w:r>
          </w:p>
          <w:p w14:paraId="4F836194" w14:textId="77777777" w:rsidR="00446815" w:rsidRPr="00F95F33" w:rsidRDefault="00446815" w:rsidP="00521830">
            <w:pPr>
              <w:rPr>
                <w:rFonts w:asciiTheme="minorBidi" w:hAnsiTheme="minorBidi"/>
                <w:sz w:val="22"/>
                <w:szCs w:val="22"/>
              </w:rPr>
            </w:pPr>
          </w:p>
        </w:tc>
        <w:tc>
          <w:tcPr>
            <w:tcW w:w="2254" w:type="dxa"/>
          </w:tcPr>
          <w:p w14:paraId="7E433E62"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To be able to provide accompaniment for higher level exam pieces.</w:t>
            </w:r>
          </w:p>
        </w:tc>
        <w:tc>
          <w:tcPr>
            <w:tcW w:w="2254" w:type="dxa"/>
          </w:tcPr>
          <w:p w14:paraId="74BD2AB6"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 xml:space="preserve">1) Attend regular Piano lessons. </w:t>
            </w:r>
          </w:p>
          <w:p w14:paraId="181C84BA"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2) Work towards attaining an ARSM certificate.</w:t>
            </w:r>
          </w:p>
        </w:tc>
        <w:tc>
          <w:tcPr>
            <w:tcW w:w="2254" w:type="dxa"/>
          </w:tcPr>
          <w:p w14:paraId="191C89BF"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December 2025</w:t>
            </w:r>
          </w:p>
        </w:tc>
      </w:tr>
      <w:tr w:rsidR="00446815" w:rsidRPr="00F95F33" w14:paraId="2D2F5F1A" w14:textId="77777777" w:rsidTr="007130C5">
        <w:tc>
          <w:tcPr>
            <w:tcW w:w="2254" w:type="dxa"/>
          </w:tcPr>
          <w:p w14:paraId="1CC9555D" w14:textId="4C95EE54" w:rsidR="00446815" w:rsidRPr="00F95F33" w:rsidRDefault="00446815" w:rsidP="00521830">
            <w:pPr>
              <w:rPr>
                <w:rFonts w:asciiTheme="minorBidi" w:hAnsiTheme="minorBidi"/>
                <w:sz w:val="22"/>
                <w:szCs w:val="22"/>
              </w:rPr>
            </w:pPr>
            <w:r w:rsidRPr="00F95F33">
              <w:rPr>
                <w:rFonts w:asciiTheme="minorBidi" w:hAnsiTheme="minorBidi"/>
                <w:sz w:val="22"/>
                <w:szCs w:val="22"/>
              </w:rPr>
              <w:t>Revise my knowledge of the phonetic alph</w:t>
            </w:r>
            <w:r w:rsidR="0058672E" w:rsidRPr="00F95F33">
              <w:rPr>
                <w:rFonts w:asciiTheme="minorBidi" w:hAnsiTheme="minorBidi"/>
                <w:sz w:val="22"/>
                <w:szCs w:val="22"/>
              </w:rPr>
              <w:t>a</w:t>
            </w:r>
            <w:r w:rsidRPr="00F95F33">
              <w:rPr>
                <w:rFonts w:asciiTheme="minorBidi" w:hAnsiTheme="minorBidi"/>
                <w:sz w:val="22"/>
                <w:szCs w:val="22"/>
              </w:rPr>
              <w:t>bet.</w:t>
            </w:r>
          </w:p>
          <w:p w14:paraId="72DC8635" w14:textId="77777777" w:rsidR="00446815" w:rsidRPr="00F95F33" w:rsidRDefault="00446815" w:rsidP="00521830">
            <w:pPr>
              <w:rPr>
                <w:rFonts w:asciiTheme="minorBidi" w:hAnsiTheme="minorBidi"/>
                <w:sz w:val="22"/>
                <w:szCs w:val="22"/>
              </w:rPr>
            </w:pPr>
          </w:p>
        </w:tc>
        <w:tc>
          <w:tcPr>
            <w:tcW w:w="2254" w:type="dxa"/>
          </w:tcPr>
          <w:p w14:paraId="11158CA7"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To provide precise pronunciation guidance for my students.</w:t>
            </w:r>
          </w:p>
        </w:tc>
        <w:tc>
          <w:tcPr>
            <w:tcW w:w="2254" w:type="dxa"/>
          </w:tcPr>
          <w:p w14:paraId="02C19DA4"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1) Read through the work from my post-graduate diploma.</w:t>
            </w:r>
          </w:p>
          <w:p w14:paraId="58C94E2E" w14:textId="77777777" w:rsidR="00446815" w:rsidRPr="00F95F33" w:rsidRDefault="00446815" w:rsidP="00521830">
            <w:pPr>
              <w:rPr>
                <w:rFonts w:asciiTheme="minorBidi" w:hAnsiTheme="minorBidi"/>
                <w:sz w:val="22"/>
                <w:szCs w:val="22"/>
              </w:rPr>
            </w:pPr>
            <w:r w:rsidRPr="00F95F33">
              <w:rPr>
                <w:rFonts w:asciiTheme="minorBidi" w:hAnsiTheme="minorBidi"/>
                <w:sz w:val="22"/>
                <w:szCs w:val="22"/>
              </w:rPr>
              <w:t>2) Research more recent literature in this field.</w:t>
            </w:r>
          </w:p>
          <w:p w14:paraId="3DC91DFE" w14:textId="519A7D04" w:rsidR="00446815" w:rsidRPr="00F95F33" w:rsidRDefault="00446815" w:rsidP="00521830">
            <w:pPr>
              <w:rPr>
                <w:rFonts w:asciiTheme="minorBidi" w:hAnsiTheme="minorBidi"/>
                <w:sz w:val="22"/>
                <w:szCs w:val="22"/>
              </w:rPr>
            </w:pPr>
            <w:r w:rsidRPr="00F95F33">
              <w:rPr>
                <w:rFonts w:asciiTheme="minorBidi" w:hAnsiTheme="minorBidi"/>
                <w:sz w:val="22"/>
                <w:szCs w:val="22"/>
              </w:rPr>
              <w:t xml:space="preserve">3) Investigate courses available </w:t>
            </w:r>
            <w:r w:rsidR="000E1CBA" w:rsidRPr="00F95F33">
              <w:rPr>
                <w:rFonts w:asciiTheme="minorBidi" w:hAnsiTheme="minorBidi"/>
                <w:sz w:val="22"/>
                <w:szCs w:val="22"/>
              </w:rPr>
              <w:t>through</w:t>
            </w:r>
            <w:r w:rsidRPr="00F95F33">
              <w:rPr>
                <w:rFonts w:asciiTheme="minorBidi" w:hAnsiTheme="minorBidi"/>
                <w:sz w:val="22"/>
                <w:szCs w:val="22"/>
              </w:rPr>
              <w:t xml:space="preserve"> the International Phoenetic Association.</w:t>
            </w:r>
          </w:p>
        </w:tc>
        <w:tc>
          <w:tcPr>
            <w:tcW w:w="2254" w:type="dxa"/>
          </w:tcPr>
          <w:p w14:paraId="67907D9A" w14:textId="56E4A96A" w:rsidR="00446815" w:rsidRPr="00F95F33" w:rsidRDefault="00446815" w:rsidP="00521830">
            <w:pPr>
              <w:rPr>
                <w:rFonts w:asciiTheme="minorBidi" w:hAnsiTheme="minorBidi"/>
                <w:sz w:val="22"/>
                <w:szCs w:val="22"/>
              </w:rPr>
            </w:pPr>
            <w:r w:rsidRPr="00F95F33">
              <w:rPr>
                <w:rFonts w:asciiTheme="minorBidi" w:hAnsiTheme="minorBidi"/>
                <w:sz w:val="22"/>
                <w:szCs w:val="22"/>
              </w:rPr>
              <w:t>July</w:t>
            </w:r>
            <w:r w:rsidR="004F1379" w:rsidRPr="00F95F33">
              <w:rPr>
                <w:rFonts w:asciiTheme="minorBidi" w:hAnsiTheme="minorBidi"/>
                <w:sz w:val="22"/>
                <w:szCs w:val="22"/>
              </w:rPr>
              <w:t xml:space="preserve"> 2026</w:t>
            </w:r>
          </w:p>
        </w:tc>
      </w:tr>
    </w:tbl>
    <w:p w14:paraId="0D604057" w14:textId="77777777" w:rsidR="00446815" w:rsidRPr="00F95F33" w:rsidRDefault="00446815" w:rsidP="00521830">
      <w:pPr>
        <w:rPr>
          <w:rFonts w:asciiTheme="minorBidi" w:hAnsiTheme="minorBidi"/>
        </w:rPr>
      </w:pPr>
    </w:p>
    <w:p w14:paraId="4090FF8E" w14:textId="77777777" w:rsidR="00446815" w:rsidRPr="00F95F33" w:rsidRDefault="00446815" w:rsidP="00521830">
      <w:pPr>
        <w:rPr>
          <w:rFonts w:asciiTheme="minorBidi" w:hAnsiTheme="minorBidi"/>
        </w:rPr>
      </w:pPr>
    </w:p>
    <w:p w14:paraId="181C7E0B" w14:textId="77777777" w:rsidR="00FE130A" w:rsidRPr="00F95F33" w:rsidRDefault="00FE130A" w:rsidP="00521830">
      <w:pPr>
        <w:rPr>
          <w:rFonts w:asciiTheme="minorBidi" w:hAnsiTheme="minorBidi"/>
        </w:rPr>
      </w:pPr>
    </w:p>
    <w:p w14:paraId="22C71E87" w14:textId="77777777" w:rsidR="00F37CF6" w:rsidRDefault="00F37CF6" w:rsidP="00521830">
      <w:pPr>
        <w:rPr>
          <w:rFonts w:asciiTheme="minorBidi" w:hAnsiTheme="minorBidi"/>
          <w:b/>
          <w:bCs/>
        </w:rPr>
      </w:pPr>
    </w:p>
    <w:p w14:paraId="0EB35848" w14:textId="77777777" w:rsidR="00F37CF6" w:rsidRDefault="00F37CF6" w:rsidP="00521830">
      <w:pPr>
        <w:rPr>
          <w:rFonts w:asciiTheme="minorBidi" w:hAnsiTheme="minorBidi"/>
          <w:b/>
          <w:bCs/>
        </w:rPr>
      </w:pPr>
    </w:p>
    <w:p w14:paraId="4442C113" w14:textId="4BEAEDD8" w:rsidR="000B1010" w:rsidRPr="00F95F33" w:rsidRDefault="005E1635" w:rsidP="00521830">
      <w:pPr>
        <w:rPr>
          <w:rFonts w:asciiTheme="minorBidi" w:hAnsiTheme="minorBidi"/>
          <w:b/>
          <w:bCs/>
        </w:rPr>
      </w:pPr>
      <w:r w:rsidRPr="00F95F33">
        <w:rPr>
          <w:rFonts w:asciiTheme="minorBidi" w:hAnsiTheme="minorBidi"/>
          <w:b/>
          <w:bCs/>
        </w:rPr>
        <w:lastRenderedPageBreak/>
        <w:t>Bibliography:</w:t>
      </w:r>
    </w:p>
    <w:p w14:paraId="374F4268" w14:textId="0A82D3AD" w:rsidR="00C51F1A" w:rsidRPr="00F95F33" w:rsidRDefault="00FD5F88" w:rsidP="00521830">
      <w:pPr>
        <w:rPr>
          <w:rFonts w:asciiTheme="minorBidi" w:hAnsiTheme="minorBidi"/>
        </w:rPr>
      </w:pPr>
      <w:r w:rsidRPr="00F95F33">
        <w:rPr>
          <w:rFonts w:asciiTheme="minorBidi" w:hAnsiTheme="minorBidi"/>
        </w:rPr>
        <w:t>Abitbol, J. and Abitbol, P. (2014)</w:t>
      </w:r>
      <w:r w:rsidR="00753E6B" w:rsidRPr="00F95F33">
        <w:rPr>
          <w:rFonts w:asciiTheme="minorBidi" w:hAnsiTheme="minorBidi"/>
        </w:rPr>
        <w:t xml:space="preserve"> </w:t>
      </w:r>
      <w:r w:rsidR="00753E6B" w:rsidRPr="00F95F33">
        <w:rPr>
          <w:rFonts w:asciiTheme="minorBidi" w:hAnsiTheme="minorBidi"/>
          <w:i/>
          <w:iCs/>
        </w:rPr>
        <w:t>The Larynx: a hormonal target.</w:t>
      </w:r>
      <w:r w:rsidR="00C81999" w:rsidRPr="00F95F33">
        <w:rPr>
          <w:rFonts w:asciiTheme="minorBidi" w:hAnsiTheme="minorBidi"/>
        </w:rPr>
        <w:t xml:space="preserve"> Diagnosis and treatment of voice disorders</w:t>
      </w:r>
      <w:r w:rsidR="009D74CB" w:rsidRPr="00F95F33">
        <w:rPr>
          <w:rFonts w:asciiTheme="minorBidi" w:hAnsiTheme="minorBidi"/>
        </w:rPr>
        <w:t>, 4</w:t>
      </w:r>
      <w:r w:rsidR="009D74CB" w:rsidRPr="00F95F33">
        <w:rPr>
          <w:rFonts w:asciiTheme="minorBidi" w:hAnsiTheme="minorBidi"/>
          <w:vertAlign w:val="superscript"/>
        </w:rPr>
        <w:t>th</w:t>
      </w:r>
      <w:r w:rsidR="009D74CB" w:rsidRPr="00F95F33">
        <w:rPr>
          <w:rFonts w:asciiTheme="minorBidi" w:hAnsiTheme="minorBidi"/>
        </w:rPr>
        <w:t xml:space="preserve"> edition. Edited by J. Rubin, Sataloff, R, and Korovin</w:t>
      </w:r>
      <w:r w:rsidR="00DC4652" w:rsidRPr="00F95F33">
        <w:rPr>
          <w:rFonts w:asciiTheme="minorBidi" w:hAnsiTheme="minorBidi"/>
        </w:rPr>
        <w:t>, G.,</w:t>
      </w:r>
    </w:p>
    <w:p w14:paraId="3D49AF04" w14:textId="6B67DC7F" w:rsidR="00121A6F" w:rsidRPr="00F95F33" w:rsidRDefault="00121A6F" w:rsidP="00521830">
      <w:pPr>
        <w:rPr>
          <w:rFonts w:asciiTheme="minorBidi" w:hAnsiTheme="minorBidi"/>
        </w:rPr>
      </w:pPr>
      <w:r w:rsidRPr="00F95F33">
        <w:rPr>
          <w:rFonts w:asciiTheme="minorBidi" w:hAnsiTheme="minorBidi"/>
        </w:rPr>
        <w:t xml:space="preserve">Abitbol, J. Abitbol, P., and Abitbol, B. (1999) </w:t>
      </w:r>
      <w:r w:rsidRPr="00F95F33">
        <w:rPr>
          <w:rFonts w:asciiTheme="minorBidi" w:hAnsiTheme="minorBidi"/>
          <w:i/>
          <w:iCs/>
        </w:rPr>
        <w:t>Sex hormones and the female voice</w:t>
      </w:r>
      <w:r w:rsidRPr="00F95F33">
        <w:rPr>
          <w:rFonts w:asciiTheme="minorBidi" w:hAnsiTheme="minorBidi"/>
        </w:rPr>
        <w:t>. Journal of Voice 13 (3): 424–446</w:t>
      </w:r>
    </w:p>
    <w:p w14:paraId="01824C24" w14:textId="21A2CAC9" w:rsidR="00FD0018" w:rsidRPr="00F95F33" w:rsidRDefault="00FD0018" w:rsidP="00521830">
      <w:pPr>
        <w:rPr>
          <w:rFonts w:asciiTheme="minorBidi" w:hAnsiTheme="minorBidi"/>
        </w:rPr>
      </w:pPr>
      <w:r w:rsidRPr="00F95F33">
        <w:rPr>
          <w:rFonts w:asciiTheme="minorBidi" w:hAnsiTheme="minorBidi"/>
        </w:rPr>
        <w:t xml:space="preserve">Ashley, M. </w:t>
      </w:r>
      <w:r w:rsidR="000366D8" w:rsidRPr="00F95F33">
        <w:rPr>
          <w:rFonts w:asciiTheme="minorBidi" w:hAnsiTheme="minorBidi"/>
        </w:rPr>
        <w:t>(</w:t>
      </w:r>
      <w:r w:rsidRPr="00F95F33">
        <w:rPr>
          <w:rFonts w:asciiTheme="minorBidi" w:hAnsiTheme="minorBidi"/>
        </w:rPr>
        <w:t>2015</w:t>
      </w:r>
      <w:r w:rsidR="000366D8" w:rsidRPr="00F95F33">
        <w:rPr>
          <w:rFonts w:asciiTheme="minorBidi" w:hAnsiTheme="minorBidi"/>
        </w:rPr>
        <w:t>)</w:t>
      </w:r>
      <w:r w:rsidRPr="00F95F33">
        <w:rPr>
          <w:rFonts w:asciiTheme="minorBidi" w:hAnsiTheme="minorBidi"/>
        </w:rPr>
        <w:t xml:space="preserve"> </w:t>
      </w:r>
      <w:r w:rsidRPr="00F95F33">
        <w:rPr>
          <w:rFonts w:asciiTheme="minorBidi" w:hAnsiTheme="minorBidi"/>
          <w:i/>
          <w:iCs/>
        </w:rPr>
        <w:t>Singing in the lower secondary school.</w:t>
      </w:r>
      <w:r w:rsidRPr="00F95F33">
        <w:rPr>
          <w:rFonts w:asciiTheme="minorBidi" w:hAnsiTheme="minorBidi"/>
        </w:rPr>
        <w:t xml:space="preserve"> Oxford: Oxford University Press.</w:t>
      </w:r>
    </w:p>
    <w:p w14:paraId="6D33190E" w14:textId="77777777" w:rsidR="00E714F6" w:rsidRPr="00F95F33" w:rsidRDefault="00E714F6" w:rsidP="00521830">
      <w:pPr>
        <w:rPr>
          <w:rFonts w:asciiTheme="minorBidi" w:hAnsiTheme="minorBidi"/>
        </w:rPr>
      </w:pPr>
      <w:r w:rsidRPr="00F95F33">
        <w:rPr>
          <w:rFonts w:asciiTheme="minorBidi" w:hAnsiTheme="minorBidi"/>
        </w:rPr>
        <w:t xml:space="preserve">Baker, C., Rakenen, T., and Purdy, S. (2022) </w:t>
      </w:r>
      <w:r w:rsidRPr="00F95F33">
        <w:rPr>
          <w:rFonts w:asciiTheme="minorBidi" w:hAnsiTheme="minorBidi"/>
          <w:i/>
          <w:iCs/>
        </w:rPr>
        <w:t xml:space="preserve"> Exploring perceptions and experiences of female secondary school singers in Aotearoa New Zealand. </w:t>
      </w:r>
      <w:r w:rsidRPr="00F95F33">
        <w:rPr>
          <w:rFonts w:asciiTheme="minorBidi" w:hAnsiTheme="minorBidi"/>
        </w:rPr>
        <w:t xml:space="preserve"> Research studies in Music Education, Volume 44, issue 3.</w:t>
      </w:r>
    </w:p>
    <w:p w14:paraId="024A007A" w14:textId="29640C1B" w:rsidR="000D333B" w:rsidRPr="00F95F33" w:rsidRDefault="009D1916" w:rsidP="00521830">
      <w:pPr>
        <w:rPr>
          <w:rFonts w:asciiTheme="minorBidi" w:hAnsiTheme="minorBidi"/>
        </w:rPr>
      </w:pPr>
      <w:r w:rsidRPr="00F95F33">
        <w:rPr>
          <w:rFonts w:asciiTheme="minorBidi" w:hAnsiTheme="minorBidi"/>
        </w:rPr>
        <w:t xml:space="preserve">Barlow, C., and Howard, D., (2002) </w:t>
      </w:r>
      <w:r w:rsidR="000D333B" w:rsidRPr="00F95F33">
        <w:rPr>
          <w:rFonts w:asciiTheme="minorBidi" w:hAnsiTheme="minorBidi"/>
          <w:i/>
          <w:iCs/>
        </w:rPr>
        <w:t>Voice source changes of child and adolescent subjects undergoing singing training--a preliminary study</w:t>
      </w:r>
      <w:r w:rsidR="00FD1774" w:rsidRPr="00F95F33">
        <w:rPr>
          <w:rFonts w:asciiTheme="minorBidi" w:hAnsiTheme="minorBidi"/>
          <w:i/>
          <w:iCs/>
        </w:rPr>
        <w:t xml:space="preserve"> </w:t>
      </w:r>
      <w:r w:rsidR="00FD1774" w:rsidRPr="00F95F33">
        <w:rPr>
          <w:rFonts w:asciiTheme="minorBidi" w:hAnsiTheme="minorBidi"/>
        </w:rPr>
        <w:t>Published in</w:t>
      </w:r>
      <w:r w:rsidR="00FD1774" w:rsidRPr="00F95F33">
        <w:rPr>
          <w:rFonts w:asciiTheme="minorBidi" w:hAnsiTheme="minorBidi"/>
          <w:i/>
          <w:iCs/>
        </w:rPr>
        <w:t xml:space="preserve"> </w:t>
      </w:r>
      <w:r w:rsidR="00182EF8" w:rsidRPr="00F95F33">
        <w:rPr>
          <w:rFonts w:asciiTheme="minorBidi" w:hAnsiTheme="minorBidi"/>
        </w:rPr>
        <w:t>Logopaedics</w:t>
      </w:r>
      <w:r w:rsidR="00FD1774" w:rsidRPr="00F95F33">
        <w:rPr>
          <w:rFonts w:asciiTheme="minorBidi" w:hAnsiTheme="minorBidi"/>
        </w:rPr>
        <w:t>, Phoniatrics, Vocology</w:t>
      </w:r>
    </w:p>
    <w:p w14:paraId="6F2EFF42" w14:textId="7E6C5D41" w:rsidR="00361B6A" w:rsidRPr="00F95F33" w:rsidRDefault="00361B6A" w:rsidP="00521830">
      <w:pPr>
        <w:rPr>
          <w:rFonts w:asciiTheme="minorBidi" w:hAnsiTheme="minorBidi"/>
          <w:color w:val="000000" w:themeColor="text1"/>
        </w:rPr>
      </w:pPr>
      <w:r w:rsidRPr="00F95F33">
        <w:rPr>
          <w:rFonts w:asciiTheme="minorBidi" w:hAnsiTheme="minorBidi"/>
          <w:color w:val="000000" w:themeColor="text1"/>
        </w:rPr>
        <w:t>Bottoms, J.F.</w:t>
      </w:r>
      <w:r w:rsidR="0095053D" w:rsidRPr="00F95F33">
        <w:rPr>
          <w:rFonts w:asciiTheme="minorBidi" w:hAnsiTheme="minorBidi"/>
          <w:color w:val="000000" w:themeColor="text1"/>
        </w:rPr>
        <w:t xml:space="preserve">, (1995) </w:t>
      </w:r>
      <w:r w:rsidR="0095053D" w:rsidRPr="00F95F33">
        <w:rPr>
          <w:rFonts w:asciiTheme="minorBidi" w:hAnsiTheme="minorBidi"/>
          <w:i/>
          <w:iCs/>
          <w:color w:val="000000" w:themeColor="text1"/>
        </w:rPr>
        <w:t>Investigation of William Vennard's light mechanism principle in the adolescent female voice.</w:t>
      </w:r>
      <w:r w:rsidR="005C56E6" w:rsidRPr="00F95F33">
        <w:rPr>
          <w:rFonts w:asciiTheme="minorBidi" w:hAnsiTheme="minorBidi"/>
          <w:color w:val="000000" w:themeColor="text1"/>
        </w:rPr>
        <w:t xml:space="preserve"> </w:t>
      </w:r>
      <w:r w:rsidR="005C56E6" w:rsidRPr="00F95F33">
        <w:rPr>
          <w:rFonts w:asciiTheme="minorBidi" w:hAnsiTheme="minorBidi"/>
          <w:color w:val="000000" w:themeColor="text1"/>
          <w:shd w:val="clear" w:color="auto" w:fill="FFFFFF"/>
        </w:rPr>
        <w:t>University of Colorado at Boulder ProQuest Dissertations Publishing,</w:t>
      </w:r>
    </w:p>
    <w:p w14:paraId="3D119FB2" w14:textId="69CCC1AD" w:rsidR="0092640B" w:rsidRPr="00F95F33" w:rsidRDefault="0092640B" w:rsidP="00521830">
      <w:pPr>
        <w:rPr>
          <w:rFonts w:asciiTheme="minorBidi" w:hAnsiTheme="minorBidi"/>
        </w:rPr>
      </w:pPr>
      <w:r w:rsidRPr="00F95F33">
        <w:rPr>
          <w:rFonts w:asciiTheme="minorBidi" w:hAnsiTheme="minorBidi"/>
        </w:rPr>
        <w:t>Cacador, M</w:t>
      </w:r>
      <w:r w:rsidR="009220C0" w:rsidRPr="00F95F33">
        <w:rPr>
          <w:rFonts w:asciiTheme="minorBidi" w:hAnsiTheme="minorBidi"/>
        </w:rPr>
        <w:t xml:space="preserve">.,(2018) </w:t>
      </w:r>
      <w:r w:rsidR="00E44A0B" w:rsidRPr="00F95F33">
        <w:rPr>
          <w:rFonts w:asciiTheme="minorBidi" w:hAnsiTheme="minorBidi"/>
          <w:i/>
          <w:iCs/>
        </w:rPr>
        <w:t>The Influence of posture and balance on voice: a review.</w:t>
      </w:r>
      <w:r w:rsidR="00771FBD" w:rsidRPr="00F95F33">
        <w:rPr>
          <w:rFonts w:asciiTheme="minorBidi" w:hAnsiTheme="minorBidi"/>
          <w:i/>
          <w:iCs/>
        </w:rPr>
        <w:t xml:space="preserve"> </w:t>
      </w:r>
      <w:r w:rsidR="00771FBD" w:rsidRPr="00F95F33">
        <w:rPr>
          <w:rFonts w:asciiTheme="minorBidi" w:hAnsiTheme="minorBidi"/>
        </w:rPr>
        <w:t>Gazeta Médica 5(2)</w:t>
      </w:r>
    </w:p>
    <w:p w14:paraId="725ACD3C" w14:textId="7C52D3B0" w:rsidR="00562ACA" w:rsidRPr="00F95F33" w:rsidRDefault="00562ACA" w:rsidP="00521830">
      <w:pPr>
        <w:rPr>
          <w:rFonts w:asciiTheme="minorBidi" w:hAnsiTheme="minorBidi"/>
        </w:rPr>
      </w:pPr>
      <w:r w:rsidRPr="00F95F33">
        <w:rPr>
          <w:rFonts w:asciiTheme="minorBidi" w:hAnsiTheme="minorBidi"/>
        </w:rPr>
        <w:t xml:space="preserve">Cottrell, S. (2023) </w:t>
      </w:r>
      <w:r w:rsidRPr="00F95F33">
        <w:rPr>
          <w:rFonts w:asciiTheme="minorBidi" w:hAnsiTheme="minorBidi"/>
          <w:i/>
          <w:iCs/>
        </w:rPr>
        <w:t>Critical Thinking Skills: Effective Analysis, Argument and Reflection</w:t>
      </w:r>
      <w:r w:rsidR="00CC5FEC" w:rsidRPr="00F95F33">
        <w:rPr>
          <w:rFonts w:asciiTheme="minorBidi" w:hAnsiTheme="minorBidi"/>
          <w:i/>
          <w:iCs/>
        </w:rPr>
        <w:t xml:space="preserve"> </w:t>
      </w:r>
      <w:r w:rsidR="00CC5FEC" w:rsidRPr="00F95F33">
        <w:rPr>
          <w:rFonts w:asciiTheme="minorBidi" w:hAnsiTheme="minorBidi"/>
        </w:rPr>
        <w:t>4</w:t>
      </w:r>
      <w:r w:rsidR="00CC5FEC" w:rsidRPr="00F95F33">
        <w:rPr>
          <w:rFonts w:asciiTheme="minorBidi" w:hAnsiTheme="minorBidi"/>
          <w:vertAlign w:val="superscript"/>
        </w:rPr>
        <w:t>th</w:t>
      </w:r>
      <w:r w:rsidR="00CC5FEC" w:rsidRPr="00F95F33">
        <w:rPr>
          <w:rFonts w:asciiTheme="minorBidi" w:hAnsiTheme="minorBidi"/>
        </w:rPr>
        <w:t xml:space="preserve"> edition, Bloomsbury.</w:t>
      </w:r>
    </w:p>
    <w:p w14:paraId="62DB9D37" w14:textId="166D7F5E" w:rsidR="00F300B1" w:rsidRPr="00F95F33" w:rsidRDefault="00F300B1" w:rsidP="00521830">
      <w:pPr>
        <w:rPr>
          <w:rFonts w:asciiTheme="minorBidi" w:hAnsiTheme="minorBidi"/>
        </w:rPr>
      </w:pPr>
      <w:r w:rsidRPr="00F95F33">
        <w:rPr>
          <w:rFonts w:asciiTheme="minorBidi" w:hAnsiTheme="minorBidi"/>
        </w:rPr>
        <w:t>Gackle, L. (201</w:t>
      </w:r>
      <w:r w:rsidR="00DD0C9A">
        <w:rPr>
          <w:rFonts w:asciiTheme="minorBidi" w:hAnsiTheme="minorBidi"/>
        </w:rPr>
        <w:t>4</w:t>
      </w:r>
      <w:r w:rsidRPr="00F95F33">
        <w:rPr>
          <w:rFonts w:asciiTheme="minorBidi" w:hAnsiTheme="minorBidi"/>
        </w:rPr>
        <w:t xml:space="preserve">) </w:t>
      </w:r>
      <w:r w:rsidRPr="00F95F33">
        <w:rPr>
          <w:rFonts w:asciiTheme="minorBidi" w:hAnsiTheme="minorBidi"/>
          <w:i/>
          <w:iCs/>
        </w:rPr>
        <w:t>Adolescent girls’ singing development</w:t>
      </w:r>
      <w:r w:rsidRPr="00F95F33">
        <w:rPr>
          <w:rFonts w:asciiTheme="minorBidi" w:hAnsiTheme="minorBidi"/>
        </w:rPr>
        <w:t>. In The Oxford handbook of singing, edited by Welch, G., Howard, D., and Nix, J. 551–570. Oxford: Oxford University Press.</w:t>
      </w:r>
    </w:p>
    <w:p w14:paraId="45781E10" w14:textId="7DF62D1E" w:rsidR="00614715" w:rsidRDefault="00614715" w:rsidP="00521830">
      <w:pPr>
        <w:rPr>
          <w:rFonts w:asciiTheme="minorBidi" w:hAnsiTheme="minorBidi"/>
        </w:rPr>
      </w:pPr>
      <w:r w:rsidRPr="00614715">
        <w:rPr>
          <w:rFonts w:asciiTheme="minorBidi" w:hAnsiTheme="minorBidi"/>
        </w:rPr>
        <w:t>Gackle, L. (20</w:t>
      </w:r>
      <w:r>
        <w:rPr>
          <w:rFonts w:asciiTheme="minorBidi" w:hAnsiTheme="minorBidi"/>
        </w:rPr>
        <w:t>11</w:t>
      </w:r>
      <w:r w:rsidRPr="00614715">
        <w:rPr>
          <w:rFonts w:asciiTheme="minorBidi" w:hAnsiTheme="minorBidi"/>
        </w:rPr>
        <w:t xml:space="preserve">) </w:t>
      </w:r>
      <w:r w:rsidRPr="00155A7E">
        <w:rPr>
          <w:rFonts w:asciiTheme="minorBidi" w:hAnsiTheme="minorBidi"/>
          <w:i/>
          <w:iCs/>
        </w:rPr>
        <w:t xml:space="preserve">Finding Ophelia’s voice: </w:t>
      </w:r>
      <w:r w:rsidR="00155A7E" w:rsidRPr="00155A7E">
        <w:rPr>
          <w:rFonts w:asciiTheme="minorBidi" w:hAnsiTheme="minorBidi"/>
          <w:i/>
          <w:iCs/>
        </w:rPr>
        <w:t>opening Ophelia’s heart</w:t>
      </w:r>
      <w:r w:rsidRPr="00614715">
        <w:rPr>
          <w:rFonts w:asciiTheme="minorBidi" w:hAnsiTheme="minorBidi"/>
        </w:rPr>
        <w:t xml:space="preserve">. </w:t>
      </w:r>
      <w:r w:rsidR="00131212">
        <w:rPr>
          <w:rFonts w:asciiTheme="minorBidi" w:hAnsiTheme="minorBidi"/>
        </w:rPr>
        <w:t>Heritage Music Press.</w:t>
      </w:r>
    </w:p>
    <w:p w14:paraId="14390C7D" w14:textId="3E7FBCBB" w:rsidR="00F300B1" w:rsidRPr="00F95F33" w:rsidRDefault="00F300B1" w:rsidP="00521830">
      <w:pPr>
        <w:rPr>
          <w:rFonts w:asciiTheme="minorBidi" w:hAnsiTheme="minorBidi"/>
        </w:rPr>
      </w:pPr>
      <w:bookmarkStart w:id="1" w:name="_Hlk165489497"/>
      <w:r w:rsidRPr="00F95F33">
        <w:rPr>
          <w:rFonts w:asciiTheme="minorBidi" w:hAnsiTheme="minorBidi"/>
        </w:rPr>
        <w:t xml:space="preserve">Gackle, L. (2006) </w:t>
      </w:r>
      <w:r w:rsidRPr="00F95F33">
        <w:rPr>
          <w:rFonts w:asciiTheme="minorBidi" w:hAnsiTheme="minorBidi"/>
          <w:i/>
          <w:iCs/>
        </w:rPr>
        <w:t>Finding Ophelia’s voice: the female voice during adolescence</w:t>
      </w:r>
      <w:r w:rsidRPr="00F95F33">
        <w:rPr>
          <w:rFonts w:asciiTheme="minorBidi" w:hAnsiTheme="minorBidi"/>
        </w:rPr>
        <w:t>. The Choral Journal 47 (5), 28–37</w:t>
      </w:r>
    </w:p>
    <w:bookmarkEnd w:id="1"/>
    <w:p w14:paraId="3AEE9161" w14:textId="77777777" w:rsidR="00F300B1" w:rsidRPr="00F95F33" w:rsidRDefault="00F300B1" w:rsidP="00521830">
      <w:pPr>
        <w:rPr>
          <w:rFonts w:asciiTheme="minorBidi" w:hAnsiTheme="minorBidi"/>
        </w:rPr>
      </w:pPr>
      <w:r w:rsidRPr="00F95F33">
        <w:rPr>
          <w:rFonts w:asciiTheme="minorBidi" w:hAnsiTheme="minorBidi"/>
        </w:rPr>
        <w:t xml:space="preserve">Gackle, L. (1991). </w:t>
      </w:r>
      <w:r w:rsidRPr="00F95F33">
        <w:rPr>
          <w:rFonts w:asciiTheme="minorBidi" w:hAnsiTheme="minorBidi"/>
          <w:i/>
          <w:iCs/>
        </w:rPr>
        <w:t>The adolescent female voice: characteristics of change and stages of development.</w:t>
      </w:r>
      <w:r w:rsidRPr="00F95F33">
        <w:rPr>
          <w:rFonts w:asciiTheme="minorBidi" w:hAnsiTheme="minorBidi"/>
        </w:rPr>
        <w:t xml:space="preserve"> The Choral Journal, 31 (8): 17–25.</w:t>
      </w:r>
    </w:p>
    <w:p w14:paraId="2A46A694" w14:textId="1839DEF1" w:rsidR="008B1D72" w:rsidRPr="00F95F33" w:rsidRDefault="008B1D72" w:rsidP="00521830">
      <w:pPr>
        <w:rPr>
          <w:rFonts w:asciiTheme="minorBidi" w:hAnsiTheme="minorBidi"/>
        </w:rPr>
      </w:pPr>
      <w:r w:rsidRPr="00F95F33">
        <w:rPr>
          <w:rFonts w:asciiTheme="minorBidi" w:hAnsiTheme="minorBidi"/>
        </w:rPr>
        <w:t xml:space="preserve">Gackle, L. (1987). </w:t>
      </w:r>
      <w:r w:rsidRPr="00F95F33">
        <w:rPr>
          <w:rFonts w:asciiTheme="minorBidi" w:hAnsiTheme="minorBidi"/>
          <w:i/>
          <w:iCs/>
        </w:rPr>
        <w:t>The effect</w:t>
      </w:r>
      <w:r w:rsidR="002B7D99" w:rsidRPr="00F95F33">
        <w:rPr>
          <w:rFonts w:asciiTheme="minorBidi" w:hAnsiTheme="minorBidi"/>
          <w:i/>
          <w:iCs/>
        </w:rPr>
        <w:t xml:space="preserve"> of selected vocal techniques for breath management, resonation, and vowel unification</w:t>
      </w:r>
      <w:r w:rsidR="009E5777" w:rsidRPr="00F95F33">
        <w:rPr>
          <w:rFonts w:asciiTheme="minorBidi" w:hAnsiTheme="minorBidi"/>
          <w:i/>
          <w:iCs/>
        </w:rPr>
        <w:t xml:space="preserve"> on tone</w:t>
      </w:r>
      <w:r w:rsidR="00DB26F4" w:rsidRPr="00F95F33">
        <w:rPr>
          <w:rFonts w:asciiTheme="minorBidi" w:hAnsiTheme="minorBidi"/>
          <w:i/>
          <w:iCs/>
        </w:rPr>
        <w:t xml:space="preserve"> production in the junior high school female voice.</w:t>
      </w:r>
      <w:r w:rsidR="00F4702B" w:rsidRPr="00F95F33">
        <w:rPr>
          <w:rFonts w:asciiTheme="minorBidi" w:hAnsiTheme="minorBidi"/>
        </w:rPr>
        <w:t xml:space="preserve"> University of Miami ProQuest Dissertations Publishing</w:t>
      </w:r>
      <w:r w:rsidR="001A502D" w:rsidRPr="00F95F33">
        <w:rPr>
          <w:rFonts w:asciiTheme="minorBidi" w:hAnsiTheme="minorBidi"/>
        </w:rPr>
        <w:t>.</w:t>
      </w:r>
    </w:p>
    <w:p w14:paraId="31B7B5FD" w14:textId="373310A0" w:rsidR="00FE3DB7" w:rsidRPr="00F95F33" w:rsidRDefault="002C4D0D" w:rsidP="00521830">
      <w:pPr>
        <w:rPr>
          <w:rFonts w:asciiTheme="minorBidi" w:hAnsiTheme="minorBidi"/>
        </w:rPr>
      </w:pPr>
      <w:r w:rsidRPr="00F95F33">
        <w:rPr>
          <w:rFonts w:asciiTheme="minorBidi" w:hAnsiTheme="minorBidi"/>
        </w:rPr>
        <w:t xml:space="preserve">Gackle, L. (1985) </w:t>
      </w:r>
      <w:r w:rsidRPr="00F95F33">
        <w:rPr>
          <w:rFonts w:asciiTheme="minorBidi" w:hAnsiTheme="minorBidi"/>
          <w:i/>
          <w:iCs/>
        </w:rPr>
        <w:t>The young adolescent female voice (ages 11–15): classification, placement, and development of tone.</w:t>
      </w:r>
      <w:r w:rsidRPr="00F95F33">
        <w:rPr>
          <w:rFonts w:asciiTheme="minorBidi" w:hAnsiTheme="minorBidi"/>
        </w:rPr>
        <w:t xml:space="preserve"> The Choral Journal 25 (8): 15–18.</w:t>
      </w:r>
    </w:p>
    <w:p w14:paraId="652C13EC" w14:textId="4BF3E999" w:rsidR="00EE4305" w:rsidRPr="00AE34A6" w:rsidRDefault="00EE4305" w:rsidP="00521830">
      <w:pPr>
        <w:rPr>
          <w:rFonts w:asciiTheme="minorBidi" w:hAnsiTheme="minorBidi"/>
        </w:rPr>
      </w:pPr>
      <w:r>
        <w:rPr>
          <w:rFonts w:asciiTheme="minorBidi" w:hAnsiTheme="minorBidi"/>
        </w:rPr>
        <w:t>Gard, J.</w:t>
      </w:r>
      <w:r w:rsidR="006B002A">
        <w:rPr>
          <w:rFonts w:asciiTheme="minorBidi" w:hAnsiTheme="minorBidi"/>
        </w:rPr>
        <w:t xml:space="preserve"> (2023) </w:t>
      </w:r>
      <w:r w:rsidR="006B002A" w:rsidRPr="006B002A">
        <w:rPr>
          <w:rFonts w:asciiTheme="minorBidi" w:hAnsiTheme="minorBidi"/>
          <w:i/>
          <w:iCs/>
        </w:rPr>
        <w:t>Framework analysis: Tony Ghaye's and Christopher Johns' reflective practice models</w:t>
      </w:r>
      <w:r w:rsidR="007930DD">
        <w:rPr>
          <w:rFonts w:asciiTheme="minorBidi" w:hAnsiTheme="minorBidi"/>
        </w:rPr>
        <w:t xml:space="preserve"> B</w:t>
      </w:r>
      <w:r w:rsidR="00D3111A">
        <w:rPr>
          <w:rFonts w:asciiTheme="minorBidi" w:hAnsiTheme="minorBidi"/>
        </w:rPr>
        <w:t>MJ leader.</w:t>
      </w:r>
    </w:p>
    <w:p w14:paraId="499F6922" w14:textId="60638682" w:rsidR="00926309" w:rsidRPr="00F95F33" w:rsidRDefault="00926309" w:rsidP="00521830">
      <w:pPr>
        <w:rPr>
          <w:rFonts w:asciiTheme="minorBidi" w:hAnsiTheme="minorBidi"/>
        </w:rPr>
      </w:pPr>
      <w:r w:rsidRPr="00F95F33">
        <w:rPr>
          <w:rFonts w:asciiTheme="minorBidi" w:hAnsiTheme="minorBidi"/>
        </w:rPr>
        <w:t xml:space="preserve">Ghaye, T. (2010) </w:t>
      </w:r>
      <w:r w:rsidRPr="00F95F33">
        <w:rPr>
          <w:rFonts w:asciiTheme="minorBidi" w:hAnsiTheme="minorBidi"/>
          <w:i/>
          <w:iCs/>
        </w:rPr>
        <w:t>Teaching and Learning through Reflective Practice</w:t>
      </w:r>
      <w:r w:rsidRPr="00F95F33">
        <w:rPr>
          <w:rFonts w:asciiTheme="minorBidi" w:hAnsiTheme="minorBidi"/>
        </w:rPr>
        <w:t xml:space="preserve">  Routledge,</w:t>
      </w:r>
    </w:p>
    <w:p w14:paraId="51F8A0BB" w14:textId="76E9D160" w:rsidR="00926309" w:rsidRPr="00F95F33" w:rsidRDefault="00425A02" w:rsidP="00521830">
      <w:pPr>
        <w:rPr>
          <w:rFonts w:asciiTheme="minorBidi" w:hAnsiTheme="minorBidi"/>
        </w:rPr>
      </w:pPr>
      <w:r w:rsidRPr="00F95F33">
        <w:rPr>
          <w:rFonts w:asciiTheme="minorBidi" w:hAnsiTheme="minorBidi"/>
        </w:rPr>
        <w:t xml:space="preserve">Gibbs, G. (1988) </w:t>
      </w:r>
      <w:r w:rsidRPr="00F95F33">
        <w:rPr>
          <w:rFonts w:asciiTheme="minorBidi" w:hAnsiTheme="minorBidi"/>
          <w:i/>
          <w:iCs/>
        </w:rPr>
        <w:t>Learning by doing: A guide to teaching and learning methods</w:t>
      </w:r>
      <w:r w:rsidRPr="00F95F33">
        <w:rPr>
          <w:rFonts w:asciiTheme="minorBidi" w:hAnsiTheme="minorBidi"/>
        </w:rPr>
        <w:t xml:space="preserve"> Further Education Unit, Oxford Polytechnic, Oxford.</w:t>
      </w:r>
    </w:p>
    <w:p w14:paraId="154B83C1" w14:textId="21EE672B" w:rsidR="003A0148" w:rsidRPr="00F95F33" w:rsidRDefault="0014774C" w:rsidP="00521830">
      <w:pPr>
        <w:rPr>
          <w:rFonts w:asciiTheme="minorBidi" w:hAnsiTheme="minorBidi"/>
        </w:rPr>
      </w:pPr>
      <w:r w:rsidRPr="00F95F33">
        <w:rPr>
          <w:rFonts w:asciiTheme="minorBidi" w:hAnsiTheme="minorBidi"/>
        </w:rPr>
        <w:t xml:space="preserve">Kahane, J. C. (1982). </w:t>
      </w:r>
      <w:r w:rsidRPr="00F95F33">
        <w:rPr>
          <w:rFonts w:asciiTheme="minorBidi" w:hAnsiTheme="minorBidi"/>
          <w:i/>
          <w:iCs/>
        </w:rPr>
        <w:t>Growth of the human prepubertal and pubertal larynx</w:t>
      </w:r>
      <w:r w:rsidRPr="00F95F33">
        <w:rPr>
          <w:rFonts w:asciiTheme="minorBidi" w:hAnsiTheme="minorBidi"/>
        </w:rPr>
        <w:t>. Journal of Speech,Language, and Hearing Research, 25</w:t>
      </w:r>
      <w:r w:rsidR="00312454" w:rsidRPr="00F95F33">
        <w:rPr>
          <w:rFonts w:asciiTheme="minorBidi" w:hAnsiTheme="minorBidi"/>
        </w:rPr>
        <w:t>:</w:t>
      </w:r>
      <w:r w:rsidRPr="00F95F33">
        <w:rPr>
          <w:rFonts w:asciiTheme="minorBidi" w:hAnsiTheme="minorBidi"/>
        </w:rPr>
        <w:t xml:space="preserve"> 446–455. </w:t>
      </w:r>
    </w:p>
    <w:p w14:paraId="5E21F459" w14:textId="2A012341" w:rsidR="004133B8" w:rsidRPr="00F95F33" w:rsidRDefault="004B7F44" w:rsidP="00521830">
      <w:pPr>
        <w:rPr>
          <w:rFonts w:asciiTheme="minorBidi" w:hAnsiTheme="minorBidi"/>
        </w:rPr>
      </w:pPr>
      <w:r w:rsidRPr="00F95F33">
        <w:rPr>
          <w:rFonts w:asciiTheme="minorBidi" w:hAnsiTheme="minorBidi"/>
        </w:rPr>
        <w:lastRenderedPageBreak/>
        <w:t>Kaye,</w:t>
      </w:r>
      <w:r w:rsidR="00CC1558" w:rsidRPr="00F95F33">
        <w:rPr>
          <w:rFonts w:asciiTheme="minorBidi" w:hAnsiTheme="minorBidi"/>
        </w:rPr>
        <w:t xml:space="preserve"> S</w:t>
      </w:r>
      <w:r w:rsidR="00BB21BB" w:rsidRPr="00F95F33">
        <w:rPr>
          <w:rFonts w:asciiTheme="minorBidi" w:hAnsiTheme="minorBidi"/>
        </w:rPr>
        <w:t>.</w:t>
      </w:r>
      <w:r w:rsidR="00CC1558" w:rsidRPr="00F95F33">
        <w:rPr>
          <w:rFonts w:asciiTheme="minorBidi" w:hAnsiTheme="minorBidi"/>
        </w:rPr>
        <w:t xml:space="preserve"> </w:t>
      </w:r>
      <w:r w:rsidR="00C30E78" w:rsidRPr="00F95F33">
        <w:rPr>
          <w:rFonts w:asciiTheme="minorBidi" w:hAnsiTheme="minorBidi"/>
        </w:rPr>
        <w:t>(2020</w:t>
      </w:r>
      <w:r w:rsidR="004133B8" w:rsidRPr="00F95F33">
        <w:rPr>
          <w:rFonts w:asciiTheme="minorBidi" w:hAnsiTheme="minorBidi"/>
        </w:rPr>
        <w:t>)</w:t>
      </w:r>
      <w:r w:rsidR="004133B8" w:rsidRPr="00F95F33">
        <w:rPr>
          <w:rFonts w:asciiTheme="minorBidi" w:eastAsia="Times New Roman" w:hAnsiTheme="minorBidi"/>
          <w:color w:val="000000"/>
          <w:kern w:val="36"/>
          <w:lang w:eastAsia="en-GB"/>
          <w14:ligatures w14:val="none"/>
        </w:rPr>
        <w:t xml:space="preserve"> </w:t>
      </w:r>
      <w:r w:rsidR="004133B8" w:rsidRPr="00F95F33">
        <w:rPr>
          <w:rFonts w:asciiTheme="minorBidi" w:hAnsiTheme="minorBidi"/>
          <w:i/>
          <w:iCs/>
        </w:rPr>
        <w:t>An Overview of Premenstrual Voice Syndrome: Definition, Treatment, and Future Trajectories</w:t>
      </w:r>
      <w:r w:rsidR="001C1DE5" w:rsidRPr="00F95F33">
        <w:rPr>
          <w:rFonts w:asciiTheme="minorBidi" w:hAnsiTheme="minorBidi"/>
          <w:i/>
          <w:iCs/>
        </w:rPr>
        <w:t xml:space="preserve"> </w:t>
      </w:r>
      <w:r w:rsidR="001C1DE5" w:rsidRPr="00F95F33">
        <w:rPr>
          <w:rFonts w:asciiTheme="minorBidi" w:hAnsiTheme="minorBidi"/>
        </w:rPr>
        <w:t>Medical Problems of Performing arts</w:t>
      </w:r>
      <w:r w:rsidR="00700924" w:rsidRPr="00F95F33">
        <w:rPr>
          <w:rFonts w:asciiTheme="minorBidi" w:hAnsiTheme="minorBidi"/>
        </w:rPr>
        <w:t>. Vol 35, No 1</w:t>
      </w:r>
      <w:r w:rsidR="00312454" w:rsidRPr="00F95F33">
        <w:rPr>
          <w:rFonts w:asciiTheme="minorBidi" w:hAnsiTheme="minorBidi"/>
        </w:rPr>
        <w:t>:</w:t>
      </w:r>
      <w:r w:rsidR="00DC4652" w:rsidRPr="00F95F33">
        <w:rPr>
          <w:rFonts w:asciiTheme="minorBidi" w:hAnsiTheme="minorBidi"/>
        </w:rPr>
        <w:t xml:space="preserve"> </w:t>
      </w:r>
      <w:r w:rsidR="008F5E43" w:rsidRPr="00F95F33">
        <w:rPr>
          <w:rFonts w:asciiTheme="minorBidi" w:hAnsiTheme="minorBidi"/>
        </w:rPr>
        <w:t>59-65</w:t>
      </w:r>
    </w:p>
    <w:p w14:paraId="7CF670C6" w14:textId="7ADD598C" w:rsidR="00272604" w:rsidRPr="00F95F33" w:rsidRDefault="00272604" w:rsidP="00521830">
      <w:pPr>
        <w:rPr>
          <w:rFonts w:asciiTheme="minorBidi" w:hAnsiTheme="minorBidi"/>
        </w:rPr>
      </w:pPr>
      <w:r w:rsidRPr="00F95F33">
        <w:rPr>
          <w:rFonts w:asciiTheme="minorBidi" w:hAnsiTheme="minorBidi"/>
        </w:rPr>
        <w:t xml:space="preserve">Luchsinger, R., and Arnold, G. E. (1965). </w:t>
      </w:r>
      <w:r w:rsidRPr="00F95F33">
        <w:rPr>
          <w:rFonts w:asciiTheme="minorBidi" w:hAnsiTheme="minorBidi"/>
          <w:i/>
          <w:iCs/>
        </w:rPr>
        <w:t>Voice-speech-language: Clinical communicology: Its</w:t>
      </w:r>
      <w:r w:rsidR="00537956" w:rsidRPr="00F95F33">
        <w:rPr>
          <w:rFonts w:asciiTheme="minorBidi" w:hAnsiTheme="minorBidi"/>
          <w:i/>
          <w:iCs/>
        </w:rPr>
        <w:t xml:space="preserve"> </w:t>
      </w:r>
      <w:r w:rsidRPr="00F95F33">
        <w:rPr>
          <w:rFonts w:asciiTheme="minorBidi" w:hAnsiTheme="minorBidi"/>
          <w:i/>
          <w:iCs/>
        </w:rPr>
        <w:t>physiology and pathology</w:t>
      </w:r>
      <w:r w:rsidRPr="00F95F33">
        <w:rPr>
          <w:rFonts w:asciiTheme="minorBidi" w:hAnsiTheme="minorBidi"/>
        </w:rPr>
        <w:t>. Belmont, CA: Wadsworth Publishing C</w:t>
      </w:r>
      <w:r w:rsidR="00537956" w:rsidRPr="00F95F33">
        <w:rPr>
          <w:rFonts w:asciiTheme="minorBidi" w:hAnsiTheme="minorBidi"/>
        </w:rPr>
        <w:t>o.</w:t>
      </w:r>
    </w:p>
    <w:p w14:paraId="034B249D" w14:textId="21FCDEA7" w:rsidR="00E714F6" w:rsidRPr="00F95F33" w:rsidRDefault="00E714F6" w:rsidP="00521830">
      <w:pPr>
        <w:rPr>
          <w:rFonts w:asciiTheme="minorBidi" w:hAnsiTheme="minorBidi"/>
        </w:rPr>
      </w:pPr>
      <w:r w:rsidRPr="00F95F33">
        <w:rPr>
          <w:rFonts w:asciiTheme="minorBidi" w:hAnsiTheme="minorBidi"/>
        </w:rPr>
        <w:t xml:space="preserve">MacDonald, S. and Poole, L. (2022) </w:t>
      </w:r>
      <w:r w:rsidRPr="00F95F33">
        <w:rPr>
          <w:rFonts w:asciiTheme="minorBidi" w:hAnsiTheme="minorBidi"/>
          <w:i/>
          <w:iCs/>
        </w:rPr>
        <w:t xml:space="preserve">Voice Change and the professional girl Chorister. </w:t>
      </w:r>
      <w:r w:rsidRPr="00F95F33">
        <w:rPr>
          <w:rFonts w:asciiTheme="minorBidi" w:hAnsiTheme="minorBidi"/>
        </w:rPr>
        <w:t xml:space="preserve"> Researchgate.</w:t>
      </w:r>
    </w:p>
    <w:p w14:paraId="033919E7" w14:textId="141DAC0E" w:rsidR="007A1DC0" w:rsidRPr="00F95F33" w:rsidRDefault="007A1DC0" w:rsidP="00521830">
      <w:pPr>
        <w:rPr>
          <w:rFonts w:asciiTheme="minorBidi" w:hAnsiTheme="minorBidi"/>
        </w:rPr>
      </w:pPr>
      <w:r w:rsidRPr="00F95F33">
        <w:rPr>
          <w:rFonts w:asciiTheme="minorBidi" w:hAnsiTheme="minorBidi"/>
        </w:rPr>
        <w:t xml:space="preserve">McArthur, S. and Arneson, C. (2023) </w:t>
      </w:r>
      <w:r w:rsidRPr="00F95F33">
        <w:rPr>
          <w:rFonts w:asciiTheme="minorBidi" w:hAnsiTheme="minorBidi"/>
          <w:i/>
          <w:iCs/>
        </w:rPr>
        <w:t>Reorgani</w:t>
      </w:r>
      <w:r w:rsidR="00A53156" w:rsidRPr="00F95F33">
        <w:rPr>
          <w:rFonts w:asciiTheme="minorBidi" w:hAnsiTheme="minorBidi"/>
          <w:i/>
          <w:iCs/>
        </w:rPr>
        <w:t>zing the pillars of voice pedagogy: A tiered approach to teaching voice.</w:t>
      </w:r>
      <w:r w:rsidR="00FA039F" w:rsidRPr="00F95F33">
        <w:rPr>
          <w:rFonts w:asciiTheme="minorBidi" w:hAnsiTheme="minorBidi"/>
        </w:rPr>
        <w:t xml:space="preserve"> Journal of singing</w:t>
      </w:r>
      <w:r w:rsidR="007B1C86" w:rsidRPr="00F95F33">
        <w:rPr>
          <w:rFonts w:asciiTheme="minorBidi" w:hAnsiTheme="minorBidi"/>
        </w:rPr>
        <w:t>. Vol 80, no 2</w:t>
      </w:r>
      <w:r w:rsidR="00312454" w:rsidRPr="00F95F33">
        <w:rPr>
          <w:rFonts w:asciiTheme="minorBidi" w:hAnsiTheme="minorBidi"/>
        </w:rPr>
        <w:t>:</w:t>
      </w:r>
      <w:r w:rsidR="007B1C86" w:rsidRPr="00F95F33">
        <w:rPr>
          <w:rFonts w:asciiTheme="minorBidi" w:hAnsiTheme="minorBidi"/>
        </w:rPr>
        <w:t xml:space="preserve"> 135-143</w:t>
      </w:r>
    </w:p>
    <w:p w14:paraId="79ECBE67" w14:textId="554ECBCE" w:rsidR="004F7271" w:rsidRPr="00F95F33" w:rsidRDefault="007810DF" w:rsidP="00521830">
      <w:pPr>
        <w:rPr>
          <w:rFonts w:asciiTheme="minorBidi" w:hAnsiTheme="minorBidi"/>
        </w:rPr>
      </w:pPr>
      <w:r w:rsidRPr="00F95F33">
        <w:rPr>
          <w:rFonts w:asciiTheme="minorBidi" w:hAnsiTheme="minorBidi"/>
        </w:rPr>
        <w:t>Orton</w:t>
      </w:r>
      <w:r w:rsidR="00406E2C" w:rsidRPr="00F95F33">
        <w:rPr>
          <w:rFonts w:asciiTheme="minorBidi" w:hAnsiTheme="minorBidi"/>
        </w:rPr>
        <w:t>, A. and Pitts, S.E. (</w:t>
      </w:r>
      <w:r w:rsidR="00C65D2F" w:rsidRPr="00F95F33">
        <w:rPr>
          <w:rFonts w:asciiTheme="minorBidi" w:hAnsiTheme="minorBidi"/>
        </w:rPr>
        <w:t>201</w:t>
      </w:r>
      <w:r w:rsidR="00444776" w:rsidRPr="00F95F33">
        <w:rPr>
          <w:rFonts w:asciiTheme="minorBidi" w:hAnsiTheme="minorBidi"/>
        </w:rPr>
        <w:t>9</w:t>
      </w:r>
      <w:r w:rsidR="00C65D2F" w:rsidRPr="00F95F33">
        <w:rPr>
          <w:rFonts w:asciiTheme="minorBidi" w:hAnsiTheme="minorBidi"/>
        </w:rPr>
        <w:t xml:space="preserve">) </w:t>
      </w:r>
      <w:r w:rsidR="001E27AD" w:rsidRPr="00F95F33">
        <w:rPr>
          <w:rFonts w:asciiTheme="minorBidi" w:hAnsiTheme="minorBidi"/>
          <w:i/>
          <w:iCs/>
        </w:rPr>
        <w:t>Adolescent perceptions of singing: exploring gendered differences in musical confidence, identity and ambition</w:t>
      </w:r>
      <w:r w:rsidR="00FB549C" w:rsidRPr="00F95F33">
        <w:rPr>
          <w:rFonts w:asciiTheme="minorBidi" w:hAnsiTheme="minorBidi"/>
          <w:i/>
          <w:iCs/>
        </w:rPr>
        <w:t xml:space="preserve"> </w:t>
      </w:r>
      <w:r w:rsidR="00FB549C" w:rsidRPr="00F95F33">
        <w:rPr>
          <w:rFonts w:asciiTheme="minorBidi" w:hAnsiTheme="minorBidi"/>
        </w:rPr>
        <w:t>Music Education Research, Vol 21</w:t>
      </w:r>
      <w:r w:rsidR="00EC573F" w:rsidRPr="00F95F33">
        <w:rPr>
          <w:rFonts w:asciiTheme="minorBidi" w:hAnsiTheme="minorBidi"/>
        </w:rPr>
        <w:t>, 2019, Issue 1.</w:t>
      </w:r>
    </w:p>
    <w:p w14:paraId="3AFBC8AC" w14:textId="3A200857" w:rsidR="000D7AB4" w:rsidRPr="00F95F33" w:rsidRDefault="000D7AB4" w:rsidP="00521830">
      <w:pPr>
        <w:rPr>
          <w:rFonts w:asciiTheme="minorBidi" w:hAnsiTheme="minorBidi"/>
        </w:rPr>
      </w:pPr>
      <w:r w:rsidRPr="00F95F33">
        <w:rPr>
          <w:rFonts w:asciiTheme="minorBidi" w:hAnsiTheme="minorBidi"/>
        </w:rPr>
        <w:t>Phillips</w:t>
      </w:r>
      <w:r w:rsidR="00266A26" w:rsidRPr="00F95F33">
        <w:rPr>
          <w:rFonts w:asciiTheme="minorBidi" w:hAnsiTheme="minorBidi"/>
        </w:rPr>
        <w:t xml:space="preserve"> K.</w:t>
      </w:r>
      <w:r w:rsidRPr="00F95F33">
        <w:rPr>
          <w:rFonts w:asciiTheme="minorBidi" w:hAnsiTheme="minorBidi"/>
        </w:rPr>
        <w:t>,  Williams</w:t>
      </w:r>
      <w:r w:rsidR="00013C51" w:rsidRPr="00F95F33">
        <w:rPr>
          <w:rFonts w:asciiTheme="minorBidi" w:hAnsiTheme="minorBidi"/>
        </w:rPr>
        <w:t>, J.</w:t>
      </w:r>
      <w:r w:rsidRPr="00F95F33">
        <w:rPr>
          <w:rFonts w:asciiTheme="minorBidi" w:hAnsiTheme="minorBidi"/>
        </w:rPr>
        <w:t>, and Edwin</w:t>
      </w:r>
      <w:r w:rsidR="00013C51" w:rsidRPr="00F95F33">
        <w:rPr>
          <w:rFonts w:asciiTheme="minorBidi" w:hAnsiTheme="minorBidi"/>
        </w:rPr>
        <w:t>, R.</w:t>
      </w:r>
      <w:r w:rsidRPr="00F95F33">
        <w:rPr>
          <w:rFonts w:asciiTheme="minorBidi" w:hAnsiTheme="minorBidi"/>
        </w:rPr>
        <w:t xml:space="preserve"> </w:t>
      </w:r>
      <w:r w:rsidR="00AB1082" w:rsidRPr="00F95F33">
        <w:rPr>
          <w:rFonts w:asciiTheme="minorBidi" w:hAnsiTheme="minorBidi"/>
        </w:rPr>
        <w:t xml:space="preserve">(2012) </w:t>
      </w:r>
      <w:r w:rsidR="00EE7733" w:rsidRPr="00F95F33">
        <w:rPr>
          <w:rFonts w:asciiTheme="minorBidi" w:hAnsiTheme="minorBidi"/>
          <w:i/>
          <w:iCs/>
        </w:rPr>
        <w:t xml:space="preserve">The Young Singer </w:t>
      </w:r>
      <w:r w:rsidRPr="00F95F33">
        <w:rPr>
          <w:rFonts w:asciiTheme="minorBidi" w:hAnsiTheme="minorBidi"/>
        </w:rPr>
        <w:t>The Oxford Handbook of Music Education, Volume 1 Edited by McPherson</w:t>
      </w:r>
      <w:r w:rsidR="00EE7733" w:rsidRPr="00F95F33">
        <w:rPr>
          <w:rFonts w:asciiTheme="minorBidi" w:hAnsiTheme="minorBidi"/>
        </w:rPr>
        <w:t>, G.</w:t>
      </w:r>
      <w:r w:rsidRPr="00F95F33">
        <w:rPr>
          <w:rFonts w:asciiTheme="minorBidi" w:hAnsiTheme="minorBidi"/>
        </w:rPr>
        <w:t xml:space="preserve"> and Welch</w:t>
      </w:r>
      <w:r w:rsidR="00EE7733" w:rsidRPr="00F95F33">
        <w:rPr>
          <w:rFonts w:asciiTheme="minorBidi" w:hAnsiTheme="minorBidi"/>
        </w:rPr>
        <w:t>,</w:t>
      </w:r>
      <w:r w:rsidR="007732C7" w:rsidRPr="00F95F33">
        <w:rPr>
          <w:rFonts w:asciiTheme="minorBidi" w:hAnsiTheme="minorBidi"/>
        </w:rPr>
        <w:t xml:space="preserve"> G.</w:t>
      </w:r>
    </w:p>
    <w:p w14:paraId="1D773941" w14:textId="6033ECBA" w:rsidR="00D73EEF" w:rsidRPr="00F95F33" w:rsidRDefault="00413C1C" w:rsidP="00521830">
      <w:pPr>
        <w:rPr>
          <w:rFonts w:asciiTheme="minorBidi" w:hAnsiTheme="minorBidi"/>
        </w:rPr>
      </w:pPr>
      <w:r w:rsidRPr="00F95F33">
        <w:rPr>
          <w:rFonts w:asciiTheme="minorBidi" w:hAnsiTheme="minorBidi"/>
        </w:rPr>
        <w:t>Rubin</w:t>
      </w:r>
      <w:r w:rsidR="00241564" w:rsidRPr="00F95F33">
        <w:rPr>
          <w:rFonts w:asciiTheme="minorBidi" w:hAnsiTheme="minorBidi"/>
        </w:rPr>
        <w:t>, J.</w:t>
      </w:r>
      <w:r w:rsidR="00A60003" w:rsidRPr="00F95F33">
        <w:rPr>
          <w:rFonts w:asciiTheme="minorBidi" w:hAnsiTheme="minorBidi"/>
        </w:rPr>
        <w:t xml:space="preserve">, </w:t>
      </w:r>
      <w:r w:rsidR="00241564" w:rsidRPr="00F95F33">
        <w:rPr>
          <w:rFonts w:asciiTheme="minorBidi" w:hAnsiTheme="minorBidi"/>
        </w:rPr>
        <w:t xml:space="preserve">Blake, E., Mathieson, L </w:t>
      </w:r>
      <w:r w:rsidR="00A729B1" w:rsidRPr="00F95F33">
        <w:rPr>
          <w:rFonts w:asciiTheme="minorBidi" w:hAnsiTheme="minorBidi"/>
        </w:rPr>
        <w:t xml:space="preserve">and Kanona, H. </w:t>
      </w:r>
      <w:r w:rsidR="008675BD" w:rsidRPr="00F95F33">
        <w:rPr>
          <w:rFonts w:asciiTheme="minorBidi" w:hAnsiTheme="minorBidi"/>
        </w:rPr>
        <w:t>(2017)</w:t>
      </w:r>
      <w:r w:rsidR="00924A93" w:rsidRPr="00F95F33">
        <w:rPr>
          <w:rFonts w:asciiTheme="minorBidi" w:hAnsiTheme="minorBidi"/>
        </w:rPr>
        <w:t xml:space="preserve"> </w:t>
      </w:r>
      <w:r w:rsidR="00924A93" w:rsidRPr="00F95F33">
        <w:rPr>
          <w:rFonts w:asciiTheme="minorBidi" w:hAnsiTheme="minorBidi"/>
          <w:i/>
          <w:iCs/>
        </w:rPr>
        <w:t>The effects of posture on voice</w:t>
      </w:r>
      <w:r w:rsidR="00B4130C" w:rsidRPr="00F95F33">
        <w:rPr>
          <w:rFonts w:asciiTheme="minorBidi" w:hAnsiTheme="minorBidi"/>
          <w:i/>
          <w:iCs/>
        </w:rPr>
        <w:t>.</w:t>
      </w:r>
      <w:r w:rsidR="0017445E" w:rsidRPr="00F95F33">
        <w:rPr>
          <w:rFonts w:asciiTheme="minorBidi" w:hAnsiTheme="minorBidi"/>
          <w:i/>
          <w:iCs/>
        </w:rPr>
        <w:t xml:space="preserve"> Treatment of Voice Disorders</w:t>
      </w:r>
      <w:r w:rsidR="001D760D" w:rsidRPr="00F95F33">
        <w:rPr>
          <w:rFonts w:asciiTheme="minorBidi" w:hAnsiTheme="minorBidi"/>
          <w:i/>
          <w:iCs/>
        </w:rPr>
        <w:t xml:space="preserve">, </w:t>
      </w:r>
      <w:r w:rsidR="007547BA" w:rsidRPr="00F95F33">
        <w:rPr>
          <w:rFonts w:asciiTheme="minorBidi" w:hAnsiTheme="minorBidi"/>
        </w:rPr>
        <w:t>Treatment of voice disorders</w:t>
      </w:r>
      <w:r w:rsidR="00875DF6" w:rsidRPr="00F95F33">
        <w:rPr>
          <w:rFonts w:asciiTheme="minorBidi" w:hAnsiTheme="minorBidi"/>
        </w:rPr>
        <w:t>,</w:t>
      </w:r>
      <w:r w:rsidR="00FD4203" w:rsidRPr="00F95F33">
        <w:rPr>
          <w:rFonts w:asciiTheme="minorBidi" w:hAnsiTheme="minorBidi"/>
        </w:rPr>
        <w:t xml:space="preserve"> </w:t>
      </w:r>
      <w:r w:rsidR="001D760D" w:rsidRPr="00F95F33">
        <w:rPr>
          <w:rFonts w:asciiTheme="minorBidi" w:hAnsiTheme="minorBidi"/>
        </w:rPr>
        <w:t>Second edition.</w:t>
      </w:r>
      <w:r w:rsidR="00460854" w:rsidRPr="00F95F33">
        <w:rPr>
          <w:rFonts w:asciiTheme="minorBidi" w:hAnsiTheme="minorBidi"/>
        </w:rPr>
        <w:t xml:space="preserve"> </w:t>
      </w:r>
      <w:r w:rsidR="00B31530" w:rsidRPr="00F95F33">
        <w:rPr>
          <w:rFonts w:asciiTheme="minorBidi" w:hAnsiTheme="minorBidi"/>
        </w:rPr>
        <w:t>Edited</w:t>
      </w:r>
      <w:r w:rsidR="00460854" w:rsidRPr="00F95F33">
        <w:rPr>
          <w:rFonts w:asciiTheme="minorBidi" w:hAnsiTheme="minorBidi"/>
        </w:rPr>
        <w:t xml:space="preserve"> by Sataloff, R.</w:t>
      </w:r>
    </w:p>
    <w:p w14:paraId="3B7B35BB" w14:textId="5C5D6623" w:rsidR="00CA3B35" w:rsidRPr="00F95F33" w:rsidRDefault="00CA3B35" w:rsidP="00521830">
      <w:pPr>
        <w:rPr>
          <w:rFonts w:asciiTheme="minorBidi" w:hAnsiTheme="minorBidi"/>
        </w:rPr>
      </w:pPr>
      <w:r w:rsidRPr="00F95F33">
        <w:rPr>
          <w:rFonts w:asciiTheme="minorBidi" w:hAnsiTheme="minorBidi"/>
        </w:rPr>
        <w:t xml:space="preserve">Sweet, B. (2015) </w:t>
      </w:r>
      <w:r w:rsidRPr="00F95F33">
        <w:rPr>
          <w:rFonts w:asciiTheme="minorBidi" w:hAnsiTheme="minorBidi"/>
          <w:i/>
          <w:iCs/>
        </w:rPr>
        <w:t>The adolescent female changing voice: a phenomenological investigation</w:t>
      </w:r>
      <w:r w:rsidRPr="00F95F33">
        <w:rPr>
          <w:rFonts w:asciiTheme="minorBidi" w:hAnsiTheme="minorBidi"/>
        </w:rPr>
        <w:t>. Journal of research in music education 63 (1): 70–88.</w:t>
      </w:r>
    </w:p>
    <w:p w14:paraId="57ED373D" w14:textId="450C3F07" w:rsidR="00E52634" w:rsidRPr="00F95F33" w:rsidRDefault="00E52634" w:rsidP="00521830">
      <w:pPr>
        <w:rPr>
          <w:rFonts w:asciiTheme="minorBidi" w:hAnsiTheme="minorBidi"/>
        </w:rPr>
      </w:pPr>
      <w:r w:rsidRPr="00F95F33">
        <w:rPr>
          <w:rFonts w:asciiTheme="minorBidi" w:hAnsiTheme="minorBidi"/>
        </w:rPr>
        <w:t>Thurman, L. and Klitzke, C. (2000</w:t>
      </w:r>
      <w:r w:rsidRPr="00F95F33">
        <w:rPr>
          <w:rFonts w:asciiTheme="minorBidi" w:hAnsiTheme="minorBidi"/>
          <w:i/>
          <w:iCs/>
        </w:rPr>
        <w:t>). Highlights of physical growth and function of voices fromprebirth to age 21</w:t>
      </w:r>
      <w:r w:rsidRPr="00F95F33">
        <w:rPr>
          <w:rFonts w:asciiTheme="minorBidi" w:hAnsiTheme="minorBidi"/>
        </w:rPr>
        <w:t>., Bodymind and Voice: Foundations</w:t>
      </w:r>
      <w:r w:rsidR="001438BF" w:rsidRPr="00F95F33">
        <w:rPr>
          <w:rFonts w:asciiTheme="minorBidi" w:hAnsiTheme="minorBidi"/>
        </w:rPr>
        <w:t xml:space="preserve"> </w:t>
      </w:r>
      <w:r w:rsidRPr="00F95F33">
        <w:rPr>
          <w:rFonts w:asciiTheme="minorBidi" w:hAnsiTheme="minorBidi"/>
        </w:rPr>
        <w:t>of Voice Education, pp. 696–703. Iowa: National Center for Voice and Speech. Revised Edition.</w:t>
      </w:r>
      <w:r w:rsidR="001438BF" w:rsidRPr="00F95F33">
        <w:rPr>
          <w:rFonts w:asciiTheme="minorBidi" w:hAnsiTheme="minorBidi"/>
        </w:rPr>
        <w:t xml:space="preserve"> Edited by Thurman</w:t>
      </w:r>
      <w:r w:rsidR="00B31530" w:rsidRPr="00F95F33">
        <w:rPr>
          <w:rFonts w:asciiTheme="minorBidi" w:hAnsiTheme="minorBidi"/>
        </w:rPr>
        <w:t xml:space="preserve"> L.</w:t>
      </w:r>
      <w:r w:rsidR="001438BF" w:rsidRPr="00F95F33">
        <w:rPr>
          <w:rFonts w:asciiTheme="minorBidi" w:hAnsiTheme="minorBidi"/>
        </w:rPr>
        <w:t xml:space="preserve"> and Welch</w:t>
      </w:r>
      <w:r w:rsidR="00B31530" w:rsidRPr="00F95F33">
        <w:rPr>
          <w:rFonts w:asciiTheme="minorBidi" w:hAnsiTheme="minorBidi"/>
        </w:rPr>
        <w:t xml:space="preserve"> G.F</w:t>
      </w:r>
      <w:r w:rsidR="001438BF" w:rsidRPr="00F95F33">
        <w:rPr>
          <w:rFonts w:asciiTheme="minorBidi" w:hAnsiTheme="minorBidi"/>
        </w:rPr>
        <w:t xml:space="preserve">. </w:t>
      </w:r>
    </w:p>
    <w:p w14:paraId="5903E94B" w14:textId="524310BE" w:rsidR="00D630D5" w:rsidRPr="00F95F33" w:rsidRDefault="00D630D5" w:rsidP="00521830">
      <w:pPr>
        <w:rPr>
          <w:rFonts w:asciiTheme="minorBidi" w:hAnsiTheme="minorBidi"/>
          <w:color w:val="000000"/>
        </w:rPr>
      </w:pPr>
      <w:r w:rsidRPr="00F95F33">
        <w:rPr>
          <w:rFonts w:asciiTheme="minorBidi" w:hAnsiTheme="minorBidi"/>
          <w:color w:val="000000"/>
        </w:rPr>
        <w:t xml:space="preserve">Watson, </w:t>
      </w:r>
      <w:r w:rsidR="009260C0" w:rsidRPr="00F95F33">
        <w:rPr>
          <w:rFonts w:asciiTheme="minorBidi" w:hAnsiTheme="minorBidi"/>
          <w:color w:val="000000"/>
        </w:rPr>
        <w:t xml:space="preserve">A. (2009) </w:t>
      </w:r>
      <w:r w:rsidR="009260C0" w:rsidRPr="00F95F33">
        <w:rPr>
          <w:rFonts w:asciiTheme="minorBidi" w:hAnsiTheme="minorBidi"/>
          <w:i/>
          <w:iCs/>
          <w:color w:val="000000"/>
        </w:rPr>
        <w:t xml:space="preserve">The voice management </w:t>
      </w:r>
      <w:r w:rsidR="00AD67FC" w:rsidRPr="00F95F33">
        <w:rPr>
          <w:rFonts w:asciiTheme="minorBidi" w:hAnsiTheme="minorBidi"/>
          <w:i/>
          <w:iCs/>
          <w:color w:val="000000"/>
        </w:rPr>
        <w:t xml:space="preserve">and problems. </w:t>
      </w:r>
      <w:r w:rsidR="00AD67FC" w:rsidRPr="00F95F33">
        <w:rPr>
          <w:rFonts w:asciiTheme="minorBidi" w:hAnsiTheme="minorBidi"/>
          <w:color w:val="000000"/>
        </w:rPr>
        <w:t>The biology of musical performance</w:t>
      </w:r>
      <w:r w:rsidR="006820AC" w:rsidRPr="00F95F33">
        <w:rPr>
          <w:rFonts w:asciiTheme="minorBidi" w:hAnsiTheme="minorBidi"/>
          <w:color w:val="000000"/>
        </w:rPr>
        <w:t xml:space="preserve"> and performance related injury</w:t>
      </w:r>
      <w:r w:rsidR="002F287E" w:rsidRPr="00F95F33">
        <w:rPr>
          <w:rFonts w:asciiTheme="minorBidi" w:hAnsiTheme="minorBidi"/>
          <w:color w:val="000000"/>
        </w:rPr>
        <w:t>. Scarecrow press. Pp 139-</w:t>
      </w:r>
      <w:r w:rsidR="00C60430" w:rsidRPr="00F95F33">
        <w:rPr>
          <w:rFonts w:asciiTheme="minorBidi" w:hAnsiTheme="minorBidi"/>
          <w:color w:val="000000"/>
        </w:rPr>
        <w:t>192</w:t>
      </w:r>
    </w:p>
    <w:p w14:paraId="68101DFB" w14:textId="2893E9C9" w:rsidR="003C4267" w:rsidRPr="00F95F33" w:rsidRDefault="003C4267" w:rsidP="00521830">
      <w:pPr>
        <w:rPr>
          <w:rFonts w:asciiTheme="minorBidi" w:hAnsiTheme="minorBidi"/>
          <w:color w:val="000000"/>
        </w:rPr>
      </w:pPr>
      <w:r w:rsidRPr="00F95F33">
        <w:rPr>
          <w:rFonts w:asciiTheme="minorBidi" w:hAnsiTheme="minorBidi"/>
          <w:color w:val="000000"/>
        </w:rPr>
        <w:t xml:space="preserve">Williams B. B. (1990). </w:t>
      </w:r>
      <w:r w:rsidRPr="00F95F33">
        <w:rPr>
          <w:rFonts w:asciiTheme="minorBidi" w:hAnsiTheme="minorBidi"/>
          <w:i/>
          <w:iCs/>
          <w:color w:val="000000"/>
        </w:rPr>
        <w:t>An investigation of selected female singing- and speaking-voice characteristics through comparison of a group of pre-menarcheal girls to a group of post-menarcheal girls</w:t>
      </w:r>
      <w:r w:rsidRPr="00F95F33">
        <w:rPr>
          <w:rFonts w:asciiTheme="minorBidi" w:hAnsiTheme="minorBidi"/>
          <w:color w:val="000000"/>
        </w:rPr>
        <w:t xml:space="preserve"> Doctoral dissertation, University of North Texas.</w:t>
      </w:r>
    </w:p>
    <w:p w14:paraId="77CD77E9" w14:textId="3C6909C1" w:rsidR="00786256" w:rsidRPr="00B12FC1" w:rsidRDefault="00786256" w:rsidP="00521830">
      <w:pPr>
        <w:rPr>
          <w:rFonts w:asciiTheme="minorBidi" w:hAnsiTheme="minorBidi"/>
          <w:color w:val="000000"/>
        </w:rPr>
      </w:pPr>
      <w:r>
        <w:rPr>
          <w:rFonts w:asciiTheme="minorBidi" w:hAnsiTheme="minorBidi"/>
          <w:color w:val="000000"/>
        </w:rPr>
        <w:t>Williams, K</w:t>
      </w:r>
      <w:r w:rsidR="00BA639A">
        <w:rPr>
          <w:rFonts w:asciiTheme="minorBidi" w:hAnsiTheme="minorBidi"/>
          <w:color w:val="000000"/>
        </w:rPr>
        <w:t>., Woolliams, M., and Spiro, J.</w:t>
      </w:r>
      <w:r w:rsidR="00B12FC1">
        <w:rPr>
          <w:rFonts w:asciiTheme="minorBidi" w:hAnsiTheme="minorBidi"/>
          <w:color w:val="000000"/>
        </w:rPr>
        <w:t xml:space="preserve">(2020) </w:t>
      </w:r>
      <w:r w:rsidR="00B12FC1">
        <w:rPr>
          <w:rFonts w:asciiTheme="minorBidi" w:hAnsiTheme="minorBidi"/>
          <w:i/>
          <w:iCs/>
          <w:color w:val="000000"/>
        </w:rPr>
        <w:t xml:space="preserve">Reflective Writing </w:t>
      </w:r>
      <w:r w:rsidR="00B12FC1">
        <w:rPr>
          <w:rFonts w:asciiTheme="minorBidi" w:hAnsiTheme="minorBidi"/>
          <w:color w:val="000000"/>
        </w:rPr>
        <w:t>Bloomsbury Academic.</w:t>
      </w:r>
    </w:p>
    <w:p w14:paraId="4B15B277" w14:textId="5FCDDE13" w:rsidR="00955FE9" w:rsidRPr="00F95F33" w:rsidRDefault="00955FE9" w:rsidP="00521830">
      <w:pPr>
        <w:rPr>
          <w:rFonts w:asciiTheme="minorBidi" w:hAnsiTheme="minorBidi"/>
          <w:color w:val="000000"/>
        </w:rPr>
      </w:pPr>
      <w:r w:rsidRPr="00F95F33">
        <w:rPr>
          <w:rFonts w:asciiTheme="minorBidi" w:hAnsiTheme="minorBidi"/>
          <w:color w:val="000000"/>
        </w:rPr>
        <w:t xml:space="preserve">Wright, E. (2005). </w:t>
      </w:r>
      <w:r w:rsidRPr="00F95F33">
        <w:rPr>
          <w:rFonts w:asciiTheme="minorBidi" w:hAnsiTheme="minorBidi"/>
          <w:i/>
          <w:iCs/>
          <w:color w:val="000000"/>
        </w:rPr>
        <w:t>Trapped in negative self-focus: The implications of emerging self-focused emotion regulation and increased depression risk following pubertal onset in females</w:t>
      </w:r>
      <w:r w:rsidRPr="00F95F33">
        <w:rPr>
          <w:rFonts w:asciiTheme="minorBidi" w:hAnsiTheme="minorBidi"/>
          <w:color w:val="000000"/>
        </w:rPr>
        <w:t>. PHD dissertation. Iowa: The university of Iowa.</w:t>
      </w:r>
    </w:p>
    <w:p w14:paraId="6476F480" w14:textId="2A53EC9D" w:rsidR="00111725" w:rsidRPr="00F95F33" w:rsidRDefault="00111725" w:rsidP="00521830">
      <w:pPr>
        <w:rPr>
          <w:rFonts w:asciiTheme="minorBidi" w:hAnsiTheme="minorBidi"/>
          <w:color w:val="000000"/>
        </w:rPr>
      </w:pPr>
      <w:r w:rsidRPr="00F95F33">
        <w:rPr>
          <w:rFonts w:asciiTheme="minorBidi" w:hAnsiTheme="minorBidi"/>
          <w:color w:val="000000"/>
        </w:rPr>
        <w:t>Wurgler</w:t>
      </w:r>
      <w:r w:rsidR="00371E9A" w:rsidRPr="00F95F33">
        <w:rPr>
          <w:rFonts w:asciiTheme="minorBidi" w:hAnsiTheme="minorBidi"/>
          <w:color w:val="000000"/>
        </w:rPr>
        <w:t>, P.S.</w:t>
      </w:r>
      <w:r w:rsidR="00AC3895" w:rsidRPr="00F95F33">
        <w:rPr>
          <w:rFonts w:asciiTheme="minorBidi" w:hAnsiTheme="minorBidi"/>
          <w:color w:val="000000"/>
        </w:rPr>
        <w:t>(1991)</w:t>
      </w:r>
      <w:r w:rsidR="00E47449" w:rsidRPr="00F95F33">
        <w:rPr>
          <w:rFonts w:asciiTheme="minorBidi" w:hAnsiTheme="minorBidi"/>
          <w:color w:val="000000"/>
        </w:rPr>
        <w:t xml:space="preserve"> </w:t>
      </w:r>
      <w:r w:rsidR="00E47449" w:rsidRPr="00F95F33">
        <w:rPr>
          <w:rFonts w:asciiTheme="minorBidi" w:hAnsiTheme="minorBidi"/>
          <w:i/>
          <w:iCs/>
          <w:color w:val="000000"/>
        </w:rPr>
        <w:t xml:space="preserve">A perceptual study of the vocal registers in the singing of children </w:t>
      </w:r>
      <w:r w:rsidR="00E47449" w:rsidRPr="00F95F33">
        <w:rPr>
          <w:rFonts w:asciiTheme="minorBidi" w:hAnsiTheme="minorBidi"/>
          <w:color w:val="000000"/>
        </w:rPr>
        <w:t>Doctoral dissertation,</w:t>
      </w:r>
      <w:r w:rsidR="003922C8" w:rsidRPr="00F95F33">
        <w:rPr>
          <w:rFonts w:asciiTheme="minorBidi" w:hAnsiTheme="minorBidi"/>
          <w:color w:val="000000"/>
        </w:rPr>
        <w:t xml:space="preserve"> Ohio state</w:t>
      </w:r>
      <w:r w:rsidR="00E47449" w:rsidRPr="00F95F33">
        <w:rPr>
          <w:rFonts w:asciiTheme="minorBidi" w:hAnsiTheme="minorBidi"/>
          <w:color w:val="000000"/>
        </w:rPr>
        <w:t xml:space="preserve"> University</w:t>
      </w:r>
      <w:r w:rsidR="003922C8" w:rsidRPr="00F95F33">
        <w:rPr>
          <w:rFonts w:asciiTheme="minorBidi" w:hAnsiTheme="minorBidi"/>
          <w:color w:val="000000"/>
        </w:rPr>
        <w:t>.</w:t>
      </w:r>
    </w:p>
    <w:p w14:paraId="67D24321" w14:textId="28872A85" w:rsidR="00080A6B" w:rsidRPr="00F95F33" w:rsidRDefault="00080A6B" w:rsidP="00521830">
      <w:pPr>
        <w:rPr>
          <w:rFonts w:asciiTheme="minorBidi" w:hAnsiTheme="minorBidi"/>
        </w:rPr>
      </w:pPr>
      <w:r w:rsidRPr="00F95F33">
        <w:rPr>
          <w:rFonts w:asciiTheme="minorBidi" w:hAnsiTheme="minorBidi"/>
          <w:color w:val="000000"/>
        </w:rPr>
        <w:t>Yarnell, S</w:t>
      </w:r>
      <w:r w:rsidR="002E2F8C" w:rsidRPr="00F95F33">
        <w:rPr>
          <w:rFonts w:asciiTheme="minorBidi" w:hAnsiTheme="minorBidi"/>
          <w:color w:val="000000"/>
        </w:rPr>
        <w:t xml:space="preserve">. (2006) </w:t>
      </w:r>
      <w:r w:rsidR="002E2F8C" w:rsidRPr="00F95F33">
        <w:rPr>
          <w:rFonts w:asciiTheme="minorBidi" w:hAnsiTheme="minorBidi"/>
          <w:i/>
          <w:iCs/>
          <w:color w:val="000000"/>
        </w:rPr>
        <w:t>Vocal and aural perceptions</w:t>
      </w:r>
      <w:r w:rsidR="00CA67EB" w:rsidRPr="00F95F33">
        <w:rPr>
          <w:rFonts w:asciiTheme="minorBidi" w:hAnsiTheme="minorBidi"/>
          <w:i/>
          <w:iCs/>
          <w:color w:val="000000"/>
        </w:rPr>
        <w:t xml:space="preserve"> of young singers aged ten to twenty-one. </w:t>
      </w:r>
      <w:r w:rsidR="009F025E" w:rsidRPr="00F95F33">
        <w:rPr>
          <w:rFonts w:asciiTheme="minorBidi" w:hAnsiTheme="minorBidi"/>
          <w:color w:val="000000"/>
        </w:rPr>
        <w:t>Journal of singing 63(1):81-85</w:t>
      </w:r>
      <w:r w:rsidR="00295D8F" w:rsidRPr="00F95F33">
        <w:rPr>
          <w:rFonts w:asciiTheme="minorBidi" w:hAnsiTheme="minorBidi"/>
          <w:color w:val="000000"/>
        </w:rPr>
        <w:t>.</w:t>
      </w:r>
    </w:p>
    <w:p w14:paraId="1A6C5793" w14:textId="77777777" w:rsidR="00955FE9" w:rsidRPr="00F95F33" w:rsidRDefault="00955FE9" w:rsidP="00521830">
      <w:pPr>
        <w:rPr>
          <w:rFonts w:asciiTheme="minorBidi" w:eastAsia="Times New Roman" w:hAnsiTheme="minorBidi"/>
          <w:color w:val="000000"/>
          <w:kern w:val="0"/>
          <w:lang w:eastAsia="en-GB"/>
          <w14:ligatures w14:val="none"/>
        </w:rPr>
      </w:pPr>
    </w:p>
    <w:p w14:paraId="02F2B6D3" w14:textId="77777777" w:rsidR="00AD1A51" w:rsidRPr="00F95F33" w:rsidRDefault="00AD1A51" w:rsidP="00521830">
      <w:pPr>
        <w:rPr>
          <w:rFonts w:asciiTheme="minorBidi" w:hAnsiTheme="minorBidi"/>
        </w:rPr>
      </w:pPr>
    </w:p>
    <w:p w14:paraId="5771E8BE" w14:textId="77777777" w:rsidR="00AD1A51" w:rsidRPr="00F95F33" w:rsidRDefault="00AD1A51" w:rsidP="00521830">
      <w:pPr>
        <w:rPr>
          <w:rFonts w:asciiTheme="minorBidi" w:hAnsiTheme="minorBidi"/>
        </w:rPr>
      </w:pPr>
    </w:p>
    <w:p w14:paraId="74A39B7D" w14:textId="77777777" w:rsidR="00AD1A51" w:rsidRPr="00F95F33" w:rsidRDefault="00AD1A51" w:rsidP="00521830">
      <w:pPr>
        <w:rPr>
          <w:rFonts w:asciiTheme="minorBidi" w:hAnsiTheme="minorBidi"/>
        </w:rPr>
      </w:pPr>
    </w:p>
    <w:p w14:paraId="412482DE" w14:textId="305AFCA1" w:rsidR="005E1635" w:rsidRPr="00F95F33" w:rsidRDefault="005E1635" w:rsidP="00925768">
      <w:pPr>
        <w:rPr>
          <w:rFonts w:asciiTheme="minorBidi" w:hAnsiTheme="minorBidi"/>
          <w:b/>
          <w:bCs/>
        </w:rPr>
      </w:pPr>
      <w:r w:rsidRPr="00F95F33">
        <w:rPr>
          <w:rFonts w:asciiTheme="minorBidi" w:hAnsiTheme="minorBidi"/>
          <w:b/>
          <w:bCs/>
        </w:rPr>
        <w:lastRenderedPageBreak/>
        <w:t>Appendix 1:</w:t>
      </w:r>
    </w:p>
    <w:p w14:paraId="30BD636E" w14:textId="77777777" w:rsidR="005E1635" w:rsidRPr="00F95F33" w:rsidRDefault="005E1635" w:rsidP="00521830">
      <w:pPr>
        <w:rPr>
          <w:rFonts w:asciiTheme="minorBidi" w:hAnsiTheme="minorBidi"/>
        </w:rPr>
      </w:pPr>
      <w:r w:rsidRPr="00F95F33">
        <w:rPr>
          <w:rFonts w:asciiTheme="minorBidi" w:hAnsiTheme="minorBidi"/>
        </w:rPr>
        <w:t>The range expanding exercises cited by MacDonald and Poole (2022) which are used daily by the girl choristers at Ely Cathedral:</w:t>
      </w:r>
    </w:p>
    <w:p w14:paraId="6C9C3233" w14:textId="77777777" w:rsidR="005E1635" w:rsidRPr="00F95F33" w:rsidRDefault="005E1635" w:rsidP="00521830">
      <w:pPr>
        <w:rPr>
          <w:rFonts w:asciiTheme="minorBidi" w:hAnsiTheme="minorBidi"/>
        </w:rPr>
      </w:pPr>
      <w:r w:rsidRPr="00F95F33">
        <w:rPr>
          <w:rFonts w:asciiTheme="minorBidi" w:hAnsiTheme="minorBidi"/>
        </w:rPr>
        <w:t xml:space="preserve">1. Breathe and stretch (especially neck, shoulders, upper body); </w:t>
      </w:r>
    </w:p>
    <w:p w14:paraId="3F3EB40E" w14:textId="77777777" w:rsidR="005E1635" w:rsidRPr="00F95F33" w:rsidRDefault="005E1635" w:rsidP="00521830">
      <w:pPr>
        <w:rPr>
          <w:rFonts w:asciiTheme="minorBidi" w:hAnsiTheme="minorBidi"/>
        </w:rPr>
      </w:pPr>
      <w:r w:rsidRPr="00F95F33">
        <w:rPr>
          <w:rFonts w:asciiTheme="minorBidi" w:hAnsiTheme="minorBidi"/>
        </w:rPr>
        <w:t>2. Hum descending scales on voiced nasals and fricatives (/m/, /n/, /ŋ/, /v/, /ʒ/), relaxing into the chest voice down to f (the pre-teens tend not to go much below a, but some of the older girls can hum as low as d on some days);</w:t>
      </w:r>
    </w:p>
    <w:p w14:paraId="638E5BB8" w14:textId="77777777" w:rsidR="005E1635" w:rsidRPr="00F95F33" w:rsidRDefault="005E1635" w:rsidP="00521830">
      <w:pPr>
        <w:rPr>
          <w:rFonts w:asciiTheme="minorBidi" w:hAnsiTheme="minorBidi"/>
        </w:rPr>
      </w:pPr>
      <w:r w:rsidRPr="00F95F33">
        <w:rPr>
          <w:rFonts w:asciiTheme="minorBidi" w:hAnsiTheme="minorBidi"/>
        </w:rPr>
        <w:t xml:space="preserve">3. Sing a combination of the various exercises below, taking them up as high as they can go on any given day: </w:t>
      </w:r>
    </w:p>
    <w:p w14:paraId="24313EF6" w14:textId="77777777" w:rsidR="005E1635" w:rsidRPr="00F95F33" w:rsidRDefault="005E1635" w:rsidP="00521830">
      <w:pPr>
        <w:rPr>
          <w:rFonts w:asciiTheme="minorBidi" w:hAnsiTheme="minorBidi"/>
        </w:rPr>
      </w:pPr>
      <w:r w:rsidRPr="00F95F33">
        <w:rPr>
          <w:rFonts w:asciiTheme="minorBidi" w:hAnsiTheme="minorBidi"/>
        </w:rPr>
        <w:t>Start low in the voice as notated here, and gradually move up by semitone until the top note is about c'''.</w:t>
      </w:r>
    </w:p>
    <w:p w14:paraId="10492336" w14:textId="77777777" w:rsidR="005E1635" w:rsidRPr="00F95F33" w:rsidRDefault="005E1635" w:rsidP="00521830">
      <w:pPr>
        <w:rPr>
          <w:rFonts w:asciiTheme="minorBidi" w:hAnsiTheme="minorBidi"/>
        </w:rPr>
      </w:pPr>
      <w:r w:rsidRPr="00F95F33">
        <w:rPr>
          <w:rFonts w:asciiTheme="minorBidi" w:hAnsiTheme="minorBidi"/>
          <w:noProof/>
        </w:rPr>
        <w:drawing>
          <wp:inline distT="0" distB="0" distL="0" distR="0" wp14:anchorId="4AA58E4F" wp14:editId="4C5146FD">
            <wp:extent cx="3305636" cy="800212"/>
            <wp:effectExtent l="0" t="0" r="0" b="0"/>
            <wp:docPr id="915339194" name="Picture 1" descr="A black and white sheet music with black lines and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339194" name="Picture 1" descr="A black and white sheet music with black lines and notes&#10;&#10;Description automatically generated"/>
                    <pic:cNvPicPr/>
                  </pic:nvPicPr>
                  <pic:blipFill>
                    <a:blip r:embed="rId10"/>
                    <a:stretch>
                      <a:fillRect/>
                    </a:stretch>
                  </pic:blipFill>
                  <pic:spPr>
                    <a:xfrm>
                      <a:off x="0" y="0"/>
                      <a:ext cx="3305636" cy="800212"/>
                    </a:xfrm>
                    <a:prstGeom prst="rect">
                      <a:avLst/>
                    </a:prstGeom>
                  </pic:spPr>
                </pic:pic>
              </a:graphicData>
            </a:graphic>
          </wp:inline>
        </w:drawing>
      </w:r>
    </w:p>
    <w:p w14:paraId="60D878CD" w14:textId="77777777" w:rsidR="005E1635" w:rsidRPr="00F95F33" w:rsidRDefault="005E1635" w:rsidP="00521830">
      <w:pPr>
        <w:rPr>
          <w:rFonts w:asciiTheme="minorBidi" w:hAnsiTheme="minorBidi"/>
        </w:rPr>
      </w:pPr>
      <w:r w:rsidRPr="00F95F33">
        <w:rPr>
          <w:rFonts w:asciiTheme="minorBidi" w:hAnsiTheme="minorBidi"/>
        </w:rPr>
        <w:t>Start in the middle of the voice as notated here, and gradually move up by semitone until the top note is about e flat'''.</w:t>
      </w:r>
    </w:p>
    <w:p w14:paraId="6B9F346D" w14:textId="77777777" w:rsidR="005E1635" w:rsidRPr="00F95F33" w:rsidRDefault="005E1635" w:rsidP="00521830">
      <w:pPr>
        <w:rPr>
          <w:rFonts w:asciiTheme="minorBidi" w:hAnsiTheme="minorBidi"/>
        </w:rPr>
      </w:pPr>
      <w:r w:rsidRPr="00F95F33">
        <w:rPr>
          <w:rFonts w:asciiTheme="minorBidi" w:hAnsiTheme="minorBidi"/>
          <w:noProof/>
        </w:rPr>
        <w:drawing>
          <wp:inline distT="0" distB="0" distL="0" distR="0" wp14:anchorId="651D2D07" wp14:editId="2B554C92">
            <wp:extent cx="3172268" cy="800212"/>
            <wp:effectExtent l="0" t="0" r="0" b="0"/>
            <wp:docPr id="1421505280" name="Picture 1" descr="A music notes and a sheet of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505280" name="Picture 1" descr="A music notes and a sheet of paper&#10;&#10;Description automatically generated with medium confidence"/>
                    <pic:cNvPicPr/>
                  </pic:nvPicPr>
                  <pic:blipFill>
                    <a:blip r:embed="rId11"/>
                    <a:stretch>
                      <a:fillRect/>
                    </a:stretch>
                  </pic:blipFill>
                  <pic:spPr>
                    <a:xfrm>
                      <a:off x="0" y="0"/>
                      <a:ext cx="3172268" cy="800212"/>
                    </a:xfrm>
                    <a:prstGeom prst="rect">
                      <a:avLst/>
                    </a:prstGeom>
                  </pic:spPr>
                </pic:pic>
              </a:graphicData>
            </a:graphic>
          </wp:inline>
        </w:drawing>
      </w:r>
    </w:p>
    <w:p w14:paraId="55AB1F46" w14:textId="77777777" w:rsidR="005E1635" w:rsidRPr="00F95F33" w:rsidRDefault="005E1635" w:rsidP="00521830">
      <w:pPr>
        <w:rPr>
          <w:rFonts w:asciiTheme="minorBidi" w:hAnsiTheme="minorBidi"/>
        </w:rPr>
      </w:pPr>
      <w:r w:rsidRPr="00F95F33">
        <w:rPr>
          <w:rFonts w:asciiTheme="minorBidi" w:hAnsiTheme="minorBidi"/>
        </w:rPr>
        <w:t>Start high in the voice, as notated here, and gradually move up by semitone until the top note is about g'''. This humming exercise (which can be done on /n/ or / ŋ/ as well of course) is particularly good for extending the range upwards, and accessing the quasi falsetto resonance at the back of the head.</w:t>
      </w:r>
    </w:p>
    <w:p w14:paraId="20DBAD01" w14:textId="77777777" w:rsidR="005E1635" w:rsidRPr="00F95F33" w:rsidRDefault="005E1635" w:rsidP="00521830">
      <w:pPr>
        <w:rPr>
          <w:rFonts w:asciiTheme="minorBidi" w:hAnsiTheme="minorBidi"/>
        </w:rPr>
      </w:pPr>
      <w:r w:rsidRPr="00F95F33">
        <w:rPr>
          <w:rFonts w:asciiTheme="minorBidi" w:hAnsiTheme="minorBidi"/>
          <w:noProof/>
        </w:rPr>
        <w:drawing>
          <wp:inline distT="0" distB="0" distL="0" distR="0" wp14:anchorId="02674D84" wp14:editId="50157793">
            <wp:extent cx="3229426" cy="1057423"/>
            <wp:effectExtent l="0" t="0" r="0" b="9525"/>
            <wp:docPr id="745722010" name="Picture 1"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722010" name="Picture 1" descr="A close-up of a music note&#10;&#10;Description automatically generated"/>
                    <pic:cNvPicPr/>
                  </pic:nvPicPr>
                  <pic:blipFill>
                    <a:blip r:embed="rId12"/>
                    <a:stretch>
                      <a:fillRect/>
                    </a:stretch>
                  </pic:blipFill>
                  <pic:spPr>
                    <a:xfrm>
                      <a:off x="0" y="0"/>
                      <a:ext cx="3229426" cy="1057423"/>
                    </a:xfrm>
                    <a:prstGeom prst="rect">
                      <a:avLst/>
                    </a:prstGeom>
                  </pic:spPr>
                </pic:pic>
              </a:graphicData>
            </a:graphic>
          </wp:inline>
        </w:drawing>
      </w:r>
    </w:p>
    <w:p w14:paraId="2688BA69" w14:textId="77777777" w:rsidR="005E1635" w:rsidRPr="00F95F33" w:rsidRDefault="005E1635" w:rsidP="00521830">
      <w:pPr>
        <w:rPr>
          <w:rFonts w:asciiTheme="minorBidi" w:hAnsiTheme="minorBidi"/>
        </w:rPr>
      </w:pPr>
      <w:r w:rsidRPr="00F95F33">
        <w:rPr>
          <w:rFonts w:asciiTheme="minorBidi" w:hAnsiTheme="minorBidi"/>
        </w:rPr>
        <w:t>Lastly, this exercise which develops articulation and coloratura, as well as being fun and energetic, but without causing the tension of tongue twisters.</w:t>
      </w:r>
    </w:p>
    <w:p w14:paraId="666406B7" w14:textId="77777777" w:rsidR="005E1635" w:rsidRPr="00F95F33" w:rsidRDefault="005E1635" w:rsidP="00521830">
      <w:pPr>
        <w:rPr>
          <w:rFonts w:asciiTheme="minorBidi" w:hAnsiTheme="minorBidi"/>
        </w:rPr>
      </w:pPr>
      <w:r w:rsidRPr="00F95F33">
        <w:rPr>
          <w:rFonts w:asciiTheme="minorBidi" w:hAnsiTheme="minorBidi"/>
          <w:noProof/>
        </w:rPr>
        <w:drawing>
          <wp:inline distT="0" distB="0" distL="0" distR="0" wp14:anchorId="62992C34" wp14:editId="2941A3A7">
            <wp:extent cx="6083300" cy="822250"/>
            <wp:effectExtent l="0" t="0" r="0" b="0"/>
            <wp:docPr id="1508090914" name="Picture 1" descr="A close 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090914" name="Picture 1" descr="A close up of a music note&#10;&#10;Description automatically generated"/>
                    <pic:cNvPicPr/>
                  </pic:nvPicPr>
                  <pic:blipFill>
                    <a:blip r:embed="rId13"/>
                    <a:stretch>
                      <a:fillRect/>
                    </a:stretch>
                  </pic:blipFill>
                  <pic:spPr>
                    <a:xfrm>
                      <a:off x="0" y="0"/>
                      <a:ext cx="6200081" cy="838035"/>
                    </a:xfrm>
                    <a:prstGeom prst="rect">
                      <a:avLst/>
                    </a:prstGeom>
                  </pic:spPr>
                </pic:pic>
              </a:graphicData>
            </a:graphic>
          </wp:inline>
        </w:drawing>
      </w:r>
    </w:p>
    <w:p w14:paraId="266279A4" w14:textId="77777777" w:rsidR="005E1635" w:rsidRPr="00F95F33" w:rsidRDefault="005E1635" w:rsidP="00521830">
      <w:pPr>
        <w:rPr>
          <w:rFonts w:asciiTheme="minorBidi" w:hAnsiTheme="minorBidi"/>
        </w:rPr>
      </w:pPr>
      <w:r w:rsidRPr="00F95F33">
        <w:rPr>
          <w:rFonts w:asciiTheme="minorBidi" w:hAnsiTheme="minorBidi"/>
        </w:rPr>
        <w:t>(MacDonald &amp; Poole, 2022)</w:t>
      </w:r>
    </w:p>
    <w:p w14:paraId="280FD424" w14:textId="77777777" w:rsidR="008339E6" w:rsidRPr="00F95F33" w:rsidRDefault="008339E6" w:rsidP="00521830">
      <w:pPr>
        <w:rPr>
          <w:rFonts w:asciiTheme="minorBidi" w:hAnsiTheme="minorBidi"/>
          <w:b/>
          <w:bCs/>
        </w:rPr>
      </w:pPr>
    </w:p>
    <w:p w14:paraId="21B7C97F" w14:textId="6B549CCA" w:rsidR="005E1635" w:rsidRPr="00F95F33" w:rsidRDefault="005E1635" w:rsidP="00521830">
      <w:pPr>
        <w:rPr>
          <w:rFonts w:asciiTheme="minorBidi" w:hAnsiTheme="minorBidi"/>
          <w:b/>
          <w:bCs/>
        </w:rPr>
      </w:pPr>
      <w:r w:rsidRPr="00F95F33">
        <w:rPr>
          <w:rFonts w:asciiTheme="minorBidi" w:hAnsiTheme="minorBidi"/>
          <w:b/>
          <w:bCs/>
        </w:rPr>
        <w:lastRenderedPageBreak/>
        <w:t>Appendix 2:</w:t>
      </w:r>
    </w:p>
    <w:p w14:paraId="22B9CF9A" w14:textId="72D8E3EC" w:rsidR="005E1635" w:rsidRPr="00F95F33" w:rsidRDefault="005E1635" w:rsidP="00521830">
      <w:pPr>
        <w:rPr>
          <w:rFonts w:asciiTheme="minorBidi" w:hAnsiTheme="minorBidi"/>
        </w:rPr>
      </w:pPr>
      <w:r w:rsidRPr="00F95F33">
        <w:rPr>
          <w:rFonts w:asciiTheme="minorBidi" w:hAnsiTheme="minorBidi"/>
        </w:rPr>
        <w:t>Breath management strategy outlined by Gackle</w:t>
      </w:r>
      <w:r w:rsidR="00815EF4" w:rsidRPr="00F95F33">
        <w:rPr>
          <w:rFonts w:asciiTheme="minorBidi" w:hAnsiTheme="minorBidi"/>
        </w:rPr>
        <w:t xml:space="preserve"> </w:t>
      </w:r>
      <w:r w:rsidRPr="00F95F33">
        <w:rPr>
          <w:rFonts w:asciiTheme="minorBidi" w:hAnsiTheme="minorBidi"/>
        </w:rPr>
        <w:t>(2011):</w:t>
      </w:r>
    </w:p>
    <w:p w14:paraId="4D5DFED7" w14:textId="77777777" w:rsidR="005E1635" w:rsidRPr="00F95F33" w:rsidRDefault="005E1635" w:rsidP="00521830">
      <w:pPr>
        <w:rPr>
          <w:rFonts w:asciiTheme="minorBidi" w:hAnsiTheme="minorBidi"/>
        </w:rPr>
      </w:pPr>
      <w:r w:rsidRPr="00F95F33">
        <w:rPr>
          <w:rFonts w:asciiTheme="minorBidi" w:hAnsiTheme="minorBidi"/>
        </w:rPr>
        <w:t>Breathing process checklist.</w:t>
      </w:r>
    </w:p>
    <w:p w14:paraId="2A066B47" w14:textId="77777777" w:rsidR="005E1635" w:rsidRPr="00F95F33" w:rsidRDefault="005E1635" w:rsidP="00521830">
      <w:pPr>
        <w:rPr>
          <w:rFonts w:asciiTheme="minorBidi" w:hAnsiTheme="minorBidi"/>
        </w:rPr>
      </w:pPr>
      <w:r w:rsidRPr="00F95F33">
        <w:rPr>
          <w:rFonts w:asciiTheme="minorBidi" w:hAnsiTheme="minorBidi"/>
        </w:rPr>
        <w:t>Assume correct body alignment</w:t>
      </w:r>
    </w:p>
    <w:p w14:paraId="534E4F38" w14:textId="77777777" w:rsidR="005E1635" w:rsidRPr="00F95F33" w:rsidRDefault="005E1635" w:rsidP="00521830">
      <w:pPr>
        <w:rPr>
          <w:rFonts w:asciiTheme="minorBidi" w:hAnsiTheme="minorBidi"/>
        </w:rPr>
      </w:pPr>
      <w:r w:rsidRPr="00F95F33">
        <w:rPr>
          <w:rFonts w:asciiTheme="minorBidi" w:hAnsiTheme="minorBidi"/>
        </w:rPr>
        <w:t>Place hands on the ribs (not waist or hips)</w:t>
      </w:r>
    </w:p>
    <w:p w14:paraId="7E41FBAB" w14:textId="77777777" w:rsidR="005E1635" w:rsidRPr="00F95F33" w:rsidRDefault="005E1635" w:rsidP="00521830">
      <w:pPr>
        <w:rPr>
          <w:rFonts w:asciiTheme="minorBidi" w:hAnsiTheme="minorBidi"/>
        </w:rPr>
      </w:pPr>
      <w:r w:rsidRPr="00F95F33">
        <w:rPr>
          <w:rFonts w:asciiTheme="minorBidi" w:hAnsiTheme="minorBidi"/>
        </w:rPr>
        <w:t>Start from point of exhalation!</w:t>
      </w:r>
    </w:p>
    <w:p w14:paraId="4460D7A4" w14:textId="77777777" w:rsidR="005E1635" w:rsidRPr="00F95F33" w:rsidRDefault="005E1635" w:rsidP="00521830">
      <w:pPr>
        <w:rPr>
          <w:rFonts w:asciiTheme="minorBidi" w:hAnsiTheme="minorBidi"/>
        </w:rPr>
      </w:pPr>
      <w:r w:rsidRPr="00F95F33">
        <w:rPr>
          <w:rFonts w:asciiTheme="minorBidi" w:hAnsiTheme="minorBidi"/>
        </w:rPr>
        <w:t>Breathe into your hands; notice expansion in the midriff/abdominal area</w:t>
      </w:r>
    </w:p>
    <w:p w14:paraId="523D869E" w14:textId="3D694BC3" w:rsidR="005E1635" w:rsidRPr="00F95F33" w:rsidRDefault="005E1635" w:rsidP="00521830">
      <w:pPr>
        <w:rPr>
          <w:rFonts w:asciiTheme="minorBidi" w:hAnsiTheme="minorBidi"/>
        </w:rPr>
      </w:pPr>
      <w:r w:rsidRPr="00F95F33">
        <w:rPr>
          <w:rFonts w:asciiTheme="minorBidi" w:hAnsiTheme="minorBidi"/>
        </w:rPr>
        <w:t xml:space="preserve">Controlled legato </w:t>
      </w:r>
      <w:r w:rsidR="00182EF8" w:rsidRPr="00F95F33">
        <w:rPr>
          <w:rFonts w:asciiTheme="minorBidi" w:hAnsiTheme="minorBidi"/>
        </w:rPr>
        <w:t>exhalation</w:t>
      </w:r>
      <w:r w:rsidRPr="00F95F33">
        <w:rPr>
          <w:rFonts w:asciiTheme="minorBidi" w:hAnsiTheme="minorBidi"/>
        </w:rPr>
        <w:t>:</w:t>
      </w:r>
    </w:p>
    <w:p w14:paraId="1D6245A6" w14:textId="77777777" w:rsidR="005E1635" w:rsidRPr="00F95F33" w:rsidRDefault="005E1635" w:rsidP="00521830">
      <w:pPr>
        <w:rPr>
          <w:rFonts w:asciiTheme="minorBidi" w:hAnsiTheme="minorBidi"/>
        </w:rPr>
      </w:pPr>
      <w:r w:rsidRPr="00F95F33">
        <w:rPr>
          <w:rFonts w:asciiTheme="minorBidi" w:hAnsiTheme="minorBidi"/>
        </w:rPr>
        <w:t xml:space="preserve">Exhale on [ </w:t>
      </w:r>
      <w:r w:rsidRPr="00F95F33">
        <w:rPr>
          <w:rFonts w:asciiTheme="minorBidi" w:hAnsiTheme="minorBidi"/>
          <w:color w:val="212121"/>
          <w:shd w:val="clear" w:color="auto" w:fill="FFFFFF"/>
        </w:rPr>
        <w:t>ʃ ] over 8 counts</w:t>
      </w:r>
    </w:p>
    <w:p w14:paraId="5E16BA82" w14:textId="77777777" w:rsidR="005E1635" w:rsidRPr="00F95F33" w:rsidRDefault="005E1635" w:rsidP="00521830">
      <w:pPr>
        <w:rPr>
          <w:rFonts w:asciiTheme="minorBidi" w:hAnsiTheme="minorBidi"/>
        </w:rPr>
      </w:pPr>
      <w:r w:rsidRPr="00F95F33">
        <w:rPr>
          <w:rFonts w:asciiTheme="minorBidi" w:hAnsiTheme="minorBidi"/>
        </w:rPr>
        <w:t xml:space="preserve">Exhale on [ </w:t>
      </w:r>
      <w:r w:rsidRPr="00F95F33">
        <w:rPr>
          <w:rFonts w:asciiTheme="minorBidi" w:hAnsiTheme="minorBidi"/>
          <w:color w:val="212121"/>
          <w:shd w:val="clear" w:color="auto" w:fill="FFFFFF"/>
        </w:rPr>
        <w:t>ʃ ] and crescendo over 8 counts</w:t>
      </w:r>
    </w:p>
    <w:p w14:paraId="28FDF8D3" w14:textId="77777777" w:rsidR="005E1635" w:rsidRPr="00F95F33" w:rsidRDefault="005E1635" w:rsidP="00521830">
      <w:pPr>
        <w:rPr>
          <w:rFonts w:asciiTheme="minorBidi" w:hAnsiTheme="minorBidi"/>
        </w:rPr>
      </w:pPr>
      <w:r w:rsidRPr="00F95F33">
        <w:rPr>
          <w:rFonts w:asciiTheme="minorBidi" w:hAnsiTheme="minorBidi"/>
        </w:rPr>
        <w:t xml:space="preserve">Exhale on [ </w:t>
      </w:r>
      <w:r w:rsidRPr="00F95F33">
        <w:rPr>
          <w:rFonts w:asciiTheme="minorBidi" w:hAnsiTheme="minorBidi"/>
          <w:color w:val="212121"/>
          <w:shd w:val="clear" w:color="auto" w:fill="FFFFFF"/>
        </w:rPr>
        <w:t>ʃ ] and decrescendo over 8 counts</w:t>
      </w:r>
    </w:p>
    <w:p w14:paraId="323F8A33" w14:textId="77777777" w:rsidR="005E1635" w:rsidRPr="00F95F33" w:rsidRDefault="005E1635" w:rsidP="00521830">
      <w:pPr>
        <w:rPr>
          <w:rFonts w:asciiTheme="minorBidi" w:hAnsiTheme="minorBidi"/>
        </w:rPr>
      </w:pPr>
      <w:r w:rsidRPr="00F95F33">
        <w:rPr>
          <w:rFonts w:asciiTheme="minorBidi" w:hAnsiTheme="minorBidi"/>
        </w:rPr>
        <w:t xml:space="preserve">Exhale on [ </w:t>
      </w:r>
      <w:r w:rsidRPr="00F95F33">
        <w:rPr>
          <w:rFonts w:asciiTheme="minorBidi" w:hAnsiTheme="minorBidi"/>
          <w:color w:val="212121"/>
          <w:shd w:val="clear" w:color="auto" w:fill="FFFFFF"/>
        </w:rPr>
        <w:t>ʃ ] and crescendo then decrescendo on one breath for 16 counts</w:t>
      </w:r>
    </w:p>
    <w:p w14:paraId="62092FC1" w14:textId="77777777" w:rsidR="005E1635" w:rsidRPr="00F95F33" w:rsidRDefault="005E1635" w:rsidP="001C7980">
      <w:pPr>
        <w:rPr>
          <w:rFonts w:asciiTheme="minorBidi" w:hAnsiTheme="minorBidi"/>
        </w:rPr>
      </w:pPr>
    </w:p>
    <w:sectPr w:rsidR="005E1635" w:rsidRPr="00F95F3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0881B" w14:textId="77777777" w:rsidR="00250E01" w:rsidRDefault="00250E01" w:rsidP="00567EC1">
      <w:pPr>
        <w:spacing w:after="0" w:line="240" w:lineRule="auto"/>
      </w:pPr>
      <w:r>
        <w:separator/>
      </w:r>
    </w:p>
  </w:endnote>
  <w:endnote w:type="continuationSeparator" w:id="0">
    <w:p w14:paraId="0051A8DB" w14:textId="77777777" w:rsidR="00250E01" w:rsidRDefault="00250E01" w:rsidP="00567E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1989C" w14:textId="77777777" w:rsidR="00250E01" w:rsidRDefault="00250E01" w:rsidP="00567EC1">
      <w:pPr>
        <w:spacing w:after="0" w:line="240" w:lineRule="auto"/>
      </w:pPr>
      <w:r>
        <w:separator/>
      </w:r>
    </w:p>
  </w:footnote>
  <w:footnote w:type="continuationSeparator" w:id="0">
    <w:p w14:paraId="58A423C9" w14:textId="77777777" w:rsidR="00250E01" w:rsidRDefault="00250E01" w:rsidP="00567E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28C38A" w14:textId="66666403" w:rsidR="00616F77" w:rsidRDefault="00616F77" w:rsidP="00616F77">
    <w:pPr>
      <w:pStyle w:val="Header"/>
    </w:pPr>
    <w:r>
      <w:t>Sarah Pottinger</w:t>
    </w:r>
  </w:p>
  <w:p w14:paraId="7AA16E45" w14:textId="6AD77312" w:rsidR="00616F77" w:rsidRDefault="00616F77" w:rsidP="00616F77">
    <w:pPr>
      <w:pStyle w:val="Header"/>
    </w:pPr>
    <w:r>
      <w:t>Student Number - 2134596</w:t>
    </w:r>
  </w:p>
  <w:p w14:paraId="75ECF059" w14:textId="77777777" w:rsidR="00616F77" w:rsidRDefault="00616F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0B3123"/>
    <w:multiLevelType w:val="hybridMultilevel"/>
    <w:tmpl w:val="99BAEC50"/>
    <w:lvl w:ilvl="0" w:tplc="5194EEE6">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6478EA"/>
    <w:multiLevelType w:val="hybridMultilevel"/>
    <w:tmpl w:val="A766A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3E322B"/>
    <w:multiLevelType w:val="hybridMultilevel"/>
    <w:tmpl w:val="B94AD3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1689410">
    <w:abstractNumId w:val="0"/>
  </w:num>
  <w:num w:numId="2" w16cid:durableId="874774547">
    <w:abstractNumId w:val="2"/>
  </w:num>
  <w:num w:numId="3" w16cid:durableId="18795881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0A4"/>
    <w:rsid w:val="000017EC"/>
    <w:rsid w:val="00003059"/>
    <w:rsid w:val="000039CC"/>
    <w:rsid w:val="00004A85"/>
    <w:rsid w:val="00005615"/>
    <w:rsid w:val="00012EB5"/>
    <w:rsid w:val="000139DD"/>
    <w:rsid w:val="00013C51"/>
    <w:rsid w:val="000167DE"/>
    <w:rsid w:val="00016970"/>
    <w:rsid w:val="00020F7A"/>
    <w:rsid w:val="0002194F"/>
    <w:rsid w:val="00022DAD"/>
    <w:rsid w:val="00024CFC"/>
    <w:rsid w:val="00026167"/>
    <w:rsid w:val="000313B7"/>
    <w:rsid w:val="0003195F"/>
    <w:rsid w:val="000339CF"/>
    <w:rsid w:val="00034D7A"/>
    <w:rsid w:val="000357BE"/>
    <w:rsid w:val="00036141"/>
    <w:rsid w:val="000366D8"/>
    <w:rsid w:val="00037AA7"/>
    <w:rsid w:val="00037F90"/>
    <w:rsid w:val="00040439"/>
    <w:rsid w:val="0004073F"/>
    <w:rsid w:val="00040AB0"/>
    <w:rsid w:val="00041255"/>
    <w:rsid w:val="00041E2D"/>
    <w:rsid w:val="000427F1"/>
    <w:rsid w:val="00045278"/>
    <w:rsid w:val="00045BDB"/>
    <w:rsid w:val="00050656"/>
    <w:rsid w:val="00051F07"/>
    <w:rsid w:val="0005391A"/>
    <w:rsid w:val="00056F94"/>
    <w:rsid w:val="0006049F"/>
    <w:rsid w:val="00067456"/>
    <w:rsid w:val="00070F75"/>
    <w:rsid w:val="0007137D"/>
    <w:rsid w:val="0007298F"/>
    <w:rsid w:val="00073D3B"/>
    <w:rsid w:val="00075D0A"/>
    <w:rsid w:val="00080853"/>
    <w:rsid w:val="00080A6B"/>
    <w:rsid w:val="000810B9"/>
    <w:rsid w:val="00083486"/>
    <w:rsid w:val="00084125"/>
    <w:rsid w:val="00091435"/>
    <w:rsid w:val="00091C22"/>
    <w:rsid w:val="000922B9"/>
    <w:rsid w:val="00093D7D"/>
    <w:rsid w:val="00095BA5"/>
    <w:rsid w:val="000A0B27"/>
    <w:rsid w:val="000A0D1A"/>
    <w:rsid w:val="000A11F6"/>
    <w:rsid w:val="000A12A9"/>
    <w:rsid w:val="000A13DD"/>
    <w:rsid w:val="000A160C"/>
    <w:rsid w:val="000A29A9"/>
    <w:rsid w:val="000A30A7"/>
    <w:rsid w:val="000A34B8"/>
    <w:rsid w:val="000A35BA"/>
    <w:rsid w:val="000A3FDA"/>
    <w:rsid w:val="000A42C6"/>
    <w:rsid w:val="000A5FB3"/>
    <w:rsid w:val="000B1010"/>
    <w:rsid w:val="000B1DE2"/>
    <w:rsid w:val="000B1DFA"/>
    <w:rsid w:val="000B3BC2"/>
    <w:rsid w:val="000B4916"/>
    <w:rsid w:val="000B7A4A"/>
    <w:rsid w:val="000B7B1C"/>
    <w:rsid w:val="000C0BFF"/>
    <w:rsid w:val="000C17DA"/>
    <w:rsid w:val="000C47B2"/>
    <w:rsid w:val="000C595D"/>
    <w:rsid w:val="000C62A1"/>
    <w:rsid w:val="000D333B"/>
    <w:rsid w:val="000D3FEB"/>
    <w:rsid w:val="000D6380"/>
    <w:rsid w:val="000D6874"/>
    <w:rsid w:val="000D709F"/>
    <w:rsid w:val="000D740F"/>
    <w:rsid w:val="000D7AB4"/>
    <w:rsid w:val="000E022A"/>
    <w:rsid w:val="000E1B11"/>
    <w:rsid w:val="000E1CBA"/>
    <w:rsid w:val="000E1DD0"/>
    <w:rsid w:val="000E20EA"/>
    <w:rsid w:val="000E4482"/>
    <w:rsid w:val="000E735C"/>
    <w:rsid w:val="000F00C4"/>
    <w:rsid w:val="000F16A5"/>
    <w:rsid w:val="000F2814"/>
    <w:rsid w:val="000F35DB"/>
    <w:rsid w:val="000F4693"/>
    <w:rsid w:val="000F609E"/>
    <w:rsid w:val="000F743A"/>
    <w:rsid w:val="0010069F"/>
    <w:rsid w:val="00106365"/>
    <w:rsid w:val="0010637A"/>
    <w:rsid w:val="0010757A"/>
    <w:rsid w:val="00111725"/>
    <w:rsid w:val="0011246F"/>
    <w:rsid w:val="001139B1"/>
    <w:rsid w:val="0011498F"/>
    <w:rsid w:val="001151EA"/>
    <w:rsid w:val="001167CE"/>
    <w:rsid w:val="00116EE6"/>
    <w:rsid w:val="00117261"/>
    <w:rsid w:val="00120EA8"/>
    <w:rsid w:val="00121A6F"/>
    <w:rsid w:val="00121C6B"/>
    <w:rsid w:val="00122196"/>
    <w:rsid w:val="0012360D"/>
    <w:rsid w:val="001247D3"/>
    <w:rsid w:val="00124A01"/>
    <w:rsid w:val="00124CA0"/>
    <w:rsid w:val="00125AEB"/>
    <w:rsid w:val="00125E79"/>
    <w:rsid w:val="001270B8"/>
    <w:rsid w:val="00127819"/>
    <w:rsid w:val="00131212"/>
    <w:rsid w:val="00131FDD"/>
    <w:rsid w:val="00140A22"/>
    <w:rsid w:val="00140FE3"/>
    <w:rsid w:val="001419D0"/>
    <w:rsid w:val="00142CA8"/>
    <w:rsid w:val="001438BF"/>
    <w:rsid w:val="0014423A"/>
    <w:rsid w:val="00144EAA"/>
    <w:rsid w:val="00144F16"/>
    <w:rsid w:val="00145DA7"/>
    <w:rsid w:val="0014696A"/>
    <w:rsid w:val="00146A19"/>
    <w:rsid w:val="0014774C"/>
    <w:rsid w:val="00150011"/>
    <w:rsid w:val="00154689"/>
    <w:rsid w:val="0015478D"/>
    <w:rsid w:val="00155A7E"/>
    <w:rsid w:val="00156D15"/>
    <w:rsid w:val="00157C7F"/>
    <w:rsid w:val="00160A70"/>
    <w:rsid w:val="00162E76"/>
    <w:rsid w:val="001634BA"/>
    <w:rsid w:val="00166564"/>
    <w:rsid w:val="00167BAE"/>
    <w:rsid w:val="00170B05"/>
    <w:rsid w:val="0017183D"/>
    <w:rsid w:val="00172327"/>
    <w:rsid w:val="00173D6F"/>
    <w:rsid w:val="0017445E"/>
    <w:rsid w:val="00177505"/>
    <w:rsid w:val="00180D74"/>
    <w:rsid w:val="00180F2A"/>
    <w:rsid w:val="0018217F"/>
    <w:rsid w:val="00182EF8"/>
    <w:rsid w:val="00190A69"/>
    <w:rsid w:val="00191183"/>
    <w:rsid w:val="001913E0"/>
    <w:rsid w:val="00192EE0"/>
    <w:rsid w:val="00193D06"/>
    <w:rsid w:val="001943A2"/>
    <w:rsid w:val="00197F2B"/>
    <w:rsid w:val="001A0C70"/>
    <w:rsid w:val="001A1D83"/>
    <w:rsid w:val="001A502D"/>
    <w:rsid w:val="001A6649"/>
    <w:rsid w:val="001A6698"/>
    <w:rsid w:val="001A791E"/>
    <w:rsid w:val="001A7E16"/>
    <w:rsid w:val="001B0248"/>
    <w:rsid w:val="001B18D7"/>
    <w:rsid w:val="001B26A0"/>
    <w:rsid w:val="001B42B8"/>
    <w:rsid w:val="001B550A"/>
    <w:rsid w:val="001B5A0A"/>
    <w:rsid w:val="001C06B7"/>
    <w:rsid w:val="001C092C"/>
    <w:rsid w:val="001C0941"/>
    <w:rsid w:val="001C17AA"/>
    <w:rsid w:val="001C1DE5"/>
    <w:rsid w:val="001C27F5"/>
    <w:rsid w:val="001C2944"/>
    <w:rsid w:val="001C3780"/>
    <w:rsid w:val="001C5FA4"/>
    <w:rsid w:val="001C6311"/>
    <w:rsid w:val="001C7980"/>
    <w:rsid w:val="001D1405"/>
    <w:rsid w:val="001D2B35"/>
    <w:rsid w:val="001D2B5A"/>
    <w:rsid w:val="001D2D9A"/>
    <w:rsid w:val="001D5380"/>
    <w:rsid w:val="001D5950"/>
    <w:rsid w:val="001D7133"/>
    <w:rsid w:val="001D760D"/>
    <w:rsid w:val="001E00C5"/>
    <w:rsid w:val="001E1494"/>
    <w:rsid w:val="001E166E"/>
    <w:rsid w:val="001E1DA7"/>
    <w:rsid w:val="001E27AD"/>
    <w:rsid w:val="001E3F98"/>
    <w:rsid w:val="001E4DB9"/>
    <w:rsid w:val="001E4DBE"/>
    <w:rsid w:val="001E5CF5"/>
    <w:rsid w:val="001E78EB"/>
    <w:rsid w:val="001F05B3"/>
    <w:rsid w:val="001F0E4C"/>
    <w:rsid w:val="001F1AF8"/>
    <w:rsid w:val="001F40E3"/>
    <w:rsid w:val="001F4297"/>
    <w:rsid w:val="001F68BB"/>
    <w:rsid w:val="001F7287"/>
    <w:rsid w:val="0020224D"/>
    <w:rsid w:val="002040FE"/>
    <w:rsid w:val="00204AF0"/>
    <w:rsid w:val="0020633F"/>
    <w:rsid w:val="00207444"/>
    <w:rsid w:val="00210AB0"/>
    <w:rsid w:val="002133C8"/>
    <w:rsid w:val="00213AA0"/>
    <w:rsid w:val="00213D41"/>
    <w:rsid w:val="0021489B"/>
    <w:rsid w:val="00223A3D"/>
    <w:rsid w:val="00223ABD"/>
    <w:rsid w:val="00226FC4"/>
    <w:rsid w:val="00227A15"/>
    <w:rsid w:val="00227EA2"/>
    <w:rsid w:val="002302F9"/>
    <w:rsid w:val="002318CE"/>
    <w:rsid w:val="002322C6"/>
    <w:rsid w:val="00232856"/>
    <w:rsid w:val="0023390A"/>
    <w:rsid w:val="002339C2"/>
    <w:rsid w:val="00233BED"/>
    <w:rsid w:val="00235F3C"/>
    <w:rsid w:val="00241564"/>
    <w:rsid w:val="0024187D"/>
    <w:rsid w:val="002419D4"/>
    <w:rsid w:val="00242141"/>
    <w:rsid w:val="002437C9"/>
    <w:rsid w:val="00243D52"/>
    <w:rsid w:val="00243EA8"/>
    <w:rsid w:val="00245BFA"/>
    <w:rsid w:val="00246836"/>
    <w:rsid w:val="00250E01"/>
    <w:rsid w:val="00250F33"/>
    <w:rsid w:val="0025294A"/>
    <w:rsid w:val="00257E74"/>
    <w:rsid w:val="002600E8"/>
    <w:rsid w:val="00260F02"/>
    <w:rsid w:val="00263949"/>
    <w:rsid w:val="00263BCE"/>
    <w:rsid w:val="002650BB"/>
    <w:rsid w:val="00266A26"/>
    <w:rsid w:val="002703DA"/>
    <w:rsid w:val="00270638"/>
    <w:rsid w:val="00272281"/>
    <w:rsid w:val="00272604"/>
    <w:rsid w:val="00272955"/>
    <w:rsid w:val="00273F27"/>
    <w:rsid w:val="002741C8"/>
    <w:rsid w:val="00274B33"/>
    <w:rsid w:val="0027531C"/>
    <w:rsid w:val="0027629A"/>
    <w:rsid w:val="0028053D"/>
    <w:rsid w:val="002806A6"/>
    <w:rsid w:val="0028271B"/>
    <w:rsid w:val="002839EB"/>
    <w:rsid w:val="00284F66"/>
    <w:rsid w:val="00285B86"/>
    <w:rsid w:val="00285C79"/>
    <w:rsid w:val="0028601F"/>
    <w:rsid w:val="00286CF7"/>
    <w:rsid w:val="00290E07"/>
    <w:rsid w:val="00292CC1"/>
    <w:rsid w:val="002942E8"/>
    <w:rsid w:val="002943C5"/>
    <w:rsid w:val="00294A2A"/>
    <w:rsid w:val="002958E4"/>
    <w:rsid w:val="00295D8F"/>
    <w:rsid w:val="002970A5"/>
    <w:rsid w:val="002A06D4"/>
    <w:rsid w:val="002A4C39"/>
    <w:rsid w:val="002A65E1"/>
    <w:rsid w:val="002A6A78"/>
    <w:rsid w:val="002B09C3"/>
    <w:rsid w:val="002B1BE1"/>
    <w:rsid w:val="002B2D9E"/>
    <w:rsid w:val="002B41C4"/>
    <w:rsid w:val="002B4E1D"/>
    <w:rsid w:val="002B4EE6"/>
    <w:rsid w:val="002B6419"/>
    <w:rsid w:val="002B7D99"/>
    <w:rsid w:val="002C0408"/>
    <w:rsid w:val="002C06DC"/>
    <w:rsid w:val="002C0B4B"/>
    <w:rsid w:val="002C1513"/>
    <w:rsid w:val="002C1783"/>
    <w:rsid w:val="002C244C"/>
    <w:rsid w:val="002C326B"/>
    <w:rsid w:val="002C3C55"/>
    <w:rsid w:val="002C4A57"/>
    <w:rsid w:val="002C4D0D"/>
    <w:rsid w:val="002C535C"/>
    <w:rsid w:val="002C5A1B"/>
    <w:rsid w:val="002C5E2C"/>
    <w:rsid w:val="002C765E"/>
    <w:rsid w:val="002C793F"/>
    <w:rsid w:val="002D2352"/>
    <w:rsid w:val="002D560A"/>
    <w:rsid w:val="002D68EB"/>
    <w:rsid w:val="002E0879"/>
    <w:rsid w:val="002E16D0"/>
    <w:rsid w:val="002E1ACA"/>
    <w:rsid w:val="002E1CC7"/>
    <w:rsid w:val="002E1D96"/>
    <w:rsid w:val="002E2F8C"/>
    <w:rsid w:val="002E551E"/>
    <w:rsid w:val="002E5E64"/>
    <w:rsid w:val="002E7B74"/>
    <w:rsid w:val="002F1ADD"/>
    <w:rsid w:val="002F287E"/>
    <w:rsid w:val="002F2CFB"/>
    <w:rsid w:val="002F39AD"/>
    <w:rsid w:val="002F7EE9"/>
    <w:rsid w:val="003059BB"/>
    <w:rsid w:val="00305ACE"/>
    <w:rsid w:val="00306345"/>
    <w:rsid w:val="003102C0"/>
    <w:rsid w:val="00311422"/>
    <w:rsid w:val="00312454"/>
    <w:rsid w:val="003137C3"/>
    <w:rsid w:val="003140C2"/>
    <w:rsid w:val="00315905"/>
    <w:rsid w:val="003169B4"/>
    <w:rsid w:val="00321386"/>
    <w:rsid w:val="00321921"/>
    <w:rsid w:val="00323B96"/>
    <w:rsid w:val="0032763C"/>
    <w:rsid w:val="003346B1"/>
    <w:rsid w:val="00335760"/>
    <w:rsid w:val="00336849"/>
    <w:rsid w:val="00337E5A"/>
    <w:rsid w:val="00341136"/>
    <w:rsid w:val="003413D7"/>
    <w:rsid w:val="00341A7A"/>
    <w:rsid w:val="003441A0"/>
    <w:rsid w:val="00345037"/>
    <w:rsid w:val="003467A3"/>
    <w:rsid w:val="00347445"/>
    <w:rsid w:val="00347686"/>
    <w:rsid w:val="00350133"/>
    <w:rsid w:val="0035079A"/>
    <w:rsid w:val="00351938"/>
    <w:rsid w:val="00353958"/>
    <w:rsid w:val="003551B6"/>
    <w:rsid w:val="003552BB"/>
    <w:rsid w:val="00355EC6"/>
    <w:rsid w:val="00357211"/>
    <w:rsid w:val="00357750"/>
    <w:rsid w:val="00361B6A"/>
    <w:rsid w:val="00362381"/>
    <w:rsid w:val="00363362"/>
    <w:rsid w:val="00366ABA"/>
    <w:rsid w:val="00367D0C"/>
    <w:rsid w:val="00371E9A"/>
    <w:rsid w:val="00372370"/>
    <w:rsid w:val="003731E3"/>
    <w:rsid w:val="003747E4"/>
    <w:rsid w:val="00375191"/>
    <w:rsid w:val="003767B6"/>
    <w:rsid w:val="0037685A"/>
    <w:rsid w:val="0037794F"/>
    <w:rsid w:val="00380557"/>
    <w:rsid w:val="00383135"/>
    <w:rsid w:val="00383CCF"/>
    <w:rsid w:val="003871D3"/>
    <w:rsid w:val="00387240"/>
    <w:rsid w:val="00387585"/>
    <w:rsid w:val="0039019D"/>
    <w:rsid w:val="003922C8"/>
    <w:rsid w:val="00393E21"/>
    <w:rsid w:val="003941E2"/>
    <w:rsid w:val="003947BA"/>
    <w:rsid w:val="00396B41"/>
    <w:rsid w:val="003A0148"/>
    <w:rsid w:val="003A21C3"/>
    <w:rsid w:val="003A3AD4"/>
    <w:rsid w:val="003A3EC9"/>
    <w:rsid w:val="003A48DE"/>
    <w:rsid w:val="003A4BC1"/>
    <w:rsid w:val="003A5AFC"/>
    <w:rsid w:val="003A5D92"/>
    <w:rsid w:val="003A6252"/>
    <w:rsid w:val="003A690B"/>
    <w:rsid w:val="003B0553"/>
    <w:rsid w:val="003B0D91"/>
    <w:rsid w:val="003B0FA1"/>
    <w:rsid w:val="003B103C"/>
    <w:rsid w:val="003B1402"/>
    <w:rsid w:val="003B340C"/>
    <w:rsid w:val="003B3552"/>
    <w:rsid w:val="003B4F3F"/>
    <w:rsid w:val="003B5EEB"/>
    <w:rsid w:val="003B6C5F"/>
    <w:rsid w:val="003B7846"/>
    <w:rsid w:val="003B784C"/>
    <w:rsid w:val="003C03B9"/>
    <w:rsid w:val="003C0B0A"/>
    <w:rsid w:val="003C0F2B"/>
    <w:rsid w:val="003C4267"/>
    <w:rsid w:val="003C4657"/>
    <w:rsid w:val="003C5672"/>
    <w:rsid w:val="003C6186"/>
    <w:rsid w:val="003C66F1"/>
    <w:rsid w:val="003C6AA5"/>
    <w:rsid w:val="003C7251"/>
    <w:rsid w:val="003C7ED3"/>
    <w:rsid w:val="003D1059"/>
    <w:rsid w:val="003D12F1"/>
    <w:rsid w:val="003D229F"/>
    <w:rsid w:val="003D5868"/>
    <w:rsid w:val="003D7588"/>
    <w:rsid w:val="003E07F4"/>
    <w:rsid w:val="003E1738"/>
    <w:rsid w:val="003E4255"/>
    <w:rsid w:val="003E64A6"/>
    <w:rsid w:val="003E68B2"/>
    <w:rsid w:val="003F210D"/>
    <w:rsid w:val="003F3111"/>
    <w:rsid w:val="003F3BBB"/>
    <w:rsid w:val="003F49C8"/>
    <w:rsid w:val="003F64FA"/>
    <w:rsid w:val="003F74A4"/>
    <w:rsid w:val="00400A1D"/>
    <w:rsid w:val="00402DBF"/>
    <w:rsid w:val="00403141"/>
    <w:rsid w:val="00403669"/>
    <w:rsid w:val="004047AF"/>
    <w:rsid w:val="0040662A"/>
    <w:rsid w:val="00406962"/>
    <w:rsid w:val="00406E2C"/>
    <w:rsid w:val="00407098"/>
    <w:rsid w:val="004101A8"/>
    <w:rsid w:val="004132FB"/>
    <w:rsid w:val="004133B8"/>
    <w:rsid w:val="00413C1C"/>
    <w:rsid w:val="00415FB7"/>
    <w:rsid w:val="00416787"/>
    <w:rsid w:val="0041747C"/>
    <w:rsid w:val="0042193E"/>
    <w:rsid w:val="004220DF"/>
    <w:rsid w:val="00425A02"/>
    <w:rsid w:val="004273D7"/>
    <w:rsid w:val="00430CA8"/>
    <w:rsid w:val="00433456"/>
    <w:rsid w:val="00433741"/>
    <w:rsid w:val="00436B59"/>
    <w:rsid w:val="00440D52"/>
    <w:rsid w:val="00440F61"/>
    <w:rsid w:val="00444278"/>
    <w:rsid w:val="00444776"/>
    <w:rsid w:val="004454A8"/>
    <w:rsid w:val="00445729"/>
    <w:rsid w:val="00446815"/>
    <w:rsid w:val="00447158"/>
    <w:rsid w:val="004474E8"/>
    <w:rsid w:val="00450695"/>
    <w:rsid w:val="00453BA4"/>
    <w:rsid w:val="004554BB"/>
    <w:rsid w:val="00460854"/>
    <w:rsid w:val="00460C24"/>
    <w:rsid w:val="00460F07"/>
    <w:rsid w:val="0046228F"/>
    <w:rsid w:val="004624A2"/>
    <w:rsid w:val="004637D2"/>
    <w:rsid w:val="004646EA"/>
    <w:rsid w:val="00465CF7"/>
    <w:rsid w:val="00465D6E"/>
    <w:rsid w:val="0046652A"/>
    <w:rsid w:val="00466815"/>
    <w:rsid w:val="004677E7"/>
    <w:rsid w:val="004701BB"/>
    <w:rsid w:val="0047056C"/>
    <w:rsid w:val="00470DB5"/>
    <w:rsid w:val="00471D9D"/>
    <w:rsid w:val="00472C8F"/>
    <w:rsid w:val="004734D2"/>
    <w:rsid w:val="004745A9"/>
    <w:rsid w:val="00475641"/>
    <w:rsid w:val="00476F9D"/>
    <w:rsid w:val="004820A5"/>
    <w:rsid w:val="00483032"/>
    <w:rsid w:val="00484E7A"/>
    <w:rsid w:val="004851CF"/>
    <w:rsid w:val="004865B1"/>
    <w:rsid w:val="00492576"/>
    <w:rsid w:val="00493595"/>
    <w:rsid w:val="00494694"/>
    <w:rsid w:val="004947E7"/>
    <w:rsid w:val="00495BED"/>
    <w:rsid w:val="00495D4A"/>
    <w:rsid w:val="004A0CED"/>
    <w:rsid w:val="004A30BC"/>
    <w:rsid w:val="004A37ED"/>
    <w:rsid w:val="004A4A49"/>
    <w:rsid w:val="004A6B72"/>
    <w:rsid w:val="004A76DA"/>
    <w:rsid w:val="004A7F5D"/>
    <w:rsid w:val="004A7FEB"/>
    <w:rsid w:val="004B01CB"/>
    <w:rsid w:val="004B1253"/>
    <w:rsid w:val="004B1C66"/>
    <w:rsid w:val="004B233F"/>
    <w:rsid w:val="004B28C5"/>
    <w:rsid w:val="004B7F44"/>
    <w:rsid w:val="004C4ADF"/>
    <w:rsid w:val="004C55F3"/>
    <w:rsid w:val="004C58DB"/>
    <w:rsid w:val="004C7307"/>
    <w:rsid w:val="004D052A"/>
    <w:rsid w:val="004D0D3F"/>
    <w:rsid w:val="004D42EA"/>
    <w:rsid w:val="004D6866"/>
    <w:rsid w:val="004E0835"/>
    <w:rsid w:val="004E40D3"/>
    <w:rsid w:val="004E711F"/>
    <w:rsid w:val="004F1379"/>
    <w:rsid w:val="004F13E7"/>
    <w:rsid w:val="004F43B0"/>
    <w:rsid w:val="004F4889"/>
    <w:rsid w:val="004F4A04"/>
    <w:rsid w:val="004F5001"/>
    <w:rsid w:val="004F5AD4"/>
    <w:rsid w:val="004F5F7B"/>
    <w:rsid w:val="004F7271"/>
    <w:rsid w:val="00500C68"/>
    <w:rsid w:val="0050133E"/>
    <w:rsid w:val="005018F2"/>
    <w:rsid w:val="00501E1E"/>
    <w:rsid w:val="005029AB"/>
    <w:rsid w:val="00503E49"/>
    <w:rsid w:val="00503EED"/>
    <w:rsid w:val="005054BC"/>
    <w:rsid w:val="00506AB3"/>
    <w:rsid w:val="00507558"/>
    <w:rsid w:val="005110ED"/>
    <w:rsid w:val="00511AB0"/>
    <w:rsid w:val="00511EFF"/>
    <w:rsid w:val="00512337"/>
    <w:rsid w:val="00513900"/>
    <w:rsid w:val="00517E9E"/>
    <w:rsid w:val="00521830"/>
    <w:rsid w:val="005252C6"/>
    <w:rsid w:val="00530FD0"/>
    <w:rsid w:val="00532CB7"/>
    <w:rsid w:val="0053495C"/>
    <w:rsid w:val="005361D0"/>
    <w:rsid w:val="00537956"/>
    <w:rsid w:val="00540814"/>
    <w:rsid w:val="00541778"/>
    <w:rsid w:val="0054242D"/>
    <w:rsid w:val="00550F5E"/>
    <w:rsid w:val="00555626"/>
    <w:rsid w:val="00555B76"/>
    <w:rsid w:val="00560F47"/>
    <w:rsid w:val="005612A7"/>
    <w:rsid w:val="00562903"/>
    <w:rsid w:val="00562ACA"/>
    <w:rsid w:val="00563AEB"/>
    <w:rsid w:val="00565327"/>
    <w:rsid w:val="0056770D"/>
    <w:rsid w:val="0056797F"/>
    <w:rsid w:val="00567EC1"/>
    <w:rsid w:val="00567F6C"/>
    <w:rsid w:val="005740DF"/>
    <w:rsid w:val="005753F1"/>
    <w:rsid w:val="0057693D"/>
    <w:rsid w:val="00576FEF"/>
    <w:rsid w:val="005830F3"/>
    <w:rsid w:val="00584915"/>
    <w:rsid w:val="0058672E"/>
    <w:rsid w:val="005876B4"/>
    <w:rsid w:val="00587D50"/>
    <w:rsid w:val="005905FF"/>
    <w:rsid w:val="00590FFB"/>
    <w:rsid w:val="00591519"/>
    <w:rsid w:val="005964D6"/>
    <w:rsid w:val="005A0EA0"/>
    <w:rsid w:val="005A307F"/>
    <w:rsid w:val="005A3502"/>
    <w:rsid w:val="005A693E"/>
    <w:rsid w:val="005B0795"/>
    <w:rsid w:val="005B36EB"/>
    <w:rsid w:val="005B550F"/>
    <w:rsid w:val="005B5DFC"/>
    <w:rsid w:val="005C142B"/>
    <w:rsid w:val="005C1A2D"/>
    <w:rsid w:val="005C2520"/>
    <w:rsid w:val="005C56E6"/>
    <w:rsid w:val="005D091B"/>
    <w:rsid w:val="005D139B"/>
    <w:rsid w:val="005D3891"/>
    <w:rsid w:val="005D7013"/>
    <w:rsid w:val="005D7444"/>
    <w:rsid w:val="005E0831"/>
    <w:rsid w:val="005E1439"/>
    <w:rsid w:val="005E1635"/>
    <w:rsid w:val="005E258C"/>
    <w:rsid w:val="005E3BCD"/>
    <w:rsid w:val="005E4166"/>
    <w:rsid w:val="005E4F38"/>
    <w:rsid w:val="005E59C2"/>
    <w:rsid w:val="005E5D0B"/>
    <w:rsid w:val="005F2269"/>
    <w:rsid w:val="005F31C1"/>
    <w:rsid w:val="005F333B"/>
    <w:rsid w:val="005F3690"/>
    <w:rsid w:val="005F37AB"/>
    <w:rsid w:val="005F7401"/>
    <w:rsid w:val="00601BCA"/>
    <w:rsid w:val="00601DA6"/>
    <w:rsid w:val="00604539"/>
    <w:rsid w:val="00607E54"/>
    <w:rsid w:val="006116C1"/>
    <w:rsid w:val="00611E67"/>
    <w:rsid w:val="00611FE7"/>
    <w:rsid w:val="00613FE3"/>
    <w:rsid w:val="00614715"/>
    <w:rsid w:val="00614A38"/>
    <w:rsid w:val="00616F77"/>
    <w:rsid w:val="00617DC9"/>
    <w:rsid w:val="006202B2"/>
    <w:rsid w:val="00622838"/>
    <w:rsid w:val="00623F6F"/>
    <w:rsid w:val="00624C97"/>
    <w:rsid w:val="00630B3A"/>
    <w:rsid w:val="0063210A"/>
    <w:rsid w:val="006344CC"/>
    <w:rsid w:val="0063466F"/>
    <w:rsid w:val="00636266"/>
    <w:rsid w:val="00642187"/>
    <w:rsid w:val="006423F5"/>
    <w:rsid w:val="00643A69"/>
    <w:rsid w:val="0064719F"/>
    <w:rsid w:val="006531AD"/>
    <w:rsid w:val="0065489A"/>
    <w:rsid w:val="00654E2B"/>
    <w:rsid w:val="0065534A"/>
    <w:rsid w:val="006557E1"/>
    <w:rsid w:val="00656FD8"/>
    <w:rsid w:val="00657336"/>
    <w:rsid w:val="00661017"/>
    <w:rsid w:val="00662FE7"/>
    <w:rsid w:val="0066557C"/>
    <w:rsid w:val="00670052"/>
    <w:rsid w:val="00670D95"/>
    <w:rsid w:val="00671000"/>
    <w:rsid w:val="00671CFA"/>
    <w:rsid w:val="00672EF2"/>
    <w:rsid w:val="006754BC"/>
    <w:rsid w:val="00675800"/>
    <w:rsid w:val="006760C9"/>
    <w:rsid w:val="006820AC"/>
    <w:rsid w:val="00687E77"/>
    <w:rsid w:val="00687F0C"/>
    <w:rsid w:val="006951E1"/>
    <w:rsid w:val="006958A8"/>
    <w:rsid w:val="00696FB2"/>
    <w:rsid w:val="00697392"/>
    <w:rsid w:val="006A1A1C"/>
    <w:rsid w:val="006A1ED8"/>
    <w:rsid w:val="006A2108"/>
    <w:rsid w:val="006A3118"/>
    <w:rsid w:val="006A3986"/>
    <w:rsid w:val="006A66B1"/>
    <w:rsid w:val="006B002A"/>
    <w:rsid w:val="006B033A"/>
    <w:rsid w:val="006B2188"/>
    <w:rsid w:val="006B2207"/>
    <w:rsid w:val="006B5D09"/>
    <w:rsid w:val="006C1E23"/>
    <w:rsid w:val="006C4047"/>
    <w:rsid w:val="006C55FD"/>
    <w:rsid w:val="006C5E28"/>
    <w:rsid w:val="006C6703"/>
    <w:rsid w:val="006C697E"/>
    <w:rsid w:val="006D0F8B"/>
    <w:rsid w:val="006D144B"/>
    <w:rsid w:val="006D3E98"/>
    <w:rsid w:val="006D616D"/>
    <w:rsid w:val="006D67B3"/>
    <w:rsid w:val="006D7EDA"/>
    <w:rsid w:val="006E0170"/>
    <w:rsid w:val="006E228A"/>
    <w:rsid w:val="006E72BF"/>
    <w:rsid w:val="006F13E9"/>
    <w:rsid w:val="006F1D42"/>
    <w:rsid w:val="006F1F5F"/>
    <w:rsid w:val="006F2634"/>
    <w:rsid w:val="006F3E26"/>
    <w:rsid w:val="006F535F"/>
    <w:rsid w:val="006F662A"/>
    <w:rsid w:val="006F6F3C"/>
    <w:rsid w:val="006F7330"/>
    <w:rsid w:val="00700305"/>
    <w:rsid w:val="00700924"/>
    <w:rsid w:val="007035F6"/>
    <w:rsid w:val="00706F13"/>
    <w:rsid w:val="007148D3"/>
    <w:rsid w:val="007153BA"/>
    <w:rsid w:val="00716FD4"/>
    <w:rsid w:val="00722259"/>
    <w:rsid w:val="007230AD"/>
    <w:rsid w:val="00724464"/>
    <w:rsid w:val="00724A74"/>
    <w:rsid w:val="00725874"/>
    <w:rsid w:val="007273F5"/>
    <w:rsid w:val="00730543"/>
    <w:rsid w:val="00733BFD"/>
    <w:rsid w:val="00734761"/>
    <w:rsid w:val="00734E33"/>
    <w:rsid w:val="00735908"/>
    <w:rsid w:val="00736493"/>
    <w:rsid w:val="00741C4A"/>
    <w:rsid w:val="00742218"/>
    <w:rsid w:val="007426B8"/>
    <w:rsid w:val="007428B7"/>
    <w:rsid w:val="007445E8"/>
    <w:rsid w:val="00746C2A"/>
    <w:rsid w:val="007473C1"/>
    <w:rsid w:val="00753E6B"/>
    <w:rsid w:val="007547BA"/>
    <w:rsid w:val="00756126"/>
    <w:rsid w:val="0075699E"/>
    <w:rsid w:val="0076171C"/>
    <w:rsid w:val="00763A03"/>
    <w:rsid w:val="0076672E"/>
    <w:rsid w:val="007678D1"/>
    <w:rsid w:val="007717A7"/>
    <w:rsid w:val="00771FBD"/>
    <w:rsid w:val="00772326"/>
    <w:rsid w:val="00772657"/>
    <w:rsid w:val="007732C7"/>
    <w:rsid w:val="00776A59"/>
    <w:rsid w:val="00777349"/>
    <w:rsid w:val="0077750E"/>
    <w:rsid w:val="00780CFF"/>
    <w:rsid w:val="00780D40"/>
    <w:rsid w:val="007810DF"/>
    <w:rsid w:val="0078114A"/>
    <w:rsid w:val="00781911"/>
    <w:rsid w:val="00782829"/>
    <w:rsid w:val="00786256"/>
    <w:rsid w:val="007911D6"/>
    <w:rsid w:val="007914BD"/>
    <w:rsid w:val="007930DD"/>
    <w:rsid w:val="007938A0"/>
    <w:rsid w:val="00794E1B"/>
    <w:rsid w:val="00795BC1"/>
    <w:rsid w:val="00795D5A"/>
    <w:rsid w:val="00797851"/>
    <w:rsid w:val="007A0530"/>
    <w:rsid w:val="007A1296"/>
    <w:rsid w:val="007A130E"/>
    <w:rsid w:val="007A1D04"/>
    <w:rsid w:val="007A1DC0"/>
    <w:rsid w:val="007A4803"/>
    <w:rsid w:val="007B1C86"/>
    <w:rsid w:val="007B5F5F"/>
    <w:rsid w:val="007B5FC0"/>
    <w:rsid w:val="007C0650"/>
    <w:rsid w:val="007C0F99"/>
    <w:rsid w:val="007C3F46"/>
    <w:rsid w:val="007C43D9"/>
    <w:rsid w:val="007C6027"/>
    <w:rsid w:val="007C6316"/>
    <w:rsid w:val="007C64C2"/>
    <w:rsid w:val="007C695D"/>
    <w:rsid w:val="007C6ADB"/>
    <w:rsid w:val="007C7C46"/>
    <w:rsid w:val="007D124D"/>
    <w:rsid w:val="007D35DE"/>
    <w:rsid w:val="007D3D49"/>
    <w:rsid w:val="007D5E6E"/>
    <w:rsid w:val="007E21BE"/>
    <w:rsid w:val="007E67F2"/>
    <w:rsid w:val="007E796B"/>
    <w:rsid w:val="007E7CE2"/>
    <w:rsid w:val="007F0420"/>
    <w:rsid w:val="007F078A"/>
    <w:rsid w:val="007F1264"/>
    <w:rsid w:val="007F19F7"/>
    <w:rsid w:val="007F2C24"/>
    <w:rsid w:val="007F76B4"/>
    <w:rsid w:val="00801A4E"/>
    <w:rsid w:val="00801EAE"/>
    <w:rsid w:val="00801F3D"/>
    <w:rsid w:val="00803279"/>
    <w:rsid w:val="0080566A"/>
    <w:rsid w:val="00805C22"/>
    <w:rsid w:val="00805CBE"/>
    <w:rsid w:val="00811D7C"/>
    <w:rsid w:val="0081435A"/>
    <w:rsid w:val="00814858"/>
    <w:rsid w:val="00814C1B"/>
    <w:rsid w:val="00815EF4"/>
    <w:rsid w:val="0081696E"/>
    <w:rsid w:val="00820B67"/>
    <w:rsid w:val="00824295"/>
    <w:rsid w:val="00826273"/>
    <w:rsid w:val="00826E8D"/>
    <w:rsid w:val="00830140"/>
    <w:rsid w:val="00831CB0"/>
    <w:rsid w:val="00833349"/>
    <w:rsid w:val="00833503"/>
    <w:rsid w:val="008339E6"/>
    <w:rsid w:val="008358B7"/>
    <w:rsid w:val="00836E11"/>
    <w:rsid w:val="0083712A"/>
    <w:rsid w:val="008378CA"/>
    <w:rsid w:val="00845106"/>
    <w:rsid w:val="008472FA"/>
    <w:rsid w:val="00850F0C"/>
    <w:rsid w:val="00852FF6"/>
    <w:rsid w:val="008543FC"/>
    <w:rsid w:val="008546E7"/>
    <w:rsid w:val="00856B80"/>
    <w:rsid w:val="008604BB"/>
    <w:rsid w:val="00860B8F"/>
    <w:rsid w:val="00863A6F"/>
    <w:rsid w:val="00863A9F"/>
    <w:rsid w:val="008675BD"/>
    <w:rsid w:val="008677B4"/>
    <w:rsid w:val="0087052D"/>
    <w:rsid w:val="008708A4"/>
    <w:rsid w:val="008732FA"/>
    <w:rsid w:val="0087539F"/>
    <w:rsid w:val="00875DF6"/>
    <w:rsid w:val="00876B25"/>
    <w:rsid w:val="00877EA0"/>
    <w:rsid w:val="0088048A"/>
    <w:rsid w:val="00881A48"/>
    <w:rsid w:val="00881FC3"/>
    <w:rsid w:val="00883829"/>
    <w:rsid w:val="00884B8E"/>
    <w:rsid w:val="00885CDC"/>
    <w:rsid w:val="00885D39"/>
    <w:rsid w:val="00890504"/>
    <w:rsid w:val="0089576E"/>
    <w:rsid w:val="008A03E1"/>
    <w:rsid w:val="008A4E1A"/>
    <w:rsid w:val="008A6632"/>
    <w:rsid w:val="008A7C41"/>
    <w:rsid w:val="008B04BC"/>
    <w:rsid w:val="008B1597"/>
    <w:rsid w:val="008B19C2"/>
    <w:rsid w:val="008B1D72"/>
    <w:rsid w:val="008B1E49"/>
    <w:rsid w:val="008B2D23"/>
    <w:rsid w:val="008B396A"/>
    <w:rsid w:val="008B4209"/>
    <w:rsid w:val="008B6D92"/>
    <w:rsid w:val="008B788E"/>
    <w:rsid w:val="008B7C01"/>
    <w:rsid w:val="008C0078"/>
    <w:rsid w:val="008C1B98"/>
    <w:rsid w:val="008C1ECD"/>
    <w:rsid w:val="008C4123"/>
    <w:rsid w:val="008C4438"/>
    <w:rsid w:val="008C653B"/>
    <w:rsid w:val="008D1116"/>
    <w:rsid w:val="008D1371"/>
    <w:rsid w:val="008D2AE1"/>
    <w:rsid w:val="008D41FA"/>
    <w:rsid w:val="008D5A98"/>
    <w:rsid w:val="008D5DB4"/>
    <w:rsid w:val="008D6C8B"/>
    <w:rsid w:val="008D7EAB"/>
    <w:rsid w:val="008E0279"/>
    <w:rsid w:val="008E0735"/>
    <w:rsid w:val="008E2E1F"/>
    <w:rsid w:val="008E33DE"/>
    <w:rsid w:val="008E3D9D"/>
    <w:rsid w:val="008E55C6"/>
    <w:rsid w:val="008E5AB9"/>
    <w:rsid w:val="008E5DA8"/>
    <w:rsid w:val="008F1D31"/>
    <w:rsid w:val="008F3A91"/>
    <w:rsid w:val="008F5D06"/>
    <w:rsid w:val="008F5E43"/>
    <w:rsid w:val="008F6DD2"/>
    <w:rsid w:val="00902C86"/>
    <w:rsid w:val="00903E72"/>
    <w:rsid w:val="0090403A"/>
    <w:rsid w:val="00905FCE"/>
    <w:rsid w:val="00906619"/>
    <w:rsid w:val="00906D0D"/>
    <w:rsid w:val="00906FCE"/>
    <w:rsid w:val="0090723E"/>
    <w:rsid w:val="00910B0D"/>
    <w:rsid w:val="00913F0F"/>
    <w:rsid w:val="009177AB"/>
    <w:rsid w:val="009214E1"/>
    <w:rsid w:val="009220C0"/>
    <w:rsid w:val="00923D9A"/>
    <w:rsid w:val="00924A93"/>
    <w:rsid w:val="00925768"/>
    <w:rsid w:val="009260C0"/>
    <w:rsid w:val="00926309"/>
    <w:rsid w:val="0092640B"/>
    <w:rsid w:val="00926DCB"/>
    <w:rsid w:val="00927C97"/>
    <w:rsid w:val="009319C1"/>
    <w:rsid w:val="00931ACF"/>
    <w:rsid w:val="0093589A"/>
    <w:rsid w:val="00942792"/>
    <w:rsid w:val="00943994"/>
    <w:rsid w:val="0094522D"/>
    <w:rsid w:val="00946DEB"/>
    <w:rsid w:val="009503A6"/>
    <w:rsid w:val="0095053D"/>
    <w:rsid w:val="00950FE0"/>
    <w:rsid w:val="00951950"/>
    <w:rsid w:val="009528CD"/>
    <w:rsid w:val="00953ABB"/>
    <w:rsid w:val="00954A6F"/>
    <w:rsid w:val="00954C88"/>
    <w:rsid w:val="00955B4F"/>
    <w:rsid w:val="00955FE9"/>
    <w:rsid w:val="00957270"/>
    <w:rsid w:val="00963A8D"/>
    <w:rsid w:val="00963ED0"/>
    <w:rsid w:val="0096558E"/>
    <w:rsid w:val="00966490"/>
    <w:rsid w:val="0096748A"/>
    <w:rsid w:val="009675C5"/>
    <w:rsid w:val="009675CD"/>
    <w:rsid w:val="009676A5"/>
    <w:rsid w:val="00971D3A"/>
    <w:rsid w:val="009738A3"/>
    <w:rsid w:val="009750F9"/>
    <w:rsid w:val="0097595D"/>
    <w:rsid w:val="00975C1C"/>
    <w:rsid w:val="009803B5"/>
    <w:rsid w:val="00982785"/>
    <w:rsid w:val="009838AF"/>
    <w:rsid w:val="00984FA2"/>
    <w:rsid w:val="0098501F"/>
    <w:rsid w:val="009856D7"/>
    <w:rsid w:val="0099150F"/>
    <w:rsid w:val="009915A5"/>
    <w:rsid w:val="00991EDC"/>
    <w:rsid w:val="009927EA"/>
    <w:rsid w:val="0099320D"/>
    <w:rsid w:val="009934C9"/>
    <w:rsid w:val="00994463"/>
    <w:rsid w:val="00995DD4"/>
    <w:rsid w:val="00995E9E"/>
    <w:rsid w:val="009A3B7F"/>
    <w:rsid w:val="009A5971"/>
    <w:rsid w:val="009A72BC"/>
    <w:rsid w:val="009B002A"/>
    <w:rsid w:val="009B2DED"/>
    <w:rsid w:val="009B2EEC"/>
    <w:rsid w:val="009B34E3"/>
    <w:rsid w:val="009B3804"/>
    <w:rsid w:val="009B539C"/>
    <w:rsid w:val="009B53D8"/>
    <w:rsid w:val="009C74F0"/>
    <w:rsid w:val="009D1916"/>
    <w:rsid w:val="009D2091"/>
    <w:rsid w:val="009D24F7"/>
    <w:rsid w:val="009D42C9"/>
    <w:rsid w:val="009D55A4"/>
    <w:rsid w:val="009D6398"/>
    <w:rsid w:val="009D74CB"/>
    <w:rsid w:val="009D7A0C"/>
    <w:rsid w:val="009E0BB8"/>
    <w:rsid w:val="009E1D90"/>
    <w:rsid w:val="009E22CE"/>
    <w:rsid w:val="009E2EFB"/>
    <w:rsid w:val="009E3E8D"/>
    <w:rsid w:val="009E43D2"/>
    <w:rsid w:val="009E5777"/>
    <w:rsid w:val="009E6582"/>
    <w:rsid w:val="009F01E1"/>
    <w:rsid w:val="009F025E"/>
    <w:rsid w:val="009F1457"/>
    <w:rsid w:val="009F28B9"/>
    <w:rsid w:val="009F757A"/>
    <w:rsid w:val="009F7D01"/>
    <w:rsid w:val="00A01B31"/>
    <w:rsid w:val="00A01E71"/>
    <w:rsid w:val="00A02C00"/>
    <w:rsid w:val="00A03FD6"/>
    <w:rsid w:val="00A045DE"/>
    <w:rsid w:val="00A070E1"/>
    <w:rsid w:val="00A13250"/>
    <w:rsid w:val="00A134DE"/>
    <w:rsid w:val="00A136F6"/>
    <w:rsid w:val="00A137EB"/>
    <w:rsid w:val="00A15885"/>
    <w:rsid w:val="00A16B71"/>
    <w:rsid w:val="00A209DB"/>
    <w:rsid w:val="00A22E46"/>
    <w:rsid w:val="00A23AB0"/>
    <w:rsid w:val="00A23CC6"/>
    <w:rsid w:val="00A256B6"/>
    <w:rsid w:val="00A260A5"/>
    <w:rsid w:val="00A26DDE"/>
    <w:rsid w:val="00A27D5A"/>
    <w:rsid w:val="00A3164A"/>
    <w:rsid w:val="00A32076"/>
    <w:rsid w:val="00A320B7"/>
    <w:rsid w:val="00A370B3"/>
    <w:rsid w:val="00A372D4"/>
    <w:rsid w:val="00A41FF4"/>
    <w:rsid w:val="00A42471"/>
    <w:rsid w:val="00A43956"/>
    <w:rsid w:val="00A43D9B"/>
    <w:rsid w:val="00A441E3"/>
    <w:rsid w:val="00A45BE9"/>
    <w:rsid w:val="00A474CC"/>
    <w:rsid w:val="00A477AC"/>
    <w:rsid w:val="00A47EFE"/>
    <w:rsid w:val="00A51D5C"/>
    <w:rsid w:val="00A53156"/>
    <w:rsid w:val="00A54226"/>
    <w:rsid w:val="00A56434"/>
    <w:rsid w:val="00A566AB"/>
    <w:rsid w:val="00A56BB8"/>
    <w:rsid w:val="00A56F3D"/>
    <w:rsid w:val="00A60003"/>
    <w:rsid w:val="00A6002E"/>
    <w:rsid w:val="00A6208E"/>
    <w:rsid w:val="00A62AD5"/>
    <w:rsid w:val="00A63B50"/>
    <w:rsid w:val="00A65930"/>
    <w:rsid w:val="00A66BDC"/>
    <w:rsid w:val="00A67B65"/>
    <w:rsid w:val="00A729B1"/>
    <w:rsid w:val="00A739CE"/>
    <w:rsid w:val="00A741E2"/>
    <w:rsid w:val="00A747FC"/>
    <w:rsid w:val="00A76565"/>
    <w:rsid w:val="00A77928"/>
    <w:rsid w:val="00A80F6C"/>
    <w:rsid w:val="00A842A7"/>
    <w:rsid w:val="00A85302"/>
    <w:rsid w:val="00A870BE"/>
    <w:rsid w:val="00A87128"/>
    <w:rsid w:val="00A90F13"/>
    <w:rsid w:val="00A92A21"/>
    <w:rsid w:val="00A95DA9"/>
    <w:rsid w:val="00A9691B"/>
    <w:rsid w:val="00A97466"/>
    <w:rsid w:val="00AA16F3"/>
    <w:rsid w:val="00AA292A"/>
    <w:rsid w:val="00AA4222"/>
    <w:rsid w:val="00AA4815"/>
    <w:rsid w:val="00AA5D27"/>
    <w:rsid w:val="00AA625B"/>
    <w:rsid w:val="00AB1082"/>
    <w:rsid w:val="00AB1720"/>
    <w:rsid w:val="00AB240A"/>
    <w:rsid w:val="00AB317E"/>
    <w:rsid w:val="00AB4A44"/>
    <w:rsid w:val="00AB53B8"/>
    <w:rsid w:val="00AB6F39"/>
    <w:rsid w:val="00AC0164"/>
    <w:rsid w:val="00AC0730"/>
    <w:rsid w:val="00AC1852"/>
    <w:rsid w:val="00AC1CF7"/>
    <w:rsid w:val="00AC2B77"/>
    <w:rsid w:val="00AC2D0C"/>
    <w:rsid w:val="00AC2E62"/>
    <w:rsid w:val="00AC3672"/>
    <w:rsid w:val="00AC3895"/>
    <w:rsid w:val="00AC744D"/>
    <w:rsid w:val="00AD0D62"/>
    <w:rsid w:val="00AD1977"/>
    <w:rsid w:val="00AD1A51"/>
    <w:rsid w:val="00AD2EB9"/>
    <w:rsid w:val="00AD62E3"/>
    <w:rsid w:val="00AD67FC"/>
    <w:rsid w:val="00AD6AC8"/>
    <w:rsid w:val="00AE02A8"/>
    <w:rsid w:val="00AE0DCB"/>
    <w:rsid w:val="00AE34A6"/>
    <w:rsid w:val="00AE49B0"/>
    <w:rsid w:val="00AE5926"/>
    <w:rsid w:val="00AE798C"/>
    <w:rsid w:val="00AF225D"/>
    <w:rsid w:val="00AF58B6"/>
    <w:rsid w:val="00B0122E"/>
    <w:rsid w:val="00B02261"/>
    <w:rsid w:val="00B02651"/>
    <w:rsid w:val="00B03E5C"/>
    <w:rsid w:val="00B04F51"/>
    <w:rsid w:val="00B061D3"/>
    <w:rsid w:val="00B11163"/>
    <w:rsid w:val="00B12FC1"/>
    <w:rsid w:val="00B13964"/>
    <w:rsid w:val="00B14690"/>
    <w:rsid w:val="00B20315"/>
    <w:rsid w:val="00B24C0F"/>
    <w:rsid w:val="00B24C9D"/>
    <w:rsid w:val="00B25BAF"/>
    <w:rsid w:val="00B31530"/>
    <w:rsid w:val="00B31EBC"/>
    <w:rsid w:val="00B359EC"/>
    <w:rsid w:val="00B361C2"/>
    <w:rsid w:val="00B4130C"/>
    <w:rsid w:val="00B41841"/>
    <w:rsid w:val="00B4191F"/>
    <w:rsid w:val="00B42527"/>
    <w:rsid w:val="00B42AD9"/>
    <w:rsid w:val="00B47EC9"/>
    <w:rsid w:val="00B508BC"/>
    <w:rsid w:val="00B55449"/>
    <w:rsid w:val="00B55527"/>
    <w:rsid w:val="00B55C5C"/>
    <w:rsid w:val="00B55F12"/>
    <w:rsid w:val="00B65348"/>
    <w:rsid w:val="00B66148"/>
    <w:rsid w:val="00B66CEC"/>
    <w:rsid w:val="00B700BB"/>
    <w:rsid w:val="00B70C0E"/>
    <w:rsid w:val="00B7346B"/>
    <w:rsid w:val="00B73C21"/>
    <w:rsid w:val="00B7542B"/>
    <w:rsid w:val="00B75A85"/>
    <w:rsid w:val="00B767D4"/>
    <w:rsid w:val="00B80860"/>
    <w:rsid w:val="00B809E8"/>
    <w:rsid w:val="00B814AC"/>
    <w:rsid w:val="00B819AA"/>
    <w:rsid w:val="00B84A2B"/>
    <w:rsid w:val="00B86101"/>
    <w:rsid w:val="00B912A2"/>
    <w:rsid w:val="00B91E1A"/>
    <w:rsid w:val="00B92C93"/>
    <w:rsid w:val="00B93C97"/>
    <w:rsid w:val="00B94CDA"/>
    <w:rsid w:val="00B96BDC"/>
    <w:rsid w:val="00B9725E"/>
    <w:rsid w:val="00B97AE3"/>
    <w:rsid w:val="00B97D7D"/>
    <w:rsid w:val="00BA4C7F"/>
    <w:rsid w:val="00BA4D56"/>
    <w:rsid w:val="00BA4F45"/>
    <w:rsid w:val="00BA639A"/>
    <w:rsid w:val="00BB089B"/>
    <w:rsid w:val="00BB122B"/>
    <w:rsid w:val="00BB21BB"/>
    <w:rsid w:val="00BB22B9"/>
    <w:rsid w:val="00BB3409"/>
    <w:rsid w:val="00BB4A3B"/>
    <w:rsid w:val="00BB4BC9"/>
    <w:rsid w:val="00BB5824"/>
    <w:rsid w:val="00BB78BD"/>
    <w:rsid w:val="00BC259D"/>
    <w:rsid w:val="00BC37A8"/>
    <w:rsid w:val="00BC5171"/>
    <w:rsid w:val="00BC6C21"/>
    <w:rsid w:val="00BC76AC"/>
    <w:rsid w:val="00BD00CC"/>
    <w:rsid w:val="00BD0469"/>
    <w:rsid w:val="00BD2D2E"/>
    <w:rsid w:val="00BD2D93"/>
    <w:rsid w:val="00BD329D"/>
    <w:rsid w:val="00BD3421"/>
    <w:rsid w:val="00BD3CBB"/>
    <w:rsid w:val="00BD3D34"/>
    <w:rsid w:val="00BD433B"/>
    <w:rsid w:val="00BD7342"/>
    <w:rsid w:val="00BD7B23"/>
    <w:rsid w:val="00BE1B3F"/>
    <w:rsid w:val="00BE1FA7"/>
    <w:rsid w:val="00BE2348"/>
    <w:rsid w:val="00BE3EC7"/>
    <w:rsid w:val="00BE5FAD"/>
    <w:rsid w:val="00BE6712"/>
    <w:rsid w:val="00BE79E2"/>
    <w:rsid w:val="00BE7C8E"/>
    <w:rsid w:val="00BF0B03"/>
    <w:rsid w:val="00BF1730"/>
    <w:rsid w:val="00BF198C"/>
    <w:rsid w:val="00BF2264"/>
    <w:rsid w:val="00BF35A8"/>
    <w:rsid w:val="00BF4650"/>
    <w:rsid w:val="00BF610D"/>
    <w:rsid w:val="00BF7FD2"/>
    <w:rsid w:val="00C00DE9"/>
    <w:rsid w:val="00C01BF1"/>
    <w:rsid w:val="00C02789"/>
    <w:rsid w:val="00C02D95"/>
    <w:rsid w:val="00C031EE"/>
    <w:rsid w:val="00C05942"/>
    <w:rsid w:val="00C06C47"/>
    <w:rsid w:val="00C07E2E"/>
    <w:rsid w:val="00C1395A"/>
    <w:rsid w:val="00C150D3"/>
    <w:rsid w:val="00C15B46"/>
    <w:rsid w:val="00C165B9"/>
    <w:rsid w:val="00C17BB9"/>
    <w:rsid w:val="00C20966"/>
    <w:rsid w:val="00C20D39"/>
    <w:rsid w:val="00C2100F"/>
    <w:rsid w:val="00C225F1"/>
    <w:rsid w:val="00C261ED"/>
    <w:rsid w:val="00C26D06"/>
    <w:rsid w:val="00C2725F"/>
    <w:rsid w:val="00C27BDF"/>
    <w:rsid w:val="00C30E78"/>
    <w:rsid w:val="00C31F6E"/>
    <w:rsid w:val="00C320A4"/>
    <w:rsid w:val="00C33070"/>
    <w:rsid w:val="00C33713"/>
    <w:rsid w:val="00C3405E"/>
    <w:rsid w:val="00C37321"/>
    <w:rsid w:val="00C37974"/>
    <w:rsid w:val="00C413D4"/>
    <w:rsid w:val="00C4146D"/>
    <w:rsid w:val="00C41D52"/>
    <w:rsid w:val="00C42311"/>
    <w:rsid w:val="00C43A82"/>
    <w:rsid w:val="00C476E2"/>
    <w:rsid w:val="00C51F1A"/>
    <w:rsid w:val="00C52BC4"/>
    <w:rsid w:val="00C53278"/>
    <w:rsid w:val="00C53837"/>
    <w:rsid w:val="00C543B3"/>
    <w:rsid w:val="00C54D87"/>
    <w:rsid w:val="00C55E27"/>
    <w:rsid w:val="00C56779"/>
    <w:rsid w:val="00C57299"/>
    <w:rsid w:val="00C60430"/>
    <w:rsid w:val="00C60692"/>
    <w:rsid w:val="00C65568"/>
    <w:rsid w:val="00C659CA"/>
    <w:rsid w:val="00C65D2F"/>
    <w:rsid w:val="00C667D7"/>
    <w:rsid w:val="00C67F32"/>
    <w:rsid w:val="00C70934"/>
    <w:rsid w:val="00C74E09"/>
    <w:rsid w:val="00C77782"/>
    <w:rsid w:val="00C80D23"/>
    <w:rsid w:val="00C81721"/>
    <w:rsid w:val="00C81999"/>
    <w:rsid w:val="00C82780"/>
    <w:rsid w:val="00C841A2"/>
    <w:rsid w:val="00C85B22"/>
    <w:rsid w:val="00C8710C"/>
    <w:rsid w:val="00C90DE9"/>
    <w:rsid w:val="00C9110F"/>
    <w:rsid w:val="00C915E3"/>
    <w:rsid w:val="00C91CE7"/>
    <w:rsid w:val="00C92F6D"/>
    <w:rsid w:val="00C93799"/>
    <w:rsid w:val="00C95C17"/>
    <w:rsid w:val="00C96ABB"/>
    <w:rsid w:val="00C970F3"/>
    <w:rsid w:val="00C97B15"/>
    <w:rsid w:val="00CA0F7E"/>
    <w:rsid w:val="00CA2B76"/>
    <w:rsid w:val="00CA3A7C"/>
    <w:rsid w:val="00CA3B35"/>
    <w:rsid w:val="00CA42FB"/>
    <w:rsid w:val="00CA55BE"/>
    <w:rsid w:val="00CA67EB"/>
    <w:rsid w:val="00CB34BB"/>
    <w:rsid w:val="00CB5FA9"/>
    <w:rsid w:val="00CB6462"/>
    <w:rsid w:val="00CB6AB4"/>
    <w:rsid w:val="00CB7C66"/>
    <w:rsid w:val="00CC01C1"/>
    <w:rsid w:val="00CC1558"/>
    <w:rsid w:val="00CC35EC"/>
    <w:rsid w:val="00CC3A18"/>
    <w:rsid w:val="00CC45E5"/>
    <w:rsid w:val="00CC4B31"/>
    <w:rsid w:val="00CC5FEC"/>
    <w:rsid w:val="00CC6396"/>
    <w:rsid w:val="00CC7359"/>
    <w:rsid w:val="00CD00BA"/>
    <w:rsid w:val="00CD0998"/>
    <w:rsid w:val="00CD3161"/>
    <w:rsid w:val="00CD346D"/>
    <w:rsid w:val="00CD4CB5"/>
    <w:rsid w:val="00CE0629"/>
    <w:rsid w:val="00CE0686"/>
    <w:rsid w:val="00CE23B0"/>
    <w:rsid w:val="00CE2799"/>
    <w:rsid w:val="00CE4C29"/>
    <w:rsid w:val="00CE5991"/>
    <w:rsid w:val="00CE6324"/>
    <w:rsid w:val="00CF37B7"/>
    <w:rsid w:val="00CF55CB"/>
    <w:rsid w:val="00CF620E"/>
    <w:rsid w:val="00CF6266"/>
    <w:rsid w:val="00D00403"/>
    <w:rsid w:val="00D00C39"/>
    <w:rsid w:val="00D016B2"/>
    <w:rsid w:val="00D01D9F"/>
    <w:rsid w:val="00D01FDF"/>
    <w:rsid w:val="00D04FE8"/>
    <w:rsid w:val="00D057E8"/>
    <w:rsid w:val="00D065C7"/>
    <w:rsid w:val="00D107A5"/>
    <w:rsid w:val="00D138AF"/>
    <w:rsid w:val="00D15B3C"/>
    <w:rsid w:val="00D16827"/>
    <w:rsid w:val="00D1746B"/>
    <w:rsid w:val="00D179EA"/>
    <w:rsid w:val="00D203D5"/>
    <w:rsid w:val="00D207B3"/>
    <w:rsid w:val="00D20B49"/>
    <w:rsid w:val="00D22578"/>
    <w:rsid w:val="00D231C0"/>
    <w:rsid w:val="00D26581"/>
    <w:rsid w:val="00D26890"/>
    <w:rsid w:val="00D2734E"/>
    <w:rsid w:val="00D3111A"/>
    <w:rsid w:val="00D33505"/>
    <w:rsid w:val="00D34C1D"/>
    <w:rsid w:val="00D37144"/>
    <w:rsid w:val="00D37D52"/>
    <w:rsid w:val="00D40C20"/>
    <w:rsid w:val="00D41695"/>
    <w:rsid w:val="00D41F3B"/>
    <w:rsid w:val="00D43DCE"/>
    <w:rsid w:val="00D46F16"/>
    <w:rsid w:val="00D51948"/>
    <w:rsid w:val="00D5404E"/>
    <w:rsid w:val="00D544C9"/>
    <w:rsid w:val="00D55061"/>
    <w:rsid w:val="00D5540A"/>
    <w:rsid w:val="00D57A1D"/>
    <w:rsid w:val="00D57FBE"/>
    <w:rsid w:val="00D628A5"/>
    <w:rsid w:val="00D630D5"/>
    <w:rsid w:val="00D6474E"/>
    <w:rsid w:val="00D648A0"/>
    <w:rsid w:val="00D70179"/>
    <w:rsid w:val="00D71408"/>
    <w:rsid w:val="00D724E2"/>
    <w:rsid w:val="00D733E6"/>
    <w:rsid w:val="00D73EEF"/>
    <w:rsid w:val="00D75172"/>
    <w:rsid w:val="00D76542"/>
    <w:rsid w:val="00D76804"/>
    <w:rsid w:val="00D80746"/>
    <w:rsid w:val="00D8095A"/>
    <w:rsid w:val="00D815D9"/>
    <w:rsid w:val="00D83584"/>
    <w:rsid w:val="00D859C3"/>
    <w:rsid w:val="00D871D0"/>
    <w:rsid w:val="00D90B3D"/>
    <w:rsid w:val="00D90FAC"/>
    <w:rsid w:val="00D913F2"/>
    <w:rsid w:val="00D92C0C"/>
    <w:rsid w:val="00D92DAA"/>
    <w:rsid w:val="00D93D14"/>
    <w:rsid w:val="00D9453D"/>
    <w:rsid w:val="00D94BE6"/>
    <w:rsid w:val="00D96B1F"/>
    <w:rsid w:val="00D9735F"/>
    <w:rsid w:val="00DA045B"/>
    <w:rsid w:val="00DA16B1"/>
    <w:rsid w:val="00DA1C2C"/>
    <w:rsid w:val="00DA42F6"/>
    <w:rsid w:val="00DA4419"/>
    <w:rsid w:val="00DA62EA"/>
    <w:rsid w:val="00DA6303"/>
    <w:rsid w:val="00DA6592"/>
    <w:rsid w:val="00DA6768"/>
    <w:rsid w:val="00DA6AA7"/>
    <w:rsid w:val="00DB17B1"/>
    <w:rsid w:val="00DB1C04"/>
    <w:rsid w:val="00DB1E1B"/>
    <w:rsid w:val="00DB26F4"/>
    <w:rsid w:val="00DB2F35"/>
    <w:rsid w:val="00DB489B"/>
    <w:rsid w:val="00DC04A7"/>
    <w:rsid w:val="00DC07D4"/>
    <w:rsid w:val="00DC1E53"/>
    <w:rsid w:val="00DC291E"/>
    <w:rsid w:val="00DC3097"/>
    <w:rsid w:val="00DC4652"/>
    <w:rsid w:val="00DC590F"/>
    <w:rsid w:val="00DC6B4B"/>
    <w:rsid w:val="00DD00FE"/>
    <w:rsid w:val="00DD0C9A"/>
    <w:rsid w:val="00DD1F98"/>
    <w:rsid w:val="00DD40A3"/>
    <w:rsid w:val="00DD50FA"/>
    <w:rsid w:val="00DD5556"/>
    <w:rsid w:val="00DD587F"/>
    <w:rsid w:val="00DD6D23"/>
    <w:rsid w:val="00DE0D64"/>
    <w:rsid w:val="00DE11D3"/>
    <w:rsid w:val="00DE5578"/>
    <w:rsid w:val="00DF22E1"/>
    <w:rsid w:val="00DF3C0A"/>
    <w:rsid w:val="00DF4CB9"/>
    <w:rsid w:val="00DF5A42"/>
    <w:rsid w:val="00E02C6F"/>
    <w:rsid w:val="00E10746"/>
    <w:rsid w:val="00E10F81"/>
    <w:rsid w:val="00E11B26"/>
    <w:rsid w:val="00E12716"/>
    <w:rsid w:val="00E140DD"/>
    <w:rsid w:val="00E15FE9"/>
    <w:rsid w:val="00E214E0"/>
    <w:rsid w:val="00E216C2"/>
    <w:rsid w:val="00E22830"/>
    <w:rsid w:val="00E23AF0"/>
    <w:rsid w:val="00E25761"/>
    <w:rsid w:val="00E26AD5"/>
    <w:rsid w:val="00E26D5F"/>
    <w:rsid w:val="00E27E57"/>
    <w:rsid w:val="00E30D0B"/>
    <w:rsid w:val="00E31E88"/>
    <w:rsid w:val="00E32722"/>
    <w:rsid w:val="00E329EA"/>
    <w:rsid w:val="00E32F29"/>
    <w:rsid w:val="00E33249"/>
    <w:rsid w:val="00E33E5C"/>
    <w:rsid w:val="00E33E5D"/>
    <w:rsid w:val="00E3414F"/>
    <w:rsid w:val="00E40B49"/>
    <w:rsid w:val="00E41F12"/>
    <w:rsid w:val="00E435E8"/>
    <w:rsid w:val="00E44423"/>
    <w:rsid w:val="00E44A0B"/>
    <w:rsid w:val="00E44AA0"/>
    <w:rsid w:val="00E455CE"/>
    <w:rsid w:val="00E45FAE"/>
    <w:rsid w:val="00E47449"/>
    <w:rsid w:val="00E50AF3"/>
    <w:rsid w:val="00E52634"/>
    <w:rsid w:val="00E53B4E"/>
    <w:rsid w:val="00E56440"/>
    <w:rsid w:val="00E56B20"/>
    <w:rsid w:val="00E57B3B"/>
    <w:rsid w:val="00E60B90"/>
    <w:rsid w:val="00E61820"/>
    <w:rsid w:val="00E62166"/>
    <w:rsid w:val="00E63774"/>
    <w:rsid w:val="00E65217"/>
    <w:rsid w:val="00E66324"/>
    <w:rsid w:val="00E6708C"/>
    <w:rsid w:val="00E714F6"/>
    <w:rsid w:val="00E716B0"/>
    <w:rsid w:val="00E71ED7"/>
    <w:rsid w:val="00E721A3"/>
    <w:rsid w:val="00E72B94"/>
    <w:rsid w:val="00E733E3"/>
    <w:rsid w:val="00E73B53"/>
    <w:rsid w:val="00E748CC"/>
    <w:rsid w:val="00E77032"/>
    <w:rsid w:val="00E81B12"/>
    <w:rsid w:val="00E82D77"/>
    <w:rsid w:val="00E835B8"/>
    <w:rsid w:val="00E83E22"/>
    <w:rsid w:val="00E85C4E"/>
    <w:rsid w:val="00E8620C"/>
    <w:rsid w:val="00E86667"/>
    <w:rsid w:val="00E90341"/>
    <w:rsid w:val="00E90D53"/>
    <w:rsid w:val="00E91195"/>
    <w:rsid w:val="00E91827"/>
    <w:rsid w:val="00E9340F"/>
    <w:rsid w:val="00E94FAF"/>
    <w:rsid w:val="00E959DA"/>
    <w:rsid w:val="00EA0DA2"/>
    <w:rsid w:val="00EA22FA"/>
    <w:rsid w:val="00EA323E"/>
    <w:rsid w:val="00EA50EC"/>
    <w:rsid w:val="00EA5BE5"/>
    <w:rsid w:val="00EA5F52"/>
    <w:rsid w:val="00EB1159"/>
    <w:rsid w:val="00EB17F5"/>
    <w:rsid w:val="00EB1BF6"/>
    <w:rsid w:val="00EB2FCE"/>
    <w:rsid w:val="00EB3F59"/>
    <w:rsid w:val="00EB4729"/>
    <w:rsid w:val="00EB551F"/>
    <w:rsid w:val="00EB57E8"/>
    <w:rsid w:val="00EB72E6"/>
    <w:rsid w:val="00EB79B2"/>
    <w:rsid w:val="00EC3D5A"/>
    <w:rsid w:val="00EC48B1"/>
    <w:rsid w:val="00EC5103"/>
    <w:rsid w:val="00EC573F"/>
    <w:rsid w:val="00EC702D"/>
    <w:rsid w:val="00ED00F7"/>
    <w:rsid w:val="00ED02CB"/>
    <w:rsid w:val="00ED0EC7"/>
    <w:rsid w:val="00ED6400"/>
    <w:rsid w:val="00ED7C83"/>
    <w:rsid w:val="00EE04F4"/>
    <w:rsid w:val="00EE3133"/>
    <w:rsid w:val="00EE3F9E"/>
    <w:rsid w:val="00EE4305"/>
    <w:rsid w:val="00EE5BEB"/>
    <w:rsid w:val="00EE6B63"/>
    <w:rsid w:val="00EE7733"/>
    <w:rsid w:val="00EF1ACB"/>
    <w:rsid w:val="00EF28DD"/>
    <w:rsid w:val="00EF2B67"/>
    <w:rsid w:val="00EF49D1"/>
    <w:rsid w:val="00EF7138"/>
    <w:rsid w:val="00EF7467"/>
    <w:rsid w:val="00EF7C3E"/>
    <w:rsid w:val="00F004F0"/>
    <w:rsid w:val="00F008F7"/>
    <w:rsid w:val="00F00E18"/>
    <w:rsid w:val="00F040D0"/>
    <w:rsid w:val="00F04822"/>
    <w:rsid w:val="00F068A5"/>
    <w:rsid w:val="00F101EB"/>
    <w:rsid w:val="00F115D8"/>
    <w:rsid w:val="00F160A1"/>
    <w:rsid w:val="00F1680D"/>
    <w:rsid w:val="00F20306"/>
    <w:rsid w:val="00F20E8E"/>
    <w:rsid w:val="00F22365"/>
    <w:rsid w:val="00F22E9A"/>
    <w:rsid w:val="00F300B1"/>
    <w:rsid w:val="00F3264A"/>
    <w:rsid w:val="00F3515C"/>
    <w:rsid w:val="00F357DA"/>
    <w:rsid w:val="00F379F5"/>
    <w:rsid w:val="00F37CF6"/>
    <w:rsid w:val="00F40EAD"/>
    <w:rsid w:val="00F42361"/>
    <w:rsid w:val="00F425C4"/>
    <w:rsid w:val="00F45E69"/>
    <w:rsid w:val="00F46C11"/>
    <w:rsid w:val="00F4702B"/>
    <w:rsid w:val="00F50AFD"/>
    <w:rsid w:val="00F50D1B"/>
    <w:rsid w:val="00F51B51"/>
    <w:rsid w:val="00F53BE4"/>
    <w:rsid w:val="00F56C4B"/>
    <w:rsid w:val="00F60E6A"/>
    <w:rsid w:val="00F6141F"/>
    <w:rsid w:val="00F61CFD"/>
    <w:rsid w:val="00F61FCF"/>
    <w:rsid w:val="00F62C44"/>
    <w:rsid w:val="00F63E9C"/>
    <w:rsid w:val="00F66B60"/>
    <w:rsid w:val="00F70175"/>
    <w:rsid w:val="00F70411"/>
    <w:rsid w:val="00F713EA"/>
    <w:rsid w:val="00F719C0"/>
    <w:rsid w:val="00F71EDA"/>
    <w:rsid w:val="00F73916"/>
    <w:rsid w:val="00F73D5A"/>
    <w:rsid w:val="00F85C96"/>
    <w:rsid w:val="00F90913"/>
    <w:rsid w:val="00F93C2E"/>
    <w:rsid w:val="00F945AC"/>
    <w:rsid w:val="00F95F33"/>
    <w:rsid w:val="00FA039F"/>
    <w:rsid w:val="00FA0C38"/>
    <w:rsid w:val="00FA0C7A"/>
    <w:rsid w:val="00FA4977"/>
    <w:rsid w:val="00FA677E"/>
    <w:rsid w:val="00FA6C61"/>
    <w:rsid w:val="00FB12D4"/>
    <w:rsid w:val="00FB32A9"/>
    <w:rsid w:val="00FB3BE4"/>
    <w:rsid w:val="00FB549C"/>
    <w:rsid w:val="00FC0A81"/>
    <w:rsid w:val="00FC0E19"/>
    <w:rsid w:val="00FC0E4A"/>
    <w:rsid w:val="00FC1118"/>
    <w:rsid w:val="00FC1273"/>
    <w:rsid w:val="00FC199A"/>
    <w:rsid w:val="00FC26B5"/>
    <w:rsid w:val="00FC27AD"/>
    <w:rsid w:val="00FC33B0"/>
    <w:rsid w:val="00FC3579"/>
    <w:rsid w:val="00FC38FB"/>
    <w:rsid w:val="00FC48A0"/>
    <w:rsid w:val="00FC6102"/>
    <w:rsid w:val="00FC6AC0"/>
    <w:rsid w:val="00FC717E"/>
    <w:rsid w:val="00FC7291"/>
    <w:rsid w:val="00FD0018"/>
    <w:rsid w:val="00FD1774"/>
    <w:rsid w:val="00FD22A1"/>
    <w:rsid w:val="00FD4203"/>
    <w:rsid w:val="00FD5167"/>
    <w:rsid w:val="00FD5B5F"/>
    <w:rsid w:val="00FD5F88"/>
    <w:rsid w:val="00FD6857"/>
    <w:rsid w:val="00FE130A"/>
    <w:rsid w:val="00FE1732"/>
    <w:rsid w:val="00FE1D60"/>
    <w:rsid w:val="00FE2A44"/>
    <w:rsid w:val="00FE3D23"/>
    <w:rsid w:val="00FE3DB7"/>
    <w:rsid w:val="00FE4035"/>
    <w:rsid w:val="00FE461A"/>
    <w:rsid w:val="00FE6459"/>
    <w:rsid w:val="00FE755E"/>
    <w:rsid w:val="00FF0478"/>
    <w:rsid w:val="00FF28EC"/>
    <w:rsid w:val="00FF2E75"/>
    <w:rsid w:val="00FF40AF"/>
    <w:rsid w:val="00FF421A"/>
    <w:rsid w:val="00FF449F"/>
    <w:rsid w:val="00FF4729"/>
    <w:rsid w:val="00FF560D"/>
    <w:rsid w:val="00FF746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5C5A3"/>
  <w15:chartTrackingRefBased/>
  <w15:docId w15:val="{2F7DE93B-ED20-4BCF-8797-D265EDF4A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3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rsid w:val="00DA44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476E2"/>
    <w:pPr>
      <w:ind w:left="720"/>
      <w:contextualSpacing/>
    </w:pPr>
  </w:style>
  <w:style w:type="paragraph" w:styleId="Header">
    <w:name w:val="header"/>
    <w:basedOn w:val="Normal"/>
    <w:link w:val="HeaderChar"/>
    <w:uiPriority w:val="99"/>
    <w:unhideWhenUsed/>
    <w:rsid w:val="00567E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EC1"/>
  </w:style>
  <w:style w:type="paragraph" w:styleId="Footer">
    <w:name w:val="footer"/>
    <w:basedOn w:val="Normal"/>
    <w:link w:val="FooterChar"/>
    <w:uiPriority w:val="99"/>
    <w:unhideWhenUsed/>
    <w:rsid w:val="00567E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EC1"/>
  </w:style>
  <w:style w:type="character" w:styleId="Hyperlink">
    <w:name w:val="Hyperlink"/>
    <w:basedOn w:val="DefaultParagraphFont"/>
    <w:uiPriority w:val="99"/>
    <w:semiHidden/>
    <w:unhideWhenUsed/>
    <w:rsid w:val="009A5971"/>
    <w:rPr>
      <w:color w:val="0000FF"/>
      <w:u w:val="single"/>
    </w:rPr>
  </w:style>
  <w:style w:type="character" w:customStyle="1" w:styleId="article-headerpages">
    <w:name w:val="article-header__pages"/>
    <w:basedOn w:val="DefaultParagraphFont"/>
    <w:rsid w:val="009A5971"/>
  </w:style>
  <w:style w:type="character" w:customStyle="1" w:styleId="article-headerdate">
    <w:name w:val="article-header__date"/>
    <w:basedOn w:val="DefaultParagraphFont"/>
    <w:rsid w:val="009A5971"/>
  </w:style>
  <w:style w:type="table" w:styleId="TableGrid">
    <w:name w:val="Table Grid"/>
    <w:basedOn w:val="TableNormal"/>
    <w:uiPriority w:val="39"/>
    <w:rsid w:val="0044681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95C17"/>
    <w:rPr>
      <w:sz w:val="16"/>
      <w:szCs w:val="16"/>
    </w:rPr>
  </w:style>
  <w:style w:type="paragraph" w:styleId="CommentText">
    <w:name w:val="annotation text"/>
    <w:basedOn w:val="Normal"/>
    <w:link w:val="CommentTextChar"/>
    <w:uiPriority w:val="99"/>
    <w:unhideWhenUsed/>
    <w:rsid w:val="00C95C17"/>
    <w:pPr>
      <w:spacing w:line="240" w:lineRule="auto"/>
    </w:pPr>
    <w:rPr>
      <w:sz w:val="20"/>
      <w:szCs w:val="20"/>
    </w:rPr>
  </w:style>
  <w:style w:type="character" w:customStyle="1" w:styleId="CommentTextChar">
    <w:name w:val="Comment Text Char"/>
    <w:basedOn w:val="DefaultParagraphFont"/>
    <w:link w:val="CommentText"/>
    <w:uiPriority w:val="99"/>
    <w:rsid w:val="00C95C17"/>
    <w:rPr>
      <w:sz w:val="20"/>
      <w:szCs w:val="20"/>
    </w:rPr>
  </w:style>
  <w:style w:type="paragraph" w:styleId="CommentSubject">
    <w:name w:val="annotation subject"/>
    <w:basedOn w:val="CommentText"/>
    <w:next w:val="CommentText"/>
    <w:link w:val="CommentSubjectChar"/>
    <w:uiPriority w:val="99"/>
    <w:semiHidden/>
    <w:unhideWhenUsed/>
    <w:rsid w:val="00C95C17"/>
    <w:rPr>
      <w:b/>
      <w:bCs/>
    </w:rPr>
  </w:style>
  <w:style w:type="character" w:customStyle="1" w:styleId="CommentSubjectChar">
    <w:name w:val="Comment Subject Char"/>
    <w:basedOn w:val="CommentTextChar"/>
    <w:link w:val="CommentSubject"/>
    <w:uiPriority w:val="99"/>
    <w:semiHidden/>
    <w:rsid w:val="00C95C17"/>
    <w:rPr>
      <w:b/>
      <w:bCs/>
      <w:sz w:val="20"/>
      <w:szCs w:val="20"/>
    </w:rPr>
  </w:style>
  <w:style w:type="character" w:customStyle="1" w:styleId="Heading1Char">
    <w:name w:val="Heading 1 Char"/>
    <w:basedOn w:val="DefaultParagraphFont"/>
    <w:link w:val="Heading1"/>
    <w:uiPriority w:val="9"/>
    <w:rsid w:val="004133B8"/>
    <w:rPr>
      <w:rFonts w:asciiTheme="majorHAnsi" w:eastAsiaTheme="majorEastAsia" w:hAnsiTheme="majorHAnsi" w:cstheme="majorBidi"/>
      <w:color w:val="2F5496" w:themeColor="accent1" w:themeShade="BF"/>
      <w:sz w:val="32"/>
      <w:szCs w:val="32"/>
    </w:rPr>
  </w:style>
  <w:style w:type="paragraph" w:customStyle="1" w:styleId="elementtoproof">
    <w:name w:val="elementtoproof"/>
    <w:basedOn w:val="Normal"/>
    <w:rsid w:val="00955FE9"/>
    <w:pPr>
      <w:spacing w:after="0" w:line="240" w:lineRule="auto"/>
    </w:pPr>
    <w:rPr>
      <w:rFonts w:ascii="Aptos" w:eastAsia="Aptos" w:hAnsi="Aptos" w:cs="Aptos"/>
      <w:kern w:val="0"/>
      <w:sz w:val="24"/>
      <w:szCs w:val="24"/>
      <w:lang w:eastAsia="en-GB"/>
      <w14:ligatures w14:val="none"/>
    </w:rPr>
  </w:style>
  <w:style w:type="paragraph" w:styleId="NoSpacing">
    <w:name w:val="No Spacing"/>
    <w:uiPriority w:val="1"/>
    <w:qFormat/>
    <w:rsid w:val="00A134D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318622">
      <w:bodyDiv w:val="1"/>
      <w:marLeft w:val="0"/>
      <w:marRight w:val="0"/>
      <w:marTop w:val="0"/>
      <w:marBottom w:val="0"/>
      <w:divBdr>
        <w:top w:val="none" w:sz="0" w:space="0" w:color="auto"/>
        <w:left w:val="none" w:sz="0" w:space="0" w:color="auto"/>
        <w:bottom w:val="none" w:sz="0" w:space="0" w:color="auto"/>
        <w:right w:val="none" w:sz="0" w:space="0" w:color="auto"/>
      </w:divBdr>
    </w:div>
    <w:div w:id="410853669">
      <w:bodyDiv w:val="1"/>
      <w:marLeft w:val="0"/>
      <w:marRight w:val="0"/>
      <w:marTop w:val="0"/>
      <w:marBottom w:val="0"/>
      <w:divBdr>
        <w:top w:val="none" w:sz="0" w:space="0" w:color="auto"/>
        <w:left w:val="none" w:sz="0" w:space="0" w:color="auto"/>
        <w:bottom w:val="none" w:sz="0" w:space="0" w:color="auto"/>
        <w:right w:val="none" w:sz="0" w:space="0" w:color="auto"/>
      </w:divBdr>
    </w:div>
    <w:div w:id="444034722">
      <w:bodyDiv w:val="1"/>
      <w:marLeft w:val="0"/>
      <w:marRight w:val="0"/>
      <w:marTop w:val="0"/>
      <w:marBottom w:val="0"/>
      <w:divBdr>
        <w:top w:val="none" w:sz="0" w:space="0" w:color="auto"/>
        <w:left w:val="none" w:sz="0" w:space="0" w:color="auto"/>
        <w:bottom w:val="none" w:sz="0" w:space="0" w:color="auto"/>
        <w:right w:val="none" w:sz="0" w:space="0" w:color="auto"/>
      </w:divBdr>
    </w:div>
    <w:div w:id="685249884">
      <w:bodyDiv w:val="1"/>
      <w:marLeft w:val="0"/>
      <w:marRight w:val="0"/>
      <w:marTop w:val="0"/>
      <w:marBottom w:val="0"/>
      <w:divBdr>
        <w:top w:val="none" w:sz="0" w:space="0" w:color="auto"/>
        <w:left w:val="none" w:sz="0" w:space="0" w:color="auto"/>
        <w:bottom w:val="none" w:sz="0" w:space="0" w:color="auto"/>
        <w:right w:val="none" w:sz="0" w:space="0" w:color="auto"/>
      </w:divBdr>
    </w:div>
    <w:div w:id="790173667">
      <w:bodyDiv w:val="1"/>
      <w:marLeft w:val="0"/>
      <w:marRight w:val="0"/>
      <w:marTop w:val="0"/>
      <w:marBottom w:val="0"/>
      <w:divBdr>
        <w:top w:val="none" w:sz="0" w:space="0" w:color="auto"/>
        <w:left w:val="none" w:sz="0" w:space="0" w:color="auto"/>
        <w:bottom w:val="none" w:sz="0" w:space="0" w:color="auto"/>
        <w:right w:val="none" w:sz="0" w:space="0" w:color="auto"/>
      </w:divBdr>
    </w:div>
    <w:div w:id="1249383689">
      <w:bodyDiv w:val="1"/>
      <w:marLeft w:val="0"/>
      <w:marRight w:val="0"/>
      <w:marTop w:val="0"/>
      <w:marBottom w:val="0"/>
      <w:divBdr>
        <w:top w:val="none" w:sz="0" w:space="0" w:color="auto"/>
        <w:left w:val="none" w:sz="0" w:space="0" w:color="auto"/>
        <w:bottom w:val="none" w:sz="0" w:space="0" w:color="auto"/>
        <w:right w:val="none" w:sz="0" w:space="0" w:color="auto"/>
      </w:divBdr>
    </w:div>
    <w:div w:id="1362319773">
      <w:bodyDiv w:val="1"/>
      <w:marLeft w:val="0"/>
      <w:marRight w:val="0"/>
      <w:marTop w:val="0"/>
      <w:marBottom w:val="0"/>
      <w:divBdr>
        <w:top w:val="none" w:sz="0" w:space="0" w:color="auto"/>
        <w:left w:val="none" w:sz="0" w:space="0" w:color="auto"/>
        <w:bottom w:val="none" w:sz="0" w:space="0" w:color="auto"/>
        <w:right w:val="none" w:sz="0" w:space="0" w:color="auto"/>
      </w:divBdr>
    </w:div>
    <w:div w:id="2107654555">
      <w:bodyDiv w:val="1"/>
      <w:marLeft w:val="0"/>
      <w:marRight w:val="0"/>
      <w:marTop w:val="0"/>
      <w:marBottom w:val="0"/>
      <w:divBdr>
        <w:top w:val="none" w:sz="0" w:space="0" w:color="auto"/>
        <w:left w:val="none" w:sz="0" w:space="0" w:color="auto"/>
        <w:bottom w:val="none" w:sz="0" w:space="0" w:color="auto"/>
        <w:right w:val="none" w:sz="0" w:space="0" w:color="auto"/>
      </w:divBdr>
    </w:div>
    <w:div w:id="2145923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9A0B68-AA6F-40C7-B1F1-6A609F325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5498</Words>
  <Characters>31345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Pottinger</dc:creator>
  <cp:keywords/>
  <dc:description/>
  <cp:lastModifiedBy>Sarah Pottinger</cp:lastModifiedBy>
  <cp:revision>265</cp:revision>
  <dcterms:created xsi:type="dcterms:W3CDTF">2024-04-30T23:27:00Z</dcterms:created>
  <dcterms:modified xsi:type="dcterms:W3CDTF">2024-05-01T20:06:00Z</dcterms:modified>
</cp:coreProperties>
</file>