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rsidR="00E32C28" w:rsidRDefault="00E32C28" w14:paraId="7EE0258B" w14:textId="7C368EF3">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rsidR="00E32C28" w:rsidRDefault="00D1392D" w14:paraId="367C4F9D" w14:textId="211F2EE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w14:anchorId="58E56EC4">
                  <v:group id="Group 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spid="_x0000_s1026" w14:anchorId="780D440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39302a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ffca08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id w:val="152346308"/>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rsidR="00E32C28" w:rsidRDefault="00D1392D" w14:paraId="207CCF61" w14:textId="211F2EE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39302a [3215]" strokecolor="#39302a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39302a [3215]" strokecolor="#39302a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39302a [3215]" strokecolor="#39302a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39302a [3215]" strokecolor="#39302a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39302a [3215]" strokecolor="#39302a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39302a [3215]" strokecolor="#39302a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39302a [3215]" strokecolor="#39302a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39302a [3215]" strokecolor="#39302a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39302a [3215]" strokecolor="#39302a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39302a [3215]" strokecolor="#39302a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39302a [3215]" strokecolor="#39302a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39302a [3215]" strokecolor="#39302a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39302a [3215]" strokecolor="#39302a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39302a [3215]" strokecolor="#39302a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39302a [3215]" strokecolor="#39302a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39302a [3215]" strokecolor="#39302a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39302a [3215]" strokecolor="#39302a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39302a [3215]" strokecolor="#39302a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39302a [3215]" strokecolor="#39302a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39302a [3215]" strokecolor="#39302a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39302a [3215]" strokecolor="#39302a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39302a [3215]" strokecolor="#39302a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39302a [3215]" strokecolor="#39302a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2C28" w:rsidRDefault="00000000" w14:paraId="5B253A78" w14:textId="54C0F584">
                                <w:pPr>
                                  <w:pStyle w:val="NoSpacing"/>
                                  <w:rPr>
                                    <w:color w:val="FFCA08" w:themeColor="accent1"/>
                                    <w:sz w:val="26"/>
                                    <w:szCs w:val="26"/>
                                  </w:rPr>
                                </w:pPr>
                                <w:sdt>
                                  <w:sdtPr>
                                    <w:rPr>
                                      <w:color w:val="FFCA08"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FFCA08" w:themeColor="accent1"/>
                                        <w:sz w:val="26"/>
                                        <w:szCs w:val="26"/>
                                      </w:rPr>
                                      <w:t>UNIVERSITY OF WALES TRINITY SAINT DAVID</w:t>
                                    </w:r>
                                  </w:sdtContent>
                                </w:sdt>
                              </w:p>
                              <w:p w:rsidR="00E32C28" w:rsidRDefault="00000000" w14:paraId="3E40FFA3" w14:textId="5B491F7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w14:anchorId="696ED759">
                  <v:shapetype id="_x0000_t202" coordsize="21600,21600" o:spt="202" path="m,l,21600r21600,l21600,xe" w14:anchorId="6A3833C4">
                    <v:stroke joinstyle="miter"/>
                    <v:path gradientshapeok="t" o:connecttype="rect"/>
                  </v:shapetype>
                  <v:shape id="Text Box 28"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E32C28" w:rsidRDefault="00000000" w14:paraId="49CDF240" w14:textId="54C0F584">
                          <w:pPr>
                            <w:pStyle w:val="NoSpacing"/>
                            <w:rPr>
                              <w:color w:val="FFCA08" w:themeColor="accent1"/>
                              <w:sz w:val="26"/>
                              <w:szCs w:val="26"/>
                            </w:rPr>
                          </w:pPr>
                          <w:sdt>
                            <w:sdtPr>
                              <w:id w:val="744553347"/>
                              <w:rPr>
                                <w:color w:val="FFCA08"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FFCA08" w:themeColor="accent1"/>
                                  <w:sz w:val="26"/>
                                  <w:szCs w:val="26"/>
                                </w:rPr>
                                <w:t>UNIVERSITY OF WALES TRINITY SAINT DAVID</w:t>
                              </w:r>
                            </w:sdtContent>
                          </w:sdt>
                        </w:p>
                        <w:p w:rsidR="00E32C28" w:rsidRDefault="00000000" w14:paraId="25947446" w14:textId="5B491F7E">
                          <w:pPr>
                            <w:pStyle w:val="NoSpacing"/>
                            <w:rPr>
                              <w:color w:val="595959" w:themeColor="text1" w:themeTint="A6"/>
                              <w:sz w:val="20"/>
                              <w:szCs w:val="20"/>
                            </w:rPr>
                          </w:pPr>
                          <w:sdt>
                            <w:sdtPr>
                              <w:id w:val="52573332"/>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2C28" w:rsidRDefault="00000000" w14:paraId="1B4FD0B7" w14:textId="5E18AE90">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hAnsiTheme="majorHAnsi" w:eastAsiaTheme="majorEastAsia" w:cstheme="majorBidi"/>
                                        <w:color w:val="262626" w:themeColor="text1" w:themeTint="D9"/>
                                        <w:sz w:val="72"/>
                                        <w:szCs w:val="72"/>
                                      </w:rPr>
                                      <w:t>Assignment 2</w:t>
                                    </w:r>
                                  </w:sdtContent>
                                </w:sdt>
                              </w:p>
                              <w:p w:rsidR="00E32C28" w:rsidRDefault="00000000" w14:paraId="6006AA43" w14:textId="1CFD967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w14:anchorId="63996BD7">
                  <v:shape id="Text Box 30"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spid="_x0000_s105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w14:anchorId="31D572D0">
                    <v:textbox style="mso-fit-shape-to-text:t" inset="0,0,0,0">
                      <w:txbxContent>
                        <w:p w:rsidR="00E32C28" w:rsidRDefault="00000000" w14:paraId="104C8BF0" w14:textId="5E18AE90">
                          <w:pPr>
                            <w:pStyle w:val="NoSpacing"/>
                            <w:rPr>
                              <w:rFonts w:asciiTheme="majorHAnsi" w:hAnsiTheme="majorHAnsi" w:eastAsiaTheme="majorEastAsia" w:cstheme="majorBidi"/>
                              <w:color w:val="262626" w:themeColor="text1" w:themeTint="D9"/>
                              <w:sz w:val="72"/>
                            </w:rPr>
                          </w:pPr>
                          <w:sdt>
                            <w:sdtPr>
                              <w:id w:val="420369579"/>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hAnsiTheme="majorHAnsi" w:eastAsiaTheme="majorEastAsia" w:cstheme="majorBidi"/>
                                  <w:color w:val="262626" w:themeColor="text1" w:themeTint="D9"/>
                                  <w:sz w:val="72"/>
                                  <w:szCs w:val="72"/>
                                </w:rPr>
                                <w:t>Assignment 2</w:t>
                              </w:r>
                            </w:sdtContent>
                          </w:sdt>
                        </w:p>
                        <w:p w:rsidR="00E32C28" w:rsidRDefault="00000000" w14:paraId="7DF28479" w14:textId="1CFD9675">
                          <w:pPr>
                            <w:spacing w:before="120"/>
                            <w:rPr>
                              <w:color w:val="404040" w:themeColor="text1" w:themeTint="BF"/>
                              <w:sz w:val="36"/>
                              <w:szCs w:val="36"/>
                            </w:rPr>
                          </w:pPr>
                          <w:sdt>
                            <w:sdtPr>
                              <w:id w:val="1868969407"/>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rsidR="00E32C28" w:rsidRDefault="00587076" w14:paraId="13C227D8" w14:textId="3A5BA1F9">
          <w:r>
            <w:rPr>
              <w:noProof/>
            </w:rPr>
            <mc:AlternateContent>
              <mc:Choice Requires="wps">
                <w:drawing>
                  <wp:anchor distT="45720" distB="45720" distL="114300" distR="114300" simplePos="0" relativeHeight="251658244"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rsidR="000663A7" w:rsidRDefault="00587076" w14:paraId="03739D2A" w14:textId="13A739CE">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rsidRPr="000663A7" w:rsidR="00587076" w:rsidRDefault="008118BD" w14:paraId="38B90292" w14:textId="4218DA6F">
                                <w:pPr>
                                  <w:rPr>
                                    <w:sz w:val="20"/>
                                    <w:szCs w:val="20"/>
                                  </w:rPr>
                                </w:pPr>
                                <w:r w:rsidRPr="00570FA8">
                                  <w:rPr>
                                    <w:b/>
                                    <w:bCs/>
                                    <w:color w:val="7030A0"/>
                                    <w:sz w:val="20"/>
                                    <w:szCs w:val="20"/>
                                  </w:rPr>
                                  <w:t xml:space="preserve">Please be sure to give unrestricted access to your video </w:t>
                                </w:r>
                                <w:r w:rsidRPr="00570FA8" w:rsidR="000663A7">
                                  <w:rPr>
                                    <w:b/>
                                    <w:bCs/>
                                    <w:color w:val="7030A0"/>
                                    <w:sz w:val="20"/>
                                    <w:szCs w:val="20"/>
                                  </w:rPr>
                                  <w:t>presentation so that your work can be marked by the examiner</w:t>
                                </w:r>
                                <w:r w:rsidR="008B0E90">
                                  <w:rPr>
                                    <w:b/>
                                    <w:bCs/>
                                    <w:color w:val="7030A0"/>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13923A08">
                  <v:shape id="Text Box 2" style="position:absolute;margin-left:171.2pt;margin-top:499.6pt;width:242.25pt;height:148.4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57"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w14:anchorId="6861A9EB">
                    <v:textbox>
                      <w:txbxContent>
                        <w:p w:rsidR="000663A7" w:rsidRDefault="00587076" w14:paraId="0A844D48" w14:textId="13A739CE">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rsidRPr="000663A7" w:rsidR="00587076" w:rsidRDefault="008118BD" w14:paraId="359B4603" w14:textId="4218DA6F">
                          <w:pPr>
                            <w:rPr>
                              <w:sz w:val="20"/>
                              <w:szCs w:val="20"/>
                            </w:rPr>
                          </w:pPr>
                          <w:r w:rsidRPr="00570FA8">
                            <w:rPr>
                              <w:b/>
                              <w:bCs/>
                              <w:color w:val="7030A0"/>
                              <w:sz w:val="20"/>
                              <w:szCs w:val="20"/>
                            </w:rPr>
                            <w:t xml:space="preserve">Please be sure to give unrestricted access to your video </w:t>
                          </w:r>
                          <w:r w:rsidRPr="00570FA8" w:rsidR="000663A7">
                            <w:rPr>
                              <w:b/>
                              <w:bCs/>
                              <w:color w:val="7030A0"/>
                              <w:sz w:val="20"/>
                              <w:szCs w:val="20"/>
                            </w:rPr>
                            <w:t>presentation so that your work can be marked by the examiner</w:t>
                          </w:r>
                          <w:r w:rsidR="008B0E90">
                            <w:rPr>
                              <w:b/>
                              <w:bCs/>
                              <w:color w:val="7030A0"/>
                              <w:sz w:val="20"/>
                              <w:szCs w:val="20"/>
                            </w:rPr>
                            <w:t>.</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rsidR="00E32C28" w:rsidRDefault="00E32C28" w14:paraId="30247B43" w14:textId="175BE5EB">
                                <w:r>
                                  <w:t xml:space="preserve">Module Name: </w:t>
                                </w:r>
                                <w:r w:rsidR="00E42BBF">
                                  <w:t>Learning in the Digital Era</w:t>
                                </w:r>
                              </w:p>
                              <w:p w:rsidR="00E32C28" w:rsidRDefault="00E32C28" w14:paraId="488DE381" w14:textId="0A80D114">
                                <w:r>
                                  <w:t>Module Code:</w:t>
                                </w:r>
                                <w:r w:rsidR="00E42BBF">
                                  <w:t xml:space="preserve"> ACCA 4025</w:t>
                                </w:r>
                              </w:p>
                              <w:p w:rsidR="00E32C28" w:rsidRDefault="00E32C28" w14:paraId="2ED8BB14" w14:textId="77777777"/>
                              <w:p w:rsidR="003D0F04" w:rsidRDefault="00E32C28" w14:paraId="40254D9C" w14:textId="15527C6C">
                                <w:r>
                                  <w:t xml:space="preserve">Student </w:t>
                                </w:r>
                                <w:r w:rsidR="003D0F04">
                                  <w:t>Name: BABATUNDE DANIEL IDOWU</w:t>
                                </w:r>
                              </w:p>
                              <w:p w:rsidR="00E32C28" w:rsidRDefault="00E32C28" w14:paraId="7EDAFB3F" w14:textId="695D2640">
                                <w:r>
                                  <w:t>Student ID:</w:t>
                                </w:r>
                                <w:r w:rsidR="00147F5A">
                                  <w:t xml:space="preserve"> 2516575</w:t>
                                </w:r>
                              </w:p>
                              <w:p w:rsidR="00E32C28" w:rsidRDefault="00E32C28" w14:paraId="1959BA37" w14:textId="35915B1D">
                                <w:r>
                                  <w:t>Group:</w:t>
                                </w:r>
                                <w:r w:rsidR="00147F5A">
                                  <w:t>3</w:t>
                                </w:r>
                              </w:p>
                              <w:p w:rsidR="00E32C28" w:rsidRDefault="00E32C28" w14:paraId="6342D3AE" w14:textId="77777777"/>
                              <w:p w:rsidR="00E32C28" w:rsidRDefault="00E32C28" w14:paraId="7D0505FA" w14:textId="377193EC">
                                <w:r>
                                  <w:t xml:space="preserve">Lecturer’s Name: </w:t>
                                </w:r>
                                <w:r w:rsidR="00E3633A">
                                  <w:t>FAHAD AH</w:t>
                                </w:r>
                                <w:r w:rsidR="003B4C33">
                                  <w:t>MED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w14:anchorId="0F0F0276">
                  <v:shape id="_x0000_s1058"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w14:anchorId="7BCD6BA7">
                    <v:textbox style="mso-fit-shape-to-text:t">
                      <w:txbxContent>
                        <w:p w:rsidR="00E32C28" w:rsidRDefault="00E32C28" w14:paraId="7E960572" w14:textId="175BE5EB">
                          <w:r>
                            <w:t xml:space="preserve">Module Name: </w:t>
                          </w:r>
                          <w:r w:rsidR="00E42BBF">
                            <w:t>Learning in the Digital Era</w:t>
                          </w:r>
                        </w:p>
                        <w:p w:rsidR="00E32C28" w:rsidRDefault="00E32C28" w14:paraId="0D4F3A82" w14:textId="0A80D114">
                          <w:r>
                            <w:t>Module Code:</w:t>
                          </w:r>
                          <w:r w:rsidR="00E42BBF">
                            <w:t xml:space="preserve"> ACCA 4025</w:t>
                          </w:r>
                        </w:p>
                        <w:p w:rsidR="00E32C28" w:rsidRDefault="00E32C28" w14:paraId="672A6659" w14:textId="77777777"/>
                        <w:p w:rsidR="003D0F04" w:rsidRDefault="00E32C28" w14:paraId="6203A4E9" w14:textId="15527C6C">
                          <w:r>
                            <w:t xml:space="preserve">Student </w:t>
                          </w:r>
                          <w:r w:rsidR="003D0F04">
                            <w:t>Name: BABATUNDE DANIEL IDOWU</w:t>
                          </w:r>
                        </w:p>
                        <w:p w:rsidR="00E32C28" w:rsidRDefault="00E32C28" w14:paraId="5A0B1298" w14:textId="695D2640">
                          <w:r>
                            <w:t>Student ID:</w:t>
                          </w:r>
                          <w:r w:rsidR="00147F5A">
                            <w:t xml:space="preserve"> 2516575</w:t>
                          </w:r>
                        </w:p>
                        <w:p w:rsidR="00E32C28" w:rsidRDefault="00E32C28" w14:paraId="7894DA7C" w14:textId="35915B1D">
                          <w:r>
                            <w:t>Group:</w:t>
                          </w:r>
                          <w:r w:rsidR="00147F5A">
                            <w:t>3</w:t>
                          </w:r>
                        </w:p>
                        <w:p w:rsidR="00E32C28" w:rsidRDefault="00E32C28" w14:paraId="0A37501D" w14:textId="77777777"/>
                        <w:p w:rsidR="00E32C28" w:rsidRDefault="00E32C28" w14:paraId="571CDA1D" w14:textId="377193EC">
                          <w:r>
                            <w:t xml:space="preserve">Lecturer’s Name: </w:t>
                          </w:r>
                          <w:r w:rsidR="00E3633A">
                            <w:t>FAHAD AH</w:t>
                          </w:r>
                          <w:r w:rsidR="003B4C33">
                            <w:t>MED</w:t>
                          </w:r>
                        </w:p>
                      </w:txbxContent>
                    </v:textbox>
                    <w10:wrap type="square" anchorx="margin"/>
                  </v:shape>
                </w:pict>
              </mc:Fallback>
            </mc:AlternateContent>
          </w:r>
        </w:p>
      </w:sdtContent>
      <w:sdtEndPr>
        <w:rPr>
          <w:sz w:val="24"/>
          <w:szCs w:val="24"/>
        </w:rPr>
      </w:sdtEndPr>
    </w:sdt>
    <w:p w:rsidR="00E95286" w:rsidP="00263228" w:rsidRDefault="00E95286" w14:paraId="3EAAAE75" w14:textId="77777777">
      <w:pPr>
        <w:pStyle w:val="Heading1"/>
        <w:rPr>
          <w:b w:val="1"/>
          <w:bCs w:val="1"/>
        </w:rPr>
      </w:pPr>
      <w:bookmarkStart w:name="_Toc184033995" w:id="1"/>
      <w:bookmarkEnd w:id="1"/>
    </w:p>
    <w:p w:rsidRPr="00E84E4C" w:rsidR="000B6B9C" w:rsidP="009127F4" w:rsidRDefault="00D44019" w14:paraId="5FE976EF" w14:textId="4BCE40DB">
      <w:pPr>
        <w:rPr>
          <w:b w:val="1"/>
          <w:bCs w:val="1"/>
          <w:color w:val="F0917B" w:themeColor="accent5" w:themeTint="99"/>
        </w:rPr>
      </w:pPr>
      <w:r w:rsidR="0E57FB41">
        <w:rPr/>
        <w:t>I Video</w:t>
      </w:r>
      <w:r w:rsidRPr="2444426F" w:rsidR="000B6B9C">
        <w:rPr>
          <w:b w:val="1"/>
          <w:bCs w:val="1"/>
          <w:color w:val="F0917B" w:themeColor="accent5" w:themeTint="99" w:themeShade="FF"/>
        </w:rPr>
        <w:t xml:space="preserve"> Link: </w:t>
      </w:r>
    </w:p>
    <w:p w:rsidR="2444426F" w:rsidP="2444426F" w:rsidRDefault="2444426F" w14:paraId="67D733BB" w14:textId="1A38B82D">
      <w:pPr>
        <w:rPr>
          <w:b w:val="1"/>
          <w:bCs w:val="1"/>
          <w:color w:val="F0917B" w:themeColor="accent5" w:themeTint="99" w:themeShade="FF"/>
        </w:rPr>
      </w:pPr>
    </w:p>
    <w:p w:rsidR="2444426F" w:rsidP="2444426F" w:rsidRDefault="2444426F" w14:paraId="40E95598" w14:textId="1759C8F4">
      <w:pPr>
        <w:rPr>
          <w:b w:val="1"/>
          <w:bCs w:val="1"/>
          <w:color w:val="F0917B" w:themeColor="accent5" w:themeTint="99" w:themeShade="FF"/>
        </w:rPr>
      </w:pPr>
    </w:p>
    <w:p w:rsidR="00D1392D" w:rsidP="2444426F" w:rsidRDefault="000B6B9C" w14:paraId="68FFB3FD" w14:textId="497768DE">
      <w:pPr>
        <w:pStyle w:val="Normal"/>
        <w:spacing w:line="360" w:lineRule="auto"/>
      </w:pPr>
      <w:r w:rsidR="71FDB9DC">
        <w:rPr/>
        <w:t xml:space="preserve">  </w:t>
      </w:r>
    </w:p>
    <w:p w:rsidR="00D1392D" w:rsidP="2444426F" w:rsidRDefault="000B6B9C" w14:paraId="7C487BE3" w14:textId="4F7391CD">
      <w:pPr>
        <w:pStyle w:val="Normal"/>
        <w:spacing w:line="360" w:lineRule="auto"/>
        <w:rPr>
          <w:color w:val="FF0000"/>
          <w:sz w:val="44"/>
          <w:szCs w:val="44"/>
        </w:rPr>
      </w:pPr>
      <w:r w:rsidRPr="2444426F" w:rsidR="71FDB9DC">
        <w:rPr>
          <w:sz w:val="40"/>
          <w:szCs w:val="40"/>
        </w:rPr>
        <w:t xml:space="preserve"> </w:t>
      </w:r>
      <w:r w:rsidRPr="2444426F" w:rsidR="000B6B9C">
        <w:rPr>
          <w:sz w:val="40"/>
          <w:szCs w:val="40"/>
        </w:rPr>
        <w:t xml:space="preserve">Slide 1 </w:t>
      </w:r>
      <w:r>
        <w:tab/>
      </w:r>
      <w:r w:rsidRPr="2444426F" w:rsidR="000B6B9C">
        <w:rPr>
          <w:color w:val="FF0000"/>
          <w:sz w:val="40"/>
          <w:szCs w:val="40"/>
        </w:rPr>
        <w:t>COVER PAGE</w:t>
      </w:r>
    </w:p>
    <w:p w:rsidR="00D1392D" w:rsidP="2444426F" w:rsidRDefault="000B6B9C" w14:paraId="669B78B1" w14:textId="76165568">
      <w:pPr>
        <w:pStyle w:val="Normal"/>
        <w:spacing w:line="360" w:lineRule="auto"/>
      </w:pPr>
      <w:r w:rsidR="14B96FF9">
        <w:drawing>
          <wp:inline wp14:editId="677FD460" wp14:anchorId="5976774F">
            <wp:extent cx="5315039" cy="5240134"/>
            <wp:effectExtent l="0" t="0" r="0" b="0"/>
            <wp:docPr id="13425259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2525950" name="Picture 1342525950"/>
                    <pic:cNvPicPr/>
                  </pic:nvPicPr>
                  <pic:blipFill>
                    <a:blip xmlns:r="http://schemas.openxmlformats.org/officeDocument/2006/relationships" r:embed="rId1958028670">
                      <a:extLst>
                        <a:ext uri="{28A0092B-C50C-407E-A947-70E740481C1C}">
                          <a14:useLocalDpi xmlns:a14="http://schemas.microsoft.com/office/drawing/2010/main"/>
                        </a:ext>
                      </a:extLst>
                    </a:blip>
                    <a:srcRect l="9983" t="6804" r="18302" b="0"/>
                    <a:stretch>
                      <a:fillRect/>
                    </a:stretch>
                  </pic:blipFill>
                  <pic:spPr>
                    <a:xfrm rot="0">
                      <a:off x="0" y="0"/>
                      <a:ext cx="5315039" cy="5240134"/>
                    </a:xfrm>
                    <a:prstGeom prst="rect">
                      <a:avLst/>
                    </a:prstGeom>
                  </pic:spPr>
                </pic:pic>
              </a:graphicData>
            </a:graphic>
          </wp:inline>
        </w:drawing>
      </w:r>
    </w:p>
    <w:p w:rsidR="00D1392D" w:rsidP="2444426F" w:rsidRDefault="000B6B9C" w14:paraId="2EF24CE6" w14:textId="7B16F3E0">
      <w:pPr>
        <w:pStyle w:val="Normal"/>
        <w:spacing w:line="360" w:lineRule="auto"/>
      </w:pPr>
    </w:p>
    <w:p w:rsidR="00D1392D" w:rsidP="3B264E7F" w:rsidRDefault="000B6B9C" w14:paraId="0474E47B" w14:textId="128A0B03">
      <w:pPr>
        <w:spacing w:before="180" w:beforeAutospacing="off" w:after="180" w:afterAutospacing="off" w:line="360" w:lineRule="auto"/>
      </w:pPr>
      <w:r w:rsidRPr="3B264E7F" w:rsidR="15081D71">
        <w:rPr>
          <w:rFonts w:ascii="Aptos" w:hAnsi="Aptos" w:eastAsia="Aptos" w:cs="Aptos"/>
          <w:noProof w:val="0"/>
          <w:sz w:val="24"/>
          <w:szCs w:val="24"/>
          <w:lang w:val="en-US"/>
        </w:rPr>
        <w:t>The cover page includes the</w:t>
      </w:r>
      <w:r w:rsidRPr="3B264E7F" w:rsidR="2561C544">
        <w:rPr>
          <w:rFonts w:ascii="Aptos" w:hAnsi="Aptos" w:eastAsia="Aptos" w:cs="Aptos"/>
          <w:noProof w:val="0"/>
          <w:sz w:val="24"/>
          <w:szCs w:val="24"/>
          <w:lang w:val="en-US"/>
        </w:rPr>
        <w:t xml:space="preserve"> module, which </w:t>
      </w:r>
      <w:r w:rsidRPr="3B264E7F" w:rsidR="63A2ACBA">
        <w:rPr>
          <w:rFonts w:ascii="Aptos" w:hAnsi="Aptos" w:eastAsia="Aptos" w:cs="Aptos"/>
          <w:noProof w:val="0"/>
          <w:sz w:val="24"/>
          <w:szCs w:val="24"/>
          <w:lang w:val="en-US"/>
        </w:rPr>
        <w:t xml:space="preserve">is Leaning in the Digital Era, </w:t>
      </w:r>
      <w:r w:rsidRPr="3B264E7F" w:rsidR="15081D71">
        <w:rPr>
          <w:rFonts w:ascii="Aptos" w:hAnsi="Aptos" w:eastAsia="Aptos" w:cs="Aptos"/>
          <w:noProof w:val="0"/>
          <w:sz w:val="24"/>
          <w:szCs w:val="24"/>
          <w:lang w:val="en-US"/>
        </w:rPr>
        <w:t>presentation title, student name,</w:t>
      </w:r>
      <w:r w:rsidRPr="3B264E7F" w:rsidR="1D74B8A7">
        <w:rPr>
          <w:rFonts w:ascii="Aptos" w:hAnsi="Aptos" w:eastAsia="Aptos" w:cs="Aptos"/>
          <w:noProof w:val="0"/>
          <w:sz w:val="24"/>
          <w:szCs w:val="24"/>
          <w:lang w:val="en-US"/>
        </w:rPr>
        <w:t xml:space="preserve"> Group, </w:t>
      </w:r>
      <w:r w:rsidRPr="3B264E7F" w:rsidR="15081D71">
        <w:rPr>
          <w:rFonts w:ascii="Aptos" w:hAnsi="Aptos" w:eastAsia="Aptos" w:cs="Aptos"/>
          <w:noProof w:val="0"/>
          <w:sz w:val="24"/>
          <w:szCs w:val="24"/>
          <w:lang w:val="en-US"/>
        </w:rPr>
        <w:t xml:space="preserve">unit title, </w:t>
      </w:r>
      <w:r w:rsidRPr="3B264E7F" w:rsidR="5AADFB5D">
        <w:rPr>
          <w:rFonts w:ascii="Aptos" w:hAnsi="Aptos" w:eastAsia="Aptos" w:cs="Aptos"/>
          <w:noProof w:val="0"/>
          <w:sz w:val="24"/>
          <w:szCs w:val="24"/>
          <w:lang w:val="en-US"/>
        </w:rPr>
        <w:t>lecturer</w:t>
      </w:r>
      <w:r w:rsidRPr="3B264E7F" w:rsidR="15081D71">
        <w:rPr>
          <w:rFonts w:ascii="Aptos" w:hAnsi="Aptos" w:eastAsia="Aptos" w:cs="Aptos"/>
          <w:noProof w:val="0"/>
          <w:sz w:val="24"/>
          <w:szCs w:val="24"/>
          <w:lang w:val="en-US"/>
        </w:rPr>
        <w:t xml:space="preserve"> name.</w:t>
      </w:r>
    </w:p>
    <w:p w:rsidR="00D1392D" w:rsidP="3B264E7F" w:rsidRDefault="000B6B9C" w14:paraId="02990C89" w14:textId="65B6ED6C">
      <w:pPr>
        <w:spacing w:before="180" w:beforeAutospacing="off" w:after="180" w:afterAutospacing="off" w:line="360" w:lineRule="auto"/>
        <w:rPr>
          <w:rFonts w:ascii="Aptos" w:hAnsi="Aptos" w:eastAsia="Aptos" w:cs="Aptos"/>
          <w:noProof w:val="0"/>
          <w:sz w:val="24"/>
          <w:szCs w:val="24"/>
          <w:lang w:val="en-US"/>
        </w:rPr>
      </w:pPr>
    </w:p>
    <w:p w:rsidR="00D1392D" w:rsidP="2444426F" w:rsidRDefault="000B6B9C" w14:paraId="13DE64B5" w14:textId="0F8D395C">
      <w:pPr>
        <w:pStyle w:val="Normal"/>
        <w:spacing w:line="360" w:lineRule="auto"/>
      </w:pPr>
    </w:p>
    <w:p w:rsidR="00D1392D" w:rsidP="2444426F" w:rsidRDefault="000B6B9C" w14:paraId="255E9C6F" w14:textId="1C9F12E3">
      <w:pPr>
        <w:pStyle w:val="Normal"/>
        <w:spacing w:line="360" w:lineRule="auto"/>
        <w:rPr>
          <w:color w:val="FF0000"/>
        </w:rPr>
      </w:pPr>
      <w:r w:rsidRPr="019E0EE8" w:rsidR="40605250">
        <w:rPr>
          <w:sz w:val="40"/>
          <w:szCs w:val="40"/>
        </w:rPr>
        <w:t>Slid</w:t>
      </w:r>
      <w:r w:rsidRPr="019E0EE8" w:rsidR="27CBCFAC">
        <w:rPr>
          <w:sz w:val="40"/>
          <w:szCs w:val="40"/>
        </w:rPr>
        <w:t xml:space="preserve">e 2 </w:t>
      </w:r>
      <w:r w:rsidRPr="019E0EE8" w:rsidR="65F04410">
        <w:rPr>
          <w:sz w:val="40"/>
          <w:szCs w:val="40"/>
        </w:rPr>
        <w:t xml:space="preserve">       </w:t>
      </w:r>
      <w:r w:rsidRPr="019E0EE8" w:rsidR="40605250">
        <w:rPr>
          <w:color w:val="FF0000"/>
          <w:sz w:val="40"/>
          <w:szCs w:val="40"/>
        </w:rPr>
        <w:t>CONTENT</w:t>
      </w:r>
      <w:r w:rsidRPr="019E0EE8" w:rsidR="459767E7">
        <w:rPr>
          <w:color w:val="FF0000"/>
          <w:sz w:val="40"/>
          <w:szCs w:val="40"/>
        </w:rPr>
        <w:t xml:space="preserve">  </w:t>
      </w:r>
      <w:r w:rsidRPr="019E0EE8" w:rsidR="26AB9E61">
        <w:rPr>
          <w:color w:val="FF0000"/>
          <w:sz w:val="40"/>
          <w:szCs w:val="40"/>
        </w:rPr>
        <w:t xml:space="preserve"> </w:t>
      </w:r>
      <w:r w:rsidRPr="019E0EE8" w:rsidR="13145C70">
        <w:rPr>
          <w:color w:val="FF0000"/>
          <w:sz w:val="40"/>
          <w:szCs w:val="40"/>
        </w:rPr>
        <w:t xml:space="preserve">  </w:t>
      </w:r>
      <w:r w:rsidRPr="019E0EE8" w:rsidR="13145C70">
        <w:rPr>
          <w:color w:val="FF0000"/>
        </w:rPr>
        <w:t xml:space="preserve">  </w:t>
      </w:r>
      <w:r w:rsidRPr="019E0EE8" w:rsidR="13145C70">
        <w:rPr>
          <w:color w:val="FF0000"/>
        </w:rPr>
        <w:t xml:space="preserve">  </w:t>
      </w:r>
      <w:r w:rsidR="556087FF">
        <w:drawing>
          <wp:inline wp14:editId="798231E4" wp14:anchorId="4F37F473">
            <wp:extent cx="5088206" cy="5181322"/>
            <wp:effectExtent l="88863" t="87210" r="88863" b="87210"/>
            <wp:docPr id="17403728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2539354" name="Picture 1812539354"/>
                    <pic:cNvPicPr/>
                  </pic:nvPicPr>
                  <pic:blipFill>
                    <a:blip xmlns:r="http://schemas.openxmlformats.org/officeDocument/2006/relationships" r:embed="rId1874703264">
                      <a:extLst>
                        <a:ext uri="{28A0092B-C50C-407E-A947-70E740481C1C}">
                          <a14:useLocalDpi xmlns:a14="http://schemas.microsoft.com/office/drawing/2010/main"/>
                        </a:ext>
                      </a:extLst>
                    </a:blip>
                    <a:srcRect l="10351" t="0" r="15320" b="0"/>
                    <a:stretch>
                      <a:fillRect/>
                    </a:stretch>
                  </pic:blipFill>
                  <pic:spPr>
                    <a:xfrm rot="120000">
                      <a:off x="0" y="0"/>
                      <a:ext cx="5088206" cy="5181322"/>
                    </a:xfrm>
                    <a:prstGeom prst="rect">
                      <a:avLst/>
                    </a:prstGeom>
                  </pic:spPr>
                </pic:pic>
              </a:graphicData>
            </a:graphic>
          </wp:inline>
        </w:drawing>
      </w:r>
    </w:p>
    <w:p w:rsidR="00D1392D" w:rsidP="2444426F" w:rsidRDefault="000B6B9C" w14:paraId="0409389D" w14:textId="521A2E7D">
      <w:pPr>
        <w:pStyle w:val="Normal"/>
      </w:pPr>
      <w:r w:rsidR="7B9B1F89">
        <w:rPr/>
        <w:t xml:space="preserve"> </w:t>
      </w:r>
    </w:p>
    <w:p w:rsidR="00D1392D" w:rsidP="2444426F" w:rsidRDefault="000B6B9C" w14:paraId="26A07F02" w14:textId="6D493C78">
      <w:pPr>
        <w:pStyle w:val="Normal"/>
      </w:pPr>
      <w:r w:rsidRPr="019E0EE8" w:rsidR="06A5E707">
        <w:rPr>
          <w:rFonts w:ascii="Aptos" w:hAnsi="Aptos" w:eastAsia="Aptos" w:cs="Aptos"/>
          <w:noProof w:val="0"/>
          <w:sz w:val="24"/>
          <w:szCs w:val="24"/>
          <w:lang w:val="en-US"/>
        </w:rPr>
        <w:t>This slide outlines the content in the ass</w:t>
      </w:r>
      <w:r w:rsidRPr="019E0EE8" w:rsidR="0C56A6BE">
        <w:rPr>
          <w:rFonts w:ascii="Aptos" w:hAnsi="Aptos" w:eastAsia="Aptos" w:cs="Aptos"/>
          <w:noProof w:val="0"/>
          <w:sz w:val="24"/>
          <w:szCs w:val="24"/>
          <w:lang w:val="en-US"/>
        </w:rPr>
        <w:t xml:space="preserve">ignment 2 and various </w:t>
      </w:r>
      <w:r w:rsidRPr="019E0EE8" w:rsidR="6177C114">
        <w:rPr>
          <w:rFonts w:ascii="Aptos" w:hAnsi="Aptos" w:eastAsia="Aptos" w:cs="Aptos"/>
          <w:noProof w:val="0"/>
          <w:sz w:val="24"/>
          <w:szCs w:val="24"/>
          <w:lang w:val="en-US"/>
        </w:rPr>
        <w:t>Tasks such</w:t>
      </w:r>
      <w:r w:rsidRPr="019E0EE8" w:rsidR="0C56A6BE">
        <w:rPr>
          <w:rFonts w:ascii="Aptos" w:hAnsi="Aptos" w:eastAsia="Aptos" w:cs="Aptos"/>
          <w:noProof w:val="0"/>
          <w:sz w:val="24"/>
          <w:szCs w:val="24"/>
          <w:lang w:val="en-US"/>
        </w:rPr>
        <w:t xml:space="preserve"> as </w:t>
      </w:r>
      <w:r w:rsidRPr="019E0EE8" w:rsidR="679AFDD2">
        <w:rPr>
          <w:rFonts w:ascii="Aptos" w:hAnsi="Aptos" w:eastAsia="Aptos" w:cs="Aptos"/>
          <w:noProof w:val="0"/>
          <w:sz w:val="24"/>
          <w:szCs w:val="24"/>
          <w:lang w:val="en-US"/>
        </w:rPr>
        <w:t>self-Evaluation, Profess</w:t>
      </w:r>
      <w:r w:rsidRPr="019E0EE8" w:rsidR="1CE2CCAE">
        <w:rPr>
          <w:rFonts w:ascii="Aptos" w:hAnsi="Aptos" w:eastAsia="Aptos" w:cs="Aptos"/>
          <w:noProof w:val="0"/>
          <w:sz w:val="24"/>
          <w:szCs w:val="24"/>
          <w:lang w:val="en-US"/>
        </w:rPr>
        <w:t xml:space="preserve">ional Development </w:t>
      </w:r>
      <w:r w:rsidRPr="019E0EE8" w:rsidR="033854A8">
        <w:rPr>
          <w:rFonts w:ascii="Aptos" w:hAnsi="Aptos" w:eastAsia="Aptos" w:cs="Aptos"/>
          <w:noProof w:val="0"/>
          <w:sz w:val="24"/>
          <w:szCs w:val="24"/>
          <w:lang w:val="en-US"/>
        </w:rPr>
        <w:t xml:space="preserve">Plan, and Topic summary to explain </w:t>
      </w:r>
      <w:r w:rsidRPr="019E0EE8" w:rsidR="5B267B3A">
        <w:rPr>
          <w:rFonts w:ascii="Aptos" w:hAnsi="Aptos" w:eastAsia="Aptos" w:cs="Aptos"/>
          <w:noProof w:val="0"/>
          <w:sz w:val="24"/>
          <w:szCs w:val="24"/>
          <w:lang w:val="en-US"/>
        </w:rPr>
        <w:t>the flow</w:t>
      </w:r>
      <w:r w:rsidRPr="019E0EE8" w:rsidR="06A5E707">
        <w:rPr>
          <w:rFonts w:ascii="Aptos" w:hAnsi="Aptos" w:eastAsia="Aptos" w:cs="Aptos"/>
          <w:noProof w:val="0"/>
          <w:sz w:val="24"/>
          <w:szCs w:val="24"/>
          <w:lang w:val="en-US"/>
        </w:rPr>
        <w:t xml:space="preserve"> of the presentation, listing all major sections to guide the audience through the reflective discussion.</w:t>
      </w:r>
    </w:p>
    <w:p w:rsidR="00D1392D" w:rsidP="2F93AA03" w:rsidRDefault="000B6B9C" w14:paraId="65FCDC66" w14:textId="635F90A6">
      <w:pPr>
        <w:pStyle w:val="Normal"/>
        <w:rPr>
          <w:sz w:val="40"/>
          <w:szCs w:val="40"/>
        </w:rPr>
      </w:pPr>
    </w:p>
    <w:p w:rsidR="00D1392D" w:rsidP="2F93AA03" w:rsidRDefault="000B6B9C" w14:paraId="3A8E3451" w14:textId="2967C197">
      <w:pPr>
        <w:pStyle w:val="Normal"/>
        <w:rPr>
          <w:sz w:val="40"/>
          <w:szCs w:val="40"/>
        </w:rPr>
      </w:pPr>
    </w:p>
    <w:p w:rsidR="019E0EE8" w:rsidP="019E0EE8" w:rsidRDefault="019E0EE8" w14:paraId="157E629F" w14:textId="141847DD">
      <w:pPr>
        <w:pStyle w:val="Normal"/>
        <w:rPr>
          <w:sz w:val="40"/>
          <w:szCs w:val="40"/>
        </w:rPr>
      </w:pPr>
    </w:p>
    <w:p w:rsidR="00D1392D" w:rsidP="019E0EE8" w:rsidRDefault="000B6B9C" w14:paraId="43D61F0A" w14:textId="0AD6763B">
      <w:pPr>
        <w:pStyle w:val="Normal"/>
        <w:rPr>
          <w:sz w:val="40"/>
          <w:szCs w:val="40"/>
        </w:rPr>
      </w:pPr>
      <w:r w:rsidRPr="019E0EE8" w:rsidR="7AC1166B">
        <w:rPr>
          <w:sz w:val="40"/>
          <w:szCs w:val="40"/>
        </w:rPr>
        <w:t xml:space="preserve">Slide 3 </w:t>
      </w:r>
      <w:r>
        <w:tab/>
      </w:r>
      <w:r w:rsidRPr="019E0EE8" w:rsidR="7AC1166B">
        <w:rPr>
          <w:color w:val="FF0000"/>
          <w:sz w:val="40"/>
          <w:szCs w:val="40"/>
        </w:rPr>
        <w:t>INTRODUC</w:t>
      </w:r>
      <w:r w:rsidRPr="019E0EE8" w:rsidR="6A587F39">
        <w:rPr>
          <w:color w:val="FF0000"/>
          <w:sz w:val="40"/>
          <w:szCs w:val="40"/>
        </w:rPr>
        <w:t>TIO</w:t>
      </w:r>
      <w:r w:rsidRPr="019E0EE8" w:rsidR="0F2680FC">
        <w:rPr>
          <w:color w:val="FF0000"/>
          <w:sz w:val="40"/>
          <w:szCs w:val="40"/>
        </w:rPr>
        <w:t>N</w:t>
      </w:r>
      <w:r w:rsidRPr="019E0EE8" w:rsidR="220EEC35">
        <w:rPr>
          <w:rFonts w:ascii="Aptos" w:hAnsi="Aptos" w:eastAsia="Aptos" w:cs="Aptos"/>
          <w:noProof w:val="0"/>
          <w:sz w:val="24"/>
          <w:szCs w:val="24"/>
          <w:lang w:val="en-US"/>
        </w:rPr>
        <w:t xml:space="preserve"> </w:t>
      </w:r>
    </w:p>
    <w:p w:rsidR="00D1392D" w:rsidP="019E0EE8" w:rsidRDefault="000B6B9C" w14:paraId="2983157B" w14:textId="7B34B62C">
      <w:pPr>
        <w:pStyle w:val="Normal"/>
        <w:rPr>
          <w:rFonts w:ascii="Aptos" w:hAnsi="Aptos" w:eastAsia="Aptos" w:cs="Aptos"/>
          <w:noProof w:val="0"/>
          <w:sz w:val="24"/>
          <w:szCs w:val="24"/>
          <w:lang w:val="en-US"/>
        </w:rPr>
      </w:pPr>
    </w:p>
    <w:p w:rsidR="00D1392D" w:rsidP="2444426F" w:rsidRDefault="000B6B9C" w14:paraId="035D495B" w14:textId="25469095">
      <w:pPr>
        <w:pStyle w:val="Normal"/>
      </w:pPr>
      <w:r w:rsidR="3809C6C4">
        <w:drawing>
          <wp:inline wp14:editId="651E4E15" wp14:anchorId="3E20049A">
            <wp:extent cx="5724525" cy="2543175"/>
            <wp:effectExtent l="0" t="0" r="0" b="0"/>
            <wp:docPr id="11370124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7012478" name="Picture 1137012478"/>
                    <pic:cNvPicPr/>
                  </pic:nvPicPr>
                  <pic:blipFill>
                    <a:blip xmlns:r="http://schemas.openxmlformats.org/officeDocument/2006/relationships" r:embed="rId720262326">
                      <a:extLst>
                        <a:ext uri="{28A0092B-C50C-407E-A947-70E740481C1C}">
                          <a14:useLocalDpi xmlns:a14="http://schemas.microsoft.com/office/drawing/2010/main"/>
                        </a:ext>
                      </a:extLst>
                    </a:blip>
                    <a:stretch>
                      <a:fillRect/>
                    </a:stretch>
                  </pic:blipFill>
                  <pic:spPr>
                    <a:xfrm>
                      <a:off x="0" y="0"/>
                      <a:ext cx="5724525" cy="2543175"/>
                    </a:xfrm>
                    <a:prstGeom prst="rect">
                      <a:avLst/>
                    </a:prstGeom>
                  </pic:spPr>
                </pic:pic>
              </a:graphicData>
            </a:graphic>
          </wp:inline>
        </w:drawing>
      </w:r>
    </w:p>
    <w:p w:rsidR="00D1392D" w:rsidP="019E0EE8" w:rsidRDefault="000B6B9C" w14:paraId="7CAE470D" w14:textId="073523A3">
      <w:pPr>
        <w:pStyle w:val="Normal"/>
        <w:rPr>
          <w:rFonts w:ascii="Aptos" w:hAnsi="Aptos" w:eastAsia="Aptos" w:cs="Aptos"/>
          <w:noProof w:val="0"/>
          <w:sz w:val="24"/>
          <w:szCs w:val="24"/>
          <w:lang w:val="en-US"/>
        </w:rPr>
      </w:pPr>
    </w:p>
    <w:p w:rsidR="00D1392D" w:rsidP="019E0EE8" w:rsidRDefault="000B6B9C" w14:paraId="230D72B3" w14:textId="17E4B03C">
      <w:pPr>
        <w:pStyle w:val="Normal"/>
        <w:rPr>
          <w:rFonts w:ascii="Aptos" w:hAnsi="Aptos" w:eastAsia="Aptos" w:cs="Aptos"/>
          <w:noProof w:val="0"/>
          <w:sz w:val="24"/>
          <w:szCs w:val="24"/>
          <w:lang w:val="en-US"/>
        </w:rPr>
      </w:pPr>
    </w:p>
    <w:p w:rsidR="00D1392D" w:rsidP="019E0EE8" w:rsidRDefault="000B6B9C" w14:paraId="162E317E" w14:textId="6E8AF502">
      <w:pPr>
        <w:pStyle w:val="Normal"/>
        <w:rPr>
          <w:rFonts w:ascii="Aptos" w:hAnsi="Aptos" w:eastAsia="Aptos" w:cs="Aptos"/>
          <w:noProof w:val="0"/>
          <w:sz w:val="24"/>
          <w:szCs w:val="24"/>
          <w:lang w:val="en-US"/>
        </w:rPr>
      </w:pPr>
    </w:p>
    <w:p w:rsidR="00D1392D" w:rsidP="019E0EE8" w:rsidRDefault="000B6B9C" w14:paraId="096A8F2D" w14:textId="2E73F2D2">
      <w:pPr>
        <w:pStyle w:val="Normal"/>
        <w:rPr>
          <w:rFonts w:ascii="Aptos" w:hAnsi="Aptos" w:eastAsia="Aptos" w:cs="Aptos"/>
          <w:noProof w:val="0"/>
          <w:sz w:val="24"/>
          <w:szCs w:val="24"/>
          <w:lang w:val="en-US"/>
        </w:rPr>
      </w:pPr>
    </w:p>
    <w:p w:rsidR="00D1392D" w:rsidP="019E0EE8" w:rsidRDefault="000B6B9C" w14:paraId="6952EC19" w14:textId="21B606E6">
      <w:pPr>
        <w:pStyle w:val="Normal"/>
        <w:rPr>
          <w:rFonts w:ascii="Aptos" w:hAnsi="Aptos" w:eastAsia="Aptos" w:cs="Aptos"/>
          <w:noProof w:val="0"/>
          <w:sz w:val="24"/>
          <w:szCs w:val="24"/>
          <w:lang w:val="en-US"/>
        </w:rPr>
      </w:pPr>
    </w:p>
    <w:p w:rsidR="00D1392D" w:rsidP="019E0EE8" w:rsidRDefault="000B6B9C" w14:paraId="5F8B9E10" w14:textId="52A69B3F">
      <w:pPr>
        <w:pStyle w:val="Normal"/>
        <w:rPr>
          <w:sz w:val="40"/>
          <w:szCs w:val="40"/>
        </w:rPr>
      </w:pPr>
      <w:r w:rsidRPr="019E0EE8" w:rsidR="220EEC35">
        <w:rPr>
          <w:rFonts w:ascii="Aptos" w:hAnsi="Aptos" w:eastAsia="Aptos" w:cs="Aptos"/>
          <w:noProof w:val="0"/>
          <w:sz w:val="24"/>
          <w:szCs w:val="24"/>
          <w:lang w:val="en-US"/>
        </w:rPr>
        <w:t xml:space="preserve">This report presents a completed reflective presentation structured around Gibbs’ Reflective Model. It </w:t>
      </w:r>
      <w:r w:rsidRPr="019E0EE8" w:rsidR="220EEC35">
        <w:rPr>
          <w:rFonts w:ascii="Aptos" w:hAnsi="Aptos" w:eastAsia="Aptos" w:cs="Aptos"/>
          <w:noProof w:val="0"/>
          <w:sz w:val="24"/>
          <w:szCs w:val="24"/>
          <w:lang w:val="en-US"/>
        </w:rPr>
        <w:t>demonstrates</w:t>
      </w:r>
      <w:r w:rsidRPr="019E0EE8" w:rsidR="220EEC35">
        <w:rPr>
          <w:rFonts w:ascii="Aptos" w:hAnsi="Aptos" w:eastAsia="Aptos" w:cs="Aptos"/>
          <w:noProof w:val="0"/>
          <w:sz w:val="24"/>
          <w:szCs w:val="24"/>
          <w:lang w:val="en-US"/>
        </w:rPr>
        <w:t xml:space="preserve"> the application of reflective practice through self-evaluation, identification of personal traits, development of a professional development plan, and a summary of a selected Unit 4 topic. The report fully supports the accompanying presentation and meets academic requirements for submission.</w:t>
      </w:r>
    </w:p>
    <w:p w:rsidR="00D1392D" w:rsidP="2F93AA03" w:rsidRDefault="000B6B9C" w14:paraId="55D2ADD2" w14:textId="487C906E">
      <w:pPr>
        <w:pStyle w:val="Normal"/>
        <w:rPr>
          <w:color w:val="FF0000"/>
          <w:sz w:val="40"/>
          <w:szCs w:val="40"/>
        </w:rPr>
      </w:pPr>
    </w:p>
    <w:p w:rsidR="2F93AA03" w:rsidP="2F93AA03" w:rsidRDefault="2F93AA03" w14:paraId="0D910232" w14:textId="2DA02466">
      <w:pPr>
        <w:pStyle w:val="Normal"/>
        <w:rPr>
          <w:color w:val="FF0000"/>
          <w:sz w:val="40"/>
          <w:szCs w:val="40"/>
        </w:rPr>
      </w:pPr>
    </w:p>
    <w:p w:rsidR="2F93AA03" w:rsidP="2F93AA03" w:rsidRDefault="2F93AA03" w14:paraId="59BBDE69" w14:textId="3635CB5C">
      <w:pPr>
        <w:pStyle w:val="Normal"/>
        <w:rPr>
          <w:color w:val="FF0000"/>
          <w:sz w:val="40"/>
          <w:szCs w:val="40"/>
        </w:rPr>
      </w:pPr>
    </w:p>
    <w:p w:rsidR="2F93AA03" w:rsidP="2F93AA03" w:rsidRDefault="2F93AA03" w14:paraId="573BB217" w14:textId="0FC989D6">
      <w:pPr>
        <w:pStyle w:val="Normal"/>
        <w:rPr>
          <w:color w:val="FF0000"/>
          <w:sz w:val="40"/>
          <w:szCs w:val="40"/>
        </w:rPr>
      </w:pPr>
    </w:p>
    <w:p w:rsidR="2F93AA03" w:rsidP="2F93AA03" w:rsidRDefault="2F93AA03" w14:paraId="4A0749EF" w14:textId="06C350D8">
      <w:pPr>
        <w:pStyle w:val="Normal"/>
        <w:rPr>
          <w:color w:val="FF0000"/>
          <w:sz w:val="40"/>
          <w:szCs w:val="40"/>
        </w:rPr>
      </w:pPr>
    </w:p>
    <w:p w:rsidR="2F93AA03" w:rsidP="2F93AA03" w:rsidRDefault="2F93AA03" w14:paraId="294A4FDF" w14:textId="7EBC1D68">
      <w:pPr>
        <w:pStyle w:val="Normal"/>
        <w:rPr>
          <w:color w:val="FF0000"/>
          <w:sz w:val="40"/>
          <w:szCs w:val="40"/>
        </w:rPr>
      </w:pPr>
    </w:p>
    <w:p w:rsidR="2F93AA03" w:rsidP="2F93AA03" w:rsidRDefault="2F93AA03" w14:paraId="6BDC0F99" w14:textId="493B34D0">
      <w:pPr>
        <w:pStyle w:val="Normal"/>
        <w:rPr>
          <w:color w:val="FF0000"/>
          <w:sz w:val="40"/>
          <w:szCs w:val="40"/>
        </w:rPr>
      </w:pPr>
    </w:p>
    <w:p w:rsidR="00D1392D" w:rsidP="2444426F" w:rsidRDefault="000B6B9C" w14:paraId="42687616" w14:textId="3D5AFFC1">
      <w:pPr>
        <w:pStyle w:val="Normal"/>
        <w:suppressLineNumbers w:val="0"/>
        <w:bidi w:val="0"/>
        <w:spacing w:before="0" w:beforeAutospacing="off" w:after="160" w:afterAutospacing="off" w:line="278" w:lineRule="auto"/>
        <w:ind w:left="0" w:right="0"/>
        <w:jc w:val="left"/>
        <w:rPr>
          <w:color w:val="auto"/>
        </w:rPr>
      </w:pPr>
      <w:r w:rsidRPr="019E0EE8" w:rsidR="72667918">
        <w:rPr>
          <w:color w:val="auto"/>
          <w:sz w:val="40"/>
          <w:szCs w:val="40"/>
        </w:rPr>
        <w:t>Slide 4</w:t>
      </w:r>
      <w:r w:rsidRPr="019E0EE8" w:rsidR="34A91139">
        <w:rPr>
          <w:color w:val="FF0000"/>
          <w:sz w:val="40"/>
          <w:szCs w:val="40"/>
        </w:rPr>
        <w:t xml:space="preserve">   </w:t>
      </w:r>
      <w:r w:rsidRPr="019E0EE8" w:rsidR="34A91139">
        <w:rPr>
          <w:color w:val="FF0000"/>
          <w:sz w:val="40"/>
          <w:szCs w:val="40"/>
        </w:rPr>
        <w:t xml:space="preserve">                       </w:t>
      </w:r>
      <w:r w:rsidRPr="019E0EE8" w:rsidR="34A91139">
        <w:rPr>
          <w:color w:val="FF0000"/>
          <w:sz w:val="40"/>
          <w:szCs w:val="40"/>
        </w:rPr>
        <w:t xml:space="preserve"> </w:t>
      </w:r>
      <w:r w:rsidRPr="019E0EE8" w:rsidR="34A91139">
        <w:rPr>
          <w:color w:val="FF0000"/>
          <w:sz w:val="40"/>
          <w:szCs w:val="40"/>
        </w:rPr>
        <w:t xml:space="preserve">  </w:t>
      </w:r>
      <w:r w:rsidRPr="019E0EE8" w:rsidR="3A8AF65D">
        <w:rPr>
          <w:color w:val="FF0000"/>
          <w:sz w:val="40"/>
          <w:szCs w:val="40"/>
        </w:rPr>
        <w:t>MAIN BODY</w:t>
      </w:r>
      <w:r w:rsidRPr="019E0EE8" w:rsidR="34A91139">
        <w:rPr>
          <w:color w:val="FF0000"/>
          <w:sz w:val="40"/>
          <w:szCs w:val="40"/>
        </w:rPr>
        <w:t xml:space="preserve">    </w:t>
      </w:r>
      <w:r w:rsidRPr="019E0EE8" w:rsidR="34A91139">
        <w:rPr>
          <w:color w:val="FF0000"/>
        </w:rPr>
        <w:t xml:space="preserve">                                                                 </w:t>
      </w:r>
      <w:r w:rsidR="34A91139">
        <w:drawing>
          <wp:inline wp14:editId="3254292D" wp14:anchorId="1C77B456">
            <wp:extent cx="5909273" cy="2581324"/>
            <wp:effectExtent l="0" t="0" r="0" b="0"/>
            <wp:docPr id="19132467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4344732" name="Picture 394344732"/>
                    <pic:cNvPicPr/>
                  </pic:nvPicPr>
                  <pic:blipFill>
                    <a:blip xmlns:r="http://schemas.openxmlformats.org/officeDocument/2006/relationships" r:embed="rId1508140709">
                      <a:extLst>
                        <a:ext uri="{28A0092B-C50C-407E-A947-70E740481C1C}">
                          <a14:useLocalDpi xmlns:a14="http://schemas.microsoft.com/office/drawing/2010/main"/>
                        </a:ext>
                      </a:extLst>
                    </a:blip>
                    <a:stretch>
                      <a:fillRect/>
                    </a:stretch>
                    <a:srcRect l="11926" t="15088" r="18119" b="13313"/>
                  </pic:blipFill>
                  <pic:spPr>
                    <a:xfrm rot="0">
                      <a:off x="0" y="0"/>
                      <a:ext cx="5909273" cy="2581324"/>
                    </a:xfrm>
                    <a:prstGeom prst="rect">
                      <a:avLst/>
                    </a:prstGeom>
                  </pic:spPr>
                </pic:pic>
              </a:graphicData>
            </a:graphic>
          </wp:inline>
        </w:drawing>
      </w:r>
    </w:p>
    <w:p w:rsidR="00D1392D" w:rsidP="019E0EE8" w:rsidRDefault="000B6B9C" w14:paraId="651FB6F4" w14:textId="01799BF0">
      <w:pPr>
        <w:suppressLineNumbers w:val="0"/>
        <w:bidi w:val="0"/>
        <w:spacing w:before="180" w:beforeAutospacing="off" w:after="180" w:afterAutospacing="off" w:line="278" w:lineRule="auto"/>
        <w:ind/>
        <w:jc w:val="left"/>
      </w:pPr>
      <w:r w:rsidRPr="019E0EE8" w:rsidR="16050D7F">
        <w:rPr>
          <w:rFonts w:ascii="Aptos" w:hAnsi="Aptos" w:eastAsia="Aptos" w:cs="Aptos"/>
          <w:noProof w:val="0"/>
          <w:sz w:val="24"/>
          <w:szCs w:val="24"/>
          <w:lang w:val="en-US"/>
        </w:rPr>
        <w:t>This slide introduces the core components of the presentation, including reflective analysis, self-evaluation, and professional development planning.</w:t>
      </w:r>
    </w:p>
    <w:p w:rsidR="00D1392D" w:rsidP="2444426F" w:rsidRDefault="000B6B9C" w14:paraId="1855234F" w14:textId="26E4BFBA">
      <w:pPr>
        <w:pStyle w:val="Normal"/>
        <w:suppressLineNumbers w:val="0"/>
        <w:bidi w:val="0"/>
        <w:spacing w:before="0" w:beforeAutospacing="off" w:after="160" w:afterAutospacing="off" w:line="278" w:lineRule="auto"/>
        <w:ind w:left="0" w:right="0"/>
        <w:jc w:val="left"/>
        <w:rPr>
          <w:sz w:val="40"/>
          <w:szCs w:val="40"/>
        </w:rPr>
      </w:pPr>
    </w:p>
    <w:p w:rsidR="00D1392D" w:rsidP="2444426F" w:rsidRDefault="000B6B9C" w14:paraId="1E7CC6E0" w14:textId="570F02F8">
      <w:pPr>
        <w:pStyle w:val="Normal"/>
        <w:suppressLineNumbers w:val="0"/>
        <w:bidi w:val="0"/>
        <w:spacing w:before="0" w:beforeAutospacing="off" w:after="160" w:afterAutospacing="off" w:line="278" w:lineRule="auto"/>
        <w:ind w:left="0" w:right="0"/>
        <w:jc w:val="left"/>
        <w:rPr>
          <w:sz w:val="40"/>
          <w:szCs w:val="40"/>
        </w:rPr>
      </w:pPr>
    </w:p>
    <w:p w:rsidR="00D1392D" w:rsidP="2444426F" w:rsidRDefault="000B6B9C" w14:paraId="639CF8AF" w14:textId="5864AED5">
      <w:pPr>
        <w:pStyle w:val="Normal"/>
        <w:suppressLineNumbers w:val="0"/>
        <w:bidi w:val="0"/>
        <w:spacing w:before="0" w:beforeAutospacing="off" w:after="160" w:afterAutospacing="off" w:line="278" w:lineRule="auto"/>
        <w:ind w:left="0" w:right="0"/>
        <w:jc w:val="left"/>
        <w:rPr>
          <w:sz w:val="40"/>
          <w:szCs w:val="40"/>
        </w:rPr>
      </w:pPr>
    </w:p>
    <w:p w:rsidR="00D1392D" w:rsidP="2444426F" w:rsidRDefault="000B6B9C" w14:paraId="5801D227" w14:textId="2FF8CFAD">
      <w:pPr>
        <w:pStyle w:val="Normal"/>
        <w:suppressLineNumbers w:val="0"/>
        <w:bidi w:val="0"/>
        <w:spacing w:before="0" w:beforeAutospacing="off" w:after="160" w:afterAutospacing="off" w:line="278" w:lineRule="auto"/>
        <w:ind w:left="0" w:right="0"/>
        <w:jc w:val="left"/>
        <w:rPr>
          <w:sz w:val="40"/>
          <w:szCs w:val="40"/>
        </w:rPr>
      </w:pPr>
    </w:p>
    <w:p w:rsidR="019E0EE8" w:rsidP="019E0EE8" w:rsidRDefault="019E0EE8" w14:paraId="33BE75D5" w14:textId="24F16CA3">
      <w:pPr>
        <w:pStyle w:val="Normal"/>
        <w:suppressLineNumbers w:val="0"/>
        <w:bidi w:val="0"/>
        <w:spacing w:before="0" w:beforeAutospacing="off" w:after="160" w:afterAutospacing="off" w:line="278" w:lineRule="auto"/>
        <w:ind w:left="0" w:right="0"/>
        <w:jc w:val="left"/>
        <w:rPr>
          <w:sz w:val="40"/>
          <w:szCs w:val="40"/>
        </w:rPr>
      </w:pPr>
    </w:p>
    <w:p w:rsidR="019E0EE8" w:rsidP="019E0EE8" w:rsidRDefault="019E0EE8" w14:paraId="2EEF5C28" w14:textId="4994C3BD">
      <w:pPr>
        <w:pStyle w:val="Normal"/>
        <w:suppressLineNumbers w:val="0"/>
        <w:bidi w:val="0"/>
        <w:spacing w:before="0" w:beforeAutospacing="off" w:after="160" w:afterAutospacing="off" w:line="278" w:lineRule="auto"/>
        <w:ind w:left="0" w:right="0"/>
        <w:jc w:val="left"/>
        <w:rPr>
          <w:sz w:val="40"/>
          <w:szCs w:val="40"/>
        </w:rPr>
      </w:pPr>
    </w:p>
    <w:p w:rsidR="019E0EE8" w:rsidP="019E0EE8" w:rsidRDefault="019E0EE8" w14:paraId="7A626D3C" w14:textId="5AC0E181">
      <w:pPr>
        <w:pStyle w:val="Normal"/>
        <w:suppressLineNumbers w:val="0"/>
        <w:bidi w:val="0"/>
        <w:spacing w:before="0" w:beforeAutospacing="off" w:after="160" w:afterAutospacing="off" w:line="278" w:lineRule="auto"/>
        <w:ind w:left="0" w:right="0"/>
        <w:jc w:val="left"/>
        <w:rPr>
          <w:sz w:val="40"/>
          <w:szCs w:val="40"/>
        </w:rPr>
      </w:pPr>
    </w:p>
    <w:p w:rsidR="019E0EE8" w:rsidP="019E0EE8" w:rsidRDefault="019E0EE8" w14:paraId="0C79373B" w14:textId="49E77C21">
      <w:pPr>
        <w:pStyle w:val="Normal"/>
        <w:suppressLineNumbers w:val="0"/>
        <w:bidi w:val="0"/>
        <w:spacing w:before="0" w:beforeAutospacing="off" w:after="160" w:afterAutospacing="off" w:line="278" w:lineRule="auto"/>
        <w:ind w:left="0" w:right="0"/>
        <w:jc w:val="left"/>
        <w:rPr>
          <w:sz w:val="40"/>
          <w:szCs w:val="40"/>
        </w:rPr>
      </w:pPr>
    </w:p>
    <w:p w:rsidR="00D1392D" w:rsidP="2444426F" w:rsidRDefault="000B6B9C" w14:paraId="4AC1CCA9" w14:textId="3FF8DA78">
      <w:pPr>
        <w:pStyle w:val="Normal"/>
        <w:suppressLineNumbers w:val="0"/>
        <w:bidi w:val="0"/>
        <w:spacing w:before="0" w:beforeAutospacing="off" w:after="160" w:afterAutospacing="off" w:line="278" w:lineRule="auto"/>
        <w:ind w:left="0" w:right="0"/>
        <w:jc w:val="left"/>
        <w:rPr>
          <w:sz w:val="40"/>
          <w:szCs w:val="40"/>
        </w:rPr>
      </w:pPr>
      <w:r w:rsidRPr="2444426F" w:rsidR="003624CE">
        <w:rPr>
          <w:sz w:val="40"/>
          <w:szCs w:val="40"/>
        </w:rPr>
        <w:t xml:space="preserve"> </w:t>
      </w:r>
      <w:r w:rsidRPr="2444426F" w:rsidR="31D054A5">
        <w:rPr>
          <w:sz w:val="40"/>
          <w:szCs w:val="40"/>
        </w:rPr>
        <w:t xml:space="preserve">Slide 5</w:t>
      </w:r>
      <w:r w:rsidRPr="2444426F" w:rsidR="077CC61E">
        <w:rPr>
          <w:sz w:val="40"/>
          <w:szCs w:val="40"/>
        </w:rPr>
        <w:t xml:space="preserve">   </w:t>
      </w:r>
    </w:p>
    <w:p w:rsidR="00D1392D" w:rsidP="2444426F" w:rsidRDefault="000B6B9C" w14:paraId="5C9E72F7" w14:textId="2AA32663">
      <w:pPr>
        <w:pStyle w:val="Normal"/>
        <w:suppressLineNumbers w:val="0"/>
        <w:bidi w:val="0"/>
        <w:spacing w:before="0" w:beforeAutospacing="off" w:after="160" w:afterAutospacing="off" w:line="278" w:lineRule="auto"/>
        <w:ind w:left="0" w:right="0"/>
        <w:jc w:val="left"/>
      </w:pPr>
    </w:p>
    <w:p w:rsidR="00D1392D" w:rsidP="2444426F" w:rsidRDefault="000B6B9C" w14:paraId="5A35DAFD" w14:textId="73393350">
      <w:pPr>
        <w:pStyle w:val="Normal"/>
        <w:suppressLineNumbers w:val="0"/>
        <w:bidi w:val="0"/>
        <w:spacing w:before="0" w:beforeAutospacing="off" w:after="160" w:afterAutospacing="off" w:line="278" w:lineRule="auto"/>
        <w:ind w:left="0" w:right="0"/>
        <w:jc w:val="left"/>
      </w:pPr>
      <w:r w:rsidR="000B6B9C">
        <w:rPr/>
        <w:t xml:space="preserve"> </w:t>
      </w:r>
      <w:r w:rsidR="67AD6B43">
        <w:drawing>
          <wp:inline wp14:editId="012E3015" wp14:anchorId="3191E043">
            <wp:extent cx="5562685" cy="2648231"/>
            <wp:effectExtent l="0" t="0" r="0" b="0"/>
            <wp:docPr id="20088316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5632557" name="Picture 1315632557"/>
                    <pic:cNvPicPr/>
                  </pic:nvPicPr>
                  <pic:blipFill>
                    <a:blip xmlns:r="http://schemas.openxmlformats.org/officeDocument/2006/relationships" r:embed="rId1090183607">
                      <a:extLst>
                        <a:ext uri="{28A0092B-C50C-407E-A947-70E740481C1C}">
                          <a14:useLocalDpi xmlns:a14="http://schemas.microsoft.com/office/drawing/2010/main"/>
                        </a:ext>
                      </a:extLst>
                    </a:blip>
                    <a:stretch>
                      <a:fillRect/>
                    </a:stretch>
                    <a:srcRect l="10815" t="15088" r="19134" b="8579"/>
                  </pic:blipFill>
                  <pic:spPr>
                    <a:xfrm rot="0">
                      <a:off x="0" y="0"/>
                      <a:ext cx="5562685" cy="2648231"/>
                    </a:xfrm>
                    <a:prstGeom prst="rect">
                      <a:avLst/>
                    </a:prstGeom>
                  </pic:spPr>
                </pic:pic>
              </a:graphicData>
            </a:graphic>
          </wp:inline>
        </w:drawing>
      </w:r>
    </w:p>
    <w:p w:rsidR="00D1392D" w:rsidP="2444426F" w:rsidRDefault="000B6B9C" w14:paraId="2115236C" w14:textId="2733BAE9">
      <w:pPr>
        <w:pStyle w:val="Normal"/>
        <w:spacing w:line="360" w:lineRule="auto"/>
        <w:rPr>
          <w:color w:val="auto"/>
          <w:sz w:val="40"/>
          <w:szCs w:val="40"/>
        </w:rPr>
      </w:pPr>
    </w:p>
    <w:p w:rsidR="00D1392D" w:rsidP="2444426F" w:rsidRDefault="000B6B9C" w14:paraId="1E5392AE" w14:textId="62AF1ED4">
      <w:pPr>
        <w:pStyle w:val="Normal"/>
        <w:spacing w:line="360" w:lineRule="auto"/>
        <w:rPr>
          <w:color w:val="auto"/>
          <w:sz w:val="40"/>
          <w:szCs w:val="40"/>
        </w:rPr>
      </w:pPr>
    </w:p>
    <w:p w:rsidR="00D1392D" w:rsidP="2444426F" w:rsidRDefault="000B6B9C" w14:paraId="4C68514D" w14:textId="01A38C3D">
      <w:pPr>
        <w:pStyle w:val="Normal"/>
        <w:spacing w:line="360" w:lineRule="auto"/>
        <w:rPr>
          <w:color w:val="auto"/>
          <w:sz w:val="40"/>
          <w:szCs w:val="40"/>
        </w:rPr>
      </w:pPr>
    </w:p>
    <w:p w:rsidR="00D1392D" w:rsidP="2444426F" w:rsidRDefault="000B6B9C" w14:paraId="2DA62FD0" w14:textId="0F23E4E3">
      <w:pPr>
        <w:pStyle w:val="Normal"/>
        <w:spacing w:line="360" w:lineRule="auto"/>
        <w:rPr>
          <w:color w:val="FF0000"/>
          <w:sz w:val="40"/>
          <w:szCs w:val="40"/>
        </w:rPr>
      </w:pPr>
      <w:r w:rsidRPr="2444426F" w:rsidR="4548BD87">
        <w:rPr>
          <w:color w:val="auto"/>
          <w:sz w:val="40"/>
          <w:szCs w:val="40"/>
        </w:rPr>
        <w:t xml:space="preserve">Side6. </w:t>
      </w:r>
      <w:r w:rsidRPr="2444426F" w:rsidR="000B6B9C">
        <w:rPr>
          <w:color w:val="FF0000"/>
          <w:sz w:val="40"/>
          <w:szCs w:val="40"/>
        </w:rPr>
        <w:t>GIBB’s REFLECTIVE MODE</w:t>
      </w:r>
    </w:p>
    <w:p w:rsidR="000B6B9C" w:rsidP="019E0EE8" w:rsidRDefault="000B6B9C" w14:paraId="1F5F0604" w14:textId="21BB3779">
      <w:pPr>
        <w:spacing w:line="360" w:lineRule="auto"/>
        <w:rPr>
          <w:b w:val="1"/>
          <w:bCs w:val="1"/>
          <w:color w:val="000000" w:themeColor="text1" w:themeTint="FF" w:themeShade="FF"/>
        </w:rPr>
      </w:pPr>
      <w:r w:rsidRPr="019E0EE8" w:rsidR="7AC1166B">
        <w:rPr>
          <w:b w:val="1"/>
          <w:bCs w:val="1"/>
          <w:color w:val="7030A0"/>
        </w:rPr>
        <w:t xml:space="preserve">Brief explanation: </w:t>
      </w:r>
    </w:p>
    <w:p w:rsidR="000B6B9C" w:rsidP="2444426F" w:rsidRDefault="000B6B9C" w14:paraId="66E06D4D" w14:textId="741133A0">
      <w:pPr>
        <w:spacing w:line="360" w:lineRule="auto"/>
        <w:rPr>
          <w:b w:val="1"/>
          <w:bCs w:val="1"/>
          <w:color w:val="000000" w:themeColor="text1" w:themeTint="FF" w:themeShade="FF"/>
        </w:rPr>
      </w:pPr>
      <w:r w:rsidRPr="2444426F" w:rsidR="000B6B9C">
        <w:rPr>
          <w:b w:val="1"/>
          <w:bCs w:val="1"/>
          <w:color w:val="000000" w:themeColor="text1" w:themeTint="FF" w:themeShade="FF"/>
        </w:rPr>
        <w:t xml:space="preserve">Intext citations are </w:t>
      </w:r>
      <w:r w:rsidRPr="2444426F" w:rsidR="000B6B9C">
        <w:rPr>
          <w:b w:val="1"/>
          <w:bCs w:val="1"/>
          <w:color w:val="000000" w:themeColor="text1" w:themeTint="FF" w:themeShade="FF"/>
        </w:rPr>
        <w:t>required</w:t>
      </w:r>
      <w:r w:rsidRPr="2444426F" w:rsidR="000B6B9C">
        <w:rPr>
          <w:b w:val="1"/>
          <w:bCs w:val="1"/>
          <w:color w:val="000000" w:themeColor="text1" w:themeTint="FF" w:themeShade="FF"/>
        </w:rPr>
        <w:t xml:space="preserve"> in this section along with the corresponding full citation at the end in the List of </w:t>
      </w:r>
      <w:r w:rsidRPr="2444426F" w:rsidR="4C92544D">
        <w:rPr>
          <w:b w:val="1"/>
          <w:bCs w:val="1"/>
          <w:color w:val="000000" w:themeColor="text1" w:themeTint="FF" w:themeShade="FF"/>
        </w:rPr>
        <w:t>reference</w:t>
      </w:r>
    </w:p>
    <w:p w:rsidR="4D058B40" w:rsidP="2444426F" w:rsidRDefault="4D058B40" w14:paraId="569013BD" w14:textId="13C54AB6">
      <w:pPr>
        <w:pStyle w:val="Normal"/>
        <w:spacing w:line="360" w:lineRule="auto"/>
      </w:pPr>
      <w:r w:rsidR="1A1E7878">
        <w:rPr/>
        <w:t xml:space="preserve">                            </w:t>
      </w:r>
      <w:r w:rsidRPr="019E0EE8" w:rsidR="2411C568">
        <w:rPr>
          <w:sz w:val="32"/>
          <w:szCs w:val="32"/>
        </w:rPr>
        <w:t xml:space="preserve"> </w:t>
      </w:r>
      <w:r w:rsidRPr="019E0EE8" w:rsidR="50273823">
        <w:rPr>
          <w:sz w:val="32"/>
          <w:szCs w:val="32"/>
        </w:rPr>
        <w:t xml:space="preserve">Gibbs' Reflective </w:t>
      </w:r>
      <w:r w:rsidRPr="019E0EE8" w:rsidR="7C290584">
        <w:rPr>
          <w:sz w:val="32"/>
          <w:szCs w:val="32"/>
        </w:rPr>
        <w:t>Model</w:t>
      </w:r>
      <w:r w:rsidRPr="019E0EE8" w:rsidR="44F7F55B">
        <w:rPr>
          <w:sz w:val="32"/>
          <w:szCs w:val="32"/>
        </w:rPr>
        <w:t xml:space="preserve">   </w:t>
      </w:r>
    </w:p>
    <w:p w:rsidR="00503843" w:rsidP="2444426F" w:rsidRDefault="008B06E6" w14:paraId="3EA477A6" w14:textId="2990C725">
      <w:pPr>
        <w:pStyle w:val="Normal"/>
        <w:spacing w:line="360" w:lineRule="auto"/>
      </w:pPr>
      <w:r w:rsidRPr="019E0EE8" w:rsidR="790F6BC8">
        <w:rPr>
          <w:rFonts w:ascii="Aptos" w:hAnsi="Aptos" w:eastAsia="Aptos" w:cs="Aptos"/>
          <w:noProof w:val="0"/>
          <w:sz w:val="24"/>
          <w:szCs w:val="24"/>
          <w:lang w:val="en-US"/>
        </w:rPr>
        <w:t xml:space="preserve">Gibbs’ Reflective Model is a structured framework for reflection consisting of six stages: description, feelings, evaluation, analysis, conclusion, and action plan [1]. In this assignment, the model is applied to critically reflect on personal strengths and weaknesses </w:t>
      </w:r>
      <w:r w:rsidRPr="019E0EE8" w:rsidR="790F6BC8">
        <w:rPr>
          <w:rFonts w:ascii="Aptos" w:hAnsi="Aptos" w:eastAsia="Aptos" w:cs="Aptos"/>
          <w:noProof w:val="0"/>
          <w:sz w:val="24"/>
          <w:szCs w:val="24"/>
          <w:lang w:val="en-US"/>
        </w:rPr>
        <w:t>identified</w:t>
      </w:r>
      <w:r w:rsidRPr="019E0EE8" w:rsidR="790F6BC8">
        <w:rPr>
          <w:rFonts w:ascii="Aptos" w:hAnsi="Aptos" w:eastAsia="Aptos" w:cs="Aptos"/>
          <w:noProof w:val="0"/>
          <w:sz w:val="24"/>
          <w:szCs w:val="24"/>
          <w:lang w:val="en-US"/>
        </w:rPr>
        <w:t xml:space="preserve"> through self-evaluation, leading to actionable steps for professional Development.</w:t>
      </w:r>
    </w:p>
    <w:p w:rsidR="00503843" w:rsidP="2444426F" w:rsidRDefault="008B06E6" w14:paraId="4F5F8094" w14:textId="7285CAD7">
      <w:pPr>
        <w:pStyle w:val="Normal"/>
        <w:spacing w:line="360" w:lineRule="auto"/>
        <w:rPr>
          <w:b w:val="1"/>
          <w:bCs w:val="1"/>
        </w:rPr>
      </w:pPr>
      <w:r w:rsidR="4C34149E">
        <w:rPr/>
        <w:t xml:space="preserve">[1] </w:t>
      </w:r>
      <w:r w:rsidR="50273823">
        <w:rPr/>
        <w:t>Gibbs G (1988). Learning by Doing: A guide to teaching and learning methods. Further Education Unit. Oxford Polytechnic: Oxford.</w:t>
      </w:r>
    </w:p>
    <w:p w:rsidRPr="00A90549" w:rsidR="00FC5B82" w:rsidP="2444426F" w:rsidRDefault="17D9017E" w14:paraId="047D9560" w14:textId="462FB076">
      <w:pPr>
        <w:spacing w:line="360" w:lineRule="auto"/>
      </w:pPr>
      <w:r w:rsidRPr="019E0EE8" w:rsidR="001C0885">
        <w:rPr>
          <w:sz w:val="28"/>
          <w:szCs w:val="28"/>
        </w:rPr>
        <w:t xml:space="preserve">                                                      </w:t>
      </w:r>
      <w:r w:rsidRPr="019E0EE8" w:rsidR="001C0885">
        <w:rPr>
          <w:sz w:val="28"/>
          <w:szCs w:val="28"/>
        </w:rPr>
        <w:t xml:space="preserve">   [</w:t>
      </w:r>
      <w:r w:rsidRPr="019E0EE8" w:rsidR="001C0885">
        <w:rPr>
          <w:sz w:val="40"/>
          <w:szCs w:val="40"/>
        </w:rPr>
        <w:t>1</w:t>
      </w:r>
      <w:r w:rsidRPr="019E0EE8" w:rsidR="53FACC1A">
        <w:rPr>
          <w:sz w:val="40"/>
          <w:szCs w:val="40"/>
        </w:rPr>
        <w:t xml:space="preserve">] </w:t>
      </w:r>
      <w:r w:rsidRPr="019E0EE8" w:rsidR="001C0885">
        <w:rPr>
          <w:sz w:val="40"/>
          <w:szCs w:val="40"/>
        </w:rPr>
        <w:t>GIBBS DIAGRAM</w:t>
      </w:r>
    </w:p>
    <w:p w:rsidR="000B6B9C" w:rsidP="2444426F" w:rsidRDefault="00A90549" w14:paraId="6A2C2379" w14:textId="2130DEA7">
      <w:pPr>
        <w:spacing w:line="360" w:lineRule="auto"/>
        <w:rPr>
          <w:b w:val="1"/>
          <w:bCs w:val="1"/>
        </w:rPr>
      </w:pPr>
    </w:p>
    <w:p w:rsidR="00914BD0" w:rsidP="2444426F" w:rsidRDefault="00914BD0" w14:paraId="1BC61303" w14:textId="5652D919">
      <w:pPr>
        <w:pStyle w:val="Normal"/>
        <w:spacing w:line="360" w:lineRule="auto"/>
      </w:pPr>
      <w:r w:rsidR="2D230D74">
        <w:drawing>
          <wp:inline wp14:editId="5F5A8CED" wp14:anchorId="276CD05C">
            <wp:extent cx="5257867" cy="5238802"/>
            <wp:effectExtent l="0" t="0" r="0" b="0"/>
            <wp:docPr id="837346405" name="Picture 32" descr="A circular diagram showing the 6 stages of Gibbs' Reflective cycl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22" descr="A circular diagram showing the 6 stages of Gibbs' Reflective cycle"/>
                    <pic:cNvPicPr>
                      <a:picLocks noChangeAspect="1" noChangeArrowheads="1"/>
                    </pic:cNvPicPr>
                  </pic:nvPicPr>
                  <pic:blipFill>
                    <a:blip xmlns:r="http://schemas.openxmlformats.org/officeDocument/2006/relationships" r:embed="rId18">
                      <a:extLst>
                        <a:ext uri="{28A0092B-C50C-407E-A947-70E740481C1C}">
                          <a14:useLocalDpi xmlns:a14="http://schemas.microsoft.com/office/drawing/2010/main"/>
                        </a:ext>
                      </a:extLst>
                    </a:blip>
                    <a:srcRect l="2245" t="2792" r="2417" b="1221"/>
                    <a:stretch>
                      <a:fillRect/>
                    </a:stretch>
                  </pic:blipFill>
                  <pic:spPr bwMode="auto">
                    <a:xfrm rot="0">
                      <a:off x="0" y="0"/>
                      <a:ext cx="5257867" cy="5238802"/>
                    </a:xfrm>
                    <a:prstGeom prst="rect">
                      <a:avLst/>
                    </a:prstGeom>
                    <a:noFill/>
                    <a:ln>
                      <a:noFill/>
                    </a:ln>
                  </pic:spPr>
                </pic:pic>
              </a:graphicData>
            </a:graphic>
          </wp:inline>
        </w:drawing>
      </w:r>
    </w:p>
    <w:p w:rsidR="00AE6C78" w:rsidP="00A90549" w:rsidRDefault="00AE6C78" w14:paraId="674DE37B" w14:textId="77777777">
      <w:pPr>
        <w:spacing w:line="360" w:lineRule="auto"/>
      </w:pPr>
    </w:p>
    <w:p w:rsidR="00AE6C78" w:rsidP="00A90549" w:rsidRDefault="00AE6C78" w14:paraId="172DE3DA" w14:textId="77777777">
      <w:pPr>
        <w:spacing w:line="360" w:lineRule="auto"/>
      </w:pPr>
    </w:p>
    <w:p w:rsidR="00AE6C78" w:rsidP="00A90549" w:rsidRDefault="00AE6C78" w14:paraId="26428405" w14:textId="77777777">
      <w:pPr>
        <w:spacing w:line="360" w:lineRule="auto"/>
      </w:pPr>
    </w:p>
    <w:p w:rsidR="00AE6C78" w:rsidP="00A90549" w:rsidRDefault="00AE6C78" w14:paraId="158B76EE" w14:textId="77777777">
      <w:pPr>
        <w:spacing w:line="360" w:lineRule="auto"/>
      </w:pPr>
    </w:p>
    <w:p w:rsidR="00AE6C78" w:rsidP="00A90549" w:rsidRDefault="00AE6C78" w14:paraId="1628211A" w14:textId="77777777">
      <w:pPr>
        <w:spacing w:line="360" w:lineRule="auto"/>
      </w:pPr>
    </w:p>
    <w:p w:rsidR="00D425BE" w:rsidP="2444426F" w:rsidRDefault="00D425BE" w14:paraId="2535B37C" w14:textId="77777777">
      <w:pPr>
        <w:spacing w:line="360" w:lineRule="auto"/>
        <w:rPr>
          <w:sz w:val="40"/>
          <w:szCs w:val="40"/>
        </w:rPr>
      </w:pPr>
    </w:p>
    <w:p w:rsidR="2444426F" w:rsidP="019E0EE8" w:rsidRDefault="2444426F" w14:paraId="1CD9CB12" w14:textId="261482E3">
      <w:pPr>
        <w:pStyle w:val="Normal"/>
        <w:spacing w:line="360" w:lineRule="auto"/>
        <w:rPr>
          <w:sz w:val="40"/>
          <w:szCs w:val="40"/>
        </w:rPr>
      </w:pPr>
      <w:r w:rsidRPr="019E0EE8" w:rsidR="56783571">
        <w:rPr>
          <w:sz w:val="40"/>
          <w:szCs w:val="40"/>
        </w:rPr>
        <w:t xml:space="preserve"> </w:t>
      </w:r>
      <w:r w:rsidRPr="019E0EE8" w:rsidR="12D7759C">
        <w:rPr>
          <w:sz w:val="40"/>
          <w:szCs w:val="40"/>
        </w:rPr>
        <w:t xml:space="preserve">Slide </w:t>
      </w:r>
      <w:r w:rsidRPr="019E0EE8" w:rsidR="2AEB9F2D">
        <w:rPr>
          <w:sz w:val="40"/>
          <w:szCs w:val="40"/>
        </w:rPr>
        <w:t>7</w:t>
      </w:r>
      <w:r>
        <w:tab/>
      </w:r>
      <w:r w:rsidRPr="019E0EE8" w:rsidR="12D7759C">
        <w:rPr>
          <w:color w:val="FF0000"/>
          <w:sz w:val="40"/>
          <w:szCs w:val="40"/>
        </w:rPr>
        <w:t xml:space="preserve">TASK 1: SELF </w:t>
      </w:r>
      <w:r w:rsidRPr="019E0EE8" w:rsidR="78FEC3AB">
        <w:rPr>
          <w:color w:val="FF0000"/>
          <w:sz w:val="40"/>
          <w:szCs w:val="40"/>
        </w:rPr>
        <w:t>Evaluation</w:t>
      </w:r>
    </w:p>
    <w:p w:rsidR="1D8D16D5" w:rsidP="2444426F" w:rsidRDefault="1D8D16D5" w14:paraId="47D0B210" w14:textId="432239E2">
      <w:pPr>
        <w:pStyle w:val="Normal"/>
        <w:spacing w:line="360" w:lineRule="auto"/>
        <w:jc w:val="center"/>
      </w:pPr>
      <w:r w:rsidR="1D8D16D5">
        <w:drawing>
          <wp:inline wp14:editId="34A51F86" wp14:anchorId="16E851CE">
            <wp:extent cx="5724525" cy="3616766"/>
            <wp:effectExtent l="0" t="0" r="0" b="0"/>
            <wp:docPr id="20596851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4531990" name="Picture 1464531990"/>
                    <pic:cNvPicPr/>
                  </pic:nvPicPr>
                  <pic:blipFill>
                    <a:blip xmlns:r="http://schemas.openxmlformats.org/officeDocument/2006/relationships" r:embed="rId773117159">
                      <a:extLst>
                        <a:ext uri="{28A0092B-C50C-407E-A947-70E740481C1C}">
                          <a14:useLocalDpi xmlns:a14="http://schemas.microsoft.com/office/drawing/2010/main"/>
                        </a:ext>
                      </a:extLst>
                    </a:blip>
                    <a:stretch>
                      <a:fillRect/>
                    </a:stretch>
                    <a:srcRect l="14143" t="15976" r="6821" b="7692"/>
                  </pic:blipFill>
                  <pic:spPr>
                    <a:xfrm rot="0">
                      <a:off x="0" y="0"/>
                      <a:ext cx="5724525" cy="3616766"/>
                    </a:xfrm>
                    <a:prstGeom prst="rect">
                      <a:avLst/>
                    </a:prstGeom>
                  </pic:spPr>
                </pic:pic>
              </a:graphicData>
            </a:graphic>
          </wp:inline>
        </w:drawing>
      </w:r>
    </w:p>
    <w:p w:rsidR="007F7A15" w:rsidP="019E0EE8" w:rsidRDefault="000B6B9C" w14:paraId="78CAC1C6" w14:textId="73B7E3F1">
      <w:pPr>
        <w:pStyle w:val="Normal"/>
        <w:spacing w:line="360" w:lineRule="auto"/>
        <w:jc w:val="center"/>
      </w:pPr>
      <w:r w:rsidR="7076C027">
        <w:rPr/>
        <w:t xml:space="preserve">        </w:t>
      </w:r>
      <w:r w:rsidRPr="019E0EE8" w:rsidR="7AC1166B">
        <w:rPr>
          <w:b w:val="1"/>
          <w:bCs w:val="1"/>
          <w:color w:val="7030A0"/>
        </w:rPr>
        <w:t>Brief explanation:</w:t>
      </w:r>
      <w:r w:rsidRPr="019E0EE8" w:rsidR="7AC1166B">
        <w:rPr>
          <w:b w:val="1"/>
          <w:bCs w:val="1"/>
          <w:color w:val="7030A0"/>
        </w:rPr>
        <w:t xml:space="preserve">  </w:t>
      </w:r>
      <w:r w:rsidR="5DB21251">
        <w:rPr/>
        <w:t xml:space="preserve">Discuss your strengths </w:t>
      </w:r>
      <w:r w:rsidR="78E20725">
        <w:rPr/>
        <w:t xml:space="preserve">and weaknesses </w:t>
      </w:r>
      <w:r w:rsidR="1FA6BE92">
        <w:rPr/>
        <w:t xml:space="preserve">based on </w:t>
      </w:r>
      <w:r w:rsidR="65DC7374">
        <w:rPr/>
        <w:t xml:space="preserve">your individual </w:t>
      </w:r>
      <w:r w:rsidRPr="019E0EE8" w:rsidR="7AC1166B">
        <w:rPr>
          <w:b w:val="1"/>
          <w:bCs w:val="1"/>
          <w:highlight w:val="yellow"/>
        </w:rPr>
        <w:t>SWOT</w:t>
      </w:r>
      <w:r w:rsidR="65DC7374">
        <w:rPr/>
        <w:t xml:space="preserve"> analysis</w:t>
      </w:r>
      <w:r w:rsidR="2B66AE7C">
        <w:rPr/>
        <w:t xml:space="preserve">. </w:t>
      </w:r>
      <w:r w:rsidRPr="019E0EE8" w:rsidR="2B66AE7C">
        <w:rPr>
          <w:b w:val="1"/>
          <w:bCs w:val="1"/>
        </w:rPr>
        <w:t>One</w:t>
      </w:r>
      <w:r w:rsidRPr="019E0EE8" w:rsidR="62B49024">
        <w:rPr>
          <w:b w:val="1"/>
          <w:bCs w:val="1"/>
        </w:rPr>
        <w:t xml:space="preserve"> Strength and one weakness </w:t>
      </w:r>
      <w:r w:rsidRPr="019E0EE8" w:rsidR="181BDE84">
        <w:rPr>
          <w:b w:val="1"/>
          <w:bCs w:val="1"/>
        </w:rPr>
        <w:t>are provided as example</w:t>
      </w:r>
      <w:r w:rsidRPr="019E0EE8" w:rsidR="4B47DAEB">
        <w:rPr>
          <w:b w:val="1"/>
          <w:bCs w:val="1"/>
        </w:rPr>
        <w:t>. Please feel free to remove them if that does not apply to you.</w:t>
      </w:r>
    </w:p>
    <w:p w:rsidR="2444426F" w:rsidP="2444426F" w:rsidRDefault="2444426F" w14:paraId="1F650E48" w14:textId="6A3E33A4">
      <w:pPr>
        <w:spacing w:line="360" w:lineRule="auto"/>
      </w:pPr>
    </w:p>
    <w:p w:rsidR="2444426F" w:rsidP="019E0EE8" w:rsidRDefault="2444426F" w14:paraId="5FDCDC91" w14:textId="359ED68D">
      <w:pPr>
        <w:pStyle w:val="ListParagraph"/>
        <w:spacing w:before="180" w:beforeAutospacing="off" w:after="180" w:afterAutospacing="off" w:line="360" w:lineRule="auto"/>
        <w:ind w:left="720"/>
        <w:jc w:val="both"/>
        <w:rPr>
          <w:rFonts w:ascii="Aptos" w:hAnsi="Aptos" w:eastAsia="Aptos" w:cs="Aptos"/>
          <w:noProof w:val="0"/>
          <w:sz w:val="24"/>
          <w:szCs w:val="24"/>
          <w:lang w:val="en-US"/>
        </w:rPr>
      </w:pPr>
      <w:r w:rsidRPr="019E0EE8" w:rsidR="48D5C52B">
        <w:rPr>
          <w:rFonts w:ascii="Aptos" w:hAnsi="Aptos" w:eastAsia="Aptos" w:cs="Aptos"/>
          <w:noProof w:val="0"/>
          <w:sz w:val="24"/>
          <w:szCs w:val="24"/>
          <w:lang w:val="en-US"/>
        </w:rPr>
        <w:t xml:space="preserve">This slide presents a personal SWOT-based self-evaluation. One key strength </w:t>
      </w:r>
      <w:r w:rsidRPr="019E0EE8" w:rsidR="48D5C52B">
        <w:rPr>
          <w:rFonts w:ascii="Aptos" w:hAnsi="Aptos" w:eastAsia="Aptos" w:cs="Aptos"/>
          <w:noProof w:val="0"/>
          <w:sz w:val="24"/>
          <w:szCs w:val="24"/>
          <w:lang w:val="en-US"/>
        </w:rPr>
        <w:t>identified</w:t>
      </w:r>
      <w:r w:rsidRPr="019E0EE8" w:rsidR="48D5C52B">
        <w:rPr>
          <w:rFonts w:ascii="Aptos" w:hAnsi="Aptos" w:eastAsia="Aptos" w:cs="Aptos"/>
          <w:noProof w:val="0"/>
          <w:sz w:val="24"/>
          <w:szCs w:val="24"/>
          <w:lang w:val="en-US"/>
        </w:rPr>
        <w:t xml:space="preserve"> is </w:t>
      </w:r>
      <w:r w:rsidRPr="019E0EE8" w:rsidR="48D5C52B">
        <w:rPr>
          <w:rFonts w:ascii="Aptos" w:hAnsi="Aptos" w:eastAsia="Aptos" w:cs="Aptos"/>
          <w:noProof w:val="0"/>
          <w:sz w:val="24"/>
          <w:szCs w:val="24"/>
          <w:lang w:val="en-US"/>
        </w:rPr>
        <w:t>strong communication</w:t>
      </w:r>
      <w:r w:rsidRPr="019E0EE8" w:rsidR="48D5C52B">
        <w:rPr>
          <w:rFonts w:ascii="Aptos" w:hAnsi="Aptos" w:eastAsia="Aptos" w:cs="Aptos"/>
          <w:noProof w:val="0"/>
          <w:sz w:val="24"/>
          <w:szCs w:val="24"/>
          <w:lang w:val="en-US"/>
        </w:rPr>
        <w:t xml:space="preserve"> skills, </w:t>
      </w:r>
      <w:r w:rsidRPr="019E0EE8" w:rsidR="48D5C52B">
        <w:rPr>
          <w:rFonts w:ascii="Aptos" w:hAnsi="Aptos" w:eastAsia="Aptos" w:cs="Aptos"/>
          <w:noProof w:val="0"/>
          <w:sz w:val="24"/>
          <w:szCs w:val="24"/>
          <w:lang w:val="en-US"/>
        </w:rPr>
        <w:t>demonstrated</w:t>
      </w:r>
      <w:r w:rsidRPr="019E0EE8" w:rsidR="48D5C52B">
        <w:rPr>
          <w:rFonts w:ascii="Aptos" w:hAnsi="Aptos" w:eastAsia="Aptos" w:cs="Aptos"/>
          <w:noProof w:val="0"/>
          <w:sz w:val="24"/>
          <w:szCs w:val="24"/>
          <w:lang w:val="en-US"/>
        </w:rPr>
        <w:t xml:space="preserve"> through effective collaboration, clear written communication, and the ability to engage constructively in group and professional settings. A primary weakness </w:t>
      </w:r>
      <w:r w:rsidRPr="019E0EE8" w:rsidR="48D5C52B">
        <w:rPr>
          <w:rFonts w:ascii="Aptos" w:hAnsi="Aptos" w:eastAsia="Aptos" w:cs="Aptos"/>
          <w:noProof w:val="0"/>
          <w:sz w:val="24"/>
          <w:szCs w:val="24"/>
          <w:lang w:val="en-US"/>
        </w:rPr>
        <w:t>identified</w:t>
      </w:r>
      <w:r w:rsidRPr="019E0EE8" w:rsidR="48D5C52B">
        <w:rPr>
          <w:rFonts w:ascii="Aptos" w:hAnsi="Aptos" w:eastAsia="Aptos" w:cs="Aptos"/>
          <w:noProof w:val="0"/>
          <w:sz w:val="24"/>
          <w:szCs w:val="24"/>
          <w:lang w:val="en-US"/>
        </w:rPr>
        <w:t xml:space="preserve"> is time management, particularly when balancing academic responsibilities with work and personal commitments. Recognizing these factors supports self-awareness and provides a foundation for</w:t>
      </w:r>
    </w:p>
    <w:p w:rsidR="2444426F" w:rsidP="019E0EE8" w:rsidRDefault="2444426F" w14:paraId="47640C39" w14:textId="05813A97">
      <w:pPr>
        <w:pStyle w:val="ListParagraph"/>
        <w:spacing w:before="180" w:beforeAutospacing="off" w:after="180" w:afterAutospacing="off" w:line="360" w:lineRule="auto"/>
        <w:ind w:left="720"/>
        <w:jc w:val="both"/>
        <w:rPr>
          <w:rFonts w:ascii="Aptos" w:hAnsi="Aptos" w:eastAsia="Aptos" w:cs="Aptos"/>
          <w:noProof w:val="0"/>
          <w:sz w:val="24"/>
          <w:szCs w:val="24"/>
          <w:lang w:val="en-US"/>
        </w:rPr>
      </w:pPr>
      <w:r w:rsidRPr="019E0EE8" w:rsidR="48D5C52B">
        <w:rPr>
          <w:rFonts w:ascii="Aptos" w:hAnsi="Aptos" w:eastAsia="Aptos" w:cs="Aptos"/>
          <w:noProof w:val="0"/>
          <w:sz w:val="24"/>
          <w:szCs w:val="24"/>
          <w:lang w:val="en-US"/>
        </w:rPr>
        <w:t>targeted improvement [2].</w:t>
      </w:r>
    </w:p>
    <w:p w:rsidR="2444426F" w:rsidP="2444426F" w:rsidRDefault="2444426F" w14:paraId="25F72187" w14:textId="0D4EC071">
      <w:pPr>
        <w:spacing w:line="360" w:lineRule="auto"/>
      </w:pPr>
    </w:p>
    <w:p w:rsidR="2444426F" w:rsidP="2444426F" w:rsidRDefault="2444426F" w14:paraId="502EB0DF" w14:textId="56B7A73C">
      <w:pPr>
        <w:spacing w:line="360" w:lineRule="auto"/>
      </w:pPr>
    </w:p>
    <w:p w:rsidR="019E0EE8" w:rsidP="019E0EE8" w:rsidRDefault="019E0EE8" w14:paraId="2E918498" w14:textId="6282CB2B">
      <w:pPr>
        <w:pStyle w:val="Normal"/>
        <w:spacing w:line="360" w:lineRule="auto"/>
        <w:rPr>
          <w:sz w:val="40"/>
          <w:szCs w:val="40"/>
        </w:rPr>
      </w:pPr>
    </w:p>
    <w:p w:rsidR="000B6B9C" w:rsidP="019E0EE8" w:rsidRDefault="000B6B9C" w14:paraId="0317AFA6" w14:textId="30D91BF2">
      <w:pPr>
        <w:pStyle w:val="Normal"/>
        <w:spacing w:line="360" w:lineRule="auto"/>
      </w:pPr>
      <w:r w:rsidRPr="019E0EE8" w:rsidR="7AC1166B">
        <w:rPr>
          <w:sz w:val="40"/>
          <w:szCs w:val="40"/>
        </w:rPr>
        <w:t xml:space="preserve">Slide 7 </w:t>
      </w:r>
      <w:r>
        <w:tab/>
      </w:r>
      <w:r w:rsidRPr="019E0EE8" w:rsidR="7AC1166B">
        <w:rPr>
          <w:color w:val="FF0000"/>
        </w:rPr>
        <w:t>TRAITS GAINED FROM THE SELF EVALUATION</w:t>
      </w:r>
    </w:p>
    <w:p w:rsidR="00E32C28" w:rsidP="00E32C28" w:rsidRDefault="00E32C28" w14:paraId="2F36417E" w14:textId="4FAA3A4C">
      <w:pPr>
        <w:spacing w:line="360" w:lineRule="auto"/>
        <w:jc w:val="center"/>
      </w:pPr>
    </w:p>
    <w:p w:rsidR="00E32C28" w:rsidP="00E32C28" w:rsidRDefault="00E32C28" w14:paraId="638F5B58" w14:textId="31D936A3">
      <w:pPr>
        <w:spacing w:line="360" w:lineRule="auto"/>
        <w:jc w:val="center"/>
      </w:pPr>
    </w:p>
    <w:p w:rsidR="00E32C28" w:rsidP="00E32C28" w:rsidRDefault="00E32C28" w14:paraId="65B4CBA4" w14:textId="4C8875CE">
      <w:pPr>
        <w:spacing w:line="360" w:lineRule="auto"/>
        <w:jc w:val="center"/>
      </w:pPr>
    </w:p>
    <w:p w:rsidR="00E32C28" w:rsidP="2444426F" w:rsidRDefault="00E32C28" w14:paraId="4308E7B8" w14:textId="1D9CA7A7">
      <w:pPr>
        <w:pStyle w:val="Normal"/>
        <w:spacing w:line="360" w:lineRule="auto"/>
        <w:jc w:val="center"/>
      </w:pPr>
      <w:r w:rsidR="78171832">
        <w:drawing>
          <wp:inline wp14:editId="1C1F1467" wp14:anchorId="5EC83244">
            <wp:extent cx="5724525" cy="4105275"/>
            <wp:effectExtent l="0" t="0" r="0" b="0"/>
            <wp:docPr id="14829360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2936042" name="Picture 1482936042"/>
                    <pic:cNvPicPr/>
                  </pic:nvPicPr>
                  <pic:blipFill>
                    <a:blip xmlns:r="http://schemas.openxmlformats.org/officeDocument/2006/relationships" r:embed="rId518141828">
                      <a:extLst>
                        <a:ext uri="{28A0092B-C50C-407E-A947-70E740481C1C}">
                          <a14:useLocalDpi xmlns:a14="http://schemas.microsoft.com/office/drawing/2010/main"/>
                        </a:ext>
                      </a:extLst>
                    </a:blip>
                    <a:stretch>
                      <a:fillRect/>
                    </a:stretch>
                  </pic:blipFill>
                  <pic:spPr>
                    <a:xfrm rot="0">
                      <a:off x="0" y="0"/>
                      <a:ext cx="5724525" cy="4105275"/>
                    </a:xfrm>
                    <a:prstGeom prst="rect">
                      <a:avLst/>
                    </a:prstGeom>
                  </pic:spPr>
                </pic:pic>
              </a:graphicData>
            </a:graphic>
          </wp:inline>
        </w:drawing>
      </w:r>
    </w:p>
    <w:p w:rsidR="00E32C28" w:rsidP="019E0EE8" w:rsidRDefault="00E32C28" w14:paraId="5F796A94" w14:textId="3397598C">
      <w:pPr>
        <w:pStyle w:val="Normal"/>
        <w:spacing w:line="360" w:lineRule="auto"/>
        <w:jc w:val="center"/>
        <w:rPr>
          <w:rFonts w:ascii="Aptos" w:hAnsi="Aptos" w:eastAsia="Aptos" w:cs="Aptos"/>
          <w:noProof w:val="0"/>
          <w:sz w:val="24"/>
          <w:szCs w:val="24"/>
          <w:lang w:val="en-US"/>
        </w:rPr>
      </w:pPr>
      <w:r w:rsidRPr="019E0EE8" w:rsidR="249E20C4">
        <w:rPr>
          <w:rFonts w:ascii="Aptos" w:hAnsi="Aptos" w:eastAsia="Aptos" w:cs="Aptos"/>
          <w:noProof w:val="0"/>
          <w:sz w:val="32"/>
          <w:szCs w:val="32"/>
          <w:lang w:val="en-US"/>
        </w:rPr>
        <w:t>Traits Gained from the Self Evaluation</w:t>
      </w:r>
    </w:p>
    <w:p w:rsidR="00E32C28" w:rsidP="019E0EE8" w:rsidRDefault="00E32C28" w14:paraId="65C85C3F" w14:textId="297FEBBF">
      <w:pPr>
        <w:spacing w:before="180" w:beforeAutospacing="off" w:after="180" w:afterAutospacing="off" w:line="360" w:lineRule="auto"/>
        <w:jc w:val="both"/>
      </w:pPr>
      <w:r w:rsidRPr="019E0EE8" w:rsidR="011DA465">
        <w:rPr>
          <w:rFonts w:ascii="Aptos" w:hAnsi="Aptos" w:eastAsia="Aptos" w:cs="Aptos"/>
          <w:noProof w:val="0"/>
          <w:sz w:val="24"/>
          <w:szCs w:val="24"/>
          <w:lang w:val="en-US"/>
        </w:rPr>
        <w:t>The self-evaluation process highlighted important personal traits, including increased self-awareness, accountability, and resilience. Reflecting on strengths and weaknesses has improved my ability to accept feedback, adapt to challenges, and take responsibility for personal development. These traits are essential for sustained academic success and professional effectiveness.</w:t>
      </w:r>
    </w:p>
    <w:p w:rsidR="00E32C28" w:rsidP="2444426F" w:rsidRDefault="00E32C28" w14:paraId="774EEC8E" w14:textId="2D1668DA">
      <w:pPr>
        <w:pStyle w:val="Normal"/>
        <w:spacing w:line="360" w:lineRule="auto"/>
        <w:jc w:val="center"/>
      </w:pPr>
    </w:p>
    <w:p w:rsidR="00E32C28" w:rsidP="00E32C28" w:rsidRDefault="00E32C28" w14:paraId="5162616A" w14:textId="247DAB44">
      <w:pPr>
        <w:spacing w:line="360" w:lineRule="auto"/>
        <w:jc w:val="center"/>
      </w:pPr>
    </w:p>
    <w:p w:rsidR="00E32C28" w:rsidP="019E0EE8" w:rsidRDefault="000B6B9C" w14:paraId="2D4F3CB3" w14:textId="795EF7C2">
      <w:pPr>
        <w:pStyle w:val="Normal"/>
        <w:spacing w:line="360" w:lineRule="auto"/>
        <w:jc w:val="center"/>
        <w:rPr>
          <w:b w:val="1"/>
          <w:bCs w:val="1"/>
          <w:color w:val="7030A0"/>
        </w:rPr>
      </w:pPr>
    </w:p>
    <w:p w:rsidR="00E32C28" w:rsidP="019E0EE8" w:rsidRDefault="000B6B9C" w14:paraId="63FC57B1" w14:textId="100367B6">
      <w:pPr>
        <w:spacing w:line="360" w:lineRule="auto"/>
        <w:rPr>
          <w:b w:val="1"/>
          <w:bCs w:val="1"/>
          <w:color w:val="7030A0"/>
        </w:rPr>
      </w:pPr>
    </w:p>
    <w:p w:rsidR="00E32C28" w:rsidP="019E0EE8" w:rsidRDefault="000B6B9C" w14:paraId="6F7B5BD5" w14:textId="20CB6B43">
      <w:pPr>
        <w:pStyle w:val="Normal"/>
        <w:spacing w:line="360" w:lineRule="auto"/>
      </w:pPr>
      <w:r w:rsidRPr="019E0EE8" w:rsidR="7AC1166B">
        <w:rPr>
          <w:color w:val="FF0000"/>
        </w:rPr>
        <w:t>PROFESSIONAL DEVELOPMENT PLAN</w:t>
      </w:r>
    </w:p>
    <w:p w:rsidR="00E32C28" w:rsidP="2444426F" w:rsidRDefault="00E32C28" w14:textId="13B4641C" w14:paraId="445838AC">
      <w:pPr>
        <w:pStyle w:val="Normal"/>
        <w:spacing w:line="360" w:lineRule="auto"/>
        <w:jc w:val="center"/>
      </w:pPr>
      <w:r>
        <w:object w:dxaOrig="9600" w:dyaOrig="5401" w14:anchorId="122DDC76">
          <v:shape id="_x0000_i1032" style="width:5in;height:202.55pt" o:bordertopcolor="this" o:borderleftcolor="this" o:borderbottomcolor="this" o:borderrightcolor="this" o:ole="" type="#_x0000_t75">
            <v:imagedata o:title="" r:id="rId23"/>
            <w10:bordertop type="single" width="4" shadow="t"/>
            <w10:borderleft type="single" width="4" shadow="t"/>
            <w10:borderbottom type="single" width="4" shadow="t"/>
            <w10:borderright type="single" width="4" shadow="t"/>
          </v:shape>
          <o:OLEObject Type="Embed" ProgID="PowerPoint.Slide.12" ShapeID="_x0000_i1032" DrawAspect="Content" ObjectID="_1827495821" r:id="rId24"/>
        </w:object>
      </w:r>
    </w:p>
    <w:p w:rsidR="00E32C28" w:rsidP="2444426F" w:rsidRDefault="00E32C28" w14:paraId="796391DB" w14:textId="72953864">
      <w:pPr>
        <w:pStyle w:val="Normal"/>
        <w:spacing w:line="360" w:lineRule="auto"/>
        <w:jc w:val="center"/>
      </w:pPr>
    </w:p>
    <w:p w:rsidR="00E32C28" w:rsidP="019E0EE8" w:rsidRDefault="00E32C28" w14:paraId="404A757D" w14:textId="2BC91708">
      <w:pPr>
        <w:spacing w:line="360" w:lineRule="auto"/>
        <w:jc w:val="center"/>
        <w:rPr>
          <w:b w:val="1"/>
          <w:bCs w:val="1"/>
          <w:color w:val="7030A0"/>
        </w:rPr>
      </w:pPr>
    </w:p>
    <w:p w:rsidR="00E32C28" w:rsidP="019E0EE8" w:rsidRDefault="00E32C28" w14:paraId="4033BA82" w14:textId="28D1554D">
      <w:pPr>
        <w:pStyle w:val="Normal"/>
        <w:spacing w:line="360" w:lineRule="auto"/>
        <w:jc w:val="center"/>
        <w:rPr>
          <w:rFonts w:ascii="Aptos" w:hAnsi="Aptos" w:eastAsia="Aptos" w:cs="Aptos"/>
          <w:noProof w:val="0"/>
          <w:sz w:val="24"/>
          <w:szCs w:val="24"/>
          <w:lang w:val="en-GB"/>
        </w:rPr>
      </w:pPr>
      <w:r w:rsidRPr="019E0EE8" w:rsidR="7AC1166B">
        <w:rPr>
          <w:b w:val="1"/>
          <w:bCs w:val="1"/>
          <w:color w:val="7030A0"/>
        </w:rPr>
        <w:t>Brief explanation:</w:t>
      </w:r>
      <w:r w:rsidRPr="019E0EE8" w:rsidR="2D1A051F">
        <w:rPr>
          <w:b w:val="1"/>
          <w:bCs w:val="1"/>
          <w:color w:val="7030A0"/>
        </w:rPr>
        <w:t xml:space="preserve"> Brief explanation:  </w:t>
      </w:r>
    </w:p>
    <w:p w:rsidR="00E32C28" w:rsidP="019E0EE8" w:rsidRDefault="00E32C28" w14:paraId="4A8F2A3C" w14:textId="43AFF322">
      <w:pPr>
        <w:spacing w:line="360" w:lineRule="auto"/>
        <w:jc w:val="center"/>
        <w:rPr>
          <w:rFonts w:ascii="Aptos" w:hAnsi="Aptos" w:eastAsia="Aptos" w:cs="Aptos"/>
          <w:noProof w:val="0"/>
          <w:sz w:val="24"/>
          <w:szCs w:val="24"/>
          <w:lang w:val="en-GB"/>
        </w:rPr>
      </w:pPr>
      <w:r w:rsidRPr="019E0EE8" w:rsidR="2D1A051F">
        <w:rPr>
          <w:rFonts w:ascii="Aptos" w:hAnsi="Aptos" w:eastAsia="Aptos" w:cs="Aptos"/>
          <w:noProof w:val="0"/>
          <w:sz w:val="32"/>
          <w:szCs w:val="32"/>
          <w:lang w:val="en-US"/>
        </w:rPr>
        <w:t>Professional Development Plan</w:t>
      </w:r>
    </w:p>
    <w:p w:rsidR="00E32C28" w:rsidP="019E0EE8" w:rsidRDefault="00E32C28" w14:paraId="31190A25" w14:textId="0D81FF3B">
      <w:pPr>
        <w:spacing w:before="180" w:beforeAutospacing="off" w:after="180" w:afterAutospacing="off" w:line="360" w:lineRule="auto"/>
        <w:jc w:val="both"/>
      </w:pPr>
      <w:r w:rsidRPr="019E0EE8" w:rsidR="2D1A051F">
        <w:rPr>
          <w:rFonts w:ascii="Aptos" w:hAnsi="Aptos" w:eastAsia="Aptos" w:cs="Aptos"/>
          <w:noProof w:val="0"/>
          <w:sz w:val="24"/>
          <w:szCs w:val="24"/>
          <w:lang w:val="en-US"/>
        </w:rPr>
        <w:t>The professional development plan focuses on improving time management while strengthening existing communication skills. Planned actions include using task prioritization tools, setting weekly academic goals, and allocating fixed study periods. Progress will be reviewed regularly to ensure continuous improvement. This structured approach supports long-term career readiness and professional growth [3].</w:t>
      </w:r>
    </w:p>
    <w:p w:rsidR="00E32C28" w:rsidP="019E0EE8" w:rsidRDefault="00E32C28" w14:paraId="7D632972" w14:textId="42EA7D70">
      <w:pPr>
        <w:spacing w:line="360" w:lineRule="auto"/>
      </w:pPr>
      <w:r w:rsidRPr="019E0EE8" w:rsidR="7AC1166B">
        <w:rPr>
          <w:b w:val="1"/>
          <w:bCs w:val="1"/>
          <w:color w:val="7030A0"/>
        </w:rPr>
        <w:t xml:space="preserve">  </w:t>
      </w:r>
    </w:p>
    <w:p w:rsidR="00E32C28" w:rsidP="00E32C28" w:rsidRDefault="00E32C28" w14:paraId="641A9398" w14:textId="77777777">
      <w:pPr>
        <w:spacing w:line="360" w:lineRule="auto"/>
      </w:pPr>
    </w:p>
    <w:p w:rsidR="00E32C28" w:rsidRDefault="00E32C28" w14:paraId="26FA25B9" w14:textId="6585FF40">
      <w:r>
        <w:br w:type="page"/>
      </w:r>
    </w:p>
    <w:p w:rsidRPr="000B6B9C" w:rsidR="00E32C28" w:rsidP="019E0EE8" w:rsidRDefault="000B6B9C" w14:paraId="6DA898E0" w14:textId="2B6E2A30">
      <w:pPr>
        <w:pStyle w:val="Normal"/>
        <w:spacing w:line="360" w:lineRule="auto"/>
        <w:jc w:val="both"/>
        <w:rPr>
          <w:color w:val="FF0000"/>
        </w:rPr>
      </w:pPr>
      <w:r w:rsidRPr="019E0EE8" w:rsidR="7AC1166B">
        <w:rPr>
          <w:sz w:val="40"/>
          <w:szCs w:val="40"/>
        </w:rPr>
        <w:t xml:space="preserve">Slide 9 </w:t>
      </w:r>
      <w:r>
        <w:tab/>
      </w:r>
      <w:r w:rsidRPr="019E0EE8" w:rsidR="7AC1166B">
        <w:rPr>
          <w:color w:val="FF0000"/>
        </w:rPr>
        <w:t>UNIT 4 TOPIC SUMMARY</w:t>
      </w:r>
    </w:p>
    <w:p w:rsidR="00E32C28" w:rsidP="002B32F0" w:rsidRDefault="00E32C28" w14:paraId="225166BE" w14:textId="76E22370">
      <w:pPr>
        <w:spacing w:line="360" w:lineRule="auto"/>
        <w:jc w:val="center"/>
      </w:pPr>
      <w:r>
        <w:object w:dxaOrig="9600" w:dyaOrig="5401" w14:anchorId="30D4A53D">
          <v:shape id="_x0000_i1033" style="width:5in;height:202.25pt" o:bordertopcolor="this" o:borderleftcolor="this" o:borderbottomcolor="this" o:borderrightcolor="this" o:ole="" type="#_x0000_t75">
            <v:imagedata o:title="" r:id="rId25"/>
            <w10:bordertop type="single" width="4" shadow="t"/>
            <w10:borderleft type="single" width="4" shadow="t"/>
            <w10:borderbottom type="single" width="4" shadow="t"/>
            <w10:borderright type="single" width="4" shadow="t"/>
          </v:shape>
          <o:OLEObject Type="Embed" ProgID="PowerPoint.Slide.12" ShapeID="_x0000_i1033" DrawAspect="Content" ObjectID="_1827495822" r:id="rId26"/>
        </w:object>
      </w:r>
    </w:p>
    <w:p w:rsidR="019E0EE8" w:rsidP="019E0EE8" w:rsidRDefault="019E0EE8" w14:paraId="41EE5863" w14:textId="4501D9EE">
      <w:pPr>
        <w:spacing w:before="180" w:beforeAutospacing="off" w:after="180" w:afterAutospacing="off"/>
        <w:rPr>
          <w:b w:val="1"/>
          <w:bCs w:val="1"/>
          <w:color w:val="7030A0"/>
        </w:rPr>
      </w:pPr>
    </w:p>
    <w:p w:rsidR="019E0EE8" w:rsidP="019E0EE8" w:rsidRDefault="019E0EE8" w14:paraId="5BAC823A" w14:textId="6DA7E702">
      <w:pPr>
        <w:spacing w:before="180" w:beforeAutospacing="off" w:after="180" w:afterAutospacing="off"/>
        <w:rPr>
          <w:b w:val="1"/>
          <w:bCs w:val="1"/>
          <w:color w:val="7030A0"/>
        </w:rPr>
      </w:pPr>
    </w:p>
    <w:p w:rsidRPr="00AF4A8A" w:rsidR="002B32F0" w:rsidP="019E0EE8" w:rsidRDefault="002B32F0" w14:paraId="2BFE285F" w14:textId="5E4091E6">
      <w:pPr>
        <w:spacing w:before="180" w:beforeAutospacing="off" w:after="180" w:afterAutospacing="off" w:line="360" w:lineRule="auto"/>
      </w:pPr>
      <w:r w:rsidRPr="019E0EE8" w:rsidR="41159FF7">
        <w:rPr>
          <w:b w:val="1"/>
          <w:bCs w:val="1"/>
          <w:color w:val="7030A0"/>
        </w:rPr>
        <w:t>Brief explanation:</w:t>
      </w:r>
      <w:r w:rsidRPr="019E0EE8" w:rsidR="41159FF7">
        <w:rPr>
          <w:b w:val="1"/>
          <w:bCs w:val="1"/>
          <w:color w:val="7030A0"/>
        </w:rPr>
        <w:t xml:space="preserve"> </w:t>
      </w:r>
    </w:p>
    <w:p w:rsidRPr="00AF4A8A" w:rsidR="002B32F0" w:rsidP="019E0EE8" w:rsidRDefault="002B32F0" w14:paraId="4FFC591E" w14:textId="069C9C99">
      <w:pPr>
        <w:spacing w:before="180" w:beforeAutospacing="off" w:after="180" w:afterAutospacing="off" w:line="360" w:lineRule="auto"/>
      </w:pPr>
      <w:r w:rsidRPr="019E0EE8" w:rsidR="41159FF7">
        <w:rPr>
          <w:b w:val="1"/>
          <w:bCs w:val="1"/>
          <w:color w:val="7030A0"/>
        </w:rPr>
        <w:t xml:space="preserve"> </w:t>
      </w:r>
      <w:r w:rsidR="38DA7641">
        <w:rPr/>
        <w:t>Choose one topic from the</w:t>
      </w:r>
      <w:r w:rsidR="66AF6463">
        <w:rPr/>
        <w:t xml:space="preserve"> 3 topics given in</w:t>
      </w:r>
      <w:r w:rsidR="38DA7641">
        <w:rPr/>
        <w:t xml:space="preserve"> </w:t>
      </w:r>
      <w:r w:rsidR="66AF6463">
        <w:rPr/>
        <w:t xml:space="preserve">Unit 4 and present </w:t>
      </w:r>
      <w:r w:rsidR="66AF6463">
        <w:rPr/>
        <w:t xml:space="preserve">a </w:t>
      </w:r>
      <w:r w:rsidR="5DE1E472">
        <w:rPr/>
        <w:t>short summary</w:t>
      </w:r>
      <w:r w:rsidR="5DE1E472">
        <w:rPr/>
        <w:t xml:space="preserve">  </w:t>
      </w:r>
    </w:p>
    <w:p w:rsidRPr="00AF4A8A" w:rsidR="002B32F0" w:rsidP="019E0EE8" w:rsidRDefault="002B32F0" w14:paraId="123C2DAF" w14:textId="75E9EE75">
      <w:pPr>
        <w:spacing w:before="180" w:beforeAutospacing="off" w:after="180" w:afterAutospacing="off" w:line="360" w:lineRule="auto"/>
        <w:rPr>
          <w:rFonts w:ascii="Aptos" w:hAnsi="Aptos" w:eastAsia="Aptos" w:cs="Aptos"/>
          <w:noProof w:val="0"/>
          <w:sz w:val="24"/>
          <w:szCs w:val="24"/>
          <w:lang w:val="en-US"/>
        </w:rPr>
      </w:pPr>
      <w:r w:rsidRPr="019E0EE8" w:rsidR="5DE1E472">
        <w:rPr>
          <w:rFonts w:ascii="Aptos" w:hAnsi="Aptos" w:eastAsia="Aptos" w:cs="Aptos"/>
          <w:noProof w:val="0"/>
          <w:sz w:val="24"/>
          <w:szCs w:val="24"/>
          <w:lang w:val="en-US"/>
        </w:rPr>
        <w:t xml:space="preserve">This slide summarizes the Unit 4 </w:t>
      </w:r>
      <w:r w:rsidRPr="019E0EE8" w:rsidR="1164B044">
        <w:rPr>
          <w:rFonts w:ascii="Aptos" w:hAnsi="Aptos" w:eastAsia="Aptos" w:cs="Aptos"/>
          <w:noProof w:val="0"/>
          <w:sz w:val="24"/>
          <w:szCs w:val="24"/>
          <w:lang w:val="en-US"/>
        </w:rPr>
        <w:t>topic.</w:t>
      </w:r>
    </w:p>
    <w:p w:rsidRPr="00AF4A8A" w:rsidR="002B32F0" w:rsidP="019E0EE8" w:rsidRDefault="002B32F0" w14:paraId="16D770C4" w14:textId="4B255F3F">
      <w:pPr>
        <w:spacing w:before="180" w:beforeAutospacing="off" w:after="180" w:afterAutospacing="off" w:line="360" w:lineRule="auto"/>
      </w:pPr>
      <w:r w:rsidRPr="019E0EE8" w:rsidR="5DE1E472">
        <w:rPr>
          <w:rFonts w:ascii="Aptos" w:hAnsi="Aptos" w:eastAsia="Aptos" w:cs="Aptos"/>
          <w:noProof w:val="0"/>
          <w:sz w:val="24"/>
          <w:szCs w:val="24"/>
          <w:lang w:val="en-US"/>
        </w:rPr>
        <w:t xml:space="preserve"> Professional communication is critical for effective teamwork, leadership, and </w:t>
      </w:r>
      <w:r w:rsidRPr="019E0EE8" w:rsidR="5DE1E472">
        <w:rPr>
          <w:rFonts w:ascii="Aptos" w:hAnsi="Aptos" w:eastAsia="Aptos" w:cs="Aptos"/>
          <w:noProof w:val="0"/>
          <w:sz w:val="24"/>
          <w:szCs w:val="24"/>
          <w:lang w:val="en-US"/>
        </w:rPr>
        <w:t>organizational</w:t>
      </w:r>
      <w:r w:rsidRPr="019E0EE8" w:rsidR="5DE1E472">
        <w:rPr>
          <w:rFonts w:ascii="Aptos" w:hAnsi="Aptos" w:eastAsia="Aptos" w:cs="Aptos"/>
          <w:noProof w:val="0"/>
          <w:sz w:val="24"/>
          <w:szCs w:val="24"/>
          <w:lang w:val="en-US"/>
        </w:rPr>
        <w:t xml:space="preserve"> success. It includes clear verbal and written communication, active listening, emotional intelligence, and </w:t>
      </w:r>
      <w:r w:rsidRPr="019E0EE8" w:rsidR="5DE1E472">
        <w:rPr>
          <w:rFonts w:ascii="Aptos" w:hAnsi="Aptos" w:eastAsia="Aptos" w:cs="Aptos"/>
          <w:noProof w:val="0"/>
          <w:sz w:val="24"/>
          <w:szCs w:val="24"/>
          <w:lang w:val="en-US"/>
        </w:rPr>
        <w:t>appropriate use</w:t>
      </w:r>
      <w:r w:rsidRPr="019E0EE8" w:rsidR="5DE1E472">
        <w:rPr>
          <w:rFonts w:ascii="Aptos" w:hAnsi="Aptos" w:eastAsia="Aptos" w:cs="Aptos"/>
          <w:noProof w:val="0"/>
          <w:sz w:val="24"/>
          <w:szCs w:val="24"/>
          <w:lang w:val="en-US"/>
        </w:rPr>
        <w:t xml:space="preserve"> of digital platforms. Strong professional communication reduces misunderstandings and enhances productivity in diverse work environments [4].</w:t>
      </w:r>
    </w:p>
    <w:p w:rsidRPr="00AF4A8A" w:rsidR="002B32F0" w:rsidP="002B32F0" w:rsidRDefault="002B32F0" w14:paraId="50799746" w14:textId="45ABA671">
      <w:pPr>
        <w:spacing w:line="360" w:lineRule="auto"/>
      </w:pPr>
    </w:p>
    <w:p w:rsidR="002B32F0" w:rsidP="002B32F0" w:rsidRDefault="002B32F0" w14:paraId="5BB12FFF" w14:textId="77777777"/>
    <w:p w:rsidR="019E0EE8" w:rsidP="019E0EE8" w:rsidRDefault="019E0EE8" w14:paraId="6293E9CF" w14:textId="4EBF2A42">
      <w:pPr>
        <w:rPr>
          <w:sz w:val="40"/>
          <w:szCs w:val="40"/>
        </w:rPr>
      </w:pPr>
    </w:p>
    <w:p w:rsidR="019E0EE8" w:rsidP="019E0EE8" w:rsidRDefault="019E0EE8" w14:paraId="074D5FE3" w14:textId="63B182E5">
      <w:pPr>
        <w:rPr>
          <w:sz w:val="40"/>
          <w:szCs w:val="40"/>
        </w:rPr>
      </w:pPr>
    </w:p>
    <w:p w:rsidR="019E0EE8" w:rsidP="019E0EE8" w:rsidRDefault="019E0EE8" w14:paraId="56C94B5B" w14:textId="58CED1CA">
      <w:pPr>
        <w:rPr>
          <w:sz w:val="40"/>
          <w:szCs w:val="40"/>
        </w:rPr>
      </w:pPr>
    </w:p>
    <w:p w:rsidR="00D1392D" w:rsidP="019E0EE8" w:rsidRDefault="00E32C28" w14:paraId="030DB1A8" w14:textId="2C622401">
      <w:pPr>
        <w:spacing w:line="360" w:lineRule="auto"/>
      </w:pPr>
      <w:r w:rsidRPr="019E0EE8" w:rsidR="41159FF7">
        <w:rPr>
          <w:sz w:val="40"/>
          <w:szCs w:val="40"/>
        </w:rPr>
        <w:t xml:space="preserve">Slide 10 </w:t>
      </w:r>
      <w:r>
        <w:tab/>
      </w:r>
      <w:r w:rsidRPr="019E0EE8" w:rsidR="41159FF7">
        <w:rPr>
          <w:noProof/>
          <w:color w:val="FF0000"/>
        </w:rPr>
        <w:t>CONCLUSION</w:t>
      </w:r>
      <w:r>
        <w:object w:dxaOrig="9600" w:dyaOrig="5401" w14:anchorId="6026EEBF">
          <v:shape id="_x0000_i1034" style="width:5in;height:202.25pt" o:bordertopcolor="this" o:borderleftcolor="this" o:borderbottomcolor="this" o:borderrightcolor="this" o:ole="" type="#_x0000_t75">
            <v:imagedata o:title="" r:id="rId27"/>
            <w10:bordertop type="single" width="4" shadow="t"/>
            <w10:borderleft type="single" width="4" shadow="t"/>
            <w10:borderbottom type="single" width="4" shadow="t"/>
            <w10:borderright type="single" width="4" shadow="t"/>
          </v:shape>
          <o:OLEObject Type="Embed" ProgID="PowerPoint.Slide.12" ShapeID="_x0000_i1034" DrawAspect="Content" ObjectID="_1827495823" r:id="rId28"/>
        </w:object>
      </w:r>
    </w:p>
    <w:p w:rsidR="002B32F0" w:rsidP="002B32F0" w:rsidRDefault="002B32F0" w14:paraId="617D4DEA" w14:textId="77777777">
      <w:pPr>
        <w:spacing w:line="360" w:lineRule="auto"/>
        <w:rPr>
          <w:b/>
          <w:bCs/>
          <w:color w:val="7030A0"/>
        </w:rPr>
      </w:pPr>
    </w:p>
    <w:p w:rsidR="00D1392D" w:rsidP="019E0EE8" w:rsidRDefault="00A10759" w14:paraId="722BB6DD" w14:textId="35FAB3D6">
      <w:pPr>
        <w:spacing w:line="360" w:lineRule="auto"/>
        <w:rPr>
          <w:b w:val="1"/>
          <w:bCs w:val="1"/>
          <w:color w:val="7030A0"/>
        </w:rPr>
      </w:pPr>
      <w:r w:rsidRPr="019E0EE8" w:rsidR="41159FF7">
        <w:rPr>
          <w:b w:val="1"/>
          <w:bCs w:val="1"/>
          <w:color w:val="7030A0"/>
        </w:rPr>
        <w:t>Brief explanation:</w:t>
      </w:r>
      <w:r w:rsidRPr="019E0EE8" w:rsidR="41159FF7">
        <w:rPr>
          <w:b w:val="1"/>
          <w:bCs w:val="1"/>
          <w:color w:val="7030A0"/>
        </w:rPr>
        <w:t xml:space="preserve">  </w:t>
      </w:r>
      <w:r w:rsidRPr="019E0EE8" w:rsidR="5EED443E">
        <w:rPr>
          <w:rFonts w:ascii="Aptos" w:hAnsi="Aptos" w:eastAsia="Aptos" w:cs="Aptos"/>
          <w:noProof w:val="0"/>
          <w:sz w:val="24"/>
          <w:szCs w:val="24"/>
          <w:lang w:val="en-US"/>
        </w:rPr>
        <w:t>This slide concludes the presentation by reinforcing the importance of reflective practice, structured self-evaluation, and continuous professional development. Applying Gibbs’</w:t>
      </w:r>
    </w:p>
    <w:p w:rsidR="00D1392D" w:rsidP="019E0EE8" w:rsidRDefault="00A10759" w14:paraId="3F652C29" w14:textId="05B8400E">
      <w:pPr>
        <w:pStyle w:val="Normal"/>
        <w:spacing w:line="360" w:lineRule="auto"/>
        <w:rPr>
          <w:ins w:author="Microsoft Word" w:date="2024-12-02T11:49:00Z" w16du:dateUtc="2024-12-02T11:49:00Z" w:id="854620834"/>
          <w:b w:val="1"/>
          <w:bCs w:val="1"/>
          <w:color w:val="7030A0"/>
        </w:rPr>
      </w:pPr>
    </w:p>
    <w:p w:rsidR="002B32F0" w:rsidP="00E31D93" w:rsidRDefault="00A10759" w14:paraId="35ADBB16" w14:textId="77777777">
      <w:r>
        <w:t xml:space="preserve">  </w:t>
      </w:r>
      <w:r w:rsidR="002D410B">
        <w:tab/>
      </w:r>
      <w:r w:rsidR="002D410B">
        <w:t xml:space="preserve"> </w:t>
      </w:r>
      <w:r>
        <w:t xml:space="preserve"> </w:t>
      </w:r>
      <w:r w:rsidR="00A37A70">
        <w:rPr>
          <w:noProof/>
        </w:rPr>
        <w:drawing>
          <wp:inline distT="0" distB="0" distL="0" distR="0" wp14:anchorId="59E1DF73" wp14:editId="6DFA1699">
            <wp:extent cx="4572000" cy="2571750"/>
            <wp:effectExtent l="19050" t="19050" r="38100" b="38100"/>
            <wp:docPr id="11475703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72000" cy="2571750"/>
                    </a:xfrm>
                    <a:prstGeom prst="rect">
                      <a:avLst/>
                    </a:prstGeom>
                    <a:noFill/>
                    <a:ln w="6350" cmpd="sng">
                      <a:solidFill>
                        <a:srgbClr val="000000"/>
                      </a:solidFill>
                      <a:miter lim="800000"/>
                      <a:headEnd/>
                      <a:tailEnd/>
                    </a:ln>
                    <a:effectLst>
                      <a:outerShdw dist="35921" dir="2700000" algn="ctr" rotWithShape="0">
                        <a:srgbClr val="808080"/>
                      </a:outerShdw>
                    </a:effectLst>
                  </pic:spPr>
                </pic:pic>
              </a:graphicData>
            </a:graphic>
          </wp:inline>
        </w:drawing>
      </w:r>
      <w:bookmarkStart w:name="_Toc184033996" w:id="7"/>
    </w:p>
    <w:p w:rsidR="002B32F0" w:rsidP="00E31D93" w:rsidRDefault="002B32F0" w14:paraId="4FCBD4AE" w14:textId="77777777"/>
    <w:p w:rsidR="019E0EE8" w:rsidP="019E0EE8" w:rsidRDefault="019E0EE8" w14:paraId="438057D6" w14:textId="15B3B9AE">
      <w:pPr>
        <w:spacing w:before="160" w:beforeAutospacing="off" w:after="80" w:afterAutospacing="off"/>
        <w:rPr>
          <w:rStyle w:val="Heading1Char"/>
          <w:b w:val="1"/>
          <w:bCs w:val="1"/>
        </w:rPr>
      </w:pPr>
    </w:p>
    <w:p w:rsidR="002D410B" w:rsidP="019E0EE8" w:rsidRDefault="00867D64" w14:paraId="09C49BDF" w14:textId="7978DB58">
      <w:pPr>
        <w:spacing w:before="160" w:beforeAutospacing="off" w:after="80" w:afterAutospacing="off"/>
        <w:rPr>
          <w:rStyle w:val="Heading1Char"/>
          <w:b w:val="1"/>
          <w:bCs w:val="1"/>
        </w:rPr>
      </w:pPr>
      <w:r w:rsidRPr="019E0EE8" w:rsidR="01CEEADC">
        <w:rPr>
          <w:rStyle w:val="Heading1Char"/>
          <w:b w:val="1"/>
          <w:bCs w:val="1"/>
        </w:rPr>
        <w:t>Conclusion</w:t>
      </w:r>
      <w:bookmarkEnd w:id="7"/>
    </w:p>
    <w:p w:rsidR="002D410B" w:rsidP="019E0EE8" w:rsidRDefault="00867D64" w14:paraId="57D5BD68" w14:textId="51079A83">
      <w:pPr>
        <w:spacing w:before="160" w:beforeAutospacing="off" w:after="80" w:afterAutospacing="off"/>
      </w:pPr>
      <w:r w:rsidRPr="019E0EE8" w:rsidR="6D11403B">
        <w:rPr>
          <w:rFonts w:ascii="Aptos" w:hAnsi="Aptos" w:eastAsia="Aptos" w:cs="Aptos"/>
          <w:noProof w:val="0"/>
          <w:sz w:val="24"/>
          <w:szCs w:val="24"/>
          <w:lang w:val="en-US"/>
        </w:rPr>
        <w:t xml:space="preserve">In conclusion, this report has fully addressed the requirements of the reflective presentation using Gibbs’ Reflective Model. Through structured self-evaluation, identification of personal traits, and the creation of a professional development plan, the report </w:t>
      </w:r>
      <w:r w:rsidRPr="019E0EE8" w:rsidR="6D11403B">
        <w:rPr>
          <w:rFonts w:ascii="Aptos" w:hAnsi="Aptos" w:eastAsia="Aptos" w:cs="Aptos"/>
          <w:noProof w:val="0"/>
          <w:sz w:val="24"/>
          <w:szCs w:val="24"/>
          <w:lang w:val="en-US"/>
        </w:rPr>
        <w:t>demonstrates</w:t>
      </w:r>
      <w:r w:rsidRPr="019E0EE8" w:rsidR="6D11403B">
        <w:rPr>
          <w:rFonts w:ascii="Aptos" w:hAnsi="Aptos" w:eastAsia="Aptos" w:cs="Aptos"/>
          <w:noProof w:val="0"/>
          <w:sz w:val="24"/>
          <w:szCs w:val="24"/>
          <w:lang w:val="en-US"/>
        </w:rPr>
        <w:t xml:space="preserve"> the value of reflection in supporting continuous learning, self-improvement, and professional readiness.</w:t>
      </w:r>
    </w:p>
    <w:p w:rsidR="002D410B" w:rsidP="019E0EE8" w:rsidRDefault="00867D64" w14:paraId="08EB6792" w14:textId="0917A648">
      <w:pPr>
        <w:pStyle w:val="Normal"/>
        <w:rPr>
          <w:rStyle w:val="Heading1Char"/>
          <w:b w:val="1"/>
          <w:bCs w:val="1"/>
        </w:rPr>
      </w:pPr>
    </w:p>
    <w:p w:rsidR="002D410B" w:rsidP="002D410B" w:rsidRDefault="002D410B" w14:paraId="3E11366B" w14:textId="77777777"/>
    <w:p w:rsidRPr="00570FA8" w:rsidR="002D410B" w:rsidP="00570FA8" w:rsidRDefault="002D410B" w14:paraId="779C62E8" w14:textId="438EA42B">
      <w:pPr>
        <w:pStyle w:val="Heading1"/>
        <w:rPr>
          <w:b/>
          <w:bCs/>
        </w:rPr>
      </w:pPr>
      <w:bookmarkStart w:name="_Toc184033997" w:id="8"/>
      <w:r w:rsidRPr="00570FA8">
        <w:rPr>
          <w:b/>
          <w:bCs/>
        </w:rPr>
        <w:t>References</w:t>
      </w:r>
      <w:bookmarkEnd w:id="8"/>
    </w:p>
    <w:p w:rsidR="000C5DA0" w:rsidP="000C5DA0" w:rsidRDefault="00345D83" w14:paraId="271BB743" w14:textId="76E8B3BA">
      <w:r w:rsidR="186F5BF9">
        <w:rPr/>
        <w:t>[1</w:t>
      </w:r>
      <w:r w:rsidR="150F5F31">
        <w:rPr/>
        <w:t>] Gibbs</w:t>
      </w:r>
      <w:r w:rsidR="263ECAA4">
        <w:rPr/>
        <w:t xml:space="preserve"> G (1988). Learning by Doing: A guide to teaching and learning methods. Further Education Unit. Oxford Polytechnic: Oxford.</w:t>
      </w:r>
    </w:p>
    <w:p w:rsidR="000C5DA0" w:rsidP="019E0EE8" w:rsidRDefault="000C5DA0" w14:paraId="2A2ED29E" w14:textId="394BDDD2">
      <w:pPr>
        <w:spacing w:before="180" w:beforeAutospacing="off" w:after="180" w:afterAutospacing="off"/>
      </w:pPr>
      <w:r w:rsidRPr="019E0EE8" w:rsidR="00BCA1D6">
        <w:rPr>
          <w:rFonts w:ascii="Aptos" w:hAnsi="Aptos" w:eastAsia="Aptos" w:cs="Aptos"/>
          <w:noProof w:val="0"/>
          <w:sz w:val="24"/>
          <w:szCs w:val="24"/>
          <w:lang w:val="en-US"/>
        </w:rPr>
        <w:t xml:space="preserve">[2] A. Helms and J. Nixon, “Exploring SWOT analysis – where are we </w:t>
      </w:r>
      <w:r w:rsidRPr="019E0EE8" w:rsidR="00BCA1D6">
        <w:rPr>
          <w:rFonts w:ascii="Aptos" w:hAnsi="Aptos" w:eastAsia="Aptos" w:cs="Aptos"/>
          <w:noProof w:val="0"/>
          <w:sz w:val="24"/>
          <w:szCs w:val="24"/>
          <w:lang w:val="en-US"/>
        </w:rPr>
        <w:t>now?</w:t>
      </w:r>
      <w:r w:rsidRPr="019E0EE8" w:rsidR="00BCA1D6">
        <w:rPr>
          <w:rFonts w:ascii="Aptos" w:hAnsi="Aptos" w:eastAsia="Aptos" w:cs="Aptos"/>
          <w:noProof w:val="0"/>
          <w:sz w:val="24"/>
          <w:szCs w:val="24"/>
          <w:lang w:val="en-US"/>
        </w:rPr>
        <w:t xml:space="preserve">” </w:t>
      </w:r>
      <w:r w:rsidRPr="019E0EE8" w:rsidR="00BCA1D6">
        <w:rPr>
          <w:rFonts w:ascii="Aptos" w:hAnsi="Aptos" w:eastAsia="Aptos" w:cs="Aptos"/>
          <w:i w:val="1"/>
          <w:iCs w:val="1"/>
          <w:noProof w:val="0"/>
          <w:sz w:val="24"/>
          <w:szCs w:val="24"/>
          <w:lang w:val="en-US"/>
        </w:rPr>
        <w:t>Journal of Strategy and Management</w:t>
      </w:r>
      <w:r w:rsidRPr="019E0EE8" w:rsidR="00BCA1D6">
        <w:rPr>
          <w:rFonts w:ascii="Aptos" w:hAnsi="Aptos" w:eastAsia="Aptos" w:cs="Aptos"/>
          <w:noProof w:val="0"/>
          <w:sz w:val="24"/>
          <w:szCs w:val="24"/>
          <w:lang w:val="en-US"/>
        </w:rPr>
        <w:t>, vol. 3, no. 3, pp. 215–251, 2010.</w:t>
      </w:r>
    </w:p>
    <w:p w:rsidR="000C5DA0" w:rsidP="019E0EE8" w:rsidRDefault="000C5DA0" w14:paraId="40E8C9C7" w14:textId="5CE47FDE">
      <w:pPr>
        <w:spacing w:before="180" w:beforeAutospacing="off" w:after="180" w:afterAutospacing="off"/>
      </w:pPr>
      <w:r w:rsidRPr="019E0EE8" w:rsidR="00BCA1D6">
        <w:rPr>
          <w:rFonts w:ascii="Aptos" w:hAnsi="Aptos" w:eastAsia="Aptos" w:cs="Aptos"/>
          <w:noProof w:val="0"/>
          <w:sz w:val="24"/>
          <w:szCs w:val="24"/>
          <w:lang w:val="en-US"/>
        </w:rPr>
        <w:t xml:space="preserve">[3] M. Armstrong and S. Taylor, </w:t>
      </w:r>
      <w:r w:rsidRPr="019E0EE8" w:rsidR="00BCA1D6">
        <w:rPr>
          <w:rFonts w:ascii="Aptos" w:hAnsi="Aptos" w:eastAsia="Aptos" w:cs="Aptos"/>
          <w:i w:val="1"/>
          <w:iCs w:val="1"/>
          <w:noProof w:val="0"/>
          <w:sz w:val="24"/>
          <w:szCs w:val="24"/>
          <w:lang w:val="en-US"/>
        </w:rPr>
        <w:t>Armstrong’s Handbook of Human Resource Management Practice</w:t>
      </w:r>
      <w:r w:rsidRPr="019E0EE8" w:rsidR="00BCA1D6">
        <w:rPr>
          <w:rFonts w:ascii="Aptos" w:hAnsi="Aptos" w:eastAsia="Aptos" w:cs="Aptos"/>
          <w:noProof w:val="0"/>
          <w:sz w:val="24"/>
          <w:szCs w:val="24"/>
          <w:lang w:val="en-US"/>
        </w:rPr>
        <w:t>, 15th ed. London, UK: Kogan Page, 2020.</w:t>
      </w:r>
    </w:p>
    <w:p w:rsidR="000C5DA0" w:rsidP="019E0EE8" w:rsidRDefault="000C5DA0" w14:paraId="40B708BA" w14:textId="13380E54">
      <w:pPr>
        <w:spacing w:before="180" w:beforeAutospacing="off" w:after="180" w:afterAutospacing="off"/>
      </w:pPr>
      <w:r w:rsidRPr="019E0EE8" w:rsidR="00BCA1D6">
        <w:rPr>
          <w:rFonts w:ascii="Aptos" w:hAnsi="Aptos" w:eastAsia="Aptos" w:cs="Aptos"/>
          <w:noProof w:val="0"/>
          <w:sz w:val="24"/>
          <w:szCs w:val="24"/>
          <w:lang w:val="en-US"/>
        </w:rPr>
        <w:t xml:space="preserve">[4] R. Clampitt, </w:t>
      </w:r>
      <w:r w:rsidRPr="019E0EE8" w:rsidR="00BCA1D6">
        <w:rPr>
          <w:rFonts w:ascii="Aptos" w:hAnsi="Aptos" w:eastAsia="Aptos" w:cs="Aptos"/>
          <w:i w:val="1"/>
          <w:iCs w:val="1"/>
          <w:noProof w:val="0"/>
          <w:sz w:val="24"/>
          <w:szCs w:val="24"/>
          <w:lang w:val="en-US"/>
        </w:rPr>
        <w:t>Communicating for Managerial Effectiveness</w:t>
      </w:r>
      <w:r w:rsidRPr="019E0EE8" w:rsidR="00BCA1D6">
        <w:rPr>
          <w:rFonts w:ascii="Aptos" w:hAnsi="Aptos" w:eastAsia="Aptos" w:cs="Aptos"/>
          <w:noProof w:val="0"/>
          <w:sz w:val="24"/>
          <w:szCs w:val="24"/>
          <w:lang w:val="en-US"/>
        </w:rPr>
        <w:t>, 6th ed. Thousand Oaks, CA, USA: SAGE Publications, 2016.</w:t>
      </w:r>
    </w:p>
    <w:p w:rsidR="000C5DA0" w:rsidP="00345D83" w:rsidRDefault="000C5DA0" w14:paraId="297D7D25" w14:textId="505FA15F"/>
    <w:p w:rsidR="002D410B" w:rsidP="002D410B" w:rsidRDefault="002D410B" w14:paraId="3402B774" w14:textId="38E62174"/>
    <w:p w:rsidR="002B32F0" w:rsidP="002B32F0" w:rsidRDefault="002B32F0" w14:paraId="00E115C8" w14:textId="77777777">
      <w:pPr>
        <w:rPr>
          <w:color w:val="FF0000"/>
        </w:rPr>
      </w:pPr>
    </w:p>
    <w:p w:rsidRPr="00BD2AB4" w:rsidR="002B32F0" w:rsidP="002B32F0" w:rsidRDefault="002B32F0" w14:paraId="2F91C8C1" w14:textId="79F9D804">
      <w:pPr>
        <w:rPr>
          <w:color w:val="FF0000"/>
        </w:rPr>
      </w:pPr>
      <w:r w:rsidRPr="00BD2AB4">
        <w:rPr>
          <w:color w:val="FF0000"/>
        </w:rPr>
        <w:t xml:space="preserve">IEEE referencing style must be followed. </w:t>
      </w:r>
    </w:p>
    <w:p w:rsidR="002B32F0" w:rsidP="002B32F0" w:rsidRDefault="002B32F0" w14:paraId="06CF6497" w14:textId="77777777">
      <w:pPr>
        <w:rPr>
          <w:color w:val="FF0000"/>
        </w:rPr>
      </w:pPr>
      <w:r w:rsidRPr="00BD2AB4">
        <w:rPr>
          <w:color w:val="FF0000"/>
        </w:rPr>
        <w:t>In-text citations need to be used in the slide as well as in brief explanation section</w:t>
      </w:r>
      <w:r>
        <w:rPr>
          <w:color w:val="FF0000"/>
        </w:rPr>
        <w:t xml:space="preserve"> in this report. </w:t>
      </w:r>
    </w:p>
    <w:p w:rsidR="00DD0125" w:rsidP="002B32F0" w:rsidRDefault="00DD0125" w14:paraId="6836DB53" w14:textId="77777777">
      <w:pPr>
        <w:rPr>
          <w:color w:val="FF0000"/>
        </w:rPr>
      </w:pPr>
    </w:p>
    <w:p w:rsidR="002D410B" w:rsidP="00D1392D" w:rsidRDefault="002D410B" w14:paraId="25BB589E" w14:textId="77777777"/>
    <w:p w:rsidR="002D410B" w:rsidP="00D1392D" w:rsidRDefault="002D410B" w14:paraId="767032A3" w14:textId="77777777"/>
    <w:p w:rsidR="002D410B" w:rsidP="00D1392D" w:rsidRDefault="002D410B" w14:paraId="26ED554F" w14:textId="77777777"/>
    <w:p w:rsidR="002D410B" w:rsidP="00D1392D" w:rsidRDefault="002D410B" w14:paraId="4ABD8D14" w14:textId="77777777"/>
    <w:sectPr w:rsidR="002D410B" w:rsidSect="00F657B4">
      <w:pgSz w:w="11906" w:h="16838" w:orient="portrait"/>
      <w:pgMar w:top="1440" w:right="1440" w:bottom="1440" w:left="1440" w:header="709" w:footer="709" w:gutter="0"/>
      <w:pgNumType w:start="0"/>
      <w:cols w:space="708"/>
      <w:docGrid w:linePitch="360"/>
      <w:titlePg w:val="0"/>
      <w:headerReference w:type="default" r:id="Re54b0adb90de4c4b"/>
      <w:headerReference w:type="first" r:id="Rfae27893523145c2"/>
      <w:footerReference w:type="default" r:id="R9543417452374501"/>
      <w:footerReference w:type="first" r:id="R2d3f8d14b0ad4fdf"/>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B196C" w:rsidP="00D1392D" w:rsidRDefault="008B196C" w14:paraId="1F2AF51C" w14:textId="77777777">
      <w:pPr>
        <w:spacing w:after="0" w:line="240" w:lineRule="auto"/>
      </w:pPr>
      <w:r>
        <w:separator/>
      </w:r>
    </w:p>
  </w:endnote>
  <w:endnote w:type="continuationSeparator" w:id="0">
    <w:p w:rsidR="008B196C" w:rsidP="00D1392D" w:rsidRDefault="008B196C" w14:paraId="6CDF601A" w14:textId="77777777">
      <w:pPr>
        <w:spacing w:after="0" w:line="240" w:lineRule="auto"/>
      </w:pPr>
      <w:r>
        <w:continuationSeparator/>
      </w:r>
    </w:p>
  </w:endnote>
  <w:endnote w:type="continuationNotice" w:id="1">
    <w:p w:rsidR="008B196C" w:rsidRDefault="008B196C" w14:paraId="78161CA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444426F" w:rsidTr="2444426F" w14:paraId="49AD5D92">
      <w:trPr>
        <w:trHeight w:val="300"/>
      </w:trPr>
      <w:tc>
        <w:tcPr>
          <w:tcW w:w="3005" w:type="dxa"/>
          <w:tcMar/>
        </w:tcPr>
        <w:p w:rsidR="2444426F" w:rsidP="2444426F" w:rsidRDefault="2444426F" w14:paraId="7B405618" w14:textId="2F767C3B">
          <w:pPr>
            <w:pStyle w:val="Header"/>
            <w:bidi w:val="0"/>
            <w:ind w:left="-115"/>
            <w:jc w:val="left"/>
          </w:pPr>
        </w:p>
      </w:tc>
      <w:tc>
        <w:tcPr>
          <w:tcW w:w="3005" w:type="dxa"/>
          <w:tcMar/>
        </w:tcPr>
        <w:p w:rsidR="2444426F" w:rsidP="2444426F" w:rsidRDefault="2444426F" w14:paraId="43589598" w14:textId="7495D830">
          <w:pPr>
            <w:pStyle w:val="Header"/>
            <w:bidi w:val="0"/>
            <w:jc w:val="center"/>
          </w:pPr>
        </w:p>
      </w:tc>
      <w:tc>
        <w:tcPr>
          <w:tcW w:w="3005" w:type="dxa"/>
          <w:tcMar/>
        </w:tcPr>
        <w:p w:rsidR="2444426F" w:rsidP="2444426F" w:rsidRDefault="2444426F" w14:paraId="4E8C775B" w14:textId="184D5283">
          <w:pPr>
            <w:pStyle w:val="Header"/>
            <w:bidi w:val="0"/>
            <w:ind w:right="-115"/>
            <w:jc w:val="right"/>
          </w:pPr>
        </w:p>
      </w:tc>
    </w:tr>
  </w:tbl>
  <w:p w:rsidR="2444426F" w:rsidP="2444426F" w:rsidRDefault="2444426F" w14:paraId="24EA3C45" w14:textId="3D391610">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444426F" w:rsidTr="2444426F" w14:paraId="31638E45">
      <w:trPr>
        <w:trHeight w:val="300"/>
      </w:trPr>
      <w:tc>
        <w:tcPr>
          <w:tcW w:w="3005" w:type="dxa"/>
          <w:tcMar/>
        </w:tcPr>
        <w:p w:rsidR="2444426F" w:rsidP="2444426F" w:rsidRDefault="2444426F" w14:paraId="64F8B63B" w14:textId="34436BC4">
          <w:pPr>
            <w:pStyle w:val="Header"/>
            <w:bidi w:val="0"/>
            <w:ind w:left="-115"/>
            <w:jc w:val="left"/>
          </w:pPr>
        </w:p>
      </w:tc>
      <w:tc>
        <w:tcPr>
          <w:tcW w:w="3005" w:type="dxa"/>
          <w:tcMar/>
        </w:tcPr>
        <w:p w:rsidR="2444426F" w:rsidP="2444426F" w:rsidRDefault="2444426F" w14:paraId="2A90CE4E" w14:textId="0D8CD63F">
          <w:pPr>
            <w:pStyle w:val="Header"/>
            <w:bidi w:val="0"/>
            <w:jc w:val="center"/>
          </w:pPr>
        </w:p>
      </w:tc>
      <w:tc>
        <w:tcPr>
          <w:tcW w:w="3005" w:type="dxa"/>
          <w:tcMar/>
        </w:tcPr>
        <w:p w:rsidR="2444426F" w:rsidP="2444426F" w:rsidRDefault="2444426F" w14:paraId="485BDED2" w14:textId="20639A8A">
          <w:pPr>
            <w:pStyle w:val="Header"/>
            <w:bidi w:val="0"/>
            <w:ind w:right="-115"/>
            <w:jc w:val="right"/>
          </w:pPr>
        </w:p>
      </w:tc>
    </w:tr>
  </w:tbl>
  <w:p w:rsidR="2444426F" w:rsidP="2444426F" w:rsidRDefault="2444426F" w14:paraId="1E992B0A" w14:textId="0B23D260">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B196C" w:rsidP="00D1392D" w:rsidRDefault="008B196C" w14:paraId="7CEE0D76" w14:textId="77777777">
      <w:pPr>
        <w:spacing w:after="0" w:line="240" w:lineRule="auto"/>
      </w:pPr>
      <w:r>
        <w:separator/>
      </w:r>
    </w:p>
  </w:footnote>
  <w:footnote w:type="continuationSeparator" w:id="0">
    <w:p w:rsidR="008B196C" w:rsidP="00D1392D" w:rsidRDefault="008B196C" w14:paraId="0951F316" w14:textId="77777777">
      <w:pPr>
        <w:spacing w:after="0" w:line="240" w:lineRule="auto"/>
      </w:pPr>
      <w:r>
        <w:continuationSeparator/>
      </w:r>
    </w:p>
  </w:footnote>
  <w:footnote w:type="continuationNotice" w:id="1">
    <w:p w:rsidR="008B196C" w:rsidRDefault="008B196C" w14:paraId="70CEC103" w14:textId="77777777">
      <w:pPr>
        <w:spacing w:after="0" w:line="240" w:lineRule="auto"/>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444426F" w:rsidTr="2444426F" w14:paraId="79EFD8A0">
      <w:trPr>
        <w:trHeight w:val="300"/>
      </w:trPr>
      <w:tc>
        <w:tcPr>
          <w:tcW w:w="3005" w:type="dxa"/>
          <w:tcMar/>
        </w:tcPr>
        <w:p w:rsidR="2444426F" w:rsidP="2444426F" w:rsidRDefault="2444426F" w14:paraId="2D34D08C" w14:textId="599EFC1A">
          <w:pPr>
            <w:pStyle w:val="Header"/>
            <w:bidi w:val="0"/>
            <w:ind w:left="-115"/>
            <w:jc w:val="left"/>
          </w:pPr>
        </w:p>
      </w:tc>
      <w:tc>
        <w:tcPr>
          <w:tcW w:w="3005" w:type="dxa"/>
          <w:tcMar/>
        </w:tcPr>
        <w:p w:rsidR="2444426F" w:rsidP="2444426F" w:rsidRDefault="2444426F" w14:paraId="3E852885" w14:textId="5185E995">
          <w:pPr>
            <w:pStyle w:val="Header"/>
            <w:bidi w:val="0"/>
            <w:jc w:val="center"/>
          </w:pPr>
        </w:p>
      </w:tc>
      <w:tc>
        <w:tcPr>
          <w:tcW w:w="3005" w:type="dxa"/>
          <w:tcMar/>
        </w:tcPr>
        <w:p w:rsidR="2444426F" w:rsidP="2444426F" w:rsidRDefault="2444426F" w14:paraId="45C0624E" w14:textId="59E2BB5E">
          <w:pPr>
            <w:pStyle w:val="Header"/>
            <w:bidi w:val="0"/>
            <w:ind w:right="-115"/>
            <w:jc w:val="right"/>
          </w:pPr>
        </w:p>
      </w:tc>
    </w:tr>
  </w:tbl>
  <w:p w:rsidR="2444426F" w:rsidP="2444426F" w:rsidRDefault="2444426F" w14:paraId="22CBBCB1" w14:textId="3F98317D">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444426F" w:rsidTr="2444426F" w14:paraId="073E0552">
      <w:trPr>
        <w:trHeight w:val="300"/>
      </w:trPr>
      <w:tc>
        <w:tcPr>
          <w:tcW w:w="3005" w:type="dxa"/>
          <w:tcMar/>
        </w:tcPr>
        <w:p w:rsidR="2444426F" w:rsidP="2444426F" w:rsidRDefault="2444426F" w14:paraId="21BA9865" w14:textId="3C82A634">
          <w:pPr>
            <w:pStyle w:val="Header"/>
            <w:bidi w:val="0"/>
            <w:ind w:left="-115"/>
            <w:jc w:val="left"/>
          </w:pPr>
        </w:p>
      </w:tc>
      <w:tc>
        <w:tcPr>
          <w:tcW w:w="3005" w:type="dxa"/>
          <w:tcMar/>
        </w:tcPr>
        <w:p w:rsidR="2444426F" w:rsidP="2444426F" w:rsidRDefault="2444426F" w14:paraId="055BCEA8" w14:textId="053AC1D5">
          <w:pPr>
            <w:pStyle w:val="Header"/>
            <w:bidi w:val="0"/>
            <w:jc w:val="center"/>
          </w:pPr>
        </w:p>
      </w:tc>
      <w:tc>
        <w:tcPr>
          <w:tcW w:w="3005" w:type="dxa"/>
          <w:tcMar/>
        </w:tcPr>
        <w:p w:rsidR="2444426F" w:rsidP="2444426F" w:rsidRDefault="2444426F" w14:paraId="0F7F47D6" w14:textId="3F80C9A0">
          <w:pPr>
            <w:pStyle w:val="Header"/>
            <w:bidi w:val="0"/>
            <w:ind w:right="-115"/>
            <w:jc w:val="right"/>
          </w:pPr>
        </w:p>
      </w:tc>
    </w:tr>
  </w:tbl>
  <w:p w:rsidR="2444426F" w:rsidP="2444426F" w:rsidRDefault="2444426F" w14:paraId="4B7D6BA4" w14:textId="5B3B666B">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3">
    <w:nsid w:val="ecafa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B685551"/>
    <w:multiLevelType w:val="multilevel"/>
    <w:tmpl w:val="AB50C7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C141A1C"/>
    <w:multiLevelType w:val="multilevel"/>
    <w:tmpl w:val="A8B809D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28932C5"/>
    <w:multiLevelType w:val="hybridMultilevel"/>
    <w:tmpl w:val="9CAE29D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9105AE"/>
    <w:multiLevelType w:val="multilevel"/>
    <w:tmpl w:val="227097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6B64E9E"/>
    <w:multiLevelType w:val="multilevel"/>
    <w:tmpl w:val="88884F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9D05B7F"/>
    <w:multiLevelType w:val="multilevel"/>
    <w:tmpl w:val="AD3081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EDF5A50"/>
    <w:multiLevelType w:val="multilevel"/>
    <w:tmpl w:val="FB0E13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31025C3A"/>
    <w:multiLevelType w:val="multilevel"/>
    <w:tmpl w:val="E7C4DE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3146192D"/>
    <w:multiLevelType w:val="multilevel"/>
    <w:tmpl w:val="19149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7090DA1"/>
    <w:multiLevelType w:val="multilevel"/>
    <w:tmpl w:val="05468C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3E946417"/>
    <w:multiLevelType w:val="multilevel"/>
    <w:tmpl w:val="472CD1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7AE57F37"/>
    <w:multiLevelType w:val="hybridMultilevel"/>
    <w:tmpl w:val="3B8E2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531021"/>
    <w:multiLevelType w:val="multilevel"/>
    <w:tmpl w:val="FF9CA2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4">
    <w:abstractNumId w:val="13"/>
  </w:num>
  <w:num w:numId="1" w16cid:durableId="1854176102">
    <w:abstractNumId w:val="2"/>
  </w:num>
  <w:num w:numId="2" w16cid:durableId="1822191280">
    <w:abstractNumId w:val="11"/>
  </w:num>
  <w:num w:numId="3" w16cid:durableId="978732717">
    <w:abstractNumId w:val="3"/>
  </w:num>
  <w:num w:numId="4" w16cid:durableId="625043283">
    <w:abstractNumId w:val="1"/>
  </w:num>
  <w:num w:numId="5" w16cid:durableId="475729835">
    <w:abstractNumId w:val="8"/>
  </w:num>
  <w:num w:numId="6" w16cid:durableId="1423719555">
    <w:abstractNumId w:val="10"/>
  </w:num>
  <w:num w:numId="7" w16cid:durableId="396823051">
    <w:abstractNumId w:val="4"/>
  </w:num>
  <w:num w:numId="8" w16cid:durableId="781654901">
    <w:abstractNumId w:val="12"/>
  </w:num>
  <w:num w:numId="9" w16cid:durableId="1686325595">
    <w:abstractNumId w:val="5"/>
  </w:num>
  <w:num w:numId="10" w16cid:durableId="891884391">
    <w:abstractNumId w:val="9"/>
  </w:num>
  <w:num w:numId="11" w16cid:durableId="930893801">
    <w:abstractNumId w:val="6"/>
  </w:num>
  <w:num w:numId="12" w16cid:durableId="175972738">
    <w:abstractNumId w:val="7"/>
  </w:num>
  <w:num w:numId="13" w16cid:durableId="25035425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3053"/>
    <w:rsid w:val="00004E13"/>
    <w:rsid w:val="00007A50"/>
    <w:rsid w:val="0002346E"/>
    <w:rsid w:val="00025319"/>
    <w:rsid w:val="00030713"/>
    <w:rsid w:val="0004084E"/>
    <w:rsid w:val="00047E1A"/>
    <w:rsid w:val="000663A7"/>
    <w:rsid w:val="00067981"/>
    <w:rsid w:val="00067DB7"/>
    <w:rsid w:val="000741E1"/>
    <w:rsid w:val="00080D54"/>
    <w:rsid w:val="0008226A"/>
    <w:rsid w:val="00095076"/>
    <w:rsid w:val="000A1DA2"/>
    <w:rsid w:val="000A487E"/>
    <w:rsid w:val="000B3496"/>
    <w:rsid w:val="000B635A"/>
    <w:rsid w:val="000B6B9C"/>
    <w:rsid w:val="000B7668"/>
    <w:rsid w:val="000B7F00"/>
    <w:rsid w:val="000C36A3"/>
    <w:rsid w:val="000C5DA0"/>
    <w:rsid w:val="000E11C7"/>
    <w:rsid w:val="000E3602"/>
    <w:rsid w:val="000E4134"/>
    <w:rsid w:val="000F5F2F"/>
    <w:rsid w:val="00106073"/>
    <w:rsid w:val="00147F5A"/>
    <w:rsid w:val="001633F9"/>
    <w:rsid w:val="001642DA"/>
    <w:rsid w:val="0016528E"/>
    <w:rsid w:val="00165692"/>
    <w:rsid w:val="00167BC7"/>
    <w:rsid w:val="00183A54"/>
    <w:rsid w:val="00186289"/>
    <w:rsid w:val="001905C1"/>
    <w:rsid w:val="00192DA1"/>
    <w:rsid w:val="001A43B7"/>
    <w:rsid w:val="001A6B8A"/>
    <w:rsid w:val="001C0885"/>
    <w:rsid w:val="001C4F77"/>
    <w:rsid w:val="001C5296"/>
    <w:rsid w:val="001D7982"/>
    <w:rsid w:val="001E5D1B"/>
    <w:rsid w:val="001F18EA"/>
    <w:rsid w:val="001F626F"/>
    <w:rsid w:val="0020018E"/>
    <w:rsid w:val="0020048E"/>
    <w:rsid w:val="00202814"/>
    <w:rsid w:val="00211D68"/>
    <w:rsid w:val="00214937"/>
    <w:rsid w:val="00217AD0"/>
    <w:rsid w:val="00234FB6"/>
    <w:rsid w:val="00236D20"/>
    <w:rsid w:val="0025281A"/>
    <w:rsid w:val="00253802"/>
    <w:rsid w:val="00253ABA"/>
    <w:rsid w:val="002609F4"/>
    <w:rsid w:val="00263228"/>
    <w:rsid w:val="00275FA2"/>
    <w:rsid w:val="002832F0"/>
    <w:rsid w:val="00283EAE"/>
    <w:rsid w:val="0028538A"/>
    <w:rsid w:val="002938FE"/>
    <w:rsid w:val="002A4F1D"/>
    <w:rsid w:val="002B32F0"/>
    <w:rsid w:val="002D410B"/>
    <w:rsid w:val="002D41C0"/>
    <w:rsid w:val="002D4D60"/>
    <w:rsid w:val="002E0A6F"/>
    <w:rsid w:val="002E44A3"/>
    <w:rsid w:val="00311853"/>
    <w:rsid w:val="0032101E"/>
    <w:rsid w:val="00321218"/>
    <w:rsid w:val="00324660"/>
    <w:rsid w:val="003269AD"/>
    <w:rsid w:val="00345D83"/>
    <w:rsid w:val="00361C5D"/>
    <w:rsid w:val="003624CE"/>
    <w:rsid w:val="0036501F"/>
    <w:rsid w:val="00365A3B"/>
    <w:rsid w:val="00367074"/>
    <w:rsid w:val="00374F3B"/>
    <w:rsid w:val="00382A00"/>
    <w:rsid w:val="00384A81"/>
    <w:rsid w:val="0039002E"/>
    <w:rsid w:val="003932B4"/>
    <w:rsid w:val="00394667"/>
    <w:rsid w:val="003B4C33"/>
    <w:rsid w:val="003D0F04"/>
    <w:rsid w:val="003E14E2"/>
    <w:rsid w:val="003E1A2A"/>
    <w:rsid w:val="003E3431"/>
    <w:rsid w:val="00407AF4"/>
    <w:rsid w:val="00413038"/>
    <w:rsid w:val="004137A3"/>
    <w:rsid w:val="004371AB"/>
    <w:rsid w:val="0045427B"/>
    <w:rsid w:val="004838A6"/>
    <w:rsid w:val="00487298"/>
    <w:rsid w:val="004A317E"/>
    <w:rsid w:val="004A7369"/>
    <w:rsid w:val="004C17DA"/>
    <w:rsid w:val="004C43B9"/>
    <w:rsid w:val="004C69FA"/>
    <w:rsid w:val="004D33BA"/>
    <w:rsid w:val="00503843"/>
    <w:rsid w:val="0051516C"/>
    <w:rsid w:val="00516B20"/>
    <w:rsid w:val="00520F92"/>
    <w:rsid w:val="00524F44"/>
    <w:rsid w:val="00527537"/>
    <w:rsid w:val="00534510"/>
    <w:rsid w:val="00546C4E"/>
    <w:rsid w:val="00570FA8"/>
    <w:rsid w:val="00581520"/>
    <w:rsid w:val="0058206F"/>
    <w:rsid w:val="00583046"/>
    <w:rsid w:val="00585D7F"/>
    <w:rsid w:val="00587076"/>
    <w:rsid w:val="00593341"/>
    <w:rsid w:val="00593747"/>
    <w:rsid w:val="00593901"/>
    <w:rsid w:val="005A003F"/>
    <w:rsid w:val="005A0A17"/>
    <w:rsid w:val="005D1BB7"/>
    <w:rsid w:val="005D5A16"/>
    <w:rsid w:val="005E6E36"/>
    <w:rsid w:val="00604978"/>
    <w:rsid w:val="006124E5"/>
    <w:rsid w:val="00624B16"/>
    <w:rsid w:val="00624B1B"/>
    <w:rsid w:val="00640F01"/>
    <w:rsid w:val="00641E8C"/>
    <w:rsid w:val="00647B28"/>
    <w:rsid w:val="00660878"/>
    <w:rsid w:val="006672EE"/>
    <w:rsid w:val="00672126"/>
    <w:rsid w:val="00677798"/>
    <w:rsid w:val="0067F595"/>
    <w:rsid w:val="00681F1C"/>
    <w:rsid w:val="00692FBB"/>
    <w:rsid w:val="0069651B"/>
    <w:rsid w:val="006A1E7A"/>
    <w:rsid w:val="006A25A7"/>
    <w:rsid w:val="006A6F9E"/>
    <w:rsid w:val="006C143A"/>
    <w:rsid w:val="006E03E8"/>
    <w:rsid w:val="006E166B"/>
    <w:rsid w:val="00700280"/>
    <w:rsid w:val="007021B6"/>
    <w:rsid w:val="00702691"/>
    <w:rsid w:val="00704B8C"/>
    <w:rsid w:val="00711FE1"/>
    <w:rsid w:val="0071537F"/>
    <w:rsid w:val="0072356C"/>
    <w:rsid w:val="007334B1"/>
    <w:rsid w:val="0074457E"/>
    <w:rsid w:val="0074792E"/>
    <w:rsid w:val="00760543"/>
    <w:rsid w:val="00776607"/>
    <w:rsid w:val="00792B13"/>
    <w:rsid w:val="007A74B9"/>
    <w:rsid w:val="007B175D"/>
    <w:rsid w:val="007B42E3"/>
    <w:rsid w:val="007C2EF0"/>
    <w:rsid w:val="007E012F"/>
    <w:rsid w:val="007E7A60"/>
    <w:rsid w:val="007F2725"/>
    <w:rsid w:val="007F298C"/>
    <w:rsid w:val="007F713B"/>
    <w:rsid w:val="007F7A15"/>
    <w:rsid w:val="008009B4"/>
    <w:rsid w:val="00800ABE"/>
    <w:rsid w:val="00804AFD"/>
    <w:rsid w:val="008104C8"/>
    <w:rsid w:val="008104ED"/>
    <w:rsid w:val="008118BD"/>
    <w:rsid w:val="008145FA"/>
    <w:rsid w:val="0081700B"/>
    <w:rsid w:val="0082048F"/>
    <w:rsid w:val="00842BC4"/>
    <w:rsid w:val="00844C77"/>
    <w:rsid w:val="00863BF7"/>
    <w:rsid w:val="00867D64"/>
    <w:rsid w:val="0088121B"/>
    <w:rsid w:val="00882705"/>
    <w:rsid w:val="0088366A"/>
    <w:rsid w:val="008908ED"/>
    <w:rsid w:val="008909E4"/>
    <w:rsid w:val="008B06E6"/>
    <w:rsid w:val="008B0E90"/>
    <w:rsid w:val="008B196C"/>
    <w:rsid w:val="008B394C"/>
    <w:rsid w:val="008C31E8"/>
    <w:rsid w:val="008C63F9"/>
    <w:rsid w:val="008E58E2"/>
    <w:rsid w:val="008F0581"/>
    <w:rsid w:val="008F5DCF"/>
    <w:rsid w:val="008F70C0"/>
    <w:rsid w:val="009127F4"/>
    <w:rsid w:val="00914BD0"/>
    <w:rsid w:val="00914D15"/>
    <w:rsid w:val="0093035B"/>
    <w:rsid w:val="009331E7"/>
    <w:rsid w:val="00964615"/>
    <w:rsid w:val="00971434"/>
    <w:rsid w:val="00977B99"/>
    <w:rsid w:val="00990744"/>
    <w:rsid w:val="00994EB8"/>
    <w:rsid w:val="009D21FE"/>
    <w:rsid w:val="009E2BCA"/>
    <w:rsid w:val="00A069D8"/>
    <w:rsid w:val="00A10759"/>
    <w:rsid w:val="00A2052A"/>
    <w:rsid w:val="00A22956"/>
    <w:rsid w:val="00A27697"/>
    <w:rsid w:val="00A37A70"/>
    <w:rsid w:val="00A41EF0"/>
    <w:rsid w:val="00A5123F"/>
    <w:rsid w:val="00A551E6"/>
    <w:rsid w:val="00A57799"/>
    <w:rsid w:val="00A613BD"/>
    <w:rsid w:val="00A74896"/>
    <w:rsid w:val="00A80FDF"/>
    <w:rsid w:val="00A86CB2"/>
    <w:rsid w:val="00A87556"/>
    <w:rsid w:val="00A90549"/>
    <w:rsid w:val="00A93B55"/>
    <w:rsid w:val="00AB77A3"/>
    <w:rsid w:val="00AD45C0"/>
    <w:rsid w:val="00AD7C4A"/>
    <w:rsid w:val="00AE4323"/>
    <w:rsid w:val="00AE5901"/>
    <w:rsid w:val="00AE6C78"/>
    <w:rsid w:val="00AF16C9"/>
    <w:rsid w:val="00AF238E"/>
    <w:rsid w:val="00AF313D"/>
    <w:rsid w:val="00AF412F"/>
    <w:rsid w:val="00AF4A8A"/>
    <w:rsid w:val="00B00BD9"/>
    <w:rsid w:val="00B17A5E"/>
    <w:rsid w:val="00B24C98"/>
    <w:rsid w:val="00B27FD3"/>
    <w:rsid w:val="00B30689"/>
    <w:rsid w:val="00B31ED3"/>
    <w:rsid w:val="00B41CA2"/>
    <w:rsid w:val="00B51D74"/>
    <w:rsid w:val="00B62AE8"/>
    <w:rsid w:val="00B62ECA"/>
    <w:rsid w:val="00B638C5"/>
    <w:rsid w:val="00B6521C"/>
    <w:rsid w:val="00B8027E"/>
    <w:rsid w:val="00B80E0D"/>
    <w:rsid w:val="00B8495A"/>
    <w:rsid w:val="00B9325A"/>
    <w:rsid w:val="00BA7C17"/>
    <w:rsid w:val="00BCA1D6"/>
    <w:rsid w:val="00C05BFC"/>
    <w:rsid w:val="00C10CF3"/>
    <w:rsid w:val="00C15D34"/>
    <w:rsid w:val="00C25C1C"/>
    <w:rsid w:val="00C36AC7"/>
    <w:rsid w:val="00C45528"/>
    <w:rsid w:val="00C714C1"/>
    <w:rsid w:val="00C740D6"/>
    <w:rsid w:val="00CA3890"/>
    <w:rsid w:val="00CA79D0"/>
    <w:rsid w:val="00CB05C7"/>
    <w:rsid w:val="00CB2B72"/>
    <w:rsid w:val="00CB6793"/>
    <w:rsid w:val="00CC1243"/>
    <w:rsid w:val="00CC3AA2"/>
    <w:rsid w:val="00CC6483"/>
    <w:rsid w:val="00CD4070"/>
    <w:rsid w:val="00CD51DC"/>
    <w:rsid w:val="00D00D6F"/>
    <w:rsid w:val="00D1392D"/>
    <w:rsid w:val="00D13C57"/>
    <w:rsid w:val="00D1619E"/>
    <w:rsid w:val="00D17575"/>
    <w:rsid w:val="00D21EAE"/>
    <w:rsid w:val="00D22559"/>
    <w:rsid w:val="00D24A87"/>
    <w:rsid w:val="00D31950"/>
    <w:rsid w:val="00D35223"/>
    <w:rsid w:val="00D425BE"/>
    <w:rsid w:val="00D44019"/>
    <w:rsid w:val="00D57B65"/>
    <w:rsid w:val="00D631CD"/>
    <w:rsid w:val="00D67A67"/>
    <w:rsid w:val="00D71D2D"/>
    <w:rsid w:val="00D76D7C"/>
    <w:rsid w:val="00D83C0B"/>
    <w:rsid w:val="00D8CFA6"/>
    <w:rsid w:val="00DA0AB8"/>
    <w:rsid w:val="00DC1C9E"/>
    <w:rsid w:val="00DC54D4"/>
    <w:rsid w:val="00DD0125"/>
    <w:rsid w:val="00DD0EB0"/>
    <w:rsid w:val="00DD555F"/>
    <w:rsid w:val="00DE2240"/>
    <w:rsid w:val="00DF40DC"/>
    <w:rsid w:val="00DF552C"/>
    <w:rsid w:val="00E01F11"/>
    <w:rsid w:val="00E1294F"/>
    <w:rsid w:val="00E13701"/>
    <w:rsid w:val="00E21E93"/>
    <w:rsid w:val="00E263FC"/>
    <w:rsid w:val="00E31D93"/>
    <w:rsid w:val="00E32AB1"/>
    <w:rsid w:val="00E32C28"/>
    <w:rsid w:val="00E35180"/>
    <w:rsid w:val="00E3633A"/>
    <w:rsid w:val="00E42447"/>
    <w:rsid w:val="00E42BBF"/>
    <w:rsid w:val="00E4607B"/>
    <w:rsid w:val="00E53185"/>
    <w:rsid w:val="00E53591"/>
    <w:rsid w:val="00E65DF9"/>
    <w:rsid w:val="00E742C3"/>
    <w:rsid w:val="00E95286"/>
    <w:rsid w:val="00EA05F0"/>
    <w:rsid w:val="00EB01B3"/>
    <w:rsid w:val="00EB0F1C"/>
    <w:rsid w:val="00EC0523"/>
    <w:rsid w:val="00EC7202"/>
    <w:rsid w:val="00ED471F"/>
    <w:rsid w:val="00EE76A2"/>
    <w:rsid w:val="00EF3DED"/>
    <w:rsid w:val="00EF5267"/>
    <w:rsid w:val="00F11B0C"/>
    <w:rsid w:val="00F36EE4"/>
    <w:rsid w:val="00F5575A"/>
    <w:rsid w:val="00F56AD1"/>
    <w:rsid w:val="00F60A72"/>
    <w:rsid w:val="00F657B4"/>
    <w:rsid w:val="00F77123"/>
    <w:rsid w:val="00F900A8"/>
    <w:rsid w:val="00F90EB7"/>
    <w:rsid w:val="00F96A15"/>
    <w:rsid w:val="00FC5B82"/>
    <w:rsid w:val="00FD1678"/>
    <w:rsid w:val="00FD3371"/>
    <w:rsid w:val="00FD724E"/>
    <w:rsid w:val="00FD7804"/>
    <w:rsid w:val="00FE3A15"/>
    <w:rsid w:val="00FE78FA"/>
    <w:rsid w:val="00FF5185"/>
    <w:rsid w:val="00FF718E"/>
    <w:rsid w:val="011DA465"/>
    <w:rsid w:val="013DCB65"/>
    <w:rsid w:val="016934E5"/>
    <w:rsid w:val="0175D08F"/>
    <w:rsid w:val="019E0EE8"/>
    <w:rsid w:val="01CC9459"/>
    <w:rsid w:val="01CEEADC"/>
    <w:rsid w:val="0220AC18"/>
    <w:rsid w:val="026D1377"/>
    <w:rsid w:val="02B21B3F"/>
    <w:rsid w:val="02D6ECD9"/>
    <w:rsid w:val="033854A8"/>
    <w:rsid w:val="033E24B9"/>
    <w:rsid w:val="036097B2"/>
    <w:rsid w:val="03BF835F"/>
    <w:rsid w:val="03F71E6C"/>
    <w:rsid w:val="04C4A372"/>
    <w:rsid w:val="04DCD33D"/>
    <w:rsid w:val="052ED291"/>
    <w:rsid w:val="05C949BF"/>
    <w:rsid w:val="0608D783"/>
    <w:rsid w:val="069D187C"/>
    <w:rsid w:val="06A5E707"/>
    <w:rsid w:val="06B81995"/>
    <w:rsid w:val="06C3BDD2"/>
    <w:rsid w:val="06E891BD"/>
    <w:rsid w:val="077CC61E"/>
    <w:rsid w:val="07ADED89"/>
    <w:rsid w:val="0810C1C3"/>
    <w:rsid w:val="08377EF4"/>
    <w:rsid w:val="08600174"/>
    <w:rsid w:val="08C2BF1E"/>
    <w:rsid w:val="09980F68"/>
    <w:rsid w:val="09C6C53F"/>
    <w:rsid w:val="0AF08763"/>
    <w:rsid w:val="0BB2333A"/>
    <w:rsid w:val="0BB8723C"/>
    <w:rsid w:val="0BF673DE"/>
    <w:rsid w:val="0C030891"/>
    <w:rsid w:val="0C139FA3"/>
    <w:rsid w:val="0C56A6BE"/>
    <w:rsid w:val="0C5808D1"/>
    <w:rsid w:val="0C6C41FC"/>
    <w:rsid w:val="0C70C7DE"/>
    <w:rsid w:val="0C7BB034"/>
    <w:rsid w:val="0C955DCF"/>
    <w:rsid w:val="0DC4D84E"/>
    <w:rsid w:val="0E19B0C1"/>
    <w:rsid w:val="0E57FB41"/>
    <w:rsid w:val="0F2680FC"/>
    <w:rsid w:val="0F2AA509"/>
    <w:rsid w:val="0F3470FC"/>
    <w:rsid w:val="0F49C463"/>
    <w:rsid w:val="0F6BDB06"/>
    <w:rsid w:val="0F8D490E"/>
    <w:rsid w:val="108556FD"/>
    <w:rsid w:val="1164B044"/>
    <w:rsid w:val="11CC142F"/>
    <w:rsid w:val="11E12E6F"/>
    <w:rsid w:val="1227A698"/>
    <w:rsid w:val="1271C2F3"/>
    <w:rsid w:val="127A89B0"/>
    <w:rsid w:val="12986A30"/>
    <w:rsid w:val="12CC8749"/>
    <w:rsid w:val="12D7759C"/>
    <w:rsid w:val="13145C70"/>
    <w:rsid w:val="1338D188"/>
    <w:rsid w:val="1342F832"/>
    <w:rsid w:val="134D08A4"/>
    <w:rsid w:val="13EE9A10"/>
    <w:rsid w:val="142768E0"/>
    <w:rsid w:val="14351502"/>
    <w:rsid w:val="14B96FF9"/>
    <w:rsid w:val="14C77A66"/>
    <w:rsid w:val="15081D71"/>
    <w:rsid w:val="150F5F31"/>
    <w:rsid w:val="15114588"/>
    <w:rsid w:val="1514D97F"/>
    <w:rsid w:val="153A3349"/>
    <w:rsid w:val="15A67A7C"/>
    <w:rsid w:val="15BAD7CD"/>
    <w:rsid w:val="16050D7F"/>
    <w:rsid w:val="1641BC0A"/>
    <w:rsid w:val="16CCE6D5"/>
    <w:rsid w:val="179D6374"/>
    <w:rsid w:val="17A72A45"/>
    <w:rsid w:val="17D9017E"/>
    <w:rsid w:val="18012AA5"/>
    <w:rsid w:val="181BDE84"/>
    <w:rsid w:val="186F5BF9"/>
    <w:rsid w:val="1881BD4D"/>
    <w:rsid w:val="18979D7F"/>
    <w:rsid w:val="18B2C85D"/>
    <w:rsid w:val="18D2FFCA"/>
    <w:rsid w:val="19AB0A1E"/>
    <w:rsid w:val="19B4F78C"/>
    <w:rsid w:val="1A1E7878"/>
    <w:rsid w:val="1A62869D"/>
    <w:rsid w:val="1AB9CF30"/>
    <w:rsid w:val="1B5023B4"/>
    <w:rsid w:val="1B58BA09"/>
    <w:rsid w:val="1B730ED9"/>
    <w:rsid w:val="1BD6A440"/>
    <w:rsid w:val="1C3548ED"/>
    <w:rsid w:val="1C943895"/>
    <w:rsid w:val="1CCC8383"/>
    <w:rsid w:val="1CE2CCAE"/>
    <w:rsid w:val="1D0DBCF4"/>
    <w:rsid w:val="1D27ED5E"/>
    <w:rsid w:val="1D50D5DB"/>
    <w:rsid w:val="1D74B8A7"/>
    <w:rsid w:val="1D8D16D5"/>
    <w:rsid w:val="1DBEB3DE"/>
    <w:rsid w:val="1EC352F4"/>
    <w:rsid w:val="1EFBBA65"/>
    <w:rsid w:val="1F0BC1F6"/>
    <w:rsid w:val="1F1B16AD"/>
    <w:rsid w:val="1F37CFCC"/>
    <w:rsid w:val="1F6BED66"/>
    <w:rsid w:val="1F6D4C94"/>
    <w:rsid w:val="1FA6BE92"/>
    <w:rsid w:val="1FB6A005"/>
    <w:rsid w:val="2006B3A5"/>
    <w:rsid w:val="20298917"/>
    <w:rsid w:val="20755C99"/>
    <w:rsid w:val="21052289"/>
    <w:rsid w:val="211DCEBD"/>
    <w:rsid w:val="2179ED3F"/>
    <w:rsid w:val="2192EB7F"/>
    <w:rsid w:val="21983EEC"/>
    <w:rsid w:val="220B3C3D"/>
    <w:rsid w:val="220EEC35"/>
    <w:rsid w:val="235771E9"/>
    <w:rsid w:val="23637FB0"/>
    <w:rsid w:val="23B8142F"/>
    <w:rsid w:val="23EC3719"/>
    <w:rsid w:val="240E83C5"/>
    <w:rsid w:val="2411C568"/>
    <w:rsid w:val="2444426F"/>
    <w:rsid w:val="247069CF"/>
    <w:rsid w:val="249E20C4"/>
    <w:rsid w:val="24A01765"/>
    <w:rsid w:val="24CEE6CB"/>
    <w:rsid w:val="24E8FDCB"/>
    <w:rsid w:val="2551E437"/>
    <w:rsid w:val="2561C544"/>
    <w:rsid w:val="2583F5BB"/>
    <w:rsid w:val="2588B1C7"/>
    <w:rsid w:val="2599CF5A"/>
    <w:rsid w:val="259BBEF3"/>
    <w:rsid w:val="263ECAA4"/>
    <w:rsid w:val="26AB9E61"/>
    <w:rsid w:val="271A8FC5"/>
    <w:rsid w:val="277419EA"/>
    <w:rsid w:val="27CBCFAC"/>
    <w:rsid w:val="28543F85"/>
    <w:rsid w:val="299FE8DB"/>
    <w:rsid w:val="2A541554"/>
    <w:rsid w:val="2A753895"/>
    <w:rsid w:val="2A77FC4F"/>
    <w:rsid w:val="2AA2F556"/>
    <w:rsid w:val="2AEB9F2D"/>
    <w:rsid w:val="2B311946"/>
    <w:rsid w:val="2B66AE7C"/>
    <w:rsid w:val="2B9FD523"/>
    <w:rsid w:val="2C108839"/>
    <w:rsid w:val="2C8A742B"/>
    <w:rsid w:val="2C92F6D1"/>
    <w:rsid w:val="2D0A01A1"/>
    <w:rsid w:val="2D19C3CC"/>
    <w:rsid w:val="2D1A051F"/>
    <w:rsid w:val="2D1B19B0"/>
    <w:rsid w:val="2D230D74"/>
    <w:rsid w:val="2DB9802B"/>
    <w:rsid w:val="2E3CE806"/>
    <w:rsid w:val="2E3E2E87"/>
    <w:rsid w:val="2E7A7B45"/>
    <w:rsid w:val="2EC376DB"/>
    <w:rsid w:val="2F2B03FA"/>
    <w:rsid w:val="2F847E2E"/>
    <w:rsid w:val="2F93AA03"/>
    <w:rsid w:val="2FC112EE"/>
    <w:rsid w:val="3039FCEF"/>
    <w:rsid w:val="30518FA6"/>
    <w:rsid w:val="30C1F64C"/>
    <w:rsid w:val="30E7360B"/>
    <w:rsid w:val="318EDF8D"/>
    <w:rsid w:val="31D054A5"/>
    <w:rsid w:val="31D99AD8"/>
    <w:rsid w:val="31E9CFF6"/>
    <w:rsid w:val="32031918"/>
    <w:rsid w:val="3219E155"/>
    <w:rsid w:val="322625B5"/>
    <w:rsid w:val="322A18AD"/>
    <w:rsid w:val="331506B0"/>
    <w:rsid w:val="33486580"/>
    <w:rsid w:val="337C5D5E"/>
    <w:rsid w:val="33ED3B09"/>
    <w:rsid w:val="33F18EFB"/>
    <w:rsid w:val="3420DB34"/>
    <w:rsid w:val="3449E5A3"/>
    <w:rsid w:val="3459CB35"/>
    <w:rsid w:val="34A91139"/>
    <w:rsid w:val="34CA8885"/>
    <w:rsid w:val="3528608D"/>
    <w:rsid w:val="354D3721"/>
    <w:rsid w:val="35A639DC"/>
    <w:rsid w:val="35D645FF"/>
    <w:rsid w:val="3612242E"/>
    <w:rsid w:val="369501A5"/>
    <w:rsid w:val="36B518A5"/>
    <w:rsid w:val="370E4CA2"/>
    <w:rsid w:val="37F11CB5"/>
    <w:rsid w:val="3809C6C4"/>
    <w:rsid w:val="38DA7641"/>
    <w:rsid w:val="39338ED8"/>
    <w:rsid w:val="399B9357"/>
    <w:rsid w:val="39ACC3B0"/>
    <w:rsid w:val="39B7C04F"/>
    <w:rsid w:val="39BF0F2F"/>
    <w:rsid w:val="3A412534"/>
    <w:rsid w:val="3A8AF65D"/>
    <w:rsid w:val="3AD4A27E"/>
    <w:rsid w:val="3AF00424"/>
    <w:rsid w:val="3B264E7F"/>
    <w:rsid w:val="3B4FACBB"/>
    <w:rsid w:val="3B761974"/>
    <w:rsid w:val="3B9979AE"/>
    <w:rsid w:val="3BB275BD"/>
    <w:rsid w:val="3BF0D19D"/>
    <w:rsid w:val="3C048430"/>
    <w:rsid w:val="3C0D9929"/>
    <w:rsid w:val="3C0E0DDB"/>
    <w:rsid w:val="3C7DA0A4"/>
    <w:rsid w:val="3C940984"/>
    <w:rsid w:val="3CAA2E80"/>
    <w:rsid w:val="3CF9151C"/>
    <w:rsid w:val="3D03C240"/>
    <w:rsid w:val="3D42E10F"/>
    <w:rsid w:val="3D95BDF5"/>
    <w:rsid w:val="3DF5ADB8"/>
    <w:rsid w:val="3E029B7E"/>
    <w:rsid w:val="3ED1AD4C"/>
    <w:rsid w:val="3F4CE1D2"/>
    <w:rsid w:val="3F517E75"/>
    <w:rsid w:val="3F650ED2"/>
    <w:rsid w:val="3F79F9D8"/>
    <w:rsid w:val="3F840295"/>
    <w:rsid w:val="3F919DF2"/>
    <w:rsid w:val="40605250"/>
    <w:rsid w:val="40E6905B"/>
    <w:rsid w:val="41159FF7"/>
    <w:rsid w:val="4141AB2E"/>
    <w:rsid w:val="41CF44C3"/>
    <w:rsid w:val="42638551"/>
    <w:rsid w:val="42B601CF"/>
    <w:rsid w:val="42B63595"/>
    <w:rsid w:val="42F7DAD9"/>
    <w:rsid w:val="43E0A106"/>
    <w:rsid w:val="440739F6"/>
    <w:rsid w:val="4436617B"/>
    <w:rsid w:val="445138D0"/>
    <w:rsid w:val="445E77DE"/>
    <w:rsid w:val="447537B0"/>
    <w:rsid w:val="44B2BBB8"/>
    <w:rsid w:val="44F7F55B"/>
    <w:rsid w:val="45475816"/>
    <w:rsid w:val="4548BD87"/>
    <w:rsid w:val="459767E7"/>
    <w:rsid w:val="464BF389"/>
    <w:rsid w:val="4678132D"/>
    <w:rsid w:val="4700BA8F"/>
    <w:rsid w:val="47051161"/>
    <w:rsid w:val="470E679A"/>
    <w:rsid w:val="47290657"/>
    <w:rsid w:val="47507446"/>
    <w:rsid w:val="4756D8C8"/>
    <w:rsid w:val="477B47A4"/>
    <w:rsid w:val="47CA51A8"/>
    <w:rsid w:val="47D7BD1B"/>
    <w:rsid w:val="48557275"/>
    <w:rsid w:val="48C95399"/>
    <w:rsid w:val="48D5C52B"/>
    <w:rsid w:val="48EE3ACD"/>
    <w:rsid w:val="49658DF3"/>
    <w:rsid w:val="49883C60"/>
    <w:rsid w:val="4992A8D9"/>
    <w:rsid w:val="49A3C79A"/>
    <w:rsid w:val="49B96790"/>
    <w:rsid w:val="49C34F75"/>
    <w:rsid w:val="49EF5B0C"/>
    <w:rsid w:val="49F6CF34"/>
    <w:rsid w:val="4A6AD53E"/>
    <w:rsid w:val="4A83DE9A"/>
    <w:rsid w:val="4ABBD757"/>
    <w:rsid w:val="4B047F34"/>
    <w:rsid w:val="4B47DAEB"/>
    <w:rsid w:val="4BC9D0A0"/>
    <w:rsid w:val="4C34149E"/>
    <w:rsid w:val="4C66631D"/>
    <w:rsid w:val="4C81D990"/>
    <w:rsid w:val="4C92544D"/>
    <w:rsid w:val="4CB7FEF2"/>
    <w:rsid w:val="4CF504AF"/>
    <w:rsid w:val="4D058B40"/>
    <w:rsid w:val="4D9F0866"/>
    <w:rsid w:val="4E457181"/>
    <w:rsid w:val="4EBA219C"/>
    <w:rsid w:val="4EEE6C89"/>
    <w:rsid w:val="4EF51ED6"/>
    <w:rsid w:val="4F6A1FE8"/>
    <w:rsid w:val="4F6B0534"/>
    <w:rsid w:val="50273823"/>
    <w:rsid w:val="502BEAA1"/>
    <w:rsid w:val="50FB642C"/>
    <w:rsid w:val="51C3387D"/>
    <w:rsid w:val="5234B075"/>
    <w:rsid w:val="52E3E69D"/>
    <w:rsid w:val="534DE4CF"/>
    <w:rsid w:val="53961A24"/>
    <w:rsid w:val="53FACC1A"/>
    <w:rsid w:val="542FE49A"/>
    <w:rsid w:val="543411DF"/>
    <w:rsid w:val="54622259"/>
    <w:rsid w:val="548D13B6"/>
    <w:rsid w:val="54AADFC5"/>
    <w:rsid w:val="54B4ADB7"/>
    <w:rsid w:val="54DEF8EC"/>
    <w:rsid w:val="552E032B"/>
    <w:rsid w:val="55543092"/>
    <w:rsid w:val="556087FF"/>
    <w:rsid w:val="55A93A50"/>
    <w:rsid w:val="5600ECCC"/>
    <w:rsid w:val="56783571"/>
    <w:rsid w:val="570EF2D0"/>
    <w:rsid w:val="575BBF00"/>
    <w:rsid w:val="576036A3"/>
    <w:rsid w:val="57969E11"/>
    <w:rsid w:val="57D08B49"/>
    <w:rsid w:val="582D571F"/>
    <w:rsid w:val="58BD774F"/>
    <w:rsid w:val="592D235F"/>
    <w:rsid w:val="5945824F"/>
    <w:rsid w:val="59512B3D"/>
    <w:rsid w:val="59932C7A"/>
    <w:rsid w:val="5996E09E"/>
    <w:rsid w:val="59A9F469"/>
    <w:rsid w:val="5A2739E1"/>
    <w:rsid w:val="5AADFB5D"/>
    <w:rsid w:val="5AC627F9"/>
    <w:rsid w:val="5B267B3A"/>
    <w:rsid w:val="5C03A529"/>
    <w:rsid w:val="5C1F7B6B"/>
    <w:rsid w:val="5CB87B8F"/>
    <w:rsid w:val="5CCB71BD"/>
    <w:rsid w:val="5D58CF29"/>
    <w:rsid w:val="5DB21251"/>
    <w:rsid w:val="5DCD010A"/>
    <w:rsid w:val="5DE1E472"/>
    <w:rsid w:val="5E3483B8"/>
    <w:rsid w:val="5EE54511"/>
    <w:rsid w:val="5EED443E"/>
    <w:rsid w:val="5F03D22F"/>
    <w:rsid w:val="5F299073"/>
    <w:rsid w:val="5F9AF675"/>
    <w:rsid w:val="5FED0F5D"/>
    <w:rsid w:val="5FF4720F"/>
    <w:rsid w:val="601CFD26"/>
    <w:rsid w:val="60347C72"/>
    <w:rsid w:val="60514C2D"/>
    <w:rsid w:val="6064B37A"/>
    <w:rsid w:val="60EB7349"/>
    <w:rsid w:val="6171F4FD"/>
    <w:rsid w:val="6177C114"/>
    <w:rsid w:val="61A38E46"/>
    <w:rsid w:val="61DA9B57"/>
    <w:rsid w:val="6215DD38"/>
    <w:rsid w:val="62691EEE"/>
    <w:rsid w:val="6279D3B1"/>
    <w:rsid w:val="62B49024"/>
    <w:rsid w:val="62FDB3FA"/>
    <w:rsid w:val="63348E51"/>
    <w:rsid w:val="63504FC8"/>
    <w:rsid w:val="638985CD"/>
    <w:rsid w:val="63A2ACBA"/>
    <w:rsid w:val="6485661A"/>
    <w:rsid w:val="64CFA26D"/>
    <w:rsid w:val="65190AA9"/>
    <w:rsid w:val="6588E553"/>
    <w:rsid w:val="65B4AC40"/>
    <w:rsid w:val="65DC7374"/>
    <w:rsid w:val="65EEE71B"/>
    <w:rsid w:val="65F04410"/>
    <w:rsid w:val="661D1B13"/>
    <w:rsid w:val="66AF6463"/>
    <w:rsid w:val="675DA237"/>
    <w:rsid w:val="679AFDD2"/>
    <w:rsid w:val="67AD6B43"/>
    <w:rsid w:val="682AFEF2"/>
    <w:rsid w:val="68389F7B"/>
    <w:rsid w:val="683B737B"/>
    <w:rsid w:val="68C13B7F"/>
    <w:rsid w:val="68F49B86"/>
    <w:rsid w:val="690D22B0"/>
    <w:rsid w:val="69278620"/>
    <w:rsid w:val="69294CCA"/>
    <w:rsid w:val="692E5CBA"/>
    <w:rsid w:val="694EBC89"/>
    <w:rsid w:val="6959C236"/>
    <w:rsid w:val="695FD6A1"/>
    <w:rsid w:val="698CFC21"/>
    <w:rsid w:val="69BAB364"/>
    <w:rsid w:val="69E4FD0F"/>
    <w:rsid w:val="6A1CF02F"/>
    <w:rsid w:val="6A4F9C48"/>
    <w:rsid w:val="6A587F39"/>
    <w:rsid w:val="6AA78E13"/>
    <w:rsid w:val="6AF027D7"/>
    <w:rsid w:val="6B71D7ED"/>
    <w:rsid w:val="6BA4487B"/>
    <w:rsid w:val="6BC82D7E"/>
    <w:rsid w:val="6BFB792A"/>
    <w:rsid w:val="6C007FD2"/>
    <w:rsid w:val="6C3B2A12"/>
    <w:rsid w:val="6C411B4C"/>
    <w:rsid w:val="6C4B6D81"/>
    <w:rsid w:val="6C63624E"/>
    <w:rsid w:val="6CB7181B"/>
    <w:rsid w:val="6D01916A"/>
    <w:rsid w:val="6D11403B"/>
    <w:rsid w:val="6DB9C77B"/>
    <w:rsid w:val="6E71AA91"/>
    <w:rsid w:val="6EA215ED"/>
    <w:rsid w:val="6EC38F4F"/>
    <w:rsid w:val="6ED78F33"/>
    <w:rsid w:val="6FB43B4F"/>
    <w:rsid w:val="7068C3A5"/>
    <w:rsid w:val="706A02DC"/>
    <w:rsid w:val="7076C027"/>
    <w:rsid w:val="71AD5CB2"/>
    <w:rsid w:val="71FDB9DC"/>
    <w:rsid w:val="7220785D"/>
    <w:rsid w:val="72414048"/>
    <w:rsid w:val="724A1E4D"/>
    <w:rsid w:val="72667918"/>
    <w:rsid w:val="73120F5F"/>
    <w:rsid w:val="7350D01C"/>
    <w:rsid w:val="73773FC7"/>
    <w:rsid w:val="739E98A3"/>
    <w:rsid w:val="73C27447"/>
    <w:rsid w:val="73E99B4B"/>
    <w:rsid w:val="741821FC"/>
    <w:rsid w:val="74353777"/>
    <w:rsid w:val="74482FDF"/>
    <w:rsid w:val="744BA5E2"/>
    <w:rsid w:val="746ED5D8"/>
    <w:rsid w:val="749454D9"/>
    <w:rsid w:val="74FA6B32"/>
    <w:rsid w:val="755081CB"/>
    <w:rsid w:val="7578D14E"/>
    <w:rsid w:val="76417734"/>
    <w:rsid w:val="7655EFA7"/>
    <w:rsid w:val="771D555F"/>
    <w:rsid w:val="77B8D287"/>
    <w:rsid w:val="77F6D651"/>
    <w:rsid w:val="78171832"/>
    <w:rsid w:val="78E20725"/>
    <w:rsid w:val="78FEC3AB"/>
    <w:rsid w:val="790F6BC8"/>
    <w:rsid w:val="79779A47"/>
    <w:rsid w:val="799366EB"/>
    <w:rsid w:val="79FC3ECE"/>
    <w:rsid w:val="7A528FF8"/>
    <w:rsid w:val="7A63A95C"/>
    <w:rsid w:val="7AC1166B"/>
    <w:rsid w:val="7B0A01F1"/>
    <w:rsid w:val="7B497F16"/>
    <w:rsid w:val="7B9B1F89"/>
    <w:rsid w:val="7BA1D095"/>
    <w:rsid w:val="7BA24BEC"/>
    <w:rsid w:val="7BEE632C"/>
    <w:rsid w:val="7BFCA945"/>
    <w:rsid w:val="7C290584"/>
    <w:rsid w:val="7CBEFA4D"/>
    <w:rsid w:val="7CC6D887"/>
    <w:rsid w:val="7CCCC4E8"/>
    <w:rsid w:val="7CFAB5B9"/>
    <w:rsid w:val="7D48036F"/>
    <w:rsid w:val="7DAD7AD6"/>
    <w:rsid w:val="7DEBB2AF"/>
    <w:rsid w:val="7E0A99E3"/>
    <w:rsid w:val="7E18D690"/>
    <w:rsid w:val="7E782C0D"/>
    <w:rsid w:val="7EB7ECE8"/>
    <w:rsid w:val="7EFCCE79"/>
    <w:rsid w:val="7F650A95"/>
    <w:rsid w:val="7FBBD85E"/>
    <w:rsid w:val="7FDAD81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07978339-C0D4-4F67-9763-FF0653F0FC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hAnsiTheme="majorHAnsi" w:eastAsiaTheme="majorEastAsia" w:cstheme="majorBidi"/>
      <w:color w:val="C49A00"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hAnsiTheme="majorHAnsi" w:eastAsiaTheme="majorEastAsia" w:cstheme="majorBidi"/>
      <w:color w:val="C49A00"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C49A00"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C49A00"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C49A00"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32C28"/>
    <w:rPr>
      <w:rFonts w:asciiTheme="majorHAnsi" w:hAnsiTheme="majorHAnsi" w:eastAsiaTheme="majorEastAsia" w:cstheme="majorBidi"/>
      <w:color w:val="C49A00" w:themeColor="accent1" w:themeShade="BF"/>
      <w:sz w:val="40"/>
      <w:szCs w:val="40"/>
    </w:rPr>
  </w:style>
  <w:style w:type="character" w:styleId="Heading2Char" w:customStyle="1">
    <w:name w:val="Heading 2 Char"/>
    <w:basedOn w:val="DefaultParagraphFont"/>
    <w:link w:val="Heading2"/>
    <w:uiPriority w:val="9"/>
    <w:semiHidden/>
    <w:rsid w:val="00E32C28"/>
    <w:rPr>
      <w:rFonts w:asciiTheme="majorHAnsi" w:hAnsiTheme="majorHAnsi" w:eastAsiaTheme="majorEastAsia" w:cstheme="majorBidi"/>
      <w:color w:val="C49A00" w:themeColor="accent1" w:themeShade="BF"/>
      <w:sz w:val="32"/>
      <w:szCs w:val="32"/>
    </w:rPr>
  </w:style>
  <w:style w:type="character" w:styleId="Heading3Char" w:customStyle="1">
    <w:name w:val="Heading 3 Char"/>
    <w:basedOn w:val="DefaultParagraphFont"/>
    <w:link w:val="Heading3"/>
    <w:uiPriority w:val="9"/>
    <w:semiHidden/>
    <w:rsid w:val="00E32C28"/>
    <w:rPr>
      <w:rFonts w:eastAsiaTheme="majorEastAsia" w:cstheme="majorBidi"/>
      <w:color w:val="C49A00" w:themeColor="accent1" w:themeShade="BF"/>
      <w:sz w:val="28"/>
      <w:szCs w:val="28"/>
    </w:rPr>
  </w:style>
  <w:style w:type="character" w:styleId="Heading4Char" w:customStyle="1">
    <w:name w:val="Heading 4 Char"/>
    <w:basedOn w:val="DefaultParagraphFont"/>
    <w:link w:val="Heading4"/>
    <w:uiPriority w:val="9"/>
    <w:semiHidden/>
    <w:rsid w:val="00E32C28"/>
    <w:rPr>
      <w:rFonts w:eastAsiaTheme="majorEastAsia" w:cstheme="majorBidi"/>
      <w:i/>
      <w:iCs/>
      <w:color w:val="C49A00" w:themeColor="accent1" w:themeShade="BF"/>
    </w:rPr>
  </w:style>
  <w:style w:type="character" w:styleId="Heading5Char" w:customStyle="1">
    <w:name w:val="Heading 5 Char"/>
    <w:basedOn w:val="DefaultParagraphFont"/>
    <w:link w:val="Heading5"/>
    <w:uiPriority w:val="9"/>
    <w:semiHidden/>
    <w:rsid w:val="00E32C28"/>
    <w:rPr>
      <w:rFonts w:eastAsiaTheme="majorEastAsia" w:cstheme="majorBidi"/>
      <w:color w:val="C49A00" w:themeColor="accent1" w:themeShade="BF"/>
    </w:rPr>
  </w:style>
  <w:style w:type="character" w:styleId="Heading6Char" w:customStyle="1">
    <w:name w:val="Heading 6 Char"/>
    <w:basedOn w:val="DefaultParagraphFont"/>
    <w:link w:val="Heading6"/>
    <w:uiPriority w:val="9"/>
    <w:semiHidden/>
    <w:rsid w:val="00E32C2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32C2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32C2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32C2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styleId="QuoteChar" w:customStyle="1">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C49A00" w:themeColor="accent1" w:themeShade="BF"/>
    </w:rPr>
  </w:style>
  <w:style w:type="paragraph" w:styleId="IntenseQuote">
    <w:name w:val="Intense Quote"/>
    <w:basedOn w:val="Normal"/>
    <w:next w:val="Normal"/>
    <w:link w:val="IntenseQuoteChar"/>
    <w:uiPriority w:val="30"/>
    <w:qFormat/>
    <w:rsid w:val="00E32C28"/>
    <w:pPr>
      <w:pBdr>
        <w:top w:val="single" w:color="C49A00" w:themeColor="accent1" w:themeShade="BF" w:sz="4" w:space="10"/>
        <w:bottom w:val="single" w:color="C49A00" w:themeColor="accent1" w:themeShade="BF" w:sz="4" w:space="10"/>
      </w:pBdr>
      <w:spacing w:before="360" w:after="360"/>
      <w:ind w:left="864" w:right="864"/>
      <w:jc w:val="center"/>
    </w:pPr>
    <w:rPr>
      <w:i/>
      <w:iCs/>
      <w:color w:val="C49A00" w:themeColor="accent1" w:themeShade="BF"/>
    </w:rPr>
  </w:style>
  <w:style w:type="character" w:styleId="IntenseQuoteChar" w:customStyle="1">
    <w:name w:val="Intense Quote Char"/>
    <w:basedOn w:val="DefaultParagraphFont"/>
    <w:link w:val="IntenseQuote"/>
    <w:uiPriority w:val="30"/>
    <w:rsid w:val="00E32C28"/>
    <w:rPr>
      <w:i/>
      <w:iCs/>
      <w:color w:val="C49A00" w:themeColor="accent1" w:themeShade="BF"/>
    </w:rPr>
  </w:style>
  <w:style w:type="character" w:styleId="IntenseReference">
    <w:name w:val="Intense Reference"/>
    <w:basedOn w:val="DefaultParagraphFont"/>
    <w:uiPriority w:val="32"/>
    <w:qFormat/>
    <w:rsid w:val="00E32C28"/>
    <w:rPr>
      <w:b/>
      <w:bCs/>
      <w:smallCaps/>
      <w:color w:val="C49A00"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styleId="NoSpacingChar" w:customStyle="1">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styleId="HeaderChar" w:customStyle="1">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styleId="FooterChar" w:customStyle="1">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2998E3" w:themeColor="hyperlink"/>
      <w:u w:val="single"/>
    </w:rPr>
  </w:style>
  <w:style w:type="paragraph" w:styleId="Caption">
    <w:name w:val="caption"/>
    <w:basedOn w:val="Normal"/>
    <w:next w:val="Normal"/>
    <w:uiPriority w:val="35"/>
    <w:unhideWhenUsed/>
    <w:qFormat/>
    <w:rsid w:val="0008226A"/>
    <w:pPr>
      <w:spacing w:after="200" w:line="240" w:lineRule="auto"/>
    </w:pPr>
    <w:rPr>
      <w:i/>
      <w:iCs/>
      <w:color w:val="39302A" w:themeColor="text2"/>
      <w:sz w:val="18"/>
      <w:szCs w:val="18"/>
    </w:rPr>
  </w:style>
  <w:style w:type="character" w:styleId="UnresolvedMention">
    <w:name w:val="Unresolved Mention"/>
    <w:basedOn w:val="DefaultParagraphFont"/>
    <w:uiPriority w:val="99"/>
    <w:semiHidden/>
    <w:unhideWhenUsed/>
    <w:rsid w:val="00FD3371"/>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png" Id="rId18" /><Relationship Type="http://schemas.openxmlformats.org/officeDocument/2006/relationships/package" Target="embeddings/Microsoft_PowerPoint_Slide8.sldx" Id="rId26"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10.emf" Id="rId25" /><Relationship Type="http://schemas.openxmlformats.org/officeDocument/2006/relationships/numbering" Target="numbering.xml" Id="rId2" /><Relationship Type="http://schemas.openxmlformats.org/officeDocument/2006/relationships/image" Target="media/image12.emf"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package" Target="embeddings/Microsoft_PowerPoint_Slide7.sldx" Id="rId24" /><Relationship Type="http://schemas.openxmlformats.org/officeDocument/2006/relationships/webSettings" Target="webSettings.xml" Id="rId5" /><Relationship Type="http://schemas.openxmlformats.org/officeDocument/2006/relationships/image" Target="media/image9.emf" Id="rId23" /><Relationship Type="http://schemas.openxmlformats.org/officeDocument/2006/relationships/package" Target="embeddings/Microsoft_PowerPoint_Slide9.sldx" Id="rId28" /><Relationship Type="http://schemas.openxmlformats.org/officeDocument/2006/relationships/theme" Target="theme/theme1.xml" Id="rId31" /><Relationship Type="http://schemas.openxmlformats.org/officeDocument/2006/relationships/settings" Target="settings.xml" Id="rId4" /><Relationship Type="http://schemas.openxmlformats.org/officeDocument/2006/relationships/image" Target="media/image11.emf" Id="rId27" /><Relationship Type="http://schemas.openxmlformats.org/officeDocument/2006/relationships/fontTable" Target="fontTable.xml" Id="rId30" /><Relationship Type="http://schemas.openxmlformats.org/officeDocument/2006/relationships/image" Target="/media/image2.png" Id="rId1958028670" /><Relationship Type="http://schemas.openxmlformats.org/officeDocument/2006/relationships/image" Target="/media/image3.png" Id="rId1874703264" /><Relationship Type="http://schemas.openxmlformats.org/officeDocument/2006/relationships/image" Target="/media/image5.png" Id="rId1508140709" /><Relationship Type="http://schemas.openxmlformats.org/officeDocument/2006/relationships/image" Target="/media/image6.png" Id="rId1090183607" /><Relationship Type="http://schemas.openxmlformats.org/officeDocument/2006/relationships/image" Target="/media/image7.png" Id="rId773117159" /><Relationship Type="http://schemas.openxmlformats.org/officeDocument/2006/relationships/image" Target="/media/image8.png" Id="rId518141828" /><Relationship Type="http://schemas.openxmlformats.org/officeDocument/2006/relationships/header" Target="header.xml" Id="Re54b0adb90de4c4b" /><Relationship Type="http://schemas.openxmlformats.org/officeDocument/2006/relationships/header" Target="header2.xml" Id="Rfae27893523145c2" /><Relationship Type="http://schemas.openxmlformats.org/officeDocument/2006/relationships/footer" Target="footer.xml" Id="R9543417452374501" /><Relationship Type="http://schemas.openxmlformats.org/officeDocument/2006/relationships/footer" Target="footer2.xml" Id="R2d3f8d14b0ad4fdf" /><Relationship Type="http://schemas.openxmlformats.org/officeDocument/2006/relationships/image" Target="/media/imagea.png" Id="rId720262326" /></Relationships>
</file>

<file path=word/theme/theme1.xml><?xml version="1.0" encoding="utf-8"?>
<a:theme xmlns:a="http://schemas.openxmlformats.org/drawingml/2006/main" xmlns:thm15="http://schemas.microsoft.com/office/thememl/2012/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LONDON CAMPUS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Assignment 2</dc:title>
  <dc:subject>Learning in the Digital Era</dc:subject>
  <dc:creator>UNIVERSITY OF WALES TRINITY SAINT DAVID</dc:creator>
  <keywords/>
  <dc:description/>
  <lastModifiedBy>Babatunde Daniel Idowu (2516575)</lastModifiedBy>
  <revision>265</revision>
  <dcterms:created xsi:type="dcterms:W3CDTF">2025-03-31T01:31:00.0000000Z</dcterms:created>
  <dcterms:modified xsi:type="dcterms:W3CDTF">2026-01-08T20:45:31.5334853Z</dcterms:modified>
</coreProperties>
</file>