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wordprocessingml.printerSettings"/>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61C47D" w14:textId="77777777" w:rsidR="00606CCF" w:rsidRDefault="00606CCF" w:rsidP="00D371BB">
      <w:pPr>
        <w:jc w:val="both"/>
      </w:pPr>
    </w:p>
    <w:p w14:paraId="70BBDDDA" w14:textId="77777777" w:rsidR="00606CCF" w:rsidRDefault="00606CCF" w:rsidP="00D371BB">
      <w:pPr>
        <w:jc w:val="both"/>
      </w:pPr>
    </w:p>
    <w:p w14:paraId="723AEA81" w14:textId="77777777" w:rsidR="00606CCF" w:rsidRDefault="00606CCF" w:rsidP="00D371BB">
      <w:pPr>
        <w:jc w:val="both"/>
      </w:pPr>
    </w:p>
    <w:p w14:paraId="59434FDF" w14:textId="77777777" w:rsidR="00F9393A" w:rsidRDefault="00606CCF" w:rsidP="002E76D9">
      <w:pPr>
        <w:jc w:val="center"/>
      </w:pPr>
      <w:r>
        <w:rPr>
          <w:noProof/>
          <w:lang w:val="en-US"/>
        </w:rPr>
        <w:drawing>
          <wp:inline distT="0" distB="0" distL="0" distR="0" wp14:anchorId="650A92CF" wp14:editId="61AEEA89">
            <wp:extent cx="4238625" cy="1695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8">
                      <a:extLst>
                        <a:ext uri="{28A0092B-C50C-407E-A947-70E740481C1C}">
                          <a14:useLocalDpi xmlns:a14="http://schemas.microsoft.com/office/drawing/2010/main" val="0"/>
                        </a:ext>
                      </a:extLst>
                    </a:blip>
                    <a:stretch>
                      <a:fillRect/>
                    </a:stretch>
                  </pic:blipFill>
                  <pic:spPr>
                    <a:xfrm>
                      <a:off x="0" y="0"/>
                      <a:ext cx="4242068" cy="1696827"/>
                    </a:xfrm>
                    <a:prstGeom prst="rect">
                      <a:avLst/>
                    </a:prstGeom>
                  </pic:spPr>
                </pic:pic>
              </a:graphicData>
            </a:graphic>
          </wp:inline>
        </w:drawing>
      </w:r>
    </w:p>
    <w:p w14:paraId="065C0557" w14:textId="77777777" w:rsidR="00606CCF" w:rsidRDefault="00606CCF" w:rsidP="00D371BB">
      <w:pPr>
        <w:jc w:val="both"/>
      </w:pPr>
    </w:p>
    <w:p w14:paraId="1345A097" w14:textId="77777777" w:rsidR="00606CCF" w:rsidRDefault="00606CCF" w:rsidP="00D371BB">
      <w:pPr>
        <w:jc w:val="both"/>
      </w:pPr>
    </w:p>
    <w:p w14:paraId="712E8D5B" w14:textId="77777777" w:rsidR="00606CCF" w:rsidRDefault="00606CCF" w:rsidP="00D371BB">
      <w:pPr>
        <w:jc w:val="both"/>
      </w:pPr>
    </w:p>
    <w:p w14:paraId="21F1C75C" w14:textId="77777777" w:rsidR="00606CCF" w:rsidRDefault="00606CCF" w:rsidP="00D371BB">
      <w:pPr>
        <w:jc w:val="both"/>
      </w:pPr>
    </w:p>
    <w:p w14:paraId="5379CC18" w14:textId="77777777" w:rsidR="00606CCF" w:rsidRDefault="00606CCF" w:rsidP="00D371BB">
      <w:pPr>
        <w:jc w:val="both"/>
      </w:pPr>
    </w:p>
    <w:p w14:paraId="02978CFD" w14:textId="77777777" w:rsidR="00606CCF" w:rsidRDefault="00606CCF" w:rsidP="00D371BB">
      <w:pPr>
        <w:jc w:val="both"/>
      </w:pPr>
    </w:p>
    <w:p w14:paraId="0B087857" w14:textId="77777777" w:rsidR="00606CCF" w:rsidRDefault="00606CCF" w:rsidP="00D371BB">
      <w:pPr>
        <w:jc w:val="both"/>
      </w:pPr>
    </w:p>
    <w:p w14:paraId="5EFD5E73" w14:textId="77777777" w:rsidR="00606CCF" w:rsidRDefault="00606CCF" w:rsidP="00D371BB">
      <w:pPr>
        <w:jc w:val="both"/>
      </w:pPr>
    </w:p>
    <w:p w14:paraId="391D3F21" w14:textId="77777777" w:rsidR="00606CCF" w:rsidRDefault="00606CCF" w:rsidP="00D371BB">
      <w:pPr>
        <w:jc w:val="both"/>
      </w:pPr>
    </w:p>
    <w:p w14:paraId="320BABFB" w14:textId="77777777" w:rsidR="00606CCF" w:rsidRDefault="00606CCF" w:rsidP="00D371BB">
      <w:pPr>
        <w:jc w:val="both"/>
      </w:pPr>
    </w:p>
    <w:p w14:paraId="04D1919B" w14:textId="77777777" w:rsidR="00606CCF" w:rsidRDefault="00606CCF" w:rsidP="00D371BB">
      <w:pPr>
        <w:jc w:val="both"/>
      </w:pPr>
    </w:p>
    <w:p w14:paraId="76CB9D7B" w14:textId="77777777" w:rsidR="00606CCF" w:rsidRDefault="00606CCF" w:rsidP="00D371BB">
      <w:pPr>
        <w:jc w:val="both"/>
      </w:pPr>
    </w:p>
    <w:p w14:paraId="7C655E08" w14:textId="77777777" w:rsidR="00606CCF" w:rsidRDefault="00606CCF" w:rsidP="00D371BB">
      <w:pPr>
        <w:jc w:val="both"/>
      </w:pPr>
    </w:p>
    <w:p w14:paraId="57D55DE7" w14:textId="77777777" w:rsidR="00606CCF" w:rsidRDefault="00606CCF" w:rsidP="00D371BB">
      <w:pPr>
        <w:jc w:val="both"/>
      </w:pPr>
    </w:p>
    <w:p w14:paraId="2F8050A5" w14:textId="77777777" w:rsidR="00606CCF" w:rsidRDefault="00606CCF" w:rsidP="00D371BB">
      <w:pPr>
        <w:jc w:val="both"/>
      </w:pPr>
    </w:p>
    <w:p w14:paraId="3E645004" w14:textId="77777777" w:rsidR="00606CCF" w:rsidRDefault="00606CCF" w:rsidP="00D371BB">
      <w:pPr>
        <w:jc w:val="both"/>
      </w:pPr>
    </w:p>
    <w:p w14:paraId="295E7A61" w14:textId="77777777" w:rsidR="00606CCF" w:rsidRDefault="00606CCF" w:rsidP="00D371BB">
      <w:pPr>
        <w:jc w:val="both"/>
      </w:pPr>
      <w:bookmarkStart w:id="0" w:name="_Toc500017877"/>
      <w:r>
        <w:t>ASSIGNMENT TITLE: COMMUNITY ENGAGEMENT</w:t>
      </w:r>
      <w:bookmarkEnd w:id="0"/>
    </w:p>
    <w:p w14:paraId="2889954F" w14:textId="77777777" w:rsidR="00606CCF" w:rsidRDefault="00606CCF" w:rsidP="00D371BB">
      <w:pPr>
        <w:jc w:val="both"/>
      </w:pPr>
      <w:bookmarkStart w:id="1" w:name="_Toc500017878"/>
      <w:r>
        <w:t>ASSESSMENT NUMBER 1</w:t>
      </w:r>
      <w:bookmarkEnd w:id="1"/>
    </w:p>
    <w:p w14:paraId="4131C8C6" w14:textId="77777777" w:rsidR="00606CCF" w:rsidRDefault="00606CCF" w:rsidP="00D371BB">
      <w:pPr>
        <w:jc w:val="both"/>
      </w:pPr>
      <w:bookmarkStart w:id="2" w:name="_Toc500017879"/>
      <w:r>
        <w:t>STUDENT NAME: ERIKA MAE M. PAGADUAN</w:t>
      </w:r>
      <w:bookmarkEnd w:id="2"/>
    </w:p>
    <w:p w14:paraId="2DF01BF0" w14:textId="77777777" w:rsidR="00606CCF" w:rsidRDefault="00606CCF" w:rsidP="00D371BB">
      <w:pPr>
        <w:jc w:val="both"/>
      </w:pPr>
      <w:r>
        <w:t>STUDENT NUMBER: 1604894</w:t>
      </w:r>
    </w:p>
    <w:p w14:paraId="4D80CC0A" w14:textId="77777777" w:rsidR="002122E8" w:rsidRDefault="002122E8" w:rsidP="00D371BB">
      <w:pPr>
        <w:jc w:val="both"/>
      </w:pPr>
      <w:r>
        <w:t>MODULE TITLE: COMMUNITY ENGAGEMENT</w:t>
      </w:r>
    </w:p>
    <w:p w14:paraId="6F6C8F04" w14:textId="61206C67" w:rsidR="00087237" w:rsidRDefault="00606CCF" w:rsidP="00D371BB">
      <w:pPr>
        <w:jc w:val="both"/>
      </w:pPr>
      <w:r>
        <w:t>MODULE TUTOR: DR. MUSHFIQUR RAHMAN</w:t>
      </w:r>
      <w:r w:rsidR="00087237">
        <w:br w:type="page"/>
      </w:r>
    </w:p>
    <w:p w14:paraId="5DD6A9BF" w14:textId="77777777" w:rsidR="00654ABF" w:rsidRDefault="00654ABF" w:rsidP="00FD044D">
      <w:pPr>
        <w:pStyle w:val="Heading1"/>
        <w:rPr>
          <w:color w:val="000000" w:themeColor="text1"/>
        </w:rPr>
        <w:sectPr w:rsidR="00654ABF" w:rsidSect="00DF6560">
          <w:footerReference w:type="even" r:id="rId9"/>
          <w:footerReference w:type="default" r:id="rId10"/>
          <w:pgSz w:w="11906" w:h="16838" w:code="9"/>
          <w:pgMar w:top="1440" w:right="1440" w:bottom="1440" w:left="1440" w:header="708" w:footer="708" w:gutter="0"/>
          <w:pgNumType w:fmt="lowerRoman" w:start="1"/>
          <w:cols w:space="708"/>
          <w:titlePg/>
          <w:docGrid w:linePitch="360"/>
          <w:printerSettings r:id="rId11"/>
        </w:sectPr>
      </w:pPr>
    </w:p>
    <w:p w14:paraId="04264801" w14:textId="7CA7B833" w:rsidR="00E95688" w:rsidRPr="0069540F" w:rsidRDefault="00AC5029" w:rsidP="00FD044D">
      <w:pPr>
        <w:pStyle w:val="Heading1"/>
        <w:rPr>
          <w:color w:val="000000" w:themeColor="text1"/>
        </w:rPr>
      </w:pPr>
      <w:bookmarkStart w:id="3" w:name="_Toc500117711"/>
      <w:r w:rsidRPr="0069540F">
        <w:rPr>
          <w:color w:val="000000" w:themeColor="text1"/>
        </w:rPr>
        <w:lastRenderedPageBreak/>
        <w:t>Executive Summary</w:t>
      </w:r>
      <w:bookmarkEnd w:id="3"/>
    </w:p>
    <w:p w14:paraId="520FE623" w14:textId="77777777" w:rsidR="004B6867" w:rsidRDefault="004B6867" w:rsidP="00D371BB">
      <w:pPr>
        <w:jc w:val="both"/>
        <w:rPr>
          <w:b/>
        </w:rPr>
      </w:pPr>
    </w:p>
    <w:p w14:paraId="122DBED6" w14:textId="359D4498" w:rsidR="00E95688" w:rsidRPr="00947C2C" w:rsidRDefault="00947C2C" w:rsidP="00D371BB">
      <w:pPr>
        <w:jc w:val="both"/>
      </w:pPr>
      <w:r>
        <w:t xml:space="preserve">This report is an organisational analysis of McDonald’s – one of the most popular fast food chain all over the world. The history and undertakings of McDonald is briefly discussed, including the purpose and values of the organisation. </w:t>
      </w:r>
      <w:r w:rsidR="009E6F69">
        <w:t xml:space="preserve">As the company targets everyone as their existing and potential customers, McDonald’s identify their expectations on their goods and services because one of their goals is to make them happy and satisfied. </w:t>
      </w:r>
      <w:r w:rsidR="00980881">
        <w:t>A SWOT Analysis of the organisation is reviewed in order to assess the internal and external environment of the company. Employee relations, roles, importance and training and development is highlighted throughout</w:t>
      </w:r>
      <w:r w:rsidR="009E1454">
        <w:t xml:space="preserve"> the report as the organisation believe that taking care of employees means also taking care of the customers and the business in general.</w:t>
      </w:r>
      <w:r w:rsidR="00E95688">
        <w:rPr>
          <w:b/>
        </w:rPr>
        <w:br w:type="page"/>
      </w:r>
    </w:p>
    <w:sdt>
      <w:sdtPr>
        <w:id w:val="1862555738"/>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09903A64" w14:textId="1F23B27A" w:rsidR="00FB4DCF" w:rsidRDefault="00FB4DCF">
          <w:pPr>
            <w:pStyle w:val="TOCHeading"/>
          </w:pPr>
          <w:r>
            <w:t>Table of Contents</w:t>
          </w:r>
        </w:p>
        <w:p w14:paraId="7C1E8F1E" w14:textId="77777777" w:rsidR="006C5757" w:rsidRDefault="00FB4DCF">
          <w:pPr>
            <w:pStyle w:val="TOC1"/>
            <w:tabs>
              <w:tab w:val="right" w:pos="9016"/>
            </w:tabs>
            <w:rPr>
              <w:rFonts w:eastAsiaTheme="minorEastAsia"/>
              <w:b w:val="0"/>
              <w:bCs w:val="0"/>
              <w:noProof/>
              <w:lang w:val="en-US"/>
            </w:rPr>
          </w:pPr>
          <w:r>
            <w:rPr>
              <w:b w:val="0"/>
              <w:bCs w:val="0"/>
            </w:rPr>
            <w:fldChar w:fldCharType="begin"/>
          </w:r>
          <w:r>
            <w:instrText xml:space="preserve"> TOC \o "1-3" \h \z \u </w:instrText>
          </w:r>
          <w:r>
            <w:rPr>
              <w:b w:val="0"/>
              <w:bCs w:val="0"/>
            </w:rPr>
            <w:fldChar w:fldCharType="separate"/>
          </w:r>
          <w:hyperlink w:anchor="_Toc500117711" w:history="1">
            <w:r w:rsidR="006C5757" w:rsidRPr="00634E85">
              <w:rPr>
                <w:rStyle w:val="Hyperlink"/>
                <w:noProof/>
              </w:rPr>
              <w:t>Executive Summary</w:t>
            </w:r>
            <w:r w:rsidR="006C5757">
              <w:rPr>
                <w:noProof/>
                <w:webHidden/>
              </w:rPr>
              <w:tab/>
            </w:r>
            <w:r w:rsidR="006C5757">
              <w:rPr>
                <w:noProof/>
                <w:webHidden/>
              </w:rPr>
              <w:fldChar w:fldCharType="begin"/>
            </w:r>
            <w:r w:rsidR="006C5757">
              <w:rPr>
                <w:noProof/>
                <w:webHidden/>
              </w:rPr>
              <w:instrText xml:space="preserve"> PAGEREF _Toc500117711 \h </w:instrText>
            </w:r>
            <w:r w:rsidR="006C5757">
              <w:rPr>
                <w:noProof/>
                <w:webHidden/>
              </w:rPr>
            </w:r>
            <w:r w:rsidR="006C5757">
              <w:rPr>
                <w:noProof/>
                <w:webHidden/>
              </w:rPr>
              <w:fldChar w:fldCharType="separate"/>
            </w:r>
            <w:r w:rsidR="006C5757">
              <w:rPr>
                <w:noProof/>
                <w:webHidden/>
              </w:rPr>
              <w:t>i</w:t>
            </w:r>
            <w:r w:rsidR="006C5757">
              <w:rPr>
                <w:noProof/>
                <w:webHidden/>
              </w:rPr>
              <w:fldChar w:fldCharType="end"/>
            </w:r>
          </w:hyperlink>
        </w:p>
        <w:p w14:paraId="3B655E05" w14:textId="77777777" w:rsidR="006C5757" w:rsidRDefault="006C5757">
          <w:pPr>
            <w:pStyle w:val="TOC1"/>
            <w:tabs>
              <w:tab w:val="right" w:pos="9016"/>
            </w:tabs>
            <w:rPr>
              <w:rFonts w:eastAsiaTheme="minorEastAsia"/>
              <w:b w:val="0"/>
              <w:bCs w:val="0"/>
              <w:noProof/>
              <w:lang w:val="en-US"/>
            </w:rPr>
          </w:pPr>
          <w:hyperlink w:anchor="_Toc500117712" w:history="1">
            <w:r w:rsidRPr="00634E85">
              <w:rPr>
                <w:rStyle w:val="Hyperlink"/>
                <w:noProof/>
              </w:rPr>
              <w:t>Introduction</w:t>
            </w:r>
            <w:r>
              <w:rPr>
                <w:noProof/>
                <w:webHidden/>
              </w:rPr>
              <w:tab/>
            </w:r>
            <w:r>
              <w:rPr>
                <w:noProof/>
                <w:webHidden/>
              </w:rPr>
              <w:fldChar w:fldCharType="begin"/>
            </w:r>
            <w:r>
              <w:rPr>
                <w:noProof/>
                <w:webHidden/>
              </w:rPr>
              <w:instrText xml:space="preserve"> PAGEREF _Toc500117712 \h </w:instrText>
            </w:r>
            <w:r>
              <w:rPr>
                <w:noProof/>
                <w:webHidden/>
              </w:rPr>
            </w:r>
            <w:r>
              <w:rPr>
                <w:noProof/>
                <w:webHidden/>
              </w:rPr>
              <w:fldChar w:fldCharType="separate"/>
            </w:r>
            <w:r>
              <w:rPr>
                <w:noProof/>
                <w:webHidden/>
              </w:rPr>
              <w:t>1</w:t>
            </w:r>
            <w:r>
              <w:rPr>
                <w:noProof/>
                <w:webHidden/>
              </w:rPr>
              <w:fldChar w:fldCharType="end"/>
            </w:r>
          </w:hyperlink>
        </w:p>
        <w:p w14:paraId="3AD4C3DA" w14:textId="77777777" w:rsidR="006C5757" w:rsidRDefault="006C5757">
          <w:pPr>
            <w:pStyle w:val="TOC1"/>
            <w:tabs>
              <w:tab w:val="right" w:pos="9016"/>
            </w:tabs>
            <w:rPr>
              <w:rFonts w:eastAsiaTheme="minorEastAsia"/>
              <w:b w:val="0"/>
              <w:bCs w:val="0"/>
              <w:noProof/>
              <w:lang w:val="en-US"/>
            </w:rPr>
          </w:pPr>
          <w:hyperlink w:anchor="_Toc500117713" w:history="1">
            <w:r w:rsidRPr="00634E85">
              <w:rPr>
                <w:rStyle w:val="Hyperlink"/>
                <w:noProof/>
              </w:rPr>
              <w:t>Customers and Their Expectations</w:t>
            </w:r>
            <w:r>
              <w:rPr>
                <w:noProof/>
                <w:webHidden/>
              </w:rPr>
              <w:tab/>
            </w:r>
            <w:r>
              <w:rPr>
                <w:noProof/>
                <w:webHidden/>
              </w:rPr>
              <w:fldChar w:fldCharType="begin"/>
            </w:r>
            <w:r>
              <w:rPr>
                <w:noProof/>
                <w:webHidden/>
              </w:rPr>
              <w:instrText xml:space="preserve"> PAGEREF _Toc500117713 \h </w:instrText>
            </w:r>
            <w:r>
              <w:rPr>
                <w:noProof/>
                <w:webHidden/>
              </w:rPr>
            </w:r>
            <w:r>
              <w:rPr>
                <w:noProof/>
                <w:webHidden/>
              </w:rPr>
              <w:fldChar w:fldCharType="separate"/>
            </w:r>
            <w:r>
              <w:rPr>
                <w:noProof/>
                <w:webHidden/>
              </w:rPr>
              <w:t>1</w:t>
            </w:r>
            <w:r>
              <w:rPr>
                <w:noProof/>
                <w:webHidden/>
              </w:rPr>
              <w:fldChar w:fldCharType="end"/>
            </w:r>
          </w:hyperlink>
        </w:p>
        <w:p w14:paraId="0F6A5A77" w14:textId="77777777" w:rsidR="006C5757" w:rsidRDefault="006C5757">
          <w:pPr>
            <w:pStyle w:val="TOC1"/>
            <w:tabs>
              <w:tab w:val="right" w:pos="9016"/>
            </w:tabs>
            <w:rPr>
              <w:rFonts w:eastAsiaTheme="minorEastAsia"/>
              <w:b w:val="0"/>
              <w:bCs w:val="0"/>
              <w:noProof/>
              <w:lang w:val="en-US"/>
            </w:rPr>
          </w:pPr>
          <w:hyperlink w:anchor="_Toc500117714" w:history="1">
            <w:r w:rsidRPr="00634E85">
              <w:rPr>
                <w:rStyle w:val="Hyperlink"/>
                <w:noProof/>
              </w:rPr>
              <w:t>SWOT Analysis</w:t>
            </w:r>
            <w:r>
              <w:rPr>
                <w:noProof/>
                <w:webHidden/>
              </w:rPr>
              <w:tab/>
            </w:r>
            <w:r>
              <w:rPr>
                <w:noProof/>
                <w:webHidden/>
              </w:rPr>
              <w:fldChar w:fldCharType="begin"/>
            </w:r>
            <w:r>
              <w:rPr>
                <w:noProof/>
                <w:webHidden/>
              </w:rPr>
              <w:instrText xml:space="preserve"> PAGEREF _Toc500117714 \h </w:instrText>
            </w:r>
            <w:r>
              <w:rPr>
                <w:noProof/>
                <w:webHidden/>
              </w:rPr>
            </w:r>
            <w:r>
              <w:rPr>
                <w:noProof/>
                <w:webHidden/>
              </w:rPr>
              <w:fldChar w:fldCharType="separate"/>
            </w:r>
            <w:r>
              <w:rPr>
                <w:noProof/>
                <w:webHidden/>
              </w:rPr>
              <w:t>2</w:t>
            </w:r>
            <w:r>
              <w:rPr>
                <w:noProof/>
                <w:webHidden/>
              </w:rPr>
              <w:fldChar w:fldCharType="end"/>
            </w:r>
          </w:hyperlink>
          <w:bookmarkStart w:id="4" w:name="_GoBack"/>
          <w:bookmarkEnd w:id="4"/>
        </w:p>
        <w:p w14:paraId="7E1D39A7" w14:textId="77777777" w:rsidR="006C5757" w:rsidRDefault="006C5757">
          <w:pPr>
            <w:pStyle w:val="TOC1"/>
            <w:tabs>
              <w:tab w:val="right" w:pos="9016"/>
            </w:tabs>
            <w:rPr>
              <w:rFonts w:eastAsiaTheme="minorEastAsia"/>
              <w:b w:val="0"/>
              <w:bCs w:val="0"/>
              <w:noProof/>
              <w:lang w:val="en-US"/>
            </w:rPr>
          </w:pPr>
          <w:hyperlink w:anchor="_Toc500117715" w:history="1">
            <w:r w:rsidRPr="00634E85">
              <w:rPr>
                <w:rStyle w:val="Hyperlink"/>
                <w:noProof/>
              </w:rPr>
              <w:t>Role of Employees in Achieving Organisational Goals</w:t>
            </w:r>
            <w:r>
              <w:rPr>
                <w:noProof/>
                <w:webHidden/>
              </w:rPr>
              <w:tab/>
            </w:r>
            <w:r>
              <w:rPr>
                <w:noProof/>
                <w:webHidden/>
              </w:rPr>
              <w:fldChar w:fldCharType="begin"/>
            </w:r>
            <w:r>
              <w:rPr>
                <w:noProof/>
                <w:webHidden/>
              </w:rPr>
              <w:instrText xml:space="preserve"> PAGEREF _Toc500117715 \h </w:instrText>
            </w:r>
            <w:r>
              <w:rPr>
                <w:noProof/>
                <w:webHidden/>
              </w:rPr>
            </w:r>
            <w:r>
              <w:rPr>
                <w:noProof/>
                <w:webHidden/>
              </w:rPr>
              <w:fldChar w:fldCharType="separate"/>
            </w:r>
            <w:r>
              <w:rPr>
                <w:noProof/>
                <w:webHidden/>
              </w:rPr>
              <w:t>3</w:t>
            </w:r>
            <w:r>
              <w:rPr>
                <w:noProof/>
                <w:webHidden/>
              </w:rPr>
              <w:fldChar w:fldCharType="end"/>
            </w:r>
          </w:hyperlink>
        </w:p>
        <w:p w14:paraId="4239C53D" w14:textId="77777777" w:rsidR="006C5757" w:rsidRDefault="006C5757">
          <w:pPr>
            <w:pStyle w:val="TOC1"/>
            <w:tabs>
              <w:tab w:val="right" w:pos="9016"/>
            </w:tabs>
            <w:rPr>
              <w:rFonts w:eastAsiaTheme="minorEastAsia"/>
              <w:b w:val="0"/>
              <w:bCs w:val="0"/>
              <w:noProof/>
              <w:lang w:val="en-US"/>
            </w:rPr>
          </w:pPr>
          <w:hyperlink w:anchor="_Toc500117716" w:history="1">
            <w:r w:rsidRPr="00634E85">
              <w:rPr>
                <w:rStyle w:val="Hyperlink"/>
                <w:noProof/>
              </w:rPr>
              <w:t>Training and Development</w:t>
            </w:r>
            <w:r>
              <w:rPr>
                <w:noProof/>
                <w:webHidden/>
              </w:rPr>
              <w:tab/>
            </w:r>
            <w:r>
              <w:rPr>
                <w:noProof/>
                <w:webHidden/>
              </w:rPr>
              <w:fldChar w:fldCharType="begin"/>
            </w:r>
            <w:r>
              <w:rPr>
                <w:noProof/>
                <w:webHidden/>
              </w:rPr>
              <w:instrText xml:space="preserve"> PAGEREF _Toc500117716 \h </w:instrText>
            </w:r>
            <w:r>
              <w:rPr>
                <w:noProof/>
                <w:webHidden/>
              </w:rPr>
            </w:r>
            <w:r>
              <w:rPr>
                <w:noProof/>
                <w:webHidden/>
              </w:rPr>
              <w:fldChar w:fldCharType="separate"/>
            </w:r>
            <w:r>
              <w:rPr>
                <w:noProof/>
                <w:webHidden/>
              </w:rPr>
              <w:t>3</w:t>
            </w:r>
            <w:r>
              <w:rPr>
                <w:noProof/>
                <w:webHidden/>
              </w:rPr>
              <w:fldChar w:fldCharType="end"/>
            </w:r>
          </w:hyperlink>
        </w:p>
        <w:p w14:paraId="3D507B85" w14:textId="77777777" w:rsidR="006C5757" w:rsidRDefault="006C5757">
          <w:pPr>
            <w:pStyle w:val="TOC1"/>
            <w:tabs>
              <w:tab w:val="right" w:pos="9016"/>
            </w:tabs>
            <w:rPr>
              <w:rFonts w:eastAsiaTheme="minorEastAsia"/>
              <w:b w:val="0"/>
              <w:bCs w:val="0"/>
              <w:noProof/>
              <w:lang w:val="en-US"/>
            </w:rPr>
          </w:pPr>
          <w:hyperlink w:anchor="_Toc500117717" w:history="1">
            <w:r w:rsidRPr="00634E85">
              <w:rPr>
                <w:rStyle w:val="Hyperlink"/>
                <w:noProof/>
              </w:rPr>
              <w:t>Manager</w:t>
            </w:r>
            <w:r>
              <w:rPr>
                <w:noProof/>
                <w:webHidden/>
              </w:rPr>
              <w:tab/>
            </w:r>
            <w:r>
              <w:rPr>
                <w:noProof/>
                <w:webHidden/>
              </w:rPr>
              <w:fldChar w:fldCharType="begin"/>
            </w:r>
            <w:r>
              <w:rPr>
                <w:noProof/>
                <w:webHidden/>
              </w:rPr>
              <w:instrText xml:space="preserve"> PAGEREF _Toc500117717 \h </w:instrText>
            </w:r>
            <w:r>
              <w:rPr>
                <w:noProof/>
                <w:webHidden/>
              </w:rPr>
            </w:r>
            <w:r>
              <w:rPr>
                <w:noProof/>
                <w:webHidden/>
              </w:rPr>
              <w:fldChar w:fldCharType="separate"/>
            </w:r>
            <w:r>
              <w:rPr>
                <w:noProof/>
                <w:webHidden/>
              </w:rPr>
              <w:t>4</w:t>
            </w:r>
            <w:r>
              <w:rPr>
                <w:noProof/>
                <w:webHidden/>
              </w:rPr>
              <w:fldChar w:fldCharType="end"/>
            </w:r>
          </w:hyperlink>
        </w:p>
        <w:p w14:paraId="539F664C" w14:textId="77777777" w:rsidR="006C5757" w:rsidRDefault="006C5757">
          <w:pPr>
            <w:pStyle w:val="TOC1"/>
            <w:tabs>
              <w:tab w:val="right" w:pos="9016"/>
            </w:tabs>
            <w:rPr>
              <w:rFonts w:eastAsiaTheme="minorEastAsia"/>
              <w:b w:val="0"/>
              <w:bCs w:val="0"/>
              <w:noProof/>
              <w:lang w:val="en-US"/>
            </w:rPr>
          </w:pPr>
          <w:hyperlink w:anchor="_Toc500117718" w:history="1">
            <w:r w:rsidRPr="00634E85">
              <w:rPr>
                <w:rStyle w:val="Hyperlink"/>
                <w:noProof/>
              </w:rPr>
              <w:t>Conclusion</w:t>
            </w:r>
            <w:r>
              <w:rPr>
                <w:noProof/>
                <w:webHidden/>
              </w:rPr>
              <w:tab/>
            </w:r>
            <w:r>
              <w:rPr>
                <w:noProof/>
                <w:webHidden/>
              </w:rPr>
              <w:fldChar w:fldCharType="begin"/>
            </w:r>
            <w:r>
              <w:rPr>
                <w:noProof/>
                <w:webHidden/>
              </w:rPr>
              <w:instrText xml:space="preserve"> PAGEREF _Toc500117718 \h </w:instrText>
            </w:r>
            <w:r>
              <w:rPr>
                <w:noProof/>
                <w:webHidden/>
              </w:rPr>
            </w:r>
            <w:r>
              <w:rPr>
                <w:noProof/>
                <w:webHidden/>
              </w:rPr>
              <w:fldChar w:fldCharType="separate"/>
            </w:r>
            <w:r>
              <w:rPr>
                <w:noProof/>
                <w:webHidden/>
              </w:rPr>
              <w:t>5</w:t>
            </w:r>
            <w:r>
              <w:rPr>
                <w:noProof/>
                <w:webHidden/>
              </w:rPr>
              <w:fldChar w:fldCharType="end"/>
            </w:r>
          </w:hyperlink>
        </w:p>
        <w:p w14:paraId="2524484E" w14:textId="77777777" w:rsidR="006C5757" w:rsidRDefault="006C5757">
          <w:pPr>
            <w:pStyle w:val="TOC1"/>
            <w:tabs>
              <w:tab w:val="right" w:pos="9016"/>
            </w:tabs>
            <w:rPr>
              <w:rFonts w:eastAsiaTheme="minorEastAsia"/>
              <w:b w:val="0"/>
              <w:bCs w:val="0"/>
              <w:noProof/>
              <w:lang w:val="en-US"/>
            </w:rPr>
          </w:pPr>
          <w:hyperlink w:anchor="_Toc500117719" w:history="1">
            <w:r w:rsidRPr="00634E85">
              <w:rPr>
                <w:rStyle w:val="Hyperlink"/>
                <w:noProof/>
              </w:rPr>
              <w:t>References</w:t>
            </w:r>
            <w:r>
              <w:rPr>
                <w:noProof/>
                <w:webHidden/>
              </w:rPr>
              <w:tab/>
            </w:r>
            <w:r>
              <w:rPr>
                <w:noProof/>
                <w:webHidden/>
              </w:rPr>
              <w:fldChar w:fldCharType="begin"/>
            </w:r>
            <w:r>
              <w:rPr>
                <w:noProof/>
                <w:webHidden/>
              </w:rPr>
              <w:instrText xml:space="preserve"> PAGEREF _Toc500117719 \h </w:instrText>
            </w:r>
            <w:r>
              <w:rPr>
                <w:noProof/>
                <w:webHidden/>
              </w:rPr>
            </w:r>
            <w:r>
              <w:rPr>
                <w:noProof/>
                <w:webHidden/>
              </w:rPr>
              <w:fldChar w:fldCharType="separate"/>
            </w:r>
            <w:r>
              <w:rPr>
                <w:noProof/>
                <w:webHidden/>
              </w:rPr>
              <w:t>6</w:t>
            </w:r>
            <w:r>
              <w:rPr>
                <w:noProof/>
                <w:webHidden/>
              </w:rPr>
              <w:fldChar w:fldCharType="end"/>
            </w:r>
          </w:hyperlink>
        </w:p>
        <w:p w14:paraId="7D1CCD6A" w14:textId="2B19FDA0" w:rsidR="00FB4DCF" w:rsidRDefault="00FB4DCF">
          <w:r>
            <w:rPr>
              <w:b/>
              <w:bCs/>
              <w:noProof/>
            </w:rPr>
            <w:fldChar w:fldCharType="end"/>
          </w:r>
        </w:p>
      </w:sdtContent>
    </w:sdt>
    <w:p w14:paraId="0A943B25" w14:textId="77777777" w:rsidR="007A5243" w:rsidRDefault="00B65F5F" w:rsidP="00D371BB">
      <w:pPr>
        <w:jc w:val="both"/>
        <w:sectPr w:rsidR="007A5243" w:rsidSect="00114AB3">
          <w:pgSz w:w="11906" w:h="16838" w:code="9"/>
          <w:pgMar w:top="1440" w:right="1440" w:bottom="1440" w:left="1440" w:header="708" w:footer="708" w:gutter="0"/>
          <w:pgNumType w:fmt="lowerRoman" w:start="1"/>
          <w:cols w:space="708"/>
          <w:docGrid w:linePitch="360"/>
          <w:printerSettings r:id="rId12"/>
        </w:sectPr>
      </w:pPr>
      <w:r>
        <w:br w:type="page"/>
      </w:r>
    </w:p>
    <w:p w14:paraId="19E52F11" w14:textId="48FFC323" w:rsidR="009D1D4D" w:rsidRPr="0069540F" w:rsidRDefault="009D1D4D" w:rsidP="0069540F">
      <w:pPr>
        <w:pStyle w:val="Heading1"/>
        <w:rPr>
          <w:color w:val="000000" w:themeColor="text1"/>
        </w:rPr>
      </w:pPr>
      <w:bookmarkStart w:id="5" w:name="_Toc500117712"/>
      <w:r w:rsidRPr="0069540F">
        <w:rPr>
          <w:color w:val="000000" w:themeColor="text1"/>
        </w:rPr>
        <w:t>Introduction</w:t>
      </w:r>
      <w:bookmarkEnd w:id="5"/>
    </w:p>
    <w:p w14:paraId="55682746" w14:textId="77777777" w:rsidR="00267704" w:rsidRPr="00267704" w:rsidRDefault="00267704" w:rsidP="00D371BB">
      <w:pPr>
        <w:jc w:val="both"/>
      </w:pPr>
    </w:p>
    <w:p w14:paraId="59FF1A9F" w14:textId="56199AF2" w:rsidR="00B327D2" w:rsidRDefault="00B327D2" w:rsidP="00D371BB">
      <w:pPr>
        <w:jc w:val="both"/>
      </w:pPr>
      <w:bookmarkStart w:id="6" w:name="_Toc500017882"/>
      <w:r>
        <w:t xml:space="preserve">In 1937, Patrick McDonald established </w:t>
      </w:r>
      <w:proofErr w:type="spellStart"/>
      <w:r>
        <w:t>Airdome</w:t>
      </w:r>
      <w:proofErr w:type="spellEnd"/>
      <w:r>
        <w:t xml:space="preserve">, a drive-in restaurant at Monrovia, California. </w:t>
      </w:r>
      <w:r w:rsidR="00D67799">
        <w:t xml:space="preserve">When his sons, Maurice and Richard entered the business in the 1940s, they grasped the significance of speed </w:t>
      </w:r>
      <w:r w:rsidR="00183B32">
        <w:t>in their operations leading them to remodel their business to what they call “</w:t>
      </w:r>
      <w:proofErr w:type="spellStart"/>
      <w:r w:rsidR="00183B32">
        <w:t>speedee</w:t>
      </w:r>
      <w:proofErr w:type="spellEnd"/>
      <w:r w:rsidR="00183B32">
        <w:t xml:space="preserve"> service system” – a self-service system designed for their limited menu. It was in the late 1940s when the brothers decided to offer franchises. However, inadequate skills in sales, marketing and advertising made i</w:t>
      </w:r>
      <w:r w:rsidR="006B7A92">
        <w:t>t hard for them to close deals.</w:t>
      </w:r>
      <w:r w:rsidR="00EC26CA">
        <w:t xml:space="preserve"> Fortunately, a </w:t>
      </w:r>
      <w:proofErr w:type="spellStart"/>
      <w:r w:rsidR="00EC26CA">
        <w:t>multimixe</w:t>
      </w:r>
      <w:r w:rsidR="00A5709E">
        <w:t>r</w:t>
      </w:r>
      <w:proofErr w:type="spellEnd"/>
      <w:r w:rsidR="00A5709E">
        <w:t xml:space="preserve"> salesman and marketer Raymond Albert Kroc came into the picture and acquired </w:t>
      </w:r>
      <w:r w:rsidR="00D002AF">
        <w:t xml:space="preserve">the first franchise at Illinois in 1955. </w:t>
      </w:r>
      <w:r w:rsidR="005B65B0">
        <w:t xml:space="preserve">His marketing skills improved the number of </w:t>
      </w:r>
      <w:r w:rsidR="00E42382">
        <w:t xml:space="preserve">McDonald’s </w:t>
      </w:r>
      <w:r w:rsidR="005B65B0">
        <w:t>restaurants, reaching to more than a hundred by 1959. However, in 1961, Kroc and the McDonald brothers have had different visions for the organisation thus they grew apart</w:t>
      </w:r>
      <w:r w:rsidR="00E42382">
        <w:t>.</w:t>
      </w:r>
      <w:r w:rsidR="005B65B0">
        <w:t xml:space="preserve"> Kroc </w:t>
      </w:r>
      <w:r w:rsidR="00E42382">
        <w:t xml:space="preserve">ended up </w:t>
      </w:r>
      <w:r w:rsidR="005B65B0">
        <w:t xml:space="preserve">buying out the chain for $2.7 million and </w:t>
      </w:r>
      <w:r w:rsidR="00C05D58">
        <w:t xml:space="preserve">the brothers </w:t>
      </w:r>
      <w:r w:rsidR="00E42382">
        <w:t>became</w:t>
      </w:r>
      <w:r w:rsidR="00C05D58">
        <w:t xml:space="preserve"> his rival for a short time as Kroc was able to drive them out of the business</w:t>
      </w:r>
      <w:r w:rsidR="00E42382">
        <w:t xml:space="preserve">. Kroc </w:t>
      </w:r>
      <w:r w:rsidR="003513FE">
        <w:t>made few changes in the limited menu of the restaurant and develop</w:t>
      </w:r>
      <w:r w:rsidR="00E42382">
        <w:t xml:space="preserve">ed </w:t>
      </w:r>
      <w:r w:rsidR="003513FE">
        <w:t xml:space="preserve">a marketing </w:t>
      </w:r>
      <w:r w:rsidR="006925DE">
        <w:t xml:space="preserve">strategy </w:t>
      </w:r>
      <w:r w:rsidR="00BB60D8">
        <w:t xml:space="preserve">which established McDonald’s into one of the </w:t>
      </w:r>
      <w:r w:rsidR="004230CB">
        <w:t>most popular fast food chain globally.</w:t>
      </w:r>
      <w:r w:rsidR="00BB60D8">
        <w:t xml:space="preserve"> </w:t>
      </w:r>
      <w:r w:rsidR="00E933EE">
        <w:t>(</w:t>
      </w:r>
      <w:proofErr w:type="spellStart"/>
      <w:r w:rsidR="00E933EE">
        <w:t>Skrabec</w:t>
      </w:r>
      <w:proofErr w:type="spellEnd"/>
      <w:r w:rsidR="00E933EE">
        <w:t>, 2012)</w:t>
      </w:r>
      <w:r w:rsidR="007D49EF">
        <w:t xml:space="preserve"> According to McDonalds corporate website (2017), there are already over 36,000 outlets in over a hundred countries all over the world and 8 out of 10 of them are franchised.</w:t>
      </w:r>
      <w:bookmarkEnd w:id="6"/>
      <w:r w:rsidR="007D49EF">
        <w:t xml:space="preserve"> </w:t>
      </w:r>
    </w:p>
    <w:p w14:paraId="6E481D90" w14:textId="77777777" w:rsidR="003F5D1D" w:rsidRDefault="00327CC0" w:rsidP="00D371BB">
      <w:pPr>
        <w:jc w:val="both"/>
      </w:pPr>
      <w:bookmarkStart w:id="7" w:name="_Toc500017883"/>
      <w:r>
        <w:t xml:space="preserve">A British and an American businessmen ventured into partnership with McDonald’s Golden Arches Restaurants Limited in 1973 which gave birth to the very first McDonald’s restaurant in UK located in Woolwich, London </w:t>
      </w:r>
      <w:r w:rsidR="00014C1E">
        <w:t xml:space="preserve">in October of the following year. </w:t>
      </w:r>
      <w:r w:rsidR="009C506F">
        <w:t xml:space="preserve">To date, McDonalds has over 1,200 </w:t>
      </w:r>
      <w:r w:rsidR="00DC06B8">
        <w:t xml:space="preserve">branches all over UK and </w:t>
      </w:r>
      <w:r w:rsidR="009C506F">
        <w:t>house</w:t>
      </w:r>
      <w:r w:rsidR="00DC06B8">
        <w:t>s</w:t>
      </w:r>
      <w:r w:rsidR="009C506F">
        <w:t xml:space="preserve"> about 97,000 people</w:t>
      </w:r>
      <w:r w:rsidR="00DC06B8">
        <w:t xml:space="preserve"> who they work with </w:t>
      </w:r>
      <w:r w:rsidR="00394B2A">
        <w:t>to deliver quality food and service to the</w:t>
      </w:r>
      <w:r w:rsidR="000D598F">
        <w:t>ir</w:t>
      </w:r>
      <w:r w:rsidR="00394B2A">
        <w:t xml:space="preserve"> customers. </w:t>
      </w:r>
      <w:r w:rsidR="000D598F">
        <w:t>(McDonalds UK, 2017)</w:t>
      </w:r>
      <w:bookmarkEnd w:id="7"/>
    </w:p>
    <w:p w14:paraId="2E56E5F3" w14:textId="36F4856A" w:rsidR="00014C1E" w:rsidRDefault="003F5D1D" w:rsidP="00D371BB">
      <w:pPr>
        <w:jc w:val="both"/>
      </w:pPr>
      <w:bookmarkStart w:id="8" w:name="_Toc500017884"/>
      <w:r>
        <w:t>McDonald’s purpose extends</w:t>
      </w:r>
      <w:r w:rsidR="008274F2">
        <w:t xml:space="preserve"> from their </w:t>
      </w:r>
      <w:r w:rsidR="00B848E6">
        <w:t xml:space="preserve">products down to their customers, workforce, community and the world with the slogan “Good Food, Good People, Good </w:t>
      </w:r>
      <w:proofErr w:type="spellStart"/>
      <w:r w:rsidR="00B848E6">
        <w:t>Neighbor</w:t>
      </w:r>
      <w:proofErr w:type="spellEnd"/>
      <w:r w:rsidR="00B848E6">
        <w:t xml:space="preserve">” as they </w:t>
      </w:r>
      <w:r>
        <w:t xml:space="preserve">value the goodwill that they can eternally impart on the lives of their stakeholders. (McDonald’s Corporate </w:t>
      </w:r>
      <w:r w:rsidR="008123CD">
        <w:t>Website, 2017</w:t>
      </w:r>
      <w:r>
        <w:t>)</w:t>
      </w:r>
      <w:bookmarkEnd w:id="8"/>
    </w:p>
    <w:p w14:paraId="2C3AE109" w14:textId="77777777" w:rsidR="00014C1E" w:rsidRDefault="00014C1E" w:rsidP="00D371BB">
      <w:pPr>
        <w:jc w:val="both"/>
      </w:pPr>
    </w:p>
    <w:p w14:paraId="15E562F6" w14:textId="176FE583" w:rsidR="00EC24F5" w:rsidRPr="0069540F" w:rsidRDefault="00AF38F2" w:rsidP="0069540F">
      <w:pPr>
        <w:pStyle w:val="Heading1"/>
        <w:rPr>
          <w:color w:val="000000" w:themeColor="text1"/>
        </w:rPr>
      </w:pPr>
      <w:bookmarkStart w:id="9" w:name="_Toc500117713"/>
      <w:r w:rsidRPr="0069540F">
        <w:rPr>
          <w:color w:val="000000" w:themeColor="text1"/>
        </w:rPr>
        <w:t>Customers and Their Expectations</w:t>
      </w:r>
      <w:bookmarkEnd w:id="9"/>
    </w:p>
    <w:p w14:paraId="02EDD085" w14:textId="77777777" w:rsidR="00EC24F5" w:rsidRDefault="00EC24F5" w:rsidP="00D371BB">
      <w:pPr>
        <w:jc w:val="both"/>
      </w:pPr>
    </w:p>
    <w:p w14:paraId="6B22ED0A" w14:textId="0D256927" w:rsidR="00B906C5" w:rsidRDefault="00B906C5" w:rsidP="00D371BB">
      <w:pPr>
        <w:jc w:val="both"/>
      </w:pPr>
      <w:r>
        <w:t xml:space="preserve">Organisations are well-aware that </w:t>
      </w:r>
      <w:r w:rsidRPr="00B906C5">
        <w:t xml:space="preserve">customers are essential </w:t>
      </w:r>
      <w:r>
        <w:t xml:space="preserve">to every business </w:t>
      </w:r>
      <w:r w:rsidRPr="00B906C5">
        <w:t>activity</w:t>
      </w:r>
      <w:r>
        <w:t xml:space="preserve"> as there are one, if not the most, of their valuable assets</w:t>
      </w:r>
      <w:r w:rsidRPr="00B906C5">
        <w:t xml:space="preserve">. </w:t>
      </w:r>
      <w:r>
        <w:t>Maintaining old customers and gaining new ones is one quality a company must possess in order to become successful. That is why a well-structured organisation and excellent customer management should be given attention in order to achieve its goals and objectives.</w:t>
      </w:r>
      <w:r w:rsidR="00A62C55">
        <w:t xml:space="preserve"> (</w:t>
      </w:r>
      <w:proofErr w:type="spellStart"/>
      <w:r w:rsidR="00A62C55">
        <w:t>Boscor</w:t>
      </w:r>
      <w:proofErr w:type="spellEnd"/>
      <w:r w:rsidR="00A62C55">
        <w:t xml:space="preserve"> and </w:t>
      </w:r>
      <w:proofErr w:type="spellStart"/>
      <w:r w:rsidR="00A62C55">
        <w:t>Talpau</w:t>
      </w:r>
      <w:proofErr w:type="spellEnd"/>
      <w:r w:rsidR="00A62C55">
        <w:t>, 2011)</w:t>
      </w:r>
      <w:r>
        <w:t xml:space="preserve"> </w:t>
      </w:r>
    </w:p>
    <w:p w14:paraId="035DB56A" w14:textId="5E386FBF" w:rsidR="00F06BA9" w:rsidRDefault="00701383" w:rsidP="00D371BB">
      <w:pPr>
        <w:jc w:val="both"/>
      </w:pPr>
      <w:r>
        <w:t>Accordi</w:t>
      </w:r>
      <w:r w:rsidR="00836529">
        <w:t>ng to McNealy (1998</w:t>
      </w:r>
      <w:r>
        <w:t xml:space="preserve">), the time when Ray </w:t>
      </w:r>
      <w:proofErr w:type="spellStart"/>
      <w:r>
        <w:t>Krocs</w:t>
      </w:r>
      <w:proofErr w:type="spellEnd"/>
      <w:r>
        <w:t xml:space="preserve"> hardly knew McDonald’s</w:t>
      </w:r>
      <w:r w:rsidR="00A21EDC">
        <w:t>, he was overwhelmed by the crowd of customers so he asked one of them about what they were anticipating for, to which the customer replied about having the best hamburger for only fifteen cents and the delight of having not to wait and give tips on waitre</w:t>
      </w:r>
      <w:r w:rsidR="00B906C5">
        <w:t>sses.</w:t>
      </w:r>
    </w:p>
    <w:p w14:paraId="15C6EE03" w14:textId="0BA5B55F" w:rsidR="007C325F" w:rsidRDefault="0081772C" w:rsidP="00D371BB">
      <w:pPr>
        <w:jc w:val="both"/>
      </w:pPr>
      <w:r>
        <w:t xml:space="preserve">More than the financial value of the customers and how they greatly affect an organisation’s income, the goodwill they provide the company with is an evidence of a company’s success. Positive feedbacks, satisfied and patronizing customers can </w:t>
      </w:r>
      <w:r w:rsidR="008A7A7A">
        <w:t>attest</w:t>
      </w:r>
      <w:r>
        <w:t xml:space="preserve"> that the company is doing well and is likely to be</w:t>
      </w:r>
      <w:r w:rsidR="00431711">
        <w:t xml:space="preserve"> more successful in the future.</w:t>
      </w:r>
    </w:p>
    <w:p w14:paraId="0DE9458D" w14:textId="53A4FF6C" w:rsidR="007C325F" w:rsidRPr="0069540F" w:rsidRDefault="007C325F" w:rsidP="0069540F">
      <w:pPr>
        <w:pStyle w:val="Heading1"/>
        <w:rPr>
          <w:color w:val="000000" w:themeColor="text1"/>
        </w:rPr>
      </w:pPr>
      <w:bookmarkStart w:id="10" w:name="_Toc500117714"/>
      <w:r w:rsidRPr="0069540F">
        <w:rPr>
          <w:color w:val="000000" w:themeColor="text1"/>
        </w:rPr>
        <w:t>SWOT Analysis</w:t>
      </w:r>
      <w:bookmarkEnd w:id="10"/>
    </w:p>
    <w:p w14:paraId="1C71C526" w14:textId="77777777" w:rsidR="007C325F" w:rsidRDefault="007C325F" w:rsidP="00D371BB">
      <w:pPr>
        <w:jc w:val="both"/>
      </w:pPr>
    </w:p>
    <w:p w14:paraId="2AD07A69" w14:textId="3E0FC002" w:rsidR="00911CFE" w:rsidRDefault="009A451A" w:rsidP="00D371BB">
      <w:pPr>
        <w:jc w:val="both"/>
      </w:pPr>
      <w:r>
        <w:t xml:space="preserve">SWOT analysis is a business tool used to evaluate </w:t>
      </w:r>
      <w:r w:rsidR="00BE7E4F">
        <w:t>the internal and external environment of an organisation</w:t>
      </w:r>
      <w:r w:rsidR="009265FA">
        <w:t>.</w:t>
      </w:r>
      <w:r w:rsidR="00BE7E4F">
        <w:t xml:space="preserve"> </w:t>
      </w:r>
      <w:proofErr w:type="spellStart"/>
      <w:r w:rsidR="0095527E">
        <w:t>Bassot</w:t>
      </w:r>
      <w:proofErr w:type="spellEnd"/>
      <w:r w:rsidR="0095527E">
        <w:t xml:space="preserve"> (2016) defined</w:t>
      </w:r>
      <w:r w:rsidR="009265FA">
        <w:t xml:space="preserve"> SWOT Analysis as an aid to understand the current status </w:t>
      </w:r>
      <w:r w:rsidR="00FC6725">
        <w:t>and</w:t>
      </w:r>
      <w:r w:rsidR="0017665F">
        <w:t xml:space="preserve"> to manage future developments</w:t>
      </w:r>
      <w:r w:rsidR="0047126B">
        <w:t xml:space="preserve">. </w:t>
      </w:r>
      <w:r w:rsidR="00DE6848">
        <w:t>Below is a discussion of each component according to Business Teacher (2017).</w:t>
      </w:r>
    </w:p>
    <w:p w14:paraId="7D45D33B" w14:textId="77777777" w:rsidR="000E2684" w:rsidRDefault="000E2684" w:rsidP="00D371BB">
      <w:pPr>
        <w:jc w:val="both"/>
      </w:pPr>
    </w:p>
    <w:p w14:paraId="0527E9EF" w14:textId="06653D88" w:rsidR="000E2684" w:rsidRPr="00046487" w:rsidRDefault="000E2684" w:rsidP="00D371BB">
      <w:pPr>
        <w:jc w:val="both"/>
        <w:rPr>
          <w:i/>
        </w:rPr>
      </w:pPr>
      <w:r w:rsidRPr="00046487">
        <w:rPr>
          <w:i/>
        </w:rPr>
        <w:t>Strength</w:t>
      </w:r>
      <w:r w:rsidR="00227E39" w:rsidRPr="00046487">
        <w:rPr>
          <w:i/>
        </w:rPr>
        <w:t>s</w:t>
      </w:r>
    </w:p>
    <w:p w14:paraId="204E3443" w14:textId="32CE415C" w:rsidR="00C4415C" w:rsidRDefault="007D1BB9" w:rsidP="00D371BB">
      <w:pPr>
        <w:jc w:val="both"/>
      </w:pPr>
      <w:r>
        <w:t>McDonald’s</w:t>
      </w:r>
      <w:r w:rsidR="000457A3">
        <w:t xml:space="preserve"> </w:t>
      </w:r>
      <w:r w:rsidR="000457A3">
        <w:t xml:space="preserve">well-established and </w:t>
      </w:r>
      <w:r w:rsidR="004C2DBC">
        <w:t>globally</w:t>
      </w:r>
      <w:r w:rsidR="00796326">
        <w:t xml:space="preserve"> </w:t>
      </w:r>
      <w:r w:rsidR="000457A3">
        <w:t>recognisable brand</w:t>
      </w:r>
      <w:r w:rsidR="000457A3">
        <w:t xml:space="preserve"> is just o</w:t>
      </w:r>
      <w:r w:rsidR="00227E39">
        <w:t>ne of the strengths of the organisation</w:t>
      </w:r>
      <w:r w:rsidR="00B22394">
        <w:t>.</w:t>
      </w:r>
      <w:r w:rsidR="00AD6381">
        <w:t xml:space="preserve"> </w:t>
      </w:r>
      <w:r w:rsidR="00790176">
        <w:t>They ha</w:t>
      </w:r>
      <w:r w:rsidR="00093765">
        <w:t>ve</w:t>
      </w:r>
      <w:r w:rsidR="008A4790">
        <w:t xml:space="preserve"> been operating for years and one of their trademarks is their excellent marketing strategy and advertising campaigns</w:t>
      </w:r>
      <w:r w:rsidR="00C529C6">
        <w:t xml:space="preserve"> to retain old customers and attract new one</w:t>
      </w:r>
      <w:r w:rsidR="00B16D06">
        <w:t xml:space="preserve"> thus increasing and boosting their large market share. </w:t>
      </w:r>
      <w:r w:rsidR="00EA225A">
        <w:t xml:space="preserve">Another way </w:t>
      </w:r>
      <w:r w:rsidR="00857580">
        <w:t>to</w:t>
      </w:r>
      <w:r w:rsidR="00EA225A">
        <w:t xml:space="preserve"> </w:t>
      </w:r>
      <w:r w:rsidR="00E3668F">
        <w:t>reinforce the brand is through sponsorship, for example, t</w:t>
      </w:r>
      <w:r w:rsidR="00124BB4">
        <w:t xml:space="preserve">he organisation’s global presence is evident </w:t>
      </w:r>
      <w:r w:rsidR="0017469C">
        <w:t>even on various international sporting event</w:t>
      </w:r>
      <w:r w:rsidR="00ED4FD8">
        <w:t>s</w:t>
      </w:r>
      <w:r w:rsidR="00CF1D2E">
        <w:t xml:space="preserve"> such as Olympics.</w:t>
      </w:r>
      <w:r w:rsidR="005E7EC5">
        <w:t xml:space="preserve"> </w:t>
      </w:r>
      <w:r w:rsidR="00D273CD">
        <w:t>Also, McDonald’s is keen in ensuring that despite the variation of their menu</w:t>
      </w:r>
      <w:r w:rsidR="009F7913">
        <w:t xml:space="preserve"> in different regions, the products and services offered to the customers are </w:t>
      </w:r>
      <w:r w:rsidR="00046487">
        <w:t>highly standardised. The organisation is able to achieve this with the help of their well-trained staff, whether on the company-owned store or the franchised outlet.</w:t>
      </w:r>
    </w:p>
    <w:p w14:paraId="2DAE425C" w14:textId="77777777" w:rsidR="00046487" w:rsidRDefault="00046487" w:rsidP="00D371BB">
      <w:pPr>
        <w:jc w:val="both"/>
      </w:pPr>
    </w:p>
    <w:p w14:paraId="7337AD94" w14:textId="77777777" w:rsidR="00C4415C" w:rsidRPr="00046487" w:rsidRDefault="00C4415C" w:rsidP="00D371BB">
      <w:pPr>
        <w:jc w:val="both"/>
        <w:rPr>
          <w:i/>
        </w:rPr>
      </w:pPr>
      <w:r w:rsidRPr="00046487">
        <w:rPr>
          <w:i/>
        </w:rPr>
        <w:t>Weaknesses</w:t>
      </w:r>
    </w:p>
    <w:p w14:paraId="72E5E6F1" w14:textId="77777777" w:rsidR="00046487" w:rsidRDefault="00046487" w:rsidP="00D371BB">
      <w:pPr>
        <w:jc w:val="both"/>
      </w:pPr>
      <w:r>
        <w:t>While it is a great means to expand a business, the franchising system is a bit advantageous for an organisation like McDonald’s. As the number of franchisees grow, it becomes more challenging for the company to supervise and monitor each store’s performance and their delivery of products and services. Moreover, the McDonald’s menu has been highly criticized because of some items with high fat and high calories content. This is considered a weakness as people nowadays are becoming more and more conscious about their food intake and its effect to their health and wellness.</w:t>
      </w:r>
    </w:p>
    <w:p w14:paraId="3DC1BC63" w14:textId="78D993D9" w:rsidR="00C4415C" w:rsidRDefault="00046487" w:rsidP="00D371BB">
      <w:pPr>
        <w:jc w:val="both"/>
      </w:pPr>
      <w:r>
        <w:t xml:space="preserve"> </w:t>
      </w:r>
    </w:p>
    <w:p w14:paraId="4C650026" w14:textId="77777777" w:rsidR="00C4415C" w:rsidRPr="00046487" w:rsidRDefault="00C4415C" w:rsidP="00D371BB">
      <w:pPr>
        <w:jc w:val="both"/>
        <w:rPr>
          <w:i/>
        </w:rPr>
      </w:pPr>
      <w:r w:rsidRPr="00046487">
        <w:rPr>
          <w:i/>
        </w:rPr>
        <w:t>Opportunities</w:t>
      </w:r>
    </w:p>
    <w:p w14:paraId="4216AA7B" w14:textId="64925CC7" w:rsidR="00131E92" w:rsidRDefault="00046487" w:rsidP="00D371BB">
      <w:pPr>
        <w:jc w:val="both"/>
      </w:pPr>
      <w:r>
        <w:t>The rapid developing technology can allow businesses to improve the quality of their goods and services. With the growth of technological advancements and fast paced way of living, people are becoming more demanding for instant products thus paves way</w:t>
      </w:r>
      <w:r w:rsidR="001F3FE6">
        <w:t xml:space="preserve"> for an opportunity for go-to food. Upgrade of systems and investment on state of the art equipment can aid the company to be able to meet the demands and expectations of the customers.</w:t>
      </w:r>
      <w:r w:rsidR="00441CD0">
        <w:t xml:space="preserve"> Customer satisfaction is beneficial in monetary and non-monetary aspects of a business. Satisfied customers tend to come back to shops and stores, thus increasing the sales and the profit of the business. Word of mouth is a goodwill from customer, acting like a free advertisement hence attracting new customers. Investments on environmental causes such as proper waste management and recycling can also be considered as an opportunity. Not only will it help them </w:t>
      </w:r>
      <w:r w:rsidR="00CC0089">
        <w:t>to develop and give back to</w:t>
      </w:r>
      <w:r w:rsidR="00441CD0">
        <w:t xml:space="preserve"> the community, it would also improve their image as part of their corporate social responsibility.</w:t>
      </w:r>
    </w:p>
    <w:p w14:paraId="5DFE1B0D" w14:textId="77777777" w:rsidR="00131E92" w:rsidRDefault="00131E92" w:rsidP="00D371BB">
      <w:pPr>
        <w:jc w:val="both"/>
      </w:pPr>
      <w:r>
        <w:br w:type="page"/>
      </w:r>
    </w:p>
    <w:p w14:paraId="57FEC9D9" w14:textId="323EBB4E" w:rsidR="00C502BB" w:rsidRPr="00131E92" w:rsidRDefault="00131E92" w:rsidP="00D371BB">
      <w:pPr>
        <w:jc w:val="both"/>
        <w:rPr>
          <w:i/>
        </w:rPr>
      </w:pPr>
      <w:r w:rsidRPr="00131E92">
        <w:rPr>
          <w:i/>
        </w:rPr>
        <w:t>Threats</w:t>
      </w:r>
    </w:p>
    <w:p w14:paraId="7860BCFA" w14:textId="0B477B1D" w:rsidR="00131E92" w:rsidRDefault="00131E92" w:rsidP="00D371BB">
      <w:pPr>
        <w:jc w:val="both"/>
      </w:pPr>
      <w:r>
        <w:t xml:space="preserve">Competitors are always present and they no longer seem to be a threat with proper competitive strategies applied. However, there are still other external factors which remain as threat to McDonalds. The first one, as mentioned as a weakness, the McDonalds menu and the criticism it receives </w:t>
      </w:r>
      <w:r w:rsidR="00A41151">
        <w:t>can be a serious threat to the organisation. The increasing cases of obesity attributed to the consumption of fast food may lead to resolutions like increasing the taxes</w:t>
      </w:r>
      <w:r w:rsidR="0029335A">
        <w:t xml:space="preserve"> imposed on fast food products. Economic factors such as inflation and recession may also pose as threat not only in McDonalds but in any businesses as well.</w:t>
      </w:r>
      <w:r>
        <w:t xml:space="preserve"> </w:t>
      </w:r>
    </w:p>
    <w:p w14:paraId="1AF3834B" w14:textId="77777777" w:rsidR="00C4415C" w:rsidRDefault="00C4415C" w:rsidP="00D371BB">
      <w:pPr>
        <w:jc w:val="both"/>
      </w:pPr>
    </w:p>
    <w:p w14:paraId="7EC7B23E" w14:textId="54A7074C" w:rsidR="00615868" w:rsidRPr="0069540F" w:rsidRDefault="00A27B47" w:rsidP="0069540F">
      <w:pPr>
        <w:pStyle w:val="Heading1"/>
        <w:rPr>
          <w:color w:val="000000" w:themeColor="text1"/>
        </w:rPr>
      </w:pPr>
      <w:bookmarkStart w:id="11" w:name="_Toc500117715"/>
      <w:r w:rsidRPr="0069540F">
        <w:rPr>
          <w:color w:val="000000" w:themeColor="text1"/>
        </w:rPr>
        <w:t>Role of Employees</w:t>
      </w:r>
      <w:r w:rsidR="00C06830">
        <w:rPr>
          <w:color w:val="000000" w:themeColor="text1"/>
        </w:rPr>
        <w:t xml:space="preserve"> in Achieving Organisational Goals</w:t>
      </w:r>
      <w:bookmarkEnd w:id="11"/>
    </w:p>
    <w:p w14:paraId="615B0C5B" w14:textId="77777777" w:rsidR="00A27B47" w:rsidRDefault="00A27B47" w:rsidP="00D371BB">
      <w:pPr>
        <w:jc w:val="both"/>
      </w:pPr>
    </w:p>
    <w:p w14:paraId="4ECF14AF" w14:textId="207A9FA6" w:rsidR="00774BF2" w:rsidRDefault="00A27B47" w:rsidP="00D371BB">
      <w:pPr>
        <w:jc w:val="both"/>
      </w:pPr>
      <w:r>
        <w:t xml:space="preserve">According </w:t>
      </w:r>
      <w:proofErr w:type="gramStart"/>
      <w:r>
        <w:t>to</w:t>
      </w:r>
      <w:proofErr w:type="gramEnd"/>
      <w:r>
        <w:t xml:space="preserve"> Smart (1999), in order for the business to survive long years and stay on top, companies must not hesitat</w:t>
      </w:r>
      <w:r w:rsidR="00B03408">
        <w:t xml:space="preserve">e to invest in the right people. This means that hiring the right person for the right job will take </w:t>
      </w:r>
      <w:r w:rsidR="00240281">
        <w:t xml:space="preserve">more time and incur more costs but will be worthy because human resource is more than just doing the day-to-day task according to the job description. It extends to the external environment of the organisation as employees are also considered as brand ambassadors. They represent the values of the organisation and they play a vital role in the success and achievement of goals of an organisation. </w:t>
      </w:r>
      <w:r w:rsidR="00D1255C">
        <w:t>King and Grace (2005) stated that employees are considered to be playing a vital role in brand management for the reason that they aid the interface between the customers and the organisation.</w:t>
      </w:r>
    </w:p>
    <w:p w14:paraId="4C4CF50C" w14:textId="77777777" w:rsidR="00F05E6D" w:rsidRDefault="00060508" w:rsidP="00D371BB">
      <w:pPr>
        <w:jc w:val="both"/>
      </w:pPr>
      <w:r>
        <w:t xml:space="preserve">In a research conducted by </w:t>
      </w:r>
      <w:proofErr w:type="spellStart"/>
      <w:r>
        <w:t>Eisenberger</w:t>
      </w:r>
      <w:proofErr w:type="spellEnd"/>
      <w:r>
        <w:t xml:space="preserve"> et al (2001), it was concluded </w:t>
      </w:r>
      <w:r w:rsidR="00F4460D">
        <w:t>that the pattern of mutuality necessitates returning of favourable treatment. Thus, it is highlighted that the relationship between the employer and employee plays a significant role in the achievement of the organisation’s aims, goals and objectives. Therefore, the perceived organisational support affects the employee’s perception about their job. As a result, the employees care about company’s welfare and act for the company’s benefit. They feel indebted and in turn, they tend to become more committed to their job thus improving performance and contribute to the financial and non-financial success of the busines</w:t>
      </w:r>
      <w:r w:rsidR="00CD7A2B">
        <w:t>s.</w:t>
      </w:r>
    </w:p>
    <w:p w14:paraId="74BEBE46" w14:textId="602AFD95" w:rsidR="00CD7A2B" w:rsidRDefault="00F05E6D" w:rsidP="00D371BB">
      <w:pPr>
        <w:jc w:val="both"/>
      </w:pPr>
      <w:r>
        <w:t xml:space="preserve">McDonald’s is </w:t>
      </w:r>
      <w:r w:rsidRPr="00F05E6D">
        <w:t xml:space="preserve">proud to hire </w:t>
      </w:r>
      <w:r>
        <w:t>the best</w:t>
      </w:r>
      <w:r w:rsidRPr="00F05E6D">
        <w:t xml:space="preserve"> people who are passionate about their jobs. </w:t>
      </w:r>
      <w:r w:rsidR="004E0FE5">
        <w:t xml:space="preserve">The organisation </w:t>
      </w:r>
      <w:r w:rsidR="004E0FE5" w:rsidRPr="004E0FE5">
        <w:t>encourage</w:t>
      </w:r>
      <w:r w:rsidR="004E0FE5">
        <w:t xml:space="preserve">s flexibility, equality, </w:t>
      </w:r>
      <w:r w:rsidR="004E0FE5" w:rsidRPr="004E0FE5">
        <w:t>opportunity</w:t>
      </w:r>
      <w:r w:rsidR="004E0FE5" w:rsidRPr="004E0FE5">
        <w:t xml:space="preserve"> </w:t>
      </w:r>
      <w:r w:rsidR="004E0FE5">
        <w:t xml:space="preserve">and development; and despite the cultural diversity among the employees, McDonald’s promotes positivity: a common approach to everyone. </w:t>
      </w:r>
      <w:r w:rsidR="00E71AD9">
        <w:t>(McDonald’s UK, 2017)</w:t>
      </w:r>
    </w:p>
    <w:p w14:paraId="55ABD040" w14:textId="77777777" w:rsidR="00F05E6D" w:rsidRPr="00774BF2" w:rsidRDefault="00F05E6D" w:rsidP="00D371BB">
      <w:pPr>
        <w:jc w:val="both"/>
      </w:pPr>
    </w:p>
    <w:p w14:paraId="1C2232DB" w14:textId="77777777" w:rsidR="00D47B90" w:rsidRDefault="00802E7E" w:rsidP="0069540F">
      <w:pPr>
        <w:pStyle w:val="Heading1"/>
        <w:rPr>
          <w:color w:val="000000" w:themeColor="text1"/>
        </w:rPr>
      </w:pPr>
      <w:bookmarkStart w:id="12" w:name="_Toc500117716"/>
      <w:r w:rsidRPr="0069540F">
        <w:rPr>
          <w:color w:val="000000" w:themeColor="text1"/>
        </w:rPr>
        <w:t>Training and Development</w:t>
      </w:r>
      <w:bookmarkEnd w:id="12"/>
    </w:p>
    <w:p w14:paraId="64A6E119" w14:textId="77777777" w:rsidR="00AA2470" w:rsidRDefault="00AA2470" w:rsidP="00AA2470"/>
    <w:p w14:paraId="3CE3F83A" w14:textId="5DEA2BC8" w:rsidR="00AD4DF8" w:rsidRDefault="0015003C" w:rsidP="00AD4DF8">
      <w:pPr>
        <w:jc w:val="both"/>
      </w:pPr>
      <w:r>
        <w:t>According to Redman and Wilkinson (2013), training and development is a key function to increase c</w:t>
      </w:r>
      <w:r w:rsidR="00AA2470" w:rsidRPr="00AA2470">
        <w:t xml:space="preserve">ompetitiveness </w:t>
      </w:r>
      <w:r>
        <w:t>by</w:t>
      </w:r>
      <w:r w:rsidR="00AA2470" w:rsidRPr="00AA2470">
        <w:t xml:space="preserve"> </w:t>
      </w:r>
      <w:r w:rsidRPr="00AA2470">
        <w:t>cultivating</w:t>
      </w:r>
      <w:r>
        <w:t xml:space="preserve"> skill levels and </w:t>
      </w:r>
      <w:r w:rsidR="00AA2470" w:rsidRPr="00AA2470">
        <w:t xml:space="preserve">productivity </w:t>
      </w:r>
      <w:r>
        <w:t>to create value</w:t>
      </w:r>
      <w:r w:rsidR="00AA2470" w:rsidRPr="00AA2470">
        <w:t xml:space="preserve">. </w:t>
      </w:r>
      <w:r w:rsidR="00A22A6D">
        <w:t xml:space="preserve">For the employees, training and development </w:t>
      </w:r>
      <w:r w:rsidR="00AA2470" w:rsidRPr="00AA2470">
        <w:t>increase</w:t>
      </w:r>
      <w:r w:rsidR="00A22A6D">
        <w:t>s not just the skills and</w:t>
      </w:r>
      <w:r w:rsidR="00AA2470" w:rsidRPr="00AA2470">
        <w:t xml:space="preserve"> knowledge </w:t>
      </w:r>
      <w:r w:rsidR="00A22A6D">
        <w:t>but also create opportunities to a more rewarding job</w:t>
      </w:r>
      <w:r w:rsidR="00140F78">
        <w:t>.</w:t>
      </w:r>
    </w:p>
    <w:p w14:paraId="34C423FF" w14:textId="33AC0AE9" w:rsidR="00547F69" w:rsidRDefault="00AD4DF8" w:rsidP="00547F69">
      <w:pPr>
        <w:jc w:val="both"/>
      </w:pPr>
      <w:r>
        <w:t xml:space="preserve">McDonald’s believe that learning is a lifelong process that is why they offer </w:t>
      </w:r>
      <w:r>
        <w:t xml:space="preserve">training and development at all levels to help </w:t>
      </w:r>
      <w:r>
        <w:t>the employees</w:t>
      </w:r>
      <w:r>
        <w:t xml:space="preserve"> </w:t>
      </w:r>
      <w:r>
        <w:t>improve</w:t>
      </w:r>
      <w:r>
        <w:t xml:space="preserve"> </w:t>
      </w:r>
      <w:r>
        <w:t>their skills and provide career growth.</w:t>
      </w:r>
      <w:r w:rsidR="001A2A5F">
        <w:t xml:space="preserve"> The organisation also believe that everyone can be developed as leaders that is why they offer programmes regardless of the position an employee has. </w:t>
      </w:r>
      <w:r w:rsidR="005E0B29">
        <w:t xml:space="preserve"> (McDonald’s Corporate Website, 2017)</w:t>
      </w:r>
      <w:r w:rsidR="00E91401">
        <w:t xml:space="preserve"> </w:t>
      </w:r>
      <w:r w:rsidR="00092F79">
        <w:t xml:space="preserve">McDonald’s </w:t>
      </w:r>
      <w:r w:rsidR="00E91401">
        <w:t xml:space="preserve">believe </w:t>
      </w:r>
      <w:r w:rsidR="00092F79">
        <w:t xml:space="preserve">that </w:t>
      </w:r>
      <w:r w:rsidR="00E91401">
        <w:t xml:space="preserve">investing in </w:t>
      </w:r>
      <w:r w:rsidR="001A718D">
        <w:t>their human resource will enable them to achieve</w:t>
      </w:r>
      <w:r w:rsidR="00E91401">
        <w:t xml:space="preserve"> their potential and </w:t>
      </w:r>
      <w:r w:rsidR="001A718D">
        <w:t xml:space="preserve">advance in their careers. In UK, the company spends </w:t>
      </w:r>
      <w:r w:rsidR="00E91401">
        <w:t>more than £</w:t>
      </w:r>
      <w:r w:rsidR="00067574">
        <w:t>43</w:t>
      </w:r>
      <w:r w:rsidR="00E91401">
        <w:t xml:space="preserve"> million in training and development </w:t>
      </w:r>
      <w:r w:rsidR="001A718D">
        <w:t>annually</w:t>
      </w:r>
      <w:r w:rsidR="00E91401">
        <w:t xml:space="preserve"> and </w:t>
      </w:r>
      <w:r w:rsidR="001A718D">
        <w:t xml:space="preserve">their </w:t>
      </w:r>
      <w:r w:rsidR="00E91401">
        <w:t xml:space="preserve">training </w:t>
      </w:r>
      <w:r w:rsidR="001A718D">
        <w:t>methodology</w:t>
      </w:r>
      <w:r w:rsidR="00E91401">
        <w:t xml:space="preserve"> has been </w:t>
      </w:r>
      <w:r w:rsidR="001A718D">
        <w:t>constantly</w:t>
      </w:r>
      <w:r w:rsidR="00E91401">
        <w:t xml:space="preserve"> recognised by employment </w:t>
      </w:r>
      <w:r w:rsidR="001A718D">
        <w:t>specialists</w:t>
      </w:r>
      <w:r w:rsidR="00E91401">
        <w:t>.</w:t>
      </w:r>
      <w:r w:rsidR="00223DE1">
        <w:t xml:space="preserve"> McDonald’s has been acknowledged by various experts as one of the best companies to work with. For McDonald’s, </w:t>
      </w:r>
      <w:r w:rsidR="00E91401">
        <w:t xml:space="preserve">people should </w:t>
      </w:r>
      <w:r w:rsidR="00223DE1">
        <w:t xml:space="preserve">not </w:t>
      </w:r>
      <w:r w:rsidR="00E91401">
        <w:t xml:space="preserve">have to </w:t>
      </w:r>
      <w:r w:rsidR="00223DE1">
        <w:t>decide</w:t>
      </w:r>
      <w:r w:rsidR="00E91401">
        <w:t xml:space="preserve"> between employmen</w:t>
      </w:r>
      <w:r w:rsidR="00223DE1">
        <w:t xml:space="preserve">t and education, that is why they </w:t>
      </w:r>
      <w:r w:rsidR="00E91401">
        <w:t>offer</w:t>
      </w:r>
      <w:r w:rsidR="00223DE1">
        <w:t>ed</w:t>
      </w:r>
      <w:r w:rsidR="00E91401">
        <w:t xml:space="preserve"> all </w:t>
      </w:r>
      <w:r w:rsidR="00223DE1">
        <w:t>thei</w:t>
      </w:r>
      <w:r w:rsidR="00E91401">
        <w:t xml:space="preserve">r </w:t>
      </w:r>
      <w:r w:rsidR="00223DE1">
        <w:t>staff</w:t>
      </w:r>
      <w:r w:rsidR="00E91401">
        <w:t xml:space="preserve"> the chance to </w:t>
      </w:r>
      <w:r w:rsidR="00223DE1">
        <w:t>finish</w:t>
      </w:r>
      <w:r w:rsidR="00E91401">
        <w:t xml:space="preserve"> structured training and </w:t>
      </w:r>
      <w:r w:rsidR="0069443F">
        <w:t>acquire a nationally-recognised qualification</w:t>
      </w:r>
      <w:r w:rsidR="00E91401">
        <w:t xml:space="preserve"> </w:t>
      </w:r>
      <w:r w:rsidR="0069443F">
        <w:t>such as</w:t>
      </w:r>
      <w:r w:rsidR="00E91401">
        <w:t xml:space="preserve"> apprenticeships or a Foundation Degree. </w:t>
      </w:r>
      <w:r w:rsidR="00547F69">
        <w:t xml:space="preserve">Trainings </w:t>
      </w:r>
      <w:r w:rsidR="00547F69" w:rsidRPr="00547F69">
        <w:t>takes place on</w:t>
      </w:r>
      <w:r w:rsidR="00547F69">
        <w:t xml:space="preserve"> site of the r</w:t>
      </w:r>
      <w:r w:rsidR="00547F69" w:rsidRPr="00547F69">
        <w:t>estaurants and other components are learned online</w:t>
      </w:r>
      <w:r w:rsidR="00547F69">
        <w:t xml:space="preserve"> which e</w:t>
      </w:r>
      <w:r w:rsidR="00547F69" w:rsidRPr="00547F69">
        <w:t xml:space="preserve">mployees can study in </w:t>
      </w:r>
      <w:r w:rsidR="00547F69">
        <w:t>anywhere</w:t>
      </w:r>
      <w:r w:rsidR="00547F69" w:rsidRPr="00547F69">
        <w:t xml:space="preserve"> and at </w:t>
      </w:r>
      <w:r w:rsidR="00547F69">
        <w:t xml:space="preserve">their </w:t>
      </w:r>
      <w:r w:rsidR="0087566E">
        <w:t>convenience</w:t>
      </w:r>
      <w:r w:rsidR="00547F69">
        <w:t>.</w:t>
      </w:r>
    </w:p>
    <w:p w14:paraId="02599E4D" w14:textId="77777777" w:rsidR="00547F69" w:rsidRDefault="00547F69" w:rsidP="00547F69">
      <w:pPr>
        <w:jc w:val="both"/>
      </w:pPr>
    </w:p>
    <w:p w14:paraId="5DC8D3FA" w14:textId="678F5FC3" w:rsidR="00797965" w:rsidRDefault="00FF525F" w:rsidP="00B556C4">
      <w:pPr>
        <w:pStyle w:val="Heading1"/>
        <w:rPr>
          <w:color w:val="000000" w:themeColor="text1"/>
        </w:rPr>
      </w:pPr>
      <w:bookmarkStart w:id="13" w:name="_Toc500117717"/>
      <w:r w:rsidRPr="0069540F">
        <w:rPr>
          <w:color w:val="000000" w:themeColor="text1"/>
        </w:rPr>
        <w:t>Manager</w:t>
      </w:r>
      <w:bookmarkEnd w:id="13"/>
    </w:p>
    <w:p w14:paraId="0128C858" w14:textId="77777777" w:rsidR="00EF07A5" w:rsidRDefault="00EF07A5" w:rsidP="00EF07A5"/>
    <w:p w14:paraId="6941AC79" w14:textId="620247B0" w:rsidR="00632CB2" w:rsidRPr="00EF07A5" w:rsidRDefault="00265937" w:rsidP="00CF534B">
      <w:pPr>
        <w:jc w:val="both"/>
      </w:pPr>
      <w:r>
        <w:t>McDonald’s m</w:t>
      </w:r>
      <w:r w:rsidR="00EF07A5" w:rsidRPr="00EF07A5">
        <w:t>anagers are</w:t>
      </w:r>
      <w:r>
        <w:t xml:space="preserve"> considered the team leaders who harmoniously works</w:t>
      </w:r>
      <w:r w:rsidR="00EF07A5" w:rsidRPr="00EF07A5">
        <w:t xml:space="preserve"> with </w:t>
      </w:r>
      <w:r>
        <w:t xml:space="preserve">all the </w:t>
      </w:r>
      <w:r w:rsidR="00EF07A5" w:rsidRPr="00EF07A5">
        <w:t>restaurant crew</w:t>
      </w:r>
      <w:r>
        <w:t>s</w:t>
      </w:r>
      <w:r w:rsidR="00EF07A5" w:rsidRPr="00EF07A5">
        <w:t xml:space="preserve"> to </w:t>
      </w:r>
      <w:r>
        <w:t>provide great food, quality service</w:t>
      </w:r>
      <w:r w:rsidR="00EF07A5" w:rsidRPr="00EF07A5">
        <w:t xml:space="preserve"> and </w:t>
      </w:r>
      <w:r>
        <w:t>hygiene</w:t>
      </w:r>
      <w:r w:rsidR="0025688A">
        <w:t xml:space="preserve"> to customers. From time to time, they make sure that the crew and the customers in the store are satisfied and delighted. Their job also includes keeping the members focused on meeting the goals and managing shifts especially during peak hours. (McDonalds, 20</w:t>
      </w:r>
      <w:r w:rsidR="00500D03">
        <w:t>1</w:t>
      </w:r>
      <w:r w:rsidR="0025688A">
        <w:t>7)</w:t>
      </w:r>
      <w:r w:rsidR="009251C0">
        <w:t xml:space="preserve"> </w:t>
      </w:r>
      <w:r w:rsidR="00ED2A24">
        <w:t>The role of a manager is important to the organisation as they act as the bridge between the top management and the employees an</w:t>
      </w:r>
      <w:r w:rsidR="007D53EF">
        <w:t>d/or customers.</w:t>
      </w:r>
      <w:r w:rsidR="00632CB2">
        <w:t xml:space="preserve"> For and in behalf of the top management, managers are their means to communicate, monitor, supervise and manage their employees and the clients.</w:t>
      </w:r>
    </w:p>
    <w:p w14:paraId="5F119657" w14:textId="77777777" w:rsidR="00D56B66" w:rsidRDefault="00D56B66" w:rsidP="00D56B66">
      <w:pPr>
        <w:jc w:val="both"/>
        <w:rPr>
          <w:i/>
        </w:rPr>
      </w:pPr>
    </w:p>
    <w:p w14:paraId="25D811AE" w14:textId="28B8C03A" w:rsidR="002D71E5" w:rsidRDefault="002D71E5" w:rsidP="00D56B66">
      <w:pPr>
        <w:jc w:val="both"/>
        <w:rPr>
          <w:i/>
        </w:rPr>
      </w:pPr>
      <w:r>
        <w:rPr>
          <w:i/>
        </w:rPr>
        <w:t>Skills and Knowledge Required</w:t>
      </w:r>
    </w:p>
    <w:p w14:paraId="3236FF22" w14:textId="7C023BE2" w:rsidR="00FF525F" w:rsidRDefault="007A151D" w:rsidP="00D371BB">
      <w:pPr>
        <w:jc w:val="both"/>
      </w:pPr>
      <w:r>
        <w:t>According to McDonald’</w:t>
      </w:r>
      <w:r w:rsidR="00A34548">
        <w:t>s (2017), the managers they look for should be fervent</w:t>
      </w:r>
      <w:r w:rsidR="00FF525F">
        <w:t xml:space="preserve"> about customer service and </w:t>
      </w:r>
      <w:r w:rsidR="00A34548">
        <w:t xml:space="preserve">confident </w:t>
      </w:r>
      <w:r w:rsidR="00FF525F">
        <w:t>by the idea of running a successful business</w:t>
      </w:r>
      <w:r w:rsidR="002050E6">
        <w:t>,</w:t>
      </w:r>
      <w:r w:rsidR="00FF525F">
        <w:t xml:space="preserve"> </w:t>
      </w:r>
      <w:r w:rsidR="002050E6">
        <w:t>determined</w:t>
      </w:r>
      <w:r w:rsidR="00FF525F">
        <w:t xml:space="preserve"> and </w:t>
      </w:r>
      <w:r w:rsidR="002050E6">
        <w:t>passionate about learning</w:t>
      </w:r>
      <w:r w:rsidR="00FF525F">
        <w:t xml:space="preserve">. </w:t>
      </w:r>
      <w:r w:rsidR="00471239">
        <w:t>Managers should lead by example and able to influence, motivate and inspire people especially the crew members as they are the people a manager directly works with. As the job is demanding, McDonald’s require managers to become flexible not only on working schedule but also on tasks.</w:t>
      </w:r>
    </w:p>
    <w:p w14:paraId="71A0E649" w14:textId="77777777" w:rsidR="00AB07C3" w:rsidRDefault="00AB07C3" w:rsidP="00043418">
      <w:pPr>
        <w:jc w:val="both"/>
      </w:pPr>
    </w:p>
    <w:p w14:paraId="1E79428C" w14:textId="77777777" w:rsidR="00043418" w:rsidRPr="00D56B66" w:rsidRDefault="00043418" w:rsidP="00043418">
      <w:pPr>
        <w:jc w:val="both"/>
        <w:rPr>
          <w:i/>
        </w:rPr>
      </w:pPr>
      <w:r>
        <w:rPr>
          <w:i/>
        </w:rPr>
        <w:t>Training and Development</w:t>
      </w:r>
    </w:p>
    <w:p w14:paraId="3E73D630" w14:textId="21F87741" w:rsidR="005160E9" w:rsidRDefault="00C62AC1" w:rsidP="005160E9">
      <w:pPr>
        <w:jc w:val="both"/>
      </w:pPr>
      <w:r>
        <w:t xml:space="preserve">McDonald’s managers undergo </w:t>
      </w:r>
      <w:r w:rsidR="00761687">
        <w:t xml:space="preserve">six months of </w:t>
      </w:r>
      <w:r w:rsidRPr="00FF525F">
        <w:t>rigorous</w:t>
      </w:r>
      <w:r w:rsidR="00FF525F" w:rsidRPr="00FF525F">
        <w:t xml:space="preserve"> management training </w:t>
      </w:r>
      <w:r w:rsidR="00761687">
        <w:t>before taking over a restaurant.  During this duration, managers will be able to know the nooks and cranny of the business through</w:t>
      </w:r>
      <w:r w:rsidR="00FF525F" w:rsidRPr="00FF525F">
        <w:t xml:space="preserve"> hands-on experience of the </w:t>
      </w:r>
      <w:r w:rsidR="00761687">
        <w:t xml:space="preserve">different areas of the workplace such as the </w:t>
      </w:r>
      <w:r w:rsidR="00FF525F" w:rsidRPr="00FF525F">
        <w:t xml:space="preserve">kitchen, </w:t>
      </w:r>
      <w:r w:rsidR="00761687">
        <w:t xml:space="preserve">dining area, </w:t>
      </w:r>
      <w:r w:rsidR="00FF525F" w:rsidRPr="00FF525F">
        <w:t xml:space="preserve">front counter and </w:t>
      </w:r>
      <w:r w:rsidR="00817EE6">
        <w:t xml:space="preserve">even the </w:t>
      </w:r>
      <w:r w:rsidR="00FF525F" w:rsidRPr="00FF525F">
        <w:t>drive-thru</w:t>
      </w:r>
      <w:r w:rsidR="00817EE6">
        <w:t>. Their</w:t>
      </w:r>
      <w:r w:rsidR="00B57717">
        <w:t xml:space="preserve"> routine and</w:t>
      </w:r>
      <w:r w:rsidR="00817EE6">
        <w:t xml:space="preserve"> time management is also </w:t>
      </w:r>
      <w:r w:rsidR="00B57717">
        <w:t xml:space="preserve">assessed as they were required to each shift namely: </w:t>
      </w:r>
      <w:r w:rsidR="00FF525F" w:rsidRPr="00FF525F">
        <w:t>as well as working breakfast, daytime, evening and overnight shifts</w:t>
      </w:r>
      <w:r w:rsidR="00B57717">
        <w:t>. Managers are expected to develop into being responsible for each shift and each area.</w:t>
      </w:r>
    </w:p>
    <w:p w14:paraId="19A96B1F" w14:textId="1D1BEDCA" w:rsidR="005160E9" w:rsidRDefault="005160E9"/>
    <w:p w14:paraId="193E5D71" w14:textId="77777777" w:rsidR="00381175" w:rsidRDefault="00381175">
      <w:pPr>
        <w:rPr>
          <w:rFonts w:asciiTheme="majorHAnsi" w:eastAsiaTheme="majorEastAsia" w:hAnsiTheme="majorHAnsi" w:cstheme="majorBidi"/>
          <w:color w:val="000000" w:themeColor="text1"/>
          <w:sz w:val="32"/>
          <w:szCs w:val="32"/>
        </w:rPr>
      </w:pPr>
      <w:r>
        <w:rPr>
          <w:color w:val="000000" w:themeColor="text1"/>
        </w:rPr>
        <w:br w:type="page"/>
      </w:r>
    </w:p>
    <w:p w14:paraId="16A883F3" w14:textId="5A5C127E" w:rsidR="00797965" w:rsidRPr="0069540F" w:rsidRDefault="00797965" w:rsidP="0069540F">
      <w:pPr>
        <w:pStyle w:val="Heading1"/>
        <w:rPr>
          <w:color w:val="000000" w:themeColor="text1"/>
        </w:rPr>
      </w:pPr>
      <w:bookmarkStart w:id="14" w:name="_Toc500117718"/>
      <w:r w:rsidRPr="0069540F">
        <w:rPr>
          <w:color w:val="000000" w:themeColor="text1"/>
        </w:rPr>
        <w:t>Conclusion</w:t>
      </w:r>
      <w:bookmarkEnd w:id="14"/>
    </w:p>
    <w:p w14:paraId="4A39AEAF" w14:textId="77777777" w:rsidR="00774BF2" w:rsidRPr="00774BF2" w:rsidRDefault="00774BF2" w:rsidP="00D371BB">
      <w:pPr>
        <w:jc w:val="both"/>
      </w:pPr>
    </w:p>
    <w:p w14:paraId="09BCA18A" w14:textId="79879A13" w:rsidR="00665E57" w:rsidRDefault="00071CA9" w:rsidP="00D371BB">
      <w:pPr>
        <w:jc w:val="both"/>
      </w:pPr>
      <w:r w:rsidRPr="00071CA9">
        <w:t xml:space="preserve">This report </w:t>
      </w:r>
      <w:r>
        <w:t>discussed McDonald’s, their customers and their employees. It is concluded that the organisation gives importance to these two stakeholders</w:t>
      </w:r>
      <w:r w:rsidR="005E5576">
        <w:t xml:space="preserve"> in one way or another. For customers, the company focuses on improving their goods and services and aims to satisfy them. In this case, the organisation works hand-in-hand with their employees and in order to do it, the invest in the trainings and developments of their staff. It can be established that </w:t>
      </w:r>
      <w:r w:rsidR="00EA4581">
        <w:t xml:space="preserve">the cost of improving what the company can offer to customers and how to maintain a good relationship with the employees </w:t>
      </w:r>
      <w:r w:rsidR="009D47E5">
        <w:t>are</w:t>
      </w:r>
      <w:r w:rsidR="00EA4581">
        <w:t xml:space="preserve"> nothing compared to the </w:t>
      </w:r>
      <w:r w:rsidR="00665E57">
        <w:t>what it returns to the organisation – recognition, value and reputation.</w:t>
      </w:r>
    </w:p>
    <w:p w14:paraId="74417BBC" w14:textId="77777777" w:rsidR="00BE226D" w:rsidRDefault="00BE226D" w:rsidP="00D371BB">
      <w:pPr>
        <w:jc w:val="both"/>
        <w:rPr>
          <w:b/>
          <w:color w:val="000000" w:themeColor="text1"/>
        </w:rPr>
      </w:pPr>
    </w:p>
    <w:p w14:paraId="4FB1BA7A" w14:textId="77777777" w:rsidR="000E2684" w:rsidRDefault="000E2684" w:rsidP="00D371BB">
      <w:pPr>
        <w:jc w:val="both"/>
        <w:rPr>
          <w:rFonts w:asciiTheme="majorHAnsi" w:eastAsiaTheme="majorEastAsia" w:hAnsiTheme="majorHAnsi" w:cstheme="majorBidi"/>
          <w:b/>
          <w:color w:val="000000" w:themeColor="text1"/>
          <w:sz w:val="32"/>
          <w:szCs w:val="32"/>
        </w:rPr>
      </w:pPr>
      <w:r>
        <w:rPr>
          <w:b/>
          <w:color w:val="000000" w:themeColor="text1"/>
        </w:rPr>
        <w:br w:type="page"/>
      </w:r>
    </w:p>
    <w:p w14:paraId="02248EB4" w14:textId="3545E438" w:rsidR="002B5DCF" w:rsidRPr="0069540F" w:rsidRDefault="003C1525" w:rsidP="0069540F">
      <w:pPr>
        <w:pStyle w:val="Heading1"/>
        <w:rPr>
          <w:color w:val="000000" w:themeColor="text1"/>
        </w:rPr>
      </w:pPr>
      <w:bookmarkStart w:id="15" w:name="_Toc500117719"/>
      <w:r w:rsidRPr="0069540F">
        <w:rPr>
          <w:color w:val="000000" w:themeColor="text1"/>
        </w:rPr>
        <w:t>Reference</w:t>
      </w:r>
      <w:r w:rsidR="00BA5C87" w:rsidRPr="0069540F">
        <w:rPr>
          <w:color w:val="000000" w:themeColor="text1"/>
        </w:rPr>
        <w:t>s</w:t>
      </w:r>
      <w:bookmarkEnd w:id="15"/>
    </w:p>
    <w:p w14:paraId="62FF7670" w14:textId="77777777" w:rsidR="00BA5C87" w:rsidRDefault="00BA5C87" w:rsidP="00D371BB">
      <w:pPr>
        <w:jc w:val="both"/>
      </w:pPr>
    </w:p>
    <w:p w14:paraId="64FF65A6" w14:textId="77777777" w:rsidR="00AC17E8" w:rsidRDefault="00AC17E8" w:rsidP="00A506A0">
      <w:pPr>
        <w:pStyle w:val="ListParagraph"/>
        <w:numPr>
          <w:ilvl w:val="0"/>
          <w:numId w:val="6"/>
        </w:numPr>
        <w:spacing w:line="360" w:lineRule="auto"/>
        <w:jc w:val="both"/>
      </w:pPr>
      <w:proofErr w:type="spellStart"/>
      <w:r>
        <w:t>Bassot</w:t>
      </w:r>
      <w:proofErr w:type="spellEnd"/>
      <w:r>
        <w:t xml:space="preserve">, B. (2016) </w:t>
      </w:r>
      <w:r w:rsidRPr="00BA5C87">
        <w:t>The Reflective Practice Guide: An Interdisciplinary Approach to Critical Reflection</w:t>
      </w:r>
      <w:r>
        <w:t xml:space="preserve">. New York: </w:t>
      </w:r>
      <w:proofErr w:type="spellStart"/>
      <w:r>
        <w:t>Routledge</w:t>
      </w:r>
    </w:p>
    <w:p w14:paraId="34EB866B" w14:textId="77777777" w:rsidR="00AC17E8" w:rsidRDefault="00AC17E8" w:rsidP="00A506A0">
      <w:pPr>
        <w:pStyle w:val="ListParagraph"/>
        <w:numPr>
          <w:ilvl w:val="0"/>
          <w:numId w:val="6"/>
        </w:numPr>
        <w:spacing w:line="360" w:lineRule="auto"/>
        <w:jc w:val="both"/>
      </w:pPr>
      <w:r>
        <w:t>Boscor</w:t>
      </w:r>
      <w:proofErr w:type="spellEnd"/>
      <w:r>
        <w:t xml:space="preserve">, D. and </w:t>
      </w:r>
      <w:proofErr w:type="spellStart"/>
      <w:r>
        <w:t>Talpau</w:t>
      </w:r>
      <w:proofErr w:type="spellEnd"/>
      <w:r>
        <w:t xml:space="preserve">, A. (2011) ‘Customer Oriented Marketing – A Strategy That Guarantees Success: Starbucks and McDonald’s’, </w:t>
      </w:r>
      <w:r w:rsidRPr="00AA4021">
        <w:t xml:space="preserve">Bulletin of the </w:t>
      </w:r>
      <w:proofErr w:type="spellStart"/>
      <w:r w:rsidRPr="00AA4021">
        <w:t>Transilvania</w:t>
      </w:r>
      <w:proofErr w:type="spellEnd"/>
      <w:r w:rsidRPr="00AA4021">
        <w:t xml:space="preserve"> University of </w:t>
      </w:r>
      <w:proofErr w:type="spellStart"/>
      <w:r w:rsidRPr="00AA4021">
        <w:t>Braşov</w:t>
      </w:r>
      <w:proofErr w:type="spellEnd"/>
      <w:r w:rsidRPr="00AA4021">
        <w:t>, Vol</w:t>
      </w:r>
      <w:r>
        <w:t xml:space="preserve">. 4, 53, No. 1, Series 6: Economic Sciences [Online] Available at: </w:t>
      </w:r>
      <w:hyperlink r:id="rId13" w:history="1">
        <w:r w:rsidRPr="00BA5C87">
          <w:t>https://search.proquest.com/openview/ad5d7e9136d6411b0aa4b0d2e1cf7a9b/1?pq-origsite=gscholar&amp;cbl=105975</w:t>
        </w:r>
      </w:hyperlink>
      <w:r>
        <w:t xml:space="preserve"> [Accessed: 02nd December 2017]</w:t>
      </w:r>
    </w:p>
    <w:p w14:paraId="4A908D0A" w14:textId="77777777" w:rsidR="00AC17E8" w:rsidRDefault="00AC17E8" w:rsidP="00A506A0">
      <w:pPr>
        <w:pStyle w:val="ListParagraph"/>
        <w:numPr>
          <w:ilvl w:val="0"/>
          <w:numId w:val="6"/>
        </w:numPr>
        <w:spacing w:line="360" w:lineRule="auto"/>
        <w:jc w:val="both"/>
      </w:pPr>
      <w:r>
        <w:t xml:space="preserve">Business Teacher ‘McDonalds SWOT Analysis’ 2017. </w:t>
      </w:r>
      <w:r w:rsidRPr="000E58B8">
        <w:t>https://businessteacher.org.uk/swot/mcdonalds.php</w:t>
      </w:r>
      <w:r>
        <w:t xml:space="preserve"> </w:t>
      </w:r>
      <w:r>
        <w:t>[Accessed: 02nd December 2017]</w:t>
      </w:r>
    </w:p>
    <w:p w14:paraId="267F8E21" w14:textId="77777777" w:rsidR="00AC17E8" w:rsidRDefault="00AC17E8" w:rsidP="00A506A0">
      <w:pPr>
        <w:pStyle w:val="ListParagraph"/>
        <w:numPr>
          <w:ilvl w:val="0"/>
          <w:numId w:val="6"/>
        </w:numPr>
        <w:spacing w:line="360" w:lineRule="auto"/>
        <w:jc w:val="both"/>
      </w:pPr>
      <w:proofErr w:type="spellStart"/>
      <w:r>
        <w:t>Eisenberger</w:t>
      </w:r>
      <w:proofErr w:type="spellEnd"/>
      <w:r>
        <w:t xml:space="preserve">, R., </w:t>
      </w:r>
      <w:proofErr w:type="spellStart"/>
      <w:r>
        <w:t>Armeli</w:t>
      </w:r>
      <w:proofErr w:type="spellEnd"/>
      <w:r>
        <w:t xml:space="preserve">, S., </w:t>
      </w:r>
      <w:proofErr w:type="spellStart"/>
      <w:r>
        <w:t>Rexwinkel</w:t>
      </w:r>
      <w:proofErr w:type="spellEnd"/>
      <w:r>
        <w:t xml:space="preserve">, B., Lynch, P.D. and Rhoades, L. (2001) ‘Reciprocation of Perceived Organizational </w:t>
      </w:r>
      <w:r w:rsidRPr="00AA4021">
        <w:t>Support’, Journal</w:t>
      </w:r>
      <w:r>
        <w:t xml:space="preserve"> of Applied Psychology,</w:t>
      </w:r>
      <w:r w:rsidRPr="00AA4021">
        <w:t xml:space="preserve"> </w:t>
      </w:r>
      <w:r w:rsidRPr="00AA4021">
        <w:t>Vol</w:t>
      </w:r>
      <w:r>
        <w:t>. 86</w:t>
      </w:r>
      <w:r>
        <w:t>, No. 1</w:t>
      </w:r>
      <w:r>
        <w:t xml:space="preserve"> [Online] Available at: </w:t>
      </w:r>
      <w:r w:rsidRPr="00AE6D94">
        <w:t>http://classweb.uh.edu/eisenberger/wp-content/uploads/sites/21/2015/04/05_Reciprocation_of_Perceived_Organizational_Support.pdf</w:t>
      </w:r>
      <w:r>
        <w:t xml:space="preserve"> </w:t>
      </w:r>
      <w:r>
        <w:t>[Accessed: 02nd December 2017]</w:t>
      </w:r>
    </w:p>
    <w:p w14:paraId="067C4522" w14:textId="77777777" w:rsidR="00AC17E8" w:rsidRDefault="00AC17E8" w:rsidP="00A506A0">
      <w:pPr>
        <w:pStyle w:val="ListParagraph"/>
        <w:numPr>
          <w:ilvl w:val="0"/>
          <w:numId w:val="6"/>
        </w:numPr>
        <w:spacing w:line="360" w:lineRule="auto"/>
        <w:jc w:val="both"/>
      </w:pPr>
      <w:r>
        <w:t>King, C. and</w:t>
      </w:r>
      <w:r w:rsidRPr="00BB7006">
        <w:t xml:space="preserve"> </w:t>
      </w:r>
      <w:hyperlink r:id="rId14" w:history="1">
        <w:r w:rsidRPr="00BB7006">
          <w:t>Grace</w:t>
        </w:r>
      </w:hyperlink>
      <w:r>
        <w:t>, D. (2005) ‘</w:t>
      </w:r>
      <w:r w:rsidRPr="00BB7006">
        <w:t>Exploring the role of employees in the delivery of t</w:t>
      </w:r>
      <w:r>
        <w:t>he brand: a case study approach’</w:t>
      </w:r>
      <w:r w:rsidRPr="00BB7006">
        <w:t>, Qualitative Market Research: An Interna</w:t>
      </w:r>
      <w:r>
        <w:t xml:space="preserve">tional Journal, Vol. 8 Issue: 3 </w:t>
      </w:r>
      <w:r>
        <w:t xml:space="preserve">[online] Available at: </w:t>
      </w:r>
      <w:hyperlink r:id="rId15" w:history="1">
        <w:r w:rsidRPr="00BB7006">
          <w:t>https://doi.org/10.1108/13522750510603343</w:t>
        </w:r>
      </w:hyperlink>
      <w:r>
        <w:t xml:space="preserve"> </w:t>
      </w:r>
      <w:r>
        <w:t>[Accessed: 02nd December 2017]</w:t>
      </w:r>
    </w:p>
    <w:p w14:paraId="6874E538" w14:textId="77777777" w:rsidR="00AC17E8" w:rsidRDefault="00AC17E8" w:rsidP="00A506A0">
      <w:pPr>
        <w:pStyle w:val="ListParagraph"/>
        <w:numPr>
          <w:ilvl w:val="0"/>
          <w:numId w:val="6"/>
        </w:numPr>
        <w:spacing w:line="360" w:lineRule="auto"/>
        <w:jc w:val="both"/>
      </w:pPr>
      <w:bookmarkStart w:id="16" w:name="_Toc500017898"/>
      <w:r>
        <w:t xml:space="preserve">McDonalds Corporate Website ‘Company Profile’ 2017. </w:t>
      </w:r>
      <w:hyperlink r:id="rId16" w:history="1">
        <w:r w:rsidRPr="00BA5C87">
          <w:t>http://corporate.mcdonalds.com/mcd/investors/company-overview/company-overview-segment-information.html</w:t>
        </w:r>
      </w:hyperlink>
      <w:r>
        <w:t xml:space="preserve"> [Accessed: 02nd December 2017]</w:t>
      </w:r>
      <w:bookmarkEnd w:id="16"/>
    </w:p>
    <w:p w14:paraId="678A7433" w14:textId="77777777" w:rsidR="00AC17E8" w:rsidRDefault="00AC17E8" w:rsidP="00A506A0">
      <w:pPr>
        <w:pStyle w:val="ListParagraph"/>
        <w:numPr>
          <w:ilvl w:val="0"/>
          <w:numId w:val="6"/>
        </w:numPr>
        <w:spacing w:line="360" w:lineRule="auto"/>
        <w:jc w:val="both"/>
      </w:pPr>
      <w:bookmarkStart w:id="17" w:name="_Toc500017897"/>
      <w:r>
        <w:t xml:space="preserve">McDonalds UK ‘History’ 2017. </w:t>
      </w:r>
      <w:hyperlink r:id="rId17" w:history="1">
        <w:r w:rsidRPr="00BA5C87">
          <w:t>http://www.mcdonalds.co.uk/ukhome/Aboutus/Newsroom/History.html</w:t>
        </w:r>
      </w:hyperlink>
      <w:r>
        <w:t xml:space="preserve"> [Accessed: 02nd December 2017]</w:t>
      </w:r>
      <w:bookmarkEnd w:id="17"/>
    </w:p>
    <w:p w14:paraId="4598C715" w14:textId="77777777" w:rsidR="00AC17E8" w:rsidRDefault="00AC17E8" w:rsidP="00A506A0">
      <w:pPr>
        <w:pStyle w:val="ListParagraph"/>
        <w:numPr>
          <w:ilvl w:val="0"/>
          <w:numId w:val="6"/>
        </w:numPr>
        <w:spacing w:line="360" w:lineRule="auto"/>
        <w:jc w:val="both"/>
      </w:pPr>
      <w:r>
        <w:t xml:space="preserve">McNealy, R. M.  (1998) </w:t>
      </w:r>
      <w:r w:rsidRPr="00BA5C87">
        <w:t xml:space="preserve">Making Customer </w:t>
      </w:r>
      <w:proofErr w:type="spellStart"/>
      <w:r w:rsidRPr="00BA5C87">
        <w:t>Satisfation</w:t>
      </w:r>
      <w:proofErr w:type="spellEnd"/>
      <w:r w:rsidRPr="00BA5C87">
        <w:t xml:space="preserve"> Happen: A Strategy for Delighting Customers. </w:t>
      </w:r>
      <w:r>
        <w:t>Massachusetts: Kluwer Academic Publishers</w:t>
      </w:r>
    </w:p>
    <w:p w14:paraId="111A4274" w14:textId="77777777" w:rsidR="00AC17E8" w:rsidRDefault="00AC17E8" w:rsidP="00A506A0">
      <w:pPr>
        <w:pStyle w:val="ListParagraph"/>
        <w:numPr>
          <w:ilvl w:val="0"/>
          <w:numId w:val="6"/>
        </w:numPr>
        <w:spacing w:line="360" w:lineRule="auto"/>
        <w:jc w:val="both"/>
      </w:pPr>
      <w:bookmarkStart w:id="18" w:name="_Toc500017896"/>
      <w:proofErr w:type="spellStart"/>
      <w:r>
        <w:t>Skrabec</w:t>
      </w:r>
      <w:proofErr w:type="spellEnd"/>
      <w:r>
        <w:t xml:space="preserve">, Q. R. (2012) </w:t>
      </w:r>
      <w:r w:rsidRPr="00BA5C87">
        <w:t xml:space="preserve">The 100 Most Significant Events in American Business: An </w:t>
      </w:r>
      <w:proofErr w:type="spellStart"/>
      <w:r w:rsidRPr="00BA5C87">
        <w:t>Encyclopedia</w:t>
      </w:r>
      <w:proofErr w:type="spellEnd"/>
      <w:r w:rsidRPr="00BA5C87">
        <w:t>.</w:t>
      </w:r>
      <w:r>
        <w:t xml:space="preserve"> California: Greenwood.</w:t>
      </w:r>
      <w:bookmarkEnd w:id="18"/>
    </w:p>
    <w:p w14:paraId="37741D1B" w14:textId="77777777" w:rsidR="00AC17E8" w:rsidRDefault="00AC17E8" w:rsidP="00A506A0">
      <w:pPr>
        <w:pStyle w:val="ListParagraph"/>
        <w:numPr>
          <w:ilvl w:val="0"/>
          <w:numId w:val="6"/>
        </w:numPr>
        <w:spacing w:line="360" w:lineRule="auto"/>
        <w:jc w:val="both"/>
      </w:pPr>
      <w:r>
        <w:t>Smart, B. D. (1999) ‘</w:t>
      </w:r>
      <w:proofErr w:type="spellStart"/>
      <w:r>
        <w:t>Topgrading</w:t>
      </w:r>
      <w:proofErr w:type="spellEnd"/>
      <w:r>
        <w:t xml:space="preserve">: How Leading Companies Win by Hiring, Coaching, and Keeping the Best People’, </w:t>
      </w:r>
      <w:r w:rsidRPr="00AC17E8">
        <w:rPr>
          <w:i/>
        </w:rPr>
        <w:t xml:space="preserve">American Business Book Café. </w:t>
      </w:r>
      <w:r>
        <w:t xml:space="preserve">[online] Available at: </w:t>
      </w:r>
      <w:hyperlink r:id="rId18" w:history="1">
        <w:r w:rsidRPr="00FF702A">
          <w:rPr>
            <w:rStyle w:val="Hyperlink"/>
          </w:rPr>
          <w:t>http://www.japanvital.com/NewFiles/book%20pdf%20files/Topgrading%20bilingual.pdf</w:t>
        </w:r>
      </w:hyperlink>
      <w:r>
        <w:t xml:space="preserve"> </w:t>
      </w:r>
      <w:r>
        <w:t>[Accessed: 02nd December 2017]</w:t>
      </w:r>
    </w:p>
    <w:p w14:paraId="5D03FD7B" w14:textId="0910EA9E" w:rsidR="00304E7D" w:rsidRPr="00A04F99" w:rsidRDefault="00304E7D" w:rsidP="00A506A0">
      <w:pPr>
        <w:pStyle w:val="ListParagraph"/>
        <w:numPr>
          <w:ilvl w:val="0"/>
          <w:numId w:val="6"/>
        </w:numPr>
        <w:spacing w:line="360" w:lineRule="auto"/>
        <w:jc w:val="both"/>
      </w:pPr>
      <w:r>
        <w:t xml:space="preserve">Redman, T. and Wilkinson, A. </w:t>
      </w:r>
      <w:r w:rsidR="009A2656">
        <w:t xml:space="preserve">(eds.) </w:t>
      </w:r>
      <w:r>
        <w:t xml:space="preserve">(2013) </w:t>
      </w:r>
      <w:r w:rsidR="0098581B">
        <w:t>Contemporary Human Resource Management</w:t>
      </w:r>
      <w:r w:rsidR="00AC6731">
        <w:t>. Harlow: Pearson</w:t>
      </w:r>
    </w:p>
    <w:sectPr w:rsidR="00304E7D" w:rsidRPr="00A04F99" w:rsidSect="00835A69">
      <w:pgSz w:w="11906" w:h="16838" w:code="9"/>
      <w:pgMar w:top="1440" w:right="1440" w:bottom="1440" w:left="1440" w:header="708" w:footer="708" w:gutter="0"/>
      <w:pgNumType w:start="1"/>
      <w:cols w:space="708"/>
      <w:docGrid w:linePitch="360"/>
      <w:printerSettings r:id="rId1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4CA1B1" w14:textId="77777777" w:rsidR="00067254" w:rsidRDefault="00067254" w:rsidP="0079779C">
      <w:pPr>
        <w:spacing w:after="0" w:line="240" w:lineRule="auto"/>
      </w:pPr>
      <w:r>
        <w:separator/>
      </w:r>
    </w:p>
  </w:endnote>
  <w:endnote w:type="continuationSeparator" w:id="0">
    <w:p w14:paraId="1F78D3DB" w14:textId="77777777" w:rsidR="00067254" w:rsidRDefault="00067254" w:rsidP="00797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EDB7AE" w14:textId="77777777" w:rsidR="001E0472" w:rsidRDefault="001E0472" w:rsidP="00FF702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67B3002" w14:textId="77777777" w:rsidR="001E0472" w:rsidRDefault="001E047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0137D1" w14:textId="77777777" w:rsidR="001E0472" w:rsidRDefault="001E0472" w:rsidP="00FF702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C5757">
      <w:rPr>
        <w:rStyle w:val="PageNumber"/>
        <w:noProof/>
      </w:rPr>
      <w:t>ii</w:t>
    </w:r>
    <w:r>
      <w:rPr>
        <w:rStyle w:val="PageNumber"/>
      </w:rPr>
      <w:fldChar w:fldCharType="end"/>
    </w:r>
  </w:p>
  <w:p w14:paraId="1EE3E9FC" w14:textId="77777777" w:rsidR="00DF6560" w:rsidRDefault="00DF656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4E275E" w14:textId="77777777" w:rsidR="00067254" w:rsidRDefault="00067254" w:rsidP="0079779C">
      <w:pPr>
        <w:spacing w:after="0" w:line="240" w:lineRule="auto"/>
      </w:pPr>
      <w:r>
        <w:separator/>
      </w:r>
    </w:p>
  </w:footnote>
  <w:footnote w:type="continuationSeparator" w:id="0">
    <w:p w14:paraId="4FAB0A68" w14:textId="77777777" w:rsidR="00067254" w:rsidRDefault="00067254" w:rsidP="0079779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ED3F08"/>
    <w:multiLevelType w:val="multilevel"/>
    <w:tmpl w:val="FFFFFFFF"/>
    <w:lvl w:ilvl="0">
      <w:start w:val="1"/>
      <w:numFmt w:val="decimal"/>
      <w:lvlText w:val="%1.0"/>
      <w:lvlJc w:val="left"/>
      <w:pPr>
        <w:ind w:left="360" w:hanging="360"/>
      </w:pPr>
      <w:rPr>
        <w:rFonts w:hint="default"/>
        <w:i/>
      </w:rPr>
    </w:lvl>
    <w:lvl w:ilvl="1">
      <w:start w:val="1"/>
      <w:numFmt w:val="decimal"/>
      <w:lvlText w:val="%1.%2"/>
      <w:lvlJc w:val="left"/>
      <w:pPr>
        <w:ind w:left="1080" w:hanging="360"/>
      </w:pPr>
      <w:rPr>
        <w:rFonts w:hint="default"/>
        <w:i/>
      </w:rPr>
    </w:lvl>
    <w:lvl w:ilvl="2">
      <w:start w:val="1"/>
      <w:numFmt w:val="decimal"/>
      <w:lvlText w:val="%1.%2.%3"/>
      <w:lvlJc w:val="left"/>
      <w:pPr>
        <w:ind w:left="2160" w:hanging="720"/>
      </w:pPr>
      <w:rPr>
        <w:rFonts w:hint="default"/>
        <w:i/>
      </w:rPr>
    </w:lvl>
    <w:lvl w:ilvl="3">
      <w:start w:val="1"/>
      <w:numFmt w:val="decimal"/>
      <w:lvlText w:val="%1.%2.%3.%4"/>
      <w:lvlJc w:val="left"/>
      <w:pPr>
        <w:ind w:left="2880" w:hanging="720"/>
      </w:pPr>
      <w:rPr>
        <w:rFonts w:hint="default"/>
        <w:i/>
      </w:rPr>
    </w:lvl>
    <w:lvl w:ilvl="4">
      <w:start w:val="1"/>
      <w:numFmt w:val="decimal"/>
      <w:lvlText w:val="%1.%2.%3.%4.%5"/>
      <w:lvlJc w:val="left"/>
      <w:pPr>
        <w:ind w:left="3960" w:hanging="1080"/>
      </w:pPr>
      <w:rPr>
        <w:rFonts w:hint="default"/>
        <w:i/>
      </w:rPr>
    </w:lvl>
    <w:lvl w:ilvl="5">
      <w:start w:val="1"/>
      <w:numFmt w:val="decimal"/>
      <w:lvlText w:val="%1.%2.%3.%4.%5.%6"/>
      <w:lvlJc w:val="left"/>
      <w:pPr>
        <w:ind w:left="4680" w:hanging="1080"/>
      </w:pPr>
      <w:rPr>
        <w:rFonts w:hint="default"/>
        <w:i/>
      </w:rPr>
    </w:lvl>
    <w:lvl w:ilvl="6">
      <w:start w:val="1"/>
      <w:numFmt w:val="decimal"/>
      <w:lvlText w:val="%1.%2.%3.%4.%5.%6.%7"/>
      <w:lvlJc w:val="left"/>
      <w:pPr>
        <w:ind w:left="5760" w:hanging="1440"/>
      </w:pPr>
      <w:rPr>
        <w:rFonts w:hint="default"/>
        <w:i/>
      </w:rPr>
    </w:lvl>
    <w:lvl w:ilvl="7">
      <w:start w:val="1"/>
      <w:numFmt w:val="decimal"/>
      <w:lvlText w:val="%1.%2.%3.%4.%5.%6.%7.%8"/>
      <w:lvlJc w:val="left"/>
      <w:pPr>
        <w:ind w:left="6480" w:hanging="1440"/>
      </w:pPr>
      <w:rPr>
        <w:rFonts w:hint="default"/>
        <w:i/>
      </w:rPr>
    </w:lvl>
    <w:lvl w:ilvl="8">
      <w:start w:val="1"/>
      <w:numFmt w:val="decimal"/>
      <w:lvlText w:val="%1.%2.%3.%4.%5.%6.%7.%8.%9"/>
      <w:lvlJc w:val="left"/>
      <w:pPr>
        <w:ind w:left="7560" w:hanging="1800"/>
      </w:pPr>
      <w:rPr>
        <w:rFonts w:hint="default"/>
        <w:i/>
      </w:rPr>
    </w:lvl>
  </w:abstractNum>
  <w:abstractNum w:abstractNumId="1">
    <w:nsid w:val="20FF1CE0"/>
    <w:multiLevelType w:val="hybridMultilevel"/>
    <w:tmpl w:val="E7DEBD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74D76BC"/>
    <w:multiLevelType w:val="hybridMultilevel"/>
    <w:tmpl w:val="CB70126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B022A71"/>
    <w:multiLevelType w:val="hybridMultilevel"/>
    <w:tmpl w:val="D070E5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D264D7C"/>
    <w:multiLevelType w:val="multilevel"/>
    <w:tmpl w:val="B11AD7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nsid w:val="4F983ACA"/>
    <w:multiLevelType w:val="hybridMultilevel"/>
    <w:tmpl w:val="54A840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drawingGridHorizontalSpacing w:val="11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6CCF"/>
    <w:rsid w:val="00011C41"/>
    <w:rsid w:val="00014C1E"/>
    <w:rsid w:val="000168B8"/>
    <w:rsid w:val="000177EB"/>
    <w:rsid w:val="00021791"/>
    <w:rsid w:val="000258FF"/>
    <w:rsid w:val="00027092"/>
    <w:rsid w:val="00043418"/>
    <w:rsid w:val="00043439"/>
    <w:rsid w:val="000457A3"/>
    <w:rsid w:val="00046487"/>
    <w:rsid w:val="00060508"/>
    <w:rsid w:val="00067254"/>
    <w:rsid w:val="00067574"/>
    <w:rsid w:val="00071129"/>
    <w:rsid w:val="00071CA9"/>
    <w:rsid w:val="00073F21"/>
    <w:rsid w:val="000837C2"/>
    <w:rsid w:val="00087237"/>
    <w:rsid w:val="00092F79"/>
    <w:rsid w:val="000936EB"/>
    <w:rsid w:val="00093765"/>
    <w:rsid w:val="000B3084"/>
    <w:rsid w:val="000C6A8C"/>
    <w:rsid w:val="000D598F"/>
    <w:rsid w:val="000E2684"/>
    <w:rsid w:val="000E3CEB"/>
    <w:rsid w:val="000E58B8"/>
    <w:rsid w:val="001005FF"/>
    <w:rsid w:val="001076E9"/>
    <w:rsid w:val="00113440"/>
    <w:rsid w:val="00114AB3"/>
    <w:rsid w:val="00124BB4"/>
    <w:rsid w:val="00131E92"/>
    <w:rsid w:val="00140F78"/>
    <w:rsid w:val="00146138"/>
    <w:rsid w:val="0015003C"/>
    <w:rsid w:val="00152C1C"/>
    <w:rsid w:val="00163844"/>
    <w:rsid w:val="001705C0"/>
    <w:rsid w:val="0017404C"/>
    <w:rsid w:val="0017469C"/>
    <w:rsid w:val="0017665F"/>
    <w:rsid w:val="00177CA7"/>
    <w:rsid w:val="00183B32"/>
    <w:rsid w:val="001A2A5F"/>
    <w:rsid w:val="001A718D"/>
    <w:rsid w:val="001A77F0"/>
    <w:rsid w:val="001C4DEA"/>
    <w:rsid w:val="001D4B4A"/>
    <w:rsid w:val="001E0472"/>
    <w:rsid w:val="001E1B2F"/>
    <w:rsid w:val="001F3FE6"/>
    <w:rsid w:val="001F70FC"/>
    <w:rsid w:val="002000A2"/>
    <w:rsid w:val="002050E6"/>
    <w:rsid w:val="002079DC"/>
    <w:rsid w:val="002122E8"/>
    <w:rsid w:val="00223DE1"/>
    <w:rsid w:val="00226D3A"/>
    <w:rsid w:val="00227E39"/>
    <w:rsid w:val="002307E6"/>
    <w:rsid w:val="00234EA6"/>
    <w:rsid w:val="00236508"/>
    <w:rsid w:val="00240281"/>
    <w:rsid w:val="00250707"/>
    <w:rsid w:val="00253357"/>
    <w:rsid w:val="0025688A"/>
    <w:rsid w:val="00265937"/>
    <w:rsid w:val="00267704"/>
    <w:rsid w:val="00271888"/>
    <w:rsid w:val="00273CE6"/>
    <w:rsid w:val="00283EAB"/>
    <w:rsid w:val="0029335A"/>
    <w:rsid w:val="002A39AD"/>
    <w:rsid w:val="002A5613"/>
    <w:rsid w:val="002B34A0"/>
    <w:rsid w:val="002B5DCF"/>
    <w:rsid w:val="002C0136"/>
    <w:rsid w:val="002C387C"/>
    <w:rsid w:val="002D0AB7"/>
    <w:rsid w:val="002D4CA4"/>
    <w:rsid w:val="002D71E5"/>
    <w:rsid w:val="002E4518"/>
    <w:rsid w:val="002E76D9"/>
    <w:rsid w:val="00304E7D"/>
    <w:rsid w:val="00315B0A"/>
    <w:rsid w:val="00324BB7"/>
    <w:rsid w:val="00325CC0"/>
    <w:rsid w:val="00327CC0"/>
    <w:rsid w:val="00330CD3"/>
    <w:rsid w:val="003310D6"/>
    <w:rsid w:val="003513FE"/>
    <w:rsid w:val="0035597C"/>
    <w:rsid w:val="00357A57"/>
    <w:rsid w:val="00360565"/>
    <w:rsid w:val="00377348"/>
    <w:rsid w:val="00381175"/>
    <w:rsid w:val="00394B2A"/>
    <w:rsid w:val="003C1525"/>
    <w:rsid w:val="003D55C1"/>
    <w:rsid w:val="003D66C4"/>
    <w:rsid w:val="003E02C5"/>
    <w:rsid w:val="003F5D1D"/>
    <w:rsid w:val="004230CB"/>
    <w:rsid w:val="00431711"/>
    <w:rsid w:val="00441CD0"/>
    <w:rsid w:val="00451660"/>
    <w:rsid w:val="00452285"/>
    <w:rsid w:val="004643F3"/>
    <w:rsid w:val="004673E9"/>
    <w:rsid w:val="00471239"/>
    <w:rsid w:val="0047126B"/>
    <w:rsid w:val="00471DCA"/>
    <w:rsid w:val="004771B4"/>
    <w:rsid w:val="00487363"/>
    <w:rsid w:val="004B4CA9"/>
    <w:rsid w:val="004B6867"/>
    <w:rsid w:val="004C2DBC"/>
    <w:rsid w:val="004C6B7C"/>
    <w:rsid w:val="004D7F63"/>
    <w:rsid w:val="004E0FE5"/>
    <w:rsid w:val="004F0A40"/>
    <w:rsid w:val="004F297A"/>
    <w:rsid w:val="004F391B"/>
    <w:rsid w:val="00500D03"/>
    <w:rsid w:val="0050353F"/>
    <w:rsid w:val="00506964"/>
    <w:rsid w:val="005160E9"/>
    <w:rsid w:val="005254E4"/>
    <w:rsid w:val="0052596D"/>
    <w:rsid w:val="005304D0"/>
    <w:rsid w:val="005335C6"/>
    <w:rsid w:val="00547F69"/>
    <w:rsid w:val="0055627A"/>
    <w:rsid w:val="005612B4"/>
    <w:rsid w:val="00564D38"/>
    <w:rsid w:val="005668B2"/>
    <w:rsid w:val="005811AE"/>
    <w:rsid w:val="00587119"/>
    <w:rsid w:val="005A107D"/>
    <w:rsid w:val="005A6CC0"/>
    <w:rsid w:val="005B1500"/>
    <w:rsid w:val="005B390C"/>
    <w:rsid w:val="005B65B0"/>
    <w:rsid w:val="005C15D8"/>
    <w:rsid w:val="005C3559"/>
    <w:rsid w:val="005C35CB"/>
    <w:rsid w:val="005E0B29"/>
    <w:rsid w:val="005E16E0"/>
    <w:rsid w:val="005E5576"/>
    <w:rsid w:val="005E7EC5"/>
    <w:rsid w:val="005E7F2B"/>
    <w:rsid w:val="00606CCF"/>
    <w:rsid w:val="00607E8D"/>
    <w:rsid w:val="00613632"/>
    <w:rsid w:val="00614F6A"/>
    <w:rsid w:val="00615868"/>
    <w:rsid w:val="00624A68"/>
    <w:rsid w:val="00632CB2"/>
    <w:rsid w:val="00654ABF"/>
    <w:rsid w:val="0066133C"/>
    <w:rsid w:val="00665E57"/>
    <w:rsid w:val="006675AD"/>
    <w:rsid w:val="00672350"/>
    <w:rsid w:val="00680969"/>
    <w:rsid w:val="00684142"/>
    <w:rsid w:val="006925DE"/>
    <w:rsid w:val="00692817"/>
    <w:rsid w:val="0069443F"/>
    <w:rsid w:val="0069540F"/>
    <w:rsid w:val="006B7A92"/>
    <w:rsid w:val="006C5757"/>
    <w:rsid w:val="006E387D"/>
    <w:rsid w:val="006F1076"/>
    <w:rsid w:val="006F5A5E"/>
    <w:rsid w:val="00701383"/>
    <w:rsid w:val="00702830"/>
    <w:rsid w:val="00706553"/>
    <w:rsid w:val="00711DAF"/>
    <w:rsid w:val="00717378"/>
    <w:rsid w:val="00736F06"/>
    <w:rsid w:val="00745EDE"/>
    <w:rsid w:val="007517D5"/>
    <w:rsid w:val="00753463"/>
    <w:rsid w:val="00754CCB"/>
    <w:rsid w:val="00761687"/>
    <w:rsid w:val="007624B1"/>
    <w:rsid w:val="00767A7D"/>
    <w:rsid w:val="00774BF2"/>
    <w:rsid w:val="00790176"/>
    <w:rsid w:val="00796326"/>
    <w:rsid w:val="0079779C"/>
    <w:rsid w:val="00797965"/>
    <w:rsid w:val="007A151D"/>
    <w:rsid w:val="007A5243"/>
    <w:rsid w:val="007B6DAE"/>
    <w:rsid w:val="007C325F"/>
    <w:rsid w:val="007D1BB9"/>
    <w:rsid w:val="007D49EF"/>
    <w:rsid w:val="007D53EF"/>
    <w:rsid w:val="007E595C"/>
    <w:rsid w:val="00800E10"/>
    <w:rsid w:val="00802E7E"/>
    <w:rsid w:val="008123CD"/>
    <w:rsid w:val="0081772C"/>
    <w:rsid w:val="00817EE6"/>
    <w:rsid w:val="00817F81"/>
    <w:rsid w:val="008210A9"/>
    <w:rsid w:val="0082348F"/>
    <w:rsid w:val="008274F2"/>
    <w:rsid w:val="00835A69"/>
    <w:rsid w:val="00835FB4"/>
    <w:rsid w:val="00836529"/>
    <w:rsid w:val="0083706B"/>
    <w:rsid w:val="00857226"/>
    <w:rsid w:val="00857580"/>
    <w:rsid w:val="00875364"/>
    <w:rsid w:val="0087566E"/>
    <w:rsid w:val="008810AB"/>
    <w:rsid w:val="008A4790"/>
    <w:rsid w:val="008A7A7A"/>
    <w:rsid w:val="008B77CE"/>
    <w:rsid w:val="008E43E8"/>
    <w:rsid w:val="00902C9F"/>
    <w:rsid w:val="00903343"/>
    <w:rsid w:val="00911CFE"/>
    <w:rsid w:val="009158AA"/>
    <w:rsid w:val="009251C0"/>
    <w:rsid w:val="009265FA"/>
    <w:rsid w:val="009432D5"/>
    <w:rsid w:val="00947C2C"/>
    <w:rsid w:val="0095527E"/>
    <w:rsid w:val="00957A6A"/>
    <w:rsid w:val="009652AA"/>
    <w:rsid w:val="00967441"/>
    <w:rsid w:val="00973F52"/>
    <w:rsid w:val="00977792"/>
    <w:rsid w:val="00980881"/>
    <w:rsid w:val="0098581B"/>
    <w:rsid w:val="00986A2B"/>
    <w:rsid w:val="009A2656"/>
    <w:rsid w:val="009A451A"/>
    <w:rsid w:val="009B5781"/>
    <w:rsid w:val="009B7F30"/>
    <w:rsid w:val="009C0380"/>
    <w:rsid w:val="009C506F"/>
    <w:rsid w:val="009D1D4D"/>
    <w:rsid w:val="009D47E5"/>
    <w:rsid w:val="009E1454"/>
    <w:rsid w:val="009E2464"/>
    <w:rsid w:val="009E6F69"/>
    <w:rsid w:val="009F0451"/>
    <w:rsid w:val="009F14F0"/>
    <w:rsid w:val="009F5348"/>
    <w:rsid w:val="009F7913"/>
    <w:rsid w:val="00A04F99"/>
    <w:rsid w:val="00A16208"/>
    <w:rsid w:val="00A21EDC"/>
    <w:rsid w:val="00A22A6D"/>
    <w:rsid w:val="00A27B47"/>
    <w:rsid w:val="00A34548"/>
    <w:rsid w:val="00A41151"/>
    <w:rsid w:val="00A506A0"/>
    <w:rsid w:val="00A5709E"/>
    <w:rsid w:val="00A62C55"/>
    <w:rsid w:val="00A65945"/>
    <w:rsid w:val="00A72BEE"/>
    <w:rsid w:val="00A75E77"/>
    <w:rsid w:val="00A82440"/>
    <w:rsid w:val="00A918A5"/>
    <w:rsid w:val="00AA2470"/>
    <w:rsid w:val="00AA4021"/>
    <w:rsid w:val="00AA69C8"/>
    <w:rsid w:val="00AB07C3"/>
    <w:rsid w:val="00AB5FDD"/>
    <w:rsid w:val="00AC17E8"/>
    <w:rsid w:val="00AC1C4C"/>
    <w:rsid w:val="00AC5029"/>
    <w:rsid w:val="00AC6731"/>
    <w:rsid w:val="00AD1070"/>
    <w:rsid w:val="00AD44A9"/>
    <w:rsid w:val="00AD4DF8"/>
    <w:rsid w:val="00AD6381"/>
    <w:rsid w:val="00AE6D94"/>
    <w:rsid w:val="00AF38F2"/>
    <w:rsid w:val="00B00AC3"/>
    <w:rsid w:val="00B03408"/>
    <w:rsid w:val="00B04437"/>
    <w:rsid w:val="00B07476"/>
    <w:rsid w:val="00B16D06"/>
    <w:rsid w:val="00B22394"/>
    <w:rsid w:val="00B23258"/>
    <w:rsid w:val="00B327D2"/>
    <w:rsid w:val="00B34E09"/>
    <w:rsid w:val="00B43695"/>
    <w:rsid w:val="00B556C4"/>
    <w:rsid w:val="00B57717"/>
    <w:rsid w:val="00B61641"/>
    <w:rsid w:val="00B65F5F"/>
    <w:rsid w:val="00B729FD"/>
    <w:rsid w:val="00B7330E"/>
    <w:rsid w:val="00B848E6"/>
    <w:rsid w:val="00B906C5"/>
    <w:rsid w:val="00BA4FDC"/>
    <w:rsid w:val="00BA5C87"/>
    <w:rsid w:val="00BB029A"/>
    <w:rsid w:val="00BB3899"/>
    <w:rsid w:val="00BB60D8"/>
    <w:rsid w:val="00BB7006"/>
    <w:rsid w:val="00BB7CF9"/>
    <w:rsid w:val="00BC7ED6"/>
    <w:rsid w:val="00BD21B6"/>
    <w:rsid w:val="00BE0D7A"/>
    <w:rsid w:val="00BE226D"/>
    <w:rsid w:val="00BE7AA6"/>
    <w:rsid w:val="00BE7E4F"/>
    <w:rsid w:val="00C0187D"/>
    <w:rsid w:val="00C05D58"/>
    <w:rsid w:val="00C06830"/>
    <w:rsid w:val="00C06C7B"/>
    <w:rsid w:val="00C22B3C"/>
    <w:rsid w:val="00C24A93"/>
    <w:rsid w:val="00C4175E"/>
    <w:rsid w:val="00C4415C"/>
    <w:rsid w:val="00C502BB"/>
    <w:rsid w:val="00C529C6"/>
    <w:rsid w:val="00C57041"/>
    <w:rsid w:val="00C57B09"/>
    <w:rsid w:val="00C62AC1"/>
    <w:rsid w:val="00C72F23"/>
    <w:rsid w:val="00C73051"/>
    <w:rsid w:val="00CA4549"/>
    <w:rsid w:val="00CA6DC4"/>
    <w:rsid w:val="00CB2201"/>
    <w:rsid w:val="00CB27DF"/>
    <w:rsid w:val="00CC0089"/>
    <w:rsid w:val="00CD4795"/>
    <w:rsid w:val="00CD7A2B"/>
    <w:rsid w:val="00CE0995"/>
    <w:rsid w:val="00CF1D2E"/>
    <w:rsid w:val="00CF534B"/>
    <w:rsid w:val="00D002AF"/>
    <w:rsid w:val="00D022A7"/>
    <w:rsid w:val="00D112DA"/>
    <w:rsid w:val="00D1255C"/>
    <w:rsid w:val="00D17302"/>
    <w:rsid w:val="00D2298A"/>
    <w:rsid w:val="00D273CD"/>
    <w:rsid w:val="00D371BB"/>
    <w:rsid w:val="00D42C8D"/>
    <w:rsid w:val="00D47B90"/>
    <w:rsid w:val="00D55FE5"/>
    <w:rsid w:val="00D56B66"/>
    <w:rsid w:val="00D67799"/>
    <w:rsid w:val="00D74976"/>
    <w:rsid w:val="00D93BB1"/>
    <w:rsid w:val="00D93CFB"/>
    <w:rsid w:val="00DA38D3"/>
    <w:rsid w:val="00DC06B8"/>
    <w:rsid w:val="00DD77EF"/>
    <w:rsid w:val="00DE1E76"/>
    <w:rsid w:val="00DE6848"/>
    <w:rsid w:val="00DF1299"/>
    <w:rsid w:val="00DF3BA1"/>
    <w:rsid w:val="00DF6560"/>
    <w:rsid w:val="00DF7F84"/>
    <w:rsid w:val="00E206CA"/>
    <w:rsid w:val="00E30768"/>
    <w:rsid w:val="00E351D5"/>
    <w:rsid w:val="00E3668F"/>
    <w:rsid w:val="00E3703D"/>
    <w:rsid w:val="00E42382"/>
    <w:rsid w:val="00E474C2"/>
    <w:rsid w:val="00E562B1"/>
    <w:rsid w:val="00E629D0"/>
    <w:rsid w:val="00E71AD9"/>
    <w:rsid w:val="00E72AA8"/>
    <w:rsid w:val="00E82DFC"/>
    <w:rsid w:val="00E91401"/>
    <w:rsid w:val="00E933EE"/>
    <w:rsid w:val="00E95688"/>
    <w:rsid w:val="00EA1923"/>
    <w:rsid w:val="00EA225A"/>
    <w:rsid w:val="00EA4581"/>
    <w:rsid w:val="00EB2F41"/>
    <w:rsid w:val="00EB3C55"/>
    <w:rsid w:val="00EC24F5"/>
    <w:rsid w:val="00EC26CA"/>
    <w:rsid w:val="00ED2A24"/>
    <w:rsid w:val="00ED4FD8"/>
    <w:rsid w:val="00EF07A5"/>
    <w:rsid w:val="00EF474A"/>
    <w:rsid w:val="00F001F2"/>
    <w:rsid w:val="00F05E6D"/>
    <w:rsid w:val="00F0695E"/>
    <w:rsid w:val="00F06BA9"/>
    <w:rsid w:val="00F43B70"/>
    <w:rsid w:val="00F4460D"/>
    <w:rsid w:val="00F50B09"/>
    <w:rsid w:val="00F5289E"/>
    <w:rsid w:val="00F71544"/>
    <w:rsid w:val="00F81055"/>
    <w:rsid w:val="00F9393A"/>
    <w:rsid w:val="00F95A5E"/>
    <w:rsid w:val="00FB4B54"/>
    <w:rsid w:val="00FB4DCF"/>
    <w:rsid w:val="00FB586E"/>
    <w:rsid w:val="00FC6725"/>
    <w:rsid w:val="00FD044D"/>
    <w:rsid w:val="00FF5201"/>
    <w:rsid w:val="00FF5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DADE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7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348F"/>
    <w:pPr>
      <w:ind w:left="720"/>
      <w:contextualSpacing/>
    </w:pPr>
  </w:style>
  <w:style w:type="character" w:customStyle="1" w:styleId="Heading1Char">
    <w:name w:val="Heading 1 Char"/>
    <w:basedOn w:val="DefaultParagraphFont"/>
    <w:link w:val="Heading1"/>
    <w:uiPriority w:val="9"/>
    <w:rsid w:val="00267704"/>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8E43E8"/>
    <w:rPr>
      <w:color w:val="0563C1" w:themeColor="hyperlink"/>
      <w:u w:val="single"/>
    </w:rPr>
  </w:style>
  <w:style w:type="paragraph" w:styleId="TOCHeading">
    <w:name w:val="TOC Heading"/>
    <w:basedOn w:val="Heading1"/>
    <w:next w:val="Normal"/>
    <w:uiPriority w:val="39"/>
    <w:unhideWhenUsed/>
    <w:qFormat/>
    <w:rsid w:val="002C013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0136"/>
    <w:pPr>
      <w:spacing w:before="120" w:after="0"/>
    </w:pPr>
    <w:rPr>
      <w:b/>
      <w:bCs/>
      <w:sz w:val="24"/>
      <w:szCs w:val="24"/>
    </w:rPr>
  </w:style>
  <w:style w:type="paragraph" w:styleId="TOC2">
    <w:name w:val="toc 2"/>
    <w:basedOn w:val="Normal"/>
    <w:next w:val="Normal"/>
    <w:autoRedefine/>
    <w:uiPriority w:val="39"/>
    <w:semiHidden/>
    <w:unhideWhenUsed/>
    <w:rsid w:val="002C0136"/>
    <w:pPr>
      <w:spacing w:after="0"/>
      <w:ind w:left="220"/>
    </w:pPr>
    <w:rPr>
      <w:b/>
      <w:bCs/>
    </w:rPr>
  </w:style>
  <w:style w:type="paragraph" w:styleId="TOC3">
    <w:name w:val="toc 3"/>
    <w:basedOn w:val="Normal"/>
    <w:next w:val="Normal"/>
    <w:autoRedefine/>
    <w:uiPriority w:val="39"/>
    <w:semiHidden/>
    <w:unhideWhenUsed/>
    <w:rsid w:val="002C0136"/>
    <w:pPr>
      <w:spacing w:after="0"/>
      <w:ind w:left="440"/>
    </w:pPr>
  </w:style>
  <w:style w:type="paragraph" w:styleId="TOC4">
    <w:name w:val="toc 4"/>
    <w:basedOn w:val="Normal"/>
    <w:next w:val="Normal"/>
    <w:autoRedefine/>
    <w:uiPriority w:val="39"/>
    <w:semiHidden/>
    <w:unhideWhenUsed/>
    <w:rsid w:val="002C0136"/>
    <w:pPr>
      <w:spacing w:after="0"/>
      <w:ind w:left="660"/>
    </w:pPr>
    <w:rPr>
      <w:sz w:val="20"/>
      <w:szCs w:val="20"/>
    </w:rPr>
  </w:style>
  <w:style w:type="paragraph" w:styleId="TOC5">
    <w:name w:val="toc 5"/>
    <w:basedOn w:val="Normal"/>
    <w:next w:val="Normal"/>
    <w:autoRedefine/>
    <w:uiPriority w:val="39"/>
    <w:semiHidden/>
    <w:unhideWhenUsed/>
    <w:rsid w:val="002C0136"/>
    <w:pPr>
      <w:spacing w:after="0"/>
      <w:ind w:left="880"/>
    </w:pPr>
    <w:rPr>
      <w:sz w:val="20"/>
      <w:szCs w:val="20"/>
    </w:rPr>
  </w:style>
  <w:style w:type="paragraph" w:styleId="TOC6">
    <w:name w:val="toc 6"/>
    <w:basedOn w:val="Normal"/>
    <w:next w:val="Normal"/>
    <w:autoRedefine/>
    <w:uiPriority w:val="39"/>
    <w:semiHidden/>
    <w:unhideWhenUsed/>
    <w:rsid w:val="002C0136"/>
    <w:pPr>
      <w:spacing w:after="0"/>
      <w:ind w:left="1100"/>
    </w:pPr>
    <w:rPr>
      <w:sz w:val="20"/>
      <w:szCs w:val="20"/>
    </w:rPr>
  </w:style>
  <w:style w:type="paragraph" w:styleId="TOC7">
    <w:name w:val="toc 7"/>
    <w:basedOn w:val="Normal"/>
    <w:next w:val="Normal"/>
    <w:autoRedefine/>
    <w:uiPriority w:val="39"/>
    <w:semiHidden/>
    <w:unhideWhenUsed/>
    <w:rsid w:val="002C0136"/>
    <w:pPr>
      <w:spacing w:after="0"/>
      <w:ind w:left="1320"/>
    </w:pPr>
    <w:rPr>
      <w:sz w:val="20"/>
      <w:szCs w:val="20"/>
    </w:rPr>
  </w:style>
  <w:style w:type="paragraph" w:styleId="TOC8">
    <w:name w:val="toc 8"/>
    <w:basedOn w:val="Normal"/>
    <w:next w:val="Normal"/>
    <w:autoRedefine/>
    <w:uiPriority w:val="39"/>
    <w:semiHidden/>
    <w:unhideWhenUsed/>
    <w:rsid w:val="002C0136"/>
    <w:pPr>
      <w:spacing w:after="0"/>
      <w:ind w:left="1540"/>
    </w:pPr>
    <w:rPr>
      <w:sz w:val="20"/>
      <w:szCs w:val="20"/>
    </w:rPr>
  </w:style>
  <w:style w:type="paragraph" w:styleId="TOC9">
    <w:name w:val="toc 9"/>
    <w:basedOn w:val="Normal"/>
    <w:next w:val="Normal"/>
    <w:autoRedefine/>
    <w:uiPriority w:val="39"/>
    <w:semiHidden/>
    <w:unhideWhenUsed/>
    <w:rsid w:val="002C0136"/>
    <w:pPr>
      <w:spacing w:after="0"/>
      <w:ind w:left="1760"/>
    </w:pPr>
    <w:rPr>
      <w:sz w:val="20"/>
      <w:szCs w:val="20"/>
    </w:rPr>
  </w:style>
  <w:style w:type="paragraph" w:styleId="Header">
    <w:name w:val="header"/>
    <w:basedOn w:val="Normal"/>
    <w:link w:val="HeaderChar"/>
    <w:uiPriority w:val="99"/>
    <w:unhideWhenUsed/>
    <w:rsid w:val="00797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79C"/>
  </w:style>
  <w:style w:type="paragraph" w:styleId="Footer">
    <w:name w:val="footer"/>
    <w:basedOn w:val="Normal"/>
    <w:link w:val="FooterChar"/>
    <w:uiPriority w:val="99"/>
    <w:unhideWhenUsed/>
    <w:rsid w:val="00797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79C"/>
  </w:style>
  <w:style w:type="character" w:styleId="PageNumber">
    <w:name w:val="page number"/>
    <w:basedOn w:val="DefaultParagraphFont"/>
    <w:uiPriority w:val="99"/>
    <w:semiHidden/>
    <w:unhideWhenUsed/>
    <w:rsid w:val="0079779C"/>
  </w:style>
  <w:style w:type="paragraph" w:styleId="Revision">
    <w:name w:val="Revision"/>
    <w:hidden/>
    <w:uiPriority w:val="99"/>
    <w:semiHidden/>
    <w:rsid w:val="002E4518"/>
    <w:pPr>
      <w:spacing w:after="0" w:line="240" w:lineRule="auto"/>
    </w:pPr>
  </w:style>
  <w:style w:type="character" w:styleId="FollowedHyperlink">
    <w:name w:val="FollowedHyperlink"/>
    <w:basedOn w:val="DefaultParagraphFont"/>
    <w:uiPriority w:val="99"/>
    <w:semiHidden/>
    <w:unhideWhenUsed/>
    <w:rsid w:val="00BA5C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printerSettings" Target="printerSettings/printerSettings1.bin"/><Relationship Id="rId12" Type="http://schemas.openxmlformats.org/officeDocument/2006/relationships/printerSettings" Target="printerSettings/printerSettings2.bin"/><Relationship Id="rId13" Type="http://schemas.openxmlformats.org/officeDocument/2006/relationships/hyperlink" Target="https://search.proquest.com/openview/ad5d7e9136d6411b0aa4b0d2e1cf7a9b/1?pq-origsite=gscholar&amp;cbl=105975" TargetMode="External"/><Relationship Id="rId14" Type="http://schemas.openxmlformats.org/officeDocument/2006/relationships/hyperlink" Target="http://www.emeraldinsight.com/author/Grace%2C+Debra" TargetMode="External"/><Relationship Id="rId15" Type="http://schemas.openxmlformats.org/officeDocument/2006/relationships/hyperlink" Target="https://doi.org/10.1108/13522750510603343" TargetMode="External"/><Relationship Id="rId16" Type="http://schemas.openxmlformats.org/officeDocument/2006/relationships/hyperlink" Target="http://corporate.mcdonalds.com/mcd/investors/company-overview/company-overview-segment-information.html" TargetMode="External"/><Relationship Id="rId17" Type="http://schemas.openxmlformats.org/officeDocument/2006/relationships/hyperlink" Target="http://www.mcdonalds.co.uk/ukhome/Aboutus/Newsroom/History.html" TargetMode="External"/><Relationship Id="rId18" Type="http://schemas.openxmlformats.org/officeDocument/2006/relationships/hyperlink" Target="http://www.japanvital.com/NewFiles/book%20pdf%20files/Topgrading%20bilingual.pdf" TargetMode="External"/><Relationship Id="rId19" Type="http://schemas.openxmlformats.org/officeDocument/2006/relationships/printerSettings" Target="printerSettings/printerSettings3.bin"/><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E863F835-0B3D-A649-BC95-DFD3D2B99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458</TotalTime>
  <Pages>10</Pages>
  <Words>2582</Words>
  <Characters>14723</Characters>
  <Application>Microsoft Macintosh Word</Application>
  <DocSecurity>0</DocSecurity>
  <Lines>122</Lines>
  <Paragraphs>34</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Executive Summary</vt:lpstr>
      <vt:lpstr>Introduction</vt:lpstr>
      <vt:lpstr>Customers and Their Expectations</vt:lpstr>
      <vt:lpstr>SWOT Analysis</vt:lpstr>
      <vt:lpstr>Role of Employees in Achieving Organisational Goals</vt:lpstr>
      <vt:lpstr>Training and Development</vt:lpstr>
      <vt:lpstr>Manager</vt:lpstr>
      <vt:lpstr>Conclusion</vt:lpstr>
      <vt:lpstr>References</vt:lpstr>
    </vt:vector>
  </TitlesOfParts>
  <Company>University of Wales Trinity Saint David</Company>
  <LinksUpToDate>false</LinksUpToDate>
  <CharactersWithSpaces>17271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Pagaduan (1604894)</dc:creator>
  <cp:keywords/>
  <dc:description/>
  <cp:lastModifiedBy>Maila Pagaduan</cp:lastModifiedBy>
  <cp:revision>495</cp:revision>
  <dcterms:created xsi:type="dcterms:W3CDTF">2017-11-17T08:13:00Z</dcterms:created>
  <dcterms:modified xsi:type="dcterms:W3CDTF">2017-12-04T02:26:00Z</dcterms:modified>
</cp:coreProperties>
</file>