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32"/>
          <w:szCs w:val="32"/>
        </w:rPr>
      </w:pPr>
      <w:r w:rsidDel="00000000" w:rsidR="00000000" w:rsidRPr="00000000">
        <w:rPr>
          <w:rFonts w:ascii="Tahoma" w:cs="Tahoma" w:eastAsia="Tahoma" w:hAnsi="Tahoma"/>
          <w:color w:val="000000"/>
          <w:sz w:val="32"/>
          <w:szCs w:val="32"/>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Kirsty Mucha</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1911004</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BMSK4002</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Effective Team Working and Communication </w:t>
            </w:r>
          </w:p>
          <w:p w:rsidR="00000000" w:rsidDel="00000000" w:rsidP="00000000" w:rsidRDefault="00000000" w:rsidRPr="00000000" w14:paraId="0000000B">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Part 2</w:t>
            </w:r>
          </w:p>
        </w:tc>
      </w:tr>
    </w:tbl>
    <w:p w:rsidR="00000000" w:rsidDel="00000000" w:rsidP="00000000" w:rsidRDefault="00000000" w:rsidRPr="00000000" w14:paraId="0000000C">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Part 2 Communication</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1.0</w:t>
              <w:tab/>
              <w:t xml:space="preserve">3</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Cycle</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w:t>
              <w:tab/>
              <w:t xml:space="preserve">5</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Assessing Own Communication Skills</w:t>
              <w:tab/>
              <w:t xml:space="preserve">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Gap Analysis</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PDP</w:t>
              <w:tab/>
              <w:t xml:space="preserve">6</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A</w:t>
              <w:tab/>
              <w:t xml:space="preserve">7</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Skills You Need Communication Quiz</w:t>
              <w:tab/>
              <w:t xml:space="preserve">7</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Mind Tools Communication Quiz</w:t>
              <w:tab/>
              <w:t xml:space="preserve">9</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gjdgxs" w:id="0"/>
      <w:bookmarkEnd w:id="0"/>
      <w:r w:rsidDel="00000000" w:rsidR="00000000" w:rsidRPr="00000000">
        <w:rPr>
          <w:rtl w:val="0"/>
        </w:rPr>
        <w:t xml:space="preserve">Part 2 Communication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People often ask why is communication so important within the workplace? The answer to this is very simple. Having communication in the workplace is important as it avoids confusion with others, it provides purpose to everyone within the organisation and it also builds culture positivity throughout the company. Having a good understanding of communication within the workplace can define the companies goals and help their employees collaborate well with one another. When in a workplace it is important to measure everyone's communication, by doing this you can see what type of  communication is working and what is not working. When finding out what type of communication is not working for the people involved you are able to change it in a way that is suitable for everyone. It is important to communicate within the workplace as it helps individual growth and success as well as a company's growth and success. Workplace communication also allows everyone to share their input within a group, it also helps others to feel like the ideas they are given are being valued. Whilst doing research I have found out that a study has shown that companies have ranked communications skills twice as important as managerial skills. There are a number of types of communication ways such as verbal, written communication and also body language being a big part of communication between others.</w:t>
      </w:r>
      <w:r w:rsidDel="00000000" w:rsidR="00000000" w:rsidRPr="00000000">
        <w:rPr>
          <w:rtl w:val="0"/>
        </w:rPr>
      </w:r>
    </w:p>
    <w:p w:rsidR="00000000" w:rsidDel="00000000" w:rsidP="00000000" w:rsidRDefault="00000000" w:rsidRPr="00000000" w14:paraId="00000024">
      <w:pPr>
        <w:pStyle w:val="Heading1"/>
        <w:rPr/>
      </w:pPr>
      <w:bookmarkStart w:colFirst="0" w:colLast="0" w:name="_30j0zll" w:id="1"/>
      <w:bookmarkEnd w:id="1"/>
      <w:r w:rsidDel="00000000" w:rsidR="00000000" w:rsidRPr="00000000">
        <w:rPr>
          <w:rtl w:val="0"/>
        </w:rPr>
        <w:t xml:space="preserve">1.0</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pPr>
      <w:bookmarkStart w:colFirst="0" w:colLast="0" w:name="_1fob9te" w:id="2"/>
      <w:bookmarkEnd w:id="2"/>
      <w:r w:rsidDel="00000000" w:rsidR="00000000" w:rsidRPr="00000000">
        <w:rPr>
          <w:rtl w:val="0"/>
        </w:rPr>
        <w:t xml:space="preserve">Communication Cycle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t xml:space="preserve">When carrying out some of my research to do my powerpoint there were two names who stood out to me and they were the two people I focused on whilst putting together my powerpoint on communication and effective teamwork. The first name who I did research on was DR. Meredith Belbin. Belbin believed that there were a number of roles to make an effective team, these roles are based on three groups and they are named Action Oriented roles, people oriented roles and cerebral roles. Each role has a strength and also a weakness. The first group of roles I am going to talk about is Action Oriented roles, this group consists of the shaper and the shapers strengths is that they are challenging, dynamic and they are able to thrive when the pressure is put on them. Another strength that the shaper has is that they are able to drive and courage other members of their team to overcome obstacles that they may be struggling with. One of the weaknesses of a shaper is that they may offend other people's feelings within the team, they are also prone to provocation. The second role that focuses on this is implementer which can also be known as the company worker. An implementer's strengths are reliable, efficient and they are also disciplined. Implementing strength is turning ideas into practical actions. Some of the weaknesses that implements may have is being somewhat inflexible and also being slow to respond to some new possibilities. The last role inthe action oriented group is complete finisher. The weakness of this role is that they are inclined to worry a lot and they are also reluctant to delegate. The strength of a complete finisher is that they deliver on time, they search out errors and search for things that may have been left out or overlooked by the other team members. Some of the other strengths that a complete finisher may have are painstaking, conscientious and also anxious. The second group of team roles is called people oriented roles. The first role of this group is known as the co-ordinated, the strengths of a coordinator are that they are mature, confident and are also a good chairperson. Another strength is that they are good at promoting and decision-making, co-ordinators are also good at clarifying goals and they also delegate well. Some of the weaknesses that may accrue within a coordinator is that they offload personal work and they can also be seen as manipulative. Another role that appears in this group is team worker, indecisive to crunch situations is seen as a negative for a team worker. Some strengths of a team worker is that they are co-operative, perceptive and also diplomatic. Listening is also a strength of a team worker as well as them being able to avert fiction that may occur between others. The last role of the people oriented group is known as the resource investigator. The strengths of a resource investigator is that they explore opportunities as well as developing contacts. A few other strengths that resource investigators have is that they are communicative, extroverted and they are also enthusiastic. Resource investigators are over optimistic and they also lose interest if the initial enthusiasm has gone, these are known as a weakness to a resource investigator. The last group of DR Meredith Belbin team roles is called the cerebral roles. One of the roles in this group is called the specialist, the strengths of a specialist is that they are single-minded, dedicated and they are also self-starting. Other strengths of a specialist is that they provide knowledge and they also provide skills in rare supply. The weakness of a specialist is that they only contribute a little and they also dwell on techniques. Another role in the cerebral group is plants. The plant's weakness is that they ignore incidents, they are also too preoccupied to communicate with other team members effectively. A plant’s strengths in that they are creative, imaginative, unorthodox and they are also good at solving difficult problems. The last role in the cerebral group is known as monitor evaluator. The only weakness a monitor evaluator has is that they lack drive and the ability to inspire others. The strengths of a monitor evaluator is that they are strategic and disoming. Monitor evaluators are also able to see all options within a situation, they also judge accurately. The second person I had researched was Bruce Tuckman. Bruce Tuckman came up with his first group development cycle in 1965. His group development came under five different categories, the categories were named Forming, Storming, Norming, Performing and then Mourning which could also be called adjourning or Transforming. Forming is the first stage in Bruce Tuckman's development cycle, this stage is where everyone within the group get to know each other and they intend to ask a lot of question when going through the forming stage, the forming stage is also a stage where everyone gets the chance to show off how eager they are to the other members of the group. Tuckman's next step on his group development cycle is storming. When in the storming stage of Tuckman's cycle the group starts to address the task given to them and talk about any ideas they may have regarding the task in hand. As emotions tend to run high during the storming stage it is also the stage where relationships between team members are being made as well as being tested as emotions are high. Norming is the next stage of the group development cycle. During the norming stage the team has normally agreed on rules that have been set by the group. Each member of the team is being valued by others as they know how each individual works. This stage of the cycle is where the team members become much more engaged with each other, the team also become more supportive of one another during the norming stage. Bruce Tuckman's next step in the cycle is performing. The performing stage is where you will see a healthy system going on within the group as you will see team members demonstrate their independence to each other. During the performing stage of the development cycle you will see a high level of respect and communication between the team as they also show knowledge and competence during the performing stage. The final stage of the group development cycle is the mourning stage, this can also be known as the adjourning stage. During the mourning stage the team members recognise individual efforts for team members. The mourning stage is an opportunity for the team member to acknowledge their achievements as well as being able to recognise charge within the team. If a new member of the team joins during the mourning stage then the team will start the cycle again from the forming stage, this is so the new team member can get to know the current team and the team can also get to know the new member of their team. If a team is to seperate or a member is to leave the team during the mourning stage then they are able to join the development cycle at any stage if they feel they need to improve on something in a different stage or if they experience any change within themselves. </w:t>
      </w:r>
      <w:r w:rsidDel="00000000" w:rsidR="00000000" w:rsidRPr="00000000">
        <w:rPr>
          <w:rtl w:val="0"/>
        </w:rPr>
      </w:r>
    </w:p>
    <w:p w:rsidR="00000000" w:rsidDel="00000000" w:rsidP="00000000" w:rsidRDefault="00000000" w:rsidRPr="00000000" w14:paraId="00000029">
      <w:pPr>
        <w:pStyle w:val="Heading1"/>
        <w:rPr/>
      </w:pPr>
      <w:bookmarkStart w:colFirst="0" w:colLast="0" w:name="_2et92p0" w:id="3"/>
      <w:bookmarkEnd w:id="3"/>
      <w:r w:rsidDel="00000000" w:rsidR="00000000" w:rsidRPr="00000000">
        <w:rPr>
          <w:rtl w:val="0"/>
        </w:rPr>
        <w:t xml:space="preserve">2.0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2"/>
        <w:rPr/>
      </w:pPr>
      <w:bookmarkStart w:colFirst="0" w:colLast="0" w:name="_tyjcwt" w:id="4"/>
      <w:bookmarkEnd w:id="4"/>
      <w:r w:rsidDel="00000000" w:rsidR="00000000" w:rsidRPr="00000000">
        <w:rPr>
          <w:rtl w:val="0"/>
        </w:rPr>
        <w:t xml:space="preserve">Assessing Own Communication Skills </w:t>
      </w:r>
    </w:p>
    <w:p w:rsidR="00000000" w:rsidDel="00000000" w:rsidP="00000000" w:rsidRDefault="00000000" w:rsidRPr="00000000" w14:paraId="0000002C">
      <w:pPr>
        <w:jc w:val="both"/>
        <w:rPr>
          <w:b w:val="1"/>
          <w:sz w:val="24"/>
          <w:szCs w:val="24"/>
        </w:rPr>
      </w:pPr>
      <w:r w:rsidDel="00000000" w:rsidR="00000000" w:rsidRPr="00000000">
        <w:rPr>
          <w:rtl w:val="0"/>
        </w:rPr>
      </w:r>
    </w:p>
    <w:p w:rsidR="00000000" w:rsidDel="00000000" w:rsidP="00000000" w:rsidRDefault="00000000" w:rsidRPr="00000000" w14:paraId="0000002D">
      <w:pPr>
        <w:jc w:val="both"/>
        <w:rPr>
          <w:sz w:val="24"/>
          <w:szCs w:val="24"/>
        </w:rPr>
      </w:pPr>
      <w:r w:rsidDel="00000000" w:rsidR="00000000" w:rsidRPr="00000000">
        <w:rPr>
          <w:sz w:val="24"/>
          <w:szCs w:val="24"/>
          <w:rtl w:val="0"/>
        </w:rPr>
        <w:t xml:space="preserve">When taking the communication skills test the results have shown me that I am a passive aggressive communicator as well as being an assertive communicator. When doing some research on passive aggressiveness I agree that I am some of the things that are said regarding passive aggressiveness such as avoiding direct or clear communication, as well as having fear of intimacy or competition with others. I also agree with myself being sarcastic, giving backhanded compliments and I also agree that I hide my anger on occasions. I do not agree that I blame other people or make excuses, I also do not agree that I play the victim. When doing some research on the meaning of assertive communication I agree that I have the ability to express positive ideas as well as being able to express negative ideas and feelings in an open, honest and direct way. I am also able to recognise my rights whilst also being to respect the rights of other people around me. Being assertive allows me to take responsibility for myself and my actions without judging or blaming the other people around me.</w:t>
      </w:r>
    </w:p>
    <w:p w:rsidR="00000000" w:rsidDel="00000000" w:rsidP="00000000" w:rsidRDefault="00000000" w:rsidRPr="00000000" w14:paraId="0000002E">
      <w:pPr>
        <w:jc w:val="both"/>
        <w:rPr>
          <w:b w:val="1"/>
          <w:sz w:val="24"/>
          <w:szCs w:val="24"/>
        </w:rPr>
      </w:pPr>
      <w:r w:rsidDel="00000000" w:rsidR="00000000" w:rsidRPr="00000000">
        <w:rPr>
          <w:rtl w:val="0"/>
        </w:rPr>
      </w:r>
    </w:p>
    <w:p w:rsidR="00000000" w:rsidDel="00000000" w:rsidP="00000000" w:rsidRDefault="00000000" w:rsidRPr="00000000" w14:paraId="0000002F">
      <w:pPr>
        <w:pStyle w:val="Heading2"/>
        <w:rPr/>
      </w:pPr>
      <w:bookmarkStart w:colFirst="0" w:colLast="0" w:name="_3dy6vkm" w:id="5"/>
      <w:bookmarkEnd w:id="5"/>
      <w:r w:rsidDel="00000000" w:rsidR="00000000" w:rsidRPr="00000000">
        <w:rPr>
          <w:rtl w:val="0"/>
        </w:rPr>
      </w:r>
    </w:p>
    <w:p w:rsidR="00000000" w:rsidDel="00000000" w:rsidP="00000000" w:rsidRDefault="00000000" w:rsidRPr="00000000" w14:paraId="00000030">
      <w:pPr>
        <w:pStyle w:val="Heading2"/>
        <w:rPr/>
      </w:pPr>
      <w:bookmarkStart w:colFirst="0" w:colLast="0" w:name="_1t3h5sf" w:id="6"/>
      <w:bookmarkEnd w:id="6"/>
      <w:r w:rsidDel="00000000" w:rsidR="00000000" w:rsidRPr="00000000">
        <w:rPr>
          <w:rtl w:val="0"/>
        </w:rPr>
        <w:t xml:space="preserve">PDP</w:t>
      </w:r>
    </w:p>
    <w:p w:rsidR="00000000" w:rsidDel="00000000" w:rsidP="00000000" w:rsidRDefault="00000000" w:rsidRPr="00000000" w14:paraId="00000031">
      <w:pPr>
        <w:rPr/>
      </w:pPr>
      <w:r w:rsidDel="00000000" w:rsidR="00000000" w:rsidRPr="00000000">
        <w:rPr>
          <w:rtl w:val="0"/>
        </w:rPr>
      </w:r>
    </w:p>
    <w:tbl>
      <w:tblPr>
        <w:tblStyle w:val="Table2"/>
        <w:tblW w:w="9493.000000000002"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696"/>
        <w:gridCol w:w="1990"/>
        <w:gridCol w:w="2268"/>
        <w:gridCol w:w="1696"/>
        <w:gridCol w:w="1843"/>
        <w:tblGridChange w:id="0">
          <w:tblGrid>
            <w:gridCol w:w="1696"/>
            <w:gridCol w:w="1990"/>
            <w:gridCol w:w="2268"/>
            <w:gridCol w:w="1696"/>
            <w:gridCol w:w="1843"/>
          </w:tblGrid>
        </w:tblGridChange>
      </w:tblGrid>
      <w:tr>
        <w:trPr>
          <w:trHeight w:val="558" w:hRule="atLeast"/>
        </w:trPr>
        <w:tc>
          <w:tcPr/>
          <w:p w:rsidR="00000000" w:rsidDel="00000000" w:rsidP="00000000" w:rsidRDefault="00000000" w:rsidRPr="00000000" w14:paraId="00000032">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Objectives</w:t>
            </w:r>
          </w:p>
        </w:tc>
        <w:tc>
          <w:tcPr/>
          <w:p w:rsidR="00000000" w:rsidDel="00000000" w:rsidP="00000000" w:rsidRDefault="00000000" w:rsidRPr="00000000" w14:paraId="00000033">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Tasks</w:t>
            </w:r>
          </w:p>
        </w:tc>
        <w:tc>
          <w:tcPr/>
          <w:p w:rsidR="00000000" w:rsidDel="00000000" w:rsidP="00000000" w:rsidRDefault="00000000" w:rsidRPr="00000000" w14:paraId="00000034">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Success Criteria</w:t>
            </w:r>
          </w:p>
        </w:tc>
        <w:tc>
          <w:tcPr/>
          <w:p w:rsidR="00000000" w:rsidDel="00000000" w:rsidP="00000000" w:rsidRDefault="00000000" w:rsidRPr="00000000" w14:paraId="00000035">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Time Frame</w:t>
            </w:r>
          </w:p>
        </w:tc>
        <w:tc>
          <w:tcPr/>
          <w:p w:rsidR="00000000" w:rsidDel="00000000" w:rsidP="00000000" w:rsidRDefault="00000000" w:rsidRPr="00000000" w14:paraId="00000036">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Resources</w:t>
            </w:r>
          </w:p>
        </w:tc>
      </w:tr>
      <w:tr>
        <w:trPr>
          <w:trHeight w:val="991" w:hRule="atLeast"/>
        </w:trPr>
        <w:tc>
          <w:tcPr>
            <w:shd w:fill="e7e6e6" w:val="clear"/>
          </w:tcPr>
          <w:p w:rsidR="00000000" w:rsidDel="00000000" w:rsidP="00000000" w:rsidRDefault="00000000" w:rsidRPr="00000000" w14:paraId="00000037">
            <w:pPr>
              <w:rPr>
                <w:rFonts w:ascii="Arial" w:cs="Arial" w:eastAsia="Arial" w:hAnsi="Arial"/>
                <w:i w:val="1"/>
              </w:rPr>
            </w:pPr>
            <w:r w:rsidDel="00000000" w:rsidR="00000000" w:rsidRPr="00000000">
              <w:rPr>
                <w:rFonts w:ascii="Arial" w:cs="Arial" w:eastAsia="Arial" w:hAnsi="Arial"/>
                <w:i w:val="1"/>
                <w:rtl w:val="0"/>
              </w:rPr>
              <w:t xml:space="preserve">List your Goals</w:t>
            </w:r>
          </w:p>
        </w:tc>
        <w:tc>
          <w:tcPr>
            <w:shd w:fill="e7e6e6" w:val="clear"/>
          </w:tcPr>
          <w:p w:rsidR="00000000" w:rsidDel="00000000" w:rsidP="00000000" w:rsidRDefault="00000000" w:rsidRPr="00000000" w14:paraId="00000038">
            <w:pPr>
              <w:rPr>
                <w:rFonts w:ascii="Arial" w:cs="Arial" w:eastAsia="Arial" w:hAnsi="Arial"/>
                <w:i w:val="1"/>
              </w:rPr>
            </w:pPr>
            <w:r w:rsidDel="00000000" w:rsidR="00000000" w:rsidRPr="00000000">
              <w:rPr>
                <w:rFonts w:ascii="Arial" w:cs="Arial" w:eastAsia="Arial" w:hAnsi="Arial"/>
                <w:i w:val="1"/>
                <w:rtl w:val="0"/>
              </w:rPr>
              <w:t xml:space="preserve">What do you need to do to achieve these goals?</w:t>
            </w:r>
          </w:p>
        </w:tc>
        <w:tc>
          <w:tcPr>
            <w:shd w:fill="e7e6e6" w:val="clear"/>
          </w:tcPr>
          <w:p w:rsidR="00000000" w:rsidDel="00000000" w:rsidP="00000000" w:rsidRDefault="00000000" w:rsidRPr="00000000" w14:paraId="00000039">
            <w:pPr>
              <w:rPr>
                <w:rFonts w:ascii="Arial" w:cs="Arial" w:eastAsia="Arial" w:hAnsi="Arial"/>
                <w:i w:val="1"/>
              </w:rPr>
            </w:pPr>
            <w:r w:rsidDel="00000000" w:rsidR="00000000" w:rsidRPr="00000000">
              <w:rPr>
                <w:rFonts w:ascii="Arial" w:cs="Arial" w:eastAsia="Arial" w:hAnsi="Arial"/>
                <w:i w:val="1"/>
                <w:rtl w:val="0"/>
              </w:rPr>
              <w:t xml:space="preserve">How will you identify your success? </w:t>
            </w:r>
          </w:p>
        </w:tc>
        <w:tc>
          <w:tcPr>
            <w:shd w:fill="e7e6e6" w:val="clear"/>
          </w:tcPr>
          <w:p w:rsidR="00000000" w:rsidDel="00000000" w:rsidP="00000000" w:rsidRDefault="00000000" w:rsidRPr="00000000" w14:paraId="0000003A">
            <w:pPr>
              <w:rPr>
                <w:rFonts w:ascii="Arial" w:cs="Arial" w:eastAsia="Arial" w:hAnsi="Arial"/>
                <w:i w:val="1"/>
              </w:rPr>
            </w:pPr>
            <w:r w:rsidDel="00000000" w:rsidR="00000000" w:rsidRPr="00000000">
              <w:rPr>
                <w:rFonts w:ascii="Arial" w:cs="Arial" w:eastAsia="Arial" w:hAnsi="Arial"/>
                <w:i w:val="1"/>
                <w:rtl w:val="0"/>
              </w:rPr>
              <w:t xml:space="preserve">When do they need to be done by?</w:t>
            </w:r>
          </w:p>
        </w:tc>
        <w:tc>
          <w:tcPr>
            <w:shd w:fill="e7e6e6" w:val="clear"/>
          </w:tcPr>
          <w:p w:rsidR="00000000" w:rsidDel="00000000" w:rsidP="00000000" w:rsidRDefault="00000000" w:rsidRPr="00000000" w14:paraId="0000003B">
            <w:pPr>
              <w:rPr>
                <w:rFonts w:ascii="Arial" w:cs="Arial" w:eastAsia="Arial" w:hAnsi="Arial"/>
                <w:i w:val="1"/>
              </w:rPr>
            </w:pPr>
            <w:r w:rsidDel="00000000" w:rsidR="00000000" w:rsidRPr="00000000">
              <w:rPr>
                <w:rFonts w:ascii="Arial" w:cs="Arial" w:eastAsia="Arial" w:hAnsi="Arial"/>
                <w:i w:val="1"/>
                <w:rtl w:val="0"/>
              </w:rPr>
              <w:t xml:space="preserve">Who or what do you need to help you?</w:t>
            </w:r>
          </w:p>
        </w:tc>
      </w:tr>
      <w:tr>
        <w:trPr>
          <w:trHeight w:val="1249" w:hRule="atLeast"/>
        </w:trPr>
        <w:tc>
          <w:tcPr/>
          <w:p w:rsidR="00000000" w:rsidDel="00000000" w:rsidP="00000000" w:rsidRDefault="00000000" w:rsidRPr="00000000" w14:paraId="0000003C">
            <w:pPr>
              <w:rPr/>
            </w:pPr>
            <w:r w:rsidDel="00000000" w:rsidR="00000000" w:rsidRPr="00000000">
              <w:rPr>
                <w:rtl w:val="0"/>
              </w:rPr>
              <w:t xml:space="preserve">One of my many goals is to gain specific knowledge to get a better understanding of the tasks that have been set for me.</w:t>
            </w:r>
          </w:p>
        </w:tc>
        <w:tc>
          <w:tcPr/>
          <w:p w:rsidR="00000000" w:rsidDel="00000000" w:rsidP="00000000" w:rsidRDefault="00000000" w:rsidRPr="00000000" w14:paraId="0000003D">
            <w:pPr>
              <w:rPr/>
            </w:pPr>
            <w:r w:rsidDel="00000000" w:rsidR="00000000" w:rsidRPr="00000000">
              <w:rPr>
                <w:rtl w:val="0"/>
              </w:rPr>
              <w:t xml:space="preserve">To achieve this goal I would need to practise on the knowledge that I already have and ask others on the parts I am stuck on to gain the knowledge I do not know or have.</w:t>
            </w:r>
          </w:p>
        </w:tc>
        <w:tc>
          <w:tcPr/>
          <w:p w:rsidR="00000000" w:rsidDel="00000000" w:rsidP="00000000" w:rsidRDefault="00000000" w:rsidRPr="00000000" w14:paraId="0000003E">
            <w:pPr>
              <w:rPr/>
            </w:pPr>
            <w:r w:rsidDel="00000000" w:rsidR="00000000" w:rsidRPr="00000000">
              <w:rPr>
                <w:rtl w:val="0"/>
              </w:rPr>
              <w:t xml:space="preserve">I will identify my success by understanding the tasks that have been given to me with ease. I will also be able to identify my success by having the knowledge to be able to carry out the task given. </w:t>
            </w:r>
          </w:p>
        </w:tc>
        <w:tc>
          <w:tcPr/>
          <w:p w:rsidR="00000000" w:rsidDel="00000000" w:rsidP="00000000" w:rsidRDefault="00000000" w:rsidRPr="00000000" w14:paraId="0000003F">
            <w:pPr>
              <w:rPr/>
            </w:pPr>
            <w:r w:rsidDel="00000000" w:rsidR="00000000" w:rsidRPr="00000000">
              <w:rPr>
                <w:rtl w:val="0"/>
              </w:rPr>
              <w:t xml:space="preserve">I would like to improve on my knowledge and understand tasks given to me by my next set of assignments.</w:t>
            </w:r>
          </w:p>
        </w:tc>
        <w:tc>
          <w:tcPr/>
          <w:p w:rsidR="00000000" w:rsidDel="00000000" w:rsidP="00000000" w:rsidRDefault="00000000" w:rsidRPr="00000000" w14:paraId="00000040">
            <w:pPr>
              <w:rPr/>
            </w:pPr>
            <w:r w:rsidDel="00000000" w:rsidR="00000000" w:rsidRPr="00000000">
              <w:rPr>
                <w:rtl w:val="0"/>
              </w:rPr>
              <w:t xml:space="preserve">What I need to achieve these skills is being able to research the correct way and be able to understand the information I have come across. I can also ask other members of my team as well as ask my lecturer. </w:t>
            </w:r>
          </w:p>
        </w:tc>
      </w:tr>
      <w:tr>
        <w:trPr>
          <w:trHeight w:val="1199" w:hRule="atLeast"/>
        </w:trPr>
        <w:tc>
          <w:tcPr>
            <w:shd w:fill="e7e6e6" w:val="clear"/>
          </w:tcPr>
          <w:p w:rsidR="00000000" w:rsidDel="00000000" w:rsidP="00000000" w:rsidRDefault="00000000" w:rsidRPr="00000000" w14:paraId="00000041">
            <w:pPr>
              <w:rPr/>
            </w:pPr>
            <w:r w:rsidDel="00000000" w:rsidR="00000000" w:rsidRPr="00000000">
              <w:rPr>
                <w:rtl w:val="0"/>
              </w:rPr>
              <w:t xml:space="preserve">My next goal would be to gain experience in group presentations and become better at team building exercises.  </w:t>
            </w:r>
          </w:p>
        </w:tc>
        <w:tc>
          <w:tcPr>
            <w:shd w:fill="e7e6e6" w:val="clear"/>
          </w:tcPr>
          <w:p w:rsidR="00000000" w:rsidDel="00000000" w:rsidP="00000000" w:rsidRDefault="00000000" w:rsidRPr="00000000" w14:paraId="00000042">
            <w:pPr>
              <w:rPr/>
            </w:pPr>
            <w:r w:rsidDel="00000000" w:rsidR="00000000" w:rsidRPr="00000000">
              <w:rPr>
                <w:rtl w:val="0"/>
              </w:rPr>
              <w:t xml:space="preserve">To achieve this goal I would set aside my nerves and get more involved within the team discussions and speak up more. To gain more experience in group presentations I will learn from previous presentations, get the honest feedback I need from my lecturer and do better next time. </w:t>
            </w:r>
          </w:p>
        </w:tc>
        <w:tc>
          <w:tcPr>
            <w:shd w:fill="e7e6e6" w:val="clear"/>
          </w:tcPr>
          <w:p w:rsidR="00000000" w:rsidDel="00000000" w:rsidP="00000000" w:rsidRDefault="00000000" w:rsidRPr="00000000" w14:paraId="00000043">
            <w:pPr>
              <w:rPr/>
            </w:pPr>
            <w:r w:rsidDel="00000000" w:rsidR="00000000" w:rsidRPr="00000000">
              <w:rPr>
                <w:rtl w:val="0"/>
              </w:rPr>
              <w:t xml:space="preserve"> I will identify the success in this goal by reading positive feedback that I would have received from my lecturer and also seeing how much more I have engaged with the others in the team. </w:t>
            </w:r>
          </w:p>
        </w:tc>
        <w:tc>
          <w:tcPr>
            <w:shd w:fill="e7e6e6" w:val="clear"/>
          </w:tcPr>
          <w:p w:rsidR="00000000" w:rsidDel="00000000" w:rsidP="00000000" w:rsidRDefault="00000000" w:rsidRPr="00000000" w14:paraId="00000044">
            <w:pPr>
              <w:rPr/>
            </w:pPr>
            <w:r w:rsidDel="00000000" w:rsidR="00000000" w:rsidRPr="00000000">
              <w:rPr>
                <w:rtl w:val="0"/>
              </w:rPr>
              <w:t xml:space="preserve">I would like to have gained the experience of group presentations and be able to do better with team building tasks as soon as possible.</w:t>
            </w:r>
          </w:p>
        </w:tc>
        <w:tc>
          <w:tcPr>
            <w:shd w:fill="e7e6e6" w:val="clear"/>
          </w:tcPr>
          <w:p w:rsidR="00000000" w:rsidDel="00000000" w:rsidP="00000000" w:rsidRDefault="00000000" w:rsidRPr="00000000" w14:paraId="00000045">
            <w:pPr>
              <w:rPr/>
            </w:pPr>
            <w:r w:rsidDel="00000000" w:rsidR="00000000" w:rsidRPr="00000000">
              <w:rPr>
                <w:rtl w:val="0"/>
              </w:rPr>
              <w:t xml:space="preserve">I would need the help of my lecturer and those who are in my team to help me get better and achieve this goal. </w:t>
            </w:r>
          </w:p>
        </w:tc>
      </w:tr>
      <w:tr>
        <w:trPr>
          <w:trHeight w:val="1199" w:hRule="atLeast"/>
        </w:trPr>
        <w:tc>
          <w:tcPr/>
          <w:p w:rsidR="00000000" w:rsidDel="00000000" w:rsidP="00000000" w:rsidRDefault="00000000" w:rsidRPr="00000000" w14:paraId="00000046">
            <w:pPr>
              <w:rPr/>
            </w:pPr>
            <w:r w:rsidDel="00000000" w:rsidR="00000000" w:rsidRPr="00000000">
              <w:rPr>
                <w:rtl w:val="0"/>
              </w:rPr>
              <w:t xml:space="preserve">Another goal of mine would be to improve on my communication skills to be able to communicate better with others and get a better understanding of the work that I have been given.</w:t>
            </w:r>
          </w:p>
        </w:tc>
        <w:tc>
          <w:tcPr/>
          <w:p w:rsidR="00000000" w:rsidDel="00000000" w:rsidP="00000000" w:rsidRDefault="00000000" w:rsidRPr="00000000" w14:paraId="00000047">
            <w:pPr>
              <w:rPr/>
            </w:pPr>
            <w:r w:rsidDel="00000000" w:rsidR="00000000" w:rsidRPr="00000000">
              <w:rPr>
                <w:rtl w:val="0"/>
              </w:rPr>
              <w:t xml:space="preserve">To improve on my communication skills I will need to work out which of those skills that I am lacking on, make them a priority and focus on making them better by practising a lot. To get a better understanding of the work that I have been given to me I will learn to listen and focus more and also get the confidence to speak up more and ask any questions needed to make myself have a better understanding of what I would be working on. </w:t>
            </w:r>
          </w:p>
        </w:tc>
        <w:tc>
          <w:tcPr/>
          <w:p w:rsidR="00000000" w:rsidDel="00000000" w:rsidP="00000000" w:rsidRDefault="00000000" w:rsidRPr="00000000" w14:paraId="00000048">
            <w:pPr>
              <w:rPr/>
            </w:pPr>
            <w:r w:rsidDel="00000000" w:rsidR="00000000" w:rsidRPr="00000000">
              <w:rPr>
                <w:rtl w:val="0"/>
              </w:rPr>
              <w:t xml:space="preserve">I will identify the success by getting feedback from those who I work with within my team and also from my lecturer. I could also ask other people around who are not in my team or my lecturer. me if there is anything that I need to do to improve on my communication skills.</w:t>
            </w:r>
          </w:p>
        </w:tc>
        <w:tc>
          <w:tcPr/>
          <w:p w:rsidR="00000000" w:rsidDel="00000000" w:rsidP="00000000" w:rsidRDefault="00000000" w:rsidRPr="00000000" w14:paraId="00000049">
            <w:pPr>
              <w:rPr/>
            </w:pPr>
            <w:r w:rsidDel="00000000" w:rsidR="00000000" w:rsidRPr="00000000">
              <w:rPr>
                <w:rtl w:val="0"/>
              </w:rPr>
              <w:t xml:space="preserve">This is also another goal that I would like to be able to achieve as soon as possible so that I could be better in the future and work harder.</w:t>
            </w:r>
          </w:p>
        </w:tc>
        <w:tc>
          <w:tcPr/>
          <w:p w:rsidR="00000000" w:rsidDel="00000000" w:rsidP="00000000" w:rsidRDefault="00000000" w:rsidRPr="00000000" w14:paraId="0000004A">
            <w:pPr>
              <w:rPr/>
            </w:pPr>
            <w:r w:rsidDel="00000000" w:rsidR="00000000" w:rsidRPr="00000000">
              <w:rPr>
                <w:rtl w:val="0"/>
              </w:rPr>
              <w:t xml:space="preserve">The people I would need to help me achieve this goal would be my team members, others around me and also my lecturer. I would also need the feedback from my lecturer to help me get motivated to be better.</w:t>
            </w:r>
          </w:p>
        </w:tc>
      </w:tr>
    </w:tbl>
    <w:p w:rsidR="00000000" w:rsidDel="00000000" w:rsidP="00000000" w:rsidRDefault="00000000" w:rsidRPr="00000000" w14:paraId="0000004B">
      <w:pPr>
        <w:jc w:val="both"/>
        <w:rPr>
          <w:b w:val="1"/>
          <w:sz w:val="24"/>
          <w:szCs w:val="24"/>
        </w:rPr>
      </w:pPr>
      <w:r w:rsidDel="00000000" w:rsidR="00000000" w:rsidRPr="00000000">
        <w:rPr>
          <w:rtl w:val="0"/>
        </w:rPr>
      </w:r>
    </w:p>
    <w:p w:rsidR="00000000" w:rsidDel="00000000" w:rsidP="00000000" w:rsidRDefault="00000000" w:rsidRPr="00000000" w14:paraId="0000004C">
      <w:pPr>
        <w:jc w:val="both"/>
        <w:rPr>
          <w:b w:val="1"/>
          <w:sz w:val="24"/>
          <w:szCs w:val="24"/>
        </w:rPr>
      </w:pPr>
      <w:r w:rsidDel="00000000" w:rsidR="00000000" w:rsidRPr="00000000">
        <w:rPr>
          <w:rtl w:val="0"/>
        </w:rPr>
      </w:r>
    </w:p>
    <w:p w:rsidR="00000000" w:rsidDel="00000000" w:rsidP="00000000" w:rsidRDefault="00000000" w:rsidRPr="00000000" w14:paraId="0000004D">
      <w:pPr>
        <w:jc w:val="both"/>
        <w:rPr>
          <w:b w:val="1"/>
          <w:sz w:val="24"/>
          <w:szCs w:val="24"/>
        </w:rPr>
      </w:pPr>
      <w:r w:rsidDel="00000000" w:rsidR="00000000" w:rsidRPr="00000000">
        <w:rPr>
          <w:rtl w:val="0"/>
        </w:rPr>
      </w:r>
    </w:p>
    <w:p w:rsidR="00000000" w:rsidDel="00000000" w:rsidP="00000000" w:rsidRDefault="00000000" w:rsidRPr="00000000" w14:paraId="0000004E">
      <w:pPr>
        <w:jc w:val="both"/>
        <w:rPr>
          <w:b w:val="1"/>
          <w:sz w:val="24"/>
          <w:szCs w:val="24"/>
        </w:rPr>
      </w:pPr>
      <w:r w:rsidDel="00000000" w:rsidR="00000000" w:rsidRPr="00000000">
        <w:rPr>
          <w:rtl w:val="0"/>
        </w:rPr>
      </w:r>
    </w:p>
    <w:p w:rsidR="00000000" w:rsidDel="00000000" w:rsidP="00000000" w:rsidRDefault="00000000" w:rsidRPr="00000000" w14:paraId="0000004F">
      <w:pPr>
        <w:jc w:val="both"/>
        <w:rPr>
          <w:b w:val="1"/>
          <w:sz w:val="24"/>
          <w:szCs w:val="24"/>
        </w:rPr>
      </w:pPr>
      <w:r w:rsidDel="00000000" w:rsidR="00000000" w:rsidRPr="00000000">
        <w:rPr>
          <w:rtl w:val="0"/>
        </w:rPr>
      </w:r>
    </w:p>
    <w:p w:rsidR="00000000" w:rsidDel="00000000" w:rsidP="00000000" w:rsidRDefault="00000000" w:rsidRPr="00000000" w14:paraId="00000050">
      <w:pPr>
        <w:jc w:val="both"/>
        <w:rPr>
          <w:b w:val="1"/>
          <w:sz w:val="24"/>
          <w:szCs w:val="24"/>
        </w:rPr>
      </w:pPr>
      <w:r w:rsidDel="00000000" w:rsidR="00000000" w:rsidRPr="00000000">
        <w:rPr>
          <w:rtl w:val="0"/>
        </w:rPr>
      </w:r>
    </w:p>
    <w:p w:rsidR="00000000" w:rsidDel="00000000" w:rsidP="00000000" w:rsidRDefault="00000000" w:rsidRPr="00000000" w14:paraId="00000051">
      <w:pPr>
        <w:jc w:val="both"/>
        <w:rPr>
          <w:b w:val="1"/>
          <w:sz w:val="24"/>
          <w:szCs w:val="24"/>
        </w:rPr>
      </w:pPr>
      <w:r w:rsidDel="00000000" w:rsidR="00000000" w:rsidRPr="00000000">
        <w:rPr>
          <w:rtl w:val="0"/>
        </w:rPr>
      </w:r>
    </w:p>
    <w:p w:rsidR="00000000" w:rsidDel="00000000" w:rsidP="00000000" w:rsidRDefault="00000000" w:rsidRPr="00000000" w14:paraId="00000052">
      <w:pPr>
        <w:jc w:val="both"/>
        <w:rPr>
          <w:b w:val="1"/>
          <w:sz w:val="24"/>
          <w:szCs w:val="24"/>
        </w:rPr>
      </w:pPr>
      <w:r w:rsidDel="00000000" w:rsidR="00000000" w:rsidRPr="00000000">
        <w:rPr>
          <w:rtl w:val="0"/>
        </w:rPr>
      </w:r>
    </w:p>
    <w:p w:rsidR="00000000" w:rsidDel="00000000" w:rsidP="00000000" w:rsidRDefault="00000000" w:rsidRPr="00000000" w14:paraId="00000053">
      <w:pPr>
        <w:jc w:val="both"/>
        <w:rPr>
          <w:b w:val="1"/>
          <w:sz w:val="24"/>
          <w:szCs w:val="24"/>
        </w:rPr>
      </w:pPr>
      <w:r w:rsidDel="00000000" w:rsidR="00000000" w:rsidRPr="00000000">
        <w:rPr>
          <w:rtl w:val="0"/>
        </w:rPr>
      </w:r>
    </w:p>
    <w:p w:rsidR="00000000" w:rsidDel="00000000" w:rsidP="00000000" w:rsidRDefault="00000000" w:rsidRPr="00000000" w14:paraId="00000054">
      <w:pPr>
        <w:jc w:val="both"/>
        <w:rPr>
          <w:b w:val="1"/>
          <w:sz w:val="24"/>
          <w:szCs w:val="24"/>
        </w:rPr>
      </w:pPr>
      <w:r w:rsidDel="00000000" w:rsidR="00000000" w:rsidRPr="00000000">
        <w:rPr>
          <w:rtl w:val="0"/>
        </w:rPr>
      </w:r>
    </w:p>
    <w:p w:rsidR="00000000" w:rsidDel="00000000" w:rsidP="00000000" w:rsidRDefault="00000000" w:rsidRPr="00000000" w14:paraId="00000055">
      <w:pPr>
        <w:jc w:val="both"/>
        <w:rPr>
          <w:b w:val="1"/>
          <w:sz w:val="24"/>
          <w:szCs w:val="24"/>
        </w:rPr>
      </w:pPr>
      <w:r w:rsidDel="00000000" w:rsidR="00000000" w:rsidRPr="00000000">
        <w:rPr>
          <w:rtl w:val="0"/>
        </w:rPr>
      </w:r>
    </w:p>
    <w:p w:rsidR="00000000" w:rsidDel="00000000" w:rsidP="00000000" w:rsidRDefault="00000000" w:rsidRPr="00000000" w14:paraId="00000056">
      <w:pPr>
        <w:jc w:val="both"/>
        <w:rPr>
          <w:b w:val="1"/>
          <w:sz w:val="24"/>
          <w:szCs w:val="24"/>
        </w:rPr>
      </w:pPr>
      <w:r w:rsidDel="00000000" w:rsidR="00000000" w:rsidRPr="00000000">
        <w:rPr>
          <w:rtl w:val="0"/>
        </w:rPr>
      </w:r>
    </w:p>
    <w:p w:rsidR="00000000" w:rsidDel="00000000" w:rsidP="00000000" w:rsidRDefault="00000000" w:rsidRPr="00000000" w14:paraId="00000057">
      <w:pPr>
        <w:jc w:val="both"/>
        <w:rPr>
          <w:b w:val="1"/>
          <w:sz w:val="24"/>
          <w:szCs w:val="24"/>
        </w:rPr>
      </w:pPr>
      <w:r w:rsidDel="00000000" w:rsidR="00000000" w:rsidRPr="00000000">
        <w:rPr>
          <w:rtl w:val="0"/>
        </w:rPr>
      </w:r>
    </w:p>
    <w:p w:rsidR="00000000" w:rsidDel="00000000" w:rsidP="00000000" w:rsidRDefault="00000000" w:rsidRPr="00000000" w14:paraId="00000058">
      <w:pPr>
        <w:jc w:val="both"/>
        <w:rPr>
          <w:b w:val="1"/>
          <w:sz w:val="24"/>
          <w:szCs w:val="24"/>
        </w:rPr>
      </w:pPr>
      <w:r w:rsidDel="00000000" w:rsidR="00000000" w:rsidRPr="00000000">
        <w:rPr>
          <w:rtl w:val="0"/>
        </w:rPr>
      </w:r>
    </w:p>
    <w:p w:rsidR="00000000" w:rsidDel="00000000" w:rsidP="00000000" w:rsidRDefault="00000000" w:rsidRPr="00000000" w14:paraId="00000059">
      <w:pPr>
        <w:jc w:val="both"/>
        <w:rPr>
          <w:b w:val="1"/>
          <w:sz w:val="24"/>
          <w:szCs w:val="24"/>
        </w:rPr>
      </w:pPr>
      <w:r w:rsidDel="00000000" w:rsidR="00000000" w:rsidRPr="00000000">
        <w:rPr>
          <w:rtl w:val="0"/>
        </w:rPr>
      </w:r>
    </w:p>
    <w:p w:rsidR="00000000" w:rsidDel="00000000" w:rsidP="00000000" w:rsidRDefault="00000000" w:rsidRPr="00000000" w14:paraId="0000005A">
      <w:pPr>
        <w:jc w:val="both"/>
        <w:rPr>
          <w:b w:val="1"/>
          <w:sz w:val="24"/>
          <w:szCs w:val="24"/>
        </w:rPr>
      </w:pPr>
      <w:r w:rsidDel="00000000" w:rsidR="00000000" w:rsidRPr="00000000">
        <w:rPr>
          <w:rtl w:val="0"/>
        </w:rPr>
      </w:r>
    </w:p>
    <w:p w:rsidR="00000000" w:rsidDel="00000000" w:rsidP="00000000" w:rsidRDefault="00000000" w:rsidRPr="00000000" w14:paraId="0000005B">
      <w:pPr>
        <w:jc w:val="both"/>
        <w:rPr>
          <w:b w:val="1"/>
          <w:sz w:val="24"/>
          <w:szCs w:val="24"/>
        </w:rPr>
      </w:pPr>
      <w:r w:rsidDel="00000000" w:rsidR="00000000" w:rsidRPr="00000000">
        <w:rPr>
          <w:rtl w:val="0"/>
        </w:rPr>
      </w:r>
    </w:p>
    <w:p w:rsidR="00000000" w:rsidDel="00000000" w:rsidP="00000000" w:rsidRDefault="00000000" w:rsidRPr="00000000" w14:paraId="0000005C">
      <w:pPr>
        <w:pStyle w:val="Heading1"/>
        <w:rPr/>
      </w:pPr>
      <w:bookmarkStart w:colFirst="0" w:colLast="0" w:name="_4d34og8" w:id="7"/>
      <w:bookmarkEnd w:id="7"/>
      <w:r w:rsidDel="00000000" w:rsidR="00000000" w:rsidRPr="00000000">
        <w:rPr>
          <w:rtl w:val="0"/>
        </w:rPr>
        <w:t xml:space="preserve">References </w:t>
      </w:r>
    </w:p>
    <w:p w:rsidR="00000000" w:rsidDel="00000000" w:rsidP="00000000" w:rsidRDefault="00000000" w:rsidRPr="00000000" w14:paraId="0000005D">
      <w:pPr>
        <w:jc w:val="both"/>
        <w:rPr>
          <w:b w:val="1"/>
          <w:sz w:val="24"/>
          <w:szCs w:val="24"/>
        </w:rPr>
      </w:pPr>
      <w:r w:rsidDel="00000000" w:rsidR="00000000" w:rsidRPr="00000000">
        <w:rPr>
          <w:rtl w:val="0"/>
        </w:rPr>
      </w:r>
    </w:p>
    <w:p w:rsidR="00000000" w:rsidDel="00000000" w:rsidP="00000000" w:rsidRDefault="00000000" w:rsidRPr="00000000" w14:paraId="0000005E">
      <w:pPr>
        <w:spacing w:line="240" w:lineRule="auto"/>
        <w:rPr>
          <w:sz w:val="20"/>
          <w:szCs w:val="20"/>
        </w:rPr>
      </w:pPr>
      <w:r w:rsidDel="00000000" w:rsidR="00000000" w:rsidRPr="00000000">
        <w:rPr>
          <w:sz w:val="20"/>
          <w:szCs w:val="20"/>
          <w:rtl w:val="0"/>
        </w:rPr>
        <w:t xml:space="preserve">Blenkinsop, P. (2010) </w:t>
      </w:r>
      <w:r w:rsidDel="00000000" w:rsidR="00000000" w:rsidRPr="00000000">
        <w:rPr>
          <w:i w:val="1"/>
          <w:sz w:val="20"/>
          <w:szCs w:val="20"/>
          <w:rtl w:val="0"/>
        </w:rPr>
        <w:t xml:space="preserve">The Communication Cycle.</w:t>
      </w:r>
      <w:r w:rsidDel="00000000" w:rsidR="00000000" w:rsidRPr="00000000">
        <w:rPr>
          <w:sz w:val="20"/>
          <w:szCs w:val="20"/>
          <w:rtl w:val="0"/>
        </w:rPr>
        <w:t xml:space="preserve"> [online] Available at: </w:t>
      </w:r>
      <w:hyperlink r:id="rId7">
        <w:r w:rsidDel="00000000" w:rsidR="00000000" w:rsidRPr="00000000">
          <w:rPr>
            <w:color w:val="0563c1"/>
            <w:sz w:val="20"/>
            <w:szCs w:val="20"/>
            <w:u w:val="single"/>
            <w:rtl w:val="0"/>
          </w:rPr>
          <w:t xml:space="preserve">http://manyana-education.blogspot.com/2010/10/communication-cycle.html</w:t>
        </w:r>
      </w:hyperlink>
      <w:r w:rsidDel="00000000" w:rsidR="00000000" w:rsidRPr="00000000">
        <w:rPr>
          <w:sz w:val="20"/>
          <w:szCs w:val="20"/>
          <w:rtl w:val="0"/>
        </w:rPr>
        <w:t xml:space="preserve"> Accessed: 15.05.19</w:t>
        <w:br w:type="textWrapping"/>
        <w:br w:type="textWrapping"/>
        <w:t xml:space="preserve">MindTools (2019) </w:t>
      </w:r>
      <w:r w:rsidDel="00000000" w:rsidR="00000000" w:rsidRPr="00000000">
        <w:rPr>
          <w:i w:val="1"/>
          <w:sz w:val="20"/>
          <w:szCs w:val="20"/>
          <w:rtl w:val="0"/>
        </w:rPr>
        <w:t xml:space="preserve">How good are your communication skills? </w:t>
      </w:r>
      <w:r w:rsidDel="00000000" w:rsidR="00000000" w:rsidRPr="00000000">
        <w:rPr>
          <w:sz w:val="20"/>
          <w:szCs w:val="20"/>
          <w:rtl w:val="0"/>
        </w:rPr>
        <w:t xml:space="preserve">[online] Available at:</w:t>
      </w:r>
      <w:r w:rsidDel="00000000" w:rsidR="00000000" w:rsidRPr="00000000">
        <w:rPr>
          <w:i w:val="1"/>
          <w:sz w:val="20"/>
          <w:szCs w:val="20"/>
          <w:rtl w:val="0"/>
        </w:rPr>
        <w:t xml:space="preserve"> </w:t>
      </w:r>
      <w:hyperlink r:id="rId8">
        <w:r w:rsidDel="00000000" w:rsidR="00000000" w:rsidRPr="00000000">
          <w:rPr>
            <w:color w:val="0563c1"/>
            <w:sz w:val="20"/>
            <w:szCs w:val="20"/>
            <w:u w:val="single"/>
            <w:rtl w:val="0"/>
          </w:rPr>
          <w:t xml:space="preserve">https://www.mindtools.com/pages/article/newCS_99.htm</w:t>
        </w:r>
      </w:hyperlink>
      <w:r w:rsidDel="00000000" w:rsidR="00000000" w:rsidRPr="00000000">
        <w:rPr>
          <w:color w:val="0563c1"/>
          <w:sz w:val="20"/>
          <w:szCs w:val="20"/>
          <w:u w:val="single"/>
          <w:rtl w:val="0"/>
        </w:rPr>
        <w:t xml:space="preserve">  </w:t>
      </w:r>
      <w:r w:rsidDel="00000000" w:rsidR="00000000" w:rsidRPr="00000000">
        <w:rPr>
          <w:sz w:val="20"/>
          <w:szCs w:val="20"/>
          <w:rtl w:val="0"/>
        </w:rPr>
        <w:t xml:space="preserve">Accessed: 15.05.19</w:t>
      </w:r>
    </w:p>
    <w:p w:rsidR="00000000" w:rsidDel="00000000" w:rsidP="00000000" w:rsidRDefault="00000000" w:rsidRPr="00000000" w14:paraId="0000005F">
      <w:pPr>
        <w:spacing w:line="240" w:lineRule="auto"/>
        <w:rPr>
          <w:sz w:val="20"/>
          <w:szCs w:val="20"/>
        </w:rPr>
      </w:pPr>
      <w:r w:rsidDel="00000000" w:rsidR="00000000" w:rsidRPr="00000000">
        <w:rPr>
          <w:sz w:val="20"/>
          <w:szCs w:val="20"/>
          <w:rtl w:val="0"/>
        </w:rPr>
        <w:t xml:space="preserve">Shannon, C. and Weaver, W. (1949) </w:t>
      </w:r>
      <w:r w:rsidDel="00000000" w:rsidR="00000000" w:rsidRPr="00000000">
        <w:rPr>
          <w:i w:val="1"/>
          <w:sz w:val="20"/>
          <w:szCs w:val="20"/>
          <w:rtl w:val="0"/>
        </w:rPr>
        <w:t xml:space="preserve">The Mathematical Theory of Communication</w:t>
      </w:r>
      <w:r w:rsidDel="00000000" w:rsidR="00000000" w:rsidRPr="00000000">
        <w:rPr>
          <w:sz w:val="20"/>
          <w:szCs w:val="20"/>
          <w:rtl w:val="0"/>
        </w:rPr>
        <w:t xml:space="preserve">. Urbana: University of Illinois Press. </w:t>
      </w:r>
    </w:p>
    <w:p w:rsidR="00000000" w:rsidDel="00000000" w:rsidP="00000000" w:rsidRDefault="00000000" w:rsidRPr="00000000" w14:paraId="00000060">
      <w:pPr>
        <w:spacing w:line="240" w:lineRule="auto"/>
        <w:rPr>
          <w:sz w:val="20"/>
          <w:szCs w:val="20"/>
        </w:rPr>
      </w:pPr>
      <w:r w:rsidDel="00000000" w:rsidR="00000000" w:rsidRPr="00000000">
        <w:rPr>
          <w:sz w:val="20"/>
          <w:szCs w:val="20"/>
          <w:rtl w:val="0"/>
        </w:rPr>
        <w:t xml:space="preserve">Skills You Need (2019) </w:t>
      </w:r>
      <w:r w:rsidDel="00000000" w:rsidR="00000000" w:rsidRPr="00000000">
        <w:rPr>
          <w:i w:val="1"/>
          <w:sz w:val="20"/>
          <w:szCs w:val="20"/>
          <w:rtl w:val="0"/>
        </w:rPr>
        <w:t xml:space="preserve">Interpersonal Skills Self-Assessment.</w:t>
      </w:r>
      <w:r w:rsidDel="00000000" w:rsidR="00000000" w:rsidRPr="00000000">
        <w:rPr>
          <w:sz w:val="20"/>
          <w:szCs w:val="20"/>
          <w:rtl w:val="0"/>
        </w:rPr>
        <w:t xml:space="preserve">  [online] Available at: </w:t>
      </w:r>
      <w:hyperlink r:id="rId9">
        <w:r w:rsidDel="00000000" w:rsidR="00000000" w:rsidRPr="00000000">
          <w:rPr>
            <w:color w:val="0563c1"/>
            <w:sz w:val="20"/>
            <w:szCs w:val="20"/>
            <w:u w:val="single"/>
            <w:rtl w:val="0"/>
          </w:rPr>
          <w:t xml:space="preserve">https://www.skillsyouneed.com/ls/index.php/343479</w:t>
        </w:r>
      </w:hyperlink>
      <w:r w:rsidDel="00000000" w:rsidR="00000000" w:rsidRPr="00000000">
        <w:rPr>
          <w:sz w:val="20"/>
          <w:szCs w:val="20"/>
          <w:rtl w:val="0"/>
        </w:rPr>
        <w:t xml:space="preserve">  Accessed: 15.05.19</w:t>
        <w:br w:type="textWrapping"/>
      </w:r>
    </w:p>
    <w:p w:rsidR="00000000" w:rsidDel="00000000" w:rsidP="00000000" w:rsidRDefault="00000000" w:rsidRPr="00000000" w14:paraId="00000061">
      <w:pPr>
        <w:jc w:val="both"/>
        <w:rPr>
          <w:b w:val="1"/>
          <w:sz w:val="24"/>
          <w:szCs w:val="24"/>
        </w:rPr>
      </w:pPr>
      <w:r w:rsidDel="00000000" w:rsidR="00000000" w:rsidRPr="00000000">
        <w:rPr>
          <w:b w:val="1"/>
          <w:sz w:val="24"/>
          <w:szCs w:val="24"/>
          <w:rtl w:val="0"/>
        </w:rPr>
        <w:t xml:space="preserve">https://www.hrtechnologist.com/articles/employee-engagement/effective-communication-in-the-workplace-how-and-why/</w:t>
      </w:r>
    </w:p>
    <w:p w:rsidR="00000000" w:rsidDel="00000000" w:rsidP="00000000" w:rsidRDefault="00000000" w:rsidRPr="00000000" w14:paraId="00000062">
      <w:pPr>
        <w:jc w:val="both"/>
        <w:rPr>
          <w:b w:val="1"/>
          <w:sz w:val="24"/>
          <w:szCs w:val="24"/>
        </w:rPr>
      </w:pPr>
      <w:r w:rsidDel="00000000" w:rsidR="00000000" w:rsidRPr="00000000">
        <w:rPr>
          <w:rtl w:val="0"/>
        </w:rPr>
      </w:r>
    </w:p>
    <w:p w:rsidR="00000000" w:rsidDel="00000000" w:rsidP="00000000" w:rsidRDefault="00000000" w:rsidRPr="00000000" w14:paraId="00000063">
      <w:pPr>
        <w:jc w:val="both"/>
        <w:rPr>
          <w:b w:val="1"/>
          <w:sz w:val="24"/>
          <w:szCs w:val="24"/>
        </w:rPr>
      </w:pPr>
      <w:r w:rsidDel="00000000" w:rsidR="00000000" w:rsidRPr="00000000">
        <w:rPr>
          <w:rtl w:val="0"/>
        </w:rPr>
      </w:r>
    </w:p>
    <w:p w:rsidR="00000000" w:rsidDel="00000000" w:rsidP="00000000" w:rsidRDefault="00000000" w:rsidRPr="00000000" w14:paraId="00000064">
      <w:pPr>
        <w:pStyle w:val="Heading1"/>
        <w:rPr/>
      </w:pPr>
      <w:bookmarkStart w:colFirst="0" w:colLast="0" w:name="_2s8eyo1" w:id="8"/>
      <w:bookmarkEnd w:id="8"/>
      <w:r w:rsidDel="00000000" w:rsidR="00000000" w:rsidRPr="00000000">
        <w:rPr>
          <w:rtl w:val="0"/>
        </w:rPr>
        <w:t xml:space="preserve">Appendix A</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2"/>
        <w:rPr/>
      </w:pPr>
      <w:bookmarkStart w:colFirst="0" w:colLast="0" w:name="_17dp8vu" w:id="9"/>
      <w:bookmarkEnd w:id="9"/>
      <w:r w:rsidDel="00000000" w:rsidR="00000000" w:rsidRPr="00000000">
        <w:rPr>
          <w:rtl w:val="0"/>
        </w:rPr>
        <w:t xml:space="preserve">Skills You Need Communication Quiz</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pStyle w:val="Heading2"/>
        <w:rPr/>
      </w:pPr>
      <w:bookmarkStart w:colFirst="0" w:colLast="0" w:name="_3rdcrjn" w:id="10"/>
      <w:bookmarkEnd w:id="10"/>
      <w:r w:rsidDel="00000000" w:rsidR="00000000" w:rsidRPr="00000000">
        <w:rPr>
          <w:rtl w:val="0"/>
        </w:rPr>
        <w:t xml:space="preserve">Mind Tools Communication Quiz</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color w:val="ffffff"/>
      </w:rPr>
      <w:tcPr>
        <w:tcBorders>
          <w:top w:color="000000" w:space="0" w:sz="4" w:val="single"/>
          <w:left w:color="000000" w:space="0" w:sz="4" w:val="single"/>
          <w:bottom w:color="000000" w:space="0" w:sz="4" w:val="single"/>
          <w:right w:color="000000" w:space="0" w:sz="4" w:val="single"/>
          <w:insideH w:color="000000" w:space="0" w:sz="0" w:val="nil"/>
          <w:insideV w:color="000000" w:space="0" w:sz="0" w:val="nil"/>
        </w:tcBorders>
        <w:shd w:fill="000000" w:val="clear"/>
      </w:tcPr>
    </w:tblStylePr>
    <w:tblStylePr w:type="lastCol">
      <w:rPr>
        <w:b w:val="1"/>
      </w:rPr>
    </w:tblStylePr>
    <w:tblStylePr w:type="lastRow">
      <w:rPr>
        <w:b w:val="1"/>
      </w:rPr>
      <w:tcPr>
        <w:tcBorders>
          <w:top w:color="000000"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killsyouneed.com/ls/index.php/343479"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manyana-education.blogspot.com/2010/10/communication-cycle.html" TargetMode="External"/><Relationship Id="rId8" Type="http://schemas.openxmlformats.org/officeDocument/2006/relationships/hyperlink" Target="https://www.mindtools.com/pages/article/newCS_99.ht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