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2A55F" w14:textId="6C46DBC7" w:rsidR="004D498E" w:rsidRDefault="00483418" w:rsidP="00210D6A">
      <w:pPr>
        <w:spacing w:before="100" w:beforeAutospacing="1" w:after="100" w:afterAutospacing="1" w:line="240" w:lineRule="auto"/>
        <w:outlineLvl w:val="0"/>
        <w:rPr>
          <w:rFonts w:ascii="Times New Roman" w:eastAsia="Times New Roman" w:hAnsi="Times New Roman" w:cs="Times New Roman"/>
          <w:b/>
          <w:bCs/>
          <w:kern w:val="36"/>
          <w:sz w:val="36"/>
          <w:szCs w:val="36"/>
          <w14:ligatures w14:val="none"/>
        </w:rPr>
      </w:pP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drawing>
          <wp:inline distT="0" distB="0" distL="0" distR="0" wp14:anchorId="756A6131" wp14:editId="0D1F9767">
            <wp:extent cx="3352800" cy="1333500"/>
            <wp:effectExtent l="0" t="0" r="0" b="0"/>
            <wp:docPr id="1" name="Picture 1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52800" cy="1333500"/>
                    </a:xfrm>
                    <a:prstGeom prst="rect">
                      <a:avLst/>
                    </a:prstGeom>
                    <a:noFill/>
                    <a:ln>
                      <a:noFill/>
                    </a:ln>
                  </pic:spPr>
                </pic:pic>
              </a:graphicData>
            </a:graphic>
          </wp:inline>
        </w:drawing>
      </w:r>
      <w:r>
        <w:rPr>
          <w:noProof/>
        </w:rPr>
        <w:fldChar w:fldCharType="end"/>
      </w:r>
    </w:p>
    <w:bookmarkStart w:id="0" w:name="_Toc214543975"/>
    <w:bookmarkStart w:id="1" w:name="_Toc215675295"/>
    <w:bookmarkStart w:id="2" w:name="_Toc215675438"/>
    <w:bookmarkStart w:id="3" w:name="_Toc215692419"/>
    <w:p w14:paraId="59D3D7AB" w14:textId="51D8FEB8" w:rsidR="000B3574" w:rsidRPr="000312C1" w:rsidRDefault="00D749ED" w:rsidP="004024A5">
      <w:pPr>
        <w:spacing w:before="100" w:beforeAutospacing="1" w:after="100" w:afterAutospacing="1" w:line="240" w:lineRule="auto"/>
        <w:jc w:val="both"/>
        <w:outlineLvl w:val="2"/>
        <w:rPr>
          <w:rFonts w:ascii="Arial" w:eastAsia="Times New Roman" w:hAnsi="Arial" w:cs="Arial"/>
          <w:kern w:val="0"/>
          <w:sz w:val="40"/>
          <w:szCs w:val="40"/>
          <w14:ligatures w14:val="none"/>
        </w:rPr>
      </w:pPr>
      <w:r>
        <w:rPr>
          <w:noProof/>
        </w:rPr>
        <w:fldChar w:fldCharType="begin"/>
      </w:r>
      <w:r>
        <w:rPr>
          <w:noProof/>
        </w:rPr>
        <w:instrText xml:space="preserve"> INCLUDEPICTURE  "file:///C:\\Users\\biancasanfilippo\\Library\\Group%20Containers\\UBF8T346G9.ms\\WebArchiveCopyPasteTempFiles\\com.microsoft.Word\\UWTSD-Logo.jpg" \* MERGEFORMATINET </w:instrText>
      </w:r>
      <w:r>
        <w:rPr>
          <w:noProof/>
        </w:rPr>
        <w:fldChar w:fldCharType="separate"/>
      </w:r>
      <w:r>
        <w:rPr>
          <w:noProof/>
        </w:rPr>
        <w:fldChar w:fldCharType="end"/>
      </w:r>
      <w:bookmarkEnd w:id="0"/>
      <w:bookmarkEnd w:id="1"/>
      <w:bookmarkEnd w:id="2"/>
      <w:bookmarkEnd w:id="3"/>
    </w:p>
    <w:p w14:paraId="2F05A106" w14:textId="77777777" w:rsidR="000B3574" w:rsidRDefault="000B3574" w:rsidP="004024A5">
      <w:pPr>
        <w:spacing w:line="360" w:lineRule="auto"/>
        <w:rPr>
          <w:rFonts w:ascii="Arial" w:eastAsia="Aptos" w:hAnsi="Arial" w:cs="Arial"/>
          <w:b/>
          <w:bCs/>
          <w:color w:val="1D2125"/>
          <w:sz w:val="36"/>
          <w:szCs w:val="36"/>
          <w:lang w:eastAsia="en-US"/>
          <w14:ligatures w14:val="none"/>
        </w:rPr>
      </w:pPr>
    </w:p>
    <w:p w14:paraId="05FF3E39" w14:textId="77777777" w:rsidR="000B3574" w:rsidRPr="004E22CE" w:rsidRDefault="000B3574" w:rsidP="004024A5">
      <w:pPr>
        <w:spacing w:line="360" w:lineRule="auto"/>
        <w:rPr>
          <w:rFonts w:ascii="Arial" w:eastAsia="Aptos" w:hAnsi="Arial" w:cs="Arial"/>
          <w:b/>
          <w:bCs/>
          <w:color w:val="1D2125"/>
          <w:sz w:val="36"/>
          <w:szCs w:val="36"/>
          <w:lang w:eastAsia="en-US"/>
          <w14:ligatures w14:val="none"/>
        </w:rPr>
      </w:pPr>
    </w:p>
    <w:p w14:paraId="2C02B86C" w14:textId="77777777" w:rsidR="000B3574" w:rsidRPr="00B21FC5" w:rsidRDefault="000B3574" w:rsidP="004024A5">
      <w:pPr>
        <w:spacing w:line="360" w:lineRule="auto"/>
        <w:jc w:val="center"/>
        <w:rPr>
          <w:rFonts w:ascii="Arial" w:eastAsia="Aptos" w:hAnsi="Arial" w:cs="Arial"/>
          <w:b/>
          <w:color w:val="1D2125"/>
          <w:sz w:val="40"/>
          <w:szCs w:val="40"/>
          <w:lang w:eastAsia="en-US"/>
          <w14:ligatures w14:val="none"/>
        </w:rPr>
      </w:pPr>
      <w:r w:rsidRPr="00B21FC5">
        <w:rPr>
          <w:rFonts w:ascii="Segoe UI" w:eastAsia="Aptos" w:hAnsi="Segoe UI" w:cs="Segoe UI"/>
          <w:b/>
          <w:color w:val="1D2125"/>
          <w:sz w:val="40"/>
          <w:szCs w:val="40"/>
          <w:shd w:val="clear" w:color="auto" w:fill="FFFFFF"/>
          <w:lang w:eastAsia="en-US"/>
          <w14:ligatures w14:val="none"/>
        </w:rPr>
        <w:t>Change-makers: Creativity and Value Creation</w:t>
      </w:r>
    </w:p>
    <w:p w14:paraId="7F69C50C" w14:textId="77777777" w:rsidR="000B3574" w:rsidRPr="00B21FC5" w:rsidRDefault="000B3574" w:rsidP="004024A5">
      <w:pPr>
        <w:spacing w:line="360" w:lineRule="auto"/>
        <w:jc w:val="center"/>
        <w:rPr>
          <w:rFonts w:ascii="Arial" w:eastAsia="Aptos" w:hAnsi="Arial" w:cs="Arial"/>
          <w:b/>
          <w:color w:val="1D2125"/>
          <w:sz w:val="40"/>
          <w:szCs w:val="40"/>
          <w:lang w:eastAsia="en-US"/>
          <w14:ligatures w14:val="none"/>
        </w:rPr>
      </w:pPr>
      <w:r w:rsidRPr="00B21FC5">
        <w:rPr>
          <w:rFonts w:ascii="Arial" w:eastAsia="Aptos" w:hAnsi="Arial" w:cs="Arial"/>
          <w:b/>
          <w:color w:val="1D2125"/>
          <w:sz w:val="40"/>
          <w:szCs w:val="40"/>
          <w:lang w:eastAsia="en-US"/>
          <w14:ligatures w14:val="none"/>
        </w:rPr>
        <w:t>Professions (BMHP5014)</w:t>
      </w:r>
    </w:p>
    <w:p w14:paraId="17B957F2" w14:textId="77777777" w:rsidR="000B3574" w:rsidRPr="00B21FC5" w:rsidRDefault="000B3574" w:rsidP="004024A5">
      <w:pPr>
        <w:spacing w:line="360" w:lineRule="auto"/>
        <w:rPr>
          <w:rFonts w:ascii="Arial" w:eastAsia="Aptos" w:hAnsi="Arial" w:cs="Arial"/>
          <w:b/>
          <w:color w:val="1D2125"/>
          <w:sz w:val="40"/>
          <w:szCs w:val="40"/>
          <w:lang w:eastAsia="en-US"/>
          <w14:ligatures w14:val="none"/>
        </w:rPr>
      </w:pPr>
    </w:p>
    <w:p w14:paraId="3C6F98AF" w14:textId="6C8E7113" w:rsidR="000B3574" w:rsidRDefault="000B3574" w:rsidP="004024A5">
      <w:pPr>
        <w:pStyle w:val="Title"/>
        <w:rPr>
          <w:rFonts w:eastAsia="Aptos"/>
          <w:b/>
          <w:bCs/>
          <w:sz w:val="44"/>
          <w:szCs w:val="44"/>
          <w:lang w:eastAsia="en-US"/>
        </w:rPr>
      </w:pPr>
      <w:bookmarkStart w:id="4" w:name="_Int_n8KeBMxg"/>
      <w:r w:rsidRPr="00CD4287">
        <w:rPr>
          <w:rFonts w:eastAsia="Aptos"/>
          <w:b/>
          <w:bCs/>
          <w:sz w:val="44"/>
          <w:szCs w:val="44"/>
          <w:lang w:eastAsia="en-US"/>
        </w:rPr>
        <w:t>Component</w:t>
      </w:r>
      <w:bookmarkEnd w:id="4"/>
      <w:r w:rsidRPr="00CD4287">
        <w:rPr>
          <w:rFonts w:eastAsia="Aptos"/>
          <w:b/>
          <w:bCs/>
          <w:sz w:val="44"/>
          <w:szCs w:val="44"/>
          <w:lang w:eastAsia="en-US"/>
        </w:rPr>
        <w:t xml:space="preserve"> </w:t>
      </w:r>
      <w:r w:rsidR="001F323A">
        <w:rPr>
          <w:rFonts w:eastAsia="Aptos"/>
          <w:b/>
          <w:bCs/>
          <w:sz w:val="44"/>
          <w:szCs w:val="44"/>
          <w:lang w:eastAsia="en-US"/>
        </w:rPr>
        <w:t>2</w:t>
      </w:r>
      <w:r w:rsidRPr="00CD4287">
        <w:rPr>
          <w:rFonts w:eastAsia="Aptos"/>
          <w:b/>
          <w:bCs/>
          <w:sz w:val="44"/>
          <w:szCs w:val="44"/>
          <w:lang w:eastAsia="en-US"/>
        </w:rPr>
        <w:t>:</w:t>
      </w:r>
      <w:r w:rsidRPr="00CD4287">
        <w:rPr>
          <w:rFonts w:ascii="Aptos" w:eastAsia="Aptos" w:hAnsi="Aptos" w:cs="Times New Roman"/>
          <w:b/>
          <w:bCs/>
          <w:sz w:val="44"/>
          <w:szCs w:val="44"/>
          <w:lang w:eastAsia="en-US"/>
        </w:rPr>
        <w:t xml:space="preserve"> </w:t>
      </w:r>
      <w:r w:rsidR="00697F55">
        <w:rPr>
          <w:rFonts w:ascii="Aptos" w:eastAsia="Aptos" w:hAnsi="Aptos" w:cs="Times New Roman"/>
          <w:b/>
          <w:bCs/>
          <w:sz w:val="44"/>
          <w:szCs w:val="44"/>
          <w:lang w:eastAsia="en-US"/>
        </w:rPr>
        <w:t xml:space="preserve"> Poster and Pitch </w:t>
      </w:r>
    </w:p>
    <w:p w14:paraId="20414D24" w14:textId="77777777" w:rsidR="000B3574" w:rsidRPr="00CD4287" w:rsidRDefault="000B3574" w:rsidP="004024A5">
      <w:pPr>
        <w:rPr>
          <w:lang w:eastAsia="en-US"/>
        </w:rPr>
      </w:pPr>
    </w:p>
    <w:p w14:paraId="04391036" w14:textId="77777777" w:rsidR="000B3574" w:rsidRPr="00B21FC5" w:rsidRDefault="000B3574" w:rsidP="004024A5">
      <w:pPr>
        <w:spacing w:line="360" w:lineRule="auto"/>
        <w:rPr>
          <w:rFonts w:ascii="Arial" w:eastAsia="Aptos" w:hAnsi="Arial" w:cs="Arial"/>
          <w:b/>
          <w:color w:val="1D2125"/>
          <w:sz w:val="40"/>
          <w:szCs w:val="40"/>
          <w:lang w:eastAsia="en-US"/>
          <w14:ligatures w14:val="none"/>
        </w:rPr>
      </w:pPr>
      <w:r w:rsidRPr="00B21FC5">
        <w:rPr>
          <w:rFonts w:ascii="Arial" w:eastAsia="Aptos" w:hAnsi="Arial" w:cs="Arial"/>
          <w:b/>
          <w:color w:val="1D2125"/>
          <w:sz w:val="40"/>
          <w:szCs w:val="40"/>
          <w:lang w:eastAsia="en-US"/>
          <w14:ligatures w14:val="none"/>
        </w:rPr>
        <w:t xml:space="preserve">Student name: Margaret Landim </w:t>
      </w:r>
    </w:p>
    <w:p w14:paraId="1C2F8897" w14:textId="77777777" w:rsidR="000B3574" w:rsidRPr="00556BBA" w:rsidRDefault="000B3574" w:rsidP="004024A5">
      <w:pPr>
        <w:spacing w:line="360" w:lineRule="auto"/>
        <w:rPr>
          <w:rFonts w:ascii="Arial" w:eastAsia="Aptos" w:hAnsi="Arial" w:cs="Arial"/>
          <w:b/>
          <w:color w:val="1D2125"/>
          <w:sz w:val="40"/>
          <w:szCs w:val="40"/>
          <w:lang w:eastAsia="en-US"/>
          <w14:ligatures w14:val="none"/>
        </w:rPr>
      </w:pPr>
      <w:r w:rsidRPr="00B21FC5">
        <w:rPr>
          <w:rFonts w:ascii="Arial" w:eastAsia="Aptos" w:hAnsi="Arial" w:cs="Arial"/>
          <w:b/>
          <w:color w:val="1D2125"/>
          <w:sz w:val="40"/>
          <w:szCs w:val="40"/>
          <w:lang w:eastAsia="en-US"/>
          <w14:ligatures w14:val="none"/>
        </w:rPr>
        <w:t>Student number:2335559</w:t>
      </w:r>
    </w:p>
    <w:p w14:paraId="7E37E801" w14:textId="77777777" w:rsidR="00DE6060" w:rsidRDefault="000B3574" w:rsidP="00DE6060">
      <w:pPr>
        <w:spacing w:line="360" w:lineRule="auto"/>
        <w:rPr>
          <w:rFonts w:ascii="Arial" w:eastAsia="Aptos" w:hAnsi="Arial" w:cs="Arial"/>
          <w:b/>
          <w:bCs/>
          <w:color w:val="1D2125"/>
          <w:sz w:val="40"/>
          <w:szCs w:val="40"/>
          <w:lang w:eastAsia="en-US"/>
          <w14:ligatures w14:val="none"/>
        </w:rPr>
      </w:pPr>
      <w:r w:rsidRPr="00B21FC5">
        <w:rPr>
          <w:rFonts w:ascii="Arial" w:eastAsia="Aptos" w:hAnsi="Arial" w:cs="Arial"/>
          <w:b/>
          <w:color w:val="1D2125"/>
          <w:sz w:val="40"/>
          <w:szCs w:val="40"/>
          <w:lang w:eastAsia="en-US"/>
          <w14:ligatures w14:val="none"/>
        </w:rPr>
        <w:t xml:space="preserve">Lecturer’s name: Caroline </w:t>
      </w:r>
      <w:r w:rsidRPr="00B21FC5">
        <w:rPr>
          <w:rFonts w:ascii="Arial" w:eastAsia="Aptos" w:hAnsi="Arial" w:cs="Arial"/>
          <w:b/>
          <w:bCs/>
          <w:color w:val="1D2125"/>
          <w:sz w:val="40"/>
          <w:szCs w:val="40"/>
          <w:lang w:eastAsia="en-US"/>
          <w14:ligatures w14:val="none"/>
        </w:rPr>
        <w:t>Salami</w:t>
      </w:r>
    </w:p>
    <w:p w14:paraId="6959BC2A" w14:textId="2110A7CB" w:rsidR="000B3574" w:rsidRPr="00DE6060" w:rsidRDefault="006579FF" w:rsidP="00DE6060">
      <w:pPr>
        <w:rPr>
          <w:rFonts w:ascii="Times New Roman" w:eastAsia="Times New Roman" w:hAnsi="Times New Roman" w:cs="Times New Roman"/>
          <w:b/>
          <w:bCs/>
          <w:sz w:val="36"/>
          <w:szCs w:val="36"/>
        </w:rPr>
      </w:pPr>
      <w:r w:rsidRPr="5E2E1D3B">
        <w:rPr>
          <w:rFonts w:ascii="Times New Roman" w:eastAsia="Times New Roman" w:hAnsi="Times New Roman" w:cs="Times New Roman"/>
          <w:b/>
          <w:bCs/>
          <w:sz w:val="36"/>
          <w:szCs w:val="36"/>
        </w:rPr>
        <w:br w:type="page"/>
      </w:r>
      <w:r w:rsidR="003A4BD9">
        <w:rPr>
          <w:rFonts w:ascii="Times New Roman" w:eastAsia="Times New Roman" w:hAnsi="Times New Roman" w:cs="Times New Roman"/>
          <w:b/>
          <w:bCs/>
          <w:noProof/>
          <w:sz w:val="36"/>
          <w:szCs w:val="36"/>
        </w:rPr>
        <w:lastRenderedPageBreak/>
        <w:drawing>
          <wp:inline distT="0" distB="0" distL="0" distR="0" wp14:anchorId="1701EA98" wp14:editId="18F50E50">
            <wp:extent cx="5731510" cy="8157210"/>
            <wp:effectExtent l="0" t="0" r="0" b="0"/>
            <wp:docPr id="6010663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66332" name="Picture 601066332"/>
                    <pic:cNvPicPr/>
                  </pic:nvPicPr>
                  <pic:blipFill>
                    <a:blip r:embed="rId6"/>
                    <a:stretch>
                      <a:fillRect/>
                    </a:stretch>
                  </pic:blipFill>
                  <pic:spPr>
                    <a:xfrm>
                      <a:off x="0" y="0"/>
                      <a:ext cx="5731510" cy="8157210"/>
                    </a:xfrm>
                    <a:prstGeom prst="rect">
                      <a:avLst/>
                    </a:prstGeom>
                  </pic:spPr>
                </pic:pic>
              </a:graphicData>
            </a:graphic>
          </wp:inline>
        </w:drawing>
      </w:r>
    </w:p>
    <w:p w14:paraId="7BAFEDE8" w14:textId="77777777" w:rsidR="00DE6060" w:rsidRDefault="00DE6060" w:rsidP="00130B5D">
      <w:pPr>
        <w:spacing w:before="100" w:beforeAutospacing="1" w:after="100" w:afterAutospacing="1" w:line="240" w:lineRule="auto"/>
        <w:jc w:val="both"/>
        <w:outlineLvl w:val="0"/>
        <w:rPr>
          <w:rFonts w:ascii="Arial" w:eastAsia="Times New Roman" w:hAnsi="Arial" w:cs="Arial"/>
          <w:b/>
          <w:bCs/>
          <w:kern w:val="36"/>
          <w14:ligatures w14:val="none"/>
        </w:rPr>
      </w:pPr>
    </w:p>
    <w:p w14:paraId="342AB0E4" w14:textId="018F90BA" w:rsidR="00210D6A" w:rsidRPr="00210D6A" w:rsidRDefault="00210D6A" w:rsidP="00130B5D">
      <w:pPr>
        <w:spacing w:before="100" w:beforeAutospacing="1" w:after="100" w:afterAutospacing="1" w:line="240" w:lineRule="auto"/>
        <w:jc w:val="both"/>
        <w:outlineLvl w:val="0"/>
        <w:rPr>
          <w:rFonts w:ascii="Arial" w:eastAsia="Times New Roman" w:hAnsi="Arial" w:cs="Arial"/>
          <w:b/>
          <w:bCs/>
          <w:kern w:val="36"/>
          <w14:ligatures w14:val="none"/>
        </w:rPr>
      </w:pPr>
      <w:r w:rsidRPr="00210D6A">
        <w:rPr>
          <w:rFonts w:ascii="Arial" w:eastAsia="Times New Roman" w:hAnsi="Arial" w:cs="Arial"/>
          <w:b/>
          <w:bCs/>
          <w:kern w:val="36"/>
          <w14:ligatures w14:val="none"/>
        </w:rPr>
        <w:lastRenderedPageBreak/>
        <w:t>A Digital Innovation Strategy to Strengthen SHOUT 24/7</w:t>
      </w:r>
    </w:p>
    <w:p w14:paraId="3B64828A" w14:textId="3742773D" w:rsidR="00210D6A" w:rsidRPr="00210D6A" w:rsidRDefault="00210D6A" w:rsidP="00130B5D">
      <w:pPr>
        <w:spacing w:before="100" w:beforeAutospacing="1" w:after="100" w:afterAutospacing="1" w:line="240" w:lineRule="auto"/>
        <w:jc w:val="both"/>
        <w:outlineLvl w:val="1"/>
        <w:rPr>
          <w:rFonts w:ascii="Arial" w:eastAsia="Times New Roman" w:hAnsi="Arial" w:cs="Arial"/>
          <w:b/>
          <w:bCs/>
          <w:kern w:val="0"/>
          <w14:ligatures w14:val="none"/>
        </w:rPr>
      </w:pPr>
      <w:r w:rsidRPr="00210D6A">
        <w:rPr>
          <w:rFonts w:ascii="Arial" w:eastAsia="Times New Roman" w:hAnsi="Arial" w:cs="Arial"/>
          <w:b/>
          <w:bCs/>
          <w:kern w:val="0"/>
          <w14:ligatures w14:val="none"/>
        </w:rPr>
        <w:t>Introduction</w:t>
      </w:r>
    </w:p>
    <w:p w14:paraId="037F9DB0" w14:textId="3D0AE10B" w:rsidR="00210D6A" w:rsidRPr="00210D6A"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hAnsi="Arial" w:cs="Arial"/>
          <w:kern w:val="0"/>
          <w14:ligatures w14:val="none"/>
        </w:rPr>
        <w:t xml:space="preserve">This pitch explains an enhanced digital innovation strategy to strengthen SHOUT 24/7, an existing UK mental health text support service. The proposal responds to the increasing demand for mental health support and the pressure </w:t>
      </w:r>
      <w:r w:rsidRPr="00130B5D">
        <w:rPr>
          <w:rFonts w:ascii="Arial" w:hAnsi="Arial" w:cs="Arial"/>
          <w:kern w:val="0"/>
          <w14:ligatures w14:val="none"/>
        </w:rPr>
        <w:t>these places</w:t>
      </w:r>
      <w:r w:rsidRPr="00210D6A">
        <w:rPr>
          <w:rFonts w:ascii="Arial" w:hAnsi="Arial" w:cs="Arial"/>
          <w:kern w:val="0"/>
          <w14:ligatures w14:val="none"/>
        </w:rPr>
        <w:t xml:space="preserve"> on NHS and social care services. By building on SHOUT’s current digital model, the innovation focuses on improving early intervention, follow-up support, and better integration with NHS and community services. The aim is to improve the experience and outcomes for service users while also supporting health and social care professionals.</w:t>
      </w:r>
      <w:r w:rsidR="004D498E" w:rsidRPr="00130B5D">
        <w:rPr>
          <w:rFonts w:ascii="Arial" w:hAnsi="Arial" w:cs="Arial"/>
          <w:kern w:val="0"/>
          <w14:ligatures w14:val="none"/>
        </w:rPr>
        <w:t xml:space="preserve"> </w:t>
      </w:r>
      <w:r w:rsidRPr="00210D6A">
        <w:rPr>
          <w:rFonts w:ascii="Arial" w:hAnsi="Arial" w:cs="Arial"/>
          <w:kern w:val="0"/>
          <w14:ligatures w14:val="none"/>
        </w:rPr>
        <w:t xml:space="preserve">Mental health has become a key national priority in the UK. Early support </w:t>
      </w:r>
      <w:bookmarkStart w:id="5" w:name="_Int_IMyWpso0"/>
      <w:r w:rsidRPr="00210D6A">
        <w:rPr>
          <w:rFonts w:ascii="Arial" w:hAnsi="Arial" w:cs="Arial"/>
          <w:kern w:val="0"/>
          <w14:ligatures w14:val="none"/>
        </w:rPr>
        <w:t>is widely recognised</w:t>
      </w:r>
      <w:bookmarkEnd w:id="5"/>
      <w:r w:rsidRPr="00210D6A">
        <w:rPr>
          <w:rFonts w:ascii="Arial" w:hAnsi="Arial" w:cs="Arial"/>
          <w:kern w:val="0"/>
          <w14:ligatures w14:val="none"/>
        </w:rPr>
        <w:t xml:space="preserve"> as an effective way to prevent mental health problems from becoming more serious. Digital services such as SHOUT 24/7 offer accessible and flexible support, particularly for people who may not feel comfortable using traditional face-to-face services. This proposal shows how an existing service can </w:t>
      </w:r>
      <w:bookmarkStart w:id="6" w:name="_Int_mUAa2kPT"/>
      <w:r w:rsidRPr="00210D6A">
        <w:rPr>
          <w:rFonts w:ascii="Arial" w:hAnsi="Arial" w:cs="Arial"/>
          <w:kern w:val="0"/>
          <w14:ligatures w14:val="none"/>
        </w:rPr>
        <w:t>be strengthened</w:t>
      </w:r>
      <w:bookmarkEnd w:id="6"/>
      <w:r w:rsidRPr="00210D6A">
        <w:rPr>
          <w:rFonts w:ascii="Arial" w:hAnsi="Arial" w:cs="Arial"/>
          <w:kern w:val="0"/>
          <w14:ligatures w14:val="none"/>
        </w:rPr>
        <w:t xml:space="preserve"> through innovation to better meet current needs.</w:t>
      </w:r>
    </w:p>
    <w:p w14:paraId="5FE54D0A" w14:textId="6CCCA98A" w:rsidR="00210D6A" w:rsidRPr="00210D6A" w:rsidRDefault="00210D6A" w:rsidP="00130B5D">
      <w:pPr>
        <w:spacing w:before="100" w:beforeAutospacing="1" w:after="100" w:afterAutospacing="1" w:line="240" w:lineRule="auto"/>
        <w:jc w:val="both"/>
        <w:outlineLvl w:val="1"/>
        <w:rPr>
          <w:rFonts w:ascii="Arial" w:hAnsi="Arial" w:cs="Arial"/>
          <w:b/>
          <w:bCs/>
          <w:kern w:val="0"/>
          <w14:ligatures w14:val="none"/>
        </w:rPr>
      </w:pPr>
      <w:r w:rsidRPr="00210D6A">
        <w:rPr>
          <w:rFonts w:ascii="Arial" w:eastAsia="Times New Roman" w:hAnsi="Arial" w:cs="Arial"/>
          <w:b/>
          <w:bCs/>
          <w:kern w:val="0"/>
          <w14:ligatures w14:val="none"/>
        </w:rPr>
        <w:t>Rationale for the Innovation</w:t>
      </w:r>
    </w:p>
    <w:p w14:paraId="2BEC30B9" w14:textId="11BBCBDB" w:rsidR="00210D6A" w:rsidRPr="00210D6A"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hAnsi="Arial" w:cs="Arial"/>
          <w:kern w:val="0"/>
          <w14:ligatures w14:val="none"/>
        </w:rPr>
        <w:t>Mental health services in the UK are facing growing challenges, including long waiting times, staff shortages, and increasing levels of mental distress. NHS England (2024) reports a continued rise in the number of people seeking mental health support. Many individuals wait weeks or months for help, during which their mental health can deteriorate. This can lead to increased use of emergency services or crisis care, placing further pressure on the NHS.</w:t>
      </w:r>
      <w:r w:rsidR="004D498E" w:rsidRPr="00130B5D">
        <w:rPr>
          <w:rFonts w:ascii="Arial" w:hAnsi="Arial" w:cs="Arial"/>
          <w:kern w:val="0"/>
          <w14:ligatures w14:val="none"/>
        </w:rPr>
        <w:t xml:space="preserve"> </w:t>
      </w:r>
      <w:r w:rsidRPr="00210D6A">
        <w:rPr>
          <w:rFonts w:ascii="Arial" w:hAnsi="Arial" w:cs="Arial"/>
          <w:kern w:val="0"/>
          <w14:ligatures w14:val="none"/>
        </w:rPr>
        <w:t xml:space="preserve">SHOUT 24/7 already plays </w:t>
      </w:r>
      <w:bookmarkStart w:id="7" w:name="_Int_lqgnQhCF"/>
      <w:r w:rsidRPr="00210D6A">
        <w:rPr>
          <w:rFonts w:ascii="Arial" w:hAnsi="Arial" w:cs="Arial"/>
          <w:kern w:val="0"/>
          <w14:ligatures w14:val="none"/>
        </w:rPr>
        <w:t>an important role</w:t>
      </w:r>
      <w:bookmarkEnd w:id="7"/>
      <w:r w:rsidRPr="00210D6A">
        <w:rPr>
          <w:rFonts w:ascii="Arial" w:hAnsi="Arial" w:cs="Arial"/>
          <w:kern w:val="0"/>
          <w14:ligatures w14:val="none"/>
        </w:rPr>
        <w:t xml:space="preserve"> by providing immediate emotional support through text messaging. However, while the service is effective in offering support in the moment, there are limitations in terms of structured early-intervention pathways, follow-up support, and consistent links with NHS and community services. As a result, some individuals may not receive the ongoing support they need after their </w:t>
      </w:r>
      <w:r w:rsidR="00C83B6F" w:rsidRPr="00130B5D">
        <w:rPr>
          <w:rFonts w:ascii="Arial" w:hAnsi="Arial" w:cs="Arial"/>
          <w:kern w:val="0"/>
          <w14:ligatures w14:val="none"/>
        </w:rPr>
        <w:t>first</w:t>
      </w:r>
      <w:r w:rsidRPr="00210D6A">
        <w:rPr>
          <w:rFonts w:ascii="Arial" w:hAnsi="Arial" w:cs="Arial"/>
          <w:kern w:val="0"/>
          <w14:ligatures w14:val="none"/>
        </w:rPr>
        <w:t xml:space="preserve"> contact.</w:t>
      </w:r>
      <w:r w:rsidR="00C83B6F" w:rsidRPr="00130B5D">
        <w:rPr>
          <w:rFonts w:ascii="Arial" w:hAnsi="Arial" w:cs="Arial"/>
          <w:kern w:val="0"/>
          <w14:ligatures w14:val="none"/>
        </w:rPr>
        <w:t xml:space="preserve"> </w:t>
      </w:r>
      <w:r w:rsidRPr="00210D6A">
        <w:rPr>
          <w:rFonts w:ascii="Arial" w:hAnsi="Arial" w:cs="Arial"/>
          <w:kern w:val="0"/>
          <w14:ligatures w14:val="none"/>
        </w:rPr>
        <w:t>This innovation addresses these gaps by strengthening SHOUT’s role as an early-intervention service, rather than focusing only on crisis support. The approach aligns with the NHS Long Term Plan, which highlights the importance of prevention, early intervention, and digital services in improving access to mental health care (NHS England, 2019)</w:t>
      </w:r>
      <w:r w:rsidR="004D498E" w:rsidRPr="00130B5D">
        <w:rPr>
          <w:rFonts w:ascii="Arial" w:hAnsi="Arial" w:cs="Arial"/>
          <w:kern w:val="0"/>
          <w14:ligatures w14:val="none"/>
        </w:rPr>
        <w:t>.</w:t>
      </w:r>
    </w:p>
    <w:p w14:paraId="27385ACC" w14:textId="35F9FE30" w:rsidR="00210D6A" w:rsidRPr="00210D6A" w:rsidRDefault="00210D6A" w:rsidP="00130B5D">
      <w:pPr>
        <w:spacing w:before="100" w:beforeAutospacing="1" w:after="100" w:afterAutospacing="1" w:line="240" w:lineRule="auto"/>
        <w:jc w:val="both"/>
        <w:outlineLvl w:val="1"/>
        <w:rPr>
          <w:rFonts w:ascii="Arial" w:hAnsi="Arial" w:cs="Arial"/>
          <w:b/>
          <w:bCs/>
          <w:kern w:val="0"/>
          <w14:ligatures w14:val="none"/>
        </w:rPr>
      </w:pPr>
      <w:r w:rsidRPr="00210D6A">
        <w:rPr>
          <w:rFonts w:ascii="Arial" w:eastAsia="Times New Roman" w:hAnsi="Arial" w:cs="Arial"/>
          <w:b/>
          <w:bCs/>
          <w:kern w:val="0"/>
          <w14:ligatures w14:val="none"/>
        </w:rPr>
        <w:t>Description of the Innovation</w:t>
      </w:r>
    </w:p>
    <w:p w14:paraId="587D4682" w14:textId="7367B628" w:rsidR="00210D6A" w:rsidRPr="00210D6A"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hAnsi="Arial" w:cs="Arial"/>
          <w:kern w:val="0"/>
          <w14:ligatures w14:val="none"/>
        </w:rPr>
        <w:t xml:space="preserve">The proposed innovation is a service enhancement strategy rather than a new product or service. It builds on SHOUT 24/7 by introducing clearer early-intervention pathways, improved digital triage, and more structured follow-up support. This means that individuals who contact SHOUT receive not only immediate emotional support, but also </w:t>
      </w:r>
      <w:r w:rsidR="0072344E" w:rsidRPr="00130B5D">
        <w:rPr>
          <w:rFonts w:ascii="Arial" w:hAnsi="Arial" w:cs="Arial"/>
          <w:kern w:val="0"/>
          <w14:ligatures w14:val="none"/>
        </w:rPr>
        <w:t>right guidance</w:t>
      </w:r>
      <w:r w:rsidRPr="00210D6A">
        <w:rPr>
          <w:rFonts w:ascii="Arial" w:hAnsi="Arial" w:cs="Arial"/>
          <w:kern w:val="0"/>
          <w14:ligatures w14:val="none"/>
        </w:rPr>
        <w:t xml:space="preserve"> towards further help when needed.</w:t>
      </w:r>
      <w:r w:rsidR="004D498E" w:rsidRPr="00130B5D">
        <w:rPr>
          <w:rFonts w:ascii="Arial" w:hAnsi="Arial" w:cs="Arial"/>
          <w:kern w:val="0"/>
          <w14:ligatures w14:val="none"/>
        </w:rPr>
        <w:t xml:space="preserve"> </w:t>
      </w:r>
      <w:r w:rsidRPr="00210D6A">
        <w:rPr>
          <w:rFonts w:ascii="Arial" w:hAnsi="Arial" w:cs="Arial"/>
          <w:kern w:val="0"/>
          <w14:ligatures w14:val="none"/>
        </w:rPr>
        <w:t xml:space="preserve">The innovation includes clearer referral routes into NHS services, primary care, and voluntary organisations. It also supports better communication between SHOUT and health and social care professionals, helping to improve continuity of care. By strengthening what already exists, this innovation improves the long-term impact of SHOUT while </w:t>
      </w:r>
      <w:bookmarkStart w:id="8" w:name="_Int_jWi9mxZ4"/>
      <w:r w:rsidRPr="00210D6A">
        <w:rPr>
          <w:rFonts w:ascii="Arial" w:hAnsi="Arial" w:cs="Arial"/>
          <w:kern w:val="0"/>
          <w14:ligatures w14:val="none"/>
        </w:rPr>
        <w:t>maintaining</w:t>
      </w:r>
      <w:bookmarkEnd w:id="8"/>
      <w:r w:rsidRPr="00210D6A">
        <w:rPr>
          <w:rFonts w:ascii="Arial" w:hAnsi="Arial" w:cs="Arial"/>
          <w:kern w:val="0"/>
          <w14:ligatures w14:val="none"/>
        </w:rPr>
        <w:t xml:space="preserve"> its accessibility, confidentiality, and ease of use.</w:t>
      </w:r>
    </w:p>
    <w:p w14:paraId="2872467E" w14:textId="77777777" w:rsidR="00116C34" w:rsidRDefault="00210D6A" w:rsidP="00116C34">
      <w:pPr>
        <w:spacing w:before="100" w:beforeAutospacing="1" w:after="100" w:afterAutospacing="1" w:line="240" w:lineRule="auto"/>
        <w:jc w:val="both"/>
        <w:outlineLvl w:val="1"/>
        <w:rPr>
          <w:rFonts w:ascii="Arial" w:hAnsi="Arial" w:cs="Arial"/>
          <w:b/>
          <w:bCs/>
          <w:kern w:val="0"/>
          <w14:ligatures w14:val="none"/>
        </w:rPr>
      </w:pPr>
      <w:r w:rsidRPr="00210D6A">
        <w:rPr>
          <w:rFonts w:ascii="Arial" w:eastAsia="Times New Roman" w:hAnsi="Arial" w:cs="Arial"/>
          <w:b/>
          <w:bCs/>
          <w:kern w:val="0"/>
          <w14:ligatures w14:val="none"/>
        </w:rPr>
        <w:t>Target Audience and Impact</w:t>
      </w:r>
    </w:p>
    <w:p w14:paraId="7524B459" w14:textId="1E511A7F" w:rsidR="0072344E" w:rsidRPr="00116C34" w:rsidRDefault="00210D6A" w:rsidP="00116C34">
      <w:pPr>
        <w:spacing w:before="100" w:beforeAutospacing="1" w:after="100" w:afterAutospacing="1" w:line="240" w:lineRule="auto"/>
        <w:jc w:val="both"/>
        <w:outlineLvl w:val="1"/>
        <w:rPr>
          <w:rFonts w:ascii="Arial" w:hAnsi="Arial" w:cs="Arial"/>
          <w:b/>
          <w:bCs/>
          <w:kern w:val="0"/>
          <w14:ligatures w14:val="none"/>
        </w:rPr>
      </w:pPr>
      <w:r w:rsidRPr="00210D6A">
        <w:rPr>
          <w:rFonts w:ascii="Arial" w:hAnsi="Arial" w:cs="Arial"/>
          <w:kern w:val="0"/>
          <w14:ligatures w14:val="none"/>
        </w:rPr>
        <w:lastRenderedPageBreak/>
        <w:t xml:space="preserve">The primary target audience for this innovation is young people and adults aged 16–35 who are experiencing mild to moderate mental distress, such as anxiety, low mood, or emotional stress. This group often faces barriers to accessing traditional mental health services due to stigma, fear, or long waiting times. Text-based support offers a more approachable and flexible </w:t>
      </w:r>
      <w:bookmarkStart w:id="9" w:name="_Int_w73J4e33"/>
      <w:r w:rsidRPr="00210D6A">
        <w:rPr>
          <w:rFonts w:ascii="Arial" w:hAnsi="Arial" w:cs="Arial"/>
          <w:kern w:val="0"/>
          <w14:ligatures w14:val="none"/>
        </w:rPr>
        <w:t>option</w:t>
      </w:r>
      <w:bookmarkEnd w:id="9"/>
      <w:r w:rsidRPr="00210D6A">
        <w:rPr>
          <w:rFonts w:ascii="Arial" w:hAnsi="Arial" w:cs="Arial"/>
          <w:kern w:val="0"/>
          <w14:ligatures w14:val="none"/>
        </w:rPr>
        <w:t>.</w:t>
      </w:r>
      <w:r w:rsidR="004D498E" w:rsidRPr="00130B5D">
        <w:rPr>
          <w:rFonts w:ascii="Arial" w:hAnsi="Arial" w:cs="Arial"/>
          <w:kern w:val="0"/>
          <w14:ligatures w14:val="none"/>
        </w:rPr>
        <w:t xml:space="preserve"> </w:t>
      </w:r>
      <w:r w:rsidRPr="00210D6A">
        <w:rPr>
          <w:rFonts w:ascii="Arial" w:hAnsi="Arial" w:cs="Arial"/>
          <w:kern w:val="0"/>
          <w14:ligatures w14:val="none"/>
        </w:rPr>
        <w:t>Secondary beneficiaries include health and social care professionals, such as GPs, social prescribers, and mental health practitioners. By supporting earlier intervention and clearer referral pathways, the innovation helps professionals manage increasing demand more effectively and prioritise individuals with higher levels of need.</w:t>
      </w:r>
      <w:r w:rsidR="004D498E" w:rsidRPr="00130B5D">
        <w:rPr>
          <w:rFonts w:ascii="Arial" w:hAnsi="Arial" w:cs="Arial"/>
          <w:kern w:val="0"/>
          <w14:ligatures w14:val="none"/>
        </w:rPr>
        <w:t xml:space="preserve"> </w:t>
      </w:r>
      <w:r w:rsidRPr="00210D6A">
        <w:rPr>
          <w:rFonts w:ascii="Arial" w:hAnsi="Arial" w:cs="Arial"/>
          <w:kern w:val="0"/>
          <w14:ligatures w14:val="none"/>
        </w:rPr>
        <w:t>The expected impact includes improved mental wellbeing, reduced escalation to crisis services, and better use of NHS resources. This contributes to the common good by promoting prevention, reducing pressure on services, and improving overall system sustainability.</w:t>
      </w:r>
    </w:p>
    <w:p w14:paraId="593DEA53" w14:textId="67990A15" w:rsidR="00210D6A" w:rsidRPr="00210D6A"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eastAsia="Times New Roman" w:hAnsi="Arial" w:cs="Arial"/>
          <w:b/>
          <w:bCs/>
          <w:kern w:val="0"/>
          <w14:ligatures w14:val="none"/>
        </w:rPr>
        <w:t>Implementation and Delivery</w:t>
      </w:r>
    </w:p>
    <w:p w14:paraId="180D0F58" w14:textId="736CC21F" w:rsidR="00210D6A" w:rsidRPr="00210D6A"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hAnsi="Arial" w:cs="Arial"/>
          <w:kern w:val="0"/>
          <w14:ligatures w14:val="none"/>
        </w:rPr>
        <w:t xml:space="preserve">The enhanced SHOUT model would </w:t>
      </w:r>
      <w:bookmarkStart w:id="10" w:name="_Int_fhVcZ7tT"/>
      <w:r w:rsidRPr="00210D6A">
        <w:rPr>
          <w:rFonts w:ascii="Arial" w:hAnsi="Arial" w:cs="Arial"/>
          <w:kern w:val="0"/>
          <w14:ligatures w14:val="none"/>
        </w:rPr>
        <w:t>be implemented</w:t>
      </w:r>
      <w:bookmarkEnd w:id="10"/>
      <w:r w:rsidRPr="00210D6A">
        <w:rPr>
          <w:rFonts w:ascii="Arial" w:hAnsi="Arial" w:cs="Arial"/>
          <w:kern w:val="0"/>
          <w14:ligatures w14:val="none"/>
        </w:rPr>
        <w:t xml:space="preserve"> nationally, using the service’s existing digital infrastructure. Delivery would </w:t>
      </w:r>
      <w:bookmarkStart w:id="11" w:name="_Int_OQ4OpppA"/>
      <w:r w:rsidRPr="00210D6A">
        <w:rPr>
          <w:rFonts w:ascii="Arial" w:hAnsi="Arial" w:cs="Arial"/>
          <w:kern w:val="0"/>
          <w14:ligatures w14:val="none"/>
        </w:rPr>
        <w:t>be led</w:t>
      </w:r>
      <w:bookmarkEnd w:id="11"/>
      <w:r w:rsidRPr="00210D6A">
        <w:rPr>
          <w:rFonts w:ascii="Arial" w:hAnsi="Arial" w:cs="Arial"/>
          <w:kern w:val="0"/>
          <w14:ligatures w14:val="none"/>
        </w:rPr>
        <w:t xml:space="preserve"> by Mental Health Innovations, working in partnership with NHS England, GP practices, and community mental health services. The service would continue to </w:t>
      </w:r>
      <w:bookmarkStart w:id="12" w:name="_Int_ScqMTiqi"/>
      <w:r w:rsidRPr="00210D6A">
        <w:rPr>
          <w:rFonts w:ascii="Arial" w:hAnsi="Arial" w:cs="Arial"/>
          <w:kern w:val="0"/>
          <w14:ligatures w14:val="none"/>
        </w:rPr>
        <w:t>be accessed</w:t>
      </w:r>
      <w:bookmarkEnd w:id="12"/>
      <w:r w:rsidRPr="00210D6A">
        <w:rPr>
          <w:rFonts w:ascii="Arial" w:hAnsi="Arial" w:cs="Arial"/>
          <w:kern w:val="0"/>
          <w14:ligatures w14:val="none"/>
        </w:rPr>
        <w:t xml:space="preserve"> via mobile phone, ensuring it </w:t>
      </w:r>
      <w:bookmarkStart w:id="13" w:name="_Int_SNvd71uK"/>
      <w:r w:rsidRPr="00210D6A">
        <w:rPr>
          <w:rFonts w:ascii="Arial" w:hAnsi="Arial" w:cs="Arial"/>
          <w:kern w:val="0"/>
          <w14:ligatures w14:val="none"/>
        </w:rPr>
        <w:t>remains</w:t>
      </w:r>
      <w:bookmarkEnd w:id="13"/>
      <w:r w:rsidRPr="00210D6A">
        <w:rPr>
          <w:rFonts w:ascii="Arial" w:hAnsi="Arial" w:cs="Arial"/>
          <w:kern w:val="0"/>
          <w14:ligatures w14:val="none"/>
        </w:rPr>
        <w:t xml:space="preserve"> inclusive and widely available.</w:t>
      </w:r>
      <w:r w:rsidR="0009094F" w:rsidRPr="00130B5D">
        <w:rPr>
          <w:rFonts w:ascii="Arial" w:hAnsi="Arial" w:cs="Arial"/>
          <w:kern w:val="0"/>
          <w14:ligatures w14:val="none"/>
        </w:rPr>
        <w:t xml:space="preserve"> </w:t>
      </w:r>
      <w:r w:rsidRPr="00210D6A">
        <w:rPr>
          <w:rFonts w:ascii="Arial" w:hAnsi="Arial" w:cs="Arial"/>
          <w:kern w:val="0"/>
          <w14:ligatures w14:val="none"/>
        </w:rPr>
        <w:t>Implementation would take place across community settings, including GP surgeries, universities, colleges, and voluntary sector organisations. Clear guidance and referral processes would support health and social care professionals in using the service effectively and consistently.</w:t>
      </w:r>
    </w:p>
    <w:p w14:paraId="03545C0A" w14:textId="2E6012E1" w:rsidR="00210D6A" w:rsidRPr="00210D6A" w:rsidRDefault="00210D6A" w:rsidP="00130B5D">
      <w:pPr>
        <w:spacing w:before="100" w:beforeAutospacing="1" w:after="100" w:afterAutospacing="1" w:line="240" w:lineRule="auto"/>
        <w:jc w:val="both"/>
        <w:outlineLvl w:val="1"/>
        <w:rPr>
          <w:rFonts w:ascii="Arial" w:hAnsi="Arial" w:cs="Arial"/>
          <w:b/>
          <w:bCs/>
          <w:kern w:val="0"/>
          <w14:ligatures w14:val="none"/>
        </w:rPr>
      </w:pPr>
      <w:r w:rsidRPr="00210D6A">
        <w:rPr>
          <w:rFonts w:ascii="Arial" w:eastAsia="Times New Roman" w:hAnsi="Arial" w:cs="Arial"/>
          <w:b/>
          <w:bCs/>
          <w:kern w:val="0"/>
          <w14:ligatures w14:val="none"/>
        </w:rPr>
        <w:t>Timeline</w:t>
      </w:r>
    </w:p>
    <w:p w14:paraId="2595DA10" w14:textId="69EFDBEC" w:rsidR="0009094F" w:rsidRPr="00210D6A"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hAnsi="Arial" w:cs="Arial"/>
          <w:kern w:val="0"/>
          <w14:ligatures w14:val="none"/>
        </w:rPr>
        <w:t xml:space="preserve">The innovation would </w:t>
      </w:r>
      <w:bookmarkStart w:id="14" w:name="_Int_jYeHVr3s"/>
      <w:r w:rsidRPr="00210D6A">
        <w:rPr>
          <w:rFonts w:ascii="Arial" w:hAnsi="Arial" w:cs="Arial"/>
          <w:kern w:val="0"/>
          <w14:ligatures w14:val="none"/>
        </w:rPr>
        <w:t>be delivered</w:t>
      </w:r>
      <w:bookmarkEnd w:id="14"/>
      <w:r w:rsidRPr="00210D6A">
        <w:rPr>
          <w:rFonts w:ascii="Arial" w:hAnsi="Arial" w:cs="Arial"/>
          <w:kern w:val="0"/>
          <w14:ligatures w14:val="none"/>
        </w:rPr>
        <w:t xml:space="preserve"> in four stages. The first stage would involve reviewing the existing service and consulting with key stakeholders. The second stage would pilot improved triage and follow-up processes. The third stage would focus on wider NHS integration and national rollout. The final stage would involve evaluation and ongoing improvement to ensure the service </w:t>
      </w:r>
      <w:r w:rsidR="0009094F" w:rsidRPr="00130B5D">
        <w:rPr>
          <w:rFonts w:ascii="Arial" w:hAnsi="Arial" w:cs="Arial"/>
          <w:kern w:val="0"/>
          <w14:ligatures w14:val="none"/>
        </w:rPr>
        <w:t>stays</w:t>
      </w:r>
      <w:r w:rsidRPr="00210D6A">
        <w:rPr>
          <w:rFonts w:ascii="Arial" w:hAnsi="Arial" w:cs="Arial"/>
          <w:kern w:val="0"/>
          <w14:ligatures w14:val="none"/>
        </w:rPr>
        <w:t xml:space="preserve"> effective and responsive to need.</w:t>
      </w:r>
    </w:p>
    <w:p w14:paraId="55C8192C" w14:textId="77777777" w:rsidR="0009094F" w:rsidRPr="00130B5D" w:rsidRDefault="00210D6A" w:rsidP="00130B5D">
      <w:pPr>
        <w:spacing w:before="100" w:beforeAutospacing="1" w:after="100" w:afterAutospacing="1" w:line="240" w:lineRule="auto"/>
        <w:jc w:val="both"/>
        <w:outlineLvl w:val="1"/>
        <w:rPr>
          <w:rFonts w:ascii="Arial" w:hAnsi="Arial" w:cs="Arial"/>
          <w:b/>
          <w:bCs/>
          <w:kern w:val="0"/>
          <w14:ligatures w14:val="none"/>
        </w:rPr>
      </w:pPr>
      <w:r w:rsidRPr="00210D6A">
        <w:rPr>
          <w:rFonts w:ascii="Arial" w:eastAsia="Times New Roman" w:hAnsi="Arial" w:cs="Arial"/>
          <w:b/>
          <w:bCs/>
          <w:kern w:val="0"/>
          <w14:ligatures w14:val="none"/>
        </w:rPr>
        <w:t>Technology Integration</w:t>
      </w:r>
    </w:p>
    <w:p w14:paraId="51885FE5" w14:textId="4CE3AF47" w:rsidR="00210D6A" w:rsidRPr="00210D6A" w:rsidRDefault="00210D6A" w:rsidP="00130B5D">
      <w:pPr>
        <w:spacing w:before="100" w:beforeAutospacing="1" w:after="100" w:afterAutospacing="1" w:line="240" w:lineRule="auto"/>
        <w:jc w:val="both"/>
        <w:outlineLvl w:val="1"/>
        <w:rPr>
          <w:rFonts w:ascii="Arial" w:hAnsi="Arial" w:cs="Arial"/>
          <w:b/>
          <w:bCs/>
          <w:kern w:val="0"/>
          <w14:ligatures w14:val="none"/>
        </w:rPr>
      </w:pPr>
      <w:r w:rsidRPr="00210D6A">
        <w:rPr>
          <w:rFonts w:ascii="Arial" w:hAnsi="Arial" w:cs="Arial"/>
          <w:kern w:val="0"/>
          <w14:ligatures w14:val="none"/>
        </w:rPr>
        <w:t xml:space="preserve">Technology is central to this innovation. Secure text-based communication allows users to access support easily and confidentially. AI-supported triage tools help </w:t>
      </w:r>
      <w:r w:rsidR="0009094F" w:rsidRPr="00130B5D">
        <w:rPr>
          <w:rFonts w:ascii="Arial" w:hAnsi="Arial" w:cs="Arial"/>
          <w:kern w:val="0"/>
          <w14:ligatures w14:val="none"/>
        </w:rPr>
        <w:t>show</w:t>
      </w:r>
      <w:r w:rsidRPr="00210D6A">
        <w:rPr>
          <w:rFonts w:ascii="Arial" w:hAnsi="Arial" w:cs="Arial"/>
          <w:kern w:val="0"/>
          <w14:ligatures w14:val="none"/>
        </w:rPr>
        <w:t xml:space="preserve"> levels of need and guide users towards </w:t>
      </w:r>
      <w:bookmarkStart w:id="15" w:name="_Int_gcUc4Mf6"/>
      <w:r w:rsidRPr="00210D6A">
        <w:rPr>
          <w:rFonts w:ascii="Arial" w:hAnsi="Arial" w:cs="Arial"/>
          <w:kern w:val="0"/>
          <w14:ligatures w14:val="none"/>
        </w:rPr>
        <w:t>appropriate services</w:t>
      </w:r>
      <w:bookmarkEnd w:id="15"/>
      <w:r w:rsidRPr="00210D6A">
        <w:rPr>
          <w:rFonts w:ascii="Arial" w:hAnsi="Arial" w:cs="Arial"/>
          <w:kern w:val="0"/>
          <w14:ligatures w14:val="none"/>
        </w:rPr>
        <w:t>. Anonymised data collection supports service monitoring and future planning, helping to improve quality and effectiveness over time.</w:t>
      </w:r>
      <w:r w:rsidR="0009094F" w:rsidRPr="00130B5D">
        <w:rPr>
          <w:rFonts w:ascii="Arial" w:hAnsi="Arial" w:cs="Arial"/>
          <w:kern w:val="0"/>
          <w14:ligatures w14:val="none"/>
        </w:rPr>
        <w:t xml:space="preserve"> </w:t>
      </w:r>
      <w:r w:rsidRPr="00210D6A">
        <w:rPr>
          <w:rFonts w:ascii="Arial" w:hAnsi="Arial" w:cs="Arial"/>
          <w:kern w:val="0"/>
          <w14:ligatures w14:val="none"/>
        </w:rPr>
        <w:t>These digital elements improve accessibility, efficiency, and safety, while supporting person-centred care and early intervention.</w:t>
      </w:r>
    </w:p>
    <w:p w14:paraId="10CAC36F" w14:textId="287BC5F3" w:rsidR="00210D6A" w:rsidRPr="00210D6A" w:rsidRDefault="00210D6A" w:rsidP="00130B5D">
      <w:pPr>
        <w:spacing w:before="100" w:beforeAutospacing="1" w:after="100" w:afterAutospacing="1" w:line="240" w:lineRule="auto"/>
        <w:jc w:val="both"/>
        <w:outlineLvl w:val="1"/>
        <w:rPr>
          <w:rFonts w:ascii="Arial" w:hAnsi="Arial" w:cs="Arial"/>
          <w:b/>
          <w:bCs/>
          <w:kern w:val="0"/>
          <w14:ligatures w14:val="none"/>
        </w:rPr>
      </w:pPr>
      <w:r w:rsidRPr="00210D6A">
        <w:rPr>
          <w:rFonts w:ascii="Arial" w:eastAsia="Times New Roman" w:hAnsi="Arial" w:cs="Arial"/>
          <w:b/>
          <w:bCs/>
          <w:kern w:val="0"/>
          <w14:ligatures w14:val="none"/>
        </w:rPr>
        <w:t>Regulation and Governance</w:t>
      </w:r>
    </w:p>
    <w:p w14:paraId="2C3CD5EC" w14:textId="6A4D3F72" w:rsidR="00210D6A" w:rsidRPr="00210D6A"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hAnsi="Arial" w:cs="Arial"/>
          <w:kern w:val="0"/>
          <w14:ligatures w14:val="none"/>
        </w:rPr>
        <w:t xml:space="preserve">The innovation </w:t>
      </w:r>
      <w:r w:rsidR="00130B5D">
        <w:rPr>
          <w:rFonts w:ascii="Arial" w:hAnsi="Arial" w:cs="Arial"/>
          <w:kern w:val="0"/>
          <w14:ligatures w14:val="none"/>
        </w:rPr>
        <w:t>follows the</w:t>
      </w:r>
      <w:r w:rsidRPr="00210D6A">
        <w:rPr>
          <w:rFonts w:ascii="Arial" w:hAnsi="Arial" w:cs="Arial"/>
          <w:kern w:val="0"/>
          <w14:ligatures w14:val="none"/>
        </w:rPr>
        <w:t xml:space="preserve"> key UK regulations and standards, including the UK GDPR, the Data Protection Act 2018, NHS digital standards, NICE guidance on mental health, and CQC quality and safety expectations. Safeguarding procedures and clinical supervision remain central to service delivery, ensuring ethical and safe practice.</w:t>
      </w:r>
    </w:p>
    <w:p w14:paraId="345F0ADE" w14:textId="1595D5F5" w:rsidR="00210D6A" w:rsidRPr="00210D6A" w:rsidRDefault="00210D6A" w:rsidP="00130B5D">
      <w:pPr>
        <w:spacing w:before="100" w:beforeAutospacing="1" w:after="100" w:afterAutospacing="1" w:line="240" w:lineRule="auto"/>
        <w:jc w:val="both"/>
        <w:outlineLvl w:val="1"/>
        <w:rPr>
          <w:rFonts w:ascii="Arial" w:hAnsi="Arial" w:cs="Arial"/>
          <w:b/>
          <w:bCs/>
          <w:kern w:val="0"/>
          <w14:ligatures w14:val="none"/>
        </w:rPr>
      </w:pPr>
      <w:r w:rsidRPr="00210D6A">
        <w:rPr>
          <w:rFonts w:ascii="Arial" w:eastAsia="Times New Roman" w:hAnsi="Arial" w:cs="Arial"/>
          <w:b/>
          <w:bCs/>
          <w:kern w:val="0"/>
          <w14:ligatures w14:val="none"/>
        </w:rPr>
        <w:t>Public Involvement, Dissemination and Sustainability</w:t>
      </w:r>
    </w:p>
    <w:p w14:paraId="36FC822B" w14:textId="69B43401" w:rsidR="0009094F" w:rsidRPr="00130B5D"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hAnsi="Arial" w:cs="Arial"/>
          <w:kern w:val="0"/>
          <w14:ligatures w14:val="none"/>
        </w:rPr>
        <w:lastRenderedPageBreak/>
        <w:t>Public involvement is essential to the success of this innovation. Promoting SHOUT 24/7 through NHS campaigns, social media, community settings, and educational institutions encourages early help-seeking and reduces stigma around mental health. Increased public awareness empowers individuals to take control of their mental wellbeing and supports a preventative approach to care (OHID, 2023)</w:t>
      </w:r>
      <w:r w:rsidR="00187860">
        <w:rPr>
          <w:rFonts w:ascii="Arial" w:hAnsi="Arial" w:cs="Arial"/>
          <w:kern w:val="0"/>
          <w14:ligatures w14:val="none"/>
        </w:rPr>
        <w:t xml:space="preserve">. </w:t>
      </w:r>
      <w:r w:rsidRPr="00210D6A">
        <w:rPr>
          <w:rFonts w:ascii="Arial" w:hAnsi="Arial" w:cs="Arial"/>
          <w:kern w:val="0"/>
          <w14:ligatures w14:val="none"/>
        </w:rPr>
        <w:t>Dissemination would also involve engaging health and social care professionals through NHS platforms and local networks. Ongoing evaluation and feedback would support long-term sustainability and continuous improvement.</w:t>
      </w:r>
    </w:p>
    <w:p w14:paraId="7EAB6603" w14:textId="5717614C" w:rsidR="00210D6A" w:rsidRPr="00210D6A"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eastAsia="Times New Roman" w:hAnsi="Arial" w:cs="Arial"/>
          <w:b/>
          <w:bCs/>
          <w:kern w:val="0"/>
          <w14:ligatures w14:val="none"/>
        </w:rPr>
        <w:t>Conclusion</w:t>
      </w:r>
    </w:p>
    <w:p w14:paraId="05F3D72C" w14:textId="144F3298" w:rsidR="00210D6A" w:rsidRPr="00210D6A" w:rsidRDefault="00210D6A" w:rsidP="00130B5D">
      <w:pPr>
        <w:spacing w:before="100" w:beforeAutospacing="1" w:after="100" w:afterAutospacing="1" w:line="240" w:lineRule="auto"/>
        <w:jc w:val="both"/>
        <w:rPr>
          <w:rFonts w:ascii="Arial" w:hAnsi="Arial" w:cs="Arial"/>
          <w:kern w:val="0"/>
          <w14:ligatures w14:val="none"/>
        </w:rPr>
      </w:pPr>
      <w:r w:rsidRPr="00210D6A">
        <w:rPr>
          <w:rFonts w:ascii="Arial" w:hAnsi="Arial" w:cs="Arial"/>
          <w:kern w:val="0"/>
          <w14:ligatures w14:val="none"/>
        </w:rPr>
        <w:t xml:space="preserve">This pitch </w:t>
      </w:r>
      <w:r w:rsidR="0009094F" w:rsidRPr="00130B5D">
        <w:rPr>
          <w:rFonts w:ascii="Arial" w:hAnsi="Arial" w:cs="Arial"/>
          <w:kern w:val="0"/>
          <w14:ligatures w14:val="none"/>
        </w:rPr>
        <w:t>shows</w:t>
      </w:r>
      <w:r w:rsidRPr="00210D6A">
        <w:rPr>
          <w:rFonts w:ascii="Arial" w:hAnsi="Arial" w:cs="Arial"/>
          <w:kern w:val="0"/>
          <w14:ligatures w14:val="none"/>
        </w:rPr>
        <w:t xml:space="preserve"> how an existing UK digital mental health service can </w:t>
      </w:r>
      <w:bookmarkStart w:id="16" w:name="_Int_IFO3EHuR"/>
      <w:r w:rsidRPr="00210D6A">
        <w:rPr>
          <w:rFonts w:ascii="Arial" w:hAnsi="Arial" w:cs="Arial"/>
          <w:kern w:val="0"/>
          <w14:ligatures w14:val="none"/>
        </w:rPr>
        <w:t>be strengthened</w:t>
      </w:r>
      <w:bookmarkEnd w:id="16"/>
      <w:r w:rsidRPr="00210D6A">
        <w:rPr>
          <w:rFonts w:ascii="Arial" w:hAnsi="Arial" w:cs="Arial"/>
          <w:kern w:val="0"/>
          <w14:ligatures w14:val="none"/>
        </w:rPr>
        <w:t xml:space="preserve"> through innovation to better meet the needs of service users and professionals. By enhancing early intervention, improving integration with NHS services, and making effective use of technology, the proposed strategy supports person-centred care, reduces pressure on health and social care services, and improves mental health outcomes. Overall, this innovation offers a realistic and evidence-based approach to improving mental health support in the UK.</w:t>
      </w:r>
    </w:p>
    <w:p w14:paraId="419D349B" w14:textId="390AD4F8" w:rsidR="00813298" w:rsidRPr="00813298" w:rsidRDefault="00813298" w:rsidP="00813298">
      <w:pPr>
        <w:spacing w:before="100" w:beforeAutospacing="1" w:after="100" w:afterAutospacing="1" w:line="240" w:lineRule="auto"/>
        <w:outlineLvl w:val="1"/>
        <w:divId w:val="1082873689"/>
        <w:rPr>
          <w:rFonts w:ascii="Times New Roman" w:eastAsia="Times New Roman" w:hAnsi="Times New Roman" w:cs="Times New Roman"/>
          <w:b/>
          <w:bCs/>
          <w:kern w:val="0"/>
          <w:sz w:val="36"/>
          <w:szCs w:val="36"/>
          <w14:ligatures w14:val="none"/>
        </w:rPr>
      </w:pPr>
      <w:r w:rsidRPr="00813298">
        <w:rPr>
          <w:rFonts w:ascii="Times New Roman" w:eastAsia="Times New Roman" w:hAnsi="Times New Roman" w:cs="Times New Roman"/>
          <w:b/>
          <w:bCs/>
          <w:kern w:val="0"/>
          <w:sz w:val="36"/>
          <w:szCs w:val="36"/>
          <w14:ligatures w14:val="none"/>
        </w:rPr>
        <w:t>References</w:t>
      </w:r>
    </w:p>
    <w:p w14:paraId="0BB7A4C7" w14:textId="2C4D77BC" w:rsidR="008976D0" w:rsidRDefault="00813298" w:rsidP="008976D0">
      <w:pPr>
        <w:spacing w:before="100" w:beforeAutospacing="1" w:after="100" w:afterAutospacing="1" w:line="240" w:lineRule="auto"/>
        <w:divId w:val="1082873689"/>
        <w:rPr>
          <w:rFonts w:ascii="Times New Roman" w:hAnsi="Times New Roman" w:cs="Times New Roman"/>
          <w:kern w:val="0"/>
          <w14:ligatures w14:val="none"/>
        </w:rPr>
      </w:pPr>
      <w:r w:rsidRPr="00813298">
        <w:rPr>
          <w:rFonts w:ascii="Times New Roman" w:hAnsi="Times New Roman" w:cs="Times New Roman"/>
          <w:kern w:val="0"/>
          <w14:ligatures w14:val="none"/>
        </w:rPr>
        <w:t xml:space="preserve">Care Quality Commission (CQC) (2024) Mental health services. Available at: </w:t>
      </w:r>
      <w:hyperlink r:id="rId7" w:history="1">
        <w:r w:rsidR="00DE6060" w:rsidRPr="0096590C">
          <w:rPr>
            <w:rStyle w:val="Hyperlink"/>
            <w:rFonts w:ascii="Times New Roman" w:hAnsi="Times New Roman" w:cs="Times New Roman"/>
            <w:kern w:val="0"/>
            <w14:ligatures w14:val="none"/>
          </w:rPr>
          <w:t>https://www.cqc.org.uk</w:t>
        </w:r>
      </w:hyperlink>
      <w:r w:rsidRPr="00813298">
        <w:rPr>
          <w:rFonts w:ascii="Times New Roman" w:hAnsi="Times New Roman" w:cs="Times New Roman"/>
          <w:kern w:val="0"/>
          <w14:ligatures w14:val="none"/>
        </w:rPr>
        <w:t xml:space="preserve"> (Accessed: </w:t>
      </w:r>
      <w:r w:rsidR="008D03F6">
        <w:rPr>
          <w:rFonts w:ascii="Times New Roman" w:hAnsi="Times New Roman" w:cs="Times New Roman"/>
          <w:kern w:val="0"/>
          <w14:ligatures w14:val="none"/>
        </w:rPr>
        <w:t>11/12/</w:t>
      </w:r>
      <w:r w:rsidRPr="00813298">
        <w:rPr>
          <w:rFonts w:ascii="Times New Roman" w:hAnsi="Times New Roman" w:cs="Times New Roman"/>
          <w:kern w:val="0"/>
          <w14:ligatures w14:val="none"/>
        </w:rPr>
        <w:t>2025).</w:t>
      </w:r>
    </w:p>
    <w:p w14:paraId="0063A676" w14:textId="7483E9E4" w:rsidR="008976D0" w:rsidRPr="008976D0" w:rsidRDefault="008976D0" w:rsidP="00813298">
      <w:pPr>
        <w:spacing w:before="100" w:beforeAutospacing="1" w:after="100" w:afterAutospacing="1" w:line="240" w:lineRule="auto"/>
        <w:divId w:val="1082873689"/>
        <w:rPr>
          <w:rFonts w:ascii="Times New Roman" w:hAnsi="Times New Roman" w:cs="Times New Roman"/>
          <w:kern w:val="0"/>
          <w14:ligatures w14:val="none"/>
        </w:rPr>
      </w:pPr>
      <w:r w:rsidRPr="008976D0">
        <w:rPr>
          <w:rFonts w:ascii="Times New Roman" w:eastAsia="Times New Roman" w:hAnsi="Times New Roman" w:cs="Times New Roman"/>
          <w:color w:val="000000" w:themeColor="text1"/>
          <w:kern w:val="0"/>
          <w14:ligatures w14:val="none"/>
        </w:rPr>
        <w:t xml:space="preserve">Department of Health and Social Care (DHSC) (2023) </w:t>
      </w:r>
      <w:r w:rsidRPr="008976D0">
        <w:rPr>
          <w:rFonts w:ascii="Times New Roman" w:eastAsia="Times New Roman" w:hAnsi="Times New Roman" w:cs="Times New Roman"/>
          <w:i/>
          <w:iCs/>
          <w:color w:val="000000" w:themeColor="text1"/>
          <w:kern w:val="0"/>
          <w14:ligatures w14:val="none"/>
        </w:rPr>
        <w:t>Major conditions strategy: case for change and our strategic framework.</w:t>
      </w:r>
      <w:r w:rsidRPr="008976D0">
        <w:rPr>
          <w:rFonts w:ascii="Times New Roman" w:eastAsia="Times New Roman" w:hAnsi="Times New Roman" w:cs="Times New Roman"/>
          <w:color w:val="000000" w:themeColor="text1"/>
          <w:kern w:val="0"/>
          <w14:ligatures w14:val="none"/>
        </w:rPr>
        <w:t xml:space="preserve"> Available at: </w:t>
      </w:r>
      <w:hyperlink r:id="rId8" w:history="1">
        <w:r w:rsidR="00793E08" w:rsidRPr="00157213">
          <w:rPr>
            <w:rStyle w:val="Hyperlink"/>
            <w:rFonts w:ascii="Times New Roman" w:eastAsia="Times New Roman" w:hAnsi="Times New Roman" w:cs="Times New Roman"/>
            <w:kern w:val="0"/>
            <w14:ligatures w14:val="none"/>
          </w:rPr>
          <w:t>https://www.gov.uk/government/publications/major-conditions-strategy-case-for-change-and-our-strategic-framework/major-conditions-strategy-case-for-change-and-our-strategic-framework</w:t>
        </w:r>
      </w:hyperlink>
      <w:r w:rsidR="00A44D4C">
        <w:rPr>
          <w:rFonts w:ascii="Times New Roman" w:eastAsia="Times New Roman" w:hAnsi="Times New Roman" w:cs="Times New Roman"/>
          <w:color w:val="000000" w:themeColor="text1"/>
          <w:kern w:val="0"/>
          <w14:ligatures w14:val="none"/>
        </w:rPr>
        <w:t xml:space="preserve"> (</w:t>
      </w:r>
      <w:r w:rsidRPr="008976D0">
        <w:rPr>
          <w:rFonts w:ascii="Times New Roman" w:eastAsia="Times New Roman" w:hAnsi="Times New Roman" w:cs="Times New Roman"/>
          <w:color w:val="000000" w:themeColor="text1"/>
          <w:kern w:val="0"/>
          <w14:ligatures w14:val="none"/>
        </w:rPr>
        <w:t xml:space="preserve">Accessed: </w:t>
      </w:r>
      <w:r>
        <w:rPr>
          <w:rFonts w:ascii="Times New Roman" w:eastAsia="Times New Roman" w:hAnsi="Times New Roman" w:cs="Times New Roman"/>
          <w:color w:val="000000" w:themeColor="text1"/>
          <w:kern w:val="0"/>
          <w14:ligatures w14:val="none"/>
        </w:rPr>
        <w:t>11/12/</w:t>
      </w:r>
      <w:r w:rsidRPr="008976D0">
        <w:rPr>
          <w:rFonts w:ascii="Times New Roman" w:eastAsia="Times New Roman" w:hAnsi="Times New Roman" w:cs="Times New Roman"/>
          <w:color w:val="000000" w:themeColor="text1"/>
          <w:kern w:val="0"/>
          <w14:ligatures w14:val="none"/>
        </w:rPr>
        <w:t>2025). </w:t>
      </w:r>
    </w:p>
    <w:p w14:paraId="065BF68E" w14:textId="4BF3524C" w:rsidR="00813298" w:rsidRDefault="00813298" w:rsidP="00813298">
      <w:pPr>
        <w:spacing w:before="100" w:beforeAutospacing="1" w:after="100" w:afterAutospacing="1" w:line="240" w:lineRule="auto"/>
        <w:divId w:val="1082873689"/>
        <w:rPr>
          <w:rFonts w:ascii="Times New Roman" w:hAnsi="Times New Roman" w:cs="Times New Roman"/>
          <w:kern w:val="0"/>
          <w14:ligatures w14:val="none"/>
        </w:rPr>
      </w:pPr>
      <w:r w:rsidRPr="00813298">
        <w:rPr>
          <w:rFonts w:ascii="Times New Roman" w:hAnsi="Times New Roman" w:cs="Times New Roman"/>
          <w:kern w:val="0"/>
          <w14:ligatures w14:val="none"/>
        </w:rPr>
        <w:t xml:space="preserve">Mental Health Innovations (2024) </w:t>
      </w:r>
      <w:r w:rsidRPr="00116C34">
        <w:rPr>
          <w:rFonts w:ascii="Times New Roman" w:hAnsi="Times New Roman" w:cs="Times New Roman"/>
          <w:i/>
          <w:iCs/>
          <w:kern w:val="0"/>
          <w14:ligatures w14:val="none"/>
        </w:rPr>
        <w:t>Shout: 24/7 text message support service</w:t>
      </w:r>
      <w:r w:rsidRPr="00813298">
        <w:rPr>
          <w:rFonts w:ascii="Times New Roman" w:hAnsi="Times New Roman" w:cs="Times New Roman"/>
          <w:kern w:val="0"/>
          <w14:ligatures w14:val="none"/>
        </w:rPr>
        <w:t xml:space="preserve">. Available at: </w:t>
      </w:r>
      <w:hyperlink r:id="rId9" w:history="1">
        <w:r w:rsidRPr="006851B9">
          <w:rPr>
            <w:rStyle w:val="Hyperlink"/>
            <w:rFonts w:ascii="Times New Roman" w:hAnsi="Times New Roman" w:cs="Times New Roman"/>
            <w:kern w:val="0"/>
            <w14:ligatures w14:val="none"/>
          </w:rPr>
          <w:t>https://giveusashout.org</w:t>
        </w:r>
      </w:hyperlink>
      <w:r w:rsidRPr="00813298">
        <w:rPr>
          <w:rFonts w:ascii="Times New Roman" w:hAnsi="Times New Roman" w:cs="Times New Roman"/>
          <w:kern w:val="0"/>
          <w14:ligatures w14:val="none"/>
        </w:rPr>
        <w:t xml:space="preserve"> (Accessed: </w:t>
      </w:r>
      <w:r w:rsidR="00C40B39">
        <w:rPr>
          <w:rFonts w:ascii="Times New Roman" w:hAnsi="Times New Roman" w:cs="Times New Roman"/>
          <w:kern w:val="0"/>
          <w14:ligatures w14:val="none"/>
        </w:rPr>
        <w:t>06/12/</w:t>
      </w:r>
      <w:r w:rsidRPr="00813298">
        <w:rPr>
          <w:rFonts w:ascii="Times New Roman" w:hAnsi="Times New Roman" w:cs="Times New Roman"/>
          <w:kern w:val="0"/>
          <w14:ligatures w14:val="none"/>
        </w:rPr>
        <w:t xml:space="preserve"> 2025).</w:t>
      </w:r>
    </w:p>
    <w:p w14:paraId="47A91155" w14:textId="6D0425EF" w:rsidR="00813298" w:rsidRPr="00813298" w:rsidRDefault="00813298" w:rsidP="00813298">
      <w:pPr>
        <w:spacing w:before="100" w:beforeAutospacing="1" w:after="100" w:afterAutospacing="1" w:line="240" w:lineRule="auto"/>
        <w:divId w:val="1082873689"/>
        <w:rPr>
          <w:rFonts w:ascii="Times New Roman" w:hAnsi="Times New Roman" w:cs="Times New Roman"/>
          <w:kern w:val="0"/>
          <w14:ligatures w14:val="none"/>
        </w:rPr>
      </w:pPr>
      <w:r w:rsidRPr="00813298">
        <w:rPr>
          <w:rFonts w:ascii="Times New Roman" w:hAnsi="Times New Roman" w:cs="Times New Roman"/>
          <w:kern w:val="0"/>
          <w14:ligatures w14:val="none"/>
        </w:rPr>
        <w:t xml:space="preserve">NHS England (2019) </w:t>
      </w:r>
      <w:r w:rsidRPr="00116C34">
        <w:rPr>
          <w:rFonts w:ascii="Times New Roman" w:hAnsi="Times New Roman" w:cs="Times New Roman"/>
          <w:i/>
          <w:iCs/>
          <w:kern w:val="0"/>
          <w14:ligatures w14:val="none"/>
        </w:rPr>
        <w:t>The NHS Long Term Plan</w:t>
      </w:r>
      <w:r w:rsidRPr="00813298">
        <w:rPr>
          <w:rFonts w:ascii="Times New Roman" w:hAnsi="Times New Roman" w:cs="Times New Roman"/>
          <w:kern w:val="0"/>
          <w14:ligatures w14:val="none"/>
        </w:rPr>
        <w:t xml:space="preserve">. Available at: </w:t>
      </w:r>
      <w:hyperlink r:id="rId10" w:history="1">
        <w:r w:rsidRPr="000D1BD5">
          <w:rPr>
            <w:rStyle w:val="Hyperlink"/>
            <w:rFonts w:ascii="Times New Roman" w:hAnsi="Times New Roman" w:cs="Times New Roman"/>
            <w:kern w:val="0"/>
            <w14:ligatures w14:val="none"/>
          </w:rPr>
          <w:t>https://www.longtermplan.nhs.uk</w:t>
        </w:r>
      </w:hyperlink>
      <w:r w:rsidRPr="00813298">
        <w:rPr>
          <w:rFonts w:ascii="Times New Roman" w:hAnsi="Times New Roman" w:cs="Times New Roman"/>
          <w:kern w:val="0"/>
          <w14:ligatures w14:val="none"/>
        </w:rPr>
        <w:t xml:space="preserve"> (Accessed: 29 November 2025).</w:t>
      </w:r>
    </w:p>
    <w:p w14:paraId="0268397A" w14:textId="34CCB1B1" w:rsidR="00813298" w:rsidRPr="00813298" w:rsidRDefault="00813298" w:rsidP="00813298">
      <w:pPr>
        <w:spacing w:before="100" w:beforeAutospacing="1" w:after="100" w:afterAutospacing="1" w:line="240" w:lineRule="auto"/>
        <w:divId w:val="1082873689"/>
        <w:rPr>
          <w:rFonts w:ascii="Times New Roman" w:hAnsi="Times New Roman" w:cs="Times New Roman"/>
          <w:kern w:val="0"/>
          <w14:ligatures w14:val="none"/>
        </w:rPr>
      </w:pPr>
      <w:r w:rsidRPr="00813298">
        <w:rPr>
          <w:rFonts w:ascii="Times New Roman" w:hAnsi="Times New Roman" w:cs="Times New Roman"/>
          <w:kern w:val="0"/>
          <w14:ligatures w14:val="none"/>
        </w:rPr>
        <w:t xml:space="preserve">NHS England (2024) Mental health services. Available at: </w:t>
      </w:r>
      <w:hyperlink r:id="rId11" w:history="1">
        <w:r w:rsidRPr="00C40B39">
          <w:rPr>
            <w:rStyle w:val="Hyperlink"/>
            <w:rFonts w:ascii="Times New Roman" w:hAnsi="Times New Roman" w:cs="Times New Roman"/>
            <w:kern w:val="0"/>
            <w14:ligatures w14:val="none"/>
          </w:rPr>
          <w:t>https://www.england.nhs.uk/mental-health</w:t>
        </w:r>
      </w:hyperlink>
      <w:r w:rsidRPr="00813298">
        <w:rPr>
          <w:rFonts w:ascii="Times New Roman" w:hAnsi="Times New Roman" w:cs="Times New Roman"/>
          <w:kern w:val="0"/>
          <w14:ligatures w14:val="none"/>
        </w:rPr>
        <w:t xml:space="preserve"> (Accessed: </w:t>
      </w:r>
      <w:r w:rsidR="009122F5">
        <w:rPr>
          <w:rFonts w:ascii="Times New Roman" w:hAnsi="Times New Roman" w:cs="Times New Roman"/>
          <w:kern w:val="0"/>
          <w14:ligatures w14:val="none"/>
        </w:rPr>
        <w:t>11/12/</w:t>
      </w:r>
      <w:r w:rsidRPr="00813298">
        <w:rPr>
          <w:rFonts w:ascii="Times New Roman" w:hAnsi="Times New Roman" w:cs="Times New Roman"/>
          <w:kern w:val="0"/>
          <w14:ligatures w14:val="none"/>
        </w:rPr>
        <w:t xml:space="preserve"> 2025).</w:t>
      </w:r>
    </w:p>
    <w:p w14:paraId="0779B673" w14:textId="77777777" w:rsidR="00116C34" w:rsidRDefault="00813298" w:rsidP="00116C34">
      <w:pPr>
        <w:spacing w:before="100" w:beforeAutospacing="1" w:after="100" w:afterAutospacing="1" w:line="240" w:lineRule="auto"/>
        <w:divId w:val="1082873689"/>
        <w:rPr>
          <w:rFonts w:ascii="Times New Roman" w:hAnsi="Times New Roman" w:cs="Times New Roman"/>
          <w:kern w:val="0"/>
          <w14:ligatures w14:val="none"/>
        </w:rPr>
      </w:pPr>
      <w:r w:rsidRPr="00813298">
        <w:rPr>
          <w:rFonts w:ascii="Times New Roman" w:hAnsi="Times New Roman" w:cs="Times New Roman"/>
          <w:kern w:val="0"/>
          <w14:ligatures w14:val="none"/>
        </w:rPr>
        <w:t xml:space="preserve">NICE (2023) </w:t>
      </w:r>
      <w:r w:rsidRPr="00116C34">
        <w:rPr>
          <w:rFonts w:ascii="Times New Roman" w:hAnsi="Times New Roman" w:cs="Times New Roman"/>
          <w:i/>
          <w:iCs/>
          <w:kern w:val="0"/>
          <w14:ligatures w14:val="none"/>
        </w:rPr>
        <w:t>Preventing mental illness and promoting wellbeing</w:t>
      </w:r>
      <w:r w:rsidRPr="00813298">
        <w:rPr>
          <w:rFonts w:ascii="Times New Roman" w:hAnsi="Times New Roman" w:cs="Times New Roman"/>
          <w:kern w:val="0"/>
          <w14:ligatures w14:val="none"/>
        </w:rPr>
        <w:t xml:space="preserve">. Available at: </w:t>
      </w:r>
      <w:hyperlink r:id="rId12" w:history="1">
        <w:r w:rsidRPr="009122F5">
          <w:rPr>
            <w:rStyle w:val="Hyperlink"/>
            <w:rFonts w:ascii="Times New Roman" w:hAnsi="Times New Roman" w:cs="Times New Roman"/>
            <w:kern w:val="0"/>
            <w14:ligatures w14:val="none"/>
          </w:rPr>
          <w:t>https://www.nice.org.uk</w:t>
        </w:r>
      </w:hyperlink>
      <w:r w:rsidRPr="00813298">
        <w:rPr>
          <w:rFonts w:ascii="Times New Roman" w:hAnsi="Times New Roman" w:cs="Times New Roman"/>
          <w:kern w:val="0"/>
          <w14:ligatures w14:val="none"/>
        </w:rPr>
        <w:t xml:space="preserve"> (Accessed: 29 November 2025).</w:t>
      </w:r>
    </w:p>
    <w:p w14:paraId="2630E37E" w14:textId="16E8E1F3" w:rsidR="00F01D06" w:rsidRPr="009F2391" w:rsidRDefault="00116C34" w:rsidP="00116C34">
      <w:pPr>
        <w:spacing w:before="100" w:beforeAutospacing="1" w:after="100" w:afterAutospacing="1" w:line="240" w:lineRule="auto"/>
        <w:divId w:val="1082873689"/>
        <w:rPr>
          <w:rFonts w:ascii="Times New Roman" w:hAnsi="Times New Roman" w:cs="Times New Roman"/>
          <w:kern w:val="0"/>
          <w14:ligatures w14:val="none"/>
        </w:rPr>
      </w:pPr>
      <w:r w:rsidRPr="00116C34">
        <w:rPr>
          <w:rFonts w:ascii="Times New Roman" w:eastAsia="Times New Roman" w:hAnsi="Times New Roman" w:cs="Times New Roman"/>
          <w:color w:val="000000" w:themeColor="text1"/>
          <w:kern w:val="0"/>
          <w14:ligatures w14:val="none"/>
        </w:rPr>
        <w:t xml:space="preserve">Office for Health Improvement and Disparities (OHID) (2018) </w:t>
      </w:r>
      <w:r w:rsidRPr="00116C34">
        <w:rPr>
          <w:rFonts w:ascii="Times New Roman" w:eastAsia="Times New Roman" w:hAnsi="Times New Roman" w:cs="Times New Roman"/>
          <w:i/>
          <w:iCs/>
          <w:color w:val="000000" w:themeColor="text1"/>
          <w:kern w:val="0"/>
          <w14:ligatures w14:val="none"/>
        </w:rPr>
        <w:t>Public mental health.</w:t>
      </w:r>
      <w:r w:rsidRPr="00116C34">
        <w:rPr>
          <w:rFonts w:ascii="Times New Roman" w:eastAsia="Times New Roman" w:hAnsi="Times New Roman" w:cs="Times New Roman"/>
          <w:color w:val="000000" w:themeColor="text1"/>
          <w:kern w:val="0"/>
          <w14:ligatures w14:val="none"/>
        </w:rPr>
        <w:t xml:space="preserve"> Available at: </w:t>
      </w:r>
      <w:hyperlink r:id="rId13" w:history="1">
        <w:r w:rsidRPr="00116C34">
          <w:rPr>
            <w:rStyle w:val="Hyperlink"/>
            <w:rFonts w:ascii="Times New Roman" w:eastAsia="Times New Roman" w:hAnsi="Times New Roman" w:cs="Times New Roman"/>
            <w:kern w:val="0"/>
            <w14:ligatures w14:val="none"/>
          </w:rPr>
          <w:t>https://www.gov.uk/government/collections/public-mental-health</w:t>
        </w:r>
      </w:hyperlink>
      <w:r w:rsidRPr="00116C34">
        <w:rPr>
          <w:rFonts w:ascii="Times New Roman" w:eastAsia="Times New Roman" w:hAnsi="Times New Roman" w:cs="Times New Roman"/>
          <w:color w:val="000000" w:themeColor="text1"/>
          <w:kern w:val="0"/>
          <w14:ligatures w14:val="none"/>
        </w:rPr>
        <w:t xml:space="preserve"> (Accessed:</w:t>
      </w:r>
      <w:r w:rsidR="00F01D06" w:rsidRPr="009F2391">
        <w:rPr>
          <w:rFonts w:ascii="Times New Roman" w:eastAsia="Times New Roman" w:hAnsi="Times New Roman" w:cs="Times New Roman"/>
          <w:color w:val="000000" w:themeColor="text1"/>
          <w:kern w:val="0"/>
          <w14:ligatures w14:val="none"/>
        </w:rPr>
        <w:t xml:space="preserve"> 11/12/</w:t>
      </w:r>
      <w:r w:rsidRPr="00116C34">
        <w:rPr>
          <w:rFonts w:ascii="Times New Roman" w:eastAsia="Times New Roman" w:hAnsi="Times New Roman" w:cs="Times New Roman"/>
          <w:color w:val="000000" w:themeColor="text1"/>
          <w:kern w:val="0"/>
          <w14:ligatures w14:val="none"/>
        </w:rPr>
        <w:t>2025).</w:t>
      </w:r>
    </w:p>
    <w:p w14:paraId="35D9C9E1" w14:textId="28EA6BE4" w:rsidR="00210D6A" w:rsidRPr="00DE6060" w:rsidRDefault="00116C34" w:rsidP="00DE6060">
      <w:pPr>
        <w:spacing w:before="100" w:beforeAutospacing="1" w:after="100" w:afterAutospacing="1" w:line="240" w:lineRule="auto"/>
        <w:divId w:val="1082873689"/>
        <w:rPr>
          <w:rFonts w:ascii="Times New Roman" w:hAnsi="Times New Roman" w:cs="Times New Roman"/>
          <w:kern w:val="0"/>
          <w14:ligatures w14:val="none"/>
        </w:rPr>
      </w:pPr>
      <w:r w:rsidRPr="00116C34">
        <w:rPr>
          <w:rFonts w:ascii="Times New Roman" w:eastAsia="Times New Roman" w:hAnsi="Times New Roman" w:cs="Times New Roman"/>
          <w:color w:val="000000" w:themeColor="text1"/>
          <w:kern w:val="0"/>
          <w14:ligatures w14:val="none"/>
        </w:rPr>
        <w:t xml:space="preserve">Office for Health Improvement and Disparities (OHID) (2023) </w:t>
      </w:r>
      <w:r w:rsidRPr="00116C34">
        <w:rPr>
          <w:rFonts w:ascii="Times New Roman" w:eastAsia="Times New Roman" w:hAnsi="Times New Roman" w:cs="Times New Roman"/>
          <w:i/>
          <w:iCs/>
          <w:color w:val="000000" w:themeColor="text1"/>
          <w:kern w:val="0"/>
          <w14:ligatures w14:val="none"/>
        </w:rPr>
        <w:t>Prevention Concordat for Better Mental Health</w:t>
      </w:r>
      <w:r w:rsidRPr="00116C34">
        <w:rPr>
          <w:rFonts w:ascii="Times New Roman" w:eastAsia="Times New Roman" w:hAnsi="Times New Roman" w:cs="Times New Roman"/>
          <w:color w:val="000000" w:themeColor="text1"/>
          <w:kern w:val="0"/>
          <w14:ligatures w14:val="none"/>
        </w:rPr>
        <w:t xml:space="preserve">. Available at: </w:t>
      </w:r>
      <w:hyperlink r:id="rId14" w:history="1">
        <w:r w:rsidRPr="00116C34">
          <w:rPr>
            <w:rStyle w:val="Hyperlink"/>
            <w:rFonts w:ascii="Times New Roman" w:eastAsia="Times New Roman" w:hAnsi="Times New Roman" w:cs="Times New Roman"/>
            <w:kern w:val="0"/>
            <w14:ligatures w14:val="none"/>
          </w:rPr>
          <w:t>https://www.gov.uk/government/collections/prevention-concordat-for-better-mental-health</w:t>
        </w:r>
      </w:hyperlink>
      <w:r w:rsidRPr="00116C34">
        <w:rPr>
          <w:rFonts w:ascii="Times New Roman" w:eastAsia="Times New Roman" w:hAnsi="Times New Roman" w:cs="Times New Roman"/>
          <w:color w:val="000000" w:themeColor="text1"/>
          <w:kern w:val="0"/>
          <w14:ligatures w14:val="none"/>
        </w:rPr>
        <w:t xml:space="preserve"> (Accessed: </w:t>
      </w:r>
      <w:r w:rsidR="00F01D06" w:rsidRPr="009F2391">
        <w:rPr>
          <w:rFonts w:ascii="Times New Roman" w:eastAsia="Times New Roman" w:hAnsi="Times New Roman" w:cs="Times New Roman"/>
          <w:color w:val="000000" w:themeColor="text1"/>
          <w:kern w:val="0"/>
          <w14:ligatures w14:val="none"/>
        </w:rPr>
        <w:t>06/12/</w:t>
      </w:r>
      <w:r w:rsidRPr="00116C34">
        <w:rPr>
          <w:rFonts w:ascii="Times New Roman" w:eastAsia="Times New Roman" w:hAnsi="Times New Roman" w:cs="Times New Roman"/>
          <w:color w:val="000000" w:themeColor="text1"/>
          <w:kern w:val="0"/>
          <w14:ligatures w14:val="none"/>
        </w:rPr>
        <w:t xml:space="preserve">2025).  </w:t>
      </w:r>
    </w:p>
    <w:sectPr w:rsidR="00210D6A" w:rsidRPr="00DE60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IMyWpso0" int2:invalidationBookmarkName="" int2:hashCode="YBGaHoufi1jRHM" int2:id="0GSfccw1">
      <int2:state int2:value="Rejected" int2:type="style"/>
    </int2:bookmark>
    <int2:bookmark int2:bookmarkName="_Int_ScqMTiqi" int2:invalidationBookmarkName="" int2:hashCode="SOY7Zcwss9EWph" int2:id="0aPmEp1y">
      <int2:state int2:value="Rejected" int2:type="style"/>
    </int2:bookmark>
    <int2:bookmark int2:bookmarkName="_Int_SNvd71uK" int2:invalidationBookmarkName="" int2:hashCode="dalNooyseA++F1" int2:id="62PZAFe1">
      <int2:state int2:value="Rejected" int2:type="style"/>
    </int2:bookmark>
    <int2:bookmark int2:bookmarkName="_Int_IFO3EHuR" int2:invalidationBookmarkName="" int2:hashCode="OVfjDWqH793sp9" int2:id="AAc1GMYC">
      <int2:state int2:value="Rejected" int2:type="style"/>
    </int2:bookmark>
    <int2:bookmark int2:bookmarkName="_Int_jWi9mxZ4" int2:invalidationBookmarkName="" int2:hashCode="051uur3qTsy1Ie" int2:id="AqNZNUaX">
      <int2:state int2:value="Rejected" int2:type="style"/>
    </int2:bookmark>
    <int2:bookmark int2:bookmarkName="_Int_gcUc4Mf6" int2:invalidationBookmarkName="" int2:hashCode="1XGiTD1pYUdb0b" int2:id="QCdCDybE">
      <int2:state int2:value="Rejected" int2:type="style"/>
    </int2:bookmark>
    <int2:bookmark int2:bookmarkName="_Int_lqgnQhCF" int2:invalidationBookmarkName="" int2:hashCode="6KWckmKlp6D6pK" int2:id="WTYcbINb">
      <int2:state int2:value="Rejected" int2:type="style"/>
    </int2:bookmark>
    <int2:bookmark int2:bookmarkName="_Int_mUAa2kPT" int2:invalidationBookmarkName="" int2:hashCode="OVfjDWqH793sp9" int2:id="ZfLAqFop">
      <int2:state int2:value="Rejected" int2:type="style"/>
    </int2:bookmark>
    <int2:bookmark int2:bookmarkName="_Int_OQ4OpppA" int2:invalidationBookmarkName="" int2:hashCode="D569LUXObB61/0" int2:id="a0DCClWj">
      <int2:state int2:value="Rejected" int2:type="style"/>
    </int2:bookmark>
    <int2:bookmark int2:bookmarkName="_Int_w73J4e33" int2:invalidationBookmarkName="" int2:hashCode="FOsU7OUt+ZwoS4" int2:id="cNB75HT3">
      <int2:state int2:value="Rejected" int2:type="style"/>
    </int2:bookmark>
    <int2:bookmark int2:bookmarkName="_Int_jYeHVr3s" int2:invalidationBookmarkName="" int2:hashCode="mpqEvo+UWQFKaA" int2:id="idwWpqr9">
      <int2:state int2:value="Rejected" int2:type="style"/>
    </int2:bookmark>
    <int2:bookmark int2:bookmarkName="_Int_fhVcZ7tT" int2:invalidationBookmarkName="" int2:hashCode="MYHVZr8+SEe+VH" int2:id="qxyFVxR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D6A"/>
    <w:rsid w:val="00025A85"/>
    <w:rsid w:val="0009094F"/>
    <w:rsid w:val="000B3574"/>
    <w:rsid w:val="000B5879"/>
    <w:rsid w:val="000C3A32"/>
    <w:rsid w:val="000D1BD5"/>
    <w:rsid w:val="00116C34"/>
    <w:rsid w:val="00130B5D"/>
    <w:rsid w:val="00157213"/>
    <w:rsid w:val="00187860"/>
    <w:rsid w:val="001F2045"/>
    <w:rsid w:val="001F323A"/>
    <w:rsid w:val="00210D6A"/>
    <w:rsid w:val="002B20FB"/>
    <w:rsid w:val="0033655A"/>
    <w:rsid w:val="003560DD"/>
    <w:rsid w:val="003A4BD9"/>
    <w:rsid w:val="003E7331"/>
    <w:rsid w:val="004024A5"/>
    <w:rsid w:val="00433876"/>
    <w:rsid w:val="00472B5D"/>
    <w:rsid w:val="00483418"/>
    <w:rsid w:val="004D498E"/>
    <w:rsid w:val="004E16E7"/>
    <w:rsid w:val="005500A6"/>
    <w:rsid w:val="005B05FD"/>
    <w:rsid w:val="006579FF"/>
    <w:rsid w:val="006851B9"/>
    <w:rsid w:val="00697F55"/>
    <w:rsid w:val="0072344E"/>
    <w:rsid w:val="00793E08"/>
    <w:rsid w:val="00813298"/>
    <w:rsid w:val="008372B9"/>
    <w:rsid w:val="008820CD"/>
    <w:rsid w:val="008976D0"/>
    <w:rsid w:val="008C7546"/>
    <w:rsid w:val="008D03F6"/>
    <w:rsid w:val="009122F5"/>
    <w:rsid w:val="00940E76"/>
    <w:rsid w:val="00941143"/>
    <w:rsid w:val="009F2391"/>
    <w:rsid w:val="00A2742C"/>
    <w:rsid w:val="00A34F72"/>
    <w:rsid w:val="00A44D4C"/>
    <w:rsid w:val="00A65C1B"/>
    <w:rsid w:val="00B07116"/>
    <w:rsid w:val="00B13F7F"/>
    <w:rsid w:val="00B149B7"/>
    <w:rsid w:val="00C226A0"/>
    <w:rsid w:val="00C40B39"/>
    <w:rsid w:val="00C735B8"/>
    <w:rsid w:val="00C83B6F"/>
    <w:rsid w:val="00CE3609"/>
    <w:rsid w:val="00D54038"/>
    <w:rsid w:val="00D749ED"/>
    <w:rsid w:val="00DE6060"/>
    <w:rsid w:val="00DF322F"/>
    <w:rsid w:val="00F01D06"/>
    <w:rsid w:val="00F700CE"/>
    <w:rsid w:val="00FA4933"/>
    <w:rsid w:val="493F38C3"/>
    <w:rsid w:val="5E2E1D3B"/>
    <w:rsid w:val="6BE64C6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1FE39"/>
  <w15:chartTrackingRefBased/>
  <w15:docId w15:val="{85366533-F053-48C2-87B6-9F804E768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0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0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0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0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0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0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0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0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0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0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D6A"/>
    <w:rPr>
      <w:rFonts w:eastAsiaTheme="majorEastAsia" w:cstheme="majorBidi"/>
      <w:color w:val="272727" w:themeColor="text1" w:themeTint="D8"/>
    </w:rPr>
  </w:style>
  <w:style w:type="paragraph" w:styleId="Title">
    <w:name w:val="Title"/>
    <w:basedOn w:val="Normal"/>
    <w:next w:val="Normal"/>
    <w:link w:val="TitleChar"/>
    <w:uiPriority w:val="10"/>
    <w:qFormat/>
    <w:rsid w:val="00210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0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0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D6A"/>
    <w:pPr>
      <w:spacing w:before="160"/>
      <w:jc w:val="center"/>
    </w:pPr>
    <w:rPr>
      <w:i/>
      <w:iCs/>
      <w:color w:val="404040" w:themeColor="text1" w:themeTint="BF"/>
    </w:rPr>
  </w:style>
  <w:style w:type="character" w:customStyle="1" w:styleId="QuoteChar">
    <w:name w:val="Quote Char"/>
    <w:basedOn w:val="DefaultParagraphFont"/>
    <w:link w:val="Quote"/>
    <w:uiPriority w:val="29"/>
    <w:rsid w:val="00210D6A"/>
    <w:rPr>
      <w:i/>
      <w:iCs/>
      <w:color w:val="404040" w:themeColor="text1" w:themeTint="BF"/>
    </w:rPr>
  </w:style>
  <w:style w:type="paragraph" w:styleId="ListParagraph">
    <w:name w:val="List Paragraph"/>
    <w:basedOn w:val="Normal"/>
    <w:uiPriority w:val="34"/>
    <w:qFormat/>
    <w:rsid w:val="00210D6A"/>
    <w:pPr>
      <w:ind w:left="720"/>
      <w:contextualSpacing/>
    </w:pPr>
  </w:style>
  <w:style w:type="character" w:styleId="IntenseEmphasis">
    <w:name w:val="Intense Emphasis"/>
    <w:basedOn w:val="DefaultParagraphFont"/>
    <w:uiPriority w:val="21"/>
    <w:qFormat/>
    <w:rsid w:val="00210D6A"/>
    <w:rPr>
      <w:i/>
      <w:iCs/>
      <w:color w:val="0F4761" w:themeColor="accent1" w:themeShade="BF"/>
    </w:rPr>
  </w:style>
  <w:style w:type="paragraph" w:styleId="IntenseQuote">
    <w:name w:val="Intense Quote"/>
    <w:basedOn w:val="Normal"/>
    <w:next w:val="Normal"/>
    <w:link w:val="IntenseQuoteChar"/>
    <w:uiPriority w:val="30"/>
    <w:qFormat/>
    <w:rsid w:val="00210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0D6A"/>
    <w:rPr>
      <w:i/>
      <w:iCs/>
      <w:color w:val="0F4761" w:themeColor="accent1" w:themeShade="BF"/>
    </w:rPr>
  </w:style>
  <w:style w:type="character" w:styleId="IntenseReference">
    <w:name w:val="Intense Reference"/>
    <w:basedOn w:val="DefaultParagraphFont"/>
    <w:uiPriority w:val="32"/>
    <w:qFormat/>
    <w:rsid w:val="00210D6A"/>
    <w:rPr>
      <w:b/>
      <w:bCs/>
      <w:smallCaps/>
      <w:color w:val="0F4761" w:themeColor="accent1" w:themeShade="BF"/>
      <w:spacing w:val="5"/>
    </w:rPr>
  </w:style>
  <w:style w:type="character" w:customStyle="1" w:styleId="s1">
    <w:name w:val="s1"/>
    <w:basedOn w:val="DefaultParagraphFont"/>
    <w:rsid w:val="00210D6A"/>
  </w:style>
  <w:style w:type="paragraph" w:customStyle="1" w:styleId="p2">
    <w:name w:val="p2"/>
    <w:basedOn w:val="Normal"/>
    <w:rsid w:val="00210D6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10D6A"/>
  </w:style>
  <w:style w:type="paragraph" w:customStyle="1" w:styleId="p3">
    <w:name w:val="p3"/>
    <w:basedOn w:val="Normal"/>
    <w:rsid w:val="00210D6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210D6A"/>
  </w:style>
  <w:style w:type="character" w:styleId="Hyperlink">
    <w:name w:val="Hyperlink"/>
    <w:basedOn w:val="DefaultParagraphFont"/>
    <w:uiPriority w:val="99"/>
    <w:unhideWhenUsed/>
    <w:rsid w:val="008C7546"/>
    <w:rPr>
      <w:color w:val="467886" w:themeColor="hyperlink"/>
      <w:u w:val="single"/>
    </w:rPr>
  </w:style>
  <w:style w:type="character" w:styleId="UnresolvedMention">
    <w:name w:val="Unresolved Mention"/>
    <w:basedOn w:val="DefaultParagraphFont"/>
    <w:uiPriority w:val="99"/>
    <w:semiHidden/>
    <w:unhideWhenUsed/>
    <w:rsid w:val="008C7546"/>
    <w:rPr>
      <w:color w:val="605E5C"/>
      <w:shd w:val="clear" w:color="auto" w:fill="E1DFDD"/>
    </w:rPr>
  </w:style>
  <w:style w:type="character" w:styleId="FollowedHyperlink">
    <w:name w:val="FollowedHyperlink"/>
    <w:basedOn w:val="DefaultParagraphFont"/>
    <w:uiPriority w:val="99"/>
    <w:semiHidden/>
    <w:unhideWhenUsed/>
    <w:rsid w:val="008C7546"/>
    <w:rPr>
      <w:color w:val="96607D" w:themeColor="followedHyperlink"/>
      <w:u w:val="single"/>
    </w:rPr>
  </w:style>
  <w:style w:type="character" w:customStyle="1" w:styleId="apple-converted-space">
    <w:name w:val="apple-converted-space"/>
    <w:basedOn w:val="DefaultParagraphFont"/>
    <w:rsid w:val="00897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2873689">
      <w:bodyDiv w:val="1"/>
      <w:marLeft w:val="0"/>
      <w:marRight w:val="0"/>
      <w:marTop w:val="0"/>
      <w:marBottom w:val="0"/>
      <w:divBdr>
        <w:top w:val="none" w:sz="0" w:space="0" w:color="auto"/>
        <w:left w:val="none" w:sz="0" w:space="0" w:color="auto"/>
        <w:bottom w:val="none" w:sz="0" w:space="0" w:color="auto"/>
        <w:right w:val="none" w:sz="0" w:space="0" w:color="auto"/>
      </w:divBdr>
      <w:divsChild>
        <w:div w:id="983780527">
          <w:marLeft w:val="0"/>
          <w:marRight w:val="0"/>
          <w:marTop w:val="0"/>
          <w:marBottom w:val="0"/>
          <w:divBdr>
            <w:top w:val="none" w:sz="0" w:space="0" w:color="auto"/>
            <w:left w:val="none" w:sz="0" w:space="0" w:color="auto"/>
            <w:bottom w:val="none" w:sz="0" w:space="0" w:color="auto"/>
            <w:right w:val="none" w:sz="0" w:space="0" w:color="auto"/>
          </w:divBdr>
          <w:divsChild>
            <w:div w:id="16706445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1904753572">
      <w:bodyDiv w:val="1"/>
      <w:marLeft w:val="0"/>
      <w:marRight w:val="0"/>
      <w:marTop w:val="0"/>
      <w:marBottom w:val="0"/>
      <w:divBdr>
        <w:top w:val="none" w:sz="0" w:space="0" w:color="auto"/>
        <w:left w:val="none" w:sz="0" w:space="0" w:color="auto"/>
        <w:bottom w:val="none" w:sz="0" w:space="0" w:color="auto"/>
        <w:right w:val="none" w:sz="0" w:space="0" w:color="auto"/>
      </w:divBdr>
      <w:divsChild>
        <w:div w:id="202713365">
          <w:blockQuote w:val="1"/>
          <w:marLeft w:val="225"/>
          <w:marRight w:val="0"/>
          <w:marTop w:val="0"/>
          <w:marBottom w:val="0"/>
          <w:divBdr>
            <w:top w:val="none" w:sz="0" w:space="0" w:color="auto"/>
            <w:left w:val="none" w:sz="0" w:space="0" w:color="auto"/>
            <w:bottom w:val="none" w:sz="0" w:space="0" w:color="auto"/>
            <w:right w:val="none" w:sz="0" w:space="0" w:color="auto"/>
          </w:divBdr>
        </w:div>
        <w:div w:id="701396192">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major-conditions-strategy-case-for-change-and-our-strategic-framework/major-conditions-strategy-case-for-change-and-our-strategic-framework--2?utm_source" TargetMode="External"/><Relationship Id="rId13" Type="http://schemas.openxmlformats.org/officeDocument/2006/relationships/hyperlink" Target="https://www.gov.uk/government/collections/public-mental-health" TargetMode="Externa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hyperlink" Target="https://www.nice.org.uk"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s://www.england.nhs.uk/mental-health"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giveusashout.org" TargetMode="External"/><Relationship Id="rId14" Type="http://schemas.openxmlformats.org/officeDocument/2006/relationships/hyperlink" Target="https://www.gov.uk/government/collections/prevention-concordat-for-better-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1489</Words>
  <Characters>8490</Characters>
  <Application>Microsoft Office Word</Application>
  <DocSecurity>0</DocSecurity>
  <Lines>70</Lines>
  <Paragraphs>19</Paragraphs>
  <ScaleCrop>false</ScaleCrop>
  <Company/>
  <LinksUpToDate>false</LinksUpToDate>
  <CharactersWithSpaces>9960</CharactersWithSpaces>
  <SharedDoc>false</SharedDoc>
  <HLinks>
    <vt:vector size="54" baseType="variant">
      <vt:variant>
        <vt:i4>3145839</vt:i4>
      </vt:variant>
      <vt:variant>
        <vt:i4>27</vt:i4>
      </vt:variant>
      <vt:variant>
        <vt:i4>0</vt:i4>
      </vt:variant>
      <vt:variant>
        <vt:i4>5</vt:i4>
      </vt:variant>
      <vt:variant>
        <vt:lpwstr>https://www.gov.uk/government/collections/prevention-concordat-for-better-mental-health</vt:lpwstr>
      </vt:variant>
      <vt:variant>
        <vt:lpwstr/>
      </vt:variant>
      <vt:variant>
        <vt:i4>3211306</vt:i4>
      </vt:variant>
      <vt:variant>
        <vt:i4>24</vt:i4>
      </vt:variant>
      <vt:variant>
        <vt:i4>0</vt:i4>
      </vt:variant>
      <vt:variant>
        <vt:i4>5</vt:i4>
      </vt:variant>
      <vt:variant>
        <vt:lpwstr>https://www.gov.uk/government/collections/public-mental-health</vt:lpwstr>
      </vt:variant>
      <vt:variant>
        <vt:lpwstr/>
      </vt:variant>
      <vt:variant>
        <vt:i4>1441876</vt:i4>
      </vt:variant>
      <vt:variant>
        <vt:i4>21</vt:i4>
      </vt:variant>
      <vt:variant>
        <vt:i4>0</vt:i4>
      </vt:variant>
      <vt:variant>
        <vt:i4>5</vt:i4>
      </vt:variant>
      <vt:variant>
        <vt:lpwstr>https://www.nice.org.uk/</vt:lpwstr>
      </vt:variant>
      <vt:variant>
        <vt:lpwstr/>
      </vt:variant>
      <vt:variant>
        <vt:i4>589824</vt:i4>
      </vt:variant>
      <vt:variant>
        <vt:i4>18</vt:i4>
      </vt:variant>
      <vt:variant>
        <vt:i4>0</vt:i4>
      </vt:variant>
      <vt:variant>
        <vt:i4>5</vt:i4>
      </vt:variant>
      <vt:variant>
        <vt:lpwstr>https://www.england.nhs.uk/mental-health</vt:lpwstr>
      </vt:variant>
      <vt:variant>
        <vt:lpwstr/>
      </vt:variant>
      <vt:variant>
        <vt:i4>852054</vt:i4>
      </vt:variant>
      <vt:variant>
        <vt:i4>15</vt:i4>
      </vt:variant>
      <vt:variant>
        <vt:i4>0</vt:i4>
      </vt:variant>
      <vt:variant>
        <vt:i4>5</vt:i4>
      </vt:variant>
      <vt:variant>
        <vt:lpwstr>https://www.longtermplan.nhs.uk/</vt:lpwstr>
      </vt:variant>
      <vt:variant>
        <vt:lpwstr/>
      </vt:variant>
      <vt:variant>
        <vt:i4>917508</vt:i4>
      </vt:variant>
      <vt:variant>
        <vt:i4>12</vt:i4>
      </vt:variant>
      <vt:variant>
        <vt:i4>0</vt:i4>
      </vt:variant>
      <vt:variant>
        <vt:i4>5</vt:i4>
      </vt:variant>
      <vt:variant>
        <vt:lpwstr>https://giveusashout.org/</vt:lpwstr>
      </vt:variant>
      <vt:variant>
        <vt:lpwstr/>
      </vt:variant>
      <vt:variant>
        <vt:i4>8257537</vt:i4>
      </vt:variant>
      <vt:variant>
        <vt:i4>9</vt:i4>
      </vt:variant>
      <vt:variant>
        <vt:i4>0</vt:i4>
      </vt:variant>
      <vt:variant>
        <vt:i4>5</vt:i4>
      </vt:variant>
      <vt:variant>
        <vt:lpwstr>https://www.gov.uk/government/publications/major-conditions-strategy-case-for-change-and-our-strategic-framework/major-conditions-strategy-case-for-change-and-our-strategic-framework--2?utm_source</vt:lpwstr>
      </vt:variant>
      <vt:variant>
        <vt:lpwstr/>
      </vt:variant>
      <vt:variant>
        <vt:i4>2097213</vt:i4>
      </vt:variant>
      <vt:variant>
        <vt:i4>6</vt:i4>
      </vt:variant>
      <vt:variant>
        <vt:i4>0</vt:i4>
      </vt:variant>
      <vt:variant>
        <vt:i4>5</vt:i4>
      </vt:variant>
      <vt:variant>
        <vt:lpwstr>https://www.cqc.org.uk/</vt:lpwstr>
      </vt:variant>
      <vt:variant>
        <vt:lpwstr/>
      </vt:variant>
      <vt:variant>
        <vt:i4>3735651</vt:i4>
      </vt:variant>
      <vt:variant>
        <vt:i4>3</vt:i4>
      </vt:variant>
      <vt:variant>
        <vt:i4>0</vt:i4>
      </vt:variant>
      <vt:variant>
        <vt:i4>5</vt:i4>
      </vt:variant>
      <vt:variant>
        <vt:lpwstr>https://uowtsd-my.sharepoint.com/:p:/r/personal/2335559_student_uwtsd_ac_uk/Documents/Presentation.pptx?d=wd7650f899d61443488d39542e1103431&amp;csf=1&amp;web=1&amp;e=yONdoi</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Fernandes Varela Landim (2335559)</dc:creator>
  <cp:keywords/>
  <dc:description/>
  <cp:lastModifiedBy>Margaret Fernandes Varela Landim (2335559)</cp:lastModifiedBy>
  <cp:revision>15</cp:revision>
  <dcterms:created xsi:type="dcterms:W3CDTF">2025-12-17T20:31:00Z</dcterms:created>
  <dcterms:modified xsi:type="dcterms:W3CDTF">2025-12-17T21:51:00Z</dcterms:modified>
</cp:coreProperties>
</file>