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11627312"/>
        <w:docPartObj>
          <w:docPartGallery w:val="Cover Pages"/>
          <w:docPartUnique/>
        </w:docPartObj>
      </w:sdtPr>
      <w:sdtEndPr/>
      <w:sdtContent>
        <w:p w14:paraId="26720BD9" w14:textId="62E66666" w:rsidR="00080034" w:rsidRDefault="00080034">
          <w:r>
            <w:rPr>
              <w:noProof/>
            </w:rPr>
            <mc:AlternateContent>
              <mc:Choice Requires="wpg">
                <w:drawing>
                  <wp:anchor distT="0" distB="0" distL="114300" distR="114300" simplePos="0" relativeHeight="251659264" behindDoc="1" locked="0" layoutInCell="1" allowOverlap="1" wp14:anchorId="003D3909" wp14:editId="47C1C06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B70173C" w14:textId="0E810F3F" w:rsidR="00080034" w:rsidRDefault="00080034">
                                      <w:pPr>
                                        <w:pStyle w:val="NoSpacing"/>
                                        <w:spacing w:before="120"/>
                                        <w:jc w:val="center"/>
                                        <w:rPr>
                                          <w:color w:val="FFFFFF" w:themeColor="background1"/>
                                        </w:rPr>
                                      </w:pPr>
                                      <w:r>
                                        <w:rPr>
                                          <w:color w:val="FFFFFF" w:themeColor="background1"/>
                                        </w:rPr>
                                        <w:t>Samuel Whittaker</w:t>
                                      </w:r>
                                    </w:p>
                                  </w:sdtContent>
                                </w:sdt>
                                <w:p w14:paraId="76385121" w14:textId="468F9671" w:rsidR="00080034" w:rsidRDefault="00B87FE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80034">
                                        <w:rPr>
                                          <w:caps/>
                                          <w:color w:val="FFFFFF" w:themeColor="background1"/>
                                        </w:rPr>
                                        <w:t>UWTSD – P145978</w:t>
                                      </w:r>
                                    </w:sdtContent>
                                  </w:sdt>
                                  <w:r w:rsidR="0008003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080034">
                                        <w:rPr>
                                          <w:color w:val="FFFFFF" w:themeColor="background1"/>
                                        </w:rPr>
                                        <w:t>Embedding Sustainability within Organisations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DE5FF6D" w14:textId="647DF518" w:rsidR="00080034" w:rsidRDefault="000800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Greggs’ Sustainability Plan – A critical reflection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3D390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B70173C" w14:textId="0E810F3F" w:rsidR="00080034" w:rsidRDefault="00080034">
                                <w:pPr>
                                  <w:pStyle w:val="NoSpacing"/>
                                  <w:spacing w:before="120"/>
                                  <w:jc w:val="center"/>
                                  <w:rPr>
                                    <w:color w:val="FFFFFF" w:themeColor="background1"/>
                                  </w:rPr>
                                </w:pPr>
                                <w:r>
                                  <w:rPr>
                                    <w:color w:val="FFFFFF" w:themeColor="background1"/>
                                  </w:rPr>
                                  <w:t>Samuel Whittaker</w:t>
                                </w:r>
                              </w:p>
                            </w:sdtContent>
                          </w:sdt>
                          <w:p w14:paraId="76385121" w14:textId="468F9671" w:rsidR="00080034" w:rsidRDefault="00B87FE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80034">
                                  <w:rPr>
                                    <w:caps/>
                                    <w:color w:val="FFFFFF" w:themeColor="background1"/>
                                  </w:rPr>
                                  <w:t>UWTSD – P145978</w:t>
                                </w:r>
                              </w:sdtContent>
                            </w:sdt>
                            <w:r w:rsidR="0008003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080034">
                                  <w:rPr>
                                    <w:color w:val="FFFFFF" w:themeColor="background1"/>
                                  </w:rPr>
                                  <w:t>Embedding Sustainability within Organisations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DE5FF6D" w14:textId="647DF518" w:rsidR="00080034" w:rsidRDefault="000800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Greggs’ Sustainability Plan – A critical reflection</w:t>
                                </w:r>
                              </w:p>
                            </w:sdtContent>
                          </w:sdt>
                        </w:txbxContent>
                      </v:textbox>
                    </v:shape>
                    <w10:wrap anchorx="page" anchory="page"/>
                  </v:group>
                </w:pict>
              </mc:Fallback>
            </mc:AlternateContent>
          </w:r>
        </w:p>
        <w:p w14:paraId="0A458E1E" w14:textId="6EFED063" w:rsidR="00080034" w:rsidRDefault="00080034">
          <w:r>
            <w:br w:type="page"/>
          </w:r>
        </w:p>
      </w:sdtContent>
    </w:sdt>
    <w:p w14:paraId="58844185" w14:textId="290BEE64" w:rsidR="00A13A2A" w:rsidRDefault="00A13A2A" w:rsidP="00080034">
      <w:pPr>
        <w:spacing w:line="480" w:lineRule="auto"/>
        <w:jc w:val="both"/>
        <w:rPr>
          <w:rFonts w:ascii="Arial" w:hAnsi="Arial" w:cs="Arial"/>
          <w:sz w:val="28"/>
          <w:szCs w:val="28"/>
          <w:u w:val="single"/>
        </w:rPr>
      </w:pPr>
      <w:r>
        <w:rPr>
          <w:rFonts w:ascii="Arial" w:hAnsi="Arial" w:cs="Arial"/>
          <w:sz w:val="28"/>
          <w:szCs w:val="28"/>
          <w:u w:val="single"/>
        </w:rPr>
        <w:lastRenderedPageBreak/>
        <w:t xml:space="preserve">A </w:t>
      </w:r>
      <w:r w:rsidR="00D52774">
        <w:rPr>
          <w:rFonts w:ascii="Arial" w:hAnsi="Arial" w:cs="Arial"/>
          <w:sz w:val="28"/>
          <w:szCs w:val="28"/>
          <w:u w:val="single"/>
        </w:rPr>
        <w:t xml:space="preserve">reflection on </w:t>
      </w:r>
      <w:r>
        <w:rPr>
          <w:rFonts w:ascii="Arial" w:hAnsi="Arial" w:cs="Arial"/>
          <w:sz w:val="28"/>
          <w:szCs w:val="28"/>
          <w:u w:val="single"/>
        </w:rPr>
        <w:t xml:space="preserve">the sustainability plan </w:t>
      </w:r>
    </w:p>
    <w:p w14:paraId="2096098A" w14:textId="0DCADC35" w:rsidR="00F62B5E" w:rsidRPr="00830E4A" w:rsidRDefault="00830E4A" w:rsidP="00080034">
      <w:pPr>
        <w:spacing w:line="480" w:lineRule="auto"/>
        <w:jc w:val="both"/>
        <w:rPr>
          <w:rFonts w:ascii="Arial" w:hAnsi="Arial" w:cs="Arial"/>
          <w:b/>
          <w:bCs/>
          <w:sz w:val="24"/>
          <w:szCs w:val="24"/>
        </w:rPr>
      </w:pPr>
      <w:r w:rsidRPr="00830E4A">
        <w:rPr>
          <w:rFonts w:ascii="Arial" w:hAnsi="Arial" w:cs="Arial"/>
          <w:b/>
          <w:bCs/>
          <w:sz w:val="24"/>
          <w:szCs w:val="24"/>
        </w:rPr>
        <w:t>Accreditations and certifications</w:t>
      </w:r>
    </w:p>
    <w:p w14:paraId="25F5C30D" w14:textId="476737DC" w:rsidR="00375402" w:rsidRDefault="00F63134" w:rsidP="00080034">
      <w:pPr>
        <w:spacing w:line="480" w:lineRule="auto"/>
        <w:jc w:val="both"/>
        <w:rPr>
          <w:rFonts w:ascii="Arial" w:hAnsi="Arial" w:cs="Arial"/>
          <w:sz w:val="24"/>
          <w:szCs w:val="24"/>
        </w:rPr>
      </w:pPr>
      <w:r>
        <w:rPr>
          <w:rFonts w:ascii="Arial" w:hAnsi="Arial" w:cs="Arial"/>
          <w:sz w:val="24"/>
          <w:szCs w:val="24"/>
        </w:rPr>
        <w:t>The Greggs sustainability plan</w:t>
      </w:r>
      <w:r w:rsidR="00ED0261">
        <w:rPr>
          <w:rFonts w:ascii="Arial" w:hAnsi="Arial" w:cs="Arial"/>
          <w:sz w:val="24"/>
          <w:szCs w:val="24"/>
        </w:rPr>
        <w:t xml:space="preserve"> took an in-depth look at some of Greggs’ sustainability initiatives and provided some alternatives for </w:t>
      </w:r>
      <w:r w:rsidR="005F3BE0">
        <w:rPr>
          <w:rFonts w:ascii="Arial" w:hAnsi="Arial" w:cs="Arial"/>
          <w:sz w:val="24"/>
          <w:szCs w:val="24"/>
        </w:rPr>
        <w:t>methods, which were deemed unsustainable</w:t>
      </w:r>
      <w:r w:rsidR="00DE4749">
        <w:rPr>
          <w:rFonts w:ascii="Arial" w:hAnsi="Arial" w:cs="Arial"/>
          <w:sz w:val="24"/>
          <w:szCs w:val="24"/>
        </w:rPr>
        <w:t xml:space="preserve"> or not sustainable enough</w:t>
      </w:r>
      <w:r w:rsidR="005F3BE0">
        <w:rPr>
          <w:rFonts w:ascii="Arial" w:hAnsi="Arial" w:cs="Arial"/>
          <w:sz w:val="24"/>
          <w:szCs w:val="24"/>
        </w:rPr>
        <w:t xml:space="preserve">. </w:t>
      </w:r>
      <w:r w:rsidR="003D270D">
        <w:rPr>
          <w:rFonts w:ascii="Arial" w:hAnsi="Arial" w:cs="Arial"/>
          <w:sz w:val="24"/>
          <w:szCs w:val="24"/>
        </w:rPr>
        <w:t xml:space="preserve">The sustainability plan </w:t>
      </w:r>
      <w:r w:rsidR="00581330">
        <w:rPr>
          <w:rFonts w:ascii="Arial" w:hAnsi="Arial" w:cs="Arial"/>
          <w:sz w:val="24"/>
          <w:szCs w:val="24"/>
        </w:rPr>
        <w:t>identified accreditations, certifications</w:t>
      </w:r>
      <w:r w:rsidR="00640FB3">
        <w:rPr>
          <w:rFonts w:ascii="Arial" w:hAnsi="Arial" w:cs="Arial"/>
          <w:sz w:val="24"/>
          <w:szCs w:val="24"/>
        </w:rPr>
        <w:t xml:space="preserve">, which Greggs </w:t>
      </w:r>
      <w:r w:rsidR="0010067B">
        <w:rPr>
          <w:rFonts w:ascii="Arial" w:hAnsi="Arial" w:cs="Arial"/>
          <w:sz w:val="24"/>
          <w:szCs w:val="24"/>
        </w:rPr>
        <w:t>has already</w:t>
      </w:r>
      <w:r w:rsidR="00640FB3">
        <w:rPr>
          <w:rFonts w:ascii="Arial" w:hAnsi="Arial" w:cs="Arial"/>
          <w:sz w:val="24"/>
          <w:szCs w:val="24"/>
        </w:rPr>
        <w:t xml:space="preserve"> achieved in terms of sustainability</w:t>
      </w:r>
      <w:r w:rsidR="00605CB0">
        <w:rPr>
          <w:rFonts w:ascii="Arial" w:hAnsi="Arial" w:cs="Arial"/>
          <w:sz w:val="24"/>
          <w:szCs w:val="24"/>
        </w:rPr>
        <w:t>. T</w:t>
      </w:r>
      <w:r w:rsidR="0010067B">
        <w:rPr>
          <w:rFonts w:ascii="Arial" w:hAnsi="Arial" w:cs="Arial"/>
          <w:sz w:val="24"/>
          <w:szCs w:val="24"/>
        </w:rPr>
        <w:t>h</w:t>
      </w:r>
      <w:r w:rsidR="00605CB0">
        <w:rPr>
          <w:rFonts w:ascii="Arial" w:hAnsi="Arial" w:cs="Arial"/>
          <w:sz w:val="24"/>
          <w:szCs w:val="24"/>
        </w:rPr>
        <w:t xml:space="preserve">ere were </w:t>
      </w:r>
      <w:r w:rsidR="0010067B">
        <w:rPr>
          <w:rFonts w:ascii="Arial" w:hAnsi="Arial" w:cs="Arial"/>
          <w:sz w:val="24"/>
          <w:szCs w:val="24"/>
        </w:rPr>
        <w:t>accreditations</w:t>
      </w:r>
      <w:r w:rsidR="00605CB0">
        <w:rPr>
          <w:rFonts w:ascii="Arial" w:hAnsi="Arial" w:cs="Arial"/>
          <w:sz w:val="24"/>
          <w:szCs w:val="24"/>
        </w:rPr>
        <w:t>, which shows</w:t>
      </w:r>
      <w:r w:rsidR="0010067B">
        <w:rPr>
          <w:rFonts w:ascii="Arial" w:hAnsi="Arial" w:cs="Arial"/>
          <w:sz w:val="24"/>
          <w:szCs w:val="24"/>
        </w:rPr>
        <w:t xml:space="preserve"> how well</w:t>
      </w:r>
      <w:r w:rsidR="00605CB0">
        <w:rPr>
          <w:rFonts w:ascii="Arial" w:hAnsi="Arial" w:cs="Arial"/>
          <w:sz w:val="24"/>
          <w:szCs w:val="24"/>
        </w:rPr>
        <w:t xml:space="preserve"> Greggs </w:t>
      </w:r>
      <w:r w:rsidR="0010067B">
        <w:rPr>
          <w:rFonts w:ascii="Arial" w:hAnsi="Arial" w:cs="Arial"/>
          <w:sz w:val="24"/>
          <w:szCs w:val="24"/>
        </w:rPr>
        <w:t xml:space="preserve">is </w:t>
      </w:r>
      <w:r w:rsidR="00605CB0">
        <w:rPr>
          <w:rFonts w:ascii="Arial" w:hAnsi="Arial" w:cs="Arial"/>
          <w:sz w:val="24"/>
          <w:szCs w:val="24"/>
        </w:rPr>
        <w:t>against competitors</w:t>
      </w:r>
      <w:r w:rsidR="0010067B">
        <w:rPr>
          <w:rFonts w:ascii="Arial" w:hAnsi="Arial" w:cs="Arial"/>
          <w:sz w:val="24"/>
          <w:szCs w:val="24"/>
        </w:rPr>
        <w:t xml:space="preserve">, </w:t>
      </w:r>
      <w:r w:rsidR="006E6CAD">
        <w:rPr>
          <w:rFonts w:ascii="Arial" w:hAnsi="Arial" w:cs="Arial"/>
          <w:sz w:val="24"/>
          <w:szCs w:val="24"/>
        </w:rPr>
        <w:t xml:space="preserve">and others for meeting corporate responsibility standards. </w:t>
      </w:r>
      <w:r w:rsidR="00A22147">
        <w:rPr>
          <w:rFonts w:ascii="Arial" w:hAnsi="Arial" w:cs="Arial"/>
          <w:sz w:val="24"/>
          <w:szCs w:val="24"/>
        </w:rPr>
        <w:t xml:space="preserve">This was identified as </w:t>
      </w:r>
      <w:r w:rsidR="001837AC">
        <w:rPr>
          <w:rFonts w:ascii="Arial" w:hAnsi="Arial" w:cs="Arial"/>
          <w:sz w:val="24"/>
          <w:szCs w:val="24"/>
        </w:rPr>
        <w:t xml:space="preserve">the BITC CR Index, </w:t>
      </w:r>
      <w:r w:rsidR="001E732B">
        <w:rPr>
          <w:rFonts w:ascii="Arial" w:hAnsi="Arial" w:cs="Arial"/>
          <w:sz w:val="24"/>
          <w:szCs w:val="24"/>
        </w:rPr>
        <w:t xml:space="preserve">which assessed business against the BITC CR Index’s responsible business map. </w:t>
      </w:r>
      <w:sdt>
        <w:sdtPr>
          <w:rPr>
            <w:rFonts w:ascii="Arial" w:hAnsi="Arial" w:cs="Arial"/>
            <w:sz w:val="24"/>
            <w:szCs w:val="24"/>
          </w:rPr>
          <w:id w:val="192505108"/>
          <w:citation/>
        </w:sdtPr>
        <w:sdtContent>
          <w:r w:rsidR="00503467">
            <w:rPr>
              <w:rFonts w:ascii="Arial" w:hAnsi="Arial" w:cs="Arial"/>
              <w:sz w:val="24"/>
              <w:szCs w:val="24"/>
            </w:rPr>
            <w:fldChar w:fldCharType="begin"/>
          </w:r>
          <w:r w:rsidR="006C171F">
            <w:rPr>
              <w:rFonts w:ascii="Arial" w:hAnsi="Arial" w:cs="Arial"/>
              <w:sz w:val="24"/>
              <w:szCs w:val="24"/>
            </w:rPr>
            <w:instrText xml:space="preserve">CITATION Com20 \l 2057 </w:instrText>
          </w:r>
          <w:r w:rsidR="00503467">
            <w:rPr>
              <w:rFonts w:ascii="Arial" w:hAnsi="Arial" w:cs="Arial"/>
              <w:sz w:val="24"/>
              <w:szCs w:val="24"/>
            </w:rPr>
            <w:fldChar w:fldCharType="separate"/>
          </w:r>
          <w:r w:rsidR="006C171F" w:rsidRPr="006C171F">
            <w:rPr>
              <w:rFonts w:ascii="Arial" w:hAnsi="Arial" w:cs="Arial"/>
              <w:noProof/>
              <w:sz w:val="24"/>
              <w:szCs w:val="24"/>
            </w:rPr>
            <w:t>(Community, 2021)</w:t>
          </w:r>
          <w:r w:rsidR="00503467">
            <w:rPr>
              <w:rFonts w:ascii="Arial" w:hAnsi="Arial" w:cs="Arial"/>
              <w:sz w:val="24"/>
              <w:szCs w:val="24"/>
            </w:rPr>
            <w:fldChar w:fldCharType="end"/>
          </w:r>
        </w:sdtContent>
      </w:sdt>
      <w:r w:rsidR="00503467">
        <w:rPr>
          <w:rFonts w:ascii="Arial" w:hAnsi="Arial" w:cs="Arial"/>
          <w:sz w:val="24"/>
          <w:szCs w:val="24"/>
        </w:rPr>
        <w:t xml:space="preserve">. </w:t>
      </w:r>
      <w:r w:rsidR="00F01622">
        <w:rPr>
          <w:rFonts w:ascii="Arial" w:hAnsi="Arial" w:cs="Arial"/>
          <w:sz w:val="24"/>
          <w:szCs w:val="24"/>
        </w:rPr>
        <w:t>The</w:t>
      </w:r>
      <w:r w:rsidR="007F1E59">
        <w:rPr>
          <w:rFonts w:ascii="Arial" w:hAnsi="Arial" w:cs="Arial"/>
          <w:sz w:val="24"/>
          <w:szCs w:val="24"/>
        </w:rPr>
        <w:t xml:space="preserve"> accredi</w:t>
      </w:r>
      <w:r w:rsidR="001D0F12">
        <w:rPr>
          <w:rFonts w:ascii="Arial" w:hAnsi="Arial" w:cs="Arial"/>
          <w:sz w:val="24"/>
          <w:szCs w:val="24"/>
        </w:rPr>
        <w:t xml:space="preserve">tation </w:t>
      </w:r>
      <w:r w:rsidR="00F01622">
        <w:rPr>
          <w:rFonts w:ascii="Arial" w:hAnsi="Arial" w:cs="Arial"/>
          <w:sz w:val="24"/>
          <w:szCs w:val="24"/>
        </w:rPr>
        <w:t xml:space="preserve">for </w:t>
      </w:r>
      <w:r w:rsidR="00FC5EBE">
        <w:rPr>
          <w:rFonts w:ascii="Arial" w:hAnsi="Arial" w:cs="Arial"/>
          <w:sz w:val="24"/>
          <w:szCs w:val="24"/>
        </w:rPr>
        <w:t xml:space="preserve">meeting globally recognised </w:t>
      </w:r>
      <w:r w:rsidR="00CD2305">
        <w:rPr>
          <w:rFonts w:ascii="Arial" w:hAnsi="Arial" w:cs="Arial"/>
          <w:sz w:val="24"/>
          <w:szCs w:val="24"/>
        </w:rPr>
        <w:t xml:space="preserve">corporate responsibility </w:t>
      </w:r>
      <w:r w:rsidR="00875806">
        <w:rPr>
          <w:rFonts w:ascii="Arial" w:hAnsi="Arial" w:cs="Arial"/>
          <w:sz w:val="24"/>
          <w:szCs w:val="24"/>
        </w:rPr>
        <w:t>standards</w:t>
      </w:r>
      <w:r w:rsidR="00CD2305">
        <w:rPr>
          <w:rFonts w:ascii="Arial" w:hAnsi="Arial" w:cs="Arial"/>
          <w:sz w:val="24"/>
          <w:szCs w:val="24"/>
        </w:rPr>
        <w:t xml:space="preserve"> </w:t>
      </w:r>
      <w:r w:rsidR="001D0F12">
        <w:rPr>
          <w:rFonts w:ascii="Arial" w:hAnsi="Arial" w:cs="Arial"/>
          <w:sz w:val="24"/>
          <w:szCs w:val="24"/>
        </w:rPr>
        <w:t xml:space="preserve">was the </w:t>
      </w:r>
      <w:r w:rsidR="001837AC">
        <w:rPr>
          <w:rFonts w:ascii="Arial" w:hAnsi="Arial" w:cs="Arial"/>
          <w:sz w:val="24"/>
          <w:szCs w:val="24"/>
        </w:rPr>
        <w:t>FTSE4Good</w:t>
      </w:r>
      <w:r w:rsidR="00875806">
        <w:rPr>
          <w:rFonts w:ascii="Arial" w:hAnsi="Arial" w:cs="Arial"/>
          <w:sz w:val="24"/>
          <w:szCs w:val="24"/>
        </w:rPr>
        <w:t>.</w:t>
      </w:r>
      <w:r w:rsidR="0010067B">
        <w:rPr>
          <w:rFonts w:ascii="Arial" w:hAnsi="Arial" w:cs="Arial"/>
          <w:sz w:val="24"/>
          <w:szCs w:val="24"/>
        </w:rPr>
        <w:t xml:space="preserve"> </w:t>
      </w:r>
      <w:sdt>
        <w:sdtPr>
          <w:rPr>
            <w:rFonts w:ascii="Arial" w:hAnsi="Arial" w:cs="Arial"/>
            <w:sz w:val="24"/>
            <w:szCs w:val="24"/>
          </w:rPr>
          <w:id w:val="-520933895"/>
          <w:citation/>
        </w:sdtPr>
        <w:sdtContent>
          <w:r w:rsidR="00503467">
            <w:rPr>
              <w:rFonts w:ascii="Arial" w:hAnsi="Arial" w:cs="Arial"/>
              <w:sz w:val="24"/>
              <w:szCs w:val="24"/>
            </w:rPr>
            <w:fldChar w:fldCharType="begin"/>
          </w:r>
          <w:r w:rsidR="006C171F">
            <w:rPr>
              <w:rFonts w:ascii="Arial" w:hAnsi="Arial" w:cs="Arial"/>
              <w:sz w:val="24"/>
              <w:szCs w:val="24"/>
            </w:rPr>
            <w:instrText xml:space="preserve">CITATION Nes20 \l 2057 </w:instrText>
          </w:r>
          <w:r w:rsidR="00503467">
            <w:rPr>
              <w:rFonts w:ascii="Arial" w:hAnsi="Arial" w:cs="Arial"/>
              <w:sz w:val="24"/>
              <w:szCs w:val="24"/>
            </w:rPr>
            <w:fldChar w:fldCharType="separate"/>
          </w:r>
          <w:r w:rsidR="006C171F" w:rsidRPr="006C171F">
            <w:rPr>
              <w:rFonts w:ascii="Arial" w:hAnsi="Arial" w:cs="Arial"/>
              <w:noProof/>
              <w:sz w:val="24"/>
              <w:szCs w:val="24"/>
            </w:rPr>
            <w:t>(Nestle, 2021)</w:t>
          </w:r>
          <w:r w:rsidR="00503467">
            <w:rPr>
              <w:rFonts w:ascii="Arial" w:hAnsi="Arial" w:cs="Arial"/>
              <w:sz w:val="24"/>
              <w:szCs w:val="24"/>
            </w:rPr>
            <w:fldChar w:fldCharType="end"/>
          </w:r>
        </w:sdtContent>
      </w:sdt>
      <w:r w:rsidR="00503467">
        <w:rPr>
          <w:rFonts w:ascii="Arial" w:hAnsi="Arial" w:cs="Arial"/>
          <w:sz w:val="24"/>
          <w:szCs w:val="24"/>
        </w:rPr>
        <w:t>.</w:t>
      </w:r>
      <w:r w:rsidR="00257C50">
        <w:rPr>
          <w:rFonts w:ascii="Arial" w:hAnsi="Arial" w:cs="Arial"/>
          <w:sz w:val="24"/>
          <w:szCs w:val="24"/>
        </w:rPr>
        <w:t xml:space="preserve"> A</w:t>
      </w:r>
      <w:r w:rsidR="00EA547C">
        <w:rPr>
          <w:rFonts w:ascii="Arial" w:hAnsi="Arial" w:cs="Arial"/>
          <w:sz w:val="24"/>
          <w:szCs w:val="24"/>
        </w:rPr>
        <w:t xml:space="preserve"> final certification identified in the sustainability plan was the ISO 14001 certification</w:t>
      </w:r>
      <w:r w:rsidR="002E6828">
        <w:rPr>
          <w:rFonts w:ascii="Arial" w:hAnsi="Arial" w:cs="Arial"/>
          <w:sz w:val="24"/>
          <w:szCs w:val="24"/>
        </w:rPr>
        <w:t xml:space="preserve">. </w:t>
      </w:r>
      <w:sdt>
        <w:sdtPr>
          <w:rPr>
            <w:rFonts w:ascii="Arial" w:hAnsi="Arial" w:cs="Arial"/>
            <w:sz w:val="24"/>
            <w:szCs w:val="24"/>
          </w:rPr>
          <w:id w:val="-1747796594"/>
          <w:citation/>
        </w:sdtPr>
        <w:sdtContent>
          <w:r w:rsidR="00503467">
            <w:rPr>
              <w:rFonts w:ascii="Arial" w:hAnsi="Arial" w:cs="Arial"/>
              <w:sz w:val="24"/>
              <w:szCs w:val="24"/>
            </w:rPr>
            <w:fldChar w:fldCharType="begin"/>
          </w:r>
          <w:r w:rsidR="006C171F">
            <w:rPr>
              <w:rFonts w:ascii="Arial" w:hAnsi="Arial" w:cs="Arial"/>
              <w:sz w:val="24"/>
              <w:szCs w:val="24"/>
            </w:rPr>
            <w:instrText xml:space="preserve">CITATION ISO201 \l 2057 </w:instrText>
          </w:r>
          <w:r w:rsidR="00503467">
            <w:rPr>
              <w:rFonts w:ascii="Arial" w:hAnsi="Arial" w:cs="Arial"/>
              <w:sz w:val="24"/>
              <w:szCs w:val="24"/>
            </w:rPr>
            <w:fldChar w:fldCharType="separate"/>
          </w:r>
          <w:r w:rsidR="006C171F" w:rsidRPr="006C171F">
            <w:rPr>
              <w:rFonts w:ascii="Arial" w:hAnsi="Arial" w:cs="Arial"/>
              <w:noProof/>
              <w:sz w:val="24"/>
              <w:szCs w:val="24"/>
            </w:rPr>
            <w:t>(ISO, 2015)</w:t>
          </w:r>
          <w:r w:rsidR="00503467">
            <w:rPr>
              <w:rFonts w:ascii="Arial" w:hAnsi="Arial" w:cs="Arial"/>
              <w:sz w:val="24"/>
              <w:szCs w:val="24"/>
            </w:rPr>
            <w:fldChar w:fldCharType="end"/>
          </w:r>
        </w:sdtContent>
      </w:sdt>
      <w:r w:rsidR="00503467">
        <w:rPr>
          <w:rFonts w:ascii="Arial" w:hAnsi="Arial" w:cs="Arial"/>
          <w:sz w:val="24"/>
          <w:szCs w:val="24"/>
        </w:rPr>
        <w:t xml:space="preserve">. </w:t>
      </w:r>
      <w:r w:rsidR="001B5C63">
        <w:rPr>
          <w:rFonts w:ascii="Arial" w:hAnsi="Arial" w:cs="Arial"/>
          <w:sz w:val="24"/>
          <w:szCs w:val="24"/>
        </w:rPr>
        <w:t xml:space="preserve">This is a certification </w:t>
      </w:r>
      <w:r w:rsidR="00861B95">
        <w:rPr>
          <w:rFonts w:ascii="Arial" w:hAnsi="Arial" w:cs="Arial"/>
          <w:sz w:val="24"/>
          <w:szCs w:val="24"/>
        </w:rPr>
        <w:t xml:space="preserve">that is used by Greggs, to </w:t>
      </w:r>
      <w:r w:rsidR="00503467">
        <w:rPr>
          <w:rFonts w:ascii="Arial" w:hAnsi="Arial" w:cs="Arial"/>
          <w:sz w:val="24"/>
          <w:szCs w:val="24"/>
        </w:rPr>
        <w:t>“</w:t>
      </w:r>
      <w:r w:rsidR="00861B95">
        <w:rPr>
          <w:rFonts w:ascii="Arial" w:hAnsi="Arial" w:cs="Arial"/>
          <w:sz w:val="24"/>
          <w:szCs w:val="24"/>
        </w:rPr>
        <w:t>achieve its outcomes, from its environmental management system</w:t>
      </w:r>
      <w:r w:rsidR="00503467">
        <w:rPr>
          <w:rFonts w:ascii="Arial" w:hAnsi="Arial" w:cs="Arial"/>
          <w:sz w:val="24"/>
          <w:szCs w:val="24"/>
        </w:rPr>
        <w:t>”</w:t>
      </w:r>
      <w:r w:rsidR="002E6828">
        <w:rPr>
          <w:rFonts w:ascii="Arial" w:hAnsi="Arial" w:cs="Arial"/>
          <w:sz w:val="24"/>
          <w:szCs w:val="24"/>
        </w:rPr>
        <w:t>,</w:t>
      </w:r>
      <w:r w:rsidR="00861B95">
        <w:rPr>
          <w:rFonts w:ascii="Arial" w:hAnsi="Arial" w:cs="Arial"/>
          <w:sz w:val="24"/>
          <w:szCs w:val="24"/>
        </w:rPr>
        <w:t xml:space="preserve"> </w:t>
      </w:r>
      <w:sdt>
        <w:sdtPr>
          <w:rPr>
            <w:rFonts w:ascii="Arial" w:hAnsi="Arial" w:cs="Arial"/>
            <w:sz w:val="24"/>
            <w:szCs w:val="24"/>
          </w:rPr>
          <w:id w:val="1853454410"/>
          <w:citation/>
        </w:sdtPr>
        <w:sdtContent>
          <w:r w:rsidR="00503467">
            <w:rPr>
              <w:rFonts w:ascii="Arial" w:hAnsi="Arial" w:cs="Arial"/>
              <w:sz w:val="24"/>
              <w:szCs w:val="24"/>
            </w:rPr>
            <w:fldChar w:fldCharType="begin"/>
          </w:r>
          <w:r w:rsidR="006C171F">
            <w:rPr>
              <w:rFonts w:ascii="Arial" w:hAnsi="Arial" w:cs="Arial"/>
              <w:sz w:val="24"/>
              <w:szCs w:val="24"/>
            </w:rPr>
            <w:instrText xml:space="preserve">CITATION ISO201 \l 2057 </w:instrText>
          </w:r>
          <w:r w:rsidR="00503467">
            <w:rPr>
              <w:rFonts w:ascii="Arial" w:hAnsi="Arial" w:cs="Arial"/>
              <w:sz w:val="24"/>
              <w:szCs w:val="24"/>
            </w:rPr>
            <w:fldChar w:fldCharType="separate"/>
          </w:r>
          <w:r w:rsidR="006C171F" w:rsidRPr="006C171F">
            <w:rPr>
              <w:rFonts w:ascii="Arial" w:hAnsi="Arial" w:cs="Arial"/>
              <w:noProof/>
              <w:sz w:val="24"/>
              <w:szCs w:val="24"/>
            </w:rPr>
            <w:t>(ISO, 2015)</w:t>
          </w:r>
          <w:r w:rsidR="00503467">
            <w:rPr>
              <w:rFonts w:ascii="Arial" w:hAnsi="Arial" w:cs="Arial"/>
              <w:sz w:val="24"/>
              <w:szCs w:val="24"/>
            </w:rPr>
            <w:fldChar w:fldCharType="end"/>
          </w:r>
        </w:sdtContent>
      </w:sdt>
      <w:r w:rsidR="00503467">
        <w:rPr>
          <w:rFonts w:ascii="Arial" w:hAnsi="Arial" w:cs="Arial"/>
          <w:sz w:val="24"/>
          <w:szCs w:val="24"/>
        </w:rPr>
        <w:t xml:space="preserve">. </w:t>
      </w:r>
      <w:r w:rsidR="00F329F9">
        <w:rPr>
          <w:rFonts w:ascii="Arial" w:hAnsi="Arial" w:cs="Arial"/>
          <w:sz w:val="24"/>
          <w:szCs w:val="24"/>
        </w:rPr>
        <w:t xml:space="preserve">The certification is proof that Greggs is trying to achieve </w:t>
      </w:r>
      <w:r w:rsidR="00503467">
        <w:rPr>
          <w:rFonts w:ascii="Arial" w:hAnsi="Arial" w:cs="Arial"/>
          <w:sz w:val="24"/>
          <w:szCs w:val="24"/>
        </w:rPr>
        <w:t xml:space="preserve">all round sustainability from its business as the ISO 14001 certification </w:t>
      </w:r>
      <w:r w:rsidR="002E6828">
        <w:rPr>
          <w:rFonts w:ascii="Arial" w:hAnsi="Arial" w:cs="Arial"/>
          <w:sz w:val="24"/>
          <w:szCs w:val="24"/>
        </w:rPr>
        <w:t xml:space="preserve">“enhances environmental performance, fulfils compliance obligations and achieves environmental objectives”, </w:t>
      </w:r>
      <w:sdt>
        <w:sdtPr>
          <w:rPr>
            <w:rFonts w:ascii="Arial" w:hAnsi="Arial" w:cs="Arial"/>
            <w:sz w:val="24"/>
            <w:szCs w:val="24"/>
          </w:rPr>
          <w:id w:val="-370526972"/>
          <w:citation/>
        </w:sdtPr>
        <w:sdtContent>
          <w:r w:rsidR="002E6828">
            <w:rPr>
              <w:rFonts w:ascii="Arial" w:hAnsi="Arial" w:cs="Arial"/>
              <w:sz w:val="24"/>
              <w:szCs w:val="24"/>
            </w:rPr>
            <w:fldChar w:fldCharType="begin"/>
          </w:r>
          <w:r w:rsidR="006C171F">
            <w:rPr>
              <w:rFonts w:ascii="Arial" w:hAnsi="Arial" w:cs="Arial"/>
              <w:sz w:val="24"/>
              <w:szCs w:val="24"/>
            </w:rPr>
            <w:instrText xml:space="preserve">CITATION ISO201 \l 2057 </w:instrText>
          </w:r>
          <w:r w:rsidR="002E6828">
            <w:rPr>
              <w:rFonts w:ascii="Arial" w:hAnsi="Arial" w:cs="Arial"/>
              <w:sz w:val="24"/>
              <w:szCs w:val="24"/>
            </w:rPr>
            <w:fldChar w:fldCharType="separate"/>
          </w:r>
          <w:r w:rsidR="006C171F" w:rsidRPr="006C171F">
            <w:rPr>
              <w:rFonts w:ascii="Arial" w:hAnsi="Arial" w:cs="Arial"/>
              <w:noProof/>
              <w:sz w:val="24"/>
              <w:szCs w:val="24"/>
            </w:rPr>
            <w:t>(ISO, 2015)</w:t>
          </w:r>
          <w:r w:rsidR="002E6828">
            <w:rPr>
              <w:rFonts w:ascii="Arial" w:hAnsi="Arial" w:cs="Arial"/>
              <w:sz w:val="24"/>
              <w:szCs w:val="24"/>
            </w:rPr>
            <w:fldChar w:fldCharType="end"/>
          </w:r>
        </w:sdtContent>
      </w:sdt>
      <w:r w:rsidR="002E6828">
        <w:rPr>
          <w:rFonts w:ascii="Arial" w:hAnsi="Arial" w:cs="Arial"/>
          <w:sz w:val="24"/>
          <w:szCs w:val="24"/>
        </w:rPr>
        <w:t xml:space="preserve">. </w:t>
      </w:r>
      <w:r w:rsidR="00110194">
        <w:rPr>
          <w:rFonts w:ascii="Arial" w:hAnsi="Arial" w:cs="Arial"/>
          <w:sz w:val="24"/>
          <w:szCs w:val="24"/>
        </w:rPr>
        <w:t xml:space="preserve">Holding this certification, </w:t>
      </w:r>
      <w:r w:rsidR="004C56AB">
        <w:rPr>
          <w:rFonts w:ascii="Arial" w:hAnsi="Arial" w:cs="Arial"/>
          <w:sz w:val="24"/>
          <w:szCs w:val="24"/>
        </w:rPr>
        <w:t>allows Greggs to achieve more in terms of sustainability, t</w:t>
      </w:r>
      <w:r w:rsidR="00D056DA">
        <w:rPr>
          <w:rFonts w:ascii="Arial" w:hAnsi="Arial" w:cs="Arial"/>
          <w:sz w:val="24"/>
          <w:szCs w:val="24"/>
        </w:rPr>
        <w:t xml:space="preserve">han without this certification. </w:t>
      </w:r>
      <w:r w:rsidR="000239FC">
        <w:rPr>
          <w:rFonts w:ascii="Arial" w:hAnsi="Arial" w:cs="Arial"/>
          <w:sz w:val="24"/>
          <w:szCs w:val="24"/>
        </w:rPr>
        <w:t xml:space="preserve">Another benefit identified in the sustainability plan was that Greggs owns its own supply chain. Which really allows them to make changes much more easily and </w:t>
      </w:r>
      <w:r w:rsidR="00FE249C">
        <w:rPr>
          <w:rFonts w:ascii="Arial" w:hAnsi="Arial" w:cs="Arial"/>
          <w:sz w:val="24"/>
          <w:szCs w:val="24"/>
        </w:rPr>
        <w:t>get</w:t>
      </w:r>
      <w:r w:rsidR="002308C6">
        <w:rPr>
          <w:rFonts w:ascii="Arial" w:hAnsi="Arial" w:cs="Arial"/>
          <w:sz w:val="24"/>
          <w:szCs w:val="24"/>
        </w:rPr>
        <w:t>/hold</w:t>
      </w:r>
      <w:r w:rsidR="00FE249C">
        <w:rPr>
          <w:rFonts w:ascii="Arial" w:hAnsi="Arial" w:cs="Arial"/>
          <w:sz w:val="24"/>
          <w:szCs w:val="24"/>
        </w:rPr>
        <w:t xml:space="preserve"> accountability </w:t>
      </w:r>
      <w:r w:rsidR="002308C6">
        <w:rPr>
          <w:rFonts w:ascii="Arial" w:hAnsi="Arial" w:cs="Arial"/>
          <w:sz w:val="24"/>
          <w:szCs w:val="24"/>
        </w:rPr>
        <w:t>for unsustainable methods</w:t>
      </w:r>
      <w:r w:rsidR="00ED3FB8">
        <w:rPr>
          <w:rFonts w:ascii="Arial" w:hAnsi="Arial" w:cs="Arial"/>
          <w:sz w:val="24"/>
          <w:szCs w:val="24"/>
        </w:rPr>
        <w:t xml:space="preserve">, from the supply chain. </w:t>
      </w:r>
    </w:p>
    <w:p w14:paraId="6FF3B7B4" w14:textId="7559661C" w:rsidR="00501127" w:rsidRDefault="00501127" w:rsidP="00080034">
      <w:pPr>
        <w:spacing w:line="480" w:lineRule="auto"/>
        <w:jc w:val="both"/>
        <w:rPr>
          <w:rFonts w:ascii="Arial" w:hAnsi="Arial" w:cs="Arial"/>
          <w:sz w:val="24"/>
          <w:szCs w:val="24"/>
        </w:rPr>
      </w:pPr>
    </w:p>
    <w:p w14:paraId="01AF36A3" w14:textId="39CFC56F" w:rsidR="00501127" w:rsidRDefault="00501127" w:rsidP="00080034">
      <w:pPr>
        <w:spacing w:line="480" w:lineRule="auto"/>
        <w:jc w:val="both"/>
        <w:rPr>
          <w:rFonts w:ascii="Arial" w:hAnsi="Arial" w:cs="Arial"/>
          <w:sz w:val="24"/>
          <w:szCs w:val="24"/>
        </w:rPr>
      </w:pPr>
    </w:p>
    <w:p w14:paraId="72D61255" w14:textId="198A4403" w:rsidR="00501127" w:rsidRDefault="00501127" w:rsidP="00080034">
      <w:pPr>
        <w:spacing w:line="480" w:lineRule="auto"/>
        <w:jc w:val="both"/>
        <w:rPr>
          <w:rFonts w:ascii="Arial" w:hAnsi="Arial" w:cs="Arial"/>
          <w:sz w:val="24"/>
          <w:szCs w:val="24"/>
        </w:rPr>
      </w:pPr>
    </w:p>
    <w:p w14:paraId="685FE7C0" w14:textId="1E6226C4" w:rsidR="00501127" w:rsidRPr="0024291D" w:rsidRDefault="00501127" w:rsidP="00080034">
      <w:pPr>
        <w:spacing w:line="480" w:lineRule="auto"/>
        <w:jc w:val="both"/>
        <w:rPr>
          <w:rFonts w:ascii="Arial" w:hAnsi="Arial" w:cs="Arial"/>
          <w:b/>
          <w:bCs/>
          <w:sz w:val="24"/>
          <w:szCs w:val="24"/>
          <w:u w:val="single"/>
        </w:rPr>
      </w:pPr>
      <w:r w:rsidRPr="0024291D">
        <w:rPr>
          <w:rFonts w:ascii="Arial" w:hAnsi="Arial" w:cs="Arial"/>
          <w:b/>
          <w:bCs/>
          <w:sz w:val="24"/>
          <w:szCs w:val="24"/>
          <w:u w:val="single"/>
        </w:rPr>
        <w:lastRenderedPageBreak/>
        <w:t>Accreditations and certifications - reflection</w:t>
      </w:r>
    </w:p>
    <w:p w14:paraId="380ED204" w14:textId="7F520AF5" w:rsidR="005201C5" w:rsidRDefault="00501127" w:rsidP="00080034">
      <w:pPr>
        <w:spacing w:line="480" w:lineRule="auto"/>
        <w:jc w:val="both"/>
        <w:rPr>
          <w:rFonts w:ascii="Arial" w:hAnsi="Arial" w:cs="Arial"/>
          <w:sz w:val="24"/>
          <w:szCs w:val="24"/>
        </w:rPr>
      </w:pPr>
      <w:r w:rsidRPr="00501127">
        <w:rPr>
          <w:rFonts w:ascii="Arial" w:hAnsi="Arial" w:cs="Arial"/>
          <w:sz w:val="24"/>
          <w:szCs w:val="24"/>
        </w:rPr>
        <w:t>The accreditations and certifications identified above, were what Greggs has already achieved and with reflection, it is good news from a conscious stakeholder perspective.</w:t>
      </w:r>
      <w:r>
        <w:rPr>
          <w:rFonts w:ascii="Arial" w:hAnsi="Arial" w:cs="Arial"/>
          <w:sz w:val="24"/>
          <w:szCs w:val="24"/>
        </w:rPr>
        <w:t xml:space="preserve"> </w:t>
      </w:r>
      <w:r w:rsidR="00CA7045">
        <w:rPr>
          <w:rFonts w:ascii="Arial" w:hAnsi="Arial" w:cs="Arial"/>
          <w:sz w:val="24"/>
          <w:szCs w:val="24"/>
        </w:rPr>
        <w:t xml:space="preserve">Being able to see benchmarks and </w:t>
      </w:r>
      <w:r w:rsidR="00906A87">
        <w:rPr>
          <w:rFonts w:ascii="Arial" w:hAnsi="Arial" w:cs="Arial"/>
          <w:sz w:val="24"/>
          <w:szCs w:val="24"/>
        </w:rPr>
        <w:t>environmental systems in place</w:t>
      </w:r>
      <w:r w:rsidR="00592120">
        <w:rPr>
          <w:rFonts w:ascii="Arial" w:hAnsi="Arial" w:cs="Arial"/>
          <w:sz w:val="24"/>
          <w:szCs w:val="24"/>
        </w:rPr>
        <w:t xml:space="preserve">, </w:t>
      </w:r>
      <w:r w:rsidR="00EE392A">
        <w:rPr>
          <w:rFonts w:ascii="Arial" w:hAnsi="Arial" w:cs="Arial"/>
          <w:sz w:val="24"/>
          <w:szCs w:val="24"/>
        </w:rPr>
        <w:t>provides clear information on how Greggs’ environmental and other impacts, affe</w:t>
      </w:r>
      <w:r w:rsidR="00323DE1">
        <w:rPr>
          <w:rFonts w:ascii="Arial" w:hAnsi="Arial" w:cs="Arial"/>
          <w:sz w:val="24"/>
          <w:szCs w:val="24"/>
        </w:rPr>
        <w:t>ct their own business, in monetary terms</w:t>
      </w:r>
      <w:r w:rsidR="003D0E55">
        <w:rPr>
          <w:rFonts w:ascii="Arial" w:hAnsi="Arial" w:cs="Arial"/>
          <w:sz w:val="24"/>
          <w:szCs w:val="24"/>
        </w:rPr>
        <w:t>. How they</w:t>
      </w:r>
      <w:r w:rsidR="00323DE1">
        <w:rPr>
          <w:rFonts w:ascii="Arial" w:hAnsi="Arial" w:cs="Arial"/>
          <w:sz w:val="24"/>
          <w:szCs w:val="24"/>
        </w:rPr>
        <w:t xml:space="preserve"> affect the environment, with how sustainable or not Greggs is</w:t>
      </w:r>
      <w:r w:rsidR="003D0E55">
        <w:rPr>
          <w:rFonts w:ascii="Arial" w:hAnsi="Arial" w:cs="Arial"/>
          <w:sz w:val="24"/>
          <w:szCs w:val="24"/>
        </w:rPr>
        <w:t>. H</w:t>
      </w:r>
      <w:r w:rsidR="000B2C9B">
        <w:rPr>
          <w:rFonts w:ascii="Arial" w:hAnsi="Arial" w:cs="Arial"/>
          <w:sz w:val="24"/>
          <w:szCs w:val="24"/>
        </w:rPr>
        <w:t>ow society is impacted, through Greggs’ actions</w:t>
      </w:r>
      <w:r w:rsidR="0042172F">
        <w:rPr>
          <w:rFonts w:ascii="Arial" w:hAnsi="Arial" w:cs="Arial"/>
          <w:sz w:val="24"/>
          <w:szCs w:val="24"/>
        </w:rPr>
        <w:t xml:space="preserve"> or inactions</w:t>
      </w:r>
      <w:r w:rsidR="000B2C9B">
        <w:rPr>
          <w:rFonts w:ascii="Arial" w:hAnsi="Arial" w:cs="Arial"/>
          <w:sz w:val="24"/>
          <w:szCs w:val="24"/>
        </w:rPr>
        <w:t xml:space="preserve">. </w:t>
      </w:r>
    </w:p>
    <w:p w14:paraId="11970DF7" w14:textId="4C44037A" w:rsidR="005201C5" w:rsidRPr="00A640A7" w:rsidRDefault="00A640A7" w:rsidP="00080034">
      <w:pPr>
        <w:spacing w:line="480" w:lineRule="auto"/>
        <w:jc w:val="both"/>
        <w:rPr>
          <w:rFonts w:ascii="Arial" w:hAnsi="Arial" w:cs="Arial"/>
          <w:b/>
          <w:bCs/>
          <w:sz w:val="24"/>
          <w:szCs w:val="24"/>
        </w:rPr>
      </w:pPr>
      <w:r>
        <w:rPr>
          <w:rFonts w:ascii="Arial" w:hAnsi="Arial" w:cs="Arial"/>
          <w:b/>
          <w:bCs/>
          <w:sz w:val="24"/>
          <w:szCs w:val="24"/>
        </w:rPr>
        <w:t xml:space="preserve">ISO 14001 certification </w:t>
      </w:r>
      <w:r w:rsidR="004155BE">
        <w:rPr>
          <w:rFonts w:ascii="Arial" w:hAnsi="Arial" w:cs="Arial"/>
          <w:b/>
          <w:bCs/>
          <w:sz w:val="24"/>
          <w:szCs w:val="24"/>
        </w:rPr>
        <w:t>–</w:t>
      </w:r>
      <w:r>
        <w:rPr>
          <w:rFonts w:ascii="Arial" w:hAnsi="Arial" w:cs="Arial"/>
          <w:b/>
          <w:bCs/>
          <w:sz w:val="24"/>
          <w:szCs w:val="24"/>
        </w:rPr>
        <w:t xml:space="preserve"> </w:t>
      </w:r>
      <w:r w:rsidR="004155BE">
        <w:rPr>
          <w:rFonts w:ascii="Arial" w:hAnsi="Arial" w:cs="Arial"/>
          <w:b/>
          <w:bCs/>
          <w:sz w:val="24"/>
          <w:szCs w:val="24"/>
        </w:rPr>
        <w:t>Impact on business</w:t>
      </w:r>
      <w:r w:rsidR="004F78A9">
        <w:rPr>
          <w:rFonts w:ascii="Arial" w:hAnsi="Arial" w:cs="Arial"/>
          <w:b/>
          <w:bCs/>
          <w:sz w:val="24"/>
          <w:szCs w:val="24"/>
        </w:rPr>
        <w:t xml:space="preserve">, </w:t>
      </w:r>
      <w:r w:rsidR="00CB09CB">
        <w:rPr>
          <w:rFonts w:ascii="Arial" w:hAnsi="Arial" w:cs="Arial"/>
          <w:b/>
          <w:bCs/>
          <w:sz w:val="24"/>
          <w:szCs w:val="24"/>
        </w:rPr>
        <w:t>environment,</w:t>
      </w:r>
      <w:r w:rsidR="004F78A9">
        <w:rPr>
          <w:rFonts w:ascii="Arial" w:hAnsi="Arial" w:cs="Arial"/>
          <w:b/>
          <w:bCs/>
          <w:sz w:val="24"/>
          <w:szCs w:val="24"/>
        </w:rPr>
        <w:t xml:space="preserve"> and </w:t>
      </w:r>
      <w:r w:rsidR="00615803">
        <w:rPr>
          <w:rFonts w:ascii="Arial" w:hAnsi="Arial" w:cs="Arial"/>
          <w:b/>
          <w:bCs/>
          <w:sz w:val="24"/>
          <w:szCs w:val="24"/>
        </w:rPr>
        <w:t xml:space="preserve">society </w:t>
      </w:r>
    </w:p>
    <w:p w14:paraId="1E66C4DD" w14:textId="77777777" w:rsidR="000C524F" w:rsidRDefault="00C2272C" w:rsidP="00080034">
      <w:pPr>
        <w:spacing w:line="480" w:lineRule="auto"/>
        <w:jc w:val="both"/>
        <w:rPr>
          <w:rFonts w:ascii="Arial" w:hAnsi="Arial" w:cs="Arial"/>
          <w:sz w:val="24"/>
          <w:szCs w:val="24"/>
        </w:rPr>
      </w:pPr>
      <w:r>
        <w:rPr>
          <w:rFonts w:ascii="Arial" w:hAnsi="Arial" w:cs="Arial"/>
          <w:sz w:val="24"/>
          <w:szCs w:val="24"/>
        </w:rPr>
        <w:t>With the ISO 14001 certification</w:t>
      </w:r>
      <w:r w:rsidR="00AF3FA2">
        <w:rPr>
          <w:rFonts w:ascii="Arial" w:hAnsi="Arial" w:cs="Arial"/>
          <w:sz w:val="24"/>
          <w:szCs w:val="24"/>
        </w:rPr>
        <w:t xml:space="preserve">, </w:t>
      </w:r>
      <w:r w:rsidR="00A4234D">
        <w:rPr>
          <w:rFonts w:ascii="Arial" w:hAnsi="Arial" w:cs="Arial"/>
          <w:sz w:val="24"/>
          <w:szCs w:val="24"/>
        </w:rPr>
        <w:t xml:space="preserve">it is very appealing to </w:t>
      </w:r>
      <w:r w:rsidR="00673BCA">
        <w:rPr>
          <w:rFonts w:ascii="Arial" w:hAnsi="Arial" w:cs="Arial"/>
          <w:sz w:val="24"/>
          <w:szCs w:val="24"/>
        </w:rPr>
        <w:t xml:space="preserve">stakeholders, as </w:t>
      </w:r>
      <w:r w:rsidR="002664A0">
        <w:rPr>
          <w:rFonts w:ascii="Arial" w:hAnsi="Arial" w:cs="Arial"/>
          <w:sz w:val="24"/>
          <w:szCs w:val="24"/>
        </w:rPr>
        <w:t>i</w:t>
      </w:r>
      <w:r w:rsidR="00DB53E6">
        <w:rPr>
          <w:rFonts w:ascii="Arial" w:hAnsi="Arial" w:cs="Arial"/>
          <w:sz w:val="24"/>
          <w:szCs w:val="24"/>
        </w:rPr>
        <w:t xml:space="preserve">t can be shown that Greggs, is doing its bit for the environment. </w:t>
      </w:r>
      <w:r w:rsidR="00777B7D">
        <w:rPr>
          <w:rFonts w:ascii="Arial" w:hAnsi="Arial" w:cs="Arial"/>
          <w:sz w:val="24"/>
          <w:szCs w:val="24"/>
        </w:rPr>
        <w:t xml:space="preserve">It is </w:t>
      </w:r>
      <w:r w:rsidR="00940EC7">
        <w:rPr>
          <w:rFonts w:ascii="Arial" w:hAnsi="Arial" w:cs="Arial"/>
          <w:sz w:val="24"/>
          <w:szCs w:val="24"/>
        </w:rPr>
        <w:t>exceptionally good</w:t>
      </w:r>
      <w:r w:rsidR="00777B7D">
        <w:rPr>
          <w:rFonts w:ascii="Arial" w:hAnsi="Arial" w:cs="Arial"/>
          <w:sz w:val="24"/>
          <w:szCs w:val="24"/>
        </w:rPr>
        <w:t xml:space="preserve"> for Greggs in terms of company image </w:t>
      </w:r>
      <w:r w:rsidR="00940EC7">
        <w:rPr>
          <w:rFonts w:ascii="Arial" w:hAnsi="Arial" w:cs="Arial"/>
          <w:sz w:val="24"/>
          <w:szCs w:val="24"/>
        </w:rPr>
        <w:t xml:space="preserve">and actual business </w:t>
      </w:r>
      <w:r w:rsidR="00E71A2E">
        <w:rPr>
          <w:rFonts w:ascii="Arial" w:hAnsi="Arial" w:cs="Arial"/>
          <w:sz w:val="24"/>
          <w:szCs w:val="24"/>
        </w:rPr>
        <w:t>performance</w:t>
      </w:r>
      <w:r w:rsidR="0005558D">
        <w:rPr>
          <w:rFonts w:ascii="Arial" w:hAnsi="Arial" w:cs="Arial"/>
          <w:sz w:val="24"/>
          <w:szCs w:val="24"/>
        </w:rPr>
        <w:t xml:space="preserve"> (profits come from good corporate image)</w:t>
      </w:r>
      <w:r w:rsidR="00E71A2E">
        <w:rPr>
          <w:rFonts w:ascii="Arial" w:hAnsi="Arial" w:cs="Arial"/>
          <w:sz w:val="24"/>
          <w:szCs w:val="24"/>
        </w:rPr>
        <w:t xml:space="preserve">. </w:t>
      </w:r>
      <w:r w:rsidR="0005558D">
        <w:rPr>
          <w:rFonts w:ascii="Arial" w:hAnsi="Arial" w:cs="Arial"/>
          <w:sz w:val="24"/>
          <w:szCs w:val="24"/>
        </w:rPr>
        <w:t xml:space="preserve">It is also good for the environment, not just a public relations stunt. Actual beneficial environmental changes can come from these accreditations and certifications. </w:t>
      </w:r>
    </w:p>
    <w:p w14:paraId="637A942D" w14:textId="6B4A59E0" w:rsidR="005B1A86" w:rsidRDefault="00940EC7" w:rsidP="00080034">
      <w:pPr>
        <w:spacing w:line="480" w:lineRule="auto"/>
        <w:jc w:val="both"/>
        <w:rPr>
          <w:rFonts w:ascii="Arial" w:hAnsi="Arial" w:cs="Arial"/>
          <w:sz w:val="24"/>
          <w:szCs w:val="24"/>
        </w:rPr>
      </w:pPr>
      <w:r>
        <w:rPr>
          <w:rFonts w:ascii="Arial" w:hAnsi="Arial" w:cs="Arial"/>
          <w:sz w:val="24"/>
          <w:szCs w:val="24"/>
        </w:rPr>
        <w:t>T</w:t>
      </w:r>
      <w:r w:rsidR="00AF3FA2">
        <w:rPr>
          <w:rFonts w:ascii="Arial" w:hAnsi="Arial" w:cs="Arial"/>
          <w:sz w:val="24"/>
          <w:szCs w:val="24"/>
        </w:rPr>
        <w:t xml:space="preserve">he wider impact on the business would be </w:t>
      </w:r>
      <w:r w:rsidR="00A4234D">
        <w:rPr>
          <w:rFonts w:ascii="Arial" w:hAnsi="Arial" w:cs="Arial"/>
          <w:sz w:val="24"/>
          <w:szCs w:val="24"/>
        </w:rPr>
        <w:t xml:space="preserve">having to follow and comply with all reporting and </w:t>
      </w:r>
      <w:r w:rsidR="008C13FD">
        <w:rPr>
          <w:rFonts w:ascii="Arial" w:hAnsi="Arial" w:cs="Arial"/>
          <w:sz w:val="24"/>
          <w:szCs w:val="24"/>
        </w:rPr>
        <w:t xml:space="preserve">objectives set by IS0 14001. </w:t>
      </w:r>
      <w:r w:rsidR="00FA7D2D">
        <w:rPr>
          <w:rFonts w:ascii="Arial" w:hAnsi="Arial" w:cs="Arial"/>
          <w:sz w:val="24"/>
          <w:szCs w:val="24"/>
        </w:rPr>
        <w:t xml:space="preserve">To </w:t>
      </w:r>
      <w:r w:rsidR="006F564E">
        <w:rPr>
          <w:rFonts w:ascii="Arial" w:hAnsi="Arial" w:cs="Arial"/>
          <w:sz w:val="24"/>
          <w:szCs w:val="24"/>
        </w:rPr>
        <w:t xml:space="preserve">follow and comply would require top management to set the culture, reporting and achievement throughout the company. </w:t>
      </w:r>
      <w:r w:rsidR="000B31CD">
        <w:rPr>
          <w:rFonts w:ascii="Arial" w:hAnsi="Arial" w:cs="Arial"/>
          <w:sz w:val="24"/>
          <w:szCs w:val="24"/>
        </w:rPr>
        <w:t>Continuous reporting and objective setting would have to take number one priority from the top</w:t>
      </w:r>
      <w:r w:rsidR="0000245F">
        <w:rPr>
          <w:rFonts w:ascii="Arial" w:hAnsi="Arial" w:cs="Arial"/>
          <w:sz w:val="24"/>
          <w:szCs w:val="24"/>
        </w:rPr>
        <w:t xml:space="preserve">, all the way </w:t>
      </w:r>
      <w:r w:rsidR="000B31CD">
        <w:rPr>
          <w:rFonts w:ascii="Arial" w:hAnsi="Arial" w:cs="Arial"/>
          <w:sz w:val="24"/>
          <w:szCs w:val="24"/>
        </w:rPr>
        <w:t>down</w:t>
      </w:r>
      <w:r w:rsidR="0000245F">
        <w:rPr>
          <w:rFonts w:ascii="Arial" w:hAnsi="Arial" w:cs="Arial"/>
          <w:sz w:val="24"/>
          <w:szCs w:val="24"/>
        </w:rPr>
        <w:t xml:space="preserve"> to the bottom of the business</w:t>
      </w:r>
      <w:r w:rsidR="000B31CD">
        <w:rPr>
          <w:rFonts w:ascii="Arial" w:hAnsi="Arial" w:cs="Arial"/>
          <w:sz w:val="24"/>
          <w:szCs w:val="24"/>
        </w:rPr>
        <w:t>.</w:t>
      </w:r>
      <w:r w:rsidR="004B373E">
        <w:rPr>
          <w:rFonts w:ascii="Arial" w:hAnsi="Arial" w:cs="Arial"/>
          <w:sz w:val="24"/>
          <w:szCs w:val="24"/>
        </w:rPr>
        <w:t xml:space="preserve"> Following and complying </w:t>
      </w:r>
      <w:r w:rsidR="00282F89">
        <w:rPr>
          <w:rFonts w:ascii="Arial" w:hAnsi="Arial" w:cs="Arial"/>
          <w:sz w:val="24"/>
          <w:szCs w:val="24"/>
        </w:rPr>
        <w:t xml:space="preserve">would have to </w:t>
      </w:r>
      <w:r w:rsidR="00B95BE1">
        <w:rPr>
          <w:rFonts w:ascii="Arial" w:hAnsi="Arial" w:cs="Arial"/>
          <w:sz w:val="24"/>
          <w:szCs w:val="24"/>
        </w:rPr>
        <w:t xml:space="preserve">be </w:t>
      </w:r>
      <w:r w:rsidR="00C25265">
        <w:rPr>
          <w:rFonts w:ascii="Arial" w:hAnsi="Arial" w:cs="Arial"/>
          <w:sz w:val="24"/>
          <w:szCs w:val="24"/>
        </w:rPr>
        <w:t>continuously monitor</w:t>
      </w:r>
      <w:r w:rsidR="00B95BE1">
        <w:rPr>
          <w:rFonts w:ascii="Arial" w:hAnsi="Arial" w:cs="Arial"/>
          <w:sz w:val="24"/>
          <w:szCs w:val="24"/>
        </w:rPr>
        <w:t xml:space="preserve">ed, for the benefit of the business and </w:t>
      </w:r>
      <w:r w:rsidR="0007138F">
        <w:rPr>
          <w:rFonts w:ascii="Arial" w:hAnsi="Arial" w:cs="Arial"/>
          <w:sz w:val="24"/>
          <w:szCs w:val="24"/>
        </w:rPr>
        <w:t xml:space="preserve">for stakeholders. </w:t>
      </w:r>
      <w:r w:rsidR="00A33C61">
        <w:rPr>
          <w:rFonts w:ascii="Arial" w:hAnsi="Arial" w:cs="Arial"/>
          <w:sz w:val="24"/>
          <w:szCs w:val="24"/>
        </w:rPr>
        <w:t xml:space="preserve">Legally, it would be a logistical </w:t>
      </w:r>
      <w:r w:rsidR="00E31ED8">
        <w:rPr>
          <w:rFonts w:ascii="Arial" w:hAnsi="Arial" w:cs="Arial"/>
          <w:sz w:val="24"/>
          <w:szCs w:val="24"/>
        </w:rPr>
        <w:t>struggle if</w:t>
      </w:r>
      <w:r w:rsidR="00A33C61">
        <w:rPr>
          <w:rFonts w:ascii="Arial" w:hAnsi="Arial" w:cs="Arial"/>
          <w:sz w:val="24"/>
          <w:szCs w:val="24"/>
        </w:rPr>
        <w:t xml:space="preserve"> targets are not met</w:t>
      </w:r>
      <w:r w:rsidR="00B62054">
        <w:rPr>
          <w:rFonts w:ascii="Arial" w:hAnsi="Arial" w:cs="Arial"/>
          <w:sz w:val="24"/>
          <w:szCs w:val="24"/>
        </w:rPr>
        <w:t xml:space="preserve">. Accountability would fall on the legal department, for continually following all available </w:t>
      </w:r>
      <w:r w:rsidR="00B62054">
        <w:rPr>
          <w:rFonts w:ascii="Arial" w:hAnsi="Arial" w:cs="Arial"/>
          <w:sz w:val="24"/>
          <w:szCs w:val="24"/>
        </w:rPr>
        <w:lastRenderedPageBreak/>
        <w:t xml:space="preserve">guidance, while accountability </w:t>
      </w:r>
      <w:r w:rsidR="00E31ED8">
        <w:rPr>
          <w:rFonts w:ascii="Arial" w:hAnsi="Arial" w:cs="Arial"/>
          <w:sz w:val="24"/>
          <w:szCs w:val="24"/>
        </w:rPr>
        <w:t xml:space="preserve">also </w:t>
      </w:r>
      <w:r w:rsidR="00A640A7">
        <w:rPr>
          <w:rFonts w:ascii="Arial" w:hAnsi="Arial" w:cs="Arial"/>
          <w:sz w:val="24"/>
          <w:szCs w:val="24"/>
        </w:rPr>
        <w:t>must</w:t>
      </w:r>
      <w:r w:rsidR="00B62054">
        <w:rPr>
          <w:rFonts w:ascii="Arial" w:hAnsi="Arial" w:cs="Arial"/>
          <w:sz w:val="24"/>
          <w:szCs w:val="24"/>
        </w:rPr>
        <w:t xml:space="preserve"> really begin, with </w:t>
      </w:r>
      <w:r w:rsidR="00A640A7">
        <w:rPr>
          <w:rFonts w:ascii="Arial" w:hAnsi="Arial" w:cs="Arial"/>
          <w:sz w:val="24"/>
          <w:szCs w:val="24"/>
        </w:rPr>
        <w:t>the top employees and the CEO of the company</w:t>
      </w:r>
      <w:r w:rsidR="00F60D52">
        <w:rPr>
          <w:rFonts w:ascii="Arial" w:hAnsi="Arial" w:cs="Arial"/>
          <w:sz w:val="24"/>
          <w:szCs w:val="24"/>
        </w:rPr>
        <w:t xml:space="preserve">. </w:t>
      </w:r>
    </w:p>
    <w:p w14:paraId="34828307" w14:textId="5B4A377E" w:rsidR="00913125" w:rsidRDefault="00C721E3" w:rsidP="00080034">
      <w:pPr>
        <w:spacing w:line="480" w:lineRule="auto"/>
        <w:jc w:val="both"/>
        <w:rPr>
          <w:rFonts w:ascii="Arial" w:hAnsi="Arial" w:cs="Arial"/>
          <w:sz w:val="24"/>
          <w:szCs w:val="24"/>
        </w:rPr>
      </w:pPr>
      <w:r>
        <w:rPr>
          <w:rFonts w:ascii="Arial" w:hAnsi="Arial" w:cs="Arial"/>
          <w:sz w:val="24"/>
          <w:szCs w:val="24"/>
        </w:rPr>
        <w:t xml:space="preserve">The supply chain would be greatly affected, </w:t>
      </w:r>
      <w:r w:rsidR="005E3EA1">
        <w:rPr>
          <w:rFonts w:ascii="Arial" w:hAnsi="Arial" w:cs="Arial"/>
          <w:sz w:val="24"/>
          <w:szCs w:val="24"/>
        </w:rPr>
        <w:t xml:space="preserve">as they now actually </w:t>
      </w:r>
      <w:r w:rsidR="000C524F">
        <w:rPr>
          <w:rFonts w:ascii="Arial" w:hAnsi="Arial" w:cs="Arial"/>
          <w:sz w:val="24"/>
          <w:szCs w:val="24"/>
        </w:rPr>
        <w:t>must</w:t>
      </w:r>
      <w:r w:rsidR="005E3EA1">
        <w:rPr>
          <w:rFonts w:ascii="Arial" w:hAnsi="Arial" w:cs="Arial"/>
          <w:sz w:val="24"/>
          <w:szCs w:val="24"/>
        </w:rPr>
        <w:t xml:space="preserve"> make real world, beneficial changes to sourcing </w:t>
      </w:r>
      <w:r w:rsidR="004F78A9">
        <w:rPr>
          <w:rFonts w:ascii="Arial" w:hAnsi="Arial" w:cs="Arial"/>
          <w:sz w:val="24"/>
          <w:szCs w:val="24"/>
        </w:rPr>
        <w:t>products, vehicle fleets</w:t>
      </w:r>
      <w:r w:rsidR="005B1A86">
        <w:rPr>
          <w:rFonts w:ascii="Arial" w:hAnsi="Arial" w:cs="Arial"/>
          <w:sz w:val="24"/>
          <w:szCs w:val="24"/>
        </w:rPr>
        <w:t>,</w:t>
      </w:r>
      <w:r w:rsidR="000C524F">
        <w:rPr>
          <w:rFonts w:ascii="Arial" w:hAnsi="Arial" w:cs="Arial"/>
          <w:sz w:val="24"/>
          <w:szCs w:val="24"/>
        </w:rPr>
        <w:t xml:space="preserve"> shop portfolios and others</w:t>
      </w:r>
      <w:r w:rsidR="00787E9C">
        <w:rPr>
          <w:rFonts w:ascii="Arial" w:hAnsi="Arial" w:cs="Arial"/>
          <w:sz w:val="24"/>
          <w:szCs w:val="24"/>
        </w:rPr>
        <w:t xml:space="preserve">, </w:t>
      </w:r>
      <w:r w:rsidR="00A94B39">
        <w:rPr>
          <w:rFonts w:ascii="Arial" w:hAnsi="Arial" w:cs="Arial"/>
          <w:sz w:val="24"/>
          <w:szCs w:val="24"/>
        </w:rPr>
        <w:t>to</w:t>
      </w:r>
      <w:r w:rsidR="00787E9C">
        <w:rPr>
          <w:rFonts w:ascii="Arial" w:hAnsi="Arial" w:cs="Arial"/>
          <w:sz w:val="24"/>
          <w:szCs w:val="24"/>
        </w:rPr>
        <w:t xml:space="preserve"> comply with ISO 14001. </w:t>
      </w:r>
      <w:r w:rsidR="00EC61BC">
        <w:rPr>
          <w:rFonts w:ascii="Arial" w:hAnsi="Arial" w:cs="Arial"/>
          <w:sz w:val="24"/>
          <w:szCs w:val="24"/>
        </w:rPr>
        <w:t>Coupled with the supply chain, would be spending capital on these changes</w:t>
      </w:r>
      <w:r w:rsidR="00C147AD">
        <w:rPr>
          <w:rFonts w:ascii="Arial" w:hAnsi="Arial" w:cs="Arial"/>
          <w:sz w:val="24"/>
          <w:szCs w:val="24"/>
        </w:rPr>
        <w:t xml:space="preserve">. The accounting department would be responsible for costing and </w:t>
      </w:r>
      <w:r w:rsidR="00151AD0">
        <w:rPr>
          <w:rFonts w:ascii="Arial" w:hAnsi="Arial" w:cs="Arial"/>
          <w:sz w:val="24"/>
          <w:szCs w:val="24"/>
        </w:rPr>
        <w:t xml:space="preserve">implementing the spending. Would the initial capital spend, become too much for long-term </w:t>
      </w:r>
      <w:r w:rsidR="00C75D66">
        <w:rPr>
          <w:rFonts w:ascii="Arial" w:hAnsi="Arial" w:cs="Arial"/>
          <w:sz w:val="24"/>
          <w:szCs w:val="24"/>
        </w:rPr>
        <w:t xml:space="preserve">sustainable growth? </w:t>
      </w:r>
    </w:p>
    <w:p w14:paraId="493FC9B8" w14:textId="03476F89" w:rsidR="000F68FC" w:rsidRDefault="000F68FC" w:rsidP="00080034">
      <w:pPr>
        <w:spacing w:line="480" w:lineRule="auto"/>
        <w:jc w:val="both"/>
        <w:rPr>
          <w:rFonts w:ascii="Arial" w:hAnsi="Arial" w:cs="Arial"/>
          <w:sz w:val="24"/>
          <w:szCs w:val="24"/>
        </w:rPr>
      </w:pPr>
      <w:r>
        <w:rPr>
          <w:rFonts w:ascii="Arial" w:hAnsi="Arial" w:cs="Arial"/>
          <w:sz w:val="24"/>
          <w:szCs w:val="24"/>
        </w:rPr>
        <w:t>The ISO 14001 certification certainly would outweigh any inaction on sustainability</w:t>
      </w:r>
      <w:r w:rsidR="003B004D">
        <w:rPr>
          <w:rFonts w:ascii="Arial" w:hAnsi="Arial" w:cs="Arial"/>
          <w:sz w:val="24"/>
          <w:szCs w:val="24"/>
        </w:rPr>
        <w:t xml:space="preserve">. </w:t>
      </w:r>
      <w:r w:rsidR="0039308A">
        <w:rPr>
          <w:rFonts w:ascii="Arial" w:hAnsi="Arial" w:cs="Arial"/>
          <w:sz w:val="24"/>
          <w:szCs w:val="24"/>
        </w:rPr>
        <w:t xml:space="preserve">It brings numerous benefits to Greggs, </w:t>
      </w:r>
      <w:r w:rsidR="000F0631">
        <w:rPr>
          <w:rFonts w:ascii="Arial" w:hAnsi="Arial" w:cs="Arial"/>
          <w:sz w:val="24"/>
          <w:szCs w:val="24"/>
        </w:rPr>
        <w:t xml:space="preserve">and the </w:t>
      </w:r>
      <w:r w:rsidR="0028420D">
        <w:rPr>
          <w:rFonts w:ascii="Arial" w:hAnsi="Arial" w:cs="Arial"/>
          <w:sz w:val="24"/>
          <w:szCs w:val="24"/>
        </w:rPr>
        <w:t>micro/</w:t>
      </w:r>
      <w:r w:rsidR="000F0631">
        <w:rPr>
          <w:rFonts w:ascii="Arial" w:hAnsi="Arial" w:cs="Arial"/>
          <w:sz w:val="24"/>
          <w:szCs w:val="24"/>
        </w:rPr>
        <w:t>macro environment around them.</w:t>
      </w:r>
      <w:r w:rsidR="00033C4B">
        <w:rPr>
          <w:rFonts w:ascii="Arial" w:hAnsi="Arial" w:cs="Arial"/>
          <w:sz w:val="24"/>
          <w:szCs w:val="24"/>
        </w:rPr>
        <w:t xml:space="preserve"> </w:t>
      </w:r>
      <w:sdt>
        <w:sdtPr>
          <w:rPr>
            <w:rFonts w:ascii="Arial" w:hAnsi="Arial" w:cs="Arial"/>
            <w:sz w:val="24"/>
            <w:szCs w:val="24"/>
          </w:rPr>
          <w:id w:val="-1872371915"/>
          <w:citation/>
        </w:sdtPr>
        <w:sdtContent>
          <w:r w:rsidR="00033C4B">
            <w:rPr>
              <w:rFonts w:ascii="Arial" w:hAnsi="Arial" w:cs="Arial"/>
              <w:sz w:val="24"/>
              <w:szCs w:val="24"/>
            </w:rPr>
            <w:fldChar w:fldCharType="begin"/>
          </w:r>
          <w:r w:rsidR="00033C4B">
            <w:rPr>
              <w:rFonts w:ascii="Arial" w:hAnsi="Arial" w:cs="Arial"/>
              <w:sz w:val="24"/>
              <w:szCs w:val="24"/>
            </w:rPr>
            <w:instrText xml:space="preserve"> CITATION Lea18 \l 2057 </w:instrText>
          </w:r>
          <w:r w:rsidR="00033C4B">
            <w:rPr>
              <w:rFonts w:ascii="Arial" w:hAnsi="Arial" w:cs="Arial"/>
              <w:sz w:val="24"/>
              <w:szCs w:val="24"/>
            </w:rPr>
            <w:fldChar w:fldCharType="separate"/>
          </w:r>
          <w:r w:rsidR="00033C4B" w:rsidRPr="00033C4B">
            <w:rPr>
              <w:rFonts w:ascii="Arial" w:hAnsi="Arial" w:cs="Arial"/>
              <w:noProof/>
              <w:sz w:val="24"/>
              <w:szCs w:val="24"/>
            </w:rPr>
            <w:t>(Learning, 2018)</w:t>
          </w:r>
          <w:r w:rsidR="00033C4B">
            <w:rPr>
              <w:rFonts w:ascii="Arial" w:hAnsi="Arial" w:cs="Arial"/>
              <w:sz w:val="24"/>
              <w:szCs w:val="24"/>
            </w:rPr>
            <w:fldChar w:fldCharType="end"/>
          </w:r>
        </w:sdtContent>
      </w:sdt>
      <w:r w:rsidR="00033C4B">
        <w:rPr>
          <w:rFonts w:ascii="Arial" w:hAnsi="Arial" w:cs="Arial"/>
          <w:sz w:val="24"/>
          <w:szCs w:val="24"/>
        </w:rPr>
        <w:t xml:space="preserve">. </w:t>
      </w:r>
      <w:r w:rsidR="000F0631">
        <w:rPr>
          <w:rFonts w:ascii="Arial" w:hAnsi="Arial" w:cs="Arial"/>
          <w:sz w:val="24"/>
          <w:szCs w:val="24"/>
        </w:rPr>
        <w:t xml:space="preserve"> </w:t>
      </w:r>
      <w:r w:rsidR="003B004D">
        <w:rPr>
          <w:rFonts w:ascii="Arial" w:hAnsi="Arial" w:cs="Arial"/>
          <w:sz w:val="24"/>
          <w:szCs w:val="24"/>
        </w:rPr>
        <w:t>Despite</w:t>
      </w:r>
      <w:r w:rsidR="00EB0937">
        <w:rPr>
          <w:rFonts w:ascii="Arial" w:hAnsi="Arial" w:cs="Arial"/>
          <w:sz w:val="24"/>
          <w:szCs w:val="24"/>
        </w:rPr>
        <w:t xml:space="preserve"> the cost of achieving ISO 14001</w:t>
      </w:r>
      <w:r w:rsidR="005141A3">
        <w:rPr>
          <w:rFonts w:ascii="Arial" w:hAnsi="Arial" w:cs="Arial"/>
          <w:sz w:val="24"/>
          <w:szCs w:val="24"/>
        </w:rPr>
        <w:t xml:space="preserve">, </w:t>
      </w:r>
      <w:r w:rsidR="00EB0937">
        <w:rPr>
          <w:rFonts w:ascii="Arial" w:hAnsi="Arial" w:cs="Arial"/>
          <w:sz w:val="24"/>
          <w:szCs w:val="24"/>
        </w:rPr>
        <w:t>and having internal debates on its effectiveness</w:t>
      </w:r>
      <w:r w:rsidR="0047513E">
        <w:rPr>
          <w:rFonts w:ascii="Arial" w:hAnsi="Arial" w:cs="Arial"/>
          <w:sz w:val="24"/>
          <w:szCs w:val="24"/>
        </w:rPr>
        <w:t>,</w:t>
      </w:r>
      <w:r w:rsidR="00EB0937">
        <w:rPr>
          <w:rFonts w:ascii="Arial" w:hAnsi="Arial" w:cs="Arial"/>
          <w:sz w:val="24"/>
          <w:szCs w:val="24"/>
        </w:rPr>
        <w:t xml:space="preserve"> </w:t>
      </w:r>
      <w:r w:rsidR="005141A3">
        <w:rPr>
          <w:rFonts w:ascii="Arial" w:hAnsi="Arial" w:cs="Arial"/>
          <w:sz w:val="24"/>
          <w:szCs w:val="24"/>
        </w:rPr>
        <w:t xml:space="preserve">it </w:t>
      </w:r>
      <w:r w:rsidR="0047513E">
        <w:rPr>
          <w:rFonts w:ascii="Arial" w:hAnsi="Arial" w:cs="Arial"/>
          <w:sz w:val="24"/>
          <w:szCs w:val="24"/>
        </w:rPr>
        <w:t>can and has brought v</w:t>
      </w:r>
      <w:r w:rsidR="005141A3">
        <w:rPr>
          <w:rFonts w:ascii="Arial" w:hAnsi="Arial" w:cs="Arial"/>
          <w:sz w:val="24"/>
          <w:szCs w:val="24"/>
        </w:rPr>
        <w:t>aried and numerous benefits to</w:t>
      </w:r>
      <w:r w:rsidR="0047513E">
        <w:rPr>
          <w:rFonts w:ascii="Arial" w:hAnsi="Arial" w:cs="Arial"/>
          <w:sz w:val="24"/>
          <w:szCs w:val="24"/>
        </w:rPr>
        <w:t xml:space="preserve"> Greggs, the environment around it and to society. All from using less energy, sourcing responsible ingredients, </w:t>
      </w:r>
      <w:r w:rsidR="00E15BA3">
        <w:rPr>
          <w:rFonts w:ascii="Arial" w:hAnsi="Arial" w:cs="Arial"/>
          <w:sz w:val="24"/>
          <w:szCs w:val="24"/>
        </w:rPr>
        <w:t xml:space="preserve">and </w:t>
      </w:r>
      <w:r w:rsidR="0047513E">
        <w:rPr>
          <w:rFonts w:ascii="Arial" w:hAnsi="Arial" w:cs="Arial"/>
          <w:sz w:val="24"/>
          <w:szCs w:val="24"/>
        </w:rPr>
        <w:t xml:space="preserve">complying with </w:t>
      </w:r>
      <w:r w:rsidR="00E15BA3">
        <w:rPr>
          <w:rFonts w:ascii="Arial" w:hAnsi="Arial" w:cs="Arial"/>
          <w:sz w:val="24"/>
          <w:szCs w:val="24"/>
        </w:rPr>
        <w:t xml:space="preserve">regulations. </w:t>
      </w:r>
    </w:p>
    <w:p w14:paraId="668E9549" w14:textId="0E1FD716" w:rsidR="0024291D" w:rsidRPr="0024291D" w:rsidRDefault="0024291D" w:rsidP="00080034">
      <w:pPr>
        <w:spacing w:line="480" w:lineRule="auto"/>
        <w:jc w:val="both"/>
        <w:rPr>
          <w:rFonts w:ascii="Arial" w:hAnsi="Arial" w:cs="Arial"/>
          <w:b/>
          <w:bCs/>
          <w:sz w:val="24"/>
          <w:szCs w:val="24"/>
          <w:u w:val="single"/>
        </w:rPr>
      </w:pPr>
      <w:r>
        <w:rPr>
          <w:rFonts w:ascii="Arial" w:hAnsi="Arial" w:cs="Arial"/>
          <w:b/>
          <w:bCs/>
          <w:sz w:val="24"/>
          <w:szCs w:val="24"/>
          <w:u w:val="single"/>
        </w:rPr>
        <w:t xml:space="preserve">New sustainability initiatives </w:t>
      </w:r>
    </w:p>
    <w:p w14:paraId="56EE0924" w14:textId="0037D13E" w:rsidR="00CB09CB" w:rsidRDefault="0056221B" w:rsidP="00080034">
      <w:pPr>
        <w:spacing w:line="480" w:lineRule="auto"/>
        <w:jc w:val="both"/>
        <w:rPr>
          <w:rFonts w:ascii="Arial" w:hAnsi="Arial" w:cs="Arial"/>
          <w:b/>
          <w:bCs/>
          <w:sz w:val="24"/>
          <w:szCs w:val="24"/>
        </w:rPr>
      </w:pPr>
      <w:r>
        <w:rPr>
          <w:rFonts w:ascii="Arial" w:hAnsi="Arial" w:cs="Arial"/>
          <w:b/>
          <w:bCs/>
          <w:sz w:val="24"/>
          <w:szCs w:val="24"/>
        </w:rPr>
        <w:t>Reusable coffee cups – Impact on business, environment, and society</w:t>
      </w:r>
    </w:p>
    <w:p w14:paraId="47B9226C" w14:textId="77777777" w:rsidR="00256F9F" w:rsidRDefault="00B75E63" w:rsidP="00080034">
      <w:pPr>
        <w:spacing w:line="480" w:lineRule="auto"/>
        <w:jc w:val="both"/>
        <w:rPr>
          <w:rFonts w:ascii="Arial" w:hAnsi="Arial" w:cs="Arial"/>
          <w:sz w:val="24"/>
          <w:szCs w:val="24"/>
        </w:rPr>
      </w:pPr>
      <w:r>
        <w:rPr>
          <w:rFonts w:ascii="Arial" w:hAnsi="Arial" w:cs="Arial"/>
          <w:sz w:val="24"/>
          <w:szCs w:val="24"/>
        </w:rPr>
        <w:t>Reusable coffee cups were one alternative, to Greggs’ biggest single-use issue</w:t>
      </w:r>
      <w:r w:rsidR="00187715">
        <w:rPr>
          <w:rFonts w:ascii="Arial" w:hAnsi="Arial" w:cs="Arial"/>
          <w:sz w:val="24"/>
          <w:szCs w:val="24"/>
        </w:rPr>
        <w:t xml:space="preserve">. Reusable coffee cups already existed in Greggs </w:t>
      </w:r>
      <w:r w:rsidR="007B4459">
        <w:rPr>
          <w:rFonts w:ascii="Arial" w:hAnsi="Arial" w:cs="Arial"/>
          <w:sz w:val="24"/>
          <w:szCs w:val="24"/>
        </w:rPr>
        <w:t>shops;</w:t>
      </w:r>
      <w:r w:rsidR="00187715">
        <w:rPr>
          <w:rFonts w:ascii="Arial" w:hAnsi="Arial" w:cs="Arial"/>
          <w:sz w:val="24"/>
          <w:szCs w:val="24"/>
        </w:rPr>
        <w:t xml:space="preserve"> however, </w:t>
      </w:r>
      <w:r w:rsidR="001F5262">
        <w:rPr>
          <w:rFonts w:ascii="Arial" w:hAnsi="Arial" w:cs="Arial"/>
          <w:sz w:val="24"/>
          <w:szCs w:val="24"/>
        </w:rPr>
        <w:t>single use</w:t>
      </w:r>
      <w:r w:rsidR="00187715">
        <w:rPr>
          <w:rFonts w:ascii="Arial" w:hAnsi="Arial" w:cs="Arial"/>
          <w:sz w:val="24"/>
          <w:szCs w:val="24"/>
        </w:rPr>
        <w:t xml:space="preserve"> was the much </w:t>
      </w:r>
      <w:r w:rsidR="001D0CE7">
        <w:rPr>
          <w:rFonts w:ascii="Arial" w:hAnsi="Arial" w:cs="Arial"/>
          <w:sz w:val="24"/>
          <w:szCs w:val="24"/>
        </w:rPr>
        <w:t>easier and convenient option for both consumers and Greggs.</w:t>
      </w:r>
      <w:r w:rsidR="00066664">
        <w:rPr>
          <w:rFonts w:ascii="Arial" w:hAnsi="Arial" w:cs="Arial"/>
          <w:sz w:val="24"/>
          <w:szCs w:val="24"/>
        </w:rPr>
        <w:t xml:space="preserve"> </w:t>
      </w:r>
      <w:r w:rsidR="00806D00">
        <w:rPr>
          <w:rFonts w:ascii="Arial" w:hAnsi="Arial" w:cs="Arial"/>
          <w:sz w:val="24"/>
          <w:szCs w:val="24"/>
        </w:rPr>
        <w:t xml:space="preserve">Reusable cups </w:t>
      </w:r>
      <w:r w:rsidR="00C070BD">
        <w:rPr>
          <w:rFonts w:ascii="Arial" w:hAnsi="Arial" w:cs="Arial"/>
          <w:sz w:val="24"/>
          <w:szCs w:val="24"/>
        </w:rPr>
        <w:t>can be used again and again</w:t>
      </w:r>
      <w:r w:rsidR="00CD4972">
        <w:rPr>
          <w:rFonts w:ascii="Arial" w:hAnsi="Arial" w:cs="Arial"/>
          <w:sz w:val="24"/>
          <w:szCs w:val="24"/>
        </w:rPr>
        <w:t>. Whereas</w:t>
      </w:r>
      <w:r w:rsidR="00C070BD">
        <w:rPr>
          <w:rFonts w:ascii="Arial" w:hAnsi="Arial" w:cs="Arial"/>
          <w:sz w:val="24"/>
          <w:szCs w:val="24"/>
        </w:rPr>
        <w:t xml:space="preserve"> the convenience </w:t>
      </w:r>
      <w:r w:rsidR="00CD4972">
        <w:rPr>
          <w:rFonts w:ascii="Arial" w:hAnsi="Arial" w:cs="Arial"/>
          <w:sz w:val="24"/>
          <w:szCs w:val="24"/>
        </w:rPr>
        <w:t xml:space="preserve">of a single use cup, is </w:t>
      </w:r>
      <w:r w:rsidR="00787137">
        <w:rPr>
          <w:rFonts w:ascii="Arial" w:hAnsi="Arial" w:cs="Arial"/>
          <w:sz w:val="24"/>
          <w:szCs w:val="24"/>
        </w:rPr>
        <w:t xml:space="preserve">take and go. Reusable cups require space, for storage. </w:t>
      </w:r>
      <w:r w:rsidR="00AC0ABE">
        <w:rPr>
          <w:rFonts w:ascii="Arial" w:hAnsi="Arial" w:cs="Arial"/>
          <w:sz w:val="24"/>
          <w:szCs w:val="24"/>
        </w:rPr>
        <w:t xml:space="preserve">They also require consumers </w:t>
      </w:r>
      <w:r w:rsidR="00467499">
        <w:rPr>
          <w:rFonts w:ascii="Arial" w:hAnsi="Arial" w:cs="Arial"/>
          <w:sz w:val="24"/>
          <w:szCs w:val="24"/>
        </w:rPr>
        <w:t xml:space="preserve">to remember </w:t>
      </w:r>
      <w:r w:rsidR="00AC0ABE">
        <w:rPr>
          <w:rFonts w:ascii="Arial" w:hAnsi="Arial" w:cs="Arial"/>
          <w:sz w:val="24"/>
          <w:szCs w:val="24"/>
        </w:rPr>
        <w:t xml:space="preserve">to take the cup every time they go out. </w:t>
      </w:r>
      <w:r w:rsidR="00467499">
        <w:rPr>
          <w:rFonts w:ascii="Arial" w:hAnsi="Arial" w:cs="Arial"/>
          <w:sz w:val="24"/>
          <w:szCs w:val="24"/>
        </w:rPr>
        <w:t xml:space="preserve">Considered an </w:t>
      </w:r>
      <w:r w:rsidR="00D33D20">
        <w:rPr>
          <w:rFonts w:ascii="Arial" w:hAnsi="Arial" w:cs="Arial"/>
          <w:sz w:val="24"/>
          <w:szCs w:val="24"/>
        </w:rPr>
        <w:t xml:space="preserve">inconvenience to many and bothersome. </w:t>
      </w:r>
    </w:p>
    <w:p w14:paraId="6C048FF8" w14:textId="77777777" w:rsidR="009B47D6" w:rsidRDefault="00061EC3" w:rsidP="00080034">
      <w:pPr>
        <w:spacing w:line="480" w:lineRule="auto"/>
        <w:jc w:val="both"/>
        <w:rPr>
          <w:rFonts w:ascii="Arial" w:hAnsi="Arial" w:cs="Arial"/>
          <w:sz w:val="24"/>
          <w:szCs w:val="24"/>
        </w:rPr>
      </w:pPr>
      <w:r>
        <w:rPr>
          <w:rFonts w:ascii="Arial" w:hAnsi="Arial" w:cs="Arial"/>
          <w:sz w:val="24"/>
          <w:szCs w:val="24"/>
        </w:rPr>
        <w:lastRenderedPageBreak/>
        <w:t xml:space="preserve">The impact on Greggs, would be to </w:t>
      </w:r>
      <w:r w:rsidR="00266FC5">
        <w:rPr>
          <w:rFonts w:ascii="Arial" w:hAnsi="Arial" w:cs="Arial"/>
          <w:sz w:val="24"/>
          <w:szCs w:val="24"/>
        </w:rPr>
        <w:t xml:space="preserve">produce and </w:t>
      </w:r>
      <w:r>
        <w:rPr>
          <w:rFonts w:ascii="Arial" w:hAnsi="Arial" w:cs="Arial"/>
          <w:sz w:val="24"/>
          <w:szCs w:val="24"/>
        </w:rPr>
        <w:t xml:space="preserve">supply the </w:t>
      </w:r>
      <w:r w:rsidR="00266FC5">
        <w:rPr>
          <w:rFonts w:ascii="Arial" w:hAnsi="Arial" w:cs="Arial"/>
          <w:sz w:val="24"/>
          <w:szCs w:val="24"/>
        </w:rPr>
        <w:t xml:space="preserve">reusable cups, for consumer consumption. They already have the systems in place, </w:t>
      </w:r>
      <w:r w:rsidR="00D33A51">
        <w:rPr>
          <w:rFonts w:ascii="Arial" w:hAnsi="Arial" w:cs="Arial"/>
          <w:sz w:val="24"/>
          <w:szCs w:val="24"/>
        </w:rPr>
        <w:t>to produce them, as they are already in shops. However, would scaling up and producing a much higher amount</w:t>
      </w:r>
      <w:r w:rsidR="004768F3">
        <w:rPr>
          <w:rFonts w:ascii="Arial" w:hAnsi="Arial" w:cs="Arial"/>
          <w:sz w:val="24"/>
          <w:szCs w:val="24"/>
        </w:rPr>
        <w:t xml:space="preserve">, become a cost too far? It can bring environmental benefits, in terms of less </w:t>
      </w:r>
      <w:r w:rsidR="002A509D">
        <w:rPr>
          <w:rFonts w:ascii="Arial" w:hAnsi="Arial" w:cs="Arial"/>
          <w:sz w:val="24"/>
          <w:szCs w:val="24"/>
        </w:rPr>
        <w:t xml:space="preserve">waste going to landfill and less single-use plastic in circulation. </w:t>
      </w:r>
      <w:r w:rsidR="000F124C">
        <w:rPr>
          <w:rFonts w:ascii="Arial" w:hAnsi="Arial" w:cs="Arial"/>
          <w:sz w:val="24"/>
          <w:szCs w:val="24"/>
        </w:rPr>
        <w:t xml:space="preserve">But as with every initiative, identified in the sustainability plan, is it too much of a cost to </w:t>
      </w:r>
      <w:r w:rsidR="0096455A">
        <w:rPr>
          <w:rFonts w:ascii="Arial" w:hAnsi="Arial" w:cs="Arial"/>
          <w:sz w:val="24"/>
          <w:szCs w:val="24"/>
        </w:rPr>
        <w:t>incur</w:t>
      </w:r>
      <w:r w:rsidR="00187594">
        <w:rPr>
          <w:rFonts w:ascii="Arial" w:hAnsi="Arial" w:cs="Arial"/>
          <w:sz w:val="24"/>
          <w:szCs w:val="24"/>
        </w:rPr>
        <w:t>, in the short term, to help long term</w:t>
      </w:r>
      <w:r w:rsidR="00B32BD1">
        <w:rPr>
          <w:rFonts w:ascii="Arial" w:hAnsi="Arial" w:cs="Arial"/>
          <w:sz w:val="24"/>
          <w:szCs w:val="24"/>
        </w:rPr>
        <w:t xml:space="preserve"> environmental goals</w:t>
      </w:r>
      <w:r w:rsidR="002120F1">
        <w:rPr>
          <w:rFonts w:ascii="Arial" w:hAnsi="Arial" w:cs="Arial"/>
          <w:sz w:val="24"/>
          <w:szCs w:val="24"/>
        </w:rPr>
        <w:t>?</w:t>
      </w:r>
      <w:r w:rsidR="0096455A">
        <w:rPr>
          <w:rFonts w:ascii="Arial" w:hAnsi="Arial" w:cs="Arial"/>
          <w:sz w:val="24"/>
          <w:szCs w:val="24"/>
        </w:rPr>
        <w:t xml:space="preserve"> </w:t>
      </w:r>
      <w:r w:rsidR="00A1051A">
        <w:rPr>
          <w:rFonts w:ascii="Arial" w:hAnsi="Arial" w:cs="Arial"/>
          <w:sz w:val="24"/>
          <w:szCs w:val="24"/>
        </w:rPr>
        <w:t xml:space="preserve">Impacts on the supply chain would </w:t>
      </w:r>
      <w:r w:rsidR="00615852">
        <w:rPr>
          <w:rFonts w:ascii="Arial" w:hAnsi="Arial" w:cs="Arial"/>
          <w:sz w:val="24"/>
          <w:szCs w:val="24"/>
        </w:rPr>
        <w:t xml:space="preserve">need to </w:t>
      </w:r>
      <w:r w:rsidR="00A1051A">
        <w:rPr>
          <w:rFonts w:ascii="Arial" w:hAnsi="Arial" w:cs="Arial"/>
          <w:sz w:val="24"/>
          <w:szCs w:val="24"/>
        </w:rPr>
        <w:t>be considered</w:t>
      </w:r>
      <w:r w:rsidR="00615852">
        <w:rPr>
          <w:rFonts w:ascii="Arial" w:hAnsi="Arial" w:cs="Arial"/>
          <w:sz w:val="24"/>
          <w:szCs w:val="24"/>
        </w:rPr>
        <w:t xml:space="preserve">, as changing from single use cups to reusable, would need </w:t>
      </w:r>
      <w:r w:rsidR="00057296">
        <w:rPr>
          <w:rFonts w:ascii="Arial" w:hAnsi="Arial" w:cs="Arial"/>
          <w:sz w:val="24"/>
          <w:szCs w:val="24"/>
        </w:rPr>
        <w:t>significant changes at manufacturing sites and investment, to cover those costs.</w:t>
      </w:r>
      <w:r w:rsidR="00C602D7">
        <w:rPr>
          <w:rFonts w:ascii="Arial" w:hAnsi="Arial" w:cs="Arial"/>
          <w:sz w:val="24"/>
          <w:szCs w:val="24"/>
        </w:rPr>
        <w:t xml:space="preserve"> These investments and changes would benefit the environment</w:t>
      </w:r>
      <w:r w:rsidR="009B47D6">
        <w:rPr>
          <w:rFonts w:ascii="Arial" w:hAnsi="Arial" w:cs="Arial"/>
          <w:sz w:val="24"/>
          <w:szCs w:val="24"/>
        </w:rPr>
        <w:t xml:space="preserve">, eliminating single use plastics, is a good initiative and one that should be championed. </w:t>
      </w:r>
    </w:p>
    <w:p w14:paraId="7862FA5B" w14:textId="412D6540" w:rsidR="0056221B" w:rsidRDefault="009B47D6" w:rsidP="00080034">
      <w:pPr>
        <w:spacing w:line="480" w:lineRule="auto"/>
        <w:jc w:val="both"/>
        <w:rPr>
          <w:rFonts w:ascii="Arial" w:hAnsi="Arial" w:cs="Arial"/>
          <w:sz w:val="24"/>
          <w:szCs w:val="24"/>
        </w:rPr>
      </w:pPr>
      <w:r>
        <w:rPr>
          <w:rFonts w:ascii="Arial" w:hAnsi="Arial" w:cs="Arial"/>
          <w:sz w:val="24"/>
          <w:szCs w:val="24"/>
        </w:rPr>
        <w:t xml:space="preserve">The benefit to society would be </w:t>
      </w:r>
      <w:r w:rsidR="004D472E">
        <w:rPr>
          <w:rFonts w:ascii="Arial" w:hAnsi="Arial" w:cs="Arial"/>
          <w:sz w:val="24"/>
          <w:szCs w:val="24"/>
        </w:rPr>
        <w:t xml:space="preserve">as mentioned above, the elimination of single use plastics. But as with business, costs </w:t>
      </w:r>
      <w:r w:rsidR="00033C4B">
        <w:rPr>
          <w:rFonts w:ascii="Arial" w:hAnsi="Arial" w:cs="Arial"/>
          <w:sz w:val="24"/>
          <w:szCs w:val="24"/>
        </w:rPr>
        <w:t>must</w:t>
      </w:r>
      <w:r w:rsidR="004D472E">
        <w:rPr>
          <w:rFonts w:ascii="Arial" w:hAnsi="Arial" w:cs="Arial"/>
          <w:sz w:val="24"/>
          <w:szCs w:val="24"/>
        </w:rPr>
        <w:t xml:space="preserve"> be considered by consumers, and </w:t>
      </w:r>
      <w:r w:rsidR="005A057A">
        <w:rPr>
          <w:rFonts w:ascii="Arial" w:hAnsi="Arial" w:cs="Arial"/>
          <w:sz w:val="24"/>
          <w:szCs w:val="24"/>
        </w:rPr>
        <w:t xml:space="preserve">an initial heavier price to purchase and the addition of less convenience, is or can be seen by society as a </w:t>
      </w:r>
      <w:r w:rsidR="00052C88">
        <w:rPr>
          <w:rFonts w:ascii="Arial" w:hAnsi="Arial" w:cs="Arial"/>
          <w:sz w:val="24"/>
          <w:szCs w:val="24"/>
        </w:rPr>
        <w:t xml:space="preserve">change/challenge, which would not be taken on. </w:t>
      </w:r>
    </w:p>
    <w:p w14:paraId="5B2D7F6D" w14:textId="5950063B" w:rsidR="00F700DA" w:rsidRDefault="00F700DA" w:rsidP="00080034">
      <w:pPr>
        <w:spacing w:line="480" w:lineRule="auto"/>
        <w:jc w:val="both"/>
        <w:rPr>
          <w:rFonts w:ascii="Arial" w:hAnsi="Arial" w:cs="Arial"/>
          <w:sz w:val="24"/>
          <w:szCs w:val="24"/>
        </w:rPr>
      </w:pPr>
      <w:r>
        <w:rPr>
          <w:rFonts w:ascii="Arial" w:hAnsi="Arial" w:cs="Arial"/>
          <w:sz w:val="24"/>
          <w:szCs w:val="24"/>
        </w:rPr>
        <w:t>The benefit of switching to reusable, would benefit businesses, as profits over the long term would increase, as perhaps the initial price for a reusable alternative would be ex</w:t>
      </w:r>
      <w:r w:rsidR="003F6BE1">
        <w:rPr>
          <w:rFonts w:ascii="Arial" w:hAnsi="Arial" w:cs="Arial"/>
          <w:sz w:val="24"/>
          <w:szCs w:val="24"/>
        </w:rPr>
        <w:t xml:space="preserve">pensive. With the price increase, could come potential profits. Profits could also come from </w:t>
      </w:r>
      <w:r w:rsidR="00F16D10">
        <w:rPr>
          <w:rFonts w:ascii="Arial" w:hAnsi="Arial" w:cs="Arial"/>
          <w:sz w:val="24"/>
          <w:szCs w:val="24"/>
        </w:rPr>
        <w:t xml:space="preserve">environmentally conscious consumers, looking at which business provide environmental value for money. </w:t>
      </w:r>
      <w:r w:rsidR="008F38CE">
        <w:rPr>
          <w:rFonts w:ascii="Arial" w:hAnsi="Arial" w:cs="Arial"/>
          <w:sz w:val="24"/>
          <w:szCs w:val="24"/>
        </w:rPr>
        <w:t xml:space="preserve">By increasing profits, </w:t>
      </w:r>
      <w:r w:rsidR="007206F7">
        <w:rPr>
          <w:rFonts w:ascii="Arial" w:hAnsi="Arial" w:cs="Arial"/>
          <w:sz w:val="24"/>
          <w:szCs w:val="24"/>
        </w:rPr>
        <w:t xml:space="preserve">one benefit could be an even bigger increase in investment in environmentally friendly policies/products. </w:t>
      </w:r>
      <w:r w:rsidR="003E71FD">
        <w:rPr>
          <w:rFonts w:ascii="Arial" w:hAnsi="Arial" w:cs="Arial"/>
          <w:sz w:val="24"/>
          <w:szCs w:val="24"/>
        </w:rPr>
        <w:t xml:space="preserve">Thus, benefitting the business, environment, and society. </w:t>
      </w:r>
    </w:p>
    <w:p w14:paraId="6E0BD860" w14:textId="5778DE00" w:rsidR="00F95948" w:rsidRDefault="00F95948" w:rsidP="00080034">
      <w:pPr>
        <w:spacing w:line="480" w:lineRule="auto"/>
        <w:jc w:val="both"/>
        <w:rPr>
          <w:rFonts w:ascii="Arial" w:hAnsi="Arial" w:cs="Arial"/>
          <w:sz w:val="24"/>
          <w:szCs w:val="24"/>
        </w:rPr>
      </w:pPr>
    </w:p>
    <w:p w14:paraId="52E97B0B" w14:textId="77777777" w:rsidR="00F95948" w:rsidRDefault="00F95948" w:rsidP="00080034">
      <w:pPr>
        <w:spacing w:line="480" w:lineRule="auto"/>
        <w:jc w:val="both"/>
        <w:rPr>
          <w:rFonts w:ascii="Arial" w:hAnsi="Arial" w:cs="Arial"/>
          <w:sz w:val="24"/>
          <w:szCs w:val="24"/>
        </w:rPr>
      </w:pPr>
    </w:p>
    <w:p w14:paraId="13E54FB6" w14:textId="35783C8E" w:rsidR="00D259EF" w:rsidRDefault="008B04C3" w:rsidP="00080034">
      <w:pPr>
        <w:spacing w:line="480" w:lineRule="auto"/>
        <w:jc w:val="both"/>
        <w:rPr>
          <w:rFonts w:ascii="Arial" w:hAnsi="Arial" w:cs="Arial"/>
          <w:b/>
          <w:bCs/>
          <w:sz w:val="24"/>
          <w:szCs w:val="24"/>
        </w:rPr>
      </w:pPr>
      <w:r>
        <w:rPr>
          <w:rFonts w:ascii="Arial" w:hAnsi="Arial" w:cs="Arial"/>
          <w:b/>
          <w:bCs/>
          <w:sz w:val="24"/>
          <w:szCs w:val="24"/>
        </w:rPr>
        <w:lastRenderedPageBreak/>
        <w:t xml:space="preserve">Recyclable bins – Impact on business, environment, and society </w:t>
      </w:r>
    </w:p>
    <w:p w14:paraId="4D6935B6" w14:textId="7ED6D6A3" w:rsidR="008B04C3" w:rsidRDefault="00523845" w:rsidP="00080034">
      <w:pPr>
        <w:spacing w:line="480" w:lineRule="auto"/>
        <w:jc w:val="both"/>
        <w:rPr>
          <w:rFonts w:ascii="Arial" w:hAnsi="Arial" w:cs="Arial"/>
          <w:sz w:val="24"/>
          <w:szCs w:val="24"/>
        </w:rPr>
      </w:pPr>
      <w:r>
        <w:rPr>
          <w:rFonts w:ascii="Arial" w:hAnsi="Arial" w:cs="Arial"/>
          <w:sz w:val="24"/>
          <w:szCs w:val="24"/>
        </w:rPr>
        <w:t>In the sustainability plan</w:t>
      </w:r>
      <w:r w:rsidR="00225D26">
        <w:rPr>
          <w:rFonts w:ascii="Arial" w:hAnsi="Arial" w:cs="Arial"/>
          <w:sz w:val="24"/>
          <w:szCs w:val="24"/>
        </w:rPr>
        <w:t>, r</w:t>
      </w:r>
      <w:r>
        <w:rPr>
          <w:rFonts w:ascii="Arial" w:hAnsi="Arial" w:cs="Arial"/>
          <w:sz w:val="24"/>
          <w:szCs w:val="24"/>
        </w:rPr>
        <w:t xml:space="preserve">ecyclable bins </w:t>
      </w:r>
      <w:r w:rsidR="00207126">
        <w:rPr>
          <w:rFonts w:ascii="Arial" w:hAnsi="Arial" w:cs="Arial"/>
          <w:sz w:val="24"/>
          <w:szCs w:val="24"/>
        </w:rPr>
        <w:t>were</w:t>
      </w:r>
      <w:r w:rsidR="000F55B0">
        <w:rPr>
          <w:rFonts w:ascii="Arial" w:hAnsi="Arial" w:cs="Arial"/>
          <w:sz w:val="24"/>
          <w:szCs w:val="24"/>
        </w:rPr>
        <w:t xml:space="preserve"> another initiative for driving forward small but effective change. </w:t>
      </w:r>
      <w:r w:rsidR="00D45614">
        <w:rPr>
          <w:rFonts w:ascii="Arial" w:hAnsi="Arial" w:cs="Arial"/>
          <w:sz w:val="24"/>
          <w:szCs w:val="24"/>
        </w:rPr>
        <w:t xml:space="preserve">Impacts on business would be minimal, apart from the fact </w:t>
      </w:r>
      <w:r w:rsidR="00692461">
        <w:rPr>
          <w:rFonts w:ascii="Arial" w:hAnsi="Arial" w:cs="Arial"/>
          <w:sz w:val="24"/>
          <w:szCs w:val="24"/>
        </w:rPr>
        <w:t xml:space="preserve">that </w:t>
      </w:r>
      <w:r w:rsidR="00D45614">
        <w:rPr>
          <w:rFonts w:ascii="Arial" w:hAnsi="Arial" w:cs="Arial"/>
          <w:sz w:val="24"/>
          <w:szCs w:val="24"/>
        </w:rPr>
        <w:t xml:space="preserve">more waste will be produced by </w:t>
      </w:r>
      <w:r w:rsidR="00B41310">
        <w:rPr>
          <w:rFonts w:ascii="Arial" w:hAnsi="Arial" w:cs="Arial"/>
          <w:sz w:val="24"/>
          <w:szCs w:val="24"/>
        </w:rPr>
        <w:t>the recyclable bins. The good news for Greggs and the environment</w:t>
      </w:r>
      <w:r w:rsidR="00481831">
        <w:rPr>
          <w:rFonts w:ascii="Arial" w:hAnsi="Arial" w:cs="Arial"/>
          <w:sz w:val="24"/>
          <w:szCs w:val="24"/>
        </w:rPr>
        <w:t>,</w:t>
      </w:r>
      <w:r w:rsidR="00B41310">
        <w:rPr>
          <w:rFonts w:ascii="Arial" w:hAnsi="Arial" w:cs="Arial"/>
          <w:sz w:val="24"/>
          <w:szCs w:val="24"/>
        </w:rPr>
        <w:t xml:space="preserve"> is that it can be recycled much more easily</w:t>
      </w:r>
      <w:r w:rsidR="00481831">
        <w:rPr>
          <w:rFonts w:ascii="Arial" w:hAnsi="Arial" w:cs="Arial"/>
          <w:sz w:val="24"/>
          <w:szCs w:val="24"/>
        </w:rPr>
        <w:t>,</w:t>
      </w:r>
      <w:r w:rsidR="00B41310">
        <w:rPr>
          <w:rFonts w:ascii="Arial" w:hAnsi="Arial" w:cs="Arial"/>
          <w:sz w:val="24"/>
          <w:szCs w:val="24"/>
        </w:rPr>
        <w:t xml:space="preserve"> than </w:t>
      </w:r>
      <w:r w:rsidR="00FB4B95">
        <w:rPr>
          <w:rFonts w:ascii="Arial" w:hAnsi="Arial" w:cs="Arial"/>
          <w:sz w:val="24"/>
          <w:szCs w:val="24"/>
        </w:rPr>
        <w:t xml:space="preserve">the current system of one bin for </w:t>
      </w:r>
      <w:r w:rsidR="00481831">
        <w:rPr>
          <w:rFonts w:ascii="Arial" w:hAnsi="Arial" w:cs="Arial"/>
          <w:sz w:val="24"/>
          <w:szCs w:val="24"/>
        </w:rPr>
        <w:t xml:space="preserve">all </w:t>
      </w:r>
      <w:r w:rsidR="008768E8">
        <w:rPr>
          <w:rFonts w:ascii="Arial" w:hAnsi="Arial" w:cs="Arial"/>
          <w:sz w:val="24"/>
          <w:szCs w:val="24"/>
        </w:rPr>
        <w:t xml:space="preserve">customer </w:t>
      </w:r>
      <w:r w:rsidR="00481831">
        <w:rPr>
          <w:rFonts w:ascii="Arial" w:hAnsi="Arial" w:cs="Arial"/>
          <w:sz w:val="24"/>
          <w:szCs w:val="24"/>
        </w:rPr>
        <w:t xml:space="preserve">waste. </w:t>
      </w:r>
      <w:r w:rsidR="008768E8">
        <w:rPr>
          <w:rFonts w:ascii="Arial" w:hAnsi="Arial" w:cs="Arial"/>
          <w:sz w:val="24"/>
          <w:szCs w:val="24"/>
        </w:rPr>
        <w:t>This</w:t>
      </w:r>
      <w:r w:rsidR="00DC3387">
        <w:rPr>
          <w:rFonts w:ascii="Arial" w:hAnsi="Arial" w:cs="Arial"/>
          <w:sz w:val="24"/>
          <w:szCs w:val="24"/>
        </w:rPr>
        <w:t xml:space="preserve"> initiative would </w:t>
      </w:r>
      <w:r w:rsidR="008768E8">
        <w:rPr>
          <w:rFonts w:ascii="Arial" w:hAnsi="Arial" w:cs="Arial"/>
          <w:sz w:val="24"/>
          <w:szCs w:val="24"/>
        </w:rPr>
        <w:t xml:space="preserve">give consumers more choice </w:t>
      </w:r>
      <w:r w:rsidR="008B7E6C">
        <w:rPr>
          <w:rFonts w:ascii="Arial" w:hAnsi="Arial" w:cs="Arial"/>
          <w:sz w:val="24"/>
          <w:szCs w:val="24"/>
        </w:rPr>
        <w:t>as to how they dispose of waste</w:t>
      </w:r>
      <w:r w:rsidR="00577D1C">
        <w:rPr>
          <w:rFonts w:ascii="Arial" w:hAnsi="Arial" w:cs="Arial"/>
          <w:sz w:val="24"/>
          <w:szCs w:val="24"/>
        </w:rPr>
        <w:t xml:space="preserve">. </w:t>
      </w:r>
      <w:r w:rsidR="0024443A">
        <w:rPr>
          <w:rFonts w:ascii="Arial" w:hAnsi="Arial" w:cs="Arial"/>
          <w:sz w:val="24"/>
          <w:szCs w:val="24"/>
        </w:rPr>
        <w:t xml:space="preserve">The environment would be better off, </w:t>
      </w:r>
      <w:r w:rsidR="004341AB">
        <w:rPr>
          <w:rFonts w:ascii="Arial" w:hAnsi="Arial" w:cs="Arial"/>
          <w:sz w:val="24"/>
          <w:szCs w:val="24"/>
        </w:rPr>
        <w:t xml:space="preserve">as more waste is being recycled and diverted away from landfill. Producing less emissions </w:t>
      </w:r>
      <w:r w:rsidR="00BD3F8D">
        <w:rPr>
          <w:rFonts w:ascii="Arial" w:hAnsi="Arial" w:cs="Arial"/>
          <w:sz w:val="24"/>
          <w:szCs w:val="24"/>
        </w:rPr>
        <w:t xml:space="preserve">and more focus on reducing, reusing, and recycling. </w:t>
      </w:r>
      <w:r w:rsidR="000D5673">
        <w:rPr>
          <w:rFonts w:ascii="Arial" w:hAnsi="Arial" w:cs="Arial"/>
          <w:sz w:val="24"/>
          <w:szCs w:val="24"/>
        </w:rPr>
        <w:t xml:space="preserve">The cost would be incurred by Greggs </w:t>
      </w:r>
      <w:r w:rsidR="00DB0EC2">
        <w:rPr>
          <w:rFonts w:ascii="Arial" w:hAnsi="Arial" w:cs="Arial"/>
          <w:sz w:val="24"/>
          <w:szCs w:val="24"/>
        </w:rPr>
        <w:t xml:space="preserve">but </w:t>
      </w:r>
      <w:r w:rsidR="00033C4B">
        <w:rPr>
          <w:rFonts w:ascii="Arial" w:hAnsi="Arial" w:cs="Arial"/>
          <w:sz w:val="24"/>
          <w:szCs w:val="24"/>
        </w:rPr>
        <w:t xml:space="preserve">with more </w:t>
      </w:r>
      <w:r w:rsidR="0006501D">
        <w:rPr>
          <w:rFonts w:ascii="Arial" w:hAnsi="Arial" w:cs="Arial"/>
          <w:sz w:val="24"/>
          <w:szCs w:val="24"/>
        </w:rPr>
        <w:t>recycling</w:t>
      </w:r>
      <w:r w:rsidR="00033C4B">
        <w:rPr>
          <w:rFonts w:ascii="Arial" w:hAnsi="Arial" w:cs="Arial"/>
          <w:sz w:val="24"/>
          <w:szCs w:val="24"/>
        </w:rPr>
        <w:t xml:space="preserve"> taking place, </w:t>
      </w:r>
      <w:r w:rsidR="0006501D">
        <w:rPr>
          <w:rFonts w:ascii="Arial" w:hAnsi="Arial" w:cs="Arial"/>
          <w:sz w:val="24"/>
          <w:szCs w:val="24"/>
        </w:rPr>
        <w:t xml:space="preserve">that should mean less money spent on taking waste to landfill. </w:t>
      </w:r>
      <w:sdt>
        <w:sdtPr>
          <w:rPr>
            <w:rFonts w:ascii="Arial" w:hAnsi="Arial" w:cs="Arial"/>
            <w:sz w:val="24"/>
            <w:szCs w:val="24"/>
          </w:rPr>
          <w:id w:val="698739763"/>
          <w:citation/>
        </w:sdtPr>
        <w:sdtContent>
          <w:r w:rsidR="0006501D">
            <w:rPr>
              <w:rFonts w:ascii="Arial" w:hAnsi="Arial" w:cs="Arial"/>
              <w:sz w:val="24"/>
              <w:szCs w:val="24"/>
            </w:rPr>
            <w:fldChar w:fldCharType="begin"/>
          </w:r>
          <w:r w:rsidR="00AC7101">
            <w:rPr>
              <w:rFonts w:ascii="Arial" w:hAnsi="Arial" w:cs="Arial"/>
              <w:sz w:val="24"/>
              <w:szCs w:val="24"/>
            </w:rPr>
            <w:instrText xml:space="preserve">CITATION You16 \l 2057 </w:instrText>
          </w:r>
          <w:r w:rsidR="0006501D">
            <w:rPr>
              <w:rFonts w:ascii="Arial" w:hAnsi="Arial" w:cs="Arial"/>
              <w:sz w:val="24"/>
              <w:szCs w:val="24"/>
            </w:rPr>
            <w:fldChar w:fldCharType="separate"/>
          </w:r>
          <w:r w:rsidR="00AC7101" w:rsidRPr="00AC7101">
            <w:rPr>
              <w:rFonts w:ascii="Arial" w:hAnsi="Arial" w:cs="Arial"/>
              <w:noProof/>
              <w:sz w:val="24"/>
              <w:szCs w:val="24"/>
            </w:rPr>
            <w:t>(Biffa, 2016)</w:t>
          </w:r>
          <w:r w:rsidR="0006501D">
            <w:rPr>
              <w:rFonts w:ascii="Arial" w:hAnsi="Arial" w:cs="Arial"/>
              <w:sz w:val="24"/>
              <w:szCs w:val="24"/>
            </w:rPr>
            <w:fldChar w:fldCharType="end"/>
          </w:r>
        </w:sdtContent>
      </w:sdt>
      <w:r w:rsidR="0006501D">
        <w:rPr>
          <w:rFonts w:ascii="Arial" w:hAnsi="Arial" w:cs="Arial"/>
          <w:sz w:val="24"/>
          <w:szCs w:val="24"/>
        </w:rPr>
        <w:t xml:space="preserve">. </w:t>
      </w:r>
    </w:p>
    <w:p w14:paraId="12F52B7F" w14:textId="5FEF9204" w:rsidR="00A722BE" w:rsidRDefault="00A722BE" w:rsidP="00080034">
      <w:pPr>
        <w:spacing w:line="480" w:lineRule="auto"/>
        <w:jc w:val="both"/>
        <w:rPr>
          <w:rFonts w:ascii="Arial" w:hAnsi="Arial" w:cs="Arial"/>
          <w:sz w:val="24"/>
          <w:szCs w:val="24"/>
        </w:rPr>
      </w:pPr>
      <w:r>
        <w:rPr>
          <w:rFonts w:ascii="Arial" w:hAnsi="Arial" w:cs="Arial"/>
          <w:sz w:val="24"/>
          <w:szCs w:val="24"/>
        </w:rPr>
        <w:t xml:space="preserve">Recyclable bins would offer </w:t>
      </w:r>
      <w:r w:rsidR="00506B51">
        <w:rPr>
          <w:rFonts w:ascii="Arial" w:hAnsi="Arial" w:cs="Arial"/>
          <w:sz w:val="24"/>
          <w:szCs w:val="24"/>
        </w:rPr>
        <w:t xml:space="preserve">something new for consumers of Greggs. Allowing them to make important changes to their </w:t>
      </w:r>
      <w:r w:rsidR="00A80EA4">
        <w:rPr>
          <w:rFonts w:ascii="Arial" w:hAnsi="Arial" w:cs="Arial"/>
          <w:sz w:val="24"/>
          <w:szCs w:val="24"/>
        </w:rPr>
        <w:t>everyday lives and their values. Society is changing towards a more environmentally conscious world, and Greggs by providing the recyclable bins, would be doing their bi</w:t>
      </w:r>
      <w:r w:rsidR="005C37FC">
        <w:rPr>
          <w:rFonts w:ascii="Arial" w:hAnsi="Arial" w:cs="Arial"/>
          <w:sz w:val="24"/>
          <w:szCs w:val="24"/>
        </w:rPr>
        <w:t>t</w:t>
      </w:r>
      <w:r w:rsidR="00A80EA4">
        <w:rPr>
          <w:rFonts w:ascii="Arial" w:hAnsi="Arial" w:cs="Arial"/>
          <w:sz w:val="24"/>
          <w:szCs w:val="24"/>
        </w:rPr>
        <w:t xml:space="preserve"> (along with other initiatives and policies), </w:t>
      </w:r>
      <w:r w:rsidR="005C37FC">
        <w:rPr>
          <w:rFonts w:ascii="Arial" w:hAnsi="Arial" w:cs="Arial"/>
          <w:sz w:val="24"/>
          <w:szCs w:val="24"/>
        </w:rPr>
        <w:t xml:space="preserve">for the environment and the society. </w:t>
      </w:r>
      <w:r w:rsidR="00531E1F">
        <w:rPr>
          <w:rFonts w:ascii="Arial" w:hAnsi="Arial" w:cs="Arial"/>
          <w:sz w:val="24"/>
          <w:szCs w:val="24"/>
        </w:rPr>
        <w:t xml:space="preserve">Just as with the reusable cups, it is a relatively small and </w:t>
      </w:r>
      <w:r w:rsidR="00337AB7">
        <w:rPr>
          <w:rFonts w:ascii="Arial" w:hAnsi="Arial" w:cs="Arial"/>
          <w:sz w:val="24"/>
          <w:szCs w:val="24"/>
        </w:rPr>
        <w:t xml:space="preserve">less noted change, than the ISO 14001 certification, but still just as important in the wider fight </w:t>
      </w:r>
      <w:r w:rsidR="007A7B5E">
        <w:rPr>
          <w:rFonts w:ascii="Arial" w:hAnsi="Arial" w:cs="Arial"/>
          <w:sz w:val="24"/>
          <w:szCs w:val="24"/>
        </w:rPr>
        <w:t xml:space="preserve">for sustainability. </w:t>
      </w:r>
    </w:p>
    <w:p w14:paraId="13E9337D" w14:textId="329826F5" w:rsidR="00607287" w:rsidRDefault="001B6765" w:rsidP="00080034">
      <w:pPr>
        <w:spacing w:line="480" w:lineRule="auto"/>
        <w:jc w:val="both"/>
        <w:rPr>
          <w:rFonts w:ascii="Arial" w:hAnsi="Arial" w:cs="Arial"/>
          <w:b/>
          <w:bCs/>
          <w:sz w:val="24"/>
          <w:szCs w:val="24"/>
        </w:rPr>
      </w:pPr>
      <w:r>
        <w:rPr>
          <w:rFonts w:ascii="Arial" w:hAnsi="Arial" w:cs="Arial"/>
          <w:b/>
          <w:bCs/>
          <w:sz w:val="24"/>
          <w:szCs w:val="24"/>
        </w:rPr>
        <w:t xml:space="preserve">Refill station – Impact on business, environment, and society </w:t>
      </w:r>
    </w:p>
    <w:p w14:paraId="48498520" w14:textId="77777777" w:rsidR="00561B4E" w:rsidRDefault="007A7B5E" w:rsidP="00080034">
      <w:pPr>
        <w:spacing w:line="480" w:lineRule="auto"/>
        <w:jc w:val="both"/>
        <w:rPr>
          <w:rFonts w:ascii="Arial" w:hAnsi="Arial" w:cs="Arial"/>
          <w:sz w:val="24"/>
          <w:szCs w:val="24"/>
        </w:rPr>
      </w:pPr>
      <w:r>
        <w:rPr>
          <w:rFonts w:ascii="Arial" w:hAnsi="Arial" w:cs="Arial"/>
          <w:sz w:val="24"/>
          <w:szCs w:val="24"/>
        </w:rPr>
        <w:t xml:space="preserve">This initiative would look to replace </w:t>
      </w:r>
      <w:r w:rsidR="00A84CC0">
        <w:rPr>
          <w:rFonts w:ascii="Arial" w:hAnsi="Arial" w:cs="Arial"/>
          <w:sz w:val="24"/>
          <w:szCs w:val="24"/>
        </w:rPr>
        <w:t xml:space="preserve">the self-service drinks fridge or add a space in Greggs shops, for a dedicated water refill station. </w:t>
      </w:r>
      <w:r w:rsidR="0047740E">
        <w:rPr>
          <w:rFonts w:ascii="Arial" w:hAnsi="Arial" w:cs="Arial"/>
          <w:sz w:val="24"/>
          <w:szCs w:val="24"/>
        </w:rPr>
        <w:t xml:space="preserve">Greggs does already provide a refill service, in conjunction with </w:t>
      </w:r>
      <w:r w:rsidR="00AE6614">
        <w:rPr>
          <w:rFonts w:ascii="Arial" w:hAnsi="Arial" w:cs="Arial"/>
          <w:sz w:val="24"/>
          <w:szCs w:val="24"/>
        </w:rPr>
        <w:t>a</w:t>
      </w:r>
      <w:r w:rsidR="0047740E">
        <w:rPr>
          <w:rFonts w:ascii="Arial" w:hAnsi="Arial" w:cs="Arial"/>
          <w:sz w:val="24"/>
          <w:szCs w:val="24"/>
        </w:rPr>
        <w:t xml:space="preserve"> mobile phone application called Refill UK. </w:t>
      </w:r>
      <w:sdt>
        <w:sdtPr>
          <w:rPr>
            <w:rFonts w:ascii="Arial" w:hAnsi="Arial" w:cs="Arial"/>
            <w:sz w:val="24"/>
            <w:szCs w:val="24"/>
          </w:rPr>
          <w:id w:val="-1198152781"/>
          <w:citation/>
        </w:sdtPr>
        <w:sdtContent>
          <w:r w:rsidR="00AE6614">
            <w:rPr>
              <w:rFonts w:ascii="Arial" w:hAnsi="Arial" w:cs="Arial"/>
              <w:sz w:val="24"/>
              <w:szCs w:val="24"/>
            </w:rPr>
            <w:fldChar w:fldCharType="begin"/>
          </w:r>
          <w:r w:rsidR="00AE6614">
            <w:rPr>
              <w:rFonts w:ascii="Arial" w:hAnsi="Arial" w:cs="Arial"/>
              <w:sz w:val="24"/>
              <w:szCs w:val="24"/>
            </w:rPr>
            <w:instrText xml:space="preserve"> CITATION Ref21 \l 2057 </w:instrText>
          </w:r>
          <w:r w:rsidR="00AE6614">
            <w:rPr>
              <w:rFonts w:ascii="Arial" w:hAnsi="Arial" w:cs="Arial"/>
              <w:sz w:val="24"/>
              <w:szCs w:val="24"/>
            </w:rPr>
            <w:fldChar w:fldCharType="separate"/>
          </w:r>
          <w:r w:rsidR="00AE6614" w:rsidRPr="00AE6614">
            <w:rPr>
              <w:rFonts w:ascii="Arial" w:hAnsi="Arial" w:cs="Arial"/>
              <w:noProof/>
              <w:sz w:val="24"/>
              <w:szCs w:val="24"/>
            </w:rPr>
            <w:t>(Refill, 2021)</w:t>
          </w:r>
          <w:r w:rsidR="00AE6614">
            <w:rPr>
              <w:rFonts w:ascii="Arial" w:hAnsi="Arial" w:cs="Arial"/>
              <w:sz w:val="24"/>
              <w:szCs w:val="24"/>
            </w:rPr>
            <w:fldChar w:fldCharType="end"/>
          </w:r>
        </w:sdtContent>
      </w:sdt>
      <w:r w:rsidR="00AE6614">
        <w:rPr>
          <w:rFonts w:ascii="Arial" w:hAnsi="Arial" w:cs="Arial"/>
          <w:sz w:val="24"/>
          <w:szCs w:val="24"/>
        </w:rPr>
        <w:t>. This initiative would go one step further</w:t>
      </w:r>
      <w:r w:rsidR="007A28C7">
        <w:rPr>
          <w:rFonts w:ascii="Arial" w:hAnsi="Arial" w:cs="Arial"/>
          <w:sz w:val="24"/>
          <w:szCs w:val="24"/>
        </w:rPr>
        <w:t xml:space="preserve">. Completely eliminating the self-service drinks fridge and a large amount of single use plastic from Greggs’ </w:t>
      </w:r>
      <w:r w:rsidR="00E538E7">
        <w:rPr>
          <w:rFonts w:ascii="Arial" w:hAnsi="Arial" w:cs="Arial"/>
          <w:sz w:val="24"/>
          <w:szCs w:val="24"/>
        </w:rPr>
        <w:t xml:space="preserve">supply chain. Favouring </w:t>
      </w:r>
      <w:r w:rsidR="00E538E7">
        <w:rPr>
          <w:rFonts w:ascii="Arial" w:hAnsi="Arial" w:cs="Arial"/>
          <w:sz w:val="24"/>
          <w:szCs w:val="24"/>
        </w:rPr>
        <w:lastRenderedPageBreak/>
        <w:t xml:space="preserve">a dedicated water refill station for consumers. </w:t>
      </w:r>
      <w:sdt>
        <w:sdtPr>
          <w:rPr>
            <w:rFonts w:ascii="Arial" w:hAnsi="Arial" w:cs="Arial"/>
            <w:sz w:val="24"/>
            <w:szCs w:val="24"/>
          </w:rPr>
          <w:id w:val="174232117"/>
          <w:citation/>
        </w:sdtPr>
        <w:sdtContent>
          <w:r w:rsidR="00A97B24">
            <w:rPr>
              <w:rFonts w:ascii="Arial" w:hAnsi="Arial" w:cs="Arial"/>
              <w:sz w:val="24"/>
              <w:szCs w:val="24"/>
            </w:rPr>
            <w:fldChar w:fldCharType="begin"/>
          </w:r>
          <w:r w:rsidR="00A97B24">
            <w:rPr>
              <w:rFonts w:ascii="Arial" w:hAnsi="Arial" w:cs="Arial"/>
              <w:sz w:val="24"/>
              <w:szCs w:val="24"/>
            </w:rPr>
            <w:instrText xml:space="preserve"> CITATION BBC18 \l 2057 </w:instrText>
          </w:r>
          <w:r w:rsidR="00A97B24">
            <w:rPr>
              <w:rFonts w:ascii="Arial" w:hAnsi="Arial" w:cs="Arial"/>
              <w:sz w:val="24"/>
              <w:szCs w:val="24"/>
            </w:rPr>
            <w:fldChar w:fldCharType="separate"/>
          </w:r>
          <w:r w:rsidR="00A97B24" w:rsidRPr="00A97B24">
            <w:rPr>
              <w:rFonts w:ascii="Arial" w:hAnsi="Arial" w:cs="Arial"/>
              <w:noProof/>
              <w:sz w:val="24"/>
              <w:szCs w:val="24"/>
            </w:rPr>
            <w:t>(BBC, 2018)</w:t>
          </w:r>
          <w:r w:rsidR="00A97B24">
            <w:rPr>
              <w:rFonts w:ascii="Arial" w:hAnsi="Arial" w:cs="Arial"/>
              <w:sz w:val="24"/>
              <w:szCs w:val="24"/>
            </w:rPr>
            <w:fldChar w:fldCharType="end"/>
          </w:r>
        </w:sdtContent>
      </w:sdt>
      <w:r w:rsidR="00A97B24">
        <w:rPr>
          <w:rFonts w:ascii="Arial" w:hAnsi="Arial" w:cs="Arial"/>
          <w:sz w:val="24"/>
          <w:szCs w:val="24"/>
        </w:rPr>
        <w:t xml:space="preserve">. </w:t>
      </w:r>
      <w:r w:rsidR="008D752E">
        <w:rPr>
          <w:rFonts w:ascii="Arial" w:hAnsi="Arial" w:cs="Arial"/>
          <w:sz w:val="24"/>
          <w:szCs w:val="24"/>
        </w:rPr>
        <w:t>By installing this water refill station in every Greggs (as well as other businesses and public places</w:t>
      </w:r>
      <w:r w:rsidR="00053458">
        <w:rPr>
          <w:rFonts w:ascii="Arial" w:hAnsi="Arial" w:cs="Arial"/>
          <w:sz w:val="24"/>
          <w:szCs w:val="24"/>
        </w:rPr>
        <w:t xml:space="preserve">), it could cut “disposable plastic bottle use by tens of millions a year”, </w:t>
      </w:r>
      <w:sdt>
        <w:sdtPr>
          <w:rPr>
            <w:rFonts w:ascii="Arial" w:hAnsi="Arial" w:cs="Arial"/>
            <w:sz w:val="24"/>
            <w:szCs w:val="24"/>
          </w:rPr>
          <w:id w:val="-1022011637"/>
          <w:citation/>
        </w:sdtPr>
        <w:sdtContent>
          <w:r w:rsidR="00053458">
            <w:rPr>
              <w:rFonts w:ascii="Arial" w:hAnsi="Arial" w:cs="Arial"/>
              <w:sz w:val="24"/>
              <w:szCs w:val="24"/>
            </w:rPr>
            <w:fldChar w:fldCharType="begin"/>
          </w:r>
          <w:r w:rsidR="00053458">
            <w:rPr>
              <w:rFonts w:ascii="Arial" w:hAnsi="Arial" w:cs="Arial"/>
              <w:sz w:val="24"/>
              <w:szCs w:val="24"/>
            </w:rPr>
            <w:instrText xml:space="preserve"> CITATION BBC18 \l 2057 </w:instrText>
          </w:r>
          <w:r w:rsidR="00053458">
            <w:rPr>
              <w:rFonts w:ascii="Arial" w:hAnsi="Arial" w:cs="Arial"/>
              <w:sz w:val="24"/>
              <w:szCs w:val="24"/>
            </w:rPr>
            <w:fldChar w:fldCharType="separate"/>
          </w:r>
          <w:r w:rsidR="00053458" w:rsidRPr="00053458">
            <w:rPr>
              <w:rFonts w:ascii="Arial" w:hAnsi="Arial" w:cs="Arial"/>
              <w:noProof/>
              <w:sz w:val="24"/>
              <w:szCs w:val="24"/>
            </w:rPr>
            <w:t>(BBC, 2018)</w:t>
          </w:r>
          <w:r w:rsidR="00053458">
            <w:rPr>
              <w:rFonts w:ascii="Arial" w:hAnsi="Arial" w:cs="Arial"/>
              <w:sz w:val="24"/>
              <w:szCs w:val="24"/>
            </w:rPr>
            <w:fldChar w:fldCharType="end"/>
          </w:r>
        </w:sdtContent>
      </w:sdt>
      <w:r w:rsidR="00053458">
        <w:rPr>
          <w:rFonts w:ascii="Arial" w:hAnsi="Arial" w:cs="Arial"/>
          <w:sz w:val="24"/>
          <w:szCs w:val="24"/>
        </w:rPr>
        <w:t>.</w:t>
      </w:r>
      <w:r w:rsidR="002929BA">
        <w:rPr>
          <w:rFonts w:ascii="Arial" w:hAnsi="Arial" w:cs="Arial"/>
          <w:sz w:val="24"/>
          <w:szCs w:val="24"/>
        </w:rPr>
        <w:t xml:space="preserve"> The </w:t>
      </w:r>
      <w:r w:rsidR="00CE6191">
        <w:rPr>
          <w:rFonts w:ascii="Arial" w:hAnsi="Arial" w:cs="Arial"/>
          <w:sz w:val="24"/>
          <w:szCs w:val="24"/>
        </w:rPr>
        <w:t xml:space="preserve">quote </w:t>
      </w:r>
      <w:r w:rsidR="002929BA">
        <w:rPr>
          <w:rFonts w:ascii="Arial" w:hAnsi="Arial" w:cs="Arial"/>
          <w:sz w:val="24"/>
          <w:szCs w:val="24"/>
        </w:rPr>
        <w:t xml:space="preserve">from </w:t>
      </w:r>
      <w:r w:rsidR="00CE6191">
        <w:rPr>
          <w:rFonts w:ascii="Arial" w:hAnsi="Arial" w:cs="Arial"/>
          <w:sz w:val="24"/>
          <w:szCs w:val="24"/>
        </w:rPr>
        <w:t xml:space="preserve">BBC News, </w:t>
      </w:r>
      <w:r w:rsidR="002929BA">
        <w:rPr>
          <w:rFonts w:ascii="Arial" w:hAnsi="Arial" w:cs="Arial"/>
          <w:sz w:val="24"/>
          <w:szCs w:val="24"/>
        </w:rPr>
        <w:t xml:space="preserve">paints a great picture for the environment and for Greggs, if they </w:t>
      </w:r>
      <w:r w:rsidR="000449E0">
        <w:rPr>
          <w:rFonts w:ascii="Arial" w:hAnsi="Arial" w:cs="Arial"/>
          <w:sz w:val="24"/>
          <w:szCs w:val="24"/>
        </w:rPr>
        <w:t>were on board with this</w:t>
      </w:r>
      <w:r w:rsidR="00004745">
        <w:rPr>
          <w:rFonts w:ascii="Arial" w:hAnsi="Arial" w:cs="Arial"/>
          <w:sz w:val="24"/>
          <w:szCs w:val="24"/>
        </w:rPr>
        <w:t xml:space="preserve">. </w:t>
      </w:r>
    </w:p>
    <w:p w14:paraId="121B5687" w14:textId="1C705911" w:rsidR="001B6765" w:rsidRDefault="009A643E" w:rsidP="00080034">
      <w:pPr>
        <w:spacing w:line="480" w:lineRule="auto"/>
        <w:jc w:val="both"/>
        <w:rPr>
          <w:rFonts w:ascii="Arial" w:hAnsi="Arial" w:cs="Arial"/>
          <w:sz w:val="24"/>
          <w:szCs w:val="24"/>
        </w:rPr>
      </w:pPr>
      <w:r>
        <w:rPr>
          <w:rFonts w:ascii="Arial" w:hAnsi="Arial" w:cs="Arial"/>
          <w:sz w:val="24"/>
          <w:szCs w:val="24"/>
        </w:rPr>
        <w:t xml:space="preserve">There is a cause for concern for Greggs’ profits, as by eliminating the </w:t>
      </w:r>
      <w:r w:rsidR="008439CE">
        <w:rPr>
          <w:rFonts w:ascii="Arial" w:hAnsi="Arial" w:cs="Arial"/>
          <w:sz w:val="24"/>
          <w:szCs w:val="24"/>
        </w:rPr>
        <w:t>self-service drinks fridge</w:t>
      </w:r>
      <w:r w:rsidR="00561B4E">
        <w:rPr>
          <w:rFonts w:ascii="Arial" w:hAnsi="Arial" w:cs="Arial"/>
          <w:sz w:val="24"/>
          <w:szCs w:val="24"/>
        </w:rPr>
        <w:t>. By introducing the refill station,</w:t>
      </w:r>
      <w:r w:rsidR="008439CE">
        <w:rPr>
          <w:rFonts w:ascii="Arial" w:hAnsi="Arial" w:cs="Arial"/>
          <w:sz w:val="24"/>
          <w:szCs w:val="24"/>
        </w:rPr>
        <w:t xml:space="preserve"> it </w:t>
      </w:r>
      <w:r w:rsidR="00561B4E">
        <w:rPr>
          <w:rFonts w:ascii="Arial" w:hAnsi="Arial" w:cs="Arial"/>
          <w:sz w:val="24"/>
          <w:szCs w:val="24"/>
        </w:rPr>
        <w:t xml:space="preserve">would have to cut </w:t>
      </w:r>
      <w:r w:rsidR="008439CE">
        <w:rPr>
          <w:rFonts w:ascii="Arial" w:hAnsi="Arial" w:cs="Arial"/>
          <w:sz w:val="24"/>
          <w:szCs w:val="24"/>
        </w:rPr>
        <w:t xml:space="preserve">ties with branded drinks companies and the profits associated from that partnership. </w:t>
      </w:r>
      <w:r w:rsidR="001736F2">
        <w:rPr>
          <w:rFonts w:ascii="Arial" w:hAnsi="Arial" w:cs="Arial"/>
          <w:sz w:val="24"/>
          <w:szCs w:val="24"/>
        </w:rPr>
        <w:t xml:space="preserve">Once again, it is a profit vs environment debate, which Greggs </w:t>
      </w:r>
      <w:r w:rsidR="00710372">
        <w:rPr>
          <w:rFonts w:ascii="Arial" w:hAnsi="Arial" w:cs="Arial"/>
          <w:sz w:val="24"/>
          <w:szCs w:val="24"/>
        </w:rPr>
        <w:t>must</w:t>
      </w:r>
      <w:r w:rsidR="001736F2">
        <w:rPr>
          <w:rFonts w:ascii="Arial" w:hAnsi="Arial" w:cs="Arial"/>
          <w:sz w:val="24"/>
          <w:szCs w:val="24"/>
        </w:rPr>
        <w:t xml:space="preserve"> weigh up. The environment is of a great concern, as we are in a climate crisis. However, </w:t>
      </w:r>
      <w:r w:rsidR="00E87924">
        <w:rPr>
          <w:rFonts w:ascii="Arial" w:hAnsi="Arial" w:cs="Arial"/>
          <w:sz w:val="24"/>
          <w:szCs w:val="24"/>
        </w:rPr>
        <w:t xml:space="preserve">profits are first and foremost in companies mind, as it is short term survival companies tend to lean towards, compared to </w:t>
      </w:r>
      <w:r w:rsidR="00575307">
        <w:rPr>
          <w:rFonts w:ascii="Arial" w:hAnsi="Arial" w:cs="Arial"/>
          <w:sz w:val="24"/>
          <w:szCs w:val="24"/>
        </w:rPr>
        <w:t xml:space="preserve">long term environmental profits and growth. </w:t>
      </w:r>
      <w:r w:rsidR="00BE253B">
        <w:rPr>
          <w:rFonts w:ascii="Arial" w:hAnsi="Arial" w:cs="Arial"/>
          <w:sz w:val="24"/>
          <w:szCs w:val="24"/>
        </w:rPr>
        <w:t xml:space="preserve">The Refill UK App locates places where </w:t>
      </w:r>
      <w:r w:rsidR="006B5B61">
        <w:rPr>
          <w:rFonts w:ascii="Arial" w:hAnsi="Arial" w:cs="Arial"/>
          <w:sz w:val="24"/>
          <w:szCs w:val="24"/>
        </w:rPr>
        <w:t>people can find refill points, Greggs is currently a part of this App. So, the initiative is already sort of there</w:t>
      </w:r>
      <w:r w:rsidR="001D34BE">
        <w:rPr>
          <w:rFonts w:ascii="Arial" w:hAnsi="Arial" w:cs="Arial"/>
          <w:sz w:val="24"/>
          <w:szCs w:val="24"/>
        </w:rPr>
        <w:t>. From this current position, it still allows Greggs to sell single use plastic bottles and continue partnerships with branded drinks companies</w:t>
      </w:r>
      <w:r w:rsidR="00EB330C">
        <w:rPr>
          <w:rFonts w:ascii="Arial" w:hAnsi="Arial" w:cs="Arial"/>
          <w:sz w:val="24"/>
          <w:szCs w:val="24"/>
        </w:rPr>
        <w:t xml:space="preserve">. But to take the quote from above and see that tens of millions of </w:t>
      </w:r>
      <w:r w:rsidR="00561F34">
        <w:rPr>
          <w:rFonts w:ascii="Arial" w:hAnsi="Arial" w:cs="Arial"/>
          <w:sz w:val="24"/>
          <w:szCs w:val="24"/>
        </w:rPr>
        <w:t xml:space="preserve">disposable plastic bottles could be eliminated from </w:t>
      </w:r>
      <w:r w:rsidR="00B51DD4">
        <w:rPr>
          <w:rFonts w:ascii="Arial" w:hAnsi="Arial" w:cs="Arial"/>
          <w:sz w:val="24"/>
          <w:szCs w:val="24"/>
        </w:rPr>
        <w:t xml:space="preserve">the planet, it should really highlight, how much could </w:t>
      </w:r>
      <w:r w:rsidR="00FA4E70">
        <w:rPr>
          <w:rFonts w:ascii="Arial" w:hAnsi="Arial" w:cs="Arial"/>
          <w:sz w:val="24"/>
          <w:szCs w:val="24"/>
        </w:rPr>
        <w:t>be</w:t>
      </w:r>
      <w:r w:rsidR="00B51DD4">
        <w:rPr>
          <w:rFonts w:ascii="Arial" w:hAnsi="Arial" w:cs="Arial"/>
          <w:sz w:val="24"/>
          <w:szCs w:val="24"/>
        </w:rPr>
        <w:t xml:space="preserve"> done, and the dedicated refill station/self-service drinks replacement, could and should be the way forwards. </w:t>
      </w:r>
    </w:p>
    <w:p w14:paraId="5F0563BF" w14:textId="19493C98" w:rsidR="00194E17" w:rsidRDefault="002E6A91" w:rsidP="00080034">
      <w:pPr>
        <w:spacing w:line="480" w:lineRule="auto"/>
        <w:jc w:val="both"/>
        <w:rPr>
          <w:rFonts w:ascii="Arial" w:hAnsi="Arial" w:cs="Arial"/>
          <w:b/>
          <w:bCs/>
          <w:sz w:val="24"/>
          <w:szCs w:val="24"/>
        </w:rPr>
      </w:pPr>
      <w:r>
        <w:rPr>
          <w:rFonts w:ascii="Arial" w:hAnsi="Arial" w:cs="Arial"/>
          <w:b/>
          <w:bCs/>
          <w:sz w:val="24"/>
          <w:szCs w:val="24"/>
        </w:rPr>
        <w:t xml:space="preserve">Vehicle fleet – Impact on business, </w:t>
      </w:r>
      <w:r w:rsidR="00A70045">
        <w:rPr>
          <w:rFonts w:ascii="Arial" w:hAnsi="Arial" w:cs="Arial"/>
          <w:b/>
          <w:bCs/>
          <w:sz w:val="24"/>
          <w:szCs w:val="24"/>
        </w:rPr>
        <w:t>environment,</w:t>
      </w:r>
      <w:r w:rsidR="00961E7D">
        <w:rPr>
          <w:rFonts w:ascii="Arial" w:hAnsi="Arial" w:cs="Arial"/>
          <w:b/>
          <w:bCs/>
          <w:sz w:val="24"/>
          <w:szCs w:val="24"/>
        </w:rPr>
        <w:t xml:space="preserve"> and society</w:t>
      </w:r>
    </w:p>
    <w:p w14:paraId="09C9E120" w14:textId="769F7F98" w:rsidR="00C508F4" w:rsidRDefault="00C27091" w:rsidP="00080034">
      <w:pPr>
        <w:spacing w:line="480" w:lineRule="auto"/>
        <w:jc w:val="both"/>
        <w:rPr>
          <w:rFonts w:ascii="Arial" w:hAnsi="Arial" w:cs="Arial"/>
          <w:sz w:val="24"/>
          <w:szCs w:val="24"/>
        </w:rPr>
      </w:pPr>
      <w:r>
        <w:rPr>
          <w:rFonts w:ascii="Arial" w:hAnsi="Arial" w:cs="Arial"/>
          <w:sz w:val="24"/>
          <w:szCs w:val="24"/>
        </w:rPr>
        <w:t>The last and final initiative taken the sustainability plan was the introduction of electric vehicles</w:t>
      </w:r>
      <w:r w:rsidR="00282AB3">
        <w:rPr>
          <w:rFonts w:ascii="Arial" w:hAnsi="Arial" w:cs="Arial"/>
          <w:sz w:val="24"/>
          <w:szCs w:val="24"/>
        </w:rPr>
        <w:t xml:space="preserve">. </w:t>
      </w:r>
      <w:r w:rsidR="009D228B">
        <w:rPr>
          <w:rFonts w:ascii="Arial" w:hAnsi="Arial" w:cs="Arial"/>
          <w:sz w:val="24"/>
          <w:szCs w:val="24"/>
        </w:rPr>
        <w:t xml:space="preserve">Coupled with some of Greggs’ own </w:t>
      </w:r>
      <w:r w:rsidR="00106856">
        <w:rPr>
          <w:rFonts w:ascii="Arial" w:hAnsi="Arial" w:cs="Arial"/>
          <w:sz w:val="24"/>
          <w:szCs w:val="24"/>
        </w:rPr>
        <w:t xml:space="preserve">initiatives in the vehicle fleet area. </w:t>
      </w:r>
      <w:r w:rsidR="00282AB3">
        <w:rPr>
          <w:rFonts w:ascii="Arial" w:hAnsi="Arial" w:cs="Arial"/>
          <w:sz w:val="24"/>
          <w:szCs w:val="24"/>
        </w:rPr>
        <w:t xml:space="preserve">Currently Greggs </w:t>
      </w:r>
      <w:r w:rsidR="00D50CFC">
        <w:rPr>
          <w:rFonts w:ascii="Arial" w:hAnsi="Arial" w:cs="Arial"/>
          <w:sz w:val="24"/>
          <w:szCs w:val="24"/>
        </w:rPr>
        <w:t xml:space="preserve">uses vehicles which are </w:t>
      </w:r>
      <w:r w:rsidR="009D228B">
        <w:rPr>
          <w:rFonts w:ascii="Arial" w:hAnsi="Arial" w:cs="Arial"/>
          <w:sz w:val="24"/>
          <w:szCs w:val="24"/>
        </w:rPr>
        <w:t xml:space="preserve">currently diesel vehicles. Not as good for the environment as </w:t>
      </w:r>
      <w:r w:rsidR="00106856">
        <w:rPr>
          <w:rFonts w:ascii="Arial" w:hAnsi="Arial" w:cs="Arial"/>
          <w:sz w:val="24"/>
          <w:szCs w:val="24"/>
        </w:rPr>
        <w:t xml:space="preserve">electric vehicles. Greggs is making progress though </w:t>
      </w:r>
      <w:r w:rsidR="007D21D7">
        <w:rPr>
          <w:rFonts w:ascii="Arial" w:hAnsi="Arial" w:cs="Arial"/>
          <w:sz w:val="24"/>
          <w:szCs w:val="24"/>
        </w:rPr>
        <w:t xml:space="preserve">with </w:t>
      </w:r>
      <w:r w:rsidR="007D21D7">
        <w:rPr>
          <w:rFonts w:ascii="Arial" w:hAnsi="Arial" w:cs="Arial"/>
          <w:sz w:val="24"/>
          <w:szCs w:val="24"/>
        </w:rPr>
        <w:lastRenderedPageBreak/>
        <w:t xml:space="preserve">“investment in driver </w:t>
      </w:r>
      <w:r w:rsidR="00072515">
        <w:rPr>
          <w:rFonts w:ascii="Arial" w:hAnsi="Arial" w:cs="Arial"/>
          <w:sz w:val="24"/>
          <w:szCs w:val="24"/>
        </w:rPr>
        <w:t>efficiency training, telematics systems for monitoring, which</w:t>
      </w:r>
      <w:r w:rsidR="00A724FD">
        <w:rPr>
          <w:rFonts w:ascii="Arial" w:hAnsi="Arial" w:cs="Arial"/>
          <w:sz w:val="24"/>
          <w:szCs w:val="24"/>
        </w:rPr>
        <w:t xml:space="preserve"> </w:t>
      </w:r>
      <w:r w:rsidR="00072515">
        <w:rPr>
          <w:rFonts w:ascii="Arial" w:hAnsi="Arial" w:cs="Arial"/>
          <w:sz w:val="24"/>
          <w:szCs w:val="24"/>
        </w:rPr>
        <w:t xml:space="preserve">continually improve fuel efficiencies”, </w:t>
      </w:r>
      <w:sdt>
        <w:sdtPr>
          <w:rPr>
            <w:rFonts w:ascii="Arial" w:hAnsi="Arial" w:cs="Arial"/>
            <w:sz w:val="24"/>
            <w:szCs w:val="24"/>
          </w:rPr>
          <w:id w:val="444359074"/>
          <w:citation/>
        </w:sdtPr>
        <w:sdtContent>
          <w:r w:rsidR="00072515">
            <w:rPr>
              <w:rFonts w:ascii="Arial" w:hAnsi="Arial" w:cs="Arial"/>
              <w:sz w:val="24"/>
              <w:szCs w:val="24"/>
            </w:rPr>
            <w:fldChar w:fldCharType="begin"/>
          </w:r>
          <w:r w:rsidR="00072515">
            <w:rPr>
              <w:rFonts w:ascii="Arial" w:hAnsi="Arial" w:cs="Arial"/>
              <w:sz w:val="24"/>
              <w:szCs w:val="24"/>
            </w:rPr>
            <w:instrText xml:space="preserve"> CITATION Gre20 \l 2057 </w:instrText>
          </w:r>
          <w:r w:rsidR="00072515">
            <w:rPr>
              <w:rFonts w:ascii="Arial" w:hAnsi="Arial" w:cs="Arial"/>
              <w:sz w:val="24"/>
              <w:szCs w:val="24"/>
            </w:rPr>
            <w:fldChar w:fldCharType="separate"/>
          </w:r>
          <w:r w:rsidR="00072515" w:rsidRPr="00072515">
            <w:rPr>
              <w:rFonts w:ascii="Arial" w:hAnsi="Arial" w:cs="Arial"/>
              <w:noProof/>
              <w:sz w:val="24"/>
              <w:szCs w:val="24"/>
            </w:rPr>
            <w:t>(Greggs, 2021)</w:t>
          </w:r>
          <w:r w:rsidR="00072515">
            <w:rPr>
              <w:rFonts w:ascii="Arial" w:hAnsi="Arial" w:cs="Arial"/>
              <w:sz w:val="24"/>
              <w:szCs w:val="24"/>
            </w:rPr>
            <w:fldChar w:fldCharType="end"/>
          </w:r>
        </w:sdtContent>
      </w:sdt>
      <w:r w:rsidR="00072515">
        <w:rPr>
          <w:rFonts w:ascii="Arial" w:hAnsi="Arial" w:cs="Arial"/>
          <w:sz w:val="24"/>
          <w:szCs w:val="24"/>
        </w:rPr>
        <w:t xml:space="preserve">. </w:t>
      </w:r>
      <w:r w:rsidR="00CC1EBE">
        <w:rPr>
          <w:rFonts w:ascii="Arial" w:hAnsi="Arial" w:cs="Arial"/>
          <w:sz w:val="24"/>
          <w:szCs w:val="24"/>
        </w:rPr>
        <w:t xml:space="preserve">Good progress is being made by Greggs, </w:t>
      </w:r>
      <w:r w:rsidR="00F71F41">
        <w:rPr>
          <w:rFonts w:ascii="Arial" w:hAnsi="Arial" w:cs="Arial"/>
          <w:sz w:val="24"/>
          <w:szCs w:val="24"/>
        </w:rPr>
        <w:t xml:space="preserve">from their own current policies. The new </w:t>
      </w:r>
      <w:r w:rsidR="00D25B00">
        <w:rPr>
          <w:rFonts w:ascii="Arial" w:hAnsi="Arial" w:cs="Arial"/>
          <w:sz w:val="24"/>
          <w:szCs w:val="24"/>
        </w:rPr>
        <w:t>initiative</w:t>
      </w:r>
      <w:r w:rsidR="00F71F41">
        <w:rPr>
          <w:rFonts w:ascii="Arial" w:hAnsi="Arial" w:cs="Arial"/>
          <w:sz w:val="24"/>
          <w:szCs w:val="24"/>
        </w:rPr>
        <w:t xml:space="preserve"> would take heavy investment and time/patience, as electric vehicles are only recently becoming more widely available, and it would take time for </w:t>
      </w:r>
      <w:r w:rsidR="00D465C8">
        <w:rPr>
          <w:rFonts w:ascii="Arial" w:hAnsi="Arial" w:cs="Arial"/>
          <w:sz w:val="24"/>
          <w:szCs w:val="24"/>
        </w:rPr>
        <w:t>Greggs to switch over</w:t>
      </w:r>
      <w:r w:rsidR="00D25B00">
        <w:rPr>
          <w:rFonts w:ascii="Arial" w:hAnsi="Arial" w:cs="Arial"/>
          <w:sz w:val="24"/>
          <w:szCs w:val="24"/>
        </w:rPr>
        <w:t xml:space="preserve">, their vehicle fleet. </w:t>
      </w:r>
      <w:r w:rsidR="00741BC0">
        <w:rPr>
          <w:rFonts w:ascii="Arial" w:hAnsi="Arial" w:cs="Arial"/>
          <w:sz w:val="24"/>
          <w:szCs w:val="24"/>
        </w:rPr>
        <w:t>They would be better for the environment and would lead to cost savings for Greggs, but right now</w:t>
      </w:r>
      <w:r w:rsidR="00A724FD">
        <w:rPr>
          <w:rFonts w:ascii="Arial" w:hAnsi="Arial" w:cs="Arial"/>
          <w:sz w:val="24"/>
          <w:szCs w:val="24"/>
        </w:rPr>
        <w:t xml:space="preserve">, the only thing that Greggs can do is continue with improving driver </w:t>
      </w:r>
      <w:r w:rsidR="00C11CFB">
        <w:rPr>
          <w:rFonts w:ascii="Arial" w:hAnsi="Arial" w:cs="Arial"/>
          <w:sz w:val="24"/>
          <w:szCs w:val="24"/>
        </w:rPr>
        <w:t>training and monitoring, as right now, there is not enough infrastructure in place to support a switch to fully electric.</w:t>
      </w:r>
      <w:r w:rsidR="00C508F4">
        <w:rPr>
          <w:rFonts w:ascii="Arial" w:hAnsi="Arial" w:cs="Arial"/>
          <w:sz w:val="24"/>
          <w:szCs w:val="24"/>
        </w:rPr>
        <w:t xml:space="preserve"> </w:t>
      </w:r>
    </w:p>
    <w:p w14:paraId="29A64FFD" w14:textId="3776058A" w:rsidR="00A70045" w:rsidRDefault="00F3254F" w:rsidP="00080034">
      <w:pPr>
        <w:spacing w:line="480" w:lineRule="auto"/>
        <w:jc w:val="both"/>
        <w:rPr>
          <w:rFonts w:ascii="Arial" w:hAnsi="Arial" w:cs="Arial"/>
          <w:sz w:val="24"/>
          <w:szCs w:val="24"/>
        </w:rPr>
      </w:pPr>
      <w:r>
        <w:rPr>
          <w:rFonts w:ascii="Arial" w:hAnsi="Arial" w:cs="Arial"/>
          <w:sz w:val="24"/>
          <w:szCs w:val="24"/>
        </w:rPr>
        <w:t xml:space="preserve">Society is ready to switch to electric </w:t>
      </w:r>
      <w:r w:rsidR="00C508F4">
        <w:rPr>
          <w:rFonts w:ascii="Arial" w:hAnsi="Arial" w:cs="Arial"/>
          <w:sz w:val="24"/>
          <w:szCs w:val="24"/>
        </w:rPr>
        <w:t>vehicles, with the promise of less pollution being produced by electric vehicles</w:t>
      </w:r>
      <w:r w:rsidR="008A3231">
        <w:rPr>
          <w:rFonts w:ascii="Arial" w:hAnsi="Arial" w:cs="Arial"/>
          <w:sz w:val="24"/>
          <w:szCs w:val="24"/>
        </w:rPr>
        <w:t xml:space="preserve">, than their </w:t>
      </w:r>
      <w:r w:rsidR="00F80C13">
        <w:rPr>
          <w:rFonts w:ascii="Arial" w:hAnsi="Arial" w:cs="Arial"/>
          <w:sz w:val="24"/>
          <w:szCs w:val="24"/>
        </w:rPr>
        <w:t>petrol/</w:t>
      </w:r>
      <w:r w:rsidR="008A3231">
        <w:rPr>
          <w:rFonts w:ascii="Arial" w:hAnsi="Arial" w:cs="Arial"/>
          <w:sz w:val="24"/>
          <w:szCs w:val="24"/>
        </w:rPr>
        <w:t xml:space="preserve">diesel counterparts. Along with </w:t>
      </w:r>
      <w:r w:rsidR="00A47145">
        <w:rPr>
          <w:rFonts w:ascii="Arial" w:hAnsi="Arial" w:cs="Arial"/>
          <w:sz w:val="24"/>
          <w:szCs w:val="24"/>
        </w:rPr>
        <w:t>society being more aware of the climate crisis</w:t>
      </w:r>
      <w:r w:rsidR="008E3D96">
        <w:rPr>
          <w:rFonts w:ascii="Arial" w:hAnsi="Arial" w:cs="Arial"/>
          <w:sz w:val="24"/>
          <w:szCs w:val="24"/>
        </w:rPr>
        <w:t xml:space="preserve">, it would make sense if Greggs as a business, would also make steps in the right direction. </w:t>
      </w:r>
      <w:r w:rsidR="007F26F6">
        <w:rPr>
          <w:rFonts w:ascii="Arial" w:hAnsi="Arial" w:cs="Arial"/>
          <w:sz w:val="24"/>
          <w:szCs w:val="24"/>
        </w:rPr>
        <w:t xml:space="preserve">This initiative would be the biggest investment out of all identified in this essay. Requiring major capital investment </w:t>
      </w:r>
      <w:r w:rsidR="008907B8">
        <w:rPr>
          <w:rFonts w:ascii="Arial" w:hAnsi="Arial" w:cs="Arial"/>
          <w:sz w:val="24"/>
          <w:szCs w:val="24"/>
        </w:rPr>
        <w:t xml:space="preserve">to be able to combat one of the biggest pollutants for Greggs and the wider society. </w:t>
      </w:r>
    </w:p>
    <w:p w14:paraId="45BF3DFF" w14:textId="4079C3EE" w:rsidR="00197293" w:rsidRDefault="00D52774" w:rsidP="00080034">
      <w:pPr>
        <w:spacing w:line="480" w:lineRule="auto"/>
        <w:jc w:val="both"/>
        <w:rPr>
          <w:rFonts w:ascii="Arial" w:hAnsi="Arial" w:cs="Arial"/>
          <w:sz w:val="28"/>
          <w:szCs w:val="28"/>
          <w:u w:val="single"/>
        </w:rPr>
      </w:pPr>
      <w:r>
        <w:rPr>
          <w:rFonts w:ascii="Arial" w:hAnsi="Arial" w:cs="Arial"/>
          <w:sz w:val="28"/>
          <w:szCs w:val="28"/>
          <w:u w:val="single"/>
        </w:rPr>
        <w:t xml:space="preserve">Getting buy-in from frontline </w:t>
      </w:r>
      <w:r w:rsidR="005623DF">
        <w:rPr>
          <w:rFonts w:ascii="Arial" w:hAnsi="Arial" w:cs="Arial"/>
          <w:sz w:val="28"/>
          <w:szCs w:val="28"/>
          <w:u w:val="single"/>
        </w:rPr>
        <w:t>staff</w:t>
      </w:r>
      <w:r w:rsidR="00C8196E">
        <w:rPr>
          <w:rFonts w:ascii="Arial" w:hAnsi="Arial" w:cs="Arial"/>
          <w:sz w:val="28"/>
          <w:szCs w:val="28"/>
          <w:u w:val="single"/>
        </w:rPr>
        <w:t xml:space="preserve"> and work departments </w:t>
      </w:r>
    </w:p>
    <w:p w14:paraId="3714BCCB" w14:textId="441E3C4E" w:rsidR="00C8196E" w:rsidRPr="00C8196E" w:rsidRDefault="00C8196E" w:rsidP="00080034">
      <w:pPr>
        <w:spacing w:line="480" w:lineRule="auto"/>
        <w:jc w:val="both"/>
        <w:rPr>
          <w:rFonts w:ascii="Arial" w:hAnsi="Arial" w:cs="Arial"/>
          <w:b/>
          <w:bCs/>
          <w:sz w:val="24"/>
          <w:szCs w:val="24"/>
        </w:rPr>
      </w:pPr>
      <w:r>
        <w:rPr>
          <w:rFonts w:ascii="Arial" w:hAnsi="Arial" w:cs="Arial"/>
          <w:b/>
          <w:bCs/>
          <w:sz w:val="24"/>
          <w:szCs w:val="24"/>
        </w:rPr>
        <w:t>Buy in from staf</w:t>
      </w:r>
      <w:r w:rsidR="00B87FE4">
        <w:rPr>
          <w:rFonts w:ascii="Arial" w:hAnsi="Arial" w:cs="Arial"/>
          <w:b/>
          <w:bCs/>
          <w:sz w:val="24"/>
          <w:szCs w:val="24"/>
        </w:rPr>
        <w:t>f</w:t>
      </w:r>
    </w:p>
    <w:p w14:paraId="68FCB3D9" w14:textId="55C026D0" w:rsidR="00925F0C" w:rsidRDefault="005623DF" w:rsidP="00080034">
      <w:pPr>
        <w:spacing w:line="480" w:lineRule="auto"/>
        <w:jc w:val="both"/>
        <w:rPr>
          <w:rFonts w:ascii="Arial" w:hAnsi="Arial" w:cs="Arial"/>
          <w:sz w:val="24"/>
          <w:szCs w:val="24"/>
        </w:rPr>
      </w:pPr>
      <w:r>
        <w:rPr>
          <w:rFonts w:ascii="Arial" w:hAnsi="Arial" w:cs="Arial"/>
          <w:sz w:val="24"/>
          <w:szCs w:val="24"/>
        </w:rPr>
        <w:t xml:space="preserve">The senior management team have already bought into </w:t>
      </w:r>
      <w:r w:rsidR="00F96582">
        <w:rPr>
          <w:rFonts w:ascii="Arial" w:hAnsi="Arial" w:cs="Arial"/>
          <w:sz w:val="24"/>
          <w:szCs w:val="24"/>
        </w:rPr>
        <w:t xml:space="preserve">the sustainability plan. Now is the time to move onto the frontline staff, who will </w:t>
      </w:r>
      <w:r w:rsidR="004C00C5">
        <w:rPr>
          <w:rFonts w:ascii="Arial" w:hAnsi="Arial" w:cs="Arial"/>
          <w:sz w:val="24"/>
          <w:szCs w:val="24"/>
        </w:rPr>
        <w:t>have</w:t>
      </w:r>
      <w:r w:rsidR="00F96582">
        <w:rPr>
          <w:rFonts w:ascii="Arial" w:hAnsi="Arial" w:cs="Arial"/>
          <w:sz w:val="24"/>
          <w:szCs w:val="24"/>
        </w:rPr>
        <w:t xml:space="preserve"> to work with the new initiatives </w:t>
      </w:r>
      <w:r w:rsidR="00F000AE">
        <w:rPr>
          <w:rFonts w:ascii="Arial" w:hAnsi="Arial" w:cs="Arial"/>
          <w:sz w:val="24"/>
          <w:szCs w:val="24"/>
        </w:rPr>
        <w:t xml:space="preserve">or convince consumers, that Greggs has made the right choice. Senior management are the ones who set the culture/policies, but it is the frontline staff tasked </w:t>
      </w:r>
      <w:r w:rsidR="004C00C5">
        <w:rPr>
          <w:rFonts w:ascii="Arial" w:hAnsi="Arial" w:cs="Arial"/>
          <w:sz w:val="24"/>
          <w:szCs w:val="24"/>
        </w:rPr>
        <w:t xml:space="preserve">with picking up the message and taking it forward. </w:t>
      </w:r>
      <w:r w:rsidR="00B25108">
        <w:rPr>
          <w:rFonts w:ascii="Arial" w:hAnsi="Arial" w:cs="Arial"/>
          <w:sz w:val="24"/>
          <w:szCs w:val="24"/>
        </w:rPr>
        <w:t xml:space="preserve">With the smaller initiatives, such as </w:t>
      </w:r>
      <w:r w:rsidR="00E27CF6">
        <w:rPr>
          <w:rFonts w:ascii="Arial" w:hAnsi="Arial" w:cs="Arial"/>
          <w:sz w:val="24"/>
          <w:szCs w:val="24"/>
        </w:rPr>
        <w:t xml:space="preserve">the </w:t>
      </w:r>
      <w:r w:rsidR="00B25108">
        <w:rPr>
          <w:rFonts w:ascii="Arial" w:hAnsi="Arial" w:cs="Arial"/>
          <w:sz w:val="24"/>
          <w:szCs w:val="24"/>
        </w:rPr>
        <w:t>recyclable bins</w:t>
      </w:r>
      <w:r w:rsidR="00E27CF6">
        <w:rPr>
          <w:rFonts w:ascii="Arial" w:hAnsi="Arial" w:cs="Arial"/>
          <w:sz w:val="24"/>
          <w:szCs w:val="24"/>
        </w:rPr>
        <w:t xml:space="preserve"> initiative</w:t>
      </w:r>
      <w:r w:rsidR="00B25108">
        <w:rPr>
          <w:rFonts w:ascii="Arial" w:hAnsi="Arial" w:cs="Arial"/>
          <w:sz w:val="24"/>
          <w:szCs w:val="24"/>
        </w:rPr>
        <w:t xml:space="preserve"> </w:t>
      </w:r>
      <w:r w:rsidR="00E27CF6">
        <w:rPr>
          <w:rFonts w:ascii="Arial" w:hAnsi="Arial" w:cs="Arial"/>
          <w:sz w:val="24"/>
          <w:szCs w:val="24"/>
        </w:rPr>
        <w:t>and the refill station initiative</w:t>
      </w:r>
      <w:r w:rsidR="00B8615B">
        <w:rPr>
          <w:rFonts w:ascii="Arial" w:hAnsi="Arial" w:cs="Arial"/>
          <w:sz w:val="24"/>
          <w:szCs w:val="24"/>
        </w:rPr>
        <w:t xml:space="preserve">. It is believed that it is less of a </w:t>
      </w:r>
      <w:r w:rsidR="00B8615B">
        <w:rPr>
          <w:rFonts w:ascii="Arial" w:hAnsi="Arial" w:cs="Arial"/>
          <w:sz w:val="24"/>
          <w:szCs w:val="24"/>
        </w:rPr>
        <w:lastRenderedPageBreak/>
        <w:t xml:space="preserve">problem to encourage the employees to acknowledge </w:t>
      </w:r>
      <w:r w:rsidR="007F611E">
        <w:rPr>
          <w:rFonts w:ascii="Arial" w:hAnsi="Arial" w:cs="Arial"/>
          <w:sz w:val="24"/>
          <w:szCs w:val="24"/>
        </w:rPr>
        <w:t xml:space="preserve">and participate with these changes, as these are deemed minimal </w:t>
      </w:r>
      <w:r w:rsidR="00A14343">
        <w:rPr>
          <w:rFonts w:ascii="Arial" w:hAnsi="Arial" w:cs="Arial"/>
          <w:sz w:val="24"/>
          <w:szCs w:val="24"/>
        </w:rPr>
        <w:t>changes</w:t>
      </w:r>
      <w:r w:rsidR="00925F0C">
        <w:rPr>
          <w:rFonts w:ascii="Arial" w:hAnsi="Arial" w:cs="Arial"/>
          <w:sz w:val="24"/>
          <w:szCs w:val="24"/>
        </w:rPr>
        <w:t xml:space="preserve">. </w:t>
      </w:r>
    </w:p>
    <w:p w14:paraId="2096B3BC" w14:textId="2FA399EC" w:rsidR="00925F0C" w:rsidRDefault="00925F0C" w:rsidP="00080034">
      <w:pPr>
        <w:spacing w:line="480" w:lineRule="auto"/>
        <w:jc w:val="both"/>
        <w:rPr>
          <w:rFonts w:ascii="Arial" w:hAnsi="Arial" w:cs="Arial"/>
          <w:sz w:val="24"/>
          <w:szCs w:val="24"/>
        </w:rPr>
      </w:pPr>
      <w:r>
        <w:rPr>
          <w:rFonts w:ascii="Arial" w:hAnsi="Arial" w:cs="Arial"/>
          <w:sz w:val="24"/>
          <w:szCs w:val="24"/>
        </w:rPr>
        <w:t>Getting buy in from employees who are also environmentally conscious</w:t>
      </w:r>
      <w:r w:rsidR="007E664C">
        <w:rPr>
          <w:rFonts w:ascii="Arial" w:hAnsi="Arial" w:cs="Arial"/>
          <w:sz w:val="24"/>
          <w:szCs w:val="24"/>
        </w:rPr>
        <w:t xml:space="preserve">, is much easier than an employee who is not concerned with environmental </w:t>
      </w:r>
      <w:r w:rsidR="00870B54">
        <w:rPr>
          <w:rFonts w:ascii="Arial" w:hAnsi="Arial" w:cs="Arial"/>
          <w:sz w:val="24"/>
          <w:szCs w:val="24"/>
        </w:rPr>
        <w:t>issues and</w:t>
      </w:r>
      <w:r w:rsidR="007E664C">
        <w:rPr>
          <w:rFonts w:ascii="Arial" w:hAnsi="Arial" w:cs="Arial"/>
          <w:sz w:val="24"/>
          <w:szCs w:val="24"/>
        </w:rPr>
        <w:t xml:space="preserve"> is likely to be displeased seeing these changes being implemented. </w:t>
      </w:r>
      <w:r w:rsidR="00834A32">
        <w:rPr>
          <w:rFonts w:ascii="Arial" w:hAnsi="Arial" w:cs="Arial"/>
          <w:sz w:val="24"/>
          <w:szCs w:val="24"/>
        </w:rPr>
        <w:t>By showing potential cost savings to employees (potential to lead to more pay in the future), could be a key incentive for employees</w:t>
      </w:r>
      <w:r w:rsidR="00750383">
        <w:rPr>
          <w:rFonts w:ascii="Arial" w:hAnsi="Arial" w:cs="Arial"/>
          <w:sz w:val="24"/>
          <w:szCs w:val="24"/>
        </w:rPr>
        <w:t xml:space="preserve">, to really embrace these changes. Difficult or </w:t>
      </w:r>
      <w:r w:rsidR="00896665">
        <w:rPr>
          <w:rFonts w:ascii="Arial" w:hAnsi="Arial" w:cs="Arial"/>
          <w:sz w:val="24"/>
          <w:szCs w:val="24"/>
        </w:rPr>
        <w:t xml:space="preserve">obscure changes to environmental policy, seen by employees could </w:t>
      </w:r>
      <w:r w:rsidR="00EF71F1">
        <w:rPr>
          <w:rFonts w:ascii="Arial" w:hAnsi="Arial" w:cs="Arial"/>
          <w:sz w:val="24"/>
          <w:szCs w:val="24"/>
        </w:rPr>
        <w:t>damage</w:t>
      </w:r>
      <w:r w:rsidR="00820D3A">
        <w:rPr>
          <w:rFonts w:ascii="Arial" w:hAnsi="Arial" w:cs="Arial"/>
          <w:sz w:val="24"/>
          <w:szCs w:val="24"/>
        </w:rPr>
        <w:t xml:space="preserve"> </w:t>
      </w:r>
      <w:r w:rsidR="00896665">
        <w:rPr>
          <w:rFonts w:ascii="Arial" w:hAnsi="Arial" w:cs="Arial"/>
          <w:sz w:val="24"/>
          <w:szCs w:val="24"/>
        </w:rPr>
        <w:t>reputation</w:t>
      </w:r>
      <w:r w:rsidR="00820D3A">
        <w:rPr>
          <w:rFonts w:ascii="Arial" w:hAnsi="Arial" w:cs="Arial"/>
          <w:sz w:val="24"/>
          <w:szCs w:val="24"/>
        </w:rPr>
        <w:t>s</w:t>
      </w:r>
      <w:r w:rsidR="00896665">
        <w:rPr>
          <w:rFonts w:ascii="Arial" w:hAnsi="Arial" w:cs="Arial"/>
          <w:sz w:val="24"/>
          <w:szCs w:val="24"/>
        </w:rPr>
        <w:t xml:space="preserve"> and discourage employees from embracing new environmental changes</w:t>
      </w:r>
      <w:r w:rsidR="00820D3A">
        <w:rPr>
          <w:rFonts w:ascii="Arial" w:hAnsi="Arial" w:cs="Arial"/>
          <w:sz w:val="24"/>
          <w:szCs w:val="24"/>
        </w:rPr>
        <w:t xml:space="preserve">, whenever new policies are trialled. </w:t>
      </w:r>
      <w:r w:rsidR="00EF71F1">
        <w:rPr>
          <w:rFonts w:ascii="Arial" w:hAnsi="Arial" w:cs="Arial"/>
          <w:sz w:val="24"/>
          <w:szCs w:val="24"/>
        </w:rPr>
        <w:t xml:space="preserve">Engaging with employees’, on environmental changes </w:t>
      </w:r>
      <w:r w:rsidR="00DD797C">
        <w:rPr>
          <w:rFonts w:ascii="Arial" w:hAnsi="Arial" w:cs="Arial"/>
          <w:sz w:val="24"/>
          <w:szCs w:val="24"/>
        </w:rPr>
        <w:t xml:space="preserve">before said changes are implemented, for instance the recyclable bins, is a good way to debate </w:t>
      </w:r>
      <w:r w:rsidR="00C06713">
        <w:rPr>
          <w:rFonts w:ascii="Arial" w:hAnsi="Arial" w:cs="Arial"/>
          <w:sz w:val="24"/>
          <w:szCs w:val="24"/>
        </w:rPr>
        <w:t xml:space="preserve">ideas </w:t>
      </w:r>
      <w:r w:rsidR="00DD797C">
        <w:rPr>
          <w:rFonts w:ascii="Arial" w:hAnsi="Arial" w:cs="Arial"/>
          <w:sz w:val="24"/>
          <w:szCs w:val="24"/>
        </w:rPr>
        <w:t>and get even better solutions t</w:t>
      </w:r>
      <w:r w:rsidR="005254C3">
        <w:rPr>
          <w:rFonts w:ascii="Arial" w:hAnsi="Arial" w:cs="Arial"/>
          <w:sz w:val="24"/>
          <w:szCs w:val="24"/>
        </w:rPr>
        <w:t xml:space="preserve">han </w:t>
      </w:r>
      <w:r w:rsidR="00C06713">
        <w:rPr>
          <w:rFonts w:ascii="Arial" w:hAnsi="Arial" w:cs="Arial"/>
          <w:sz w:val="24"/>
          <w:szCs w:val="24"/>
        </w:rPr>
        <w:t xml:space="preserve">first </w:t>
      </w:r>
      <w:r w:rsidR="005254C3">
        <w:rPr>
          <w:rFonts w:ascii="Arial" w:hAnsi="Arial" w:cs="Arial"/>
          <w:sz w:val="24"/>
          <w:szCs w:val="24"/>
        </w:rPr>
        <w:t xml:space="preserve">previously mentioned. </w:t>
      </w:r>
    </w:p>
    <w:p w14:paraId="3254C861" w14:textId="575F6E9B" w:rsidR="009B413B" w:rsidRDefault="009B413B" w:rsidP="00080034">
      <w:pPr>
        <w:spacing w:line="480" w:lineRule="auto"/>
        <w:jc w:val="both"/>
        <w:rPr>
          <w:rFonts w:ascii="Arial" w:hAnsi="Arial" w:cs="Arial"/>
          <w:sz w:val="24"/>
          <w:szCs w:val="24"/>
        </w:rPr>
      </w:pPr>
      <w:r>
        <w:rPr>
          <w:rFonts w:ascii="Arial" w:hAnsi="Arial" w:cs="Arial"/>
          <w:sz w:val="24"/>
          <w:szCs w:val="24"/>
        </w:rPr>
        <w:t>With initiatives already implemented within Greggs, such as ISO 14001 (environment management system)</w:t>
      </w:r>
      <w:r w:rsidR="001F07C5">
        <w:rPr>
          <w:rFonts w:ascii="Arial" w:hAnsi="Arial" w:cs="Arial"/>
          <w:sz w:val="24"/>
          <w:szCs w:val="24"/>
        </w:rPr>
        <w:t>, there is already some buy in or just compliance to go along with what the senior management</w:t>
      </w:r>
      <w:r w:rsidR="00005AAF">
        <w:rPr>
          <w:rFonts w:ascii="Arial" w:hAnsi="Arial" w:cs="Arial"/>
          <w:sz w:val="24"/>
          <w:szCs w:val="24"/>
        </w:rPr>
        <w:t xml:space="preserve">. </w:t>
      </w:r>
      <w:sdt>
        <w:sdtPr>
          <w:rPr>
            <w:rFonts w:ascii="Arial" w:hAnsi="Arial" w:cs="Arial"/>
            <w:sz w:val="24"/>
            <w:szCs w:val="24"/>
          </w:rPr>
          <w:id w:val="1236209271"/>
          <w:citation/>
        </w:sdtPr>
        <w:sdtContent>
          <w:r w:rsidR="00974BE0">
            <w:rPr>
              <w:rFonts w:ascii="Arial" w:hAnsi="Arial" w:cs="Arial"/>
              <w:sz w:val="24"/>
              <w:szCs w:val="24"/>
            </w:rPr>
            <w:fldChar w:fldCharType="begin"/>
          </w:r>
          <w:r w:rsidR="00974BE0">
            <w:rPr>
              <w:rFonts w:ascii="Arial" w:hAnsi="Arial" w:cs="Arial"/>
              <w:sz w:val="24"/>
              <w:szCs w:val="24"/>
            </w:rPr>
            <w:instrText xml:space="preserve"> CITATION ISO201 \l 2057 </w:instrText>
          </w:r>
          <w:r w:rsidR="00974BE0">
            <w:rPr>
              <w:rFonts w:ascii="Arial" w:hAnsi="Arial" w:cs="Arial"/>
              <w:sz w:val="24"/>
              <w:szCs w:val="24"/>
            </w:rPr>
            <w:fldChar w:fldCharType="separate"/>
          </w:r>
          <w:r w:rsidR="00974BE0" w:rsidRPr="00974BE0">
            <w:rPr>
              <w:rFonts w:ascii="Arial" w:hAnsi="Arial" w:cs="Arial"/>
              <w:noProof/>
              <w:sz w:val="24"/>
              <w:szCs w:val="24"/>
            </w:rPr>
            <w:t>(ISO, 2015)</w:t>
          </w:r>
          <w:r w:rsidR="00974BE0">
            <w:rPr>
              <w:rFonts w:ascii="Arial" w:hAnsi="Arial" w:cs="Arial"/>
              <w:sz w:val="24"/>
              <w:szCs w:val="24"/>
            </w:rPr>
            <w:fldChar w:fldCharType="end"/>
          </w:r>
        </w:sdtContent>
      </w:sdt>
      <w:r w:rsidR="00974BE0">
        <w:rPr>
          <w:rFonts w:ascii="Arial" w:hAnsi="Arial" w:cs="Arial"/>
          <w:sz w:val="24"/>
          <w:szCs w:val="24"/>
        </w:rPr>
        <w:t xml:space="preserve">. </w:t>
      </w:r>
      <w:r w:rsidR="00D760D7">
        <w:rPr>
          <w:rFonts w:ascii="Arial" w:hAnsi="Arial" w:cs="Arial"/>
          <w:sz w:val="24"/>
          <w:szCs w:val="24"/>
        </w:rPr>
        <w:t xml:space="preserve">With that environmental management system, there is more a following the rules, as the initiative has already been implemented. </w:t>
      </w:r>
    </w:p>
    <w:p w14:paraId="03232593" w14:textId="02EE2F8D" w:rsidR="00CF6722" w:rsidRDefault="00CF6722" w:rsidP="00080034">
      <w:pPr>
        <w:spacing w:line="480" w:lineRule="auto"/>
        <w:jc w:val="both"/>
        <w:rPr>
          <w:rFonts w:ascii="Arial" w:hAnsi="Arial" w:cs="Arial"/>
          <w:sz w:val="24"/>
          <w:szCs w:val="24"/>
        </w:rPr>
      </w:pPr>
      <w:r>
        <w:rPr>
          <w:rFonts w:ascii="Arial" w:hAnsi="Arial" w:cs="Arial"/>
          <w:sz w:val="24"/>
          <w:szCs w:val="24"/>
        </w:rPr>
        <w:t xml:space="preserve">With the smaller initiatives, there </w:t>
      </w:r>
      <w:r w:rsidR="00422FDD">
        <w:rPr>
          <w:rFonts w:ascii="Arial" w:hAnsi="Arial" w:cs="Arial"/>
          <w:sz w:val="24"/>
          <w:szCs w:val="24"/>
        </w:rPr>
        <w:t xml:space="preserve">should not be a major problem, getting employee buy in and with the larger ISO 14001 initiative, there is already compliance from </w:t>
      </w:r>
      <w:r w:rsidR="00C8196E">
        <w:rPr>
          <w:rFonts w:ascii="Arial" w:hAnsi="Arial" w:cs="Arial"/>
          <w:sz w:val="24"/>
          <w:szCs w:val="24"/>
        </w:rPr>
        <w:t xml:space="preserve">everyone within Greggs. </w:t>
      </w:r>
    </w:p>
    <w:p w14:paraId="06A2E514" w14:textId="335CBC83" w:rsidR="00C8196E" w:rsidRDefault="00C8196E" w:rsidP="00080034">
      <w:pPr>
        <w:spacing w:line="480" w:lineRule="auto"/>
        <w:jc w:val="both"/>
        <w:rPr>
          <w:rFonts w:ascii="Arial" w:hAnsi="Arial" w:cs="Arial"/>
          <w:b/>
          <w:bCs/>
          <w:sz w:val="24"/>
          <w:szCs w:val="24"/>
        </w:rPr>
      </w:pPr>
      <w:r>
        <w:rPr>
          <w:rFonts w:ascii="Arial" w:hAnsi="Arial" w:cs="Arial"/>
          <w:b/>
          <w:bCs/>
          <w:sz w:val="24"/>
          <w:szCs w:val="24"/>
        </w:rPr>
        <w:t xml:space="preserve">Buy in from work departments </w:t>
      </w:r>
    </w:p>
    <w:p w14:paraId="47B51346" w14:textId="099069D3" w:rsidR="001B26A8" w:rsidRDefault="00C8196E" w:rsidP="00080034">
      <w:pPr>
        <w:spacing w:line="480" w:lineRule="auto"/>
        <w:jc w:val="both"/>
        <w:rPr>
          <w:rFonts w:ascii="Arial" w:hAnsi="Arial" w:cs="Arial"/>
          <w:sz w:val="24"/>
          <w:szCs w:val="24"/>
        </w:rPr>
      </w:pPr>
      <w:r>
        <w:rPr>
          <w:rFonts w:ascii="Arial" w:hAnsi="Arial" w:cs="Arial"/>
          <w:sz w:val="24"/>
          <w:szCs w:val="24"/>
        </w:rPr>
        <w:t xml:space="preserve">Getting buy in from the different work departments within Greggs, could </w:t>
      </w:r>
      <w:r w:rsidR="00A35E5D">
        <w:rPr>
          <w:rFonts w:ascii="Arial" w:hAnsi="Arial" w:cs="Arial"/>
          <w:sz w:val="24"/>
          <w:szCs w:val="24"/>
        </w:rPr>
        <w:t>swing either to good or bad</w:t>
      </w:r>
      <w:r w:rsidR="0051525D">
        <w:rPr>
          <w:rFonts w:ascii="Arial" w:hAnsi="Arial" w:cs="Arial"/>
          <w:sz w:val="24"/>
          <w:szCs w:val="24"/>
        </w:rPr>
        <w:t xml:space="preserve"> buy in.</w:t>
      </w:r>
      <w:r>
        <w:rPr>
          <w:rFonts w:ascii="Arial" w:hAnsi="Arial" w:cs="Arial"/>
          <w:sz w:val="24"/>
          <w:szCs w:val="24"/>
        </w:rPr>
        <w:t xml:space="preserve"> </w:t>
      </w:r>
      <w:r w:rsidR="0051525D">
        <w:rPr>
          <w:rFonts w:ascii="Arial" w:hAnsi="Arial" w:cs="Arial"/>
          <w:sz w:val="24"/>
          <w:szCs w:val="24"/>
        </w:rPr>
        <w:t>A</w:t>
      </w:r>
      <w:r>
        <w:rPr>
          <w:rFonts w:ascii="Arial" w:hAnsi="Arial" w:cs="Arial"/>
          <w:sz w:val="24"/>
          <w:szCs w:val="24"/>
        </w:rPr>
        <w:t>s th</w:t>
      </w:r>
      <w:r w:rsidR="007B6BB9">
        <w:rPr>
          <w:rFonts w:ascii="Arial" w:hAnsi="Arial" w:cs="Arial"/>
          <w:sz w:val="24"/>
          <w:szCs w:val="24"/>
        </w:rPr>
        <w:t xml:space="preserve">e departments </w:t>
      </w:r>
      <w:r w:rsidR="00A35E5D">
        <w:rPr>
          <w:rFonts w:ascii="Arial" w:hAnsi="Arial" w:cs="Arial"/>
          <w:sz w:val="24"/>
          <w:szCs w:val="24"/>
        </w:rPr>
        <w:t xml:space="preserve">will be </w:t>
      </w:r>
      <w:r w:rsidR="007B6BB9">
        <w:rPr>
          <w:rFonts w:ascii="Arial" w:hAnsi="Arial" w:cs="Arial"/>
          <w:sz w:val="24"/>
          <w:szCs w:val="24"/>
        </w:rPr>
        <w:t xml:space="preserve">concerned with a wider variety of problems. </w:t>
      </w:r>
    </w:p>
    <w:p w14:paraId="0438758F" w14:textId="6CA55B12" w:rsidR="00295A39" w:rsidRPr="00295A39" w:rsidRDefault="00295A39" w:rsidP="00080034">
      <w:pPr>
        <w:spacing w:line="480" w:lineRule="auto"/>
        <w:jc w:val="both"/>
        <w:rPr>
          <w:rFonts w:ascii="Arial" w:hAnsi="Arial" w:cs="Arial"/>
          <w:b/>
          <w:bCs/>
          <w:sz w:val="24"/>
          <w:szCs w:val="24"/>
        </w:rPr>
      </w:pPr>
      <w:r>
        <w:rPr>
          <w:rFonts w:ascii="Arial" w:hAnsi="Arial" w:cs="Arial"/>
          <w:b/>
          <w:bCs/>
          <w:sz w:val="24"/>
          <w:szCs w:val="24"/>
        </w:rPr>
        <w:lastRenderedPageBreak/>
        <w:t xml:space="preserve">Accounting department </w:t>
      </w:r>
    </w:p>
    <w:p w14:paraId="10758859" w14:textId="1EA3B215" w:rsidR="001B26A8" w:rsidRDefault="007B6BB9" w:rsidP="00080034">
      <w:pPr>
        <w:spacing w:line="480" w:lineRule="auto"/>
        <w:jc w:val="both"/>
        <w:rPr>
          <w:rFonts w:ascii="Arial" w:hAnsi="Arial" w:cs="Arial"/>
          <w:sz w:val="24"/>
          <w:szCs w:val="24"/>
        </w:rPr>
      </w:pPr>
      <w:r>
        <w:rPr>
          <w:rFonts w:ascii="Arial" w:hAnsi="Arial" w:cs="Arial"/>
          <w:sz w:val="24"/>
          <w:szCs w:val="24"/>
        </w:rPr>
        <w:t xml:space="preserve">The accounting department </w:t>
      </w:r>
      <w:r w:rsidR="00B91D64">
        <w:rPr>
          <w:rFonts w:ascii="Arial" w:hAnsi="Arial" w:cs="Arial"/>
          <w:sz w:val="24"/>
          <w:szCs w:val="24"/>
        </w:rPr>
        <w:t xml:space="preserve">could be concerned by the costs of all these </w:t>
      </w:r>
      <w:r w:rsidR="00A35E5D">
        <w:rPr>
          <w:rFonts w:ascii="Arial" w:hAnsi="Arial" w:cs="Arial"/>
          <w:sz w:val="24"/>
          <w:szCs w:val="24"/>
        </w:rPr>
        <w:t xml:space="preserve">new </w:t>
      </w:r>
      <w:r w:rsidR="00B91D64">
        <w:rPr>
          <w:rFonts w:ascii="Arial" w:hAnsi="Arial" w:cs="Arial"/>
          <w:sz w:val="24"/>
          <w:szCs w:val="24"/>
        </w:rPr>
        <w:t>sustainability initiatives.</w:t>
      </w:r>
      <w:r w:rsidR="00A35E5D">
        <w:rPr>
          <w:rFonts w:ascii="Arial" w:hAnsi="Arial" w:cs="Arial"/>
          <w:sz w:val="24"/>
          <w:szCs w:val="24"/>
        </w:rPr>
        <w:t xml:space="preserve"> Implementing </w:t>
      </w:r>
      <w:r w:rsidR="0051525D">
        <w:rPr>
          <w:rFonts w:ascii="Arial" w:hAnsi="Arial" w:cs="Arial"/>
          <w:sz w:val="24"/>
          <w:szCs w:val="24"/>
        </w:rPr>
        <w:t xml:space="preserve">these changes with limited budgets would not be ideal for the accounting department. </w:t>
      </w:r>
      <w:r w:rsidR="00C46F07">
        <w:rPr>
          <w:rFonts w:ascii="Arial" w:hAnsi="Arial" w:cs="Arial"/>
          <w:sz w:val="24"/>
          <w:szCs w:val="24"/>
        </w:rPr>
        <w:t xml:space="preserve">Changes </w:t>
      </w:r>
      <w:r w:rsidR="00505820">
        <w:rPr>
          <w:rFonts w:ascii="Arial" w:hAnsi="Arial" w:cs="Arial"/>
          <w:sz w:val="24"/>
          <w:szCs w:val="24"/>
        </w:rPr>
        <w:t xml:space="preserve">to the initiatives, </w:t>
      </w:r>
      <w:r w:rsidR="00C46F07">
        <w:rPr>
          <w:rFonts w:ascii="Arial" w:hAnsi="Arial" w:cs="Arial"/>
          <w:sz w:val="24"/>
          <w:szCs w:val="24"/>
        </w:rPr>
        <w:t xml:space="preserve">may have to be made or budgets from other areas cut, to make way for these new changes. </w:t>
      </w:r>
      <w:r w:rsidR="00B91D64">
        <w:rPr>
          <w:rFonts w:ascii="Arial" w:hAnsi="Arial" w:cs="Arial"/>
          <w:sz w:val="24"/>
          <w:szCs w:val="24"/>
        </w:rPr>
        <w:t xml:space="preserve"> </w:t>
      </w:r>
      <w:r w:rsidR="00CB70B3">
        <w:rPr>
          <w:rFonts w:ascii="Arial" w:hAnsi="Arial" w:cs="Arial"/>
          <w:sz w:val="24"/>
          <w:szCs w:val="24"/>
        </w:rPr>
        <w:t xml:space="preserve">To combat the push back from the </w:t>
      </w:r>
      <w:r w:rsidR="007A58CD">
        <w:rPr>
          <w:rFonts w:ascii="Arial" w:hAnsi="Arial" w:cs="Arial"/>
          <w:sz w:val="24"/>
          <w:szCs w:val="24"/>
        </w:rPr>
        <w:t xml:space="preserve">accounting department. Pointing them to the potential growth from new customers and cost savings, from sustainable initiatives, </w:t>
      </w:r>
      <w:r w:rsidR="003C0409">
        <w:rPr>
          <w:rFonts w:ascii="Arial" w:hAnsi="Arial" w:cs="Arial"/>
          <w:sz w:val="24"/>
          <w:szCs w:val="24"/>
        </w:rPr>
        <w:t xml:space="preserve">would be a good medicine for their ill feelings. </w:t>
      </w:r>
    </w:p>
    <w:p w14:paraId="08F3A2E1" w14:textId="1DA975AE" w:rsidR="00295A39" w:rsidRPr="00295A39" w:rsidRDefault="00295A39" w:rsidP="00080034">
      <w:pPr>
        <w:spacing w:line="480" w:lineRule="auto"/>
        <w:jc w:val="both"/>
        <w:rPr>
          <w:rFonts w:ascii="Arial" w:hAnsi="Arial" w:cs="Arial"/>
          <w:b/>
          <w:bCs/>
          <w:sz w:val="24"/>
          <w:szCs w:val="24"/>
        </w:rPr>
      </w:pPr>
      <w:r>
        <w:rPr>
          <w:rFonts w:ascii="Arial" w:hAnsi="Arial" w:cs="Arial"/>
          <w:b/>
          <w:bCs/>
          <w:sz w:val="24"/>
          <w:szCs w:val="24"/>
        </w:rPr>
        <w:t xml:space="preserve">Legal department </w:t>
      </w:r>
    </w:p>
    <w:p w14:paraId="5D1688C2" w14:textId="091447C4" w:rsidR="00C8196E" w:rsidRDefault="00502024" w:rsidP="00080034">
      <w:pPr>
        <w:spacing w:line="480" w:lineRule="auto"/>
        <w:jc w:val="both"/>
        <w:rPr>
          <w:rFonts w:ascii="Arial" w:hAnsi="Arial" w:cs="Arial"/>
          <w:sz w:val="24"/>
          <w:szCs w:val="24"/>
        </w:rPr>
      </w:pPr>
      <w:r>
        <w:rPr>
          <w:rFonts w:ascii="Arial" w:hAnsi="Arial" w:cs="Arial"/>
          <w:sz w:val="24"/>
          <w:szCs w:val="24"/>
        </w:rPr>
        <w:t>The l</w:t>
      </w:r>
      <w:r w:rsidR="00B91D64">
        <w:rPr>
          <w:rFonts w:ascii="Arial" w:hAnsi="Arial" w:cs="Arial"/>
          <w:sz w:val="24"/>
          <w:szCs w:val="24"/>
        </w:rPr>
        <w:t xml:space="preserve">egal </w:t>
      </w:r>
      <w:r>
        <w:rPr>
          <w:rFonts w:ascii="Arial" w:hAnsi="Arial" w:cs="Arial"/>
          <w:sz w:val="24"/>
          <w:szCs w:val="24"/>
        </w:rPr>
        <w:t xml:space="preserve">department </w:t>
      </w:r>
      <w:r w:rsidR="00DE6388">
        <w:rPr>
          <w:rFonts w:ascii="Arial" w:hAnsi="Arial" w:cs="Arial"/>
          <w:sz w:val="24"/>
          <w:szCs w:val="24"/>
        </w:rPr>
        <w:t>would be</w:t>
      </w:r>
      <w:r w:rsidR="00B91D64">
        <w:rPr>
          <w:rFonts w:ascii="Arial" w:hAnsi="Arial" w:cs="Arial"/>
          <w:sz w:val="24"/>
          <w:szCs w:val="24"/>
        </w:rPr>
        <w:t xml:space="preserve"> concerned with how much compliance is being forced </w:t>
      </w:r>
      <w:r>
        <w:rPr>
          <w:rFonts w:ascii="Arial" w:hAnsi="Arial" w:cs="Arial"/>
          <w:sz w:val="24"/>
          <w:szCs w:val="24"/>
        </w:rPr>
        <w:t xml:space="preserve">onto </w:t>
      </w:r>
      <w:r w:rsidR="00B91D64">
        <w:rPr>
          <w:rFonts w:ascii="Arial" w:hAnsi="Arial" w:cs="Arial"/>
          <w:sz w:val="24"/>
          <w:szCs w:val="24"/>
        </w:rPr>
        <w:t xml:space="preserve">or chosen </w:t>
      </w:r>
      <w:r w:rsidR="00A35E5D">
        <w:rPr>
          <w:rFonts w:ascii="Arial" w:hAnsi="Arial" w:cs="Arial"/>
          <w:sz w:val="24"/>
          <w:szCs w:val="24"/>
        </w:rPr>
        <w:t>by the business.</w:t>
      </w:r>
      <w:r w:rsidR="003264B6">
        <w:rPr>
          <w:rFonts w:ascii="Arial" w:hAnsi="Arial" w:cs="Arial"/>
          <w:sz w:val="24"/>
          <w:szCs w:val="24"/>
        </w:rPr>
        <w:t xml:space="preserve"> How would the company be perceived</w:t>
      </w:r>
      <w:r w:rsidR="00DE6388">
        <w:rPr>
          <w:rFonts w:ascii="Arial" w:hAnsi="Arial" w:cs="Arial"/>
          <w:sz w:val="24"/>
          <w:szCs w:val="24"/>
        </w:rPr>
        <w:t xml:space="preserve"> by society if compliance </w:t>
      </w:r>
      <w:r w:rsidR="00D9788E">
        <w:rPr>
          <w:rFonts w:ascii="Arial" w:hAnsi="Arial" w:cs="Arial"/>
          <w:sz w:val="24"/>
          <w:szCs w:val="24"/>
        </w:rPr>
        <w:t>were</w:t>
      </w:r>
      <w:r w:rsidR="00DE6388">
        <w:rPr>
          <w:rFonts w:ascii="Arial" w:hAnsi="Arial" w:cs="Arial"/>
          <w:sz w:val="24"/>
          <w:szCs w:val="24"/>
        </w:rPr>
        <w:t xml:space="preserve"> not followed</w:t>
      </w:r>
      <w:r w:rsidR="003264B6">
        <w:rPr>
          <w:rFonts w:ascii="Arial" w:hAnsi="Arial" w:cs="Arial"/>
          <w:sz w:val="24"/>
          <w:szCs w:val="24"/>
        </w:rPr>
        <w:t xml:space="preserve">? </w:t>
      </w:r>
      <w:r w:rsidR="0028297A">
        <w:rPr>
          <w:rFonts w:ascii="Arial" w:hAnsi="Arial" w:cs="Arial"/>
          <w:sz w:val="24"/>
          <w:szCs w:val="24"/>
        </w:rPr>
        <w:t xml:space="preserve">The legal department could be placated by </w:t>
      </w:r>
      <w:r w:rsidR="009B12C7">
        <w:rPr>
          <w:rFonts w:ascii="Arial" w:hAnsi="Arial" w:cs="Arial"/>
          <w:sz w:val="24"/>
          <w:szCs w:val="24"/>
        </w:rPr>
        <w:t xml:space="preserve">ensuring compliance is being followed and all legal objectives are being met. Ensuring the legal department has an easier job to carry out. </w:t>
      </w:r>
    </w:p>
    <w:p w14:paraId="6A11DC7A" w14:textId="0831234C" w:rsidR="00295A39" w:rsidRPr="00295A39" w:rsidRDefault="00295A39" w:rsidP="00080034">
      <w:pPr>
        <w:spacing w:line="480" w:lineRule="auto"/>
        <w:jc w:val="both"/>
        <w:rPr>
          <w:rFonts w:ascii="Arial" w:hAnsi="Arial" w:cs="Arial"/>
          <w:b/>
          <w:bCs/>
          <w:sz w:val="24"/>
          <w:szCs w:val="24"/>
        </w:rPr>
      </w:pPr>
      <w:r>
        <w:rPr>
          <w:rFonts w:ascii="Arial" w:hAnsi="Arial" w:cs="Arial"/>
          <w:b/>
          <w:bCs/>
          <w:sz w:val="24"/>
          <w:szCs w:val="24"/>
        </w:rPr>
        <w:t>Marketing department</w:t>
      </w:r>
    </w:p>
    <w:p w14:paraId="7C2252CC" w14:textId="1D550FF7" w:rsidR="001B26A8" w:rsidRDefault="001B26A8" w:rsidP="00080034">
      <w:pPr>
        <w:spacing w:line="480" w:lineRule="auto"/>
        <w:jc w:val="both"/>
        <w:rPr>
          <w:rFonts w:ascii="Arial" w:hAnsi="Arial" w:cs="Arial"/>
          <w:sz w:val="24"/>
          <w:szCs w:val="24"/>
        </w:rPr>
      </w:pPr>
      <w:r>
        <w:rPr>
          <w:rFonts w:ascii="Arial" w:hAnsi="Arial" w:cs="Arial"/>
          <w:sz w:val="24"/>
          <w:szCs w:val="24"/>
        </w:rPr>
        <w:t>The marketing department should be the most compliant, as they can use their presence to highlight to cust</w:t>
      </w:r>
      <w:r w:rsidR="007A305F">
        <w:rPr>
          <w:rFonts w:ascii="Arial" w:hAnsi="Arial" w:cs="Arial"/>
          <w:sz w:val="24"/>
          <w:szCs w:val="24"/>
        </w:rPr>
        <w:t xml:space="preserve">omers the changes Greggs has made with sustainability. </w:t>
      </w:r>
      <w:r w:rsidR="00DA71E9">
        <w:rPr>
          <w:rFonts w:ascii="Arial" w:hAnsi="Arial" w:cs="Arial"/>
          <w:sz w:val="24"/>
          <w:szCs w:val="24"/>
        </w:rPr>
        <w:t>Driving home the message of sustainability to consumers</w:t>
      </w:r>
      <w:r w:rsidR="007C151D">
        <w:rPr>
          <w:rFonts w:ascii="Arial" w:hAnsi="Arial" w:cs="Arial"/>
          <w:sz w:val="24"/>
          <w:szCs w:val="24"/>
        </w:rPr>
        <w:t>, would give the marketing department a sense of pride in the message they put out</w:t>
      </w:r>
      <w:r w:rsidR="00B87229">
        <w:rPr>
          <w:rFonts w:ascii="Arial" w:hAnsi="Arial" w:cs="Arial"/>
          <w:sz w:val="24"/>
          <w:szCs w:val="24"/>
        </w:rPr>
        <w:t xml:space="preserve">. </w:t>
      </w:r>
      <w:r w:rsidR="00091F3B">
        <w:rPr>
          <w:rFonts w:ascii="Arial" w:hAnsi="Arial" w:cs="Arial"/>
          <w:sz w:val="24"/>
          <w:szCs w:val="24"/>
        </w:rPr>
        <w:t xml:space="preserve">By finding creative ways to highlight Greggs’ new focus on sustainability, the marketing department </w:t>
      </w:r>
      <w:r w:rsidR="00E54BF6">
        <w:rPr>
          <w:rFonts w:ascii="Arial" w:hAnsi="Arial" w:cs="Arial"/>
          <w:sz w:val="24"/>
          <w:szCs w:val="24"/>
        </w:rPr>
        <w:t xml:space="preserve">would show they are all for the new way of working. </w:t>
      </w:r>
    </w:p>
    <w:p w14:paraId="635241A8" w14:textId="65ADBC72" w:rsidR="007E27C6" w:rsidRDefault="007E27C6" w:rsidP="00080034">
      <w:pPr>
        <w:spacing w:line="480" w:lineRule="auto"/>
        <w:jc w:val="both"/>
        <w:rPr>
          <w:rFonts w:ascii="Arial" w:hAnsi="Arial" w:cs="Arial"/>
          <w:sz w:val="24"/>
          <w:szCs w:val="24"/>
        </w:rPr>
      </w:pPr>
    </w:p>
    <w:p w14:paraId="55234944" w14:textId="77777777" w:rsidR="007E27C6" w:rsidRDefault="007E27C6" w:rsidP="00080034">
      <w:pPr>
        <w:spacing w:line="480" w:lineRule="auto"/>
        <w:jc w:val="both"/>
        <w:rPr>
          <w:rFonts w:ascii="Arial" w:hAnsi="Arial" w:cs="Arial"/>
          <w:sz w:val="24"/>
          <w:szCs w:val="24"/>
        </w:rPr>
      </w:pPr>
    </w:p>
    <w:p w14:paraId="20F21EE3" w14:textId="0F971B65" w:rsidR="005D02F1" w:rsidRDefault="005D02F1" w:rsidP="00080034">
      <w:pPr>
        <w:spacing w:line="480" w:lineRule="auto"/>
        <w:jc w:val="both"/>
        <w:rPr>
          <w:rFonts w:ascii="Arial" w:hAnsi="Arial" w:cs="Arial"/>
          <w:b/>
          <w:bCs/>
          <w:sz w:val="24"/>
          <w:szCs w:val="24"/>
        </w:rPr>
      </w:pPr>
      <w:r>
        <w:rPr>
          <w:rFonts w:ascii="Arial" w:hAnsi="Arial" w:cs="Arial"/>
          <w:b/>
          <w:bCs/>
          <w:sz w:val="24"/>
          <w:szCs w:val="24"/>
        </w:rPr>
        <w:lastRenderedPageBreak/>
        <w:t xml:space="preserve">Human Resources department </w:t>
      </w:r>
    </w:p>
    <w:p w14:paraId="3302AB3D" w14:textId="2783BE45" w:rsidR="005D02F1" w:rsidRDefault="005D02F1" w:rsidP="00080034">
      <w:pPr>
        <w:spacing w:line="480" w:lineRule="auto"/>
        <w:jc w:val="both"/>
        <w:rPr>
          <w:rFonts w:ascii="Arial" w:hAnsi="Arial" w:cs="Arial"/>
          <w:sz w:val="24"/>
          <w:szCs w:val="24"/>
        </w:rPr>
      </w:pPr>
      <w:r>
        <w:rPr>
          <w:rFonts w:ascii="Arial" w:hAnsi="Arial" w:cs="Arial"/>
          <w:sz w:val="24"/>
          <w:szCs w:val="24"/>
        </w:rPr>
        <w:t>The human resource departm</w:t>
      </w:r>
      <w:r w:rsidR="00E971AB">
        <w:rPr>
          <w:rFonts w:ascii="Arial" w:hAnsi="Arial" w:cs="Arial"/>
          <w:sz w:val="24"/>
          <w:szCs w:val="24"/>
        </w:rPr>
        <w:t xml:space="preserve">ent could be a difficult sell on buying into sustainability. </w:t>
      </w:r>
      <w:r w:rsidR="007E27C6">
        <w:rPr>
          <w:rFonts w:ascii="Arial" w:hAnsi="Arial" w:cs="Arial"/>
          <w:sz w:val="24"/>
          <w:szCs w:val="24"/>
        </w:rPr>
        <w:t xml:space="preserve">Implementing </w:t>
      </w:r>
      <w:r w:rsidR="0086130A">
        <w:rPr>
          <w:rFonts w:ascii="Arial" w:hAnsi="Arial" w:cs="Arial"/>
          <w:sz w:val="24"/>
          <w:szCs w:val="24"/>
        </w:rPr>
        <w:t xml:space="preserve">new </w:t>
      </w:r>
      <w:r w:rsidR="006C5EA4">
        <w:rPr>
          <w:rFonts w:ascii="Arial" w:hAnsi="Arial" w:cs="Arial"/>
          <w:sz w:val="24"/>
          <w:szCs w:val="24"/>
        </w:rPr>
        <w:t xml:space="preserve">policies and procedures and </w:t>
      </w:r>
      <w:r w:rsidR="0042580A">
        <w:rPr>
          <w:rFonts w:ascii="Arial" w:hAnsi="Arial" w:cs="Arial"/>
          <w:sz w:val="24"/>
          <w:szCs w:val="24"/>
        </w:rPr>
        <w:t>getting</w:t>
      </w:r>
      <w:r w:rsidR="006C5EA4">
        <w:rPr>
          <w:rFonts w:ascii="Arial" w:hAnsi="Arial" w:cs="Arial"/>
          <w:sz w:val="24"/>
          <w:szCs w:val="24"/>
        </w:rPr>
        <w:t xml:space="preserve"> compliance from people could be difficult</w:t>
      </w:r>
      <w:r w:rsidR="0086130A">
        <w:rPr>
          <w:rFonts w:ascii="Arial" w:hAnsi="Arial" w:cs="Arial"/>
          <w:sz w:val="24"/>
          <w:szCs w:val="24"/>
        </w:rPr>
        <w:t xml:space="preserve">. Which whenever implementing something new, is not </w:t>
      </w:r>
      <w:r w:rsidR="0042580A">
        <w:rPr>
          <w:rFonts w:ascii="Arial" w:hAnsi="Arial" w:cs="Arial"/>
          <w:sz w:val="24"/>
          <w:szCs w:val="24"/>
        </w:rPr>
        <w:t>helpful. Making the job more difficult</w:t>
      </w:r>
      <w:r w:rsidR="00CD2D25">
        <w:rPr>
          <w:rFonts w:ascii="Arial" w:hAnsi="Arial" w:cs="Arial"/>
          <w:sz w:val="24"/>
          <w:szCs w:val="24"/>
        </w:rPr>
        <w:t xml:space="preserve">, would lead to the human resource department, feeling disconnected and wary of sustainability. </w:t>
      </w:r>
      <w:r w:rsidR="006801EA">
        <w:rPr>
          <w:rFonts w:ascii="Arial" w:hAnsi="Arial" w:cs="Arial"/>
          <w:sz w:val="24"/>
          <w:szCs w:val="24"/>
        </w:rPr>
        <w:t>To work around issues with implementing policies and procedures</w:t>
      </w:r>
      <w:r w:rsidR="00AF4E91">
        <w:rPr>
          <w:rFonts w:ascii="Arial" w:hAnsi="Arial" w:cs="Arial"/>
          <w:sz w:val="24"/>
          <w:szCs w:val="24"/>
        </w:rPr>
        <w:t>, issuing statements and videos, showing the need for these new changes</w:t>
      </w:r>
      <w:r w:rsidR="00D74AA4">
        <w:rPr>
          <w:rFonts w:ascii="Arial" w:hAnsi="Arial" w:cs="Arial"/>
          <w:sz w:val="24"/>
          <w:szCs w:val="24"/>
        </w:rPr>
        <w:t>, should loosen people’s fears and highlight the importance of the human resource department</w:t>
      </w:r>
      <w:r w:rsidR="00CB3D32">
        <w:rPr>
          <w:rFonts w:ascii="Arial" w:hAnsi="Arial" w:cs="Arial"/>
          <w:sz w:val="24"/>
          <w:szCs w:val="24"/>
        </w:rPr>
        <w:t xml:space="preserve">. </w:t>
      </w:r>
    </w:p>
    <w:p w14:paraId="04272321" w14:textId="3A0E4052" w:rsidR="00353544" w:rsidRDefault="00371F39" w:rsidP="00080034">
      <w:pPr>
        <w:spacing w:line="480" w:lineRule="auto"/>
        <w:jc w:val="both"/>
        <w:rPr>
          <w:rFonts w:ascii="Arial" w:hAnsi="Arial" w:cs="Arial"/>
          <w:b/>
          <w:bCs/>
          <w:sz w:val="28"/>
          <w:szCs w:val="28"/>
          <w:u w:val="single"/>
        </w:rPr>
      </w:pPr>
      <w:r>
        <w:rPr>
          <w:rFonts w:ascii="Arial" w:hAnsi="Arial" w:cs="Arial"/>
          <w:b/>
          <w:bCs/>
          <w:sz w:val="28"/>
          <w:szCs w:val="28"/>
          <w:u w:val="single"/>
        </w:rPr>
        <w:t>Sustainability initiatives and organisational change</w:t>
      </w:r>
    </w:p>
    <w:p w14:paraId="4FC65A09" w14:textId="342552D0" w:rsidR="00371F39" w:rsidRDefault="00371F39" w:rsidP="00080034">
      <w:pPr>
        <w:spacing w:line="480" w:lineRule="auto"/>
        <w:jc w:val="both"/>
        <w:rPr>
          <w:rFonts w:ascii="Arial" w:hAnsi="Arial" w:cs="Arial"/>
          <w:sz w:val="24"/>
          <w:szCs w:val="24"/>
        </w:rPr>
      </w:pPr>
      <w:r>
        <w:rPr>
          <w:rFonts w:ascii="Arial" w:hAnsi="Arial" w:cs="Arial"/>
          <w:sz w:val="24"/>
          <w:szCs w:val="24"/>
        </w:rPr>
        <w:t xml:space="preserve">Would these initiatives </w:t>
      </w:r>
      <w:r w:rsidR="00915FB8">
        <w:rPr>
          <w:rFonts w:ascii="Arial" w:hAnsi="Arial" w:cs="Arial"/>
          <w:sz w:val="24"/>
          <w:szCs w:val="24"/>
        </w:rPr>
        <w:t>need a complete organisational change</w:t>
      </w:r>
      <w:r w:rsidR="000B75D9">
        <w:rPr>
          <w:rFonts w:ascii="Arial" w:hAnsi="Arial" w:cs="Arial"/>
          <w:sz w:val="24"/>
          <w:szCs w:val="24"/>
        </w:rPr>
        <w:t xml:space="preserve"> to be successful</w:t>
      </w:r>
      <w:r w:rsidR="00915FB8">
        <w:rPr>
          <w:rFonts w:ascii="Arial" w:hAnsi="Arial" w:cs="Arial"/>
          <w:sz w:val="24"/>
          <w:szCs w:val="24"/>
        </w:rPr>
        <w:t xml:space="preserve">? Not with the smaller changes, such as the recyclable bins </w:t>
      </w:r>
      <w:r w:rsidR="00EE00F9">
        <w:rPr>
          <w:rFonts w:ascii="Arial" w:hAnsi="Arial" w:cs="Arial"/>
          <w:sz w:val="24"/>
          <w:szCs w:val="24"/>
        </w:rPr>
        <w:t xml:space="preserve">and refill stations. They would not need </w:t>
      </w:r>
      <w:r w:rsidR="00226A0C">
        <w:rPr>
          <w:rFonts w:ascii="Arial" w:hAnsi="Arial" w:cs="Arial"/>
          <w:sz w:val="24"/>
          <w:szCs w:val="24"/>
        </w:rPr>
        <w:t>a</w:t>
      </w:r>
      <w:r w:rsidR="00EE00F9">
        <w:rPr>
          <w:rFonts w:ascii="Arial" w:hAnsi="Arial" w:cs="Arial"/>
          <w:sz w:val="24"/>
          <w:szCs w:val="24"/>
        </w:rPr>
        <w:t xml:space="preserve"> </w:t>
      </w:r>
      <w:r w:rsidR="005661F9">
        <w:rPr>
          <w:rFonts w:ascii="Arial" w:hAnsi="Arial" w:cs="Arial"/>
          <w:sz w:val="24"/>
          <w:szCs w:val="24"/>
        </w:rPr>
        <w:t xml:space="preserve">big </w:t>
      </w:r>
      <w:r w:rsidR="00EE00F9">
        <w:rPr>
          <w:rFonts w:ascii="Arial" w:hAnsi="Arial" w:cs="Arial"/>
          <w:sz w:val="24"/>
          <w:szCs w:val="24"/>
        </w:rPr>
        <w:t>organisational change to g</w:t>
      </w:r>
      <w:r w:rsidR="005661F9">
        <w:rPr>
          <w:rFonts w:ascii="Arial" w:hAnsi="Arial" w:cs="Arial"/>
          <w:sz w:val="24"/>
          <w:szCs w:val="24"/>
        </w:rPr>
        <w:t>arner success</w:t>
      </w:r>
      <w:r w:rsidR="00226A0C">
        <w:rPr>
          <w:rFonts w:ascii="Arial" w:hAnsi="Arial" w:cs="Arial"/>
          <w:sz w:val="24"/>
          <w:szCs w:val="24"/>
        </w:rPr>
        <w:t xml:space="preserve"> for the smaller initiatives</w:t>
      </w:r>
      <w:r w:rsidR="00EE00F9">
        <w:rPr>
          <w:rFonts w:ascii="Arial" w:hAnsi="Arial" w:cs="Arial"/>
          <w:sz w:val="24"/>
          <w:szCs w:val="24"/>
        </w:rPr>
        <w:t xml:space="preserve">. </w:t>
      </w:r>
      <w:r w:rsidR="00826667">
        <w:rPr>
          <w:rFonts w:ascii="Arial" w:hAnsi="Arial" w:cs="Arial"/>
          <w:sz w:val="24"/>
          <w:szCs w:val="24"/>
        </w:rPr>
        <w:t xml:space="preserve">Organisational change would require more of </w:t>
      </w:r>
      <w:r w:rsidR="00567D79">
        <w:rPr>
          <w:rFonts w:ascii="Arial" w:hAnsi="Arial" w:cs="Arial"/>
          <w:sz w:val="24"/>
          <w:szCs w:val="24"/>
        </w:rPr>
        <w:t xml:space="preserve">a bigger implementation of a sustainability initiative. Would it be even possible to change an organisations culture? </w:t>
      </w:r>
      <w:r w:rsidR="00B56EE1">
        <w:rPr>
          <w:rFonts w:ascii="Arial" w:hAnsi="Arial" w:cs="Arial"/>
          <w:sz w:val="24"/>
          <w:szCs w:val="24"/>
        </w:rPr>
        <w:t xml:space="preserve">It depends on how committed an organisation is to change. For instance, if Greggs is fully committed to sustainability </w:t>
      </w:r>
      <w:r w:rsidR="001A7731">
        <w:rPr>
          <w:rFonts w:ascii="Arial" w:hAnsi="Arial" w:cs="Arial"/>
          <w:sz w:val="24"/>
          <w:szCs w:val="24"/>
        </w:rPr>
        <w:t xml:space="preserve">and shows the employees that this is the right way forward, then it can be assumed, albeit reluctantly at first, that Greggs can change its culture. </w:t>
      </w:r>
      <w:r w:rsidR="003B04BB">
        <w:rPr>
          <w:rFonts w:ascii="Arial" w:hAnsi="Arial" w:cs="Arial"/>
          <w:sz w:val="24"/>
          <w:szCs w:val="24"/>
        </w:rPr>
        <w:t>Greggs with its ISO 14001 certification has already moved towards a culture shift</w:t>
      </w:r>
      <w:r w:rsidR="006A16A1">
        <w:rPr>
          <w:rFonts w:ascii="Arial" w:hAnsi="Arial" w:cs="Arial"/>
          <w:sz w:val="24"/>
          <w:szCs w:val="24"/>
        </w:rPr>
        <w:t xml:space="preserve">. </w:t>
      </w:r>
      <w:r w:rsidR="009D7CE0">
        <w:rPr>
          <w:rFonts w:ascii="Arial" w:hAnsi="Arial" w:cs="Arial"/>
          <w:sz w:val="24"/>
          <w:szCs w:val="24"/>
        </w:rPr>
        <w:t xml:space="preserve">So, it may not be as difficult as first thought. Although </w:t>
      </w:r>
      <w:r w:rsidR="00285AA5">
        <w:rPr>
          <w:rFonts w:ascii="Arial" w:hAnsi="Arial" w:cs="Arial"/>
          <w:sz w:val="24"/>
          <w:szCs w:val="24"/>
        </w:rPr>
        <w:t>that is just one change. It does cover Gregg</w:t>
      </w:r>
      <w:r w:rsidR="007C6672">
        <w:rPr>
          <w:rFonts w:ascii="Arial" w:hAnsi="Arial" w:cs="Arial"/>
          <w:sz w:val="24"/>
          <w:szCs w:val="24"/>
        </w:rPr>
        <w:t>s’</w:t>
      </w:r>
      <w:r w:rsidR="00285AA5">
        <w:rPr>
          <w:rFonts w:ascii="Arial" w:hAnsi="Arial" w:cs="Arial"/>
          <w:sz w:val="24"/>
          <w:szCs w:val="24"/>
        </w:rPr>
        <w:t xml:space="preserve"> environmental management system</w:t>
      </w:r>
      <w:r w:rsidR="007C6672">
        <w:rPr>
          <w:rFonts w:ascii="Arial" w:hAnsi="Arial" w:cs="Arial"/>
          <w:sz w:val="24"/>
          <w:szCs w:val="24"/>
        </w:rPr>
        <w:t xml:space="preserve">. Which can be looked at as Greggs’ culture and how Greggs does business. </w:t>
      </w:r>
      <w:r w:rsidR="003C568D">
        <w:rPr>
          <w:rFonts w:ascii="Arial" w:hAnsi="Arial" w:cs="Arial"/>
          <w:sz w:val="24"/>
          <w:szCs w:val="24"/>
        </w:rPr>
        <w:t xml:space="preserve">Smaller </w:t>
      </w:r>
      <w:r w:rsidR="00B26BBA">
        <w:rPr>
          <w:rFonts w:ascii="Arial" w:hAnsi="Arial" w:cs="Arial"/>
          <w:sz w:val="24"/>
          <w:szCs w:val="24"/>
        </w:rPr>
        <w:t>changes already embedded within Greggs, like recycling</w:t>
      </w:r>
      <w:r w:rsidR="007069F2">
        <w:rPr>
          <w:rFonts w:ascii="Arial" w:hAnsi="Arial" w:cs="Arial"/>
          <w:sz w:val="24"/>
          <w:szCs w:val="24"/>
        </w:rPr>
        <w:t>, is part of the everyday culture. As well as donating unsold food</w:t>
      </w:r>
      <w:r w:rsidR="000E75BE">
        <w:rPr>
          <w:rFonts w:ascii="Arial" w:hAnsi="Arial" w:cs="Arial"/>
          <w:sz w:val="24"/>
          <w:szCs w:val="24"/>
        </w:rPr>
        <w:t xml:space="preserve">. These are small </w:t>
      </w:r>
      <w:r w:rsidR="00D671DD">
        <w:rPr>
          <w:rFonts w:ascii="Arial" w:hAnsi="Arial" w:cs="Arial"/>
          <w:sz w:val="24"/>
          <w:szCs w:val="24"/>
        </w:rPr>
        <w:t xml:space="preserve">things Greggs does </w:t>
      </w:r>
      <w:r w:rsidR="00666750">
        <w:rPr>
          <w:rFonts w:ascii="Arial" w:hAnsi="Arial" w:cs="Arial"/>
          <w:sz w:val="24"/>
          <w:szCs w:val="24"/>
        </w:rPr>
        <w:t>every day</w:t>
      </w:r>
      <w:r w:rsidR="00D671DD">
        <w:rPr>
          <w:rFonts w:ascii="Arial" w:hAnsi="Arial" w:cs="Arial"/>
          <w:sz w:val="24"/>
          <w:szCs w:val="24"/>
        </w:rPr>
        <w:t xml:space="preserve"> for sustainability and would not </w:t>
      </w:r>
      <w:r w:rsidR="00D671DD">
        <w:rPr>
          <w:rFonts w:ascii="Arial" w:hAnsi="Arial" w:cs="Arial"/>
          <w:sz w:val="24"/>
          <w:szCs w:val="24"/>
        </w:rPr>
        <w:lastRenderedPageBreak/>
        <w:t>be far off, to say that smaller changes could lead to bigger culture changes, if they have not already</w:t>
      </w:r>
      <w:r w:rsidR="0034083A">
        <w:rPr>
          <w:rFonts w:ascii="Arial" w:hAnsi="Arial" w:cs="Arial"/>
          <w:sz w:val="24"/>
          <w:szCs w:val="24"/>
        </w:rPr>
        <w:t xml:space="preserve">. Especially with that ISO 14001 certification. </w:t>
      </w:r>
      <w:r w:rsidR="00087272">
        <w:rPr>
          <w:rFonts w:ascii="Arial" w:hAnsi="Arial" w:cs="Arial"/>
          <w:sz w:val="24"/>
          <w:szCs w:val="24"/>
        </w:rPr>
        <w:t>Success of those initiatives would not be linked to organisational change</w:t>
      </w:r>
      <w:r w:rsidR="0098297B">
        <w:rPr>
          <w:rFonts w:ascii="Arial" w:hAnsi="Arial" w:cs="Arial"/>
          <w:sz w:val="24"/>
          <w:szCs w:val="24"/>
        </w:rPr>
        <w:t xml:space="preserve">, as with Greggs, the organisation is leaning towards sustainability and a more sustainable future already. </w:t>
      </w:r>
    </w:p>
    <w:p w14:paraId="16E6B2C8" w14:textId="2831B7A9" w:rsidR="00C032F9" w:rsidRDefault="00E06571" w:rsidP="00080034">
      <w:pPr>
        <w:spacing w:line="480" w:lineRule="auto"/>
        <w:jc w:val="both"/>
        <w:rPr>
          <w:rFonts w:ascii="Arial" w:hAnsi="Arial" w:cs="Arial"/>
          <w:sz w:val="24"/>
          <w:szCs w:val="24"/>
        </w:rPr>
      </w:pPr>
      <w:r>
        <w:rPr>
          <w:rFonts w:ascii="Arial" w:hAnsi="Arial" w:cs="Arial"/>
          <w:sz w:val="24"/>
          <w:szCs w:val="24"/>
        </w:rPr>
        <w:t xml:space="preserve">“To launch transformation within a business, enable others within the organisation to drive change themselves”, </w:t>
      </w:r>
      <w:sdt>
        <w:sdtPr>
          <w:rPr>
            <w:rFonts w:ascii="Arial" w:hAnsi="Arial" w:cs="Arial"/>
            <w:sz w:val="24"/>
            <w:szCs w:val="24"/>
          </w:rPr>
          <w:id w:val="64075559"/>
          <w:citation/>
        </w:sdtPr>
        <w:sdtContent>
          <w:r>
            <w:rPr>
              <w:rFonts w:ascii="Arial" w:hAnsi="Arial" w:cs="Arial"/>
              <w:sz w:val="24"/>
              <w:szCs w:val="24"/>
            </w:rPr>
            <w:fldChar w:fldCharType="begin"/>
          </w:r>
          <w:r>
            <w:rPr>
              <w:rFonts w:ascii="Arial" w:hAnsi="Arial" w:cs="Arial"/>
              <w:sz w:val="24"/>
              <w:szCs w:val="24"/>
            </w:rPr>
            <w:instrText xml:space="preserve"> CITATION Sat19 \l 2057 </w:instrText>
          </w:r>
          <w:r>
            <w:rPr>
              <w:rFonts w:ascii="Arial" w:hAnsi="Arial" w:cs="Arial"/>
              <w:sz w:val="24"/>
              <w:szCs w:val="24"/>
            </w:rPr>
            <w:fldChar w:fldCharType="separate"/>
          </w:r>
          <w:r w:rsidRPr="00E06571">
            <w:rPr>
              <w:rFonts w:ascii="Arial" w:hAnsi="Arial" w:cs="Arial"/>
              <w:noProof/>
              <w:sz w:val="24"/>
              <w:szCs w:val="24"/>
            </w:rPr>
            <w:t>(Satell, 2019)</w:t>
          </w:r>
          <w:r>
            <w:rPr>
              <w:rFonts w:ascii="Arial" w:hAnsi="Arial" w:cs="Arial"/>
              <w:sz w:val="24"/>
              <w:szCs w:val="24"/>
            </w:rPr>
            <w:fldChar w:fldCharType="end"/>
          </w:r>
        </w:sdtContent>
      </w:sdt>
      <w:r>
        <w:rPr>
          <w:rFonts w:ascii="Arial" w:hAnsi="Arial" w:cs="Arial"/>
          <w:sz w:val="24"/>
          <w:szCs w:val="24"/>
        </w:rPr>
        <w:t xml:space="preserve">. </w:t>
      </w:r>
      <w:r w:rsidR="003A3D4E">
        <w:rPr>
          <w:rFonts w:ascii="Arial" w:hAnsi="Arial" w:cs="Arial"/>
          <w:sz w:val="24"/>
          <w:szCs w:val="24"/>
        </w:rPr>
        <w:t>Greggs can set the base down and then through collaboration, achieve much more compliance and ideas on how to change Greggs’ culture</w:t>
      </w:r>
      <w:r w:rsidR="00543977">
        <w:rPr>
          <w:rFonts w:ascii="Arial" w:hAnsi="Arial" w:cs="Arial"/>
          <w:sz w:val="24"/>
          <w:szCs w:val="24"/>
        </w:rPr>
        <w:t xml:space="preserve">, than a heavy </w:t>
      </w:r>
      <w:r w:rsidR="008A24AF">
        <w:rPr>
          <w:rFonts w:ascii="Arial" w:hAnsi="Arial" w:cs="Arial"/>
          <w:sz w:val="24"/>
          <w:szCs w:val="24"/>
        </w:rPr>
        <w:t>top-down</w:t>
      </w:r>
      <w:r w:rsidR="00543977">
        <w:rPr>
          <w:rFonts w:ascii="Arial" w:hAnsi="Arial" w:cs="Arial"/>
          <w:sz w:val="24"/>
          <w:szCs w:val="24"/>
        </w:rPr>
        <w:t xml:space="preserve"> approach, with no input from any employees. </w:t>
      </w:r>
      <w:r w:rsidR="009F50D2">
        <w:rPr>
          <w:rFonts w:ascii="Arial" w:hAnsi="Arial" w:cs="Arial"/>
          <w:sz w:val="24"/>
          <w:szCs w:val="24"/>
        </w:rPr>
        <w:t xml:space="preserve">Change comes from talking and understanding different perspectives, and what will and will not work </w:t>
      </w:r>
      <w:r w:rsidR="00C37F48">
        <w:rPr>
          <w:rFonts w:ascii="Arial" w:hAnsi="Arial" w:cs="Arial"/>
          <w:sz w:val="24"/>
          <w:szCs w:val="24"/>
        </w:rPr>
        <w:t xml:space="preserve">with sustainability. </w:t>
      </w:r>
    </w:p>
    <w:p w14:paraId="4206185A" w14:textId="049F48C6" w:rsidR="008F1556" w:rsidRDefault="008F1556" w:rsidP="00080034">
      <w:pPr>
        <w:spacing w:line="480" w:lineRule="auto"/>
        <w:jc w:val="both"/>
        <w:rPr>
          <w:rFonts w:ascii="Arial" w:hAnsi="Arial" w:cs="Arial"/>
          <w:b/>
          <w:bCs/>
          <w:sz w:val="28"/>
          <w:szCs w:val="28"/>
          <w:u w:val="single"/>
        </w:rPr>
      </w:pPr>
      <w:r>
        <w:rPr>
          <w:rFonts w:ascii="Arial" w:hAnsi="Arial" w:cs="Arial"/>
          <w:b/>
          <w:bCs/>
          <w:sz w:val="28"/>
          <w:szCs w:val="28"/>
          <w:u w:val="single"/>
        </w:rPr>
        <w:t>Nature as a stakeholder?</w:t>
      </w:r>
    </w:p>
    <w:p w14:paraId="25586FB8" w14:textId="6BD3580A" w:rsidR="008F1556" w:rsidRDefault="008F1556" w:rsidP="00080034">
      <w:pPr>
        <w:spacing w:line="480" w:lineRule="auto"/>
        <w:jc w:val="both"/>
        <w:rPr>
          <w:rFonts w:ascii="Arial" w:hAnsi="Arial" w:cs="Arial"/>
          <w:sz w:val="24"/>
          <w:szCs w:val="24"/>
        </w:rPr>
      </w:pPr>
      <w:r>
        <w:rPr>
          <w:rFonts w:ascii="Arial" w:hAnsi="Arial" w:cs="Arial"/>
          <w:sz w:val="24"/>
          <w:szCs w:val="24"/>
        </w:rPr>
        <w:t xml:space="preserve">Can nature be considered a stakeholder? What interest do they have with Greggs? Well to answer that question, yes, nature should be considered </w:t>
      </w:r>
      <w:r w:rsidR="002C77CD">
        <w:rPr>
          <w:rFonts w:ascii="Arial" w:hAnsi="Arial" w:cs="Arial"/>
          <w:sz w:val="24"/>
          <w:szCs w:val="24"/>
        </w:rPr>
        <w:t xml:space="preserve">a stakeholder. Arguably the most important stakeholder, as </w:t>
      </w:r>
      <w:r w:rsidR="00DE5C3C">
        <w:rPr>
          <w:rFonts w:ascii="Arial" w:hAnsi="Arial" w:cs="Arial"/>
          <w:sz w:val="24"/>
          <w:szCs w:val="24"/>
        </w:rPr>
        <w:t>all</w:t>
      </w:r>
      <w:r w:rsidR="002C77CD">
        <w:rPr>
          <w:rFonts w:ascii="Arial" w:hAnsi="Arial" w:cs="Arial"/>
          <w:sz w:val="24"/>
          <w:szCs w:val="24"/>
        </w:rPr>
        <w:t xml:space="preserve"> materials </w:t>
      </w:r>
      <w:r w:rsidR="00BD43C2">
        <w:rPr>
          <w:rFonts w:ascii="Arial" w:hAnsi="Arial" w:cs="Arial"/>
          <w:sz w:val="24"/>
          <w:szCs w:val="24"/>
        </w:rPr>
        <w:t xml:space="preserve">do </w:t>
      </w:r>
      <w:r w:rsidR="002C77CD">
        <w:rPr>
          <w:rFonts w:ascii="Arial" w:hAnsi="Arial" w:cs="Arial"/>
          <w:sz w:val="24"/>
          <w:szCs w:val="24"/>
        </w:rPr>
        <w:t>come from nature</w:t>
      </w:r>
      <w:r w:rsidR="00DE5C3C">
        <w:rPr>
          <w:rFonts w:ascii="Arial" w:hAnsi="Arial" w:cs="Arial"/>
          <w:sz w:val="24"/>
          <w:szCs w:val="24"/>
        </w:rPr>
        <w:t xml:space="preserve">. Regardless of where they end up. </w:t>
      </w:r>
      <w:r w:rsidR="00BD43C2">
        <w:rPr>
          <w:rFonts w:ascii="Arial" w:hAnsi="Arial" w:cs="Arial"/>
          <w:sz w:val="24"/>
          <w:szCs w:val="24"/>
        </w:rPr>
        <w:t>N</w:t>
      </w:r>
      <w:r w:rsidR="00FA77C8">
        <w:rPr>
          <w:rFonts w:ascii="Arial" w:hAnsi="Arial" w:cs="Arial"/>
          <w:sz w:val="24"/>
          <w:szCs w:val="24"/>
        </w:rPr>
        <w:t>ature should be considered in every decision that Greggs makes. Is it beneficial to nature</w:t>
      </w:r>
      <w:r w:rsidR="00897745">
        <w:rPr>
          <w:rFonts w:ascii="Arial" w:hAnsi="Arial" w:cs="Arial"/>
          <w:sz w:val="24"/>
          <w:szCs w:val="24"/>
        </w:rPr>
        <w:t>?</w:t>
      </w:r>
      <w:r w:rsidR="00FA77C8">
        <w:rPr>
          <w:rFonts w:ascii="Arial" w:hAnsi="Arial" w:cs="Arial"/>
          <w:sz w:val="24"/>
          <w:szCs w:val="24"/>
        </w:rPr>
        <w:t xml:space="preserve"> </w:t>
      </w:r>
      <w:r w:rsidR="00897745">
        <w:rPr>
          <w:rFonts w:ascii="Arial" w:hAnsi="Arial" w:cs="Arial"/>
          <w:sz w:val="24"/>
          <w:szCs w:val="24"/>
        </w:rPr>
        <w:t>W</w:t>
      </w:r>
      <w:r w:rsidR="00FA77C8">
        <w:rPr>
          <w:rFonts w:ascii="Arial" w:hAnsi="Arial" w:cs="Arial"/>
          <w:sz w:val="24"/>
          <w:szCs w:val="24"/>
        </w:rPr>
        <w:t>ill it</w:t>
      </w:r>
      <w:r w:rsidR="00897745">
        <w:rPr>
          <w:rFonts w:ascii="Arial" w:hAnsi="Arial" w:cs="Arial"/>
          <w:sz w:val="24"/>
          <w:szCs w:val="24"/>
        </w:rPr>
        <w:t xml:space="preserve"> take away from Earth’s resources</w:t>
      </w:r>
      <w:r w:rsidR="00DA25B0">
        <w:rPr>
          <w:rFonts w:ascii="Arial" w:hAnsi="Arial" w:cs="Arial"/>
          <w:sz w:val="24"/>
          <w:szCs w:val="24"/>
        </w:rPr>
        <w:t xml:space="preserve">? </w:t>
      </w:r>
      <w:r w:rsidR="00AF041D">
        <w:rPr>
          <w:rFonts w:ascii="Arial" w:hAnsi="Arial" w:cs="Arial"/>
          <w:sz w:val="24"/>
          <w:szCs w:val="24"/>
        </w:rPr>
        <w:t xml:space="preserve">Can the resources taken from Earth be replenished? </w:t>
      </w:r>
      <w:r w:rsidR="00AB45FB">
        <w:rPr>
          <w:rFonts w:ascii="Arial" w:hAnsi="Arial" w:cs="Arial"/>
          <w:sz w:val="24"/>
          <w:szCs w:val="24"/>
        </w:rPr>
        <w:t xml:space="preserve">To convince </w:t>
      </w:r>
      <w:r w:rsidR="00AE55B2">
        <w:rPr>
          <w:rFonts w:ascii="Arial" w:hAnsi="Arial" w:cs="Arial"/>
          <w:sz w:val="24"/>
          <w:szCs w:val="24"/>
        </w:rPr>
        <w:t xml:space="preserve">other companies and Greggs’ own supply chain that nature should be considered in the stakeholder analysis, </w:t>
      </w:r>
      <w:r w:rsidR="00C65E49">
        <w:rPr>
          <w:rFonts w:ascii="Arial" w:hAnsi="Arial" w:cs="Arial"/>
          <w:sz w:val="24"/>
          <w:szCs w:val="24"/>
        </w:rPr>
        <w:t xml:space="preserve">is exceedingly difficult. As for so long, nature has been taken for granted, with more resources being used than can be returned to Earth. </w:t>
      </w:r>
      <w:sdt>
        <w:sdtPr>
          <w:rPr>
            <w:rFonts w:ascii="Arial" w:hAnsi="Arial" w:cs="Arial"/>
            <w:sz w:val="24"/>
            <w:szCs w:val="24"/>
          </w:rPr>
          <w:id w:val="-1335604863"/>
          <w:citation/>
        </w:sdtPr>
        <w:sdtContent>
          <w:r w:rsidR="00004B46">
            <w:rPr>
              <w:rFonts w:ascii="Arial" w:hAnsi="Arial" w:cs="Arial"/>
              <w:sz w:val="24"/>
              <w:szCs w:val="24"/>
            </w:rPr>
            <w:fldChar w:fldCharType="begin"/>
          </w:r>
          <w:r w:rsidR="00004B46">
            <w:rPr>
              <w:rFonts w:ascii="Arial" w:hAnsi="Arial" w:cs="Arial"/>
              <w:sz w:val="24"/>
              <w:szCs w:val="24"/>
            </w:rPr>
            <w:instrText xml:space="preserve"> CITATION Day21 \l 2057 </w:instrText>
          </w:r>
          <w:r w:rsidR="00004B46">
            <w:rPr>
              <w:rFonts w:ascii="Arial" w:hAnsi="Arial" w:cs="Arial"/>
              <w:sz w:val="24"/>
              <w:szCs w:val="24"/>
            </w:rPr>
            <w:fldChar w:fldCharType="separate"/>
          </w:r>
          <w:r w:rsidR="00004B46" w:rsidRPr="00004B46">
            <w:rPr>
              <w:rFonts w:ascii="Arial" w:hAnsi="Arial" w:cs="Arial"/>
              <w:noProof/>
              <w:sz w:val="24"/>
              <w:szCs w:val="24"/>
            </w:rPr>
            <w:t>(Day, 2021)</w:t>
          </w:r>
          <w:r w:rsidR="00004B46">
            <w:rPr>
              <w:rFonts w:ascii="Arial" w:hAnsi="Arial" w:cs="Arial"/>
              <w:sz w:val="24"/>
              <w:szCs w:val="24"/>
            </w:rPr>
            <w:fldChar w:fldCharType="end"/>
          </w:r>
        </w:sdtContent>
      </w:sdt>
      <w:r w:rsidR="00004B46">
        <w:rPr>
          <w:rFonts w:ascii="Arial" w:hAnsi="Arial" w:cs="Arial"/>
          <w:sz w:val="24"/>
          <w:szCs w:val="24"/>
        </w:rPr>
        <w:t xml:space="preserve">. </w:t>
      </w:r>
      <w:r w:rsidR="001A4D1E">
        <w:rPr>
          <w:rFonts w:ascii="Arial" w:hAnsi="Arial" w:cs="Arial"/>
          <w:sz w:val="24"/>
          <w:szCs w:val="24"/>
        </w:rPr>
        <w:t xml:space="preserve">With the ISO 14001 environmental management system, </w:t>
      </w:r>
      <w:r w:rsidR="008A280B">
        <w:rPr>
          <w:rFonts w:ascii="Arial" w:hAnsi="Arial" w:cs="Arial"/>
          <w:sz w:val="24"/>
          <w:szCs w:val="24"/>
        </w:rPr>
        <w:t xml:space="preserve">Greggs is certified to. </w:t>
      </w:r>
      <w:sdt>
        <w:sdtPr>
          <w:rPr>
            <w:rFonts w:ascii="Arial" w:hAnsi="Arial" w:cs="Arial"/>
            <w:sz w:val="24"/>
            <w:szCs w:val="24"/>
          </w:rPr>
          <w:id w:val="-1444986209"/>
          <w:citation/>
        </w:sdtPr>
        <w:sdtContent>
          <w:r w:rsidR="00EE6458">
            <w:rPr>
              <w:rFonts w:ascii="Arial" w:hAnsi="Arial" w:cs="Arial"/>
              <w:sz w:val="24"/>
              <w:szCs w:val="24"/>
            </w:rPr>
            <w:fldChar w:fldCharType="begin"/>
          </w:r>
          <w:r w:rsidR="00EE6458">
            <w:rPr>
              <w:rFonts w:ascii="Arial" w:hAnsi="Arial" w:cs="Arial"/>
              <w:sz w:val="24"/>
              <w:szCs w:val="24"/>
            </w:rPr>
            <w:instrText xml:space="preserve"> CITATION ISO15 \l 2057 </w:instrText>
          </w:r>
          <w:r w:rsidR="00EE6458">
            <w:rPr>
              <w:rFonts w:ascii="Arial" w:hAnsi="Arial" w:cs="Arial"/>
              <w:sz w:val="24"/>
              <w:szCs w:val="24"/>
            </w:rPr>
            <w:fldChar w:fldCharType="separate"/>
          </w:r>
          <w:r w:rsidR="00EE6458" w:rsidRPr="00EE6458">
            <w:rPr>
              <w:rFonts w:ascii="Arial" w:hAnsi="Arial" w:cs="Arial"/>
              <w:noProof/>
              <w:sz w:val="24"/>
              <w:szCs w:val="24"/>
            </w:rPr>
            <w:t>(ISO, 2015)</w:t>
          </w:r>
          <w:r w:rsidR="00EE6458">
            <w:rPr>
              <w:rFonts w:ascii="Arial" w:hAnsi="Arial" w:cs="Arial"/>
              <w:sz w:val="24"/>
              <w:szCs w:val="24"/>
            </w:rPr>
            <w:fldChar w:fldCharType="end"/>
          </w:r>
        </w:sdtContent>
      </w:sdt>
      <w:r w:rsidR="00EE6458">
        <w:rPr>
          <w:rFonts w:ascii="Arial" w:hAnsi="Arial" w:cs="Arial"/>
          <w:sz w:val="24"/>
          <w:szCs w:val="24"/>
        </w:rPr>
        <w:t xml:space="preserve">. </w:t>
      </w:r>
      <w:r w:rsidR="008A280B">
        <w:rPr>
          <w:rFonts w:ascii="Arial" w:hAnsi="Arial" w:cs="Arial"/>
          <w:sz w:val="24"/>
          <w:szCs w:val="24"/>
        </w:rPr>
        <w:t>Greggs</w:t>
      </w:r>
      <w:r w:rsidR="00AE6D86">
        <w:rPr>
          <w:rFonts w:ascii="Arial" w:hAnsi="Arial" w:cs="Arial"/>
          <w:sz w:val="24"/>
          <w:szCs w:val="24"/>
        </w:rPr>
        <w:t xml:space="preserve">’ environmental management system </w:t>
      </w:r>
      <w:r w:rsidR="00447964">
        <w:rPr>
          <w:rFonts w:ascii="Arial" w:hAnsi="Arial" w:cs="Arial"/>
          <w:sz w:val="24"/>
          <w:szCs w:val="24"/>
        </w:rPr>
        <w:t xml:space="preserve">is putting nature into the stakeholder analysis, by making sure </w:t>
      </w:r>
      <w:r w:rsidR="00901EFB">
        <w:rPr>
          <w:rFonts w:ascii="Arial" w:hAnsi="Arial" w:cs="Arial"/>
          <w:sz w:val="24"/>
          <w:szCs w:val="24"/>
        </w:rPr>
        <w:t xml:space="preserve">that their own environmental management system is robust </w:t>
      </w:r>
      <w:r w:rsidR="00561D8B">
        <w:rPr>
          <w:rFonts w:ascii="Arial" w:hAnsi="Arial" w:cs="Arial"/>
          <w:sz w:val="24"/>
          <w:szCs w:val="24"/>
        </w:rPr>
        <w:t xml:space="preserve">and certified to a high standard. </w:t>
      </w:r>
      <w:r w:rsidR="005600BB">
        <w:rPr>
          <w:rFonts w:ascii="Arial" w:hAnsi="Arial" w:cs="Arial"/>
          <w:sz w:val="24"/>
          <w:szCs w:val="24"/>
        </w:rPr>
        <w:t xml:space="preserve">Greggs owns its own supply chain, which really makes </w:t>
      </w:r>
      <w:r w:rsidR="005600BB">
        <w:rPr>
          <w:rFonts w:ascii="Arial" w:hAnsi="Arial" w:cs="Arial"/>
          <w:sz w:val="24"/>
          <w:szCs w:val="24"/>
        </w:rPr>
        <w:lastRenderedPageBreak/>
        <w:t>it easier to change</w:t>
      </w:r>
      <w:r w:rsidR="005F2F3F">
        <w:rPr>
          <w:rFonts w:ascii="Arial" w:hAnsi="Arial" w:cs="Arial"/>
          <w:sz w:val="24"/>
          <w:szCs w:val="24"/>
        </w:rPr>
        <w:t>, when something is causing harm to nature.</w:t>
      </w:r>
      <w:r w:rsidR="006A5389">
        <w:rPr>
          <w:rFonts w:ascii="Arial" w:hAnsi="Arial" w:cs="Arial"/>
          <w:sz w:val="24"/>
          <w:szCs w:val="24"/>
        </w:rPr>
        <w:t xml:space="preserve"> </w:t>
      </w:r>
      <w:r w:rsidR="009A7E31">
        <w:rPr>
          <w:rFonts w:ascii="Arial" w:hAnsi="Arial" w:cs="Arial"/>
          <w:sz w:val="24"/>
          <w:szCs w:val="24"/>
        </w:rPr>
        <w:t>Other companies and industry sectors</w:t>
      </w:r>
      <w:r w:rsidR="006A5389">
        <w:rPr>
          <w:rFonts w:ascii="Arial" w:hAnsi="Arial" w:cs="Arial"/>
          <w:sz w:val="24"/>
          <w:szCs w:val="24"/>
        </w:rPr>
        <w:t xml:space="preserve"> could find it hard to change as spoken about above, resources have been taken for granted, with little to no consequence</w:t>
      </w:r>
      <w:r w:rsidR="009A7E31">
        <w:rPr>
          <w:rFonts w:ascii="Arial" w:hAnsi="Arial" w:cs="Arial"/>
          <w:sz w:val="24"/>
          <w:szCs w:val="24"/>
        </w:rPr>
        <w:t>. Now with the climate crisis, consequences have come back to haunt everyone</w:t>
      </w:r>
      <w:r w:rsidR="00572DE6">
        <w:rPr>
          <w:rFonts w:ascii="Arial" w:hAnsi="Arial" w:cs="Arial"/>
          <w:sz w:val="24"/>
          <w:szCs w:val="24"/>
        </w:rPr>
        <w:t xml:space="preserve">. It is hoped to cause industry sectors and other companies to really consider nature as an important stakeholder, or the most important stakeholder of all. </w:t>
      </w:r>
      <w:r w:rsidR="00806CD6">
        <w:rPr>
          <w:rFonts w:ascii="Arial" w:hAnsi="Arial" w:cs="Arial"/>
          <w:sz w:val="24"/>
          <w:szCs w:val="24"/>
        </w:rPr>
        <w:t xml:space="preserve">If the climate crisis does not make companies change, then there is no </w:t>
      </w:r>
      <w:r w:rsidR="00572E64">
        <w:rPr>
          <w:rFonts w:ascii="Arial" w:hAnsi="Arial" w:cs="Arial"/>
          <w:sz w:val="24"/>
          <w:szCs w:val="24"/>
        </w:rPr>
        <w:t xml:space="preserve">other option left. </w:t>
      </w:r>
    </w:p>
    <w:p w14:paraId="65D22F80" w14:textId="77777777" w:rsidR="0011454D" w:rsidRDefault="0011454D" w:rsidP="00080034">
      <w:pPr>
        <w:spacing w:line="480" w:lineRule="auto"/>
        <w:jc w:val="both"/>
        <w:rPr>
          <w:rFonts w:ascii="Arial" w:hAnsi="Arial" w:cs="Arial"/>
          <w:b/>
          <w:bCs/>
          <w:sz w:val="28"/>
          <w:szCs w:val="28"/>
          <w:u w:val="single"/>
        </w:rPr>
      </w:pPr>
      <w:r>
        <w:rPr>
          <w:rFonts w:ascii="Arial" w:hAnsi="Arial" w:cs="Arial"/>
          <w:b/>
          <w:bCs/>
          <w:sz w:val="28"/>
          <w:szCs w:val="28"/>
          <w:u w:val="single"/>
        </w:rPr>
        <w:t>Greggs – A sustainability industry leader?</w:t>
      </w:r>
    </w:p>
    <w:p w14:paraId="25E57058" w14:textId="2B82AD7F" w:rsidR="007A2D16" w:rsidRDefault="00775408" w:rsidP="00080034">
      <w:pPr>
        <w:spacing w:line="480" w:lineRule="auto"/>
        <w:jc w:val="both"/>
        <w:rPr>
          <w:rFonts w:ascii="Arial" w:hAnsi="Arial" w:cs="Arial"/>
          <w:sz w:val="24"/>
          <w:szCs w:val="24"/>
        </w:rPr>
      </w:pPr>
      <w:r>
        <w:rPr>
          <w:rFonts w:ascii="Arial" w:hAnsi="Arial" w:cs="Arial"/>
          <w:sz w:val="24"/>
          <w:szCs w:val="24"/>
        </w:rPr>
        <w:t xml:space="preserve">Is it possible that Greggs can become a sustainability leader? </w:t>
      </w:r>
      <w:r w:rsidR="00E72FED">
        <w:rPr>
          <w:rFonts w:ascii="Arial" w:hAnsi="Arial" w:cs="Arial"/>
          <w:sz w:val="24"/>
          <w:szCs w:val="24"/>
        </w:rPr>
        <w:t>As Greggs is only UK based, even though the supply chain goes around the globe</w:t>
      </w:r>
      <w:r w:rsidR="007F40CD">
        <w:rPr>
          <w:rFonts w:ascii="Arial" w:hAnsi="Arial" w:cs="Arial"/>
          <w:sz w:val="24"/>
          <w:szCs w:val="24"/>
        </w:rPr>
        <w:t xml:space="preserve">. There are other companies within the food/retail sector, who have more </w:t>
      </w:r>
      <w:r w:rsidR="005608F7">
        <w:rPr>
          <w:rFonts w:ascii="Arial" w:hAnsi="Arial" w:cs="Arial"/>
          <w:sz w:val="24"/>
          <w:szCs w:val="24"/>
        </w:rPr>
        <w:t>financial and lobbying weight</w:t>
      </w:r>
      <w:r w:rsidR="00C60304">
        <w:rPr>
          <w:rFonts w:ascii="Arial" w:hAnsi="Arial" w:cs="Arial"/>
          <w:sz w:val="24"/>
          <w:szCs w:val="24"/>
        </w:rPr>
        <w:t xml:space="preserve"> </w:t>
      </w:r>
      <w:r w:rsidR="005608F7">
        <w:rPr>
          <w:rFonts w:ascii="Arial" w:hAnsi="Arial" w:cs="Arial"/>
          <w:sz w:val="24"/>
          <w:szCs w:val="24"/>
        </w:rPr>
        <w:t>(McDonald’s for instance)</w:t>
      </w:r>
      <w:r w:rsidR="00C60304">
        <w:rPr>
          <w:rFonts w:ascii="Arial" w:hAnsi="Arial" w:cs="Arial"/>
          <w:sz w:val="24"/>
          <w:szCs w:val="24"/>
        </w:rPr>
        <w:t xml:space="preserve">. It can be assumed that with more global power, comes more chances to improve sustainability more quickly </w:t>
      </w:r>
      <w:r w:rsidR="00426C30">
        <w:rPr>
          <w:rFonts w:ascii="Arial" w:hAnsi="Arial" w:cs="Arial"/>
          <w:sz w:val="24"/>
          <w:szCs w:val="24"/>
        </w:rPr>
        <w:t xml:space="preserve">than Greggs, who is way less powerful and influential than McDonald’s or KFC. </w:t>
      </w:r>
      <w:r w:rsidR="00677FF2">
        <w:rPr>
          <w:rFonts w:ascii="Arial" w:hAnsi="Arial" w:cs="Arial"/>
          <w:sz w:val="24"/>
          <w:szCs w:val="24"/>
        </w:rPr>
        <w:t xml:space="preserve">Greggs is nowhere near doing nothing on sustainability, it is just comparisons between certain companies </w:t>
      </w:r>
      <w:r w:rsidR="00EE223E">
        <w:rPr>
          <w:rFonts w:ascii="Arial" w:hAnsi="Arial" w:cs="Arial"/>
          <w:sz w:val="24"/>
          <w:szCs w:val="24"/>
        </w:rPr>
        <w:t xml:space="preserve">can draw more thought on who has more power to increase sustainability faster. Not to put down Greggs as unsustainable or not doing enough, as the initiatives and policies in place, really highlight how much Greggs is and continues to do within the food/retail sector. </w:t>
      </w:r>
    </w:p>
    <w:p w14:paraId="4F46BBE0" w14:textId="004D5D6B" w:rsidR="007615F6" w:rsidRDefault="007615F6" w:rsidP="00080034">
      <w:pPr>
        <w:spacing w:line="480" w:lineRule="auto"/>
        <w:jc w:val="both"/>
        <w:rPr>
          <w:rFonts w:ascii="Arial" w:hAnsi="Arial" w:cs="Arial"/>
          <w:sz w:val="24"/>
          <w:szCs w:val="24"/>
        </w:rPr>
      </w:pPr>
      <w:r>
        <w:rPr>
          <w:rFonts w:ascii="Arial" w:hAnsi="Arial" w:cs="Arial"/>
          <w:sz w:val="24"/>
          <w:szCs w:val="24"/>
        </w:rPr>
        <w:t xml:space="preserve">Certain sustainable policies, methods or </w:t>
      </w:r>
      <w:r w:rsidR="006174D5">
        <w:rPr>
          <w:rFonts w:ascii="Arial" w:hAnsi="Arial" w:cs="Arial"/>
          <w:sz w:val="24"/>
          <w:szCs w:val="24"/>
        </w:rPr>
        <w:t xml:space="preserve">products </w:t>
      </w:r>
      <w:r>
        <w:rPr>
          <w:rFonts w:ascii="Arial" w:hAnsi="Arial" w:cs="Arial"/>
          <w:sz w:val="24"/>
          <w:szCs w:val="24"/>
        </w:rPr>
        <w:t xml:space="preserve">could be pioneered </w:t>
      </w:r>
      <w:r w:rsidR="006174D5">
        <w:rPr>
          <w:rFonts w:ascii="Arial" w:hAnsi="Arial" w:cs="Arial"/>
          <w:sz w:val="24"/>
          <w:szCs w:val="24"/>
        </w:rPr>
        <w:t xml:space="preserve">by a bigger market leader </w:t>
      </w:r>
      <w:r w:rsidR="00035AA0">
        <w:rPr>
          <w:rFonts w:ascii="Arial" w:hAnsi="Arial" w:cs="Arial"/>
          <w:sz w:val="24"/>
          <w:szCs w:val="24"/>
        </w:rPr>
        <w:t xml:space="preserve">(McDonald’s) </w:t>
      </w:r>
      <w:r w:rsidR="006174D5">
        <w:rPr>
          <w:rFonts w:ascii="Arial" w:hAnsi="Arial" w:cs="Arial"/>
          <w:sz w:val="24"/>
          <w:szCs w:val="24"/>
        </w:rPr>
        <w:t xml:space="preserve">and Greggs would have to </w:t>
      </w:r>
      <w:r w:rsidR="00DF66A7">
        <w:rPr>
          <w:rFonts w:ascii="Arial" w:hAnsi="Arial" w:cs="Arial"/>
          <w:sz w:val="24"/>
          <w:szCs w:val="24"/>
        </w:rPr>
        <w:t>play catch up, unless they want to lose conscious customers, to McDonald’s</w:t>
      </w:r>
      <w:r w:rsidR="003A46E3">
        <w:rPr>
          <w:rFonts w:ascii="Arial" w:hAnsi="Arial" w:cs="Arial"/>
          <w:sz w:val="24"/>
          <w:szCs w:val="24"/>
        </w:rPr>
        <w:t xml:space="preserve"> or KFC. </w:t>
      </w:r>
      <w:r w:rsidR="009C6D2A">
        <w:rPr>
          <w:rFonts w:ascii="Arial" w:hAnsi="Arial" w:cs="Arial"/>
          <w:sz w:val="24"/>
          <w:szCs w:val="24"/>
        </w:rPr>
        <w:t xml:space="preserve">Maybe every so often, Greggs could slip under McDonald’s and pioneer a new technique, </w:t>
      </w:r>
      <w:r w:rsidR="00B102AD">
        <w:rPr>
          <w:rFonts w:ascii="Arial" w:hAnsi="Arial" w:cs="Arial"/>
          <w:sz w:val="24"/>
          <w:szCs w:val="24"/>
        </w:rPr>
        <w:t>product,</w:t>
      </w:r>
      <w:r w:rsidR="009C6D2A">
        <w:rPr>
          <w:rFonts w:ascii="Arial" w:hAnsi="Arial" w:cs="Arial"/>
          <w:sz w:val="24"/>
          <w:szCs w:val="24"/>
        </w:rPr>
        <w:t xml:space="preserve"> or policy</w:t>
      </w:r>
      <w:r w:rsidR="00414F31">
        <w:rPr>
          <w:rFonts w:ascii="Arial" w:hAnsi="Arial" w:cs="Arial"/>
          <w:sz w:val="24"/>
          <w:szCs w:val="24"/>
        </w:rPr>
        <w:t xml:space="preserve">, which could catch McDonald’s unaware and give Greggs a sustainable advantage. </w:t>
      </w:r>
    </w:p>
    <w:p w14:paraId="33057BE8" w14:textId="0D015B8A" w:rsidR="00B102AD" w:rsidRDefault="00B102AD" w:rsidP="00080034">
      <w:pPr>
        <w:spacing w:line="480" w:lineRule="auto"/>
        <w:jc w:val="both"/>
        <w:rPr>
          <w:rFonts w:ascii="Arial" w:hAnsi="Arial" w:cs="Arial"/>
          <w:sz w:val="24"/>
          <w:szCs w:val="24"/>
        </w:rPr>
      </w:pPr>
      <w:r>
        <w:rPr>
          <w:rFonts w:ascii="Arial" w:hAnsi="Arial" w:cs="Arial"/>
          <w:sz w:val="24"/>
          <w:szCs w:val="24"/>
        </w:rPr>
        <w:lastRenderedPageBreak/>
        <w:t xml:space="preserve">Greggs becoming a sustainability leader would take </w:t>
      </w:r>
      <w:r w:rsidR="00742863">
        <w:rPr>
          <w:rFonts w:ascii="Arial" w:hAnsi="Arial" w:cs="Arial"/>
          <w:sz w:val="24"/>
          <w:szCs w:val="24"/>
        </w:rPr>
        <w:t xml:space="preserve">so much more financial resources, and influential power, which </w:t>
      </w:r>
      <w:r w:rsidR="006A7642">
        <w:rPr>
          <w:rFonts w:ascii="Arial" w:hAnsi="Arial" w:cs="Arial"/>
          <w:sz w:val="24"/>
          <w:szCs w:val="24"/>
        </w:rPr>
        <w:t>cannot</w:t>
      </w:r>
      <w:r w:rsidR="00742863">
        <w:rPr>
          <w:rFonts w:ascii="Arial" w:hAnsi="Arial" w:cs="Arial"/>
          <w:sz w:val="24"/>
          <w:szCs w:val="24"/>
        </w:rPr>
        <w:t xml:space="preserve"> </w:t>
      </w:r>
      <w:r w:rsidR="006A7642">
        <w:rPr>
          <w:rFonts w:ascii="Arial" w:hAnsi="Arial" w:cs="Arial"/>
          <w:sz w:val="24"/>
          <w:szCs w:val="24"/>
        </w:rPr>
        <w:t xml:space="preserve">possibly </w:t>
      </w:r>
      <w:r w:rsidR="00742863">
        <w:rPr>
          <w:rFonts w:ascii="Arial" w:hAnsi="Arial" w:cs="Arial"/>
          <w:sz w:val="24"/>
          <w:szCs w:val="24"/>
        </w:rPr>
        <w:t xml:space="preserve">be achieved at this moment. </w:t>
      </w:r>
      <w:r w:rsidR="00B33B4C">
        <w:rPr>
          <w:rFonts w:ascii="Arial" w:hAnsi="Arial" w:cs="Arial"/>
          <w:sz w:val="24"/>
          <w:szCs w:val="24"/>
        </w:rPr>
        <w:t xml:space="preserve">However, at this moment, Greggs is </w:t>
      </w:r>
      <w:r w:rsidR="000A6D93">
        <w:rPr>
          <w:rFonts w:ascii="Arial" w:hAnsi="Arial" w:cs="Arial"/>
          <w:sz w:val="24"/>
          <w:szCs w:val="24"/>
        </w:rPr>
        <w:t xml:space="preserve">achieving sustainability and should not be overshadowed by whether a bigger market leader is </w:t>
      </w:r>
      <w:r w:rsidR="006A7642">
        <w:rPr>
          <w:rFonts w:ascii="Arial" w:hAnsi="Arial" w:cs="Arial"/>
          <w:sz w:val="24"/>
          <w:szCs w:val="24"/>
        </w:rPr>
        <w:t xml:space="preserve">doing more. </w:t>
      </w:r>
      <w:r w:rsidR="000A6D93">
        <w:rPr>
          <w:rFonts w:ascii="Arial" w:hAnsi="Arial" w:cs="Arial"/>
          <w:sz w:val="24"/>
          <w:szCs w:val="24"/>
        </w:rPr>
        <w:t xml:space="preserve"> </w:t>
      </w:r>
    </w:p>
    <w:p w14:paraId="1180057F" w14:textId="775F8BEF" w:rsidR="00B102AD" w:rsidRDefault="00B102AD" w:rsidP="00080034">
      <w:pPr>
        <w:spacing w:line="480" w:lineRule="auto"/>
        <w:jc w:val="both"/>
        <w:rPr>
          <w:rFonts w:ascii="Arial" w:hAnsi="Arial" w:cs="Arial"/>
          <w:sz w:val="24"/>
          <w:szCs w:val="24"/>
        </w:rPr>
      </w:pPr>
    </w:p>
    <w:sdt>
      <w:sdtPr>
        <w:id w:val="33797790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430ADD4" w14:textId="4D77DAD4" w:rsidR="00B102AD" w:rsidRDefault="00B102AD">
          <w:pPr>
            <w:pStyle w:val="Heading1"/>
          </w:pPr>
          <w:r>
            <w:t>References</w:t>
          </w:r>
        </w:p>
        <w:sdt>
          <w:sdtPr>
            <w:id w:val="-573587230"/>
            <w:bibliography/>
          </w:sdtPr>
          <w:sdtContent>
            <w:p w14:paraId="54BBF22D" w14:textId="77777777" w:rsidR="00B102AD" w:rsidRDefault="00B102AD" w:rsidP="00B102AD">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2018. </w:t>
              </w:r>
              <w:r>
                <w:rPr>
                  <w:i/>
                  <w:iCs/>
                  <w:noProof/>
                  <w:lang w:val="en-US"/>
                </w:rPr>
                <w:t xml:space="preserve">Plastic bottles: Free water refill points rolled out to cut waste. </w:t>
              </w:r>
              <w:r>
                <w:rPr>
                  <w:noProof/>
                  <w:lang w:val="en-US"/>
                </w:rPr>
                <w:t xml:space="preserve">[Online] </w:t>
              </w:r>
              <w:r>
                <w:rPr>
                  <w:noProof/>
                  <w:lang w:val="en-US"/>
                </w:rPr>
                <w:br/>
                <w:t xml:space="preserve">Available at: </w:t>
              </w:r>
              <w:r>
                <w:rPr>
                  <w:noProof/>
                  <w:u w:val="single"/>
                  <w:lang w:val="en-US"/>
                </w:rPr>
                <w:t>https://www.bbc.co.uk/news/uk-england-42808302</w:t>
              </w:r>
              <w:r>
                <w:rPr>
                  <w:noProof/>
                  <w:lang w:val="en-US"/>
                </w:rPr>
                <w:br/>
                <w:t>[Accessed 2 February 2021].</w:t>
              </w:r>
            </w:p>
            <w:p w14:paraId="49468EC6" w14:textId="77777777" w:rsidR="00B102AD" w:rsidRDefault="00B102AD" w:rsidP="00B102AD">
              <w:pPr>
                <w:pStyle w:val="Bibliography"/>
                <w:rPr>
                  <w:noProof/>
                  <w:lang w:val="en-US"/>
                </w:rPr>
              </w:pPr>
              <w:r>
                <w:rPr>
                  <w:noProof/>
                  <w:lang w:val="en-US"/>
                </w:rPr>
                <w:t xml:space="preserve">Biffa, 2016. </w:t>
              </w:r>
              <w:r>
                <w:rPr>
                  <w:i/>
                  <w:iCs/>
                  <w:noProof/>
                  <w:lang w:val="en-US"/>
                </w:rPr>
                <w:t xml:space="preserve">Biffa MRF video. </w:t>
              </w:r>
              <w:r>
                <w:rPr>
                  <w:noProof/>
                  <w:lang w:val="en-US"/>
                </w:rPr>
                <w:t xml:space="preserve">[Online] </w:t>
              </w:r>
              <w:r>
                <w:rPr>
                  <w:noProof/>
                  <w:lang w:val="en-US"/>
                </w:rPr>
                <w:br/>
                <w:t xml:space="preserve">Available at: </w:t>
              </w:r>
              <w:r>
                <w:rPr>
                  <w:noProof/>
                  <w:u w:val="single"/>
                  <w:lang w:val="en-US"/>
                </w:rPr>
                <w:t>https://www.youtube.com/watch?v=m2OB9vrj1tY&amp;ab_channel=CannockChaseDC</w:t>
              </w:r>
              <w:r>
                <w:rPr>
                  <w:noProof/>
                  <w:lang w:val="en-US"/>
                </w:rPr>
                <w:br/>
                <w:t>[Accessed 2 February 2021].</w:t>
              </w:r>
            </w:p>
            <w:p w14:paraId="32E02762" w14:textId="77777777" w:rsidR="00B102AD" w:rsidRDefault="00B102AD" w:rsidP="00B102AD">
              <w:pPr>
                <w:pStyle w:val="Bibliography"/>
                <w:rPr>
                  <w:noProof/>
                  <w:lang w:val="en-US"/>
                </w:rPr>
              </w:pPr>
              <w:r>
                <w:rPr>
                  <w:noProof/>
                  <w:lang w:val="en-US"/>
                </w:rPr>
                <w:t xml:space="preserve">CIPD, 2020. </w:t>
              </w:r>
              <w:r>
                <w:rPr>
                  <w:i/>
                  <w:iCs/>
                  <w:noProof/>
                  <w:lang w:val="en-US"/>
                </w:rPr>
                <w:t xml:space="preserve">PESTLE Analysis. </w:t>
              </w:r>
              <w:r>
                <w:rPr>
                  <w:noProof/>
                  <w:lang w:val="en-US"/>
                </w:rPr>
                <w:t xml:space="preserve">[Online] </w:t>
              </w:r>
              <w:r>
                <w:rPr>
                  <w:noProof/>
                  <w:lang w:val="en-US"/>
                </w:rPr>
                <w:br/>
                <w:t xml:space="preserve">Available at: </w:t>
              </w:r>
              <w:r>
                <w:rPr>
                  <w:noProof/>
                  <w:u w:val="single"/>
                  <w:lang w:val="en-US"/>
                </w:rPr>
                <w:t>https://www.cipd.co.uk/knowledge/strategy/organisational-development/pestle-analysis-factsheet</w:t>
              </w:r>
              <w:r>
                <w:rPr>
                  <w:noProof/>
                  <w:lang w:val="en-US"/>
                </w:rPr>
                <w:br/>
                <w:t>[Accessed 1 February 2021].</w:t>
              </w:r>
            </w:p>
            <w:p w14:paraId="5C53B231" w14:textId="77777777" w:rsidR="00B102AD" w:rsidRDefault="00B102AD" w:rsidP="00B102AD">
              <w:pPr>
                <w:pStyle w:val="Bibliography"/>
                <w:rPr>
                  <w:noProof/>
                  <w:lang w:val="en-US"/>
                </w:rPr>
              </w:pPr>
              <w:r>
                <w:rPr>
                  <w:noProof/>
                  <w:lang w:val="en-US"/>
                </w:rPr>
                <w:t xml:space="preserve">Community, B. i. t., 2021. </w:t>
              </w:r>
              <w:r>
                <w:rPr>
                  <w:i/>
                  <w:iCs/>
                  <w:noProof/>
                  <w:lang w:val="en-US"/>
                </w:rPr>
                <w:t xml:space="preserve">The Responsible Business Tracker. </w:t>
              </w:r>
              <w:r>
                <w:rPr>
                  <w:noProof/>
                  <w:lang w:val="en-US"/>
                </w:rPr>
                <w:t xml:space="preserve">[Online] </w:t>
              </w:r>
              <w:r>
                <w:rPr>
                  <w:noProof/>
                  <w:lang w:val="en-US"/>
                </w:rPr>
                <w:br/>
                <w:t xml:space="preserve">Available at: </w:t>
              </w:r>
              <w:r>
                <w:rPr>
                  <w:noProof/>
                  <w:u w:val="single"/>
                  <w:lang w:val="en-US"/>
                </w:rPr>
                <w:t>https://www.bitc.org.uk/the-responsible-business-tracker/</w:t>
              </w:r>
              <w:r>
                <w:rPr>
                  <w:noProof/>
                  <w:lang w:val="en-US"/>
                </w:rPr>
                <w:br/>
                <w:t>[Accessed 1 February 2021].</w:t>
              </w:r>
            </w:p>
            <w:p w14:paraId="11E7E89B" w14:textId="77777777" w:rsidR="00B102AD" w:rsidRDefault="00B102AD" w:rsidP="00B102AD">
              <w:pPr>
                <w:pStyle w:val="Bibliography"/>
                <w:rPr>
                  <w:noProof/>
                  <w:lang w:val="en-US"/>
                </w:rPr>
              </w:pPr>
              <w:r>
                <w:rPr>
                  <w:noProof/>
                  <w:lang w:val="en-US"/>
                </w:rPr>
                <w:t xml:space="preserve">Day, O., 2021. </w:t>
              </w:r>
              <w:r>
                <w:rPr>
                  <w:i/>
                  <w:iCs/>
                  <w:noProof/>
                  <w:lang w:val="en-US"/>
                </w:rPr>
                <w:t xml:space="preserve">Overshoot Day. </w:t>
              </w:r>
              <w:r>
                <w:rPr>
                  <w:noProof/>
                  <w:lang w:val="en-US"/>
                </w:rPr>
                <w:t xml:space="preserve">[Online] </w:t>
              </w:r>
              <w:r>
                <w:rPr>
                  <w:noProof/>
                  <w:lang w:val="en-US"/>
                </w:rPr>
                <w:br/>
                <w:t xml:space="preserve">Available at: </w:t>
              </w:r>
              <w:r>
                <w:rPr>
                  <w:noProof/>
                  <w:u w:val="single"/>
                  <w:lang w:val="en-US"/>
                </w:rPr>
                <w:t>https://www.overshootday.org/</w:t>
              </w:r>
              <w:r>
                <w:rPr>
                  <w:noProof/>
                  <w:lang w:val="en-US"/>
                </w:rPr>
                <w:br/>
                <w:t>[Accessed 5 February 2021].</w:t>
              </w:r>
            </w:p>
            <w:p w14:paraId="08D33DE1" w14:textId="77777777" w:rsidR="00B102AD" w:rsidRDefault="00B102AD" w:rsidP="00B102AD">
              <w:pPr>
                <w:pStyle w:val="Bibliography"/>
                <w:rPr>
                  <w:noProof/>
                  <w:lang w:val="en-US"/>
                </w:rPr>
              </w:pPr>
              <w:r>
                <w:rPr>
                  <w:noProof/>
                  <w:lang w:val="en-US"/>
                </w:rPr>
                <w:t xml:space="preserve">Greggs, 2017. </w:t>
              </w:r>
              <w:r>
                <w:rPr>
                  <w:i/>
                  <w:iCs/>
                  <w:noProof/>
                  <w:lang w:val="en-US"/>
                </w:rPr>
                <w:t xml:space="preserve">Having a positive impact. </w:t>
              </w:r>
              <w:r>
                <w:rPr>
                  <w:noProof/>
                  <w:lang w:val="en-US"/>
                </w:rPr>
                <w:t xml:space="preserve">[Online] </w:t>
              </w:r>
              <w:r>
                <w:rPr>
                  <w:noProof/>
                  <w:lang w:val="en-US"/>
                </w:rPr>
                <w:br/>
                <w:t xml:space="preserve">Available at: </w:t>
              </w:r>
              <w:r>
                <w:rPr>
                  <w:noProof/>
                  <w:u w:val="single"/>
                  <w:lang w:val="en-US"/>
                </w:rPr>
                <w:t>https://corporate.greggs.co.uk/sites/default/files/681166_GREGGS_CSR_16PP_LEAFLET_AMD_LR.pdf</w:t>
              </w:r>
              <w:r>
                <w:rPr>
                  <w:noProof/>
                  <w:lang w:val="en-US"/>
                </w:rPr>
                <w:br/>
                <w:t>[Accessed 2 February 2021].</w:t>
              </w:r>
            </w:p>
            <w:p w14:paraId="2AF9A3BA" w14:textId="77777777" w:rsidR="00B102AD" w:rsidRDefault="00B102AD" w:rsidP="00B102AD">
              <w:pPr>
                <w:pStyle w:val="Bibliography"/>
                <w:rPr>
                  <w:noProof/>
                  <w:lang w:val="en-US"/>
                </w:rPr>
              </w:pPr>
              <w:r>
                <w:rPr>
                  <w:noProof/>
                  <w:lang w:val="en-US"/>
                </w:rPr>
                <w:t xml:space="preserve">Greggs, 2021. </w:t>
              </w:r>
              <w:r>
                <w:rPr>
                  <w:i/>
                  <w:iCs/>
                  <w:noProof/>
                  <w:lang w:val="en-US"/>
                </w:rPr>
                <w:t xml:space="preserve">Greggs At a Glance. </w:t>
              </w:r>
              <w:r>
                <w:rPr>
                  <w:noProof/>
                  <w:lang w:val="en-US"/>
                </w:rPr>
                <w:t xml:space="preserve">[Online] </w:t>
              </w:r>
              <w:r>
                <w:rPr>
                  <w:noProof/>
                  <w:lang w:val="en-US"/>
                </w:rPr>
                <w:br/>
                <w:t xml:space="preserve">Available at: </w:t>
              </w:r>
              <w:r>
                <w:rPr>
                  <w:noProof/>
                  <w:u w:val="single"/>
                  <w:lang w:val="en-US"/>
                </w:rPr>
                <w:t>https://corporate.greggs.co.uk/at-a-glance</w:t>
              </w:r>
              <w:r>
                <w:rPr>
                  <w:noProof/>
                  <w:lang w:val="en-US"/>
                </w:rPr>
                <w:br/>
                <w:t>[Accessed 1 February 2021].</w:t>
              </w:r>
            </w:p>
            <w:p w14:paraId="460AD8E2" w14:textId="77777777" w:rsidR="00B102AD" w:rsidRDefault="00B102AD" w:rsidP="00B102AD">
              <w:pPr>
                <w:pStyle w:val="Bibliography"/>
                <w:rPr>
                  <w:noProof/>
                  <w:lang w:val="en-US"/>
                </w:rPr>
              </w:pPr>
              <w:r>
                <w:rPr>
                  <w:noProof/>
                  <w:lang w:val="en-US"/>
                </w:rPr>
                <w:t xml:space="preserve">Greggs, 2021. </w:t>
              </w:r>
              <w:r>
                <w:rPr>
                  <w:i/>
                  <w:iCs/>
                  <w:noProof/>
                  <w:lang w:val="en-US"/>
                </w:rPr>
                <w:t xml:space="preserve">Greggs Environment. </w:t>
              </w:r>
              <w:r>
                <w:rPr>
                  <w:noProof/>
                  <w:lang w:val="en-US"/>
                </w:rPr>
                <w:t xml:space="preserve">[Online] </w:t>
              </w:r>
              <w:r>
                <w:rPr>
                  <w:noProof/>
                  <w:lang w:val="en-US"/>
                </w:rPr>
                <w:br/>
                <w:t xml:space="preserve">Available at: </w:t>
              </w:r>
              <w:r>
                <w:rPr>
                  <w:noProof/>
                  <w:u w:val="single"/>
                  <w:lang w:val="en-US"/>
                </w:rPr>
                <w:t>https://corporate.greggs.co.uk/social-responsibility/environment</w:t>
              </w:r>
              <w:r>
                <w:rPr>
                  <w:noProof/>
                  <w:lang w:val="en-US"/>
                </w:rPr>
                <w:br/>
                <w:t>[Accessed 2 February 2021].</w:t>
              </w:r>
            </w:p>
            <w:p w14:paraId="292F266D" w14:textId="77777777" w:rsidR="00B102AD" w:rsidRDefault="00B102AD" w:rsidP="00B102AD">
              <w:pPr>
                <w:pStyle w:val="Bibliography"/>
                <w:rPr>
                  <w:noProof/>
                  <w:lang w:val="en-US"/>
                </w:rPr>
              </w:pPr>
              <w:r>
                <w:rPr>
                  <w:noProof/>
                  <w:lang w:val="en-US"/>
                </w:rPr>
                <w:t xml:space="preserve">ISO, 2015. </w:t>
              </w:r>
              <w:r>
                <w:rPr>
                  <w:i/>
                  <w:iCs/>
                  <w:noProof/>
                  <w:lang w:val="en-US"/>
                </w:rPr>
                <w:t xml:space="preserve">Discover the new ISO 14001:2015. </w:t>
              </w:r>
              <w:r>
                <w:rPr>
                  <w:noProof/>
                  <w:lang w:val="en-US"/>
                </w:rPr>
                <w:t xml:space="preserve">[Online] </w:t>
              </w:r>
              <w:r>
                <w:rPr>
                  <w:noProof/>
                  <w:lang w:val="en-US"/>
                </w:rPr>
                <w:br/>
                <w:t xml:space="preserve">Available at: </w:t>
              </w:r>
              <w:r>
                <w:rPr>
                  <w:noProof/>
                  <w:u w:val="single"/>
                  <w:lang w:val="en-US"/>
                </w:rPr>
                <w:t>https://www.youtube.com/watch?v=_hs54V3x1VQ&amp;feature=emb_logo&amp;ab_channel=ISO</w:t>
              </w:r>
              <w:r>
                <w:rPr>
                  <w:noProof/>
                  <w:lang w:val="en-US"/>
                </w:rPr>
                <w:br/>
                <w:t>[Accessed 5 February 2021].</w:t>
              </w:r>
            </w:p>
            <w:p w14:paraId="10E1F2A6" w14:textId="77777777" w:rsidR="00B102AD" w:rsidRDefault="00B102AD" w:rsidP="00B102AD">
              <w:pPr>
                <w:pStyle w:val="Bibliography"/>
                <w:rPr>
                  <w:noProof/>
                  <w:lang w:val="en-US"/>
                </w:rPr>
              </w:pPr>
              <w:r>
                <w:rPr>
                  <w:noProof/>
                  <w:lang w:val="en-US"/>
                </w:rPr>
                <w:lastRenderedPageBreak/>
                <w:t xml:space="preserve">ISO, 2015. </w:t>
              </w:r>
              <w:r>
                <w:rPr>
                  <w:i/>
                  <w:iCs/>
                  <w:noProof/>
                  <w:lang w:val="en-US"/>
                </w:rPr>
                <w:t xml:space="preserve">ISO 14001:2015. </w:t>
              </w:r>
              <w:r>
                <w:rPr>
                  <w:noProof/>
                  <w:lang w:val="en-US"/>
                </w:rPr>
                <w:t xml:space="preserve">[Online] </w:t>
              </w:r>
              <w:r>
                <w:rPr>
                  <w:noProof/>
                  <w:lang w:val="en-US"/>
                </w:rPr>
                <w:br/>
                <w:t xml:space="preserve">Available at: </w:t>
              </w:r>
              <w:r>
                <w:rPr>
                  <w:noProof/>
                  <w:u w:val="single"/>
                  <w:lang w:val="en-US"/>
                </w:rPr>
                <w:t>https://www.iso.org/standard/60857.html</w:t>
              </w:r>
              <w:r>
                <w:rPr>
                  <w:noProof/>
                  <w:lang w:val="en-US"/>
                </w:rPr>
                <w:br/>
                <w:t>[Accessed 1 February 2021].</w:t>
              </w:r>
            </w:p>
            <w:p w14:paraId="472695FB" w14:textId="77777777" w:rsidR="00B102AD" w:rsidRDefault="00B102AD" w:rsidP="00B102AD">
              <w:pPr>
                <w:pStyle w:val="Bibliography"/>
                <w:rPr>
                  <w:noProof/>
                  <w:lang w:val="en-US"/>
                </w:rPr>
              </w:pPr>
              <w:r>
                <w:rPr>
                  <w:noProof/>
                  <w:lang w:val="en-US"/>
                </w:rPr>
                <w:t xml:space="preserve">Learning, G., 2018. </w:t>
              </w:r>
              <w:r>
                <w:rPr>
                  <w:i/>
                  <w:iCs/>
                  <w:noProof/>
                  <w:lang w:val="en-US"/>
                </w:rPr>
                <w:t xml:space="preserve">Macro Environment. </w:t>
              </w:r>
              <w:r>
                <w:rPr>
                  <w:noProof/>
                  <w:lang w:val="en-US"/>
                </w:rPr>
                <w:t xml:space="preserve">[Online] </w:t>
              </w:r>
              <w:r>
                <w:rPr>
                  <w:noProof/>
                  <w:lang w:val="en-US"/>
                </w:rPr>
                <w:br/>
                <w:t xml:space="preserve">Available at: </w:t>
              </w:r>
              <w:r>
                <w:rPr>
                  <w:noProof/>
                  <w:u w:val="single"/>
                  <w:lang w:val="en-US"/>
                </w:rPr>
                <w:t>https://www.youtube.com/watch?v=pFMsHZxMq0I&amp;ab_channel=GreggLearning</w:t>
              </w:r>
              <w:r>
                <w:rPr>
                  <w:noProof/>
                  <w:lang w:val="en-US"/>
                </w:rPr>
                <w:br/>
                <w:t>[Accessed 1 February 2021].</w:t>
              </w:r>
            </w:p>
            <w:p w14:paraId="2E54A98F" w14:textId="77777777" w:rsidR="00B102AD" w:rsidRDefault="00B102AD" w:rsidP="00B102AD">
              <w:pPr>
                <w:pStyle w:val="Bibliography"/>
                <w:rPr>
                  <w:noProof/>
                  <w:lang w:val="en-US"/>
                </w:rPr>
              </w:pPr>
              <w:r>
                <w:rPr>
                  <w:noProof/>
                  <w:lang w:val="en-US"/>
                </w:rPr>
                <w:t xml:space="preserve">Nestle, 2021. </w:t>
              </w:r>
              <w:r>
                <w:rPr>
                  <w:i/>
                  <w:iCs/>
                  <w:noProof/>
                  <w:lang w:val="en-US"/>
                </w:rPr>
                <w:t xml:space="preserve">The FTSE4Good Investment Index. </w:t>
              </w:r>
              <w:r>
                <w:rPr>
                  <w:noProof/>
                  <w:lang w:val="en-US"/>
                </w:rPr>
                <w:t xml:space="preserve">[Online] </w:t>
              </w:r>
              <w:r>
                <w:rPr>
                  <w:noProof/>
                  <w:lang w:val="en-US"/>
                </w:rPr>
                <w:br/>
                <w:t xml:space="preserve">Available at: </w:t>
              </w:r>
              <w:r>
                <w:rPr>
                  <w:noProof/>
                  <w:u w:val="single"/>
                  <w:lang w:val="en-US"/>
                </w:rPr>
                <w:t>https://www.nestle.com/ask-nestle/health-nutrition/answers/what-is-ftse4good</w:t>
              </w:r>
              <w:r>
                <w:rPr>
                  <w:noProof/>
                  <w:lang w:val="en-US"/>
                </w:rPr>
                <w:br/>
                <w:t>[Accessed 1 February 2021].</w:t>
              </w:r>
            </w:p>
            <w:p w14:paraId="00F99198" w14:textId="77777777" w:rsidR="00B102AD" w:rsidRDefault="00B102AD" w:rsidP="00B102AD">
              <w:pPr>
                <w:pStyle w:val="Bibliography"/>
                <w:rPr>
                  <w:noProof/>
                  <w:lang w:val="en-US"/>
                </w:rPr>
              </w:pPr>
              <w:r>
                <w:rPr>
                  <w:noProof/>
                  <w:lang w:val="en-US"/>
                </w:rPr>
                <w:t xml:space="preserve">Refill, 2021. </w:t>
              </w:r>
              <w:r>
                <w:rPr>
                  <w:i/>
                  <w:iCs/>
                  <w:noProof/>
                  <w:lang w:val="en-US"/>
                </w:rPr>
                <w:t xml:space="preserve">Refill UK. </w:t>
              </w:r>
              <w:r>
                <w:rPr>
                  <w:noProof/>
                  <w:lang w:val="en-US"/>
                </w:rPr>
                <w:t xml:space="preserve">[Online] </w:t>
              </w:r>
              <w:r>
                <w:rPr>
                  <w:noProof/>
                  <w:lang w:val="en-US"/>
                </w:rPr>
                <w:br/>
                <w:t xml:space="preserve">Available at: </w:t>
              </w:r>
              <w:r>
                <w:rPr>
                  <w:noProof/>
                  <w:u w:val="single"/>
                  <w:lang w:val="en-US"/>
                </w:rPr>
                <w:t>https://www.refill.org.uk/</w:t>
              </w:r>
              <w:r>
                <w:rPr>
                  <w:noProof/>
                  <w:lang w:val="en-US"/>
                </w:rPr>
                <w:br/>
                <w:t>[Accessed 2 February 2021].</w:t>
              </w:r>
            </w:p>
            <w:p w14:paraId="01532201" w14:textId="77777777" w:rsidR="00B102AD" w:rsidRDefault="00B102AD" w:rsidP="00B102AD">
              <w:pPr>
                <w:pStyle w:val="Bibliography"/>
                <w:rPr>
                  <w:noProof/>
                  <w:lang w:val="en-US"/>
                </w:rPr>
              </w:pPr>
              <w:r>
                <w:rPr>
                  <w:noProof/>
                  <w:lang w:val="en-US"/>
                </w:rPr>
                <w:t xml:space="preserve">Satell, G., 2019. </w:t>
              </w:r>
              <w:r>
                <w:rPr>
                  <w:i/>
                  <w:iCs/>
                  <w:noProof/>
                  <w:lang w:val="en-US"/>
                </w:rPr>
                <w:t xml:space="preserve">4 Tips for Managing Organisational Change. </w:t>
              </w:r>
              <w:r>
                <w:rPr>
                  <w:noProof/>
                  <w:lang w:val="en-US"/>
                </w:rPr>
                <w:t xml:space="preserve">[Online] </w:t>
              </w:r>
              <w:r>
                <w:rPr>
                  <w:noProof/>
                  <w:lang w:val="en-US"/>
                </w:rPr>
                <w:br/>
                <w:t xml:space="preserve">Available at: </w:t>
              </w:r>
              <w:r>
                <w:rPr>
                  <w:noProof/>
                  <w:u w:val="single"/>
                  <w:lang w:val="en-US"/>
                </w:rPr>
                <w:t>https://hbr.org/2019/08/4-tips-for-managing-organizational-change</w:t>
              </w:r>
              <w:r>
                <w:rPr>
                  <w:noProof/>
                  <w:lang w:val="en-US"/>
                </w:rPr>
                <w:br/>
                <w:t>[Accessed 5 February 2021].</w:t>
              </w:r>
            </w:p>
            <w:p w14:paraId="6A897A8D" w14:textId="6A9767D9" w:rsidR="00B102AD" w:rsidRDefault="00B102AD" w:rsidP="00B102AD">
              <w:r>
                <w:rPr>
                  <w:b/>
                  <w:bCs/>
                  <w:noProof/>
                </w:rPr>
                <w:fldChar w:fldCharType="end"/>
              </w:r>
            </w:p>
          </w:sdtContent>
        </w:sdt>
      </w:sdtContent>
    </w:sdt>
    <w:p w14:paraId="278855DF" w14:textId="77777777" w:rsidR="00B102AD" w:rsidRDefault="00B102AD" w:rsidP="00080034">
      <w:pPr>
        <w:spacing w:line="480" w:lineRule="auto"/>
        <w:jc w:val="both"/>
        <w:rPr>
          <w:rFonts w:ascii="Arial" w:hAnsi="Arial" w:cs="Arial"/>
          <w:sz w:val="24"/>
          <w:szCs w:val="24"/>
        </w:rPr>
      </w:pPr>
    </w:p>
    <w:p w14:paraId="71F4A972" w14:textId="77777777" w:rsidR="00EF1247" w:rsidRPr="00D76118" w:rsidRDefault="00EF1247" w:rsidP="00080034">
      <w:pPr>
        <w:spacing w:line="480" w:lineRule="auto"/>
        <w:jc w:val="both"/>
        <w:rPr>
          <w:rFonts w:ascii="Arial" w:hAnsi="Arial" w:cs="Arial"/>
          <w:sz w:val="24"/>
          <w:szCs w:val="24"/>
        </w:rPr>
      </w:pPr>
    </w:p>
    <w:p w14:paraId="783BF168" w14:textId="77777777" w:rsidR="0011454D" w:rsidRPr="0011454D" w:rsidRDefault="0011454D" w:rsidP="00080034">
      <w:pPr>
        <w:spacing w:line="480" w:lineRule="auto"/>
        <w:jc w:val="both"/>
        <w:rPr>
          <w:rFonts w:ascii="Arial" w:hAnsi="Arial" w:cs="Arial"/>
          <w:sz w:val="24"/>
          <w:szCs w:val="24"/>
        </w:rPr>
      </w:pPr>
    </w:p>
    <w:p w14:paraId="1AF75C69" w14:textId="77777777" w:rsidR="00E54BF6" w:rsidRPr="00C8196E" w:rsidRDefault="00E54BF6" w:rsidP="00080034">
      <w:pPr>
        <w:spacing w:line="480" w:lineRule="auto"/>
        <w:jc w:val="both"/>
        <w:rPr>
          <w:rFonts w:ascii="Arial" w:hAnsi="Arial" w:cs="Arial"/>
          <w:sz w:val="24"/>
          <w:szCs w:val="24"/>
        </w:rPr>
      </w:pPr>
    </w:p>
    <w:p w14:paraId="2FFC59B0" w14:textId="77777777" w:rsidR="00C8196E" w:rsidRPr="00D52774" w:rsidRDefault="00C8196E" w:rsidP="00080034">
      <w:pPr>
        <w:spacing w:line="480" w:lineRule="auto"/>
        <w:jc w:val="both"/>
        <w:rPr>
          <w:rFonts w:ascii="Arial" w:hAnsi="Arial" w:cs="Arial"/>
          <w:sz w:val="24"/>
          <w:szCs w:val="24"/>
        </w:rPr>
      </w:pPr>
    </w:p>
    <w:p w14:paraId="14D3EF50" w14:textId="77777777" w:rsidR="00961E7D" w:rsidRPr="00961E7D" w:rsidRDefault="00961E7D" w:rsidP="00080034">
      <w:pPr>
        <w:spacing w:line="480" w:lineRule="auto"/>
        <w:jc w:val="both"/>
        <w:rPr>
          <w:rFonts w:ascii="Arial" w:hAnsi="Arial" w:cs="Arial"/>
          <w:sz w:val="24"/>
          <w:szCs w:val="24"/>
        </w:rPr>
      </w:pPr>
    </w:p>
    <w:p w14:paraId="754C9950" w14:textId="77777777" w:rsidR="008B7168" w:rsidRPr="008B7168" w:rsidRDefault="008B7168" w:rsidP="00080034">
      <w:pPr>
        <w:spacing w:line="480" w:lineRule="auto"/>
        <w:jc w:val="both"/>
        <w:rPr>
          <w:rFonts w:ascii="Arial" w:hAnsi="Arial" w:cs="Arial"/>
          <w:sz w:val="24"/>
          <w:szCs w:val="24"/>
        </w:rPr>
      </w:pPr>
    </w:p>
    <w:p w14:paraId="4E0D3150" w14:textId="77777777" w:rsidR="009D43C9" w:rsidRDefault="009D43C9" w:rsidP="00080034">
      <w:pPr>
        <w:spacing w:line="480" w:lineRule="auto"/>
        <w:jc w:val="both"/>
        <w:rPr>
          <w:rFonts w:ascii="Arial" w:hAnsi="Arial" w:cs="Arial"/>
          <w:sz w:val="24"/>
          <w:szCs w:val="24"/>
        </w:rPr>
      </w:pPr>
    </w:p>
    <w:p w14:paraId="3A6CB123" w14:textId="77777777" w:rsidR="008B65CB" w:rsidRPr="008B65CB" w:rsidRDefault="008B65CB" w:rsidP="00080034">
      <w:pPr>
        <w:spacing w:line="480" w:lineRule="auto"/>
        <w:jc w:val="both"/>
        <w:rPr>
          <w:rFonts w:ascii="Arial" w:hAnsi="Arial" w:cs="Arial"/>
          <w:sz w:val="24"/>
          <w:szCs w:val="24"/>
        </w:rPr>
      </w:pPr>
    </w:p>
    <w:p w14:paraId="0364A712" w14:textId="77777777" w:rsidR="007C5C42" w:rsidRPr="007C5C42" w:rsidRDefault="007C5C42" w:rsidP="00080034">
      <w:pPr>
        <w:spacing w:line="480" w:lineRule="auto"/>
        <w:jc w:val="both"/>
        <w:rPr>
          <w:rFonts w:ascii="Arial" w:hAnsi="Arial" w:cs="Arial"/>
          <w:sz w:val="24"/>
          <w:szCs w:val="24"/>
        </w:rPr>
      </w:pPr>
    </w:p>
    <w:p w14:paraId="4F4B637E" w14:textId="77777777" w:rsidR="00913125" w:rsidRPr="00913125" w:rsidRDefault="00913125" w:rsidP="00080034">
      <w:pPr>
        <w:spacing w:line="480" w:lineRule="auto"/>
        <w:jc w:val="both"/>
        <w:rPr>
          <w:rFonts w:ascii="Arial" w:hAnsi="Arial" w:cs="Arial"/>
          <w:sz w:val="24"/>
          <w:szCs w:val="24"/>
        </w:rPr>
      </w:pPr>
    </w:p>
    <w:p w14:paraId="6A655364" w14:textId="77777777" w:rsidR="00913125" w:rsidRPr="00913125" w:rsidRDefault="00913125" w:rsidP="00080034">
      <w:pPr>
        <w:spacing w:line="480" w:lineRule="auto"/>
        <w:jc w:val="both"/>
        <w:rPr>
          <w:rFonts w:ascii="Arial" w:hAnsi="Arial" w:cs="Arial"/>
          <w:b/>
          <w:bCs/>
          <w:sz w:val="24"/>
          <w:szCs w:val="24"/>
        </w:rPr>
      </w:pPr>
    </w:p>
    <w:p w14:paraId="6D4314AB" w14:textId="77777777" w:rsidR="00F152C1" w:rsidRPr="00080034" w:rsidRDefault="00F152C1" w:rsidP="00080034">
      <w:pPr>
        <w:spacing w:line="480" w:lineRule="auto"/>
        <w:jc w:val="both"/>
        <w:rPr>
          <w:rFonts w:ascii="Arial" w:hAnsi="Arial" w:cs="Arial"/>
          <w:sz w:val="24"/>
          <w:szCs w:val="24"/>
        </w:rPr>
      </w:pPr>
    </w:p>
    <w:sectPr w:rsidR="00F152C1" w:rsidRPr="00080034" w:rsidSect="00080034">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9DB1F0" w14:textId="77777777" w:rsidR="00080034" w:rsidRDefault="00080034" w:rsidP="00080034">
      <w:pPr>
        <w:spacing w:after="0" w:line="240" w:lineRule="auto"/>
      </w:pPr>
      <w:r>
        <w:separator/>
      </w:r>
    </w:p>
  </w:endnote>
  <w:endnote w:type="continuationSeparator" w:id="0">
    <w:p w14:paraId="6B49315E" w14:textId="77777777" w:rsidR="00080034" w:rsidRDefault="00080034" w:rsidP="000800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1510901"/>
      <w:docPartObj>
        <w:docPartGallery w:val="Page Numbers (Bottom of Page)"/>
        <w:docPartUnique/>
      </w:docPartObj>
    </w:sdtPr>
    <w:sdtEndPr>
      <w:rPr>
        <w:noProof/>
      </w:rPr>
    </w:sdtEndPr>
    <w:sdtContent>
      <w:p w14:paraId="0154E97E" w14:textId="369FEEF8" w:rsidR="00080034" w:rsidRDefault="000800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567439" w14:textId="77777777" w:rsidR="00080034" w:rsidRDefault="000800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6D3AD6" w14:textId="77777777" w:rsidR="00080034" w:rsidRDefault="00080034" w:rsidP="00080034">
      <w:pPr>
        <w:spacing w:after="0" w:line="240" w:lineRule="auto"/>
      </w:pPr>
      <w:r>
        <w:separator/>
      </w:r>
    </w:p>
  </w:footnote>
  <w:footnote w:type="continuationSeparator" w:id="0">
    <w:p w14:paraId="117A316E" w14:textId="77777777" w:rsidR="00080034" w:rsidRDefault="00080034" w:rsidP="000800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034"/>
    <w:rsid w:val="0000245F"/>
    <w:rsid w:val="00004745"/>
    <w:rsid w:val="00004778"/>
    <w:rsid w:val="00004B46"/>
    <w:rsid w:val="000051C6"/>
    <w:rsid w:val="00005AAF"/>
    <w:rsid w:val="00014053"/>
    <w:rsid w:val="000239FC"/>
    <w:rsid w:val="00033C4B"/>
    <w:rsid w:val="00033DD6"/>
    <w:rsid w:val="00035AA0"/>
    <w:rsid w:val="000449E0"/>
    <w:rsid w:val="00052C88"/>
    <w:rsid w:val="00053458"/>
    <w:rsid w:val="000538EC"/>
    <w:rsid w:val="0005558D"/>
    <w:rsid w:val="00057296"/>
    <w:rsid w:val="00061EC3"/>
    <w:rsid w:val="0006501D"/>
    <w:rsid w:val="00066664"/>
    <w:rsid w:val="0007138F"/>
    <w:rsid w:val="00071C61"/>
    <w:rsid w:val="00072515"/>
    <w:rsid w:val="00080034"/>
    <w:rsid w:val="00087272"/>
    <w:rsid w:val="0009028E"/>
    <w:rsid w:val="00091F3B"/>
    <w:rsid w:val="000A6D93"/>
    <w:rsid w:val="000B2C9B"/>
    <w:rsid w:val="000B31CD"/>
    <w:rsid w:val="000B75D9"/>
    <w:rsid w:val="000C524F"/>
    <w:rsid w:val="000D5673"/>
    <w:rsid w:val="000E75BE"/>
    <w:rsid w:val="000F0631"/>
    <w:rsid w:val="000F124C"/>
    <w:rsid w:val="000F46D2"/>
    <w:rsid w:val="000F55B0"/>
    <w:rsid w:val="000F68FC"/>
    <w:rsid w:val="0010067B"/>
    <w:rsid w:val="00103D5F"/>
    <w:rsid w:val="00106856"/>
    <w:rsid w:val="00110194"/>
    <w:rsid w:val="0011454D"/>
    <w:rsid w:val="001476DB"/>
    <w:rsid w:val="00147A51"/>
    <w:rsid w:val="00151AD0"/>
    <w:rsid w:val="0015609C"/>
    <w:rsid w:val="001736F2"/>
    <w:rsid w:val="00173B3F"/>
    <w:rsid w:val="001837AC"/>
    <w:rsid w:val="00184E7A"/>
    <w:rsid w:val="00187594"/>
    <w:rsid w:val="00187715"/>
    <w:rsid w:val="00194E17"/>
    <w:rsid w:val="00197293"/>
    <w:rsid w:val="001A4D1E"/>
    <w:rsid w:val="001A7731"/>
    <w:rsid w:val="001B26A8"/>
    <w:rsid w:val="001B5C63"/>
    <w:rsid w:val="001B6765"/>
    <w:rsid w:val="001C160C"/>
    <w:rsid w:val="001D0CE7"/>
    <w:rsid w:val="001D0F12"/>
    <w:rsid w:val="001D34BE"/>
    <w:rsid w:val="001E732B"/>
    <w:rsid w:val="001F07C5"/>
    <w:rsid w:val="001F5262"/>
    <w:rsid w:val="00204A62"/>
    <w:rsid w:val="00207126"/>
    <w:rsid w:val="002120F1"/>
    <w:rsid w:val="00225D26"/>
    <w:rsid w:val="00226A0C"/>
    <w:rsid w:val="002308C6"/>
    <w:rsid w:val="0024291D"/>
    <w:rsid w:val="0024443A"/>
    <w:rsid w:val="00247F7D"/>
    <w:rsid w:val="00256F9F"/>
    <w:rsid w:val="00257C50"/>
    <w:rsid w:val="00262E67"/>
    <w:rsid w:val="002664A0"/>
    <w:rsid w:val="00266FC5"/>
    <w:rsid w:val="0028297A"/>
    <w:rsid w:val="00282AB3"/>
    <w:rsid w:val="00282F06"/>
    <w:rsid w:val="00282F89"/>
    <w:rsid w:val="0028420D"/>
    <w:rsid w:val="00285AA5"/>
    <w:rsid w:val="00287FA3"/>
    <w:rsid w:val="002929BA"/>
    <w:rsid w:val="00295A39"/>
    <w:rsid w:val="002A509D"/>
    <w:rsid w:val="002C77CD"/>
    <w:rsid w:val="002E216F"/>
    <w:rsid w:val="002E6828"/>
    <w:rsid w:val="002E6A91"/>
    <w:rsid w:val="0030222B"/>
    <w:rsid w:val="0032120A"/>
    <w:rsid w:val="00323DE1"/>
    <w:rsid w:val="003264B6"/>
    <w:rsid w:val="00337AB7"/>
    <w:rsid w:val="0034083A"/>
    <w:rsid w:val="00353544"/>
    <w:rsid w:val="00362B40"/>
    <w:rsid w:val="00371F39"/>
    <w:rsid w:val="00373477"/>
    <w:rsid w:val="00375402"/>
    <w:rsid w:val="0039308A"/>
    <w:rsid w:val="003A3D4E"/>
    <w:rsid w:val="003A46E3"/>
    <w:rsid w:val="003B004D"/>
    <w:rsid w:val="003B04BB"/>
    <w:rsid w:val="003C0409"/>
    <w:rsid w:val="003C0C62"/>
    <w:rsid w:val="003C568D"/>
    <w:rsid w:val="003D0E55"/>
    <w:rsid w:val="003D270D"/>
    <w:rsid w:val="003E71FD"/>
    <w:rsid w:val="003F6BE1"/>
    <w:rsid w:val="00414F31"/>
    <w:rsid w:val="004155BE"/>
    <w:rsid w:val="0042172F"/>
    <w:rsid w:val="00422FDD"/>
    <w:rsid w:val="0042580A"/>
    <w:rsid w:val="00426C30"/>
    <w:rsid w:val="004341AB"/>
    <w:rsid w:val="00447964"/>
    <w:rsid w:val="00467499"/>
    <w:rsid w:val="0047513E"/>
    <w:rsid w:val="004768F3"/>
    <w:rsid w:val="0047740E"/>
    <w:rsid w:val="00481831"/>
    <w:rsid w:val="00492FD7"/>
    <w:rsid w:val="004B373E"/>
    <w:rsid w:val="004B4F4A"/>
    <w:rsid w:val="004C00C5"/>
    <w:rsid w:val="004C56AB"/>
    <w:rsid w:val="004D472E"/>
    <w:rsid w:val="004F78A9"/>
    <w:rsid w:val="00501127"/>
    <w:rsid w:val="00501F62"/>
    <w:rsid w:val="00502024"/>
    <w:rsid w:val="005023F3"/>
    <w:rsid w:val="00503467"/>
    <w:rsid w:val="00505820"/>
    <w:rsid w:val="00506B51"/>
    <w:rsid w:val="005141A3"/>
    <w:rsid w:val="0051525D"/>
    <w:rsid w:val="005201C5"/>
    <w:rsid w:val="00520784"/>
    <w:rsid w:val="0052212B"/>
    <w:rsid w:val="00523845"/>
    <w:rsid w:val="005254C3"/>
    <w:rsid w:val="00531E1F"/>
    <w:rsid w:val="00535419"/>
    <w:rsid w:val="00543977"/>
    <w:rsid w:val="005600BB"/>
    <w:rsid w:val="005608F7"/>
    <w:rsid w:val="00561B4E"/>
    <w:rsid w:val="00561D8B"/>
    <w:rsid w:val="00561F34"/>
    <w:rsid w:val="0056221B"/>
    <w:rsid w:val="005623DF"/>
    <w:rsid w:val="005661F9"/>
    <w:rsid w:val="00567D79"/>
    <w:rsid w:val="00572DE6"/>
    <w:rsid w:val="00572E64"/>
    <w:rsid w:val="00575307"/>
    <w:rsid w:val="00577D1C"/>
    <w:rsid w:val="00581330"/>
    <w:rsid w:val="00592120"/>
    <w:rsid w:val="00594348"/>
    <w:rsid w:val="005A057A"/>
    <w:rsid w:val="005B1A86"/>
    <w:rsid w:val="005C37FC"/>
    <w:rsid w:val="005D02F1"/>
    <w:rsid w:val="005D6FA5"/>
    <w:rsid w:val="005E3EA1"/>
    <w:rsid w:val="005F2F3F"/>
    <w:rsid w:val="005F3BE0"/>
    <w:rsid w:val="00605CB0"/>
    <w:rsid w:val="00607287"/>
    <w:rsid w:val="00615803"/>
    <w:rsid w:val="00615852"/>
    <w:rsid w:val="006174D5"/>
    <w:rsid w:val="00632B41"/>
    <w:rsid w:val="00640FB3"/>
    <w:rsid w:val="00666750"/>
    <w:rsid w:val="00673BCA"/>
    <w:rsid w:val="00677FF2"/>
    <w:rsid w:val="006801EA"/>
    <w:rsid w:val="00692461"/>
    <w:rsid w:val="006A16A1"/>
    <w:rsid w:val="006A5389"/>
    <w:rsid w:val="006A7642"/>
    <w:rsid w:val="006B5B61"/>
    <w:rsid w:val="006B7222"/>
    <w:rsid w:val="006C171F"/>
    <w:rsid w:val="006C5EA4"/>
    <w:rsid w:val="006D4B81"/>
    <w:rsid w:val="006E6CAD"/>
    <w:rsid w:val="006F564E"/>
    <w:rsid w:val="007069F2"/>
    <w:rsid w:val="00710372"/>
    <w:rsid w:val="007206F7"/>
    <w:rsid w:val="00741BC0"/>
    <w:rsid w:val="00742863"/>
    <w:rsid w:val="00750383"/>
    <w:rsid w:val="007615F6"/>
    <w:rsid w:val="0077174C"/>
    <w:rsid w:val="00773838"/>
    <w:rsid w:val="00775408"/>
    <w:rsid w:val="00777B7D"/>
    <w:rsid w:val="007838E5"/>
    <w:rsid w:val="00787137"/>
    <w:rsid w:val="00787E9C"/>
    <w:rsid w:val="00797DD4"/>
    <w:rsid w:val="007A28C7"/>
    <w:rsid w:val="007A2D16"/>
    <w:rsid w:val="007A305F"/>
    <w:rsid w:val="007A58CD"/>
    <w:rsid w:val="007A6D2B"/>
    <w:rsid w:val="007A7B5E"/>
    <w:rsid w:val="007B4459"/>
    <w:rsid w:val="007B6BB9"/>
    <w:rsid w:val="007C151D"/>
    <w:rsid w:val="007C5C42"/>
    <w:rsid w:val="007C6672"/>
    <w:rsid w:val="007D21D7"/>
    <w:rsid w:val="007E27C6"/>
    <w:rsid w:val="007E664C"/>
    <w:rsid w:val="007F1E59"/>
    <w:rsid w:val="007F26F6"/>
    <w:rsid w:val="007F40CD"/>
    <w:rsid w:val="007F611E"/>
    <w:rsid w:val="00806CD6"/>
    <w:rsid w:val="00806D00"/>
    <w:rsid w:val="00820D3A"/>
    <w:rsid w:val="00826667"/>
    <w:rsid w:val="00830E4A"/>
    <w:rsid w:val="00834A32"/>
    <w:rsid w:val="008439CE"/>
    <w:rsid w:val="0086130A"/>
    <w:rsid w:val="00861B95"/>
    <w:rsid w:val="00870B54"/>
    <w:rsid w:val="00875806"/>
    <w:rsid w:val="008768E8"/>
    <w:rsid w:val="008907B8"/>
    <w:rsid w:val="00896665"/>
    <w:rsid w:val="00897745"/>
    <w:rsid w:val="008A24AF"/>
    <w:rsid w:val="008A280B"/>
    <w:rsid w:val="008A3231"/>
    <w:rsid w:val="008B04C3"/>
    <w:rsid w:val="008B65CB"/>
    <w:rsid w:val="008B7168"/>
    <w:rsid w:val="008B7E6C"/>
    <w:rsid w:val="008C13FD"/>
    <w:rsid w:val="008D752E"/>
    <w:rsid w:val="008E3D96"/>
    <w:rsid w:val="008F1556"/>
    <w:rsid w:val="008F38CE"/>
    <w:rsid w:val="00901EFB"/>
    <w:rsid w:val="00902C67"/>
    <w:rsid w:val="00906A87"/>
    <w:rsid w:val="00913125"/>
    <w:rsid w:val="00915FB8"/>
    <w:rsid w:val="00922E28"/>
    <w:rsid w:val="00925F0C"/>
    <w:rsid w:val="00940EC7"/>
    <w:rsid w:val="00961E7D"/>
    <w:rsid w:val="0096455A"/>
    <w:rsid w:val="00974BE0"/>
    <w:rsid w:val="00977D43"/>
    <w:rsid w:val="0098297B"/>
    <w:rsid w:val="009A3C4E"/>
    <w:rsid w:val="009A643E"/>
    <w:rsid w:val="009A7E31"/>
    <w:rsid w:val="009B12C7"/>
    <w:rsid w:val="009B413B"/>
    <w:rsid w:val="009B47D6"/>
    <w:rsid w:val="009C3E15"/>
    <w:rsid w:val="009C6D2A"/>
    <w:rsid w:val="009D228B"/>
    <w:rsid w:val="009D3B33"/>
    <w:rsid w:val="009D43C9"/>
    <w:rsid w:val="009D61B4"/>
    <w:rsid w:val="009D7CE0"/>
    <w:rsid w:val="009F50D2"/>
    <w:rsid w:val="00A1051A"/>
    <w:rsid w:val="00A13A2A"/>
    <w:rsid w:val="00A14343"/>
    <w:rsid w:val="00A22147"/>
    <w:rsid w:val="00A33C61"/>
    <w:rsid w:val="00A35E5D"/>
    <w:rsid w:val="00A4234D"/>
    <w:rsid w:val="00A47145"/>
    <w:rsid w:val="00A50B3A"/>
    <w:rsid w:val="00A54E7D"/>
    <w:rsid w:val="00A640A7"/>
    <w:rsid w:val="00A70045"/>
    <w:rsid w:val="00A722BE"/>
    <w:rsid w:val="00A724FD"/>
    <w:rsid w:val="00A80EA4"/>
    <w:rsid w:val="00A84CC0"/>
    <w:rsid w:val="00A94B39"/>
    <w:rsid w:val="00A97B24"/>
    <w:rsid w:val="00AB45FB"/>
    <w:rsid w:val="00AB62D0"/>
    <w:rsid w:val="00AC0ABE"/>
    <w:rsid w:val="00AC7101"/>
    <w:rsid w:val="00AE1E04"/>
    <w:rsid w:val="00AE55B2"/>
    <w:rsid w:val="00AE60EB"/>
    <w:rsid w:val="00AE6614"/>
    <w:rsid w:val="00AE6D86"/>
    <w:rsid w:val="00AF041D"/>
    <w:rsid w:val="00AF3FA2"/>
    <w:rsid w:val="00AF4E91"/>
    <w:rsid w:val="00B102AD"/>
    <w:rsid w:val="00B25108"/>
    <w:rsid w:val="00B26BBA"/>
    <w:rsid w:val="00B32BD1"/>
    <w:rsid w:val="00B33B4C"/>
    <w:rsid w:val="00B41310"/>
    <w:rsid w:val="00B43BF6"/>
    <w:rsid w:val="00B51DD4"/>
    <w:rsid w:val="00B56EE1"/>
    <w:rsid w:val="00B57037"/>
    <w:rsid w:val="00B62054"/>
    <w:rsid w:val="00B6556B"/>
    <w:rsid w:val="00B75E63"/>
    <w:rsid w:val="00B8615B"/>
    <w:rsid w:val="00B87229"/>
    <w:rsid w:val="00B87FE4"/>
    <w:rsid w:val="00B91D64"/>
    <w:rsid w:val="00B95BE1"/>
    <w:rsid w:val="00BC1447"/>
    <w:rsid w:val="00BD3F8D"/>
    <w:rsid w:val="00BD43C2"/>
    <w:rsid w:val="00BE1D67"/>
    <w:rsid w:val="00BE253B"/>
    <w:rsid w:val="00BE384D"/>
    <w:rsid w:val="00BE73B7"/>
    <w:rsid w:val="00BF4B98"/>
    <w:rsid w:val="00C032F9"/>
    <w:rsid w:val="00C06713"/>
    <w:rsid w:val="00C070BD"/>
    <w:rsid w:val="00C11CFB"/>
    <w:rsid w:val="00C147AD"/>
    <w:rsid w:val="00C2272C"/>
    <w:rsid w:val="00C25265"/>
    <w:rsid w:val="00C27091"/>
    <w:rsid w:val="00C37F48"/>
    <w:rsid w:val="00C46F07"/>
    <w:rsid w:val="00C508F4"/>
    <w:rsid w:val="00C602D7"/>
    <w:rsid w:val="00C60304"/>
    <w:rsid w:val="00C611C9"/>
    <w:rsid w:val="00C65E49"/>
    <w:rsid w:val="00C721E3"/>
    <w:rsid w:val="00C75D66"/>
    <w:rsid w:val="00C8196E"/>
    <w:rsid w:val="00CA0DFB"/>
    <w:rsid w:val="00CA7045"/>
    <w:rsid w:val="00CB09CB"/>
    <w:rsid w:val="00CB3D32"/>
    <w:rsid w:val="00CB70B3"/>
    <w:rsid w:val="00CC18C9"/>
    <w:rsid w:val="00CC1EBE"/>
    <w:rsid w:val="00CC4B51"/>
    <w:rsid w:val="00CD2305"/>
    <w:rsid w:val="00CD2D25"/>
    <w:rsid w:val="00CD2D90"/>
    <w:rsid w:val="00CD390C"/>
    <w:rsid w:val="00CD4972"/>
    <w:rsid w:val="00CE6191"/>
    <w:rsid w:val="00CF6722"/>
    <w:rsid w:val="00D056DA"/>
    <w:rsid w:val="00D259EF"/>
    <w:rsid w:val="00D25B00"/>
    <w:rsid w:val="00D33A51"/>
    <w:rsid w:val="00D33D20"/>
    <w:rsid w:val="00D36B95"/>
    <w:rsid w:val="00D45614"/>
    <w:rsid w:val="00D465C8"/>
    <w:rsid w:val="00D50CFC"/>
    <w:rsid w:val="00D52774"/>
    <w:rsid w:val="00D65271"/>
    <w:rsid w:val="00D671DD"/>
    <w:rsid w:val="00D74AA4"/>
    <w:rsid w:val="00D760D7"/>
    <w:rsid w:val="00D76118"/>
    <w:rsid w:val="00D80E87"/>
    <w:rsid w:val="00D9788E"/>
    <w:rsid w:val="00DA25B0"/>
    <w:rsid w:val="00DA2847"/>
    <w:rsid w:val="00DA4A75"/>
    <w:rsid w:val="00DA71E9"/>
    <w:rsid w:val="00DB0EC2"/>
    <w:rsid w:val="00DB53E6"/>
    <w:rsid w:val="00DC3387"/>
    <w:rsid w:val="00DD797C"/>
    <w:rsid w:val="00DE4749"/>
    <w:rsid w:val="00DE5C3C"/>
    <w:rsid w:val="00DE6388"/>
    <w:rsid w:val="00DF66A7"/>
    <w:rsid w:val="00E06571"/>
    <w:rsid w:val="00E15BA3"/>
    <w:rsid w:val="00E23EAD"/>
    <w:rsid w:val="00E27CF6"/>
    <w:rsid w:val="00E31ED8"/>
    <w:rsid w:val="00E33158"/>
    <w:rsid w:val="00E538E7"/>
    <w:rsid w:val="00E54BF6"/>
    <w:rsid w:val="00E71A2E"/>
    <w:rsid w:val="00E72FED"/>
    <w:rsid w:val="00E87924"/>
    <w:rsid w:val="00E971AB"/>
    <w:rsid w:val="00EA547C"/>
    <w:rsid w:val="00EB0937"/>
    <w:rsid w:val="00EB330C"/>
    <w:rsid w:val="00EC61BC"/>
    <w:rsid w:val="00ED0261"/>
    <w:rsid w:val="00ED3FB8"/>
    <w:rsid w:val="00EE00F9"/>
    <w:rsid w:val="00EE223E"/>
    <w:rsid w:val="00EE392A"/>
    <w:rsid w:val="00EE6458"/>
    <w:rsid w:val="00EF1247"/>
    <w:rsid w:val="00EF2188"/>
    <w:rsid w:val="00EF604A"/>
    <w:rsid w:val="00EF71F1"/>
    <w:rsid w:val="00F000AE"/>
    <w:rsid w:val="00F01622"/>
    <w:rsid w:val="00F152C1"/>
    <w:rsid w:val="00F16D10"/>
    <w:rsid w:val="00F3254F"/>
    <w:rsid w:val="00F329F9"/>
    <w:rsid w:val="00F4651C"/>
    <w:rsid w:val="00F60D52"/>
    <w:rsid w:val="00F62B5E"/>
    <w:rsid w:val="00F63134"/>
    <w:rsid w:val="00F700DA"/>
    <w:rsid w:val="00F71F41"/>
    <w:rsid w:val="00F80C13"/>
    <w:rsid w:val="00F95948"/>
    <w:rsid w:val="00F96582"/>
    <w:rsid w:val="00FA183D"/>
    <w:rsid w:val="00FA23FE"/>
    <w:rsid w:val="00FA4E70"/>
    <w:rsid w:val="00FA71A4"/>
    <w:rsid w:val="00FA77C8"/>
    <w:rsid w:val="00FA7D2D"/>
    <w:rsid w:val="00FB4B95"/>
    <w:rsid w:val="00FC5EBE"/>
    <w:rsid w:val="00FE249C"/>
    <w:rsid w:val="00FE3D0F"/>
    <w:rsid w:val="00FE4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F74E3"/>
  <w15:chartTrackingRefBased/>
  <w15:docId w15:val="{56D0A142-F473-4EB2-A6DE-182130170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2A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00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0034"/>
    <w:rPr>
      <w:rFonts w:eastAsiaTheme="minorEastAsia"/>
      <w:lang w:val="en-US"/>
    </w:rPr>
  </w:style>
  <w:style w:type="paragraph" w:styleId="Header">
    <w:name w:val="header"/>
    <w:basedOn w:val="Normal"/>
    <w:link w:val="HeaderChar"/>
    <w:uiPriority w:val="99"/>
    <w:unhideWhenUsed/>
    <w:rsid w:val="000800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034"/>
  </w:style>
  <w:style w:type="paragraph" w:styleId="Footer">
    <w:name w:val="footer"/>
    <w:basedOn w:val="Normal"/>
    <w:link w:val="FooterChar"/>
    <w:uiPriority w:val="99"/>
    <w:unhideWhenUsed/>
    <w:rsid w:val="000800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034"/>
  </w:style>
  <w:style w:type="character" w:customStyle="1" w:styleId="Heading1Char">
    <w:name w:val="Heading 1 Char"/>
    <w:basedOn w:val="DefaultParagraphFont"/>
    <w:link w:val="Heading1"/>
    <w:uiPriority w:val="9"/>
    <w:rsid w:val="00B102A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102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17853">
      <w:bodyDiv w:val="1"/>
      <w:marLeft w:val="0"/>
      <w:marRight w:val="0"/>
      <w:marTop w:val="0"/>
      <w:marBottom w:val="0"/>
      <w:divBdr>
        <w:top w:val="none" w:sz="0" w:space="0" w:color="auto"/>
        <w:left w:val="none" w:sz="0" w:space="0" w:color="auto"/>
        <w:bottom w:val="none" w:sz="0" w:space="0" w:color="auto"/>
        <w:right w:val="none" w:sz="0" w:space="0" w:color="auto"/>
      </w:divBdr>
    </w:div>
    <w:div w:id="69817853">
      <w:bodyDiv w:val="1"/>
      <w:marLeft w:val="0"/>
      <w:marRight w:val="0"/>
      <w:marTop w:val="0"/>
      <w:marBottom w:val="0"/>
      <w:divBdr>
        <w:top w:val="none" w:sz="0" w:space="0" w:color="auto"/>
        <w:left w:val="none" w:sz="0" w:space="0" w:color="auto"/>
        <w:bottom w:val="none" w:sz="0" w:space="0" w:color="auto"/>
        <w:right w:val="none" w:sz="0" w:space="0" w:color="auto"/>
      </w:divBdr>
    </w:div>
    <w:div w:id="120612484">
      <w:bodyDiv w:val="1"/>
      <w:marLeft w:val="0"/>
      <w:marRight w:val="0"/>
      <w:marTop w:val="0"/>
      <w:marBottom w:val="0"/>
      <w:divBdr>
        <w:top w:val="none" w:sz="0" w:space="0" w:color="auto"/>
        <w:left w:val="none" w:sz="0" w:space="0" w:color="auto"/>
        <w:bottom w:val="none" w:sz="0" w:space="0" w:color="auto"/>
        <w:right w:val="none" w:sz="0" w:space="0" w:color="auto"/>
      </w:divBdr>
    </w:div>
    <w:div w:id="163016497">
      <w:bodyDiv w:val="1"/>
      <w:marLeft w:val="0"/>
      <w:marRight w:val="0"/>
      <w:marTop w:val="0"/>
      <w:marBottom w:val="0"/>
      <w:divBdr>
        <w:top w:val="none" w:sz="0" w:space="0" w:color="auto"/>
        <w:left w:val="none" w:sz="0" w:space="0" w:color="auto"/>
        <w:bottom w:val="none" w:sz="0" w:space="0" w:color="auto"/>
        <w:right w:val="none" w:sz="0" w:space="0" w:color="auto"/>
      </w:divBdr>
    </w:div>
    <w:div w:id="335158212">
      <w:bodyDiv w:val="1"/>
      <w:marLeft w:val="0"/>
      <w:marRight w:val="0"/>
      <w:marTop w:val="0"/>
      <w:marBottom w:val="0"/>
      <w:divBdr>
        <w:top w:val="none" w:sz="0" w:space="0" w:color="auto"/>
        <w:left w:val="none" w:sz="0" w:space="0" w:color="auto"/>
        <w:bottom w:val="none" w:sz="0" w:space="0" w:color="auto"/>
        <w:right w:val="none" w:sz="0" w:space="0" w:color="auto"/>
      </w:divBdr>
    </w:div>
    <w:div w:id="408310643">
      <w:bodyDiv w:val="1"/>
      <w:marLeft w:val="0"/>
      <w:marRight w:val="0"/>
      <w:marTop w:val="0"/>
      <w:marBottom w:val="0"/>
      <w:divBdr>
        <w:top w:val="none" w:sz="0" w:space="0" w:color="auto"/>
        <w:left w:val="none" w:sz="0" w:space="0" w:color="auto"/>
        <w:bottom w:val="none" w:sz="0" w:space="0" w:color="auto"/>
        <w:right w:val="none" w:sz="0" w:space="0" w:color="auto"/>
      </w:divBdr>
    </w:div>
    <w:div w:id="417867370">
      <w:bodyDiv w:val="1"/>
      <w:marLeft w:val="0"/>
      <w:marRight w:val="0"/>
      <w:marTop w:val="0"/>
      <w:marBottom w:val="0"/>
      <w:divBdr>
        <w:top w:val="none" w:sz="0" w:space="0" w:color="auto"/>
        <w:left w:val="none" w:sz="0" w:space="0" w:color="auto"/>
        <w:bottom w:val="none" w:sz="0" w:space="0" w:color="auto"/>
        <w:right w:val="none" w:sz="0" w:space="0" w:color="auto"/>
      </w:divBdr>
    </w:div>
    <w:div w:id="460222797">
      <w:bodyDiv w:val="1"/>
      <w:marLeft w:val="0"/>
      <w:marRight w:val="0"/>
      <w:marTop w:val="0"/>
      <w:marBottom w:val="0"/>
      <w:divBdr>
        <w:top w:val="none" w:sz="0" w:space="0" w:color="auto"/>
        <w:left w:val="none" w:sz="0" w:space="0" w:color="auto"/>
        <w:bottom w:val="none" w:sz="0" w:space="0" w:color="auto"/>
        <w:right w:val="none" w:sz="0" w:space="0" w:color="auto"/>
      </w:divBdr>
    </w:div>
    <w:div w:id="475143220">
      <w:bodyDiv w:val="1"/>
      <w:marLeft w:val="0"/>
      <w:marRight w:val="0"/>
      <w:marTop w:val="0"/>
      <w:marBottom w:val="0"/>
      <w:divBdr>
        <w:top w:val="none" w:sz="0" w:space="0" w:color="auto"/>
        <w:left w:val="none" w:sz="0" w:space="0" w:color="auto"/>
        <w:bottom w:val="none" w:sz="0" w:space="0" w:color="auto"/>
        <w:right w:val="none" w:sz="0" w:space="0" w:color="auto"/>
      </w:divBdr>
    </w:div>
    <w:div w:id="479928129">
      <w:bodyDiv w:val="1"/>
      <w:marLeft w:val="0"/>
      <w:marRight w:val="0"/>
      <w:marTop w:val="0"/>
      <w:marBottom w:val="0"/>
      <w:divBdr>
        <w:top w:val="none" w:sz="0" w:space="0" w:color="auto"/>
        <w:left w:val="none" w:sz="0" w:space="0" w:color="auto"/>
        <w:bottom w:val="none" w:sz="0" w:space="0" w:color="auto"/>
        <w:right w:val="none" w:sz="0" w:space="0" w:color="auto"/>
      </w:divBdr>
    </w:div>
    <w:div w:id="635256727">
      <w:bodyDiv w:val="1"/>
      <w:marLeft w:val="0"/>
      <w:marRight w:val="0"/>
      <w:marTop w:val="0"/>
      <w:marBottom w:val="0"/>
      <w:divBdr>
        <w:top w:val="none" w:sz="0" w:space="0" w:color="auto"/>
        <w:left w:val="none" w:sz="0" w:space="0" w:color="auto"/>
        <w:bottom w:val="none" w:sz="0" w:space="0" w:color="auto"/>
        <w:right w:val="none" w:sz="0" w:space="0" w:color="auto"/>
      </w:divBdr>
    </w:div>
    <w:div w:id="664626327">
      <w:bodyDiv w:val="1"/>
      <w:marLeft w:val="0"/>
      <w:marRight w:val="0"/>
      <w:marTop w:val="0"/>
      <w:marBottom w:val="0"/>
      <w:divBdr>
        <w:top w:val="none" w:sz="0" w:space="0" w:color="auto"/>
        <w:left w:val="none" w:sz="0" w:space="0" w:color="auto"/>
        <w:bottom w:val="none" w:sz="0" w:space="0" w:color="auto"/>
        <w:right w:val="none" w:sz="0" w:space="0" w:color="auto"/>
      </w:divBdr>
    </w:div>
    <w:div w:id="754281879">
      <w:bodyDiv w:val="1"/>
      <w:marLeft w:val="0"/>
      <w:marRight w:val="0"/>
      <w:marTop w:val="0"/>
      <w:marBottom w:val="0"/>
      <w:divBdr>
        <w:top w:val="none" w:sz="0" w:space="0" w:color="auto"/>
        <w:left w:val="none" w:sz="0" w:space="0" w:color="auto"/>
        <w:bottom w:val="none" w:sz="0" w:space="0" w:color="auto"/>
        <w:right w:val="none" w:sz="0" w:space="0" w:color="auto"/>
      </w:divBdr>
    </w:div>
    <w:div w:id="802036908">
      <w:bodyDiv w:val="1"/>
      <w:marLeft w:val="0"/>
      <w:marRight w:val="0"/>
      <w:marTop w:val="0"/>
      <w:marBottom w:val="0"/>
      <w:divBdr>
        <w:top w:val="none" w:sz="0" w:space="0" w:color="auto"/>
        <w:left w:val="none" w:sz="0" w:space="0" w:color="auto"/>
        <w:bottom w:val="none" w:sz="0" w:space="0" w:color="auto"/>
        <w:right w:val="none" w:sz="0" w:space="0" w:color="auto"/>
      </w:divBdr>
    </w:div>
    <w:div w:id="901334216">
      <w:bodyDiv w:val="1"/>
      <w:marLeft w:val="0"/>
      <w:marRight w:val="0"/>
      <w:marTop w:val="0"/>
      <w:marBottom w:val="0"/>
      <w:divBdr>
        <w:top w:val="none" w:sz="0" w:space="0" w:color="auto"/>
        <w:left w:val="none" w:sz="0" w:space="0" w:color="auto"/>
        <w:bottom w:val="none" w:sz="0" w:space="0" w:color="auto"/>
        <w:right w:val="none" w:sz="0" w:space="0" w:color="auto"/>
      </w:divBdr>
    </w:div>
    <w:div w:id="925773452">
      <w:bodyDiv w:val="1"/>
      <w:marLeft w:val="0"/>
      <w:marRight w:val="0"/>
      <w:marTop w:val="0"/>
      <w:marBottom w:val="0"/>
      <w:divBdr>
        <w:top w:val="none" w:sz="0" w:space="0" w:color="auto"/>
        <w:left w:val="none" w:sz="0" w:space="0" w:color="auto"/>
        <w:bottom w:val="none" w:sz="0" w:space="0" w:color="auto"/>
        <w:right w:val="none" w:sz="0" w:space="0" w:color="auto"/>
      </w:divBdr>
    </w:div>
    <w:div w:id="960040565">
      <w:bodyDiv w:val="1"/>
      <w:marLeft w:val="0"/>
      <w:marRight w:val="0"/>
      <w:marTop w:val="0"/>
      <w:marBottom w:val="0"/>
      <w:divBdr>
        <w:top w:val="none" w:sz="0" w:space="0" w:color="auto"/>
        <w:left w:val="none" w:sz="0" w:space="0" w:color="auto"/>
        <w:bottom w:val="none" w:sz="0" w:space="0" w:color="auto"/>
        <w:right w:val="none" w:sz="0" w:space="0" w:color="auto"/>
      </w:divBdr>
    </w:div>
    <w:div w:id="1160577721">
      <w:bodyDiv w:val="1"/>
      <w:marLeft w:val="0"/>
      <w:marRight w:val="0"/>
      <w:marTop w:val="0"/>
      <w:marBottom w:val="0"/>
      <w:divBdr>
        <w:top w:val="none" w:sz="0" w:space="0" w:color="auto"/>
        <w:left w:val="none" w:sz="0" w:space="0" w:color="auto"/>
        <w:bottom w:val="none" w:sz="0" w:space="0" w:color="auto"/>
        <w:right w:val="none" w:sz="0" w:space="0" w:color="auto"/>
      </w:divBdr>
    </w:div>
    <w:div w:id="1223950990">
      <w:bodyDiv w:val="1"/>
      <w:marLeft w:val="0"/>
      <w:marRight w:val="0"/>
      <w:marTop w:val="0"/>
      <w:marBottom w:val="0"/>
      <w:divBdr>
        <w:top w:val="none" w:sz="0" w:space="0" w:color="auto"/>
        <w:left w:val="none" w:sz="0" w:space="0" w:color="auto"/>
        <w:bottom w:val="none" w:sz="0" w:space="0" w:color="auto"/>
        <w:right w:val="none" w:sz="0" w:space="0" w:color="auto"/>
      </w:divBdr>
    </w:div>
    <w:div w:id="1245142514">
      <w:bodyDiv w:val="1"/>
      <w:marLeft w:val="0"/>
      <w:marRight w:val="0"/>
      <w:marTop w:val="0"/>
      <w:marBottom w:val="0"/>
      <w:divBdr>
        <w:top w:val="none" w:sz="0" w:space="0" w:color="auto"/>
        <w:left w:val="none" w:sz="0" w:space="0" w:color="auto"/>
        <w:bottom w:val="none" w:sz="0" w:space="0" w:color="auto"/>
        <w:right w:val="none" w:sz="0" w:space="0" w:color="auto"/>
      </w:divBdr>
    </w:div>
    <w:div w:id="1255239178">
      <w:bodyDiv w:val="1"/>
      <w:marLeft w:val="0"/>
      <w:marRight w:val="0"/>
      <w:marTop w:val="0"/>
      <w:marBottom w:val="0"/>
      <w:divBdr>
        <w:top w:val="none" w:sz="0" w:space="0" w:color="auto"/>
        <w:left w:val="none" w:sz="0" w:space="0" w:color="auto"/>
        <w:bottom w:val="none" w:sz="0" w:space="0" w:color="auto"/>
        <w:right w:val="none" w:sz="0" w:space="0" w:color="auto"/>
      </w:divBdr>
    </w:div>
    <w:div w:id="1271814989">
      <w:bodyDiv w:val="1"/>
      <w:marLeft w:val="0"/>
      <w:marRight w:val="0"/>
      <w:marTop w:val="0"/>
      <w:marBottom w:val="0"/>
      <w:divBdr>
        <w:top w:val="none" w:sz="0" w:space="0" w:color="auto"/>
        <w:left w:val="none" w:sz="0" w:space="0" w:color="auto"/>
        <w:bottom w:val="none" w:sz="0" w:space="0" w:color="auto"/>
        <w:right w:val="none" w:sz="0" w:space="0" w:color="auto"/>
      </w:divBdr>
    </w:div>
    <w:div w:id="1300301616">
      <w:bodyDiv w:val="1"/>
      <w:marLeft w:val="0"/>
      <w:marRight w:val="0"/>
      <w:marTop w:val="0"/>
      <w:marBottom w:val="0"/>
      <w:divBdr>
        <w:top w:val="none" w:sz="0" w:space="0" w:color="auto"/>
        <w:left w:val="none" w:sz="0" w:space="0" w:color="auto"/>
        <w:bottom w:val="none" w:sz="0" w:space="0" w:color="auto"/>
        <w:right w:val="none" w:sz="0" w:space="0" w:color="auto"/>
      </w:divBdr>
    </w:div>
    <w:div w:id="1541472405">
      <w:bodyDiv w:val="1"/>
      <w:marLeft w:val="0"/>
      <w:marRight w:val="0"/>
      <w:marTop w:val="0"/>
      <w:marBottom w:val="0"/>
      <w:divBdr>
        <w:top w:val="none" w:sz="0" w:space="0" w:color="auto"/>
        <w:left w:val="none" w:sz="0" w:space="0" w:color="auto"/>
        <w:bottom w:val="none" w:sz="0" w:space="0" w:color="auto"/>
        <w:right w:val="none" w:sz="0" w:space="0" w:color="auto"/>
      </w:divBdr>
    </w:div>
    <w:div w:id="1584608134">
      <w:bodyDiv w:val="1"/>
      <w:marLeft w:val="0"/>
      <w:marRight w:val="0"/>
      <w:marTop w:val="0"/>
      <w:marBottom w:val="0"/>
      <w:divBdr>
        <w:top w:val="none" w:sz="0" w:space="0" w:color="auto"/>
        <w:left w:val="none" w:sz="0" w:space="0" w:color="auto"/>
        <w:bottom w:val="none" w:sz="0" w:space="0" w:color="auto"/>
        <w:right w:val="none" w:sz="0" w:space="0" w:color="auto"/>
      </w:divBdr>
    </w:div>
    <w:div w:id="1692023687">
      <w:bodyDiv w:val="1"/>
      <w:marLeft w:val="0"/>
      <w:marRight w:val="0"/>
      <w:marTop w:val="0"/>
      <w:marBottom w:val="0"/>
      <w:divBdr>
        <w:top w:val="none" w:sz="0" w:space="0" w:color="auto"/>
        <w:left w:val="none" w:sz="0" w:space="0" w:color="auto"/>
        <w:bottom w:val="none" w:sz="0" w:space="0" w:color="auto"/>
        <w:right w:val="none" w:sz="0" w:space="0" w:color="auto"/>
      </w:divBdr>
    </w:div>
    <w:div w:id="1775511235">
      <w:bodyDiv w:val="1"/>
      <w:marLeft w:val="0"/>
      <w:marRight w:val="0"/>
      <w:marTop w:val="0"/>
      <w:marBottom w:val="0"/>
      <w:divBdr>
        <w:top w:val="none" w:sz="0" w:space="0" w:color="auto"/>
        <w:left w:val="none" w:sz="0" w:space="0" w:color="auto"/>
        <w:bottom w:val="none" w:sz="0" w:space="0" w:color="auto"/>
        <w:right w:val="none" w:sz="0" w:space="0" w:color="auto"/>
      </w:divBdr>
    </w:div>
    <w:div w:id="1834370769">
      <w:bodyDiv w:val="1"/>
      <w:marLeft w:val="0"/>
      <w:marRight w:val="0"/>
      <w:marTop w:val="0"/>
      <w:marBottom w:val="0"/>
      <w:divBdr>
        <w:top w:val="none" w:sz="0" w:space="0" w:color="auto"/>
        <w:left w:val="none" w:sz="0" w:space="0" w:color="auto"/>
        <w:bottom w:val="none" w:sz="0" w:space="0" w:color="auto"/>
        <w:right w:val="none" w:sz="0" w:space="0" w:color="auto"/>
      </w:divBdr>
    </w:div>
    <w:div w:id="2022395263">
      <w:bodyDiv w:val="1"/>
      <w:marLeft w:val="0"/>
      <w:marRight w:val="0"/>
      <w:marTop w:val="0"/>
      <w:marBottom w:val="0"/>
      <w:divBdr>
        <w:top w:val="none" w:sz="0" w:space="0" w:color="auto"/>
        <w:left w:val="none" w:sz="0" w:space="0" w:color="auto"/>
        <w:bottom w:val="none" w:sz="0" w:space="0" w:color="auto"/>
        <w:right w:val="none" w:sz="0" w:space="0" w:color="auto"/>
      </w:divBdr>
    </w:div>
    <w:div w:id="2114592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Embedding Sustainability within Organisations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Lea18</b:Tag>
    <b:SourceType>InternetSite</b:SourceType>
    <b:Guid>{DCA95559-17ED-44BD-A5E2-252722B4F00E}</b:Guid>
    <b:Author>
      <b:Author>
        <b:NameList>
          <b:Person>
            <b:Last>Learning</b:Last>
            <b:First>Gregg</b:First>
          </b:Person>
        </b:NameList>
      </b:Author>
    </b:Author>
    <b:Title>Macro Environment</b:Title>
    <b:Year>2018</b:Year>
    <b:YearAccessed>2021</b:YearAccessed>
    <b:MonthAccessed>February </b:MonthAccessed>
    <b:DayAccessed>1</b:DayAccessed>
    <b:URL>https://www.youtube.com/watch?v=pFMsHZxMq0I&amp;ab_channel=GreggLearning</b:URL>
    <b:Month>May</b:Month>
    <b:Day>26</b:Day>
    <b:RefOrder>4</b:RefOrder>
  </b:Source>
  <b:Source>
    <b:Tag>Gre193</b:Tag>
    <b:SourceType>InternetSite</b:SourceType>
    <b:Guid>{C2FEA561-BBFF-451B-B6AC-59C0A74A8CD2}</b:Guid>
    <b:Author>
      <b:Author>
        <b:NameList>
          <b:Person>
            <b:Last>Greggs</b:Last>
          </b:Person>
        </b:NameList>
      </b:Author>
    </b:Author>
    <b:Title>Greggs At a Glance</b:Title>
    <b:InternetSiteTitle>Greggs</b:InternetSiteTitle>
    <b:Year>2021</b:Year>
    <b:URL>https://corporate.greggs.co.uk/at-a-glance</b:URL>
    <b:YearAccessed>2021</b:YearAccessed>
    <b:MonthAccessed>February</b:MonthAccessed>
    <b:DayAccessed>1</b:DayAccessed>
    <b:Version>Online</b:Version>
    <b:RefOrder>12</b:RefOrder>
  </b:Source>
  <b:Source>
    <b:Tag>Com20</b:Tag>
    <b:SourceType>InternetSite</b:SourceType>
    <b:Guid>{CC24D066-449E-424E-950A-B7DC3CBD7A4D}</b:Guid>
    <b:Author>
      <b:Author>
        <b:NameList>
          <b:Person>
            <b:Last>Community</b:Last>
            <b:First>Business</b:First>
            <b:Middle>in the</b:Middle>
          </b:Person>
        </b:NameList>
      </b:Author>
    </b:Author>
    <b:Title>The Responsible Business Tracker</b:Title>
    <b:Year>2021</b:Year>
    <b:YearAccessed>2021</b:YearAccessed>
    <b:MonthAccessed>February</b:MonthAccessed>
    <b:DayAccessed>1</b:DayAccessed>
    <b:URL>https://www.bitc.org.uk/the-responsible-business-tracker/</b:URL>
    <b:InternetSiteTitle>Business in the Community</b:InternetSiteTitle>
    <b:RefOrder>1</b:RefOrder>
  </b:Source>
  <b:Source>
    <b:Tag>ISO201</b:Tag>
    <b:SourceType>InternetSite</b:SourceType>
    <b:Guid>{979BF67C-DF5D-4442-BB7A-8C8D5643B78C}</b:Guid>
    <b:Author>
      <b:Author>
        <b:NameList>
          <b:Person>
            <b:Last>ISO</b:Last>
          </b:Person>
        </b:NameList>
      </b:Author>
    </b:Author>
    <b:Title>ISO 14001:2015</b:Title>
    <b:Year>2015</b:Year>
    <b:YearAccessed>2021</b:YearAccessed>
    <b:MonthAccessed>February</b:MonthAccessed>
    <b:DayAccessed>1</b:DayAccessed>
    <b:URL>https://www.iso.org/standard/60857.html</b:URL>
    <b:InternetSiteTitle>ISO</b:InternetSiteTitle>
    <b:RefOrder>3</b:RefOrder>
  </b:Source>
  <b:Source>
    <b:Tag>Nes20</b:Tag>
    <b:SourceType>InternetSite</b:SourceType>
    <b:Guid>{2DB437BB-395C-4FE0-98CC-F23C7F177994}</b:Guid>
    <b:Author>
      <b:Author>
        <b:NameList>
          <b:Person>
            <b:Last>Nestle</b:Last>
          </b:Person>
        </b:NameList>
      </b:Author>
    </b:Author>
    <b:Title>The FTSE4Good Investment Index</b:Title>
    <b:Year>2021</b:Year>
    <b:YearAccessed>2021</b:YearAccessed>
    <b:MonthAccessed>February</b:MonthAccessed>
    <b:DayAccessed>1</b:DayAccessed>
    <b:URL>https://www.nestle.com/ask-nestle/health-nutrition/answers/what-is-ftse4good</b:URL>
    <b:InternetSiteTitle>Nestle </b:InternetSiteTitle>
    <b:RefOrder>2</b:RefOrder>
  </b:Source>
  <b:Source>
    <b:Tag>CIP201</b:Tag>
    <b:SourceType>InternetSite</b:SourceType>
    <b:Guid>{4AF34737-F905-4103-B52B-68CD394FA86F}</b:Guid>
    <b:Author>
      <b:Author>
        <b:NameList>
          <b:Person>
            <b:Last>CIPD</b:Last>
          </b:Person>
        </b:NameList>
      </b:Author>
    </b:Author>
    <b:Title>PESTLE Analysis</b:Title>
    <b:Year>2020</b:Year>
    <b:YearAccessed>2021</b:YearAccessed>
    <b:MonthAccessed>February</b:MonthAccessed>
    <b:DayAccessed>1</b:DayAccessed>
    <b:URL>https://www.cipd.co.uk/knowledge/strategy/organisational-development/pestle-analysis-factsheet</b:URL>
    <b:Month>November</b:Month>
    <b:Day>10</b:Day>
    <b:RefOrder>13</b:RefOrder>
  </b:Source>
  <b:Source>
    <b:Tag>You16</b:Tag>
    <b:SourceType>InternetSite</b:SourceType>
    <b:Guid>{3F294DBD-B4B6-4CC3-808A-95811B92B08A}</b:Guid>
    <b:Author>
      <b:Author>
        <b:NameList>
          <b:Person>
            <b:Last>Biffa</b:Last>
          </b:Person>
        </b:NameList>
      </b:Author>
    </b:Author>
    <b:Title>Biffa MRF video</b:Title>
    <b:Year>2016</b:Year>
    <b:YearAccessed>2021</b:YearAccessed>
    <b:MonthAccessed>February</b:MonthAccessed>
    <b:DayAccessed>2</b:DayAccessed>
    <b:URL>https://www.youtube.com/watch?v=m2OB9vrj1tY&amp;ab_channel=CannockChaseDC</b:URL>
    <b:Month>February </b:Month>
    <b:Day>1</b:Day>
    <b:RefOrder>5</b:RefOrder>
  </b:Source>
  <b:Source>
    <b:Tag>Ref21</b:Tag>
    <b:SourceType>InternetSite</b:SourceType>
    <b:Guid>{E346B438-CCCB-4406-B120-673A0ABC9478}</b:Guid>
    <b:Author>
      <b:Author>
        <b:NameList>
          <b:Person>
            <b:Last>Refill</b:Last>
          </b:Person>
        </b:NameList>
      </b:Author>
    </b:Author>
    <b:Title>Refill UK </b:Title>
    <b:Year>2021</b:Year>
    <b:YearAccessed>2021</b:YearAccessed>
    <b:MonthAccessed>February </b:MonthAccessed>
    <b:DayAccessed>2</b:DayAccessed>
    <b:URL>https://www.refill.org.uk/</b:URL>
    <b:InternetSiteTitle>Refill UK </b:InternetSiteTitle>
    <b:RefOrder>6</b:RefOrder>
  </b:Source>
  <b:Source>
    <b:Tag>BBC18</b:Tag>
    <b:SourceType>InternetSite</b:SourceType>
    <b:Guid>{0CD41C1B-FDAA-41CF-87FE-30FAE49BDFE9}</b:Guid>
    <b:Author>
      <b:Author>
        <b:NameList>
          <b:Person>
            <b:Last>BBC</b:Last>
          </b:Person>
        </b:NameList>
      </b:Author>
    </b:Author>
    <b:Title>Plastic bottles: Free water refill points rolled out to cut waste </b:Title>
    <b:Year>2018</b:Year>
    <b:YearAccessed>2021</b:YearAccessed>
    <b:MonthAccessed>February </b:MonthAccessed>
    <b:DayAccessed>2</b:DayAccessed>
    <b:URL>https://www.bbc.co.uk/news/uk-england-42808302</b:URL>
    <b:InternetSiteTitle>BBC News</b:InternetSiteTitle>
    <b:Month>January </b:Month>
    <b:Day>25</b:Day>
    <b:RefOrder>7</b:RefOrder>
  </b:Source>
  <b:Source>
    <b:Tag>Gre172</b:Tag>
    <b:SourceType>InternetSite</b:SourceType>
    <b:Guid>{30F899EF-463C-421F-B43E-C1495D42C5D0}</b:Guid>
    <b:Author>
      <b:Author>
        <b:NameList>
          <b:Person>
            <b:Last>Greggs</b:Last>
          </b:Person>
        </b:NameList>
      </b:Author>
    </b:Author>
    <b:Title>Having a positive impact</b:Title>
    <b:Year>2017</b:Year>
    <b:YearAccessed>2021</b:YearAccessed>
    <b:MonthAccessed>February </b:MonthAccessed>
    <b:DayAccessed>2</b:DayAccessed>
    <b:URL>https://corporate.greggs.co.uk/sites/default/files/681166_GREGGS_CSR_16PP_LEAFLET_AMD_LR.pdf</b:URL>
    <b:InternetSiteTitle>Greggs </b:InternetSiteTitle>
    <b:Month>January </b:Month>
    <b:RefOrder>14</b:RefOrder>
  </b:Source>
  <b:Source>
    <b:Tag>Gre20</b:Tag>
    <b:SourceType>InternetSite</b:SourceType>
    <b:Guid>{608702B3-24D9-4236-B104-557F0BA245E7}</b:Guid>
    <b:Author>
      <b:Author>
        <b:NameList>
          <b:Person>
            <b:Last>Greggs</b:Last>
          </b:Person>
        </b:NameList>
      </b:Author>
    </b:Author>
    <b:Title>Greggs Environment</b:Title>
    <b:InternetSiteTitle>Greggs</b:InternetSiteTitle>
    <b:Year>2021</b:Year>
    <b:URL>https://corporate.greggs.co.uk/social-responsibility/environment</b:URL>
    <b:YearAccessed>2021</b:YearAccessed>
    <b:MonthAccessed>February </b:MonthAccessed>
    <b:DayAccessed>2</b:DayAccessed>
    <b:Version>Online</b:Version>
    <b:RefOrder>8</b:RefOrder>
  </b:Source>
  <b:Source>
    <b:Tag>Sat19</b:Tag>
    <b:SourceType>InternetSite</b:SourceType>
    <b:Guid>{6FBC8E25-8A76-4E3C-8BDC-D97136120156}</b:Guid>
    <b:Author>
      <b:Author>
        <b:NameList>
          <b:Person>
            <b:Last>Satell</b:Last>
            <b:First>Greg</b:First>
          </b:Person>
        </b:NameList>
      </b:Author>
    </b:Author>
    <b:Title>4 Tips for Managing Organisational Change</b:Title>
    <b:Year>2019</b:Year>
    <b:YearAccessed>2021</b:YearAccessed>
    <b:MonthAccessed>February </b:MonthAccessed>
    <b:DayAccessed>5</b:DayAccessed>
    <b:URL>https://hbr.org/2019/08/4-tips-for-managing-organizational-change</b:URL>
    <b:InternetSiteTitle>Harvard Business Review </b:InternetSiteTitle>
    <b:Month>August </b:Month>
    <b:Day>27</b:Day>
    <b:RefOrder>9</b:RefOrder>
  </b:Source>
  <b:Source>
    <b:Tag>Day21</b:Tag>
    <b:SourceType>InternetSite</b:SourceType>
    <b:Guid>{30B6A3C1-C1D2-4609-843F-FEFDF043DAFA}</b:Guid>
    <b:Author>
      <b:Author>
        <b:NameList>
          <b:Person>
            <b:Last>Day</b:Last>
            <b:First>Overshoot</b:First>
          </b:Person>
        </b:NameList>
      </b:Author>
    </b:Author>
    <b:Title>Overshoot Day</b:Title>
    <b:Year>2021</b:Year>
    <b:YearAccessed>2021</b:YearAccessed>
    <b:MonthAccessed>February </b:MonthAccessed>
    <b:DayAccessed>5</b:DayAccessed>
    <b:URL>https://www.overshootday.org/</b:URL>
    <b:InternetSiteTitle>Overshoot Day </b:InternetSiteTitle>
    <b:RefOrder>10</b:RefOrder>
  </b:Source>
  <b:Source>
    <b:Tag>ISO15</b:Tag>
    <b:SourceType>InternetSite</b:SourceType>
    <b:Guid>{1FA35A02-FD31-4E5C-BA7E-DDC969700522}</b:Guid>
    <b:Author>
      <b:Author>
        <b:NameList>
          <b:Person>
            <b:Last>ISO</b:Last>
          </b:Person>
        </b:NameList>
      </b:Author>
    </b:Author>
    <b:Title>Discover the new ISO 14001:2015 </b:Title>
    <b:Year>2015</b:Year>
    <b:YearAccessed>2021</b:YearAccessed>
    <b:MonthAccessed>February </b:MonthAccessed>
    <b:DayAccessed>5</b:DayAccessed>
    <b:URL>https://www.youtube.com/watch?v=_hs54V3x1VQ&amp;feature=emb_logo&amp;ab_channel=ISO</b:URL>
    <b:InternetSiteTitle>ISO </b:InternetSiteTitle>
    <b:Month>September</b:Month>
    <b:Day>23</b:Day>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B48C28-E9A1-4BC8-BB9C-3B064CB78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3586</Words>
  <Characters>20445</Characters>
  <Application>Microsoft Office Word</Application>
  <DocSecurity>0</DocSecurity>
  <Lines>170</Lines>
  <Paragraphs>47</Paragraphs>
  <ScaleCrop>false</ScaleCrop>
  <Company>UWTSD – P145978</Company>
  <LinksUpToDate>false</LinksUpToDate>
  <CharactersWithSpaces>23984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Greggs’ Sustainability Plan – A critical reflection</dc:title>
  <dc:subject/>
  <dc:creator>Samuel Whittaker</dc:creator>
  <cp:keywords/>
  <dc:description/>
  <cp:lastModifiedBy>Samuel Whittaker</cp:lastModifiedBy>
  <cp:revision>3</cp:revision>
  <dcterms:created xsi:type="dcterms:W3CDTF">2021-02-07T21:16:00Z</dcterms:created>
  <dcterms:modified xsi:type="dcterms:W3CDTF">2021-02-07T21:17:00Z</dcterms:modified>
</cp:coreProperties>
</file>