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4C29" w:rsidRPr="00BF5033" w:rsidRDefault="00AF44D6" w:rsidP="00064C29">
      <w:pPr>
        <w:spacing w:after="0" w:line="240" w:lineRule="auto"/>
        <w:rPr>
          <w:rFonts w:ascii="Arial" w:eastAsia="Times New Roman" w:hAnsi="Arial" w:cs="Arial"/>
          <w:b/>
          <w:lang w:eastAsia="en-GB"/>
        </w:rPr>
      </w:pPr>
      <w:r>
        <w:rPr>
          <w:rFonts w:ascii="Arial" w:eastAsia="Times New Roman" w:hAnsi="Arial" w:cs="Arial"/>
          <w:b/>
          <w:lang w:eastAsia="en-GB"/>
        </w:rPr>
        <w:t>Alex Kazemi</w:t>
      </w:r>
    </w:p>
    <w:tbl>
      <w:tblPr>
        <w:tblW w:w="5000" w:type="pct"/>
        <w:tblLayout w:type="fixed"/>
        <w:tblLook w:val="04A0" w:firstRow="1" w:lastRow="0" w:firstColumn="1" w:lastColumn="0" w:noHBand="0" w:noVBand="1"/>
      </w:tblPr>
      <w:tblGrid>
        <w:gridCol w:w="7518"/>
        <w:gridCol w:w="750"/>
        <w:gridCol w:w="748"/>
      </w:tblGrid>
      <w:tr w:rsidR="00064C29" w:rsidRPr="00BF5033" w:rsidTr="003B1E81">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064C29" w:rsidRPr="00BF5033" w:rsidRDefault="00064C29" w:rsidP="003B1E81">
            <w:pPr>
              <w:spacing w:after="0" w:line="240" w:lineRule="auto"/>
              <w:rPr>
                <w:rFonts w:ascii="Arial" w:eastAsia="Times New Roman" w:hAnsi="Arial" w:cs="Arial"/>
                <w:b/>
                <w:szCs w:val="20"/>
                <w:lang w:eastAsia="en-GB"/>
              </w:rPr>
            </w:pPr>
            <w:r w:rsidRPr="00BF5033">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064C29" w:rsidRPr="00BF5033" w:rsidRDefault="00064C29" w:rsidP="003B1E81">
            <w:pPr>
              <w:spacing w:after="0" w:line="240" w:lineRule="auto"/>
              <w:ind w:left="34" w:right="113"/>
              <w:jc w:val="center"/>
              <w:rPr>
                <w:rFonts w:ascii="Arial" w:eastAsia="Times New Roman" w:hAnsi="Arial" w:cs="Arial"/>
                <w:b/>
                <w:sz w:val="18"/>
                <w:szCs w:val="18"/>
                <w:lang w:eastAsia="en-GB"/>
              </w:rPr>
            </w:pPr>
            <w:r w:rsidRPr="00BF5033">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64C29" w:rsidRPr="00BF5033" w:rsidRDefault="00064C29" w:rsidP="003B1E81">
            <w:pPr>
              <w:spacing w:after="0" w:line="240" w:lineRule="auto"/>
              <w:ind w:left="113" w:right="113"/>
              <w:jc w:val="center"/>
              <w:rPr>
                <w:rFonts w:ascii="Arial" w:eastAsia="Times New Roman" w:hAnsi="Arial" w:cs="Arial"/>
                <w:b/>
                <w:sz w:val="18"/>
                <w:szCs w:val="18"/>
                <w:lang w:eastAsia="en-GB"/>
              </w:rPr>
            </w:pPr>
            <w:r w:rsidRPr="00BF5033">
              <w:rPr>
                <w:rFonts w:ascii="Arial" w:eastAsia="Times New Roman" w:hAnsi="Arial" w:cs="Arial"/>
                <w:b/>
                <w:sz w:val="18"/>
                <w:szCs w:val="18"/>
                <w:lang w:eastAsia="en-GB"/>
              </w:rPr>
              <w:t xml:space="preserve">Marks </w:t>
            </w:r>
          </w:p>
          <w:p w:rsidR="00064C29" w:rsidRPr="00BF5033" w:rsidRDefault="00064C29" w:rsidP="003B1E81">
            <w:pPr>
              <w:spacing w:after="0" w:line="240" w:lineRule="auto"/>
              <w:ind w:left="113" w:right="113"/>
              <w:jc w:val="center"/>
              <w:rPr>
                <w:rFonts w:ascii="Arial" w:eastAsia="Times New Roman" w:hAnsi="Arial" w:cs="Arial"/>
                <w:b/>
                <w:sz w:val="18"/>
                <w:szCs w:val="18"/>
                <w:lang w:eastAsia="en-GB"/>
              </w:rPr>
            </w:pPr>
            <w:r w:rsidRPr="00BF5033">
              <w:rPr>
                <w:rFonts w:ascii="Arial" w:eastAsia="Times New Roman" w:hAnsi="Arial" w:cs="Arial"/>
                <w:b/>
                <w:sz w:val="18"/>
                <w:szCs w:val="18"/>
                <w:lang w:eastAsia="en-GB"/>
              </w:rPr>
              <w:t>awarded</w:t>
            </w:r>
          </w:p>
        </w:tc>
      </w:tr>
      <w:tr w:rsidR="00064C29" w:rsidRPr="00BF5033" w:rsidTr="003B1E81">
        <w:trPr>
          <w:trHeight w:val="450"/>
        </w:trPr>
        <w:tc>
          <w:tcPr>
            <w:tcW w:w="4169"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rPr>
                <w:rFonts w:ascii="Arial" w:eastAsia="Times New Roman" w:hAnsi="Arial" w:cs="Arial"/>
                <w:b/>
                <w:sz w:val="16"/>
                <w:szCs w:val="16"/>
                <w:lang w:eastAsia="en-GB"/>
              </w:rPr>
            </w:pPr>
            <w:r w:rsidRPr="00BF5033">
              <w:rPr>
                <w:rFonts w:ascii="Arial" w:eastAsia="Times New Roman" w:hAnsi="Arial" w:cs="Arial"/>
                <w:b/>
                <w:sz w:val="20"/>
                <w:szCs w:val="16"/>
                <w:lang w:eastAsia="en-GB"/>
              </w:rPr>
              <w:t xml:space="preserve">1. </w:t>
            </w:r>
            <w:r w:rsidRPr="00BF5033">
              <w:rPr>
                <w:rFonts w:ascii="Arial" w:eastAsia="Times New Roman" w:hAnsi="Arial" w:cs="Arial"/>
                <w:b/>
                <w:sz w:val="20"/>
                <w:szCs w:val="20"/>
                <w:lang w:eastAsia="en-GB"/>
              </w:rPr>
              <w:t>Engagement with Literature Skills</w:t>
            </w:r>
          </w:p>
          <w:p w:rsidR="00064C29" w:rsidRPr="00BF5033" w:rsidRDefault="00064C29" w:rsidP="003B1E81">
            <w:pPr>
              <w:spacing w:after="120" w:line="240" w:lineRule="auto"/>
              <w:rPr>
                <w:rFonts w:ascii="Arial" w:eastAsia="Times New Roman" w:hAnsi="Arial" w:cs="Arial"/>
                <w:sz w:val="14"/>
                <w:szCs w:val="14"/>
                <w:lang w:eastAsia="en-GB"/>
              </w:rPr>
            </w:pPr>
            <w:r w:rsidRPr="00BF5033">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vMerge w:val="restart"/>
            <w:tcBorders>
              <w:top w:val="single" w:sz="4" w:space="0" w:color="auto"/>
              <w:left w:val="single" w:sz="4" w:space="0" w:color="auto"/>
              <w:right w:val="single" w:sz="4" w:space="0" w:color="auto"/>
            </w:tcBorders>
          </w:tcPr>
          <w:p w:rsidR="00064C29" w:rsidRPr="00BF5033" w:rsidRDefault="00064C29" w:rsidP="003B1E81">
            <w:pPr>
              <w:spacing w:after="120" w:line="240" w:lineRule="auto"/>
              <w:rPr>
                <w:rFonts w:ascii="Arial" w:eastAsia="Times New Roman" w:hAnsi="Arial" w:cs="Arial"/>
                <w:sz w:val="14"/>
                <w:szCs w:val="14"/>
                <w:lang w:eastAsia="en-GB"/>
              </w:rPr>
            </w:pPr>
          </w:p>
          <w:p w:rsidR="00064C29" w:rsidRDefault="00D91B8F"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I can see that that you have injected some effort into this assignment. It is evident that you hold a leadership or supervisory role within your organisation. You have included an abstract and a table of contents and in addition to an introduction, have included a very detailed system specification</w:t>
            </w:r>
            <w:r w:rsidR="00B70236">
              <w:rPr>
                <w:rFonts w:ascii="Arial" w:eastAsia="Times New Roman" w:hAnsi="Arial" w:cs="Arial"/>
                <w:sz w:val="20"/>
                <w:szCs w:val="20"/>
                <w:lang w:eastAsia="en-GB"/>
              </w:rPr>
              <w:t>. This demonstrates good research of the topic and the ability to transfer skills from your work environment to your studies.</w:t>
            </w:r>
          </w:p>
          <w:p w:rsidR="00B70236" w:rsidRPr="00AF44D6" w:rsidRDefault="00B70236"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You have included evidence of relevant literature and have included in-text citations. </w:t>
            </w:r>
            <w:r w:rsidR="00802B0E">
              <w:rPr>
                <w:rFonts w:ascii="Arial" w:eastAsia="Times New Roman" w:hAnsi="Arial" w:cs="Arial"/>
                <w:sz w:val="20"/>
                <w:szCs w:val="20"/>
                <w:lang w:eastAsia="en-GB"/>
              </w:rPr>
              <w:t>However,</w:t>
            </w:r>
            <w:r>
              <w:rPr>
                <w:rFonts w:ascii="Arial" w:eastAsia="Times New Roman" w:hAnsi="Arial" w:cs="Arial"/>
                <w:sz w:val="20"/>
                <w:szCs w:val="20"/>
                <w:lang w:eastAsia="en-GB"/>
              </w:rPr>
              <w:t xml:space="preserve"> I would like to have seen this applied </w:t>
            </w:r>
            <w:r w:rsidR="00802B0E">
              <w:rPr>
                <w:rFonts w:ascii="Arial" w:eastAsia="Times New Roman" w:hAnsi="Arial" w:cs="Arial"/>
                <w:sz w:val="20"/>
                <w:szCs w:val="20"/>
                <w:lang w:eastAsia="en-GB"/>
              </w:rPr>
              <w:t>throughout</w:t>
            </w:r>
            <w:r>
              <w:rPr>
                <w:rFonts w:ascii="Arial" w:eastAsia="Times New Roman" w:hAnsi="Arial" w:cs="Arial"/>
                <w:sz w:val="20"/>
                <w:szCs w:val="20"/>
                <w:lang w:eastAsia="en-GB"/>
              </w:rPr>
              <w:t xml:space="preserve"> the </w:t>
            </w:r>
            <w:r w:rsidR="00802B0E">
              <w:rPr>
                <w:rFonts w:ascii="Arial" w:eastAsia="Times New Roman" w:hAnsi="Arial" w:cs="Arial"/>
                <w:sz w:val="20"/>
                <w:szCs w:val="20"/>
                <w:lang w:eastAsia="en-GB"/>
              </w:rPr>
              <w:t>assignment;</w:t>
            </w:r>
            <w:r>
              <w:rPr>
                <w:rFonts w:ascii="Arial" w:eastAsia="Times New Roman" w:hAnsi="Arial" w:cs="Arial"/>
                <w:sz w:val="20"/>
                <w:szCs w:val="20"/>
                <w:lang w:eastAsia="en-GB"/>
              </w:rPr>
              <w:t xml:space="preserve"> the same can be applied</w:t>
            </w:r>
            <w:r w:rsidR="00802B0E">
              <w:rPr>
                <w:rFonts w:ascii="Arial" w:eastAsia="Times New Roman" w:hAnsi="Arial" w:cs="Arial"/>
                <w:sz w:val="20"/>
                <w:szCs w:val="20"/>
                <w:lang w:eastAsia="en-GB"/>
              </w:rPr>
              <w:t>,</w:t>
            </w:r>
            <w:bookmarkStart w:id="0" w:name="_GoBack"/>
            <w:bookmarkEnd w:id="0"/>
            <w:r>
              <w:rPr>
                <w:rFonts w:ascii="Arial" w:eastAsia="Times New Roman" w:hAnsi="Arial" w:cs="Arial"/>
                <w:sz w:val="20"/>
                <w:szCs w:val="20"/>
                <w:lang w:eastAsia="en-GB"/>
              </w:rPr>
              <w:t xml:space="preserve"> to the use of the Harvard referencing system. These improvements would certainly improve your assignments and subsequent marks going forward.</w:t>
            </w: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64C29" w:rsidRDefault="00064C29" w:rsidP="003B1E81">
            <w:pPr>
              <w:spacing w:after="0" w:line="240" w:lineRule="auto"/>
              <w:jc w:val="center"/>
              <w:rPr>
                <w:rFonts w:ascii="Arial" w:eastAsia="Times New Roman" w:hAnsi="Arial" w:cs="Arial"/>
                <w:sz w:val="32"/>
                <w:szCs w:val="20"/>
                <w:lang w:eastAsia="en-GB"/>
              </w:rPr>
            </w:pPr>
          </w:p>
          <w:p w:rsidR="00AF44D6" w:rsidRPr="00BF5033" w:rsidRDefault="00AF44D6" w:rsidP="00AF44D6">
            <w:pPr>
              <w:spacing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6</w:t>
            </w:r>
          </w:p>
        </w:tc>
      </w:tr>
      <w:tr w:rsidR="00064C29" w:rsidRPr="00BF5033" w:rsidTr="003B1E81">
        <w:trPr>
          <w:trHeight w:val="451"/>
        </w:trPr>
        <w:tc>
          <w:tcPr>
            <w:tcW w:w="4169" w:type="pct"/>
            <w:vMerge/>
            <w:tcBorders>
              <w:left w:val="single" w:sz="4" w:space="0" w:color="auto"/>
              <w:bottom w:val="single" w:sz="4" w:space="0" w:color="auto"/>
              <w:right w:val="single" w:sz="4" w:space="0" w:color="auto"/>
            </w:tcBorders>
          </w:tcPr>
          <w:p w:rsidR="00064C29" w:rsidRPr="00BF5033" w:rsidRDefault="00064C29" w:rsidP="003B1E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r w:rsidRPr="00BF5033">
              <w:rPr>
                <w:rFonts w:ascii="Arial" w:eastAsia="Times New Roman" w:hAnsi="Arial" w:cs="Arial"/>
                <w:sz w:val="32"/>
                <w:szCs w:val="20"/>
                <w:lang w:eastAsia="en-GB"/>
              </w:rPr>
              <w:t>10</w:t>
            </w:r>
          </w:p>
        </w:tc>
        <w:tc>
          <w:tcPr>
            <w:tcW w:w="416" w:type="pct"/>
            <w:vMerge/>
            <w:tcBorders>
              <w:top w:val="single" w:sz="4" w:space="0" w:color="auto"/>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rPr>
                <w:rFonts w:ascii="Arial" w:eastAsia="Times New Roman" w:hAnsi="Arial" w:cs="Arial"/>
                <w:b/>
                <w:sz w:val="20"/>
                <w:szCs w:val="20"/>
                <w:lang w:eastAsia="en-GB"/>
              </w:rPr>
            </w:pPr>
            <w:r w:rsidRPr="00BF5033">
              <w:rPr>
                <w:rFonts w:ascii="Arial" w:eastAsia="Times New Roman" w:hAnsi="Arial" w:cs="Arial"/>
                <w:b/>
                <w:sz w:val="20"/>
                <w:szCs w:val="16"/>
                <w:lang w:eastAsia="en-GB"/>
              </w:rPr>
              <w:t xml:space="preserve">2. </w:t>
            </w:r>
            <w:r w:rsidRPr="00BF5033">
              <w:rPr>
                <w:rFonts w:ascii="Arial" w:eastAsia="Times New Roman" w:hAnsi="Arial" w:cs="Arial"/>
                <w:b/>
                <w:sz w:val="20"/>
                <w:szCs w:val="20"/>
                <w:lang w:eastAsia="en-GB"/>
              </w:rPr>
              <w:t>Knowledge and Understanding Skills</w:t>
            </w: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vMerge w:val="restart"/>
            <w:tcBorders>
              <w:top w:val="single" w:sz="4" w:space="0" w:color="auto"/>
              <w:left w:val="single" w:sz="4" w:space="0" w:color="auto"/>
              <w:right w:val="single" w:sz="4" w:space="0" w:color="auto"/>
            </w:tcBorders>
          </w:tcPr>
          <w:p w:rsidR="00064C29" w:rsidRPr="00BF5033" w:rsidRDefault="00064C29" w:rsidP="003B1E81">
            <w:pPr>
              <w:spacing w:after="120" w:line="240" w:lineRule="auto"/>
              <w:rPr>
                <w:rFonts w:ascii="Arial" w:eastAsia="Times New Roman" w:hAnsi="Arial" w:cs="Arial"/>
                <w:sz w:val="14"/>
                <w:szCs w:val="14"/>
                <w:lang w:eastAsia="en-GB"/>
              </w:rPr>
            </w:pPr>
          </w:p>
          <w:p w:rsidR="00643239" w:rsidRDefault="002D73EB"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You have demonstrated an very good understanding of the subject matter covered in the lab sessions. Your assignment follows a well present path and is clearly laid </w:t>
            </w:r>
            <w:r w:rsidR="00643239">
              <w:rPr>
                <w:rFonts w:ascii="Arial" w:eastAsia="Times New Roman" w:hAnsi="Arial" w:cs="Arial"/>
                <w:sz w:val="20"/>
                <w:szCs w:val="20"/>
                <w:lang w:eastAsia="en-GB"/>
              </w:rPr>
              <w:t xml:space="preserve">out. </w:t>
            </w:r>
          </w:p>
          <w:p w:rsidR="00064C29" w:rsidRDefault="00643239"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It is pleasing that </w:t>
            </w:r>
            <w:r w:rsidR="00802B0E">
              <w:rPr>
                <w:rFonts w:ascii="Arial" w:eastAsia="Times New Roman" w:hAnsi="Arial" w:cs="Arial"/>
                <w:sz w:val="20"/>
                <w:szCs w:val="20"/>
                <w:lang w:eastAsia="en-GB"/>
              </w:rPr>
              <w:t>amongst</w:t>
            </w:r>
            <w:r>
              <w:rPr>
                <w:rFonts w:ascii="Arial" w:eastAsia="Times New Roman" w:hAnsi="Arial" w:cs="Arial"/>
                <w:sz w:val="20"/>
                <w:szCs w:val="20"/>
                <w:lang w:eastAsia="en-GB"/>
              </w:rPr>
              <w:t xml:space="preserve"> other things you have included a time-line for the completion of the assignment. You have certainly demonstrated that you understand what is required to complete the assignment.</w:t>
            </w:r>
          </w:p>
          <w:p w:rsidR="00643239" w:rsidRPr="002D73EB" w:rsidRDefault="00643239"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Your ladder diagram is sound and it is clear that you have produced a working program. I would </w:t>
            </w:r>
            <w:r w:rsidR="00802B0E">
              <w:rPr>
                <w:rFonts w:ascii="Arial" w:eastAsia="Times New Roman" w:hAnsi="Arial" w:cs="Arial"/>
                <w:sz w:val="20"/>
                <w:szCs w:val="20"/>
                <w:lang w:eastAsia="en-GB"/>
              </w:rPr>
              <w:t>like</w:t>
            </w:r>
            <w:r>
              <w:rPr>
                <w:rFonts w:ascii="Arial" w:eastAsia="Times New Roman" w:hAnsi="Arial" w:cs="Arial"/>
                <w:sz w:val="20"/>
                <w:szCs w:val="20"/>
                <w:lang w:eastAsia="en-GB"/>
              </w:rPr>
              <w:t xml:space="preserve"> to have seen some calculations for the delay for each different item. The conclusion whilst adequate would benefit for some precise information as to improve the code used.</w:t>
            </w: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64C29" w:rsidRDefault="00064C29" w:rsidP="00B70236">
            <w:pPr>
              <w:spacing w:after="0" w:line="240" w:lineRule="auto"/>
              <w:rPr>
                <w:rFonts w:ascii="Arial" w:eastAsia="Times New Roman" w:hAnsi="Arial" w:cs="Arial"/>
                <w:sz w:val="32"/>
                <w:szCs w:val="20"/>
                <w:lang w:eastAsia="en-GB"/>
              </w:rPr>
            </w:pPr>
          </w:p>
          <w:p w:rsidR="00B70236" w:rsidRPr="00BF5033" w:rsidRDefault="002D73EB" w:rsidP="00B70236">
            <w:pPr>
              <w:spacing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19</w:t>
            </w:r>
          </w:p>
        </w:tc>
      </w:tr>
      <w:tr w:rsidR="00064C29" w:rsidRPr="00BF5033" w:rsidTr="003B1E81">
        <w:trPr>
          <w:trHeight w:val="451"/>
        </w:trPr>
        <w:tc>
          <w:tcPr>
            <w:tcW w:w="4169" w:type="pct"/>
            <w:vMerge/>
            <w:tcBorders>
              <w:left w:val="single" w:sz="4" w:space="0" w:color="auto"/>
              <w:bottom w:val="single" w:sz="4" w:space="0" w:color="auto"/>
              <w:right w:val="single" w:sz="4" w:space="0" w:color="auto"/>
            </w:tcBorders>
          </w:tcPr>
          <w:p w:rsidR="00064C29" w:rsidRPr="00BF5033" w:rsidRDefault="00064C29" w:rsidP="003B1E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r w:rsidRPr="00BF5033">
              <w:rPr>
                <w:rFonts w:ascii="Arial" w:eastAsia="Times New Roman" w:hAnsi="Arial" w:cs="Arial"/>
                <w:sz w:val="32"/>
                <w:szCs w:val="20"/>
                <w:lang w:eastAsia="en-GB"/>
              </w:rPr>
              <w:t>30</w:t>
            </w:r>
          </w:p>
        </w:tc>
        <w:tc>
          <w:tcPr>
            <w:tcW w:w="416" w:type="pct"/>
            <w:vMerge/>
            <w:tcBorders>
              <w:top w:val="single" w:sz="4" w:space="0" w:color="auto"/>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rPr>
                <w:rFonts w:ascii="Arial" w:eastAsia="Times New Roman" w:hAnsi="Arial" w:cs="Arial"/>
                <w:b/>
                <w:sz w:val="16"/>
                <w:szCs w:val="16"/>
                <w:lang w:eastAsia="en-GB"/>
              </w:rPr>
            </w:pPr>
            <w:r w:rsidRPr="00BF5033">
              <w:rPr>
                <w:rFonts w:ascii="Arial" w:eastAsia="Times New Roman" w:hAnsi="Arial" w:cs="Arial"/>
                <w:b/>
                <w:sz w:val="20"/>
                <w:szCs w:val="16"/>
                <w:lang w:eastAsia="en-GB"/>
              </w:rPr>
              <w:t xml:space="preserve">3. </w:t>
            </w:r>
            <w:r w:rsidRPr="00BF5033">
              <w:rPr>
                <w:rFonts w:ascii="Arial" w:eastAsia="Times New Roman" w:hAnsi="Arial" w:cs="Arial"/>
                <w:b/>
                <w:sz w:val="20"/>
                <w:szCs w:val="20"/>
                <w:lang w:eastAsia="en-GB"/>
              </w:rPr>
              <w:t>Cognitive and Intellectual Skills</w:t>
            </w: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vMerge w:val="restart"/>
            <w:tcBorders>
              <w:top w:val="single" w:sz="4" w:space="0" w:color="auto"/>
              <w:left w:val="single" w:sz="4" w:space="0" w:color="auto"/>
              <w:right w:val="single" w:sz="4" w:space="0" w:color="auto"/>
            </w:tcBorders>
          </w:tcPr>
          <w:p w:rsidR="00064C29" w:rsidRPr="00BF5033" w:rsidRDefault="00064C29" w:rsidP="003B1E81">
            <w:pPr>
              <w:spacing w:after="120" w:line="240" w:lineRule="auto"/>
              <w:rPr>
                <w:rFonts w:ascii="Arial" w:eastAsia="Times New Roman" w:hAnsi="Arial" w:cs="Arial"/>
                <w:sz w:val="14"/>
                <w:szCs w:val="14"/>
                <w:lang w:eastAsia="en-GB"/>
              </w:rPr>
            </w:pPr>
          </w:p>
          <w:p w:rsidR="00064C29" w:rsidRDefault="00595A99"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There is very good evidence of cognitive and intellectual skills utilised in this assignment. You have discussed both functional and non-functional requirements, project scope and timelines, standards, impact, process of work, budget and constraints for this assignment.</w:t>
            </w:r>
          </w:p>
          <w:p w:rsidR="00595A99" w:rsidRDefault="00595A99"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In the conclusion you have justified your method for providing a working solution, you have stated that you would like to further improve your </w:t>
            </w:r>
            <w:r w:rsidR="00EA0AE2">
              <w:rPr>
                <w:rFonts w:ascii="Arial" w:eastAsia="Times New Roman" w:hAnsi="Arial" w:cs="Arial"/>
                <w:sz w:val="20"/>
                <w:szCs w:val="20"/>
                <w:lang w:eastAsia="en-GB"/>
              </w:rPr>
              <w:t xml:space="preserve">underpinning </w:t>
            </w:r>
            <w:r>
              <w:rPr>
                <w:rFonts w:ascii="Arial" w:eastAsia="Times New Roman" w:hAnsi="Arial" w:cs="Arial"/>
                <w:sz w:val="20"/>
                <w:szCs w:val="20"/>
                <w:lang w:eastAsia="en-GB"/>
              </w:rPr>
              <w:t>PLC knowledge</w:t>
            </w:r>
            <w:r w:rsidR="00EA0AE2">
              <w:rPr>
                <w:rFonts w:ascii="Arial" w:eastAsia="Times New Roman" w:hAnsi="Arial" w:cs="Arial"/>
                <w:sz w:val="20"/>
                <w:szCs w:val="20"/>
                <w:lang w:eastAsia="en-GB"/>
              </w:rPr>
              <w:t>.</w:t>
            </w:r>
          </w:p>
          <w:p w:rsidR="00EA0AE2" w:rsidRPr="00595A99" w:rsidRDefault="00EA0AE2"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Your assignment is well structured with clearly defined areas and some evaluation and analysis.</w:t>
            </w: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64C29" w:rsidRDefault="00064C29" w:rsidP="003B1E81">
            <w:pPr>
              <w:spacing w:after="0" w:line="240" w:lineRule="auto"/>
              <w:jc w:val="center"/>
              <w:rPr>
                <w:rFonts w:ascii="Arial" w:eastAsia="Times New Roman" w:hAnsi="Arial" w:cs="Arial"/>
                <w:sz w:val="32"/>
                <w:szCs w:val="20"/>
                <w:lang w:eastAsia="en-GB"/>
              </w:rPr>
            </w:pPr>
          </w:p>
          <w:p w:rsidR="00595A99" w:rsidRPr="00BF5033" w:rsidRDefault="00595A99" w:rsidP="00595A99">
            <w:pPr>
              <w:spacing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14</w:t>
            </w:r>
          </w:p>
        </w:tc>
      </w:tr>
      <w:tr w:rsidR="00064C29" w:rsidRPr="00BF5033" w:rsidTr="003B1E81">
        <w:trPr>
          <w:trHeight w:val="451"/>
        </w:trPr>
        <w:tc>
          <w:tcPr>
            <w:tcW w:w="4169" w:type="pct"/>
            <w:vMerge/>
            <w:tcBorders>
              <w:left w:val="single" w:sz="4" w:space="0" w:color="auto"/>
              <w:bottom w:val="single" w:sz="4" w:space="0" w:color="auto"/>
              <w:right w:val="single" w:sz="4" w:space="0" w:color="auto"/>
            </w:tcBorders>
          </w:tcPr>
          <w:p w:rsidR="00064C29" w:rsidRPr="00BF5033" w:rsidRDefault="00064C29" w:rsidP="003B1E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r w:rsidRPr="00BF5033">
              <w:rPr>
                <w:rFonts w:ascii="Arial" w:eastAsia="Times New Roman" w:hAnsi="Arial" w:cs="Arial"/>
                <w:sz w:val="32"/>
                <w:szCs w:val="20"/>
                <w:lang w:eastAsia="en-GB"/>
              </w:rPr>
              <w:t>20</w:t>
            </w:r>
          </w:p>
        </w:tc>
        <w:tc>
          <w:tcPr>
            <w:tcW w:w="416" w:type="pct"/>
            <w:vMerge/>
            <w:tcBorders>
              <w:top w:val="single" w:sz="4" w:space="0" w:color="auto"/>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rPr>
                <w:rFonts w:ascii="Arial" w:eastAsia="Times New Roman" w:hAnsi="Arial" w:cs="Arial"/>
                <w:b/>
                <w:sz w:val="16"/>
                <w:szCs w:val="16"/>
                <w:lang w:eastAsia="en-GB"/>
              </w:rPr>
            </w:pPr>
            <w:r w:rsidRPr="00BF5033">
              <w:rPr>
                <w:rFonts w:ascii="Arial" w:eastAsia="Times New Roman" w:hAnsi="Arial" w:cs="Arial"/>
                <w:b/>
                <w:sz w:val="20"/>
                <w:szCs w:val="16"/>
                <w:lang w:eastAsia="en-GB"/>
              </w:rPr>
              <w:t xml:space="preserve">4. </w:t>
            </w:r>
            <w:r w:rsidRPr="00BF5033">
              <w:rPr>
                <w:rFonts w:ascii="Arial" w:eastAsia="Times New Roman" w:hAnsi="Arial" w:cs="Arial"/>
                <w:b/>
                <w:sz w:val="20"/>
                <w:szCs w:val="20"/>
                <w:lang w:eastAsia="en-GB"/>
              </w:rPr>
              <w:t>Practical Application Skills</w:t>
            </w: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1"/>
        </w:trPr>
        <w:tc>
          <w:tcPr>
            <w:tcW w:w="4169" w:type="pct"/>
            <w:vMerge w:val="restart"/>
            <w:tcBorders>
              <w:top w:val="single" w:sz="4" w:space="0" w:color="auto"/>
              <w:left w:val="single" w:sz="4" w:space="0" w:color="auto"/>
              <w:right w:val="single" w:sz="4" w:space="0" w:color="auto"/>
            </w:tcBorders>
          </w:tcPr>
          <w:p w:rsidR="00064C29" w:rsidRPr="00BF5033" w:rsidRDefault="00064C29" w:rsidP="003B1E81">
            <w:pPr>
              <w:spacing w:after="120" w:line="240" w:lineRule="auto"/>
              <w:rPr>
                <w:rFonts w:ascii="Arial" w:eastAsia="Times New Roman" w:hAnsi="Arial" w:cs="Arial"/>
                <w:sz w:val="14"/>
                <w:szCs w:val="14"/>
                <w:lang w:eastAsia="en-GB"/>
              </w:rPr>
            </w:pPr>
          </w:p>
          <w:p w:rsidR="00064C29" w:rsidRDefault="00EA0AE2"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There is some good evidence submitted within this assignment. You have clearly taken on-board the topics learnt in class and applied them to the task. Your work demonstrates your ability to use transferrable skills from your work environment to the assignment. </w:t>
            </w:r>
          </w:p>
          <w:p w:rsidR="00EA0AE2" w:rsidRDefault="00EA0AE2"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I can see that you are able to work </w:t>
            </w:r>
            <w:r w:rsidR="00597093">
              <w:rPr>
                <w:rFonts w:ascii="Arial" w:eastAsia="Times New Roman" w:hAnsi="Arial" w:cs="Arial"/>
                <w:sz w:val="20"/>
                <w:szCs w:val="20"/>
                <w:lang w:eastAsia="en-GB"/>
              </w:rPr>
              <w:t xml:space="preserve">independently and as a team member during practical sessions. You are able to diagnose problems and produce solutions to them. </w:t>
            </w:r>
          </w:p>
          <w:p w:rsidR="00597093" w:rsidRPr="00EA0AE2" w:rsidRDefault="00597093"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You have produced good detail including a </w:t>
            </w:r>
            <w:r w:rsidR="00802B0E">
              <w:rPr>
                <w:rFonts w:ascii="Arial" w:eastAsia="Times New Roman" w:hAnsi="Arial" w:cs="Arial"/>
                <w:sz w:val="20"/>
                <w:szCs w:val="20"/>
                <w:lang w:eastAsia="en-GB"/>
              </w:rPr>
              <w:t>flowchart, linked the HMI to the conveyor,</w:t>
            </w:r>
            <w:r>
              <w:rPr>
                <w:rFonts w:ascii="Arial" w:eastAsia="Times New Roman" w:hAnsi="Arial" w:cs="Arial"/>
                <w:sz w:val="20"/>
                <w:szCs w:val="20"/>
                <w:lang w:eastAsia="en-GB"/>
              </w:rPr>
              <w:t xml:space="preserve"> and incorporate an animated display. There is lots of pictorial evidence detailing how you operate the conveyor and your conclusion details how you followed a step-by-step methodical approach to the assignment.</w:t>
            </w: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64C29" w:rsidRDefault="00064C29" w:rsidP="003B1E81">
            <w:pPr>
              <w:spacing w:after="0" w:line="240" w:lineRule="auto"/>
              <w:jc w:val="center"/>
              <w:rPr>
                <w:rFonts w:ascii="Arial" w:eastAsia="Times New Roman" w:hAnsi="Arial" w:cs="Arial"/>
                <w:sz w:val="32"/>
                <w:szCs w:val="20"/>
                <w:lang w:eastAsia="en-GB"/>
              </w:rPr>
            </w:pPr>
          </w:p>
          <w:p w:rsidR="00EA0AE2" w:rsidRPr="00BF5033" w:rsidRDefault="00EA0AE2" w:rsidP="00EA0AE2">
            <w:pPr>
              <w:spacing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20</w:t>
            </w:r>
          </w:p>
        </w:tc>
      </w:tr>
      <w:tr w:rsidR="00064C29" w:rsidRPr="00BF5033" w:rsidTr="003B1E81">
        <w:trPr>
          <w:trHeight w:val="450"/>
        </w:trPr>
        <w:tc>
          <w:tcPr>
            <w:tcW w:w="4169" w:type="pct"/>
            <w:vMerge/>
            <w:tcBorders>
              <w:left w:val="single" w:sz="4" w:space="0" w:color="auto"/>
              <w:bottom w:val="single" w:sz="4" w:space="0" w:color="auto"/>
              <w:right w:val="single" w:sz="4" w:space="0" w:color="auto"/>
            </w:tcBorders>
          </w:tcPr>
          <w:p w:rsidR="00064C29" w:rsidRPr="00BF5033" w:rsidRDefault="00064C29" w:rsidP="003B1E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r w:rsidRPr="00BF5033">
              <w:rPr>
                <w:rFonts w:ascii="Arial" w:eastAsia="Times New Roman" w:hAnsi="Arial" w:cs="Arial"/>
                <w:sz w:val="32"/>
                <w:szCs w:val="20"/>
                <w:lang w:eastAsia="en-GB"/>
              </w:rPr>
              <w:t>30</w:t>
            </w:r>
          </w:p>
        </w:tc>
        <w:tc>
          <w:tcPr>
            <w:tcW w:w="416" w:type="pct"/>
            <w:vMerge/>
            <w:tcBorders>
              <w:top w:val="single" w:sz="4" w:space="0" w:color="auto"/>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0"/>
        </w:trPr>
        <w:tc>
          <w:tcPr>
            <w:tcW w:w="4169"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rPr>
                <w:rFonts w:ascii="Arial" w:eastAsia="Times New Roman" w:hAnsi="Arial" w:cs="Arial"/>
                <w:b/>
                <w:sz w:val="16"/>
                <w:szCs w:val="16"/>
                <w:lang w:eastAsia="en-GB"/>
              </w:rPr>
            </w:pPr>
            <w:r w:rsidRPr="00BF5033">
              <w:rPr>
                <w:rFonts w:ascii="Arial" w:eastAsia="Times New Roman" w:hAnsi="Arial" w:cs="Arial"/>
                <w:b/>
                <w:sz w:val="20"/>
                <w:szCs w:val="16"/>
                <w:lang w:eastAsia="en-GB"/>
              </w:rPr>
              <w:t xml:space="preserve">5. </w:t>
            </w:r>
            <w:r w:rsidRPr="00BF5033">
              <w:rPr>
                <w:rFonts w:ascii="Arial" w:eastAsia="Times New Roman" w:hAnsi="Arial" w:cs="Arial"/>
                <w:b/>
                <w:sz w:val="20"/>
                <w:szCs w:val="20"/>
                <w:lang w:eastAsia="en-GB"/>
              </w:rPr>
              <w:t>Transferable Skills for Life and Professional Practice</w:t>
            </w: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64C29" w:rsidRPr="00BF5033" w:rsidRDefault="00064C29" w:rsidP="003B1E81">
            <w:pPr>
              <w:spacing w:after="0" w:line="240" w:lineRule="auto"/>
              <w:jc w:val="center"/>
              <w:rPr>
                <w:rFonts w:ascii="Arial" w:eastAsia="Times New Roman" w:hAnsi="Arial" w:cs="Arial"/>
                <w:sz w:val="32"/>
                <w:szCs w:val="20"/>
                <w:lang w:eastAsia="en-GB"/>
              </w:rPr>
            </w:pPr>
          </w:p>
        </w:tc>
      </w:tr>
      <w:tr w:rsidR="00064C29" w:rsidRPr="00BF5033" w:rsidTr="003B1E81">
        <w:trPr>
          <w:trHeight w:val="451"/>
        </w:trPr>
        <w:tc>
          <w:tcPr>
            <w:tcW w:w="4169" w:type="pct"/>
            <w:vMerge w:val="restart"/>
            <w:tcBorders>
              <w:top w:val="single" w:sz="4" w:space="0" w:color="auto"/>
              <w:left w:val="single" w:sz="4" w:space="0" w:color="auto"/>
              <w:right w:val="single" w:sz="4" w:space="0" w:color="auto"/>
            </w:tcBorders>
          </w:tcPr>
          <w:p w:rsidR="00064C29" w:rsidRPr="00BF5033" w:rsidRDefault="00064C29" w:rsidP="003B1E81">
            <w:pPr>
              <w:spacing w:after="120" w:line="240" w:lineRule="auto"/>
              <w:rPr>
                <w:rFonts w:ascii="Arial" w:eastAsia="Times New Roman" w:hAnsi="Arial" w:cs="Arial"/>
                <w:sz w:val="14"/>
                <w:szCs w:val="14"/>
                <w:lang w:eastAsia="en-GB"/>
              </w:rPr>
            </w:pPr>
          </w:p>
          <w:p w:rsidR="00064C29" w:rsidRDefault="00597093"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I can see that you have been able to transfer your knowledge and experiences in the work environment into completing your assignment. You have displayed the professionalism over to the completion of the task. Throughout this </w:t>
            </w:r>
            <w:r w:rsidR="00802B0E">
              <w:rPr>
                <w:rFonts w:ascii="Arial" w:eastAsia="Times New Roman" w:hAnsi="Arial" w:cs="Arial"/>
                <w:sz w:val="20"/>
                <w:szCs w:val="20"/>
                <w:lang w:eastAsia="en-GB"/>
              </w:rPr>
              <w:t>assignment,</w:t>
            </w:r>
            <w:r>
              <w:rPr>
                <w:rFonts w:ascii="Arial" w:eastAsia="Times New Roman" w:hAnsi="Arial" w:cs="Arial"/>
                <w:sz w:val="20"/>
                <w:szCs w:val="20"/>
                <w:lang w:eastAsia="en-GB"/>
              </w:rPr>
              <w:t xml:space="preserve"> you have demonstrated your ICT skills in producing a well presented assignment.</w:t>
            </w:r>
            <w:r w:rsidR="00802B0E">
              <w:rPr>
                <w:rFonts w:ascii="Arial" w:eastAsia="Times New Roman" w:hAnsi="Arial" w:cs="Arial"/>
                <w:sz w:val="20"/>
                <w:szCs w:val="20"/>
                <w:lang w:eastAsia="en-GB"/>
              </w:rPr>
              <w:t xml:space="preserve"> I can see that you have spent some time and effort on this assignment.</w:t>
            </w:r>
          </w:p>
          <w:p w:rsidR="00597093" w:rsidRDefault="00597093"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This document is coherent, structured and organised and there is plenty of evidence to show </w:t>
            </w:r>
            <w:r w:rsidR="00802B0E">
              <w:rPr>
                <w:rFonts w:ascii="Arial" w:eastAsia="Times New Roman" w:hAnsi="Arial" w:cs="Arial"/>
                <w:sz w:val="20"/>
                <w:szCs w:val="20"/>
                <w:lang w:eastAsia="en-GB"/>
              </w:rPr>
              <w:t>your leadership skills and the reediness to take responsibility. The conclusion shows that you would like to take the skills learnt further, which highlights an appetite for further development.</w:t>
            </w:r>
          </w:p>
          <w:p w:rsidR="00802B0E" w:rsidRPr="00597093" w:rsidRDefault="00802B0E" w:rsidP="003B1E81">
            <w:pPr>
              <w:spacing w:after="120" w:line="240" w:lineRule="auto"/>
              <w:rPr>
                <w:rFonts w:ascii="Arial" w:eastAsia="Times New Roman" w:hAnsi="Arial" w:cs="Arial"/>
                <w:sz w:val="20"/>
                <w:szCs w:val="20"/>
                <w:lang w:eastAsia="en-GB"/>
              </w:rPr>
            </w:pPr>
            <w:r>
              <w:rPr>
                <w:rFonts w:ascii="Arial" w:eastAsia="Times New Roman" w:hAnsi="Arial" w:cs="Arial"/>
                <w:sz w:val="20"/>
                <w:szCs w:val="20"/>
                <w:lang w:eastAsia="en-GB"/>
              </w:rPr>
              <w:t>To improve I would suggest looking at the Harvard referencing system and to engage in the reading of the subject matter indicated in the reading list.</w:t>
            </w:r>
          </w:p>
          <w:p w:rsidR="00064C29" w:rsidRPr="00BF5033" w:rsidRDefault="00064C29" w:rsidP="003B1E81">
            <w:pPr>
              <w:spacing w:after="120" w:line="240" w:lineRule="auto"/>
              <w:rPr>
                <w:rFonts w:ascii="Arial" w:eastAsia="Times New Roman" w:hAnsi="Arial" w:cs="Arial"/>
                <w:sz w:val="14"/>
                <w:szCs w:val="14"/>
                <w:lang w:eastAsia="en-GB"/>
              </w:rPr>
            </w:pPr>
          </w:p>
          <w:p w:rsidR="00064C29" w:rsidRPr="00BF5033" w:rsidRDefault="00064C29" w:rsidP="003B1E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064C29" w:rsidRDefault="00064C29" w:rsidP="003B1E81">
            <w:pPr>
              <w:spacing w:after="0" w:line="240" w:lineRule="auto"/>
              <w:jc w:val="center"/>
              <w:rPr>
                <w:rFonts w:ascii="Arial" w:eastAsia="Times New Roman" w:hAnsi="Arial" w:cs="Arial"/>
                <w:sz w:val="32"/>
                <w:szCs w:val="20"/>
                <w:lang w:eastAsia="en-GB"/>
              </w:rPr>
            </w:pPr>
          </w:p>
          <w:p w:rsidR="00597093" w:rsidRPr="00BF5033" w:rsidRDefault="00597093" w:rsidP="00597093">
            <w:pPr>
              <w:spacing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7</w:t>
            </w:r>
          </w:p>
        </w:tc>
      </w:tr>
      <w:tr w:rsidR="00064C29" w:rsidRPr="00BF5033" w:rsidTr="003B1E81">
        <w:trPr>
          <w:trHeight w:val="450"/>
        </w:trPr>
        <w:tc>
          <w:tcPr>
            <w:tcW w:w="4169" w:type="pct"/>
            <w:vMerge/>
            <w:tcBorders>
              <w:left w:val="single" w:sz="4" w:space="0" w:color="auto"/>
              <w:bottom w:val="single" w:sz="4" w:space="0" w:color="auto"/>
              <w:right w:val="single" w:sz="4" w:space="0" w:color="auto"/>
            </w:tcBorders>
          </w:tcPr>
          <w:p w:rsidR="00064C29" w:rsidRPr="00BF5033" w:rsidRDefault="00064C29" w:rsidP="003B1E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r w:rsidRPr="00BF5033">
              <w:rPr>
                <w:rFonts w:ascii="Arial" w:eastAsia="Times New Roman" w:hAnsi="Arial" w:cs="Arial"/>
                <w:sz w:val="32"/>
                <w:szCs w:val="20"/>
                <w:lang w:eastAsia="en-GB"/>
              </w:rPr>
              <w:t>10</w:t>
            </w:r>
          </w:p>
        </w:tc>
        <w:tc>
          <w:tcPr>
            <w:tcW w:w="416" w:type="pct"/>
            <w:vMerge/>
            <w:tcBorders>
              <w:top w:val="single" w:sz="4" w:space="0" w:color="auto"/>
              <w:left w:val="single" w:sz="4" w:space="0" w:color="auto"/>
              <w:bottom w:val="single" w:sz="4" w:space="0" w:color="auto"/>
              <w:right w:val="single" w:sz="4" w:space="0" w:color="auto"/>
            </w:tcBorders>
          </w:tcPr>
          <w:p w:rsidR="00064C29" w:rsidRPr="00BF5033" w:rsidRDefault="00064C29" w:rsidP="003B1E81">
            <w:pPr>
              <w:spacing w:after="0" w:line="240" w:lineRule="auto"/>
              <w:jc w:val="center"/>
              <w:rPr>
                <w:rFonts w:ascii="Arial" w:eastAsia="Times New Roman" w:hAnsi="Arial" w:cs="Arial"/>
                <w:sz w:val="32"/>
                <w:szCs w:val="20"/>
                <w:lang w:eastAsia="en-GB"/>
              </w:rPr>
            </w:pPr>
          </w:p>
        </w:tc>
      </w:tr>
    </w:tbl>
    <w:p w:rsidR="00064C29" w:rsidRPr="00BF5033" w:rsidRDefault="00064C29" w:rsidP="00064C29">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4C29" w:rsidRPr="00BF5033" w:rsidTr="003B1E81">
        <w:trPr>
          <w:cantSplit/>
        </w:trPr>
        <w:tc>
          <w:tcPr>
            <w:tcW w:w="6062" w:type="dxa"/>
            <w:vMerge w:val="restart"/>
            <w:shd w:val="pct15" w:color="auto" w:fill="auto"/>
            <w:vAlign w:val="center"/>
          </w:tcPr>
          <w:p w:rsidR="00064C29" w:rsidRPr="00BF5033" w:rsidRDefault="00064C29" w:rsidP="003B1E81">
            <w:pPr>
              <w:spacing w:after="0" w:line="240" w:lineRule="auto"/>
              <w:rPr>
                <w:rFonts w:ascii="Arial" w:eastAsia="Times New Roman" w:hAnsi="Arial" w:cs="Arial"/>
                <w:sz w:val="16"/>
                <w:szCs w:val="16"/>
                <w:lang w:eastAsia="en-GB"/>
              </w:rPr>
            </w:pPr>
            <w:r w:rsidRPr="00BF5033">
              <w:rPr>
                <w:rFonts w:ascii="Arial" w:eastAsia="Times New Roman" w:hAnsi="Arial" w:cs="Arial"/>
                <w:b/>
                <w:bCs/>
                <w:lang w:eastAsia="en-GB"/>
              </w:rPr>
              <w:t xml:space="preserve">Assessment Mark </w:t>
            </w:r>
            <w:r w:rsidRPr="00BF5033">
              <w:rPr>
                <w:rFonts w:ascii="Arial" w:eastAsia="Times New Roman" w:hAnsi="Arial" w:cs="Arial"/>
                <w:bCs/>
                <w:lang w:eastAsia="en-GB"/>
              </w:rPr>
              <w:t>(</w:t>
            </w:r>
            <w:r w:rsidRPr="00BF5033">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064C29" w:rsidRPr="00BF5033" w:rsidRDefault="00064C29" w:rsidP="003B1E81">
            <w:pPr>
              <w:spacing w:after="0" w:line="240" w:lineRule="auto"/>
              <w:rPr>
                <w:rFonts w:ascii="Arial" w:eastAsia="Times New Roman" w:hAnsi="Arial" w:cs="Arial"/>
                <w:b/>
                <w:bCs/>
                <w:sz w:val="16"/>
                <w:szCs w:val="16"/>
                <w:lang w:eastAsia="en-GB"/>
              </w:rPr>
            </w:pPr>
            <w:r w:rsidRPr="00BF5033">
              <w:rPr>
                <w:rFonts w:ascii="Arial" w:eastAsia="Times New Roman" w:hAnsi="Arial" w:cs="Arial"/>
                <w:b/>
                <w:sz w:val="16"/>
                <w:szCs w:val="16"/>
                <w:lang w:eastAsia="en-GB"/>
              </w:rPr>
              <w:t>Late Submission Penalties (tick if appropriate)</w:t>
            </w:r>
          </w:p>
        </w:tc>
        <w:tc>
          <w:tcPr>
            <w:tcW w:w="1060" w:type="dxa"/>
            <w:vMerge w:val="restart"/>
            <w:vAlign w:val="center"/>
          </w:tcPr>
          <w:p w:rsidR="00064C29" w:rsidRPr="00BF5033" w:rsidRDefault="00802B0E" w:rsidP="003B1E81">
            <w:pPr>
              <w:spacing w:after="0" w:line="240" w:lineRule="auto"/>
              <w:jc w:val="right"/>
              <w:rPr>
                <w:rFonts w:ascii="Arial" w:eastAsia="Times New Roman" w:hAnsi="Arial" w:cs="Arial"/>
                <w:b/>
                <w:bCs/>
                <w:sz w:val="20"/>
                <w:szCs w:val="20"/>
                <w:lang w:eastAsia="en-GB"/>
              </w:rPr>
            </w:pPr>
            <w:r>
              <w:rPr>
                <w:rFonts w:ascii="Arial" w:eastAsia="Times New Roman" w:hAnsi="Arial" w:cs="Arial"/>
                <w:b/>
                <w:bCs/>
                <w:sz w:val="20"/>
                <w:szCs w:val="20"/>
                <w:lang w:eastAsia="en-GB"/>
              </w:rPr>
              <w:t>66</w:t>
            </w:r>
            <w:r w:rsidR="00064C29" w:rsidRPr="00BF5033">
              <w:rPr>
                <w:rFonts w:ascii="Arial" w:eastAsia="Times New Roman" w:hAnsi="Arial" w:cs="Arial"/>
                <w:b/>
                <w:bCs/>
                <w:sz w:val="20"/>
                <w:szCs w:val="20"/>
                <w:lang w:eastAsia="en-GB"/>
              </w:rPr>
              <w:t>%</w:t>
            </w:r>
          </w:p>
        </w:tc>
      </w:tr>
      <w:tr w:rsidR="00064C29" w:rsidRPr="00BF5033" w:rsidTr="003B1E81">
        <w:trPr>
          <w:cantSplit/>
        </w:trPr>
        <w:tc>
          <w:tcPr>
            <w:tcW w:w="6062" w:type="dxa"/>
            <w:vMerge/>
            <w:vAlign w:val="bottom"/>
          </w:tcPr>
          <w:p w:rsidR="00064C29" w:rsidRPr="00BF5033" w:rsidRDefault="00064C29" w:rsidP="003B1E81">
            <w:pPr>
              <w:spacing w:after="0" w:line="240" w:lineRule="auto"/>
              <w:rPr>
                <w:rFonts w:ascii="Arial" w:eastAsia="Times New Roman" w:hAnsi="Arial" w:cs="Arial"/>
                <w:sz w:val="20"/>
                <w:szCs w:val="20"/>
                <w:lang w:eastAsia="en-GB"/>
              </w:rPr>
            </w:pPr>
          </w:p>
        </w:tc>
        <w:tc>
          <w:tcPr>
            <w:tcW w:w="2903" w:type="dxa"/>
            <w:vAlign w:val="bottom"/>
          </w:tcPr>
          <w:p w:rsidR="00064C29" w:rsidRPr="00BF5033" w:rsidRDefault="00064C29" w:rsidP="003B1E81">
            <w:pPr>
              <w:spacing w:after="0" w:line="240" w:lineRule="auto"/>
              <w:rPr>
                <w:rFonts w:ascii="Arial" w:eastAsia="Times New Roman" w:hAnsi="Arial" w:cs="Arial"/>
                <w:b/>
                <w:bCs/>
                <w:sz w:val="16"/>
                <w:szCs w:val="16"/>
                <w:lang w:eastAsia="en-GB"/>
              </w:rPr>
            </w:pPr>
            <w:r w:rsidRPr="00BF5033">
              <w:rPr>
                <w:rFonts w:ascii="Arial" w:eastAsia="Times New Roman" w:hAnsi="Arial" w:cs="Arial"/>
                <w:sz w:val="16"/>
                <w:szCs w:val="16"/>
                <w:lang w:eastAsia="en-GB"/>
              </w:rPr>
              <w:t>Up to 1 week late (</w:t>
            </w:r>
            <w:r w:rsidRPr="00BF5033">
              <w:rPr>
                <w:rFonts w:ascii="Arial" w:eastAsia="Times New Roman" w:hAnsi="Arial" w:cs="Arial"/>
                <w:sz w:val="12"/>
                <w:szCs w:val="12"/>
                <w:lang w:eastAsia="en-GB"/>
              </w:rPr>
              <w:t>40% Max)</w:t>
            </w:r>
          </w:p>
        </w:tc>
        <w:tc>
          <w:tcPr>
            <w:tcW w:w="641" w:type="dxa"/>
            <w:vAlign w:val="bottom"/>
          </w:tcPr>
          <w:p w:rsidR="00064C29" w:rsidRPr="00BF5033" w:rsidRDefault="00064C29" w:rsidP="003B1E81">
            <w:pPr>
              <w:spacing w:after="0" w:line="240" w:lineRule="auto"/>
              <w:jc w:val="center"/>
              <w:rPr>
                <w:rFonts w:ascii="Arial" w:eastAsia="Times New Roman" w:hAnsi="Arial" w:cs="Arial"/>
                <w:sz w:val="12"/>
                <w:szCs w:val="12"/>
                <w:lang w:eastAsia="en-GB"/>
              </w:rPr>
            </w:pPr>
          </w:p>
        </w:tc>
        <w:tc>
          <w:tcPr>
            <w:tcW w:w="1060" w:type="dxa"/>
            <w:vMerge/>
            <w:vAlign w:val="bottom"/>
          </w:tcPr>
          <w:p w:rsidR="00064C29" w:rsidRPr="00BF5033" w:rsidRDefault="00064C29" w:rsidP="003B1E81">
            <w:pPr>
              <w:spacing w:after="0" w:line="240" w:lineRule="auto"/>
              <w:ind w:leftChars="71" w:left="156"/>
              <w:rPr>
                <w:rFonts w:ascii="Arial" w:eastAsia="Times New Roman" w:hAnsi="Arial" w:cs="Arial"/>
                <w:sz w:val="20"/>
                <w:szCs w:val="20"/>
                <w:lang w:eastAsia="en-GB"/>
              </w:rPr>
            </w:pPr>
          </w:p>
        </w:tc>
      </w:tr>
      <w:tr w:rsidR="00064C29" w:rsidRPr="00BF5033" w:rsidTr="003B1E81">
        <w:trPr>
          <w:cantSplit/>
        </w:trPr>
        <w:tc>
          <w:tcPr>
            <w:tcW w:w="6062" w:type="dxa"/>
            <w:vMerge/>
            <w:vAlign w:val="bottom"/>
          </w:tcPr>
          <w:p w:rsidR="00064C29" w:rsidRPr="00BF5033" w:rsidRDefault="00064C29" w:rsidP="003B1E81">
            <w:pPr>
              <w:spacing w:after="0" w:line="240" w:lineRule="auto"/>
              <w:rPr>
                <w:rFonts w:ascii="Arial" w:eastAsia="Times New Roman" w:hAnsi="Arial" w:cs="Arial"/>
                <w:sz w:val="20"/>
                <w:szCs w:val="20"/>
                <w:lang w:eastAsia="en-GB"/>
              </w:rPr>
            </w:pPr>
          </w:p>
        </w:tc>
        <w:tc>
          <w:tcPr>
            <w:tcW w:w="2903" w:type="dxa"/>
            <w:vAlign w:val="bottom"/>
          </w:tcPr>
          <w:p w:rsidR="00064C29" w:rsidRPr="00BF5033" w:rsidRDefault="00064C29" w:rsidP="003B1E81">
            <w:pPr>
              <w:spacing w:after="0" w:line="240" w:lineRule="auto"/>
              <w:rPr>
                <w:rFonts w:ascii="Arial" w:eastAsia="Times New Roman" w:hAnsi="Arial" w:cs="Arial"/>
                <w:b/>
                <w:bCs/>
                <w:sz w:val="16"/>
                <w:szCs w:val="16"/>
                <w:lang w:eastAsia="en-GB"/>
              </w:rPr>
            </w:pPr>
            <w:r w:rsidRPr="00BF5033">
              <w:rPr>
                <w:rFonts w:ascii="Arial" w:eastAsia="Times New Roman" w:hAnsi="Arial" w:cs="Arial"/>
                <w:sz w:val="16"/>
                <w:szCs w:val="16"/>
                <w:lang w:eastAsia="en-GB"/>
              </w:rPr>
              <w:t>Over 1 week late (</w:t>
            </w:r>
            <w:r w:rsidRPr="00BF5033">
              <w:rPr>
                <w:rFonts w:ascii="Arial" w:eastAsia="Times New Roman" w:hAnsi="Arial" w:cs="Arial"/>
                <w:sz w:val="12"/>
                <w:szCs w:val="12"/>
                <w:lang w:eastAsia="en-GB"/>
              </w:rPr>
              <w:t>0%)</w:t>
            </w:r>
          </w:p>
        </w:tc>
        <w:tc>
          <w:tcPr>
            <w:tcW w:w="641" w:type="dxa"/>
            <w:vAlign w:val="bottom"/>
          </w:tcPr>
          <w:p w:rsidR="00064C29" w:rsidRPr="00BF5033" w:rsidRDefault="00064C29" w:rsidP="003B1E81">
            <w:pPr>
              <w:spacing w:after="0" w:line="240" w:lineRule="auto"/>
              <w:jc w:val="center"/>
              <w:rPr>
                <w:rFonts w:ascii="Arial" w:eastAsia="Times New Roman" w:hAnsi="Arial" w:cs="Arial"/>
                <w:sz w:val="12"/>
                <w:szCs w:val="12"/>
                <w:lang w:eastAsia="en-GB"/>
              </w:rPr>
            </w:pPr>
          </w:p>
        </w:tc>
        <w:tc>
          <w:tcPr>
            <w:tcW w:w="1060" w:type="dxa"/>
            <w:vMerge/>
            <w:vAlign w:val="bottom"/>
          </w:tcPr>
          <w:p w:rsidR="00064C29" w:rsidRPr="00BF5033" w:rsidRDefault="00064C29" w:rsidP="003B1E81">
            <w:pPr>
              <w:spacing w:after="0" w:line="240" w:lineRule="auto"/>
              <w:ind w:firstLineChars="141" w:firstLine="282"/>
              <w:rPr>
                <w:rFonts w:ascii="Arial" w:eastAsia="Times New Roman" w:hAnsi="Arial" w:cs="Arial"/>
                <w:sz w:val="20"/>
                <w:szCs w:val="20"/>
                <w:lang w:eastAsia="en-GB"/>
              </w:rPr>
            </w:pPr>
          </w:p>
        </w:tc>
      </w:tr>
    </w:tbl>
    <w:p w:rsidR="00064C29" w:rsidRPr="00BF5033" w:rsidRDefault="00064C29" w:rsidP="00064C29">
      <w:pPr>
        <w:spacing w:after="0" w:line="240" w:lineRule="auto"/>
        <w:rPr>
          <w:rFonts w:ascii="Arial" w:eastAsia="Times New Roman" w:hAnsi="Arial" w:cs="Arial"/>
          <w:sz w:val="20"/>
          <w:szCs w:val="20"/>
          <w:lang w:eastAsia="en-GB"/>
        </w:rPr>
      </w:pPr>
    </w:p>
    <w:p w:rsidR="00BD406B" w:rsidRDefault="00BD406B"/>
    <w:sectPr w:rsidR="00BD40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4C29"/>
    <w:rsid w:val="00064C29"/>
    <w:rsid w:val="002D73EB"/>
    <w:rsid w:val="00595A99"/>
    <w:rsid w:val="00597093"/>
    <w:rsid w:val="00643239"/>
    <w:rsid w:val="00802B0E"/>
    <w:rsid w:val="00AF44D6"/>
    <w:rsid w:val="00B70236"/>
    <w:rsid w:val="00BD406B"/>
    <w:rsid w:val="00D91B8F"/>
    <w:rsid w:val="00EA0AE2"/>
    <w:rsid w:val="00F05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0B6CB"/>
  <w15:chartTrackingRefBased/>
  <w15:docId w15:val="{F717ABAB-001A-4F5B-941A-47945B01D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4C2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3.xml"/><Relationship Id="rId3" Type="http://schemas.openxmlformats.org/officeDocument/2006/relationships/webSettings" Target="webSettings.xml"/><Relationship Id="rId7" Type="http://schemas.openxmlformats.org/officeDocument/2006/relationships/customXml" Target="../customXml/item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82FDA4-C759-4D33-84A9-E34B9F269033}"/>
</file>

<file path=customXml/itemProps2.xml><?xml version="1.0" encoding="utf-8"?>
<ds:datastoreItem xmlns:ds="http://schemas.openxmlformats.org/officeDocument/2006/customXml" ds:itemID="{75D65552-1935-48C2-9FDE-0958297E1CBF}"/>
</file>

<file path=customXml/itemProps3.xml><?xml version="1.0" encoding="utf-8"?>
<ds:datastoreItem xmlns:ds="http://schemas.openxmlformats.org/officeDocument/2006/customXml" ds:itemID="{8B7E95C9-709E-49CC-B77A-C5F15CC10AF7}"/>
</file>

<file path=docProps/app.xml><?xml version="1.0" encoding="utf-8"?>
<Properties xmlns="http://schemas.openxmlformats.org/officeDocument/2006/extended-properties" xmlns:vt="http://schemas.openxmlformats.org/officeDocument/2006/docPropsVTypes">
  <Template>Normal</Template>
  <TotalTime>1</TotalTime>
  <Pages>2</Pages>
  <Words>623</Words>
  <Characters>3554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 Lewis</dc:creator>
  <cp:keywords/>
  <dc:description/>
  <cp:lastModifiedBy>Brian Lewis</cp:lastModifiedBy>
  <cp:revision>2</cp:revision>
  <dcterms:created xsi:type="dcterms:W3CDTF">2024-05-29T13:23:00Z</dcterms:created>
  <dcterms:modified xsi:type="dcterms:W3CDTF">2024-05-29T13:23:00Z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