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217E89C"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152F88">
              <w:rPr>
                <w:b/>
                <w:color w:val="auto"/>
                <w:sz w:val="32"/>
              </w:rPr>
              <w:t xml:space="preserve">: Alex Rhys Jones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D4E9A43" w:rsidR="005A1BA3" w:rsidRDefault="00152F88" w:rsidP="00340E9A">
            <w:pPr>
              <w:overflowPunct/>
              <w:autoSpaceDE/>
              <w:autoSpaceDN/>
              <w:adjustRightInd/>
              <w:ind w:right="237"/>
              <w:textAlignment w:val="auto"/>
              <w:rPr>
                <w:b/>
                <w:color w:val="auto"/>
                <w:sz w:val="32"/>
              </w:rPr>
            </w:pPr>
            <w:r>
              <w:rPr>
                <w:b/>
                <w:color w:val="auto"/>
                <w:sz w:val="32"/>
              </w:rPr>
              <w:t>2029402</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A76A1A"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6417E0">
      <w:pPr>
        <w:ind w:right="237"/>
        <w:jc w:val="both"/>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6417E0">
      <w:pPr>
        <w:ind w:right="237"/>
        <w:jc w:val="both"/>
        <w:rPr>
          <w:b/>
          <w:sz w:val="24"/>
          <w:szCs w:val="24"/>
        </w:rPr>
      </w:pPr>
    </w:p>
    <w:p w14:paraId="4F7CF75F" w14:textId="77777777" w:rsidR="00D77A04" w:rsidRDefault="00D77A04" w:rsidP="006417E0">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006417E0">
      <w:pPr>
        <w:ind w:right="237"/>
        <w:jc w:val="both"/>
        <w:rPr>
          <w:b/>
          <w:bCs/>
          <w:sz w:val="24"/>
          <w:szCs w:val="24"/>
        </w:rPr>
      </w:pPr>
      <w:r w:rsidRPr="59C39479">
        <w:rPr>
          <w:b/>
          <w:bCs/>
          <w:sz w:val="24"/>
          <w:szCs w:val="24"/>
        </w:rPr>
        <w:t>Wellbeing and Resilience</w:t>
      </w:r>
    </w:p>
    <w:p w14:paraId="66DAB488" w14:textId="4D3D86D3" w:rsidR="00E91F62" w:rsidRPr="00003990" w:rsidRDefault="00E91F62" w:rsidP="006417E0">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6417E0">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6417E0">
            <w:pPr>
              <w:jc w:val="both"/>
              <w:rPr>
                <w:sz w:val="24"/>
                <w:szCs w:val="24"/>
              </w:rPr>
            </w:pPr>
          </w:p>
          <w:p w14:paraId="204B917C" w14:textId="47BF606E" w:rsidR="009E0C5A" w:rsidRDefault="009E0C5A" w:rsidP="006417E0">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6417E0">
            <w:pPr>
              <w:jc w:val="both"/>
              <w:rPr>
                <w:sz w:val="24"/>
                <w:szCs w:val="24"/>
              </w:rPr>
            </w:pPr>
          </w:p>
          <w:p w14:paraId="0BD3ABF3" w14:textId="2B099404" w:rsidR="009E0C5A" w:rsidRDefault="009E0C5A" w:rsidP="006417E0">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6417E0">
            <w:pPr>
              <w:ind w:right="237"/>
              <w:jc w:val="both"/>
              <w:rPr>
                <w:b/>
                <w:sz w:val="24"/>
                <w:szCs w:val="24"/>
              </w:rPr>
            </w:pPr>
          </w:p>
          <w:p w14:paraId="74CE531E" w14:textId="77777777" w:rsidR="009E0C5A" w:rsidRPr="00003990" w:rsidRDefault="009E0C5A" w:rsidP="006417E0">
            <w:pPr>
              <w:ind w:right="237"/>
              <w:jc w:val="both"/>
              <w:rPr>
                <w:b/>
                <w:sz w:val="24"/>
                <w:szCs w:val="24"/>
              </w:rPr>
            </w:pPr>
          </w:p>
          <w:p w14:paraId="4EE28371" w14:textId="2C1E9D35" w:rsidR="004F1E21" w:rsidRPr="00270EEB" w:rsidRDefault="001BC1C4" w:rsidP="006417E0">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6417E0">
      <w:pPr>
        <w:ind w:right="237"/>
        <w:jc w:val="both"/>
        <w:rPr>
          <w:b/>
          <w:sz w:val="24"/>
          <w:szCs w:val="24"/>
        </w:rPr>
      </w:pPr>
    </w:p>
    <w:p w14:paraId="61825E14" w14:textId="77777777" w:rsidR="00AA666E" w:rsidRPr="00025650" w:rsidRDefault="00025650" w:rsidP="006417E0">
      <w:pPr>
        <w:ind w:right="237"/>
        <w:jc w:val="both"/>
        <w:rPr>
          <w:b/>
          <w:sz w:val="24"/>
          <w:szCs w:val="24"/>
        </w:rPr>
      </w:pPr>
      <w:r w:rsidRPr="00025650">
        <w:rPr>
          <w:b/>
          <w:sz w:val="24"/>
          <w:szCs w:val="24"/>
        </w:rPr>
        <w:t>ANSWER:</w:t>
      </w:r>
    </w:p>
    <w:p w14:paraId="616003F9" w14:textId="77777777" w:rsidR="00FF7784" w:rsidRPr="00270EEB" w:rsidRDefault="00FF7784" w:rsidP="006417E0">
      <w:pPr>
        <w:ind w:right="237"/>
        <w:jc w:val="both"/>
        <w:rPr>
          <w:sz w:val="24"/>
          <w:szCs w:val="24"/>
        </w:rPr>
      </w:pPr>
    </w:p>
    <w:p w14:paraId="2BCE7824" w14:textId="77777777" w:rsidR="00CF1037" w:rsidRDefault="00CF1037" w:rsidP="006417E0">
      <w:pPr>
        <w:jc w:val="both"/>
        <w:rPr>
          <w:sz w:val="24"/>
          <w:szCs w:val="24"/>
        </w:rPr>
      </w:pPr>
      <w:r>
        <w:rPr>
          <w:sz w:val="24"/>
          <w:szCs w:val="24"/>
        </w:rPr>
        <w:t xml:space="preserve">Throughout this task I will be reflecting on the impact that organisational culture has within policing. I will be considering the risks associated with conforming to organisational culture and illustrating the strategies I have used to maintain wellbeing and resilience since achieving independent patrol status. </w:t>
      </w:r>
    </w:p>
    <w:p w14:paraId="2AE3B6ED" w14:textId="77777777" w:rsidR="00CF1037" w:rsidRDefault="00CF1037" w:rsidP="006417E0">
      <w:pPr>
        <w:jc w:val="both"/>
        <w:rPr>
          <w:sz w:val="24"/>
          <w:szCs w:val="24"/>
        </w:rPr>
      </w:pPr>
    </w:p>
    <w:p w14:paraId="7CED5E43" w14:textId="77777777" w:rsidR="00CF1037" w:rsidRDefault="00CF1037" w:rsidP="006417E0">
      <w:pPr>
        <w:jc w:val="both"/>
        <w:rPr>
          <w:sz w:val="24"/>
          <w:szCs w:val="24"/>
        </w:rPr>
      </w:pPr>
      <w:r>
        <w:rPr>
          <w:sz w:val="24"/>
          <w:szCs w:val="24"/>
        </w:rPr>
        <w:t>Organisational culture can be defined as the collection of values and traits, expectations and practices that guide and inform the actions of all team members (Wong, 2020). Good organisational culture possesses positive traits that leads to improved performance. Negative qualities within an organisational culture can cause dysfunction within a team, hindering even the most successful organisations (Wong, 2020). The College of Policing (2022) states that the workforce should develop an organisational culture where their staff feel supported, all contact seeks to be consistent and to build trust between colleagues and the public.</w:t>
      </w:r>
    </w:p>
    <w:p w14:paraId="39462B13" w14:textId="77777777" w:rsidR="00CF1037" w:rsidRDefault="00CF1037" w:rsidP="006417E0">
      <w:pPr>
        <w:jc w:val="both"/>
        <w:rPr>
          <w:sz w:val="24"/>
          <w:szCs w:val="24"/>
        </w:rPr>
      </w:pPr>
    </w:p>
    <w:p w14:paraId="53EF3FC2" w14:textId="2E62FF4F" w:rsidR="00CF1037" w:rsidRDefault="00CF1037" w:rsidP="006417E0">
      <w:pPr>
        <w:jc w:val="both"/>
        <w:rPr>
          <w:sz w:val="24"/>
          <w:szCs w:val="24"/>
        </w:rPr>
      </w:pPr>
      <w:r>
        <w:rPr>
          <w:sz w:val="24"/>
          <w:szCs w:val="24"/>
        </w:rPr>
        <w:t xml:space="preserve">Competency and values within the police force are in place to ensure the highest standards from their serving officers. It is expected and of upmost importance, that officers adhere to the values and Code of Ethics (2014) </w:t>
      </w:r>
      <w:proofErr w:type="gramStart"/>
      <w:r>
        <w:rPr>
          <w:sz w:val="24"/>
          <w:szCs w:val="24"/>
        </w:rPr>
        <w:t>in order to</w:t>
      </w:r>
      <w:proofErr w:type="gramEnd"/>
      <w:r>
        <w:rPr>
          <w:sz w:val="24"/>
          <w:szCs w:val="24"/>
        </w:rPr>
        <w:t xml:space="preserve"> deliver the best public service possible thus ensuring safety. In addition, the Code of Ethics (2014) and the policing values identifies core competencies and standards that all officers must follow to ensure the aims and objectives are standardised, resulting in good performances across all forces. Standardisation of competencies and values ensures good team performance and cohesion through ensuring efficiency and success, all key factors of organisational culture.</w:t>
      </w:r>
    </w:p>
    <w:p w14:paraId="1C6DD6BC" w14:textId="77777777" w:rsidR="00CF1037" w:rsidRDefault="00CF1037" w:rsidP="006417E0">
      <w:pPr>
        <w:jc w:val="both"/>
        <w:rPr>
          <w:sz w:val="24"/>
          <w:szCs w:val="24"/>
        </w:rPr>
      </w:pPr>
    </w:p>
    <w:p w14:paraId="3CD3BB4B" w14:textId="77777777" w:rsidR="00CF1037" w:rsidRDefault="00CF1037" w:rsidP="006417E0">
      <w:pPr>
        <w:jc w:val="both"/>
        <w:rPr>
          <w:sz w:val="24"/>
          <w:szCs w:val="24"/>
        </w:rPr>
      </w:pPr>
      <w:r>
        <w:rPr>
          <w:sz w:val="24"/>
          <w:szCs w:val="24"/>
        </w:rPr>
        <w:t>Since achieving Independent Patrol status, I have obtained a personal workload and as a result act as investigator for those crimes investigated, bringing those individuals who have committed a criminal offence to justice. My current experience has provided me the opportunity to be a part of a positive and supportive organisational culture which has enabled me to learn and develop as a police officer.</w:t>
      </w:r>
    </w:p>
    <w:p w14:paraId="21C513A6" w14:textId="77777777" w:rsidR="00CF1037" w:rsidRDefault="00CF1037" w:rsidP="006417E0">
      <w:pPr>
        <w:jc w:val="both"/>
        <w:rPr>
          <w:sz w:val="24"/>
          <w:szCs w:val="24"/>
        </w:rPr>
      </w:pPr>
    </w:p>
    <w:p w14:paraId="208F9442" w14:textId="53A5A936" w:rsidR="00CF1037" w:rsidRDefault="00CF1037" w:rsidP="006417E0">
      <w:pPr>
        <w:jc w:val="both"/>
        <w:rPr>
          <w:sz w:val="24"/>
          <w:szCs w:val="24"/>
        </w:rPr>
      </w:pPr>
      <w:r>
        <w:rPr>
          <w:sz w:val="24"/>
          <w:szCs w:val="24"/>
        </w:rPr>
        <w:lastRenderedPageBreak/>
        <w:t xml:space="preserve">Upon reflection, the job of policing can be </w:t>
      </w:r>
      <w:r w:rsidR="000C7DF3">
        <w:rPr>
          <w:sz w:val="24"/>
          <w:szCs w:val="24"/>
        </w:rPr>
        <w:t>difficult,</w:t>
      </w:r>
      <w:r>
        <w:rPr>
          <w:sz w:val="24"/>
          <w:szCs w:val="24"/>
        </w:rPr>
        <w:t xml:space="preserve"> and I have faced many challenges since achieving independent patrol status. Police officers manage sometimes difficult situations where the course of action officers take has a negative impact on people’s lives but a positive effect on others. It is of upmost importance that throughout difficult cases, officers act in the best interest of the individuals involved and the public. I have learnt from my time as a police officer that during difficult cases, all officers working within the team ensure to keep spirits and positivity high which in turn ensures positive team morale. This has helped to maintain a positive mental wellbeing for myself. Studies have shown that positive employee and team morale leads to an increase in productivity and efficiency within the workplace leading to better quality of work (</w:t>
      </w:r>
      <w:proofErr w:type="spellStart"/>
      <w:r>
        <w:rPr>
          <w:sz w:val="24"/>
          <w:szCs w:val="24"/>
        </w:rPr>
        <w:t>Lalzary</w:t>
      </w:r>
      <w:proofErr w:type="spellEnd"/>
      <w:r>
        <w:rPr>
          <w:sz w:val="24"/>
          <w:szCs w:val="24"/>
        </w:rPr>
        <w:t xml:space="preserve">, 2022). This is particularly important as documentation and paperwork must always be completed to a high standard. Upon reflection, I have learnt that being a police officer carries a great responsibility and ensuring a positive attitude gains better outlook and compliance from the public. A positive attitude and sharing responsibilities when required with colleagues helps to relieve pressure and stress thus improving cohesion and enthusiasm within the team, helping to build positive working relationships. Employees who work within a team with positive attitudes and good teamwork are more likely to be satisfied within their </w:t>
      </w:r>
      <w:proofErr w:type="gramStart"/>
      <w:r>
        <w:rPr>
          <w:sz w:val="24"/>
          <w:szCs w:val="24"/>
        </w:rPr>
        <w:t>roles</w:t>
      </w:r>
      <w:proofErr w:type="gramEnd"/>
      <w:r>
        <w:rPr>
          <w:sz w:val="24"/>
          <w:szCs w:val="24"/>
        </w:rPr>
        <w:t xml:space="preserve"> ensuring work is completed to a high standard (</w:t>
      </w:r>
      <w:proofErr w:type="spellStart"/>
      <w:r>
        <w:rPr>
          <w:sz w:val="24"/>
          <w:szCs w:val="24"/>
        </w:rPr>
        <w:t>Lalzary</w:t>
      </w:r>
      <w:proofErr w:type="spellEnd"/>
      <w:r>
        <w:rPr>
          <w:sz w:val="24"/>
          <w:szCs w:val="24"/>
        </w:rPr>
        <w:t>, 2022).</w:t>
      </w:r>
    </w:p>
    <w:p w14:paraId="3F37705C" w14:textId="77777777" w:rsidR="00CF1037" w:rsidRDefault="00CF1037" w:rsidP="006417E0">
      <w:pPr>
        <w:jc w:val="both"/>
        <w:rPr>
          <w:sz w:val="24"/>
          <w:szCs w:val="24"/>
        </w:rPr>
      </w:pPr>
    </w:p>
    <w:p w14:paraId="4CDE3EBB" w14:textId="15596C6A" w:rsidR="00CF1037" w:rsidRDefault="00CF1037" w:rsidP="006417E0">
      <w:pPr>
        <w:jc w:val="both"/>
        <w:rPr>
          <w:sz w:val="24"/>
          <w:szCs w:val="24"/>
        </w:rPr>
      </w:pPr>
      <w:r>
        <w:rPr>
          <w:sz w:val="24"/>
          <w:szCs w:val="24"/>
        </w:rPr>
        <w:t xml:space="preserve">When all staff work towards the same values and standards and expectations, the job and cases are made easier by eliminating the element of alone working. During the initial months of being an independent officer, asking questions has been particularly important for my learning and development. My team have been supportive and encouraging and there is always a senior member to refer to when requiring assistance with a case. This has ensured that my stress has been kept to a minimum. Supportive and encouraging team members contributes to a positive and effective workforce resulting in a high-performance rate, thus ensuring the best outcome for </w:t>
      </w:r>
      <w:proofErr w:type="gramStart"/>
      <w:r>
        <w:rPr>
          <w:sz w:val="24"/>
          <w:szCs w:val="24"/>
        </w:rPr>
        <w:t>victims</w:t>
      </w:r>
      <w:proofErr w:type="gramEnd"/>
      <w:r>
        <w:rPr>
          <w:sz w:val="24"/>
          <w:szCs w:val="24"/>
        </w:rPr>
        <w:t xml:space="preserve"> and increased public perception. When the team </w:t>
      </w:r>
      <w:proofErr w:type="gramStart"/>
      <w:r>
        <w:rPr>
          <w:sz w:val="24"/>
          <w:szCs w:val="24"/>
        </w:rPr>
        <w:t>as a whole is</w:t>
      </w:r>
      <w:proofErr w:type="gramEnd"/>
      <w:r>
        <w:rPr>
          <w:sz w:val="24"/>
          <w:szCs w:val="24"/>
        </w:rPr>
        <w:t xml:space="preserve"> supportive and encouraging of colleagues with less experience, it aids to boost the confidence and self-esteem of the less experienced officer, especially when the officer is dealing with a complex and challenging case for the first time. It ensures the officer is supported and does not feel out of their comfort zone and aids to ensure the officer feels part of the positive organisational culture formed. This I have experienced myself. </w:t>
      </w:r>
    </w:p>
    <w:p w14:paraId="05196673" w14:textId="77777777" w:rsidR="00CF1037" w:rsidRDefault="00CF1037" w:rsidP="006417E0">
      <w:pPr>
        <w:jc w:val="both"/>
        <w:rPr>
          <w:sz w:val="24"/>
          <w:szCs w:val="24"/>
        </w:rPr>
      </w:pPr>
    </w:p>
    <w:p w14:paraId="3A7C0D70" w14:textId="26590339" w:rsidR="00CF1037" w:rsidRDefault="00CF1037" w:rsidP="006417E0">
      <w:pPr>
        <w:jc w:val="both"/>
        <w:rPr>
          <w:sz w:val="24"/>
          <w:szCs w:val="24"/>
        </w:rPr>
      </w:pPr>
      <w:r>
        <w:rPr>
          <w:sz w:val="24"/>
          <w:szCs w:val="24"/>
        </w:rPr>
        <w:t xml:space="preserve">Although good teamwork is required to ensure the efficiency of the workforce, conforming with organisational culture often develops risks. These include a conflict of opinion which can often lead to miscommunication and disagreements, especially when cases are handled by two officers who have different opinions despite having the code of ethics and values to abide by. </w:t>
      </w:r>
      <w:r w:rsidR="000C7DF3">
        <w:rPr>
          <w:sz w:val="24"/>
          <w:szCs w:val="24"/>
        </w:rPr>
        <w:t>Negative o</w:t>
      </w:r>
      <w:r>
        <w:rPr>
          <w:sz w:val="24"/>
          <w:szCs w:val="24"/>
        </w:rPr>
        <w:t xml:space="preserve">rganisational culture within policing often leads to cases and incidents being left aside due to miscommunication between officers and as a result the case is shut due to the drawn-out time frame. As a result, victims may not always get the service that they require from the force and therefore perpetrators may not always be convicted within an adequate timeframe. Conforming to organisational culture can lead to bad habits being formed and acquired by new staff joining the team, this can often lead to mistakes, having a negative impact on the workload and morale of the team. When officers experience conflict, it is often recognised by members of the public as the working relationship is not effective, this causes a loss of trust between the force and the public.  As I join a workforce and team with big personalities, it is important that I remember my own personal values. </w:t>
      </w:r>
      <w:r>
        <w:rPr>
          <w:sz w:val="24"/>
          <w:szCs w:val="24"/>
        </w:rPr>
        <w:lastRenderedPageBreak/>
        <w:t xml:space="preserve">Personal values can be defined as values that influence our actions. </w:t>
      </w:r>
      <w:proofErr w:type="gramStart"/>
      <w:r>
        <w:rPr>
          <w:sz w:val="24"/>
          <w:szCs w:val="24"/>
        </w:rPr>
        <w:t>In order to</w:t>
      </w:r>
      <w:proofErr w:type="gramEnd"/>
      <w:r>
        <w:rPr>
          <w:sz w:val="24"/>
          <w:szCs w:val="24"/>
        </w:rPr>
        <w:t xml:space="preserve"> abide by the Code of Ethics, I must sometimes put my views aside, I must treat people fairly, with dignity and respect, providing the community with the opportunity to express their views and make impartial decisions (College of Policing, 2022). </w:t>
      </w:r>
    </w:p>
    <w:p w14:paraId="441C5C5A" w14:textId="77777777" w:rsidR="00CF1037" w:rsidRDefault="00CF1037" w:rsidP="006417E0">
      <w:pPr>
        <w:jc w:val="both"/>
        <w:rPr>
          <w:sz w:val="24"/>
          <w:szCs w:val="24"/>
        </w:rPr>
      </w:pPr>
    </w:p>
    <w:p w14:paraId="0F0FBA4C" w14:textId="77777777" w:rsidR="00CF1037" w:rsidRDefault="00CF1037" w:rsidP="006417E0">
      <w:pPr>
        <w:jc w:val="both"/>
        <w:rPr>
          <w:sz w:val="24"/>
          <w:szCs w:val="24"/>
        </w:rPr>
      </w:pPr>
      <w:r>
        <w:rPr>
          <w:sz w:val="24"/>
          <w:szCs w:val="24"/>
        </w:rPr>
        <w:t xml:space="preserve">Due to the high demands of the policing job, ensuring that I maintain my own wellbeing and resilience is essential to ensure I </w:t>
      </w:r>
      <w:proofErr w:type="gramStart"/>
      <w:r>
        <w:rPr>
          <w:sz w:val="24"/>
          <w:szCs w:val="24"/>
        </w:rPr>
        <w:t>am able to</w:t>
      </w:r>
      <w:proofErr w:type="gramEnd"/>
      <w:r>
        <w:rPr>
          <w:sz w:val="24"/>
          <w:szCs w:val="24"/>
        </w:rPr>
        <w:t xml:space="preserve"> fulfil my role to the highest standard. </w:t>
      </w:r>
      <w:proofErr w:type="gramStart"/>
      <w:r>
        <w:rPr>
          <w:sz w:val="24"/>
          <w:szCs w:val="24"/>
        </w:rPr>
        <w:t>In order to</w:t>
      </w:r>
      <w:proofErr w:type="gramEnd"/>
      <w:r>
        <w:rPr>
          <w:sz w:val="24"/>
          <w:szCs w:val="24"/>
        </w:rPr>
        <w:t xml:space="preserve"> de-brief from challenging situations I often discuss the challenging points with my colleagues in order to gain feedback and support. This has helped me to develop resilience </w:t>
      </w:r>
      <w:proofErr w:type="gramStart"/>
      <w:r>
        <w:rPr>
          <w:sz w:val="24"/>
          <w:szCs w:val="24"/>
        </w:rPr>
        <w:t>and also</w:t>
      </w:r>
      <w:proofErr w:type="gramEnd"/>
      <w:r>
        <w:rPr>
          <w:sz w:val="24"/>
          <w:szCs w:val="24"/>
        </w:rPr>
        <w:t xml:space="preserve"> provides opportunity to de-brief and release stress from the situation faced. Regular communication is an important part of processing, it provides opportunity for </w:t>
      </w:r>
      <w:proofErr w:type="gramStart"/>
      <w:r>
        <w:rPr>
          <w:sz w:val="24"/>
          <w:szCs w:val="24"/>
        </w:rPr>
        <w:t>myself</w:t>
      </w:r>
      <w:proofErr w:type="gramEnd"/>
      <w:r>
        <w:rPr>
          <w:sz w:val="24"/>
          <w:szCs w:val="24"/>
        </w:rPr>
        <w:t xml:space="preserve"> to confide in people and also support others. A build-up of stress and not discussing concerns can lead to negative thoughts and being dissatisfied with the job resulting in work not being completed to a high standard. I have recognised that through de-briefing with my colleagues, this has enabled me to remain calm and professional when faced with other challenging situations, a sign showing my resilience has developed since the beginning with the police force. To ensure my mental wellbeing, away from work I spend time with my family and friends to engage in conversations that do not involve the workload I work on, this provides opportunity to ensure my thoughts are focussed away from work. According to researchers, connecting with people other than work colleagues can help build a sense of belonging and provides emotional support (National Health Service, 2019). I also enjoy participating in sports and exercising regularly, this ensures I </w:t>
      </w:r>
      <w:proofErr w:type="gramStart"/>
      <w:r>
        <w:rPr>
          <w:sz w:val="24"/>
          <w:szCs w:val="24"/>
        </w:rPr>
        <w:t>am able to</w:t>
      </w:r>
      <w:proofErr w:type="gramEnd"/>
      <w:r>
        <w:rPr>
          <w:sz w:val="24"/>
          <w:szCs w:val="24"/>
        </w:rPr>
        <w:t xml:space="preserve"> set goals and challenges for myself that do not involve work. Reflecting on this, I am aware that regular exercise positively affects my mental wellbeing as it provides time for me to focus and be present, it also assists with ensuring that I am mentally prepared for my shifts ahead by providing me with time to de-stress thus boosting my self-esteem and confidence. </w:t>
      </w:r>
    </w:p>
    <w:p w14:paraId="696AA1AA" w14:textId="77777777" w:rsidR="00CF1037" w:rsidRDefault="00CF1037" w:rsidP="006417E0">
      <w:pPr>
        <w:jc w:val="both"/>
        <w:rPr>
          <w:sz w:val="24"/>
          <w:szCs w:val="24"/>
        </w:rPr>
      </w:pPr>
    </w:p>
    <w:p w14:paraId="3AC8EF78" w14:textId="3440BEF7" w:rsidR="00CF1037" w:rsidRDefault="00CF1037" w:rsidP="006417E0">
      <w:pPr>
        <w:jc w:val="both"/>
        <w:rPr>
          <w:sz w:val="24"/>
          <w:szCs w:val="24"/>
        </w:rPr>
      </w:pPr>
      <w:r>
        <w:rPr>
          <w:sz w:val="24"/>
          <w:szCs w:val="24"/>
        </w:rPr>
        <w:t>Word count = 1308</w:t>
      </w:r>
    </w:p>
    <w:p w14:paraId="32EAEAC4" w14:textId="793D1D4B" w:rsidR="00CF1037" w:rsidRDefault="00CF1037" w:rsidP="006417E0">
      <w:pPr>
        <w:jc w:val="both"/>
        <w:rPr>
          <w:sz w:val="24"/>
          <w:szCs w:val="24"/>
        </w:rPr>
      </w:pPr>
    </w:p>
    <w:p w14:paraId="3899BA03" w14:textId="77777777" w:rsidR="00CF1037" w:rsidRDefault="00CF1037" w:rsidP="006417E0">
      <w:pPr>
        <w:jc w:val="both"/>
        <w:rPr>
          <w:sz w:val="24"/>
          <w:szCs w:val="24"/>
        </w:rPr>
      </w:pPr>
    </w:p>
    <w:p w14:paraId="44C75733" w14:textId="77777777" w:rsidR="00B0312B" w:rsidRDefault="00B0312B" w:rsidP="006417E0">
      <w:pPr>
        <w:jc w:val="both"/>
      </w:pPr>
    </w:p>
    <w:p w14:paraId="3B855813" w14:textId="77777777" w:rsidR="00FF7784" w:rsidRPr="00270EEB" w:rsidRDefault="00FF7784" w:rsidP="006417E0">
      <w:pPr>
        <w:ind w:right="237"/>
        <w:jc w:val="both"/>
        <w:rPr>
          <w:sz w:val="24"/>
          <w:szCs w:val="24"/>
        </w:rPr>
      </w:pPr>
    </w:p>
    <w:p w14:paraId="0590AAF8" w14:textId="77777777" w:rsidR="00FF7784" w:rsidRPr="00270EEB" w:rsidRDefault="00FF7784" w:rsidP="006417E0">
      <w:pPr>
        <w:ind w:right="237"/>
        <w:jc w:val="both"/>
        <w:rPr>
          <w:sz w:val="24"/>
          <w:szCs w:val="24"/>
        </w:rPr>
      </w:pPr>
    </w:p>
    <w:p w14:paraId="19FBAC4F" w14:textId="77777777" w:rsidR="00FF7784" w:rsidRPr="00270EEB" w:rsidRDefault="00FF7784" w:rsidP="006417E0">
      <w:pPr>
        <w:ind w:right="237"/>
        <w:jc w:val="both"/>
        <w:rPr>
          <w:sz w:val="24"/>
          <w:szCs w:val="24"/>
        </w:rPr>
      </w:pPr>
    </w:p>
    <w:p w14:paraId="670E1FB9" w14:textId="77777777" w:rsidR="00FF7784" w:rsidRPr="00270EEB" w:rsidRDefault="00FF7784" w:rsidP="006417E0">
      <w:pPr>
        <w:ind w:right="237"/>
        <w:jc w:val="both"/>
        <w:rPr>
          <w:sz w:val="24"/>
          <w:szCs w:val="24"/>
        </w:rPr>
      </w:pPr>
    </w:p>
    <w:p w14:paraId="23E3F1EC" w14:textId="77777777" w:rsidR="00FF7784" w:rsidRPr="00270EEB" w:rsidRDefault="00FF7784" w:rsidP="006417E0">
      <w:pPr>
        <w:ind w:right="237"/>
        <w:jc w:val="both"/>
        <w:rPr>
          <w:sz w:val="24"/>
          <w:szCs w:val="24"/>
        </w:rPr>
      </w:pPr>
    </w:p>
    <w:p w14:paraId="7AC4ABEB" w14:textId="77777777" w:rsidR="00FF7784" w:rsidRPr="00270EEB" w:rsidRDefault="00FF7784" w:rsidP="006417E0">
      <w:pPr>
        <w:ind w:right="237"/>
        <w:jc w:val="both"/>
        <w:rPr>
          <w:sz w:val="24"/>
          <w:szCs w:val="24"/>
        </w:rPr>
      </w:pPr>
    </w:p>
    <w:p w14:paraId="6604579F" w14:textId="77777777" w:rsidR="00FF7784" w:rsidRPr="00270EEB" w:rsidRDefault="00FF7784" w:rsidP="006417E0">
      <w:pPr>
        <w:ind w:right="237"/>
        <w:jc w:val="both"/>
        <w:rPr>
          <w:sz w:val="24"/>
          <w:szCs w:val="24"/>
        </w:rPr>
      </w:pPr>
    </w:p>
    <w:p w14:paraId="4FA25557" w14:textId="77777777" w:rsidR="00FF7784" w:rsidRPr="00270EEB" w:rsidRDefault="00FF7784" w:rsidP="006417E0">
      <w:pPr>
        <w:ind w:right="237"/>
        <w:jc w:val="both"/>
        <w:rPr>
          <w:sz w:val="24"/>
          <w:szCs w:val="24"/>
        </w:rPr>
      </w:pPr>
    </w:p>
    <w:p w14:paraId="21B0B7A2" w14:textId="77777777" w:rsidR="00FF7784" w:rsidRPr="00270EEB" w:rsidRDefault="00FF7784" w:rsidP="006417E0">
      <w:pPr>
        <w:ind w:right="237"/>
        <w:jc w:val="both"/>
        <w:rPr>
          <w:sz w:val="24"/>
          <w:szCs w:val="24"/>
        </w:rPr>
      </w:pPr>
    </w:p>
    <w:p w14:paraId="13819134" w14:textId="77777777" w:rsidR="00FF7784" w:rsidRPr="00270EEB" w:rsidRDefault="00FF7784" w:rsidP="006417E0">
      <w:pPr>
        <w:ind w:right="237"/>
        <w:jc w:val="both"/>
        <w:rPr>
          <w:sz w:val="24"/>
          <w:szCs w:val="24"/>
        </w:rPr>
      </w:pPr>
    </w:p>
    <w:p w14:paraId="6CAC3913" w14:textId="77777777" w:rsidR="00FF7784" w:rsidRPr="00270EEB" w:rsidRDefault="00FF7784" w:rsidP="006417E0">
      <w:pPr>
        <w:ind w:right="237"/>
        <w:jc w:val="both"/>
        <w:rPr>
          <w:sz w:val="24"/>
          <w:szCs w:val="24"/>
        </w:rPr>
      </w:pPr>
    </w:p>
    <w:p w14:paraId="26168F28" w14:textId="77777777" w:rsidR="00FF7784" w:rsidRPr="00270EEB" w:rsidRDefault="00FF7784" w:rsidP="006417E0">
      <w:pPr>
        <w:ind w:right="237"/>
        <w:jc w:val="both"/>
        <w:rPr>
          <w:sz w:val="24"/>
          <w:szCs w:val="24"/>
        </w:rPr>
      </w:pPr>
    </w:p>
    <w:p w14:paraId="4A7EB1BF" w14:textId="77777777" w:rsidR="00FF7784" w:rsidRPr="00270EEB" w:rsidRDefault="00FF7784" w:rsidP="006417E0">
      <w:pPr>
        <w:ind w:right="237"/>
        <w:jc w:val="both"/>
        <w:rPr>
          <w:sz w:val="24"/>
          <w:szCs w:val="24"/>
        </w:rPr>
      </w:pPr>
    </w:p>
    <w:p w14:paraId="7975B969" w14:textId="77777777" w:rsidR="00FF7784" w:rsidRPr="00270EEB" w:rsidRDefault="00FF7784" w:rsidP="006417E0">
      <w:pPr>
        <w:ind w:right="237"/>
        <w:jc w:val="both"/>
        <w:rPr>
          <w:sz w:val="24"/>
          <w:szCs w:val="24"/>
        </w:rPr>
      </w:pPr>
    </w:p>
    <w:p w14:paraId="3456E6DC" w14:textId="77777777" w:rsidR="00FF7784" w:rsidRPr="00270EEB" w:rsidRDefault="00FF7784" w:rsidP="006417E0">
      <w:pPr>
        <w:ind w:right="237"/>
        <w:jc w:val="both"/>
        <w:rPr>
          <w:sz w:val="24"/>
          <w:szCs w:val="24"/>
        </w:rPr>
      </w:pPr>
    </w:p>
    <w:p w14:paraId="04E34730" w14:textId="77777777" w:rsidR="00FF7784" w:rsidRPr="00270EEB" w:rsidRDefault="00FF7784" w:rsidP="006417E0">
      <w:pPr>
        <w:ind w:right="237"/>
        <w:jc w:val="both"/>
        <w:rPr>
          <w:sz w:val="24"/>
          <w:szCs w:val="24"/>
        </w:rPr>
      </w:pPr>
    </w:p>
    <w:p w14:paraId="1E2EB7EF" w14:textId="77777777" w:rsidR="00FF7784" w:rsidRPr="00270EEB" w:rsidRDefault="00FF7784" w:rsidP="006417E0">
      <w:pPr>
        <w:ind w:right="237"/>
        <w:jc w:val="both"/>
        <w:rPr>
          <w:sz w:val="24"/>
          <w:szCs w:val="24"/>
        </w:rPr>
      </w:pPr>
    </w:p>
    <w:p w14:paraId="3D4900DE" w14:textId="77777777" w:rsidR="000F7ECD" w:rsidRPr="00270EEB" w:rsidRDefault="000F7ECD" w:rsidP="006417E0">
      <w:pPr>
        <w:ind w:right="237"/>
        <w:jc w:val="both"/>
        <w:rPr>
          <w:sz w:val="24"/>
          <w:szCs w:val="24"/>
        </w:rPr>
        <w:sectPr w:rsidR="000F7ECD" w:rsidRPr="00270EEB" w:rsidSect="00152F88">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6417E0">
      <w:pPr>
        <w:ind w:right="237"/>
        <w:jc w:val="both"/>
        <w:rPr>
          <w:b/>
          <w:sz w:val="24"/>
          <w:szCs w:val="24"/>
        </w:rPr>
      </w:pPr>
      <w:r>
        <w:rPr>
          <w:b/>
          <w:sz w:val="24"/>
          <w:szCs w:val="24"/>
        </w:rPr>
        <w:lastRenderedPageBreak/>
        <w:t>Task 2</w:t>
      </w:r>
    </w:p>
    <w:p w14:paraId="57466BD7" w14:textId="77777777" w:rsidR="004046F0" w:rsidRPr="00270EEB" w:rsidRDefault="004046F0" w:rsidP="006417E0">
      <w:pPr>
        <w:ind w:right="237"/>
        <w:jc w:val="both"/>
        <w:rPr>
          <w:b/>
          <w:sz w:val="24"/>
          <w:szCs w:val="24"/>
        </w:rPr>
      </w:pPr>
    </w:p>
    <w:p w14:paraId="02476523" w14:textId="67D831EE" w:rsidR="59C39479" w:rsidRDefault="59C39479" w:rsidP="006417E0">
      <w:pPr>
        <w:ind w:right="237"/>
        <w:jc w:val="both"/>
        <w:rPr>
          <w:rFonts w:eastAsia="Arial"/>
          <w:color w:val="000000" w:themeColor="text1"/>
          <w:sz w:val="24"/>
          <w:szCs w:val="24"/>
        </w:rPr>
      </w:pPr>
      <w:r w:rsidRPr="59C39479">
        <w:rPr>
          <w:rFonts w:eastAsia="Arial"/>
          <w:b/>
          <w:bCs/>
          <w:color w:val="000000" w:themeColor="text1"/>
          <w:sz w:val="24"/>
          <w:szCs w:val="24"/>
        </w:rPr>
        <w:t>Relevant areas of the National Policing Curriculum:</w:t>
      </w:r>
    </w:p>
    <w:p w14:paraId="7CD21F41" w14:textId="6C007710" w:rsidR="59C39479" w:rsidRDefault="59C39479" w:rsidP="006417E0">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p>
    <w:p w14:paraId="67D28DD6" w14:textId="7862FD1C" w:rsidR="59C39479" w:rsidRDefault="59C39479" w:rsidP="006417E0">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6417E0">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6417E0">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6417E0">
            <w:pPr>
              <w:ind w:right="237"/>
              <w:jc w:val="both"/>
              <w:rPr>
                <w:rFonts w:eastAsia="Arial"/>
                <w:b/>
                <w:bCs/>
                <w:color w:val="000000" w:themeColor="text1"/>
                <w:sz w:val="24"/>
                <w:szCs w:val="24"/>
              </w:rPr>
            </w:pPr>
          </w:p>
          <w:p w14:paraId="60A2C5B2" w14:textId="00EBCBB8" w:rsidR="00242DD7" w:rsidRDefault="00242DD7" w:rsidP="006417E0">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6417E0">
            <w:pPr>
              <w:jc w:val="both"/>
              <w:rPr>
                <w:rFonts w:eastAsia="Arial"/>
                <w:color w:val="000000" w:themeColor="text1"/>
                <w:sz w:val="24"/>
                <w:szCs w:val="24"/>
              </w:rPr>
            </w:pPr>
          </w:p>
          <w:p w14:paraId="5CF0DDC9" w14:textId="77777777" w:rsidR="00242DD7" w:rsidRDefault="00242DD7" w:rsidP="006417E0">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6417E0">
            <w:pPr>
              <w:ind w:right="237"/>
              <w:jc w:val="both"/>
              <w:rPr>
                <w:rFonts w:eastAsia="Arial"/>
                <w:color w:val="000000" w:themeColor="text1"/>
                <w:sz w:val="24"/>
                <w:szCs w:val="24"/>
              </w:rPr>
            </w:pPr>
          </w:p>
          <w:p w14:paraId="09258F01" w14:textId="74A5B68E" w:rsidR="00242DD7" w:rsidRDefault="60E07A85" w:rsidP="006417E0">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6417E0">
            <w:pPr>
              <w:ind w:right="237"/>
              <w:jc w:val="both"/>
              <w:rPr>
                <w:rFonts w:eastAsia="Arial"/>
                <w:color w:val="000000" w:themeColor="text1"/>
                <w:sz w:val="24"/>
                <w:szCs w:val="24"/>
              </w:rPr>
            </w:pPr>
          </w:p>
        </w:tc>
      </w:tr>
    </w:tbl>
    <w:p w14:paraId="16BF7D9E" w14:textId="786174BD" w:rsidR="59C39479" w:rsidRDefault="59C39479" w:rsidP="006417E0">
      <w:pPr>
        <w:ind w:right="237"/>
        <w:jc w:val="both"/>
        <w:rPr>
          <w:rFonts w:eastAsia="Arial"/>
          <w:color w:val="000000" w:themeColor="text1"/>
          <w:sz w:val="24"/>
          <w:szCs w:val="24"/>
        </w:rPr>
      </w:pPr>
    </w:p>
    <w:p w14:paraId="6BCACF7B" w14:textId="77777777" w:rsidR="00AA666E" w:rsidRPr="00270EEB" w:rsidRDefault="00AA666E" w:rsidP="006417E0">
      <w:pPr>
        <w:ind w:right="237"/>
        <w:jc w:val="both"/>
        <w:rPr>
          <w:sz w:val="24"/>
          <w:szCs w:val="24"/>
        </w:rPr>
      </w:pPr>
    </w:p>
    <w:p w14:paraId="5E868A48" w14:textId="77777777" w:rsidR="00450C83" w:rsidRPr="00450C83" w:rsidRDefault="00450C83" w:rsidP="006417E0">
      <w:pPr>
        <w:ind w:right="237"/>
        <w:jc w:val="both"/>
        <w:rPr>
          <w:b/>
          <w:sz w:val="24"/>
          <w:szCs w:val="24"/>
        </w:rPr>
      </w:pPr>
      <w:r w:rsidRPr="00450C83">
        <w:rPr>
          <w:b/>
          <w:sz w:val="24"/>
          <w:szCs w:val="24"/>
        </w:rPr>
        <w:t>ANSWER:</w:t>
      </w:r>
    </w:p>
    <w:p w14:paraId="6A73DBDF" w14:textId="77777777" w:rsidR="00AA666E" w:rsidRPr="00270EEB" w:rsidRDefault="00AA666E" w:rsidP="006417E0">
      <w:pPr>
        <w:ind w:right="237"/>
        <w:jc w:val="both"/>
        <w:rPr>
          <w:sz w:val="24"/>
          <w:szCs w:val="24"/>
        </w:rPr>
      </w:pPr>
    </w:p>
    <w:p w14:paraId="16BA3A00" w14:textId="77777777" w:rsidR="00CF1037" w:rsidRPr="00CF1037" w:rsidRDefault="00CF1037" w:rsidP="006417E0">
      <w:pPr>
        <w:jc w:val="both"/>
        <w:rPr>
          <w:sz w:val="24"/>
          <w:szCs w:val="24"/>
        </w:rPr>
      </w:pPr>
      <w:r w:rsidRPr="00CF1037">
        <w:rPr>
          <w:sz w:val="24"/>
          <w:szCs w:val="24"/>
        </w:rPr>
        <w:t xml:space="preserve">Throughout this task, I will discuss a complex and unpredictable incident where I had to make decisions using the dynamic risk assessment. I will also be evaluating the decisions I made and how I made these decisions based on the National Decision Model. </w:t>
      </w:r>
    </w:p>
    <w:p w14:paraId="014FCFBF" w14:textId="77777777" w:rsidR="00CF1037" w:rsidRPr="00CF1037" w:rsidRDefault="00CF1037" w:rsidP="006417E0">
      <w:pPr>
        <w:jc w:val="both"/>
        <w:rPr>
          <w:sz w:val="24"/>
          <w:szCs w:val="24"/>
        </w:rPr>
      </w:pPr>
    </w:p>
    <w:p w14:paraId="6DE17946" w14:textId="77777777" w:rsidR="00CF1037" w:rsidRPr="00CF1037" w:rsidRDefault="00CF1037" w:rsidP="006417E0">
      <w:pPr>
        <w:jc w:val="both"/>
        <w:rPr>
          <w:sz w:val="24"/>
          <w:szCs w:val="24"/>
        </w:rPr>
      </w:pPr>
      <w:r w:rsidRPr="00CF1037">
        <w:rPr>
          <w:sz w:val="24"/>
          <w:szCs w:val="24"/>
        </w:rPr>
        <w:t xml:space="preserve">Firstly, a brief description of the incident. A call was received by a third-party member who was experiencing disturbances from occupants in the flat above. Similar such calls were received from several of the tenants, in the same week, all experiencing similar disturbances, however this third-party member stated that this occasion sounded worse and lasted longer. The third-party member reported hearing a woman’s voice shouting “Get off me” </w:t>
      </w:r>
      <w:proofErr w:type="gramStart"/>
      <w:r w:rsidRPr="00CF1037">
        <w:rPr>
          <w:sz w:val="24"/>
          <w:szCs w:val="24"/>
        </w:rPr>
        <w:t>and also</w:t>
      </w:r>
      <w:proofErr w:type="gramEnd"/>
      <w:r w:rsidRPr="00CF1037">
        <w:rPr>
          <w:sz w:val="24"/>
          <w:szCs w:val="24"/>
        </w:rPr>
        <w:t xml:space="preserve"> stated that she could hear items being thrown which sounded as though they were smashing when hitting the wall or floor. The call handler attempted to obtain as much information as possible and the caller stated that following reporting the incident she feared for her safety and would be leaving the premises. Information received indicated two occupants, male and female, in a relationship with one another currently living at the scene address, with the caller reporting that she heard signs of a struggle and a female shouting “get off me” thus indicating a likely domestic disturbance and therefore it was of utmost importance to investigate the report before further harm was caused. </w:t>
      </w:r>
    </w:p>
    <w:p w14:paraId="7DF656AE" w14:textId="77777777" w:rsidR="00CF1037" w:rsidRPr="00CF1037" w:rsidRDefault="00CF1037" w:rsidP="006417E0">
      <w:pPr>
        <w:jc w:val="both"/>
        <w:rPr>
          <w:sz w:val="24"/>
          <w:szCs w:val="24"/>
        </w:rPr>
      </w:pPr>
    </w:p>
    <w:p w14:paraId="6E685E4C" w14:textId="77777777" w:rsidR="00CF1037" w:rsidRPr="00CF1037" w:rsidRDefault="00CF1037" w:rsidP="006417E0">
      <w:pPr>
        <w:jc w:val="both"/>
        <w:rPr>
          <w:sz w:val="24"/>
          <w:szCs w:val="24"/>
        </w:rPr>
      </w:pPr>
      <w:r w:rsidRPr="00CF1037">
        <w:rPr>
          <w:sz w:val="24"/>
          <w:szCs w:val="24"/>
        </w:rPr>
        <w:t xml:space="preserve">On route to the scene, I began to go through the national decision model using the information broadcasted from my personal radio. I began to consider the different scenarios I could face upon arrival and possible actions I could take to ensure the safety of myself, my </w:t>
      </w:r>
      <w:proofErr w:type="gramStart"/>
      <w:r w:rsidRPr="00CF1037">
        <w:rPr>
          <w:sz w:val="24"/>
          <w:szCs w:val="24"/>
        </w:rPr>
        <w:t>colleague</w:t>
      </w:r>
      <w:proofErr w:type="gramEnd"/>
      <w:r w:rsidRPr="00CF1037">
        <w:rPr>
          <w:sz w:val="24"/>
          <w:szCs w:val="24"/>
        </w:rPr>
        <w:t xml:space="preserve"> and the victim. I decided to first establish and confirm how many parties were involved, to divide the party members and gather first </w:t>
      </w:r>
      <w:r w:rsidRPr="00CF1037">
        <w:rPr>
          <w:sz w:val="24"/>
          <w:szCs w:val="24"/>
        </w:rPr>
        <w:lastRenderedPageBreak/>
        <w:t xml:space="preserve">accounts. Should the accounts of the incident members corroborate with the reporting persons then appropriate action would be sought. Should no offences be disclosed nor identified, both parties would require time away from one another to establish why a disturbance was reported, therefore I was planning to consider where one party member could stay following the investigation (College of Policing, 2022). I liaised with the control room to establish whether any previous disturbances or incidents were reported from the address and the name of the persons involved. </w:t>
      </w:r>
    </w:p>
    <w:p w14:paraId="34F68B03" w14:textId="77777777" w:rsidR="00CF1037" w:rsidRPr="00CF1037" w:rsidRDefault="00CF1037" w:rsidP="006417E0">
      <w:pPr>
        <w:jc w:val="both"/>
        <w:rPr>
          <w:sz w:val="24"/>
          <w:szCs w:val="24"/>
        </w:rPr>
      </w:pPr>
    </w:p>
    <w:p w14:paraId="713FC03D" w14:textId="77777777" w:rsidR="00CF1037" w:rsidRPr="00CF1037" w:rsidRDefault="00CF1037" w:rsidP="006417E0">
      <w:pPr>
        <w:jc w:val="both"/>
        <w:rPr>
          <w:sz w:val="24"/>
          <w:szCs w:val="24"/>
        </w:rPr>
      </w:pPr>
      <w:r w:rsidRPr="00CF1037">
        <w:rPr>
          <w:sz w:val="24"/>
          <w:szCs w:val="24"/>
        </w:rPr>
        <w:t xml:space="preserve">As I began to plan the course of action, I was also assessing the threats and risks I may face therefore developing a working strategy. Based on details from the call handler, it was evident that the mood and atmosphere within the tenancy could be dangerous. First and foremost, I must ensure the safety of myself and my colleague, to save life and limb for occupants inside the address which may be in harm’s way in accordance with the code of ethics (CPS, 2022). I was also required to use my knowledge and understanding from previous calls to implement what went well and not so well to ensure no mistakes were made during this call and the best possible outcome achieved. Based on the intelligence received prior to attending the scene it appeared that there was a threat to life, therefore negating the risk of harm to myself, my colleagues and the public involved was my </w:t>
      </w:r>
      <w:proofErr w:type="gramStart"/>
      <w:r w:rsidRPr="00CF1037">
        <w:rPr>
          <w:sz w:val="24"/>
          <w:szCs w:val="24"/>
        </w:rPr>
        <w:t>first priority</w:t>
      </w:r>
      <w:proofErr w:type="gramEnd"/>
      <w:r w:rsidRPr="00CF1037">
        <w:rPr>
          <w:sz w:val="24"/>
          <w:szCs w:val="24"/>
        </w:rPr>
        <w:t xml:space="preserve"> and I would be required to assess the need for medical assistance immediately (College of Police, 2022).  Prior to arrival on scene, to remain impartial, my colleague and I decided to separate both parties and gain accounts to establish the incident at hand, ensuring that all party members can voice their opinions and concerns, avoid bias and that the following steps in the investigation were appropriate and fair based on the information received to avoid further conflict (College of Policing, 2019). </w:t>
      </w:r>
    </w:p>
    <w:p w14:paraId="35BECF4F" w14:textId="77777777" w:rsidR="00CF1037" w:rsidRPr="00CF1037" w:rsidRDefault="00CF1037" w:rsidP="006417E0">
      <w:pPr>
        <w:jc w:val="both"/>
        <w:rPr>
          <w:sz w:val="24"/>
          <w:szCs w:val="24"/>
        </w:rPr>
      </w:pPr>
    </w:p>
    <w:p w14:paraId="7423D9F2" w14:textId="72564532" w:rsidR="00CF1037" w:rsidRPr="00CF1037" w:rsidRDefault="00CF1037" w:rsidP="006417E0">
      <w:pPr>
        <w:jc w:val="both"/>
        <w:rPr>
          <w:sz w:val="24"/>
          <w:szCs w:val="24"/>
        </w:rPr>
      </w:pPr>
      <w:r w:rsidRPr="00CF1037">
        <w:rPr>
          <w:sz w:val="24"/>
          <w:szCs w:val="24"/>
        </w:rPr>
        <w:t xml:space="preserve">Upon arrival at the </w:t>
      </w:r>
      <w:proofErr w:type="gramStart"/>
      <w:r w:rsidRPr="00CF1037">
        <w:rPr>
          <w:sz w:val="24"/>
          <w:szCs w:val="24"/>
        </w:rPr>
        <w:t>scene</w:t>
      </w:r>
      <w:proofErr w:type="gramEnd"/>
      <w:r w:rsidRPr="00CF1037">
        <w:rPr>
          <w:sz w:val="24"/>
          <w:szCs w:val="24"/>
        </w:rPr>
        <w:t xml:space="preserve"> I turned on my body-worn video in order to gain best possible evidence. We entered through a communal door and proceeded up to the second floor to the reported incident scene. Although no disturbance could be heard at this time, it was important to consider that this did not mean that there was nothing going on inside. I was required to consider the police powers of entry upon arrival, PACE section 17, where officers may enter and search a premises should suspicion arise of any threats to life or limb if entry to the property was refused (PACE, 1984). After knocking on the door and identifying ourselves as the Police a male voice replied and opened the door and asked how he could help. Referring to the national decision-making model and the gathering information stage, I was now aware that a male was present on scene and in accordance with the reporter’s information regarding the female’s voice, I was able to conclude that there were two people inside the flat. I explained the reason for our attendance and asked if we could come in to secure the scene to which he agreed. Upon entry, it was evident from the broken crockery strewn across the floor that items had possibly been thrown which corroborated with the reporter’s account. From observations I was able to gather essential information which would assist with my decision making later. The male introduced us to a female who claimed to be his partner. Both male and female were of Romanian background and a slight language barrier was noticeable, however their English was easily understood. To ensure that the persons involved understood the reasons for our attendance and any questions asked, I ensured Language line was to hand. This would help obtain vital evidence. </w:t>
      </w:r>
    </w:p>
    <w:p w14:paraId="1E6D075C" w14:textId="77777777" w:rsidR="00CF1037" w:rsidRPr="00CF1037" w:rsidRDefault="00CF1037" w:rsidP="006417E0">
      <w:pPr>
        <w:jc w:val="both"/>
        <w:rPr>
          <w:sz w:val="24"/>
          <w:szCs w:val="24"/>
        </w:rPr>
      </w:pPr>
    </w:p>
    <w:p w14:paraId="57C0245F" w14:textId="77777777" w:rsidR="00CF1037" w:rsidRPr="00CF1037" w:rsidRDefault="00CF1037" w:rsidP="006417E0">
      <w:pPr>
        <w:jc w:val="both"/>
        <w:rPr>
          <w:sz w:val="24"/>
          <w:szCs w:val="24"/>
        </w:rPr>
      </w:pPr>
      <w:r w:rsidRPr="00CF1037">
        <w:rPr>
          <w:sz w:val="24"/>
          <w:szCs w:val="24"/>
        </w:rPr>
        <w:lastRenderedPageBreak/>
        <w:t xml:space="preserve">Separating both parties became a challenge as the male was unhappy to do so. He quickly became distressed and began to raise his voice. The female was visibly distressed by this. Unsure of the full incident prior to the call meant that I was required to use dynamic risk assessments throughout the investigation. Dynamic risk assessments allow quick assessments of changing work environments to continue to carry out duties as safe as possible (Martinelli, 2019). I ensured to remain calm and professional in line with the code of ethics and began to explain to the male that it was important to hear both accounts to ensure the decision making was of effect and to provide equal opportunities. Before leaving with the female, I allowed the male time to relax and process what was going to happen </w:t>
      </w:r>
      <w:proofErr w:type="gramStart"/>
      <w:r w:rsidRPr="00CF1037">
        <w:rPr>
          <w:sz w:val="24"/>
          <w:szCs w:val="24"/>
        </w:rPr>
        <w:t>in order to</w:t>
      </w:r>
      <w:proofErr w:type="gramEnd"/>
      <w:r w:rsidRPr="00CF1037">
        <w:rPr>
          <w:sz w:val="24"/>
          <w:szCs w:val="24"/>
        </w:rPr>
        <w:t xml:space="preserve"> ensure the safety of my colleague obtaining his account.</w:t>
      </w:r>
    </w:p>
    <w:p w14:paraId="01402316" w14:textId="77777777" w:rsidR="00CF1037" w:rsidRPr="00CF1037" w:rsidRDefault="00CF1037" w:rsidP="006417E0">
      <w:pPr>
        <w:jc w:val="both"/>
        <w:rPr>
          <w:sz w:val="24"/>
          <w:szCs w:val="24"/>
        </w:rPr>
      </w:pPr>
    </w:p>
    <w:p w14:paraId="148EBCEA" w14:textId="72A98ADE" w:rsidR="00CF1037" w:rsidRPr="00CF1037" w:rsidRDefault="00CF1037" w:rsidP="006417E0">
      <w:pPr>
        <w:jc w:val="both"/>
        <w:rPr>
          <w:sz w:val="24"/>
          <w:szCs w:val="24"/>
        </w:rPr>
      </w:pPr>
      <w:r w:rsidRPr="00CF1037">
        <w:rPr>
          <w:sz w:val="24"/>
          <w:szCs w:val="24"/>
        </w:rPr>
        <w:t>Once the male settled, I followed the female to the living room to obtain her account of the events. Visibly upset and distressed, she disclosed that there had been several arguments however today’s argument had escalated quickly to the male grabbing her arm and forcefully pushing her against the wall</w:t>
      </w:r>
      <w:r w:rsidR="009B55D4">
        <w:rPr>
          <w:sz w:val="24"/>
          <w:szCs w:val="24"/>
        </w:rPr>
        <w:t>,</w:t>
      </w:r>
      <w:r w:rsidRPr="00CF1037">
        <w:rPr>
          <w:sz w:val="24"/>
          <w:szCs w:val="24"/>
        </w:rPr>
        <w:t xml:space="preserve"> she had several visible red marks to her arms and a bruise to her face. In addition, she disclosed that he had thrown several mugs in temper. The female would not disclose what the recent arguments were regarding. From observations and information, I was able to gather intelligence regarding offences the male had committed. </w:t>
      </w:r>
    </w:p>
    <w:p w14:paraId="42F22025" w14:textId="77777777" w:rsidR="00CF1037" w:rsidRPr="00CF1037" w:rsidRDefault="00CF1037" w:rsidP="006417E0">
      <w:pPr>
        <w:jc w:val="both"/>
        <w:rPr>
          <w:sz w:val="24"/>
          <w:szCs w:val="24"/>
        </w:rPr>
      </w:pPr>
    </w:p>
    <w:p w14:paraId="5DC80731" w14:textId="77777777" w:rsidR="00CF1037" w:rsidRPr="00CF1037" w:rsidRDefault="00CF1037" w:rsidP="006417E0">
      <w:pPr>
        <w:jc w:val="both"/>
        <w:rPr>
          <w:sz w:val="24"/>
          <w:szCs w:val="24"/>
        </w:rPr>
      </w:pPr>
      <w:r w:rsidRPr="00CF1037">
        <w:rPr>
          <w:sz w:val="24"/>
          <w:szCs w:val="24"/>
        </w:rPr>
        <w:t xml:space="preserve">Assessing the risk of the current situation, I felt that the risk was low, the male and female were </w:t>
      </w:r>
      <w:proofErr w:type="gramStart"/>
      <w:r w:rsidRPr="00CF1037">
        <w:rPr>
          <w:sz w:val="24"/>
          <w:szCs w:val="24"/>
        </w:rPr>
        <w:t>separated</w:t>
      </w:r>
      <w:proofErr w:type="gramEnd"/>
      <w:r w:rsidRPr="00CF1037">
        <w:rPr>
          <w:sz w:val="24"/>
          <w:szCs w:val="24"/>
        </w:rPr>
        <w:t xml:space="preserve"> and the female was safeguarded from the male by having two male officers present. However, following information obtained it was evident that prior to our arrival the threat and risk of harm was high and would continue to be high should the male and female be left alone with no positive action taken, this level of threat would be unacceptable therefore it was important that action was taken immediately. This assisted with developing a working strategy. Following procedures, responsible parties could not be left alone at the address by the responsible officers investigating and therefore alternative and separate addresses would need to be sought, this was on my priority list to ensure the safety of the victims following our attendance. Should an arrest be necessary I would be required to ensure that I follow the correct sections of PACE to ensure the arrest is lawful and able to justify my actions (PACE, 1984).</w:t>
      </w:r>
    </w:p>
    <w:p w14:paraId="5DC8B991" w14:textId="77777777" w:rsidR="00CF1037" w:rsidRPr="00CF1037" w:rsidRDefault="00CF1037" w:rsidP="006417E0">
      <w:pPr>
        <w:jc w:val="both"/>
        <w:rPr>
          <w:sz w:val="24"/>
          <w:szCs w:val="24"/>
        </w:rPr>
      </w:pPr>
    </w:p>
    <w:p w14:paraId="7883D68D" w14:textId="77777777" w:rsidR="00CF1037" w:rsidRPr="00CF1037" w:rsidRDefault="00CF1037" w:rsidP="006417E0">
      <w:pPr>
        <w:jc w:val="both"/>
        <w:rPr>
          <w:sz w:val="24"/>
          <w:szCs w:val="24"/>
        </w:rPr>
      </w:pPr>
      <w:r w:rsidRPr="00CF1037">
        <w:rPr>
          <w:sz w:val="24"/>
          <w:szCs w:val="24"/>
        </w:rPr>
        <w:t xml:space="preserve">Using the National decision-making model, I was required to consider what powers and policies I would use. Based on the initial report received from the control room my judgement was that the male had assaulted the female. Prior to the new evidence received, it was important to consider alternative methods to resolve the situation. Should there be insufficient grounds for arrest, I would be required to consider alternative options to ensure the safety of the victim, this can include domestic violence protection notices and orders and removal to prevent breach of peace (Gov.uk, n.d.). </w:t>
      </w:r>
    </w:p>
    <w:p w14:paraId="74CAC81F" w14:textId="77777777" w:rsidR="00CF1037" w:rsidRPr="00CF1037" w:rsidRDefault="00CF1037" w:rsidP="006417E0">
      <w:pPr>
        <w:jc w:val="both"/>
        <w:rPr>
          <w:sz w:val="24"/>
          <w:szCs w:val="24"/>
        </w:rPr>
      </w:pPr>
    </w:p>
    <w:p w14:paraId="226C327E" w14:textId="235A5921" w:rsidR="00CF1037" w:rsidRPr="00CF1037" w:rsidRDefault="00CF1037" w:rsidP="006417E0">
      <w:pPr>
        <w:jc w:val="both"/>
        <w:rPr>
          <w:sz w:val="24"/>
          <w:szCs w:val="24"/>
        </w:rPr>
      </w:pPr>
      <w:r w:rsidRPr="00CF1037">
        <w:rPr>
          <w:sz w:val="24"/>
          <w:szCs w:val="24"/>
        </w:rPr>
        <w:t xml:space="preserve">Considering the national decision-making model, I was then required to identify options and contingencies I could work with to source the best possible evidence to gain the appropriate outcome. Officers have a duty of care to ensure that a victim is as safe as possible. Positive action should be considered where possible during domestic incidents (college of policing, 2022) however based on the evidence, I felt that an arrest was necessary. Arresting the criminal must be lawful and often provides time to pursue lines of enquiry. This also helps build trust between the force and the </w:t>
      </w:r>
      <w:r w:rsidRPr="00CF1037">
        <w:rPr>
          <w:sz w:val="24"/>
          <w:szCs w:val="24"/>
        </w:rPr>
        <w:lastRenderedPageBreak/>
        <w:t xml:space="preserve">victim. The male’s account did not corroborate with the females’ and the </w:t>
      </w:r>
      <w:r w:rsidR="00BB6622" w:rsidRPr="00CF1037">
        <w:rPr>
          <w:sz w:val="24"/>
          <w:szCs w:val="24"/>
        </w:rPr>
        <w:t>reporters;</w:t>
      </w:r>
      <w:r w:rsidRPr="00CF1037">
        <w:rPr>
          <w:sz w:val="24"/>
          <w:szCs w:val="24"/>
        </w:rPr>
        <w:t xml:space="preserve"> </w:t>
      </w:r>
      <w:proofErr w:type="gramStart"/>
      <w:r w:rsidRPr="00CF1037">
        <w:rPr>
          <w:sz w:val="24"/>
          <w:szCs w:val="24"/>
        </w:rPr>
        <w:t>however</w:t>
      </w:r>
      <w:proofErr w:type="gramEnd"/>
      <w:r w:rsidRPr="00CF1037">
        <w:rPr>
          <w:sz w:val="24"/>
          <w:szCs w:val="24"/>
        </w:rPr>
        <w:t xml:space="preserve"> the females account and the reporters were similar. The female had also disclosed that the male had forcefully grabbed her arm and from visible marks this also corroborated. From information received by the control room, the property belonged to the named female therefore criminal damage to several items within the property was evident. Based on this, I had grounds to arrest the male under section 39 of the Criminal Justice Act (1988) for common assault and section 1 of the Criminal Damage Act (1971) for criminal damage. </w:t>
      </w:r>
    </w:p>
    <w:p w14:paraId="2BD9CE89" w14:textId="77777777" w:rsidR="00CF1037" w:rsidRPr="00CF1037" w:rsidRDefault="00CF1037" w:rsidP="006417E0">
      <w:pPr>
        <w:jc w:val="both"/>
        <w:rPr>
          <w:sz w:val="24"/>
          <w:szCs w:val="24"/>
        </w:rPr>
      </w:pPr>
    </w:p>
    <w:p w14:paraId="5DD5318A" w14:textId="77777777" w:rsidR="00CF1037" w:rsidRPr="00CF1037" w:rsidRDefault="00CF1037" w:rsidP="006417E0">
      <w:pPr>
        <w:jc w:val="both"/>
        <w:rPr>
          <w:sz w:val="24"/>
          <w:szCs w:val="24"/>
        </w:rPr>
      </w:pPr>
      <w:r w:rsidRPr="00CF1037">
        <w:rPr>
          <w:sz w:val="24"/>
          <w:szCs w:val="24"/>
        </w:rPr>
        <w:t xml:space="preserve">Based on the information I had </w:t>
      </w:r>
      <w:proofErr w:type="gramStart"/>
      <w:r w:rsidRPr="00CF1037">
        <w:rPr>
          <w:sz w:val="24"/>
          <w:szCs w:val="24"/>
        </w:rPr>
        <w:t>obtained</w:t>
      </w:r>
      <w:proofErr w:type="gramEnd"/>
      <w:r w:rsidRPr="00CF1037">
        <w:rPr>
          <w:sz w:val="24"/>
          <w:szCs w:val="24"/>
        </w:rPr>
        <w:t xml:space="preserve"> and the immediate threat should the male and female be left alone, following investigation and my own knowledge, experience, and skills I felt that an arrest was legitimate, necessary and ethical based on my knowledge regarding the code of ethics, PACE (1984) and could be justified using the sections I was arresting under. I believed this would decrease the risk of harm to the female as the male would be in Police custody and ensure that we fulfil our duty of care to ensure the female’s safety. I believe the arrest to have been fair based on the best available evidence at the time.</w:t>
      </w:r>
    </w:p>
    <w:p w14:paraId="56DA57D1" w14:textId="77777777" w:rsidR="00CF1037" w:rsidRPr="00CF1037" w:rsidRDefault="00CF1037" w:rsidP="006417E0">
      <w:pPr>
        <w:jc w:val="both"/>
        <w:rPr>
          <w:sz w:val="24"/>
          <w:szCs w:val="24"/>
        </w:rPr>
      </w:pPr>
    </w:p>
    <w:p w14:paraId="1167E138" w14:textId="77777777" w:rsidR="00CF1037" w:rsidRPr="00CF1037" w:rsidRDefault="00CF1037" w:rsidP="006417E0">
      <w:pPr>
        <w:jc w:val="both"/>
        <w:rPr>
          <w:sz w:val="24"/>
          <w:szCs w:val="24"/>
        </w:rPr>
      </w:pPr>
      <w:r w:rsidRPr="00CF1037">
        <w:rPr>
          <w:sz w:val="24"/>
          <w:szCs w:val="24"/>
        </w:rPr>
        <w:t xml:space="preserve">The male was arrested for the above offences, I explained why he was being arrested and the crimes I believed he had committed and why it was necessary for the arrest to take place. I then read the police caution to ensure the male knew his rights. Upon reviewing the incident, I believe that I was able to make the correct decisions using the national decision-making model, using dynamic risk assessment to ensure I was able to carry out my duties safely, effectively and document my decision making based on powers and policies that police officers can utilise to ensure the safety of the public and victims. </w:t>
      </w:r>
    </w:p>
    <w:p w14:paraId="5937D139" w14:textId="77777777" w:rsidR="00CF1037" w:rsidRPr="00CF1037" w:rsidRDefault="00CF1037" w:rsidP="006417E0">
      <w:pPr>
        <w:jc w:val="both"/>
        <w:rPr>
          <w:sz w:val="24"/>
          <w:szCs w:val="24"/>
        </w:rPr>
      </w:pPr>
    </w:p>
    <w:p w14:paraId="4D62542B" w14:textId="536E9E16" w:rsidR="00CF1037" w:rsidRPr="00CF1037" w:rsidRDefault="00CF1037" w:rsidP="006417E0">
      <w:pPr>
        <w:jc w:val="both"/>
        <w:rPr>
          <w:sz w:val="24"/>
          <w:szCs w:val="24"/>
        </w:rPr>
      </w:pPr>
      <w:r>
        <w:rPr>
          <w:sz w:val="24"/>
          <w:szCs w:val="24"/>
        </w:rPr>
        <w:t xml:space="preserve">Word count = </w:t>
      </w:r>
      <w:r w:rsidRPr="00CF1037">
        <w:rPr>
          <w:sz w:val="24"/>
          <w:szCs w:val="24"/>
        </w:rPr>
        <w:t>1856</w:t>
      </w:r>
    </w:p>
    <w:p w14:paraId="545B147F" w14:textId="77777777" w:rsidR="008B28E7" w:rsidRPr="004A01C1" w:rsidRDefault="008B28E7" w:rsidP="006417E0">
      <w:pPr>
        <w:ind w:right="237"/>
        <w:jc w:val="both"/>
        <w:rPr>
          <w:sz w:val="32"/>
          <w:szCs w:val="32"/>
        </w:rPr>
      </w:pPr>
    </w:p>
    <w:p w14:paraId="452E40A6" w14:textId="77777777" w:rsidR="008B28E7" w:rsidRPr="00270EEB" w:rsidRDefault="008B28E7" w:rsidP="006417E0">
      <w:pPr>
        <w:ind w:right="237"/>
        <w:jc w:val="both"/>
        <w:rPr>
          <w:sz w:val="24"/>
          <w:szCs w:val="24"/>
        </w:rPr>
      </w:pPr>
    </w:p>
    <w:p w14:paraId="1A730B74" w14:textId="77777777" w:rsidR="008B28E7" w:rsidRPr="00270EEB" w:rsidRDefault="008B28E7" w:rsidP="006417E0">
      <w:pPr>
        <w:ind w:right="237"/>
        <w:jc w:val="both"/>
        <w:rPr>
          <w:sz w:val="24"/>
          <w:szCs w:val="24"/>
        </w:rPr>
      </w:pPr>
    </w:p>
    <w:p w14:paraId="4A8B313D" w14:textId="77777777" w:rsidR="008B28E7" w:rsidRPr="00270EEB" w:rsidRDefault="008B28E7" w:rsidP="006417E0">
      <w:pPr>
        <w:ind w:right="237"/>
        <w:jc w:val="both"/>
        <w:rPr>
          <w:sz w:val="24"/>
          <w:szCs w:val="24"/>
        </w:rPr>
      </w:pPr>
    </w:p>
    <w:p w14:paraId="58ECD1AB" w14:textId="77777777" w:rsidR="008B28E7" w:rsidRPr="00270EEB" w:rsidRDefault="008B28E7" w:rsidP="006417E0">
      <w:pPr>
        <w:ind w:right="237"/>
        <w:jc w:val="both"/>
        <w:rPr>
          <w:sz w:val="24"/>
          <w:szCs w:val="24"/>
        </w:rPr>
      </w:pPr>
    </w:p>
    <w:p w14:paraId="1034652A" w14:textId="77777777" w:rsidR="008B28E7" w:rsidRPr="00270EEB" w:rsidRDefault="008B28E7" w:rsidP="006417E0">
      <w:pPr>
        <w:ind w:right="237"/>
        <w:jc w:val="both"/>
        <w:rPr>
          <w:sz w:val="24"/>
          <w:szCs w:val="24"/>
        </w:rPr>
      </w:pPr>
    </w:p>
    <w:p w14:paraId="4519C025" w14:textId="77777777" w:rsidR="008B28E7" w:rsidRPr="00270EEB" w:rsidRDefault="008B28E7" w:rsidP="006417E0">
      <w:pPr>
        <w:ind w:right="237"/>
        <w:jc w:val="both"/>
        <w:rPr>
          <w:sz w:val="24"/>
          <w:szCs w:val="24"/>
        </w:rPr>
      </w:pPr>
    </w:p>
    <w:p w14:paraId="07ED14A6" w14:textId="77777777" w:rsidR="00AA666E" w:rsidRPr="00270EEB" w:rsidRDefault="00AA666E" w:rsidP="006417E0">
      <w:pPr>
        <w:ind w:right="237"/>
        <w:jc w:val="both"/>
        <w:rPr>
          <w:sz w:val="24"/>
          <w:szCs w:val="24"/>
        </w:rPr>
      </w:pPr>
    </w:p>
    <w:p w14:paraId="2D3DE98A" w14:textId="77777777" w:rsidR="00AA666E" w:rsidRPr="00025650" w:rsidRDefault="00AA666E" w:rsidP="006417E0">
      <w:pPr>
        <w:ind w:right="237"/>
        <w:jc w:val="both"/>
        <w:rPr>
          <w:b/>
          <w:sz w:val="24"/>
          <w:szCs w:val="24"/>
        </w:rPr>
      </w:pPr>
    </w:p>
    <w:p w14:paraId="3B3526AE" w14:textId="77777777" w:rsidR="00025650" w:rsidRDefault="00025650" w:rsidP="006417E0">
      <w:pPr>
        <w:ind w:right="237"/>
        <w:jc w:val="both"/>
      </w:pPr>
      <w:r>
        <w:br w:type="page"/>
      </w:r>
    </w:p>
    <w:p w14:paraId="3E7AABAF" w14:textId="77777777" w:rsidR="00025650" w:rsidRPr="00270EEB" w:rsidRDefault="00025650" w:rsidP="006417E0">
      <w:pPr>
        <w:ind w:right="237"/>
        <w:jc w:val="both"/>
        <w:rPr>
          <w:b/>
          <w:sz w:val="24"/>
          <w:szCs w:val="24"/>
        </w:rPr>
      </w:pPr>
      <w:r>
        <w:rPr>
          <w:b/>
          <w:sz w:val="24"/>
          <w:szCs w:val="24"/>
        </w:rPr>
        <w:lastRenderedPageBreak/>
        <w:t>Task 3</w:t>
      </w:r>
    </w:p>
    <w:p w14:paraId="0319326B" w14:textId="77777777" w:rsidR="00025650" w:rsidRPr="00270EEB" w:rsidRDefault="00025650" w:rsidP="006417E0">
      <w:pPr>
        <w:ind w:right="237"/>
        <w:jc w:val="both"/>
        <w:rPr>
          <w:b/>
          <w:sz w:val="24"/>
          <w:szCs w:val="24"/>
        </w:rPr>
      </w:pPr>
    </w:p>
    <w:p w14:paraId="29B20457" w14:textId="77777777" w:rsidR="00C11F61" w:rsidRDefault="00C11F61" w:rsidP="006417E0">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6417E0">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6417E0">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6417E0">
            <w:pPr>
              <w:ind w:right="237"/>
              <w:jc w:val="both"/>
              <w:rPr>
                <w:sz w:val="24"/>
                <w:szCs w:val="24"/>
              </w:rPr>
            </w:pPr>
          </w:p>
          <w:p w14:paraId="60EF0E16" w14:textId="5BA62BEB" w:rsidR="005B1CF8" w:rsidRDefault="005B1CF8" w:rsidP="006417E0">
            <w:pPr>
              <w:ind w:right="237"/>
              <w:jc w:val="both"/>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6417E0">
            <w:pPr>
              <w:ind w:right="237"/>
              <w:jc w:val="both"/>
              <w:rPr>
                <w:sz w:val="24"/>
                <w:szCs w:val="24"/>
              </w:rPr>
            </w:pPr>
          </w:p>
          <w:p w14:paraId="3C9EF5D9" w14:textId="6B3C3321" w:rsidR="005B1CF8" w:rsidRDefault="005B1CF8" w:rsidP="006417E0">
            <w:pPr>
              <w:ind w:right="237"/>
              <w:jc w:val="both"/>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6417E0">
            <w:pPr>
              <w:ind w:right="237"/>
              <w:jc w:val="both"/>
              <w:rPr>
                <w:sz w:val="24"/>
                <w:szCs w:val="24"/>
              </w:rPr>
            </w:pPr>
          </w:p>
          <w:p w14:paraId="7DB2C96D" w14:textId="1577E62F" w:rsidR="00D73A26" w:rsidRDefault="00D73A26" w:rsidP="006417E0">
            <w:pPr>
              <w:ind w:right="237"/>
              <w:jc w:val="both"/>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6417E0">
            <w:pPr>
              <w:ind w:right="237"/>
              <w:jc w:val="both"/>
              <w:rPr>
                <w:sz w:val="24"/>
                <w:szCs w:val="24"/>
              </w:rPr>
            </w:pPr>
          </w:p>
          <w:p w14:paraId="040A9587" w14:textId="77777777" w:rsidR="00711A70" w:rsidRPr="00270EEB" w:rsidRDefault="00711A70" w:rsidP="006417E0">
            <w:pPr>
              <w:ind w:right="237"/>
              <w:jc w:val="both"/>
              <w:rPr>
                <w:sz w:val="24"/>
                <w:szCs w:val="24"/>
              </w:rPr>
            </w:pPr>
          </w:p>
          <w:p w14:paraId="364E4B13" w14:textId="264F16FE" w:rsidR="00711A70" w:rsidRDefault="001BC1C4" w:rsidP="006417E0">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6417E0">
            <w:pPr>
              <w:ind w:right="237"/>
              <w:jc w:val="both"/>
              <w:rPr>
                <w:sz w:val="24"/>
                <w:szCs w:val="24"/>
              </w:rPr>
            </w:pPr>
          </w:p>
        </w:tc>
      </w:tr>
    </w:tbl>
    <w:p w14:paraId="10961978" w14:textId="77777777" w:rsidR="00711A70" w:rsidRPr="00270EEB" w:rsidRDefault="00711A70" w:rsidP="006417E0">
      <w:pPr>
        <w:ind w:right="237"/>
        <w:jc w:val="both"/>
        <w:rPr>
          <w:sz w:val="24"/>
          <w:szCs w:val="24"/>
        </w:rPr>
      </w:pPr>
    </w:p>
    <w:p w14:paraId="695BBD67" w14:textId="77777777" w:rsidR="00711A70" w:rsidRPr="00450C83" w:rsidRDefault="00711A70" w:rsidP="006417E0">
      <w:pPr>
        <w:ind w:right="237"/>
        <w:jc w:val="both"/>
        <w:rPr>
          <w:b/>
          <w:sz w:val="24"/>
          <w:szCs w:val="24"/>
        </w:rPr>
      </w:pPr>
      <w:r w:rsidRPr="00450C83">
        <w:rPr>
          <w:b/>
          <w:sz w:val="24"/>
          <w:szCs w:val="24"/>
        </w:rPr>
        <w:t>ANSWER:</w:t>
      </w:r>
    </w:p>
    <w:p w14:paraId="0797331D" w14:textId="77777777" w:rsidR="00025650" w:rsidRPr="00270EEB" w:rsidRDefault="00025650" w:rsidP="006417E0">
      <w:pPr>
        <w:ind w:right="237"/>
        <w:jc w:val="both"/>
        <w:rPr>
          <w:sz w:val="24"/>
          <w:szCs w:val="24"/>
        </w:rPr>
      </w:pPr>
    </w:p>
    <w:p w14:paraId="67A1C054" w14:textId="77777777" w:rsidR="00CF1037" w:rsidRDefault="00CF1037" w:rsidP="006417E0">
      <w:pPr>
        <w:jc w:val="both"/>
        <w:rPr>
          <w:sz w:val="24"/>
          <w:szCs w:val="24"/>
        </w:rPr>
      </w:pPr>
      <w:r w:rsidRPr="00833B02">
        <w:rPr>
          <w:sz w:val="24"/>
          <w:szCs w:val="24"/>
        </w:rPr>
        <w:t>Throughout this task I will be evaluating the theories of team dynamics, inc</w:t>
      </w:r>
      <w:r>
        <w:rPr>
          <w:sz w:val="24"/>
          <w:szCs w:val="24"/>
        </w:rPr>
        <w:t xml:space="preserve">luding developing team </w:t>
      </w:r>
      <w:proofErr w:type="gramStart"/>
      <w:r>
        <w:rPr>
          <w:sz w:val="24"/>
          <w:szCs w:val="24"/>
        </w:rPr>
        <w:t>cohesion</w:t>
      </w:r>
      <w:proofErr w:type="gramEnd"/>
      <w:r w:rsidRPr="00833B02">
        <w:rPr>
          <w:sz w:val="24"/>
          <w:szCs w:val="24"/>
        </w:rPr>
        <w:t xml:space="preserve"> and considering why inter-personal conflict occurs within teams. I will also outline strategies that can assist to enhance individual and team performances and how team dynamics within the police service can result in failure to comply with professional standards. </w:t>
      </w:r>
    </w:p>
    <w:p w14:paraId="435C3EBE" w14:textId="77777777" w:rsidR="00CF1037" w:rsidRDefault="00CF1037" w:rsidP="006417E0">
      <w:pPr>
        <w:jc w:val="both"/>
        <w:rPr>
          <w:sz w:val="24"/>
          <w:szCs w:val="24"/>
        </w:rPr>
      </w:pPr>
    </w:p>
    <w:p w14:paraId="44DFCBE6" w14:textId="77777777" w:rsidR="00CF1037" w:rsidRDefault="00CF1037" w:rsidP="006417E0">
      <w:pPr>
        <w:jc w:val="both"/>
        <w:rPr>
          <w:sz w:val="24"/>
          <w:szCs w:val="24"/>
        </w:rPr>
      </w:pPr>
      <w:r>
        <w:rPr>
          <w:sz w:val="24"/>
          <w:szCs w:val="24"/>
        </w:rPr>
        <w:t xml:space="preserve">Team dynamics can be defined as psychological forces that influence a team’s behaviour and performance. Dynamics are created from personalities within teams, their working </w:t>
      </w:r>
      <w:proofErr w:type="gramStart"/>
      <w:r>
        <w:rPr>
          <w:sz w:val="24"/>
          <w:szCs w:val="24"/>
        </w:rPr>
        <w:t>relationships</w:t>
      </w:r>
      <w:proofErr w:type="gramEnd"/>
      <w:r>
        <w:rPr>
          <w:sz w:val="24"/>
          <w:szCs w:val="24"/>
        </w:rPr>
        <w:t xml:space="preserve"> and the environment (Myers, 2013). </w:t>
      </w:r>
    </w:p>
    <w:p w14:paraId="589E1E54" w14:textId="77777777" w:rsidR="00CF1037" w:rsidRDefault="00CF1037" w:rsidP="006417E0">
      <w:pPr>
        <w:jc w:val="both"/>
        <w:rPr>
          <w:sz w:val="24"/>
          <w:szCs w:val="24"/>
        </w:rPr>
      </w:pPr>
    </w:p>
    <w:p w14:paraId="44FE6C4F" w14:textId="77777777" w:rsidR="00CF1037" w:rsidRDefault="00CF1037" w:rsidP="006417E0">
      <w:pPr>
        <w:jc w:val="both"/>
        <w:rPr>
          <w:sz w:val="24"/>
          <w:szCs w:val="24"/>
        </w:rPr>
      </w:pPr>
      <w:r>
        <w:rPr>
          <w:sz w:val="24"/>
          <w:szCs w:val="24"/>
        </w:rPr>
        <w:t xml:space="preserve">The theory of choice to discuss is the Tuckman’s theory as it explains that as the maturity of the team develops, relationships are formed, leadership style changes and more collaborative and shared leadership increases performance. Tuckman’s theory consists of five developmental stages (West Chester University, 2020). </w:t>
      </w:r>
    </w:p>
    <w:p w14:paraId="6F8DECD6" w14:textId="77777777" w:rsidR="00CF1037" w:rsidRDefault="00CF1037" w:rsidP="006417E0">
      <w:pPr>
        <w:jc w:val="both"/>
        <w:rPr>
          <w:sz w:val="24"/>
          <w:szCs w:val="24"/>
        </w:rPr>
      </w:pPr>
    </w:p>
    <w:p w14:paraId="32C3BB4A" w14:textId="77777777" w:rsidR="00CF1037" w:rsidRDefault="00CF1037" w:rsidP="006417E0">
      <w:pPr>
        <w:jc w:val="both"/>
        <w:rPr>
          <w:sz w:val="24"/>
          <w:szCs w:val="24"/>
        </w:rPr>
      </w:pPr>
      <w:r>
        <w:rPr>
          <w:sz w:val="24"/>
          <w:szCs w:val="24"/>
        </w:rPr>
        <w:t>The first stage is the ‘Forming’. Team members meet for the first time and team structure is formed. Members are polite, individualised and often enthusiastic about what is to come. During this stage objectives and team members expectations are defined. It is important that leadership provides structure and creates an atmosphere of confidence (Genesis, 2021). Police officers can experience the ‘forming’ stage many times during their careers, an example of this would include during their initial training where they meet colleagues and their superiors for the first time, tasks and assignments are clearly defined and again when they are allocated to their new team and station. When a new officer joins a new team, the whole team reverts to the ‘forming’ stage as all officers involved in the team begin to assess their new colleagues. Team cohesion begins to develop at this stage.</w:t>
      </w:r>
    </w:p>
    <w:p w14:paraId="19F4CEF1" w14:textId="77777777" w:rsidR="00CF1037" w:rsidRDefault="00CF1037" w:rsidP="006417E0">
      <w:pPr>
        <w:jc w:val="both"/>
        <w:rPr>
          <w:sz w:val="24"/>
          <w:szCs w:val="24"/>
        </w:rPr>
      </w:pPr>
    </w:p>
    <w:p w14:paraId="5FB3AAD9" w14:textId="77777777" w:rsidR="00CF1037" w:rsidRDefault="00CF1037" w:rsidP="006417E0">
      <w:pPr>
        <w:jc w:val="both"/>
        <w:rPr>
          <w:sz w:val="24"/>
          <w:szCs w:val="24"/>
        </w:rPr>
      </w:pPr>
      <w:r>
        <w:rPr>
          <w:sz w:val="24"/>
          <w:szCs w:val="24"/>
        </w:rPr>
        <w:t xml:space="preserve">The second stage is known as ‘storming’. The aims and objectives set out from the forming stage should begin to take place here. Leadership and structure are of upmost importance during this stage as interpersonal conflicts often develop between team members when individuals disagree about their role and responsibilities. This is often influenced by two people having different views and ideas. Leadership plays a big role during the ‘storming’ stage to resolve conflict and ensure team members understand the importance of conflict resolution to ensure good teamwork as teamwork within the Police is of upmost importance </w:t>
      </w:r>
      <w:proofErr w:type="gramStart"/>
      <w:r>
        <w:rPr>
          <w:sz w:val="24"/>
          <w:szCs w:val="24"/>
        </w:rPr>
        <w:t>in order to</w:t>
      </w:r>
      <w:proofErr w:type="gramEnd"/>
      <w:r>
        <w:rPr>
          <w:sz w:val="24"/>
          <w:szCs w:val="24"/>
        </w:rPr>
        <w:t xml:space="preserve"> improve safety, effectiveness and strengthen communication, all of which assist in creating a successful police department (Bergner, 1997). The ‘storming’ stage is often intense as members familiarise themselves with their new assigned roles and responsibilities and familiarise themselves with their new team members whilst also resolving interpersonal conflicts</w:t>
      </w:r>
    </w:p>
    <w:p w14:paraId="0AAE229F" w14:textId="77777777" w:rsidR="00CF1037" w:rsidRDefault="00CF1037" w:rsidP="006417E0">
      <w:pPr>
        <w:jc w:val="both"/>
        <w:rPr>
          <w:sz w:val="24"/>
          <w:szCs w:val="24"/>
        </w:rPr>
      </w:pPr>
    </w:p>
    <w:p w14:paraId="5572F4CB" w14:textId="77777777" w:rsidR="00CF1037" w:rsidRDefault="00CF1037" w:rsidP="006417E0">
      <w:pPr>
        <w:jc w:val="both"/>
        <w:rPr>
          <w:sz w:val="24"/>
          <w:szCs w:val="24"/>
        </w:rPr>
      </w:pPr>
      <w:r>
        <w:rPr>
          <w:sz w:val="24"/>
          <w:szCs w:val="24"/>
        </w:rPr>
        <w:t xml:space="preserve">The next stage is ‘norming’.  Depending on the maturity of the team, progressing to the ‘norming’ stage can take several weeks. During this stage team members utilise the skills and opinions of all team members to problem solve effectively. All team members should make a conjoined effort to achieve the main task (Genesis, 2021). Despite having a nominated leader assigned during the forming stage, all members of the team are expected to have shared responsibilities during this stage promoting team interaction. In the context of policing, a sergeant is assigned and is often the shift team leader, assigning calls and tasks to officers below them. When officers attend calls by themselves or as pairs and groups, it is the responsibility of the individual to ensure all relevant information is gathered, the outcome is lawful and the actions of the attending officer is justifiable, therefore the individual attending the call becomes their own leader. Although team members may not always agree with the decisions of others when attending a response call, team cohesion is important during every call to ensure the best outcome is achieved. The ‘norming’ stage has great importance on team cohesion and conflict within teams, it is important that team members can overcome their differences and opinions to achieve the best outcomes for the victims of crime. When the best possible outcome is achieved, team cohesion strengthens due to the increased morale of the attending officers. Interpersonal conflict during response calls can result in evidence being missed and the incorrect outcome resulting in a loss of public confidence. The drawback of the ‘norming’ stage is that team members are comfortable with one another and therefore resist change. </w:t>
      </w:r>
    </w:p>
    <w:p w14:paraId="3625F114" w14:textId="77777777" w:rsidR="00CF1037" w:rsidRDefault="00CF1037" w:rsidP="006417E0">
      <w:pPr>
        <w:jc w:val="both"/>
        <w:rPr>
          <w:sz w:val="24"/>
          <w:szCs w:val="24"/>
        </w:rPr>
      </w:pPr>
    </w:p>
    <w:p w14:paraId="689E643B" w14:textId="77777777" w:rsidR="00CF1037" w:rsidRDefault="00CF1037" w:rsidP="006417E0">
      <w:pPr>
        <w:jc w:val="both"/>
        <w:rPr>
          <w:sz w:val="24"/>
          <w:szCs w:val="24"/>
        </w:rPr>
      </w:pPr>
      <w:r>
        <w:rPr>
          <w:sz w:val="24"/>
          <w:szCs w:val="24"/>
        </w:rPr>
        <w:t xml:space="preserve">Like the ‘norming’ stage, the fourth stage of the Tuckman’s theory illustrates that team working assists to reach the main goal of the set task. This is known as the ‘performing’ stage. The team at this point are more flexible working and seek to meet the needs of other team members. Members of the team can delegate and organise their own roles and responsibilities thus more independent working. A member of the team can leave without causing the previous stages to lapse. The team can receive constructive criticism without causing conflict and work together to overcome challenges. Meanwhile, the leader can put less pressure on the team and can observe, inquire, and fulfil team needs offering positive support. Team cohesion is often tight as team members feel a sense of satisfaction, enthusiasm, and empathy for one another as they work collaboratively. </w:t>
      </w:r>
    </w:p>
    <w:p w14:paraId="1F780EB7" w14:textId="77777777" w:rsidR="00CF1037" w:rsidRDefault="00CF1037" w:rsidP="006417E0">
      <w:pPr>
        <w:jc w:val="both"/>
        <w:rPr>
          <w:sz w:val="24"/>
          <w:szCs w:val="24"/>
        </w:rPr>
      </w:pPr>
    </w:p>
    <w:p w14:paraId="5BD94FCE" w14:textId="77777777" w:rsidR="00CF1037" w:rsidRDefault="00CF1037" w:rsidP="006417E0">
      <w:pPr>
        <w:jc w:val="both"/>
        <w:rPr>
          <w:sz w:val="24"/>
          <w:szCs w:val="24"/>
        </w:rPr>
      </w:pPr>
      <w:r>
        <w:rPr>
          <w:sz w:val="24"/>
          <w:szCs w:val="24"/>
        </w:rPr>
        <w:lastRenderedPageBreak/>
        <w:t>The ’norming’ stage illustrates the comfortability of officers when working on the same shift or team for a long period. The sergeant has built good rapport with their officers and can delegate tasks for the individuals to carry out effectively. Equally throughout response calls, the attending officers can identify and agree on their own roles and responsibilities based on experiences and knowledge resulting in work being executed to a high standard, earning the respect of their sergeant thus enforcing good team cohesion from the superiors down. When officers can agree on their roles and responsibilities independently respecting the knowledge and experience of others within the team, officers feel valued and respected leading to a good working relationship.</w:t>
      </w:r>
    </w:p>
    <w:p w14:paraId="6EDDCB0B" w14:textId="77777777" w:rsidR="00BB6622" w:rsidRDefault="00BB6622" w:rsidP="006417E0">
      <w:pPr>
        <w:jc w:val="both"/>
        <w:rPr>
          <w:sz w:val="24"/>
          <w:szCs w:val="24"/>
        </w:rPr>
      </w:pPr>
    </w:p>
    <w:p w14:paraId="3AD77D0F" w14:textId="5C1A0FD2" w:rsidR="00CF1037" w:rsidRDefault="00CF1037" w:rsidP="006417E0">
      <w:pPr>
        <w:jc w:val="both"/>
        <w:rPr>
          <w:sz w:val="24"/>
          <w:szCs w:val="24"/>
        </w:rPr>
      </w:pPr>
      <w:r>
        <w:rPr>
          <w:sz w:val="24"/>
          <w:szCs w:val="24"/>
        </w:rPr>
        <w:t xml:space="preserve">The final stage, ‘adjourning’, involves team members leaving causing significant change to the team’s structure. It is important during the adjourning stage that the remaining team continue to work collaboratively and ensure that outstanding tasks are completed. As the working relationship is affected, the momentum slows down, however adopting the shared responsibilities from previous stages is important to ensure the morale of the team remains high. Officers are required to leave their team and join a new team at short notice and equally teams are required to adapt to new changes on a continuous basis due to the diversity of the role. Working relationships are affected due to having to build new rapport and team members are having to teach, share and learn with the new members who join, therefore starting the Tuckman’s theory again.  </w:t>
      </w:r>
    </w:p>
    <w:p w14:paraId="77E57F83" w14:textId="77777777" w:rsidR="00CF1037" w:rsidRDefault="00CF1037" w:rsidP="006417E0">
      <w:pPr>
        <w:jc w:val="both"/>
        <w:rPr>
          <w:sz w:val="24"/>
          <w:szCs w:val="24"/>
        </w:rPr>
      </w:pPr>
    </w:p>
    <w:p w14:paraId="3A59C757" w14:textId="77777777" w:rsidR="00CF1037" w:rsidRDefault="00CF1037" w:rsidP="006417E0">
      <w:pPr>
        <w:jc w:val="both"/>
        <w:rPr>
          <w:sz w:val="24"/>
          <w:szCs w:val="24"/>
        </w:rPr>
      </w:pPr>
      <w:r>
        <w:rPr>
          <w:sz w:val="24"/>
          <w:szCs w:val="24"/>
        </w:rPr>
        <w:t xml:space="preserve">Team dynamics within the police force can be effective and un-effective. Police rely on teamwork to function during an emergency response. It is often a diverse team working collaboratively to gain the best outcome, from the call handler obtaining as much information as possible, to the relevant department receiving and responding to the scene to the dispatch centre sending appropriate support when required. Working collaboratively ensures that dangerous scenes are secured, victims are </w:t>
      </w:r>
      <w:proofErr w:type="gramStart"/>
      <w:r>
        <w:rPr>
          <w:sz w:val="24"/>
          <w:szCs w:val="24"/>
        </w:rPr>
        <w:t>safeguarded</w:t>
      </w:r>
      <w:proofErr w:type="gramEnd"/>
      <w:r>
        <w:rPr>
          <w:sz w:val="24"/>
          <w:szCs w:val="24"/>
        </w:rPr>
        <w:t xml:space="preserve"> and major crimes are investigated (Hartman, 2022). Day to day duties include working with multi-agencies, building a good rapport with other departments is essential to ensure the execution of tasks and the safety of the public providing the best service possible. Relating to the Tuckman theory, making the effort to understand and respect the roles of each individual and department helps build rapport and positive team dynamics in the workplace. This has several benefits, including ensuring that criminals are convicted where lawful and victims are brought justice. In addition, collaborative working ensures that tasks are fulfilled to the highest standard with best possible evidence. Team working can also relieve pressure and stress on officers where shared responsibility is possible. </w:t>
      </w:r>
    </w:p>
    <w:p w14:paraId="21412D19" w14:textId="77777777" w:rsidR="00CF1037" w:rsidRDefault="00CF1037" w:rsidP="006417E0">
      <w:pPr>
        <w:jc w:val="both"/>
        <w:rPr>
          <w:sz w:val="24"/>
          <w:szCs w:val="24"/>
        </w:rPr>
      </w:pPr>
    </w:p>
    <w:p w14:paraId="5C6BDF6A" w14:textId="77777777" w:rsidR="00CF1037" w:rsidRDefault="00CF1037" w:rsidP="006417E0">
      <w:pPr>
        <w:jc w:val="both"/>
        <w:rPr>
          <w:sz w:val="24"/>
          <w:szCs w:val="24"/>
        </w:rPr>
      </w:pPr>
      <w:r>
        <w:rPr>
          <w:sz w:val="24"/>
          <w:szCs w:val="24"/>
        </w:rPr>
        <w:t xml:space="preserve">On the other hand, negative team dynamics does occur and has negative effects on the teamwork. Negative dynamics are un-effective and can occur from one person adopting negative characteristics. Behaviours that undermine each other’s ability to perform effectively and prevents goals and tasks from being achieved and often creates interpersonal conflict (Quality Gurus, 2022). To ensure good team dynamics, a good leader is essential (People central, 2022). Within the force, a team will be equipped with a sergeant. The sergeant is often an officer with experience, is supportive and possesses good communication and organisation skills. These qualities ensure that work is allocated appropriately across the team to enable the </w:t>
      </w:r>
      <w:r>
        <w:rPr>
          <w:sz w:val="24"/>
          <w:szCs w:val="24"/>
        </w:rPr>
        <w:lastRenderedPageBreak/>
        <w:t xml:space="preserve">team to work well and achieve the objectives of the force. Poor leadership results in a lack of direction, authority and allows place for a dominant team member to take over, undermining and causing conflict. To ensure to avoid interpersonal conflict it is important that the sergeant provides structure and clarity on the roles and responsibilities of the officers, this also enhances personal and team performance. Although the sergeant is the leader of the team, when an officer is given their own role and responsibility to fulfil, it is important to be innovative. Following the code of ethics first and foremost it is also important to be able to express own ideas and opinions within the team, this assists with developing working strategies. When an individual or team would rather agree with the leader than express ideas and suggestions it can often have a detrimental effect as the individuals who do not support the role and responsibilities given are unlikely to complete work to a high standard. In policing, being innovative is essential to problem solve and ensure the safety of colleagues, </w:t>
      </w:r>
      <w:proofErr w:type="gramStart"/>
      <w:r>
        <w:rPr>
          <w:sz w:val="24"/>
          <w:szCs w:val="24"/>
        </w:rPr>
        <w:t>victims</w:t>
      </w:r>
      <w:proofErr w:type="gramEnd"/>
      <w:r>
        <w:rPr>
          <w:sz w:val="24"/>
          <w:szCs w:val="24"/>
        </w:rPr>
        <w:t xml:space="preserve"> and the public. Strategies to overcome this would include team building exercises to ensure the team feel comfortable around one another, to voice their opinions and concerns when necessary. Some team members take as little responsibility and workload as possible at the expense of other colleagues, known as ‘free-riding’, this leads too poor group dynamics due to stress and work carried out to a poor standard (People central, 2022). To ensure this does not happen within the police force, it is important to ensure that the workload is equally distributed to officers utilising other officers’ expertise and experience to ensure cases are completed to a high standard and those convicted are done so lawfully. </w:t>
      </w:r>
    </w:p>
    <w:p w14:paraId="3166BC5A" w14:textId="77777777" w:rsidR="00CF1037" w:rsidRDefault="00CF1037" w:rsidP="006417E0">
      <w:pPr>
        <w:jc w:val="both"/>
        <w:rPr>
          <w:sz w:val="24"/>
          <w:szCs w:val="24"/>
        </w:rPr>
      </w:pPr>
    </w:p>
    <w:p w14:paraId="4D54902D" w14:textId="77777777" w:rsidR="00CF1037" w:rsidRDefault="00CF1037" w:rsidP="006417E0">
      <w:pPr>
        <w:jc w:val="both"/>
        <w:rPr>
          <w:sz w:val="24"/>
          <w:szCs w:val="24"/>
        </w:rPr>
      </w:pPr>
      <w:r>
        <w:rPr>
          <w:sz w:val="24"/>
          <w:szCs w:val="24"/>
        </w:rPr>
        <w:t xml:space="preserve">Poor team dynamics can have a detrimental effect on the performance of the police force and team. Professional standards are outlined to ensure all officers adhere to and work as one force. When team dynamics are negative, communication is poor and staff are dissatisfied with their assigned roles and responsibilities, this can lead to policies and protocols being missed and work not carried out effectively. Should this occur, best possible outcomes are not </w:t>
      </w:r>
      <w:proofErr w:type="gramStart"/>
      <w:r>
        <w:rPr>
          <w:sz w:val="24"/>
          <w:szCs w:val="24"/>
        </w:rPr>
        <w:t>achieved</w:t>
      </w:r>
      <w:proofErr w:type="gramEnd"/>
      <w:r>
        <w:rPr>
          <w:sz w:val="24"/>
          <w:szCs w:val="24"/>
        </w:rPr>
        <w:t xml:space="preserve"> and the Code of Ethics has not been followed this could cause a loss of public confidence. Misguided management decisions have a direct effect on officers and the working environment, when roles and responsibilities are not suitable or made clear for the individual officer, interpersonal conflict can arise and can lead to miscommunication resulting in poor team dynamics.</w:t>
      </w:r>
    </w:p>
    <w:p w14:paraId="402BF320" w14:textId="77777777" w:rsidR="00CF1037" w:rsidRDefault="00CF1037" w:rsidP="006417E0">
      <w:pPr>
        <w:jc w:val="both"/>
        <w:rPr>
          <w:sz w:val="24"/>
          <w:szCs w:val="24"/>
        </w:rPr>
      </w:pPr>
    </w:p>
    <w:p w14:paraId="711AF83A" w14:textId="77777777" w:rsidR="00CF1037" w:rsidRDefault="00CF1037" w:rsidP="006417E0">
      <w:pPr>
        <w:jc w:val="both"/>
        <w:rPr>
          <w:sz w:val="24"/>
          <w:szCs w:val="24"/>
        </w:rPr>
      </w:pPr>
      <w:r>
        <w:rPr>
          <w:sz w:val="24"/>
          <w:szCs w:val="24"/>
        </w:rPr>
        <w:t xml:space="preserve">To conclude, based on the Tuckman’s theory, I believe that strong leadership is required within a team, especially within the police force for stability, </w:t>
      </w:r>
      <w:proofErr w:type="gramStart"/>
      <w:r>
        <w:rPr>
          <w:sz w:val="24"/>
          <w:szCs w:val="24"/>
        </w:rPr>
        <w:t>support</w:t>
      </w:r>
      <w:proofErr w:type="gramEnd"/>
      <w:r>
        <w:rPr>
          <w:sz w:val="24"/>
          <w:szCs w:val="24"/>
        </w:rPr>
        <w:t xml:space="preserve"> and management. When conflict arises between officers, it should be addressed </w:t>
      </w:r>
      <w:proofErr w:type="gramStart"/>
      <w:r>
        <w:rPr>
          <w:sz w:val="24"/>
          <w:szCs w:val="24"/>
        </w:rPr>
        <w:t>appropriately</w:t>
      </w:r>
      <w:proofErr w:type="gramEnd"/>
      <w:r>
        <w:rPr>
          <w:sz w:val="24"/>
          <w:szCs w:val="24"/>
        </w:rPr>
        <w:t xml:space="preserve"> and resolutions sought. Although a team leader is essential for the good functioning of a team, it is equally important that each team member is clearly aware of the roles and responsibilities, abiding by the code of ethics to ensure that tasks are fulfilled to a high standard and public confidence is increased. </w:t>
      </w:r>
    </w:p>
    <w:p w14:paraId="32B1AE99" w14:textId="77777777" w:rsidR="00CF1037" w:rsidRDefault="00CF1037" w:rsidP="006417E0">
      <w:pPr>
        <w:jc w:val="both"/>
        <w:rPr>
          <w:sz w:val="24"/>
          <w:szCs w:val="24"/>
        </w:rPr>
      </w:pPr>
    </w:p>
    <w:p w14:paraId="65840237" w14:textId="4D4B465B" w:rsidR="00CF1037" w:rsidRDefault="00CF1037" w:rsidP="006417E0">
      <w:pPr>
        <w:jc w:val="both"/>
        <w:rPr>
          <w:sz w:val="24"/>
          <w:szCs w:val="24"/>
        </w:rPr>
      </w:pPr>
      <w:r>
        <w:rPr>
          <w:sz w:val="24"/>
          <w:szCs w:val="24"/>
        </w:rPr>
        <w:t>Word count = 1914</w:t>
      </w:r>
    </w:p>
    <w:p w14:paraId="1455E1A2" w14:textId="77777777" w:rsidR="00CF1037" w:rsidRDefault="00CF1037" w:rsidP="006417E0">
      <w:pPr>
        <w:jc w:val="both"/>
        <w:rPr>
          <w:sz w:val="24"/>
          <w:szCs w:val="24"/>
        </w:rPr>
      </w:pPr>
    </w:p>
    <w:p w14:paraId="4E9085BF" w14:textId="30BAEBB8" w:rsidR="00025650" w:rsidRDefault="00025650" w:rsidP="006417E0">
      <w:pPr>
        <w:ind w:right="237"/>
        <w:jc w:val="both"/>
        <w:rPr>
          <w:sz w:val="24"/>
          <w:szCs w:val="24"/>
        </w:rPr>
      </w:pPr>
    </w:p>
    <w:p w14:paraId="0DF1C17F" w14:textId="77777777" w:rsidR="000F7398" w:rsidRPr="000F7398" w:rsidRDefault="000F7398" w:rsidP="006417E0">
      <w:pPr>
        <w:ind w:right="237"/>
        <w:jc w:val="both"/>
        <w:rPr>
          <w:sz w:val="32"/>
          <w:szCs w:val="32"/>
        </w:rPr>
      </w:pPr>
    </w:p>
    <w:p w14:paraId="385FE3B6" w14:textId="77777777" w:rsidR="006417E0" w:rsidRDefault="006417E0" w:rsidP="006417E0">
      <w:pPr>
        <w:ind w:right="237"/>
        <w:jc w:val="both"/>
        <w:rPr>
          <w:sz w:val="24"/>
          <w:szCs w:val="24"/>
        </w:rPr>
      </w:pPr>
    </w:p>
    <w:p w14:paraId="4E6DA00A" w14:textId="77777777" w:rsidR="006417E0" w:rsidRDefault="006417E0" w:rsidP="006417E0">
      <w:pPr>
        <w:ind w:right="237"/>
        <w:jc w:val="both"/>
        <w:rPr>
          <w:b/>
          <w:sz w:val="24"/>
          <w:szCs w:val="24"/>
        </w:rPr>
      </w:pPr>
    </w:p>
    <w:p w14:paraId="6B0989EF" w14:textId="5EA17F51" w:rsidR="00025650" w:rsidRPr="006417E0" w:rsidRDefault="00025650" w:rsidP="006417E0">
      <w:pPr>
        <w:ind w:right="237"/>
        <w:jc w:val="both"/>
      </w:pPr>
      <w:r>
        <w:rPr>
          <w:b/>
          <w:sz w:val="24"/>
          <w:szCs w:val="24"/>
        </w:rPr>
        <w:lastRenderedPageBreak/>
        <w:t>Task 4</w:t>
      </w:r>
    </w:p>
    <w:p w14:paraId="33CE0981" w14:textId="352F8586" w:rsidR="00D11C62" w:rsidRDefault="00D11C62" w:rsidP="006417E0">
      <w:pPr>
        <w:ind w:right="237"/>
        <w:jc w:val="both"/>
        <w:rPr>
          <w:b/>
          <w:color w:val="auto"/>
          <w:sz w:val="24"/>
          <w:szCs w:val="24"/>
        </w:rPr>
      </w:pPr>
      <w:r>
        <w:rPr>
          <w:b/>
          <w:color w:val="auto"/>
          <w:sz w:val="24"/>
          <w:szCs w:val="24"/>
        </w:rPr>
        <w:t>Relevant areas of the National Policing Curriculum:</w:t>
      </w:r>
    </w:p>
    <w:p w14:paraId="0266D400" w14:textId="7B222451" w:rsidR="003C458C" w:rsidRPr="00EB3E2F" w:rsidRDefault="00EB3E2F" w:rsidP="006417E0">
      <w:pPr>
        <w:ind w:right="237"/>
        <w:jc w:val="both"/>
        <w:rPr>
          <w:b/>
          <w:sz w:val="24"/>
          <w:szCs w:val="24"/>
        </w:rPr>
      </w:pPr>
      <w:r>
        <w:rPr>
          <w:b/>
          <w:sz w:val="24"/>
          <w:szCs w:val="24"/>
        </w:rPr>
        <w:t>Policing the roads, information and intelligence and conducting investigations.</w:t>
      </w:r>
    </w:p>
    <w:p w14:paraId="71AE74C3" w14:textId="77777777" w:rsidR="003C458C" w:rsidRPr="00270EEB" w:rsidRDefault="003C458C" w:rsidP="006417E0">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6417E0">
            <w:pPr>
              <w:pStyle w:val="TableParagraph"/>
              <w:tabs>
                <w:tab w:val="left" w:pos="355"/>
              </w:tabs>
              <w:ind w:left="0" w:right="237"/>
              <w:jc w:val="both"/>
              <w:rPr>
                <w:rFonts w:eastAsia="Times New Roman"/>
                <w:color w:val="000000"/>
                <w:sz w:val="24"/>
                <w:szCs w:val="24"/>
                <w:lang w:bidi="ar-SA"/>
              </w:rPr>
            </w:pPr>
          </w:p>
          <w:p w14:paraId="1DC3B7F8" w14:textId="77777777" w:rsidR="00EB3E2F" w:rsidRDefault="00EB3E2F" w:rsidP="006417E0">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6417E0">
            <w:pPr>
              <w:ind w:right="237"/>
              <w:jc w:val="both"/>
              <w:rPr>
                <w:sz w:val="24"/>
                <w:szCs w:val="24"/>
              </w:rPr>
            </w:pPr>
          </w:p>
          <w:p w14:paraId="450B38EE" w14:textId="0CEF18C7" w:rsidR="003C458C" w:rsidRPr="00270EEB" w:rsidRDefault="00EB3E2F" w:rsidP="006417E0">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6417E0">
            <w:pPr>
              <w:ind w:right="237"/>
              <w:jc w:val="both"/>
              <w:rPr>
                <w:sz w:val="24"/>
                <w:szCs w:val="24"/>
              </w:rPr>
            </w:pPr>
          </w:p>
          <w:p w14:paraId="5EACB626" w14:textId="59A936E0" w:rsidR="003C458C" w:rsidRDefault="001BC1C4" w:rsidP="006417E0">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6417E0">
            <w:pPr>
              <w:ind w:right="237"/>
              <w:jc w:val="both"/>
              <w:rPr>
                <w:sz w:val="24"/>
                <w:szCs w:val="24"/>
              </w:rPr>
            </w:pPr>
          </w:p>
        </w:tc>
      </w:tr>
    </w:tbl>
    <w:p w14:paraId="09D61C2B" w14:textId="77777777" w:rsidR="003C458C" w:rsidRPr="00270EEB" w:rsidRDefault="003C458C" w:rsidP="006417E0">
      <w:pPr>
        <w:ind w:right="237"/>
        <w:jc w:val="both"/>
        <w:rPr>
          <w:sz w:val="24"/>
          <w:szCs w:val="24"/>
        </w:rPr>
      </w:pPr>
    </w:p>
    <w:p w14:paraId="76035EA8" w14:textId="77777777" w:rsidR="003C458C" w:rsidRPr="00450C83" w:rsidRDefault="003C458C" w:rsidP="006417E0">
      <w:pPr>
        <w:ind w:right="237"/>
        <w:jc w:val="both"/>
        <w:rPr>
          <w:b/>
          <w:sz w:val="24"/>
          <w:szCs w:val="24"/>
        </w:rPr>
      </w:pPr>
      <w:r w:rsidRPr="00450C83">
        <w:rPr>
          <w:b/>
          <w:sz w:val="24"/>
          <w:szCs w:val="24"/>
        </w:rPr>
        <w:t>ANSWER:</w:t>
      </w:r>
    </w:p>
    <w:p w14:paraId="52FCEE5A" w14:textId="7C534689" w:rsidR="00025650" w:rsidRDefault="00025650" w:rsidP="006417E0">
      <w:pPr>
        <w:ind w:right="237"/>
        <w:jc w:val="both"/>
        <w:rPr>
          <w:sz w:val="24"/>
          <w:szCs w:val="24"/>
        </w:rPr>
      </w:pPr>
    </w:p>
    <w:p w14:paraId="3F6E78BB" w14:textId="77777777" w:rsidR="00644647" w:rsidRDefault="00644647" w:rsidP="006417E0">
      <w:pPr>
        <w:jc w:val="both"/>
        <w:rPr>
          <w:sz w:val="24"/>
          <w:szCs w:val="24"/>
        </w:rPr>
      </w:pPr>
      <w:r>
        <w:rPr>
          <w:sz w:val="24"/>
          <w:szCs w:val="24"/>
        </w:rPr>
        <w:t xml:space="preserve">Throughout this task I will be explaining how information and intelligence can be used to disrupt prevalent criminal activity using ANPR and effective policing of the roads. </w:t>
      </w:r>
    </w:p>
    <w:p w14:paraId="0C1A7F59" w14:textId="77777777" w:rsidR="00644647" w:rsidRDefault="00644647" w:rsidP="006417E0">
      <w:pPr>
        <w:jc w:val="both"/>
        <w:rPr>
          <w:sz w:val="24"/>
          <w:szCs w:val="24"/>
        </w:rPr>
      </w:pPr>
    </w:p>
    <w:p w14:paraId="6F94228A" w14:textId="77777777" w:rsidR="00644647" w:rsidRDefault="00644647" w:rsidP="006417E0">
      <w:pPr>
        <w:jc w:val="both"/>
        <w:rPr>
          <w:color w:val="000000" w:themeColor="text1"/>
          <w:sz w:val="24"/>
          <w:szCs w:val="24"/>
        </w:rPr>
      </w:pPr>
      <w:proofErr w:type="gramStart"/>
      <w:r>
        <w:rPr>
          <w:sz w:val="24"/>
          <w:szCs w:val="24"/>
        </w:rPr>
        <w:t>The majority of</w:t>
      </w:r>
      <w:proofErr w:type="gramEnd"/>
      <w:r>
        <w:rPr>
          <w:sz w:val="24"/>
          <w:szCs w:val="24"/>
        </w:rPr>
        <w:t xml:space="preserve"> police work is information and intelligence led however both can be defined differently. Policing information is information held for a policing purpose. The MOPI refers to police information as information obtained, recorded, or processed for policing purpose. “Policing purpose includes a wide range of reasons including </w:t>
      </w:r>
      <w:r w:rsidRPr="007F0B2A">
        <w:rPr>
          <w:color w:val="000000" w:themeColor="text1"/>
          <w:sz w:val="24"/>
          <w:szCs w:val="24"/>
        </w:rPr>
        <w:t>protecting life and property</w:t>
      </w:r>
      <w:r w:rsidRPr="005E0943">
        <w:rPr>
          <w:color w:val="000000" w:themeColor="text1"/>
          <w:sz w:val="24"/>
          <w:szCs w:val="24"/>
        </w:rPr>
        <w:t xml:space="preserve">, </w:t>
      </w:r>
      <w:r w:rsidRPr="007F0B2A">
        <w:rPr>
          <w:color w:val="000000" w:themeColor="text1"/>
          <w:sz w:val="24"/>
          <w:szCs w:val="24"/>
        </w:rPr>
        <w:t>preserving order</w:t>
      </w:r>
      <w:r w:rsidRPr="005E0943">
        <w:rPr>
          <w:color w:val="000000" w:themeColor="text1"/>
          <w:sz w:val="24"/>
          <w:szCs w:val="24"/>
        </w:rPr>
        <w:t xml:space="preserve">, </w:t>
      </w:r>
      <w:r w:rsidRPr="007F0B2A">
        <w:rPr>
          <w:color w:val="000000" w:themeColor="text1"/>
          <w:sz w:val="24"/>
          <w:szCs w:val="24"/>
        </w:rPr>
        <w:t>preventing the commission of offences</w:t>
      </w:r>
      <w:r w:rsidRPr="005E0943">
        <w:rPr>
          <w:color w:val="000000" w:themeColor="text1"/>
          <w:sz w:val="24"/>
          <w:szCs w:val="24"/>
        </w:rPr>
        <w:t xml:space="preserve">, </w:t>
      </w:r>
      <w:r w:rsidRPr="007F0B2A">
        <w:rPr>
          <w:color w:val="000000" w:themeColor="text1"/>
          <w:sz w:val="24"/>
          <w:szCs w:val="24"/>
        </w:rPr>
        <w:t>bringing offenders to justice</w:t>
      </w:r>
      <w:r w:rsidRPr="005E0943">
        <w:rPr>
          <w:color w:val="000000" w:themeColor="text1"/>
          <w:sz w:val="24"/>
          <w:szCs w:val="24"/>
        </w:rPr>
        <w:t xml:space="preserve">, </w:t>
      </w:r>
      <w:r w:rsidRPr="007F0B2A">
        <w:rPr>
          <w:color w:val="000000" w:themeColor="text1"/>
          <w:sz w:val="24"/>
          <w:szCs w:val="24"/>
        </w:rPr>
        <w:t>any duty or responsibility of the police arising from common or statute law</w:t>
      </w:r>
      <w:r w:rsidRPr="005E0943">
        <w:rPr>
          <w:color w:val="000000" w:themeColor="text1"/>
          <w:sz w:val="24"/>
          <w:szCs w:val="24"/>
        </w:rPr>
        <w:t xml:space="preserve">, </w:t>
      </w:r>
      <w:r w:rsidRPr="007F0B2A">
        <w:rPr>
          <w:color w:val="000000" w:themeColor="text1"/>
          <w:sz w:val="24"/>
          <w:szCs w:val="24"/>
        </w:rPr>
        <w:t>corporate information includes other organisational information, such as human resources (HR) or finance records, minutes of meetings, policies, and procedures</w:t>
      </w:r>
      <w:r>
        <w:rPr>
          <w:color w:val="000000" w:themeColor="text1"/>
          <w:sz w:val="24"/>
          <w:szCs w:val="24"/>
        </w:rPr>
        <w:t xml:space="preserve">” (College of Policing, 2021). Information received or recorded is categorised into core policing principles based on the code of ethics. </w:t>
      </w:r>
    </w:p>
    <w:p w14:paraId="20FE0497" w14:textId="77777777" w:rsidR="00644647" w:rsidRDefault="00644647" w:rsidP="006417E0">
      <w:pPr>
        <w:jc w:val="both"/>
        <w:rPr>
          <w:color w:val="000000" w:themeColor="text1"/>
          <w:sz w:val="24"/>
          <w:szCs w:val="24"/>
        </w:rPr>
      </w:pPr>
    </w:p>
    <w:p w14:paraId="4C02E374" w14:textId="77777777" w:rsidR="00644647" w:rsidRDefault="00644647" w:rsidP="006417E0">
      <w:pPr>
        <w:jc w:val="both"/>
        <w:rPr>
          <w:color w:val="000000" w:themeColor="text1"/>
          <w:sz w:val="24"/>
          <w:szCs w:val="24"/>
        </w:rPr>
      </w:pPr>
      <w:r>
        <w:rPr>
          <w:color w:val="000000" w:themeColor="text1"/>
          <w:sz w:val="24"/>
          <w:szCs w:val="24"/>
        </w:rPr>
        <w:t>Information received from partner agencies, members of the public and pro-active policing is known as intelligence. Intelligence-led policing is a policing which attempts to identify potential victims and repeat offenders, works in collaboration with the community to provide opportunity for change and prevent crime (</w:t>
      </w:r>
      <w:proofErr w:type="spellStart"/>
      <w:r>
        <w:rPr>
          <w:color w:val="000000" w:themeColor="text1"/>
          <w:sz w:val="24"/>
          <w:szCs w:val="24"/>
        </w:rPr>
        <w:t>LeCates</w:t>
      </w:r>
      <w:proofErr w:type="spellEnd"/>
      <w:r>
        <w:rPr>
          <w:color w:val="000000" w:themeColor="text1"/>
          <w:sz w:val="24"/>
          <w:szCs w:val="24"/>
        </w:rPr>
        <w:t>, 2018). The use of information and intelligence-led policing has influenced identification of crime patterns and aided to anticipate where the next crime is likely to occur (</w:t>
      </w:r>
      <w:proofErr w:type="spellStart"/>
      <w:r>
        <w:rPr>
          <w:color w:val="000000" w:themeColor="text1"/>
          <w:sz w:val="24"/>
          <w:szCs w:val="24"/>
        </w:rPr>
        <w:t>LeCates</w:t>
      </w:r>
      <w:proofErr w:type="spellEnd"/>
      <w:r>
        <w:rPr>
          <w:color w:val="000000" w:themeColor="text1"/>
          <w:sz w:val="24"/>
          <w:szCs w:val="24"/>
        </w:rPr>
        <w:t xml:space="preserve">, 2018). Intelligence-led policing consists of collaboration between analysts, intelligence officers and policing units to complete strategic assessments, tactical assessments, subject </w:t>
      </w:r>
      <w:proofErr w:type="gramStart"/>
      <w:r>
        <w:rPr>
          <w:color w:val="000000" w:themeColor="text1"/>
          <w:sz w:val="24"/>
          <w:szCs w:val="24"/>
        </w:rPr>
        <w:t>profiling</w:t>
      </w:r>
      <w:proofErr w:type="gramEnd"/>
      <w:r>
        <w:rPr>
          <w:color w:val="000000" w:themeColor="text1"/>
          <w:sz w:val="24"/>
          <w:szCs w:val="24"/>
        </w:rPr>
        <w:t xml:space="preserve"> and problem profiling (College of Policing, 2022). Information received from internal and external sources can be held for policing purposes and are analysed and categorised into specific crime issues. Based on the categorisation, the information would then be transferred to intelligence and a strategic plan implemented to carry on enquires. Intelligence can be acted upon by a suitable department such as the Roads Policing Unit. Such a department would receive relevant information regarding vehicles used for organised and serious crime and would be required to strategically police the roads to gather further evidence to prevent crime. </w:t>
      </w:r>
    </w:p>
    <w:p w14:paraId="25DCC7BD" w14:textId="77777777" w:rsidR="00644647" w:rsidRDefault="00644647" w:rsidP="006417E0">
      <w:pPr>
        <w:jc w:val="both"/>
        <w:rPr>
          <w:color w:val="000000" w:themeColor="text1"/>
          <w:sz w:val="24"/>
          <w:szCs w:val="24"/>
        </w:rPr>
      </w:pPr>
    </w:p>
    <w:p w14:paraId="21E75509" w14:textId="77777777" w:rsidR="00644647" w:rsidRDefault="00644647" w:rsidP="006417E0">
      <w:pPr>
        <w:jc w:val="both"/>
        <w:rPr>
          <w:color w:val="000000" w:themeColor="text1"/>
          <w:sz w:val="24"/>
          <w:szCs w:val="24"/>
        </w:rPr>
      </w:pPr>
      <w:r>
        <w:rPr>
          <w:color w:val="000000" w:themeColor="text1"/>
          <w:sz w:val="24"/>
          <w:szCs w:val="24"/>
        </w:rPr>
        <w:t>Using information and intelligence-led policing, effective policing of the roads aids to limit the amount of serious and organised crime along the highways. This in turn, decreases the amount of offending which takes place such as county lines. Policing the road enforces road traffic laws which seek to detect and deter illegal or dangerous activity travelling along the road, using intelligence-led policing to identify crime patterns to anticipate the next crime. Using an intelligence-led approach to policing the roads allows forces to identify key routes that are used for criminality and provides opportunity for police forces to deter and disrupt criminal activity at all levels. Research suggests that traffic offenders are likely to also be involved in other criminal activity. Research also shows that policing the roads involves the detection of both traffic and prevalent criminal activity (RoSPA, 2004).</w:t>
      </w:r>
    </w:p>
    <w:p w14:paraId="42B5F6A9" w14:textId="77777777" w:rsidR="00644647" w:rsidRDefault="00644647" w:rsidP="006417E0">
      <w:pPr>
        <w:jc w:val="both"/>
        <w:rPr>
          <w:color w:val="000000" w:themeColor="text1"/>
          <w:sz w:val="24"/>
          <w:szCs w:val="24"/>
        </w:rPr>
      </w:pPr>
    </w:p>
    <w:p w14:paraId="59C49AAB" w14:textId="77777777" w:rsidR="00644647" w:rsidRDefault="00644647" w:rsidP="006417E0">
      <w:pPr>
        <w:jc w:val="both"/>
        <w:rPr>
          <w:color w:val="000000" w:themeColor="text1"/>
          <w:sz w:val="24"/>
          <w:szCs w:val="24"/>
        </w:rPr>
      </w:pPr>
      <w:r>
        <w:rPr>
          <w:color w:val="000000" w:themeColor="text1"/>
          <w:sz w:val="24"/>
          <w:szCs w:val="24"/>
        </w:rPr>
        <w:t xml:space="preserve">Criminals use the road to commit any crimes from minor offences to international organised crime (College of Policing, 2022). Police forces work in collaboration with multi-agencies to ensure the safety of vehicles using the roads including large good and commercial vehicles. Studies show that the operation often identifies individuals who are wanted for other criminal activities and assist to identify human trafficking, drug smuggling and the movement of counterfeit goods arranged by organised crime groups (RoSPA, 2004). </w:t>
      </w:r>
    </w:p>
    <w:p w14:paraId="666E73D3" w14:textId="77777777" w:rsidR="00644647" w:rsidRDefault="00644647" w:rsidP="006417E0">
      <w:pPr>
        <w:jc w:val="both"/>
        <w:rPr>
          <w:color w:val="000000" w:themeColor="text1"/>
          <w:sz w:val="24"/>
          <w:szCs w:val="24"/>
        </w:rPr>
      </w:pPr>
    </w:p>
    <w:p w14:paraId="365E6076" w14:textId="77777777" w:rsidR="00644647" w:rsidRDefault="00644647" w:rsidP="006417E0">
      <w:pPr>
        <w:jc w:val="both"/>
        <w:rPr>
          <w:color w:val="000000" w:themeColor="text1"/>
          <w:sz w:val="24"/>
          <w:szCs w:val="24"/>
        </w:rPr>
      </w:pPr>
      <w:r>
        <w:rPr>
          <w:color w:val="000000" w:themeColor="text1"/>
          <w:sz w:val="24"/>
          <w:szCs w:val="24"/>
        </w:rPr>
        <w:t xml:space="preserve">County lines often exploits young and vulnerable individuals to move money, take over their homes to operate their criminal activity and traffic these individuals a long way from home to run the business (NCA, 2022). Intelligence can be used to identify an increase in visitors to an area or property, an increase in violence levels and weapon related crime. These areas are often associated with organised and serious crime groups. Police are then able to increase police presence in these areas to effectively deter crime. Officers can work with vulnerable individuals or communities who may be easily lured into criminal activity to decrease their chances of committing crimes. Vehicles are often used during organised crime therefore under section 4 of the police and criminal evidence Act 1984, police are given the power to stop and search vehicles that meet a criterion in a particular locality to locate offenders. These types of stop and search include intelligent policing of the roads whilst giving as little warning as possible to the suspect with no routes of escape (College of Policing, 2022). Officers have the power to stop and search vehicles under Section 60 of the Criminal Justice and Public Order 1994 which allows powers to the police to stop and search where violence or crime is anticipated (College of Policing, 2022). </w:t>
      </w:r>
    </w:p>
    <w:p w14:paraId="5DA75D8A" w14:textId="77777777" w:rsidR="00644647" w:rsidRDefault="00644647" w:rsidP="006417E0">
      <w:pPr>
        <w:jc w:val="both"/>
        <w:rPr>
          <w:color w:val="000000" w:themeColor="text1"/>
          <w:sz w:val="24"/>
          <w:szCs w:val="24"/>
        </w:rPr>
      </w:pPr>
    </w:p>
    <w:p w14:paraId="78BC6CB1" w14:textId="77777777" w:rsidR="00644647" w:rsidRDefault="00644647" w:rsidP="006417E0">
      <w:pPr>
        <w:jc w:val="both"/>
        <w:rPr>
          <w:color w:val="000000" w:themeColor="text1"/>
          <w:sz w:val="24"/>
          <w:szCs w:val="24"/>
        </w:rPr>
      </w:pPr>
      <w:r>
        <w:rPr>
          <w:color w:val="000000" w:themeColor="text1"/>
          <w:sz w:val="24"/>
          <w:szCs w:val="24"/>
        </w:rPr>
        <w:t xml:space="preserve">According to Joseph (2019) eighty three percent of people believe that visible police presence in an area deters individuals from breaking the law and pressures organised crime groups to move out of a particular area. Using information and intelligence, the police can predict their next move and can enforce strategies prior to deter further crime. Suspects of organised crime often fear police presence due to the risk of being caught, therefore when police presence is visible many often turn away from offending or re-offending which as a result lowers the offending rates. Policing the roads also aims to detect careless behaviour, to identify the causes of crashes and aims to educate and change the attitude of road users (Joseph, 2019). </w:t>
      </w:r>
    </w:p>
    <w:p w14:paraId="6FA2C247" w14:textId="77777777" w:rsidR="00644647" w:rsidRDefault="00644647" w:rsidP="006417E0">
      <w:pPr>
        <w:jc w:val="both"/>
        <w:rPr>
          <w:color w:val="000000" w:themeColor="text1"/>
          <w:sz w:val="24"/>
          <w:szCs w:val="24"/>
        </w:rPr>
      </w:pPr>
    </w:p>
    <w:p w14:paraId="520400EC" w14:textId="77777777" w:rsidR="00644647" w:rsidRDefault="00644647" w:rsidP="006417E0">
      <w:pPr>
        <w:jc w:val="both"/>
        <w:rPr>
          <w:color w:val="000000" w:themeColor="text1"/>
          <w:sz w:val="24"/>
          <w:szCs w:val="24"/>
        </w:rPr>
      </w:pPr>
      <w:r>
        <w:rPr>
          <w:color w:val="000000" w:themeColor="text1"/>
          <w:sz w:val="24"/>
          <w:szCs w:val="24"/>
        </w:rPr>
        <w:lastRenderedPageBreak/>
        <w:t xml:space="preserve">New technology and alternative methods of transport presents policing the road with many new challenges. This includes the use of electric vehicles, e-scooters, and bikes. The force has seen a rise in the number of alternative methods of transport used during organised crime as they are perceived to be less noticeable and do not look like typical transportation for crime. The chief constable released principles to be achieved between the years of 2022 and 2025 to ensure the safety of road users and the prevention of offending rates along the roads. To understand and overcome challenges faced by policing the roads, police forces aim to work with local and strategic partners to positively influence or prevent technology developments that undermine the safety of road users or promote offending (National Police Chiefs’ Council, 2022). The use of road policing allows forces to target and limit the ability of illegal gangs who use alternative methods of transportation and vehicles which cause harm to communities, </w:t>
      </w:r>
      <w:proofErr w:type="gramStart"/>
      <w:r>
        <w:rPr>
          <w:color w:val="000000" w:themeColor="text1"/>
          <w:sz w:val="24"/>
          <w:szCs w:val="24"/>
        </w:rPr>
        <w:t>through the use of</w:t>
      </w:r>
      <w:proofErr w:type="gramEnd"/>
      <w:r>
        <w:rPr>
          <w:color w:val="000000" w:themeColor="text1"/>
          <w:sz w:val="24"/>
          <w:szCs w:val="24"/>
        </w:rPr>
        <w:t xml:space="preserve"> modern technology such as automatic number plate recognition (ANPR) (Police and crime commissioner for Essex, 2022). </w:t>
      </w:r>
    </w:p>
    <w:p w14:paraId="7EA4438F" w14:textId="77777777" w:rsidR="00644647" w:rsidRDefault="00644647" w:rsidP="006417E0">
      <w:pPr>
        <w:jc w:val="both"/>
        <w:rPr>
          <w:color w:val="000000" w:themeColor="text1"/>
          <w:sz w:val="24"/>
          <w:szCs w:val="24"/>
        </w:rPr>
      </w:pPr>
    </w:p>
    <w:p w14:paraId="7EC0BF61" w14:textId="77777777" w:rsidR="00644647" w:rsidRDefault="00644647" w:rsidP="006417E0">
      <w:pPr>
        <w:jc w:val="both"/>
        <w:rPr>
          <w:color w:val="000000" w:themeColor="text1"/>
          <w:sz w:val="24"/>
          <w:szCs w:val="24"/>
        </w:rPr>
      </w:pPr>
      <w:r>
        <w:rPr>
          <w:color w:val="000000" w:themeColor="text1"/>
          <w:sz w:val="24"/>
          <w:szCs w:val="24"/>
        </w:rPr>
        <w:t xml:space="preserve">ANPR is used to identify a vehicle of interest based on its numberplate. The system automatically reads the registration and compares against database records (College of Policing). ANPR is an accurate system which </w:t>
      </w:r>
      <w:proofErr w:type="gramStart"/>
      <w:r>
        <w:rPr>
          <w:color w:val="000000" w:themeColor="text1"/>
          <w:sz w:val="24"/>
          <w:szCs w:val="24"/>
        </w:rPr>
        <w:t>has the ability to</w:t>
      </w:r>
      <w:proofErr w:type="gramEnd"/>
      <w:r>
        <w:rPr>
          <w:color w:val="000000" w:themeColor="text1"/>
          <w:sz w:val="24"/>
          <w:szCs w:val="24"/>
        </w:rPr>
        <w:t xml:space="preserve"> read vehicle registration numbers without the need for human intervention. The information processed by the ANPR system can be used as intelligence and is stored ready if required for investigations (MAV, 2022). The police use ANPR to prevent and detect criminal activity even when no specific information is known about the target vehicle. Benefits of the ANPR system include an easily searchable system, can be </w:t>
      </w:r>
      <w:proofErr w:type="gramStart"/>
      <w:r>
        <w:rPr>
          <w:color w:val="000000" w:themeColor="text1"/>
          <w:sz w:val="24"/>
          <w:szCs w:val="24"/>
        </w:rPr>
        <w:t>accessed</w:t>
      </w:r>
      <w:proofErr w:type="gramEnd"/>
      <w:r>
        <w:rPr>
          <w:color w:val="000000" w:themeColor="text1"/>
          <w:sz w:val="24"/>
          <w:szCs w:val="24"/>
        </w:rPr>
        <w:t xml:space="preserve"> or deployed quickly and allows monitoring of several vehicles at once (College of Policing, 2022). ANPR </w:t>
      </w:r>
      <w:proofErr w:type="gramStart"/>
      <w:r>
        <w:rPr>
          <w:color w:val="000000" w:themeColor="text1"/>
          <w:sz w:val="24"/>
          <w:szCs w:val="24"/>
        </w:rPr>
        <w:t>has the ability to</w:t>
      </w:r>
      <w:proofErr w:type="gramEnd"/>
      <w:r>
        <w:rPr>
          <w:color w:val="000000" w:themeColor="text1"/>
          <w:sz w:val="24"/>
          <w:szCs w:val="24"/>
        </w:rPr>
        <w:t xml:space="preserve"> identify movements of a target vehicle involved in crime, identify vehicles in a specific area and time period to identify suspects and potential victims to assist with linking crimes (College of Policing, 2022). Members of the public are aware that ANPR is used by many police forces across the United Kingdom (UK) as they are fixated along UK motorways, however they are also able to be attached to Police vehicles making them mobile units. Mobile operations enable the ability to urgently deploy response vehicles to a location of interest, this means information can be collected to assist with further investigations without the target having constant monitoring (College of policing, 2022). </w:t>
      </w:r>
    </w:p>
    <w:p w14:paraId="437AE4F3" w14:textId="77777777" w:rsidR="00644647" w:rsidRDefault="00644647" w:rsidP="006417E0">
      <w:pPr>
        <w:jc w:val="both"/>
        <w:rPr>
          <w:color w:val="000000" w:themeColor="text1"/>
          <w:sz w:val="24"/>
          <w:szCs w:val="24"/>
        </w:rPr>
      </w:pPr>
    </w:p>
    <w:p w14:paraId="5CAE09BB" w14:textId="77777777" w:rsidR="00644647" w:rsidRDefault="00644647" w:rsidP="006417E0">
      <w:pPr>
        <w:jc w:val="both"/>
        <w:rPr>
          <w:color w:val="000000" w:themeColor="text1"/>
          <w:sz w:val="24"/>
          <w:szCs w:val="24"/>
        </w:rPr>
      </w:pPr>
      <w:r>
        <w:rPr>
          <w:color w:val="000000" w:themeColor="text1"/>
          <w:sz w:val="24"/>
          <w:szCs w:val="24"/>
        </w:rPr>
        <w:t xml:space="preserve">Information gathered using ANPR can identify vehicles associated with serious, </w:t>
      </w:r>
      <w:proofErr w:type="gramStart"/>
      <w:r>
        <w:rPr>
          <w:color w:val="000000" w:themeColor="text1"/>
          <w:sz w:val="24"/>
          <w:szCs w:val="24"/>
        </w:rPr>
        <w:t>organised</w:t>
      </w:r>
      <w:proofErr w:type="gramEnd"/>
      <w:r>
        <w:rPr>
          <w:color w:val="000000" w:themeColor="text1"/>
          <w:sz w:val="24"/>
          <w:szCs w:val="24"/>
        </w:rPr>
        <w:t xml:space="preserve"> and major crime and can assist with speeding up investigations (Police.UK, 2022). A trend can be identified in a particular area using ANPR. It can assist to identify ‘hot spots’, locations where crime levels are significantly higher. Using intelligence and information stored from ANPR, a working strategy can be developed leading to stopping and searching a target vehicle to prevent crime or an arrest plan, both deter and disrupt criminal activity (College of Policing, 2022). </w:t>
      </w:r>
    </w:p>
    <w:p w14:paraId="1BB82167" w14:textId="77777777" w:rsidR="00644647" w:rsidRDefault="00644647" w:rsidP="006417E0">
      <w:pPr>
        <w:jc w:val="both"/>
        <w:rPr>
          <w:color w:val="000000" w:themeColor="text1"/>
          <w:sz w:val="24"/>
          <w:szCs w:val="24"/>
        </w:rPr>
      </w:pPr>
    </w:p>
    <w:p w14:paraId="01E6376D" w14:textId="77777777" w:rsidR="00644647" w:rsidRDefault="00644647" w:rsidP="006417E0">
      <w:pPr>
        <w:jc w:val="both"/>
        <w:rPr>
          <w:color w:val="000000" w:themeColor="text1"/>
          <w:sz w:val="24"/>
          <w:szCs w:val="24"/>
        </w:rPr>
      </w:pPr>
      <w:r>
        <w:rPr>
          <w:color w:val="000000" w:themeColor="text1"/>
          <w:sz w:val="24"/>
          <w:szCs w:val="24"/>
        </w:rPr>
        <w:t xml:space="preserve">Due to the high number of ANPR systems located across the UK, police forces </w:t>
      </w:r>
      <w:proofErr w:type="gramStart"/>
      <w:r>
        <w:rPr>
          <w:color w:val="000000" w:themeColor="text1"/>
          <w:sz w:val="24"/>
          <w:szCs w:val="24"/>
        </w:rPr>
        <w:t>have the ability to</w:t>
      </w:r>
      <w:proofErr w:type="gramEnd"/>
      <w:r>
        <w:rPr>
          <w:color w:val="000000" w:themeColor="text1"/>
          <w:sz w:val="24"/>
          <w:szCs w:val="24"/>
        </w:rPr>
        <w:t xml:space="preserve"> identify vehicles that are associated with County lines. Due to the nature of the crime group, it means that offenders will pass several ANPR cameras as they routinely travel along the roads of the UK. ANPR will capture detailed movements for forces to better understand their movements and assist to predict their next location for crime (Police Professional, 2017). With sufficient evidence, the use of ANPR cameras causes a great disruption to the work of organised crime groups and provides </w:t>
      </w:r>
      <w:r>
        <w:rPr>
          <w:color w:val="000000" w:themeColor="text1"/>
          <w:sz w:val="24"/>
          <w:szCs w:val="24"/>
        </w:rPr>
        <w:lastRenderedPageBreak/>
        <w:t xml:space="preserve">more opportunities for the offenders to be caught and items such as drugs to be seized. </w:t>
      </w:r>
    </w:p>
    <w:p w14:paraId="77E8FD40" w14:textId="77777777" w:rsidR="00644647" w:rsidRDefault="00644647" w:rsidP="006417E0">
      <w:pPr>
        <w:jc w:val="both"/>
        <w:rPr>
          <w:color w:val="000000" w:themeColor="text1"/>
          <w:sz w:val="24"/>
          <w:szCs w:val="24"/>
        </w:rPr>
      </w:pPr>
    </w:p>
    <w:p w14:paraId="40488A58" w14:textId="77777777" w:rsidR="00644647" w:rsidRDefault="00644647" w:rsidP="006417E0">
      <w:pPr>
        <w:jc w:val="both"/>
        <w:rPr>
          <w:color w:val="000000" w:themeColor="text1"/>
          <w:sz w:val="24"/>
          <w:szCs w:val="24"/>
        </w:rPr>
      </w:pPr>
    </w:p>
    <w:p w14:paraId="39F039BF" w14:textId="77777777" w:rsidR="00644647" w:rsidRDefault="00644647" w:rsidP="006417E0">
      <w:pPr>
        <w:jc w:val="both"/>
        <w:rPr>
          <w:color w:val="000000" w:themeColor="text1"/>
          <w:sz w:val="24"/>
          <w:szCs w:val="24"/>
        </w:rPr>
      </w:pPr>
    </w:p>
    <w:p w14:paraId="4FE41DD1" w14:textId="77777777" w:rsidR="00644647" w:rsidRDefault="00644647" w:rsidP="006417E0">
      <w:pPr>
        <w:jc w:val="both"/>
        <w:rPr>
          <w:color w:val="000000" w:themeColor="text1"/>
          <w:sz w:val="24"/>
          <w:szCs w:val="24"/>
        </w:rPr>
      </w:pPr>
    </w:p>
    <w:p w14:paraId="7D58B510" w14:textId="77777777" w:rsidR="00644647" w:rsidRDefault="00644647" w:rsidP="006417E0">
      <w:pPr>
        <w:jc w:val="both"/>
        <w:rPr>
          <w:color w:val="000000" w:themeColor="text1"/>
          <w:sz w:val="24"/>
          <w:szCs w:val="24"/>
        </w:rPr>
      </w:pPr>
    </w:p>
    <w:p w14:paraId="4F27145B" w14:textId="77777777" w:rsidR="00644647" w:rsidRDefault="00644647" w:rsidP="006417E0">
      <w:pPr>
        <w:jc w:val="both"/>
        <w:rPr>
          <w:color w:val="000000" w:themeColor="text1"/>
          <w:sz w:val="24"/>
          <w:szCs w:val="24"/>
        </w:rPr>
      </w:pPr>
      <w:r>
        <w:rPr>
          <w:color w:val="000000" w:themeColor="text1"/>
          <w:sz w:val="24"/>
          <w:szCs w:val="24"/>
        </w:rPr>
        <w:t xml:space="preserve">ANPR can also be used to capture other forms of criminal activity including untaxed vehicles, uninsured vehicles, stolen vehicles, instances of terrorism and speeding along UK roads. On average ANPR cameras submit around fifty million ANPR readings to the national ANPR system every day (Jasmine, 2021) which help prevent crimes along the roads of the UK. </w:t>
      </w:r>
    </w:p>
    <w:p w14:paraId="2944D67B" w14:textId="77777777" w:rsidR="00644647" w:rsidRDefault="00644647" w:rsidP="006417E0">
      <w:pPr>
        <w:jc w:val="both"/>
        <w:rPr>
          <w:color w:val="000000" w:themeColor="text1"/>
          <w:sz w:val="24"/>
          <w:szCs w:val="24"/>
        </w:rPr>
      </w:pPr>
    </w:p>
    <w:p w14:paraId="50E4E3FB" w14:textId="77777777" w:rsidR="00644647" w:rsidRDefault="00644647" w:rsidP="006417E0">
      <w:pPr>
        <w:jc w:val="both"/>
        <w:rPr>
          <w:color w:val="000000" w:themeColor="text1"/>
          <w:sz w:val="24"/>
          <w:szCs w:val="24"/>
        </w:rPr>
      </w:pPr>
      <w:r>
        <w:rPr>
          <w:color w:val="000000" w:themeColor="text1"/>
          <w:sz w:val="24"/>
          <w:szCs w:val="24"/>
        </w:rPr>
        <w:t xml:space="preserve">To summarise, the use of information and intelligence assists Police forces to make appropriate decisions on problematic issues which cause the highest crime rates and offences bringing offenders to justice as appropriate. Information gets stored and is processed to be submitted as intelligence, which can then be used to implement systematic operations with the main aim to detect, deter and disrupt criminal activity. Criminals use the roads of the UK to commit minor and serious offences, therefore effective policing of the roads is crucial to prevent crime. Using information and intelligence, forces </w:t>
      </w:r>
      <w:proofErr w:type="gramStart"/>
      <w:r>
        <w:rPr>
          <w:color w:val="000000" w:themeColor="text1"/>
          <w:sz w:val="24"/>
          <w:szCs w:val="24"/>
        </w:rPr>
        <w:t>are able to</w:t>
      </w:r>
      <w:proofErr w:type="gramEnd"/>
      <w:r>
        <w:rPr>
          <w:color w:val="000000" w:themeColor="text1"/>
          <w:sz w:val="24"/>
          <w:szCs w:val="24"/>
        </w:rPr>
        <w:t xml:space="preserve"> identify areas where crime rate is prevalent and police those areas and nearby roads effectively to deter crime. It is important that forces move with modern times and consider the alternative methods of transportation such as e-scooter and bikes that are used these days when crime is committed making it more difficult for forces to police. To assist with deterring criminal activity, fixed and mobile ANPR systems can be used to identify hot spots of crime, identify suspicious or known vehicles </w:t>
      </w:r>
      <w:proofErr w:type="gramStart"/>
      <w:r>
        <w:rPr>
          <w:color w:val="000000" w:themeColor="text1"/>
          <w:sz w:val="24"/>
          <w:szCs w:val="24"/>
        </w:rPr>
        <w:t>in order to</w:t>
      </w:r>
      <w:proofErr w:type="gramEnd"/>
      <w:r>
        <w:rPr>
          <w:color w:val="000000" w:themeColor="text1"/>
          <w:sz w:val="24"/>
          <w:szCs w:val="24"/>
        </w:rPr>
        <w:t xml:space="preserve"> conduct stops and searches to ensure criminal activity is disrupted with powers to seize any goods used in the activity of organised crime groups such as County Lines and arrest individuals breaking the law. ANPR is an effective tool used by the forces to identify patterns and trends which can assist with predicting the next movement of organised and serious crime groups. Using the information and intelligence, forces can police the road effectively based on the predicted moves of the criminals to detect and disrupt the wrongdoing of criminals and protect the safety of the public. </w:t>
      </w:r>
    </w:p>
    <w:p w14:paraId="780AEFF8" w14:textId="77777777" w:rsidR="00644647" w:rsidRDefault="00644647" w:rsidP="006417E0">
      <w:pPr>
        <w:jc w:val="both"/>
        <w:rPr>
          <w:color w:val="000000" w:themeColor="text1"/>
          <w:sz w:val="24"/>
          <w:szCs w:val="24"/>
        </w:rPr>
      </w:pPr>
    </w:p>
    <w:p w14:paraId="56A4EA7D" w14:textId="30E6F0EF" w:rsidR="00644647" w:rsidRDefault="00644647" w:rsidP="006417E0">
      <w:pPr>
        <w:jc w:val="both"/>
        <w:rPr>
          <w:sz w:val="24"/>
          <w:szCs w:val="24"/>
        </w:rPr>
      </w:pPr>
      <w:r>
        <w:rPr>
          <w:sz w:val="24"/>
          <w:szCs w:val="24"/>
        </w:rPr>
        <w:t>Word count = 1834</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92CAEBA" w14:textId="3A78E9F4" w:rsidR="000F7ECD" w:rsidRPr="00270EEB" w:rsidRDefault="000F7ECD" w:rsidP="001BC1C4">
      <w:pPr>
        <w:ind w:right="237"/>
        <w:rPr>
          <w:sz w:val="24"/>
          <w:szCs w:val="24"/>
        </w:rPr>
        <w:sectPr w:rsidR="000F7ECD" w:rsidRPr="00270EEB" w:rsidSect="00152F88">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34C5B063" w14:textId="77777777" w:rsidR="006417E0" w:rsidRDefault="00FE5420" w:rsidP="006417E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lastRenderedPageBreak/>
        <w:t>Task 5</w:t>
      </w:r>
      <w:r w:rsidRPr="00FE5420">
        <w:rPr>
          <w:sz w:val="24"/>
          <w:szCs w:val="24"/>
          <w:lang w:eastAsia="zh-TW"/>
        </w:rPr>
        <w:t> </w:t>
      </w:r>
    </w:p>
    <w:p w14:paraId="31D972DF" w14:textId="17806C41" w:rsidR="00FE5420" w:rsidRPr="00FE5420" w:rsidRDefault="00FE5420" w:rsidP="006417E0">
      <w:pPr>
        <w:overflowPunct/>
        <w:autoSpaceDE/>
        <w:autoSpaceDN/>
        <w:adjustRightInd/>
        <w:ind w:right="225"/>
        <w:jc w:val="center"/>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01A9069"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24E3833" w14:textId="77777777" w:rsidR="004D28D5" w:rsidRDefault="004D28D5" w:rsidP="00FE5420">
            <w:pPr>
              <w:overflowPunct/>
              <w:autoSpaceDE/>
              <w:autoSpaceDN/>
              <w:adjustRightInd/>
              <w:rPr>
                <w:sz w:val="22"/>
                <w:szCs w:val="22"/>
                <w:lang w:eastAsia="zh-TW"/>
              </w:rPr>
            </w:pPr>
          </w:p>
          <w:p w14:paraId="084D2D24" w14:textId="2DC4139B" w:rsidR="004D28D5" w:rsidRPr="004D28D5" w:rsidRDefault="004D28D5" w:rsidP="00FE5420">
            <w:pPr>
              <w:overflowPunct/>
              <w:autoSpaceDE/>
              <w:autoSpaceDN/>
              <w:adjustRightInd/>
              <w:rPr>
                <w:rFonts w:ascii="Times New Roman" w:hAnsi="Times New Roman" w:cs="Times New Roman"/>
                <w:b/>
                <w:bCs/>
                <w:sz w:val="24"/>
                <w:szCs w:val="24"/>
                <w:u w:val="single"/>
                <w:lang w:eastAsia="zh-TW"/>
              </w:rPr>
            </w:pPr>
            <w:r>
              <w:rPr>
                <w:sz w:val="24"/>
                <w:szCs w:val="24"/>
                <w:lang w:eastAsia="zh-TW"/>
              </w:rPr>
              <w:t xml:space="preserve"> </w:t>
            </w:r>
            <w:r w:rsidRPr="004D28D5">
              <w:rPr>
                <w:b/>
                <w:bCs/>
                <w:sz w:val="24"/>
                <w:szCs w:val="24"/>
                <w:u w:val="single"/>
                <w:lang w:eastAsia="zh-TW"/>
              </w:rPr>
              <w:t>8</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CCCD8C2"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16D1753" w14:textId="77777777" w:rsidR="004D28D5" w:rsidRDefault="004D28D5" w:rsidP="00FE5420">
            <w:pPr>
              <w:overflowPunct/>
              <w:autoSpaceDE/>
              <w:autoSpaceDN/>
              <w:adjustRightInd/>
              <w:rPr>
                <w:sz w:val="24"/>
                <w:szCs w:val="24"/>
                <w:lang w:eastAsia="zh-TW"/>
              </w:rPr>
            </w:pPr>
          </w:p>
          <w:p w14:paraId="0BCB15AA" w14:textId="44BB02E1" w:rsidR="004D28D5" w:rsidRPr="004D28D5" w:rsidRDefault="004D28D5" w:rsidP="00FE5420">
            <w:pPr>
              <w:overflowPunct/>
              <w:autoSpaceDE/>
              <w:autoSpaceDN/>
              <w:adjustRightInd/>
              <w:rPr>
                <w:rFonts w:ascii="Times New Roman" w:hAnsi="Times New Roman" w:cs="Times New Roman"/>
                <w:b/>
                <w:bCs/>
                <w:sz w:val="24"/>
                <w:szCs w:val="24"/>
                <w:u w:val="single"/>
                <w:lang w:eastAsia="zh-TW"/>
              </w:rPr>
            </w:pPr>
            <w:r>
              <w:rPr>
                <w:sz w:val="24"/>
                <w:szCs w:val="24"/>
                <w:lang w:eastAsia="zh-TW"/>
              </w:rPr>
              <w:t xml:space="preserve"> </w:t>
            </w:r>
            <w:r w:rsidRPr="004D28D5">
              <w:rPr>
                <w:b/>
                <w:bCs/>
                <w:sz w:val="24"/>
                <w:szCs w:val="24"/>
                <w:u w:val="single"/>
                <w:lang w:eastAsia="zh-TW"/>
              </w:rPr>
              <w:t>6</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213D0F3C" w:rsidR="004D28D5" w:rsidRPr="004D28D5" w:rsidRDefault="004D28D5" w:rsidP="00FE5420">
            <w:pPr>
              <w:overflowPunct/>
              <w:autoSpaceDE/>
              <w:autoSpaceDN/>
              <w:adjustRightInd/>
              <w:rPr>
                <w:sz w:val="22"/>
                <w:szCs w:val="22"/>
                <w:lang w:eastAsia="zh-TW"/>
              </w:rPr>
            </w:pPr>
            <w:r>
              <w:rPr>
                <w:sz w:val="22"/>
                <w:szCs w:val="22"/>
                <w:lang w:eastAsia="zh-TW"/>
              </w:rPr>
              <w:t xml:space="preserve">I believe that the required rating for my knowledge when attending incidents and response calls should be 8/10. I currently think that my knowledge is 6/10. I think this because </w:t>
            </w:r>
            <w:r w:rsidR="00F71339">
              <w:rPr>
                <w:sz w:val="22"/>
                <w:szCs w:val="22"/>
                <w:lang w:eastAsia="zh-TW"/>
              </w:rPr>
              <w:t xml:space="preserve">I understand that I am still relatively new to the programme and the role as a Police Officer and have more to learn and experience to further develop my knowledge and understanding. I would like to further develop my knowledge regarding traffic offences. </w:t>
            </w:r>
            <w:r w:rsidR="00F71339">
              <w:rPr>
                <w:sz w:val="22"/>
                <w:szCs w:val="22"/>
                <w:lang w:eastAsia="zh-TW"/>
              </w:rPr>
              <w:lastRenderedPageBreak/>
              <w:t>I believe that this is an avenue of Policing that I would like to progress to in my future service and to hopefully join the Road Traffic Unit. I intend to develop my knowledge and understanding of traffic offences by conducting more stop and searching of cars and conducting more thorough checks on vehicles to become a more pro-active officer. I will also ask questions to those more experienced than myself and understand their experiences when stopping cars. I will also research specific acts of parliament and the laws around traffic offences. I hope to attend an attachment to the Road Traffic Unit to broaden my knowledge</w:t>
            </w:r>
            <w:r w:rsidR="00E8301C">
              <w:rPr>
                <w:sz w:val="22"/>
                <w:szCs w:val="22"/>
                <w:lang w:eastAsia="zh-TW"/>
              </w:rPr>
              <w:t xml:space="preserve"> by experiencing first-hand the roles and responsibilities of a road traffic officer and what the department consists of however due to the shortage of response officers I understand this may be difficult at present.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08E5B1" w14:textId="77777777" w:rsidR="00E8301C" w:rsidRDefault="00FE5420" w:rsidP="00FE5420">
            <w:pPr>
              <w:overflowPunct/>
              <w:autoSpaceDE/>
              <w:autoSpaceDN/>
              <w:adjustRightInd/>
              <w:rPr>
                <w:sz w:val="22"/>
                <w:szCs w:val="22"/>
                <w:lang w:eastAsia="zh-TW"/>
              </w:rPr>
            </w:pPr>
            <w:r w:rsidRPr="00FE5420">
              <w:rPr>
                <w:sz w:val="22"/>
                <w:szCs w:val="22"/>
                <w:lang w:eastAsia="zh-TW"/>
              </w:rPr>
              <w:t>8-10</w:t>
            </w:r>
          </w:p>
          <w:p w14:paraId="06B65CEA" w14:textId="77777777" w:rsidR="00E8301C" w:rsidRDefault="00E8301C" w:rsidP="00FE5420">
            <w:pPr>
              <w:overflowPunct/>
              <w:autoSpaceDE/>
              <w:autoSpaceDN/>
              <w:adjustRightInd/>
              <w:rPr>
                <w:sz w:val="22"/>
                <w:szCs w:val="22"/>
                <w:lang w:eastAsia="zh-TW"/>
              </w:rPr>
            </w:pPr>
          </w:p>
          <w:p w14:paraId="0C242629" w14:textId="2395A159" w:rsidR="00FE5420" w:rsidRPr="00E8301C" w:rsidRDefault="00E8301C" w:rsidP="00FE5420">
            <w:pPr>
              <w:overflowPunct/>
              <w:autoSpaceDE/>
              <w:autoSpaceDN/>
              <w:adjustRightInd/>
              <w:rPr>
                <w:rFonts w:ascii="Times New Roman" w:hAnsi="Times New Roman" w:cs="Times New Roman"/>
                <w:b/>
                <w:bCs/>
                <w:sz w:val="24"/>
                <w:szCs w:val="24"/>
                <w:u w:val="single"/>
                <w:lang w:eastAsia="zh-TW"/>
              </w:rPr>
            </w:pPr>
            <w:r>
              <w:rPr>
                <w:sz w:val="22"/>
                <w:szCs w:val="22"/>
                <w:lang w:eastAsia="zh-TW"/>
              </w:rPr>
              <w:t xml:space="preserve"> </w:t>
            </w:r>
            <w:r w:rsidR="00FE5420" w:rsidRPr="00FE5420">
              <w:rPr>
                <w:sz w:val="22"/>
                <w:szCs w:val="22"/>
                <w:lang w:eastAsia="zh-TW"/>
              </w:rPr>
              <w:t> </w:t>
            </w:r>
            <w:r w:rsidRPr="00E8301C">
              <w:rPr>
                <w:b/>
                <w:bCs/>
                <w:sz w:val="22"/>
                <w:szCs w:val="22"/>
                <w:u w:val="single"/>
                <w:lang w:eastAsia="zh-TW"/>
              </w:rPr>
              <w:t>9</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D7F891F"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39E5352" w14:textId="77777777" w:rsidR="00E8301C" w:rsidRDefault="00E8301C" w:rsidP="00FE5420">
            <w:pPr>
              <w:overflowPunct/>
              <w:autoSpaceDE/>
              <w:autoSpaceDN/>
              <w:adjustRightInd/>
              <w:rPr>
                <w:sz w:val="24"/>
                <w:szCs w:val="24"/>
                <w:lang w:eastAsia="zh-TW"/>
              </w:rPr>
            </w:pPr>
          </w:p>
          <w:p w14:paraId="33334C9E" w14:textId="275690E2" w:rsidR="00E8301C" w:rsidRPr="00E8301C" w:rsidRDefault="00E8301C" w:rsidP="00FE5420">
            <w:pPr>
              <w:overflowPunct/>
              <w:autoSpaceDE/>
              <w:autoSpaceDN/>
              <w:adjustRightInd/>
              <w:rPr>
                <w:rFonts w:ascii="Times New Roman" w:hAnsi="Times New Roman" w:cs="Times New Roman"/>
                <w:b/>
                <w:bCs/>
                <w:sz w:val="24"/>
                <w:szCs w:val="24"/>
                <w:u w:val="single"/>
                <w:lang w:eastAsia="zh-TW"/>
              </w:rPr>
            </w:pPr>
            <w:r>
              <w:rPr>
                <w:sz w:val="24"/>
                <w:szCs w:val="24"/>
                <w:lang w:eastAsia="zh-TW"/>
              </w:rPr>
              <w:t xml:space="preserve"> </w:t>
            </w:r>
            <w:r w:rsidRPr="00E8301C">
              <w:rPr>
                <w:b/>
                <w:bCs/>
                <w:sz w:val="24"/>
                <w:szCs w:val="24"/>
                <w:u w:val="single"/>
                <w:lang w:eastAsia="zh-TW"/>
              </w:rPr>
              <w:t>7</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213DC139" w:rsidR="00167B4C" w:rsidRPr="00167B4C" w:rsidRDefault="00FE5420" w:rsidP="00FE5420">
            <w:pPr>
              <w:overflowPunct/>
              <w:autoSpaceDE/>
              <w:autoSpaceDN/>
              <w:adjustRightInd/>
              <w:rPr>
                <w:sz w:val="22"/>
                <w:szCs w:val="22"/>
                <w:lang w:eastAsia="zh-TW"/>
              </w:rPr>
            </w:pPr>
            <w:r w:rsidRPr="00FE5420">
              <w:rPr>
                <w:sz w:val="22"/>
                <w:szCs w:val="22"/>
                <w:lang w:eastAsia="zh-TW"/>
              </w:rPr>
              <w:t> </w:t>
            </w:r>
            <w:r w:rsidR="00333138">
              <w:rPr>
                <w:sz w:val="22"/>
                <w:szCs w:val="22"/>
                <w:lang w:eastAsia="zh-TW"/>
              </w:rPr>
              <w:t>In my opinion, the required rating for my skills</w:t>
            </w:r>
            <w:r w:rsidR="00167B4C">
              <w:rPr>
                <w:sz w:val="22"/>
                <w:szCs w:val="22"/>
                <w:lang w:eastAsia="zh-TW"/>
              </w:rPr>
              <w:t xml:space="preserve"> should be a 9/10. I think this because the calls officers attend often require a complex skill set to achieve the best outcome. </w:t>
            </w:r>
            <w:r w:rsidR="004F0F1B">
              <w:rPr>
                <w:sz w:val="22"/>
                <w:szCs w:val="22"/>
                <w:lang w:eastAsia="zh-TW"/>
              </w:rPr>
              <w:t>Overall,</w:t>
            </w:r>
            <w:r w:rsidR="00167B4C">
              <w:rPr>
                <w:sz w:val="22"/>
                <w:szCs w:val="22"/>
                <w:lang w:eastAsia="zh-TW"/>
              </w:rPr>
              <w:t xml:space="preserve"> I am happy with my skillset and </w:t>
            </w:r>
            <w:proofErr w:type="gramStart"/>
            <w:r w:rsidR="00167B4C">
              <w:rPr>
                <w:sz w:val="22"/>
                <w:szCs w:val="22"/>
                <w:lang w:eastAsia="zh-TW"/>
              </w:rPr>
              <w:t>am able to</w:t>
            </w:r>
            <w:proofErr w:type="gramEnd"/>
            <w:r w:rsidR="00167B4C">
              <w:rPr>
                <w:sz w:val="22"/>
                <w:szCs w:val="22"/>
                <w:lang w:eastAsia="zh-TW"/>
              </w:rPr>
              <w:t xml:space="preserve"> adapt my skills to the working environment and the needs of each call I attend. I</w:t>
            </w:r>
            <w:r w:rsidR="004F0F1B">
              <w:rPr>
                <w:sz w:val="22"/>
                <w:szCs w:val="22"/>
                <w:lang w:eastAsia="zh-TW"/>
              </w:rPr>
              <w:t xml:space="preserve"> aim to improve one aspect of my skill set </w:t>
            </w:r>
            <w:r w:rsidR="004F0F1B">
              <w:rPr>
                <w:sz w:val="22"/>
                <w:szCs w:val="22"/>
                <w:lang w:eastAsia="zh-TW"/>
              </w:rPr>
              <w:lastRenderedPageBreak/>
              <w:t xml:space="preserve">when having to stop and search. Although comfortable with stop searches, I feel that revisiting and revising the principles and techniques involved during stop searches would in turn improve my skills and knowledge and further develop my confidence. To improve my skills, I would like to enrol on to more courses. I am interested to complete the method of entry course, taser course and initial driving course. Enrolling onto these courses will improve my skills and abilities, I would feel of better use when attending calls and provide support to my </w:t>
            </w:r>
            <w:r w:rsidR="0067317E">
              <w:rPr>
                <w:sz w:val="22"/>
                <w:szCs w:val="22"/>
                <w:lang w:eastAsia="zh-TW"/>
              </w:rPr>
              <w:t>colleagues</w:t>
            </w:r>
            <w:r w:rsidR="004F0F1B">
              <w:rPr>
                <w:sz w:val="22"/>
                <w:szCs w:val="22"/>
                <w:lang w:eastAsia="zh-TW"/>
              </w:rPr>
              <w:t xml:space="preserve"> </w:t>
            </w:r>
            <w:r w:rsidR="0067317E">
              <w:rPr>
                <w:sz w:val="22"/>
                <w:szCs w:val="22"/>
                <w:lang w:eastAsia="zh-TW"/>
              </w:rPr>
              <w:t xml:space="preserve">should they require a specialist trained officer in the courses I wish to enrol.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CE13EBD"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2B7C216" w14:textId="77777777" w:rsidR="0067317E" w:rsidRDefault="0067317E" w:rsidP="00FE5420">
            <w:pPr>
              <w:overflowPunct/>
              <w:autoSpaceDE/>
              <w:autoSpaceDN/>
              <w:adjustRightInd/>
              <w:rPr>
                <w:sz w:val="24"/>
                <w:szCs w:val="24"/>
                <w:lang w:eastAsia="zh-TW"/>
              </w:rPr>
            </w:pPr>
          </w:p>
          <w:p w14:paraId="5277763A" w14:textId="4A01287F" w:rsidR="0067317E" w:rsidRPr="0067317E" w:rsidRDefault="0067317E" w:rsidP="00FE5420">
            <w:pPr>
              <w:overflowPunct/>
              <w:autoSpaceDE/>
              <w:autoSpaceDN/>
              <w:adjustRightInd/>
              <w:rPr>
                <w:rFonts w:ascii="Times New Roman" w:hAnsi="Times New Roman" w:cs="Times New Roman"/>
                <w:b/>
                <w:bCs/>
                <w:sz w:val="24"/>
                <w:szCs w:val="24"/>
                <w:u w:val="single"/>
                <w:lang w:eastAsia="zh-TW"/>
              </w:rPr>
            </w:pPr>
            <w:r>
              <w:rPr>
                <w:sz w:val="24"/>
                <w:szCs w:val="24"/>
                <w:lang w:eastAsia="zh-TW"/>
              </w:rPr>
              <w:t xml:space="preserve"> </w:t>
            </w:r>
            <w:r>
              <w:rPr>
                <w:b/>
                <w:bCs/>
                <w:sz w:val="24"/>
                <w:szCs w:val="24"/>
                <w:u w:val="single"/>
                <w:lang w:eastAsia="zh-TW"/>
              </w:rPr>
              <w:t>9</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7CEB2CC"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686C630" w14:textId="77777777" w:rsidR="0067317E" w:rsidRDefault="0067317E" w:rsidP="00FE5420">
            <w:pPr>
              <w:overflowPunct/>
              <w:autoSpaceDE/>
              <w:autoSpaceDN/>
              <w:adjustRightInd/>
              <w:rPr>
                <w:sz w:val="24"/>
                <w:szCs w:val="24"/>
                <w:lang w:eastAsia="zh-TW"/>
              </w:rPr>
            </w:pPr>
          </w:p>
          <w:p w14:paraId="19ACC4DF" w14:textId="157F64C7" w:rsidR="0067317E" w:rsidRPr="0067317E" w:rsidRDefault="0067317E" w:rsidP="00FE5420">
            <w:pPr>
              <w:overflowPunct/>
              <w:autoSpaceDE/>
              <w:autoSpaceDN/>
              <w:adjustRightInd/>
              <w:rPr>
                <w:rFonts w:ascii="Times New Roman" w:hAnsi="Times New Roman" w:cs="Times New Roman"/>
                <w:b/>
                <w:bCs/>
                <w:sz w:val="24"/>
                <w:szCs w:val="24"/>
                <w:u w:val="single"/>
                <w:lang w:eastAsia="zh-TW"/>
              </w:rPr>
            </w:pPr>
            <w:r>
              <w:rPr>
                <w:sz w:val="24"/>
                <w:szCs w:val="24"/>
                <w:lang w:eastAsia="zh-TW"/>
              </w:rPr>
              <w:t xml:space="preserve"> </w:t>
            </w:r>
            <w:r w:rsidRPr="0067317E">
              <w:rPr>
                <w:b/>
                <w:bCs/>
                <w:sz w:val="24"/>
                <w:szCs w:val="24"/>
                <w:u w:val="single"/>
                <w:lang w:eastAsia="zh-TW"/>
              </w:rPr>
              <w:t>6</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7FDC330C" w:rsidR="009D46CC" w:rsidRPr="009D46CC" w:rsidRDefault="0067317E" w:rsidP="00FE5420">
            <w:pPr>
              <w:overflowPunct/>
              <w:autoSpaceDE/>
              <w:autoSpaceDN/>
              <w:adjustRightInd/>
              <w:rPr>
                <w:sz w:val="22"/>
                <w:szCs w:val="22"/>
                <w:lang w:eastAsia="zh-TW"/>
              </w:rPr>
            </w:pPr>
            <w:r w:rsidRPr="0067317E">
              <w:rPr>
                <w:sz w:val="22"/>
                <w:szCs w:val="22"/>
                <w:lang w:eastAsia="zh-TW"/>
              </w:rPr>
              <w:t xml:space="preserve">The </w:t>
            </w:r>
            <w:r w:rsidR="009D46CC">
              <w:rPr>
                <w:sz w:val="22"/>
                <w:szCs w:val="22"/>
                <w:lang w:eastAsia="zh-TW"/>
              </w:rPr>
              <w:t xml:space="preserve">rating </w:t>
            </w:r>
            <w:r w:rsidRPr="0067317E">
              <w:rPr>
                <w:sz w:val="22"/>
                <w:szCs w:val="22"/>
                <w:lang w:eastAsia="zh-TW"/>
              </w:rPr>
              <w:t xml:space="preserve">level of experience I think that officers should </w:t>
            </w:r>
            <w:r w:rsidR="009D46CC" w:rsidRPr="0067317E">
              <w:rPr>
                <w:sz w:val="22"/>
                <w:szCs w:val="22"/>
                <w:lang w:eastAsia="zh-TW"/>
              </w:rPr>
              <w:t>posse</w:t>
            </w:r>
            <w:r w:rsidR="009D46CC">
              <w:rPr>
                <w:sz w:val="22"/>
                <w:szCs w:val="22"/>
                <w:lang w:eastAsia="zh-TW"/>
              </w:rPr>
              <w:t xml:space="preserve">ss is a 9/10. I believe that experience plays a big role during response calls. </w:t>
            </w:r>
            <w:r w:rsidR="001421C8">
              <w:rPr>
                <w:sz w:val="22"/>
                <w:szCs w:val="22"/>
                <w:lang w:eastAsia="zh-TW"/>
              </w:rPr>
              <w:t xml:space="preserve">I am relatively happy with the experience and exposure that I have gained since the beginning of my tutorship. I have attended calls including sudden deaths, domestic incidents, calls requiring emergency assistance and more. I have attended overtime shifts which have included working alongside partner agencies and colleagues from different teams which has enhanced my knowledge and experiences. To broaden my experiences, </w:t>
            </w:r>
            <w:r w:rsidR="001421C8">
              <w:rPr>
                <w:sz w:val="22"/>
                <w:szCs w:val="22"/>
                <w:lang w:eastAsia="zh-TW"/>
              </w:rPr>
              <w:lastRenderedPageBreak/>
              <w:t xml:space="preserve">I aim to </w:t>
            </w:r>
            <w:r w:rsidR="006417E0">
              <w:rPr>
                <w:sz w:val="22"/>
                <w:szCs w:val="22"/>
                <w:lang w:eastAsia="zh-TW"/>
              </w:rPr>
              <w:t xml:space="preserve">expose myself to as many different response calls as possible, volunteer for more event work as over time to hopefully experience different incidents and to work alongside other partner agencies. I hope that doing this will boost my confidence in policing and my role, show supervisors that I am a willing member of the organisation and am interested to learn and gain further experience.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2B4DA333" w14:textId="414C0B49" w:rsidR="004923DA" w:rsidRPr="006417E0" w:rsidRDefault="00B459FC" w:rsidP="006417E0">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r w:rsidR="004923DA" w:rsidRPr="00270EEB">
        <w:rPr>
          <w:b/>
        </w:rPr>
        <w:t>Bibliography</w:t>
      </w:r>
    </w:p>
    <w:p w14:paraId="5C7A9DD6" w14:textId="6F750CB4"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sdt>
      <w:sdtPr>
        <w:rPr>
          <w:b w:val="0"/>
          <w:kern w:val="0"/>
          <w:sz w:val="20"/>
        </w:rPr>
        <w:id w:val="2037227596"/>
        <w:docPartObj>
          <w:docPartGallery w:val="Bibliographies"/>
          <w:docPartUnique/>
        </w:docPartObj>
      </w:sdtPr>
      <w:sdtEndPr/>
      <w:sdtContent>
        <w:p w14:paraId="78FF1E2D" w14:textId="2F17BCE8" w:rsidR="004834A9" w:rsidRPr="004834A9" w:rsidRDefault="004834A9">
          <w:pPr>
            <w:pStyle w:val="Heading1"/>
            <w:rPr>
              <w:sz w:val="24"/>
              <w:szCs w:val="24"/>
            </w:rPr>
          </w:pPr>
          <w:r w:rsidRPr="004834A9">
            <w:rPr>
              <w:sz w:val="24"/>
              <w:szCs w:val="24"/>
            </w:rPr>
            <w:t>Bibliography</w:t>
          </w:r>
        </w:p>
        <w:sdt>
          <w:sdtPr>
            <w:rPr>
              <w:sz w:val="24"/>
              <w:szCs w:val="24"/>
            </w:rPr>
            <w:id w:val="111145805"/>
            <w:bibliography/>
          </w:sdtPr>
          <w:sdtEndPr>
            <w:rPr>
              <w:sz w:val="20"/>
              <w:szCs w:val="20"/>
            </w:rPr>
          </w:sdtEndPr>
          <w:sdtContent>
            <w:p w14:paraId="013F0F61" w14:textId="77777777" w:rsidR="004834A9" w:rsidRPr="004834A9" w:rsidRDefault="004834A9" w:rsidP="004834A9">
              <w:pPr>
                <w:pStyle w:val="Bibliography"/>
                <w:rPr>
                  <w:noProof/>
                  <w:sz w:val="24"/>
                  <w:szCs w:val="24"/>
                </w:rPr>
              </w:pPr>
              <w:r w:rsidRPr="004834A9">
                <w:rPr>
                  <w:sz w:val="24"/>
                  <w:szCs w:val="24"/>
                </w:rPr>
                <w:fldChar w:fldCharType="begin"/>
              </w:r>
              <w:r w:rsidRPr="004834A9">
                <w:rPr>
                  <w:sz w:val="24"/>
                  <w:szCs w:val="24"/>
                </w:rPr>
                <w:instrText xml:space="preserve"> BIBLIOGRAPHY </w:instrText>
              </w:r>
              <w:r w:rsidRPr="004834A9">
                <w:rPr>
                  <w:sz w:val="24"/>
                  <w:szCs w:val="24"/>
                </w:rPr>
                <w:fldChar w:fldCharType="separate"/>
              </w:r>
              <w:r w:rsidRPr="004834A9">
                <w:rPr>
                  <w:noProof/>
                  <w:sz w:val="24"/>
                  <w:szCs w:val="24"/>
                </w:rPr>
                <w:t xml:space="preserve">Bergner, L. L., 1997. </w:t>
              </w:r>
              <w:r w:rsidRPr="004834A9">
                <w:rPr>
                  <w:i/>
                  <w:iCs/>
                  <w:noProof/>
                  <w:sz w:val="24"/>
                  <w:szCs w:val="24"/>
                </w:rPr>
                <w:t xml:space="preserve">Builiding Teamwork among officers. </w:t>
              </w:r>
              <w:r w:rsidRPr="004834A9">
                <w:rPr>
                  <w:noProof/>
                  <w:sz w:val="24"/>
                  <w:szCs w:val="24"/>
                </w:rPr>
                <w:t xml:space="preserve">[Online] </w:t>
              </w:r>
              <w:r w:rsidRPr="004834A9">
                <w:rPr>
                  <w:noProof/>
                  <w:sz w:val="24"/>
                  <w:szCs w:val="24"/>
                </w:rPr>
                <w:br/>
                <w:t xml:space="preserve">Available at: </w:t>
              </w:r>
              <w:r w:rsidRPr="004834A9">
                <w:rPr>
                  <w:noProof/>
                  <w:sz w:val="24"/>
                  <w:szCs w:val="24"/>
                  <w:u w:val="single"/>
                </w:rPr>
                <w:t>https://www.ojp.gov/ncjrs/virtual-library/abstracts/building-teamwork-among-officers</w:t>
              </w:r>
              <w:r w:rsidRPr="004834A9">
                <w:rPr>
                  <w:noProof/>
                  <w:sz w:val="24"/>
                  <w:szCs w:val="24"/>
                </w:rPr>
                <w:br/>
                <w:t>[Accessed 26 September 2022].</w:t>
              </w:r>
            </w:p>
            <w:p w14:paraId="6B3DA18D" w14:textId="77777777" w:rsidR="004834A9" w:rsidRPr="004834A9" w:rsidRDefault="004834A9" w:rsidP="004834A9">
              <w:pPr>
                <w:pStyle w:val="Bibliography"/>
                <w:rPr>
                  <w:noProof/>
                  <w:sz w:val="24"/>
                  <w:szCs w:val="24"/>
                </w:rPr>
              </w:pPr>
              <w:r w:rsidRPr="004834A9">
                <w:rPr>
                  <w:noProof/>
                  <w:sz w:val="24"/>
                  <w:szCs w:val="24"/>
                </w:rPr>
                <w:t xml:space="preserve">College Of Policing , 2021. </w:t>
              </w:r>
              <w:r w:rsidRPr="004834A9">
                <w:rPr>
                  <w:i/>
                  <w:iCs/>
                  <w:noProof/>
                  <w:sz w:val="24"/>
                  <w:szCs w:val="24"/>
                </w:rPr>
                <w:t xml:space="preserve">Retention, review and disposal. </w:t>
              </w:r>
              <w:r w:rsidRPr="004834A9">
                <w:rPr>
                  <w:noProof/>
                  <w:sz w:val="24"/>
                  <w:szCs w:val="24"/>
                </w:rPr>
                <w:t xml:space="preserve">[Online] </w:t>
              </w:r>
              <w:r w:rsidRPr="004834A9">
                <w:rPr>
                  <w:noProof/>
                  <w:sz w:val="24"/>
                  <w:szCs w:val="24"/>
                </w:rPr>
                <w:br/>
                <w:t xml:space="preserve">Available at: </w:t>
              </w:r>
              <w:r w:rsidRPr="004834A9">
                <w:rPr>
                  <w:noProof/>
                  <w:sz w:val="24"/>
                  <w:szCs w:val="24"/>
                  <w:u w:val="single"/>
                </w:rPr>
                <w:t>https://www.college.police.uk/app/information-management/management-police-information/retention-review-and-disposal#:~:text=Policing%20information%20is%20information%20held%20for%20a%20policing,finance%20records%2C%20minutes%20of%20meetings%2C%20policies</w:t>
              </w:r>
              <w:r w:rsidRPr="004834A9">
                <w:rPr>
                  <w:noProof/>
                  <w:sz w:val="24"/>
                  <w:szCs w:val="24"/>
                </w:rPr>
                <w:br/>
                <w:t>[Accessed 13 September 2022].</w:t>
              </w:r>
            </w:p>
            <w:p w14:paraId="366B8999" w14:textId="77777777" w:rsidR="004834A9" w:rsidRPr="004834A9" w:rsidRDefault="004834A9" w:rsidP="004834A9">
              <w:pPr>
                <w:pStyle w:val="Bibliography"/>
                <w:rPr>
                  <w:noProof/>
                  <w:sz w:val="24"/>
                  <w:szCs w:val="24"/>
                </w:rPr>
              </w:pPr>
              <w:r w:rsidRPr="004834A9">
                <w:rPr>
                  <w:noProof/>
                  <w:sz w:val="24"/>
                  <w:szCs w:val="24"/>
                </w:rPr>
                <w:t xml:space="preserve">College of Policing , 2022. </w:t>
              </w:r>
              <w:r w:rsidRPr="004834A9">
                <w:rPr>
                  <w:i/>
                  <w:iCs/>
                  <w:noProof/>
                  <w:sz w:val="24"/>
                  <w:szCs w:val="24"/>
                </w:rPr>
                <w:t xml:space="preserve">Disrupting criminality. </w:t>
              </w:r>
              <w:r w:rsidRPr="004834A9">
                <w:rPr>
                  <w:noProof/>
                  <w:sz w:val="24"/>
                  <w:szCs w:val="24"/>
                </w:rPr>
                <w:t xml:space="preserve">[Online] </w:t>
              </w:r>
              <w:r w:rsidRPr="004834A9">
                <w:rPr>
                  <w:noProof/>
                  <w:sz w:val="24"/>
                  <w:szCs w:val="24"/>
                </w:rPr>
                <w:br/>
                <w:t xml:space="preserve">Available at: </w:t>
              </w:r>
              <w:r w:rsidRPr="004834A9">
                <w:rPr>
                  <w:noProof/>
                  <w:sz w:val="24"/>
                  <w:szCs w:val="24"/>
                  <w:u w:val="single"/>
                </w:rPr>
                <w:t>https://www.college.police.uk/app/roads-policing/disrupting-criminality</w:t>
              </w:r>
              <w:r w:rsidRPr="004834A9">
                <w:rPr>
                  <w:noProof/>
                  <w:sz w:val="24"/>
                  <w:szCs w:val="24"/>
                </w:rPr>
                <w:br/>
                <w:t>[Accessed 29 September 2022].</w:t>
              </w:r>
            </w:p>
            <w:p w14:paraId="568A7CD6" w14:textId="77777777" w:rsidR="004834A9" w:rsidRPr="004834A9" w:rsidRDefault="004834A9" w:rsidP="004834A9">
              <w:pPr>
                <w:pStyle w:val="Bibliography"/>
                <w:rPr>
                  <w:noProof/>
                  <w:sz w:val="24"/>
                  <w:szCs w:val="24"/>
                </w:rPr>
              </w:pPr>
              <w:r w:rsidRPr="004834A9">
                <w:rPr>
                  <w:noProof/>
                  <w:sz w:val="24"/>
                  <w:szCs w:val="24"/>
                </w:rPr>
                <w:t xml:space="preserve">College of Policing, 2019. </w:t>
              </w:r>
              <w:r w:rsidRPr="004834A9">
                <w:rPr>
                  <w:i/>
                  <w:iCs/>
                  <w:noProof/>
                  <w:sz w:val="24"/>
                  <w:szCs w:val="24"/>
                </w:rPr>
                <w:t xml:space="preserve">Obtaining inital accounts from victims and witnesses. </w:t>
              </w:r>
              <w:r w:rsidRPr="004834A9">
                <w:rPr>
                  <w:noProof/>
                  <w:sz w:val="24"/>
                  <w:szCs w:val="24"/>
                </w:rPr>
                <w:t xml:space="preserve">[Online] </w:t>
              </w:r>
              <w:r w:rsidRPr="004834A9">
                <w:rPr>
                  <w:noProof/>
                  <w:sz w:val="24"/>
                  <w:szCs w:val="24"/>
                </w:rPr>
                <w:br/>
                <w:t xml:space="preserve">Available at: </w:t>
              </w:r>
              <w:r w:rsidRPr="004834A9">
                <w:rPr>
                  <w:noProof/>
                  <w:sz w:val="24"/>
                  <w:szCs w:val="24"/>
                  <w:u w:val="single"/>
                </w:rPr>
                <w:t>https://assets.college.police.uk/s3fs-public/2020-11/Initial_Accounts_Guidelines.pdf</w:t>
              </w:r>
              <w:r w:rsidRPr="004834A9">
                <w:rPr>
                  <w:noProof/>
                  <w:sz w:val="24"/>
                  <w:szCs w:val="24"/>
                </w:rPr>
                <w:br/>
                <w:t>[Accessed 26 September 2022].</w:t>
              </w:r>
            </w:p>
            <w:p w14:paraId="19E3F7CF" w14:textId="77777777" w:rsidR="004834A9" w:rsidRPr="004834A9" w:rsidRDefault="004834A9" w:rsidP="004834A9">
              <w:pPr>
                <w:pStyle w:val="Bibliography"/>
                <w:rPr>
                  <w:noProof/>
                  <w:sz w:val="24"/>
                  <w:szCs w:val="24"/>
                </w:rPr>
              </w:pPr>
              <w:r w:rsidRPr="004834A9">
                <w:rPr>
                  <w:noProof/>
                  <w:sz w:val="24"/>
                  <w:szCs w:val="24"/>
                </w:rPr>
                <w:t xml:space="preserve">College of Policing, 2022. </w:t>
              </w:r>
              <w:r w:rsidRPr="004834A9">
                <w:rPr>
                  <w:i/>
                  <w:iCs/>
                  <w:noProof/>
                  <w:sz w:val="24"/>
                  <w:szCs w:val="24"/>
                </w:rPr>
                <w:t xml:space="preserve">Arrest and other positive approaches. </w:t>
              </w:r>
              <w:r w:rsidRPr="004834A9">
                <w:rPr>
                  <w:noProof/>
                  <w:sz w:val="24"/>
                  <w:szCs w:val="24"/>
                </w:rPr>
                <w:t xml:space="preserve">[Online] </w:t>
              </w:r>
              <w:r w:rsidRPr="004834A9">
                <w:rPr>
                  <w:noProof/>
                  <w:sz w:val="24"/>
                  <w:szCs w:val="24"/>
                </w:rPr>
                <w:br/>
                <w:t xml:space="preserve">Available at: </w:t>
              </w:r>
              <w:r w:rsidRPr="004834A9">
                <w:rPr>
                  <w:noProof/>
                  <w:sz w:val="24"/>
                  <w:szCs w:val="24"/>
                  <w:u w:val="single"/>
                </w:rPr>
                <w:t>https://www.college.police.uk/app/major-investigation-and-public-protection/domestic-abuse/arrest-and-other-positive-approaches</w:t>
              </w:r>
              <w:r w:rsidRPr="004834A9">
                <w:rPr>
                  <w:noProof/>
                  <w:sz w:val="24"/>
                  <w:szCs w:val="24"/>
                </w:rPr>
                <w:br/>
                <w:t>[Accessed 26 September 2022].</w:t>
              </w:r>
            </w:p>
            <w:p w14:paraId="59A68069" w14:textId="77777777" w:rsidR="004834A9" w:rsidRPr="004834A9" w:rsidRDefault="004834A9" w:rsidP="004834A9">
              <w:pPr>
                <w:pStyle w:val="Bibliography"/>
                <w:rPr>
                  <w:noProof/>
                  <w:sz w:val="24"/>
                  <w:szCs w:val="24"/>
                </w:rPr>
              </w:pPr>
              <w:r w:rsidRPr="004834A9">
                <w:rPr>
                  <w:noProof/>
                  <w:sz w:val="24"/>
                  <w:szCs w:val="24"/>
                </w:rPr>
                <w:t xml:space="preserve">College of Policing, 2022. </w:t>
              </w:r>
              <w:r w:rsidRPr="004834A9">
                <w:rPr>
                  <w:i/>
                  <w:iCs/>
                  <w:noProof/>
                  <w:sz w:val="24"/>
                  <w:szCs w:val="24"/>
                </w:rPr>
                <w:t xml:space="preserve">Policing drugs. </w:t>
              </w:r>
              <w:r w:rsidRPr="004834A9">
                <w:rPr>
                  <w:noProof/>
                  <w:sz w:val="24"/>
                  <w:szCs w:val="24"/>
                </w:rPr>
                <w:t xml:space="preserve">[Online] </w:t>
              </w:r>
              <w:r w:rsidRPr="004834A9">
                <w:rPr>
                  <w:noProof/>
                  <w:sz w:val="24"/>
                  <w:szCs w:val="24"/>
                </w:rPr>
                <w:br/>
                <w:t xml:space="preserve">Available at: </w:t>
              </w:r>
              <w:r w:rsidRPr="004834A9">
                <w:rPr>
                  <w:noProof/>
                  <w:sz w:val="24"/>
                  <w:szCs w:val="24"/>
                  <w:u w:val="single"/>
                </w:rPr>
                <w:t>https://www.college.police.uk/app/investigation/policing-drugs</w:t>
              </w:r>
              <w:r w:rsidRPr="004834A9">
                <w:rPr>
                  <w:noProof/>
                  <w:sz w:val="24"/>
                  <w:szCs w:val="24"/>
                </w:rPr>
                <w:br/>
                <w:t>[Accessed 20 September 2022].</w:t>
              </w:r>
            </w:p>
            <w:p w14:paraId="63992F88" w14:textId="77777777" w:rsidR="004834A9" w:rsidRPr="004834A9" w:rsidRDefault="004834A9" w:rsidP="004834A9">
              <w:pPr>
                <w:pStyle w:val="Bibliography"/>
                <w:rPr>
                  <w:noProof/>
                  <w:sz w:val="24"/>
                  <w:szCs w:val="24"/>
                </w:rPr>
              </w:pPr>
              <w:r w:rsidRPr="004834A9">
                <w:rPr>
                  <w:noProof/>
                  <w:sz w:val="24"/>
                  <w:szCs w:val="24"/>
                </w:rPr>
                <w:t xml:space="preserve">Crown prosecution service , 2022. </w:t>
              </w:r>
              <w:r w:rsidRPr="004834A9">
                <w:rPr>
                  <w:i/>
                  <w:iCs/>
                  <w:noProof/>
                  <w:sz w:val="24"/>
                  <w:szCs w:val="24"/>
                </w:rPr>
                <w:t xml:space="preserve">Self-defence and the prevention of Crime. </w:t>
              </w:r>
              <w:r w:rsidRPr="004834A9">
                <w:rPr>
                  <w:noProof/>
                  <w:sz w:val="24"/>
                  <w:szCs w:val="24"/>
                </w:rPr>
                <w:t xml:space="preserve">[Online] </w:t>
              </w:r>
              <w:r w:rsidRPr="004834A9">
                <w:rPr>
                  <w:noProof/>
                  <w:sz w:val="24"/>
                  <w:szCs w:val="24"/>
                </w:rPr>
                <w:br/>
                <w:t xml:space="preserve">Available at: </w:t>
              </w:r>
              <w:r w:rsidRPr="004834A9">
                <w:rPr>
                  <w:noProof/>
                  <w:sz w:val="24"/>
                  <w:szCs w:val="24"/>
                  <w:u w:val="single"/>
                </w:rPr>
                <w:t>https://www.cps.gov.uk/legal-guidance/self-defence-and-prevention-crime#:~:text=%22A%20person%20may%20use%20such,of%20persons%20unlawfully%20at%20large.%22</w:t>
              </w:r>
              <w:r w:rsidRPr="004834A9">
                <w:rPr>
                  <w:noProof/>
                  <w:sz w:val="24"/>
                  <w:szCs w:val="24"/>
                </w:rPr>
                <w:br/>
                <w:t>[Accessed 26 September 2022].</w:t>
              </w:r>
            </w:p>
            <w:p w14:paraId="06C16A1F" w14:textId="77777777" w:rsidR="004834A9" w:rsidRPr="004834A9" w:rsidRDefault="004834A9" w:rsidP="004834A9">
              <w:pPr>
                <w:pStyle w:val="Bibliography"/>
                <w:rPr>
                  <w:noProof/>
                  <w:sz w:val="24"/>
                  <w:szCs w:val="24"/>
                </w:rPr>
              </w:pPr>
              <w:r w:rsidRPr="004834A9">
                <w:rPr>
                  <w:noProof/>
                  <w:sz w:val="24"/>
                  <w:szCs w:val="24"/>
                </w:rPr>
                <w:t xml:space="preserve">Dictionary.com, 2022. </w:t>
              </w:r>
              <w:r w:rsidRPr="004834A9">
                <w:rPr>
                  <w:i/>
                  <w:iCs/>
                  <w:noProof/>
                  <w:sz w:val="24"/>
                  <w:szCs w:val="24"/>
                </w:rPr>
                <w:t xml:space="preserve">conform. </w:t>
              </w:r>
              <w:r w:rsidRPr="004834A9">
                <w:rPr>
                  <w:noProof/>
                  <w:sz w:val="24"/>
                  <w:szCs w:val="24"/>
                </w:rPr>
                <w:t xml:space="preserve">[Online] </w:t>
              </w:r>
              <w:r w:rsidRPr="004834A9">
                <w:rPr>
                  <w:noProof/>
                  <w:sz w:val="24"/>
                  <w:szCs w:val="24"/>
                </w:rPr>
                <w:br/>
                <w:t xml:space="preserve">Available at: </w:t>
              </w:r>
              <w:r w:rsidRPr="004834A9">
                <w:rPr>
                  <w:noProof/>
                  <w:sz w:val="24"/>
                  <w:szCs w:val="24"/>
                  <w:u w:val="single"/>
                </w:rPr>
                <w:t>https://www.dictionary.com/browse/conforming</w:t>
              </w:r>
              <w:r w:rsidRPr="004834A9">
                <w:rPr>
                  <w:noProof/>
                  <w:sz w:val="24"/>
                  <w:szCs w:val="24"/>
                </w:rPr>
                <w:br/>
                <w:t>[Accessed 14 June 2022].</w:t>
              </w:r>
            </w:p>
            <w:p w14:paraId="4510E873" w14:textId="77777777" w:rsidR="004834A9" w:rsidRPr="004834A9" w:rsidRDefault="004834A9" w:rsidP="004834A9">
              <w:pPr>
                <w:pStyle w:val="Bibliography"/>
                <w:rPr>
                  <w:noProof/>
                  <w:sz w:val="24"/>
                  <w:szCs w:val="24"/>
                </w:rPr>
              </w:pPr>
              <w:r w:rsidRPr="004834A9">
                <w:rPr>
                  <w:noProof/>
                  <w:sz w:val="24"/>
                  <w:szCs w:val="24"/>
                </w:rPr>
                <w:t xml:space="preserve">HMICFRS, 2017. </w:t>
              </w:r>
              <w:r w:rsidRPr="004834A9">
                <w:rPr>
                  <w:i/>
                  <w:iCs/>
                  <w:noProof/>
                  <w:sz w:val="24"/>
                  <w:szCs w:val="24"/>
                </w:rPr>
                <w:t xml:space="preserve">Public Views of policing in England and Wales 2017/18. </w:t>
              </w:r>
              <w:r w:rsidRPr="004834A9">
                <w:rPr>
                  <w:noProof/>
                  <w:sz w:val="24"/>
                  <w:szCs w:val="24"/>
                </w:rPr>
                <w:t xml:space="preserve">[Online] </w:t>
              </w:r>
              <w:r w:rsidRPr="004834A9">
                <w:rPr>
                  <w:noProof/>
                  <w:sz w:val="24"/>
                  <w:szCs w:val="24"/>
                </w:rPr>
                <w:br/>
                <w:t xml:space="preserve">Available at: </w:t>
              </w:r>
              <w:r w:rsidRPr="004834A9">
                <w:rPr>
                  <w:noProof/>
                  <w:sz w:val="24"/>
                  <w:szCs w:val="24"/>
                  <w:u w:val="single"/>
                </w:rPr>
                <w:t>https://www.justiceinspectorates.gov.uk/hmicfrs/publications/public-views-of-policing-in-england-and-wales-201718/</w:t>
              </w:r>
              <w:r w:rsidRPr="004834A9">
                <w:rPr>
                  <w:noProof/>
                  <w:sz w:val="24"/>
                  <w:szCs w:val="24"/>
                </w:rPr>
                <w:br/>
                <w:t>[Accessed 14 June 2022].</w:t>
              </w:r>
            </w:p>
            <w:p w14:paraId="34B25EAB" w14:textId="77777777" w:rsidR="004834A9" w:rsidRPr="004834A9" w:rsidRDefault="004834A9" w:rsidP="004834A9">
              <w:pPr>
                <w:pStyle w:val="Bibliography"/>
                <w:rPr>
                  <w:noProof/>
                  <w:sz w:val="24"/>
                  <w:szCs w:val="24"/>
                </w:rPr>
              </w:pPr>
              <w:r w:rsidRPr="004834A9">
                <w:rPr>
                  <w:noProof/>
                  <w:sz w:val="24"/>
                  <w:szCs w:val="24"/>
                </w:rPr>
                <w:lastRenderedPageBreak/>
                <w:t xml:space="preserve">Home Office, 1984. </w:t>
              </w:r>
              <w:r w:rsidRPr="004834A9">
                <w:rPr>
                  <w:i/>
                  <w:iCs/>
                  <w:noProof/>
                  <w:sz w:val="24"/>
                  <w:szCs w:val="24"/>
                </w:rPr>
                <w:t xml:space="preserve">Police and Criminal Evidence Act 1984. </w:t>
              </w:r>
              <w:r w:rsidRPr="004834A9">
                <w:rPr>
                  <w:noProof/>
                  <w:sz w:val="24"/>
                  <w:szCs w:val="24"/>
                </w:rPr>
                <w:t xml:space="preserve">[Online] </w:t>
              </w:r>
              <w:r w:rsidRPr="004834A9">
                <w:rPr>
                  <w:noProof/>
                  <w:sz w:val="24"/>
                  <w:szCs w:val="24"/>
                </w:rPr>
                <w:br/>
                <w:t xml:space="preserve">Available at: </w:t>
              </w:r>
              <w:r w:rsidRPr="004834A9">
                <w:rPr>
                  <w:noProof/>
                  <w:sz w:val="24"/>
                  <w:szCs w:val="24"/>
                  <w:u w:val="single"/>
                </w:rPr>
                <w:t>https://www.legislation.gov.uk/ukpga/1984/60/section/17</w:t>
              </w:r>
              <w:r w:rsidRPr="004834A9">
                <w:rPr>
                  <w:noProof/>
                  <w:sz w:val="24"/>
                  <w:szCs w:val="24"/>
                </w:rPr>
                <w:br/>
                <w:t>[Accessed 29 September 2022].</w:t>
              </w:r>
            </w:p>
            <w:p w14:paraId="39E68643" w14:textId="77777777" w:rsidR="004834A9" w:rsidRPr="004834A9" w:rsidRDefault="004834A9" w:rsidP="004834A9">
              <w:pPr>
                <w:pStyle w:val="Bibliography"/>
                <w:rPr>
                  <w:noProof/>
                  <w:sz w:val="24"/>
                  <w:szCs w:val="24"/>
                </w:rPr>
              </w:pPr>
              <w:r w:rsidRPr="004834A9">
                <w:rPr>
                  <w:noProof/>
                  <w:sz w:val="24"/>
                  <w:szCs w:val="24"/>
                </w:rPr>
                <w:t xml:space="preserve">Home Office, 2020. </w:t>
              </w:r>
              <w:r w:rsidRPr="004834A9">
                <w:rPr>
                  <w:i/>
                  <w:iCs/>
                  <w:noProof/>
                  <w:sz w:val="24"/>
                  <w:szCs w:val="24"/>
                </w:rPr>
                <w:t xml:space="preserve">Domestic Violence Protection Notices (DVPNs) and Domestic Violence Protection Orders (DVPOs) guidance. </w:t>
              </w:r>
              <w:r w:rsidRPr="004834A9">
                <w:rPr>
                  <w:noProof/>
                  <w:sz w:val="24"/>
                  <w:szCs w:val="24"/>
                </w:rPr>
                <w:t xml:space="preserve">[Online] </w:t>
              </w:r>
              <w:r w:rsidRPr="004834A9">
                <w:rPr>
                  <w:noProof/>
                  <w:sz w:val="24"/>
                  <w:szCs w:val="24"/>
                </w:rPr>
                <w:br/>
                <w:t xml:space="preserve">Available at: </w:t>
              </w:r>
              <w:r w:rsidRPr="004834A9">
                <w:rPr>
                  <w:noProof/>
                  <w:sz w:val="24"/>
                  <w:szCs w:val="24"/>
                  <w:u w:val="single"/>
                </w:rPr>
                <w:t>https://www.gov.uk/government/publications/domestic-violence-protection-orders/domestic-violence-protection-notices-dvpns-and-domestic-violence-protection-orders-dvpos-guidance-sections-24-33-crime-and-security-act-2010</w:t>
              </w:r>
              <w:r w:rsidRPr="004834A9">
                <w:rPr>
                  <w:noProof/>
                  <w:sz w:val="24"/>
                  <w:szCs w:val="24"/>
                </w:rPr>
                <w:br/>
                <w:t>[Accessed 29 September 2022].</w:t>
              </w:r>
            </w:p>
            <w:p w14:paraId="5BB97E65" w14:textId="77777777" w:rsidR="004834A9" w:rsidRPr="004834A9" w:rsidRDefault="004834A9" w:rsidP="004834A9">
              <w:pPr>
                <w:pStyle w:val="Bibliography"/>
                <w:rPr>
                  <w:noProof/>
                  <w:sz w:val="24"/>
                  <w:szCs w:val="24"/>
                </w:rPr>
              </w:pPr>
              <w:r w:rsidRPr="004834A9">
                <w:rPr>
                  <w:noProof/>
                  <w:sz w:val="24"/>
                  <w:szCs w:val="24"/>
                </w:rPr>
                <w:t xml:space="preserve">Jasmine, 2021. </w:t>
              </w:r>
              <w:r w:rsidRPr="004834A9">
                <w:rPr>
                  <w:i/>
                  <w:iCs/>
                  <w:noProof/>
                  <w:sz w:val="24"/>
                  <w:szCs w:val="24"/>
                </w:rPr>
                <w:t xml:space="preserve">ANPR cameras: what are they and what do they do?. </w:t>
              </w:r>
              <w:r w:rsidRPr="004834A9">
                <w:rPr>
                  <w:noProof/>
                  <w:sz w:val="24"/>
                  <w:szCs w:val="24"/>
                </w:rPr>
                <w:t xml:space="preserve">[Online] </w:t>
              </w:r>
              <w:r w:rsidRPr="004834A9">
                <w:rPr>
                  <w:noProof/>
                  <w:sz w:val="24"/>
                  <w:szCs w:val="24"/>
                </w:rPr>
                <w:br/>
                <w:t xml:space="preserve">Available at: </w:t>
              </w:r>
              <w:r w:rsidRPr="004834A9">
                <w:rPr>
                  <w:noProof/>
                  <w:sz w:val="24"/>
                  <w:szCs w:val="24"/>
                  <w:u w:val="single"/>
                </w:rPr>
                <w:t>https://www.adrianflux.co.uk/blog/2021/04/what-are-anpr-cameras.html</w:t>
              </w:r>
              <w:r w:rsidRPr="004834A9">
                <w:rPr>
                  <w:noProof/>
                  <w:sz w:val="24"/>
                  <w:szCs w:val="24"/>
                </w:rPr>
                <w:br/>
                <w:t>[Accessed 13 September 2022].</w:t>
              </w:r>
            </w:p>
            <w:p w14:paraId="7632E286" w14:textId="77777777" w:rsidR="004834A9" w:rsidRPr="004834A9" w:rsidRDefault="004834A9" w:rsidP="004834A9">
              <w:pPr>
                <w:pStyle w:val="Bibliography"/>
                <w:rPr>
                  <w:noProof/>
                  <w:sz w:val="24"/>
                  <w:szCs w:val="24"/>
                </w:rPr>
              </w:pPr>
              <w:r w:rsidRPr="004834A9">
                <w:rPr>
                  <w:noProof/>
                  <w:sz w:val="24"/>
                  <w:szCs w:val="24"/>
                </w:rPr>
                <w:t xml:space="preserve">Joseph, W., 2019. </w:t>
              </w:r>
              <w:r w:rsidRPr="004834A9">
                <w:rPr>
                  <w:i/>
                  <w:iCs/>
                  <w:noProof/>
                  <w:sz w:val="24"/>
                  <w:szCs w:val="24"/>
                </w:rPr>
                <w:t xml:space="preserve">ROADS POLICING - Enforcing the rules of the road and improving safety. </w:t>
              </w:r>
              <w:r w:rsidRPr="004834A9">
                <w:rPr>
                  <w:noProof/>
                  <w:sz w:val="24"/>
                  <w:szCs w:val="24"/>
                </w:rPr>
                <w:t xml:space="preserve">[Online] </w:t>
              </w:r>
              <w:r w:rsidRPr="004834A9">
                <w:rPr>
                  <w:noProof/>
                  <w:sz w:val="24"/>
                  <w:szCs w:val="24"/>
                </w:rPr>
                <w:br/>
                <w:t xml:space="preserve">Available at: </w:t>
              </w:r>
              <w:r w:rsidRPr="004834A9">
                <w:rPr>
                  <w:noProof/>
                  <w:sz w:val="24"/>
                  <w:szCs w:val="24"/>
                  <w:u w:val="single"/>
                </w:rPr>
                <w:t>https://www.brake.org.uk/get-involved/take-action/mybrake/knowledge-centre/roads-policing</w:t>
              </w:r>
              <w:r w:rsidRPr="004834A9">
                <w:rPr>
                  <w:noProof/>
                  <w:sz w:val="24"/>
                  <w:szCs w:val="24"/>
                </w:rPr>
                <w:br/>
                <w:t>[Accessed 13 September 2022].</w:t>
              </w:r>
            </w:p>
            <w:p w14:paraId="192915DC" w14:textId="77777777" w:rsidR="004834A9" w:rsidRPr="004834A9" w:rsidRDefault="004834A9" w:rsidP="004834A9">
              <w:pPr>
                <w:pStyle w:val="Bibliography"/>
                <w:rPr>
                  <w:noProof/>
                  <w:sz w:val="24"/>
                  <w:szCs w:val="24"/>
                </w:rPr>
              </w:pPr>
              <w:r w:rsidRPr="004834A9">
                <w:rPr>
                  <w:noProof/>
                  <w:sz w:val="24"/>
                  <w:szCs w:val="24"/>
                </w:rPr>
                <w:t xml:space="preserve">Lalzary, G., 2022. </w:t>
              </w:r>
              <w:r w:rsidRPr="004834A9">
                <w:rPr>
                  <w:i/>
                  <w:iCs/>
                  <w:noProof/>
                  <w:sz w:val="24"/>
                  <w:szCs w:val="24"/>
                </w:rPr>
                <w:t xml:space="preserve">15 eEffective way to boost employee morale. </w:t>
              </w:r>
              <w:r w:rsidRPr="004834A9">
                <w:rPr>
                  <w:noProof/>
                  <w:sz w:val="24"/>
                  <w:szCs w:val="24"/>
                </w:rPr>
                <w:t xml:space="preserve">[Online] </w:t>
              </w:r>
              <w:r w:rsidRPr="004834A9">
                <w:rPr>
                  <w:noProof/>
                  <w:sz w:val="24"/>
                  <w:szCs w:val="24"/>
                </w:rPr>
                <w:br/>
                <w:t xml:space="preserve">Available at: </w:t>
              </w:r>
              <w:r w:rsidRPr="004834A9">
                <w:rPr>
                  <w:noProof/>
                  <w:sz w:val="24"/>
                  <w:szCs w:val="24"/>
                  <w:u w:val="single"/>
                </w:rPr>
                <w:t>https://connecteam.com/boost-employee-morale/</w:t>
              </w:r>
              <w:r w:rsidRPr="004834A9">
                <w:rPr>
                  <w:noProof/>
                  <w:sz w:val="24"/>
                  <w:szCs w:val="24"/>
                </w:rPr>
                <w:br/>
                <w:t>[Accessed 14 June 2022].</w:t>
              </w:r>
            </w:p>
            <w:p w14:paraId="5838510B" w14:textId="77777777" w:rsidR="004834A9" w:rsidRPr="004834A9" w:rsidRDefault="004834A9" w:rsidP="004834A9">
              <w:pPr>
                <w:pStyle w:val="Bibliography"/>
                <w:rPr>
                  <w:noProof/>
                  <w:sz w:val="24"/>
                  <w:szCs w:val="24"/>
                </w:rPr>
              </w:pPr>
              <w:r w:rsidRPr="004834A9">
                <w:rPr>
                  <w:noProof/>
                  <w:sz w:val="24"/>
                  <w:szCs w:val="24"/>
                </w:rPr>
                <w:t xml:space="preserve">Martinelli, K., 2019. </w:t>
              </w:r>
              <w:r w:rsidRPr="004834A9">
                <w:rPr>
                  <w:i/>
                  <w:iCs/>
                  <w:noProof/>
                  <w:sz w:val="24"/>
                  <w:szCs w:val="24"/>
                </w:rPr>
                <w:t xml:space="preserve">What is a Dynamic Risk Assessment. </w:t>
              </w:r>
              <w:r w:rsidRPr="004834A9">
                <w:rPr>
                  <w:noProof/>
                  <w:sz w:val="24"/>
                  <w:szCs w:val="24"/>
                </w:rPr>
                <w:t xml:space="preserve">[Online] </w:t>
              </w:r>
              <w:r w:rsidRPr="004834A9">
                <w:rPr>
                  <w:noProof/>
                  <w:sz w:val="24"/>
                  <w:szCs w:val="24"/>
                </w:rPr>
                <w:br/>
                <w:t xml:space="preserve">Available at: </w:t>
              </w:r>
              <w:r w:rsidRPr="004834A9">
                <w:rPr>
                  <w:noProof/>
                  <w:sz w:val="24"/>
                  <w:szCs w:val="24"/>
                  <w:u w:val="single"/>
                </w:rPr>
                <w:t>https://www.highspeedtraining.co.uk/hub/what-is-a-dynamic-risk-assessment/</w:t>
              </w:r>
              <w:r w:rsidRPr="004834A9">
                <w:rPr>
                  <w:noProof/>
                  <w:sz w:val="24"/>
                  <w:szCs w:val="24"/>
                </w:rPr>
                <w:br/>
                <w:t>[Accessed 16 June 2022].</w:t>
              </w:r>
            </w:p>
            <w:p w14:paraId="0389EEB6" w14:textId="77777777" w:rsidR="004834A9" w:rsidRPr="004834A9" w:rsidRDefault="004834A9" w:rsidP="004834A9">
              <w:pPr>
                <w:pStyle w:val="Bibliography"/>
                <w:rPr>
                  <w:noProof/>
                  <w:sz w:val="24"/>
                  <w:szCs w:val="24"/>
                </w:rPr>
              </w:pPr>
              <w:r w:rsidRPr="004834A9">
                <w:rPr>
                  <w:noProof/>
                  <w:sz w:val="24"/>
                  <w:szCs w:val="24"/>
                </w:rPr>
                <w:t xml:space="preserve">MAV, 2022. </w:t>
              </w:r>
              <w:r w:rsidRPr="004834A9">
                <w:rPr>
                  <w:i/>
                  <w:iCs/>
                  <w:noProof/>
                  <w:sz w:val="24"/>
                  <w:szCs w:val="24"/>
                </w:rPr>
                <w:t xml:space="preserve">ANPR - Understanding ANPR. </w:t>
              </w:r>
              <w:r w:rsidRPr="004834A9">
                <w:rPr>
                  <w:noProof/>
                  <w:sz w:val="24"/>
                  <w:szCs w:val="24"/>
                </w:rPr>
                <w:t xml:space="preserve">[Online] </w:t>
              </w:r>
              <w:r w:rsidRPr="004834A9">
                <w:rPr>
                  <w:noProof/>
                  <w:sz w:val="24"/>
                  <w:szCs w:val="24"/>
                </w:rPr>
                <w:br/>
                <w:t xml:space="preserve">Available at: </w:t>
              </w:r>
              <w:r w:rsidRPr="004834A9">
                <w:rPr>
                  <w:noProof/>
                  <w:sz w:val="24"/>
                  <w:szCs w:val="24"/>
                  <w:u w:val="single"/>
                </w:rPr>
                <w:t>https://www.anprcameras.com/about-us/understanding-anpr/</w:t>
              </w:r>
              <w:r w:rsidRPr="004834A9">
                <w:rPr>
                  <w:noProof/>
                  <w:sz w:val="24"/>
                  <w:szCs w:val="24"/>
                </w:rPr>
                <w:br/>
                <w:t>[Accessed 13 September 2022].</w:t>
              </w:r>
            </w:p>
            <w:p w14:paraId="5D977C2E" w14:textId="77777777" w:rsidR="004834A9" w:rsidRPr="004834A9" w:rsidRDefault="004834A9" w:rsidP="004834A9">
              <w:pPr>
                <w:pStyle w:val="Bibliography"/>
                <w:rPr>
                  <w:noProof/>
                  <w:sz w:val="24"/>
                  <w:szCs w:val="24"/>
                </w:rPr>
              </w:pPr>
              <w:r w:rsidRPr="004834A9">
                <w:rPr>
                  <w:noProof/>
                  <w:sz w:val="24"/>
                  <w:szCs w:val="24"/>
                </w:rPr>
                <w:t xml:space="preserve">Myers, S. P., 2013. </w:t>
              </w:r>
              <w:r w:rsidRPr="004834A9">
                <w:rPr>
                  <w:i/>
                  <w:iCs/>
                  <w:noProof/>
                  <w:sz w:val="24"/>
                  <w:szCs w:val="24"/>
                </w:rPr>
                <w:t xml:space="preserve">Definition of Team Dynamics. </w:t>
              </w:r>
              <w:r w:rsidRPr="004834A9">
                <w:rPr>
                  <w:noProof/>
                  <w:sz w:val="24"/>
                  <w:szCs w:val="24"/>
                </w:rPr>
                <w:t xml:space="preserve">[Online] </w:t>
              </w:r>
              <w:r w:rsidRPr="004834A9">
                <w:rPr>
                  <w:noProof/>
                  <w:sz w:val="24"/>
                  <w:szCs w:val="24"/>
                </w:rPr>
                <w:br/>
                <w:t xml:space="preserve">Available at: </w:t>
              </w:r>
              <w:r w:rsidRPr="004834A9">
                <w:rPr>
                  <w:noProof/>
                  <w:sz w:val="24"/>
                  <w:szCs w:val="24"/>
                  <w:u w:val="single"/>
                </w:rPr>
                <w:t>https://www.teamtechnology.co.uk/team/dynamics/definition/</w:t>
              </w:r>
              <w:r w:rsidRPr="004834A9">
                <w:rPr>
                  <w:noProof/>
                  <w:sz w:val="24"/>
                  <w:szCs w:val="24"/>
                </w:rPr>
                <w:br/>
                <w:t>[Accessed 26 September 2022].</w:t>
              </w:r>
            </w:p>
            <w:p w14:paraId="1783D62B" w14:textId="77777777" w:rsidR="004834A9" w:rsidRPr="004834A9" w:rsidRDefault="004834A9" w:rsidP="004834A9">
              <w:pPr>
                <w:pStyle w:val="Bibliography"/>
                <w:rPr>
                  <w:noProof/>
                  <w:sz w:val="24"/>
                  <w:szCs w:val="24"/>
                </w:rPr>
              </w:pPr>
              <w:r w:rsidRPr="004834A9">
                <w:rPr>
                  <w:noProof/>
                  <w:sz w:val="24"/>
                  <w:szCs w:val="24"/>
                </w:rPr>
                <w:t xml:space="preserve">National Police Chiefs' Council, 2022. </w:t>
              </w:r>
              <w:r w:rsidRPr="004834A9">
                <w:rPr>
                  <w:i/>
                  <w:iCs/>
                  <w:noProof/>
                  <w:sz w:val="24"/>
                  <w:szCs w:val="24"/>
                </w:rPr>
                <w:t xml:space="preserve">NAtional Roads Policing Strategy 2022-2025. </w:t>
              </w:r>
              <w:r w:rsidRPr="004834A9">
                <w:rPr>
                  <w:noProof/>
                  <w:sz w:val="24"/>
                  <w:szCs w:val="24"/>
                </w:rPr>
                <w:t xml:space="preserve">[Online] </w:t>
              </w:r>
              <w:r w:rsidRPr="004834A9">
                <w:rPr>
                  <w:noProof/>
                  <w:sz w:val="24"/>
                  <w:szCs w:val="24"/>
                </w:rPr>
                <w:br/>
                <w:t xml:space="preserve">Available at: </w:t>
              </w:r>
              <w:r w:rsidRPr="004834A9">
                <w:rPr>
                  <w:noProof/>
                  <w:sz w:val="24"/>
                  <w:szCs w:val="24"/>
                  <w:u w:val="single"/>
                </w:rPr>
                <w:t>https://www.police.uk/SysSiteAssets/media/downloads/central/advice/road-safety/npcc-roads-policing-strategy-2022-25.pdf</w:t>
              </w:r>
              <w:r w:rsidRPr="004834A9">
                <w:rPr>
                  <w:noProof/>
                  <w:sz w:val="24"/>
                  <w:szCs w:val="24"/>
                </w:rPr>
                <w:br/>
                <w:t>[Accessed 13 September 2022].</w:t>
              </w:r>
            </w:p>
            <w:p w14:paraId="37BBE0DA" w14:textId="77777777" w:rsidR="004834A9" w:rsidRPr="004834A9" w:rsidRDefault="004834A9" w:rsidP="004834A9">
              <w:pPr>
                <w:pStyle w:val="Bibliography"/>
                <w:rPr>
                  <w:noProof/>
                  <w:sz w:val="24"/>
                  <w:szCs w:val="24"/>
                </w:rPr>
              </w:pPr>
              <w:r w:rsidRPr="004834A9">
                <w:rPr>
                  <w:noProof/>
                  <w:sz w:val="24"/>
                  <w:szCs w:val="24"/>
                </w:rPr>
                <w:t xml:space="preserve">Police Professional , 2017. </w:t>
              </w:r>
              <w:r w:rsidRPr="004834A9">
                <w:rPr>
                  <w:i/>
                  <w:iCs/>
                  <w:noProof/>
                  <w:sz w:val="24"/>
                  <w:szCs w:val="24"/>
                </w:rPr>
                <w:t xml:space="preserve">Treasuring ANPR. </w:t>
              </w:r>
              <w:r w:rsidRPr="004834A9">
                <w:rPr>
                  <w:noProof/>
                  <w:sz w:val="24"/>
                  <w:szCs w:val="24"/>
                </w:rPr>
                <w:t xml:space="preserve">[Online] </w:t>
              </w:r>
              <w:r w:rsidRPr="004834A9">
                <w:rPr>
                  <w:noProof/>
                  <w:sz w:val="24"/>
                  <w:szCs w:val="24"/>
                </w:rPr>
                <w:br/>
                <w:t xml:space="preserve">Available at: </w:t>
              </w:r>
              <w:r w:rsidRPr="004834A9">
                <w:rPr>
                  <w:noProof/>
                  <w:sz w:val="24"/>
                  <w:szCs w:val="24"/>
                  <w:u w:val="single"/>
                </w:rPr>
                <w:t>https://www.policeprofessional.com/news/treasuring-anpr/</w:t>
              </w:r>
              <w:r w:rsidRPr="004834A9">
                <w:rPr>
                  <w:noProof/>
                  <w:sz w:val="24"/>
                  <w:szCs w:val="24"/>
                </w:rPr>
                <w:br/>
                <w:t>[Accessed 2022 September 2022].</w:t>
              </w:r>
            </w:p>
            <w:p w14:paraId="3DADCBA2" w14:textId="77777777" w:rsidR="004834A9" w:rsidRPr="004834A9" w:rsidRDefault="004834A9" w:rsidP="004834A9">
              <w:pPr>
                <w:pStyle w:val="Bibliography"/>
                <w:rPr>
                  <w:noProof/>
                  <w:sz w:val="24"/>
                  <w:szCs w:val="24"/>
                </w:rPr>
              </w:pPr>
              <w:r w:rsidRPr="004834A9">
                <w:rPr>
                  <w:noProof/>
                  <w:sz w:val="24"/>
                  <w:szCs w:val="24"/>
                </w:rPr>
                <w:t xml:space="preserve">Police.UK , 2022. </w:t>
              </w:r>
              <w:r w:rsidRPr="004834A9">
                <w:rPr>
                  <w:i/>
                  <w:iCs/>
                  <w:noProof/>
                  <w:sz w:val="24"/>
                  <w:szCs w:val="24"/>
                </w:rPr>
                <w:t xml:space="preserve">Automatic Number Plate Recognition (ANPR). </w:t>
              </w:r>
              <w:r w:rsidRPr="004834A9">
                <w:rPr>
                  <w:noProof/>
                  <w:sz w:val="24"/>
                  <w:szCs w:val="24"/>
                </w:rPr>
                <w:t xml:space="preserve">[Online] </w:t>
              </w:r>
              <w:r w:rsidRPr="004834A9">
                <w:rPr>
                  <w:noProof/>
                  <w:sz w:val="24"/>
                  <w:szCs w:val="24"/>
                </w:rPr>
                <w:br/>
                <w:t xml:space="preserve">Available at: </w:t>
              </w:r>
              <w:r w:rsidRPr="004834A9">
                <w:rPr>
                  <w:noProof/>
                  <w:sz w:val="24"/>
                  <w:szCs w:val="24"/>
                  <w:u w:val="single"/>
                </w:rPr>
                <w:t>https://www.police.uk/advice/advice-and-information/rs/road-safety/automatic-number-plate-recognition-anpr/</w:t>
              </w:r>
              <w:r w:rsidRPr="004834A9">
                <w:rPr>
                  <w:noProof/>
                  <w:sz w:val="24"/>
                  <w:szCs w:val="24"/>
                </w:rPr>
                <w:br/>
                <w:t>[Accessed 26 September 2022].</w:t>
              </w:r>
            </w:p>
            <w:p w14:paraId="4F69E7C8" w14:textId="77777777" w:rsidR="004834A9" w:rsidRPr="004834A9" w:rsidRDefault="004834A9" w:rsidP="004834A9">
              <w:pPr>
                <w:pStyle w:val="Bibliography"/>
                <w:rPr>
                  <w:noProof/>
                  <w:sz w:val="24"/>
                  <w:szCs w:val="24"/>
                </w:rPr>
              </w:pPr>
              <w:r w:rsidRPr="004834A9">
                <w:rPr>
                  <w:noProof/>
                  <w:sz w:val="24"/>
                  <w:szCs w:val="24"/>
                </w:rPr>
                <w:t xml:space="preserve">Raina, K., 2019. </w:t>
              </w:r>
              <w:r w:rsidRPr="004834A9">
                <w:rPr>
                  <w:i/>
                  <w:iCs/>
                  <w:noProof/>
                  <w:sz w:val="24"/>
                  <w:szCs w:val="24"/>
                </w:rPr>
                <w:t xml:space="preserve">Family Relationships - Importance and how to build healthy relationships. </w:t>
              </w:r>
              <w:r w:rsidRPr="004834A9">
                <w:rPr>
                  <w:noProof/>
                  <w:sz w:val="24"/>
                  <w:szCs w:val="24"/>
                </w:rPr>
                <w:t xml:space="preserve">[Online] </w:t>
              </w:r>
              <w:r w:rsidRPr="004834A9">
                <w:rPr>
                  <w:noProof/>
                  <w:sz w:val="24"/>
                  <w:szCs w:val="24"/>
                </w:rPr>
                <w:br/>
                <w:t xml:space="preserve">Available at: </w:t>
              </w:r>
              <w:r w:rsidRPr="004834A9">
                <w:rPr>
                  <w:noProof/>
                  <w:sz w:val="24"/>
                  <w:szCs w:val="24"/>
                  <w:u w:val="single"/>
                </w:rPr>
                <w:t>https://parenting.firstcry.com/articles/family-relationship-importance-and-how-to-build-healthy-relationships/</w:t>
              </w:r>
              <w:r w:rsidRPr="004834A9">
                <w:rPr>
                  <w:noProof/>
                  <w:sz w:val="24"/>
                  <w:szCs w:val="24"/>
                </w:rPr>
                <w:br/>
                <w:t>[Accessed 14 June 2022].</w:t>
              </w:r>
            </w:p>
            <w:p w14:paraId="2CEDCD02" w14:textId="77777777" w:rsidR="004834A9" w:rsidRPr="004834A9" w:rsidRDefault="004834A9" w:rsidP="004834A9">
              <w:pPr>
                <w:pStyle w:val="Bibliography"/>
                <w:rPr>
                  <w:noProof/>
                  <w:sz w:val="24"/>
                  <w:szCs w:val="24"/>
                </w:rPr>
              </w:pPr>
              <w:r w:rsidRPr="004834A9">
                <w:rPr>
                  <w:noProof/>
                  <w:sz w:val="24"/>
                  <w:szCs w:val="24"/>
                </w:rPr>
                <w:lastRenderedPageBreak/>
                <w:t xml:space="preserve">Site.com, Intelligence-Led Policing: Definition &amp; Examples. </w:t>
              </w:r>
              <w:r w:rsidRPr="004834A9">
                <w:rPr>
                  <w:i/>
                  <w:iCs/>
                  <w:noProof/>
                  <w:sz w:val="24"/>
                  <w:szCs w:val="24"/>
                </w:rPr>
                <w:t xml:space="preserve">Intelligence-Led Policing: Definition &amp; Examples. </w:t>
              </w:r>
              <w:r w:rsidRPr="004834A9">
                <w:rPr>
                  <w:noProof/>
                  <w:sz w:val="24"/>
                  <w:szCs w:val="24"/>
                </w:rPr>
                <w:t xml:space="preserve">[Online] </w:t>
              </w:r>
              <w:r w:rsidRPr="004834A9">
                <w:rPr>
                  <w:noProof/>
                  <w:sz w:val="24"/>
                  <w:szCs w:val="24"/>
                </w:rPr>
                <w:br/>
                <w:t xml:space="preserve">Available at: </w:t>
              </w:r>
              <w:r w:rsidRPr="004834A9">
                <w:rPr>
                  <w:noProof/>
                  <w:sz w:val="24"/>
                  <w:szCs w:val="24"/>
                  <w:u w:val="single"/>
                </w:rPr>
                <w:t>https://study.com/academy/lesson/intelligence-led-policing-definition-lesson.html#quiz-course-links</w:t>
              </w:r>
              <w:r w:rsidRPr="004834A9">
                <w:rPr>
                  <w:noProof/>
                  <w:sz w:val="24"/>
                  <w:szCs w:val="24"/>
                </w:rPr>
                <w:br/>
                <w:t>[Accessed 13 September 2022].</w:t>
              </w:r>
            </w:p>
            <w:p w14:paraId="39DE880A" w14:textId="77777777" w:rsidR="004834A9" w:rsidRPr="004834A9" w:rsidRDefault="004834A9" w:rsidP="004834A9">
              <w:pPr>
                <w:pStyle w:val="Bibliography"/>
                <w:rPr>
                  <w:noProof/>
                  <w:sz w:val="24"/>
                  <w:szCs w:val="24"/>
                </w:rPr>
              </w:pPr>
              <w:r w:rsidRPr="004834A9">
                <w:rPr>
                  <w:noProof/>
                  <w:sz w:val="24"/>
                  <w:szCs w:val="24"/>
                </w:rPr>
                <w:t xml:space="preserve">The Royal Society for the Prevention of Accidents, 2004. </w:t>
              </w:r>
              <w:r w:rsidRPr="004834A9">
                <w:rPr>
                  <w:i/>
                  <w:iCs/>
                  <w:noProof/>
                  <w:sz w:val="24"/>
                  <w:szCs w:val="24"/>
                </w:rPr>
                <w:t xml:space="preserve">Roads policing and road safety: a position paper. </w:t>
              </w:r>
              <w:r w:rsidRPr="004834A9">
                <w:rPr>
                  <w:noProof/>
                  <w:sz w:val="24"/>
                  <w:szCs w:val="24"/>
                </w:rPr>
                <w:t xml:space="preserve">[Online] </w:t>
              </w:r>
              <w:r w:rsidRPr="004834A9">
                <w:rPr>
                  <w:noProof/>
                  <w:sz w:val="24"/>
                  <w:szCs w:val="24"/>
                </w:rPr>
                <w:br/>
                <w:t xml:space="preserve">Available at: </w:t>
              </w:r>
              <w:r w:rsidRPr="004834A9">
                <w:rPr>
                  <w:noProof/>
                  <w:sz w:val="24"/>
                  <w:szCs w:val="24"/>
                  <w:u w:val="single"/>
                </w:rPr>
                <w:t>https://www.rospa.com/rospaweb/docs/advice-services/road-safety/roads/roads-policing-position-paper.pdf</w:t>
              </w:r>
              <w:r w:rsidRPr="004834A9">
                <w:rPr>
                  <w:noProof/>
                  <w:sz w:val="24"/>
                  <w:szCs w:val="24"/>
                </w:rPr>
                <w:br/>
                <w:t>[Accessed 26 September 2022].</w:t>
              </w:r>
            </w:p>
            <w:p w14:paraId="2915B7F5" w14:textId="77777777" w:rsidR="004834A9" w:rsidRPr="004834A9" w:rsidRDefault="004834A9" w:rsidP="004834A9">
              <w:pPr>
                <w:pStyle w:val="Bibliography"/>
                <w:rPr>
                  <w:noProof/>
                  <w:sz w:val="24"/>
                  <w:szCs w:val="24"/>
                </w:rPr>
              </w:pPr>
              <w:r w:rsidRPr="004834A9">
                <w:rPr>
                  <w:noProof/>
                  <w:sz w:val="24"/>
                  <w:szCs w:val="24"/>
                </w:rPr>
                <w:t xml:space="preserve">West Chester University, 2022. </w:t>
              </w:r>
              <w:r w:rsidRPr="004834A9">
                <w:rPr>
                  <w:i/>
                  <w:iCs/>
                  <w:noProof/>
                  <w:sz w:val="24"/>
                  <w:szCs w:val="24"/>
                </w:rPr>
                <w:t xml:space="preserve">TUCKMAN'S STAGES OF GROUP DEVELOPMENT. </w:t>
              </w:r>
              <w:r w:rsidRPr="004834A9">
                <w:rPr>
                  <w:noProof/>
                  <w:sz w:val="24"/>
                  <w:szCs w:val="24"/>
                </w:rPr>
                <w:t xml:space="preserve">[Online] </w:t>
              </w:r>
              <w:r w:rsidRPr="004834A9">
                <w:rPr>
                  <w:noProof/>
                  <w:sz w:val="24"/>
                  <w:szCs w:val="24"/>
                </w:rPr>
                <w:br/>
                <w:t xml:space="preserve">Available at: </w:t>
              </w:r>
              <w:r w:rsidRPr="004834A9">
                <w:rPr>
                  <w:noProof/>
                  <w:sz w:val="24"/>
                  <w:szCs w:val="24"/>
                  <w:u w:val="single"/>
                </w:rPr>
                <w:t>https://www.wcupa.edu/coral/tuckmanStagesGroupDelvelopment.aspx</w:t>
              </w:r>
              <w:r w:rsidRPr="004834A9">
                <w:rPr>
                  <w:noProof/>
                  <w:sz w:val="24"/>
                  <w:szCs w:val="24"/>
                </w:rPr>
                <w:br/>
                <w:t>[Accessed 26 September 2022].</w:t>
              </w:r>
            </w:p>
            <w:p w14:paraId="413F010E" w14:textId="77777777" w:rsidR="004834A9" w:rsidRPr="004834A9" w:rsidRDefault="004834A9" w:rsidP="004834A9">
              <w:pPr>
                <w:pStyle w:val="Bibliography"/>
                <w:rPr>
                  <w:noProof/>
                  <w:sz w:val="24"/>
                  <w:szCs w:val="24"/>
                </w:rPr>
              </w:pPr>
              <w:r w:rsidRPr="004834A9">
                <w:rPr>
                  <w:noProof/>
                  <w:sz w:val="24"/>
                  <w:szCs w:val="24"/>
                </w:rPr>
                <w:t xml:space="preserve">Wong, K., 2020. </w:t>
              </w:r>
              <w:r w:rsidRPr="004834A9">
                <w:rPr>
                  <w:i/>
                  <w:iCs/>
                  <w:noProof/>
                  <w:sz w:val="24"/>
                  <w:szCs w:val="24"/>
                </w:rPr>
                <w:t xml:space="preserve">Organisational culture: Definition, importance, and development. </w:t>
              </w:r>
              <w:r w:rsidRPr="004834A9">
                <w:rPr>
                  <w:noProof/>
                  <w:sz w:val="24"/>
                  <w:szCs w:val="24"/>
                </w:rPr>
                <w:t xml:space="preserve">[Online] </w:t>
              </w:r>
              <w:r w:rsidRPr="004834A9">
                <w:rPr>
                  <w:noProof/>
                  <w:sz w:val="24"/>
                  <w:szCs w:val="24"/>
                </w:rPr>
                <w:br/>
                <w:t xml:space="preserve">Available at: </w:t>
              </w:r>
              <w:r w:rsidRPr="004834A9">
                <w:rPr>
                  <w:noProof/>
                  <w:sz w:val="24"/>
                  <w:szCs w:val="24"/>
                  <w:u w:val="single"/>
                </w:rPr>
                <w:t>https://www.achievers.com/blog/organizational-culture-definition/</w:t>
              </w:r>
              <w:r w:rsidRPr="004834A9">
                <w:rPr>
                  <w:noProof/>
                  <w:sz w:val="24"/>
                  <w:szCs w:val="24"/>
                </w:rPr>
                <w:br/>
                <w:t>[Accessed 14 June 2022].</w:t>
              </w:r>
            </w:p>
            <w:p w14:paraId="6E3591E4" w14:textId="65C4199E" w:rsidR="004834A9" w:rsidRDefault="004834A9" w:rsidP="004834A9">
              <w:r w:rsidRPr="004834A9">
                <w:rPr>
                  <w:b/>
                  <w:bCs/>
                  <w:noProof/>
                  <w:sz w:val="24"/>
                  <w:szCs w:val="24"/>
                </w:rPr>
                <w:fldChar w:fldCharType="end"/>
              </w:r>
            </w:p>
          </w:sdtContent>
        </w:sdt>
      </w:sdtContent>
    </w:sdt>
    <w:p w14:paraId="76E241C0" w14:textId="77777777" w:rsidR="004834A9" w:rsidRPr="00270EEB" w:rsidRDefault="004834A9" w:rsidP="00340E9A">
      <w:pPr>
        <w:keepNext/>
        <w:spacing w:before="240" w:after="60"/>
        <w:ind w:right="237"/>
        <w:jc w:val="both"/>
        <w:rPr>
          <w:b/>
          <w:sz w:val="24"/>
          <w:szCs w:val="24"/>
        </w:rPr>
      </w:pPr>
    </w:p>
    <w:p w14:paraId="65314E5D" w14:textId="44484557" w:rsidR="6A1ACC1F" w:rsidRDefault="6A1ACC1F" w:rsidP="00B459FC"/>
    <w:p w14:paraId="1AA7EB45" w14:textId="03D33911" w:rsidR="005E0943" w:rsidRPr="005E0943" w:rsidRDefault="005E0943" w:rsidP="004834A9">
      <w:pPr>
        <w:pStyle w:val="Heading1"/>
        <w:rPr>
          <w:sz w:val="24"/>
          <w:szCs w:val="24"/>
        </w:rPr>
      </w:pPr>
    </w:p>
    <w:p w14:paraId="2398ECBB" w14:textId="77777777" w:rsidR="005E0943" w:rsidRDefault="005E0943" w:rsidP="00B459FC"/>
    <w:sectPr w:rsidR="005E0943" w:rsidSect="00152F88">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C4865B" w14:textId="77777777" w:rsidR="00A76A1A" w:rsidRDefault="00A76A1A">
      <w:r>
        <w:separator/>
      </w:r>
    </w:p>
  </w:endnote>
  <w:endnote w:type="continuationSeparator" w:id="0">
    <w:p w14:paraId="6DB6B3A1" w14:textId="77777777" w:rsidR="00A76A1A" w:rsidRDefault="00A76A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49358" w14:textId="54C0FBB6" w:rsidR="00152F88" w:rsidRDefault="00152F88" w:rsidP="00152F88">
    <w:pPr>
      <w:pStyle w:val="Footer"/>
      <w:rPr>
        <w:sz w:val="17"/>
      </w:rPr>
    </w:pPr>
    <w:bookmarkStart w:id="2" w:name="TITUS1FooterEvenPages"/>
    <w:r w:rsidRPr="00152F88">
      <w:rPr>
        <w:sz w:val="17"/>
      </w:rPr>
      <w:t> </w:t>
    </w:r>
  </w:p>
  <w:bookmarkEnd w:id="2"/>
  <w:p w14:paraId="50641813" w14:textId="1DFB3F35" w:rsidR="00152F88" w:rsidRDefault="00152F88" w:rsidP="00152F88">
    <w:pPr>
      <w:pStyle w:val="Footer"/>
      <w:jc w:val="right"/>
    </w:pPr>
    <w:r>
      <w:fldChar w:fldCharType="begin"/>
    </w:r>
    <w:r>
      <w:instrText xml:space="preserve"> PAGE   \* MERGEFORMAT </w:instrText>
    </w:r>
    <w:r>
      <w:fldChar w:fldCharType="separate"/>
    </w:r>
    <w:r>
      <w:rPr>
        <w:noProof/>
      </w:rPr>
      <w:t>1</w:t>
    </w:r>
    <w:r>
      <w:rPr>
        <w:noProof/>
      </w:rPr>
      <w:fldChar w:fldCharType="end"/>
    </w:r>
  </w:p>
  <w:p w14:paraId="2AFC705D" w14:textId="77777777" w:rsidR="00152F88" w:rsidRPr="00BB5EAA" w:rsidRDefault="00152F88" w:rsidP="00152F88">
    <w:pPr>
      <w:pStyle w:val="Footer"/>
      <w:ind w:right="360"/>
      <w:jc w:val="center"/>
    </w:pPr>
  </w:p>
  <w:p w14:paraId="04D30E46" w14:textId="77777777" w:rsidR="00152F88" w:rsidRDefault="00152F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7C6EC" w14:textId="2B44F520" w:rsidR="00152F88" w:rsidRDefault="00152F88" w:rsidP="00152F88">
    <w:pPr>
      <w:pStyle w:val="Footer"/>
      <w:rPr>
        <w:sz w:val="17"/>
      </w:rPr>
    </w:pPr>
    <w:bookmarkStart w:id="3" w:name="TITUS1FooterPrimary"/>
    <w:r w:rsidRPr="00152F88">
      <w:rPr>
        <w:sz w:val="17"/>
      </w:rPr>
      <w:t> </w:t>
    </w:r>
  </w:p>
  <w:bookmarkEnd w:id="3"/>
  <w:p w14:paraId="50521BFA" w14:textId="31AE00AA" w:rsidR="00F6513F" w:rsidRDefault="00F6513F">
    <w:pPr>
      <w:pStyle w:val="Footer"/>
      <w:jc w:val="right"/>
    </w:pPr>
    <w:r>
      <w:fldChar w:fldCharType="begin"/>
    </w:r>
    <w:r>
      <w:instrText xml:space="preserve"> PAGE   \* MERGEFORMAT </w:instrText>
    </w:r>
    <w:r>
      <w:fldChar w:fldCharType="separate"/>
    </w:r>
    <w:r w:rsidR="00152F88">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CDB36" w14:textId="65EEB1BE" w:rsidR="00152F88" w:rsidRDefault="00152F88" w:rsidP="00152F88">
    <w:pPr>
      <w:pStyle w:val="Footer"/>
      <w:rPr>
        <w:sz w:val="17"/>
      </w:rPr>
    </w:pPr>
    <w:bookmarkStart w:id="5" w:name="TITUS1FooterFirstPage"/>
    <w:r w:rsidRPr="00152F88">
      <w:rPr>
        <w:sz w:val="17"/>
      </w:rPr>
      <w:t> </w:t>
    </w:r>
  </w:p>
  <w:bookmarkEnd w:id="5"/>
  <w:p w14:paraId="4ED31B5B" w14:textId="04BCEC74" w:rsidR="00152F88" w:rsidRDefault="00152F88" w:rsidP="00152F88">
    <w:pPr>
      <w:pStyle w:val="Footer"/>
      <w:jc w:val="right"/>
    </w:pPr>
    <w:r>
      <w:fldChar w:fldCharType="begin"/>
    </w:r>
    <w:r>
      <w:instrText xml:space="preserve"> PAGE   \* MERGEFORMAT </w:instrText>
    </w:r>
    <w:r>
      <w:fldChar w:fldCharType="separate"/>
    </w:r>
    <w:r>
      <w:rPr>
        <w:noProof/>
      </w:rPr>
      <w:t>1</w:t>
    </w:r>
    <w:r>
      <w:rPr>
        <w:noProof/>
      </w:rPr>
      <w:fldChar w:fldCharType="end"/>
    </w:r>
  </w:p>
  <w:p w14:paraId="13CD489B" w14:textId="77777777" w:rsidR="00152F88" w:rsidRPr="00BB5EAA" w:rsidRDefault="00152F88" w:rsidP="00152F88">
    <w:pPr>
      <w:pStyle w:val="Footer"/>
      <w:ind w:right="360"/>
      <w:jc w:val="center"/>
    </w:pPr>
  </w:p>
  <w:p w14:paraId="08955A19" w14:textId="77777777" w:rsidR="00152F88" w:rsidRDefault="00152F8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DBF89" w14:textId="0D341F7C" w:rsidR="00152F88" w:rsidRDefault="00152F88" w:rsidP="00152F88">
    <w:pPr>
      <w:pStyle w:val="Footer"/>
      <w:rPr>
        <w:sz w:val="17"/>
      </w:rPr>
    </w:pPr>
    <w:bookmarkStart w:id="8" w:name="TITUS2FooterEvenPages"/>
    <w:r w:rsidRPr="00152F88">
      <w:rPr>
        <w:sz w:val="17"/>
      </w:rPr>
      <w:t> </w:t>
    </w:r>
  </w:p>
  <w:bookmarkEnd w:id="8"/>
  <w:p w14:paraId="4D8289E8" w14:textId="77777777" w:rsidR="00152F88" w:rsidRDefault="00152F88" w:rsidP="00152F88">
    <w:pPr>
      <w:pStyle w:val="Footer"/>
      <w:jc w:val="right"/>
    </w:pPr>
  </w:p>
  <w:p w14:paraId="61A9D34B" w14:textId="77777777" w:rsidR="00152F88" w:rsidRDefault="00152F88" w:rsidP="00152F88">
    <w:pPr>
      <w:pStyle w:val="Footer"/>
      <w:jc w:val="right"/>
    </w:pPr>
    <w:r>
      <w:fldChar w:fldCharType="begin"/>
    </w:r>
    <w:r>
      <w:instrText xml:space="preserve"> PAGE   \* MERGEFORMAT </w:instrText>
    </w:r>
    <w:r>
      <w:fldChar w:fldCharType="separate"/>
    </w:r>
    <w:r>
      <w:rPr>
        <w:noProof/>
      </w:rPr>
      <w:t>1</w:t>
    </w:r>
    <w:r>
      <w:rPr>
        <w:noProof/>
      </w:rPr>
      <w:fldChar w:fldCharType="end"/>
    </w:r>
  </w:p>
  <w:p w14:paraId="4B1BCCFF" w14:textId="77777777" w:rsidR="00152F88" w:rsidRPr="00BB5EAA" w:rsidRDefault="00152F88" w:rsidP="00152F88">
    <w:pPr>
      <w:pStyle w:val="Footer"/>
      <w:ind w:right="360"/>
      <w:jc w:val="center"/>
    </w:pPr>
  </w:p>
  <w:p w14:paraId="049429EF" w14:textId="77777777" w:rsidR="00152F88" w:rsidRDefault="00152F8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4412C" w14:textId="5664AE0C" w:rsidR="00152F88" w:rsidRDefault="00152F88" w:rsidP="00152F88">
    <w:pPr>
      <w:pStyle w:val="Footer"/>
      <w:rPr>
        <w:sz w:val="17"/>
      </w:rPr>
    </w:pPr>
    <w:bookmarkStart w:id="9" w:name="TITUS2FooterPrimary"/>
    <w:r w:rsidRPr="00152F88">
      <w:rPr>
        <w:sz w:val="17"/>
      </w:rPr>
      <w:t> </w:t>
    </w:r>
  </w:p>
  <w:bookmarkEnd w:id="9"/>
  <w:p w14:paraId="63BB6DB1" w14:textId="77777777" w:rsidR="00152F88" w:rsidRDefault="00152F88">
    <w:pPr>
      <w:pStyle w:val="Footer"/>
      <w:jc w:val="right"/>
    </w:pPr>
  </w:p>
  <w:p w14:paraId="1905059C" w14:textId="77777777" w:rsidR="00152F88" w:rsidRDefault="00152F88">
    <w:pPr>
      <w:pStyle w:val="Footer"/>
      <w:jc w:val="right"/>
    </w:pPr>
    <w:r>
      <w:fldChar w:fldCharType="begin"/>
    </w:r>
    <w:r>
      <w:instrText xml:space="preserve"> PAGE   \* MERGEFORMAT </w:instrText>
    </w:r>
    <w:r>
      <w:fldChar w:fldCharType="separate"/>
    </w:r>
    <w:r>
      <w:rPr>
        <w:noProof/>
      </w:rPr>
      <w:t>1</w:t>
    </w:r>
    <w:r>
      <w:rPr>
        <w:noProof/>
      </w:rPr>
      <w:fldChar w:fldCharType="end"/>
    </w:r>
  </w:p>
  <w:p w14:paraId="70B4F63B" w14:textId="77777777" w:rsidR="00152F88" w:rsidRPr="00BB5EAA" w:rsidRDefault="00152F88"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316B4" w14:textId="63A1D1BC" w:rsidR="00152F88" w:rsidRDefault="00152F88" w:rsidP="00152F88">
    <w:pPr>
      <w:pStyle w:val="Footer"/>
      <w:rPr>
        <w:sz w:val="17"/>
      </w:rPr>
    </w:pPr>
    <w:bookmarkStart w:id="11" w:name="TITUS2FooterFirstPage"/>
    <w:r w:rsidRPr="00152F88">
      <w:rPr>
        <w:sz w:val="17"/>
      </w:rPr>
      <w:t> </w:t>
    </w:r>
  </w:p>
  <w:bookmarkEnd w:id="11"/>
  <w:p w14:paraId="7C60A5DB" w14:textId="77777777" w:rsidR="00152F88" w:rsidRDefault="00152F88" w:rsidP="00152F88">
    <w:pPr>
      <w:pStyle w:val="Footer"/>
      <w:jc w:val="right"/>
    </w:pPr>
  </w:p>
  <w:p w14:paraId="755ABCFF" w14:textId="77777777" w:rsidR="00152F88" w:rsidRDefault="00152F88" w:rsidP="00152F88">
    <w:pPr>
      <w:pStyle w:val="Footer"/>
      <w:jc w:val="right"/>
    </w:pPr>
    <w:r>
      <w:fldChar w:fldCharType="begin"/>
    </w:r>
    <w:r>
      <w:instrText xml:space="preserve"> PAGE   \* MERGEFORMAT </w:instrText>
    </w:r>
    <w:r>
      <w:fldChar w:fldCharType="separate"/>
    </w:r>
    <w:r>
      <w:rPr>
        <w:noProof/>
      </w:rPr>
      <w:t>1</w:t>
    </w:r>
    <w:r>
      <w:rPr>
        <w:noProof/>
      </w:rPr>
      <w:fldChar w:fldCharType="end"/>
    </w:r>
  </w:p>
  <w:p w14:paraId="35117906" w14:textId="77777777" w:rsidR="00152F88" w:rsidRPr="00BB5EAA" w:rsidRDefault="00152F88" w:rsidP="00152F88">
    <w:pPr>
      <w:pStyle w:val="Footer"/>
      <w:ind w:right="360"/>
      <w:jc w:val="center"/>
    </w:pPr>
  </w:p>
  <w:p w14:paraId="67CEF7E6" w14:textId="77777777" w:rsidR="00152F88" w:rsidRDefault="00152F8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56D3C" w14:textId="161B67BE" w:rsidR="00152F88" w:rsidRDefault="00152F88" w:rsidP="00152F88">
    <w:pPr>
      <w:pStyle w:val="Footer"/>
      <w:rPr>
        <w:sz w:val="17"/>
      </w:rPr>
    </w:pPr>
    <w:bookmarkStart w:id="14" w:name="TITUS3FooterEvenPages"/>
    <w:r w:rsidRPr="00152F88">
      <w:rPr>
        <w:sz w:val="17"/>
      </w:rPr>
      <w:t> </w:t>
    </w:r>
  </w:p>
  <w:bookmarkEnd w:id="14"/>
  <w:p w14:paraId="573D4192" w14:textId="77777777" w:rsidR="00152F88" w:rsidRDefault="00152F88" w:rsidP="00152F88">
    <w:pPr>
      <w:pStyle w:val="Footer"/>
      <w:jc w:val="right"/>
    </w:pPr>
  </w:p>
  <w:p w14:paraId="518C9041" w14:textId="77777777" w:rsidR="00152F88" w:rsidRDefault="00152F88" w:rsidP="00152F88">
    <w:pPr>
      <w:pStyle w:val="Footer"/>
      <w:jc w:val="right"/>
    </w:pPr>
    <w:r>
      <w:fldChar w:fldCharType="begin"/>
    </w:r>
    <w:r>
      <w:instrText xml:space="preserve"> PAGE   \* MERGEFORMAT </w:instrText>
    </w:r>
    <w:r>
      <w:fldChar w:fldCharType="separate"/>
    </w:r>
    <w:r>
      <w:rPr>
        <w:noProof/>
      </w:rPr>
      <w:t>1</w:t>
    </w:r>
    <w:r>
      <w:rPr>
        <w:noProof/>
      </w:rPr>
      <w:fldChar w:fldCharType="end"/>
    </w:r>
  </w:p>
  <w:p w14:paraId="1886F864" w14:textId="77777777" w:rsidR="00152F88" w:rsidRPr="00BB5EAA" w:rsidRDefault="00152F88" w:rsidP="00152F88">
    <w:pPr>
      <w:pStyle w:val="Footer"/>
      <w:ind w:right="360"/>
      <w:jc w:val="center"/>
    </w:pPr>
  </w:p>
  <w:p w14:paraId="0CF3C197" w14:textId="77777777" w:rsidR="00152F88" w:rsidRDefault="00152F88">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7C3E8" w14:textId="628F1B6F" w:rsidR="00152F88" w:rsidRDefault="00152F88" w:rsidP="00152F88">
    <w:pPr>
      <w:pStyle w:val="Footer"/>
      <w:rPr>
        <w:sz w:val="17"/>
      </w:rPr>
    </w:pPr>
    <w:bookmarkStart w:id="15" w:name="TITUS3FooterPrimary"/>
    <w:r w:rsidRPr="00152F88">
      <w:rPr>
        <w:sz w:val="17"/>
      </w:rPr>
      <w:t> </w:t>
    </w:r>
  </w:p>
  <w:bookmarkEnd w:id="15"/>
  <w:p w14:paraId="0806C9A2" w14:textId="77777777" w:rsidR="00152F88" w:rsidRDefault="00152F88">
    <w:pPr>
      <w:pStyle w:val="Footer"/>
      <w:jc w:val="right"/>
    </w:pPr>
  </w:p>
  <w:p w14:paraId="3BC36264" w14:textId="77777777" w:rsidR="00152F88" w:rsidRDefault="00152F88">
    <w:pPr>
      <w:pStyle w:val="Footer"/>
      <w:jc w:val="right"/>
    </w:pPr>
    <w:r>
      <w:fldChar w:fldCharType="begin"/>
    </w:r>
    <w:r>
      <w:instrText xml:space="preserve"> PAGE   \* MERGEFORMAT </w:instrText>
    </w:r>
    <w:r>
      <w:fldChar w:fldCharType="separate"/>
    </w:r>
    <w:r>
      <w:rPr>
        <w:noProof/>
      </w:rPr>
      <w:t>1</w:t>
    </w:r>
    <w:r>
      <w:rPr>
        <w:noProof/>
      </w:rPr>
      <w:fldChar w:fldCharType="end"/>
    </w:r>
  </w:p>
  <w:p w14:paraId="51A25844" w14:textId="77777777" w:rsidR="00152F88" w:rsidRPr="00BB5EAA" w:rsidRDefault="00152F88"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84D4B" w14:textId="66C5C2C5" w:rsidR="00152F88" w:rsidRDefault="00152F88" w:rsidP="00152F88">
    <w:pPr>
      <w:pStyle w:val="Footer"/>
      <w:rPr>
        <w:sz w:val="17"/>
      </w:rPr>
    </w:pPr>
    <w:bookmarkStart w:id="17" w:name="TITUS3FooterFirstPage"/>
    <w:r w:rsidRPr="00152F88">
      <w:rPr>
        <w:sz w:val="17"/>
      </w:rPr>
      <w:t> </w:t>
    </w:r>
  </w:p>
  <w:bookmarkEnd w:id="17"/>
  <w:p w14:paraId="581246AA" w14:textId="77777777" w:rsidR="00152F88" w:rsidRDefault="00152F88" w:rsidP="00152F88">
    <w:pPr>
      <w:pStyle w:val="Footer"/>
      <w:jc w:val="right"/>
    </w:pPr>
  </w:p>
  <w:p w14:paraId="3DFA25AA" w14:textId="77777777" w:rsidR="00152F88" w:rsidRDefault="00152F88" w:rsidP="00152F88">
    <w:pPr>
      <w:pStyle w:val="Footer"/>
      <w:jc w:val="right"/>
    </w:pPr>
    <w:r>
      <w:fldChar w:fldCharType="begin"/>
    </w:r>
    <w:r>
      <w:instrText xml:space="preserve"> PAGE   \* MERGEFORMAT </w:instrText>
    </w:r>
    <w:r>
      <w:fldChar w:fldCharType="separate"/>
    </w:r>
    <w:r>
      <w:rPr>
        <w:noProof/>
      </w:rPr>
      <w:t>1</w:t>
    </w:r>
    <w:r>
      <w:rPr>
        <w:noProof/>
      </w:rPr>
      <w:fldChar w:fldCharType="end"/>
    </w:r>
  </w:p>
  <w:p w14:paraId="4083C86B" w14:textId="77777777" w:rsidR="00152F88" w:rsidRPr="00BB5EAA" w:rsidRDefault="00152F88" w:rsidP="00152F88">
    <w:pPr>
      <w:pStyle w:val="Footer"/>
      <w:ind w:right="360"/>
      <w:jc w:val="center"/>
    </w:pPr>
  </w:p>
  <w:p w14:paraId="07BC9C13" w14:textId="77777777" w:rsidR="00152F88" w:rsidRDefault="00152F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D754D" w14:textId="77777777" w:rsidR="00A76A1A" w:rsidRDefault="00A76A1A">
      <w:r>
        <w:separator/>
      </w:r>
    </w:p>
  </w:footnote>
  <w:footnote w:type="continuationSeparator" w:id="0">
    <w:p w14:paraId="79BE19C4" w14:textId="77777777" w:rsidR="00A76A1A" w:rsidRDefault="00A76A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00223" w14:textId="029E5BCC" w:rsidR="00152F88" w:rsidRDefault="00152F88" w:rsidP="00152F88">
    <w:pPr>
      <w:pStyle w:val="Header"/>
      <w:rPr>
        <w:sz w:val="17"/>
      </w:rPr>
    </w:pPr>
    <w:bookmarkStart w:id="0" w:name="TITUS1HeaderEvenPages"/>
    <w:r w:rsidRPr="00152F88">
      <w:rPr>
        <w:sz w:val="17"/>
      </w:rPr>
      <w:t> </w:t>
    </w:r>
  </w:p>
  <w:bookmarkEnd w:id="0"/>
  <w:p w14:paraId="1935A7DB" w14:textId="77777777" w:rsidR="00152F88" w:rsidRDefault="00152F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296FD" w14:textId="32CE0C6E" w:rsidR="00152F88" w:rsidRDefault="00152F88" w:rsidP="00152F88">
    <w:pPr>
      <w:pStyle w:val="Header"/>
      <w:rPr>
        <w:sz w:val="17"/>
      </w:rPr>
    </w:pPr>
    <w:bookmarkStart w:id="1" w:name="TITUS1HeaderPrimary"/>
    <w:r w:rsidRPr="00152F88">
      <w:rPr>
        <w:sz w:val="17"/>
      </w:rPr>
      <w:t> </w:t>
    </w:r>
  </w:p>
  <w:bookmarkEnd w:id="1"/>
  <w:p w14:paraId="36E2D9A9" w14:textId="77777777" w:rsidR="00152F88" w:rsidRDefault="00152F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19C52" w14:textId="69E5340A" w:rsidR="00152F88" w:rsidRDefault="00152F88" w:rsidP="00152F88">
    <w:pPr>
      <w:pStyle w:val="Header"/>
      <w:rPr>
        <w:sz w:val="17"/>
      </w:rPr>
    </w:pPr>
    <w:bookmarkStart w:id="4" w:name="TITUS1HeaderFirstPage"/>
    <w:r w:rsidRPr="00152F88">
      <w:rPr>
        <w:sz w:val="17"/>
      </w:rPr>
      <w:t> </w:t>
    </w:r>
  </w:p>
  <w:bookmarkEnd w:id="4"/>
  <w:p w14:paraId="321F88C1" w14:textId="77777777" w:rsidR="00152F88" w:rsidRDefault="00152F8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519C1" w14:textId="7BBB2A58" w:rsidR="00152F88" w:rsidRDefault="00152F88" w:rsidP="00152F88">
    <w:pPr>
      <w:pStyle w:val="Header"/>
      <w:rPr>
        <w:sz w:val="17"/>
      </w:rPr>
    </w:pPr>
    <w:bookmarkStart w:id="6" w:name="TITUS2HeaderEvenPages"/>
    <w:r w:rsidRPr="00152F88">
      <w:rPr>
        <w:sz w:val="17"/>
      </w:rPr>
      <w:t> </w:t>
    </w:r>
  </w:p>
  <w:bookmarkEnd w:id="6"/>
  <w:p w14:paraId="79F6EAFD" w14:textId="77777777" w:rsidR="00152F88" w:rsidRDefault="00152F88" w:rsidP="00152F88">
    <w:pPr>
      <w:pStyle w:val="Header"/>
    </w:pPr>
  </w:p>
  <w:p w14:paraId="749C3855" w14:textId="77777777" w:rsidR="00152F88" w:rsidRDefault="00152F8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29116" w14:textId="492ECBE2" w:rsidR="00152F88" w:rsidRDefault="00152F88" w:rsidP="00152F88">
    <w:pPr>
      <w:pStyle w:val="Header"/>
      <w:rPr>
        <w:sz w:val="17"/>
      </w:rPr>
    </w:pPr>
    <w:bookmarkStart w:id="7" w:name="TITUS2HeaderPrimary"/>
    <w:r w:rsidRPr="00152F88">
      <w:rPr>
        <w:sz w:val="17"/>
      </w:rPr>
      <w:t> </w:t>
    </w:r>
  </w:p>
  <w:bookmarkEnd w:id="7"/>
  <w:p w14:paraId="05A564EE" w14:textId="77777777" w:rsidR="00152F88" w:rsidRDefault="00152F8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48C36" w14:textId="685AD710" w:rsidR="00152F88" w:rsidRDefault="00152F88" w:rsidP="00152F88">
    <w:pPr>
      <w:pStyle w:val="Header"/>
      <w:rPr>
        <w:sz w:val="17"/>
      </w:rPr>
    </w:pPr>
    <w:bookmarkStart w:id="10" w:name="TITUS2HeaderFirstPage"/>
    <w:r w:rsidRPr="00152F88">
      <w:rPr>
        <w:sz w:val="17"/>
      </w:rPr>
      <w:t> </w:t>
    </w:r>
  </w:p>
  <w:bookmarkEnd w:id="10"/>
  <w:p w14:paraId="2D341A25" w14:textId="77777777" w:rsidR="00152F88" w:rsidRDefault="00152F88" w:rsidP="00152F88">
    <w:pPr>
      <w:pStyle w:val="Header"/>
    </w:pPr>
  </w:p>
  <w:p w14:paraId="1AF85837" w14:textId="77777777" w:rsidR="00152F88" w:rsidRDefault="00152F8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4E511" w14:textId="227E4574" w:rsidR="00152F88" w:rsidRDefault="00152F88" w:rsidP="00152F88">
    <w:pPr>
      <w:pStyle w:val="Header"/>
      <w:rPr>
        <w:sz w:val="17"/>
      </w:rPr>
    </w:pPr>
    <w:bookmarkStart w:id="12" w:name="TITUS3HeaderEvenPages"/>
    <w:r w:rsidRPr="00152F88">
      <w:rPr>
        <w:sz w:val="17"/>
      </w:rPr>
      <w:t> </w:t>
    </w:r>
  </w:p>
  <w:bookmarkEnd w:id="12"/>
  <w:p w14:paraId="539D2EB1" w14:textId="77777777" w:rsidR="00152F88" w:rsidRDefault="00152F88" w:rsidP="00152F88">
    <w:pPr>
      <w:pStyle w:val="Header"/>
    </w:pPr>
  </w:p>
  <w:p w14:paraId="2024872B" w14:textId="77777777" w:rsidR="00152F88" w:rsidRDefault="00152F8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6A6E1" w14:textId="5798C41E" w:rsidR="00152F88" w:rsidRDefault="00152F88" w:rsidP="00152F88">
    <w:pPr>
      <w:pStyle w:val="Header"/>
      <w:rPr>
        <w:sz w:val="17"/>
      </w:rPr>
    </w:pPr>
    <w:bookmarkStart w:id="13" w:name="TITUS3HeaderPrimary"/>
    <w:r w:rsidRPr="00152F88">
      <w:rPr>
        <w:sz w:val="17"/>
      </w:rPr>
      <w:t> </w:t>
    </w:r>
  </w:p>
  <w:bookmarkEnd w:id="13"/>
  <w:p w14:paraId="16DD3EF4" w14:textId="77777777" w:rsidR="00152F88" w:rsidRDefault="00152F88">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AD529" w14:textId="7546DFB3" w:rsidR="00152F88" w:rsidRDefault="00152F88" w:rsidP="00152F88">
    <w:pPr>
      <w:pStyle w:val="Header"/>
      <w:rPr>
        <w:sz w:val="17"/>
      </w:rPr>
    </w:pPr>
    <w:bookmarkStart w:id="16" w:name="TITUS3HeaderFirstPage"/>
    <w:r w:rsidRPr="00152F88">
      <w:rPr>
        <w:sz w:val="17"/>
      </w:rPr>
      <w:t> </w:t>
    </w:r>
  </w:p>
  <w:bookmarkEnd w:id="16"/>
  <w:p w14:paraId="535E3BFE" w14:textId="77777777" w:rsidR="00152F88" w:rsidRDefault="00152F88" w:rsidP="00152F88">
    <w:pPr>
      <w:pStyle w:val="Header"/>
    </w:pPr>
  </w:p>
  <w:p w14:paraId="6B080D6A" w14:textId="77777777" w:rsidR="00152F88" w:rsidRDefault="00152F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19697527">
    <w:abstractNumId w:val="22"/>
  </w:num>
  <w:num w:numId="2" w16cid:durableId="1710228126">
    <w:abstractNumId w:val="7"/>
  </w:num>
  <w:num w:numId="3" w16cid:durableId="670644253">
    <w:abstractNumId w:val="2"/>
  </w:num>
  <w:num w:numId="4" w16cid:durableId="140344297">
    <w:abstractNumId w:val="1"/>
    <w:lvlOverride w:ilvl="0">
      <w:lvl w:ilvl="0">
        <w:start w:val="1"/>
        <w:numFmt w:val="bullet"/>
        <w:lvlText w:val=""/>
        <w:lvlJc w:val="left"/>
        <w:pPr>
          <w:ind w:left="720" w:hanging="360"/>
        </w:pPr>
        <w:rPr>
          <w:rFonts w:ascii="Symbol" w:hAnsi="Symbol" w:hint="default"/>
        </w:rPr>
      </w:lvl>
    </w:lvlOverride>
  </w:num>
  <w:num w:numId="5" w16cid:durableId="1658800793">
    <w:abstractNumId w:val="24"/>
  </w:num>
  <w:num w:numId="6" w16cid:durableId="1106850882">
    <w:abstractNumId w:val="46"/>
  </w:num>
  <w:num w:numId="7" w16cid:durableId="728915863">
    <w:abstractNumId w:val="48"/>
  </w:num>
  <w:num w:numId="8" w16cid:durableId="308897683">
    <w:abstractNumId w:val="36"/>
  </w:num>
  <w:num w:numId="9" w16cid:durableId="1863198844">
    <w:abstractNumId w:val="34"/>
  </w:num>
  <w:num w:numId="10" w16cid:durableId="1659066399">
    <w:abstractNumId w:val="31"/>
  </w:num>
  <w:num w:numId="11" w16cid:durableId="1052533638">
    <w:abstractNumId w:val="32"/>
  </w:num>
  <w:num w:numId="12" w16cid:durableId="82066979">
    <w:abstractNumId w:val="11"/>
  </w:num>
  <w:num w:numId="13" w16cid:durableId="182867739">
    <w:abstractNumId w:val="35"/>
  </w:num>
  <w:num w:numId="14" w16cid:durableId="1869298339">
    <w:abstractNumId w:val="18"/>
  </w:num>
  <w:num w:numId="15" w16cid:durableId="1890146366">
    <w:abstractNumId w:val="17"/>
  </w:num>
  <w:num w:numId="16" w16cid:durableId="1351106735">
    <w:abstractNumId w:val="28"/>
  </w:num>
  <w:num w:numId="17" w16cid:durableId="2045514344">
    <w:abstractNumId w:val="9"/>
  </w:num>
  <w:num w:numId="18" w16cid:durableId="855265859">
    <w:abstractNumId w:val="27"/>
  </w:num>
  <w:num w:numId="19" w16cid:durableId="1646347999">
    <w:abstractNumId w:val="16"/>
  </w:num>
  <w:num w:numId="20" w16cid:durableId="1772823898">
    <w:abstractNumId w:val="14"/>
  </w:num>
  <w:num w:numId="21" w16cid:durableId="17046190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11424766">
    <w:abstractNumId w:val="25"/>
  </w:num>
  <w:num w:numId="23" w16cid:durableId="1862234431">
    <w:abstractNumId w:val="19"/>
  </w:num>
  <w:num w:numId="24" w16cid:durableId="983126102">
    <w:abstractNumId w:val="15"/>
  </w:num>
  <w:num w:numId="25" w16cid:durableId="2020963150">
    <w:abstractNumId w:val="12"/>
  </w:num>
  <w:num w:numId="26" w16cid:durableId="1528634990">
    <w:abstractNumId w:val="29"/>
  </w:num>
  <w:num w:numId="27" w16cid:durableId="1934242330">
    <w:abstractNumId w:val="20"/>
  </w:num>
  <w:num w:numId="28" w16cid:durableId="735474913">
    <w:abstractNumId w:val="42"/>
  </w:num>
  <w:num w:numId="29" w16cid:durableId="470365581">
    <w:abstractNumId w:val="37"/>
  </w:num>
  <w:num w:numId="30" w16cid:durableId="1666279055">
    <w:abstractNumId w:val="41"/>
  </w:num>
  <w:num w:numId="31" w16cid:durableId="1953589988">
    <w:abstractNumId w:val="21"/>
  </w:num>
  <w:num w:numId="32" w16cid:durableId="757289142">
    <w:abstractNumId w:val="44"/>
  </w:num>
  <w:num w:numId="33" w16cid:durableId="704596400">
    <w:abstractNumId w:val="33"/>
  </w:num>
  <w:num w:numId="34" w16cid:durableId="1034384633">
    <w:abstractNumId w:val="13"/>
  </w:num>
  <w:num w:numId="35" w16cid:durableId="769815782">
    <w:abstractNumId w:val="45"/>
  </w:num>
  <w:num w:numId="36" w16cid:durableId="345444307">
    <w:abstractNumId w:val="40"/>
  </w:num>
  <w:num w:numId="37" w16cid:durableId="789202037">
    <w:abstractNumId w:val="5"/>
  </w:num>
  <w:num w:numId="38" w16cid:durableId="2002462942">
    <w:abstractNumId w:val="47"/>
  </w:num>
  <w:num w:numId="39" w16cid:durableId="324553334">
    <w:abstractNumId w:val="43"/>
  </w:num>
  <w:num w:numId="40" w16cid:durableId="507789015">
    <w:abstractNumId w:val="38"/>
  </w:num>
  <w:num w:numId="41" w16cid:durableId="125852058">
    <w:abstractNumId w:val="39"/>
  </w:num>
  <w:num w:numId="42" w16cid:durableId="354120749">
    <w:abstractNumId w:val="4"/>
  </w:num>
  <w:num w:numId="43" w16cid:durableId="1491484821">
    <w:abstractNumId w:val="6"/>
  </w:num>
  <w:num w:numId="44" w16cid:durableId="289173804">
    <w:abstractNumId w:val="26"/>
  </w:num>
  <w:num w:numId="45" w16cid:durableId="12344425">
    <w:abstractNumId w:val="8"/>
  </w:num>
  <w:num w:numId="46" w16cid:durableId="246576572">
    <w:abstractNumId w:val="3"/>
  </w:num>
  <w:num w:numId="47" w16cid:durableId="585041501">
    <w:abstractNumId w:val="0"/>
  </w:num>
  <w:num w:numId="48" w16cid:durableId="2131588679">
    <w:abstractNumId w:val="23"/>
  </w:num>
  <w:num w:numId="49" w16cid:durableId="1881093397">
    <w:abstractNumId w:val="30"/>
  </w:num>
  <w:num w:numId="50" w16cid:durableId="1083186704">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C7DF3"/>
    <w:rsid w:val="000D00D9"/>
    <w:rsid w:val="000D0BB6"/>
    <w:rsid w:val="000E26B0"/>
    <w:rsid w:val="000F1599"/>
    <w:rsid w:val="000F1769"/>
    <w:rsid w:val="000F6196"/>
    <w:rsid w:val="000F7398"/>
    <w:rsid w:val="000F7ECD"/>
    <w:rsid w:val="00102E64"/>
    <w:rsid w:val="0010312C"/>
    <w:rsid w:val="00106DC7"/>
    <w:rsid w:val="00112391"/>
    <w:rsid w:val="00114F52"/>
    <w:rsid w:val="0012135C"/>
    <w:rsid w:val="001347F8"/>
    <w:rsid w:val="00137BB5"/>
    <w:rsid w:val="00137E05"/>
    <w:rsid w:val="001421C8"/>
    <w:rsid w:val="001447F6"/>
    <w:rsid w:val="00147DE3"/>
    <w:rsid w:val="00150794"/>
    <w:rsid w:val="00152F88"/>
    <w:rsid w:val="001608C4"/>
    <w:rsid w:val="00167B4C"/>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3138"/>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834A9"/>
    <w:rsid w:val="004911B4"/>
    <w:rsid w:val="0049196A"/>
    <w:rsid w:val="004923DA"/>
    <w:rsid w:val="00493434"/>
    <w:rsid w:val="004962F9"/>
    <w:rsid w:val="004968E2"/>
    <w:rsid w:val="004A01C1"/>
    <w:rsid w:val="004A2A49"/>
    <w:rsid w:val="004B38E7"/>
    <w:rsid w:val="004B600B"/>
    <w:rsid w:val="004B6822"/>
    <w:rsid w:val="004B69F6"/>
    <w:rsid w:val="004C2D3A"/>
    <w:rsid w:val="004D03C4"/>
    <w:rsid w:val="004D0BF1"/>
    <w:rsid w:val="004D24D2"/>
    <w:rsid w:val="004D28D5"/>
    <w:rsid w:val="004D35A4"/>
    <w:rsid w:val="004D445F"/>
    <w:rsid w:val="004E087B"/>
    <w:rsid w:val="004E44A4"/>
    <w:rsid w:val="004E7B8B"/>
    <w:rsid w:val="004E7BDD"/>
    <w:rsid w:val="004F0F1B"/>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0943"/>
    <w:rsid w:val="005E13EA"/>
    <w:rsid w:val="005E53BD"/>
    <w:rsid w:val="00606E27"/>
    <w:rsid w:val="006108C9"/>
    <w:rsid w:val="00615C7E"/>
    <w:rsid w:val="0062158D"/>
    <w:rsid w:val="00630F39"/>
    <w:rsid w:val="006326D1"/>
    <w:rsid w:val="00632E0A"/>
    <w:rsid w:val="00633165"/>
    <w:rsid w:val="00634D39"/>
    <w:rsid w:val="00636B6C"/>
    <w:rsid w:val="006417E0"/>
    <w:rsid w:val="00644647"/>
    <w:rsid w:val="006447DE"/>
    <w:rsid w:val="0065276E"/>
    <w:rsid w:val="00654329"/>
    <w:rsid w:val="00654CEC"/>
    <w:rsid w:val="00655507"/>
    <w:rsid w:val="00656D91"/>
    <w:rsid w:val="006712A7"/>
    <w:rsid w:val="0067317E"/>
    <w:rsid w:val="006733CC"/>
    <w:rsid w:val="00674FC2"/>
    <w:rsid w:val="00677E42"/>
    <w:rsid w:val="00682334"/>
    <w:rsid w:val="00684B16"/>
    <w:rsid w:val="00694C00"/>
    <w:rsid w:val="00696F65"/>
    <w:rsid w:val="006A3B56"/>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4A98"/>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55D4"/>
    <w:rsid w:val="009B7136"/>
    <w:rsid w:val="009B7806"/>
    <w:rsid w:val="009C3AC2"/>
    <w:rsid w:val="009D4365"/>
    <w:rsid w:val="009D46CC"/>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76A1A"/>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AF74C4"/>
    <w:rsid w:val="00B011CD"/>
    <w:rsid w:val="00B0296A"/>
    <w:rsid w:val="00B0312B"/>
    <w:rsid w:val="00B12295"/>
    <w:rsid w:val="00B137BE"/>
    <w:rsid w:val="00B153B3"/>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B6622"/>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748A5"/>
    <w:rsid w:val="00C8089F"/>
    <w:rsid w:val="00C836CC"/>
    <w:rsid w:val="00C87A74"/>
    <w:rsid w:val="00C90A71"/>
    <w:rsid w:val="00C91574"/>
    <w:rsid w:val="00C91BC2"/>
    <w:rsid w:val="00C92C71"/>
    <w:rsid w:val="00C93F8F"/>
    <w:rsid w:val="00C960A6"/>
    <w:rsid w:val="00C962CC"/>
    <w:rsid w:val="00CA2745"/>
    <w:rsid w:val="00CA3593"/>
    <w:rsid w:val="00CA7F4F"/>
    <w:rsid w:val="00CB258E"/>
    <w:rsid w:val="00CB3C8F"/>
    <w:rsid w:val="00CB75CE"/>
    <w:rsid w:val="00CC02F1"/>
    <w:rsid w:val="00CC11A6"/>
    <w:rsid w:val="00CC135E"/>
    <w:rsid w:val="00CC2F8D"/>
    <w:rsid w:val="00CD5D3F"/>
    <w:rsid w:val="00CF0C7B"/>
    <w:rsid w:val="00CF1037"/>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01C"/>
    <w:rsid w:val="00E83D90"/>
    <w:rsid w:val="00E83F28"/>
    <w:rsid w:val="00E83F91"/>
    <w:rsid w:val="00E9107A"/>
    <w:rsid w:val="00E91F62"/>
    <w:rsid w:val="00E929FD"/>
    <w:rsid w:val="00E93240"/>
    <w:rsid w:val="00E9479B"/>
    <w:rsid w:val="00E973D1"/>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1DD7"/>
    <w:rsid w:val="00F32B82"/>
    <w:rsid w:val="00F4043E"/>
    <w:rsid w:val="00F40CB5"/>
    <w:rsid w:val="00F41BBC"/>
    <w:rsid w:val="00F43B9D"/>
    <w:rsid w:val="00F444F0"/>
    <w:rsid w:val="00F50590"/>
    <w:rsid w:val="00F50847"/>
    <w:rsid w:val="00F53F27"/>
    <w:rsid w:val="00F546D1"/>
    <w:rsid w:val="00F6513F"/>
    <w:rsid w:val="00F66272"/>
    <w:rsid w:val="00F709C0"/>
    <w:rsid w:val="00F70C7E"/>
    <w:rsid w:val="00F71339"/>
    <w:rsid w:val="00F927A1"/>
    <w:rsid w:val="00F92E4D"/>
    <w:rsid w:val="00FA3764"/>
    <w:rsid w:val="00FA56ED"/>
    <w:rsid w:val="00FB5FA6"/>
    <w:rsid w:val="00FC1310"/>
    <w:rsid w:val="00FC2EBC"/>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15E9319"/>
    <w:rsid w:val="393A63E6"/>
    <w:rsid w:val="3B369FB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unhideWhenUsed/>
    <w:rsid w:val="005E094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1Char">
    <w:name w:val="Heading 1 Char"/>
    <w:basedOn w:val="DefaultParagraphFont"/>
    <w:link w:val="Heading1"/>
    <w:uiPriority w:val="9"/>
    <w:rsid w:val="005E0943"/>
    <w:rPr>
      <w:rFonts w:ascii="Arial" w:hAnsi="Arial" w:cs="Arial"/>
      <w:b/>
      <w:color w:val="000000"/>
      <w:kern w:val="28"/>
      <w:sz w:val="28"/>
      <w:lang w:eastAsia="en-GB"/>
    </w:rPr>
  </w:style>
  <w:style w:type="paragraph" w:styleId="Bibliography">
    <w:name w:val="Bibliography"/>
    <w:basedOn w:val="Normal"/>
    <w:next w:val="Normal"/>
    <w:uiPriority w:val="37"/>
    <w:unhideWhenUsed/>
    <w:rsid w:val="005E09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298711">
      <w:bodyDiv w:val="1"/>
      <w:marLeft w:val="0"/>
      <w:marRight w:val="0"/>
      <w:marTop w:val="0"/>
      <w:marBottom w:val="0"/>
      <w:divBdr>
        <w:top w:val="none" w:sz="0" w:space="0" w:color="auto"/>
        <w:left w:val="none" w:sz="0" w:space="0" w:color="auto"/>
        <w:bottom w:val="none" w:sz="0" w:space="0" w:color="auto"/>
        <w:right w:val="none" w:sz="0" w:space="0" w:color="auto"/>
      </w:divBdr>
    </w:div>
    <w:div w:id="225646410">
      <w:bodyDiv w:val="1"/>
      <w:marLeft w:val="0"/>
      <w:marRight w:val="0"/>
      <w:marTop w:val="0"/>
      <w:marBottom w:val="0"/>
      <w:divBdr>
        <w:top w:val="none" w:sz="0" w:space="0" w:color="auto"/>
        <w:left w:val="none" w:sz="0" w:space="0" w:color="auto"/>
        <w:bottom w:val="none" w:sz="0" w:space="0" w:color="auto"/>
        <w:right w:val="none" w:sz="0" w:space="0" w:color="auto"/>
      </w:divBdr>
    </w:div>
    <w:div w:id="243299116">
      <w:bodyDiv w:val="1"/>
      <w:marLeft w:val="0"/>
      <w:marRight w:val="0"/>
      <w:marTop w:val="0"/>
      <w:marBottom w:val="0"/>
      <w:divBdr>
        <w:top w:val="none" w:sz="0" w:space="0" w:color="auto"/>
        <w:left w:val="none" w:sz="0" w:space="0" w:color="auto"/>
        <w:bottom w:val="none" w:sz="0" w:space="0" w:color="auto"/>
        <w:right w:val="none" w:sz="0" w:space="0" w:color="auto"/>
      </w:divBdr>
    </w:div>
    <w:div w:id="243608450">
      <w:bodyDiv w:val="1"/>
      <w:marLeft w:val="0"/>
      <w:marRight w:val="0"/>
      <w:marTop w:val="0"/>
      <w:marBottom w:val="0"/>
      <w:divBdr>
        <w:top w:val="none" w:sz="0" w:space="0" w:color="auto"/>
        <w:left w:val="none" w:sz="0" w:space="0" w:color="auto"/>
        <w:bottom w:val="none" w:sz="0" w:space="0" w:color="auto"/>
        <w:right w:val="none" w:sz="0" w:space="0" w:color="auto"/>
      </w:divBdr>
    </w:div>
    <w:div w:id="292952431">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478965606">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720596453">
      <w:bodyDiv w:val="1"/>
      <w:marLeft w:val="0"/>
      <w:marRight w:val="0"/>
      <w:marTop w:val="0"/>
      <w:marBottom w:val="0"/>
      <w:divBdr>
        <w:top w:val="none" w:sz="0" w:space="0" w:color="auto"/>
        <w:left w:val="none" w:sz="0" w:space="0" w:color="auto"/>
        <w:bottom w:val="none" w:sz="0" w:space="0" w:color="auto"/>
        <w:right w:val="none" w:sz="0" w:space="0" w:color="auto"/>
      </w:divBdr>
    </w:div>
    <w:div w:id="789275900">
      <w:bodyDiv w:val="1"/>
      <w:marLeft w:val="0"/>
      <w:marRight w:val="0"/>
      <w:marTop w:val="0"/>
      <w:marBottom w:val="0"/>
      <w:divBdr>
        <w:top w:val="none" w:sz="0" w:space="0" w:color="auto"/>
        <w:left w:val="none" w:sz="0" w:space="0" w:color="auto"/>
        <w:bottom w:val="none" w:sz="0" w:space="0" w:color="auto"/>
        <w:right w:val="none" w:sz="0" w:space="0" w:color="auto"/>
      </w:divBdr>
    </w:div>
    <w:div w:id="877932999">
      <w:bodyDiv w:val="1"/>
      <w:marLeft w:val="0"/>
      <w:marRight w:val="0"/>
      <w:marTop w:val="0"/>
      <w:marBottom w:val="0"/>
      <w:divBdr>
        <w:top w:val="none" w:sz="0" w:space="0" w:color="auto"/>
        <w:left w:val="none" w:sz="0" w:space="0" w:color="auto"/>
        <w:bottom w:val="none" w:sz="0" w:space="0" w:color="auto"/>
        <w:right w:val="none" w:sz="0" w:space="0" w:color="auto"/>
      </w:divBdr>
    </w:div>
    <w:div w:id="904528987">
      <w:bodyDiv w:val="1"/>
      <w:marLeft w:val="0"/>
      <w:marRight w:val="0"/>
      <w:marTop w:val="0"/>
      <w:marBottom w:val="0"/>
      <w:divBdr>
        <w:top w:val="none" w:sz="0" w:space="0" w:color="auto"/>
        <w:left w:val="none" w:sz="0" w:space="0" w:color="auto"/>
        <w:bottom w:val="none" w:sz="0" w:space="0" w:color="auto"/>
        <w:right w:val="none" w:sz="0" w:space="0" w:color="auto"/>
      </w:divBdr>
    </w:div>
    <w:div w:id="907616467">
      <w:bodyDiv w:val="1"/>
      <w:marLeft w:val="0"/>
      <w:marRight w:val="0"/>
      <w:marTop w:val="0"/>
      <w:marBottom w:val="0"/>
      <w:divBdr>
        <w:top w:val="none" w:sz="0" w:space="0" w:color="auto"/>
        <w:left w:val="none" w:sz="0" w:space="0" w:color="auto"/>
        <w:bottom w:val="none" w:sz="0" w:space="0" w:color="auto"/>
        <w:right w:val="none" w:sz="0" w:space="0" w:color="auto"/>
      </w:divBdr>
    </w:div>
    <w:div w:id="908077116">
      <w:bodyDiv w:val="1"/>
      <w:marLeft w:val="0"/>
      <w:marRight w:val="0"/>
      <w:marTop w:val="0"/>
      <w:marBottom w:val="0"/>
      <w:divBdr>
        <w:top w:val="none" w:sz="0" w:space="0" w:color="auto"/>
        <w:left w:val="none" w:sz="0" w:space="0" w:color="auto"/>
        <w:bottom w:val="none" w:sz="0" w:space="0" w:color="auto"/>
        <w:right w:val="none" w:sz="0" w:space="0" w:color="auto"/>
      </w:divBdr>
    </w:div>
    <w:div w:id="922295249">
      <w:bodyDiv w:val="1"/>
      <w:marLeft w:val="0"/>
      <w:marRight w:val="0"/>
      <w:marTop w:val="0"/>
      <w:marBottom w:val="0"/>
      <w:divBdr>
        <w:top w:val="none" w:sz="0" w:space="0" w:color="auto"/>
        <w:left w:val="none" w:sz="0" w:space="0" w:color="auto"/>
        <w:bottom w:val="none" w:sz="0" w:space="0" w:color="auto"/>
        <w:right w:val="none" w:sz="0" w:space="0" w:color="auto"/>
      </w:divBdr>
    </w:div>
    <w:div w:id="947397442">
      <w:bodyDiv w:val="1"/>
      <w:marLeft w:val="0"/>
      <w:marRight w:val="0"/>
      <w:marTop w:val="0"/>
      <w:marBottom w:val="0"/>
      <w:divBdr>
        <w:top w:val="none" w:sz="0" w:space="0" w:color="auto"/>
        <w:left w:val="none" w:sz="0" w:space="0" w:color="auto"/>
        <w:bottom w:val="none" w:sz="0" w:space="0" w:color="auto"/>
        <w:right w:val="none" w:sz="0" w:space="0" w:color="auto"/>
      </w:divBdr>
    </w:div>
    <w:div w:id="96161836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72377341">
      <w:bodyDiv w:val="1"/>
      <w:marLeft w:val="0"/>
      <w:marRight w:val="0"/>
      <w:marTop w:val="0"/>
      <w:marBottom w:val="0"/>
      <w:divBdr>
        <w:top w:val="none" w:sz="0" w:space="0" w:color="auto"/>
        <w:left w:val="none" w:sz="0" w:space="0" w:color="auto"/>
        <w:bottom w:val="none" w:sz="0" w:space="0" w:color="auto"/>
        <w:right w:val="none" w:sz="0" w:space="0" w:color="auto"/>
      </w:divBdr>
    </w:div>
    <w:div w:id="118609772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1306998">
      <w:bodyDiv w:val="1"/>
      <w:marLeft w:val="0"/>
      <w:marRight w:val="0"/>
      <w:marTop w:val="0"/>
      <w:marBottom w:val="0"/>
      <w:divBdr>
        <w:top w:val="none" w:sz="0" w:space="0" w:color="auto"/>
        <w:left w:val="none" w:sz="0" w:space="0" w:color="auto"/>
        <w:bottom w:val="none" w:sz="0" w:space="0" w:color="auto"/>
        <w:right w:val="none" w:sz="0" w:space="0" w:color="auto"/>
      </w:divBdr>
    </w:div>
    <w:div w:id="1249072202">
      <w:bodyDiv w:val="1"/>
      <w:marLeft w:val="0"/>
      <w:marRight w:val="0"/>
      <w:marTop w:val="0"/>
      <w:marBottom w:val="0"/>
      <w:divBdr>
        <w:top w:val="none" w:sz="0" w:space="0" w:color="auto"/>
        <w:left w:val="none" w:sz="0" w:space="0" w:color="auto"/>
        <w:bottom w:val="none" w:sz="0" w:space="0" w:color="auto"/>
        <w:right w:val="none" w:sz="0" w:space="0" w:color="auto"/>
      </w:divBdr>
    </w:div>
    <w:div w:id="1329794227">
      <w:bodyDiv w:val="1"/>
      <w:marLeft w:val="0"/>
      <w:marRight w:val="0"/>
      <w:marTop w:val="0"/>
      <w:marBottom w:val="0"/>
      <w:divBdr>
        <w:top w:val="none" w:sz="0" w:space="0" w:color="auto"/>
        <w:left w:val="none" w:sz="0" w:space="0" w:color="auto"/>
        <w:bottom w:val="none" w:sz="0" w:space="0" w:color="auto"/>
        <w:right w:val="none" w:sz="0" w:space="0" w:color="auto"/>
      </w:divBdr>
    </w:div>
    <w:div w:id="1609463320">
      <w:bodyDiv w:val="1"/>
      <w:marLeft w:val="0"/>
      <w:marRight w:val="0"/>
      <w:marTop w:val="0"/>
      <w:marBottom w:val="0"/>
      <w:divBdr>
        <w:top w:val="none" w:sz="0" w:space="0" w:color="auto"/>
        <w:left w:val="none" w:sz="0" w:space="0" w:color="auto"/>
        <w:bottom w:val="none" w:sz="0" w:space="0" w:color="auto"/>
        <w:right w:val="none" w:sz="0" w:space="0" w:color="auto"/>
      </w:divBdr>
    </w:div>
    <w:div w:id="1721198911">
      <w:bodyDiv w:val="1"/>
      <w:marLeft w:val="0"/>
      <w:marRight w:val="0"/>
      <w:marTop w:val="0"/>
      <w:marBottom w:val="0"/>
      <w:divBdr>
        <w:top w:val="none" w:sz="0" w:space="0" w:color="auto"/>
        <w:left w:val="none" w:sz="0" w:space="0" w:color="auto"/>
        <w:bottom w:val="none" w:sz="0" w:space="0" w:color="auto"/>
        <w:right w:val="none" w:sz="0" w:space="0" w:color="auto"/>
      </w:divBdr>
    </w:div>
    <w:div w:id="175331022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76652541">
      <w:bodyDiv w:val="1"/>
      <w:marLeft w:val="0"/>
      <w:marRight w:val="0"/>
      <w:marTop w:val="0"/>
      <w:marBottom w:val="0"/>
      <w:divBdr>
        <w:top w:val="none" w:sz="0" w:space="0" w:color="auto"/>
        <w:left w:val="none" w:sz="0" w:space="0" w:color="auto"/>
        <w:bottom w:val="none" w:sz="0" w:space="0" w:color="auto"/>
        <w:right w:val="none" w:sz="0" w:space="0" w:color="auto"/>
      </w:divBdr>
    </w:div>
    <w:div w:id="1930961298">
      <w:bodyDiv w:val="1"/>
      <w:marLeft w:val="0"/>
      <w:marRight w:val="0"/>
      <w:marTop w:val="0"/>
      <w:marBottom w:val="0"/>
      <w:divBdr>
        <w:top w:val="none" w:sz="0" w:space="0" w:color="auto"/>
        <w:left w:val="none" w:sz="0" w:space="0" w:color="auto"/>
        <w:bottom w:val="none" w:sz="0" w:space="0" w:color="auto"/>
        <w:right w:val="none" w:sz="0" w:space="0" w:color="auto"/>
      </w:divBdr>
    </w:div>
    <w:div w:id="1960911640">
      <w:bodyDiv w:val="1"/>
      <w:marLeft w:val="0"/>
      <w:marRight w:val="0"/>
      <w:marTop w:val="0"/>
      <w:marBottom w:val="0"/>
      <w:divBdr>
        <w:top w:val="none" w:sz="0" w:space="0" w:color="auto"/>
        <w:left w:val="none" w:sz="0" w:space="0" w:color="auto"/>
        <w:bottom w:val="none" w:sz="0" w:space="0" w:color="auto"/>
        <w:right w:val="none" w:sz="0" w:space="0" w:color="auto"/>
      </w:divBdr>
    </w:div>
    <w:div w:id="201367517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Won20</b:Tag>
    <b:SourceType>InternetSite</b:SourceType>
    <b:Guid>{438071FB-232E-4BC3-8996-469BFCC4E22A}</b:Guid>
    <b:Title>Organisational culture: Definition, importance, and development </b:Title>
    <b:Year>2020</b:Year>
    <b:Author>
      <b:Author>
        <b:NameList>
          <b:Person>
            <b:Last>Wong</b:Last>
            <b:First>Kellie</b:First>
          </b:Person>
        </b:NameList>
      </b:Author>
    </b:Author>
    <b:YearAccessed>2022</b:YearAccessed>
    <b:MonthAccessed>June</b:MonthAccessed>
    <b:DayAccessed>14</b:DayAccessed>
    <b:URL>https://www.achievers.com/blog/organizational-culture-definition/</b:URL>
    <b:RefOrder>7</b:RefOrder>
  </b:Source>
  <b:Source>
    <b:Tag>Lal22</b:Tag>
    <b:SourceType>InternetSite</b:SourceType>
    <b:Guid>{AB3C339C-5C70-430A-BA4B-FB27E0DAC106}</b:Guid>
    <b:Author>
      <b:Author>
        <b:NameList>
          <b:Person>
            <b:Last>Lalzary</b:Last>
            <b:First>Guy</b:First>
          </b:Person>
        </b:NameList>
      </b:Author>
    </b:Author>
    <b:Title>15 eEffective way to boost employee morale</b:Title>
    <b:Year>2022</b:Year>
    <b:YearAccessed>2022</b:YearAccessed>
    <b:MonthAccessed>June</b:MonthAccessed>
    <b:DayAccessed>14</b:DayAccessed>
    <b:URL>https://connecteam.com/boost-employee-morale/</b:URL>
    <b:RefOrder>8</b:RefOrder>
  </b:Source>
  <b:Source>
    <b:Tag>Rai19</b:Tag>
    <b:SourceType>InternetSite</b:SourceType>
    <b:Guid>{A87BA47E-783A-47B1-98FA-A3678D4F8558}</b:Guid>
    <b:Author>
      <b:Author>
        <b:NameList>
          <b:Person>
            <b:Last>Raina</b:Last>
            <b:First>Kanksha</b:First>
          </b:Person>
        </b:NameList>
      </b:Author>
    </b:Author>
    <b:Title>Family Relationships - Importance and how to build healthy relationships</b:Title>
    <b:Year>2019</b:Year>
    <b:YearAccessed>2022</b:YearAccessed>
    <b:MonthAccessed>June</b:MonthAccessed>
    <b:DayAccessed>14</b:DayAccessed>
    <b:URL>https://parenting.firstcry.com/articles/family-relationship-importance-and-how-to-build-healthy-relationships/</b:URL>
    <b:RefOrder>9</b:RefOrder>
  </b:Source>
  <b:Source>
    <b:Tag>Dic22</b:Tag>
    <b:SourceType>InternetSite</b:SourceType>
    <b:Guid>{3DDFA825-DD16-40F9-8B1F-55F05417DD85}</b:Guid>
    <b:Author>
      <b:Author>
        <b:Corporate>Dictionary.com</b:Corporate>
      </b:Author>
    </b:Author>
    <b:Title>conform</b:Title>
    <b:Year>2022</b:Year>
    <b:YearAccessed>2022</b:YearAccessed>
    <b:MonthAccessed>June</b:MonthAccessed>
    <b:DayAccessed>14</b:DayAccessed>
    <b:URL>https://www.dictionary.com/browse/conforming</b:URL>
    <b:RefOrder>10</b:RefOrder>
  </b:Source>
  <b:Source>
    <b:Tag>HMI17</b:Tag>
    <b:SourceType>InternetSite</b:SourceType>
    <b:Guid>{73532504-9065-49C6-B6D7-61AB8AE0DE9E}</b:Guid>
    <b:Author>
      <b:Author>
        <b:Corporate>HMICFRS</b:Corporate>
      </b:Author>
    </b:Author>
    <b:Title>Public Views of policing in England and Wales 2017/18</b:Title>
    <b:Year>2017</b:Year>
    <b:YearAccessed>2022</b:YearAccessed>
    <b:MonthAccessed>June</b:MonthAccessed>
    <b:DayAccessed>14</b:DayAccessed>
    <b:URL>https://www.justiceinspectorates.gov.uk/hmicfrs/publications/public-views-of-policing-in-england-and-wales-201718/</b:URL>
    <b:RefOrder>11</b:RefOrder>
  </b:Source>
  <b:Source>
    <b:Tag>Mar19</b:Tag>
    <b:SourceType>InternetSite</b:SourceType>
    <b:Guid>{C8AD4B5A-033E-4F6D-AB5B-F06C2C3B0498}</b:Guid>
    <b:Title>What is a Dynamic Risk Assessment</b:Title>
    <b:Year>2019</b:Year>
    <b:Author>
      <b:Author>
        <b:NameList>
          <b:Person>
            <b:Last>Martinelli</b:Last>
            <b:First>Katie</b:First>
          </b:Person>
        </b:NameList>
      </b:Author>
    </b:Author>
    <b:YearAccessed>2022</b:YearAccessed>
    <b:MonthAccessed>June</b:MonthAccessed>
    <b:DayAccessed>16</b:DayAccessed>
    <b:URL>https://www.highspeedtraining.co.uk/hub/what-is-a-dynamic-risk-assessment/</b:URL>
    <b:RefOrder>12</b:RefOrder>
  </b:Source>
  <b:Source>
    <b:Tag>Col21</b:Tag>
    <b:SourceType>InternetSite</b:SourceType>
    <b:Guid>{81CB1F2F-B45A-45DC-A67E-2BBFF386549F}</b:Guid>
    <b:Author>
      <b:Author>
        <b:Corporate>College Of Policing </b:Corporate>
      </b:Author>
    </b:Author>
    <b:Title>Retention, review and disposal</b:Title>
    <b:Year>2021</b:Year>
    <b:YearAccessed>2022</b:YearAccessed>
    <b:MonthAccessed>September</b:MonthAccessed>
    <b:DayAccessed>13</b:DayAccessed>
    <b:URL>https://www.college.police.uk/app/information-management/management-police-information/retention-review-and-disposal#:~:text=Policing%20information%20is%20information%20held%20for%20a%20policing,finance%20records%2C%20minutes%20of%20meetings%2C%20policies</b:URL>
    <b:RefOrder>1</b:RefOrder>
  </b:Source>
  <b:Source>
    <b:Tag>Sites</b:Tag>
    <b:SourceType>InternetSite</b:SourceType>
    <b:Guid>{29A4FBB5-C565-48AF-914C-C366B0D6FA94}</b:Guid>
    <b:Author>
      <b:Author>
        <b:Corporate>Site.com</b:Corporate>
      </b:Author>
    </b:Author>
    <b:Title>Intelligence-Led Policing: Definition &amp; Examples</b:Title>
    <b:Year>Intelligence-Led Policing: Definition &amp; Examples</b:Year>
    <b:YearAccessed>2022</b:YearAccessed>
    <b:MonthAccessed>September</b:MonthAccessed>
    <b:DayAccessed>13</b:DayAccessed>
    <b:URL>https://study.com/academy/lesson/intelligence-led-policing-definition-lesson.html#quiz-course-links</b:URL>
    <b:RefOrder>2</b:RefOrder>
  </b:Source>
  <b:Source>
    <b:Tag>Jos19</b:Tag>
    <b:SourceType>InternetSite</b:SourceType>
    <b:Guid>{68C8210C-5D42-4A53-9334-3036D8A48ACE}</b:Guid>
    <b:Author>
      <b:Author>
        <b:NameList>
          <b:Person>
            <b:Last>Joseph</b:Last>
            <b:First>William</b:First>
          </b:Person>
        </b:NameList>
      </b:Author>
    </b:Author>
    <b:Title>ROADS POLICING - Enforcing the rules of the road and improving safety</b:Title>
    <b:Year>2019</b:Year>
    <b:YearAccessed>2022</b:YearAccessed>
    <b:MonthAccessed>September</b:MonthAccessed>
    <b:DayAccessed>13</b:DayAccessed>
    <b:URL>https://www.brake.org.uk/get-involved/take-action/mybrake/knowledge-centre/roads-policing</b:URL>
    <b:RefOrder>3</b:RefOrder>
  </b:Source>
  <b:Source>
    <b:Tag>Nat22</b:Tag>
    <b:SourceType>InternetSite</b:SourceType>
    <b:Guid>{164ECEB2-9221-47C4-A5C9-80ADA0E016E1}</b:Guid>
    <b:Author>
      <b:Author>
        <b:Corporate>National Police Chiefs' Council</b:Corporate>
      </b:Author>
    </b:Author>
    <b:Title>NAtional Roads Policing Strategy 2022-2025</b:Title>
    <b:Year>2022</b:Year>
    <b:YearAccessed>2022</b:YearAccessed>
    <b:MonthAccessed>September</b:MonthAccessed>
    <b:DayAccessed>13</b:DayAccessed>
    <b:URL>https://www.police.uk/SysSiteAssets/media/downloads/central/advice/road-safety/npcc-roads-policing-strategy-2022-25.pdf</b:URL>
    <b:RefOrder>4</b:RefOrder>
  </b:Source>
  <b:Source>
    <b:Tag>MAV22</b:Tag>
    <b:SourceType>InternetSite</b:SourceType>
    <b:Guid>{5A94E893-F36E-4318-84AF-3786488B4CB2}</b:Guid>
    <b:Author>
      <b:Author>
        <b:Corporate>MAV</b:Corporate>
      </b:Author>
    </b:Author>
    <b:Title>ANPR - Understanding ANPR </b:Title>
    <b:Year>2022</b:Year>
    <b:YearAccessed>2022</b:YearAccessed>
    <b:MonthAccessed>September</b:MonthAccessed>
    <b:DayAccessed>13</b:DayAccessed>
    <b:URL>https://www.anprcameras.com/about-us/understanding-anpr/</b:URL>
    <b:RefOrder>5</b:RefOrder>
  </b:Source>
  <b:Source>
    <b:Tag>Jas21</b:Tag>
    <b:SourceType>InternetSite</b:SourceType>
    <b:Guid>{4E29F720-2655-4CB3-A182-BB76A864FA1A}</b:Guid>
    <b:Author>
      <b:Author>
        <b:NameList>
          <b:Person>
            <b:Last>Jasmine</b:Last>
          </b:Person>
        </b:NameList>
      </b:Author>
    </b:Author>
    <b:Title>ANPR cameras: what are they and what do they do?</b:Title>
    <b:Year>2021</b:Year>
    <b:YearAccessed>2022</b:YearAccessed>
    <b:MonthAccessed>September</b:MonthAccessed>
    <b:DayAccessed>13</b:DayAccessed>
    <b:URL>https://www.adrianflux.co.uk/blog/2021/04/what-are-anpr-cameras.html</b:URL>
    <b:RefOrder>6</b:RefOrder>
  </b:Source>
  <b:Source>
    <b:Tag>Col229</b:Tag>
    <b:SourceType>InternetSite</b:SourceType>
    <b:Guid>{F85148A8-D171-354E-9B99-B4C7F42D8F22}</b:Guid>
    <b:Author>
      <b:Author>
        <b:Corporate>College of Policing</b:Corporate>
      </b:Author>
    </b:Author>
    <b:Title>Arrest and other positive approaches</b:Title>
    <b:URL>https://www.college.police.uk/app/major-investigation-and-public-protection/domestic-abuse/arrest-and-other-positive-approaches</b:URL>
    <b:Year>2022</b:Year>
    <b:YearAccessed>2022</b:YearAccessed>
    <b:MonthAccessed>September</b:MonthAccessed>
    <b:DayAccessed>26</b:DayAccessed>
    <b:RefOrder>13</b:RefOrder>
  </b:Source>
  <b:Source>
    <b:Tag>Cro221</b:Tag>
    <b:SourceType>InternetSite</b:SourceType>
    <b:Guid>{FCFEA225-E228-C241-9E64-2148862BE196}</b:Guid>
    <b:Author>
      <b:Author>
        <b:Corporate>Crown prosecution service </b:Corporate>
      </b:Author>
    </b:Author>
    <b:Title>Self-defence and the prevention of Crime</b:Title>
    <b:URL>https://www.cps.gov.uk/legal-guidance/self-defence-and-prevention-crime#:~:text=%22A%20person%20may%20use%20such,of%20persons%20unlawfully%20at%20large.%22</b:URL>
    <b:Year>2022</b:Year>
    <b:YearAccessed>2022</b:YearAccessed>
    <b:MonthAccessed>September</b:MonthAccessed>
    <b:DayAccessed>26</b:DayAccessed>
    <b:RefOrder>14</b:RefOrder>
  </b:Source>
  <b:Source>
    <b:Tag>Col191</b:Tag>
    <b:SourceType>InternetSite</b:SourceType>
    <b:Guid>{0AA4895E-E5BB-3044-A2C8-39D58B7692CC}</b:Guid>
    <b:Author>
      <b:Author>
        <b:Corporate>College of Policing</b:Corporate>
      </b:Author>
    </b:Author>
    <b:Title>Obtaining inital accounts from victims and witnesses</b:Title>
    <b:URL>https://assets.college.police.uk/s3fs-public/2020-11/Initial_Accounts_Guidelines.pdf</b:URL>
    <b:Year>2019</b:Year>
    <b:YearAccessed>2022</b:YearAccessed>
    <b:MonthAccessed>September</b:MonthAccessed>
    <b:DayAccessed>26</b:DayAccessed>
    <b:RefOrder>15</b:RefOrder>
  </b:Source>
  <b:Source>
    <b:Tag>Hom84</b:Tag>
    <b:SourceType>InternetSite</b:SourceType>
    <b:Guid>{8735D579-503E-8345-97CA-EA52A5CAA5B3}</b:Guid>
    <b:Author>
      <b:Author>
        <b:Corporate>Home Office</b:Corporate>
      </b:Author>
    </b:Author>
    <b:Title>Police and Criminal Evidence Act 1984</b:Title>
    <b:URL>https://www.legislation.gov.uk/ukpga/1984/60/section/17</b:URL>
    <b:Year>1984</b:Year>
    <b:YearAccessed>2022</b:YearAccessed>
    <b:MonthAccessed>September</b:MonthAccessed>
    <b:DayAccessed>29</b:DayAccessed>
    <b:RefOrder>16</b:RefOrder>
  </b:Source>
  <b:Source>
    <b:Tag>Hom20</b:Tag>
    <b:SourceType>InternetSite</b:SourceType>
    <b:Guid>{D6C1B5C9-F663-D648-9370-9AC0A38ACA3E}</b:Guid>
    <b:Author>
      <b:Author>
        <b:Corporate>Home Office</b:Corporate>
      </b:Author>
    </b:Author>
    <b:Title>Domestic Violence Protection Notices (DVPNs) and Domestic Violence Protection Orders (DVPOs) guidance</b:Title>
    <b:URL>https://www.gov.uk/government/publications/domestic-violence-protection-orders/domestic-violence-protection-notices-dvpns-and-domestic-violence-protection-orders-dvpos-guidance-sections-24-33-crime-and-security-act-2010</b:URL>
    <b:Year>2020</b:Year>
    <b:YearAccessed>2022</b:YearAccessed>
    <b:MonthAccessed>September</b:MonthAccessed>
    <b:DayAccessed>29</b:DayAccessed>
    <b:RefOrder>17</b:RefOrder>
  </b:Source>
  <b:Source>
    <b:Tag>Mye131</b:Tag>
    <b:SourceType>InternetSite</b:SourceType>
    <b:Guid>{6AF75E1F-1389-664D-8740-79A1DD27C473}</b:Guid>
    <b:Title>Definition of Team Dynamics</b:Title>
    <b:URL>https://www.teamtechnology.co.uk/team/dynamics/definition/</b:URL>
    <b:Year>2013</b:Year>
    <b:YearAccessed>2022</b:YearAccessed>
    <b:MonthAccessed>September</b:MonthAccessed>
    <b:DayAccessed>26</b:DayAccessed>
    <b:Author>
      <b:Author>
        <b:NameList>
          <b:Person>
            <b:Last>Myers</b:Last>
            <b:Middle>P</b:Middle>
            <b:First>S</b:First>
          </b:Person>
        </b:NameList>
      </b:Author>
    </b:Author>
    <b:RefOrder>18</b:RefOrder>
  </b:Source>
  <b:Source>
    <b:Tag>Wes22</b:Tag>
    <b:SourceType>InternetSite</b:SourceType>
    <b:Guid>{C0AC35B0-6B5E-EE4E-9AD1-763A113BD1F1}</b:Guid>
    <b:Author>
      <b:Author>
        <b:Corporate>West Chester University</b:Corporate>
      </b:Author>
    </b:Author>
    <b:Title>TUCKMAN'S STAGES OF GROUP DEVELOPMENT</b:Title>
    <b:URL>https://www.wcupa.edu/coral/tuckmanStagesGroupDelvelopment.aspx</b:URL>
    <b:Year>2022</b:Year>
    <b:YearAccessed>2022</b:YearAccessed>
    <b:MonthAccessed>September </b:MonthAccessed>
    <b:DayAccessed>26</b:DayAccessed>
    <b:RefOrder>19</b:RefOrder>
  </b:Source>
  <b:Source>
    <b:Tag>Ber971</b:Tag>
    <b:SourceType>InternetSite</b:SourceType>
    <b:Guid>{847992C2-C962-984F-ABE3-1DB302622494}</b:Guid>
    <b:Title>Builiding Teamwork among officers</b:Title>
    <b:URL>https://www.ojp.gov/ncjrs/virtual-library/abstracts/building-teamwork-among-officers</b:URL>
    <b:Year>1997</b:Year>
    <b:YearAccessed>2022</b:YearAccessed>
    <b:MonthAccessed>September</b:MonthAccessed>
    <b:DayAccessed>26</b:DayAccessed>
    <b:Author>
      <b:Author>
        <b:NameList>
          <b:Person>
            <b:Last>Bergner</b:Last>
            <b:Middle>L</b:Middle>
            <b:First>L</b:First>
          </b:Person>
        </b:NameList>
      </b:Author>
    </b:Author>
    <b:RefOrder>20</b:RefOrder>
  </b:Source>
  <b:Source>
    <b:Tag>Col2210</b:Tag>
    <b:SourceType>InternetSite</b:SourceType>
    <b:Guid>{20E19B06-2FC1-C241-8C09-2C154FAE3D1B}</b:Guid>
    <b:Author>
      <b:Author>
        <b:Corporate>College of Policing </b:Corporate>
      </b:Author>
    </b:Author>
    <b:Title>Disrupting criminality</b:Title>
    <b:URL>https://www.college.police.uk/app/roads-policing/disrupting-criminality</b:URL>
    <b:Year>2022</b:Year>
    <b:YearAccessed>2022</b:YearAccessed>
    <b:MonthAccessed>September</b:MonthAccessed>
    <b:DayAccessed>29</b:DayAccessed>
    <b:RefOrder>21</b:RefOrder>
  </b:Source>
  <b:Source>
    <b:Tag>The041</b:Tag>
    <b:SourceType>InternetSite</b:SourceType>
    <b:Guid>{80676A6B-A755-DA4F-A8F4-DA9FECFE5C87}</b:Guid>
    <b:Author>
      <b:Author>
        <b:Corporate>The Royal Society for the Prevention of Accidents</b:Corporate>
      </b:Author>
    </b:Author>
    <b:Title>Roads policing and road safety: a position paper</b:Title>
    <b:URL>https://www.rospa.com/rospaweb/docs/advice-services/road-safety/roads/roads-policing-position-paper.pdf</b:URL>
    <b:Year>2004</b:Year>
    <b:YearAccessed>2022</b:YearAccessed>
    <b:MonthAccessed>September</b:MonthAccessed>
    <b:DayAccessed>26</b:DayAccessed>
    <b:RefOrder>22</b:RefOrder>
  </b:Source>
  <b:Source>
    <b:Tag>htt22</b:Tag>
    <b:SourceType>InternetSite</b:SourceType>
    <b:Guid>{FE289036-121B-8A48-9160-2E893C864AFC}</b:Guid>
    <b:Author>
      <b:Author>
        <b:Corporate>College of Policing</b:Corporate>
      </b:Author>
    </b:Author>
    <b:Title>Policing drugs</b:Title>
    <b:URL>https://www.college.police.uk/app/investigation/policing-drugs</b:URL>
    <b:Year>2022</b:Year>
    <b:YearAccessed>2022</b:YearAccessed>
    <b:MonthAccessed>September</b:MonthAccessed>
    <b:DayAccessed>20</b:DayAccessed>
    <b:RefOrder>23</b:RefOrder>
  </b:Source>
  <b:Source>
    <b:Tag>Pol222</b:Tag>
    <b:SourceType>InternetSite</b:SourceType>
    <b:Guid>{A3E9AB5D-CAA0-BF4E-B30C-4B85CA02D482}</b:Guid>
    <b:Author>
      <b:Author>
        <b:Corporate>Police.UK </b:Corporate>
      </b:Author>
    </b:Author>
    <b:Title>Automatic Number Plate Recognition (ANPR)</b:Title>
    <b:URL>https://www.police.uk/advice/advice-and-information/rs/road-safety/automatic-number-plate-recognition-anpr/</b:URL>
    <b:Year>2022</b:Year>
    <b:YearAccessed>2022</b:YearAccessed>
    <b:MonthAccessed>September </b:MonthAccessed>
    <b:DayAccessed>26</b:DayAccessed>
    <b:RefOrder>24</b:RefOrder>
  </b:Source>
  <b:Source>
    <b:Tag>Pol171</b:Tag>
    <b:SourceType>InternetSite</b:SourceType>
    <b:Guid>{EC0A345D-E649-1C42-B264-5337A96FF9F3}</b:Guid>
    <b:Author>
      <b:Author>
        <b:Corporate>Police Professional </b:Corporate>
      </b:Author>
    </b:Author>
    <b:Title>Treasuring ANPR</b:Title>
    <b:URL>https://www.policeprofessional.com/news/treasuring-anpr/</b:URL>
    <b:Year>2017</b:Year>
    <b:YearAccessed>2022</b:YearAccessed>
    <b:MonthAccessed>September</b:MonthAccessed>
    <b:DayAccessed>2022</b:DayAccessed>
    <b:RefOrder>25</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66B7190B-E98D-D944-8AB5-1A5CE514A4CA}">
  <ds:schemaRefs>
    <ds:schemaRef ds:uri="http://schemas.openxmlformats.org/officeDocument/2006/bibliography"/>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27</Pages>
  <Words>9441</Words>
  <Characters>53819</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BOWEN R. (990551)</cp:lastModifiedBy>
  <cp:revision>2</cp:revision>
  <cp:lastPrinted>2014-08-26T08:55:00Z</cp:lastPrinted>
  <dcterms:created xsi:type="dcterms:W3CDTF">2022-10-01T15:31:00Z</dcterms:created>
  <dcterms:modified xsi:type="dcterms:W3CDTF">2022-10-01T15:31:00Z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f0556053-08d7-4816-abc3-9b3593d0a078</vt:lpwstr>
  </property>
  <property fmtid="{D5CDD505-2E9C-101B-9397-08002B2CF9AE}" pid="4" name="Classification">
    <vt:lpwstr>OFFICIAL</vt:lpwstr>
  </property>
  <property fmtid="{D5CDD505-2E9C-101B-9397-08002B2CF9AE}" pid="5" name="Visibility">
    <vt:lpwstr>NOT VISIBLE</vt:lpwstr>
  </property>
  <property fmtid="{D5CDD505-2E9C-101B-9397-08002B2CF9AE}" pid="6" name="MSIP_Label_66cf8fe5-b7b7-4df7-b38d-1c61ac2f6639_Enabled">
    <vt:lpwstr>true</vt:lpwstr>
  </property>
  <property fmtid="{D5CDD505-2E9C-101B-9397-08002B2CF9AE}" pid="7" name="MSIP_Label_66cf8fe5-b7b7-4df7-b38d-1c61ac2f6639_SetDate">
    <vt:lpwstr>2022-06-14T21:26:06Z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455e4eae-1c2a-45c2-b7f5-9dd9e45ab20e</vt:lpwstr>
  </property>
  <property fmtid="{D5CDD505-2E9C-101B-9397-08002B2CF9AE}" pid="12" name="MSIP_Label_66cf8fe5-b7b7-4df7-b38d-1c61ac2f6639_ContentBits">
    <vt:lpwstr>0</vt:lpwstr>
  </property>
</Properties>
</file>