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12663706"/>
        <w:docPartObj>
          <w:docPartGallery w:val="Cover Pages"/>
          <w:docPartUnique/>
        </w:docPartObj>
      </w:sdtPr>
      <w:sdtEndPr>
        <w:rPr>
          <w:rFonts w:ascii="Times New Roman" w:hAnsi="Times New Roman" w:cs="Times New Roman"/>
          <w:b/>
          <w:bCs/>
          <w:color w:val="auto"/>
          <w:sz w:val="28"/>
          <w:szCs w:val="28"/>
        </w:rPr>
      </w:sdtEndPr>
      <w:sdtContent>
        <w:p w14:paraId="320A1537" w14:textId="600139FA" w:rsidR="006E19B8" w:rsidRDefault="006E19B8">
          <w:pPr>
            <w:pStyle w:val="NoSpacing"/>
            <w:spacing w:before="1540" w:after="240"/>
            <w:jc w:val="center"/>
            <w:rPr>
              <w:color w:val="4472C4" w:themeColor="accent1"/>
            </w:rPr>
          </w:pPr>
          <w:r>
            <w:rPr>
              <w:noProof/>
              <w:color w:val="4472C4" w:themeColor="accent1"/>
            </w:rPr>
            <w:drawing>
              <wp:inline distT="0" distB="0" distL="0" distR="0" wp14:anchorId="7BF209CD" wp14:editId="0F6EF9B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472C4" w:themeColor="accent1"/>
              <w:sz w:val="36"/>
              <w:szCs w:val="36"/>
            </w:rPr>
            <w:alias w:val="Title"/>
            <w:tag w:val=""/>
            <w:id w:val="1735040861"/>
            <w:placeholder>
              <w:docPart w:val="A942B650C236474EAC944888D55842C0"/>
            </w:placeholder>
            <w:dataBinding w:prefixMappings="xmlns:ns0='http://purl.org/dc/elements/1.1/' xmlns:ns1='http://schemas.openxmlformats.org/package/2006/metadata/core-properties' " w:xpath="/ns1:coreProperties[1]/ns0:title[1]" w:storeItemID="{6C3C8BC8-F283-45AE-878A-BAB7291924A1}"/>
            <w:text/>
          </w:sdtPr>
          <w:sdtContent>
            <w:p w14:paraId="47DCB992" w14:textId="3007E401" w:rsidR="006E19B8" w:rsidRDefault="006E19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E19B8">
                <w:rPr>
                  <w:color w:val="4472C4" w:themeColor="accent1"/>
                  <w:sz w:val="36"/>
                  <w:szCs w:val="36"/>
                </w:rPr>
                <w:t>Strategies for Customer Attraction SME’s Businesses in UK as a local service provider.</w:t>
              </w:r>
            </w:p>
          </w:sdtContent>
        </w:sdt>
        <w:sdt>
          <w:sdtPr>
            <w:rPr>
              <w:color w:val="4472C4" w:themeColor="accent1"/>
              <w:sz w:val="32"/>
              <w:szCs w:val="32"/>
            </w:rPr>
            <w:alias w:val="Subtitle"/>
            <w:tag w:val=""/>
            <w:id w:val="328029620"/>
            <w:placeholder>
              <w:docPart w:val="A53EA5FEB5554D048CEC5D6511AD1AD8"/>
            </w:placeholder>
            <w:dataBinding w:prefixMappings="xmlns:ns0='http://purl.org/dc/elements/1.1/' xmlns:ns1='http://schemas.openxmlformats.org/package/2006/metadata/core-properties' " w:xpath="/ns1:coreProperties[1]/ns0:subject[1]" w:storeItemID="{6C3C8BC8-F283-45AE-878A-BAB7291924A1}"/>
            <w:text/>
          </w:sdtPr>
          <w:sdtContent>
            <w:p w14:paraId="79C7E0AA" w14:textId="21B3C0DB" w:rsidR="006E19B8" w:rsidRDefault="006E19B8" w:rsidP="006E19B8">
              <w:pPr>
                <w:pStyle w:val="NoSpacing"/>
                <w:jc w:val="center"/>
                <w:rPr>
                  <w:color w:val="4472C4" w:themeColor="accent1"/>
                  <w:sz w:val="28"/>
                  <w:szCs w:val="28"/>
                </w:rPr>
              </w:pPr>
              <w:r w:rsidRPr="006E19B8">
                <w:rPr>
                  <w:color w:val="4472C4" w:themeColor="accent1"/>
                  <w:sz w:val="32"/>
                  <w:szCs w:val="32"/>
                </w:rPr>
                <w:t xml:space="preserve">Kaloyan Dobrev Nenkov </w:t>
              </w:r>
              <w:proofErr w:type="gramStart"/>
              <w:r w:rsidRPr="006E19B8">
                <w:rPr>
                  <w:color w:val="4472C4" w:themeColor="accent1"/>
                  <w:sz w:val="32"/>
                  <w:szCs w:val="32"/>
                </w:rPr>
                <w:t>-  2024059</w:t>
              </w:r>
              <w:proofErr w:type="gramEnd"/>
            </w:p>
          </w:sdtContent>
        </w:sdt>
        <w:p w14:paraId="0402D6AB" w14:textId="77777777" w:rsidR="006E19B8" w:rsidRDefault="006E19B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F6E4E86" wp14:editId="35C746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Content>
                                  <w:p w14:paraId="650986AF" w14:textId="34C33BEE" w:rsidR="006E19B8" w:rsidRDefault="006E19B8">
                                    <w:pPr>
                                      <w:pStyle w:val="NoSpacing"/>
                                      <w:spacing w:after="40"/>
                                      <w:jc w:val="center"/>
                                      <w:rPr>
                                        <w:caps/>
                                        <w:color w:val="4472C4" w:themeColor="accent1"/>
                                        <w:sz w:val="28"/>
                                        <w:szCs w:val="28"/>
                                      </w:rPr>
                                    </w:pPr>
                                    <w:r>
                                      <w:rPr>
                                        <w:caps/>
                                        <w:color w:val="4472C4" w:themeColor="accent1"/>
                                        <w:sz w:val="28"/>
                                        <w:szCs w:val="28"/>
                                      </w:rPr>
                                      <w:t>August 1, 2023</w:t>
                                    </w:r>
                                  </w:p>
                                </w:sdtContent>
                              </w:sdt>
                              <w:p w14:paraId="3980E5D4" w14:textId="5C8CDA0B" w:rsidR="006E19B8" w:rsidRDefault="00000000" w:rsidP="006E19B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E19B8" w:rsidRPr="006E19B8">
                                      <w:rPr>
                                        <w:caps/>
                                        <w:color w:val="4472C4" w:themeColor="accent1"/>
                                      </w:rPr>
                                      <w:t>University of Wales “Trinity Saint David” London Campus</w:t>
                                    </w:r>
                                  </w:sdtContent>
                                </w:sdt>
                              </w:p>
                              <w:p w14:paraId="20FDD254" w14:textId="653000C3" w:rsidR="006E19B8"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19B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6E4E8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Content>
                            <w:p w14:paraId="650986AF" w14:textId="34C33BEE" w:rsidR="006E19B8" w:rsidRDefault="006E19B8">
                              <w:pPr>
                                <w:pStyle w:val="NoSpacing"/>
                                <w:spacing w:after="40"/>
                                <w:jc w:val="center"/>
                                <w:rPr>
                                  <w:caps/>
                                  <w:color w:val="4472C4" w:themeColor="accent1"/>
                                  <w:sz w:val="28"/>
                                  <w:szCs w:val="28"/>
                                </w:rPr>
                              </w:pPr>
                              <w:r>
                                <w:rPr>
                                  <w:caps/>
                                  <w:color w:val="4472C4" w:themeColor="accent1"/>
                                  <w:sz w:val="28"/>
                                  <w:szCs w:val="28"/>
                                </w:rPr>
                                <w:t>August 1, 2023</w:t>
                              </w:r>
                            </w:p>
                          </w:sdtContent>
                        </w:sdt>
                        <w:p w14:paraId="3980E5D4" w14:textId="5C8CDA0B" w:rsidR="006E19B8" w:rsidRDefault="00000000" w:rsidP="006E19B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E19B8" w:rsidRPr="006E19B8">
                                <w:rPr>
                                  <w:caps/>
                                  <w:color w:val="4472C4" w:themeColor="accent1"/>
                                </w:rPr>
                                <w:t>University of Wales “Trinity Saint David” London Campus</w:t>
                              </w:r>
                            </w:sdtContent>
                          </w:sdt>
                        </w:p>
                        <w:p w14:paraId="20FDD254" w14:textId="653000C3" w:rsidR="006E19B8"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19B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8DE9104" wp14:editId="4D6E0DC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69D2DD" w14:textId="49C6C96C" w:rsidR="00322109" w:rsidRPr="0099265F" w:rsidRDefault="006E19B8" w:rsidP="00322109">
          <w:pPr>
            <w:rPr>
              <w:rFonts w:ascii="Times New Roman" w:hAnsi="Times New Roman" w:cs="Times New Roman"/>
              <w:b/>
              <w:bCs/>
              <w:sz w:val="28"/>
              <w:szCs w:val="28"/>
            </w:rPr>
          </w:pPr>
          <w:r>
            <w:rPr>
              <w:rFonts w:ascii="Times New Roman" w:hAnsi="Times New Roman" w:cs="Times New Roman"/>
              <w:b/>
              <w:bCs/>
              <w:sz w:val="28"/>
              <w:szCs w:val="28"/>
            </w:rPr>
            <w:br w:type="page"/>
          </w:r>
        </w:p>
      </w:sdtContent>
    </w:sdt>
    <w:sdt>
      <w:sdtPr>
        <w:rPr>
          <w:rFonts w:asciiTheme="minorHAnsi" w:eastAsiaTheme="minorHAnsi" w:hAnsiTheme="minorHAnsi" w:cstheme="minorBidi"/>
          <w:color w:val="auto"/>
          <w:kern w:val="2"/>
          <w:sz w:val="22"/>
          <w:szCs w:val="22"/>
          <w:lang w:val="en-GB"/>
          <w14:ligatures w14:val="standardContextual"/>
        </w:rPr>
        <w:id w:val="1698966451"/>
        <w:docPartObj>
          <w:docPartGallery w:val="Table of Contents"/>
          <w:docPartUnique/>
        </w:docPartObj>
      </w:sdtPr>
      <w:sdtEndPr>
        <w:rPr>
          <w:b/>
          <w:bCs/>
          <w:noProof/>
        </w:rPr>
      </w:sdtEndPr>
      <w:sdtContent>
        <w:p w14:paraId="285593F0" w14:textId="0340C208" w:rsidR="00322109" w:rsidRDefault="00322109">
          <w:pPr>
            <w:pStyle w:val="TOCHeading"/>
          </w:pPr>
          <w:r>
            <w:t>Contents</w:t>
          </w:r>
        </w:p>
        <w:p w14:paraId="5258E464" w14:textId="3E99BEBB" w:rsidR="00A92729" w:rsidRDefault="003221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337170" w:history="1">
            <w:r w:rsidR="00A92729" w:rsidRPr="005949B8">
              <w:rPr>
                <w:rStyle w:val="Hyperlink"/>
                <w:rFonts w:ascii="Bell MT" w:hAnsi="Bell MT"/>
                <w:noProof/>
              </w:rPr>
              <w:t>Introduction</w:t>
            </w:r>
            <w:r w:rsidR="00A92729">
              <w:rPr>
                <w:noProof/>
                <w:webHidden/>
              </w:rPr>
              <w:tab/>
            </w:r>
            <w:r w:rsidR="00A92729">
              <w:rPr>
                <w:noProof/>
                <w:webHidden/>
              </w:rPr>
              <w:fldChar w:fldCharType="begin"/>
            </w:r>
            <w:r w:rsidR="00A92729">
              <w:rPr>
                <w:noProof/>
                <w:webHidden/>
              </w:rPr>
              <w:instrText xml:space="preserve"> PAGEREF _Toc143337170 \h </w:instrText>
            </w:r>
            <w:r w:rsidR="00A92729">
              <w:rPr>
                <w:noProof/>
                <w:webHidden/>
              </w:rPr>
            </w:r>
            <w:r w:rsidR="00A92729">
              <w:rPr>
                <w:noProof/>
                <w:webHidden/>
              </w:rPr>
              <w:fldChar w:fldCharType="separate"/>
            </w:r>
            <w:r w:rsidR="00A92729">
              <w:rPr>
                <w:noProof/>
                <w:webHidden/>
              </w:rPr>
              <w:t>2</w:t>
            </w:r>
            <w:r w:rsidR="00A92729">
              <w:rPr>
                <w:noProof/>
                <w:webHidden/>
              </w:rPr>
              <w:fldChar w:fldCharType="end"/>
            </w:r>
          </w:hyperlink>
        </w:p>
        <w:p w14:paraId="373EAE4A" w14:textId="7A517095" w:rsidR="00A92729" w:rsidRDefault="00A92729">
          <w:pPr>
            <w:pStyle w:val="TOC2"/>
            <w:tabs>
              <w:tab w:val="right" w:leader="dot" w:pos="9016"/>
            </w:tabs>
            <w:rPr>
              <w:rFonts w:eastAsiaTheme="minorEastAsia"/>
              <w:noProof/>
              <w:lang w:eastAsia="en-GB"/>
            </w:rPr>
          </w:pPr>
          <w:hyperlink w:anchor="_Toc143337171" w:history="1">
            <w:r w:rsidRPr="005949B8">
              <w:rPr>
                <w:rStyle w:val="Hyperlink"/>
                <w:rFonts w:ascii="Bell MT" w:hAnsi="Bell MT"/>
                <w:noProof/>
              </w:rPr>
              <w:t>Significance</w:t>
            </w:r>
            <w:r>
              <w:rPr>
                <w:noProof/>
                <w:webHidden/>
              </w:rPr>
              <w:tab/>
            </w:r>
            <w:r>
              <w:rPr>
                <w:noProof/>
                <w:webHidden/>
              </w:rPr>
              <w:fldChar w:fldCharType="begin"/>
            </w:r>
            <w:r>
              <w:rPr>
                <w:noProof/>
                <w:webHidden/>
              </w:rPr>
              <w:instrText xml:space="preserve"> PAGEREF _Toc143337171 \h </w:instrText>
            </w:r>
            <w:r>
              <w:rPr>
                <w:noProof/>
                <w:webHidden/>
              </w:rPr>
            </w:r>
            <w:r>
              <w:rPr>
                <w:noProof/>
                <w:webHidden/>
              </w:rPr>
              <w:fldChar w:fldCharType="separate"/>
            </w:r>
            <w:r>
              <w:rPr>
                <w:noProof/>
                <w:webHidden/>
              </w:rPr>
              <w:t>2</w:t>
            </w:r>
            <w:r>
              <w:rPr>
                <w:noProof/>
                <w:webHidden/>
              </w:rPr>
              <w:fldChar w:fldCharType="end"/>
            </w:r>
          </w:hyperlink>
        </w:p>
        <w:p w14:paraId="7AB11E2D" w14:textId="60E296E0" w:rsidR="00A92729" w:rsidRDefault="00A92729">
          <w:pPr>
            <w:pStyle w:val="TOC2"/>
            <w:tabs>
              <w:tab w:val="right" w:leader="dot" w:pos="9016"/>
            </w:tabs>
            <w:rPr>
              <w:rFonts w:eastAsiaTheme="minorEastAsia"/>
              <w:noProof/>
              <w:lang w:eastAsia="en-GB"/>
            </w:rPr>
          </w:pPr>
          <w:hyperlink w:anchor="_Toc143337172" w:history="1">
            <w:r w:rsidRPr="005949B8">
              <w:rPr>
                <w:rStyle w:val="Hyperlink"/>
                <w:rFonts w:ascii="Bell MT" w:hAnsi="Bell MT"/>
                <w:noProof/>
              </w:rPr>
              <w:t>Aim, Objective and Questions</w:t>
            </w:r>
            <w:r>
              <w:rPr>
                <w:noProof/>
                <w:webHidden/>
              </w:rPr>
              <w:tab/>
            </w:r>
            <w:r>
              <w:rPr>
                <w:noProof/>
                <w:webHidden/>
              </w:rPr>
              <w:fldChar w:fldCharType="begin"/>
            </w:r>
            <w:r>
              <w:rPr>
                <w:noProof/>
                <w:webHidden/>
              </w:rPr>
              <w:instrText xml:space="preserve"> PAGEREF _Toc143337172 \h </w:instrText>
            </w:r>
            <w:r>
              <w:rPr>
                <w:noProof/>
                <w:webHidden/>
              </w:rPr>
            </w:r>
            <w:r>
              <w:rPr>
                <w:noProof/>
                <w:webHidden/>
              </w:rPr>
              <w:fldChar w:fldCharType="separate"/>
            </w:r>
            <w:r>
              <w:rPr>
                <w:noProof/>
                <w:webHidden/>
              </w:rPr>
              <w:t>2</w:t>
            </w:r>
            <w:r>
              <w:rPr>
                <w:noProof/>
                <w:webHidden/>
              </w:rPr>
              <w:fldChar w:fldCharType="end"/>
            </w:r>
          </w:hyperlink>
        </w:p>
        <w:p w14:paraId="77DFA79E" w14:textId="0A4D933A" w:rsidR="00A92729" w:rsidRDefault="00A92729">
          <w:pPr>
            <w:pStyle w:val="TOC1"/>
            <w:tabs>
              <w:tab w:val="right" w:leader="dot" w:pos="9016"/>
            </w:tabs>
            <w:rPr>
              <w:rFonts w:eastAsiaTheme="minorEastAsia"/>
              <w:noProof/>
              <w:lang w:eastAsia="en-GB"/>
            </w:rPr>
          </w:pPr>
          <w:hyperlink w:anchor="_Toc143337173" w:history="1">
            <w:r w:rsidRPr="005949B8">
              <w:rPr>
                <w:rStyle w:val="Hyperlink"/>
                <w:rFonts w:ascii="Bell MT" w:hAnsi="Bell MT"/>
                <w:noProof/>
              </w:rPr>
              <w:t>Literature Review</w:t>
            </w:r>
            <w:r>
              <w:rPr>
                <w:noProof/>
                <w:webHidden/>
              </w:rPr>
              <w:tab/>
            </w:r>
            <w:r>
              <w:rPr>
                <w:noProof/>
                <w:webHidden/>
              </w:rPr>
              <w:fldChar w:fldCharType="begin"/>
            </w:r>
            <w:r>
              <w:rPr>
                <w:noProof/>
                <w:webHidden/>
              </w:rPr>
              <w:instrText xml:space="preserve"> PAGEREF _Toc143337173 \h </w:instrText>
            </w:r>
            <w:r>
              <w:rPr>
                <w:noProof/>
                <w:webHidden/>
              </w:rPr>
            </w:r>
            <w:r>
              <w:rPr>
                <w:noProof/>
                <w:webHidden/>
              </w:rPr>
              <w:fldChar w:fldCharType="separate"/>
            </w:r>
            <w:r>
              <w:rPr>
                <w:noProof/>
                <w:webHidden/>
              </w:rPr>
              <w:t>4</w:t>
            </w:r>
            <w:r>
              <w:rPr>
                <w:noProof/>
                <w:webHidden/>
              </w:rPr>
              <w:fldChar w:fldCharType="end"/>
            </w:r>
          </w:hyperlink>
        </w:p>
        <w:p w14:paraId="5A2E6197" w14:textId="2C01F76A" w:rsidR="00A92729" w:rsidRDefault="00A92729">
          <w:pPr>
            <w:pStyle w:val="TOC2"/>
            <w:tabs>
              <w:tab w:val="right" w:leader="dot" w:pos="9016"/>
            </w:tabs>
            <w:rPr>
              <w:rFonts w:eastAsiaTheme="minorEastAsia"/>
              <w:noProof/>
              <w:lang w:eastAsia="en-GB"/>
            </w:rPr>
          </w:pPr>
          <w:hyperlink w:anchor="_Toc143337174" w:history="1">
            <w:r w:rsidRPr="005949B8">
              <w:rPr>
                <w:rStyle w:val="Hyperlink"/>
                <w:rFonts w:ascii="Bell MT" w:hAnsi="Bell MT"/>
                <w:noProof/>
              </w:rPr>
              <w:t>The Importance of SMEs in the UK Economy:</w:t>
            </w:r>
            <w:r>
              <w:rPr>
                <w:noProof/>
                <w:webHidden/>
              </w:rPr>
              <w:tab/>
            </w:r>
            <w:r>
              <w:rPr>
                <w:noProof/>
                <w:webHidden/>
              </w:rPr>
              <w:fldChar w:fldCharType="begin"/>
            </w:r>
            <w:r>
              <w:rPr>
                <w:noProof/>
                <w:webHidden/>
              </w:rPr>
              <w:instrText xml:space="preserve"> PAGEREF _Toc143337174 \h </w:instrText>
            </w:r>
            <w:r>
              <w:rPr>
                <w:noProof/>
                <w:webHidden/>
              </w:rPr>
            </w:r>
            <w:r>
              <w:rPr>
                <w:noProof/>
                <w:webHidden/>
              </w:rPr>
              <w:fldChar w:fldCharType="separate"/>
            </w:r>
            <w:r>
              <w:rPr>
                <w:noProof/>
                <w:webHidden/>
              </w:rPr>
              <w:t>4</w:t>
            </w:r>
            <w:r>
              <w:rPr>
                <w:noProof/>
                <w:webHidden/>
              </w:rPr>
              <w:fldChar w:fldCharType="end"/>
            </w:r>
          </w:hyperlink>
        </w:p>
        <w:p w14:paraId="4062CE2C" w14:textId="02407DC1" w:rsidR="00A92729" w:rsidRDefault="00A92729">
          <w:pPr>
            <w:pStyle w:val="TOC2"/>
            <w:tabs>
              <w:tab w:val="right" w:leader="dot" w:pos="9016"/>
            </w:tabs>
            <w:rPr>
              <w:rFonts w:eastAsiaTheme="minorEastAsia"/>
              <w:noProof/>
              <w:lang w:eastAsia="en-GB"/>
            </w:rPr>
          </w:pPr>
          <w:hyperlink w:anchor="_Toc143337175" w:history="1">
            <w:r w:rsidRPr="005949B8">
              <w:rPr>
                <w:rStyle w:val="Hyperlink"/>
                <w:rFonts w:ascii="Bell MT" w:hAnsi="Bell MT"/>
                <w:noProof/>
              </w:rPr>
              <w:t>The Competitive Landscape of Local Service Providers:</w:t>
            </w:r>
            <w:r>
              <w:rPr>
                <w:noProof/>
                <w:webHidden/>
              </w:rPr>
              <w:tab/>
            </w:r>
            <w:r>
              <w:rPr>
                <w:noProof/>
                <w:webHidden/>
              </w:rPr>
              <w:fldChar w:fldCharType="begin"/>
            </w:r>
            <w:r>
              <w:rPr>
                <w:noProof/>
                <w:webHidden/>
              </w:rPr>
              <w:instrText xml:space="preserve"> PAGEREF _Toc143337175 \h </w:instrText>
            </w:r>
            <w:r>
              <w:rPr>
                <w:noProof/>
                <w:webHidden/>
              </w:rPr>
            </w:r>
            <w:r>
              <w:rPr>
                <w:noProof/>
                <w:webHidden/>
              </w:rPr>
              <w:fldChar w:fldCharType="separate"/>
            </w:r>
            <w:r>
              <w:rPr>
                <w:noProof/>
                <w:webHidden/>
              </w:rPr>
              <w:t>4</w:t>
            </w:r>
            <w:r>
              <w:rPr>
                <w:noProof/>
                <w:webHidden/>
              </w:rPr>
              <w:fldChar w:fldCharType="end"/>
            </w:r>
          </w:hyperlink>
        </w:p>
        <w:p w14:paraId="298C528A" w14:textId="4ECF3992" w:rsidR="00A92729" w:rsidRDefault="00A92729">
          <w:pPr>
            <w:pStyle w:val="TOC2"/>
            <w:tabs>
              <w:tab w:val="right" w:leader="dot" w:pos="9016"/>
            </w:tabs>
            <w:rPr>
              <w:rFonts w:eastAsiaTheme="minorEastAsia"/>
              <w:noProof/>
              <w:lang w:eastAsia="en-GB"/>
            </w:rPr>
          </w:pPr>
          <w:hyperlink w:anchor="_Toc143337176" w:history="1">
            <w:r w:rsidRPr="005949B8">
              <w:rPr>
                <w:rStyle w:val="Hyperlink"/>
                <w:rFonts w:ascii="Bell MT" w:hAnsi="Bell MT"/>
                <w:noProof/>
              </w:rPr>
              <w:t>Online Presence and Digital Marketing Strategies:</w:t>
            </w:r>
            <w:r>
              <w:rPr>
                <w:noProof/>
                <w:webHidden/>
              </w:rPr>
              <w:tab/>
            </w:r>
            <w:r>
              <w:rPr>
                <w:noProof/>
                <w:webHidden/>
              </w:rPr>
              <w:fldChar w:fldCharType="begin"/>
            </w:r>
            <w:r>
              <w:rPr>
                <w:noProof/>
                <w:webHidden/>
              </w:rPr>
              <w:instrText xml:space="preserve"> PAGEREF _Toc143337176 \h </w:instrText>
            </w:r>
            <w:r>
              <w:rPr>
                <w:noProof/>
                <w:webHidden/>
              </w:rPr>
            </w:r>
            <w:r>
              <w:rPr>
                <w:noProof/>
                <w:webHidden/>
              </w:rPr>
              <w:fldChar w:fldCharType="separate"/>
            </w:r>
            <w:r>
              <w:rPr>
                <w:noProof/>
                <w:webHidden/>
              </w:rPr>
              <w:t>4</w:t>
            </w:r>
            <w:r>
              <w:rPr>
                <w:noProof/>
                <w:webHidden/>
              </w:rPr>
              <w:fldChar w:fldCharType="end"/>
            </w:r>
          </w:hyperlink>
        </w:p>
        <w:p w14:paraId="074748D6" w14:textId="2FF09568" w:rsidR="00A92729" w:rsidRDefault="00A92729">
          <w:pPr>
            <w:pStyle w:val="TOC2"/>
            <w:tabs>
              <w:tab w:val="right" w:leader="dot" w:pos="9016"/>
            </w:tabs>
            <w:rPr>
              <w:rFonts w:eastAsiaTheme="minorEastAsia"/>
              <w:noProof/>
              <w:lang w:eastAsia="en-GB"/>
            </w:rPr>
          </w:pPr>
          <w:hyperlink w:anchor="_Toc143337177" w:history="1">
            <w:r w:rsidRPr="005949B8">
              <w:rPr>
                <w:rStyle w:val="Hyperlink"/>
                <w:rFonts w:ascii="Bell MT" w:hAnsi="Bell MT"/>
                <w:noProof/>
              </w:rPr>
              <w:t>The Power of Customer Reviews:</w:t>
            </w:r>
            <w:r>
              <w:rPr>
                <w:noProof/>
                <w:webHidden/>
              </w:rPr>
              <w:tab/>
            </w:r>
            <w:r>
              <w:rPr>
                <w:noProof/>
                <w:webHidden/>
              </w:rPr>
              <w:fldChar w:fldCharType="begin"/>
            </w:r>
            <w:r>
              <w:rPr>
                <w:noProof/>
                <w:webHidden/>
              </w:rPr>
              <w:instrText xml:space="preserve"> PAGEREF _Toc143337177 \h </w:instrText>
            </w:r>
            <w:r>
              <w:rPr>
                <w:noProof/>
                <w:webHidden/>
              </w:rPr>
            </w:r>
            <w:r>
              <w:rPr>
                <w:noProof/>
                <w:webHidden/>
              </w:rPr>
              <w:fldChar w:fldCharType="separate"/>
            </w:r>
            <w:r>
              <w:rPr>
                <w:noProof/>
                <w:webHidden/>
              </w:rPr>
              <w:t>4</w:t>
            </w:r>
            <w:r>
              <w:rPr>
                <w:noProof/>
                <w:webHidden/>
              </w:rPr>
              <w:fldChar w:fldCharType="end"/>
            </w:r>
          </w:hyperlink>
        </w:p>
        <w:p w14:paraId="54C1DEE8" w14:textId="5ACDB2C3" w:rsidR="00A92729" w:rsidRDefault="00A92729">
          <w:pPr>
            <w:pStyle w:val="TOC2"/>
            <w:tabs>
              <w:tab w:val="right" w:leader="dot" w:pos="9016"/>
            </w:tabs>
            <w:rPr>
              <w:rFonts w:eastAsiaTheme="minorEastAsia"/>
              <w:noProof/>
              <w:lang w:eastAsia="en-GB"/>
            </w:rPr>
          </w:pPr>
          <w:hyperlink w:anchor="_Toc143337178" w:history="1">
            <w:r w:rsidRPr="005949B8">
              <w:rPr>
                <w:rStyle w:val="Hyperlink"/>
                <w:rFonts w:ascii="Bell MT" w:hAnsi="Bell MT"/>
                <w:noProof/>
              </w:rPr>
              <w:t>Referral Marketing and Word-of-Mouth:</w:t>
            </w:r>
            <w:r>
              <w:rPr>
                <w:noProof/>
                <w:webHidden/>
              </w:rPr>
              <w:tab/>
            </w:r>
            <w:r>
              <w:rPr>
                <w:noProof/>
                <w:webHidden/>
              </w:rPr>
              <w:fldChar w:fldCharType="begin"/>
            </w:r>
            <w:r>
              <w:rPr>
                <w:noProof/>
                <w:webHidden/>
              </w:rPr>
              <w:instrText xml:space="preserve"> PAGEREF _Toc143337178 \h </w:instrText>
            </w:r>
            <w:r>
              <w:rPr>
                <w:noProof/>
                <w:webHidden/>
              </w:rPr>
            </w:r>
            <w:r>
              <w:rPr>
                <w:noProof/>
                <w:webHidden/>
              </w:rPr>
              <w:fldChar w:fldCharType="separate"/>
            </w:r>
            <w:r>
              <w:rPr>
                <w:noProof/>
                <w:webHidden/>
              </w:rPr>
              <w:t>4</w:t>
            </w:r>
            <w:r>
              <w:rPr>
                <w:noProof/>
                <w:webHidden/>
              </w:rPr>
              <w:fldChar w:fldCharType="end"/>
            </w:r>
          </w:hyperlink>
        </w:p>
        <w:p w14:paraId="2C9147B8" w14:textId="1E8B6C15" w:rsidR="00A92729" w:rsidRDefault="00A92729">
          <w:pPr>
            <w:pStyle w:val="TOC2"/>
            <w:tabs>
              <w:tab w:val="right" w:leader="dot" w:pos="9016"/>
            </w:tabs>
            <w:rPr>
              <w:rFonts w:eastAsiaTheme="minorEastAsia"/>
              <w:noProof/>
              <w:lang w:eastAsia="en-GB"/>
            </w:rPr>
          </w:pPr>
          <w:hyperlink w:anchor="_Toc143337179" w:history="1">
            <w:r w:rsidRPr="005949B8">
              <w:rPr>
                <w:rStyle w:val="Hyperlink"/>
                <w:rFonts w:ascii="Bell MT" w:hAnsi="Bell MT"/>
                <w:noProof/>
              </w:rPr>
              <w:t>Collaborations and Partnerships:</w:t>
            </w:r>
            <w:r>
              <w:rPr>
                <w:noProof/>
                <w:webHidden/>
              </w:rPr>
              <w:tab/>
            </w:r>
            <w:r>
              <w:rPr>
                <w:noProof/>
                <w:webHidden/>
              </w:rPr>
              <w:fldChar w:fldCharType="begin"/>
            </w:r>
            <w:r>
              <w:rPr>
                <w:noProof/>
                <w:webHidden/>
              </w:rPr>
              <w:instrText xml:space="preserve"> PAGEREF _Toc143337179 \h </w:instrText>
            </w:r>
            <w:r>
              <w:rPr>
                <w:noProof/>
                <w:webHidden/>
              </w:rPr>
            </w:r>
            <w:r>
              <w:rPr>
                <w:noProof/>
                <w:webHidden/>
              </w:rPr>
              <w:fldChar w:fldCharType="separate"/>
            </w:r>
            <w:r>
              <w:rPr>
                <w:noProof/>
                <w:webHidden/>
              </w:rPr>
              <w:t>4</w:t>
            </w:r>
            <w:r>
              <w:rPr>
                <w:noProof/>
                <w:webHidden/>
              </w:rPr>
              <w:fldChar w:fldCharType="end"/>
            </w:r>
          </w:hyperlink>
        </w:p>
        <w:p w14:paraId="5C7924B9" w14:textId="5575B7EC" w:rsidR="00A92729" w:rsidRDefault="00A92729">
          <w:pPr>
            <w:pStyle w:val="TOC2"/>
            <w:tabs>
              <w:tab w:val="right" w:leader="dot" w:pos="9016"/>
            </w:tabs>
            <w:rPr>
              <w:rFonts w:eastAsiaTheme="minorEastAsia"/>
              <w:noProof/>
              <w:lang w:eastAsia="en-GB"/>
            </w:rPr>
          </w:pPr>
          <w:hyperlink w:anchor="_Toc143337180" w:history="1">
            <w:r w:rsidRPr="005949B8">
              <w:rPr>
                <w:rStyle w:val="Hyperlink"/>
                <w:rFonts w:ascii="Bell MT" w:hAnsi="Bell MT"/>
                <w:noProof/>
              </w:rPr>
              <w:t>The Role of Excellent Customer Service:</w:t>
            </w:r>
            <w:r>
              <w:rPr>
                <w:noProof/>
                <w:webHidden/>
              </w:rPr>
              <w:tab/>
            </w:r>
            <w:r>
              <w:rPr>
                <w:noProof/>
                <w:webHidden/>
              </w:rPr>
              <w:fldChar w:fldCharType="begin"/>
            </w:r>
            <w:r>
              <w:rPr>
                <w:noProof/>
                <w:webHidden/>
              </w:rPr>
              <w:instrText xml:space="preserve"> PAGEREF _Toc143337180 \h </w:instrText>
            </w:r>
            <w:r>
              <w:rPr>
                <w:noProof/>
                <w:webHidden/>
              </w:rPr>
            </w:r>
            <w:r>
              <w:rPr>
                <w:noProof/>
                <w:webHidden/>
              </w:rPr>
              <w:fldChar w:fldCharType="separate"/>
            </w:r>
            <w:r>
              <w:rPr>
                <w:noProof/>
                <w:webHidden/>
              </w:rPr>
              <w:t>5</w:t>
            </w:r>
            <w:r>
              <w:rPr>
                <w:noProof/>
                <w:webHidden/>
              </w:rPr>
              <w:fldChar w:fldCharType="end"/>
            </w:r>
          </w:hyperlink>
        </w:p>
        <w:p w14:paraId="2E82C6F8" w14:textId="4B7EB578" w:rsidR="00A92729" w:rsidRDefault="00A92729">
          <w:pPr>
            <w:pStyle w:val="TOC1"/>
            <w:tabs>
              <w:tab w:val="right" w:leader="dot" w:pos="9016"/>
            </w:tabs>
            <w:rPr>
              <w:rFonts w:eastAsiaTheme="minorEastAsia"/>
              <w:noProof/>
              <w:lang w:eastAsia="en-GB"/>
            </w:rPr>
          </w:pPr>
          <w:hyperlink w:anchor="_Toc143337181" w:history="1">
            <w:r w:rsidRPr="005949B8">
              <w:rPr>
                <w:rStyle w:val="Hyperlink"/>
                <w:rFonts w:ascii="Bell MT" w:hAnsi="Bell MT"/>
                <w:noProof/>
              </w:rPr>
              <w:t>Implications and Future Directions:</w:t>
            </w:r>
            <w:r>
              <w:rPr>
                <w:noProof/>
                <w:webHidden/>
              </w:rPr>
              <w:tab/>
            </w:r>
            <w:r>
              <w:rPr>
                <w:noProof/>
                <w:webHidden/>
              </w:rPr>
              <w:fldChar w:fldCharType="begin"/>
            </w:r>
            <w:r>
              <w:rPr>
                <w:noProof/>
                <w:webHidden/>
              </w:rPr>
              <w:instrText xml:space="preserve"> PAGEREF _Toc143337181 \h </w:instrText>
            </w:r>
            <w:r>
              <w:rPr>
                <w:noProof/>
                <w:webHidden/>
              </w:rPr>
            </w:r>
            <w:r>
              <w:rPr>
                <w:noProof/>
                <w:webHidden/>
              </w:rPr>
              <w:fldChar w:fldCharType="separate"/>
            </w:r>
            <w:r>
              <w:rPr>
                <w:noProof/>
                <w:webHidden/>
              </w:rPr>
              <w:t>5</w:t>
            </w:r>
            <w:r>
              <w:rPr>
                <w:noProof/>
                <w:webHidden/>
              </w:rPr>
              <w:fldChar w:fldCharType="end"/>
            </w:r>
          </w:hyperlink>
        </w:p>
        <w:p w14:paraId="6A17D1F0" w14:textId="3404D4D8" w:rsidR="00A92729" w:rsidRDefault="00A92729">
          <w:pPr>
            <w:pStyle w:val="TOC1"/>
            <w:tabs>
              <w:tab w:val="right" w:leader="dot" w:pos="9016"/>
            </w:tabs>
            <w:rPr>
              <w:rFonts w:eastAsiaTheme="minorEastAsia"/>
              <w:noProof/>
              <w:lang w:eastAsia="en-GB"/>
            </w:rPr>
          </w:pPr>
          <w:hyperlink w:anchor="_Toc143337182" w:history="1">
            <w:r w:rsidRPr="005949B8">
              <w:rPr>
                <w:rStyle w:val="Hyperlink"/>
                <w:rFonts w:ascii="Bell MT" w:hAnsi="Bell MT"/>
                <w:noProof/>
              </w:rPr>
              <w:t>Harnessing the Power of Digital Platforms and Contemporary Marketing:</w:t>
            </w:r>
            <w:r>
              <w:rPr>
                <w:noProof/>
                <w:webHidden/>
              </w:rPr>
              <w:tab/>
            </w:r>
            <w:r>
              <w:rPr>
                <w:noProof/>
                <w:webHidden/>
              </w:rPr>
              <w:fldChar w:fldCharType="begin"/>
            </w:r>
            <w:r>
              <w:rPr>
                <w:noProof/>
                <w:webHidden/>
              </w:rPr>
              <w:instrText xml:space="preserve"> PAGEREF _Toc143337182 \h </w:instrText>
            </w:r>
            <w:r>
              <w:rPr>
                <w:noProof/>
                <w:webHidden/>
              </w:rPr>
            </w:r>
            <w:r>
              <w:rPr>
                <w:noProof/>
                <w:webHidden/>
              </w:rPr>
              <w:fldChar w:fldCharType="separate"/>
            </w:r>
            <w:r>
              <w:rPr>
                <w:noProof/>
                <w:webHidden/>
              </w:rPr>
              <w:t>5</w:t>
            </w:r>
            <w:r>
              <w:rPr>
                <w:noProof/>
                <w:webHidden/>
              </w:rPr>
              <w:fldChar w:fldCharType="end"/>
            </w:r>
          </w:hyperlink>
        </w:p>
        <w:p w14:paraId="2EDDC6B8" w14:textId="14A56BEC" w:rsidR="00A92729" w:rsidRDefault="00A92729">
          <w:pPr>
            <w:pStyle w:val="TOC1"/>
            <w:tabs>
              <w:tab w:val="right" w:leader="dot" w:pos="9016"/>
            </w:tabs>
            <w:rPr>
              <w:rFonts w:eastAsiaTheme="minorEastAsia"/>
              <w:noProof/>
              <w:lang w:eastAsia="en-GB"/>
            </w:rPr>
          </w:pPr>
          <w:hyperlink w:anchor="_Toc143337183" w:history="1">
            <w:r w:rsidRPr="005949B8">
              <w:rPr>
                <w:rStyle w:val="Hyperlink"/>
                <w:rFonts w:ascii="Bell MT" w:hAnsi="Bell MT"/>
                <w:noProof/>
              </w:rPr>
              <w:t>Research Methods and Methodology</w:t>
            </w:r>
            <w:r>
              <w:rPr>
                <w:noProof/>
                <w:webHidden/>
              </w:rPr>
              <w:tab/>
            </w:r>
            <w:r>
              <w:rPr>
                <w:noProof/>
                <w:webHidden/>
              </w:rPr>
              <w:fldChar w:fldCharType="begin"/>
            </w:r>
            <w:r>
              <w:rPr>
                <w:noProof/>
                <w:webHidden/>
              </w:rPr>
              <w:instrText xml:space="preserve"> PAGEREF _Toc143337183 \h </w:instrText>
            </w:r>
            <w:r>
              <w:rPr>
                <w:noProof/>
                <w:webHidden/>
              </w:rPr>
            </w:r>
            <w:r>
              <w:rPr>
                <w:noProof/>
                <w:webHidden/>
              </w:rPr>
              <w:fldChar w:fldCharType="separate"/>
            </w:r>
            <w:r>
              <w:rPr>
                <w:noProof/>
                <w:webHidden/>
              </w:rPr>
              <w:t>6</w:t>
            </w:r>
            <w:r>
              <w:rPr>
                <w:noProof/>
                <w:webHidden/>
              </w:rPr>
              <w:fldChar w:fldCharType="end"/>
            </w:r>
          </w:hyperlink>
        </w:p>
        <w:p w14:paraId="0D1D5537" w14:textId="5A26E24F" w:rsidR="00A92729" w:rsidRDefault="00A92729">
          <w:pPr>
            <w:pStyle w:val="TOC2"/>
            <w:tabs>
              <w:tab w:val="right" w:leader="dot" w:pos="9016"/>
            </w:tabs>
            <w:rPr>
              <w:rFonts w:eastAsiaTheme="minorEastAsia"/>
              <w:noProof/>
              <w:lang w:eastAsia="en-GB"/>
            </w:rPr>
          </w:pPr>
          <w:hyperlink w:anchor="_Toc143337184" w:history="1">
            <w:r w:rsidRPr="005949B8">
              <w:rPr>
                <w:rStyle w:val="Hyperlink"/>
                <w:rFonts w:ascii="Bell MT" w:hAnsi="Bell MT"/>
                <w:noProof/>
              </w:rPr>
              <w:t>Philosophy</w:t>
            </w:r>
            <w:r>
              <w:rPr>
                <w:noProof/>
                <w:webHidden/>
              </w:rPr>
              <w:tab/>
            </w:r>
            <w:r>
              <w:rPr>
                <w:noProof/>
                <w:webHidden/>
              </w:rPr>
              <w:fldChar w:fldCharType="begin"/>
            </w:r>
            <w:r>
              <w:rPr>
                <w:noProof/>
                <w:webHidden/>
              </w:rPr>
              <w:instrText xml:space="preserve"> PAGEREF _Toc143337184 \h </w:instrText>
            </w:r>
            <w:r>
              <w:rPr>
                <w:noProof/>
                <w:webHidden/>
              </w:rPr>
            </w:r>
            <w:r>
              <w:rPr>
                <w:noProof/>
                <w:webHidden/>
              </w:rPr>
              <w:fldChar w:fldCharType="separate"/>
            </w:r>
            <w:r>
              <w:rPr>
                <w:noProof/>
                <w:webHidden/>
              </w:rPr>
              <w:t>6</w:t>
            </w:r>
            <w:r>
              <w:rPr>
                <w:noProof/>
                <w:webHidden/>
              </w:rPr>
              <w:fldChar w:fldCharType="end"/>
            </w:r>
          </w:hyperlink>
        </w:p>
        <w:p w14:paraId="395AE6B0" w14:textId="242DE15A" w:rsidR="00A92729" w:rsidRDefault="00A92729">
          <w:pPr>
            <w:pStyle w:val="TOC2"/>
            <w:tabs>
              <w:tab w:val="right" w:leader="dot" w:pos="9016"/>
            </w:tabs>
            <w:rPr>
              <w:rFonts w:eastAsiaTheme="minorEastAsia"/>
              <w:noProof/>
              <w:lang w:eastAsia="en-GB"/>
            </w:rPr>
          </w:pPr>
          <w:hyperlink w:anchor="_Toc143337185" w:history="1">
            <w:r w:rsidRPr="005949B8">
              <w:rPr>
                <w:rStyle w:val="Hyperlink"/>
                <w:rFonts w:ascii="Bell MT" w:hAnsi="Bell MT"/>
                <w:noProof/>
              </w:rPr>
              <w:t>Paradigm</w:t>
            </w:r>
            <w:r>
              <w:rPr>
                <w:noProof/>
                <w:webHidden/>
              </w:rPr>
              <w:tab/>
            </w:r>
            <w:r>
              <w:rPr>
                <w:noProof/>
                <w:webHidden/>
              </w:rPr>
              <w:fldChar w:fldCharType="begin"/>
            </w:r>
            <w:r>
              <w:rPr>
                <w:noProof/>
                <w:webHidden/>
              </w:rPr>
              <w:instrText xml:space="preserve"> PAGEREF _Toc143337185 \h </w:instrText>
            </w:r>
            <w:r>
              <w:rPr>
                <w:noProof/>
                <w:webHidden/>
              </w:rPr>
            </w:r>
            <w:r>
              <w:rPr>
                <w:noProof/>
                <w:webHidden/>
              </w:rPr>
              <w:fldChar w:fldCharType="separate"/>
            </w:r>
            <w:r>
              <w:rPr>
                <w:noProof/>
                <w:webHidden/>
              </w:rPr>
              <w:t>6</w:t>
            </w:r>
            <w:r>
              <w:rPr>
                <w:noProof/>
                <w:webHidden/>
              </w:rPr>
              <w:fldChar w:fldCharType="end"/>
            </w:r>
          </w:hyperlink>
        </w:p>
        <w:p w14:paraId="6F50C141" w14:textId="3D12E7EE" w:rsidR="00A92729" w:rsidRDefault="00A92729">
          <w:pPr>
            <w:pStyle w:val="TOC2"/>
            <w:tabs>
              <w:tab w:val="right" w:leader="dot" w:pos="9016"/>
            </w:tabs>
            <w:rPr>
              <w:rFonts w:eastAsiaTheme="minorEastAsia"/>
              <w:noProof/>
              <w:lang w:eastAsia="en-GB"/>
            </w:rPr>
          </w:pPr>
          <w:hyperlink w:anchor="_Toc143337186" w:history="1">
            <w:r w:rsidRPr="005949B8">
              <w:rPr>
                <w:rStyle w:val="Hyperlink"/>
                <w:rFonts w:ascii="Bell MT" w:hAnsi="Bell MT"/>
                <w:noProof/>
              </w:rPr>
              <w:t>Approach and Methodology</w:t>
            </w:r>
            <w:r>
              <w:rPr>
                <w:noProof/>
                <w:webHidden/>
              </w:rPr>
              <w:tab/>
            </w:r>
            <w:r>
              <w:rPr>
                <w:noProof/>
                <w:webHidden/>
              </w:rPr>
              <w:fldChar w:fldCharType="begin"/>
            </w:r>
            <w:r>
              <w:rPr>
                <w:noProof/>
                <w:webHidden/>
              </w:rPr>
              <w:instrText xml:space="preserve"> PAGEREF _Toc143337186 \h </w:instrText>
            </w:r>
            <w:r>
              <w:rPr>
                <w:noProof/>
                <w:webHidden/>
              </w:rPr>
            </w:r>
            <w:r>
              <w:rPr>
                <w:noProof/>
                <w:webHidden/>
              </w:rPr>
              <w:fldChar w:fldCharType="separate"/>
            </w:r>
            <w:r>
              <w:rPr>
                <w:noProof/>
                <w:webHidden/>
              </w:rPr>
              <w:t>6</w:t>
            </w:r>
            <w:r>
              <w:rPr>
                <w:noProof/>
                <w:webHidden/>
              </w:rPr>
              <w:fldChar w:fldCharType="end"/>
            </w:r>
          </w:hyperlink>
        </w:p>
        <w:p w14:paraId="0812DA38" w14:textId="15EECBAD" w:rsidR="00A92729" w:rsidRDefault="00A92729">
          <w:pPr>
            <w:pStyle w:val="TOC2"/>
            <w:tabs>
              <w:tab w:val="right" w:leader="dot" w:pos="9016"/>
            </w:tabs>
            <w:rPr>
              <w:rFonts w:eastAsiaTheme="minorEastAsia"/>
              <w:noProof/>
              <w:lang w:eastAsia="en-GB"/>
            </w:rPr>
          </w:pPr>
          <w:hyperlink w:anchor="_Toc143337187" w:history="1">
            <w:r w:rsidRPr="005949B8">
              <w:rPr>
                <w:rStyle w:val="Hyperlink"/>
                <w:rFonts w:ascii="Bell MT" w:hAnsi="Bell MT"/>
                <w:noProof/>
              </w:rPr>
              <w:t>Strategy</w:t>
            </w:r>
            <w:r>
              <w:rPr>
                <w:noProof/>
                <w:webHidden/>
              </w:rPr>
              <w:tab/>
            </w:r>
            <w:r>
              <w:rPr>
                <w:noProof/>
                <w:webHidden/>
              </w:rPr>
              <w:fldChar w:fldCharType="begin"/>
            </w:r>
            <w:r>
              <w:rPr>
                <w:noProof/>
                <w:webHidden/>
              </w:rPr>
              <w:instrText xml:space="preserve"> PAGEREF _Toc143337187 \h </w:instrText>
            </w:r>
            <w:r>
              <w:rPr>
                <w:noProof/>
                <w:webHidden/>
              </w:rPr>
            </w:r>
            <w:r>
              <w:rPr>
                <w:noProof/>
                <w:webHidden/>
              </w:rPr>
              <w:fldChar w:fldCharType="separate"/>
            </w:r>
            <w:r>
              <w:rPr>
                <w:noProof/>
                <w:webHidden/>
              </w:rPr>
              <w:t>7</w:t>
            </w:r>
            <w:r>
              <w:rPr>
                <w:noProof/>
                <w:webHidden/>
              </w:rPr>
              <w:fldChar w:fldCharType="end"/>
            </w:r>
          </w:hyperlink>
        </w:p>
        <w:p w14:paraId="564A56B5" w14:textId="0068CC9C" w:rsidR="00A92729" w:rsidRDefault="00A92729">
          <w:pPr>
            <w:pStyle w:val="TOC2"/>
            <w:tabs>
              <w:tab w:val="right" w:leader="dot" w:pos="9016"/>
            </w:tabs>
            <w:rPr>
              <w:rFonts w:eastAsiaTheme="minorEastAsia"/>
              <w:noProof/>
              <w:lang w:eastAsia="en-GB"/>
            </w:rPr>
          </w:pPr>
          <w:hyperlink w:anchor="_Toc143337188" w:history="1">
            <w:r w:rsidRPr="005949B8">
              <w:rPr>
                <w:rStyle w:val="Hyperlink"/>
                <w:rFonts w:ascii="Bell MT" w:hAnsi="Bell MT"/>
                <w:noProof/>
              </w:rPr>
              <w:t>Sampling</w:t>
            </w:r>
            <w:r>
              <w:rPr>
                <w:noProof/>
                <w:webHidden/>
              </w:rPr>
              <w:tab/>
            </w:r>
            <w:r>
              <w:rPr>
                <w:noProof/>
                <w:webHidden/>
              </w:rPr>
              <w:fldChar w:fldCharType="begin"/>
            </w:r>
            <w:r>
              <w:rPr>
                <w:noProof/>
                <w:webHidden/>
              </w:rPr>
              <w:instrText xml:space="preserve"> PAGEREF _Toc143337188 \h </w:instrText>
            </w:r>
            <w:r>
              <w:rPr>
                <w:noProof/>
                <w:webHidden/>
              </w:rPr>
            </w:r>
            <w:r>
              <w:rPr>
                <w:noProof/>
                <w:webHidden/>
              </w:rPr>
              <w:fldChar w:fldCharType="separate"/>
            </w:r>
            <w:r>
              <w:rPr>
                <w:noProof/>
                <w:webHidden/>
              </w:rPr>
              <w:t>7</w:t>
            </w:r>
            <w:r>
              <w:rPr>
                <w:noProof/>
                <w:webHidden/>
              </w:rPr>
              <w:fldChar w:fldCharType="end"/>
            </w:r>
          </w:hyperlink>
        </w:p>
        <w:p w14:paraId="7CED38B7" w14:textId="44B0FCDE" w:rsidR="00A92729" w:rsidRDefault="00A92729">
          <w:pPr>
            <w:pStyle w:val="TOC2"/>
            <w:tabs>
              <w:tab w:val="right" w:leader="dot" w:pos="9016"/>
            </w:tabs>
            <w:rPr>
              <w:rFonts w:eastAsiaTheme="minorEastAsia"/>
              <w:noProof/>
              <w:lang w:eastAsia="en-GB"/>
            </w:rPr>
          </w:pPr>
          <w:hyperlink w:anchor="_Toc143337189" w:history="1">
            <w:r w:rsidRPr="005949B8">
              <w:rPr>
                <w:rStyle w:val="Hyperlink"/>
                <w:rFonts w:ascii="Bell MT" w:hAnsi="Bell MT"/>
                <w:noProof/>
              </w:rPr>
              <w:t>Data</w:t>
            </w:r>
            <w:r>
              <w:rPr>
                <w:noProof/>
                <w:webHidden/>
              </w:rPr>
              <w:tab/>
            </w:r>
            <w:r>
              <w:rPr>
                <w:noProof/>
                <w:webHidden/>
              </w:rPr>
              <w:fldChar w:fldCharType="begin"/>
            </w:r>
            <w:r>
              <w:rPr>
                <w:noProof/>
                <w:webHidden/>
              </w:rPr>
              <w:instrText xml:space="preserve"> PAGEREF _Toc143337189 \h </w:instrText>
            </w:r>
            <w:r>
              <w:rPr>
                <w:noProof/>
                <w:webHidden/>
              </w:rPr>
            </w:r>
            <w:r>
              <w:rPr>
                <w:noProof/>
                <w:webHidden/>
              </w:rPr>
              <w:fldChar w:fldCharType="separate"/>
            </w:r>
            <w:r>
              <w:rPr>
                <w:noProof/>
                <w:webHidden/>
              </w:rPr>
              <w:t>7</w:t>
            </w:r>
            <w:r>
              <w:rPr>
                <w:noProof/>
                <w:webHidden/>
              </w:rPr>
              <w:fldChar w:fldCharType="end"/>
            </w:r>
          </w:hyperlink>
        </w:p>
        <w:p w14:paraId="33A5B1F4" w14:textId="4B80F0CE" w:rsidR="00A92729" w:rsidRDefault="00A92729">
          <w:pPr>
            <w:pStyle w:val="TOC2"/>
            <w:tabs>
              <w:tab w:val="right" w:leader="dot" w:pos="9016"/>
            </w:tabs>
            <w:rPr>
              <w:rFonts w:eastAsiaTheme="minorEastAsia"/>
              <w:noProof/>
              <w:lang w:eastAsia="en-GB"/>
            </w:rPr>
          </w:pPr>
          <w:hyperlink w:anchor="_Toc143337190" w:history="1">
            <w:r w:rsidRPr="005949B8">
              <w:rPr>
                <w:rStyle w:val="Hyperlink"/>
                <w:rFonts w:ascii="Bell MT" w:hAnsi="Bell MT"/>
                <w:noProof/>
              </w:rPr>
              <w:t>Interpreting</w:t>
            </w:r>
            <w:r>
              <w:rPr>
                <w:noProof/>
                <w:webHidden/>
              </w:rPr>
              <w:tab/>
            </w:r>
            <w:r>
              <w:rPr>
                <w:noProof/>
                <w:webHidden/>
              </w:rPr>
              <w:fldChar w:fldCharType="begin"/>
            </w:r>
            <w:r>
              <w:rPr>
                <w:noProof/>
                <w:webHidden/>
              </w:rPr>
              <w:instrText xml:space="preserve"> PAGEREF _Toc143337190 \h </w:instrText>
            </w:r>
            <w:r>
              <w:rPr>
                <w:noProof/>
                <w:webHidden/>
              </w:rPr>
            </w:r>
            <w:r>
              <w:rPr>
                <w:noProof/>
                <w:webHidden/>
              </w:rPr>
              <w:fldChar w:fldCharType="separate"/>
            </w:r>
            <w:r>
              <w:rPr>
                <w:noProof/>
                <w:webHidden/>
              </w:rPr>
              <w:t>7</w:t>
            </w:r>
            <w:r>
              <w:rPr>
                <w:noProof/>
                <w:webHidden/>
              </w:rPr>
              <w:fldChar w:fldCharType="end"/>
            </w:r>
          </w:hyperlink>
        </w:p>
        <w:p w14:paraId="76A89FA6" w14:textId="1535B478" w:rsidR="00A92729" w:rsidRDefault="00A92729">
          <w:pPr>
            <w:pStyle w:val="TOC2"/>
            <w:tabs>
              <w:tab w:val="right" w:leader="dot" w:pos="9016"/>
            </w:tabs>
            <w:rPr>
              <w:rFonts w:eastAsiaTheme="minorEastAsia"/>
              <w:noProof/>
              <w:lang w:eastAsia="en-GB"/>
            </w:rPr>
          </w:pPr>
          <w:hyperlink w:anchor="_Toc143337191" w:history="1">
            <w:r w:rsidRPr="005949B8">
              <w:rPr>
                <w:rStyle w:val="Hyperlink"/>
                <w:rFonts w:ascii="Bell MT" w:hAnsi="Bell MT"/>
                <w:noProof/>
              </w:rPr>
              <w:t>Gantt</w:t>
            </w:r>
            <w:r>
              <w:rPr>
                <w:noProof/>
                <w:webHidden/>
              </w:rPr>
              <w:tab/>
            </w:r>
            <w:r>
              <w:rPr>
                <w:noProof/>
                <w:webHidden/>
              </w:rPr>
              <w:fldChar w:fldCharType="begin"/>
            </w:r>
            <w:r>
              <w:rPr>
                <w:noProof/>
                <w:webHidden/>
              </w:rPr>
              <w:instrText xml:space="preserve"> PAGEREF _Toc143337191 \h </w:instrText>
            </w:r>
            <w:r>
              <w:rPr>
                <w:noProof/>
                <w:webHidden/>
              </w:rPr>
            </w:r>
            <w:r>
              <w:rPr>
                <w:noProof/>
                <w:webHidden/>
              </w:rPr>
              <w:fldChar w:fldCharType="separate"/>
            </w:r>
            <w:r>
              <w:rPr>
                <w:noProof/>
                <w:webHidden/>
              </w:rPr>
              <w:t>7</w:t>
            </w:r>
            <w:r>
              <w:rPr>
                <w:noProof/>
                <w:webHidden/>
              </w:rPr>
              <w:fldChar w:fldCharType="end"/>
            </w:r>
          </w:hyperlink>
        </w:p>
        <w:p w14:paraId="3E01A47B" w14:textId="5F11DCB9" w:rsidR="00A92729" w:rsidRDefault="00A92729">
          <w:pPr>
            <w:pStyle w:val="TOC2"/>
            <w:tabs>
              <w:tab w:val="right" w:leader="dot" w:pos="9016"/>
            </w:tabs>
            <w:rPr>
              <w:rFonts w:eastAsiaTheme="minorEastAsia"/>
              <w:noProof/>
              <w:lang w:eastAsia="en-GB"/>
            </w:rPr>
          </w:pPr>
          <w:hyperlink w:anchor="_Toc143337192" w:history="1">
            <w:r w:rsidRPr="005949B8">
              <w:rPr>
                <w:rStyle w:val="Hyperlink"/>
                <w:rFonts w:ascii="Bell MT" w:hAnsi="Bell MT"/>
                <w:noProof/>
              </w:rPr>
              <w:t>Ethical</w:t>
            </w:r>
            <w:r>
              <w:rPr>
                <w:noProof/>
                <w:webHidden/>
              </w:rPr>
              <w:tab/>
            </w:r>
            <w:r>
              <w:rPr>
                <w:noProof/>
                <w:webHidden/>
              </w:rPr>
              <w:fldChar w:fldCharType="begin"/>
            </w:r>
            <w:r>
              <w:rPr>
                <w:noProof/>
                <w:webHidden/>
              </w:rPr>
              <w:instrText xml:space="preserve"> PAGEREF _Toc143337192 \h </w:instrText>
            </w:r>
            <w:r>
              <w:rPr>
                <w:noProof/>
                <w:webHidden/>
              </w:rPr>
            </w:r>
            <w:r>
              <w:rPr>
                <w:noProof/>
                <w:webHidden/>
              </w:rPr>
              <w:fldChar w:fldCharType="separate"/>
            </w:r>
            <w:r>
              <w:rPr>
                <w:noProof/>
                <w:webHidden/>
              </w:rPr>
              <w:t>8</w:t>
            </w:r>
            <w:r>
              <w:rPr>
                <w:noProof/>
                <w:webHidden/>
              </w:rPr>
              <w:fldChar w:fldCharType="end"/>
            </w:r>
          </w:hyperlink>
        </w:p>
        <w:p w14:paraId="600FE237" w14:textId="3A46F3C4" w:rsidR="00A92729" w:rsidRDefault="00A92729">
          <w:pPr>
            <w:pStyle w:val="TOC1"/>
            <w:tabs>
              <w:tab w:val="right" w:leader="dot" w:pos="9016"/>
            </w:tabs>
            <w:rPr>
              <w:rFonts w:eastAsiaTheme="minorEastAsia"/>
              <w:noProof/>
              <w:lang w:eastAsia="en-GB"/>
            </w:rPr>
          </w:pPr>
          <w:hyperlink w:anchor="_Toc143337193" w:history="1">
            <w:r w:rsidRPr="005949B8">
              <w:rPr>
                <w:rStyle w:val="Hyperlink"/>
                <w:rFonts w:ascii="Bell MT" w:hAnsi="Bell MT"/>
                <w:noProof/>
              </w:rPr>
              <w:t>Conclusion</w:t>
            </w:r>
            <w:r>
              <w:rPr>
                <w:noProof/>
                <w:webHidden/>
              </w:rPr>
              <w:tab/>
            </w:r>
            <w:r>
              <w:rPr>
                <w:noProof/>
                <w:webHidden/>
              </w:rPr>
              <w:fldChar w:fldCharType="begin"/>
            </w:r>
            <w:r>
              <w:rPr>
                <w:noProof/>
                <w:webHidden/>
              </w:rPr>
              <w:instrText xml:space="preserve"> PAGEREF _Toc143337193 \h </w:instrText>
            </w:r>
            <w:r>
              <w:rPr>
                <w:noProof/>
                <w:webHidden/>
              </w:rPr>
            </w:r>
            <w:r>
              <w:rPr>
                <w:noProof/>
                <w:webHidden/>
              </w:rPr>
              <w:fldChar w:fldCharType="separate"/>
            </w:r>
            <w:r>
              <w:rPr>
                <w:noProof/>
                <w:webHidden/>
              </w:rPr>
              <w:t>8</w:t>
            </w:r>
            <w:r>
              <w:rPr>
                <w:noProof/>
                <w:webHidden/>
              </w:rPr>
              <w:fldChar w:fldCharType="end"/>
            </w:r>
          </w:hyperlink>
        </w:p>
        <w:p w14:paraId="5C664885" w14:textId="476D75B2" w:rsidR="00A92729" w:rsidRDefault="00A92729">
          <w:pPr>
            <w:pStyle w:val="TOC1"/>
            <w:tabs>
              <w:tab w:val="right" w:leader="dot" w:pos="9016"/>
            </w:tabs>
            <w:rPr>
              <w:rFonts w:eastAsiaTheme="minorEastAsia"/>
              <w:noProof/>
              <w:lang w:eastAsia="en-GB"/>
            </w:rPr>
          </w:pPr>
          <w:hyperlink w:anchor="_Toc143337194" w:history="1">
            <w:r w:rsidRPr="005949B8">
              <w:rPr>
                <w:rStyle w:val="Hyperlink"/>
                <w:noProof/>
              </w:rPr>
              <w:t>References</w:t>
            </w:r>
            <w:r>
              <w:rPr>
                <w:noProof/>
                <w:webHidden/>
              </w:rPr>
              <w:tab/>
            </w:r>
            <w:r>
              <w:rPr>
                <w:noProof/>
                <w:webHidden/>
              </w:rPr>
              <w:fldChar w:fldCharType="begin"/>
            </w:r>
            <w:r>
              <w:rPr>
                <w:noProof/>
                <w:webHidden/>
              </w:rPr>
              <w:instrText xml:space="preserve"> PAGEREF _Toc143337194 \h </w:instrText>
            </w:r>
            <w:r>
              <w:rPr>
                <w:noProof/>
                <w:webHidden/>
              </w:rPr>
            </w:r>
            <w:r>
              <w:rPr>
                <w:noProof/>
                <w:webHidden/>
              </w:rPr>
              <w:fldChar w:fldCharType="separate"/>
            </w:r>
            <w:r>
              <w:rPr>
                <w:noProof/>
                <w:webHidden/>
              </w:rPr>
              <w:t>9</w:t>
            </w:r>
            <w:r>
              <w:rPr>
                <w:noProof/>
                <w:webHidden/>
              </w:rPr>
              <w:fldChar w:fldCharType="end"/>
            </w:r>
          </w:hyperlink>
        </w:p>
        <w:p w14:paraId="761931F5" w14:textId="5AF90FC6" w:rsidR="00322109" w:rsidRDefault="00322109">
          <w:r>
            <w:rPr>
              <w:b/>
              <w:bCs/>
              <w:noProof/>
            </w:rPr>
            <w:fldChar w:fldCharType="end"/>
          </w:r>
        </w:p>
      </w:sdtContent>
    </w:sdt>
    <w:p w14:paraId="1E480A41" w14:textId="64A5BEA8" w:rsidR="00322109" w:rsidRDefault="00322109" w:rsidP="00322109">
      <w:pPr>
        <w:rPr>
          <w:rFonts w:ascii="Times New Roman" w:hAnsi="Times New Roman" w:cs="Times New Roman"/>
          <w:sz w:val="28"/>
          <w:szCs w:val="28"/>
        </w:rPr>
      </w:pPr>
      <w:r>
        <w:rPr>
          <w:rFonts w:ascii="Times New Roman" w:hAnsi="Times New Roman" w:cs="Times New Roman"/>
          <w:sz w:val="28"/>
          <w:szCs w:val="28"/>
        </w:rPr>
        <w:br/>
      </w:r>
    </w:p>
    <w:p w14:paraId="43D466F7" w14:textId="77777777" w:rsidR="00322109" w:rsidRDefault="00322109" w:rsidP="00322109">
      <w:pPr>
        <w:rPr>
          <w:rFonts w:ascii="Times New Roman" w:hAnsi="Times New Roman" w:cs="Times New Roman"/>
          <w:sz w:val="28"/>
          <w:szCs w:val="28"/>
        </w:rPr>
      </w:pPr>
    </w:p>
    <w:p w14:paraId="0FAF9FBD" w14:textId="77777777" w:rsidR="00322109" w:rsidRDefault="00322109" w:rsidP="00322109">
      <w:pPr>
        <w:rPr>
          <w:rFonts w:ascii="Times New Roman" w:hAnsi="Times New Roman" w:cs="Times New Roman"/>
          <w:sz w:val="28"/>
          <w:szCs w:val="28"/>
        </w:rPr>
      </w:pPr>
    </w:p>
    <w:p w14:paraId="2A7771A3" w14:textId="77777777" w:rsidR="00322109" w:rsidRDefault="00322109" w:rsidP="00322109">
      <w:pPr>
        <w:rPr>
          <w:rFonts w:ascii="Times New Roman" w:hAnsi="Times New Roman" w:cs="Times New Roman"/>
          <w:sz w:val="28"/>
          <w:szCs w:val="28"/>
        </w:rPr>
      </w:pPr>
    </w:p>
    <w:p w14:paraId="549D972A" w14:textId="77777777" w:rsidR="00322109" w:rsidRDefault="00322109" w:rsidP="00322109">
      <w:pPr>
        <w:rPr>
          <w:rFonts w:ascii="Times New Roman" w:hAnsi="Times New Roman" w:cs="Times New Roman"/>
          <w:sz w:val="28"/>
          <w:szCs w:val="28"/>
        </w:rPr>
      </w:pPr>
    </w:p>
    <w:p w14:paraId="398E72B2" w14:textId="77777777" w:rsidR="00322109" w:rsidRDefault="00322109" w:rsidP="00322109">
      <w:pPr>
        <w:rPr>
          <w:rFonts w:ascii="Times New Roman" w:hAnsi="Times New Roman" w:cs="Times New Roman"/>
          <w:sz w:val="28"/>
          <w:szCs w:val="28"/>
        </w:rPr>
      </w:pPr>
    </w:p>
    <w:p w14:paraId="65704860" w14:textId="77777777" w:rsidR="00322109" w:rsidRDefault="00322109" w:rsidP="00322109">
      <w:pPr>
        <w:rPr>
          <w:rFonts w:ascii="Times New Roman" w:hAnsi="Times New Roman" w:cs="Times New Roman"/>
          <w:sz w:val="28"/>
          <w:szCs w:val="28"/>
        </w:rPr>
      </w:pPr>
    </w:p>
    <w:p w14:paraId="46367040" w14:textId="0D105A2C" w:rsidR="00322109" w:rsidRPr="00DC4BF9" w:rsidRDefault="00322109" w:rsidP="003E13DD">
      <w:pPr>
        <w:pStyle w:val="Heading1"/>
        <w:rPr>
          <w:rFonts w:ascii="Bell MT" w:hAnsi="Bell MT"/>
          <w:sz w:val="36"/>
          <w:szCs w:val="36"/>
        </w:rPr>
      </w:pPr>
      <w:bookmarkStart w:id="0" w:name="_Toc143337170"/>
      <w:r w:rsidRPr="00DC4BF9">
        <w:rPr>
          <w:rFonts w:ascii="Bell MT" w:hAnsi="Bell MT"/>
          <w:sz w:val="36"/>
          <w:szCs w:val="36"/>
        </w:rPr>
        <w:t>Introduction</w:t>
      </w:r>
      <w:bookmarkEnd w:id="0"/>
    </w:p>
    <w:p w14:paraId="4C1200EE" w14:textId="77777777" w:rsidR="00322109" w:rsidRPr="00DC4BF9" w:rsidRDefault="00322109" w:rsidP="00322109">
      <w:pPr>
        <w:rPr>
          <w:rFonts w:ascii="Bell MT" w:hAnsi="Bell MT" w:cs="Times New Roman"/>
          <w:sz w:val="26"/>
          <w:szCs w:val="26"/>
        </w:rPr>
      </w:pPr>
    </w:p>
    <w:p w14:paraId="747E6FAA" w14:textId="0B0748CC" w:rsidR="00FC7D40" w:rsidRPr="00DC4BF9" w:rsidRDefault="00FC7D40" w:rsidP="00DC4BF9">
      <w:pPr>
        <w:pStyle w:val="ListParagraph"/>
        <w:rPr>
          <w:rFonts w:ascii="Bell MT" w:hAnsi="Bell MT"/>
          <w:sz w:val="26"/>
          <w:szCs w:val="26"/>
        </w:rPr>
      </w:pPr>
      <w:r w:rsidRPr="00DC4BF9">
        <w:rPr>
          <w:rFonts w:ascii="Bell MT" w:hAnsi="Bell MT"/>
          <w:sz w:val="26"/>
          <w:szCs w:val="26"/>
        </w:rPr>
        <w:t>In the dynamic landscape of small and medium-sized enterprises (SMEs) in the United Kingdom, local service providers play a vital role in meeting the diverse needs of communities. One such indispensable service sector is domestic appliance repair, catering to the repair and maintenance of essential household appliances. The significance of this research stems from the pivotal role these local service providers play in ensuring the seamless functioning of household appliances, thereby contributing to overall consumer satisfaction and well-being.</w:t>
      </w:r>
    </w:p>
    <w:p w14:paraId="181255A3" w14:textId="77777777" w:rsidR="00FC7D40" w:rsidRPr="00DC4BF9" w:rsidRDefault="00FC7D40" w:rsidP="00FC7D40">
      <w:pPr>
        <w:rPr>
          <w:rFonts w:ascii="Bell MT" w:hAnsi="Bell MT"/>
          <w:sz w:val="26"/>
          <w:szCs w:val="26"/>
        </w:rPr>
      </w:pPr>
    </w:p>
    <w:p w14:paraId="41FA6D4F" w14:textId="77777777" w:rsidR="00DC4BF9" w:rsidRPr="00DC4BF9" w:rsidRDefault="00DC4BF9" w:rsidP="00DC4BF9">
      <w:pPr>
        <w:pStyle w:val="Heading2"/>
        <w:rPr>
          <w:rFonts w:ascii="Bell MT" w:hAnsi="Bell MT"/>
          <w:sz w:val="32"/>
          <w:szCs w:val="32"/>
        </w:rPr>
      </w:pPr>
      <w:bookmarkStart w:id="1" w:name="_Toc143337171"/>
      <w:r w:rsidRPr="00DC4BF9">
        <w:rPr>
          <w:rFonts w:ascii="Bell MT" w:hAnsi="Bell MT"/>
          <w:sz w:val="32"/>
          <w:szCs w:val="32"/>
        </w:rPr>
        <w:t>Significance</w:t>
      </w:r>
      <w:bookmarkEnd w:id="1"/>
    </w:p>
    <w:p w14:paraId="03C69AB7" w14:textId="4B5B8AFD" w:rsidR="00FC7D40" w:rsidRDefault="00DC4BF9" w:rsidP="00A012BE">
      <w:pPr>
        <w:pStyle w:val="ListParagraph"/>
        <w:rPr>
          <w:rFonts w:ascii="Bell MT" w:hAnsi="Bell MT"/>
          <w:sz w:val="26"/>
          <w:szCs w:val="26"/>
        </w:rPr>
      </w:pPr>
      <w:r w:rsidRPr="00DC4BF9">
        <w:rPr>
          <w:rFonts w:ascii="Bell MT" w:hAnsi="Bell MT"/>
          <w:sz w:val="26"/>
          <w:szCs w:val="26"/>
        </w:rPr>
        <w:t xml:space="preserve"> </w:t>
      </w:r>
      <w:r w:rsidR="00FC7D40" w:rsidRPr="00DC4BF9">
        <w:rPr>
          <w:rFonts w:ascii="Bell MT" w:hAnsi="Bell MT"/>
          <w:sz w:val="26"/>
          <w:szCs w:val="26"/>
        </w:rPr>
        <w:t>This dissertation is expected to contribute to the existing body of knowledge by shedding light on the customer attraction strategies employed by SME domestic appliance repair businesses in the UK. The findings will be beneficial to SME owners, industry stakeholders, and policymakers seeking to foster growth and sustainability in the local service provider sector</w:t>
      </w:r>
      <w:r w:rsidR="00A012BE">
        <w:rPr>
          <w:rFonts w:ascii="Bell MT" w:hAnsi="Bell MT"/>
          <w:sz w:val="26"/>
          <w:szCs w:val="26"/>
        </w:rPr>
        <w:t>.</w:t>
      </w:r>
    </w:p>
    <w:p w14:paraId="690D59ED" w14:textId="77777777" w:rsidR="00A012BE" w:rsidRPr="00A012BE" w:rsidRDefault="00A012BE" w:rsidP="00A012BE">
      <w:pPr>
        <w:pStyle w:val="ListParagraph"/>
        <w:rPr>
          <w:rFonts w:ascii="Bell MT" w:hAnsi="Bell MT"/>
          <w:sz w:val="26"/>
          <w:szCs w:val="26"/>
        </w:rPr>
      </w:pPr>
    </w:p>
    <w:p w14:paraId="284AD362" w14:textId="0FE98D01" w:rsidR="00DC4BF9" w:rsidRDefault="00DC4BF9" w:rsidP="00DC4BF9">
      <w:pPr>
        <w:pStyle w:val="Heading2"/>
        <w:rPr>
          <w:rFonts w:ascii="Bell MT" w:hAnsi="Bell MT"/>
          <w:sz w:val="32"/>
          <w:szCs w:val="32"/>
        </w:rPr>
      </w:pPr>
      <w:bookmarkStart w:id="2" w:name="_Toc143337172"/>
      <w:r w:rsidRPr="00DC4BF9">
        <w:rPr>
          <w:rFonts w:ascii="Bell MT" w:hAnsi="Bell MT"/>
          <w:sz w:val="32"/>
          <w:szCs w:val="32"/>
        </w:rPr>
        <w:t xml:space="preserve">Aim, </w:t>
      </w:r>
      <w:proofErr w:type="gramStart"/>
      <w:r w:rsidRPr="00DC4BF9">
        <w:rPr>
          <w:rFonts w:ascii="Bell MT" w:hAnsi="Bell MT"/>
          <w:sz w:val="32"/>
          <w:szCs w:val="32"/>
        </w:rPr>
        <w:t>Objective</w:t>
      </w:r>
      <w:proofErr w:type="gramEnd"/>
      <w:r w:rsidRPr="00DC4BF9">
        <w:rPr>
          <w:rFonts w:ascii="Bell MT" w:hAnsi="Bell MT"/>
          <w:sz w:val="32"/>
          <w:szCs w:val="32"/>
        </w:rPr>
        <w:t xml:space="preserve"> and Questions</w:t>
      </w:r>
      <w:bookmarkEnd w:id="2"/>
    </w:p>
    <w:p w14:paraId="77AE550C" w14:textId="35952B4A" w:rsidR="007F65B4" w:rsidRPr="007F65B4" w:rsidRDefault="007F65B4" w:rsidP="007F65B4">
      <w:pPr>
        <w:pStyle w:val="ListParagraph"/>
        <w:rPr>
          <w:rFonts w:ascii="Bell MT" w:hAnsi="Bell MT"/>
          <w:sz w:val="26"/>
          <w:szCs w:val="26"/>
        </w:rPr>
      </w:pPr>
      <w:r w:rsidRPr="00DC4BF9">
        <w:rPr>
          <w:rFonts w:ascii="Bell MT" w:hAnsi="Bell MT"/>
          <w:sz w:val="26"/>
          <w:szCs w:val="26"/>
        </w:rPr>
        <w:t xml:space="preserve">The </w:t>
      </w:r>
      <w:r>
        <w:rPr>
          <w:rFonts w:ascii="Bell MT" w:hAnsi="Bell MT"/>
          <w:sz w:val="26"/>
          <w:szCs w:val="26"/>
        </w:rPr>
        <w:t xml:space="preserve">aim is to investigate the influence of </w:t>
      </w:r>
      <w:r w:rsidRPr="00A012BE">
        <w:rPr>
          <w:rFonts w:ascii="Bell MT" w:hAnsi="Bell MT"/>
          <w:sz w:val="26"/>
          <w:szCs w:val="26"/>
        </w:rPr>
        <w:t>customer attraction strategies towards building trust and credibility in SMEs in domestic appliance repair businesses in UK.</w:t>
      </w:r>
    </w:p>
    <w:p w14:paraId="353AF329" w14:textId="77777777" w:rsidR="007F65B4" w:rsidRDefault="007F65B4" w:rsidP="00DC4BF9">
      <w:pPr>
        <w:pStyle w:val="ListParagraph"/>
        <w:rPr>
          <w:rFonts w:ascii="Bell MT" w:hAnsi="Bell MT"/>
          <w:sz w:val="26"/>
          <w:szCs w:val="26"/>
        </w:rPr>
      </w:pPr>
    </w:p>
    <w:p w14:paraId="1894627D" w14:textId="75304265" w:rsidR="00FC7D40" w:rsidRPr="00DC4BF9" w:rsidRDefault="007F65B4" w:rsidP="00DC4BF9">
      <w:pPr>
        <w:pStyle w:val="ListParagraph"/>
        <w:rPr>
          <w:rFonts w:ascii="Bell MT" w:hAnsi="Bell MT"/>
          <w:sz w:val="26"/>
          <w:szCs w:val="26"/>
        </w:rPr>
      </w:pPr>
      <w:r>
        <w:rPr>
          <w:rFonts w:ascii="Bell MT" w:hAnsi="Bell MT"/>
          <w:sz w:val="26"/>
          <w:szCs w:val="26"/>
        </w:rPr>
        <w:t xml:space="preserve">Objectives: </w:t>
      </w:r>
    </w:p>
    <w:p w14:paraId="0F931900" w14:textId="6D82077E" w:rsidR="00FC7D40" w:rsidRPr="00A012BE" w:rsidRDefault="00FC7D40" w:rsidP="00C60FE9">
      <w:pPr>
        <w:pStyle w:val="ListParagraph"/>
        <w:numPr>
          <w:ilvl w:val="0"/>
          <w:numId w:val="4"/>
        </w:numPr>
        <w:rPr>
          <w:rFonts w:ascii="Bell MT" w:hAnsi="Bell MT"/>
          <w:sz w:val="26"/>
          <w:szCs w:val="26"/>
        </w:rPr>
      </w:pPr>
      <w:r w:rsidRPr="00A012BE">
        <w:rPr>
          <w:rFonts w:ascii="Bell MT" w:hAnsi="Bell MT"/>
          <w:sz w:val="26"/>
          <w:szCs w:val="26"/>
        </w:rPr>
        <w:t xml:space="preserve">To </w:t>
      </w:r>
      <w:r w:rsidR="004C3F9B" w:rsidRPr="00A012BE">
        <w:rPr>
          <w:rFonts w:ascii="Bell MT" w:hAnsi="Bell MT"/>
          <w:sz w:val="26"/>
          <w:szCs w:val="26"/>
        </w:rPr>
        <w:t xml:space="preserve">conduct a literature review to </w:t>
      </w:r>
      <w:r w:rsidR="00C60FE9" w:rsidRPr="00A012BE">
        <w:rPr>
          <w:rFonts w:ascii="Bell MT" w:hAnsi="Bell MT"/>
          <w:sz w:val="26"/>
          <w:szCs w:val="26"/>
        </w:rPr>
        <w:t>identify customer attraction strategies employed by S</w:t>
      </w:r>
      <w:r w:rsidR="007F65B4" w:rsidRPr="00A012BE">
        <w:rPr>
          <w:rFonts w:ascii="Bell MT" w:hAnsi="Bell MT"/>
          <w:sz w:val="26"/>
          <w:szCs w:val="26"/>
        </w:rPr>
        <w:t xml:space="preserve">mall and medium </w:t>
      </w:r>
      <w:proofErr w:type="gramStart"/>
      <w:r w:rsidR="007F65B4" w:rsidRPr="00A012BE">
        <w:rPr>
          <w:rFonts w:ascii="Bell MT" w:hAnsi="Bell MT"/>
          <w:sz w:val="26"/>
          <w:szCs w:val="26"/>
        </w:rPr>
        <w:t>entrepreneurs</w:t>
      </w:r>
      <w:proofErr w:type="gramEnd"/>
      <w:r w:rsidR="007F65B4" w:rsidRPr="00A012BE">
        <w:rPr>
          <w:rFonts w:ascii="Bell MT" w:hAnsi="Bell MT"/>
          <w:sz w:val="26"/>
          <w:szCs w:val="26"/>
        </w:rPr>
        <w:t xml:space="preserve"> </w:t>
      </w:r>
    </w:p>
    <w:p w14:paraId="0ECC6E49" w14:textId="635CC23B" w:rsidR="004C3F9B" w:rsidRDefault="00C60FE9" w:rsidP="004C3F9B">
      <w:pPr>
        <w:pStyle w:val="ListParagraph"/>
        <w:numPr>
          <w:ilvl w:val="0"/>
          <w:numId w:val="4"/>
        </w:numPr>
        <w:rPr>
          <w:rFonts w:ascii="Bell MT" w:hAnsi="Bell MT"/>
          <w:sz w:val="26"/>
          <w:szCs w:val="26"/>
        </w:rPr>
      </w:pPr>
      <w:r w:rsidRPr="00A012BE">
        <w:rPr>
          <w:rFonts w:ascii="Bell MT" w:hAnsi="Bell MT"/>
          <w:sz w:val="26"/>
          <w:szCs w:val="26"/>
        </w:rPr>
        <w:t>To</w:t>
      </w:r>
      <w:r w:rsidR="00FC7D40" w:rsidRPr="00A012BE">
        <w:rPr>
          <w:rFonts w:ascii="Bell MT" w:hAnsi="Bell MT"/>
          <w:sz w:val="26"/>
          <w:szCs w:val="26"/>
        </w:rPr>
        <w:t xml:space="preserve"> investigate</w:t>
      </w:r>
      <w:r w:rsidR="004C519F" w:rsidRPr="00A012BE">
        <w:rPr>
          <w:rFonts w:ascii="Bell MT" w:hAnsi="Bell MT"/>
          <w:sz w:val="26"/>
          <w:szCs w:val="26"/>
        </w:rPr>
        <w:t xml:space="preserve"> </w:t>
      </w:r>
      <w:r w:rsidR="007F65B4" w:rsidRPr="00A012BE">
        <w:rPr>
          <w:rFonts w:ascii="Bell MT" w:hAnsi="Bell MT"/>
          <w:sz w:val="26"/>
          <w:szCs w:val="26"/>
        </w:rPr>
        <w:t>the influence</w:t>
      </w:r>
      <w:r w:rsidR="007F65B4">
        <w:rPr>
          <w:rFonts w:ascii="Bell MT" w:hAnsi="Bell MT"/>
          <w:sz w:val="26"/>
          <w:szCs w:val="26"/>
        </w:rPr>
        <w:t xml:space="preserve"> of </w:t>
      </w:r>
      <w:r w:rsidR="004C519F" w:rsidRPr="004C3F9B">
        <w:rPr>
          <w:rFonts w:ascii="Bell MT" w:hAnsi="Bell MT"/>
          <w:sz w:val="26"/>
          <w:szCs w:val="26"/>
        </w:rPr>
        <w:t xml:space="preserve">online presence, customer reviews, referral marketing, word of mouth, </w:t>
      </w:r>
      <w:proofErr w:type="gramStart"/>
      <w:r w:rsidR="004C519F" w:rsidRPr="004C3F9B">
        <w:rPr>
          <w:rFonts w:ascii="Bell MT" w:hAnsi="Bell MT"/>
          <w:sz w:val="26"/>
          <w:szCs w:val="26"/>
        </w:rPr>
        <w:t>collaborations</w:t>
      </w:r>
      <w:proofErr w:type="gramEnd"/>
      <w:r w:rsidR="004C519F" w:rsidRPr="004C3F9B">
        <w:rPr>
          <w:rFonts w:ascii="Bell MT" w:hAnsi="Bell MT"/>
          <w:sz w:val="26"/>
          <w:szCs w:val="26"/>
        </w:rPr>
        <w:t xml:space="preserve"> and partnerships</w:t>
      </w:r>
      <w:r w:rsidR="00A012BE">
        <w:rPr>
          <w:rFonts w:ascii="Bell MT" w:hAnsi="Bell MT"/>
          <w:sz w:val="26"/>
          <w:szCs w:val="26"/>
        </w:rPr>
        <w:t>.</w:t>
      </w:r>
      <w:r w:rsidR="004C519F" w:rsidRPr="004C3F9B">
        <w:rPr>
          <w:rFonts w:ascii="Bell MT" w:hAnsi="Bell MT"/>
          <w:sz w:val="26"/>
          <w:szCs w:val="26"/>
        </w:rPr>
        <w:t xml:space="preserve"> </w:t>
      </w:r>
    </w:p>
    <w:p w14:paraId="0C7A02F8" w14:textId="0EF8DBBB" w:rsidR="00FC7D40" w:rsidRPr="004C3F9B" w:rsidRDefault="00FC7D40" w:rsidP="004C3F9B">
      <w:pPr>
        <w:pStyle w:val="ListParagraph"/>
        <w:numPr>
          <w:ilvl w:val="0"/>
          <w:numId w:val="4"/>
        </w:numPr>
        <w:rPr>
          <w:rFonts w:ascii="Bell MT" w:hAnsi="Bell MT"/>
          <w:sz w:val="26"/>
          <w:szCs w:val="26"/>
        </w:rPr>
      </w:pPr>
      <w:r w:rsidRPr="004C3F9B">
        <w:rPr>
          <w:rFonts w:ascii="Bell MT" w:hAnsi="Bell MT"/>
          <w:sz w:val="26"/>
          <w:szCs w:val="26"/>
        </w:rPr>
        <w:t xml:space="preserve">To </w:t>
      </w:r>
      <w:r w:rsidR="004C3F9B">
        <w:rPr>
          <w:rFonts w:ascii="Bell MT" w:hAnsi="Bell MT"/>
          <w:sz w:val="26"/>
          <w:szCs w:val="26"/>
        </w:rPr>
        <w:t xml:space="preserve">provide </w:t>
      </w:r>
      <w:r w:rsidRPr="004C3F9B">
        <w:rPr>
          <w:rFonts w:ascii="Bell MT" w:hAnsi="Bell MT"/>
          <w:sz w:val="26"/>
          <w:szCs w:val="26"/>
        </w:rPr>
        <w:t>recommend</w:t>
      </w:r>
      <w:r w:rsidR="004C3F9B">
        <w:rPr>
          <w:rFonts w:ascii="Bell MT" w:hAnsi="Bell MT"/>
          <w:sz w:val="26"/>
          <w:szCs w:val="26"/>
        </w:rPr>
        <w:t>ations for</w:t>
      </w:r>
      <w:r w:rsidRPr="004C3F9B">
        <w:rPr>
          <w:rFonts w:ascii="Bell MT" w:hAnsi="Bell MT"/>
          <w:sz w:val="26"/>
          <w:szCs w:val="26"/>
        </w:rPr>
        <w:t xml:space="preserve"> best practices for customer attraction</w:t>
      </w:r>
      <w:r w:rsidR="00A012BE">
        <w:rPr>
          <w:rFonts w:ascii="Bell MT" w:hAnsi="Bell MT"/>
          <w:sz w:val="26"/>
          <w:szCs w:val="26"/>
        </w:rPr>
        <w:t>.</w:t>
      </w:r>
    </w:p>
    <w:p w14:paraId="31206AC5" w14:textId="77777777" w:rsidR="00CC58AC" w:rsidRDefault="00CC58AC" w:rsidP="00CC58AC">
      <w:pPr>
        <w:rPr>
          <w:rFonts w:ascii="Bell MT" w:hAnsi="Bell MT"/>
          <w:sz w:val="26"/>
          <w:szCs w:val="26"/>
        </w:rPr>
      </w:pPr>
    </w:p>
    <w:p w14:paraId="356210B3" w14:textId="77777777" w:rsidR="00D43873" w:rsidRDefault="004C3F9B" w:rsidP="00CC58AC">
      <w:pPr>
        <w:rPr>
          <w:rFonts w:ascii="Bell MT" w:hAnsi="Bell MT"/>
          <w:b/>
          <w:bCs/>
          <w:sz w:val="32"/>
          <w:szCs w:val="32"/>
        </w:rPr>
      </w:pPr>
      <w:r w:rsidRPr="004C3F9B">
        <w:rPr>
          <w:rFonts w:ascii="Bell MT" w:hAnsi="Bell MT"/>
          <w:b/>
          <w:bCs/>
          <w:sz w:val="32"/>
          <w:szCs w:val="32"/>
        </w:rPr>
        <w:t>Research questions</w:t>
      </w:r>
    </w:p>
    <w:p w14:paraId="33598F65" w14:textId="1099AC60" w:rsidR="00CC58AC" w:rsidRPr="00A012BE" w:rsidRDefault="004C3F9B" w:rsidP="00D43873">
      <w:pPr>
        <w:pStyle w:val="ListParagraph"/>
        <w:numPr>
          <w:ilvl w:val="0"/>
          <w:numId w:val="7"/>
        </w:numPr>
        <w:rPr>
          <w:rFonts w:ascii="Bell MT" w:hAnsi="Bell MT" w:cs="Times New Roman"/>
          <w:sz w:val="26"/>
          <w:szCs w:val="26"/>
        </w:rPr>
      </w:pPr>
      <w:r w:rsidRPr="00A012BE">
        <w:rPr>
          <w:rFonts w:ascii="Bell MT" w:hAnsi="Bell MT" w:cs="Times New Roman"/>
          <w:sz w:val="26"/>
          <w:szCs w:val="26"/>
        </w:rPr>
        <w:t xml:space="preserve"> </w:t>
      </w:r>
      <w:r w:rsidR="00D43873" w:rsidRPr="00A012BE">
        <w:rPr>
          <w:rFonts w:ascii="Bell MT" w:hAnsi="Bell MT" w:cs="Times New Roman"/>
          <w:sz w:val="26"/>
          <w:szCs w:val="26"/>
        </w:rPr>
        <w:t xml:space="preserve">What are the customer attraction strategies employed by </w:t>
      </w:r>
      <w:proofErr w:type="gramStart"/>
      <w:r w:rsidR="00D43873" w:rsidRPr="00A012BE">
        <w:rPr>
          <w:rFonts w:ascii="Bell MT" w:hAnsi="Bell MT" w:cs="Times New Roman"/>
          <w:sz w:val="26"/>
          <w:szCs w:val="26"/>
        </w:rPr>
        <w:t>SMEs</w:t>
      </w:r>
      <w:proofErr w:type="gramEnd"/>
    </w:p>
    <w:p w14:paraId="44F84910" w14:textId="77777777" w:rsidR="00A012BE" w:rsidRPr="00A012BE" w:rsidRDefault="00A012BE" w:rsidP="00A012BE">
      <w:pPr>
        <w:pStyle w:val="ListParagraph"/>
        <w:rPr>
          <w:rFonts w:ascii="Bell MT" w:hAnsi="Bell MT" w:cs="Times New Roman"/>
          <w:sz w:val="26"/>
          <w:szCs w:val="26"/>
        </w:rPr>
      </w:pPr>
    </w:p>
    <w:p w14:paraId="1C4DC9F5" w14:textId="1C17ED11" w:rsidR="00A012BE" w:rsidRDefault="00D43873" w:rsidP="00A012BE">
      <w:pPr>
        <w:pStyle w:val="ListParagraph"/>
        <w:numPr>
          <w:ilvl w:val="0"/>
          <w:numId w:val="7"/>
        </w:numPr>
        <w:rPr>
          <w:rFonts w:ascii="Bell MT" w:hAnsi="Bell MT" w:cs="Times New Roman"/>
          <w:sz w:val="26"/>
          <w:szCs w:val="26"/>
        </w:rPr>
      </w:pPr>
      <w:r w:rsidRPr="00A012BE">
        <w:rPr>
          <w:rFonts w:ascii="Bell MT" w:hAnsi="Bell MT" w:cs="Times New Roman"/>
          <w:sz w:val="26"/>
          <w:szCs w:val="26"/>
        </w:rPr>
        <w:t xml:space="preserve"> </w:t>
      </w:r>
      <w:proofErr w:type="gramStart"/>
      <w:r w:rsidRPr="00A012BE">
        <w:rPr>
          <w:rFonts w:ascii="Bell MT" w:hAnsi="Bell MT" w:cs="Times New Roman"/>
          <w:sz w:val="26"/>
          <w:szCs w:val="26"/>
        </w:rPr>
        <w:t>How</w:t>
      </w:r>
      <w:proofErr w:type="gramEnd"/>
      <w:r w:rsidRPr="00A012BE">
        <w:rPr>
          <w:rFonts w:ascii="Bell MT" w:hAnsi="Bell MT" w:cs="Times New Roman"/>
          <w:sz w:val="26"/>
          <w:szCs w:val="26"/>
        </w:rPr>
        <w:t xml:space="preserve"> online presence, customer reviews, referral marketing, word of mouth, collaborations and partnerships influence the SMEs in building trust and credibility</w:t>
      </w:r>
    </w:p>
    <w:p w14:paraId="40DCB88B" w14:textId="77777777" w:rsidR="00A012BE" w:rsidRPr="00A012BE" w:rsidRDefault="00A012BE" w:rsidP="00A012BE">
      <w:pPr>
        <w:rPr>
          <w:rFonts w:ascii="Bell MT" w:hAnsi="Bell MT" w:cs="Times New Roman"/>
          <w:sz w:val="26"/>
          <w:szCs w:val="26"/>
        </w:rPr>
      </w:pPr>
    </w:p>
    <w:p w14:paraId="5C759681" w14:textId="3B5892D1" w:rsidR="00D43873" w:rsidRPr="00A012BE" w:rsidRDefault="00D43873" w:rsidP="00D43873">
      <w:pPr>
        <w:pStyle w:val="ListParagraph"/>
        <w:numPr>
          <w:ilvl w:val="0"/>
          <w:numId w:val="7"/>
        </w:numPr>
        <w:rPr>
          <w:rFonts w:ascii="Bell MT" w:hAnsi="Bell MT" w:cs="Times New Roman"/>
          <w:sz w:val="26"/>
          <w:szCs w:val="26"/>
        </w:rPr>
      </w:pPr>
      <w:r w:rsidRPr="00A012BE">
        <w:rPr>
          <w:rFonts w:ascii="Bell MT" w:hAnsi="Bell MT" w:cs="Times New Roman"/>
          <w:sz w:val="26"/>
          <w:szCs w:val="26"/>
        </w:rPr>
        <w:lastRenderedPageBreak/>
        <w:t xml:space="preserve">What recommendations can be provided for SMEs in domestic appliance repair businesses in UK to </w:t>
      </w:r>
      <w:proofErr w:type="spellStart"/>
      <w:r w:rsidRPr="00A012BE">
        <w:rPr>
          <w:rFonts w:ascii="Bell MT" w:hAnsi="Bell MT" w:cs="Times New Roman"/>
          <w:sz w:val="26"/>
          <w:szCs w:val="26"/>
        </w:rPr>
        <w:t>implememt</w:t>
      </w:r>
      <w:proofErr w:type="spellEnd"/>
      <w:r w:rsidRPr="00A012BE">
        <w:rPr>
          <w:rFonts w:ascii="Bell MT" w:hAnsi="Bell MT" w:cs="Times New Roman"/>
          <w:sz w:val="26"/>
          <w:szCs w:val="26"/>
        </w:rPr>
        <w:t xml:space="preserve"> </w:t>
      </w:r>
      <w:proofErr w:type="spellStart"/>
      <w:r w:rsidRPr="00A012BE">
        <w:rPr>
          <w:rFonts w:ascii="Bell MT" w:hAnsi="Bell MT" w:cs="Times New Roman"/>
          <w:sz w:val="26"/>
          <w:szCs w:val="26"/>
        </w:rPr>
        <w:t>bestpractices</w:t>
      </w:r>
      <w:proofErr w:type="spellEnd"/>
      <w:r w:rsidRPr="00A012BE">
        <w:rPr>
          <w:rFonts w:ascii="Bell MT" w:hAnsi="Bell MT" w:cs="Times New Roman"/>
          <w:sz w:val="26"/>
          <w:szCs w:val="26"/>
        </w:rPr>
        <w:t xml:space="preserve"> for customer </w:t>
      </w:r>
      <w:proofErr w:type="gramStart"/>
      <w:r w:rsidRPr="00A012BE">
        <w:rPr>
          <w:rFonts w:ascii="Bell MT" w:hAnsi="Bell MT" w:cs="Times New Roman"/>
          <w:sz w:val="26"/>
          <w:szCs w:val="26"/>
        </w:rPr>
        <w:t>attraction</w:t>
      </w:r>
      <w:proofErr w:type="gramEnd"/>
      <w:r w:rsidRPr="00A012BE">
        <w:rPr>
          <w:rFonts w:ascii="Bell MT" w:hAnsi="Bell MT" w:cs="Times New Roman"/>
          <w:sz w:val="26"/>
          <w:szCs w:val="26"/>
        </w:rPr>
        <w:t xml:space="preserve"> </w:t>
      </w:r>
    </w:p>
    <w:p w14:paraId="3D138F03" w14:textId="77777777" w:rsidR="004C3F9B" w:rsidRDefault="004C3F9B" w:rsidP="00CC58AC">
      <w:pPr>
        <w:rPr>
          <w:rFonts w:ascii="Bell MT" w:hAnsi="Bell MT"/>
          <w:sz w:val="26"/>
          <w:szCs w:val="26"/>
        </w:rPr>
      </w:pPr>
    </w:p>
    <w:p w14:paraId="5BDC0E79" w14:textId="77777777" w:rsidR="00CC58AC" w:rsidRDefault="00CC58AC" w:rsidP="00CC58AC">
      <w:pPr>
        <w:rPr>
          <w:rFonts w:ascii="Bell MT" w:hAnsi="Bell MT"/>
          <w:sz w:val="26"/>
          <w:szCs w:val="26"/>
        </w:rPr>
      </w:pPr>
    </w:p>
    <w:p w14:paraId="773944C9" w14:textId="77777777" w:rsidR="00CC58AC" w:rsidRDefault="00CC58AC" w:rsidP="00CC58AC">
      <w:pPr>
        <w:rPr>
          <w:rFonts w:ascii="Bell MT" w:hAnsi="Bell MT"/>
          <w:sz w:val="26"/>
          <w:szCs w:val="26"/>
        </w:rPr>
      </w:pPr>
    </w:p>
    <w:p w14:paraId="4F762402" w14:textId="77777777" w:rsidR="00CC58AC" w:rsidRDefault="00CC58AC" w:rsidP="00CC58AC">
      <w:pPr>
        <w:rPr>
          <w:rFonts w:ascii="Bell MT" w:hAnsi="Bell MT"/>
          <w:sz w:val="26"/>
          <w:szCs w:val="26"/>
        </w:rPr>
      </w:pPr>
    </w:p>
    <w:p w14:paraId="78A38C6D" w14:textId="77777777" w:rsidR="00CC58AC" w:rsidRDefault="00CC58AC" w:rsidP="00CC58AC">
      <w:pPr>
        <w:rPr>
          <w:rFonts w:ascii="Bell MT" w:hAnsi="Bell MT"/>
          <w:sz w:val="26"/>
          <w:szCs w:val="26"/>
        </w:rPr>
      </w:pPr>
    </w:p>
    <w:p w14:paraId="27EDDEFD" w14:textId="77777777" w:rsidR="00EA33C7" w:rsidRDefault="00EA33C7" w:rsidP="00CC58AC">
      <w:pPr>
        <w:rPr>
          <w:rFonts w:ascii="Bell MT" w:hAnsi="Bell MT"/>
          <w:sz w:val="26"/>
          <w:szCs w:val="26"/>
        </w:rPr>
      </w:pPr>
    </w:p>
    <w:p w14:paraId="6D2C9504" w14:textId="77777777" w:rsidR="00CC58AC" w:rsidRDefault="00CC58AC" w:rsidP="00CC58AC">
      <w:pPr>
        <w:rPr>
          <w:rFonts w:ascii="Bell MT" w:hAnsi="Bell MT"/>
          <w:sz w:val="26"/>
          <w:szCs w:val="26"/>
        </w:rPr>
      </w:pPr>
    </w:p>
    <w:p w14:paraId="75A32D07" w14:textId="77777777" w:rsidR="00CC58AC" w:rsidRDefault="00CC58AC" w:rsidP="00CC58AC">
      <w:pPr>
        <w:rPr>
          <w:rFonts w:ascii="Bell MT" w:hAnsi="Bell MT"/>
          <w:sz w:val="26"/>
          <w:szCs w:val="26"/>
        </w:rPr>
      </w:pPr>
    </w:p>
    <w:p w14:paraId="02107FA7" w14:textId="77777777" w:rsidR="00CC58AC" w:rsidRDefault="00CC58AC" w:rsidP="00CC58AC">
      <w:pPr>
        <w:rPr>
          <w:rFonts w:ascii="Bell MT" w:hAnsi="Bell MT"/>
          <w:sz w:val="26"/>
          <w:szCs w:val="26"/>
        </w:rPr>
      </w:pPr>
    </w:p>
    <w:p w14:paraId="280774E7" w14:textId="77777777" w:rsidR="00CC58AC" w:rsidRDefault="00CC58AC" w:rsidP="00CC58AC">
      <w:pPr>
        <w:rPr>
          <w:rFonts w:ascii="Bell MT" w:hAnsi="Bell MT"/>
          <w:sz w:val="26"/>
          <w:szCs w:val="26"/>
        </w:rPr>
      </w:pPr>
    </w:p>
    <w:p w14:paraId="4D81ED19" w14:textId="77777777" w:rsidR="00CC58AC" w:rsidRDefault="00CC58AC" w:rsidP="00CC58AC">
      <w:pPr>
        <w:rPr>
          <w:rFonts w:ascii="Bell MT" w:hAnsi="Bell MT"/>
          <w:sz w:val="26"/>
          <w:szCs w:val="26"/>
        </w:rPr>
      </w:pPr>
    </w:p>
    <w:p w14:paraId="2E7CDD61" w14:textId="77777777" w:rsidR="00CC58AC" w:rsidRDefault="00CC58AC" w:rsidP="00CC58AC">
      <w:pPr>
        <w:rPr>
          <w:rFonts w:ascii="Bell MT" w:hAnsi="Bell MT"/>
          <w:sz w:val="26"/>
          <w:szCs w:val="26"/>
        </w:rPr>
      </w:pPr>
    </w:p>
    <w:p w14:paraId="6F21B576" w14:textId="77777777" w:rsidR="00CC58AC" w:rsidRDefault="00CC58AC" w:rsidP="00CC58AC">
      <w:pPr>
        <w:rPr>
          <w:rFonts w:ascii="Bell MT" w:hAnsi="Bell MT"/>
          <w:sz w:val="26"/>
          <w:szCs w:val="26"/>
        </w:rPr>
      </w:pPr>
    </w:p>
    <w:p w14:paraId="2B3A3ECD" w14:textId="77777777" w:rsidR="00CC58AC" w:rsidRDefault="00CC58AC" w:rsidP="00CC58AC">
      <w:pPr>
        <w:rPr>
          <w:rFonts w:ascii="Bell MT" w:hAnsi="Bell MT"/>
          <w:sz w:val="26"/>
          <w:szCs w:val="26"/>
        </w:rPr>
      </w:pPr>
    </w:p>
    <w:p w14:paraId="19BA95FE" w14:textId="77777777" w:rsidR="00A012BE" w:rsidRDefault="00A012BE" w:rsidP="00CC58AC">
      <w:pPr>
        <w:rPr>
          <w:rFonts w:ascii="Bell MT" w:hAnsi="Bell MT"/>
          <w:sz w:val="26"/>
          <w:szCs w:val="26"/>
        </w:rPr>
      </w:pPr>
    </w:p>
    <w:p w14:paraId="2315368C" w14:textId="77777777" w:rsidR="00A012BE" w:rsidRDefault="00A012BE" w:rsidP="00CC58AC">
      <w:pPr>
        <w:rPr>
          <w:rFonts w:ascii="Bell MT" w:hAnsi="Bell MT"/>
          <w:sz w:val="26"/>
          <w:szCs w:val="26"/>
        </w:rPr>
      </w:pPr>
    </w:p>
    <w:p w14:paraId="75FCC1E9" w14:textId="77777777" w:rsidR="00A012BE" w:rsidRDefault="00A012BE" w:rsidP="00CC58AC">
      <w:pPr>
        <w:rPr>
          <w:rFonts w:ascii="Bell MT" w:hAnsi="Bell MT"/>
          <w:sz w:val="26"/>
          <w:szCs w:val="26"/>
        </w:rPr>
      </w:pPr>
    </w:p>
    <w:p w14:paraId="5290009E" w14:textId="77777777" w:rsidR="00A012BE" w:rsidRDefault="00A012BE" w:rsidP="00CC58AC">
      <w:pPr>
        <w:rPr>
          <w:rFonts w:ascii="Bell MT" w:hAnsi="Bell MT"/>
          <w:sz w:val="26"/>
          <w:szCs w:val="26"/>
        </w:rPr>
      </w:pPr>
    </w:p>
    <w:p w14:paraId="063003F1" w14:textId="77777777" w:rsidR="00A012BE" w:rsidRDefault="00A012BE" w:rsidP="00CC58AC">
      <w:pPr>
        <w:rPr>
          <w:rFonts w:ascii="Bell MT" w:hAnsi="Bell MT"/>
          <w:sz w:val="26"/>
          <w:szCs w:val="26"/>
        </w:rPr>
      </w:pPr>
    </w:p>
    <w:p w14:paraId="4340C2AB" w14:textId="77777777" w:rsidR="00A012BE" w:rsidRDefault="00A012BE" w:rsidP="00CC58AC">
      <w:pPr>
        <w:rPr>
          <w:rFonts w:ascii="Bell MT" w:hAnsi="Bell MT"/>
          <w:sz w:val="26"/>
          <w:szCs w:val="26"/>
        </w:rPr>
      </w:pPr>
    </w:p>
    <w:p w14:paraId="070C0EE0" w14:textId="77777777" w:rsidR="00A012BE" w:rsidRDefault="00A012BE" w:rsidP="00CC58AC">
      <w:pPr>
        <w:rPr>
          <w:rFonts w:ascii="Bell MT" w:hAnsi="Bell MT"/>
          <w:sz w:val="26"/>
          <w:szCs w:val="26"/>
        </w:rPr>
      </w:pPr>
    </w:p>
    <w:p w14:paraId="6A636959" w14:textId="77777777" w:rsidR="00A012BE" w:rsidRDefault="00A012BE" w:rsidP="00CC58AC">
      <w:pPr>
        <w:rPr>
          <w:rFonts w:ascii="Bell MT" w:hAnsi="Bell MT"/>
          <w:sz w:val="26"/>
          <w:szCs w:val="26"/>
        </w:rPr>
      </w:pPr>
    </w:p>
    <w:p w14:paraId="1D402884" w14:textId="77777777" w:rsidR="00A012BE" w:rsidRDefault="00A012BE" w:rsidP="00CC58AC">
      <w:pPr>
        <w:rPr>
          <w:rFonts w:ascii="Bell MT" w:hAnsi="Bell MT"/>
          <w:sz w:val="26"/>
          <w:szCs w:val="26"/>
        </w:rPr>
      </w:pPr>
    </w:p>
    <w:p w14:paraId="05497CD0" w14:textId="77777777" w:rsidR="00EA33C7" w:rsidRDefault="00EA33C7" w:rsidP="00CC58AC">
      <w:pPr>
        <w:rPr>
          <w:rFonts w:ascii="Bell MT" w:hAnsi="Bell MT"/>
          <w:sz w:val="26"/>
          <w:szCs w:val="26"/>
        </w:rPr>
      </w:pPr>
    </w:p>
    <w:p w14:paraId="62D70F15" w14:textId="77777777" w:rsidR="00A012BE" w:rsidRDefault="00A012BE" w:rsidP="00CC58AC">
      <w:pPr>
        <w:rPr>
          <w:rFonts w:ascii="Bell MT" w:hAnsi="Bell MT"/>
          <w:sz w:val="26"/>
          <w:szCs w:val="26"/>
        </w:rPr>
      </w:pPr>
    </w:p>
    <w:p w14:paraId="2D7607E8" w14:textId="77777777" w:rsidR="00A012BE" w:rsidRDefault="00A012BE" w:rsidP="00CC58AC">
      <w:pPr>
        <w:rPr>
          <w:rFonts w:ascii="Bell MT" w:hAnsi="Bell MT"/>
          <w:sz w:val="26"/>
          <w:szCs w:val="26"/>
        </w:rPr>
      </w:pPr>
    </w:p>
    <w:p w14:paraId="50B128E9" w14:textId="77777777" w:rsidR="00A012BE" w:rsidRPr="00CC58AC" w:rsidRDefault="00A012BE" w:rsidP="00CC58AC">
      <w:pPr>
        <w:rPr>
          <w:rFonts w:ascii="Bell MT" w:hAnsi="Bell MT"/>
          <w:sz w:val="26"/>
          <w:szCs w:val="26"/>
        </w:rPr>
      </w:pPr>
    </w:p>
    <w:p w14:paraId="3D8C5B69" w14:textId="7E6799AF" w:rsidR="00FC7D40" w:rsidRDefault="00384486" w:rsidP="00DC4BF9">
      <w:pPr>
        <w:pStyle w:val="Heading1"/>
        <w:rPr>
          <w:rFonts w:ascii="Bell MT" w:hAnsi="Bell MT"/>
          <w:sz w:val="36"/>
          <w:szCs w:val="36"/>
        </w:rPr>
      </w:pPr>
      <w:bookmarkStart w:id="3" w:name="_Toc143337173"/>
      <w:r w:rsidRPr="00DC4BF9">
        <w:rPr>
          <w:rFonts w:ascii="Bell MT" w:hAnsi="Bell MT"/>
          <w:sz w:val="36"/>
          <w:szCs w:val="36"/>
        </w:rPr>
        <w:lastRenderedPageBreak/>
        <w:t>Literature Review</w:t>
      </w:r>
      <w:bookmarkEnd w:id="3"/>
    </w:p>
    <w:p w14:paraId="2D99B520" w14:textId="77777777" w:rsidR="00A012BE" w:rsidRPr="00A012BE" w:rsidRDefault="00A012BE" w:rsidP="00A012BE"/>
    <w:p w14:paraId="44B07682" w14:textId="0F3E77AA" w:rsidR="00384486" w:rsidRPr="00DC4BF9" w:rsidRDefault="00384486" w:rsidP="00DC4BF9">
      <w:pPr>
        <w:pStyle w:val="Heading2"/>
        <w:rPr>
          <w:rFonts w:ascii="Bell MT" w:hAnsi="Bell MT"/>
          <w:sz w:val="32"/>
          <w:szCs w:val="32"/>
        </w:rPr>
      </w:pPr>
      <w:bookmarkStart w:id="4" w:name="_Toc143337174"/>
      <w:r w:rsidRPr="00DC4BF9">
        <w:rPr>
          <w:rFonts w:ascii="Bell MT" w:hAnsi="Bell MT"/>
          <w:sz w:val="32"/>
          <w:szCs w:val="32"/>
        </w:rPr>
        <w:t>The Importance of SMEs in the UK Economy:</w:t>
      </w:r>
      <w:bookmarkEnd w:id="4"/>
    </w:p>
    <w:p w14:paraId="40BF38C3" w14:textId="55C80EF7" w:rsidR="00384486" w:rsidRPr="00DC4BF9" w:rsidRDefault="00384486" w:rsidP="00384486">
      <w:pPr>
        <w:rPr>
          <w:rFonts w:ascii="Bell MT" w:hAnsi="Bell MT"/>
          <w:sz w:val="26"/>
          <w:szCs w:val="26"/>
        </w:rPr>
      </w:pPr>
      <w:r w:rsidRPr="00DC4BF9">
        <w:rPr>
          <w:rFonts w:ascii="Bell MT" w:hAnsi="Bell MT"/>
          <w:sz w:val="26"/>
          <w:szCs w:val="26"/>
        </w:rPr>
        <w:t xml:space="preserve">Small and medium-sized enterprises (SMEs) play a pivotal role in the UK economy. According to the Federation of Small Businesses (2020), SMEs account for three fifths of the employment and around half of turnover in the UK private </w:t>
      </w:r>
      <w:proofErr w:type="gramStart"/>
      <w:r w:rsidRPr="00DC4BF9">
        <w:rPr>
          <w:rFonts w:ascii="Bell MT" w:hAnsi="Bell MT"/>
          <w:sz w:val="26"/>
          <w:szCs w:val="26"/>
        </w:rPr>
        <w:t>sector</w:t>
      </w:r>
      <w:r w:rsidR="00A012BE" w:rsidRPr="00A012BE">
        <w:rPr>
          <w:rFonts w:ascii="Bell MT" w:hAnsi="Bell MT"/>
          <w:sz w:val="26"/>
          <w:szCs w:val="26"/>
        </w:rPr>
        <w:t>(</w:t>
      </w:r>
      <w:proofErr w:type="gramEnd"/>
      <w:r w:rsidR="00A012BE" w:rsidRPr="00A012BE">
        <w:rPr>
          <w:rFonts w:ascii="Bell MT" w:hAnsi="Bell MT"/>
          <w:sz w:val="26"/>
          <w:szCs w:val="26"/>
        </w:rPr>
        <w:t>Curran, 2000)</w:t>
      </w:r>
      <w:r w:rsidRPr="00DC4BF9">
        <w:rPr>
          <w:rFonts w:ascii="Bell MT" w:hAnsi="Bell MT"/>
          <w:sz w:val="26"/>
          <w:szCs w:val="26"/>
        </w:rPr>
        <w:t xml:space="preserve">. </w:t>
      </w:r>
    </w:p>
    <w:p w14:paraId="57795258" w14:textId="53BAFDEE" w:rsidR="00384486" w:rsidRPr="00DC4BF9" w:rsidRDefault="00384486" w:rsidP="00DC4BF9">
      <w:pPr>
        <w:pStyle w:val="Heading2"/>
        <w:rPr>
          <w:rFonts w:ascii="Bell MT" w:hAnsi="Bell MT"/>
          <w:sz w:val="32"/>
          <w:szCs w:val="32"/>
        </w:rPr>
      </w:pPr>
      <w:bookmarkStart w:id="5" w:name="_Toc143337175"/>
      <w:r w:rsidRPr="00DC4BF9">
        <w:rPr>
          <w:rFonts w:ascii="Bell MT" w:hAnsi="Bell MT"/>
          <w:sz w:val="32"/>
          <w:szCs w:val="32"/>
        </w:rPr>
        <w:t>The Competitive Landscape of Local Service Providers:</w:t>
      </w:r>
      <w:bookmarkEnd w:id="5"/>
    </w:p>
    <w:p w14:paraId="6458DD9E" w14:textId="4B46A24F" w:rsidR="00384486" w:rsidRPr="00DC4BF9" w:rsidRDefault="00384486" w:rsidP="00384486">
      <w:pPr>
        <w:rPr>
          <w:rFonts w:ascii="Bell MT" w:hAnsi="Bell MT"/>
          <w:sz w:val="26"/>
          <w:szCs w:val="26"/>
        </w:rPr>
      </w:pPr>
      <w:r w:rsidRPr="00DC4BF9">
        <w:rPr>
          <w:rFonts w:ascii="Bell MT" w:hAnsi="Bell MT"/>
          <w:sz w:val="26"/>
          <w:szCs w:val="26"/>
        </w:rPr>
        <w:t xml:space="preserve">Local service providers such as domestic appliance repair businesses face intense competition, particularly in urban areas. </w:t>
      </w:r>
      <w:r w:rsidR="009C6AD4" w:rsidRPr="009C6AD4">
        <w:rPr>
          <w:rFonts w:ascii="Bell MT" w:hAnsi="Bell MT"/>
          <w:sz w:val="26"/>
          <w:szCs w:val="26"/>
        </w:rPr>
        <w:t>(Robinson, 2003)</w:t>
      </w:r>
      <w:r w:rsidRPr="00DC4BF9">
        <w:rPr>
          <w:rFonts w:ascii="Bell MT" w:hAnsi="Bell MT"/>
          <w:sz w:val="26"/>
          <w:szCs w:val="26"/>
        </w:rPr>
        <w:t xml:space="preserve"> found that small firms often resort to differentiation strategies, focusing on the quality of service and customer relations, to outperform their competitors. </w:t>
      </w:r>
    </w:p>
    <w:p w14:paraId="403AD64F" w14:textId="77777777" w:rsidR="00384486" w:rsidRPr="00DC4BF9" w:rsidRDefault="00384486" w:rsidP="00384486">
      <w:pPr>
        <w:rPr>
          <w:rFonts w:ascii="Bell MT" w:hAnsi="Bell MT"/>
          <w:sz w:val="26"/>
          <w:szCs w:val="26"/>
        </w:rPr>
      </w:pPr>
    </w:p>
    <w:p w14:paraId="228996EA" w14:textId="3C420634" w:rsidR="00384486" w:rsidRPr="00DC4BF9" w:rsidRDefault="00384486" w:rsidP="00DC4BF9">
      <w:pPr>
        <w:pStyle w:val="Heading2"/>
        <w:rPr>
          <w:rFonts w:ascii="Bell MT" w:hAnsi="Bell MT"/>
        </w:rPr>
      </w:pPr>
      <w:r w:rsidRPr="00DC4BF9">
        <w:t xml:space="preserve"> </w:t>
      </w:r>
      <w:bookmarkStart w:id="6" w:name="_Toc143337176"/>
      <w:r w:rsidRPr="009C6AD4">
        <w:rPr>
          <w:rFonts w:ascii="Bell MT" w:hAnsi="Bell MT"/>
          <w:sz w:val="32"/>
          <w:szCs w:val="32"/>
        </w:rPr>
        <w:t>Online Presence</w:t>
      </w:r>
      <w:r w:rsidRPr="00DC4BF9">
        <w:rPr>
          <w:rFonts w:ascii="Bell MT" w:hAnsi="Bell MT"/>
          <w:sz w:val="32"/>
          <w:szCs w:val="32"/>
        </w:rPr>
        <w:t xml:space="preserve"> and Digital Marketing Strategies:</w:t>
      </w:r>
      <w:bookmarkEnd w:id="6"/>
    </w:p>
    <w:p w14:paraId="136F5538" w14:textId="09C142B7" w:rsidR="00384486" w:rsidRPr="00DC4BF9" w:rsidRDefault="00384486" w:rsidP="00384486">
      <w:pPr>
        <w:rPr>
          <w:rFonts w:ascii="Bell MT" w:hAnsi="Bell MT"/>
          <w:sz w:val="26"/>
          <w:szCs w:val="26"/>
        </w:rPr>
      </w:pPr>
      <w:r w:rsidRPr="00DC4BF9">
        <w:rPr>
          <w:rFonts w:ascii="Bell MT" w:hAnsi="Bell MT"/>
          <w:sz w:val="26"/>
          <w:szCs w:val="26"/>
        </w:rPr>
        <w:t>An online presence has become increasingly important for SMEs. According to a study by</w:t>
      </w:r>
      <w:r w:rsidR="009C6AD4" w:rsidRPr="009C6AD4">
        <w:rPr>
          <w:rFonts w:ascii="Segoe UI" w:eastAsia="Times New Roman" w:hAnsi="Segoe UI" w:cs="Segoe UI"/>
          <w:color w:val="374151"/>
          <w:kern w:val="0"/>
          <w:sz w:val="24"/>
          <w:szCs w:val="24"/>
          <w:lang w:eastAsia="en-GB"/>
          <w14:ligatures w14:val="none"/>
        </w:rPr>
        <w:t xml:space="preserve"> </w:t>
      </w:r>
      <w:r w:rsidR="009C6AD4" w:rsidRPr="009C6AD4">
        <w:rPr>
          <w:rFonts w:ascii="Bell MT" w:hAnsi="Bell MT"/>
          <w:sz w:val="26"/>
          <w:szCs w:val="26"/>
        </w:rPr>
        <w:t>(Chaffey et al., 2009)</w:t>
      </w:r>
      <w:r w:rsidRPr="00DC4BF9">
        <w:rPr>
          <w:rFonts w:ascii="Bell MT" w:hAnsi="Bell MT"/>
          <w:sz w:val="26"/>
          <w:szCs w:val="26"/>
        </w:rPr>
        <w:t>, SMEs with a well-designed website and active social media presence have a higher likelihood of attracting new customers and retaining existing ones. Local SEO is another crucial aspect of digital marketing for local service providers</w:t>
      </w:r>
      <w:r w:rsidR="009C6AD4">
        <w:rPr>
          <w:rFonts w:ascii="Bell MT" w:hAnsi="Bell MT"/>
          <w:sz w:val="26"/>
          <w:szCs w:val="26"/>
        </w:rPr>
        <w:t xml:space="preserve">. </w:t>
      </w:r>
      <w:r w:rsidRPr="00DC4BF9">
        <w:rPr>
          <w:rFonts w:ascii="Bell MT" w:hAnsi="Bell MT"/>
          <w:sz w:val="26"/>
          <w:szCs w:val="26"/>
        </w:rPr>
        <w:t>They posited that SMEs need to be listed in online directories and optimize their website content for local keywords to appear in local search results.</w:t>
      </w:r>
    </w:p>
    <w:p w14:paraId="31250063" w14:textId="77777777" w:rsidR="00384486" w:rsidRPr="00DC4BF9" w:rsidRDefault="00384486" w:rsidP="00384486">
      <w:pPr>
        <w:rPr>
          <w:rFonts w:ascii="Bell MT" w:hAnsi="Bell MT"/>
          <w:sz w:val="26"/>
          <w:szCs w:val="26"/>
        </w:rPr>
      </w:pPr>
    </w:p>
    <w:p w14:paraId="7804BAB6" w14:textId="7A5CE667" w:rsidR="00384486" w:rsidRPr="00DC4BF9" w:rsidRDefault="00384486" w:rsidP="00DC4BF9">
      <w:pPr>
        <w:pStyle w:val="Heading2"/>
        <w:rPr>
          <w:rFonts w:ascii="Bell MT" w:hAnsi="Bell MT"/>
          <w:sz w:val="32"/>
          <w:szCs w:val="32"/>
        </w:rPr>
      </w:pPr>
      <w:r w:rsidRPr="00DC4BF9">
        <w:t xml:space="preserve"> </w:t>
      </w:r>
      <w:bookmarkStart w:id="7" w:name="_Toc143337177"/>
      <w:r w:rsidRPr="007B67A2">
        <w:rPr>
          <w:rFonts w:ascii="Bell MT" w:hAnsi="Bell MT"/>
          <w:sz w:val="32"/>
          <w:szCs w:val="32"/>
        </w:rPr>
        <w:t>The Power of Customer Reviews</w:t>
      </w:r>
      <w:r w:rsidRPr="00DC4BF9">
        <w:rPr>
          <w:rFonts w:ascii="Bell MT" w:hAnsi="Bell MT"/>
          <w:sz w:val="32"/>
          <w:szCs w:val="32"/>
        </w:rPr>
        <w:t>:</w:t>
      </w:r>
      <w:bookmarkEnd w:id="7"/>
    </w:p>
    <w:p w14:paraId="687BCC54" w14:textId="3F1BD2DF" w:rsidR="00384486" w:rsidRPr="00DC4BF9" w:rsidRDefault="00384486" w:rsidP="00384486">
      <w:pPr>
        <w:rPr>
          <w:rFonts w:ascii="Bell MT" w:hAnsi="Bell MT"/>
          <w:sz w:val="26"/>
          <w:szCs w:val="26"/>
        </w:rPr>
      </w:pPr>
      <w:r w:rsidRPr="00DC4BF9">
        <w:rPr>
          <w:rFonts w:ascii="Bell MT" w:hAnsi="Bell MT"/>
          <w:sz w:val="26"/>
          <w:szCs w:val="26"/>
        </w:rPr>
        <w:t>Customer reviews and ratings significantly influence potential customers' decision-making process. According to Chevalier and</w:t>
      </w:r>
      <w:r w:rsidR="007B67A2">
        <w:rPr>
          <w:rFonts w:ascii="Bell MT" w:hAnsi="Bell MT"/>
          <w:sz w:val="26"/>
          <w:szCs w:val="26"/>
        </w:rPr>
        <w:t xml:space="preserve"> </w:t>
      </w:r>
      <w:r w:rsidR="007B67A2" w:rsidRPr="007B67A2">
        <w:rPr>
          <w:rFonts w:ascii="Bell MT" w:hAnsi="Bell MT"/>
          <w:sz w:val="26"/>
          <w:szCs w:val="26"/>
        </w:rPr>
        <w:t>(Harris and Rae, 2009)</w:t>
      </w:r>
      <w:r w:rsidRPr="00DC4BF9">
        <w:rPr>
          <w:rFonts w:ascii="Bell MT" w:hAnsi="Bell MT"/>
          <w:sz w:val="26"/>
          <w:szCs w:val="26"/>
        </w:rPr>
        <w:t xml:space="preserve">, the volume and valence of online reviews can affect product sales. </w:t>
      </w:r>
    </w:p>
    <w:p w14:paraId="705AA83A" w14:textId="77777777" w:rsidR="00384486" w:rsidRPr="00DC4BF9" w:rsidRDefault="00384486" w:rsidP="00384486">
      <w:pPr>
        <w:rPr>
          <w:rFonts w:ascii="Bell MT" w:hAnsi="Bell MT"/>
          <w:sz w:val="26"/>
          <w:szCs w:val="26"/>
        </w:rPr>
      </w:pPr>
    </w:p>
    <w:p w14:paraId="23C2CECD" w14:textId="24F05F7A" w:rsidR="00384486" w:rsidRPr="008303FB" w:rsidRDefault="00384486" w:rsidP="00DC4BF9">
      <w:pPr>
        <w:pStyle w:val="Heading2"/>
        <w:rPr>
          <w:rFonts w:ascii="Bell MT" w:hAnsi="Bell MT"/>
          <w:sz w:val="32"/>
          <w:szCs w:val="32"/>
        </w:rPr>
      </w:pPr>
      <w:r w:rsidRPr="00DC4BF9">
        <w:rPr>
          <w:rFonts w:ascii="Bell MT" w:hAnsi="Bell MT"/>
          <w:sz w:val="32"/>
          <w:szCs w:val="32"/>
        </w:rPr>
        <w:t xml:space="preserve"> </w:t>
      </w:r>
      <w:bookmarkStart w:id="8" w:name="_Toc143337178"/>
      <w:r w:rsidRPr="008303FB">
        <w:rPr>
          <w:rFonts w:ascii="Bell MT" w:hAnsi="Bell MT"/>
          <w:sz w:val="32"/>
          <w:szCs w:val="32"/>
        </w:rPr>
        <w:t>Referral Marketing and Word-of-Mouth:</w:t>
      </w:r>
      <w:bookmarkEnd w:id="8"/>
    </w:p>
    <w:p w14:paraId="03845C8D" w14:textId="23AEBA92" w:rsidR="00384486" w:rsidRPr="00DC4BF9" w:rsidRDefault="00384486" w:rsidP="00384486">
      <w:pPr>
        <w:rPr>
          <w:rFonts w:ascii="Bell MT" w:hAnsi="Bell MT"/>
          <w:sz w:val="26"/>
          <w:szCs w:val="26"/>
        </w:rPr>
      </w:pPr>
      <w:r w:rsidRPr="00DC4BF9">
        <w:rPr>
          <w:rFonts w:ascii="Bell MT" w:hAnsi="Bell MT"/>
          <w:sz w:val="26"/>
          <w:szCs w:val="26"/>
        </w:rPr>
        <w:t xml:space="preserve">Referral marketing is another effective strategy for SMEs. As highlighted by </w:t>
      </w:r>
      <w:r w:rsidR="008303FB" w:rsidRPr="008303FB">
        <w:rPr>
          <w:rFonts w:ascii="Bell MT" w:hAnsi="Bell MT"/>
          <w:sz w:val="26"/>
          <w:szCs w:val="26"/>
        </w:rPr>
        <w:t xml:space="preserve">(Haenlein and </w:t>
      </w:r>
      <w:proofErr w:type="spellStart"/>
      <w:r w:rsidR="008303FB" w:rsidRPr="008303FB">
        <w:rPr>
          <w:rFonts w:ascii="Bell MT" w:hAnsi="Bell MT"/>
          <w:sz w:val="26"/>
          <w:szCs w:val="26"/>
        </w:rPr>
        <w:t>Libai</w:t>
      </w:r>
      <w:proofErr w:type="spellEnd"/>
      <w:r w:rsidR="008303FB" w:rsidRPr="008303FB">
        <w:rPr>
          <w:rFonts w:ascii="Bell MT" w:hAnsi="Bell MT"/>
          <w:sz w:val="26"/>
          <w:szCs w:val="26"/>
        </w:rPr>
        <w:t>, 2017)</w:t>
      </w:r>
      <w:r w:rsidRPr="00DC4BF9">
        <w:rPr>
          <w:rFonts w:ascii="Bell MT" w:hAnsi="Bell MT"/>
          <w:sz w:val="26"/>
          <w:szCs w:val="26"/>
        </w:rPr>
        <w:t xml:space="preserve">, word-of-mouth referrals from satisfied customers can lead to an increase in customer base, often resulting in customers with higher loyalty. </w:t>
      </w:r>
    </w:p>
    <w:p w14:paraId="07DF4B0B" w14:textId="77777777" w:rsidR="00384486" w:rsidRPr="00DC4BF9" w:rsidRDefault="00384486" w:rsidP="00384486">
      <w:pPr>
        <w:rPr>
          <w:rFonts w:ascii="Bell MT" w:hAnsi="Bell MT"/>
          <w:sz w:val="26"/>
          <w:szCs w:val="26"/>
        </w:rPr>
      </w:pPr>
    </w:p>
    <w:p w14:paraId="0D649555" w14:textId="52A00A59" w:rsidR="00384486" w:rsidRPr="006961A6" w:rsidRDefault="00384486" w:rsidP="00DC4BF9">
      <w:pPr>
        <w:pStyle w:val="Heading2"/>
        <w:rPr>
          <w:rFonts w:ascii="Bell MT" w:hAnsi="Bell MT"/>
        </w:rPr>
      </w:pPr>
      <w:r w:rsidRPr="00DC4BF9">
        <w:t xml:space="preserve"> </w:t>
      </w:r>
      <w:bookmarkStart w:id="9" w:name="_Toc143337179"/>
      <w:r w:rsidRPr="006961A6">
        <w:rPr>
          <w:rFonts w:ascii="Bell MT" w:hAnsi="Bell MT"/>
          <w:sz w:val="32"/>
          <w:szCs w:val="32"/>
        </w:rPr>
        <w:t>Collaborations and Partnerships:</w:t>
      </w:r>
      <w:bookmarkEnd w:id="9"/>
    </w:p>
    <w:p w14:paraId="66C19313" w14:textId="3C6D0A72" w:rsidR="00384486" w:rsidRPr="00DC4BF9" w:rsidRDefault="00384486" w:rsidP="00384486">
      <w:pPr>
        <w:rPr>
          <w:rFonts w:ascii="Bell MT" w:hAnsi="Bell MT"/>
          <w:sz w:val="26"/>
          <w:szCs w:val="26"/>
        </w:rPr>
      </w:pPr>
      <w:r w:rsidRPr="00DC4BF9">
        <w:rPr>
          <w:rFonts w:ascii="Bell MT" w:hAnsi="Bell MT"/>
          <w:sz w:val="26"/>
          <w:szCs w:val="26"/>
        </w:rPr>
        <w:t xml:space="preserve">Forging partnerships with other local businesses can be beneficial for SMEs. </w:t>
      </w:r>
      <w:r w:rsidR="006961A6" w:rsidRPr="006961A6">
        <w:rPr>
          <w:rFonts w:ascii="Bell MT" w:hAnsi="Bell MT"/>
          <w:sz w:val="26"/>
          <w:szCs w:val="26"/>
        </w:rPr>
        <w:t>(DeHoog, 2015)</w:t>
      </w:r>
      <w:r w:rsidRPr="00DC4BF9">
        <w:rPr>
          <w:rFonts w:ascii="Bell MT" w:hAnsi="Bell MT"/>
          <w:sz w:val="26"/>
          <w:szCs w:val="26"/>
        </w:rPr>
        <w:t xml:space="preserve"> highlighted that SMEs can often tap into a new customer base through collaborations and cross-promotions. In the context of domestic appliance </w:t>
      </w:r>
      <w:r w:rsidRPr="00DC4BF9">
        <w:rPr>
          <w:rFonts w:ascii="Bell MT" w:hAnsi="Bell MT"/>
          <w:sz w:val="26"/>
          <w:szCs w:val="26"/>
        </w:rPr>
        <w:lastRenderedPageBreak/>
        <w:t>repair businesses, partnerships with appliance retailers or property management companies could be mutually beneficial.</w:t>
      </w:r>
    </w:p>
    <w:p w14:paraId="2B343EC2" w14:textId="77777777" w:rsidR="00384486" w:rsidRPr="00DC4BF9" w:rsidRDefault="00384486" w:rsidP="00384486">
      <w:pPr>
        <w:rPr>
          <w:rFonts w:ascii="Bell MT" w:hAnsi="Bell MT"/>
          <w:sz w:val="26"/>
          <w:szCs w:val="26"/>
        </w:rPr>
      </w:pPr>
    </w:p>
    <w:p w14:paraId="6F605F0A" w14:textId="3B1A3A0D" w:rsidR="00384486" w:rsidRPr="00DC4BF9" w:rsidRDefault="00384486" w:rsidP="00DC4BF9">
      <w:pPr>
        <w:pStyle w:val="Heading2"/>
        <w:rPr>
          <w:rFonts w:ascii="Bell MT" w:hAnsi="Bell MT"/>
          <w:sz w:val="32"/>
          <w:szCs w:val="32"/>
        </w:rPr>
      </w:pPr>
      <w:r w:rsidRPr="00DC4BF9">
        <w:rPr>
          <w:rFonts w:ascii="Bell MT" w:hAnsi="Bell MT"/>
          <w:sz w:val="32"/>
          <w:szCs w:val="32"/>
        </w:rPr>
        <w:t xml:space="preserve"> </w:t>
      </w:r>
      <w:bookmarkStart w:id="10" w:name="_Toc143337180"/>
      <w:r w:rsidRPr="00DC4BF9">
        <w:rPr>
          <w:rFonts w:ascii="Bell MT" w:hAnsi="Bell MT"/>
          <w:sz w:val="32"/>
          <w:szCs w:val="32"/>
        </w:rPr>
        <w:t>The Role of Excellent Customer Service:</w:t>
      </w:r>
      <w:bookmarkEnd w:id="10"/>
    </w:p>
    <w:p w14:paraId="5F2AF07A" w14:textId="0738C3A4" w:rsidR="00384486" w:rsidRDefault="00384486" w:rsidP="00384486">
      <w:pPr>
        <w:rPr>
          <w:rFonts w:ascii="Bell MT" w:hAnsi="Bell MT"/>
          <w:sz w:val="26"/>
          <w:szCs w:val="26"/>
        </w:rPr>
      </w:pPr>
      <w:r w:rsidRPr="00DC4BF9">
        <w:rPr>
          <w:rFonts w:ascii="Bell MT" w:hAnsi="Bell MT"/>
          <w:sz w:val="26"/>
          <w:szCs w:val="26"/>
        </w:rPr>
        <w:t xml:space="preserve">Providing excellent customer service is a cornerstone of successful customer attraction and retention. A study by </w:t>
      </w:r>
      <w:r w:rsidR="006961A6" w:rsidRPr="006961A6">
        <w:rPr>
          <w:rFonts w:ascii="Bell MT" w:hAnsi="Bell MT"/>
          <w:sz w:val="26"/>
          <w:szCs w:val="26"/>
        </w:rPr>
        <w:t>(Weinstein and Johnson, 2020)</w:t>
      </w:r>
      <w:r w:rsidRPr="00DC4BF9">
        <w:rPr>
          <w:rFonts w:ascii="Bell MT" w:hAnsi="Bell MT"/>
          <w:sz w:val="26"/>
          <w:szCs w:val="26"/>
        </w:rPr>
        <w:t xml:space="preserve"> pointed out that customer satisfaction, resulting from high-quality service, often leads to customer loyalty and repeat patronage. </w:t>
      </w:r>
    </w:p>
    <w:p w14:paraId="163915C2" w14:textId="77777777" w:rsidR="003B3983" w:rsidRPr="003B3983" w:rsidRDefault="003B3983" w:rsidP="003B3983">
      <w:pPr>
        <w:pStyle w:val="Heading1"/>
        <w:rPr>
          <w:rFonts w:ascii="Bell MT" w:hAnsi="Bell MT"/>
        </w:rPr>
      </w:pPr>
      <w:bookmarkStart w:id="11" w:name="_Toc143337181"/>
      <w:r w:rsidRPr="003B3983">
        <w:rPr>
          <w:rFonts w:ascii="Bell MT" w:hAnsi="Bell MT"/>
        </w:rPr>
        <w:t>Implications and Future Directions:</w:t>
      </w:r>
      <w:bookmarkEnd w:id="11"/>
    </w:p>
    <w:p w14:paraId="61654AF1" w14:textId="6064CDD4" w:rsidR="003B3983" w:rsidRDefault="003B3983" w:rsidP="00384486">
      <w:pPr>
        <w:rPr>
          <w:rFonts w:ascii="Bell MT" w:hAnsi="Bell MT"/>
          <w:sz w:val="26"/>
          <w:szCs w:val="26"/>
        </w:rPr>
      </w:pPr>
      <w:r w:rsidRPr="003B3983">
        <w:rPr>
          <w:rFonts w:ascii="Bell MT" w:hAnsi="Bell MT"/>
          <w:sz w:val="26"/>
          <w:szCs w:val="26"/>
        </w:rPr>
        <w:t xml:space="preserve"> The reviewed literature underscores the multifaceted nature of customer attraction strategies for SME domestic appliance repair businesses in the UK. While online presence, customer reviews, referrals, collaborations, and customer service emerge as key components, there is a notable interplay among these strategies. The planned qualitative research </w:t>
      </w:r>
      <w:r w:rsidRPr="003B3983">
        <w:rPr>
          <w:rFonts w:ascii="Bell MT" w:hAnsi="Bell MT"/>
          <w:sz w:val="26"/>
          <w:szCs w:val="26"/>
        </w:rPr>
        <w:t>endeavours</w:t>
      </w:r>
      <w:r w:rsidRPr="003B3983">
        <w:rPr>
          <w:rFonts w:ascii="Bell MT" w:hAnsi="Bell MT"/>
          <w:sz w:val="26"/>
          <w:szCs w:val="26"/>
        </w:rPr>
        <w:t xml:space="preserve"> to delve deeper into these strategies' nuances, offering SMEs actionable insights to enhance their customer attraction efforts. Through robust methodologies, the study aims to contribute to enriching the thriving landscape of local service providers in the UK, fostering growth, engagement, and sustained success.</w:t>
      </w:r>
    </w:p>
    <w:p w14:paraId="4C3B343D" w14:textId="77777777" w:rsidR="003B3983" w:rsidRDefault="003B3983" w:rsidP="00384486">
      <w:pPr>
        <w:rPr>
          <w:rStyle w:val="Heading1Char"/>
          <w:rFonts w:ascii="Bell MT" w:hAnsi="Bell MT"/>
        </w:rPr>
      </w:pPr>
      <w:bookmarkStart w:id="12" w:name="_Toc143337182"/>
      <w:r w:rsidRPr="003B3983">
        <w:rPr>
          <w:rStyle w:val="Heading1Char"/>
          <w:rFonts w:ascii="Bell MT" w:hAnsi="Bell MT"/>
        </w:rPr>
        <w:t>Harnessing the Power of Digital Platforms and Contemporary Marketing:</w:t>
      </w:r>
      <w:bookmarkEnd w:id="12"/>
      <w:r w:rsidRPr="003B3983">
        <w:rPr>
          <w:rStyle w:val="Heading1Char"/>
          <w:rFonts w:ascii="Bell MT" w:hAnsi="Bell MT"/>
        </w:rPr>
        <w:t xml:space="preserve"> </w:t>
      </w:r>
    </w:p>
    <w:p w14:paraId="001C13AE" w14:textId="30924AD5" w:rsidR="003B3983" w:rsidRPr="00DC4BF9" w:rsidRDefault="003B3983" w:rsidP="00384486">
      <w:pPr>
        <w:rPr>
          <w:rFonts w:ascii="Bell MT" w:hAnsi="Bell MT"/>
          <w:sz w:val="26"/>
          <w:szCs w:val="26"/>
        </w:rPr>
      </w:pPr>
      <w:r w:rsidRPr="003B3983">
        <w:rPr>
          <w:rFonts w:ascii="Bell MT" w:hAnsi="Bell MT"/>
          <w:sz w:val="26"/>
          <w:szCs w:val="26"/>
        </w:rPr>
        <w:t>The digital era has revolutionized the ways in which SMEs interact with their customer base.</w:t>
      </w:r>
      <w:r>
        <w:rPr>
          <w:rFonts w:ascii="Bell MT" w:hAnsi="Bell MT"/>
          <w:sz w:val="26"/>
          <w:szCs w:val="26"/>
        </w:rPr>
        <w:t xml:space="preserve"> T</w:t>
      </w:r>
      <w:r w:rsidRPr="003B3983">
        <w:rPr>
          <w:rFonts w:ascii="Bell MT" w:hAnsi="Bell MT"/>
          <w:sz w:val="26"/>
          <w:szCs w:val="26"/>
        </w:rPr>
        <w:t xml:space="preserve">he significance of online presence, digital marketing, and search engine optimization (SEO) in ensuring that local service providers are easily discoverable by potential customers. </w:t>
      </w:r>
      <w:r>
        <w:rPr>
          <w:rFonts w:ascii="Bell MT" w:hAnsi="Bell MT"/>
          <w:sz w:val="26"/>
          <w:szCs w:val="26"/>
        </w:rPr>
        <w:t>T</w:t>
      </w:r>
      <w:r w:rsidRPr="003B3983">
        <w:rPr>
          <w:rFonts w:ascii="Bell MT" w:hAnsi="Bell MT"/>
          <w:sz w:val="26"/>
          <w:szCs w:val="26"/>
        </w:rPr>
        <w:t>he need for SMEs to embrace digital strategies as fundamental elements of their customer attraction initiatives.</w:t>
      </w:r>
    </w:p>
    <w:p w14:paraId="0D585D41" w14:textId="77777777" w:rsidR="00384486" w:rsidRPr="00DC4BF9" w:rsidRDefault="00384486" w:rsidP="00384486">
      <w:pPr>
        <w:rPr>
          <w:rFonts w:ascii="Bell MT" w:hAnsi="Bell MT"/>
          <w:sz w:val="26"/>
          <w:szCs w:val="26"/>
        </w:rPr>
      </w:pPr>
    </w:p>
    <w:p w14:paraId="3353B7ED" w14:textId="11FE2D6E" w:rsidR="00384486" w:rsidRDefault="00384486" w:rsidP="00384486">
      <w:pPr>
        <w:rPr>
          <w:rFonts w:ascii="Bell MT" w:hAnsi="Bell MT"/>
          <w:sz w:val="26"/>
          <w:szCs w:val="26"/>
        </w:rPr>
      </w:pPr>
      <w:r w:rsidRPr="00DC4BF9">
        <w:rPr>
          <w:rFonts w:ascii="Bell MT" w:hAnsi="Bell MT"/>
          <w:sz w:val="26"/>
          <w:szCs w:val="26"/>
        </w:rPr>
        <w:t>The existing literature on the topic presents a wide range of strategies that SMEs, particularly those in the domestic appliance repair sector, can adopt to attract customers. However, there is a clear need for further empirical research to examine these strategies' effectiveness in the current business landscape. This dissertation aims to fill this gap by providing a comprehensive investigation into the customer attraction strategies employed by SMEs in the domestic appliance repair sector in the UK.</w:t>
      </w:r>
    </w:p>
    <w:p w14:paraId="12DA466F" w14:textId="77777777" w:rsidR="00DC4BF9" w:rsidRDefault="00DC4BF9" w:rsidP="00384486">
      <w:pPr>
        <w:rPr>
          <w:rFonts w:ascii="Bell MT" w:hAnsi="Bell MT"/>
          <w:sz w:val="26"/>
          <w:szCs w:val="26"/>
        </w:rPr>
      </w:pPr>
    </w:p>
    <w:p w14:paraId="7E49922E" w14:textId="77777777" w:rsidR="00CC58AC" w:rsidRDefault="00CC58AC" w:rsidP="00384486">
      <w:pPr>
        <w:rPr>
          <w:rFonts w:ascii="Bell MT" w:hAnsi="Bell MT"/>
          <w:sz w:val="26"/>
          <w:szCs w:val="26"/>
        </w:rPr>
      </w:pPr>
    </w:p>
    <w:p w14:paraId="7B1FB864" w14:textId="77777777" w:rsidR="00CC58AC" w:rsidRDefault="00CC58AC" w:rsidP="00384486">
      <w:pPr>
        <w:rPr>
          <w:rFonts w:ascii="Bell MT" w:hAnsi="Bell MT"/>
          <w:sz w:val="26"/>
          <w:szCs w:val="26"/>
        </w:rPr>
      </w:pPr>
    </w:p>
    <w:p w14:paraId="1118CBAE" w14:textId="77777777" w:rsidR="00CC58AC" w:rsidRDefault="00CC58AC" w:rsidP="00384486">
      <w:pPr>
        <w:rPr>
          <w:rFonts w:ascii="Bell MT" w:hAnsi="Bell MT"/>
          <w:sz w:val="26"/>
          <w:szCs w:val="26"/>
        </w:rPr>
      </w:pPr>
    </w:p>
    <w:p w14:paraId="78EF1EEE" w14:textId="77777777" w:rsidR="00CC58AC" w:rsidRDefault="00CC58AC" w:rsidP="00384486">
      <w:pPr>
        <w:rPr>
          <w:rFonts w:ascii="Bell MT" w:hAnsi="Bell MT"/>
          <w:sz w:val="26"/>
          <w:szCs w:val="26"/>
        </w:rPr>
      </w:pPr>
    </w:p>
    <w:p w14:paraId="16ED9D48" w14:textId="77777777" w:rsidR="00CC58AC" w:rsidRDefault="00CC58AC" w:rsidP="00384486">
      <w:pPr>
        <w:rPr>
          <w:rFonts w:ascii="Bell MT" w:hAnsi="Bell MT"/>
          <w:sz w:val="26"/>
          <w:szCs w:val="26"/>
        </w:rPr>
      </w:pPr>
    </w:p>
    <w:p w14:paraId="63F6BD0B" w14:textId="77777777" w:rsidR="00CC58AC" w:rsidRDefault="00CC58AC" w:rsidP="00384486">
      <w:pPr>
        <w:rPr>
          <w:rFonts w:ascii="Bell MT" w:hAnsi="Bell MT"/>
          <w:sz w:val="26"/>
          <w:szCs w:val="26"/>
        </w:rPr>
      </w:pPr>
    </w:p>
    <w:p w14:paraId="79778591" w14:textId="77777777" w:rsidR="00CC58AC" w:rsidRDefault="00CC58AC" w:rsidP="00384486">
      <w:pPr>
        <w:rPr>
          <w:rFonts w:ascii="Bell MT" w:hAnsi="Bell MT"/>
          <w:sz w:val="26"/>
          <w:szCs w:val="26"/>
        </w:rPr>
      </w:pPr>
    </w:p>
    <w:p w14:paraId="5DABC991" w14:textId="77777777" w:rsidR="00CC58AC" w:rsidRDefault="00CC58AC" w:rsidP="00384486">
      <w:pPr>
        <w:rPr>
          <w:rFonts w:ascii="Bell MT" w:hAnsi="Bell MT"/>
          <w:sz w:val="26"/>
          <w:szCs w:val="26"/>
        </w:rPr>
      </w:pPr>
    </w:p>
    <w:p w14:paraId="0D58B04A" w14:textId="77777777" w:rsidR="00CC58AC" w:rsidRDefault="00CC58AC" w:rsidP="00384486">
      <w:pPr>
        <w:rPr>
          <w:rFonts w:ascii="Bell MT" w:hAnsi="Bell MT"/>
          <w:sz w:val="26"/>
          <w:szCs w:val="26"/>
        </w:rPr>
      </w:pPr>
    </w:p>
    <w:p w14:paraId="09711E2A" w14:textId="77777777" w:rsidR="00CC58AC" w:rsidRDefault="00CC58AC" w:rsidP="00384486">
      <w:pPr>
        <w:rPr>
          <w:rFonts w:ascii="Bell MT" w:hAnsi="Bell MT"/>
          <w:sz w:val="26"/>
          <w:szCs w:val="26"/>
        </w:rPr>
      </w:pPr>
    </w:p>
    <w:p w14:paraId="54B4C0B1" w14:textId="77777777" w:rsidR="00CC58AC" w:rsidRDefault="00CC58AC" w:rsidP="00384486">
      <w:pPr>
        <w:rPr>
          <w:rFonts w:ascii="Bell MT" w:hAnsi="Bell MT"/>
          <w:sz w:val="26"/>
          <w:szCs w:val="26"/>
        </w:rPr>
      </w:pPr>
    </w:p>
    <w:p w14:paraId="4BBF54B1" w14:textId="77777777" w:rsidR="00EA33C7" w:rsidRDefault="00EA33C7" w:rsidP="00384486">
      <w:pPr>
        <w:rPr>
          <w:rFonts w:ascii="Bell MT" w:hAnsi="Bell MT"/>
          <w:sz w:val="26"/>
          <w:szCs w:val="26"/>
        </w:rPr>
      </w:pPr>
    </w:p>
    <w:p w14:paraId="3852B9F0" w14:textId="77777777" w:rsidR="00EA33C7" w:rsidRDefault="00EA33C7" w:rsidP="00384486">
      <w:pPr>
        <w:rPr>
          <w:rFonts w:ascii="Bell MT" w:hAnsi="Bell MT"/>
          <w:sz w:val="26"/>
          <w:szCs w:val="26"/>
        </w:rPr>
      </w:pPr>
    </w:p>
    <w:p w14:paraId="29BF942C" w14:textId="77777777" w:rsidR="00EA33C7" w:rsidRDefault="00EA33C7" w:rsidP="00384486">
      <w:pPr>
        <w:rPr>
          <w:rFonts w:ascii="Bell MT" w:hAnsi="Bell MT"/>
          <w:sz w:val="26"/>
          <w:szCs w:val="26"/>
        </w:rPr>
      </w:pPr>
    </w:p>
    <w:p w14:paraId="55CCF022" w14:textId="77777777" w:rsidR="00EA33C7" w:rsidRDefault="00EA33C7" w:rsidP="00384486">
      <w:pPr>
        <w:rPr>
          <w:rFonts w:ascii="Bell MT" w:hAnsi="Bell MT"/>
          <w:sz w:val="26"/>
          <w:szCs w:val="26"/>
        </w:rPr>
      </w:pPr>
    </w:p>
    <w:p w14:paraId="07E75C98" w14:textId="77777777" w:rsidR="00A012BE" w:rsidRDefault="00A012BE" w:rsidP="00384486">
      <w:pPr>
        <w:rPr>
          <w:rFonts w:ascii="Bell MT" w:hAnsi="Bell MT"/>
          <w:sz w:val="26"/>
          <w:szCs w:val="26"/>
        </w:rPr>
      </w:pPr>
    </w:p>
    <w:p w14:paraId="632FE708" w14:textId="77777777" w:rsidR="00A012BE" w:rsidRDefault="00A012BE" w:rsidP="00384486">
      <w:pPr>
        <w:rPr>
          <w:rFonts w:ascii="Bell MT" w:hAnsi="Bell MT"/>
          <w:sz w:val="26"/>
          <w:szCs w:val="26"/>
        </w:rPr>
      </w:pPr>
    </w:p>
    <w:p w14:paraId="7F2C825D" w14:textId="4EE24120" w:rsidR="00DC4BF9" w:rsidRDefault="00DC4BF9" w:rsidP="00DC4BF9">
      <w:pPr>
        <w:pStyle w:val="Heading1"/>
        <w:rPr>
          <w:rFonts w:ascii="Bell MT" w:hAnsi="Bell MT"/>
          <w:sz w:val="36"/>
          <w:szCs w:val="36"/>
        </w:rPr>
      </w:pPr>
      <w:bookmarkStart w:id="13" w:name="_Toc143337183"/>
      <w:r w:rsidRPr="00DC4BF9">
        <w:rPr>
          <w:rFonts w:ascii="Bell MT" w:hAnsi="Bell MT"/>
          <w:sz w:val="36"/>
          <w:szCs w:val="36"/>
        </w:rPr>
        <w:t>Research Methods and Methodology</w:t>
      </w:r>
      <w:bookmarkEnd w:id="13"/>
    </w:p>
    <w:p w14:paraId="124C7E82" w14:textId="77777777" w:rsidR="00DC4BF9" w:rsidRDefault="00DC4BF9" w:rsidP="00DC4BF9"/>
    <w:p w14:paraId="2B416783" w14:textId="072CE0F7" w:rsidR="00AD4ECB" w:rsidRDefault="00D42E10" w:rsidP="00F47870">
      <w:pPr>
        <w:pStyle w:val="Heading2"/>
        <w:rPr>
          <w:rFonts w:ascii="Bell MT" w:hAnsi="Bell MT"/>
          <w:sz w:val="32"/>
          <w:szCs w:val="32"/>
        </w:rPr>
      </w:pPr>
      <w:bookmarkStart w:id="14" w:name="_Toc143337184"/>
      <w:r w:rsidRPr="00F47870">
        <w:rPr>
          <w:rFonts w:ascii="Bell MT" w:hAnsi="Bell MT"/>
          <w:sz w:val="32"/>
          <w:szCs w:val="32"/>
        </w:rPr>
        <w:t>Philosophy</w:t>
      </w:r>
      <w:bookmarkEnd w:id="14"/>
    </w:p>
    <w:p w14:paraId="3F04BB93" w14:textId="1AAAF338" w:rsidR="00EA33C7" w:rsidRPr="00AD4ECB" w:rsidRDefault="00EA33C7" w:rsidP="00AD4ECB">
      <w:pPr>
        <w:rPr>
          <w:rFonts w:ascii="Bell MT" w:eastAsiaTheme="majorEastAsia" w:hAnsi="Bell MT" w:cstheme="majorBidi"/>
          <w:color w:val="2F5496" w:themeColor="accent1" w:themeShade="BF"/>
          <w:sz w:val="26"/>
          <w:szCs w:val="26"/>
        </w:rPr>
      </w:pPr>
      <w:r w:rsidRPr="00AD4ECB">
        <w:rPr>
          <w:rFonts w:ascii="Bell MT" w:hAnsi="Bell MT"/>
          <w:sz w:val="26"/>
          <w:szCs w:val="26"/>
        </w:rPr>
        <w:t xml:space="preserve">By adopting an interpretivist philosophy, the study would utilize qualitative research methods, such as interviews and content analysis, to explore the diverse customer attraction strategies employed by SMEs. The researcher would emphasize the importance of capturing participants' perspectives and individual voices to gain in-depth insights into the complexities of the strategies and their impact on attracting and retaining customers. </w:t>
      </w:r>
    </w:p>
    <w:p w14:paraId="2369AC80" w14:textId="77777777" w:rsidR="00AD4ECB" w:rsidRDefault="00D42E10" w:rsidP="00F47870">
      <w:pPr>
        <w:pStyle w:val="Heading2"/>
        <w:rPr>
          <w:rFonts w:ascii="Bell MT" w:hAnsi="Bell MT"/>
        </w:rPr>
      </w:pPr>
      <w:bookmarkStart w:id="15" w:name="_Toc143337185"/>
      <w:r w:rsidRPr="00F47870">
        <w:rPr>
          <w:rFonts w:ascii="Bell MT" w:hAnsi="Bell MT"/>
          <w:sz w:val="32"/>
          <w:szCs w:val="32"/>
        </w:rPr>
        <w:t>Paradigm</w:t>
      </w:r>
      <w:bookmarkEnd w:id="15"/>
      <w:r w:rsidR="00AD4ECB">
        <w:rPr>
          <w:rFonts w:ascii="Bell MT" w:hAnsi="Bell MT"/>
        </w:rPr>
        <w:t xml:space="preserve"> </w:t>
      </w:r>
    </w:p>
    <w:p w14:paraId="423F5E5B" w14:textId="6A60ECCF" w:rsidR="00AD4ECB" w:rsidRPr="00AD4ECB" w:rsidRDefault="008171B9" w:rsidP="00AD4ECB">
      <w:pPr>
        <w:rPr>
          <w:rFonts w:ascii="Bell MT" w:hAnsi="Bell MT"/>
          <w:sz w:val="26"/>
          <w:szCs w:val="26"/>
        </w:rPr>
      </w:pPr>
      <w:r w:rsidRPr="00AD4ECB">
        <w:rPr>
          <w:rFonts w:ascii="Bell MT" w:hAnsi="Bell MT"/>
          <w:sz w:val="26"/>
          <w:szCs w:val="26"/>
        </w:rPr>
        <w:t>The interpretivist research paradigm aligns well with the qualitative research approach, utilizing methods such as interviews, focus groups, and content analysis to delve into the richness of participants' insights and subjective viewpoints. It allows the researcher to explore the complexities and nuances of customer attraction strategies, considering the context-specific factors that influence their effectiveness.</w:t>
      </w:r>
    </w:p>
    <w:p w14:paraId="66EB0164" w14:textId="47DD96C4" w:rsidR="00D42E10" w:rsidRPr="00F47870" w:rsidRDefault="008171B9" w:rsidP="00F47870">
      <w:pPr>
        <w:pStyle w:val="Heading2"/>
        <w:rPr>
          <w:rFonts w:ascii="Bell MT" w:hAnsi="Bell MT"/>
        </w:rPr>
      </w:pPr>
      <w:bookmarkStart w:id="16" w:name="_Toc143337186"/>
      <w:r>
        <w:rPr>
          <w:rFonts w:ascii="Bell MT" w:hAnsi="Bell MT"/>
          <w:sz w:val="32"/>
          <w:szCs w:val="32"/>
        </w:rPr>
        <w:t>Approach</w:t>
      </w:r>
      <w:r w:rsidR="00AD4ECB">
        <w:rPr>
          <w:rFonts w:ascii="Bell MT" w:hAnsi="Bell MT"/>
          <w:sz w:val="32"/>
          <w:szCs w:val="32"/>
        </w:rPr>
        <w:t xml:space="preserve"> and</w:t>
      </w:r>
      <w:r>
        <w:rPr>
          <w:rFonts w:ascii="Bell MT" w:hAnsi="Bell MT"/>
          <w:sz w:val="32"/>
          <w:szCs w:val="32"/>
        </w:rPr>
        <w:t xml:space="preserve"> </w:t>
      </w:r>
      <w:r w:rsidR="00D42E10" w:rsidRPr="00F47870">
        <w:rPr>
          <w:rFonts w:ascii="Bell MT" w:hAnsi="Bell MT"/>
          <w:sz w:val="32"/>
          <w:szCs w:val="32"/>
        </w:rPr>
        <w:t>Methodology</w:t>
      </w:r>
      <w:bookmarkEnd w:id="16"/>
    </w:p>
    <w:p w14:paraId="241CE1C7" w14:textId="58C716A5" w:rsidR="00D42E10" w:rsidRPr="00D42E10" w:rsidRDefault="00DC4BF9" w:rsidP="00DC4BF9">
      <w:pPr>
        <w:rPr>
          <w:rFonts w:ascii="Bell MT" w:hAnsi="Bell MT"/>
          <w:sz w:val="26"/>
          <w:szCs w:val="26"/>
        </w:rPr>
      </w:pPr>
      <w:r w:rsidRPr="00D42E10">
        <w:rPr>
          <w:rFonts w:ascii="Bell MT" w:hAnsi="Bell MT"/>
          <w:sz w:val="26"/>
          <w:szCs w:val="26"/>
        </w:rPr>
        <w:t xml:space="preserve">Qualitative methodology. This choice is due to the nature of the research, which aims to explore and understand the customer attraction strategies employed by SMEs in the domestic appliance repair industry. Qualitative methods such as interviews, focus groups, and content analysis allow for an in-depth examination of customer </w:t>
      </w:r>
      <w:r w:rsidRPr="00D42E10">
        <w:rPr>
          <w:rFonts w:ascii="Bell MT" w:hAnsi="Bell MT"/>
          <w:sz w:val="26"/>
          <w:szCs w:val="26"/>
        </w:rPr>
        <w:lastRenderedPageBreak/>
        <w:t>preferences, experiences, and the effectiveness of various strategies. This approach provides detailed and contextual insights, offering a comprehensive understanding of the topic and informing practical recommendations for the industry.</w:t>
      </w:r>
    </w:p>
    <w:p w14:paraId="617A5FA1" w14:textId="6AB2592A" w:rsidR="00D42E10" w:rsidRPr="00F47870" w:rsidRDefault="00D42E10" w:rsidP="00F47870">
      <w:pPr>
        <w:pStyle w:val="Heading2"/>
        <w:rPr>
          <w:rFonts w:ascii="Bell MT" w:hAnsi="Bell MT"/>
        </w:rPr>
      </w:pPr>
      <w:bookmarkStart w:id="17" w:name="_Toc143337187"/>
      <w:r w:rsidRPr="00F47870">
        <w:rPr>
          <w:rFonts w:ascii="Bell MT" w:hAnsi="Bell MT"/>
          <w:sz w:val="32"/>
          <w:szCs w:val="32"/>
        </w:rPr>
        <w:t>Strategy</w:t>
      </w:r>
      <w:bookmarkEnd w:id="17"/>
    </w:p>
    <w:p w14:paraId="638ADD7C" w14:textId="485B8E9A" w:rsidR="00626328" w:rsidRPr="00D42E10" w:rsidRDefault="00626328" w:rsidP="00DC4BF9">
      <w:pPr>
        <w:rPr>
          <w:rFonts w:ascii="Bell MT" w:hAnsi="Bell MT"/>
          <w:sz w:val="26"/>
          <w:szCs w:val="26"/>
        </w:rPr>
      </w:pPr>
      <w:r w:rsidRPr="00D42E10">
        <w:rPr>
          <w:rFonts w:ascii="Bell MT" w:hAnsi="Bell MT"/>
          <w:sz w:val="26"/>
          <w:szCs w:val="26"/>
        </w:rPr>
        <w:t xml:space="preserve">A case study approach. This strategy allows for an in-depth investigation of specific SME domestic appliance repair businesses and their customer attraction strategies. By selecting multiple case studies, the research can analyse different strategies' effectiveness and their impact on attracting and retaining customers. </w:t>
      </w:r>
    </w:p>
    <w:p w14:paraId="589109CB" w14:textId="7C0F7690" w:rsidR="00D42E10" w:rsidRDefault="00D42E10" w:rsidP="00DC4BF9">
      <w:pPr>
        <w:rPr>
          <w:rFonts w:ascii="Bell MT" w:hAnsi="Bell MT"/>
          <w:sz w:val="26"/>
          <w:szCs w:val="26"/>
        </w:rPr>
      </w:pPr>
      <w:bookmarkStart w:id="18" w:name="_Toc143337188"/>
      <w:r w:rsidRPr="00F47870">
        <w:rPr>
          <w:rStyle w:val="Heading2Char"/>
          <w:rFonts w:ascii="Bell MT" w:hAnsi="Bell MT"/>
          <w:sz w:val="32"/>
          <w:szCs w:val="32"/>
        </w:rPr>
        <w:t>Sampling</w:t>
      </w:r>
      <w:bookmarkEnd w:id="18"/>
      <w:r w:rsidRPr="00F47870">
        <w:rPr>
          <w:rFonts w:ascii="Bell MT" w:hAnsi="Bell MT"/>
          <w:sz w:val="32"/>
          <w:szCs w:val="32"/>
        </w:rPr>
        <w:t xml:space="preserve"> </w:t>
      </w:r>
      <w:r w:rsidRPr="00F47870">
        <w:rPr>
          <w:rStyle w:val="Heading2Char"/>
          <w:rFonts w:ascii="Bell MT" w:hAnsi="Bell MT"/>
          <w:sz w:val="32"/>
          <w:szCs w:val="32"/>
        </w:rPr>
        <w:t>methods</w:t>
      </w:r>
    </w:p>
    <w:p w14:paraId="144A5B71" w14:textId="7B7A9371" w:rsidR="00626328" w:rsidRPr="00D42E10" w:rsidRDefault="00626328" w:rsidP="00DC4BF9">
      <w:pPr>
        <w:rPr>
          <w:rFonts w:ascii="Bell MT" w:hAnsi="Bell MT"/>
          <w:sz w:val="26"/>
          <w:szCs w:val="26"/>
        </w:rPr>
      </w:pPr>
      <w:r w:rsidRPr="00D42E10">
        <w:rPr>
          <w:rFonts w:ascii="Bell MT" w:hAnsi="Bell MT"/>
          <w:sz w:val="26"/>
          <w:szCs w:val="26"/>
        </w:rPr>
        <w:t xml:space="preserve">Purposive sampling allows the researcher to select participants deliberately based on specific criteria relevant to the research objectives. In this study, the researcher can purposefully choose SME domestic appliance repair businesses that represent diverse customer attraction strategies and have varying levels of success. </w:t>
      </w:r>
    </w:p>
    <w:p w14:paraId="4165A9F3" w14:textId="3225EF52" w:rsidR="00D42E10" w:rsidRDefault="00D42E10" w:rsidP="00DC4BF9">
      <w:pPr>
        <w:rPr>
          <w:rFonts w:ascii="Bell MT" w:hAnsi="Bell MT"/>
          <w:sz w:val="26"/>
          <w:szCs w:val="26"/>
        </w:rPr>
      </w:pPr>
      <w:bookmarkStart w:id="19" w:name="_Toc143337189"/>
      <w:r w:rsidRPr="00F47870">
        <w:rPr>
          <w:rStyle w:val="Heading2Char"/>
          <w:rFonts w:ascii="Bell MT" w:hAnsi="Bell MT"/>
          <w:sz w:val="32"/>
          <w:szCs w:val="32"/>
        </w:rPr>
        <w:t>Data</w:t>
      </w:r>
      <w:bookmarkEnd w:id="19"/>
      <w:r w:rsidRPr="00F47870">
        <w:rPr>
          <w:rFonts w:ascii="Bell MT" w:hAnsi="Bell MT"/>
          <w:sz w:val="32"/>
          <w:szCs w:val="32"/>
        </w:rPr>
        <w:t xml:space="preserve"> </w:t>
      </w:r>
      <w:r w:rsidRPr="00F47870">
        <w:rPr>
          <w:rStyle w:val="Heading2Char"/>
          <w:rFonts w:ascii="Bell MT" w:hAnsi="Bell MT"/>
          <w:sz w:val="32"/>
          <w:szCs w:val="32"/>
        </w:rPr>
        <w:t>collection</w:t>
      </w:r>
    </w:p>
    <w:p w14:paraId="77D3972E" w14:textId="28441DF7" w:rsidR="00626328" w:rsidRPr="00D42E10" w:rsidRDefault="00626328" w:rsidP="00DC4BF9">
      <w:pPr>
        <w:rPr>
          <w:rFonts w:ascii="Bell MT" w:hAnsi="Bell MT"/>
          <w:sz w:val="26"/>
          <w:szCs w:val="26"/>
        </w:rPr>
      </w:pPr>
      <w:r w:rsidRPr="00D42E10">
        <w:rPr>
          <w:rFonts w:ascii="Bell MT" w:hAnsi="Bell MT"/>
          <w:sz w:val="26"/>
          <w:szCs w:val="26"/>
        </w:rPr>
        <w:t xml:space="preserve">Qualitative interviews will allow researchers to gather detailed insights from SME owners about their customer attraction strategies and experiences. Content analysis can be used to examine online reviews, social media posts, and promotional materials to understand how businesses promote their services and attract customers. </w:t>
      </w:r>
    </w:p>
    <w:p w14:paraId="4BA4A36D" w14:textId="3DB2294F" w:rsidR="00D42E10" w:rsidRDefault="00D42E10" w:rsidP="00DC4BF9">
      <w:pPr>
        <w:rPr>
          <w:rFonts w:ascii="Bell MT" w:hAnsi="Bell MT"/>
          <w:sz w:val="26"/>
          <w:szCs w:val="26"/>
        </w:rPr>
      </w:pPr>
      <w:bookmarkStart w:id="20" w:name="_Toc143337190"/>
      <w:r w:rsidRPr="00F47870">
        <w:rPr>
          <w:rStyle w:val="Heading2Char"/>
          <w:rFonts w:ascii="Bell MT" w:hAnsi="Bell MT"/>
          <w:sz w:val="32"/>
          <w:szCs w:val="32"/>
        </w:rPr>
        <w:t>Interpreting</w:t>
      </w:r>
      <w:bookmarkEnd w:id="20"/>
      <w:r w:rsidRPr="00F47870">
        <w:rPr>
          <w:rFonts w:ascii="Bell MT" w:hAnsi="Bell MT"/>
          <w:sz w:val="32"/>
          <w:szCs w:val="32"/>
        </w:rPr>
        <w:t xml:space="preserve"> </w:t>
      </w:r>
      <w:r w:rsidRPr="00F47870">
        <w:rPr>
          <w:rStyle w:val="Heading2Char"/>
          <w:rFonts w:ascii="Bell MT" w:hAnsi="Bell MT"/>
          <w:sz w:val="32"/>
          <w:szCs w:val="32"/>
        </w:rPr>
        <w:t>data</w:t>
      </w:r>
    </w:p>
    <w:p w14:paraId="59378D41" w14:textId="4DD7E997" w:rsidR="00626328" w:rsidRDefault="00626328" w:rsidP="00DC4BF9">
      <w:pPr>
        <w:rPr>
          <w:rFonts w:ascii="Bell MT" w:hAnsi="Bell MT"/>
          <w:sz w:val="26"/>
          <w:szCs w:val="26"/>
        </w:rPr>
      </w:pPr>
      <w:r w:rsidRPr="00D42E10">
        <w:rPr>
          <w:rFonts w:ascii="Bell MT" w:hAnsi="Bell MT"/>
          <w:sz w:val="26"/>
          <w:szCs w:val="26"/>
        </w:rPr>
        <w:t xml:space="preserve">Thematic analysis involves identifying and analysing patterns, themes, and insights within the qualitative data collected from interviews and content analysis. The data will be transcribed, organized, and coded to extract key themes related to customer attraction strategies used by SMEs. The researcher will then interpret and analyse these themes to gain a comprehensive understanding of the effectiveness, challenges, and best practices of customer attraction strategies in the domestic appliance repair industry. </w:t>
      </w:r>
    </w:p>
    <w:p w14:paraId="6646439A" w14:textId="2801D45B" w:rsidR="00CC58AC" w:rsidRDefault="00CC58AC" w:rsidP="00DC4BF9">
      <w:pPr>
        <w:rPr>
          <w:rFonts w:ascii="Bell MT" w:hAnsi="Bell MT"/>
          <w:sz w:val="26"/>
          <w:szCs w:val="26"/>
        </w:rPr>
      </w:pPr>
    </w:p>
    <w:p w14:paraId="26B73DAB" w14:textId="6B6F66A7" w:rsidR="00CC58AC" w:rsidRDefault="00CC58AC" w:rsidP="00DC4BF9">
      <w:pPr>
        <w:rPr>
          <w:rFonts w:ascii="Bell MT" w:hAnsi="Bell MT"/>
          <w:sz w:val="26"/>
          <w:szCs w:val="26"/>
        </w:rPr>
      </w:pPr>
    </w:p>
    <w:p w14:paraId="71B27B8B" w14:textId="6EACC67E" w:rsidR="00CC58AC" w:rsidRPr="00D42E10" w:rsidRDefault="00CC58AC" w:rsidP="00DC4BF9">
      <w:pPr>
        <w:rPr>
          <w:rFonts w:ascii="Bell MT" w:hAnsi="Bell MT"/>
          <w:sz w:val="26"/>
          <w:szCs w:val="26"/>
        </w:rPr>
      </w:pPr>
    </w:p>
    <w:p w14:paraId="43E22193" w14:textId="693C66AC" w:rsidR="00626328" w:rsidRDefault="002E7ABC" w:rsidP="00DC4BF9">
      <w:pPr>
        <w:rPr>
          <w:rFonts w:ascii="Bell MT" w:hAnsi="Bell MT"/>
          <w:sz w:val="26"/>
          <w:szCs w:val="26"/>
        </w:rPr>
      </w:pPr>
      <w:r>
        <w:rPr>
          <w:rFonts w:ascii="Bell MT" w:hAnsi="Bell MT"/>
          <w:noProof/>
          <w:sz w:val="26"/>
          <w:szCs w:val="26"/>
        </w:rPr>
        <w:drawing>
          <wp:anchor distT="0" distB="0" distL="114300" distR="114300" simplePos="0" relativeHeight="251660288" behindDoc="1" locked="0" layoutInCell="1" allowOverlap="1" wp14:anchorId="6F1B198A" wp14:editId="781B70C3">
            <wp:simplePos x="0" y="0"/>
            <wp:positionH relativeFrom="page">
              <wp:align>left</wp:align>
            </wp:positionH>
            <wp:positionV relativeFrom="paragraph">
              <wp:posOffset>292100</wp:posOffset>
            </wp:positionV>
            <wp:extent cx="7810500" cy="3832860"/>
            <wp:effectExtent l="0" t="0" r="0" b="0"/>
            <wp:wrapNone/>
            <wp:docPr id="1688280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80669" name="Picture 1688280669"/>
                    <pic:cNvPicPr/>
                  </pic:nvPicPr>
                  <pic:blipFill>
                    <a:blip r:embed="rId9">
                      <a:extLst>
                        <a:ext uri="{28A0092B-C50C-407E-A947-70E740481C1C}">
                          <a14:useLocalDpi xmlns:a14="http://schemas.microsoft.com/office/drawing/2010/main" val="0"/>
                        </a:ext>
                      </a:extLst>
                    </a:blip>
                    <a:stretch>
                      <a:fillRect/>
                    </a:stretch>
                  </pic:blipFill>
                  <pic:spPr>
                    <a:xfrm>
                      <a:off x="0" y="0"/>
                      <a:ext cx="7810500" cy="3832860"/>
                    </a:xfrm>
                    <a:prstGeom prst="rect">
                      <a:avLst/>
                    </a:prstGeom>
                  </pic:spPr>
                </pic:pic>
              </a:graphicData>
            </a:graphic>
            <wp14:sizeRelH relativeFrom="margin">
              <wp14:pctWidth>0</wp14:pctWidth>
            </wp14:sizeRelH>
            <wp14:sizeRelV relativeFrom="margin">
              <wp14:pctHeight>0</wp14:pctHeight>
            </wp14:sizeRelV>
          </wp:anchor>
        </w:drawing>
      </w:r>
      <w:bookmarkStart w:id="21" w:name="_Toc143337191"/>
      <w:r w:rsidR="00D42E10" w:rsidRPr="00F47870">
        <w:rPr>
          <w:rStyle w:val="Heading2Char"/>
          <w:rFonts w:ascii="Bell MT" w:hAnsi="Bell MT"/>
          <w:sz w:val="32"/>
          <w:szCs w:val="32"/>
        </w:rPr>
        <w:t>Gantt</w:t>
      </w:r>
      <w:bookmarkEnd w:id="21"/>
      <w:r w:rsidR="00D42E10" w:rsidRPr="00F47870">
        <w:rPr>
          <w:rFonts w:ascii="Bell MT" w:hAnsi="Bell MT"/>
          <w:sz w:val="32"/>
          <w:szCs w:val="32"/>
        </w:rPr>
        <w:t xml:space="preserve"> </w:t>
      </w:r>
      <w:r w:rsidR="00D42E10" w:rsidRPr="00F47870">
        <w:rPr>
          <w:rStyle w:val="Heading2Char"/>
          <w:rFonts w:ascii="Bell MT" w:hAnsi="Bell MT"/>
          <w:sz w:val="32"/>
          <w:szCs w:val="32"/>
        </w:rPr>
        <w:t>Chart</w:t>
      </w:r>
    </w:p>
    <w:p w14:paraId="72B1FB88" w14:textId="2BC3C679" w:rsidR="00D42E10" w:rsidRDefault="00D42E10" w:rsidP="00DC4BF9">
      <w:pPr>
        <w:rPr>
          <w:rFonts w:ascii="Bell MT" w:hAnsi="Bell MT"/>
          <w:sz w:val="26"/>
          <w:szCs w:val="26"/>
        </w:rPr>
      </w:pPr>
    </w:p>
    <w:p w14:paraId="225BB225" w14:textId="77777777" w:rsidR="00D42E10" w:rsidRPr="00D42E10" w:rsidRDefault="00D42E10" w:rsidP="00DC4BF9">
      <w:pPr>
        <w:rPr>
          <w:rFonts w:ascii="Bell MT" w:hAnsi="Bell MT"/>
          <w:sz w:val="26"/>
          <w:szCs w:val="26"/>
        </w:rPr>
      </w:pPr>
    </w:p>
    <w:p w14:paraId="54259FBD" w14:textId="77777777" w:rsidR="002E7ABC" w:rsidRDefault="002E7ABC" w:rsidP="00DC4BF9">
      <w:pPr>
        <w:rPr>
          <w:rStyle w:val="Heading2Char"/>
          <w:rFonts w:ascii="Bell MT" w:hAnsi="Bell MT"/>
          <w:sz w:val="32"/>
          <w:szCs w:val="32"/>
        </w:rPr>
      </w:pPr>
    </w:p>
    <w:p w14:paraId="0D1FA378" w14:textId="77777777" w:rsidR="002E7ABC" w:rsidRDefault="002E7ABC" w:rsidP="00DC4BF9">
      <w:pPr>
        <w:rPr>
          <w:rStyle w:val="Heading2Char"/>
          <w:rFonts w:ascii="Bell MT" w:hAnsi="Bell MT"/>
          <w:sz w:val="32"/>
          <w:szCs w:val="32"/>
        </w:rPr>
      </w:pPr>
    </w:p>
    <w:p w14:paraId="4C5F6F8D" w14:textId="77777777" w:rsidR="002E7ABC" w:rsidRDefault="002E7ABC" w:rsidP="00DC4BF9">
      <w:pPr>
        <w:rPr>
          <w:rStyle w:val="Heading2Char"/>
          <w:rFonts w:ascii="Bell MT" w:hAnsi="Bell MT"/>
          <w:sz w:val="32"/>
          <w:szCs w:val="32"/>
        </w:rPr>
      </w:pPr>
    </w:p>
    <w:p w14:paraId="3FAFC04B" w14:textId="77777777" w:rsidR="002E7ABC" w:rsidRDefault="002E7ABC" w:rsidP="00DC4BF9">
      <w:pPr>
        <w:rPr>
          <w:rStyle w:val="Heading2Char"/>
          <w:rFonts w:ascii="Bell MT" w:hAnsi="Bell MT"/>
          <w:sz w:val="32"/>
          <w:szCs w:val="32"/>
        </w:rPr>
      </w:pPr>
    </w:p>
    <w:p w14:paraId="08263699" w14:textId="77777777" w:rsidR="002E7ABC" w:rsidRDefault="002E7ABC" w:rsidP="00DC4BF9">
      <w:pPr>
        <w:rPr>
          <w:rStyle w:val="Heading2Char"/>
          <w:rFonts w:ascii="Bell MT" w:hAnsi="Bell MT"/>
          <w:sz w:val="32"/>
          <w:szCs w:val="32"/>
        </w:rPr>
      </w:pPr>
    </w:p>
    <w:p w14:paraId="2851A247" w14:textId="77777777" w:rsidR="002E7ABC" w:rsidRDefault="002E7ABC" w:rsidP="00DC4BF9">
      <w:pPr>
        <w:rPr>
          <w:rStyle w:val="Heading2Char"/>
          <w:rFonts w:ascii="Bell MT" w:hAnsi="Bell MT"/>
          <w:sz w:val="32"/>
          <w:szCs w:val="32"/>
        </w:rPr>
      </w:pPr>
    </w:p>
    <w:p w14:paraId="54AD5BF9" w14:textId="77777777" w:rsidR="00BB4B18" w:rsidRDefault="00BB4B18" w:rsidP="00DC4BF9">
      <w:pPr>
        <w:rPr>
          <w:rStyle w:val="Heading2Char"/>
          <w:rFonts w:ascii="Bell MT" w:hAnsi="Bell MT"/>
          <w:sz w:val="32"/>
          <w:szCs w:val="32"/>
        </w:rPr>
      </w:pPr>
    </w:p>
    <w:p w14:paraId="4A57BB9C" w14:textId="77777777" w:rsidR="00BB4B18" w:rsidRDefault="00BB4B18" w:rsidP="00DC4BF9">
      <w:pPr>
        <w:rPr>
          <w:rStyle w:val="Heading2Char"/>
          <w:rFonts w:ascii="Bell MT" w:hAnsi="Bell MT"/>
          <w:sz w:val="32"/>
          <w:szCs w:val="32"/>
        </w:rPr>
      </w:pPr>
    </w:p>
    <w:p w14:paraId="0309BEEB" w14:textId="77777777" w:rsidR="00BB4B18" w:rsidRDefault="00BB4B18" w:rsidP="00DC4BF9">
      <w:pPr>
        <w:rPr>
          <w:rStyle w:val="Heading2Char"/>
          <w:rFonts w:ascii="Bell MT" w:hAnsi="Bell MT"/>
          <w:sz w:val="32"/>
          <w:szCs w:val="32"/>
        </w:rPr>
      </w:pPr>
    </w:p>
    <w:p w14:paraId="6DDBCAE7" w14:textId="77777777" w:rsidR="00BB4B18" w:rsidRDefault="00BB4B18" w:rsidP="00DC4BF9">
      <w:pPr>
        <w:rPr>
          <w:rStyle w:val="Heading2Char"/>
          <w:rFonts w:ascii="Bell MT" w:hAnsi="Bell MT"/>
          <w:sz w:val="32"/>
          <w:szCs w:val="32"/>
        </w:rPr>
      </w:pPr>
    </w:p>
    <w:p w14:paraId="01F6786A" w14:textId="27EDEE4D" w:rsidR="00D42E10" w:rsidRDefault="00D42E10" w:rsidP="00DC4BF9">
      <w:pPr>
        <w:rPr>
          <w:rFonts w:ascii="Bell MT" w:hAnsi="Bell MT"/>
          <w:sz w:val="26"/>
          <w:szCs w:val="26"/>
        </w:rPr>
      </w:pPr>
      <w:bookmarkStart w:id="22" w:name="_Toc143337192"/>
      <w:r w:rsidRPr="00F47870">
        <w:rPr>
          <w:rStyle w:val="Heading2Char"/>
          <w:rFonts w:ascii="Bell MT" w:hAnsi="Bell MT"/>
          <w:sz w:val="32"/>
          <w:szCs w:val="32"/>
        </w:rPr>
        <w:t>Ethical</w:t>
      </w:r>
      <w:bookmarkEnd w:id="22"/>
      <w:r w:rsidRPr="00F47870">
        <w:rPr>
          <w:rFonts w:ascii="Bell MT" w:hAnsi="Bell MT"/>
          <w:sz w:val="32"/>
          <w:szCs w:val="32"/>
        </w:rPr>
        <w:t xml:space="preserve"> </w:t>
      </w:r>
      <w:r w:rsidRPr="00F47870">
        <w:rPr>
          <w:rStyle w:val="Heading2Char"/>
          <w:rFonts w:ascii="Bell MT" w:hAnsi="Bell MT"/>
          <w:sz w:val="32"/>
          <w:szCs w:val="32"/>
        </w:rPr>
        <w:t>consideration</w:t>
      </w:r>
    </w:p>
    <w:p w14:paraId="2D4EE6B5" w14:textId="339C7002" w:rsidR="00CC58AC" w:rsidRDefault="00626328" w:rsidP="00DC4BF9">
      <w:pPr>
        <w:rPr>
          <w:rFonts w:ascii="Bell MT" w:hAnsi="Bell MT"/>
          <w:sz w:val="26"/>
          <w:szCs w:val="26"/>
        </w:rPr>
      </w:pPr>
      <w:r w:rsidRPr="00D42E10">
        <w:rPr>
          <w:rFonts w:ascii="Bell MT" w:hAnsi="Bell MT"/>
          <w:sz w:val="26"/>
          <w:szCs w:val="26"/>
        </w:rPr>
        <w:t>Obtaining informed consent from participants, ensuring confidentiality and anonymity of data, and adhering to data protection and privacy regulations. The research will also prioritize the well-being and rights of participants, seeking to minimize any potential harm or discomfort. Ethical guidelines will be followed throughout the research process to ensure the ethical integrity and trustworthiness of the study's finding</w:t>
      </w:r>
      <w:r w:rsidR="00DF5774">
        <w:rPr>
          <w:rFonts w:ascii="Bell MT" w:hAnsi="Bell MT"/>
          <w:sz w:val="26"/>
          <w:szCs w:val="26"/>
        </w:rPr>
        <w:t>.</w:t>
      </w:r>
    </w:p>
    <w:p w14:paraId="509325E2" w14:textId="2292CEAA" w:rsidR="000148E4" w:rsidRDefault="000148E4" w:rsidP="000148E4">
      <w:pPr>
        <w:pStyle w:val="Heading1"/>
        <w:rPr>
          <w:rFonts w:ascii="Bell MT" w:hAnsi="Bell MT"/>
          <w:sz w:val="36"/>
          <w:szCs w:val="36"/>
        </w:rPr>
      </w:pPr>
      <w:bookmarkStart w:id="23" w:name="_Toc143337193"/>
      <w:r w:rsidRPr="000148E4">
        <w:rPr>
          <w:rFonts w:ascii="Bell MT" w:hAnsi="Bell MT"/>
          <w:sz w:val="36"/>
          <w:szCs w:val="36"/>
        </w:rPr>
        <w:t>Conclusion</w:t>
      </w:r>
      <w:bookmarkEnd w:id="23"/>
    </w:p>
    <w:p w14:paraId="0E639F13" w14:textId="77777777" w:rsidR="000148E4" w:rsidRDefault="000148E4" w:rsidP="000148E4"/>
    <w:p w14:paraId="3B5A28EC" w14:textId="02F419DA" w:rsidR="000148E4" w:rsidRPr="000148E4" w:rsidRDefault="000148E4" w:rsidP="000148E4">
      <w:pPr>
        <w:rPr>
          <w:rFonts w:ascii="Bell MT" w:hAnsi="Bell MT"/>
          <w:sz w:val="26"/>
          <w:szCs w:val="26"/>
        </w:rPr>
      </w:pPr>
      <w:r w:rsidRPr="000148E4">
        <w:rPr>
          <w:rFonts w:ascii="Bell MT" w:hAnsi="Bell MT"/>
          <w:sz w:val="26"/>
          <w:szCs w:val="26"/>
        </w:rPr>
        <w:t xml:space="preserve">In conclusion, this dissertation proposal seeks to explore the crucial topic of "Strategies for Customer Attraction in Local SME Domestic Appliance Repair Businesses in the UK." The proposed research aims to address the gap in the existing literature and contribute valuable insights to the dynamic landscape of small and medium-sized enterprises in the domestic appliance repair industry. </w:t>
      </w:r>
    </w:p>
    <w:p w14:paraId="55CFA991" w14:textId="6FB31B5A" w:rsidR="00CC58AC" w:rsidRDefault="000148E4" w:rsidP="000148E4">
      <w:pPr>
        <w:rPr>
          <w:rFonts w:ascii="Bell MT" w:hAnsi="Bell MT"/>
          <w:sz w:val="26"/>
          <w:szCs w:val="26"/>
        </w:rPr>
      </w:pPr>
      <w:r w:rsidRPr="000148E4">
        <w:rPr>
          <w:rFonts w:ascii="Bell MT" w:hAnsi="Bell MT"/>
          <w:sz w:val="26"/>
          <w:szCs w:val="26"/>
        </w:rPr>
        <w:t>The findings of this research are expected to provide practical recommendations for SMEs to optimize their customer attraction efforts. By understanding customer preferences and experiences, SMEs can tailor their strategies to meet the dynamic needs of their target audience, enhance customer satisfaction, and foster long-term loyalty.</w:t>
      </w:r>
    </w:p>
    <w:p w14:paraId="3C6E5585" w14:textId="77777777" w:rsidR="00CC58AC" w:rsidRDefault="00CC58AC" w:rsidP="000148E4">
      <w:pPr>
        <w:rPr>
          <w:rFonts w:ascii="Bell MT" w:hAnsi="Bell MT"/>
          <w:sz w:val="26"/>
          <w:szCs w:val="26"/>
        </w:rPr>
      </w:pPr>
    </w:p>
    <w:p w14:paraId="258BF207" w14:textId="77777777" w:rsidR="00CC58AC" w:rsidRDefault="00CC58AC" w:rsidP="000148E4">
      <w:pPr>
        <w:rPr>
          <w:rFonts w:ascii="Bell MT" w:hAnsi="Bell MT"/>
          <w:sz w:val="26"/>
          <w:szCs w:val="26"/>
        </w:rPr>
      </w:pPr>
    </w:p>
    <w:p w14:paraId="5775ACB0" w14:textId="77777777" w:rsidR="00CC58AC" w:rsidRDefault="00CC58AC" w:rsidP="000148E4">
      <w:pPr>
        <w:rPr>
          <w:rFonts w:ascii="Bell MT" w:hAnsi="Bell MT"/>
          <w:sz w:val="26"/>
          <w:szCs w:val="26"/>
        </w:rPr>
      </w:pPr>
    </w:p>
    <w:p w14:paraId="2EA17287" w14:textId="77777777" w:rsidR="00CC58AC" w:rsidRDefault="00CC58AC" w:rsidP="000148E4">
      <w:pPr>
        <w:rPr>
          <w:rFonts w:ascii="Bell MT" w:hAnsi="Bell MT"/>
          <w:sz w:val="26"/>
          <w:szCs w:val="26"/>
        </w:rPr>
      </w:pPr>
    </w:p>
    <w:p w14:paraId="3BA16F91" w14:textId="77777777" w:rsidR="00CC58AC" w:rsidRDefault="00CC58AC" w:rsidP="000148E4">
      <w:pPr>
        <w:rPr>
          <w:rFonts w:ascii="Bell MT" w:hAnsi="Bell MT"/>
          <w:sz w:val="26"/>
          <w:szCs w:val="26"/>
        </w:rPr>
      </w:pPr>
    </w:p>
    <w:p w14:paraId="696466BF" w14:textId="77777777" w:rsidR="00CC58AC" w:rsidRDefault="00CC58AC" w:rsidP="000148E4">
      <w:pPr>
        <w:rPr>
          <w:rFonts w:ascii="Bell MT" w:hAnsi="Bell MT"/>
          <w:sz w:val="26"/>
          <w:szCs w:val="26"/>
        </w:rPr>
      </w:pPr>
    </w:p>
    <w:p w14:paraId="1FEFEC2D" w14:textId="77777777" w:rsidR="00CC58AC" w:rsidRDefault="00CC58AC" w:rsidP="000148E4">
      <w:pPr>
        <w:rPr>
          <w:rFonts w:ascii="Bell MT" w:hAnsi="Bell MT"/>
          <w:sz w:val="26"/>
          <w:szCs w:val="26"/>
        </w:rPr>
      </w:pPr>
    </w:p>
    <w:p w14:paraId="1FA4068A" w14:textId="77777777" w:rsidR="00CC58AC" w:rsidRDefault="00CC58AC" w:rsidP="000148E4">
      <w:pPr>
        <w:rPr>
          <w:rFonts w:ascii="Bell MT" w:hAnsi="Bell MT"/>
          <w:sz w:val="26"/>
          <w:szCs w:val="26"/>
        </w:rPr>
      </w:pPr>
    </w:p>
    <w:p w14:paraId="55683F44" w14:textId="77777777" w:rsidR="00CC58AC" w:rsidRDefault="00CC58AC" w:rsidP="000148E4">
      <w:pPr>
        <w:rPr>
          <w:rFonts w:ascii="Bell MT" w:hAnsi="Bell MT"/>
          <w:sz w:val="26"/>
          <w:szCs w:val="26"/>
        </w:rPr>
      </w:pPr>
    </w:p>
    <w:p w14:paraId="6402830C" w14:textId="77777777" w:rsidR="00CC58AC" w:rsidRDefault="00CC58AC" w:rsidP="000148E4">
      <w:pPr>
        <w:rPr>
          <w:rFonts w:ascii="Bell MT" w:hAnsi="Bell MT"/>
          <w:sz w:val="26"/>
          <w:szCs w:val="26"/>
        </w:rPr>
      </w:pPr>
    </w:p>
    <w:p w14:paraId="3AF1113C" w14:textId="77777777" w:rsidR="00CC58AC" w:rsidRDefault="00CC58AC" w:rsidP="000148E4">
      <w:pPr>
        <w:rPr>
          <w:rFonts w:ascii="Bell MT" w:hAnsi="Bell MT"/>
          <w:sz w:val="26"/>
          <w:szCs w:val="26"/>
        </w:rPr>
      </w:pPr>
    </w:p>
    <w:p w14:paraId="1C4B1B7F" w14:textId="77777777" w:rsidR="00CC58AC" w:rsidRDefault="00CC58AC" w:rsidP="000148E4">
      <w:pPr>
        <w:rPr>
          <w:rFonts w:ascii="Bell MT" w:hAnsi="Bell MT"/>
          <w:sz w:val="26"/>
          <w:szCs w:val="26"/>
        </w:rPr>
      </w:pPr>
    </w:p>
    <w:p w14:paraId="7764A698" w14:textId="77777777" w:rsidR="00DF5774" w:rsidRDefault="00DF5774" w:rsidP="000148E4">
      <w:pPr>
        <w:rPr>
          <w:rFonts w:ascii="Bell MT" w:hAnsi="Bell MT"/>
          <w:sz w:val="26"/>
          <w:szCs w:val="26"/>
        </w:rPr>
      </w:pPr>
    </w:p>
    <w:p w14:paraId="2C7FCA77" w14:textId="77777777" w:rsidR="00DF5774" w:rsidRDefault="00DF5774" w:rsidP="000148E4">
      <w:pPr>
        <w:rPr>
          <w:rFonts w:ascii="Bell MT" w:hAnsi="Bell MT"/>
          <w:sz w:val="26"/>
          <w:szCs w:val="26"/>
        </w:rPr>
      </w:pPr>
    </w:p>
    <w:p w14:paraId="7DD55D2E" w14:textId="77777777" w:rsidR="00DF5774" w:rsidRDefault="00DF5774" w:rsidP="000148E4">
      <w:pPr>
        <w:rPr>
          <w:rFonts w:ascii="Bell MT" w:hAnsi="Bell MT"/>
          <w:sz w:val="26"/>
          <w:szCs w:val="26"/>
        </w:rPr>
      </w:pPr>
    </w:p>
    <w:p w14:paraId="7E764B1D" w14:textId="77777777" w:rsidR="00CC58AC" w:rsidRDefault="00CC58AC" w:rsidP="000148E4">
      <w:pPr>
        <w:rPr>
          <w:rFonts w:ascii="Bell MT" w:hAnsi="Bell MT"/>
          <w:sz w:val="26"/>
          <w:szCs w:val="26"/>
        </w:rPr>
      </w:pPr>
    </w:p>
    <w:p w14:paraId="15A6E35D" w14:textId="77777777" w:rsidR="00CC58AC" w:rsidRDefault="00CC58AC" w:rsidP="000148E4">
      <w:pPr>
        <w:rPr>
          <w:rFonts w:ascii="Bell MT" w:hAnsi="Bell MT"/>
          <w:sz w:val="26"/>
          <w:szCs w:val="26"/>
        </w:rPr>
      </w:pPr>
    </w:p>
    <w:p w14:paraId="7AC62BCF" w14:textId="77777777" w:rsidR="00CC58AC" w:rsidRDefault="00CC58AC" w:rsidP="000148E4">
      <w:pPr>
        <w:rPr>
          <w:rFonts w:ascii="Bell MT" w:hAnsi="Bell MT"/>
          <w:sz w:val="26"/>
          <w:szCs w:val="26"/>
        </w:rPr>
      </w:pPr>
    </w:p>
    <w:p w14:paraId="4C1D6A81" w14:textId="77777777" w:rsidR="00CC58AC" w:rsidRDefault="00CC58AC" w:rsidP="000148E4">
      <w:pPr>
        <w:rPr>
          <w:rFonts w:ascii="Bell MT" w:hAnsi="Bell MT"/>
          <w:sz w:val="26"/>
          <w:szCs w:val="26"/>
        </w:rPr>
      </w:pPr>
    </w:p>
    <w:bookmarkStart w:id="24" w:name="_Toc143337194" w:displacedByCustomXml="next"/>
    <w:sdt>
      <w:sdtPr>
        <w:rPr>
          <w:rFonts w:asciiTheme="minorHAnsi" w:eastAsiaTheme="minorHAnsi" w:hAnsiTheme="minorHAnsi" w:cstheme="minorBidi"/>
          <w:color w:val="auto"/>
          <w:sz w:val="22"/>
          <w:szCs w:val="22"/>
        </w:rPr>
        <w:id w:val="1764034877"/>
        <w:docPartObj>
          <w:docPartGallery w:val="Bibliographies"/>
          <w:docPartUnique/>
        </w:docPartObj>
      </w:sdtPr>
      <w:sdtContent>
        <w:p w14:paraId="31E4E11C" w14:textId="196AE2FE" w:rsidR="00CC58AC" w:rsidRDefault="00CC58AC">
          <w:pPr>
            <w:pStyle w:val="Heading1"/>
          </w:pPr>
          <w:r>
            <w:t>References</w:t>
          </w:r>
          <w:bookmarkEnd w:id="24"/>
        </w:p>
        <w:p w14:paraId="28776170" w14:textId="7C3E3463" w:rsidR="006961A6" w:rsidRDefault="00000000" w:rsidP="006961A6">
          <w:pPr>
            <w:rPr>
              <w:rFonts w:ascii="Arial" w:hAnsi="Arial" w:cs="Arial"/>
              <w:color w:val="222222"/>
              <w:sz w:val="20"/>
              <w:szCs w:val="20"/>
              <w:shd w:val="clear" w:color="auto" w:fill="FFFFFF"/>
            </w:rPr>
          </w:pPr>
          <w:sdt>
            <w:sdtPr>
              <w:id w:val="-573587230"/>
              <w:showingPlcHdr/>
              <w:bibliography/>
            </w:sdtPr>
            <w:sdtContent>
              <w:r w:rsidR="00DF5774">
                <w:t xml:space="preserve">     </w:t>
              </w:r>
            </w:sdtContent>
          </w:sdt>
          <w:r w:rsidR="006961A6" w:rsidRPr="006961A6">
            <w:rPr>
              <w:rFonts w:ascii="Arial" w:hAnsi="Arial" w:cs="Arial"/>
              <w:color w:val="222222"/>
              <w:sz w:val="20"/>
              <w:szCs w:val="20"/>
              <w:shd w:val="clear" w:color="auto" w:fill="FFFFFF"/>
            </w:rPr>
            <w:t xml:space="preserve"> </w:t>
          </w:r>
          <w:r w:rsidR="006961A6">
            <w:rPr>
              <w:rFonts w:ascii="Arial" w:hAnsi="Arial" w:cs="Arial"/>
              <w:color w:val="222222"/>
              <w:sz w:val="20"/>
              <w:szCs w:val="20"/>
              <w:shd w:val="clear" w:color="auto" w:fill="FFFFFF"/>
            </w:rPr>
            <w:t xml:space="preserve">Amoah, J., </w:t>
          </w:r>
          <w:proofErr w:type="spellStart"/>
          <w:r w:rsidR="006961A6">
            <w:rPr>
              <w:rFonts w:ascii="Arial" w:hAnsi="Arial" w:cs="Arial"/>
              <w:color w:val="222222"/>
              <w:sz w:val="20"/>
              <w:szCs w:val="20"/>
              <w:shd w:val="clear" w:color="auto" w:fill="FFFFFF"/>
            </w:rPr>
            <w:t>Bankuoru</w:t>
          </w:r>
          <w:proofErr w:type="spellEnd"/>
          <w:r w:rsidR="006961A6">
            <w:rPr>
              <w:rFonts w:ascii="Arial" w:hAnsi="Arial" w:cs="Arial"/>
              <w:color w:val="222222"/>
              <w:sz w:val="20"/>
              <w:szCs w:val="20"/>
              <w:shd w:val="clear" w:color="auto" w:fill="FFFFFF"/>
            </w:rPr>
            <w:t xml:space="preserve"> </w:t>
          </w:r>
          <w:proofErr w:type="spellStart"/>
          <w:r w:rsidR="006961A6">
            <w:rPr>
              <w:rFonts w:ascii="Arial" w:hAnsi="Arial" w:cs="Arial"/>
              <w:color w:val="222222"/>
              <w:sz w:val="20"/>
              <w:szCs w:val="20"/>
              <w:shd w:val="clear" w:color="auto" w:fill="FFFFFF"/>
            </w:rPr>
            <w:t>Egala</w:t>
          </w:r>
          <w:proofErr w:type="spellEnd"/>
          <w:r w:rsidR="006961A6">
            <w:rPr>
              <w:rFonts w:ascii="Arial" w:hAnsi="Arial" w:cs="Arial"/>
              <w:color w:val="222222"/>
              <w:sz w:val="20"/>
              <w:szCs w:val="20"/>
              <w:shd w:val="clear" w:color="auto" w:fill="FFFFFF"/>
            </w:rPr>
            <w:t xml:space="preserve">, S., Keelson, S., Bruce, E., </w:t>
          </w:r>
          <w:proofErr w:type="spellStart"/>
          <w:r w:rsidR="006961A6">
            <w:rPr>
              <w:rFonts w:ascii="Arial" w:hAnsi="Arial" w:cs="Arial"/>
              <w:color w:val="222222"/>
              <w:sz w:val="20"/>
              <w:szCs w:val="20"/>
              <w:shd w:val="clear" w:color="auto" w:fill="FFFFFF"/>
            </w:rPr>
            <w:t>Dziwornu</w:t>
          </w:r>
          <w:proofErr w:type="spellEnd"/>
          <w:r w:rsidR="006961A6">
            <w:rPr>
              <w:rFonts w:ascii="Arial" w:hAnsi="Arial" w:cs="Arial"/>
              <w:color w:val="222222"/>
              <w:sz w:val="20"/>
              <w:szCs w:val="20"/>
              <w:shd w:val="clear" w:color="auto" w:fill="FFFFFF"/>
            </w:rPr>
            <w:t>, R. and Agyemang Duah, F., 2023. Driving factors to competitive sustainability of SMEs in the tourism sector: An introspective analysis. </w:t>
          </w:r>
          <w:r w:rsidR="006961A6">
            <w:rPr>
              <w:rFonts w:ascii="Arial" w:hAnsi="Arial" w:cs="Arial"/>
              <w:i/>
              <w:iCs/>
              <w:color w:val="222222"/>
              <w:sz w:val="20"/>
              <w:szCs w:val="20"/>
              <w:shd w:val="clear" w:color="auto" w:fill="FFFFFF"/>
            </w:rPr>
            <w:t>Cogent Business &amp; Management</w:t>
          </w:r>
          <w:r w:rsidR="006961A6">
            <w:rPr>
              <w:rFonts w:ascii="Arial" w:hAnsi="Arial" w:cs="Arial"/>
              <w:color w:val="222222"/>
              <w:sz w:val="20"/>
              <w:szCs w:val="20"/>
              <w:shd w:val="clear" w:color="auto" w:fill="FFFFFF"/>
            </w:rPr>
            <w:t>, </w:t>
          </w:r>
          <w:r w:rsidR="006961A6">
            <w:rPr>
              <w:rFonts w:ascii="Arial" w:hAnsi="Arial" w:cs="Arial"/>
              <w:i/>
              <w:iCs/>
              <w:color w:val="222222"/>
              <w:sz w:val="20"/>
              <w:szCs w:val="20"/>
              <w:shd w:val="clear" w:color="auto" w:fill="FFFFFF"/>
            </w:rPr>
            <w:t>10</w:t>
          </w:r>
          <w:r w:rsidR="006961A6">
            <w:rPr>
              <w:rFonts w:ascii="Arial" w:hAnsi="Arial" w:cs="Arial"/>
              <w:color w:val="222222"/>
              <w:sz w:val="20"/>
              <w:szCs w:val="20"/>
              <w:shd w:val="clear" w:color="auto" w:fill="FFFFFF"/>
            </w:rPr>
            <w:t>(1), p.2163796.</w:t>
          </w:r>
        </w:p>
        <w:p w14:paraId="06E1C95A" w14:textId="77777777" w:rsidR="006961A6" w:rsidRDefault="006961A6" w:rsidP="006961A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Billore</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Billore</w:t>
          </w:r>
          <w:proofErr w:type="spellEnd"/>
          <w:r>
            <w:rPr>
              <w:rFonts w:ascii="Arial" w:hAnsi="Arial" w:cs="Arial"/>
              <w:color w:val="222222"/>
              <w:sz w:val="20"/>
              <w:szCs w:val="20"/>
              <w:shd w:val="clear" w:color="auto" w:fill="FFFFFF"/>
            </w:rPr>
            <w:t xml:space="preserve">, G., 2020. Internationalization of SMEs and market orientation: A study of customer knowledge, </w:t>
          </w:r>
          <w:proofErr w:type="gramStart"/>
          <w:r>
            <w:rPr>
              <w:rFonts w:ascii="Arial" w:hAnsi="Arial" w:cs="Arial"/>
              <w:color w:val="222222"/>
              <w:sz w:val="20"/>
              <w:szCs w:val="20"/>
              <w:shd w:val="clear" w:color="auto" w:fill="FFFFFF"/>
            </w:rPr>
            <w:t>networks</w:t>
          </w:r>
          <w:proofErr w:type="gramEnd"/>
          <w:r>
            <w:rPr>
              <w:rFonts w:ascii="Arial" w:hAnsi="Arial" w:cs="Arial"/>
              <w:color w:val="222222"/>
              <w:sz w:val="20"/>
              <w:szCs w:val="20"/>
              <w:shd w:val="clear" w:color="auto" w:fill="FFFFFF"/>
            </w:rPr>
            <w:t xml:space="preserve"> and cultural knowledge. </w:t>
          </w:r>
          <w:r>
            <w:rPr>
              <w:rFonts w:ascii="Arial" w:hAnsi="Arial" w:cs="Arial"/>
              <w:i/>
              <w:iCs/>
              <w:color w:val="222222"/>
              <w:sz w:val="20"/>
              <w:szCs w:val="20"/>
              <w:shd w:val="clear" w:color="auto" w:fill="FFFFFF"/>
            </w:rPr>
            <w:t>European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(1), pp.69-85.</w:t>
          </w:r>
        </w:p>
        <w:p w14:paraId="1EF635FF"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Chaffey, D., Ellis-Chadwick, F., Mayer, R. and Johnston, K., 2009. </w:t>
          </w:r>
          <w:r>
            <w:rPr>
              <w:rFonts w:ascii="Arial" w:hAnsi="Arial" w:cs="Arial"/>
              <w:i/>
              <w:iCs/>
              <w:color w:val="222222"/>
              <w:sz w:val="20"/>
              <w:szCs w:val="20"/>
              <w:shd w:val="clear" w:color="auto" w:fill="FFFFFF"/>
            </w:rPr>
            <w:t xml:space="preserve">Internet marketing: strategy, </w:t>
          </w:r>
          <w:proofErr w:type="gramStart"/>
          <w:r>
            <w:rPr>
              <w:rFonts w:ascii="Arial" w:hAnsi="Arial" w:cs="Arial"/>
              <w:i/>
              <w:iCs/>
              <w:color w:val="222222"/>
              <w:sz w:val="20"/>
              <w:szCs w:val="20"/>
              <w:shd w:val="clear" w:color="auto" w:fill="FFFFFF"/>
            </w:rPr>
            <w:t>implementation</w:t>
          </w:r>
          <w:proofErr w:type="gramEnd"/>
          <w:r>
            <w:rPr>
              <w:rFonts w:ascii="Arial" w:hAnsi="Arial" w:cs="Arial"/>
              <w:i/>
              <w:iCs/>
              <w:color w:val="222222"/>
              <w:sz w:val="20"/>
              <w:szCs w:val="20"/>
              <w:shd w:val="clear" w:color="auto" w:fill="FFFFFF"/>
            </w:rPr>
            <w:t xml:space="preserve"> and practice</w:t>
          </w:r>
          <w:r>
            <w:rPr>
              <w:rFonts w:ascii="Arial" w:hAnsi="Arial" w:cs="Arial"/>
              <w:color w:val="222222"/>
              <w:sz w:val="20"/>
              <w:szCs w:val="20"/>
              <w:shd w:val="clear" w:color="auto" w:fill="FFFFFF"/>
            </w:rPr>
            <w:t>. Pearson education.</w:t>
          </w:r>
        </w:p>
        <w:p w14:paraId="6682493B"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Curran, J., 2000. What is small business policy in the UK for? Evaluation and assessing small business policies. </w:t>
          </w:r>
          <w:r>
            <w:rPr>
              <w:rFonts w:ascii="Arial" w:hAnsi="Arial" w:cs="Arial"/>
              <w:i/>
              <w:iCs/>
              <w:color w:val="222222"/>
              <w:sz w:val="20"/>
              <w:szCs w:val="20"/>
              <w:shd w:val="clear" w:color="auto" w:fill="FFFFFF"/>
            </w:rPr>
            <w:t>International small business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(3), pp.36-50.</w:t>
          </w:r>
        </w:p>
        <w:p w14:paraId="2F405538"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DeHoog, R.H., 2015. Collaborations and partnerships across sectors: Preparing the next generation for governance. </w:t>
          </w:r>
          <w:r>
            <w:rPr>
              <w:rFonts w:ascii="Arial" w:hAnsi="Arial" w:cs="Arial"/>
              <w:i/>
              <w:iCs/>
              <w:color w:val="222222"/>
              <w:sz w:val="20"/>
              <w:szCs w:val="20"/>
              <w:shd w:val="clear" w:color="auto" w:fill="FFFFFF"/>
            </w:rPr>
            <w:t>Journal of Public Affairs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pp.401-416.</w:t>
          </w:r>
        </w:p>
        <w:p w14:paraId="521217B0"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Haenlein, M. and </w:t>
          </w:r>
          <w:proofErr w:type="spellStart"/>
          <w:r>
            <w:rPr>
              <w:rFonts w:ascii="Arial" w:hAnsi="Arial" w:cs="Arial"/>
              <w:color w:val="222222"/>
              <w:sz w:val="20"/>
              <w:szCs w:val="20"/>
              <w:shd w:val="clear" w:color="auto" w:fill="FFFFFF"/>
            </w:rPr>
            <w:t>Libai</w:t>
          </w:r>
          <w:proofErr w:type="spellEnd"/>
          <w:r>
            <w:rPr>
              <w:rFonts w:ascii="Arial" w:hAnsi="Arial" w:cs="Arial"/>
              <w:color w:val="222222"/>
              <w:sz w:val="20"/>
              <w:szCs w:val="20"/>
              <w:shd w:val="clear" w:color="auto" w:fill="FFFFFF"/>
            </w:rPr>
            <w:t>, B., 2017. Seeding, referral, and recommendation: Creating profitable word-of-mouth programs. </w:t>
          </w:r>
          <w:r>
            <w:rPr>
              <w:rFonts w:ascii="Arial" w:hAnsi="Arial" w:cs="Arial"/>
              <w:i/>
              <w:iCs/>
              <w:color w:val="222222"/>
              <w:sz w:val="20"/>
              <w:szCs w:val="20"/>
              <w:shd w:val="clear" w:color="auto" w:fill="FFFFFF"/>
            </w:rPr>
            <w:t>California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pp.68-91.</w:t>
          </w:r>
        </w:p>
        <w:p w14:paraId="1B23ACAE"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Harris, L. and Rae, A., 2009. Social networks: the future of marketing for small business. </w:t>
          </w:r>
          <w:r>
            <w:rPr>
              <w:rFonts w:ascii="Arial" w:hAnsi="Arial" w:cs="Arial"/>
              <w:i/>
              <w:iCs/>
              <w:color w:val="222222"/>
              <w:sz w:val="20"/>
              <w:szCs w:val="20"/>
              <w:shd w:val="clear" w:color="auto" w:fill="FFFFFF"/>
            </w:rPr>
            <w:t>Journal of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(5), pp.24-31.</w:t>
          </w:r>
        </w:p>
        <w:p w14:paraId="42A45EB6"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Levy, P., </w:t>
          </w:r>
          <w:proofErr w:type="spellStart"/>
          <w:r>
            <w:rPr>
              <w:rFonts w:ascii="Arial" w:hAnsi="Arial" w:cs="Arial"/>
              <w:color w:val="222222"/>
              <w:sz w:val="20"/>
              <w:szCs w:val="20"/>
              <w:shd w:val="clear" w:color="auto" w:fill="FFFFFF"/>
            </w:rPr>
            <w:t>Morecroft</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Rashidirad</w:t>
          </w:r>
          <w:proofErr w:type="spellEnd"/>
          <w:r>
            <w:rPr>
              <w:rFonts w:ascii="Arial" w:hAnsi="Arial" w:cs="Arial"/>
              <w:color w:val="222222"/>
              <w:sz w:val="20"/>
              <w:szCs w:val="20"/>
              <w:shd w:val="clear" w:color="auto" w:fill="FFFFFF"/>
            </w:rPr>
            <w:t>, M., 2022. Developing a transformational digital strategy in an SME: The role of responsible management. </w:t>
          </w:r>
          <w:r>
            <w:rPr>
              <w:rFonts w:ascii="Arial" w:hAnsi="Arial" w:cs="Arial"/>
              <w:i/>
              <w:iCs/>
              <w:color w:val="222222"/>
              <w:sz w:val="20"/>
              <w:szCs w:val="20"/>
              <w:shd w:val="clear" w:color="auto" w:fill="FFFFFF"/>
            </w:rPr>
            <w:t>Emerald Open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p.52.</w:t>
          </w:r>
        </w:p>
        <w:p w14:paraId="36D23B3E" w14:textId="77777777" w:rsidR="006961A6" w:rsidRDefault="006961A6" w:rsidP="006961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Robinson, L., 2003. Committed to quality: the use of quality schemes in UK public leisure services. </w:t>
          </w:r>
          <w:r>
            <w:rPr>
              <w:rFonts w:ascii="Arial" w:hAnsi="Arial" w:cs="Arial"/>
              <w:i/>
              <w:iCs/>
              <w:color w:val="222222"/>
              <w:sz w:val="20"/>
              <w:szCs w:val="20"/>
              <w:shd w:val="clear" w:color="auto" w:fill="FFFFFF"/>
            </w:rPr>
            <w:t>Managing Service Quality: An International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pp.247-255.</w:t>
          </w:r>
        </w:p>
        <w:p w14:paraId="1BE1F3D7" w14:textId="4EB6FB71" w:rsidR="006961A6" w:rsidRPr="006961A6" w:rsidRDefault="006961A6" w:rsidP="000148E4">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Weinstein, A. and Johnson, W.C., 2020. </w:t>
          </w:r>
          <w:r>
            <w:rPr>
              <w:rFonts w:ascii="Arial" w:hAnsi="Arial" w:cs="Arial"/>
              <w:i/>
              <w:iCs/>
              <w:color w:val="222222"/>
              <w:sz w:val="20"/>
              <w:szCs w:val="20"/>
              <w:shd w:val="clear" w:color="auto" w:fill="FFFFFF"/>
            </w:rPr>
            <w:t>Designing and delivering superior customer value: concepts, cases, and applications</w:t>
          </w:r>
          <w:r>
            <w:rPr>
              <w:rFonts w:ascii="Arial" w:hAnsi="Arial" w:cs="Arial"/>
              <w:color w:val="222222"/>
              <w:sz w:val="20"/>
              <w:szCs w:val="20"/>
              <w:shd w:val="clear" w:color="auto" w:fill="FFFFFF"/>
            </w:rPr>
            <w:t>. CRC press.</w:t>
          </w:r>
        </w:p>
      </w:sdtContent>
    </w:sdt>
    <w:sectPr w:rsidR="006961A6" w:rsidRPr="006961A6" w:rsidSect="006E19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81765"/>
    <w:multiLevelType w:val="hybridMultilevel"/>
    <w:tmpl w:val="176026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823164"/>
    <w:multiLevelType w:val="hybridMultilevel"/>
    <w:tmpl w:val="CC0C71F4"/>
    <w:lvl w:ilvl="0" w:tplc="13F27248">
      <w:numFmt w:val="bullet"/>
      <w:lvlText w:val="-"/>
      <w:lvlJc w:val="left"/>
      <w:pPr>
        <w:ind w:left="720" w:hanging="360"/>
      </w:pPr>
      <w:rPr>
        <w:rFonts w:ascii="Bell MT" w:eastAsiaTheme="minorHAnsi" w:hAnsi="Bell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79388D"/>
    <w:multiLevelType w:val="hybridMultilevel"/>
    <w:tmpl w:val="1EB20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965CF6"/>
    <w:multiLevelType w:val="hybridMultilevel"/>
    <w:tmpl w:val="9D2E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185111"/>
    <w:multiLevelType w:val="multilevel"/>
    <w:tmpl w:val="76448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C60D67"/>
    <w:multiLevelType w:val="multilevel"/>
    <w:tmpl w:val="BCE889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0745587">
    <w:abstractNumId w:val="6"/>
  </w:num>
  <w:num w:numId="2" w16cid:durableId="538785304">
    <w:abstractNumId w:val="3"/>
  </w:num>
  <w:num w:numId="3" w16cid:durableId="1475370809">
    <w:abstractNumId w:val="4"/>
  </w:num>
  <w:num w:numId="4" w16cid:durableId="334261982">
    <w:abstractNumId w:val="0"/>
  </w:num>
  <w:num w:numId="5" w16cid:durableId="1860851270">
    <w:abstractNumId w:val="2"/>
  </w:num>
  <w:num w:numId="6" w16cid:durableId="178586126">
    <w:abstractNumId w:val="5"/>
  </w:num>
  <w:num w:numId="7" w16cid:durableId="2092508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701"/>
    <w:rsid w:val="000148E4"/>
    <w:rsid w:val="00020508"/>
    <w:rsid w:val="00030EEB"/>
    <w:rsid w:val="00071AF0"/>
    <w:rsid w:val="002E7ABC"/>
    <w:rsid w:val="00322109"/>
    <w:rsid w:val="00384486"/>
    <w:rsid w:val="003B3983"/>
    <w:rsid w:val="003E13DD"/>
    <w:rsid w:val="003E381E"/>
    <w:rsid w:val="004C3F9B"/>
    <w:rsid w:val="004C519F"/>
    <w:rsid w:val="004E4455"/>
    <w:rsid w:val="00533E98"/>
    <w:rsid w:val="00621885"/>
    <w:rsid w:val="00626328"/>
    <w:rsid w:val="006408FC"/>
    <w:rsid w:val="00663701"/>
    <w:rsid w:val="006961A6"/>
    <w:rsid w:val="006E19B8"/>
    <w:rsid w:val="007B67A2"/>
    <w:rsid w:val="007F65B4"/>
    <w:rsid w:val="008171B9"/>
    <w:rsid w:val="008303FB"/>
    <w:rsid w:val="008660DB"/>
    <w:rsid w:val="00893010"/>
    <w:rsid w:val="0099265F"/>
    <w:rsid w:val="009C6AD4"/>
    <w:rsid w:val="00A012BE"/>
    <w:rsid w:val="00A670C8"/>
    <w:rsid w:val="00A92729"/>
    <w:rsid w:val="00AD4ECB"/>
    <w:rsid w:val="00BB4B18"/>
    <w:rsid w:val="00C60FE9"/>
    <w:rsid w:val="00CC58AC"/>
    <w:rsid w:val="00D034DE"/>
    <w:rsid w:val="00D1113D"/>
    <w:rsid w:val="00D42E10"/>
    <w:rsid w:val="00D43873"/>
    <w:rsid w:val="00DC4BF9"/>
    <w:rsid w:val="00DF5774"/>
    <w:rsid w:val="00EA33C7"/>
    <w:rsid w:val="00EC07D8"/>
    <w:rsid w:val="00F47870"/>
    <w:rsid w:val="00FB5608"/>
    <w:rsid w:val="00FC7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40D0"/>
  <w15:chartTrackingRefBased/>
  <w15:docId w15:val="{B8DF858A-6C49-4EA7-A745-079236E17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B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109"/>
    <w:pPr>
      <w:ind w:left="720"/>
      <w:contextualSpacing/>
    </w:pPr>
  </w:style>
  <w:style w:type="character" w:customStyle="1" w:styleId="Heading1Char">
    <w:name w:val="Heading 1 Char"/>
    <w:basedOn w:val="DefaultParagraphFont"/>
    <w:link w:val="Heading1"/>
    <w:uiPriority w:val="9"/>
    <w:rsid w:val="00322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2109"/>
    <w:pPr>
      <w:outlineLvl w:val="9"/>
    </w:pPr>
    <w:rPr>
      <w:kern w:val="0"/>
      <w:lang w:val="en-US"/>
      <w14:ligatures w14:val="none"/>
    </w:rPr>
  </w:style>
  <w:style w:type="character" w:customStyle="1" w:styleId="Heading2Char">
    <w:name w:val="Heading 2 Char"/>
    <w:basedOn w:val="DefaultParagraphFont"/>
    <w:link w:val="Heading2"/>
    <w:uiPriority w:val="9"/>
    <w:rsid w:val="00DC4BF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93010"/>
    <w:pPr>
      <w:spacing w:after="100"/>
    </w:pPr>
  </w:style>
  <w:style w:type="paragraph" w:styleId="TOC2">
    <w:name w:val="toc 2"/>
    <w:basedOn w:val="Normal"/>
    <w:next w:val="Normal"/>
    <w:autoRedefine/>
    <w:uiPriority w:val="39"/>
    <w:unhideWhenUsed/>
    <w:rsid w:val="00893010"/>
    <w:pPr>
      <w:spacing w:after="100"/>
      <w:ind w:left="220"/>
    </w:pPr>
  </w:style>
  <w:style w:type="character" w:styleId="Hyperlink">
    <w:name w:val="Hyperlink"/>
    <w:basedOn w:val="DefaultParagraphFont"/>
    <w:uiPriority w:val="99"/>
    <w:unhideWhenUsed/>
    <w:rsid w:val="00893010"/>
    <w:rPr>
      <w:color w:val="0563C1" w:themeColor="hyperlink"/>
      <w:u w:val="single"/>
    </w:rPr>
  </w:style>
  <w:style w:type="paragraph" w:styleId="NoSpacing">
    <w:name w:val="No Spacing"/>
    <w:link w:val="NoSpacingChar"/>
    <w:uiPriority w:val="1"/>
    <w:qFormat/>
    <w:rsid w:val="006E19B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19B8"/>
    <w:rPr>
      <w:rFonts w:eastAsiaTheme="minorEastAsia"/>
      <w:kern w:val="0"/>
      <w:lang w:val="en-US"/>
      <w14:ligatures w14:val="none"/>
    </w:rPr>
  </w:style>
  <w:style w:type="paragraph" w:styleId="NormalWeb">
    <w:name w:val="Normal (Web)"/>
    <w:basedOn w:val="Normal"/>
    <w:uiPriority w:val="99"/>
    <w:semiHidden/>
    <w:unhideWhenUsed/>
    <w:rsid w:val="00A012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2995">
      <w:bodyDiv w:val="1"/>
      <w:marLeft w:val="0"/>
      <w:marRight w:val="0"/>
      <w:marTop w:val="0"/>
      <w:marBottom w:val="0"/>
      <w:divBdr>
        <w:top w:val="none" w:sz="0" w:space="0" w:color="auto"/>
        <w:left w:val="none" w:sz="0" w:space="0" w:color="auto"/>
        <w:bottom w:val="none" w:sz="0" w:space="0" w:color="auto"/>
        <w:right w:val="none" w:sz="0" w:space="0" w:color="auto"/>
      </w:divBdr>
    </w:div>
    <w:div w:id="188565021">
      <w:bodyDiv w:val="1"/>
      <w:marLeft w:val="0"/>
      <w:marRight w:val="0"/>
      <w:marTop w:val="0"/>
      <w:marBottom w:val="0"/>
      <w:divBdr>
        <w:top w:val="none" w:sz="0" w:space="0" w:color="auto"/>
        <w:left w:val="none" w:sz="0" w:space="0" w:color="auto"/>
        <w:bottom w:val="none" w:sz="0" w:space="0" w:color="auto"/>
        <w:right w:val="none" w:sz="0" w:space="0" w:color="auto"/>
      </w:divBdr>
    </w:div>
    <w:div w:id="258097847">
      <w:bodyDiv w:val="1"/>
      <w:marLeft w:val="0"/>
      <w:marRight w:val="0"/>
      <w:marTop w:val="0"/>
      <w:marBottom w:val="0"/>
      <w:divBdr>
        <w:top w:val="none" w:sz="0" w:space="0" w:color="auto"/>
        <w:left w:val="none" w:sz="0" w:space="0" w:color="auto"/>
        <w:bottom w:val="none" w:sz="0" w:space="0" w:color="auto"/>
        <w:right w:val="none" w:sz="0" w:space="0" w:color="auto"/>
      </w:divBdr>
    </w:div>
    <w:div w:id="313875552">
      <w:bodyDiv w:val="1"/>
      <w:marLeft w:val="0"/>
      <w:marRight w:val="0"/>
      <w:marTop w:val="0"/>
      <w:marBottom w:val="0"/>
      <w:divBdr>
        <w:top w:val="none" w:sz="0" w:space="0" w:color="auto"/>
        <w:left w:val="none" w:sz="0" w:space="0" w:color="auto"/>
        <w:bottom w:val="none" w:sz="0" w:space="0" w:color="auto"/>
        <w:right w:val="none" w:sz="0" w:space="0" w:color="auto"/>
      </w:divBdr>
    </w:div>
    <w:div w:id="421998104">
      <w:bodyDiv w:val="1"/>
      <w:marLeft w:val="0"/>
      <w:marRight w:val="0"/>
      <w:marTop w:val="0"/>
      <w:marBottom w:val="0"/>
      <w:divBdr>
        <w:top w:val="none" w:sz="0" w:space="0" w:color="auto"/>
        <w:left w:val="none" w:sz="0" w:space="0" w:color="auto"/>
        <w:bottom w:val="none" w:sz="0" w:space="0" w:color="auto"/>
        <w:right w:val="none" w:sz="0" w:space="0" w:color="auto"/>
      </w:divBdr>
    </w:div>
    <w:div w:id="488639865">
      <w:bodyDiv w:val="1"/>
      <w:marLeft w:val="0"/>
      <w:marRight w:val="0"/>
      <w:marTop w:val="0"/>
      <w:marBottom w:val="0"/>
      <w:divBdr>
        <w:top w:val="none" w:sz="0" w:space="0" w:color="auto"/>
        <w:left w:val="none" w:sz="0" w:space="0" w:color="auto"/>
        <w:bottom w:val="none" w:sz="0" w:space="0" w:color="auto"/>
        <w:right w:val="none" w:sz="0" w:space="0" w:color="auto"/>
      </w:divBdr>
    </w:div>
    <w:div w:id="538392355">
      <w:bodyDiv w:val="1"/>
      <w:marLeft w:val="0"/>
      <w:marRight w:val="0"/>
      <w:marTop w:val="0"/>
      <w:marBottom w:val="0"/>
      <w:divBdr>
        <w:top w:val="none" w:sz="0" w:space="0" w:color="auto"/>
        <w:left w:val="none" w:sz="0" w:space="0" w:color="auto"/>
        <w:bottom w:val="none" w:sz="0" w:space="0" w:color="auto"/>
        <w:right w:val="none" w:sz="0" w:space="0" w:color="auto"/>
      </w:divBdr>
    </w:div>
    <w:div w:id="725569346">
      <w:bodyDiv w:val="1"/>
      <w:marLeft w:val="0"/>
      <w:marRight w:val="0"/>
      <w:marTop w:val="0"/>
      <w:marBottom w:val="0"/>
      <w:divBdr>
        <w:top w:val="none" w:sz="0" w:space="0" w:color="auto"/>
        <w:left w:val="none" w:sz="0" w:space="0" w:color="auto"/>
        <w:bottom w:val="none" w:sz="0" w:space="0" w:color="auto"/>
        <w:right w:val="none" w:sz="0" w:space="0" w:color="auto"/>
      </w:divBdr>
    </w:div>
    <w:div w:id="848760140">
      <w:bodyDiv w:val="1"/>
      <w:marLeft w:val="0"/>
      <w:marRight w:val="0"/>
      <w:marTop w:val="0"/>
      <w:marBottom w:val="0"/>
      <w:divBdr>
        <w:top w:val="none" w:sz="0" w:space="0" w:color="auto"/>
        <w:left w:val="none" w:sz="0" w:space="0" w:color="auto"/>
        <w:bottom w:val="none" w:sz="0" w:space="0" w:color="auto"/>
        <w:right w:val="none" w:sz="0" w:space="0" w:color="auto"/>
      </w:divBdr>
    </w:div>
    <w:div w:id="870219481">
      <w:bodyDiv w:val="1"/>
      <w:marLeft w:val="0"/>
      <w:marRight w:val="0"/>
      <w:marTop w:val="0"/>
      <w:marBottom w:val="0"/>
      <w:divBdr>
        <w:top w:val="none" w:sz="0" w:space="0" w:color="auto"/>
        <w:left w:val="none" w:sz="0" w:space="0" w:color="auto"/>
        <w:bottom w:val="none" w:sz="0" w:space="0" w:color="auto"/>
        <w:right w:val="none" w:sz="0" w:space="0" w:color="auto"/>
      </w:divBdr>
    </w:div>
    <w:div w:id="969090251">
      <w:bodyDiv w:val="1"/>
      <w:marLeft w:val="0"/>
      <w:marRight w:val="0"/>
      <w:marTop w:val="0"/>
      <w:marBottom w:val="0"/>
      <w:divBdr>
        <w:top w:val="none" w:sz="0" w:space="0" w:color="auto"/>
        <w:left w:val="none" w:sz="0" w:space="0" w:color="auto"/>
        <w:bottom w:val="none" w:sz="0" w:space="0" w:color="auto"/>
        <w:right w:val="none" w:sz="0" w:space="0" w:color="auto"/>
      </w:divBdr>
    </w:div>
    <w:div w:id="1061175580">
      <w:bodyDiv w:val="1"/>
      <w:marLeft w:val="0"/>
      <w:marRight w:val="0"/>
      <w:marTop w:val="0"/>
      <w:marBottom w:val="0"/>
      <w:divBdr>
        <w:top w:val="none" w:sz="0" w:space="0" w:color="auto"/>
        <w:left w:val="none" w:sz="0" w:space="0" w:color="auto"/>
        <w:bottom w:val="none" w:sz="0" w:space="0" w:color="auto"/>
        <w:right w:val="none" w:sz="0" w:space="0" w:color="auto"/>
      </w:divBdr>
    </w:div>
    <w:div w:id="1110079034">
      <w:bodyDiv w:val="1"/>
      <w:marLeft w:val="0"/>
      <w:marRight w:val="0"/>
      <w:marTop w:val="0"/>
      <w:marBottom w:val="0"/>
      <w:divBdr>
        <w:top w:val="none" w:sz="0" w:space="0" w:color="auto"/>
        <w:left w:val="none" w:sz="0" w:space="0" w:color="auto"/>
        <w:bottom w:val="none" w:sz="0" w:space="0" w:color="auto"/>
        <w:right w:val="none" w:sz="0" w:space="0" w:color="auto"/>
      </w:divBdr>
    </w:div>
    <w:div w:id="1144081032">
      <w:bodyDiv w:val="1"/>
      <w:marLeft w:val="0"/>
      <w:marRight w:val="0"/>
      <w:marTop w:val="0"/>
      <w:marBottom w:val="0"/>
      <w:divBdr>
        <w:top w:val="none" w:sz="0" w:space="0" w:color="auto"/>
        <w:left w:val="none" w:sz="0" w:space="0" w:color="auto"/>
        <w:bottom w:val="none" w:sz="0" w:space="0" w:color="auto"/>
        <w:right w:val="none" w:sz="0" w:space="0" w:color="auto"/>
      </w:divBdr>
    </w:div>
    <w:div w:id="1208057786">
      <w:bodyDiv w:val="1"/>
      <w:marLeft w:val="0"/>
      <w:marRight w:val="0"/>
      <w:marTop w:val="0"/>
      <w:marBottom w:val="0"/>
      <w:divBdr>
        <w:top w:val="none" w:sz="0" w:space="0" w:color="auto"/>
        <w:left w:val="none" w:sz="0" w:space="0" w:color="auto"/>
        <w:bottom w:val="none" w:sz="0" w:space="0" w:color="auto"/>
        <w:right w:val="none" w:sz="0" w:space="0" w:color="auto"/>
      </w:divBdr>
    </w:div>
    <w:div w:id="1372147760">
      <w:bodyDiv w:val="1"/>
      <w:marLeft w:val="0"/>
      <w:marRight w:val="0"/>
      <w:marTop w:val="0"/>
      <w:marBottom w:val="0"/>
      <w:divBdr>
        <w:top w:val="none" w:sz="0" w:space="0" w:color="auto"/>
        <w:left w:val="none" w:sz="0" w:space="0" w:color="auto"/>
        <w:bottom w:val="none" w:sz="0" w:space="0" w:color="auto"/>
        <w:right w:val="none" w:sz="0" w:space="0" w:color="auto"/>
      </w:divBdr>
    </w:div>
    <w:div w:id="1396851642">
      <w:bodyDiv w:val="1"/>
      <w:marLeft w:val="0"/>
      <w:marRight w:val="0"/>
      <w:marTop w:val="0"/>
      <w:marBottom w:val="0"/>
      <w:divBdr>
        <w:top w:val="none" w:sz="0" w:space="0" w:color="auto"/>
        <w:left w:val="none" w:sz="0" w:space="0" w:color="auto"/>
        <w:bottom w:val="none" w:sz="0" w:space="0" w:color="auto"/>
        <w:right w:val="none" w:sz="0" w:space="0" w:color="auto"/>
      </w:divBdr>
    </w:div>
    <w:div w:id="1520851140">
      <w:bodyDiv w:val="1"/>
      <w:marLeft w:val="0"/>
      <w:marRight w:val="0"/>
      <w:marTop w:val="0"/>
      <w:marBottom w:val="0"/>
      <w:divBdr>
        <w:top w:val="none" w:sz="0" w:space="0" w:color="auto"/>
        <w:left w:val="none" w:sz="0" w:space="0" w:color="auto"/>
        <w:bottom w:val="none" w:sz="0" w:space="0" w:color="auto"/>
        <w:right w:val="none" w:sz="0" w:space="0" w:color="auto"/>
      </w:divBdr>
    </w:div>
    <w:div w:id="1594364509">
      <w:bodyDiv w:val="1"/>
      <w:marLeft w:val="0"/>
      <w:marRight w:val="0"/>
      <w:marTop w:val="0"/>
      <w:marBottom w:val="0"/>
      <w:divBdr>
        <w:top w:val="none" w:sz="0" w:space="0" w:color="auto"/>
        <w:left w:val="none" w:sz="0" w:space="0" w:color="auto"/>
        <w:bottom w:val="none" w:sz="0" w:space="0" w:color="auto"/>
        <w:right w:val="none" w:sz="0" w:space="0" w:color="auto"/>
      </w:divBdr>
    </w:div>
    <w:div w:id="1606961390">
      <w:bodyDiv w:val="1"/>
      <w:marLeft w:val="0"/>
      <w:marRight w:val="0"/>
      <w:marTop w:val="0"/>
      <w:marBottom w:val="0"/>
      <w:divBdr>
        <w:top w:val="none" w:sz="0" w:space="0" w:color="auto"/>
        <w:left w:val="none" w:sz="0" w:space="0" w:color="auto"/>
        <w:bottom w:val="none" w:sz="0" w:space="0" w:color="auto"/>
        <w:right w:val="none" w:sz="0" w:space="0" w:color="auto"/>
      </w:divBdr>
    </w:div>
    <w:div w:id="1613635271">
      <w:bodyDiv w:val="1"/>
      <w:marLeft w:val="0"/>
      <w:marRight w:val="0"/>
      <w:marTop w:val="0"/>
      <w:marBottom w:val="0"/>
      <w:divBdr>
        <w:top w:val="none" w:sz="0" w:space="0" w:color="auto"/>
        <w:left w:val="none" w:sz="0" w:space="0" w:color="auto"/>
        <w:bottom w:val="none" w:sz="0" w:space="0" w:color="auto"/>
        <w:right w:val="none" w:sz="0" w:space="0" w:color="auto"/>
      </w:divBdr>
    </w:div>
    <w:div w:id="1740708877">
      <w:bodyDiv w:val="1"/>
      <w:marLeft w:val="0"/>
      <w:marRight w:val="0"/>
      <w:marTop w:val="0"/>
      <w:marBottom w:val="0"/>
      <w:divBdr>
        <w:top w:val="none" w:sz="0" w:space="0" w:color="auto"/>
        <w:left w:val="none" w:sz="0" w:space="0" w:color="auto"/>
        <w:bottom w:val="none" w:sz="0" w:space="0" w:color="auto"/>
        <w:right w:val="none" w:sz="0" w:space="0" w:color="auto"/>
      </w:divBdr>
    </w:div>
    <w:div w:id="1955363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42B650C236474EAC944888D55842C0"/>
        <w:category>
          <w:name w:val="General"/>
          <w:gallery w:val="placeholder"/>
        </w:category>
        <w:types>
          <w:type w:val="bbPlcHdr"/>
        </w:types>
        <w:behaviors>
          <w:behavior w:val="content"/>
        </w:behaviors>
        <w:guid w:val="{CEA04047-114C-4890-ABEF-898EC289A56E}"/>
      </w:docPartPr>
      <w:docPartBody>
        <w:p w:rsidR="00735B06" w:rsidRDefault="00C16C52" w:rsidP="00C16C52">
          <w:pPr>
            <w:pStyle w:val="A942B650C236474EAC944888D55842C0"/>
          </w:pPr>
          <w:r>
            <w:rPr>
              <w:rFonts w:asciiTheme="majorHAnsi" w:eastAsiaTheme="majorEastAsia" w:hAnsiTheme="majorHAnsi" w:cstheme="majorBidi"/>
              <w:caps/>
              <w:color w:val="4472C4" w:themeColor="accent1"/>
              <w:sz w:val="80"/>
              <w:szCs w:val="80"/>
            </w:rPr>
            <w:t>[Document title]</w:t>
          </w:r>
        </w:p>
      </w:docPartBody>
    </w:docPart>
    <w:docPart>
      <w:docPartPr>
        <w:name w:val="A53EA5FEB5554D048CEC5D6511AD1AD8"/>
        <w:category>
          <w:name w:val="General"/>
          <w:gallery w:val="placeholder"/>
        </w:category>
        <w:types>
          <w:type w:val="bbPlcHdr"/>
        </w:types>
        <w:behaviors>
          <w:behavior w:val="content"/>
        </w:behaviors>
        <w:guid w:val="{63F905CA-DC5A-4D9D-8BE7-1767B048215F}"/>
      </w:docPartPr>
      <w:docPartBody>
        <w:p w:rsidR="00735B06" w:rsidRDefault="00C16C52" w:rsidP="00C16C52">
          <w:pPr>
            <w:pStyle w:val="A53EA5FEB5554D048CEC5D6511AD1A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C52"/>
    <w:rsid w:val="00047261"/>
    <w:rsid w:val="000F068F"/>
    <w:rsid w:val="001173B8"/>
    <w:rsid w:val="00735B06"/>
    <w:rsid w:val="00BF6CCC"/>
    <w:rsid w:val="00C16C52"/>
    <w:rsid w:val="00CC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42B650C236474EAC944888D55842C0">
    <w:name w:val="A942B650C236474EAC944888D55842C0"/>
    <w:rsid w:val="00C16C52"/>
  </w:style>
  <w:style w:type="paragraph" w:customStyle="1" w:styleId="A53EA5FEB5554D048CEC5D6511AD1AD8">
    <w:name w:val="A53EA5FEB5554D048CEC5D6511AD1AD8"/>
    <w:rsid w:val="00C16C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4FD463-DA98-41F6-9A17-897203BA9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10</Pages>
  <Words>2169</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Strategies for Customer Attraction SME’s Businesses in UK as a local service provider.</vt:lpstr>
    </vt:vector>
  </TitlesOfParts>
  <Company>University of Wales “Trinity Saint David” London Campus</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Customer Attraction SME’s Businesses in UK as a local service provider.</dc:title>
  <dc:subject>Kaloyan Dobrev Nenkov -  2024059</dc:subject>
  <dc:creator>Stefan Zamfirov (2024063)</dc:creator>
  <cp:keywords/>
  <dc:description/>
  <cp:lastModifiedBy>Stefan Zamfirov (2024063)</cp:lastModifiedBy>
  <cp:revision>36</cp:revision>
  <dcterms:created xsi:type="dcterms:W3CDTF">2023-07-30T09:08:00Z</dcterms:created>
  <dcterms:modified xsi:type="dcterms:W3CDTF">2023-08-19T10:32:00Z</dcterms:modified>
</cp:coreProperties>
</file>