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CDF21C" w14:textId="432FBA6F" w:rsidR="00CD7648" w:rsidRDefault="006957B6" w:rsidP="00AA5AAB">
      <w:pPr>
        <w:jc w:val="center"/>
        <w:rPr>
          <w:sz w:val="40"/>
          <w:szCs w:val="40"/>
        </w:rPr>
      </w:pPr>
      <w:r w:rsidRPr="00AA5AAB">
        <w:rPr>
          <w:sz w:val="40"/>
          <w:szCs w:val="40"/>
        </w:rPr>
        <w:t>ACDA5025 Engineering and Project Management</w:t>
      </w:r>
      <w:r w:rsidR="00AA5AAB">
        <w:rPr>
          <w:sz w:val="40"/>
          <w:szCs w:val="40"/>
        </w:rPr>
        <w:t xml:space="preserve"> Assignment</w:t>
      </w:r>
    </w:p>
    <w:p w14:paraId="190FFE0E" w14:textId="15922EBD" w:rsidR="00AA5AAB" w:rsidRDefault="00AA5AAB" w:rsidP="00AA5AAB">
      <w:pPr>
        <w:jc w:val="center"/>
        <w:rPr>
          <w:sz w:val="40"/>
          <w:szCs w:val="40"/>
        </w:rPr>
      </w:pPr>
    </w:p>
    <w:p w14:paraId="10284951" w14:textId="77777777" w:rsidR="00390B86" w:rsidRDefault="00390B86" w:rsidP="00AA5AAB">
      <w:pPr>
        <w:jc w:val="center"/>
        <w:rPr>
          <w:sz w:val="40"/>
          <w:szCs w:val="40"/>
        </w:rPr>
      </w:pPr>
    </w:p>
    <w:p w14:paraId="556B08CE" w14:textId="77777777" w:rsidR="00390B86" w:rsidRDefault="00390B86" w:rsidP="00AA5AAB">
      <w:pPr>
        <w:jc w:val="center"/>
        <w:rPr>
          <w:sz w:val="40"/>
          <w:szCs w:val="40"/>
        </w:rPr>
      </w:pPr>
    </w:p>
    <w:p w14:paraId="2417BF5C" w14:textId="5EE6C045" w:rsidR="00AA5AAB" w:rsidRDefault="00390B86" w:rsidP="00AA5AAB">
      <w:pPr>
        <w:jc w:val="center"/>
        <w:rPr>
          <w:sz w:val="40"/>
          <w:szCs w:val="40"/>
        </w:rPr>
      </w:pPr>
      <w:r>
        <w:rPr>
          <w:sz w:val="40"/>
          <w:szCs w:val="40"/>
        </w:rPr>
        <w:t>Smart Energy Monitoring and Load Control System for Residential Use – Business Proposal</w:t>
      </w:r>
    </w:p>
    <w:p w14:paraId="4823AE64" w14:textId="1BE60FEB" w:rsidR="00390B86" w:rsidRDefault="00390B86" w:rsidP="00AA5AAB">
      <w:pPr>
        <w:jc w:val="center"/>
        <w:rPr>
          <w:sz w:val="40"/>
          <w:szCs w:val="40"/>
        </w:rPr>
      </w:pPr>
    </w:p>
    <w:p w14:paraId="63FD58D3" w14:textId="0945882C" w:rsidR="00390B86" w:rsidRDefault="00390B86" w:rsidP="00AA5AAB">
      <w:pPr>
        <w:jc w:val="center"/>
        <w:rPr>
          <w:sz w:val="40"/>
          <w:szCs w:val="40"/>
        </w:rPr>
      </w:pPr>
    </w:p>
    <w:p w14:paraId="4B85BA94" w14:textId="749153A8" w:rsidR="00390B86" w:rsidRDefault="00390B86" w:rsidP="00AA5AAB">
      <w:pPr>
        <w:jc w:val="center"/>
        <w:rPr>
          <w:sz w:val="32"/>
          <w:szCs w:val="32"/>
        </w:rPr>
      </w:pPr>
      <w:r>
        <w:rPr>
          <w:sz w:val="32"/>
          <w:szCs w:val="32"/>
        </w:rPr>
        <w:t>Charlie Rainey</w:t>
      </w:r>
    </w:p>
    <w:p w14:paraId="2CBD6935" w14:textId="7979E0CE" w:rsidR="00390B86" w:rsidRDefault="00390B86" w:rsidP="00AA5AAB">
      <w:pPr>
        <w:jc w:val="center"/>
        <w:rPr>
          <w:sz w:val="32"/>
          <w:szCs w:val="32"/>
        </w:rPr>
      </w:pPr>
    </w:p>
    <w:p w14:paraId="53B234C6" w14:textId="59C4AA8D" w:rsidR="00390B86" w:rsidRDefault="00390B86" w:rsidP="00AA5AAB">
      <w:pPr>
        <w:jc w:val="center"/>
        <w:rPr>
          <w:sz w:val="32"/>
          <w:szCs w:val="32"/>
        </w:rPr>
      </w:pPr>
    </w:p>
    <w:p w14:paraId="68CFD676" w14:textId="37E337D5" w:rsidR="00390B86" w:rsidRDefault="00390B86" w:rsidP="00AA5AAB">
      <w:pPr>
        <w:jc w:val="center"/>
        <w:rPr>
          <w:sz w:val="32"/>
          <w:szCs w:val="32"/>
        </w:rPr>
      </w:pPr>
      <w:r>
        <w:rPr>
          <w:sz w:val="32"/>
          <w:szCs w:val="32"/>
        </w:rPr>
        <w:t>2414414</w:t>
      </w:r>
    </w:p>
    <w:p w14:paraId="22E1AED6" w14:textId="77777777" w:rsidR="00390B86" w:rsidRDefault="00390B86" w:rsidP="00AA5AAB">
      <w:pPr>
        <w:jc w:val="center"/>
        <w:rPr>
          <w:sz w:val="32"/>
          <w:szCs w:val="32"/>
        </w:rPr>
      </w:pPr>
    </w:p>
    <w:p w14:paraId="2B8EEAA7" w14:textId="24CCE37C" w:rsidR="00390B86" w:rsidRDefault="00390B86" w:rsidP="00AA5AAB">
      <w:pPr>
        <w:jc w:val="center"/>
        <w:rPr>
          <w:sz w:val="32"/>
          <w:szCs w:val="32"/>
        </w:rPr>
      </w:pPr>
    </w:p>
    <w:p w14:paraId="633FC537" w14:textId="46FD1405" w:rsidR="00390B86" w:rsidRDefault="00390B86" w:rsidP="00AA5AAB">
      <w:pPr>
        <w:jc w:val="center"/>
        <w:rPr>
          <w:sz w:val="32"/>
          <w:szCs w:val="32"/>
        </w:rPr>
      </w:pPr>
      <w:r>
        <w:rPr>
          <w:sz w:val="32"/>
          <w:szCs w:val="32"/>
        </w:rPr>
        <w:t>14/07/2025</w:t>
      </w:r>
    </w:p>
    <w:p w14:paraId="75F5DA35" w14:textId="73C10DA6" w:rsidR="00390B86" w:rsidRDefault="00390B86" w:rsidP="00AA5AAB">
      <w:pPr>
        <w:jc w:val="center"/>
        <w:rPr>
          <w:sz w:val="32"/>
          <w:szCs w:val="32"/>
        </w:rPr>
      </w:pPr>
    </w:p>
    <w:p w14:paraId="503596CF" w14:textId="32E766A1" w:rsidR="00390B86" w:rsidRDefault="00390B86" w:rsidP="00AA5AAB">
      <w:pPr>
        <w:jc w:val="center"/>
        <w:rPr>
          <w:sz w:val="32"/>
          <w:szCs w:val="32"/>
        </w:rPr>
      </w:pPr>
    </w:p>
    <w:p w14:paraId="725909C0" w14:textId="5CD7EDBB" w:rsidR="00390B86" w:rsidRDefault="00390B86" w:rsidP="00AA5AAB">
      <w:pPr>
        <w:jc w:val="center"/>
        <w:rPr>
          <w:sz w:val="32"/>
          <w:szCs w:val="32"/>
        </w:rPr>
      </w:pPr>
    </w:p>
    <w:p w14:paraId="62C7F6D3" w14:textId="436B4FE7" w:rsidR="00390B86" w:rsidRDefault="00390B86" w:rsidP="00AA5AAB">
      <w:pPr>
        <w:jc w:val="center"/>
        <w:rPr>
          <w:sz w:val="32"/>
          <w:szCs w:val="32"/>
        </w:rPr>
      </w:pPr>
      <w:r>
        <w:rPr>
          <w:sz w:val="32"/>
          <w:szCs w:val="32"/>
        </w:rPr>
        <w:t>Total Word Count:</w:t>
      </w:r>
      <w:r w:rsidR="00302276">
        <w:rPr>
          <w:sz w:val="32"/>
          <w:szCs w:val="32"/>
        </w:rPr>
        <w:t xml:space="preserve"> 2,4</w:t>
      </w:r>
      <w:r w:rsidR="001F76EE">
        <w:rPr>
          <w:sz w:val="32"/>
          <w:szCs w:val="32"/>
        </w:rPr>
        <w:t>89</w:t>
      </w:r>
    </w:p>
    <w:p w14:paraId="28883C3A" w14:textId="0D7B49E0" w:rsidR="00390B86" w:rsidRDefault="00390B86">
      <w:pPr>
        <w:rPr>
          <w:sz w:val="32"/>
          <w:szCs w:val="32"/>
        </w:rPr>
      </w:pPr>
      <w:r>
        <w:rPr>
          <w:sz w:val="32"/>
          <w:szCs w:val="32"/>
        </w:rPr>
        <w:br w:type="page"/>
      </w:r>
    </w:p>
    <w:sdt>
      <w:sdtPr>
        <w:rPr>
          <w:rFonts w:asciiTheme="minorHAnsi" w:eastAsiaTheme="minorEastAsia" w:hAnsiTheme="minorHAnsi" w:cstheme="minorBidi"/>
          <w:color w:val="auto"/>
          <w:sz w:val="22"/>
          <w:szCs w:val="22"/>
          <w:lang w:val="en-GB" w:eastAsia="zh-CN"/>
        </w:rPr>
        <w:id w:val="-280337920"/>
        <w:docPartObj>
          <w:docPartGallery w:val="Table of Contents"/>
          <w:docPartUnique/>
        </w:docPartObj>
      </w:sdtPr>
      <w:sdtEndPr>
        <w:rPr>
          <w:b/>
          <w:bCs/>
          <w:noProof/>
        </w:rPr>
      </w:sdtEndPr>
      <w:sdtContent>
        <w:p w14:paraId="49547B30" w14:textId="67C7F2BC" w:rsidR="00A700B4" w:rsidRDefault="00A700B4">
          <w:pPr>
            <w:pStyle w:val="TOCHeading"/>
          </w:pPr>
          <w:r>
            <w:t>Table of Contents</w:t>
          </w:r>
        </w:p>
        <w:p w14:paraId="77199094" w14:textId="2C47FF40" w:rsidR="00F30897" w:rsidRDefault="00A700B4">
          <w:pPr>
            <w:pStyle w:val="TOC1"/>
            <w:tabs>
              <w:tab w:val="right" w:leader="dot" w:pos="9016"/>
            </w:tabs>
            <w:rPr>
              <w:noProof/>
            </w:rPr>
          </w:pPr>
          <w:r>
            <w:fldChar w:fldCharType="begin"/>
          </w:r>
          <w:r>
            <w:instrText xml:space="preserve"> TOC \o "1-3" \h \z \u </w:instrText>
          </w:r>
          <w:r>
            <w:fldChar w:fldCharType="separate"/>
          </w:r>
          <w:hyperlink w:anchor="_Toc202092933" w:history="1">
            <w:r w:rsidR="00F30897" w:rsidRPr="009D1C8C">
              <w:rPr>
                <w:rStyle w:val="Hyperlink"/>
                <w:noProof/>
              </w:rPr>
              <w:t>Table of Figures</w:t>
            </w:r>
            <w:r w:rsidR="00F30897">
              <w:rPr>
                <w:noProof/>
                <w:webHidden/>
              </w:rPr>
              <w:tab/>
            </w:r>
            <w:r w:rsidR="00F30897">
              <w:rPr>
                <w:noProof/>
                <w:webHidden/>
              </w:rPr>
              <w:fldChar w:fldCharType="begin"/>
            </w:r>
            <w:r w:rsidR="00F30897">
              <w:rPr>
                <w:noProof/>
                <w:webHidden/>
              </w:rPr>
              <w:instrText xml:space="preserve"> PAGEREF _Toc202092933 \h </w:instrText>
            </w:r>
            <w:r w:rsidR="00F30897">
              <w:rPr>
                <w:noProof/>
                <w:webHidden/>
              </w:rPr>
            </w:r>
            <w:r w:rsidR="00F30897">
              <w:rPr>
                <w:noProof/>
                <w:webHidden/>
              </w:rPr>
              <w:fldChar w:fldCharType="separate"/>
            </w:r>
            <w:r w:rsidR="00F30897">
              <w:rPr>
                <w:noProof/>
                <w:webHidden/>
              </w:rPr>
              <w:t>2</w:t>
            </w:r>
            <w:r w:rsidR="00F30897">
              <w:rPr>
                <w:noProof/>
                <w:webHidden/>
              </w:rPr>
              <w:fldChar w:fldCharType="end"/>
            </w:r>
          </w:hyperlink>
        </w:p>
        <w:p w14:paraId="2ACC6FE2" w14:textId="3D5190E1" w:rsidR="00F30897" w:rsidRDefault="00F30897">
          <w:pPr>
            <w:pStyle w:val="TOC1"/>
            <w:tabs>
              <w:tab w:val="right" w:leader="dot" w:pos="9016"/>
            </w:tabs>
            <w:rPr>
              <w:noProof/>
            </w:rPr>
          </w:pPr>
          <w:hyperlink w:anchor="_Toc202092934" w:history="1">
            <w:r w:rsidRPr="009D1C8C">
              <w:rPr>
                <w:rStyle w:val="Hyperlink"/>
                <w:noProof/>
              </w:rPr>
              <w:t>Abstract</w:t>
            </w:r>
            <w:r>
              <w:rPr>
                <w:noProof/>
                <w:webHidden/>
              </w:rPr>
              <w:tab/>
            </w:r>
            <w:r>
              <w:rPr>
                <w:noProof/>
                <w:webHidden/>
              </w:rPr>
              <w:fldChar w:fldCharType="begin"/>
            </w:r>
            <w:r>
              <w:rPr>
                <w:noProof/>
                <w:webHidden/>
              </w:rPr>
              <w:instrText xml:space="preserve"> PAGEREF _Toc202092934 \h </w:instrText>
            </w:r>
            <w:r>
              <w:rPr>
                <w:noProof/>
                <w:webHidden/>
              </w:rPr>
            </w:r>
            <w:r>
              <w:rPr>
                <w:noProof/>
                <w:webHidden/>
              </w:rPr>
              <w:fldChar w:fldCharType="separate"/>
            </w:r>
            <w:r>
              <w:rPr>
                <w:noProof/>
                <w:webHidden/>
              </w:rPr>
              <w:t>3</w:t>
            </w:r>
            <w:r>
              <w:rPr>
                <w:noProof/>
                <w:webHidden/>
              </w:rPr>
              <w:fldChar w:fldCharType="end"/>
            </w:r>
          </w:hyperlink>
        </w:p>
        <w:p w14:paraId="7FECFD26" w14:textId="1A7BF8C3" w:rsidR="00F30897" w:rsidRDefault="00F30897">
          <w:pPr>
            <w:pStyle w:val="TOC1"/>
            <w:tabs>
              <w:tab w:val="right" w:leader="dot" w:pos="9016"/>
            </w:tabs>
            <w:rPr>
              <w:noProof/>
            </w:rPr>
          </w:pPr>
          <w:hyperlink w:anchor="_Toc202092935" w:history="1">
            <w:r w:rsidRPr="009D1C8C">
              <w:rPr>
                <w:rStyle w:val="Hyperlink"/>
                <w:noProof/>
              </w:rPr>
              <w:t>Introduction</w:t>
            </w:r>
            <w:r>
              <w:rPr>
                <w:noProof/>
                <w:webHidden/>
              </w:rPr>
              <w:tab/>
            </w:r>
            <w:r>
              <w:rPr>
                <w:noProof/>
                <w:webHidden/>
              </w:rPr>
              <w:fldChar w:fldCharType="begin"/>
            </w:r>
            <w:r>
              <w:rPr>
                <w:noProof/>
                <w:webHidden/>
              </w:rPr>
              <w:instrText xml:space="preserve"> PAGEREF _Toc202092935 \h </w:instrText>
            </w:r>
            <w:r>
              <w:rPr>
                <w:noProof/>
                <w:webHidden/>
              </w:rPr>
            </w:r>
            <w:r>
              <w:rPr>
                <w:noProof/>
                <w:webHidden/>
              </w:rPr>
              <w:fldChar w:fldCharType="separate"/>
            </w:r>
            <w:r>
              <w:rPr>
                <w:noProof/>
                <w:webHidden/>
              </w:rPr>
              <w:t>4</w:t>
            </w:r>
            <w:r>
              <w:rPr>
                <w:noProof/>
                <w:webHidden/>
              </w:rPr>
              <w:fldChar w:fldCharType="end"/>
            </w:r>
          </w:hyperlink>
        </w:p>
        <w:p w14:paraId="41B8A905" w14:textId="71359148" w:rsidR="00F30897" w:rsidRDefault="00F30897">
          <w:pPr>
            <w:pStyle w:val="TOC1"/>
            <w:tabs>
              <w:tab w:val="right" w:leader="dot" w:pos="9016"/>
            </w:tabs>
            <w:rPr>
              <w:noProof/>
            </w:rPr>
          </w:pPr>
          <w:hyperlink w:anchor="_Toc202092936" w:history="1">
            <w:r w:rsidRPr="009D1C8C">
              <w:rPr>
                <w:rStyle w:val="Hyperlink"/>
                <w:noProof/>
              </w:rPr>
              <w:t>Aims and Objectives</w:t>
            </w:r>
            <w:r>
              <w:rPr>
                <w:noProof/>
                <w:webHidden/>
              </w:rPr>
              <w:tab/>
            </w:r>
            <w:r>
              <w:rPr>
                <w:noProof/>
                <w:webHidden/>
              </w:rPr>
              <w:fldChar w:fldCharType="begin"/>
            </w:r>
            <w:r>
              <w:rPr>
                <w:noProof/>
                <w:webHidden/>
              </w:rPr>
              <w:instrText xml:space="preserve"> PAGEREF _Toc202092936 \h </w:instrText>
            </w:r>
            <w:r>
              <w:rPr>
                <w:noProof/>
                <w:webHidden/>
              </w:rPr>
            </w:r>
            <w:r>
              <w:rPr>
                <w:noProof/>
                <w:webHidden/>
              </w:rPr>
              <w:fldChar w:fldCharType="separate"/>
            </w:r>
            <w:r>
              <w:rPr>
                <w:noProof/>
                <w:webHidden/>
              </w:rPr>
              <w:t>5</w:t>
            </w:r>
            <w:r>
              <w:rPr>
                <w:noProof/>
                <w:webHidden/>
              </w:rPr>
              <w:fldChar w:fldCharType="end"/>
            </w:r>
          </w:hyperlink>
        </w:p>
        <w:p w14:paraId="6438F55D" w14:textId="5A1BC1F2" w:rsidR="00F30897" w:rsidRDefault="00F30897">
          <w:pPr>
            <w:pStyle w:val="TOC1"/>
            <w:tabs>
              <w:tab w:val="right" w:leader="dot" w:pos="9016"/>
            </w:tabs>
            <w:rPr>
              <w:noProof/>
            </w:rPr>
          </w:pPr>
          <w:hyperlink w:anchor="_Toc202092937" w:history="1">
            <w:r w:rsidRPr="009D1C8C">
              <w:rPr>
                <w:rStyle w:val="Hyperlink"/>
                <w:noProof/>
              </w:rPr>
              <w:t>Background Research</w:t>
            </w:r>
            <w:r>
              <w:rPr>
                <w:noProof/>
                <w:webHidden/>
              </w:rPr>
              <w:tab/>
            </w:r>
            <w:r>
              <w:rPr>
                <w:noProof/>
                <w:webHidden/>
              </w:rPr>
              <w:fldChar w:fldCharType="begin"/>
            </w:r>
            <w:r>
              <w:rPr>
                <w:noProof/>
                <w:webHidden/>
              </w:rPr>
              <w:instrText xml:space="preserve"> PAGEREF _Toc202092937 \h </w:instrText>
            </w:r>
            <w:r>
              <w:rPr>
                <w:noProof/>
                <w:webHidden/>
              </w:rPr>
            </w:r>
            <w:r>
              <w:rPr>
                <w:noProof/>
                <w:webHidden/>
              </w:rPr>
              <w:fldChar w:fldCharType="separate"/>
            </w:r>
            <w:r>
              <w:rPr>
                <w:noProof/>
                <w:webHidden/>
              </w:rPr>
              <w:t>6</w:t>
            </w:r>
            <w:r>
              <w:rPr>
                <w:noProof/>
                <w:webHidden/>
              </w:rPr>
              <w:fldChar w:fldCharType="end"/>
            </w:r>
          </w:hyperlink>
        </w:p>
        <w:p w14:paraId="7829D4BD" w14:textId="7EE21805" w:rsidR="00F30897" w:rsidRDefault="00F30897">
          <w:pPr>
            <w:pStyle w:val="TOC1"/>
            <w:tabs>
              <w:tab w:val="right" w:leader="dot" w:pos="9016"/>
            </w:tabs>
            <w:rPr>
              <w:noProof/>
            </w:rPr>
          </w:pPr>
          <w:hyperlink w:anchor="_Toc202092938" w:history="1">
            <w:r w:rsidRPr="009D1C8C">
              <w:rPr>
                <w:rStyle w:val="Hyperlink"/>
                <w:noProof/>
              </w:rPr>
              <w:t>Project Design</w:t>
            </w:r>
            <w:r>
              <w:rPr>
                <w:noProof/>
                <w:webHidden/>
              </w:rPr>
              <w:tab/>
            </w:r>
            <w:r>
              <w:rPr>
                <w:noProof/>
                <w:webHidden/>
              </w:rPr>
              <w:fldChar w:fldCharType="begin"/>
            </w:r>
            <w:r>
              <w:rPr>
                <w:noProof/>
                <w:webHidden/>
              </w:rPr>
              <w:instrText xml:space="preserve"> PAGEREF _Toc202092938 \h </w:instrText>
            </w:r>
            <w:r>
              <w:rPr>
                <w:noProof/>
                <w:webHidden/>
              </w:rPr>
            </w:r>
            <w:r>
              <w:rPr>
                <w:noProof/>
                <w:webHidden/>
              </w:rPr>
              <w:fldChar w:fldCharType="separate"/>
            </w:r>
            <w:r>
              <w:rPr>
                <w:noProof/>
                <w:webHidden/>
              </w:rPr>
              <w:t>7</w:t>
            </w:r>
            <w:r>
              <w:rPr>
                <w:noProof/>
                <w:webHidden/>
              </w:rPr>
              <w:fldChar w:fldCharType="end"/>
            </w:r>
          </w:hyperlink>
        </w:p>
        <w:p w14:paraId="77D33C56" w14:textId="00252E41" w:rsidR="00F30897" w:rsidRDefault="00F30897">
          <w:pPr>
            <w:pStyle w:val="TOC1"/>
            <w:tabs>
              <w:tab w:val="right" w:leader="dot" w:pos="9016"/>
            </w:tabs>
            <w:rPr>
              <w:noProof/>
            </w:rPr>
          </w:pPr>
          <w:hyperlink w:anchor="_Toc202092939" w:history="1">
            <w:r w:rsidRPr="009D1C8C">
              <w:rPr>
                <w:rStyle w:val="Hyperlink"/>
                <w:noProof/>
              </w:rPr>
              <w:t>Resources</w:t>
            </w:r>
            <w:r>
              <w:rPr>
                <w:noProof/>
                <w:webHidden/>
              </w:rPr>
              <w:tab/>
            </w:r>
            <w:r>
              <w:rPr>
                <w:noProof/>
                <w:webHidden/>
              </w:rPr>
              <w:fldChar w:fldCharType="begin"/>
            </w:r>
            <w:r>
              <w:rPr>
                <w:noProof/>
                <w:webHidden/>
              </w:rPr>
              <w:instrText xml:space="preserve"> PAGEREF _Toc202092939 \h </w:instrText>
            </w:r>
            <w:r>
              <w:rPr>
                <w:noProof/>
                <w:webHidden/>
              </w:rPr>
            </w:r>
            <w:r>
              <w:rPr>
                <w:noProof/>
                <w:webHidden/>
              </w:rPr>
              <w:fldChar w:fldCharType="separate"/>
            </w:r>
            <w:r>
              <w:rPr>
                <w:noProof/>
                <w:webHidden/>
              </w:rPr>
              <w:t>9</w:t>
            </w:r>
            <w:r>
              <w:rPr>
                <w:noProof/>
                <w:webHidden/>
              </w:rPr>
              <w:fldChar w:fldCharType="end"/>
            </w:r>
          </w:hyperlink>
        </w:p>
        <w:p w14:paraId="7DBE9BCF" w14:textId="7876A300" w:rsidR="00F30897" w:rsidRDefault="00F30897">
          <w:pPr>
            <w:pStyle w:val="TOC1"/>
            <w:tabs>
              <w:tab w:val="right" w:leader="dot" w:pos="9016"/>
            </w:tabs>
            <w:rPr>
              <w:noProof/>
            </w:rPr>
          </w:pPr>
          <w:hyperlink w:anchor="_Toc202092940" w:history="1">
            <w:r w:rsidRPr="009D1C8C">
              <w:rPr>
                <w:rStyle w:val="Hyperlink"/>
                <w:noProof/>
              </w:rPr>
              <w:t>Planning</w:t>
            </w:r>
            <w:r>
              <w:rPr>
                <w:noProof/>
                <w:webHidden/>
              </w:rPr>
              <w:tab/>
            </w:r>
            <w:r>
              <w:rPr>
                <w:noProof/>
                <w:webHidden/>
              </w:rPr>
              <w:fldChar w:fldCharType="begin"/>
            </w:r>
            <w:r>
              <w:rPr>
                <w:noProof/>
                <w:webHidden/>
              </w:rPr>
              <w:instrText xml:space="preserve"> PAGEREF _Toc202092940 \h </w:instrText>
            </w:r>
            <w:r>
              <w:rPr>
                <w:noProof/>
                <w:webHidden/>
              </w:rPr>
            </w:r>
            <w:r>
              <w:rPr>
                <w:noProof/>
                <w:webHidden/>
              </w:rPr>
              <w:fldChar w:fldCharType="separate"/>
            </w:r>
            <w:r>
              <w:rPr>
                <w:noProof/>
                <w:webHidden/>
              </w:rPr>
              <w:t>10</w:t>
            </w:r>
            <w:r>
              <w:rPr>
                <w:noProof/>
                <w:webHidden/>
              </w:rPr>
              <w:fldChar w:fldCharType="end"/>
            </w:r>
          </w:hyperlink>
        </w:p>
        <w:p w14:paraId="146C5C0C" w14:textId="09C6A438" w:rsidR="00F30897" w:rsidRDefault="00F30897">
          <w:pPr>
            <w:pStyle w:val="TOC1"/>
            <w:tabs>
              <w:tab w:val="right" w:leader="dot" w:pos="9016"/>
            </w:tabs>
            <w:rPr>
              <w:noProof/>
            </w:rPr>
          </w:pPr>
          <w:hyperlink w:anchor="_Toc202092941" w:history="1">
            <w:r w:rsidRPr="009D1C8C">
              <w:rPr>
                <w:rStyle w:val="Hyperlink"/>
                <w:noProof/>
              </w:rPr>
              <w:t>Expected Outcomes and Deliverables</w:t>
            </w:r>
            <w:r>
              <w:rPr>
                <w:noProof/>
                <w:webHidden/>
              </w:rPr>
              <w:tab/>
            </w:r>
            <w:r>
              <w:rPr>
                <w:noProof/>
                <w:webHidden/>
              </w:rPr>
              <w:fldChar w:fldCharType="begin"/>
            </w:r>
            <w:r>
              <w:rPr>
                <w:noProof/>
                <w:webHidden/>
              </w:rPr>
              <w:instrText xml:space="preserve"> PAGEREF _Toc202092941 \h </w:instrText>
            </w:r>
            <w:r>
              <w:rPr>
                <w:noProof/>
                <w:webHidden/>
              </w:rPr>
            </w:r>
            <w:r>
              <w:rPr>
                <w:noProof/>
                <w:webHidden/>
              </w:rPr>
              <w:fldChar w:fldCharType="separate"/>
            </w:r>
            <w:r>
              <w:rPr>
                <w:noProof/>
                <w:webHidden/>
              </w:rPr>
              <w:t>14</w:t>
            </w:r>
            <w:r>
              <w:rPr>
                <w:noProof/>
                <w:webHidden/>
              </w:rPr>
              <w:fldChar w:fldCharType="end"/>
            </w:r>
          </w:hyperlink>
        </w:p>
        <w:p w14:paraId="1C13F7FA" w14:textId="29C4D992" w:rsidR="00F30897" w:rsidRDefault="00F30897">
          <w:pPr>
            <w:pStyle w:val="TOC1"/>
            <w:tabs>
              <w:tab w:val="right" w:leader="dot" w:pos="9016"/>
            </w:tabs>
            <w:rPr>
              <w:noProof/>
            </w:rPr>
          </w:pPr>
          <w:hyperlink w:anchor="_Toc202092942" w:history="1">
            <w:r w:rsidRPr="009D1C8C">
              <w:rPr>
                <w:rStyle w:val="Hyperlink"/>
                <w:noProof/>
              </w:rPr>
              <w:t>Risk and Ethical</w:t>
            </w:r>
            <w:r>
              <w:rPr>
                <w:noProof/>
                <w:webHidden/>
              </w:rPr>
              <w:tab/>
            </w:r>
            <w:r>
              <w:rPr>
                <w:noProof/>
                <w:webHidden/>
              </w:rPr>
              <w:fldChar w:fldCharType="begin"/>
            </w:r>
            <w:r>
              <w:rPr>
                <w:noProof/>
                <w:webHidden/>
              </w:rPr>
              <w:instrText xml:space="preserve"> PAGEREF _Toc202092942 \h </w:instrText>
            </w:r>
            <w:r>
              <w:rPr>
                <w:noProof/>
                <w:webHidden/>
              </w:rPr>
            </w:r>
            <w:r>
              <w:rPr>
                <w:noProof/>
                <w:webHidden/>
              </w:rPr>
              <w:fldChar w:fldCharType="separate"/>
            </w:r>
            <w:r>
              <w:rPr>
                <w:noProof/>
                <w:webHidden/>
              </w:rPr>
              <w:t>15</w:t>
            </w:r>
            <w:r>
              <w:rPr>
                <w:noProof/>
                <w:webHidden/>
              </w:rPr>
              <w:fldChar w:fldCharType="end"/>
            </w:r>
          </w:hyperlink>
        </w:p>
        <w:p w14:paraId="451CED77" w14:textId="5C86F6CC" w:rsidR="00F30897" w:rsidRDefault="00F30897">
          <w:pPr>
            <w:pStyle w:val="TOC1"/>
            <w:tabs>
              <w:tab w:val="right" w:leader="dot" w:pos="9016"/>
            </w:tabs>
            <w:rPr>
              <w:noProof/>
            </w:rPr>
          </w:pPr>
          <w:hyperlink w:anchor="_Toc202092943" w:history="1">
            <w:r w:rsidRPr="009D1C8C">
              <w:rPr>
                <w:rStyle w:val="Hyperlink"/>
                <w:noProof/>
              </w:rPr>
              <w:t>Conclusion</w:t>
            </w:r>
            <w:r>
              <w:rPr>
                <w:noProof/>
                <w:webHidden/>
              </w:rPr>
              <w:tab/>
            </w:r>
            <w:r>
              <w:rPr>
                <w:noProof/>
                <w:webHidden/>
              </w:rPr>
              <w:fldChar w:fldCharType="begin"/>
            </w:r>
            <w:r>
              <w:rPr>
                <w:noProof/>
                <w:webHidden/>
              </w:rPr>
              <w:instrText xml:space="preserve"> PAGEREF _Toc202092943 \h </w:instrText>
            </w:r>
            <w:r>
              <w:rPr>
                <w:noProof/>
                <w:webHidden/>
              </w:rPr>
            </w:r>
            <w:r>
              <w:rPr>
                <w:noProof/>
                <w:webHidden/>
              </w:rPr>
              <w:fldChar w:fldCharType="separate"/>
            </w:r>
            <w:r>
              <w:rPr>
                <w:noProof/>
                <w:webHidden/>
              </w:rPr>
              <w:t>18</w:t>
            </w:r>
            <w:r>
              <w:rPr>
                <w:noProof/>
                <w:webHidden/>
              </w:rPr>
              <w:fldChar w:fldCharType="end"/>
            </w:r>
          </w:hyperlink>
        </w:p>
        <w:p w14:paraId="01CEB830" w14:textId="6AE15E02" w:rsidR="00F30897" w:rsidRDefault="00F30897">
          <w:pPr>
            <w:pStyle w:val="TOC1"/>
            <w:tabs>
              <w:tab w:val="right" w:leader="dot" w:pos="9016"/>
            </w:tabs>
            <w:rPr>
              <w:noProof/>
            </w:rPr>
          </w:pPr>
          <w:hyperlink w:anchor="_Toc202092944" w:history="1">
            <w:r w:rsidRPr="009D1C8C">
              <w:rPr>
                <w:rStyle w:val="Hyperlink"/>
                <w:noProof/>
              </w:rPr>
              <w:t>References</w:t>
            </w:r>
            <w:r>
              <w:rPr>
                <w:noProof/>
                <w:webHidden/>
              </w:rPr>
              <w:tab/>
            </w:r>
            <w:r>
              <w:rPr>
                <w:noProof/>
                <w:webHidden/>
              </w:rPr>
              <w:fldChar w:fldCharType="begin"/>
            </w:r>
            <w:r>
              <w:rPr>
                <w:noProof/>
                <w:webHidden/>
              </w:rPr>
              <w:instrText xml:space="preserve"> PAGEREF _Toc202092944 \h </w:instrText>
            </w:r>
            <w:r>
              <w:rPr>
                <w:noProof/>
                <w:webHidden/>
              </w:rPr>
            </w:r>
            <w:r>
              <w:rPr>
                <w:noProof/>
                <w:webHidden/>
              </w:rPr>
              <w:fldChar w:fldCharType="separate"/>
            </w:r>
            <w:r>
              <w:rPr>
                <w:noProof/>
                <w:webHidden/>
              </w:rPr>
              <w:t>19</w:t>
            </w:r>
            <w:r>
              <w:rPr>
                <w:noProof/>
                <w:webHidden/>
              </w:rPr>
              <w:fldChar w:fldCharType="end"/>
            </w:r>
          </w:hyperlink>
        </w:p>
        <w:p w14:paraId="4906ADC3" w14:textId="727CC7A0" w:rsidR="00A700B4" w:rsidRDefault="00A700B4">
          <w:r>
            <w:rPr>
              <w:b/>
              <w:bCs/>
              <w:noProof/>
            </w:rPr>
            <w:fldChar w:fldCharType="end"/>
          </w:r>
        </w:p>
      </w:sdtContent>
    </w:sdt>
    <w:p w14:paraId="1125ABA9" w14:textId="6D83EE4E" w:rsidR="00A700B4" w:rsidRDefault="00A700B4">
      <w:pPr>
        <w:pStyle w:val="TableofFigures"/>
        <w:tabs>
          <w:tab w:val="right" w:leader="dot" w:pos="9016"/>
        </w:tabs>
        <w:rPr>
          <w:sz w:val="32"/>
          <w:szCs w:val="32"/>
        </w:rPr>
      </w:pPr>
    </w:p>
    <w:p w14:paraId="795A0544" w14:textId="578B4BF4" w:rsidR="00A700B4" w:rsidRPr="00A700B4" w:rsidRDefault="00A700B4" w:rsidP="00A700B4">
      <w:pPr>
        <w:pStyle w:val="Heading1"/>
        <w:rPr>
          <w:rStyle w:val="IntenseEmphasis"/>
          <w:i w:val="0"/>
          <w:iCs w:val="0"/>
        </w:rPr>
      </w:pPr>
      <w:bookmarkStart w:id="0" w:name="_Toc202092933"/>
      <w:r w:rsidRPr="00A700B4">
        <w:rPr>
          <w:rStyle w:val="IntenseEmphasis"/>
          <w:i w:val="0"/>
          <w:iCs w:val="0"/>
        </w:rPr>
        <w:t>Table of Figures</w:t>
      </w:r>
      <w:bookmarkEnd w:id="0"/>
    </w:p>
    <w:p w14:paraId="770DF52E" w14:textId="77777777" w:rsidR="00A700B4" w:rsidRDefault="00A700B4">
      <w:pPr>
        <w:pStyle w:val="TableofFigures"/>
        <w:tabs>
          <w:tab w:val="right" w:leader="dot" w:pos="9016"/>
        </w:tabs>
        <w:rPr>
          <w:sz w:val="32"/>
          <w:szCs w:val="32"/>
        </w:rPr>
      </w:pPr>
    </w:p>
    <w:p w14:paraId="500722A0" w14:textId="458F21A0" w:rsidR="00F30897" w:rsidRDefault="00A700B4">
      <w:pPr>
        <w:pStyle w:val="TableofFigures"/>
        <w:tabs>
          <w:tab w:val="right" w:leader="dot" w:pos="9016"/>
        </w:tabs>
        <w:rPr>
          <w:noProof/>
        </w:rPr>
      </w:pPr>
      <w:r>
        <w:rPr>
          <w:sz w:val="32"/>
          <w:szCs w:val="32"/>
        </w:rPr>
        <w:fldChar w:fldCharType="begin"/>
      </w:r>
      <w:r>
        <w:rPr>
          <w:sz w:val="32"/>
          <w:szCs w:val="32"/>
        </w:rPr>
        <w:instrText xml:space="preserve"> TOC \h \z \c "Figure" </w:instrText>
      </w:r>
      <w:r>
        <w:rPr>
          <w:sz w:val="32"/>
          <w:szCs w:val="32"/>
        </w:rPr>
        <w:fldChar w:fldCharType="separate"/>
      </w:r>
      <w:hyperlink w:anchor="_Toc202092945" w:history="1">
        <w:r w:rsidR="00F30897" w:rsidRPr="00095304">
          <w:rPr>
            <w:rStyle w:val="Hyperlink"/>
            <w:noProof/>
          </w:rPr>
          <w:t>Figure 1 - Block Diagram of Design</w:t>
        </w:r>
        <w:r w:rsidR="00F30897">
          <w:rPr>
            <w:noProof/>
            <w:webHidden/>
          </w:rPr>
          <w:tab/>
        </w:r>
        <w:r w:rsidR="00F30897">
          <w:rPr>
            <w:noProof/>
            <w:webHidden/>
          </w:rPr>
          <w:fldChar w:fldCharType="begin"/>
        </w:r>
        <w:r w:rsidR="00F30897">
          <w:rPr>
            <w:noProof/>
            <w:webHidden/>
          </w:rPr>
          <w:instrText xml:space="preserve"> PAGEREF _Toc202092945 \h </w:instrText>
        </w:r>
        <w:r w:rsidR="00F30897">
          <w:rPr>
            <w:noProof/>
            <w:webHidden/>
          </w:rPr>
        </w:r>
        <w:r w:rsidR="00F30897">
          <w:rPr>
            <w:noProof/>
            <w:webHidden/>
          </w:rPr>
          <w:fldChar w:fldCharType="separate"/>
        </w:r>
        <w:r w:rsidR="00F30897">
          <w:rPr>
            <w:noProof/>
            <w:webHidden/>
          </w:rPr>
          <w:t>7</w:t>
        </w:r>
        <w:r w:rsidR="00F30897">
          <w:rPr>
            <w:noProof/>
            <w:webHidden/>
          </w:rPr>
          <w:fldChar w:fldCharType="end"/>
        </w:r>
      </w:hyperlink>
    </w:p>
    <w:p w14:paraId="3CC82E57" w14:textId="0B5A3E20" w:rsidR="00F30897" w:rsidRDefault="00F30897">
      <w:pPr>
        <w:pStyle w:val="TableofFigures"/>
        <w:tabs>
          <w:tab w:val="right" w:leader="dot" w:pos="9016"/>
        </w:tabs>
        <w:rPr>
          <w:noProof/>
        </w:rPr>
      </w:pPr>
      <w:hyperlink w:anchor="_Toc202092946" w:history="1">
        <w:r w:rsidRPr="00095304">
          <w:rPr>
            <w:rStyle w:val="Hyperlink"/>
            <w:noProof/>
          </w:rPr>
          <w:t>Figure 2 - Critical Path Analysis</w:t>
        </w:r>
        <w:r>
          <w:rPr>
            <w:noProof/>
            <w:webHidden/>
          </w:rPr>
          <w:tab/>
        </w:r>
        <w:r>
          <w:rPr>
            <w:noProof/>
            <w:webHidden/>
          </w:rPr>
          <w:fldChar w:fldCharType="begin"/>
        </w:r>
        <w:r>
          <w:rPr>
            <w:noProof/>
            <w:webHidden/>
          </w:rPr>
          <w:instrText xml:space="preserve"> PAGEREF _Toc202092946 \h </w:instrText>
        </w:r>
        <w:r>
          <w:rPr>
            <w:noProof/>
            <w:webHidden/>
          </w:rPr>
        </w:r>
        <w:r>
          <w:rPr>
            <w:noProof/>
            <w:webHidden/>
          </w:rPr>
          <w:fldChar w:fldCharType="separate"/>
        </w:r>
        <w:r>
          <w:rPr>
            <w:noProof/>
            <w:webHidden/>
          </w:rPr>
          <w:t>8</w:t>
        </w:r>
        <w:r>
          <w:rPr>
            <w:noProof/>
            <w:webHidden/>
          </w:rPr>
          <w:fldChar w:fldCharType="end"/>
        </w:r>
      </w:hyperlink>
    </w:p>
    <w:p w14:paraId="66A68DC1" w14:textId="520F823B" w:rsidR="00F30897" w:rsidRDefault="00F30897">
      <w:pPr>
        <w:pStyle w:val="TableofFigures"/>
        <w:tabs>
          <w:tab w:val="right" w:leader="dot" w:pos="9016"/>
        </w:tabs>
        <w:rPr>
          <w:noProof/>
        </w:rPr>
      </w:pPr>
      <w:hyperlink w:anchor="_Toc202092947" w:history="1">
        <w:r w:rsidRPr="00095304">
          <w:rPr>
            <w:rStyle w:val="Hyperlink"/>
            <w:noProof/>
          </w:rPr>
          <w:t>Figure 3 - Smart Energy Monitoring Control System Gantt Chart</w:t>
        </w:r>
        <w:r>
          <w:rPr>
            <w:noProof/>
            <w:webHidden/>
          </w:rPr>
          <w:tab/>
        </w:r>
        <w:r>
          <w:rPr>
            <w:noProof/>
            <w:webHidden/>
          </w:rPr>
          <w:fldChar w:fldCharType="begin"/>
        </w:r>
        <w:r>
          <w:rPr>
            <w:noProof/>
            <w:webHidden/>
          </w:rPr>
          <w:instrText xml:space="preserve"> PAGEREF _Toc202092947 \h </w:instrText>
        </w:r>
        <w:r>
          <w:rPr>
            <w:noProof/>
            <w:webHidden/>
          </w:rPr>
        </w:r>
        <w:r>
          <w:rPr>
            <w:noProof/>
            <w:webHidden/>
          </w:rPr>
          <w:fldChar w:fldCharType="separate"/>
        </w:r>
        <w:r>
          <w:rPr>
            <w:noProof/>
            <w:webHidden/>
          </w:rPr>
          <w:t>10</w:t>
        </w:r>
        <w:r>
          <w:rPr>
            <w:noProof/>
            <w:webHidden/>
          </w:rPr>
          <w:fldChar w:fldCharType="end"/>
        </w:r>
      </w:hyperlink>
    </w:p>
    <w:p w14:paraId="1E991043" w14:textId="0CB3BA75" w:rsidR="00F30897" w:rsidRDefault="00F30897">
      <w:pPr>
        <w:pStyle w:val="TableofFigures"/>
        <w:tabs>
          <w:tab w:val="right" w:leader="dot" w:pos="9016"/>
        </w:tabs>
        <w:rPr>
          <w:noProof/>
        </w:rPr>
      </w:pPr>
      <w:hyperlink w:anchor="_Toc202092948" w:history="1">
        <w:r w:rsidRPr="00095304">
          <w:rPr>
            <w:rStyle w:val="Hyperlink"/>
            <w:noProof/>
          </w:rPr>
          <w:t>Figure 4 - Gantt Chart Breakdown</w:t>
        </w:r>
        <w:r>
          <w:rPr>
            <w:noProof/>
            <w:webHidden/>
          </w:rPr>
          <w:tab/>
        </w:r>
        <w:r>
          <w:rPr>
            <w:noProof/>
            <w:webHidden/>
          </w:rPr>
          <w:fldChar w:fldCharType="begin"/>
        </w:r>
        <w:r>
          <w:rPr>
            <w:noProof/>
            <w:webHidden/>
          </w:rPr>
          <w:instrText xml:space="preserve"> PAGEREF _Toc202092948 \h </w:instrText>
        </w:r>
        <w:r>
          <w:rPr>
            <w:noProof/>
            <w:webHidden/>
          </w:rPr>
        </w:r>
        <w:r>
          <w:rPr>
            <w:noProof/>
            <w:webHidden/>
          </w:rPr>
          <w:fldChar w:fldCharType="separate"/>
        </w:r>
        <w:r>
          <w:rPr>
            <w:noProof/>
            <w:webHidden/>
          </w:rPr>
          <w:t>11</w:t>
        </w:r>
        <w:r>
          <w:rPr>
            <w:noProof/>
            <w:webHidden/>
          </w:rPr>
          <w:fldChar w:fldCharType="end"/>
        </w:r>
      </w:hyperlink>
    </w:p>
    <w:p w14:paraId="7111AA6F" w14:textId="016D1428" w:rsidR="00F30897" w:rsidRDefault="00F30897">
      <w:pPr>
        <w:pStyle w:val="TableofFigures"/>
        <w:tabs>
          <w:tab w:val="right" w:leader="dot" w:pos="9016"/>
        </w:tabs>
        <w:rPr>
          <w:noProof/>
        </w:rPr>
      </w:pPr>
      <w:hyperlink w:anchor="_Toc202092949" w:history="1">
        <w:r w:rsidRPr="00095304">
          <w:rPr>
            <w:rStyle w:val="Hyperlink"/>
            <w:noProof/>
          </w:rPr>
          <w:t>Figure 5 - Gantt Chart Breakdown</w:t>
        </w:r>
        <w:r>
          <w:rPr>
            <w:noProof/>
            <w:webHidden/>
          </w:rPr>
          <w:tab/>
        </w:r>
        <w:r>
          <w:rPr>
            <w:noProof/>
            <w:webHidden/>
          </w:rPr>
          <w:fldChar w:fldCharType="begin"/>
        </w:r>
        <w:r>
          <w:rPr>
            <w:noProof/>
            <w:webHidden/>
          </w:rPr>
          <w:instrText xml:space="preserve"> PAGEREF _Toc202092949 \h </w:instrText>
        </w:r>
        <w:r>
          <w:rPr>
            <w:noProof/>
            <w:webHidden/>
          </w:rPr>
        </w:r>
        <w:r>
          <w:rPr>
            <w:noProof/>
            <w:webHidden/>
          </w:rPr>
          <w:fldChar w:fldCharType="separate"/>
        </w:r>
        <w:r>
          <w:rPr>
            <w:noProof/>
            <w:webHidden/>
          </w:rPr>
          <w:t>12</w:t>
        </w:r>
        <w:r>
          <w:rPr>
            <w:noProof/>
            <w:webHidden/>
          </w:rPr>
          <w:fldChar w:fldCharType="end"/>
        </w:r>
      </w:hyperlink>
    </w:p>
    <w:p w14:paraId="4DC46B32" w14:textId="13C334A4" w:rsidR="00F30897" w:rsidRDefault="00F30897">
      <w:pPr>
        <w:pStyle w:val="TableofFigures"/>
        <w:tabs>
          <w:tab w:val="right" w:leader="dot" w:pos="9016"/>
        </w:tabs>
        <w:rPr>
          <w:noProof/>
        </w:rPr>
      </w:pPr>
      <w:hyperlink w:anchor="_Toc202092950" w:history="1">
        <w:r w:rsidRPr="00095304">
          <w:rPr>
            <w:rStyle w:val="Hyperlink"/>
            <w:noProof/>
          </w:rPr>
          <w:t>Figure 6 - Equality and Diversity certificate</w:t>
        </w:r>
        <w:r>
          <w:rPr>
            <w:noProof/>
            <w:webHidden/>
          </w:rPr>
          <w:tab/>
        </w:r>
        <w:r>
          <w:rPr>
            <w:noProof/>
            <w:webHidden/>
          </w:rPr>
          <w:fldChar w:fldCharType="begin"/>
        </w:r>
        <w:r>
          <w:rPr>
            <w:noProof/>
            <w:webHidden/>
          </w:rPr>
          <w:instrText xml:space="preserve"> PAGEREF _Toc202092950 \h </w:instrText>
        </w:r>
        <w:r>
          <w:rPr>
            <w:noProof/>
            <w:webHidden/>
          </w:rPr>
        </w:r>
        <w:r>
          <w:rPr>
            <w:noProof/>
            <w:webHidden/>
          </w:rPr>
          <w:fldChar w:fldCharType="separate"/>
        </w:r>
        <w:r>
          <w:rPr>
            <w:noProof/>
            <w:webHidden/>
          </w:rPr>
          <w:t>16</w:t>
        </w:r>
        <w:r>
          <w:rPr>
            <w:noProof/>
            <w:webHidden/>
          </w:rPr>
          <w:fldChar w:fldCharType="end"/>
        </w:r>
      </w:hyperlink>
    </w:p>
    <w:p w14:paraId="03513535" w14:textId="7BE3EF04" w:rsidR="00F30897" w:rsidRDefault="00F30897">
      <w:pPr>
        <w:pStyle w:val="TableofFigures"/>
        <w:tabs>
          <w:tab w:val="right" w:leader="dot" w:pos="9016"/>
        </w:tabs>
        <w:rPr>
          <w:noProof/>
        </w:rPr>
      </w:pPr>
      <w:hyperlink w:anchor="_Toc202092951" w:history="1">
        <w:r w:rsidRPr="00095304">
          <w:rPr>
            <w:rStyle w:val="Hyperlink"/>
            <w:noProof/>
          </w:rPr>
          <w:t>Figure 7 - Prevent certificate</w:t>
        </w:r>
        <w:r>
          <w:rPr>
            <w:noProof/>
            <w:webHidden/>
          </w:rPr>
          <w:tab/>
        </w:r>
        <w:r>
          <w:rPr>
            <w:noProof/>
            <w:webHidden/>
          </w:rPr>
          <w:fldChar w:fldCharType="begin"/>
        </w:r>
        <w:r>
          <w:rPr>
            <w:noProof/>
            <w:webHidden/>
          </w:rPr>
          <w:instrText xml:space="preserve"> PAGEREF _Toc202092951 \h </w:instrText>
        </w:r>
        <w:r>
          <w:rPr>
            <w:noProof/>
            <w:webHidden/>
          </w:rPr>
        </w:r>
        <w:r>
          <w:rPr>
            <w:noProof/>
            <w:webHidden/>
          </w:rPr>
          <w:fldChar w:fldCharType="separate"/>
        </w:r>
        <w:r>
          <w:rPr>
            <w:noProof/>
            <w:webHidden/>
          </w:rPr>
          <w:t>17</w:t>
        </w:r>
        <w:r>
          <w:rPr>
            <w:noProof/>
            <w:webHidden/>
          </w:rPr>
          <w:fldChar w:fldCharType="end"/>
        </w:r>
      </w:hyperlink>
    </w:p>
    <w:p w14:paraId="4DCDD0D2" w14:textId="5D72F623" w:rsidR="00390B86" w:rsidRDefault="00A700B4">
      <w:pPr>
        <w:rPr>
          <w:sz w:val="32"/>
          <w:szCs w:val="32"/>
        </w:rPr>
      </w:pPr>
      <w:r>
        <w:rPr>
          <w:sz w:val="32"/>
          <w:szCs w:val="32"/>
        </w:rPr>
        <w:fldChar w:fldCharType="end"/>
      </w:r>
      <w:r w:rsidR="00390B86">
        <w:rPr>
          <w:sz w:val="32"/>
          <w:szCs w:val="32"/>
        </w:rPr>
        <w:br w:type="page"/>
      </w:r>
    </w:p>
    <w:p w14:paraId="45A872DF" w14:textId="5A7F0FBA" w:rsidR="00390B86" w:rsidRDefault="00390B86" w:rsidP="00390B86">
      <w:pPr>
        <w:pStyle w:val="Heading1"/>
      </w:pPr>
      <w:bookmarkStart w:id="1" w:name="_Toc202092934"/>
      <w:r>
        <w:lastRenderedPageBreak/>
        <w:t>Abstract</w:t>
      </w:r>
      <w:bookmarkEnd w:id="1"/>
    </w:p>
    <w:p w14:paraId="43515879" w14:textId="77777777" w:rsidR="000818EE" w:rsidRPr="000818EE" w:rsidRDefault="000818EE" w:rsidP="000818EE">
      <w:pPr>
        <w:spacing w:after="0" w:line="240" w:lineRule="auto"/>
        <w:rPr>
          <w:rFonts w:eastAsia="Times New Roman" w:cstheme="minorHAnsi"/>
          <w:sz w:val="24"/>
          <w:szCs w:val="24"/>
        </w:rPr>
      </w:pPr>
    </w:p>
    <w:p w14:paraId="3032984E" w14:textId="5D61B461" w:rsidR="0086609B" w:rsidRPr="0086609B" w:rsidRDefault="000818EE" w:rsidP="00931876">
      <w:pPr>
        <w:spacing w:after="0" w:line="240" w:lineRule="auto"/>
        <w:jc w:val="both"/>
        <w:rPr>
          <w:sz w:val="24"/>
          <w:szCs w:val="24"/>
        </w:rPr>
      </w:pPr>
      <w:r w:rsidRPr="000818EE">
        <w:rPr>
          <w:sz w:val="24"/>
          <w:szCs w:val="24"/>
        </w:rPr>
        <w:t xml:space="preserve">This project proposes the design and build of an </w:t>
      </w:r>
      <w:r w:rsidRPr="000818EE">
        <w:rPr>
          <w:rStyle w:val="Strong"/>
          <w:b w:val="0"/>
          <w:bCs w:val="0"/>
          <w:sz w:val="24"/>
          <w:szCs w:val="24"/>
        </w:rPr>
        <w:t>IoT-based smart energy monitoring system</w:t>
      </w:r>
      <w:r w:rsidRPr="000818EE">
        <w:rPr>
          <w:sz w:val="24"/>
          <w:szCs w:val="24"/>
        </w:rPr>
        <w:t xml:space="preserve"> that tracks and controls the power usage of home appliances in real-time. It includes automatic load balancing and disconnecting non-essential appliances during peak times or high tariffs, helping reduce electricity bills and energy waste.</w:t>
      </w:r>
      <w:r w:rsidR="0086609B">
        <w:rPr>
          <w:sz w:val="24"/>
          <w:szCs w:val="24"/>
        </w:rPr>
        <w:t xml:space="preserve"> Throughout the design there has been consideration to environmental, societal and ethical impacts which has had a big effect on the proposal and helped shape the final project. Numerous different techniques have been used </w:t>
      </w:r>
      <w:proofErr w:type="spellStart"/>
      <w:r w:rsidR="0086609B">
        <w:rPr>
          <w:sz w:val="24"/>
          <w:szCs w:val="24"/>
        </w:rPr>
        <w:t>through out</w:t>
      </w:r>
      <w:proofErr w:type="spellEnd"/>
      <w:r w:rsidR="0086609B">
        <w:rPr>
          <w:sz w:val="24"/>
          <w:szCs w:val="24"/>
        </w:rPr>
        <w:t xml:space="preserve"> the proposal to help plan the project, prevent any risks from occurring and even to helping design the project. A training course on prevent has been completed as well as a training course on equality, diversity and inclusion. </w:t>
      </w:r>
    </w:p>
    <w:p w14:paraId="015D5E1D" w14:textId="447AD5FD" w:rsidR="00390B86" w:rsidRDefault="00390B86" w:rsidP="00931876">
      <w:pPr>
        <w:jc w:val="both"/>
        <w:rPr>
          <w:sz w:val="32"/>
          <w:szCs w:val="32"/>
        </w:rPr>
      </w:pPr>
      <w:r>
        <w:rPr>
          <w:sz w:val="32"/>
          <w:szCs w:val="32"/>
        </w:rPr>
        <w:br w:type="page"/>
      </w:r>
    </w:p>
    <w:p w14:paraId="5534190C" w14:textId="61EE6CDA" w:rsidR="00390B86" w:rsidRDefault="00390B86" w:rsidP="00D65D3F">
      <w:pPr>
        <w:pStyle w:val="Heading1"/>
      </w:pPr>
      <w:bookmarkStart w:id="2" w:name="_Toc202092935"/>
      <w:r>
        <w:lastRenderedPageBreak/>
        <w:t>Introduction</w:t>
      </w:r>
      <w:bookmarkEnd w:id="2"/>
    </w:p>
    <w:p w14:paraId="5812F337" w14:textId="77777777" w:rsidR="00F34A8D" w:rsidRPr="00D36918" w:rsidRDefault="00F34A8D">
      <w:pPr>
        <w:rPr>
          <w:sz w:val="24"/>
          <w:szCs w:val="24"/>
        </w:rPr>
      </w:pPr>
    </w:p>
    <w:p w14:paraId="2AB340CD" w14:textId="77777777" w:rsidR="007F4754" w:rsidRPr="007F4754" w:rsidRDefault="00D36918" w:rsidP="00931876">
      <w:pPr>
        <w:pStyle w:val="NormalWeb"/>
        <w:jc w:val="both"/>
        <w:rPr>
          <w:rFonts w:asciiTheme="minorHAnsi" w:hAnsiTheme="minorHAnsi" w:cstheme="minorHAnsi"/>
        </w:rPr>
      </w:pPr>
      <w:r w:rsidRPr="007F4754">
        <w:rPr>
          <w:rFonts w:asciiTheme="minorHAnsi" w:hAnsiTheme="minorHAnsi" w:cstheme="minorHAnsi"/>
        </w:rPr>
        <w:t>Electrical energy is becoming more and more essential to modern cultures, especially in homes where the number of power-hungry gadgets keeps growing. Consequently, there is an increasing demand for more intelligent and effective ways to control residential power use. In order to help households, monitor, assess, and improve their energy usage in real time, this project suggests creating a smart energy monitoring and load control system. In order to automate load management and provide feedback, the system will combine wireless connectivity, microcontrollers, and sensors, thereby fostering sustainability and cost savings.</w:t>
      </w:r>
      <w:r w:rsidR="007F4754" w:rsidRPr="007F4754">
        <w:rPr>
          <w:rFonts w:asciiTheme="minorHAnsi" w:hAnsiTheme="minorHAnsi" w:cstheme="minorHAnsi"/>
        </w:rPr>
        <w:t xml:space="preserve"> This proposal aims to address the urgent need for better household energy management by designing and building a Smart Energy Monitoring and Load Control System for residential use.</w:t>
      </w:r>
    </w:p>
    <w:p w14:paraId="39C9CAD2" w14:textId="45008B89" w:rsidR="007F4754" w:rsidRPr="007F4754" w:rsidRDefault="007F4754" w:rsidP="00931876">
      <w:pPr>
        <w:spacing w:before="100" w:beforeAutospacing="1" w:after="100" w:afterAutospacing="1" w:line="240" w:lineRule="auto"/>
        <w:jc w:val="both"/>
        <w:rPr>
          <w:rFonts w:eastAsia="Times New Roman" w:cstheme="minorHAnsi"/>
          <w:sz w:val="24"/>
          <w:szCs w:val="24"/>
        </w:rPr>
      </w:pPr>
      <w:r w:rsidRPr="007F4754">
        <w:rPr>
          <w:rFonts w:eastAsia="Times New Roman" w:cstheme="minorHAnsi"/>
          <w:sz w:val="24"/>
          <w:szCs w:val="24"/>
        </w:rPr>
        <w:t>This system will allow users to monitor real-time energy usage at the appliance level, receive actionable insights through a user interface, and automatically control or prioritise loads based on defined thresholds. Through the use of microcontrollers, current sensors, and IoT connectivity, the system will not only provide transparency but also enable automation to reduce unnecessary consumption and improve energy efficiency.</w:t>
      </w:r>
      <w:r w:rsidR="007953E3">
        <w:rPr>
          <w:rFonts w:eastAsia="Times New Roman" w:cstheme="minorHAnsi"/>
          <w:sz w:val="24"/>
          <w:szCs w:val="24"/>
        </w:rPr>
        <w:t xml:space="preserve"> All while assessing ethical considerations for the project and making sure that equality and diversity is included throughout to make the project user friendly.</w:t>
      </w:r>
    </w:p>
    <w:p w14:paraId="12D2D053" w14:textId="0D76A5AC" w:rsidR="00390B86" w:rsidRDefault="00390B86">
      <w:pPr>
        <w:rPr>
          <w:sz w:val="32"/>
          <w:szCs w:val="32"/>
        </w:rPr>
      </w:pPr>
      <w:r>
        <w:rPr>
          <w:sz w:val="32"/>
          <w:szCs w:val="32"/>
        </w:rPr>
        <w:br w:type="page"/>
      </w:r>
    </w:p>
    <w:p w14:paraId="51B38B5F" w14:textId="77777777" w:rsidR="00EB490E" w:rsidRDefault="00390B86" w:rsidP="00D65D3F">
      <w:pPr>
        <w:pStyle w:val="Heading1"/>
      </w:pPr>
      <w:bookmarkStart w:id="3" w:name="_Toc202092936"/>
      <w:r>
        <w:lastRenderedPageBreak/>
        <w:t>Aims and Objectives</w:t>
      </w:r>
      <w:bookmarkEnd w:id="3"/>
    </w:p>
    <w:p w14:paraId="32830133" w14:textId="77777777" w:rsidR="00EB490E" w:rsidRDefault="00EB490E" w:rsidP="00EB490E"/>
    <w:p w14:paraId="24134CAF" w14:textId="78B45072" w:rsidR="00EB490E" w:rsidRDefault="00EB490E" w:rsidP="00931876">
      <w:pPr>
        <w:jc w:val="both"/>
        <w:rPr>
          <w:sz w:val="24"/>
          <w:szCs w:val="24"/>
        </w:rPr>
      </w:pPr>
      <w:r>
        <w:rPr>
          <w:sz w:val="24"/>
          <w:szCs w:val="24"/>
        </w:rPr>
        <w:t>There are 5 key objectives of the proposed project, and these are:</w:t>
      </w:r>
    </w:p>
    <w:p w14:paraId="387F0EC4" w14:textId="2DE191D7" w:rsidR="00EB490E" w:rsidRDefault="00EB490E" w:rsidP="00931876">
      <w:pPr>
        <w:pStyle w:val="ListParagraph"/>
        <w:numPr>
          <w:ilvl w:val="0"/>
          <w:numId w:val="5"/>
        </w:numPr>
        <w:jc w:val="both"/>
        <w:rPr>
          <w:sz w:val="24"/>
          <w:szCs w:val="24"/>
        </w:rPr>
      </w:pPr>
      <w:r>
        <w:rPr>
          <w:sz w:val="24"/>
          <w:szCs w:val="24"/>
        </w:rPr>
        <w:t>To develop a real time energy monitoring system that tracks household energy consumption at the appliance level</w:t>
      </w:r>
    </w:p>
    <w:p w14:paraId="41A4BEF2" w14:textId="3BED9C96" w:rsidR="00EB490E" w:rsidRDefault="00EB490E" w:rsidP="00931876">
      <w:pPr>
        <w:pStyle w:val="ListParagraph"/>
        <w:numPr>
          <w:ilvl w:val="0"/>
          <w:numId w:val="5"/>
        </w:numPr>
        <w:jc w:val="both"/>
        <w:rPr>
          <w:sz w:val="24"/>
          <w:szCs w:val="24"/>
        </w:rPr>
      </w:pPr>
      <w:r>
        <w:rPr>
          <w:sz w:val="24"/>
          <w:szCs w:val="24"/>
        </w:rPr>
        <w:t>To provide users with a mobile or web interface to visualise energy usage an</w:t>
      </w:r>
      <w:r w:rsidRPr="00EB490E">
        <w:rPr>
          <w:sz w:val="24"/>
          <w:szCs w:val="24"/>
        </w:rPr>
        <w:t xml:space="preserve">d receive actionable </w:t>
      </w:r>
      <w:r>
        <w:rPr>
          <w:sz w:val="24"/>
          <w:szCs w:val="24"/>
        </w:rPr>
        <w:t>insights</w:t>
      </w:r>
    </w:p>
    <w:p w14:paraId="259CF9BD" w14:textId="4BCC2DA8" w:rsidR="00EB490E" w:rsidRDefault="00EB490E" w:rsidP="00931876">
      <w:pPr>
        <w:pStyle w:val="ListParagraph"/>
        <w:numPr>
          <w:ilvl w:val="0"/>
          <w:numId w:val="5"/>
        </w:numPr>
        <w:jc w:val="both"/>
        <w:rPr>
          <w:sz w:val="24"/>
          <w:szCs w:val="24"/>
        </w:rPr>
      </w:pPr>
      <w:r>
        <w:rPr>
          <w:sz w:val="24"/>
          <w:szCs w:val="24"/>
        </w:rPr>
        <w:t>To implement load control features that allow users to automate and prioritise energy consumption</w:t>
      </w:r>
    </w:p>
    <w:p w14:paraId="73006663" w14:textId="00DD6628" w:rsidR="00EB490E" w:rsidRDefault="00EB490E" w:rsidP="00931876">
      <w:pPr>
        <w:pStyle w:val="ListParagraph"/>
        <w:numPr>
          <w:ilvl w:val="0"/>
          <w:numId w:val="5"/>
        </w:numPr>
        <w:jc w:val="both"/>
        <w:rPr>
          <w:sz w:val="24"/>
          <w:szCs w:val="24"/>
        </w:rPr>
      </w:pPr>
      <w:r>
        <w:rPr>
          <w:sz w:val="24"/>
          <w:szCs w:val="24"/>
        </w:rPr>
        <w:t>To ensure the system is scalable, low cost and user friendly for widespread domestic application</w:t>
      </w:r>
    </w:p>
    <w:p w14:paraId="48A4C8B3" w14:textId="0D892066" w:rsidR="00EB490E" w:rsidRPr="00EB490E" w:rsidRDefault="00EB490E" w:rsidP="00931876">
      <w:pPr>
        <w:pStyle w:val="ListParagraph"/>
        <w:numPr>
          <w:ilvl w:val="0"/>
          <w:numId w:val="5"/>
        </w:numPr>
        <w:jc w:val="both"/>
        <w:rPr>
          <w:sz w:val="24"/>
          <w:szCs w:val="24"/>
        </w:rPr>
      </w:pPr>
      <w:r>
        <w:rPr>
          <w:sz w:val="24"/>
          <w:szCs w:val="24"/>
        </w:rPr>
        <w:t>To assess the environment, societal and ethical implications of deploying such system</w:t>
      </w:r>
      <w:r w:rsidR="007953E3">
        <w:rPr>
          <w:sz w:val="24"/>
          <w:szCs w:val="24"/>
        </w:rPr>
        <w:t xml:space="preserve"> whilst including equality and diversity</w:t>
      </w:r>
    </w:p>
    <w:p w14:paraId="3EB5DD0F" w14:textId="0915CAD7" w:rsidR="00390B86" w:rsidRDefault="00390B86" w:rsidP="00EB490E">
      <w:pPr>
        <w:pStyle w:val="ListParagraph"/>
        <w:ind w:left="3600"/>
      </w:pPr>
      <w:r>
        <w:br w:type="page"/>
      </w:r>
    </w:p>
    <w:p w14:paraId="3D7B4C89" w14:textId="77777777" w:rsidR="001F18B6" w:rsidRDefault="00390B86" w:rsidP="00D65D3F">
      <w:pPr>
        <w:pStyle w:val="Heading1"/>
      </w:pPr>
      <w:bookmarkStart w:id="4" w:name="_Toc202092937"/>
      <w:r>
        <w:lastRenderedPageBreak/>
        <w:t>Background Research</w:t>
      </w:r>
      <w:bookmarkEnd w:id="4"/>
    </w:p>
    <w:p w14:paraId="577665E5" w14:textId="77777777" w:rsidR="001F18B6" w:rsidRDefault="001F18B6" w:rsidP="001F18B6">
      <w:pPr>
        <w:rPr>
          <w:sz w:val="24"/>
          <w:szCs w:val="24"/>
        </w:rPr>
      </w:pPr>
    </w:p>
    <w:p w14:paraId="7ED443F6" w14:textId="77777777" w:rsidR="004D284A" w:rsidRDefault="001F18B6" w:rsidP="00931876">
      <w:pPr>
        <w:jc w:val="both"/>
        <w:rPr>
          <w:sz w:val="24"/>
          <w:szCs w:val="24"/>
        </w:rPr>
      </w:pPr>
      <w:r>
        <w:rPr>
          <w:sz w:val="24"/>
          <w:szCs w:val="24"/>
        </w:rPr>
        <w:t xml:space="preserve">Households across the world use energy for multiple purposes, the most common being lighting, heating, cooking, water heating and cooling and that is only naming a few [1]. </w:t>
      </w:r>
      <w:r w:rsidR="00F24ECA">
        <w:rPr>
          <w:sz w:val="24"/>
          <w:szCs w:val="24"/>
        </w:rPr>
        <w:t>Over 14 million Brits have admitted to leaving lights on in the house when they leave for work. This daily average cost per user is £0.77. Although this doesn’t seem like much this equates to a yearly average of £184.80 [2]. It is believed that anywhere between 10% to 30% usage is being wasted. Looking at the total wasted light energy from British households</w:t>
      </w:r>
      <w:r w:rsidR="004D284A">
        <w:rPr>
          <w:sz w:val="24"/>
          <w:szCs w:val="24"/>
        </w:rPr>
        <w:t>, the total estimated energy could power over 125,000 homes [3].</w:t>
      </w:r>
    </w:p>
    <w:p w14:paraId="20A30281" w14:textId="77777777" w:rsidR="00F65042" w:rsidRDefault="004D284A" w:rsidP="00931876">
      <w:pPr>
        <w:jc w:val="both"/>
        <w:rPr>
          <w:sz w:val="24"/>
          <w:szCs w:val="24"/>
        </w:rPr>
      </w:pPr>
      <w:r>
        <w:rPr>
          <w:sz w:val="24"/>
          <w:szCs w:val="24"/>
        </w:rPr>
        <w:t>There are many different tips to help prevent energy loss in households. Some of these tips are unplugging device when not in use, making sure lights are off when leaving a room, using energy efficient appliances and reducing water consumption [4]. Some of these tips may sound simple but how is the average home user meant to know if a device is energy efficient or what consumes plenty of water or even just forgetting to switch devices or lights off. The best way to help with this is by using the smart energy monitoring and load control system. This device will pinpoint where energy is being wasted and what can be done to prevent this allowing the user to save hundreds or thousands of pounds per year. If a light has been left on, then the app can notify you to switch it off or if an appliance is using up a lot of energy it can suggest different appliances to use that are more efficient.</w:t>
      </w:r>
    </w:p>
    <w:p w14:paraId="48A523A3" w14:textId="5A0C7677" w:rsidR="00390B86" w:rsidRDefault="00F65042" w:rsidP="00931876">
      <w:pPr>
        <w:jc w:val="both"/>
      </w:pPr>
      <w:r w:rsidRPr="00F65042">
        <w:rPr>
          <w:sz w:val="24"/>
          <w:szCs w:val="24"/>
        </w:rPr>
        <w:t>The energy-saving features that smart home automation offers are among its biggest advantages; they can save you money and the environment. Our smart home solutions may learn from your lifestyle and automatically modify your energy use by heating your lights and controlling your blinds or curtains as they are becoming more occupant aware. Your lights will be turned on by room occupancy sensors when you enter a room, adjusted to the appropriate lighting settings for the time of day, and turned off when you leave. Your smart home system will turn off all of your lights and heating when you leave</w:t>
      </w:r>
      <w:r>
        <w:rPr>
          <w:sz w:val="24"/>
          <w:szCs w:val="24"/>
        </w:rPr>
        <w:t xml:space="preserve"> [5]</w:t>
      </w:r>
      <w:r w:rsidRPr="00F65042">
        <w:rPr>
          <w:sz w:val="24"/>
          <w:szCs w:val="24"/>
        </w:rPr>
        <w:t>.</w:t>
      </w:r>
      <w:r w:rsidR="00390B86">
        <w:br w:type="page"/>
      </w:r>
    </w:p>
    <w:p w14:paraId="0F9F3473" w14:textId="77777777" w:rsidR="002161E4" w:rsidRDefault="00390B86" w:rsidP="00D65D3F">
      <w:pPr>
        <w:pStyle w:val="Heading1"/>
      </w:pPr>
      <w:bookmarkStart w:id="5" w:name="_Toc202092938"/>
      <w:r>
        <w:lastRenderedPageBreak/>
        <w:t>Project Design</w:t>
      </w:r>
      <w:bookmarkEnd w:id="5"/>
    </w:p>
    <w:p w14:paraId="653C5549" w14:textId="77777777" w:rsidR="002161E4" w:rsidRDefault="002161E4" w:rsidP="002161E4"/>
    <w:p w14:paraId="0EA0C78A" w14:textId="77777777" w:rsidR="002161E4" w:rsidRDefault="002161E4" w:rsidP="002161E4">
      <w:pPr>
        <w:keepNext/>
        <w:jc w:val="center"/>
      </w:pPr>
      <w:r>
        <w:rPr>
          <w:noProof/>
        </w:rPr>
        <w:drawing>
          <wp:inline distT="0" distB="0" distL="0" distR="0" wp14:anchorId="124E188A" wp14:editId="1E6DC5B4">
            <wp:extent cx="5731510" cy="3387090"/>
            <wp:effectExtent l="0" t="0" r="254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387090"/>
                    </a:xfrm>
                    <a:prstGeom prst="rect">
                      <a:avLst/>
                    </a:prstGeom>
                  </pic:spPr>
                </pic:pic>
              </a:graphicData>
            </a:graphic>
          </wp:inline>
        </w:drawing>
      </w:r>
    </w:p>
    <w:p w14:paraId="4A83087C" w14:textId="2DD108D6" w:rsidR="002161E4" w:rsidRPr="002161E4" w:rsidRDefault="002161E4" w:rsidP="002161E4">
      <w:pPr>
        <w:pStyle w:val="Caption"/>
        <w:jc w:val="center"/>
        <w:rPr>
          <w:sz w:val="20"/>
          <w:szCs w:val="20"/>
        </w:rPr>
      </w:pPr>
      <w:bookmarkStart w:id="6" w:name="_Toc202092945"/>
      <w:r w:rsidRPr="002161E4">
        <w:rPr>
          <w:sz w:val="20"/>
          <w:szCs w:val="20"/>
        </w:rPr>
        <w:t xml:space="preserve">Figure </w:t>
      </w:r>
      <w:r w:rsidRPr="002161E4">
        <w:rPr>
          <w:sz w:val="20"/>
          <w:szCs w:val="20"/>
        </w:rPr>
        <w:fldChar w:fldCharType="begin"/>
      </w:r>
      <w:r w:rsidRPr="002161E4">
        <w:rPr>
          <w:sz w:val="20"/>
          <w:szCs w:val="20"/>
        </w:rPr>
        <w:instrText xml:space="preserve"> SEQ Figure \* ARABIC </w:instrText>
      </w:r>
      <w:r w:rsidRPr="002161E4">
        <w:rPr>
          <w:sz w:val="20"/>
          <w:szCs w:val="20"/>
        </w:rPr>
        <w:fldChar w:fldCharType="separate"/>
      </w:r>
      <w:r w:rsidR="0043213F">
        <w:rPr>
          <w:noProof/>
          <w:sz w:val="20"/>
          <w:szCs w:val="20"/>
        </w:rPr>
        <w:t>1</w:t>
      </w:r>
      <w:r w:rsidRPr="002161E4">
        <w:rPr>
          <w:sz w:val="20"/>
          <w:szCs w:val="20"/>
        </w:rPr>
        <w:fldChar w:fldCharType="end"/>
      </w:r>
      <w:r w:rsidRPr="002161E4">
        <w:rPr>
          <w:sz w:val="20"/>
          <w:szCs w:val="20"/>
        </w:rPr>
        <w:t xml:space="preserve"> - Block Diagram of Design</w:t>
      </w:r>
      <w:bookmarkEnd w:id="6"/>
    </w:p>
    <w:p w14:paraId="3F0B42AF" w14:textId="5EE9C2E7" w:rsidR="0043213F" w:rsidRPr="00B95D7A" w:rsidRDefault="002161E4" w:rsidP="00B95D7A">
      <w:pPr>
        <w:jc w:val="both"/>
        <w:rPr>
          <w:sz w:val="24"/>
          <w:szCs w:val="24"/>
        </w:rPr>
      </w:pPr>
      <w:r w:rsidRPr="00B95D7A">
        <w:rPr>
          <w:sz w:val="24"/>
          <w:szCs w:val="24"/>
        </w:rPr>
        <w:t>Figure 1 displays a block diagram for the smart energy monitoring and load control system project proposal.</w:t>
      </w:r>
      <w:r w:rsidR="0043213F" w:rsidRPr="00B95D7A">
        <w:rPr>
          <w:sz w:val="24"/>
          <w:szCs w:val="24"/>
        </w:rPr>
        <w:t xml:space="preserve"> </w:t>
      </w:r>
      <w:r w:rsidR="004F0AF4" w:rsidRPr="00B95D7A">
        <w:rPr>
          <w:sz w:val="24"/>
          <w:szCs w:val="24"/>
        </w:rPr>
        <w:t>The block diagram provides a high-level system wide view of the architecture</w:t>
      </w:r>
      <w:r w:rsidR="0043213F" w:rsidRPr="00B95D7A">
        <w:rPr>
          <w:sz w:val="24"/>
          <w:szCs w:val="24"/>
        </w:rPr>
        <w:t>.</w:t>
      </w:r>
      <w:r w:rsidR="004F0AF4" w:rsidRPr="00B95D7A">
        <w:rPr>
          <w:sz w:val="24"/>
          <w:szCs w:val="24"/>
        </w:rPr>
        <w:t xml:space="preserve"> It helps engineers, stakeholders, assessors, and customers quickly understand what components are involved, how data flows through the system and where key processing and decisions occur. </w:t>
      </w:r>
      <w:r w:rsidRPr="00B95D7A">
        <w:rPr>
          <w:sz w:val="24"/>
          <w:szCs w:val="24"/>
        </w:rPr>
        <w:t>The power supply is powering the entire system, which in turn allows the CT sensor and voltage sensor to feed data to the microcontroller</w:t>
      </w:r>
      <w:r w:rsidR="004F0AF4" w:rsidRPr="00B95D7A">
        <w:rPr>
          <w:sz w:val="24"/>
          <w:szCs w:val="24"/>
        </w:rPr>
        <w:t>, the CT sensor and voltage sensor provide the microcontroller with energy usage and power consumption</w:t>
      </w:r>
      <w:r w:rsidRPr="00B95D7A">
        <w:rPr>
          <w:sz w:val="24"/>
          <w:szCs w:val="24"/>
        </w:rPr>
        <w:t>. The microcontroller then manages the load control relays. Finally, the Wi-Fi module is sending data to the cloud server database and then the user interface can run by retrieving data from the cloud server.</w:t>
      </w:r>
    </w:p>
    <w:p w14:paraId="5ACB0A3C" w14:textId="77777777" w:rsidR="0043213F" w:rsidRDefault="0043213F" w:rsidP="0043213F">
      <w:pPr>
        <w:jc w:val="center"/>
      </w:pPr>
      <w:r>
        <w:rPr>
          <w:noProof/>
        </w:rPr>
        <w:lastRenderedPageBreak/>
        <w:drawing>
          <wp:inline distT="0" distB="0" distL="0" distR="0" wp14:anchorId="50BA63D0" wp14:editId="1A2FC790">
            <wp:extent cx="5731510" cy="6146800"/>
            <wp:effectExtent l="0" t="0" r="254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6146800"/>
                    </a:xfrm>
                    <a:prstGeom prst="rect">
                      <a:avLst/>
                    </a:prstGeom>
                  </pic:spPr>
                </pic:pic>
              </a:graphicData>
            </a:graphic>
          </wp:inline>
        </w:drawing>
      </w:r>
    </w:p>
    <w:p w14:paraId="3446C651" w14:textId="77777777" w:rsidR="0043213F" w:rsidRDefault="0043213F" w:rsidP="0043213F">
      <w:pPr>
        <w:pStyle w:val="Caption"/>
        <w:jc w:val="center"/>
      </w:pPr>
      <w:bookmarkStart w:id="7" w:name="_Toc202092946"/>
      <w:r w:rsidRPr="0043213F">
        <w:rPr>
          <w:sz w:val="20"/>
          <w:szCs w:val="20"/>
        </w:rPr>
        <w:t xml:space="preserve">Figure </w:t>
      </w:r>
      <w:r w:rsidRPr="0043213F">
        <w:rPr>
          <w:sz w:val="20"/>
          <w:szCs w:val="20"/>
        </w:rPr>
        <w:fldChar w:fldCharType="begin"/>
      </w:r>
      <w:r w:rsidRPr="0043213F">
        <w:rPr>
          <w:sz w:val="20"/>
          <w:szCs w:val="20"/>
        </w:rPr>
        <w:instrText xml:space="preserve"> SEQ Figure \* ARABIC </w:instrText>
      </w:r>
      <w:r w:rsidRPr="0043213F">
        <w:rPr>
          <w:sz w:val="20"/>
          <w:szCs w:val="20"/>
        </w:rPr>
        <w:fldChar w:fldCharType="separate"/>
      </w:r>
      <w:r w:rsidRPr="0043213F">
        <w:rPr>
          <w:noProof/>
          <w:sz w:val="20"/>
          <w:szCs w:val="20"/>
        </w:rPr>
        <w:t>2</w:t>
      </w:r>
      <w:r w:rsidRPr="0043213F">
        <w:rPr>
          <w:sz w:val="20"/>
          <w:szCs w:val="20"/>
        </w:rPr>
        <w:fldChar w:fldCharType="end"/>
      </w:r>
      <w:r w:rsidRPr="0043213F">
        <w:rPr>
          <w:sz w:val="20"/>
          <w:szCs w:val="20"/>
        </w:rPr>
        <w:t xml:space="preserve"> - Critical Path Analysis</w:t>
      </w:r>
      <w:bookmarkEnd w:id="7"/>
    </w:p>
    <w:p w14:paraId="31D9C3D6" w14:textId="77777777" w:rsidR="003C75E4" w:rsidRDefault="0043213F" w:rsidP="00B95D7A">
      <w:pPr>
        <w:pStyle w:val="Caption"/>
        <w:jc w:val="both"/>
        <w:rPr>
          <w:i w:val="0"/>
          <w:iCs w:val="0"/>
          <w:color w:val="auto"/>
          <w:sz w:val="24"/>
          <w:szCs w:val="24"/>
        </w:rPr>
      </w:pPr>
      <w:r>
        <w:rPr>
          <w:i w:val="0"/>
          <w:iCs w:val="0"/>
          <w:color w:val="auto"/>
          <w:sz w:val="24"/>
          <w:szCs w:val="24"/>
        </w:rPr>
        <w:t>Figure 2 is a critical path analysis that was designed to outline each step of the process and an expected duration each task should take and what tasks can be carried out simultaneously and which tasks cannot be delayed without affecting the overall timeline. The critical path plays a vital role in ensuring the project is designed properly, delivered efficiently and on time.</w:t>
      </w:r>
    </w:p>
    <w:p w14:paraId="0FDA2553" w14:textId="38D32AF8" w:rsidR="00390B86" w:rsidRDefault="003C75E4" w:rsidP="00B95D7A">
      <w:pPr>
        <w:pStyle w:val="Caption"/>
        <w:jc w:val="both"/>
      </w:pPr>
      <w:r>
        <w:rPr>
          <w:i w:val="0"/>
          <w:iCs w:val="0"/>
          <w:color w:val="auto"/>
          <w:sz w:val="24"/>
          <w:szCs w:val="24"/>
        </w:rPr>
        <w:t>When designing the project there is legal regulations that must be followed to ensure the product is safe, works correctly and conforms to government standards. The first regulation that will be followed is BS 7671 which are the wiring regulations.  Another regulation that the proposal will adhere to is the UK GDPR and data protection act. The final regulation to be adhered to is the ethical and professional standards by the engineering council UK.</w:t>
      </w:r>
      <w:r w:rsidR="00390B86">
        <w:br w:type="page"/>
      </w:r>
    </w:p>
    <w:p w14:paraId="27348E09" w14:textId="77777777" w:rsidR="002A457D" w:rsidRDefault="00390B86" w:rsidP="00D65D3F">
      <w:pPr>
        <w:pStyle w:val="Heading1"/>
      </w:pPr>
      <w:bookmarkStart w:id="8" w:name="_Toc202092939"/>
      <w:r>
        <w:lastRenderedPageBreak/>
        <w:t>Resources</w:t>
      </w:r>
      <w:bookmarkEnd w:id="8"/>
    </w:p>
    <w:p w14:paraId="0FA90295" w14:textId="77777777" w:rsidR="002A457D" w:rsidRDefault="002A457D" w:rsidP="002A457D"/>
    <w:p w14:paraId="0250F9A5" w14:textId="1C0C253A" w:rsidR="00B0661E" w:rsidRPr="00B95D7A" w:rsidRDefault="008237BD" w:rsidP="00931876">
      <w:pPr>
        <w:jc w:val="both"/>
        <w:rPr>
          <w:sz w:val="24"/>
          <w:szCs w:val="24"/>
        </w:rPr>
      </w:pPr>
      <w:r w:rsidRPr="00B95D7A">
        <w:rPr>
          <w:sz w:val="24"/>
          <w:szCs w:val="24"/>
        </w:rPr>
        <w:t>To be able to bring the proposal to life and create the device then there will be a certain specification followed, resources included and a total cost of designing and creating the project. Without these the proposal could easily become a total failure not achieving its desired goal and end up wasting hundreds or even thousands of pounds trying to achieve this. The specification to be followed is listed below:</w:t>
      </w:r>
    </w:p>
    <w:p w14:paraId="18FCDEB1" w14:textId="174FB13D" w:rsidR="008237BD" w:rsidRPr="00B95D7A" w:rsidRDefault="008237BD" w:rsidP="00931876">
      <w:pPr>
        <w:pStyle w:val="ListParagraph"/>
        <w:numPr>
          <w:ilvl w:val="0"/>
          <w:numId w:val="2"/>
        </w:numPr>
        <w:jc w:val="both"/>
        <w:rPr>
          <w:sz w:val="24"/>
          <w:szCs w:val="24"/>
        </w:rPr>
      </w:pPr>
      <w:r w:rsidRPr="00B95D7A">
        <w:rPr>
          <w:sz w:val="24"/>
          <w:szCs w:val="24"/>
        </w:rPr>
        <w:t>ESP32 microcontroller</w:t>
      </w:r>
    </w:p>
    <w:p w14:paraId="674F242F" w14:textId="57F12982" w:rsidR="008237BD" w:rsidRPr="00B95D7A" w:rsidRDefault="008237BD" w:rsidP="00931876">
      <w:pPr>
        <w:pStyle w:val="ListParagraph"/>
        <w:numPr>
          <w:ilvl w:val="0"/>
          <w:numId w:val="2"/>
        </w:numPr>
        <w:jc w:val="both"/>
        <w:rPr>
          <w:sz w:val="24"/>
          <w:szCs w:val="24"/>
        </w:rPr>
      </w:pPr>
      <w:r w:rsidRPr="00B95D7A">
        <w:rPr>
          <w:sz w:val="24"/>
          <w:szCs w:val="24"/>
        </w:rPr>
        <w:t>Current transformer sensors for non-intrusive load monitoring</w:t>
      </w:r>
    </w:p>
    <w:p w14:paraId="59D24168" w14:textId="0F7194B9" w:rsidR="008237BD" w:rsidRPr="00B95D7A" w:rsidRDefault="008237BD" w:rsidP="00931876">
      <w:pPr>
        <w:pStyle w:val="ListParagraph"/>
        <w:numPr>
          <w:ilvl w:val="0"/>
          <w:numId w:val="2"/>
        </w:numPr>
        <w:jc w:val="both"/>
        <w:rPr>
          <w:sz w:val="24"/>
          <w:szCs w:val="24"/>
        </w:rPr>
      </w:pPr>
      <w:r w:rsidRPr="00B95D7A">
        <w:rPr>
          <w:sz w:val="24"/>
          <w:szCs w:val="24"/>
        </w:rPr>
        <w:t>5V DC power supply for controller and 230V mains input for appliance monitoring</w:t>
      </w:r>
    </w:p>
    <w:p w14:paraId="09090710" w14:textId="4319F7EC" w:rsidR="008237BD" w:rsidRPr="00B95D7A" w:rsidRDefault="008237BD" w:rsidP="00931876">
      <w:pPr>
        <w:pStyle w:val="NormalWeb"/>
        <w:numPr>
          <w:ilvl w:val="0"/>
          <w:numId w:val="2"/>
        </w:numPr>
        <w:jc w:val="both"/>
        <w:rPr>
          <w:rFonts w:asciiTheme="minorHAnsi" w:hAnsiTheme="minorHAnsi" w:cstheme="minorHAnsi"/>
        </w:rPr>
      </w:pPr>
      <w:r w:rsidRPr="00B95D7A">
        <w:rPr>
          <w:rFonts w:asciiTheme="minorHAnsi" w:hAnsiTheme="minorHAnsi" w:cstheme="minorHAnsi"/>
        </w:rPr>
        <w:t>±1</w:t>
      </w:r>
      <w:r w:rsidR="00AA5F08" w:rsidRPr="00B95D7A">
        <w:rPr>
          <w:rFonts w:asciiTheme="minorHAnsi" w:hAnsiTheme="minorHAnsi" w:cstheme="minorHAnsi"/>
        </w:rPr>
        <w:t xml:space="preserve">% accuracy </w:t>
      </w:r>
      <w:r w:rsidRPr="00B95D7A">
        <w:rPr>
          <w:rFonts w:asciiTheme="minorHAnsi" w:hAnsiTheme="minorHAnsi" w:cstheme="minorHAnsi"/>
        </w:rPr>
        <w:t>for current and voltage measurement</w:t>
      </w:r>
    </w:p>
    <w:p w14:paraId="136327C5" w14:textId="1F477B9F" w:rsidR="008237BD" w:rsidRPr="00B95D7A" w:rsidRDefault="00AA5F08" w:rsidP="00931876">
      <w:pPr>
        <w:pStyle w:val="ListParagraph"/>
        <w:numPr>
          <w:ilvl w:val="0"/>
          <w:numId w:val="2"/>
        </w:numPr>
        <w:jc w:val="both"/>
        <w:rPr>
          <w:sz w:val="24"/>
          <w:szCs w:val="24"/>
        </w:rPr>
      </w:pPr>
      <w:r w:rsidRPr="00B95D7A">
        <w:rPr>
          <w:sz w:val="24"/>
          <w:szCs w:val="24"/>
        </w:rPr>
        <w:t>A mobile application and web dashboard for user interfaces</w:t>
      </w:r>
    </w:p>
    <w:p w14:paraId="145E4A06" w14:textId="6A27D0DE" w:rsidR="00AA5F08" w:rsidRPr="00B95D7A" w:rsidRDefault="00AA5F08" w:rsidP="00931876">
      <w:pPr>
        <w:pStyle w:val="ListParagraph"/>
        <w:numPr>
          <w:ilvl w:val="0"/>
          <w:numId w:val="2"/>
        </w:numPr>
        <w:jc w:val="both"/>
        <w:rPr>
          <w:sz w:val="24"/>
          <w:szCs w:val="24"/>
        </w:rPr>
      </w:pPr>
      <w:r w:rsidRPr="00B95D7A">
        <w:rPr>
          <w:sz w:val="24"/>
          <w:szCs w:val="24"/>
        </w:rPr>
        <w:t>Overcurrent protection and surge suppression for additional safety</w:t>
      </w:r>
    </w:p>
    <w:p w14:paraId="1484BADB" w14:textId="1F35E297" w:rsidR="00AA5F08" w:rsidRPr="00B95D7A" w:rsidRDefault="00AA5F08" w:rsidP="00931876">
      <w:pPr>
        <w:pStyle w:val="ListParagraph"/>
        <w:numPr>
          <w:ilvl w:val="0"/>
          <w:numId w:val="2"/>
        </w:numPr>
        <w:jc w:val="both"/>
        <w:rPr>
          <w:sz w:val="24"/>
          <w:szCs w:val="24"/>
        </w:rPr>
      </w:pPr>
      <w:r w:rsidRPr="00B95D7A">
        <w:rPr>
          <w:sz w:val="24"/>
          <w:szCs w:val="24"/>
        </w:rPr>
        <w:t>Extra features like an analytics dashboard</w:t>
      </w:r>
    </w:p>
    <w:p w14:paraId="497568A3" w14:textId="76BADF89" w:rsidR="00390B86" w:rsidRDefault="00AA5F08" w:rsidP="00931876">
      <w:pPr>
        <w:jc w:val="both"/>
      </w:pPr>
      <w:r w:rsidRPr="00B95D7A">
        <w:rPr>
          <w:sz w:val="24"/>
          <w:szCs w:val="24"/>
        </w:rPr>
        <w:t xml:space="preserve">To help </w:t>
      </w:r>
      <w:r w:rsidR="005D01C8" w:rsidRPr="00B95D7A">
        <w:rPr>
          <w:sz w:val="24"/>
          <w:szCs w:val="24"/>
        </w:rPr>
        <w:t>turn</w:t>
      </w:r>
      <w:r w:rsidRPr="00B95D7A">
        <w:rPr>
          <w:sz w:val="24"/>
          <w:szCs w:val="24"/>
        </w:rPr>
        <w:t xml:space="preserve"> the proposal to </w:t>
      </w:r>
      <w:r w:rsidR="005D01C8" w:rsidRPr="00B95D7A">
        <w:rPr>
          <w:sz w:val="24"/>
          <w:szCs w:val="24"/>
        </w:rPr>
        <w:t>a finished product</w:t>
      </w:r>
      <w:r w:rsidRPr="00B95D7A">
        <w:rPr>
          <w:sz w:val="24"/>
          <w:szCs w:val="24"/>
        </w:rPr>
        <w:t>, a budget of £</w:t>
      </w:r>
      <w:r w:rsidR="00EB490E" w:rsidRPr="00B95D7A">
        <w:rPr>
          <w:sz w:val="24"/>
          <w:szCs w:val="24"/>
        </w:rPr>
        <w:t>4</w:t>
      </w:r>
      <w:r w:rsidRPr="00B95D7A">
        <w:rPr>
          <w:sz w:val="24"/>
          <w:szCs w:val="24"/>
        </w:rPr>
        <w:t>000 will be allocated and a timescale of t</w:t>
      </w:r>
      <w:r w:rsidR="00EB490E" w:rsidRPr="00B95D7A">
        <w:rPr>
          <w:sz w:val="24"/>
          <w:szCs w:val="24"/>
        </w:rPr>
        <w:t>hree</w:t>
      </w:r>
      <w:r w:rsidRPr="00B95D7A">
        <w:rPr>
          <w:sz w:val="24"/>
          <w:szCs w:val="24"/>
        </w:rPr>
        <w:t xml:space="preserve"> months to create a working prototype. With this budget and time frame it allows to cover sufficient research </w:t>
      </w:r>
      <w:r w:rsidR="00EB490E" w:rsidRPr="00B95D7A">
        <w:rPr>
          <w:sz w:val="24"/>
          <w:szCs w:val="24"/>
        </w:rPr>
        <w:t>and planning into the project and covering the full cost of any necessary materials. With this plan there is additional money and time just in case any unexpected problems occur so hopefully part of the budget may be left over.</w:t>
      </w:r>
      <w:r w:rsidR="006170A2" w:rsidRPr="00B95D7A">
        <w:rPr>
          <w:sz w:val="24"/>
          <w:szCs w:val="24"/>
        </w:rPr>
        <w:t xml:space="preserve"> With the allocated overall budget of £4000, £1500 of that is allocated to the manufacturing cost and the other £2500 is allocated to the nonrecurring engineering cost.</w:t>
      </w:r>
      <w:r w:rsidR="00390B86">
        <w:br w:type="page"/>
      </w:r>
    </w:p>
    <w:p w14:paraId="28DB0924" w14:textId="39DE684F" w:rsidR="00C54A49" w:rsidRDefault="00390B86" w:rsidP="00C54A49">
      <w:pPr>
        <w:pStyle w:val="Heading1"/>
      </w:pPr>
      <w:bookmarkStart w:id="9" w:name="_Toc202092940"/>
      <w:r>
        <w:lastRenderedPageBreak/>
        <w:t>Planning</w:t>
      </w:r>
      <w:bookmarkEnd w:id="9"/>
    </w:p>
    <w:p w14:paraId="245470D3" w14:textId="36F9E98D" w:rsidR="00C54A49" w:rsidRDefault="00C54A49" w:rsidP="00C54A49"/>
    <w:p w14:paraId="2C81A768" w14:textId="63B80BD8" w:rsidR="000C204F" w:rsidRDefault="000C204F" w:rsidP="00931876">
      <w:pPr>
        <w:jc w:val="both"/>
        <w:rPr>
          <w:sz w:val="24"/>
          <w:szCs w:val="24"/>
        </w:rPr>
      </w:pPr>
      <w:r w:rsidRPr="000C204F">
        <w:rPr>
          <w:sz w:val="24"/>
          <w:szCs w:val="24"/>
        </w:rPr>
        <w:t>One of the most widely used and practical tools for displaying activities (tasks or events) against time is a Gantt chart, which is frequently used in project management. A proper time scale runs along the top of the chart, while a list of the activities appears on the left. Every action is represented by a bar, whose length and location indicate the activity's beginning, middle, and ending dates</w:t>
      </w:r>
      <w:r>
        <w:rPr>
          <w:sz w:val="24"/>
          <w:szCs w:val="24"/>
        </w:rPr>
        <w:t xml:space="preserve"> [6]</w:t>
      </w:r>
      <w:r w:rsidRPr="000C204F">
        <w:rPr>
          <w:sz w:val="24"/>
          <w:szCs w:val="24"/>
        </w:rPr>
        <w:t>.</w:t>
      </w:r>
    </w:p>
    <w:p w14:paraId="2813C8E5" w14:textId="77777777" w:rsidR="000C204F" w:rsidRPr="000C204F" w:rsidRDefault="000C204F" w:rsidP="00C54A49">
      <w:pPr>
        <w:rPr>
          <w:sz w:val="24"/>
          <w:szCs w:val="24"/>
        </w:rPr>
      </w:pPr>
    </w:p>
    <w:p w14:paraId="09C5BE6D" w14:textId="77777777" w:rsidR="00A700B4" w:rsidRDefault="00C54A49" w:rsidP="00A700B4">
      <w:pPr>
        <w:keepNext/>
        <w:jc w:val="center"/>
      </w:pPr>
      <w:r>
        <w:rPr>
          <w:noProof/>
        </w:rPr>
        <w:drawing>
          <wp:inline distT="0" distB="0" distL="0" distR="0" wp14:anchorId="0B6DF97A" wp14:editId="570398D1">
            <wp:extent cx="5731510" cy="2193290"/>
            <wp:effectExtent l="0" t="0" r="254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2193290"/>
                    </a:xfrm>
                    <a:prstGeom prst="rect">
                      <a:avLst/>
                    </a:prstGeom>
                  </pic:spPr>
                </pic:pic>
              </a:graphicData>
            </a:graphic>
          </wp:inline>
        </w:drawing>
      </w:r>
    </w:p>
    <w:p w14:paraId="45520B54" w14:textId="0F2F676F" w:rsidR="00C54A49" w:rsidRPr="006B3F72" w:rsidRDefault="00A700B4" w:rsidP="00A700B4">
      <w:pPr>
        <w:pStyle w:val="Caption"/>
        <w:jc w:val="center"/>
        <w:rPr>
          <w:sz w:val="20"/>
          <w:szCs w:val="20"/>
        </w:rPr>
      </w:pPr>
      <w:bookmarkStart w:id="10" w:name="_Toc202092947"/>
      <w:r w:rsidRPr="006B3F72">
        <w:rPr>
          <w:sz w:val="20"/>
          <w:szCs w:val="20"/>
        </w:rPr>
        <w:t xml:space="preserve">Figure </w:t>
      </w:r>
      <w:r w:rsidR="006170A2" w:rsidRPr="006B3F72">
        <w:rPr>
          <w:sz w:val="20"/>
          <w:szCs w:val="20"/>
        </w:rPr>
        <w:fldChar w:fldCharType="begin"/>
      </w:r>
      <w:r w:rsidR="006170A2" w:rsidRPr="006B3F72">
        <w:rPr>
          <w:sz w:val="20"/>
          <w:szCs w:val="20"/>
        </w:rPr>
        <w:instrText xml:space="preserve"> SEQ Figure \* ARABIC </w:instrText>
      </w:r>
      <w:r w:rsidR="006170A2" w:rsidRPr="006B3F72">
        <w:rPr>
          <w:sz w:val="20"/>
          <w:szCs w:val="20"/>
        </w:rPr>
        <w:fldChar w:fldCharType="separate"/>
      </w:r>
      <w:r w:rsidR="0043213F">
        <w:rPr>
          <w:noProof/>
          <w:sz w:val="20"/>
          <w:szCs w:val="20"/>
        </w:rPr>
        <w:t>3</w:t>
      </w:r>
      <w:r w:rsidR="006170A2" w:rsidRPr="006B3F72">
        <w:rPr>
          <w:noProof/>
          <w:sz w:val="20"/>
          <w:szCs w:val="20"/>
        </w:rPr>
        <w:fldChar w:fldCharType="end"/>
      </w:r>
      <w:r w:rsidRPr="006B3F72">
        <w:rPr>
          <w:sz w:val="20"/>
          <w:szCs w:val="20"/>
        </w:rPr>
        <w:t xml:space="preserve"> - Smart Energy Monitoring Control System Gantt Chart</w:t>
      </w:r>
      <w:bookmarkEnd w:id="10"/>
    </w:p>
    <w:p w14:paraId="4128209A" w14:textId="0ED45E02" w:rsidR="000C204F" w:rsidRDefault="004925FA" w:rsidP="00931876">
      <w:pPr>
        <w:jc w:val="both"/>
        <w:rPr>
          <w:sz w:val="24"/>
          <w:szCs w:val="24"/>
        </w:rPr>
      </w:pPr>
      <w:r>
        <w:rPr>
          <w:sz w:val="24"/>
          <w:szCs w:val="24"/>
        </w:rPr>
        <w:t>Figure 1 displays the completed Gantt chart detailing all the specific steps that would be carried out to create the smart energy monitoring control system as well as giving a date that the task will start and finish and then representing this with the bars on the right-hand side.</w:t>
      </w:r>
    </w:p>
    <w:p w14:paraId="5C1C4BC4" w14:textId="77777777" w:rsidR="00204333" w:rsidRPr="00204333" w:rsidRDefault="00204333" w:rsidP="00C54A49">
      <w:pPr>
        <w:jc w:val="center"/>
        <w:rPr>
          <w:sz w:val="24"/>
          <w:szCs w:val="24"/>
        </w:rPr>
      </w:pPr>
    </w:p>
    <w:p w14:paraId="687E9681" w14:textId="77777777" w:rsidR="00A700B4" w:rsidRDefault="00C54A49" w:rsidP="00A700B4">
      <w:pPr>
        <w:keepNext/>
        <w:jc w:val="center"/>
      </w:pPr>
      <w:r>
        <w:rPr>
          <w:noProof/>
        </w:rPr>
        <w:lastRenderedPageBreak/>
        <w:drawing>
          <wp:inline distT="0" distB="0" distL="0" distR="0" wp14:anchorId="6F819C38" wp14:editId="5A52FAAA">
            <wp:extent cx="4813573" cy="4505325"/>
            <wp:effectExtent l="0" t="0" r="635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4820026" cy="4511365"/>
                    </a:xfrm>
                    <a:prstGeom prst="rect">
                      <a:avLst/>
                    </a:prstGeom>
                  </pic:spPr>
                </pic:pic>
              </a:graphicData>
            </a:graphic>
          </wp:inline>
        </w:drawing>
      </w:r>
    </w:p>
    <w:p w14:paraId="172C3404" w14:textId="516725F2" w:rsidR="00C54A49" w:rsidRPr="006B3F72" w:rsidRDefault="00A700B4" w:rsidP="00A700B4">
      <w:pPr>
        <w:pStyle w:val="Caption"/>
        <w:jc w:val="center"/>
        <w:rPr>
          <w:sz w:val="20"/>
          <w:szCs w:val="20"/>
        </w:rPr>
      </w:pPr>
      <w:bookmarkStart w:id="11" w:name="_Toc202092948"/>
      <w:r w:rsidRPr="006B3F72">
        <w:rPr>
          <w:sz w:val="20"/>
          <w:szCs w:val="20"/>
        </w:rPr>
        <w:t xml:space="preserve">Figure </w:t>
      </w:r>
      <w:r w:rsidR="006170A2" w:rsidRPr="006B3F72">
        <w:rPr>
          <w:sz w:val="20"/>
          <w:szCs w:val="20"/>
        </w:rPr>
        <w:fldChar w:fldCharType="begin"/>
      </w:r>
      <w:r w:rsidR="006170A2" w:rsidRPr="006B3F72">
        <w:rPr>
          <w:sz w:val="20"/>
          <w:szCs w:val="20"/>
        </w:rPr>
        <w:instrText xml:space="preserve"> SEQ Figure \* ARABIC </w:instrText>
      </w:r>
      <w:r w:rsidR="006170A2" w:rsidRPr="006B3F72">
        <w:rPr>
          <w:sz w:val="20"/>
          <w:szCs w:val="20"/>
        </w:rPr>
        <w:fldChar w:fldCharType="separate"/>
      </w:r>
      <w:r w:rsidR="0043213F">
        <w:rPr>
          <w:noProof/>
          <w:sz w:val="20"/>
          <w:szCs w:val="20"/>
        </w:rPr>
        <w:t>4</w:t>
      </w:r>
      <w:r w:rsidR="006170A2" w:rsidRPr="006B3F72">
        <w:rPr>
          <w:noProof/>
          <w:sz w:val="20"/>
          <w:szCs w:val="20"/>
        </w:rPr>
        <w:fldChar w:fldCharType="end"/>
      </w:r>
      <w:r w:rsidRPr="006B3F72">
        <w:rPr>
          <w:sz w:val="20"/>
          <w:szCs w:val="20"/>
        </w:rPr>
        <w:t xml:space="preserve"> - Gantt Chart Breakdown</w:t>
      </w:r>
      <w:bookmarkEnd w:id="11"/>
    </w:p>
    <w:p w14:paraId="0EE7678E" w14:textId="3A92717C" w:rsidR="004925FA" w:rsidRPr="00204333" w:rsidRDefault="004925FA" w:rsidP="00931876">
      <w:pPr>
        <w:jc w:val="both"/>
        <w:rPr>
          <w:sz w:val="24"/>
          <w:szCs w:val="24"/>
        </w:rPr>
      </w:pPr>
      <w:r>
        <w:rPr>
          <w:sz w:val="24"/>
          <w:szCs w:val="24"/>
        </w:rPr>
        <w:t>Figure 2 shows a close up of the Gantt chart in figure 1 but just the left-hand side to accurately show all the different tasks and the dates of when they would be started and expected to be completed.</w:t>
      </w:r>
    </w:p>
    <w:p w14:paraId="48CF7A9B" w14:textId="77777777" w:rsidR="00A700B4" w:rsidRDefault="00C54A49" w:rsidP="00A700B4">
      <w:pPr>
        <w:keepNext/>
        <w:jc w:val="center"/>
      </w:pPr>
      <w:r>
        <w:rPr>
          <w:noProof/>
        </w:rPr>
        <w:lastRenderedPageBreak/>
        <w:drawing>
          <wp:inline distT="0" distB="0" distL="0" distR="0" wp14:anchorId="0A7F73F4" wp14:editId="6571C77B">
            <wp:extent cx="5731510" cy="3500755"/>
            <wp:effectExtent l="0" t="0" r="254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1510" cy="3500755"/>
                    </a:xfrm>
                    <a:prstGeom prst="rect">
                      <a:avLst/>
                    </a:prstGeom>
                  </pic:spPr>
                </pic:pic>
              </a:graphicData>
            </a:graphic>
          </wp:inline>
        </w:drawing>
      </w:r>
    </w:p>
    <w:p w14:paraId="081F6B1A" w14:textId="0AE02011" w:rsidR="00204333" w:rsidRPr="006B3F72" w:rsidRDefault="00A700B4" w:rsidP="00A700B4">
      <w:pPr>
        <w:pStyle w:val="Caption"/>
        <w:jc w:val="center"/>
        <w:rPr>
          <w:sz w:val="20"/>
          <w:szCs w:val="20"/>
        </w:rPr>
      </w:pPr>
      <w:bookmarkStart w:id="12" w:name="_Toc202092949"/>
      <w:r w:rsidRPr="006B3F72">
        <w:rPr>
          <w:sz w:val="20"/>
          <w:szCs w:val="20"/>
        </w:rPr>
        <w:t xml:space="preserve">Figure </w:t>
      </w:r>
      <w:r w:rsidR="006170A2" w:rsidRPr="006B3F72">
        <w:rPr>
          <w:sz w:val="20"/>
          <w:szCs w:val="20"/>
        </w:rPr>
        <w:fldChar w:fldCharType="begin"/>
      </w:r>
      <w:r w:rsidR="006170A2" w:rsidRPr="006B3F72">
        <w:rPr>
          <w:sz w:val="20"/>
          <w:szCs w:val="20"/>
        </w:rPr>
        <w:instrText xml:space="preserve"> SEQ Figure \* ARABIC </w:instrText>
      </w:r>
      <w:r w:rsidR="006170A2" w:rsidRPr="006B3F72">
        <w:rPr>
          <w:sz w:val="20"/>
          <w:szCs w:val="20"/>
        </w:rPr>
        <w:fldChar w:fldCharType="separate"/>
      </w:r>
      <w:r w:rsidR="0043213F">
        <w:rPr>
          <w:noProof/>
          <w:sz w:val="20"/>
          <w:szCs w:val="20"/>
        </w:rPr>
        <w:t>5</w:t>
      </w:r>
      <w:r w:rsidR="006170A2" w:rsidRPr="006B3F72">
        <w:rPr>
          <w:noProof/>
          <w:sz w:val="20"/>
          <w:szCs w:val="20"/>
        </w:rPr>
        <w:fldChar w:fldCharType="end"/>
      </w:r>
      <w:r w:rsidRPr="006B3F72">
        <w:rPr>
          <w:sz w:val="20"/>
          <w:szCs w:val="20"/>
        </w:rPr>
        <w:t xml:space="preserve"> - Gantt Chart Breakdown</w:t>
      </w:r>
      <w:bookmarkEnd w:id="12"/>
    </w:p>
    <w:p w14:paraId="186C5F75" w14:textId="77777777" w:rsidR="00B64967" w:rsidRDefault="004925FA" w:rsidP="00931876">
      <w:pPr>
        <w:jc w:val="both"/>
        <w:rPr>
          <w:sz w:val="24"/>
          <w:szCs w:val="24"/>
        </w:rPr>
      </w:pPr>
      <w:r>
        <w:rPr>
          <w:sz w:val="24"/>
          <w:szCs w:val="24"/>
        </w:rPr>
        <w:t>Figure 3 shows a close up of figure 1 but the right-hand side of the Gantt chart where the start and end dates of each task are displayed as bars with the dates above them. This gives a representation of what tasks are taking place and when as some tasks will take place the same time.</w:t>
      </w:r>
    </w:p>
    <w:p w14:paraId="6CEB3BCF" w14:textId="77777777" w:rsidR="00B64967" w:rsidRDefault="00B64967" w:rsidP="00931876">
      <w:pPr>
        <w:jc w:val="both"/>
        <w:rPr>
          <w:sz w:val="24"/>
          <w:szCs w:val="24"/>
        </w:rPr>
      </w:pPr>
    </w:p>
    <w:p w14:paraId="01D338BD" w14:textId="377AF124" w:rsidR="00B64967" w:rsidRDefault="00B64967" w:rsidP="00931876">
      <w:pPr>
        <w:jc w:val="both"/>
        <w:rPr>
          <w:sz w:val="24"/>
          <w:szCs w:val="24"/>
        </w:rPr>
      </w:pPr>
      <w:r w:rsidRPr="00B64967">
        <w:rPr>
          <w:sz w:val="24"/>
          <w:szCs w:val="24"/>
        </w:rPr>
        <w:t>A strategic planning tool called BOSCARD is used to establish the parameters of new initiatives. Prior to the project's commencement, all stakeholders must reach a comprehensive agreement over its goals</w:t>
      </w:r>
      <w:r>
        <w:rPr>
          <w:sz w:val="24"/>
          <w:szCs w:val="24"/>
        </w:rPr>
        <w:t xml:space="preserve"> [7]</w:t>
      </w:r>
      <w:r w:rsidRPr="00B64967">
        <w:rPr>
          <w:sz w:val="24"/>
          <w:szCs w:val="24"/>
        </w:rPr>
        <w:t>. Expectations are nearly always not fulfilled when formal agreement is not obtained.</w:t>
      </w:r>
      <w:r>
        <w:rPr>
          <w:sz w:val="24"/>
          <w:szCs w:val="24"/>
        </w:rPr>
        <w:t xml:space="preserve"> </w:t>
      </w:r>
      <w:r w:rsidRPr="00B64967">
        <w:rPr>
          <w:sz w:val="24"/>
          <w:szCs w:val="24"/>
        </w:rPr>
        <w:t>The benefit of the BOSCARD is that it offers a rapid method of providing stakeholders with all the information they require about the project without requiring them to finish a comprehensive project start document. For busy stakeholders who might not have the time to read through a lengthy project initiation document in need of a concise yet comprehensive summary of the proposed project, it is much easier to understand</w:t>
      </w:r>
      <w:r>
        <w:rPr>
          <w:sz w:val="24"/>
          <w:szCs w:val="24"/>
        </w:rPr>
        <w:t xml:space="preserve"> [7]</w:t>
      </w:r>
      <w:r w:rsidRPr="00B64967">
        <w:rPr>
          <w:sz w:val="24"/>
          <w:szCs w:val="24"/>
        </w:rPr>
        <w:t>.</w:t>
      </w:r>
    </w:p>
    <w:p w14:paraId="0E107850" w14:textId="77777777" w:rsidR="00B64967" w:rsidRDefault="00B64967" w:rsidP="00931876">
      <w:pPr>
        <w:jc w:val="both"/>
        <w:rPr>
          <w:sz w:val="24"/>
          <w:szCs w:val="24"/>
        </w:rPr>
      </w:pPr>
      <w:r>
        <w:rPr>
          <w:sz w:val="24"/>
          <w:szCs w:val="24"/>
        </w:rPr>
        <w:t>Background:</w:t>
      </w:r>
    </w:p>
    <w:p w14:paraId="3DD12CFE" w14:textId="77777777" w:rsidR="00B64967" w:rsidRDefault="00B64967" w:rsidP="00931876">
      <w:pPr>
        <w:jc w:val="both"/>
        <w:rPr>
          <w:sz w:val="24"/>
          <w:szCs w:val="24"/>
        </w:rPr>
      </w:pPr>
      <w:r>
        <w:rPr>
          <w:sz w:val="24"/>
          <w:szCs w:val="24"/>
        </w:rPr>
        <w:t>Too much energy is being wasted in households across the globe resulting in an extreme amount of money going to waste and causing irreversible damage towards the planet. Knowing how to prevent wasting energy isn’t as simple as it seems which is why this product is being developed to help, save and prevent energy being wasted.</w:t>
      </w:r>
    </w:p>
    <w:p w14:paraId="562636A7" w14:textId="77777777" w:rsidR="00B64967" w:rsidRDefault="00B64967" w:rsidP="00931876">
      <w:pPr>
        <w:jc w:val="both"/>
        <w:rPr>
          <w:sz w:val="24"/>
          <w:szCs w:val="24"/>
        </w:rPr>
      </w:pPr>
    </w:p>
    <w:p w14:paraId="0431BBAC" w14:textId="77777777" w:rsidR="00B64967" w:rsidRDefault="00B64967" w:rsidP="00931876">
      <w:pPr>
        <w:jc w:val="both"/>
        <w:rPr>
          <w:sz w:val="24"/>
          <w:szCs w:val="24"/>
        </w:rPr>
      </w:pPr>
    </w:p>
    <w:p w14:paraId="55AEA926" w14:textId="02F97A6C" w:rsidR="00B64967" w:rsidRDefault="00B64967" w:rsidP="00931876">
      <w:pPr>
        <w:jc w:val="both"/>
        <w:rPr>
          <w:sz w:val="24"/>
          <w:szCs w:val="24"/>
        </w:rPr>
      </w:pPr>
      <w:r>
        <w:rPr>
          <w:sz w:val="24"/>
          <w:szCs w:val="24"/>
        </w:rPr>
        <w:lastRenderedPageBreak/>
        <w:t>Objectives:</w:t>
      </w:r>
    </w:p>
    <w:p w14:paraId="6D2B8422" w14:textId="75810A86" w:rsidR="00B64967" w:rsidRDefault="00B64967" w:rsidP="00931876">
      <w:pPr>
        <w:pStyle w:val="ListParagraph"/>
        <w:numPr>
          <w:ilvl w:val="0"/>
          <w:numId w:val="14"/>
        </w:numPr>
        <w:jc w:val="both"/>
        <w:rPr>
          <w:sz w:val="24"/>
          <w:szCs w:val="24"/>
        </w:rPr>
      </w:pPr>
      <w:r w:rsidRPr="00B64967">
        <w:rPr>
          <w:sz w:val="24"/>
          <w:szCs w:val="24"/>
        </w:rPr>
        <w:t xml:space="preserve">To develop a real time energy monitoring system that tracks household energy consumption at the appliance level. </w:t>
      </w:r>
    </w:p>
    <w:p w14:paraId="0B1E7EEA" w14:textId="2BF792A7" w:rsidR="00B64967" w:rsidRDefault="00B64967" w:rsidP="00931876">
      <w:pPr>
        <w:pStyle w:val="ListParagraph"/>
        <w:numPr>
          <w:ilvl w:val="0"/>
          <w:numId w:val="14"/>
        </w:numPr>
        <w:jc w:val="both"/>
        <w:rPr>
          <w:sz w:val="24"/>
          <w:szCs w:val="24"/>
        </w:rPr>
      </w:pPr>
      <w:r>
        <w:rPr>
          <w:sz w:val="24"/>
          <w:szCs w:val="24"/>
        </w:rPr>
        <w:t>To implement load control features that allow users to automate and prioritise energy consumption.</w:t>
      </w:r>
    </w:p>
    <w:p w14:paraId="4EECEA51" w14:textId="77777777" w:rsidR="00B64967" w:rsidRDefault="00B64967" w:rsidP="00931876">
      <w:pPr>
        <w:pStyle w:val="ListParagraph"/>
        <w:numPr>
          <w:ilvl w:val="0"/>
          <w:numId w:val="14"/>
        </w:numPr>
        <w:jc w:val="both"/>
        <w:rPr>
          <w:sz w:val="24"/>
          <w:szCs w:val="24"/>
        </w:rPr>
      </w:pPr>
      <w:r>
        <w:rPr>
          <w:sz w:val="24"/>
          <w:szCs w:val="24"/>
        </w:rPr>
        <w:t>To ensure the system is scalable, low cost and user friendly for widespread domestic application</w:t>
      </w:r>
    </w:p>
    <w:p w14:paraId="727DA33F" w14:textId="5E97CE7E" w:rsidR="00B64967" w:rsidRDefault="00B64967" w:rsidP="00931876">
      <w:pPr>
        <w:jc w:val="both"/>
        <w:rPr>
          <w:sz w:val="24"/>
          <w:szCs w:val="24"/>
        </w:rPr>
      </w:pPr>
      <w:r>
        <w:rPr>
          <w:sz w:val="24"/>
          <w:szCs w:val="24"/>
        </w:rPr>
        <w:t>Scope:</w:t>
      </w:r>
    </w:p>
    <w:p w14:paraId="00D99A29" w14:textId="4EE63A61" w:rsidR="00B64967" w:rsidRDefault="00423607" w:rsidP="00931876">
      <w:pPr>
        <w:jc w:val="both"/>
        <w:rPr>
          <w:sz w:val="24"/>
          <w:szCs w:val="24"/>
        </w:rPr>
      </w:pPr>
      <w:r>
        <w:rPr>
          <w:sz w:val="24"/>
          <w:szCs w:val="24"/>
        </w:rPr>
        <w:t>To provide a service for households to help them save energy and money by using an app or website where they can monitor their own house in real time and check different things such as if any lights have been left on or if an appliance is using a large amount of energy.</w:t>
      </w:r>
    </w:p>
    <w:p w14:paraId="10E68B8E" w14:textId="15FD0FC8" w:rsidR="00423607" w:rsidRDefault="00423607" w:rsidP="00931876">
      <w:pPr>
        <w:jc w:val="both"/>
        <w:rPr>
          <w:sz w:val="24"/>
          <w:szCs w:val="24"/>
        </w:rPr>
      </w:pPr>
      <w:r>
        <w:rPr>
          <w:sz w:val="24"/>
          <w:szCs w:val="24"/>
        </w:rPr>
        <w:t>Constraints:</w:t>
      </w:r>
    </w:p>
    <w:p w14:paraId="28532BB9" w14:textId="4FCAF6F3" w:rsidR="00423607" w:rsidRPr="00423607" w:rsidRDefault="00423607" w:rsidP="00931876">
      <w:pPr>
        <w:pStyle w:val="ListParagraph"/>
        <w:numPr>
          <w:ilvl w:val="0"/>
          <w:numId w:val="15"/>
        </w:numPr>
        <w:jc w:val="both"/>
        <w:rPr>
          <w:sz w:val="24"/>
          <w:szCs w:val="24"/>
        </w:rPr>
      </w:pPr>
      <w:r w:rsidRPr="00423607">
        <w:rPr>
          <w:sz w:val="24"/>
          <w:szCs w:val="24"/>
        </w:rPr>
        <w:t>The service must be accurate</w:t>
      </w:r>
    </w:p>
    <w:p w14:paraId="3870AEDB" w14:textId="6ED6B74B" w:rsidR="00423607" w:rsidRDefault="00423607" w:rsidP="00931876">
      <w:pPr>
        <w:pStyle w:val="ListParagraph"/>
        <w:numPr>
          <w:ilvl w:val="0"/>
          <w:numId w:val="15"/>
        </w:numPr>
        <w:jc w:val="both"/>
        <w:rPr>
          <w:sz w:val="24"/>
          <w:szCs w:val="24"/>
        </w:rPr>
      </w:pPr>
      <w:r w:rsidRPr="00423607">
        <w:rPr>
          <w:sz w:val="24"/>
          <w:szCs w:val="24"/>
        </w:rPr>
        <w:t>User friendly as some people struggle with technology</w:t>
      </w:r>
    </w:p>
    <w:p w14:paraId="3E42B8E6" w14:textId="26CB6FB7" w:rsidR="00423607" w:rsidRDefault="00423607" w:rsidP="00931876">
      <w:pPr>
        <w:pStyle w:val="ListParagraph"/>
        <w:numPr>
          <w:ilvl w:val="0"/>
          <w:numId w:val="15"/>
        </w:numPr>
        <w:jc w:val="both"/>
        <w:rPr>
          <w:sz w:val="24"/>
          <w:szCs w:val="24"/>
        </w:rPr>
      </w:pPr>
      <w:r>
        <w:rPr>
          <w:sz w:val="24"/>
          <w:szCs w:val="24"/>
        </w:rPr>
        <w:t>Limited budget</w:t>
      </w:r>
    </w:p>
    <w:p w14:paraId="5FC8905C" w14:textId="1A711081" w:rsidR="00423607" w:rsidRDefault="00423607" w:rsidP="00931876">
      <w:pPr>
        <w:jc w:val="both"/>
        <w:rPr>
          <w:sz w:val="24"/>
          <w:szCs w:val="24"/>
        </w:rPr>
      </w:pPr>
      <w:r>
        <w:rPr>
          <w:sz w:val="24"/>
          <w:szCs w:val="24"/>
        </w:rPr>
        <w:t>Assumptions:</w:t>
      </w:r>
    </w:p>
    <w:p w14:paraId="7E92DEA1" w14:textId="64A00415" w:rsidR="00423607" w:rsidRDefault="00423607" w:rsidP="00931876">
      <w:pPr>
        <w:jc w:val="both"/>
        <w:rPr>
          <w:sz w:val="24"/>
          <w:szCs w:val="24"/>
        </w:rPr>
      </w:pPr>
      <w:r>
        <w:rPr>
          <w:sz w:val="24"/>
          <w:szCs w:val="24"/>
        </w:rPr>
        <w:t>There is a considerable demand for the product. A decrease in energy wasted would be seen in households whilst users will be saving themselves money at the same time.</w:t>
      </w:r>
    </w:p>
    <w:p w14:paraId="69C97736" w14:textId="7B06335A" w:rsidR="002906D9" w:rsidRDefault="002906D9" w:rsidP="00931876">
      <w:pPr>
        <w:jc w:val="both"/>
        <w:rPr>
          <w:sz w:val="24"/>
          <w:szCs w:val="24"/>
        </w:rPr>
      </w:pPr>
      <w:r>
        <w:rPr>
          <w:sz w:val="24"/>
          <w:szCs w:val="24"/>
        </w:rPr>
        <w:t>Risks:</w:t>
      </w:r>
    </w:p>
    <w:p w14:paraId="37ED05EC" w14:textId="2F4FCBEB" w:rsidR="002906D9" w:rsidRDefault="002906D9" w:rsidP="00931876">
      <w:pPr>
        <w:pStyle w:val="ListParagraph"/>
        <w:numPr>
          <w:ilvl w:val="0"/>
          <w:numId w:val="16"/>
        </w:numPr>
        <w:jc w:val="both"/>
        <w:rPr>
          <w:sz w:val="24"/>
          <w:szCs w:val="24"/>
        </w:rPr>
      </w:pPr>
      <w:r>
        <w:rPr>
          <w:sz w:val="24"/>
          <w:szCs w:val="24"/>
        </w:rPr>
        <w:t>Competitors in the market</w:t>
      </w:r>
    </w:p>
    <w:p w14:paraId="234ECA85" w14:textId="0101BD0A" w:rsidR="002906D9" w:rsidRDefault="002906D9" w:rsidP="00931876">
      <w:pPr>
        <w:pStyle w:val="ListParagraph"/>
        <w:numPr>
          <w:ilvl w:val="0"/>
          <w:numId w:val="16"/>
        </w:numPr>
        <w:jc w:val="both"/>
        <w:rPr>
          <w:sz w:val="24"/>
          <w:szCs w:val="24"/>
        </w:rPr>
      </w:pPr>
      <w:r>
        <w:rPr>
          <w:sz w:val="24"/>
          <w:szCs w:val="24"/>
        </w:rPr>
        <w:t xml:space="preserve">Going over budget </w:t>
      </w:r>
    </w:p>
    <w:p w14:paraId="3ABDDEF5" w14:textId="08F7C6E8" w:rsidR="002906D9" w:rsidRDefault="002906D9" w:rsidP="00931876">
      <w:pPr>
        <w:pStyle w:val="ListParagraph"/>
        <w:numPr>
          <w:ilvl w:val="0"/>
          <w:numId w:val="16"/>
        </w:numPr>
        <w:jc w:val="both"/>
        <w:rPr>
          <w:sz w:val="24"/>
          <w:szCs w:val="24"/>
        </w:rPr>
      </w:pPr>
      <w:r>
        <w:rPr>
          <w:sz w:val="24"/>
          <w:szCs w:val="24"/>
        </w:rPr>
        <w:t>Website or app crashing</w:t>
      </w:r>
    </w:p>
    <w:p w14:paraId="1BEBD77D" w14:textId="7B0681F9" w:rsidR="002906D9" w:rsidRDefault="002906D9" w:rsidP="00931876">
      <w:pPr>
        <w:jc w:val="both"/>
        <w:rPr>
          <w:sz w:val="24"/>
          <w:szCs w:val="24"/>
        </w:rPr>
      </w:pPr>
      <w:r>
        <w:rPr>
          <w:sz w:val="24"/>
          <w:szCs w:val="24"/>
        </w:rPr>
        <w:t>Deliverables:</w:t>
      </w:r>
    </w:p>
    <w:p w14:paraId="43B53826" w14:textId="3C14494E" w:rsidR="002906D9" w:rsidRPr="002906D9" w:rsidRDefault="002906D9" w:rsidP="00931876">
      <w:pPr>
        <w:jc w:val="both"/>
        <w:rPr>
          <w:sz w:val="24"/>
          <w:szCs w:val="24"/>
        </w:rPr>
      </w:pPr>
      <w:r>
        <w:rPr>
          <w:sz w:val="24"/>
          <w:szCs w:val="24"/>
        </w:rPr>
        <w:t>Product must save energy and money in households. Have a working app or website where you can track your energy usage.</w:t>
      </w:r>
      <w:r w:rsidR="002A11F2">
        <w:rPr>
          <w:sz w:val="24"/>
          <w:szCs w:val="24"/>
        </w:rPr>
        <w:t xml:space="preserve"> Send alerts for abnormal power usage.</w:t>
      </w:r>
      <w:r w:rsidR="000D5D03">
        <w:rPr>
          <w:sz w:val="24"/>
          <w:szCs w:val="24"/>
        </w:rPr>
        <w:t xml:space="preserve"> Product must be ethically reasonable and include equality and diversity to allow the product to be user friendly.</w:t>
      </w:r>
    </w:p>
    <w:p w14:paraId="78A14B4F" w14:textId="77777777" w:rsidR="00423607" w:rsidRPr="00B64967" w:rsidRDefault="00423607" w:rsidP="00B64967">
      <w:pPr>
        <w:rPr>
          <w:sz w:val="24"/>
          <w:szCs w:val="24"/>
        </w:rPr>
      </w:pPr>
    </w:p>
    <w:p w14:paraId="615CA361" w14:textId="77777777" w:rsidR="00B64967" w:rsidRPr="00B64967" w:rsidRDefault="00B64967" w:rsidP="00B64967">
      <w:pPr>
        <w:rPr>
          <w:sz w:val="24"/>
          <w:szCs w:val="24"/>
        </w:rPr>
      </w:pPr>
    </w:p>
    <w:p w14:paraId="730EDE46" w14:textId="0494A5F0" w:rsidR="00390B86" w:rsidRDefault="00390B86" w:rsidP="004925FA">
      <w:r>
        <w:br w:type="page"/>
      </w:r>
    </w:p>
    <w:p w14:paraId="7A7BF67A" w14:textId="77777777" w:rsidR="00A40C36" w:rsidRDefault="00390B86" w:rsidP="00A40C36">
      <w:pPr>
        <w:pStyle w:val="Heading1"/>
      </w:pPr>
      <w:bookmarkStart w:id="13" w:name="_Toc202092941"/>
      <w:r>
        <w:lastRenderedPageBreak/>
        <w:t>Expected Outcomes and Deliverables</w:t>
      </w:r>
      <w:bookmarkEnd w:id="13"/>
    </w:p>
    <w:p w14:paraId="52E9C265" w14:textId="77777777" w:rsidR="00A40C36" w:rsidRDefault="00A40C36" w:rsidP="00A40C36"/>
    <w:p w14:paraId="1F109A18" w14:textId="77777777" w:rsidR="00274310" w:rsidRPr="00274310" w:rsidRDefault="00A40C36" w:rsidP="00931876">
      <w:pPr>
        <w:jc w:val="both"/>
        <w:rPr>
          <w:rFonts w:cstheme="minorHAnsi"/>
          <w:sz w:val="24"/>
          <w:szCs w:val="24"/>
        </w:rPr>
      </w:pPr>
      <w:r>
        <w:rPr>
          <w:sz w:val="24"/>
          <w:szCs w:val="24"/>
        </w:rPr>
        <w:t xml:space="preserve">To see if the project works and saves money and energy for the consumer then an investigation can take place to see how the project proposal effects the domestic household. For the investigation there must be two independent variables and one </w:t>
      </w:r>
      <w:r w:rsidRPr="00274310">
        <w:rPr>
          <w:rFonts w:cstheme="minorHAnsi"/>
          <w:sz w:val="24"/>
          <w:szCs w:val="24"/>
        </w:rPr>
        <w:t>dependant variable.</w:t>
      </w:r>
      <w:r w:rsidR="00274310" w:rsidRPr="00274310">
        <w:rPr>
          <w:rFonts w:cstheme="minorHAnsi"/>
          <w:sz w:val="24"/>
          <w:szCs w:val="24"/>
        </w:rPr>
        <w:t xml:space="preserve"> </w:t>
      </w:r>
    </w:p>
    <w:p w14:paraId="28B6B838" w14:textId="0E81B00C" w:rsidR="00274310" w:rsidRPr="00A700B4" w:rsidRDefault="00274310" w:rsidP="00931876">
      <w:pPr>
        <w:jc w:val="both"/>
        <w:rPr>
          <w:sz w:val="24"/>
          <w:szCs w:val="24"/>
        </w:rPr>
      </w:pPr>
      <w:r w:rsidRPr="00A700B4">
        <w:rPr>
          <w:rStyle w:val="Strong"/>
          <w:rFonts w:cstheme="minorHAnsi"/>
          <w:b w:val="0"/>
          <w:bCs w:val="0"/>
          <w:sz w:val="24"/>
          <w:szCs w:val="24"/>
        </w:rPr>
        <w:t>Independent Variables:</w:t>
      </w:r>
    </w:p>
    <w:p w14:paraId="20112C90" w14:textId="77777777" w:rsidR="00274310" w:rsidRDefault="00274310" w:rsidP="00931876">
      <w:pPr>
        <w:pStyle w:val="NormalWeb"/>
        <w:numPr>
          <w:ilvl w:val="0"/>
          <w:numId w:val="6"/>
        </w:numPr>
        <w:jc w:val="both"/>
        <w:rPr>
          <w:rFonts w:asciiTheme="minorHAnsi" w:hAnsiTheme="minorHAnsi" w:cstheme="minorHAnsi"/>
        </w:rPr>
      </w:pPr>
      <w:r w:rsidRPr="00274310">
        <w:rPr>
          <w:rStyle w:val="Strong"/>
          <w:rFonts w:asciiTheme="minorHAnsi" w:hAnsiTheme="minorHAnsi" w:cstheme="minorHAnsi"/>
          <w:b w:val="0"/>
          <w:bCs w:val="0"/>
        </w:rPr>
        <w:t>Appliance Priority Setting</w:t>
      </w:r>
      <w:r w:rsidRPr="00274310">
        <w:rPr>
          <w:rFonts w:asciiTheme="minorHAnsi" w:hAnsiTheme="minorHAnsi" w:cstheme="minorHAnsi"/>
        </w:rPr>
        <w:t>:</w:t>
      </w:r>
    </w:p>
    <w:p w14:paraId="5BC7FC33" w14:textId="78ABD439" w:rsidR="00274310" w:rsidRDefault="00274310" w:rsidP="00931876">
      <w:pPr>
        <w:pStyle w:val="NormalWeb"/>
        <w:numPr>
          <w:ilvl w:val="0"/>
          <w:numId w:val="7"/>
        </w:numPr>
        <w:jc w:val="both"/>
        <w:rPr>
          <w:rFonts w:asciiTheme="minorHAnsi" w:hAnsiTheme="minorHAnsi" w:cstheme="minorHAnsi"/>
        </w:rPr>
      </w:pPr>
      <w:r w:rsidRPr="00274310">
        <w:rPr>
          <w:rFonts w:asciiTheme="minorHAnsi" w:hAnsiTheme="minorHAnsi" w:cstheme="minorHAnsi"/>
        </w:rPr>
        <w:t>High</w:t>
      </w:r>
      <w:r>
        <w:rPr>
          <w:rFonts w:asciiTheme="minorHAnsi" w:hAnsiTheme="minorHAnsi" w:cstheme="minorHAnsi"/>
        </w:rPr>
        <w:t xml:space="preserve"> </w:t>
      </w:r>
      <w:r w:rsidRPr="00274310">
        <w:rPr>
          <w:rFonts w:asciiTheme="minorHAnsi" w:hAnsiTheme="minorHAnsi" w:cstheme="minorHAnsi"/>
        </w:rPr>
        <w:t>priority only (critical loads like fridge, lights)</w:t>
      </w:r>
    </w:p>
    <w:p w14:paraId="515D2365" w14:textId="5E0FD58D" w:rsidR="00274310" w:rsidRDefault="00274310" w:rsidP="00931876">
      <w:pPr>
        <w:pStyle w:val="NormalWeb"/>
        <w:numPr>
          <w:ilvl w:val="0"/>
          <w:numId w:val="7"/>
        </w:numPr>
        <w:jc w:val="both"/>
        <w:rPr>
          <w:rFonts w:asciiTheme="minorHAnsi" w:hAnsiTheme="minorHAnsi" w:cstheme="minorHAnsi"/>
        </w:rPr>
      </w:pPr>
      <w:r w:rsidRPr="00274310">
        <w:rPr>
          <w:rFonts w:asciiTheme="minorHAnsi" w:hAnsiTheme="minorHAnsi" w:cstheme="minorHAnsi"/>
        </w:rPr>
        <w:t>Medium</w:t>
      </w:r>
      <w:r>
        <w:rPr>
          <w:rFonts w:asciiTheme="minorHAnsi" w:hAnsiTheme="minorHAnsi" w:cstheme="minorHAnsi"/>
        </w:rPr>
        <w:t xml:space="preserve"> </w:t>
      </w:r>
      <w:r w:rsidRPr="00274310">
        <w:rPr>
          <w:rFonts w:asciiTheme="minorHAnsi" w:hAnsiTheme="minorHAnsi" w:cstheme="minorHAnsi"/>
        </w:rPr>
        <w:t>priority (add washing machine, microwave</w:t>
      </w:r>
      <w:r>
        <w:rPr>
          <w:rFonts w:asciiTheme="minorHAnsi" w:hAnsiTheme="minorHAnsi" w:cstheme="minorHAnsi"/>
        </w:rPr>
        <w:t>)</w:t>
      </w:r>
    </w:p>
    <w:p w14:paraId="669107AD" w14:textId="00213B05" w:rsidR="00274310" w:rsidRPr="00274310" w:rsidRDefault="00274310" w:rsidP="00931876">
      <w:pPr>
        <w:pStyle w:val="NormalWeb"/>
        <w:numPr>
          <w:ilvl w:val="0"/>
          <w:numId w:val="7"/>
        </w:numPr>
        <w:jc w:val="both"/>
        <w:rPr>
          <w:rFonts w:asciiTheme="minorHAnsi" w:hAnsiTheme="minorHAnsi" w:cstheme="minorHAnsi"/>
        </w:rPr>
      </w:pPr>
      <w:r w:rsidRPr="00274310">
        <w:rPr>
          <w:rFonts w:asciiTheme="minorHAnsi" w:hAnsiTheme="minorHAnsi" w:cstheme="minorHAnsi"/>
        </w:rPr>
        <w:t>All loads (no restrictions)</w:t>
      </w:r>
    </w:p>
    <w:p w14:paraId="2B4C1DA4" w14:textId="5EA1C0F5" w:rsidR="00274310" w:rsidRDefault="00274310" w:rsidP="00931876">
      <w:pPr>
        <w:pStyle w:val="NormalWeb"/>
        <w:numPr>
          <w:ilvl w:val="0"/>
          <w:numId w:val="6"/>
        </w:numPr>
        <w:jc w:val="both"/>
        <w:rPr>
          <w:rStyle w:val="Strong"/>
          <w:rFonts w:asciiTheme="minorHAnsi" w:hAnsiTheme="minorHAnsi" w:cstheme="minorHAnsi"/>
          <w:b w:val="0"/>
          <w:bCs w:val="0"/>
        </w:rPr>
      </w:pPr>
      <w:r w:rsidRPr="00274310">
        <w:rPr>
          <w:rStyle w:val="Strong"/>
          <w:rFonts w:asciiTheme="minorHAnsi" w:hAnsiTheme="minorHAnsi" w:cstheme="minorHAnsi"/>
          <w:b w:val="0"/>
          <w:bCs w:val="0"/>
        </w:rPr>
        <w:t>Real</w:t>
      </w:r>
      <w:r>
        <w:rPr>
          <w:rStyle w:val="Strong"/>
          <w:rFonts w:asciiTheme="minorHAnsi" w:hAnsiTheme="minorHAnsi" w:cstheme="minorHAnsi"/>
          <w:b w:val="0"/>
          <w:bCs w:val="0"/>
        </w:rPr>
        <w:t xml:space="preserve"> Time Alert Status</w:t>
      </w:r>
    </w:p>
    <w:p w14:paraId="228051C6" w14:textId="10D8BBA1" w:rsidR="00274310" w:rsidRDefault="00274310" w:rsidP="00931876">
      <w:pPr>
        <w:pStyle w:val="NormalWeb"/>
        <w:numPr>
          <w:ilvl w:val="0"/>
          <w:numId w:val="11"/>
        </w:numPr>
        <w:jc w:val="both"/>
        <w:rPr>
          <w:rFonts w:asciiTheme="minorHAnsi" w:hAnsiTheme="minorHAnsi" w:cstheme="minorHAnsi"/>
        </w:rPr>
      </w:pPr>
      <w:r>
        <w:rPr>
          <w:rFonts w:asciiTheme="minorHAnsi" w:hAnsiTheme="minorHAnsi" w:cstheme="minorHAnsi"/>
        </w:rPr>
        <w:t>Enabled (user receives alerts via app)</w:t>
      </w:r>
    </w:p>
    <w:p w14:paraId="65A2D3E5" w14:textId="1F8A3546" w:rsidR="00274310" w:rsidRDefault="00274310" w:rsidP="00931876">
      <w:pPr>
        <w:pStyle w:val="NormalWeb"/>
        <w:numPr>
          <w:ilvl w:val="0"/>
          <w:numId w:val="11"/>
        </w:numPr>
        <w:jc w:val="both"/>
        <w:rPr>
          <w:rFonts w:asciiTheme="minorHAnsi" w:hAnsiTheme="minorHAnsi" w:cstheme="minorHAnsi"/>
        </w:rPr>
      </w:pPr>
      <w:r>
        <w:rPr>
          <w:rFonts w:asciiTheme="minorHAnsi" w:hAnsiTheme="minorHAnsi" w:cstheme="minorHAnsi"/>
        </w:rPr>
        <w:t>Disabled (no notifications)</w:t>
      </w:r>
    </w:p>
    <w:p w14:paraId="142A77D4" w14:textId="345C9BD0" w:rsidR="00274310" w:rsidRDefault="00274310" w:rsidP="00931876">
      <w:pPr>
        <w:pStyle w:val="NormalWeb"/>
        <w:jc w:val="both"/>
        <w:rPr>
          <w:rFonts w:asciiTheme="minorHAnsi" w:hAnsiTheme="minorHAnsi" w:cstheme="minorHAnsi"/>
        </w:rPr>
      </w:pPr>
      <w:r>
        <w:rPr>
          <w:rFonts w:asciiTheme="minorHAnsi" w:hAnsiTheme="minorHAnsi" w:cstheme="minorHAnsi"/>
        </w:rPr>
        <w:t>Dependant variable:</w:t>
      </w:r>
    </w:p>
    <w:p w14:paraId="235E6941" w14:textId="13D8F31A" w:rsidR="00B741BA" w:rsidRDefault="00274310" w:rsidP="00931876">
      <w:pPr>
        <w:pStyle w:val="NormalWeb"/>
        <w:numPr>
          <w:ilvl w:val="0"/>
          <w:numId w:val="12"/>
        </w:numPr>
        <w:jc w:val="both"/>
        <w:rPr>
          <w:rFonts w:asciiTheme="minorHAnsi" w:hAnsiTheme="minorHAnsi" w:cstheme="minorHAnsi"/>
        </w:rPr>
      </w:pPr>
      <w:r>
        <w:rPr>
          <w:rFonts w:asciiTheme="minorHAnsi" w:hAnsiTheme="minorHAnsi" w:cstheme="minorHAnsi"/>
        </w:rPr>
        <w:t>Total Energy Consumption (kWh) over a 24-hour period</w:t>
      </w:r>
    </w:p>
    <w:p w14:paraId="04F2F8D7" w14:textId="1DD26E5D" w:rsidR="00B741BA" w:rsidRPr="00B741BA" w:rsidRDefault="00B741BA" w:rsidP="00931876">
      <w:pPr>
        <w:pStyle w:val="NormalWeb"/>
        <w:jc w:val="both"/>
        <w:rPr>
          <w:rFonts w:asciiTheme="minorHAnsi" w:hAnsiTheme="minorHAnsi" w:cstheme="minorHAnsi"/>
        </w:rPr>
      </w:pPr>
      <w:r>
        <w:rPr>
          <w:rFonts w:asciiTheme="minorHAnsi" w:hAnsiTheme="minorHAnsi" w:cstheme="minorHAnsi"/>
        </w:rPr>
        <w:t xml:space="preserve">From carrying out an investigation like this a null hypothesis and alterative hypothesis can be made. The null hypothesis for this scenario is that </w:t>
      </w:r>
      <w:r w:rsidR="009A3B8F">
        <w:rPr>
          <w:rFonts w:asciiTheme="minorHAnsi" w:hAnsiTheme="minorHAnsi" w:cstheme="minorHAnsi"/>
        </w:rPr>
        <w:t>any changes in total energy consumption are not due to the appliance priority setting or real time alert status but rather to random variability. The alterative hypothesis for this scenario is that any changes in the dependant variable are due to the different appliance priority settings and if the real time alert status used in the experiment.</w:t>
      </w:r>
    </w:p>
    <w:p w14:paraId="07CEEF29" w14:textId="573CB21D" w:rsidR="00A40C36" w:rsidRPr="00A40C36" w:rsidRDefault="00390B86" w:rsidP="00A40C36">
      <w:r>
        <w:br w:type="page"/>
      </w:r>
    </w:p>
    <w:p w14:paraId="6926CA86" w14:textId="77777777" w:rsidR="002A11F2" w:rsidRDefault="00390B86" w:rsidP="00D65D3F">
      <w:pPr>
        <w:pStyle w:val="Heading1"/>
      </w:pPr>
      <w:bookmarkStart w:id="14" w:name="_Toc202092942"/>
      <w:r>
        <w:lastRenderedPageBreak/>
        <w:t>Risk and Ethical</w:t>
      </w:r>
      <w:bookmarkEnd w:id="14"/>
    </w:p>
    <w:p w14:paraId="44B970B1" w14:textId="19250FD8" w:rsidR="002A11F2" w:rsidRDefault="002A11F2" w:rsidP="002A11F2">
      <w:pPr>
        <w:rPr>
          <w:sz w:val="24"/>
          <w:szCs w:val="24"/>
        </w:rPr>
      </w:pPr>
    </w:p>
    <w:tbl>
      <w:tblPr>
        <w:tblStyle w:val="TableGrid"/>
        <w:tblW w:w="0" w:type="auto"/>
        <w:tblLook w:val="04A0" w:firstRow="1" w:lastRow="0" w:firstColumn="1" w:lastColumn="0" w:noHBand="0" w:noVBand="1"/>
      </w:tblPr>
      <w:tblGrid>
        <w:gridCol w:w="2174"/>
        <w:gridCol w:w="1216"/>
        <w:gridCol w:w="1448"/>
        <w:gridCol w:w="2620"/>
        <w:gridCol w:w="1558"/>
      </w:tblGrid>
      <w:tr w:rsidR="001928C5" w14:paraId="43F7BB61" w14:textId="77777777" w:rsidTr="001928C5">
        <w:tc>
          <w:tcPr>
            <w:tcW w:w="2474" w:type="dxa"/>
          </w:tcPr>
          <w:p w14:paraId="31A8C005" w14:textId="07E7E7A5" w:rsidR="001928C5" w:rsidRDefault="001928C5" w:rsidP="001928C5">
            <w:pPr>
              <w:jc w:val="center"/>
              <w:rPr>
                <w:sz w:val="24"/>
                <w:szCs w:val="24"/>
              </w:rPr>
            </w:pPr>
            <w:r>
              <w:rPr>
                <w:sz w:val="24"/>
                <w:szCs w:val="24"/>
              </w:rPr>
              <w:t>Risk</w:t>
            </w:r>
          </w:p>
        </w:tc>
        <w:tc>
          <w:tcPr>
            <w:tcW w:w="1216" w:type="dxa"/>
          </w:tcPr>
          <w:p w14:paraId="31DB595B" w14:textId="46B0BFD7" w:rsidR="001928C5" w:rsidRDefault="001928C5" w:rsidP="001928C5">
            <w:pPr>
              <w:jc w:val="center"/>
              <w:rPr>
                <w:sz w:val="24"/>
                <w:szCs w:val="24"/>
              </w:rPr>
            </w:pPr>
            <w:r>
              <w:rPr>
                <w:sz w:val="24"/>
                <w:szCs w:val="24"/>
              </w:rPr>
              <w:t>Likelihood</w:t>
            </w:r>
          </w:p>
        </w:tc>
        <w:tc>
          <w:tcPr>
            <w:tcW w:w="700" w:type="dxa"/>
          </w:tcPr>
          <w:p w14:paraId="46FFD438" w14:textId="55EF2C7C" w:rsidR="001928C5" w:rsidRDefault="001928C5" w:rsidP="001928C5">
            <w:pPr>
              <w:jc w:val="center"/>
              <w:rPr>
                <w:sz w:val="24"/>
                <w:szCs w:val="24"/>
              </w:rPr>
            </w:pPr>
            <w:r>
              <w:rPr>
                <w:sz w:val="24"/>
                <w:szCs w:val="24"/>
              </w:rPr>
              <w:t>Severity</w:t>
            </w:r>
          </w:p>
        </w:tc>
        <w:tc>
          <w:tcPr>
            <w:tcW w:w="2993" w:type="dxa"/>
          </w:tcPr>
          <w:p w14:paraId="5F7D5237" w14:textId="1555E4BC" w:rsidR="001928C5" w:rsidRDefault="001928C5" w:rsidP="001928C5">
            <w:pPr>
              <w:jc w:val="center"/>
              <w:rPr>
                <w:sz w:val="24"/>
                <w:szCs w:val="24"/>
              </w:rPr>
            </w:pPr>
            <w:r>
              <w:rPr>
                <w:sz w:val="24"/>
                <w:szCs w:val="24"/>
              </w:rPr>
              <w:t xml:space="preserve">Prevention </w:t>
            </w:r>
          </w:p>
        </w:tc>
        <w:tc>
          <w:tcPr>
            <w:tcW w:w="1633" w:type="dxa"/>
          </w:tcPr>
          <w:p w14:paraId="65C7FB11" w14:textId="00311770" w:rsidR="001928C5" w:rsidRDefault="001928C5" w:rsidP="001928C5">
            <w:pPr>
              <w:jc w:val="center"/>
              <w:rPr>
                <w:sz w:val="24"/>
                <w:szCs w:val="24"/>
              </w:rPr>
            </w:pPr>
            <w:r>
              <w:rPr>
                <w:sz w:val="24"/>
                <w:szCs w:val="24"/>
              </w:rPr>
              <w:t>Severity after prevention</w:t>
            </w:r>
          </w:p>
        </w:tc>
      </w:tr>
      <w:tr w:rsidR="001928C5" w14:paraId="3CA824DE" w14:textId="77777777" w:rsidTr="001928C5">
        <w:tc>
          <w:tcPr>
            <w:tcW w:w="2474" w:type="dxa"/>
          </w:tcPr>
          <w:p w14:paraId="11DC49EA" w14:textId="4D69238B" w:rsidR="001928C5" w:rsidRDefault="001928C5" w:rsidP="001928C5">
            <w:pPr>
              <w:jc w:val="center"/>
              <w:rPr>
                <w:sz w:val="24"/>
                <w:szCs w:val="24"/>
              </w:rPr>
            </w:pPr>
            <w:r>
              <w:rPr>
                <w:sz w:val="24"/>
                <w:szCs w:val="24"/>
              </w:rPr>
              <w:t>Sensor failures</w:t>
            </w:r>
          </w:p>
        </w:tc>
        <w:tc>
          <w:tcPr>
            <w:tcW w:w="1216" w:type="dxa"/>
          </w:tcPr>
          <w:p w14:paraId="4B0C4909" w14:textId="06B9DE31" w:rsidR="001928C5" w:rsidRDefault="001928C5" w:rsidP="001928C5">
            <w:pPr>
              <w:jc w:val="center"/>
              <w:rPr>
                <w:sz w:val="24"/>
                <w:szCs w:val="24"/>
              </w:rPr>
            </w:pPr>
            <w:r>
              <w:rPr>
                <w:sz w:val="24"/>
                <w:szCs w:val="24"/>
              </w:rPr>
              <w:t xml:space="preserve">Unlikely </w:t>
            </w:r>
          </w:p>
        </w:tc>
        <w:tc>
          <w:tcPr>
            <w:tcW w:w="700" w:type="dxa"/>
          </w:tcPr>
          <w:p w14:paraId="315AAC7F" w14:textId="727BBD9D" w:rsidR="001928C5" w:rsidRDefault="001928C5" w:rsidP="001928C5">
            <w:pPr>
              <w:jc w:val="center"/>
              <w:rPr>
                <w:sz w:val="24"/>
                <w:szCs w:val="24"/>
              </w:rPr>
            </w:pPr>
            <w:r>
              <w:rPr>
                <w:sz w:val="24"/>
                <w:szCs w:val="24"/>
              </w:rPr>
              <w:t>Critical</w:t>
            </w:r>
          </w:p>
        </w:tc>
        <w:tc>
          <w:tcPr>
            <w:tcW w:w="2993" w:type="dxa"/>
          </w:tcPr>
          <w:p w14:paraId="7E984FE3" w14:textId="5E915869" w:rsidR="001928C5" w:rsidRDefault="001928C5" w:rsidP="001928C5">
            <w:pPr>
              <w:jc w:val="center"/>
              <w:rPr>
                <w:sz w:val="24"/>
                <w:szCs w:val="24"/>
              </w:rPr>
            </w:pPr>
            <w:r>
              <w:rPr>
                <w:sz w:val="24"/>
                <w:szCs w:val="24"/>
              </w:rPr>
              <w:t>Frequent sensor calibration and ensure there is a backup sensor</w:t>
            </w:r>
          </w:p>
        </w:tc>
        <w:tc>
          <w:tcPr>
            <w:tcW w:w="1633" w:type="dxa"/>
          </w:tcPr>
          <w:p w14:paraId="343DA9CE" w14:textId="02815DFD" w:rsidR="001928C5" w:rsidRDefault="001928C5" w:rsidP="001928C5">
            <w:pPr>
              <w:jc w:val="center"/>
              <w:rPr>
                <w:sz w:val="24"/>
                <w:szCs w:val="24"/>
              </w:rPr>
            </w:pPr>
            <w:r>
              <w:rPr>
                <w:sz w:val="24"/>
                <w:szCs w:val="24"/>
              </w:rPr>
              <w:t>Marginal</w:t>
            </w:r>
          </w:p>
        </w:tc>
      </w:tr>
      <w:tr w:rsidR="001928C5" w14:paraId="1F038CF8" w14:textId="77777777" w:rsidTr="001928C5">
        <w:tc>
          <w:tcPr>
            <w:tcW w:w="2474" w:type="dxa"/>
          </w:tcPr>
          <w:p w14:paraId="199B3B1B" w14:textId="2C43C00A" w:rsidR="001928C5" w:rsidRDefault="001928C5" w:rsidP="001928C5">
            <w:pPr>
              <w:jc w:val="center"/>
              <w:rPr>
                <w:sz w:val="24"/>
                <w:szCs w:val="24"/>
              </w:rPr>
            </w:pPr>
            <w:r>
              <w:rPr>
                <w:sz w:val="24"/>
                <w:szCs w:val="24"/>
              </w:rPr>
              <w:t>Wi-Fi dropouts</w:t>
            </w:r>
          </w:p>
        </w:tc>
        <w:tc>
          <w:tcPr>
            <w:tcW w:w="1216" w:type="dxa"/>
          </w:tcPr>
          <w:p w14:paraId="73374835" w14:textId="68DE404A" w:rsidR="001928C5" w:rsidRDefault="001928C5" w:rsidP="001928C5">
            <w:pPr>
              <w:jc w:val="center"/>
              <w:rPr>
                <w:sz w:val="24"/>
                <w:szCs w:val="24"/>
              </w:rPr>
            </w:pPr>
            <w:r>
              <w:rPr>
                <w:sz w:val="24"/>
                <w:szCs w:val="24"/>
              </w:rPr>
              <w:t>Possible</w:t>
            </w:r>
          </w:p>
        </w:tc>
        <w:tc>
          <w:tcPr>
            <w:tcW w:w="700" w:type="dxa"/>
          </w:tcPr>
          <w:p w14:paraId="2ADA0B72" w14:textId="32E628BE" w:rsidR="001928C5" w:rsidRDefault="001928C5" w:rsidP="001928C5">
            <w:pPr>
              <w:jc w:val="center"/>
              <w:rPr>
                <w:sz w:val="24"/>
                <w:szCs w:val="24"/>
              </w:rPr>
            </w:pPr>
            <w:r>
              <w:rPr>
                <w:sz w:val="24"/>
                <w:szCs w:val="24"/>
              </w:rPr>
              <w:t>Marginal</w:t>
            </w:r>
          </w:p>
        </w:tc>
        <w:tc>
          <w:tcPr>
            <w:tcW w:w="2993" w:type="dxa"/>
          </w:tcPr>
          <w:p w14:paraId="09F5E75D" w14:textId="3F8C9300" w:rsidR="001928C5" w:rsidRDefault="001928C5" w:rsidP="001928C5">
            <w:pPr>
              <w:jc w:val="center"/>
              <w:rPr>
                <w:sz w:val="24"/>
                <w:szCs w:val="24"/>
              </w:rPr>
            </w:pPr>
            <w:r>
              <w:rPr>
                <w:sz w:val="24"/>
                <w:szCs w:val="24"/>
              </w:rPr>
              <w:t>Offline fallback logic would be included</w:t>
            </w:r>
          </w:p>
        </w:tc>
        <w:tc>
          <w:tcPr>
            <w:tcW w:w="1633" w:type="dxa"/>
          </w:tcPr>
          <w:p w14:paraId="39B9912F" w14:textId="23A30515" w:rsidR="001928C5" w:rsidRDefault="001928C5" w:rsidP="001928C5">
            <w:pPr>
              <w:jc w:val="center"/>
              <w:rPr>
                <w:sz w:val="24"/>
                <w:szCs w:val="24"/>
              </w:rPr>
            </w:pPr>
            <w:r>
              <w:rPr>
                <w:sz w:val="24"/>
                <w:szCs w:val="24"/>
              </w:rPr>
              <w:t>Negligible</w:t>
            </w:r>
          </w:p>
        </w:tc>
      </w:tr>
      <w:tr w:rsidR="001928C5" w14:paraId="24F2DDE8" w14:textId="77777777" w:rsidTr="001928C5">
        <w:tc>
          <w:tcPr>
            <w:tcW w:w="2474" w:type="dxa"/>
          </w:tcPr>
          <w:p w14:paraId="6643D837" w14:textId="71EF5982" w:rsidR="001928C5" w:rsidRDefault="001928C5" w:rsidP="001928C5">
            <w:pPr>
              <w:jc w:val="center"/>
              <w:rPr>
                <w:sz w:val="24"/>
                <w:szCs w:val="24"/>
              </w:rPr>
            </w:pPr>
            <w:r>
              <w:rPr>
                <w:sz w:val="24"/>
                <w:szCs w:val="24"/>
              </w:rPr>
              <w:t>Power surges</w:t>
            </w:r>
          </w:p>
        </w:tc>
        <w:tc>
          <w:tcPr>
            <w:tcW w:w="1216" w:type="dxa"/>
          </w:tcPr>
          <w:p w14:paraId="53CA92D1" w14:textId="5AE17C4A" w:rsidR="001928C5" w:rsidRDefault="001928C5" w:rsidP="001928C5">
            <w:pPr>
              <w:jc w:val="center"/>
              <w:rPr>
                <w:sz w:val="24"/>
                <w:szCs w:val="24"/>
              </w:rPr>
            </w:pPr>
            <w:r>
              <w:rPr>
                <w:sz w:val="24"/>
                <w:szCs w:val="24"/>
              </w:rPr>
              <w:t>Rare</w:t>
            </w:r>
          </w:p>
        </w:tc>
        <w:tc>
          <w:tcPr>
            <w:tcW w:w="700" w:type="dxa"/>
          </w:tcPr>
          <w:p w14:paraId="1D6F37CA" w14:textId="6A8A9B1B" w:rsidR="001928C5" w:rsidRDefault="001928C5" w:rsidP="001928C5">
            <w:pPr>
              <w:jc w:val="center"/>
              <w:rPr>
                <w:sz w:val="24"/>
                <w:szCs w:val="24"/>
              </w:rPr>
            </w:pPr>
            <w:r>
              <w:rPr>
                <w:sz w:val="24"/>
                <w:szCs w:val="24"/>
              </w:rPr>
              <w:t>Catastrophic</w:t>
            </w:r>
          </w:p>
        </w:tc>
        <w:tc>
          <w:tcPr>
            <w:tcW w:w="2993" w:type="dxa"/>
          </w:tcPr>
          <w:p w14:paraId="4EBC0E62" w14:textId="580024D2" w:rsidR="001928C5" w:rsidRDefault="001928C5" w:rsidP="001928C5">
            <w:pPr>
              <w:jc w:val="center"/>
              <w:rPr>
                <w:sz w:val="24"/>
                <w:szCs w:val="24"/>
              </w:rPr>
            </w:pPr>
            <w:r>
              <w:rPr>
                <w:sz w:val="24"/>
                <w:szCs w:val="24"/>
              </w:rPr>
              <w:t>Surge protectors and fuses included where possible</w:t>
            </w:r>
          </w:p>
        </w:tc>
        <w:tc>
          <w:tcPr>
            <w:tcW w:w="1633" w:type="dxa"/>
          </w:tcPr>
          <w:p w14:paraId="1F80A2D1" w14:textId="66741BE2" w:rsidR="001928C5" w:rsidRDefault="001928C5" w:rsidP="001928C5">
            <w:pPr>
              <w:jc w:val="center"/>
              <w:rPr>
                <w:sz w:val="24"/>
                <w:szCs w:val="24"/>
              </w:rPr>
            </w:pPr>
            <w:r>
              <w:rPr>
                <w:sz w:val="24"/>
                <w:szCs w:val="24"/>
              </w:rPr>
              <w:t>Critical</w:t>
            </w:r>
          </w:p>
        </w:tc>
      </w:tr>
      <w:tr w:rsidR="001928C5" w14:paraId="23F291AE" w14:textId="77777777" w:rsidTr="001928C5">
        <w:tc>
          <w:tcPr>
            <w:tcW w:w="2474" w:type="dxa"/>
          </w:tcPr>
          <w:p w14:paraId="1437C6AE" w14:textId="0B5C4119" w:rsidR="001928C5" w:rsidRDefault="001928C5" w:rsidP="001928C5">
            <w:pPr>
              <w:jc w:val="center"/>
              <w:rPr>
                <w:sz w:val="24"/>
                <w:szCs w:val="24"/>
              </w:rPr>
            </w:pPr>
            <w:r>
              <w:rPr>
                <w:sz w:val="24"/>
                <w:szCs w:val="24"/>
              </w:rPr>
              <w:t xml:space="preserve">User misuse </w:t>
            </w:r>
          </w:p>
        </w:tc>
        <w:tc>
          <w:tcPr>
            <w:tcW w:w="1216" w:type="dxa"/>
          </w:tcPr>
          <w:p w14:paraId="3ACDB9EF" w14:textId="02E56456" w:rsidR="001928C5" w:rsidRDefault="001928C5" w:rsidP="001928C5">
            <w:pPr>
              <w:jc w:val="center"/>
              <w:rPr>
                <w:sz w:val="24"/>
                <w:szCs w:val="24"/>
              </w:rPr>
            </w:pPr>
            <w:r>
              <w:rPr>
                <w:sz w:val="24"/>
                <w:szCs w:val="24"/>
              </w:rPr>
              <w:t>Unlikely</w:t>
            </w:r>
          </w:p>
        </w:tc>
        <w:tc>
          <w:tcPr>
            <w:tcW w:w="700" w:type="dxa"/>
          </w:tcPr>
          <w:p w14:paraId="0162CC90" w14:textId="4440B2F1" w:rsidR="001928C5" w:rsidRDefault="001928C5" w:rsidP="001928C5">
            <w:pPr>
              <w:jc w:val="center"/>
              <w:rPr>
                <w:sz w:val="24"/>
                <w:szCs w:val="24"/>
              </w:rPr>
            </w:pPr>
            <w:r>
              <w:rPr>
                <w:sz w:val="24"/>
                <w:szCs w:val="24"/>
              </w:rPr>
              <w:t>Marginal</w:t>
            </w:r>
          </w:p>
        </w:tc>
        <w:tc>
          <w:tcPr>
            <w:tcW w:w="2993" w:type="dxa"/>
          </w:tcPr>
          <w:p w14:paraId="464E4F68" w14:textId="05C49BC1" w:rsidR="001928C5" w:rsidRDefault="001928C5" w:rsidP="001928C5">
            <w:pPr>
              <w:jc w:val="center"/>
              <w:rPr>
                <w:sz w:val="24"/>
                <w:szCs w:val="24"/>
              </w:rPr>
            </w:pPr>
            <w:r>
              <w:rPr>
                <w:sz w:val="24"/>
                <w:szCs w:val="24"/>
              </w:rPr>
              <w:t>User lockouts and warnings will be added to the app</w:t>
            </w:r>
          </w:p>
        </w:tc>
        <w:tc>
          <w:tcPr>
            <w:tcW w:w="1633" w:type="dxa"/>
          </w:tcPr>
          <w:p w14:paraId="4549313C" w14:textId="7D867746" w:rsidR="001928C5" w:rsidRDefault="001928C5" w:rsidP="001928C5">
            <w:pPr>
              <w:jc w:val="center"/>
              <w:rPr>
                <w:sz w:val="24"/>
                <w:szCs w:val="24"/>
              </w:rPr>
            </w:pPr>
            <w:r>
              <w:rPr>
                <w:sz w:val="24"/>
                <w:szCs w:val="24"/>
              </w:rPr>
              <w:t>Negligible</w:t>
            </w:r>
          </w:p>
        </w:tc>
      </w:tr>
    </w:tbl>
    <w:p w14:paraId="54DE2A68" w14:textId="4A7F8B5A" w:rsidR="00534C45" w:rsidRPr="0002746A" w:rsidRDefault="0002746A" w:rsidP="0002746A">
      <w:pPr>
        <w:pStyle w:val="Caption"/>
        <w:jc w:val="center"/>
        <w:rPr>
          <w:sz w:val="28"/>
          <w:szCs w:val="28"/>
        </w:rPr>
      </w:pPr>
      <w:r w:rsidRPr="0002746A">
        <w:rPr>
          <w:sz w:val="20"/>
          <w:szCs w:val="20"/>
        </w:rPr>
        <w:t xml:space="preserve">Table </w:t>
      </w:r>
      <w:r w:rsidRPr="0002746A">
        <w:rPr>
          <w:sz w:val="20"/>
          <w:szCs w:val="20"/>
        </w:rPr>
        <w:fldChar w:fldCharType="begin"/>
      </w:r>
      <w:r w:rsidRPr="0002746A">
        <w:rPr>
          <w:sz w:val="20"/>
          <w:szCs w:val="20"/>
        </w:rPr>
        <w:instrText xml:space="preserve"> SEQ Table \* ARABIC </w:instrText>
      </w:r>
      <w:r w:rsidRPr="0002746A">
        <w:rPr>
          <w:sz w:val="20"/>
          <w:szCs w:val="20"/>
        </w:rPr>
        <w:fldChar w:fldCharType="separate"/>
      </w:r>
      <w:r w:rsidRPr="0002746A">
        <w:rPr>
          <w:noProof/>
          <w:sz w:val="20"/>
          <w:szCs w:val="20"/>
        </w:rPr>
        <w:t>1</w:t>
      </w:r>
      <w:r w:rsidRPr="0002746A">
        <w:rPr>
          <w:sz w:val="20"/>
          <w:szCs w:val="20"/>
        </w:rPr>
        <w:fldChar w:fldCharType="end"/>
      </w:r>
      <w:r w:rsidRPr="0002746A">
        <w:rPr>
          <w:sz w:val="20"/>
          <w:szCs w:val="20"/>
        </w:rPr>
        <w:t xml:space="preserve"> - Risk Matrix</w:t>
      </w:r>
    </w:p>
    <w:p w14:paraId="3A9A4D62" w14:textId="7B58BEC5" w:rsidR="0002746A" w:rsidRDefault="0002746A" w:rsidP="00931876">
      <w:pPr>
        <w:jc w:val="both"/>
        <w:rPr>
          <w:sz w:val="24"/>
          <w:szCs w:val="24"/>
        </w:rPr>
      </w:pPr>
      <w:r>
        <w:rPr>
          <w:sz w:val="24"/>
          <w:szCs w:val="24"/>
        </w:rPr>
        <w:t>The above table is a risk matrix which includes different risks that may occur and shows the severity of the risk before and after putting some sort of prevention in place.</w:t>
      </w:r>
    </w:p>
    <w:p w14:paraId="3C077E3A" w14:textId="02E55C5F" w:rsidR="00320291" w:rsidRDefault="00320291" w:rsidP="00931876">
      <w:pPr>
        <w:jc w:val="both"/>
        <w:rPr>
          <w:sz w:val="24"/>
          <w:szCs w:val="24"/>
        </w:rPr>
      </w:pPr>
      <w:r>
        <w:rPr>
          <w:sz w:val="24"/>
          <w:szCs w:val="24"/>
        </w:rPr>
        <w:t>There are many ethical considerations for the pro</w:t>
      </w:r>
      <w:r w:rsidR="00BD4E1B">
        <w:rPr>
          <w:sz w:val="24"/>
          <w:szCs w:val="24"/>
        </w:rPr>
        <w:t>ject</w:t>
      </w:r>
      <w:r>
        <w:rPr>
          <w:sz w:val="24"/>
          <w:szCs w:val="24"/>
        </w:rPr>
        <w:t xml:space="preserve"> proposal that reflect the best practises in engineering ethics, social responsibility and data protection. </w:t>
      </w:r>
      <w:r w:rsidR="00A72495">
        <w:rPr>
          <w:sz w:val="24"/>
          <w:szCs w:val="24"/>
        </w:rPr>
        <w:t xml:space="preserve">Issue – The system collects and transmits detailed household energy usage data, which can indirectly reveal user habits or even when a home is unoccupied.  The ethical consideration is to implement an </w:t>
      </w:r>
      <w:r w:rsidR="00387D76">
        <w:rPr>
          <w:sz w:val="24"/>
          <w:szCs w:val="24"/>
        </w:rPr>
        <w:t>end-to-end</w:t>
      </w:r>
      <w:r w:rsidR="00A72495">
        <w:rPr>
          <w:sz w:val="24"/>
          <w:szCs w:val="24"/>
        </w:rPr>
        <w:t xml:space="preserve"> encryption</w:t>
      </w:r>
      <w:r w:rsidR="00387D76">
        <w:rPr>
          <w:sz w:val="24"/>
          <w:szCs w:val="24"/>
        </w:rPr>
        <w:t xml:space="preserve">, secure user authentication and data anonymisation. Another issue could be that users may not fully understand what data is being collected or how it is used.  The ethical consideration is to provide clear, user friendly consent forms and privacy policies that outline data usage. A different issue that may occur is the system may unintentionally exclude users with disabilities, language barriers or low digital literacy. The ethical consideration is to design the interface to be inclusive and accessible, including features like text to speech, high contrast modes and multilingual options. </w:t>
      </w:r>
      <w:r w:rsidR="00387D76" w:rsidRPr="00387D76">
        <w:rPr>
          <w:sz w:val="24"/>
          <w:szCs w:val="24"/>
        </w:rPr>
        <w:t>A product should be ethical since it builds consumer trust, improves brand reputation, lowers reputational and legal risks, and eventually helps society become more sustainable and beneficial. Consumer expectations for ethical corporate practices are rising, and ethical methods guarantee that the product doesn't hurt people, the environment, or reinforce prejudices</w:t>
      </w:r>
      <w:r w:rsidR="00D36918">
        <w:rPr>
          <w:sz w:val="24"/>
          <w:szCs w:val="24"/>
        </w:rPr>
        <w:t xml:space="preserve"> [8]</w:t>
      </w:r>
      <w:r w:rsidR="00387D76" w:rsidRPr="00387D76">
        <w:rPr>
          <w:sz w:val="24"/>
          <w:szCs w:val="24"/>
        </w:rPr>
        <w:t>.</w:t>
      </w:r>
    </w:p>
    <w:p w14:paraId="7B359A81" w14:textId="77777777" w:rsidR="00E978C8" w:rsidRDefault="00E978C8" w:rsidP="00E978C8">
      <w:pPr>
        <w:keepNext/>
        <w:jc w:val="center"/>
      </w:pPr>
      <w:r>
        <w:rPr>
          <w:noProof/>
        </w:rPr>
        <w:lastRenderedPageBreak/>
        <w:drawing>
          <wp:inline distT="0" distB="0" distL="0" distR="0" wp14:anchorId="5AECF0CB" wp14:editId="126E1CF4">
            <wp:extent cx="4257675" cy="484071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266287" cy="4850503"/>
                    </a:xfrm>
                    <a:prstGeom prst="rect">
                      <a:avLst/>
                    </a:prstGeom>
                  </pic:spPr>
                </pic:pic>
              </a:graphicData>
            </a:graphic>
          </wp:inline>
        </w:drawing>
      </w:r>
    </w:p>
    <w:p w14:paraId="44FE740C" w14:textId="4952B4AF" w:rsidR="00E978C8" w:rsidRPr="0002746A" w:rsidRDefault="00E978C8" w:rsidP="00E978C8">
      <w:pPr>
        <w:pStyle w:val="Caption"/>
        <w:jc w:val="center"/>
        <w:rPr>
          <w:sz w:val="20"/>
          <w:szCs w:val="20"/>
        </w:rPr>
      </w:pPr>
      <w:bookmarkStart w:id="15" w:name="_Toc202092950"/>
      <w:r w:rsidRPr="0002746A">
        <w:rPr>
          <w:sz w:val="20"/>
          <w:szCs w:val="20"/>
        </w:rPr>
        <w:t xml:space="preserve">Figure </w:t>
      </w:r>
      <w:r w:rsidR="006170A2" w:rsidRPr="0002746A">
        <w:rPr>
          <w:sz w:val="20"/>
          <w:szCs w:val="20"/>
        </w:rPr>
        <w:fldChar w:fldCharType="begin"/>
      </w:r>
      <w:r w:rsidR="006170A2" w:rsidRPr="0002746A">
        <w:rPr>
          <w:sz w:val="20"/>
          <w:szCs w:val="20"/>
        </w:rPr>
        <w:instrText xml:space="preserve"> SEQ Figure \* ARABIC </w:instrText>
      </w:r>
      <w:r w:rsidR="006170A2" w:rsidRPr="0002746A">
        <w:rPr>
          <w:sz w:val="20"/>
          <w:szCs w:val="20"/>
        </w:rPr>
        <w:fldChar w:fldCharType="separate"/>
      </w:r>
      <w:r w:rsidR="0043213F">
        <w:rPr>
          <w:noProof/>
          <w:sz w:val="20"/>
          <w:szCs w:val="20"/>
        </w:rPr>
        <w:t>6</w:t>
      </w:r>
      <w:r w:rsidR="006170A2" w:rsidRPr="0002746A">
        <w:rPr>
          <w:noProof/>
          <w:sz w:val="20"/>
          <w:szCs w:val="20"/>
        </w:rPr>
        <w:fldChar w:fldCharType="end"/>
      </w:r>
      <w:r w:rsidRPr="0002746A">
        <w:rPr>
          <w:sz w:val="20"/>
          <w:szCs w:val="20"/>
        </w:rPr>
        <w:t xml:space="preserve"> - Equality and Diversity certificate</w:t>
      </w:r>
      <w:bookmarkEnd w:id="15"/>
    </w:p>
    <w:p w14:paraId="72EF109D" w14:textId="2D3E0E76" w:rsidR="00E978C8" w:rsidRDefault="00EA440B" w:rsidP="00EA440B">
      <w:pPr>
        <w:jc w:val="both"/>
        <w:rPr>
          <w:sz w:val="24"/>
          <w:szCs w:val="24"/>
        </w:rPr>
      </w:pPr>
      <w:r>
        <w:rPr>
          <w:sz w:val="24"/>
          <w:szCs w:val="24"/>
        </w:rPr>
        <w:t>Figure 4 is a certificate to show that a training course was completed on the topic of equality and diversity.</w:t>
      </w:r>
      <w:r w:rsidR="002B7A35">
        <w:rPr>
          <w:sz w:val="24"/>
          <w:szCs w:val="24"/>
        </w:rPr>
        <w:t xml:space="preserve"> </w:t>
      </w:r>
    </w:p>
    <w:p w14:paraId="3FE69E8A" w14:textId="77777777" w:rsidR="00EA440B" w:rsidRPr="00EA440B" w:rsidRDefault="00EA440B" w:rsidP="00EA440B">
      <w:pPr>
        <w:jc w:val="both"/>
        <w:rPr>
          <w:sz w:val="24"/>
          <w:szCs w:val="24"/>
        </w:rPr>
      </w:pPr>
    </w:p>
    <w:p w14:paraId="59F11373" w14:textId="77777777" w:rsidR="00E978C8" w:rsidRDefault="00E978C8" w:rsidP="00E978C8">
      <w:pPr>
        <w:keepNext/>
        <w:jc w:val="center"/>
      </w:pPr>
      <w:r>
        <w:rPr>
          <w:noProof/>
        </w:rPr>
        <w:lastRenderedPageBreak/>
        <w:drawing>
          <wp:inline distT="0" distB="0" distL="0" distR="0" wp14:anchorId="4BF967C7" wp14:editId="632A560D">
            <wp:extent cx="4248150" cy="5063798"/>
            <wp:effectExtent l="0" t="0" r="0" b="381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51258" cy="5067502"/>
                    </a:xfrm>
                    <a:prstGeom prst="rect">
                      <a:avLst/>
                    </a:prstGeom>
                  </pic:spPr>
                </pic:pic>
              </a:graphicData>
            </a:graphic>
          </wp:inline>
        </w:drawing>
      </w:r>
    </w:p>
    <w:p w14:paraId="0F3658EE" w14:textId="5C4E271A" w:rsidR="00E978C8" w:rsidRPr="006B3F72" w:rsidRDefault="00E978C8" w:rsidP="00E978C8">
      <w:pPr>
        <w:pStyle w:val="Caption"/>
        <w:jc w:val="center"/>
        <w:rPr>
          <w:sz w:val="20"/>
          <w:szCs w:val="20"/>
        </w:rPr>
      </w:pPr>
      <w:bookmarkStart w:id="16" w:name="_Toc202092951"/>
      <w:r w:rsidRPr="006B3F72">
        <w:rPr>
          <w:sz w:val="20"/>
          <w:szCs w:val="20"/>
        </w:rPr>
        <w:t xml:space="preserve">Figure </w:t>
      </w:r>
      <w:r w:rsidR="006170A2" w:rsidRPr="006B3F72">
        <w:rPr>
          <w:sz w:val="20"/>
          <w:szCs w:val="20"/>
        </w:rPr>
        <w:fldChar w:fldCharType="begin"/>
      </w:r>
      <w:r w:rsidR="006170A2" w:rsidRPr="006B3F72">
        <w:rPr>
          <w:sz w:val="20"/>
          <w:szCs w:val="20"/>
        </w:rPr>
        <w:instrText xml:space="preserve"> SEQ Figure \* ARABIC </w:instrText>
      </w:r>
      <w:r w:rsidR="006170A2" w:rsidRPr="006B3F72">
        <w:rPr>
          <w:sz w:val="20"/>
          <w:szCs w:val="20"/>
        </w:rPr>
        <w:fldChar w:fldCharType="separate"/>
      </w:r>
      <w:r w:rsidR="0043213F">
        <w:rPr>
          <w:noProof/>
          <w:sz w:val="20"/>
          <w:szCs w:val="20"/>
        </w:rPr>
        <w:t>7</w:t>
      </w:r>
      <w:r w:rsidR="006170A2" w:rsidRPr="006B3F72">
        <w:rPr>
          <w:noProof/>
          <w:sz w:val="20"/>
          <w:szCs w:val="20"/>
        </w:rPr>
        <w:fldChar w:fldCharType="end"/>
      </w:r>
      <w:r w:rsidRPr="006B3F72">
        <w:rPr>
          <w:sz w:val="20"/>
          <w:szCs w:val="20"/>
        </w:rPr>
        <w:t xml:space="preserve"> - Prevent certificate</w:t>
      </w:r>
      <w:bookmarkEnd w:id="16"/>
    </w:p>
    <w:p w14:paraId="278D19D4" w14:textId="50980FEF" w:rsidR="00E978C8" w:rsidRPr="00EA440B" w:rsidRDefault="00EA440B" w:rsidP="00E978C8">
      <w:pPr>
        <w:rPr>
          <w:sz w:val="24"/>
          <w:szCs w:val="24"/>
        </w:rPr>
      </w:pPr>
      <w:r>
        <w:rPr>
          <w:sz w:val="24"/>
          <w:szCs w:val="24"/>
        </w:rPr>
        <w:t>Figure 5 is a certificate to show that a training course has been completed on prevent, which is all to do about radicalisation.</w:t>
      </w:r>
    </w:p>
    <w:p w14:paraId="2F3799A0" w14:textId="77777777" w:rsidR="00E978C8" w:rsidRDefault="00E978C8" w:rsidP="00E978C8">
      <w:pPr>
        <w:jc w:val="center"/>
        <w:rPr>
          <w:sz w:val="24"/>
          <w:szCs w:val="24"/>
        </w:rPr>
      </w:pPr>
    </w:p>
    <w:p w14:paraId="1E358B3C" w14:textId="103462A8" w:rsidR="00390B86" w:rsidRDefault="00390B86" w:rsidP="002A11F2">
      <w:r>
        <w:br w:type="page"/>
      </w:r>
    </w:p>
    <w:p w14:paraId="08AD0EE7" w14:textId="77777777" w:rsidR="000E3F0A" w:rsidRDefault="00290140" w:rsidP="00D65D3F">
      <w:pPr>
        <w:pStyle w:val="Heading1"/>
      </w:pPr>
      <w:bookmarkStart w:id="17" w:name="_Toc202092943"/>
      <w:r>
        <w:lastRenderedPageBreak/>
        <w:t>Conclusion</w:t>
      </w:r>
      <w:bookmarkEnd w:id="17"/>
    </w:p>
    <w:p w14:paraId="092EC0D9" w14:textId="77777777" w:rsidR="000E3F0A" w:rsidRDefault="000E3F0A" w:rsidP="000E3F0A"/>
    <w:p w14:paraId="1EE4DF3C" w14:textId="1AF48640" w:rsidR="00390B86" w:rsidRDefault="000E3F0A" w:rsidP="000E3F0A">
      <w:r w:rsidRPr="000E3F0A">
        <w:rPr>
          <w:sz w:val="24"/>
          <w:szCs w:val="24"/>
        </w:rPr>
        <w:t>The smart energy monitoring and load control system proposed in this project addresses a timely and significant challenge within modern residential energy management. With electricity usage continuing to rise due to the increasing number of household devices, the need for intelligent and user-friendly solutions has become critical. This system offers a practical response by combining real time energy monitoring, user-friendly analytics, and automated load control, all integrated through an IoT-enabled microcontroller platform. The project not only meets the technical goals but also aligns with broader sustainability and ethical standards. The proposed device empowers users to make informed energy decisions, potentially reducing consumption and lowering utility bills. It also promotes environmental responsibility by encouraging more sustainable household behaviour. The project has been planned using effective project management tools, including a Gantt chart and critical path analysis, ensuring timely delivery and clear milestones. A full risk matrix was conducted, identifying technical, operational, and user-related challenges, with mitigation strategies proposed accordingly. Ethical considerations such as data privacy, user autonomy, and accessibility have been thoughtfully incorporated into the system’s design and implementation strategy. In conclusion, this project offers both engineering innovation and societal value. It is feasible, scalable, and adaptable to various residential settings. With a focus on inclusivity, sustainability, and responsible design, the Smart Energy Monitoring and Load Control System stands as a strong example of how electrical engineering solutions can directly benefit both individuals and the wider community.</w:t>
      </w:r>
      <w:r w:rsidR="00390B86">
        <w:br w:type="page"/>
      </w:r>
    </w:p>
    <w:p w14:paraId="46218CC4" w14:textId="498D71CC" w:rsidR="00390B86" w:rsidRDefault="00290140" w:rsidP="00D65D3F">
      <w:pPr>
        <w:pStyle w:val="Heading1"/>
      </w:pPr>
      <w:bookmarkStart w:id="18" w:name="_Toc202092944"/>
      <w:r>
        <w:lastRenderedPageBreak/>
        <w:t>References</w:t>
      </w:r>
      <w:bookmarkEnd w:id="18"/>
    </w:p>
    <w:p w14:paraId="52538409" w14:textId="68FD40CF" w:rsidR="00361673" w:rsidRDefault="00361673" w:rsidP="00361673">
      <w:pPr>
        <w:rPr>
          <w:sz w:val="24"/>
          <w:szCs w:val="24"/>
        </w:rPr>
      </w:pPr>
    </w:p>
    <w:p w14:paraId="3F818E5E" w14:textId="77777777" w:rsidR="00361673" w:rsidRPr="00361673" w:rsidRDefault="00361673" w:rsidP="00361673">
      <w:pPr>
        <w:rPr>
          <w:sz w:val="24"/>
          <w:szCs w:val="24"/>
        </w:rPr>
      </w:pPr>
      <w:r w:rsidRPr="00361673">
        <w:rPr>
          <w:sz w:val="24"/>
          <w:szCs w:val="24"/>
        </w:rPr>
        <w:t>[1]</w:t>
      </w:r>
    </w:p>
    <w:p w14:paraId="683F8E9A" w14:textId="36C68005" w:rsidR="00361673" w:rsidRPr="00361673" w:rsidRDefault="00361673" w:rsidP="00361673">
      <w:pPr>
        <w:rPr>
          <w:sz w:val="24"/>
          <w:szCs w:val="24"/>
        </w:rPr>
      </w:pPr>
      <w:r w:rsidRPr="00361673">
        <w:rPr>
          <w:sz w:val="24"/>
          <w:szCs w:val="24"/>
        </w:rPr>
        <w:t xml:space="preserve">Eurostat, “Energy Consumption in Households,” </w:t>
      </w:r>
      <w:r w:rsidRPr="00361673">
        <w:rPr>
          <w:i/>
          <w:iCs/>
          <w:sz w:val="24"/>
          <w:szCs w:val="24"/>
        </w:rPr>
        <w:t>ec.europa.eu</w:t>
      </w:r>
      <w:r w:rsidRPr="00361673">
        <w:rPr>
          <w:sz w:val="24"/>
          <w:szCs w:val="24"/>
        </w:rPr>
        <w:t xml:space="preserve">, Jun. 2023. </w:t>
      </w:r>
      <w:hyperlink r:id="rId15" w:history="1">
        <w:r w:rsidRPr="00361673">
          <w:rPr>
            <w:rStyle w:val="Hyperlink"/>
            <w:sz w:val="24"/>
            <w:szCs w:val="24"/>
          </w:rPr>
          <w:t>https://ec.europa.eu/eurostat/statistics-explained/index.php?title=Energy_consumption_in_households</w:t>
        </w:r>
      </w:hyperlink>
    </w:p>
    <w:p w14:paraId="56AC227C" w14:textId="60D5FA64" w:rsidR="00361673" w:rsidRDefault="00361673" w:rsidP="00361673">
      <w:pPr>
        <w:rPr>
          <w:sz w:val="24"/>
          <w:szCs w:val="24"/>
        </w:rPr>
      </w:pPr>
    </w:p>
    <w:p w14:paraId="719F5E17" w14:textId="77777777" w:rsidR="00361673" w:rsidRPr="00361673" w:rsidRDefault="00361673" w:rsidP="00361673">
      <w:pPr>
        <w:spacing w:after="0" w:line="240" w:lineRule="auto"/>
        <w:rPr>
          <w:rFonts w:ascii="Times New Roman" w:eastAsia="Times New Roman" w:hAnsi="Times New Roman" w:cs="Times New Roman"/>
          <w:sz w:val="24"/>
          <w:szCs w:val="24"/>
        </w:rPr>
      </w:pPr>
      <w:r w:rsidRPr="00361673">
        <w:rPr>
          <w:rFonts w:ascii="Times New Roman" w:eastAsia="Times New Roman" w:hAnsi="Times New Roman" w:cs="Times New Roman"/>
          <w:sz w:val="24"/>
          <w:szCs w:val="24"/>
        </w:rPr>
        <w:t>[2]</w:t>
      </w:r>
    </w:p>
    <w:p w14:paraId="6048EE42" w14:textId="77777777" w:rsidR="00FA23AD" w:rsidRDefault="00FA23AD" w:rsidP="00361673">
      <w:pPr>
        <w:spacing w:after="0" w:line="240" w:lineRule="auto"/>
        <w:rPr>
          <w:rFonts w:ascii="Times New Roman" w:eastAsia="Times New Roman" w:hAnsi="Times New Roman" w:cs="Times New Roman"/>
          <w:sz w:val="24"/>
          <w:szCs w:val="24"/>
        </w:rPr>
      </w:pPr>
    </w:p>
    <w:p w14:paraId="09E986CE" w14:textId="607F58DC" w:rsidR="00361673" w:rsidRPr="00361673" w:rsidRDefault="00361673" w:rsidP="00361673">
      <w:pPr>
        <w:spacing w:after="0" w:line="240" w:lineRule="auto"/>
        <w:rPr>
          <w:rFonts w:ascii="Times New Roman" w:eastAsia="Times New Roman" w:hAnsi="Times New Roman" w:cs="Times New Roman"/>
          <w:sz w:val="24"/>
          <w:szCs w:val="24"/>
        </w:rPr>
      </w:pPr>
      <w:r w:rsidRPr="00361673">
        <w:rPr>
          <w:rFonts w:ascii="Times New Roman" w:eastAsia="Times New Roman" w:hAnsi="Times New Roman" w:cs="Times New Roman"/>
          <w:sz w:val="24"/>
          <w:szCs w:val="24"/>
        </w:rPr>
        <w:t xml:space="preserve">Utility Design, “Leaving the Lights on | a Study from Utility Design,” </w:t>
      </w:r>
      <w:r w:rsidRPr="00361673">
        <w:rPr>
          <w:rFonts w:ascii="Times New Roman" w:eastAsia="Times New Roman" w:hAnsi="Times New Roman" w:cs="Times New Roman"/>
          <w:i/>
          <w:iCs/>
          <w:sz w:val="24"/>
          <w:szCs w:val="24"/>
        </w:rPr>
        <w:t>Contemporary Furniture &amp; Lighting Blog</w:t>
      </w:r>
      <w:r w:rsidRPr="00361673">
        <w:rPr>
          <w:rFonts w:ascii="Times New Roman" w:eastAsia="Times New Roman" w:hAnsi="Times New Roman" w:cs="Times New Roman"/>
          <w:sz w:val="24"/>
          <w:szCs w:val="24"/>
        </w:rPr>
        <w:t xml:space="preserve">, Jul. 12, 2018. </w:t>
      </w:r>
      <w:hyperlink r:id="rId16" w:history="1">
        <w:r w:rsidRPr="00361673">
          <w:rPr>
            <w:rStyle w:val="Hyperlink"/>
            <w:rFonts w:ascii="Times New Roman" w:eastAsia="Times New Roman" w:hAnsi="Times New Roman" w:cs="Times New Roman"/>
            <w:sz w:val="24"/>
            <w:szCs w:val="24"/>
          </w:rPr>
          <w:t>https://www.utilitydesign.co.uk/blog/leaving-lights-on/</w:t>
        </w:r>
      </w:hyperlink>
    </w:p>
    <w:p w14:paraId="0BF3C565" w14:textId="782A01AD" w:rsidR="00361673" w:rsidRDefault="00361673" w:rsidP="00361673">
      <w:pPr>
        <w:rPr>
          <w:sz w:val="24"/>
          <w:szCs w:val="24"/>
        </w:rPr>
      </w:pPr>
    </w:p>
    <w:p w14:paraId="2F52774F" w14:textId="77777777" w:rsidR="00FA23AD" w:rsidRPr="00FA23AD" w:rsidRDefault="00FA23AD" w:rsidP="00FA23AD">
      <w:pPr>
        <w:rPr>
          <w:sz w:val="24"/>
          <w:szCs w:val="24"/>
        </w:rPr>
      </w:pPr>
      <w:r w:rsidRPr="00FA23AD">
        <w:rPr>
          <w:sz w:val="24"/>
          <w:szCs w:val="24"/>
        </w:rPr>
        <w:t>[3]</w:t>
      </w:r>
    </w:p>
    <w:p w14:paraId="09B7E83F" w14:textId="1EF5A136" w:rsidR="00FA23AD" w:rsidRDefault="00FA23AD" w:rsidP="00FA23AD">
      <w:pPr>
        <w:rPr>
          <w:sz w:val="24"/>
          <w:szCs w:val="24"/>
        </w:rPr>
      </w:pPr>
      <w:r w:rsidRPr="00FA23AD">
        <w:rPr>
          <w:sz w:val="24"/>
          <w:szCs w:val="24"/>
        </w:rPr>
        <w:t xml:space="preserve">S. Manning, “How much light energy waste are UK households responsible for?,” </w:t>
      </w:r>
      <w:r w:rsidRPr="00FA23AD">
        <w:rPr>
          <w:i/>
          <w:iCs/>
          <w:sz w:val="24"/>
          <w:szCs w:val="24"/>
        </w:rPr>
        <w:t>100Green</w:t>
      </w:r>
      <w:r w:rsidRPr="00FA23AD">
        <w:rPr>
          <w:sz w:val="24"/>
          <w:szCs w:val="24"/>
        </w:rPr>
        <w:t xml:space="preserve">, Sep. 14, 2023. </w:t>
      </w:r>
      <w:hyperlink r:id="rId17" w:history="1">
        <w:r w:rsidRPr="00FA23AD">
          <w:rPr>
            <w:rStyle w:val="Hyperlink"/>
            <w:sz w:val="24"/>
            <w:szCs w:val="24"/>
          </w:rPr>
          <w:t>https://greenenergyuk.com/blog/news/uk-light-energy-waste/</w:t>
        </w:r>
      </w:hyperlink>
    </w:p>
    <w:p w14:paraId="50364C97" w14:textId="4E250AA1" w:rsidR="00FA23AD" w:rsidRDefault="00FA23AD" w:rsidP="00FA23AD">
      <w:pPr>
        <w:rPr>
          <w:sz w:val="24"/>
          <w:szCs w:val="24"/>
        </w:rPr>
      </w:pPr>
    </w:p>
    <w:p w14:paraId="275FEE04" w14:textId="77777777" w:rsidR="00FA23AD" w:rsidRPr="00FA23AD" w:rsidRDefault="00FA23AD" w:rsidP="00FA23AD">
      <w:pPr>
        <w:rPr>
          <w:sz w:val="24"/>
          <w:szCs w:val="24"/>
        </w:rPr>
      </w:pPr>
      <w:r w:rsidRPr="00FA23AD">
        <w:rPr>
          <w:sz w:val="24"/>
          <w:szCs w:val="24"/>
        </w:rPr>
        <w:t>[4]</w:t>
      </w:r>
    </w:p>
    <w:p w14:paraId="263AD0A5" w14:textId="312E63B9" w:rsidR="00FA23AD" w:rsidRDefault="00FA23AD" w:rsidP="00FA23AD">
      <w:pPr>
        <w:rPr>
          <w:sz w:val="24"/>
          <w:szCs w:val="24"/>
        </w:rPr>
      </w:pPr>
      <w:r w:rsidRPr="00FA23AD">
        <w:rPr>
          <w:sz w:val="24"/>
          <w:szCs w:val="24"/>
        </w:rPr>
        <w:t xml:space="preserve">V. Vishnubhotla, “Top Energy Saving Ways for Your Home,” </w:t>
      </w:r>
      <w:r w:rsidRPr="00FA23AD">
        <w:rPr>
          <w:i/>
          <w:iCs/>
          <w:sz w:val="24"/>
          <w:szCs w:val="24"/>
        </w:rPr>
        <w:t>www.greenmatch.co.uk</w:t>
      </w:r>
      <w:r w:rsidRPr="00FA23AD">
        <w:rPr>
          <w:sz w:val="24"/>
          <w:szCs w:val="24"/>
        </w:rPr>
        <w:t xml:space="preserve">, Feb. 16, 2022. </w:t>
      </w:r>
      <w:hyperlink r:id="rId18" w:history="1">
        <w:r w:rsidRPr="00FA23AD">
          <w:rPr>
            <w:rStyle w:val="Hyperlink"/>
            <w:sz w:val="24"/>
            <w:szCs w:val="24"/>
          </w:rPr>
          <w:t>https://www.greenmatch.co.uk/blog/2020/03/how-to-save-energy-at-home</w:t>
        </w:r>
      </w:hyperlink>
    </w:p>
    <w:p w14:paraId="5BB47464" w14:textId="34E20568" w:rsidR="00FA23AD" w:rsidRDefault="00FA23AD" w:rsidP="00FA23AD">
      <w:pPr>
        <w:rPr>
          <w:sz w:val="24"/>
          <w:szCs w:val="24"/>
        </w:rPr>
      </w:pPr>
    </w:p>
    <w:p w14:paraId="797B0D2F" w14:textId="77777777" w:rsidR="00FA23AD" w:rsidRPr="00FA23AD" w:rsidRDefault="00FA23AD" w:rsidP="00FA23AD">
      <w:pPr>
        <w:rPr>
          <w:sz w:val="24"/>
          <w:szCs w:val="24"/>
        </w:rPr>
      </w:pPr>
      <w:r w:rsidRPr="00FA23AD">
        <w:rPr>
          <w:sz w:val="24"/>
          <w:szCs w:val="24"/>
        </w:rPr>
        <w:t>[5]</w:t>
      </w:r>
    </w:p>
    <w:p w14:paraId="00B5BE96" w14:textId="2D33401C" w:rsidR="00FA23AD" w:rsidRDefault="00FA23AD" w:rsidP="00FA23AD">
      <w:pPr>
        <w:rPr>
          <w:sz w:val="24"/>
          <w:szCs w:val="24"/>
        </w:rPr>
      </w:pPr>
      <w:r w:rsidRPr="00FA23AD">
        <w:rPr>
          <w:sz w:val="24"/>
          <w:szCs w:val="24"/>
        </w:rPr>
        <w:t xml:space="preserve">Intelligent Abodes, “What is smart home automation and how does it work? Watch our video,” </w:t>
      </w:r>
      <w:r w:rsidRPr="00FA23AD">
        <w:rPr>
          <w:i/>
          <w:iCs/>
          <w:sz w:val="24"/>
          <w:szCs w:val="24"/>
        </w:rPr>
        <w:t>Intelligent Abodes</w:t>
      </w:r>
      <w:r w:rsidRPr="00FA23AD">
        <w:rPr>
          <w:sz w:val="24"/>
          <w:szCs w:val="24"/>
        </w:rPr>
        <w:t xml:space="preserve">. </w:t>
      </w:r>
      <w:hyperlink r:id="rId19" w:history="1">
        <w:r w:rsidRPr="00FA23AD">
          <w:rPr>
            <w:rStyle w:val="Hyperlink"/>
            <w:sz w:val="24"/>
            <w:szCs w:val="24"/>
          </w:rPr>
          <w:t>https://www.intelligentabodes.co.uk/smart-home-automation/</w:t>
        </w:r>
      </w:hyperlink>
    </w:p>
    <w:p w14:paraId="222F4EB6" w14:textId="0BEB5C1C" w:rsidR="00FA23AD" w:rsidRDefault="00FA23AD" w:rsidP="00FA23AD">
      <w:pPr>
        <w:rPr>
          <w:sz w:val="24"/>
          <w:szCs w:val="24"/>
        </w:rPr>
      </w:pPr>
    </w:p>
    <w:p w14:paraId="2FEB6AFB" w14:textId="77777777" w:rsidR="00FA23AD" w:rsidRPr="00FA23AD" w:rsidRDefault="00FA23AD" w:rsidP="00FA23AD">
      <w:pPr>
        <w:rPr>
          <w:sz w:val="24"/>
          <w:szCs w:val="24"/>
        </w:rPr>
      </w:pPr>
      <w:r w:rsidRPr="00FA23AD">
        <w:rPr>
          <w:sz w:val="24"/>
          <w:szCs w:val="24"/>
        </w:rPr>
        <w:t>[6]</w:t>
      </w:r>
    </w:p>
    <w:p w14:paraId="7573EFA7" w14:textId="3AAF4AC3" w:rsidR="00FA23AD" w:rsidRDefault="00FA23AD" w:rsidP="00FA23AD">
      <w:pPr>
        <w:rPr>
          <w:sz w:val="24"/>
          <w:szCs w:val="24"/>
        </w:rPr>
      </w:pPr>
      <w:r w:rsidRPr="00FA23AD">
        <w:rPr>
          <w:sz w:val="24"/>
          <w:szCs w:val="24"/>
        </w:rPr>
        <w:t xml:space="preserve">Gantt, “What is a Gantt Chart? Gantt Chart Software, Information, and History,” </w:t>
      </w:r>
      <w:r w:rsidRPr="00FA23AD">
        <w:rPr>
          <w:i/>
          <w:iCs/>
          <w:sz w:val="24"/>
          <w:szCs w:val="24"/>
        </w:rPr>
        <w:t>Gantt.com</w:t>
      </w:r>
      <w:r w:rsidRPr="00FA23AD">
        <w:rPr>
          <w:sz w:val="24"/>
          <w:szCs w:val="24"/>
        </w:rPr>
        <w:t xml:space="preserve">, 2023. </w:t>
      </w:r>
      <w:hyperlink r:id="rId20" w:history="1">
        <w:r w:rsidRPr="00FA23AD">
          <w:rPr>
            <w:rStyle w:val="Hyperlink"/>
            <w:sz w:val="24"/>
            <w:szCs w:val="24"/>
          </w:rPr>
          <w:t>https://www.gantt.com/</w:t>
        </w:r>
      </w:hyperlink>
    </w:p>
    <w:p w14:paraId="71D3E28B" w14:textId="68A6F3A4" w:rsidR="00FA23AD" w:rsidRDefault="00FA23AD" w:rsidP="00FA23AD">
      <w:pPr>
        <w:rPr>
          <w:sz w:val="24"/>
          <w:szCs w:val="24"/>
        </w:rPr>
      </w:pPr>
    </w:p>
    <w:p w14:paraId="320F88C5" w14:textId="77777777" w:rsidR="00FA23AD" w:rsidRPr="00FA23AD" w:rsidRDefault="00FA23AD" w:rsidP="00FA23AD">
      <w:pPr>
        <w:rPr>
          <w:sz w:val="24"/>
          <w:szCs w:val="24"/>
        </w:rPr>
      </w:pPr>
      <w:r w:rsidRPr="00FA23AD">
        <w:rPr>
          <w:sz w:val="24"/>
          <w:szCs w:val="24"/>
        </w:rPr>
        <w:t>[7]</w:t>
      </w:r>
    </w:p>
    <w:p w14:paraId="18FEB713" w14:textId="639003F7" w:rsidR="00FA23AD" w:rsidRDefault="00FA23AD" w:rsidP="00FA23AD">
      <w:pPr>
        <w:rPr>
          <w:sz w:val="24"/>
          <w:szCs w:val="24"/>
        </w:rPr>
      </w:pPr>
      <w:r w:rsidRPr="00FA23AD">
        <w:rPr>
          <w:sz w:val="24"/>
          <w:szCs w:val="24"/>
        </w:rPr>
        <w:t xml:space="preserve">D. Haughey, “BOSCARD (Terms of Reference),” </w:t>
      </w:r>
      <w:r w:rsidRPr="00FA23AD">
        <w:rPr>
          <w:i/>
          <w:iCs/>
          <w:sz w:val="24"/>
          <w:szCs w:val="24"/>
        </w:rPr>
        <w:t>Project Smart</w:t>
      </w:r>
      <w:r w:rsidRPr="00FA23AD">
        <w:rPr>
          <w:sz w:val="24"/>
          <w:szCs w:val="24"/>
        </w:rPr>
        <w:t xml:space="preserve">, Oct. 21, 2021. </w:t>
      </w:r>
      <w:hyperlink r:id="rId21" w:history="1">
        <w:r w:rsidRPr="00FA23AD">
          <w:rPr>
            <w:rStyle w:val="Hyperlink"/>
            <w:sz w:val="24"/>
            <w:szCs w:val="24"/>
          </w:rPr>
          <w:t>https://www.projectsmart.co.uk/tools/boscard.php</w:t>
        </w:r>
      </w:hyperlink>
    </w:p>
    <w:p w14:paraId="26F50D13" w14:textId="22034C6C" w:rsidR="00FA23AD" w:rsidRDefault="00FA23AD" w:rsidP="00FA23AD">
      <w:pPr>
        <w:rPr>
          <w:sz w:val="24"/>
          <w:szCs w:val="24"/>
        </w:rPr>
      </w:pPr>
    </w:p>
    <w:p w14:paraId="05FE4F8C" w14:textId="77777777" w:rsidR="00FA23AD" w:rsidRDefault="00FA23AD" w:rsidP="00FA23AD">
      <w:pPr>
        <w:spacing w:after="0" w:line="240" w:lineRule="auto"/>
        <w:rPr>
          <w:rFonts w:ascii="Times New Roman" w:eastAsia="Times New Roman" w:hAnsi="Times New Roman" w:cs="Times New Roman"/>
          <w:sz w:val="24"/>
          <w:szCs w:val="24"/>
        </w:rPr>
      </w:pPr>
    </w:p>
    <w:p w14:paraId="13CF88D4" w14:textId="02DA265C" w:rsidR="00FA23AD" w:rsidRPr="00FA23AD" w:rsidRDefault="00FA23AD" w:rsidP="00FA23AD">
      <w:pPr>
        <w:spacing w:after="0" w:line="240" w:lineRule="auto"/>
        <w:rPr>
          <w:rFonts w:ascii="Times New Roman" w:eastAsia="Times New Roman" w:hAnsi="Times New Roman" w:cs="Times New Roman"/>
          <w:sz w:val="24"/>
          <w:szCs w:val="24"/>
        </w:rPr>
      </w:pPr>
      <w:r w:rsidRPr="00FA23AD">
        <w:rPr>
          <w:rFonts w:ascii="Times New Roman" w:eastAsia="Times New Roman" w:hAnsi="Times New Roman" w:cs="Times New Roman"/>
          <w:sz w:val="24"/>
          <w:szCs w:val="24"/>
        </w:rPr>
        <w:lastRenderedPageBreak/>
        <w:t>[8]</w:t>
      </w:r>
    </w:p>
    <w:p w14:paraId="5C70E5AC" w14:textId="77777777" w:rsidR="00FA23AD" w:rsidRDefault="00FA23AD" w:rsidP="00FA23AD">
      <w:pPr>
        <w:spacing w:after="0" w:line="240" w:lineRule="auto"/>
        <w:rPr>
          <w:rFonts w:ascii="Times New Roman" w:eastAsia="Times New Roman" w:hAnsi="Times New Roman" w:cs="Times New Roman"/>
          <w:sz w:val="24"/>
          <w:szCs w:val="24"/>
        </w:rPr>
      </w:pPr>
    </w:p>
    <w:p w14:paraId="1BC0DDA6" w14:textId="1FD86BA7" w:rsidR="00FA23AD" w:rsidRPr="00FA23AD" w:rsidRDefault="00FA23AD" w:rsidP="00FA23AD">
      <w:pPr>
        <w:spacing w:after="0" w:line="240" w:lineRule="auto"/>
        <w:rPr>
          <w:rFonts w:ascii="Times New Roman" w:eastAsia="Times New Roman" w:hAnsi="Times New Roman" w:cs="Times New Roman"/>
          <w:sz w:val="24"/>
          <w:szCs w:val="24"/>
        </w:rPr>
      </w:pPr>
      <w:r w:rsidRPr="00FA23AD">
        <w:rPr>
          <w:rFonts w:ascii="Times New Roman" w:eastAsia="Times New Roman" w:hAnsi="Times New Roman" w:cs="Times New Roman"/>
          <w:sz w:val="24"/>
          <w:szCs w:val="24"/>
        </w:rPr>
        <w:t xml:space="preserve">R. Pichler, “Product Ethics,” </w:t>
      </w:r>
      <w:r w:rsidRPr="00FA23AD">
        <w:rPr>
          <w:rFonts w:ascii="Times New Roman" w:eastAsia="Times New Roman" w:hAnsi="Times New Roman" w:cs="Times New Roman"/>
          <w:i/>
          <w:iCs/>
          <w:sz w:val="24"/>
          <w:szCs w:val="24"/>
        </w:rPr>
        <w:t>Roman Pichler</w:t>
      </w:r>
      <w:r w:rsidRPr="00FA23AD">
        <w:rPr>
          <w:rFonts w:ascii="Times New Roman" w:eastAsia="Times New Roman" w:hAnsi="Times New Roman" w:cs="Times New Roman"/>
          <w:sz w:val="24"/>
          <w:szCs w:val="24"/>
        </w:rPr>
        <w:t xml:space="preserve">, May 01, 2019. </w:t>
      </w:r>
      <w:hyperlink r:id="rId22" w:history="1">
        <w:r w:rsidRPr="00FA23AD">
          <w:rPr>
            <w:rStyle w:val="Hyperlink"/>
            <w:rFonts w:ascii="Times New Roman" w:eastAsia="Times New Roman" w:hAnsi="Times New Roman" w:cs="Times New Roman"/>
            <w:sz w:val="24"/>
            <w:szCs w:val="24"/>
          </w:rPr>
          <w:t>https://www.romanpichler.com/blog/product-ethics/</w:t>
        </w:r>
      </w:hyperlink>
    </w:p>
    <w:p w14:paraId="73979FC0" w14:textId="77777777" w:rsidR="00FA23AD" w:rsidRPr="00FA23AD" w:rsidRDefault="00FA23AD" w:rsidP="00FA23AD">
      <w:pPr>
        <w:rPr>
          <w:sz w:val="24"/>
          <w:szCs w:val="24"/>
        </w:rPr>
      </w:pPr>
    </w:p>
    <w:p w14:paraId="67DDD23D" w14:textId="77777777" w:rsidR="00FA23AD" w:rsidRPr="00FA23AD" w:rsidRDefault="00FA23AD" w:rsidP="00FA23AD">
      <w:pPr>
        <w:rPr>
          <w:sz w:val="24"/>
          <w:szCs w:val="24"/>
        </w:rPr>
      </w:pPr>
    </w:p>
    <w:p w14:paraId="5F39564B" w14:textId="77777777" w:rsidR="00FA23AD" w:rsidRPr="00FA23AD" w:rsidRDefault="00FA23AD" w:rsidP="00FA23AD">
      <w:pPr>
        <w:rPr>
          <w:sz w:val="24"/>
          <w:szCs w:val="24"/>
        </w:rPr>
      </w:pPr>
    </w:p>
    <w:p w14:paraId="5DF641E4" w14:textId="77777777" w:rsidR="00FA23AD" w:rsidRPr="00FA23AD" w:rsidRDefault="00FA23AD" w:rsidP="00FA23AD">
      <w:pPr>
        <w:rPr>
          <w:sz w:val="24"/>
          <w:szCs w:val="24"/>
        </w:rPr>
      </w:pPr>
    </w:p>
    <w:p w14:paraId="7E15B127" w14:textId="77777777" w:rsidR="00FA23AD" w:rsidRPr="00FA23AD" w:rsidRDefault="00FA23AD" w:rsidP="00FA23AD">
      <w:pPr>
        <w:rPr>
          <w:sz w:val="24"/>
          <w:szCs w:val="24"/>
        </w:rPr>
      </w:pPr>
    </w:p>
    <w:p w14:paraId="7E8F3D15" w14:textId="77777777" w:rsidR="00FA23AD" w:rsidRPr="00361673" w:rsidRDefault="00FA23AD" w:rsidP="00361673">
      <w:pPr>
        <w:rPr>
          <w:sz w:val="24"/>
          <w:szCs w:val="24"/>
        </w:rPr>
      </w:pPr>
    </w:p>
    <w:sectPr w:rsidR="00FA23AD" w:rsidRPr="00361673">
      <w:headerReference w:type="default" r:id="rId2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2DFE5F" w14:textId="77777777" w:rsidR="006957B6" w:rsidRDefault="006957B6" w:rsidP="006957B6">
      <w:pPr>
        <w:spacing w:after="0" w:line="240" w:lineRule="auto"/>
      </w:pPr>
      <w:r>
        <w:separator/>
      </w:r>
    </w:p>
  </w:endnote>
  <w:endnote w:type="continuationSeparator" w:id="0">
    <w:p w14:paraId="651556C0" w14:textId="77777777" w:rsidR="006957B6" w:rsidRDefault="006957B6" w:rsidP="006957B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DFFDB8" w14:textId="77777777" w:rsidR="006957B6" w:rsidRDefault="006957B6" w:rsidP="006957B6">
      <w:pPr>
        <w:spacing w:after="0" w:line="240" w:lineRule="auto"/>
      </w:pPr>
      <w:r>
        <w:separator/>
      </w:r>
    </w:p>
  </w:footnote>
  <w:footnote w:type="continuationSeparator" w:id="0">
    <w:p w14:paraId="43A26409" w14:textId="77777777" w:rsidR="006957B6" w:rsidRDefault="006957B6" w:rsidP="006957B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BDA0AB" w14:textId="3BA1E05E" w:rsidR="00390B86" w:rsidRDefault="00390B86">
    <w:pPr>
      <w:pStyle w:val="Header"/>
    </w:pPr>
    <w:r>
      <w:rPr>
        <w:caps/>
        <w:noProof/>
        <w:color w:val="808080" w:themeColor="background1" w:themeShade="80"/>
        <w:sz w:val="20"/>
        <w:szCs w:val="20"/>
      </w:rPr>
      <mc:AlternateContent>
        <mc:Choice Requires="wpg">
          <w:drawing>
            <wp:anchor distT="0" distB="0" distL="114300" distR="114300" simplePos="0" relativeHeight="251659264" behindDoc="0" locked="0" layoutInCell="1" allowOverlap="1" wp14:anchorId="5EEA583F" wp14:editId="5F485827">
              <wp:simplePos x="0" y="0"/>
              <wp:positionH relativeFrom="page">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1700784" cy="1024128"/>
              <wp:effectExtent l="0" t="0" r="0" b="24130"/>
              <wp:wrapNone/>
              <wp:docPr id="167" name="Group 167"/>
              <wp:cNvGraphicFramePr/>
              <a:graphic xmlns:a="http://schemas.openxmlformats.org/drawingml/2006/main">
                <a:graphicData uri="http://schemas.microsoft.com/office/word/2010/wordprocessingGroup">
                  <wpg:wgp>
                    <wpg:cNvGrpSpPr/>
                    <wpg:grpSpPr>
                      <a:xfrm>
                        <a:off x="0" y="0"/>
                        <a:ext cx="1700784" cy="1024128"/>
                        <a:chOff x="0" y="0"/>
                        <a:chExt cx="1700784" cy="1024128"/>
                      </a:xfrm>
                    </wpg:grpSpPr>
                    <wpg:grpSp>
                      <wpg:cNvPr id="168" name="Group 168"/>
                      <wpg:cNvGrpSpPr/>
                      <wpg:grpSpPr>
                        <a:xfrm>
                          <a:off x="0" y="0"/>
                          <a:ext cx="1700784" cy="1024128"/>
                          <a:chOff x="0" y="0"/>
                          <a:chExt cx="1700784" cy="1024128"/>
                        </a:xfrm>
                      </wpg:grpSpPr>
                      <wps:wsp>
                        <wps:cNvPr id="169" name="Rectangle 169"/>
                        <wps:cNvSpPr/>
                        <wps:spPr>
                          <a:xfrm>
                            <a:off x="0" y="0"/>
                            <a:ext cx="1700784" cy="1024128"/>
                          </a:xfrm>
                          <a:prstGeom prst="rect">
                            <a:avLst/>
                          </a:prstGeom>
                          <a:solidFill>
                            <a:schemeClr val="bg1">
                              <a:alpha val="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0" name="Rectangle 12"/>
                        <wps:cNvSpPr/>
                        <wps:spPr>
                          <a:xfrm>
                            <a:off x="0" y="0"/>
                            <a:ext cx="1463040" cy="1014984"/>
                          </a:xfrm>
                          <a:custGeom>
                            <a:avLst/>
                            <a:gdLst>
                              <a:gd name="connsiteX0" fmla="*/ 0 w 1462822"/>
                              <a:gd name="connsiteY0" fmla="*/ 0 h 1014481"/>
                              <a:gd name="connsiteX1" fmla="*/ 1462822 w 1462822"/>
                              <a:gd name="connsiteY1" fmla="*/ 0 h 1014481"/>
                              <a:gd name="connsiteX2" fmla="*/ 1462822 w 1462822"/>
                              <a:gd name="connsiteY2" fmla="*/ 1014481 h 1014481"/>
                              <a:gd name="connsiteX3" fmla="*/ 0 w 1462822"/>
                              <a:gd name="connsiteY3" fmla="*/ 1014481 h 1014481"/>
                              <a:gd name="connsiteX4" fmla="*/ 0 w 1462822"/>
                              <a:gd name="connsiteY4" fmla="*/ 0 h 1014481"/>
                              <a:gd name="connsiteX0" fmla="*/ 0 w 1462822"/>
                              <a:gd name="connsiteY0" fmla="*/ 0 h 1014481"/>
                              <a:gd name="connsiteX1" fmla="*/ 1462822 w 1462822"/>
                              <a:gd name="connsiteY1" fmla="*/ 0 h 1014481"/>
                              <a:gd name="connsiteX2" fmla="*/ 1462822 w 1462822"/>
                              <a:gd name="connsiteY2" fmla="*/ 1014481 h 1014481"/>
                              <a:gd name="connsiteX3" fmla="*/ 638269 w 1462822"/>
                              <a:gd name="connsiteY3" fmla="*/ 407899 h 1014481"/>
                              <a:gd name="connsiteX4" fmla="*/ 0 w 1462822"/>
                              <a:gd name="connsiteY4" fmla="*/ 0 h 10144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1462822" h="1014481">
                                <a:moveTo>
                                  <a:pt x="0" y="0"/>
                                </a:moveTo>
                                <a:lnTo>
                                  <a:pt x="1462822" y="0"/>
                                </a:lnTo>
                                <a:lnTo>
                                  <a:pt x="1462822" y="1014481"/>
                                </a:lnTo>
                                <a:lnTo>
                                  <a:pt x="638269" y="407899"/>
                                </a:lnTo>
                                <a:lnTo>
                                  <a:pt x="0" y="0"/>
                                </a:lnTo>
                                <a:close/>
                              </a:path>
                            </a:pathLst>
                          </a:cu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71" name="Rectangle 171"/>
                        <wps:cNvSpPr/>
                        <wps:spPr>
                          <a:xfrm>
                            <a:off x="0" y="0"/>
                            <a:ext cx="1472184" cy="1024128"/>
                          </a:xfrm>
                          <a:prstGeom prst="rect">
                            <a:avLst/>
                          </a:prstGeom>
                          <a:blipFill>
                            <a:blip r:embed="rId1"/>
                            <a:stretch>
                              <a:fillRect/>
                            </a:stretch>
                          </a:blipFill>
                          <a:ln>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s:wsp>
                      <wps:cNvPr id="172" name="Text Box 172"/>
                      <wps:cNvSpPr txBox="1"/>
                      <wps:spPr>
                        <a:xfrm>
                          <a:off x="1032625" y="9510"/>
                          <a:ext cx="438150" cy="37528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62C2754" w14:textId="77777777" w:rsidR="00390B86" w:rsidRDefault="00390B86">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wps:txbx>
                      <wps:bodyPr rot="0" spcFirstLastPara="0" vertOverflow="overflow" horzOverflow="overflow" vert="horz" wrap="square" lIns="91440" tIns="91440" rIns="91440" bIns="9144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EEA583F" id="Group 167" o:spid="_x0000_s1026" style="position:absolute;margin-left:82.7pt;margin-top:0;width:133.9pt;height:80.65pt;z-index:251659264;mso-top-percent:23;mso-position-horizontal:right;mso-position-horizontal-relative:page;mso-position-vertical-relative:page;mso-top-percent:23;mso-width-relative:margin;mso-height-relative:margin" coordsize="17007,1024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">
              <v:group id="Group 168" o:spid="_x0000_s1027" style="position:absolute;width:17007;height:10241" coordsize="17007,102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">
                <v:rect id="Rectangle 169" o:spid="_x0000_s1028" style="position:absolute;width:17007;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" fillcolor="white [3212]" stroked="f" strokeweight="1pt">
                  <v:fill opacity="0"/>
                </v:rect>
                <v:shape id="Rectangle 12" o:spid="_x0000_s1029" style="position:absolute;width:14630;height:10149;visibility:visible;mso-wrap-style:square;v-text-anchor:middle" coordsize="1462822,10144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" path="m,l1462822,r,1014481l638269,407899,,xe" fillcolor="#4472c4 [3204]" stroked="f" strokeweight="1pt">
                  <v:stroke joinstyle="miter"/>
                  <v:path arrowok="t" o:connecttype="custom" o:connectlocs="0,0;1463040,0;1463040,1014984;638364,408101;0,0" o:connectangles="0,0,0,0,0"/>
                </v:shape>
                <v:rect id="Rectangle 171" o:spid="_x0000_s1030" style="position:absolute;width:14721;height:1024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" strokecolor="white [3212]" strokeweight="1pt">
                  <v:fill r:id="rId2" o:title="" recolor="t" rotate="t" type="frame"/>
                </v:rect>
              </v:group>
              <v:shapetype id="_x0000_t202" coordsize="21600,21600" o:spt="202" path="m,l,21600r21600,l21600,xe">
                <v:stroke joinstyle="miter"/>
                <v:path gradientshapeok="t" o:connecttype="rect"/>
              </v:shapetype>
              <v:shape id="Text Box 172" o:spid="_x0000_s1031" type="#_x0000_t202" style="position:absolute;left:10326;top:95;width:4381;height:37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" filled="f" stroked="f" strokeweight=".5pt">
                <v:textbox inset=",7.2pt,,7.2pt">
                  <w:txbxContent>
                    <w:p w14:paraId="062C2754" w14:textId="77777777" w:rsidR="00390B86" w:rsidRDefault="00390B86">
                      <w:pPr>
                        <w:pStyle w:val="Header"/>
                        <w:rPr>
                          <w:color w:val="FFFFFF" w:themeColor="background1"/>
                          <w:sz w:val="24"/>
                          <w:szCs w:val="24"/>
                        </w:rPr>
                      </w:pPr>
                      <w:r>
                        <w:rPr>
                          <w:color w:val="FFFFFF" w:themeColor="background1"/>
                          <w:sz w:val="24"/>
                          <w:szCs w:val="24"/>
                        </w:rPr>
                        <w:fldChar w:fldCharType="begin"/>
                      </w:r>
                      <w:r>
                        <w:rPr>
                          <w:color w:val="FFFFFF" w:themeColor="background1"/>
                          <w:sz w:val="24"/>
                          <w:szCs w:val="24"/>
                        </w:rPr>
                        <w:instrText xml:space="preserve"> PAGE   \* MERGEFORMAT </w:instrText>
                      </w:r>
                      <w:r>
                        <w:rPr>
                          <w:color w:val="FFFFFF" w:themeColor="background1"/>
                          <w:sz w:val="24"/>
                          <w:szCs w:val="24"/>
                        </w:rPr>
                        <w:fldChar w:fldCharType="separate"/>
                      </w:r>
                      <w:r>
                        <w:rPr>
                          <w:noProof/>
                          <w:color w:val="FFFFFF" w:themeColor="background1"/>
                          <w:sz w:val="24"/>
                          <w:szCs w:val="24"/>
                        </w:rPr>
                        <w:t>2</w:t>
                      </w:r>
                      <w:r>
                        <w:rPr>
                          <w:noProof/>
                          <w:color w:val="FFFFFF" w:themeColor="background1"/>
                          <w:sz w:val="24"/>
                          <w:szCs w:val="24"/>
                        </w:rPr>
                        <w:fldChar w:fldCharType="end"/>
                      </w:r>
                    </w:p>
                  </w:txbxContent>
                </v:textbox>
              </v:shape>
              <w10:wrap anchorx="page" anchory="page"/>
            </v:group>
          </w:pict>
        </mc:Fallback>
      </mc:AlternateContent>
    </w:r>
    <w:r>
      <w:t>Charlie Rainey                                     Engineering and Project Management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10921"/>
    <w:multiLevelType w:val="hybridMultilevel"/>
    <w:tmpl w:val="CAC8FBC4"/>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1" w15:restartNumberingAfterBreak="0">
    <w:nsid w:val="1B0842D9"/>
    <w:multiLevelType w:val="hybridMultilevel"/>
    <w:tmpl w:val="9A08B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F110023"/>
    <w:multiLevelType w:val="hybridMultilevel"/>
    <w:tmpl w:val="DA28B4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FCD0A1D"/>
    <w:multiLevelType w:val="hybridMultilevel"/>
    <w:tmpl w:val="CD6AD48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73706C6"/>
    <w:multiLevelType w:val="hybridMultilevel"/>
    <w:tmpl w:val="34505B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F73B02"/>
    <w:multiLevelType w:val="hybridMultilevel"/>
    <w:tmpl w:val="FD6801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9F47A30"/>
    <w:multiLevelType w:val="hybridMultilevel"/>
    <w:tmpl w:val="C5608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D895FF6"/>
    <w:multiLevelType w:val="hybridMultilevel"/>
    <w:tmpl w:val="4FE0D102"/>
    <w:lvl w:ilvl="0" w:tplc="08090001">
      <w:start w:val="1"/>
      <w:numFmt w:val="bullet"/>
      <w:lvlText w:val=""/>
      <w:lvlJc w:val="left"/>
      <w:pPr>
        <w:ind w:left="2160" w:hanging="360"/>
      </w:pPr>
      <w:rPr>
        <w:rFonts w:ascii="Symbol" w:hAnsi="Symbol"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8" w15:restartNumberingAfterBreak="0">
    <w:nsid w:val="41B173BC"/>
    <w:multiLevelType w:val="hybridMultilevel"/>
    <w:tmpl w:val="651EBEBA"/>
    <w:lvl w:ilvl="0" w:tplc="0809000F">
      <w:start w:val="1"/>
      <w:numFmt w:val="decimal"/>
      <w:lvlText w:val="%1."/>
      <w:lvlJc w:val="left"/>
      <w:pPr>
        <w:ind w:left="3600" w:hanging="360"/>
      </w:pPr>
    </w:lvl>
    <w:lvl w:ilvl="1" w:tplc="08090019" w:tentative="1">
      <w:start w:val="1"/>
      <w:numFmt w:val="lowerLetter"/>
      <w:lvlText w:val="%2."/>
      <w:lvlJc w:val="left"/>
      <w:pPr>
        <w:ind w:left="4320" w:hanging="360"/>
      </w:pPr>
    </w:lvl>
    <w:lvl w:ilvl="2" w:tplc="0809001B" w:tentative="1">
      <w:start w:val="1"/>
      <w:numFmt w:val="lowerRoman"/>
      <w:lvlText w:val="%3."/>
      <w:lvlJc w:val="right"/>
      <w:pPr>
        <w:ind w:left="5040" w:hanging="180"/>
      </w:pPr>
    </w:lvl>
    <w:lvl w:ilvl="3" w:tplc="0809000F" w:tentative="1">
      <w:start w:val="1"/>
      <w:numFmt w:val="decimal"/>
      <w:lvlText w:val="%4."/>
      <w:lvlJc w:val="left"/>
      <w:pPr>
        <w:ind w:left="5760" w:hanging="360"/>
      </w:pPr>
    </w:lvl>
    <w:lvl w:ilvl="4" w:tplc="08090019" w:tentative="1">
      <w:start w:val="1"/>
      <w:numFmt w:val="lowerLetter"/>
      <w:lvlText w:val="%5."/>
      <w:lvlJc w:val="left"/>
      <w:pPr>
        <w:ind w:left="6480" w:hanging="360"/>
      </w:pPr>
    </w:lvl>
    <w:lvl w:ilvl="5" w:tplc="0809001B" w:tentative="1">
      <w:start w:val="1"/>
      <w:numFmt w:val="lowerRoman"/>
      <w:lvlText w:val="%6."/>
      <w:lvlJc w:val="right"/>
      <w:pPr>
        <w:ind w:left="7200" w:hanging="180"/>
      </w:pPr>
    </w:lvl>
    <w:lvl w:ilvl="6" w:tplc="0809000F" w:tentative="1">
      <w:start w:val="1"/>
      <w:numFmt w:val="decimal"/>
      <w:lvlText w:val="%7."/>
      <w:lvlJc w:val="left"/>
      <w:pPr>
        <w:ind w:left="7920" w:hanging="360"/>
      </w:pPr>
    </w:lvl>
    <w:lvl w:ilvl="7" w:tplc="08090019" w:tentative="1">
      <w:start w:val="1"/>
      <w:numFmt w:val="lowerLetter"/>
      <w:lvlText w:val="%8."/>
      <w:lvlJc w:val="left"/>
      <w:pPr>
        <w:ind w:left="8640" w:hanging="360"/>
      </w:pPr>
    </w:lvl>
    <w:lvl w:ilvl="8" w:tplc="0809001B" w:tentative="1">
      <w:start w:val="1"/>
      <w:numFmt w:val="lowerRoman"/>
      <w:lvlText w:val="%9."/>
      <w:lvlJc w:val="right"/>
      <w:pPr>
        <w:ind w:left="9360" w:hanging="180"/>
      </w:pPr>
    </w:lvl>
  </w:abstractNum>
  <w:abstractNum w:abstractNumId="9" w15:restartNumberingAfterBreak="0">
    <w:nsid w:val="4DE64055"/>
    <w:multiLevelType w:val="hybridMultilevel"/>
    <w:tmpl w:val="989E69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5A495D74"/>
    <w:multiLevelType w:val="hybridMultilevel"/>
    <w:tmpl w:val="82C41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C7072F1"/>
    <w:multiLevelType w:val="multilevel"/>
    <w:tmpl w:val="D1F085D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62D963B3"/>
    <w:multiLevelType w:val="hybridMultilevel"/>
    <w:tmpl w:val="4A5CFA5E"/>
    <w:lvl w:ilvl="0" w:tplc="08090001">
      <w:start w:val="1"/>
      <w:numFmt w:val="bullet"/>
      <w:lvlText w:val=""/>
      <w:lvlJc w:val="left"/>
      <w:pPr>
        <w:ind w:left="3600" w:hanging="360"/>
      </w:pPr>
      <w:rPr>
        <w:rFonts w:ascii="Symbol" w:hAnsi="Symbol" w:hint="default"/>
      </w:rPr>
    </w:lvl>
    <w:lvl w:ilvl="1" w:tplc="08090003" w:tentative="1">
      <w:start w:val="1"/>
      <w:numFmt w:val="bullet"/>
      <w:lvlText w:val="o"/>
      <w:lvlJc w:val="left"/>
      <w:pPr>
        <w:ind w:left="4320" w:hanging="360"/>
      </w:pPr>
      <w:rPr>
        <w:rFonts w:ascii="Courier New" w:hAnsi="Courier New" w:cs="Courier New" w:hint="default"/>
      </w:rPr>
    </w:lvl>
    <w:lvl w:ilvl="2" w:tplc="08090005" w:tentative="1">
      <w:start w:val="1"/>
      <w:numFmt w:val="bullet"/>
      <w:lvlText w:val=""/>
      <w:lvlJc w:val="left"/>
      <w:pPr>
        <w:ind w:left="5040" w:hanging="360"/>
      </w:pPr>
      <w:rPr>
        <w:rFonts w:ascii="Wingdings" w:hAnsi="Wingdings" w:hint="default"/>
      </w:rPr>
    </w:lvl>
    <w:lvl w:ilvl="3" w:tplc="08090001" w:tentative="1">
      <w:start w:val="1"/>
      <w:numFmt w:val="bullet"/>
      <w:lvlText w:val=""/>
      <w:lvlJc w:val="left"/>
      <w:pPr>
        <w:ind w:left="5760" w:hanging="360"/>
      </w:pPr>
      <w:rPr>
        <w:rFonts w:ascii="Symbol" w:hAnsi="Symbol" w:hint="default"/>
      </w:rPr>
    </w:lvl>
    <w:lvl w:ilvl="4" w:tplc="08090003" w:tentative="1">
      <w:start w:val="1"/>
      <w:numFmt w:val="bullet"/>
      <w:lvlText w:val="o"/>
      <w:lvlJc w:val="left"/>
      <w:pPr>
        <w:ind w:left="6480" w:hanging="360"/>
      </w:pPr>
      <w:rPr>
        <w:rFonts w:ascii="Courier New" w:hAnsi="Courier New" w:cs="Courier New" w:hint="default"/>
      </w:rPr>
    </w:lvl>
    <w:lvl w:ilvl="5" w:tplc="08090005" w:tentative="1">
      <w:start w:val="1"/>
      <w:numFmt w:val="bullet"/>
      <w:lvlText w:val=""/>
      <w:lvlJc w:val="left"/>
      <w:pPr>
        <w:ind w:left="7200" w:hanging="360"/>
      </w:pPr>
      <w:rPr>
        <w:rFonts w:ascii="Wingdings" w:hAnsi="Wingdings" w:hint="default"/>
      </w:rPr>
    </w:lvl>
    <w:lvl w:ilvl="6" w:tplc="08090001" w:tentative="1">
      <w:start w:val="1"/>
      <w:numFmt w:val="bullet"/>
      <w:lvlText w:val=""/>
      <w:lvlJc w:val="left"/>
      <w:pPr>
        <w:ind w:left="7920" w:hanging="360"/>
      </w:pPr>
      <w:rPr>
        <w:rFonts w:ascii="Symbol" w:hAnsi="Symbol" w:hint="default"/>
      </w:rPr>
    </w:lvl>
    <w:lvl w:ilvl="7" w:tplc="08090003" w:tentative="1">
      <w:start w:val="1"/>
      <w:numFmt w:val="bullet"/>
      <w:lvlText w:val="o"/>
      <w:lvlJc w:val="left"/>
      <w:pPr>
        <w:ind w:left="8640" w:hanging="360"/>
      </w:pPr>
      <w:rPr>
        <w:rFonts w:ascii="Courier New" w:hAnsi="Courier New" w:cs="Courier New" w:hint="default"/>
      </w:rPr>
    </w:lvl>
    <w:lvl w:ilvl="8" w:tplc="08090005" w:tentative="1">
      <w:start w:val="1"/>
      <w:numFmt w:val="bullet"/>
      <w:lvlText w:val=""/>
      <w:lvlJc w:val="left"/>
      <w:pPr>
        <w:ind w:left="9360" w:hanging="360"/>
      </w:pPr>
      <w:rPr>
        <w:rFonts w:ascii="Wingdings" w:hAnsi="Wingdings" w:hint="default"/>
      </w:rPr>
    </w:lvl>
  </w:abstractNum>
  <w:abstractNum w:abstractNumId="13" w15:restartNumberingAfterBreak="0">
    <w:nsid w:val="648B6FDF"/>
    <w:multiLevelType w:val="hybridMultilevel"/>
    <w:tmpl w:val="C17A0BD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7A9D2BC9"/>
    <w:multiLevelType w:val="hybridMultilevel"/>
    <w:tmpl w:val="3BCEB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D655571"/>
    <w:multiLevelType w:val="hybridMultilevel"/>
    <w:tmpl w:val="3BCEB80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5"/>
  </w:num>
  <w:num w:numId="3">
    <w:abstractNumId w:val="0"/>
  </w:num>
  <w:num w:numId="4">
    <w:abstractNumId w:val="8"/>
  </w:num>
  <w:num w:numId="5">
    <w:abstractNumId w:val="15"/>
  </w:num>
  <w:num w:numId="6">
    <w:abstractNumId w:val="11"/>
  </w:num>
  <w:num w:numId="7">
    <w:abstractNumId w:val="9"/>
  </w:num>
  <w:num w:numId="8">
    <w:abstractNumId w:val="7"/>
  </w:num>
  <w:num w:numId="9">
    <w:abstractNumId w:val="4"/>
  </w:num>
  <w:num w:numId="10">
    <w:abstractNumId w:val="13"/>
  </w:num>
  <w:num w:numId="11">
    <w:abstractNumId w:val="3"/>
  </w:num>
  <w:num w:numId="12">
    <w:abstractNumId w:val="2"/>
  </w:num>
  <w:num w:numId="13">
    <w:abstractNumId w:val="14"/>
  </w:num>
  <w:num w:numId="14">
    <w:abstractNumId w:val="6"/>
  </w:num>
  <w:num w:numId="15">
    <w:abstractNumId w:val="10"/>
  </w:num>
  <w:num w:numId="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7648"/>
    <w:rsid w:val="0002746A"/>
    <w:rsid w:val="000818EE"/>
    <w:rsid w:val="000A5A2E"/>
    <w:rsid w:val="000C204F"/>
    <w:rsid w:val="000D5D03"/>
    <w:rsid w:val="000E3F0A"/>
    <w:rsid w:val="001928C5"/>
    <w:rsid w:val="001F18B6"/>
    <w:rsid w:val="001F76EE"/>
    <w:rsid w:val="00204333"/>
    <w:rsid w:val="002161E4"/>
    <w:rsid w:val="00216484"/>
    <w:rsid w:val="00274310"/>
    <w:rsid w:val="00290140"/>
    <w:rsid w:val="002906D9"/>
    <w:rsid w:val="00295BC1"/>
    <w:rsid w:val="002A11F2"/>
    <w:rsid w:val="002A457D"/>
    <w:rsid w:val="002A4A21"/>
    <w:rsid w:val="002B7A35"/>
    <w:rsid w:val="00302276"/>
    <w:rsid w:val="00320291"/>
    <w:rsid w:val="00361673"/>
    <w:rsid w:val="00370D5A"/>
    <w:rsid w:val="00387D76"/>
    <w:rsid w:val="00390B86"/>
    <w:rsid w:val="003C75E4"/>
    <w:rsid w:val="00423607"/>
    <w:rsid w:val="0043213F"/>
    <w:rsid w:val="004925FA"/>
    <w:rsid w:val="004D284A"/>
    <w:rsid w:val="004F0AF4"/>
    <w:rsid w:val="00534C45"/>
    <w:rsid w:val="005B1223"/>
    <w:rsid w:val="005D01C8"/>
    <w:rsid w:val="006170A2"/>
    <w:rsid w:val="006957B6"/>
    <w:rsid w:val="006B3F72"/>
    <w:rsid w:val="007953E3"/>
    <w:rsid w:val="007F4754"/>
    <w:rsid w:val="008237BD"/>
    <w:rsid w:val="008505EA"/>
    <w:rsid w:val="0086609B"/>
    <w:rsid w:val="008E1079"/>
    <w:rsid w:val="00914BCD"/>
    <w:rsid w:val="00931876"/>
    <w:rsid w:val="009A3B8F"/>
    <w:rsid w:val="00A40C36"/>
    <w:rsid w:val="00A700B4"/>
    <w:rsid w:val="00A72495"/>
    <w:rsid w:val="00AA5AAB"/>
    <w:rsid w:val="00AA5F08"/>
    <w:rsid w:val="00B0661E"/>
    <w:rsid w:val="00B64967"/>
    <w:rsid w:val="00B741BA"/>
    <w:rsid w:val="00B95D7A"/>
    <w:rsid w:val="00BD4E1B"/>
    <w:rsid w:val="00C54A49"/>
    <w:rsid w:val="00CD7648"/>
    <w:rsid w:val="00D36918"/>
    <w:rsid w:val="00D65D3F"/>
    <w:rsid w:val="00E437B7"/>
    <w:rsid w:val="00E978C8"/>
    <w:rsid w:val="00EA440B"/>
    <w:rsid w:val="00EB490E"/>
    <w:rsid w:val="00F24ECA"/>
    <w:rsid w:val="00F30897"/>
    <w:rsid w:val="00F34A8D"/>
    <w:rsid w:val="00F65042"/>
    <w:rsid w:val="00FA23AD"/>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FA3F28"/>
  <w15:chartTrackingRefBased/>
  <w15:docId w15:val="{FD973762-1A18-4B24-A36A-431458AA2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B8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74310"/>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957B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57B6"/>
  </w:style>
  <w:style w:type="paragraph" w:styleId="Footer">
    <w:name w:val="footer"/>
    <w:basedOn w:val="Normal"/>
    <w:link w:val="FooterChar"/>
    <w:uiPriority w:val="99"/>
    <w:unhideWhenUsed/>
    <w:rsid w:val="006957B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57B6"/>
  </w:style>
  <w:style w:type="paragraph" w:styleId="Date">
    <w:name w:val="Date"/>
    <w:basedOn w:val="Normal"/>
    <w:next w:val="Normal"/>
    <w:link w:val="DateChar"/>
    <w:uiPriority w:val="99"/>
    <w:semiHidden/>
    <w:unhideWhenUsed/>
    <w:rsid w:val="00390B86"/>
  </w:style>
  <w:style w:type="character" w:customStyle="1" w:styleId="DateChar">
    <w:name w:val="Date Char"/>
    <w:basedOn w:val="DefaultParagraphFont"/>
    <w:link w:val="Date"/>
    <w:uiPriority w:val="99"/>
    <w:semiHidden/>
    <w:rsid w:val="00390B86"/>
  </w:style>
  <w:style w:type="character" w:customStyle="1" w:styleId="Heading1Char">
    <w:name w:val="Heading 1 Char"/>
    <w:basedOn w:val="DefaultParagraphFont"/>
    <w:link w:val="Heading1"/>
    <w:uiPriority w:val="9"/>
    <w:rsid w:val="00390B86"/>
    <w:rPr>
      <w:rFonts w:asciiTheme="majorHAnsi" w:eastAsiaTheme="majorEastAsia" w:hAnsiTheme="majorHAnsi" w:cstheme="majorBidi"/>
      <w:color w:val="2F5496" w:themeColor="accent1" w:themeShade="BF"/>
      <w:sz w:val="32"/>
      <w:szCs w:val="32"/>
    </w:rPr>
  </w:style>
  <w:style w:type="character" w:styleId="Strong">
    <w:name w:val="Strong"/>
    <w:basedOn w:val="DefaultParagraphFont"/>
    <w:uiPriority w:val="22"/>
    <w:qFormat/>
    <w:rsid w:val="000818EE"/>
    <w:rPr>
      <w:b/>
      <w:bCs/>
    </w:rPr>
  </w:style>
  <w:style w:type="paragraph" w:styleId="ListParagraph">
    <w:name w:val="List Paragraph"/>
    <w:basedOn w:val="Normal"/>
    <w:uiPriority w:val="34"/>
    <w:qFormat/>
    <w:rsid w:val="00B0661E"/>
    <w:pPr>
      <w:ind w:left="720"/>
      <w:contextualSpacing/>
    </w:pPr>
  </w:style>
  <w:style w:type="paragraph" w:styleId="NormalWeb">
    <w:name w:val="Normal (Web)"/>
    <w:basedOn w:val="Normal"/>
    <w:uiPriority w:val="99"/>
    <w:unhideWhenUsed/>
    <w:rsid w:val="008237BD"/>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274310"/>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A700B4"/>
    <w:pPr>
      <w:outlineLvl w:val="9"/>
    </w:pPr>
    <w:rPr>
      <w:lang w:val="en-US" w:eastAsia="en-US"/>
    </w:rPr>
  </w:style>
  <w:style w:type="paragraph" w:styleId="TOC1">
    <w:name w:val="toc 1"/>
    <w:basedOn w:val="Normal"/>
    <w:next w:val="Normal"/>
    <w:autoRedefine/>
    <w:uiPriority w:val="39"/>
    <w:unhideWhenUsed/>
    <w:rsid w:val="00A700B4"/>
    <w:pPr>
      <w:spacing w:after="100"/>
    </w:pPr>
  </w:style>
  <w:style w:type="paragraph" w:styleId="TOC3">
    <w:name w:val="toc 3"/>
    <w:basedOn w:val="Normal"/>
    <w:next w:val="Normal"/>
    <w:autoRedefine/>
    <w:uiPriority w:val="39"/>
    <w:unhideWhenUsed/>
    <w:rsid w:val="00A700B4"/>
    <w:pPr>
      <w:spacing w:after="100"/>
      <w:ind w:left="440"/>
    </w:pPr>
  </w:style>
  <w:style w:type="character" w:styleId="Hyperlink">
    <w:name w:val="Hyperlink"/>
    <w:basedOn w:val="DefaultParagraphFont"/>
    <w:uiPriority w:val="99"/>
    <w:unhideWhenUsed/>
    <w:rsid w:val="00A700B4"/>
    <w:rPr>
      <w:color w:val="0563C1" w:themeColor="hyperlink"/>
      <w:u w:val="single"/>
    </w:rPr>
  </w:style>
  <w:style w:type="paragraph" w:styleId="Caption">
    <w:name w:val="caption"/>
    <w:basedOn w:val="Normal"/>
    <w:next w:val="Normal"/>
    <w:uiPriority w:val="35"/>
    <w:unhideWhenUsed/>
    <w:qFormat/>
    <w:rsid w:val="00A700B4"/>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700B4"/>
    <w:pPr>
      <w:spacing w:after="0"/>
    </w:pPr>
  </w:style>
  <w:style w:type="character" w:styleId="IntenseEmphasis">
    <w:name w:val="Intense Emphasis"/>
    <w:basedOn w:val="DefaultParagraphFont"/>
    <w:uiPriority w:val="21"/>
    <w:qFormat/>
    <w:rsid w:val="00A700B4"/>
    <w:rPr>
      <w:i/>
      <w:iCs/>
      <w:color w:val="4472C4" w:themeColor="accent1"/>
    </w:rPr>
  </w:style>
  <w:style w:type="table" w:styleId="TableGrid">
    <w:name w:val="Table Grid"/>
    <w:basedOn w:val="TableNormal"/>
    <w:uiPriority w:val="39"/>
    <w:rsid w:val="001928C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FA23AD"/>
    <w:rPr>
      <w:color w:val="605E5C"/>
      <w:shd w:val="clear" w:color="auto" w:fill="E1DFDD"/>
    </w:rPr>
  </w:style>
  <w:style w:type="character" w:styleId="FollowedHyperlink">
    <w:name w:val="FollowedHyperlink"/>
    <w:basedOn w:val="DefaultParagraphFont"/>
    <w:uiPriority w:val="99"/>
    <w:semiHidden/>
    <w:unhideWhenUsed/>
    <w:rsid w:val="00FA23A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77442">
      <w:bodyDiv w:val="1"/>
      <w:marLeft w:val="0"/>
      <w:marRight w:val="0"/>
      <w:marTop w:val="0"/>
      <w:marBottom w:val="0"/>
      <w:divBdr>
        <w:top w:val="none" w:sz="0" w:space="0" w:color="auto"/>
        <w:left w:val="none" w:sz="0" w:space="0" w:color="auto"/>
        <w:bottom w:val="none" w:sz="0" w:space="0" w:color="auto"/>
        <w:right w:val="none" w:sz="0" w:space="0" w:color="auto"/>
      </w:divBdr>
    </w:div>
    <w:div w:id="412356927">
      <w:bodyDiv w:val="1"/>
      <w:marLeft w:val="0"/>
      <w:marRight w:val="0"/>
      <w:marTop w:val="0"/>
      <w:marBottom w:val="0"/>
      <w:divBdr>
        <w:top w:val="none" w:sz="0" w:space="0" w:color="auto"/>
        <w:left w:val="none" w:sz="0" w:space="0" w:color="auto"/>
        <w:bottom w:val="none" w:sz="0" w:space="0" w:color="auto"/>
        <w:right w:val="none" w:sz="0" w:space="0" w:color="auto"/>
      </w:divBdr>
    </w:div>
    <w:div w:id="426997416">
      <w:bodyDiv w:val="1"/>
      <w:marLeft w:val="0"/>
      <w:marRight w:val="0"/>
      <w:marTop w:val="0"/>
      <w:marBottom w:val="0"/>
      <w:divBdr>
        <w:top w:val="none" w:sz="0" w:space="0" w:color="auto"/>
        <w:left w:val="none" w:sz="0" w:space="0" w:color="auto"/>
        <w:bottom w:val="none" w:sz="0" w:space="0" w:color="auto"/>
        <w:right w:val="none" w:sz="0" w:space="0" w:color="auto"/>
      </w:divBdr>
      <w:divsChild>
        <w:div w:id="1889603889">
          <w:marLeft w:val="0"/>
          <w:marRight w:val="0"/>
          <w:marTop w:val="0"/>
          <w:marBottom w:val="0"/>
          <w:divBdr>
            <w:top w:val="none" w:sz="0" w:space="0" w:color="auto"/>
            <w:left w:val="none" w:sz="0" w:space="0" w:color="auto"/>
            <w:bottom w:val="none" w:sz="0" w:space="0" w:color="auto"/>
            <w:right w:val="none" w:sz="0" w:space="0" w:color="auto"/>
          </w:divBdr>
          <w:divsChild>
            <w:div w:id="1516380334">
              <w:marLeft w:val="0"/>
              <w:marRight w:val="0"/>
              <w:marTop w:val="0"/>
              <w:marBottom w:val="0"/>
              <w:divBdr>
                <w:top w:val="none" w:sz="0" w:space="0" w:color="auto"/>
                <w:left w:val="none" w:sz="0" w:space="0" w:color="auto"/>
                <w:bottom w:val="none" w:sz="0" w:space="0" w:color="auto"/>
                <w:right w:val="none" w:sz="0" w:space="0" w:color="auto"/>
              </w:divBdr>
            </w:div>
            <w:div w:id="12579013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780514">
      <w:bodyDiv w:val="1"/>
      <w:marLeft w:val="0"/>
      <w:marRight w:val="0"/>
      <w:marTop w:val="0"/>
      <w:marBottom w:val="0"/>
      <w:divBdr>
        <w:top w:val="none" w:sz="0" w:space="0" w:color="auto"/>
        <w:left w:val="none" w:sz="0" w:space="0" w:color="auto"/>
        <w:bottom w:val="none" w:sz="0" w:space="0" w:color="auto"/>
        <w:right w:val="none" w:sz="0" w:space="0" w:color="auto"/>
      </w:divBdr>
      <w:divsChild>
        <w:div w:id="1771049406">
          <w:marLeft w:val="0"/>
          <w:marRight w:val="0"/>
          <w:marTop w:val="0"/>
          <w:marBottom w:val="0"/>
          <w:divBdr>
            <w:top w:val="none" w:sz="0" w:space="0" w:color="auto"/>
            <w:left w:val="none" w:sz="0" w:space="0" w:color="auto"/>
            <w:bottom w:val="none" w:sz="0" w:space="0" w:color="auto"/>
            <w:right w:val="none" w:sz="0" w:space="0" w:color="auto"/>
          </w:divBdr>
          <w:divsChild>
            <w:div w:id="1838689366">
              <w:marLeft w:val="0"/>
              <w:marRight w:val="0"/>
              <w:marTop w:val="0"/>
              <w:marBottom w:val="0"/>
              <w:divBdr>
                <w:top w:val="none" w:sz="0" w:space="0" w:color="auto"/>
                <w:left w:val="none" w:sz="0" w:space="0" w:color="auto"/>
                <w:bottom w:val="none" w:sz="0" w:space="0" w:color="auto"/>
                <w:right w:val="none" w:sz="0" w:space="0" w:color="auto"/>
              </w:divBdr>
            </w:div>
            <w:div w:id="469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7445002">
      <w:bodyDiv w:val="1"/>
      <w:marLeft w:val="0"/>
      <w:marRight w:val="0"/>
      <w:marTop w:val="0"/>
      <w:marBottom w:val="0"/>
      <w:divBdr>
        <w:top w:val="none" w:sz="0" w:space="0" w:color="auto"/>
        <w:left w:val="none" w:sz="0" w:space="0" w:color="auto"/>
        <w:bottom w:val="none" w:sz="0" w:space="0" w:color="auto"/>
        <w:right w:val="none" w:sz="0" w:space="0" w:color="auto"/>
      </w:divBdr>
    </w:div>
    <w:div w:id="673217557">
      <w:bodyDiv w:val="1"/>
      <w:marLeft w:val="0"/>
      <w:marRight w:val="0"/>
      <w:marTop w:val="0"/>
      <w:marBottom w:val="0"/>
      <w:divBdr>
        <w:top w:val="none" w:sz="0" w:space="0" w:color="auto"/>
        <w:left w:val="none" w:sz="0" w:space="0" w:color="auto"/>
        <w:bottom w:val="none" w:sz="0" w:space="0" w:color="auto"/>
        <w:right w:val="none" w:sz="0" w:space="0" w:color="auto"/>
      </w:divBdr>
      <w:divsChild>
        <w:div w:id="423307208">
          <w:marLeft w:val="0"/>
          <w:marRight w:val="0"/>
          <w:marTop w:val="0"/>
          <w:marBottom w:val="0"/>
          <w:divBdr>
            <w:top w:val="none" w:sz="0" w:space="0" w:color="auto"/>
            <w:left w:val="none" w:sz="0" w:space="0" w:color="auto"/>
            <w:bottom w:val="none" w:sz="0" w:space="0" w:color="auto"/>
            <w:right w:val="none" w:sz="0" w:space="0" w:color="auto"/>
          </w:divBdr>
          <w:divsChild>
            <w:div w:id="330763553">
              <w:marLeft w:val="0"/>
              <w:marRight w:val="0"/>
              <w:marTop w:val="0"/>
              <w:marBottom w:val="0"/>
              <w:divBdr>
                <w:top w:val="none" w:sz="0" w:space="0" w:color="auto"/>
                <w:left w:val="none" w:sz="0" w:space="0" w:color="auto"/>
                <w:bottom w:val="none" w:sz="0" w:space="0" w:color="auto"/>
                <w:right w:val="none" w:sz="0" w:space="0" w:color="auto"/>
              </w:divBdr>
            </w:div>
            <w:div w:id="1213813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117504">
      <w:bodyDiv w:val="1"/>
      <w:marLeft w:val="0"/>
      <w:marRight w:val="0"/>
      <w:marTop w:val="0"/>
      <w:marBottom w:val="0"/>
      <w:divBdr>
        <w:top w:val="none" w:sz="0" w:space="0" w:color="auto"/>
        <w:left w:val="none" w:sz="0" w:space="0" w:color="auto"/>
        <w:bottom w:val="none" w:sz="0" w:space="0" w:color="auto"/>
        <w:right w:val="none" w:sz="0" w:space="0" w:color="auto"/>
      </w:divBdr>
      <w:divsChild>
        <w:div w:id="1769352686">
          <w:marLeft w:val="0"/>
          <w:marRight w:val="0"/>
          <w:marTop w:val="0"/>
          <w:marBottom w:val="0"/>
          <w:divBdr>
            <w:top w:val="none" w:sz="0" w:space="0" w:color="auto"/>
            <w:left w:val="none" w:sz="0" w:space="0" w:color="auto"/>
            <w:bottom w:val="none" w:sz="0" w:space="0" w:color="auto"/>
            <w:right w:val="none" w:sz="0" w:space="0" w:color="auto"/>
          </w:divBdr>
          <w:divsChild>
            <w:div w:id="1839033769">
              <w:marLeft w:val="0"/>
              <w:marRight w:val="0"/>
              <w:marTop w:val="0"/>
              <w:marBottom w:val="0"/>
              <w:divBdr>
                <w:top w:val="none" w:sz="0" w:space="0" w:color="auto"/>
                <w:left w:val="none" w:sz="0" w:space="0" w:color="auto"/>
                <w:bottom w:val="none" w:sz="0" w:space="0" w:color="auto"/>
                <w:right w:val="none" w:sz="0" w:space="0" w:color="auto"/>
              </w:divBdr>
            </w:div>
            <w:div w:id="2919827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9057663">
      <w:bodyDiv w:val="1"/>
      <w:marLeft w:val="0"/>
      <w:marRight w:val="0"/>
      <w:marTop w:val="0"/>
      <w:marBottom w:val="0"/>
      <w:divBdr>
        <w:top w:val="none" w:sz="0" w:space="0" w:color="auto"/>
        <w:left w:val="none" w:sz="0" w:space="0" w:color="auto"/>
        <w:bottom w:val="none" w:sz="0" w:space="0" w:color="auto"/>
        <w:right w:val="none" w:sz="0" w:space="0" w:color="auto"/>
      </w:divBdr>
    </w:div>
    <w:div w:id="759914228">
      <w:bodyDiv w:val="1"/>
      <w:marLeft w:val="0"/>
      <w:marRight w:val="0"/>
      <w:marTop w:val="0"/>
      <w:marBottom w:val="0"/>
      <w:divBdr>
        <w:top w:val="none" w:sz="0" w:space="0" w:color="auto"/>
        <w:left w:val="none" w:sz="0" w:space="0" w:color="auto"/>
        <w:bottom w:val="none" w:sz="0" w:space="0" w:color="auto"/>
        <w:right w:val="none" w:sz="0" w:space="0" w:color="auto"/>
      </w:divBdr>
      <w:divsChild>
        <w:div w:id="1951273793">
          <w:marLeft w:val="0"/>
          <w:marRight w:val="0"/>
          <w:marTop w:val="0"/>
          <w:marBottom w:val="0"/>
          <w:divBdr>
            <w:top w:val="none" w:sz="0" w:space="0" w:color="auto"/>
            <w:left w:val="none" w:sz="0" w:space="0" w:color="auto"/>
            <w:bottom w:val="none" w:sz="0" w:space="0" w:color="auto"/>
            <w:right w:val="none" w:sz="0" w:space="0" w:color="auto"/>
          </w:divBdr>
          <w:divsChild>
            <w:div w:id="508183071">
              <w:marLeft w:val="0"/>
              <w:marRight w:val="0"/>
              <w:marTop w:val="0"/>
              <w:marBottom w:val="0"/>
              <w:divBdr>
                <w:top w:val="none" w:sz="0" w:space="0" w:color="auto"/>
                <w:left w:val="none" w:sz="0" w:space="0" w:color="auto"/>
                <w:bottom w:val="none" w:sz="0" w:space="0" w:color="auto"/>
                <w:right w:val="none" w:sz="0" w:space="0" w:color="auto"/>
              </w:divBdr>
            </w:div>
            <w:div w:id="833028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4926346">
      <w:bodyDiv w:val="1"/>
      <w:marLeft w:val="0"/>
      <w:marRight w:val="0"/>
      <w:marTop w:val="0"/>
      <w:marBottom w:val="0"/>
      <w:divBdr>
        <w:top w:val="none" w:sz="0" w:space="0" w:color="auto"/>
        <w:left w:val="none" w:sz="0" w:space="0" w:color="auto"/>
        <w:bottom w:val="none" w:sz="0" w:space="0" w:color="auto"/>
        <w:right w:val="none" w:sz="0" w:space="0" w:color="auto"/>
      </w:divBdr>
      <w:divsChild>
        <w:div w:id="2113433502">
          <w:marLeft w:val="0"/>
          <w:marRight w:val="0"/>
          <w:marTop w:val="0"/>
          <w:marBottom w:val="0"/>
          <w:divBdr>
            <w:top w:val="none" w:sz="0" w:space="0" w:color="auto"/>
            <w:left w:val="none" w:sz="0" w:space="0" w:color="auto"/>
            <w:bottom w:val="none" w:sz="0" w:space="0" w:color="auto"/>
            <w:right w:val="none" w:sz="0" w:space="0" w:color="auto"/>
          </w:divBdr>
          <w:divsChild>
            <w:div w:id="215288073">
              <w:marLeft w:val="0"/>
              <w:marRight w:val="0"/>
              <w:marTop w:val="0"/>
              <w:marBottom w:val="0"/>
              <w:divBdr>
                <w:top w:val="none" w:sz="0" w:space="0" w:color="auto"/>
                <w:left w:val="none" w:sz="0" w:space="0" w:color="auto"/>
                <w:bottom w:val="none" w:sz="0" w:space="0" w:color="auto"/>
                <w:right w:val="none" w:sz="0" w:space="0" w:color="auto"/>
              </w:divBdr>
            </w:div>
            <w:div w:id="709843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0411414">
      <w:bodyDiv w:val="1"/>
      <w:marLeft w:val="0"/>
      <w:marRight w:val="0"/>
      <w:marTop w:val="0"/>
      <w:marBottom w:val="0"/>
      <w:divBdr>
        <w:top w:val="none" w:sz="0" w:space="0" w:color="auto"/>
        <w:left w:val="none" w:sz="0" w:space="0" w:color="auto"/>
        <w:bottom w:val="none" w:sz="0" w:space="0" w:color="auto"/>
        <w:right w:val="none" w:sz="0" w:space="0" w:color="auto"/>
      </w:divBdr>
      <w:divsChild>
        <w:div w:id="1123115680">
          <w:marLeft w:val="0"/>
          <w:marRight w:val="0"/>
          <w:marTop w:val="0"/>
          <w:marBottom w:val="0"/>
          <w:divBdr>
            <w:top w:val="none" w:sz="0" w:space="0" w:color="auto"/>
            <w:left w:val="none" w:sz="0" w:space="0" w:color="auto"/>
            <w:bottom w:val="none" w:sz="0" w:space="0" w:color="auto"/>
            <w:right w:val="none" w:sz="0" w:space="0" w:color="auto"/>
          </w:divBdr>
          <w:divsChild>
            <w:div w:id="1800026331">
              <w:marLeft w:val="0"/>
              <w:marRight w:val="0"/>
              <w:marTop w:val="0"/>
              <w:marBottom w:val="0"/>
              <w:divBdr>
                <w:top w:val="none" w:sz="0" w:space="0" w:color="auto"/>
                <w:left w:val="none" w:sz="0" w:space="0" w:color="auto"/>
                <w:bottom w:val="none" w:sz="0" w:space="0" w:color="auto"/>
                <w:right w:val="none" w:sz="0" w:space="0" w:color="auto"/>
              </w:divBdr>
            </w:div>
            <w:div w:id="818957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74807063">
      <w:bodyDiv w:val="1"/>
      <w:marLeft w:val="0"/>
      <w:marRight w:val="0"/>
      <w:marTop w:val="0"/>
      <w:marBottom w:val="0"/>
      <w:divBdr>
        <w:top w:val="none" w:sz="0" w:space="0" w:color="auto"/>
        <w:left w:val="none" w:sz="0" w:space="0" w:color="auto"/>
        <w:bottom w:val="none" w:sz="0" w:space="0" w:color="auto"/>
        <w:right w:val="none" w:sz="0" w:space="0" w:color="auto"/>
      </w:divBdr>
      <w:divsChild>
        <w:div w:id="863439584">
          <w:marLeft w:val="0"/>
          <w:marRight w:val="0"/>
          <w:marTop w:val="0"/>
          <w:marBottom w:val="0"/>
          <w:divBdr>
            <w:top w:val="none" w:sz="0" w:space="0" w:color="auto"/>
            <w:left w:val="none" w:sz="0" w:space="0" w:color="auto"/>
            <w:bottom w:val="none" w:sz="0" w:space="0" w:color="auto"/>
            <w:right w:val="none" w:sz="0" w:space="0" w:color="auto"/>
          </w:divBdr>
          <w:divsChild>
            <w:div w:id="429592088">
              <w:marLeft w:val="0"/>
              <w:marRight w:val="0"/>
              <w:marTop w:val="0"/>
              <w:marBottom w:val="0"/>
              <w:divBdr>
                <w:top w:val="none" w:sz="0" w:space="0" w:color="auto"/>
                <w:left w:val="none" w:sz="0" w:space="0" w:color="auto"/>
                <w:bottom w:val="none" w:sz="0" w:space="0" w:color="auto"/>
                <w:right w:val="none" w:sz="0" w:space="0" w:color="auto"/>
              </w:divBdr>
            </w:div>
            <w:div w:id="85303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7803399">
      <w:bodyDiv w:val="1"/>
      <w:marLeft w:val="0"/>
      <w:marRight w:val="0"/>
      <w:marTop w:val="0"/>
      <w:marBottom w:val="0"/>
      <w:divBdr>
        <w:top w:val="none" w:sz="0" w:space="0" w:color="auto"/>
        <w:left w:val="none" w:sz="0" w:space="0" w:color="auto"/>
        <w:bottom w:val="none" w:sz="0" w:space="0" w:color="auto"/>
        <w:right w:val="none" w:sz="0" w:space="0" w:color="auto"/>
      </w:divBdr>
    </w:div>
    <w:div w:id="1038628739">
      <w:bodyDiv w:val="1"/>
      <w:marLeft w:val="0"/>
      <w:marRight w:val="0"/>
      <w:marTop w:val="0"/>
      <w:marBottom w:val="0"/>
      <w:divBdr>
        <w:top w:val="none" w:sz="0" w:space="0" w:color="auto"/>
        <w:left w:val="none" w:sz="0" w:space="0" w:color="auto"/>
        <w:bottom w:val="none" w:sz="0" w:space="0" w:color="auto"/>
        <w:right w:val="none" w:sz="0" w:space="0" w:color="auto"/>
      </w:divBdr>
      <w:divsChild>
        <w:div w:id="1479692709">
          <w:marLeft w:val="0"/>
          <w:marRight w:val="0"/>
          <w:marTop w:val="0"/>
          <w:marBottom w:val="0"/>
          <w:divBdr>
            <w:top w:val="none" w:sz="0" w:space="0" w:color="auto"/>
            <w:left w:val="none" w:sz="0" w:space="0" w:color="auto"/>
            <w:bottom w:val="none" w:sz="0" w:space="0" w:color="auto"/>
            <w:right w:val="none" w:sz="0" w:space="0" w:color="auto"/>
          </w:divBdr>
          <w:divsChild>
            <w:div w:id="319039186">
              <w:marLeft w:val="0"/>
              <w:marRight w:val="0"/>
              <w:marTop w:val="0"/>
              <w:marBottom w:val="0"/>
              <w:divBdr>
                <w:top w:val="none" w:sz="0" w:space="0" w:color="auto"/>
                <w:left w:val="none" w:sz="0" w:space="0" w:color="auto"/>
                <w:bottom w:val="none" w:sz="0" w:space="0" w:color="auto"/>
                <w:right w:val="none" w:sz="0" w:space="0" w:color="auto"/>
              </w:divBdr>
            </w:div>
            <w:div w:id="1634825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6339218">
      <w:bodyDiv w:val="1"/>
      <w:marLeft w:val="0"/>
      <w:marRight w:val="0"/>
      <w:marTop w:val="0"/>
      <w:marBottom w:val="0"/>
      <w:divBdr>
        <w:top w:val="none" w:sz="0" w:space="0" w:color="auto"/>
        <w:left w:val="none" w:sz="0" w:space="0" w:color="auto"/>
        <w:bottom w:val="none" w:sz="0" w:space="0" w:color="auto"/>
        <w:right w:val="none" w:sz="0" w:space="0" w:color="auto"/>
      </w:divBdr>
      <w:divsChild>
        <w:div w:id="1094205913">
          <w:marLeft w:val="0"/>
          <w:marRight w:val="0"/>
          <w:marTop w:val="0"/>
          <w:marBottom w:val="0"/>
          <w:divBdr>
            <w:top w:val="none" w:sz="0" w:space="0" w:color="auto"/>
            <w:left w:val="none" w:sz="0" w:space="0" w:color="auto"/>
            <w:bottom w:val="none" w:sz="0" w:space="0" w:color="auto"/>
            <w:right w:val="none" w:sz="0" w:space="0" w:color="auto"/>
          </w:divBdr>
          <w:divsChild>
            <w:div w:id="439419661">
              <w:marLeft w:val="0"/>
              <w:marRight w:val="0"/>
              <w:marTop w:val="0"/>
              <w:marBottom w:val="0"/>
              <w:divBdr>
                <w:top w:val="none" w:sz="0" w:space="0" w:color="auto"/>
                <w:left w:val="none" w:sz="0" w:space="0" w:color="auto"/>
                <w:bottom w:val="none" w:sz="0" w:space="0" w:color="auto"/>
                <w:right w:val="none" w:sz="0" w:space="0" w:color="auto"/>
              </w:divBdr>
            </w:div>
            <w:div w:id="78060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37004">
      <w:bodyDiv w:val="1"/>
      <w:marLeft w:val="0"/>
      <w:marRight w:val="0"/>
      <w:marTop w:val="0"/>
      <w:marBottom w:val="0"/>
      <w:divBdr>
        <w:top w:val="none" w:sz="0" w:space="0" w:color="auto"/>
        <w:left w:val="none" w:sz="0" w:space="0" w:color="auto"/>
        <w:bottom w:val="none" w:sz="0" w:space="0" w:color="auto"/>
        <w:right w:val="none" w:sz="0" w:space="0" w:color="auto"/>
      </w:divBdr>
      <w:divsChild>
        <w:div w:id="1335763682">
          <w:marLeft w:val="0"/>
          <w:marRight w:val="0"/>
          <w:marTop w:val="0"/>
          <w:marBottom w:val="0"/>
          <w:divBdr>
            <w:top w:val="none" w:sz="0" w:space="0" w:color="auto"/>
            <w:left w:val="none" w:sz="0" w:space="0" w:color="auto"/>
            <w:bottom w:val="none" w:sz="0" w:space="0" w:color="auto"/>
            <w:right w:val="none" w:sz="0" w:space="0" w:color="auto"/>
          </w:divBdr>
          <w:divsChild>
            <w:div w:id="2106992238">
              <w:marLeft w:val="0"/>
              <w:marRight w:val="0"/>
              <w:marTop w:val="0"/>
              <w:marBottom w:val="0"/>
              <w:divBdr>
                <w:top w:val="none" w:sz="0" w:space="0" w:color="auto"/>
                <w:left w:val="none" w:sz="0" w:space="0" w:color="auto"/>
                <w:bottom w:val="none" w:sz="0" w:space="0" w:color="auto"/>
                <w:right w:val="none" w:sz="0" w:space="0" w:color="auto"/>
              </w:divBdr>
            </w:div>
            <w:div w:id="1269194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9339322">
      <w:bodyDiv w:val="1"/>
      <w:marLeft w:val="0"/>
      <w:marRight w:val="0"/>
      <w:marTop w:val="0"/>
      <w:marBottom w:val="0"/>
      <w:divBdr>
        <w:top w:val="none" w:sz="0" w:space="0" w:color="auto"/>
        <w:left w:val="none" w:sz="0" w:space="0" w:color="auto"/>
        <w:bottom w:val="none" w:sz="0" w:space="0" w:color="auto"/>
        <w:right w:val="none" w:sz="0" w:space="0" w:color="auto"/>
      </w:divBdr>
      <w:divsChild>
        <w:div w:id="1417291224">
          <w:marLeft w:val="0"/>
          <w:marRight w:val="0"/>
          <w:marTop w:val="0"/>
          <w:marBottom w:val="0"/>
          <w:divBdr>
            <w:top w:val="none" w:sz="0" w:space="0" w:color="auto"/>
            <w:left w:val="none" w:sz="0" w:space="0" w:color="auto"/>
            <w:bottom w:val="none" w:sz="0" w:space="0" w:color="auto"/>
            <w:right w:val="none" w:sz="0" w:space="0" w:color="auto"/>
          </w:divBdr>
          <w:divsChild>
            <w:div w:id="1118110322">
              <w:marLeft w:val="0"/>
              <w:marRight w:val="0"/>
              <w:marTop w:val="0"/>
              <w:marBottom w:val="0"/>
              <w:divBdr>
                <w:top w:val="none" w:sz="0" w:space="0" w:color="auto"/>
                <w:left w:val="none" w:sz="0" w:space="0" w:color="auto"/>
                <w:bottom w:val="none" w:sz="0" w:space="0" w:color="auto"/>
                <w:right w:val="none" w:sz="0" w:space="0" w:color="auto"/>
              </w:divBdr>
            </w:div>
            <w:div w:id="1763329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8794192">
      <w:bodyDiv w:val="1"/>
      <w:marLeft w:val="0"/>
      <w:marRight w:val="0"/>
      <w:marTop w:val="0"/>
      <w:marBottom w:val="0"/>
      <w:divBdr>
        <w:top w:val="none" w:sz="0" w:space="0" w:color="auto"/>
        <w:left w:val="none" w:sz="0" w:space="0" w:color="auto"/>
        <w:bottom w:val="none" w:sz="0" w:space="0" w:color="auto"/>
        <w:right w:val="none" w:sz="0" w:space="0" w:color="auto"/>
      </w:divBdr>
      <w:divsChild>
        <w:div w:id="934165587">
          <w:marLeft w:val="0"/>
          <w:marRight w:val="0"/>
          <w:marTop w:val="0"/>
          <w:marBottom w:val="0"/>
          <w:divBdr>
            <w:top w:val="none" w:sz="0" w:space="0" w:color="auto"/>
            <w:left w:val="none" w:sz="0" w:space="0" w:color="auto"/>
            <w:bottom w:val="none" w:sz="0" w:space="0" w:color="auto"/>
            <w:right w:val="none" w:sz="0" w:space="0" w:color="auto"/>
          </w:divBdr>
          <w:divsChild>
            <w:div w:id="1695377847">
              <w:marLeft w:val="0"/>
              <w:marRight w:val="0"/>
              <w:marTop w:val="0"/>
              <w:marBottom w:val="0"/>
              <w:divBdr>
                <w:top w:val="none" w:sz="0" w:space="0" w:color="auto"/>
                <w:left w:val="none" w:sz="0" w:space="0" w:color="auto"/>
                <w:bottom w:val="none" w:sz="0" w:space="0" w:color="auto"/>
                <w:right w:val="none" w:sz="0" w:space="0" w:color="auto"/>
              </w:divBdr>
            </w:div>
            <w:div w:id="935285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1630386">
      <w:bodyDiv w:val="1"/>
      <w:marLeft w:val="0"/>
      <w:marRight w:val="0"/>
      <w:marTop w:val="0"/>
      <w:marBottom w:val="0"/>
      <w:divBdr>
        <w:top w:val="none" w:sz="0" w:space="0" w:color="auto"/>
        <w:left w:val="none" w:sz="0" w:space="0" w:color="auto"/>
        <w:bottom w:val="none" w:sz="0" w:space="0" w:color="auto"/>
        <w:right w:val="none" w:sz="0" w:space="0" w:color="auto"/>
      </w:divBdr>
    </w:div>
    <w:div w:id="2063821276">
      <w:bodyDiv w:val="1"/>
      <w:marLeft w:val="0"/>
      <w:marRight w:val="0"/>
      <w:marTop w:val="0"/>
      <w:marBottom w:val="0"/>
      <w:divBdr>
        <w:top w:val="none" w:sz="0" w:space="0" w:color="auto"/>
        <w:left w:val="none" w:sz="0" w:space="0" w:color="auto"/>
        <w:bottom w:val="none" w:sz="0" w:space="0" w:color="auto"/>
        <w:right w:val="none" w:sz="0" w:space="0" w:color="auto"/>
      </w:divBdr>
      <w:divsChild>
        <w:div w:id="796068774">
          <w:marLeft w:val="0"/>
          <w:marRight w:val="0"/>
          <w:marTop w:val="0"/>
          <w:marBottom w:val="0"/>
          <w:divBdr>
            <w:top w:val="none" w:sz="0" w:space="0" w:color="auto"/>
            <w:left w:val="none" w:sz="0" w:space="0" w:color="auto"/>
            <w:bottom w:val="none" w:sz="0" w:space="0" w:color="auto"/>
            <w:right w:val="none" w:sz="0" w:space="0" w:color="auto"/>
          </w:divBdr>
          <w:divsChild>
            <w:div w:id="616376958">
              <w:marLeft w:val="0"/>
              <w:marRight w:val="0"/>
              <w:marTop w:val="0"/>
              <w:marBottom w:val="0"/>
              <w:divBdr>
                <w:top w:val="none" w:sz="0" w:space="0" w:color="auto"/>
                <w:left w:val="none" w:sz="0" w:space="0" w:color="auto"/>
                <w:bottom w:val="none" w:sz="0" w:space="0" w:color="auto"/>
                <w:right w:val="none" w:sz="0" w:space="0" w:color="auto"/>
              </w:divBdr>
            </w:div>
            <w:div w:id="648753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7216118">
      <w:bodyDiv w:val="1"/>
      <w:marLeft w:val="0"/>
      <w:marRight w:val="0"/>
      <w:marTop w:val="0"/>
      <w:marBottom w:val="0"/>
      <w:divBdr>
        <w:top w:val="none" w:sz="0" w:space="0" w:color="auto"/>
        <w:left w:val="none" w:sz="0" w:space="0" w:color="auto"/>
        <w:bottom w:val="none" w:sz="0" w:space="0" w:color="auto"/>
        <w:right w:val="none" w:sz="0" w:space="0" w:color="auto"/>
      </w:divBdr>
      <w:divsChild>
        <w:div w:id="446391767">
          <w:marLeft w:val="0"/>
          <w:marRight w:val="0"/>
          <w:marTop w:val="0"/>
          <w:marBottom w:val="0"/>
          <w:divBdr>
            <w:top w:val="none" w:sz="0" w:space="0" w:color="auto"/>
            <w:left w:val="none" w:sz="0" w:space="0" w:color="auto"/>
            <w:bottom w:val="none" w:sz="0" w:space="0" w:color="auto"/>
            <w:right w:val="none" w:sz="0" w:space="0" w:color="auto"/>
          </w:divBdr>
          <w:divsChild>
            <w:div w:id="126358633">
              <w:marLeft w:val="0"/>
              <w:marRight w:val="0"/>
              <w:marTop w:val="0"/>
              <w:marBottom w:val="0"/>
              <w:divBdr>
                <w:top w:val="none" w:sz="0" w:space="0" w:color="auto"/>
                <w:left w:val="none" w:sz="0" w:space="0" w:color="auto"/>
                <w:bottom w:val="none" w:sz="0" w:space="0" w:color="auto"/>
                <w:right w:val="none" w:sz="0" w:space="0" w:color="auto"/>
              </w:divBdr>
            </w:div>
            <w:div w:id="1291754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greenmatch.co.uk/blog/2020/03/how-to-save-energy-at-home" TargetMode="External"/><Relationship Id="rId3" Type="http://schemas.openxmlformats.org/officeDocument/2006/relationships/styles" Target="styles.xml"/><Relationship Id="rId21" Type="http://schemas.openxmlformats.org/officeDocument/2006/relationships/hyperlink" Target="https://www.projectsmart.co.uk/tools/boscard.php"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greenenergyuk.com/blog/news/uk-light-energy-waste/"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www.utilitydesign.co.uk/blog/leaving-lights-on/" TargetMode="External"/><Relationship Id="rId20" Type="http://schemas.openxmlformats.org/officeDocument/2006/relationships/hyperlink" Target="https://www.gantt.co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ec.europa.eu/eurostat/statistics-explained/index.php?title=Energy_consumption_in_households" TargetMode="External"/><Relationship Id="rId23"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hyperlink" Target="https://www.intelligentabodes.co.uk/smart-home-automation/"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yperlink" Target="https://www.romanpichler.com/blog/product-ethics/"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A5DA9A-A26C-4113-9E46-B0C7D5BB85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417</TotalTime>
  <Pages>20</Pages>
  <Words>3154</Words>
  <Characters>17980</Characters>
  <Application>Microsoft Office Word</Application>
  <DocSecurity>0</DocSecurity>
  <Lines>149</Lines>
  <Paragraphs>42</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21092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Charlie Rainey (2414414)</dc:creator>
  <cp:keywords/>
  <dc:description/>
  <cp:lastModifiedBy>Charlie Rainey (2414414)</cp:lastModifiedBy>
  <cp:revision>47</cp:revision>
  <dcterms:created xsi:type="dcterms:W3CDTF">2025-06-14T10:31:00Z</dcterms:created>
  <dcterms:modified xsi:type="dcterms:W3CDTF">2025-06-29T11:35:00Z</dcterms:modified>
</cp:coreProperties>
</file>