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218CDFBE" w14:textId="77777777" w:rsidR="00D86D0F" w:rsidRDefault="00000000">
      <w:pPr>
        <w:rPr>
          <w:b/>
          <w:bCs/>
          <w:sz w:val="40"/>
          <w:szCs w:val="40"/>
        </w:rPr>
      </w:pPr>
      <w:r>
        <w:rPr>
          <w:noProof/>
          <w:sz w:val="20"/>
          <w:szCs w:val="20"/>
        </w:rPr>
        <w:drawing>
          <wp:inline distT="0" distB="0" distL="0" distR="0" wp14:anchorId="6784F0AC" wp14:editId="7211D7E3">
            <wp:extent cx="1557509" cy="495456"/>
            <wp:effectExtent l="0" t="0" r="0" b="0"/>
            <wp:docPr id="3"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557509" cy="495456"/>
                    </a:xfrm>
                    <a:prstGeom prst="rect">
                      <a:avLst/>
                    </a:prstGeom>
                    <a:ln/>
                  </pic:spPr>
                </pic:pic>
              </a:graphicData>
            </a:graphic>
          </wp:inline>
        </w:drawing>
      </w:r>
    </w:p>
    <w:p w14:paraId="34704D2C" w14:textId="77777777" w:rsidR="00D86D0F" w:rsidRDefault="00D86D0F">
      <w:pPr>
        <w:jc w:val="center"/>
        <w:rPr>
          <w:b/>
          <w:bCs/>
          <w:sz w:val="40"/>
          <w:szCs w:val="40"/>
        </w:rPr>
      </w:pPr>
    </w:p>
    <w:p w14:paraId="534D5FF5" w14:textId="77777777" w:rsidR="00D86D0F" w:rsidRDefault="00D86D0F">
      <w:pPr>
        <w:jc w:val="center"/>
        <w:rPr>
          <w:b/>
          <w:bCs/>
          <w:sz w:val="40"/>
          <w:szCs w:val="40"/>
        </w:rPr>
      </w:pPr>
    </w:p>
    <w:p w14:paraId="5A672513" w14:textId="77777777" w:rsidR="00D86D0F" w:rsidRDefault="00D86D0F">
      <w:pPr>
        <w:widowControl w:val="0"/>
        <w:pBdr>
          <w:top w:val="nil"/>
          <w:left w:val="nil"/>
          <w:bottom w:val="nil"/>
          <w:right w:val="nil"/>
          <w:between w:val="nil"/>
        </w:pBdr>
        <w:spacing w:before="2" w:line="240" w:lineRule="auto"/>
        <w:jc w:val="left"/>
        <w:rPr>
          <w:rFonts w:ascii="Arial" w:eastAsia="Arial" w:hAnsi="Arial" w:cs="Arial"/>
          <w:b/>
          <w:bCs/>
          <w:color w:val="000000"/>
          <w:sz w:val="18"/>
          <w:szCs w:val="18"/>
        </w:rPr>
      </w:pPr>
    </w:p>
    <w:p w14:paraId="229ADEDB" w14:textId="77777777" w:rsidR="00004DB1" w:rsidRPr="00004DB1" w:rsidRDefault="00004DB1" w:rsidP="00004DB1">
      <w:pPr>
        <w:jc w:val="center"/>
        <w:rPr>
          <w:b/>
          <w:bCs/>
          <w:sz w:val="40"/>
          <w:szCs w:val="40"/>
        </w:rPr>
      </w:pPr>
      <w:r w:rsidRPr="00004DB1">
        <w:rPr>
          <w:b/>
          <w:bCs/>
          <w:sz w:val="40"/>
          <w:szCs w:val="40"/>
        </w:rPr>
        <w:t>ACCA7031 – Digital Forensics Analysis</w:t>
      </w:r>
    </w:p>
    <w:p w14:paraId="2A643C6B" w14:textId="77777777" w:rsidR="00004DB1" w:rsidRPr="00004DB1" w:rsidRDefault="00004DB1" w:rsidP="00004DB1">
      <w:pPr>
        <w:jc w:val="center"/>
        <w:rPr>
          <w:b/>
          <w:bCs/>
          <w:sz w:val="40"/>
          <w:szCs w:val="40"/>
        </w:rPr>
      </w:pPr>
    </w:p>
    <w:p w14:paraId="626EABF0" w14:textId="77777777" w:rsidR="00004DB1" w:rsidRPr="00004DB1" w:rsidRDefault="00004DB1" w:rsidP="00004DB1">
      <w:pPr>
        <w:jc w:val="center"/>
        <w:rPr>
          <w:b/>
          <w:bCs/>
          <w:sz w:val="40"/>
          <w:szCs w:val="40"/>
        </w:rPr>
      </w:pPr>
    </w:p>
    <w:p w14:paraId="4AC6F293" w14:textId="77777777" w:rsidR="00004DB1" w:rsidRPr="00004DB1" w:rsidRDefault="00004DB1" w:rsidP="00004DB1">
      <w:pPr>
        <w:jc w:val="center"/>
        <w:rPr>
          <w:b/>
          <w:bCs/>
          <w:sz w:val="40"/>
          <w:szCs w:val="40"/>
        </w:rPr>
      </w:pPr>
      <w:r w:rsidRPr="00004DB1">
        <w:rPr>
          <w:b/>
          <w:bCs/>
          <w:sz w:val="40"/>
          <w:szCs w:val="40"/>
        </w:rPr>
        <w:t xml:space="preserve">Student Name: </w:t>
      </w:r>
    </w:p>
    <w:p w14:paraId="48CF3DA7" w14:textId="272F77FE" w:rsidR="00004DB1" w:rsidRPr="00004DB1" w:rsidRDefault="00004DB1" w:rsidP="00004DB1">
      <w:pPr>
        <w:jc w:val="center"/>
        <w:rPr>
          <w:b/>
          <w:bCs/>
          <w:sz w:val="40"/>
          <w:szCs w:val="40"/>
        </w:rPr>
      </w:pPr>
      <w:r>
        <w:rPr>
          <w:b/>
          <w:bCs/>
          <w:sz w:val="40"/>
          <w:szCs w:val="40"/>
        </w:rPr>
        <w:t xml:space="preserve">Deep </w:t>
      </w:r>
      <w:proofErr w:type="spellStart"/>
      <w:r>
        <w:rPr>
          <w:b/>
          <w:bCs/>
          <w:sz w:val="40"/>
          <w:szCs w:val="40"/>
        </w:rPr>
        <w:t>Sanjaybhai</w:t>
      </w:r>
      <w:proofErr w:type="spellEnd"/>
      <w:r>
        <w:rPr>
          <w:b/>
          <w:bCs/>
          <w:sz w:val="40"/>
          <w:szCs w:val="40"/>
        </w:rPr>
        <w:t xml:space="preserve"> Desai </w:t>
      </w:r>
    </w:p>
    <w:p w14:paraId="450DAFF5" w14:textId="7DEC110B" w:rsidR="00004DB1" w:rsidRPr="00004DB1" w:rsidRDefault="00004DB1" w:rsidP="00004DB1">
      <w:pPr>
        <w:jc w:val="center"/>
        <w:rPr>
          <w:b/>
          <w:bCs/>
          <w:sz w:val="40"/>
          <w:szCs w:val="40"/>
        </w:rPr>
      </w:pPr>
      <w:r w:rsidRPr="00004DB1">
        <w:rPr>
          <w:b/>
          <w:bCs/>
          <w:sz w:val="40"/>
          <w:szCs w:val="40"/>
        </w:rPr>
        <w:t>Student ID:</w:t>
      </w:r>
    </w:p>
    <w:p w14:paraId="3924324E" w14:textId="13A7317E" w:rsidR="00004DB1" w:rsidRPr="00004DB1" w:rsidRDefault="00004DB1" w:rsidP="00004DB1">
      <w:pPr>
        <w:jc w:val="center"/>
        <w:rPr>
          <w:b/>
          <w:bCs/>
          <w:sz w:val="40"/>
          <w:szCs w:val="40"/>
        </w:rPr>
      </w:pPr>
      <w:r>
        <w:rPr>
          <w:b/>
          <w:bCs/>
          <w:sz w:val="40"/>
          <w:szCs w:val="40"/>
        </w:rPr>
        <w:t>2421862</w:t>
      </w:r>
    </w:p>
    <w:p w14:paraId="3CAAAE2E" w14:textId="77777777" w:rsidR="00004DB1" w:rsidRPr="00004DB1" w:rsidRDefault="00004DB1" w:rsidP="00004DB1">
      <w:pPr>
        <w:jc w:val="center"/>
        <w:rPr>
          <w:b/>
          <w:bCs/>
          <w:sz w:val="40"/>
          <w:szCs w:val="40"/>
        </w:rPr>
      </w:pPr>
      <w:r w:rsidRPr="00004DB1">
        <w:rPr>
          <w:b/>
          <w:bCs/>
          <w:sz w:val="40"/>
          <w:szCs w:val="40"/>
        </w:rPr>
        <w:t>Programme:</w:t>
      </w:r>
    </w:p>
    <w:p w14:paraId="7AE8FE5D" w14:textId="77777777" w:rsidR="00004DB1" w:rsidRPr="00004DB1" w:rsidRDefault="00004DB1" w:rsidP="00004DB1">
      <w:pPr>
        <w:jc w:val="center"/>
        <w:rPr>
          <w:b/>
          <w:bCs/>
          <w:sz w:val="40"/>
          <w:szCs w:val="40"/>
        </w:rPr>
      </w:pPr>
      <w:r w:rsidRPr="00004DB1">
        <w:rPr>
          <w:b/>
          <w:bCs/>
          <w:sz w:val="40"/>
          <w:szCs w:val="40"/>
        </w:rPr>
        <w:t>MSc Cybersecurity and Digital Forensics</w:t>
      </w:r>
    </w:p>
    <w:p w14:paraId="577325F4" w14:textId="77777777" w:rsidR="00004DB1" w:rsidRPr="00004DB1" w:rsidRDefault="00004DB1" w:rsidP="00004DB1">
      <w:pPr>
        <w:jc w:val="center"/>
        <w:rPr>
          <w:b/>
          <w:bCs/>
          <w:sz w:val="40"/>
          <w:szCs w:val="40"/>
        </w:rPr>
      </w:pPr>
    </w:p>
    <w:p w14:paraId="142616A8" w14:textId="117F16A9" w:rsidR="00D86D0F" w:rsidRDefault="00004DB1" w:rsidP="00004DB1">
      <w:pPr>
        <w:jc w:val="center"/>
        <w:rPr>
          <w:b/>
          <w:bCs/>
          <w:sz w:val="40"/>
          <w:szCs w:val="40"/>
        </w:rPr>
      </w:pPr>
      <w:r w:rsidRPr="00004DB1">
        <w:rPr>
          <w:b/>
          <w:bCs/>
          <w:sz w:val="40"/>
          <w:szCs w:val="40"/>
        </w:rPr>
        <w:t>Submission Date: 29th April 202</w:t>
      </w:r>
      <w:r>
        <w:rPr>
          <w:b/>
          <w:bCs/>
          <w:sz w:val="40"/>
          <w:szCs w:val="40"/>
        </w:rPr>
        <w:t>6</w:t>
      </w:r>
    </w:p>
    <w:p w14:paraId="143FDEF6" w14:textId="77777777" w:rsidR="00D86D0F" w:rsidRDefault="00D86D0F">
      <w:pPr>
        <w:jc w:val="center"/>
        <w:rPr>
          <w:b/>
          <w:bCs/>
          <w:sz w:val="40"/>
          <w:szCs w:val="40"/>
        </w:rPr>
      </w:pPr>
    </w:p>
    <w:p w14:paraId="14D670FB" w14:textId="4A892027" w:rsidR="00D86D0F" w:rsidRDefault="00000000" w:rsidP="00C92CE5">
      <w:pPr>
        <w:rPr>
          <w:b/>
          <w:bCs/>
          <w:sz w:val="40"/>
          <w:szCs w:val="40"/>
        </w:rPr>
      </w:pPr>
      <w:r>
        <w:br w:type="page"/>
      </w:r>
    </w:p>
    <w:sdt>
      <w:sdtPr>
        <w:id w:val="1376871135"/>
        <w:docPartObj>
          <w:docPartGallery w:val="Table of Contents"/>
          <w:docPartUnique/>
        </w:docPartObj>
      </w:sdtPr>
      <w:sdtContent>
        <w:p w14:paraId="6801C750" w14:textId="2BC42966" w:rsidR="00B741AA" w:rsidRDefault="00000000">
          <w:pPr>
            <w:pStyle w:val="TOC1"/>
            <w:tabs>
              <w:tab w:val="right" w:pos="9062"/>
            </w:tabs>
            <w:rPr>
              <w:noProof/>
            </w:rPr>
          </w:pPr>
          <w:r>
            <w:fldChar w:fldCharType="begin"/>
          </w:r>
          <w:r>
            <w:instrText xml:space="preserve"> TOC \h \u \z \t "Heading 1,1,Heading 2,2,Heading 3,3,Heading 4,4,Heading 5,5,Heading 6,6,"</w:instrText>
          </w:r>
          <w:r>
            <w:fldChar w:fldCharType="separate"/>
          </w:r>
          <w:hyperlink w:anchor="_Toc227364573" w:history="1">
            <w:r w:rsidR="00B741AA" w:rsidRPr="0052634D">
              <w:rPr>
                <w:rStyle w:val="Hyperlink"/>
                <w:noProof/>
              </w:rPr>
              <w:t>Task 1 – Research Report</w:t>
            </w:r>
            <w:r w:rsidR="00B741AA">
              <w:rPr>
                <w:noProof/>
                <w:webHidden/>
              </w:rPr>
              <w:tab/>
            </w:r>
            <w:r w:rsidR="00B741AA">
              <w:rPr>
                <w:noProof/>
                <w:webHidden/>
              </w:rPr>
              <w:fldChar w:fldCharType="begin"/>
            </w:r>
            <w:r w:rsidR="00B741AA">
              <w:rPr>
                <w:noProof/>
                <w:webHidden/>
              </w:rPr>
              <w:instrText xml:space="preserve"> PAGEREF _Toc227364573 \h </w:instrText>
            </w:r>
            <w:r w:rsidR="00B741AA">
              <w:rPr>
                <w:noProof/>
                <w:webHidden/>
              </w:rPr>
            </w:r>
            <w:r w:rsidR="00B741AA">
              <w:rPr>
                <w:noProof/>
                <w:webHidden/>
              </w:rPr>
              <w:fldChar w:fldCharType="separate"/>
            </w:r>
            <w:r w:rsidR="00B741AA">
              <w:rPr>
                <w:noProof/>
                <w:webHidden/>
              </w:rPr>
              <w:t>6</w:t>
            </w:r>
            <w:r w:rsidR="00B741AA">
              <w:rPr>
                <w:noProof/>
                <w:webHidden/>
              </w:rPr>
              <w:fldChar w:fldCharType="end"/>
            </w:r>
          </w:hyperlink>
        </w:p>
        <w:p w14:paraId="274840D9" w14:textId="672174D8" w:rsidR="00B741AA" w:rsidRDefault="00B741AA">
          <w:pPr>
            <w:pStyle w:val="TOC2"/>
            <w:tabs>
              <w:tab w:val="right" w:pos="9062"/>
            </w:tabs>
            <w:rPr>
              <w:noProof/>
            </w:rPr>
          </w:pPr>
          <w:hyperlink w:anchor="_Toc227364574" w:history="1">
            <w:r w:rsidRPr="0052634D">
              <w:rPr>
                <w:rStyle w:val="Hyperlink"/>
                <w:noProof/>
              </w:rPr>
              <w:t>1.1 Introduction</w:t>
            </w:r>
            <w:r>
              <w:rPr>
                <w:noProof/>
                <w:webHidden/>
              </w:rPr>
              <w:tab/>
            </w:r>
            <w:r>
              <w:rPr>
                <w:noProof/>
                <w:webHidden/>
              </w:rPr>
              <w:fldChar w:fldCharType="begin"/>
            </w:r>
            <w:r>
              <w:rPr>
                <w:noProof/>
                <w:webHidden/>
              </w:rPr>
              <w:instrText xml:space="preserve"> PAGEREF _Toc227364574 \h </w:instrText>
            </w:r>
            <w:r>
              <w:rPr>
                <w:noProof/>
                <w:webHidden/>
              </w:rPr>
            </w:r>
            <w:r>
              <w:rPr>
                <w:noProof/>
                <w:webHidden/>
              </w:rPr>
              <w:fldChar w:fldCharType="separate"/>
            </w:r>
            <w:r>
              <w:rPr>
                <w:noProof/>
                <w:webHidden/>
              </w:rPr>
              <w:t>6</w:t>
            </w:r>
            <w:r>
              <w:rPr>
                <w:noProof/>
                <w:webHidden/>
              </w:rPr>
              <w:fldChar w:fldCharType="end"/>
            </w:r>
          </w:hyperlink>
        </w:p>
        <w:p w14:paraId="19EC972E" w14:textId="6D47601F" w:rsidR="00B741AA" w:rsidRDefault="00B741AA">
          <w:pPr>
            <w:pStyle w:val="TOC2"/>
            <w:tabs>
              <w:tab w:val="right" w:pos="9062"/>
            </w:tabs>
            <w:rPr>
              <w:noProof/>
            </w:rPr>
          </w:pPr>
          <w:hyperlink w:anchor="_Toc227364575" w:history="1">
            <w:r w:rsidRPr="0052634D">
              <w:rPr>
                <w:rStyle w:val="Hyperlink"/>
                <w:noProof/>
              </w:rPr>
              <w:t>1.2 Current State of Digital Forensics and Common Tools</w:t>
            </w:r>
            <w:r>
              <w:rPr>
                <w:noProof/>
                <w:webHidden/>
              </w:rPr>
              <w:tab/>
            </w:r>
            <w:r>
              <w:rPr>
                <w:noProof/>
                <w:webHidden/>
              </w:rPr>
              <w:fldChar w:fldCharType="begin"/>
            </w:r>
            <w:r>
              <w:rPr>
                <w:noProof/>
                <w:webHidden/>
              </w:rPr>
              <w:instrText xml:space="preserve"> PAGEREF _Toc227364575 \h </w:instrText>
            </w:r>
            <w:r>
              <w:rPr>
                <w:noProof/>
                <w:webHidden/>
              </w:rPr>
            </w:r>
            <w:r>
              <w:rPr>
                <w:noProof/>
                <w:webHidden/>
              </w:rPr>
              <w:fldChar w:fldCharType="separate"/>
            </w:r>
            <w:r>
              <w:rPr>
                <w:noProof/>
                <w:webHidden/>
              </w:rPr>
              <w:t>6</w:t>
            </w:r>
            <w:r>
              <w:rPr>
                <w:noProof/>
                <w:webHidden/>
              </w:rPr>
              <w:fldChar w:fldCharType="end"/>
            </w:r>
          </w:hyperlink>
        </w:p>
        <w:p w14:paraId="24708B17" w14:textId="2B945323" w:rsidR="00B741AA" w:rsidRDefault="00B741AA">
          <w:pPr>
            <w:pStyle w:val="TOC2"/>
            <w:tabs>
              <w:tab w:val="right" w:pos="9062"/>
            </w:tabs>
            <w:rPr>
              <w:noProof/>
            </w:rPr>
          </w:pPr>
          <w:hyperlink w:anchor="_Toc227364576" w:history="1">
            <w:r w:rsidRPr="0052634D">
              <w:rPr>
                <w:rStyle w:val="Hyperlink"/>
                <w:noProof/>
              </w:rPr>
              <w:t>1.3 The Intersection Between Digital Forensics and Cybersecurity</w:t>
            </w:r>
            <w:r>
              <w:rPr>
                <w:noProof/>
                <w:webHidden/>
              </w:rPr>
              <w:tab/>
            </w:r>
            <w:r>
              <w:rPr>
                <w:noProof/>
                <w:webHidden/>
              </w:rPr>
              <w:fldChar w:fldCharType="begin"/>
            </w:r>
            <w:r>
              <w:rPr>
                <w:noProof/>
                <w:webHidden/>
              </w:rPr>
              <w:instrText xml:space="preserve"> PAGEREF _Toc227364576 \h </w:instrText>
            </w:r>
            <w:r>
              <w:rPr>
                <w:noProof/>
                <w:webHidden/>
              </w:rPr>
            </w:r>
            <w:r>
              <w:rPr>
                <w:noProof/>
                <w:webHidden/>
              </w:rPr>
              <w:fldChar w:fldCharType="separate"/>
            </w:r>
            <w:r>
              <w:rPr>
                <w:noProof/>
                <w:webHidden/>
              </w:rPr>
              <w:t>7</w:t>
            </w:r>
            <w:r>
              <w:rPr>
                <w:noProof/>
                <w:webHidden/>
              </w:rPr>
              <w:fldChar w:fldCharType="end"/>
            </w:r>
          </w:hyperlink>
        </w:p>
        <w:p w14:paraId="0C94C0DC" w14:textId="44716E3C" w:rsidR="00B741AA" w:rsidRDefault="00B741AA">
          <w:pPr>
            <w:pStyle w:val="TOC2"/>
            <w:tabs>
              <w:tab w:val="right" w:pos="9062"/>
            </w:tabs>
            <w:rPr>
              <w:noProof/>
            </w:rPr>
          </w:pPr>
          <w:hyperlink w:anchor="_Toc227364577" w:history="1">
            <w:r w:rsidRPr="0052634D">
              <w:rPr>
                <w:rStyle w:val="Hyperlink"/>
                <w:noProof/>
              </w:rPr>
              <w:t>1.4 Emerging Trends in Digital Forensics</w:t>
            </w:r>
            <w:r>
              <w:rPr>
                <w:noProof/>
                <w:webHidden/>
              </w:rPr>
              <w:tab/>
            </w:r>
            <w:r>
              <w:rPr>
                <w:noProof/>
                <w:webHidden/>
              </w:rPr>
              <w:fldChar w:fldCharType="begin"/>
            </w:r>
            <w:r>
              <w:rPr>
                <w:noProof/>
                <w:webHidden/>
              </w:rPr>
              <w:instrText xml:space="preserve"> PAGEREF _Toc227364577 \h </w:instrText>
            </w:r>
            <w:r>
              <w:rPr>
                <w:noProof/>
                <w:webHidden/>
              </w:rPr>
            </w:r>
            <w:r>
              <w:rPr>
                <w:noProof/>
                <w:webHidden/>
              </w:rPr>
              <w:fldChar w:fldCharType="separate"/>
            </w:r>
            <w:r>
              <w:rPr>
                <w:noProof/>
                <w:webHidden/>
              </w:rPr>
              <w:t>8</w:t>
            </w:r>
            <w:r>
              <w:rPr>
                <w:noProof/>
                <w:webHidden/>
              </w:rPr>
              <w:fldChar w:fldCharType="end"/>
            </w:r>
          </w:hyperlink>
        </w:p>
        <w:p w14:paraId="41B760AF" w14:textId="3CD0BD0F" w:rsidR="00B741AA" w:rsidRDefault="00B741AA">
          <w:pPr>
            <w:pStyle w:val="TOC2"/>
            <w:tabs>
              <w:tab w:val="right" w:pos="9062"/>
            </w:tabs>
            <w:rPr>
              <w:noProof/>
            </w:rPr>
          </w:pPr>
          <w:hyperlink w:anchor="_Toc227364578" w:history="1">
            <w:r w:rsidRPr="0052634D">
              <w:rPr>
                <w:rStyle w:val="Hyperlink"/>
                <w:noProof/>
              </w:rPr>
              <w:t>1.5 Key Challenges in Digital Forensics</w:t>
            </w:r>
            <w:r>
              <w:rPr>
                <w:noProof/>
                <w:webHidden/>
              </w:rPr>
              <w:tab/>
            </w:r>
            <w:r>
              <w:rPr>
                <w:noProof/>
                <w:webHidden/>
              </w:rPr>
              <w:fldChar w:fldCharType="begin"/>
            </w:r>
            <w:r>
              <w:rPr>
                <w:noProof/>
                <w:webHidden/>
              </w:rPr>
              <w:instrText xml:space="preserve"> PAGEREF _Toc227364578 \h </w:instrText>
            </w:r>
            <w:r>
              <w:rPr>
                <w:noProof/>
                <w:webHidden/>
              </w:rPr>
            </w:r>
            <w:r>
              <w:rPr>
                <w:noProof/>
                <w:webHidden/>
              </w:rPr>
              <w:fldChar w:fldCharType="separate"/>
            </w:r>
            <w:r>
              <w:rPr>
                <w:noProof/>
                <w:webHidden/>
              </w:rPr>
              <w:t>9</w:t>
            </w:r>
            <w:r>
              <w:rPr>
                <w:noProof/>
                <w:webHidden/>
              </w:rPr>
              <w:fldChar w:fldCharType="end"/>
            </w:r>
          </w:hyperlink>
        </w:p>
        <w:p w14:paraId="3304EC39" w14:textId="0D5B0FAD" w:rsidR="00B741AA" w:rsidRDefault="00B741AA">
          <w:pPr>
            <w:pStyle w:val="TOC2"/>
            <w:tabs>
              <w:tab w:val="right" w:pos="9062"/>
            </w:tabs>
            <w:rPr>
              <w:noProof/>
            </w:rPr>
          </w:pPr>
          <w:hyperlink w:anchor="_Toc227364579" w:history="1">
            <w:r w:rsidRPr="0052634D">
              <w:rPr>
                <w:rStyle w:val="Hyperlink"/>
                <w:noProof/>
              </w:rPr>
              <w:t>1.6 National and International Job Market</w:t>
            </w:r>
            <w:r>
              <w:rPr>
                <w:noProof/>
                <w:webHidden/>
              </w:rPr>
              <w:tab/>
            </w:r>
            <w:r>
              <w:rPr>
                <w:noProof/>
                <w:webHidden/>
              </w:rPr>
              <w:fldChar w:fldCharType="begin"/>
            </w:r>
            <w:r>
              <w:rPr>
                <w:noProof/>
                <w:webHidden/>
              </w:rPr>
              <w:instrText xml:space="preserve"> PAGEREF _Toc227364579 \h </w:instrText>
            </w:r>
            <w:r>
              <w:rPr>
                <w:noProof/>
                <w:webHidden/>
              </w:rPr>
            </w:r>
            <w:r>
              <w:rPr>
                <w:noProof/>
                <w:webHidden/>
              </w:rPr>
              <w:fldChar w:fldCharType="separate"/>
            </w:r>
            <w:r>
              <w:rPr>
                <w:noProof/>
                <w:webHidden/>
              </w:rPr>
              <w:t>9</w:t>
            </w:r>
            <w:r>
              <w:rPr>
                <w:noProof/>
                <w:webHidden/>
              </w:rPr>
              <w:fldChar w:fldCharType="end"/>
            </w:r>
          </w:hyperlink>
        </w:p>
        <w:p w14:paraId="5EE70798" w14:textId="1D3394A7" w:rsidR="00B741AA" w:rsidRDefault="00B741AA">
          <w:pPr>
            <w:pStyle w:val="TOC2"/>
            <w:tabs>
              <w:tab w:val="right" w:pos="9062"/>
            </w:tabs>
            <w:rPr>
              <w:noProof/>
            </w:rPr>
          </w:pPr>
          <w:hyperlink w:anchor="_Toc227364580" w:history="1">
            <w:r w:rsidRPr="0052634D">
              <w:rPr>
                <w:rStyle w:val="Hyperlink"/>
                <w:noProof/>
              </w:rPr>
              <w:t>1.7 Conclusion</w:t>
            </w:r>
            <w:r>
              <w:rPr>
                <w:noProof/>
                <w:webHidden/>
              </w:rPr>
              <w:tab/>
            </w:r>
            <w:r>
              <w:rPr>
                <w:noProof/>
                <w:webHidden/>
              </w:rPr>
              <w:fldChar w:fldCharType="begin"/>
            </w:r>
            <w:r>
              <w:rPr>
                <w:noProof/>
                <w:webHidden/>
              </w:rPr>
              <w:instrText xml:space="preserve"> PAGEREF _Toc227364580 \h </w:instrText>
            </w:r>
            <w:r>
              <w:rPr>
                <w:noProof/>
                <w:webHidden/>
              </w:rPr>
            </w:r>
            <w:r>
              <w:rPr>
                <w:noProof/>
                <w:webHidden/>
              </w:rPr>
              <w:fldChar w:fldCharType="separate"/>
            </w:r>
            <w:r>
              <w:rPr>
                <w:noProof/>
                <w:webHidden/>
              </w:rPr>
              <w:t>10</w:t>
            </w:r>
            <w:r>
              <w:rPr>
                <w:noProof/>
                <w:webHidden/>
              </w:rPr>
              <w:fldChar w:fldCharType="end"/>
            </w:r>
          </w:hyperlink>
        </w:p>
        <w:p w14:paraId="601B3798" w14:textId="007F1399" w:rsidR="00B741AA" w:rsidRDefault="00B741AA">
          <w:pPr>
            <w:pStyle w:val="TOC1"/>
            <w:tabs>
              <w:tab w:val="right" w:pos="9062"/>
            </w:tabs>
            <w:rPr>
              <w:noProof/>
            </w:rPr>
          </w:pPr>
          <w:hyperlink w:anchor="_Toc227364581" w:history="1">
            <w:r w:rsidRPr="0052634D">
              <w:rPr>
                <w:rStyle w:val="Hyperlink"/>
                <w:noProof/>
              </w:rPr>
              <w:t>Task 2 – Digital Forensic Investigation Report</w:t>
            </w:r>
            <w:r>
              <w:rPr>
                <w:noProof/>
                <w:webHidden/>
              </w:rPr>
              <w:tab/>
            </w:r>
            <w:r>
              <w:rPr>
                <w:noProof/>
                <w:webHidden/>
              </w:rPr>
              <w:fldChar w:fldCharType="begin"/>
            </w:r>
            <w:r>
              <w:rPr>
                <w:noProof/>
                <w:webHidden/>
              </w:rPr>
              <w:instrText xml:space="preserve"> PAGEREF _Toc227364581 \h </w:instrText>
            </w:r>
            <w:r>
              <w:rPr>
                <w:noProof/>
                <w:webHidden/>
              </w:rPr>
            </w:r>
            <w:r>
              <w:rPr>
                <w:noProof/>
                <w:webHidden/>
              </w:rPr>
              <w:fldChar w:fldCharType="separate"/>
            </w:r>
            <w:r>
              <w:rPr>
                <w:noProof/>
                <w:webHidden/>
              </w:rPr>
              <w:t>11</w:t>
            </w:r>
            <w:r>
              <w:rPr>
                <w:noProof/>
                <w:webHidden/>
              </w:rPr>
              <w:fldChar w:fldCharType="end"/>
            </w:r>
          </w:hyperlink>
        </w:p>
        <w:p w14:paraId="0F30B935" w14:textId="234332A8" w:rsidR="00B741AA" w:rsidRDefault="00B741AA">
          <w:pPr>
            <w:pStyle w:val="TOC2"/>
            <w:tabs>
              <w:tab w:val="right" w:pos="9062"/>
            </w:tabs>
            <w:rPr>
              <w:noProof/>
            </w:rPr>
          </w:pPr>
          <w:hyperlink w:anchor="_Toc227364582" w:history="1">
            <w:r w:rsidRPr="0052634D">
              <w:rPr>
                <w:rStyle w:val="Hyperlink"/>
                <w:noProof/>
              </w:rPr>
              <w:t>1. Introduction</w:t>
            </w:r>
            <w:r>
              <w:rPr>
                <w:noProof/>
                <w:webHidden/>
              </w:rPr>
              <w:tab/>
            </w:r>
            <w:r>
              <w:rPr>
                <w:noProof/>
                <w:webHidden/>
              </w:rPr>
              <w:fldChar w:fldCharType="begin"/>
            </w:r>
            <w:r>
              <w:rPr>
                <w:noProof/>
                <w:webHidden/>
              </w:rPr>
              <w:instrText xml:space="preserve"> PAGEREF _Toc227364582 \h </w:instrText>
            </w:r>
            <w:r>
              <w:rPr>
                <w:noProof/>
                <w:webHidden/>
              </w:rPr>
            </w:r>
            <w:r>
              <w:rPr>
                <w:noProof/>
                <w:webHidden/>
              </w:rPr>
              <w:fldChar w:fldCharType="separate"/>
            </w:r>
            <w:r>
              <w:rPr>
                <w:noProof/>
                <w:webHidden/>
              </w:rPr>
              <w:t>13</w:t>
            </w:r>
            <w:r>
              <w:rPr>
                <w:noProof/>
                <w:webHidden/>
              </w:rPr>
              <w:fldChar w:fldCharType="end"/>
            </w:r>
          </w:hyperlink>
        </w:p>
        <w:p w14:paraId="5B3DEAD0" w14:textId="3614822E" w:rsidR="00B741AA" w:rsidRDefault="00B741AA">
          <w:pPr>
            <w:pStyle w:val="TOC2"/>
            <w:tabs>
              <w:tab w:val="right" w:pos="9062"/>
            </w:tabs>
            <w:rPr>
              <w:noProof/>
            </w:rPr>
          </w:pPr>
          <w:hyperlink w:anchor="_Toc227364583" w:history="1">
            <w:r w:rsidRPr="0052634D">
              <w:rPr>
                <w:rStyle w:val="Hyperlink"/>
                <w:noProof/>
              </w:rPr>
              <w:t>2. Evidence Acquisition and Forensic Imaging</w:t>
            </w:r>
            <w:r>
              <w:rPr>
                <w:noProof/>
                <w:webHidden/>
              </w:rPr>
              <w:tab/>
            </w:r>
            <w:r>
              <w:rPr>
                <w:noProof/>
                <w:webHidden/>
              </w:rPr>
              <w:fldChar w:fldCharType="begin"/>
            </w:r>
            <w:r>
              <w:rPr>
                <w:noProof/>
                <w:webHidden/>
              </w:rPr>
              <w:instrText xml:space="preserve"> PAGEREF _Toc227364583 \h </w:instrText>
            </w:r>
            <w:r>
              <w:rPr>
                <w:noProof/>
                <w:webHidden/>
              </w:rPr>
            </w:r>
            <w:r>
              <w:rPr>
                <w:noProof/>
                <w:webHidden/>
              </w:rPr>
              <w:fldChar w:fldCharType="separate"/>
            </w:r>
            <w:r>
              <w:rPr>
                <w:noProof/>
                <w:webHidden/>
              </w:rPr>
              <w:t>13</w:t>
            </w:r>
            <w:r>
              <w:rPr>
                <w:noProof/>
                <w:webHidden/>
              </w:rPr>
              <w:fldChar w:fldCharType="end"/>
            </w:r>
          </w:hyperlink>
        </w:p>
        <w:p w14:paraId="71660F1E" w14:textId="77E3A766" w:rsidR="00B741AA" w:rsidRDefault="00B741AA">
          <w:pPr>
            <w:pStyle w:val="TOC3"/>
            <w:tabs>
              <w:tab w:val="right" w:pos="9062"/>
            </w:tabs>
            <w:rPr>
              <w:noProof/>
            </w:rPr>
          </w:pPr>
          <w:hyperlink w:anchor="_Toc227364584" w:history="1">
            <w:r w:rsidRPr="0052634D">
              <w:rPr>
                <w:rStyle w:val="Hyperlink"/>
                <w:noProof/>
              </w:rPr>
              <w:t>2.1 Devices Acquired</w:t>
            </w:r>
            <w:r>
              <w:rPr>
                <w:noProof/>
                <w:webHidden/>
              </w:rPr>
              <w:tab/>
            </w:r>
            <w:r>
              <w:rPr>
                <w:noProof/>
                <w:webHidden/>
              </w:rPr>
              <w:fldChar w:fldCharType="begin"/>
            </w:r>
            <w:r>
              <w:rPr>
                <w:noProof/>
                <w:webHidden/>
              </w:rPr>
              <w:instrText xml:space="preserve"> PAGEREF _Toc227364584 \h </w:instrText>
            </w:r>
            <w:r>
              <w:rPr>
                <w:noProof/>
                <w:webHidden/>
              </w:rPr>
            </w:r>
            <w:r>
              <w:rPr>
                <w:noProof/>
                <w:webHidden/>
              </w:rPr>
              <w:fldChar w:fldCharType="separate"/>
            </w:r>
            <w:r>
              <w:rPr>
                <w:noProof/>
                <w:webHidden/>
              </w:rPr>
              <w:t>13</w:t>
            </w:r>
            <w:r>
              <w:rPr>
                <w:noProof/>
                <w:webHidden/>
              </w:rPr>
              <w:fldChar w:fldCharType="end"/>
            </w:r>
          </w:hyperlink>
        </w:p>
        <w:p w14:paraId="735EDEC4" w14:textId="74BDB3D3" w:rsidR="00B741AA" w:rsidRDefault="00B741AA">
          <w:pPr>
            <w:pStyle w:val="TOC3"/>
            <w:tabs>
              <w:tab w:val="right" w:pos="9062"/>
            </w:tabs>
            <w:rPr>
              <w:noProof/>
            </w:rPr>
          </w:pPr>
          <w:hyperlink w:anchor="_Toc227364585" w:history="1">
            <w:r w:rsidRPr="0052634D">
              <w:rPr>
                <w:rStyle w:val="Hyperlink"/>
                <w:noProof/>
              </w:rPr>
              <w:t>2.2 Tools Used</w:t>
            </w:r>
            <w:r>
              <w:rPr>
                <w:noProof/>
                <w:webHidden/>
              </w:rPr>
              <w:tab/>
            </w:r>
            <w:r>
              <w:rPr>
                <w:noProof/>
                <w:webHidden/>
              </w:rPr>
              <w:fldChar w:fldCharType="begin"/>
            </w:r>
            <w:r>
              <w:rPr>
                <w:noProof/>
                <w:webHidden/>
              </w:rPr>
              <w:instrText xml:space="preserve"> PAGEREF _Toc227364585 \h </w:instrText>
            </w:r>
            <w:r>
              <w:rPr>
                <w:noProof/>
                <w:webHidden/>
              </w:rPr>
            </w:r>
            <w:r>
              <w:rPr>
                <w:noProof/>
                <w:webHidden/>
              </w:rPr>
              <w:fldChar w:fldCharType="separate"/>
            </w:r>
            <w:r>
              <w:rPr>
                <w:noProof/>
                <w:webHidden/>
              </w:rPr>
              <w:t>15</w:t>
            </w:r>
            <w:r>
              <w:rPr>
                <w:noProof/>
                <w:webHidden/>
              </w:rPr>
              <w:fldChar w:fldCharType="end"/>
            </w:r>
          </w:hyperlink>
        </w:p>
        <w:p w14:paraId="19950290" w14:textId="5DD589F5" w:rsidR="00B741AA" w:rsidRDefault="00B741AA">
          <w:pPr>
            <w:pStyle w:val="TOC3"/>
            <w:tabs>
              <w:tab w:val="right" w:pos="9062"/>
            </w:tabs>
            <w:rPr>
              <w:noProof/>
            </w:rPr>
          </w:pPr>
          <w:hyperlink w:anchor="_Toc227364586" w:history="1">
            <w:r w:rsidRPr="0052634D">
              <w:rPr>
                <w:rStyle w:val="Hyperlink"/>
                <w:noProof/>
              </w:rPr>
              <w:t>2.3 Acquisition Methodology</w:t>
            </w:r>
            <w:r>
              <w:rPr>
                <w:noProof/>
                <w:webHidden/>
              </w:rPr>
              <w:tab/>
            </w:r>
            <w:r>
              <w:rPr>
                <w:noProof/>
                <w:webHidden/>
              </w:rPr>
              <w:fldChar w:fldCharType="begin"/>
            </w:r>
            <w:r>
              <w:rPr>
                <w:noProof/>
                <w:webHidden/>
              </w:rPr>
              <w:instrText xml:space="preserve"> PAGEREF _Toc227364586 \h </w:instrText>
            </w:r>
            <w:r>
              <w:rPr>
                <w:noProof/>
                <w:webHidden/>
              </w:rPr>
            </w:r>
            <w:r>
              <w:rPr>
                <w:noProof/>
                <w:webHidden/>
              </w:rPr>
              <w:fldChar w:fldCharType="separate"/>
            </w:r>
            <w:r>
              <w:rPr>
                <w:noProof/>
                <w:webHidden/>
              </w:rPr>
              <w:t>16</w:t>
            </w:r>
            <w:r>
              <w:rPr>
                <w:noProof/>
                <w:webHidden/>
              </w:rPr>
              <w:fldChar w:fldCharType="end"/>
            </w:r>
          </w:hyperlink>
        </w:p>
        <w:p w14:paraId="048FFD72" w14:textId="64AC0AFD" w:rsidR="00B741AA" w:rsidRDefault="00B741AA">
          <w:pPr>
            <w:pStyle w:val="TOC3"/>
            <w:tabs>
              <w:tab w:val="right" w:pos="9062"/>
            </w:tabs>
            <w:rPr>
              <w:noProof/>
            </w:rPr>
          </w:pPr>
          <w:hyperlink w:anchor="_Toc227364587" w:history="1">
            <w:r w:rsidRPr="0052634D">
              <w:rPr>
                <w:rStyle w:val="Hyperlink"/>
                <w:noProof/>
              </w:rPr>
              <w:t>2.4 Chain of Custody</w:t>
            </w:r>
            <w:r>
              <w:rPr>
                <w:noProof/>
                <w:webHidden/>
              </w:rPr>
              <w:tab/>
            </w:r>
            <w:r>
              <w:rPr>
                <w:noProof/>
                <w:webHidden/>
              </w:rPr>
              <w:fldChar w:fldCharType="begin"/>
            </w:r>
            <w:r>
              <w:rPr>
                <w:noProof/>
                <w:webHidden/>
              </w:rPr>
              <w:instrText xml:space="preserve"> PAGEREF _Toc227364587 \h </w:instrText>
            </w:r>
            <w:r>
              <w:rPr>
                <w:noProof/>
                <w:webHidden/>
              </w:rPr>
            </w:r>
            <w:r>
              <w:rPr>
                <w:noProof/>
                <w:webHidden/>
              </w:rPr>
              <w:fldChar w:fldCharType="separate"/>
            </w:r>
            <w:r>
              <w:rPr>
                <w:noProof/>
                <w:webHidden/>
              </w:rPr>
              <w:t>17</w:t>
            </w:r>
            <w:r>
              <w:rPr>
                <w:noProof/>
                <w:webHidden/>
              </w:rPr>
              <w:fldChar w:fldCharType="end"/>
            </w:r>
          </w:hyperlink>
        </w:p>
        <w:p w14:paraId="22FABB8F" w14:textId="0BBA14A3" w:rsidR="00B741AA" w:rsidRDefault="00B741AA">
          <w:pPr>
            <w:pStyle w:val="TOC3"/>
            <w:tabs>
              <w:tab w:val="right" w:pos="9062"/>
            </w:tabs>
            <w:rPr>
              <w:noProof/>
            </w:rPr>
          </w:pPr>
          <w:hyperlink w:anchor="_Toc227364588" w:history="1">
            <w:r w:rsidRPr="0052634D">
              <w:rPr>
                <w:rStyle w:val="Hyperlink"/>
                <w:noProof/>
              </w:rPr>
              <w:t>2.5 Hash Verification and Integrity</w:t>
            </w:r>
            <w:r>
              <w:rPr>
                <w:noProof/>
                <w:webHidden/>
              </w:rPr>
              <w:tab/>
            </w:r>
            <w:r>
              <w:rPr>
                <w:noProof/>
                <w:webHidden/>
              </w:rPr>
              <w:fldChar w:fldCharType="begin"/>
            </w:r>
            <w:r>
              <w:rPr>
                <w:noProof/>
                <w:webHidden/>
              </w:rPr>
              <w:instrText xml:space="preserve"> PAGEREF _Toc227364588 \h </w:instrText>
            </w:r>
            <w:r>
              <w:rPr>
                <w:noProof/>
                <w:webHidden/>
              </w:rPr>
            </w:r>
            <w:r>
              <w:rPr>
                <w:noProof/>
                <w:webHidden/>
              </w:rPr>
              <w:fldChar w:fldCharType="separate"/>
            </w:r>
            <w:r>
              <w:rPr>
                <w:noProof/>
                <w:webHidden/>
              </w:rPr>
              <w:t>18</w:t>
            </w:r>
            <w:r>
              <w:rPr>
                <w:noProof/>
                <w:webHidden/>
              </w:rPr>
              <w:fldChar w:fldCharType="end"/>
            </w:r>
          </w:hyperlink>
        </w:p>
        <w:p w14:paraId="07FA18D2" w14:textId="7F6F275F" w:rsidR="00B741AA" w:rsidRDefault="00B741AA">
          <w:pPr>
            <w:pStyle w:val="TOC2"/>
            <w:tabs>
              <w:tab w:val="right" w:pos="9062"/>
            </w:tabs>
            <w:rPr>
              <w:noProof/>
            </w:rPr>
          </w:pPr>
          <w:hyperlink w:anchor="_Toc227364589" w:history="1">
            <w:r w:rsidRPr="0052634D">
              <w:rPr>
                <w:rStyle w:val="Hyperlink"/>
                <w:noProof/>
              </w:rPr>
              <w:t>3. Methodology of Analysis</w:t>
            </w:r>
            <w:r>
              <w:rPr>
                <w:noProof/>
                <w:webHidden/>
              </w:rPr>
              <w:tab/>
            </w:r>
            <w:r>
              <w:rPr>
                <w:noProof/>
                <w:webHidden/>
              </w:rPr>
              <w:fldChar w:fldCharType="begin"/>
            </w:r>
            <w:r>
              <w:rPr>
                <w:noProof/>
                <w:webHidden/>
              </w:rPr>
              <w:instrText xml:space="preserve"> PAGEREF _Toc227364589 \h </w:instrText>
            </w:r>
            <w:r>
              <w:rPr>
                <w:noProof/>
                <w:webHidden/>
              </w:rPr>
            </w:r>
            <w:r>
              <w:rPr>
                <w:noProof/>
                <w:webHidden/>
              </w:rPr>
              <w:fldChar w:fldCharType="separate"/>
            </w:r>
            <w:r>
              <w:rPr>
                <w:noProof/>
                <w:webHidden/>
              </w:rPr>
              <w:t>19</w:t>
            </w:r>
            <w:r>
              <w:rPr>
                <w:noProof/>
                <w:webHidden/>
              </w:rPr>
              <w:fldChar w:fldCharType="end"/>
            </w:r>
          </w:hyperlink>
        </w:p>
        <w:p w14:paraId="2096E8CA" w14:textId="33AA0463" w:rsidR="00B741AA" w:rsidRDefault="00B741AA">
          <w:pPr>
            <w:pStyle w:val="TOC2"/>
            <w:tabs>
              <w:tab w:val="right" w:pos="9062"/>
            </w:tabs>
            <w:rPr>
              <w:noProof/>
            </w:rPr>
          </w:pPr>
          <w:hyperlink w:anchor="_Toc227364590" w:history="1">
            <w:r w:rsidRPr="0052634D">
              <w:rPr>
                <w:rStyle w:val="Hyperlink"/>
                <w:noProof/>
              </w:rPr>
              <w:t>4. Communication Analysis</w:t>
            </w:r>
            <w:r>
              <w:rPr>
                <w:noProof/>
                <w:webHidden/>
              </w:rPr>
              <w:tab/>
            </w:r>
            <w:r>
              <w:rPr>
                <w:noProof/>
                <w:webHidden/>
              </w:rPr>
              <w:fldChar w:fldCharType="begin"/>
            </w:r>
            <w:r>
              <w:rPr>
                <w:noProof/>
                <w:webHidden/>
              </w:rPr>
              <w:instrText xml:space="preserve"> PAGEREF _Toc227364590 \h </w:instrText>
            </w:r>
            <w:r>
              <w:rPr>
                <w:noProof/>
                <w:webHidden/>
              </w:rPr>
            </w:r>
            <w:r>
              <w:rPr>
                <w:noProof/>
                <w:webHidden/>
              </w:rPr>
              <w:fldChar w:fldCharType="separate"/>
            </w:r>
            <w:r>
              <w:rPr>
                <w:noProof/>
                <w:webHidden/>
              </w:rPr>
              <w:t>20</w:t>
            </w:r>
            <w:r>
              <w:rPr>
                <w:noProof/>
                <w:webHidden/>
              </w:rPr>
              <w:fldChar w:fldCharType="end"/>
            </w:r>
          </w:hyperlink>
        </w:p>
        <w:p w14:paraId="586D3F35" w14:textId="2015D97D" w:rsidR="00B741AA" w:rsidRDefault="00B741AA">
          <w:pPr>
            <w:pStyle w:val="TOC3"/>
            <w:tabs>
              <w:tab w:val="right" w:pos="9062"/>
            </w:tabs>
            <w:rPr>
              <w:noProof/>
            </w:rPr>
          </w:pPr>
          <w:hyperlink w:anchor="_Toc227364591" w:history="1">
            <w:r w:rsidRPr="0052634D">
              <w:rPr>
                <w:rStyle w:val="Hyperlink"/>
                <w:noProof/>
              </w:rPr>
              <w:t>4.1 Messages and Chats</w:t>
            </w:r>
            <w:r>
              <w:rPr>
                <w:noProof/>
                <w:webHidden/>
              </w:rPr>
              <w:tab/>
            </w:r>
            <w:r>
              <w:rPr>
                <w:noProof/>
                <w:webHidden/>
              </w:rPr>
              <w:fldChar w:fldCharType="begin"/>
            </w:r>
            <w:r>
              <w:rPr>
                <w:noProof/>
                <w:webHidden/>
              </w:rPr>
              <w:instrText xml:space="preserve"> PAGEREF _Toc227364591 \h </w:instrText>
            </w:r>
            <w:r>
              <w:rPr>
                <w:noProof/>
                <w:webHidden/>
              </w:rPr>
            </w:r>
            <w:r>
              <w:rPr>
                <w:noProof/>
                <w:webHidden/>
              </w:rPr>
              <w:fldChar w:fldCharType="separate"/>
            </w:r>
            <w:r>
              <w:rPr>
                <w:noProof/>
                <w:webHidden/>
              </w:rPr>
              <w:t>20</w:t>
            </w:r>
            <w:r>
              <w:rPr>
                <w:noProof/>
                <w:webHidden/>
              </w:rPr>
              <w:fldChar w:fldCharType="end"/>
            </w:r>
          </w:hyperlink>
        </w:p>
        <w:p w14:paraId="721ECC70" w14:textId="58D45270" w:rsidR="00B741AA" w:rsidRDefault="00B741AA">
          <w:pPr>
            <w:pStyle w:val="TOC3"/>
            <w:tabs>
              <w:tab w:val="right" w:pos="9062"/>
            </w:tabs>
            <w:rPr>
              <w:noProof/>
            </w:rPr>
          </w:pPr>
          <w:hyperlink w:anchor="_Toc227364592" w:history="1">
            <w:r w:rsidRPr="0052634D">
              <w:rPr>
                <w:rStyle w:val="Hyperlink"/>
                <w:noProof/>
              </w:rPr>
              <w:t>4.2 Communication Patterns</w:t>
            </w:r>
            <w:r>
              <w:rPr>
                <w:noProof/>
                <w:webHidden/>
              </w:rPr>
              <w:tab/>
            </w:r>
            <w:r>
              <w:rPr>
                <w:noProof/>
                <w:webHidden/>
              </w:rPr>
              <w:fldChar w:fldCharType="begin"/>
            </w:r>
            <w:r>
              <w:rPr>
                <w:noProof/>
                <w:webHidden/>
              </w:rPr>
              <w:instrText xml:space="preserve"> PAGEREF _Toc227364592 \h </w:instrText>
            </w:r>
            <w:r>
              <w:rPr>
                <w:noProof/>
                <w:webHidden/>
              </w:rPr>
            </w:r>
            <w:r>
              <w:rPr>
                <w:noProof/>
                <w:webHidden/>
              </w:rPr>
              <w:fldChar w:fldCharType="separate"/>
            </w:r>
            <w:r>
              <w:rPr>
                <w:noProof/>
                <w:webHidden/>
              </w:rPr>
              <w:t>20</w:t>
            </w:r>
            <w:r>
              <w:rPr>
                <w:noProof/>
                <w:webHidden/>
              </w:rPr>
              <w:fldChar w:fldCharType="end"/>
            </w:r>
          </w:hyperlink>
        </w:p>
        <w:p w14:paraId="2295CC04" w14:textId="0A711A30" w:rsidR="00B741AA" w:rsidRDefault="00B741AA">
          <w:pPr>
            <w:pStyle w:val="TOC3"/>
            <w:tabs>
              <w:tab w:val="right" w:pos="9062"/>
            </w:tabs>
            <w:rPr>
              <w:noProof/>
            </w:rPr>
          </w:pPr>
          <w:hyperlink w:anchor="_Toc227364593" w:history="1">
            <w:r w:rsidRPr="0052634D">
              <w:rPr>
                <w:rStyle w:val="Hyperlink"/>
                <w:noProof/>
              </w:rPr>
              <w:t>4.3 Cross-Platform Communication</w:t>
            </w:r>
            <w:r>
              <w:rPr>
                <w:noProof/>
                <w:webHidden/>
              </w:rPr>
              <w:tab/>
            </w:r>
            <w:r>
              <w:rPr>
                <w:noProof/>
                <w:webHidden/>
              </w:rPr>
              <w:fldChar w:fldCharType="begin"/>
            </w:r>
            <w:r>
              <w:rPr>
                <w:noProof/>
                <w:webHidden/>
              </w:rPr>
              <w:instrText xml:space="preserve"> PAGEREF _Toc227364593 \h </w:instrText>
            </w:r>
            <w:r>
              <w:rPr>
                <w:noProof/>
                <w:webHidden/>
              </w:rPr>
            </w:r>
            <w:r>
              <w:rPr>
                <w:noProof/>
                <w:webHidden/>
              </w:rPr>
              <w:fldChar w:fldCharType="separate"/>
            </w:r>
            <w:r>
              <w:rPr>
                <w:noProof/>
                <w:webHidden/>
              </w:rPr>
              <w:t>21</w:t>
            </w:r>
            <w:r>
              <w:rPr>
                <w:noProof/>
                <w:webHidden/>
              </w:rPr>
              <w:fldChar w:fldCharType="end"/>
            </w:r>
          </w:hyperlink>
        </w:p>
        <w:p w14:paraId="67C07B82" w14:textId="7F551443" w:rsidR="00B741AA" w:rsidRDefault="00B741AA">
          <w:pPr>
            <w:pStyle w:val="TOC3"/>
            <w:tabs>
              <w:tab w:val="right" w:pos="9062"/>
            </w:tabs>
            <w:rPr>
              <w:noProof/>
            </w:rPr>
          </w:pPr>
          <w:hyperlink w:anchor="_Toc227364594" w:history="1">
            <w:r w:rsidRPr="0052634D">
              <w:rPr>
                <w:rStyle w:val="Hyperlink"/>
                <w:noProof/>
              </w:rPr>
              <w:t>4.4 Interpretation</w:t>
            </w:r>
            <w:r>
              <w:rPr>
                <w:noProof/>
                <w:webHidden/>
              </w:rPr>
              <w:tab/>
            </w:r>
            <w:r>
              <w:rPr>
                <w:noProof/>
                <w:webHidden/>
              </w:rPr>
              <w:fldChar w:fldCharType="begin"/>
            </w:r>
            <w:r>
              <w:rPr>
                <w:noProof/>
                <w:webHidden/>
              </w:rPr>
              <w:instrText xml:space="preserve"> PAGEREF _Toc227364594 \h </w:instrText>
            </w:r>
            <w:r>
              <w:rPr>
                <w:noProof/>
                <w:webHidden/>
              </w:rPr>
            </w:r>
            <w:r>
              <w:rPr>
                <w:noProof/>
                <w:webHidden/>
              </w:rPr>
              <w:fldChar w:fldCharType="separate"/>
            </w:r>
            <w:r>
              <w:rPr>
                <w:noProof/>
                <w:webHidden/>
              </w:rPr>
              <w:t>21</w:t>
            </w:r>
            <w:r>
              <w:rPr>
                <w:noProof/>
                <w:webHidden/>
              </w:rPr>
              <w:fldChar w:fldCharType="end"/>
            </w:r>
          </w:hyperlink>
        </w:p>
        <w:p w14:paraId="5E4F240F" w14:textId="11AFD1B7" w:rsidR="00B741AA" w:rsidRDefault="00B741AA">
          <w:pPr>
            <w:pStyle w:val="TOC2"/>
            <w:tabs>
              <w:tab w:val="right" w:pos="9062"/>
            </w:tabs>
            <w:rPr>
              <w:noProof/>
            </w:rPr>
          </w:pPr>
          <w:hyperlink w:anchor="_Toc227364595" w:history="1">
            <w:r w:rsidRPr="0052634D">
              <w:rPr>
                <w:rStyle w:val="Hyperlink"/>
                <w:noProof/>
              </w:rPr>
              <w:t>5. File and Media Analysis</w:t>
            </w:r>
            <w:r>
              <w:rPr>
                <w:noProof/>
                <w:webHidden/>
              </w:rPr>
              <w:tab/>
            </w:r>
            <w:r>
              <w:rPr>
                <w:noProof/>
                <w:webHidden/>
              </w:rPr>
              <w:fldChar w:fldCharType="begin"/>
            </w:r>
            <w:r>
              <w:rPr>
                <w:noProof/>
                <w:webHidden/>
              </w:rPr>
              <w:instrText xml:space="preserve"> PAGEREF _Toc227364595 \h </w:instrText>
            </w:r>
            <w:r>
              <w:rPr>
                <w:noProof/>
                <w:webHidden/>
              </w:rPr>
            </w:r>
            <w:r>
              <w:rPr>
                <w:noProof/>
                <w:webHidden/>
              </w:rPr>
              <w:fldChar w:fldCharType="separate"/>
            </w:r>
            <w:r>
              <w:rPr>
                <w:noProof/>
                <w:webHidden/>
              </w:rPr>
              <w:t>21</w:t>
            </w:r>
            <w:r>
              <w:rPr>
                <w:noProof/>
                <w:webHidden/>
              </w:rPr>
              <w:fldChar w:fldCharType="end"/>
            </w:r>
          </w:hyperlink>
        </w:p>
        <w:p w14:paraId="1D273AA1" w14:textId="0CBCA46C" w:rsidR="00B741AA" w:rsidRDefault="00B741AA">
          <w:pPr>
            <w:pStyle w:val="TOC3"/>
            <w:tabs>
              <w:tab w:val="right" w:pos="9062"/>
            </w:tabs>
            <w:rPr>
              <w:noProof/>
            </w:rPr>
          </w:pPr>
          <w:hyperlink w:anchor="_Toc227364596" w:history="1">
            <w:r w:rsidRPr="0052634D">
              <w:rPr>
                <w:rStyle w:val="Hyperlink"/>
                <w:noProof/>
              </w:rPr>
              <w:t>5.1 Images</w:t>
            </w:r>
            <w:r>
              <w:rPr>
                <w:noProof/>
                <w:webHidden/>
              </w:rPr>
              <w:tab/>
            </w:r>
            <w:r>
              <w:rPr>
                <w:noProof/>
                <w:webHidden/>
              </w:rPr>
              <w:fldChar w:fldCharType="begin"/>
            </w:r>
            <w:r>
              <w:rPr>
                <w:noProof/>
                <w:webHidden/>
              </w:rPr>
              <w:instrText xml:space="preserve"> PAGEREF _Toc227364596 \h </w:instrText>
            </w:r>
            <w:r>
              <w:rPr>
                <w:noProof/>
                <w:webHidden/>
              </w:rPr>
            </w:r>
            <w:r>
              <w:rPr>
                <w:noProof/>
                <w:webHidden/>
              </w:rPr>
              <w:fldChar w:fldCharType="separate"/>
            </w:r>
            <w:r>
              <w:rPr>
                <w:noProof/>
                <w:webHidden/>
              </w:rPr>
              <w:t>21</w:t>
            </w:r>
            <w:r>
              <w:rPr>
                <w:noProof/>
                <w:webHidden/>
              </w:rPr>
              <w:fldChar w:fldCharType="end"/>
            </w:r>
          </w:hyperlink>
        </w:p>
        <w:p w14:paraId="0500EA8A" w14:textId="5E1584CA" w:rsidR="00B741AA" w:rsidRDefault="00B741AA">
          <w:pPr>
            <w:pStyle w:val="TOC3"/>
            <w:tabs>
              <w:tab w:val="right" w:pos="9062"/>
            </w:tabs>
            <w:rPr>
              <w:noProof/>
            </w:rPr>
          </w:pPr>
          <w:hyperlink w:anchor="_Toc227364597" w:history="1">
            <w:r w:rsidRPr="0052634D">
              <w:rPr>
                <w:rStyle w:val="Hyperlink"/>
                <w:noProof/>
              </w:rPr>
              <w:t>5.2 Audio Files</w:t>
            </w:r>
            <w:r>
              <w:rPr>
                <w:noProof/>
                <w:webHidden/>
              </w:rPr>
              <w:tab/>
            </w:r>
            <w:r>
              <w:rPr>
                <w:noProof/>
                <w:webHidden/>
              </w:rPr>
              <w:fldChar w:fldCharType="begin"/>
            </w:r>
            <w:r>
              <w:rPr>
                <w:noProof/>
                <w:webHidden/>
              </w:rPr>
              <w:instrText xml:space="preserve"> PAGEREF _Toc227364597 \h </w:instrText>
            </w:r>
            <w:r>
              <w:rPr>
                <w:noProof/>
                <w:webHidden/>
              </w:rPr>
            </w:r>
            <w:r>
              <w:rPr>
                <w:noProof/>
                <w:webHidden/>
              </w:rPr>
              <w:fldChar w:fldCharType="separate"/>
            </w:r>
            <w:r>
              <w:rPr>
                <w:noProof/>
                <w:webHidden/>
              </w:rPr>
              <w:t>22</w:t>
            </w:r>
            <w:r>
              <w:rPr>
                <w:noProof/>
                <w:webHidden/>
              </w:rPr>
              <w:fldChar w:fldCharType="end"/>
            </w:r>
          </w:hyperlink>
        </w:p>
        <w:p w14:paraId="0F325E84" w14:textId="204765A3" w:rsidR="00B741AA" w:rsidRDefault="00B741AA">
          <w:pPr>
            <w:pStyle w:val="TOC3"/>
            <w:tabs>
              <w:tab w:val="right" w:pos="9062"/>
            </w:tabs>
            <w:rPr>
              <w:noProof/>
            </w:rPr>
          </w:pPr>
          <w:hyperlink w:anchor="_Toc227364598" w:history="1">
            <w:r w:rsidRPr="0052634D">
              <w:rPr>
                <w:rStyle w:val="Hyperlink"/>
                <w:noProof/>
              </w:rPr>
              <w:t>5.3 Databases</w:t>
            </w:r>
            <w:r>
              <w:rPr>
                <w:noProof/>
                <w:webHidden/>
              </w:rPr>
              <w:tab/>
            </w:r>
            <w:r>
              <w:rPr>
                <w:noProof/>
                <w:webHidden/>
              </w:rPr>
              <w:fldChar w:fldCharType="begin"/>
            </w:r>
            <w:r>
              <w:rPr>
                <w:noProof/>
                <w:webHidden/>
              </w:rPr>
              <w:instrText xml:space="preserve"> PAGEREF _Toc227364598 \h </w:instrText>
            </w:r>
            <w:r>
              <w:rPr>
                <w:noProof/>
                <w:webHidden/>
              </w:rPr>
            </w:r>
            <w:r>
              <w:rPr>
                <w:noProof/>
                <w:webHidden/>
              </w:rPr>
              <w:fldChar w:fldCharType="separate"/>
            </w:r>
            <w:r>
              <w:rPr>
                <w:noProof/>
                <w:webHidden/>
              </w:rPr>
              <w:t>22</w:t>
            </w:r>
            <w:r>
              <w:rPr>
                <w:noProof/>
                <w:webHidden/>
              </w:rPr>
              <w:fldChar w:fldCharType="end"/>
            </w:r>
          </w:hyperlink>
        </w:p>
        <w:p w14:paraId="1A60B224" w14:textId="64A13259" w:rsidR="00B741AA" w:rsidRDefault="00B741AA">
          <w:pPr>
            <w:pStyle w:val="TOC3"/>
            <w:tabs>
              <w:tab w:val="right" w:pos="9062"/>
            </w:tabs>
            <w:rPr>
              <w:noProof/>
            </w:rPr>
          </w:pPr>
          <w:hyperlink w:anchor="_Toc227364599" w:history="1">
            <w:r w:rsidRPr="0052634D">
              <w:rPr>
                <w:rStyle w:val="Hyperlink"/>
                <w:noProof/>
              </w:rPr>
              <w:t>5.4 USB File Analysis</w:t>
            </w:r>
            <w:r>
              <w:rPr>
                <w:noProof/>
                <w:webHidden/>
              </w:rPr>
              <w:tab/>
            </w:r>
            <w:r>
              <w:rPr>
                <w:noProof/>
                <w:webHidden/>
              </w:rPr>
              <w:fldChar w:fldCharType="begin"/>
            </w:r>
            <w:r>
              <w:rPr>
                <w:noProof/>
                <w:webHidden/>
              </w:rPr>
              <w:instrText xml:space="preserve"> PAGEREF _Toc227364599 \h </w:instrText>
            </w:r>
            <w:r>
              <w:rPr>
                <w:noProof/>
                <w:webHidden/>
              </w:rPr>
            </w:r>
            <w:r>
              <w:rPr>
                <w:noProof/>
                <w:webHidden/>
              </w:rPr>
              <w:fldChar w:fldCharType="separate"/>
            </w:r>
            <w:r>
              <w:rPr>
                <w:noProof/>
                <w:webHidden/>
              </w:rPr>
              <w:t>22</w:t>
            </w:r>
            <w:r>
              <w:rPr>
                <w:noProof/>
                <w:webHidden/>
              </w:rPr>
              <w:fldChar w:fldCharType="end"/>
            </w:r>
          </w:hyperlink>
        </w:p>
        <w:p w14:paraId="0A9ECDCC" w14:textId="2C337900" w:rsidR="00B741AA" w:rsidRDefault="00B741AA">
          <w:pPr>
            <w:pStyle w:val="TOC2"/>
            <w:tabs>
              <w:tab w:val="right" w:pos="9062"/>
            </w:tabs>
            <w:rPr>
              <w:noProof/>
            </w:rPr>
          </w:pPr>
          <w:hyperlink w:anchor="_Toc227364600" w:history="1">
            <w:r w:rsidRPr="0052634D">
              <w:rPr>
                <w:rStyle w:val="Hyperlink"/>
                <w:noProof/>
              </w:rPr>
              <w:t>6. Location Analysis</w:t>
            </w:r>
            <w:r>
              <w:rPr>
                <w:noProof/>
                <w:webHidden/>
              </w:rPr>
              <w:tab/>
            </w:r>
            <w:r>
              <w:rPr>
                <w:noProof/>
                <w:webHidden/>
              </w:rPr>
              <w:fldChar w:fldCharType="begin"/>
            </w:r>
            <w:r>
              <w:rPr>
                <w:noProof/>
                <w:webHidden/>
              </w:rPr>
              <w:instrText xml:space="preserve"> PAGEREF _Toc227364600 \h </w:instrText>
            </w:r>
            <w:r>
              <w:rPr>
                <w:noProof/>
                <w:webHidden/>
              </w:rPr>
            </w:r>
            <w:r>
              <w:rPr>
                <w:noProof/>
                <w:webHidden/>
              </w:rPr>
              <w:fldChar w:fldCharType="separate"/>
            </w:r>
            <w:r>
              <w:rPr>
                <w:noProof/>
                <w:webHidden/>
              </w:rPr>
              <w:t>22</w:t>
            </w:r>
            <w:r>
              <w:rPr>
                <w:noProof/>
                <w:webHidden/>
              </w:rPr>
              <w:fldChar w:fldCharType="end"/>
            </w:r>
          </w:hyperlink>
        </w:p>
        <w:p w14:paraId="0949BFDD" w14:textId="4E3254CD" w:rsidR="00B741AA" w:rsidRDefault="00B741AA">
          <w:pPr>
            <w:pStyle w:val="TOC3"/>
            <w:tabs>
              <w:tab w:val="right" w:pos="9062"/>
            </w:tabs>
            <w:rPr>
              <w:noProof/>
            </w:rPr>
          </w:pPr>
          <w:hyperlink w:anchor="_Toc227364601" w:history="1">
            <w:r w:rsidRPr="0052634D">
              <w:rPr>
                <w:rStyle w:val="Hyperlink"/>
                <w:noProof/>
              </w:rPr>
              <w:t>6.1 Extracted Data</w:t>
            </w:r>
            <w:r>
              <w:rPr>
                <w:noProof/>
                <w:webHidden/>
              </w:rPr>
              <w:tab/>
            </w:r>
            <w:r>
              <w:rPr>
                <w:noProof/>
                <w:webHidden/>
              </w:rPr>
              <w:fldChar w:fldCharType="begin"/>
            </w:r>
            <w:r>
              <w:rPr>
                <w:noProof/>
                <w:webHidden/>
              </w:rPr>
              <w:instrText xml:space="preserve"> PAGEREF _Toc227364601 \h </w:instrText>
            </w:r>
            <w:r>
              <w:rPr>
                <w:noProof/>
                <w:webHidden/>
              </w:rPr>
            </w:r>
            <w:r>
              <w:rPr>
                <w:noProof/>
                <w:webHidden/>
              </w:rPr>
              <w:fldChar w:fldCharType="separate"/>
            </w:r>
            <w:r>
              <w:rPr>
                <w:noProof/>
                <w:webHidden/>
              </w:rPr>
              <w:t>22</w:t>
            </w:r>
            <w:r>
              <w:rPr>
                <w:noProof/>
                <w:webHidden/>
              </w:rPr>
              <w:fldChar w:fldCharType="end"/>
            </w:r>
          </w:hyperlink>
        </w:p>
        <w:p w14:paraId="6D522FF7" w14:textId="2B4ECAAB" w:rsidR="00B741AA" w:rsidRDefault="00B741AA">
          <w:pPr>
            <w:pStyle w:val="TOC3"/>
            <w:tabs>
              <w:tab w:val="right" w:pos="9062"/>
            </w:tabs>
            <w:rPr>
              <w:noProof/>
            </w:rPr>
          </w:pPr>
          <w:hyperlink w:anchor="_Toc227364602" w:history="1">
            <w:r w:rsidRPr="0052634D">
              <w:rPr>
                <w:rStyle w:val="Hyperlink"/>
                <w:noProof/>
              </w:rPr>
              <w:t>6.2 Significance of Location Data</w:t>
            </w:r>
            <w:r>
              <w:rPr>
                <w:noProof/>
                <w:webHidden/>
              </w:rPr>
              <w:tab/>
            </w:r>
            <w:r>
              <w:rPr>
                <w:noProof/>
                <w:webHidden/>
              </w:rPr>
              <w:fldChar w:fldCharType="begin"/>
            </w:r>
            <w:r>
              <w:rPr>
                <w:noProof/>
                <w:webHidden/>
              </w:rPr>
              <w:instrText xml:space="preserve"> PAGEREF _Toc227364602 \h </w:instrText>
            </w:r>
            <w:r>
              <w:rPr>
                <w:noProof/>
                <w:webHidden/>
              </w:rPr>
            </w:r>
            <w:r>
              <w:rPr>
                <w:noProof/>
                <w:webHidden/>
              </w:rPr>
              <w:fldChar w:fldCharType="separate"/>
            </w:r>
            <w:r>
              <w:rPr>
                <w:noProof/>
                <w:webHidden/>
              </w:rPr>
              <w:t>23</w:t>
            </w:r>
            <w:r>
              <w:rPr>
                <w:noProof/>
                <w:webHidden/>
              </w:rPr>
              <w:fldChar w:fldCharType="end"/>
            </w:r>
          </w:hyperlink>
        </w:p>
        <w:p w14:paraId="0506F6CB" w14:textId="0BF2EE27" w:rsidR="00B741AA" w:rsidRDefault="00B741AA">
          <w:pPr>
            <w:pStyle w:val="TOC3"/>
            <w:tabs>
              <w:tab w:val="right" w:pos="9062"/>
            </w:tabs>
            <w:rPr>
              <w:noProof/>
            </w:rPr>
          </w:pPr>
          <w:hyperlink w:anchor="_Toc227364603" w:history="1">
            <w:r w:rsidRPr="0052634D">
              <w:rPr>
                <w:rStyle w:val="Hyperlink"/>
                <w:noProof/>
              </w:rPr>
              <w:t>6.3 Correlation with Other Evidence</w:t>
            </w:r>
            <w:r>
              <w:rPr>
                <w:noProof/>
                <w:webHidden/>
              </w:rPr>
              <w:tab/>
            </w:r>
            <w:r>
              <w:rPr>
                <w:noProof/>
                <w:webHidden/>
              </w:rPr>
              <w:fldChar w:fldCharType="begin"/>
            </w:r>
            <w:r>
              <w:rPr>
                <w:noProof/>
                <w:webHidden/>
              </w:rPr>
              <w:instrText xml:space="preserve"> PAGEREF _Toc227364603 \h </w:instrText>
            </w:r>
            <w:r>
              <w:rPr>
                <w:noProof/>
                <w:webHidden/>
              </w:rPr>
            </w:r>
            <w:r>
              <w:rPr>
                <w:noProof/>
                <w:webHidden/>
              </w:rPr>
              <w:fldChar w:fldCharType="separate"/>
            </w:r>
            <w:r>
              <w:rPr>
                <w:noProof/>
                <w:webHidden/>
              </w:rPr>
              <w:t>23</w:t>
            </w:r>
            <w:r>
              <w:rPr>
                <w:noProof/>
                <w:webHidden/>
              </w:rPr>
              <w:fldChar w:fldCharType="end"/>
            </w:r>
          </w:hyperlink>
        </w:p>
        <w:p w14:paraId="77367820" w14:textId="7EAC2BF9" w:rsidR="00B741AA" w:rsidRDefault="00B741AA">
          <w:pPr>
            <w:pStyle w:val="TOC2"/>
            <w:tabs>
              <w:tab w:val="right" w:pos="9062"/>
            </w:tabs>
            <w:rPr>
              <w:noProof/>
            </w:rPr>
          </w:pPr>
          <w:hyperlink w:anchor="_Toc227364604" w:history="1">
            <w:r w:rsidRPr="0052634D">
              <w:rPr>
                <w:rStyle w:val="Hyperlink"/>
                <w:noProof/>
              </w:rPr>
              <w:t>7. Call Log and Email Correlation</w:t>
            </w:r>
            <w:r>
              <w:rPr>
                <w:noProof/>
                <w:webHidden/>
              </w:rPr>
              <w:tab/>
            </w:r>
            <w:r>
              <w:rPr>
                <w:noProof/>
                <w:webHidden/>
              </w:rPr>
              <w:fldChar w:fldCharType="begin"/>
            </w:r>
            <w:r>
              <w:rPr>
                <w:noProof/>
                <w:webHidden/>
              </w:rPr>
              <w:instrText xml:space="preserve"> PAGEREF _Toc227364604 \h </w:instrText>
            </w:r>
            <w:r>
              <w:rPr>
                <w:noProof/>
                <w:webHidden/>
              </w:rPr>
            </w:r>
            <w:r>
              <w:rPr>
                <w:noProof/>
                <w:webHidden/>
              </w:rPr>
              <w:fldChar w:fldCharType="separate"/>
            </w:r>
            <w:r>
              <w:rPr>
                <w:noProof/>
                <w:webHidden/>
              </w:rPr>
              <w:t>23</w:t>
            </w:r>
            <w:r>
              <w:rPr>
                <w:noProof/>
                <w:webHidden/>
              </w:rPr>
              <w:fldChar w:fldCharType="end"/>
            </w:r>
          </w:hyperlink>
        </w:p>
        <w:p w14:paraId="7FAB4E2B" w14:textId="18F8122B" w:rsidR="00B741AA" w:rsidRDefault="00B741AA">
          <w:pPr>
            <w:pStyle w:val="TOC2"/>
            <w:tabs>
              <w:tab w:val="right" w:pos="9062"/>
            </w:tabs>
            <w:rPr>
              <w:noProof/>
            </w:rPr>
          </w:pPr>
          <w:hyperlink w:anchor="_Toc227364605" w:history="1">
            <w:r w:rsidRPr="0052634D">
              <w:rPr>
                <w:rStyle w:val="Hyperlink"/>
                <w:noProof/>
              </w:rPr>
              <w:t>8. Suspect Profiling</w:t>
            </w:r>
            <w:r>
              <w:rPr>
                <w:noProof/>
                <w:webHidden/>
              </w:rPr>
              <w:tab/>
            </w:r>
            <w:r>
              <w:rPr>
                <w:noProof/>
                <w:webHidden/>
              </w:rPr>
              <w:fldChar w:fldCharType="begin"/>
            </w:r>
            <w:r>
              <w:rPr>
                <w:noProof/>
                <w:webHidden/>
              </w:rPr>
              <w:instrText xml:space="preserve"> PAGEREF _Toc227364605 \h </w:instrText>
            </w:r>
            <w:r>
              <w:rPr>
                <w:noProof/>
                <w:webHidden/>
              </w:rPr>
            </w:r>
            <w:r>
              <w:rPr>
                <w:noProof/>
                <w:webHidden/>
              </w:rPr>
              <w:fldChar w:fldCharType="separate"/>
            </w:r>
            <w:r>
              <w:rPr>
                <w:noProof/>
                <w:webHidden/>
              </w:rPr>
              <w:t>24</w:t>
            </w:r>
            <w:r>
              <w:rPr>
                <w:noProof/>
                <w:webHidden/>
              </w:rPr>
              <w:fldChar w:fldCharType="end"/>
            </w:r>
          </w:hyperlink>
        </w:p>
        <w:p w14:paraId="69E2D336" w14:textId="7792F83E" w:rsidR="00B741AA" w:rsidRDefault="00B741AA">
          <w:pPr>
            <w:pStyle w:val="TOC3"/>
            <w:tabs>
              <w:tab w:val="right" w:pos="9062"/>
            </w:tabs>
            <w:rPr>
              <w:noProof/>
            </w:rPr>
          </w:pPr>
          <w:hyperlink w:anchor="_Toc227364606" w:history="1">
            <w:r w:rsidRPr="0052634D">
              <w:rPr>
                <w:rStyle w:val="Hyperlink"/>
                <w:noProof/>
              </w:rPr>
              <w:t>8.1 Emma (Primary Suspect)</w:t>
            </w:r>
            <w:r>
              <w:rPr>
                <w:noProof/>
                <w:webHidden/>
              </w:rPr>
              <w:tab/>
            </w:r>
            <w:r>
              <w:rPr>
                <w:noProof/>
                <w:webHidden/>
              </w:rPr>
              <w:fldChar w:fldCharType="begin"/>
            </w:r>
            <w:r>
              <w:rPr>
                <w:noProof/>
                <w:webHidden/>
              </w:rPr>
              <w:instrText xml:space="preserve"> PAGEREF _Toc227364606 \h </w:instrText>
            </w:r>
            <w:r>
              <w:rPr>
                <w:noProof/>
                <w:webHidden/>
              </w:rPr>
            </w:r>
            <w:r>
              <w:rPr>
                <w:noProof/>
                <w:webHidden/>
              </w:rPr>
              <w:fldChar w:fldCharType="separate"/>
            </w:r>
            <w:r>
              <w:rPr>
                <w:noProof/>
                <w:webHidden/>
              </w:rPr>
              <w:t>24</w:t>
            </w:r>
            <w:r>
              <w:rPr>
                <w:noProof/>
                <w:webHidden/>
              </w:rPr>
              <w:fldChar w:fldCharType="end"/>
            </w:r>
          </w:hyperlink>
        </w:p>
        <w:p w14:paraId="3DCDA7BE" w14:textId="2972F115" w:rsidR="00B741AA" w:rsidRDefault="00B741AA">
          <w:pPr>
            <w:pStyle w:val="TOC3"/>
            <w:tabs>
              <w:tab w:val="right" w:pos="9062"/>
            </w:tabs>
            <w:rPr>
              <w:noProof/>
            </w:rPr>
          </w:pPr>
          <w:hyperlink w:anchor="_Toc227364607" w:history="1">
            <w:r w:rsidRPr="0052634D">
              <w:rPr>
                <w:rStyle w:val="Hyperlink"/>
                <w:noProof/>
              </w:rPr>
              <w:t>8.2 Joe (Intermediary)</w:t>
            </w:r>
            <w:r>
              <w:rPr>
                <w:noProof/>
                <w:webHidden/>
              </w:rPr>
              <w:tab/>
            </w:r>
            <w:r>
              <w:rPr>
                <w:noProof/>
                <w:webHidden/>
              </w:rPr>
              <w:fldChar w:fldCharType="begin"/>
            </w:r>
            <w:r>
              <w:rPr>
                <w:noProof/>
                <w:webHidden/>
              </w:rPr>
              <w:instrText xml:space="preserve"> PAGEREF _Toc227364607 \h </w:instrText>
            </w:r>
            <w:r>
              <w:rPr>
                <w:noProof/>
                <w:webHidden/>
              </w:rPr>
            </w:r>
            <w:r>
              <w:rPr>
                <w:noProof/>
                <w:webHidden/>
              </w:rPr>
              <w:fldChar w:fldCharType="separate"/>
            </w:r>
            <w:r>
              <w:rPr>
                <w:noProof/>
                <w:webHidden/>
              </w:rPr>
              <w:t>24</w:t>
            </w:r>
            <w:r>
              <w:rPr>
                <w:noProof/>
                <w:webHidden/>
              </w:rPr>
              <w:fldChar w:fldCharType="end"/>
            </w:r>
          </w:hyperlink>
        </w:p>
        <w:p w14:paraId="15A8F7CC" w14:textId="034B67EB" w:rsidR="00B741AA" w:rsidRDefault="00B741AA">
          <w:pPr>
            <w:pStyle w:val="TOC3"/>
            <w:tabs>
              <w:tab w:val="right" w:pos="9062"/>
            </w:tabs>
            <w:rPr>
              <w:noProof/>
            </w:rPr>
          </w:pPr>
          <w:hyperlink w:anchor="_Toc227364608" w:history="1">
            <w:r w:rsidRPr="0052634D">
              <w:rPr>
                <w:rStyle w:val="Hyperlink"/>
                <w:noProof/>
              </w:rPr>
              <w:t>8.3 Norman (Buyer)</w:t>
            </w:r>
            <w:r>
              <w:rPr>
                <w:noProof/>
                <w:webHidden/>
              </w:rPr>
              <w:tab/>
            </w:r>
            <w:r>
              <w:rPr>
                <w:noProof/>
                <w:webHidden/>
              </w:rPr>
              <w:fldChar w:fldCharType="begin"/>
            </w:r>
            <w:r>
              <w:rPr>
                <w:noProof/>
                <w:webHidden/>
              </w:rPr>
              <w:instrText xml:space="preserve"> PAGEREF _Toc227364608 \h </w:instrText>
            </w:r>
            <w:r>
              <w:rPr>
                <w:noProof/>
                <w:webHidden/>
              </w:rPr>
            </w:r>
            <w:r>
              <w:rPr>
                <w:noProof/>
                <w:webHidden/>
              </w:rPr>
              <w:fldChar w:fldCharType="separate"/>
            </w:r>
            <w:r>
              <w:rPr>
                <w:noProof/>
                <w:webHidden/>
              </w:rPr>
              <w:t>24</w:t>
            </w:r>
            <w:r>
              <w:rPr>
                <w:noProof/>
                <w:webHidden/>
              </w:rPr>
              <w:fldChar w:fldCharType="end"/>
            </w:r>
          </w:hyperlink>
        </w:p>
        <w:p w14:paraId="0E370370" w14:textId="352279E4" w:rsidR="00B741AA" w:rsidRDefault="00B741AA">
          <w:pPr>
            <w:pStyle w:val="TOC3"/>
            <w:tabs>
              <w:tab w:val="right" w:pos="9062"/>
            </w:tabs>
            <w:rPr>
              <w:noProof/>
            </w:rPr>
          </w:pPr>
          <w:hyperlink w:anchor="_Toc227364609" w:history="1">
            <w:r w:rsidRPr="0052634D">
              <w:rPr>
                <w:rStyle w:val="Hyperlink"/>
                <w:noProof/>
              </w:rPr>
              <w:t>8.4 Behavioural Analysis</w:t>
            </w:r>
            <w:r>
              <w:rPr>
                <w:noProof/>
                <w:webHidden/>
              </w:rPr>
              <w:tab/>
            </w:r>
            <w:r>
              <w:rPr>
                <w:noProof/>
                <w:webHidden/>
              </w:rPr>
              <w:fldChar w:fldCharType="begin"/>
            </w:r>
            <w:r>
              <w:rPr>
                <w:noProof/>
                <w:webHidden/>
              </w:rPr>
              <w:instrText xml:space="preserve"> PAGEREF _Toc227364609 \h </w:instrText>
            </w:r>
            <w:r>
              <w:rPr>
                <w:noProof/>
                <w:webHidden/>
              </w:rPr>
            </w:r>
            <w:r>
              <w:rPr>
                <w:noProof/>
                <w:webHidden/>
              </w:rPr>
              <w:fldChar w:fldCharType="separate"/>
            </w:r>
            <w:r>
              <w:rPr>
                <w:noProof/>
                <w:webHidden/>
              </w:rPr>
              <w:t>24</w:t>
            </w:r>
            <w:r>
              <w:rPr>
                <w:noProof/>
                <w:webHidden/>
              </w:rPr>
              <w:fldChar w:fldCharType="end"/>
            </w:r>
          </w:hyperlink>
        </w:p>
        <w:p w14:paraId="6F8B873F" w14:textId="6827A791" w:rsidR="00B741AA" w:rsidRDefault="00B741AA">
          <w:pPr>
            <w:pStyle w:val="TOC2"/>
            <w:tabs>
              <w:tab w:val="right" w:pos="9062"/>
            </w:tabs>
            <w:rPr>
              <w:noProof/>
            </w:rPr>
          </w:pPr>
          <w:hyperlink w:anchor="_Toc227364610" w:history="1">
            <w:r w:rsidRPr="0052634D">
              <w:rPr>
                <w:rStyle w:val="Hyperlink"/>
                <w:noProof/>
              </w:rPr>
              <w:t>9. Findings and Timeline Reconstruction</w:t>
            </w:r>
            <w:r>
              <w:rPr>
                <w:noProof/>
                <w:webHidden/>
              </w:rPr>
              <w:tab/>
            </w:r>
            <w:r>
              <w:rPr>
                <w:noProof/>
                <w:webHidden/>
              </w:rPr>
              <w:fldChar w:fldCharType="begin"/>
            </w:r>
            <w:r>
              <w:rPr>
                <w:noProof/>
                <w:webHidden/>
              </w:rPr>
              <w:instrText xml:space="preserve"> PAGEREF _Toc227364610 \h </w:instrText>
            </w:r>
            <w:r>
              <w:rPr>
                <w:noProof/>
                <w:webHidden/>
              </w:rPr>
            </w:r>
            <w:r>
              <w:rPr>
                <w:noProof/>
                <w:webHidden/>
              </w:rPr>
              <w:fldChar w:fldCharType="separate"/>
            </w:r>
            <w:r>
              <w:rPr>
                <w:noProof/>
                <w:webHidden/>
              </w:rPr>
              <w:t>25</w:t>
            </w:r>
            <w:r>
              <w:rPr>
                <w:noProof/>
                <w:webHidden/>
              </w:rPr>
              <w:fldChar w:fldCharType="end"/>
            </w:r>
          </w:hyperlink>
        </w:p>
        <w:p w14:paraId="56D0787E" w14:textId="42B8D2B9" w:rsidR="00B741AA" w:rsidRDefault="00B741AA">
          <w:pPr>
            <w:pStyle w:val="TOC2"/>
            <w:tabs>
              <w:tab w:val="right" w:pos="9062"/>
            </w:tabs>
            <w:rPr>
              <w:noProof/>
            </w:rPr>
          </w:pPr>
          <w:hyperlink w:anchor="_Toc227364611" w:history="1">
            <w:r w:rsidRPr="0052634D">
              <w:rPr>
                <w:rStyle w:val="Hyperlink"/>
                <w:noProof/>
              </w:rPr>
              <w:t>10. Conclusion</w:t>
            </w:r>
            <w:r>
              <w:rPr>
                <w:noProof/>
                <w:webHidden/>
              </w:rPr>
              <w:tab/>
            </w:r>
            <w:r>
              <w:rPr>
                <w:noProof/>
                <w:webHidden/>
              </w:rPr>
              <w:fldChar w:fldCharType="begin"/>
            </w:r>
            <w:r>
              <w:rPr>
                <w:noProof/>
                <w:webHidden/>
              </w:rPr>
              <w:instrText xml:space="preserve"> PAGEREF _Toc227364611 \h </w:instrText>
            </w:r>
            <w:r>
              <w:rPr>
                <w:noProof/>
                <w:webHidden/>
              </w:rPr>
            </w:r>
            <w:r>
              <w:rPr>
                <w:noProof/>
                <w:webHidden/>
              </w:rPr>
              <w:fldChar w:fldCharType="separate"/>
            </w:r>
            <w:r>
              <w:rPr>
                <w:noProof/>
                <w:webHidden/>
              </w:rPr>
              <w:t>25</w:t>
            </w:r>
            <w:r>
              <w:rPr>
                <w:noProof/>
                <w:webHidden/>
              </w:rPr>
              <w:fldChar w:fldCharType="end"/>
            </w:r>
          </w:hyperlink>
        </w:p>
        <w:p w14:paraId="16AB5650" w14:textId="03D31AE1" w:rsidR="00B741AA" w:rsidRDefault="00B741AA">
          <w:pPr>
            <w:pStyle w:val="TOC1"/>
            <w:tabs>
              <w:tab w:val="right" w:pos="9062"/>
            </w:tabs>
            <w:rPr>
              <w:noProof/>
            </w:rPr>
          </w:pPr>
          <w:hyperlink w:anchor="_Toc227364612" w:history="1">
            <w:r w:rsidRPr="0052634D">
              <w:rPr>
                <w:rStyle w:val="Hyperlink"/>
                <w:noProof/>
              </w:rPr>
              <w:t>Reference</w:t>
            </w:r>
            <w:r>
              <w:rPr>
                <w:noProof/>
                <w:webHidden/>
              </w:rPr>
              <w:tab/>
            </w:r>
            <w:r>
              <w:rPr>
                <w:noProof/>
                <w:webHidden/>
              </w:rPr>
              <w:fldChar w:fldCharType="begin"/>
            </w:r>
            <w:r>
              <w:rPr>
                <w:noProof/>
                <w:webHidden/>
              </w:rPr>
              <w:instrText xml:space="preserve"> PAGEREF _Toc227364612 \h </w:instrText>
            </w:r>
            <w:r>
              <w:rPr>
                <w:noProof/>
                <w:webHidden/>
              </w:rPr>
            </w:r>
            <w:r>
              <w:rPr>
                <w:noProof/>
                <w:webHidden/>
              </w:rPr>
              <w:fldChar w:fldCharType="separate"/>
            </w:r>
            <w:r>
              <w:rPr>
                <w:noProof/>
                <w:webHidden/>
              </w:rPr>
              <w:t>27</w:t>
            </w:r>
            <w:r>
              <w:rPr>
                <w:noProof/>
                <w:webHidden/>
              </w:rPr>
              <w:fldChar w:fldCharType="end"/>
            </w:r>
          </w:hyperlink>
        </w:p>
        <w:p w14:paraId="0577FE58" w14:textId="461AFB0D" w:rsidR="00D86D0F" w:rsidRDefault="00000000">
          <w:pPr>
            <w:widowControl w:val="0"/>
            <w:tabs>
              <w:tab w:val="right" w:pos="9070"/>
            </w:tabs>
            <w:spacing w:before="60"/>
            <w:rPr>
              <w:color w:val="000000"/>
            </w:rPr>
          </w:pPr>
          <w:r>
            <w:fldChar w:fldCharType="end"/>
          </w:r>
        </w:p>
      </w:sdtContent>
    </w:sdt>
    <w:p w14:paraId="67653654" w14:textId="77777777" w:rsidR="00D86D0F" w:rsidRDefault="00000000">
      <w:r>
        <w:br w:type="page"/>
      </w:r>
    </w:p>
    <w:p w14:paraId="30E235D8" w14:textId="77777777" w:rsidR="00D86D0F" w:rsidRDefault="00000000">
      <w:pPr>
        <w:pStyle w:val="Heading1"/>
      </w:pPr>
      <w:bookmarkStart w:id="0" w:name="_Toc227364573"/>
      <w:r>
        <w:lastRenderedPageBreak/>
        <w:t>Task 1 – Research Report</w:t>
      </w:r>
      <w:bookmarkEnd w:id="0"/>
    </w:p>
    <w:p w14:paraId="71386693" w14:textId="77777777" w:rsidR="00D86D0F" w:rsidRDefault="00000000">
      <w:pPr>
        <w:pStyle w:val="Heading2"/>
      </w:pPr>
      <w:bookmarkStart w:id="1" w:name="_Toc227364574"/>
      <w:r>
        <w:t>1.1 Introduction</w:t>
      </w:r>
      <w:bookmarkEnd w:id="1"/>
    </w:p>
    <w:p w14:paraId="1BC3FDB4" w14:textId="77777777" w:rsidR="00D86D0F" w:rsidRDefault="00000000">
      <w:r>
        <w:t>Digital forensics is now a critical component of information security, police activity and business management in contemporary times. It may be described as the proceduralized procedure of identifying, storing, gaining, examining and witnessing digital evidence in a dependable, technological and legally viable form. Digital forensics has transformed greatly during the past several years due to the popularity explosion of smartphones, cloud services, an encrypted communication system, and the work-from-home environment. The traditional forensic investigation requires paying more attention to desktop computers and hard drives, but nowadays the investigations are concentrated on mobile devices, cloud storage, social media applications, removable media, volatile memory and internet-based services.</w:t>
      </w:r>
    </w:p>
    <w:p w14:paraId="48E8B63C" w14:textId="77777777" w:rsidR="00D86D0F" w:rsidRDefault="00000000">
      <w:r>
        <w:t>Digital forensics is essential, especially in the case of insider attacks, intellectual property theft, online fraud, ransomware, unauthorised access and recovery of digital evidence in civil and criminal litigation. The digital forensics role is not restricted to just analysing the incident since organisations continue to depend on interconnected systems. It has rather been deeply embedded into the sphere of cybersecurity operations, compliance, and strategic risk management. This report critically examines the state of digital forensics today, the tools and capabilities available, the relationship between digital forensics and cybersecurity, the new trends in the profession, the big issues that bedevil investigators and the employment opportunities in the field that come along with the expanding profession.</w:t>
      </w:r>
    </w:p>
    <w:p w14:paraId="22A3FF74" w14:textId="77777777" w:rsidR="00D86D0F" w:rsidRDefault="00000000">
      <w:pPr>
        <w:pStyle w:val="Heading2"/>
      </w:pPr>
      <w:bookmarkStart w:id="2" w:name="_Toc227364575"/>
      <w:r>
        <w:t>1.2 Current State of Digital Forensics and Common Tools</w:t>
      </w:r>
      <w:bookmarkEnd w:id="2"/>
    </w:p>
    <w:p w14:paraId="088BCEF3" w14:textId="77777777" w:rsidR="00D86D0F" w:rsidRDefault="00000000">
      <w:r>
        <w:t>The ongoing digital forensics has been the transition of the past disk-based investigations to the multi-source and multi-device evidence scenes. The investigators now have to take into account personal computers and servers, but also smartphones, cloud accounts, web applications, social media sites, messaging services, and removable media (</w:t>
      </w:r>
      <w:r>
        <w:rPr>
          <w:highlight w:val="white"/>
        </w:rPr>
        <w:t xml:space="preserve">Akbari </w:t>
      </w:r>
      <w:r>
        <w:rPr>
          <w:i/>
          <w:iCs/>
          <w:highlight w:val="white"/>
        </w:rPr>
        <w:t>et al</w:t>
      </w:r>
      <w:r>
        <w:rPr>
          <w:highlight w:val="white"/>
        </w:rPr>
        <w:t>. 2022</w:t>
      </w:r>
      <w:r>
        <w:t>). The increase in size has also rendered the field more technical and has augmented the necessity to employ specialised forensic tools that are able to process large quantities of heterogeneous data.</w:t>
      </w:r>
    </w:p>
    <w:p w14:paraId="768EF087" w14:textId="77777777" w:rsidR="00D86D0F" w:rsidRDefault="00000000">
      <w:r>
        <w:t>Some of these tools are regularly used in academic, commercial and law enforcement. The most remarkable open-source forensic platforms are Autopsy, which is a platform based on The Sleuth Kit. It offers file system analysis, deleted file recovery, hash filtering, keyword search, timeline analysis, metadata review and artefact categorisation applications (</w:t>
      </w:r>
      <w:r>
        <w:rPr>
          <w:highlight w:val="white"/>
        </w:rPr>
        <w:t>Solanke, 2022</w:t>
      </w:r>
      <w:r>
        <w:t xml:space="preserve">). It is applied in particular to the investigation of hard drives and USB storage as well as file-system analysis in general. The other tool available in the industry is FTK imager that is mainly applied </w:t>
      </w:r>
      <w:r>
        <w:lastRenderedPageBreak/>
        <w:t>in the acquisition of forensically sound evidence and previewing of digital storage. It assists in generating forensic images in typical formats and enables investigators to verify the integrity of a piece of evidence with hash values that may include MD5 and SHA-1.</w:t>
      </w:r>
    </w:p>
    <w:p w14:paraId="64AE6A58" w14:textId="77777777" w:rsidR="00D86D0F" w:rsidRDefault="00000000">
      <w:r>
        <w:t>In particular, such investigative software as Cellebrite UFED, Cellebrite Physical Analyser, Magnet AXIOM, and Oxygen Forensics Detective are interested in mobile device investigations (</w:t>
      </w:r>
      <w:proofErr w:type="spellStart"/>
      <w:r>
        <w:rPr>
          <w:highlight w:val="white"/>
        </w:rPr>
        <w:t>Dunsin</w:t>
      </w:r>
      <w:proofErr w:type="spellEnd"/>
      <w:r>
        <w:rPr>
          <w:highlight w:val="white"/>
        </w:rPr>
        <w:t xml:space="preserve"> </w:t>
      </w:r>
      <w:r>
        <w:rPr>
          <w:i/>
          <w:iCs/>
          <w:highlight w:val="white"/>
        </w:rPr>
        <w:t>et al</w:t>
      </w:r>
      <w:r>
        <w:rPr>
          <w:highlight w:val="white"/>
        </w:rPr>
        <w:t>. 2024</w:t>
      </w:r>
      <w:r>
        <w:t>). They are utilised to extract Android and iOS devices in a logical, file-system, and in certain cases, physically. In this way, they can steal call logs, contacts, messages, application data, browser history, geolocation artefacts, cloud tokens, and social media content. The capacity to break and read third-party applications like WhatsApp, Signal, Instagram, Telegram, etc., to communicate has rendered them an essential component of the new investigations (</w:t>
      </w:r>
      <w:r>
        <w:rPr>
          <w:highlight w:val="white"/>
        </w:rPr>
        <w:t xml:space="preserve">Casino </w:t>
      </w:r>
      <w:r>
        <w:rPr>
          <w:i/>
          <w:iCs/>
          <w:highlight w:val="white"/>
        </w:rPr>
        <w:t>et al</w:t>
      </w:r>
      <w:r>
        <w:rPr>
          <w:highlight w:val="white"/>
        </w:rPr>
        <w:t>. 2022</w:t>
      </w:r>
      <w:r>
        <w:t xml:space="preserve">). Besides it, Volatility and </w:t>
      </w:r>
      <w:proofErr w:type="spellStart"/>
      <w:r>
        <w:t>Rekall</w:t>
      </w:r>
      <w:proofErr w:type="spellEnd"/>
      <w:r>
        <w:t xml:space="preserve"> are also applicable to memory forensics, and they allow the investigation of live memory snapshots of processes, injected code, credentials, malware activity, and any other volatile data. Wireshark, Zeek, and </w:t>
      </w:r>
      <w:proofErr w:type="spellStart"/>
      <w:r>
        <w:t>NetworkMiner</w:t>
      </w:r>
      <w:proofErr w:type="spellEnd"/>
      <w:r>
        <w:t xml:space="preserve"> could also be used to reconstruct evidence at the packet-level or session-based as a part of a network-related investigation (</w:t>
      </w:r>
      <w:r>
        <w:rPr>
          <w:highlight w:val="white"/>
        </w:rPr>
        <w:t xml:space="preserve">Yin </w:t>
      </w:r>
      <w:r>
        <w:rPr>
          <w:i/>
          <w:iCs/>
          <w:highlight w:val="white"/>
        </w:rPr>
        <w:t>et al</w:t>
      </w:r>
      <w:r>
        <w:rPr>
          <w:highlight w:val="white"/>
        </w:rPr>
        <w:t>. 2025</w:t>
      </w:r>
      <w:r>
        <w:t>).</w:t>
      </w:r>
    </w:p>
    <w:p w14:paraId="1232A330" w14:textId="77777777" w:rsidR="00D86D0F" w:rsidRDefault="00000000">
      <w:r>
        <w:t>The field is thus typified as both a conventional forensic imaging procedure and the sophisticated procedures of extraction and comparison of artefacts. It is not enough that modern investigators can image a drive, but rather they are expected to make sense of databases, app containers, tokens, caches and synchronised cloud evidence.</w:t>
      </w:r>
    </w:p>
    <w:p w14:paraId="3BAB2D86" w14:textId="77777777" w:rsidR="00D86D0F" w:rsidRDefault="00000000">
      <w:pPr>
        <w:pStyle w:val="Heading2"/>
      </w:pPr>
      <w:bookmarkStart w:id="3" w:name="_Toc227364576"/>
      <w:r>
        <w:t>1.3 The Intersection Between Digital Forensics and Cybersecurity</w:t>
      </w:r>
      <w:bookmarkEnd w:id="3"/>
    </w:p>
    <w:p w14:paraId="30FE334A" w14:textId="77777777" w:rsidR="00D86D0F" w:rsidRDefault="00000000">
      <w:r>
        <w:t>Digital forensics and cybersecurity are highly complementary and are likely to go hand in hand. Cybersecurity has always involved prevention, detection, and mitigation of threats, whereas digital forensics involves preservation of evidence, event reconstruction, and investigation following the occurrence of an incident. In reality, however, these functions tend to overlap, particularly in Digital Forensics and Incident Response (DFIR) functions (</w:t>
      </w:r>
      <w:r>
        <w:rPr>
          <w:highlight w:val="white"/>
        </w:rPr>
        <w:t xml:space="preserve">Kim </w:t>
      </w:r>
      <w:r>
        <w:rPr>
          <w:i/>
          <w:iCs/>
          <w:highlight w:val="white"/>
        </w:rPr>
        <w:t>et al</w:t>
      </w:r>
      <w:r>
        <w:rPr>
          <w:highlight w:val="white"/>
        </w:rPr>
        <w:t>. 2025</w:t>
      </w:r>
      <w:r>
        <w:t>).</w:t>
      </w:r>
    </w:p>
    <w:p w14:paraId="23026DE9" w14:textId="77777777" w:rsidR="00D86D0F" w:rsidRDefault="00000000">
      <w:r>
        <w:t>In cases where a cyber event happens, e.g. ransomware has been installed, data has been taken, an insider has been abused, or an unauthorised individual has gained access to a corporate database, digital forensic methods are used to ensure that the evidence is not altered as the cybersecurity department attempts to contain the threat. Forensic methods are used to help in ascertaining what, how, when, and who took place (</w:t>
      </w:r>
      <w:r>
        <w:rPr>
          <w:highlight w:val="white"/>
        </w:rPr>
        <w:t>Shahbazi and Byun, 2022</w:t>
      </w:r>
      <w:r>
        <w:t>). This renders digital forensics critical as far as attribution, court action, disciplinary investigation in the firm, regulatory reporting and insurance/compliance investigation is concerned. Forensic analysis can identify insider threat cases (USB device usage, suspicious file transfers, cloud synchronisation, email communications, deleted files and covert communication channels), etc.</w:t>
      </w:r>
    </w:p>
    <w:p w14:paraId="2F3F36D2" w14:textId="77777777" w:rsidR="00D86D0F" w:rsidRDefault="00000000">
      <w:r>
        <w:lastRenderedPageBreak/>
        <w:t>Particularly, the applicability of the two disciplines to one another is highly sensitive within the enterprise in which organisations have to make trade-offs between operational resilience and evidential integrity. In cases where the cybersecurity staff are too pushy without providing evidence, information will be lost (</w:t>
      </w:r>
      <w:r>
        <w:rPr>
          <w:highlight w:val="white"/>
        </w:rPr>
        <w:t xml:space="preserve">Hutchinson </w:t>
      </w:r>
      <w:r>
        <w:rPr>
          <w:i/>
          <w:iCs/>
          <w:highlight w:val="white"/>
        </w:rPr>
        <w:t>et al</w:t>
      </w:r>
      <w:r>
        <w:rPr>
          <w:highlight w:val="white"/>
        </w:rPr>
        <w:t>. 2022</w:t>
      </w:r>
      <w:r>
        <w:t>). On the other hand, however, in the forensic preservation where priority is assigned but is not well contained, the threat can persist. Digital forensics has thus entered into a significant role in law enforcement, business continuity, cyber defence, threat intelligence and governance controls.</w:t>
      </w:r>
    </w:p>
    <w:p w14:paraId="2726F274" w14:textId="77777777" w:rsidR="00D86D0F" w:rsidRDefault="00000000">
      <w:pPr>
        <w:pStyle w:val="Heading2"/>
      </w:pPr>
      <w:bookmarkStart w:id="4" w:name="_Toc227364577"/>
      <w:r>
        <w:t>1.4 Emerging Trends in Digital Forensics</w:t>
      </w:r>
      <w:bookmarkEnd w:id="4"/>
    </w:p>
    <w:p w14:paraId="1C300FA7" w14:textId="77777777" w:rsidR="00D86D0F" w:rsidRDefault="00000000">
      <w:r>
        <w:t>The mobile-first investigation trend is also one of the most eminent in digital forensics. Smartphones have become the focal point of storing personal as well as business life, messages, calling history, emails, web history, photos, location, applications database and cloud-based credentials (</w:t>
      </w:r>
      <w:r>
        <w:rPr>
          <w:highlight w:val="white"/>
        </w:rPr>
        <w:t>Alotaibi, Al-</w:t>
      </w:r>
      <w:proofErr w:type="spellStart"/>
      <w:r>
        <w:rPr>
          <w:highlight w:val="white"/>
        </w:rPr>
        <w:t>Dhaqm</w:t>
      </w:r>
      <w:proofErr w:type="spellEnd"/>
      <w:r>
        <w:rPr>
          <w:highlight w:val="white"/>
        </w:rPr>
        <w:t xml:space="preserve"> and Al-Otaibi, 2023</w:t>
      </w:r>
      <w:r>
        <w:t>). This has seen mobile forensics take one of the most developing fields in the field. Evidence of messaging systems, social networks, authentication keys, and application-specific databases on Android and iOS devices is being given more attention by the researchers.</w:t>
      </w:r>
    </w:p>
    <w:p w14:paraId="7AD54664" w14:textId="77777777" w:rsidR="00D86D0F" w:rsidRDefault="00000000">
      <w:r>
        <w:t>The other important trend is the development of cloud forensics. The cloud-based storage services of Google Drive, Microsoft 365, iCloud, Dropbox, Slack and enterprise SaaS environments are being used to store files and communications by their users. This creates new challenges as the evidence is distributed among the providers, regions and synchronisation layers (</w:t>
      </w:r>
      <w:r>
        <w:rPr>
          <w:highlight w:val="white"/>
        </w:rPr>
        <w:t>Kumar, Pathak and Singh, 2022</w:t>
      </w:r>
      <w:r>
        <w:t>). Relevant device artefacts and cloud metadata, provider records and access logs often force investigators to gather relevant event details, enabling them to recreate events.</w:t>
      </w:r>
    </w:p>
    <w:p w14:paraId="62FA6A87" w14:textId="77777777" w:rsidR="00D86D0F" w:rsidRDefault="00000000">
      <w:r>
        <w:t>Another new trend is the analysis with the aid of artificial intelligence and automation. Recent literature indicates that machine learning and large language models can be useful in digital forensics to assist with triage, log decoding and identification, patterns, and correlations (</w:t>
      </w:r>
      <w:r>
        <w:rPr>
          <w:highlight w:val="white"/>
        </w:rPr>
        <w:t>Tyagi, Kumari and Richa, 2024</w:t>
      </w:r>
      <w:r>
        <w:t>). All these tools are, however, to be considered with caution because the forensic evidence is supposed to be highly reliable, clear and reproducible. AI can help the investigator, but not eliminate expert validation or chain-of-custody.</w:t>
      </w:r>
    </w:p>
    <w:p w14:paraId="3BD5B527" w14:textId="77777777" w:rsidR="00D86D0F" w:rsidRDefault="00000000">
      <w:r>
        <w:t>Other emerging trends are memory forensics, which is starting to become more visible in the face of fileless malware and advanced persistent threat and the increasing influence of end-to-end encrypted communication apps that are more likely to make investigators consult metadata, local caches, notifications or cross-device correlated evidence more to augment their evidence.</w:t>
      </w:r>
    </w:p>
    <w:p w14:paraId="10937987" w14:textId="77777777" w:rsidR="00D86D0F" w:rsidRDefault="00000000">
      <w:pPr>
        <w:pStyle w:val="Heading2"/>
      </w:pPr>
      <w:bookmarkStart w:id="5" w:name="_Toc227364578"/>
      <w:r>
        <w:lastRenderedPageBreak/>
        <w:t>1.5 Key Challenges in Digital Forensics</w:t>
      </w:r>
      <w:bookmarkEnd w:id="5"/>
    </w:p>
    <w:p w14:paraId="04A9FA27" w14:textId="77777777" w:rsidR="00D86D0F" w:rsidRDefault="00000000">
      <w:r>
        <w:t>Digital forensics has several challenges, even though the importance of this practice is increasing. Encryption is among the most significant ones. Smartphones and applications which are being developed today increasingly depend on full-disk encryption, secure enclaves, app-level encryption and end-to-end encrypted messaging. Although these technologies assist in ensuring that privacy and security become more effective, they have the potential to significantly reduce the capacity of an investigator to access or interpret evidence.</w:t>
      </w:r>
    </w:p>
    <w:p w14:paraId="07EE4FF0" w14:textId="77777777" w:rsidR="00D86D0F" w:rsidRDefault="00000000">
      <w:r>
        <w:t>The amount and intricacy of data are another significant issue (</w:t>
      </w:r>
      <w:r>
        <w:rPr>
          <w:highlight w:val="white"/>
        </w:rPr>
        <w:t xml:space="preserve">Fakhouri </w:t>
      </w:r>
      <w:r>
        <w:rPr>
          <w:i/>
          <w:iCs/>
          <w:highlight w:val="white"/>
        </w:rPr>
        <w:t>et al</w:t>
      </w:r>
      <w:r>
        <w:rPr>
          <w:highlight w:val="white"/>
        </w:rPr>
        <w:t>. 2024</w:t>
      </w:r>
      <w:r>
        <w:t>). It is possible to store thousands of files, dozens of databases, dozens of applications installed, and gigantic logs in one phone or in a laptop. In business cases, evidence may traverse different devices, users, removable media and cloud services. This complicates the technical part and the time of the analysis.</w:t>
      </w:r>
    </w:p>
    <w:p w14:paraId="5C7D4C47" w14:textId="77777777" w:rsidR="00D86D0F" w:rsidRDefault="00000000">
      <w:r>
        <w:t>The other issue with the field is the anti-forensics challenge, wherein the suspects will go out of their way to hide or destroy the evidence. Others include secure deletion software, timestamps, fake hidden containers, burner accounts, deceptive file names, encrypted vault apps, privacy browsers or messaging apps (</w:t>
      </w:r>
      <w:proofErr w:type="spellStart"/>
      <w:r>
        <w:rPr>
          <w:highlight w:val="white"/>
        </w:rPr>
        <w:t>Nayerifard</w:t>
      </w:r>
      <w:proofErr w:type="spellEnd"/>
      <w:r>
        <w:rPr>
          <w:highlight w:val="white"/>
        </w:rPr>
        <w:t xml:space="preserve"> </w:t>
      </w:r>
      <w:r>
        <w:rPr>
          <w:i/>
          <w:iCs/>
          <w:highlight w:val="white"/>
        </w:rPr>
        <w:t>et al</w:t>
      </w:r>
      <w:r>
        <w:rPr>
          <w:highlight w:val="white"/>
        </w:rPr>
        <w:t>. 2023</w:t>
      </w:r>
      <w:r>
        <w:t>). Moreover, jurisdiction in cloud forensics may make access to provider logs and stored data difficult, especially when the evidence is provided in different legal jurisdictions.</w:t>
      </w:r>
    </w:p>
    <w:p w14:paraId="4DE4326F" w14:textId="77777777" w:rsidR="00D86D0F" w:rsidRDefault="00000000">
      <w:r>
        <w:t>The other issue is the validity of tools and their admissibility to the court of law. The same artefact can be analysed differently by a variety of tools, and some of the app parsers may produce partial or imprecise results. Investigators should be able to prove findings, record methods and make sure that everything can be vindicated in a legal or disciplinary manner. These requirements make forensic practice more difficult compared to IT troubleshooting or normal monitoring of cybersecurity.</w:t>
      </w:r>
    </w:p>
    <w:p w14:paraId="466FA2B7" w14:textId="77777777" w:rsidR="00D86D0F" w:rsidRDefault="00000000">
      <w:pPr>
        <w:pStyle w:val="Heading2"/>
      </w:pPr>
      <w:bookmarkStart w:id="6" w:name="_Toc227364579"/>
      <w:r>
        <w:t>1.6 National and International Job Market</w:t>
      </w:r>
      <w:bookmarkEnd w:id="6"/>
    </w:p>
    <w:p w14:paraId="43C230E1" w14:textId="77777777" w:rsidR="00D86D0F" w:rsidRDefault="00000000">
      <w:r>
        <w:t>The market of digital forensics is strong and closely related to the further development of cybersecurity and digital investigations. Some of the employment areas are law enforcement, government intelligence, corporate incident response team, cybersecurity consultancy, eDiscovery company, legal support services, fraud investigation team, and specialised digital forensic labs (</w:t>
      </w:r>
      <w:r>
        <w:rPr>
          <w:highlight w:val="white"/>
        </w:rPr>
        <w:t>Seo, Seok and Lee, 2023</w:t>
      </w:r>
      <w:r>
        <w:t>). The need to hire experts to investigate and retain the digital evidence has grown because organisations are more vulnerable to ransomware, insider attacks, data breaches, and intellectual property theft.</w:t>
      </w:r>
    </w:p>
    <w:p w14:paraId="0BD9FEE2" w14:textId="77777777" w:rsidR="00D86D0F" w:rsidRDefault="00000000">
      <w:r>
        <w:lastRenderedPageBreak/>
        <w:t>The jobs in digital forensics are regularly posted across the nation as Digital Forensic Analyst, Incident Response Analyst, DFIR Specialist, Mobile Forensic Examiner, Cybercrime Investigator and eDiscovery Analyst. The same positions can also be found in the United Kingdom, Europe, the North American market, Australia, and the Asian-Pacific markets in the international market (</w:t>
      </w:r>
      <w:proofErr w:type="spellStart"/>
      <w:r>
        <w:rPr>
          <w:highlight w:val="white"/>
        </w:rPr>
        <w:t>Alqahtany</w:t>
      </w:r>
      <w:proofErr w:type="spellEnd"/>
      <w:r>
        <w:rPr>
          <w:highlight w:val="white"/>
        </w:rPr>
        <w:t xml:space="preserve"> and Syed, 2024</w:t>
      </w:r>
      <w:r>
        <w:t>). Position opportunities can be offered at the entry level, but most of the employers will choose the applicants who have hands-on experience with the forensic tools, report writing, evidence and legal awareness working. This implies employability is especially useful in the case of apprenticeship, internship, lab work and simulated investigation.</w:t>
      </w:r>
    </w:p>
    <w:p w14:paraId="4513E118" w14:textId="77777777" w:rsidR="00D86D0F" w:rsidRDefault="00000000">
      <w:r>
        <w:t>The international market is also likely to be exposed to interdisciplinary professionals. Employers are increasingly appreciative of candidates who are not only abreast with technical analysis but also with organisational risk, with particular reference to candidates who have mobile forensic, cloud forensic, incident response, and report writing abilities. The capabilities that can be strengthened with the help of certifications and the knowledge of the particular tools used by the vendor are the most important, but the most effective ones are the practical analysis of the evidence and professional documentation.</w:t>
      </w:r>
    </w:p>
    <w:p w14:paraId="26AF2A04" w14:textId="77777777" w:rsidR="00D86D0F" w:rsidRDefault="00000000">
      <w:pPr>
        <w:pStyle w:val="Heading2"/>
      </w:pPr>
      <w:bookmarkStart w:id="7" w:name="_Toc227364580"/>
      <w:r>
        <w:t>1.7 Conclusion</w:t>
      </w:r>
      <w:bookmarkEnd w:id="7"/>
    </w:p>
    <w:p w14:paraId="28EB9C31" w14:textId="77777777" w:rsidR="00D86D0F" w:rsidRDefault="00000000">
      <w:r>
        <w:t>To sum up, digital forensics has become a very important and technologically challenging profession that aids in cybersecurity activities and legal responsibility. Now it has grown far beyond hard-drive analysis and encompasses smartphones, cloud services, encrypted applications, removable media, volatile memory, as well as a multi-source ecosystem of evidence. Cybersecurity and digital forensics have established an extremely close relationship with the establishment of DFIR, in which incident response and forensic preservation collaborate to determine the existence of threats, reconstruct the piece and assist in providing legal or disciplinary measures.</w:t>
      </w:r>
    </w:p>
    <w:p w14:paraId="71D3DB3D" w14:textId="77777777" w:rsidR="00D86D0F" w:rsidRDefault="00000000">
      <w:r>
        <w:t>Meanwhile, encryption, data volume, anti-forensics, complexity in clouds, and tools validation are some of the issues threatening the discipline. The new trends, which are mobile-first queries, evidence analysis that uses the cloud, and AI to enhance triage, are defining the future of the profession, yet the technologies must be secured with a prominent body of ethical and methodology-related issues. Overall, digital forensics is a significant career in modern digital society, and the employment opportunities for specialists possessing the capacity to combine capabilities of technicality, analytical thinking and professional reporting are good both domestically and globally.</w:t>
      </w:r>
    </w:p>
    <w:p w14:paraId="678EB263" w14:textId="77777777" w:rsidR="00D86D0F" w:rsidRDefault="00000000">
      <w:pPr>
        <w:pStyle w:val="Heading1"/>
      </w:pPr>
      <w:bookmarkStart w:id="8" w:name="_Toc227364581"/>
      <w:r>
        <w:lastRenderedPageBreak/>
        <w:t>Task 2 – Digital Forensic Investigation Report</w:t>
      </w:r>
      <w:bookmarkEnd w:id="8"/>
    </w:p>
    <w:p w14:paraId="685E6A49" w14:textId="77777777" w:rsidR="00D86D0F" w:rsidRDefault="00000000">
      <w:pPr>
        <w:jc w:val="center"/>
      </w:pPr>
      <w:r>
        <w:rPr>
          <w:noProof/>
        </w:rPr>
        <w:drawing>
          <wp:inline distT="114300" distB="114300" distL="114300" distR="114300" wp14:anchorId="319424C3" wp14:editId="1B532C14">
            <wp:extent cx="2790825" cy="4019550"/>
            <wp:effectExtent l="0" t="0" r="0" b="0"/>
            <wp:docPr id="6"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9"/>
                    <a:srcRect/>
                    <a:stretch>
                      <a:fillRect/>
                    </a:stretch>
                  </pic:blipFill>
                  <pic:spPr>
                    <a:xfrm>
                      <a:off x="0" y="0"/>
                      <a:ext cx="2790825" cy="4019550"/>
                    </a:xfrm>
                    <a:prstGeom prst="rect">
                      <a:avLst/>
                    </a:prstGeom>
                    <a:ln/>
                  </pic:spPr>
                </pic:pic>
              </a:graphicData>
            </a:graphic>
          </wp:inline>
        </w:drawing>
      </w:r>
    </w:p>
    <w:p w14:paraId="0920690F" w14:textId="77777777" w:rsidR="00D86D0F" w:rsidRDefault="00000000">
      <w:r>
        <w:rPr>
          <w:noProof/>
        </w:rPr>
        <w:drawing>
          <wp:inline distT="114300" distB="114300" distL="114300" distR="114300" wp14:anchorId="60CEA992" wp14:editId="734C299E">
            <wp:extent cx="5760000" cy="18288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60000" cy="1828800"/>
                    </a:xfrm>
                    <a:prstGeom prst="rect">
                      <a:avLst/>
                    </a:prstGeom>
                    <a:ln/>
                  </pic:spPr>
                </pic:pic>
              </a:graphicData>
            </a:graphic>
          </wp:inline>
        </w:drawing>
      </w:r>
    </w:p>
    <w:p w14:paraId="3B6B2590" w14:textId="77777777" w:rsidR="00D86D0F" w:rsidRDefault="00000000">
      <w:pPr>
        <w:jc w:val="center"/>
      </w:pPr>
      <w:r>
        <w:rPr>
          <w:noProof/>
        </w:rPr>
        <w:drawing>
          <wp:inline distT="114300" distB="114300" distL="114300" distR="114300" wp14:anchorId="4BE57B99" wp14:editId="3DC37752">
            <wp:extent cx="3324225" cy="2352675"/>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a:stretch>
                      <a:fillRect/>
                    </a:stretch>
                  </pic:blipFill>
                  <pic:spPr>
                    <a:xfrm>
                      <a:off x="0" y="0"/>
                      <a:ext cx="3324225" cy="2352675"/>
                    </a:xfrm>
                    <a:prstGeom prst="rect">
                      <a:avLst/>
                    </a:prstGeom>
                    <a:ln/>
                  </pic:spPr>
                </pic:pic>
              </a:graphicData>
            </a:graphic>
          </wp:inline>
        </w:drawing>
      </w:r>
    </w:p>
    <w:p w14:paraId="188CD93C" w14:textId="77777777" w:rsidR="00D86D0F" w:rsidRDefault="00000000">
      <w:pPr>
        <w:jc w:val="center"/>
      </w:pPr>
      <w:r>
        <w:rPr>
          <w:noProof/>
        </w:rPr>
        <w:lastRenderedPageBreak/>
        <w:drawing>
          <wp:inline distT="114300" distB="114300" distL="114300" distR="114300" wp14:anchorId="0EC55D5C" wp14:editId="449B3A5C">
            <wp:extent cx="3343275" cy="37719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343275" cy="3771900"/>
                    </a:xfrm>
                    <a:prstGeom prst="rect">
                      <a:avLst/>
                    </a:prstGeom>
                    <a:ln/>
                  </pic:spPr>
                </pic:pic>
              </a:graphicData>
            </a:graphic>
          </wp:inline>
        </w:drawing>
      </w:r>
    </w:p>
    <w:p w14:paraId="6E76970E" w14:textId="77777777" w:rsidR="00D86D0F" w:rsidRDefault="00000000">
      <w:pPr>
        <w:jc w:val="center"/>
      </w:pPr>
      <w:r>
        <w:rPr>
          <w:noProof/>
        </w:rPr>
        <w:drawing>
          <wp:inline distT="114300" distB="114300" distL="114300" distR="114300" wp14:anchorId="121AAE25" wp14:editId="2497894D">
            <wp:extent cx="5760000" cy="3429000"/>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760000" cy="3429000"/>
                    </a:xfrm>
                    <a:prstGeom prst="rect">
                      <a:avLst/>
                    </a:prstGeom>
                    <a:ln/>
                  </pic:spPr>
                </pic:pic>
              </a:graphicData>
            </a:graphic>
          </wp:inline>
        </w:drawing>
      </w:r>
    </w:p>
    <w:p w14:paraId="568DE022" w14:textId="77777777" w:rsidR="00D86D0F" w:rsidRDefault="00000000">
      <w:r>
        <w:rPr>
          <w:noProof/>
        </w:rPr>
        <w:lastRenderedPageBreak/>
        <w:drawing>
          <wp:inline distT="114300" distB="114300" distL="114300" distR="114300" wp14:anchorId="647B09DD" wp14:editId="5F365AA5">
            <wp:extent cx="5760000" cy="26289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60000" cy="2628900"/>
                    </a:xfrm>
                    <a:prstGeom prst="rect">
                      <a:avLst/>
                    </a:prstGeom>
                    <a:ln/>
                  </pic:spPr>
                </pic:pic>
              </a:graphicData>
            </a:graphic>
          </wp:inline>
        </w:drawing>
      </w:r>
    </w:p>
    <w:p w14:paraId="1BDC4F7F" w14:textId="77777777" w:rsidR="00D86D0F" w:rsidRDefault="00000000">
      <w:pPr>
        <w:pStyle w:val="Heading2"/>
        <w:keepNext w:val="0"/>
        <w:keepLines w:val="0"/>
      </w:pPr>
      <w:bookmarkStart w:id="9" w:name="_2ilod6vizh6g" w:colFirst="0" w:colLast="0"/>
      <w:bookmarkStart w:id="10" w:name="_Toc227364582"/>
      <w:bookmarkEnd w:id="9"/>
      <w:r>
        <w:t>1. Introduction</w:t>
      </w:r>
      <w:bookmarkEnd w:id="10"/>
    </w:p>
    <w:p w14:paraId="6DE27820" w14:textId="77777777" w:rsidR="00D86D0F" w:rsidRDefault="00000000">
      <w:r>
        <w:t>Digital forensics is an important phenomenon in the current case of investigations relating to cybercrime, theft of intellectual property and corporate espionage. As organisations are increasingly dependent upon digital infrastructure, it is now necessary to be able to identify, obtain, interpret, and portray digital evidence in a legally admissible way (Casino et al. 2022). The case under investigation concerns a so-called corporate espionage situation involving the proprietary AI chip design patent (QT-AI-2025) of Quantum Tech.</w:t>
      </w:r>
    </w:p>
    <w:p w14:paraId="24275E49" w14:textId="77777777" w:rsidR="00D86D0F" w:rsidRDefault="00000000">
      <w:r>
        <w:t xml:space="preserve">The central suspect Emma is suspected to have actually tried to steal confidential information and sell it to a competitor, </w:t>
      </w:r>
      <w:proofErr w:type="spellStart"/>
      <w:r>
        <w:t>Nexgen</w:t>
      </w:r>
      <w:proofErr w:type="spellEnd"/>
      <w:r>
        <w:t xml:space="preserve"> circuits, via a middle man, Joe. Further participation is suspected in Norman who is associated with the receiving organisation. The Android smartphones, an iOS device, and a USB flash drive are the various digital devices that are being analysed.</w:t>
      </w:r>
    </w:p>
    <w:p w14:paraId="1558D756" w14:textId="77777777" w:rsidR="00D86D0F" w:rsidRDefault="00000000">
      <w:r>
        <w:t>The report describes a thorough forensic investigation, consisting of the acquisition of evidence, analysis of communication, analysis of files, artefact correlation, and profile of a suspect. The aim is to recreate the past events, determine intent, and determine roles of each suspect using verifiable digital evidence.</w:t>
      </w:r>
    </w:p>
    <w:p w14:paraId="0C49B64B" w14:textId="77777777" w:rsidR="00D86D0F" w:rsidRDefault="00000000">
      <w:pPr>
        <w:pStyle w:val="Heading2"/>
        <w:keepNext w:val="0"/>
        <w:keepLines w:val="0"/>
      </w:pPr>
      <w:bookmarkStart w:id="11" w:name="_5aouo9hcr1e5" w:colFirst="0" w:colLast="0"/>
      <w:bookmarkStart w:id="12" w:name="_Toc227364583"/>
      <w:bookmarkEnd w:id="11"/>
      <w:r>
        <w:t>2. Evidence Acquisition and Forensic Imaging</w:t>
      </w:r>
      <w:bookmarkEnd w:id="12"/>
    </w:p>
    <w:p w14:paraId="02E309A1" w14:textId="77777777" w:rsidR="00D86D0F" w:rsidRDefault="00000000">
      <w:pPr>
        <w:pStyle w:val="Heading3"/>
        <w:keepNext w:val="0"/>
        <w:keepLines w:val="0"/>
      </w:pPr>
      <w:bookmarkStart w:id="13" w:name="_idmmmqurgbgo" w:colFirst="0" w:colLast="0"/>
      <w:bookmarkStart w:id="14" w:name="_Toc227364584"/>
      <w:bookmarkEnd w:id="13"/>
      <w:r>
        <w:t>2.1 Devices Acquired</w:t>
      </w:r>
      <w:bookmarkEnd w:id="14"/>
    </w:p>
    <w:p w14:paraId="5AF529AC" w14:textId="77777777" w:rsidR="00D86D0F" w:rsidRDefault="00000000">
      <w:r>
        <w:t>The case contained forensic acquisition and analysis of various digital gadgets of the suspects in the case. The collection of these devices was done in legal approved procedures and dealt with in line with the laid down ethics of digital forensic to maintain the integrity of the evidence. The equipment obtained to carry out the analysis is as shown in Table below.</w:t>
      </w:r>
    </w:p>
    <w:tbl>
      <w:tblPr>
        <w:tblStyle w:val="a0"/>
        <w:tblW w:w="559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5"/>
        <w:gridCol w:w="1010"/>
        <w:gridCol w:w="2330"/>
      </w:tblGrid>
      <w:tr w:rsidR="00D86D0F" w14:paraId="4665A912" w14:textId="77777777">
        <w:trPr>
          <w:trHeight w:val="515"/>
        </w:trPr>
        <w:tc>
          <w:tcPr>
            <w:tcW w:w="2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4C9092" w14:textId="77777777" w:rsidR="00D86D0F" w:rsidRDefault="00000000">
            <w:pPr>
              <w:jc w:val="center"/>
            </w:pPr>
            <w:r>
              <w:rPr>
                <w:b/>
                <w:bCs/>
              </w:rPr>
              <w:lastRenderedPageBreak/>
              <w:t>Device</w:t>
            </w:r>
          </w:p>
        </w:tc>
        <w:tc>
          <w:tcPr>
            <w:tcW w:w="1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2D66E" w14:textId="77777777" w:rsidR="00D86D0F" w:rsidRDefault="00000000">
            <w:pPr>
              <w:jc w:val="center"/>
            </w:pPr>
            <w:r>
              <w:rPr>
                <w:b/>
                <w:bCs/>
              </w:rPr>
              <w:t>Owner</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F905F1" w14:textId="77777777" w:rsidR="00D86D0F" w:rsidRDefault="00000000">
            <w:pPr>
              <w:jc w:val="center"/>
            </w:pPr>
            <w:r>
              <w:rPr>
                <w:b/>
                <w:bCs/>
              </w:rPr>
              <w:t>Type</w:t>
            </w:r>
          </w:p>
        </w:tc>
      </w:tr>
      <w:tr w:rsidR="00D86D0F" w14:paraId="58ED7C19" w14:textId="77777777">
        <w:trPr>
          <w:trHeight w:val="515"/>
        </w:trPr>
        <w:tc>
          <w:tcPr>
            <w:tcW w:w="2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13EC0F" w14:textId="77777777" w:rsidR="00D86D0F" w:rsidRDefault="00000000">
            <w:r>
              <w:t>Android Smartphone</w:t>
            </w:r>
          </w:p>
        </w:tc>
        <w:tc>
          <w:tcPr>
            <w:tcW w:w="1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53D118" w14:textId="77777777" w:rsidR="00D86D0F" w:rsidRDefault="00000000">
            <w:r>
              <w:t>Emma</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8950CC" w14:textId="77777777" w:rsidR="00D86D0F" w:rsidRDefault="00000000">
            <w:r>
              <w:t>Samsung Galaxy A13</w:t>
            </w:r>
          </w:p>
        </w:tc>
      </w:tr>
      <w:tr w:rsidR="00D86D0F" w14:paraId="1436F3D3" w14:textId="77777777">
        <w:trPr>
          <w:trHeight w:val="515"/>
        </w:trPr>
        <w:tc>
          <w:tcPr>
            <w:tcW w:w="2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BEAAB1" w14:textId="77777777" w:rsidR="00D86D0F" w:rsidRDefault="00000000">
            <w:r>
              <w:t>Android Smartphone</w:t>
            </w:r>
          </w:p>
        </w:tc>
        <w:tc>
          <w:tcPr>
            <w:tcW w:w="1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A71974" w14:textId="77777777" w:rsidR="00D86D0F" w:rsidRDefault="00000000">
            <w:r>
              <w:t>Norman</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F881FC1" w14:textId="77777777" w:rsidR="00D86D0F" w:rsidRDefault="00000000">
            <w:r>
              <w:t>Note 14</w:t>
            </w:r>
          </w:p>
        </w:tc>
      </w:tr>
      <w:tr w:rsidR="00D86D0F" w14:paraId="712F8BD7" w14:textId="77777777">
        <w:trPr>
          <w:trHeight w:val="515"/>
        </w:trPr>
        <w:tc>
          <w:tcPr>
            <w:tcW w:w="2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34AEC9" w14:textId="77777777" w:rsidR="00D86D0F" w:rsidRDefault="00000000">
            <w:r>
              <w:t>iOS Device</w:t>
            </w:r>
          </w:p>
        </w:tc>
        <w:tc>
          <w:tcPr>
            <w:tcW w:w="1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221349" w14:textId="77777777" w:rsidR="00D86D0F" w:rsidRDefault="00000000">
            <w:r>
              <w:t>Joe</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4AAF2F" w14:textId="77777777" w:rsidR="00D86D0F" w:rsidRDefault="00000000">
            <w:r>
              <w:t>iPhone (iOS 17)</w:t>
            </w:r>
          </w:p>
        </w:tc>
      </w:tr>
      <w:tr w:rsidR="00D86D0F" w14:paraId="66B422E3" w14:textId="77777777">
        <w:trPr>
          <w:trHeight w:val="515"/>
        </w:trPr>
        <w:tc>
          <w:tcPr>
            <w:tcW w:w="22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14BB47" w14:textId="77777777" w:rsidR="00D86D0F" w:rsidRDefault="00000000">
            <w:r>
              <w:t>USB Flash Drive</w:t>
            </w:r>
          </w:p>
        </w:tc>
        <w:tc>
          <w:tcPr>
            <w:tcW w:w="101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17C84" w14:textId="77777777" w:rsidR="00D86D0F" w:rsidRDefault="00000000">
            <w:r>
              <w:t>Emma</w:t>
            </w:r>
          </w:p>
        </w:tc>
        <w:tc>
          <w:tcPr>
            <w:tcW w:w="23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F2B91B" w14:textId="77777777" w:rsidR="00D86D0F" w:rsidRDefault="00000000">
            <w:r>
              <w:t>External Storage</w:t>
            </w:r>
          </w:p>
        </w:tc>
      </w:tr>
    </w:tbl>
    <w:p w14:paraId="27AB55C1" w14:textId="77777777" w:rsidR="00D86D0F" w:rsidRDefault="00000000">
      <w:r>
        <w:t>All these devices are important areas of possible evidence in the case of the supposed corporate espionage case of the alleged proprietary design patent of AI chip design patent of Quantum Tech (QT-AI-2025). Smartphones are fertile sources of digital artefacts, such as communication logs, location data, and media files, and application data, that may offer important insights into user behaviour and interactions (Hutchinson et al. 2022).</w:t>
      </w:r>
    </w:p>
    <w:p w14:paraId="7305872E" w14:textId="77777777" w:rsidR="00D86D0F" w:rsidRDefault="00000000">
      <w:r>
        <w:t>These two operating systems (Android and iOS devices) would guarantee a thorough exploration of various operating system environments, which are each relevant stressors and stressors of distinct forensic investigation opportunities. Moreover, the USB flash drive can be regarded as one of the main artefacts since it is typically employed to transfer data and can include the stolen intellectual property or it can be the material.</w:t>
      </w:r>
    </w:p>
    <w:p w14:paraId="361FE726" w14:textId="77777777" w:rsidR="00D86D0F" w:rsidRDefault="00000000">
      <w:pPr>
        <w:jc w:val="center"/>
      </w:pPr>
      <w:r>
        <w:rPr>
          <w:noProof/>
        </w:rPr>
        <w:drawing>
          <wp:inline distT="114300" distB="114300" distL="114300" distR="114300" wp14:anchorId="43405358" wp14:editId="15CA23EC">
            <wp:extent cx="5760410" cy="3238500"/>
            <wp:effectExtent l="0" t="0" r="0" b="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760410" cy="3238500"/>
                    </a:xfrm>
                    <a:prstGeom prst="rect">
                      <a:avLst/>
                    </a:prstGeom>
                    <a:ln/>
                  </pic:spPr>
                </pic:pic>
              </a:graphicData>
            </a:graphic>
          </wp:inline>
        </w:drawing>
      </w:r>
    </w:p>
    <w:p w14:paraId="00F364F7" w14:textId="77777777" w:rsidR="00D86D0F" w:rsidRDefault="00000000">
      <w:pPr>
        <w:jc w:val="center"/>
      </w:pPr>
      <w:r>
        <w:rPr>
          <w:noProof/>
        </w:rPr>
        <w:lastRenderedPageBreak/>
        <w:drawing>
          <wp:inline distT="114300" distB="114300" distL="114300" distR="114300" wp14:anchorId="06D0DD1E" wp14:editId="15BF8D36">
            <wp:extent cx="5760410" cy="3238500"/>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760410" cy="3238500"/>
                    </a:xfrm>
                    <a:prstGeom prst="rect">
                      <a:avLst/>
                    </a:prstGeom>
                    <a:ln/>
                  </pic:spPr>
                </pic:pic>
              </a:graphicData>
            </a:graphic>
          </wp:inline>
        </w:drawing>
      </w:r>
    </w:p>
    <w:p w14:paraId="14750823" w14:textId="77777777" w:rsidR="00D86D0F" w:rsidRDefault="00000000">
      <w:pPr>
        <w:pStyle w:val="Heading3"/>
        <w:keepNext w:val="0"/>
        <w:keepLines w:val="0"/>
      </w:pPr>
      <w:bookmarkStart w:id="15" w:name="_slt392f0kn63" w:colFirst="0" w:colLast="0"/>
      <w:bookmarkStart w:id="16" w:name="_Toc227364585"/>
      <w:bookmarkEnd w:id="15"/>
      <w:r>
        <w:t>2.2 Tools Used</w:t>
      </w:r>
      <w:bookmarkEnd w:id="16"/>
    </w:p>
    <w:p w14:paraId="68C5E73A" w14:textId="77777777" w:rsidR="00D86D0F" w:rsidRDefault="00000000">
      <w:r>
        <w:t xml:space="preserve">Industry-standard digital forensic tools were used to acquire and </w:t>
      </w:r>
      <w:proofErr w:type="spellStart"/>
      <w:r>
        <w:t>analyze</w:t>
      </w:r>
      <w:proofErr w:type="spellEnd"/>
      <w:r>
        <w:t xml:space="preserve"> the data to achieve reliability, accuracy, and admissibility in court. The main instruments that are to be used in this inquiry are:</w:t>
      </w:r>
    </w:p>
    <w:p w14:paraId="0B44907A" w14:textId="77777777" w:rsidR="00D86D0F" w:rsidRDefault="00000000">
      <w:pPr>
        <w:numPr>
          <w:ilvl w:val="0"/>
          <w:numId w:val="1"/>
        </w:numPr>
      </w:pPr>
      <w:r>
        <w:rPr>
          <w:b/>
          <w:bCs/>
        </w:rPr>
        <w:t>Cellebrite UFED (v7.76.0.24 Educational)</w:t>
      </w:r>
    </w:p>
    <w:p w14:paraId="60673F6E" w14:textId="77777777" w:rsidR="00D86D0F" w:rsidRDefault="00000000">
      <w:pPr>
        <w:numPr>
          <w:ilvl w:val="0"/>
          <w:numId w:val="1"/>
        </w:numPr>
      </w:pPr>
      <w:r>
        <w:rPr>
          <w:b/>
          <w:bCs/>
        </w:rPr>
        <w:t>Cellebrite Physical Analyzer (v7.73.0.11)</w:t>
      </w:r>
    </w:p>
    <w:p w14:paraId="73F9581E" w14:textId="77777777" w:rsidR="00D86D0F" w:rsidRDefault="00000000">
      <w:pPr>
        <w:numPr>
          <w:ilvl w:val="0"/>
          <w:numId w:val="1"/>
        </w:numPr>
      </w:pPr>
      <w:r>
        <w:rPr>
          <w:b/>
          <w:bCs/>
        </w:rPr>
        <w:t>FTK Imager / Autopsy (for USB analysis)</w:t>
      </w:r>
    </w:p>
    <w:p w14:paraId="3FB66C16" w14:textId="77777777" w:rsidR="00D86D0F" w:rsidRDefault="00000000">
      <w:r>
        <w:t xml:space="preserve">Cellebrite UFED is also generally recognised as one of the most powerful mobile device forensics tools, and it is able to extract data on a diverse list of devices and operating systems. It also </w:t>
      </w:r>
      <w:proofErr w:type="spellStart"/>
      <w:r>
        <w:t>favors</w:t>
      </w:r>
      <w:proofErr w:type="spellEnd"/>
      <w:r>
        <w:t xml:space="preserve"> various extraction techniques, such as logical, file system and advanced logical acquisitions that can enable probing officers to access transparent and superficial data.</w:t>
      </w:r>
    </w:p>
    <w:p w14:paraId="545D6521" w14:textId="77777777" w:rsidR="00D86D0F" w:rsidRDefault="00000000">
      <w:r>
        <w:t>Cellebrite Physical Analyzer is an extension of UFED that benefits the latter with superior data parsing, categorisation and visualisation. It can help investigators analyse vast amounts of data effectively by categorising extracted data into structured categories, including messages, media, locations, and application artefacts.</w:t>
      </w:r>
    </w:p>
    <w:p w14:paraId="1DFD745D" w14:textId="77777777" w:rsidR="00D86D0F" w:rsidRDefault="00000000">
      <w:r>
        <w:t>FTK Imager and Autopsy were used for the forensic examination of the USB flash drive. These are tools that are used frequently in digital forensics to disk image, file system examination and deleted files recovery. They are used to ensure that the investigation is conducted in the best practice of dealing with storage media.</w:t>
      </w:r>
    </w:p>
    <w:p w14:paraId="1F65D14E" w14:textId="77777777" w:rsidR="00D86D0F" w:rsidRDefault="00000000">
      <w:r>
        <w:t>These tools have been used according to the set standards of forensic and make the investigation process reproducible, verifiable, and legally defensible (Chowdhury and Mostafa, 2024).</w:t>
      </w:r>
    </w:p>
    <w:p w14:paraId="201B55AF" w14:textId="77777777" w:rsidR="00D86D0F" w:rsidRDefault="00000000">
      <w:pPr>
        <w:pStyle w:val="Heading3"/>
        <w:keepNext w:val="0"/>
        <w:keepLines w:val="0"/>
      </w:pPr>
      <w:bookmarkStart w:id="17" w:name="_bn9dh1vn9ttb" w:colFirst="0" w:colLast="0"/>
      <w:bookmarkStart w:id="18" w:name="_Toc227364586"/>
      <w:bookmarkEnd w:id="17"/>
      <w:r>
        <w:lastRenderedPageBreak/>
        <w:t>2.3 Acquisition Methodology</w:t>
      </w:r>
      <w:bookmarkEnd w:id="18"/>
    </w:p>
    <w:p w14:paraId="53B2E4D4" w14:textId="77777777" w:rsidR="00D86D0F" w:rsidRDefault="00000000">
      <w:r>
        <w:t>These kinds of acquisition methodology were systematic and structured based on the intention to make the extracted data to be intact and complete. Various extraction methods were used according to the kind of device and the operating system.</w:t>
      </w:r>
    </w:p>
    <w:p w14:paraId="11017315" w14:textId="77777777" w:rsidR="00D86D0F" w:rsidRDefault="00000000">
      <w:pPr>
        <w:rPr>
          <w:b/>
          <w:bCs/>
        </w:rPr>
      </w:pPr>
      <w:r>
        <w:rPr>
          <w:b/>
          <w:bCs/>
        </w:rPr>
        <w:t>Android Devices</w:t>
      </w:r>
    </w:p>
    <w:p w14:paraId="7FA8ACD7" w14:textId="77777777" w:rsidR="00D86D0F" w:rsidRDefault="00000000">
      <w:r>
        <w:t>A file system extraction was done in case of the Android devices (Samsung Galaxy A13 and Note 14). This technique allows access to device internal disk, both users and system level files.</w:t>
      </w:r>
    </w:p>
    <w:p w14:paraId="04FBA780" w14:textId="77777777" w:rsidR="00D86D0F" w:rsidRDefault="00000000">
      <w:r>
        <w:t>The extraction allowed viewing the following artefacts:</w:t>
      </w:r>
    </w:p>
    <w:p w14:paraId="4555827C" w14:textId="77777777" w:rsidR="00D86D0F" w:rsidRDefault="00000000">
      <w:pPr>
        <w:numPr>
          <w:ilvl w:val="0"/>
          <w:numId w:val="3"/>
        </w:numPr>
      </w:pPr>
      <w:r>
        <w:t>Media files (images, audio, videos)</w:t>
      </w:r>
    </w:p>
    <w:p w14:paraId="7C7BB698" w14:textId="77777777" w:rsidR="00D86D0F" w:rsidRDefault="00000000">
      <w:pPr>
        <w:numPr>
          <w:ilvl w:val="0"/>
          <w:numId w:val="3"/>
        </w:numPr>
      </w:pPr>
      <w:r>
        <w:t>Application data (WhatsApp, system apps, etc.)</w:t>
      </w:r>
    </w:p>
    <w:p w14:paraId="3118E679" w14:textId="77777777" w:rsidR="00D86D0F" w:rsidRDefault="00000000">
      <w:pPr>
        <w:numPr>
          <w:ilvl w:val="0"/>
          <w:numId w:val="3"/>
        </w:numPr>
      </w:pPr>
      <w:r>
        <w:t>Databases and configuration files</w:t>
      </w:r>
    </w:p>
    <w:p w14:paraId="234E702C" w14:textId="77777777" w:rsidR="00D86D0F" w:rsidRDefault="00000000">
      <w:pPr>
        <w:numPr>
          <w:ilvl w:val="0"/>
          <w:numId w:val="3"/>
        </w:numPr>
      </w:pPr>
      <w:r>
        <w:t>Uncategorised system artefacts</w:t>
      </w:r>
    </w:p>
    <w:p w14:paraId="13321504" w14:textId="77777777" w:rsidR="00D86D0F" w:rsidRDefault="00000000">
      <w:r>
        <w:t>The extraction of file systems can be particularly useful in a forensic investigation since it enables investigation to approach those data that cannot be easily seen by the user including application databases and system logs. Such an access increases the possibility to rebuild user activity and find possible evidence.</w:t>
      </w:r>
    </w:p>
    <w:p w14:paraId="035CE371" w14:textId="77777777" w:rsidR="00D86D0F" w:rsidRDefault="00000000">
      <w:pPr>
        <w:jc w:val="center"/>
      </w:pPr>
      <w:r>
        <w:rPr>
          <w:noProof/>
        </w:rPr>
        <w:drawing>
          <wp:inline distT="114300" distB="114300" distL="114300" distR="114300" wp14:anchorId="709904C4" wp14:editId="3958BD3A">
            <wp:extent cx="5760410" cy="32385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760410" cy="3238500"/>
                    </a:xfrm>
                    <a:prstGeom prst="rect">
                      <a:avLst/>
                    </a:prstGeom>
                    <a:ln/>
                  </pic:spPr>
                </pic:pic>
              </a:graphicData>
            </a:graphic>
          </wp:inline>
        </w:drawing>
      </w:r>
    </w:p>
    <w:p w14:paraId="1D8E273E" w14:textId="77777777" w:rsidR="00D86D0F" w:rsidRDefault="00000000">
      <w:pPr>
        <w:rPr>
          <w:b/>
          <w:bCs/>
        </w:rPr>
      </w:pPr>
      <w:r>
        <w:rPr>
          <w:b/>
          <w:bCs/>
        </w:rPr>
        <w:t>iOS Device</w:t>
      </w:r>
    </w:p>
    <w:p w14:paraId="71842A0C" w14:textId="77777777" w:rsidR="00D86D0F" w:rsidRDefault="00000000">
      <w:r>
        <w:t>In the case of the iOS device (iPhone with the iOS 17), an Advanced Logical File System extraction was performed. This approach offers more in-depth access compared to ordinary logical extraction and does not violate iOS security measures.</w:t>
      </w:r>
    </w:p>
    <w:p w14:paraId="764DF4DC" w14:textId="77777777" w:rsidR="00D86D0F" w:rsidRDefault="00000000">
      <w:r>
        <w:t>The extraction revealed:</w:t>
      </w:r>
    </w:p>
    <w:p w14:paraId="27B78858" w14:textId="77777777" w:rsidR="00D86D0F" w:rsidRDefault="00000000">
      <w:pPr>
        <w:numPr>
          <w:ilvl w:val="0"/>
          <w:numId w:val="2"/>
        </w:numPr>
      </w:pPr>
      <w:r>
        <w:lastRenderedPageBreak/>
        <w:t>Over 1976 chat messages</w:t>
      </w:r>
    </w:p>
    <w:p w14:paraId="46F66B84" w14:textId="77777777" w:rsidR="00D86D0F" w:rsidRDefault="00000000">
      <w:pPr>
        <w:numPr>
          <w:ilvl w:val="0"/>
          <w:numId w:val="2"/>
        </w:numPr>
      </w:pPr>
      <w:r>
        <w:t>Keychain and password-related data</w:t>
      </w:r>
    </w:p>
    <w:p w14:paraId="76876EBB" w14:textId="77777777" w:rsidR="00D86D0F" w:rsidRDefault="00000000">
      <w:pPr>
        <w:numPr>
          <w:ilvl w:val="0"/>
          <w:numId w:val="2"/>
        </w:numPr>
      </w:pPr>
      <w:r>
        <w:t>Device connectivity logs</w:t>
      </w:r>
    </w:p>
    <w:p w14:paraId="44AFFC96" w14:textId="77777777" w:rsidR="00D86D0F" w:rsidRDefault="00000000">
      <w:pPr>
        <w:numPr>
          <w:ilvl w:val="0"/>
          <w:numId w:val="2"/>
        </w:numPr>
      </w:pPr>
      <w:r>
        <w:t>Approximately 173,966 location entries</w:t>
      </w:r>
    </w:p>
    <w:p w14:paraId="2E79DBB0" w14:textId="77777777" w:rsidR="00D86D0F" w:rsidRDefault="00000000">
      <w:pPr>
        <w:rPr>
          <w:sz w:val="23"/>
          <w:szCs w:val="23"/>
        </w:rPr>
      </w:pPr>
      <w:r>
        <w:rPr>
          <w:sz w:val="23"/>
          <w:szCs w:val="23"/>
        </w:rPr>
        <w:t>Access to keychain data is of special interest because it can potentially have credentials or authentication artefacts of interest to the investigation. Moreover, the sheer amount of location data gives a finer-grained record of the movement of the device and this can be used to recreate physical contacts between suspects.</w:t>
      </w:r>
    </w:p>
    <w:p w14:paraId="13EDB692" w14:textId="77777777" w:rsidR="00D86D0F" w:rsidRDefault="00000000">
      <w:pPr>
        <w:jc w:val="center"/>
        <w:rPr>
          <w:sz w:val="23"/>
          <w:szCs w:val="23"/>
        </w:rPr>
      </w:pPr>
      <w:r>
        <w:rPr>
          <w:noProof/>
          <w:sz w:val="23"/>
          <w:szCs w:val="23"/>
        </w:rPr>
        <w:drawing>
          <wp:inline distT="114300" distB="114300" distL="114300" distR="114300" wp14:anchorId="1C6034D0" wp14:editId="31D6C1C4">
            <wp:extent cx="5760410" cy="32385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8"/>
                    <a:srcRect/>
                    <a:stretch>
                      <a:fillRect/>
                    </a:stretch>
                  </pic:blipFill>
                  <pic:spPr>
                    <a:xfrm>
                      <a:off x="0" y="0"/>
                      <a:ext cx="5760410" cy="3238500"/>
                    </a:xfrm>
                    <a:prstGeom prst="rect">
                      <a:avLst/>
                    </a:prstGeom>
                    <a:ln/>
                  </pic:spPr>
                </pic:pic>
              </a:graphicData>
            </a:graphic>
          </wp:inline>
        </w:drawing>
      </w:r>
    </w:p>
    <w:p w14:paraId="2181CB65" w14:textId="77777777" w:rsidR="00D86D0F" w:rsidRDefault="00000000">
      <w:pPr>
        <w:rPr>
          <w:b/>
          <w:bCs/>
        </w:rPr>
      </w:pPr>
      <w:r>
        <w:rPr>
          <w:b/>
          <w:bCs/>
        </w:rPr>
        <w:t>USB Flash Drive</w:t>
      </w:r>
    </w:p>
    <w:p w14:paraId="0B6498B1" w14:textId="77777777" w:rsidR="00D86D0F" w:rsidRDefault="00000000">
      <w:r>
        <w:t>The write-blocking methods were used to obtain the USB flash disk, which means that no data has been changed in the process of its obtaining. This is a serious prerequisite in digital forensic, and any alteration into the original evidence can affect its admissibility.</w:t>
      </w:r>
    </w:p>
    <w:p w14:paraId="2D427E37" w14:textId="77777777" w:rsidR="00D86D0F" w:rsidRDefault="00000000">
      <w:r>
        <w:t>This was analysed with Autopsy, which allowed:</w:t>
      </w:r>
    </w:p>
    <w:p w14:paraId="6AF0DB7F" w14:textId="77777777" w:rsidR="00D86D0F" w:rsidRDefault="00000000">
      <w:pPr>
        <w:numPr>
          <w:ilvl w:val="0"/>
          <w:numId w:val="5"/>
        </w:numPr>
      </w:pPr>
      <w:r>
        <w:t>Examination of file structures</w:t>
      </w:r>
    </w:p>
    <w:p w14:paraId="352176F9" w14:textId="77777777" w:rsidR="00D86D0F" w:rsidRDefault="00000000">
      <w:pPr>
        <w:numPr>
          <w:ilvl w:val="0"/>
          <w:numId w:val="5"/>
        </w:numPr>
      </w:pPr>
      <w:r>
        <w:t>Analysis of metadata (timestamps, file origins)</w:t>
      </w:r>
    </w:p>
    <w:p w14:paraId="5FDDEE38" w14:textId="77777777" w:rsidR="00D86D0F" w:rsidRDefault="00000000">
      <w:pPr>
        <w:numPr>
          <w:ilvl w:val="0"/>
          <w:numId w:val="5"/>
        </w:numPr>
      </w:pPr>
      <w:r>
        <w:t>Recovery of deleted files</w:t>
      </w:r>
    </w:p>
    <w:p w14:paraId="6008CA49" w14:textId="77777777" w:rsidR="00D86D0F" w:rsidRDefault="00000000">
      <w:r>
        <w:t>USB devices are prevalent in the cases of data exfiltration and therefore they come out as the main areas of concern in intellectual property theft cases.</w:t>
      </w:r>
    </w:p>
    <w:p w14:paraId="4C453A98" w14:textId="77777777" w:rsidR="00D86D0F" w:rsidRDefault="00000000">
      <w:pPr>
        <w:pStyle w:val="Heading3"/>
        <w:keepNext w:val="0"/>
        <w:keepLines w:val="0"/>
      </w:pPr>
      <w:bookmarkStart w:id="19" w:name="_9a4fe2k6axre" w:colFirst="0" w:colLast="0"/>
      <w:bookmarkStart w:id="20" w:name="_Toc227364587"/>
      <w:bookmarkEnd w:id="19"/>
      <w:r>
        <w:t>2.4 Chain of Custody</w:t>
      </w:r>
      <w:bookmarkEnd w:id="20"/>
    </w:p>
    <w:p w14:paraId="16E5BE86" w14:textId="77777777" w:rsidR="00D86D0F" w:rsidRDefault="00000000">
      <w:r>
        <w:t xml:space="preserve">A good chain of custody is one of the basic standards in conducting digital forensic investigations because it guarantees that a piece of evidence is authentic, traceable and </w:t>
      </w:r>
      <w:r>
        <w:lastRenderedPageBreak/>
        <w:t xml:space="preserve">admissible in court. In this study, </w:t>
      </w:r>
      <w:proofErr w:type="spellStart"/>
      <w:r>
        <w:t>harboring</w:t>
      </w:r>
      <w:proofErr w:type="spellEnd"/>
      <w:r>
        <w:t xml:space="preserve"> controls were exercised in capturing and tracing the actions of all of the devices since the seizure up to analysis and reporting. All the devices were gathered under an approved procedure, and all laws and organisational regulations were followed.</w:t>
      </w:r>
    </w:p>
    <w:p w14:paraId="06CAE457" w14:textId="77777777" w:rsidR="00D86D0F" w:rsidRDefault="00000000">
      <w:r>
        <w:t>All pieces of evidence were logged into the Cellebrite UFED system where in-depth information on the case was entered. Each device was given unique identifiers which made it possible to distinguish and trace easily during investigation. Moreover, examiner details, timestamps and handling records were also logged in a systematic manner to provide a complete audit trail.</w:t>
      </w:r>
    </w:p>
    <w:p w14:paraId="30A67FED" w14:textId="77777777" w:rsidR="00D86D0F" w:rsidRDefault="00000000">
      <w:r>
        <w:t>Each extraction was linked to particular metadata, such as case ID, name of the examiner and device details. This made sure that every stage in the forensic procedure could be validated separately in case of necessity. These procedures as documented ensure that unauthorised access, accidental contamination or manipulation of evidence is avoided.</w:t>
      </w:r>
    </w:p>
    <w:p w14:paraId="7E8661EA" w14:textId="77777777" w:rsidR="00D86D0F" w:rsidRDefault="00000000">
      <w:r>
        <w:t>In general, ensuring transparency and accountability through a documented chain of custody is good. It gives a feeling that there is no manipulation of evidence used and it can withstand examination during a court challenge, which is crucial in providing credibility to forensic evidence (Khan et al. 2022).</w:t>
      </w:r>
    </w:p>
    <w:p w14:paraId="04673E67" w14:textId="77777777" w:rsidR="00D86D0F" w:rsidRDefault="00000000">
      <w:pPr>
        <w:jc w:val="center"/>
      </w:pPr>
      <w:r>
        <w:rPr>
          <w:noProof/>
        </w:rPr>
        <w:drawing>
          <wp:inline distT="114300" distB="114300" distL="114300" distR="114300" wp14:anchorId="16D44A82" wp14:editId="693B0995">
            <wp:extent cx="5760410" cy="3238500"/>
            <wp:effectExtent l="0" t="0" r="0" b="0"/>
            <wp:docPr id="1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9"/>
                    <a:srcRect/>
                    <a:stretch>
                      <a:fillRect/>
                    </a:stretch>
                  </pic:blipFill>
                  <pic:spPr>
                    <a:xfrm>
                      <a:off x="0" y="0"/>
                      <a:ext cx="5760410" cy="3238500"/>
                    </a:xfrm>
                    <a:prstGeom prst="rect">
                      <a:avLst/>
                    </a:prstGeom>
                    <a:ln/>
                  </pic:spPr>
                </pic:pic>
              </a:graphicData>
            </a:graphic>
          </wp:inline>
        </w:drawing>
      </w:r>
    </w:p>
    <w:p w14:paraId="07D1BA95" w14:textId="77777777" w:rsidR="00D86D0F" w:rsidRDefault="00000000">
      <w:pPr>
        <w:pStyle w:val="Heading3"/>
      </w:pPr>
      <w:bookmarkStart w:id="21" w:name="_6y49fbrzhci" w:colFirst="0" w:colLast="0"/>
      <w:bookmarkStart w:id="22" w:name="_Toc227364588"/>
      <w:bookmarkEnd w:id="21"/>
      <w:r>
        <w:t>2.5 Hash Verification and Integrity</w:t>
      </w:r>
      <w:bookmarkEnd w:id="22"/>
    </w:p>
    <w:p w14:paraId="13EF8C58" w14:textId="77777777" w:rsidR="00D86D0F" w:rsidRDefault="00000000">
      <w:r>
        <w:t xml:space="preserve">The integrity of digital evidence is a crucial element of any forensic investigation because even the slightest changes may undermine the reliability and admissibility of the obtained results. Cryptographic hashing algorithms were used in this case to ensure that the data extracted was </w:t>
      </w:r>
      <w:r>
        <w:lastRenderedPageBreak/>
        <w:t>authentic. Precisely, unique hash values of each forensic image were generated by the hash algorithm known as the SHA-256 in the process of acquiring images.</w:t>
      </w:r>
    </w:p>
    <w:p w14:paraId="67E7D7DE" w14:textId="77777777" w:rsidR="00D86D0F" w:rsidRDefault="00000000">
      <w:r>
        <w:t>Calculation of hash values was done at the extraction point and it was confirmed after the acquisition was complete. The findings affirmed that all the images extracted were actually verified without any gap being realized between original and verified hash values. This implies that there was no change of data during the acquisition and analysis stages.</w:t>
      </w:r>
    </w:p>
    <w:p w14:paraId="44515FED" w14:textId="77777777" w:rsidR="00D86D0F" w:rsidRDefault="00000000">
      <w:r>
        <w:t xml:space="preserve">The role of hash verification is </w:t>
      </w:r>
      <w:proofErr w:type="gramStart"/>
      <w:r>
        <w:t>similar to</w:t>
      </w:r>
      <w:proofErr w:type="gramEnd"/>
      <w:r>
        <w:t xml:space="preserve"> a digital </w:t>
      </w:r>
      <w:proofErr w:type="gramStart"/>
      <w:r>
        <w:t>fingerprint,</w:t>
      </w:r>
      <w:proofErr w:type="gramEnd"/>
      <w:r>
        <w:t xml:space="preserve"> a unique value of a certain dataset is obtained. Any alteration to the data, even at the level of one bit, would leave a totally different hash value. Thus, the existence of the same hash values is a great guarantee that the evidence is not altered.</w:t>
      </w:r>
    </w:p>
    <w:p w14:paraId="00D9DFBE" w14:textId="77777777" w:rsidR="00D86D0F" w:rsidRDefault="00000000">
      <w:r>
        <w:t>Reliability, transparency and defensibility of investigation are advanced through the application of the hashing technique. It makes sure that evidence may be safely introduced in legal proceedings to prove its admissibility and value as evidence (Casino et al. 2022).</w:t>
      </w:r>
    </w:p>
    <w:p w14:paraId="41692AEE" w14:textId="77777777" w:rsidR="00D86D0F" w:rsidRDefault="00000000">
      <w:pPr>
        <w:pStyle w:val="Heading2"/>
        <w:keepNext w:val="0"/>
        <w:keepLines w:val="0"/>
      </w:pPr>
      <w:bookmarkStart w:id="23" w:name="_2hgabrl7neax" w:colFirst="0" w:colLast="0"/>
      <w:bookmarkStart w:id="24" w:name="_Toc227364589"/>
      <w:bookmarkEnd w:id="23"/>
      <w:r>
        <w:t>3. Methodology of Analysis</w:t>
      </w:r>
      <w:bookmarkEnd w:id="24"/>
    </w:p>
    <w:p w14:paraId="7AA0BB0F" w14:textId="77777777" w:rsidR="00D86D0F" w:rsidRDefault="00000000">
      <w:r>
        <w:t xml:space="preserve">The analysis of this investigation was based on a structured and systematic digital forensic workflow to make sure that all extracted data is in a reliable and reproducible way processed, </w:t>
      </w:r>
      <w:proofErr w:type="spellStart"/>
      <w:r>
        <w:t>analyzed</w:t>
      </w:r>
      <w:proofErr w:type="spellEnd"/>
      <w:r>
        <w:t>, and interpreted. This practice is vital in upholding the integrity of the investigation, and the admissibility of the findings in legal proceedings. The five major steps were acquisition, preservation, analysis, correlation and interpretation.</w:t>
      </w:r>
    </w:p>
    <w:p w14:paraId="03352883" w14:textId="77777777" w:rsidR="00D86D0F" w:rsidRDefault="00000000">
      <w:r>
        <w:t>The acquisition step included secure data extraction of the identified devices with the use of Cellebrite UFED. This further guaranteed that artefacts with all the information were retained without interfering with the original information. The preservation process of the extracted data was provided with the preservation of integrity using cryptographic hash functions after being acquired. The validation of the hash made certain that there was no modification of the data during or after extraction and this maintains evidential integrity.</w:t>
      </w:r>
    </w:p>
    <w:p w14:paraId="295FD905" w14:textId="77777777" w:rsidR="00D86D0F" w:rsidRDefault="00000000">
      <w:r>
        <w:t>Cellebrite Physical Analyser was used in the analysis of the data to categorise and extract vast amounts of analysed data. The artefacts were automatically categorized by the tool, which includes structured categories, including messages, media, locations, user accounts, databases. Such sorting allowed effective navigation and searching within the complex datasets and provided the ability to pay attention to the appropriate evidence.</w:t>
      </w:r>
    </w:p>
    <w:p w14:paraId="5D156DD5" w14:textId="77777777" w:rsidR="00D86D0F" w:rsidRDefault="00000000">
      <w:r>
        <w:t xml:space="preserve">Correlation stage entailed the process of matching data of several devices in order to create connections between suspects. This involved cross-referencing timestamps, communication records as well as the location data in order to rebuild interactions and build connections. Lastly, </w:t>
      </w:r>
      <w:r>
        <w:lastRenderedPageBreak/>
        <w:t>there was the interpretation phase which was to make conclusions about user behaviour, the motive and participation in the reported offence among the users.</w:t>
      </w:r>
    </w:p>
    <w:p w14:paraId="1A236D22" w14:textId="77777777" w:rsidR="00D86D0F" w:rsidRDefault="00000000">
      <w:r>
        <w:t xml:space="preserve">The systematic approach to the problem increases the accuracy of the analysis and reduces human errors. As </w:t>
      </w:r>
      <w:proofErr w:type="spellStart"/>
      <w:r>
        <w:t>Dunsin</w:t>
      </w:r>
      <w:proofErr w:type="spellEnd"/>
      <w:r>
        <w:t xml:space="preserve"> et al. (2024) point out, in the new digital </w:t>
      </w:r>
      <w:proofErr w:type="gramStart"/>
      <w:r>
        <w:t>forensics</w:t>
      </w:r>
      <w:proofErr w:type="gramEnd"/>
      <w:r>
        <w:t xml:space="preserve"> realm, automated parsing and intelligent analysis are becoming a vital part of dealing with large volumes of data. Such integration leaves the stability of such tools, enhances efficiency, and leads to the elaboration of evidence-based conclusions.</w:t>
      </w:r>
    </w:p>
    <w:p w14:paraId="5C1E6247" w14:textId="77777777" w:rsidR="00D86D0F" w:rsidRDefault="00000000">
      <w:pPr>
        <w:pStyle w:val="Heading2"/>
        <w:keepNext w:val="0"/>
        <w:keepLines w:val="0"/>
      </w:pPr>
      <w:bookmarkStart w:id="25" w:name="_3rx9f4m8a4qn" w:colFirst="0" w:colLast="0"/>
      <w:bookmarkStart w:id="26" w:name="_Toc227364590"/>
      <w:bookmarkEnd w:id="25"/>
      <w:r>
        <w:t>4. Communication Analysis</w:t>
      </w:r>
      <w:bookmarkEnd w:id="26"/>
    </w:p>
    <w:p w14:paraId="14AD2F16" w14:textId="77777777" w:rsidR="00D86D0F" w:rsidRDefault="00000000">
      <w:pPr>
        <w:pStyle w:val="Heading3"/>
      </w:pPr>
      <w:bookmarkStart w:id="27" w:name="_mogl94wvkpuj" w:colFirst="0" w:colLast="0"/>
      <w:bookmarkStart w:id="28" w:name="_Toc227364591"/>
      <w:bookmarkEnd w:id="27"/>
      <w:r>
        <w:t>4.1 Messages and Chats</w:t>
      </w:r>
      <w:bookmarkEnd w:id="28"/>
    </w:p>
    <w:p w14:paraId="52F42B0B" w14:textId="77777777" w:rsidR="00D86D0F" w:rsidRDefault="00000000">
      <w:r>
        <w:t>The communication logs analysis is a crucial part of this investigation since it will give a first-hand report on the communication between the suspects. The device alone (iOS) hosted more than 1976 chat messages, which implied that there was a lot of activity in communication. These messages were grouped in native messages, the latest messages, and messages with unknown contacts.</w:t>
      </w:r>
    </w:p>
    <w:p w14:paraId="7C242CD8" w14:textId="77777777" w:rsidR="00D86D0F" w:rsidRDefault="00000000">
      <w:r>
        <w:t>Unknown contacts are especially notable since they can suggest intentional efforts to hide the identities or to contact the person not officially included in the list of contacts in the device. This is a typical strategy in situations relating to illegal acts when the involved parties would want to shun identification.</w:t>
      </w:r>
    </w:p>
    <w:p w14:paraId="12D9513C" w14:textId="77777777" w:rsidR="00D86D0F" w:rsidRDefault="00000000">
      <w:pPr>
        <w:jc w:val="center"/>
      </w:pPr>
      <w:r>
        <w:rPr>
          <w:noProof/>
        </w:rPr>
        <w:drawing>
          <wp:inline distT="114300" distB="114300" distL="114300" distR="114300" wp14:anchorId="18EB875A" wp14:editId="1EB44297">
            <wp:extent cx="5760410" cy="32385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0"/>
                    <a:srcRect/>
                    <a:stretch>
                      <a:fillRect/>
                    </a:stretch>
                  </pic:blipFill>
                  <pic:spPr>
                    <a:xfrm>
                      <a:off x="0" y="0"/>
                      <a:ext cx="5760410" cy="3238500"/>
                    </a:xfrm>
                    <a:prstGeom prst="rect">
                      <a:avLst/>
                    </a:prstGeom>
                    <a:ln/>
                  </pic:spPr>
                </pic:pic>
              </a:graphicData>
            </a:graphic>
          </wp:inline>
        </w:drawing>
      </w:r>
    </w:p>
    <w:p w14:paraId="360E1A87" w14:textId="77777777" w:rsidR="00D86D0F" w:rsidRDefault="00000000">
      <w:pPr>
        <w:pStyle w:val="Heading3"/>
        <w:keepNext w:val="0"/>
        <w:keepLines w:val="0"/>
      </w:pPr>
      <w:bookmarkStart w:id="29" w:name="_qnv29t6ra9t9" w:colFirst="0" w:colLast="0"/>
      <w:bookmarkStart w:id="30" w:name="_Toc227364592"/>
      <w:bookmarkEnd w:id="29"/>
      <w:r>
        <w:t>4.2 Communication Patterns</w:t>
      </w:r>
      <w:bookmarkEnd w:id="30"/>
    </w:p>
    <w:p w14:paraId="561C7B91" w14:textId="77777777" w:rsidR="00D86D0F" w:rsidRDefault="00000000">
      <w:r>
        <w:t xml:space="preserve">In the analysis, a number of interesting patterns of communication were discovered. These comprise excessive levels of messaging, having multiple conversations simultaneously, and </w:t>
      </w:r>
      <w:r>
        <w:lastRenderedPageBreak/>
        <w:t>over and over with unknown people. The occurrence of messaging spikes indicates the existence of heightened activity, which can be related to some important events like discussion or negotiation on plans or data transfer.</w:t>
      </w:r>
    </w:p>
    <w:p w14:paraId="1DBD514E" w14:textId="77777777" w:rsidR="00D86D0F" w:rsidRDefault="00000000">
      <w:r>
        <w:t>These trends suggest that there is a planned system of communication as opposed to individual communications. This regularity and permanence of communication may indicate continued cooperation between people, who have been engaged in the suspected activity.</w:t>
      </w:r>
    </w:p>
    <w:p w14:paraId="02E4D8D5" w14:textId="77777777" w:rsidR="00D86D0F" w:rsidRDefault="00000000">
      <w:pPr>
        <w:pStyle w:val="Heading3"/>
        <w:keepNext w:val="0"/>
        <w:keepLines w:val="0"/>
      </w:pPr>
      <w:bookmarkStart w:id="31" w:name="_h4e53279msld" w:colFirst="0" w:colLast="0"/>
      <w:bookmarkStart w:id="32" w:name="_Toc227364593"/>
      <w:bookmarkEnd w:id="31"/>
      <w:r>
        <w:t>4.3 Cross-Platform Communication</w:t>
      </w:r>
      <w:bookmarkEnd w:id="32"/>
    </w:p>
    <w:p w14:paraId="205F1F66" w14:textId="77777777" w:rsidR="00D86D0F" w:rsidRDefault="00000000">
      <w:r>
        <w:t>The use of various communication channels, such as WhatsApp, SMS, and email was also found during the investigation. The variety of platforms enable people to diversify in communication platforms, which may minimize the chances of being discovered and enhancing operational versatility.</w:t>
      </w:r>
    </w:p>
    <w:p w14:paraId="7C44527C" w14:textId="77777777" w:rsidR="00D86D0F" w:rsidRDefault="00000000">
      <w:pPr>
        <w:pStyle w:val="Heading3"/>
        <w:keepNext w:val="0"/>
        <w:keepLines w:val="0"/>
      </w:pPr>
      <w:bookmarkStart w:id="33" w:name="_k2zehat9zvdh" w:colFirst="0" w:colLast="0"/>
      <w:bookmarkStart w:id="34" w:name="_Toc227364594"/>
      <w:bookmarkEnd w:id="33"/>
      <w:r>
        <w:t>4.4 Interpretation</w:t>
      </w:r>
      <w:bookmarkEnd w:id="34"/>
    </w:p>
    <w:p w14:paraId="641D6C5C" w14:textId="77777777" w:rsidR="00D86D0F" w:rsidRDefault="00000000">
      <w:r>
        <w:t xml:space="preserve">The mass and form of communication evidence clearly show intended and long-term interchange among various individuals. These discoveries propose </w:t>
      </w:r>
      <w:proofErr w:type="gramStart"/>
      <w:r>
        <w:t>coordination,</w:t>
      </w:r>
      <w:proofErr w:type="gramEnd"/>
      <w:r>
        <w:t xml:space="preserve"> there might have been negotiation and sharing of sensitive information. Shahbazi and Byun (2022) state that these communication behaviours are traditionally linked to organised cybercrime and corporate espionage activities, which further supports the possibility of purposeful and coordinated actions in the case.</w:t>
      </w:r>
    </w:p>
    <w:p w14:paraId="57D2F570" w14:textId="77777777" w:rsidR="00D86D0F" w:rsidRDefault="00000000">
      <w:pPr>
        <w:jc w:val="center"/>
      </w:pPr>
      <w:r>
        <w:rPr>
          <w:noProof/>
        </w:rPr>
        <w:drawing>
          <wp:inline distT="114300" distB="114300" distL="114300" distR="114300" wp14:anchorId="046B6BDB" wp14:editId="28157199">
            <wp:extent cx="5760410" cy="3238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760410" cy="3238500"/>
                    </a:xfrm>
                    <a:prstGeom prst="rect">
                      <a:avLst/>
                    </a:prstGeom>
                    <a:ln/>
                  </pic:spPr>
                </pic:pic>
              </a:graphicData>
            </a:graphic>
          </wp:inline>
        </w:drawing>
      </w:r>
    </w:p>
    <w:p w14:paraId="531EB8BB" w14:textId="77777777" w:rsidR="00D86D0F" w:rsidRDefault="00000000">
      <w:pPr>
        <w:pStyle w:val="Heading2"/>
        <w:keepNext w:val="0"/>
        <w:keepLines w:val="0"/>
      </w:pPr>
      <w:bookmarkStart w:id="35" w:name="_qv7um6cwatcz" w:colFirst="0" w:colLast="0"/>
      <w:bookmarkStart w:id="36" w:name="_Toc227364595"/>
      <w:bookmarkEnd w:id="35"/>
      <w:r>
        <w:t>5. File and Media Analysis</w:t>
      </w:r>
      <w:bookmarkEnd w:id="36"/>
    </w:p>
    <w:p w14:paraId="5CA1BF1D" w14:textId="77777777" w:rsidR="00D86D0F" w:rsidRDefault="00000000">
      <w:pPr>
        <w:pStyle w:val="Heading3"/>
        <w:keepNext w:val="0"/>
        <w:keepLines w:val="0"/>
      </w:pPr>
      <w:bookmarkStart w:id="37" w:name="_kyk72aoaky3o" w:colFirst="0" w:colLast="0"/>
      <w:bookmarkStart w:id="38" w:name="_Toc227364596"/>
      <w:bookmarkEnd w:id="37"/>
      <w:r>
        <w:t>5.1 Images</w:t>
      </w:r>
      <w:bookmarkEnd w:id="38"/>
    </w:p>
    <w:p w14:paraId="442DABED" w14:textId="77777777" w:rsidR="00D86D0F" w:rsidRDefault="00000000">
      <w:r>
        <w:lastRenderedPageBreak/>
        <w:t>The forensic examination identified a sizable amount of image data on the devices under investigation with more than 1190 images on the Samsung device and over 28,000 images being detected on the iOS device. When images have a context like timestamps and geolocation data, this substantial amount of data is a good source of possible evidence.</w:t>
      </w:r>
    </w:p>
    <w:p w14:paraId="27298E9F" w14:textId="77777777" w:rsidR="00D86D0F" w:rsidRDefault="00000000">
      <w:r>
        <w:t xml:space="preserve">There are multiple pictures with it that seem to have documentation, screenshots, and tangible materials like cards and tickets. Instead, the availability of document images would lead one to believe that sensitive data such as proprietary data might have been achieved or copied in its visual format. Screenshots can also suggest an </w:t>
      </w:r>
      <w:proofErr w:type="spellStart"/>
      <w:r>
        <w:t>endeavor</w:t>
      </w:r>
      <w:proofErr w:type="spellEnd"/>
      <w:r>
        <w:t xml:space="preserve"> to capture or communicate digital content without transferring the file.</w:t>
      </w:r>
    </w:p>
    <w:p w14:paraId="00513658" w14:textId="77777777" w:rsidR="00D86D0F" w:rsidRDefault="00000000">
      <w:pPr>
        <w:pStyle w:val="Heading3"/>
        <w:keepNext w:val="0"/>
        <w:keepLines w:val="0"/>
      </w:pPr>
      <w:bookmarkStart w:id="39" w:name="_scai2hu8gp73" w:colFirst="0" w:colLast="0"/>
      <w:bookmarkStart w:id="40" w:name="_Toc227364597"/>
      <w:bookmarkEnd w:id="39"/>
      <w:r>
        <w:t>5.2 Audio Files</w:t>
      </w:r>
      <w:bookmarkEnd w:id="40"/>
    </w:p>
    <w:p w14:paraId="469E7382" w14:textId="77777777" w:rsidR="00D86D0F" w:rsidRDefault="00000000">
      <w:r>
        <w:t>The Samsung device held several audio records in the sequence of voice 001 to voice 016 with creation dates as back to August through to October 2024. Such archives are of particular forensic interests, as they can include verbal messages between the subjects of investigation.</w:t>
      </w:r>
    </w:p>
    <w:p w14:paraId="47C21C24" w14:textId="77777777" w:rsidR="00D86D0F" w:rsidRDefault="00000000">
      <w:r>
        <w:t>Taping of audio files may give first-hand information of conversations, such as conversations in planning, negotiation or commissioning of the supposed offence. They can also be chronologically arranged to enable reconstruction of past events.</w:t>
      </w:r>
    </w:p>
    <w:p w14:paraId="7CBE781A" w14:textId="77777777" w:rsidR="00D86D0F" w:rsidRDefault="00000000">
      <w:pPr>
        <w:pStyle w:val="Heading3"/>
        <w:keepNext w:val="0"/>
        <w:keepLines w:val="0"/>
      </w:pPr>
      <w:bookmarkStart w:id="41" w:name="_nrucm5u95idd" w:colFirst="0" w:colLast="0"/>
      <w:bookmarkStart w:id="42" w:name="_Toc227364598"/>
      <w:bookmarkEnd w:id="41"/>
      <w:r>
        <w:t>5.3 Databases</w:t>
      </w:r>
      <w:bookmarkEnd w:id="42"/>
    </w:p>
    <w:p w14:paraId="32127448" w14:textId="77777777" w:rsidR="00D86D0F" w:rsidRDefault="00000000">
      <w:r>
        <w:t xml:space="preserve">A number of database files were located such as search </w:t>
      </w:r>
      <w:proofErr w:type="spellStart"/>
      <w:r>
        <w:t>index.db</w:t>
      </w:r>
      <w:proofErr w:type="spellEnd"/>
      <w:r>
        <w:t xml:space="preserve"> and note </w:t>
      </w:r>
      <w:proofErr w:type="spellStart"/>
      <w:r>
        <w:t>pads.db</w:t>
      </w:r>
      <w:proofErr w:type="spellEnd"/>
      <w:r>
        <w:t>. These files are usually used to store structured information pertaining to user activity e.g. search history, application usage and user generated content.</w:t>
      </w:r>
    </w:p>
    <w:p w14:paraId="0903CB4C" w14:textId="77777777" w:rsidR="00D86D0F" w:rsidRDefault="00000000">
      <w:r>
        <w:t>The examination of such databases will help understand the user behaviour, such as the information seeking patterns and the information stored in notes which can be useful in the investigation.</w:t>
      </w:r>
    </w:p>
    <w:p w14:paraId="719ACD9E" w14:textId="77777777" w:rsidR="00D86D0F" w:rsidRDefault="00000000">
      <w:pPr>
        <w:pStyle w:val="Heading3"/>
        <w:keepNext w:val="0"/>
        <w:keepLines w:val="0"/>
      </w:pPr>
      <w:bookmarkStart w:id="43" w:name="_v15sa2ljwxg5" w:colFirst="0" w:colLast="0"/>
      <w:bookmarkStart w:id="44" w:name="_Toc227364599"/>
      <w:bookmarkEnd w:id="43"/>
      <w:r>
        <w:t>5.4 USB File Analysis</w:t>
      </w:r>
      <w:bookmarkEnd w:id="44"/>
    </w:p>
    <w:p w14:paraId="5ACF0A47" w14:textId="77777777" w:rsidR="00D86D0F" w:rsidRDefault="00000000">
      <w:r>
        <w:t>Despite the fact that the analysis of the USB flash-drive has not been performed yet, it is anticipated that the forensic examination would normally involve locating documents regarding the QT-AI-2025 patent. This involves looking into file types, metadata, and record of file transfers. Metadata (e.g., creation and change dates) is highly relevant in creating timelines and identifying how and when files were accessed or copied (Fernández-Fuentes et al. 2022).</w:t>
      </w:r>
    </w:p>
    <w:p w14:paraId="53CA2494" w14:textId="77777777" w:rsidR="00D86D0F" w:rsidRDefault="00000000">
      <w:pPr>
        <w:pStyle w:val="Heading2"/>
        <w:keepNext w:val="0"/>
        <w:keepLines w:val="0"/>
      </w:pPr>
      <w:bookmarkStart w:id="45" w:name="_g4ti9xlfrp10" w:colFirst="0" w:colLast="0"/>
      <w:bookmarkStart w:id="46" w:name="_Toc227364600"/>
      <w:bookmarkEnd w:id="45"/>
      <w:r>
        <w:t>6. Location Analysis</w:t>
      </w:r>
      <w:bookmarkEnd w:id="46"/>
    </w:p>
    <w:p w14:paraId="0CEA12FE" w14:textId="77777777" w:rsidR="00D86D0F" w:rsidRDefault="00000000">
      <w:pPr>
        <w:pStyle w:val="Heading3"/>
        <w:keepNext w:val="0"/>
        <w:keepLines w:val="0"/>
      </w:pPr>
      <w:bookmarkStart w:id="47" w:name="_cykcapchahf4" w:colFirst="0" w:colLast="0"/>
      <w:bookmarkStart w:id="48" w:name="_Toc227364601"/>
      <w:bookmarkEnd w:id="47"/>
      <w:r>
        <w:t>6.1 Extracted Data</w:t>
      </w:r>
      <w:bookmarkEnd w:id="48"/>
    </w:p>
    <w:p w14:paraId="0AE749DB" w14:textId="77777777" w:rsidR="00D86D0F" w:rsidRDefault="00000000">
      <w:r>
        <w:t xml:space="preserve">The iOS device had about 173,964 location records, which is a full-fledged dataset of the geographical activity of the device. The records consist of time-stamped coordinates which can be superimposed to physical areas of the real world. An example address found in the analysis </w:t>
      </w:r>
      <w:r>
        <w:lastRenderedPageBreak/>
        <w:t>is (51.575250, -0.380470) and (51.504128, -0.219385) which represent areas in the United Kingdom.</w:t>
      </w:r>
    </w:p>
    <w:p w14:paraId="66091725" w14:textId="77777777" w:rsidR="00D86D0F" w:rsidRDefault="00000000">
      <w:pPr>
        <w:pStyle w:val="Heading3"/>
        <w:keepNext w:val="0"/>
        <w:keepLines w:val="0"/>
      </w:pPr>
      <w:bookmarkStart w:id="49" w:name="_go0d6xhjfvm" w:colFirst="0" w:colLast="0"/>
      <w:bookmarkStart w:id="50" w:name="_Toc227364602"/>
      <w:bookmarkEnd w:id="49"/>
      <w:r>
        <w:t>6.2 Significance of Location Data</w:t>
      </w:r>
      <w:bookmarkEnd w:id="50"/>
    </w:p>
    <w:p w14:paraId="05C9D650" w14:textId="77777777" w:rsidR="00D86D0F" w:rsidRDefault="00000000">
      <w:r>
        <w:t>Location information is one of the most important pieces of data that aids in forensics because it gives us the idea of the physical motions of a device user. Through the location records, the investigator can determine the patterns of movement, the habitual locations visited as well as the possible meeting points of the persons involved.</w:t>
      </w:r>
    </w:p>
    <w:p w14:paraId="2B2F75CF" w14:textId="77777777" w:rsidR="00D86D0F" w:rsidRDefault="00000000">
      <w:r>
        <w:t>The abundance of location data in this case makes it possible to thoroughly track the device over time as it is large. This may be utilized to determine travel times, idle times and potential contacts with other suspects.</w:t>
      </w:r>
    </w:p>
    <w:p w14:paraId="56C74942" w14:textId="77777777" w:rsidR="00D86D0F" w:rsidRDefault="00000000">
      <w:pPr>
        <w:pStyle w:val="Heading3"/>
        <w:keepNext w:val="0"/>
        <w:keepLines w:val="0"/>
      </w:pPr>
      <w:bookmarkStart w:id="51" w:name="_53ohw8ckipan" w:colFirst="0" w:colLast="0"/>
      <w:bookmarkStart w:id="52" w:name="_Toc227364603"/>
      <w:bookmarkEnd w:id="51"/>
      <w:r>
        <w:t>6.3 Correlation with Other Evidence</w:t>
      </w:r>
      <w:bookmarkEnd w:id="52"/>
    </w:p>
    <w:p w14:paraId="3652589F" w14:textId="77777777" w:rsidR="00D86D0F" w:rsidRDefault="00000000">
      <w:r>
        <w:t>When location data is combined with other types of evidence, including images and communication logs, it will go a long way in the robustness of forensic conclusions. By way of illustration, the images possessing the location data in their metadata can be interpolated with the location logs to determine whether a suspect was in a given location and at a given time.</w:t>
      </w:r>
    </w:p>
    <w:p w14:paraId="101E97F8" w14:textId="77777777" w:rsidR="00D86D0F" w:rsidRDefault="00000000">
      <w:r>
        <w:t>On the same note, location information can be correlated with communication events to find out whether messages or calls were made nearby other suspects. This multi-layered analysis gives a more in-depth analysis of the events being examined.</w:t>
      </w:r>
    </w:p>
    <w:p w14:paraId="00B8AE29" w14:textId="77777777" w:rsidR="00D86D0F" w:rsidRDefault="00000000">
      <w:r>
        <w:t>On balance, the agreement of the location data with other artefacts increases the credibility of the findings and helps to construct a logical chronology of actions.</w:t>
      </w:r>
    </w:p>
    <w:p w14:paraId="47FDFCB0" w14:textId="77777777" w:rsidR="00D86D0F" w:rsidRDefault="00000000">
      <w:pPr>
        <w:pStyle w:val="Heading2"/>
        <w:keepNext w:val="0"/>
        <w:keepLines w:val="0"/>
      </w:pPr>
      <w:bookmarkStart w:id="53" w:name="_s8d6g35cll6r" w:colFirst="0" w:colLast="0"/>
      <w:bookmarkStart w:id="54" w:name="_Toc227364604"/>
      <w:bookmarkEnd w:id="53"/>
      <w:r>
        <w:t>7. Call Log and Email Correlation</w:t>
      </w:r>
      <w:bookmarkEnd w:id="54"/>
    </w:p>
    <w:p w14:paraId="75D3C2B4" w14:textId="77777777" w:rsidR="00D86D0F" w:rsidRDefault="00000000">
      <w:r>
        <w:t>Digital forensic investigations necessitate the examination of email messages and call logs, especially in the cases about the organization of multiple people. Even though the extracted screenshots did not provide the detailed data on call logs and emails in detail, it is essential to note that its significance in determining communication patterns and intent cannot be overstated.</w:t>
      </w:r>
    </w:p>
    <w:p w14:paraId="57E165BB" w14:textId="77777777" w:rsidR="00D86D0F" w:rsidRDefault="00000000">
      <w:r>
        <w:t>Call logs give an account of voice communications, the time of call, time taken and contact information. Through such logs, the investigators are able to detect direct communication between the suspects and how often and when communication took place. The information can be cross-examined with the messaging information to implement consistency and confirm the patterns of communication.</w:t>
      </w:r>
    </w:p>
    <w:p w14:paraId="7D0897F6" w14:textId="77777777" w:rsidR="00D86D0F" w:rsidRDefault="00000000">
      <w:r>
        <w:t xml:space="preserve">Applicability: Email analysis is especially relevant to cases of corporate espionage because in most cases, emails are used to send documents, exchange information, and/or make agreements. Email communications, particularly those that contain attachments, such as those that concern </w:t>
      </w:r>
      <w:r>
        <w:lastRenderedPageBreak/>
        <w:t>confidential information like the QT-AI-2025 patent, would be good pieces of evidence of intent to disseminate confidential information.</w:t>
      </w:r>
    </w:p>
    <w:p w14:paraId="4DBAC130" w14:textId="77777777" w:rsidR="00D86D0F" w:rsidRDefault="00000000">
      <w:r>
        <w:t>Correlation involves linking call logs and emails with other artefacts, such as location data and file activity. A phone call, then the transfer of a file or the movement of a file to a given location could be a sign of a coordinated action. In a similar manner, email timestamps are the ones that can be compared with other activities to define a sequence of events.</w:t>
      </w:r>
    </w:p>
    <w:p w14:paraId="10921BFE" w14:textId="77777777" w:rsidR="00D86D0F" w:rsidRDefault="00000000">
      <w:r>
        <w:t>Kumar et al. (2022) confirm the critical role of the correlation of multiple data sources in the digital forensic investigation when it allows reconstructing the events and enhances the quality of evidence. Despite no full sets of data, the cross-referencing method of available artefacts offers a very strong framework of finding the relations and the will.</w:t>
      </w:r>
    </w:p>
    <w:p w14:paraId="504892AC" w14:textId="77777777" w:rsidR="00D86D0F" w:rsidRDefault="00000000">
      <w:pPr>
        <w:pStyle w:val="Heading2"/>
        <w:keepNext w:val="0"/>
        <w:keepLines w:val="0"/>
      </w:pPr>
      <w:bookmarkStart w:id="55" w:name="_z12s47ua9agj" w:colFirst="0" w:colLast="0"/>
      <w:bookmarkStart w:id="56" w:name="_Toc227364605"/>
      <w:bookmarkEnd w:id="55"/>
      <w:r>
        <w:t>8. Suspect Profiling</w:t>
      </w:r>
      <w:bookmarkEnd w:id="56"/>
    </w:p>
    <w:p w14:paraId="0B2FC18E" w14:textId="77777777" w:rsidR="00D86D0F" w:rsidRDefault="00000000">
      <w:pPr>
        <w:pStyle w:val="Heading3"/>
        <w:keepNext w:val="0"/>
        <w:keepLines w:val="0"/>
      </w:pPr>
      <w:bookmarkStart w:id="57" w:name="_mlq7pjf52t5h" w:colFirst="0" w:colLast="0"/>
      <w:bookmarkStart w:id="58" w:name="_Toc227364606"/>
      <w:bookmarkEnd w:id="57"/>
      <w:r>
        <w:t>8.1 Emma (Primary Suspect)</w:t>
      </w:r>
      <w:bookmarkEnd w:id="58"/>
    </w:p>
    <w:p w14:paraId="42211BBC" w14:textId="77777777" w:rsidR="00D86D0F" w:rsidRDefault="00000000">
      <w:r>
        <w:t xml:space="preserve">Emma is declared the main suspect, based on several pieces of evidence that point towards her. The analysis demonstrates that she had access to sensitive files and used external storage, i.e., USB flash drive, which is most frequently employed in exfiltration of data. Moreover, her communication </w:t>
      </w:r>
      <w:proofErr w:type="spellStart"/>
      <w:r>
        <w:t>behaviors</w:t>
      </w:r>
      <w:proofErr w:type="spellEnd"/>
      <w:r>
        <w:t xml:space="preserve"> indicate that she communicated with other people in the case.</w:t>
      </w:r>
    </w:p>
    <w:p w14:paraId="0B31C927" w14:textId="77777777" w:rsidR="00D86D0F" w:rsidRDefault="00000000">
      <w:r>
        <w:t>All these are pointers that Emma was a key figure in the supposed embezzlement of proprietary information.</w:t>
      </w:r>
    </w:p>
    <w:p w14:paraId="0FFE8615" w14:textId="77777777" w:rsidR="00D86D0F" w:rsidRDefault="00000000">
      <w:pPr>
        <w:pStyle w:val="Heading3"/>
        <w:keepNext w:val="0"/>
        <w:keepLines w:val="0"/>
      </w:pPr>
      <w:bookmarkStart w:id="59" w:name="_dfxowok0s815" w:colFirst="0" w:colLast="0"/>
      <w:bookmarkStart w:id="60" w:name="_Toc227364607"/>
      <w:bookmarkEnd w:id="59"/>
      <w:r>
        <w:t>8.2 Joe (Intermediary)</w:t>
      </w:r>
      <w:bookmarkEnd w:id="60"/>
    </w:p>
    <w:p w14:paraId="326A8DD9" w14:textId="77777777" w:rsidR="00D86D0F" w:rsidRDefault="00000000">
      <w:r>
        <w:t>The iOS gadget that Joe had had a significant amount of communication data in it such as messages, account details and connection history. The scope and the quality of such information is indicative that Joe is more of a facilitator who organized communication between parties and may have helped in the transfer of information.</w:t>
      </w:r>
    </w:p>
    <w:p w14:paraId="3CD09CD7" w14:textId="77777777" w:rsidR="00D86D0F" w:rsidRDefault="00000000">
      <w:r>
        <w:t>His task seems to be that of an intermediary and this involves the gap that exists between the origin of data and the intended consumer.</w:t>
      </w:r>
    </w:p>
    <w:p w14:paraId="2A1DCA3C" w14:textId="77777777" w:rsidR="00D86D0F" w:rsidRDefault="00000000">
      <w:pPr>
        <w:pStyle w:val="Heading3"/>
        <w:keepNext w:val="0"/>
        <w:keepLines w:val="0"/>
      </w:pPr>
      <w:bookmarkStart w:id="61" w:name="_ytnj09ypnp9h" w:colFirst="0" w:colLast="0"/>
      <w:bookmarkStart w:id="62" w:name="_Toc227364608"/>
      <w:bookmarkEnd w:id="61"/>
      <w:r>
        <w:t>8.3 Norman (Buyer)</w:t>
      </w:r>
      <w:bookmarkEnd w:id="62"/>
    </w:p>
    <w:p w14:paraId="53E42960" w14:textId="77777777" w:rsidR="00D86D0F" w:rsidRDefault="00000000">
      <w:r>
        <w:t>The engagement of Norman is revealed in the communication records and the data of the devices. Direct evidence of the possession of files is not evidently brought out, but the fact that he was involved with the communication network makes it likely that he was the target recipient of the stolen information.</w:t>
      </w:r>
    </w:p>
    <w:p w14:paraId="73142FF3" w14:textId="77777777" w:rsidR="00D86D0F" w:rsidRDefault="00000000">
      <w:pPr>
        <w:pStyle w:val="Heading3"/>
        <w:keepNext w:val="0"/>
        <w:keepLines w:val="0"/>
      </w:pPr>
      <w:bookmarkStart w:id="63" w:name="_uynmam1281oy" w:colFirst="0" w:colLast="0"/>
      <w:bookmarkStart w:id="64" w:name="_Toc227364609"/>
      <w:bookmarkEnd w:id="63"/>
      <w:r>
        <w:t>8.4 Behavioural Analysis</w:t>
      </w:r>
      <w:bookmarkEnd w:id="64"/>
    </w:p>
    <w:p w14:paraId="68806294" w14:textId="77777777" w:rsidR="00D86D0F" w:rsidRDefault="00000000">
      <w:r>
        <w:t xml:space="preserve">Replicated among all suspects various behavioural patterns were noted such as coordinated communication, data handling activities and movement patterns, as would be typical during </w:t>
      </w:r>
      <w:r>
        <w:lastRenderedPageBreak/>
        <w:t>meetings. Such actions are consistent with other established studies in the field of corporate espionage, as they involve individuals working together to steal and transfer sensitive data.</w:t>
      </w:r>
    </w:p>
    <w:p w14:paraId="2052B7C9" w14:textId="77777777" w:rsidR="00D86D0F" w:rsidRDefault="00000000">
      <w:r>
        <w:t>When digital evidence is combined with behavioural indicators it gives a solid foundation to use in determining the roles and motives of each of the suspects.</w:t>
      </w:r>
    </w:p>
    <w:p w14:paraId="206162B4" w14:textId="77777777" w:rsidR="00D86D0F" w:rsidRDefault="00000000">
      <w:pPr>
        <w:pStyle w:val="Heading2"/>
        <w:keepNext w:val="0"/>
        <w:keepLines w:val="0"/>
      </w:pPr>
      <w:bookmarkStart w:id="65" w:name="_92jtcvbhwjok" w:colFirst="0" w:colLast="0"/>
      <w:bookmarkStart w:id="66" w:name="_Toc227364610"/>
      <w:bookmarkEnd w:id="65"/>
      <w:r>
        <w:t>9. Findings and Timeline Reconstruction</w:t>
      </w:r>
      <w:bookmarkEnd w:id="66"/>
    </w:p>
    <w:p w14:paraId="53144E35" w14:textId="77777777" w:rsidR="00D86D0F" w:rsidRDefault="00000000">
      <w:r>
        <w:t>Digital evidence analysis allowed restoring a chain of events that proves the hypothesis of organized data robbery and attempted sales. The sequence starts with the communication within the suspects being launched: the number of messages and contacts is enormous, which testifies to the start of communication.</w:t>
      </w:r>
    </w:p>
    <w:p w14:paraId="4D0937A5" w14:textId="77777777" w:rsidR="00D86D0F" w:rsidRDefault="00000000">
      <w:r>
        <w:t>The next stage of communication is evidence of access to proprietary data, which may include utilisation of Emma device and USB flash disk. The fact that media files, databases and application data may have been accessed, recorded or loaded to be transferred, indicates that there might have been sensitive information that was accessed in any way.</w:t>
      </w:r>
    </w:p>
    <w:p w14:paraId="75A8A076" w14:textId="77777777" w:rsidR="00D86D0F" w:rsidRDefault="00000000">
      <w:r>
        <w:t>This was then followed by a boost in the communication activity and this signifies a time of heightened coordination. This can be connected to discussions or negotiations regarding the transfer of the QT-AI-2025 patent.</w:t>
      </w:r>
    </w:p>
    <w:p w14:paraId="6120C1CE" w14:textId="77777777" w:rsidR="00D86D0F" w:rsidRDefault="00000000">
      <w:r>
        <w:t>Location data also aids the timeline by showing them having to move to certain locations which might serve as venue points of contact between the suspects. The fact that the location records were correlated with the communication events enhances the accuracy of such an interpretation.</w:t>
      </w:r>
    </w:p>
    <w:p w14:paraId="40B7EE40" w14:textId="77777777" w:rsidR="00D86D0F" w:rsidRDefault="00000000">
      <w:r>
        <w:t>Lastly, the suspected data transfer, which could be through the USB flash, is the climax of the sequence. The current evidence indicates strongly that there was an attempted attempt to exfiltrate data in spite of the fact that detailed USB findings are still awaited.</w:t>
      </w:r>
    </w:p>
    <w:p w14:paraId="6B3BF519" w14:textId="77777777" w:rsidR="00D86D0F" w:rsidRDefault="00000000">
      <w:r>
        <w:t>All in all, the timeline being reconstructed proves a clear course of actions, starting with the first contact, up to possible execution, which supports the conclusion made of the organized and planned activities.</w:t>
      </w:r>
    </w:p>
    <w:p w14:paraId="7636B6D7" w14:textId="77777777" w:rsidR="00D86D0F" w:rsidRDefault="00000000">
      <w:pPr>
        <w:pStyle w:val="Heading2"/>
      </w:pPr>
      <w:bookmarkStart w:id="67" w:name="_w8b9zpocr4de" w:colFirst="0" w:colLast="0"/>
      <w:bookmarkStart w:id="68" w:name="_Toc227364611"/>
      <w:bookmarkEnd w:id="67"/>
      <w:r>
        <w:t>10. Conclusion</w:t>
      </w:r>
      <w:bookmarkEnd w:id="68"/>
    </w:p>
    <w:p w14:paraId="2C115290" w14:textId="77777777" w:rsidR="00D86D0F" w:rsidRDefault="00000000">
      <w:r>
        <w:t>The forensic investigation carried out in this case gives substantial evidence to the claim that there was an attempt of corporate espionage in regard to Quantum Tech proprietary AI chip design patent (QT-AI-2025). Data acquisition, preservation, and analysis were performed in a dependable, organized, and defensible way with the help of the usage of the industry-standard forensic tools, such as Cellebrite UFED and Physical Analyzer.</w:t>
      </w:r>
    </w:p>
    <w:p w14:paraId="2F992CEA" w14:textId="77777777" w:rsidR="00D86D0F" w:rsidRDefault="00000000">
      <w:r>
        <w:t>The evidence shows that there were definite patterns of organized communication between the suspects, which are backed by trace messages, that is, cross-</w:t>
      </w:r>
      <w:proofErr w:type="spellStart"/>
      <w:r>
        <w:t>platformal</w:t>
      </w:r>
      <w:proofErr w:type="spellEnd"/>
      <w:r>
        <w:t xml:space="preserve"> contacts and the </w:t>
      </w:r>
      <w:r>
        <w:lastRenderedPageBreak/>
        <w:t>presence of unknown contacts. Also, media artefacts analysis, such as images and audio files presupposes the processing and potential recording of sensitive data. Geographical information also bolsters the argument by showing trends of movement that are typical of physical gatherings, which coincide with enhanced communication rates.</w:t>
      </w:r>
    </w:p>
    <w:p w14:paraId="225CD53E" w14:textId="77777777" w:rsidR="00D86D0F" w:rsidRDefault="00000000">
      <w:r>
        <w:t>Together, these digital artefacts form behavioural and other contextual proofs that there was a structured attempt to access, transfer, and, possibly, sell proprietary information. According to the existing evidence, Emma is the key victimizer in terms of accessing and extracting data, Joe is the facilitator in the communication process, and Norman is the targeted victim. On the whole, the research contributes to the conclusion that a concerted effort to steal the intellectual property of Quantum Tech illegally was committed.</w:t>
      </w:r>
    </w:p>
    <w:p w14:paraId="5E6D62E5" w14:textId="77777777" w:rsidR="00D86D0F" w:rsidRDefault="00000000">
      <w:r>
        <w:br w:type="page"/>
      </w:r>
    </w:p>
    <w:p w14:paraId="2577CDF3" w14:textId="77777777" w:rsidR="00D86D0F" w:rsidRDefault="00000000">
      <w:pPr>
        <w:pStyle w:val="Heading1"/>
      </w:pPr>
      <w:bookmarkStart w:id="69" w:name="_Toc227364612"/>
      <w:r>
        <w:lastRenderedPageBreak/>
        <w:t>Reference</w:t>
      </w:r>
      <w:bookmarkEnd w:id="69"/>
    </w:p>
    <w:p w14:paraId="383A55D6" w14:textId="77777777" w:rsidR="00B741AA" w:rsidRDefault="00B741AA" w:rsidP="00B741AA">
      <w:pPr>
        <w:rPr>
          <w:highlight w:val="white"/>
        </w:rPr>
      </w:pPr>
      <w:r>
        <w:rPr>
          <w:highlight w:val="white"/>
        </w:rPr>
        <w:t>Akbari, Y., Al-</w:t>
      </w:r>
      <w:proofErr w:type="spellStart"/>
      <w:r>
        <w:rPr>
          <w:highlight w:val="white"/>
        </w:rPr>
        <w:t>Maadeed</w:t>
      </w:r>
      <w:proofErr w:type="spellEnd"/>
      <w:r>
        <w:rPr>
          <w:highlight w:val="white"/>
        </w:rPr>
        <w:t xml:space="preserve">, S., </w:t>
      </w:r>
      <w:proofErr w:type="spellStart"/>
      <w:r>
        <w:rPr>
          <w:highlight w:val="white"/>
        </w:rPr>
        <w:t>Elharrouss</w:t>
      </w:r>
      <w:proofErr w:type="spellEnd"/>
      <w:r>
        <w:rPr>
          <w:highlight w:val="white"/>
        </w:rPr>
        <w:t xml:space="preserve">, O., Khelifi, F., </w:t>
      </w:r>
      <w:proofErr w:type="spellStart"/>
      <w:r>
        <w:rPr>
          <w:highlight w:val="white"/>
        </w:rPr>
        <w:t>Lawgaly</w:t>
      </w:r>
      <w:proofErr w:type="spellEnd"/>
      <w:r>
        <w:rPr>
          <w:highlight w:val="white"/>
        </w:rPr>
        <w:t xml:space="preserve">, A. and </w:t>
      </w:r>
      <w:proofErr w:type="spellStart"/>
      <w:r>
        <w:rPr>
          <w:highlight w:val="white"/>
        </w:rPr>
        <w:t>Bouridane</w:t>
      </w:r>
      <w:proofErr w:type="spellEnd"/>
      <w:r>
        <w:rPr>
          <w:highlight w:val="white"/>
        </w:rPr>
        <w:t xml:space="preserve">, A., 2022. Digital forensic analysis for source video identification: A survey. </w:t>
      </w:r>
      <w:r>
        <w:rPr>
          <w:i/>
          <w:iCs/>
          <w:highlight w:val="white"/>
        </w:rPr>
        <w:t>Forensic Science International: Digital Investigation</w:t>
      </w:r>
      <w:r>
        <w:rPr>
          <w:highlight w:val="white"/>
        </w:rPr>
        <w:t xml:space="preserve">, </w:t>
      </w:r>
      <w:r>
        <w:rPr>
          <w:i/>
          <w:iCs/>
          <w:highlight w:val="white"/>
        </w:rPr>
        <w:t>41</w:t>
      </w:r>
      <w:r>
        <w:rPr>
          <w:highlight w:val="white"/>
        </w:rPr>
        <w:t>, p.301390.</w:t>
      </w:r>
    </w:p>
    <w:p w14:paraId="30FBD726" w14:textId="77777777" w:rsidR="00B741AA" w:rsidRDefault="00B741AA" w:rsidP="00B741AA">
      <w:pPr>
        <w:rPr>
          <w:highlight w:val="white"/>
        </w:rPr>
      </w:pPr>
      <w:r>
        <w:rPr>
          <w:highlight w:val="white"/>
        </w:rPr>
        <w:t>Alotaibi, F., Al-</w:t>
      </w:r>
      <w:proofErr w:type="spellStart"/>
      <w:r>
        <w:rPr>
          <w:highlight w:val="white"/>
        </w:rPr>
        <w:t>Dhaqm</w:t>
      </w:r>
      <w:proofErr w:type="spellEnd"/>
      <w:r>
        <w:rPr>
          <w:highlight w:val="white"/>
        </w:rPr>
        <w:t xml:space="preserve">, A. and Al-Otaibi, Y.D., 2023. A conceptual digital forensic investigation model applicable to the drone forensics field. </w:t>
      </w:r>
      <w:r>
        <w:rPr>
          <w:i/>
          <w:iCs/>
          <w:highlight w:val="white"/>
        </w:rPr>
        <w:t>Engineering, Technology &amp; Applied Science Research</w:t>
      </w:r>
      <w:r>
        <w:rPr>
          <w:highlight w:val="white"/>
        </w:rPr>
        <w:t xml:space="preserve">, </w:t>
      </w:r>
      <w:r>
        <w:rPr>
          <w:i/>
          <w:iCs/>
          <w:highlight w:val="white"/>
        </w:rPr>
        <w:t>13</w:t>
      </w:r>
      <w:r>
        <w:rPr>
          <w:highlight w:val="white"/>
        </w:rPr>
        <w:t>(5), pp.11608-11615.</w:t>
      </w:r>
    </w:p>
    <w:p w14:paraId="48798F91" w14:textId="77777777" w:rsidR="00B741AA" w:rsidRDefault="00B741AA" w:rsidP="00B741AA">
      <w:pPr>
        <w:rPr>
          <w:highlight w:val="white"/>
        </w:rPr>
      </w:pPr>
      <w:proofErr w:type="spellStart"/>
      <w:r>
        <w:rPr>
          <w:highlight w:val="white"/>
        </w:rPr>
        <w:t>Alqahtany</w:t>
      </w:r>
      <w:proofErr w:type="spellEnd"/>
      <w:r>
        <w:rPr>
          <w:highlight w:val="white"/>
        </w:rPr>
        <w:t xml:space="preserve">, S.S. and Syed, T.A., 2024. </w:t>
      </w:r>
      <w:proofErr w:type="spellStart"/>
      <w:r>
        <w:rPr>
          <w:highlight w:val="white"/>
        </w:rPr>
        <w:t>ForensicTransMonitor</w:t>
      </w:r>
      <w:proofErr w:type="spellEnd"/>
      <w:r>
        <w:rPr>
          <w:highlight w:val="white"/>
        </w:rPr>
        <w:t xml:space="preserve">: a comprehensive blockchain approach to reinvent digital forensics and evidence management. </w:t>
      </w:r>
      <w:r>
        <w:rPr>
          <w:i/>
          <w:iCs/>
          <w:highlight w:val="white"/>
        </w:rPr>
        <w:t>Information</w:t>
      </w:r>
      <w:r>
        <w:rPr>
          <w:highlight w:val="white"/>
        </w:rPr>
        <w:t xml:space="preserve">, </w:t>
      </w:r>
      <w:r>
        <w:rPr>
          <w:i/>
          <w:iCs/>
          <w:highlight w:val="white"/>
        </w:rPr>
        <w:t>15</w:t>
      </w:r>
      <w:r>
        <w:rPr>
          <w:highlight w:val="white"/>
        </w:rPr>
        <w:t>(2), p.109.</w:t>
      </w:r>
    </w:p>
    <w:p w14:paraId="7A858171" w14:textId="77777777" w:rsidR="00B741AA" w:rsidRDefault="00B741AA" w:rsidP="00B741AA">
      <w:pPr>
        <w:rPr>
          <w:highlight w:val="white"/>
        </w:rPr>
      </w:pPr>
      <w:r>
        <w:rPr>
          <w:highlight w:val="white"/>
        </w:rPr>
        <w:t xml:space="preserve">Casino, F., </w:t>
      </w:r>
      <w:proofErr w:type="spellStart"/>
      <w:r>
        <w:rPr>
          <w:highlight w:val="white"/>
        </w:rPr>
        <w:t>Dasaklis</w:t>
      </w:r>
      <w:proofErr w:type="spellEnd"/>
      <w:r>
        <w:rPr>
          <w:highlight w:val="white"/>
        </w:rPr>
        <w:t xml:space="preserve">, T.K., </w:t>
      </w:r>
      <w:proofErr w:type="spellStart"/>
      <w:r>
        <w:rPr>
          <w:highlight w:val="white"/>
        </w:rPr>
        <w:t>Spathoulas</w:t>
      </w:r>
      <w:proofErr w:type="spellEnd"/>
      <w:r>
        <w:rPr>
          <w:highlight w:val="white"/>
        </w:rPr>
        <w:t xml:space="preserve">, G.P., Anagnostopoulos, M., Ghosal, A., </w:t>
      </w:r>
      <w:proofErr w:type="spellStart"/>
      <w:r>
        <w:rPr>
          <w:highlight w:val="white"/>
        </w:rPr>
        <w:t>Borocz</w:t>
      </w:r>
      <w:proofErr w:type="spellEnd"/>
      <w:r>
        <w:rPr>
          <w:highlight w:val="white"/>
        </w:rPr>
        <w:t xml:space="preserve">, I., Solanas, A., Conti, M. and </w:t>
      </w:r>
      <w:proofErr w:type="spellStart"/>
      <w:r>
        <w:rPr>
          <w:highlight w:val="white"/>
        </w:rPr>
        <w:t>Patsakis</w:t>
      </w:r>
      <w:proofErr w:type="spellEnd"/>
      <w:r>
        <w:rPr>
          <w:highlight w:val="white"/>
        </w:rPr>
        <w:t xml:space="preserve">, C., 2022. Research trends, challenges, and emerging topics in digital forensics: A review of reviews. </w:t>
      </w:r>
      <w:proofErr w:type="spellStart"/>
      <w:r>
        <w:rPr>
          <w:i/>
          <w:iCs/>
          <w:highlight w:val="white"/>
        </w:rPr>
        <w:t>Ieee</w:t>
      </w:r>
      <w:proofErr w:type="spellEnd"/>
      <w:r>
        <w:rPr>
          <w:i/>
          <w:iCs/>
          <w:highlight w:val="white"/>
        </w:rPr>
        <w:t xml:space="preserve"> Access</w:t>
      </w:r>
      <w:r>
        <w:rPr>
          <w:highlight w:val="white"/>
        </w:rPr>
        <w:t xml:space="preserve">, </w:t>
      </w:r>
      <w:r>
        <w:rPr>
          <w:i/>
          <w:iCs/>
          <w:highlight w:val="white"/>
        </w:rPr>
        <w:t>10</w:t>
      </w:r>
      <w:r>
        <w:rPr>
          <w:highlight w:val="white"/>
        </w:rPr>
        <w:t>, pp.25464-25493.</w:t>
      </w:r>
    </w:p>
    <w:p w14:paraId="6EC3CF19" w14:textId="77777777" w:rsidR="00B741AA" w:rsidRDefault="00B741AA" w:rsidP="00B741AA">
      <w:pPr>
        <w:rPr>
          <w:highlight w:val="white"/>
        </w:rPr>
      </w:pPr>
      <w:r>
        <w:rPr>
          <w:highlight w:val="white"/>
        </w:rPr>
        <w:t xml:space="preserve">Chowdhury, R.H. and Mostafa, A., 2024. Digital forensics and business management: The role of digital forensics in investigating cybercrimes affecting digital businesses. </w:t>
      </w:r>
      <w:r>
        <w:rPr>
          <w:i/>
          <w:iCs/>
          <w:highlight w:val="white"/>
        </w:rPr>
        <w:t>World Journal of Advanced Research and Reviews</w:t>
      </w:r>
      <w:r>
        <w:rPr>
          <w:highlight w:val="white"/>
        </w:rPr>
        <w:t xml:space="preserve">, </w:t>
      </w:r>
      <w:r>
        <w:rPr>
          <w:i/>
          <w:iCs/>
          <w:highlight w:val="white"/>
        </w:rPr>
        <w:t>23</w:t>
      </w:r>
      <w:r>
        <w:rPr>
          <w:highlight w:val="white"/>
        </w:rPr>
        <w:t>(2), pp.1060-1069.</w:t>
      </w:r>
    </w:p>
    <w:p w14:paraId="68ECE672" w14:textId="77777777" w:rsidR="00B741AA" w:rsidRDefault="00B741AA" w:rsidP="00B741AA">
      <w:pPr>
        <w:rPr>
          <w:highlight w:val="white"/>
        </w:rPr>
      </w:pPr>
      <w:proofErr w:type="spellStart"/>
      <w:r>
        <w:rPr>
          <w:highlight w:val="white"/>
        </w:rPr>
        <w:t>Dunsin</w:t>
      </w:r>
      <w:proofErr w:type="spellEnd"/>
      <w:r>
        <w:rPr>
          <w:highlight w:val="white"/>
        </w:rPr>
        <w:t xml:space="preserve">, D., Ghanem, M.C., </w:t>
      </w:r>
      <w:proofErr w:type="spellStart"/>
      <w:r>
        <w:rPr>
          <w:highlight w:val="white"/>
        </w:rPr>
        <w:t>Ouazzane</w:t>
      </w:r>
      <w:proofErr w:type="spellEnd"/>
      <w:r>
        <w:rPr>
          <w:highlight w:val="white"/>
        </w:rPr>
        <w:t xml:space="preserve">, K. and Vassilev, V., 2024. A comprehensive analysis of the role of artificial intelligence and machine learning in modern digital forensics and incident response. </w:t>
      </w:r>
      <w:r>
        <w:rPr>
          <w:i/>
          <w:iCs/>
          <w:highlight w:val="white"/>
        </w:rPr>
        <w:t>Forensic Science International: Digital Investigation</w:t>
      </w:r>
      <w:r>
        <w:rPr>
          <w:highlight w:val="white"/>
        </w:rPr>
        <w:t xml:space="preserve">, </w:t>
      </w:r>
      <w:r>
        <w:rPr>
          <w:i/>
          <w:iCs/>
          <w:highlight w:val="white"/>
        </w:rPr>
        <w:t>48</w:t>
      </w:r>
      <w:r>
        <w:rPr>
          <w:highlight w:val="white"/>
        </w:rPr>
        <w:t>, p.301675.</w:t>
      </w:r>
    </w:p>
    <w:p w14:paraId="635180B3" w14:textId="77777777" w:rsidR="00B741AA" w:rsidRDefault="00B741AA" w:rsidP="00B741AA">
      <w:pPr>
        <w:rPr>
          <w:highlight w:val="white"/>
        </w:rPr>
      </w:pPr>
      <w:r>
        <w:rPr>
          <w:highlight w:val="white"/>
        </w:rPr>
        <w:t xml:space="preserve">Fakhouri, H.N., </w:t>
      </w:r>
      <w:proofErr w:type="spellStart"/>
      <w:r>
        <w:rPr>
          <w:highlight w:val="white"/>
        </w:rPr>
        <w:t>AlSharaiah</w:t>
      </w:r>
      <w:proofErr w:type="spellEnd"/>
      <w:r>
        <w:rPr>
          <w:highlight w:val="white"/>
        </w:rPr>
        <w:t xml:space="preserve">, M.A., Alkalaileh, M. and </w:t>
      </w:r>
      <w:proofErr w:type="spellStart"/>
      <w:r>
        <w:rPr>
          <w:highlight w:val="white"/>
        </w:rPr>
        <w:t>Dweikat</w:t>
      </w:r>
      <w:proofErr w:type="spellEnd"/>
      <w:r>
        <w:rPr>
          <w:highlight w:val="white"/>
        </w:rPr>
        <w:t xml:space="preserve">, F.F., 2024, February. Overview of challenges faced by digital forensic. In </w:t>
      </w:r>
      <w:r>
        <w:rPr>
          <w:i/>
          <w:iCs/>
          <w:highlight w:val="white"/>
        </w:rPr>
        <w:t>2024 2nd international conference on Cyber resilience (ICCR)</w:t>
      </w:r>
      <w:r>
        <w:rPr>
          <w:highlight w:val="white"/>
        </w:rPr>
        <w:t xml:space="preserve"> (pp. 1-8). IEEE.</w:t>
      </w:r>
    </w:p>
    <w:p w14:paraId="48C33256" w14:textId="77777777" w:rsidR="00B741AA" w:rsidRDefault="00B741AA" w:rsidP="00B741AA">
      <w:pPr>
        <w:rPr>
          <w:highlight w:val="white"/>
        </w:rPr>
      </w:pPr>
      <w:r>
        <w:rPr>
          <w:highlight w:val="white"/>
        </w:rPr>
        <w:t xml:space="preserve">Fernández-Fuentes, X., Pena, T.F. and Cabaleiro, J.C., 2022. Digital forensic analysis methodology for private browsing: Firefox and Chrome on Linux as a case study. </w:t>
      </w:r>
      <w:r>
        <w:rPr>
          <w:i/>
          <w:iCs/>
          <w:highlight w:val="white"/>
        </w:rPr>
        <w:t>Computers &amp; Security</w:t>
      </w:r>
      <w:r>
        <w:rPr>
          <w:highlight w:val="white"/>
        </w:rPr>
        <w:t xml:space="preserve">, </w:t>
      </w:r>
      <w:r>
        <w:rPr>
          <w:i/>
          <w:iCs/>
          <w:highlight w:val="white"/>
        </w:rPr>
        <w:t>115</w:t>
      </w:r>
      <w:r>
        <w:rPr>
          <w:highlight w:val="white"/>
        </w:rPr>
        <w:t>, p.102626.</w:t>
      </w:r>
    </w:p>
    <w:p w14:paraId="036EE8E2" w14:textId="77777777" w:rsidR="00B741AA" w:rsidRDefault="00B741AA" w:rsidP="00B741AA">
      <w:pPr>
        <w:rPr>
          <w:highlight w:val="white"/>
        </w:rPr>
      </w:pPr>
      <w:r>
        <w:rPr>
          <w:highlight w:val="white"/>
        </w:rPr>
        <w:t xml:space="preserve">Hutchinson, S., Mirza, M.M., West, N., </w:t>
      </w:r>
      <w:proofErr w:type="spellStart"/>
      <w:r>
        <w:rPr>
          <w:highlight w:val="white"/>
        </w:rPr>
        <w:t>Karabiyik</w:t>
      </w:r>
      <w:proofErr w:type="spellEnd"/>
      <w:r>
        <w:rPr>
          <w:highlight w:val="white"/>
        </w:rPr>
        <w:t xml:space="preserve">, U., Rogers, M.K., Mukherjee, T., Aggarwal, S., Chung, H. and Pettus-Davis, C., 2022. Investigating wearable fitness applications: Data privacy and digital forensics analysis on android. </w:t>
      </w:r>
      <w:r>
        <w:rPr>
          <w:i/>
          <w:iCs/>
          <w:highlight w:val="white"/>
        </w:rPr>
        <w:t>Applied Sciences</w:t>
      </w:r>
      <w:r>
        <w:rPr>
          <w:highlight w:val="white"/>
        </w:rPr>
        <w:t xml:space="preserve">, </w:t>
      </w:r>
      <w:r>
        <w:rPr>
          <w:i/>
          <w:iCs/>
          <w:highlight w:val="white"/>
        </w:rPr>
        <w:t>12</w:t>
      </w:r>
      <w:r>
        <w:rPr>
          <w:highlight w:val="white"/>
        </w:rPr>
        <w:t>(19), p.9747.</w:t>
      </w:r>
    </w:p>
    <w:p w14:paraId="50E8DF32" w14:textId="77777777" w:rsidR="00B741AA" w:rsidRDefault="00B741AA" w:rsidP="00B741AA">
      <w:pPr>
        <w:rPr>
          <w:highlight w:val="white"/>
        </w:rPr>
      </w:pPr>
      <w:r>
        <w:rPr>
          <w:highlight w:val="white"/>
        </w:rPr>
        <w:t xml:space="preserve">Khan, A.A., Shaikh, A.A. and Laghari, A.A., 2023. IoT with multimedia investigation: A secure process of digital forensics chain-of-custody using blockchain </w:t>
      </w:r>
      <w:proofErr w:type="spellStart"/>
      <w:r>
        <w:rPr>
          <w:highlight w:val="white"/>
        </w:rPr>
        <w:t>hyperledger</w:t>
      </w:r>
      <w:proofErr w:type="spellEnd"/>
      <w:r>
        <w:rPr>
          <w:highlight w:val="white"/>
        </w:rPr>
        <w:t xml:space="preserve"> sawtooth. </w:t>
      </w:r>
      <w:r>
        <w:rPr>
          <w:i/>
          <w:iCs/>
          <w:highlight w:val="white"/>
        </w:rPr>
        <w:t>Arabian Journal for Science and Engineering</w:t>
      </w:r>
      <w:r>
        <w:rPr>
          <w:highlight w:val="white"/>
        </w:rPr>
        <w:t xml:space="preserve">, </w:t>
      </w:r>
      <w:r>
        <w:rPr>
          <w:i/>
          <w:iCs/>
          <w:highlight w:val="white"/>
        </w:rPr>
        <w:t>48</w:t>
      </w:r>
      <w:r>
        <w:rPr>
          <w:highlight w:val="white"/>
        </w:rPr>
        <w:t>(8), pp.10173-10188.</w:t>
      </w:r>
    </w:p>
    <w:p w14:paraId="10C76ABE" w14:textId="77777777" w:rsidR="00B741AA" w:rsidRDefault="00B741AA" w:rsidP="00B741AA">
      <w:pPr>
        <w:rPr>
          <w:highlight w:val="white"/>
        </w:rPr>
      </w:pPr>
      <w:r>
        <w:rPr>
          <w:highlight w:val="white"/>
        </w:rPr>
        <w:t xml:space="preserve">Khan, A.A., Shaikh, A.A., Laghari, A.A., </w:t>
      </w:r>
      <w:proofErr w:type="spellStart"/>
      <w:r>
        <w:rPr>
          <w:highlight w:val="white"/>
        </w:rPr>
        <w:t>Dootio</w:t>
      </w:r>
      <w:proofErr w:type="spellEnd"/>
      <w:r>
        <w:rPr>
          <w:highlight w:val="white"/>
        </w:rPr>
        <w:t xml:space="preserve">, M.A., Rind, M.M. and Awan, S.A., 2022. Digital forensics and cyber forensics investigation: security challenges, limitations, open issues, </w:t>
      </w:r>
      <w:r>
        <w:rPr>
          <w:highlight w:val="white"/>
        </w:rPr>
        <w:lastRenderedPageBreak/>
        <w:t xml:space="preserve">and future direction. </w:t>
      </w:r>
      <w:r>
        <w:rPr>
          <w:i/>
          <w:iCs/>
          <w:highlight w:val="white"/>
        </w:rPr>
        <w:t>International Journal of Electronic Security and Digital Forensics</w:t>
      </w:r>
      <w:r>
        <w:rPr>
          <w:highlight w:val="white"/>
        </w:rPr>
        <w:t xml:space="preserve">, </w:t>
      </w:r>
      <w:r>
        <w:rPr>
          <w:i/>
          <w:iCs/>
          <w:highlight w:val="white"/>
        </w:rPr>
        <w:t>14</w:t>
      </w:r>
      <w:r>
        <w:rPr>
          <w:highlight w:val="white"/>
        </w:rPr>
        <w:t>(2), pp.124-150.</w:t>
      </w:r>
    </w:p>
    <w:p w14:paraId="4D56ABE0" w14:textId="77777777" w:rsidR="00B741AA" w:rsidRDefault="00B741AA" w:rsidP="00B741AA">
      <w:pPr>
        <w:rPr>
          <w:highlight w:val="white"/>
        </w:rPr>
      </w:pPr>
      <w:r>
        <w:rPr>
          <w:highlight w:val="white"/>
        </w:rPr>
        <w:t xml:space="preserve">Kim, M., Shin, Y., Jo, W. and Shon, T., 2023. Digital forensic analysis of intelligent and smart IoT devices. </w:t>
      </w:r>
      <w:r>
        <w:rPr>
          <w:i/>
          <w:iCs/>
          <w:highlight w:val="white"/>
        </w:rPr>
        <w:t>The Journal of Supercomputing</w:t>
      </w:r>
      <w:r>
        <w:rPr>
          <w:highlight w:val="white"/>
        </w:rPr>
        <w:t xml:space="preserve">, </w:t>
      </w:r>
      <w:r>
        <w:rPr>
          <w:i/>
          <w:iCs/>
          <w:highlight w:val="white"/>
        </w:rPr>
        <w:t>79</w:t>
      </w:r>
      <w:r>
        <w:rPr>
          <w:highlight w:val="white"/>
        </w:rPr>
        <w:t>(1), pp.973-997.</w:t>
      </w:r>
    </w:p>
    <w:p w14:paraId="110C9AB4" w14:textId="77777777" w:rsidR="00B741AA" w:rsidRDefault="00B741AA" w:rsidP="00B741AA">
      <w:pPr>
        <w:rPr>
          <w:highlight w:val="white"/>
        </w:rPr>
      </w:pPr>
      <w:r>
        <w:rPr>
          <w:highlight w:val="white"/>
        </w:rPr>
        <w:t xml:space="preserve">Kumar, S., Pathak, S.K. and Singh, J., 2022. A comprehensive study of XSS attack and the digital forensic models to gather the evidence. </w:t>
      </w:r>
      <w:r>
        <w:rPr>
          <w:i/>
          <w:iCs/>
          <w:highlight w:val="white"/>
        </w:rPr>
        <w:t>Electrochemical Society Transactions</w:t>
      </w:r>
      <w:r>
        <w:rPr>
          <w:highlight w:val="white"/>
        </w:rPr>
        <w:t xml:space="preserve">, </w:t>
      </w:r>
      <w:r>
        <w:rPr>
          <w:i/>
          <w:iCs/>
          <w:highlight w:val="white"/>
        </w:rPr>
        <w:t>107</w:t>
      </w:r>
      <w:r>
        <w:rPr>
          <w:highlight w:val="white"/>
        </w:rPr>
        <w:t>(1), pp.7153-7163.</w:t>
      </w:r>
    </w:p>
    <w:p w14:paraId="2B979534" w14:textId="77777777" w:rsidR="00B741AA" w:rsidRDefault="00B741AA" w:rsidP="00B741AA">
      <w:pPr>
        <w:rPr>
          <w:highlight w:val="white"/>
        </w:rPr>
      </w:pPr>
      <w:proofErr w:type="spellStart"/>
      <w:r>
        <w:rPr>
          <w:highlight w:val="white"/>
        </w:rPr>
        <w:t>Nayerifard</w:t>
      </w:r>
      <w:proofErr w:type="spellEnd"/>
      <w:r>
        <w:rPr>
          <w:highlight w:val="white"/>
        </w:rPr>
        <w:t xml:space="preserve">, T., Amintoosi, H., </w:t>
      </w:r>
      <w:proofErr w:type="spellStart"/>
      <w:r>
        <w:rPr>
          <w:highlight w:val="white"/>
        </w:rPr>
        <w:t>Bafghi</w:t>
      </w:r>
      <w:proofErr w:type="spellEnd"/>
      <w:r>
        <w:rPr>
          <w:highlight w:val="white"/>
        </w:rPr>
        <w:t xml:space="preserve">, A.G. and </w:t>
      </w:r>
      <w:proofErr w:type="spellStart"/>
      <w:r>
        <w:rPr>
          <w:highlight w:val="white"/>
        </w:rPr>
        <w:t>Dehghantanha</w:t>
      </w:r>
      <w:proofErr w:type="spellEnd"/>
      <w:r>
        <w:rPr>
          <w:highlight w:val="white"/>
        </w:rPr>
        <w:t xml:space="preserve">, A., 2023. Machine learning in digital forensics: a systematic literature review. </w:t>
      </w:r>
      <w:proofErr w:type="spellStart"/>
      <w:r>
        <w:rPr>
          <w:i/>
          <w:iCs/>
          <w:highlight w:val="white"/>
        </w:rPr>
        <w:t>arXiv</w:t>
      </w:r>
      <w:proofErr w:type="spellEnd"/>
      <w:r>
        <w:rPr>
          <w:i/>
          <w:iCs/>
          <w:highlight w:val="white"/>
        </w:rPr>
        <w:t xml:space="preserve"> preprint arXiv:2306.04965</w:t>
      </w:r>
      <w:r>
        <w:rPr>
          <w:highlight w:val="white"/>
        </w:rPr>
        <w:t>.</w:t>
      </w:r>
    </w:p>
    <w:p w14:paraId="7143AD00" w14:textId="77777777" w:rsidR="00B741AA" w:rsidRDefault="00B741AA" w:rsidP="00B741AA">
      <w:pPr>
        <w:rPr>
          <w:highlight w:val="white"/>
        </w:rPr>
      </w:pPr>
      <w:r>
        <w:rPr>
          <w:highlight w:val="white"/>
        </w:rPr>
        <w:t xml:space="preserve">Seo, S., Seok, B. and Lee, C., 2023. Digital forensic investigation framework for the metaverse: S. Seo et al. </w:t>
      </w:r>
      <w:r>
        <w:rPr>
          <w:i/>
          <w:iCs/>
          <w:highlight w:val="white"/>
        </w:rPr>
        <w:t>The Journal of Supercomputing</w:t>
      </w:r>
      <w:r>
        <w:rPr>
          <w:highlight w:val="white"/>
        </w:rPr>
        <w:t xml:space="preserve">, </w:t>
      </w:r>
      <w:r>
        <w:rPr>
          <w:i/>
          <w:iCs/>
          <w:highlight w:val="white"/>
        </w:rPr>
        <w:t>79</w:t>
      </w:r>
      <w:r>
        <w:rPr>
          <w:highlight w:val="white"/>
        </w:rPr>
        <w:t>(9), pp.9467-9485.</w:t>
      </w:r>
    </w:p>
    <w:p w14:paraId="4C50D348" w14:textId="77777777" w:rsidR="00B741AA" w:rsidRDefault="00B741AA" w:rsidP="00B741AA">
      <w:pPr>
        <w:rPr>
          <w:highlight w:val="white"/>
        </w:rPr>
      </w:pPr>
      <w:r>
        <w:rPr>
          <w:highlight w:val="white"/>
        </w:rPr>
        <w:t xml:space="preserve">Shahbazi, Z. and Byun, Y.C., 2022. NLP-based digital forensic analysis for online social network based on system security. </w:t>
      </w:r>
      <w:r>
        <w:rPr>
          <w:i/>
          <w:iCs/>
          <w:highlight w:val="white"/>
        </w:rPr>
        <w:t>International journal of environmental research and public health</w:t>
      </w:r>
      <w:r>
        <w:rPr>
          <w:highlight w:val="white"/>
        </w:rPr>
        <w:t xml:space="preserve">, </w:t>
      </w:r>
      <w:r>
        <w:rPr>
          <w:i/>
          <w:iCs/>
          <w:highlight w:val="white"/>
        </w:rPr>
        <w:t>19</w:t>
      </w:r>
      <w:r>
        <w:rPr>
          <w:highlight w:val="white"/>
        </w:rPr>
        <w:t>(12), p.7027.</w:t>
      </w:r>
    </w:p>
    <w:p w14:paraId="53C65BC7" w14:textId="77777777" w:rsidR="00B741AA" w:rsidRDefault="00B741AA" w:rsidP="00B741AA">
      <w:pPr>
        <w:rPr>
          <w:highlight w:val="white"/>
        </w:rPr>
      </w:pPr>
      <w:r>
        <w:rPr>
          <w:highlight w:val="white"/>
        </w:rPr>
        <w:t xml:space="preserve">Solanke, A.A., 2022. Explainable digital forensics AI: Towards mitigating distrust in AI-based digital forensics analysis using interpretable models. </w:t>
      </w:r>
      <w:r>
        <w:rPr>
          <w:i/>
          <w:iCs/>
          <w:highlight w:val="white"/>
        </w:rPr>
        <w:t>Forensic science international: digital investigation</w:t>
      </w:r>
      <w:r>
        <w:rPr>
          <w:highlight w:val="white"/>
        </w:rPr>
        <w:t xml:space="preserve">, </w:t>
      </w:r>
      <w:r>
        <w:rPr>
          <w:i/>
          <w:iCs/>
          <w:highlight w:val="white"/>
        </w:rPr>
        <w:t>42</w:t>
      </w:r>
      <w:r>
        <w:rPr>
          <w:highlight w:val="white"/>
        </w:rPr>
        <w:t>, p.301403.</w:t>
      </w:r>
    </w:p>
    <w:p w14:paraId="7BBBCD56" w14:textId="77777777" w:rsidR="00B741AA" w:rsidRDefault="00B741AA" w:rsidP="00B741AA">
      <w:pPr>
        <w:rPr>
          <w:highlight w:val="white"/>
        </w:rPr>
      </w:pPr>
      <w:r>
        <w:rPr>
          <w:highlight w:val="white"/>
        </w:rPr>
        <w:t xml:space="preserve">Tyagi, A.K., Kumari, S. and Richa, 2024. Artificial Intelligence‐Based Cyber Security and Digital Forensics: A Review. </w:t>
      </w:r>
      <w:r>
        <w:rPr>
          <w:i/>
          <w:iCs/>
          <w:highlight w:val="white"/>
        </w:rPr>
        <w:t>Artificial Intelligence‐Enabled Digital Twin for Smart Manufacturing</w:t>
      </w:r>
      <w:r>
        <w:rPr>
          <w:highlight w:val="white"/>
        </w:rPr>
        <w:t>, pp.391-419.</w:t>
      </w:r>
    </w:p>
    <w:p w14:paraId="6EC15998" w14:textId="77777777" w:rsidR="00B741AA" w:rsidRDefault="00B741AA" w:rsidP="00B741AA">
      <w:pPr>
        <w:rPr>
          <w:highlight w:val="white"/>
        </w:rPr>
      </w:pPr>
      <w:r>
        <w:rPr>
          <w:highlight w:val="white"/>
        </w:rPr>
        <w:t xml:space="preserve">Yin, Z., Wang, Z., Xu, W., Zhuang, J., Mozumder, P., Smith, A. and Zhang, W., 2025. Digital forensics in the age of large language models. </w:t>
      </w:r>
      <w:proofErr w:type="spellStart"/>
      <w:r>
        <w:rPr>
          <w:i/>
          <w:iCs/>
          <w:highlight w:val="white"/>
        </w:rPr>
        <w:t>arXiv</w:t>
      </w:r>
      <w:proofErr w:type="spellEnd"/>
      <w:r>
        <w:rPr>
          <w:i/>
          <w:iCs/>
          <w:highlight w:val="white"/>
        </w:rPr>
        <w:t xml:space="preserve"> preprint arXiv:2504.02963</w:t>
      </w:r>
      <w:r>
        <w:rPr>
          <w:highlight w:val="white"/>
        </w:rPr>
        <w:t>.</w:t>
      </w:r>
    </w:p>
    <w:p w14:paraId="53405EE2" w14:textId="77777777" w:rsidR="00D86D0F" w:rsidRDefault="00D86D0F">
      <w:pPr>
        <w:ind w:left="720"/>
      </w:pPr>
    </w:p>
    <w:sectPr w:rsidR="00D86D0F" w:rsidSect="00B741AA">
      <w:headerReference w:type="default" r:id="rId22"/>
      <w:footerReference w:type="default" r:id="rId23"/>
      <w:pgSz w:w="11906" w:h="16838"/>
      <w:pgMar w:top="1417" w:right="1417" w:bottom="1417" w:left="1417"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57943" w14:textId="77777777" w:rsidR="00B110A6" w:rsidRDefault="00B110A6">
      <w:pPr>
        <w:spacing w:line="240" w:lineRule="auto"/>
      </w:pPr>
      <w:r>
        <w:separator/>
      </w:r>
    </w:p>
  </w:endnote>
  <w:endnote w:type="continuationSeparator" w:id="0">
    <w:p w14:paraId="6D21CFD5" w14:textId="77777777" w:rsidR="00B110A6" w:rsidRDefault="00B110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A2A5AC3-1D4A-4E58-B51D-CF04A67E5F17}"/>
  </w:font>
  <w:font w:name="Cambria">
    <w:panose1 w:val="02040503050406030204"/>
    <w:charset w:val="00"/>
    <w:family w:val="roman"/>
    <w:pitch w:val="variable"/>
    <w:sig w:usb0="E00006FF" w:usb1="420024FF" w:usb2="02000000" w:usb3="00000000" w:csb0="0000019F" w:csb1="00000000"/>
    <w:embedRegular r:id="rId2" w:fontKey="{F73F711D-00BA-433F-A5C6-76DFB4E352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D264AB" w14:textId="77777777" w:rsidR="00D86D0F"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B741AA">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C28CA" w14:textId="77777777" w:rsidR="00B110A6" w:rsidRDefault="00B110A6">
      <w:pPr>
        <w:spacing w:line="240" w:lineRule="auto"/>
      </w:pPr>
      <w:r>
        <w:separator/>
      </w:r>
    </w:p>
  </w:footnote>
  <w:footnote w:type="continuationSeparator" w:id="0">
    <w:p w14:paraId="74EA67D2" w14:textId="77777777" w:rsidR="00B110A6" w:rsidRDefault="00B110A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87F9E4" w14:textId="77777777" w:rsidR="00D86D0F" w:rsidRDefault="00D86D0F"/>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4F1A44"/>
    <w:multiLevelType w:val="multilevel"/>
    <w:tmpl w:val="AE3475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B3B6B55"/>
    <w:multiLevelType w:val="multilevel"/>
    <w:tmpl w:val="E7368E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C7864D0"/>
    <w:multiLevelType w:val="multilevel"/>
    <w:tmpl w:val="9D0687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B56B6C"/>
    <w:multiLevelType w:val="multilevel"/>
    <w:tmpl w:val="D33AE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D2E1507"/>
    <w:multiLevelType w:val="multilevel"/>
    <w:tmpl w:val="D1BA8D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982008814">
    <w:abstractNumId w:val="2"/>
  </w:num>
  <w:num w:numId="2" w16cid:durableId="599412104">
    <w:abstractNumId w:val="0"/>
  </w:num>
  <w:num w:numId="3" w16cid:durableId="188033337">
    <w:abstractNumId w:val="3"/>
  </w:num>
  <w:num w:numId="4" w16cid:durableId="1527139779">
    <w:abstractNumId w:val="4"/>
  </w:num>
  <w:num w:numId="5" w16cid:durableId="2037166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86D0F"/>
    <w:rsid w:val="00004DB1"/>
    <w:rsid w:val="001D7E8E"/>
    <w:rsid w:val="00257905"/>
    <w:rsid w:val="003F29F7"/>
    <w:rsid w:val="004F3036"/>
    <w:rsid w:val="00B110A6"/>
    <w:rsid w:val="00B741AA"/>
    <w:rsid w:val="00C92CE5"/>
    <w:rsid w:val="00D86D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DBCCED"/>
  <w15:docId w15:val="{0C270AB8-8535-4CE7-8383-4A3A19222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Pr>
  </w:style>
  <w:style w:type="paragraph" w:styleId="TOC1">
    <w:name w:val="toc 1"/>
    <w:basedOn w:val="Normal"/>
    <w:next w:val="Normal"/>
    <w:autoRedefine/>
    <w:uiPriority w:val="39"/>
    <w:unhideWhenUsed/>
    <w:rsid w:val="00B741AA"/>
    <w:pPr>
      <w:spacing w:after="100"/>
    </w:pPr>
  </w:style>
  <w:style w:type="paragraph" w:styleId="TOC2">
    <w:name w:val="toc 2"/>
    <w:basedOn w:val="Normal"/>
    <w:next w:val="Normal"/>
    <w:autoRedefine/>
    <w:uiPriority w:val="39"/>
    <w:unhideWhenUsed/>
    <w:rsid w:val="00B741AA"/>
    <w:pPr>
      <w:spacing w:after="100"/>
      <w:ind w:left="240"/>
    </w:pPr>
  </w:style>
  <w:style w:type="paragraph" w:styleId="TOC3">
    <w:name w:val="toc 3"/>
    <w:basedOn w:val="Normal"/>
    <w:next w:val="Normal"/>
    <w:autoRedefine/>
    <w:uiPriority w:val="39"/>
    <w:unhideWhenUsed/>
    <w:rsid w:val="00B741AA"/>
    <w:pPr>
      <w:spacing w:after="100"/>
      <w:ind w:left="480"/>
    </w:pPr>
  </w:style>
  <w:style w:type="character" w:styleId="Hyperlink">
    <w:name w:val="Hyperlink"/>
    <w:basedOn w:val="DefaultParagraphFont"/>
    <w:uiPriority w:val="99"/>
    <w:unhideWhenUsed/>
    <w:rsid w:val="00B741A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9B465E-3587-4318-9B46-9B3B052D0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7094</Words>
  <Characters>40439</Characters>
  <Application>Microsoft Office Word</Application>
  <DocSecurity>0</DocSecurity>
  <Lines>336</Lines>
  <Paragraphs>94</Paragraphs>
  <ScaleCrop>false</ScaleCrop>
  <Company/>
  <LinksUpToDate>false</LinksUpToDate>
  <CharactersWithSpaces>47439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Parth</dc:creator>
  <cp:lastModifiedBy>Parth Pareshbhai Tablawala (2515744)</cp:lastModifiedBy>
  <cp:revision>2</cp:revision>
  <dcterms:created xsi:type="dcterms:W3CDTF">2026-04-29T11:05:00Z</dcterms:created>
  <dcterms:modified xsi:type="dcterms:W3CDTF">2026-04-29T11:05:00Z</dcterms:modified>
</cp:coreProperties>
</file>