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CC19357" w:rsidR="006165C5" w:rsidRPr="00C477E5" w:rsidRDefault="00000000">
      <w:pPr>
        <w:shd w:val="clear" w:color="auto" w:fill="FFFFFF"/>
        <w:spacing w:line="360" w:lineRule="auto"/>
        <w:jc w:val="both"/>
        <w:rPr>
          <w:b/>
          <w:i/>
          <w:color w:val="242424"/>
          <w:sz w:val="24"/>
          <w:szCs w:val="24"/>
        </w:rPr>
      </w:pPr>
      <w:r w:rsidRPr="00C477E5">
        <w:rPr>
          <w:b/>
          <w:i/>
          <w:color w:val="242424"/>
          <w:sz w:val="24"/>
          <w:szCs w:val="24"/>
        </w:rPr>
        <w:t xml:space="preserve">Explore and evaluate the use of body worn cameras in </w:t>
      </w:r>
      <w:r w:rsidR="00C477E5" w:rsidRPr="00C477E5">
        <w:rPr>
          <w:b/>
          <w:i/>
          <w:color w:val="242424"/>
          <w:sz w:val="24"/>
          <w:szCs w:val="24"/>
        </w:rPr>
        <w:t>evidence-based</w:t>
      </w:r>
      <w:r w:rsidRPr="00C477E5">
        <w:rPr>
          <w:b/>
          <w:i/>
          <w:color w:val="242424"/>
          <w:sz w:val="24"/>
          <w:szCs w:val="24"/>
        </w:rPr>
        <w:t xml:space="preserve"> </w:t>
      </w:r>
      <w:r w:rsidR="00FD0FF7" w:rsidRPr="00C477E5">
        <w:rPr>
          <w:b/>
          <w:i/>
          <w:color w:val="242424"/>
          <w:sz w:val="24"/>
          <w:szCs w:val="24"/>
        </w:rPr>
        <w:t>policing.</w:t>
      </w:r>
    </w:p>
    <w:p w14:paraId="00000002" w14:textId="77777777" w:rsidR="006165C5" w:rsidRPr="00C477E5" w:rsidRDefault="006165C5">
      <w:pPr>
        <w:shd w:val="clear" w:color="auto" w:fill="FFFFFF"/>
        <w:spacing w:line="360" w:lineRule="auto"/>
        <w:jc w:val="both"/>
        <w:rPr>
          <w:color w:val="242424"/>
          <w:sz w:val="24"/>
          <w:szCs w:val="24"/>
        </w:rPr>
      </w:pPr>
    </w:p>
    <w:p w14:paraId="00000003" w14:textId="38AA32DA" w:rsidR="006165C5" w:rsidRPr="00383C1B" w:rsidRDefault="00000000" w:rsidP="00C477E5">
      <w:pPr>
        <w:shd w:val="clear" w:color="auto" w:fill="FFFFFF"/>
        <w:spacing w:line="360" w:lineRule="auto"/>
        <w:jc w:val="both"/>
        <w:rPr>
          <w:color w:val="000000" w:themeColor="text1"/>
          <w:sz w:val="24"/>
          <w:szCs w:val="24"/>
        </w:rPr>
      </w:pPr>
      <w:r w:rsidRPr="00383C1B">
        <w:rPr>
          <w:color w:val="000000" w:themeColor="text1"/>
          <w:sz w:val="24"/>
          <w:szCs w:val="24"/>
        </w:rPr>
        <w:t xml:space="preserve">This essay will explore what Evidence-Based Policing is and how it is used. Specifically, it will cover what body worn cameras are, how they are used in </w:t>
      </w:r>
      <w:r w:rsidR="00FD0FF7" w:rsidRPr="00383C1B">
        <w:rPr>
          <w:color w:val="000000" w:themeColor="text1"/>
          <w:sz w:val="24"/>
          <w:szCs w:val="24"/>
        </w:rPr>
        <w:t>evidence-based</w:t>
      </w:r>
      <w:r w:rsidRPr="00383C1B">
        <w:rPr>
          <w:color w:val="000000" w:themeColor="text1"/>
          <w:sz w:val="24"/>
          <w:szCs w:val="24"/>
        </w:rPr>
        <w:t xml:space="preserve"> policing, their </w:t>
      </w:r>
      <w:r w:rsidR="00FF311D" w:rsidRPr="00383C1B">
        <w:rPr>
          <w:color w:val="000000" w:themeColor="text1"/>
          <w:sz w:val="24"/>
          <w:szCs w:val="24"/>
        </w:rPr>
        <w:t>benefits,</w:t>
      </w:r>
      <w:r w:rsidRPr="00383C1B">
        <w:rPr>
          <w:color w:val="000000" w:themeColor="text1"/>
          <w:sz w:val="24"/>
          <w:szCs w:val="24"/>
        </w:rPr>
        <w:t xml:space="preserve"> and weaknesses and ultimately whether they work to prevent crimes. Furthermore, </w:t>
      </w:r>
      <w:r w:rsidR="00383C1B">
        <w:rPr>
          <w:color w:val="000000" w:themeColor="text1"/>
          <w:sz w:val="24"/>
          <w:szCs w:val="24"/>
        </w:rPr>
        <w:t xml:space="preserve">if the percentage of crimes have increased or decreased since police officers wearing body-worn cameras. </w:t>
      </w:r>
      <w:r w:rsidRPr="00383C1B">
        <w:rPr>
          <w:color w:val="000000" w:themeColor="text1"/>
          <w:sz w:val="24"/>
          <w:szCs w:val="24"/>
        </w:rPr>
        <w:t xml:space="preserve">The essay will evaluate whether domestic violence, stop and searches and anti-social behaviour can be prevented through the use of body worn cameras. </w:t>
      </w:r>
    </w:p>
    <w:p w14:paraId="00000004"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5" w14:textId="6AAA4EE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The term "Evidence-based policing" (EBP) refers to the process of using the best available data to both </w:t>
      </w:r>
      <w:r w:rsidRPr="00C477E5">
        <w:rPr>
          <w:color w:val="000000" w:themeColor="text1"/>
          <w:sz w:val="24"/>
          <w:szCs w:val="24"/>
        </w:rPr>
        <w:t>support and refute policing practices, policies, and decisions; everyone can use an EBP approach to policing. (</w:t>
      </w:r>
      <w:r w:rsidR="007D169E" w:rsidRPr="00C477E5">
        <w:rPr>
          <w:color w:val="000000" w:themeColor="text1"/>
          <w:sz w:val="24"/>
          <w:szCs w:val="24"/>
        </w:rPr>
        <w:t>Lum, C and Koper, C, 2017</w:t>
      </w:r>
      <w:r w:rsidRPr="00C477E5">
        <w:rPr>
          <w:color w:val="000000" w:themeColor="text1"/>
          <w:sz w:val="24"/>
          <w:szCs w:val="24"/>
        </w:rPr>
        <w:t>) Working with academics and other partners can help support it (College of Policing, 2023). Evidence-based policing is a way of understanding an issue and what is causing them to repeat, and how to prevent it (College of Policing, 2021). This suggests that officers can prevent crimes by cooperating with the public, for example, treating the public equally, being respectful and making fair decisions (</w:t>
      </w:r>
      <w:r w:rsidR="00A851D5" w:rsidRPr="00C477E5">
        <w:rPr>
          <w:color w:val="000000" w:themeColor="text1"/>
          <w:sz w:val="24"/>
          <w:szCs w:val="24"/>
        </w:rPr>
        <w:t>House of Lords’ Library,2023</w:t>
      </w:r>
      <w:r w:rsidRPr="00C477E5">
        <w:rPr>
          <w:color w:val="000000" w:themeColor="text1"/>
          <w:sz w:val="24"/>
          <w:szCs w:val="24"/>
        </w:rPr>
        <w:t xml:space="preserve">). It is important for officers to use their code of ethics daily when making decisions (College of Policing, 2021). If police officers do not maintain public confidence, there would be a breach of integrity (HM Inspectorate of Constabulary, 1999), and therefore limit the effectiveness of </w:t>
      </w:r>
      <w:r w:rsidR="007D169E" w:rsidRPr="00C477E5">
        <w:rPr>
          <w:color w:val="000000" w:themeColor="text1"/>
          <w:sz w:val="24"/>
          <w:szCs w:val="24"/>
        </w:rPr>
        <w:t>evidence-based</w:t>
      </w:r>
      <w:r w:rsidRPr="00C477E5">
        <w:rPr>
          <w:color w:val="000000" w:themeColor="text1"/>
          <w:sz w:val="24"/>
          <w:szCs w:val="24"/>
        </w:rPr>
        <w:t xml:space="preserve"> policing. Furthermore, research should be meticulous, peer-reviewed, and open about the procedures used (</w:t>
      </w:r>
      <w:r w:rsidR="00A851D5" w:rsidRPr="00C477E5">
        <w:rPr>
          <w:color w:val="000000" w:themeColor="text1"/>
          <w:sz w:val="24"/>
          <w:szCs w:val="24"/>
        </w:rPr>
        <w:t>HM Inspectorate of Constabulary, 1999</w:t>
      </w:r>
      <w:r w:rsidRPr="00C477E5">
        <w:rPr>
          <w:color w:val="000000" w:themeColor="text1"/>
          <w:sz w:val="24"/>
          <w:szCs w:val="24"/>
        </w:rPr>
        <w:t>) to ensure the best option is chosen. Evidence-based policing is not a definitive answer (</w:t>
      </w:r>
      <w:r w:rsidR="00A851D5" w:rsidRPr="00C477E5">
        <w:rPr>
          <w:color w:val="000000" w:themeColor="text1"/>
          <w:sz w:val="24"/>
          <w:szCs w:val="24"/>
        </w:rPr>
        <w:t>College of Policing, 2023</w:t>
      </w:r>
      <w:r w:rsidRPr="00C477E5">
        <w:rPr>
          <w:color w:val="000000" w:themeColor="text1"/>
          <w:sz w:val="24"/>
          <w:szCs w:val="24"/>
        </w:rPr>
        <w:t>). Using body worn cameras gives more efficient evidence for the police which is an end goal for evidence-based policing (College of Policing, 2023).</w:t>
      </w:r>
    </w:p>
    <w:p w14:paraId="00000006"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7" w14:textId="67FE0616"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Body worn cameras are normally worn by police officers. It is a small and visible camera device with a </w:t>
      </w:r>
      <w:r w:rsidRPr="00FF311D">
        <w:rPr>
          <w:color w:val="000000" w:themeColor="text1"/>
          <w:sz w:val="24"/>
          <w:szCs w:val="24"/>
        </w:rPr>
        <w:t xml:space="preserve">red flashing light on - when turned on </w:t>
      </w:r>
      <w:r w:rsidRPr="00C477E5">
        <w:rPr>
          <w:color w:val="242424"/>
          <w:sz w:val="24"/>
          <w:szCs w:val="24"/>
        </w:rPr>
        <w:t xml:space="preserve">- and is attached to their uniform near the chest, (Metropolitan Police, 2023). The body camera captures video and audio evidence, and it is classed as an independent witness. This helps police officers write up their report by having first-hand </w:t>
      </w:r>
      <w:r w:rsidRPr="00C477E5">
        <w:rPr>
          <w:color w:val="000000" w:themeColor="text1"/>
          <w:sz w:val="24"/>
          <w:szCs w:val="24"/>
        </w:rPr>
        <w:t>evidence (</w:t>
      </w:r>
      <w:r w:rsidR="00A851D5" w:rsidRPr="00C477E5">
        <w:rPr>
          <w:color w:val="000000" w:themeColor="text1"/>
          <w:sz w:val="24"/>
          <w:szCs w:val="24"/>
        </w:rPr>
        <w:t>Metropolitan Police, 2023</w:t>
      </w:r>
      <w:r w:rsidRPr="00C477E5">
        <w:rPr>
          <w:color w:val="000000" w:themeColor="text1"/>
          <w:sz w:val="24"/>
          <w:szCs w:val="24"/>
        </w:rPr>
        <w:t xml:space="preserve">). </w:t>
      </w:r>
      <w:r w:rsidRPr="00C477E5">
        <w:rPr>
          <w:color w:val="242424"/>
          <w:sz w:val="24"/>
          <w:szCs w:val="24"/>
        </w:rPr>
        <w:t xml:space="preserve">Police officers use this when they are in contact with the public, for example, stopping </w:t>
      </w:r>
      <w:r w:rsidRPr="00C477E5">
        <w:rPr>
          <w:color w:val="242424"/>
          <w:sz w:val="24"/>
          <w:szCs w:val="24"/>
        </w:rPr>
        <w:lastRenderedPageBreak/>
        <w:t>a vehicle for a search, arresting an individual, searching properties, land, or vehicles, stop and searches, incidents, use of force if needed and domestic violence (Metropolitan Police, 2023). Using a body camera provides evidence for investigators and helps police officers support what they have done during that moment (Metropolitan Police, 2023). 80% of the Metropolitan Police wear body cameras as this has shown there has been a reduction in the use of force and fewer complaints against police officers since using body cameras (Metropolitan Police, 2023).</w:t>
      </w:r>
    </w:p>
    <w:p w14:paraId="00000008"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9" w14:textId="0508006A" w:rsidR="006165C5" w:rsidRPr="00C477E5" w:rsidRDefault="00D42390" w:rsidP="00C477E5">
      <w:pPr>
        <w:shd w:val="clear" w:color="auto" w:fill="FFFFFF"/>
        <w:spacing w:line="360" w:lineRule="auto"/>
        <w:jc w:val="both"/>
        <w:rPr>
          <w:color w:val="242424"/>
          <w:sz w:val="24"/>
          <w:szCs w:val="24"/>
        </w:rPr>
      </w:pPr>
      <w:r w:rsidRPr="00C477E5">
        <w:rPr>
          <w:color w:val="242424"/>
          <w:sz w:val="24"/>
          <w:szCs w:val="24"/>
        </w:rPr>
        <w:t xml:space="preserve">NHS England, (2021) shows that it is not only police officers that use body </w:t>
      </w:r>
      <w:r w:rsidR="00383C1B" w:rsidRPr="00C477E5">
        <w:rPr>
          <w:color w:val="242424"/>
          <w:sz w:val="24"/>
          <w:szCs w:val="24"/>
        </w:rPr>
        <w:t>cameras,</w:t>
      </w:r>
      <w:r w:rsidR="00A851D5" w:rsidRPr="00C477E5">
        <w:rPr>
          <w:color w:val="242424"/>
          <w:sz w:val="24"/>
          <w:szCs w:val="24"/>
        </w:rPr>
        <w:t xml:space="preserve"> but</w:t>
      </w:r>
      <w:r w:rsidRPr="00C477E5">
        <w:rPr>
          <w:color w:val="FF0000"/>
          <w:sz w:val="24"/>
          <w:szCs w:val="24"/>
        </w:rPr>
        <w:t xml:space="preserve"> </w:t>
      </w:r>
      <w:r w:rsidRPr="00383C1B">
        <w:rPr>
          <w:color w:val="000000" w:themeColor="text1"/>
          <w:sz w:val="24"/>
          <w:szCs w:val="24"/>
        </w:rPr>
        <w:t>any business can</w:t>
      </w:r>
      <w:r w:rsidR="00383C1B" w:rsidRPr="00383C1B">
        <w:rPr>
          <w:color w:val="000000" w:themeColor="text1"/>
          <w:sz w:val="24"/>
          <w:szCs w:val="24"/>
        </w:rPr>
        <w:t xml:space="preserve">, </w:t>
      </w:r>
      <w:r w:rsidR="00383C1B">
        <w:rPr>
          <w:color w:val="242424"/>
          <w:sz w:val="24"/>
          <w:szCs w:val="24"/>
        </w:rPr>
        <w:t xml:space="preserve">for example night club security. </w:t>
      </w:r>
      <w:r w:rsidRPr="00C477E5">
        <w:rPr>
          <w:color w:val="242424"/>
          <w:sz w:val="24"/>
          <w:szCs w:val="24"/>
        </w:rPr>
        <w:t xml:space="preserve"> Many </w:t>
      </w:r>
      <w:r w:rsidR="00A851D5" w:rsidRPr="00C477E5">
        <w:rPr>
          <w:color w:val="242424"/>
          <w:sz w:val="24"/>
          <w:szCs w:val="24"/>
        </w:rPr>
        <w:t>businesses’</w:t>
      </w:r>
      <w:r w:rsidRPr="00C477E5">
        <w:rPr>
          <w:color w:val="242424"/>
          <w:sz w:val="24"/>
          <w:szCs w:val="24"/>
        </w:rPr>
        <w:t xml:space="preserve"> use body-worn cameras for the protection of their staff or members of the public. An example of this would be the ambulance crew: they wear cameras as there has been a rise in assault and violence towards staff when attending calls to homes during their shift (NHS England, 2021). Wearing body cameras will prevent assault and violent crimes as people will feel threatened by being recorded (NHS England, 2021). </w:t>
      </w:r>
    </w:p>
    <w:p w14:paraId="0000000A"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B" w14:textId="5D6B41C0"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College of Policing, (2021) has shown if using body cameras is effective or not.</w:t>
      </w:r>
      <w:r w:rsidRPr="00C477E5">
        <w:rPr>
          <w:color w:val="FF0000"/>
          <w:sz w:val="24"/>
          <w:szCs w:val="24"/>
        </w:rPr>
        <w:t xml:space="preserve"> </w:t>
      </w:r>
      <w:r w:rsidRPr="00C477E5">
        <w:rPr>
          <w:color w:val="242424"/>
          <w:sz w:val="24"/>
          <w:szCs w:val="24"/>
        </w:rPr>
        <w:t xml:space="preserve">College of Policing, (2021) suggested that there was a 15.9% increase in assaults or resistance against police officers wearing body cameras. On the other hand, according to </w:t>
      </w:r>
      <w:r w:rsidR="00D42390" w:rsidRPr="00C477E5">
        <w:rPr>
          <w:sz w:val="24"/>
          <w:szCs w:val="24"/>
        </w:rPr>
        <w:t xml:space="preserve">College of Policing, (2021) </w:t>
      </w:r>
      <w:r w:rsidRPr="00C477E5">
        <w:rPr>
          <w:color w:val="242424"/>
          <w:sz w:val="24"/>
          <w:szCs w:val="24"/>
        </w:rPr>
        <w:t xml:space="preserve">22 out of 30 studies said there was a reduction of 16.6% in assaults and resistance against people wearing body cameras </w:t>
      </w:r>
      <w:r w:rsidRPr="00C477E5">
        <w:rPr>
          <w:color w:val="000000" w:themeColor="text1"/>
          <w:sz w:val="24"/>
          <w:szCs w:val="24"/>
        </w:rPr>
        <w:t>compared to the control group who were not wearing body cameras. In addition</w:t>
      </w:r>
      <w:r w:rsidR="00D42390" w:rsidRPr="00C477E5">
        <w:rPr>
          <w:color w:val="000000" w:themeColor="text1"/>
          <w:sz w:val="24"/>
          <w:szCs w:val="24"/>
        </w:rPr>
        <w:t xml:space="preserve"> to College of Policing, (2021) </w:t>
      </w:r>
      <w:r w:rsidRPr="00C477E5">
        <w:rPr>
          <w:color w:val="242424"/>
          <w:sz w:val="24"/>
          <w:szCs w:val="24"/>
        </w:rPr>
        <w:t xml:space="preserve">2 out of 12 </w:t>
      </w:r>
      <w:r w:rsidR="00D42390" w:rsidRPr="00C477E5">
        <w:rPr>
          <w:color w:val="242424"/>
          <w:sz w:val="24"/>
          <w:szCs w:val="24"/>
        </w:rPr>
        <w:t>studies highlighted</w:t>
      </w:r>
      <w:r w:rsidRPr="00C477E5">
        <w:rPr>
          <w:color w:val="242424"/>
          <w:sz w:val="24"/>
          <w:szCs w:val="24"/>
        </w:rPr>
        <w:t xml:space="preserve"> that there were complaints against police, highlighting that body worn cameras can benefit not just the police force in gaining evidence, but also for the </w:t>
      </w:r>
      <w:proofErr w:type="gramStart"/>
      <w:r w:rsidRPr="00C477E5">
        <w:rPr>
          <w:color w:val="242424"/>
          <w:sz w:val="24"/>
          <w:szCs w:val="24"/>
        </w:rPr>
        <w:t>general public</w:t>
      </w:r>
      <w:proofErr w:type="gramEnd"/>
      <w:r w:rsidRPr="00C477E5">
        <w:rPr>
          <w:color w:val="242424"/>
          <w:sz w:val="24"/>
          <w:szCs w:val="24"/>
        </w:rPr>
        <w:t xml:space="preserve"> in ensuring police standards are being upheld</w:t>
      </w:r>
      <w:r w:rsidR="00411AB6">
        <w:rPr>
          <w:color w:val="242424"/>
          <w:sz w:val="24"/>
          <w:szCs w:val="24"/>
        </w:rPr>
        <w:t xml:space="preserve"> (College of Policing, 2021). </w:t>
      </w:r>
    </w:p>
    <w:p w14:paraId="0000000C" w14:textId="77777777" w:rsidR="006165C5" w:rsidRPr="00C477E5" w:rsidRDefault="006165C5" w:rsidP="00C477E5">
      <w:pPr>
        <w:shd w:val="clear" w:color="auto" w:fill="FFFFFF"/>
        <w:spacing w:line="360" w:lineRule="auto"/>
        <w:jc w:val="both"/>
        <w:rPr>
          <w:color w:val="242424"/>
          <w:sz w:val="24"/>
          <w:szCs w:val="24"/>
        </w:rPr>
      </w:pPr>
    </w:p>
    <w:p w14:paraId="0000000D" w14:textId="77777777" w:rsidR="006165C5" w:rsidRPr="00C477E5" w:rsidRDefault="00000000" w:rsidP="00C477E5">
      <w:pPr>
        <w:shd w:val="clear" w:color="auto" w:fill="FFFFFF"/>
        <w:spacing w:line="360" w:lineRule="auto"/>
        <w:jc w:val="both"/>
        <w:rPr>
          <w:sz w:val="24"/>
          <w:szCs w:val="24"/>
        </w:rPr>
      </w:pPr>
      <w:r w:rsidRPr="00C477E5">
        <w:rPr>
          <w:color w:val="242424"/>
          <w:sz w:val="24"/>
          <w:szCs w:val="24"/>
        </w:rPr>
        <w:t xml:space="preserve">Body cameras have worked by raising self-awareness that police interactions with the public are recorded and watched. By the public knowing they are being recorded, </w:t>
      </w:r>
      <w:r w:rsidRPr="00C477E5">
        <w:rPr>
          <w:sz w:val="24"/>
          <w:szCs w:val="24"/>
        </w:rPr>
        <w:t xml:space="preserve">their behaviour changes and there is less unacceptable behaviour happening (College of Policing, 2021). Most of the time, researchers have discovered that officers who wear body-worn cameras (BWCs) receive fewer complaints than officers who do not (Lum, C. </w:t>
      </w:r>
      <w:r w:rsidRPr="00C477E5">
        <w:rPr>
          <w:i/>
          <w:sz w:val="24"/>
          <w:szCs w:val="24"/>
        </w:rPr>
        <w:t xml:space="preserve">et al, </w:t>
      </w:r>
      <w:r w:rsidRPr="00C477E5">
        <w:rPr>
          <w:sz w:val="24"/>
          <w:szCs w:val="24"/>
        </w:rPr>
        <w:t xml:space="preserve">2019). This is due to the lower use of force used (decreased by 50% according to the College of Policing, 2021) when the officers are also being recorded (Lum, C. </w:t>
      </w:r>
      <w:r w:rsidRPr="00C477E5">
        <w:rPr>
          <w:i/>
          <w:sz w:val="24"/>
          <w:szCs w:val="24"/>
        </w:rPr>
        <w:lastRenderedPageBreak/>
        <w:t xml:space="preserve">et al, </w:t>
      </w:r>
      <w:r w:rsidRPr="00C477E5">
        <w:rPr>
          <w:sz w:val="24"/>
          <w:szCs w:val="24"/>
        </w:rPr>
        <w:t>2019). This benefits the police as the police force are having fewer complaints- t</w:t>
      </w:r>
      <w:r w:rsidRPr="00C477E5">
        <w:rPr>
          <w:color w:val="242424"/>
          <w:sz w:val="24"/>
          <w:szCs w:val="24"/>
        </w:rPr>
        <w:t>he number of complaints against police officers has decreased by 90% (College of Policing, 2021)-</w:t>
      </w:r>
      <w:r w:rsidRPr="00C477E5">
        <w:rPr>
          <w:sz w:val="24"/>
          <w:szCs w:val="24"/>
        </w:rPr>
        <w:t xml:space="preserve"> about the officers on patrol (Lum, C. </w:t>
      </w:r>
      <w:r w:rsidRPr="00C477E5">
        <w:rPr>
          <w:i/>
          <w:sz w:val="24"/>
          <w:szCs w:val="24"/>
        </w:rPr>
        <w:t xml:space="preserve">et al, </w:t>
      </w:r>
      <w:r w:rsidRPr="00C477E5">
        <w:rPr>
          <w:sz w:val="24"/>
          <w:szCs w:val="24"/>
        </w:rPr>
        <w:t xml:space="preserve">2019). </w:t>
      </w:r>
    </w:p>
    <w:p w14:paraId="0000000E"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F" w14:textId="7431C2C2"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According to the College of Policing (2021), wearing body cameras results in a faster rate of guilty pleas as they have the evidence against the accused.  Early guilty pleas have increased by 90% (College of Policing, 2021). With less time being spent on encouraging offenders to plead </w:t>
      </w:r>
      <w:r w:rsidRPr="00C477E5">
        <w:rPr>
          <w:color w:val="000000" w:themeColor="text1"/>
          <w:sz w:val="24"/>
          <w:szCs w:val="24"/>
        </w:rPr>
        <w:t>guilty (</w:t>
      </w:r>
      <w:r w:rsidR="00D42390" w:rsidRPr="00C477E5">
        <w:rPr>
          <w:color w:val="000000" w:themeColor="text1"/>
          <w:sz w:val="24"/>
          <w:szCs w:val="24"/>
        </w:rPr>
        <w:t>College of Policing, 2021</w:t>
      </w:r>
      <w:r w:rsidRPr="00C477E5">
        <w:rPr>
          <w:color w:val="000000" w:themeColor="text1"/>
          <w:sz w:val="24"/>
          <w:szCs w:val="24"/>
        </w:rPr>
        <w:t xml:space="preserve">), </w:t>
      </w:r>
      <w:r w:rsidRPr="00C477E5">
        <w:rPr>
          <w:color w:val="242424"/>
          <w:sz w:val="24"/>
          <w:szCs w:val="24"/>
        </w:rPr>
        <w:t>there is more time for police to be on patrol, which has increased by 22% after police officers began wearing body worn cameras (College of Policing, 2021).</w:t>
      </w:r>
    </w:p>
    <w:p w14:paraId="00000010" w14:textId="77777777" w:rsidR="006165C5" w:rsidRPr="00C477E5" w:rsidRDefault="006165C5" w:rsidP="00C477E5">
      <w:pPr>
        <w:shd w:val="clear" w:color="auto" w:fill="FFFFFF"/>
        <w:spacing w:line="360" w:lineRule="auto"/>
        <w:jc w:val="both"/>
        <w:rPr>
          <w:color w:val="242424"/>
          <w:sz w:val="24"/>
          <w:szCs w:val="24"/>
        </w:rPr>
      </w:pPr>
    </w:p>
    <w:p w14:paraId="00000011" w14:textId="5109A0ED"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Additionally, body worn cameras have increased transparency by having a front-facing camera (</w:t>
      </w:r>
      <w:r w:rsidR="00D42390" w:rsidRPr="00C477E5">
        <w:rPr>
          <w:color w:val="000000" w:themeColor="text1"/>
          <w:sz w:val="24"/>
          <w:szCs w:val="24"/>
        </w:rPr>
        <w:t>House of Lords’ Library,2023</w:t>
      </w:r>
      <w:r w:rsidRPr="00C477E5">
        <w:rPr>
          <w:color w:val="000000" w:themeColor="text1"/>
          <w:sz w:val="24"/>
          <w:szCs w:val="24"/>
        </w:rPr>
        <w:t xml:space="preserve">). The camera shows what is happening at that moment and is recorded and that the public is aware of being recorded </w:t>
      </w:r>
      <w:r w:rsidRPr="00FF311D">
        <w:rPr>
          <w:color w:val="000000" w:themeColor="text1"/>
          <w:sz w:val="24"/>
          <w:szCs w:val="24"/>
        </w:rPr>
        <w:t>(</w:t>
      </w:r>
      <w:proofErr w:type="spellStart"/>
      <w:r w:rsidRPr="00FF311D">
        <w:rPr>
          <w:color w:val="000000" w:themeColor="text1"/>
          <w:sz w:val="24"/>
          <w:szCs w:val="24"/>
        </w:rPr>
        <w:t>Prall</w:t>
      </w:r>
      <w:proofErr w:type="spellEnd"/>
      <w:r w:rsidRPr="00FF311D">
        <w:rPr>
          <w:color w:val="000000" w:themeColor="text1"/>
          <w:sz w:val="24"/>
          <w:szCs w:val="24"/>
        </w:rPr>
        <w:t>, D, 2015).</w:t>
      </w:r>
      <w:r w:rsidRPr="00C477E5">
        <w:rPr>
          <w:color w:val="000000" w:themeColor="text1"/>
          <w:sz w:val="24"/>
          <w:szCs w:val="24"/>
        </w:rPr>
        <w:t xml:space="preserve"> It can also build community </w:t>
      </w:r>
      <w:r w:rsidR="00D42390" w:rsidRPr="00C477E5">
        <w:rPr>
          <w:color w:val="000000" w:themeColor="text1"/>
          <w:sz w:val="24"/>
          <w:szCs w:val="24"/>
        </w:rPr>
        <w:t>trust: the</w:t>
      </w:r>
      <w:r w:rsidRPr="00C477E5">
        <w:rPr>
          <w:color w:val="000000" w:themeColor="text1"/>
          <w:sz w:val="24"/>
          <w:szCs w:val="24"/>
        </w:rPr>
        <w:t xml:space="preserve"> public will feel more open and </w:t>
      </w:r>
      <w:r w:rsidR="00411AB6" w:rsidRPr="00C477E5">
        <w:rPr>
          <w:color w:val="000000" w:themeColor="text1"/>
          <w:sz w:val="24"/>
          <w:szCs w:val="24"/>
        </w:rPr>
        <w:t>trusted and</w:t>
      </w:r>
      <w:r w:rsidRPr="00C477E5">
        <w:rPr>
          <w:color w:val="000000" w:themeColor="text1"/>
          <w:sz w:val="24"/>
          <w:szCs w:val="24"/>
        </w:rPr>
        <w:t xml:space="preserve"> encourage them to act in a more behaved way (</w:t>
      </w:r>
      <w:proofErr w:type="spellStart"/>
      <w:r w:rsidRPr="00C477E5">
        <w:rPr>
          <w:color w:val="000000" w:themeColor="text1"/>
          <w:sz w:val="24"/>
          <w:szCs w:val="24"/>
        </w:rPr>
        <w:t>Prall</w:t>
      </w:r>
      <w:proofErr w:type="spellEnd"/>
      <w:r w:rsidRPr="00C477E5">
        <w:rPr>
          <w:color w:val="000000" w:themeColor="text1"/>
          <w:sz w:val="24"/>
          <w:szCs w:val="24"/>
        </w:rPr>
        <w:t>, D, 2015).</w:t>
      </w:r>
    </w:p>
    <w:p w14:paraId="00000012" w14:textId="77777777"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 xml:space="preserve"> </w:t>
      </w:r>
    </w:p>
    <w:p w14:paraId="00000013" w14:textId="53B9EA97"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 xml:space="preserve">Police officers have lowered the rates for use of force since body worn </w:t>
      </w:r>
      <w:r w:rsidR="00D42390" w:rsidRPr="00C477E5">
        <w:rPr>
          <w:color w:val="000000" w:themeColor="text1"/>
          <w:sz w:val="24"/>
          <w:szCs w:val="24"/>
        </w:rPr>
        <w:t>cameras have</w:t>
      </w:r>
      <w:r w:rsidRPr="00C477E5">
        <w:rPr>
          <w:color w:val="000000" w:themeColor="text1"/>
          <w:sz w:val="24"/>
          <w:szCs w:val="24"/>
        </w:rPr>
        <w:t xml:space="preserve"> been introduced as the individuals, and police officers, act in a more controlled manner knowing they are being recorded and knowing it will hold </w:t>
      </w:r>
      <w:r w:rsidR="00892E1C" w:rsidRPr="00C477E5">
        <w:rPr>
          <w:color w:val="000000" w:themeColor="text1"/>
          <w:sz w:val="24"/>
          <w:szCs w:val="24"/>
        </w:rPr>
        <w:t>them to</w:t>
      </w:r>
      <w:r w:rsidRPr="00C477E5">
        <w:rPr>
          <w:color w:val="000000" w:themeColor="text1"/>
          <w:sz w:val="24"/>
          <w:szCs w:val="24"/>
        </w:rPr>
        <w:t xml:space="preserve"> account (</w:t>
      </w:r>
      <w:proofErr w:type="spellStart"/>
      <w:r w:rsidRPr="00C477E5">
        <w:rPr>
          <w:color w:val="000000" w:themeColor="text1"/>
          <w:sz w:val="24"/>
          <w:szCs w:val="24"/>
        </w:rPr>
        <w:t>Prall</w:t>
      </w:r>
      <w:proofErr w:type="spellEnd"/>
      <w:r w:rsidRPr="00C477E5">
        <w:rPr>
          <w:color w:val="000000" w:themeColor="text1"/>
          <w:sz w:val="24"/>
          <w:szCs w:val="24"/>
        </w:rPr>
        <w:t xml:space="preserve">, D, 2015). </w:t>
      </w:r>
    </w:p>
    <w:p w14:paraId="00000014" w14:textId="77777777" w:rsidR="006165C5" w:rsidRPr="00C477E5" w:rsidRDefault="00000000" w:rsidP="00C477E5">
      <w:pPr>
        <w:shd w:val="clear" w:color="auto" w:fill="FFFFFF"/>
        <w:spacing w:line="360" w:lineRule="auto"/>
        <w:jc w:val="both"/>
        <w:rPr>
          <w:rFonts w:ascii="Calibri" w:eastAsia="Calibri" w:hAnsi="Calibri" w:cs="Calibri"/>
          <w:color w:val="242424"/>
          <w:sz w:val="24"/>
          <w:szCs w:val="24"/>
        </w:rPr>
      </w:pPr>
      <w:r w:rsidRPr="00C477E5">
        <w:rPr>
          <w:rFonts w:ascii="Calibri" w:eastAsia="Calibri" w:hAnsi="Calibri" w:cs="Calibri"/>
          <w:color w:val="242424"/>
          <w:sz w:val="24"/>
          <w:szCs w:val="24"/>
        </w:rPr>
        <w:t xml:space="preserve"> </w:t>
      </w:r>
    </w:p>
    <w:p w14:paraId="00000015" w14:textId="12880660" w:rsidR="006165C5" w:rsidRPr="00C477E5" w:rsidRDefault="00000000" w:rsidP="00411AB6">
      <w:pPr>
        <w:shd w:val="clear" w:color="auto" w:fill="FFFFFF"/>
        <w:spacing w:line="360" w:lineRule="auto"/>
        <w:jc w:val="both"/>
        <w:rPr>
          <w:color w:val="FF0000"/>
          <w:sz w:val="24"/>
          <w:szCs w:val="24"/>
        </w:rPr>
      </w:pPr>
      <w:r w:rsidRPr="00C477E5">
        <w:rPr>
          <w:color w:val="242424"/>
          <w:sz w:val="24"/>
          <w:szCs w:val="24"/>
        </w:rPr>
        <w:t xml:space="preserve">According to the </w:t>
      </w:r>
      <w:r w:rsidRPr="00C477E5">
        <w:rPr>
          <w:color w:val="3A3A3A"/>
          <w:sz w:val="24"/>
          <w:szCs w:val="24"/>
        </w:rPr>
        <w:t xml:space="preserve">National Police Chiefs’ Council (2022), a </w:t>
      </w:r>
      <w:r w:rsidRPr="00C477E5">
        <w:rPr>
          <w:color w:val="242424"/>
          <w:sz w:val="24"/>
          <w:szCs w:val="24"/>
        </w:rPr>
        <w:t xml:space="preserve">limitation to the use of body cameras is that there is restricted privacy. Due to police officers walking around on duty, it is most likely the camera is on and recording. This evidence gathered </w:t>
      </w:r>
      <w:r w:rsidR="00D42390" w:rsidRPr="00C477E5">
        <w:rPr>
          <w:color w:val="242424"/>
          <w:sz w:val="24"/>
          <w:szCs w:val="24"/>
        </w:rPr>
        <w:t>may be</w:t>
      </w:r>
      <w:r w:rsidRPr="00C477E5">
        <w:rPr>
          <w:color w:val="242424"/>
          <w:sz w:val="24"/>
          <w:szCs w:val="24"/>
        </w:rPr>
        <w:t xml:space="preserve"> used in criminal cases and may be seen as a violation of the individual’s rights to privacy (</w:t>
      </w:r>
      <w:r w:rsidRPr="00C477E5">
        <w:rPr>
          <w:color w:val="3A3A3A"/>
          <w:sz w:val="24"/>
          <w:szCs w:val="24"/>
        </w:rPr>
        <w:t>National Police Chiefs’ Council</w:t>
      </w:r>
      <w:r w:rsidRPr="00C477E5">
        <w:rPr>
          <w:color w:val="242424"/>
          <w:sz w:val="24"/>
          <w:szCs w:val="24"/>
        </w:rPr>
        <w:t xml:space="preserve">, 2022). Another limitation is the quality of the </w:t>
      </w:r>
      <w:r w:rsidR="00D42390" w:rsidRPr="00C477E5">
        <w:rPr>
          <w:color w:val="242424"/>
          <w:sz w:val="24"/>
          <w:szCs w:val="24"/>
        </w:rPr>
        <w:t>recordings,</w:t>
      </w:r>
      <w:r w:rsidRPr="00C477E5">
        <w:rPr>
          <w:color w:val="242424"/>
          <w:sz w:val="24"/>
          <w:szCs w:val="24"/>
        </w:rPr>
        <w:t xml:space="preserve"> and this is an area that could be improved (</w:t>
      </w:r>
      <w:r w:rsidRPr="00C477E5">
        <w:rPr>
          <w:color w:val="3A3A3A"/>
          <w:sz w:val="24"/>
          <w:szCs w:val="24"/>
        </w:rPr>
        <w:t>National Police Chiefs’ Council</w:t>
      </w:r>
      <w:r w:rsidRPr="00C477E5">
        <w:rPr>
          <w:color w:val="242424"/>
          <w:sz w:val="24"/>
          <w:szCs w:val="24"/>
        </w:rPr>
        <w:t xml:space="preserve">, 2022). Additionally, the camera could become damaged and result in the loss of all evidence connected to the device (NPCC, 2022). However, it could be argued, that without body worn cameras there would be no evidence at all, so the risk of body worn cameras failing or being damaged, outweighs not using them at all </w:t>
      </w:r>
      <w:r w:rsidRPr="000D51B9">
        <w:rPr>
          <w:color w:val="000000" w:themeColor="text1"/>
          <w:sz w:val="24"/>
          <w:szCs w:val="24"/>
        </w:rPr>
        <w:t>(</w:t>
      </w:r>
      <w:r w:rsidR="000D51B9" w:rsidRPr="000D51B9">
        <w:rPr>
          <w:color w:val="000000" w:themeColor="text1"/>
          <w:sz w:val="24"/>
          <w:szCs w:val="24"/>
          <w:shd w:val="clear" w:color="auto" w:fill="FFFFFF"/>
        </w:rPr>
        <w:t>Wright</w:t>
      </w:r>
      <w:r w:rsidR="000D51B9" w:rsidRPr="000D51B9">
        <w:rPr>
          <w:color w:val="3A3A3A"/>
          <w:sz w:val="24"/>
          <w:szCs w:val="24"/>
          <w:shd w:val="clear" w:color="auto" w:fill="FFFFFF"/>
        </w:rPr>
        <w:t>, J.E. and Headley, A.M</w:t>
      </w:r>
      <w:r w:rsidR="000D51B9">
        <w:rPr>
          <w:color w:val="3A3A3A"/>
          <w:sz w:val="24"/>
          <w:szCs w:val="24"/>
          <w:shd w:val="clear" w:color="auto" w:fill="FFFFFF"/>
        </w:rPr>
        <w:t>, 2021, p.19</w:t>
      </w:r>
      <w:r w:rsidR="000D51B9" w:rsidRPr="000D51B9">
        <w:rPr>
          <w:color w:val="3A3A3A"/>
          <w:sz w:val="24"/>
          <w:szCs w:val="24"/>
          <w:shd w:val="clear" w:color="auto" w:fill="FFFFFF"/>
        </w:rPr>
        <w:t>)</w:t>
      </w:r>
      <w:r w:rsidR="000D51B9">
        <w:rPr>
          <w:color w:val="3A3A3A"/>
          <w:sz w:val="24"/>
          <w:szCs w:val="24"/>
          <w:shd w:val="clear" w:color="auto" w:fill="FFFFFF"/>
        </w:rPr>
        <w:t>.</w:t>
      </w:r>
    </w:p>
    <w:p w14:paraId="00000016"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lastRenderedPageBreak/>
        <w:t xml:space="preserve"> </w:t>
      </w:r>
    </w:p>
    <w:p w14:paraId="00000017" w14:textId="39FC0595" w:rsidR="006165C5" w:rsidRPr="00C477E5" w:rsidRDefault="00892E1C" w:rsidP="00C477E5">
      <w:pPr>
        <w:shd w:val="clear" w:color="auto" w:fill="FFFFFF"/>
        <w:spacing w:line="360" w:lineRule="auto"/>
        <w:jc w:val="both"/>
        <w:rPr>
          <w:sz w:val="24"/>
          <w:szCs w:val="24"/>
        </w:rPr>
      </w:pPr>
      <w:r w:rsidRPr="00C477E5">
        <w:rPr>
          <w:sz w:val="24"/>
          <w:szCs w:val="24"/>
        </w:rPr>
        <w:t xml:space="preserve">University of Cambridge, (2020) </w:t>
      </w:r>
      <w:r w:rsidRPr="00C477E5">
        <w:rPr>
          <w:color w:val="242424"/>
          <w:sz w:val="24"/>
          <w:szCs w:val="24"/>
        </w:rPr>
        <w:t xml:space="preserve">suggests </w:t>
      </w:r>
      <w:r w:rsidR="00D42390" w:rsidRPr="00C477E5">
        <w:rPr>
          <w:color w:val="242424"/>
          <w:sz w:val="24"/>
          <w:szCs w:val="24"/>
        </w:rPr>
        <w:t>that</w:t>
      </w:r>
      <w:r w:rsidRPr="00C477E5">
        <w:rPr>
          <w:color w:val="242424"/>
          <w:sz w:val="24"/>
          <w:szCs w:val="24"/>
        </w:rPr>
        <w:t xml:space="preserve"> “</w:t>
      </w:r>
      <w:r w:rsidRPr="00C477E5">
        <w:rPr>
          <w:sz w:val="24"/>
          <w:szCs w:val="24"/>
        </w:rPr>
        <w:t>police agencies that have already purchased body-worn cameras, researchers should continue testing for ways in which both police and citizens might gain benefits from the cameras’ continued use,”. This highlights that the use of body worn cameras should be regularly monitored and reviewed</w:t>
      </w:r>
      <w:r w:rsidR="00411AB6">
        <w:rPr>
          <w:sz w:val="24"/>
          <w:szCs w:val="24"/>
        </w:rPr>
        <w:t xml:space="preserve"> </w:t>
      </w:r>
      <w:r w:rsidR="00411AB6" w:rsidRPr="00C477E5">
        <w:rPr>
          <w:color w:val="000000" w:themeColor="text1"/>
          <w:sz w:val="24"/>
          <w:szCs w:val="24"/>
        </w:rPr>
        <w:t>(University of Cambridge, 2020)</w:t>
      </w:r>
      <w:r w:rsidRPr="00C477E5">
        <w:rPr>
          <w:sz w:val="24"/>
          <w:szCs w:val="24"/>
        </w:rPr>
        <w:t xml:space="preserve">. Furthermore. Body worn cameras can even be worn for coaching or training; this can improve and strengthen police-citizen relationships or even internal </w:t>
      </w:r>
      <w:r w:rsidRPr="00C477E5">
        <w:rPr>
          <w:color w:val="000000" w:themeColor="text1"/>
          <w:sz w:val="24"/>
          <w:szCs w:val="24"/>
        </w:rPr>
        <w:t>investigations (University of Cambridge, 2020)</w:t>
      </w:r>
      <w:r w:rsidR="00411AB6">
        <w:rPr>
          <w:color w:val="000000" w:themeColor="text1"/>
          <w:sz w:val="24"/>
          <w:szCs w:val="24"/>
        </w:rPr>
        <w:t>.</w:t>
      </w:r>
      <w:r w:rsidRPr="00C477E5">
        <w:rPr>
          <w:color w:val="000000" w:themeColor="text1"/>
          <w:sz w:val="24"/>
          <w:szCs w:val="24"/>
        </w:rPr>
        <w:t xml:space="preserve"> It </w:t>
      </w:r>
      <w:r w:rsidRPr="00C477E5">
        <w:rPr>
          <w:sz w:val="24"/>
          <w:szCs w:val="24"/>
        </w:rPr>
        <w:t>is still unclear if this finding denotes a change in reporting or an improvement in the calibre of police-citizen interactions (University of Cambridge, 2020).</w:t>
      </w:r>
    </w:p>
    <w:p w14:paraId="00000018" w14:textId="77777777" w:rsidR="006165C5" w:rsidRPr="00C477E5" w:rsidRDefault="00000000" w:rsidP="00C477E5">
      <w:pPr>
        <w:shd w:val="clear" w:color="auto" w:fill="FFFFFF"/>
        <w:spacing w:before="220" w:after="220" w:line="360" w:lineRule="auto"/>
        <w:jc w:val="both"/>
        <w:rPr>
          <w:color w:val="242424"/>
          <w:sz w:val="24"/>
          <w:szCs w:val="24"/>
          <w:highlight w:val="yellow"/>
        </w:rPr>
      </w:pPr>
      <w:r w:rsidRPr="00C477E5">
        <w:rPr>
          <w:color w:val="242424"/>
          <w:sz w:val="24"/>
          <w:szCs w:val="24"/>
        </w:rPr>
        <w:t xml:space="preserve">Body-worn cameras are important for gaining evidence for many crimes, including domestic violence. Domestic violence is when “Any incident of threatening behaviour, violence or abuse [psychological, physical, sexual, financial or emotional] between adults who are or have been intimate partners or family members, regardless of gender or sexuality” </w:t>
      </w:r>
      <w:r w:rsidRPr="00411AB6">
        <w:rPr>
          <w:color w:val="242424"/>
          <w:sz w:val="24"/>
          <w:szCs w:val="24"/>
        </w:rPr>
        <w:t>(Home Office, 2021).</w:t>
      </w:r>
    </w:p>
    <w:p w14:paraId="00000019" w14:textId="723A5FD6"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Body cameras have had a positive development towards domestic violence cases </w:t>
      </w:r>
      <w:r w:rsidRPr="00780AAC">
        <w:rPr>
          <w:color w:val="000000" w:themeColor="text1"/>
          <w:sz w:val="24"/>
          <w:szCs w:val="24"/>
        </w:rPr>
        <w:t>(</w:t>
      </w:r>
      <w:r w:rsidR="00892E1C" w:rsidRPr="00780AAC">
        <w:rPr>
          <w:color w:val="000000" w:themeColor="text1"/>
          <w:sz w:val="24"/>
          <w:szCs w:val="24"/>
        </w:rPr>
        <w:t xml:space="preserve">University </w:t>
      </w:r>
      <w:r w:rsidR="00892E1C" w:rsidRPr="00C477E5">
        <w:rPr>
          <w:color w:val="242424"/>
          <w:sz w:val="24"/>
          <w:szCs w:val="24"/>
        </w:rPr>
        <w:t>of Leeds, 2018)</w:t>
      </w:r>
      <w:r w:rsidRPr="00C477E5">
        <w:rPr>
          <w:color w:val="242424"/>
          <w:sz w:val="24"/>
          <w:szCs w:val="24"/>
        </w:rPr>
        <w:t xml:space="preserve">. It has become a mandatory requirement for police officers attending the scenes of domestic violence (University of Leeds, 2018).  Body cameras make the victims feel safe: they are positive for safeguarding; they help charge suspects who have commented </w:t>
      </w:r>
      <w:r w:rsidR="00D42390" w:rsidRPr="00C477E5">
        <w:rPr>
          <w:color w:val="242424"/>
          <w:sz w:val="24"/>
          <w:szCs w:val="24"/>
        </w:rPr>
        <w:t>violence,</w:t>
      </w:r>
      <w:r w:rsidRPr="00C477E5">
        <w:rPr>
          <w:color w:val="242424"/>
          <w:sz w:val="24"/>
          <w:szCs w:val="24"/>
        </w:rPr>
        <w:t xml:space="preserve"> and it outweighs their chances of lying. For example, if the officers walk in and hear and see physical violence, it will be captured, and the individual will not be able to lie and deny wrong doings, as it would have been recorded (University of Leeds, 2018). Body cameras are classed as a tool for gathering evidence for the aftermath of the incident, they corroborate allegations against the victim and witnesses. Officers trust in their ability to defend their choices after the fact while responding to domestic violence events (University of Leeds, 2018). However, in 2017, there was an 88% increase in recorded levels of domestic abuse in the period of 12 months (HMICFRS, 2019). This may have increased since officers have worn body cameras and therefore could make the situation for the victim worse (HMICFRS, 2019).</w:t>
      </w:r>
    </w:p>
    <w:p w14:paraId="0000001A" w14:textId="77777777"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In relation to violence, there was an increase in domestic murders between 2008-2011 and therefore the police wanted to try many ways to prevent domestic murders and </w:t>
      </w:r>
      <w:r w:rsidRPr="00C477E5">
        <w:rPr>
          <w:color w:val="242424"/>
          <w:sz w:val="24"/>
          <w:szCs w:val="24"/>
        </w:rPr>
        <w:lastRenderedPageBreak/>
        <w:t xml:space="preserve">one method was the use of body worn cameras (College of Policing, 2014). </w:t>
      </w:r>
      <w:r w:rsidRPr="00495664">
        <w:rPr>
          <w:color w:val="242424"/>
          <w:sz w:val="24"/>
          <w:szCs w:val="24"/>
        </w:rPr>
        <w:t>By wearing a body camera,</w:t>
      </w:r>
      <w:r w:rsidRPr="00C477E5">
        <w:rPr>
          <w:color w:val="242424"/>
          <w:sz w:val="24"/>
          <w:szCs w:val="24"/>
        </w:rPr>
        <w:t xml:space="preserve"> the police can gather better evidence by watching it back compared to a written statement. Through watching the evidence back, they can locate injuries and the seriousness of them at that moment, as well as any comments made by the victim if in a controlling or coercive relationship (College of Policing, 2014). Wearing body cameras increases accountability and increases confidence and efficacy (College of Policing, 2014).</w:t>
      </w:r>
    </w:p>
    <w:p w14:paraId="0000001B" w14:textId="0DA2AA23"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Another area police officers wear body cameras </w:t>
      </w:r>
      <w:r w:rsidR="00892E1C" w:rsidRPr="00C477E5">
        <w:rPr>
          <w:color w:val="242424"/>
          <w:sz w:val="24"/>
          <w:szCs w:val="24"/>
        </w:rPr>
        <w:t>are</w:t>
      </w:r>
      <w:r w:rsidRPr="00C477E5">
        <w:rPr>
          <w:color w:val="242424"/>
          <w:sz w:val="24"/>
          <w:szCs w:val="24"/>
        </w:rPr>
        <w:t xml:space="preserve"> during stops and searches. A stop search is a policing tool used to safeguard the public, combat crime, and maintain daily public safety (Nottinghamshire Police, 2023). The body camera is used to record relevant situations. Thanks to the cameras, officers will be able to gather proof, demonstrate their professionalism in the face of several challenges, and do so (Nottinghamshire Police, 2023).</w:t>
      </w:r>
    </w:p>
    <w:p w14:paraId="0000001C" w14:textId="081A9446" w:rsidR="006165C5" w:rsidRPr="00C477E5" w:rsidRDefault="00000000" w:rsidP="00C477E5">
      <w:pPr>
        <w:shd w:val="clear" w:color="auto" w:fill="FFFFFF"/>
        <w:spacing w:line="360" w:lineRule="auto"/>
        <w:jc w:val="both"/>
        <w:rPr>
          <w:color w:val="242424"/>
          <w:sz w:val="24"/>
          <w:szCs w:val="24"/>
          <w:highlight w:val="yellow"/>
        </w:rPr>
      </w:pPr>
      <w:r w:rsidRPr="00C477E5">
        <w:rPr>
          <w:color w:val="242424"/>
          <w:sz w:val="24"/>
          <w:szCs w:val="24"/>
        </w:rPr>
        <w:t xml:space="preserve">Anti-social behaviour happens everywhere: on the streets, in parks or in retail parks </w:t>
      </w:r>
      <w:r w:rsidRPr="00C477E5">
        <w:rPr>
          <w:color w:val="000000" w:themeColor="text1"/>
          <w:sz w:val="24"/>
          <w:szCs w:val="24"/>
        </w:rPr>
        <w:t>(</w:t>
      </w:r>
      <w:r w:rsidR="000E314A" w:rsidRPr="00C477E5">
        <w:rPr>
          <w:color w:val="000000" w:themeColor="text1"/>
          <w:sz w:val="24"/>
          <w:szCs w:val="24"/>
        </w:rPr>
        <w:t>Metropolitan Police, 2023</w:t>
      </w:r>
      <w:r w:rsidRPr="00C477E5">
        <w:rPr>
          <w:color w:val="000000" w:themeColor="text1"/>
          <w:sz w:val="24"/>
          <w:szCs w:val="24"/>
        </w:rPr>
        <w:t xml:space="preserve">). </w:t>
      </w:r>
      <w:r w:rsidRPr="00C477E5">
        <w:rPr>
          <w:color w:val="242424"/>
          <w:sz w:val="24"/>
          <w:szCs w:val="24"/>
        </w:rPr>
        <w:t xml:space="preserve">Violence, abuse, and anti-social behaviour are still increasing </w:t>
      </w:r>
      <w:r w:rsidR="00D42390" w:rsidRPr="00C477E5">
        <w:rPr>
          <w:color w:val="242424"/>
          <w:sz w:val="24"/>
          <w:szCs w:val="24"/>
        </w:rPr>
        <w:t>- research</w:t>
      </w:r>
      <w:r w:rsidRPr="00C477E5">
        <w:rPr>
          <w:color w:val="242424"/>
          <w:sz w:val="24"/>
          <w:szCs w:val="24"/>
        </w:rPr>
        <w:t xml:space="preserve"> shows 400 retail staff were attacked, abused, or threatened at work in 2019 (</w:t>
      </w:r>
      <w:proofErr w:type="spellStart"/>
      <w:r w:rsidRPr="00C477E5">
        <w:rPr>
          <w:sz w:val="24"/>
          <w:szCs w:val="24"/>
        </w:rPr>
        <w:t>Bavington</w:t>
      </w:r>
      <w:proofErr w:type="spellEnd"/>
      <w:r w:rsidRPr="00C477E5">
        <w:rPr>
          <w:sz w:val="24"/>
          <w:szCs w:val="24"/>
        </w:rPr>
        <w:t>, S, 2021)</w:t>
      </w:r>
      <w:r w:rsidRPr="00C477E5">
        <w:rPr>
          <w:color w:val="242424"/>
          <w:sz w:val="24"/>
          <w:szCs w:val="24"/>
        </w:rPr>
        <w:t xml:space="preserve">. This continues to increase each year and is showing concern. For retailers, </w:t>
      </w:r>
      <w:r w:rsidR="000E314A" w:rsidRPr="00C477E5">
        <w:rPr>
          <w:color w:val="242424"/>
          <w:sz w:val="24"/>
          <w:szCs w:val="24"/>
        </w:rPr>
        <w:t>to</w:t>
      </w:r>
      <w:r w:rsidRPr="00C477E5">
        <w:rPr>
          <w:color w:val="242424"/>
          <w:sz w:val="24"/>
          <w:szCs w:val="24"/>
        </w:rPr>
        <w:t xml:space="preserve"> feel safe, they now wear body cameras. By wearing body cameras, it helps the police identify the perpetrators of the crime more quickly </w:t>
      </w:r>
      <w:r w:rsidRPr="00FF311D">
        <w:rPr>
          <w:color w:val="242424"/>
          <w:sz w:val="24"/>
          <w:szCs w:val="24"/>
        </w:rPr>
        <w:t>(</w:t>
      </w:r>
      <w:proofErr w:type="spellStart"/>
      <w:r w:rsidRPr="00FF311D">
        <w:rPr>
          <w:sz w:val="24"/>
          <w:szCs w:val="24"/>
        </w:rPr>
        <w:t>Bavington</w:t>
      </w:r>
      <w:proofErr w:type="spellEnd"/>
      <w:r w:rsidRPr="00FF311D">
        <w:rPr>
          <w:sz w:val="24"/>
          <w:szCs w:val="24"/>
        </w:rPr>
        <w:t>, S, 2021)</w:t>
      </w:r>
      <w:r w:rsidRPr="00FF311D">
        <w:rPr>
          <w:color w:val="242424"/>
          <w:sz w:val="24"/>
          <w:szCs w:val="24"/>
        </w:rPr>
        <w:t>.</w:t>
      </w:r>
    </w:p>
    <w:p w14:paraId="0000001D"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1E" w14:textId="1C8A0C8F" w:rsidR="006165C5" w:rsidRPr="00383C1B" w:rsidRDefault="00000000" w:rsidP="00C477E5">
      <w:pPr>
        <w:shd w:val="clear" w:color="auto" w:fill="FFFFFF"/>
        <w:spacing w:line="360" w:lineRule="auto"/>
        <w:jc w:val="both"/>
        <w:rPr>
          <w:color w:val="000000" w:themeColor="text1"/>
          <w:sz w:val="24"/>
          <w:szCs w:val="24"/>
          <w:highlight w:val="yellow"/>
        </w:rPr>
      </w:pPr>
      <w:r w:rsidRPr="00383C1B">
        <w:rPr>
          <w:color w:val="000000" w:themeColor="text1"/>
          <w:sz w:val="24"/>
          <w:szCs w:val="24"/>
        </w:rPr>
        <w:t>Criminological theories are a way of finding out what makes people commit a crime, are people free to choose their actions? They are linked to biological, psychological, or social factors (Britannica,2023).</w:t>
      </w:r>
      <w:r w:rsidR="00411AB6">
        <w:rPr>
          <w:color w:val="000000" w:themeColor="text1"/>
          <w:sz w:val="24"/>
          <w:szCs w:val="24"/>
        </w:rPr>
        <w:t xml:space="preserve"> </w:t>
      </w:r>
      <w:r w:rsidRPr="00383C1B">
        <w:rPr>
          <w:color w:val="000000" w:themeColor="text1"/>
          <w:sz w:val="24"/>
          <w:szCs w:val="24"/>
        </w:rPr>
        <w:t xml:space="preserve">The criminological theory looks at society's development and its structure: are they allowing crime to take place? is this causing people to commit a crime because of poverty, inequity, </w:t>
      </w:r>
      <w:r w:rsidR="00383C1B" w:rsidRPr="00383C1B">
        <w:rPr>
          <w:color w:val="000000" w:themeColor="text1"/>
          <w:sz w:val="24"/>
          <w:szCs w:val="24"/>
        </w:rPr>
        <w:t>environment,</w:t>
      </w:r>
      <w:r w:rsidRPr="00383C1B">
        <w:rPr>
          <w:color w:val="000000" w:themeColor="text1"/>
          <w:sz w:val="24"/>
          <w:szCs w:val="24"/>
        </w:rPr>
        <w:t xml:space="preserve"> or criminal nature (Britannica,2023</w:t>
      </w:r>
      <w:r w:rsidR="00383C1B" w:rsidRPr="00383C1B">
        <w:rPr>
          <w:color w:val="000000" w:themeColor="text1"/>
          <w:sz w:val="24"/>
          <w:szCs w:val="24"/>
        </w:rPr>
        <w:t>).</w:t>
      </w:r>
      <w:r w:rsidRPr="00383C1B">
        <w:rPr>
          <w:color w:val="000000" w:themeColor="text1"/>
          <w:sz w:val="24"/>
          <w:szCs w:val="24"/>
        </w:rPr>
        <w:t xml:space="preserve"> Some theories are ‘choice theory’ when someone chooses to commit a crime and make them think it was adventurous to commit </w:t>
      </w:r>
      <w:r w:rsidR="00612C66" w:rsidRPr="00383C1B">
        <w:rPr>
          <w:color w:val="000000" w:themeColor="text1"/>
          <w:sz w:val="24"/>
          <w:szCs w:val="24"/>
        </w:rPr>
        <w:t>it</w:t>
      </w:r>
      <w:r w:rsidR="00612C66">
        <w:rPr>
          <w:color w:val="000000" w:themeColor="text1"/>
          <w:sz w:val="24"/>
          <w:szCs w:val="24"/>
        </w:rPr>
        <w:t xml:space="preserve"> (</w:t>
      </w:r>
      <w:r w:rsidR="00383C1B" w:rsidRPr="00383C1B">
        <w:rPr>
          <w:color w:val="000000" w:themeColor="text1"/>
          <w:sz w:val="24"/>
          <w:szCs w:val="24"/>
        </w:rPr>
        <w:t>Britannica,2023</w:t>
      </w:r>
      <w:r w:rsidRPr="00383C1B">
        <w:rPr>
          <w:color w:val="000000" w:themeColor="text1"/>
          <w:sz w:val="24"/>
          <w:szCs w:val="24"/>
        </w:rPr>
        <w:t>)</w:t>
      </w:r>
      <w:r w:rsidR="00383C1B">
        <w:rPr>
          <w:color w:val="000000" w:themeColor="text1"/>
          <w:sz w:val="24"/>
          <w:szCs w:val="24"/>
        </w:rPr>
        <w:t xml:space="preserve">. </w:t>
      </w:r>
      <w:r w:rsidRPr="00383C1B">
        <w:rPr>
          <w:color w:val="000000" w:themeColor="text1"/>
          <w:sz w:val="24"/>
          <w:szCs w:val="24"/>
        </w:rPr>
        <w:t xml:space="preserve">According to "conflict theory," crime is a direct result of disagreements between the various socioeconomic strata in society rather than laws emerging from a public consensus (Britannica,2023).  According to this perspective, rational choice is people making choices for themselves. People make choices based on their interests to </w:t>
      </w:r>
      <w:r w:rsidRPr="00383C1B">
        <w:rPr>
          <w:color w:val="000000" w:themeColor="text1"/>
          <w:sz w:val="24"/>
          <w:szCs w:val="24"/>
        </w:rPr>
        <w:lastRenderedPageBreak/>
        <w:t xml:space="preserve">maximise their gains. Before choosing the course of action they believe will best serve them, people weigh their options (Manzo, G, 2013). </w:t>
      </w:r>
    </w:p>
    <w:p w14:paraId="0000001F"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20" w14:textId="0480F406"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To conclude, research has shown that body worn cameras have a positive impact on many sectors </w:t>
      </w:r>
      <w:r w:rsidR="007D169E" w:rsidRPr="00C477E5">
        <w:rPr>
          <w:color w:val="242424"/>
          <w:sz w:val="24"/>
          <w:szCs w:val="24"/>
        </w:rPr>
        <w:t>including the</w:t>
      </w:r>
      <w:r w:rsidRPr="00C477E5">
        <w:rPr>
          <w:color w:val="242424"/>
          <w:sz w:val="24"/>
          <w:szCs w:val="24"/>
        </w:rPr>
        <w:t xml:space="preserve"> police and the retail industry. People use body worn cameras to make them feel protected and safe </w:t>
      </w:r>
      <w:r w:rsidR="00843599">
        <w:rPr>
          <w:color w:val="242424"/>
          <w:sz w:val="24"/>
          <w:szCs w:val="24"/>
        </w:rPr>
        <w:t>(</w:t>
      </w:r>
      <w:r w:rsidR="00843599" w:rsidRPr="00C477E5">
        <w:rPr>
          <w:color w:val="242424"/>
          <w:sz w:val="24"/>
          <w:szCs w:val="24"/>
        </w:rPr>
        <w:t xml:space="preserve">University of Leeds, 2018).  </w:t>
      </w:r>
      <w:r w:rsidRPr="00C477E5">
        <w:rPr>
          <w:color w:val="FF0000"/>
          <w:sz w:val="24"/>
          <w:szCs w:val="24"/>
        </w:rPr>
        <w:t xml:space="preserve"> </w:t>
      </w:r>
      <w:r w:rsidRPr="00C477E5">
        <w:rPr>
          <w:color w:val="242424"/>
          <w:sz w:val="24"/>
          <w:szCs w:val="24"/>
        </w:rPr>
        <w:t xml:space="preserve">Within police cases, body-worn cameras have a massive benefit to the public and more: they reduce crimes, help early guilty pleas, are classed as independent witnesses and are also evidence towards cases (College of Policing, 2021). Body worn cameras </w:t>
      </w:r>
      <w:r w:rsidR="000E314A" w:rsidRPr="00C477E5">
        <w:rPr>
          <w:color w:val="242424"/>
          <w:sz w:val="24"/>
          <w:szCs w:val="24"/>
        </w:rPr>
        <w:t>have also</w:t>
      </w:r>
      <w:r w:rsidRPr="00C477E5">
        <w:rPr>
          <w:color w:val="242424"/>
          <w:sz w:val="24"/>
          <w:szCs w:val="24"/>
        </w:rPr>
        <w:t xml:space="preserve"> positively impacted specific areas within crime, for example domestic violence. Domestic violence in cases where officers must wear their body cameras help supports victims in an abusive relationship and is strong evidence to use (University of Leeds, 2018). This suggests that the evidence is strong and can contribute to the abuser being found guilty </w:t>
      </w:r>
      <w:r w:rsidR="000E314A" w:rsidRPr="00C477E5">
        <w:rPr>
          <w:color w:val="242424"/>
          <w:sz w:val="24"/>
          <w:szCs w:val="24"/>
        </w:rPr>
        <w:t>of</w:t>
      </w:r>
      <w:r w:rsidRPr="00C477E5">
        <w:rPr>
          <w:color w:val="242424"/>
          <w:sz w:val="24"/>
          <w:szCs w:val="24"/>
        </w:rPr>
        <w:t xml:space="preserve"> domestic violence offences.  Using a body camera has reduced domestic violence/ murder cases as the evidence is strong (University of Leeds, 2018). Moving forward, according to</w:t>
      </w:r>
      <w:r w:rsidR="00E7415F">
        <w:rPr>
          <w:color w:val="242424"/>
          <w:sz w:val="24"/>
          <w:szCs w:val="24"/>
        </w:rPr>
        <w:t xml:space="preserve"> University of Cambridge, (2020)</w:t>
      </w:r>
      <w:r w:rsidRPr="00C477E5">
        <w:rPr>
          <w:color w:val="242424"/>
          <w:sz w:val="24"/>
          <w:szCs w:val="24"/>
        </w:rPr>
        <w:t xml:space="preserve">, the use of body worn cameras must be reviewed to ensure </w:t>
      </w:r>
      <w:r w:rsidR="000E314A" w:rsidRPr="00C477E5">
        <w:rPr>
          <w:color w:val="242424"/>
          <w:sz w:val="24"/>
          <w:szCs w:val="24"/>
        </w:rPr>
        <w:t>they are</w:t>
      </w:r>
      <w:r w:rsidRPr="00C477E5">
        <w:rPr>
          <w:color w:val="242424"/>
          <w:sz w:val="24"/>
          <w:szCs w:val="24"/>
        </w:rPr>
        <w:t xml:space="preserve"> being used as effectively as possible.</w:t>
      </w:r>
    </w:p>
    <w:p w14:paraId="00000021" w14:textId="77777777" w:rsidR="006165C5" w:rsidRDefault="006165C5">
      <w:pPr>
        <w:shd w:val="clear" w:color="auto" w:fill="FFFFFF"/>
        <w:spacing w:line="360" w:lineRule="auto"/>
        <w:jc w:val="both"/>
        <w:rPr>
          <w:color w:val="0000FF"/>
          <w:sz w:val="24"/>
          <w:szCs w:val="24"/>
        </w:rPr>
      </w:pPr>
    </w:p>
    <w:p w14:paraId="00000025" w14:textId="77777777" w:rsidR="006165C5" w:rsidRDefault="006165C5">
      <w:pPr>
        <w:jc w:val="both"/>
        <w:rPr>
          <w:color w:val="0000FF"/>
        </w:rPr>
      </w:pPr>
    </w:p>
    <w:p w14:paraId="6DD03DB6" w14:textId="77777777" w:rsidR="00FD0FF7" w:rsidRDefault="00FD0FF7">
      <w:pPr>
        <w:jc w:val="both"/>
        <w:rPr>
          <w:color w:val="0000FF"/>
        </w:rPr>
      </w:pPr>
    </w:p>
    <w:p w14:paraId="1EF31207" w14:textId="77777777" w:rsidR="00FD0FF7" w:rsidRPr="00A851D5" w:rsidRDefault="00FD0FF7" w:rsidP="00FD0FF7">
      <w:pPr>
        <w:rPr>
          <w:b/>
          <w:bCs/>
          <w:sz w:val="24"/>
          <w:szCs w:val="24"/>
        </w:rPr>
      </w:pPr>
      <w:r w:rsidRPr="00A851D5">
        <w:rPr>
          <w:b/>
          <w:bCs/>
          <w:sz w:val="24"/>
          <w:szCs w:val="24"/>
        </w:rPr>
        <w:t xml:space="preserve">References </w:t>
      </w:r>
    </w:p>
    <w:p w14:paraId="6E0753C2" w14:textId="77777777" w:rsidR="00FD0FF7" w:rsidRDefault="00FD0FF7" w:rsidP="00FD0FF7"/>
    <w:p w14:paraId="2A2522AD" w14:textId="77777777" w:rsidR="00FD0FF7" w:rsidRPr="00A851D5" w:rsidRDefault="00FD0FF7" w:rsidP="00FD0FF7">
      <w:pPr>
        <w:rPr>
          <w:color w:val="3A3A3A"/>
          <w:sz w:val="24"/>
          <w:szCs w:val="24"/>
          <w:shd w:val="clear" w:color="auto" w:fill="FFFFFF"/>
        </w:rPr>
      </w:pPr>
      <w:proofErr w:type="spellStart"/>
      <w:r w:rsidRPr="00A851D5">
        <w:rPr>
          <w:color w:val="3A3A3A"/>
          <w:sz w:val="24"/>
          <w:szCs w:val="24"/>
          <w:shd w:val="clear" w:color="auto" w:fill="FFFFFF"/>
        </w:rPr>
        <w:t>Bavington</w:t>
      </w:r>
      <w:proofErr w:type="spellEnd"/>
      <w:r w:rsidRPr="00A851D5">
        <w:rPr>
          <w:color w:val="3A3A3A"/>
          <w:sz w:val="24"/>
          <w:szCs w:val="24"/>
          <w:shd w:val="clear" w:color="auto" w:fill="FFFFFF"/>
        </w:rPr>
        <w:t xml:space="preserve">, S. (2021) </w:t>
      </w:r>
      <w:r w:rsidRPr="00F0338A">
        <w:rPr>
          <w:i/>
          <w:iCs/>
          <w:color w:val="3A3A3A"/>
          <w:sz w:val="24"/>
          <w:szCs w:val="24"/>
          <w:shd w:val="clear" w:color="auto" w:fill="FFFFFF"/>
        </w:rPr>
        <w:t>‘Exploring the Impact of Anti-Social Behaviour, Drug-Related Crime and County Lines on Local Communities: A Qualitative Inquiry’,</w:t>
      </w:r>
      <w:r w:rsidRPr="00A851D5">
        <w:rPr>
          <w:rStyle w:val="apple-converted-space"/>
          <w:color w:val="3A3A3A"/>
          <w:sz w:val="24"/>
          <w:szCs w:val="24"/>
          <w:shd w:val="clear" w:color="auto" w:fill="FFFFFF"/>
        </w:rPr>
        <w:t> </w:t>
      </w:r>
      <w:r w:rsidRPr="00A851D5">
        <w:rPr>
          <w:i/>
          <w:iCs/>
          <w:color w:val="3A3A3A"/>
          <w:sz w:val="24"/>
          <w:szCs w:val="24"/>
        </w:rPr>
        <w:t>The journal of applied business and economics</w:t>
      </w:r>
      <w:r w:rsidRPr="00A851D5">
        <w:rPr>
          <w:color w:val="3A3A3A"/>
          <w:sz w:val="24"/>
          <w:szCs w:val="24"/>
          <w:shd w:val="clear" w:color="auto" w:fill="FFFFFF"/>
        </w:rPr>
        <w:t xml:space="preserve">, 23(1), pp. 130–143. Available at: </w:t>
      </w:r>
      <w:hyperlink r:id="rId4" w:history="1">
        <w:r w:rsidRPr="00A851D5">
          <w:rPr>
            <w:rStyle w:val="Hyperlink"/>
            <w:sz w:val="24"/>
            <w:szCs w:val="24"/>
            <w:shd w:val="clear" w:color="auto" w:fill="FFFFFF"/>
          </w:rPr>
          <w:t>https://doi.org/10.33423/jabe.v23i1.4058</w:t>
        </w:r>
      </w:hyperlink>
      <w:r w:rsidRPr="00A851D5">
        <w:rPr>
          <w:color w:val="3A3A3A"/>
          <w:sz w:val="24"/>
          <w:szCs w:val="24"/>
          <w:shd w:val="clear" w:color="auto" w:fill="FFFFFF"/>
        </w:rPr>
        <w:t>.</w:t>
      </w:r>
    </w:p>
    <w:p w14:paraId="6DB02195" w14:textId="77777777" w:rsidR="00FD0FF7" w:rsidRPr="00A851D5" w:rsidRDefault="00FD0FF7" w:rsidP="00FD0FF7">
      <w:pPr>
        <w:rPr>
          <w:color w:val="000000" w:themeColor="text1"/>
          <w:sz w:val="24"/>
          <w:szCs w:val="24"/>
          <w:shd w:val="clear" w:color="auto" w:fill="FFFFFF"/>
        </w:rPr>
      </w:pPr>
    </w:p>
    <w:p w14:paraId="1905500F" w14:textId="77777777" w:rsidR="00FD0FF7" w:rsidRPr="00A851D5" w:rsidRDefault="00FD0FF7" w:rsidP="00FD0FF7">
      <w:pPr>
        <w:pStyle w:val="Heading2"/>
        <w:spacing w:before="0" w:after="240"/>
        <w:rPr>
          <w:b/>
          <w:bCs/>
          <w:sz w:val="24"/>
          <w:szCs w:val="24"/>
        </w:rPr>
      </w:pPr>
      <w:r w:rsidRPr="00A851D5">
        <w:rPr>
          <w:sz w:val="24"/>
          <w:szCs w:val="24"/>
        </w:rPr>
        <w:t xml:space="preserve">Britannica (2023) </w:t>
      </w:r>
      <w:r w:rsidRPr="00A851D5">
        <w:rPr>
          <w:i/>
          <w:iCs/>
          <w:sz w:val="24"/>
          <w:szCs w:val="24"/>
        </w:rPr>
        <w:t>Major concepts and theories.</w:t>
      </w:r>
      <w:r w:rsidRPr="00A851D5">
        <w:rPr>
          <w:sz w:val="24"/>
          <w:szCs w:val="24"/>
        </w:rPr>
        <w:t xml:space="preserve"> Available at: </w:t>
      </w:r>
      <w:hyperlink r:id="rId5" w:history="1">
        <w:r w:rsidRPr="00A851D5">
          <w:rPr>
            <w:rStyle w:val="Hyperlink"/>
            <w:sz w:val="24"/>
            <w:szCs w:val="24"/>
          </w:rPr>
          <w:t>https://www.britannica.com/science/criminology/Major-concepts-and-theories</w:t>
        </w:r>
      </w:hyperlink>
      <w:r w:rsidRPr="00A851D5">
        <w:rPr>
          <w:sz w:val="24"/>
          <w:szCs w:val="24"/>
        </w:rPr>
        <w:t xml:space="preserve"> (Accessed on: 6 November 2023).</w:t>
      </w:r>
    </w:p>
    <w:p w14:paraId="7BDD1DBF" w14:textId="77777777" w:rsidR="00FD0FF7" w:rsidRPr="00A851D5" w:rsidRDefault="00FD0FF7" w:rsidP="00FD0FF7">
      <w:pPr>
        <w:rPr>
          <w:sz w:val="24"/>
          <w:szCs w:val="24"/>
        </w:rPr>
      </w:pPr>
      <w:r w:rsidRPr="00A851D5">
        <w:rPr>
          <w:sz w:val="24"/>
          <w:szCs w:val="24"/>
        </w:rPr>
        <w:t xml:space="preserve">College of Policing (2021) </w:t>
      </w:r>
      <w:r w:rsidRPr="00A851D5">
        <w:rPr>
          <w:i/>
          <w:iCs/>
          <w:sz w:val="24"/>
          <w:szCs w:val="24"/>
        </w:rPr>
        <w:t>Body-worn cameras.</w:t>
      </w:r>
      <w:r w:rsidRPr="00A851D5">
        <w:rPr>
          <w:sz w:val="24"/>
          <w:szCs w:val="24"/>
        </w:rPr>
        <w:t xml:space="preserve"> Available at:</w:t>
      </w:r>
    </w:p>
    <w:p w14:paraId="6CCB2178" w14:textId="77777777" w:rsidR="00FD0FF7" w:rsidRPr="00A851D5" w:rsidRDefault="00000000" w:rsidP="00FD0FF7">
      <w:pPr>
        <w:rPr>
          <w:sz w:val="24"/>
          <w:szCs w:val="24"/>
        </w:rPr>
      </w:pPr>
      <w:hyperlink r:id="rId6" w:history="1">
        <w:r w:rsidR="00FD0FF7" w:rsidRPr="00A851D5">
          <w:rPr>
            <w:rStyle w:val="Hyperlink"/>
            <w:sz w:val="24"/>
            <w:szCs w:val="24"/>
          </w:rPr>
          <w:t>https://www.college.police.uk/research/crime-reduction-toolkit/body-worn-cameras</w:t>
        </w:r>
      </w:hyperlink>
      <w:r w:rsidR="00FD0FF7" w:rsidRPr="00A851D5">
        <w:rPr>
          <w:sz w:val="24"/>
          <w:szCs w:val="24"/>
        </w:rPr>
        <w:t xml:space="preserve"> (Accessed on: 20 November 2023).</w:t>
      </w:r>
    </w:p>
    <w:p w14:paraId="47CFE6D0" w14:textId="77777777" w:rsidR="00FD0FF7" w:rsidRPr="00A851D5" w:rsidRDefault="00FD0FF7" w:rsidP="00FD0FF7">
      <w:pPr>
        <w:rPr>
          <w:sz w:val="24"/>
          <w:szCs w:val="24"/>
        </w:rPr>
      </w:pPr>
    </w:p>
    <w:p w14:paraId="0DD69AE6" w14:textId="77777777" w:rsidR="00FD0FF7" w:rsidRPr="00A851D5" w:rsidRDefault="00FD0FF7" w:rsidP="00FD0FF7">
      <w:pPr>
        <w:rPr>
          <w:sz w:val="24"/>
          <w:szCs w:val="24"/>
        </w:rPr>
      </w:pPr>
      <w:r w:rsidRPr="00A851D5">
        <w:rPr>
          <w:sz w:val="24"/>
          <w:szCs w:val="24"/>
        </w:rPr>
        <w:t xml:space="preserve">College of Policing (2023) </w:t>
      </w:r>
      <w:r w:rsidRPr="00A851D5">
        <w:rPr>
          <w:i/>
          <w:iCs/>
          <w:sz w:val="24"/>
          <w:szCs w:val="24"/>
        </w:rPr>
        <w:t>Evidence-based policing</w:t>
      </w:r>
      <w:r w:rsidRPr="00A851D5">
        <w:rPr>
          <w:sz w:val="24"/>
          <w:szCs w:val="24"/>
        </w:rPr>
        <w:t>. Available at:</w:t>
      </w:r>
    </w:p>
    <w:p w14:paraId="7D011B27" w14:textId="77777777" w:rsidR="00FD0FF7" w:rsidRPr="00A851D5" w:rsidRDefault="00000000" w:rsidP="00FD0FF7">
      <w:pPr>
        <w:rPr>
          <w:sz w:val="24"/>
          <w:szCs w:val="24"/>
        </w:rPr>
      </w:pPr>
      <w:hyperlink r:id="rId7" w:history="1">
        <w:r w:rsidR="00FD0FF7" w:rsidRPr="00A851D5">
          <w:rPr>
            <w:rStyle w:val="Hyperlink"/>
            <w:sz w:val="24"/>
            <w:szCs w:val="24"/>
          </w:rPr>
          <w:t>https://www.college.police.uk/research/evidence-based-policing-EBP</w:t>
        </w:r>
      </w:hyperlink>
      <w:r w:rsidR="00FD0FF7" w:rsidRPr="00A851D5">
        <w:rPr>
          <w:sz w:val="24"/>
          <w:szCs w:val="24"/>
        </w:rPr>
        <w:t xml:space="preserve"> (Accessed on: 20 November 2023</w:t>
      </w:r>
    </w:p>
    <w:p w14:paraId="2E7BB0D0" w14:textId="77777777" w:rsidR="00FD0FF7" w:rsidRPr="00A851D5" w:rsidRDefault="00FD0FF7" w:rsidP="00FD0FF7">
      <w:pPr>
        <w:rPr>
          <w:sz w:val="24"/>
          <w:szCs w:val="24"/>
        </w:rPr>
      </w:pPr>
    </w:p>
    <w:p w14:paraId="5A3AE8F6" w14:textId="77777777" w:rsidR="00FD0FF7" w:rsidRPr="00A851D5" w:rsidRDefault="00FD0FF7" w:rsidP="00FD0FF7">
      <w:pPr>
        <w:rPr>
          <w:sz w:val="24"/>
          <w:szCs w:val="24"/>
        </w:rPr>
      </w:pPr>
      <w:r w:rsidRPr="00A851D5">
        <w:rPr>
          <w:sz w:val="24"/>
          <w:szCs w:val="24"/>
        </w:rPr>
        <w:t xml:space="preserve">College of Policing (2014) </w:t>
      </w:r>
      <w:r w:rsidRPr="00A851D5">
        <w:rPr>
          <w:i/>
          <w:iCs/>
          <w:sz w:val="24"/>
          <w:szCs w:val="24"/>
        </w:rPr>
        <w:t>The Essex body worn video trial.</w:t>
      </w:r>
      <w:r w:rsidRPr="00A851D5">
        <w:rPr>
          <w:sz w:val="24"/>
          <w:szCs w:val="24"/>
        </w:rPr>
        <w:t xml:space="preserve"> Available at:</w:t>
      </w:r>
    </w:p>
    <w:p w14:paraId="2108178F" w14:textId="77777777" w:rsidR="00FD0FF7" w:rsidRPr="00A851D5" w:rsidRDefault="00000000" w:rsidP="00FD0FF7">
      <w:pPr>
        <w:rPr>
          <w:sz w:val="24"/>
          <w:szCs w:val="24"/>
        </w:rPr>
      </w:pPr>
      <w:hyperlink r:id="rId8" w:history="1">
        <w:r w:rsidR="00FD0FF7" w:rsidRPr="00A851D5">
          <w:rPr>
            <w:rStyle w:val="Hyperlink"/>
            <w:sz w:val="24"/>
            <w:szCs w:val="24"/>
          </w:rPr>
          <w:t>http://www.bapcojournal.com/wp-content/themes/0czvmz76vrxmhp7oaz5few72299/files/wp-content/uploads/2013/07/BWV_ReportEssTrial.pdf</w:t>
        </w:r>
      </w:hyperlink>
      <w:r w:rsidR="00FD0FF7" w:rsidRPr="00A851D5">
        <w:rPr>
          <w:sz w:val="24"/>
          <w:szCs w:val="24"/>
        </w:rPr>
        <w:t xml:space="preserve"> (Accessed on: 20 November 2023).</w:t>
      </w:r>
    </w:p>
    <w:p w14:paraId="4E7C9BE5" w14:textId="77777777" w:rsidR="00FD0FF7" w:rsidRPr="00A851D5" w:rsidRDefault="00FD0FF7" w:rsidP="00FD0FF7">
      <w:pPr>
        <w:rPr>
          <w:sz w:val="24"/>
          <w:szCs w:val="24"/>
        </w:rPr>
      </w:pPr>
    </w:p>
    <w:p w14:paraId="1D757CF4" w14:textId="77777777" w:rsidR="00FD0FF7" w:rsidRPr="00A851D5" w:rsidRDefault="00FD0FF7" w:rsidP="00FD0FF7">
      <w:pPr>
        <w:rPr>
          <w:sz w:val="24"/>
          <w:szCs w:val="24"/>
        </w:rPr>
      </w:pPr>
      <w:r w:rsidRPr="00A851D5">
        <w:rPr>
          <w:sz w:val="24"/>
          <w:szCs w:val="24"/>
        </w:rPr>
        <w:t xml:space="preserve">College of Policing (2021) </w:t>
      </w:r>
      <w:r w:rsidRPr="00A851D5">
        <w:rPr>
          <w:i/>
          <w:iCs/>
          <w:sz w:val="24"/>
          <w:szCs w:val="24"/>
        </w:rPr>
        <w:t>What works in policing to reduce crime?</w:t>
      </w:r>
      <w:r w:rsidRPr="00A851D5">
        <w:rPr>
          <w:sz w:val="24"/>
          <w:szCs w:val="24"/>
        </w:rPr>
        <w:t xml:space="preserve"> Available at:</w:t>
      </w:r>
    </w:p>
    <w:p w14:paraId="3F477189" w14:textId="77777777" w:rsidR="00FD0FF7" w:rsidRPr="00A851D5" w:rsidRDefault="00000000" w:rsidP="00FD0FF7">
      <w:pPr>
        <w:rPr>
          <w:sz w:val="24"/>
          <w:szCs w:val="24"/>
        </w:rPr>
      </w:pPr>
      <w:hyperlink r:id="rId9" w:history="1">
        <w:r w:rsidR="00FD0FF7" w:rsidRPr="00A851D5">
          <w:rPr>
            <w:rStyle w:val="Hyperlink"/>
            <w:sz w:val="24"/>
            <w:szCs w:val="24"/>
          </w:rPr>
          <w:t>https://www.college.police.uk/research/what-works-policing-reduce-crime</w:t>
        </w:r>
      </w:hyperlink>
    </w:p>
    <w:p w14:paraId="32DB66E4" w14:textId="77777777" w:rsidR="00FD0FF7" w:rsidRPr="00A851D5" w:rsidRDefault="00FD0FF7" w:rsidP="00FD0FF7">
      <w:pPr>
        <w:rPr>
          <w:sz w:val="24"/>
          <w:szCs w:val="24"/>
        </w:rPr>
      </w:pPr>
      <w:r w:rsidRPr="00A851D5">
        <w:rPr>
          <w:sz w:val="24"/>
          <w:szCs w:val="24"/>
        </w:rPr>
        <w:t>(Accessed on: 20 November 2023).</w:t>
      </w:r>
    </w:p>
    <w:p w14:paraId="260715AB" w14:textId="77777777" w:rsidR="00FD0FF7" w:rsidRPr="00A851D5" w:rsidRDefault="00FD0FF7" w:rsidP="00FD0FF7">
      <w:pPr>
        <w:rPr>
          <w:sz w:val="24"/>
          <w:szCs w:val="24"/>
        </w:rPr>
      </w:pPr>
    </w:p>
    <w:p w14:paraId="78D6F69E" w14:textId="77777777" w:rsidR="00FD0FF7" w:rsidRPr="00A851D5" w:rsidRDefault="00FD0FF7" w:rsidP="00FD0FF7">
      <w:pPr>
        <w:pStyle w:val="Heading2"/>
        <w:spacing w:before="0" w:after="240"/>
        <w:rPr>
          <w:b/>
          <w:bCs/>
          <w:sz w:val="24"/>
          <w:szCs w:val="24"/>
        </w:rPr>
      </w:pPr>
      <w:r w:rsidRPr="00A851D5">
        <w:rPr>
          <w:sz w:val="24"/>
          <w:szCs w:val="24"/>
        </w:rPr>
        <w:t xml:space="preserve">HM Inspectorate of Constabulary (1999) </w:t>
      </w:r>
      <w:r w:rsidRPr="00A851D5">
        <w:rPr>
          <w:i/>
          <w:iCs/>
          <w:sz w:val="24"/>
          <w:szCs w:val="24"/>
        </w:rPr>
        <w:t>Police Integrity</w:t>
      </w:r>
      <w:r w:rsidRPr="00A851D5">
        <w:rPr>
          <w:sz w:val="24"/>
          <w:szCs w:val="24"/>
        </w:rPr>
        <w:t xml:space="preserve">. Available at: </w:t>
      </w:r>
      <w:hyperlink r:id="rId10" w:history="1">
        <w:r w:rsidRPr="00A851D5">
          <w:rPr>
            <w:rStyle w:val="Hyperlink"/>
            <w:sz w:val="24"/>
            <w:szCs w:val="24"/>
          </w:rPr>
          <w:t>https://www.justiceinspectorates.gov.uk/hmicfrs/media/police-integrity-19990601.pdf</w:t>
        </w:r>
      </w:hyperlink>
      <w:r w:rsidRPr="00A851D5">
        <w:rPr>
          <w:sz w:val="24"/>
          <w:szCs w:val="24"/>
        </w:rPr>
        <w:t xml:space="preserve"> (Accessed on: 20 November 2023</w:t>
      </w:r>
    </w:p>
    <w:p w14:paraId="69BFFFC3" w14:textId="77777777" w:rsidR="00FD0FF7" w:rsidRPr="00A851D5" w:rsidRDefault="00FD0FF7" w:rsidP="00FD0FF7">
      <w:pPr>
        <w:rPr>
          <w:sz w:val="24"/>
          <w:szCs w:val="24"/>
        </w:rPr>
      </w:pPr>
      <w:r w:rsidRPr="00A851D5">
        <w:rPr>
          <w:sz w:val="24"/>
          <w:szCs w:val="24"/>
        </w:rPr>
        <w:t xml:space="preserve">HMICFRS (2019) </w:t>
      </w:r>
      <w:r w:rsidRPr="00A851D5">
        <w:rPr>
          <w:i/>
          <w:iCs/>
          <w:sz w:val="24"/>
          <w:szCs w:val="24"/>
        </w:rPr>
        <w:t>The police response to domestic abuse.</w:t>
      </w:r>
      <w:r w:rsidRPr="00A851D5">
        <w:rPr>
          <w:sz w:val="24"/>
          <w:szCs w:val="24"/>
        </w:rPr>
        <w:t xml:space="preserve"> Available at: </w:t>
      </w:r>
    </w:p>
    <w:p w14:paraId="05C3B921" w14:textId="77777777" w:rsidR="00FD0FF7" w:rsidRPr="00A851D5" w:rsidRDefault="00000000" w:rsidP="00FD0FF7">
      <w:pPr>
        <w:rPr>
          <w:sz w:val="24"/>
          <w:szCs w:val="24"/>
        </w:rPr>
      </w:pPr>
      <w:hyperlink r:id="rId11" w:history="1">
        <w:r w:rsidR="00FD0FF7" w:rsidRPr="00A851D5">
          <w:rPr>
            <w:rStyle w:val="Hyperlink"/>
            <w:sz w:val="24"/>
            <w:szCs w:val="24"/>
          </w:rPr>
          <w:t>https://www.justiceinspectorates.gov.uk/hmicfrs/wp-content/uploads/the-police-response-to-domestic-abuse-an-update-report.pdf</w:t>
        </w:r>
      </w:hyperlink>
      <w:r w:rsidR="00FD0FF7" w:rsidRPr="00A851D5">
        <w:rPr>
          <w:sz w:val="24"/>
          <w:szCs w:val="24"/>
        </w:rPr>
        <w:t xml:space="preserve"> (Accessed on: 20 November 2023</w:t>
      </w:r>
    </w:p>
    <w:p w14:paraId="40A1DFEF" w14:textId="77777777" w:rsidR="00FD0FF7" w:rsidRPr="00A851D5" w:rsidRDefault="00FD0FF7" w:rsidP="00FD0FF7">
      <w:pPr>
        <w:pStyle w:val="NormalWeb"/>
      </w:pPr>
      <w:r w:rsidRPr="00A851D5">
        <w:rPr>
          <w:rFonts w:ascii="Arial" w:hAnsi="Arial" w:cs="Arial"/>
        </w:rPr>
        <w:t xml:space="preserve">Home Office (2021) </w:t>
      </w:r>
      <w:r w:rsidRPr="00A851D5">
        <w:rPr>
          <w:rFonts w:ascii="Arial" w:hAnsi="Arial" w:cs="Arial"/>
          <w:i/>
          <w:iCs/>
          <w:color w:val="000000" w:themeColor="text1"/>
        </w:rPr>
        <w:t>Cross-Government definition of Domestic Violence</w:t>
      </w:r>
      <w:r w:rsidRPr="00A851D5">
        <w:rPr>
          <w:rFonts w:ascii="Arial" w:hAnsi="Arial" w:cs="Arial"/>
          <w:color w:val="000000" w:themeColor="text1"/>
        </w:rPr>
        <w:t xml:space="preserve">. Available at: </w:t>
      </w:r>
      <w:hyperlink r:id="rId12" w:history="1">
        <w:r w:rsidRPr="00A851D5">
          <w:rPr>
            <w:rStyle w:val="Hyperlink"/>
            <w:rFonts w:ascii="Arial" w:hAnsi="Arial" w:cs="Arial"/>
          </w:rPr>
          <w:t>https://assets.publishing.service.gov.uk/government/uploads/system/uploads/attachment_data/file/157800/domestic-violence-definition.pdf</w:t>
        </w:r>
      </w:hyperlink>
      <w:r w:rsidRPr="00A851D5">
        <w:rPr>
          <w:rFonts w:ascii="Arial" w:hAnsi="Arial" w:cs="Arial"/>
        </w:rPr>
        <w:t xml:space="preserve"> (Accessed on: 20 November 2023).</w:t>
      </w:r>
    </w:p>
    <w:p w14:paraId="662190B9" w14:textId="6B484C1A" w:rsidR="00A851D5" w:rsidRPr="00A851D5" w:rsidRDefault="00A851D5" w:rsidP="00A851D5">
      <w:pPr>
        <w:jc w:val="both"/>
        <w:rPr>
          <w:color w:val="000000" w:themeColor="text1"/>
          <w:sz w:val="24"/>
          <w:szCs w:val="24"/>
        </w:rPr>
      </w:pPr>
      <w:r w:rsidRPr="00A851D5">
        <w:rPr>
          <w:color w:val="000000" w:themeColor="text1"/>
          <w:sz w:val="24"/>
          <w:szCs w:val="24"/>
        </w:rPr>
        <w:t xml:space="preserve">House of lords’ library (2023) </w:t>
      </w:r>
      <w:r w:rsidRPr="00F0338A">
        <w:rPr>
          <w:i/>
          <w:iCs/>
          <w:color w:val="000000" w:themeColor="text1"/>
          <w:sz w:val="24"/>
          <w:szCs w:val="24"/>
        </w:rPr>
        <w:t>Police standards and culture: Restoring public trust</w:t>
      </w:r>
      <w:r w:rsidRPr="00A851D5">
        <w:rPr>
          <w:color w:val="000000" w:themeColor="text1"/>
          <w:sz w:val="24"/>
          <w:szCs w:val="24"/>
        </w:rPr>
        <w:t>. Available at:</w:t>
      </w:r>
    </w:p>
    <w:p w14:paraId="30B9FD7F" w14:textId="77777777" w:rsidR="00A851D5" w:rsidRPr="00A851D5" w:rsidRDefault="00000000" w:rsidP="00A851D5">
      <w:pPr>
        <w:jc w:val="both"/>
        <w:rPr>
          <w:sz w:val="24"/>
          <w:szCs w:val="24"/>
        </w:rPr>
      </w:pPr>
      <w:hyperlink r:id="rId13" w:history="1">
        <w:r w:rsidR="00A851D5" w:rsidRPr="00A851D5">
          <w:rPr>
            <w:rStyle w:val="Hyperlink"/>
            <w:sz w:val="24"/>
            <w:szCs w:val="24"/>
          </w:rPr>
          <w:t>https://lordslibrary.parliament.uk/police-standards-and-culture-restoring-public-trust/</w:t>
        </w:r>
      </w:hyperlink>
      <w:r w:rsidR="00A851D5" w:rsidRPr="00A851D5">
        <w:rPr>
          <w:color w:val="000000" w:themeColor="text1"/>
          <w:sz w:val="24"/>
          <w:szCs w:val="24"/>
        </w:rPr>
        <w:t xml:space="preserve"> (</w:t>
      </w:r>
      <w:r w:rsidR="00A851D5" w:rsidRPr="00A851D5">
        <w:rPr>
          <w:sz w:val="24"/>
          <w:szCs w:val="24"/>
        </w:rPr>
        <w:t>Accessed on: 30 November 2023)</w:t>
      </w:r>
    </w:p>
    <w:p w14:paraId="421DEF5D" w14:textId="77777777" w:rsidR="00A851D5" w:rsidRPr="00A851D5" w:rsidRDefault="00A851D5" w:rsidP="00A851D5">
      <w:pPr>
        <w:jc w:val="both"/>
        <w:rPr>
          <w:color w:val="000000" w:themeColor="text1"/>
          <w:sz w:val="24"/>
          <w:szCs w:val="24"/>
        </w:rPr>
      </w:pPr>
    </w:p>
    <w:p w14:paraId="1D18AF77" w14:textId="77777777" w:rsidR="00FD0FF7" w:rsidRPr="00A851D5" w:rsidRDefault="00FD0FF7" w:rsidP="00FD0FF7">
      <w:pPr>
        <w:rPr>
          <w:color w:val="3A3A3A"/>
          <w:sz w:val="24"/>
          <w:szCs w:val="24"/>
          <w:shd w:val="clear" w:color="auto" w:fill="FFFFFF"/>
        </w:rPr>
      </w:pPr>
      <w:r w:rsidRPr="000E314A">
        <w:rPr>
          <w:color w:val="3A3A3A"/>
          <w:sz w:val="24"/>
          <w:szCs w:val="24"/>
          <w:shd w:val="clear" w:color="auto" w:fill="FFFFFF"/>
        </w:rPr>
        <w:t>Lum, C.</w:t>
      </w:r>
      <w:r w:rsidRPr="000E314A">
        <w:rPr>
          <w:rStyle w:val="apple-converted-space"/>
          <w:color w:val="3A3A3A"/>
          <w:sz w:val="24"/>
          <w:szCs w:val="24"/>
          <w:shd w:val="clear" w:color="auto" w:fill="FFFFFF"/>
        </w:rPr>
        <w:t> </w:t>
      </w:r>
      <w:r w:rsidRPr="000E314A">
        <w:rPr>
          <w:i/>
          <w:iCs/>
          <w:color w:val="3A3A3A"/>
          <w:sz w:val="24"/>
          <w:szCs w:val="24"/>
        </w:rPr>
        <w:t>et al.</w:t>
      </w:r>
      <w:r w:rsidRPr="000E314A">
        <w:rPr>
          <w:rStyle w:val="apple-converted-space"/>
          <w:color w:val="3A3A3A"/>
          <w:sz w:val="24"/>
          <w:szCs w:val="24"/>
          <w:shd w:val="clear" w:color="auto" w:fill="FFFFFF"/>
        </w:rPr>
        <w:t> </w:t>
      </w:r>
      <w:r w:rsidRPr="000E314A">
        <w:rPr>
          <w:color w:val="3A3A3A"/>
          <w:sz w:val="24"/>
          <w:szCs w:val="24"/>
          <w:shd w:val="clear" w:color="auto" w:fill="FFFFFF"/>
        </w:rPr>
        <w:t xml:space="preserve">(2019) </w:t>
      </w:r>
      <w:r w:rsidRPr="000E314A">
        <w:rPr>
          <w:i/>
          <w:iCs/>
          <w:color w:val="3A3A3A"/>
          <w:sz w:val="24"/>
          <w:szCs w:val="24"/>
          <w:shd w:val="clear" w:color="auto" w:fill="FFFFFF"/>
        </w:rPr>
        <w:t>‘Research on body</w:t>
      </w:r>
      <w:r w:rsidRPr="000E314A">
        <w:rPr>
          <w:rFonts w:ascii="Cambria Math" w:hAnsi="Cambria Math" w:cs="Cambria Math"/>
          <w:i/>
          <w:iCs/>
          <w:color w:val="3A3A3A"/>
          <w:sz w:val="24"/>
          <w:szCs w:val="24"/>
          <w:shd w:val="clear" w:color="auto" w:fill="FFFFFF"/>
        </w:rPr>
        <w:t>‐</w:t>
      </w:r>
      <w:r w:rsidRPr="000E314A">
        <w:rPr>
          <w:i/>
          <w:iCs/>
          <w:color w:val="3A3A3A"/>
          <w:sz w:val="24"/>
          <w:szCs w:val="24"/>
          <w:shd w:val="clear" w:color="auto" w:fill="FFFFFF"/>
        </w:rPr>
        <w:t>worn cameras: What we know, what we need to know’,</w:t>
      </w:r>
      <w:r w:rsidRPr="000E314A">
        <w:rPr>
          <w:rStyle w:val="apple-converted-space"/>
          <w:color w:val="3A3A3A"/>
          <w:sz w:val="24"/>
          <w:szCs w:val="24"/>
          <w:shd w:val="clear" w:color="auto" w:fill="FFFFFF"/>
        </w:rPr>
        <w:t> </w:t>
      </w:r>
      <w:r w:rsidRPr="000E314A">
        <w:rPr>
          <w:color w:val="3A3A3A"/>
          <w:sz w:val="24"/>
          <w:szCs w:val="24"/>
        </w:rPr>
        <w:t>Criminology &amp; public policy</w:t>
      </w:r>
      <w:r w:rsidRPr="000E314A">
        <w:rPr>
          <w:color w:val="3A3A3A"/>
          <w:sz w:val="24"/>
          <w:szCs w:val="24"/>
          <w:shd w:val="clear" w:color="auto" w:fill="FFFFFF"/>
        </w:rPr>
        <w:t xml:space="preserve">, 18(1), pp. 93–118. Available at: </w:t>
      </w:r>
      <w:hyperlink r:id="rId14" w:history="1">
        <w:r w:rsidRPr="000E314A">
          <w:rPr>
            <w:rStyle w:val="Hyperlink"/>
            <w:sz w:val="24"/>
            <w:szCs w:val="24"/>
            <w:shd w:val="clear" w:color="auto" w:fill="FFFFFF"/>
          </w:rPr>
          <w:t>https://doi.org/10.1111/1745-9133.12412</w:t>
        </w:r>
      </w:hyperlink>
      <w:r w:rsidRPr="000E314A">
        <w:rPr>
          <w:color w:val="3A3A3A"/>
          <w:sz w:val="24"/>
          <w:szCs w:val="24"/>
          <w:shd w:val="clear" w:color="auto" w:fill="FFFFFF"/>
        </w:rPr>
        <w:t>.  (Accessed on: 26 November 2023).</w:t>
      </w:r>
      <w:r w:rsidRPr="00A851D5">
        <w:rPr>
          <w:color w:val="3A3A3A"/>
          <w:sz w:val="24"/>
          <w:szCs w:val="24"/>
          <w:shd w:val="clear" w:color="auto" w:fill="FFFFFF"/>
        </w:rPr>
        <w:t xml:space="preserve"> </w:t>
      </w:r>
    </w:p>
    <w:p w14:paraId="3CDB527E" w14:textId="77777777" w:rsidR="007D169E" w:rsidRPr="00A851D5" w:rsidRDefault="007D169E" w:rsidP="00FD0FF7">
      <w:pPr>
        <w:rPr>
          <w:color w:val="3A3A3A"/>
          <w:sz w:val="24"/>
          <w:szCs w:val="24"/>
          <w:shd w:val="clear" w:color="auto" w:fill="FFFFFF"/>
        </w:rPr>
      </w:pPr>
    </w:p>
    <w:p w14:paraId="0B634462" w14:textId="77777777" w:rsidR="007D169E" w:rsidRPr="00A851D5" w:rsidRDefault="007D169E" w:rsidP="007D169E">
      <w:pPr>
        <w:jc w:val="both"/>
        <w:rPr>
          <w:color w:val="000000" w:themeColor="text1"/>
          <w:sz w:val="24"/>
          <w:szCs w:val="24"/>
        </w:rPr>
      </w:pPr>
      <w:r w:rsidRPr="00A851D5">
        <w:rPr>
          <w:color w:val="000000" w:themeColor="text1"/>
          <w:sz w:val="24"/>
          <w:szCs w:val="24"/>
        </w:rPr>
        <w:t xml:space="preserve">Lum, C and Koper, C (2017) </w:t>
      </w:r>
      <w:r w:rsidRPr="00A851D5">
        <w:rPr>
          <w:i/>
          <w:iCs/>
          <w:color w:val="000000" w:themeColor="text1"/>
          <w:sz w:val="24"/>
          <w:szCs w:val="24"/>
        </w:rPr>
        <w:t xml:space="preserve">The Oxford Handbook of Evidence-based Crime and Justice policy. </w:t>
      </w:r>
      <w:r w:rsidRPr="00A851D5">
        <w:rPr>
          <w:color w:val="000000" w:themeColor="text1"/>
          <w:sz w:val="24"/>
          <w:szCs w:val="24"/>
        </w:rPr>
        <w:t xml:space="preserve">Available at: </w:t>
      </w:r>
    </w:p>
    <w:p w14:paraId="7A432C6E" w14:textId="77777777" w:rsidR="007D169E" w:rsidRPr="00A851D5" w:rsidRDefault="00000000" w:rsidP="007D169E">
      <w:pPr>
        <w:jc w:val="both"/>
        <w:rPr>
          <w:color w:val="000000" w:themeColor="text1"/>
          <w:sz w:val="24"/>
          <w:szCs w:val="24"/>
        </w:rPr>
      </w:pPr>
      <w:hyperlink r:id="rId15" w:anchor="v=onepage&amp;q&amp;f=false" w:history="1">
        <w:r w:rsidR="007D169E" w:rsidRPr="00A851D5">
          <w:rPr>
            <w:rStyle w:val="Hyperlink"/>
            <w:sz w:val="24"/>
            <w:szCs w:val="24"/>
          </w:rPr>
          <w:t>https://books.google.co.uk/books?hl=en&amp;lr=&amp;id=vJ3fEAAAQBAJ&amp;oi=fnd&amp;pg=PA245&amp;dq=evidence+based+policing+definition&amp;ots=DlQsdHduzQ&amp;sig=Y5r-WEerYTZM1yxkGk9gHNgSP70#v=onepage&amp;q&amp;f=false</w:t>
        </w:r>
      </w:hyperlink>
      <w:r w:rsidR="007D169E" w:rsidRPr="00A851D5">
        <w:rPr>
          <w:color w:val="000000" w:themeColor="text1"/>
          <w:sz w:val="24"/>
          <w:szCs w:val="24"/>
        </w:rPr>
        <w:t xml:space="preserve"> (Accessed on: 30 November 2023). </w:t>
      </w:r>
    </w:p>
    <w:p w14:paraId="57102153" w14:textId="77777777" w:rsidR="00FD0FF7" w:rsidRPr="00A851D5" w:rsidRDefault="00FD0FF7" w:rsidP="00FD0FF7">
      <w:pPr>
        <w:rPr>
          <w:color w:val="3A3A3A"/>
          <w:sz w:val="24"/>
          <w:szCs w:val="24"/>
          <w:shd w:val="clear" w:color="auto" w:fill="FFFFFF"/>
        </w:rPr>
      </w:pPr>
    </w:p>
    <w:p w14:paraId="20DB56BB" w14:textId="77777777" w:rsidR="00FD0FF7" w:rsidRPr="00A851D5" w:rsidRDefault="00FD0FF7" w:rsidP="00FD0FF7">
      <w:pPr>
        <w:rPr>
          <w:color w:val="3A3A3A"/>
          <w:sz w:val="24"/>
          <w:szCs w:val="24"/>
          <w:shd w:val="clear" w:color="auto" w:fill="FFFFFF"/>
        </w:rPr>
      </w:pPr>
      <w:r w:rsidRPr="00A851D5">
        <w:rPr>
          <w:color w:val="3A3A3A"/>
          <w:sz w:val="24"/>
          <w:szCs w:val="24"/>
          <w:shd w:val="clear" w:color="auto" w:fill="FFFFFF"/>
        </w:rPr>
        <w:t xml:space="preserve">Manzo, G. (2013) </w:t>
      </w:r>
      <w:r w:rsidRPr="00A851D5">
        <w:rPr>
          <w:i/>
          <w:iCs/>
          <w:color w:val="3A3A3A"/>
          <w:sz w:val="24"/>
          <w:szCs w:val="24"/>
          <w:shd w:val="clear" w:color="auto" w:fill="FFFFFF"/>
        </w:rPr>
        <w:t>‘Is rational choice theory still a rational choice of theory?</w:t>
      </w:r>
      <w:r w:rsidRPr="00A851D5">
        <w:rPr>
          <w:color w:val="3A3A3A"/>
          <w:sz w:val="24"/>
          <w:szCs w:val="24"/>
          <w:shd w:val="clear" w:color="auto" w:fill="FFFFFF"/>
        </w:rPr>
        <w:t xml:space="preserve"> A response to </w:t>
      </w:r>
      <w:proofErr w:type="spellStart"/>
      <w:r w:rsidRPr="00A851D5">
        <w:rPr>
          <w:color w:val="3A3A3A"/>
          <w:sz w:val="24"/>
          <w:szCs w:val="24"/>
          <w:shd w:val="clear" w:color="auto" w:fill="FFFFFF"/>
        </w:rPr>
        <w:t>Opp</w:t>
      </w:r>
      <w:proofErr w:type="spellEnd"/>
      <w:r w:rsidRPr="00A851D5">
        <w:rPr>
          <w:color w:val="3A3A3A"/>
          <w:sz w:val="24"/>
          <w:szCs w:val="24"/>
          <w:shd w:val="clear" w:color="auto" w:fill="FFFFFF"/>
        </w:rPr>
        <w:t>’,</w:t>
      </w:r>
      <w:r w:rsidRPr="00A851D5">
        <w:rPr>
          <w:rStyle w:val="apple-converted-space"/>
          <w:color w:val="3A3A3A"/>
          <w:sz w:val="24"/>
          <w:szCs w:val="24"/>
          <w:shd w:val="clear" w:color="auto" w:fill="FFFFFF"/>
        </w:rPr>
        <w:t> </w:t>
      </w:r>
      <w:r w:rsidRPr="00A851D5">
        <w:rPr>
          <w:i/>
          <w:iCs/>
          <w:color w:val="3A3A3A"/>
          <w:sz w:val="24"/>
          <w:szCs w:val="24"/>
        </w:rPr>
        <w:t>Social Science Information</w:t>
      </w:r>
      <w:r w:rsidRPr="00A851D5">
        <w:rPr>
          <w:color w:val="3A3A3A"/>
          <w:sz w:val="24"/>
          <w:szCs w:val="24"/>
          <w:shd w:val="clear" w:color="auto" w:fill="FFFFFF"/>
        </w:rPr>
        <w:t xml:space="preserve">, 52(3), pp. 361–382. Available at: </w:t>
      </w:r>
      <w:hyperlink r:id="rId16" w:history="1">
        <w:r w:rsidRPr="00A851D5">
          <w:rPr>
            <w:rStyle w:val="Hyperlink"/>
            <w:sz w:val="24"/>
            <w:szCs w:val="24"/>
            <w:shd w:val="clear" w:color="auto" w:fill="FFFFFF"/>
          </w:rPr>
          <w:t>https://doi.org/10.1177/0539018413488477</w:t>
        </w:r>
      </w:hyperlink>
      <w:r w:rsidRPr="00A851D5">
        <w:rPr>
          <w:color w:val="3A3A3A"/>
          <w:sz w:val="24"/>
          <w:szCs w:val="24"/>
          <w:shd w:val="clear" w:color="auto" w:fill="FFFFFF"/>
        </w:rPr>
        <w:t xml:space="preserve"> (Accessed on: 6 November 2023).</w:t>
      </w:r>
    </w:p>
    <w:p w14:paraId="199AF4CA" w14:textId="77777777" w:rsidR="00FD0FF7" w:rsidRPr="00A851D5" w:rsidRDefault="00FD0FF7" w:rsidP="00FD0FF7">
      <w:pPr>
        <w:rPr>
          <w:sz w:val="24"/>
          <w:szCs w:val="24"/>
        </w:rPr>
      </w:pPr>
    </w:p>
    <w:p w14:paraId="68ADAD57" w14:textId="77777777" w:rsidR="00FD0FF7" w:rsidRPr="00A851D5" w:rsidRDefault="00FD0FF7" w:rsidP="00FD0FF7">
      <w:pPr>
        <w:rPr>
          <w:sz w:val="24"/>
          <w:szCs w:val="24"/>
        </w:rPr>
      </w:pPr>
      <w:r w:rsidRPr="00A851D5">
        <w:rPr>
          <w:sz w:val="24"/>
          <w:szCs w:val="24"/>
        </w:rPr>
        <w:t xml:space="preserve">Metropolitan police (2023) </w:t>
      </w:r>
      <w:r w:rsidRPr="00A851D5">
        <w:rPr>
          <w:i/>
          <w:iCs/>
          <w:sz w:val="24"/>
          <w:szCs w:val="24"/>
        </w:rPr>
        <w:t>How and when BMV cameras are used</w:t>
      </w:r>
      <w:r w:rsidRPr="00A851D5">
        <w:rPr>
          <w:sz w:val="24"/>
          <w:szCs w:val="24"/>
        </w:rPr>
        <w:t>. Available at:</w:t>
      </w:r>
    </w:p>
    <w:p w14:paraId="69DFD924" w14:textId="77777777" w:rsidR="00FD0FF7" w:rsidRDefault="00000000" w:rsidP="00FD0FF7">
      <w:pPr>
        <w:rPr>
          <w:sz w:val="24"/>
          <w:szCs w:val="24"/>
        </w:rPr>
      </w:pPr>
      <w:hyperlink r:id="rId17" w:history="1">
        <w:r w:rsidR="00FD0FF7" w:rsidRPr="00A851D5">
          <w:rPr>
            <w:rStyle w:val="Hyperlink"/>
            <w:sz w:val="24"/>
            <w:szCs w:val="24"/>
          </w:rPr>
          <w:t>https://www.met.police.uk/advice/advice-and-information/bwv/body-worn-video-bwv/how-and-when-bwv-cameras-are-used/</w:t>
        </w:r>
      </w:hyperlink>
      <w:r w:rsidR="00FD0FF7" w:rsidRPr="00A851D5">
        <w:rPr>
          <w:sz w:val="24"/>
          <w:szCs w:val="24"/>
        </w:rPr>
        <w:t xml:space="preserve"> (Accessed on: 20 November 2023</w:t>
      </w:r>
    </w:p>
    <w:p w14:paraId="777111FD" w14:textId="77777777" w:rsidR="000E314A" w:rsidRPr="00A851D5" w:rsidRDefault="000E314A" w:rsidP="00FD0FF7">
      <w:pPr>
        <w:rPr>
          <w:sz w:val="24"/>
          <w:szCs w:val="24"/>
        </w:rPr>
      </w:pPr>
    </w:p>
    <w:p w14:paraId="6BAF6541" w14:textId="77777777" w:rsidR="000E314A" w:rsidRPr="000E314A" w:rsidRDefault="000E314A" w:rsidP="000E314A">
      <w:pPr>
        <w:jc w:val="both"/>
        <w:rPr>
          <w:color w:val="000000" w:themeColor="text1"/>
          <w:sz w:val="24"/>
          <w:szCs w:val="24"/>
        </w:rPr>
      </w:pPr>
      <w:r w:rsidRPr="000E314A">
        <w:rPr>
          <w:color w:val="000000" w:themeColor="text1"/>
          <w:sz w:val="24"/>
          <w:szCs w:val="24"/>
        </w:rPr>
        <w:t xml:space="preserve">Metropolitan Police (2023) </w:t>
      </w:r>
      <w:r w:rsidRPr="000E314A">
        <w:rPr>
          <w:i/>
          <w:iCs/>
          <w:color w:val="000000" w:themeColor="text1"/>
          <w:sz w:val="24"/>
          <w:szCs w:val="24"/>
        </w:rPr>
        <w:t>What is Antisocial Behaviour?</w:t>
      </w:r>
      <w:r w:rsidRPr="000E314A">
        <w:rPr>
          <w:color w:val="000000" w:themeColor="text1"/>
          <w:sz w:val="24"/>
          <w:szCs w:val="24"/>
        </w:rPr>
        <w:t xml:space="preserve"> Available at:</w:t>
      </w:r>
    </w:p>
    <w:p w14:paraId="42CC6261" w14:textId="77777777" w:rsidR="000E314A" w:rsidRPr="000E314A" w:rsidRDefault="00000000" w:rsidP="000E314A">
      <w:pPr>
        <w:jc w:val="both"/>
        <w:rPr>
          <w:color w:val="0000FF"/>
          <w:sz w:val="24"/>
          <w:szCs w:val="24"/>
        </w:rPr>
      </w:pPr>
      <w:hyperlink r:id="rId18" w:anchor=":~:text=Personal%20antisocial%20behaviour%20is%20when,as%20public%20spaces%20or%20buildings" w:history="1">
        <w:r w:rsidR="000E314A" w:rsidRPr="000E314A">
          <w:rPr>
            <w:rStyle w:val="Hyperlink"/>
            <w:sz w:val="24"/>
            <w:szCs w:val="24"/>
          </w:rPr>
          <w:t>https://www.met.police.uk/advice/advice-and-information/asb/asb/antisocial-behaviour/what-is-antisocial-behaviour/#:~:text=Personal%20antisocial%20behaviour%20is%20when,as%20public%20spaces%20or%20buildings</w:t>
        </w:r>
      </w:hyperlink>
      <w:r w:rsidR="000E314A" w:rsidRPr="000E314A">
        <w:rPr>
          <w:color w:val="0000FF"/>
          <w:sz w:val="24"/>
          <w:szCs w:val="24"/>
        </w:rPr>
        <w:t xml:space="preserve">.  </w:t>
      </w:r>
      <w:r w:rsidR="000E314A" w:rsidRPr="000E314A">
        <w:rPr>
          <w:color w:val="000000" w:themeColor="text1"/>
          <w:sz w:val="24"/>
          <w:szCs w:val="24"/>
        </w:rPr>
        <w:t>(Accessed on: 30 November 2023).</w:t>
      </w:r>
    </w:p>
    <w:p w14:paraId="4B9A218E" w14:textId="77777777" w:rsidR="00FD0FF7" w:rsidRPr="00A851D5" w:rsidRDefault="00FD0FF7" w:rsidP="00FD0FF7">
      <w:pPr>
        <w:rPr>
          <w:sz w:val="24"/>
          <w:szCs w:val="24"/>
        </w:rPr>
      </w:pPr>
    </w:p>
    <w:p w14:paraId="73061881" w14:textId="77777777" w:rsidR="00FD0FF7" w:rsidRPr="00A851D5" w:rsidRDefault="00FD0FF7" w:rsidP="00FD0FF7">
      <w:pPr>
        <w:pStyle w:val="Heading2"/>
        <w:spacing w:before="0" w:after="240"/>
        <w:rPr>
          <w:b/>
          <w:bCs/>
          <w:sz w:val="24"/>
          <w:szCs w:val="24"/>
        </w:rPr>
      </w:pPr>
      <w:r w:rsidRPr="00A851D5">
        <w:rPr>
          <w:sz w:val="24"/>
          <w:szCs w:val="24"/>
        </w:rPr>
        <w:t xml:space="preserve">NHS England (2021) </w:t>
      </w:r>
      <w:r w:rsidRPr="00A851D5">
        <w:rPr>
          <w:i/>
          <w:iCs/>
          <w:sz w:val="24"/>
          <w:szCs w:val="24"/>
        </w:rPr>
        <w:t xml:space="preserve">NHS roll out of body cams in boost to ambulance crews’ safety. </w:t>
      </w:r>
      <w:r w:rsidRPr="00A851D5">
        <w:rPr>
          <w:sz w:val="24"/>
          <w:szCs w:val="24"/>
        </w:rPr>
        <w:t xml:space="preserve">Available at: </w:t>
      </w:r>
      <w:hyperlink r:id="rId19" w:anchor=":~:text=Thousands%20of%20ambulance%20crews%20across,more%20than%20five%20years%20ago" w:history="1">
        <w:r w:rsidRPr="00A851D5">
          <w:rPr>
            <w:rStyle w:val="Hyperlink"/>
            <w:sz w:val="24"/>
            <w:szCs w:val="24"/>
          </w:rPr>
          <w:t>https://www.england.nhs.uk/2021/06/nhs-roll-out-of-body-cams-in-boost-to-ambulance-crews-safety/#:~:text=Thousands%20of%20ambulance%20crews%20across,more%20than%20five%20years%20ago</w:t>
        </w:r>
      </w:hyperlink>
      <w:r w:rsidRPr="00A851D5">
        <w:rPr>
          <w:sz w:val="24"/>
          <w:szCs w:val="24"/>
        </w:rPr>
        <w:t xml:space="preserve"> (Accessed on: 20 November 2023</w:t>
      </w:r>
    </w:p>
    <w:p w14:paraId="4BE6F77C" w14:textId="77777777" w:rsidR="00FD0FF7" w:rsidRPr="00A851D5" w:rsidRDefault="00FD0FF7" w:rsidP="00FD0FF7">
      <w:pPr>
        <w:rPr>
          <w:sz w:val="24"/>
          <w:szCs w:val="24"/>
        </w:rPr>
      </w:pPr>
      <w:r w:rsidRPr="00A851D5">
        <w:rPr>
          <w:sz w:val="24"/>
          <w:szCs w:val="24"/>
        </w:rPr>
        <w:t xml:space="preserve">Nottinghamshire police (2023) </w:t>
      </w:r>
      <w:r w:rsidRPr="00A851D5">
        <w:rPr>
          <w:i/>
          <w:iCs/>
          <w:sz w:val="24"/>
          <w:szCs w:val="24"/>
        </w:rPr>
        <w:t>How we use stop and search.</w:t>
      </w:r>
      <w:r w:rsidRPr="00A851D5">
        <w:rPr>
          <w:sz w:val="24"/>
          <w:szCs w:val="24"/>
        </w:rPr>
        <w:t xml:space="preserve"> Available at:</w:t>
      </w:r>
    </w:p>
    <w:p w14:paraId="76B13C2A" w14:textId="77777777" w:rsidR="00FD0FF7" w:rsidRPr="00A851D5" w:rsidRDefault="00000000" w:rsidP="00FD0FF7">
      <w:pPr>
        <w:rPr>
          <w:sz w:val="24"/>
          <w:szCs w:val="24"/>
        </w:rPr>
      </w:pPr>
      <w:hyperlink r:id="rId20" w:history="1">
        <w:r w:rsidR="00FD0FF7" w:rsidRPr="00A851D5">
          <w:rPr>
            <w:rStyle w:val="Hyperlink"/>
            <w:sz w:val="24"/>
            <w:szCs w:val="24"/>
          </w:rPr>
          <w:t>https://www.nottinghamshire.police.uk/advice/advice-and-information/st-s/stop-and-search/how-we-use-stop-and-search/</w:t>
        </w:r>
      </w:hyperlink>
      <w:r w:rsidR="00FD0FF7" w:rsidRPr="00A851D5">
        <w:rPr>
          <w:sz w:val="24"/>
          <w:szCs w:val="24"/>
        </w:rPr>
        <w:t xml:space="preserve"> (Accessed on: 20 November 2023).</w:t>
      </w:r>
    </w:p>
    <w:p w14:paraId="085E1B96" w14:textId="77777777" w:rsidR="00FD0FF7" w:rsidRPr="00A851D5" w:rsidRDefault="00FD0FF7" w:rsidP="00FD0FF7">
      <w:pPr>
        <w:rPr>
          <w:sz w:val="24"/>
          <w:szCs w:val="24"/>
        </w:rPr>
      </w:pPr>
    </w:p>
    <w:p w14:paraId="1D54F46E" w14:textId="77777777" w:rsidR="00FD0FF7" w:rsidRPr="00A851D5" w:rsidRDefault="00FD0FF7" w:rsidP="00FD0FF7">
      <w:pPr>
        <w:pStyle w:val="Heading2"/>
        <w:spacing w:before="0" w:after="240"/>
        <w:rPr>
          <w:b/>
          <w:bCs/>
          <w:color w:val="3A3A3A"/>
          <w:sz w:val="24"/>
          <w:szCs w:val="24"/>
          <w:shd w:val="clear" w:color="auto" w:fill="FFFFFF"/>
        </w:rPr>
      </w:pPr>
      <w:r w:rsidRPr="00A851D5">
        <w:rPr>
          <w:color w:val="3A3A3A"/>
          <w:sz w:val="24"/>
          <w:szCs w:val="24"/>
          <w:shd w:val="clear" w:color="auto" w:fill="FFFFFF"/>
        </w:rPr>
        <w:t xml:space="preserve">National Police Chiefs’ Council (2022) </w:t>
      </w:r>
      <w:r w:rsidRPr="00A851D5">
        <w:rPr>
          <w:i/>
          <w:iCs/>
          <w:color w:val="3A3A3A"/>
          <w:sz w:val="24"/>
          <w:szCs w:val="24"/>
          <w:shd w:val="clear" w:color="auto" w:fill="FFFFFF"/>
        </w:rPr>
        <w:t>Body-worn video.</w:t>
      </w:r>
      <w:r w:rsidRPr="00A851D5">
        <w:rPr>
          <w:color w:val="3A3A3A"/>
          <w:sz w:val="24"/>
          <w:szCs w:val="24"/>
          <w:shd w:val="clear" w:color="auto" w:fill="FFFFFF"/>
        </w:rPr>
        <w:t xml:space="preserve"> Available at: </w:t>
      </w:r>
      <w:hyperlink r:id="rId21" w:history="1">
        <w:r w:rsidRPr="00A851D5">
          <w:rPr>
            <w:rStyle w:val="Hyperlink"/>
            <w:sz w:val="24"/>
            <w:szCs w:val="24"/>
          </w:rPr>
          <w:t>https://library.college.police.uk/docs/NPCC/Body-worn-video-2022.pdf</w:t>
        </w:r>
      </w:hyperlink>
      <w:r w:rsidRPr="00A851D5">
        <w:rPr>
          <w:sz w:val="24"/>
          <w:szCs w:val="24"/>
        </w:rPr>
        <w:t xml:space="preserve"> (Accessed on: 6 November 2023).</w:t>
      </w:r>
    </w:p>
    <w:p w14:paraId="5F31D682" w14:textId="77777777" w:rsidR="00FD0FF7" w:rsidRPr="00A851D5" w:rsidRDefault="00FD0FF7" w:rsidP="00FD0FF7">
      <w:pPr>
        <w:rPr>
          <w:color w:val="000000" w:themeColor="text1"/>
          <w:sz w:val="24"/>
          <w:szCs w:val="24"/>
          <w:shd w:val="clear" w:color="auto" w:fill="FFFFFF"/>
        </w:rPr>
      </w:pPr>
      <w:proofErr w:type="spellStart"/>
      <w:r w:rsidRPr="00A851D5">
        <w:rPr>
          <w:color w:val="000000" w:themeColor="text1"/>
          <w:sz w:val="24"/>
          <w:szCs w:val="24"/>
          <w:shd w:val="clear" w:color="auto" w:fill="FFFFFF"/>
        </w:rPr>
        <w:t>Prall</w:t>
      </w:r>
      <w:proofErr w:type="spellEnd"/>
      <w:r w:rsidRPr="00A851D5">
        <w:rPr>
          <w:color w:val="000000" w:themeColor="text1"/>
          <w:sz w:val="24"/>
          <w:szCs w:val="24"/>
          <w:shd w:val="clear" w:color="auto" w:fill="FFFFFF"/>
        </w:rPr>
        <w:t>, D. (2015)</w:t>
      </w:r>
      <w:r w:rsidRPr="00A851D5">
        <w:rPr>
          <w:rStyle w:val="apple-converted-space"/>
          <w:color w:val="000000" w:themeColor="text1"/>
          <w:sz w:val="24"/>
          <w:szCs w:val="24"/>
          <w:shd w:val="clear" w:color="auto" w:fill="FFFFFF"/>
        </w:rPr>
        <w:t> </w:t>
      </w:r>
      <w:r w:rsidRPr="00A851D5">
        <w:rPr>
          <w:i/>
          <w:iCs/>
          <w:color w:val="000000" w:themeColor="text1"/>
          <w:sz w:val="24"/>
          <w:szCs w:val="24"/>
        </w:rPr>
        <w:t>The pros and cons of body-worn cameras</w:t>
      </w:r>
      <w:r w:rsidRPr="00A851D5">
        <w:rPr>
          <w:color w:val="000000" w:themeColor="text1"/>
          <w:sz w:val="24"/>
          <w:szCs w:val="24"/>
          <w:shd w:val="clear" w:color="auto" w:fill="FFFFFF"/>
        </w:rPr>
        <w:t>,</w:t>
      </w:r>
      <w:r w:rsidRPr="00A851D5">
        <w:rPr>
          <w:rStyle w:val="apple-converted-space"/>
          <w:color w:val="000000" w:themeColor="text1"/>
          <w:sz w:val="24"/>
          <w:szCs w:val="24"/>
          <w:shd w:val="clear" w:color="auto" w:fill="FFFFFF"/>
        </w:rPr>
        <w:t> </w:t>
      </w:r>
      <w:r w:rsidRPr="00A851D5">
        <w:rPr>
          <w:i/>
          <w:iCs/>
          <w:color w:val="000000" w:themeColor="text1"/>
          <w:sz w:val="24"/>
          <w:szCs w:val="24"/>
        </w:rPr>
        <w:t>The American City &amp; County</w:t>
      </w:r>
      <w:r w:rsidRPr="00A851D5">
        <w:rPr>
          <w:color w:val="000000" w:themeColor="text1"/>
          <w:sz w:val="24"/>
          <w:szCs w:val="24"/>
          <w:shd w:val="clear" w:color="auto" w:fill="FFFFFF"/>
        </w:rPr>
        <w:t xml:space="preserve">. Pittsfield: Penton Media, Inc., Penton Business Media, </w:t>
      </w:r>
      <w:proofErr w:type="gramStart"/>
      <w:r w:rsidRPr="00A851D5">
        <w:rPr>
          <w:color w:val="000000" w:themeColor="text1"/>
          <w:sz w:val="24"/>
          <w:szCs w:val="24"/>
          <w:shd w:val="clear" w:color="auto" w:fill="FFFFFF"/>
        </w:rPr>
        <w:t>Inc.</w:t>
      </w:r>
      <w:proofErr w:type="gramEnd"/>
      <w:r w:rsidRPr="00A851D5">
        <w:rPr>
          <w:color w:val="000000" w:themeColor="text1"/>
          <w:sz w:val="24"/>
          <w:szCs w:val="24"/>
          <w:shd w:val="clear" w:color="auto" w:fill="FFFFFF"/>
        </w:rPr>
        <w:t xml:space="preserve"> and their subsidiaries. </w:t>
      </w:r>
    </w:p>
    <w:p w14:paraId="15FF1C0F" w14:textId="77777777" w:rsidR="00FD0FF7" w:rsidRPr="00A851D5" w:rsidRDefault="00FD0FF7" w:rsidP="00FD0FF7">
      <w:pPr>
        <w:rPr>
          <w:sz w:val="24"/>
          <w:szCs w:val="24"/>
        </w:rPr>
      </w:pPr>
    </w:p>
    <w:p w14:paraId="76E43553" w14:textId="77777777" w:rsidR="00FD0FF7" w:rsidRPr="00A851D5" w:rsidRDefault="00FD0FF7" w:rsidP="00FD0FF7">
      <w:pPr>
        <w:rPr>
          <w:sz w:val="24"/>
          <w:szCs w:val="24"/>
        </w:rPr>
      </w:pPr>
      <w:r w:rsidRPr="00A851D5">
        <w:rPr>
          <w:sz w:val="24"/>
          <w:szCs w:val="24"/>
        </w:rPr>
        <w:t xml:space="preserve">University of Cambridge (2020) </w:t>
      </w:r>
      <w:r w:rsidRPr="00A851D5">
        <w:rPr>
          <w:i/>
          <w:iCs/>
          <w:sz w:val="24"/>
          <w:szCs w:val="24"/>
        </w:rPr>
        <w:t>Body-worn cameras in policing: the evidence on what works.</w:t>
      </w:r>
      <w:r w:rsidRPr="00A851D5">
        <w:rPr>
          <w:sz w:val="24"/>
          <w:szCs w:val="24"/>
        </w:rPr>
        <w:t xml:space="preserve"> Available at:</w:t>
      </w:r>
    </w:p>
    <w:p w14:paraId="2BDEB51A" w14:textId="77777777" w:rsidR="00FD0FF7" w:rsidRPr="00A851D5" w:rsidRDefault="00000000" w:rsidP="00FD0FF7">
      <w:pPr>
        <w:rPr>
          <w:sz w:val="24"/>
          <w:szCs w:val="24"/>
        </w:rPr>
      </w:pPr>
      <w:hyperlink r:id="rId22" w:history="1">
        <w:r w:rsidR="00FD0FF7" w:rsidRPr="00A851D5">
          <w:rPr>
            <w:rStyle w:val="Hyperlink"/>
            <w:sz w:val="24"/>
            <w:szCs w:val="24"/>
          </w:rPr>
          <w:t>https://www.crim.cam.ac.uk/events/webinars-seminars/2020michaelmasterm</w:t>
        </w:r>
      </w:hyperlink>
      <w:r w:rsidR="00FD0FF7" w:rsidRPr="00A851D5">
        <w:rPr>
          <w:sz w:val="24"/>
          <w:szCs w:val="24"/>
        </w:rPr>
        <w:t xml:space="preserve"> Accessed on: (Accessed on: 20 November 2023).</w:t>
      </w:r>
    </w:p>
    <w:p w14:paraId="19D67B57" w14:textId="77777777" w:rsidR="00FD0FF7" w:rsidRPr="00A851D5" w:rsidRDefault="00FD0FF7" w:rsidP="00FD0FF7">
      <w:pPr>
        <w:rPr>
          <w:sz w:val="24"/>
          <w:szCs w:val="24"/>
        </w:rPr>
      </w:pPr>
    </w:p>
    <w:p w14:paraId="54468ABA" w14:textId="77777777" w:rsidR="00FD0FF7" w:rsidRPr="00A851D5" w:rsidRDefault="00FD0FF7" w:rsidP="00FD0FF7">
      <w:pPr>
        <w:rPr>
          <w:sz w:val="24"/>
          <w:szCs w:val="24"/>
        </w:rPr>
      </w:pPr>
      <w:r w:rsidRPr="00A851D5">
        <w:rPr>
          <w:sz w:val="24"/>
          <w:szCs w:val="24"/>
        </w:rPr>
        <w:t xml:space="preserve">University of Leeds (2018) </w:t>
      </w:r>
      <w:r w:rsidRPr="00A851D5">
        <w:rPr>
          <w:i/>
          <w:iCs/>
          <w:sz w:val="24"/>
          <w:szCs w:val="24"/>
        </w:rPr>
        <w:t xml:space="preserve">Exploring the impacts of body-worn video in incidents of domestic abuse. </w:t>
      </w:r>
      <w:r w:rsidRPr="00A851D5">
        <w:rPr>
          <w:sz w:val="24"/>
          <w:szCs w:val="24"/>
        </w:rPr>
        <w:t>Available at:</w:t>
      </w:r>
    </w:p>
    <w:p w14:paraId="3144DE68" w14:textId="77777777" w:rsidR="00FD0FF7" w:rsidRPr="00A851D5" w:rsidRDefault="00000000" w:rsidP="00FD0FF7">
      <w:pPr>
        <w:rPr>
          <w:sz w:val="24"/>
          <w:szCs w:val="24"/>
        </w:rPr>
      </w:pPr>
      <w:hyperlink r:id="rId23" w:history="1">
        <w:r w:rsidR="00FD0FF7" w:rsidRPr="00A851D5">
          <w:rPr>
            <w:rStyle w:val="Hyperlink"/>
            <w:sz w:val="24"/>
            <w:szCs w:val="24"/>
          </w:rPr>
          <w:t>https://essl.leeds.ac.uk/directories0/dir-record/research-projects/1075/exploring-the-impacts-of-body-worn-video-in-incidents-of-domestic-abuse</w:t>
        </w:r>
      </w:hyperlink>
      <w:r w:rsidR="00FD0FF7" w:rsidRPr="00A851D5">
        <w:rPr>
          <w:sz w:val="24"/>
          <w:szCs w:val="24"/>
        </w:rPr>
        <w:t xml:space="preserve"> (Accessed on: 20 November 2023).</w:t>
      </w:r>
    </w:p>
    <w:p w14:paraId="6C4B4716" w14:textId="77777777" w:rsidR="00FD0FF7" w:rsidRDefault="00FD0FF7">
      <w:pPr>
        <w:jc w:val="both"/>
        <w:rPr>
          <w:color w:val="0000FF"/>
        </w:rPr>
      </w:pPr>
    </w:p>
    <w:p w14:paraId="4E9049BD" w14:textId="20B69593" w:rsidR="000D51B9" w:rsidRDefault="000D51B9">
      <w:pPr>
        <w:jc w:val="both"/>
        <w:rPr>
          <w:color w:val="0000FF"/>
        </w:rPr>
      </w:pPr>
      <w:r w:rsidRPr="000D51B9">
        <w:rPr>
          <w:color w:val="3A3A3A"/>
          <w:sz w:val="24"/>
          <w:szCs w:val="24"/>
          <w:shd w:val="clear" w:color="auto" w:fill="FFFFFF"/>
        </w:rPr>
        <w:t>Wright, J.E. and Headley, A.M. (2021) ‘Can Technology Work for Policing? Citizen Perceptions of Police-Body Worn Cameras’,</w:t>
      </w:r>
      <w:r w:rsidRPr="000D51B9">
        <w:rPr>
          <w:rStyle w:val="apple-converted-space"/>
          <w:color w:val="3A3A3A"/>
          <w:sz w:val="24"/>
          <w:szCs w:val="24"/>
          <w:shd w:val="clear" w:color="auto" w:fill="FFFFFF"/>
        </w:rPr>
        <w:t> </w:t>
      </w:r>
      <w:r w:rsidRPr="000D51B9">
        <w:rPr>
          <w:i/>
          <w:iCs/>
          <w:color w:val="3A3A3A"/>
          <w:sz w:val="24"/>
          <w:szCs w:val="24"/>
        </w:rPr>
        <w:t>American review of public administration</w:t>
      </w:r>
      <w:r w:rsidRPr="000D51B9">
        <w:rPr>
          <w:color w:val="3A3A3A"/>
          <w:sz w:val="24"/>
          <w:szCs w:val="24"/>
          <w:shd w:val="clear" w:color="auto" w:fill="FFFFFF"/>
        </w:rPr>
        <w:t xml:space="preserve">, 51(1). Available at: </w:t>
      </w:r>
      <w:hyperlink r:id="rId24" w:history="1">
        <w:r w:rsidRPr="000D51B9">
          <w:rPr>
            <w:rStyle w:val="Hyperlink"/>
            <w:sz w:val="24"/>
            <w:szCs w:val="24"/>
            <w:shd w:val="clear" w:color="auto" w:fill="FFFFFF"/>
          </w:rPr>
          <w:t>https://doi.org/10.1177/0275074020945632</w:t>
        </w:r>
      </w:hyperlink>
      <w:r>
        <w:rPr>
          <w:color w:val="3A3A3A"/>
          <w:sz w:val="24"/>
          <w:szCs w:val="24"/>
          <w:shd w:val="clear" w:color="auto" w:fill="FFFFFF"/>
        </w:rPr>
        <w:t xml:space="preserve"> (Accessed </w:t>
      </w:r>
      <w:proofErr w:type="gramStart"/>
      <w:r>
        <w:rPr>
          <w:color w:val="3A3A3A"/>
          <w:sz w:val="24"/>
          <w:szCs w:val="24"/>
          <w:shd w:val="clear" w:color="auto" w:fill="FFFFFF"/>
        </w:rPr>
        <w:t>on:</w:t>
      </w:r>
      <w:proofErr w:type="gramEnd"/>
      <w:r>
        <w:rPr>
          <w:color w:val="3A3A3A"/>
          <w:sz w:val="24"/>
          <w:szCs w:val="24"/>
          <w:shd w:val="clear" w:color="auto" w:fill="FFFFFF"/>
        </w:rPr>
        <w:t xml:space="preserve">1 December 2023). </w:t>
      </w:r>
    </w:p>
    <w:p w14:paraId="6CE3003B" w14:textId="77777777" w:rsidR="00A851D5" w:rsidRPr="007D169E" w:rsidRDefault="00A851D5">
      <w:pPr>
        <w:jc w:val="both"/>
        <w:rPr>
          <w:color w:val="000000" w:themeColor="text1"/>
        </w:rPr>
      </w:pPr>
    </w:p>
    <w:sectPr w:rsidR="00A851D5" w:rsidRPr="007D169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5C5"/>
    <w:rsid w:val="000D51B9"/>
    <w:rsid w:val="000E314A"/>
    <w:rsid w:val="00383C1B"/>
    <w:rsid w:val="00411AB6"/>
    <w:rsid w:val="00495664"/>
    <w:rsid w:val="00612C66"/>
    <w:rsid w:val="006165C5"/>
    <w:rsid w:val="00780AAC"/>
    <w:rsid w:val="007D169E"/>
    <w:rsid w:val="00843599"/>
    <w:rsid w:val="00892E1C"/>
    <w:rsid w:val="00990ECF"/>
    <w:rsid w:val="00A851D5"/>
    <w:rsid w:val="00B91722"/>
    <w:rsid w:val="00C477E5"/>
    <w:rsid w:val="00D218E4"/>
    <w:rsid w:val="00D42390"/>
    <w:rsid w:val="00E7415F"/>
    <w:rsid w:val="00F0338A"/>
    <w:rsid w:val="00FD0FF7"/>
    <w:rsid w:val="00FF3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43EF89"/>
  <w15:docId w15:val="{1E274D19-A602-484C-93BC-80AB5DEF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D0FF7"/>
    <w:rPr>
      <w:color w:val="0000FF" w:themeColor="hyperlink"/>
      <w:u w:val="single"/>
    </w:rPr>
  </w:style>
  <w:style w:type="paragraph" w:styleId="NormalWeb">
    <w:name w:val="Normal (Web)"/>
    <w:basedOn w:val="Normal"/>
    <w:uiPriority w:val="99"/>
    <w:unhideWhenUsed/>
    <w:rsid w:val="00FD0F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0FF7"/>
  </w:style>
  <w:style w:type="character" w:styleId="UnresolvedMention">
    <w:name w:val="Unresolved Mention"/>
    <w:basedOn w:val="DefaultParagraphFont"/>
    <w:uiPriority w:val="99"/>
    <w:semiHidden/>
    <w:unhideWhenUsed/>
    <w:rsid w:val="007D169E"/>
    <w:rPr>
      <w:color w:val="605E5C"/>
      <w:shd w:val="clear" w:color="auto" w:fill="E1DFDD"/>
    </w:rPr>
  </w:style>
  <w:style w:type="character" w:styleId="FollowedHyperlink">
    <w:name w:val="FollowedHyperlink"/>
    <w:basedOn w:val="DefaultParagraphFont"/>
    <w:uiPriority w:val="99"/>
    <w:semiHidden/>
    <w:unhideWhenUsed/>
    <w:rsid w:val="007D16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apcojournal.com/wp-content/themes/0czvmz76vrxmhp7oaz5few72299/files/wp-content/uploads/2013/07/BWV_ReportEssTrial.pdf" TargetMode="External"/><Relationship Id="rId13" Type="http://schemas.openxmlformats.org/officeDocument/2006/relationships/hyperlink" Target="https://lordslibrary.parliament.uk/police-standards-and-culture-restoring-public-trust/" TargetMode="External"/><Relationship Id="rId18" Type="http://schemas.openxmlformats.org/officeDocument/2006/relationships/hyperlink" Target="https://www.met.police.uk/advice/advice-and-information/asb/asb/antisocial-behaviour/what-is-antisocial-behaviour/"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ibrary.college.police.uk/docs/NPCC/Body-worn-video-2022.pdf" TargetMode="External"/><Relationship Id="rId7" Type="http://schemas.openxmlformats.org/officeDocument/2006/relationships/hyperlink" Target="https://www.college.police.uk/research/evidence-based-policing-EBP" TargetMode="External"/><Relationship Id="rId12" Type="http://schemas.openxmlformats.org/officeDocument/2006/relationships/hyperlink" Target="https://assets.publishing.service.gov.uk/government/uploads/system/uploads/attachment_data/file/157800/domestic-violence-definition.pdf" TargetMode="External"/><Relationship Id="rId17" Type="http://schemas.openxmlformats.org/officeDocument/2006/relationships/hyperlink" Target="https://www.met.police.uk/advice/advice-and-information/bwv/body-worn-video-bwv/how-and-when-bwv-cameras-are-use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77/0539018413488477" TargetMode="External"/><Relationship Id="rId20" Type="http://schemas.openxmlformats.org/officeDocument/2006/relationships/hyperlink" Target="https://www.nottinghamshire.police.uk/advice/advice-and-information/st-s/stop-and-search/how-we-use-stop-and-search/" TargetMode="External"/><Relationship Id="rId1" Type="http://schemas.openxmlformats.org/officeDocument/2006/relationships/styles" Target="styles.xml"/><Relationship Id="rId6" Type="http://schemas.openxmlformats.org/officeDocument/2006/relationships/hyperlink" Target="https://www.college.police.uk/research/crime-reduction-toolkit/body-worn-cameras" TargetMode="External"/><Relationship Id="rId11" Type="http://schemas.openxmlformats.org/officeDocument/2006/relationships/hyperlink" Target="https://www.justiceinspectorates.gov.uk/hmicfrs/wp-content/uploads/the-police-response-to-domestic-abuse-an-update-report.pdf" TargetMode="External"/><Relationship Id="rId24" Type="http://schemas.openxmlformats.org/officeDocument/2006/relationships/hyperlink" Target="https://doi.org/10.1177/0275074020945632" TargetMode="External"/><Relationship Id="rId5" Type="http://schemas.openxmlformats.org/officeDocument/2006/relationships/hyperlink" Target="https://www.britannica.com/science/criminology/Major-concepts-and-theories" TargetMode="External"/><Relationship Id="rId15" Type="http://schemas.openxmlformats.org/officeDocument/2006/relationships/hyperlink" Target="https://books.google.co.uk/books?hl=en&amp;lr=&amp;id=vJ3fEAAAQBAJ&amp;oi=fnd&amp;pg=PA245&amp;dq=evidence+based+policing+definition&amp;ots=DlQsdHduzQ&amp;sig=Y5r-WEerYTZM1yxkGk9gHNgSP70" TargetMode="External"/><Relationship Id="rId23" Type="http://schemas.openxmlformats.org/officeDocument/2006/relationships/hyperlink" Target="https://essl.leeds.ac.uk/directories0/dir-record/research-projects/1075/exploring-the-impacts-of-body-worn-video-in-incidents-of-domestic-abuse" TargetMode="External"/><Relationship Id="rId10" Type="http://schemas.openxmlformats.org/officeDocument/2006/relationships/hyperlink" Target="https://www.justiceinspectorates.gov.uk/hmicfrs/media/police-integrity-19990601.pdf" TargetMode="External"/><Relationship Id="rId19" Type="http://schemas.openxmlformats.org/officeDocument/2006/relationships/hyperlink" Target="https://www.england.nhs.uk/2021/06/nhs-roll-out-of-body-cams-in-boost-to-ambulance-crews-safety/" TargetMode="External"/><Relationship Id="rId4" Type="http://schemas.openxmlformats.org/officeDocument/2006/relationships/hyperlink" Target="https://doi.org/10.33423/jabe.v23i1.4058" TargetMode="External"/><Relationship Id="rId9" Type="http://schemas.openxmlformats.org/officeDocument/2006/relationships/hyperlink" Target="https://www.college.police.uk/research/what-works-policing-reduce-crime" TargetMode="External"/><Relationship Id="rId14" Type="http://schemas.openxmlformats.org/officeDocument/2006/relationships/hyperlink" Target="https://doi.org/10.1111/1745-9133.12412" TargetMode="External"/><Relationship Id="rId22" Type="http://schemas.openxmlformats.org/officeDocument/2006/relationships/hyperlink" Target="https://www.crim.cam.ac.uk/events/webinars-seminars/2020michaelmaste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3137</Words>
  <Characters>17885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Paige Davies (2204437)</cp:lastModifiedBy>
  <cp:revision>12</cp:revision>
  <dcterms:created xsi:type="dcterms:W3CDTF">2023-11-30T14:04:00Z</dcterms:created>
  <dcterms:modified xsi:type="dcterms:W3CDTF">2023-12-01T11:28:00Z</dcterms:modified>
</cp:coreProperties>
</file>