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lang w:val="en-US"/>
        </w:rPr>
      </w:sdtEndPr>
      <w:sdtContent>
        <w:p w14:paraId="274FA324" w14:textId="0D1C7DE5" w:rsidR="004A546A" w:rsidRDefault="004A546A" w:rsidP="00517076">
          <w:r>
            <w:rPr>
              <w:noProof/>
              <w:lang w:val="en-US"/>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val="en-US"/>
            </w:rPr>
            <mc:AlternateContent>
              <mc:Choice Requires="wps">
                <w:drawing>
                  <wp:anchor distT="0" distB="0" distL="114300" distR="114300" simplePos="0" relativeHeight="251660288" behindDoc="0" locked="0" layoutInCell="1" allowOverlap="1" wp14:anchorId="0A95216B" wp14:editId="3A859E3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042B2C4E" w:rsidR="004A546A" w:rsidRDefault="005C5BC4">
                                    <w:pPr>
                                      <w:pStyle w:val="NoSpacing"/>
                                      <w:jc w:val="right"/>
                                      <w:rPr>
                                        <w:color w:val="595959" w:themeColor="text1" w:themeTint="A6"/>
                                        <w:sz w:val="28"/>
                                        <w:szCs w:val="28"/>
                                      </w:rPr>
                                    </w:pPr>
                                    <w:r>
                                      <w:rPr>
                                        <w:color w:val="595959" w:themeColor="text1" w:themeTint="A6"/>
                                        <w:sz w:val="28"/>
                                        <w:szCs w:val="28"/>
                                      </w:rPr>
                                      <w:t xml:space="preserve">Delia </w:t>
                                    </w:r>
                                    <w:proofErr w:type="spellStart"/>
                                    <w:r>
                                      <w:rPr>
                                        <w:color w:val="595959" w:themeColor="text1" w:themeTint="A6"/>
                                        <w:sz w:val="28"/>
                                        <w:szCs w:val="28"/>
                                      </w:rPr>
                                      <w:t>Cepoi</w:t>
                                    </w:r>
                                    <w:proofErr w:type="spellEnd"/>
                                  </w:p>
                                </w:sdtContent>
                              </w:sdt>
                              <w:p w14:paraId="0F1457DB" w14:textId="67D3509C"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57D13">
                                      <w:rPr>
                                        <w:color w:val="595959" w:themeColor="text1" w:themeTint="A6"/>
                                        <w:sz w:val="18"/>
                                        <w:szCs w:val="18"/>
                                      </w:rPr>
                                      <w:t>2217498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042B2C4E" w:rsidR="004A546A" w:rsidRDefault="005C5BC4">
                              <w:pPr>
                                <w:pStyle w:val="NoSpacing"/>
                                <w:jc w:val="right"/>
                                <w:rPr>
                                  <w:color w:val="595959" w:themeColor="text1" w:themeTint="A6"/>
                                  <w:sz w:val="28"/>
                                  <w:szCs w:val="28"/>
                                </w:rPr>
                              </w:pPr>
                              <w:r>
                                <w:rPr>
                                  <w:color w:val="595959" w:themeColor="text1" w:themeTint="A6"/>
                                  <w:sz w:val="28"/>
                                  <w:szCs w:val="28"/>
                                </w:rPr>
                                <w:t xml:space="preserve">Delia </w:t>
                              </w:r>
                              <w:proofErr w:type="spellStart"/>
                              <w:r>
                                <w:rPr>
                                  <w:color w:val="595959" w:themeColor="text1" w:themeTint="A6"/>
                                  <w:sz w:val="28"/>
                                  <w:szCs w:val="28"/>
                                </w:rPr>
                                <w:t>Cepoi</w:t>
                              </w:r>
                              <w:proofErr w:type="spellEnd"/>
                            </w:p>
                          </w:sdtContent>
                        </w:sdt>
                        <w:p w14:paraId="0F1457DB" w14:textId="67D3509C"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57D13">
                                <w:rPr>
                                  <w:color w:val="595959" w:themeColor="text1" w:themeTint="A6"/>
                                  <w:sz w:val="18"/>
                                  <w:szCs w:val="18"/>
                                </w:rPr>
                                <w:t>2217498</w:t>
                              </w:r>
                            </w:sdtContent>
                          </w:sdt>
                        </w:p>
                      </w:txbxContent>
                    </v:textbox>
                    <w10:wrap type="square" anchorx="page" anchory="page"/>
                  </v:shape>
                </w:pict>
              </mc:Fallback>
            </mc:AlternateContent>
          </w:r>
          <w:r>
            <w:rPr>
              <w:noProof/>
              <w:lang w:val="en-US"/>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000000" w:rsidP="00517076">
                                <w:sdt>
                                  <w:sdt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A546A" w:rsidRPr="00210AD4">
                                      <w:t>Personal Development Plan</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rsidP="00517076">
                                    <w:pPr>
                                      <w:rPr>
                                        <w:smallCaps/>
                                      </w:rPr>
                                    </w:pPr>
                                    <w: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06A967E" w14:textId="47AD2BD5" w:rsidR="004A546A" w:rsidRPr="00210AD4" w:rsidRDefault="00C043A0" w:rsidP="00517076">
                          <w:sdt>
                            <w:sdt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A546A" w:rsidRPr="00210AD4">
                                <w:t>Personal Development Plan</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515EFA3D" w:rsidR="004A546A" w:rsidRDefault="00210AD4" w:rsidP="00517076">
                              <w:pPr>
                                <w:rPr>
                                  <w:smallCaps/>
                                </w:rPr>
                              </w:pPr>
                              <w:r>
                                <w:t>Learning in the Digital Era – BMPL4007/BMPS4009</w:t>
                              </w:r>
                            </w:p>
                          </w:sdtContent>
                        </w:sdt>
                      </w:txbxContent>
                    </v:textbox>
                    <w10:wrap type="square" anchorx="page" anchory="page"/>
                  </v:shape>
                </w:pict>
              </mc:Fallback>
            </mc:AlternateContent>
          </w:r>
        </w:p>
        <w:p w14:paraId="0D87EF61" w14:textId="402DF2EB" w:rsidR="004A546A" w:rsidRDefault="004A546A" w:rsidP="00517076">
          <w:pPr>
            <w:rPr>
              <w:lang w:val="en-US"/>
            </w:rPr>
          </w:pPr>
          <w:r>
            <w:rPr>
              <w:lang w:val="en-US"/>
            </w:rPr>
            <w:br w:type="page"/>
          </w:r>
        </w:p>
      </w:sdtContent>
    </w:sdt>
    <w:sdt>
      <w:sdtPr>
        <w:rPr>
          <w:rFonts w:ascii="Times New Roman" w:eastAsiaTheme="minorHAnsi" w:hAnsi="Times New Roman" w:cs="Arial"/>
          <w:color w:val="auto"/>
          <w:sz w:val="24"/>
          <w:szCs w:val="22"/>
          <w:lang w:val="en-GB"/>
        </w:rPr>
        <w:id w:val="433794449"/>
        <w:docPartObj>
          <w:docPartGallery w:val="Table of Contents"/>
          <w:docPartUnique/>
        </w:docPartObj>
      </w:sdtPr>
      <w:sdtEndPr>
        <w:rPr>
          <w:b/>
          <w:bCs/>
          <w:noProof/>
        </w:rPr>
      </w:sdtEndPr>
      <w:sdtContent>
        <w:p w14:paraId="47672FFF" w14:textId="1DACE584" w:rsidR="00562E6E" w:rsidRDefault="00562E6E">
          <w:pPr>
            <w:pStyle w:val="TOCHeading"/>
          </w:pPr>
          <w:r>
            <w:t>Table of Contents</w:t>
          </w:r>
        </w:p>
        <w:p w14:paraId="6D9D9B76" w14:textId="77777777" w:rsidR="003228F6" w:rsidRDefault="00562E6E">
          <w:pPr>
            <w:pStyle w:val="TOC1"/>
            <w:tabs>
              <w:tab w:val="right" w:leader="dot" w:pos="9016"/>
            </w:tabs>
            <w:rPr>
              <w:rFonts w:asciiTheme="minorHAnsi" w:eastAsiaTheme="minorEastAsia" w:hAnsiTheme="minorHAnsi" w:cstheme="minorBid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24410942" w:history="1">
            <w:r w:rsidR="003228F6" w:rsidRPr="0040345E">
              <w:rPr>
                <w:rStyle w:val="Hyperlink"/>
                <w:noProof/>
              </w:rPr>
              <w:t>Task 1 – Reflection</w:t>
            </w:r>
            <w:r w:rsidR="003228F6">
              <w:rPr>
                <w:noProof/>
                <w:webHidden/>
              </w:rPr>
              <w:tab/>
            </w:r>
            <w:r w:rsidR="003228F6">
              <w:rPr>
                <w:noProof/>
                <w:webHidden/>
              </w:rPr>
              <w:fldChar w:fldCharType="begin"/>
            </w:r>
            <w:r w:rsidR="003228F6">
              <w:rPr>
                <w:noProof/>
                <w:webHidden/>
              </w:rPr>
              <w:instrText xml:space="preserve"> PAGEREF _Toc124410942 \h </w:instrText>
            </w:r>
            <w:r w:rsidR="003228F6">
              <w:rPr>
                <w:noProof/>
                <w:webHidden/>
              </w:rPr>
            </w:r>
            <w:r w:rsidR="003228F6">
              <w:rPr>
                <w:noProof/>
                <w:webHidden/>
              </w:rPr>
              <w:fldChar w:fldCharType="separate"/>
            </w:r>
            <w:r w:rsidR="003228F6">
              <w:rPr>
                <w:noProof/>
                <w:webHidden/>
              </w:rPr>
              <w:t>2</w:t>
            </w:r>
            <w:r w:rsidR="003228F6">
              <w:rPr>
                <w:noProof/>
                <w:webHidden/>
              </w:rPr>
              <w:fldChar w:fldCharType="end"/>
            </w:r>
          </w:hyperlink>
        </w:p>
        <w:p w14:paraId="5261EE2F" w14:textId="77777777" w:rsidR="003228F6" w:rsidRDefault="00000000">
          <w:pPr>
            <w:pStyle w:val="TOC2"/>
            <w:tabs>
              <w:tab w:val="right" w:leader="dot" w:pos="9016"/>
            </w:tabs>
            <w:rPr>
              <w:rFonts w:asciiTheme="minorHAnsi" w:eastAsiaTheme="minorEastAsia" w:hAnsiTheme="minorHAnsi" w:cstheme="minorBidi"/>
              <w:noProof/>
              <w:sz w:val="22"/>
              <w:lang w:val="en-US"/>
            </w:rPr>
          </w:pPr>
          <w:hyperlink w:anchor="_Toc124410943" w:history="1">
            <w:r w:rsidR="003228F6" w:rsidRPr="0040345E">
              <w:rPr>
                <w:rStyle w:val="Hyperlink"/>
                <w:noProof/>
              </w:rPr>
              <w:t>Introduction</w:t>
            </w:r>
            <w:r w:rsidR="003228F6">
              <w:rPr>
                <w:noProof/>
                <w:webHidden/>
              </w:rPr>
              <w:tab/>
            </w:r>
            <w:r w:rsidR="003228F6">
              <w:rPr>
                <w:noProof/>
                <w:webHidden/>
              </w:rPr>
              <w:fldChar w:fldCharType="begin"/>
            </w:r>
            <w:r w:rsidR="003228F6">
              <w:rPr>
                <w:noProof/>
                <w:webHidden/>
              </w:rPr>
              <w:instrText xml:space="preserve"> PAGEREF _Toc124410943 \h </w:instrText>
            </w:r>
            <w:r w:rsidR="003228F6">
              <w:rPr>
                <w:noProof/>
                <w:webHidden/>
              </w:rPr>
            </w:r>
            <w:r w:rsidR="003228F6">
              <w:rPr>
                <w:noProof/>
                <w:webHidden/>
              </w:rPr>
              <w:fldChar w:fldCharType="separate"/>
            </w:r>
            <w:r w:rsidR="003228F6">
              <w:rPr>
                <w:noProof/>
                <w:webHidden/>
              </w:rPr>
              <w:t>2</w:t>
            </w:r>
            <w:r w:rsidR="003228F6">
              <w:rPr>
                <w:noProof/>
                <w:webHidden/>
              </w:rPr>
              <w:fldChar w:fldCharType="end"/>
            </w:r>
          </w:hyperlink>
        </w:p>
        <w:p w14:paraId="11FB65B5" w14:textId="77777777" w:rsidR="003228F6" w:rsidRDefault="00000000">
          <w:pPr>
            <w:pStyle w:val="TOC3"/>
            <w:tabs>
              <w:tab w:val="right" w:leader="dot" w:pos="9016"/>
            </w:tabs>
            <w:rPr>
              <w:rFonts w:asciiTheme="minorHAnsi" w:eastAsiaTheme="minorEastAsia" w:hAnsiTheme="minorHAnsi" w:cstheme="minorBidi"/>
              <w:noProof/>
              <w:sz w:val="22"/>
              <w:lang w:val="en-US"/>
            </w:rPr>
          </w:pPr>
          <w:hyperlink w:anchor="_Toc124410944" w:history="1">
            <w:r w:rsidR="003228F6" w:rsidRPr="0040345E">
              <w:rPr>
                <w:rStyle w:val="Hyperlink"/>
                <w:noProof/>
                <w:shd w:val="clear" w:color="auto" w:fill="FFFFFF"/>
              </w:rPr>
              <w:t>Description</w:t>
            </w:r>
            <w:r w:rsidR="003228F6">
              <w:rPr>
                <w:noProof/>
                <w:webHidden/>
              </w:rPr>
              <w:tab/>
            </w:r>
            <w:r w:rsidR="003228F6">
              <w:rPr>
                <w:noProof/>
                <w:webHidden/>
              </w:rPr>
              <w:fldChar w:fldCharType="begin"/>
            </w:r>
            <w:r w:rsidR="003228F6">
              <w:rPr>
                <w:noProof/>
                <w:webHidden/>
              </w:rPr>
              <w:instrText xml:space="preserve"> PAGEREF _Toc124410944 \h </w:instrText>
            </w:r>
            <w:r w:rsidR="003228F6">
              <w:rPr>
                <w:noProof/>
                <w:webHidden/>
              </w:rPr>
            </w:r>
            <w:r w:rsidR="003228F6">
              <w:rPr>
                <w:noProof/>
                <w:webHidden/>
              </w:rPr>
              <w:fldChar w:fldCharType="separate"/>
            </w:r>
            <w:r w:rsidR="003228F6">
              <w:rPr>
                <w:noProof/>
                <w:webHidden/>
              </w:rPr>
              <w:t>2</w:t>
            </w:r>
            <w:r w:rsidR="003228F6">
              <w:rPr>
                <w:noProof/>
                <w:webHidden/>
              </w:rPr>
              <w:fldChar w:fldCharType="end"/>
            </w:r>
          </w:hyperlink>
        </w:p>
        <w:p w14:paraId="7479820E" w14:textId="77777777" w:rsidR="003228F6" w:rsidRDefault="00000000">
          <w:pPr>
            <w:pStyle w:val="TOC3"/>
            <w:tabs>
              <w:tab w:val="right" w:leader="dot" w:pos="9016"/>
            </w:tabs>
            <w:rPr>
              <w:rFonts w:asciiTheme="minorHAnsi" w:eastAsiaTheme="minorEastAsia" w:hAnsiTheme="minorHAnsi" w:cstheme="minorBidi"/>
              <w:noProof/>
              <w:sz w:val="22"/>
              <w:lang w:val="en-US"/>
            </w:rPr>
          </w:pPr>
          <w:hyperlink w:anchor="_Toc124410945" w:history="1">
            <w:r w:rsidR="003228F6" w:rsidRPr="0040345E">
              <w:rPr>
                <w:rStyle w:val="Hyperlink"/>
                <w:noProof/>
                <w:shd w:val="clear" w:color="auto" w:fill="FFFFFF"/>
              </w:rPr>
              <w:t>Feelings</w:t>
            </w:r>
            <w:r w:rsidR="003228F6">
              <w:rPr>
                <w:noProof/>
                <w:webHidden/>
              </w:rPr>
              <w:tab/>
            </w:r>
            <w:r w:rsidR="003228F6">
              <w:rPr>
                <w:noProof/>
                <w:webHidden/>
              </w:rPr>
              <w:fldChar w:fldCharType="begin"/>
            </w:r>
            <w:r w:rsidR="003228F6">
              <w:rPr>
                <w:noProof/>
                <w:webHidden/>
              </w:rPr>
              <w:instrText xml:space="preserve"> PAGEREF _Toc124410945 \h </w:instrText>
            </w:r>
            <w:r w:rsidR="003228F6">
              <w:rPr>
                <w:noProof/>
                <w:webHidden/>
              </w:rPr>
            </w:r>
            <w:r w:rsidR="003228F6">
              <w:rPr>
                <w:noProof/>
                <w:webHidden/>
              </w:rPr>
              <w:fldChar w:fldCharType="separate"/>
            </w:r>
            <w:r w:rsidR="003228F6">
              <w:rPr>
                <w:noProof/>
                <w:webHidden/>
              </w:rPr>
              <w:t>2</w:t>
            </w:r>
            <w:r w:rsidR="003228F6">
              <w:rPr>
                <w:noProof/>
                <w:webHidden/>
              </w:rPr>
              <w:fldChar w:fldCharType="end"/>
            </w:r>
          </w:hyperlink>
        </w:p>
        <w:p w14:paraId="747F40DA" w14:textId="77777777" w:rsidR="003228F6" w:rsidRDefault="00000000">
          <w:pPr>
            <w:pStyle w:val="TOC3"/>
            <w:tabs>
              <w:tab w:val="right" w:leader="dot" w:pos="9016"/>
            </w:tabs>
            <w:rPr>
              <w:rFonts w:asciiTheme="minorHAnsi" w:eastAsiaTheme="minorEastAsia" w:hAnsiTheme="minorHAnsi" w:cstheme="minorBidi"/>
              <w:noProof/>
              <w:sz w:val="22"/>
              <w:lang w:val="en-US"/>
            </w:rPr>
          </w:pPr>
          <w:hyperlink w:anchor="_Toc124410946" w:history="1">
            <w:r w:rsidR="003228F6" w:rsidRPr="0040345E">
              <w:rPr>
                <w:rStyle w:val="Hyperlink"/>
                <w:noProof/>
                <w:shd w:val="clear" w:color="auto" w:fill="FFFFFF"/>
              </w:rPr>
              <w:t>Evaluation</w:t>
            </w:r>
            <w:r w:rsidR="003228F6">
              <w:rPr>
                <w:noProof/>
                <w:webHidden/>
              </w:rPr>
              <w:tab/>
            </w:r>
            <w:r w:rsidR="003228F6">
              <w:rPr>
                <w:noProof/>
                <w:webHidden/>
              </w:rPr>
              <w:fldChar w:fldCharType="begin"/>
            </w:r>
            <w:r w:rsidR="003228F6">
              <w:rPr>
                <w:noProof/>
                <w:webHidden/>
              </w:rPr>
              <w:instrText xml:space="preserve"> PAGEREF _Toc124410946 \h </w:instrText>
            </w:r>
            <w:r w:rsidR="003228F6">
              <w:rPr>
                <w:noProof/>
                <w:webHidden/>
              </w:rPr>
            </w:r>
            <w:r w:rsidR="003228F6">
              <w:rPr>
                <w:noProof/>
                <w:webHidden/>
              </w:rPr>
              <w:fldChar w:fldCharType="separate"/>
            </w:r>
            <w:r w:rsidR="003228F6">
              <w:rPr>
                <w:noProof/>
                <w:webHidden/>
              </w:rPr>
              <w:t>3</w:t>
            </w:r>
            <w:r w:rsidR="003228F6">
              <w:rPr>
                <w:noProof/>
                <w:webHidden/>
              </w:rPr>
              <w:fldChar w:fldCharType="end"/>
            </w:r>
          </w:hyperlink>
        </w:p>
        <w:p w14:paraId="50E7EF71" w14:textId="77777777" w:rsidR="003228F6" w:rsidRDefault="00000000">
          <w:pPr>
            <w:pStyle w:val="TOC3"/>
            <w:tabs>
              <w:tab w:val="right" w:leader="dot" w:pos="9016"/>
            </w:tabs>
            <w:rPr>
              <w:rFonts w:asciiTheme="minorHAnsi" w:eastAsiaTheme="minorEastAsia" w:hAnsiTheme="minorHAnsi" w:cstheme="minorBidi"/>
              <w:noProof/>
              <w:sz w:val="22"/>
              <w:lang w:val="en-US"/>
            </w:rPr>
          </w:pPr>
          <w:hyperlink w:anchor="_Toc124410947" w:history="1">
            <w:r w:rsidR="003228F6" w:rsidRPr="0040345E">
              <w:rPr>
                <w:rStyle w:val="Hyperlink"/>
                <w:noProof/>
                <w:shd w:val="clear" w:color="auto" w:fill="FFFFFF"/>
              </w:rPr>
              <w:t>Analysis</w:t>
            </w:r>
            <w:r w:rsidR="003228F6">
              <w:rPr>
                <w:noProof/>
                <w:webHidden/>
              </w:rPr>
              <w:tab/>
            </w:r>
            <w:r w:rsidR="003228F6">
              <w:rPr>
                <w:noProof/>
                <w:webHidden/>
              </w:rPr>
              <w:fldChar w:fldCharType="begin"/>
            </w:r>
            <w:r w:rsidR="003228F6">
              <w:rPr>
                <w:noProof/>
                <w:webHidden/>
              </w:rPr>
              <w:instrText xml:space="preserve"> PAGEREF _Toc124410947 \h </w:instrText>
            </w:r>
            <w:r w:rsidR="003228F6">
              <w:rPr>
                <w:noProof/>
                <w:webHidden/>
              </w:rPr>
            </w:r>
            <w:r w:rsidR="003228F6">
              <w:rPr>
                <w:noProof/>
                <w:webHidden/>
              </w:rPr>
              <w:fldChar w:fldCharType="separate"/>
            </w:r>
            <w:r w:rsidR="003228F6">
              <w:rPr>
                <w:noProof/>
                <w:webHidden/>
              </w:rPr>
              <w:t>3</w:t>
            </w:r>
            <w:r w:rsidR="003228F6">
              <w:rPr>
                <w:noProof/>
                <w:webHidden/>
              </w:rPr>
              <w:fldChar w:fldCharType="end"/>
            </w:r>
          </w:hyperlink>
        </w:p>
        <w:p w14:paraId="6CD9B2D1" w14:textId="77777777" w:rsidR="003228F6" w:rsidRDefault="00000000">
          <w:pPr>
            <w:pStyle w:val="TOC3"/>
            <w:tabs>
              <w:tab w:val="right" w:leader="dot" w:pos="9016"/>
            </w:tabs>
            <w:rPr>
              <w:rFonts w:asciiTheme="minorHAnsi" w:eastAsiaTheme="minorEastAsia" w:hAnsiTheme="minorHAnsi" w:cstheme="minorBidi"/>
              <w:noProof/>
              <w:sz w:val="22"/>
              <w:lang w:val="en-US"/>
            </w:rPr>
          </w:pPr>
          <w:hyperlink w:anchor="_Toc124410948" w:history="1">
            <w:r w:rsidR="003228F6" w:rsidRPr="0040345E">
              <w:rPr>
                <w:rStyle w:val="Hyperlink"/>
                <w:noProof/>
                <w:shd w:val="clear" w:color="auto" w:fill="FFFFFF"/>
              </w:rPr>
              <w:t>Conclusion</w:t>
            </w:r>
            <w:r w:rsidR="003228F6">
              <w:rPr>
                <w:noProof/>
                <w:webHidden/>
              </w:rPr>
              <w:tab/>
            </w:r>
            <w:r w:rsidR="003228F6">
              <w:rPr>
                <w:noProof/>
                <w:webHidden/>
              </w:rPr>
              <w:fldChar w:fldCharType="begin"/>
            </w:r>
            <w:r w:rsidR="003228F6">
              <w:rPr>
                <w:noProof/>
                <w:webHidden/>
              </w:rPr>
              <w:instrText xml:space="preserve"> PAGEREF _Toc124410948 \h </w:instrText>
            </w:r>
            <w:r w:rsidR="003228F6">
              <w:rPr>
                <w:noProof/>
                <w:webHidden/>
              </w:rPr>
            </w:r>
            <w:r w:rsidR="003228F6">
              <w:rPr>
                <w:noProof/>
                <w:webHidden/>
              </w:rPr>
              <w:fldChar w:fldCharType="separate"/>
            </w:r>
            <w:r w:rsidR="003228F6">
              <w:rPr>
                <w:noProof/>
                <w:webHidden/>
              </w:rPr>
              <w:t>3</w:t>
            </w:r>
            <w:r w:rsidR="003228F6">
              <w:rPr>
                <w:noProof/>
                <w:webHidden/>
              </w:rPr>
              <w:fldChar w:fldCharType="end"/>
            </w:r>
          </w:hyperlink>
        </w:p>
        <w:p w14:paraId="76ADE3EC" w14:textId="77777777" w:rsidR="003228F6" w:rsidRDefault="00000000">
          <w:pPr>
            <w:pStyle w:val="TOC3"/>
            <w:tabs>
              <w:tab w:val="right" w:leader="dot" w:pos="9016"/>
            </w:tabs>
            <w:rPr>
              <w:rFonts w:asciiTheme="minorHAnsi" w:eastAsiaTheme="minorEastAsia" w:hAnsiTheme="minorHAnsi" w:cstheme="minorBidi"/>
              <w:noProof/>
              <w:sz w:val="22"/>
              <w:lang w:val="en-US"/>
            </w:rPr>
          </w:pPr>
          <w:hyperlink w:anchor="_Toc124410949" w:history="1">
            <w:r w:rsidR="003228F6" w:rsidRPr="0040345E">
              <w:rPr>
                <w:rStyle w:val="Hyperlink"/>
                <w:noProof/>
                <w:shd w:val="clear" w:color="auto" w:fill="FFFFFF"/>
              </w:rPr>
              <w:t>Action Plan</w:t>
            </w:r>
            <w:r w:rsidR="003228F6">
              <w:rPr>
                <w:noProof/>
                <w:webHidden/>
              </w:rPr>
              <w:tab/>
            </w:r>
            <w:r w:rsidR="003228F6">
              <w:rPr>
                <w:noProof/>
                <w:webHidden/>
              </w:rPr>
              <w:fldChar w:fldCharType="begin"/>
            </w:r>
            <w:r w:rsidR="003228F6">
              <w:rPr>
                <w:noProof/>
                <w:webHidden/>
              </w:rPr>
              <w:instrText xml:space="preserve"> PAGEREF _Toc124410949 \h </w:instrText>
            </w:r>
            <w:r w:rsidR="003228F6">
              <w:rPr>
                <w:noProof/>
                <w:webHidden/>
              </w:rPr>
            </w:r>
            <w:r w:rsidR="003228F6">
              <w:rPr>
                <w:noProof/>
                <w:webHidden/>
              </w:rPr>
              <w:fldChar w:fldCharType="separate"/>
            </w:r>
            <w:r w:rsidR="003228F6">
              <w:rPr>
                <w:noProof/>
                <w:webHidden/>
              </w:rPr>
              <w:t>4</w:t>
            </w:r>
            <w:r w:rsidR="003228F6">
              <w:rPr>
                <w:noProof/>
                <w:webHidden/>
              </w:rPr>
              <w:fldChar w:fldCharType="end"/>
            </w:r>
          </w:hyperlink>
        </w:p>
        <w:p w14:paraId="080DD970" w14:textId="77777777" w:rsidR="003228F6" w:rsidRDefault="00000000">
          <w:pPr>
            <w:pStyle w:val="TOC1"/>
            <w:tabs>
              <w:tab w:val="right" w:leader="dot" w:pos="9016"/>
            </w:tabs>
            <w:rPr>
              <w:rFonts w:asciiTheme="minorHAnsi" w:eastAsiaTheme="minorEastAsia" w:hAnsiTheme="minorHAnsi" w:cstheme="minorBidi"/>
              <w:noProof/>
              <w:sz w:val="22"/>
              <w:lang w:val="en-US"/>
            </w:rPr>
          </w:pPr>
          <w:hyperlink w:anchor="_Toc124410950" w:history="1">
            <w:r w:rsidR="003228F6" w:rsidRPr="0040345E">
              <w:rPr>
                <w:rStyle w:val="Hyperlink"/>
                <w:noProof/>
              </w:rPr>
              <w:t>Task 2 – Personal Development Plan</w:t>
            </w:r>
            <w:r w:rsidR="003228F6">
              <w:rPr>
                <w:noProof/>
                <w:webHidden/>
              </w:rPr>
              <w:tab/>
            </w:r>
            <w:r w:rsidR="003228F6">
              <w:rPr>
                <w:noProof/>
                <w:webHidden/>
              </w:rPr>
              <w:fldChar w:fldCharType="begin"/>
            </w:r>
            <w:r w:rsidR="003228F6">
              <w:rPr>
                <w:noProof/>
                <w:webHidden/>
              </w:rPr>
              <w:instrText xml:space="preserve"> PAGEREF _Toc124410950 \h </w:instrText>
            </w:r>
            <w:r w:rsidR="003228F6">
              <w:rPr>
                <w:noProof/>
                <w:webHidden/>
              </w:rPr>
            </w:r>
            <w:r w:rsidR="003228F6">
              <w:rPr>
                <w:noProof/>
                <w:webHidden/>
              </w:rPr>
              <w:fldChar w:fldCharType="separate"/>
            </w:r>
            <w:r w:rsidR="003228F6">
              <w:rPr>
                <w:noProof/>
                <w:webHidden/>
              </w:rPr>
              <w:t>5</w:t>
            </w:r>
            <w:r w:rsidR="003228F6">
              <w:rPr>
                <w:noProof/>
                <w:webHidden/>
              </w:rPr>
              <w:fldChar w:fldCharType="end"/>
            </w:r>
          </w:hyperlink>
        </w:p>
        <w:p w14:paraId="165B452D" w14:textId="77777777" w:rsidR="003228F6" w:rsidRDefault="00000000">
          <w:pPr>
            <w:pStyle w:val="TOC1"/>
            <w:tabs>
              <w:tab w:val="right" w:leader="dot" w:pos="9016"/>
            </w:tabs>
            <w:rPr>
              <w:rFonts w:asciiTheme="minorHAnsi" w:eastAsiaTheme="minorEastAsia" w:hAnsiTheme="minorHAnsi" w:cstheme="minorBidi"/>
              <w:noProof/>
              <w:sz w:val="22"/>
              <w:lang w:val="en-US"/>
            </w:rPr>
          </w:pPr>
          <w:hyperlink w:anchor="_Toc124410951" w:history="1">
            <w:r w:rsidR="003228F6" w:rsidRPr="0040345E">
              <w:rPr>
                <w:rStyle w:val="Hyperlink"/>
                <w:noProof/>
              </w:rPr>
              <w:t>References</w:t>
            </w:r>
            <w:r w:rsidR="003228F6">
              <w:rPr>
                <w:noProof/>
                <w:webHidden/>
              </w:rPr>
              <w:tab/>
            </w:r>
            <w:r w:rsidR="003228F6">
              <w:rPr>
                <w:noProof/>
                <w:webHidden/>
              </w:rPr>
              <w:fldChar w:fldCharType="begin"/>
            </w:r>
            <w:r w:rsidR="003228F6">
              <w:rPr>
                <w:noProof/>
                <w:webHidden/>
              </w:rPr>
              <w:instrText xml:space="preserve"> PAGEREF _Toc124410951 \h </w:instrText>
            </w:r>
            <w:r w:rsidR="003228F6">
              <w:rPr>
                <w:noProof/>
                <w:webHidden/>
              </w:rPr>
            </w:r>
            <w:r w:rsidR="003228F6">
              <w:rPr>
                <w:noProof/>
                <w:webHidden/>
              </w:rPr>
              <w:fldChar w:fldCharType="separate"/>
            </w:r>
            <w:r w:rsidR="003228F6">
              <w:rPr>
                <w:noProof/>
                <w:webHidden/>
              </w:rPr>
              <w:t>9</w:t>
            </w:r>
            <w:r w:rsidR="003228F6">
              <w:rPr>
                <w:noProof/>
                <w:webHidden/>
              </w:rPr>
              <w:fldChar w:fldCharType="end"/>
            </w:r>
          </w:hyperlink>
        </w:p>
        <w:p w14:paraId="5CA91CA8" w14:textId="267CD2BA" w:rsidR="00562E6E" w:rsidRDefault="00562E6E">
          <w:r>
            <w:rPr>
              <w:b/>
              <w:bCs/>
              <w:noProof/>
            </w:rPr>
            <w:fldChar w:fldCharType="end"/>
          </w:r>
        </w:p>
      </w:sdtContent>
    </w:sdt>
    <w:p w14:paraId="55F61C8A" w14:textId="77777777" w:rsidR="00562E6E" w:rsidRDefault="00562E6E">
      <w:pPr>
        <w:spacing w:after="160" w:line="259" w:lineRule="auto"/>
        <w:rPr>
          <w:b/>
          <w:sz w:val="32"/>
        </w:rPr>
      </w:pPr>
      <w:r>
        <w:br w:type="page"/>
      </w:r>
    </w:p>
    <w:p w14:paraId="281697C7" w14:textId="30D0D131" w:rsidR="00BB053A" w:rsidRDefault="00B1225B" w:rsidP="00E43AA3">
      <w:pPr>
        <w:pStyle w:val="Heading1"/>
      </w:pPr>
      <w:bookmarkStart w:id="0" w:name="_Toc124410942"/>
      <w:r>
        <w:t xml:space="preserve">Task 1 </w:t>
      </w:r>
      <w:r w:rsidR="00E43AA3">
        <w:t>–</w:t>
      </w:r>
      <w:r>
        <w:t xml:space="preserve"> </w:t>
      </w:r>
      <w:r w:rsidR="006A0868">
        <w:t>R</w:t>
      </w:r>
      <w:r>
        <w:t>eflection</w:t>
      </w:r>
      <w:bookmarkEnd w:id="0"/>
    </w:p>
    <w:p w14:paraId="297388B7" w14:textId="6D7829DD" w:rsidR="00E43AA3" w:rsidRDefault="00E43AA3" w:rsidP="00A3426F">
      <w:pPr>
        <w:pStyle w:val="Heading2"/>
      </w:pPr>
      <w:bookmarkStart w:id="1" w:name="_Toc124410943"/>
      <w:r>
        <w:t>I</w:t>
      </w:r>
      <w:r w:rsidRPr="00E43AA3">
        <w:t>ntroduction</w:t>
      </w:r>
      <w:bookmarkEnd w:id="1"/>
      <w:r>
        <w:t xml:space="preserve"> </w:t>
      </w:r>
    </w:p>
    <w:p w14:paraId="143D6705" w14:textId="06F89D0D" w:rsidR="00562E6E" w:rsidRPr="00562E6E" w:rsidRDefault="00562E6E" w:rsidP="00562E6E">
      <w:pPr>
        <w:rPr>
          <w:shd w:val="clear" w:color="auto" w:fill="FFFFFF"/>
        </w:rPr>
      </w:pPr>
      <w:r w:rsidRPr="00562E6E">
        <w:rPr>
          <w:shd w:val="clear" w:color="auto" w:fill="FFFFFF"/>
        </w:rPr>
        <w:t xml:space="preserve">In this section, I will reflect on the knowledge that I have received throughout the module. In addition to that, I will speak about the generalizable abilities that I acquired </w:t>
      </w:r>
      <w:r w:rsidR="00FA368C">
        <w:rPr>
          <w:shd w:val="clear" w:color="auto" w:fill="FFFFFF"/>
        </w:rPr>
        <w:t>by learning about different topics in the</w:t>
      </w:r>
      <w:r w:rsidRPr="00562E6E">
        <w:rPr>
          <w:shd w:val="clear" w:color="auto" w:fill="FFFFFF"/>
        </w:rPr>
        <w:t xml:space="preserve"> course. When I reflect on my experiences and the things I have learned, I will employ the Gibbs model of reflection.</w:t>
      </w:r>
    </w:p>
    <w:p w14:paraId="6FB84AA8" w14:textId="77777777" w:rsidR="00562E6E" w:rsidRPr="00562E6E" w:rsidRDefault="00562E6E" w:rsidP="00562E6E">
      <w:pPr>
        <w:pStyle w:val="Heading3"/>
        <w:rPr>
          <w:shd w:val="clear" w:color="auto" w:fill="FFFFFF"/>
        </w:rPr>
      </w:pPr>
      <w:bookmarkStart w:id="2" w:name="_Toc124410944"/>
      <w:r w:rsidRPr="00562E6E">
        <w:rPr>
          <w:shd w:val="clear" w:color="auto" w:fill="FFFFFF"/>
        </w:rPr>
        <w:t>Description</w:t>
      </w:r>
      <w:bookmarkEnd w:id="2"/>
      <w:r w:rsidRPr="00562E6E">
        <w:rPr>
          <w:shd w:val="clear" w:color="auto" w:fill="FFFFFF"/>
        </w:rPr>
        <w:t xml:space="preserve"> </w:t>
      </w:r>
    </w:p>
    <w:p w14:paraId="0C14F204" w14:textId="56F20515" w:rsidR="00562E6E" w:rsidRPr="00562E6E" w:rsidRDefault="00562E6E" w:rsidP="00562E6E">
      <w:pPr>
        <w:rPr>
          <w:shd w:val="clear" w:color="auto" w:fill="FFFFFF"/>
        </w:rPr>
      </w:pPr>
      <w:r w:rsidRPr="00562E6E">
        <w:rPr>
          <w:shd w:val="clear" w:color="auto" w:fill="FFFFFF"/>
        </w:rPr>
        <w:t>During the module, I experienced a mixture of excitem</w:t>
      </w:r>
      <w:r w:rsidR="00FA368C">
        <w:rPr>
          <w:shd w:val="clear" w:color="auto" w:fill="FFFFFF"/>
        </w:rPr>
        <w:t>ent and nervousness</w:t>
      </w:r>
      <w:r w:rsidRPr="00562E6E">
        <w:rPr>
          <w:shd w:val="clear" w:color="auto" w:fill="FFFFFF"/>
        </w:rPr>
        <w:t xml:space="preserve">. It </w:t>
      </w:r>
      <w:r w:rsidR="00FA368C">
        <w:rPr>
          <w:shd w:val="clear" w:color="auto" w:fill="FFFFFF"/>
        </w:rPr>
        <w:t>was</w:t>
      </w:r>
      <w:r w:rsidRPr="00562E6E">
        <w:rPr>
          <w:shd w:val="clear" w:color="auto" w:fill="FFFFFF"/>
        </w:rPr>
        <w:t xml:space="preserve"> </w:t>
      </w:r>
      <w:r w:rsidR="00FA368C">
        <w:rPr>
          <w:shd w:val="clear" w:color="auto" w:fill="FFFFFF"/>
        </w:rPr>
        <w:t>important</w:t>
      </w:r>
      <w:r w:rsidRPr="00562E6E">
        <w:rPr>
          <w:shd w:val="clear" w:color="auto" w:fill="FFFFFF"/>
        </w:rPr>
        <w:t xml:space="preserve"> for me to acquire knowledge on both challenging and straightforward subjects. The topic that </w:t>
      </w:r>
      <w:r w:rsidR="00FA368C">
        <w:rPr>
          <w:shd w:val="clear" w:color="auto" w:fill="FFFFFF"/>
        </w:rPr>
        <w:t xml:space="preserve">captured </w:t>
      </w:r>
      <w:r w:rsidRPr="00562E6E">
        <w:rPr>
          <w:shd w:val="clear" w:color="auto" w:fill="FFFFFF"/>
        </w:rPr>
        <w:t>my interest the most was how to communicate effectively, which was covered in this module. I improved my ability to speak clearly, which will make it easier for me to demonstrate that I am aware of and comprehend what other people are saying.</w:t>
      </w:r>
    </w:p>
    <w:p w14:paraId="12A5E88F" w14:textId="1FAD89B8" w:rsidR="00562E6E" w:rsidRDefault="00562E6E" w:rsidP="00562E6E">
      <w:pPr>
        <w:rPr>
          <w:shd w:val="clear" w:color="auto" w:fill="FFFFFF"/>
        </w:rPr>
      </w:pPr>
      <w:r w:rsidRPr="00562E6E">
        <w:rPr>
          <w:shd w:val="clear" w:color="auto" w:fill="FFFFFF"/>
        </w:rPr>
        <w:t>Because I plan to pursue a career as a police officer in the near future, I believe that having an understanding of good communication will help me engage and communicate effectively with people who have a wide variety of preconceptions, backgrounds, and attitudes. One of the most frequent criticisms levelled against police officers by members of the general public is that their manner of speaking is brash and superior (Nat Com, 2008).</w:t>
      </w:r>
      <w:r w:rsidR="00FA368C">
        <w:rPr>
          <w:shd w:val="clear" w:color="auto" w:fill="FFFFFF"/>
        </w:rPr>
        <w:t xml:space="preserve"> </w:t>
      </w:r>
      <w:r w:rsidRPr="00562E6E">
        <w:rPr>
          <w:shd w:val="clear" w:color="auto" w:fill="FFFFFF"/>
        </w:rPr>
        <w:t>In addition to this, I was able to get knowledge regarding conflict management and the formation of a team.</w:t>
      </w:r>
      <w:r w:rsidR="00FA368C">
        <w:rPr>
          <w:shd w:val="clear" w:color="auto" w:fill="FFFFFF"/>
        </w:rPr>
        <w:t xml:space="preserve"> Conflict management is an essential trait that professionals should have to address challenging situations in the workplace. </w:t>
      </w:r>
    </w:p>
    <w:p w14:paraId="5F891E6D" w14:textId="77777777" w:rsidR="00FA368C" w:rsidRPr="00562E6E" w:rsidRDefault="00FA368C" w:rsidP="00562E6E">
      <w:pPr>
        <w:rPr>
          <w:shd w:val="clear" w:color="auto" w:fill="FFFFFF"/>
        </w:rPr>
      </w:pPr>
    </w:p>
    <w:p w14:paraId="066B18FB" w14:textId="4DDF2042" w:rsidR="00562E6E" w:rsidRPr="00562E6E" w:rsidRDefault="00562E6E" w:rsidP="00562E6E">
      <w:pPr>
        <w:pStyle w:val="Heading3"/>
        <w:rPr>
          <w:shd w:val="clear" w:color="auto" w:fill="FFFFFF"/>
        </w:rPr>
      </w:pPr>
      <w:bookmarkStart w:id="3" w:name="_Toc124410945"/>
      <w:r w:rsidRPr="00562E6E">
        <w:rPr>
          <w:shd w:val="clear" w:color="auto" w:fill="FFFFFF"/>
        </w:rPr>
        <w:t>Feelings</w:t>
      </w:r>
      <w:bookmarkEnd w:id="3"/>
      <w:r w:rsidRPr="00562E6E">
        <w:rPr>
          <w:shd w:val="clear" w:color="auto" w:fill="FFFFFF"/>
        </w:rPr>
        <w:t xml:space="preserve"> </w:t>
      </w:r>
    </w:p>
    <w:p w14:paraId="03E55E92" w14:textId="4B99B8CA" w:rsidR="00562E6E" w:rsidRPr="00562E6E" w:rsidRDefault="00562E6E" w:rsidP="00562E6E">
      <w:pPr>
        <w:rPr>
          <w:shd w:val="clear" w:color="auto" w:fill="FFFFFF"/>
        </w:rPr>
      </w:pPr>
      <w:r w:rsidRPr="00562E6E">
        <w:rPr>
          <w:shd w:val="clear" w:color="auto" w:fill="FFFFFF"/>
        </w:rPr>
        <w:t>There were some subjects that were exceptionally challenging to discuss. My confusion prevailed the vast majority of the time. The process of putting together a team was one of the aspects of the discussion that gave me the most trouble. I was not as well prepared as I should have been to give satisfactory results. Nevertheless, with the help of my classmates, I was able to tackle all of the challenging subject matter. During the activity in the classroom, when I was forming teams to complete a shared task, I had a hard time establishing trust with my teammates. Despite this, trust was eventually established as a result of personal connections and successful professional performance.</w:t>
      </w:r>
    </w:p>
    <w:p w14:paraId="75232C1A" w14:textId="77777777" w:rsidR="00FA368C" w:rsidRDefault="00FA368C" w:rsidP="00562E6E">
      <w:pPr>
        <w:pStyle w:val="Heading3"/>
        <w:rPr>
          <w:shd w:val="clear" w:color="auto" w:fill="FFFFFF"/>
        </w:rPr>
      </w:pPr>
    </w:p>
    <w:p w14:paraId="7737CBC5" w14:textId="77777777" w:rsidR="00562E6E" w:rsidRPr="00562E6E" w:rsidRDefault="00562E6E" w:rsidP="00562E6E">
      <w:pPr>
        <w:pStyle w:val="Heading3"/>
        <w:rPr>
          <w:shd w:val="clear" w:color="auto" w:fill="FFFFFF"/>
        </w:rPr>
      </w:pPr>
      <w:bookmarkStart w:id="4" w:name="_Toc124410946"/>
      <w:r w:rsidRPr="00562E6E">
        <w:rPr>
          <w:shd w:val="clear" w:color="auto" w:fill="FFFFFF"/>
        </w:rPr>
        <w:t>Evaluation</w:t>
      </w:r>
      <w:bookmarkEnd w:id="4"/>
      <w:r w:rsidRPr="00562E6E">
        <w:rPr>
          <w:shd w:val="clear" w:color="auto" w:fill="FFFFFF"/>
        </w:rPr>
        <w:t xml:space="preserve"> </w:t>
      </w:r>
    </w:p>
    <w:p w14:paraId="18451C6B" w14:textId="2CAD2AA4" w:rsidR="00562E6E" w:rsidRPr="00562E6E" w:rsidRDefault="00FA368C" w:rsidP="00562E6E">
      <w:pPr>
        <w:rPr>
          <w:shd w:val="clear" w:color="auto" w:fill="FFFFFF"/>
        </w:rPr>
      </w:pPr>
      <w:r>
        <w:rPr>
          <w:shd w:val="clear" w:color="auto" w:fill="FFFFFF"/>
        </w:rPr>
        <w:t>In</w:t>
      </w:r>
      <w:r w:rsidR="00562E6E" w:rsidRPr="00562E6E">
        <w:rPr>
          <w:shd w:val="clear" w:color="auto" w:fill="FFFFFF"/>
        </w:rPr>
        <w:t xml:space="preserve"> the module, I gained knowledge regarding the evolution of virtual teams after the coronavirus outbreak. In addition, it was a wonderful opportunity to learn about the many different aspects and strategies involved in building a virtual team.</w:t>
      </w:r>
      <w:r>
        <w:rPr>
          <w:shd w:val="clear" w:color="auto" w:fill="FFFFFF"/>
        </w:rPr>
        <w:t xml:space="preserve"> </w:t>
      </w:r>
      <w:r w:rsidR="00562E6E" w:rsidRPr="00562E6E">
        <w:rPr>
          <w:shd w:val="clear" w:color="auto" w:fill="FFFFFF"/>
        </w:rPr>
        <w:t>It was explained to me that the most difficult challenge for a virtual team is communication. When it comes to modes of communication, every single person has their own individual preferences (Watkins, 2022). During the activity I had in class, I was in charge of effectively designing and managing the virtual communication style, as well as creating the structure that enables collaboration. By participating in the lesson on effective communication, I was able to improve my responsiveness and active listeni</w:t>
      </w:r>
      <w:r w:rsidR="00562E6E">
        <w:rPr>
          <w:shd w:val="clear" w:color="auto" w:fill="FFFFFF"/>
        </w:rPr>
        <w:t>ng abilities.</w:t>
      </w:r>
    </w:p>
    <w:p w14:paraId="046D6E0A" w14:textId="77777777" w:rsidR="00FA368C" w:rsidRDefault="00FA368C" w:rsidP="00CE0C20">
      <w:pPr>
        <w:rPr>
          <w:shd w:val="clear" w:color="auto" w:fill="FFFFFF"/>
        </w:rPr>
      </w:pPr>
    </w:p>
    <w:p w14:paraId="2E600293" w14:textId="77777777" w:rsidR="00562E6E" w:rsidRPr="00562E6E" w:rsidRDefault="00562E6E" w:rsidP="00562E6E">
      <w:pPr>
        <w:pStyle w:val="Heading3"/>
        <w:rPr>
          <w:shd w:val="clear" w:color="auto" w:fill="FFFFFF"/>
        </w:rPr>
      </w:pPr>
      <w:bookmarkStart w:id="5" w:name="_Toc124410947"/>
      <w:r w:rsidRPr="00562E6E">
        <w:rPr>
          <w:shd w:val="clear" w:color="auto" w:fill="FFFFFF"/>
        </w:rPr>
        <w:t>Analysis</w:t>
      </w:r>
      <w:bookmarkEnd w:id="5"/>
      <w:r w:rsidRPr="00562E6E">
        <w:rPr>
          <w:shd w:val="clear" w:color="auto" w:fill="FFFFFF"/>
        </w:rPr>
        <w:t xml:space="preserve"> </w:t>
      </w:r>
    </w:p>
    <w:p w14:paraId="344F82BE" w14:textId="26B838F2" w:rsidR="00562E6E" w:rsidRPr="00562E6E" w:rsidRDefault="00562E6E" w:rsidP="00562E6E">
      <w:pPr>
        <w:rPr>
          <w:shd w:val="clear" w:color="auto" w:fill="FFFFFF"/>
        </w:rPr>
      </w:pPr>
      <w:r w:rsidRPr="00562E6E">
        <w:rPr>
          <w:shd w:val="clear" w:color="auto" w:fill="FFFFFF"/>
        </w:rPr>
        <w:t xml:space="preserve">The Tuckman model of group development was one of the topics that were covered in this module. It </w:t>
      </w:r>
      <w:r w:rsidR="00FA368C">
        <w:rPr>
          <w:shd w:val="clear" w:color="auto" w:fill="FFFFFF"/>
        </w:rPr>
        <w:t>has</w:t>
      </w:r>
      <w:r w:rsidRPr="00562E6E">
        <w:rPr>
          <w:shd w:val="clear" w:color="auto" w:fill="FFFFFF"/>
        </w:rPr>
        <w:t xml:space="preserve"> five stages. Each stage fosters the development of the team (Indeed, 2020). Tuckman's model greatly facilitated my education in the areas of teamwork and the resolution of conflicts. Conflict escorts much of the police officer's job (</w:t>
      </w:r>
      <w:proofErr w:type="spellStart"/>
      <w:r w:rsidRPr="00562E6E">
        <w:rPr>
          <w:shd w:val="clear" w:color="auto" w:fill="FFFFFF"/>
        </w:rPr>
        <w:t>Roufa</w:t>
      </w:r>
      <w:proofErr w:type="spellEnd"/>
      <w:r w:rsidRPr="00562E6E">
        <w:rPr>
          <w:shd w:val="clear" w:color="auto" w:fill="FFFFFF"/>
        </w:rPr>
        <w:t>, 2019). Therefore, the power to mediate a peaceful resolution to the disagreement should be within my reach. In addition, I gained knowledge on the use of reflection as well as the model linked with it, such as the Gibbs reflection model.</w:t>
      </w:r>
    </w:p>
    <w:p w14:paraId="6957757C" w14:textId="17076A57" w:rsidR="00562E6E" w:rsidRDefault="00562E6E" w:rsidP="00562E6E">
      <w:pPr>
        <w:rPr>
          <w:shd w:val="clear" w:color="auto" w:fill="FFFFFF"/>
        </w:rPr>
      </w:pPr>
      <w:r w:rsidRPr="00562E6E">
        <w:rPr>
          <w:shd w:val="clear" w:color="auto" w:fill="FFFFFF"/>
        </w:rPr>
        <w:t xml:space="preserve">In addition, I learned about the </w:t>
      </w:r>
      <w:r w:rsidR="00CE0C20">
        <w:rPr>
          <w:shd w:val="clear" w:color="auto" w:fill="FFFFFF"/>
        </w:rPr>
        <w:t>use</w:t>
      </w:r>
      <w:r w:rsidRPr="00562E6E">
        <w:rPr>
          <w:shd w:val="clear" w:color="auto" w:fill="FFFFFF"/>
        </w:rPr>
        <w:t xml:space="preserve"> reflection and its associated model, such as Gibbs's reflection model. In this lesson, I practiced the skill of reflection. It is significant for students to communicate manifestly about their experiences. For example, I have worked as a delivery boy lately, and now I can effectively reflect on my experience and learning. </w:t>
      </w:r>
    </w:p>
    <w:p w14:paraId="128737E4" w14:textId="77777777" w:rsidR="00CE0C20" w:rsidRPr="00562E6E" w:rsidRDefault="00CE0C20" w:rsidP="00562E6E">
      <w:pPr>
        <w:rPr>
          <w:shd w:val="clear" w:color="auto" w:fill="FFFFFF"/>
        </w:rPr>
      </w:pPr>
    </w:p>
    <w:p w14:paraId="5B42F44E" w14:textId="77777777" w:rsidR="00562E6E" w:rsidRPr="00562E6E" w:rsidRDefault="00562E6E" w:rsidP="00562E6E">
      <w:pPr>
        <w:pStyle w:val="Heading3"/>
        <w:rPr>
          <w:shd w:val="clear" w:color="auto" w:fill="FFFFFF"/>
        </w:rPr>
      </w:pPr>
      <w:bookmarkStart w:id="6" w:name="_Toc124410948"/>
      <w:r w:rsidRPr="00562E6E">
        <w:rPr>
          <w:shd w:val="clear" w:color="auto" w:fill="FFFFFF"/>
        </w:rPr>
        <w:t>Conclusion</w:t>
      </w:r>
      <w:bookmarkEnd w:id="6"/>
      <w:r w:rsidRPr="00562E6E">
        <w:rPr>
          <w:shd w:val="clear" w:color="auto" w:fill="FFFFFF"/>
        </w:rPr>
        <w:t xml:space="preserve"> </w:t>
      </w:r>
    </w:p>
    <w:p w14:paraId="3C14E4A7" w14:textId="20257F2B" w:rsidR="00562E6E" w:rsidRDefault="00562E6E" w:rsidP="00562E6E">
      <w:pPr>
        <w:rPr>
          <w:shd w:val="clear" w:color="auto" w:fill="FFFFFF"/>
        </w:rPr>
      </w:pPr>
      <w:r w:rsidRPr="00562E6E">
        <w:rPr>
          <w:shd w:val="clear" w:color="auto" w:fill="FFFFFF"/>
        </w:rPr>
        <w:t>Everything went well. I faced hurdles. However, I covered them efficiently. I explored new topics and models. My learning assisted me in developing new skills and competencies which potentially can help me in my career progression. Conflict resolution and effective communication were the two best le</w:t>
      </w:r>
      <w:r>
        <w:rPr>
          <w:shd w:val="clear" w:color="auto" w:fill="FFFFFF"/>
        </w:rPr>
        <w:t xml:space="preserve">ssons I gained in this module. </w:t>
      </w:r>
    </w:p>
    <w:p w14:paraId="6877E6B7" w14:textId="77777777" w:rsidR="00CE0C20" w:rsidRPr="00562E6E" w:rsidRDefault="00CE0C20" w:rsidP="00562E6E">
      <w:pPr>
        <w:rPr>
          <w:shd w:val="clear" w:color="auto" w:fill="FFFFFF"/>
        </w:rPr>
      </w:pPr>
    </w:p>
    <w:p w14:paraId="0894BF00" w14:textId="2291BA03" w:rsidR="00562E6E" w:rsidRPr="00562E6E" w:rsidRDefault="00562E6E" w:rsidP="00562E6E">
      <w:pPr>
        <w:pStyle w:val="Heading3"/>
        <w:rPr>
          <w:shd w:val="clear" w:color="auto" w:fill="FFFFFF"/>
        </w:rPr>
      </w:pPr>
      <w:bookmarkStart w:id="7" w:name="_Toc124410949"/>
      <w:r>
        <w:rPr>
          <w:shd w:val="clear" w:color="auto" w:fill="FFFFFF"/>
        </w:rPr>
        <w:t>Ac</w:t>
      </w:r>
      <w:r w:rsidRPr="00562E6E">
        <w:rPr>
          <w:shd w:val="clear" w:color="auto" w:fill="FFFFFF"/>
        </w:rPr>
        <w:t>tion Plan</w:t>
      </w:r>
      <w:bookmarkEnd w:id="7"/>
      <w:r w:rsidRPr="00562E6E">
        <w:rPr>
          <w:shd w:val="clear" w:color="auto" w:fill="FFFFFF"/>
        </w:rPr>
        <w:t xml:space="preserve"> </w:t>
      </w:r>
    </w:p>
    <w:p w14:paraId="1E1BD960" w14:textId="4D701ECB" w:rsidR="00BB053A" w:rsidRDefault="00562E6E" w:rsidP="00562E6E">
      <w:r w:rsidRPr="00562E6E">
        <w:rPr>
          <w:shd w:val="clear" w:color="auto" w:fill="FFFFFF"/>
        </w:rPr>
        <w:t>With the assistance of my learning, I am able to apply for a police officer role in the future. I would listen to every people, whether they are victims or community members, calmly. It will assist me in serving properly. Community members will feel understood and appreciated by me.</w:t>
      </w:r>
      <w:r w:rsidR="0063379D" w:rsidRPr="0063379D">
        <w:rPr>
          <w:highlight w:val="yellow"/>
        </w:rPr>
        <w:br/>
      </w:r>
      <w:r w:rsidR="0063379D" w:rsidRPr="0063379D">
        <w:rPr>
          <w:highlight w:val="yellow"/>
        </w:rPr>
        <w:br/>
      </w:r>
    </w:p>
    <w:p w14:paraId="1541584A" w14:textId="77777777" w:rsidR="000C6331" w:rsidRDefault="000C6331" w:rsidP="00517076">
      <w:pPr>
        <w:pStyle w:val="Title"/>
        <w:sectPr w:rsidR="000C6331" w:rsidSect="003C1DD6">
          <w:headerReference w:type="default" r:id="rId11"/>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E43AA3">
      <w:pPr>
        <w:pStyle w:val="Heading1"/>
      </w:pPr>
      <w:bookmarkStart w:id="8" w:name="_Toc124410950"/>
      <w:r>
        <w:t xml:space="preserve">Task 2 – Personal </w:t>
      </w:r>
      <w:r w:rsidR="004E634D" w:rsidRPr="006A0868">
        <w:t>Development Plan</w:t>
      </w:r>
      <w:bookmarkEnd w:id="8"/>
    </w:p>
    <w:p w14:paraId="515F1E97" w14:textId="77777777" w:rsidR="004A4D09" w:rsidRPr="004A4D09" w:rsidRDefault="004A4D09" w:rsidP="00517076"/>
    <w:tbl>
      <w:tblPr>
        <w:tblStyle w:val="TableGrid"/>
        <w:tblW w:w="0" w:type="auto"/>
        <w:tblLook w:val="04A0" w:firstRow="1" w:lastRow="0" w:firstColumn="1" w:lastColumn="0" w:noHBand="0" w:noVBand="1"/>
      </w:tblPr>
      <w:tblGrid>
        <w:gridCol w:w="2572"/>
        <w:gridCol w:w="1534"/>
        <w:gridCol w:w="1429"/>
        <w:gridCol w:w="1406"/>
        <w:gridCol w:w="1874"/>
        <w:gridCol w:w="2520"/>
        <w:gridCol w:w="65"/>
        <w:gridCol w:w="2548"/>
      </w:tblGrid>
      <w:tr w:rsidR="00E43AA3" w:rsidRPr="00193818" w14:paraId="6600821C" w14:textId="77777777" w:rsidTr="00E43AA3">
        <w:tc>
          <w:tcPr>
            <w:tcW w:w="4106" w:type="dxa"/>
            <w:gridSpan w:val="2"/>
            <w:shd w:val="clear" w:color="auto" w:fill="D9E2F3" w:themeFill="accent1" w:themeFillTint="33"/>
          </w:tcPr>
          <w:p w14:paraId="58164325" w14:textId="77777777" w:rsidR="00E43AA3" w:rsidRPr="00193818" w:rsidRDefault="00E43AA3" w:rsidP="00187E0F">
            <w:pPr>
              <w:jc w:val="center"/>
              <w:rPr>
                <w:b/>
                <w:bCs/>
                <w:szCs w:val="24"/>
              </w:rPr>
            </w:pPr>
            <w:r w:rsidRPr="00193818">
              <w:rPr>
                <w:b/>
                <w:bCs/>
                <w:szCs w:val="24"/>
              </w:rPr>
              <w:t>Student Name</w:t>
            </w:r>
          </w:p>
        </w:tc>
        <w:tc>
          <w:tcPr>
            <w:tcW w:w="2835" w:type="dxa"/>
            <w:gridSpan w:val="2"/>
            <w:shd w:val="clear" w:color="auto" w:fill="D9E2F3" w:themeFill="accent1" w:themeFillTint="33"/>
          </w:tcPr>
          <w:p w14:paraId="691AB9BB" w14:textId="77777777" w:rsidR="00E43AA3" w:rsidRPr="00193818" w:rsidRDefault="00E43AA3" w:rsidP="00187E0F">
            <w:pPr>
              <w:jc w:val="center"/>
              <w:rPr>
                <w:b/>
                <w:bCs/>
                <w:szCs w:val="24"/>
              </w:rPr>
            </w:pPr>
            <w:r w:rsidRPr="00193818">
              <w:rPr>
                <w:b/>
                <w:bCs/>
                <w:szCs w:val="24"/>
              </w:rPr>
              <w:t>Student Number</w:t>
            </w:r>
          </w:p>
        </w:tc>
        <w:tc>
          <w:tcPr>
            <w:tcW w:w="4394" w:type="dxa"/>
            <w:gridSpan w:val="2"/>
            <w:shd w:val="clear" w:color="auto" w:fill="D9E2F3" w:themeFill="accent1" w:themeFillTint="33"/>
          </w:tcPr>
          <w:p w14:paraId="41542C3A" w14:textId="77777777" w:rsidR="00E43AA3" w:rsidRPr="00193818" w:rsidRDefault="00E43AA3" w:rsidP="00187E0F">
            <w:pPr>
              <w:jc w:val="center"/>
              <w:rPr>
                <w:b/>
                <w:bCs/>
                <w:szCs w:val="24"/>
              </w:rPr>
            </w:pPr>
            <w:r w:rsidRPr="00193818">
              <w:rPr>
                <w:b/>
                <w:bCs/>
                <w:szCs w:val="24"/>
              </w:rPr>
              <w:t>Module</w:t>
            </w:r>
          </w:p>
        </w:tc>
        <w:tc>
          <w:tcPr>
            <w:tcW w:w="2613" w:type="dxa"/>
            <w:gridSpan w:val="2"/>
            <w:shd w:val="clear" w:color="auto" w:fill="D9E2F3" w:themeFill="accent1" w:themeFillTint="33"/>
          </w:tcPr>
          <w:p w14:paraId="5531791F" w14:textId="77777777" w:rsidR="00E43AA3" w:rsidRPr="00193818" w:rsidRDefault="00E43AA3" w:rsidP="00187E0F">
            <w:pPr>
              <w:jc w:val="center"/>
              <w:rPr>
                <w:b/>
                <w:bCs/>
                <w:szCs w:val="24"/>
              </w:rPr>
            </w:pPr>
            <w:r w:rsidRPr="00193818">
              <w:rPr>
                <w:b/>
                <w:bCs/>
                <w:szCs w:val="24"/>
              </w:rPr>
              <w:t>Code</w:t>
            </w:r>
          </w:p>
        </w:tc>
      </w:tr>
      <w:tr w:rsidR="00E43AA3" w:rsidRPr="001456ED" w14:paraId="60245119" w14:textId="77777777" w:rsidTr="00E43AA3">
        <w:tc>
          <w:tcPr>
            <w:tcW w:w="4106" w:type="dxa"/>
            <w:gridSpan w:val="2"/>
            <w:shd w:val="clear" w:color="auto" w:fill="D9E2F3" w:themeFill="accent1" w:themeFillTint="33"/>
          </w:tcPr>
          <w:p w14:paraId="3C8C62EF" w14:textId="77777777" w:rsidR="00E43AA3" w:rsidRPr="001456ED" w:rsidRDefault="00E43AA3" w:rsidP="00187E0F">
            <w:pPr>
              <w:rPr>
                <w:szCs w:val="24"/>
              </w:rPr>
            </w:pPr>
          </w:p>
        </w:tc>
        <w:tc>
          <w:tcPr>
            <w:tcW w:w="2835" w:type="dxa"/>
            <w:gridSpan w:val="2"/>
            <w:shd w:val="clear" w:color="auto" w:fill="D9E2F3" w:themeFill="accent1" w:themeFillTint="33"/>
          </w:tcPr>
          <w:p w14:paraId="70BC40D7" w14:textId="77777777" w:rsidR="00E43AA3" w:rsidRPr="001456ED" w:rsidRDefault="00E43AA3" w:rsidP="00187E0F">
            <w:pPr>
              <w:rPr>
                <w:szCs w:val="24"/>
              </w:rPr>
            </w:pPr>
          </w:p>
        </w:tc>
        <w:tc>
          <w:tcPr>
            <w:tcW w:w="4394" w:type="dxa"/>
            <w:gridSpan w:val="2"/>
            <w:shd w:val="clear" w:color="auto" w:fill="D9E2F3" w:themeFill="accent1" w:themeFillTint="33"/>
          </w:tcPr>
          <w:p w14:paraId="01106608" w14:textId="77777777" w:rsidR="00E43AA3" w:rsidRPr="001456ED" w:rsidRDefault="00E43AA3" w:rsidP="00187E0F">
            <w:pPr>
              <w:rPr>
                <w:szCs w:val="24"/>
              </w:rPr>
            </w:pPr>
            <w:r>
              <w:rPr>
                <w:szCs w:val="24"/>
              </w:rPr>
              <w:t>Learning in the Digital Era</w:t>
            </w:r>
          </w:p>
        </w:tc>
        <w:tc>
          <w:tcPr>
            <w:tcW w:w="2613" w:type="dxa"/>
            <w:gridSpan w:val="2"/>
            <w:shd w:val="clear" w:color="auto" w:fill="D9E2F3" w:themeFill="accent1" w:themeFillTint="33"/>
          </w:tcPr>
          <w:p w14:paraId="6D26E000" w14:textId="77777777" w:rsidR="00E43AA3" w:rsidRDefault="00E43AA3" w:rsidP="00187E0F">
            <w:pPr>
              <w:rPr>
                <w:szCs w:val="24"/>
              </w:rPr>
            </w:pPr>
            <w:r>
              <w:rPr>
                <w:szCs w:val="24"/>
              </w:rPr>
              <w:t>BMPL4007</w:t>
            </w:r>
          </w:p>
          <w:p w14:paraId="076C4874" w14:textId="77777777" w:rsidR="00E43AA3" w:rsidRPr="001456ED" w:rsidRDefault="00E43AA3" w:rsidP="00187E0F">
            <w:pPr>
              <w:rPr>
                <w:szCs w:val="24"/>
              </w:rPr>
            </w:pPr>
            <w:r>
              <w:rPr>
                <w:szCs w:val="24"/>
              </w:rPr>
              <w:t>BMPS4009</w:t>
            </w:r>
          </w:p>
        </w:tc>
      </w:tr>
      <w:tr w:rsidR="00E43AA3" w:rsidRPr="001456ED" w14:paraId="69687535" w14:textId="77777777" w:rsidTr="00E43AA3">
        <w:tc>
          <w:tcPr>
            <w:tcW w:w="2572" w:type="dxa"/>
            <w:shd w:val="clear" w:color="auto" w:fill="C5E0B3" w:themeFill="accent6" w:themeFillTint="66"/>
          </w:tcPr>
          <w:p w14:paraId="6C480671" w14:textId="77777777" w:rsidR="00E43AA3" w:rsidRPr="001456ED" w:rsidRDefault="00E43AA3" w:rsidP="00187E0F">
            <w:pPr>
              <w:jc w:val="center"/>
              <w:rPr>
                <w:b/>
                <w:szCs w:val="24"/>
              </w:rPr>
            </w:pPr>
            <w:r w:rsidRPr="001456ED">
              <w:rPr>
                <w:b/>
                <w:szCs w:val="24"/>
              </w:rPr>
              <w:t xml:space="preserve">What </w:t>
            </w:r>
            <w:r>
              <w:rPr>
                <w:b/>
                <w:szCs w:val="24"/>
              </w:rPr>
              <w:t>goals do I want to achieve?</w:t>
            </w:r>
          </w:p>
          <w:p w14:paraId="222C1F81" w14:textId="77777777" w:rsidR="00E43AA3" w:rsidRPr="001456ED" w:rsidRDefault="00E43AA3" w:rsidP="00187E0F">
            <w:pPr>
              <w:rPr>
                <w:szCs w:val="24"/>
              </w:rPr>
            </w:pPr>
          </w:p>
        </w:tc>
        <w:tc>
          <w:tcPr>
            <w:tcW w:w="2963" w:type="dxa"/>
            <w:gridSpan w:val="2"/>
            <w:shd w:val="clear" w:color="auto" w:fill="C5E0B3" w:themeFill="accent6" w:themeFillTint="66"/>
          </w:tcPr>
          <w:p w14:paraId="11C1547C" w14:textId="77777777" w:rsidR="00E43AA3" w:rsidRPr="001456ED" w:rsidRDefault="00E43AA3" w:rsidP="00187E0F">
            <w:pPr>
              <w:jc w:val="center"/>
              <w:rPr>
                <w:b/>
                <w:szCs w:val="24"/>
              </w:rPr>
            </w:pPr>
            <w:r>
              <w:rPr>
                <w:b/>
                <w:szCs w:val="24"/>
              </w:rPr>
              <w:t>How will I measure my progress?</w:t>
            </w:r>
          </w:p>
          <w:p w14:paraId="40D2CA80" w14:textId="77777777" w:rsidR="00E43AA3" w:rsidRPr="001456ED" w:rsidRDefault="00E43AA3" w:rsidP="00187E0F">
            <w:pPr>
              <w:jc w:val="center"/>
              <w:rPr>
                <w:b/>
                <w:szCs w:val="24"/>
              </w:rPr>
            </w:pPr>
          </w:p>
          <w:p w14:paraId="71AF65D7" w14:textId="77777777" w:rsidR="00E43AA3" w:rsidRPr="001456ED" w:rsidRDefault="00E43AA3" w:rsidP="00187E0F">
            <w:pPr>
              <w:rPr>
                <w:b/>
                <w:szCs w:val="24"/>
              </w:rPr>
            </w:pPr>
          </w:p>
        </w:tc>
        <w:tc>
          <w:tcPr>
            <w:tcW w:w="3280" w:type="dxa"/>
            <w:gridSpan w:val="2"/>
            <w:shd w:val="clear" w:color="auto" w:fill="C5E0B3" w:themeFill="accent6" w:themeFillTint="66"/>
          </w:tcPr>
          <w:p w14:paraId="70E2E509" w14:textId="77777777" w:rsidR="00E43AA3" w:rsidRPr="001456ED" w:rsidRDefault="00E43AA3" w:rsidP="00187E0F">
            <w:pPr>
              <w:jc w:val="center"/>
              <w:rPr>
                <w:b/>
                <w:szCs w:val="24"/>
              </w:rPr>
            </w:pPr>
            <w:r w:rsidRPr="001456ED">
              <w:rPr>
                <w:b/>
                <w:szCs w:val="24"/>
              </w:rPr>
              <w:t>What resources or support will I</w:t>
            </w:r>
            <w:r>
              <w:rPr>
                <w:b/>
                <w:szCs w:val="24"/>
              </w:rPr>
              <w:t xml:space="preserve"> need?</w:t>
            </w:r>
          </w:p>
          <w:p w14:paraId="4B7974E4" w14:textId="77777777" w:rsidR="00E43AA3" w:rsidRPr="001456ED" w:rsidRDefault="00E43AA3" w:rsidP="00187E0F">
            <w:pPr>
              <w:rPr>
                <w:szCs w:val="24"/>
              </w:rPr>
            </w:pPr>
          </w:p>
        </w:tc>
        <w:tc>
          <w:tcPr>
            <w:tcW w:w="2520" w:type="dxa"/>
            <w:shd w:val="clear" w:color="auto" w:fill="C5E0B3" w:themeFill="accent6" w:themeFillTint="66"/>
          </w:tcPr>
          <w:p w14:paraId="0D863AF4" w14:textId="77777777" w:rsidR="00E43AA3" w:rsidRPr="001456ED" w:rsidRDefault="00E43AA3" w:rsidP="00187E0F">
            <w:pPr>
              <w:jc w:val="center"/>
              <w:rPr>
                <w:b/>
                <w:szCs w:val="24"/>
              </w:rPr>
            </w:pPr>
            <w:r>
              <w:rPr>
                <w:b/>
                <w:szCs w:val="24"/>
              </w:rPr>
              <w:t>How is the objective relevant to my personal aspirations?</w:t>
            </w:r>
          </w:p>
          <w:p w14:paraId="71905A3C" w14:textId="77777777" w:rsidR="00E43AA3" w:rsidRPr="00B905A2" w:rsidRDefault="00E43AA3" w:rsidP="00187E0F">
            <w:pPr>
              <w:rPr>
                <w:b/>
                <w:bCs/>
                <w:szCs w:val="24"/>
              </w:rPr>
            </w:pPr>
          </w:p>
        </w:tc>
        <w:tc>
          <w:tcPr>
            <w:tcW w:w="2613" w:type="dxa"/>
            <w:gridSpan w:val="2"/>
            <w:shd w:val="clear" w:color="auto" w:fill="C5E0B3" w:themeFill="accent6" w:themeFillTint="66"/>
          </w:tcPr>
          <w:p w14:paraId="49E2A775" w14:textId="77777777" w:rsidR="00E43AA3" w:rsidRDefault="00E43AA3" w:rsidP="00187E0F">
            <w:pPr>
              <w:jc w:val="center"/>
              <w:rPr>
                <w:b/>
                <w:szCs w:val="24"/>
              </w:rPr>
            </w:pPr>
            <w:r>
              <w:rPr>
                <w:b/>
                <w:szCs w:val="24"/>
              </w:rPr>
              <w:t>What is the timeframe for the achievement of my goals?</w:t>
            </w:r>
          </w:p>
          <w:p w14:paraId="173F107E" w14:textId="77777777" w:rsidR="00E43AA3" w:rsidRPr="001456ED" w:rsidRDefault="00E43AA3" w:rsidP="00187E0F">
            <w:pPr>
              <w:rPr>
                <w:szCs w:val="24"/>
              </w:rPr>
            </w:pPr>
          </w:p>
        </w:tc>
      </w:tr>
      <w:tr w:rsidR="00E43AA3" w:rsidRPr="004A4D09" w14:paraId="4BCCCC78" w14:textId="77777777" w:rsidTr="00E43AA3">
        <w:tc>
          <w:tcPr>
            <w:tcW w:w="2572" w:type="dxa"/>
            <w:shd w:val="clear" w:color="auto" w:fill="F7CAAC" w:themeFill="accent2" w:themeFillTint="66"/>
          </w:tcPr>
          <w:p w14:paraId="67655E60" w14:textId="77777777" w:rsidR="00E43AA3" w:rsidRPr="004A4D09" w:rsidRDefault="00E43AA3" w:rsidP="00187E0F">
            <w:pPr>
              <w:jc w:val="center"/>
              <w:rPr>
                <w:b/>
              </w:rPr>
            </w:pPr>
            <w:r w:rsidRPr="004A4D09">
              <w:rPr>
                <w:b/>
              </w:rPr>
              <w:t>Specific</w:t>
            </w:r>
          </w:p>
        </w:tc>
        <w:tc>
          <w:tcPr>
            <w:tcW w:w="2963" w:type="dxa"/>
            <w:gridSpan w:val="2"/>
            <w:shd w:val="clear" w:color="auto" w:fill="F7CAAC" w:themeFill="accent2" w:themeFillTint="66"/>
          </w:tcPr>
          <w:p w14:paraId="36E266D6" w14:textId="77777777" w:rsidR="00E43AA3" w:rsidRPr="004A4D09" w:rsidRDefault="00E43AA3" w:rsidP="00187E0F">
            <w:pPr>
              <w:jc w:val="center"/>
              <w:rPr>
                <w:b/>
              </w:rPr>
            </w:pPr>
            <w:r w:rsidRPr="004A4D09">
              <w:rPr>
                <w:b/>
              </w:rPr>
              <w:t>Measurable</w:t>
            </w:r>
          </w:p>
        </w:tc>
        <w:tc>
          <w:tcPr>
            <w:tcW w:w="3280" w:type="dxa"/>
            <w:gridSpan w:val="2"/>
            <w:shd w:val="clear" w:color="auto" w:fill="F7CAAC" w:themeFill="accent2" w:themeFillTint="66"/>
          </w:tcPr>
          <w:p w14:paraId="268FF10B" w14:textId="77777777" w:rsidR="00E43AA3" w:rsidRPr="004A4D09" w:rsidRDefault="00E43AA3" w:rsidP="00187E0F">
            <w:pPr>
              <w:jc w:val="center"/>
              <w:rPr>
                <w:b/>
              </w:rPr>
            </w:pPr>
            <w:r w:rsidRPr="004A4D09">
              <w:rPr>
                <w:b/>
              </w:rPr>
              <w:t>Achievable</w:t>
            </w:r>
          </w:p>
        </w:tc>
        <w:tc>
          <w:tcPr>
            <w:tcW w:w="2520" w:type="dxa"/>
            <w:shd w:val="clear" w:color="auto" w:fill="F7CAAC" w:themeFill="accent2" w:themeFillTint="66"/>
          </w:tcPr>
          <w:p w14:paraId="7B1EE98A" w14:textId="77777777" w:rsidR="00E43AA3" w:rsidRPr="004A4D09" w:rsidRDefault="00E43AA3" w:rsidP="00187E0F">
            <w:pPr>
              <w:jc w:val="center"/>
              <w:rPr>
                <w:b/>
              </w:rPr>
            </w:pPr>
            <w:r w:rsidRPr="004A4D09">
              <w:rPr>
                <w:b/>
                <w:bCs/>
              </w:rPr>
              <w:t>Relevant</w:t>
            </w:r>
          </w:p>
        </w:tc>
        <w:tc>
          <w:tcPr>
            <w:tcW w:w="2613" w:type="dxa"/>
            <w:gridSpan w:val="2"/>
            <w:shd w:val="clear" w:color="auto" w:fill="F7CAAC" w:themeFill="accent2" w:themeFillTint="66"/>
          </w:tcPr>
          <w:p w14:paraId="6BF25C53" w14:textId="544B767D" w:rsidR="00E43AA3" w:rsidRPr="004A4D09" w:rsidRDefault="00E43AA3" w:rsidP="00187E0F">
            <w:pPr>
              <w:jc w:val="center"/>
              <w:rPr>
                <w:b/>
              </w:rPr>
            </w:pPr>
            <w:r w:rsidRPr="004A4D09">
              <w:rPr>
                <w:b/>
              </w:rPr>
              <w:t>Time bound</w:t>
            </w:r>
          </w:p>
        </w:tc>
      </w:tr>
      <w:tr w:rsidR="00497181" w:rsidRPr="004A4D09" w14:paraId="51F7CAF6" w14:textId="77777777" w:rsidTr="00E43AA3">
        <w:trPr>
          <w:trHeight w:val="263"/>
        </w:trPr>
        <w:tc>
          <w:tcPr>
            <w:tcW w:w="2572" w:type="dxa"/>
          </w:tcPr>
          <w:p w14:paraId="4B2336BC" w14:textId="185BB8F3" w:rsidR="004E333B" w:rsidRPr="00517076" w:rsidRDefault="001E2D7A" w:rsidP="00517076">
            <w:r w:rsidRPr="001E2D7A">
              <w:t>I should improve my communication skill and be capable of tracking and recording information and data fr</w:t>
            </w:r>
            <w:r w:rsidR="008138BD">
              <w:t>om the community and colleagues. I</w:t>
            </w:r>
            <w:r w:rsidRPr="001E2D7A">
              <w:t xml:space="preserve"> also </w:t>
            </w:r>
            <w:r w:rsidR="008138BD">
              <w:t xml:space="preserve">must be able to </w:t>
            </w:r>
            <w:r w:rsidRPr="001E2D7A">
              <w:t>express data and information efficiently both in writing and verbally.</w:t>
            </w:r>
          </w:p>
        </w:tc>
        <w:tc>
          <w:tcPr>
            <w:tcW w:w="2963" w:type="dxa"/>
            <w:gridSpan w:val="2"/>
          </w:tcPr>
          <w:p w14:paraId="20F7B931" w14:textId="6CA24EA6" w:rsidR="004E333B" w:rsidRPr="004A4D09" w:rsidRDefault="001E2D7A" w:rsidP="008138BD">
            <w:r w:rsidRPr="001E2D7A">
              <w:t>I will measure my skill through an online assessment. I have to get the highest mark</w:t>
            </w:r>
            <w:r w:rsidR="008138BD">
              <w:t>s</w:t>
            </w:r>
            <w:r w:rsidRPr="001E2D7A">
              <w:t>.</w:t>
            </w:r>
          </w:p>
        </w:tc>
        <w:tc>
          <w:tcPr>
            <w:tcW w:w="3280" w:type="dxa"/>
            <w:gridSpan w:val="2"/>
          </w:tcPr>
          <w:p w14:paraId="58C047DB" w14:textId="0E2000EF" w:rsidR="00626249" w:rsidRDefault="001E2D7A" w:rsidP="00652DDD">
            <w:pPr>
              <w:rPr>
                <w:shd w:val="clear" w:color="auto" w:fill="FFFFFF"/>
              </w:rPr>
            </w:pPr>
            <w:r w:rsidRPr="001E2D7A">
              <w:rPr>
                <w:shd w:val="clear" w:color="auto" w:fill="FFFFFF"/>
              </w:rPr>
              <w:t>I will use and take assistance from the communication guidelines provided by the College of policing. Advanced communication skills rapidly develop trust (College of Policing, 2021). I will also take guidelines from the senior officers on social media.</w:t>
            </w:r>
          </w:p>
          <w:p w14:paraId="5A88600B" w14:textId="7905039C" w:rsidR="004E333B" w:rsidRPr="004A4D09" w:rsidRDefault="004E333B" w:rsidP="00517076"/>
        </w:tc>
        <w:tc>
          <w:tcPr>
            <w:tcW w:w="2585" w:type="dxa"/>
            <w:gridSpan w:val="2"/>
          </w:tcPr>
          <w:p w14:paraId="3CD97EA2" w14:textId="661702C4" w:rsidR="004E333B" w:rsidRPr="004A4D09" w:rsidRDefault="001E2D7A" w:rsidP="008138BD">
            <w:r w:rsidRPr="001E2D7A">
              <w:t>Communication skills are essential for a police officer. It can lead to the development of trustworthy and positive relations in the community. Through which most of the cases can be resolved (WLU, 2016).</w:t>
            </w:r>
          </w:p>
        </w:tc>
        <w:tc>
          <w:tcPr>
            <w:tcW w:w="2548" w:type="dxa"/>
          </w:tcPr>
          <w:p w14:paraId="7EDBD142" w14:textId="183615D5" w:rsidR="004E333B" w:rsidRPr="004A4D09" w:rsidRDefault="001E2D7A" w:rsidP="008373FE">
            <w:r w:rsidRPr="001E2D7A">
              <w:t>I need to improve my skills by March 2023 so that I can work further on my different competencies.</w:t>
            </w:r>
          </w:p>
        </w:tc>
      </w:tr>
      <w:tr w:rsidR="00497181" w:rsidRPr="004A4D09" w14:paraId="7B726CE7" w14:textId="77777777" w:rsidTr="00E43AA3">
        <w:trPr>
          <w:trHeight w:val="281"/>
        </w:trPr>
        <w:tc>
          <w:tcPr>
            <w:tcW w:w="2572" w:type="dxa"/>
          </w:tcPr>
          <w:p w14:paraId="1152956C" w14:textId="65C6A0B8" w:rsidR="004E333B" w:rsidRPr="004A4D09" w:rsidRDefault="001E2D7A" w:rsidP="008138BD">
            <w:r w:rsidRPr="001E2D7A">
              <w:t xml:space="preserve">I need to increase my physical stamina. Therefore, I will improve my physical health. I want to </w:t>
            </w:r>
            <w:r w:rsidR="008138BD">
              <w:t>ensure</w:t>
            </w:r>
            <w:r w:rsidRPr="001E2D7A">
              <w:t xml:space="preserve"> that I am physically able to perform my responsibilities as a police officer.  </w:t>
            </w:r>
          </w:p>
        </w:tc>
        <w:tc>
          <w:tcPr>
            <w:tcW w:w="2963" w:type="dxa"/>
            <w:gridSpan w:val="2"/>
          </w:tcPr>
          <w:p w14:paraId="283B134C" w14:textId="4D573E4E" w:rsidR="004E333B" w:rsidRPr="004A4D09" w:rsidRDefault="001E2D7A" w:rsidP="008138BD">
            <w:r w:rsidRPr="001E2D7A">
              <w:t xml:space="preserve">I will utilize Beep Test. It is one of the fitness assessments used in the UK for police officers. My required result should be 5.4 </w:t>
            </w:r>
            <w:r w:rsidR="008138BD">
              <w:t>b</w:t>
            </w:r>
            <w:r w:rsidRPr="001E2D7A">
              <w:t xml:space="preserve">ecause </w:t>
            </w:r>
            <w:r w:rsidR="008138BD">
              <w:t>it</w:t>
            </w:r>
            <w:r w:rsidRPr="001E2D7A">
              <w:t xml:space="preserve"> is a standard requirement (College of Policing, 2021)</w:t>
            </w:r>
          </w:p>
        </w:tc>
        <w:tc>
          <w:tcPr>
            <w:tcW w:w="3280" w:type="dxa"/>
            <w:gridSpan w:val="2"/>
          </w:tcPr>
          <w:p w14:paraId="6C3D811F" w14:textId="563335F1" w:rsidR="00D07DA1" w:rsidRDefault="00D07DA1" w:rsidP="00517076">
            <w:r>
              <w:t xml:space="preserve">I will take all the necessary guidelines from the </w:t>
            </w:r>
            <w:hyperlink r:id="rId12" w:history="1">
              <w:r w:rsidRPr="00B42D79">
                <w:rPr>
                  <w:rStyle w:val="Hyperlink"/>
                </w:rPr>
                <w:t>https://www.thebeeptest.co.uk/</w:t>
              </w:r>
            </w:hyperlink>
          </w:p>
          <w:p w14:paraId="7D6013E3" w14:textId="3EB6E203" w:rsidR="00D07DA1" w:rsidRPr="004A4D09" w:rsidRDefault="00D07DA1" w:rsidP="00517076">
            <w:r>
              <w:t xml:space="preserve">I would also take 4 to 5 training sessions every week. </w:t>
            </w:r>
          </w:p>
        </w:tc>
        <w:tc>
          <w:tcPr>
            <w:tcW w:w="2585" w:type="dxa"/>
            <w:gridSpan w:val="2"/>
          </w:tcPr>
          <w:p w14:paraId="69E7DE07" w14:textId="26FE107A" w:rsidR="004E333B" w:rsidRPr="004A4D09" w:rsidRDefault="001E2D7A" w:rsidP="008138BD">
            <w:r w:rsidRPr="001E2D7A">
              <w:t>Good physical health is for my own safety. I can give my full potential to my job and services to my community. Police officers should have good agility, strength, and stamina to perform their duties (Forever Police, 2023).</w:t>
            </w:r>
          </w:p>
        </w:tc>
        <w:tc>
          <w:tcPr>
            <w:tcW w:w="2548" w:type="dxa"/>
          </w:tcPr>
          <w:p w14:paraId="7F3DA867" w14:textId="7D039D1B" w:rsidR="004E333B" w:rsidRPr="004A4D09" w:rsidRDefault="00D07DA1" w:rsidP="00517076">
            <w:r>
              <w:t>I aim to achieve this goal by the end of May 2023.</w:t>
            </w:r>
          </w:p>
        </w:tc>
      </w:tr>
      <w:tr w:rsidR="00D07DA1" w:rsidRPr="004A4D09" w14:paraId="7382B328" w14:textId="77777777" w:rsidTr="00E43AA3">
        <w:trPr>
          <w:trHeight w:val="281"/>
        </w:trPr>
        <w:tc>
          <w:tcPr>
            <w:tcW w:w="2572" w:type="dxa"/>
          </w:tcPr>
          <w:p w14:paraId="7BA0DC13" w14:textId="03FDAAFB" w:rsidR="00D07DA1" w:rsidRDefault="001E2D7A" w:rsidP="001E5EB1">
            <w:r w:rsidRPr="001E2D7A">
              <w:t>I will build empathy for others. I want to make myself able enough to understand and comprehend what other person is going through and experiencing.</w:t>
            </w:r>
          </w:p>
        </w:tc>
        <w:tc>
          <w:tcPr>
            <w:tcW w:w="2963" w:type="dxa"/>
            <w:gridSpan w:val="2"/>
          </w:tcPr>
          <w:p w14:paraId="73EF4C2D" w14:textId="458F043F" w:rsidR="001E2D7A" w:rsidRDefault="001E2D7A" w:rsidP="001E2D7A">
            <w:r>
              <w:t>I will take an empathy assessment from https://mind.help</w:t>
            </w:r>
          </w:p>
          <w:p w14:paraId="6527C687" w14:textId="30ED20C5" w:rsidR="00D07DA1" w:rsidRDefault="001E2D7A" w:rsidP="008138BD">
            <w:r>
              <w:t>I aim to get the highest mark</w:t>
            </w:r>
            <w:r w:rsidR="008138BD">
              <w:t>s</w:t>
            </w:r>
            <w:r>
              <w:t xml:space="preserve">. </w:t>
            </w:r>
          </w:p>
        </w:tc>
        <w:tc>
          <w:tcPr>
            <w:tcW w:w="3280" w:type="dxa"/>
            <w:gridSpan w:val="2"/>
          </w:tcPr>
          <w:p w14:paraId="41F80C2C" w14:textId="795130C9" w:rsidR="00D07DA1" w:rsidRDefault="001E2D7A" w:rsidP="00517076">
            <w:r w:rsidRPr="001E2D7A">
              <w:t>I will watch TED Talks and YouTube videos. I will also read articles and books relating to the topic of empathy.</w:t>
            </w:r>
          </w:p>
        </w:tc>
        <w:tc>
          <w:tcPr>
            <w:tcW w:w="2585" w:type="dxa"/>
            <w:gridSpan w:val="2"/>
          </w:tcPr>
          <w:p w14:paraId="63F7D9BC" w14:textId="3E156C97" w:rsidR="00D07DA1" w:rsidRDefault="001E2D7A" w:rsidP="00D07DA1">
            <w:r w:rsidRPr="001E2D7A">
              <w:t>Empathy in police officers will offer them emotional support and a better understanding of the situations and incidents. With the assistance of empathy, police officers can build an effective relationships with people (Indeed, 2021)</w:t>
            </w:r>
          </w:p>
        </w:tc>
        <w:tc>
          <w:tcPr>
            <w:tcW w:w="2548" w:type="dxa"/>
          </w:tcPr>
          <w:p w14:paraId="3668F4C3" w14:textId="00A84F50" w:rsidR="00D07DA1" w:rsidRDefault="001E2D7A" w:rsidP="00517076">
            <w:r w:rsidRPr="001E2D7A">
              <w:t>This goal will be achieved by the start of July 2023.</w:t>
            </w:r>
          </w:p>
        </w:tc>
      </w:tr>
      <w:tr w:rsidR="00246C1E" w:rsidRPr="004A4D09" w14:paraId="715BC81D" w14:textId="77777777" w:rsidTr="00E43AA3">
        <w:trPr>
          <w:trHeight w:val="281"/>
        </w:trPr>
        <w:tc>
          <w:tcPr>
            <w:tcW w:w="2572" w:type="dxa"/>
          </w:tcPr>
          <w:p w14:paraId="2D11CF18" w14:textId="140EF55E" w:rsidR="00246C1E" w:rsidRPr="001E2D7A" w:rsidRDefault="00234580" w:rsidP="008138BD">
            <w:r w:rsidRPr="00234580">
              <w:t>It is imperative that I am skilled in conflict resolution. It will include my capacity to handle difficult circumstances while maintaining objectivity and neutrality, as well as the ability to keep track of and regulate my feelings. In order to protect the people, the challenging and potentially dangerous situation requires me to maintain high standards of behaviour throughout it.</w:t>
            </w:r>
          </w:p>
        </w:tc>
        <w:tc>
          <w:tcPr>
            <w:tcW w:w="2963" w:type="dxa"/>
            <w:gridSpan w:val="2"/>
          </w:tcPr>
          <w:p w14:paraId="1F429D2B" w14:textId="447BA9B3" w:rsidR="00246C1E" w:rsidRDefault="00234580" w:rsidP="001E2D7A">
            <w:r w:rsidRPr="00234580">
              <w:t>I will conduct an evaluation of my capability in the area of conflict resolution. I need to ach</w:t>
            </w:r>
            <w:r>
              <w:t xml:space="preserve">ieve the highest possible score nearly 9. Result should depict that I have collaborative nature in conflict management. </w:t>
            </w:r>
          </w:p>
        </w:tc>
        <w:tc>
          <w:tcPr>
            <w:tcW w:w="3280" w:type="dxa"/>
            <w:gridSpan w:val="2"/>
          </w:tcPr>
          <w:p w14:paraId="59943F1B" w14:textId="27079B97" w:rsidR="00246C1E" w:rsidRPr="001E2D7A" w:rsidRDefault="00234580" w:rsidP="00517076">
            <w:r w:rsidRPr="00234580">
              <w:t>I plan to watch videos on YouTube that explain how to avoid getting into arguments. In addition to this, I will participate in various workshops. I will acquire the techniques necessary to approach conflict and effectively manage it through participation in workshops and watching films on YouTube.</w:t>
            </w:r>
            <w:r w:rsidR="00C109EC">
              <w:t xml:space="preserve"> </w:t>
            </w:r>
          </w:p>
        </w:tc>
        <w:tc>
          <w:tcPr>
            <w:tcW w:w="2585" w:type="dxa"/>
            <w:gridSpan w:val="2"/>
          </w:tcPr>
          <w:p w14:paraId="14B3148F" w14:textId="77777777" w:rsidR="00234580" w:rsidRDefault="00234580" w:rsidP="00234580">
            <w:r>
              <w:t>It is quite likely that a significant part of the occurrences will entail some kind of argument, regardless of whether or not the confrontations take place in public or behind closed doors.</w:t>
            </w:r>
          </w:p>
          <w:p w14:paraId="2745C966" w14:textId="3528710A" w:rsidR="00246C1E" w:rsidRPr="001E2D7A" w:rsidRDefault="00234580" w:rsidP="00234580">
            <w:r>
              <w:t>Therefore, the capacity to defuse a potentially explosive situation is extremely useful, especially when substances like alcohol and drugs are involved.</w:t>
            </w:r>
          </w:p>
        </w:tc>
        <w:tc>
          <w:tcPr>
            <w:tcW w:w="2548" w:type="dxa"/>
          </w:tcPr>
          <w:p w14:paraId="3B4C18AF" w14:textId="6FF0787F" w:rsidR="00246C1E" w:rsidRPr="001E2D7A" w:rsidRDefault="00A53EE3" w:rsidP="00A15658">
            <w:r>
              <w:t>This goal will be attained by the start of May 2023</w:t>
            </w:r>
          </w:p>
        </w:tc>
      </w:tr>
      <w:tr w:rsidR="00A53EE3" w:rsidRPr="004A4D09" w14:paraId="4F250806" w14:textId="77777777" w:rsidTr="00E43AA3">
        <w:trPr>
          <w:trHeight w:val="281"/>
        </w:trPr>
        <w:tc>
          <w:tcPr>
            <w:tcW w:w="2572" w:type="dxa"/>
          </w:tcPr>
          <w:p w14:paraId="0C3C4C95" w14:textId="0B4DD4E5" w:rsidR="00A53EE3" w:rsidRPr="00234580" w:rsidRDefault="00C5670D" w:rsidP="003F72FB">
            <w:r w:rsidRPr="00C5670D">
              <w:t>I want to get better at paying attention to the smallest of details. I have to pay attention to the tiniest of details, be able to spot faults, and track the shifting behaviours of patterns.</w:t>
            </w:r>
          </w:p>
        </w:tc>
        <w:tc>
          <w:tcPr>
            <w:tcW w:w="2963" w:type="dxa"/>
            <w:gridSpan w:val="2"/>
          </w:tcPr>
          <w:p w14:paraId="5477DB93" w14:textId="559BD425" w:rsidR="00A53EE3" w:rsidRDefault="00C5670D" w:rsidP="00C5670D">
            <w:r w:rsidRPr="00C5670D">
              <w:t xml:space="preserve">I will make use of the evaluation of attention to detail that </w:t>
            </w:r>
            <w:r>
              <w:t>will</w:t>
            </w:r>
            <w:r w:rsidRPr="00C5670D">
              <w:t xml:space="preserve"> be found at </w:t>
            </w:r>
            <w:hyperlink r:id="rId13" w:history="1">
              <w:r w:rsidRPr="00D64D8F">
                <w:rPr>
                  <w:rStyle w:val="Hyperlink"/>
                </w:rPr>
                <w:t>https://www.testgorilla.com/</w:t>
              </w:r>
            </w:hyperlink>
          </w:p>
          <w:p w14:paraId="00529D77" w14:textId="6D0C94A3" w:rsidR="00C5670D" w:rsidRPr="00234580" w:rsidRDefault="00C5670D" w:rsidP="00C5670D"/>
        </w:tc>
        <w:tc>
          <w:tcPr>
            <w:tcW w:w="3280" w:type="dxa"/>
            <w:gridSpan w:val="2"/>
          </w:tcPr>
          <w:p w14:paraId="7C6F8D95" w14:textId="75918837" w:rsidR="00831F16" w:rsidRPr="00234580" w:rsidRDefault="00C5670D" w:rsidP="00831F16">
            <w:r>
              <w:t>I am</w:t>
            </w:r>
            <w:r w:rsidRPr="00C5670D">
              <w:t xml:space="preserve"> going to start challenging my brain with logic games like chess, Sudoku, and the rubix </w:t>
            </w:r>
            <w:r w:rsidR="003228F6">
              <w:t>cube. Moreover, I shall utilise</w:t>
            </w:r>
            <w:r w:rsidRPr="00C5670D">
              <w:t xml:space="preserve"> </w:t>
            </w:r>
            <w:proofErr w:type="spellStart"/>
            <w:r w:rsidRPr="00C5670D">
              <w:t>Pomodoro</w:t>
            </w:r>
            <w:proofErr w:type="spellEnd"/>
            <w:r w:rsidRPr="00C5670D">
              <w:t xml:space="preserve"> technique. If I find myself becoming side-tracked while working on a project or if I simply want a better idea of how long a certain task takes, I can apply the Pomodoro Technique.</w:t>
            </w:r>
          </w:p>
        </w:tc>
        <w:tc>
          <w:tcPr>
            <w:tcW w:w="2585" w:type="dxa"/>
            <w:gridSpan w:val="2"/>
          </w:tcPr>
          <w:p w14:paraId="5E97858A" w14:textId="46B1FD6F" w:rsidR="00A53EE3" w:rsidRDefault="00C5670D" w:rsidP="00234580">
            <w:r w:rsidRPr="00C5670D">
              <w:t>Police officers should maintain a heightened awareness of their surroundings at all times, and the ability to recognise even the smallest of clues is a skill that comes with time spent working in the field</w:t>
            </w:r>
            <w:sdt>
              <w:sdtPr>
                <w:id w:val="-923487625"/>
                <w:citation/>
              </w:sdtPr>
              <w:sdtContent>
                <w:r>
                  <w:fldChar w:fldCharType="begin"/>
                </w:r>
                <w:r>
                  <w:rPr>
                    <w:lang w:val="en-US"/>
                  </w:rPr>
                  <w:instrText xml:space="preserve"> CITATION Ind2110 \l 1033 </w:instrText>
                </w:r>
                <w:r>
                  <w:fldChar w:fldCharType="separate"/>
                </w:r>
                <w:r w:rsidR="00562E6E">
                  <w:rPr>
                    <w:noProof/>
                    <w:lang w:val="en-US"/>
                  </w:rPr>
                  <w:t xml:space="preserve"> </w:t>
                </w:r>
                <w:r w:rsidR="00562E6E" w:rsidRPr="00562E6E">
                  <w:rPr>
                    <w:noProof/>
                    <w:lang w:val="en-US"/>
                  </w:rPr>
                  <w:t>(Indeed, 2021)</w:t>
                </w:r>
                <w:r>
                  <w:fldChar w:fldCharType="end"/>
                </w:r>
              </w:sdtContent>
            </w:sdt>
            <w:r w:rsidRPr="00C5670D">
              <w:t>.</w:t>
            </w:r>
          </w:p>
        </w:tc>
        <w:tc>
          <w:tcPr>
            <w:tcW w:w="2548" w:type="dxa"/>
          </w:tcPr>
          <w:p w14:paraId="75EAE375" w14:textId="2C0EF272" w:rsidR="00A53EE3" w:rsidRDefault="00C5670D" w:rsidP="00A15658">
            <w:r>
              <w:t>This goal will be achieved with the passage of time. However, the estimated time will be June 2023.</w:t>
            </w:r>
          </w:p>
        </w:tc>
      </w:tr>
    </w:tbl>
    <w:p w14:paraId="32E675A9" w14:textId="5CE2C4C9" w:rsidR="00620B67" w:rsidRPr="00E17ED1" w:rsidRDefault="00620B67" w:rsidP="00517076"/>
    <w:p w14:paraId="78602A33" w14:textId="77777777" w:rsidR="00294AA2" w:rsidRDefault="00294AA2" w:rsidP="00517076"/>
    <w:p w14:paraId="48BE3136" w14:textId="77777777" w:rsidR="00C109EC" w:rsidRDefault="00C109EC" w:rsidP="00517076"/>
    <w:p w14:paraId="22B6CF0D" w14:textId="77777777" w:rsidR="00C109EC" w:rsidRDefault="00C109EC" w:rsidP="00517076"/>
    <w:p w14:paraId="59A966F3" w14:textId="77777777" w:rsidR="00A15658" w:rsidRDefault="00A15658" w:rsidP="00517076"/>
    <w:p w14:paraId="52DF6F1D" w14:textId="77777777" w:rsidR="00A15658" w:rsidRDefault="00A15658" w:rsidP="00517076"/>
    <w:p w14:paraId="28C9DBD4" w14:textId="00985069" w:rsidR="00A15658" w:rsidRDefault="008960B2" w:rsidP="008960B2">
      <w:r w:rsidRPr="008960B2">
        <w:rPr>
          <w:highlight w:val="yellow"/>
        </w:rPr>
        <w:br/>
      </w:r>
      <w:r w:rsidRPr="008960B2">
        <w:rPr>
          <w:highlight w:val="yellow"/>
        </w:rPr>
        <w:br/>
      </w:r>
    </w:p>
    <w:p w14:paraId="4E4DF1F0" w14:textId="77777777" w:rsidR="00234580" w:rsidRDefault="00234580" w:rsidP="00517076"/>
    <w:p w14:paraId="1D4CBBF1" w14:textId="4CA2A89C" w:rsidR="00A15658" w:rsidRDefault="00A15658" w:rsidP="00A15658">
      <w:pPr>
        <w:sectPr w:rsidR="00A15658" w:rsidSect="004E634D">
          <w:pgSz w:w="16838" w:h="11906" w:orient="landscape"/>
          <w:pgMar w:top="1440" w:right="1440" w:bottom="1440" w:left="1440" w:header="708" w:footer="708" w:gutter="0"/>
          <w:cols w:space="708"/>
          <w:docGrid w:linePitch="360"/>
        </w:sectPr>
      </w:pPr>
      <w:r w:rsidRPr="00A15658">
        <w:rPr>
          <w:highlight w:val="yellow"/>
        </w:rPr>
        <w:br/>
      </w:r>
      <w:r w:rsidRPr="00A15658">
        <w:rPr>
          <w:highlight w:val="yellow"/>
        </w:rPr>
        <w:br/>
      </w:r>
      <w:r w:rsidRPr="00A15658">
        <w:rPr>
          <w:highlight w:val="yellow"/>
        </w:rPr>
        <w:br/>
      </w:r>
    </w:p>
    <w:bookmarkStart w:id="9" w:name="_Toc124410951" w:displacedByCustomXml="next"/>
    <w:sdt>
      <w:sdtPr>
        <w:rPr>
          <w:b w:val="0"/>
          <w:sz w:val="24"/>
        </w:rPr>
        <w:id w:val="-104350573"/>
        <w:docPartObj>
          <w:docPartGallery w:val="Bibliographies"/>
          <w:docPartUnique/>
        </w:docPartObj>
      </w:sdtPr>
      <w:sdtContent>
        <w:p w14:paraId="6E29514A" w14:textId="56D25EBD" w:rsidR="002C40BF" w:rsidRDefault="002C40BF" w:rsidP="00E43AA3">
          <w:pPr>
            <w:pStyle w:val="Heading1"/>
          </w:pPr>
          <w:r>
            <w:t>References</w:t>
          </w:r>
          <w:bookmarkEnd w:id="9"/>
        </w:p>
        <w:sdt>
          <w:sdtPr>
            <w:id w:val="-573587230"/>
            <w:bibliography/>
          </w:sdtPr>
          <w:sdtContent>
            <w:p w14:paraId="22B21FBA" w14:textId="77777777" w:rsidR="00562E6E" w:rsidRDefault="002C40BF" w:rsidP="00562E6E">
              <w:pPr>
                <w:pStyle w:val="Bibliography"/>
                <w:rPr>
                  <w:noProof/>
                  <w:szCs w:val="24"/>
                </w:rPr>
              </w:pPr>
              <w:r>
                <w:fldChar w:fldCharType="begin"/>
              </w:r>
              <w:r>
                <w:instrText xml:space="preserve"> BIBLIOGRAPHY </w:instrText>
              </w:r>
              <w:r>
                <w:fldChar w:fldCharType="separate"/>
              </w:r>
              <w:r w:rsidR="00562E6E">
                <w:rPr>
                  <w:noProof/>
                </w:rPr>
                <w:t xml:space="preserve">College of Policing, 2021. </w:t>
              </w:r>
              <w:r w:rsidR="00562E6E">
                <w:rPr>
                  <w:i/>
                  <w:iCs/>
                  <w:noProof/>
                </w:rPr>
                <w:t xml:space="preserve">Communication. </w:t>
              </w:r>
              <w:r w:rsidR="00562E6E">
                <w:rPr>
                  <w:noProof/>
                </w:rPr>
                <w:t xml:space="preserve">[Online] </w:t>
              </w:r>
              <w:r w:rsidR="00562E6E">
                <w:rPr>
                  <w:noProof/>
                </w:rPr>
                <w:br/>
                <w:t xml:space="preserve">Available at: </w:t>
              </w:r>
              <w:r w:rsidR="00562E6E">
                <w:rPr>
                  <w:noProof/>
                  <w:u w:val="single"/>
                </w:rPr>
                <w:t>https://www.college.police.uk/guidance/vulnerability-related-risks/communication</w:t>
              </w:r>
              <w:r w:rsidR="00562E6E">
                <w:rPr>
                  <w:noProof/>
                </w:rPr>
                <w:br/>
                <w:t>[Accessed 10 January 2023].</w:t>
              </w:r>
            </w:p>
            <w:p w14:paraId="2677F3A5" w14:textId="77777777" w:rsidR="00562E6E" w:rsidRDefault="00562E6E" w:rsidP="00562E6E">
              <w:pPr>
                <w:pStyle w:val="Bibliography"/>
                <w:rPr>
                  <w:noProof/>
                </w:rPr>
              </w:pPr>
              <w:r>
                <w:rPr>
                  <w:noProof/>
                </w:rPr>
                <w:t xml:space="preserve">College of Policing, 2021. </w:t>
              </w:r>
              <w:r>
                <w:rPr>
                  <w:i/>
                  <w:iCs/>
                  <w:noProof/>
                </w:rPr>
                <w:t xml:space="preserve">Job-related fitness standards. </w:t>
              </w:r>
              <w:r>
                <w:rPr>
                  <w:noProof/>
                </w:rPr>
                <w:t xml:space="preserve">[Online] </w:t>
              </w:r>
              <w:r>
                <w:rPr>
                  <w:noProof/>
                </w:rPr>
                <w:br/>
                <w:t xml:space="preserve">Available at: </w:t>
              </w:r>
              <w:r>
                <w:rPr>
                  <w:noProof/>
                  <w:u w:val="single"/>
                </w:rPr>
                <w:t>https://www.college.police.uk/support-forces/health-safety-welfare/job-related-fitness-standards</w:t>
              </w:r>
              <w:r>
                <w:rPr>
                  <w:noProof/>
                </w:rPr>
                <w:br/>
                <w:t>[Accessed 10 January 2023].</w:t>
              </w:r>
            </w:p>
            <w:p w14:paraId="62CAC8F2" w14:textId="77777777" w:rsidR="00562E6E" w:rsidRDefault="00562E6E" w:rsidP="00562E6E">
              <w:pPr>
                <w:pStyle w:val="Bibliography"/>
                <w:rPr>
                  <w:noProof/>
                </w:rPr>
              </w:pPr>
              <w:r>
                <w:rPr>
                  <w:noProof/>
                </w:rPr>
                <w:t xml:space="preserve">Forever Police, 2023. </w:t>
              </w:r>
              <w:r>
                <w:rPr>
                  <w:i/>
                  <w:iCs/>
                  <w:noProof/>
                </w:rPr>
                <w:t xml:space="preserve">23 Police officer skills and qualities you should have when working in law enforcement. </w:t>
              </w:r>
              <w:r>
                <w:rPr>
                  <w:noProof/>
                </w:rPr>
                <w:t xml:space="preserve">[Online] </w:t>
              </w:r>
              <w:r>
                <w:rPr>
                  <w:noProof/>
                </w:rPr>
                <w:br/>
                <w:t xml:space="preserve">Available at: </w:t>
              </w:r>
              <w:r>
                <w:rPr>
                  <w:noProof/>
                  <w:u w:val="single"/>
                </w:rPr>
                <w:t>https://foreverpolice.com/police-officer-skills-and-qualities/</w:t>
              </w:r>
              <w:r>
                <w:rPr>
                  <w:noProof/>
                </w:rPr>
                <w:br/>
                <w:t>[Accessed 10 January 2023].</w:t>
              </w:r>
            </w:p>
            <w:p w14:paraId="188BDB1C" w14:textId="77777777" w:rsidR="00562E6E" w:rsidRDefault="00562E6E" w:rsidP="00562E6E">
              <w:pPr>
                <w:pStyle w:val="Bibliography"/>
                <w:rPr>
                  <w:noProof/>
                </w:rPr>
              </w:pPr>
              <w:r>
                <w:rPr>
                  <w:noProof/>
                </w:rPr>
                <w:t xml:space="preserve">Indeed, 2020. </w:t>
              </w:r>
              <w:r>
                <w:rPr>
                  <w:i/>
                  <w:iCs/>
                  <w:noProof/>
                </w:rPr>
                <w:t xml:space="preserve">Tuckman's 5 stages of group development (plus how to use them). </w:t>
              </w:r>
              <w:r>
                <w:rPr>
                  <w:noProof/>
                </w:rPr>
                <w:t xml:space="preserve">[Online] </w:t>
              </w:r>
              <w:r>
                <w:rPr>
                  <w:noProof/>
                </w:rPr>
                <w:br/>
                <w:t xml:space="preserve">Available at: </w:t>
              </w:r>
              <w:r>
                <w:rPr>
                  <w:noProof/>
                  <w:u w:val="single"/>
                </w:rPr>
                <w:t>https://www.indeed.com/career-advice/career-development/tuckmans-stages-of-group-development</w:t>
              </w:r>
              <w:r>
                <w:rPr>
                  <w:noProof/>
                </w:rPr>
                <w:br/>
                <w:t>[Accessed 11 October 2023].</w:t>
              </w:r>
            </w:p>
            <w:p w14:paraId="486189ED" w14:textId="77777777" w:rsidR="00562E6E" w:rsidRDefault="00562E6E" w:rsidP="00562E6E">
              <w:pPr>
                <w:pStyle w:val="Bibliography"/>
                <w:rPr>
                  <w:noProof/>
                </w:rPr>
              </w:pPr>
              <w:r>
                <w:rPr>
                  <w:noProof/>
                </w:rPr>
                <w:t xml:space="preserve">Indeed, 2021. </w:t>
              </w:r>
              <w:r>
                <w:rPr>
                  <w:i/>
                  <w:iCs/>
                  <w:noProof/>
                </w:rPr>
                <w:t xml:space="preserve">11 common police officer skills (and how to improve them). </w:t>
              </w:r>
              <w:r>
                <w:rPr>
                  <w:noProof/>
                </w:rPr>
                <w:t xml:space="preserve">[Online] </w:t>
              </w:r>
              <w:r>
                <w:rPr>
                  <w:noProof/>
                </w:rPr>
                <w:br/>
                <w:t xml:space="preserve">Available at: </w:t>
              </w:r>
              <w:r>
                <w:rPr>
                  <w:noProof/>
                  <w:u w:val="single"/>
                </w:rPr>
                <w:t>https://ca.indeed.com/career-advice/career-development/police-officer-skills</w:t>
              </w:r>
              <w:r>
                <w:rPr>
                  <w:noProof/>
                </w:rPr>
                <w:br/>
                <w:t>[Accessed 11 January 2023].</w:t>
              </w:r>
            </w:p>
            <w:p w14:paraId="60F5313F" w14:textId="77777777" w:rsidR="00562E6E" w:rsidRDefault="00562E6E" w:rsidP="00562E6E">
              <w:pPr>
                <w:pStyle w:val="Bibliography"/>
                <w:rPr>
                  <w:noProof/>
                </w:rPr>
              </w:pPr>
              <w:r>
                <w:rPr>
                  <w:noProof/>
                </w:rPr>
                <w:t xml:space="preserve">Indeed, 2021. </w:t>
              </w:r>
              <w:r>
                <w:rPr>
                  <w:i/>
                  <w:iCs/>
                  <w:noProof/>
                </w:rPr>
                <w:t xml:space="preserve">12 necessary skills for a police officer. </w:t>
              </w:r>
              <w:r>
                <w:rPr>
                  <w:noProof/>
                </w:rPr>
                <w:t xml:space="preserve">[Online] </w:t>
              </w:r>
              <w:r>
                <w:rPr>
                  <w:noProof/>
                </w:rPr>
                <w:br/>
                <w:t xml:space="preserve">Available at: </w:t>
              </w:r>
              <w:r>
                <w:rPr>
                  <w:noProof/>
                  <w:u w:val="single"/>
                </w:rPr>
                <w:t>https://uk.indeed.com/career-advice/career-development/police-officer-skills</w:t>
              </w:r>
              <w:r>
                <w:rPr>
                  <w:noProof/>
                </w:rPr>
                <w:br/>
                <w:t>[Accessed 10 January 2023].</w:t>
              </w:r>
            </w:p>
            <w:p w14:paraId="396F2A29" w14:textId="77777777" w:rsidR="00562E6E" w:rsidRDefault="00562E6E" w:rsidP="00562E6E">
              <w:pPr>
                <w:pStyle w:val="Bibliography"/>
                <w:rPr>
                  <w:noProof/>
                </w:rPr>
              </w:pPr>
              <w:r>
                <w:rPr>
                  <w:noProof/>
                </w:rPr>
                <w:t xml:space="preserve">Nat Com, 2008. </w:t>
              </w:r>
              <w:r>
                <w:rPr>
                  <w:i/>
                  <w:iCs/>
                  <w:noProof/>
                </w:rPr>
                <w:t xml:space="preserve">Police communication: why does it matter?. </w:t>
              </w:r>
              <w:r>
                <w:rPr>
                  <w:noProof/>
                </w:rPr>
                <w:t xml:space="preserve">[Online] </w:t>
              </w:r>
              <w:r>
                <w:rPr>
                  <w:noProof/>
                </w:rPr>
                <w:br/>
                <w:t xml:space="preserve">Available at: </w:t>
              </w:r>
              <w:r>
                <w:rPr>
                  <w:noProof/>
                  <w:u w:val="single"/>
                </w:rPr>
                <w:t>https://www.natcom.org/communication-currents/police-communication-why-does-it-matter</w:t>
              </w:r>
              <w:r>
                <w:rPr>
                  <w:noProof/>
                </w:rPr>
                <w:br/>
                <w:t>[Accessed 11 January 2023].</w:t>
              </w:r>
            </w:p>
            <w:p w14:paraId="78B12C6D" w14:textId="77777777" w:rsidR="00562E6E" w:rsidRDefault="00562E6E" w:rsidP="00562E6E">
              <w:pPr>
                <w:pStyle w:val="Bibliography"/>
                <w:rPr>
                  <w:noProof/>
                </w:rPr>
              </w:pPr>
              <w:r>
                <w:rPr>
                  <w:noProof/>
                </w:rPr>
                <w:t xml:space="preserve">Roufa, T., 2019. </w:t>
              </w:r>
              <w:r>
                <w:rPr>
                  <w:i/>
                  <w:iCs/>
                  <w:noProof/>
                </w:rPr>
                <w:t xml:space="preserve">Soft skills you'll need to be a successful police officer. </w:t>
              </w:r>
              <w:r>
                <w:rPr>
                  <w:noProof/>
                </w:rPr>
                <w:t xml:space="preserve">[Online] </w:t>
              </w:r>
              <w:r>
                <w:rPr>
                  <w:noProof/>
                </w:rPr>
                <w:br/>
                <w:t xml:space="preserve">Available at: </w:t>
              </w:r>
              <w:r>
                <w:rPr>
                  <w:noProof/>
                  <w:u w:val="single"/>
                </w:rPr>
                <w:t>https://www.liveabout.com/police-officer-soft-skills-974900</w:t>
              </w:r>
              <w:r>
                <w:rPr>
                  <w:noProof/>
                </w:rPr>
                <w:br/>
                <w:t>[Accessed 11 January 2023].</w:t>
              </w:r>
            </w:p>
            <w:p w14:paraId="40024104" w14:textId="77777777" w:rsidR="00562E6E" w:rsidRDefault="00562E6E" w:rsidP="00562E6E">
              <w:pPr>
                <w:pStyle w:val="Bibliography"/>
                <w:rPr>
                  <w:noProof/>
                </w:rPr>
              </w:pPr>
              <w:r>
                <w:rPr>
                  <w:noProof/>
                </w:rPr>
                <w:t xml:space="preserve">Watkins, S., 2022. </w:t>
              </w:r>
              <w:r>
                <w:rPr>
                  <w:i/>
                  <w:iCs/>
                  <w:noProof/>
                </w:rPr>
                <w:t xml:space="preserve">9 Challenges of virtual teams and how to solve them. </w:t>
              </w:r>
              <w:r>
                <w:rPr>
                  <w:noProof/>
                </w:rPr>
                <w:t xml:space="preserve">[Online] </w:t>
              </w:r>
              <w:r>
                <w:rPr>
                  <w:noProof/>
                </w:rPr>
                <w:br/>
                <w:t xml:space="preserve">Available at: </w:t>
              </w:r>
              <w:r>
                <w:rPr>
                  <w:noProof/>
                  <w:u w:val="single"/>
                </w:rPr>
                <w:t>https://cirkus.com/blog/9-challenges-of-virtual-teams/</w:t>
              </w:r>
              <w:r>
                <w:rPr>
                  <w:noProof/>
                </w:rPr>
                <w:br/>
                <w:t>[Accessed 11 January 2023].</w:t>
              </w:r>
            </w:p>
            <w:p w14:paraId="31851431" w14:textId="77777777" w:rsidR="00562E6E" w:rsidRDefault="00562E6E" w:rsidP="00562E6E">
              <w:pPr>
                <w:pStyle w:val="Bibliography"/>
                <w:rPr>
                  <w:noProof/>
                </w:rPr>
              </w:pPr>
              <w:r>
                <w:rPr>
                  <w:noProof/>
                </w:rPr>
                <w:t xml:space="preserve">WLU, 2016. </w:t>
              </w:r>
              <w:r>
                <w:rPr>
                  <w:i/>
                  <w:iCs/>
                  <w:noProof/>
                </w:rPr>
                <w:t xml:space="preserve">The importance of communications skills for police officers. </w:t>
              </w:r>
              <w:r>
                <w:rPr>
                  <w:noProof/>
                </w:rPr>
                <w:t xml:space="preserve">[Online] </w:t>
              </w:r>
              <w:r>
                <w:rPr>
                  <w:noProof/>
                </w:rPr>
                <w:br/>
                <w:t xml:space="preserve">Available at: </w:t>
              </w:r>
              <w:r>
                <w:rPr>
                  <w:noProof/>
                  <w:u w:val="single"/>
                </w:rPr>
                <w:t>https://online.wlu.ca/news/2016/08/16/importance-of-communications-skills-for-police-officers</w:t>
              </w:r>
              <w:r>
                <w:rPr>
                  <w:noProof/>
                </w:rPr>
                <w:br/>
                <w:t>[Accessed 10 January 2023].</w:t>
              </w:r>
            </w:p>
            <w:p w14:paraId="42208463" w14:textId="2A13DB57" w:rsidR="002C40BF" w:rsidRDefault="002C40BF" w:rsidP="00562E6E">
              <w:r>
                <w:rPr>
                  <w:b/>
                  <w:bCs/>
                  <w:noProof/>
                </w:rPr>
                <w:fldChar w:fldCharType="end"/>
              </w:r>
            </w:p>
          </w:sdtContent>
        </w:sdt>
      </w:sdtContent>
    </w:sdt>
    <w:p w14:paraId="0063F486" w14:textId="77777777" w:rsidR="00294AA2" w:rsidRPr="00294AA2" w:rsidRDefault="00294AA2" w:rsidP="00517076"/>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3B792" w14:textId="77777777" w:rsidR="00CE25A8" w:rsidRDefault="00CE25A8" w:rsidP="00517076">
      <w:r>
        <w:separator/>
      </w:r>
    </w:p>
  </w:endnote>
  <w:endnote w:type="continuationSeparator" w:id="0">
    <w:p w14:paraId="7D672CDD" w14:textId="77777777" w:rsidR="00CE25A8" w:rsidRDefault="00CE25A8" w:rsidP="005170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2B501" w14:textId="77777777" w:rsidR="00CE25A8" w:rsidRDefault="00CE25A8" w:rsidP="00517076">
      <w:r>
        <w:separator/>
      </w:r>
    </w:p>
  </w:footnote>
  <w:footnote w:type="continuationSeparator" w:id="0">
    <w:p w14:paraId="52CE6CF2" w14:textId="77777777" w:rsidR="00CE25A8" w:rsidRDefault="00CE25A8" w:rsidP="005170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1715088"/>
      <w:docPartObj>
        <w:docPartGallery w:val="Page Numbers (Top of Page)"/>
        <w:docPartUnique/>
      </w:docPartObj>
    </w:sdtPr>
    <w:sdtEndPr>
      <w:rPr>
        <w:noProof/>
      </w:rPr>
    </w:sdtEndPr>
    <w:sdtContent>
      <w:p w14:paraId="66B2BB85" w14:textId="6FAD6416" w:rsidR="00562E6E" w:rsidRDefault="00562E6E">
        <w:pPr>
          <w:pStyle w:val="Header"/>
          <w:jc w:val="right"/>
        </w:pPr>
        <w:r>
          <w:fldChar w:fldCharType="begin"/>
        </w:r>
        <w:r>
          <w:instrText xml:space="preserve"> PAGE   \* MERGEFORMAT </w:instrText>
        </w:r>
        <w:r>
          <w:fldChar w:fldCharType="separate"/>
        </w:r>
        <w:r w:rsidR="003228F6">
          <w:rPr>
            <w:noProof/>
          </w:rPr>
          <w:t>1</w:t>
        </w:r>
        <w:r>
          <w:rPr>
            <w:noProof/>
          </w:rPr>
          <w:fldChar w:fldCharType="end"/>
        </w:r>
      </w:p>
    </w:sdtContent>
  </w:sdt>
  <w:p w14:paraId="40B32FDF" w14:textId="77777777" w:rsidR="00562E6E" w:rsidRDefault="00562E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6925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634D"/>
    <w:rsid w:val="000052D6"/>
    <w:rsid w:val="000123A4"/>
    <w:rsid w:val="00034E29"/>
    <w:rsid w:val="00044627"/>
    <w:rsid w:val="0006184B"/>
    <w:rsid w:val="000767EF"/>
    <w:rsid w:val="000803A2"/>
    <w:rsid w:val="000863D3"/>
    <w:rsid w:val="000941CC"/>
    <w:rsid w:val="000A1797"/>
    <w:rsid w:val="000A6859"/>
    <w:rsid w:val="000C6331"/>
    <w:rsid w:val="000E41DC"/>
    <w:rsid w:val="000F5F62"/>
    <w:rsid w:val="00103C7B"/>
    <w:rsid w:val="00112652"/>
    <w:rsid w:val="00120A6D"/>
    <w:rsid w:val="00131F54"/>
    <w:rsid w:val="0013722F"/>
    <w:rsid w:val="00141925"/>
    <w:rsid w:val="00143525"/>
    <w:rsid w:val="001456ED"/>
    <w:rsid w:val="00157D13"/>
    <w:rsid w:val="001610EB"/>
    <w:rsid w:val="00166C52"/>
    <w:rsid w:val="00172468"/>
    <w:rsid w:val="00174A6F"/>
    <w:rsid w:val="00176B94"/>
    <w:rsid w:val="00191596"/>
    <w:rsid w:val="00193818"/>
    <w:rsid w:val="001A0180"/>
    <w:rsid w:val="001B29A5"/>
    <w:rsid w:val="001B7CCB"/>
    <w:rsid w:val="001D0C3B"/>
    <w:rsid w:val="001E1FB4"/>
    <w:rsid w:val="001E2D7A"/>
    <w:rsid w:val="001E5EB1"/>
    <w:rsid w:val="00201571"/>
    <w:rsid w:val="00210AD4"/>
    <w:rsid w:val="0022428C"/>
    <w:rsid w:val="00234580"/>
    <w:rsid w:val="00246C1E"/>
    <w:rsid w:val="00260276"/>
    <w:rsid w:val="0026266E"/>
    <w:rsid w:val="00262BD8"/>
    <w:rsid w:val="00274323"/>
    <w:rsid w:val="002820EE"/>
    <w:rsid w:val="0028225C"/>
    <w:rsid w:val="00292B14"/>
    <w:rsid w:val="00294AA2"/>
    <w:rsid w:val="00297082"/>
    <w:rsid w:val="00297CD4"/>
    <w:rsid w:val="002B7532"/>
    <w:rsid w:val="002C40BF"/>
    <w:rsid w:val="002C569F"/>
    <w:rsid w:val="002D3502"/>
    <w:rsid w:val="002F3F46"/>
    <w:rsid w:val="002F4B8F"/>
    <w:rsid w:val="0030171E"/>
    <w:rsid w:val="003228F6"/>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3F72FB"/>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181"/>
    <w:rsid w:val="0049753F"/>
    <w:rsid w:val="004A0DFB"/>
    <w:rsid w:val="004A4D09"/>
    <w:rsid w:val="004A546A"/>
    <w:rsid w:val="004B1A6C"/>
    <w:rsid w:val="004B48E4"/>
    <w:rsid w:val="004B7886"/>
    <w:rsid w:val="004C34F3"/>
    <w:rsid w:val="004C554B"/>
    <w:rsid w:val="004D6009"/>
    <w:rsid w:val="004E333B"/>
    <w:rsid w:val="004E634D"/>
    <w:rsid w:val="004F4C33"/>
    <w:rsid w:val="004F5959"/>
    <w:rsid w:val="00503DBA"/>
    <w:rsid w:val="00507FE5"/>
    <w:rsid w:val="00514DD9"/>
    <w:rsid w:val="00517076"/>
    <w:rsid w:val="00520FD6"/>
    <w:rsid w:val="005214E7"/>
    <w:rsid w:val="00527117"/>
    <w:rsid w:val="00531267"/>
    <w:rsid w:val="005424CA"/>
    <w:rsid w:val="005518A8"/>
    <w:rsid w:val="00554233"/>
    <w:rsid w:val="00557D6E"/>
    <w:rsid w:val="00562E6E"/>
    <w:rsid w:val="00564D15"/>
    <w:rsid w:val="0058038D"/>
    <w:rsid w:val="005C30F7"/>
    <w:rsid w:val="005C5BC4"/>
    <w:rsid w:val="005D0A17"/>
    <w:rsid w:val="005E7A37"/>
    <w:rsid w:val="005F63B1"/>
    <w:rsid w:val="006044C0"/>
    <w:rsid w:val="00620B67"/>
    <w:rsid w:val="00626249"/>
    <w:rsid w:val="00630E1D"/>
    <w:rsid w:val="0063379D"/>
    <w:rsid w:val="00651538"/>
    <w:rsid w:val="00652DDD"/>
    <w:rsid w:val="00652F53"/>
    <w:rsid w:val="00656B91"/>
    <w:rsid w:val="00663BDF"/>
    <w:rsid w:val="00676A00"/>
    <w:rsid w:val="0069686D"/>
    <w:rsid w:val="006A0868"/>
    <w:rsid w:val="006A0AA1"/>
    <w:rsid w:val="006B5BCB"/>
    <w:rsid w:val="006B7803"/>
    <w:rsid w:val="006F3E49"/>
    <w:rsid w:val="00703F7B"/>
    <w:rsid w:val="00715316"/>
    <w:rsid w:val="007170A2"/>
    <w:rsid w:val="00733F36"/>
    <w:rsid w:val="00744941"/>
    <w:rsid w:val="00746DC0"/>
    <w:rsid w:val="00753907"/>
    <w:rsid w:val="007641FA"/>
    <w:rsid w:val="0076603F"/>
    <w:rsid w:val="0077330E"/>
    <w:rsid w:val="007747BA"/>
    <w:rsid w:val="007861B9"/>
    <w:rsid w:val="0079563B"/>
    <w:rsid w:val="007975E7"/>
    <w:rsid w:val="007B7824"/>
    <w:rsid w:val="007C454A"/>
    <w:rsid w:val="007D1A7D"/>
    <w:rsid w:val="007D5225"/>
    <w:rsid w:val="007E0771"/>
    <w:rsid w:val="007E5169"/>
    <w:rsid w:val="007F2671"/>
    <w:rsid w:val="00811605"/>
    <w:rsid w:val="00811EB5"/>
    <w:rsid w:val="008138BD"/>
    <w:rsid w:val="00831F16"/>
    <w:rsid w:val="008373FE"/>
    <w:rsid w:val="00842A42"/>
    <w:rsid w:val="0084362C"/>
    <w:rsid w:val="00854F88"/>
    <w:rsid w:val="00861F55"/>
    <w:rsid w:val="0087179B"/>
    <w:rsid w:val="00874D88"/>
    <w:rsid w:val="00875149"/>
    <w:rsid w:val="008755CB"/>
    <w:rsid w:val="00884468"/>
    <w:rsid w:val="008960B2"/>
    <w:rsid w:val="008C1CBE"/>
    <w:rsid w:val="009149AC"/>
    <w:rsid w:val="00922B59"/>
    <w:rsid w:val="00924807"/>
    <w:rsid w:val="00940A91"/>
    <w:rsid w:val="00946E1A"/>
    <w:rsid w:val="009501F8"/>
    <w:rsid w:val="00956893"/>
    <w:rsid w:val="00967106"/>
    <w:rsid w:val="00986672"/>
    <w:rsid w:val="00993556"/>
    <w:rsid w:val="00997982"/>
    <w:rsid w:val="009A0DFE"/>
    <w:rsid w:val="009A33DE"/>
    <w:rsid w:val="009C0132"/>
    <w:rsid w:val="009C0DC1"/>
    <w:rsid w:val="009C1E86"/>
    <w:rsid w:val="009D190B"/>
    <w:rsid w:val="009D5466"/>
    <w:rsid w:val="009D5AB5"/>
    <w:rsid w:val="009F32ED"/>
    <w:rsid w:val="00A02A65"/>
    <w:rsid w:val="00A0730F"/>
    <w:rsid w:val="00A11047"/>
    <w:rsid w:val="00A15658"/>
    <w:rsid w:val="00A3426F"/>
    <w:rsid w:val="00A405A7"/>
    <w:rsid w:val="00A44B45"/>
    <w:rsid w:val="00A45640"/>
    <w:rsid w:val="00A53EE3"/>
    <w:rsid w:val="00A547B8"/>
    <w:rsid w:val="00A7555E"/>
    <w:rsid w:val="00A86C64"/>
    <w:rsid w:val="00AB2485"/>
    <w:rsid w:val="00AB5B5D"/>
    <w:rsid w:val="00AB7068"/>
    <w:rsid w:val="00AB79B1"/>
    <w:rsid w:val="00AE434C"/>
    <w:rsid w:val="00B1225B"/>
    <w:rsid w:val="00B428E4"/>
    <w:rsid w:val="00B50F75"/>
    <w:rsid w:val="00B905A2"/>
    <w:rsid w:val="00BA182A"/>
    <w:rsid w:val="00BB053A"/>
    <w:rsid w:val="00BB446F"/>
    <w:rsid w:val="00BC063B"/>
    <w:rsid w:val="00BD6EA7"/>
    <w:rsid w:val="00BD703C"/>
    <w:rsid w:val="00C043A0"/>
    <w:rsid w:val="00C109EC"/>
    <w:rsid w:val="00C11374"/>
    <w:rsid w:val="00C12F98"/>
    <w:rsid w:val="00C215D4"/>
    <w:rsid w:val="00C3310A"/>
    <w:rsid w:val="00C35839"/>
    <w:rsid w:val="00C3649D"/>
    <w:rsid w:val="00C5670D"/>
    <w:rsid w:val="00C73950"/>
    <w:rsid w:val="00C74A12"/>
    <w:rsid w:val="00C757E1"/>
    <w:rsid w:val="00C76DEA"/>
    <w:rsid w:val="00C86BDB"/>
    <w:rsid w:val="00C95544"/>
    <w:rsid w:val="00CB7D7B"/>
    <w:rsid w:val="00CD1342"/>
    <w:rsid w:val="00CE0C20"/>
    <w:rsid w:val="00CE1769"/>
    <w:rsid w:val="00CE25A8"/>
    <w:rsid w:val="00D02601"/>
    <w:rsid w:val="00D041EB"/>
    <w:rsid w:val="00D07DA1"/>
    <w:rsid w:val="00D10D9F"/>
    <w:rsid w:val="00D26A25"/>
    <w:rsid w:val="00D3219C"/>
    <w:rsid w:val="00D425D0"/>
    <w:rsid w:val="00D4446B"/>
    <w:rsid w:val="00D44E97"/>
    <w:rsid w:val="00D5532F"/>
    <w:rsid w:val="00D566A2"/>
    <w:rsid w:val="00D65EC6"/>
    <w:rsid w:val="00D75DE8"/>
    <w:rsid w:val="00D80BAB"/>
    <w:rsid w:val="00DA647F"/>
    <w:rsid w:val="00DA7569"/>
    <w:rsid w:val="00DB4F5B"/>
    <w:rsid w:val="00DB5B1E"/>
    <w:rsid w:val="00DD1EA4"/>
    <w:rsid w:val="00DD375D"/>
    <w:rsid w:val="00DE4649"/>
    <w:rsid w:val="00DE589D"/>
    <w:rsid w:val="00DF77B3"/>
    <w:rsid w:val="00E145FD"/>
    <w:rsid w:val="00E17ED1"/>
    <w:rsid w:val="00E2234C"/>
    <w:rsid w:val="00E22CE7"/>
    <w:rsid w:val="00E272A2"/>
    <w:rsid w:val="00E34ED0"/>
    <w:rsid w:val="00E36ADD"/>
    <w:rsid w:val="00E40C73"/>
    <w:rsid w:val="00E43AA3"/>
    <w:rsid w:val="00E60783"/>
    <w:rsid w:val="00E7257D"/>
    <w:rsid w:val="00E7426F"/>
    <w:rsid w:val="00E75BDA"/>
    <w:rsid w:val="00E91BDB"/>
    <w:rsid w:val="00E954D2"/>
    <w:rsid w:val="00E97F28"/>
    <w:rsid w:val="00ED2BF8"/>
    <w:rsid w:val="00ED5F75"/>
    <w:rsid w:val="00EE2E8F"/>
    <w:rsid w:val="00EE5C9F"/>
    <w:rsid w:val="00EF3AAF"/>
    <w:rsid w:val="00F12475"/>
    <w:rsid w:val="00F426C2"/>
    <w:rsid w:val="00F50D50"/>
    <w:rsid w:val="00F6262E"/>
    <w:rsid w:val="00F772F1"/>
    <w:rsid w:val="00FA368C"/>
    <w:rsid w:val="00FA6427"/>
    <w:rsid w:val="00FB4E7B"/>
    <w:rsid w:val="00FD2A25"/>
    <w:rsid w:val="00FE344C"/>
    <w:rsid w:val="00FE59D3"/>
    <w:rsid w:val="00FE5D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076"/>
    <w:pPr>
      <w:spacing w:after="0" w:line="360" w:lineRule="auto"/>
    </w:pPr>
    <w:rPr>
      <w:rFonts w:ascii="Times New Roman" w:hAnsi="Times New Roman" w:cs="Arial"/>
      <w:sz w:val="24"/>
    </w:rPr>
  </w:style>
  <w:style w:type="paragraph" w:styleId="Heading1">
    <w:name w:val="heading 1"/>
    <w:basedOn w:val="Normal"/>
    <w:next w:val="Normal"/>
    <w:link w:val="Heading1Char"/>
    <w:uiPriority w:val="9"/>
    <w:qFormat/>
    <w:rsid w:val="00E43AA3"/>
    <w:pPr>
      <w:outlineLvl w:val="0"/>
    </w:pPr>
    <w:rPr>
      <w:b/>
      <w:sz w:val="32"/>
    </w:rPr>
  </w:style>
  <w:style w:type="paragraph" w:styleId="Heading2">
    <w:name w:val="heading 2"/>
    <w:basedOn w:val="Normal"/>
    <w:next w:val="Normal"/>
    <w:link w:val="Heading2Char"/>
    <w:qFormat/>
    <w:rsid w:val="00E43AA3"/>
    <w:pPr>
      <w:keepNext/>
      <w:outlineLvl w:val="1"/>
    </w:pPr>
    <w:rPr>
      <w:rFonts w:eastAsia="Times New Roman" w:cs="Times New Roman"/>
      <w:b/>
      <w:sz w:val="28"/>
      <w:szCs w:val="20"/>
    </w:rPr>
  </w:style>
  <w:style w:type="paragraph" w:styleId="Heading3">
    <w:name w:val="heading 3"/>
    <w:basedOn w:val="Normal"/>
    <w:next w:val="Normal"/>
    <w:link w:val="Heading3Char"/>
    <w:uiPriority w:val="9"/>
    <w:unhideWhenUsed/>
    <w:qFormat/>
    <w:rsid w:val="00E43AA3"/>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E43AA3"/>
    <w:rPr>
      <w:rFonts w:ascii="Times New Roman" w:eastAsia="Times New Roman" w:hAnsi="Times New Roman" w:cs="Times New Roman"/>
      <w:b/>
      <w:sz w:val="28"/>
      <w:szCs w:val="20"/>
    </w:rPr>
  </w:style>
  <w:style w:type="paragraph" w:styleId="Title">
    <w:name w:val="Title"/>
    <w:basedOn w:val="Normal"/>
    <w:next w:val="Normal"/>
    <w:link w:val="TitleChar"/>
    <w:uiPriority w:val="10"/>
    <w:qFormat/>
    <w:rsid w:val="00BC063B"/>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customStyle="1" w:styleId="UnresolvedMention1">
    <w:name w:val="Unresolved Mention1"/>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E43AA3"/>
    <w:rPr>
      <w:rFonts w:ascii="Times New Roman" w:hAnsi="Times New Roman" w:cs="Arial"/>
      <w:b/>
      <w:sz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Bibliography">
    <w:name w:val="Bibliography"/>
    <w:basedOn w:val="Normal"/>
    <w:next w:val="Normal"/>
    <w:uiPriority w:val="37"/>
    <w:unhideWhenUsed/>
    <w:rsid w:val="002C40BF"/>
  </w:style>
  <w:style w:type="character" w:customStyle="1" w:styleId="Heading3Char">
    <w:name w:val="Heading 3 Char"/>
    <w:basedOn w:val="DefaultParagraphFont"/>
    <w:link w:val="Heading3"/>
    <w:uiPriority w:val="9"/>
    <w:rsid w:val="00E43AA3"/>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A3426F"/>
    <w:pPr>
      <w:spacing w:before="100" w:beforeAutospacing="1" w:after="100" w:afterAutospacing="1" w:line="240" w:lineRule="auto"/>
    </w:pPr>
    <w:rPr>
      <w:rFonts w:eastAsia="Times New Roman" w:cs="Times New Roman"/>
      <w:szCs w:val="24"/>
      <w:lang w:val="en-US"/>
    </w:rPr>
  </w:style>
  <w:style w:type="paragraph" w:styleId="TOCHeading">
    <w:name w:val="TOC Heading"/>
    <w:basedOn w:val="Heading1"/>
    <w:next w:val="Normal"/>
    <w:uiPriority w:val="39"/>
    <w:unhideWhenUsed/>
    <w:qFormat/>
    <w:rsid w:val="00562E6E"/>
    <w:pPr>
      <w:keepNext/>
      <w:keepLines/>
      <w:spacing w:before="240" w:line="259" w:lineRule="auto"/>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562E6E"/>
    <w:pPr>
      <w:spacing w:after="100"/>
    </w:pPr>
  </w:style>
  <w:style w:type="paragraph" w:styleId="TOC2">
    <w:name w:val="toc 2"/>
    <w:basedOn w:val="Normal"/>
    <w:next w:val="Normal"/>
    <w:autoRedefine/>
    <w:uiPriority w:val="39"/>
    <w:unhideWhenUsed/>
    <w:rsid w:val="00562E6E"/>
    <w:pPr>
      <w:spacing w:after="100"/>
      <w:ind w:left="240"/>
    </w:pPr>
  </w:style>
  <w:style w:type="paragraph" w:styleId="TOC3">
    <w:name w:val="toc 3"/>
    <w:basedOn w:val="Normal"/>
    <w:next w:val="Normal"/>
    <w:autoRedefine/>
    <w:uiPriority w:val="39"/>
    <w:unhideWhenUsed/>
    <w:rsid w:val="00562E6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747812">
      <w:bodyDiv w:val="1"/>
      <w:marLeft w:val="0"/>
      <w:marRight w:val="0"/>
      <w:marTop w:val="0"/>
      <w:marBottom w:val="0"/>
      <w:divBdr>
        <w:top w:val="none" w:sz="0" w:space="0" w:color="auto"/>
        <w:left w:val="none" w:sz="0" w:space="0" w:color="auto"/>
        <w:bottom w:val="none" w:sz="0" w:space="0" w:color="auto"/>
        <w:right w:val="none" w:sz="0" w:space="0" w:color="auto"/>
      </w:divBdr>
    </w:div>
    <w:div w:id="191697304">
      <w:bodyDiv w:val="1"/>
      <w:marLeft w:val="0"/>
      <w:marRight w:val="0"/>
      <w:marTop w:val="0"/>
      <w:marBottom w:val="0"/>
      <w:divBdr>
        <w:top w:val="none" w:sz="0" w:space="0" w:color="auto"/>
        <w:left w:val="none" w:sz="0" w:space="0" w:color="auto"/>
        <w:bottom w:val="none" w:sz="0" w:space="0" w:color="auto"/>
        <w:right w:val="none" w:sz="0" w:space="0" w:color="auto"/>
      </w:divBdr>
    </w:div>
    <w:div w:id="222451320">
      <w:bodyDiv w:val="1"/>
      <w:marLeft w:val="0"/>
      <w:marRight w:val="0"/>
      <w:marTop w:val="0"/>
      <w:marBottom w:val="0"/>
      <w:divBdr>
        <w:top w:val="none" w:sz="0" w:space="0" w:color="auto"/>
        <w:left w:val="none" w:sz="0" w:space="0" w:color="auto"/>
        <w:bottom w:val="none" w:sz="0" w:space="0" w:color="auto"/>
        <w:right w:val="none" w:sz="0" w:space="0" w:color="auto"/>
      </w:divBdr>
    </w:div>
    <w:div w:id="290945562">
      <w:bodyDiv w:val="1"/>
      <w:marLeft w:val="0"/>
      <w:marRight w:val="0"/>
      <w:marTop w:val="0"/>
      <w:marBottom w:val="0"/>
      <w:divBdr>
        <w:top w:val="none" w:sz="0" w:space="0" w:color="auto"/>
        <w:left w:val="none" w:sz="0" w:space="0" w:color="auto"/>
        <w:bottom w:val="none" w:sz="0" w:space="0" w:color="auto"/>
        <w:right w:val="none" w:sz="0" w:space="0" w:color="auto"/>
      </w:divBdr>
    </w:div>
    <w:div w:id="306664100">
      <w:bodyDiv w:val="1"/>
      <w:marLeft w:val="0"/>
      <w:marRight w:val="0"/>
      <w:marTop w:val="0"/>
      <w:marBottom w:val="0"/>
      <w:divBdr>
        <w:top w:val="none" w:sz="0" w:space="0" w:color="auto"/>
        <w:left w:val="none" w:sz="0" w:space="0" w:color="auto"/>
        <w:bottom w:val="none" w:sz="0" w:space="0" w:color="auto"/>
        <w:right w:val="none" w:sz="0" w:space="0" w:color="auto"/>
      </w:divBdr>
    </w:div>
    <w:div w:id="524900867">
      <w:bodyDiv w:val="1"/>
      <w:marLeft w:val="0"/>
      <w:marRight w:val="0"/>
      <w:marTop w:val="0"/>
      <w:marBottom w:val="0"/>
      <w:divBdr>
        <w:top w:val="none" w:sz="0" w:space="0" w:color="auto"/>
        <w:left w:val="none" w:sz="0" w:space="0" w:color="auto"/>
        <w:bottom w:val="none" w:sz="0" w:space="0" w:color="auto"/>
        <w:right w:val="none" w:sz="0" w:space="0" w:color="auto"/>
      </w:divBdr>
    </w:div>
    <w:div w:id="548223385">
      <w:bodyDiv w:val="1"/>
      <w:marLeft w:val="0"/>
      <w:marRight w:val="0"/>
      <w:marTop w:val="0"/>
      <w:marBottom w:val="0"/>
      <w:divBdr>
        <w:top w:val="none" w:sz="0" w:space="0" w:color="auto"/>
        <w:left w:val="none" w:sz="0" w:space="0" w:color="auto"/>
        <w:bottom w:val="none" w:sz="0" w:space="0" w:color="auto"/>
        <w:right w:val="none" w:sz="0" w:space="0" w:color="auto"/>
      </w:divBdr>
    </w:div>
    <w:div w:id="677345906">
      <w:bodyDiv w:val="1"/>
      <w:marLeft w:val="0"/>
      <w:marRight w:val="0"/>
      <w:marTop w:val="0"/>
      <w:marBottom w:val="0"/>
      <w:divBdr>
        <w:top w:val="none" w:sz="0" w:space="0" w:color="auto"/>
        <w:left w:val="none" w:sz="0" w:space="0" w:color="auto"/>
        <w:bottom w:val="none" w:sz="0" w:space="0" w:color="auto"/>
        <w:right w:val="none" w:sz="0" w:space="0" w:color="auto"/>
      </w:divBdr>
    </w:div>
    <w:div w:id="726807591">
      <w:bodyDiv w:val="1"/>
      <w:marLeft w:val="0"/>
      <w:marRight w:val="0"/>
      <w:marTop w:val="0"/>
      <w:marBottom w:val="0"/>
      <w:divBdr>
        <w:top w:val="none" w:sz="0" w:space="0" w:color="auto"/>
        <w:left w:val="none" w:sz="0" w:space="0" w:color="auto"/>
        <w:bottom w:val="none" w:sz="0" w:space="0" w:color="auto"/>
        <w:right w:val="none" w:sz="0" w:space="0" w:color="auto"/>
      </w:divBdr>
    </w:div>
    <w:div w:id="760416113">
      <w:bodyDiv w:val="1"/>
      <w:marLeft w:val="0"/>
      <w:marRight w:val="0"/>
      <w:marTop w:val="0"/>
      <w:marBottom w:val="0"/>
      <w:divBdr>
        <w:top w:val="none" w:sz="0" w:space="0" w:color="auto"/>
        <w:left w:val="none" w:sz="0" w:space="0" w:color="auto"/>
        <w:bottom w:val="none" w:sz="0" w:space="0" w:color="auto"/>
        <w:right w:val="none" w:sz="0" w:space="0" w:color="auto"/>
      </w:divBdr>
    </w:div>
    <w:div w:id="787892708">
      <w:bodyDiv w:val="1"/>
      <w:marLeft w:val="0"/>
      <w:marRight w:val="0"/>
      <w:marTop w:val="0"/>
      <w:marBottom w:val="0"/>
      <w:divBdr>
        <w:top w:val="none" w:sz="0" w:space="0" w:color="auto"/>
        <w:left w:val="none" w:sz="0" w:space="0" w:color="auto"/>
        <w:bottom w:val="none" w:sz="0" w:space="0" w:color="auto"/>
        <w:right w:val="none" w:sz="0" w:space="0" w:color="auto"/>
      </w:divBdr>
    </w:div>
    <w:div w:id="822085444">
      <w:bodyDiv w:val="1"/>
      <w:marLeft w:val="0"/>
      <w:marRight w:val="0"/>
      <w:marTop w:val="0"/>
      <w:marBottom w:val="0"/>
      <w:divBdr>
        <w:top w:val="none" w:sz="0" w:space="0" w:color="auto"/>
        <w:left w:val="none" w:sz="0" w:space="0" w:color="auto"/>
        <w:bottom w:val="none" w:sz="0" w:space="0" w:color="auto"/>
        <w:right w:val="none" w:sz="0" w:space="0" w:color="auto"/>
      </w:divBdr>
    </w:div>
    <w:div w:id="830829329">
      <w:bodyDiv w:val="1"/>
      <w:marLeft w:val="0"/>
      <w:marRight w:val="0"/>
      <w:marTop w:val="0"/>
      <w:marBottom w:val="0"/>
      <w:divBdr>
        <w:top w:val="none" w:sz="0" w:space="0" w:color="auto"/>
        <w:left w:val="none" w:sz="0" w:space="0" w:color="auto"/>
        <w:bottom w:val="none" w:sz="0" w:space="0" w:color="auto"/>
        <w:right w:val="none" w:sz="0" w:space="0" w:color="auto"/>
      </w:divBdr>
    </w:div>
    <w:div w:id="894664493">
      <w:bodyDiv w:val="1"/>
      <w:marLeft w:val="0"/>
      <w:marRight w:val="0"/>
      <w:marTop w:val="0"/>
      <w:marBottom w:val="0"/>
      <w:divBdr>
        <w:top w:val="none" w:sz="0" w:space="0" w:color="auto"/>
        <w:left w:val="none" w:sz="0" w:space="0" w:color="auto"/>
        <w:bottom w:val="none" w:sz="0" w:space="0" w:color="auto"/>
        <w:right w:val="none" w:sz="0" w:space="0" w:color="auto"/>
      </w:divBdr>
    </w:div>
    <w:div w:id="1069957502">
      <w:bodyDiv w:val="1"/>
      <w:marLeft w:val="0"/>
      <w:marRight w:val="0"/>
      <w:marTop w:val="0"/>
      <w:marBottom w:val="0"/>
      <w:divBdr>
        <w:top w:val="none" w:sz="0" w:space="0" w:color="auto"/>
        <w:left w:val="none" w:sz="0" w:space="0" w:color="auto"/>
        <w:bottom w:val="none" w:sz="0" w:space="0" w:color="auto"/>
        <w:right w:val="none" w:sz="0" w:space="0" w:color="auto"/>
      </w:divBdr>
    </w:div>
    <w:div w:id="1111898939">
      <w:bodyDiv w:val="1"/>
      <w:marLeft w:val="0"/>
      <w:marRight w:val="0"/>
      <w:marTop w:val="0"/>
      <w:marBottom w:val="0"/>
      <w:divBdr>
        <w:top w:val="none" w:sz="0" w:space="0" w:color="auto"/>
        <w:left w:val="none" w:sz="0" w:space="0" w:color="auto"/>
        <w:bottom w:val="none" w:sz="0" w:space="0" w:color="auto"/>
        <w:right w:val="none" w:sz="0" w:space="0" w:color="auto"/>
      </w:divBdr>
    </w:div>
    <w:div w:id="1266229610">
      <w:bodyDiv w:val="1"/>
      <w:marLeft w:val="0"/>
      <w:marRight w:val="0"/>
      <w:marTop w:val="0"/>
      <w:marBottom w:val="0"/>
      <w:divBdr>
        <w:top w:val="none" w:sz="0" w:space="0" w:color="auto"/>
        <w:left w:val="none" w:sz="0" w:space="0" w:color="auto"/>
        <w:bottom w:val="none" w:sz="0" w:space="0" w:color="auto"/>
        <w:right w:val="none" w:sz="0" w:space="0" w:color="auto"/>
      </w:divBdr>
    </w:div>
    <w:div w:id="1280332058">
      <w:bodyDiv w:val="1"/>
      <w:marLeft w:val="0"/>
      <w:marRight w:val="0"/>
      <w:marTop w:val="0"/>
      <w:marBottom w:val="0"/>
      <w:divBdr>
        <w:top w:val="none" w:sz="0" w:space="0" w:color="auto"/>
        <w:left w:val="none" w:sz="0" w:space="0" w:color="auto"/>
        <w:bottom w:val="none" w:sz="0" w:space="0" w:color="auto"/>
        <w:right w:val="none" w:sz="0" w:space="0" w:color="auto"/>
      </w:divBdr>
    </w:div>
    <w:div w:id="1440104538">
      <w:bodyDiv w:val="1"/>
      <w:marLeft w:val="0"/>
      <w:marRight w:val="0"/>
      <w:marTop w:val="0"/>
      <w:marBottom w:val="0"/>
      <w:divBdr>
        <w:top w:val="none" w:sz="0" w:space="0" w:color="auto"/>
        <w:left w:val="none" w:sz="0" w:space="0" w:color="auto"/>
        <w:bottom w:val="none" w:sz="0" w:space="0" w:color="auto"/>
        <w:right w:val="none" w:sz="0" w:space="0" w:color="auto"/>
      </w:divBdr>
    </w:div>
    <w:div w:id="1462924227">
      <w:bodyDiv w:val="1"/>
      <w:marLeft w:val="0"/>
      <w:marRight w:val="0"/>
      <w:marTop w:val="0"/>
      <w:marBottom w:val="0"/>
      <w:divBdr>
        <w:top w:val="none" w:sz="0" w:space="0" w:color="auto"/>
        <w:left w:val="none" w:sz="0" w:space="0" w:color="auto"/>
        <w:bottom w:val="none" w:sz="0" w:space="0" w:color="auto"/>
        <w:right w:val="none" w:sz="0" w:space="0" w:color="auto"/>
      </w:divBdr>
    </w:div>
    <w:div w:id="1535922710">
      <w:bodyDiv w:val="1"/>
      <w:marLeft w:val="0"/>
      <w:marRight w:val="0"/>
      <w:marTop w:val="0"/>
      <w:marBottom w:val="0"/>
      <w:divBdr>
        <w:top w:val="none" w:sz="0" w:space="0" w:color="auto"/>
        <w:left w:val="none" w:sz="0" w:space="0" w:color="auto"/>
        <w:bottom w:val="none" w:sz="0" w:space="0" w:color="auto"/>
        <w:right w:val="none" w:sz="0" w:space="0" w:color="auto"/>
      </w:divBdr>
    </w:div>
    <w:div w:id="1550916388">
      <w:bodyDiv w:val="1"/>
      <w:marLeft w:val="0"/>
      <w:marRight w:val="0"/>
      <w:marTop w:val="0"/>
      <w:marBottom w:val="0"/>
      <w:divBdr>
        <w:top w:val="none" w:sz="0" w:space="0" w:color="auto"/>
        <w:left w:val="none" w:sz="0" w:space="0" w:color="auto"/>
        <w:bottom w:val="none" w:sz="0" w:space="0" w:color="auto"/>
        <w:right w:val="none" w:sz="0" w:space="0" w:color="auto"/>
      </w:divBdr>
    </w:div>
    <w:div w:id="1562444508">
      <w:bodyDiv w:val="1"/>
      <w:marLeft w:val="0"/>
      <w:marRight w:val="0"/>
      <w:marTop w:val="0"/>
      <w:marBottom w:val="0"/>
      <w:divBdr>
        <w:top w:val="none" w:sz="0" w:space="0" w:color="auto"/>
        <w:left w:val="none" w:sz="0" w:space="0" w:color="auto"/>
        <w:bottom w:val="none" w:sz="0" w:space="0" w:color="auto"/>
        <w:right w:val="none" w:sz="0" w:space="0" w:color="auto"/>
      </w:divBdr>
    </w:div>
    <w:div w:id="1567960558">
      <w:bodyDiv w:val="1"/>
      <w:marLeft w:val="0"/>
      <w:marRight w:val="0"/>
      <w:marTop w:val="0"/>
      <w:marBottom w:val="0"/>
      <w:divBdr>
        <w:top w:val="none" w:sz="0" w:space="0" w:color="auto"/>
        <w:left w:val="none" w:sz="0" w:space="0" w:color="auto"/>
        <w:bottom w:val="none" w:sz="0" w:space="0" w:color="auto"/>
        <w:right w:val="none" w:sz="0" w:space="0" w:color="auto"/>
      </w:divBdr>
    </w:div>
    <w:div w:id="1585991189">
      <w:bodyDiv w:val="1"/>
      <w:marLeft w:val="0"/>
      <w:marRight w:val="0"/>
      <w:marTop w:val="0"/>
      <w:marBottom w:val="0"/>
      <w:divBdr>
        <w:top w:val="none" w:sz="0" w:space="0" w:color="auto"/>
        <w:left w:val="none" w:sz="0" w:space="0" w:color="auto"/>
        <w:bottom w:val="none" w:sz="0" w:space="0" w:color="auto"/>
        <w:right w:val="none" w:sz="0" w:space="0" w:color="auto"/>
      </w:divBdr>
    </w:div>
    <w:div w:id="1656178582">
      <w:bodyDiv w:val="1"/>
      <w:marLeft w:val="0"/>
      <w:marRight w:val="0"/>
      <w:marTop w:val="0"/>
      <w:marBottom w:val="0"/>
      <w:divBdr>
        <w:top w:val="none" w:sz="0" w:space="0" w:color="auto"/>
        <w:left w:val="none" w:sz="0" w:space="0" w:color="auto"/>
        <w:bottom w:val="none" w:sz="0" w:space="0" w:color="auto"/>
        <w:right w:val="none" w:sz="0" w:space="0" w:color="auto"/>
      </w:divBdr>
    </w:div>
    <w:div w:id="1684432595">
      <w:bodyDiv w:val="1"/>
      <w:marLeft w:val="0"/>
      <w:marRight w:val="0"/>
      <w:marTop w:val="0"/>
      <w:marBottom w:val="0"/>
      <w:divBdr>
        <w:top w:val="none" w:sz="0" w:space="0" w:color="auto"/>
        <w:left w:val="none" w:sz="0" w:space="0" w:color="auto"/>
        <w:bottom w:val="none" w:sz="0" w:space="0" w:color="auto"/>
        <w:right w:val="none" w:sz="0" w:space="0" w:color="auto"/>
      </w:divBdr>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 w:id="1746367985">
      <w:bodyDiv w:val="1"/>
      <w:marLeft w:val="0"/>
      <w:marRight w:val="0"/>
      <w:marTop w:val="0"/>
      <w:marBottom w:val="0"/>
      <w:divBdr>
        <w:top w:val="none" w:sz="0" w:space="0" w:color="auto"/>
        <w:left w:val="none" w:sz="0" w:space="0" w:color="auto"/>
        <w:bottom w:val="none" w:sz="0" w:space="0" w:color="auto"/>
        <w:right w:val="none" w:sz="0" w:space="0" w:color="auto"/>
      </w:divBdr>
    </w:div>
    <w:div w:id="1834639206">
      <w:bodyDiv w:val="1"/>
      <w:marLeft w:val="0"/>
      <w:marRight w:val="0"/>
      <w:marTop w:val="0"/>
      <w:marBottom w:val="0"/>
      <w:divBdr>
        <w:top w:val="none" w:sz="0" w:space="0" w:color="auto"/>
        <w:left w:val="none" w:sz="0" w:space="0" w:color="auto"/>
        <w:bottom w:val="none" w:sz="0" w:space="0" w:color="auto"/>
        <w:right w:val="none" w:sz="0" w:space="0" w:color="auto"/>
      </w:divBdr>
    </w:div>
    <w:div w:id="1920141439">
      <w:bodyDiv w:val="1"/>
      <w:marLeft w:val="0"/>
      <w:marRight w:val="0"/>
      <w:marTop w:val="0"/>
      <w:marBottom w:val="0"/>
      <w:divBdr>
        <w:top w:val="none" w:sz="0" w:space="0" w:color="auto"/>
        <w:left w:val="none" w:sz="0" w:space="0" w:color="auto"/>
        <w:bottom w:val="none" w:sz="0" w:space="0" w:color="auto"/>
        <w:right w:val="none" w:sz="0" w:space="0" w:color="auto"/>
      </w:divBdr>
    </w:div>
    <w:div w:id="1943759540">
      <w:bodyDiv w:val="1"/>
      <w:marLeft w:val="0"/>
      <w:marRight w:val="0"/>
      <w:marTop w:val="0"/>
      <w:marBottom w:val="0"/>
      <w:divBdr>
        <w:top w:val="none" w:sz="0" w:space="0" w:color="auto"/>
        <w:left w:val="none" w:sz="0" w:space="0" w:color="auto"/>
        <w:bottom w:val="none" w:sz="0" w:space="0" w:color="auto"/>
        <w:right w:val="none" w:sz="0" w:space="0" w:color="auto"/>
      </w:divBdr>
    </w:div>
    <w:div w:id="1954707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yperlink" Target="https://www.testgorilla.com/" TargetMode="Externa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hyperlink" Target="https://www.thebeeptest.co.uk/" TargetMode="Externa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eader" Target="header1.xml" /><Relationship Id="rId5" Type="http://schemas.openxmlformats.org/officeDocument/2006/relationships/settings" Target="settings.xml" /><Relationship Id="rId15" Type="http://schemas.openxmlformats.org/officeDocument/2006/relationships/theme" Target="theme/theme1.xml" /><Relationship Id="rId10" Type="http://schemas.openxmlformats.org/officeDocument/2006/relationships/image" Target="media/image2.png" /><Relationship Id="rId4" Type="http://schemas.openxmlformats.org/officeDocument/2006/relationships/styles" Target="styles.xml" /><Relationship Id="rId9" Type="http://schemas.openxmlformats.org/officeDocument/2006/relationships/image" Target="media/image1.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
  <Abstract/>
  <CompanyAddress/>
  <CompanyPhone/>
  <CompanyFax/>
  <CompanyEmail>2217498</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Col211</b:Tag>
    <b:SourceType>InternetSite</b:SourceType>
    <b:Guid>{41963E9B-5F4C-4269-BBA0-C4AEB9026AF9}</b:Guid>
    <b:Title>Communication</b:Title>
    <b:Year>2021</b:Year>
    <b:Author>
      <b:Author>
        <b:Corporate>College of Policing</b:Corporate>
      </b:Author>
    </b:Author>
    <b:YearAccessed>2023</b:YearAccessed>
    <b:MonthAccessed>January</b:MonthAccessed>
    <b:DayAccessed>10</b:DayAccessed>
    <b:URL>https://www.college.police.uk/guidance/vulnerability-related-risks/communication</b:URL>
    <b:RefOrder>5</b:RefOrder>
  </b:Source>
  <b:Source>
    <b:Tag>WLU16</b:Tag>
    <b:SourceType>InternetSite</b:SourceType>
    <b:Guid>{49D06C2C-4B4A-4C6E-B52D-67B8649BE066}</b:Guid>
    <b:Author>
      <b:Author>
        <b:Corporate>WLU</b:Corporate>
      </b:Author>
    </b:Author>
    <b:Title>The importance of communications skills for police officers</b:Title>
    <b:Year>2016</b:Year>
    <b:YearAccessed>2023</b:YearAccessed>
    <b:MonthAccessed>January</b:MonthAccessed>
    <b:DayAccessed>10</b:DayAccessed>
    <b:URL>https://online.wlu.ca/news/2016/08/16/importance-of-communications-skills-for-police-officers</b:URL>
    <b:RefOrder>6</b:RefOrder>
  </b:Source>
  <b:Source>
    <b:Tag>Col212</b:Tag>
    <b:SourceType>InternetSite</b:SourceType>
    <b:Guid>{C35A3CD7-4B3C-4EEA-A072-7181E9B8A267}</b:Guid>
    <b:Author>
      <b:Author>
        <b:Corporate>College of Policing</b:Corporate>
      </b:Author>
    </b:Author>
    <b:Title>Job-related fitness standards</b:Title>
    <b:Year>2021</b:Year>
    <b:YearAccessed>2023</b:YearAccessed>
    <b:MonthAccessed>January</b:MonthAccessed>
    <b:DayAccessed>10</b:DayAccessed>
    <b:URL>https://www.college.police.uk/support-forces/health-safety-welfare/job-related-fitness-standards</b:URL>
    <b:RefOrder>7</b:RefOrder>
  </b:Source>
  <b:Source>
    <b:Tag>For231</b:Tag>
    <b:SourceType>InternetSite</b:SourceType>
    <b:Guid>{DCDCC712-34D3-4BB8-8CB4-94F0BD6274C8}</b:Guid>
    <b:Author>
      <b:Author>
        <b:Corporate>Forever Police</b:Corporate>
      </b:Author>
    </b:Author>
    <b:Title>23 Police officer skills and qualities you should have when working in law enforcement</b:Title>
    <b:Year>2023</b:Year>
    <b:YearAccessed>2023</b:YearAccessed>
    <b:MonthAccessed>January </b:MonthAccessed>
    <b:DayAccessed>10</b:DayAccessed>
    <b:URL>https://foreverpolice.com/police-officer-skills-and-qualities/</b:URL>
    <b:RefOrder>8</b:RefOrder>
  </b:Source>
  <b:Source>
    <b:Tag>Ind219</b:Tag>
    <b:SourceType>InternetSite</b:SourceType>
    <b:Guid>{A6F97E5B-0F3F-4265-B0B9-599DE264910F}</b:Guid>
    <b:Author>
      <b:Author>
        <b:Corporate>Indeed</b:Corporate>
      </b:Author>
    </b:Author>
    <b:Title>12 necessary skills for a police officer</b:Title>
    <b:Year>2021</b:Year>
    <b:YearAccessed>2023</b:YearAccessed>
    <b:MonthAccessed>January</b:MonthAccessed>
    <b:DayAccessed>10</b:DayAccessed>
    <b:URL>https://uk.indeed.com/career-advice/career-development/police-officer-skills</b:URL>
    <b:RefOrder>9</b:RefOrder>
  </b:Source>
  <b:Source>
    <b:Tag>Ind2110</b:Tag>
    <b:SourceType>InternetSite</b:SourceType>
    <b:Guid>{9F42322D-2EA1-4D91-9FB3-7BD4887F587E}</b:Guid>
    <b:Title>11 common police officer skills (and how to improve them)</b:Title>
    <b:Year>2021</b:Year>
    <b:Author>
      <b:Author>
        <b:Corporate>Indeed</b:Corporate>
      </b:Author>
    </b:Author>
    <b:YearAccessed>2023</b:YearAccessed>
    <b:MonthAccessed>January</b:MonthAccessed>
    <b:DayAccessed>11</b:DayAccessed>
    <b:URL>https://ca.indeed.com/career-advice/career-development/police-officer-skills</b:URL>
    <b:RefOrder>4</b:RefOrder>
  </b:Source>
  <b:Source>
    <b:Tag>Nat08</b:Tag>
    <b:SourceType>InternetSite</b:SourceType>
    <b:Guid>{A5DED9BC-34CB-4DC9-ABC1-FABCCEAF505A}</b:Guid>
    <b:Author>
      <b:Author>
        <b:Corporate>Nat Com</b:Corporate>
      </b:Author>
    </b:Author>
    <b:Title>Police communication: why does it matter?</b:Title>
    <b:Year>2008</b:Year>
    <b:YearAccessed>2023</b:YearAccessed>
    <b:MonthAccessed>January</b:MonthAccessed>
    <b:DayAccessed>11</b:DayAccessed>
    <b:URL>https://www.natcom.org/communication-currents/police-communication-why-does-it-matter</b:URL>
    <b:RefOrder>10</b:RefOrder>
  </b:Source>
  <b:Source>
    <b:Tag>Ste223</b:Tag>
    <b:SourceType>InternetSite</b:SourceType>
    <b:Guid>{DD4065DF-D293-4C60-BF4D-3D0927B4AB11}</b:Guid>
    <b:Author>
      <b:Author>
        <b:NameList>
          <b:Person>
            <b:Last>Watkins</b:Last>
            <b:First>Stephanie</b:First>
          </b:Person>
        </b:NameList>
      </b:Author>
    </b:Author>
    <b:Title>9 Challenges of virtual teams and how to solve them</b:Title>
    <b:Year>2022</b:Year>
    <b:YearAccessed>2023</b:YearAccessed>
    <b:MonthAccessed>January</b:MonthAccessed>
    <b:DayAccessed>11</b:DayAccessed>
    <b:URL>https://cirkus.com/blog/9-challenges-of-virtual-teams/</b:URL>
    <b:RefOrder>1</b:RefOrder>
  </b:Source>
  <b:Source>
    <b:Tag>Ind202</b:Tag>
    <b:SourceType>InternetSite</b:SourceType>
    <b:Guid>{E536D2B8-53AD-4FD3-B1A3-F0F1617EBCB8}</b:Guid>
    <b:Author>
      <b:Author>
        <b:Corporate>Indeed</b:Corporate>
      </b:Author>
    </b:Author>
    <b:Title>Tuckman's 5 stages of group development (plus how to use them)</b:Title>
    <b:Year>2020</b:Year>
    <b:YearAccessed>2023</b:YearAccessed>
    <b:MonthAccessed>October</b:MonthAccessed>
    <b:DayAccessed>11</b:DayAccessed>
    <b:URL>https://www.indeed.com/career-advice/career-development/tuckmans-stages-of-group-development</b:URL>
    <b:RefOrder>2</b:RefOrder>
  </b:Source>
  <b:Source>
    <b:Tag>Tim192</b:Tag>
    <b:SourceType>InternetSite</b:SourceType>
    <b:Guid>{92072DC0-F61C-4F05-9A68-05792A60FB47}</b:Guid>
    <b:Author>
      <b:Author>
        <b:NameList>
          <b:Person>
            <b:Last>Roufa</b:Last>
            <b:First>Timothy</b:First>
          </b:Person>
        </b:NameList>
      </b:Author>
    </b:Author>
    <b:Title>Soft skills you'll need to be a successful police officer</b:Title>
    <b:Year>2019</b:Year>
    <b:YearAccessed>2023</b:YearAccessed>
    <b:MonthAccessed>January</b:MonthAccessed>
    <b:DayAccessed>11</b:DayAccessed>
    <b:URL>https://www.liveabout.com/police-officer-soft-skills-974900</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9904EC-B638-4DD1-971C-8BB3176E72A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455</TotalTime>
  <Pages>1</Pages>
  <Words>1870</Words>
  <Characters>10662</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12507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Delia Cepoi</dc:creator>
  <cp:keywords/>
  <dc:description/>
  <cp:lastModifiedBy>Window User</cp:lastModifiedBy>
  <cp:revision>29</cp:revision>
  <dcterms:created xsi:type="dcterms:W3CDTF">2022-05-17T07:51:00Z</dcterms:created>
  <dcterms:modified xsi:type="dcterms:W3CDTF">2023-01-12T10:37:00Z</dcterms:modified>
</cp:coreProperties>
</file>