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sz w:val="24"/>
          <w:szCs w:val="24"/>
        </w:rPr>
        <w:id w:val="-597098819"/>
        <w:docPartObj>
          <w:docPartGallery w:val="Cover Pages"/>
          <w:docPartUnique/>
        </w:docPartObj>
      </w:sdtPr>
      <w:sdtEndPr>
        <w:rPr>
          <w:rFonts w:asciiTheme="minorHAnsi" w:hAnsiTheme="minorHAnsi" w:cstheme="minorBidi"/>
          <w:sz w:val="22"/>
          <w:szCs w:val="22"/>
        </w:rPr>
      </w:sdtEndPr>
      <w:sdtContent>
        <w:p w14:paraId="51204007" w14:textId="77777777" w:rsidR="00EE42E0" w:rsidRPr="00824D41" w:rsidRDefault="00EE42E0" w:rsidP="00824D41">
          <w:pPr>
            <w:spacing w:line="360" w:lineRule="auto"/>
            <w:jc w:val="both"/>
            <w:rPr>
              <w:rFonts w:ascii="Arial" w:hAnsi="Arial" w:cs="Arial"/>
              <w:sz w:val="24"/>
              <w:szCs w:val="24"/>
            </w:rPr>
          </w:pPr>
          <w:r w:rsidRPr="00824D41">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48511857" wp14:editId="6A1F96CC">
                    <wp:simplePos x="0" y="0"/>
                    <wp:positionH relativeFrom="margin">
                      <wp:align>right</wp:align>
                    </wp:positionH>
                    <wp:positionV relativeFrom="paragraph">
                      <wp:posOffset>19050</wp:posOffset>
                    </wp:positionV>
                    <wp:extent cx="5941060" cy="1409700"/>
                    <wp:effectExtent l="0" t="0" r="0"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1060" cy="1409700"/>
                            </a:xfrm>
                            <a:prstGeom prst="rect">
                              <a:avLst/>
                            </a:prstGeom>
                            <a:noFill/>
                            <a:ln w="9525">
                              <a:noFill/>
                              <a:miter lim="800000"/>
                              <a:headEnd/>
                              <a:tailEnd/>
                            </a:ln>
                          </wps:spPr>
                          <wps:txbx>
                            <w:txbxContent>
                              <w:p w14:paraId="316A470E" w14:textId="77777777" w:rsidR="002B3C7B" w:rsidRDefault="002B3C7B" w:rsidP="00EE42E0">
                                <w:pPr>
                                  <w:jc w:val="center"/>
                                  <w:rPr>
                                    <w:rFonts w:ascii="Arial Black" w:hAnsi="Arial Black"/>
                                    <w:b/>
                                    <w:color w:val="D83B01"/>
                                    <w:sz w:val="52"/>
                                    <w:szCs w:val="52"/>
                                  </w:rPr>
                                </w:pPr>
                                <w:r w:rsidRPr="00EE42E0">
                                  <w:rPr>
                                    <w:rFonts w:ascii="Arial Black" w:hAnsi="Arial Black"/>
                                    <w:b/>
                                    <w:color w:val="D83B01"/>
                                    <w:sz w:val="52"/>
                                    <w:szCs w:val="52"/>
                                  </w:rPr>
                                  <w:t>Early Intervention connections</w:t>
                                </w:r>
                                <w:r w:rsidR="00EE42E0">
                                  <w:rPr>
                                    <w:rFonts w:ascii="Arial Black" w:hAnsi="Arial Black"/>
                                    <w:b/>
                                    <w:color w:val="D83B01"/>
                                    <w:sz w:val="52"/>
                                    <w:szCs w:val="52"/>
                                  </w:rPr>
                                  <w:t>:</w:t>
                                </w:r>
                              </w:p>
                              <w:p w14:paraId="5534B7DB" w14:textId="77777777" w:rsidR="00EE42E0" w:rsidRPr="00EE42E0" w:rsidRDefault="00EE42E0" w:rsidP="00EE42E0">
                                <w:pPr>
                                  <w:jc w:val="center"/>
                                  <w:rPr>
                                    <w:rFonts w:ascii="Arial Black" w:hAnsi="Arial Black"/>
                                    <w:b/>
                                    <w:color w:val="D83B01"/>
                                    <w:sz w:val="52"/>
                                    <w:szCs w:val="52"/>
                                  </w:rPr>
                                </w:pPr>
                                <w:r>
                                  <w:rPr>
                                    <w:rFonts w:ascii="Arial Black" w:hAnsi="Arial Black"/>
                                    <w:b/>
                                    <w:color w:val="D83B01"/>
                                    <w:sz w:val="52"/>
                                    <w:szCs w:val="52"/>
                                  </w:rPr>
                                  <w:t>“What can we see today?”.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511857" id="_x0000_t202" coordsize="21600,21600" o:spt="202" path="m,l,21600r21600,l21600,xe">
                    <v:stroke joinstyle="miter"/>
                    <v:path gradientshapeok="t" o:connecttype="rect"/>
                  </v:shapetype>
                  <v:shape id="Text Box 2" o:spid="_x0000_s1026" type="#_x0000_t202" style="position:absolute;left:0;text-align:left;margin-left:416.6pt;margin-top:1.5pt;width:467.8pt;height:111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" filled="f" stroked="f">
                    <v:textbox>
                      <w:txbxContent>
                        <w:p w14:paraId="316A470E" w14:textId="77777777" w:rsidR="002B3C7B" w:rsidRDefault="002B3C7B" w:rsidP="00EE42E0">
                          <w:pPr>
                            <w:jc w:val="center"/>
                            <w:rPr>
                              <w:rFonts w:ascii="Arial Black" w:hAnsi="Arial Black"/>
                              <w:b/>
                              <w:color w:val="D83B01"/>
                              <w:sz w:val="52"/>
                              <w:szCs w:val="52"/>
                            </w:rPr>
                          </w:pPr>
                          <w:r w:rsidRPr="00EE42E0">
                            <w:rPr>
                              <w:rFonts w:ascii="Arial Black" w:hAnsi="Arial Black"/>
                              <w:b/>
                              <w:color w:val="D83B01"/>
                              <w:sz w:val="52"/>
                              <w:szCs w:val="52"/>
                            </w:rPr>
                            <w:t>Early Intervention connections</w:t>
                          </w:r>
                          <w:r w:rsidR="00EE42E0">
                            <w:rPr>
                              <w:rFonts w:ascii="Arial Black" w:hAnsi="Arial Black"/>
                              <w:b/>
                              <w:color w:val="D83B01"/>
                              <w:sz w:val="52"/>
                              <w:szCs w:val="52"/>
                            </w:rPr>
                            <w:t>:</w:t>
                          </w:r>
                        </w:p>
                        <w:p w14:paraId="5534B7DB" w14:textId="77777777" w:rsidR="00EE42E0" w:rsidRPr="00EE42E0" w:rsidRDefault="00EE42E0" w:rsidP="00EE42E0">
                          <w:pPr>
                            <w:jc w:val="center"/>
                            <w:rPr>
                              <w:rFonts w:ascii="Arial Black" w:hAnsi="Arial Black"/>
                              <w:b/>
                              <w:color w:val="D83B01"/>
                              <w:sz w:val="52"/>
                              <w:szCs w:val="52"/>
                            </w:rPr>
                          </w:pPr>
                          <w:r>
                            <w:rPr>
                              <w:rFonts w:ascii="Arial Black" w:hAnsi="Arial Black"/>
                              <w:b/>
                              <w:color w:val="D83B01"/>
                              <w:sz w:val="52"/>
                              <w:szCs w:val="52"/>
                            </w:rPr>
                            <w:t>“What can we see today?”.</w:t>
                          </w:r>
                        </w:p>
                      </w:txbxContent>
                    </v:textbox>
                    <w10:wrap type="square" anchorx="margin"/>
                  </v:shape>
                </w:pict>
              </mc:Fallback>
            </mc:AlternateContent>
          </w:r>
        </w:p>
        <w:p w14:paraId="5D452C13" w14:textId="77777777" w:rsidR="00E600C9" w:rsidRPr="00824D41" w:rsidRDefault="002B3C7B" w:rsidP="00824D41">
          <w:pPr>
            <w:spacing w:line="360" w:lineRule="auto"/>
            <w:jc w:val="both"/>
            <w:rPr>
              <w:rFonts w:ascii="Arial" w:hAnsi="Arial" w:cs="Arial"/>
              <w:color w:val="2F2F2F"/>
              <w:sz w:val="24"/>
              <w:szCs w:val="24"/>
            </w:rPr>
          </w:pPr>
          <w:r w:rsidRPr="00824D41">
            <w:rPr>
              <w:rFonts w:ascii="Arial" w:hAnsi="Arial" w:cs="Arial"/>
              <w:noProof/>
              <w:sz w:val="24"/>
              <w:szCs w:val="24"/>
            </w:rPr>
            <mc:AlternateContent>
              <mc:Choice Requires="wps">
                <w:drawing>
                  <wp:anchor distT="45720" distB="45720" distL="114300" distR="114300" simplePos="0" relativeHeight="251661312" behindDoc="0" locked="0" layoutInCell="1" allowOverlap="1" wp14:anchorId="58E8FE1A" wp14:editId="7D691E28">
                    <wp:simplePos x="0" y="0"/>
                    <wp:positionH relativeFrom="margin">
                      <wp:align>right</wp:align>
                    </wp:positionH>
                    <wp:positionV relativeFrom="paragraph">
                      <wp:posOffset>249555</wp:posOffset>
                    </wp:positionV>
                    <wp:extent cx="5941060" cy="4074160"/>
                    <wp:effectExtent l="0" t="0" r="0" b="254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1060" cy="4074160"/>
                            </a:xfrm>
                            <a:prstGeom prst="rect">
                              <a:avLst/>
                            </a:prstGeom>
                            <a:noFill/>
                            <a:ln w="9525">
                              <a:noFill/>
                              <a:miter lim="800000"/>
                              <a:headEnd/>
                              <a:tailEnd/>
                            </a:ln>
                          </wps:spPr>
                          <wps:txbx>
                            <w:txbxContent>
                              <w:p w14:paraId="1D0123D1" w14:textId="77777777" w:rsidR="002B3C7B" w:rsidRDefault="002B3C7B" w:rsidP="00E600C9">
                                <w:pPr>
                                  <w:jc w:val="center"/>
                                  <w:rPr>
                                    <w:b/>
                                    <w:color w:val="D83B01"/>
                                    <w:sz w:val="56"/>
                                  </w:rPr>
                                </w:pPr>
                                <w:r w:rsidRPr="009F10F5">
                                  <w:rPr>
                                    <w:noProof/>
                                  </w:rPr>
                                  <w:drawing>
                                    <wp:inline distT="0" distB="0" distL="0" distR="0" wp14:anchorId="097678EE" wp14:editId="2109F6C3">
                                      <wp:extent cx="5748020" cy="3628756"/>
                                      <wp:effectExtent l="0" t="0" r="508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74866" cy="3645704"/>
                                              </a:xfrm>
                                              <a:prstGeom prst="rect">
                                                <a:avLst/>
                                              </a:prstGeom>
                                            </pic:spPr>
                                          </pic:pic>
                                        </a:graphicData>
                                      </a:graphic>
                                    </wp:inline>
                                  </w:drawing>
                                </w:r>
                              </w:p>
                              <w:p w14:paraId="4FC7B8CE" w14:textId="77777777" w:rsidR="002B3C7B" w:rsidRDefault="002B3C7B" w:rsidP="00E600C9">
                                <w:pPr>
                                  <w:jc w:val="center"/>
                                  <w:rPr>
                                    <w:b/>
                                    <w:color w:val="D83B01"/>
                                    <w:sz w:val="28"/>
                                    <w:szCs w:val="28"/>
                                  </w:rPr>
                                </w:pPr>
                                <w:r>
                                  <w:rPr>
                                    <w:b/>
                                    <w:color w:val="D83B01"/>
                                    <w:sz w:val="28"/>
                                    <w:szCs w:val="28"/>
                                  </w:rPr>
                                  <w:t xml:space="preserve">                                                             </w:t>
                                </w:r>
                                <w:r w:rsidRPr="009F10F5">
                                  <w:rPr>
                                    <w:b/>
                                    <w:color w:val="D83B01"/>
                                    <w:sz w:val="28"/>
                                    <w:szCs w:val="28"/>
                                  </w:rPr>
                                  <w:t xml:space="preserve">(Source: </w:t>
                                </w:r>
                                <w:hyperlink r:id="rId8" w:history="1">
                                  <w:r w:rsidRPr="009F10F5">
                                    <w:rPr>
                                      <w:rStyle w:val="Hyperlink"/>
                                      <w:b/>
                                      <w:sz w:val="28"/>
                                      <w:szCs w:val="28"/>
                                    </w:rPr>
                                    <w:t>www.ilslearningcorner.com</w:t>
                                  </w:r>
                                </w:hyperlink>
                                <w:r w:rsidRPr="009F10F5">
                                  <w:rPr>
                                    <w:b/>
                                    <w:color w:val="D83B01"/>
                                    <w:sz w:val="28"/>
                                    <w:szCs w:val="28"/>
                                  </w:rPr>
                                  <w:t xml:space="preserve"> ,2018).</w:t>
                                </w:r>
                              </w:p>
                              <w:p w14:paraId="3C09934C" w14:textId="77777777" w:rsidR="00EE42E0" w:rsidRPr="009F10F5" w:rsidRDefault="00EE42E0" w:rsidP="00E600C9">
                                <w:pPr>
                                  <w:jc w:val="center"/>
                                  <w:rPr>
                                    <w:b/>
                                    <w:color w:val="D83B01"/>
                                    <w:sz w:val="28"/>
                                    <w:szCs w:val="28"/>
                                  </w:rPr>
                                </w:pPr>
                              </w:p>
                              <w:p w14:paraId="5664A9FE" w14:textId="77777777" w:rsidR="002B3C7B" w:rsidRPr="008F1194" w:rsidRDefault="002B3C7B" w:rsidP="00E600C9">
                                <w:pPr>
                                  <w:jc w:val="center"/>
                                  <w:rPr>
                                    <w:b/>
                                    <w:color w:val="D83B01"/>
                                    <w:sz w:val="160"/>
                                  </w:rPr>
                                </w:pPr>
                                <w:r>
                                  <w:rPr>
                                    <w:b/>
                                    <w:color w:val="D83B01"/>
                                    <w:sz w:val="56"/>
                                  </w:rPr>
                                  <w:t>“What can we see today?”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E8FE1A" id="_x0000_s1027" type="#_x0000_t202" style="position:absolute;left:0;text-align:left;margin-left:416.6pt;margin-top:19.65pt;width:467.8pt;height:320.8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" filled="f" stroked="f">
                    <v:textbox>
                      <w:txbxContent>
                        <w:p w14:paraId="1D0123D1" w14:textId="77777777" w:rsidR="002B3C7B" w:rsidRDefault="002B3C7B" w:rsidP="00E600C9">
                          <w:pPr>
                            <w:jc w:val="center"/>
                            <w:rPr>
                              <w:b/>
                              <w:color w:val="D83B01"/>
                              <w:sz w:val="56"/>
                            </w:rPr>
                          </w:pPr>
                          <w:r w:rsidRPr="009F10F5">
                            <w:rPr>
                              <w:noProof/>
                            </w:rPr>
                            <w:drawing>
                              <wp:inline distT="0" distB="0" distL="0" distR="0" wp14:anchorId="097678EE" wp14:editId="2109F6C3">
                                <wp:extent cx="5748020" cy="3628756"/>
                                <wp:effectExtent l="0" t="0" r="508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74866" cy="3645704"/>
                                        </a:xfrm>
                                        <a:prstGeom prst="rect">
                                          <a:avLst/>
                                        </a:prstGeom>
                                      </pic:spPr>
                                    </pic:pic>
                                  </a:graphicData>
                                </a:graphic>
                              </wp:inline>
                            </w:drawing>
                          </w:r>
                        </w:p>
                        <w:p w14:paraId="4FC7B8CE" w14:textId="77777777" w:rsidR="002B3C7B" w:rsidRDefault="002B3C7B" w:rsidP="00E600C9">
                          <w:pPr>
                            <w:jc w:val="center"/>
                            <w:rPr>
                              <w:b/>
                              <w:color w:val="D83B01"/>
                              <w:sz w:val="28"/>
                              <w:szCs w:val="28"/>
                            </w:rPr>
                          </w:pPr>
                          <w:r>
                            <w:rPr>
                              <w:b/>
                              <w:color w:val="D83B01"/>
                              <w:sz w:val="28"/>
                              <w:szCs w:val="28"/>
                            </w:rPr>
                            <w:t xml:space="preserve">                                                             </w:t>
                          </w:r>
                          <w:r w:rsidRPr="009F10F5">
                            <w:rPr>
                              <w:b/>
                              <w:color w:val="D83B01"/>
                              <w:sz w:val="28"/>
                              <w:szCs w:val="28"/>
                            </w:rPr>
                            <w:t xml:space="preserve">(Source: </w:t>
                          </w:r>
                          <w:hyperlink r:id="rId9" w:history="1">
                            <w:r w:rsidRPr="009F10F5">
                              <w:rPr>
                                <w:rStyle w:val="Hyperlink"/>
                                <w:b/>
                                <w:sz w:val="28"/>
                                <w:szCs w:val="28"/>
                              </w:rPr>
                              <w:t>www.ilslearningcorner.com</w:t>
                            </w:r>
                          </w:hyperlink>
                          <w:r w:rsidRPr="009F10F5">
                            <w:rPr>
                              <w:b/>
                              <w:color w:val="D83B01"/>
                              <w:sz w:val="28"/>
                              <w:szCs w:val="28"/>
                            </w:rPr>
                            <w:t xml:space="preserve"> ,2018).</w:t>
                          </w:r>
                        </w:p>
                        <w:p w14:paraId="3C09934C" w14:textId="77777777" w:rsidR="00EE42E0" w:rsidRPr="009F10F5" w:rsidRDefault="00EE42E0" w:rsidP="00E600C9">
                          <w:pPr>
                            <w:jc w:val="center"/>
                            <w:rPr>
                              <w:b/>
                              <w:color w:val="D83B01"/>
                              <w:sz w:val="28"/>
                              <w:szCs w:val="28"/>
                            </w:rPr>
                          </w:pPr>
                        </w:p>
                        <w:p w14:paraId="5664A9FE" w14:textId="77777777" w:rsidR="002B3C7B" w:rsidRPr="008F1194" w:rsidRDefault="002B3C7B" w:rsidP="00E600C9">
                          <w:pPr>
                            <w:jc w:val="center"/>
                            <w:rPr>
                              <w:b/>
                              <w:color w:val="D83B01"/>
                              <w:sz w:val="160"/>
                            </w:rPr>
                          </w:pPr>
                          <w:r>
                            <w:rPr>
                              <w:b/>
                              <w:color w:val="D83B01"/>
                              <w:sz w:val="56"/>
                            </w:rPr>
                            <w:t>“What can we see today?”</w:t>
                          </w:r>
                        </w:p>
                      </w:txbxContent>
                    </v:textbox>
                    <w10:wrap type="square" anchorx="margin"/>
                  </v:shape>
                </w:pict>
              </mc:Fallback>
            </mc:AlternateContent>
          </w:r>
        </w:p>
        <w:p w14:paraId="41B8C572" w14:textId="77777777" w:rsidR="00E600C9" w:rsidRPr="00824D41" w:rsidRDefault="00E600C9" w:rsidP="00824D41">
          <w:pPr>
            <w:spacing w:line="360" w:lineRule="auto"/>
            <w:jc w:val="both"/>
            <w:rPr>
              <w:rFonts w:ascii="Arial" w:hAnsi="Arial" w:cs="Arial"/>
              <w:sz w:val="24"/>
              <w:szCs w:val="24"/>
            </w:rPr>
          </w:pPr>
        </w:p>
        <w:p w14:paraId="687B7982" w14:textId="77777777" w:rsidR="00E600C9" w:rsidRPr="00824D41" w:rsidRDefault="00E600C9" w:rsidP="00824D41">
          <w:pPr>
            <w:spacing w:line="360" w:lineRule="auto"/>
            <w:jc w:val="both"/>
            <w:rPr>
              <w:rFonts w:ascii="Arial" w:hAnsi="Arial" w:cs="Arial"/>
              <w:sz w:val="24"/>
              <w:szCs w:val="24"/>
            </w:rPr>
          </w:pPr>
        </w:p>
        <w:p w14:paraId="63F15AEC" w14:textId="77777777" w:rsidR="00E600C9" w:rsidRPr="00824D41" w:rsidRDefault="00E600C9" w:rsidP="00824D41">
          <w:pPr>
            <w:spacing w:line="360" w:lineRule="auto"/>
            <w:jc w:val="both"/>
            <w:rPr>
              <w:rFonts w:ascii="Arial" w:hAnsi="Arial" w:cs="Arial"/>
              <w:sz w:val="24"/>
              <w:szCs w:val="24"/>
            </w:rPr>
          </w:pPr>
        </w:p>
        <w:p w14:paraId="3D3A02C0" w14:textId="77777777" w:rsidR="00E600C9" w:rsidRPr="00824D41" w:rsidRDefault="00E600C9" w:rsidP="00824D41">
          <w:pPr>
            <w:spacing w:line="360" w:lineRule="auto"/>
            <w:jc w:val="both"/>
            <w:rPr>
              <w:rFonts w:ascii="Arial" w:hAnsi="Arial" w:cs="Arial"/>
              <w:sz w:val="24"/>
              <w:szCs w:val="24"/>
            </w:rPr>
          </w:pPr>
        </w:p>
        <w:p w14:paraId="22904403" w14:textId="77777777" w:rsidR="00B01E1C" w:rsidRDefault="00B01E1C" w:rsidP="00824D41">
          <w:pPr>
            <w:spacing w:line="360" w:lineRule="auto"/>
            <w:jc w:val="both"/>
            <w:rPr>
              <w:rFonts w:ascii="Arial" w:hAnsi="Arial" w:cs="Arial"/>
              <w:sz w:val="24"/>
              <w:szCs w:val="24"/>
            </w:rPr>
          </w:pPr>
        </w:p>
        <w:p w14:paraId="6093B090" w14:textId="494621EC" w:rsidR="00E600C9" w:rsidRPr="00824D41" w:rsidRDefault="00D04203" w:rsidP="00824D41">
          <w:pPr>
            <w:spacing w:line="360" w:lineRule="auto"/>
            <w:jc w:val="both"/>
            <w:rPr>
              <w:rFonts w:ascii="Arial" w:hAnsi="Arial" w:cs="Arial"/>
              <w:sz w:val="24"/>
              <w:szCs w:val="24"/>
            </w:rPr>
          </w:pPr>
          <w:r>
            <w:rPr>
              <w:rFonts w:ascii="Arial" w:hAnsi="Arial" w:cs="Arial"/>
              <w:sz w:val="24"/>
              <w:szCs w:val="24"/>
            </w:rPr>
            <w:lastRenderedPageBreak/>
            <w:t xml:space="preserve">Part 1 </w:t>
          </w:r>
          <w:r w:rsidR="0035041A" w:rsidRPr="00824D41">
            <w:rPr>
              <w:rFonts w:ascii="Arial" w:hAnsi="Arial" w:cs="Arial"/>
              <w:sz w:val="24"/>
              <w:szCs w:val="24"/>
            </w:rPr>
            <w:t xml:space="preserve">Introduction: </w:t>
          </w:r>
        </w:p>
        <w:p w14:paraId="1CE9608E" w14:textId="708EFD4B" w:rsidR="001A68A8" w:rsidRPr="00824D41" w:rsidRDefault="001A68A8" w:rsidP="00824D41">
          <w:pPr>
            <w:spacing w:line="360" w:lineRule="auto"/>
            <w:jc w:val="both"/>
            <w:rPr>
              <w:rFonts w:ascii="Arial" w:hAnsi="Arial" w:cs="Arial"/>
              <w:sz w:val="24"/>
              <w:szCs w:val="24"/>
            </w:rPr>
          </w:pPr>
          <w:r w:rsidRPr="00824D41">
            <w:rPr>
              <w:rFonts w:ascii="Arial" w:hAnsi="Arial" w:cs="Arial"/>
              <w:sz w:val="24"/>
              <w:szCs w:val="24"/>
            </w:rPr>
            <w:t>Language</w:t>
          </w:r>
          <w:r w:rsidR="00CF46C1" w:rsidRPr="00824D41">
            <w:rPr>
              <w:rFonts w:ascii="Arial" w:hAnsi="Arial" w:cs="Arial"/>
              <w:sz w:val="24"/>
              <w:szCs w:val="24"/>
            </w:rPr>
            <w:t xml:space="preserve"> difficulties </w:t>
          </w:r>
          <w:r w:rsidR="003D3BC2">
            <w:rPr>
              <w:rFonts w:ascii="Arial" w:hAnsi="Arial" w:cs="Arial"/>
              <w:sz w:val="24"/>
              <w:szCs w:val="24"/>
            </w:rPr>
            <w:t>are</w:t>
          </w:r>
          <w:r w:rsidR="00CF46C1" w:rsidRPr="00824D41">
            <w:rPr>
              <w:rFonts w:ascii="Arial" w:hAnsi="Arial" w:cs="Arial"/>
              <w:sz w:val="24"/>
              <w:szCs w:val="24"/>
            </w:rPr>
            <w:t xml:space="preserve"> greatly recognized within the early years sector with over one million children around the UK experiencing some form of delay with communication and language skills. This can be due to a many different reasons, some of which can be easily identified and dealt with, offering a good outcome for language development. However, </w:t>
          </w:r>
          <w:r w:rsidR="00E65248" w:rsidRPr="00824D41">
            <w:rPr>
              <w:rFonts w:ascii="Arial" w:hAnsi="Arial" w:cs="Arial"/>
              <w:sz w:val="24"/>
              <w:szCs w:val="24"/>
            </w:rPr>
            <w:t>some language difficulties are not easily corrected and some children will need the input of outside professionals for help and support in order to improve their skills. When handling language communication delays, it is crucial to observe the specific child carefully to look for indicators and clues to why they may be having problems</w:t>
          </w:r>
          <w:r w:rsidR="00C17A21" w:rsidRPr="00824D41">
            <w:rPr>
              <w:rFonts w:ascii="Arial" w:hAnsi="Arial" w:cs="Arial"/>
              <w:sz w:val="24"/>
              <w:szCs w:val="24"/>
            </w:rPr>
            <w:t xml:space="preserve"> </w:t>
          </w:r>
          <w:r w:rsidR="00E65248" w:rsidRPr="00824D41">
            <w:rPr>
              <w:rFonts w:ascii="Arial" w:hAnsi="Arial" w:cs="Arial"/>
              <w:sz w:val="24"/>
              <w:szCs w:val="24"/>
            </w:rPr>
            <w:t>(Kimberly,2016).</w:t>
          </w:r>
          <w:r w:rsidR="006153F1" w:rsidRPr="00824D41">
            <w:rPr>
              <w:rFonts w:ascii="Arial" w:hAnsi="Arial" w:cs="Arial"/>
              <w:sz w:val="24"/>
              <w:szCs w:val="24"/>
            </w:rPr>
            <w:t xml:space="preserve"> </w:t>
          </w:r>
          <w:r w:rsidR="00C17A21" w:rsidRPr="00824D41">
            <w:rPr>
              <w:rFonts w:ascii="Arial" w:hAnsi="Arial" w:cs="Arial"/>
              <w:sz w:val="24"/>
              <w:szCs w:val="24"/>
            </w:rPr>
            <w:t xml:space="preserve">This is why I chose this topic of speech and language to design a program called ‘what can we see today?’ which is designed to implement a speech and language information pack which is suitable to use from birth to 8 years, which is versatile so it can be used both at home and in </w:t>
          </w:r>
          <w:r w:rsidR="00FB53FF" w:rsidRPr="00824D41">
            <w:rPr>
              <w:rFonts w:ascii="Arial" w:hAnsi="Arial" w:cs="Arial"/>
              <w:sz w:val="24"/>
              <w:szCs w:val="24"/>
            </w:rPr>
            <w:t>setting and</w:t>
          </w:r>
          <w:r w:rsidR="00C17A21" w:rsidRPr="00824D41">
            <w:rPr>
              <w:rFonts w:ascii="Arial" w:hAnsi="Arial" w:cs="Arial"/>
              <w:sz w:val="24"/>
              <w:szCs w:val="24"/>
            </w:rPr>
            <w:t xml:space="preserve"> can be adapted to be used in and out doors, so it is inclusive for everyone and varying circumstances. As I feel that early intervention is key to reducing the number of children in the UK having speech and language delays</w:t>
          </w:r>
          <w:r w:rsidR="00FB53FF" w:rsidRPr="00824D41">
            <w:rPr>
              <w:rFonts w:ascii="Arial" w:hAnsi="Arial" w:cs="Arial"/>
              <w:sz w:val="24"/>
              <w:szCs w:val="24"/>
            </w:rPr>
            <w:t xml:space="preserve"> and children that do have these delays addressed and cater for with the appropriate measures put in place. The purpose of this program is for people to be able to use every day experiences and real object and materials to encourage and implement speech and language through gestures, sounds, word formation, using techniques such as modelling, commenting and questioning.</w:t>
          </w:r>
          <w:r w:rsidR="003C7FC6" w:rsidRPr="00824D41">
            <w:rPr>
              <w:rFonts w:ascii="Arial" w:hAnsi="Arial" w:cs="Arial"/>
              <w:sz w:val="24"/>
              <w:szCs w:val="24"/>
            </w:rPr>
            <w:t xml:space="preserve"> Once they achieve each stage of progress their outcomes would be reviewed and their next level of program would be set to continue their speech and language development learning journey.</w:t>
          </w:r>
          <w:r w:rsidR="00326C3A">
            <w:rPr>
              <w:rFonts w:ascii="Arial" w:hAnsi="Arial" w:cs="Arial"/>
              <w:sz w:val="24"/>
              <w:szCs w:val="24"/>
            </w:rPr>
            <w:t xml:space="preserve"> The reason for implementing this program is due to my</w:t>
          </w:r>
          <w:r w:rsidR="00594F3B">
            <w:rPr>
              <w:rFonts w:ascii="Arial" w:hAnsi="Arial" w:cs="Arial"/>
              <w:sz w:val="24"/>
              <w:szCs w:val="24"/>
            </w:rPr>
            <w:t xml:space="preserve"> passion in making a difference to children’s speech and language development from an early age to try and reduce anxieties, frustration and other emotional challenges, as speech and language difficulties in children seem to be ever increasing year on year which I find very concerning as an early years practitioner, also  from my </w:t>
          </w:r>
          <w:r w:rsidR="00326C3A">
            <w:rPr>
              <w:rFonts w:ascii="Arial" w:hAnsi="Arial" w:cs="Arial"/>
              <w:sz w:val="24"/>
              <w:szCs w:val="24"/>
            </w:rPr>
            <w:t>personal experience of my nephew struggling with speech and language delays from an early age where he was first given support from a speech and language therapist, then once he arrived at school age he had to attend a specific unit within a school setting out of his catchment area as their were no facilities available closer to his home</w:t>
          </w:r>
          <w:r w:rsidR="00594F3B">
            <w:rPr>
              <w:rFonts w:ascii="Arial" w:hAnsi="Arial" w:cs="Arial"/>
              <w:sz w:val="24"/>
              <w:szCs w:val="24"/>
            </w:rPr>
            <w:t xml:space="preserve">, but  as a result of him attending an intense speech and language program which was </w:t>
          </w:r>
          <w:r w:rsidR="00594F3B">
            <w:rPr>
              <w:rFonts w:ascii="Arial" w:hAnsi="Arial" w:cs="Arial"/>
              <w:sz w:val="24"/>
              <w:szCs w:val="24"/>
            </w:rPr>
            <w:lastRenderedPageBreak/>
            <w:t>implemented both in setting and at home after two terms he was able to return to mainstream school with his peers and family members.</w:t>
          </w:r>
        </w:p>
        <w:p w14:paraId="21EAF94C" w14:textId="0FE2175F" w:rsidR="0035041A" w:rsidRPr="00824D41" w:rsidRDefault="0035041A" w:rsidP="00824D41">
          <w:pPr>
            <w:spacing w:line="360" w:lineRule="auto"/>
            <w:jc w:val="both"/>
            <w:rPr>
              <w:rFonts w:ascii="Arial" w:hAnsi="Arial" w:cs="Arial"/>
              <w:sz w:val="24"/>
              <w:szCs w:val="24"/>
            </w:rPr>
          </w:pPr>
          <w:r w:rsidRPr="00824D41">
            <w:rPr>
              <w:rFonts w:ascii="Arial" w:hAnsi="Arial" w:cs="Arial"/>
              <w:sz w:val="24"/>
              <w:szCs w:val="24"/>
            </w:rPr>
            <w:t xml:space="preserve">Why </w:t>
          </w:r>
          <w:r w:rsidR="003D3BC2">
            <w:rPr>
              <w:rFonts w:ascii="Arial" w:hAnsi="Arial" w:cs="Arial"/>
              <w:sz w:val="24"/>
              <w:szCs w:val="24"/>
            </w:rPr>
            <w:t>your</w:t>
          </w:r>
          <w:r w:rsidRPr="00824D41">
            <w:rPr>
              <w:rFonts w:ascii="Arial" w:hAnsi="Arial" w:cs="Arial"/>
              <w:sz w:val="24"/>
              <w:szCs w:val="24"/>
            </w:rPr>
            <w:t xml:space="preserve"> idea is innovative?</w:t>
          </w:r>
        </w:p>
        <w:p w14:paraId="5221A5E2" w14:textId="2074A03D" w:rsidR="00EE0D62" w:rsidRPr="00824D41" w:rsidRDefault="009669EA" w:rsidP="00824D41">
          <w:pPr>
            <w:spacing w:line="360" w:lineRule="auto"/>
            <w:jc w:val="both"/>
            <w:rPr>
              <w:rFonts w:ascii="Arial" w:hAnsi="Arial" w:cs="Arial"/>
              <w:sz w:val="24"/>
              <w:szCs w:val="24"/>
            </w:rPr>
          </w:pPr>
          <w:r w:rsidRPr="00824D41">
            <w:rPr>
              <w:rFonts w:ascii="Arial" w:hAnsi="Arial" w:cs="Arial"/>
              <w:sz w:val="24"/>
              <w:szCs w:val="24"/>
            </w:rPr>
            <w:t xml:space="preserve">The speech and language program that has been designed is innovative as it is easy to use and </w:t>
          </w:r>
          <w:r w:rsidR="00EE0D62" w:rsidRPr="00824D41">
            <w:rPr>
              <w:rFonts w:ascii="Arial" w:hAnsi="Arial" w:cs="Arial"/>
              <w:sz w:val="24"/>
              <w:szCs w:val="24"/>
            </w:rPr>
            <w:t>accessible</w:t>
          </w:r>
          <w:r w:rsidRPr="00824D41">
            <w:rPr>
              <w:rFonts w:ascii="Arial" w:hAnsi="Arial" w:cs="Arial"/>
              <w:sz w:val="24"/>
              <w:szCs w:val="24"/>
            </w:rPr>
            <w:t xml:space="preserve"> and is designed to make a difference to children’s speech and language development. As Sinclair (2007, cited in Leadership in Early Childhood: The Pathway to Professiona</w:t>
          </w:r>
          <w:r w:rsidR="00EE0D62" w:rsidRPr="00824D41">
            <w:rPr>
              <w:rFonts w:ascii="Arial" w:hAnsi="Arial" w:cs="Arial"/>
              <w:sz w:val="24"/>
              <w:szCs w:val="24"/>
            </w:rPr>
            <w:t>l</w:t>
          </w:r>
          <w:r w:rsidRPr="00824D41">
            <w:rPr>
              <w:rFonts w:ascii="Arial" w:hAnsi="Arial" w:cs="Arial"/>
              <w:sz w:val="24"/>
              <w:szCs w:val="24"/>
            </w:rPr>
            <w:t>ism</w:t>
          </w:r>
          <w:r w:rsidR="00EE0D62" w:rsidRPr="00824D41">
            <w:rPr>
              <w:rFonts w:ascii="Arial" w:hAnsi="Arial" w:cs="Arial"/>
              <w:sz w:val="24"/>
              <w:szCs w:val="24"/>
            </w:rPr>
            <w:t>,2013) states that innovation is followed through via a leader who has a passion to make a difference to enhance the lives of the children within their settings. Which is the main purpose of the program ‘what can we see today?’ as we need to transform challenges into positive outcomes, change risks into rewards, values into action, vision into real life experiences and change barriers into innovation. However, a good leader is not a case of being a hero, but</w:t>
          </w:r>
          <w:r w:rsidR="00CA22E3" w:rsidRPr="00824D41">
            <w:rPr>
              <w:rFonts w:ascii="Arial" w:hAnsi="Arial" w:cs="Arial"/>
              <w:sz w:val="24"/>
              <w:szCs w:val="24"/>
            </w:rPr>
            <w:t xml:space="preserve"> its how they</w:t>
          </w:r>
          <w:r w:rsidR="00EE0D62" w:rsidRPr="00824D41">
            <w:rPr>
              <w:rFonts w:ascii="Arial" w:hAnsi="Arial" w:cs="Arial"/>
              <w:sz w:val="24"/>
              <w:szCs w:val="24"/>
            </w:rPr>
            <w:t xml:space="preserve"> behave in a way that supports the</w:t>
          </w:r>
          <w:r w:rsidR="00CA22E3" w:rsidRPr="00824D41">
            <w:rPr>
              <w:rFonts w:ascii="Arial" w:hAnsi="Arial" w:cs="Arial"/>
              <w:sz w:val="24"/>
              <w:szCs w:val="24"/>
            </w:rPr>
            <w:t xml:space="preserve"> enrichment of empowerment, and well-being of others and the environment as a whole</w:t>
          </w:r>
          <w:r w:rsidR="00015F7C" w:rsidRPr="00824D41">
            <w:rPr>
              <w:rFonts w:ascii="Arial" w:hAnsi="Arial" w:cs="Arial"/>
              <w:sz w:val="24"/>
              <w:szCs w:val="24"/>
            </w:rPr>
            <w:t xml:space="preserve"> </w:t>
          </w:r>
          <w:r w:rsidR="00CA22E3" w:rsidRPr="00824D41">
            <w:rPr>
              <w:rFonts w:ascii="Arial" w:hAnsi="Arial" w:cs="Arial"/>
              <w:sz w:val="24"/>
              <w:szCs w:val="24"/>
            </w:rPr>
            <w:t>(Rodd,2013).</w:t>
          </w:r>
          <w:r w:rsidR="00EE0D62" w:rsidRPr="00824D41">
            <w:rPr>
              <w:rFonts w:ascii="Arial" w:hAnsi="Arial" w:cs="Arial"/>
              <w:sz w:val="24"/>
              <w:szCs w:val="24"/>
            </w:rPr>
            <w:t xml:space="preserve">  </w:t>
          </w:r>
        </w:p>
        <w:p w14:paraId="68BAF798" w14:textId="79E89BC3" w:rsidR="0035041A" w:rsidRPr="00824D41" w:rsidRDefault="0035041A" w:rsidP="00824D41">
          <w:pPr>
            <w:spacing w:line="360" w:lineRule="auto"/>
            <w:jc w:val="both"/>
            <w:rPr>
              <w:rFonts w:ascii="Arial" w:hAnsi="Arial" w:cs="Arial"/>
              <w:sz w:val="24"/>
              <w:szCs w:val="24"/>
            </w:rPr>
          </w:pPr>
          <w:r w:rsidRPr="00824D41">
            <w:rPr>
              <w:rFonts w:ascii="Arial" w:hAnsi="Arial" w:cs="Arial"/>
              <w:sz w:val="24"/>
              <w:szCs w:val="24"/>
            </w:rPr>
            <w:t xml:space="preserve">How </w:t>
          </w:r>
          <w:r w:rsidR="003D3BC2">
            <w:rPr>
              <w:rFonts w:ascii="Arial" w:hAnsi="Arial" w:cs="Arial"/>
              <w:sz w:val="24"/>
              <w:szCs w:val="24"/>
            </w:rPr>
            <w:t>to</w:t>
          </w:r>
          <w:r w:rsidRPr="00824D41">
            <w:rPr>
              <w:rFonts w:ascii="Arial" w:hAnsi="Arial" w:cs="Arial"/>
              <w:sz w:val="24"/>
              <w:szCs w:val="24"/>
            </w:rPr>
            <w:t xml:space="preserve"> link to Early years?</w:t>
          </w:r>
        </w:p>
        <w:p w14:paraId="67B96665" w14:textId="43D0EF6C" w:rsidR="0035041A" w:rsidRPr="00824D41" w:rsidRDefault="00015F7C" w:rsidP="00824D41">
          <w:pPr>
            <w:spacing w:line="360" w:lineRule="auto"/>
            <w:jc w:val="both"/>
            <w:rPr>
              <w:rFonts w:ascii="Arial" w:hAnsi="Arial" w:cs="Arial"/>
              <w:sz w:val="24"/>
              <w:szCs w:val="24"/>
            </w:rPr>
          </w:pPr>
          <w:r w:rsidRPr="00824D41">
            <w:rPr>
              <w:rFonts w:ascii="Arial" w:hAnsi="Arial" w:cs="Arial"/>
              <w:sz w:val="24"/>
              <w:szCs w:val="24"/>
            </w:rPr>
            <w:t>Through this speech and language program’ what can we see today?’ oral language development in the early years and pre-school settings is vital to educational progress and provide the building blocks for the children’s overall development of language and literature skills. Furthermore, it has been proven that children who are part of intervention groups show positive outcome in all areas of communication. As early intervention for children with specific verbal language delays has proven to be successful and efficient in the support for the children</w:t>
          </w:r>
          <w:r w:rsidR="00491914" w:rsidRPr="00824D41">
            <w:rPr>
              <w:rFonts w:ascii="Arial" w:hAnsi="Arial" w:cs="Arial"/>
              <w:sz w:val="24"/>
              <w:szCs w:val="24"/>
            </w:rPr>
            <w:t xml:space="preserve"> </w:t>
          </w:r>
          <w:r w:rsidRPr="00824D41">
            <w:rPr>
              <w:rFonts w:ascii="Arial" w:hAnsi="Arial" w:cs="Arial"/>
              <w:sz w:val="24"/>
              <w:szCs w:val="24"/>
            </w:rPr>
            <w:t>(</w:t>
          </w:r>
          <w:r w:rsidR="00491914" w:rsidRPr="00824D41">
            <w:rPr>
              <w:rFonts w:ascii="Arial" w:hAnsi="Arial" w:cs="Arial"/>
              <w:sz w:val="24"/>
              <w:szCs w:val="24"/>
            </w:rPr>
            <w:t>Fricke et al, 2012). Furthermore, the progression and use of speech, language and communication are at the heart of young children’s learning. As majority of teaching is delivered orally; and children need good communication skills to socialize with peers, to take part in group activities and to develop a good level of thinking skills. Children’s further progress and achievements is very much focused on their ability to communicate effectively. It is therefore vital that as educators we do everything possible to support children in becoming talented and confident communicators</w:t>
          </w:r>
          <w:r w:rsidR="00BD791B" w:rsidRPr="00824D41">
            <w:rPr>
              <w:rFonts w:ascii="Arial" w:hAnsi="Arial" w:cs="Arial"/>
              <w:sz w:val="24"/>
              <w:szCs w:val="24"/>
            </w:rPr>
            <w:t xml:space="preserve"> </w:t>
          </w:r>
          <w:r w:rsidR="00491914" w:rsidRPr="00824D41">
            <w:rPr>
              <w:rFonts w:ascii="Arial" w:hAnsi="Arial" w:cs="Arial"/>
              <w:sz w:val="24"/>
              <w:szCs w:val="24"/>
            </w:rPr>
            <w:t xml:space="preserve">(ICan,2008). </w:t>
          </w:r>
        </w:p>
        <w:p w14:paraId="4E9A2B46" w14:textId="77777777" w:rsidR="0035041A" w:rsidRPr="00824D41" w:rsidRDefault="0035041A" w:rsidP="00824D41">
          <w:pPr>
            <w:spacing w:line="360" w:lineRule="auto"/>
            <w:jc w:val="both"/>
            <w:rPr>
              <w:rFonts w:ascii="Arial" w:hAnsi="Arial" w:cs="Arial"/>
              <w:sz w:val="24"/>
              <w:szCs w:val="24"/>
            </w:rPr>
          </w:pPr>
          <w:r w:rsidRPr="00824D41">
            <w:rPr>
              <w:rFonts w:ascii="Arial" w:hAnsi="Arial" w:cs="Arial"/>
              <w:sz w:val="24"/>
              <w:szCs w:val="24"/>
            </w:rPr>
            <w:lastRenderedPageBreak/>
            <w:t>Benefits of program?</w:t>
          </w:r>
        </w:p>
        <w:p w14:paraId="0B7AFC91" w14:textId="752CB46D" w:rsidR="0035041A" w:rsidRPr="00824D41" w:rsidRDefault="005F248D" w:rsidP="00824D41">
          <w:pPr>
            <w:spacing w:line="360" w:lineRule="auto"/>
            <w:jc w:val="both"/>
            <w:rPr>
              <w:rFonts w:ascii="Arial" w:hAnsi="Arial" w:cs="Arial"/>
              <w:sz w:val="24"/>
              <w:szCs w:val="24"/>
            </w:rPr>
          </w:pPr>
          <w:r w:rsidRPr="00824D41">
            <w:rPr>
              <w:rFonts w:ascii="Arial" w:hAnsi="Arial" w:cs="Arial"/>
              <w:sz w:val="24"/>
              <w:szCs w:val="24"/>
            </w:rPr>
            <w:t xml:space="preserve">Through planning this program as a professional I can liaise with parents from a very early age to identify barriers and also improve outcomes to facilitate adequate responses to progress development concerns, appropriate referrals, and appropriate interventions (Adelman et al, 2017). </w:t>
          </w:r>
          <w:r w:rsidR="00891181" w:rsidRPr="00824D41">
            <w:rPr>
              <w:rFonts w:ascii="Arial" w:hAnsi="Arial" w:cs="Arial"/>
              <w:sz w:val="24"/>
              <w:szCs w:val="24"/>
            </w:rPr>
            <w:t>Furthermore, through children being part of a program like this from birth it has been proven that children gain better outcomes than peers not receiving this support. The reason for good outcomes is due to having joint input with parents, as it has been shown that through excellent parental involvement children complete the course quicker and maintain long-lasting outcomes</w:t>
          </w:r>
          <w:r w:rsidR="008C580F">
            <w:rPr>
              <w:rFonts w:ascii="Arial" w:hAnsi="Arial" w:cs="Arial"/>
              <w:sz w:val="24"/>
              <w:szCs w:val="24"/>
            </w:rPr>
            <w:t xml:space="preserve"> </w:t>
          </w:r>
          <w:r w:rsidR="00891181" w:rsidRPr="00824D41">
            <w:rPr>
              <w:rFonts w:ascii="Arial" w:hAnsi="Arial" w:cs="Arial"/>
              <w:sz w:val="24"/>
              <w:szCs w:val="24"/>
            </w:rPr>
            <w:t>(</w:t>
          </w:r>
          <w:hyperlink r:id="rId10" w:history="1">
            <w:r w:rsidR="00891181" w:rsidRPr="00824D41">
              <w:rPr>
                <w:rStyle w:val="Hyperlink"/>
                <w:rFonts w:ascii="Arial" w:hAnsi="Arial" w:cs="Arial"/>
                <w:sz w:val="24"/>
                <w:szCs w:val="24"/>
              </w:rPr>
              <w:t>www.kidshealth.org</w:t>
            </w:r>
          </w:hyperlink>
          <w:r w:rsidR="00891181" w:rsidRPr="00824D41">
            <w:rPr>
              <w:rFonts w:ascii="Arial" w:hAnsi="Arial" w:cs="Arial"/>
              <w:sz w:val="24"/>
              <w:szCs w:val="24"/>
            </w:rPr>
            <w:t xml:space="preserve"> ,2015).</w:t>
          </w:r>
        </w:p>
        <w:p w14:paraId="0837FBE1" w14:textId="77777777" w:rsidR="0035041A" w:rsidRPr="00824D41" w:rsidRDefault="0035041A" w:rsidP="00824D41">
          <w:pPr>
            <w:spacing w:line="360" w:lineRule="auto"/>
            <w:jc w:val="both"/>
            <w:rPr>
              <w:rFonts w:ascii="Arial" w:hAnsi="Arial" w:cs="Arial"/>
              <w:sz w:val="24"/>
              <w:szCs w:val="24"/>
            </w:rPr>
          </w:pPr>
          <w:r w:rsidRPr="00824D41">
            <w:rPr>
              <w:rFonts w:ascii="Arial" w:hAnsi="Arial" w:cs="Arial"/>
              <w:sz w:val="24"/>
              <w:szCs w:val="24"/>
            </w:rPr>
            <w:t>How benefits link to early years development?</w:t>
          </w:r>
        </w:p>
        <w:p w14:paraId="66C698DD" w14:textId="2143BD77" w:rsidR="0035041A" w:rsidRPr="00824D41" w:rsidRDefault="005F248D" w:rsidP="00824D41">
          <w:pPr>
            <w:spacing w:line="360" w:lineRule="auto"/>
            <w:jc w:val="both"/>
            <w:rPr>
              <w:rFonts w:ascii="Arial" w:hAnsi="Arial" w:cs="Arial"/>
              <w:sz w:val="24"/>
              <w:szCs w:val="24"/>
            </w:rPr>
          </w:pPr>
          <w:r w:rsidRPr="00824D41">
            <w:rPr>
              <w:rFonts w:ascii="Arial" w:hAnsi="Arial" w:cs="Arial"/>
              <w:sz w:val="24"/>
              <w:szCs w:val="24"/>
            </w:rPr>
            <w:t>The main aim of this speech and language program is to improve communication. Through the early intervention of this program it is designed to improve skills which will enable a child to communicate more effectively</w:t>
          </w:r>
          <w:r w:rsidR="00FC1153" w:rsidRPr="00824D41">
            <w:rPr>
              <w:rFonts w:ascii="Arial" w:hAnsi="Arial" w:cs="Arial"/>
              <w:sz w:val="24"/>
              <w:szCs w:val="24"/>
            </w:rPr>
            <w:t>, others benefit of this program also include progress in the ability to understand and express thoughts, ideas and emotions, also to enable children to problem solve in some independent surroundings. The ability for a child to express themselves is crucial. Early intervention programs such as this makes it possible for children to use and understand language, to communicate with others and express themselves to the greatest point possible</w:t>
          </w:r>
          <w:r w:rsidR="00B42A36" w:rsidRPr="00824D41">
            <w:rPr>
              <w:rFonts w:ascii="Arial" w:hAnsi="Arial" w:cs="Arial"/>
              <w:sz w:val="24"/>
              <w:szCs w:val="24"/>
            </w:rPr>
            <w:t xml:space="preserve"> </w:t>
          </w:r>
          <w:r w:rsidR="00FC1153" w:rsidRPr="00824D41">
            <w:rPr>
              <w:rFonts w:ascii="Arial" w:hAnsi="Arial" w:cs="Arial"/>
              <w:sz w:val="24"/>
              <w:szCs w:val="24"/>
            </w:rPr>
            <w:t>(</w:t>
          </w:r>
          <w:hyperlink r:id="rId11" w:history="1">
            <w:r w:rsidR="00FC1153" w:rsidRPr="00824D41">
              <w:rPr>
                <w:rStyle w:val="Hyperlink"/>
                <w:rFonts w:ascii="Arial" w:hAnsi="Arial" w:cs="Arial"/>
                <w:sz w:val="24"/>
                <w:szCs w:val="24"/>
              </w:rPr>
              <w:t>www.mychildwithoutlimits.org</w:t>
            </w:r>
          </w:hyperlink>
          <w:r w:rsidR="00FC1153" w:rsidRPr="00824D41">
            <w:rPr>
              <w:rFonts w:ascii="Arial" w:hAnsi="Arial" w:cs="Arial"/>
              <w:sz w:val="24"/>
              <w:szCs w:val="24"/>
            </w:rPr>
            <w:t xml:space="preserve"> ,2018).</w:t>
          </w:r>
        </w:p>
        <w:p w14:paraId="6BE343FA" w14:textId="034664A5" w:rsidR="0035041A" w:rsidRPr="00824D41" w:rsidRDefault="0035041A" w:rsidP="00824D41">
          <w:pPr>
            <w:spacing w:line="360" w:lineRule="auto"/>
            <w:jc w:val="both"/>
            <w:rPr>
              <w:rFonts w:ascii="Arial" w:hAnsi="Arial" w:cs="Arial"/>
              <w:sz w:val="24"/>
              <w:szCs w:val="24"/>
            </w:rPr>
          </w:pPr>
          <w:r w:rsidRPr="00824D41">
            <w:rPr>
              <w:rFonts w:ascii="Arial" w:hAnsi="Arial" w:cs="Arial"/>
              <w:sz w:val="24"/>
              <w:szCs w:val="24"/>
            </w:rPr>
            <w:t>Discuss challenges &amp; barriers of my idea?</w:t>
          </w:r>
        </w:p>
        <w:p w14:paraId="3E8FC072" w14:textId="540BF815" w:rsidR="00FC1153" w:rsidRPr="00824D41" w:rsidRDefault="00FC1153" w:rsidP="00824D41">
          <w:pPr>
            <w:spacing w:line="360" w:lineRule="auto"/>
            <w:jc w:val="both"/>
            <w:rPr>
              <w:rFonts w:ascii="Arial" w:hAnsi="Arial" w:cs="Arial"/>
              <w:sz w:val="24"/>
              <w:szCs w:val="24"/>
            </w:rPr>
          </w:pPr>
          <w:r w:rsidRPr="00824D41">
            <w:rPr>
              <w:rFonts w:ascii="Arial" w:hAnsi="Arial" w:cs="Arial"/>
              <w:sz w:val="24"/>
              <w:szCs w:val="24"/>
            </w:rPr>
            <w:t xml:space="preserve">Parents find it difficult to address the fact that their child has a specific issue or delay, which can have a </w:t>
          </w:r>
          <w:r w:rsidR="003D3BC2">
            <w:rPr>
              <w:rFonts w:ascii="Arial" w:hAnsi="Arial" w:cs="Arial"/>
              <w:sz w:val="24"/>
              <w:szCs w:val="24"/>
            </w:rPr>
            <w:t>significant</w:t>
          </w:r>
          <w:r w:rsidRPr="00824D41">
            <w:rPr>
              <w:rFonts w:ascii="Arial" w:hAnsi="Arial" w:cs="Arial"/>
              <w:sz w:val="24"/>
              <w:szCs w:val="24"/>
            </w:rPr>
            <w:t xml:space="preserve"> impact on the child involved as parents sometimes delay </w:t>
          </w:r>
          <w:r w:rsidR="00CF6B78" w:rsidRPr="00824D41">
            <w:rPr>
              <w:rFonts w:ascii="Arial" w:hAnsi="Arial" w:cs="Arial"/>
              <w:sz w:val="24"/>
              <w:szCs w:val="24"/>
            </w:rPr>
            <w:t xml:space="preserve">interventions being put into action such as speech and language therapy, which in turn heightens the risk of opportunities being missed such as the crucial window of time from birth to three years of age when a child’s brain is develops and learning happens rapidly. Furthermore, other concerns of a practical nature must be considered, such a speech therapy is a drawn-out process for both parent and child. This can be difficult for families and adds to stress levels as they are already tirelessly trying to deal with the child’s therapy regime. In designing this </w:t>
          </w:r>
          <w:r w:rsidR="00B42A36" w:rsidRPr="00824D41">
            <w:rPr>
              <w:rFonts w:ascii="Arial" w:hAnsi="Arial" w:cs="Arial"/>
              <w:sz w:val="24"/>
              <w:szCs w:val="24"/>
            </w:rPr>
            <w:t>program,</w:t>
          </w:r>
          <w:r w:rsidR="00CF6B78" w:rsidRPr="00824D41">
            <w:rPr>
              <w:rFonts w:ascii="Arial" w:hAnsi="Arial" w:cs="Arial"/>
              <w:sz w:val="24"/>
              <w:szCs w:val="24"/>
            </w:rPr>
            <w:t xml:space="preserve"> it was important for myself to consider </w:t>
          </w:r>
          <w:r w:rsidR="00CF6B78" w:rsidRPr="00824D41">
            <w:rPr>
              <w:rFonts w:ascii="Arial" w:hAnsi="Arial" w:cs="Arial"/>
              <w:sz w:val="24"/>
              <w:szCs w:val="24"/>
            </w:rPr>
            <w:lastRenderedPageBreak/>
            <w:t xml:space="preserve">achievable </w:t>
          </w:r>
          <w:r w:rsidR="00B42A36" w:rsidRPr="00824D41">
            <w:rPr>
              <w:rFonts w:ascii="Arial" w:hAnsi="Arial" w:cs="Arial"/>
              <w:sz w:val="24"/>
              <w:szCs w:val="24"/>
            </w:rPr>
            <w:t>outcomes with the advice of the therapists. These outcomes must be reviewed on a regular basis to assess progress</w:t>
          </w:r>
          <w:r w:rsidR="0037564B" w:rsidRPr="00824D41">
            <w:rPr>
              <w:rFonts w:ascii="Arial" w:hAnsi="Arial" w:cs="Arial"/>
              <w:sz w:val="24"/>
              <w:szCs w:val="24"/>
            </w:rPr>
            <w:t xml:space="preserve"> </w:t>
          </w:r>
          <w:r w:rsidR="00B42A36" w:rsidRPr="00824D41">
            <w:rPr>
              <w:rFonts w:ascii="Arial" w:hAnsi="Arial" w:cs="Arial"/>
              <w:sz w:val="24"/>
              <w:szCs w:val="24"/>
            </w:rPr>
            <w:t>(</w:t>
          </w:r>
          <w:hyperlink r:id="rId12" w:history="1">
            <w:r w:rsidR="00B42A36" w:rsidRPr="00824D41">
              <w:rPr>
                <w:rStyle w:val="Hyperlink"/>
                <w:rFonts w:ascii="Arial" w:hAnsi="Arial" w:cs="Arial"/>
                <w:sz w:val="24"/>
                <w:szCs w:val="24"/>
              </w:rPr>
              <w:t>www.mychildwithoutlimits.org</w:t>
            </w:r>
          </w:hyperlink>
          <w:r w:rsidR="00B42A36" w:rsidRPr="00824D41">
            <w:rPr>
              <w:rFonts w:ascii="Arial" w:hAnsi="Arial" w:cs="Arial"/>
              <w:sz w:val="24"/>
              <w:szCs w:val="24"/>
            </w:rPr>
            <w:t xml:space="preserve"> ,2018).</w:t>
          </w:r>
          <w:r w:rsidR="00AD5B6D" w:rsidRPr="00824D41">
            <w:rPr>
              <w:rFonts w:ascii="Arial" w:hAnsi="Arial" w:cs="Arial"/>
              <w:sz w:val="24"/>
              <w:szCs w:val="24"/>
            </w:rPr>
            <w:t xml:space="preserve"> </w:t>
          </w:r>
          <w:r w:rsidR="00C10D66" w:rsidRPr="00824D41">
            <w:rPr>
              <w:rFonts w:ascii="Arial" w:hAnsi="Arial" w:cs="Arial"/>
              <w:sz w:val="24"/>
              <w:szCs w:val="24"/>
            </w:rPr>
            <w:t xml:space="preserve">Furthermore, other barriers which may affect the implementation of this program could be a lack of funding and time scales. </w:t>
          </w:r>
          <w:r w:rsidR="00824D41" w:rsidRPr="00824D41">
            <w:rPr>
              <w:rFonts w:ascii="Arial" w:hAnsi="Arial" w:cs="Arial"/>
              <w:sz w:val="24"/>
              <w:szCs w:val="24"/>
            </w:rPr>
            <w:t>Also,</w:t>
          </w:r>
          <w:r w:rsidR="00C10D66" w:rsidRPr="00824D41">
            <w:rPr>
              <w:rFonts w:ascii="Arial" w:hAnsi="Arial" w:cs="Arial"/>
              <w:sz w:val="24"/>
              <w:szCs w:val="24"/>
            </w:rPr>
            <w:t xml:space="preserve"> a recent communication trust is now stating that lack of training can also be a contributing factor, so they are suggesting that all staff in early years settings have basic speech and language training, part of this training should enable staff to implement strategies so they can work with parents on enhancing their knowledge and understanding of speech and language programs. The communication trust also suggest that early years settings should have a minimum of one staff member who is level three qualified in speech and language and a time scale through the local government for this to be in place should be set</w:t>
          </w:r>
          <w:r w:rsidR="00824D41" w:rsidRPr="00824D41">
            <w:rPr>
              <w:rFonts w:ascii="Arial" w:hAnsi="Arial" w:cs="Arial"/>
              <w:sz w:val="24"/>
              <w:szCs w:val="24"/>
            </w:rPr>
            <w:t xml:space="preserve"> </w:t>
          </w:r>
          <w:r w:rsidR="006272B2" w:rsidRPr="00824D41">
            <w:rPr>
              <w:rFonts w:ascii="Arial" w:hAnsi="Arial" w:cs="Arial"/>
              <w:sz w:val="24"/>
              <w:szCs w:val="24"/>
            </w:rPr>
            <w:t>(Morton,2017).</w:t>
          </w:r>
        </w:p>
        <w:p w14:paraId="0EBDB6F8" w14:textId="77777777" w:rsidR="006C75A4" w:rsidRPr="00824D41" w:rsidRDefault="0035041A" w:rsidP="00824D41">
          <w:pPr>
            <w:spacing w:line="360" w:lineRule="auto"/>
            <w:jc w:val="both"/>
            <w:rPr>
              <w:rFonts w:ascii="Arial" w:hAnsi="Arial" w:cs="Arial"/>
              <w:sz w:val="24"/>
              <w:szCs w:val="24"/>
            </w:rPr>
          </w:pPr>
          <w:r w:rsidRPr="00824D41">
            <w:rPr>
              <w:rFonts w:ascii="Arial" w:hAnsi="Arial" w:cs="Arial"/>
              <w:sz w:val="24"/>
              <w:szCs w:val="24"/>
            </w:rPr>
            <w:t>Consider audience (</w:t>
          </w:r>
          <w:r w:rsidR="007D2DF8" w:rsidRPr="00824D41">
            <w:rPr>
              <w:rFonts w:ascii="Arial" w:hAnsi="Arial" w:cs="Arial"/>
              <w:sz w:val="24"/>
              <w:szCs w:val="24"/>
            </w:rPr>
            <w:t>stakeholders</w:t>
          </w:r>
          <w:r w:rsidRPr="00824D41">
            <w:rPr>
              <w:rFonts w:ascii="Arial" w:hAnsi="Arial" w:cs="Arial"/>
              <w:sz w:val="24"/>
              <w:szCs w:val="24"/>
            </w:rPr>
            <w:t>,</w:t>
          </w:r>
          <w:r w:rsidR="007D2DF8" w:rsidRPr="00824D41">
            <w:rPr>
              <w:rFonts w:ascii="Arial" w:hAnsi="Arial" w:cs="Arial"/>
              <w:sz w:val="24"/>
              <w:szCs w:val="24"/>
            </w:rPr>
            <w:t xml:space="preserve"> children and staff)?</w:t>
          </w:r>
        </w:p>
        <w:p w14:paraId="74809319" w14:textId="4B4B5924" w:rsidR="007D2DF8" w:rsidRPr="00824D41" w:rsidRDefault="006006F2" w:rsidP="00824D41">
          <w:pPr>
            <w:spacing w:line="360" w:lineRule="auto"/>
            <w:jc w:val="both"/>
            <w:rPr>
              <w:rFonts w:ascii="Arial" w:hAnsi="Arial" w:cs="Arial"/>
              <w:sz w:val="24"/>
              <w:szCs w:val="24"/>
            </w:rPr>
          </w:pPr>
          <w:r w:rsidRPr="00824D41">
            <w:rPr>
              <w:rFonts w:ascii="Arial" w:hAnsi="Arial" w:cs="Arial"/>
              <w:sz w:val="24"/>
              <w:szCs w:val="24"/>
            </w:rPr>
            <w:t>Mar</w:t>
          </w:r>
          <w:r w:rsidR="00E6129C" w:rsidRPr="00824D41">
            <w:rPr>
              <w:rFonts w:ascii="Arial" w:hAnsi="Arial" w:cs="Arial"/>
              <w:sz w:val="24"/>
              <w:szCs w:val="24"/>
            </w:rPr>
            <w:t>garet Donaldson (1992, cited in Cultivating Creativity: for babies, toddlers and young children,2011) enforces the importance of adults in children’s learning. Furthermore, sh</w:t>
          </w:r>
          <w:r w:rsidR="00F81555" w:rsidRPr="00824D41">
            <w:rPr>
              <w:rFonts w:ascii="Arial" w:hAnsi="Arial" w:cs="Arial"/>
              <w:sz w:val="24"/>
              <w:szCs w:val="24"/>
            </w:rPr>
            <w:t>e</w:t>
          </w:r>
          <w:r w:rsidR="00E6129C" w:rsidRPr="00824D41">
            <w:rPr>
              <w:rFonts w:ascii="Arial" w:hAnsi="Arial" w:cs="Arial"/>
              <w:sz w:val="24"/>
              <w:szCs w:val="24"/>
            </w:rPr>
            <w:t xml:space="preserve"> warns against forced approaches to learning, verbalizing the need for children to spend time with grown ups who ‘do not remain at a set point of view’(Bruce,2011).</w:t>
          </w:r>
          <w:r w:rsidR="006C75A4" w:rsidRPr="00824D41">
            <w:rPr>
              <w:rFonts w:ascii="Arial" w:hAnsi="Arial" w:cs="Arial"/>
              <w:sz w:val="24"/>
              <w:szCs w:val="24"/>
            </w:rPr>
            <w:t xml:space="preserve"> Which is why through this program ‘What can we see today?’ it has been designed as </w:t>
          </w:r>
          <w:proofErr w:type="gramStart"/>
          <w:r w:rsidR="006C75A4" w:rsidRPr="00824D41">
            <w:rPr>
              <w:rFonts w:ascii="Arial" w:hAnsi="Arial" w:cs="Arial"/>
              <w:sz w:val="24"/>
              <w:szCs w:val="24"/>
            </w:rPr>
            <w:t>a</w:t>
          </w:r>
          <w:proofErr w:type="gramEnd"/>
          <w:r w:rsidR="006C75A4" w:rsidRPr="00824D41">
            <w:rPr>
              <w:rFonts w:ascii="Arial" w:hAnsi="Arial" w:cs="Arial"/>
              <w:sz w:val="24"/>
              <w:szCs w:val="24"/>
            </w:rPr>
            <w:t xml:space="preserve"> easy to use working tool which can be used by professionals, staff and children alike to develop and enhance speech and language difficulties through hands on approaches while also at times following the child’s lead. It is also a manageable tool for stakeholders as it is low cost to implement (</w:t>
          </w:r>
          <w:hyperlink r:id="rId13" w:history="1">
            <w:r w:rsidR="006C75A4" w:rsidRPr="00824D41">
              <w:rPr>
                <w:rStyle w:val="Hyperlink"/>
                <w:rFonts w:ascii="Arial" w:hAnsi="Arial" w:cs="Arial"/>
                <w:sz w:val="24"/>
                <w:szCs w:val="24"/>
              </w:rPr>
              <w:t>www.rcslt.org</w:t>
            </w:r>
          </w:hyperlink>
          <w:r w:rsidR="006C75A4" w:rsidRPr="00824D41">
            <w:rPr>
              <w:rFonts w:ascii="Arial" w:hAnsi="Arial" w:cs="Arial"/>
              <w:sz w:val="24"/>
              <w:szCs w:val="24"/>
            </w:rPr>
            <w:t xml:space="preserve"> ,2018).</w:t>
          </w:r>
        </w:p>
        <w:p w14:paraId="039811D5" w14:textId="77777777" w:rsidR="007D2DF8" w:rsidRPr="00824D41" w:rsidRDefault="007D2DF8" w:rsidP="00824D41">
          <w:pPr>
            <w:spacing w:line="360" w:lineRule="auto"/>
            <w:jc w:val="both"/>
            <w:rPr>
              <w:rFonts w:ascii="Arial" w:hAnsi="Arial" w:cs="Arial"/>
              <w:sz w:val="24"/>
              <w:szCs w:val="24"/>
            </w:rPr>
          </w:pPr>
          <w:r w:rsidRPr="00824D41">
            <w:rPr>
              <w:rFonts w:ascii="Arial" w:hAnsi="Arial" w:cs="Arial"/>
              <w:sz w:val="24"/>
              <w:szCs w:val="24"/>
            </w:rPr>
            <w:t>Why are you best person to carry this idea out?</w:t>
          </w:r>
        </w:p>
        <w:p w14:paraId="7BF0D3A5" w14:textId="185EB3FF" w:rsidR="007D2DF8" w:rsidRPr="00824D41" w:rsidRDefault="00C40058" w:rsidP="00824D41">
          <w:pPr>
            <w:spacing w:line="360" w:lineRule="auto"/>
            <w:jc w:val="both"/>
            <w:rPr>
              <w:rFonts w:ascii="Arial" w:hAnsi="Arial" w:cs="Arial"/>
              <w:sz w:val="24"/>
              <w:szCs w:val="24"/>
            </w:rPr>
          </w:pPr>
          <w:r w:rsidRPr="00824D41">
            <w:rPr>
              <w:rFonts w:ascii="Arial" w:hAnsi="Arial" w:cs="Arial"/>
              <w:sz w:val="24"/>
              <w:szCs w:val="24"/>
            </w:rPr>
            <w:t xml:space="preserve">Through working within the early years </w:t>
          </w:r>
          <w:r w:rsidR="00891181" w:rsidRPr="00824D41">
            <w:rPr>
              <w:rFonts w:ascii="Arial" w:hAnsi="Arial" w:cs="Arial"/>
              <w:sz w:val="24"/>
              <w:szCs w:val="24"/>
            </w:rPr>
            <w:t>sector,</w:t>
          </w:r>
          <w:r w:rsidRPr="00824D41">
            <w:rPr>
              <w:rFonts w:ascii="Arial" w:hAnsi="Arial" w:cs="Arial"/>
              <w:sz w:val="24"/>
              <w:szCs w:val="24"/>
            </w:rPr>
            <w:t xml:space="preserve"> I have received continuous training around speech, language and communication which has enabled myself to be able to identify and support children with these needs, using the skills gained to enhance their development through putting action plans into place and monitoring the progress of the individual child to best plan their future progress</w:t>
          </w:r>
          <w:r w:rsidR="00891181" w:rsidRPr="00824D41">
            <w:rPr>
              <w:rFonts w:ascii="Arial" w:hAnsi="Arial" w:cs="Arial"/>
              <w:sz w:val="24"/>
              <w:szCs w:val="24"/>
            </w:rPr>
            <w:t xml:space="preserve"> </w:t>
          </w:r>
          <w:r w:rsidRPr="00824D41">
            <w:rPr>
              <w:rFonts w:ascii="Arial" w:hAnsi="Arial" w:cs="Arial"/>
              <w:sz w:val="24"/>
              <w:szCs w:val="24"/>
            </w:rPr>
            <w:t>(Morton,2017).</w:t>
          </w:r>
        </w:p>
        <w:p w14:paraId="1BE7A53A" w14:textId="77777777" w:rsidR="008C580F" w:rsidRDefault="008C580F" w:rsidP="0095221B">
          <w:pPr>
            <w:spacing w:line="360" w:lineRule="auto"/>
            <w:rPr>
              <w:rFonts w:ascii="Arial" w:hAnsi="Arial" w:cs="Arial"/>
              <w:sz w:val="24"/>
              <w:szCs w:val="24"/>
            </w:rPr>
          </w:pPr>
        </w:p>
        <w:p w14:paraId="27A74B13" w14:textId="77777777" w:rsidR="008C580F" w:rsidRDefault="008C580F" w:rsidP="0095221B">
          <w:pPr>
            <w:spacing w:line="360" w:lineRule="auto"/>
            <w:rPr>
              <w:rFonts w:ascii="Arial" w:hAnsi="Arial" w:cs="Arial"/>
              <w:sz w:val="24"/>
              <w:szCs w:val="24"/>
            </w:rPr>
          </w:pPr>
        </w:p>
        <w:p w14:paraId="6B68032D" w14:textId="20BA56F9" w:rsidR="00E600C9" w:rsidRPr="0095221B" w:rsidRDefault="00326C3A" w:rsidP="0095221B">
          <w:pPr>
            <w:spacing w:line="360" w:lineRule="auto"/>
            <w:rPr>
              <w:rFonts w:ascii="Arial" w:hAnsi="Arial" w:cs="Arial"/>
              <w:sz w:val="24"/>
              <w:szCs w:val="24"/>
            </w:rPr>
          </w:pPr>
          <w:r w:rsidRPr="0095221B">
            <w:rPr>
              <w:rFonts w:ascii="Arial" w:hAnsi="Arial" w:cs="Arial"/>
              <w:sz w:val="24"/>
              <w:szCs w:val="24"/>
            </w:rPr>
            <w:lastRenderedPageBreak/>
            <w:t>Part 2</w:t>
          </w:r>
          <w:r w:rsidR="00F80C7C">
            <w:rPr>
              <w:rFonts w:ascii="Arial" w:hAnsi="Arial" w:cs="Arial"/>
              <w:sz w:val="24"/>
              <w:szCs w:val="24"/>
            </w:rPr>
            <w:t>.</w:t>
          </w:r>
        </w:p>
        <w:p w14:paraId="1A44FCA4" w14:textId="77777777" w:rsidR="00F80C7C" w:rsidRDefault="00D54A7C" w:rsidP="0095221B">
          <w:pPr>
            <w:spacing w:line="360" w:lineRule="auto"/>
            <w:rPr>
              <w:rFonts w:ascii="Arial" w:hAnsi="Arial" w:cs="Arial"/>
              <w:sz w:val="24"/>
              <w:szCs w:val="24"/>
            </w:rPr>
          </w:pPr>
          <w:r w:rsidRPr="0095221B">
            <w:rPr>
              <w:rFonts w:ascii="Arial" w:hAnsi="Arial" w:cs="Arial"/>
              <w:sz w:val="24"/>
              <w:szCs w:val="24"/>
            </w:rPr>
            <w:t>The I Can report ‘The cost to Nation of children poor communication’</w:t>
          </w:r>
          <w:r w:rsidR="00F80C7C">
            <w:rPr>
              <w:rFonts w:ascii="Arial" w:hAnsi="Arial" w:cs="Arial"/>
              <w:sz w:val="24"/>
              <w:szCs w:val="24"/>
            </w:rPr>
            <w:t xml:space="preserve"> </w:t>
          </w:r>
          <w:r w:rsidRPr="0095221B">
            <w:rPr>
              <w:rFonts w:ascii="Arial" w:hAnsi="Arial" w:cs="Arial"/>
              <w:sz w:val="24"/>
              <w:szCs w:val="24"/>
            </w:rPr>
            <w:t xml:space="preserve">(2006, cited in The National Strategies Early Years: Inclusion development program Supporting children with Speech, language and communication needs: Guidance for practitioners,2008) states that is some areas more than 50% of children start school with transient language or communication delays. </w:t>
          </w:r>
          <w:r w:rsidR="00E8646D" w:rsidRPr="0095221B">
            <w:rPr>
              <w:rFonts w:ascii="Arial" w:hAnsi="Arial" w:cs="Arial"/>
              <w:sz w:val="24"/>
              <w:szCs w:val="24"/>
            </w:rPr>
            <w:t xml:space="preserve">However, if children gain the correct support such as the ‘what can I see today?’ program they are likely to catch up to the correct level for their outcomes and their difficulties may not become a permanent delay. This in part lays in the responsibilities of early years workers to identify children’s needs and put in place appropriate measures as early as possible, to help children achieve their desired outcomes of ‘every child matters’ and progress to early learning goals. As the importance of early intervention and early language and communication development for children’s outcomes later on is now </w:t>
          </w:r>
          <w:r w:rsidR="00E054E9" w:rsidRPr="0095221B">
            <w:rPr>
              <w:rFonts w:ascii="Arial" w:hAnsi="Arial" w:cs="Arial"/>
              <w:sz w:val="24"/>
              <w:szCs w:val="24"/>
            </w:rPr>
            <w:t>greatly documented</w:t>
          </w:r>
          <w:r w:rsidR="006F1142" w:rsidRPr="0095221B">
            <w:rPr>
              <w:rFonts w:ascii="Arial" w:hAnsi="Arial" w:cs="Arial"/>
              <w:sz w:val="24"/>
              <w:szCs w:val="24"/>
            </w:rPr>
            <w:t xml:space="preserve"> </w:t>
          </w:r>
          <w:r w:rsidR="00E054E9" w:rsidRPr="0095221B">
            <w:rPr>
              <w:rFonts w:ascii="Arial" w:hAnsi="Arial" w:cs="Arial"/>
              <w:sz w:val="24"/>
              <w:szCs w:val="24"/>
            </w:rPr>
            <w:t>(</w:t>
          </w:r>
          <w:hyperlink r:id="rId14" w:history="1">
            <w:r w:rsidR="00E054E9" w:rsidRPr="0095221B">
              <w:rPr>
                <w:rStyle w:val="Hyperlink"/>
                <w:rFonts w:ascii="Arial" w:hAnsi="Arial" w:cs="Arial"/>
                <w:sz w:val="24"/>
                <w:szCs w:val="24"/>
              </w:rPr>
              <w:t>www.idponline.org.uk</w:t>
            </w:r>
          </w:hyperlink>
          <w:r w:rsidR="00E054E9" w:rsidRPr="0095221B">
            <w:rPr>
              <w:rFonts w:ascii="Arial" w:hAnsi="Arial" w:cs="Arial"/>
              <w:sz w:val="24"/>
              <w:szCs w:val="24"/>
            </w:rPr>
            <w:t xml:space="preserve"> ,2008).</w:t>
          </w:r>
          <w:r w:rsidR="00E8646D" w:rsidRPr="0095221B">
            <w:rPr>
              <w:rFonts w:ascii="Arial" w:hAnsi="Arial" w:cs="Arial"/>
              <w:sz w:val="24"/>
              <w:szCs w:val="24"/>
            </w:rPr>
            <w:t xml:space="preserve"> </w:t>
          </w:r>
        </w:p>
        <w:p w14:paraId="3F0881BD" w14:textId="44660E72" w:rsidR="00F80C7C" w:rsidRDefault="001A5A9D" w:rsidP="0095221B">
          <w:pPr>
            <w:spacing w:line="360" w:lineRule="auto"/>
            <w:rPr>
              <w:rFonts w:ascii="Arial" w:hAnsi="Arial" w:cs="Arial"/>
              <w:sz w:val="24"/>
              <w:szCs w:val="24"/>
            </w:rPr>
          </w:pPr>
          <w:r w:rsidRPr="0095221B">
            <w:rPr>
              <w:rFonts w:ascii="Arial" w:hAnsi="Arial" w:cs="Arial"/>
              <w:sz w:val="24"/>
              <w:szCs w:val="24"/>
            </w:rPr>
            <w:t xml:space="preserve">Implementing this program ‘what can we see today?’ from birth has good outcomes for children </w:t>
          </w:r>
          <w:r w:rsidR="00986132" w:rsidRPr="0095221B">
            <w:rPr>
              <w:rFonts w:ascii="Arial" w:hAnsi="Arial" w:cs="Arial"/>
              <w:sz w:val="24"/>
              <w:szCs w:val="24"/>
            </w:rPr>
            <w:t>as children need good language skills</w:t>
          </w:r>
          <w:r w:rsidR="00F01035" w:rsidRPr="0095221B">
            <w:rPr>
              <w:rFonts w:ascii="Arial" w:hAnsi="Arial" w:cs="Arial"/>
              <w:sz w:val="24"/>
              <w:szCs w:val="24"/>
            </w:rPr>
            <w:t xml:space="preserve"> as there are strong similarities between cognitive and language development. The strong link to cognitive progress means that focused activities which improve children’s vocabulary and allow them to explore different ways of using language will make it possible for children to develop complex ideas and thinking skills. Furthermore, if children are to be skilled communicators they need to be apart of programs like this to learn how to use language in varying ways</w:t>
          </w:r>
          <w:r w:rsidR="00361EE1" w:rsidRPr="0095221B">
            <w:rPr>
              <w:rFonts w:ascii="Arial" w:hAnsi="Arial" w:cs="Arial"/>
              <w:sz w:val="24"/>
              <w:szCs w:val="24"/>
            </w:rPr>
            <w:t xml:space="preserve"> </w:t>
          </w:r>
          <w:r w:rsidR="00F01035" w:rsidRPr="0095221B">
            <w:rPr>
              <w:rFonts w:ascii="Arial" w:hAnsi="Arial" w:cs="Arial"/>
              <w:sz w:val="24"/>
              <w:szCs w:val="24"/>
            </w:rPr>
            <w:t>(Tassoni and Tucker,2000).</w:t>
          </w:r>
          <w:r w:rsidR="00EE131D" w:rsidRPr="0095221B">
            <w:rPr>
              <w:rFonts w:ascii="Arial" w:hAnsi="Arial" w:cs="Arial"/>
              <w:sz w:val="24"/>
              <w:szCs w:val="24"/>
            </w:rPr>
            <w:t xml:space="preserve"> Furthermore, </w:t>
          </w:r>
          <w:r w:rsidR="008B09AD" w:rsidRPr="0095221B">
            <w:rPr>
              <w:rFonts w:ascii="Arial" w:hAnsi="Arial" w:cs="Arial"/>
              <w:sz w:val="24"/>
              <w:szCs w:val="24"/>
            </w:rPr>
            <w:t xml:space="preserve">language </w:t>
          </w:r>
          <w:r w:rsidR="00361EE1" w:rsidRPr="0095221B">
            <w:rPr>
              <w:rFonts w:ascii="Arial" w:hAnsi="Arial" w:cs="Arial"/>
              <w:sz w:val="24"/>
              <w:szCs w:val="24"/>
            </w:rPr>
            <w:t>skills are the development of communication skills which children develop through ‘what can we see today?’. These skills consist of receptive speech- which is the level of understanding a child has, expressive speech- are the words children can say and articulation- the way in which children verbalize the words</w:t>
          </w:r>
          <w:r w:rsidR="00B93135" w:rsidRPr="0095221B">
            <w:rPr>
              <w:rFonts w:ascii="Arial" w:hAnsi="Arial" w:cs="Arial"/>
              <w:sz w:val="24"/>
              <w:szCs w:val="24"/>
            </w:rPr>
            <w:t xml:space="preserve"> </w:t>
          </w:r>
          <w:r w:rsidR="00361EE1" w:rsidRPr="0095221B">
            <w:rPr>
              <w:rFonts w:ascii="Arial" w:hAnsi="Arial" w:cs="Arial"/>
              <w:sz w:val="24"/>
              <w:szCs w:val="24"/>
            </w:rPr>
            <w:t>(Meggit,2006).</w:t>
          </w:r>
          <w:r w:rsidR="00B93135" w:rsidRPr="0095221B">
            <w:rPr>
              <w:rFonts w:ascii="Arial" w:hAnsi="Arial" w:cs="Arial"/>
              <w:sz w:val="24"/>
              <w:szCs w:val="24"/>
            </w:rPr>
            <w:t xml:space="preserve"> Furthermore, Bandura</w:t>
          </w:r>
          <w:r w:rsidR="002636DD" w:rsidRPr="0095221B">
            <w:rPr>
              <w:rFonts w:ascii="Arial" w:hAnsi="Arial" w:cs="Arial"/>
              <w:sz w:val="24"/>
              <w:szCs w:val="24"/>
            </w:rPr>
            <w:t xml:space="preserve"> </w:t>
          </w:r>
          <w:r w:rsidR="00B93135" w:rsidRPr="0095221B">
            <w:rPr>
              <w:rFonts w:ascii="Arial" w:hAnsi="Arial" w:cs="Arial"/>
              <w:sz w:val="24"/>
              <w:szCs w:val="24"/>
            </w:rPr>
            <w:t>(1977,</w:t>
          </w:r>
          <w:r w:rsidR="00F53249" w:rsidRPr="0095221B">
            <w:rPr>
              <w:rFonts w:ascii="Arial" w:hAnsi="Arial" w:cs="Arial"/>
              <w:sz w:val="24"/>
              <w:szCs w:val="24"/>
            </w:rPr>
            <w:t xml:space="preserve"> </w:t>
          </w:r>
          <w:r w:rsidR="00274341" w:rsidRPr="0095221B">
            <w:rPr>
              <w:rFonts w:ascii="Arial" w:hAnsi="Arial" w:cs="Arial"/>
              <w:sz w:val="24"/>
              <w:szCs w:val="24"/>
            </w:rPr>
            <w:t>cited in Applications of Vygotsky’s learning theories in Early Years,2015) states that majority of human behavior is learned through observation through modelling: from observing the people around them, through children doing this they see behaviors being modelled then use memory recall to use it in action at a later date(www.ukessay.com</w:t>
          </w:r>
          <w:r w:rsidR="00274341" w:rsidRPr="00344DEF">
            <w:rPr>
              <w:rFonts w:ascii="Arial" w:hAnsi="Arial" w:cs="Arial"/>
              <w:sz w:val="24"/>
              <w:szCs w:val="24"/>
            </w:rPr>
            <w:t>).</w:t>
          </w:r>
          <w:r w:rsidR="00911304" w:rsidRPr="00344DEF">
            <w:rPr>
              <w:rFonts w:ascii="Arial" w:hAnsi="Arial" w:cs="Arial"/>
              <w:sz w:val="24"/>
              <w:szCs w:val="24"/>
            </w:rPr>
            <w:t xml:space="preserve"> Which is </w:t>
          </w:r>
          <w:r w:rsidR="00911304" w:rsidRPr="00344DEF">
            <w:rPr>
              <w:rFonts w:ascii="Arial" w:hAnsi="Arial" w:cs="Arial"/>
              <w:sz w:val="24"/>
              <w:szCs w:val="24"/>
            </w:rPr>
            <w:lastRenderedPageBreak/>
            <w:t>the basis of this program to model language for children</w:t>
          </w:r>
          <w:r w:rsidR="003D3BC2" w:rsidRPr="00344DEF">
            <w:rPr>
              <w:rFonts w:ascii="Arial" w:hAnsi="Arial" w:cs="Arial"/>
              <w:sz w:val="24"/>
              <w:szCs w:val="24"/>
            </w:rPr>
            <w:t xml:space="preserve"> through play-based activities as children learn through play. Having high level planned experiences </w:t>
          </w:r>
          <w:r w:rsidR="005724F5" w:rsidRPr="00344DEF">
            <w:rPr>
              <w:rFonts w:ascii="Arial" w:hAnsi="Arial" w:cs="Arial"/>
              <w:sz w:val="24"/>
              <w:szCs w:val="24"/>
            </w:rPr>
            <w:t>for children’s play is a crucial way for early years professionals to support children’s development that is both enjoyable and challenging. When children play there is overwhelming evidence that they learn at the highest level. Play can extend areas of learning such as developing language skills through encouraging verbal responses between peers or introducing new words that children use and role play into their game</w:t>
          </w:r>
          <w:r w:rsidR="0021021B" w:rsidRPr="00344DEF">
            <w:rPr>
              <w:rFonts w:ascii="Arial" w:hAnsi="Arial" w:cs="Arial"/>
              <w:sz w:val="24"/>
              <w:szCs w:val="24"/>
            </w:rPr>
            <w:t xml:space="preserve"> </w:t>
          </w:r>
          <w:r w:rsidR="005724F5" w:rsidRPr="00344DEF">
            <w:rPr>
              <w:rFonts w:ascii="Arial" w:hAnsi="Arial" w:cs="Arial"/>
              <w:sz w:val="24"/>
              <w:szCs w:val="24"/>
            </w:rPr>
            <w:t>(</w:t>
          </w:r>
          <w:hyperlink r:id="rId15" w:history="1">
            <w:r w:rsidR="005724F5" w:rsidRPr="00344DEF">
              <w:rPr>
                <w:rStyle w:val="Hyperlink"/>
                <w:rFonts w:ascii="Arial" w:hAnsi="Arial" w:cs="Arial"/>
                <w:sz w:val="24"/>
                <w:szCs w:val="24"/>
              </w:rPr>
              <w:t>www.earlyyearsmatters.co.uk</w:t>
            </w:r>
          </w:hyperlink>
          <w:r w:rsidR="005724F5" w:rsidRPr="00344DEF">
            <w:rPr>
              <w:rFonts w:ascii="Arial" w:hAnsi="Arial" w:cs="Arial"/>
              <w:sz w:val="24"/>
              <w:szCs w:val="24"/>
            </w:rPr>
            <w:t xml:space="preserve"> ,2018). </w:t>
          </w:r>
        </w:p>
        <w:p w14:paraId="2AEC168E" w14:textId="77777777" w:rsidR="00F80C7C" w:rsidRDefault="00803266" w:rsidP="0095221B">
          <w:pPr>
            <w:spacing w:line="360" w:lineRule="auto"/>
            <w:rPr>
              <w:rFonts w:ascii="Arial" w:hAnsi="Arial" w:cs="Arial"/>
              <w:sz w:val="24"/>
              <w:szCs w:val="24"/>
            </w:rPr>
          </w:pPr>
          <w:r w:rsidRPr="00344DEF">
            <w:rPr>
              <w:rFonts w:ascii="Arial" w:hAnsi="Arial" w:cs="Arial"/>
              <w:sz w:val="24"/>
              <w:szCs w:val="24"/>
            </w:rPr>
            <w:t xml:space="preserve">As people we all need to communicate </w:t>
          </w:r>
          <w:r w:rsidR="00EE3D4D" w:rsidRPr="00344DEF">
            <w:rPr>
              <w:rFonts w:ascii="Arial" w:hAnsi="Arial" w:cs="Arial"/>
              <w:sz w:val="24"/>
              <w:szCs w:val="24"/>
            </w:rPr>
            <w:t>with each other, yet how we do this may vary depending on our personal development</w:t>
          </w:r>
          <w:r w:rsidR="00C87886" w:rsidRPr="00344DEF">
            <w:rPr>
              <w:rFonts w:ascii="Arial" w:hAnsi="Arial" w:cs="Arial"/>
              <w:sz w:val="24"/>
              <w:szCs w:val="24"/>
            </w:rPr>
            <w:t>,</w:t>
          </w:r>
          <w:r w:rsidR="0021021B" w:rsidRPr="00344DEF">
            <w:rPr>
              <w:rFonts w:ascii="Arial" w:hAnsi="Arial" w:cs="Arial"/>
              <w:sz w:val="24"/>
              <w:szCs w:val="24"/>
            </w:rPr>
            <w:t xml:space="preserve"> and cultural backgrounds as through the foundation phase which is the curriculum for early years in wales we incorporate welsh language into our daily routines and curriculum, this is also implemented into the speech and language development programs such as ‘what can we see today?</w:t>
          </w:r>
          <w:proofErr w:type="gramStart"/>
          <w:r w:rsidR="0021021B" w:rsidRPr="00344DEF">
            <w:rPr>
              <w:rFonts w:ascii="Arial" w:hAnsi="Arial" w:cs="Arial"/>
              <w:sz w:val="24"/>
              <w:szCs w:val="24"/>
            </w:rPr>
            <w:t>’(</w:t>
          </w:r>
          <w:proofErr w:type="gramEnd"/>
          <w:r w:rsidR="0021021B" w:rsidRPr="00344DEF">
            <w:rPr>
              <w:rFonts w:ascii="Arial" w:hAnsi="Arial" w:cs="Arial"/>
              <w:sz w:val="24"/>
              <w:szCs w:val="24"/>
            </w:rPr>
            <w:t>Welsh Government,2015).</w:t>
          </w:r>
          <w:r w:rsidR="00C87886" w:rsidRPr="00344DEF">
            <w:rPr>
              <w:rFonts w:ascii="Arial" w:hAnsi="Arial" w:cs="Arial"/>
              <w:sz w:val="24"/>
              <w:szCs w:val="24"/>
            </w:rPr>
            <w:t xml:space="preserve"> </w:t>
          </w:r>
          <w:r w:rsidR="00344DEF">
            <w:rPr>
              <w:rFonts w:ascii="Arial" w:hAnsi="Arial" w:cs="Arial"/>
              <w:sz w:val="24"/>
              <w:szCs w:val="24"/>
            </w:rPr>
            <w:t>W</w:t>
          </w:r>
          <w:r w:rsidR="00C87886" w:rsidRPr="00344DEF">
            <w:rPr>
              <w:rFonts w:ascii="Arial" w:hAnsi="Arial" w:cs="Arial"/>
              <w:sz w:val="24"/>
              <w:szCs w:val="24"/>
            </w:rPr>
            <w:t>hich is why the implementation of speech and language programs and early interaction is crucial, as language properly starts to form in late infancy; and</w:t>
          </w:r>
          <w:r w:rsidR="00C87886" w:rsidRPr="0095221B">
            <w:rPr>
              <w:rFonts w:ascii="Arial" w:hAnsi="Arial" w:cs="Arial"/>
              <w:sz w:val="24"/>
              <w:szCs w:val="24"/>
            </w:rPr>
            <w:t xml:space="preserve"> yet within a short space of three years the child will of developed systems of linguistic methods that they use to express their need, both physical and cognitive; and, in addition will form sentences with appropriate meaning, and their vocabulary will increase </w:t>
          </w:r>
          <w:proofErr w:type="gramStart"/>
          <w:r w:rsidR="00C87886" w:rsidRPr="0095221B">
            <w:rPr>
              <w:rFonts w:ascii="Arial" w:hAnsi="Arial" w:cs="Arial"/>
              <w:sz w:val="24"/>
              <w:szCs w:val="24"/>
            </w:rPr>
            <w:t>dramatically(</w:t>
          </w:r>
          <w:proofErr w:type="gramEnd"/>
          <w:r w:rsidR="00C87886" w:rsidRPr="0095221B">
            <w:rPr>
              <w:rFonts w:ascii="Arial" w:hAnsi="Arial" w:cs="Arial"/>
              <w:sz w:val="24"/>
              <w:szCs w:val="24"/>
            </w:rPr>
            <w:t>McCarthy,1933).</w:t>
          </w:r>
          <w:r w:rsidR="00EE3D4D" w:rsidRPr="0095221B">
            <w:rPr>
              <w:rFonts w:ascii="Arial" w:hAnsi="Arial" w:cs="Arial"/>
              <w:sz w:val="24"/>
              <w:szCs w:val="24"/>
            </w:rPr>
            <w:t xml:space="preserve"> Furthermore, Vygotsky (1986, cited in Application of Vygotskys learning theories in Early Years,2015) states that social interaction is at the center of cognitive development and speech. It is through the need to communicate </w:t>
          </w:r>
          <w:r w:rsidR="00C87886" w:rsidRPr="0095221B">
            <w:rPr>
              <w:rFonts w:ascii="Arial" w:hAnsi="Arial" w:cs="Arial"/>
              <w:sz w:val="24"/>
              <w:szCs w:val="24"/>
            </w:rPr>
            <w:t xml:space="preserve">with </w:t>
          </w:r>
          <w:r w:rsidR="00EE3D4D" w:rsidRPr="0095221B">
            <w:rPr>
              <w:rFonts w:ascii="Arial" w:hAnsi="Arial" w:cs="Arial"/>
              <w:sz w:val="24"/>
              <w:szCs w:val="24"/>
            </w:rPr>
            <w:t>one another that both speech and thinking develops and, according to Vygotsky, this lays the building blocks that eventually form personal brain functions. This leads to egocentric speech which in turn transforms into ‘inner speech’</w:t>
          </w:r>
          <w:r w:rsidR="00C87886" w:rsidRPr="0095221B">
            <w:rPr>
              <w:rFonts w:ascii="Arial" w:hAnsi="Arial" w:cs="Arial"/>
              <w:sz w:val="24"/>
              <w:szCs w:val="24"/>
            </w:rPr>
            <w:t xml:space="preserve"> </w:t>
          </w:r>
          <w:r w:rsidR="00EE3D4D" w:rsidRPr="0095221B">
            <w:rPr>
              <w:rFonts w:ascii="Arial" w:hAnsi="Arial" w:cs="Arial"/>
              <w:sz w:val="24"/>
              <w:szCs w:val="24"/>
            </w:rPr>
            <w:t>(</w:t>
          </w:r>
          <w:hyperlink r:id="rId16" w:history="1">
            <w:r w:rsidR="00EE3D4D" w:rsidRPr="0095221B">
              <w:rPr>
                <w:rStyle w:val="Hyperlink"/>
                <w:rFonts w:ascii="Arial" w:hAnsi="Arial" w:cs="Arial"/>
                <w:sz w:val="24"/>
                <w:szCs w:val="24"/>
              </w:rPr>
              <w:t>www.UKessay.com</w:t>
            </w:r>
          </w:hyperlink>
          <w:r w:rsidR="00EE3D4D" w:rsidRPr="0095221B">
            <w:rPr>
              <w:rFonts w:ascii="Arial" w:hAnsi="Arial" w:cs="Arial"/>
              <w:sz w:val="24"/>
              <w:szCs w:val="24"/>
            </w:rPr>
            <w:t xml:space="preserve"> ,2015). </w:t>
          </w:r>
        </w:p>
        <w:p w14:paraId="270ECA46" w14:textId="77777777" w:rsidR="00F80C7C" w:rsidRDefault="00501A28" w:rsidP="0095221B">
          <w:pPr>
            <w:spacing w:line="360" w:lineRule="auto"/>
            <w:rPr>
              <w:rFonts w:ascii="Arial" w:hAnsi="Arial" w:cs="Arial"/>
              <w:sz w:val="24"/>
              <w:szCs w:val="24"/>
            </w:rPr>
          </w:pPr>
          <w:r w:rsidRPr="0095221B">
            <w:rPr>
              <w:rFonts w:ascii="Arial" w:hAnsi="Arial" w:cs="Arial"/>
              <w:sz w:val="24"/>
              <w:szCs w:val="24"/>
            </w:rPr>
            <w:t xml:space="preserve">A recent survey of the children and young peoples workforce identifies a specific barrier which would affect children’s skills which is that there is a great lack of training given to early years staff on children’s speech, language and communication needs. The communication trust questionnaire of 1,200 of its members identify that more than half of the workforce have been given ‘little’ or no learning in their basic training about typical </w:t>
          </w:r>
          <w:r w:rsidRPr="0095221B">
            <w:rPr>
              <w:rFonts w:ascii="Arial" w:hAnsi="Arial" w:cs="Arial"/>
              <w:sz w:val="24"/>
              <w:szCs w:val="24"/>
            </w:rPr>
            <w:lastRenderedPageBreak/>
            <w:t xml:space="preserve">speech, language and communication development, of these 49 per cent work within the early years sector. This is evident in spite of speech, language and communication being made a mandatory part of the early years educational </w:t>
          </w:r>
          <w:r w:rsidR="00EC73FD" w:rsidRPr="0095221B">
            <w:rPr>
              <w:rFonts w:ascii="Arial" w:hAnsi="Arial" w:cs="Arial"/>
              <w:sz w:val="24"/>
              <w:szCs w:val="24"/>
            </w:rPr>
            <w:t>training criteria for practitioners in 2010(Morton,2017).</w:t>
          </w:r>
          <w:r w:rsidR="008A5476" w:rsidRPr="0095221B">
            <w:rPr>
              <w:rFonts w:ascii="Arial" w:hAnsi="Arial" w:cs="Arial"/>
              <w:sz w:val="24"/>
              <w:szCs w:val="24"/>
            </w:rPr>
            <w:t xml:space="preserve"> </w:t>
          </w:r>
          <w:r w:rsidR="00EC73FD" w:rsidRPr="0095221B">
            <w:rPr>
              <w:rFonts w:ascii="Arial" w:hAnsi="Arial" w:cs="Arial"/>
              <w:sz w:val="24"/>
              <w:szCs w:val="24"/>
            </w:rPr>
            <w:t>Furthermore,</w:t>
          </w:r>
          <w:r w:rsidR="008A5476" w:rsidRPr="0095221B">
            <w:rPr>
              <w:rFonts w:ascii="Arial" w:hAnsi="Arial" w:cs="Arial"/>
              <w:sz w:val="24"/>
              <w:szCs w:val="24"/>
            </w:rPr>
            <w:t xml:space="preserve"> </w:t>
          </w:r>
          <w:r w:rsidR="009E7429" w:rsidRPr="0095221B">
            <w:rPr>
              <w:rFonts w:ascii="Arial" w:hAnsi="Arial" w:cs="Arial"/>
              <w:sz w:val="24"/>
              <w:szCs w:val="24"/>
            </w:rPr>
            <w:t>Attenborough</w:t>
          </w:r>
          <w:r w:rsidR="006E7298" w:rsidRPr="0095221B">
            <w:rPr>
              <w:rFonts w:ascii="Arial" w:hAnsi="Arial" w:cs="Arial"/>
              <w:sz w:val="24"/>
              <w:szCs w:val="24"/>
            </w:rPr>
            <w:t xml:space="preserve"> </w:t>
          </w:r>
          <w:r w:rsidR="009E7429" w:rsidRPr="0095221B">
            <w:rPr>
              <w:rFonts w:ascii="Arial" w:hAnsi="Arial" w:cs="Arial"/>
              <w:sz w:val="24"/>
              <w:szCs w:val="24"/>
            </w:rPr>
            <w:t>(2003, cited in The Ex</w:t>
          </w:r>
          <w:r w:rsidR="00234B26" w:rsidRPr="0095221B">
            <w:rPr>
              <w:rFonts w:ascii="Arial" w:hAnsi="Arial" w:cs="Arial"/>
              <w:sz w:val="24"/>
              <w:szCs w:val="24"/>
            </w:rPr>
            <w:t xml:space="preserve">cellence of play,2005) states there are many barriers to overcome in providing experiences for young children to develop language and literacy skills. The children themselves </w:t>
          </w:r>
          <w:r w:rsidR="006E7298" w:rsidRPr="0095221B">
            <w:rPr>
              <w:rFonts w:ascii="Arial" w:hAnsi="Arial" w:cs="Arial"/>
              <w:sz w:val="24"/>
              <w:szCs w:val="24"/>
            </w:rPr>
            <w:t xml:space="preserve">could </w:t>
          </w:r>
          <w:r w:rsidR="00234B26" w:rsidRPr="0095221B">
            <w:rPr>
              <w:rFonts w:ascii="Arial" w:hAnsi="Arial" w:cs="Arial"/>
              <w:sz w:val="24"/>
              <w:szCs w:val="24"/>
            </w:rPr>
            <w:t>be experiencing larger challenges both personally and socially. Furthermore, parents sometimes ‘lack the self-esteem and knowledge to put into to practice good parenting skills, such as attentive listening, s</w:t>
          </w:r>
          <w:r w:rsidR="006E7298" w:rsidRPr="0095221B">
            <w:rPr>
              <w:rFonts w:ascii="Arial" w:hAnsi="Arial" w:cs="Arial"/>
              <w:sz w:val="24"/>
              <w:szCs w:val="24"/>
            </w:rPr>
            <w:t>inging songs, sharing books and playing rhyming games (Moyles,2005).</w:t>
          </w:r>
          <w:r w:rsidR="008C4795" w:rsidRPr="0095221B">
            <w:rPr>
              <w:rFonts w:ascii="Arial" w:hAnsi="Arial" w:cs="Arial"/>
              <w:sz w:val="24"/>
              <w:szCs w:val="24"/>
            </w:rPr>
            <w:t xml:space="preserve"> </w:t>
          </w:r>
          <w:proofErr w:type="spellStart"/>
          <w:proofErr w:type="gramStart"/>
          <w:r w:rsidR="00AD2F12" w:rsidRPr="0095221B">
            <w:rPr>
              <w:rFonts w:ascii="Arial" w:hAnsi="Arial" w:cs="Arial"/>
              <w:sz w:val="24"/>
              <w:szCs w:val="24"/>
            </w:rPr>
            <w:t>However,t</w:t>
          </w:r>
          <w:r w:rsidR="008A5476" w:rsidRPr="0095221B">
            <w:rPr>
              <w:rFonts w:ascii="Arial" w:hAnsi="Arial" w:cs="Arial"/>
              <w:sz w:val="24"/>
              <w:szCs w:val="24"/>
            </w:rPr>
            <w:t>here</w:t>
          </w:r>
          <w:proofErr w:type="spellEnd"/>
          <w:proofErr w:type="gramEnd"/>
          <w:r w:rsidR="008A5476" w:rsidRPr="0095221B">
            <w:rPr>
              <w:rFonts w:ascii="Arial" w:hAnsi="Arial" w:cs="Arial"/>
              <w:sz w:val="24"/>
              <w:szCs w:val="24"/>
            </w:rPr>
            <w:t xml:space="preserve"> are also many challenges which can affect a child’s language development which must be considered these consist of hearing impairments, a lack of language understanding, in some cases an event can occur where a child regress and becomes a selective mute, also children with medical conditions can have an oral motor disorder</w:t>
          </w:r>
          <w:r w:rsidR="000608D0" w:rsidRPr="0095221B">
            <w:rPr>
              <w:rFonts w:ascii="Arial" w:hAnsi="Arial" w:cs="Arial"/>
              <w:sz w:val="24"/>
              <w:szCs w:val="24"/>
            </w:rPr>
            <w:t>, finally there is also the lack of pragmatic or social development(Kimberly, 2016).</w:t>
          </w:r>
        </w:p>
        <w:p w14:paraId="7BFC6D14" w14:textId="77777777" w:rsidR="00F80C7C" w:rsidRDefault="00451465" w:rsidP="0095221B">
          <w:pPr>
            <w:spacing w:line="360" w:lineRule="auto"/>
            <w:rPr>
              <w:rFonts w:ascii="Arial" w:hAnsi="Arial" w:cs="Arial"/>
              <w:sz w:val="24"/>
              <w:szCs w:val="24"/>
            </w:rPr>
          </w:pPr>
          <w:r w:rsidRPr="0095221B">
            <w:rPr>
              <w:rFonts w:ascii="Arial" w:hAnsi="Arial" w:cs="Arial"/>
              <w:sz w:val="24"/>
              <w:szCs w:val="24"/>
            </w:rPr>
            <w:t>Within early years inclusive communication is about best practice within the speech and language sector. Its also about keeping in mind the human right issue. Its implementation is set within a framework of international and national laws which support the rights of individual children and set out key responsibilities of early years providers</w:t>
          </w:r>
          <w:r w:rsidR="00293E9E" w:rsidRPr="0095221B">
            <w:rPr>
              <w:rFonts w:ascii="Arial" w:hAnsi="Arial" w:cs="Arial"/>
              <w:sz w:val="24"/>
              <w:szCs w:val="24"/>
            </w:rPr>
            <w:t xml:space="preserve"> and other professionals. The crucial legislation relates either directly to speech and language or to individual children’s rights to verbalize their needs and to take part effectively. Which is at this stage where we keep in mind the United Nations Rights of the Child</w:t>
          </w:r>
          <w:r w:rsidR="00CD0120" w:rsidRPr="0095221B">
            <w:rPr>
              <w:rFonts w:ascii="Arial" w:hAnsi="Arial" w:cs="Arial"/>
              <w:sz w:val="24"/>
              <w:szCs w:val="24"/>
            </w:rPr>
            <w:t xml:space="preserve"> </w:t>
          </w:r>
          <w:r w:rsidR="00293E9E" w:rsidRPr="0095221B">
            <w:rPr>
              <w:rFonts w:ascii="Arial" w:hAnsi="Arial" w:cs="Arial"/>
              <w:sz w:val="24"/>
              <w:szCs w:val="24"/>
            </w:rPr>
            <w:t xml:space="preserve">(1992, cited in Key Legislation for inclusive communication,2018) which states that according to article 12 we must respect the opinions of the child furthermore, article 13 states that children should have the freedom </w:t>
          </w:r>
          <w:r w:rsidR="00BB4478" w:rsidRPr="0095221B">
            <w:rPr>
              <w:rFonts w:ascii="Arial" w:hAnsi="Arial" w:cs="Arial"/>
              <w:sz w:val="24"/>
              <w:szCs w:val="24"/>
            </w:rPr>
            <w:t xml:space="preserve">of speech, which gives equal rights to all children and enables them to express themselves and make sense of information in the best way they know how. However, all UK Government policies and practices must encompass the Convention, which was corrected in the UK in 2009, which states that children with specific needs should receive the same support as their peers in having their rights respected and addressed, furthermore, countries must ensure that children with specific needs have the right to find out and gain </w:t>
          </w:r>
          <w:r w:rsidR="00BB4478" w:rsidRPr="0095221B">
            <w:rPr>
              <w:rFonts w:ascii="Arial" w:hAnsi="Arial" w:cs="Arial"/>
              <w:sz w:val="24"/>
              <w:szCs w:val="24"/>
            </w:rPr>
            <w:lastRenderedPageBreak/>
            <w:t>information</w:t>
          </w:r>
          <w:r w:rsidR="00CD0120" w:rsidRPr="0095221B">
            <w:rPr>
              <w:rFonts w:ascii="Arial" w:hAnsi="Arial" w:cs="Arial"/>
              <w:sz w:val="24"/>
              <w:szCs w:val="24"/>
            </w:rPr>
            <w:t xml:space="preserve"> and to have their needs addressed, the same as everyone else. Countries must ensure that information is accessible to children with specific needs from the very start (</w:t>
          </w:r>
          <w:hyperlink r:id="rId17" w:history="1">
            <w:r w:rsidR="00CD0120" w:rsidRPr="0095221B">
              <w:rPr>
                <w:rStyle w:val="Hyperlink"/>
                <w:rFonts w:ascii="Arial" w:hAnsi="Arial" w:cs="Arial"/>
                <w:sz w:val="24"/>
                <w:szCs w:val="24"/>
              </w:rPr>
              <w:t>www.rcslt.org</w:t>
            </w:r>
          </w:hyperlink>
          <w:r w:rsidR="00CD0120" w:rsidRPr="0095221B">
            <w:rPr>
              <w:rFonts w:ascii="Arial" w:hAnsi="Arial" w:cs="Arial"/>
              <w:sz w:val="24"/>
              <w:szCs w:val="24"/>
            </w:rPr>
            <w:t xml:space="preserve"> 2018).</w:t>
          </w:r>
        </w:p>
        <w:p w14:paraId="5F08844C" w14:textId="13ECBC31" w:rsidR="00375E42" w:rsidRDefault="0025172D" w:rsidP="0095221B">
          <w:pPr>
            <w:spacing w:line="360" w:lineRule="auto"/>
            <w:rPr>
              <w:rFonts w:ascii="Arial" w:hAnsi="Arial" w:cs="Arial"/>
              <w:sz w:val="24"/>
              <w:szCs w:val="24"/>
            </w:rPr>
          </w:pPr>
          <w:r w:rsidRPr="0095221B">
            <w:rPr>
              <w:rFonts w:ascii="Arial" w:hAnsi="Arial" w:cs="Arial"/>
              <w:sz w:val="24"/>
              <w:szCs w:val="24"/>
            </w:rPr>
            <w:t>Prentice</w:t>
          </w:r>
          <w:r w:rsidR="00F030AE" w:rsidRPr="0095221B">
            <w:rPr>
              <w:rFonts w:ascii="Arial" w:hAnsi="Arial" w:cs="Arial"/>
              <w:sz w:val="24"/>
              <w:szCs w:val="24"/>
            </w:rPr>
            <w:t xml:space="preserve"> </w:t>
          </w:r>
          <w:r w:rsidRPr="0095221B">
            <w:rPr>
              <w:rFonts w:ascii="Arial" w:hAnsi="Arial" w:cs="Arial"/>
              <w:sz w:val="24"/>
              <w:szCs w:val="24"/>
            </w:rPr>
            <w:t xml:space="preserve">(2000, cited in Creativity in the early Years,2017) states that it can be challenging within the structure of early years education, with the requirement of the curriculum to meet goals that have to be maintained, to encourage creative thinking, in ways of not having </w:t>
          </w:r>
          <w:r w:rsidR="00591BC1" w:rsidRPr="0095221B">
            <w:rPr>
              <w:rFonts w:ascii="Arial" w:hAnsi="Arial" w:cs="Arial"/>
              <w:sz w:val="24"/>
              <w:szCs w:val="24"/>
            </w:rPr>
            <w:t xml:space="preserve">the </w:t>
          </w:r>
          <w:r w:rsidRPr="0095221B">
            <w:rPr>
              <w:rFonts w:ascii="Arial" w:hAnsi="Arial" w:cs="Arial"/>
              <w:sz w:val="24"/>
              <w:szCs w:val="24"/>
            </w:rPr>
            <w:t>right environment to embrace the conditions needed to encourage creative thought and action.</w:t>
          </w:r>
          <w:r w:rsidR="003F74A4" w:rsidRPr="0095221B">
            <w:rPr>
              <w:rFonts w:ascii="Arial" w:hAnsi="Arial" w:cs="Arial"/>
              <w:sz w:val="24"/>
              <w:szCs w:val="24"/>
            </w:rPr>
            <w:t xml:space="preserve"> We need to further work on altering the narrow thinking of the way the setting needs to meet curriculum and attainment goals, and ’right’ answers, dominated thinking and learn to make way for new practices such as creative thinking and embrace it into the learning ethos</w:t>
          </w:r>
          <w:r w:rsidR="00591BC1" w:rsidRPr="0095221B">
            <w:rPr>
              <w:rFonts w:ascii="Arial" w:hAnsi="Arial" w:cs="Arial"/>
              <w:sz w:val="24"/>
              <w:szCs w:val="24"/>
            </w:rPr>
            <w:t xml:space="preserve"> </w:t>
          </w:r>
          <w:r w:rsidR="000623DA" w:rsidRPr="0095221B">
            <w:rPr>
              <w:rFonts w:ascii="Arial" w:hAnsi="Arial" w:cs="Arial"/>
              <w:sz w:val="24"/>
              <w:szCs w:val="24"/>
            </w:rPr>
            <w:t>(</w:t>
          </w:r>
          <w:hyperlink r:id="rId18" w:history="1">
            <w:r w:rsidR="007864BD" w:rsidRPr="0095221B">
              <w:rPr>
                <w:rStyle w:val="Hyperlink"/>
                <w:rFonts w:ascii="Arial" w:hAnsi="Arial" w:cs="Arial"/>
                <w:sz w:val="24"/>
                <w:szCs w:val="24"/>
              </w:rPr>
              <w:t>www.ukessay.com</w:t>
            </w:r>
          </w:hyperlink>
          <w:r w:rsidR="007864BD" w:rsidRPr="0095221B">
            <w:rPr>
              <w:rFonts w:ascii="Arial" w:hAnsi="Arial" w:cs="Arial"/>
              <w:sz w:val="24"/>
              <w:szCs w:val="24"/>
            </w:rPr>
            <w:t xml:space="preserve"> ,2017).</w:t>
          </w:r>
          <w:r w:rsidR="00591BC1" w:rsidRPr="0095221B">
            <w:rPr>
              <w:rFonts w:ascii="Arial" w:hAnsi="Arial" w:cs="Arial"/>
              <w:sz w:val="24"/>
              <w:szCs w:val="24"/>
            </w:rPr>
            <w:t xml:space="preserve"> </w:t>
          </w:r>
          <w:r w:rsidR="00B3076C" w:rsidRPr="0095221B">
            <w:rPr>
              <w:rFonts w:ascii="Arial" w:hAnsi="Arial" w:cs="Arial"/>
              <w:sz w:val="24"/>
              <w:szCs w:val="24"/>
            </w:rPr>
            <w:t xml:space="preserve">Furthermore, </w:t>
          </w:r>
          <w:r w:rsidR="00E43FBB" w:rsidRPr="0095221B">
            <w:rPr>
              <w:rFonts w:ascii="Arial" w:hAnsi="Arial" w:cs="Arial"/>
              <w:sz w:val="24"/>
              <w:szCs w:val="24"/>
            </w:rPr>
            <w:t>Runco</w:t>
          </w:r>
          <w:r w:rsidR="006D7AEE" w:rsidRPr="0095221B">
            <w:rPr>
              <w:rFonts w:ascii="Arial" w:hAnsi="Arial" w:cs="Arial"/>
              <w:sz w:val="24"/>
              <w:szCs w:val="24"/>
            </w:rPr>
            <w:t xml:space="preserve"> </w:t>
          </w:r>
          <w:r w:rsidR="00E43FBB" w:rsidRPr="0095221B">
            <w:rPr>
              <w:rFonts w:ascii="Arial" w:hAnsi="Arial" w:cs="Arial"/>
              <w:sz w:val="24"/>
              <w:szCs w:val="24"/>
            </w:rPr>
            <w:t>(1998, cited in The Standard Definition of creativity,2012) states that effectiveness may take the form of value. This label is very clear within the economic research on creativity; it explains how standard and valuable resource</w:t>
          </w:r>
          <w:r w:rsidR="006D7AEE" w:rsidRPr="0095221B">
            <w:rPr>
              <w:rFonts w:ascii="Arial" w:hAnsi="Arial" w:cs="Arial"/>
              <w:sz w:val="24"/>
              <w:szCs w:val="24"/>
            </w:rPr>
            <w:t>s</w:t>
          </w:r>
          <w:r w:rsidR="00E43FBB" w:rsidRPr="0095221B">
            <w:rPr>
              <w:rFonts w:ascii="Arial" w:hAnsi="Arial" w:cs="Arial"/>
              <w:sz w:val="24"/>
              <w:szCs w:val="24"/>
            </w:rPr>
            <w:t xml:space="preserve"> and ideas fair on the current market place, and furthermore on the cost and benefits of </w:t>
          </w:r>
          <w:r w:rsidR="00E7231B" w:rsidRPr="0095221B">
            <w:rPr>
              <w:rFonts w:ascii="Arial" w:hAnsi="Arial" w:cs="Arial"/>
              <w:sz w:val="24"/>
              <w:szCs w:val="24"/>
            </w:rPr>
            <w:t>uniqueness (</w:t>
          </w:r>
          <w:r w:rsidR="006D7AEE" w:rsidRPr="0095221B">
            <w:rPr>
              <w:rFonts w:ascii="Arial" w:hAnsi="Arial" w:cs="Arial"/>
              <w:sz w:val="24"/>
              <w:szCs w:val="24"/>
            </w:rPr>
            <w:t>Runco and Jaegar,2012).</w:t>
          </w:r>
          <w:r w:rsidR="00375E42">
            <w:rPr>
              <w:rFonts w:ascii="Arial" w:hAnsi="Arial" w:cs="Arial"/>
              <w:sz w:val="24"/>
              <w:szCs w:val="24"/>
            </w:rPr>
            <w:t xml:space="preserve"> </w:t>
          </w:r>
        </w:p>
        <w:p w14:paraId="699172DC" w14:textId="77777777" w:rsidR="00F80C7C" w:rsidRDefault="00375E42" w:rsidP="0095221B">
          <w:pPr>
            <w:spacing w:line="360" w:lineRule="auto"/>
            <w:rPr>
              <w:rFonts w:ascii="Arial" w:hAnsi="Arial" w:cs="Arial"/>
              <w:sz w:val="24"/>
              <w:szCs w:val="24"/>
            </w:rPr>
          </w:pPr>
          <w:r w:rsidRPr="00344DEF">
            <w:rPr>
              <w:rFonts w:ascii="Arial" w:hAnsi="Arial" w:cs="Arial"/>
              <w:sz w:val="24"/>
              <w:szCs w:val="24"/>
            </w:rPr>
            <w:t>At present this program ‘what can we see today?’ is currently being piloted within a small number of early years settings within the local area, however, should the feedback show positive outcomes for speech and language development for children of all abilities, we would then aim to role it out to providers within the rest of wales and the UK to make it available as a national program.</w:t>
          </w:r>
          <w:r w:rsidR="0077473D" w:rsidRPr="00344DEF">
            <w:rPr>
              <w:rFonts w:ascii="Arial" w:hAnsi="Arial" w:cs="Arial"/>
              <w:sz w:val="24"/>
              <w:szCs w:val="24"/>
            </w:rPr>
            <w:t xml:space="preserve"> </w:t>
          </w:r>
          <w:r w:rsidR="00344DEF" w:rsidRPr="00344DEF">
            <w:rPr>
              <w:rFonts w:ascii="Arial" w:hAnsi="Arial" w:cs="Arial"/>
              <w:sz w:val="24"/>
              <w:szCs w:val="24"/>
            </w:rPr>
            <w:t>Currently funding options are being researched to make this a possible option</w:t>
          </w:r>
          <w:r w:rsidR="009F3903">
            <w:rPr>
              <w:rFonts w:ascii="Arial" w:hAnsi="Arial" w:cs="Arial"/>
              <w:sz w:val="24"/>
              <w:szCs w:val="24"/>
            </w:rPr>
            <w:t xml:space="preserve"> </w:t>
          </w:r>
          <w:r w:rsidR="00344DEF">
            <w:rPr>
              <w:rFonts w:ascii="Arial" w:hAnsi="Arial" w:cs="Arial"/>
              <w:sz w:val="24"/>
              <w:szCs w:val="24"/>
            </w:rPr>
            <w:t>(Welsh Government,2018).</w:t>
          </w:r>
        </w:p>
        <w:p w14:paraId="5667821F" w14:textId="5667DCE0" w:rsidR="00F53249" w:rsidRPr="0095221B" w:rsidRDefault="00F53249" w:rsidP="0095221B">
          <w:pPr>
            <w:spacing w:line="360" w:lineRule="auto"/>
            <w:rPr>
              <w:rFonts w:ascii="Arial" w:hAnsi="Arial" w:cs="Arial"/>
              <w:sz w:val="24"/>
              <w:szCs w:val="24"/>
            </w:rPr>
          </w:pPr>
          <w:r w:rsidRPr="0095221B">
            <w:rPr>
              <w:rFonts w:ascii="Arial" w:hAnsi="Arial" w:cs="Arial"/>
              <w:sz w:val="24"/>
              <w:szCs w:val="24"/>
            </w:rPr>
            <w:t xml:space="preserve">This speech and language program ‘What can we see today?’ </w:t>
          </w:r>
          <w:r w:rsidR="004878AC" w:rsidRPr="0095221B">
            <w:rPr>
              <w:rFonts w:ascii="Arial" w:hAnsi="Arial" w:cs="Arial"/>
              <w:sz w:val="24"/>
              <w:szCs w:val="24"/>
            </w:rPr>
            <w:t xml:space="preserve">can be implemented from birth within the home and across settings, as the need to address early intervention speech and language is in high demand due to ever increasing numbers of children with speech and language delays. As evidence from early years professionals suggest that many children coming in new to early years settings, specifically those from less fortunate back grounds, may not have a wide range of verbal vocabulary skills needed to aid their speech, language and literacy learning. More than half of </w:t>
          </w:r>
          <w:r w:rsidR="00606A98" w:rsidRPr="0095221B">
            <w:rPr>
              <w:rFonts w:ascii="Arial" w:hAnsi="Arial" w:cs="Arial"/>
              <w:sz w:val="24"/>
              <w:szCs w:val="24"/>
            </w:rPr>
            <w:t xml:space="preserve">the </w:t>
          </w:r>
          <w:r w:rsidR="004878AC" w:rsidRPr="0095221B">
            <w:rPr>
              <w:rFonts w:ascii="Arial" w:hAnsi="Arial" w:cs="Arial"/>
              <w:sz w:val="24"/>
              <w:szCs w:val="24"/>
            </w:rPr>
            <w:t xml:space="preserve">new intake </w:t>
          </w:r>
          <w:r w:rsidR="00606A98" w:rsidRPr="0095221B">
            <w:rPr>
              <w:rFonts w:ascii="Arial" w:hAnsi="Arial" w:cs="Arial"/>
              <w:sz w:val="24"/>
              <w:szCs w:val="24"/>
            </w:rPr>
            <w:t xml:space="preserve">of </w:t>
          </w:r>
          <w:r w:rsidR="004878AC" w:rsidRPr="0095221B">
            <w:rPr>
              <w:rFonts w:ascii="Arial" w:hAnsi="Arial" w:cs="Arial"/>
              <w:sz w:val="24"/>
              <w:szCs w:val="24"/>
            </w:rPr>
            <w:t xml:space="preserve">children are being identified as having language difficulties, however girls were </w:t>
          </w:r>
          <w:r w:rsidR="00606A98" w:rsidRPr="0095221B">
            <w:rPr>
              <w:rFonts w:ascii="Arial" w:hAnsi="Arial" w:cs="Arial"/>
              <w:sz w:val="24"/>
              <w:szCs w:val="24"/>
            </w:rPr>
            <w:lastRenderedPageBreak/>
            <w:t>identified as</w:t>
          </w:r>
          <w:r w:rsidR="004878AC" w:rsidRPr="0095221B">
            <w:rPr>
              <w:rFonts w:ascii="Arial" w:hAnsi="Arial" w:cs="Arial"/>
              <w:sz w:val="24"/>
              <w:szCs w:val="24"/>
            </w:rPr>
            <w:t xml:space="preserve"> hav</w:t>
          </w:r>
          <w:r w:rsidR="00606A98" w:rsidRPr="0095221B">
            <w:rPr>
              <w:rFonts w:ascii="Arial" w:hAnsi="Arial" w:cs="Arial"/>
              <w:sz w:val="24"/>
              <w:szCs w:val="24"/>
            </w:rPr>
            <w:t>ing</w:t>
          </w:r>
          <w:r w:rsidR="004878AC" w:rsidRPr="0095221B">
            <w:rPr>
              <w:rFonts w:ascii="Arial" w:hAnsi="Arial" w:cs="Arial"/>
              <w:sz w:val="24"/>
              <w:szCs w:val="24"/>
            </w:rPr>
            <w:t xml:space="preserve"> a higher level of language development than boys</w:t>
          </w:r>
          <w:r w:rsidR="00953985" w:rsidRPr="0095221B">
            <w:rPr>
              <w:rFonts w:ascii="Arial" w:hAnsi="Arial" w:cs="Arial"/>
              <w:sz w:val="24"/>
              <w:szCs w:val="24"/>
            </w:rPr>
            <w:t xml:space="preserve"> </w:t>
          </w:r>
          <w:r w:rsidR="004878AC" w:rsidRPr="0095221B">
            <w:rPr>
              <w:rFonts w:ascii="Arial" w:hAnsi="Arial" w:cs="Arial"/>
              <w:sz w:val="24"/>
              <w:szCs w:val="24"/>
            </w:rPr>
            <w:t>(Locke et al,2009).</w:t>
          </w:r>
          <w:r w:rsidR="00953985" w:rsidRPr="0095221B">
            <w:rPr>
              <w:rFonts w:ascii="Arial" w:hAnsi="Arial" w:cs="Arial"/>
              <w:sz w:val="24"/>
              <w:szCs w:val="24"/>
            </w:rPr>
            <w:t xml:space="preserve"> However, some suggest that the ability to learn language is an inherited skill. Furthermore, other are under the opinion that language is learnt following birth and is due to their natural surroundings, which is supported by F.B.Skinner (1957, cited in Theories of language development Chomsky and Skinner,2015) states that children develop language through the influence in their surroundings. Skinner supports this program ‘what can we see today?’ as it two is based on early intervention from birth the</w:t>
          </w:r>
          <w:r w:rsidR="00A26B72" w:rsidRPr="0095221B">
            <w:rPr>
              <w:rFonts w:ascii="Arial" w:hAnsi="Arial" w:cs="Arial"/>
              <w:sz w:val="24"/>
              <w:szCs w:val="24"/>
            </w:rPr>
            <w:t xml:space="preserve"> attention,</w:t>
          </w:r>
          <w:r w:rsidR="00953985" w:rsidRPr="0095221B">
            <w:rPr>
              <w:rFonts w:ascii="Arial" w:hAnsi="Arial" w:cs="Arial"/>
              <w:sz w:val="24"/>
              <w:szCs w:val="24"/>
            </w:rPr>
            <w:t xml:space="preserve"> input and pleasurable reactions </w:t>
          </w:r>
          <w:r w:rsidR="00A26B72" w:rsidRPr="0095221B">
            <w:rPr>
              <w:rFonts w:ascii="Arial" w:hAnsi="Arial" w:cs="Arial"/>
              <w:sz w:val="24"/>
              <w:szCs w:val="24"/>
            </w:rPr>
            <w:t>babies gain from parent when they make a sound or utterance. Skinner suggests this way would eventually the child would learn to speak and use language. The child responds to smiles and approval of parents. Skinner also suggested that this is operative conditioning; the continuity of occasional response by reward</w:t>
          </w:r>
          <w:r w:rsidR="0095221B" w:rsidRPr="0095221B">
            <w:rPr>
              <w:rFonts w:ascii="Arial" w:hAnsi="Arial" w:cs="Arial"/>
              <w:sz w:val="24"/>
              <w:szCs w:val="24"/>
            </w:rPr>
            <w:t xml:space="preserve"> </w:t>
          </w:r>
          <w:r w:rsidR="00A26B72" w:rsidRPr="0095221B">
            <w:rPr>
              <w:rFonts w:ascii="Arial" w:hAnsi="Arial" w:cs="Arial"/>
              <w:sz w:val="24"/>
              <w:szCs w:val="24"/>
            </w:rPr>
            <w:t>(</w:t>
          </w:r>
          <w:hyperlink r:id="rId19" w:history="1">
            <w:r w:rsidR="00A26B72" w:rsidRPr="0095221B">
              <w:rPr>
                <w:rStyle w:val="Hyperlink"/>
                <w:rFonts w:ascii="Arial" w:hAnsi="Arial" w:cs="Arial"/>
                <w:sz w:val="24"/>
                <w:szCs w:val="24"/>
              </w:rPr>
              <w:t>www.markedbyteachers.com</w:t>
            </w:r>
          </w:hyperlink>
          <w:r w:rsidR="00A26B72" w:rsidRPr="0095221B">
            <w:rPr>
              <w:rFonts w:ascii="Arial" w:hAnsi="Arial" w:cs="Arial"/>
              <w:sz w:val="24"/>
              <w:szCs w:val="24"/>
            </w:rPr>
            <w:t xml:space="preserve"> ,2015).</w:t>
          </w:r>
        </w:p>
        <w:p w14:paraId="68B71E21" w14:textId="77777777" w:rsidR="00326C3A" w:rsidRPr="0095221B" w:rsidRDefault="00326C3A" w:rsidP="0095221B">
          <w:pPr>
            <w:spacing w:line="360" w:lineRule="auto"/>
            <w:rPr>
              <w:rFonts w:ascii="Arial" w:hAnsi="Arial" w:cs="Arial"/>
            </w:rPr>
          </w:pPr>
        </w:p>
        <w:p w14:paraId="104EB93B" w14:textId="77777777" w:rsidR="00E600C9" w:rsidRDefault="00E600C9" w:rsidP="00E600C9"/>
        <w:p w14:paraId="4BCFF793" w14:textId="77777777" w:rsidR="00696AE7" w:rsidRDefault="00696AE7" w:rsidP="00696AE7"/>
        <w:p w14:paraId="0126DB9C" w14:textId="4AC3924A" w:rsidR="00696AE7" w:rsidRDefault="00321133" w:rsidP="00696AE7"/>
      </w:sdtContent>
    </w:sdt>
    <w:p w14:paraId="1EDD43B7" w14:textId="77777777" w:rsidR="00F80C7C" w:rsidRDefault="00F80C7C" w:rsidP="00696AE7">
      <w:pPr>
        <w:rPr>
          <w:rFonts w:ascii="Arial" w:hAnsi="Arial" w:cs="Arial"/>
          <w:sz w:val="24"/>
          <w:szCs w:val="24"/>
        </w:rPr>
      </w:pPr>
    </w:p>
    <w:p w14:paraId="024A12C3" w14:textId="77777777" w:rsidR="00F80C7C" w:rsidRDefault="00F80C7C" w:rsidP="00696AE7">
      <w:pPr>
        <w:rPr>
          <w:rFonts w:ascii="Arial" w:hAnsi="Arial" w:cs="Arial"/>
          <w:sz w:val="24"/>
          <w:szCs w:val="24"/>
        </w:rPr>
      </w:pPr>
    </w:p>
    <w:p w14:paraId="1E5D359E" w14:textId="77777777" w:rsidR="00F80C7C" w:rsidRDefault="00F80C7C" w:rsidP="00696AE7">
      <w:pPr>
        <w:rPr>
          <w:rFonts w:ascii="Arial" w:hAnsi="Arial" w:cs="Arial"/>
          <w:sz w:val="24"/>
          <w:szCs w:val="24"/>
        </w:rPr>
      </w:pPr>
    </w:p>
    <w:p w14:paraId="10849995" w14:textId="77777777" w:rsidR="00F80C7C" w:rsidRDefault="00F80C7C" w:rsidP="00696AE7">
      <w:pPr>
        <w:rPr>
          <w:rFonts w:ascii="Arial" w:hAnsi="Arial" w:cs="Arial"/>
          <w:sz w:val="24"/>
          <w:szCs w:val="24"/>
        </w:rPr>
      </w:pPr>
    </w:p>
    <w:p w14:paraId="31850F1D" w14:textId="77777777" w:rsidR="00F80C7C" w:rsidRDefault="00F80C7C" w:rsidP="00696AE7">
      <w:pPr>
        <w:rPr>
          <w:rFonts w:ascii="Arial" w:hAnsi="Arial" w:cs="Arial"/>
          <w:sz w:val="24"/>
          <w:szCs w:val="24"/>
        </w:rPr>
      </w:pPr>
    </w:p>
    <w:p w14:paraId="4C9162B4" w14:textId="77777777" w:rsidR="00F80C7C" w:rsidRDefault="00F80C7C" w:rsidP="00696AE7">
      <w:pPr>
        <w:rPr>
          <w:rFonts w:ascii="Arial" w:hAnsi="Arial" w:cs="Arial"/>
          <w:sz w:val="24"/>
          <w:szCs w:val="24"/>
        </w:rPr>
      </w:pPr>
    </w:p>
    <w:p w14:paraId="71375AEF" w14:textId="77777777" w:rsidR="00F80C7C" w:rsidRDefault="00F80C7C" w:rsidP="00696AE7">
      <w:pPr>
        <w:rPr>
          <w:rFonts w:ascii="Arial" w:hAnsi="Arial" w:cs="Arial"/>
          <w:sz w:val="24"/>
          <w:szCs w:val="24"/>
        </w:rPr>
      </w:pPr>
    </w:p>
    <w:p w14:paraId="207E5A70" w14:textId="77777777" w:rsidR="00F80C7C" w:rsidRDefault="00F80C7C" w:rsidP="00696AE7">
      <w:pPr>
        <w:rPr>
          <w:rFonts w:ascii="Arial" w:hAnsi="Arial" w:cs="Arial"/>
          <w:sz w:val="24"/>
          <w:szCs w:val="24"/>
        </w:rPr>
      </w:pPr>
    </w:p>
    <w:p w14:paraId="49393783" w14:textId="77777777" w:rsidR="00F80C7C" w:rsidRDefault="00F80C7C" w:rsidP="00696AE7">
      <w:pPr>
        <w:rPr>
          <w:rFonts w:ascii="Arial" w:hAnsi="Arial" w:cs="Arial"/>
          <w:sz w:val="24"/>
          <w:szCs w:val="24"/>
        </w:rPr>
      </w:pPr>
    </w:p>
    <w:p w14:paraId="0DEF5D69" w14:textId="77777777" w:rsidR="00F80C7C" w:rsidRDefault="00F80C7C" w:rsidP="00696AE7">
      <w:pPr>
        <w:rPr>
          <w:rFonts w:ascii="Arial" w:hAnsi="Arial" w:cs="Arial"/>
          <w:sz w:val="24"/>
          <w:szCs w:val="24"/>
        </w:rPr>
      </w:pPr>
    </w:p>
    <w:p w14:paraId="5DB43B30" w14:textId="77777777" w:rsidR="008C580F" w:rsidRDefault="008C580F" w:rsidP="00696AE7">
      <w:pPr>
        <w:rPr>
          <w:rFonts w:ascii="Arial" w:hAnsi="Arial" w:cs="Arial"/>
          <w:sz w:val="24"/>
          <w:szCs w:val="24"/>
        </w:rPr>
      </w:pPr>
    </w:p>
    <w:p w14:paraId="116EEED7" w14:textId="77777777" w:rsidR="008C580F" w:rsidRDefault="008C580F" w:rsidP="00696AE7">
      <w:pPr>
        <w:rPr>
          <w:rFonts w:ascii="Arial" w:hAnsi="Arial" w:cs="Arial"/>
          <w:sz w:val="24"/>
          <w:szCs w:val="24"/>
        </w:rPr>
      </w:pPr>
    </w:p>
    <w:p w14:paraId="2215D72E" w14:textId="664F7601" w:rsidR="00696AE7" w:rsidRPr="00696AE7" w:rsidRDefault="00696AE7" w:rsidP="00696AE7">
      <w:bookmarkStart w:id="0" w:name="_GoBack"/>
      <w:bookmarkEnd w:id="0"/>
      <w:r w:rsidRPr="008D7274">
        <w:rPr>
          <w:rFonts w:ascii="Arial" w:hAnsi="Arial" w:cs="Arial"/>
          <w:sz w:val="24"/>
          <w:szCs w:val="24"/>
        </w:rPr>
        <w:lastRenderedPageBreak/>
        <w:t xml:space="preserve">Adelman, A., </w:t>
      </w:r>
      <w:proofErr w:type="spellStart"/>
      <w:r w:rsidRPr="008D7274">
        <w:rPr>
          <w:rFonts w:ascii="Arial" w:hAnsi="Arial" w:cs="Arial"/>
          <w:sz w:val="24"/>
          <w:szCs w:val="24"/>
        </w:rPr>
        <w:t>Keston</w:t>
      </w:r>
      <w:proofErr w:type="spellEnd"/>
      <w:r w:rsidRPr="008D7274">
        <w:rPr>
          <w:rFonts w:ascii="Arial" w:hAnsi="Arial" w:cs="Arial"/>
          <w:sz w:val="24"/>
          <w:szCs w:val="24"/>
        </w:rPr>
        <w:t>,</w:t>
      </w:r>
      <w:r w:rsidR="00F80C7C">
        <w:rPr>
          <w:rFonts w:ascii="Arial" w:hAnsi="Arial" w:cs="Arial"/>
          <w:sz w:val="24"/>
          <w:szCs w:val="24"/>
        </w:rPr>
        <w:t xml:space="preserve"> </w:t>
      </w:r>
      <w:r w:rsidRPr="008D7274">
        <w:rPr>
          <w:rFonts w:ascii="Arial" w:hAnsi="Arial" w:cs="Arial"/>
          <w:sz w:val="24"/>
          <w:szCs w:val="24"/>
        </w:rPr>
        <w:t xml:space="preserve">S.M. and </w:t>
      </w:r>
      <w:proofErr w:type="spellStart"/>
      <w:proofErr w:type="gramStart"/>
      <w:r w:rsidRPr="008D7274">
        <w:rPr>
          <w:rFonts w:ascii="Arial" w:hAnsi="Arial" w:cs="Arial"/>
          <w:sz w:val="24"/>
          <w:szCs w:val="24"/>
        </w:rPr>
        <w:t>Marshall,J</w:t>
      </w:r>
      <w:proofErr w:type="spellEnd"/>
      <w:r w:rsidRPr="008D7274">
        <w:rPr>
          <w:rFonts w:ascii="Arial" w:hAnsi="Arial" w:cs="Arial"/>
          <w:sz w:val="24"/>
          <w:szCs w:val="24"/>
        </w:rPr>
        <w:t>.</w:t>
      </w:r>
      <w:proofErr w:type="gramEnd"/>
      <w:r w:rsidRPr="008D7274">
        <w:rPr>
          <w:rFonts w:ascii="Arial" w:hAnsi="Arial" w:cs="Arial"/>
          <w:sz w:val="24"/>
          <w:szCs w:val="24"/>
        </w:rPr>
        <w:t xml:space="preserve">(2017) ‘Parents experiences navigating intervention systems for young children with mild language delays’, </w:t>
      </w:r>
      <w:r w:rsidRPr="008D7274">
        <w:rPr>
          <w:rFonts w:ascii="Arial" w:hAnsi="Arial" w:cs="Arial"/>
          <w:i/>
          <w:sz w:val="24"/>
          <w:szCs w:val="24"/>
        </w:rPr>
        <w:t xml:space="preserve">Journal of early intervention, </w:t>
      </w:r>
      <w:r w:rsidRPr="008D7274">
        <w:rPr>
          <w:rFonts w:ascii="Arial" w:hAnsi="Arial" w:cs="Arial"/>
          <w:sz w:val="24"/>
          <w:szCs w:val="24"/>
        </w:rPr>
        <w:t xml:space="preserve">volume 39, issue3. [online].   Available at: </w:t>
      </w:r>
      <w:hyperlink r:id="rId20" w:history="1">
        <w:r w:rsidRPr="008D7274">
          <w:rPr>
            <w:rStyle w:val="Hyperlink"/>
            <w:rFonts w:ascii="Arial" w:hAnsi="Arial" w:cs="Arial"/>
            <w:sz w:val="24"/>
            <w:szCs w:val="24"/>
          </w:rPr>
          <w:t>http://www.ezproxy.uwtsd.ac.uk</w:t>
        </w:r>
      </w:hyperlink>
      <w:r w:rsidRPr="008D7274">
        <w:rPr>
          <w:rFonts w:ascii="Arial" w:hAnsi="Arial" w:cs="Arial"/>
          <w:sz w:val="24"/>
          <w:szCs w:val="24"/>
        </w:rPr>
        <w:t xml:space="preserve">  [Accessed: 2</w:t>
      </w:r>
      <w:r w:rsidRPr="008D7274">
        <w:rPr>
          <w:rFonts w:ascii="Arial" w:hAnsi="Arial" w:cs="Arial"/>
          <w:sz w:val="24"/>
          <w:szCs w:val="24"/>
          <w:vertAlign w:val="superscript"/>
        </w:rPr>
        <w:t>nd</w:t>
      </w:r>
      <w:r w:rsidRPr="008D7274">
        <w:rPr>
          <w:rFonts w:ascii="Arial" w:hAnsi="Arial" w:cs="Arial"/>
          <w:sz w:val="24"/>
          <w:szCs w:val="24"/>
        </w:rPr>
        <w:t xml:space="preserve"> July 2018].</w:t>
      </w:r>
    </w:p>
    <w:p w14:paraId="3AECC5D8" w14:textId="77777777" w:rsidR="00696AE7" w:rsidRPr="008D7274" w:rsidRDefault="00696AE7" w:rsidP="00696AE7">
      <w:pPr>
        <w:spacing w:line="360" w:lineRule="auto"/>
        <w:jc w:val="both"/>
        <w:rPr>
          <w:rFonts w:ascii="Arial" w:hAnsi="Arial" w:cs="Arial"/>
          <w:sz w:val="24"/>
          <w:szCs w:val="24"/>
        </w:rPr>
      </w:pPr>
      <w:r w:rsidRPr="008D7274">
        <w:rPr>
          <w:rFonts w:ascii="Arial" w:hAnsi="Arial" w:cs="Arial"/>
          <w:sz w:val="24"/>
          <w:szCs w:val="24"/>
        </w:rPr>
        <w:t>Bowyers-</w:t>
      </w:r>
      <w:proofErr w:type="spellStart"/>
      <w:proofErr w:type="gramStart"/>
      <w:r w:rsidRPr="008D7274">
        <w:rPr>
          <w:rFonts w:ascii="Arial" w:hAnsi="Arial" w:cs="Arial"/>
          <w:sz w:val="24"/>
          <w:szCs w:val="24"/>
        </w:rPr>
        <w:t>Crane,C</w:t>
      </w:r>
      <w:proofErr w:type="spellEnd"/>
      <w:r w:rsidRPr="008D7274">
        <w:rPr>
          <w:rFonts w:ascii="Arial" w:hAnsi="Arial" w:cs="Arial"/>
          <w:sz w:val="24"/>
          <w:szCs w:val="24"/>
        </w:rPr>
        <w:t>.</w:t>
      </w:r>
      <w:proofErr w:type="gramEnd"/>
      <w:r w:rsidRPr="008D7274">
        <w:rPr>
          <w:rFonts w:ascii="Arial" w:hAnsi="Arial" w:cs="Arial"/>
          <w:sz w:val="24"/>
          <w:szCs w:val="24"/>
        </w:rPr>
        <w:t xml:space="preserve">, </w:t>
      </w:r>
      <w:proofErr w:type="spellStart"/>
      <w:r w:rsidRPr="008D7274">
        <w:rPr>
          <w:rFonts w:ascii="Arial" w:hAnsi="Arial" w:cs="Arial"/>
          <w:sz w:val="24"/>
          <w:szCs w:val="24"/>
        </w:rPr>
        <w:t>Haley,A.J</w:t>
      </w:r>
      <w:proofErr w:type="spellEnd"/>
      <w:r w:rsidRPr="008D7274">
        <w:rPr>
          <w:rFonts w:ascii="Arial" w:hAnsi="Arial" w:cs="Arial"/>
          <w:sz w:val="24"/>
          <w:szCs w:val="24"/>
        </w:rPr>
        <w:t xml:space="preserve">, </w:t>
      </w:r>
      <w:proofErr w:type="spellStart"/>
      <w:r w:rsidRPr="008D7274">
        <w:rPr>
          <w:rFonts w:ascii="Arial" w:hAnsi="Arial" w:cs="Arial"/>
          <w:sz w:val="24"/>
          <w:szCs w:val="24"/>
        </w:rPr>
        <w:t>Hulme.C</w:t>
      </w:r>
      <w:proofErr w:type="spellEnd"/>
      <w:r w:rsidRPr="008D7274">
        <w:rPr>
          <w:rFonts w:ascii="Arial" w:hAnsi="Arial" w:cs="Arial"/>
          <w:sz w:val="24"/>
          <w:szCs w:val="24"/>
        </w:rPr>
        <w:t xml:space="preserve">. and </w:t>
      </w:r>
      <w:proofErr w:type="spellStart"/>
      <w:r w:rsidRPr="008D7274">
        <w:rPr>
          <w:rFonts w:ascii="Arial" w:hAnsi="Arial" w:cs="Arial"/>
          <w:sz w:val="24"/>
          <w:szCs w:val="24"/>
        </w:rPr>
        <w:t>Snowling,M</w:t>
      </w:r>
      <w:proofErr w:type="spellEnd"/>
      <w:r w:rsidRPr="008D7274">
        <w:rPr>
          <w:rFonts w:ascii="Arial" w:hAnsi="Arial" w:cs="Arial"/>
          <w:sz w:val="24"/>
          <w:szCs w:val="24"/>
        </w:rPr>
        <w:t xml:space="preserve">. J. (2012) ‘Efficacy of language intervention in the Early Years’, volume54, issue3,pp.280-290. [online]. Available at: </w:t>
      </w:r>
      <w:hyperlink r:id="rId21" w:history="1">
        <w:r w:rsidRPr="008D7274">
          <w:rPr>
            <w:rStyle w:val="Hyperlink"/>
            <w:rFonts w:ascii="Arial" w:hAnsi="Arial" w:cs="Arial"/>
            <w:sz w:val="24"/>
            <w:szCs w:val="24"/>
          </w:rPr>
          <w:t>http://www.onlinelibrary.wiley.com</w:t>
        </w:r>
      </w:hyperlink>
      <w:r w:rsidRPr="008D7274">
        <w:rPr>
          <w:rFonts w:ascii="Arial" w:hAnsi="Arial" w:cs="Arial"/>
          <w:sz w:val="24"/>
          <w:szCs w:val="24"/>
        </w:rPr>
        <w:t xml:space="preserve"> [Accessed: 10</w:t>
      </w:r>
      <w:r w:rsidRPr="008D7274">
        <w:rPr>
          <w:rFonts w:ascii="Arial" w:hAnsi="Arial" w:cs="Arial"/>
          <w:sz w:val="24"/>
          <w:szCs w:val="24"/>
          <w:vertAlign w:val="superscript"/>
        </w:rPr>
        <w:t>th</w:t>
      </w:r>
      <w:r w:rsidRPr="008D7274">
        <w:rPr>
          <w:rFonts w:ascii="Arial" w:hAnsi="Arial" w:cs="Arial"/>
          <w:sz w:val="24"/>
          <w:szCs w:val="24"/>
        </w:rPr>
        <w:t xml:space="preserve"> July 2018].</w:t>
      </w:r>
    </w:p>
    <w:p w14:paraId="286EC9E9" w14:textId="77777777" w:rsidR="00696AE7" w:rsidRPr="008D7274" w:rsidRDefault="00696AE7" w:rsidP="00696AE7">
      <w:pPr>
        <w:spacing w:line="360" w:lineRule="auto"/>
        <w:jc w:val="both"/>
        <w:rPr>
          <w:rFonts w:ascii="Arial" w:hAnsi="Arial" w:cs="Arial"/>
          <w:sz w:val="24"/>
          <w:szCs w:val="24"/>
        </w:rPr>
      </w:pPr>
      <w:r w:rsidRPr="008D7274">
        <w:rPr>
          <w:rFonts w:ascii="Arial" w:hAnsi="Arial" w:cs="Arial"/>
          <w:sz w:val="24"/>
          <w:szCs w:val="24"/>
        </w:rPr>
        <w:t>Bruce, T. (2011) Cultivating creativity: for babies, toddlers and young children. (2</w:t>
      </w:r>
      <w:r w:rsidRPr="008D7274">
        <w:rPr>
          <w:rFonts w:ascii="Arial" w:hAnsi="Arial" w:cs="Arial"/>
          <w:sz w:val="24"/>
          <w:szCs w:val="24"/>
          <w:vertAlign w:val="superscript"/>
        </w:rPr>
        <w:t>nd</w:t>
      </w:r>
      <w:r w:rsidRPr="008D7274">
        <w:rPr>
          <w:rFonts w:ascii="Arial" w:hAnsi="Arial" w:cs="Arial"/>
          <w:sz w:val="24"/>
          <w:szCs w:val="24"/>
        </w:rPr>
        <w:t xml:space="preserve"> ed). Oxon: Hodder education.</w:t>
      </w:r>
    </w:p>
    <w:p w14:paraId="3D44AC56" w14:textId="77777777" w:rsidR="00696AE7" w:rsidRPr="008D7274" w:rsidRDefault="00696AE7" w:rsidP="00696AE7">
      <w:pPr>
        <w:spacing w:line="360" w:lineRule="auto"/>
        <w:jc w:val="both"/>
        <w:rPr>
          <w:rFonts w:ascii="Arial" w:hAnsi="Arial" w:cs="Arial"/>
          <w:sz w:val="24"/>
          <w:szCs w:val="24"/>
        </w:rPr>
      </w:pPr>
      <w:r w:rsidRPr="008D7274">
        <w:rPr>
          <w:rFonts w:ascii="Arial" w:hAnsi="Arial" w:cs="Arial"/>
          <w:sz w:val="24"/>
          <w:szCs w:val="24"/>
        </w:rPr>
        <w:t xml:space="preserve">Csikszentmihalyi, M. and Perennial, H. (1997) Flow and the Psychology of discovery and invention: Creativity. [online]. Available at: </w:t>
      </w:r>
      <w:hyperlink r:id="rId22" w:history="1">
        <w:r w:rsidRPr="008D7274">
          <w:rPr>
            <w:rStyle w:val="Hyperlink"/>
            <w:rFonts w:ascii="Arial" w:hAnsi="Arial" w:cs="Arial"/>
            <w:sz w:val="24"/>
            <w:szCs w:val="24"/>
          </w:rPr>
          <w:t>http://www.doc.uments.com</w:t>
        </w:r>
      </w:hyperlink>
      <w:r w:rsidRPr="008D7274">
        <w:rPr>
          <w:rFonts w:ascii="Arial" w:hAnsi="Arial" w:cs="Arial"/>
          <w:sz w:val="24"/>
          <w:szCs w:val="24"/>
        </w:rPr>
        <w:t xml:space="preserve"> [Accessed: 26</w:t>
      </w:r>
      <w:r w:rsidRPr="008D7274">
        <w:rPr>
          <w:rFonts w:ascii="Arial" w:hAnsi="Arial" w:cs="Arial"/>
          <w:sz w:val="24"/>
          <w:szCs w:val="24"/>
          <w:vertAlign w:val="superscript"/>
        </w:rPr>
        <w:t>th</w:t>
      </w:r>
      <w:r w:rsidRPr="008D7274">
        <w:rPr>
          <w:rFonts w:ascii="Arial" w:hAnsi="Arial" w:cs="Arial"/>
          <w:sz w:val="24"/>
          <w:szCs w:val="24"/>
        </w:rPr>
        <w:t xml:space="preserve"> June 2018].</w:t>
      </w:r>
    </w:p>
    <w:p w14:paraId="0E943E08" w14:textId="77777777" w:rsidR="00696AE7" w:rsidRPr="008D7274" w:rsidRDefault="00696AE7" w:rsidP="00696AE7">
      <w:pPr>
        <w:spacing w:line="360" w:lineRule="auto"/>
        <w:jc w:val="both"/>
        <w:rPr>
          <w:rFonts w:ascii="Arial" w:hAnsi="Arial" w:cs="Arial"/>
          <w:sz w:val="24"/>
          <w:szCs w:val="24"/>
        </w:rPr>
      </w:pPr>
      <w:r w:rsidRPr="008D7274">
        <w:rPr>
          <w:rFonts w:ascii="Arial" w:hAnsi="Arial" w:cs="Arial"/>
          <w:sz w:val="24"/>
          <w:szCs w:val="24"/>
        </w:rPr>
        <w:t xml:space="preserve">Early Years matters. (2018) ‘The importance of play’ </w:t>
      </w:r>
      <w:hyperlink r:id="rId23" w:history="1">
        <w:r w:rsidRPr="008D7274">
          <w:rPr>
            <w:rStyle w:val="Hyperlink"/>
            <w:rFonts w:ascii="Arial" w:hAnsi="Arial" w:cs="Arial"/>
            <w:sz w:val="24"/>
            <w:szCs w:val="24"/>
          </w:rPr>
          <w:t>http://www.earlyyearsmatters.co.uk</w:t>
        </w:r>
      </w:hyperlink>
      <w:r w:rsidRPr="008D7274">
        <w:rPr>
          <w:rFonts w:ascii="Arial" w:hAnsi="Arial" w:cs="Arial"/>
          <w:sz w:val="24"/>
          <w:szCs w:val="24"/>
        </w:rPr>
        <w:t xml:space="preserve"> [Accessed: 12</w:t>
      </w:r>
      <w:r w:rsidRPr="008D7274">
        <w:rPr>
          <w:rFonts w:ascii="Arial" w:hAnsi="Arial" w:cs="Arial"/>
          <w:sz w:val="24"/>
          <w:szCs w:val="24"/>
          <w:vertAlign w:val="superscript"/>
        </w:rPr>
        <w:t>th</w:t>
      </w:r>
      <w:r w:rsidRPr="008D7274">
        <w:rPr>
          <w:rFonts w:ascii="Arial" w:hAnsi="Arial" w:cs="Arial"/>
          <w:sz w:val="24"/>
          <w:szCs w:val="24"/>
        </w:rPr>
        <w:t xml:space="preserve"> July 2018].</w:t>
      </w:r>
    </w:p>
    <w:p w14:paraId="681C63C3" w14:textId="77777777" w:rsidR="00696AE7" w:rsidRPr="008D7274" w:rsidRDefault="00696AE7" w:rsidP="00696AE7">
      <w:pPr>
        <w:spacing w:line="360" w:lineRule="auto"/>
        <w:jc w:val="both"/>
        <w:rPr>
          <w:rFonts w:ascii="Arial" w:hAnsi="Arial" w:cs="Arial"/>
          <w:sz w:val="24"/>
          <w:szCs w:val="24"/>
        </w:rPr>
      </w:pPr>
      <w:r w:rsidRPr="008D7274">
        <w:rPr>
          <w:rFonts w:ascii="Arial" w:hAnsi="Arial" w:cs="Arial"/>
          <w:sz w:val="24"/>
          <w:szCs w:val="24"/>
        </w:rPr>
        <w:t>Hucker, K. and Tassoni, P. (2000) Planning Play and the Early Years. Oxford: Heinemann.</w:t>
      </w:r>
    </w:p>
    <w:p w14:paraId="242C2C26" w14:textId="77777777" w:rsidR="00696AE7" w:rsidRPr="008D7274" w:rsidRDefault="00696AE7" w:rsidP="00696AE7">
      <w:pPr>
        <w:spacing w:line="360" w:lineRule="auto"/>
        <w:jc w:val="both"/>
        <w:rPr>
          <w:rFonts w:ascii="Arial" w:hAnsi="Arial" w:cs="Arial"/>
          <w:sz w:val="24"/>
          <w:szCs w:val="24"/>
        </w:rPr>
      </w:pPr>
      <w:proofErr w:type="spellStart"/>
      <w:r w:rsidRPr="008D7274">
        <w:rPr>
          <w:rFonts w:ascii="Arial" w:hAnsi="Arial" w:cs="Arial"/>
          <w:sz w:val="24"/>
          <w:szCs w:val="24"/>
        </w:rPr>
        <w:t>Ginsborg</w:t>
      </w:r>
      <w:proofErr w:type="spellEnd"/>
      <w:r w:rsidRPr="008D7274">
        <w:rPr>
          <w:rFonts w:ascii="Arial" w:hAnsi="Arial" w:cs="Arial"/>
          <w:sz w:val="24"/>
          <w:szCs w:val="24"/>
        </w:rPr>
        <w:t xml:space="preserve">, J., Locke, A. and Peers, I. (2009)’Development and disadvantages: Implications for the early years and beyond’ pp.3-15. [online]. Available at: </w:t>
      </w:r>
      <w:hyperlink r:id="rId24" w:history="1">
        <w:r w:rsidRPr="008D7274">
          <w:rPr>
            <w:rStyle w:val="Hyperlink"/>
            <w:rFonts w:ascii="Arial" w:hAnsi="Arial" w:cs="Arial"/>
            <w:sz w:val="24"/>
            <w:szCs w:val="24"/>
          </w:rPr>
          <w:t>http://www.tandfonline.com</w:t>
        </w:r>
      </w:hyperlink>
      <w:r w:rsidRPr="008D7274">
        <w:rPr>
          <w:rFonts w:ascii="Arial" w:hAnsi="Arial" w:cs="Arial"/>
          <w:sz w:val="24"/>
          <w:szCs w:val="24"/>
        </w:rPr>
        <w:t xml:space="preserve">  [Accessed:30</w:t>
      </w:r>
      <w:r w:rsidRPr="008D7274">
        <w:rPr>
          <w:rFonts w:ascii="Arial" w:hAnsi="Arial" w:cs="Arial"/>
          <w:sz w:val="24"/>
          <w:szCs w:val="24"/>
          <w:vertAlign w:val="superscript"/>
        </w:rPr>
        <w:t>th</w:t>
      </w:r>
      <w:r w:rsidRPr="008D7274">
        <w:rPr>
          <w:rFonts w:ascii="Arial" w:hAnsi="Arial" w:cs="Arial"/>
          <w:sz w:val="24"/>
          <w:szCs w:val="24"/>
        </w:rPr>
        <w:t xml:space="preserve"> June 2018].</w:t>
      </w:r>
    </w:p>
    <w:p w14:paraId="4DA66E64" w14:textId="77777777" w:rsidR="00696AE7" w:rsidRPr="008D7274" w:rsidRDefault="00696AE7" w:rsidP="00696AE7">
      <w:pPr>
        <w:spacing w:line="360" w:lineRule="auto"/>
        <w:jc w:val="both"/>
        <w:rPr>
          <w:rFonts w:ascii="Arial" w:hAnsi="Arial" w:cs="Arial"/>
          <w:sz w:val="24"/>
          <w:szCs w:val="24"/>
        </w:rPr>
      </w:pPr>
      <w:r w:rsidRPr="008D7274">
        <w:rPr>
          <w:rFonts w:ascii="Arial" w:hAnsi="Arial" w:cs="Arial"/>
          <w:sz w:val="24"/>
          <w:szCs w:val="24"/>
        </w:rPr>
        <w:t xml:space="preserve">Giving voice. (2018)’What is speech and language therapy’ </w:t>
      </w:r>
      <w:hyperlink r:id="rId25" w:history="1">
        <w:r w:rsidRPr="008D7274">
          <w:rPr>
            <w:rStyle w:val="Hyperlink"/>
            <w:rFonts w:ascii="Arial" w:hAnsi="Arial" w:cs="Arial"/>
            <w:sz w:val="24"/>
            <w:szCs w:val="24"/>
          </w:rPr>
          <w:t>http://www.rcslt.org</w:t>
        </w:r>
      </w:hyperlink>
      <w:r w:rsidRPr="008D7274">
        <w:rPr>
          <w:rFonts w:ascii="Arial" w:hAnsi="Arial" w:cs="Arial"/>
          <w:sz w:val="24"/>
          <w:szCs w:val="24"/>
        </w:rPr>
        <w:t xml:space="preserve"> [Accessed: 30</w:t>
      </w:r>
      <w:r w:rsidRPr="008D7274">
        <w:rPr>
          <w:rFonts w:ascii="Arial" w:hAnsi="Arial" w:cs="Arial"/>
          <w:sz w:val="24"/>
          <w:szCs w:val="24"/>
          <w:vertAlign w:val="superscript"/>
        </w:rPr>
        <w:t>th</w:t>
      </w:r>
      <w:r w:rsidRPr="008D7274">
        <w:rPr>
          <w:rFonts w:ascii="Arial" w:hAnsi="Arial" w:cs="Arial"/>
          <w:sz w:val="24"/>
          <w:szCs w:val="24"/>
        </w:rPr>
        <w:t xml:space="preserve"> June 2018]. </w:t>
      </w:r>
    </w:p>
    <w:p w14:paraId="04E5E233" w14:textId="77777777" w:rsidR="00696AE7" w:rsidRPr="008D7274" w:rsidRDefault="00696AE7" w:rsidP="00696AE7">
      <w:pPr>
        <w:spacing w:line="360" w:lineRule="auto"/>
        <w:jc w:val="both"/>
        <w:rPr>
          <w:rFonts w:ascii="Arial" w:hAnsi="Arial" w:cs="Arial"/>
          <w:sz w:val="24"/>
          <w:szCs w:val="24"/>
        </w:rPr>
      </w:pPr>
      <w:proofErr w:type="spellStart"/>
      <w:r w:rsidRPr="008D7274">
        <w:rPr>
          <w:rFonts w:ascii="Arial" w:hAnsi="Arial" w:cs="Arial"/>
          <w:sz w:val="24"/>
          <w:szCs w:val="24"/>
        </w:rPr>
        <w:t>ICan</w:t>
      </w:r>
      <w:proofErr w:type="spellEnd"/>
      <w:r w:rsidRPr="008D7274">
        <w:rPr>
          <w:rFonts w:ascii="Arial" w:hAnsi="Arial" w:cs="Arial"/>
          <w:sz w:val="24"/>
          <w:szCs w:val="24"/>
        </w:rPr>
        <w:t xml:space="preserve">. (2008) ‘The National Strategies Early Years: Inclusion development </w:t>
      </w:r>
      <w:proofErr w:type="spellStart"/>
      <w:r w:rsidRPr="008D7274">
        <w:rPr>
          <w:rFonts w:ascii="Arial" w:hAnsi="Arial" w:cs="Arial"/>
          <w:sz w:val="24"/>
          <w:szCs w:val="24"/>
        </w:rPr>
        <w:t>programme</w:t>
      </w:r>
      <w:proofErr w:type="spellEnd"/>
      <w:r w:rsidRPr="008D7274">
        <w:rPr>
          <w:rFonts w:ascii="Arial" w:hAnsi="Arial" w:cs="Arial"/>
          <w:sz w:val="24"/>
          <w:szCs w:val="24"/>
        </w:rPr>
        <w:t xml:space="preserve"> supporting children with speech, language and communication needs: guidance for practitioners’ </w:t>
      </w:r>
      <w:hyperlink r:id="rId26" w:history="1">
        <w:r w:rsidRPr="008D7274">
          <w:rPr>
            <w:rStyle w:val="Hyperlink"/>
            <w:rFonts w:ascii="Arial" w:hAnsi="Arial" w:cs="Arial"/>
            <w:sz w:val="24"/>
            <w:szCs w:val="24"/>
          </w:rPr>
          <w:t>http://www.idponline.org.uk</w:t>
        </w:r>
      </w:hyperlink>
      <w:r w:rsidRPr="008D7274">
        <w:rPr>
          <w:rFonts w:ascii="Arial" w:hAnsi="Arial" w:cs="Arial"/>
          <w:sz w:val="24"/>
          <w:szCs w:val="24"/>
        </w:rPr>
        <w:t xml:space="preserve"> [Accessed :1</w:t>
      </w:r>
      <w:r w:rsidRPr="008D7274">
        <w:rPr>
          <w:rFonts w:ascii="Arial" w:hAnsi="Arial" w:cs="Arial"/>
          <w:sz w:val="24"/>
          <w:szCs w:val="24"/>
          <w:vertAlign w:val="superscript"/>
        </w:rPr>
        <w:t>st</w:t>
      </w:r>
      <w:r w:rsidRPr="008D7274">
        <w:rPr>
          <w:rFonts w:ascii="Arial" w:hAnsi="Arial" w:cs="Arial"/>
          <w:sz w:val="24"/>
          <w:szCs w:val="24"/>
        </w:rPr>
        <w:t xml:space="preserve"> July 2018].</w:t>
      </w:r>
    </w:p>
    <w:p w14:paraId="02237946" w14:textId="77777777" w:rsidR="00696AE7" w:rsidRPr="008D7274" w:rsidRDefault="00696AE7" w:rsidP="00696AE7">
      <w:pPr>
        <w:spacing w:line="360" w:lineRule="auto"/>
        <w:jc w:val="both"/>
        <w:rPr>
          <w:rFonts w:ascii="Arial" w:hAnsi="Arial" w:cs="Arial"/>
          <w:sz w:val="24"/>
          <w:szCs w:val="24"/>
        </w:rPr>
      </w:pPr>
      <w:proofErr w:type="spellStart"/>
      <w:r w:rsidRPr="008D7274">
        <w:rPr>
          <w:rFonts w:ascii="Arial" w:hAnsi="Arial" w:cs="Arial"/>
          <w:sz w:val="24"/>
          <w:szCs w:val="24"/>
        </w:rPr>
        <w:t>Jaegar</w:t>
      </w:r>
      <w:proofErr w:type="spellEnd"/>
      <w:r w:rsidRPr="008D7274">
        <w:rPr>
          <w:rFonts w:ascii="Arial" w:hAnsi="Arial" w:cs="Arial"/>
          <w:sz w:val="24"/>
          <w:szCs w:val="24"/>
        </w:rPr>
        <w:t xml:space="preserve">, G.J. and Runco, </w:t>
      </w:r>
      <w:proofErr w:type="gramStart"/>
      <w:r w:rsidRPr="008D7274">
        <w:rPr>
          <w:rFonts w:ascii="Arial" w:hAnsi="Arial" w:cs="Arial"/>
          <w:sz w:val="24"/>
          <w:szCs w:val="24"/>
        </w:rPr>
        <w:t>M.A.(</w:t>
      </w:r>
      <w:proofErr w:type="gramEnd"/>
      <w:r w:rsidRPr="008D7274">
        <w:rPr>
          <w:rFonts w:ascii="Arial" w:hAnsi="Arial" w:cs="Arial"/>
          <w:sz w:val="24"/>
          <w:szCs w:val="24"/>
        </w:rPr>
        <w:t>2012) ‘The Standard Definition of creativity’</w:t>
      </w:r>
      <w:r w:rsidRPr="008D7274">
        <w:rPr>
          <w:rFonts w:ascii="Arial" w:hAnsi="Arial" w:cs="Arial"/>
          <w:i/>
          <w:sz w:val="24"/>
          <w:szCs w:val="24"/>
        </w:rPr>
        <w:t>, Journal creativity research</w:t>
      </w:r>
      <w:r w:rsidRPr="008D7274">
        <w:rPr>
          <w:rFonts w:ascii="Arial" w:hAnsi="Arial" w:cs="Arial"/>
          <w:sz w:val="24"/>
          <w:szCs w:val="24"/>
        </w:rPr>
        <w:t xml:space="preserve">, volume 24,issue1,pp.92-96. [online]. Available at: </w:t>
      </w:r>
      <w:hyperlink r:id="rId27" w:history="1">
        <w:r w:rsidRPr="008D7274">
          <w:rPr>
            <w:rStyle w:val="Hyperlink"/>
            <w:rFonts w:ascii="Arial" w:hAnsi="Arial" w:cs="Arial"/>
            <w:sz w:val="24"/>
            <w:szCs w:val="24"/>
          </w:rPr>
          <w:t>http://www.tandfonline.com</w:t>
        </w:r>
      </w:hyperlink>
      <w:r w:rsidRPr="008D7274">
        <w:rPr>
          <w:rFonts w:ascii="Arial" w:hAnsi="Arial" w:cs="Arial"/>
          <w:sz w:val="24"/>
          <w:szCs w:val="24"/>
        </w:rPr>
        <w:t xml:space="preserve"> [Accessed:29</w:t>
      </w:r>
      <w:r w:rsidRPr="008D7274">
        <w:rPr>
          <w:rFonts w:ascii="Arial" w:hAnsi="Arial" w:cs="Arial"/>
          <w:sz w:val="24"/>
          <w:szCs w:val="24"/>
          <w:vertAlign w:val="superscript"/>
        </w:rPr>
        <w:t>th</w:t>
      </w:r>
      <w:r w:rsidRPr="008D7274">
        <w:rPr>
          <w:rFonts w:ascii="Arial" w:hAnsi="Arial" w:cs="Arial"/>
          <w:sz w:val="24"/>
          <w:szCs w:val="24"/>
        </w:rPr>
        <w:t xml:space="preserve"> June 2018].</w:t>
      </w:r>
    </w:p>
    <w:p w14:paraId="25F0357E" w14:textId="05A019C1" w:rsidR="00696AE7" w:rsidRDefault="00696AE7" w:rsidP="00696AE7">
      <w:pPr>
        <w:spacing w:line="360" w:lineRule="auto"/>
        <w:jc w:val="both"/>
        <w:rPr>
          <w:rFonts w:ascii="Arial" w:hAnsi="Arial" w:cs="Arial"/>
          <w:sz w:val="24"/>
          <w:szCs w:val="24"/>
        </w:rPr>
      </w:pPr>
      <w:r w:rsidRPr="008D7274">
        <w:rPr>
          <w:rFonts w:ascii="Arial" w:hAnsi="Arial" w:cs="Arial"/>
          <w:sz w:val="24"/>
          <w:szCs w:val="24"/>
        </w:rPr>
        <w:lastRenderedPageBreak/>
        <w:t xml:space="preserve">Kimberly. (2016) ‘What are the main reasons a child may experience language delay’ </w:t>
      </w:r>
      <w:hyperlink r:id="rId28" w:history="1">
        <w:r w:rsidRPr="008D7274">
          <w:rPr>
            <w:rStyle w:val="Hyperlink"/>
            <w:rFonts w:ascii="Arial" w:hAnsi="Arial" w:cs="Arial"/>
            <w:sz w:val="24"/>
            <w:szCs w:val="24"/>
          </w:rPr>
          <w:t>http://www.earlyyearscareers.com</w:t>
        </w:r>
      </w:hyperlink>
      <w:r w:rsidRPr="008D7274">
        <w:rPr>
          <w:rFonts w:ascii="Arial" w:hAnsi="Arial" w:cs="Arial"/>
          <w:sz w:val="24"/>
          <w:szCs w:val="24"/>
        </w:rPr>
        <w:t xml:space="preserve"> [Accessed: 1</w:t>
      </w:r>
      <w:r w:rsidRPr="008D7274">
        <w:rPr>
          <w:rFonts w:ascii="Arial" w:hAnsi="Arial" w:cs="Arial"/>
          <w:sz w:val="24"/>
          <w:szCs w:val="24"/>
          <w:vertAlign w:val="superscript"/>
        </w:rPr>
        <w:t>st</w:t>
      </w:r>
      <w:r w:rsidRPr="008D7274">
        <w:rPr>
          <w:rFonts w:ascii="Arial" w:hAnsi="Arial" w:cs="Arial"/>
          <w:sz w:val="24"/>
          <w:szCs w:val="24"/>
        </w:rPr>
        <w:t xml:space="preserve"> July 2018]. </w:t>
      </w:r>
    </w:p>
    <w:p w14:paraId="2E9FFC1E" w14:textId="77777777" w:rsidR="00671E9B" w:rsidRPr="008D7274" w:rsidRDefault="00671E9B" w:rsidP="00671E9B">
      <w:pPr>
        <w:spacing w:line="360" w:lineRule="auto"/>
        <w:jc w:val="both"/>
        <w:rPr>
          <w:rFonts w:ascii="Arial" w:hAnsi="Arial" w:cs="Arial"/>
          <w:sz w:val="24"/>
          <w:szCs w:val="24"/>
        </w:rPr>
      </w:pPr>
      <w:r w:rsidRPr="008D7274">
        <w:rPr>
          <w:rFonts w:ascii="Arial" w:hAnsi="Arial" w:cs="Arial"/>
          <w:sz w:val="24"/>
          <w:szCs w:val="24"/>
        </w:rPr>
        <w:t xml:space="preserve">Learning corner. (2018) ‘Benefits of speech and language’ </w:t>
      </w:r>
      <w:hyperlink r:id="rId29" w:history="1">
        <w:r w:rsidRPr="008D7274">
          <w:rPr>
            <w:rStyle w:val="Hyperlink"/>
            <w:rFonts w:ascii="Arial" w:hAnsi="Arial" w:cs="Arial"/>
            <w:sz w:val="24"/>
            <w:szCs w:val="24"/>
          </w:rPr>
          <w:t>http://www.ilslearningcorner.com</w:t>
        </w:r>
      </w:hyperlink>
      <w:r w:rsidRPr="008D7274">
        <w:rPr>
          <w:rFonts w:ascii="Arial" w:hAnsi="Arial" w:cs="Arial"/>
          <w:sz w:val="24"/>
          <w:szCs w:val="24"/>
        </w:rPr>
        <w:t xml:space="preserve"> [Accessed: 5</w:t>
      </w:r>
      <w:r w:rsidRPr="008D7274">
        <w:rPr>
          <w:rFonts w:ascii="Arial" w:hAnsi="Arial" w:cs="Arial"/>
          <w:sz w:val="24"/>
          <w:szCs w:val="24"/>
          <w:vertAlign w:val="superscript"/>
        </w:rPr>
        <w:t>th</w:t>
      </w:r>
      <w:r w:rsidRPr="008D7274">
        <w:rPr>
          <w:rFonts w:ascii="Arial" w:hAnsi="Arial" w:cs="Arial"/>
          <w:sz w:val="24"/>
          <w:szCs w:val="24"/>
        </w:rPr>
        <w:t xml:space="preserve"> July 2018].</w:t>
      </w:r>
    </w:p>
    <w:p w14:paraId="4A97D77A" w14:textId="77777777" w:rsidR="00671E9B" w:rsidRPr="008D7274" w:rsidRDefault="00671E9B" w:rsidP="00671E9B">
      <w:pPr>
        <w:spacing w:line="360" w:lineRule="auto"/>
        <w:jc w:val="both"/>
        <w:rPr>
          <w:rFonts w:ascii="Arial" w:hAnsi="Arial" w:cs="Arial"/>
          <w:sz w:val="24"/>
          <w:szCs w:val="24"/>
        </w:rPr>
      </w:pPr>
      <w:r w:rsidRPr="008D7274">
        <w:rPr>
          <w:rFonts w:ascii="Arial" w:hAnsi="Arial" w:cs="Arial"/>
          <w:sz w:val="24"/>
          <w:szCs w:val="24"/>
        </w:rPr>
        <w:t xml:space="preserve">McCarthy, D. (1933) ‘Language development’ </w:t>
      </w:r>
      <w:hyperlink r:id="rId30" w:history="1">
        <w:r w:rsidRPr="008D7274">
          <w:rPr>
            <w:rStyle w:val="Hyperlink"/>
            <w:rFonts w:ascii="Arial" w:hAnsi="Arial" w:cs="Arial"/>
            <w:sz w:val="24"/>
            <w:szCs w:val="24"/>
          </w:rPr>
          <w:t>http://www.psycnet.apa.org</w:t>
        </w:r>
      </w:hyperlink>
      <w:r w:rsidRPr="008D7274">
        <w:rPr>
          <w:rFonts w:ascii="Arial" w:hAnsi="Arial" w:cs="Arial"/>
          <w:sz w:val="24"/>
          <w:szCs w:val="24"/>
        </w:rPr>
        <w:t xml:space="preserve"> [Accessed: 5</w:t>
      </w:r>
      <w:r w:rsidRPr="008D7274">
        <w:rPr>
          <w:rFonts w:ascii="Arial" w:hAnsi="Arial" w:cs="Arial"/>
          <w:sz w:val="24"/>
          <w:szCs w:val="24"/>
          <w:vertAlign w:val="superscript"/>
        </w:rPr>
        <w:t>th</w:t>
      </w:r>
      <w:r w:rsidRPr="008D7274">
        <w:rPr>
          <w:rFonts w:ascii="Arial" w:hAnsi="Arial" w:cs="Arial"/>
          <w:sz w:val="24"/>
          <w:szCs w:val="24"/>
        </w:rPr>
        <w:t xml:space="preserve"> July 2018]. </w:t>
      </w:r>
    </w:p>
    <w:p w14:paraId="3E322F39" w14:textId="77777777" w:rsidR="00671E9B" w:rsidRPr="008D7274" w:rsidRDefault="00671E9B" w:rsidP="00671E9B">
      <w:pPr>
        <w:spacing w:line="360" w:lineRule="auto"/>
        <w:jc w:val="both"/>
        <w:rPr>
          <w:rFonts w:ascii="Arial" w:hAnsi="Arial" w:cs="Arial"/>
          <w:sz w:val="24"/>
          <w:szCs w:val="24"/>
        </w:rPr>
      </w:pPr>
      <w:r w:rsidRPr="008D7274">
        <w:rPr>
          <w:rFonts w:ascii="Arial" w:hAnsi="Arial" w:cs="Arial"/>
          <w:sz w:val="24"/>
          <w:szCs w:val="24"/>
        </w:rPr>
        <w:t>Meggitt, C. (2006) Child Development. (2</w:t>
      </w:r>
      <w:r w:rsidRPr="008D7274">
        <w:rPr>
          <w:rFonts w:ascii="Arial" w:hAnsi="Arial" w:cs="Arial"/>
          <w:sz w:val="24"/>
          <w:szCs w:val="24"/>
          <w:vertAlign w:val="superscript"/>
        </w:rPr>
        <w:t>nd</w:t>
      </w:r>
      <w:r w:rsidRPr="008D7274">
        <w:rPr>
          <w:rFonts w:ascii="Arial" w:hAnsi="Arial" w:cs="Arial"/>
          <w:sz w:val="24"/>
          <w:szCs w:val="24"/>
        </w:rPr>
        <w:t xml:space="preserve"> ed). Oxford: Heinemann.</w:t>
      </w:r>
    </w:p>
    <w:p w14:paraId="264A779F" w14:textId="77777777" w:rsidR="00671E9B" w:rsidRPr="008D7274" w:rsidRDefault="00671E9B" w:rsidP="00671E9B">
      <w:pPr>
        <w:spacing w:line="360" w:lineRule="auto"/>
        <w:jc w:val="both"/>
        <w:rPr>
          <w:rFonts w:ascii="Arial" w:hAnsi="Arial" w:cs="Arial"/>
          <w:sz w:val="24"/>
          <w:szCs w:val="24"/>
        </w:rPr>
      </w:pPr>
      <w:r w:rsidRPr="008D7274">
        <w:rPr>
          <w:rFonts w:ascii="Arial" w:hAnsi="Arial" w:cs="Arial"/>
          <w:sz w:val="24"/>
          <w:szCs w:val="24"/>
        </w:rPr>
        <w:t xml:space="preserve">Morton, K. (2017) Lack of SLC training for early years and school staff. London: MA Education. [online]. Available at: </w:t>
      </w:r>
      <w:hyperlink r:id="rId31" w:history="1">
        <w:r w:rsidRPr="008D7274">
          <w:rPr>
            <w:rStyle w:val="Hyperlink"/>
            <w:rFonts w:ascii="Arial" w:hAnsi="Arial" w:cs="Arial"/>
            <w:sz w:val="24"/>
            <w:szCs w:val="24"/>
          </w:rPr>
          <w:t>http://www.nurseryworld.co.uk</w:t>
        </w:r>
      </w:hyperlink>
      <w:r w:rsidRPr="008D7274">
        <w:rPr>
          <w:rFonts w:ascii="Arial" w:hAnsi="Arial" w:cs="Arial"/>
          <w:sz w:val="24"/>
          <w:szCs w:val="24"/>
        </w:rPr>
        <w:t xml:space="preserve"> [Accessed: 30</w:t>
      </w:r>
      <w:r w:rsidRPr="008D7274">
        <w:rPr>
          <w:rFonts w:ascii="Arial" w:hAnsi="Arial" w:cs="Arial"/>
          <w:sz w:val="24"/>
          <w:szCs w:val="24"/>
          <w:vertAlign w:val="superscript"/>
        </w:rPr>
        <w:t>th</w:t>
      </w:r>
      <w:r w:rsidRPr="008D7274">
        <w:rPr>
          <w:rFonts w:ascii="Arial" w:hAnsi="Arial" w:cs="Arial"/>
          <w:sz w:val="24"/>
          <w:szCs w:val="24"/>
        </w:rPr>
        <w:t xml:space="preserve"> June 2018].</w:t>
      </w:r>
    </w:p>
    <w:p w14:paraId="11DBE768" w14:textId="77777777" w:rsidR="00671E9B" w:rsidRPr="008D7274" w:rsidRDefault="00671E9B" w:rsidP="00671E9B">
      <w:pPr>
        <w:spacing w:line="360" w:lineRule="auto"/>
        <w:jc w:val="both"/>
        <w:rPr>
          <w:rFonts w:ascii="Arial" w:hAnsi="Arial" w:cs="Arial"/>
          <w:sz w:val="24"/>
          <w:szCs w:val="24"/>
        </w:rPr>
      </w:pPr>
      <w:r w:rsidRPr="008D7274">
        <w:rPr>
          <w:rFonts w:ascii="Arial" w:hAnsi="Arial" w:cs="Arial"/>
          <w:sz w:val="24"/>
          <w:szCs w:val="24"/>
        </w:rPr>
        <w:t xml:space="preserve">Moyles, J. (2015) The Excellence of </w:t>
      </w:r>
      <w:proofErr w:type="gramStart"/>
      <w:r w:rsidRPr="008D7274">
        <w:rPr>
          <w:rFonts w:ascii="Arial" w:hAnsi="Arial" w:cs="Arial"/>
          <w:sz w:val="24"/>
          <w:szCs w:val="24"/>
        </w:rPr>
        <w:t>Play.(</w:t>
      </w:r>
      <w:proofErr w:type="gramEnd"/>
      <w:r w:rsidRPr="008D7274">
        <w:rPr>
          <w:rFonts w:ascii="Arial" w:hAnsi="Arial" w:cs="Arial"/>
          <w:sz w:val="24"/>
          <w:szCs w:val="24"/>
        </w:rPr>
        <w:t>2</w:t>
      </w:r>
      <w:r w:rsidRPr="008D7274">
        <w:rPr>
          <w:rFonts w:ascii="Arial" w:hAnsi="Arial" w:cs="Arial"/>
          <w:sz w:val="24"/>
          <w:szCs w:val="24"/>
          <w:vertAlign w:val="superscript"/>
        </w:rPr>
        <w:t>nd</w:t>
      </w:r>
      <w:r w:rsidRPr="008D7274">
        <w:rPr>
          <w:rFonts w:ascii="Arial" w:hAnsi="Arial" w:cs="Arial"/>
          <w:sz w:val="24"/>
          <w:szCs w:val="24"/>
        </w:rPr>
        <w:t xml:space="preserve"> ed). Berkshire: Open University press. </w:t>
      </w:r>
    </w:p>
    <w:p w14:paraId="3C492FB0" w14:textId="77777777" w:rsidR="00671E9B" w:rsidRPr="008D7274" w:rsidRDefault="00671E9B" w:rsidP="00671E9B">
      <w:pPr>
        <w:spacing w:line="360" w:lineRule="auto"/>
        <w:jc w:val="both"/>
        <w:rPr>
          <w:rFonts w:ascii="Arial" w:hAnsi="Arial" w:cs="Arial"/>
          <w:sz w:val="24"/>
          <w:szCs w:val="24"/>
        </w:rPr>
      </w:pPr>
      <w:r w:rsidRPr="008D7274">
        <w:rPr>
          <w:rFonts w:ascii="Arial" w:hAnsi="Arial" w:cs="Arial"/>
          <w:sz w:val="24"/>
          <w:szCs w:val="24"/>
        </w:rPr>
        <w:t xml:space="preserve">My child without limits. (2018) ‘Outcomes benefits and drawbacks of speech therapy’ </w:t>
      </w:r>
      <w:hyperlink r:id="rId32" w:history="1">
        <w:r w:rsidRPr="008D7274">
          <w:rPr>
            <w:rStyle w:val="Hyperlink"/>
            <w:rFonts w:ascii="Arial" w:hAnsi="Arial" w:cs="Arial"/>
            <w:sz w:val="24"/>
            <w:szCs w:val="24"/>
          </w:rPr>
          <w:t>http://www.mychildwithoutlimits.org</w:t>
        </w:r>
      </w:hyperlink>
      <w:r w:rsidRPr="008D7274">
        <w:rPr>
          <w:rFonts w:ascii="Arial" w:hAnsi="Arial" w:cs="Arial"/>
          <w:sz w:val="24"/>
          <w:szCs w:val="24"/>
        </w:rPr>
        <w:t xml:space="preserve"> [Accessed: 12</w:t>
      </w:r>
      <w:r w:rsidRPr="008D7274">
        <w:rPr>
          <w:rFonts w:ascii="Arial" w:hAnsi="Arial" w:cs="Arial"/>
          <w:sz w:val="24"/>
          <w:szCs w:val="24"/>
          <w:vertAlign w:val="superscript"/>
        </w:rPr>
        <w:t>th</w:t>
      </w:r>
      <w:r w:rsidRPr="008D7274">
        <w:rPr>
          <w:rFonts w:ascii="Arial" w:hAnsi="Arial" w:cs="Arial"/>
          <w:sz w:val="24"/>
          <w:szCs w:val="24"/>
        </w:rPr>
        <w:t xml:space="preserve"> July 2018].</w:t>
      </w:r>
    </w:p>
    <w:p w14:paraId="5EB74189" w14:textId="77777777" w:rsidR="00671E9B" w:rsidRPr="008D7274" w:rsidRDefault="00671E9B" w:rsidP="00671E9B">
      <w:pPr>
        <w:spacing w:line="360" w:lineRule="auto"/>
        <w:jc w:val="both"/>
        <w:rPr>
          <w:rFonts w:ascii="Arial" w:hAnsi="Arial" w:cs="Arial"/>
          <w:sz w:val="24"/>
          <w:szCs w:val="24"/>
        </w:rPr>
      </w:pPr>
      <w:r w:rsidRPr="008D7274">
        <w:rPr>
          <w:rFonts w:ascii="Arial" w:hAnsi="Arial" w:cs="Arial"/>
          <w:sz w:val="24"/>
          <w:szCs w:val="24"/>
        </w:rPr>
        <w:t xml:space="preserve">No name. (2015)’speech-language therapy’ </w:t>
      </w:r>
      <w:hyperlink r:id="rId33" w:history="1">
        <w:r w:rsidRPr="008D7274">
          <w:rPr>
            <w:rStyle w:val="Hyperlink"/>
            <w:rFonts w:ascii="Arial" w:hAnsi="Arial" w:cs="Arial"/>
            <w:sz w:val="24"/>
            <w:szCs w:val="24"/>
          </w:rPr>
          <w:t>http://www.kidshealth.org</w:t>
        </w:r>
      </w:hyperlink>
      <w:r w:rsidRPr="008D7274">
        <w:rPr>
          <w:rFonts w:ascii="Arial" w:hAnsi="Arial" w:cs="Arial"/>
          <w:sz w:val="24"/>
          <w:szCs w:val="24"/>
        </w:rPr>
        <w:t xml:space="preserve"> [Accessed: 30</w:t>
      </w:r>
      <w:r w:rsidRPr="008D7274">
        <w:rPr>
          <w:rFonts w:ascii="Arial" w:hAnsi="Arial" w:cs="Arial"/>
          <w:sz w:val="24"/>
          <w:szCs w:val="24"/>
          <w:vertAlign w:val="superscript"/>
        </w:rPr>
        <w:t>th</w:t>
      </w:r>
      <w:r w:rsidRPr="008D7274">
        <w:rPr>
          <w:rFonts w:ascii="Arial" w:hAnsi="Arial" w:cs="Arial"/>
          <w:sz w:val="24"/>
          <w:szCs w:val="24"/>
        </w:rPr>
        <w:t xml:space="preserve"> June 2018].</w:t>
      </w:r>
    </w:p>
    <w:p w14:paraId="375A135D" w14:textId="77777777" w:rsidR="00671E9B" w:rsidRPr="008D7274" w:rsidRDefault="00671E9B" w:rsidP="00671E9B">
      <w:pPr>
        <w:spacing w:line="360" w:lineRule="auto"/>
        <w:jc w:val="both"/>
        <w:rPr>
          <w:rFonts w:ascii="Arial" w:hAnsi="Arial" w:cs="Arial"/>
          <w:sz w:val="24"/>
          <w:szCs w:val="24"/>
        </w:rPr>
      </w:pPr>
      <w:r w:rsidRPr="008D7274">
        <w:rPr>
          <w:rFonts w:ascii="Arial" w:hAnsi="Arial" w:cs="Arial"/>
          <w:sz w:val="24"/>
          <w:szCs w:val="24"/>
        </w:rPr>
        <w:t xml:space="preserve">No name. (2015)’Application of </w:t>
      </w:r>
      <w:proofErr w:type="spellStart"/>
      <w:r w:rsidRPr="008D7274">
        <w:rPr>
          <w:rFonts w:ascii="Arial" w:hAnsi="Arial" w:cs="Arial"/>
          <w:sz w:val="24"/>
          <w:szCs w:val="24"/>
        </w:rPr>
        <w:t>Vygotskys</w:t>
      </w:r>
      <w:proofErr w:type="spellEnd"/>
      <w:r w:rsidRPr="008D7274">
        <w:rPr>
          <w:rFonts w:ascii="Arial" w:hAnsi="Arial" w:cs="Arial"/>
          <w:sz w:val="24"/>
          <w:szCs w:val="24"/>
        </w:rPr>
        <w:t xml:space="preserve"> Learning Theories in Early Years’ </w:t>
      </w:r>
      <w:hyperlink r:id="rId34" w:history="1">
        <w:r w:rsidRPr="008D7274">
          <w:rPr>
            <w:rStyle w:val="Hyperlink"/>
            <w:rFonts w:ascii="Arial" w:hAnsi="Arial" w:cs="Arial"/>
            <w:sz w:val="24"/>
            <w:szCs w:val="24"/>
          </w:rPr>
          <w:t>http://www.UKessay.com</w:t>
        </w:r>
      </w:hyperlink>
      <w:r w:rsidRPr="008D7274">
        <w:rPr>
          <w:rFonts w:ascii="Arial" w:hAnsi="Arial" w:cs="Arial"/>
          <w:sz w:val="24"/>
          <w:szCs w:val="24"/>
        </w:rPr>
        <w:t xml:space="preserve"> [Accessed: 30</w:t>
      </w:r>
      <w:r w:rsidRPr="008D7274">
        <w:rPr>
          <w:rFonts w:ascii="Arial" w:hAnsi="Arial" w:cs="Arial"/>
          <w:sz w:val="24"/>
          <w:szCs w:val="24"/>
          <w:vertAlign w:val="superscript"/>
        </w:rPr>
        <w:t>th</w:t>
      </w:r>
      <w:r w:rsidRPr="008D7274">
        <w:rPr>
          <w:rFonts w:ascii="Arial" w:hAnsi="Arial" w:cs="Arial"/>
          <w:sz w:val="24"/>
          <w:szCs w:val="24"/>
        </w:rPr>
        <w:t xml:space="preserve"> June 2018]. </w:t>
      </w:r>
    </w:p>
    <w:p w14:paraId="15A5B486" w14:textId="77777777" w:rsidR="00671E9B" w:rsidRPr="008D7274" w:rsidRDefault="00671E9B" w:rsidP="00671E9B">
      <w:pPr>
        <w:spacing w:line="360" w:lineRule="auto"/>
        <w:jc w:val="both"/>
        <w:rPr>
          <w:rFonts w:ascii="Arial" w:hAnsi="Arial" w:cs="Arial"/>
          <w:sz w:val="24"/>
          <w:szCs w:val="24"/>
        </w:rPr>
      </w:pPr>
      <w:r w:rsidRPr="008D7274">
        <w:rPr>
          <w:rFonts w:ascii="Arial" w:hAnsi="Arial" w:cs="Arial"/>
          <w:sz w:val="24"/>
          <w:szCs w:val="24"/>
        </w:rPr>
        <w:t xml:space="preserve">No name. (2015)’ Theories of language development Chomsky and Skinner’ </w:t>
      </w:r>
      <w:hyperlink r:id="rId35" w:history="1">
        <w:r w:rsidRPr="008D7274">
          <w:rPr>
            <w:rStyle w:val="Hyperlink"/>
            <w:rFonts w:ascii="Arial" w:hAnsi="Arial" w:cs="Arial"/>
            <w:sz w:val="24"/>
            <w:szCs w:val="24"/>
          </w:rPr>
          <w:t>http://www.markedbyteachers.com</w:t>
        </w:r>
      </w:hyperlink>
      <w:r w:rsidRPr="008D7274">
        <w:rPr>
          <w:rFonts w:ascii="Arial" w:hAnsi="Arial" w:cs="Arial"/>
          <w:sz w:val="24"/>
          <w:szCs w:val="24"/>
        </w:rPr>
        <w:t xml:space="preserve"> [Accessed:29</w:t>
      </w:r>
      <w:r w:rsidRPr="008D7274">
        <w:rPr>
          <w:rFonts w:ascii="Arial" w:hAnsi="Arial" w:cs="Arial"/>
          <w:sz w:val="24"/>
          <w:szCs w:val="24"/>
          <w:vertAlign w:val="superscript"/>
        </w:rPr>
        <w:t>th</w:t>
      </w:r>
      <w:r w:rsidRPr="008D7274">
        <w:rPr>
          <w:rFonts w:ascii="Arial" w:hAnsi="Arial" w:cs="Arial"/>
          <w:sz w:val="24"/>
          <w:szCs w:val="24"/>
        </w:rPr>
        <w:t xml:space="preserve"> June 2018].</w:t>
      </w:r>
    </w:p>
    <w:p w14:paraId="110B3513" w14:textId="77777777" w:rsidR="00671E9B" w:rsidRPr="008D7274" w:rsidRDefault="00671E9B" w:rsidP="00671E9B">
      <w:pPr>
        <w:spacing w:line="360" w:lineRule="auto"/>
        <w:jc w:val="both"/>
        <w:rPr>
          <w:rFonts w:ascii="Arial" w:hAnsi="Arial" w:cs="Arial"/>
          <w:sz w:val="24"/>
          <w:szCs w:val="24"/>
        </w:rPr>
      </w:pPr>
      <w:r w:rsidRPr="008D7274">
        <w:rPr>
          <w:rFonts w:ascii="Arial" w:hAnsi="Arial" w:cs="Arial"/>
          <w:sz w:val="24"/>
          <w:szCs w:val="24"/>
        </w:rPr>
        <w:t>Rodd, J. (2013) Leadership in Early Childhood: The Pathway to Professionalism. (4</w:t>
      </w:r>
      <w:r w:rsidRPr="008D7274">
        <w:rPr>
          <w:rFonts w:ascii="Arial" w:hAnsi="Arial" w:cs="Arial"/>
          <w:sz w:val="24"/>
          <w:szCs w:val="24"/>
          <w:vertAlign w:val="superscript"/>
        </w:rPr>
        <w:t>th</w:t>
      </w:r>
      <w:r w:rsidRPr="008D7274">
        <w:rPr>
          <w:rFonts w:ascii="Arial" w:hAnsi="Arial" w:cs="Arial"/>
          <w:sz w:val="24"/>
          <w:szCs w:val="24"/>
        </w:rPr>
        <w:t xml:space="preserve"> ed). Berkshire: Open University Press.</w:t>
      </w:r>
    </w:p>
    <w:p w14:paraId="75FFDCCF" w14:textId="77777777" w:rsidR="00671E9B" w:rsidRPr="008D7274" w:rsidRDefault="00671E9B" w:rsidP="00671E9B">
      <w:pPr>
        <w:spacing w:line="360" w:lineRule="auto"/>
        <w:jc w:val="both"/>
        <w:rPr>
          <w:rFonts w:ascii="Arial" w:hAnsi="Arial" w:cs="Arial"/>
          <w:sz w:val="24"/>
          <w:szCs w:val="24"/>
        </w:rPr>
      </w:pPr>
      <w:r w:rsidRPr="008D7274">
        <w:rPr>
          <w:rFonts w:ascii="Arial" w:hAnsi="Arial" w:cs="Arial"/>
          <w:sz w:val="24"/>
          <w:szCs w:val="24"/>
        </w:rPr>
        <w:t xml:space="preserve">Royal college of speech and language. (2018) ‘Inclusive communication key legislation’ </w:t>
      </w:r>
      <w:hyperlink r:id="rId36" w:history="1">
        <w:r w:rsidRPr="008D7274">
          <w:rPr>
            <w:rStyle w:val="Hyperlink"/>
            <w:rFonts w:ascii="Arial" w:hAnsi="Arial" w:cs="Arial"/>
            <w:sz w:val="24"/>
            <w:szCs w:val="24"/>
          </w:rPr>
          <w:t>http://www.rcslt.org</w:t>
        </w:r>
      </w:hyperlink>
      <w:r w:rsidRPr="008D7274">
        <w:rPr>
          <w:rFonts w:ascii="Arial" w:hAnsi="Arial" w:cs="Arial"/>
          <w:sz w:val="24"/>
          <w:szCs w:val="24"/>
        </w:rPr>
        <w:t xml:space="preserve"> [Accessed: 3</w:t>
      </w:r>
      <w:r w:rsidRPr="008D7274">
        <w:rPr>
          <w:rFonts w:ascii="Arial" w:hAnsi="Arial" w:cs="Arial"/>
          <w:sz w:val="24"/>
          <w:szCs w:val="24"/>
          <w:vertAlign w:val="superscript"/>
        </w:rPr>
        <w:t>rd</w:t>
      </w:r>
      <w:r w:rsidRPr="008D7274">
        <w:rPr>
          <w:rFonts w:ascii="Arial" w:hAnsi="Arial" w:cs="Arial"/>
          <w:sz w:val="24"/>
          <w:szCs w:val="24"/>
        </w:rPr>
        <w:t xml:space="preserve"> July 2018].</w:t>
      </w:r>
    </w:p>
    <w:p w14:paraId="73C6F944" w14:textId="77777777" w:rsidR="00671E9B" w:rsidRPr="008D7274" w:rsidRDefault="00671E9B" w:rsidP="00671E9B">
      <w:pPr>
        <w:spacing w:line="360" w:lineRule="auto"/>
        <w:jc w:val="both"/>
        <w:rPr>
          <w:rFonts w:ascii="Arial" w:hAnsi="Arial" w:cs="Arial"/>
          <w:sz w:val="24"/>
          <w:szCs w:val="24"/>
        </w:rPr>
      </w:pPr>
      <w:r w:rsidRPr="008D7274">
        <w:rPr>
          <w:rFonts w:ascii="Arial" w:hAnsi="Arial" w:cs="Arial"/>
          <w:sz w:val="24"/>
          <w:szCs w:val="24"/>
        </w:rPr>
        <w:t xml:space="preserve">Welsh Government. (2015) ‘Curriculum for Wales: Foundation Phase Framework’ </w:t>
      </w:r>
      <w:hyperlink r:id="rId37" w:history="1">
        <w:r w:rsidRPr="008D7274">
          <w:rPr>
            <w:rStyle w:val="Hyperlink"/>
            <w:rFonts w:ascii="Arial" w:hAnsi="Arial" w:cs="Arial"/>
            <w:sz w:val="24"/>
            <w:szCs w:val="24"/>
          </w:rPr>
          <w:t>http://www.learning.gov.wales</w:t>
        </w:r>
      </w:hyperlink>
      <w:r w:rsidRPr="008D7274">
        <w:rPr>
          <w:rFonts w:ascii="Arial" w:hAnsi="Arial" w:cs="Arial"/>
          <w:sz w:val="24"/>
          <w:szCs w:val="24"/>
        </w:rPr>
        <w:t xml:space="preserve"> [Accessed: 12</w:t>
      </w:r>
      <w:r w:rsidRPr="008D7274">
        <w:rPr>
          <w:rFonts w:ascii="Arial" w:hAnsi="Arial" w:cs="Arial"/>
          <w:sz w:val="24"/>
          <w:szCs w:val="24"/>
          <w:vertAlign w:val="superscript"/>
        </w:rPr>
        <w:t>th</w:t>
      </w:r>
      <w:r w:rsidRPr="008D7274">
        <w:rPr>
          <w:rFonts w:ascii="Arial" w:hAnsi="Arial" w:cs="Arial"/>
          <w:sz w:val="24"/>
          <w:szCs w:val="24"/>
        </w:rPr>
        <w:t xml:space="preserve"> July 2018].</w:t>
      </w:r>
    </w:p>
    <w:p w14:paraId="3355A083" w14:textId="77777777" w:rsidR="00671E9B" w:rsidRPr="008D7274" w:rsidRDefault="00671E9B" w:rsidP="00671E9B">
      <w:pPr>
        <w:spacing w:line="360" w:lineRule="auto"/>
        <w:jc w:val="both"/>
        <w:rPr>
          <w:rFonts w:ascii="Arial" w:hAnsi="Arial" w:cs="Arial"/>
          <w:sz w:val="24"/>
          <w:szCs w:val="24"/>
        </w:rPr>
      </w:pPr>
      <w:r w:rsidRPr="008D7274">
        <w:rPr>
          <w:rFonts w:ascii="Arial" w:hAnsi="Arial" w:cs="Arial"/>
          <w:sz w:val="24"/>
          <w:szCs w:val="24"/>
        </w:rPr>
        <w:lastRenderedPageBreak/>
        <w:t xml:space="preserve">UK essays. (2017) ‘Creativity in the Early Years’ </w:t>
      </w:r>
      <w:hyperlink r:id="rId38" w:history="1">
        <w:r w:rsidRPr="008D7274">
          <w:rPr>
            <w:rStyle w:val="Hyperlink"/>
            <w:rFonts w:ascii="Arial" w:hAnsi="Arial" w:cs="Arial"/>
            <w:sz w:val="24"/>
            <w:szCs w:val="24"/>
          </w:rPr>
          <w:t>http://www.ukessay.com</w:t>
        </w:r>
      </w:hyperlink>
      <w:r w:rsidRPr="008D7274">
        <w:rPr>
          <w:rFonts w:ascii="Arial" w:hAnsi="Arial" w:cs="Arial"/>
          <w:sz w:val="24"/>
          <w:szCs w:val="24"/>
        </w:rPr>
        <w:t xml:space="preserve"> [Accessed: 29</w:t>
      </w:r>
      <w:r w:rsidRPr="008D7274">
        <w:rPr>
          <w:rFonts w:ascii="Arial" w:hAnsi="Arial" w:cs="Arial"/>
          <w:sz w:val="24"/>
          <w:szCs w:val="24"/>
          <w:vertAlign w:val="superscript"/>
        </w:rPr>
        <w:t>th</w:t>
      </w:r>
      <w:r w:rsidRPr="008D7274">
        <w:rPr>
          <w:rFonts w:ascii="Arial" w:hAnsi="Arial" w:cs="Arial"/>
          <w:sz w:val="24"/>
          <w:szCs w:val="24"/>
        </w:rPr>
        <w:t xml:space="preserve"> June 2018].</w:t>
      </w:r>
    </w:p>
    <w:p w14:paraId="6A08A36E" w14:textId="77777777" w:rsidR="00671E9B" w:rsidRPr="008D7274" w:rsidRDefault="00671E9B" w:rsidP="00696AE7">
      <w:pPr>
        <w:spacing w:line="360" w:lineRule="auto"/>
        <w:jc w:val="both"/>
        <w:rPr>
          <w:rFonts w:ascii="Arial" w:hAnsi="Arial" w:cs="Arial"/>
          <w:sz w:val="24"/>
          <w:szCs w:val="24"/>
        </w:rPr>
      </w:pPr>
    </w:p>
    <w:p w14:paraId="59A053A9" w14:textId="77777777" w:rsidR="00E600C9" w:rsidRDefault="00E600C9" w:rsidP="00E600C9"/>
    <w:p w14:paraId="76B660BE" w14:textId="77777777" w:rsidR="00E600C9" w:rsidRDefault="00E600C9" w:rsidP="00E600C9"/>
    <w:p w14:paraId="4DAA5DDF" w14:textId="4A5AAC3F" w:rsidR="00E600C9" w:rsidRDefault="00E600C9" w:rsidP="00E600C9"/>
    <w:p w14:paraId="1BE00FCD" w14:textId="77777777" w:rsidR="00E600C9" w:rsidRDefault="00E600C9" w:rsidP="00E600C9"/>
    <w:p w14:paraId="7DCAF280" w14:textId="77777777" w:rsidR="00E600C9" w:rsidRDefault="00E600C9" w:rsidP="00E600C9"/>
    <w:p w14:paraId="6DC62031" w14:textId="77777777" w:rsidR="00E600C9" w:rsidRDefault="00E600C9" w:rsidP="00E600C9"/>
    <w:p w14:paraId="64CDF634" w14:textId="77777777" w:rsidR="00E600C9" w:rsidRDefault="00E600C9" w:rsidP="00E600C9"/>
    <w:p w14:paraId="4C6B1337" w14:textId="77777777" w:rsidR="00E600C9" w:rsidRDefault="00E600C9" w:rsidP="00E600C9"/>
    <w:p w14:paraId="42CCF527" w14:textId="77777777" w:rsidR="00E600C9" w:rsidRDefault="00E600C9" w:rsidP="00E600C9"/>
    <w:p w14:paraId="4BE5C0A5" w14:textId="77777777" w:rsidR="00E600C9" w:rsidRDefault="00E600C9" w:rsidP="00E600C9"/>
    <w:p w14:paraId="481C4DDC" w14:textId="77777777" w:rsidR="00E600C9" w:rsidRDefault="00E600C9" w:rsidP="00E600C9"/>
    <w:p w14:paraId="00E3DB8D" w14:textId="77777777" w:rsidR="00E600C9" w:rsidRDefault="00E600C9" w:rsidP="00E600C9"/>
    <w:p w14:paraId="406A4F8B" w14:textId="77777777" w:rsidR="00E600C9" w:rsidRDefault="00E600C9" w:rsidP="00E600C9"/>
    <w:p w14:paraId="497A5E7D" w14:textId="77777777" w:rsidR="00E600C9" w:rsidRDefault="00E600C9" w:rsidP="00E600C9"/>
    <w:p w14:paraId="7687C24A" w14:textId="77777777" w:rsidR="00E600C9" w:rsidRDefault="00E600C9" w:rsidP="00E600C9"/>
    <w:p w14:paraId="51358BC4" w14:textId="77777777" w:rsidR="00E600C9" w:rsidRDefault="00E600C9" w:rsidP="00E600C9"/>
    <w:p w14:paraId="0E3FB3D9" w14:textId="77777777" w:rsidR="00E600C9" w:rsidRDefault="00E600C9" w:rsidP="00E600C9"/>
    <w:p w14:paraId="3CE356E9" w14:textId="77777777" w:rsidR="00E600C9" w:rsidRDefault="00E600C9" w:rsidP="00E600C9"/>
    <w:p w14:paraId="0116E005" w14:textId="77777777" w:rsidR="00EA5F84" w:rsidRDefault="00EA5F84" w:rsidP="00E600C9">
      <w:pPr>
        <w:sectPr w:rsidR="00EA5F84" w:rsidSect="00623E77">
          <w:headerReference w:type="default" r:id="rId39"/>
          <w:footerReference w:type="default" r:id="rId40"/>
          <w:pgSz w:w="12240" w:h="15840"/>
          <w:pgMar w:top="1440" w:right="1440" w:bottom="1440" w:left="1440" w:header="720" w:footer="144" w:gutter="0"/>
          <w:cols w:space="720"/>
          <w:docGrid w:linePitch="360"/>
        </w:sectPr>
      </w:pPr>
    </w:p>
    <w:p w14:paraId="59143FA2" w14:textId="6A55FD9D" w:rsidR="008E5632" w:rsidRDefault="008E5632" w:rsidP="00E600C9">
      <w:pPr>
        <w:sectPr w:rsidR="008E5632" w:rsidSect="00623E77">
          <w:footerReference w:type="default" r:id="rId41"/>
          <w:pgSz w:w="15840" w:h="12240" w:orient="landscape"/>
          <w:pgMar w:top="1440" w:right="1440" w:bottom="1440" w:left="1440" w:header="720" w:footer="144" w:gutter="0"/>
          <w:cols w:space="720"/>
          <w:docGrid w:linePitch="360"/>
        </w:sectPr>
      </w:pPr>
    </w:p>
    <w:p w14:paraId="22BD1C1E" w14:textId="77777777" w:rsidR="00EA5F84" w:rsidRPr="008E5632" w:rsidRDefault="00EA5F84" w:rsidP="008E5632">
      <w:pPr>
        <w:sectPr w:rsidR="00EA5F84" w:rsidRPr="008E5632" w:rsidSect="00623E77">
          <w:footerReference w:type="default" r:id="rId42"/>
          <w:pgSz w:w="12240" w:h="15840"/>
          <w:pgMar w:top="1440" w:right="1440" w:bottom="1440" w:left="1440" w:header="720" w:footer="144" w:gutter="0"/>
          <w:cols w:space="720"/>
          <w:docGrid w:linePitch="360"/>
        </w:sectPr>
      </w:pPr>
    </w:p>
    <w:p w14:paraId="61000DFC" w14:textId="77777777" w:rsidR="00E600C9" w:rsidRDefault="00E600C9" w:rsidP="00E600C9"/>
    <w:p w14:paraId="5A255D21" w14:textId="77777777" w:rsidR="00E600C9" w:rsidRDefault="00E600C9" w:rsidP="00E600C9"/>
    <w:p w14:paraId="667299FF" w14:textId="77777777" w:rsidR="00E600C9" w:rsidRDefault="00E600C9" w:rsidP="00E600C9"/>
    <w:p w14:paraId="558AB1C3" w14:textId="77777777" w:rsidR="00E600C9" w:rsidRDefault="00E600C9" w:rsidP="00E600C9"/>
    <w:p w14:paraId="44D275C8" w14:textId="77777777" w:rsidR="00421F9B" w:rsidRDefault="00421F9B" w:rsidP="00E600C9"/>
    <w:p w14:paraId="58FD61BB" w14:textId="77777777" w:rsidR="00421F9B" w:rsidRDefault="00421F9B" w:rsidP="00E600C9"/>
    <w:p w14:paraId="0B9B283D" w14:textId="77777777" w:rsidR="00421F9B" w:rsidRDefault="00421F9B" w:rsidP="00E600C9"/>
    <w:p w14:paraId="5A6375D0" w14:textId="77777777" w:rsidR="00421F9B" w:rsidRDefault="00421F9B" w:rsidP="00E600C9"/>
    <w:p w14:paraId="34AB9B9B" w14:textId="77777777" w:rsidR="00421F9B" w:rsidRDefault="00421F9B" w:rsidP="00E600C9"/>
    <w:p w14:paraId="367D6A7E" w14:textId="77777777" w:rsidR="00421F9B" w:rsidRDefault="00421F9B" w:rsidP="00E600C9"/>
    <w:p w14:paraId="046B2DCE" w14:textId="77777777" w:rsidR="00421F9B" w:rsidRDefault="00421F9B" w:rsidP="00E600C9"/>
    <w:p w14:paraId="1EC8FCFF" w14:textId="77777777" w:rsidR="00421F9B" w:rsidRDefault="00421F9B" w:rsidP="00E600C9"/>
    <w:p w14:paraId="1F9E8F37" w14:textId="77777777" w:rsidR="00421F9B" w:rsidRDefault="00421F9B" w:rsidP="00E600C9"/>
    <w:p w14:paraId="20E8FCE3" w14:textId="7FEF727B" w:rsidR="00421F9B" w:rsidRDefault="00421F9B" w:rsidP="00E600C9"/>
    <w:p w14:paraId="253A4404" w14:textId="77777777" w:rsidR="00421F9B" w:rsidRDefault="00421F9B" w:rsidP="00E600C9">
      <w:pPr>
        <w:sectPr w:rsidR="00421F9B" w:rsidSect="008E5632">
          <w:pgSz w:w="12240" w:h="15840"/>
          <w:pgMar w:top="1440" w:right="1440" w:bottom="1440" w:left="1440" w:header="720" w:footer="720" w:gutter="0"/>
          <w:cols w:space="720"/>
          <w:docGrid w:linePitch="360"/>
        </w:sectPr>
      </w:pPr>
    </w:p>
    <w:p w14:paraId="47502618" w14:textId="77777777" w:rsidR="00AD2BD5" w:rsidRDefault="00AD2BD5" w:rsidP="00E600C9"/>
    <w:p w14:paraId="3B5A46D1" w14:textId="77777777" w:rsidR="00421F9B" w:rsidRDefault="00421F9B" w:rsidP="00421F9B"/>
    <w:p w14:paraId="115B94AC" w14:textId="77777777" w:rsidR="00421F9B" w:rsidRDefault="00421F9B" w:rsidP="00421F9B">
      <w:pPr>
        <w:tabs>
          <w:tab w:val="left" w:pos="1216"/>
        </w:tabs>
      </w:pPr>
      <w:r>
        <w:tab/>
      </w:r>
    </w:p>
    <w:p w14:paraId="01634EAC" w14:textId="2007E1F4" w:rsidR="00421F9B" w:rsidRDefault="00421F9B" w:rsidP="00421F9B">
      <w:pPr>
        <w:tabs>
          <w:tab w:val="left" w:pos="1216"/>
        </w:tabs>
      </w:pPr>
    </w:p>
    <w:p w14:paraId="59CDDB33" w14:textId="77777777" w:rsidR="00421F9B" w:rsidRDefault="00421F9B" w:rsidP="00421F9B">
      <w:pPr>
        <w:tabs>
          <w:tab w:val="left" w:pos="1216"/>
        </w:tabs>
        <w:sectPr w:rsidR="00421F9B" w:rsidSect="00623E77">
          <w:footerReference w:type="default" r:id="rId43"/>
          <w:pgSz w:w="15840" w:h="12240" w:orient="landscape"/>
          <w:pgMar w:top="1440" w:right="1440" w:bottom="1440" w:left="1440" w:header="720" w:footer="144" w:gutter="0"/>
          <w:cols w:space="720"/>
          <w:docGrid w:linePitch="360"/>
        </w:sectPr>
      </w:pPr>
    </w:p>
    <w:p w14:paraId="7C4D9B70" w14:textId="69741E7C" w:rsidR="00421F9B" w:rsidRPr="00421F9B" w:rsidRDefault="00421F9B" w:rsidP="00421F9B">
      <w:pPr>
        <w:tabs>
          <w:tab w:val="left" w:pos="1216"/>
        </w:tabs>
      </w:pPr>
    </w:p>
    <w:sectPr w:rsidR="00421F9B" w:rsidRPr="00421F9B" w:rsidSect="00623E77">
      <w:footerReference w:type="default" r:id="rId44"/>
      <w:pgSz w:w="12240" w:h="15840"/>
      <w:pgMar w:top="1440" w:right="1440" w:bottom="1440" w:left="1440" w:header="720"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0868AC" w14:textId="77777777" w:rsidR="00321133" w:rsidRDefault="00321133" w:rsidP="008F1194">
      <w:pPr>
        <w:spacing w:after="0" w:line="240" w:lineRule="auto"/>
      </w:pPr>
      <w:r>
        <w:separator/>
      </w:r>
    </w:p>
  </w:endnote>
  <w:endnote w:type="continuationSeparator" w:id="0">
    <w:p w14:paraId="5AD95CA6" w14:textId="77777777" w:rsidR="00321133" w:rsidRDefault="00321133" w:rsidP="008F1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3387563"/>
      <w:docPartObj>
        <w:docPartGallery w:val="Page Numbers (Bottom of Page)"/>
        <w:docPartUnique/>
      </w:docPartObj>
    </w:sdtPr>
    <w:sdtEndPr>
      <w:rPr>
        <w:noProof/>
      </w:rPr>
    </w:sdtEndPr>
    <w:sdtContent>
      <w:p w14:paraId="0FEB1D33" w14:textId="77777777" w:rsidR="002B3C7B" w:rsidRDefault="002B3C7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9CBDD68" w14:textId="77777777" w:rsidR="002B3C7B" w:rsidRDefault="002B3C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0601691"/>
      <w:docPartObj>
        <w:docPartGallery w:val="Page Numbers (Bottom of Page)"/>
        <w:docPartUnique/>
      </w:docPartObj>
    </w:sdtPr>
    <w:sdtEndPr>
      <w:rPr>
        <w:noProof/>
      </w:rPr>
    </w:sdtEndPr>
    <w:sdtContent>
      <w:p w14:paraId="2530A9CD" w14:textId="77777777" w:rsidR="002B3C7B" w:rsidRDefault="002B3C7B">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56EEEF12" w14:textId="77777777" w:rsidR="002B3C7B" w:rsidRDefault="002B3C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5341857"/>
      <w:docPartObj>
        <w:docPartGallery w:val="Page Numbers (Bottom of Page)"/>
        <w:docPartUnique/>
      </w:docPartObj>
    </w:sdtPr>
    <w:sdtEndPr>
      <w:rPr>
        <w:noProof/>
      </w:rPr>
    </w:sdtEndPr>
    <w:sdtContent>
      <w:p w14:paraId="36794AB7" w14:textId="77777777" w:rsidR="002B3C7B" w:rsidRDefault="002B3C7B">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p w14:paraId="663419DB" w14:textId="77777777" w:rsidR="002B3C7B" w:rsidRDefault="002B3C7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0787668"/>
      <w:docPartObj>
        <w:docPartGallery w:val="Page Numbers (Bottom of Page)"/>
        <w:docPartUnique/>
      </w:docPartObj>
    </w:sdtPr>
    <w:sdtEndPr>
      <w:rPr>
        <w:noProof/>
      </w:rPr>
    </w:sdtEndPr>
    <w:sdtContent>
      <w:p w14:paraId="22A4EA5C" w14:textId="77777777" w:rsidR="002B3C7B" w:rsidRDefault="002B3C7B">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14:paraId="2BBF9E12" w14:textId="77777777" w:rsidR="002B3C7B" w:rsidRDefault="002B3C7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3288239"/>
      <w:docPartObj>
        <w:docPartGallery w:val="Page Numbers (Bottom of Page)"/>
        <w:docPartUnique/>
      </w:docPartObj>
    </w:sdtPr>
    <w:sdtEndPr>
      <w:rPr>
        <w:noProof/>
      </w:rPr>
    </w:sdtEndPr>
    <w:sdtContent>
      <w:p w14:paraId="6DE50FF9" w14:textId="77777777" w:rsidR="002B3C7B" w:rsidRDefault="002B3C7B">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14:paraId="07A2BA86" w14:textId="77777777" w:rsidR="002B3C7B" w:rsidRDefault="002B3C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3268AE" w14:textId="77777777" w:rsidR="00321133" w:rsidRDefault="00321133" w:rsidP="008F1194">
      <w:pPr>
        <w:spacing w:after="0" w:line="240" w:lineRule="auto"/>
      </w:pPr>
      <w:r>
        <w:separator/>
      </w:r>
    </w:p>
  </w:footnote>
  <w:footnote w:type="continuationSeparator" w:id="0">
    <w:p w14:paraId="534D6F7F" w14:textId="77777777" w:rsidR="00321133" w:rsidRDefault="00321133" w:rsidP="008F11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D844C7" w14:textId="68EA0F0D" w:rsidR="005B461B" w:rsidRDefault="006F72E5">
    <w:pPr>
      <w:pStyle w:val="Header"/>
    </w:pPr>
    <w:r>
      <w:t xml:space="preserve">   EAEE6004     </w:t>
    </w:r>
    <w:r w:rsidR="005B461B">
      <w:t xml:space="preserve">                                                                                                                                             </w:t>
    </w:r>
    <w:r>
      <w:t xml:space="preserve"> </w:t>
    </w:r>
    <w:r w:rsidR="005B461B">
      <w:t>0402457</w:t>
    </w:r>
    <w:r>
      <w:t xml:space="preserve">                                                                                                                                                                 </w:t>
    </w:r>
    <w:r w:rsidR="005B461B">
      <w:t xml:space="preserve">    </w:t>
    </w:r>
  </w:p>
  <w:p w14:paraId="02D53D84" w14:textId="4A6125CC" w:rsidR="006F72E5" w:rsidRDefault="006F72E5">
    <w:pPr>
      <w:pStyle w:val="Header"/>
    </w:pPr>
  </w:p>
  <w:p w14:paraId="5D55C592" w14:textId="77777777" w:rsidR="006F72E5" w:rsidRDefault="006F72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3D15"/>
    <w:multiLevelType w:val="hybridMultilevel"/>
    <w:tmpl w:val="B6B82A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 w15:restartNumberingAfterBreak="0">
    <w:nsid w:val="08B23B8B"/>
    <w:multiLevelType w:val="hybridMultilevel"/>
    <w:tmpl w:val="E130A0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9941A06"/>
    <w:multiLevelType w:val="hybridMultilevel"/>
    <w:tmpl w:val="3CB430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68A5B76"/>
    <w:multiLevelType w:val="hybridMultilevel"/>
    <w:tmpl w:val="FB72DF68"/>
    <w:lvl w:ilvl="0" w:tplc="4D344304">
      <w:start w:val="1"/>
      <w:numFmt w:val="bullet"/>
      <w:lvlText w:val="o"/>
      <w:lvlJc w:val="center"/>
      <w:pPr>
        <w:ind w:left="360" w:hanging="360"/>
      </w:pPr>
      <w:rPr>
        <w:rFonts w:ascii="Courier New" w:hAnsi="Courier New"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 w15:restartNumberingAfterBreak="0">
    <w:nsid w:val="1E456F0B"/>
    <w:multiLevelType w:val="hybridMultilevel"/>
    <w:tmpl w:val="8640E514"/>
    <w:lvl w:ilvl="0" w:tplc="88EC3A62">
      <w:numFmt w:val="bullet"/>
      <w:lvlText w:val="•"/>
      <w:lvlJc w:val="left"/>
      <w:pPr>
        <w:ind w:left="720" w:hanging="72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EDB6146"/>
    <w:multiLevelType w:val="hybridMultilevel"/>
    <w:tmpl w:val="1DF0CA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7BE5D17"/>
    <w:multiLevelType w:val="hybridMultilevel"/>
    <w:tmpl w:val="0F4A044E"/>
    <w:lvl w:ilvl="0" w:tplc="04090001">
      <w:start w:val="1"/>
      <w:numFmt w:val="bullet"/>
      <w:lvlText w:val=""/>
      <w:lvlJc w:val="left"/>
      <w:pPr>
        <w:ind w:left="360" w:hanging="360"/>
      </w:pPr>
      <w:rPr>
        <w:rFonts w:ascii="Symbol" w:hAnsi="Symbol" w:hint="default"/>
      </w:rPr>
    </w:lvl>
    <w:lvl w:ilvl="1" w:tplc="6C02EFCE">
      <w:numFmt w:val="bullet"/>
      <w:lvlText w:val="•"/>
      <w:lvlJc w:val="left"/>
      <w:pPr>
        <w:ind w:left="1440" w:hanging="720"/>
      </w:pPr>
      <w:rPr>
        <w:rFonts w:ascii="Calibri" w:eastAsiaTheme="minorHAnsi" w:hAnsi="Calibri" w:cs="Calibr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AEA1B3D"/>
    <w:multiLevelType w:val="hybridMultilevel"/>
    <w:tmpl w:val="3B2A08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DE867BE"/>
    <w:multiLevelType w:val="hybridMultilevel"/>
    <w:tmpl w:val="80663A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1CF1929"/>
    <w:multiLevelType w:val="hybridMultilevel"/>
    <w:tmpl w:val="BB0440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21351B2"/>
    <w:multiLevelType w:val="hybridMultilevel"/>
    <w:tmpl w:val="C2A23606"/>
    <w:lvl w:ilvl="0" w:tplc="04090001">
      <w:start w:val="1"/>
      <w:numFmt w:val="bullet"/>
      <w:lvlText w:val=""/>
      <w:lvlJc w:val="left"/>
      <w:pPr>
        <w:ind w:left="360" w:hanging="360"/>
      </w:pPr>
      <w:rPr>
        <w:rFonts w:ascii="Symbol" w:hAnsi="Symbol" w:hint="default"/>
      </w:rPr>
    </w:lvl>
    <w:lvl w:ilvl="1" w:tplc="4D344304">
      <w:start w:val="1"/>
      <w:numFmt w:val="bullet"/>
      <w:lvlText w:val="o"/>
      <w:lvlJc w:val="center"/>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30B7AF6"/>
    <w:multiLevelType w:val="hybridMultilevel"/>
    <w:tmpl w:val="F46C53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BDC222B"/>
    <w:multiLevelType w:val="hybridMultilevel"/>
    <w:tmpl w:val="1CCE74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92013B8"/>
    <w:multiLevelType w:val="hybridMultilevel"/>
    <w:tmpl w:val="7BF042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B385DE7"/>
    <w:multiLevelType w:val="hybridMultilevel"/>
    <w:tmpl w:val="68CA97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3F92F8B"/>
    <w:multiLevelType w:val="hybridMultilevel"/>
    <w:tmpl w:val="4552D1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41A3D3B"/>
    <w:multiLevelType w:val="hybridMultilevel"/>
    <w:tmpl w:val="80D4BB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B760BC7"/>
    <w:multiLevelType w:val="hybridMultilevel"/>
    <w:tmpl w:val="FBE40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561039"/>
    <w:multiLevelType w:val="hybridMultilevel"/>
    <w:tmpl w:val="07188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D17129"/>
    <w:multiLevelType w:val="hybridMultilevel"/>
    <w:tmpl w:val="1E948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0F4D2C"/>
    <w:multiLevelType w:val="hybridMultilevel"/>
    <w:tmpl w:val="0D32A1E0"/>
    <w:lvl w:ilvl="0" w:tplc="88EC3A62">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0"/>
  </w:num>
  <w:num w:numId="3">
    <w:abstractNumId w:val="4"/>
  </w:num>
  <w:num w:numId="4">
    <w:abstractNumId w:val="7"/>
  </w:num>
  <w:num w:numId="5">
    <w:abstractNumId w:val="6"/>
  </w:num>
  <w:num w:numId="6">
    <w:abstractNumId w:val="1"/>
  </w:num>
  <w:num w:numId="7">
    <w:abstractNumId w:val="19"/>
  </w:num>
  <w:num w:numId="8">
    <w:abstractNumId w:val="14"/>
  </w:num>
  <w:num w:numId="9">
    <w:abstractNumId w:val="17"/>
  </w:num>
  <w:num w:numId="10">
    <w:abstractNumId w:val="16"/>
  </w:num>
  <w:num w:numId="11">
    <w:abstractNumId w:val="12"/>
  </w:num>
  <w:num w:numId="12">
    <w:abstractNumId w:val="5"/>
  </w:num>
  <w:num w:numId="13">
    <w:abstractNumId w:val="13"/>
  </w:num>
  <w:num w:numId="14">
    <w:abstractNumId w:val="2"/>
  </w:num>
  <w:num w:numId="15">
    <w:abstractNumId w:val="15"/>
  </w:num>
  <w:num w:numId="16">
    <w:abstractNumId w:val="9"/>
  </w:num>
  <w:num w:numId="17">
    <w:abstractNumId w:val="11"/>
  </w:num>
  <w:num w:numId="18">
    <w:abstractNumId w:val="8"/>
  </w:num>
  <w:num w:numId="19">
    <w:abstractNumId w:val="10"/>
  </w:num>
  <w:num w:numId="20">
    <w:abstractNumId w:val="3"/>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80A"/>
    <w:rsid w:val="000048CB"/>
    <w:rsid w:val="00015F7C"/>
    <w:rsid w:val="00051DFE"/>
    <w:rsid w:val="000608D0"/>
    <w:rsid w:val="000623DA"/>
    <w:rsid w:val="000A7CCA"/>
    <w:rsid w:val="000F6C90"/>
    <w:rsid w:val="00136242"/>
    <w:rsid w:val="0014729A"/>
    <w:rsid w:val="00174F40"/>
    <w:rsid w:val="00191D63"/>
    <w:rsid w:val="001A5A9D"/>
    <w:rsid w:val="001A68A8"/>
    <w:rsid w:val="001B0761"/>
    <w:rsid w:val="001C4430"/>
    <w:rsid w:val="001D5B2D"/>
    <w:rsid w:val="0021021B"/>
    <w:rsid w:val="00234B26"/>
    <w:rsid w:val="00241A86"/>
    <w:rsid w:val="0025172D"/>
    <w:rsid w:val="002636DD"/>
    <w:rsid w:val="002725C2"/>
    <w:rsid w:val="00274341"/>
    <w:rsid w:val="00277281"/>
    <w:rsid w:val="00293E9E"/>
    <w:rsid w:val="002B3C7B"/>
    <w:rsid w:val="00311990"/>
    <w:rsid w:val="00321133"/>
    <w:rsid w:val="00326C3A"/>
    <w:rsid w:val="00344DEF"/>
    <w:rsid w:val="00350112"/>
    <w:rsid w:val="0035041A"/>
    <w:rsid w:val="003547AC"/>
    <w:rsid w:val="00361EE1"/>
    <w:rsid w:val="0037564B"/>
    <w:rsid w:val="00375E42"/>
    <w:rsid w:val="003817E0"/>
    <w:rsid w:val="003C7FC6"/>
    <w:rsid w:val="003D3BC2"/>
    <w:rsid w:val="003F74A4"/>
    <w:rsid w:val="00404562"/>
    <w:rsid w:val="0040464F"/>
    <w:rsid w:val="00421F9B"/>
    <w:rsid w:val="00435F2E"/>
    <w:rsid w:val="00450BBB"/>
    <w:rsid w:val="00451465"/>
    <w:rsid w:val="0045373C"/>
    <w:rsid w:val="00474420"/>
    <w:rsid w:val="004878AC"/>
    <w:rsid w:val="00491914"/>
    <w:rsid w:val="004C32B5"/>
    <w:rsid w:val="004E2E09"/>
    <w:rsid w:val="00501A28"/>
    <w:rsid w:val="00513443"/>
    <w:rsid w:val="00535B50"/>
    <w:rsid w:val="005426A5"/>
    <w:rsid w:val="0054292D"/>
    <w:rsid w:val="005724F5"/>
    <w:rsid w:val="00576F77"/>
    <w:rsid w:val="00591BC1"/>
    <w:rsid w:val="00594F3B"/>
    <w:rsid w:val="005B461B"/>
    <w:rsid w:val="005F248D"/>
    <w:rsid w:val="006006F2"/>
    <w:rsid w:val="00606A98"/>
    <w:rsid w:val="006153F1"/>
    <w:rsid w:val="00623318"/>
    <w:rsid w:val="00623E77"/>
    <w:rsid w:val="006272B2"/>
    <w:rsid w:val="00631541"/>
    <w:rsid w:val="006349E5"/>
    <w:rsid w:val="00671E9B"/>
    <w:rsid w:val="00696AE7"/>
    <w:rsid w:val="006B2F2B"/>
    <w:rsid w:val="006C75A4"/>
    <w:rsid w:val="006D7AEE"/>
    <w:rsid w:val="006E380A"/>
    <w:rsid w:val="006E7298"/>
    <w:rsid w:val="006F1142"/>
    <w:rsid w:val="006F72E5"/>
    <w:rsid w:val="0077473D"/>
    <w:rsid w:val="007864BD"/>
    <w:rsid w:val="007907B7"/>
    <w:rsid w:val="007A4B7E"/>
    <w:rsid w:val="007D2DF8"/>
    <w:rsid w:val="00803266"/>
    <w:rsid w:val="00824D41"/>
    <w:rsid w:val="00852BBD"/>
    <w:rsid w:val="00891181"/>
    <w:rsid w:val="008A5476"/>
    <w:rsid w:val="008B09AD"/>
    <w:rsid w:val="008B0B21"/>
    <w:rsid w:val="008C4795"/>
    <w:rsid w:val="008C580F"/>
    <w:rsid w:val="008E5632"/>
    <w:rsid w:val="008F1194"/>
    <w:rsid w:val="00911304"/>
    <w:rsid w:val="009358CF"/>
    <w:rsid w:val="00935DD1"/>
    <w:rsid w:val="0095221B"/>
    <w:rsid w:val="00953985"/>
    <w:rsid w:val="009669EA"/>
    <w:rsid w:val="00974A50"/>
    <w:rsid w:val="009775A0"/>
    <w:rsid w:val="00983864"/>
    <w:rsid w:val="00986132"/>
    <w:rsid w:val="009D4126"/>
    <w:rsid w:val="009E7429"/>
    <w:rsid w:val="009F10F5"/>
    <w:rsid w:val="009F3903"/>
    <w:rsid w:val="00A074D0"/>
    <w:rsid w:val="00A26B72"/>
    <w:rsid w:val="00A41FE6"/>
    <w:rsid w:val="00A43F3A"/>
    <w:rsid w:val="00A95895"/>
    <w:rsid w:val="00AD2BD5"/>
    <w:rsid w:val="00AD2F12"/>
    <w:rsid w:val="00AD5B6D"/>
    <w:rsid w:val="00B01E1C"/>
    <w:rsid w:val="00B04624"/>
    <w:rsid w:val="00B3076C"/>
    <w:rsid w:val="00B34AC9"/>
    <w:rsid w:val="00B42A36"/>
    <w:rsid w:val="00B93135"/>
    <w:rsid w:val="00BB4478"/>
    <w:rsid w:val="00BC730D"/>
    <w:rsid w:val="00BD791B"/>
    <w:rsid w:val="00C10D66"/>
    <w:rsid w:val="00C17A21"/>
    <w:rsid w:val="00C40058"/>
    <w:rsid w:val="00C46E3A"/>
    <w:rsid w:val="00C6251A"/>
    <w:rsid w:val="00C625B8"/>
    <w:rsid w:val="00C63F2A"/>
    <w:rsid w:val="00C77014"/>
    <w:rsid w:val="00C87886"/>
    <w:rsid w:val="00C93BF2"/>
    <w:rsid w:val="00CA22E3"/>
    <w:rsid w:val="00CD0120"/>
    <w:rsid w:val="00CD2146"/>
    <w:rsid w:val="00CE03B5"/>
    <w:rsid w:val="00CF46C1"/>
    <w:rsid w:val="00CF6B78"/>
    <w:rsid w:val="00D04203"/>
    <w:rsid w:val="00D30F4A"/>
    <w:rsid w:val="00D5153F"/>
    <w:rsid w:val="00D54A7C"/>
    <w:rsid w:val="00D71C9E"/>
    <w:rsid w:val="00D7513D"/>
    <w:rsid w:val="00DA7DF6"/>
    <w:rsid w:val="00E054E9"/>
    <w:rsid w:val="00E23A55"/>
    <w:rsid w:val="00E25BC6"/>
    <w:rsid w:val="00E43FBB"/>
    <w:rsid w:val="00E600C9"/>
    <w:rsid w:val="00E6129C"/>
    <w:rsid w:val="00E65248"/>
    <w:rsid w:val="00E7231B"/>
    <w:rsid w:val="00E8646D"/>
    <w:rsid w:val="00E963D8"/>
    <w:rsid w:val="00EA5F84"/>
    <w:rsid w:val="00EC36F5"/>
    <w:rsid w:val="00EC73FD"/>
    <w:rsid w:val="00EE0D62"/>
    <w:rsid w:val="00EE131D"/>
    <w:rsid w:val="00EE3D4D"/>
    <w:rsid w:val="00EE42E0"/>
    <w:rsid w:val="00EF4A73"/>
    <w:rsid w:val="00F01035"/>
    <w:rsid w:val="00F030AE"/>
    <w:rsid w:val="00F06FFA"/>
    <w:rsid w:val="00F35D51"/>
    <w:rsid w:val="00F53249"/>
    <w:rsid w:val="00F80C7C"/>
    <w:rsid w:val="00F81555"/>
    <w:rsid w:val="00F823AD"/>
    <w:rsid w:val="00F82AF2"/>
    <w:rsid w:val="00FB1147"/>
    <w:rsid w:val="00FB13F4"/>
    <w:rsid w:val="00FB53FF"/>
    <w:rsid w:val="00FC1153"/>
    <w:rsid w:val="00FF1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4F631D"/>
  <w15:chartTrackingRefBased/>
  <w15:docId w15:val="{AA710E20-300C-43C2-A56C-37C95B760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00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11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1194"/>
  </w:style>
  <w:style w:type="paragraph" w:styleId="Footer">
    <w:name w:val="footer"/>
    <w:basedOn w:val="Normal"/>
    <w:link w:val="FooterChar"/>
    <w:uiPriority w:val="99"/>
    <w:unhideWhenUsed/>
    <w:rsid w:val="008F11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1194"/>
  </w:style>
  <w:style w:type="paragraph" w:styleId="NoSpacing">
    <w:name w:val="No Spacing"/>
    <w:link w:val="NoSpacingChar"/>
    <w:uiPriority w:val="1"/>
    <w:qFormat/>
    <w:rsid w:val="008F1194"/>
    <w:pPr>
      <w:spacing w:after="0" w:line="240" w:lineRule="auto"/>
    </w:pPr>
    <w:rPr>
      <w:rFonts w:eastAsiaTheme="minorEastAsia"/>
    </w:rPr>
  </w:style>
  <w:style w:type="character" w:customStyle="1" w:styleId="NoSpacingChar">
    <w:name w:val="No Spacing Char"/>
    <w:basedOn w:val="DefaultParagraphFont"/>
    <w:link w:val="NoSpacing"/>
    <w:uiPriority w:val="1"/>
    <w:rsid w:val="008F1194"/>
    <w:rPr>
      <w:rFonts w:eastAsiaTheme="minorEastAsia"/>
    </w:rPr>
  </w:style>
  <w:style w:type="paragraph" w:styleId="ListParagraph">
    <w:name w:val="List Paragraph"/>
    <w:basedOn w:val="Normal"/>
    <w:uiPriority w:val="34"/>
    <w:qFormat/>
    <w:rsid w:val="00191D63"/>
    <w:pPr>
      <w:ind w:left="720"/>
      <w:contextualSpacing/>
    </w:pPr>
  </w:style>
  <w:style w:type="table" w:styleId="TableGrid">
    <w:name w:val="Table Grid"/>
    <w:basedOn w:val="TableNormal"/>
    <w:uiPriority w:val="39"/>
    <w:rsid w:val="00631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63154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PlaceholderText">
    <w:name w:val="Placeholder Text"/>
    <w:basedOn w:val="DefaultParagraphFont"/>
    <w:uiPriority w:val="99"/>
    <w:semiHidden/>
    <w:rsid w:val="00CE03B5"/>
    <w:rPr>
      <w:color w:val="808080"/>
    </w:rPr>
  </w:style>
  <w:style w:type="character" w:styleId="Hyperlink">
    <w:name w:val="Hyperlink"/>
    <w:basedOn w:val="DefaultParagraphFont"/>
    <w:uiPriority w:val="99"/>
    <w:unhideWhenUsed/>
    <w:rsid w:val="009F10F5"/>
    <w:rPr>
      <w:color w:val="0563C1" w:themeColor="hyperlink"/>
      <w:u w:val="single"/>
    </w:rPr>
  </w:style>
  <w:style w:type="character" w:styleId="UnresolvedMention">
    <w:name w:val="Unresolved Mention"/>
    <w:basedOn w:val="DefaultParagraphFont"/>
    <w:uiPriority w:val="99"/>
    <w:semiHidden/>
    <w:unhideWhenUsed/>
    <w:rsid w:val="009F1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5778530">
      <w:bodyDiv w:val="1"/>
      <w:marLeft w:val="0"/>
      <w:marRight w:val="0"/>
      <w:marTop w:val="0"/>
      <w:marBottom w:val="0"/>
      <w:divBdr>
        <w:top w:val="none" w:sz="0" w:space="0" w:color="auto"/>
        <w:left w:val="none" w:sz="0" w:space="0" w:color="auto"/>
        <w:bottom w:val="none" w:sz="0" w:space="0" w:color="auto"/>
        <w:right w:val="none" w:sz="0" w:space="0" w:color="auto"/>
      </w:divBdr>
    </w:div>
    <w:div w:id="841046955">
      <w:bodyDiv w:val="1"/>
      <w:marLeft w:val="0"/>
      <w:marRight w:val="0"/>
      <w:marTop w:val="0"/>
      <w:marBottom w:val="0"/>
      <w:divBdr>
        <w:top w:val="none" w:sz="0" w:space="0" w:color="auto"/>
        <w:left w:val="none" w:sz="0" w:space="0" w:color="auto"/>
        <w:bottom w:val="none" w:sz="0" w:space="0" w:color="auto"/>
        <w:right w:val="none" w:sz="0" w:space="0" w:color="auto"/>
      </w:divBdr>
    </w:div>
    <w:div w:id="892353155">
      <w:bodyDiv w:val="1"/>
      <w:marLeft w:val="0"/>
      <w:marRight w:val="0"/>
      <w:marTop w:val="0"/>
      <w:marBottom w:val="0"/>
      <w:divBdr>
        <w:top w:val="none" w:sz="0" w:space="0" w:color="auto"/>
        <w:left w:val="none" w:sz="0" w:space="0" w:color="auto"/>
        <w:bottom w:val="none" w:sz="0" w:space="0" w:color="auto"/>
        <w:right w:val="none" w:sz="0" w:space="0" w:color="auto"/>
      </w:divBdr>
    </w:div>
    <w:div w:id="970130114">
      <w:bodyDiv w:val="1"/>
      <w:marLeft w:val="0"/>
      <w:marRight w:val="0"/>
      <w:marTop w:val="0"/>
      <w:marBottom w:val="0"/>
      <w:divBdr>
        <w:top w:val="none" w:sz="0" w:space="0" w:color="auto"/>
        <w:left w:val="none" w:sz="0" w:space="0" w:color="auto"/>
        <w:bottom w:val="none" w:sz="0" w:space="0" w:color="auto"/>
        <w:right w:val="none" w:sz="0" w:space="0" w:color="auto"/>
      </w:divBdr>
    </w:div>
    <w:div w:id="1004629449">
      <w:bodyDiv w:val="1"/>
      <w:marLeft w:val="0"/>
      <w:marRight w:val="0"/>
      <w:marTop w:val="0"/>
      <w:marBottom w:val="0"/>
      <w:divBdr>
        <w:top w:val="none" w:sz="0" w:space="0" w:color="auto"/>
        <w:left w:val="none" w:sz="0" w:space="0" w:color="auto"/>
        <w:bottom w:val="none" w:sz="0" w:space="0" w:color="auto"/>
        <w:right w:val="none" w:sz="0" w:space="0" w:color="auto"/>
      </w:divBdr>
    </w:div>
    <w:div w:id="1014844351">
      <w:bodyDiv w:val="1"/>
      <w:marLeft w:val="0"/>
      <w:marRight w:val="0"/>
      <w:marTop w:val="0"/>
      <w:marBottom w:val="0"/>
      <w:divBdr>
        <w:top w:val="none" w:sz="0" w:space="0" w:color="auto"/>
        <w:left w:val="none" w:sz="0" w:space="0" w:color="auto"/>
        <w:bottom w:val="none" w:sz="0" w:space="0" w:color="auto"/>
        <w:right w:val="none" w:sz="0" w:space="0" w:color="auto"/>
      </w:divBdr>
    </w:div>
    <w:div w:id="1064832236">
      <w:bodyDiv w:val="1"/>
      <w:marLeft w:val="0"/>
      <w:marRight w:val="0"/>
      <w:marTop w:val="0"/>
      <w:marBottom w:val="0"/>
      <w:divBdr>
        <w:top w:val="none" w:sz="0" w:space="0" w:color="auto"/>
        <w:left w:val="none" w:sz="0" w:space="0" w:color="auto"/>
        <w:bottom w:val="none" w:sz="0" w:space="0" w:color="auto"/>
        <w:right w:val="none" w:sz="0" w:space="0" w:color="auto"/>
      </w:divBdr>
    </w:div>
    <w:div w:id="1141114213">
      <w:bodyDiv w:val="1"/>
      <w:marLeft w:val="0"/>
      <w:marRight w:val="0"/>
      <w:marTop w:val="0"/>
      <w:marBottom w:val="0"/>
      <w:divBdr>
        <w:top w:val="none" w:sz="0" w:space="0" w:color="auto"/>
        <w:left w:val="none" w:sz="0" w:space="0" w:color="auto"/>
        <w:bottom w:val="none" w:sz="0" w:space="0" w:color="auto"/>
        <w:right w:val="none" w:sz="0" w:space="0" w:color="auto"/>
      </w:divBdr>
    </w:div>
    <w:div w:id="1228106364">
      <w:bodyDiv w:val="1"/>
      <w:marLeft w:val="0"/>
      <w:marRight w:val="0"/>
      <w:marTop w:val="0"/>
      <w:marBottom w:val="0"/>
      <w:divBdr>
        <w:top w:val="none" w:sz="0" w:space="0" w:color="auto"/>
        <w:left w:val="none" w:sz="0" w:space="0" w:color="auto"/>
        <w:bottom w:val="none" w:sz="0" w:space="0" w:color="auto"/>
        <w:right w:val="none" w:sz="0" w:space="0" w:color="auto"/>
      </w:divBdr>
    </w:div>
    <w:div w:id="1272130857">
      <w:bodyDiv w:val="1"/>
      <w:marLeft w:val="0"/>
      <w:marRight w:val="0"/>
      <w:marTop w:val="0"/>
      <w:marBottom w:val="0"/>
      <w:divBdr>
        <w:top w:val="none" w:sz="0" w:space="0" w:color="auto"/>
        <w:left w:val="none" w:sz="0" w:space="0" w:color="auto"/>
        <w:bottom w:val="none" w:sz="0" w:space="0" w:color="auto"/>
        <w:right w:val="none" w:sz="0" w:space="0" w:color="auto"/>
      </w:divBdr>
    </w:div>
    <w:div w:id="1347512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rcslt.org" TargetMode="External"/><Relationship Id="rId18" Type="http://schemas.openxmlformats.org/officeDocument/2006/relationships/hyperlink" Target="http://www.ukessay.com" TargetMode="External"/><Relationship Id="rId26" Type="http://schemas.openxmlformats.org/officeDocument/2006/relationships/hyperlink" Target="http://www.idponline.org.uk" TargetMode="External"/><Relationship Id="rId39" Type="http://schemas.openxmlformats.org/officeDocument/2006/relationships/header" Target="header1.xml"/><Relationship Id="rId21" Type="http://schemas.openxmlformats.org/officeDocument/2006/relationships/hyperlink" Target="http://www.onlinelibrary.wiley.com" TargetMode="External"/><Relationship Id="rId34" Type="http://schemas.openxmlformats.org/officeDocument/2006/relationships/hyperlink" Target="http://www.UKessay.com" TargetMode="External"/><Relationship Id="rId42" Type="http://schemas.openxmlformats.org/officeDocument/2006/relationships/footer" Target="footer3.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UKessay.com" TargetMode="External"/><Relationship Id="rId29" Type="http://schemas.openxmlformats.org/officeDocument/2006/relationships/hyperlink" Target="http://www.ilslearningcorner.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ychildwithoutlimits.org" TargetMode="External"/><Relationship Id="rId24" Type="http://schemas.openxmlformats.org/officeDocument/2006/relationships/hyperlink" Target="http://www.tandfonline.com" TargetMode="External"/><Relationship Id="rId32" Type="http://schemas.openxmlformats.org/officeDocument/2006/relationships/hyperlink" Target="http://www.mychildwithoutlimits.org" TargetMode="External"/><Relationship Id="rId37" Type="http://schemas.openxmlformats.org/officeDocument/2006/relationships/hyperlink" Target="http://www.learning.gov.wales" TargetMode="External"/><Relationship Id="rId40" Type="http://schemas.openxmlformats.org/officeDocument/2006/relationships/footer" Target="footer1.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earlyyearsmatters.co.uk" TargetMode="External"/><Relationship Id="rId23" Type="http://schemas.openxmlformats.org/officeDocument/2006/relationships/hyperlink" Target="http://www.earlyyearsmatters.co.uk" TargetMode="External"/><Relationship Id="rId28" Type="http://schemas.openxmlformats.org/officeDocument/2006/relationships/hyperlink" Target="http://www.earlyyearscareers.com" TargetMode="External"/><Relationship Id="rId36" Type="http://schemas.openxmlformats.org/officeDocument/2006/relationships/hyperlink" Target="http://www.rcslt.org" TargetMode="External"/><Relationship Id="rId10" Type="http://schemas.openxmlformats.org/officeDocument/2006/relationships/hyperlink" Target="http://www.kidshealth.org" TargetMode="External"/><Relationship Id="rId19" Type="http://schemas.openxmlformats.org/officeDocument/2006/relationships/hyperlink" Target="http://www.markedbyteachers.com" TargetMode="External"/><Relationship Id="rId31" Type="http://schemas.openxmlformats.org/officeDocument/2006/relationships/hyperlink" Target="http://www.nurseryworld.co.uk" TargetMode="External"/><Relationship Id="rId44"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yperlink" Target="http://www.ilslearningcorner.com" TargetMode="External"/><Relationship Id="rId14" Type="http://schemas.openxmlformats.org/officeDocument/2006/relationships/hyperlink" Target="http://www.idponline.org.uk" TargetMode="External"/><Relationship Id="rId22" Type="http://schemas.openxmlformats.org/officeDocument/2006/relationships/hyperlink" Target="http://www.doc.uments.com" TargetMode="External"/><Relationship Id="rId27" Type="http://schemas.openxmlformats.org/officeDocument/2006/relationships/hyperlink" Target="http://www.tandfonline.com" TargetMode="External"/><Relationship Id="rId30" Type="http://schemas.openxmlformats.org/officeDocument/2006/relationships/hyperlink" Target="http://www.psycnet.apa.org" TargetMode="External"/><Relationship Id="rId35" Type="http://schemas.openxmlformats.org/officeDocument/2006/relationships/hyperlink" Target="http://www.markedbyteachers.com" TargetMode="External"/><Relationship Id="rId43" Type="http://schemas.openxmlformats.org/officeDocument/2006/relationships/footer" Target="footer4.xml"/><Relationship Id="rId8" Type="http://schemas.openxmlformats.org/officeDocument/2006/relationships/hyperlink" Target="http://www.ilslearningcorner.com" TargetMode="External"/><Relationship Id="rId3" Type="http://schemas.openxmlformats.org/officeDocument/2006/relationships/settings" Target="settings.xml"/><Relationship Id="rId12" Type="http://schemas.openxmlformats.org/officeDocument/2006/relationships/hyperlink" Target="http://www.mychildwithoutlimits.org" TargetMode="External"/><Relationship Id="rId17" Type="http://schemas.openxmlformats.org/officeDocument/2006/relationships/hyperlink" Target="http://www.rcslt.org" TargetMode="External"/><Relationship Id="rId25" Type="http://schemas.openxmlformats.org/officeDocument/2006/relationships/hyperlink" Target="http://www.rcslt.org" TargetMode="External"/><Relationship Id="rId33" Type="http://schemas.openxmlformats.org/officeDocument/2006/relationships/hyperlink" Target="http://www.kidshealth.org" TargetMode="External"/><Relationship Id="rId38" Type="http://schemas.openxmlformats.org/officeDocument/2006/relationships/hyperlink" Target="http://www.ukessay.com" TargetMode="External"/><Relationship Id="rId46" Type="http://schemas.openxmlformats.org/officeDocument/2006/relationships/theme" Target="theme/theme1.xml"/><Relationship Id="rId20" Type="http://schemas.openxmlformats.org/officeDocument/2006/relationships/hyperlink" Target="http://www.ezproxy.uwtsd.ac.uk" TargetMode="External"/><Relationship Id="rId41"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ptop\AppData\Roaming\Microsoft\Templates\Business%20Plan(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Business Plan(2)</Template>
  <TotalTime>895</TotalTime>
  <Pages>18</Pages>
  <Words>3721</Words>
  <Characters>21211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Laptop</cp:lastModifiedBy>
  <cp:revision>71</cp:revision>
  <dcterms:created xsi:type="dcterms:W3CDTF">2018-07-13T16:37:00Z</dcterms:created>
  <dcterms:modified xsi:type="dcterms:W3CDTF">2018-07-15T18:29:00Z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0x0101005F02E0EF7D44C04B9FA644DBFF45FF6A</vt:lpwstr>
  </property>
  <property fmtid="{D5CDD505-2E9C-101B-9397-08002B2CF9AE}" pid="3" name="MSIP_Label_f42aa342-8706-4288-bd11-ebb85995028c_Enabled">
    <vt:lpwstr>True</vt:lpwstr>
  </property>
  <property fmtid="{D5CDD505-2E9C-101B-9397-08002B2CF9AE}" pid="4" name="MSIP_Label_f42aa342-8706-4288-bd11-ebb85995028c_SiteId">
    <vt:lpwstr>72f988bf-86f1-41af-91ab-2d7cd011db47</vt:lpwstr>
  </property>
  <property fmtid="{D5CDD505-2E9C-101B-9397-08002B2CF9AE}" pid="5" name="MSIP_Label_f42aa342-8706-4288-bd11-ebb85995028c_Owner">
    <vt:lpwstr>v-prabic@microsoft.com</vt:lpwstr>
  </property>
  <property fmtid="{D5CDD505-2E9C-101B-9397-08002B2CF9AE}" pid="6" name="MSIP_Label_f42aa342-8706-4288-bd11-ebb85995028c_SetDate">
    <vt:lpwstr>2018-01-11T00:27:45.0188577Z</vt:lpwstr>
  </property>
  <property fmtid="{D5CDD505-2E9C-101B-9397-08002B2CF9AE}" pid="7" name="MSIP_Label_f42aa342-8706-4288-bd11-ebb85995028c_Name">
    <vt:lpwstr>General</vt:lpwstr>
  </property>
  <property fmtid="{D5CDD505-2E9C-101B-9397-08002B2CF9AE}" pid="8" name="MSIP_Label_f42aa342-8706-4288-bd11-ebb85995028c_Application">
    <vt:lpwstr>Microsoft Azure Information Protection</vt:lpwstr>
  </property>
  <property fmtid="{D5CDD505-2E9C-101B-9397-08002B2CF9AE}" pid="9" name="MSIP_Label_f42aa342-8706-4288-bd11-ebb85995028c_Extended_MSFT_Method">
    <vt:lpwstr>Automatic</vt:lpwstr>
  </property>
  <property fmtid="{D5CDD505-2E9C-101B-9397-08002B2CF9AE}" pid="10" name="Sensitivity">
    <vt:lpwstr>General</vt:lpwstr>
  </property>
</Properties>
</file>