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545F0" w:rsidP="006545F0">
            <w:pPr>
              <w:spacing w:before="120" w:after="120"/>
              <w:jc w:val="both"/>
              <w:rPr>
                <w:rFonts w:ascii="Arial" w:hAnsi="Arial" w:cs="Arial"/>
                <w:b/>
                <w:sz w:val="22"/>
                <w:szCs w:val="22"/>
              </w:rPr>
            </w:pPr>
            <w:r>
              <w:rPr>
                <w:rFonts w:ascii="Arial" w:hAnsi="Arial" w:cs="Arial"/>
                <w:b/>
                <w:sz w:val="22"/>
                <w:szCs w:val="22"/>
              </w:rPr>
              <w:t xml:space="preserve">Cert HE STEM &amp; Foundation Year </w:t>
            </w:r>
            <w:r w:rsidR="002B3C5C">
              <w:rPr>
                <w:rFonts w:ascii="Arial" w:hAnsi="Arial" w:cs="Arial"/>
                <w:b/>
                <w:sz w:val="22"/>
                <w:szCs w:val="22"/>
              </w:rPr>
              <w:t xml:space="preserve">Engineering Streams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545F0" w:rsidP="00E51AAC">
            <w:pPr>
              <w:spacing w:before="120" w:after="120"/>
              <w:jc w:val="both"/>
              <w:rPr>
                <w:rFonts w:ascii="Arial" w:hAnsi="Arial" w:cs="Arial"/>
                <w:b/>
                <w:sz w:val="22"/>
                <w:szCs w:val="22"/>
              </w:rPr>
            </w:pPr>
            <w:r>
              <w:rPr>
                <w:rFonts w:ascii="Arial" w:hAnsi="Arial" w:cs="Arial"/>
                <w:b/>
                <w:sz w:val="22"/>
                <w:szCs w:val="22"/>
              </w:rPr>
              <w:t>Academic Writing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545F0" w:rsidP="00152E9D">
            <w:pPr>
              <w:spacing w:before="120" w:after="120"/>
              <w:jc w:val="both"/>
              <w:rPr>
                <w:rFonts w:ascii="Arial" w:hAnsi="Arial" w:cs="Arial"/>
                <w:b/>
                <w:sz w:val="22"/>
                <w:szCs w:val="22"/>
              </w:rPr>
            </w:pPr>
            <w:r>
              <w:rPr>
                <w:rFonts w:ascii="Arial" w:hAnsi="Arial" w:cs="Arial"/>
                <w:b/>
                <w:sz w:val="22"/>
                <w:szCs w:val="22"/>
              </w:rPr>
              <w:t>M4X01498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545F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2B3C5C" w:rsidP="00E51AAC">
            <w:pPr>
              <w:spacing w:before="120" w:after="120"/>
              <w:jc w:val="both"/>
              <w:rPr>
                <w:rFonts w:ascii="Arial" w:hAnsi="Arial" w:cs="Arial"/>
                <w:b/>
                <w:sz w:val="22"/>
                <w:szCs w:val="22"/>
              </w:rPr>
            </w:pPr>
            <w:r>
              <w:rPr>
                <w:rFonts w:ascii="Arial" w:hAnsi="Arial" w:cs="Arial"/>
                <w:b/>
                <w:sz w:val="22"/>
                <w:szCs w:val="22"/>
              </w:rPr>
              <w:t>D</w:t>
            </w:r>
            <w:r w:rsidR="006545F0">
              <w:rPr>
                <w:rFonts w:ascii="Arial" w:hAnsi="Arial" w:cs="Arial"/>
                <w:b/>
                <w:sz w:val="22"/>
                <w:szCs w:val="22"/>
              </w:rPr>
              <w:t>r</w:t>
            </w:r>
            <w:r>
              <w:rPr>
                <w:rFonts w:ascii="Arial" w:hAnsi="Arial" w:cs="Arial"/>
                <w:b/>
                <w:sz w:val="22"/>
                <w:szCs w:val="22"/>
              </w:rPr>
              <w:t xml:space="preserve"> A Marotin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B7383" w:rsidP="00E51AAC">
            <w:pPr>
              <w:spacing w:before="120" w:after="120"/>
              <w:jc w:val="both"/>
              <w:rPr>
                <w:rFonts w:ascii="Arial" w:hAnsi="Arial" w:cs="Arial"/>
                <w:b/>
                <w:sz w:val="22"/>
                <w:szCs w:val="22"/>
              </w:rPr>
            </w:pPr>
            <w:r>
              <w:rPr>
                <w:rFonts w:ascii="Arial" w:hAnsi="Arial" w:cs="Arial"/>
                <w:b/>
                <w:sz w:val="22"/>
                <w:szCs w:val="22"/>
              </w:rPr>
              <w:t>DR G Owen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B3C5C" w:rsidP="005F0579">
            <w:pPr>
              <w:spacing w:before="120" w:after="120"/>
              <w:jc w:val="both"/>
              <w:rPr>
                <w:rFonts w:ascii="Arial" w:hAnsi="Arial" w:cs="Arial"/>
                <w:b/>
                <w:sz w:val="22"/>
                <w:szCs w:val="22"/>
              </w:rPr>
            </w:pPr>
            <w:r>
              <w:rPr>
                <w:rFonts w:ascii="Arial" w:hAnsi="Arial" w:cs="Arial"/>
                <w:b/>
                <w:sz w:val="22"/>
                <w:szCs w:val="22"/>
              </w:rPr>
              <w:t>MATLAB</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2B3C5C" w:rsidP="00E51AAC">
            <w:pPr>
              <w:spacing w:before="120" w:after="120"/>
              <w:jc w:val="both"/>
              <w:rPr>
                <w:rFonts w:ascii="Arial" w:hAnsi="Arial" w:cs="Arial"/>
                <w:b/>
                <w:sz w:val="22"/>
                <w:szCs w:val="22"/>
              </w:rPr>
            </w:pPr>
            <w:r>
              <w:rPr>
                <w:rFonts w:ascii="Arial" w:hAnsi="Arial" w:cs="Arial"/>
                <w:b/>
                <w:sz w:val="22"/>
                <w:szCs w:val="22"/>
              </w:rPr>
              <w:t>MATLAB code</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2B3C5C" w:rsidRPr="00A406E5" w:rsidRDefault="00BE2636" w:rsidP="005F0579">
            <w:pPr>
              <w:spacing w:before="120" w:after="120"/>
              <w:jc w:val="both"/>
              <w:rPr>
                <w:rFonts w:ascii="Arial" w:hAnsi="Arial" w:cs="Arial"/>
                <w:b/>
                <w:sz w:val="22"/>
                <w:szCs w:val="22"/>
              </w:rPr>
            </w:pPr>
            <w:r>
              <w:rPr>
                <w:rFonts w:ascii="Arial" w:hAnsi="Arial" w:cs="Arial"/>
                <w:b/>
                <w:sz w:val="22"/>
                <w:szCs w:val="22"/>
              </w:rPr>
              <w:t>06/05/2019</w:t>
            </w:r>
            <w:bookmarkStart w:id="0" w:name="_GoBack"/>
            <w:bookmarkEnd w:id="0"/>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E2636" w:rsidP="005F0579">
            <w:pPr>
              <w:spacing w:before="120" w:after="120"/>
              <w:jc w:val="both"/>
              <w:rPr>
                <w:rFonts w:ascii="Arial" w:hAnsi="Arial" w:cs="Arial"/>
                <w:b/>
                <w:sz w:val="22"/>
                <w:szCs w:val="22"/>
              </w:rPr>
            </w:pPr>
            <w:r>
              <w:rPr>
                <w:rFonts w:ascii="Arial" w:hAnsi="Arial" w:cs="Arial"/>
                <w:b/>
                <w:sz w:val="22"/>
                <w:szCs w:val="22"/>
              </w:rPr>
              <w:t>10/06/2019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B3C5C" w:rsidRDefault="002B3C5C" w:rsidP="00DB116D">
      <w:pPr>
        <w:rPr>
          <w:rFonts w:ascii="Arial" w:hAnsi="Arial" w:cs="Arial"/>
          <w:sz w:val="32"/>
        </w:rPr>
      </w:pPr>
    </w:p>
    <w:p w:rsidR="00152E9D"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2B3C5C" w:rsidP="00152E9D">
            <w:pPr>
              <w:ind w:left="360"/>
              <w:rPr>
                <w:rFonts w:ascii="Arial" w:hAnsi="Arial" w:cs="Arial"/>
                <w:sz w:val="22"/>
                <w:szCs w:val="22"/>
              </w:rPr>
            </w:pPr>
            <w:r>
              <w:rPr>
                <w:rFonts w:ascii="Calibri" w:hAnsi="Calibri"/>
                <w:sz w:val="22"/>
                <w:szCs w:val="22"/>
              </w:rPr>
              <w:t>Demonstrate knowledge and understanding of specific engineering concepts and how their theoretical characteristics are used in discipline specific engineering applications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6545F0" w:rsidRDefault="006545F0" w:rsidP="000C712C">
      <w:pPr>
        <w:spacing w:line="120" w:lineRule="auto"/>
        <w:jc w:val="both"/>
        <w:rPr>
          <w:sz w:val="28"/>
          <w:szCs w:val="28"/>
        </w:rPr>
      </w:pPr>
    </w:p>
    <w:p w:rsidR="005B134C" w:rsidRDefault="005B134C" w:rsidP="00575A5A">
      <w:pPr>
        <w:jc w:val="both"/>
        <w:rPr>
          <w:sz w:val="28"/>
          <w:szCs w:val="28"/>
        </w:rPr>
      </w:pPr>
      <w:r w:rsidRPr="00E91B70">
        <w:rPr>
          <w:sz w:val="28"/>
          <w:szCs w:val="28"/>
        </w:rPr>
        <w:t xml:space="preserve">In this assignment, you will be required to write a script in Matlab to </w:t>
      </w:r>
      <w:r>
        <w:rPr>
          <w:sz w:val="28"/>
          <w:szCs w:val="28"/>
        </w:rPr>
        <w:t>generate two different figures comprising drawings made of circles as described below.</w:t>
      </w:r>
    </w:p>
    <w:p w:rsidR="005B134C" w:rsidRDefault="005B134C" w:rsidP="000C712C">
      <w:pPr>
        <w:spacing w:line="120" w:lineRule="auto"/>
        <w:jc w:val="both"/>
        <w:rPr>
          <w:sz w:val="28"/>
          <w:szCs w:val="28"/>
        </w:rPr>
      </w:pPr>
    </w:p>
    <w:p w:rsidR="005B134C" w:rsidRPr="00B61FEF" w:rsidRDefault="005B134C" w:rsidP="00575A5A">
      <w:pPr>
        <w:jc w:val="both"/>
        <w:rPr>
          <w:b/>
          <w:sz w:val="28"/>
          <w:szCs w:val="28"/>
          <w:u w:val="single"/>
        </w:rPr>
      </w:pPr>
      <w:r>
        <w:rPr>
          <w:b/>
          <w:sz w:val="28"/>
          <w:szCs w:val="28"/>
          <w:u w:val="single"/>
        </w:rPr>
        <w:t>BACKGROUND INFORMATION</w:t>
      </w:r>
    </w:p>
    <w:p w:rsidR="005B134C" w:rsidRPr="00296645" w:rsidRDefault="005B134C" w:rsidP="00575A5A">
      <w:pPr>
        <w:jc w:val="both"/>
        <w:rPr>
          <w:sz w:val="28"/>
          <w:szCs w:val="28"/>
        </w:rPr>
      </w:pPr>
      <w:r w:rsidRPr="00296645">
        <w:rPr>
          <w:sz w:val="28"/>
          <w:szCs w:val="28"/>
        </w:rPr>
        <w:t>First, some fundamental mathematical definitions regarding the equation of a circle must be recalled.</w:t>
      </w:r>
    </w:p>
    <w:p w:rsidR="005B134C" w:rsidRDefault="005B134C" w:rsidP="00575A5A">
      <w:pPr>
        <w:rPr>
          <w:sz w:val="28"/>
          <w:szCs w:val="28"/>
        </w:rPr>
      </w:pPr>
      <w:r w:rsidRPr="00296645">
        <w:rPr>
          <w:sz w:val="28"/>
          <w:szCs w:val="28"/>
        </w:rPr>
        <w:t>The equation of a circle of radius</w:t>
      </w:r>
      <w:r>
        <w:rPr>
          <w:sz w:val="28"/>
          <w:szCs w:val="28"/>
        </w:rPr>
        <w:t xml:space="preserve"> </w:t>
      </w:r>
      <w:r w:rsidRPr="00DE1721">
        <w:rPr>
          <w:i/>
          <w:sz w:val="28"/>
          <w:szCs w:val="28"/>
        </w:rPr>
        <w:t>r</w:t>
      </w:r>
      <w:r>
        <w:rPr>
          <w:sz w:val="28"/>
          <w:szCs w:val="28"/>
        </w:rPr>
        <w:t xml:space="preserve"> </w:t>
      </w:r>
      <w:r w:rsidRPr="00296645">
        <w:rPr>
          <w:sz w:val="28"/>
          <w:szCs w:val="28"/>
        </w:rPr>
        <w:t>and centre</w:t>
      </w:r>
      <w:r>
        <w:rPr>
          <w:sz w:val="28"/>
          <w:szCs w:val="28"/>
        </w:rPr>
        <w:t xml:space="preserve"> </w:t>
      </w:r>
      <w:proofErr w:type="gramStart"/>
      <w:r w:rsidRPr="00DE1721">
        <w:rPr>
          <w:i/>
          <w:sz w:val="28"/>
          <w:szCs w:val="28"/>
        </w:rPr>
        <w:t>C</w:t>
      </w:r>
      <w:r>
        <w:rPr>
          <w:sz w:val="28"/>
          <w:szCs w:val="28"/>
        </w:rPr>
        <w:t>(</w:t>
      </w:r>
      <w:proofErr w:type="gramEnd"/>
      <w:r w:rsidRPr="00DE1721">
        <w:rPr>
          <w:i/>
          <w:sz w:val="28"/>
          <w:szCs w:val="28"/>
        </w:rPr>
        <w:t>a</w:t>
      </w:r>
      <w:r>
        <w:rPr>
          <w:sz w:val="28"/>
          <w:szCs w:val="28"/>
        </w:rPr>
        <w:t xml:space="preserve">, </w:t>
      </w:r>
      <w:r w:rsidRPr="00DE1721">
        <w:rPr>
          <w:i/>
          <w:sz w:val="28"/>
          <w:szCs w:val="28"/>
        </w:rPr>
        <w:t>b</w:t>
      </w:r>
      <w:r>
        <w:rPr>
          <w:sz w:val="28"/>
          <w:szCs w:val="28"/>
        </w:rPr>
        <w:t xml:space="preserve">) </w:t>
      </w:r>
      <w:r w:rsidRPr="00296645">
        <w:rPr>
          <w:sz w:val="28"/>
          <w:szCs w:val="28"/>
        </w:rPr>
        <w:t>can be written as,</w:t>
      </w:r>
    </w:p>
    <w:p w:rsidR="000C712C" w:rsidRPr="00296645" w:rsidRDefault="000C712C" w:rsidP="000C712C">
      <w:pPr>
        <w:spacing w:line="120" w:lineRule="auto"/>
        <w:rPr>
          <w:sz w:val="28"/>
          <w:szCs w:val="28"/>
        </w:rPr>
      </w:pPr>
    </w:p>
    <w:p w:rsidR="005B134C" w:rsidRPr="000C712C" w:rsidRDefault="00BE2636" w:rsidP="00575A5A">
      <w:pPr>
        <w:jc w:val="center"/>
        <w:rPr>
          <w:sz w:val="24"/>
          <w:szCs w:val="24"/>
        </w:rPr>
      </w:pPr>
      <m:oMathPara>
        <m:oMath>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x-a</m:t>
                  </m:r>
                </m:e>
              </m:d>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y-b</m:t>
                  </m:r>
                </m:e>
              </m:d>
            </m:e>
            <m:sup>
              <m:r>
                <w:rPr>
                  <w:rFonts w:ascii="Cambria Math" w:hAnsi="Cambria Math"/>
                  <w:sz w:val="24"/>
                  <w:szCs w:val="24"/>
                </w:rPr>
                <m:t>2</m:t>
              </m:r>
            </m:sup>
          </m:sSup>
          <m:r>
            <w:rPr>
              <w:rFonts w:ascii="Cambria Math" w:hAnsi="Cambria Math"/>
              <w:sz w:val="24"/>
              <w:szCs w:val="24"/>
            </w:rPr>
            <m:t>=r</m:t>
          </m:r>
        </m:oMath>
      </m:oMathPara>
    </w:p>
    <w:p w:rsidR="000C712C" w:rsidRPr="000C712C" w:rsidRDefault="000C712C" w:rsidP="000C712C">
      <w:pPr>
        <w:spacing w:line="120" w:lineRule="auto"/>
        <w:jc w:val="center"/>
        <w:rPr>
          <w:sz w:val="24"/>
          <w:szCs w:val="24"/>
        </w:rPr>
      </w:pPr>
    </w:p>
    <w:p w:rsidR="005B134C" w:rsidRDefault="005B134C" w:rsidP="00575A5A">
      <w:pPr>
        <w:rPr>
          <w:sz w:val="28"/>
          <w:szCs w:val="28"/>
        </w:rPr>
      </w:pPr>
      <w:r w:rsidRPr="00296645">
        <w:rPr>
          <w:sz w:val="28"/>
          <w:szCs w:val="28"/>
        </w:rPr>
        <w:t>This equation can be expressed in a parametric form as,</w:t>
      </w:r>
    </w:p>
    <w:p w:rsidR="000C712C" w:rsidRPr="00296645" w:rsidRDefault="000C712C" w:rsidP="000C712C">
      <w:pPr>
        <w:spacing w:line="120" w:lineRule="auto"/>
        <w:rPr>
          <w:sz w:val="28"/>
          <w:szCs w:val="28"/>
        </w:rPr>
      </w:pPr>
    </w:p>
    <w:p w:rsidR="005B134C" w:rsidRPr="000C712C" w:rsidRDefault="00BE2636" w:rsidP="00575A5A">
      <w:pPr>
        <w:jc w:val="center"/>
        <w:rPr>
          <w:sz w:val="24"/>
          <w:szCs w:val="24"/>
        </w:rPr>
      </w:pPr>
      <m:oMathPara>
        <m:oMath>
          <m:d>
            <m:dPr>
              <m:begChr m:val="{"/>
              <m:endChr m:val=""/>
              <m:ctrlPr>
                <w:rPr>
                  <w:rFonts w:ascii="Cambria Math" w:hAnsi="Cambria Math"/>
                  <w:i/>
                  <w:sz w:val="24"/>
                  <w:szCs w:val="24"/>
                </w:rPr>
              </m:ctrlPr>
            </m:dPr>
            <m:e>
              <m:m>
                <m:mPr>
                  <m:mcs>
                    <m:mc>
                      <m:mcPr>
                        <m:count m:val="1"/>
                        <m:mcJc m:val="center"/>
                      </m:mcPr>
                    </m:mc>
                  </m:mcs>
                  <m:ctrlPr>
                    <w:rPr>
                      <w:rFonts w:ascii="Cambria Math" w:hAnsi="Cambria Math"/>
                      <w:i/>
                      <w:sz w:val="24"/>
                      <w:szCs w:val="24"/>
                    </w:rPr>
                  </m:ctrlPr>
                </m:mPr>
                <m:mr>
                  <m:e>
                    <m:r>
                      <w:rPr>
                        <w:rFonts w:ascii="Cambria Math" w:hAnsi="Cambria Math"/>
                        <w:sz w:val="24"/>
                        <w:szCs w:val="24"/>
                      </w:rPr>
                      <m:t>x=a+r</m:t>
                    </m:r>
                    <m:func>
                      <m:funcPr>
                        <m:ctrlPr>
                          <w:rPr>
                            <w:rFonts w:ascii="Cambria Math" w:hAnsi="Cambria Math"/>
                            <w:i/>
                            <w:sz w:val="24"/>
                            <w:szCs w:val="24"/>
                          </w:rPr>
                        </m:ctrlPr>
                      </m:funcPr>
                      <m:fName>
                        <m:r>
                          <m:rPr>
                            <m:sty m:val="p"/>
                          </m:rPr>
                          <w:rPr>
                            <w:rFonts w:ascii="Cambria Math" w:hAnsi="Cambria Math"/>
                            <w:sz w:val="24"/>
                            <w:szCs w:val="24"/>
                          </w:rPr>
                          <m:t>cos</m:t>
                        </m:r>
                      </m:fName>
                      <m:e>
                        <m:r>
                          <w:rPr>
                            <w:rFonts w:ascii="Cambria Math" w:hAnsi="Cambria Math"/>
                            <w:sz w:val="24"/>
                            <w:szCs w:val="24"/>
                          </w:rPr>
                          <m:t>θ</m:t>
                        </m:r>
                      </m:e>
                    </m:func>
                  </m:e>
                </m:mr>
                <m:mr>
                  <m:e>
                    <m:r>
                      <w:rPr>
                        <w:rFonts w:ascii="Cambria Math" w:hAnsi="Cambria Math"/>
                        <w:sz w:val="24"/>
                        <w:szCs w:val="24"/>
                      </w:rPr>
                      <m:t>y=b+</m:t>
                    </m:r>
                    <m:func>
                      <m:funcPr>
                        <m:ctrlPr>
                          <w:rPr>
                            <w:rFonts w:ascii="Cambria Math" w:hAnsi="Cambria Math"/>
                            <w:i/>
                            <w:sz w:val="24"/>
                            <w:szCs w:val="24"/>
                          </w:rPr>
                        </m:ctrlPr>
                      </m:funcPr>
                      <m:fName>
                        <m:r>
                          <m:rPr>
                            <m:sty m:val="p"/>
                          </m:rPr>
                          <w:rPr>
                            <w:rFonts w:ascii="Cambria Math" w:hAnsi="Cambria Math"/>
                            <w:sz w:val="24"/>
                            <w:szCs w:val="24"/>
                          </w:rPr>
                          <m:t>sin</m:t>
                        </m:r>
                      </m:fName>
                      <m:e>
                        <m:r>
                          <w:rPr>
                            <w:rFonts w:ascii="Cambria Math" w:hAnsi="Cambria Math"/>
                            <w:sz w:val="24"/>
                            <w:szCs w:val="24"/>
                          </w:rPr>
                          <m:t>θ</m:t>
                        </m:r>
                      </m:e>
                    </m:func>
                  </m:e>
                </m:mr>
              </m:m>
            </m:e>
          </m:d>
        </m:oMath>
      </m:oMathPara>
    </w:p>
    <w:p w:rsidR="005B134C" w:rsidRPr="00296645" w:rsidRDefault="005B134C" w:rsidP="00575A5A">
      <w:pPr>
        <w:jc w:val="both"/>
        <w:rPr>
          <w:sz w:val="28"/>
          <w:szCs w:val="28"/>
        </w:rPr>
      </w:pPr>
      <w:proofErr w:type="gramStart"/>
      <w:r w:rsidRPr="00296645">
        <w:rPr>
          <w:sz w:val="28"/>
          <w:szCs w:val="28"/>
        </w:rPr>
        <w:t>for</w:t>
      </w:r>
      <w:proofErr w:type="gramEnd"/>
      <w:r w:rsidRPr="00296645">
        <w:rPr>
          <w:sz w:val="28"/>
          <w:szCs w:val="28"/>
        </w:rPr>
        <w:t xml:space="preserve"> all angular values of parameter</w:t>
      </w:r>
      <w:r>
        <w:rPr>
          <w:sz w:val="28"/>
          <w:szCs w:val="28"/>
        </w:rPr>
        <w:t xml:space="preserve"> </w:t>
      </w:r>
      <w:r w:rsidRPr="00DE1721">
        <w:rPr>
          <w:i/>
          <w:sz w:val="28"/>
          <w:szCs w:val="28"/>
        </w:rPr>
        <w:sym w:font="Symbol" w:char="F071"/>
      </w:r>
      <w:r w:rsidRPr="00296645">
        <w:rPr>
          <w:sz w:val="28"/>
          <w:szCs w:val="28"/>
        </w:rPr>
        <w:t>.</w:t>
      </w:r>
    </w:p>
    <w:p w:rsidR="005B134C" w:rsidRDefault="005B134C" w:rsidP="000C712C">
      <w:pPr>
        <w:spacing w:line="120" w:lineRule="auto"/>
        <w:jc w:val="both"/>
        <w:rPr>
          <w:b/>
          <w:bCs/>
          <w:sz w:val="28"/>
          <w:szCs w:val="28"/>
        </w:rPr>
      </w:pPr>
    </w:p>
    <w:p w:rsidR="005B134C" w:rsidRPr="00296645" w:rsidRDefault="005B134C" w:rsidP="00575A5A">
      <w:pPr>
        <w:jc w:val="both"/>
        <w:rPr>
          <w:sz w:val="28"/>
          <w:szCs w:val="28"/>
        </w:rPr>
      </w:pPr>
      <w:r w:rsidRPr="00296645">
        <w:rPr>
          <w:b/>
          <w:bCs/>
          <w:sz w:val="28"/>
          <w:szCs w:val="28"/>
        </w:rPr>
        <w:t>What does 'parametric' mean?</w:t>
      </w:r>
    </w:p>
    <w:p w:rsidR="005B134C" w:rsidRPr="00296645" w:rsidRDefault="005B134C" w:rsidP="00575A5A">
      <w:pPr>
        <w:jc w:val="both"/>
        <w:rPr>
          <w:sz w:val="28"/>
          <w:szCs w:val="28"/>
        </w:rPr>
      </w:pPr>
      <w:r w:rsidRPr="00296645">
        <w:rPr>
          <w:sz w:val="28"/>
          <w:szCs w:val="28"/>
        </w:rPr>
        <w:t>In the above equations, the angle</w:t>
      </w:r>
      <w:r>
        <w:rPr>
          <w:sz w:val="28"/>
          <w:szCs w:val="28"/>
        </w:rPr>
        <w:t xml:space="preserve"> </w:t>
      </w:r>
      <w:r w:rsidRPr="00DE1721">
        <w:rPr>
          <w:i/>
          <w:sz w:val="28"/>
          <w:szCs w:val="28"/>
        </w:rPr>
        <w:sym w:font="Symbol" w:char="F071"/>
      </w:r>
      <w:r w:rsidRPr="00296645">
        <w:rPr>
          <w:sz w:val="28"/>
          <w:szCs w:val="28"/>
        </w:rPr>
        <w:t xml:space="preserve"> (theta) is called a 'parameter'. This is an independent variable that appears in a system of equations that can take on any value (unless limited explicitly) but has the same value everywhere it appears. A parameter values are not plotted on an axis.</w:t>
      </w:r>
    </w:p>
    <w:p w:rsidR="005B134C" w:rsidRDefault="005B134C" w:rsidP="000C712C">
      <w:pPr>
        <w:spacing w:line="120" w:lineRule="auto"/>
        <w:jc w:val="both"/>
        <w:rPr>
          <w:b/>
          <w:bCs/>
          <w:sz w:val="28"/>
          <w:szCs w:val="28"/>
        </w:rPr>
      </w:pPr>
    </w:p>
    <w:p w:rsidR="005B134C" w:rsidRPr="00296645" w:rsidRDefault="005B134C" w:rsidP="00575A5A">
      <w:pPr>
        <w:jc w:val="both"/>
        <w:rPr>
          <w:sz w:val="28"/>
          <w:szCs w:val="28"/>
        </w:rPr>
      </w:pPr>
      <w:r w:rsidRPr="00296645">
        <w:rPr>
          <w:b/>
          <w:bCs/>
          <w:sz w:val="28"/>
          <w:szCs w:val="28"/>
        </w:rPr>
        <w:t>Algorithm for drawing circles:</w:t>
      </w:r>
    </w:p>
    <w:p w:rsidR="005B134C" w:rsidRPr="00296645" w:rsidRDefault="005B134C" w:rsidP="00575A5A">
      <w:pPr>
        <w:jc w:val="both"/>
        <w:rPr>
          <w:sz w:val="28"/>
          <w:szCs w:val="28"/>
        </w:rPr>
      </w:pPr>
      <w:r w:rsidRPr="00296645">
        <w:rPr>
          <w:sz w:val="28"/>
          <w:szCs w:val="28"/>
        </w:rPr>
        <w:t xml:space="preserve">Parametric equations provide a convenient way to represent curves and surfaces. This form of defining a circle is very useful in computer algorithms. In fact, all the circles drawn by your Matlab script will be plotted using this equation’s form. </w:t>
      </w:r>
    </w:p>
    <w:p w:rsidR="005B134C" w:rsidRPr="00296645" w:rsidRDefault="005B134C" w:rsidP="00575A5A">
      <w:pPr>
        <w:jc w:val="both"/>
        <w:rPr>
          <w:b/>
          <w:u w:val="single"/>
        </w:rPr>
      </w:pPr>
    </w:p>
    <w:p w:rsidR="005B134C" w:rsidRPr="00296645" w:rsidRDefault="005B134C" w:rsidP="00575A5A">
      <w:pPr>
        <w:jc w:val="both"/>
        <w:rPr>
          <w:sz w:val="28"/>
          <w:szCs w:val="28"/>
        </w:rPr>
      </w:pPr>
      <w:r w:rsidRPr="00296645">
        <w:rPr>
          <w:b/>
          <w:sz w:val="28"/>
          <w:szCs w:val="28"/>
          <w:u w:val="single"/>
        </w:rPr>
        <w:t>T</w:t>
      </w:r>
      <w:r>
        <w:rPr>
          <w:b/>
          <w:sz w:val="28"/>
          <w:szCs w:val="28"/>
          <w:u w:val="single"/>
        </w:rPr>
        <w:t>ASK</w:t>
      </w:r>
      <w:r w:rsidRPr="00296645">
        <w:rPr>
          <w:b/>
          <w:sz w:val="28"/>
          <w:szCs w:val="28"/>
          <w:u w:val="single"/>
        </w:rPr>
        <w:t xml:space="preserve"> 1:</w:t>
      </w:r>
    </w:p>
    <w:p w:rsidR="005B134C" w:rsidRDefault="005B134C" w:rsidP="00575A5A">
      <w:pPr>
        <w:jc w:val="both"/>
        <w:rPr>
          <w:sz w:val="28"/>
          <w:szCs w:val="28"/>
        </w:rPr>
      </w:pPr>
      <w:r w:rsidRPr="00296645">
        <w:rPr>
          <w:sz w:val="28"/>
          <w:szCs w:val="28"/>
        </w:rPr>
        <w:t>The first figure your Matlab script should generate is a donut of centre</w:t>
      </w:r>
      <w:r>
        <w:rPr>
          <w:sz w:val="28"/>
          <w:szCs w:val="28"/>
        </w:rPr>
        <w:t xml:space="preserve"> </w:t>
      </w:r>
      <w:proofErr w:type="gramStart"/>
      <w:r>
        <w:rPr>
          <w:sz w:val="28"/>
          <w:szCs w:val="28"/>
        </w:rPr>
        <w:t>C(</w:t>
      </w:r>
      <w:proofErr w:type="gramEnd"/>
      <w:r>
        <w:rPr>
          <w:sz w:val="28"/>
          <w:szCs w:val="28"/>
        </w:rPr>
        <w:t>2, 3),</w:t>
      </w:r>
      <w:r w:rsidRPr="00296645">
        <w:rPr>
          <w:sz w:val="28"/>
          <w:szCs w:val="28"/>
        </w:rPr>
        <w:t xml:space="preserve"> external radius of 2 and width of 1.3. The inside of the donut’s ring should comprise multiple circles as shown in Figure 1. The number of inscribed circles within the donut’s ring should be a user input and should be evenly distributed.</w:t>
      </w:r>
    </w:p>
    <w:p w:rsidR="00CD1752" w:rsidRPr="00296645" w:rsidRDefault="00CD1752" w:rsidP="000C712C">
      <w:pPr>
        <w:spacing w:line="120" w:lineRule="auto"/>
        <w:jc w:val="both"/>
        <w:rPr>
          <w:sz w:val="28"/>
          <w:szCs w:val="28"/>
        </w:rPr>
      </w:pPr>
    </w:p>
    <w:p w:rsidR="005B134C" w:rsidRPr="00296645" w:rsidRDefault="005B134C" w:rsidP="00575A5A">
      <w:pPr>
        <w:jc w:val="both"/>
        <w:rPr>
          <w:sz w:val="28"/>
          <w:szCs w:val="28"/>
        </w:rPr>
      </w:pPr>
      <w:r w:rsidRPr="00296645">
        <w:rPr>
          <w:sz w:val="28"/>
          <w:szCs w:val="28"/>
        </w:rPr>
        <w:t>The figure should be titled ‘Donut with inscribed circles’ and x and y axis should be labelled as shown in Figure 1.</w:t>
      </w:r>
    </w:p>
    <w:p w:rsidR="005B134C" w:rsidRPr="00296645" w:rsidRDefault="005B134C" w:rsidP="000C712C">
      <w:pPr>
        <w:spacing w:line="120" w:lineRule="auto"/>
        <w:jc w:val="both"/>
      </w:pPr>
    </w:p>
    <w:p w:rsidR="005B134C" w:rsidRPr="00296645" w:rsidRDefault="005B134C" w:rsidP="00575A5A">
      <w:pPr>
        <w:jc w:val="center"/>
      </w:pPr>
      <w:r w:rsidRPr="00A81E98">
        <w:rPr>
          <w:noProof/>
        </w:rPr>
        <w:drawing>
          <wp:inline distT="0" distB="0" distL="0" distR="0">
            <wp:extent cx="3078480" cy="2612043"/>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l="56769" t="22015" r="23953" b="26895"/>
                    <a:stretch>
                      <a:fillRect/>
                    </a:stretch>
                  </pic:blipFill>
                  <pic:spPr bwMode="auto">
                    <a:xfrm>
                      <a:off x="0" y="0"/>
                      <a:ext cx="3085623" cy="2618104"/>
                    </a:xfrm>
                    <a:prstGeom prst="rect">
                      <a:avLst/>
                    </a:prstGeom>
                    <a:noFill/>
                    <a:ln>
                      <a:noFill/>
                    </a:ln>
                  </pic:spPr>
                </pic:pic>
              </a:graphicData>
            </a:graphic>
          </wp:inline>
        </w:drawing>
      </w:r>
      <w:r w:rsidRPr="00296645">
        <w:t xml:space="preserve">  </w:t>
      </w:r>
      <w:r w:rsidRPr="00A81E98">
        <w:rPr>
          <w:noProof/>
        </w:rPr>
        <w:drawing>
          <wp:inline distT="0" distB="0" distL="0" distR="0">
            <wp:extent cx="3088421" cy="26111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l="57434" t="22845" r="23421" b="26480"/>
                    <a:stretch>
                      <a:fillRect/>
                    </a:stretch>
                  </pic:blipFill>
                  <pic:spPr bwMode="auto">
                    <a:xfrm>
                      <a:off x="0" y="0"/>
                      <a:ext cx="3100013" cy="2620920"/>
                    </a:xfrm>
                    <a:prstGeom prst="rect">
                      <a:avLst/>
                    </a:prstGeom>
                    <a:noFill/>
                    <a:ln>
                      <a:noFill/>
                    </a:ln>
                  </pic:spPr>
                </pic:pic>
              </a:graphicData>
            </a:graphic>
          </wp:inline>
        </w:drawing>
      </w:r>
    </w:p>
    <w:p w:rsidR="005B134C" w:rsidRPr="00DE1721" w:rsidRDefault="005B134C" w:rsidP="005B134C">
      <w:pPr>
        <w:pStyle w:val="ListParagraph"/>
        <w:numPr>
          <w:ilvl w:val="0"/>
          <w:numId w:val="25"/>
        </w:numPr>
        <w:tabs>
          <w:tab w:val="left" w:pos="993"/>
          <w:tab w:val="left" w:pos="5529"/>
        </w:tabs>
        <w:spacing w:line="259" w:lineRule="auto"/>
        <w:ind w:left="709" w:firstLine="0"/>
        <w:rPr>
          <w:sz w:val="24"/>
          <w:szCs w:val="24"/>
        </w:rPr>
      </w:pPr>
      <w:r w:rsidRPr="00DE1721">
        <w:rPr>
          <w:sz w:val="24"/>
          <w:szCs w:val="24"/>
        </w:rPr>
        <w:t>15 inscribed circles user input example.</w:t>
      </w:r>
      <w:r w:rsidRPr="00DE1721">
        <w:rPr>
          <w:sz w:val="24"/>
          <w:szCs w:val="24"/>
        </w:rPr>
        <w:tab/>
        <w:t>b) 100 inscribed circles user input example.</w:t>
      </w:r>
    </w:p>
    <w:p w:rsidR="005B134C" w:rsidRPr="00296645" w:rsidRDefault="005B134C" w:rsidP="000C712C">
      <w:pPr>
        <w:spacing w:line="120" w:lineRule="auto"/>
        <w:jc w:val="both"/>
      </w:pPr>
      <w:r>
        <w:rPr>
          <w:noProof/>
        </w:rPr>
        <mc:AlternateContent>
          <mc:Choice Requires="wps">
            <w:drawing>
              <wp:anchor distT="45720" distB="45720" distL="114300" distR="114300" simplePos="0" relativeHeight="251660288" behindDoc="0" locked="0" layoutInCell="1" allowOverlap="1">
                <wp:simplePos x="0" y="0"/>
                <wp:positionH relativeFrom="column">
                  <wp:posOffset>1190625</wp:posOffset>
                </wp:positionH>
                <wp:positionV relativeFrom="paragraph">
                  <wp:posOffset>22860</wp:posOffset>
                </wp:positionV>
                <wp:extent cx="4772025" cy="295910"/>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2025" cy="295910"/>
                        </a:xfrm>
                        <a:prstGeom prst="rect">
                          <a:avLst/>
                        </a:prstGeom>
                        <a:noFill/>
                        <a:ln w="9525">
                          <a:noFill/>
                          <a:miter lim="800000"/>
                          <a:headEnd/>
                          <a:tailEnd/>
                        </a:ln>
                      </wps:spPr>
                      <wps:txbx>
                        <w:txbxContent>
                          <w:p w:rsidR="005B134C" w:rsidRPr="00DE1721" w:rsidRDefault="005B134C" w:rsidP="005B134C">
                            <w:pPr>
                              <w:rPr>
                                <w:sz w:val="28"/>
                                <w:szCs w:val="28"/>
                              </w:rPr>
                            </w:pPr>
                            <w:r w:rsidRPr="00DE1721">
                              <w:rPr>
                                <w:sz w:val="28"/>
                                <w:szCs w:val="28"/>
                                <w:u w:val="single"/>
                              </w:rPr>
                              <w:t>Figure 1:</w:t>
                            </w:r>
                            <w:r w:rsidRPr="00DE1721">
                              <w:rPr>
                                <w:sz w:val="28"/>
                                <w:szCs w:val="28"/>
                              </w:rPr>
                              <w:t xml:space="preserve"> First figure of your Matlab script must produce.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32" o:spid="_x0000_s1026" type="#_x0000_t202" style="position:absolute;left:0;text-align:left;margin-left:93.75pt;margin-top:1.8pt;width:375.75pt;height:23.3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" filled="f" stroked="f">
                <v:textbox style="mso-fit-shape-to-text:t">
                  <w:txbxContent>
                    <w:p w:rsidR="005B134C" w:rsidRPr="00DE1721" w:rsidRDefault="005B134C" w:rsidP="005B134C">
                      <w:pPr>
                        <w:rPr>
                          <w:sz w:val="28"/>
                          <w:szCs w:val="28"/>
                        </w:rPr>
                      </w:pPr>
                      <w:r w:rsidRPr="00DE1721">
                        <w:rPr>
                          <w:sz w:val="28"/>
                          <w:szCs w:val="28"/>
                          <w:u w:val="single"/>
                        </w:rPr>
                        <w:t>Figure 1:</w:t>
                      </w:r>
                      <w:r w:rsidRPr="00DE1721">
                        <w:rPr>
                          <w:sz w:val="28"/>
                          <w:szCs w:val="28"/>
                        </w:rPr>
                        <w:t xml:space="preserve"> First figure of your Matlab script must produce.</w:t>
                      </w:r>
                    </w:p>
                  </w:txbxContent>
                </v:textbox>
              </v:shape>
            </w:pict>
          </mc:Fallback>
        </mc:AlternateContent>
      </w:r>
    </w:p>
    <w:p w:rsidR="005B134C" w:rsidRPr="00296645" w:rsidRDefault="005B134C" w:rsidP="00575A5A">
      <w:pPr>
        <w:jc w:val="both"/>
        <w:rPr>
          <w:sz w:val="28"/>
          <w:szCs w:val="28"/>
        </w:rPr>
      </w:pPr>
      <w:r w:rsidRPr="00296645">
        <w:rPr>
          <w:b/>
          <w:sz w:val="28"/>
          <w:szCs w:val="28"/>
          <w:u w:val="single"/>
        </w:rPr>
        <w:lastRenderedPageBreak/>
        <w:t>TASK 2:</w:t>
      </w:r>
    </w:p>
    <w:p w:rsidR="005B134C" w:rsidRDefault="005B134C" w:rsidP="00575A5A">
      <w:pPr>
        <w:jc w:val="both"/>
        <w:rPr>
          <w:sz w:val="28"/>
          <w:szCs w:val="28"/>
        </w:rPr>
      </w:pPr>
      <w:r w:rsidRPr="00296645">
        <w:rPr>
          <w:sz w:val="28"/>
          <w:szCs w:val="28"/>
        </w:rPr>
        <w:t>The second figure your Matlab script should generate is a donut of centre</w:t>
      </w:r>
      <w:r>
        <w:rPr>
          <w:sz w:val="28"/>
          <w:szCs w:val="28"/>
        </w:rPr>
        <w:t xml:space="preserve"> </w:t>
      </w:r>
      <w:proofErr w:type="gramStart"/>
      <w:r>
        <w:rPr>
          <w:sz w:val="28"/>
          <w:szCs w:val="28"/>
        </w:rPr>
        <w:t>C(</w:t>
      </w:r>
      <w:proofErr w:type="gramEnd"/>
      <w:r>
        <w:rPr>
          <w:sz w:val="28"/>
          <w:szCs w:val="28"/>
        </w:rPr>
        <w:t xml:space="preserve">0, 0), </w:t>
      </w:r>
      <w:r w:rsidRPr="00296645">
        <w:rPr>
          <w:sz w:val="28"/>
          <w:szCs w:val="28"/>
        </w:rPr>
        <w:t xml:space="preserve">external radius of 6 and width of 2. The donut’s hole should include inscribed circles of random colour. The number of inscribed circles should be a user input and should be evenly distributed as shown in Figure 2. </w:t>
      </w:r>
    </w:p>
    <w:p w:rsidR="00CD1752" w:rsidRPr="00296645" w:rsidRDefault="00CD1752" w:rsidP="00575A5A">
      <w:pPr>
        <w:jc w:val="both"/>
        <w:rPr>
          <w:sz w:val="28"/>
          <w:szCs w:val="28"/>
        </w:rPr>
      </w:pPr>
    </w:p>
    <w:p w:rsidR="005B134C" w:rsidRPr="00296645" w:rsidRDefault="005B134C" w:rsidP="00575A5A">
      <w:pPr>
        <w:jc w:val="both"/>
        <w:rPr>
          <w:sz w:val="28"/>
          <w:szCs w:val="28"/>
        </w:rPr>
      </w:pPr>
      <w:r w:rsidRPr="00296645">
        <w:rPr>
          <w:sz w:val="28"/>
          <w:szCs w:val="28"/>
        </w:rPr>
        <w:t>The number of circles within the donut’s ring should as many as the number of circles within the donut’s hole. The donut’s contour should be plotted in dash-dotted lines of colour black and width 3. The inscribed circles within the donut’s hole should be solid lines of random colours and width 1. The circles inscribed within the donut ring should be orange solid lines of width 1.</w:t>
      </w:r>
    </w:p>
    <w:p w:rsidR="005B134C" w:rsidRDefault="005B134C" w:rsidP="00575A5A">
      <w:pPr>
        <w:jc w:val="both"/>
        <w:rPr>
          <w:sz w:val="28"/>
          <w:szCs w:val="28"/>
        </w:rPr>
      </w:pPr>
      <w:r w:rsidRPr="00296645">
        <w:rPr>
          <w:sz w:val="28"/>
          <w:szCs w:val="28"/>
        </w:rPr>
        <w:t>The figure should be titled ‘Donut hole filled with circles of random colours’ and x and y axis should be labelled in red as shown in Figure 2.</w:t>
      </w:r>
    </w:p>
    <w:p w:rsidR="005B134C" w:rsidRPr="00296645" w:rsidRDefault="005B134C" w:rsidP="00575A5A">
      <w:pPr>
        <w:jc w:val="both"/>
        <w:rPr>
          <w:sz w:val="28"/>
          <w:szCs w:val="28"/>
        </w:rPr>
      </w:pPr>
    </w:p>
    <w:p w:rsidR="005B134C" w:rsidRPr="00296645" w:rsidRDefault="005B134C" w:rsidP="00575A5A">
      <w:pPr>
        <w:jc w:val="both"/>
      </w:pPr>
    </w:p>
    <w:p w:rsidR="005B134C" w:rsidRDefault="005B134C" w:rsidP="00575A5A">
      <w:pPr>
        <w:jc w:val="center"/>
      </w:pPr>
      <w:r w:rsidRPr="00A81E98">
        <w:rPr>
          <w:noProof/>
        </w:rPr>
        <w:drawing>
          <wp:inline distT="0" distB="0" distL="0" distR="0">
            <wp:extent cx="3297555" cy="2793113"/>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a:extLst>
                        <a:ext uri="{28A0092B-C50C-407E-A947-70E740481C1C}">
                          <a14:useLocalDpi xmlns:a14="http://schemas.microsoft.com/office/drawing/2010/main" val="0"/>
                        </a:ext>
                      </a:extLst>
                    </a:blip>
                    <a:srcRect l="58232" t="23260" r="22755" b="26064"/>
                    <a:stretch>
                      <a:fillRect/>
                    </a:stretch>
                  </pic:blipFill>
                  <pic:spPr bwMode="auto">
                    <a:xfrm>
                      <a:off x="0" y="0"/>
                      <a:ext cx="3299301" cy="2794592"/>
                    </a:xfrm>
                    <a:prstGeom prst="rect">
                      <a:avLst/>
                    </a:prstGeom>
                    <a:noFill/>
                    <a:ln>
                      <a:noFill/>
                    </a:ln>
                  </pic:spPr>
                </pic:pic>
              </a:graphicData>
            </a:graphic>
          </wp:inline>
        </w:drawing>
      </w:r>
      <w:r>
        <w:rPr>
          <w:noProof/>
        </w:rPr>
        <w:t xml:space="preserve"> </w:t>
      </w:r>
      <w:r w:rsidRPr="00A81E98">
        <w:rPr>
          <w:noProof/>
        </w:rPr>
        <w:drawing>
          <wp:inline distT="0" distB="0" distL="0" distR="0">
            <wp:extent cx="3168499" cy="2794635"/>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l="56636" t="19939" r="21028" b="18588"/>
                    <a:stretch>
                      <a:fillRect/>
                    </a:stretch>
                  </pic:blipFill>
                  <pic:spPr bwMode="auto">
                    <a:xfrm>
                      <a:off x="0" y="0"/>
                      <a:ext cx="3169784" cy="2795769"/>
                    </a:xfrm>
                    <a:prstGeom prst="rect">
                      <a:avLst/>
                    </a:prstGeom>
                    <a:noFill/>
                    <a:ln>
                      <a:noFill/>
                    </a:ln>
                  </pic:spPr>
                </pic:pic>
              </a:graphicData>
            </a:graphic>
          </wp:inline>
        </w:drawing>
      </w:r>
    </w:p>
    <w:p w:rsidR="005B134C" w:rsidRPr="00DE1721" w:rsidRDefault="005B134C" w:rsidP="005B134C">
      <w:pPr>
        <w:pStyle w:val="ListParagraph"/>
        <w:numPr>
          <w:ilvl w:val="0"/>
          <w:numId w:val="24"/>
        </w:numPr>
        <w:tabs>
          <w:tab w:val="left" w:pos="851"/>
          <w:tab w:val="left" w:pos="5670"/>
        </w:tabs>
        <w:spacing w:after="160" w:line="259" w:lineRule="auto"/>
        <w:ind w:left="567" w:firstLine="0"/>
        <w:rPr>
          <w:sz w:val="24"/>
          <w:szCs w:val="24"/>
        </w:rPr>
      </w:pPr>
      <w:r w:rsidRPr="00DE1721">
        <w:rPr>
          <w:sz w:val="24"/>
          <w:szCs w:val="24"/>
        </w:rPr>
        <w:t>15 inscribed circles user input example.</w:t>
      </w:r>
      <w:r w:rsidRPr="00DE1721">
        <w:rPr>
          <w:sz w:val="24"/>
          <w:szCs w:val="24"/>
        </w:rPr>
        <w:tab/>
        <w:t>b) 100 inscribed circles user input example.</w:t>
      </w:r>
    </w:p>
    <w:p w:rsidR="005B134C" w:rsidRDefault="005B134C" w:rsidP="00575A5A">
      <w:r>
        <w:rPr>
          <w:noProof/>
        </w:rPr>
        <mc:AlternateContent>
          <mc:Choice Requires="wps">
            <w:drawing>
              <wp:anchor distT="45720" distB="45720" distL="114300" distR="114300" simplePos="0" relativeHeight="251661312" behindDoc="0" locked="0" layoutInCell="1" allowOverlap="1">
                <wp:simplePos x="0" y="0"/>
                <wp:positionH relativeFrom="column">
                  <wp:posOffset>982980</wp:posOffset>
                </wp:positionH>
                <wp:positionV relativeFrom="paragraph">
                  <wp:posOffset>73025</wp:posOffset>
                </wp:positionV>
                <wp:extent cx="4674870" cy="295910"/>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4870" cy="295910"/>
                        </a:xfrm>
                        <a:prstGeom prst="rect">
                          <a:avLst/>
                        </a:prstGeom>
                        <a:noFill/>
                        <a:ln w="9525">
                          <a:noFill/>
                          <a:miter lim="800000"/>
                          <a:headEnd/>
                          <a:tailEnd/>
                        </a:ln>
                      </wps:spPr>
                      <wps:txbx>
                        <w:txbxContent>
                          <w:p w:rsidR="005B134C" w:rsidRPr="00DE1721" w:rsidRDefault="005B134C" w:rsidP="005B134C">
                            <w:pPr>
                              <w:rPr>
                                <w:sz w:val="28"/>
                                <w:szCs w:val="28"/>
                              </w:rPr>
                            </w:pPr>
                            <w:r w:rsidRPr="00DE1721">
                              <w:rPr>
                                <w:sz w:val="28"/>
                                <w:szCs w:val="28"/>
                                <w:u w:val="single"/>
                              </w:rPr>
                              <w:t>Figure 2:</w:t>
                            </w:r>
                            <w:r w:rsidRPr="00DE1721">
                              <w:rPr>
                                <w:sz w:val="28"/>
                                <w:szCs w:val="28"/>
                              </w:rPr>
                              <w:t xml:space="preserve"> Second figure your Matlab script must generate.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cx1="http://schemas.microsoft.com/office/drawing/2015/9/8/chartex" xmlns:cx="http://schemas.microsoft.com/office/drawing/2014/chartex">
            <w:pict>
              <v:shape id="Text Box 31" o:spid="_x0000_s1027" type="#_x0000_t202" style="position:absolute;margin-left:77.4pt;margin-top:5.75pt;width:368.1pt;height:23.3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" filled="f" stroked="f">
                <v:textbox style="mso-fit-shape-to-text:t">
                  <w:txbxContent>
                    <w:p w:rsidR="005B134C" w:rsidRPr="00DE1721" w:rsidRDefault="005B134C" w:rsidP="005B134C">
                      <w:pPr>
                        <w:rPr>
                          <w:sz w:val="28"/>
                          <w:szCs w:val="28"/>
                        </w:rPr>
                      </w:pPr>
                      <w:r w:rsidRPr="00DE1721">
                        <w:rPr>
                          <w:sz w:val="28"/>
                          <w:szCs w:val="28"/>
                          <w:u w:val="single"/>
                        </w:rPr>
                        <w:t>Figure 2:</w:t>
                      </w:r>
                      <w:r w:rsidRPr="00DE1721">
                        <w:rPr>
                          <w:sz w:val="28"/>
                          <w:szCs w:val="28"/>
                        </w:rPr>
                        <w:t xml:space="preserve"> Second figure your </w:t>
                      </w:r>
                      <w:proofErr w:type="spellStart"/>
                      <w:r w:rsidRPr="00DE1721">
                        <w:rPr>
                          <w:sz w:val="28"/>
                          <w:szCs w:val="28"/>
                        </w:rPr>
                        <w:t>Matlab</w:t>
                      </w:r>
                      <w:proofErr w:type="spellEnd"/>
                      <w:r w:rsidRPr="00DE1721">
                        <w:rPr>
                          <w:sz w:val="28"/>
                          <w:szCs w:val="28"/>
                        </w:rPr>
                        <w:t xml:space="preserve"> script must generate.</w:t>
                      </w:r>
                    </w:p>
                  </w:txbxContent>
                </v:textbox>
              </v:shape>
            </w:pict>
          </mc:Fallback>
        </mc:AlternateContent>
      </w:r>
    </w:p>
    <w:p w:rsidR="005B134C" w:rsidRPr="003F5754" w:rsidRDefault="005B134C" w:rsidP="00575A5A">
      <w:pPr>
        <w:tabs>
          <w:tab w:val="left" w:pos="1248"/>
        </w:tabs>
      </w:pPr>
      <w:r>
        <w:tab/>
      </w:r>
    </w:p>
    <w:p w:rsidR="005B134C" w:rsidRDefault="005B134C" w:rsidP="00575A5A">
      <w:pPr>
        <w:jc w:val="both"/>
        <w:rPr>
          <w:sz w:val="28"/>
          <w:szCs w:val="28"/>
        </w:rPr>
      </w:pPr>
    </w:p>
    <w:p w:rsidR="005B134C" w:rsidRDefault="005B134C" w:rsidP="00575A5A">
      <w:pPr>
        <w:jc w:val="both"/>
        <w:rPr>
          <w:sz w:val="28"/>
          <w:szCs w:val="28"/>
        </w:rPr>
      </w:pPr>
    </w:p>
    <w:p w:rsidR="005B134C" w:rsidRPr="00B61FEF" w:rsidRDefault="005B134C" w:rsidP="00575A5A">
      <w:pPr>
        <w:jc w:val="both"/>
        <w:rPr>
          <w:b/>
          <w:sz w:val="28"/>
          <w:szCs w:val="28"/>
          <w:u w:val="single"/>
        </w:rPr>
      </w:pPr>
      <w:r w:rsidRPr="00B61FEF">
        <w:rPr>
          <w:b/>
          <w:sz w:val="28"/>
          <w:szCs w:val="28"/>
          <w:u w:val="single"/>
        </w:rPr>
        <w:t>SCRIPT</w:t>
      </w:r>
      <w:r>
        <w:rPr>
          <w:b/>
          <w:sz w:val="28"/>
          <w:szCs w:val="28"/>
          <w:u w:val="single"/>
        </w:rPr>
        <w:t>S</w:t>
      </w:r>
      <w:r w:rsidRPr="00B61FEF">
        <w:rPr>
          <w:b/>
          <w:sz w:val="28"/>
          <w:szCs w:val="28"/>
          <w:u w:val="single"/>
        </w:rPr>
        <w:t xml:space="preserve"> SUBMISSION</w:t>
      </w:r>
    </w:p>
    <w:p w:rsidR="005B134C" w:rsidRDefault="005B134C" w:rsidP="00575A5A">
      <w:pPr>
        <w:jc w:val="both"/>
        <w:rPr>
          <w:sz w:val="28"/>
          <w:szCs w:val="28"/>
        </w:rPr>
      </w:pPr>
    </w:p>
    <w:p w:rsidR="005B134C" w:rsidRDefault="005B134C" w:rsidP="00575A5A">
      <w:pPr>
        <w:spacing w:after="200" w:line="276" w:lineRule="auto"/>
        <w:jc w:val="both"/>
        <w:rPr>
          <w:sz w:val="28"/>
          <w:szCs w:val="28"/>
        </w:rPr>
      </w:pPr>
      <w:r w:rsidRPr="00B61FEF">
        <w:rPr>
          <w:sz w:val="28"/>
          <w:szCs w:val="28"/>
        </w:rPr>
        <w:t xml:space="preserve">Your script must be name as follow: </w:t>
      </w:r>
    </w:p>
    <w:p w:rsidR="005B134C" w:rsidRDefault="005B134C" w:rsidP="00575A5A">
      <w:pPr>
        <w:spacing w:after="200" w:line="276" w:lineRule="auto"/>
        <w:ind w:left="2694"/>
        <w:jc w:val="both"/>
        <w:rPr>
          <w:sz w:val="28"/>
          <w:szCs w:val="28"/>
        </w:rPr>
      </w:pPr>
      <w:r w:rsidRPr="00B61FEF">
        <w:rPr>
          <w:sz w:val="28"/>
          <w:szCs w:val="28"/>
        </w:rPr>
        <w:t>FamilyName_FirstName</w:t>
      </w:r>
      <w:r>
        <w:rPr>
          <w:sz w:val="28"/>
          <w:szCs w:val="28"/>
        </w:rPr>
        <w:t>_StudentNumber</w:t>
      </w:r>
    </w:p>
    <w:p w:rsidR="005B134C" w:rsidRPr="00B61FEF" w:rsidRDefault="005B134C" w:rsidP="00575A5A">
      <w:pPr>
        <w:spacing w:after="200" w:line="276" w:lineRule="auto"/>
        <w:jc w:val="both"/>
        <w:rPr>
          <w:sz w:val="28"/>
          <w:szCs w:val="28"/>
        </w:rPr>
      </w:pPr>
      <w:r w:rsidRPr="00B61FEF">
        <w:rPr>
          <w:sz w:val="28"/>
          <w:szCs w:val="28"/>
        </w:rPr>
        <w:t>And should be emailed to arnaud.marotin@uwtsd.ac.uk.</w:t>
      </w:r>
    </w:p>
    <w:p w:rsidR="005B134C" w:rsidRDefault="005B134C" w:rsidP="00575A5A">
      <w:pPr>
        <w:jc w:val="both"/>
        <w:rPr>
          <w:sz w:val="28"/>
          <w:szCs w:val="28"/>
        </w:rPr>
      </w:pPr>
    </w:p>
    <w:p w:rsidR="005B134C" w:rsidRDefault="005B134C" w:rsidP="00575A5A">
      <w:pPr>
        <w:jc w:val="both"/>
        <w:rPr>
          <w:sz w:val="28"/>
          <w:szCs w:val="28"/>
        </w:rPr>
      </w:pPr>
    </w:p>
    <w:p w:rsidR="005B134C" w:rsidRDefault="005B134C" w:rsidP="005B134C">
      <w:pPr>
        <w:rPr>
          <w:sz w:val="28"/>
          <w:szCs w:val="28"/>
        </w:rPr>
      </w:pPr>
    </w:p>
    <w:p w:rsidR="006545F0" w:rsidRDefault="006545F0" w:rsidP="005B134C">
      <w:pPr>
        <w:rPr>
          <w:sz w:val="28"/>
          <w:szCs w:val="28"/>
        </w:rPr>
      </w:pPr>
    </w:p>
    <w:p w:rsidR="006545F0" w:rsidRDefault="006545F0" w:rsidP="005B134C">
      <w:pPr>
        <w:rPr>
          <w:sz w:val="28"/>
          <w:szCs w:val="28"/>
        </w:rPr>
      </w:pPr>
    </w:p>
    <w:p w:rsidR="005B134C" w:rsidRPr="00DE1721" w:rsidRDefault="005B134C" w:rsidP="005B134C">
      <w:pPr>
        <w:rPr>
          <w:sz w:val="28"/>
          <w:szCs w:val="28"/>
        </w:rPr>
      </w:pPr>
    </w:p>
    <w:tbl>
      <w:tblPr>
        <w:tblW w:w="97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767"/>
      </w:tblGrid>
      <w:tr w:rsidR="002B3C5C" w:rsidTr="006175E7">
        <w:trPr>
          <w:jc w:val="center"/>
        </w:trPr>
        <w:tc>
          <w:tcPr>
            <w:tcW w:w="9767" w:type="dxa"/>
            <w:shd w:val="clear" w:color="auto" w:fill="BFBFBF"/>
          </w:tcPr>
          <w:p w:rsidR="002B3C5C" w:rsidRDefault="002B3C5C" w:rsidP="000C712C">
            <w:pPr>
              <w:jc w:val="center"/>
              <w:rPr>
                <w:rFonts w:ascii="Calibri" w:hAnsi="Calibri" w:cs="Arial"/>
                <w:b/>
                <w:caps/>
                <w:sz w:val="40"/>
              </w:rPr>
            </w:pPr>
            <w:r>
              <w:rPr>
                <w:sz w:val="28"/>
                <w:szCs w:val="28"/>
              </w:rPr>
              <w:lastRenderedPageBreak/>
              <w:br w:type="page"/>
            </w:r>
            <w:r>
              <w:rPr>
                <w:sz w:val="24"/>
              </w:rPr>
              <w:br w:type="page"/>
            </w:r>
            <w:r>
              <w:rPr>
                <w:b/>
                <w:sz w:val="24"/>
              </w:rPr>
              <w:br w:type="page"/>
            </w:r>
            <w:r>
              <w:rPr>
                <w:sz w:val="32"/>
                <w:szCs w:val="32"/>
              </w:rPr>
              <w:br w:type="page"/>
            </w:r>
            <w:r w:rsidRPr="00681208">
              <w:rPr>
                <w:rFonts w:ascii="Calibri" w:hAnsi="Calibri" w:cs="Arial"/>
                <w:b/>
                <w:caps/>
                <w:sz w:val="40"/>
              </w:rPr>
              <w:t>marking criteria and Student FEEDBACK</w:t>
            </w:r>
          </w:p>
          <w:p w:rsidR="000C712C" w:rsidRPr="000C712C" w:rsidRDefault="000C712C" w:rsidP="000C712C">
            <w:pPr>
              <w:jc w:val="center"/>
              <w:rPr>
                <w:rFonts w:ascii="Calibri" w:hAnsi="Calibri" w:cs="Arial"/>
                <w:b/>
                <w:caps/>
                <w:sz w:val="40"/>
              </w:rPr>
            </w:pPr>
            <w:r>
              <w:rPr>
                <w:rFonts w:ascii="Calibri" w:hAnsi="Calibri" w:cs="Arial"/>
                <w:b/>
                <w:caps/>
                <w:sz w:val="40"/>
              </w:rPr>
              <w:t>for this specific assignment</w:t>
            </w:r>
          </w:p>
        </w:tc>
      </w:tr>
    </w:tbl>
    <w:p w:rsidR="002B3C5C" w:rsidRDefault="002B3C5C" w:rsidP="002B3C5C"/>
    <w:p w:rsidR="005B134C" w:rsidRPr="000C712C" w:rsidRDefault="005B134C" w:rsidP="005B134C">
      <w:pPr>
        <w:pStyle w:val="BodyText3"/>
        <w:tabs>
          <w:tab w:val="clear" w:pos="720"/>
          <w:tab w:val="clear" w:pos="1440"/>
        </w:tabs>
        <w:jc w:val="both"/>
        <w:rPr>
          <w:rFonts w:ascii="Times New Roman" w:hAnsi="Times New Roman"/>
          <w:sz w:val="22"/>
          <w:szCs w:val="22"/>
        </w:rPr>
      </w:pPr>
      <w:r w:rsidRPr="000C712C">
        <w:rPr>
          <w:rFonts w:ascii="Times New Roman" w:hAnsi="Times New Roman"/>
          <w:sz w:val="22"/>
          <w:szCs w:val="22"/>
        </w:rPr>
        <w:t xml:space="preserve">This section details the assessment criteria. The </w:t>
      </w:r>
      <w:r w:rsidRPr="000C712C">
        <w:rPr>
          <w:rFonts w:ascii="Times New Roman" w:hAnsi="Times New Roman"/>
          <w:i/>
          <w:sz w:val="22"/>
          <w:szCs w:val="22"/>
        </w:rPr>
        <w:t>extent</w:t>
      </w:r>
      <w:r w:rsidRPr="000C712C">
        <w:rPr>
          <w:rFonts w:ascii="Times New Roman" w:hAnsi="Times New Roman"/>
          <w:sz w:val="22"/>
          <w:szCs w:val="22"/>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5B134C" w:rsidRDefault="005B134C" w:rsidP="005B134C"/>
    <w:p w:rsidR="005B134C" w:rsidRDefault="005B134C" w:rsidP="005B134C">
      <w:pPr>
        <w:rPr>
          <w:sz w:val="24"/>
          <w:szCs w:val="24"/>
        </w:rPr>
      </w:pPr>
      <w:r>
        <w:rPr>
          <w:sz w:val="24"/>
          <w:szCs w:val="24"/>
        </w:rPr>
        <w:t xml:space="preserve">Programs that compile and run will be graded as follows: </w:t>
      </w:r>
    </w:p>
    <w:p w:rsidR="005B134C" w:rsidRDefault="005B134C" w:rsidP="005B134C">
      <w:pPr>
        <w:ind w:left="1440"/>
        <w:rPr>
          <w:sz w:val="24"/>
          <w:szCs w:val="24"/>
        </w:rPr>
      </w:pPr>
      <w:r>
        <w:rPr>
          <w:sz w:val="24"/>
          <w:szCs w:val="24"/>
        </w:rPr>
        <w:t>55% Program Correctness,</w:t>
      </w:r>
    </w:p>
    <w:p w:rsidR="005B134C" w:rsidRDefault="005B134C" w:rsidP="005B134C">
      <w:pPr>
        <w:ind w:left="1440"/>
        <w:rPr>
          <w:sz w:val="24"/>
          <w:szCs w:val="24"/>
        </w:rPr>
      </w:pPr>
      <w:r>
        <w:rPr>
          <w:sz w:val="24"/>
          <w:szCs w:val="24"/>
        </w:rPr>
        <w:t>15% Programming Style,</w:t>
      </w:r>
    </w:p>
    <w:p w:rsidR="005B134C" w:rsidRDefault="005B134C" w:rsidP="005B134C">
      <w:pPr>
        <w:ind w:left="1440"/>
        <w:rPr>
          <w:sz w:val="24"/>
          <w:szCs w:val="24"/>
        </w:rPr>
      </w:pPr>
      <w:r>
        <w:rPr>
          <w:sz w:val="24"/>
          <w:szCs w:val="24"/>
        </w:rPr>
        <w:t xml:space="preserve">15% Software Design, </w:t>
      </w:r>
    </w:p>
    <w:p w:rsidR="005B134C" w:rsidRDefault="005B134C" w:rsidP="005B134C">
      <w:pPr>
        <w:ind w:left="1440"/>
        <w:rPr>
          <w:sz w:val="24"/>
          <w:szCs w:val="24"/>
        </w:rPr>
      </w:pPr>
      <w:r>
        <w:rPr>
          <w:sz w:val="24"/>
          <w:szCs w:val="24"/>
        </w:rPr>
        <w:t>15% Documentation.</w:t>
      </w:r>
    </w:p>
    <w:p w:rsidR="005B134C" w:rsidRDefault="005B134C" w:rsidP="005B134C"/>
    <w:p w:rsidR="005B134C" w:rsidRDefault="005B134C" w:rsidP="005B134C">
      <w:pPr>
        <w:rPr>
          <w:sz w:val="24"/>
          <w:szCs w:val="24"/>
        </w:rPr>
      </w:pPr>
    </w:p>
    <w:tbl>
      <w:tblPr>
        <w:tblW w:w="102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260"/>
        <w:gridCol w:w="1134"/>
      </w:tblGrid>
      <w:tr w:rsidR="005B134C" w:rsidTr="00575A5A">
        <w:trPr>
          <w:trHeight w:val="98"/>
        </w:trPr>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575A5A">
            <w:pPr>
              <w:jc w:val="center"/>
              <w:rPr>
                <w:b/>
                <w:sz w:val="28"/>
                <w:szCs w:val="2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34C" w:rsidRPr="00CC1258" w:rsidRDefault="005B134C" w:rsidP="00575A5A">
            <w:pPr>
              <w:jc w:val="center"/>
              <w:rPr>
                <w:b/>
                <w:sz w:val="28"/>
                <w:szCs w:val="28"/>
              </w:rPr>
            </w:pPr>
            <w:r w:rsidRPr="00CC1258">
              <w:rPr>
                <w:b/>
                <w:sz w:val="28"/>
                <w:szCs w:val="28"/>
              </w:rPr>
              <w:t>Comments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34C" w:rsidRPr="00CC1258" w:rsidRDefault="005B134C" w:rsidP="00575A5A">
            <w:pPr>
              <w:jc w:val="center"/>
              <w:rPr>
                <w:b/>
                <w:sz w:val="28"/>
                <w:szCs w:val="28"/>
              </w:rPr>
            </w:pPr>
            <w:r w:rsidRPr="00CC1258">
              <w:rPr>
                <w:b/>
                <w:sz w:val="28"/>
                <w:szCs w:val="28"/>
              </w:rPr>
              <w:t>Grade</w:t>
            </w:r>
          </w:p>
        </w:tc>
      </w:tr>
      <w:tr w:rsidR="005B134C" w:rsidTr="00575A5A">
        <w:trPr>
          <w:trHeight w:val="226"/>
        </w:trPr>
        <w:tc>
          <w:tcPr>
            <w:tcW w:w="5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34C" w:rsidRPr="00CC1258" w:rsidRDefault="005B134C" w:rsidP="00575A5A">
            <w:pPr>
              <w:jc w:val="center"/>
              <w:rPr>
                <w:b/>
                <w:sz w:val="28"/>
                <w:szCs w:val="28"/>
              </w:rPr>
            </w:pPr>
            <w:r w:rsidRPr="00CC1258">
              <w:rPr>
                <w:b/>
                <w:sz w:val="28"/>
                <w:szCs w:val="28"/>
              </w:rPr>
              <w:t>Program Correctness: 55%</w:t>
            </w:r>
          </w:p>
          <w:p w:rsidR="005B134C" w:rsidRPr="00CC1258" w:rsidRDefault="005B134C" w:rsidP="00575A5A">
            <w:pPr>
              <w:pStyle w:val="NormalWeb"/>
              <w:spacing w:before="0" w:after="0"/>
              <w:jc w:val="both"/>
              <w:rPr>
                <w:sz w:val="20"/>
              </w:rPr>
            </w:pPr>
            <w:r w:rsidRPr="00CC1258">
              <w:rPr>
                <w:sz w:val="20"/>
              </w:rPr>
              <w:t>This refers to:</w:t>
            </w:r>
          </w:p>
          <w:p w:rsidR="005B134C" w:rsidRPr="00CC1258" w:rsidRDefault="005B134C" w:rsidP="005B134C">
            <w:pPr>
              <w:pStyle w:val="NormalWeb"/>
              <w:numPr>
                <w:ilvl w:val="0"/>
                <w:numId w:val="21"/>
              </w:numPr>
              <w:spacing w:before="0" w:after="0"/>
              <w:jc w:val="both"/>
              <w:rPr>
                <w:sz w:val="20"/>
              </w:rPr>
            </w:pPr>
            <w:r w:rsidRPr="00CC1258">
              <w:rPr>
                <w:sz w:val="20"/>
              </w:rPr>
              <w:t>whether and how well the program meets the requirements specified in the assignment,</w:t>
            </w:r>
          </w:p>
          <w:p w:rsidR="005B134C" w:rsidRPr="00CC1258" w:rsidRDefault="005B134C" w:rsidP="005B134C">
            <w:pPr>
              <w:pStyle w:val="NormalWeb"/>
              <w:numPr>
                <w:ilvl w:val="0"/>
                <w:numId w:val="21"/>
              </w:numPr>
              <w:spacing w:before="0" w:after="0"/>
              <w:jc w:val="both"/>
              <w:rPr>
                <w:sz w:val="20"/>
              </w:rPr>
            </w:pPr>
            <w:r w:rsidRPr="00CC1258">
              <w:rPr>
                <w:sz w:val="20"/>
              </w:rPr>
              <w:t xml:space="preserve">how well the program addresses the problem specified in the assignment, and </w:t>
            </w:r>
          </w:p>
          <w:p w:rsidR="005B134C" w:rsidRPr="00CC1258" w:rsidRDefault="005B134C" w:rsidP="005B134C">
            <w:pPr>
              <w:pStyle w:val="NormalWeb"/>
              <w:numPr>
                <w:ilvl w:val="0"/>
                <w:numId w:val="21"/>
              </w:numPr>
              <w:spacing w:before="0" w:after="0"/>
              <w:jc w:val="both"/>
              <w:rPr>
                <w:sz w:val="18"/>
                <w:szCs w:val="18"/>
              </w:rPr>
            </w:pPr>
            <w:proofErr w:type="gramStart"/>
            <w:r w:rsidRPr="00CC1258">
              <w:rPr>
                <w:sz w:val="20"/>
              </w:rPr>
              <w:t>whether</w:t>
            </w:r>
            <w:proofErr w:type="gramEnd"/>
            <w:r w:rsidRPr="00CC1258">
              <w:rPr>
                <w:sz w:val="20"/>
              </w:rPr>
              <w:t xml:space="preserve"> and how logically correct the solution is. It is possible that your code may yield incorrect results with logically correct solution to the problem specified in the assignment. It is also possible that your code may yield correct results with logically incorrect solution to the problem specified in the assignment</w:t>
            </w:r>
            <w:r w:rsidRPr="00CC1258">
              <w:rPr>
                <w:sz w:val="18"/>
                <w:szCs w:val="18"/>
              </w:rPr>
              <w:t>.</w:t>
            </w:r>
          </w:p>
          <w:p w:rsidR="005B134C" w:rsidRPr="00CC1258" w:rsidRDefault="005B134C" w:rsidP="00575A5A">
            <w:pPr>
              <w:spacing w:line="120" w:lineRule="auto"/>
              <w:jc w:val="center"/>
              <w:rPr>
                <w:b/>
                <w:sz w:val="28"/>
                <w:szCs w:val="2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575A5A">
            <w:pPr>
              <w:jc w:val="center"/>
              <w:rPr>
                <w:b/>
                <w:sz w:val="28"/>
                <w:szCs w:val="28"/>
              </w:rPr>
            </w:pPr>
          </w:p>
          <w:p w:rsidR="005B134C" w:rsidRPr="00CC1258" w:rsidRDefault="005B134C" w:rsidP="00575A5A">
            <w:pPr>
              <w:jc w:val="center"/>
              <w:rPr>
                <w:b/>
                <w:sz w:val="28"/>
                <w:szCs w:val="28"/>
              </w:rPr>
            </w:pPr>
          </w:p>
          <w:p w:rsidR="005B134C" w:rsidRPr="00CC1258" w:rsidRDefault="005B134C" w:rsidP="00575A5A">
            <w:pPr>
              <w:jc w:val="center"/>
              <w:rPr>
                <w:b/>
                <w:sz w:val="28"/>
                <w:szCs w:val="28"/>
              </w:rPr>
            </w:pPr>
          </w:p>
          <w:p w:rsidR="005B134C" w:rsidRPr="00CC1258" w:rsidRDefault="005B134C" w:rsidP="00575A5A">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575A5A">
            <w:pPr>
              <w:jc w:val="center"/>
              <w:rPr>
                <w:b/>
                <w:sz w:val="28"/>
                <w:szCs w:val="28"/>
              </w:rPr>
            </w:pPr>
          </w:p>
        </w:tc>
      </w:tr>
      <w:tr w:rsidR="005B134C" w:rsidTr="00575A5A">
        <w:trPr>
          <w:trHeight w:val="226"/>
        </w:trPr>
        <w:tc>
          <w:tcPr>
            <w:tcW w:w="5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34C" w:rsidRPr="00CC1258" w:rsidRDefault="005B134C" w:rsidP="00575A5A">
            <w:pPr>
              <w:jc w:val="center"/>
              <w:rPr>
                <w:b/>
                <w:sz w:val="28"/>
                <w:szCs w:val="28"/>
              </w:rPr>
            </w:pPr>
            <w:r w:rsidRPr="00CC1258">
              <w:rPr>
                <w:b/>
                <w:sz w:val="28"/>
                <w:szCs w:val="28"/>
              </w:rPr>
              <w:t>Programming Style: 15%</w:t>
            </w:r>
          </w:p>
          <w:p w:rsidR="005B134C" w:rsidRPr="00CC1258" w:rsidRDefault="005B134C" w:rsidP="00575A5A">
            <w:pPr>
              <w:pStyle w:val="NormalWeb"/>
              <w:spacing w:before="0" w:after="0"/>
              <w:jc w:val="both"/>
              <w:rPr>
                <w:sz w:val="20"/>
              </w:rPr>
            </w:pPr>
            <w:r w:rsidRPr="00CC1258">
              <w:rPr>
                <w:sz w:val="20"/>
              </w:rPr>
              <w:t>This refers whether:</w:t>
            </w:r>
          </w:p>
          <w:p w:rsidR="005B134C" w:rsidRPr="00CC1258" w:rsidRDefault="005B134C" w:rsidP="005B134C">
            <w:pPr>
              <w:pStyle w:val="NormalWeb"/>
              <w:numPr>
                <w:ilvl w:val="0"/>
                <w:numId w:val="22"/>
              </w:numPr>
              <w:spacing w:before="0" w:after="0"/>
              <w:jc w:val="both"/>
              <w:rPr>
                <w:sz w:val="20"/>
              </w:rPr>
            </w:pPr>
            <w:r w:rsidRPr="00CC1258">
              <w:rPr>
                <w:sz w:val="20"/>
              </w:rPr>
              <w:t xml:space="preserve">the overall software organization is clear and sensible, </w:t>
            </w:r>
          </w:p>
          <w:p w:rsidR="005B134C" w:rsidRPr="00CC1258" w:rsidRDefault="005B134C" w:rsidP="005B134C">
            <w:pPr>
              <w:pStyle w:val="NormalWeb"/>
              <w:numPr>
                <w:ilvl w:val="0"/>
                <w:numId w:val="22"/>
              </w:numPr>
              <w:spacing w:before="0" w:after="0"/>
              <w:jc w:val="both"/>
              <w:rPr>
                <w:sz w:val="20"/>
              </w:rPr>
            </w:pPr>
            <w:proofErr w:type="gramStart"/>
            <w:r w:rsidRPr="00CC1258">
              <w:rPr>
                <w:sz w:val="20"/>
              </w:rPr>
              <w:t>the</w:t>
            </w:r>
            <w:proofErr w:type="gramEnd"/>
            <w:r w:rsidRPr="00CC1258">
              <w:rPr>
                <w:sz w:val="20"/>
              </w:rPr>
              <w:t xml:space="preserve"> program file naming convention.  </w:t>
            </w:r>
          </w:p>
          <w:p w:rsidR="005B134C" w:rsidRPr="00CC1258" w:rsidRDefault="005B134C" w:rsidP="00575A5A">
            <w:pPr>
              <w:pStyle w:val="NormalWeb"/>
              <w:spacing w:before="0" w:after="0"/>
              <w:ind w:left="360"/>
              <w:jc w:val="both"/>
              <w:rPr>
                <w:sz w:val="20"/>
              </w:rPr>
            </w:pPr>
          </w:p>
          <w:p w:rsidR="005B134C" w:rsidRPr="00CC1258" w:rsidRDefault="005B134C" w:rsidP="00575A5A">
            <w:pPr>
              <w:pStyle w:val="NormalWeb"/>
              <w:spacing w:before="0" w:after="0"/>
              <w:jc w:val="both"/>
              <w:rPr>
                <w:sz w:val="20"/>
              </w:rPr>
            </w:pPr>
            <w:r w:rsidRPr="00CC1258">
              <w:rPr>
                <w:sz w:val="20"/>
              </w:rPr>
              <w:t>A solution that gives correct results may be poorly designed.  Software clarity or simplicity, consistency, modularity, extensibility, and maintainability are a few important principles of good software design.</w:t>
            </w:r>
          </w:p>
          <w:p w:rsidR="005B134C" w:rsidRPr="00CC1258" w:rsidRDefault="005B134C" w:rsidP="00575A5A">
            <w:pPr>
              <w:pStyle w:val="NormalWeb"/>
              <w:spacing w:before="0" w:after="0" w:line="120" w:lineRule="auto"/>
              <w:jc w:val="both"/>
              <w:rPr>
                <w:b/>
                <w:sz w:val="28"/>
                <w:szCs w:val="2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575A5A">
            <w:pPr>
              <w:jc w:val="center"/>
              <w:rPr>
                <w:b/>
                <w:sz w:val="28"/>
                <w:szCs w:val="28"/>
              </w:rPr>
            </w:pPr>
          </w:p>
          <w:p w:rsidR="005B134C" w:rsidRPr="00CC1258" w:rsidRDefault="005B134C" w:rsidP="00575A5A">
            <w:pPr>
              <w:jc w:val="center"/>
              <w:rPr>
                <w:b/>
                <w:sz w:val="28"/>
                <w:szCs w:val="28"/>
              </w:rPr>
            </w:pPr>
          </w:p>
          <w:p w:rsidR="005B134C" w:rsidRPr="00CC1258" w:rsidRDefault="005B134C" w:rsidP="00575A5A">
            <w:pPr>
              <w:jc w:val="center"/>
              <w:rPr>
                <w:b/>
                <w:sz w:val="28"/>
                <w:szCs w:val="28"/>
              </w:rPr>
            </w:pPr>
          </w:p>
          <w:p w:rsidR="005B134C" w:rsidRPr="00CC1258" w:rsidRDefault="005B134C" w:rsidP="00575A5A">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575A5A">
            <w:pPr>
              <w:jc w:val="center"/>
              <w:rPr>
                <w:b/>
                <w:sz w:val="28"/>
                <w:szCs w:val="28"/>
              </w:rPr>
            </w:pPr>
          </w:p>
        </w:tc>
      </w:tr>
      <w:tr w:rsidR="005B134C" w:rsidTr="00575A5A">
        <w:trPr>
          <w:trHeight w:val="226"/>
        </w:trPr>
        <w:tc>
          <w:tcPr>
            <w:tcW w:w="5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34C" w:rsidRPr="00CC1258" w:rsidRDefault="005B134C" w:rsidP="00575A5A">
            <w:pPr>
              <w:jc w:val="center"/>
              <w:rPr>
                <w:b/>
                <w:sz w:val="28"/>
                <w:szCs w:val="28"/>
              </w:rPr>
            </w:pPr>
            <w:r w:rsidRPr="00CC1258">
              <w:rPr>
                <w:b/>
                <w:sz w:val="28"/>
                <w:szCs w:val="28"/>
              </w:rPr>
              <w:t>Software Design: 15%</w:t>
            </w:r>
          </w:p>
          <w:p w:rsidR="005B134C" w:rsidRPr="00CC1258" w:rsidRDefault="005B134C" w:rsidP="00575A5A">
            <w:pPr>
              <w:pStyle w:val="NormalWeb"/>
              <w:spacing w:before="0" w:after="0"/>
              <w:jc w:val="both"/>
              <w:rPr>
                <w:sz w:val="20"/>
              </w:rPr>
            </w:pPr>
            <w:r w:rsidRPr="00CC1258">
              <w:rPr>
                <w:sz w:val="20"/>
              </w:rPr>
              <w:t xml:space="preserve">This refers to: </w:t>
            </w:r>
          </w:p>
          <w:p w:rsidR="005B134C" w:rsidRPr="00CC1258" w:rsidRDefault="005B134C" w:rsidP="005B134C">
            <w:pPr>
              <w:pStyle w:val="NormalWeb"/>
              <w:numPr>
                <w:ilvl w:val="0"/>
                <w:numId w:val="23"/>
              </w:numPr>
              <w:spacing w:before="0" w:after="0"/>
              <w:jc w:val="both"/>
              <w:rPr>
                <w:sz w:val="20"/>
              </w:rPr>
            </w:pPr>
            <w:r w:rsidRPr="00CC1258">
              <w:rPr>
                <w:sz w:val="20"/>
              </w:rPr>
              <w:t xml:space="preserve">good and clear indentations, </w:t>
            </w:r>
          </w:p>
          <w:p w:rsidR="005B134C" w:rsidRPr="00CC1258" w:rsidRDefault="005B134C" w:rsidP="005B134C">
            <w:pPr>
              <w:pStyle w:val="NormalWeb"/>
              <w:numPr>
                <w:ilvl w:val="0"/>
                <w:numId w:val="23"/>
              </w:numPr>
              <w:spacing w:before="0" w:after="0"/>
              <w:jc w:val="both"/>
              <w:rPr>
                <w:sz w:val="20"/>
              </w:rPr>
            </w:pPr>
            <w:r w:rsidRPr="00CC1258">
              <w:rPr>
                <w:sz w:val="20"/>
              </w:rPr>
              <w:t xml:space="preserve">good use of variable names, </w:t>
            </w:r>
          </w:p>
          <w:p w:rsidR="005B134C" w:rsidRPr="00CC1258" w:rsidRDefault="005B134C" w:rsidP="005B134C">
            <w:pPr>
              <w:pStyle w:val="NormalWeb"/>
              <w:numPr>
                <w:ilvl w:val="0"/>
                <w:numId w:val="23"/>
              </w:numPr>
              <w:spacing w:before="0" w:after="0"/>
              <w:jc w:val="both"/>
              <w:rPr>
                <w:sz w:val="20"/>
              </w:rPr>
            </w:pPr>
            <w:r w:rsidRPr="00CC1258">
              <w:rPr>
                <w:sz w:val="20"/>
              </w:rPr>
              <w:t xml:space="preserve">proper declaration of global constants, </w:t>
            </w:r>
          </w:p>
          <w:p w:rsidR="005B134C" w:rsidRPr="00CC1258" w:rsidRDefault="005B134C" w:rsidP="00575A5A">
            <w:pPr>
              <w:pStyle w:val="NormalWeb"/>
              <w:spacing w:before="0" w:after="0"/>
              <w:jc w:val="both"/>
              <w:rPr>
                <w:sz w:val="20"/>
              </w:rPr>
            </w:pPr>
          </w:p>
          <w:p w:rsidR="005B134C" w:rsidRPr="00CC1258" w:rsidRDefault="005B134C" w:rsidP="00575A5A">
            <w:pPr>
              <w:pStyle w:val="NormalWeb"/>
              <w:spacing w:before="0" w:after="0"/>
              <w:jc w:val="both"/>
              <w:rPr>
                <w:sz w:val="20"/>
              </w:rPr>
            </w:pPr>
            <w:r w:rsidRPr="00CC1258">
              <w:rPr>
                <w:sz w:val="20"/>
              </w:rPr>
              <w:t xml:space="preserve">The consistency of your programming style throughout your code is extremely important. It allows readers of your code to understand your code much more easily. </w:t>
            </w:r>
          </w:p>
          <w:p w:rsidR="005B134C" w:rsidRPr="00CC1258" w:rsidRDefault="005B134C" w:rsidP="00575A5A">
            <w:pPr>
              <w:pStyle w:val="NormalWeb"/>
              <w:spacing w:before="0" w:after="0" w:line="120" w:lineRule="auto"/>
              <w:jc w:val="both"/>
              <w:rPr>
                <w:b/>
                <w:sz w:val="28"/>
                <w:szCs w:val="2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575A5A">
            <w:pPr>
              <w:jc w:val="center"/>
              <w:rPr>
                <w:b/>
                <w:sz w:val="28"/>
                <w:szCs w:val="28"/>
              </w:rPr>
            </w:pPr>
          </w:p>
          <w:p w:rsidR="005B134C" w:rsidRPr="00CC1258" w:rsidRDefault="005B134C" w:rsidP="00575A5A">
            <w:pPr>
              <w:jc w:val="center"/>
              <w:rPr>
                <w:b/>
                <w:sz w:val="28"/>
                <w:szCs w:val="28"/>
              </w:rPr>
            </w:pPr>
          </w:p>
          <w:p w:rsidR="005B134C" w:rsidRPr="00CC1258" w:rsidRDefault="005B134C" w:rsidP="00575A5A">
            <w:pPr>
              <w:jc w:val="center"/>
              <w:rPr>
                <w:b/>
                <w:sz w:val="28"/>
                <w:szCs w:val="28"/>
              </w:rPr>
            </w:pPr>
          </w:p>
          <w:p w:rsidR="005B134C" w:rsidRPr="00CC1258" w:rsidRDefault="005B134C" w:rsidP="00575A5A">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575A5A">
            <w:pPr>
              <w:jc w:val="center"/>
              <w:rPr>
                <w:b/>
                <w:sz w:val="28"/>
                <w:szCs w:val="28"/>
              </w:rPr>
            </w:pPr>
          </w:p>
        </w:tc>
      </w:tr>
      <w:tr w:rsidR="005B134C" w:rsidTr="00575A5A">
        <w:trPr>
          <w:trHeight w:val="236"/>
        </w:trPr>
        <w:tc>
          <w:tcPr>
            <w:tcW w:w="5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34C" w:rsidRPr="00CC1258" w:rsidRDefault="005B134C" w:rsidP="00575A5A">
            <w:pPr>
              <w:jc w:val="center"/>
              <w:rPr>
                <w:b/>
                <w:sz w:val="28"/>
                <w:szCs w:val="28"/>
              </w:rPr>
            </w:pPr>
            <w:r w:rsidRPr="00CC1258">
              <w:rPr>
                <w:b/>
                <w:sz w:val="28"/>
                <w:szCs w:val="28"/>
              </w:rPr>
              <w:t>Documentation: 15%</w:t>
            </w:r>
          </w:p>
          <w:p w:rsidR="005B134C" w:rsidRPr="00CC1258" w:rsidRDefault="005B134C" w:rsidP="00575A5A">
            <w:pPr>
              <w:pStyle w:val="NormalWeb"/>
              <w:spacing w:before="0" w:after="0"/>
              <w:jc w:val="both"/>
              <w:rPr>
                <w:sz w:val="20"/>
              </w:rPr>
            </w:pPr>
            <w:r w:rsidRPr="00CC1258">
              <w:rPr>
                <w:sz w:val="20"/>
              </w:rPr>
              <w:t>This refers to all the good practices regarding the code documentation. The code should contain clear descriptions of what the code does and how it achieves what it wants to do. This can be accomplished by adding comment to the script using the percent symbol %.</w:t>
            </w:r>
          </w:p>
          <w:p w:rsidR="005B134C" w:rsidRPr="00CC1258" w:rsidRDefault="005B134C" w:rsidP="00575A5A">
            <w:pPr>
              <w:pStyle w:val="NormalWeb"/>
              <w:spacing w:before="0" w:after="0" w:line="120" w:lineRule="auto"/>
              <w:jc w:val="both"/>
              <w:rPr>
                <w:b/>
                <w:sz w:val="28"/>
                <w:szCs w:val="2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575A5A">
            <w:pPr>
              <w:jc w:val="center"/>
              <w:rPr>
                <w:b/>
                <w:sz w:val="28"/>
                <w:szCs w:val="28"/>
              </w:rPr>
            </w:pPr>
          </w:p>
          <w:p w:rsidR="005B134C" w:rsidRPr="00CC1258" w:rsidRDefault="005B134C" w:rsidP="00575A5A">
            <w:pPr>
              <w:jc w:val="center"/>
              <w:rPr>
                <w:b/>
                <w:sz w:val="28"/>
                <w:szCs w:val="28"/>
              </w:rPr>
            </w:pPr>
          </w:p>
          <w:p w:rsidR="005B134C" w:rsidRPr="00CC1258" w:rsidRDefault="005B134C" w:rsidP="00575A5A">
            <w:pPr>
              <w:jc w:val="center"/>
              <w:rPr>
                <w:b/>
                <w:sz w:val="28"/>
                <w:szCs w:val="28"/>
              </w:rPr>
            </w:pPr>
          </w:p>
          <w:p w:rsidR="005B134C" w:rsidRPr="00CC1258" w:rsidRDefault="005B134C" w:rsidP="00575A5A">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575A5A">
            <w:pPr>
              <w:jc w:val="center"/>
              <w:rPr>
                <w:b/>
                <w:sz w:val="28"/>
                <w:szCs w:val="28"/>
              </w:rPr>
            </w:pPr>
          </w:p>
        </w:tc>
      </w:tr>
      <w:tr w:rsidR="005B134C" w:rsidTr="00575A5A">
        <w:trPr>
          <w:trHeight w:val="654"/>
        </w:trPr>
        <w:tc>
          <w:tcPr>
            <w:tcW w:w="581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B134C" w:rsidRPr="00CC1258" w:rsidRDefault="005B134C" w:rsidP="00575A5A">
            <w:pPr>
              <w:jc w:val="center"/>
              <w:rPr>
                <w:b/>
                <w:sz w:val="28"/>
                <w:szCs w:val="28"/>
              </w:rPr>
            </w:pPr>
            <w:r w:rsidRPr="00CC1258">
              <w:rPr>
                <w:b/>
                <w:sz w:val="28"/>
                <w:szCs w:val="28"/>
              </w:rPr>
              <w:t>Total</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tcPr>
          <w:p w:rsidR="005B134C" w:rsidRPr="00CC1258" w:rsidRDefault="005B134C" w:rsidP="00575A5A">
            <w:pPr>
              <w:rPr>
                <w:b/>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5B134C" w:rsidRPr="00CC1258" w:rsidRDefault="005B134C" w:rsidP="00575A5A">
            <w:pPr>
              <w:jc w:val="center"/>
              <w:rPr>
                <w:b/>
                <w:sz w:val="28"/>
                <w:szCs w:val="28"/>
              </w:rPr>
            </w:pPr>
          </w:p>
        </w:tc>
      </w:tr>
    </w:tbl>
    <w:p w:rsidR="002B3C5C" w:rsidRDefault="002B3C5C" w:rsidP="002B3C5C">
      <w:pPr>
        <w:rPr>
          <w:vanish/>
        </w:rPr>
      </w:pPr>
    </w:p>
    <w:p w:rsidR="002B3C5C" w:rsidRDefault="002B3C5C" w:rsidP="002B3C5C">
      <w:pPr>
        <w:rPr>
          <w:vanish/>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1707"/>
        <w:gridCol w:w="29"/>
        <w:gridCol w:w="61"/>
      </w:tblGrid>
      <w:tr w:rsidR="00C073F1" w:rsidTr="007D5DE2">
        <w:trPr>
          <w:gridAfter w:val="2"/>
          <w:wAfter w:w="90" w:type="dxa"/>
        </w:trPr>
        <w:tc>
          <w:tcPr>
            <w:tcW w:w="13858" w:type="dxa"/>
            <w:gridSpan w:val="8"/>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rsidTr="007D5DE2">
        <w:tblPrEx>
          <w:shd w:val="clear" w:color="auto" w:fill="auto"/>
        </w:tblPrEx>
        <w:tc>
          <w:tcPr>
            <w:tcW w:w="13948" w:type="dxa"/>
            <w:gridSpan w:val="10"/>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blPrEx>
          <w:shd w:val="clear" w:color="auto" w:fill="auto"/>
        </w:tblPrEx>
        <w:tc>
          <w:tcPr>
            <w:tcW w:w="13948" w:type="dxa"/>
            <w:gridSpan w:val="10"/>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rsidTr="007D5DE2">
        <w:tblPrEx>
          <w:shd w:val="clear" w:color="auto" w:fill="auto"/>
        </w:tblPrEx>
        <w:trPr>
          <w:gridAfter w:val="1"/>
          <w:wAfter w:w="61" w:type="dxa"/>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gridSpan w:val="2"/>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blPrEx>
          <w:shd w:val="clear" w:color="auto" w:fill="auto"/>
        </w:tblPrEx>
        <w:trPr>
          <w:gridAfter w:val="1"/>
          <w:wAfter w:w="61" w:type="dxa"/>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gridSpan w:val="2"/>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blPrEx>
          <w:shd w:val="clear" w:color="auto" w:fill="auto"/>
        </w:tblPrEx>
        <w:trPr>
          <w:gridAfter w:val="1"/>
          <w:wAfter w:w="61" w:type="dxa"/>
        </w:trPr>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gridSpan w:val="2"/>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blPrEx>
          <w:shd w:val="clear" w:color="auto" w:fill="auto"/>
        </w:tblPrEx>
        <w:trPr>
          <w:gridAfter w:val="1"/>
          <w:wAfter w:w="61" w:type="dxa"/>
        </w:trPr>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gridSpan w:val="2"/>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rsidTr="007D5DE2">
        <w:tblPrEx>
          <w:shd w:val="clear" w:color="auto" w:fill="auto"/>
        </w:tblPrEx>
        <w:trPr>
          <w:gridAfter w:val="1"/>
          <w:wAfter w:w="61" w:type="dxa"/>
        </w:trPr>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gridSpan w:val="2"/>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blPrEx>
          <w:shd w:val="clear" w:color="auto" w:fill="auto"/>
        </w:tblPrEx>
        <w:trPr>
          <w:gridAfter w:val="1"/>
          <w:wAfter w:w="61" w:type="dxa"/>
        </w:trPr>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gridSpan w:val="2"/>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blPrEx>
          <w:shd w:val="clear" w:color="auto" w:fill="auto"/>
        </w:tblPrEx>
        <w:trPr>
          <w:gridAfter w:val="1"/>
          <w:wAfter w:w="61" w:type="dxa"/>
        </w:trPr>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gridSpan w:val="2"/>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33F0" w:rsidRDefault="005F33F0">
      <w:r>
        <w:separator/>
      </w:r>
    </w:p>
  </w:endnote>
  <w:endnote w:type="continuationSeparator" w:id="0">
    <w:p w:rsidR="005F33F0" w:rsidRDefault="005F3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33F0" w:rsidRDefault="005F33F0">
      <w:r>
        <w:separator/>
      </w:r>
    </w:p>
  </w:footnote>
  <w:footnote w:type="continuationSeparator" w:id="0">
    <w:p w:rsidR="005F33F0" w:rsidRDefault="005F33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03170E"/>
    <w:multiLevelType w:val="hybridMultilevel"/>
    <w:tmpl w:val="820A56DE"/>
    <w:lvl w:ilvl="0" w:tplc="126C0A6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DB4509"/>
    <w:multiLevelType w:val="hybridMultilevel"/>
    <w:tmpl w:val="4FEA5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11DEC"/>
    <w:multiLevelType w:val="hybridMultilevel"/>
    <w:tmpl w:val="0764ED3E"/>
    <w:lvl w:ilvl="0" w:tplc="67FCA4C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3B386D"/>
    <w:multiLevelType w:val="hybridMultilevel"/>
    <w:tmpl w:val="AA7A9982"/>
    <w:lvl w:ilvl="0" w:tplc="832A5EDC">
      <w:numFmt w:val="bullet"/>
      <w:lvlText w:val="-"/>
      <w:lvlJc w:val="left"/>
      <w:pPr>
        <w:ind w:left="720" w:hanging="360"/>
      </w:pPr>
      <w:rPr>
        <w:rFonts w:ascii="Calibri" w:eastAsia="Times New Roman" w:hAnsi="Calibri" w:cs="Times New Roman"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3D21E14"/>
    <w:multiLevelType w:val="hybridMultilevel"/>
    <w:tmpl w:val="27E27C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D621C3"/>
    <w:multiLevelType w:val="hybridMultilevel"/>
    <w:tmpl w:val="02C0DA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590FBF"/>
    <w:multiLevelType w:val="hybridMultilevel"/>
    <w:tmpl w:val="9A120B14"/>
    <w:lvl w:ilvl="0" w:tplc="CC50BD6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362790"/>
    <w:multiLevelType w:val="hybridMultilevel"/>
    <w:tmpl w:val="CB9CB310"/>
    <w:lvl w:ilvl="0" w:tplc="F482DDD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B59553F"/>
    <w:multiLevelType w:val="hybridMultilevel"/>
    <w:tmpl w:val="5210A0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3"/>
  </w:num>
  <w:num w:numId="3">
    <w:abstractNumId w:val="22"/>
  </w:num>
  <w:num w:numId="4">
    <w:abstractNumId w:val="16"/>
  </w:num>
  <w:num w:numId="5">
    <w:abstractNumId w:val="10"/>
  </w:num>
  <w:num w:numId="6">
    <w:abstractNumId w:val="21"/>
  </w:num>
  <w:num w:numId="7">
    <w:abstractNumId w:val="5"/>
  </w:num>
  <w:num w:numId="8">
    <w:abstractNumId w:val="19"/>
  </w:num>
  <w:num w:numId="9">
    <w:abstractNumId w:val="14"/>
  </w:num>
  <w:num w:numId="10">
    <w:abstractNumId w:val="7"/>
  </w:num>
  <w:num w:numId="11">
    <w:abstractNumId w:val="8"/>
  </w:num>
  <w:num w:numId="12">
    <w:abstractNumId w:val="12"/>
  </w:num>
  <w:num w:numId="13">
    <w:abstractNumId w:val="18"/>
  </w:num>
  <w:num w:numId="14">
    <w:abstractNumId w:val="6"/>
  </w:num>
  <w:num w:numId="15">
    <w:abstractNumId w:val="0"/>
  </w:num>
  <w:num w:numId="16">
    <w:abstractNumId w:val="9"/>
  </w:num>
  <w:num w:numId="17">
    <w:abstractNumId w:val="11"/>
  </w:num>
  <w:num w:numId="18">
    <w:abstractNumId w:val="15"/>
  </w:num>
  <w:num w:numId="19">
    <w:abstractNumId w:val="24"/>
  </w:num>
  <w:num w:numId="20">
    <w:abstractNumId w:val="2"/>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712C"/>
    <w:rsid w:val="000D2F80"/>
    <w:rsid w:val="000E413A"/>
    <w:rsid w:val="000F5AA3"/>
    <w:rsid w:val="00100396"/>
    <w:rsid w:val="00100B5C"/>
    <w:rsid w:val="001106E9"/>
    <w:rsid w:val="00124CA5"/>
    <w:rsid w:val="00127AA1"/>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762D3"/>
    <w:rsid w:val="0028204E"/>
    <w:rsid w:val="0028591B"/>
    <w:rsid w:val="002878BF"/>
    <w:rsid w:val="00291841"/>
    <w:rsid w:val="002B3C5C"/>
    <w:rsid w:val="002C449B"/>
    <w:rsid w:val="002C6040"/>
    <w:rsid w:val="002D5B3F"/>
    <w:rsid w:val="002E272E"/>
    <w:rsid w:val="002F5778"/>
    <w:rsid w:val="003223E0"/>
    <w:rsid w:val="00352C4A"/>
    <w:rsid w:val="0036104C"/>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134C"/>
    <w:rsid w:val="005B61CD"/>
    <w:rsid w:val="005D1D58"/>
    <w:rsid w:val="005D432C"/>
    <w:rsid w:val="005E285E"/>
    <w:rsid w:val="005E72F8"/>
    <w:rsid w:val="005F0579"/>
    <w:rsid w:val="005F33F0"/>
    <w:rsid w:val="005F3A53"/>
    <w:rsid w:val="006062A3"/>
    <w:rsid w:val="00610E08"/>
    <w:rsid w:val="006140BF"/>
    <w:rsid w:val="006161BE"/>
    <w:rsid w:val="00620787"/>
    <w:rsid w:val="00632434"/>
    <w:rsid w:val="0063478F"/>
    <w:rsid w:val="00644256"/>
    <w:rsid w:val="006545F0"/>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07B4"/>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6522"/>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2636"/>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1752"/>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B738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2B3C5C"/>
    <w:pPr>
      <w:tabs>
        <w:tab w:val="left" w:pos="720"/>
        <w:tab w:val="left" w:pos="1440"/>
      </w:tabs>
    </w:pPr>
    <w:rPr>
      <w:rFonts w:ascii="CG Times (WN)" w:hAnsi="CG Times (WN)"/>
      <w:sz w:val="24"/>
      <w:lang w:eastAsia="en-US"/>
    </w:rPr>
  </w:style>
  <w:style w:type="paragraph" w:customStyle="1" w:styleId="BodyText3">
    <w:name w:val="Body Text3"/>
    <w:basedOn w:val="Normal"/>
    <w:rsid w:val="005B134C"/>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7</Pages>
  <Words>2449</Words>
  <Characters>14630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17045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Arnaud Marotin</cp:lastModifiedBy>
  <cp:revision>4</cp:revision>
  <cp:lastPrinted>2014-10-10T07:42:00Z</cp:lastPrinted>
  <dcterms:created xsi:type="dcterms:W3CDTF">2018-09-11T15:27:00Z</dcterms:created>
  <dcterms:modified xsi:type="dcterms:W3CDTF">2018-11-26T14:34:00Z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