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Default="00563B58" w:rsidP="00E6298B">
      <w:pPr>
        <w:ind w:right="107"/>
        <w:rPr>
          <w:sz w:val="24"/>
          <w:szCs w:val="24"/>
        </w:rPr>
      </w:pPr>
    </w:p>
    <w:p w14:paraId="182F7324" w14:textId="77777777" w:rsidR="0063175E" w:rsidRPr="00270EEB" w:rsidRDefault="0063175E"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E5C2E4"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994D75">
              <w:rPr>
                <w:b/>
                <w:color w:val="auto"/>
                <w:sz w:val="32"/>
              </w:rPr>
              <w:t>Bethan Howells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32724D87" w:rsidR="00575A8F" w:rsidRDefault="00204AAA" w:rsidP="00E6298B">
            <w:pPr>
              <w:overflowPunct/>
              <w:autoSpaceDE/>
              <w:autoSpaceDN/>
              <w:adjustRightInd/>
              <w:ind w:right="107"/>
              <w:textAlignment w:val="auto"/>
              <w:rPr>
                <w:b/>
                <w:color w:val="auto"/>
                <w:sz w:val="32"/>
              </w:rPr>
            </w:pPr>
            <w:r>
              <w:rPr>
                <w:b/>
                <w:color w:val="auto"/>
                <w:sz w:val="32"/>
              </w:rPr>
              <w:t>2319907</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185445">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185445">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185445">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185445">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185445">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185445">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185445">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185445">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185445">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185445">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185445">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185445">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w:t>
      </w:r>
      <w:proofErr w:type="gramStart"/>
      <w:r w:rsidRPr="7560A895">
        <w:rPr>
          <w:rFonts w:eastAsia="Arial"/>
          <w:color w:val="000000" w:themeColor="text1"/>
          <w:sz w:val="24"/>
          <w:szCs w:val="24"/>
        </w:rPr>
        <w:t>victims</w:t>
      </w:r>
      <w:proofErr w:type="gramEnd"/>
      <w:r w:rsidRPr="7560A895">
        <w:rPr>
          <w:rFonts w:eastAsia="Arial"/>
          <w:color w:val="000000" w:themeColor="text1"/>
          <w:sz w:val="24"/>
          <w:szCs w:val="24"/>
        </w:rPr>
        <w:t xml:space="preserve">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Pr="001C2C99" w:rsidRDefault="740E06EA" w:rsidP="740E06EA">
            <w:pPr>
              <w:jc w:val="both"/>
              <w:rPr>
                <w:highlight w:val="yellow"/>
              </w:rPr>
            </w:pPr>
            <w:r w:rsidRPr="001C2C99">
              <w:rPr>
                <w:rFonts w:eastAsia="Arial"/>
                <w:color w:val="000000" w:themeColor="text1"/>
                <w:sz w:val="24"/>
                <w:szCs w:val="24"/>
                <w:highlight w:val="yellow"/>
              </w:rPr>
              <w:t xml:space="preserve">Focussing on your initial 6 months of learning and since being attested as a Police Constable, </w:t>
            </w:r>
            <w:proofErr w:type="gramStart"/>
            <w:r w:rsidRPr="001C2C99">
              <w:rPr>
                <w:rFonts w:eastAsia="Arial"/>
                <w:b/>
                <w:bCs/>
                <w:color w:val="000000" w:themeColor="text1"/>
                <w:sz w:val="24"/>
                <w:szCs w:val="24"/>
                <w:highlight w:val="yellow"/>
              </w:rPr>
              <w:t>discuss</w:t>
            </w:r>
            <w:proofErr w:type="gramEnd"/>
            <w:r w:rsidRPr="001C2C99">
              <w:rPr>
                <w:rFonts w:eastAsia="Arial"/>
                <w:b/>
                <w:bCs/>
                <w:color w:val="000000" w:themeColor="text1"/>
                <w:sz w:val="24"/>
                <w:szCs w:val="24"/>
                <w:highlight w:val="yellow"/>
              </w:rPr>
              <w:t xml:space="preserve"> and compare</w:t>
            </w:r>
            <w:r w:rsidRPr="001C2C99">
              <w:rPr>
                <w:rFonts w:eastAsia="Arial"/>
                <w:color w:val="000000" w:themeColor="text1"/>
                <w:sz w:val="24"/>
                <w:szCs w:val="24"/>
                <w:highlight w:val="yellow"/>
              </w:rPr>
              <w:t xml:space="preserve"> the coping strategies you have applied to develop resilience and minimise stress.</w:t>
            </w:r>
          </w:p>
          <w:p w14:paraId="1F770BF2" w14:textId="6DBCFD59" w:rsidR="73AE4A3E" w:rsidRPr="001C2C99" w:rsidRDefault="73AE4A3E" w:rsidP="73AE4A3E">
            <w:pPr>
              <w:ind w:right="107"/>
              <w:jc w:val="both"/>
              <w:rPr>
                <w:color w:val="000000" w:themeColor="text1"/>
                <w:sz w:val="24"/>
                <w:szCs w:val="24"/>
                <w:highlight w:val="yellow"/>
              </w:rPr>
            </w:pPr>
          </w:p>
          <w:p w14:paraId="1352D1DA" w14:textId="21C0E0CA" w:rsidR="73AE4A3E" w:rsidRPr="001C2C99" w:rsidRDefault="73AE4A3E" w:rsidP="73AE4A3E">
            <w:pPr>
              <w:ind w:right="107"/>
              <w:jc w:val="both"/>
              <w:rPr>
                <w:color w:val="000000" w:themeColor="text1"/>
                <w:sz w:val="24"/>
                <w:szCs w:val="24"/>
                <w:highlight w:val="yellow"/>
              </w:rPr>
            </w:pPr>
          </w:p>
          <w:p w14:paraId="4EE28371" w14:textId="39C4555A" w:rsidR="004F1E21" w:rsidRPr="00270EEB" w:rsidRDefault="28A9B94D" w:rsidP="7EE1914C">
            <w:pPr>
              <w:ind w:right="107"/>
              <w:jc w:val="both"/>
              <w:rPr>
                <w:i/>
                <w:iCs/>
                <w:sz w:val="24"/>
                <w:szCs w:val="24"/>
              </w:rPr>
            </w:pPr>
            <w:r w:rsidRPr="001C2C99">
              <w:rPr>
                <w:i/>
                <w:iCs/>
                <w:sz w:val="24"/>
                <w:szCs w:val="24"/>
                <w:highlight w:val="yellow"/>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0590AAF8" w14:textId="7689C898" w:rsidR="00FF7784" w:rsidRPr="00973521" w:rsidRDefault="00025650" w:rsidP="00E6298B">
      <w:pPr>
        <w:ind w:right="107"/>
        <w:jc w:val="both"/>
        <w:rPr>
          <w:b/>
          <w:sz w:val="24"/>
          <w:szCs w:val="24"/>
        </w:rPr>
      </w:pPr>
      <w:r w:rsidRPr="00025650">
        <w:rPr>
          <w:b/>
          <w:sz w:val="24"/>
          <w:szCs w:val="24"/>
        </w:rPr>
        <w:t>ANSWER:</w:t>
      </w:r>
    </w:p>
    <w:p w14:paraId="7511838E" w14:textId="77777777" w:rsidR="009061C4" w:rsidRDefault="009061C4" w:rsidP="00E6298B">
      <w:pPr>
        <w:ind w:right="107"/>
        <w:jc w:val="both"/>
        <w:rPr>
          <w:sz w:val="24"/>
          <w:szCs w:val="24"/>
        </w:rPr>
      </w:pPr>
    </w:p>
    <w:p w14:paraId="0E761CEB" w14:textId="45F06BB7" w:rsidR="00E63E44" w:rsidRPr="00973521" w:rsidRDefault="00E33754" w:rsidP="00E6298B">
      <w:pPr>
        <w:ind w:right="107"/>
        <w:jc w:val="both"/>
        <w:rPr>
          <w:color w:val="auto"/>
          <w:sz w:val="24"/>
          <w:szCs w:val="24"/>
        </w:rPr>
      </w:pPr>
      <w:r w:rsidRPr="00973521">
        <w:rPr>
          <w:color w:val="auto"/>
          <w:sz w:val="24"/>
          <w:szCs w:val="24"/>
        </w:rPr>
        <w:t xml:space="preserve">During the last </w:t>
      </w:r>
      <w:r w:rsidR="00A62A06" w:rsidRPr="00973521">
        <w:rPr>
          <w:color w:val="auto"/>
          <w:sz w:val="24"/>
          <w:szCs w:val="24"/>
        </w:rPr>
        <w:t xml:space="preserve">six </w:t>
      </w:r>
      <w:r w:rsidRPr="00973521">
        <w:rPr>
          <w:color w:val="auto"/>
          <w:sz w:val="24"/>
          <w:szCs w:val="24"/>
        </w:rPr>
        <w:t xml:space="preserve">months of training, </w:t>
      </w:r>
      <w:r w:rsidR="00FA0A16" w:rsidRPr="00973521">
        <w:rPr>
          <w:color w:val="auto"/>
          <w:sz w:val="24"/>
          <w:szCs w:val="24"/>
        </w:rPr>
        <w:t xml:space="preserve">I have used a variety of strategies to develop my resilience and minimise the stress I have faced. </w:t>
      </w:r>
      <w:r w:rsidR="00E63E44" w:rsidRPr="00973521">
        <w:rPr>
          <w:color w:val="auto"/>
          <w:sz w:val="24"/>
          <w:szCs w:val="24"/>
        </w:rPr>
        <w:t xml:space="preserve">I will be using Bortons </w:t>
      </w:r>
      <w:r w:rsidR="00EB7301" w:rsidRPr="00973521">
        <w:rPr>
          <w:color w:val="auto"/>
          <w:sz w:val="24"/>
          <w:szCs w:val="24"/>
        </w:rPr>
        <w:t>R</w:t>
      </w:r>
      <w:r w:rsidR="00E63E44" w:rsidRPr="00973521">
        <w:rPr>
          <w:color w:val="auto"/>
          <w:sz w:val="24"/>
          <w:szCs w:val="24"/>
        </w:rPr>
        <w:t xml:space="preserve">eflective </w:t>
      </w:r>
      <w:r w:rsidR="00EB7301" w:rsidRPr="00973521">
        <w:rPr>
          <w:color w:val="auto"/>
          <w:sz w:val="24"/>
          <w:szCs w:val="24"/>
        </w:rPr>
        <w:t>M</w:t>
      </w:r>
      <w:r w:rsidR="00E63E44" w:rsidRPr="00973521">
        <w:rPr>
          <w:color w:val="auto"/>
          <w:sz w:val="24"/>
          <w:szCs w:val="24"/>
        </w:rPr>
        <w:t xml:space="preserve">odel </w:t>
      </w:r>
      <w:r w:rsidR="0016396A" w:rsidRPr="00973521">
        <w:rPr>
          <w:color w:val="auto"/>
          <w:sz w:val="24"/>
          <w:szCs w:val="24"/>
        </w:rPr>
        <w:t>(Borton, 1970</w:t>
      </w:r>
      <w:r w:rsidR="000E77BD" w:rsidRPr="00973521">
        <w:rPr>
          <w:color w:val="auto"/>
          <w:sz w:val="24"/>
          <w:szCs w:val="24"/>
        </w:rPr>
        <w:t>)</w:t>
      </w:r>
      <w:r w:rsidR="00C25D08" w:rsidRPr="00973521">
        <w:rPr>
          <w:color w:val="auto"/>
        </w:rPr>
        <w:t xml:space="preserve"> </w:t>
      </w:r>
      <w:r w:rsidR="00C15D01" w:rsidRPr="00973521">
        <w:rPr>
          <w:color w:val="auto"/>
          <w:sz w:val="24"/>
          <w:szCs w:val="24"/>
        </w:rPr>
        <w:t xml:space="preserve">to reflect on my training </w:t>
      </w:r>
      <w:r w:rsidR="00A62A06" w:rsidRPr="00973521">
        <w:rPr>
          <w:color w:val="auto"/>
          <w:sz w:val="24"/>
          <w:szCs w:val="24"/>
        </w:rPr>
        <w:t>period, and I will also be defining the terms ‘stress’ and ‘resilience’ and how I managed these aspects during the six months</w:t>
      </w:r>
      <w:r w:rsidR="00E21C79" w:rsidRPr="00973521">
        <w:rPr>
          <w:color w:val="auto"/>
          <w:sz w:val="24"/>
          <w:szCs w:val="24"/>
        </w:rPr>
        <w:t xml:space="preserve"> and how these benefitted me</w:t>
      </w:r>
      <w:r w:rsidR="00A62A06" w:rsidRPr="00973521">
        <w:rPr>
          <w:color w:val="auto"/>
          <w:sz w:val="24"/>
          <w:szCs w:val="24"/>
        </w:rPr>
        <w:t>.</w:t>
      </w:r>
    </w:p>
    <w:p w14:paraId="21612692" w14:textId="77777777" w:rsidR="00687B49" w:rsidRPr="00973521" w:rsidRDefault="00687B49" w:rsidP="00E6298B">
      <w:pPr>
        <w:ind w:right="107"/>
        <w:jc w:val="both"/>
        <w:rPr>
          <w:color w:val="auto"/>
          <w:sz w:val="24"/>
          <w:szCs w:val="24"/>
        </w:rPr>
      </w:pPr>
    </w:p>
    <w:p w14:paraId="71EA9247" w14:textId="77777777" w:rsidR="00687B49" w:rsidRPr="00973521" w:rsidRDefault="00687B49" w:rsidP="00687B49">
      <w:pPr>
        <w:ind w:right="107"/>
        <w:jc w:val="both"/>
        <w:rPr>
          <w:color w:val="auto"/>
          <w:sz w:val="24"/>
          <w:szCs w:val="24"/>
        </w:rPr>
      </w:pPr>
      <w:r w:rsidRPr="00973521">
        <w:rPr>
          <w:color w:val="auto"/>
          <w:sz w:val="24"/>
          <w:szCs w:val="24"/>
        </w:rPr>
        <w:t xml:space="preserve">During my training I underwent many stressful situations such as the first and second exam, police officer safety training and practical tasks. Bortons Reflective Model (Borton, 1970) is made up of three aspects, ‘what?’, which refers to the main aspects of ‘stress’ and ‘resilience’, ‘so what?’ which refers to the strategies used to help manage this stress and build resilience in different situations, and finally ‘now what?’. </w:t>
      </w:r>
    </w:p>
    <w:p w14:paraId="0D204D52" w14:textId="77777777" w:rsidR="00E63E44" w:rsidRPr="00973521" w:rsidRDefault="00E63E44" w:rsidP="00E6298B">
      <w:pPr>
        <w:ind w:right="107"/>
        <w:jc w:val="both"/>
        <w:rPr>
          <w:color w:val="auto"/>
          <w:sz w:val="24"/>
          <w:szCs w:val="24"/>
        </w:rPr>
      </w:pPr>
    </w:p>
    <w:p w14:paraId="6604579F" w14:textId="1C6652CD" w:rsidR="00FF7784" w:rsidRPr="00973521" w:rsidRDefault="00F46E36" w:rsidP="00E6298B">
      <w:pPr>
        <w:ind w:right="107"/>
        <w:jc w:val="both"/>
        <w:rPr>
          <w:color w:val="auto"/>
          <w:sz w:val="24"/>
          <w:szCs w:val="24"/>
        </w:rPr>
      </w:pPr>
      <w:r w:rsidRPr="00973521">
        <w:rPr>
          <w:color w:val="auto"/>
          <w:sz w:val="24"/>
          <w:szCs w:val="24"/>
        </w:rPr>
        <w:t>‘</w:t>
      </w:r>
      <w:r w:rsidR="007B3276" w:rsidRPr="00973521">
        <w:rPr>
          <w:color w:val="auto"/>
          <w:sz w:val="24"/>
          <w:szCs w:val="24"/>
        </w:rPr>
        <w:t>Stress</w:t>
      </w:r>
      <w:r w:rsidRPr="00973521">
        <w:rPr>
          <w:color w:val="auto"/>
          <w:sz w:val="24"/>
          <w:szCs w:val="24"/>
        </w:rPr>
        <w:t>’</w:t>
      </w:r>
      <w:r w:rsidR="005B1A15" w:rsidRPr="00973521">
        <w:rPr>
          <w:color w:val="auto"/>
          <w:sz w:val="24"/>
          <w:szCs w:val="24"/>
        </w:rPr>
        <w:t xml:space="preserve"> is a term</w:t>
      </w:r>
      <w:r w:rsidR="00F84B88" w:rsidRPr="00973521">
        <w:rPr>
          <w:color w:val="auto"/>
          <w:sz w:val="24"/>
          <w:szCs w:val="24"/>
        </w:rPr>
        <w:t xml:space="preserve"> which is defined as any change that causes discomfort, whether that being physical, </w:t>
      </w:r>
      <w:r w:rsidR="002F21E3" w:rsidRPr="00973521">
        <w:rPr>
          <w:color w:val="auto"/>
          <w:sz w:val="24"/>
          <w:szCs w:val="24"/>
        </w:rPr>
        <w:t>psychological,</w:t>
      </w:r>
      <w:r w:rsidR="00F84B88" w:rsidRPr="00973521">
        <w:rPr>
          <w:color w:val="auto"/>
          <w:sz w:val="24"/>
          <w:szCs w:val="24"/>
        </w:rPr>
        <w:t xml:space="preserve"> or emotional. </w:t>
      </w:r>
      <w:r w:rsidR="00577728" w:rsidRPr="00973521">
        <w:rPr>
          <w:color w:val="auto"/>
          <w:sz w:val="24"/>
          <w:szCs w:val="24"/>
        </w:rPr>
        <w:t>Everyone will experience stress to some extent, being good or bad stress,</w:t>
      </w:r>
      <w:r w:rsidR="00E21C79" w:rsidRPr="00973521">
        <w:rPr>
          <w:color w:val="auto"/>
          <w:sz w:val="24"/>
          <w:szCs w:val="24"/>
        </w:rPr>
        <w:t xml:space="preserve"> also known as </w:t>
      </w:r>
      <w:r w:rsidR="0057081C" w:rsidRPr="00973521">
        <w:rPr>
          <w:color w:val="auto"/>
          <w:sz w:val="24"/>
          <w:szCs w:val="24"/>
        </w:rPr>
        <w:t>eustress and distress,</w:t>
      </w:r>
      <w:r w:rsidR="00D82E05" w:rsidRPr="00973521">
        <w:rPr>
          <w:color w:val="auto"/>
          <w:sz w:val="24"/>
          <w:szCs w:val="24"/>
        </w:rPr>
        <w:t xml:space="preserve"> and it is the body’s reaction to anything that requires a form of attention or action (Scott, 2020).</w:t>
      </w:r>
      <w:r w:rsidR="00C70FFF" w:rsidRPr="00973521">
        <w:rPr>
          <w:color w:val="auto"/>
          <w:sz w:val="24"/>
          <w:szCs w:val="24"/>
        </w:rPr>
        <w:t xml:space="preserve"> It is </w:t>
      </w:r>
      <w:r w:rsidR="001B3969" w:rsidRPr="00973521">
        <w:rPr>
          <w:color w:val="auto"/>
          <w:sz w:val="24"/>
          <w:szCs w:val="24"/>
        </w:rPr>
        <w:t xml:space="preserve">crucial to note that not all stress is bad, everyone will be exposed to a form of stress </w:t>
      </w:r>
      <w:r w:rsidR="00ED4E47" w:rsidRPr="00973521">
        <w:rPr>
          <w:color w:val="auto"/>
          <w:sz w:val="24"/>
          <w:szCs w:val="24"/>
        </w:rPr>
        <w:t>every day</w:t>
      </w:r>
      <w:r w:rsidR="001B3969" w:rsidRPr="00973521">
        <w:rPr>
          <w:color w:val="auto"/>
          <w:sz w:val="24"/>
          <w:szCs w:val="24"/>
        </w:rPr>
        <w:t xml:space="preserve"> and it cannot be completely </w:t>
      </w:r>
      <w:r w:rsidR="00ED4E47" w:rsidRPr="00973521">
        <w:rPr>
          <w:color w:val="auto"/>
          <w:sz w:val="24"/>
          <w:szCs w:val="24"/>
        </w:rPr>
        <w:t>negated</w:t>
      </w:r>
      <w:r w:rsidR="00535369" w:rsidRPr="00973521">
        <w:rPr>
          <w:color w:val="auto"/>
          <w:sz w:val="24"/>
          <w:szCs w:val="24"/>
        </w:rPr>
        <w:t xml:space="preserve"> </w:t>
      </w:r>
      <w:r w:rsidR="00A2052A" w:rsidRPr="00973521">
        <w:rPr>
          <w:color w:val="auto"/>
          <w:sz w:val="24"/>
          <w:szCs w:val="24"/>
        </w:rPr>
        <w:t>(Jackson, 2013)</w:t>
      </w:r>
      <w:r w:rsidR="00ED4E47" w:rsidRPr="00973521">
        <w:rPr>
          <w:color w:val="auto"/>
          <w:sz w:val="24"/>
          <w:szCs w:val="24"/>
        </w:rPr>
        <w:t>.</w:t>
      </w:r>
      <w:r w:rsidR="00A2052A" w:rsidRPr="00973521">
        <w:rPr>
          <w:color w:val="auto"/>
          <w:sz w:val="24"/>
          <w:szCs w:val="24"/>
        </w:rPr>
        <w:t xml:space="preserve"> </w:t>
      </w:r>
      <w:r w:rsidRPr="00973521">
        <w:rPr>
          <w:color w:val="auto"/>
          <w:sz w:val="24"/>
          <w:szCs w:val="24"/>
        </w:rPr>
        <w:t>‘</w:t>
      </w:r>
      <w:r w:rsidR="009643F8" w:rsidRPr="00973521">
        <w:rPr>
          <w:color w:val="auto"/>
          <w:sz w:val="24"/>
          <w:szCs w:val="24"/>
        </w:rPr>
        <w:t>Resilience</w:t>
      </w:r>
      <w:r w:rsidRPr="00973521">
        <w:rPr>
          <w:color w:val="auto"/>
          <w:sz w:val="24"/>
          <w:szCs w:val="24"/>
        </w:rPr>
        <w:t>’</w:t>
      </w:r>
      <w:r w:rsidR="009643F8" w:rsidRPr="00973521">
        <w:rPr>
          <w:color w:val="auto"/>
          <w:sz w:val="24"/>
          <w:szCs w:val="24"/>
        </w:rPr>
        <w:t xml:space="preserve"> </w:t>
      </w:r>
      <w:r w:rsidR="005D5D3D" w:rsidRPr="00973521">
        <w:rPr>
          <w:color w:val="auto"/>
          <w:sz w:val="24"/>
          <w:szCs w:val="24"/>
        </w:rPr>
        <w:t xml:space="preserve">is defined as </w:t>
      </w:r>
      <w:r w:rsidR="004A23DC" w:rsidRPr="00973521">
        <w:rPr>
          <w:color w:val="auto"/>
          <w:sz w:val="24"/>
          <w:szCs w:val="24"/>
        </w:rPr>
        <w:t xml:space="preserve">a </w:t>
      </w:r>
      <w:proofErr w:type="spellStart"/>
      <w:r w:rsidR="004A23DC" w:rsidRPr="00973521">
        <w:rPr>
          <w:color w:val="auto"/>
          <w:sz w:val="24"/>
          <w:szCs w:val="24"/>
        </w:rPr>
        <w:t>persons</w:t>
      </w:r>
      <w:proofErr w:type="spellEnd"/>
      <w:r w:rsidR="004A23DC" w:rsidRPr="00973521">
        <w:rPr>
          <w:color w:val="auto"/>
          <w:sz w:val="24"/>
          <w:szCs w:val="24"/>
        </w:rPr>
        <w:t xml:space="preserve"> ability to be able to deal with </w:t>
      </w:r>
      <w:r w:rsidR="00185FE7" w:rsidRPr="00973521">
        <w:rPr>
          <w:color w:val="auto"/>
          <w:sz w:val="24"/>
          <w:szCs w:val="24"/>
        </w:rPr>
        <w:t>shocks and to keep going in the same type of way (</w:t>
      </w:r>
      <w:r w:rsidR="007E394E" w:rsidRPr="00973521">
        <w:rPr>
          <w:color w:val="auto"/>
          <w:sz w:val="24"/>
          <w:szCs w:val="24"/>
        </w:rPr>
        <w:t>Walker, 2020)</w:t>
      </w:r>
      <w:r w:rsidR="00927F44" w:rsidRPr="00973521">
        <w:rPr>
          <w:color w:val="auto"/>
          <w:sz w:val="24"/>
          <w:szCs w:val="24"/>
        </w:rPr>
        <w:t>.</w:t>
      </w:r>
      <w:r w:rsidR="00687B49" w:rsidRPr="00973521">
        <w:rPr>
          <w:color w:val="auto"/>
          <w:sz w:val="24"/>
          <w:szCs w:val="24"/>
        </w:rPr>
        <w:t xml:space="preserve"> </w:t>
      </w:r>
    </w:p>
    <w:p w14:paraId="0BCA38FF" w14:textId="77777777" w:rsidR="00927F44" w:rsidRPr="00973521" w:rsidRDefault="00927F44" w:rsidP="00E6298B">
      <w:pPr>
        <w:ind w:right="107"/>
        <w:jc w:val="both"/>
        <w:rPr>
          <w:color w:val="auto"/>
          <w:sz w:val="24"/>
          <w:szCs w:val="24"/>
        </w:rPr>
      </w:pPr>
    </w:p>
    <w:p w14:paraId="71507B89" w14:textId="77777777" w:rsidR="00D82E05" w:rsidRPr="00973521" w:rsidRDefault="00D82E05" w:rsidP="00E6298B">
      <w:pPr>
        <w:ind w:right="107"/>
        <w:jc w:val="both"/>
        <w:rPr>
          <w:color w:val="auto"/>
          <w:sz w:val="24"/>
          <w:szCs w:val="24"/>
        </w:rPr>
      </w:pPr>
    </w:p>
    <w:p w14:paraId="4FA25557" w14:textId="3EBA3006" w:rsidR="00FF7784" w:rsidRPr="00973521" w:rsidRDefault="0042707B" w:rsidP="00E6298B">
      <w:pPr>
        <w:ind w:right="107"/>
        <w:jc w:val="both"/>
        <w:rPr>
          <w:color w:val="auto"/>
          <w:sz w:val="24"/>
          <w:szCs w:val="24"/>
        </w:rPr>
      </w:pPr>
      <w:r w:rsidRPr="00973521">
        <w:rPr>
          <w:color w:val="auto"/>
          <w:sz w:val="24"/>
          <w:szCs w:val="24"/>
        </w:rPr>
        <w:t xml:space="preserve">To help reduce stress during any of the </w:t>
      </w:r>
      <w:r w:rsidR="00A1719B" w:rsidRPr="00973521">
        <w:rPr>
          <w:color w:val="auto"/>
          <w:sz w:val="24"/>
          <w:szCs w:val="24"/>
        </w:rPr>
        <w:t xml:space="preserve">situations I faced within the last six months, I used a variety of techniques to keep my stress levels to a minimum. </w:t>
      </w:r>
      <w:r w:rsidR="0069658C" w:rsidRPr="00973521">
        <w:rPr>
          <w:color w:val="auto"/>
          <w:sz w:val="24"/>
          <w:szCs w:val="24"/>
        </w:rPr>
        <w:t xml:space="preserve">The main way I tried to reduce stress was by exercising, by going to the gym. </w:t>
      </w:r>
      <w:r w:rsidR="003F28F5" w:rsidRPr="00973521">
        <w:rPr>
          <w:color w:val="auto"/>
          <w:sz w:val="24"/>
          <w:szCs w:val="24"/>
        </w:rPr>
        <w:t xml:space="preserve">A study conducted by Jackson (2013) found that </w:t>
      </w:r>
      <w:r w:rsidR="00CD5201" w:rsidRPr="00973521">
        <w:rPr>
          <w:color w:val="auto"/>
          <w:sz w:val="24"/>
          <w:szCs w:val="24"/>
        </w:rPr>
        <w:t xml:space="preserve">two, ten to fifteen minute, exercise sessions per day </w:t>
      </w:r>
      <w:r w:rsidR="002A168A" w:rsidRPr="00973521">
        <w:rPr>
          <w:color w:val="auto"/>
          <w:sz w:val="24"/>
          <w:szCs w:val="24"/>
        </w:rPr>
        <w:t xml:space="preserve">will be beneficial in the reduction of stress throughout the day. </w:t>
      </w:r>
      <w:r w:rsidR="00FA0CFC" w:rsidRPr="00973521">
        <w:rPr>
          <w:color w:val="auto"/>
          <w:sz w:val="24"/>
          <w:szCs w:val="24"/>
        </w:rPr>
        <w:t xml:space="preserve">As I would take my dog for a walk for an hour after work </w:t>
      </w:r>
      <w:r w:rsidR="007612B7" w:rsidRPr="00973521">
        <w:rPr>
          <w:color w:val="auto"/>
          <w:sz w:val="24"/>
          <w:szCs w:val="24"/>
        </w:rPr>
        <w:t>every day</w:t>
      </w:r>
      <w:r w:rsidR="00FA0CFC" w:rsidRPr="00973521">
        <w:rPr>
          <w:color w:val="auto"/>
          <w:sz w:val="24"/>
          <w:szCs w:val="24"/>
        </w:rPr>
        <w:t xml:space="preserve"> and then go to the gym in the evening, the two separate occasions of </w:t>
      </w:r>
      <w:r w:rsidR="007612B7" w:rsidRPr="00973521">
        <w:rPr>
          <w:color w:val="auto"/>
          <w:sz w:val="24"/>
          <w:szCs w:val="24"/>
        </w:rPr>
        <w:t xml:space="preserve">exercise helped me keep my stress levels to a minimum and to stay focused on my work. </w:t>
      </w:r>
      <w:r w:rsidR="004877BF" w:rsidRPr="00973521">
        <w:rPr>
          <w:color w:val="auto"/>
          <w:sz w:val="24"/>
          <w:szCs w:val="24"/>
        </w:rPr>
        <w:t xml:space="preserve">I think if I did not </w:t>
      </w:r>
      <w:r w:rsidR="007F0232" w:rsidRPr="00973521">
        <w:rPr>
          <w:color w:val="auto"/>
          <w:sz w:val="24"/>
          <w:szCs w:val="24"/>
        </w:rPr>
        <w:t>use this technique I would’ve felt overwhelmed by the volume of work, therefore I feel this benefitted me greatly as I was able to</w:t>
      </w:r>
      <w:r w:rsidR="003C4CD9" w:rsidRPr="00973521">
        <w:rPr>
          <w:color w:val="auto"/>
          <w:sz w:val="24"/>
          <w:szCs w:val="24"/>
        </w:rPr>
        <w:t xml:space="preserve"> balance out these pressures. </w:t>
      </w:r>
    </w:p>
    <w:p w14:paraId="468616D3" w14:textId="77777777" w:rsidR="000F7ECD" w:rsidRPr="00973521" w:rsidRDefault="000F7ECD" w:rsidP="00E6298B">
      <w:pPr>
        <w:ind w:right="107"/>
        <w:jc w:val="both"/>
        <w:rPr>
          <w:color w:val="auto"/>
          <w:sz w:val="24"/>
          <w:szCs w:val="24"/>
        </w:rPr>
      </w:pPr>
    </w:p>
    <w:p w14:paraId="254D67EA" w14:textId="463DCEC2" w:rsidR="00175F71" w:rsidRPr="00973521" w:rsidRDefault="00C456D0" w:rsidP="00E6298B">
      <w:pPr>
        <w:ind w:right="107"/>
        <w:jc w:val="both"/>
        <w:rPr>
          <w:color w:val="auto"/>
          <w:sz w:val="24"/>
          <w:szCs w:val="24"/>
        </w:rPr>
      </w:pPr>
      <w:r w:rsidRPr="00973521">
        <w:rPr>
          <w:color w:val="auto"/>
          <w:sz w:val="24"/>
          <w:szCs w:val="24"/>
        </w:rPr>
        <w:t xml:space="preserve">Another way I reduced my stress levels was by making sure I stayed on top of my revision by making a timetable </w:t>
      </w:r>
      <w:r w:rsidR="00B56D3A" w:rsidRPr="00973521">
        <w:rPr>
          <w:color w:val="auto"/>
          <w:sz w:val="24"/>
          <w:szCs w:val="24"/>
        </w:rPr>
        <w:t xml:space="preserve">of dedicated revision times and exactly what topic I aimed to do within that time. I also </w:t>
      </w:r>
      <w:r w:rsidR="00263937" w:rsidRPr="00973521">
        <w:rPr>
          <w:color w:val="auto"/>
          <w:sz w:val="24"/>
          <w:szCs w:val="24"/>
        </w:rPr>
        <w:t xml:space="preserve">used a varied range of </w:t>
      </w:r>
      <w:r w:rsidR="0090066A" w:rsidRPr="00973521">
        <w:rPr>
          <w:color w:val="auto"/>
          <w:sz w:val="24"/>
          <w:szCs w:val="24"/>
        </w:rPr>
        <w:t xml:space="preserve">techniques </w:t>
      </w:r>
      <w:r w:rsidR="00865736" w:rsidRPr="00973521">
        <w:rPr>
          <w:color w:val="auto"/>
          <w:sz w:val="24"/>
          <w:szCs w:val="24"/>
        </w:rPr>
        <w:t xml:space="preserve">such as making flashcards and </w:t>
      </w:r>
      <w:r w:rsidR="002228BD" w:rsidRPr="00973521">
        <w:rPr>
          <w:color w:val="auto"/>
          <w:sz w:val="24"/>
          <w:szCs w:val="24"/>
        </w:rPr>
        <w:t xml:space="preserve">a list of </w:t>
      </w:r>
      <w:r w:rsidR="002228BD" w:rsidRPr="00973521">
        <w:rPr>
          <w:color w:val="auto"/>
          <w:sz w:val="24"/>
          <w:szCs w:val="24"/>
        </w:rPr>
        <w:lastRenderedPageBreak/>
        <w:t>the key points, such as legislation organised into sections of certain topics</w:t>
      </w:r>
      <w:r w:rsidR="00865736" w:rsidRPr="00973521">
        <w:rPr>
          <w:color w:val="auto"/>
          <w:sz w:val="24"/>
          <w:szCs w:val="24"/>
        </w:rPr>
        <w:t>.</w:t>
      </w:r>
      <w:r w:rsidR="006829A2" w:rsidRPr="00973521">
        <w:rPr>
          <w:color w:val="auto"/>
          <w:sz w:val="24"/>
          <w:szCs w:val="24"/>
        </w:rPr>
        <w:t xml:space="preserve"> </w:t>
      </w:r>
      <w:r w:rsidR="00011E74" w:rsidRPr="00973521">
        <w:rPr>
          <w:color w:val="auto"/>
          <w:sz w:val="24"/>
          <w:szCs w:val="24"/>
        </w:rPr>
        <w:t xml:space="preserve">I started this relatively </w:t>
      </w:r>
      <w:r w:rsidR="00E16EEA" w:rsidRPr="00973521">
        <w:rPr>
          <w:color w:val="auto"/>
          <w:sz w:val="24"/>
          <w:szCs w:val="24"/>
        </w:rPr>
        <w:t>early,</w:t>
      </w:r>
      <w:r w:rsidR="00011E74" w:rsidRPr="00973521">
        <w:rPr>
          <w:color w:val="auto"/>
          <w:sz w:val="24"/>
          <w:szCs w:val="24"/>
        </w:rPr>
        <w:t xml:space="preserve"> and I continued to make revision cards throughout the whole of training. </w:t>
      </w:r>
      <w:r w:rsidR="006829A2" w:rsidRPr="00973521">
        <w:rPr>
          <w:color w:val="auto"/>
          <w:sz w:val="24"/>
          <w:szCs w:val="24"/>
        </w:rPr>
        <w:t xml:space="preserve">It has been said that </w:t>
      </w:r>
      <w:r w:rsidR="00100145" w:rsidRPr="00973521">
        <w:rPr>
          <w:color w:val="auto"/>
          <w:sz w:val="24"/>
          <w:szCs w:val="24"/>
        </w:rPr>
        <w:t xml:space="preserve">by </w:t>
      </w:r>
      <w:r w:rsidR="00011E74" w:rsidRPr="00973521">
        <w:rPr>
          <w:color w:val="auto"/>
          <w:sz w:val="24"/>
          <w:szCs w:val="24"/>
        </w:rPr>
        <w:t>revising</w:t>
      </w:r>
      <w:r w:rsidR="00100145" w:rsidRPr="00973521">
        <w:rPr>
          <w:color w:val="auto"/>
          <w:sz w:val="24"/>
          <w:szCs w:val="24"/>
        </w:rPr>
        <w:t xml:space="preserve"> early</w:t>
      </w:r>
      <w:r w:rsidR="00011E74" w:rsidRPr="00973521">
        <w:rPr>
          <w:color w:val="auto"/>
          <w:sz w:val="24"/>
          <w:szCs w:val="24"/>
        </w:rPr>
        <w:t>, it</w:t>
      </w:r>
      <w:r w:rsidR="00100145" w:rsidRPr="00973521">
        <w:rPr>
          <w:color w:val="auto"/>
          <w:sz w:val="24"/>
          <w:szCs w:val="24"/>
        </w:rPr>
        <w:t xml:space="preserve"> does help students remember their revision more effectively (</w:t>
      </w:r>
      <w:r w:rsidR="00DA089B" w:rsidRPr="00973521">
        <w:rPr>
          <w:color w:val="auto"/>
          <w:sz w:val="24"/>
          <w:szCs w:val="24"/>
        </w:rPr>
        <w:t>Gogoi, 2019).</w:t>
      </w:r>
      <w:r w:rsidR="00175F71" w:rsidRPr="00973521">
        <w:rPr>
          <w:color w:val="auto"/>
          <w:sz w:val="24"/>
          <w:szCs w:val="24"/>
        </w:rPr>
        <w:t xml:space="preserve"> I also had revision sessions with a friend who is sitting the same exam, this allowed us to have discussions about the work and different explanations of certain things. It also allowed us to teach each other things the other was unsure on, this helped me as by going over things in this way it helped reduce stress levels and it has also been shown to lessen anxiety (Ibrahim, 1988).</w:t>
      </w:r>
      <w:r w:rsidR="003C4CD9" w:rsidRPr="00973521">
        <w:rPr>
          <w:color w:val="auto"/>
          <w:sz w:val="24"/>
          <w:szCs w:val="24"/>
        </w:rPr>
        <w:t xml:space="preserve"> </w:t>
      </w:r>
      <w:r w:rsidR="002E0AAF" w:rsidRPr="00973521">
        <w:rPr>
          <w:color w:val="auto"/>
          <w:sz w:val="24"/>
          <w:szCs w:val="24"/>
        </w:rPr>
        <w:t>If I did not plan out my revision, I would have felt very stressed</w:t>
      </w:r>
      <w:r w:rsidR="00F41E7E" w:rsidRPr="00973521">
        <w:rPr>
          <w:color w:val="auto"/>
          <w:sz w:val="24"/>
          <w:szCs w:val="24"/>
        </w:rPr>
        <w:t xml:space="preserve"> and would have fallen behind with the amount of work I needed to constantly stay on top of. </w:t>
      </w:r>
    </w:p>
    <w:p w14:paraId="0A32D849" w14:textId="77777777" w:rsidR="00D911B3" w:rsidRPr="00973521" w:rsidRDefault="00D911B3" w:rsidP="00E6298B">
      <w:pPr>
        <w:ind w:right="107"/>
        <w:jc w:val="both"/>
        <w:rPr>
          <w:color w:val="auto"/>
          <w:sz w:val="24"/>
          <w:szCs w:val="24"/>
        </w:rPr>
      </w:pPr>
    </w:p>
    <w:p w14:paraId="28CC1265" w14:textId="1980C8BB" w:rsidR="00D911B3" w:rsidRPr="00973521" w:rsidRDefault="00D911B3" w:rsidP="00E6298B">
      <w:pPr>
        <w:ind w:right="107"/>
        <w:jc w:val="both"/>
        <w:rPr>
          <w:color w:val="auto"/>
          <w:sz w:val="24"/>
          <w:szCs w:val="24"/>
        </w:rPr>
      </w:pPr>
      <w:r w:rsidRPr="00973521">
        <w:rPr>
          <w:color w:val="auto"/>
          <w:sz w:val="24"/>
          <w:szCs w:val="24"/>
        </w:rPr>
        <w:t xml:space="preserve">Having resilience as a police officer is extremely important due to the challenges faced on a daily basis. </w:t>
      </w:r>
      <w:r w:rsidR="000727D9" w:rsidRPr="00973521">
        <w:rPr>
          <w:color w:val="auto"/>
          <w:sz w:val="24"/>
          <w:szCs w:val="24"/>
        </w:rPr>
        <w:t xml:space="preserve">The nature of policing means that police staff will often </w:t>
      </w:r>
      <w:r w:rsidR="000E1DE2" w:rsidRPr="00973521">
        <w:rPr>
          <w:color w:val="auto"/>
          <w:sz w:val="24"/>
          <w:szCs w:val="24"/>
        </w:rPr>
        <w:t>attend situations which can have a drastic impact on the individuals state of mind</w:t>
      </w:r>
      <w:r w:rsidR="00393BB2" w:rsidRPr="00973521">
        <w:rPr>
          <w:color w:val="auto"/>
          <w:sz w:val="24"/>
          <w:szCs w:val="24"/>
        </w:rPr>
        <w:t xml:space="preserve">, these </w:t>
      </w:r>
      <w:r w:rsidR="00D97581" w:rsidRPr="00973521">
        <w:rPr>
          <w:color w:val="auto"/>
          <w:sz w:val="24"/>
          <w:szCs w:val="24"/>
        </w:rPr>
        <w:t xml:space="preserve">circumstances often </w:t>
      </w:r>
      <w:r w:rsidR="00CF4A39" w:rsidRPr="00973521">
        <w:rPr>
          <w:color w:val="auto"/>
          <w:sz w:val="24"/>
          <w:szCs w:val="24"/>
        </w:rPr>
        <w:t>form the basis of our day-to-day work</w:t>
      </w:r>
      <w:r w:rsidR="007C5490" w:rsidRPr="00973521">
        <w:rPr>
          <w:color w:val="auto"/>
          <w:sz w:val="24"/>
          <w:szCs w:val="24"/>
        </w:rPr>
        <w:t>, this in turn helps build resilience as it becomes the normal for working life</w:t>
      </w:r>
      <w:r w:rsidR="00CF4A39" w:rsidRPr="00973521">
        <w:rPr>
          <w:color w:val="auto"/>
          <w:sz w:val="24"/>
          <w:szCs w:val="24"/>
        </w:rPr>
        <w:t xml:space="preserve"> (</w:t>
      </w:r>
      <w:r w:rsidR="00462322" w:rsidRPr="00973521">
        <w:rPr>
          <w:color w:val="auto"/>
          <w:sz w:val="24"/>
          <w:szCs w:val="24"/>
        </w:rPr>
        <w:t>Smit et al., 2016).</w:t>
      </w:r>
      <w:r w:rsidR="003E5202" w:rsidRPr="00973521">
        <w:rPr>
          <w:color w:val="auto"/>
          <w:sz w:val="24"/>
          <w:szCs w:val="24"/>
        </w:rPr>
        <w:t xml:space="preserve"> </w:t>
      </w:r>
      <w:r w:rsidR="00BA7738" w:rsidRPr="00973521">
        <w:rPr>
          <w:color w:val="auto"/>
          <w:sz w:val="24"/>
          <w:szCs w:val="24"/>
        </w:rPr>
        <w:t xml:space="preserve">Resilience is a skill that can be learned and </w:t>
      </w:r>
      <w:r w:rsidR="00800A77" w:rsidRPr="00973521">
        <w:rPr>
          <w:color w:val="auto"/>
          <w:sz w:val="24"/>
          <w:szCs w:val="24"/>
        </w:rPr>
        <w:t>developed through different experiences (</w:t>
      </w:r>
      <w:r w:rsidR="0046040D" w:rsidRPr="00973521">
        <w:rPr>
          <w:color w:val="auto"/>
          <w:sz w:val="24"/>
          <w:szCs w:val="24"/>
        </w:rPr>
        <w:t>Craig, 2019</w:t>
      </w:r>
      <w:r w:rsidR="00800A77" w:rsidRPr="00973521">
        <w:rPr>
          <w:color w:val="auto"/>
          <w:sz w:val="24"/>
          <w:szCs w:val="24"/>
        </w:rPr>
        <w:t xml:space="preserve">). Additionally, be developing </w:t>
      </w:r>
      <w:r w:rsidR="00812FBE" w:rsidRPr="00973521">
        <w:rPr>
          <w:color w:val="auto"/>
          <w:sz w:val="24"/>
          <w:szCs w:val="24"/>
        </w:rPr>
        <w:t xml:space="preserve">strategies to reduce the impacts of stress it can </w:t>
      </w:r>
      <w:r w:rsidR="00003225" w:rsidRPr="00973521">
        <w:rPr>
          <w:color w:val="auto"/>
          <w:sz w:val="24"/>
          <w:szCs w:val="24"/>
        </w:rPr>
        <w:t xml:space="preserve">boost and develop resilience. </w:t>
      </w:r>
    </w:p>
    <w:p w14:paraId="03760555" w14:textId="77777777" w:rsidR="00943D3D" w:rsidRPr="00973521" w:rsidRDefault="00943D3D" w:rsidP="00E6298B">
      <w:pPr>
        <w:ind w:right="107"/>
        <w:jc w:val="both"/>
        <w:rPr>
          <w:color w:val="auto"/>
          <w:sz w:val="24"/>
          <w:szCs w:val="24"/>
        </w:rPr>
      </w:pPr>
    </w:p>
    <w:p w14:paraId="6C7BD235" w14:textId="6EBDC81F" w:rsidR="00943D3D" w:rsidRPr="00973521" w:rsidRDefault="00943D3D" w:rsidP="00E6298B">
      <w:pPr>
        <w:ind w:right="107"/>
        <w:jc w:val="both"/>
        <w:rPr>
          <w:color w:val="auto"/>
          <w:sz w:val="24"/>
          <w:szCs w:val="24"/>
        </w:rPr>
      </w:pPr>
      <w:r w:rsidRPr="00973521">
        <w:rPr>
          <w:color w:val="auto"/>
          <w:sz w:val="24"/>
          <w:szCs w:val="24"/>
        </w:rPr>
        <w:t>Through using the techniques mentioned to manage my stress levels I was able to build resilience through managing the expectations placed on me throughout the six months training period. Although too much stress can be detrimental to certain individuals (Pruthi, 2023), I find that</w:t>
      </w:r>
      <w:r w:rsidR="009A7922" w:rsidRPr="00973521">
        <w:rPr>
          <w:color w:val="auto"/>
          <w:sz w:val="24"/>
          <w:szCs w:val="24"/>
        </w:rPr>
        <w:t xml:space="preserve"> experiencing</w:t>
      </w:r>
      <w:r w:rsidRPr="00973521">
        <w:rPr>
          <w:color w:val="auto"/>
          <w:sz w:val="24"/>
          <w:szCs w:val="24"/>
        </w:rPr>
        <w:t xml:space="preserve"> stress </w:t>
      </w:r>
      <w:r w:rsidR="009A7922" w:rsidRPr="00973521">
        <w:rPr>
          <w:color w:val="auto"/>
          <w:sz w:val="24"/>
          <w:szCs w:val="24"/>
        </w:rPr>
        <w:t xml:space="preserve">can be </w:t>
      </w:r>
      <w:r w:rsidRPr="00973521">
        <w:rPr>
          <w:color w:val="auto"/>
          <w:sz w:val="24"/>
          <w:szCs w:val="24"/>
        </w:rPr>
        <w:t>beneficial to me to a certain degree to help me focus</w:t>
      </w:r>
      <w:r w:rsidR="009A7922" w:rsidRPr="00973521">
        <w:rPr>
          <w:color w:val="auto"/>
          <w:sz w:val="24"/>
          <w:szCs w:val="24"/>
        </w:rPr>
        <w:t>. T</w:t>
      </w:r>
      <w:r w:rsidRPr="00973521">
        <w:rPr>
          <w:color w:val="auto"/>
          <w:sz w:val="24"/>
          <w:szCs w:val="24"/>
        </w:rPr>
        <w:t>his type of stress is known as eustress as referred to by Hans Selye, as opposed to distress</w:t>
      </w:r>
      <w:r w:rsidR="009A7922" w:rsidRPr="00973521">
        <w:rPr>
          <w:color w:val="auto"/>
          <w:sz w:val="24"/>
          <w:szCs w:val="24"/>
        </w:rPr>
        <w:t xml:space="preserve"> (Selye, 1976)</w:t>
      </w:r>
      <w:r w:rsidR="009A7922" w:rsidRPr="00973521">
        <w:rPr>
          <w:color w:val="auto"/>
        </w:rPr>
        <w:t xml:space="preserve">. </w:t>
      </w:r>
      <w:r w:rsidRPr="00973521">
        <w:rPr>
          <w:color w:val="auto"/>
          <w:sz w:val="24"/>
          <w:szCs w:val="24"/>
        </w:rPr>
        <w:t xml:space="preserve">This type of positive stress can sharpen our senses and can help to improve a person’s performance in regard to certain tasks or assignments (Moore, 2019). This type of stress, eustress, has benefitted me as it helped to motivate me and increased my focus. This will also benefit my resilience as through the positive effects of stress, I was able to manage my revision and get the best results I could when managing my exams and practical scenarios. </w:t>
      </w:r>
    </w:p>
    <w:p w14:paraId="6065AF4D" w14:textId="77777777" w:rsidR="00943D3D" w:rsidRPr="00973521" w:rsidRDefault="00943D3D" w:rsidP="00E6298B">
      <w:pPr>
        <w:ind w:right="107"/>
        <w:jc w:val="both"/>
        <w:rPr>
          <w:color w:val="auto"/>
          <w:sz w:val="24"/>
          <w:szCs w:val="24"/>
        </w:rPr>
      </w:pPr>
    </w:p>
    <w:p w14:paraId="7424923A" w14:textId="40273FC6" w:rsidR="00E21C79" w:rsidRPr="00973521" w:rsidRDefault="00D25F30" w:rsidP="00943D3D">
      <w:pPr>
        <w:ind w:right="107"/>
        <w:jc w:val="both"/>
        <w:rPr>
          <w:color w:val="auto"/>
          <w:sz w:val="24"/>
          <w:szCs w:val="24"/>
        </w:rPr>
      </w:pPr>
      <w:r w:rsidRPr="00973521">
        <w:rPr>
          <w:color w:val="auto"/>
          <w:sz w:val="24"/>
          <w:szCs w:val="24"/>
        </w:rPr>
        <w:t xml:space="preserve">The ‘so what?’ aspect </w:t>
      </w:r>
      <w:r w:rsidR="00EB475F" w:rsidRPr="00973521">
        <w:rPr>
          <w:color w:val="auto"/>
          <w:sz w:val="24"/>
          <w:szCs w:val="24"/>
        </w:rPr>
        <w:t xml:space="preserve">of Bortons </w:t>
      </w:r>
      <w:r w:rsidR="00E16EEA" w:rsidRPr="00973521">
        <w:rPr>
          <w:color w:val="auto"/>
          <w:sz w:val="24"/>
          <w:szCs w:val="24"/>
        </w:rPr>
        <w:t>R</w:t>
      </w:r>
      <w:r w:rsidR="00EB475F" w:rsidRPr="00973521">
        <w:rPr>
          <w:color w:val="auto"/>
          <w:sz w:val="24"/>
          <w:szCs w:val="24"/>
        </w:rPr>
        <w:t xml:space="preserve">eflective </w:t>
      </w:r>
      <w:r w:rsidR="00E16EEA" w:rsidRPr="00973521">
        <w:rPr>
          <w:color w:val="auto"/>
          <w:sz w:val="24"/>
          <w:szCs w:val="24"/>
        </w:rPr>
        <w:t>Model (Borton, 1970)</w:t>
      </w:r>
      <w:r w:rsidR="00EB475F" w:rsidRPr="00973521">
        <w:rPr>
          <w:color w:val="auto"/>
          <w:sz w:val="24"/>
          <w:szCs w:val="24"/>
        </w:rPr>
        <w:t xml:space="preserve"> </w:t>
      </w:r>
      <w:r w:rsidRPr="00973521">
        <w:rPr>
          <w:color w:val="auto"/>
          <w:sz w:val="24"/>
          <w:szCs w:val="24"/>
        </w:rPr>
        <w:t xml:space="preserve">allowed me to understand what had previously worked for me and what had not, so I was able to plan what I needed to do to be able to perform to the best of my ability. </w:t>
      </w:r>
      <w:r w:rsidR="008A3599" w:rsidRPr="00973521">
        <w:rPr>
          <w:color w:val="auto"/>
          <w:sz w:val="24"/>
          <w:szCs w:val="24"/>
        </w:rPr>
        <w:t xml:space="preserve">The ’now what?’ aspect </w:t>
      </w:r>
      <w:r w:rsidR="005171B1" w:rsidRPr="00973521">
        <w:rPr>
          <w:color w:val="auto"/>
          <w:sz w:val="24"/>
          <w:szCs w:val="24"/>
        </w:rPr>
        <w:t xml:space="preserve">helped me to consider the options I had when faced with the stresses of the new job and managing my own health and achieving the expectations set </w:t>
      </w:r>
      <w:r w:rsidR="0036050D" w:rsidRPr="00973521">
        <w:rPr>
          <w:color w:val="auto"/>
          <w:sz w:val="24"/>
          <w:szCs w:val="24"/>
        </w:rPr>
        <w:t xml:space="preserve">to me. This helped me to consider the coping strategies as mentioned which I think greatly benefited me throughout the six months. </w:t>
      </w:r>
      <w:r w:rsidR="00036019" w:rsidRPr="00973521">
        <w:rPr>
          <w:color w:val="auto"/>
          <w:sz w:val="24"/>
          <w:szCs w:val="24"/>
        </w:rPr>
        <w:t xml:space="preserve"> The research </w:t>
      </w:r>
      <w:r w:rsidR="00840422" w:rsidRPr="00973521">
        <w:rPr>
          <w:color w:val="auto"/>
          <w:sz w:val="24"/>
          <w:szCs w:val="24"/>
        </w:rPr>
        <w:t xml:space="preserve">supports the techniques and methods I used to </w:t>
      </w:r>
      <w:r w:rsidR="005C0875" w:rsidRPr="00973521">
        <w:rPr>
          <w:color w:val="auto"/>
          <w:sz w:val="24"/>
          <w:szCs w:val="24"/>
        </w:rPr>
        <w:t xml:space="preserve">manage my stress and build my resilience, </w:t>
      </w:r>
      <w:r w:rsidR="0059576A" w:rsidRPr="00973521">
        <w:rPr>
          <w:color w:val="auto"/>
          <w:sz w:val="24"/>
          <w:szCs w:val="24"/>
        </w:rPr>
        <w:t>I will also continue to utilise these methods in future as</w:t>
      </w:r>
      <w:r w:rsidR="001550CC" w:rsidRPr="00973521">
        <w:rPr>
          <w:color w:val="auto"/>
          <w:sz w:val="24"/>
          <w:szCs w:val="24"/>
        </w:rPr>
        <w:t xml:space="preserve"> these are skills that have been developed throughout my training that I can apply to everyday situations during my career.</w:t>
      </w:r>
    </w:p>
    <w:p w14:paraId="46E7D363" w14:textId="77777777" w:rsidR="00E21C79" w:rsidRDefault="00E21C79" w:rsidP="00943D3D">
      <w:pPr>
        <w:ind w:right="107"/>
        <w:jc w:val="both"/>
        <w:rPr>
          <w:color w:val="auto"/>
          <w:sz w:val="24"/>
          <w:szCs w:val="24"/>
        </w:rPr>
      </w:pPr>
    </w:p>
    <w:p w14:paraId="3D4900DE" w14:textId="24D60669" w:rsidR="00E21C79" w:rsidRPr="00943D3D" w:rsidRDefault="00E21C79" w:rsidP="00943D3D">
      <w:pPr>
        <w:ind w:right="107"/>
        <w:jc w:val="both"/>
        <w:rPr>
          <w:color w:val="auto"/>
          <w:sz w:val="24"/>
          <w:szCs w:val="24"/>
        </w:rPr>
        <w:sectPr w:rsidR="00E21C79" w:rsidRPr="00943D3D" w:rsidSect="00485629">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r>
        <w:rPr>
          <w:color w:val="auto"/>
          <w:sz w:val="24"/>
          <w:szCs w:val="24"/>
        </w:rPr>
        <w:t xml:space="preserve">Word Count = </w:t>
      </w:r>
      <w:r w:rsidR="0057081C">
        <w:rPr>
          <w:color w:val="auto"/>
          <w:sz w:val="24"/>
          <w:szCs w:val="24"/>
        </w:rPr>
        <w:t xml:space="preserve"> </w:t>
      </w:r>
      <w:r w:rsidR="001550CC">
        <w:rPr>
          <w:color w:val="auto"/>
          <w:sz w:val="24"/>
          <w:szCs w:val="24"/>
        </w:rPr>
        <w:t>100</w:t>
      </w:r>
      <w:r w:rsidR="00E16EEA">
        <w:rPr>
          <w:color w:val="auto"/>
          <w:sz w:val="24"/>
          <w:szCs w:val="24"/>
        </w:rPr>
        <w:t>8</w:t>
      </w: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1C2C99" w:rsidRDefault="28A9B94D" w:rsidP="28A9B94D">
            <w:pPr>
              <w:ind w:right="107"/>
              <w:jc w:val="both"/>
              <w:rPr>
                <w:sz w:val="24"/>
                <w:szCs w:val="24"/>
                <w:highlight w:val="yellow"/>
              </w:rPr>
            </w:pPr>
            <w:r w:rsidRPr="001C2C99">
              <w:rPr>
                <w:b/>
                <w:bCs/>
                <w:sz w:val="24"/>
                <w:szCs w:val="24"/>
                <w:highlight w:val="yellow"/>
              </w:rPr>
              <w:t xml:space="preserve">Critically assess </w:t>
            </w:r>
            <w:r w:rsidRPr="001C2C99">
              <w:rPr>
                <w:sz w:val="24"/>
                <w:szCs w:val="24"/>
                <w:highlight w:val="yellow"/>
              </w:rPr>
              <w:t xml:space="preserve">the incident including social and legislative contexts and any relevant cultural, ethnicity and language issues. </w:t>
            </w:r>
          </w:p>
          <w:p w14:paraId="41C467BE" w14:textId="3D8253F1" w:rsidR="21777531" w:rsidRPr="001C2C99" w:rsidRDefault="21777531" w:rsidP="21777531">
            <w:pPr>
              <w:ind w:right="107"/>
              <w:jc w:val="both"/>
              <w:rPr>
                <w:sz w:val="24"/>
                <w:szCs w:val="24"/>
                <w:highlight w:val="yellow"/>
              </w:rPr>
            </w:pPr>
          </w:p>
          <w:p w14:paraId="4C49E00C" w14:textId="1F824F2B" w:rsidR="2C9F6E42" w:rsidRPr="001C2C99" w:rsidRDefault="2C9F6E42" w:rsidP="21777531">
            <w:pPr>
              <w:ind w:right="107"/>
              <w:jc w:val="both"/>
              <w:rPr>
                <w:sz w:val="24"/>
                <w:szCs w:val="24"/>
                <w:highlight w:val="yellow"/>
              </w:rPr>
            </w:pPr>
            <w:r w:rsidRPr="001C2C99">
              <w:rPr>
                <w:sz w:val="24"/>
                <w:szCs w:val="24"/>
                <w:highlight w:val="yellow"/>
              </w:rPr>
              <w:t>Consider the use of effective communication skills that you used within the incident.</w:t>
            </w:r>
          </w:p>
          <w:p w14:paraId="19D5ECA5" w14:textId="77777777" w:rsidR="003B2A14" w:rsidRPr="001C2C99" w:rsidRDefault="003B2A14" w:rsidP="21777531">
            <w:pPr>
              <w:ind w:right="107"/>
              <w:rPr>
                <w:b/>
                <w:bCs/>
                <w:sz w:val="24"/>
                <w:szCs w:val="24"/>
                <w:highlight w:val="yellow"/>
              </w:rPr>
            </w:pPr>
          </w:p>
          <w:p w14:paraId="3F52F13C" w14:textId="37E3AA8E" w:rsidR="73AE4A3E" w:rsidRPr="001C2C99" w:rsidRDefault="73AE4A3E" w:rsidP="73AE4A3E">
            <w:pPr>
              <w:ind w:right="107"/>
              <w:jc w:val="both"/>
              <w:rPr>
                <w:color w:val="000000" w:themeColor="text1"/>
                <w:sz w:val="24"/>
                <w:szCs w:val="24"/>
                <w:highlight w:val="yellow"/>
              </w:rPr>
            </w:pPr>
            <w:r w:rsidRPr="001C2C99">
              <w:rPr>
                <w:b/>
                <w:bCs/>
                <w:color w:val="000000" w:themeColor="text1"/>
                <w:sz w:val="24"/>
                <w:szCs w:val="24"/>
                <w:highlight w:val="yellow"/>
              </w:rPr>
              <w:t>Refle</w:t>
            </w:r>
            <w:r w:rsidR="0A35AEC6" w:rsidRPr="001C2C99">
              <w:rPr>
                <w:b/>
                <w:bCs/>
                <w:color w:val="000000" w:themeColor="text1"/>
                <w:sz w:val="24"/>
                <w:szCs w:val="24"/>
                <w:highlight w:val="yellow"/>
              </w:rPr>
              <w:t>cting</w:t>
            </w:r>
            <w:r w:rsidR="0A35AEC6" w:rsidRPr="001C2C99">
              <w:rPr>
                <w:color w:val="000000" w:themeColor="text1"/>
                <w:sz w:val="24"/>
                <w:szCs w:val="24"/>
                <w:highlight w:val="yellow"/>
              </w:rPr>
              <w:t xml:space="preserve"> upon your incident, critically evaluate any theories or models underpinning the causes of conflict within policing interventions. </w:t>
            </w:r>
            <w:r w:rsidR="5995F64F" w:rsidRPr="001C2C99">
              <w:rPr>
                <w:color w:val="000000" w:themeColor="text1"/>
                <w:sz w:val="24"/>
                <w:szCs w:val="24"/>
                <w:highlight w:val="yellow"/>
              </w:rPr>
              <w:t xml:space="preserve">(Examples would include, </w:t>
            </w:r>
            <w:proofErr w:type="spellStart"/>
            <w:r w:rsidR="5995F64F" w:rsidRPr="001C2C99">
              <w:rPr>
                <w:color w:val="000000" w:themeColor="text1"/>
                <w:sz w:val="24"/>
                <w:szCs w:val="24"/>
                <w:highlight w:val="yellow"/>
              </w:rPr>
              <w:t>Betaris</w:t>
            </w:r>
            <w:proofErr w:type="spellEnd"/>
            <w:r w:rsidR="5995F64F" w:rsidRPr="001C2C99">
              <w:rPr>
                <w:color w:val="000000" w:themeColor="text1"/>
                <w:sz w:val="24"/>
                <w:szCs w:val="24"/>
                <w:highlight w:val="yellow"/>
              </w:rPr>
              <w:t xml:space="preserve"> Box, The Drama Triangle). </w:t>
            </w:r>
          </w:p>
          <w:p w14:paraId="5FD8E49C" w14:textId="4512B2C9" w:rsidR="73AE4A3E" w:rsidRPr="001C2C99" w:rsidRDefault="73AE4A3E" w:rsidP="73AE4A3E">
            <w:pPr>
              <w:ind w:right="107"/>
              <w:jc w:val="both"/>
              <w:rPr>
                <w:color w:val="000000" w:themeColor="text1"/>
                <w:sz w:val="24"/>
                <w:szCs w:val="24"/>
                <w:highlight w:val="yellow"/>
              </w:rPr>
            </w:pPr>
          </w:p>
          <w:p w14:paraId="40D33DEC" w14:textId="77777777" w:rsidR="003B2A14" w:rsidRPr="001C2C99" w:rsidRDefault="003B2A14" w:rsidP="00E6298B">
            <w:pPr>
              <w:ind w:right="107"/>
              <w:jc w:val="both"/>
              <w:rPr>
                <w:sz w:val="24"/>
                <w:szCs w:val="24"/>
                <w:highlight w:val="yellow"/>
              </w:rPr>
            </w:pPr>
          </w:p>
          <w:p w14:paraId="02FB5304" w14:textId="7447B83C" w:rsidR="003B2A14" w:rsidRPr="00270EEB" w:rsidRDefault="28A9B94D" w:rsidP="28A9B94D">
            <w:pPr>
              <w:ind w:right="107"/>
              <w:jc w:val="both"/>
              <w:rPr>
                <w:sz w:val="24"/>
                <w:szCs w:val="24"/>
              </w:rPr>
            </w:pPr>
            <w:r w:rsidRPr="001C2C99">
              <w:rPr>
                <w:sz w:val="24"/>
                <w:szCs w:val="24"/>
                <w:highlight w:val="yellow"/>
              </w:rPr>
              <w:t xml:space="preserve">2000 words </w:t>
            </w:r>
            <w:r w:rsidRPr="001C2C99">
              <w:rPr>
                <w:i/>
                <w:iCs/>
                <w:sz w:val="24"/>
                <w:szCs w:val="24"/>
                <w:highlight w:val="yellow"/>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Default="003B2A14" w:rsidP="00E6298B">
      <w:pPr>
        <w:ind w:right="107"/>
        <w:jc w:val="both"/>
        <w:rPr>
          <w:b/>
          <w:sz w:val="24"/>
          <w:szCs w:val="24"/>
        </w:rPr>
      </w:pPr>
      <w:r w:rsidRPr="00450C83">
        <w:rPr>
          <w:b/>
          <w:sz w:val="24"/>
          <w:szCs w:val="24"/>
        </w:rPr>
        <w:t>ANSWER:</w:t>
      </w:r>
    </w:p>
    <w:p w14:paraId="4557CCDD" w14:textId="77777777" w:rsidR="008B28E7" w:rsidRPr="002F1C04" w:rsidRDefault="008B28E7" w:rsidP="00E6298B">
      <w:pPr>
        <w:ind w:right="107"/>
        <w:jc w:val="both"/>
        <w:rPr>
          <w:color w:val="auto"/>
          <w:sz w:val="24"/>
          <w:szCs w:val="24"/>
        </w:rPr>
      </w:pPr>
    </w:p>
    <w:p w14:paraId="4081FB65" w14:textId="10A99564" w:rsidR="00B54984" w:rsidRPr="002F1C04" w:rsidRDefault="00E27860" w:rsidP="00B54984">
      <w:pPr>
        <w:ind w:right="107"/>
        <w:jc w:val="both"/>
        <w:rPr>
          <w:color w:val="auto"/>
          <w:sz w:val="24"/>
          <w:szCs w:val="24"/>
        </w:rPr>
      </w:pPr>
      <w:r w:rsidRPr="002F1C04">
        <w:rPr>
          <w:color w:val="auto"/>
          <w:sz w:val="24"/>
          <w:szCs w:val="24"/>
        </w:rPr>
        <w:t xml:space="preserve">Policing has many different aspects, with conflict playing a big part in the day to day role. There are many aspects to conflict, such as the physical side but also the emotional effects conflict can have on an individual. An incident which occurred around three weeks into tutorship will be critically assessed to evaluate my methods of communication and any social, cultural or language issues. There are also many protocols and regulations within policing informing police officers how they should approach and manage situations of conflict. There are also many theories and models underpinning the causes of conflict, such as </w:t>
      </w:r>
      <w:proofErr w:type="spellStart"/>
      <w:r w:rsidRPr="002F1C04">
        <w:rPr>
          <w:color w:val="auto"/>
          <w:sz w:val="24"/>
          <w:szCs w:val="24"/>
        </w:rPr>
        <w:t>Betaris</w:t>
      </w:r>
      <w:proofErr w:type="spellEnd"/>
      <w:r w:rsidRPr="002F1C04">
        <w:rPr>
          <w:color w:val="auto"/>
          <w:sz w:val="24"/>
          <w:szCs w:val="24"/>
        </w:rPr>
        <w:t xml:space="preserve"> Box (</w:t>
      </w:r>
      <w:r w:rsidR="00F40B1E" w:rsidRPr="002F1C04">
        <w:rPr>
          <w:color w:val="auto"/>
          <w:sz w:val="24"/>
          <w:szCs w:val="24"/>
        </w:rPr>
        <w:t>Wall, 2019)</w:t>
      </w:r>
      <w:r w:rsidR="00CE0D8C" w:rsidRPr="002F1C04">
        <w:rPr>
          <w:color w:val="auto"/>
          <w:sz w:val="24"/>
          <w:szCs w:val="24"/>
        </w:rPr>
        <w:t xml:space="preserve"> which helps us </w:t>
      </w:r>
      <w:r w:rsidR="002F4E42" w:rsidRPr="002F1C04">
        <w:rPr>
          <w:color w:val="auto"/>
          <w:sz w:val="24"/>
          <w:szCs w:val="24"/>
        </w:rPr>
        <w:t>as police officers comprehend how our own attitudes and behaviours can affect other people’s attitudes and behaviours.</w:t>
      </w:r>
      <w:r w:rsidR="00193D37" w:rsidRPr="002F1C04">
        <w:rPr>
          <w:color w:val="auto"/>
          <w:sz w:val="24"/>
          <w:szCs w:val="24"/>
        </w:rPr>
        <w:t xml:space="preserve"> Another theory that can be applied to conflict management is the Drama Triangle (Karpman, 1968) which is a sociological model that illustrates the frequently unconscious roles people play in confrontations and difficult situations (Kelly, 2023). </w:t>
      </w:r>
      <w:r w:rsidR="00B54984" w:rsidRPr="002F1C04">
        <w:rPr>
          <w:color w:val="auto"/>
          <w:sz w:val="24"/>
          <w:szCs w:val="24"/>
        </w:rPr>
        <w:t>I will also critically assess my use of communication skills to manage the incident using Gibbs’ Reflective Model (Gibbs, 1988). It is also crucial to be aware of the conflict management tactics, developed by the College of Policing (2024) (COP) as this is beneficial when faced with incidents involving conflict. It is stated that officers should have situational awareness, awareness of impact factors, emotional awareness, self-regulation, active listening, and verbal and non-verbal listening skills. This is found to greatly reduce the risk of officers being assaulted as a result of escalating conflict.</w:t>
      </w:r>
    </w:p>
    <w:p w14:paraId="19506B11" w14:textId="5596259C" w:rsidR="00E27860" w:rsidRPr="002F1C04" w:rsidRDefault="00E27860" w:rsidP="00E6298B">
      <w:pPr>
        <w:ind w:right="107"/>
        <w:jc w:val="both"/>
        <w:rPr>
          <w:color w:val="auto"/>
          <w:sz w:val="24"/>
          <w:szCs w:val="24"/>
        </w:rPr>
      </w:pPr>
    </w:p>
    <w:p w14:paraId="67F201D5" w14:textId="77777777" w:rsidR="002F4E42" w:rsidRPr="002F1C04" w:rsidRDefault="002F4E42" w:rsidP="00E6298B">
      <w:pPr>
        <w:ind w:right="107"/>
        <w:jc w:val="both"/>
        <w:rPr>
          <w:color w:val="auto"/>
          <w:sz w:val="24"/>
          <w:szCs w:val="24"/>
        </w:rPr>
      </w:pPr>
    </w:p>
    <w:p w14:paraId="279E4146" w14:textId="200D9F04" w:rsidR="002F4E42" w:rsidRPr="002F1C04" w:rsidRDefault="002F4E42" w:rsidP="00E6298B">
      <w:pPr>
        <w:ind w:right="107"/>
        <w:jc w:val="both"/>
        <w:rPr>
          <w:color w:val="auto"/>
          <w:sz w:val="24"/>
          <w:szCs w:val="24"/>
        </w:rPr>
      </w:pPr>
      <w:r w:rsidRPr="002F1C04">
        <w:rPr>
          <w:color w:val="auto"/>
          <w:sz w:val="24"/>
          <w:szCs w:val="24"/>
        </w:rPr>
        <w:t xml:space="preserve">Conflict can be an expression of negativity, </w:t>
      </w:r>
      <w:proofErr w:type="gramStart"/>
      <w:r w:rsidRPr="002F1C04">
        <w:rPr>
          <w:color w:val="auto"/>
          <w:sz w:val="24"/>
          <w:szCs w:val="24"/>
        </w:rPr>
        <w:t>aggression</w:t>
      </w:r>
      <w:proofErr w:type="gramEnd"/>
      <w:r w:rsidRPr="002F1C04">
        <w:rPr>
          <w:color w:val="auto"/>
          <w:sz w:val="24"/>
          <w:szCs w:val="24"/>
        </w:rPr>
        <w:t xml:space="preserve"> and hostility. It can also be associated with situations between two opposing parties. </w:t>
      </w:r>
      <w:r w:rsidR="0074569A" w:rsidRPr="002F1C04">
        <w:rPr>
          <w:color w:val="auto"/>
          <w:sz w:val="24"/>
          <w:szCs w:val="24"/>
        </w:rPr>
        <w:t>Conflict can be defined as a disagreement between more than one individual with another individual, or between two groups, who aim to gain acceptance of their view over the others (Thakore, 2013).</w:t>
      </w:r>
    </w:p>
    <w:p w14:paraId="4B55930D" w14:textId="77777777" w:rsidR="009B5F2C" w:rsidRPr="002F1C04" w:rsidRDefault="009B5F2C" w:rsidP="00E6298B">
      <w:pPr>
        <w:ind w:right="107"/>
        <w:jc w:val="both"/>
        <w:rPr>
          <w:color w:val="auto"/>
          <w:sz w:val="24"/>
          <w:szCs w:val="24"/>
        </w:rPr>
      </w:pPr>
    </w:p>
    <w:p w14:paraId="441C2CCF" w14:textId="778E662D" w:rsidR="002F4E42" w:rsidRPr="002F1C04" w:rsidRDefault="002F4E42" w:rsidP="00E6298B">
      <w:pPr>
        <w:ind w:right="107"/>
        <w:jc w:val="both"/>
        <w:rPr>
          <w:color w:val="auto"/>
          <w:sz w:val="24"/>
          <w:szCs w:val="24"/>
        </w:rPr>
      </w:pPr>
    </w:p>
    <w:p w14:paraId="4DC1AF22" w14:textId="6457DC86" w:rsidR="00A83AB4" w:rsidRPr="002F1C04" w:rsidRDefault="0074569A" w:rsidP="00E6298B">
      <w:pPr>
        <w:ind w:right="107"/>
        <w:jc w:val="both"/>
        <w:rPr>
          <w:color w:val="auto"/>
          <w:sz w:val="24"/>
          <w:szCs w:val="24"/>
        </w:rPr>
      </w:pPr>
      <w:r w:rsidRPr="002F1C04">
        <w:rPr>
          <w:color w:val="auto"/>
          <w:sz w:val="24"/>
          <w:szCs w:val="24"/>
        </w:rPr>
        <w:t>The incident involved a female who has been detained by officers on the previous shift under S136 of the Mental Health Act 1983</w:t>
      </w:r>
      <w:r w:rsidR="00A83AB4" w:rsidRPr="002F1C04">
        <w:rPr>
          <w:color w:val="auto"/>
          <w:sz w:val="24"/>
          <w:szCs w:val="24"/>
        </w:rPr>
        <w:t>, during this the female had removed her bottom items of clothing and only had a blanket wrapped around her bottom half</w:t>
      </w:r>
      <w:r w:rsidRPr="002F1C04">
        <w:rPr>
          <w:color w:val="auto"/>
          <w:sz w:val="24"/>
          <w:szCs w:val="24"/>
        </w:rPr>
        <w:t xml:space="preserve">. </w:t>
      </w:r>
      <w:r w:rsidR="00A83AB4" w:rsidRPr="002F1C04">
        <w:rPr>
          <w:color w:val="auto"/>
          <w:sz w:val="24"/>
          <w:szCs w:val="24"/>
        </w:rPr>
        <w:t>Another officer and I</w:t>
      </w:r>
      <w:r w:rsidRPr="002F1C04">
        <w:rPr>
          <w:color w:val="auto"/>
          <w:sz w:val="24"/>
          <w:szCs w:val="24"/>
        </w:rPr>
        <w:t xml:space="preserve"> then attended the hospital, where the female was waiting for assessment, and took over from the previous officers who explained to us that the female was extremely agitated and was being verbally abusive and did not want any male officers in the same room as her. As I was with a male officer, the female took herself into a separate room out of view of the male officer, I then stood in the doorway to ensure the female was safe. As a result of us entering the female be</w:t>
      </w:r>
      <w:r w:rsidR="00A83AB4" w:rsidRPr="002F1C04">
        <w:rPr>
          <w:color w:val="auto"/>
          <w:sz w:val="24"/>
          <w:szCs w:val="24"/>
        </w:rPr>
        <w:t>g</w:t>
      </w:r>
      <w:r w:rsidRPr="002F1C04">
        <w:rPr>
          <w:color w:val="auto"/>
          <w:sz w:val="24"/>
          <w:szCs w:val="24"/>
        </w:rPr>
        <w:t xml:space="preserve">an shouting and throwing items such as </w:t>
      </w:r>
      <w:r w:rsidR="00A83AB4" w:rsidRPr="002F1C04">
        <w:rPr>
          <w:color w:val="auto"/>
          <w:sz w:val="24"/>
          <w:szCs w:val="24"/>
        </w:rPr>
        <w:t>a 10p coin and several pieces of paper. After talking to the female she began to calm down as I was not retaliating to any comments she was making, I remained calm and did not match her agitated tone. I then offered her a drink and something to eat as she stated she had not eaten and drank for over 12 hours, to which she accepted. Upon these arriving, the female threw both items out of the window and refused to eat or drink until she had been taken home, as she stated she had a dog and a cat who had recently had kittens at her home address. As this was a concern of hers</w:t>
      </w:r>
      <w:r w:rsidR="00136F3D" w:rsidRPr="002F1C04">
        <w:rPr>
          <w:color w:val="auto"/>
          <w:sz w:val="24"/>
          <w:szCs w:val="24"/>
        </w:rPr>
        <w:t>,</w:t>
      </w:r>
      <w:r w:rsidR="00A83AB4" w:rsidRPr="002F1C04">
        <w:rPr>
          <w:color w:val="auto"/>
          <w:sz w:val="24"/>
          <w:szCs w:val="24"/>
        </w:rPr>
        <w:t xml:space="preserve"> the male officer contacted the </w:t>
      </w:r>
      <w:proofErr w:type="gramStart"/>
      <w:r w:rsidR="00A83AB4" w:rsidRPr="002F1C04">
        <w:rPr>
          <w:color w:val="auto"/>
          <w:sz w:val="24"/>
          <w:szCs w:val="24"/>
        </w:rPr>
        <w:t>Sergeant</w:t>
      </w:r>
      <w:proofErr w:type="gramEnd"/>
      <w:r w:rsidR="00A83AB4" w:rsidRPr="002F1C04">
        <w:rPr>
          <w:color w:val="auto"/>
          <w:sz w:val="24"/>
          <w:szCs w:val="24"/>
        </w:rPr>
        <w:t xml:space="preserve"> and we were able to assure her that officers would attend her home address and check on her pets when they were available. After relaying this information to the female she calmed down and I was able to have more of a conversation with her. We also were able to get a pair of jeans for her which she was grateful for. We also offered a drink and something to eat again to which she accepted and consumed. The female was then happy to speak with us and had calmed down a considerable amount to the point in which she was able to sit in between both officers and </w:t>
      </w:r>
      <w:r w:rsidR="00136F3D" w:rsidRPr="002F1C04">
        <w:rPr>
          <w:color w:val="auto"/>
          <w:sz w:val="24"/>
          <w:szCs w:val="24"/>
        </w:rPr>
        <w:t xml:space="preserve">to have a conversation and </w:t>
      </w:r>
      <w:r w:rsidR="00A83AB4" w:rsidRPr="002F1C04">
        <w:rPr>
          <w:color w:val="auto"/>
          <w:sz w:val="24"/>
          <w:szCs w:val="24"/>
        </w:rPr>
        <w:t xml:space="preserve">laugh and joke. </w:t>
      </w:r>
    </w:p>
    <w:p w14:paraId="543D02A9" w14:textId="77777777" w:rsidR="00A83AB4" w:rsidRPr="002F1C04" w:rsidRDefault="00A83AB4" w:rsidP="00E6298B">
      <w:pPr>
        <w:ind w:right="107"/>
        <w:jc w:val="both"/>
        <w:rPr>
          <w:color w:val="auto"/>
          <w:sz w:val="24"/>
          <w:szCs w:val="24"/>
        </w:rPr>
      </w:pPr>
    </w:p>
    <w:p w14:paraId="452E40A6" w14:textId="467DD030" w:rsidR="008B28E7" w:rsidRPr="002F1C04" w:rsidRDefault="00B90C55" w:rsidP="00E6298B">
      <w:pPr>
        <w:ind w:right="107"/>
        <w:jc w:val="both"/>
        <w:rPr>
          <w:color w:val="auto"/>
          <w:sz w:val="24"/>
          <w:szCs w:val="24"/>
        </w:rPr>
      </w:pPr>
      <w:r w:rsidRPr="002F1C04">
        <w:rPr>
          <w:color w:val="auto"/>
          <w:sz w:val="24"/>
          <w:szCs w:val="24"/>
        </w:rPr>
        <w:t xml:space="preserve">The way we communicate with others and how our attitudes come across has a massive influence on the way other people behave towards us. </w:t>
      </w:r>
      <w:proofErr w:type="spellStart"/>
      <w:r w:rsidRPr="002F1C04">
        <w:rPr>
          <w:color w:val="auto"/>
          <w:sz w:val="24"/>
          <w:szCs w:val="24"/>
        </w:rPr>
        <w:t>Betari’s</w:t>
      </w:r>
      <w:proofErr w:type="spellEnd"/>
      <w:r w:rsidRPr="002F1C04">
        <w:rPr>
          <w:color w:val="auto"/>
          <w:sz w:val="24"/>
          <w:szCs w:val="24"/>
        </w:rPr>
        <w:t xml:space="preserve"> Box demonstrates this as this model states how one </w:t>
      </w:r>
      <w:proofErr w:type="spellStart"/>
      <w:r w:rsidRPr="002F1C04">
        <w:rPr>
          <w:color w:val="auto"/>
          <w:sz w:val="24"/>
          <w:szCs w:val="24"/>
        </w:rPr>
        <w:t>persons</w:t>
      </w:r>
      <w:proofErr w:type="spellEnd"/>
      <w:r w:rsidRPr="002F1C04">
        <w:rPr>
          <w:color w:val="auto"/>
          <w:sz w:val="24"/>
          <w:szCs w:val="24"/>
        </w:rPr>
        <w:t xml:space="preserve"> attitude can affect their own behaviour, which will then affect other people’s attitudes and behaviours, and the cycle will continue (</w:t>
      </w:r>
      <w:r w:rsidR="00136F3D" w:rsidRPr="002F1C04">
        <w:rPr>
          <w:color w:val="auto"/>
          <w:sz w:val="24"/>
          <w:szCs w:val="24"/>
        </w:rPr>
        <w:t>College of Policing, 2020)</w:t>
      </w:r>
      <w:r w:rsidR="00136F3D" w:rsidRPr="002F1C04">
        <w:rPr>
          <w:color w:val="auto"/>
        </w:rPr>
        <w:t xml:space="preserve">. </w:t>
      </w:r>
      <w:r w:rsidR="00136F3D" w:rsidRPr="002F1C04">
        <w:rPr>
          <w:color w:val="auto"/>
          <w:sz w:val="24"/>
          <w:szCs w:val="24"/>
        </w:rPr>
        <w:t xml:space="preserve">The use of this model played a significant role in calming the female down as if officers were to match the level of frustration she was at, the matter would have massively escalated. However, as we were able to keep a consistent calm manner towards her she was able to deescalate and match our attitude. </w:t>
      </w:r>
    </w:p>
    <w:p w14:paraId="1D2B3C7C" w14:textId="77777777" w:rsidR="00431A43" w:rsidRPr="002F1C04" w:rsidRDefault="00431A43" w:rsidP="00E6298B">
      <w:pPr>
        <w:ind w:right="107"/>
        <w:jc w:val="both"/>
        <w:rPr>
          <w:color w:val="auto"/>
          <w:sz w:val="24"/>
          <w:szCs w:val="24"/>
        </w:rPr>
      </w:pPr>
    </w:p>
    <w:p w14:paraId="303B4C8D" w14:textId="19906ADB" w:rsidR="00431A43" w:rsidRPr="002F1C04" w:rsidRDefault="00431A43" w:rsidP="00E6298B">
      <w:pPr>
        <w:ind w:right="107"/>
        <w:jc w:val="both"/>
        <w:rPr>
          <w:color w:val="auto"/>
          <w:sz w:val="24"/>
          <w:szCs w:val="24"/>
        </w:rPr>
      </w:pPr>
      <w:r w:rsidRPr="002F1C04">
        <w:rPr>
          <w:color w:val="auto"/>
          <w:sz w:val="24"/>
          <w:szCs w:val="24"/>
        </w:rPr>
        <w:t xml:space="preserve">Communication skills also play a vital role in managing conflict, not only will effective communication decrease the escalation of conflict within </w:t>
      </w:r>
      <w:proofErr w:type="gramStart"/>
      <w:r w:rsidRPr="002F1C04">
        <w:rPr>
          <w:color w:val="auto"/>
          <w:sz w:val="24"/>
          <w:szCs w:val="24"/>
        </w:rPr>
        <w:t>policing</w:t>
      </w:r>
      <w:proofErr w:type="gramEnd"/>
      <w:r w:rsidRPr="002F1C04">
        <w:rPr>
          <w:color w:val="auto"/>
          <w:sz w:val="24"/>
          <w:szCs w:val="24"/>
        </w:rPr>
        <w:t xml:space="preserve"> but it can also help increase public confidence within policing (Davies &amp; Kelly, 2014). As this female had previously had negative experiences with the police, it was crucial that we made an effort to increase her trust in the police. </w:t>
      </w:r>
    </w:p>
    <w:p w14:paraId="073C24EE" w14:textId="77777777" w:rsidR="00431A43" w:rsidRPr="002F1C04" w:rsidRDefault="00431A43" w:rsidP="00E6298B">
      <w:pPr>
        <w:ind w:right="107"/>
        <w:jc w:val="both"/>
        <w:rPr>
          <w:color w:val="auto"/>
          <w:sz w:val="24"/>
          <w:szCs w:val="24"/>
        </w:rPr>
      </w:pPr>
    </w:p>
    <w:p w14:paraId="2A7C95FA" w14:textId="181A4D16" w:rsidR="002156D8" w:rsidRPr="002F1C04" w:rsidRDefault="008B4B6B" w:rsidP="00E6298B">
      <w:pPr>
        <w:ind w:right="107"/>
        <w:jc w:val="both"/>
        <w:rPr>
          <w:color w:val="auto"/>
          <w:sz w:val="24"/>
          <w:szCs w:val="24"/>
        </w:rPr>
      </w:pPr>
      <w:r w:rsidRPr="002F1C04">
        <w:rPr>
          <w:color w:val="auto"/>
          <w:sz w:val="24"/>
          <w:szCs w:val="24"/>
        </w:rPr>
        <w:t xml:space="preserve">As the female was originally from Poland, English was not her first language however she was able to speak English. </w:t>
      </w:r>
      <w:r w:rsidR="002156D8" w:rsidRPr="002F1C04">
        <w:rPr>
          <w:color w:val="auto"/>
          <w:sz w:val="24"/>
          <w:szCs w:val="24"/>
        </w:rPr>
        <w:t xml:space="preserve">It was important that we made sure she felt listened to and that she could understand what we were explaining to her, this was achieved by speaking slowly and coming up with alternative terminology to make things simpler to understand. It was also important to be empathetic with her as she believed no police officers cared about her situation or previous incidents, by showing open body language </w:t>
      </w:r>
      <w:r w:rsidR="00ED469C" w:rsidRPr="002F1C04">
        <w:rPr>
          <w:color w:val="auto"/>
          <w:sz w:val="24"/>
          <w:szCs w:val="24"/>
        </w:rPr>
        <w:t xml:space="preserve">and actively listening and engaging with her concerns this helped to overcome the barriers to communication and levels of conflicts we may have faced (Rani, 2016). </w:t>
      </w:r>
    </w:p>
    <w:p w14:paraId="05211921" w14:textId="77777777" w:rsidR="002156D8" w:rsidRPr="002F1C04" w:rsidRDefault="002156D8" w:rsidP="00E6298B">
      <w:pPr>
        <w:ind w:right="107"/>
        <w:jc w:val="both"/>
        <w:rPr>
          <w:color w:val="auto"/>
          <w:sz w:val="24"/>
          <w:szCs w:val="24"/>
        </w:rPr>
      </w:pPr>
    </w:p>
    <w:p w14:paraId="46B6C6C4" w14:textId="6C9CE344" w:rsidR="00752A7E" w:rsidRPr="002F1C04" w:rsidRDefault="008F7C6E" w:rsidP="00E6298B">
      <w:pPr>
        <w:ind w:right="107"/>
        <w:jc w:val="both"/>
        <w:rPr>
          <w:color w:val="auto"/>
          <w:sz w:val="24"/>
          <w:szCs w:val="24"/>
        </w:rPr>
      </w:pPr>
      <w:r w:rsidRPr="002F1C04">
        <w:rPr>
          <w:color w:val="auto"/>
          <w:sz w:val="24"/>
          <w:szCs w:val="24"/>
        </w:rPr>
        <w:lastRenderedPageBreak/>
        <w:t xml:space="preserve">The Drama Triangle (Karpman, 1968) also plays a vital role in conflict management. There are three roles involved, the victim, the </w:t>
      </w:r>
      <w:r w:rsidR="00752A7E" w:rsidRPr="002F1C04">
        <w:rPr>
          <w:color w:val="auto"/>
          <w:sz w:val="24"/>
          <w:szCs w:val="24"/>
        </w:rPr>
        <w:t>persecutor,</w:t>
      </w:r>
      <w:r w:rsidRPr="002F1C04">
        <w:rPr>
          <w:color w:val="auto"/>
          <w:sz w:val="24"/>
          <w:szCs w:val="24"/>
        </w:rPr>
        <w:t xml:space="preserve"> and the rescuer</w:t>
      </w:r>
      <w:r w:rsidR="00752A7E" w:rsidRPr="002F1C04">
        <w:rPr>
          <w:color w:val="auto"/>
          <w:sz w:val="24"/>
          <w:szCs w:val="24"/>
        </w:rPr>
        <w:t xml:space="preserve"> (Kelly, 2023)</w:t>
      </w:r>
      <w:r w:rsidRPr="002F1C04">
        <w:rPr>
          <w:color w:val="auto"/>
          <w:sz w:val="24"/>
          <w:szCs w:val="24"/>
        </w:rPr>
        <w:t>.</w:t>
      </w:r>
    </w:p>
    <w:p w14:paraId="6F1470F3" w14:textId="77777777" w:rsidR="00752A7E" w:rsidRPr="002F1C04" w:rsidRDefault="00752A7E" w:rsidP="00E6298B">
      <w:pPr>
        <w:ind w:right="107"/>
        <w:jc w:val="both"/>
        <w:rPr>
          <w:color w:val="auto"/>
          <w:sz w:val="24"/>
          <w:szCs w:val="24"/>
        </w:rPr>
      </w:pPr>
    </w:p>
    <w:p w14:paraId="4C910DCC" w14:textId="7E3DFE9A" w:rsidR="00ED469C" w:rsidRPr="002F1C04" w:rsidRDefault="008F7C6E" w:rsidP="00E6298B">
      <w:pPr>
        <w:ind w:right="107"/>
        <w:jc w:val="both"/>
        <w:rPr>
          <w:color w:val="auto"/>
          <w:sz w:val="24"/>
          <w:szCs w:val="24"/>
        </w:rPr>
      </w:pPr>
      <w:r w:rsidRPr="002F1C04">
        <w:rPr>
          <w:color w:val="auto"/>
          <w:sz w:val="24"/>
          <w:szCs w:val="24"/>
        </w:rPr>
        <w:t xml:space="preserve">According to this model, the victim may feel helpless and powerless, blaming other people or things for their problems. They also </w:t>
      </w:r>
      <w:r w:rsidR="00752A7E" w:rsidRPr="002F1C04">
        <w:rPr>
          <w:color w:val="auto"/>
          <w:sz w:val="24"/>
          <w:szCs w:val="24"/>
        </w:rPr>
        <w:t xml:space="preserve">avoid responsibility in order to ger sympathy and support. They perceive themselves as the victim, whilst they may not actually be one. </w:t>
      </w:r>
    </w:p>
    <w:p w14:paraId="389A2711" w14:textId="77777777" w:rsidR="00752A7E" w:rsidRPr="002F1C04" w:rsidRDefault="00752A7E" w:rsidP="00E6298B">
      <w:pPr>
        <w:ind w:right="107"/>
        <w:jc w:val="both"/>
        <w:rPr>
          <w:color w:val="auto"/>
          <w:sz w:val="24"/>
          <w:szCs w:val="24"/>
        </w:rPr>
      </w:pPr>
    </w:p>
    <w:p w14:paraId="12692EF2" w14:textId="2B94B1A6" w:rsidR="00752A7E" w:rsidRPr="002F1C04" w:rsidRDefault="00752A7E" w:rsidP="00E6298B">
      <w:pPr>
        <w:ind w:right="107"/>
        <w:jc w:val="both"/>
        <w:rPr>
          <w:color w:val="auto"/>
          <w:sz w:val="24"/>
          <w:szCs w:val="24"/>
        </w:rPr>
      </w:pPr>
      <w:r w:rsidRPr="002F1C04">
        <w:rPr>
          <w:color w:val="auto"/>
          <w:sz w:val="24"/>
          <w:szCs w:val="24"/>
        </w:rPr>
        <w:t xml:space="preserve">The persecutor assigns blame and offers criticism. This position entails using authority over others, which might make people feel insecure or threatened. Aggression can be a tactic used by persecutors to stay in control and divert attention from their own problems. </w:t>
      </w:r>
    </w:p>
    <w:p w14:paraId="1ECEE81E" w14:textId="77777777" w:rsidR="00752A7E" w:rsidRPr="002F1C04" w:rsidRDefault="00752A7E" w:rsidP="00E6298B">
      <w:pPr>
        <w:ind w:right="107"/>
        <w:jc w:val="both"/>
        <w:rPr>
          <w:color w:val="auto"/>
          <w:sz w:val="24"/>
          <w:szCs w:val="24"/>
        </w:rPr>
      </w:pPr>
    </w:p>
    <w:p w14:paraId="07715E54" w14:textId="14996E57" w:rsidR="00752A7E" w:rsidRPr="002F1C04" w:rsidRDefault="00752A7E" w:rsidP="00E6298B">
      <w:pPr>
        <w:ind w:right="107"/>
        <w:jc w:val="both"/>
        <w:rPr>
          <w:color w:val="auto"/>
          <w:sz w:val="24"/>
          <w:szCs w:val="24"/>
        </w:rPr>
      </w:pPr>
      <w:r w:rsidRPr="002F1C04">
        <w:rPr>
          <w:color w:val="auto"/>
          <w:sz w:val="24"/>
          <w:szCs w:val="24"/>
        </w:rPr>
        <w:t xml:space="preserve">Additionally, the rescuer intervenes to resolve the issue. When the rescuer seems to be helping, they could be feeding the victims sense of </w:t>
      </w:r>
      <w:r w:rsidR="007C2A46" w:rsidRPr="002F1C04">
        <w:rPr>
          <w:color w:val="auto"/>
          <w:sz w:val="24"/>
          <w:szCs w:val="24"/>
        </w:rPr>
        <w:t>helplessness,</w:t>
      </w:r>
      <w:r w:rsidRPr="002F1C04">
        <w:rPr>
          <w:color w:val="auto"/>
          <w:sz w:val="24"/>
          <w:szCs w:val="24"/>
        </w:rPr>
        <w:t xml:space="preserve"> and the persecutors need for control. </w:t>
      </w:r>
    </w:p>
    <w:p w14:paraId="5B0B6667" w14:textId="77777777" w:rsidR="00752A7E" w:rsidRPr="002F1C04" w:rsidRDefault="00752A7E" w:rsidP="00E6298B">
      <w:pPr>
        <w:ind w:right="107"/>
        <w:jc w:val="both"/>
        <w:rPr>
          <w:color w:val="auto"/>
          <w:sz w:val="24"/>
          <w:szCs w:val="24"/>
        </w:rPr>
      </w:pPr>
    </w:p>
    <w:p w14:paraId="70A58B1E" w14:textId="77777777" w:rsidR="007C2A46" w:rsidRPr="002F1C04" w:rsidRDefault="00B3193F" w:rsidP="00E6298B">
      <w:pPr>
        <w:ind w:right="107"/>
        <w:jc w:val="both"/>
        <w:rPr>
          <w:color w:val="auto"/>
          <w:sz w:val="24"/>
          <w:szCs w:val="24"/>
        </w:rPr>
      </w:pPr>
      <w:r w:rsidRPr="002F1C04">
        <w:rPr>
          <w:color w:val="auto"/>
          <w:sz w:val="24"/>
          <w:szCs w:val="24"/>
        </w:rPr>
        <w:t xml:space="preserve">It is common for the victim to turn on the rescuer and turning them into the persecutor. In this circumstance, the female felt threatened by the presence of police officers due to her previous experiences and current mindset. However, by officers not playing into the females victim mindset and explaining to her the circumstances of the incident and </w:t>
      </w:r>
      <w:r w:rsidR="007C2A46" w:rsidRPr="002F1C04">
        <w:rPr>
          <w:color w:val="auto"/>
          <w:sz w:val="24"/>
          <w:szCs w:val="24"/>
        </w:rPr>
        <w:t xml:space="preserve">ensuring she had a clear understanding, the female was able to take responsibility to understand that she needed support and talk to medical professionals. </w:t>
      </w:r>
    </w:p>
    <w:p w14:paraId="633612C9" w14:textId="77777777" w:rsidR="007C2A46" w:rsidRPr="002F1C04" w:rsidRDefault="007C2A46" w:rsidP="00E6298B">
      <w:pPr>
        <w:ind w:right="107"/>
        <w:jc w:val="both"/>
        <w:rPr>
          <w:color w:val="auto"/>
          <w:sz w:val="24"/>
          <w:szCs w:val="24"/>
        </w:rPr>
      </w:pPr>
    </w:p>
    <w:p w14:paraId="2A778FED" w14:textId="6B9A1A3B" w:rsidR="002156D8" w:rsidRPr="002F1C04" w:rsidRDefault="007C2A46" w:rsidP="00E6298B">
      <w:pPr>
        <w:ind w:right="107"/>
        <w:jc w:val="both"/>
        <w:rPr>
          <w:color w:val="auto"/>
          <w:sz w:val="24"/>
          <w:szCs w:val="24"/>
        </w:rPr>
      </w:pPr>
      <w:r w:rsidRPr="002F1C04">
        <w:rPr>
          <w:color w:val="auto"/>
          <w:sz w:val="24"/>
          <w:szCs w:val="24"/>
        </w:rPr>
        <w:t xml:space="preserve">As the female was firstly refusing to speak with the medical professionals and there was a risk of arising conflict with the need for her to speak with them, the importance of building a rapport with her and gaining her trust was vital in this instance to keep the level of conflict to a minimum. </w:t>
      </w:r>
      <w:r w:rsidR="009B5F2C" w:rsidRPr="002F1C04">
        <w:rPr>
          <w:color w:val="auto"/>
          <w:sz w:val="24"/>
          <w:szCs w:val="24"/>
        </w:rPr>
        <w:t>Building a positive rapport when possible for police officers is extremely beneficial when dealing with instances of conflict as this can greatly reduce the levels of aggression and increasing levels of trust with members of the public (Editorial Team, 2023).</w:t>
      </w:r>
    </w:p>
    <w:p w14:paraId="53888E11" w14:textId="77777777" w:rsidR="009B5F2C" w:rsidRPr="002F1C04" w:rsidRDefault="009B5F2C" w:rsidP="00E6298B">
      <w:pPr>
        <w:ind w:right="107"/>
        <w:jc w:val="both"/>
        <w:rPr>
          <w:color w:val="auto"/>
          <w:sz w:val="24"/>
          <w:szCs w:val="24"/>
        </w:rPr>
      </w:pPr>
    </w:p>
    <w:p w14:paraId="135B05AB" w14:textId="46BA3215" w:rsidR="009B5F2C" w:rsidRPr="002F1C04" w:rsidRDefault="006D0D56" w:rsidP="00E6298B">
      <w:pPr>
        <w:ind w:right="107"/>
        <w:jc w:val="both"/>
        <w:rPr>
          <w:color w:val="auto"/>
          <w:sz w:val="24"/>
          <w:szCs w:val="24"/>
        </w:rPr>
      </w:pPr>
      <w:r w:rsidRPr="002F1C04">
        <w:rPr>
          <w:color w:val="auto"/>
          <w:sz w:val="24"/>
          <w:szCs w:val="24"/>
        </w:rPr>
        <w:t>Additionally, all policing is conducted through focusing on the National Decision Making Model (NDM) (</w:t>
      </w:r>
      <w:r w:rsidR="00020B2B" w:rsidRPr="002F1C04">
        <w:rPr>
          <w:color w:val="auto"/>
          <w:sz w:val="24"/>
          <w:szCs w:val="24"/>
        </w:rPr>
        <w:t>College of Policing, 2024</w:t>
      </w:r>
      <w:r w:rsidRPr="002F1C04">
        <w:rPr>
          <w:color w:val="auto"/>
          <w:sz w:val="24"/>
          <w:szCs w:val="24"/>
        </w:rPr>
        <w:t xml:space="preserve">) and at the centre of this is the Policing Code of Ethics. The NDM can be applied to any situation police are faced with.  </w:t>
      </w:r>
      <w:r w:rsidR="007106A7" w:rsidRPr="002F1C04">
        <w:rPr>
          <w:color w:val="auto"/>
          <w:sz w:val="24"/>
          <w:szCs w:val="24"/>
        </w:rPr>
        <w:t xml:space="preserve">The Code of Ethics was developed for officers to conduct themselves in a more ethical and moral manner. A few examples include officers showing respect, taking responsibility and being honest, open, and accountable (College of Policing, 2024). Whilst the NDM is developed to help officers make decisions, due to the varied nature of incidents officers will attend it is not always possible to consider all six elements of the NDM; </w:t>
      </w:r>
      <w:r w:rsidR="00B54984" w:rsidRPr="002F1C04">
        <w:rPr>
          <w:color w:val="auto"/>
          <w:sz w:val="24"/>
          <w:szCs w:val="24"/>
        </w:rPr>
        <w:t>Code of Ethics, gathering information and intelligence, assess threat and risk and develop a working strategy, consider powers and policy, identify options and contingencies and finally taking action and reviewing what happened. Due to the nature of the incident with the female, there was time to consider all of these elements and develop what we believed to be the best working strategy.</w:t>
      </w:r>
    </w:p>
    <w:p w14:paraId="2131FF1D" w14:textId="77777777" w:rsidR="00B54984" w:rsidRPr="002F1C04" w:rsidRDefault="00B54984" w:rsidP="00E6298B">
      <w:pPr>
        <w:ind w:right="107"/>
        <w:jc w:val="both"/>
        <w:rPr>
          <w:color w:val="auto"/>
          <w:sz w:val="24"/>
          <w:szCs w:val="24"/>
        </w:rPr>
      </w:pPr>
    </w:p>
    <w:p w14:paraId="3D9DF93C" w14:textId="309BC50B" w:rsidR="00B54984" w:rsidRPr="002F1C04" w:rsidRDefault="00B54984" w:rsidP="00E6298B">
      <w:pPr>
        <w:ind w:right="107"/>
        <w:jc w:val="both"/>
        <w:rPr>
          <w:color w:val="auto"/>
          <w:sz w:val="24"/>
          <w:szCs w:val="24"/>
        </w:rPr>
      </w:pPr>
      <w:r w:rsidRPr="002F1C04">
        <w:rPr>
          <w:color w:val="auto"/>
          <w:sz w:val="24"/>
          <w:szCs w:val="24"/>
        </w:rPr>
        <w:t xml:space="preserve">Upon reflection, </w:t>
      </w:r>
      <w:r w:rsidR="00C30E49" w:rsidRPr="002F1C04">
        <w:rPr>
          <w:color w:val="auto"/>
          <w:sz w:val="24"/>
          <w:szCs w:val="24"/>
        </w:rPr>
        <w:t xml:space="preserve">using the Gibbs’ Reflective Model (University of Edinburgh, 2020) there are many elements to the situation to be reflected on. </w:t>
      </w:r>
    </w:p>
    <w:p w14:paraId="3A494797" w14:textId="77777777" w:rsidR="00C30E49" w:rsidRPr="002F1C04" w:rsidRDefault="00C30E49" w:rsidP="00E6298B">
      <w:pPr>
        <w:ind w:right="107"/>
        <w:jc w:val="both"/>
        <w:rPr>
          <w:color w:val="auto"/>
          <w:sz w:val="24"/>
          <w:szCs w:val="24"/>
        </w:rPr>
      </w:pPr>
    </w:p>
    <w:p w14:paraId="0FA4E027" w14:textId="3E4E458B" w:rsidR="00C30E49" w:rsidRPr="002F1C04" w:rsidRDefault="00C30E49" w:rsidP="00E6298B">
      <w:pPr>
        <w:ind w:right="107"/>
        <w:jc w:val="both"/>
        <w:rPr>
          <w:color w:val="auto"/>
          <w:sz w:val="24"/>
          <w:szCs w:val="24"/>
        </w:rPr>
      </w:pPr>
      <w:r w:rsidRPr="002F1C04">
        <w:rPr>
          <w:color w:val="auto"/>
          <w:sz w:val="24"/>
          <w:szCs w:val="24"/>
        </w:rPr>
        <w:t xml:space="preserve">I used my communication skills with the female to calm her down. As when we arrived she was very irate and did not want a male in the room with her, I asked her if she would feel more comfortable going next door with me sat in the doorway as she needed to remain in my sight. As she agreed to this she continued to make comments towards me as she was seeking an elevated response from me, however I remained calm and responded to her to </w:t>
      </w:r>
      <w:r w:rsidRPr="002F1C04">
        <w:rPr>
          <w:color w:val="auto"/>
          <w:sz w:val="24"/>
          <w:szCs w:val="24"/>
        </w:rPr>
        <w:lastRenderedPageBreak/>
        <w:t xml:space="preserve">maintain a conversation. I then watched her for non-verbal indicators, such as throwing coins in my direction, and tried to shift her focus onto something else to prevent the continuation of this. I then was able to build a rapport with her which enabled me to calm her down substantially to the point where she felt comfortable accepting food and drink and sitting in the same room as the male officer. </w:t>
      </w:r>
    </w:p>
    <w:p w14:paraId="276C5973" w14:textId="77777777" w:rsidR="00C30E49" w:rsidRPr="002F1C04" w:rsidRDefault="00C30E49" w:rsidP="00E6298B">
      <w:pPr>
        <w:ind w:right="107"/>
        <w:jc w:val="both"/>
        <w:rPr>
          <w:color w:val="auto"/>
          <w:sz w:val="24"/>
          <w:szCs w:val="24"/>
        </w:rPr>
      </w:pPr>
    </w:p>
    <w:p w14:paraId="4481265F" w14:textId="24DC8BC2" w:rsidR="00C30E49" w:rsidRPr="002F1C04" w:rsidRDefault="00C30E49" w:rsidP="00E6298B">
      <w:pPr>
        <w:ind w:right="107"/>
        <w:jc w:val="both"/>
        <w:rPr>
          <w:color w:val="auto"/>
          <w:sz w:val="24"/>
          <w:szCs w:val="24"/>
        </w:rPr>
      </w:pPr>
      <w:r w:rsidRPr="002F1C04">
        <w:rPr>
          <w:color w:val="auto"/>
          <w:sz w:val="24"/>
          <w:szCs w:val="24"/>
        </w:rPr>
        <w:t xml:space="preserve">Throughout the incident I did feel quite calm, </w:t>
      </w:r>
      <w:r w:rsidR="007A028C" w:rsidRPr="002F1C04">
        <w:rPr>
          <w:color w:val="auto"/>
          <w:sz w:val="24"/>
          <w:szCs w:val="24"/>
        </w:rPr>
        <w:t xml:space="preserve">however walking into the incident and firstly trying to speak with her was a slight challenge. When new people entered the room with the female she did start to get more aggressive again, however due to the rapport I was able to build with her by speaking to her and explaining the purpose of the medical professionals speaking to her she was able to engage and stay relatively calm. Through active listening I was able to explain to the medical professional the female’s frustrations whilst being at the hospital which the staff were able to alleviate to some extent, this also added to the decrease of aggression from the female. </w:t>
      </w:r>
    </w:p>
    <w:p w14:paraId="2A240DFF" w14:textId="77777777" w:rsidR="007A028C" w:rsidRPr="002F1C04" w:rsidRDefault="007A028C" w:rsidP="00E6298B">
      <w:pPr>
        <w:ind w:right="107"/>
        <w:jc w:val="both"/>
        <w:rPr>
          <w:color w:val="auto"/>
          <w:sz w:val="24"/>
          <w:szCs w:val="24"/>
        </w:rPr>
      </w:pPr>
    </w:p>
    <w:p w14:paraId="74A32524" w14:textId="567B0953" w:rsidR="007A028C" w:rsidRPr="002F1C04" w:rsidRDefault="007A028C" w:rsidP="00E6298B">
      <w:pPr>
        <w:ind w:right="107"/>
        <w:jc w:val="both"/>
        <w:rPr>
          <w:color w:val="auto"/>
          <w:sz w:val="24"/>
          <w:szCs w:val="24"/>
        </w:rPr>
      </w:pPr>
      <w:r w:rsidRPr="002F1C04">
        <w:rPr>
          <w:color w:val="auto"/>
          <w:sz w:val="24"/>
          <w:szCs w:val="24"/>
        </w:rPr>
        <w:t xml:space="preserve">My contribution to this incident was substantial, as I was the only female officer I was the only person she was willing to be around to begin with. As previously stated, I think my communication skills and being able to calm the female down and help her remain calm and compliant ultimately meant that the female was able to be assessed and conveyed home. I would say that the management of the incident went well in comparison to alternative possible outcomes. </w:t>
      </w:r>
    </w:p>
    <w:p w14:paraId="271E5BF5" w14:textId="77777777" w:rsidR="007A028C" w:rsidRPr="002F1C04" w:rsidRDefault="007A028C" w:rsidP="00E6298B">
      <w:pPr>
        <w:ind w:right="107"/>
        <w:jc w:val="both"/>
        <w:rPr>
          <w:color w:val="auto"/>
          <w:sz w:val="24"/>
          <w:szCs w:val="24"/>
        </w:rPr>
      </w:pPr>
    </w:p>
    <w:p w14:paraId="58A7C046" w14:textId="28E45F5A" w:rsidR="007A028C" w:rsidRPr="002F1C04" w:rsidRDefault="007A028C" w:rsidP="00E6298B">
      <w:pPr>
        <w:ind w:right="107"/>
        <w:jc w:val="both"/>
        <w:rPr>
          <w:color w:val="auto"/>
          <w:sz w:val="24"/>
          <w:szCs w:val="24"/>
        </w:rPr>
      </w:pPr>
      <w:r w:rsidRPr="002F1C04">
        <w:rPr>
          <w:color w:val="auto"/>
          <w:sz w:val="24"/>
          <w:szCs w:val="24"/>
        </w:rPr>
        <w:t>As previously outlined, communication skills and rapport building had a massive influence on the situation as if this had not happened and had gone differently the female may have gone on to be physically aggressive with officers and other members of staff, subsequently hurting herself and others.</w:t>
      </w:r>
    </w:p>
    <w:p w14:paraId="6E8CE09E" w14:textId="77777777" w:rsidR="007A028C" w:rsidRPr="002F1C04" w:rsidRDefault="007A028C" w:rsidP="00E6298B">
      <w:pPr>
        <w:ind w:right="107"/>
        <w:jc w:val="both"/>
        <w:rPr>
          <w:color w:val="auto"/>
          <w:sz w:val="24"/>
          <w:szCs w:val="24"/>
        </w:rPr>
      </w:pPr>
    </w:p>
    <w:p w14:paraId="5537F4AD" w14:textId="3D43815B" w:rsidR="007A028C" w:rsidRPr="002F1C04" w:rsidRDefault="007A028C" w:rsidP="00E6298B">
      <w:pPr>
        <w:ind w:right="107"/>
        <w:jc w:val="both"/>
        <w:rPr>
          <w:color w:val="auto"/>
          <w:sz w:val="24"/>
          <w:szCs w:val="24"/>
        </w:rPr>
      </w:pPr>
      <w:r w:rsidRPr="002F1C04">
        <w:rPr>
          <w:color w:val="auto"/>
          <w:sz w:val="24"/>
          <w:szCs w:val="24"/>
        </w:rPr>
        <w:t>The thing I would do differently with this incident is when attending at first, I would try and speak to her straight away and be the only officer in sight as this would have prevented the added frustration of a male being present</w:t>
      </w:r>
      <w:r w:rsidR="00795EE0" w:rsidRPr="002F1C04">
        <w:rPr>
          <w:color w:val="auto"/>
          <w:sz w:val="24"/>
          <w:szCs w:val="24"/>
        </w:rPr>
        <w:t xml:space="preserve">. </w:t>
      </w:r>
    </w:p>
    <w:p w14:paraId="2BD25405" w14:textId="77777777" w:rsidR="007A028C" w:rsidRPr="002F1C04" w:rsidRDefault="007A028C" w:rsidP="00E6298B">
      <w:pPr>
        <w:ind w:right="107"/>
        <w:jc w:val="both"/>
        <w:rPr>
          <w:color w:val="auto"/>
          <w:sz w:val="24"/>
          <w:szCs w:val="24"/>
        </w:rPr>
      </w:pPr>
    </w:p>
    <w:p w14:paraId="4AE42207" w14:textId="4E2D24D7" w:rsidR="007A028C" w:rsidRPr="002F1C04" w:rsidRDefault="00020B2B" w:rsidP="00E6298B">
      <w:pPr>
        <w:ind w:right="107"/>
        <w:jc w:val="both"/>
        <w:rPr>
          <w:color w:val="auto"/>
          <w:sz w:val="24"/>
          <w:szCs w:val="24"/>
        </w:rPr>
      </w:pPr>
      <w:r w:rsidRPr="002F1C04">
        <w:rPr>
          <w:color w:val="auto"/>
          <w:sz w:val="24"/>
          <w:szCs w:val="24"/>
        </w:rPr>
        <w:t xml:space="preserve">Overall, I am satisfied with my actions during this incident and the overall outcome. It is important to remember communication skills when dealing with conflict, as it does not always have to be physical it can also be verbal, and the importance of the influences people can have as shown with </w:t>
      </w:r>
      <w:proofErr w:type="spellStart"/>
      <w:r w:rsidRPr="002F1C04">
        <w:rPr>
          <w:color w:val="auto"/>
          <w:sz w:val="24"/>
          <w:szCs w:val="24"/>
        </w:rPr>
        <w:t>Betari’s</w:t>
      </w:r>
      <w:proofErr w:type="spellEnd"/>
      <w:r w:rsidRPr="002F1C04">
        <w:rPr>
          <w:color w:val="auto"/>
          <w:sz w:val="24"/>
          <w:szCs w:val="24"/>
        </w:rPr>
        <w:t xml:space="preserve"> Box (Wall, 2019). This is crucial to try and establish the best outcome for both the subject and officers and everyone else involved. </w:t>
      </w:r>
    </w:p>
    <w:p w14:paraId="780164B6" w14:textId="77777777" w:rsidR="00B54984" w:rsidRDefault="00B54984" w:rsidP="00E6298B">
      <w:pPr>
        <w:ind w:right="107"/>
        <w:jc w:val="both"/>
        <w:rPr>
          <w:color w:val="auto"/>
          <w:sz w:val="24"/>
          <w:szCs w:val="24"/>
        </w:rPr>
      </w:pPr>
    </w:p>
    <w:p w14:paraId="58ECD1AB" w14:textId="582A9826" w:rsidR="008B28E7" w:rsidRPr="00020B2B" w:rsidRDefault="00020B2B" w:rsidP="00E6298B">
      <w:pPr>
        <w:ind w:right="107"/>
        <w:jc w:val="both"/>
        <w:rPr>
          <w:color w:val="auto"/>
          <w:sz w:val="24"/>
          <w:szCs w:val="24"/>
        </w:rPr>
      </w:pPr>
      <w:r>
        <w:rPr>
          <w:color w:val="auto"/>
          <w:sz w:val="24"/>
          <w:szCs w:val="24"/>
        </w:rPr>
        <w:t>= 2009</w:t>
      </w: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CD3E575" w:rsidR="00112751" w:rsidRPr="001C2C99" w:rsidRDefault="1601A7A8" w:rsidP="73AE4A3E">
            <w:pPr>
              <w:ind w:right="107"/>
              <w:rPr>
                <w:color w:val="000000" w:themeColor="text1"/>
                <w:sz w:val="24"/>
                <w:szCs w:val="24"/>
                <w:highlight w:val="yellow"/>
              </w:rPr>
            </w:pPr>
            <w:r w:rsidRPr="001C2C99">
              <w:rPr>
                <w:b/>
                <w:bCs/>
                <w:color w:val="000000" w:themeColor="text1"/>
                <w:sz w:val="24"/>
                <w:szCs w:val="24"/>
                <w:highlight w:val="yellow"/>
              </w:rPr>
              <w:t xml:space="preserve">Critically </w:t>
            </w:r>
            <w:r w:rsidR="14EEA7CA" w:rsidRPr="001C2C99">
              <w:rPr>
                <w:b/>
                <w:bCs/>
                <w:color w:val="000000" w:themeColor="text1"/>
                <w:sz w:val="24"/>
                <w:szCs w:val="24"/>
                <w:highlight w:val="yellow"/>
              </w:rPr>
              <w:t>explore</w:t>
            </w:r>
            <w:r w:rsidRPr="001C2C99">
              <w:rPr>
                <w:color w:val="000000" w:themeColor="text1"/>
                <w:sz w:val="24"/>
                <w:szCs w:val="24"/>
                <w:highlight w:val="yellow"/>
              </w:rPr>
              <w:t xml:space="preserve"> a policing incident that you have attended and </w:t>
            </w:r>
            <w:r w:rsidR="485D9233" w:rsidRPr="001C2C99">
              <w:rPr>
                <w:color w:val="000000" w:themeColor="text1"/>
                <w:sz w:val="24"/>
                <w:szCs w:val="24"/>
                <w:highlight w:val="yellow"/>
              </w:rPr>
              <w:t>examine</w:t>
            </w:r>
            <w:r w:rsidRPr="001C2C99">
              <w:rPr>
                <w:color w:val="000000" w:themeColor="text1"/>
                <w:sz w:val="24"/>
                <w:szCs w:val="24"/>
                <w:highlight w:val="yellow"/>
              </w:rPr>
              <w:t xml:space="preserve"> how you dealt with competing issues</w:t>
            </w:r>
            <w:r w:rsidR="445ED208" w:rsidRPr="001C2C99">
              <w:rPr>
                <w:color w:val="000000" w:themeColor="text1"/>
                <w:sz w:val="24"/>
                <w:szCs w:val="24"/>
                <w:highlight w:val="yellow"/>
              </w:rPr>
              <w:t xml:space="preserve"> such as </w:t>
            </w:r>
            <w:r w:rsidR="40AC8544" w:rsidRPr="001C2C99">
              <w:rPr>
                <w:color w:val="000000" w:themeColor="text1"/>
                <w:sz w:val="24"/>
                <w:szCs w:val="24"/>
                <w:highlight w:val="yellow"/>
              </w:rPr>
              <w:t>leg</w:t>
            </w:r>
            <w:r w:rsidR="00634C02" w:rsidRPr="001C2C99">
              <w:rPr>
                <w:color w:val="000000" w:themeColor="text1"/>
                <w:sz w:val="24"/>
                <w:szCs w:val="24"/>
                <w:highlight w:val="yellow"/>
              </w:rPr>
              <w:t>i</w:t>
            </w:r>
            <w:r w:rsidR="40AC8544" w:rsidRPr="001C2C99">
              <w:rPr>
                <w:color w:val="000000" w:themeColor="text1"/>
                <w:sz w:val="24"/>
                <w:szCs w:val="24"/>
                <w:highlight w:val="yellow"/>
              </w:rPr>
              <w:t>s</w:t>
            </w:r>
            <w:r w:rsidR="00634C02" w:rsidRPr="001C2C99">
              <w:rPr>
                <w:color w:val="000000" w:themeColor="text1"/>
                <w:sz w:val="24"/>
                <w:szCs w:val="24"/>
                <w:highlight w:val="yellow"/>
              </w:rPr>
              <w:t>l</w:t>
            </w:r>
            <w:r w:rsidR="40AC8544" w:rsidRPr="001C2C99">
              <w:rPr>
                <w:color w:val="000000" w:themeColor="text1"/>
                <w:sz w:val="24"/>
                <w:szCs w:val="24"/>
                <w:highlight w:val="yellow"/>
              </w:rPr>
              <w:t>ation</w:t>
            </w:r>
            <w:r w:rsidRPr="001C2C99">
              <w:rPr>
                <w:color w:val="000000" w:themeColor="text1"/>
                <w:sz w:val="24"/>
                <w:szCs w:val="24"/>
                <w:highlight w:val="yellow"/>
              </w:rPr>
              <w:t xml:space="preserve">, social issues, </w:t>
            </w:r>
            <w:proofErr w:type="gramStart"/>
            <w:r w:rsidRPr="001C2C99">
              <w:rPr>
                <w:color w:val="000000" w:themeColor="text1"/>
                <w:sz w:val="24"/>
                <w:szCs w:val="24"/>
                <w:highlight w:val="yellow"/>
              </w:rPr>
              <w:t>culture</w:t>
            </w:r>
            <w:proofErr w:type="gramEnd"/>
            <w:r w:rsidRPr="001C2C99">
              <w:rPr>
                <w:color w:val="000000" w:themeColor="text1"/>
                <w:sz w:val="24"/>
                <w:szCs w:val="24"/>
                <w:highlight w:val="yellow"/>
              </w:rPr>
              <w:t xml:space="preserve"> and language. </w:t>
            </w:r>
          </w:p>
          <w:p w14:paraId="3C34049D" w14:textId="482A95E7" w:rsidR="21777531" w:rsidRPr="001C2C99" w:rsidRDefault="21777531" w:rsidP="21777531">
            <w:pPr>
              <w:ind w:right="107"/>
              <w:rPr>
                <w:color w:val="000000" w:themeColor="text1"/>
                <w:sz w:val="24"/>
                <w:szCs w:val="24"/>
                <w:highlight w:val="yellow"/>
              </w:rPr>
            </w:pPr>
          </w:p>
          <w:p w14:paraId="6614E918" w14:textId="64852DE9" w:rsidR="093BAB3E" w:rsidRPr="001C2C99" w:rsidRDefault="093BAB3E" w:rsidP="21777531">
            <w:pPr>
              <w:ind w:right="107"/>
              <w:rPr>
                <w:color w:val="000000" w:themeColor="text1"/>
                <w:sz w:val="24"/>
                <w:szCs w:val="24"/>
                <w:highlight w:val="yellow"/>
              </w:rPr>
            </w:pPr>
            <w:r w:rsidRPr="001C2C99">
              <w:rPr>
                <w:color w:val="000000" w:themeColor="text1"/>
                <w:sz w:val="24"/>
                <w:szCs w:val="24"/>
                <w:highlight w:val="yellow"/>
              </w:rPr>
              <w:t xml:space="preserve">Consider </w:t>
            </w:r>
            <w:r w:rsidR="7B3DAEE0" w:rsidRPr="001C2C99">
              <w:rPr>
                <w:color w:val="000000" w:themeColor="text1"/>
                <w:sz w:val="24"/>
                <w:szCs w:val="24"/>
                <w:highlight w:val="yellow"/>
              </w:rPr>
              <w:t xml:space="preserve">the </w:t>
            </w:r>
            <w:r w:rsidRPr="001C2C99">
              <w:rPr>
                <w:color w:val="000000" w:themeColor="text1"/>
                <w:sz w:val="24"/>
                <w:szCs w:val="24"/>
                <w:highlight w:val="yellow"/>
              </w:rPr>
              <w:t xml:space="preserve">victims code of practice </w:t>
            </w:r>
            <w:r w:rsidR="74311E7C" w:rsidRPr="001C2C99">
              <w:rPr>
                <w:color w:val="000000" w:themeColor="text1"/>
                <w:sz w:val="24"/>
                <w:szCs w:val="24"/>
                <w:highlight w:val="yellow"/>
              </w:rPr>
              <w:t xml:space="preserve">and how it was used to support your victim/witness through the criminal justice system. </w:t>
            </w:r>
          </w:p>
          <w:p w14:paraId="7DAE8566" w14:textId="0F5B792C" w:rsidR="00112751" w:rsidRPr="001C2C99" w:rsidRDefault="73AE4A3E" w:rsidP="73AE4A3E">
            <w:pPr>
              <w:ind w:right="107"/>
              <w:rPr>
                <w:color w:val="000000" w:themeColor="text1"/>
                <w:sz w:val="24"/>
                <w:szCs w:val="24"/>
                <w:highlight w:val="yellow"/>
              </w:rPr>
            </w:pPr>
            <w:r w:rsidRPr="001C2C99">
              <w:rPr>
                <w:color w:val="000000" w:themeColor="text1"/>
                <w:sz w:val="24"/>
                <w:szCs w:val="24"/>
                <w:highlight w:val="yellow"/>
              </w:rPr>
              <w:t xml:space="preserve"> </w:t>
            </w:r>
          </w:p>
          <w:p w14:paraId="43DEA9F3" w14:textId="3325D5F3" w:rsidR="00112751" w:rsidRPr="001C2C99" w:rsidRDefault="003B2A14" w:rsidP="73AE4A3E">
            <w:pPr>
              <w:ind w:right="107"/>
              <w:rPr>
                <w:sz w:val="24"/>
                <w:szCs w:val="24"/>
                <w:highlight w:val="yellow"/>
              </w:rPr>
            </w:pPr>
            <w:r w:rsidRPr="001C2C99">
              <w:rPr>
                <w:sz w:val="24"/>
                <w:szCs w:val="24"/>
                <w:highlight w:val="yellow"/>
              </w:rPr>
              <w:t xml:space="preserve">Your reflection must illustrate your understanding and application of core principles of ethics, equality, </w:t>
            </w:r>
            <w:proofErr w:type="gramStart"/>
            <w:r w:rsidRPr="001C2C99">
              <w:rPr>
                <w:sz w:val="24"/>
                <w:szCs w:val="24"/>
                <w:highlight w:val="yellow"/>
              </w:rPr>
              <w:t>diversity</w:t>
            </w:r>
            <w:proofErr w:type="gramEnd"/>
            <w:r w:rsidRPr="001C2C99">
              <w:rPr>
                <w:sz w:val="24"/>
                <w:szCs w:val="24"/>
                <w:highlight w:val="yellow"/>
              </w:rPr>
              <w:t xml:space="preserve"> and human rights</w:t>
            </w:r>
            <w:r w:rsidR="494604CB" w:rsidRPr="001C2C99">
              <w:rPr>
                <w:sz w:val="24"/>
                <w:szCs w:val="24"/>
                <w:highlight w:val="yellow"/>
              </w:rPr>
              <w:t>.</w:t>
            </w:r>
          </w:p>
          <w:p w14:paraId="7E3F345A" w14:textId="3301AB64" w:rsidR="00112751" w:rsidRPr="001C2C99" w:rsidRDefault="00112751" w:rsidP="73AE4A3E">
            <w:pPr>
              <w:ind w:right="107"/>
              <w:jc w:val="both"/>
              <w:rPr>
                <w:color w:val="000000" w:themeColor="text1"/>
                <w:sz w:val="24"/>
                <w:szCs w:val="24"/>
                <w:highlight w:val="yellow"/>
              </w:rPr>
            </w:pPr>
          </w:p>
          <w:p w14:paraId="2A9F5202" w14:textId="2270466F" w:rsidR="00112751" w:rsidRDefault="31965D4E" w:rsidP="1537D0F1">
            <w:pPr>
              <w:ind w:right="107"/>
              <w:jc w:val="both"/>
              <w:rPr>
                <w:i/>
                <w:iCs/>
                <w:sz w:val="24"/>
                <w:szCs w:val="24"/>
              </w:rPr>
            </w:pPr>
            <w:r w:rsidRPr="001C2C99">
              <w:rPr>
                <w:sz w:val="24"/>
                <w:szCs w:val="24"/>
                <w:highlight w:val="yellow"/>
              </w:rPr>
              <w:t xml:space="preserve">1750 </w:t>
            </w:r>
            <w:r w:rsidR="28A9B94D" w:rsidRPr="001C2C99">
              <w:rPr>
                <w:sz w:val="24"/>
                <w:szCs w:val="24"/>
                <w:highlight w:val="yellow"/>
              </w:rPr>
              <w:t xml:space="preserve">words </w:t>
            </w:r>
            <w:r w:rsidR="28A9B94D" w:rsidRPr="001C2C99">
              <w:rPr>
                <w:i/>
                <w:iCs/>
                <w:sz w:val="24"/>
                <w:szCs w:val="24"/>
                <w:highlight w:val="yellow"/>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4010254E" w14:textId="44649E30" w:rsidR="00654058" w:rsidRDefault="00112751" w:rsidP="00E6298B">
      <w:pPr>
        <w:ind w:right="107"/>
        <w:jc w:val="both"/>
        <w:rPr>
          <w:b/>
          <w:sz w:val="24"/>
          <w:szCs w:val="24"/>
        </w:rPr>
      </w:pPr>
      <w:r w:rsidRPr="00450C83">
        <w:rPr>
          <w:b/>
          <w:sz w:val="24"/>
          <w:szCs w:val="24"/>
        </w:rPr>
        <w:t>ANSWER:</w:t>
      </w:r>
    </w:p>
    <w:p w14:paraId="47E40B42" w14:textId="77777777" w:rsidR="00DC28BD" w:rsidRPr="00DC28BD" w:rsidRDefault="00DC28BD" w:rsidP="00E6298B">
      <w:pPr>
        <w:ind w:right="107"/>
        <w:jc w:val="both"/>
        <w:rPr>
          <w:b/>
          <w:sz w:val="24"/>
          <w:szCs w:val="24"/>
        </w:rPr>
      </w:pPr>
    </w:p>
    <w:p w14:paraId="3AFFEB55" w14:textId="3D3B5A18" w:rsidR="00F6579F" w:rsidRDefault="00586F40" w:rsidP="00E6298B">
      <w:pPr>
        <w:ind w:right="107"/>
        <w:jc w:val="both"/>
        <w:rPr>
          <w:sz w:val="24"/>
          <w:szCs w:val="24"/>
        </w:rPr>
      </w:pPr>
      <w:r>
        <w:rPr>
          <w:sz w:val="24"/>
          <w:szCs w:val="24"/>
        </w:rPr>
        <w:t xml:space="preserve">In policing there has been a massive focus on the way victims are treated and dealt with. In recent years, there has been a massive drive in victim services. </w:t>
      </w:r>
      <w:r w:rsidR="0093208B">
        <w:rPr>
          <w:sz w:val="24"/>
          <w:szCs w:val="24"/>
        </w:rPr>
        <w:t>In this essay, I will be explaining how I have applied the victims codes of practice to support my victim</w:t>
      </w:r>
      <w:r w:rsidR="006F5B52">
        <w:rPr>
          <w:sz w:val="24"/>
          <w:szCs w:val="24"/>
        </w:rPr>
        <w:t xml:space="preserve"> through the criminal justice system</w:t>
      </w:r>
      <w:r w:rsidR="00FC3EAE">
        <w:rPr>
          <w:sz w:val="24"/>
          <w:szCs w:val="24"/>
        </w:rPr>
        <w:t xml:space="preserve"> and how there are different considerations to be mindful of when dealing with victims in certain incidents</w:t>
      </w:r>
      <w:r w:rsidR="006F5B52">
        <w:rPr>
          <w:sz w:val="24"/>
          <w:szCs w:val="24"/>
        </w:rPr>
        <w:t>. I will also be reflecting on</w:t>
      </w:r>
      <w:r w:rsidR="006F2817">
        <w:rPr>
          <w:sz w:val="24"/>
          <w:szCs w:val="24"/>
        </w:rPr>
        <w:t xml:space="preserve"> my actions when dealing with the victim so far, and what I will need to consider </w:t>
      </w:r>
      <w:r w:rsidR="00150BB2">
        <w:rPr>
          <w:sz w:val="24"/>
          <w:szCs w:val="24"/>
        </w:rPr>
        <w:t>when going forward with the court process.</w:t>
      </w:r>
    </w:p>
    <w:p w14:paraId="4B328AF6" w14:textId="77777777" w:rsidR="00F6579F" w:rsidRDefault="00F6579F" w:rsidP="00E6298B">
      <w:pPr>
        <w:ind w:right="107"/>
        <w:jc w:val="both"/>
        <w:rPr>
          <w:sz w:val="24"/>
          <w:szCs w:val="24"/>
        </w:rPr>
      </w:pPr>
    </w:p>
    <w:p w14:paraId="4172EFC6" w14:textId="502C3678" w:rsidR="004329E9" w:rsidRDefault="00586F40" w:rsidP="00E6298B">
      <w:pPr>
        <w:ind w:right="107"/>
        <w:jc w:val="both"/>
        <w:rPr>
          <w:sz w:val="24"/>
          <w:szCs w:val="24"/>
        </w:rPr>
      </w:pPr>
      <w:r>
        <w:rPr>
          <w:sz w:val="24"/>
          <w:szCs w:val="24"/>
        </w:rPr>
        <w:t>The ‘Victim Strategy’ which was introduced by the Home Office in 2018 outlines the needs of victims during a criminal investigation and the aftercare as a result (</w:t>
      </w:r>
      <w:r w:rsidR="004329E9">
        <w:rPr>
          <w:sz w:val="24"/>
          <w:szCs w:val="24"/>
        </w:rPr>
        <w:t>Home Office, 2018</w:t>
      </w:r>
      <w:r>
        <w:rPr>
          <w:sz w:val="24"/>
          <w:szCs w:val="24"/>
        </w:rPr>
        <w:t xml:space="preserve">). This includes officers providing timely and accurate information and communication, fair treatment during the justice process, effective multi-agency working and professional, targeted victims’ services. </w:t>
      </w:r>
      <w:r w:rsidR="004329E9">
        <w:rPr>
          <w:sz w:val="24"/>
          <w:szCs w:val="24"/>
        </w:rPr>
        <w:t>This then resulted in the College of Policing (COP) adopting these strategies to develop the Policing Victims’ Code. This outlines how officers and staff should treat victims of crime and the responsibility of all officers and staff. Under this code</w:t>
      </w:r>
      <w:r w:rsidR="00A60168">
        <w:rPr>
          <w:sz w:val="24"/>
          <w:szCs w:val="24"/>
        </w:rPr>
        <w:t xml:space="preserve"> (College of Policing, 2021)</w:t>
      </w:r>
      <w:r w:rsidR="004329E9">
        <w:rPr>
          <w:sz w:val="24"/>
          <w:szCs w:val="24"/>
        </w:rPr>
        <w:t>, there are 12 rights victims have;</w:t>
      </w:r>
    </w:p>
    <w:p w14:paraId="598FFEC5" w14:textId="413EA970" w:rsidR="00025650" w:rsidRDefault="004329E9" w:rsidP="00185445">
      <w:pPr>
        <w:pStyle w:val="ListParagraph"/>
        <w:numPr>
          <w:ilvl w:val="0"/>
          <w:numId w:val="6"/>
        </w:numPr>
        <w:ind w:right="107"/>
        <w:jc w:val="both"/>
        <w:rPr>
          <w:sz w:val="24"/>
          <w:szCs w:val="24"/>
        </w:rPr>
      </w:pPr>
      <w:r w:rsidRPr="004329E9">
        <w:rPr>
          <w:sz w:val="24"/>
          <w:szCs w:val="24"/>
        </w:rPr>
        <w:t>To be able to understand and be understood</w:t>
      </w:r>
    </w:p>
    <w:p w14:paraId="1113A845" w14:textId="5E0F5555" w:rsidR="004329E9" w:rsidRDefault="004329E9" w:rsidP="00185445">
      <w:pPr>
        <w:pStyle w:val="ListParagraph"/>
        <w:numPr>
          <w:ilvl w:val="0"/>
          <w:numId w:val="6"/>
        </w:numPr>
        <w:ind w:right="107"/>
        <w:jc w:val="both"/>
        <w:rPr>
          <w:sz w:val="24"/>
          <w:szCs w:val="24"/>
        </w:rPr>
      </w:pPr>
      <w:r>
        <w:rPr>
          <w:sz w:val="24"/>
          <w:szCs w:val="24"/>
        </w:rPr>
        <w:t>To have the details of the crime recorded without unjustified delay</w:t>
      </w:r>
    </w:p>
    <w:p w14:paraId="56070513" w14:textId="342202F8" w:rsidR="004329E9" w:rsidRDefault="004329E9" w:rsidP="00185445">
      <w:pPr>
        <w:pStyle w:val="ListParagraph"/>
        <w:numPr>
          <w:ilvl w:val="0"/>
          <w:numId w:val="6"/>
        </w:numPr>
        <w:ind w:right="107"/>
        <w:jc w:val="both"/>
        <w:rPr>
          <w:sz w:val="24"/>
          <w:szCs w:val="24"/>
        </w:rPr>
      </w:pPr>
      <w:r>
        <w:rPr>
          <w:sz w:val="24"/>
          <w:szCs w:val="24"/>
        </w:rPr>
        <w:t>To be provided with information when reporting the crime</w:t>
      </w:r>
    </w:p>
    <w:p w14:paraId="6DED6EAC" w14:textId="34C42904" w:rsidR="004329E9" w:rsidRDefault="004329E9" w:rsidP="00185445">
      <w:pPr>
        <w:pStyle w:val="ListParagraph"/>
        <w:numPr>
          <w:ilvl w:val="0"/>
          <w:numId w:val="6"/>
        </w:numPr>
        <w:ind w:right="107"/>
        <w:jc w:val="both"/>
        <w:rPr>
          <w:sz w:val="24"/>
          <w:szCs w:val="24"/>
        </w:rPr>
      </w:pPr>
      <w:r>
        <w:rPr>
          <w:sz w:val="24"/>
          <w:szCs w:val="24"/>
        </w:rPr>
        <w:t>To be referred to services that support victims and have services and support tailored to their needs</w:t>
      </w:r>
    </w:p>
    <w:p w14:paraId="469DB82D" w14:textId="6227D47D" w:rsidR="004329E9" w:rsidRDefault="004329E9" w:rsidP="00185445">
      <w:pPr>
        <w:pStyle w:val="ListParagraph"/>
        <w:numPr>
          <w:ilvl w:val="0"/>
          <w:numId w:val="6"/>
        </w:numPr>
        <w:ind w:right="107"/>
        <w:jc w:val="both"/>
        <w:rPr>
          <w:sz w:val="24"/>
          <w:szCs w:val="24"/>
        </w:rPr>
      </w:pPr>
      <w:r>
        <w:rPr>
          <w:sz w:val="24"/>
          <w:szCs w:val="24"/>
        </w:rPr>
        <w:t>To be provided with information about compensation</w:t>
      </w:r>
    </w:p>
    <w:p w14:paraId="4F67C505" w14:textId="5974BAC1" w:rsidR="004329E9" w:rsidRDefault="004329E9" w:rsidP="00185445">
      <w:pPr>
        <w:pStyle w:val="ListParagraph"/>
        <w:numPr>
          <w:ilvl w:val="0"/>
          <w:numId w:val="6"/>
        </w:numPr>
        <w:ind w:right="107"/>
        <w:jc w:val="both"/>
        <w:rPr>
          <w:sz w:val="24"/>
          <w:szCs w:val="24"/>
        </w:rPr>
      </w:pPr>
      <w:r>
        <w:rPr>
          <w:sz w:val="24"/>
          <w:szCs w:val="24"/>
        </w:rPr>
        <w:t>To be provided with information about the investigation and prosecution</w:t>
      </w:r>
    </w:p>
    <w:p w14:paraId="5E010CE3" w14:textId="28C6FCD1" w:rsidR="004329E9" w:rsidRDefault="004329E9" w:rsidP="00185445">
      <w:pPr>
        <w:pStyle w:val="ListParagraph"/>
        <w:numPr>
          <w:ilvl w:val="0"/>
          <w:numId w:val="6"/>
        </w:numPr>
        <w:ind w:right="107"/>
        <w:jc w:val="both"/>
        <w:rPr>
          <w:sz w:val="24"/>
          <w:szCs w:val="24"/>
        </w:rPr>
      </w:pPr>
      <w:r>
        <w:rPr>
          <w:sz w:val="24"/>
          <w:szCs w:val="24"/>
        </w:rPr>
        <w:t>To make a victim personal statement</w:t>
      </w:r>
    </w:p>
    <w:p w14:paraId="76DD2E86" w14:textId="51FE5774" w:rsidR="004329E9" w:rsidRDefault="00A60168" w:rsidP="00185445">
      <w:pPr>
        <w:pStyle w:val="ListParagraph"/>
        <w:numPr>
          <w:ilvl w:val="0"/>
          <w:numId w:val="6"/>
        </w:numPr>
        <w:ind w:right="107"/>
        <w:jc w:val="both"/>
        <w:rPr>
          <w:sz w:val="24"/>
          <w:szCs w:val="24"/>
        </w:rPr>
      </w:pPr>
      <w:r>
        <w:rPr>
          <w:sz w:val="24"/>
          <w:szCs w:val="24"/>
        </w:rPr>
        <w:t>To be given information about the trial, trial process and a victims role as a witness</w:t>
      </w:r>
    </w:p>
    <w:p w14:paraId="0575037A" w14:textId="52918BAF" w:rsidR="00A60168" w:rsidRDefault="00A60168" w:rsidP="00185445">
      <w:pPr>
        <w:pStyle w:val="ListParagraph"/>
        <w:numPr>
          <w:ilvl w:val="0"/>
          <w:numId w:val="6"/>
        </w:numPr>
        <w:ind w:right="107"/>
        <w:jc w:val="both"/>
        <w:rPr>
          <w:sz w:val="24"/>
          <w:szCs w:val="24"/>
        </w:rPr>
      </w:pPr>
      <w:r>
        <w:rPr>
          <w:sz w:val="24"/>
          <w:szCs w:val="24"/>
        </w:rPr>
        <w:lastRenderedPageBreak/>
        <w:t>To be given information about the outcome of the case and any appeals</w:t>
      </w:r>
    </w:p>
    <w:p w14:paraId="45081B85" w14:textId="6EDD18B8" w:rsidR="00A60168" w:rsidRDefault="00A60168" w:rsidP="00185445">
      <w:pPr>
        <w:pStyle w:val="ListParagraph"/>
        <w:numPr>
          <w:ilvl w:val="0"/>
          <w:numId w:val="6"/>
        </w:numPr>
        <w:ind w:right="107"/>
        <w:jc w:val="both"/>
        <w:rPr>
          <w:sz w:val="24"/>
          <w:szCs w:val="24"/>
        </w:rPr>
      </w:pPr>
      <w:r>
        <w:rPr>
          <w:sz w:val="24"/>
          <w:szCs w:val="24"/>
        </w:rPr>
        <w:t>To be paid expenses and have property returned</w:t>
      </w:r>
    </w:p>
    <w:p w14:paraId="2830D3AF" w14:textId="7D912AC0" w:rsidR="00A60168" w:rsidRDefault="00A60168" w:rsidP="00185445">
      <w:pPr>
        <w:pStyle w:val="ListParagraph"/>
        <w:numPr>
          <w:ilvl w:val="0"/>
          <w:numId w:val="6"/>
        </w:numPr>
        <w:ind w:right="107"/>
        <w:jc w:val="both"/>
        <w:rPr>
          <w:sz w:val="24"/>
          <w:szCs w:val="24"/>
        </w:rPr>
      </w:pPr>
      <w:r>
        <w:rPr>
          <w:sz w:val="24"/>
          <w:szCs w:val="24"/>
        </w:rPr>
        <w:t xml:space="preserve">To be given information about the offender following a conviction </w:t>
      </w:r>
    </w:p>
    <w:p w14:paraId="4735DAC4" w14:textId="77777777" w:rsidR="00A60168" w:rsidRDefault="00A60168" w:rsidP="00A60168">
      <w:pPr>
        <w:ind w:right="107"/>
        <w:jc w:val="both"/>
        <w:rPr>
          <w:sz w:val="24"/>
          <w:szCs w:val="24"/>
        </w:rPr>
      </w:pPr>
    </w:p>
    <w:p w14:paraId="419DADDF" w14:textId="6009B4BF" w:rsidR="00A60168" w:rsidRDefault="00A60168" w:rsidP="00A60168">
      <w:pPr>
        <w:ind w:right="107"/>
        <w:jc w:val="both"/>
        <w:rPr>
          <w:sz w:val="24"/>
          <w:szCs w:val="24"/>
        </w:rPr>
      </w:pPr>
      <w:r>
        <w:rPr>
          <w:sz w:val="24"/>
          <w:szCs w:val="24"/>
        </w:rPr>
        <w:t>It is important officers consider each right and ensure they give each victim the best service possible. A victim is defined as:</w:t>
      </w:r>
    </w:p>
    <w:p w14:paraId="5CD4BF06" w14:textId="239B35CA" w:rsidR="00A60168" w:rsidRDefault="00A60168" w:rsidP="00725027">
      <w:pPr>
        <w:ind w:left="720" w:right="107"/>
        <w:jc w:val="both"/>
        <w:rPr>
          <w:sz w:val="24"/>
          <w:szCs w:val="24"/>
        </w:rPr>
      </w:pPr>
      <w:r>
        <w:rPr>
          <w:sz w:val="24"/>
          <w:szCs w:val="24"/>
        </w:rPr>
        <w:t>‘</w:t>
      </w:r>
      <w:r w:rsidR="00725027">
        <w:rPr>
          <w:sz w:val="24"/>
          <w:szCs w:val="24"/>
        </w:rPr>
        <w:t>Someone or something that has been hurt, damaged, or killed or has suffered, either because of the actions of someone or something else, or because of illness or chance’. (Cambridge English Dictionary, 2024).</w:t>
      </w:r>
    </w:p>
    <w:p w14:paraId="53A0DA22" w14:textId="77777777" w:rsidR="00725027" w:rsidRDefault="00725027" w:rsidP="00725027">
      <w:pPr>
        <w:ind w:right="107"/>
        <w:jc w:val="both"/>
        <w:rPr>
          <w:sz w:val="24"/>
          <w:szCs w:val="24"/>
        </w:rPr>
      </w:pPr>
    </w:p>
    <w:p w14:paraId="19E95AB1" w14:textId="65B705A8" w:rsidR="00E77F93" w:rsidRDefault="00E77F93" w:rsidP="00725027">
      <w:pPr>
        <w:ind w:right="107"/>
        <w:jc w:val="both"/>
        <w:rPr>
          <w:sz w:val="24"/>
          <w:szCs w:val="24"/>
        </w:rPr>
      </w:pPr>
      <w:r>
        <w:rPr>
          <w:sz w:val="24"/>
          <w:szCs w:val="24"/>
        </w:rPr>
        <w:t>In this case, we attended the home address of a 15 year old boy who had reported an assault. We attended the address around 3 weeks after this had happened due to the severity of his injuries</w:t>
      </w:r>
      <w:r w:rsidR="008533B6">
        <w:rPr>
          <w:sz w:val="24"/>
          <w:szCs w:val="24"/>
        </w:rPr>
        <w:t>, he needed time to recover as it was extremely difficult for him to speak,</w:t>
      </w:r>
      <w:r>
        <w:rPr>
          <w:sz w:val="24"/>
          <w:szCs w:val="24"/>
        </w:rPr>
        <w:t xml:space="preserve"> and his </w:t>
      </w:r>
      <w:proofErr w:type="spellStart"/>
      <w:r>
        <w:rPr>
          <w:sz w:val="24"/>
          <w:szCs w:val="24"/>
        </w:rPr>
        <w:t>mothers</w:t>
      </w:r>
      <w:proofErr w:type="spellEnd"/>
      <w:r>
        <w:rPr>
          <w:sz w:val="24"/>
          <w:szCs w:val="24"/>
        </w:rPr>
        <w:t xml:space="preserve"> request as they </w:t>
      </w:r>
      <w:r w:rsidR="008533B6">
        <w:rPr>
          <w:sz w:val="24"/>
          <w:szCs w:val="24"/>
        </w:rPr>
        <w:t xml:space="preserve">also </w:t>
      </w:r>
      <w:r>
        <w:rPr>
          <w:sz w:val="24"/>
          <w:szCs w:val="24"/>
        </w:rPr>
        <w:t xml:space="preserve">had a family funeral to attend. We attended the address to obtain a statement. The boy had been assaulted by one of his friends, he </w:t>
      </w:r>
      <w:r w:rsidR="008533B6">
        <w:rPr>
          <w:sz w:val="24"/>
          <w:szCs w:val="24"/>
        </w:rPr>
        <w:t>h</w:t>
      </w:r>
      <w:r>
        <w:rPr>
          <w:sz w:val="24"/>
          <w:szCs w:val="24"/>
        </w:rPr>
        <w:t>ad punched him to the jaw which had resulted in him falling over, he had also verbally abused him calling him a “Downie”. This resulted in the boy going to hospital</w:t>
      </w:r>
      <w:r w:rsidR="007A4FEB">
        <w:rPr>
          <w:sz w:val="24"/>
          <w:szCs w:val="24"/>
        </w:rPr>
        <w:t>, the hospital then performed an x-ray and</w:t>
      </w:r>
      <w:r>
        <w:rPr>
          <w:sz w:val="24"/>
          <w:szCs w:val="24"/>
        </w:rPr>
        <w:t xml:space="preserve"> </w:t>
      </w:r>
      <w:r w:rsidR="007A4FEB">
        <w:rPr>
          <w:sz w:val="24"/>
          <w:szCs w:val="24"/>
        </w:rPr>
        <w:t>had found that</w:t>
      </w:r>
      <w:r>
        <w:rPr>
          <w:sz w:val="24"/>
          <w:szCs w:val="24"/>
        </w:rPr>
        <w:t xml:space="preserve"> he had broken one side of his jaw and would need surgery. During his surgery they also found another break in the other side of his jaw, this resulted in metal plates being placed in both sides of his jaw and stitches from one side to another. The boy was also then fearful to go to school and did not want to leave the house</w:t>
      </w:r>
      <w:r w:rsidR="007A4FEB">
        <w:rPr>
          <w:sz w:val="24"/>
          <w:szCs w:val="24"/>
        </w:rPr>
        <w:t>, as the offender was in the same school and lived in the same area as him</w:t>
      </w:r>
      <w:r>
        <w:rPr>
          <w:sz w:val="24"/>
          <w:szCs w:val="24"/>
        </w:rPr>
        <w:t>. His mother also disclosed to officers that he had ADD and was going through the process of being diagnosed for autism</w:t>
      </w:r>
      <w:r w:rsidR="007A4FEB">
        <w:rPr>
          <w:sz w:val="24"/>
          <w:szCs w:val="24"/>
        </w:rPr>
        <w:t xml:space="preserve"> and that he finds it difficult to communicate. </w:t>
      </w:r>
    </w:p>
    <w:p w14:paraId="21FFBE89" w14:textId="77777777" w:rsidR="00E77F93" w:rsidRDefault="00E77F93" w:rsidP="00725027">
      <w:pPr>
        <w:ind w:right="107"/>
        <w:jc w:val="both"/>
        <w:rPr>
          <w:sz w:val="24"/>
          <w:szCs w:val="24"/>
        </w:rPr>
      </w:pPr>
    </w:p>
    <w:p w14:paraId="29D44A5A" w14:textId="411867BF" w:rsidR="00E77F93" w:rsidRDefault="00E77F93" w:rsidP="00725027">
      <w:pPr>
        <w:ind w:right="107"/>
        <w:jc w:val="both"/>
        <w:rPr>
          <w:sz w:val="24"/>
          <w:szCs w:val="24"/>
        </w:rPr>
      </w:pPr>
      <w:r>
        <w:rPr>
          <w:sz w:val="24"/>
          <w:szCs w:val="24"/>
        </w:rPr>
        <w:t xml:space="preserve">The boy found it difficult to communicate with officers and required his mothers assistance to provide the statement. </w:t>
      </w:r>
      <w:r w:rsidR="007A4FEB">
        <w:rPr>
          <w:sz w:val="24"/>
          <w:szCs w:val="24"/>
        </w:rPr>
        <w:t xml:space="preserve">Due to his age, it was also important that he had an appropriate adult present to ensure </w:t>
      </w:r>
      <w:r w:rsidR="008D5B45">
        <w:rPr>
          <w:sz w:val="24"/>
          <w:szCs w:val="24"/>
        </w:rPr>
        <w:t xml:space="preserve">their welfare and rights are being maintained. </w:t>
      </w:r>
      <w:r>
        <w:rPr>
          <w:sz w:val="24"/>
          <w:szCs w:val="24"/>
        </w:rPr>
        <w:t xml:space="preserve">During this we explained the process of taking a statement, and what would happen after this. We then asked if he would be happy to go to court if necessary, to which he said yes. </w:t>
      </w:r>
      <w:r w:rsidR="008D5B45">
        <w:rPr>
          <w:sz w:val="24"/>
          <w:szCs w:val="24"/>
        </w:rPr>
        <w:t>I</w:t>
      </w:r>
      <w:r>
        <w:rPr>
          <w:sz w:val="24"/>
          <w:szCs w:val="24"/>
        </w:rPr>
        <w:t xml:space="preserve"> then explained that we could offer special measures, which include, but are not limited to, live links, removal of wigs and gowns, and screens being put in plac</w:t>
      </w:r>
      <w:r w:rsidR="00352A07">
        <w:rPr>
          <w:sz w:val="24"/>
          <w:szCs w:val="24"/>
        </w:rPr>
        <w:t>e</w:t>
      </w:r>
      <w:r w:rsidR="00AB29CB">
        <w:rPr>
          <w:sz w:val="24"/>
          <w:szCs w:val="24"/>
        </w:rPr>
        <w:t xml:space="preserve"> (Crown Prosecution Service, 2024)</w:t>
      </w:r>
      <w:r w:rsidR="00352A07">
        <w:rPr>
          <w:sz w:val="24"/>
          <w:szCs w:val="24"/>
        </w:rPr>
        <w:t>.</w:t>
      </w:r>
      <w:r w:rsidR="00AB29CB">
        <w:rPr>
          <w:sz w:val="24"/>
          <w:szCs w:val="24"/>
        </w:rPr>
        <w:t xml:space="preserve"> </w:t>
      </w:r>
      <w:r w:rsidR="00F066B3">
        <w:rPr>
          <w:sz w:val="24"/>
          <w:szCs w:val="24"/>
        </w:rPr>
        <w:t xml:space="preserve">Special measures were introduced in </w:t>
      </w:r>
      <w:r w:rsidR="00842501">
        <w:rPr>
          <w:sz w:val="24"/>
          <w:szCs w:val="24"/>
        </w:rPr>
        <w:t>1999 by the Youth Justice and Criminal Evidence Act (</w:t>
      </w:r>
      <w:r w:rsidR="000D49BC">
        <w:rPr>
          <w:sz w:val="24"/>
          <w:szCs w:val="24"/>
        </w:rPr>
        <w:t>YJCEA, 1999</w:t>
      </w:r>
      <w:r w:rsidR="00842501">
        <w:rPr>
          <w:sz w:val="24"/>
          <w:szCs w:val="24"/>
        </w:rPr>
        <w:t xml:space="preserve">) </w:t>
      </w:r>
      <w:r w:rsidR="00AE71EB">
        <w:rPr>
          <w:sz w:val="24"/>
          <w:szCs w:val="24"/>
        </w:rPr>
        <w:t xml:space="preserve">for people who could be classed as vulnerable and/or intimidated. This means that they can feel more comfortable giving evidence in a criminal case and as a result, will be able to give best evidence on during trial. </w:t>
      </w:r>
      <w:r w:rsidR="000D49BC">
        <w:rPr>
          <w:sz w:val="24"/>
          <w:szCs w:val="24"/>
        </w:rPr>
        <w:t xml:space="preserve">It is the officers responsibility to explain these special measures and ensure they are </w:t>
      </w:r>
      <w:r w:rsidR="008D5B45">
        <w:rPr>
          <w:sz w:val="24"/>
          <w:szCs w:val="24"/>
        </w:rPr>
        <w:t>offered;</w:t>
      </w:r>
      <w:r w:rsidR="000D49BC">
        <w:rPr>
          <w:sz w:val="24"/>
          <w:szCs w:val="24"/>
        </w:rPr>
        <w:t xml:space="preserve"> however it is ultimately up to the court to decide if a person is </w:t>
      </w:r>
      <w:r w:rsidR="00901B22">
        <w:rPr>
          <w:sz w:val="24"/>
          <w:szCs w:val="24"/>
        </w:rPr>
        <w:t>entitled to them or not.</w:t>
      </w:r>
      <w:r w:rsidR="00F706AD">
        <w:rPr>
          <w:sz w:val="24"/>
          <w:szCs w:val="24"/>
        </w:rPr>
        <w:t xml:space="preserve"> It was also important that we spoke clearly and slowly with him to ensure that he understood everything, and checked in</w:t>
      </w:r>
      <w:r w:rsidR="00E45289">
        <w:rPr>
          <w:sz w:val="24"/>
          <w:szCs w:val="24"/>
        </w:rPr>
        <w:t xml:space="preserve"> with him to ensure he was happy</w:t>
      </w:r>
      <w:r w:rsidR="00F706AD">
        <w:rPr>
          <w:sz w:val="24"/>
          <w:szCs w:val="24"/>
        </w:rPr>
        <w:t xml:space="preserve">. </w:t>
      </w:r>
    </w:p>
    <w:p w14:paraId="14D85E3C" w14:textId="77777777" w:rsidR="00725027" w:rsidRDefault="00725027" w:rsidP="00A60168">
      <w:pPr>
        <w:ind w:right="107"/>
        <w:jc w:val="both"/>
        <w:rPr>
          <w:sz w:val="24"/>
          <w:szCs w:val="24"/>
        </w:rPr>
      </w:pPr>
    </w:p>
    <w:p w14:paraId="27883A53" w14:textId="213A9645" w:rsidR="00A47763" w:rsidRDefault="00D950C7" w:rsidP="00A60168">
      <w:pPr>
        <w:ind w:right="107"/>
        <w:jc w:val="both"/>
        <w:rPr>
          <w:sz w:val="24"/>
          <w:szCs w:val="24"/>
        </w:rPr>
      </w:pPr>
      <w:r>
        <w:rPr>
          <w:sz w:val="24"/>
          <w:szCs w:val="24"/>
        </w:rPr>
        <w:t xml:space="preserve">The victims code of practice was applied in this incident as we ensured the </w:t>
      </w:r>
      <w:r w:rsidR="00CF1828">
        <w:rPr>
          <w:sz w:val="24"/>
          <w:szCs w:val="24"/>
        </w:rPr>
        <w:t xml:space="preserve">victim knew we understood what had happened and took the extra time with him so he also understood the process of things and what would be happening with the case going forward. </w:t>
      </w:r>
      <w:r w:rsidR="009D12C1">
        <w:rPr>
          <w:sz w:val="24"/>
          <w:szCs w:val="24"/>
        </w:rPr>
        <w:t>We also</w:t>
      </w:r>
      <w:r w:rsidR="002D2C5E">
        <w:rPr>
          <w:sz w:val="24"/>
          <w:szCs w:val="24"/>
        </w:rPr>
        <w:t xml:space="preserve"> ensured the relevant services were referred to by submitting a public protection report and ensuring correct provisions were in place within the school. </w:t>
      </w:r>
      <w:r w:rsidR="00620D5B">
        <w:rPr>
          <w:sz w:val="24"/>
          <w:szCs w:val="24"/>
        </w:rPr>
        <w:t xml:space="preserve">The victims mother also asked about compensation and this was also taken into </w:t>
      </w:r>
      <w:r w:rsidR="00E45289">
        <w:rPr>
          <w:sz w:val="24"/>
          <w:szCs w:val="24"/>
        </w:rPr>
        <w:t>consideration and</w:t>
      </w:r>
      <w:r w:rsidR="008D5B45">
        <w:rPr>
          <w:sz w:val="24"/>
          <w:szCs w:val="24"/>
        </w:rPr>
        <w:t xml:space="preserve"> told her that this would be an option for them within the courts</w:t>
      </w:r>
      <w:r w:rsidR="00221DE8">
        <w:rPr>
          <w:sz w:val="24"/>
          <w:szCs w:val="24"/>
        </w:rPr>
        <w:t xml:space="preserve">. As the offender was brought in for a voluntary attendance interview, the victim was also updated </w:t>
      </w:r>
      <w:r w:rsidR="008241FD">
        <w:rPr>
          <w:sz w:val="24"/>
          <w:szCs w:val="24"/>
        </w:rPr>
        <w:t xml:space="preserve">on the progress of the case and kept informed of any developments. Through these steps being taken, I ensured my actions were </w:t>
      </w:r>
      <w:r w:rsidR="008D28DE">
        <w:rPr>
          <w:sz w:val="24"/>
          <w:szCs w:val="24"/>
        </w:rPr>
        <w:lastRenderedPageBreak/>
        <w:t xml:space="preserve">in line with the victims code of practice. </w:t>
      </w:r>
      <w:r w:rsidR="00E112A5">
        <w:rPr>
          <w:sz w:val="24"/>
          <w:szCs w:val="24"/>
        </w:rPr>
        <w:t>There was a delay in obtaining the statement from the victim due to the injuries he had sustained, however this was taken at the earliest opportunity that the victim felt comfortable to provide one and speak with officers.</w:t>
      </w:r>
    </w:p>
    <w:p w14:paraId="564DC392" w14:textId="46D5B2E8" w:rsidR="00150BB2" w:rsidRDefault="00150BB2" w:rsidP="00A60168">
      <w:pPr>
        <w:ind w:right="107"/>
        <w:jc w:val="both"/>
        <w:rPr>
          <w:sz w:val="24"/>
          <w:szCs w:val="24"/>
        </w:rPr>
      </w:pPr>
    </w:p>
    <w:p w14:paraId="28CF77C9" w14:textId="014649E8" w:rsidR="00150BB2" w:rsidRDefault="00150BB2" w:rsidP="00A60168">
      <w:pPr>
        <w:ind w:right="107"/>
        <w:jc w:val="both"/>
        <w:rPr>
          <w:sz w:val="24"/>
          <w:szCs w:val="24"/>
        </w:rPr>
      </w:pPr>
      <w:r>
        <w:rPr>
          <w:sz w:val="24"/>
          <w:szCs w:val="24"/>
        </w:rPr>
        <w:t xml:space="preserve">There is also </w:t>
      </w:r>
      <w:r w:rsidR="0028223F">
        <w:rPr>
          <w:sz w:val="24"/>
          <w:szCs w:val="24"/>
        </w:rPr>
        <w:t>an option for a victim to provide a victim personal statement</w:t>
      </w:r>
      <w:r w:rsidR="00E112A5">
        <w:rPr>
          <w:sz w:val="24"/>
          <w:szCs w:val="24"/>
        </w:rPr>
        <w:t xml:space="preserve"> (VPS)</w:t>
      </w:r>
      <w:r w:rsidR="0028223F">
        <w:rPr>
          <w:sz w:val="24"/>
          <w:szCs w:val="24"/>
        </w:rPr>
        <w:t xml:space="preserve">, which </w:t>
      </w:r>
      <w:r w:rsidR="00D87502">
        <w:rPr>
          <w:sz w:val="24"/>
          <w:szCs w:val="24"/>
        </w:rPr>
        <w:t>is important as it gives the victim the opportunity to explain how the crime has affected them emotionally, physically</w:t>
      </w:r>
      <w:r w:rsidR="00E112A5">
        <w:rPr>
          <w:sz w:val="24"/>
          <w:szCs w:val="24"/>
        </w:rPr>
        <w:t>, financially or in any other way (</w:t>
      </w:r>
      <w:r w:rsidR="004F371C">
        <w:rPr>
          <w:sz w:val="24"/>
          <w:szCs w:val="24"/>
        </w:rPr>
        <w:t>Ministry of Justice, 2018</w:t>
      </w:r>
      <w:r w:rsidR="00E112A5">
        <w:rPr>
          <w:sz w:val="24"/>
          <w:szCs w:val="24"/>
        </w:rPr>
        <w:t xml:space="preserve">). Upon attendance at the address to take the initial statement, the option to provide a VPS was offered however he did not want to provide one at this time. This will need to be revisited </w:t>
      </w:r>
      <w:r w:rsidR="001877CF">
        <w:rPr>
          <w:sz w:val="24"/>
          <w:szCs w:val="24"/>
        </w:rPr>
        <w:t>when going forward in the court process before attending court. Upon reflection, I could have explained to him</w:t>
      </w:r>
      <w:r w:rsidR="006A5EE8">
        <w:rPr>
          <w:sz w:val="24"/>
          <w:szCs w:val="24"/>
        </w:rPr>
        <w:t xml:space="preserve"> in more depth</w:t>
      </w:r>
      <w:r w:rsidR="001877CF">
        <w:rPr>
          <w:sz w:val="24"/>
          <w:szCs w:val="24"/>
        </w:rPr>
        <w:t xml:space="preserve"> that the VPS can have a</w:t>
      </w:r>
      <w:r w:rsidR="00C04879">
        <w:rPr>
          <w:sz w:val="24"/>
          <w:szCs w:val="24"/>
        </w:rPr>
        <w:t xml:space="preserve"> substantial impact upon the case when it comes to things such as sentencing, as it is a chance for the victim to show how it has really </w:t>
      </w:r>
      <w:r w:rsidR="004F371C">
        <w:rPr>
          <w:sz w:val="24"/>
          <w:szCs w:val="24"/>
        </w:rPr>
        <w:t>affected him</w:t>
      </w:r>
      <w:r w:rsidR="00C04879">
        <w:rPr>
          <w:sz w:val="24"/>
          <w:szCs w:val="24"/>
        </w:rPr>
        <w:t xml:space="preserve">. However, being mindful that the victim </w:t>
      </w:r>
      <w:r w:rsidR="00C04F6E">
        <w:rPr>
          <w:sz w:val="24"/>
          <w:szCs w:val="24"/>
        </w:rPr>
        <w:t>finds it difficult to express his feelings and emotions</w:t>
      </w:r>
      <w:r w:rsidR="006A5EE8">
        <w:rPr>
          <w:sz w:val="24"/>
          <w:szCs w:val="24"/>
        </w:rPr>
        <w:t xml:space="preserve"> I did not want to overwhelm him</w:t>
      </w:r>
      <w:r w:rsidR="00110E56">
        <w:rPr>
          <w:sz w:val="24"/>
          <w:szCs w:val="24"/>
        </w:rPr>
        <w:t xml:space="preserve"> at the time</w:t>
      </w:r>
      <w:r w:rsidR="00C04F6E">
        <w:rPr>
          <w:sz w:val="24"/>
          <w:szCs w:val="24"/>
        </w:rPr>
        <w:t xml:space="preserve">. </w:t>
      </w:r>
      <w:r w:rsidR="00EF6391">
        <w:rPr>
          <w:sz w:val="24"/>
          <w:szCs w:val="24"/>
        </w:rPr>
        <w:t xml:space="preserve">The VPS </w:t>
      </w:r>
      <w:r w:rsidR="000E7713">
        <w:rPr>
          <w:sz w:val="24"/>
          <w:szCs w:val="24"/>
        </w:rPr>
        <w:t>is an additional statement made by the victim which talks more about their thoughts and feelings, rather than it being strictly factual, which</w:t>
      </w:r>
      <w:r w:rsidR="00D508C6">
        <w:rPr>
          <w:sz w:val="24"/>
          <w:szCs w:val="24"/>
        </w:rPr>
        <w:t xml:space="preserve"> can be read out in court after conviction but before sentencing. </w:t>
      </w:r>
    </w:p>
    <w:p w14:paraId="156CD48E" w14:textId="77777777" w:rsidR="00E77F93" w:rsidRDefault="00E77F93" w:rsidP="00A60168">
      <w:pPr>
        <w:ind w:right="107"/>
        <w:jc w:val="both"/>
        <w:rPr>
          <w:sz w:val="24"/>
          <w:szCs w:val="24"/>
        </w:rPr>
      </w:pPr>
    </w:p>
    <w:p w14:paraId="042DA0D7" w14:textId="62894FEF" w:rsidR="00025650" w:rsidRDefault="00D06ED0" w:rsidP="00E6298B">
      <w:pPr>
        <w:ind w:right="107"/>
        <w:jc w:val="both"/>
        <w:rPr>
          <w:sz w:val="24"/>
          <w:szCs w:val="24"/>
        </w:rPr>
      </w:pPr>
      <w:r>
        <w:rPr>
          <w:sz w:val="24"/>
          <w:szCs w:val="24"/>
        </w:rPr>
        <w:t xml:space="preserve">Due to the victims age and his </w:t>
      </w:r>
      <w:r w:rsidR="008476D8">
        <w:rPr>
          <w:sz w:val="24"/>
          <w:szCs w:val="24"/>
        </w:rPr>
        <w:t>disability</w:t>
      </w:r>
      <w:r w:rsidR="002A2C88">
        <w:rPr>
          <w:sz w:val="24"/>
          <w:szCs w:val="24"/>
        </w:rPr>
        <w:t>, he is classed as vulnerable</w:t>
      </w:r>
      <w:r w:rsidR="003814BB">
        <w:rPr>
          <w:sz w:val="24"/>
          <w:szCs w:val="24"/>
        </w:rPr>
        <w:t>, which is defined as:</w:t>
      </w:r>
    </w:p>
    <w:p w14:paraId="11C0503E" w14:textId="7A30771B" w:rsidR="003814BB" w:rsidRDefault="003814BB" w:rsidP="004F1423">
      <w:pPr>
        <w:ind w:left="720" w:right="107"/>
        <w:jc w:val="both"/>
        <w:rPr>
          <w:sz w:val="24"/>
          <w:szCs w:val="24"/>
        </w:rPr>
      </w:pPr>
      <w:r>
        <w:rPr>
          <w:sz w:val="24"/>
          <w:szCs w:val="24"/>
        </w:rPr>
        <w:t>‘</w:t>
      </w:r>
      <w:r w:rsidR="003F12C9">
        <w:rPr>
          <w:sz w:val="24"/>
          <w:szCs w:val="24"/>
        </w:rPr>
        <w:t xml:space="preserve">A person is vulnerable if, as a result </w:t>
      </w:r>
      <w:r w:rsidR="00FC7A1F">
        <w:rPr>
          <w:sz w:val="24"/>
          <w:szCs w:val="24"/>
        </w:rPr>
        <w:t>of their situation or circumstances, they are unable to take care of or protect themselves or others from harm or exploitation’ (C</w:t>
      </w:r>
      <w:r w:rsidR="00807395">
        <w:rPr>
          <w:sz w:val="24"/>
          <w:szCs w:val="24"/>
        </w:rPr>
        <w:t>ollege of Policing, 2021</w:t>
      </w:r>
      <w:r w:rsidR="00FC7A1F">
        <w:rPr>
          <w:sz w:val="24"/>
          <w:szCs w:val="24"/>
        </w:rPr>
        <w:t>).</w:t>
      </w:r>
    </w:p>
    <w:p w14:paraId="3DB4C1AD" w14:textId="77777777" w:rsidR="00643485" w:rsidRDefault="00643485" w:rsidP="00643485">
      <w:pPr>
        <w:ind w:right="107"/>
        <w:jc w:val="both"/>
        <w:rPr>
          <w:sz w:val="24"/>
          <w:szCs w:val="24"/>
        </w:rPr>
      </w:pPr>
    </w:p>
    <w:p w14:paraId="2159D272" w14:textId="374A7BDB" w:rsidR="00643485" w:rsidRDefault="00643485" w:rsidP="00643485">
      <w:pPr>
        <w:ind w:right="107"/>
        <w:jc w:val="both"/>
        <w:rPr>
          <w:sz w:val="24"/>
          <w:szCs w:val="24"/>
        </w:rPr>
      </w:pPr>
      <w:r>
        <w:rPr>
          <w:sz w:val="24"/>
          <w:szCs w:val="24"/>
        </w:rPr>
        <w:t>Due to this vulnerability, he was entitled to</w:t>
      </w:r>
      <w:r w:rsidR="009348D0">
        <w:rPr>
          <w:sz w:val="24"/>
          <w:szCs w:val="24"/>
        </w:rPr>
        <w:t xml:space="preserve"> an enhanced victims service. </w:t>
      </w:r>
      <w:r w:rsidR="00110E56">
        <w:rPr>
          <w:sz w:val="24"/>
          <w:szCs w:val="24"/>
        </w:rPr>
        <w:t>This is firstly d</w:t>
      </w:r>
      <w:r w:rsidR="009348D0">
        <w:rPr>
          <w:sz w:val="24"/>
          <w:szCs w:val="24"/>
        </w:rPr>
        <w:t xml:space="preserve">ue to him being 15, anyone below the age of 18 is automatically classed as vulnerable. </w:t>
      </w:r>
      <w:r w:rsidR="00110E56">
        <w:rPr>
          <w:sz w:val="24"/>
          <w:szCs w:val="24"/>
        </w:rPr>
        <w:t>Secondly,</w:t>
      </w:r>
      <w:r w:rsidR="009348D0">
        <w:rPr>
          <w:sz w:val="24"/>
          <w:szCs w:val="24"/>
        </w:rPr>
        <w:t xml:space="preserve"> due to his ADD and him undergoing a diagnosis for Autism, this also </w:t>
      </w:r>
      <w:r w:rsidR="00EF6391">
        <w:rPr>
          <w:sz w:val="24"/>
          <w:szCs w:val="24"/>
        </w:rPr>
        <w:t>meant he was</w:t>
      </w:r>
      <w:r w:rsidR="00110E56">
        <w:rPr>
          <w:sz w:val="24"/>
          <w:szCs w:val="24"/>
        </w:rPr>
        <w:t xml:space="preserve"> under the classification of</w:t>
      </w:r>
      <w:r w:rsidR="00EF6391">
        <w:rPr>
          <w:sz w:val="24"/>
          <w:szCs w:val="24"/>
        </w:rPr>
        <w:t xml:space="preserve"> vulnerable. </w:t>
      </w:r>
    </w:p>
    <w:p w14:paraId="32F3767C" w14:textId="77777777" w:rsidR="00807395" w:rsidRDefault="00807395" w:rsidP="00E6298B">
      <w:pPr>
        <w:ind w:right="107"/>
        <w:jc w:val="both"/>
        <w:rPr>
          <w:sz w:val="24"/>
          <w:szCs w:val="24"/>
        </w:rPr>
      </w:pPr>
    </w:p>
    <w:p w14:paraId="673F48A3" w14:textId="455E5996" w:rsidR="00807395" w:rsidRDefault="00807395" w:rsidP="00E6298B">
      <w:pPr>
        <w:ind w:right="107"/>
        <w:jc w:val="both"/>
        <w:rPr>
          <w:sz w:val="24"/>
          <w:szCs w:val="24"/>
        </w:rPr>
      </w:pPr>
      <w:r>
        <w:rPr>
          <w:sz w:val="24"/>
          <w:szCs w:val="24"/>
        </w:rPr>
        <w:t xml:space="preserve">The main offence committed </w:t>
      </w:r>
      <w:r w:rsidR="002D1E09">
        <w:rPr>
          <w:sz w:val="24"/>
          <w:szCs w:val="24"/>
        </w:rPr>
        <w:t xml:space="preserve">here is Section 20 Grievous Bodily Harm. </w:t>
      </w:r>
      <w:r w:rsidR="007C5241">
        <w:rPr>
          <w:sz w:val="24"/>
          <w:szCs w:val="24"/>
        </w:rPr>
        <w:t>This is defined as:</w:t>
      </w:r>
    </w:p>
    <w:p w14:paraId="50856C5F" w14:textId="2D3020DF" w:rsidR="00491AA1" w:rsidRDefault="007C5241" w:rsidP="00491AA1">
      <w:pPr>
        <w:ind w:left="720" w:right="107"/>
        <w:jc w:val="both"/>
        <w:rPr>
          <w:sz w:val="24"/>
          <w:szCs w:val="24"/>
        </w:rPr>
      </w:pPr>
      <w:r>
        <w:rPr>
          <w:sz w:val="24"/>
          <w:szCs w:val="24"/>
        </w:rPr>
        <w:t xml:space="preserve">‘ </w:t>
      </w:r>
      <w:r w:rsidR="00AF2969">
        <w:rPr>
          <w:sz w:val="24"/>
          <w:szCs w:val="24"/>
        </w:rPr>
        <w:t>Whoever shall unlawfully and maliciously</w:t>
      </w:r>
      <w:r w:rsidR="004F1423">
        <w:rPr>
          <w:sz w:val="24"/>
          <w:szCs w:val="24"/>
        </w:rPr>
        <w:t xml:space="preserve"> wound or inflict any grievous bodily harm upon any other person, either with or without any weapon or instrument shall be </w:t>
      </w:r>
      <w:r w:rsidR="005B4645">
        <w:rPr>
          <w:sz w:val="24"/>
          <w:szCs w:val="24"/>
        </w:rPr>
        <w:t>guilty of an offence” (</w:t>
      </w:r>
      <w:r w:rsidR="00491AA1">
        <w:rPr>
          <w:sz w:val="24"/>
          <w:szCs w:val="24"/>
        </w:rPr>
        <w:t>PNLD, 2021).</w:t>
      </w:r>
    </w:p>
    <w:p w14:paraId="6BDABE2F" w14:textId="77777777" w:rsidR="00110E56" w:rsidRDefault="00110E56" w:rsidP="00491AA1">
      <w:pPr>
        <w:ind w:left="720" w:right="107"/>
        <w:jc w:val="both"/>
        <w:rPr>
          <w:sz w:val="24"/>
          <w:szCs w:val="24"/>
        </w:rPr>
      </w:pPr>
    </w:p>
    <w:p w14:paraId="2043D3D3" w14:textId="29DABC6E" w:rsidR="00491AA1" w:rsidRDefault="00491AA1" w:rsidP="00491AA1">
      <w:pPr>
        <w:ind w:right="107"/>
        <w:jc w:val="both"/>
        <w:rPr>
          <w:sz w:val="24"/>
          <w:szCs w:val="24"/>
        </w:rPr>
      </w:pPr>
      <w:r>
        <w:rPr>
          <w:sz w:val="24"/>
          <w:szCs w:val="24"/>
        </w:rPr>
        <w:t>Due to the victim and offenders age</w:t>
      </w:r>
      <w:r w:rsidR="00110E56">
        <w:rPr>
          <w:sz w:val="24"/>
          <w:szCs w:val="24"/>
        </w:rPr>
        <w:t xml:space="preserve"> both being under 18</w:t>
      </w:r>
      <w:r>
        <w:rPr>
          <w:sz w:val="24"/>
          <w:szCs w:val="24"/>
        </w:rPr>
        <w:t>, and due to the circumstances, it was decided that the offender would not be arrested immediately and that the case would be ta</w:t>
      </w:r>
      <w:r w:rsidR="00AA37BF">
        <w:rPr>
          <w:sz w:val="24"/>
          <w:szCs w:val="24"/>
        </w:rPr>
        <w:t>ken forward in ‘</w:t>
      </w:r>
      <w:r w:rsidR="004A0982">
        <w:rPr>
          <w:sz w:val="24"/>
          <w:szCs w:val="24"/>
        </w:rPr>
        <w:t>slow time</w:t>
      </w:r>
      <w:r w:rsidR="00AA37BF">
        <w:rPr>
          <w:sz w:val="24"/>
          <w:szCs w:val="24"/>
        </w:rPr>
        <w:t xml:space="preserve">’. As there is no </w:t>
      </w:r>
      <w:r w:rsidR="00176DF5">
        <w:rPr>
          <w:sz w:val="24"/>
          <w:szCs w:val="24"/>
        </w:rPr>
        <w:t xml:space="preserve">time limit for the prosecution of this offence, </w:t>
      </w:r>
      <w:r w:rsidR="00F44CFB">
        <w:rPr>
          <w:sz w:val="24"/>
          <w:szCs w:val="24"/>
        </w:rPr>
        <w:t xml:space="preserve">we were able to give the victim time to recover fully, due to </w:t>
      </w:r>
      <w:r w:rsidR="004A0982">
        <w:rPr>
          <w:sz w:val="24"/>
          <w:szCs w:val="24"/>
        </w:rPr>
        <w:t>his mother requesting this, before visiting him.</w:t>
      </w:r>
    </w:p>
    <w:p w14:paraId="79341AD7" w14:textId="38D6601A" w:rsidR="0074659C" w:rsidRDefault="0074659C" w:rsidP="00491AA1">
      <w:pPr>
        <w:ind w:right="107"/>
        <w:jc w:val="both"/>
        <w:rPr>
          <w:sz w:val="24"/>
          <w:szCs w:val="24"/>
        </w:rPr>
      </w:pPr>
    </w:p>
    <w:p w14:paraId="6F48C141" w14:textId="193C49D9" w:rsidR="0074659C" w:rsidRDefault="0074659C" w:rsidP="00491AA1">
      <w:pPr>
        <w:ind w:right="107"/>
        <w:jc w:val="both"/>
        <w:rPr>
          <w:sz w:val="24"/>
          <w:szCs w:val="24"/>
        </w:rPr>
      </w:pPr>
      <w:r>
        <w:rPr>
          <w:sz w:val="24"/>
          <w:szCs w:val="24"/>
        </w:rPr>
        <w:t xml:space="preserve">There were no </w:t>
      </w:r>
      <w:r w:rsidR="00EF544E">
        <w:rPr>
          <w:sz w:val="24"/>
          <w:szCs w:val="24"/>
        </w:rPr>
        <w:t xml:space="preserve">ethnicity or cultural issues with this incident </w:t>
      </w:r>
      <w:r w:rsidR="00643485">
        <w:rPr>
          <w:sz w:val="24"/>
          <w:szCs w:val="24"/>
        </w:rPr>
        <w:t xml:space="preserve">involved the victim who was a white Welsh male. </w:t>
      </w:r>
    </w:p>
    <w:p w14:paraId="7CD6516D" w14:textId="77777777" w:rsidR="00643485" w:rsidRDefault="00643485" w:rsidP="00491AA1">
      <w:pPr>
        <w:ind w:right="107"/>
        <w:jc w:val="both"/>
        <w:rPr>
          <w:sz w:val="24"/>
          <w:szCs w:val="24"/>
        </w:rPr>
      </w:pPr>
    </w:p>
    <w:p w14:paraId="4FF2DA18" w14:textId="41973575" w:rsidR="0035184C" w:rsidRDefault="001D5D1B" w:rsidP="00491AA1">
      <w:pPr>
        <w:ind w:right="107"/>
        <w:jc w:val="both"/>
        <w:rPr>
          <w:sz w:val="24"/>
          <w:szCs w:val="24"/>
        </w:rPr>
      </w:pPr>
      <w:r>
        <w:rPr>
          <w:sz w:val="24"/>
          <w:szCs w:val="24"/>
        </w:rPr>
        <w:t xml:space="preserve">Officers also have the responsibility to maintain regular contact with victims and provide updates when necessary. Due to the victims age and </w:t>
      </w:r>
      <w:r w:rsidR="00CF249A">
        <w:rPr>
          <w:sz w:val="24"/>
          <w:szCs w:val="24"/>
        </w:rPr>
        <w:t xml:space="preserve">their request, these updates were provided to his mother who was updated with any developments with the case, and if it had been a significant amount of time with no update, this would also be explained. </w:t>
      </w:r>
      <w:r w:rsidR="00792533">
        <w:rPr>
          <w:sz w:val="24"/>
          <w:szCs w:val="24"/>
        </w:rPr>
        <w:t xml:space="preserve">Due to the enhanced service being available, it is also possible for the victim to have daily updates. In this circumstance, it was discussed with the victim and victims mother how often they would like to receive updates, it was then agreed that they would only want these when it was necessary. </w:t>
      </w:r>
    </w:p>
    <w:p w14:paraId="2297EF04" w14:textId="77777777" w:rsidR="00792533" w:rsidRDefault="00792533" w:rsidP="00491AA1">
      <w:pPr>
        <w:ind w:right="107"/>
        <w:jc w:val="both"/>
        <w:rPr>
          <w:sz w:val="24"/>
          <w:szCs w:val="24"/>
        </w:rPr>
      </w:pPr>
    </w:p>
    <w:p w14:paraId="1154F93E" w14:textId="682CBE7E" w:rsidR="00792533" w:rsidRDefault="00DB3871" w:rsidP="00491AA1">
      <w:pPr>
        <w:ind w:right="107"/>
        <w:jc w:val="both"/>
        <w:rPr>
          <w:sz w:val="24"/>
          <w:szCs w:val="24"/>
        </w:rPr>
      </w:pPr>
      <w:r>
        <w:rPr>
          <w:sz w:val="24"/>
          <w:szCs w:val="24"/>
        </w:rPr>
        <w:lastRenderedPageBreak/>
        <w:t>To conclude, victims are central to policing as a whole therefore it is crucial that we look after them accordingly. The consequences of mistreating victims can massively impact policing as this can cause distrust and dissatisfaction with the organisation, which will ultimately lead to less victims coming forward. Overall, I am happy with how I have dealt with the victim mentioned, as</w:t>
      </w:r>
      <w:r w:rsidR="006D4832">
        <w:rPr>
          <w:sz w:val="24"/>
          <w:szCs w:val="24"/>
        </w:rPr>
        <w:t xml:space="preserve"> I think I have provided them with a high standard of service and have given the relevant support</w:t>
      </w:r>
      <w:r w:rsidR="00683DAC">
        <w:rPr>
          <w:sz w:val="24"/>
          <w:szCs w:val="24"/>
        </w:rPr>
        <w:t xml:space="preserve"> and safeguarding</w:t>
      </w:r>
      <w:r w:rsidR="006D4832">
        <w:rPr>
          <w:sz w:val="24"/>
          <w:szCs w:val="24"/>
        </w:rPr>
        <w:t>. As this case is still open and ongoing, I will continue to support them through the Criminal Justice System</w:t>
      </w:r>
      <w:r w:rsidR="00683DAC">
        <w:rPr>
          <w:sz w:val="24"/>
          <w:szCs w:val="24"/>
        </w:rPr>
        <w:t xml:space="preserve">. I think I have done the best of my ability </w:t>
      </w:r>
      <w:r w:rsidR="00110E56">
        <w:rPr>
          <w:sz w:val="24"/>
          <w:szCs w:val="24"/>
        </w:rPr>
        <w:t>in regard to</w:t>
      </w:r>
      <w:r w:rsidR="00683DAC">
        <w:rPr>
          <w:sz w:val="24"/>
          <w:szCs w:val="24"/>
        </w:rPr>
        <w:t xml:space="preserve"> obtaining best evidence </w:t>
      </w:r>
      <w:r w:rsidR="00E674F6">
        <w:rPr>
          <w:sz w:val="24"/>
          <w:szCs w:val="24"/>
        </w:rPr>
        <w:t xml:space="preserve">and have considered </w:t>
      </w:r>
      <w:r w:rsidR="009416C4">
        <w:rPr>
          <w:sz w:val="24"/>
          <w:szCs w:val="24"/>
        </w:rPr>
        <w:t xml:space="preserve">the best course of action for the victim when the case goes to court. </w:t>
      </w:r>
    </w:p>
    <w:p w14:paraId="79620839" w14:textId="77777777" w:rsidR="00643485" w:rsidRDefault="00643485" w:rsidP="00491AA1">
      <w:pPr>
        <w:ind w:right="107"/>
        <w:jc w:val="both"/>
        <w:rPr>
          <w:sz w:val="24"/>
          <w:szCs w:val="24"/>
        </w:rPr>
      </w:pPr>
    </w:p>
    <w:p w14:paraId="33E92018" w14:textId="33E4D562" w:rsidR="004A0982" w:rsidRDefault="00973521" w:rsidP="00491AA1">
      <w:pPr>
        <w:ind w:right="107"/>
        <w:jc w:val="both"/>
        <w:rPr>
          <w:sz w:val="24"/>
          <w:szCs w:val="24"/>
        </w:rPr>
      </w:pPr>
      <w:r>
        <w:rPr>
          <w:sz w:val="24"/>
          <w:szCs w:val="24"/>
        </w:rPr>
        <w:t>Word count = 1709</w:t>
      </w:r>
    </w:p>
    <w:p w14:paraId="207B0092" w14:textId="77777777" w:rsidR="004A0982" w:rsidRDefault="004A0982" w:rsidP="00491AA1">
      <w:pPr>
        <w:ind w:right="107"/>
        <w:jc w:val="both"/>
        <w:rPr>
          <w:sz w:val="24"/>
          <w:szCs w:val="24"/>
        </w:rPr>
      </w:pPr>
    </w:p>
    <w:p w14:paraId="6722173F" w14:textId="77777777" w:rsidR="00491AA1" w:rsidRDefault="00491AA1" w:rsidP="00491AA1">
      <w:pPr>
        <w:ind w:right="107"/>
        <w:jc w:val="both"/>
        <w:rPr>
          <w:sz w:val="24"/>
          <w:szCs w:val="24"/>
        </w:rPr>
      </w:pPr>
    </w:p>
    <w:p w14:paraId="57C69E34" w14:textId="77777777" w:rsidR="00491AA1" w:rsidRDefault="00491AA1" w:rsidP="00491AA1">
      <w:pPr>
        <w:ind w:right="107"/>
        <w:jc w:val="both"/>
        <w:rPr>
          <w:sz w:val="24"/>
          <w:szCs w:val="24"/>
        </w:rPr>
      </w:pPr>
    </w:p>
    <w:p w14:paraId="5F194410" w14:textId="5E4D6CD1" w:rsidR="00D2288E" w:rsidRDefault="00D2288E" w:rsidP="00E6298B">
      <w:pPr>
        <w:ind w:right="107"/>
        <w:jc w:val="both"/>
        <w:rPr>
          <w:sz w:val="24"/>
          <w:szCs w:val="24"/>
        </w:rPr>
      </w:pPr>
    </w:p>
    <w:p w14:paraId="65800057" w14:textId="3999158A"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Pr="001C2C99" w:rsidRDefault="1601A7A8" w:rsidP="366F6C5C">
            <w:pPr>
              <w:ind w:right="107"/>
              <w:rPr>
                <w:color w:val="000000" w:themeColor="text1"/>
                <w:sz w:val="24"/>
                <w:szCs w:val="24"/>
                <w:highlight w:val="yellow"/>
              </w:rPr>
            </w:pPr>
            <w:r w:rsidRPr="001C2C99">
              <w:rPr>
                <w:b/>
                <w:bCs/>
                <w:color w:val="000000" w:themeColor="text1"/>
                <w:sz w:val="24"/>
                <w:szCs w:val="24"/>
                <w:highlight w:val="yellow"/>
              </w:rPr>
              <w:t xml:space="preserve">Critically assess </w:t>
            </w:r>
            <w:r w:rsidRPr="001C2C99">
              <w:rPr>
                <w:color w:val="000000" w:themeColor="text1"/>
                <w:sz w:val="24"/>
                <w:szCs w:val="24"/>
                <w:highlight w:val="yellow"/>
              </w:rPr>
              <w:t xml:space="preserve">a policing incident that you have attended, where you played a significant role with an offender/victim and reflect upon what happened. </w:t>
            </w:r>
          </w:p>
          <w:p w14:paraId="4359EBAA" w14:textId="4940F366" w:rsidR="21777531" w:rsidRPr="001C2C99" w:rsidRDefault="21777531" w:rsidP="21777531">
            <w:pPr>
              <w:ind w:right="107"/>
              <w:rPr>
                <w:color w:val="000000" w:themeColor="text1"/>
                <w:sz w:val="24"/>
                <w:szCs w:val="24"/>
                <w:highlight w:val="yellow"/>
              </w:rPr>
            </w:pPr>
          </w:p>
          <w:p w14:paraId="0F74B744" w14:textId="7FF5F76B" w:rsidR="366F6C5C" w:rsidRPr="001C2C99" w:rsidRDefault="6BBA4C7B" w:rsidP="366F6C5C">
            <w:pPr>
              <w:ind w:right="107"/>
              <w:rPr>
                <w:color w:val="000000" w:themeColor="text1"/>
                <w:sz w:val="24"/>
                <w:szCs w:val="24"/>
                <w:highlight w:val="yellow"/>
              </w:rPr>
            </w:pPr>
            <w:r w:rsidRPr="001C2C99">
              <w:rPr>
                <w:b/>
                <w:bCs/>
                <w:color w:val="000000" w:themeColor="text1"/>
                <w:sz w:val="24"/>
                <w:szCs w:val="24"/>
                <w:highlight w:val="yellow"/>
              </w:rPr>
              <w:t xml:space="preserve">Reflect </w:t>
            </w:r>
            <w:r w:rsidRPr="001C2C99">
              <w:rPr>
                <w:color w:val="000000" w:themeColor="text1"/>
                <w:sz w:val="24"/>
                <w:szCs w:val="24"/>
                <w:highlight w:val="yellow"/>
              </w:rPr>
              <w:t>upon your use of the</w:t>
            </w:r>
            <w:r w:rsidR="1601A7A8" w:rsidRPr="001C2C99">
              <w:rPr>
                <w:color w:val="000000" w:themeColor="text1"/>
                <w:sz w:val="24"/>
                <w:szCs w:val="24"/>
                <w:highlight w:val="yellow"/>
              </w:rPr>
              <w:t xml:space="preserve"> National </w:t>
            </w:r>
            <w:r w:rsidR="2844E862" w:rsidRPr="001C2C99">
              <w:rPr>
                <w:color w:val="000000" w:themeColor="text1"/>
                <w:sz w:val="24"/>
                <w:szCs w:val="24"/>
                <w:highlight w:val="yellow"/>
              </w:rPr>
              <w:t>Decision-Making Model</w:t>
            </w:r>
            <w:r w:rsidR="1601A7A8" w:rsidRPr="001C2C99">
              <w:rPr>
                <w:color w:val="000000" w:themeColor="text1"/>
                <w:sz w:val="24"/>
                <w:szCs w:val="24"/>
                <w:highlight w:val="yellow"/>
              </w:rPr>
              <w:t xml:space="preserve"> and the Code of Ethics and review </w:t>
            </w:r>
            <w:r w:rsidR="3C8A9095" w:rsidRPr="001C2C99">
              <w:rPr>
                <w:color w:val="000000" w:themeColor="text1"/>
                <w:sz w:val="24"/>
                <w:szCs w:val="24"/>
                <w:highlight w:val="yellow"/>
              </w:rPr>
              <w:t xml:space="preserve">this impacted upon your decision making and use of discretion within the incident. </w:t>
            </w:r>
          </w:p>
          <w:p w14:paraId="5E90C584" w14:textId="6E68670B" w:rsidR="21777531" w:rsidRPr="001C2C99" w:rsidRDefault="21777531" w:rsidP="21777531">
            <w:pPr>
              <w:ind w:right="107"/>
              <w:rPr>
                <w:color w:val="000000" w:themeColor="text1"/>
                <w:sz w:val="24"/>
                <w:szCs w:val="24"/>
                <w:highlight w:val="yellow"/>
              </w:rPr>
            </w:pPr>
          </w:p>
          <w:p w14:paraId="10063FCB" w14:textId="7B7991E7" w:rsidR="3C8A9095" w:rsidRPr="001C2C99" w:rsidRDefault="3C8A9095" w:rsidP="21777531">
            <w:pPr>
              <w:ind w:right="107"/>
              <w:rPr>
                <w:color w:val="000000" w:themeColor="text1"/>
                <w:sz w:val="24"/>
                <w:szCs w:val="24"/>
                <w:highlight w:val="yellow"/>
              </w:rPr>
            </w:pPr>
            <w:r w:rsidRPr="001C2C99">
              <w:rPr>
                <w:b/>
                <w:bCs/>
                <w:color w:val="000000" w:themeColor="text1"/>
                <w:sz w:val="24"/>
                <w:szCs w:val="24"/>
                <w:highlight w:val="yellow"/>
              </w:rPr>
              <w:t>Critically review</w:t>
            </w:r>
            <w:r w:rsidRPr="001C2C99">
              <w:rPr>
                <w:color w:val="000000" w:themeColor="text1"/>
                <w:sz w:val="24"/>
                <w:szCs w:val="24"/>
                <w:highlight w:val="yellow"/>
              </w:rPr>
              <w:t xml:space="preserve"> your responsibilities regarding the provision of CPIA when conducting this investigation. </w:t>
            </w:r>
          </w:p>
          <w:p w14:paraId="1E9A9CDA" w14:textId="2CF70E88" w:rsidR="21777531" w:rsidRPr="001C2C99" w:rsidRDefault="21777531" w:rsidP="21777531">
            <w:pPr>
              <w:ind w:right="107"/>
              <w:rPr>
                <w:color w:val="000000" w:themeColor="text1"/>
                <w:sz w:val="24"/>
                <w:szCs w:val="24"/>
                <w:highlight w:val="yellow"/>
              </w:rPr>
            </w:pPr>
          </w:p>
          <w:p w14:paraId="54752ABA" w14:textId="4BBBEE1F" w:rsidR="21777531" w:rsidRPr="001C2C99" w:rsidRDefault="21777531" w:rsidP="21777531">
            <w:pPr>
              <w:ind w:right="107"/>
              <w:rPr>
                <w:color w:val="000000" w:themeColor="text1"/>
                <w:sz w:val="24"/>
                <w:szCs w:val="24"/>
                <w:highlight w:val="yellow"/>
              </w:rPr>
            </w:pPr>
          </w:p>
          <w:p w14:paraId="36D29A7B" w14:textId="77777777" w:rsidR="006C7CA5" w:rsidRPr="001C2C99" w:rsidRDefault="006C7CA5" w:rsidP="00E6298B">
            <w:pPr>
              <w:ind w:right="107"/>
              <w:jc w:val="both"/>
              <w:rPr>
                <w:sz w:val="24"/>
                <w:szCs w:val="24"/>
                <w:highlight w:val="yellow"/>
              </w:rPr>
            </w:pPr>
          </w:p>
          <w:p w14:paraId="487D302F" w14:textId="57A4737C" w:rsidR="006C7CA5" w:rsidRPr="00270EEB" w:rsidRDefault="41B88619" w:rsidP="28A9B94D">
            <w:pPr>
              <w:ind w:right="107"/>
              <w:jc w:val="both"/>
              <w:rPr>
                <w:sz w:val="24"/>
                <w:szCs w:val="24"/>
              </w:rPr>
            </w:pPr>
            <w:r w:rsidRPr="001C2C99">
              <w:rPr>
                <w:sz w:val="24"/>
                <w:szCs w:val="24"/>
                <w:highlight w:val="yellow"/>
              </w:rPr>
              <w:t>1750</w:t>
            </w:r>
            <w:r w:rsidR="28A9B94D" w:rsidRPr="001C2C99">
              <w:rPr>
                <w:sz w:val="24"/>
                <w:szCs w:val="24"/>
                <w:highlight w:val="yellow"/>
              </w:rPr>
              <w:t xml:space="preserve"> words </w:t>
            </w:r>
            <w:r w:rsidR="28A9B94D" w:rsidRPr="001C2C99">
              <w:rPr>
                <w:i/>
                <w:iCs/>
                <w:sz w:val="24"/>
                <w:szCs w:val="24"/>
                <w:highlight w:val="yellow"/>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85519A4" w14:textId="79B0194E" w:rsidR="00025650" w:rsidRPr="00317636" w:rsidRDefault="006C7CA5" w:rsidP="00E6298B">
      <w:pPr>
        <w:ind w:right="107"/>
        <w:jc w:val="both"/>
        <w:rPr>
          <w:b/>
          <w:sz w:val="24"/>
          <w:szCs w:val="24"/>
        </w:rPr>
      </w:pPr>
      <w:r w:rsidRPr="00450C83">
        <w:rPr>
          <w:b/>
          <w:sz w:val="24"/>
          <w:szCs w:val="24"/>
        </w:rPr>
        <w:t>ANSWER:</w:t>
      </w:r>
    </w:p>
    <w:p w14:paraId="53C57CDF" w14:textId="77777777" w:rsidR="00025650" w:rsidRDefault="00025650" w:rsidP="00E6298B">
      <w:pPr>
        <w:ind w:right="107"/>
        <w:jc w:val="both"/>
        <w:rPr>
          <w:sz w:val="24"/>
          <w:szCs w:val="24"/>
        </w:rPr>
      </w:pPr>
    </w:p>
    <w:p w14:paraId="1497AAC2" w14:textId="7B099767" w:rsidR="00400914" w:rsidRPr="002F1C04" w:rsidRDefault="00BD4196" w:rsidP="00E6298B">
      <w:pPr>
        <w:ind w:right="107"/>
        <w:jc w:val="both"/>
        <w:rPr>
          <w:color w:val="auto"/>
          <w:sz w:val="24"/>
          <w:szCs w:val="24"/>
        </w:rPr>
      </w:pPr>
      <w:r w:rsidRPr="002F1C04">
        <w:rPr>
          <w:color w:val="auto"/>
          <w:sz w:val="24"/>
          <w:szCs w:val="24"/>
        </w:rPr>
        <w:t>In policing, first responders deal with a variety of different incidents and often need to make decisions quickly. The National Decision Making Model (NDM) (</w:t>
      </w:r>
      <w:r w:rsidR="003C1174" w:rsidRPr="002F1C04">
        <w:rPr>
          <w:color w:val="auto"/>
          <w:sz w:val="24"/>
          <w:szCs w:val="24"/>
        </w:rPr>
        <w:t>College of Policing, 2024</w:t>
      </w:r>
      <w:r w:rsidR="00C82EC6" w:rsidRPr="002F1C04">
        <w:rPr>
          <w:color w:val="auto"/>
          <w:sz w:val="24"/>
          <w:szCs w:val="24"/>
        </w:rPr>
        <w:t>b</w:t>
      </w:r>
      <w:r w:rsidRPr="002F1C04">
        <w:rPr>
          <w:color w:val="auto"/>
          <w:sz w:val="24"/>
          <w:szCs w:val="24"/>
        </w:rPr>
        <w:t xml:space="preserve">) </w:t>
      </w:r>
      <w:r w:rsidR="00400914" w:rsidRPr="002F1C04">
        <w:rPr>
          <w:color w:val="auto"/>
          <w:sz w:val="24"/>
          <w:szCs w:val="24"/>
        </w:rPr>
        <w:t xml:space="preserve">is </w:t>
      </w:r>
      <w:r w:rsidRPr="002F1C04">
        <w:rPr>
          <w:color w:val="auto"/>
          <w:sz w:val="24"/>
          <w:szCs w:val="24"/>
        </w:rPr>
        <w:t>of great importance in policing as they assist officers in making these crucial, and sometimes difficult, decisions.</w:t>
      </w:r>
      <w:r w:rsidR="00400914" w:rsidRPr="002F1C04">
        <w:rPr>
          <w:color w:val="auto"/>
          <w:sz w:val="24"/>
          <w:szCs w:val="24"/>
        </w:rPr>
        <w:t xml:space="preserve"> </w:t>
      </w:r>
      <w:r w:rsidR="003C1174" w:rsidRPr="002F1C04">
        <w:rPr>
          <w:color w:val="auto"/>
          <w:sz w:val="24"/>
          <w:szCs w:val="24"/>
        </w:rPr>
        <w:t>Central to the</w:t>
      </w:r>
      <w:r w:rsidR="00400914" w:rsidRPr="002F1C04">
        <w:rPr>
          <w:color w:val="auto"/>
          <w:sz w:val="24"/>
          <w:szCs w:val="24"/>
        </w:rPr>
        <w:t xml:space="preserve"> NDM is the Code of Ethics (</w:t>
      </w:r>
      <w:r w:rsidR="00C82EC6" w:rsidRPr="002F1C04">
        <w:rPr>
          <w:color w:val="auto"/>
          <w:sz w:val="24"/>
          <w:szCs w:val="24"/>
        </w:rPr>
        <w:t>College of Policing, 2024a</w:t>
      </w:r>
      <w:r w:rsidR="00400914" w:rsidRPr="002F1C04">
        <w:rPr>
          <w:color w:val="auto"/>
          <w:sz w:val="24"/>
          <w:szCs w:val="24"/>
        </w:rPr>
        <w:t>)</w:t>
      </w:r>
      <w:r w:rsidR="003C1174" w:rsidRPr="002F1C04">
        <w:rPr>
          <w:color w:val="auto"/>
          <w:sz w:val="24"/>
          <w:szCs w:val="24"/>
        </w:rPr>
        <w:t>,</w:t>
      </w:r>
      <w:r w:rsidR="00400914" w:rsidRPr="002F1C04">
        <w:rPr>
          <w:color w:val="auto"/>
          <w:sz w:val="24"/>
          <w:szCs w:val="24"/>
        </w:rPr>
        <w:t xml:space="preserve"> which </w:t>
      </w:r>
      <w:r w:rsidR="003C1174" w:rsidRPr="002F1C04">
        <w:rPr>
          <w:color w:val="auto"/>
          <w:sz w:val="24"/>
          <w:szCs w:val="24"/>
        </w:rPr>
        <w:t>plays a vita</w:t>
      </w:r>
      <w:r w:rsidR="00400914" w:rsidRPr="002F1C04">
        <w:rPr>
          <w:color w:val="auto"/>
          <w:sz w:val="24"/>
          <w:szCs w:val="24"/>
        </w:rPr>
        <w:t>l</w:t>
      </w:r>
      <w:r w:rsidR="003C1174" w:rsidRPr="002F1C04">
        <w:rPr>
          <w:color w:val="auto"/>
          <w:sz w:val="24"/>
          <w:szCs w:val="24"/>
        </w:rPr>
        <w:t xml:space="preserve"> role</w:t>
      </w:r>
      <w:r w:rsidR="00400914" w:rsidRPr="002F1C04">
        <w:rPr>
          <w:color w:val="auto"/>
          <w:sz w:val="24"/>
          <w:szCs w:val="24"/>
        </w:rPr>
        <w:t>.</w:t>
      </w:r>
      <w:r w:rsidRPr="002F1C04">
        <w:rPr>
          <w:color w:val="auto"/>
          <w:sz w:val="24"/>
          <w:szCs w:val="24"/>
        </w:rPr>
        <w:t xml:space="preserve"> </w:t>
      </w:r>
      <w:r w:rsidR="00B970B5" w:rsidRPr="002F1C04">
        <w:rPr>
          <w:color w:val="auto"/>
          <w:sz w:val="24"/>
          <w:szCs w:val="24"/>
        </w:rPr>
        <w:t xml:space="preserve">I will also be using the NDM to reflect on my actions, as this is a key component of the model. I will also discuss the ‘Criminal Procedure and Investigations Act’ (CPIA) </w:t>
      </w:r>
      <w:r w:rsidR="0071060F" w:rsidRPr="002F1C04">
        <w:rPr>
          <w:color w:val="auto"/>
          <w:sz w:val="24"/>
          <w:szCs w:val="24"/>
        </w:rPr>
        <w:t>in regard to</w:t>
      </w:r>
      <w:r w:rsidR="00B970B5" w:rsidRPr="002F1C04">
        <w:rPr>
          <w:color w:val="auto"/>
          <w:sz w:val="24"/>
          <w:szCs w:val="24"/>
        </w:rPr>
        <w:t xml:space="preserve"> my responsibilities of this when conducting this investigation.</w:t>
      </w:r>
    </w:p>
    <w:p w14:paraId="26C7E697" w14:textId="77777777" w:rsidR="00400914" w:rsidRPr="002F1C04" w:rsidRDefault="00400914" w:rsidP="00E6298B">
      <w:pPr>
        <w:ind w:right="107"/>
        <w:jc w:val="both"/>
        <w:rPr>
          <w:color w:val="auto"/>
          <w:sz w:val="24"/>
          <w:szCs w:val="24"/>
        </w:rPr>
      </w:pPr>
    </w:p>
    <w:p w14:paraId="53DE92B7" w14:textId="71BCC519" w:rsidR="00BD4196" w:rsidRPr="002F1C04" w:rsidRDefault="00400914" w:rsidP="00E6298B">
      <w:pPr>
        <w:ind w:right="107"/>
        <w:jc w:val="both"/>
        <w:rPr>
          <w:color w:val="auto"/>
          <w:sz w:val="24"/>
          <w:szCs w:val="24"/>
        </w:rPr>
      </w:pPr>
      <w:r w:rsidRPr="002F1C04">
        <w:rPr>
          <w:color w:val="auto"/>
          <w:sz w:val="24"/>
          <w:szCs w:val="24"/>
        </w:rPr>
        <w:t>All decisions can be made using the NDM, and it can be used by an individual or a group, for both operational and non-operational scenarios and for spontaneous or planned events. Officers can apply this to establish their justification for actions taken during an incident.</w:t>
      </w:r>
      <w:r w:rsidR="00BD4196" w:rsidRPr="002F1C04">
        <w:rPr>
          <w:color w:val="auto"/>
          <w:sz w:val="24"/>
          <w:szCs w:val="24"/>
        </w:rPr>
        <w:t xml:space="preserve"> </w:t>
      </w:r>
      <w:r w:rsidR="003C1174" w:rsidRPr="002F1C04">
        <w:rPr>
          <w:color w:val="auto"/>
          <w:sz w:val="24"/>
          <w:szCs w:val="24"/>
        </w:rPr>
        <w:t xml:space="preserve">There are six key elements to the NDM such as the Code of Ethics, gathering information and intelligence, assessing threat and </w:t>
      </w:r>
      <w:proofErr w:type="gramStart"/>
      <w:r w:rsidR="003C1174" w:rsidRPr="002F1C04">
        <w:rPr>
          <w:color w:val="auto"/>
          <w:sz w:val="24"/>
          <w:szCs w:val="24"/>
        </w:rPr>
        <w:t>risk</w:t>
      </w:r>
      <w:proofErr w:type="gramEnd"/>
      <w:r w:rsidR="003C1174" w:rsidRPr="002F1C04">
        <w:rPr>
          <w:color w:val="auto"/>
          <w:sz w:val="24"/>
          <w:szCs w:val="24"/>
        </w:rPr>
        <w:t xml:space="preserve"> and developing a working strategy, considering powers and policy, identifying options and contingencies and finally taking action and reviewing what happened (College of Policing</w:t>
      </w:r>
      <w:r w:rsidR="00C82EC6" w:rsidRPr="002F1C04">
        <w:rPr>
          <w:color w:val="auto"/>
          <w:sz w:val="24"/>
          <w:szCs w:val="24"/>
        </w:rPr>
        <w:t>,</w:t>
      </w:r>
      <w:r w:rsidR="003C1174" w:rsidRPr="002F1C04">
        <w:rPr>
          <w:color w:val="auto"/>
          <w:sz w:val="24"/>
          <w:szCs w:val="24"/>
        </w:rPr>
        <w:t xml:space="preserve"> 2024</w:t>
      </w:r>
      <w:r w:rsidR="00C82EC6" w:rsidRPr="002F1C04">
        <w:rPr>
          <w:color w:val="auto"/>
          <w:sz w:val="24"/>
          <w:szCs w:val="24"/>
        </w:rPr>
        <w:t>b</w:t>
      </w:r>
      <w:r w:rsidR="003C1174" w:rsidRPr="002F1C04">
        <w:rPr>
          <w:color w:val="auto"/>
          <w:sz w:val="24"/>
          <w:szCs w:val="24"/>
        </w:rPr>
        <w:t>). At the heart of this is the Code of Ethics, the</w:t>
      </w:r>
      <w:r w:rsidR="00BD4196" w:rsidRPr="002F1C04">
        <w:rPr>
          <w:color w:val="auto"/>
          <w:sz w:val="24"/>
          <w:szCs w:val="24"/>
        </w:rPr>
        <w:t xml:space="preserve"> </w:t>
      </w:r>
      <w:r w:rsidR="00C82EC6" w:rsidRPr="002F1C04">
        <w:rPr>
          <w:color w:val="auto"/>
          <w:sz w:val="24"/>
          <w:szCs w:val="24"/>
        </w:rPr>
        <w:t xml:space="preserve">policing principles set out in the 2014 Code of Ethics consisted of; accountability, honesty, integrity, leadership, objectivity, openness, selflessness, </w:t>
      </w:r>
      <w:proofErr w:type="gramStart"/>
      <w:r w:rsidR="00C82EC6" w:rsidRPr="002F1C04">
        <w:rPr>
          <w:color w:val="auto"/>
          <w:sz w:val="24"/>
          <w:szCs w:val="24"/>
        </w:rPr>
        <w:t>fairness</w:t>
      </w:r>
      <w:proofErr w:type="gramEnd"/>
      <w:r w:rsidR="00C82EC6" w:rsidRPr="002F1C04">
        <w:rPr>
          <w:color w:val="auto"/>
          <w:sz w:val="24"/>
          <w:szCs w:val="24"/>
        </w:rPr>
        <w:t xml:space="preserve"> and respect (College of Policing, 2024a). </w:t>
      </w:r>
    </w:p>
    <w:p w14:paraId="5978CDE9" w14:textId="77777777" w:rsidR="00400914" w:rsidRPr="002F1C04" w:rsidRDefault="00400914" w:rsidP="00E6298B">
      <w:pPr>
        <w:ind w:right="107"/>
        <w:jc w:val="both"/>
        <w:rPr>
          <w:color w:val="auto"/>
          <w:sz w:val="24"/>
          <w:szCs w:val="24"/>
        </w:rPr>
      </w:pPr>
    </w:p>
    <w:p w14:paraId="26A68EA0" w14:textId="77777777" w:rsidR="00743149" w:rsidRPr="002F1C04" w:rsidRDefault="00BD4196" w:rsidP="00E6298B">
      <w:pPr>
        <w:ind w:right="107"/>
        <w:jc w:val="both"/>
        <w:rPr>
          <w:color w:val="auto"/>
          <w:sz w:val="24"/>
          <w:szCs w:val="24"/>
        </w:rPr>
      </w:pPr>
      <w:r w:rsidRPr="002F1C04">
        <w:rPr>
          <w:color w:val="auto"/>
          <w:sz w:val="24"/>
          <w:szCs w:val="24"/>
        </w:rPr>
        <w:t xml:space="preserve">There can be multiple ways of dealing with one decision and each officer may approach this differently, however, the NDM provides a basis for officers to help ensure consistency across the force, especially with the use of discretion. </w:t>
      </w:r>
    </w:p>
    <w:p w14:paraId="2E131657" w14:textId="77777777" w:rsidR="00743149" w:rsidRPr="002F1C04" w:rsidRDefault="00743149" w:rsidP="00E6298B">
      <w:pPr>
        <w:ind w:right="107"/>
        <w:jc w:val="both"/>
        <w:rPr>
          <w:color w:val="auto"/>
          <w:sz w:val="24"/>
          <w:szCs w:val="24"/>
        </w:rPr>
      </w:pPr>
    </w:p>
    <w:p w14:paraId="2DBB84E6" w14:textId="3E79BC10" w:rsidR="00BD4196" w:rsidRPr="002F1C04" w:rsidRDefault="00BD4196" w:rsidP="00E6298B">
      <w:pPr>
        <w:ind w:right="107"/>
        <w:jc w:val="both"/>
        <w:rPr>
          <w:color w:val="auto"/>
          <w:sz w:val="24"/>
          <w:szCs w:val="24"/>
        </w:rPr>
      </w:pPr>
      <w:r w:rsidRPr="002F1C04">
        <w:rPr>
          <w:color w:val="auto"/>
          <w:sz w:val="24"/>
          <w:szCs w:val="24"/>
        </w:rPr>
        <w:t xml:space="preserve">Discretion </w:t>
      </w:r>
      <w:r w:rsidR="00743149" w:rsidRPr="002F1C04">
        <w:rPr>
          <w:color w:val="auto"/>
          <w:sz w:val="24"/>
          <w:szCs w:val="24"/>
        </w:rPr>
        <w:t xml:space="preserve">in policing </w:t>
      </w:r>
      <w:r w:rsidRPr="002F1C04">
        <w:rPr>
          <w:color w:val="auto"/>
          <w:sz w:val="24"/>
          <w:szCs w:val="24"/>
        </w:rPr>
        <w:t xml:space="preserve">can be defined as </w:t>
      </w:r>
      <w:r w:rsidR="00743149" w:rsidRPr="002F1C04">
        <w:rPr>
          <w:color w:val="auto"/>
          <w:sz w:val="24"/>
          <w:szCs w:val="24"/>
        </w:rPr>
        <w:t>the policing power given to officers to make decisions in their duties based on their experience and judgement rather than sticking to strict rules and one-size-fits-all regulations</w:t>
      </w:r>
      <w:r w:rsidR="00523513" w:rsidRPr="002F1C04">
        <w:rPr>
          <w:color w:val="auto"/>
          <w:sz w:val="24"/>
          <w:szCs w:val="24"/>
        </w:rPr>
        <w:t xml:space="preserve"> (</w:t>
      </w:r>
      <w:proofErr w:type="spellStart"/>
      <w:r w:rsidR="00523513" w:rsidRPr="002F1C04">
        <w:rPr>
          <w:color w:val="auto"/>
          <w:sz w:val="24"/>
          <w:szCs w:val="24"/>
        </w:rPr>
        <w:t>Treebold</w:t>
      </w:r>
      <w:proofErr w:type="spellEnd"/>
      <w:r w:rsidR="00523513" w:rsidRPr="002F1C04">
        <w:rPr>
          <w:color w:val="auto"/>
          <w:sz w:val="24"/>
          <w:szCs w:val="24"/>
        </w:rPr>
        <w:t>, 2018)</w:t>
      </w:r>
      <w:r w:rsidR="00743149" w:rsidRPr="002F1C04">
        <w:rPr>
          <w:color w:val="auto"/>
          <w:sz w:val="24"/>
          <w:szCs w:val="24"/>
        </w:rPr>
        <w:t>.</w:t>
      </w:r>
      <w:r w:rsidRPr="002F1C04">
        <w:rPr>
          <w:color w:val="auto"/>
          <w:sz w:val="24"/>
          <w:szCs w:val="24"/>
        </w:rPr>
        <w:t xml:space="preserve"> It is also of key importance to ensure each decision an officer makes </w:t>
      </w:r>
      <w:r w:rsidR="00E45781" w:rsidRPr="002F1C04">
        <w:rPr>
          <w:color w:val="auto"/>
          <w:sz w:val="24"/>
          <w:szCs w:val="24"/>
        </w:rPr>
        <w:t>can be justified</w:t>
      </w:r>
      <w:r w:rsidR="00317636" w:rsidRPr="002F1C04">
        <w:rPr>
          <w:color w:val="auto"/>
          <w:sz w:val="24"/>
          <w:szCs w:val="24"/>
        </w:rPr>
        <w:t>.</w:t>
      </w:r>
    </w:p>
    <w:p w14:paraId="278C2CB3" w14:textId="77777777" w:rsidR="00BD4196" w:rsidRPr="002F1C04" w:rsidRDefault="00BD4196" w:rsidP="00E6298B">
      <w:pPr>
        <w:ind w:right="107"/>
        <w:jc w:val="both"/>
        <w:rPr>
          <w:color w:val="auto"/>
          <w:sz w:val="24"/>
          <w:szCs w:val="24"/>
        </w:rPr>
      </w:pPr>
    </w:p>
    <w:p w14:paraId="3537D189" w14:textId="456C28E6" w:rsidR="00BD4196" w:rsidRPr="002F1C04" w:rsidRDefault="00BD4196" w:rsidP="00E6298B">
      <w:pPr>
        <w:ind w:right="107"/>
        <w:jc w:val="both"/>
        <w:rPr>
          <w:color w:val="auto"/>
          <w:sz w:val="24"/>
          <w:szCs w:val="24"/>
        </w:rPr>
      </w:pPr>
      <w:r w:rsidRPr="002F1C04">
        <w:rPr>
          <w:color w:val="auto"/>
          <w:sz w:val="24"/>
          <w:szCs w:val="24"/>
        </w:rPr>
        <w:t>During my tutorship, I attended a range of incidents. One incident in particular required myself and my tutor to make use of the NDM when deciding the best course of action and to apply our use of discretion, ensuring we could justify each decision we had made. This incident consisted of an altercation between a mother and daughter, aged 15, where the daughter had become physically and verbally abusive towards her mother. The mother stated she had been shouting at her and had grabbed onto her arm, digging her nails in, and hitting her. Upon arrival to the address, the daughter was upstairs in her room and the mother was sat in the living</w:t>
      </w:r>
      <w:r w:rsidR="00E45781" w:rsidRPr="002F1C04">
        <w:rPr>
          <w:color w:val="auto"/>
          <w:sz w:val="24"/>
          <w:szCs w:val="24"/>
        </w:rPr>
        <w:t xml:space="preserve"> </w:t>
      </w:r>
      <w:r w:rsidRPr="002F1C04">
        <w:rPr>
          <w:color w:val="auto"/>
          <w:sz w:val="24"/>
          <w:szCs w:val="24"/>
        </w:rPr>
        <w:t xml:space="preserve">room downstairs. </w:t>
      </w:r>
      <w:r w:rsidR="00E45781" w:rsidRPr="002F1C04">
        <w:rPr>
          <w:color w:val="auto"/>
          <w:sz w:val="24"/>
          <w:szCs w:val="24"/>
        </w:rPr>
        <w:t xml:space="preserve">We then spoke to the mother who explained that they previously lived in England and had no family near them. They had moved </w:t>
      </w:r>
      <w:r w:rsidR="00317636" w:rsidRPr="002F1C04">
        <w:rPr>
          <w:color w:val="auto"/>
          <w:sz w:val="24"/>
          <w:szCs w:val="24"/>
        </w:rPr>
        <w:t xml:space="preserve">to Wales </w:t>
      </w:r>
      <w:r w:rsidR="00E45781" w:rsidRPr="002F1C04">
        <w:rPr>
          <w:color w:val="auto"/>
          <w:sz w:val="24"/>
          <w:szCs w:val="24"/>
        </w:rPr>
        <w:t>from England due to the daughter’s father being abusive to both the daughter and mother. The mother also explained that her daughter suffers from anxiety, depression and ADHD and finds it very difficult to sleep due to her past traumas</w:t>
      </w:r>
      <w:r w:rsidR="00317636" w:rsidRPr="002F1C04">
        <w:rPr>
          <w:color w:val="auto"/>
          <w:sz w:val="24"/>
          <w:szCs w:val="24"/>
        </w:rPr>
        <w:t xml:space="preserve"> from living with her father</w:t>
      </w:r>
      <w:r w:rsidR="00E45781" w:rsidRPr="002F1C04">
        <w:rPr>
          <w:color w:val="auto"/>
          <w:sz w:val="24"/>
          <w:szCs w:val="24"/>
        </w:rPr>
        <w:t>. She explained she get very anxious when she leaves the house</w:t>
      </w:r>
      <w:r w:rsidR="00317636" w:rsidRPr="002F1C04">
        <w:rPr>
          <w:color w:val="auto"/>
          <w:sz w:val="24"/>
          <w:szCs w:val="24"/>
        </w:rPr>
        <w:t>, due to this she rarely leaves and on the rare occasion she does leave her mother is called to get her shortly after as she becomes overwhelmed</w:t>
      </w:r>
      <w:r w:rsidR="00E45781" w:rsidRPr="002F1C04">
        <w:rPr>
          <w:color w:val="auto"/>
          <w:sz w:val="24"/>
          <w:szCs w:val="24"/>
        </w:rPr>
        <w:t>.</w:t>
      </w:r>
      <w:r w:rsidR="004D1E89" w:rsidRPr="002F1C04">
        <w:rPr>
          <w:color w:val="auto"/>
          <w:sz w:val="24"/>
          <w:szCs w:val="24"/>
        </w:rPr>
        <w:t xml:space="preserve"> She also only attends school twice a week in the afternoons as any more than this is too much for her.</w:t>
      </w:r>
      <w:r w:rsidR="00E45781" w:rsidRPr="002F1C04">
        <w:rPr>
          <w:color w:val="auto"/>
          <w:sz w:val="24"/>
          <w:szCs w:val="24"/>
        </w:rPr>
        <w:t xml:space="preserve"> The mother also explained that the cause of her behaviour on that day was due </w:t>
      </w:r>
      <w:r w:rsidR="00317636" w:rsidRPr="002F1C04">
        <w:rPr>
          <w:color w:val="auto"/>
          <w:sz w:val="24"/>
          <w:szCs w:val="24"/>
        </w:rPr>
        <w:t>to a phone call with her father, which resulted in an argument,</w:t>
      </w:r>
      <w:r w:rsidR="00E45781" w:rsidRPr="002F1C04">
        <w:rPr>
          <w:color w:val="auto"/>
          <w:sz w:val="24"/>
          <w:szCs w:val="24"/>
        </w:rPr>
        <w:t xml:space="preserve"> which made her very irate </w:t>
      </w:r>
      <w:r w:rsidR="00317636" w:rsidRPr="002F1C04">
        <w:rPr>
          <w:color w:val="auto"/>
          <w:sz w:val="24"/>
          <w:szCs w:val="24"/>
        </w:rPr>
        <w:t xml:space="preserve">and </w:t>
      </w:r>
      <w:r w:rsidR="00E45781" w:rsidRPr="002F1C04">
        <w:rPr>
          <w:color w:val="auto"/>
          <w:sz w:val="24"/>
          <w:szCs w:val="24"/>
        </w:rPr>
        <w:t xml:space="preserve">causing her to take it out on her mother. The mother also explained that she was already in contact with the relevant services to provide help and support and was awaiting further contact from them. </w:t>
      </w:r>
      <w:r w:rsidR="005D47DD" w:rsidRPr="002F1C04">
        <w:rPr>
          <w:color w:val="auto"/>
          <w:sz w:val="24"/>
          <w:szCs w:val="24"/>
        </w:rPr>
        <w:t>The mother also stated she did not want to make a formal complaint, she only required officers assistance to deal with her laughter and for her</w:t>
      </w:r>
      <w:r w:rsidR="00317636" w:rsidRPr="002F1C04">
        <w:rPr>
          <w:color w:val="auto"/>
          <w:sz w:val="24"/>
          <w:szCs w:val="24"/>
        </w:rPr>
        <w:t xml:space="preserve"> daughter</w:t>
      </w:r>
      <w:r w:rsidR="005D47DD" w:rsidRPr="002F1C04">
        <w:rPr>
          <w:color w:val="auto"/>
          <w:sz w:val="24"/>
          <w:szCs w:val="24"/>
        </w:rPr>
        <w:t xml:space="preserve"> to understand the gravity of the situation.</w:t>
      </w:r>
      <w:r w:rsidR="004D1E89" w:rsidRPr="002F1C04">
        <w:rPr>
          <w:color w:val="auto"/>
          <w:sz w:val="24"/>
          <w:szCs w:val="24"/>
        </w:rPr>
        <w:t xml:space="preserve"> The mother also explained that she was in contact with the school and third party services to get her daughter as much help as she possibly could.</w:t>
      </w:r>
    </w:p>
    <w:p w14:paraId="52AF7308" w14:textId="77777777" w:rsidR="00E45781" w:rsidRPr="002F1C04" w:rsidRDefault="00E45781" w:rsidP="00E6298B">
      <w:pPr>
        <w:ind w:right="107"/>
        <w:jc w:val="both"/>
        <w:rPr>
          <w:color w:val="auto"/>
          <w:sz w:val="24"/>
          <w:szCs w:val="24"/>
        </w:rPr>
      </w:pPr>
    </w:p>
    <w:p w14:paraId="458BD9DE" w14:textId="29441EE8" w:rsidR="00E45781" w:rsidRPr="002F1C04" w:rsidRDefault="00E45781" w:rsidP="00E6298B">
      <w:pPr>
        <w:ind w:right="107"/>
        <w:jc w:val="both"/>
        <w:rPr>
          <w:color w:val="auto"/>
          <w:sz w:val="24"/>
          <w:szCs w:val="24"/>
        </w:rPr>
      </w:pPr>
      <w:r w:rsidRPr="002F1C04">
        <w:rPr>
          <w:color w:val="auto"/>
          <w:sz w:val="24"/>
          <w:szCs w:val="24"/>
        </w:rPr>
        <w:t>Due to the circumstances explained to us from the mother, we then explained to her that the usual procedure for domestic incidents, at the very least, would be to separate both parties to allow a cooling off period</w:t>
      </w:r>
      <w:r w:rsidR="00317636" w:rsidRPr="002F1C04">
        <w:rPr>
          <w:color w:val="auto"/>
          <w:sz w:val="24"/>
          <w:szCs w:val="24"/>
        </w:rPr>
        <w:t xml:space="preserve"> to ensure positive action</w:t>
      </w:r>
      <w:r w:rsidRPr="002F1C04">
        <w:rPr>
          <w:color w:val="auto"/>
          <w:sz w:val="24"/>
          <w:szCs w:val="24"/>
        </w:rPr>
        <w:t xml:space="preserve">. The mother then said she did not want to send her daughter elsewhere for the night as they had no friends or family close by and due to her daughter's conditions she believed this would only make her worse and did not want to cause her any further upset. The mother said she wanted officers to speak to her daughter so she knew that this behaviour would not be tolerated, and she would be aware of the consequences if it should continue. Using the NDM we considered all possible outcomes and agreed that the best course of action would be to not remove the daughter from the address. We then went to speak to the daughter upstairs and explained the situation to her, she was calm and complaint and apologised for her behaviour. Officers explained that if this were to happen again then matters would be escalated. The relevant safeguarding advice was also given to her mother in regard to the incident occurring again. The daughter also agreed to engage with the third party services when they did make contact with her. </w:t>
      </w:r>
      <w:r w:rsidR="00523513" w:rsidRPr="002F1C04">
        <w:rPr>
          <w:color w:val="auto"/>
          <w:sz w:val="24"/>
          <w:szCs w:val="24"/>
        </w:rPr>
        <w:t>The daughter also then apologised to her mother and said that she would no longer take her frustrations out on her</w:t>
      </w:r>
      <w:r w:rsidR="00317636" w:rsidRPr="002F1C04">
        <w:rPr>
          <w:color w:val="auto"/>
          <w:sz w:val="24"/>
          <w:szCs w:val="24"/>
        </w:rPr>
        <w:t xml:space="preserve"> and was open to receiving the help</w:t>
      </w:r>
      <w:r w:rsidR="00523513" w:rsidRPr="002F1C04">
        <w:rPr>
          <w:color w:val="auto"/>
          <w:sz w:val="24"/>
          <w:szCs w:val="24"/>
        </w:rPr>
        <w:t xml:space="preserve">. </w:t>
      </w:r>
    </w:p>
    <w:p w14:paraId="259F514E" w14:textId="77777777" w:rsidR="00B970B5" w:rsidRPr="002F1C04" w:rsidRDefault="00B970B5" w:rsidP="00E6298B">
      <w:pPr>
        <w:ind w:right="107"/>
        <w:jc w:val="both"/>
        <w:rPr>
          <w:color w:val="auto"/>
          <w:sz w:val="24"/>
          <w:szCs w:val="24"/>
        </w:rPr>
      </w:pPr>
    </w:p>
    <w:p w14:paraId="2BAE7571" w14:textId="5F209420" w:rsidR="00B970B5" w:rsidRPr="002F1C04" w:rsidRDefault="00B970B5" w:rsidP="00E6298B">
      <w:pPr>
        <w:ind w:right="107"/>
        <w:jc w:val="both"/>
        <w:rPr>
          <w:color w:val="auto"/>
          <w:sz w:val="24"/>
          <w:szCs w:val="24"/>
        </w:rPr>
      </w:pPr>
      <w:r w:rsidRPr="002F1C04">
        <w:rPr>
          <w:color w:val="auto"/>
          <w:sz w:val="24"/>
          <w:szCs w:val="24"/>
        </w:rPr>
        <w:t>Upon reflection, the decisions I made were suited to the incident I was faced with as there were other decisions I could have made,</w:t>
      </w:r>
      <w:r w:rsidR="00317636" w:rsidRPr="002F1C04">
        <w:rPr>
          <w:color w:val="auto"/>
          <w:sz w:val="24"/>
          <w:szCs w:val="24"/>
        </w:rPr>
        <w:t xml:space="preserve"> such as removing the daughter from the address.</w:t>
      </w:r>
      <w:r w:rsidRPr="002F1C04">
        <w:rPr>
          <w:color w:val="auto"/>
          <w:sz w:val="24"/>
          <w:szCs w:val="24"/>
        </w:rPr>
        <w:t xml:space="preserve"> </w:t>
      </w:r>
      <w:r w:rsidR="005D47DD" w:rsidRPr="002F1C04">
        <w:rPr>
          <w:color w:val="auto"/>
          <w:sz w:val="24"/>
          <w:szCs w:val="24"/>
        </w:rPr>
        <w:lastRenderedPageBreak/>
        <w:t xml:space="preserve">I think I made the best choice when considering the information I was presented with and considering the possible risks and outcomes if other decisions were to be made. I also ensured I conducted myself in an ethical manner as we did not enter the incident with any bias towards the mother and daughter, we spoke to the daughter fairly and ensured she understood and felt comfortable talking to us for her to agree to engage with third party services, which will overall benefit both her and her mother. </w:t>
      </w:r>
      <w:r w:rsidR="00523513" w:rsidRPr="002F1C04">
        <w:rPr>
          <w:color w:val="auto"/>
          <w:sz w:val="24"/>
          <w:szCs w:val="24"/>
        </w:rPr>
        <w:t xml:space="preserve">Through the use of discretion, we were able to resolve the conflict between the mother and daughter in this incident and ensured that the mother knew the possible options. We also ensured that the mother was happy with the agreed course of action and was comfortable and felt safe in the situation before officers left. </w:t>
      </w:r>
    </w:p>
    <w:p w14:paraId="0287CE9C" w14:textId="77777777" w:rsidR="005D47DD" w:rsidRPr="002F1C04" w:rsidRDefault="005D47DD" w:rsidP="00E6298B">
      <w:pPr>
        <w:ind w:right="107"/>
        <w:jc w:val="both"/>
        <w:rPr>
          <w:color w:val="auto"/>
          <w:sz w:val="24"/>
          <w:szCs w:val="24"/>
        </w:rPr>
      </w:pPr>
    </w:p>
    <w:p w14:paraId="4394A8B6" w14:textId="23412E87" w:rsidR="005D47DD" w:rsidRPr="002F1C04" w:rsidRDefault="005D47DD" w:rsidP="00E6298B">
      <w:pPr>
        <w:ind w:right="107"/>
        <w:jc w:val="both"/>
        <w:rPr>
          <w:color w:val="auto"/>
          <w:sz w:val="24"/>
          <w:szCs w:val="24"/>
        </w:rPr>
      </w:pPr>
      <w:r w:rsidRPr="002F1C04">
        <w:rPr>
          <w:color w:val="auto"/>
          <w:sz w:val="24"/>
          <w:szCs w:val="24"/>
        </w:rPr>
        <w:t>Factors such as the daughters conditions and the mother already being in contact with third party organisations had an impact on my decision making. As the mother and daughter both explained that the removal from the home would result in escalated levels of conflict which can be avoided, I understood that this would not be the best course of action. It could also, as a result, create a hostile environment between the daughter and mother when the daughter would return</w:t>
      </w:r>
      <w:r w:rsidR="0071060F" w:rsidRPr="002F1C04">
        <w:rPr>
          <w:color w:val="auto"/>
          <w:sz w:val="24"/>
          <w:szCs w:val="24"/>
        </w:rPr>
        <w:t>,</w:t>
      </w:r>
      <w:r w:rsidRPr="002F1C04">
        <w:rPr>
          <w:color w:val="auto"/>
          <w:sz w:val="24"/>
          <w:szCs w:val="24"/>
        </w:rPr>
        <w:t xml:space="preserve"> and cause a lack of trust and confidence in the police due to worsening the situation. </w:t>
      </w:r>
    </w:p>
    <w:p w14:paraId="5A545E1D" w14:textId="77777777" w:rsidR="00025650" w:rsidRPr="002F1C04" w:rsidRDefault="00025650" w:rsidP="00E6298B">
      <w:pPr>
        <w:ind w:right="107"/>
        <w:jc w:val="both"/>
        <w:rPr>
          <w:color w:val="auto"/>
          <w:sz w:val="24"/>
          <w:szCs w:val="24"/>
        </w:rPr>
      </w:pPr>
    </w:p>
    <w:p w14:paraId="71AB55F9" w14:textId="79696D26" w:rsidR="00025650" w:rsidRPr="002F1C04" w:rsidRDefault="00564B5F" w:rsidP="00E6298B">
      <w:pPr>
        <w:ind w:right="107"/>
        <w:jc w:val="both"/>
        <w:rPr>
          <w:color w:val="auto"/>
          <w:sz w:val="24"/>
          <w:szCs w:val="24"/>
        </w:rPr>
      </w:pPr>
      <w:r w:rsidRPr="002F1C04">
        <w:rPr>
          <w:color w:val="auto"/>
          <w:sz w:val="24"/>
          <w:szCs w:val="24"/>
        </w:rPr>
        <w:t>Police officers have a duty to investigate crimes within the incidents they attend. The Criminal Procedure and Investigations Act 1996 (CPIA) defines a criminal investigation as:</w:t>
      </w:r>
    </w:p>
    <w:p w14:paraId="5C1074D0" w14:textId="77777777" w:rsidR="00564B5F" w:rsidRPr="002F1C04" w:rsidRDefault="00564B5F" w:rsidP="00E6298B">
      <w:pPr>
        <w:ind w:right="107"/>
        <w:jc w:val="both"/>
        <w:rPr>
          <w:color w:val="auto"/>
          <w:sz w:val="24"/>
          <w:szCs w:val="24"/>
        </w:rPr>
      </w:pPr>
    </w:p>
    <w:p w14:paraId="550E30AF" w14:textId="12AC7B4E" w:rsidR="00025650" w:rsidRPr="002F1C04" w:rsidRDefault="00564B5F" w:rsidP="00E6298B">
      <w:pPr>
        <w:ind w:right="107"/>
        <w:jc w:val="both"/>
        <w:rPr>
          <w:bCs/>
          <w:color w:val="auto"/>
          <w:sz w:val="24"/>
          <w:szCs w:val="24"/>
        </w:rPr>
      </w:pPr>
      <w:r w:rsidRPr="002F1C04">
        <w:rPr>
          <w:b/>
          <w:color w:val="auto"/>
          <w:sz w:val="24"/>
          <w:szCs w:val="24"/>
        </w:rPr>
        <w:tab/>
        <w:t>“</w:t>
      </w:r>
      <w:r w:rsidRPr="002F1C04">
        <w:rPr>
          <w:bCs/>
          <w:color w:val="auto"/>
          <w:sz w:val="24"/>
          <w:szCs w:val="24"/>
        </w:rPr>
        <w:t>An investigation conducted by police officers with a view to it being ascertained whether a person should be charged with an offence, or whether a person charged with an offence is guilty of it.” (College of Policing, 2023)</w:t>
      </w:r>
      <w:r w:rsidR="003460F2" w:rsidRPr="002F1C04">
        <w:rPr>
          <w:bCs/>
          <w:color w:val="auto"/>
          <w:sz w:val="24"/>
          <w:szCs w:val="24"/>
        </w:rPr>
        <w:t>.</w:t>
      </w:r>
    </w:p>
    <w:p w14:paraId="3888E8FE" w14:textId="77777777" w:rsidR="00564B5F" w:rsidRPr="002F1C04" w:rsidRDefault="00564B5F" w:rsidP="00E6298B">
      <w:pPr>
        <w:ind w:right="107"/>
        <w:jc w:val="both"/>
        <w:rPr>
          <w:bCs/>
          <w:color w:val="auto"/>
          <w:sz w:val="24"/>
          <w:szCs w:val="24"/>
        </w:rPr>
      </w:pPr>
    </w:p>
    <w:p w14:paraId="1857A820" w14:textId="160A6E60" w:rsidR="00564B5F" w:rsidRPr="002F1C04" w:rsidRDefault="00564B5F" w:rsidP="00E6298B">
      <w:pPr>
        <w:ind w:right="107"/>
        <w:jc w:val="both"/>
        <w:rPr>
          <w:bCs/>
          <w:color w:val="auto"/>
          <w:sz w:val="24"/>
          <w:szCs w:val="24"/>
        </w:rPr>
      </w:pPr>
      <w:r w:rsidRPr="002F1C04">
        <w:rPr>
          <w:bCs/>
          <w:color w:val="auto"/>
          <w:sz w:val="24"/>
          <w:szCs w:val="24"/>
        </w:rPr>
        <w:t xml:space="preserve">Police officers have many responsibilities when carrying out their roles. It is their duty to establish what crime has been committed, whether a crime has been committed and charging a person with an offence with the appropriate prosecution. </w:t>
      </w:r>
      <w:r w:rsidR="00C61DC8" w:rsidRPr="002F1C04">
        <w:rPr>
          <w:bCs/>
          <w:color w:val="auto"/>
          <w:sz w:val="24"/>
          <w:szCs w:val="24"/>
        </w:rPr>
        <w:t xml:space="preserve">It is important that our actions are proportionate to the incident we are dealing with. Considerations such as the victims wishes, protected characteristics, vulnerabilities and children are important as this will also have an effect on how an investigation is carried out. </w:t>
      </w:r>
    </w:p>
    <w:p w14:paraId="0D5961D6" w14:textId="77777777" w:rsidR="00C61DC8" w:rsidRPr="002F1C04" w:rsidRDefault="00C61DC8" w:rsidP="00E6298B">
      <w:pPr>
        <w:ind w:right="107"/>
        <w:jc w:val="both"/>
        <w:rPr>
          <w:bCs/>
          <w:color w:val="auto"/>
          <w:sz w:val="24"/>
          <w:szCs w:val="24"/>
        </w:rPr>
      </w:pPr>
    </w:p>
    <w:p w14:paraId="6641C221" w14:textId="5650C421" w:rsidR="00317636" w:rsidRPr="002F1C04" w:rsidRDefault="00C61DC8" w:rsidP="00E6298B">
      <w:pPr>
        <w:ind w:right="107"/>
        <w:jc w:val="both"/>
        <w:rPr>
          <w:bCs/>
          <w:color w:val="auto"/>
          <w:sz w:val="24"/>
          <w:szCs w:val="24"/>
        </w:rPr>
      </w:pPr>
      <w:r w:rsidRPr="002F1C04">
        <w:rPr>
          <w:bCs/>
          <w:color w:val="auto"/>
          <w:sz w:val="24"/>
          <w:szCs w:val="24"/>
        </w:rPr>
        <w:t>In this instance, as the victim did not want to make a formal complaint and her daughter was a vulnerable child</w:t>
      </w:r>
      <w:r w:rsidR="006B1E96" w:rsidRPr="002F1C04">
        <w:rPr>
          <w:bCs/>
          <w:color w:val="auto"/>
          <w:sz w:val="24"/>
          <w:szCs w:val="24"/>
        </w:rPr>
        <w:t>. Although, the mother had disclosed the daughters actions which could amount to Section 39 Criminal Justice Act 1988,</w:t>
      </w:r>
      <w:r w:rsidR="004D1E89" w:rsidRPr="002F1C04">
        <w:rPr>
          <w:bCs/>
          <w:color w:val="auto"/>
          <w:sz w:val="24"/>
          <w:szCs w:val="24"/>
        </w:rPr>
        <w:t xml:space="preserve"> common assault,</w:t>
      </w:r>
      <w:r w:rsidR="006B1E96" w:rsidRPr="002F1C04">
        <w:rPr>
          <w:bCs/>
          <w:color w:val="auto"/>
          <w:sz w:val="24"/>
          <w:szCs w:val="24"/>
        </w:rPr>
        <w:t xml:space="preserve"> it is important to consider the possible outcomes from this. As investigating officers, there would be little evidence to prove the daughter had assaulted the mother without the mother providing a statement and pictures for evidence as she did not want to make a complaint. Additionally, as the daughter was still a child and had anxiety, depression and ADHD and was already in contact with support services the best course of action here would be to not arrest, but rather add to the support the mother and daughter both want and </w:t>
      </w:r>
      <w:r w:rsidR="004D1E89" w:rsidRPr="002F1C04">
        <w:rPr>
          <w:bCs/>
          <w:color w:val="auto"/>
          <w:sz w:val="24"/>
          <w:szCs w:val="24"/>
        </w:rPr>
        <w:t>need</w:t>
      </w:r>
      <w:r w:rsidR="006B1E96" w:rsidRPr="002F1C04">
        <w:rPr>
          <w:bCs/>
          <w:color w:val="auto"/>
          <w:sz w:val="24"/>
          <w:szCs w:val="24"/>
        </w:rPr>
        <w:t xml:space="preserve">. </w:t>
      </w:r>
      <w:r w:rsidR="00743149" w:rsidRPr="002F1C04">
        <w:rPr>
          <w:bCs/>
          <w:color w:val="auto"/>
          <w:sz w:val="24"/>
          <w:szCs w:val="24"/>
        </w:rPr>
        <w:t>It is not always proportionate to apply criminal charges</w:t>
      </w:r>
      <w:r w:rsidR="00317636" w:rsidRPr="002F1C04">
        <w:rPr>
          <w:bCs/>
          <w:color w:val="auto"/>
          <w:sz w:val="24"/>
          <w:szCs w:val="24"/>
        </w:rPr>
        <w:t xml:space="preserve">, even with a power of arrest present it is rarely appropriate to have a child in custody overnight. </w:t>
      </w:r>
    </w:p>
    <w:p w14:paraId="5A431AE2" w14:textId="77777777" w:rsidR="00743149" w:rsidRPr="002F1C04" w:rsidRDefault="00743149" w:rsidP="00E6298B">
      <w:pPr>
        <w:ind w:right="107"/>
        <w:jc w:val="both"/>
        <w:rPr>
          <w:bCs/>
          <w:color w:val="auto"/>
          <w:sz w:val="24"/>
          <w:szCs w:val="24"/>
        </w:rPr>
      </w:pPr>
    </w:p>
    <w:p w14:paraId="3F737DB4" w14:textId="77777777" w:rsidR="00523513" w:rsidRPr="002F1C04" w:rsidRDefault="00743149" w:rsidP="00523513">
      <w:pPr>
        <w:ind w:right="107"/>
        <w:jc w:val="both"/>
        <w:rPr>
          <w:bCs/>
          <w:color w:val="auto"/>
          <w:sz w:val="24"/>
          <w:szCs w:val="24"/>
        </w:rPr>
      </w:pPr>
      <w:r w:rsidRPr="002F1C04">
        <w:rPr>
          <w:bCs/>
          <w:color w:val="auto"/>
          <w:sz w:val="24"/>
          <w:szCs w:val="24"/>
        </w:rPr>
        <w:t>Victim care is also a vital role within CPIA as it is important they feel supported, and this will also increase their confidence in the police. In this instance I ensured the victim had all safeguarding information and she stated she was already in contact with the relevant services, she was waiting on additional contact from them to support both her and her daughter.</w:t>
      </w:r>
    </w:p>
    <w:p w14:paraId="3AC9CA1D" w14:textId="77777777" w:rsidR="00523513" w:rsidRPr="002F1C04" w:rsidRDefault="00523513" w:rsidP="00523513">
      <w:pPr>
        <w:ind w:right="107"/>
        <w:jc w:val="both"/>
        <w:rPr>
          <w:bCs/>
          <w:color w:val="auto"/>
          <w:sz w:val="24"/>
          <w:szCs w:val="24"/>
        </w:rPr>
      </w:pPr>
    </w:p>
    <w:p w14:paraId="3605E3A6" w14:textId="119E59DE" w:rsidR="004D1E89" w:rsidRPr="002F1C04" w:rsidRDefault="00523513" w:rsidP="00523513">
      <w:pPr>
        <w:ind w:right="107"/>
        <w:jc w:val="both"/>
        <w:rPr>
          <w:bCs/>
          <w:color w:val="auto"/>
          <w:sz w:val="24"/>
          <w:szCs w:val="24"/>
        </w:rPr>
      </w:pPr>
      <w:r w:rsidRPr="002F1C04">
        <w:rPr>
          <w:bCs/>
          <w:color w:val="auto"/>
          <w:sz w:val="24"/>
          <w:szCs w:val="24"/>
        </w:rPr>
        <w:t xml:space="preserve">To conclude, I am very happy with my use of decision making and discretion within this incident. I feel as though the incident went as well as it could have, although each individual may have dealt with the scenario differently. It is important to gather all information when attending the call and making informed decisions based on that information to ensure you are making the </w:t>
      </w:r>
      <w:r w:rsidR="00317636" w:rsidRPr="002F1C04">
        <w:rPr>
          <w:bCs/>
          <w:color w:val="auto"/>
          <w:sz w:val="24"/>
          <w:szCs w:val="24"/>
        </w:rPr>
        <w:t xml:space="preserve">correct </w:t>
      </w:r>
      <w:r w:rsidRPr="002F1C04">
        <w:rPr>
          <w:bCs/>
          <w:color w:val="auto"/>
          <w:sz w:val="24"/>
          <w:szCs w:val="24"/>
        </w:rPr>
        <w:t xml:space="preserve">decisions </w:t>
      </w:r>
      <w:r w:rsidR="00317636" w:rsidRPr="002F1C04">
        <w:rPr>
          <w:bCs/>
          <w:color w:val="auto"/>
          <w:sz w:val="24"/>
          <w:szCs w:val="24"/>
        </w:rPr>
        <w:t xml:space="preserve">to achieve the greatest outcome. </w:t>
      </w:r>
      <w:r w:rsidR="004D1E89" w:rsidRPr="002F1C04">
        <w:rPr>
          <w:bCs/>
          <w:color w:val="auto"/>
          <w:sz w:val="24"/>
          <w:szCs w:val="24"/>
        </w:rPr>
        <w:t xml:space="preserve">Due to the mother and daughter being happy with the resolution by the time we had left, I feel as though I had helped them and had hopefully ensured that this incident would not happen again. </w:t>
      </w:r>
    </w:p>
    <w:p w14:paraId="2D5A9B00" w14:textId="77777777" w:rsidR="004D1E89" w:rsidRDefault="004D1E89" w:rsidP="00523513">
      <w:pPr>
        <w:ind w:right="107"/>
        <w:jc w:val="both"/>
        <w:rPr>
          <w:bCs/>
          <w:sz w:val="24"/>
          <w:szCs w:val="24"/>
        </w:rPr>
      </w:pPr>
    </w:p>
    <w:p w14:paraId="1C6E93E6" w14:textId="32EEA9BB" w:rsidR="00025650" w:rsidRPr="00523513" w:rsidRDefault="004D1E89" w:rsidP="00523513">
      <w:pPr>
        <w:ind w:right="107"/>
        <w:jc w:val="both"/>
        <w:rPr>
          <w:bCs/>
          <w:sz w:val="24"/>
          <w:szCs w:val="24"/>
        </w:rPr>
      </w:pPr>
      <w:r>
        <w:rPr>
          <w:bCs/>
          <w:sz w:val="24"/>
          <w:szCs w:val="24"/>
        </w:rPr>
        <w:t>= 1700</w:t>
      </w:r>
      <w:r w:rsidR="00025650">
        <w:br w:type="page"/>
      </w:r>
    </w:p>
    <w:p w14:paraId="592CAEBA" w14:textId="77777777" w:rsidR="000F7ECD" w:rsidRPr="00270EEB" w:rsidRDefault="000F7ECD" w:rsidP="00E6298B">
      <w:pPr>
        <w:ind w:right="107"/>
        <w:jc w:val="both"/>
        <w:rPr>
          <w:sz w:val="24"/>
          <w:szCs w:val="24"/>
        </w:rPr>
        <w:sectPr w:rsidR="000F7ECD" w:rsidRPr="00270EEB" w:rsidSect="00485629">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 xml:space="preserve">Independent Patrol </w:t>
      </w:r>
      <w:proofErr w:type="spellStart"/>
      <w:r w:rsidRPr="1537D0F1">
        <w:rPr>
          <w:sz w:val="24"/>
          <w:szCs w:val="24"/>
        </w:rPr>
        <w:t>Staus</w:t>
      </w:r>
      <w:proofErr w:type="spellEnd"/>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4C95AA43" w:rsidR="043B6711" w:rsidRDefault="043B6711" w:rsidP="1537D0F1">
      <w:pPr>
        <w:ind w:right="107"/>
        <w:jc w:val="both"/>
        <w:rPr>
          <w:sz w:val="24"/>
          <w:szCs w:val="24"/>
          <w:highlight w:val="yellow"/>
        </w:rPr>
      </w:pPr>
      <w:r w:rsidRPr="0EF21BFC">
        <w:rPr>
          <w:sz w:val="24"/>
          <w:szCs w:val="24"/>
          <w:highlight w:val="yellow"/>
        </w:rPr>
        <w:t xml:space="preserve">This </w:t>
      </w:r>
      <w:r w:rsidR="6FCD3011" w:rsidRPr="0EF21BFC">
        <w:rPr>
          <w:sz w:val="24"/>
          <w:szCs w:val="24"/>
          <w:highlight w:val="yellow"/>
        </w:rPr>
        <w:t xml:space="preserve">completion </w:t>
      </w:r>
      <w:r w:rsidRPr="0EF21BFC">
        <w:rPr>
          <w:sz w:val="24"/>
          <w:szCs w:val="24"/>
          <w:highlight w:val="yellow"/>
        </w:rPr>
        <w:t>of this task shall be confirmed by the employer once independent patrol status is achieved.</w:t>
      </w:r>
      <w:r w:rsidRPr="0EF21BFC">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173CD466" w14:textId="77777777" w:rsidR="00533F46" w:rsidRDefault="00533F46" w:rsidP="00533F46">
      <w:r w:rsidRPr="0076357E">
        <w:t>Borton, T. (1970) Reach Touch and Teach. New York: McGraw-Hill Paperbacks</w:t>
      </w:r>
    </w:p>
    <w:p w14:paraId="13AD1B82" w14:textId="77777777" w:rsidR="00533F46" w:rsidRPr="0076357E" w:rsidRDefault="00533F46" w:rsidP="00533F46"/>
    <w:p w14:paraId="73050485" w14:textId="77777777" w:rsidR="00533F46" w:rsidRPr="0076357E" w:rsidRDefault="00533F46" w:rsidP="00533F46">
      <w:pPr>
        <w:overflowPunct/>
        <w:autoSpaceDE/>
        <w:autoSpaceDN/>
        <w:adjustRightInd/>
        <w:textAlignment w:val="auto"/>
        <w:rPr>
          <w:color w:val="auto"/>
        </w:rPr>
      </w:pPr>
      <w:proofErr w:type="spellStart"/>
      <w:r w:rsidRPr="0076357E">
        <w:rPr>
          <w:color w:val="auto"/>
        </w:rPr>
        <w:t>Brepoels</w:t>
      </w:r>
      <w:proofErr w:type="spellEnd"/>
      <w:r w:rsidRPr="0076357E">
        <w:rPr>
          <w:color w:val="auto"/>
        </w:rPr>
        <w:t xml:space="preserve">, M., Smit, A., &amp; </w:t>
      </w:r>
      <w:proofErr w:type="spellStart"/>
      <w:r w:rsidRPr="0076357E">
        <w:rPr>
          <w:color w:val="auto"/>
        </w:rPr>
        <w:t>Slagmolen</w:t>
      </w:r>
      <w:proofErr w:type="spellEnd"/>
      <w:r w:rsidRPr="0076357E">
        <w:rPr>
          <w:color w:val="auto"/>
        </w:rPr>
        <w:t xml:space="preserve">, N. (2016). </w:t>
      </w:r>
      <w:r w:rsidRPr="0076357E">
        <w:rPr>
          <w:i/>
          <w:iCs/>
          <w:color w:val="auto"/>
        </w:rPr>
        <w:t>Stories of resilience : resilience in the practice of police work</w:t>
      </w:r>
      <w:r w:rsidRPr="0076357E">
        <w:rPr>
          <w:color w:val="auto"/>
        </w:rPr>
        <w:t>. Eleven International Publishing.</w:t>
      </w:r>
    </w:p>
    <w:p w14:paraId="228B484C" w14:textId="77777777" w:rsidR="00533F46" w:rsidRPr="0076357E" w:rsidRDefault="00533F46" w:rsidP="00533F46">
      <w:pPr>
        <w:pStyle w:val="NormalWeb"/>
        <w:ind w:left="567" w:hanging="567"/>
        <w:rPr>
          <w:rFonts w:ascii="Arial" w:hAnsi="Arial" w:cs="Arial"/>
          <w:sz w:val="20"/>
          <w:szCs w:val="20"/>
        </w:rPr>
      </w:pPr>
      <w:r w:rsidRPr="0076357E">
        <w:rPr>
          <w:rFonts w:ascii="Arial" w:hAnsi="Arial" w:cs="Arial"/>
          <w:sz w:val="20"/>
          <w:szCs w:val="20"/>
        </w:rPr>
        <w:t xml:space="preserve">Cambridge English Dictionary (2024) </w:t>
      </w:r>
      <w:r w:rsidRPr="0076357E">
        <w:rPr>
          <w:rFonts w:ascii="Arial" w:hAnsi="Arial" w:cs="Arial"/>
          <w:i/>
          <w:iCs/>
          <w:sz w:val="20"/>
          <w:szCs w:val="20"/>
        </w:rPr>
        <w:t>Victim | definition in the Cambridge English Dictionary</w:t>
      </w:r>
      <w:r w:rsidRPr="0076357E">
        <w:rPr>
          <w:rFonts w:ascii="Arial" w:hAnsi="Arial" w:cs="Arial"/>
          <w:sz w:val="20"/>
          <w:szCs w:val="20"/>
        </w:rPr>
        <w:t xml:space="preserve">. Available at: https://dictionary.cambridge.org/us/dictionary/english/victim (Accessed: 05 June 2024). </w:t>
      </w:r>
    </w:p>
    <w:p w14:paraId="54614754" w14:textId="77777777" w:rsidR="00533F46" w:rsidRPr="0076357E" w:rsidRDefault="00533F46" w:rsidP="00533F46">
      <w:pPr>
        <w:pStyle w:val="NormalWeb"/>
        <w:ind w:left="567" w:hanging="567"/>
        <w:rPr>
          <w:rFonts w:ascii="Arial" w:hAnsi="Arial" w:cs="Arial"/>
          <w:sz w:val="20"/>
          <w:szCs w:val="20"/>
        </w:rPr>
      </w:pPr>
      <w:r w:rsidRPr="0076357E">
        <w:rPr>
          <w:rFonts w:ascii="Arial" w:hAnsi="Arial" w:cs="Arial"/>
          <w:sz w:val="20"/>
          <w:szCs w:val="20"/>
        </w:rPr>
        <w:t xml:space="preserve">College of Policing (2021) </w:t>
      </w:r>
      <w:r w:rsidRPr="0076357E">
        <w:rPr>
          <w:rFonts w:ascii="Arial" w:hAnsi="Arial" w:cs="Arial"/>
          <w:i/>
          <w:iCs/>
          <w:sz w:val="20"/>
          <w:szCs w:val="20"/>
        </w:rPr>
        <w:t>Victims’ code for policing</w:t>
      </w:r>
      <w:r w:rsidRPr="0076357E">
        <w:rPr>
          <w:rFonts w:ascii="Arial" w:hAnsi="Arial" w:cs="Arial"/>
          <w:sz w:val="20"/>
          <w:szCs w:val="20"/>
        </w:rPr>
        <w:t xml:space="preserve">, </w:t>
      </w:r>
      <w:r w:rsidRPr="0076357E">
        <w:rPr>
          <w:rFonts w:ascii="Arial" w:hAnsi="Arial" w:cs="Arial"/>
          <w:i/>
          <w:iCs/>
          <w:sz w:val="20"/>
          <w:szCs w:val="20"/>
        </w:rPr>
        <w:t>College of Policing</w:t>
      </w:r>
      <w:r w:rsidRPr="0076357E">
        <w:rPr>
          <w:rFonts w:ascii="Arial" w:hAnsi="Arial" w:cs="Arial"/>
          <w:sz w:val="20"/>
          <w:szCs w:val="20"/>
        </w:rPr>
        <w:t xml:space="preserve">. Available at: https://www.college.police.uk/guidance/victims-code/victims-rights-policing (Accessed: 05 June 2024). </w:t>
      </w:r>
    </w:p>
    <w:p w14:paraId="32FA3270" w14:textId="77777777" w:rsidR="00533F46" w:rsidRPr="0076357E" w:rsidRDefault="00533F46" w:rsidP="00533F46">
      <w:pPr>
        <w:pStyle w:val="NormalWeb"/>
        <w:ind w:left="567" w:hanging="567"/>
        <w:rPr>
          <w:rFonts w:ascii="Arial" w:hAnsi="Arial" w:cs="Arial"/>
          <w:sz w:val="20"/>
          <w:szCs w:val="20"/>
        </w:rPr>
      </w:pPr>
      <w:r w:rsidRPr="0076357E">
        <w:rPr>
          <w:rFonts w:ascii="Arial" w:hAnsi="Arial" w:cs="Arial"/>
          <w:sz w:val="20"/>
          <w:szCs w:val="20"/>
        </w:rPr>
        <w:t xml:space="preserve">College of Policing (2021a) </w:t>
      </w:r>
      <w:r w:rsidRPr="0076357E">
        <w:rPr>
          <w:rFonts w:ascii="Arial" w:hAnsi="Arial" w:cs="Arial"/>
          <w:i/>
          <w:iCs/>
          <w:sz w:val="20"/>
          <w:szCs w:val="20"/>
        </w:rPr>
        <w:t>Introduction to vulnerability-related risk</w:t>
      </w:r>
      <w:r w:rsidRPr="0076357E">
        <w:rPr>
          <w:rFonts w:ascii="Arial" w:hAnsi="Arial" w:cs="Arial"/>
          <w:sz w:val="20"/>
          <w:szCs w:val="20"/>
        </w:rPr>
        <w:t xml:space="preserve">, </w:t>
      </w:r>
      <w:r w:rsidRPr="0076357E">
        <w:rPr>
          <w:rFonts w:ascii="Arial" w:hAnsi="Arial" w:cs="Arial"/>
          <w:i/>
          <w:iCs/>
          <w:sz w:val="20"/>
          <w:szCs w:val="20"/>
        </w:rPr>
        <w:t>College of Policing</w:t>
      </w:r>
      <w:r w:rsidRPr="0076357E">
        <w:rPr>
          <w:rFonts w:ascii="Arial" w:hAnsi="Arial" w:cs="Arial"/>
          <w:sz w:val="20"/>
          <w:szCs w:val="20"/>
        </w:rPr>
        <w:t xml:space="preserve">. Available at: https://www.college.police.uk/guidance/vulnerability-related-risks/introduction-vulnerability-related-risk (Accessed: 09 June 2024). </w:t>
      </w:r>
    </w:p>
    <w:p w14:paraId="436DD31F" w14:textId="77777777" w:rsidR="00533F46" w:rsidRPr="0076357E" w:rsidRDefault="00533F46" w:rsidP="00533F46">
      <w:pPr>
        <w:pStyle w:val="NormalWeb"/>
        <w:ind w:left="567" w:hanging="567"/>
        <w:rPr>
          <w:rFonts w:ascii="Arial" w:hAnsi="Arial" w:cs="Arial"/>
          <w:sz w:val="20"/>
          <w:szCs w:val="20"/>
        </w:rPr>
      </w:pPr>
      <w:r w:rsidRPr="0076357E">
        <w:rPr>
          <w:rFonts w:ascii="Arial" w:hAnsi="Arial" w:cs="Arial"/>
          <w:sz w:val="20"/>
          <w:szCs w:val="20"/>
        </w:rPr>
        <w:t xml:space="preserve">College of Policing (2023) </w:t>
      </w:r>
      <w:r w:rsidRPr="0076357E">
        <w:rPr>
          <w:rFonts w:ascii="Arial" w:hAnsi="Arial" w:cs="Arial"/>
          <w:i/>
          <w:iCs/>
          <w:sz w:val="20"/>
          <w:szCs w:val="20"/>
        </w:rPr>
        <w:t>Investigation introduction</w:t>
      </w:r>
      <w:r w:rsidRPr="0076357E">
        <w:rPr>
          <w:rFonts w:ascii="Arial" w:hAnsi="Arial" w:cs="Arial"/>
          <w:sz w:val="20"/>
          <w:szCs w:val="20"/>
        </w:rPr>
        <w:t xml:space="preserve">, </w:t>
      </w:r>
      <w:r w:rsidRPr="0076357E">
        <w:rPr>
          <w:rFonts w:ascii="Arial" w:hAnsi="Arial" w:cs="Arial"/>
          <w:i/>
          <w:iCs/>
          <w:sz w:val="20"/>
          <w:szCs w:val="20"/>
        </w:rPr>
        <w:t>College of Policing</w:t>
      </w:r>
      <w:r w:rsidRPr="0076357E">
        <w:rPr>
          <w:rFonts w:ascii="Arial" w:hAnsi="Arial" w:cs="Arial"/>
          <w:sz w:val="20"/>
          <w:szCs w:val="20"/>
        </w:rPr>
        <w:t xml:space="preserve">. Available at: https://www.college.police.uk/app/investigation/investigation-introduction (Accessed: 04 June 2024). </w:t>
      </w:r>
    </w:p>
    <w:p w14:paraId="67491D55" w14:textId="77777777" w:rsidR="00533F46" w:rsidRPr="0076357E" w:rsidRDefault="00533F46" w:rsidP="00533F46">
      <w:pPr>
        <w:pStyle w:val="NormalWeb"/>
        <w:ind w:left="567" w:hanging="567"/>
        <w:rPr>
          <w:rFonts w:ascii="Arial" w:hAnsi="Arial" w:cs="Arial"/>
          <w:sz w:val="20"/>
          <w:szCs w:val="20"/>
        </w:rPr>
      </w:pPr>
      <w:r w:rsidRPr="0076357E">
        <w:rPr>
          <w:rFonts w:ascii="Arial" w:hAnsi="Arial" w:cs="Arial"/>
          <w:sz w:val="20"/>
          <w:szCs w:val="20"/>
        </w:rPr>
        <w:t xml:space="preserve">College of Policing (2024a) </w:t>
      </w:r>
      <w:r w:rsidRPr="0076357E">
        <w:rPr>
          <w:rFonts w:ascii="Arial" w:hAnsi="Arial" w:cs="Arial"/>
          <w:i/>
          <w:iCs/>
          <w:sz w:val="20"/>
          <w:szCs w:val="20"/>
        </w:rPr>
        <w:t>Ethical policing principles</w:t>
      </w:r>
      <w:r w:rsidRPr="0076357E">
        <w:rPr>
          <w:rFonts w:ascii="Arial" w:hAnsi="Arial" w:cs="Arial"/>
          <w:sz w:val="20"/>
          <w:szCs w:val="20"/>
        </w:rPr>
        <w:t xml:space="preserve">, </w:t>
      </w:r>
      <w:r w:rsidRPr="0076357E">
        <w:rPr>
          <w:rFonts w:ascii="Arial" w:hAnsi="Arial" w:cs="Arial"/>
          <w:i/>
          <w:iCs/>
          <w:sz w:val="20"/>
          <w:szCs w:val="20"/>
        </w:rPr>
        <w:t>College of Policing</w:t>
      </w:r>
      <w:r w:rsidRPr="0076357E">
        <w:rPr>
          <w:rFonts w:ascii="Arial" w:hAnsi="Arial" w:cs="Arial"/>
          <w:sz w:val="20"/>
          <w:szCs w:val="20"/>
        </w:rPr>
        <w:t xml:space="preserve">. Available at: https://www.college.police.uk/ethics/code-of-ethics/principles (Accessed: 04 June 2024). </w:t>
      </w:r>
    </w:p>
    <w:p w14:paraId="7AF7343F" w14:textId="77777777" w:rsidR="00533F46" w:rsidRPr="0076357E" w:rsidRDefault="00533F46" w:rsidP="00533F46">
      <w:pPr>
        <w:pStyle w:val="NormalWeb"/>
        <w:ind w:left="567" w:hanging="567"/>
        <w:rPr>
          <w:rFonts w:ascii="Arial" w:hAnsi="Arial" w:cs="Arial"/>
          <w:sz w:val="20"/>
          <w:szCs w:val="20"/>
        </w:rPr>
      </w:pPr>
      <w:r w:rsidRPr="0076357E">
        <w:rPr>
          <w:rFonts w:ascii="Arial" w:hAnsi="Arial" w:cs="Arial"/>
          <w:sz w:val="20"/>
          <w:szCs w:val="20"/>
        </w:rPr>
        <w:t xml:space="preserve">College of Policing (2024b) </w:t>
      </w:r>
      <w:r w:rsidRPr="0076357E">
        <w:rPr>
          <w:rFonts w:ascii="Arial" w:hAnsi="Arial" w:cs="Arial"/>
          <w:i/>
          <w:iCs/>
          <w:sz w:val="20"/>
          <w:szCs w:val="20"/>
        </w:rPr>
        <w:t>National decision model</w:t>
      </w:r>
      <w:r w:rsidRPr="0076357E">
        <w:rPr>
          <w:rFonts w:ascii="Arial" w:hAnsi="Arial" w:cs="Arial"/>
          <w:sz w:val="20"/>
          <w:szCs w:val="20"/>
        </w:rPr>
        <w:t xml:space="preserve">, </w:t>
      </w:r>
      <w:r w:rsidRPr="0076357E">
        <w:rPr>
          <w:rFonts w:ascii="Arial" w:hAnsi="Arial" w:cs="Arial"/>
          <w:i/>
          <w:iCs/>
          <w:sz w:val="20"/>
          <w:szCs w:val="20"/>
        </w:rPr>
        <w:t>College of Policing</w:t>
      </w:r>
      <w:r w:rsidRPr="0076357E">
        <w:rPr>
          <w:rFonts w:ascii="Arial" w:hAnsi="Arial" w:cs="Arial"/>
          <w:sz w:val="20"/>
          <w:szCs w:val="20"/>
        </w:rPr>
        <w:t xml:space="preserve">. Available at: https://www.college.police.uk/app/national-decision-model/national-decision-model (Accessed: 04 June 2024). </w:t>
      </w:r>
    </w:p>
    <w:p w14:paraId="789C4414" w14:textId="77777777" w:rsidR="00533F46" w:rsidRPr="0076357E" w:rsidRDefault="00533F46" w:rsidP="00533F46">
      <w:pPr>
        <w:pStyle w:val="NormalWeb"/>
        <w:ind w:left="567" w:hanging="567"/>
        <w:rPr>
          <w:rFonts w:ascii="Arial" w:hAnsi="Arial" w:cs="Arial"/>
          <w:sz w:val="20"/>
          <w:szCs w:val="20"/>
        </w:rPr>
      </w:pPr>
      <w:r w:rsidRPr="0076357E">
        <w:rPr>
          <w:rFonts w:ascii="Arial" w:hAnsi="Arial" w:cs="Arial"/>
          <w:i/>
          <w:iCs/>
          <w:sz w:val="20"/>
          <w:szCs w:val="20"/>
        </w:rPr>
        <w:t>Conflict Management</w:t>
      </w:r>
      <w:r w:rsidRPr="0076357E">
        <w:rPr>
          <w:rFonts w:ascii="Arial" w:hAnsi="Arial" w:cs="Arial"/>
          <w:sz w:val="20"/>
          <w:szCs w:val="20"/>
        </w:rPr>
        <w:t xml:space="preserve"> (2024) </w:t>
      </w:r>
      <w:r w:rsidRPr="0076357E">
        <w:rPr>
          <w:rFonts w:ascii="Arial" w:hAnsi="Arial" w:cs="Arial"/>
          <w:i/>
          <w:iCs/>
          <w:sz w:val="20"/>
          <w:szCs w:val="20"/>
        </w:rPr>
        <w:t>College of Policing</w:t>
      </w:r>
      <w:r w:rsidRPr="0076357E">
        <w:rPr>
          <w:rFonts w:ascii="Arial" w:hAnsi="Arial" w:cs="Arial"/>
          <w:sz w:val="20"/>
          <w:szCs w:val="20"/>
        </w:rPr>
        <w:t xml:space="preserve">. Available at: https://www.college.police.uk/guidance/conflict-management (Accessed: 15 May 2024). </w:t>
      </w:r>
    </w:p>
    <w:p w14:paraId="1DECA263" w14:textId="77777777" w:rsidR="00533F46" w:rsidRPr="0076357E" w:rsidRDefault="00533F46" w:rsidP="00533F46">
      <w:pPr>
        <w:pStyle w:val="NormalWeb"/>
        <w:ind w:left="567" w:hanging="567"/>
        <w:rPr>
          <w:rFonts w:ascii="Arial" w:hAnsi="Arial" w:cs="Arial"/>
          <w:sz w:val="20"/>
          <w:szCs w:val="20"/>
        </w:rPr>
      </w:pPr>
      <w:r w:rsidRPr="0076357E">
        <w:rPr>
          <w:rFonts w:ascii="Arial" w:hAnsi="Arial" w:cs="Arial"/>
          <w:i/>
          <w:iCs/>
          <w:sz w:val="20"/>
          <w:szCs w:val="20"/>
        </w:rPr>
        <w:t>Conflict Management Skills</w:t>
      </w:r>
      <w:r w:rsidRPr="0076357E">
        <w:rPr>
          <w:rFonts w:ascii="Arial" w:hAnsi="Arial" w:cs="Arial"/>
          <w:sz w:val="20"/>
          <w:szCs w:val="20"/>
        </w:rPr>
        <w:t xml:space="preserve"> (2020) </w:t>
      </w:r>
      <w:r w:rsidRPr="0076357E">
        <w:rPr>
          <w:rFonts w:ascii="Arial" w:hAnsi="Arial" w:cs="Arial"/>
          <w:i/>
          <w:iCs/>
          <w:sz w:val="20"/>
          <w:szCs w:val="20"/>
        </w:rPr>
        <w:t>College of Policing</w:t>
      </w:r>
      <w:r w:rsidRPr="0076357E">
        <w:rPr>
          <w:rFonts w:ascii="Arial" w:hAnsi="Arial" w:cs="Arial"/>
          <w:sz w:val="20"/>
          <w:szCs w:val="20"/>
        </w:rPr>
        <w:t xml:space="preserve">. Available at: https://www.college.police.uk/guidance/conflict-management/conflict-management-skills (Accessed: 15 May 2024). </w:t>
      </w:r>
    </w:p>
    <w:p w14:paraId="1A1E71D4" w14:textId="77777777" w:rsidR="00533F46" w:rsidRPr="0076357E" w:rsidRDefault="00533F46" w:rsidP="00533F46">
      <w:pPr>
        <w:pStyle w:val="NormalWeb"/>
        <w:ind w:left="567" w:hanging="567"/>
        <w:rPr>
          <w:rFonts w:ascii="Arial" w:hAnsi="Arial" w:cs="Arial"/>
          <w:sz w:val="20"/>
          <w:szCs w:val="20"/>
        </w:rPr>
      </w:pPr>
      <w:r w:rsidRPr="0076357E">
        <w:rPr>
          <w:rFonts w:ascii="Arial" w:hAnsi="Arial" w:cs="Arial"/>
          <w:sz w:val="20"/>
          <w:szCs w:val="20"/>
        </w:rPr>
        <w:t xml:space="preserve">Craig, H. (2019) </w:t>
      </w:r>
      <w:r w:rsidRPr="0076357E">
        <w:rPr>
          <w:rFonts w:ascii="Arial" w:hAnsi="Arial" w:cs="Arial"/>
          <w:i/>
          <w:iCs/>
          <w:sz w:val="20"/>
          <w:szCs w:val="20"/>
        </w:rPr>
        <w:t>Resilience in the workplace: How to be resilient at work</w:t>
      </w:r>
      <w:r w:rsidRPr="0076357E">
        <w:rPr>
          <w:rFonts w:ascii="Arial" w:hAnsi="Arial" w:cs="Arial"/>
          <w:sz w:val="20"/>
          <w:szCs w:val="20"/>
        </w:rPr>
        <w:t xml:space="preserve">, </w:t>
      </w:r>
      <w:r w:rsidRPr="0076357E">
        <w:rPr>
          <w:rFonts w:ascii="Arial" w:hAnsi="Arial" w:cs="Arial"/>
          <w:i/>
          <w:iCs/>
          <w:sz w:val="20"/>
          <w:szCs w:val="20"/>
        </w:rPr>
        <w:t>PositivePsychology.com</w:t>
      </w:r>
      <w:r w:rsidRPr="0076357E">
        <w:rPr>
          <w:rFonts w:ascii="Arial" w:hAnsi="Arial" w:cs="Arial"/>
          <w:sz w:val="20"/>
          <w:szCs w:val="20"/>
        </w:rPr>
        <w:t xml:space="preserve">. Available at: https://positivepsychology.com/resilience-in-the-workplace/ (Accessed: 07 March 2024). </w:t>
      </w:r>
    </w:p>
    <w:p w14:paraId="1D019EE5" w14:textId="77777777" w:rsidR="00533F46" w:rsidRPr="0076357E" w:rsidRDefault="00533F46" w:rsidP="00533F46">
      <w:pPr>
        <w:pStyle w:val="NormalWeb"/>
        <w:ind w:left="567" w:hanging="567"/>
        <w:rPr>
          <w:rFonts w:ascii="Arial" w:hAnsi="Arial" w:cs="Arial"/>
          <w:sz w:val="20"/>
          <w:szCs w:val="20"/>
        </w:rPr>
      </w:pPr>
      <w:r w:rsidRPr="0076357E">
        <w:rPr>
          <w:rFonts w:ascii="Arial" w:hAnsi="Arial" w:cs="Arial"/>
          <w:sz w:val="20"/>
          <w:szCs w:val="20"/>
        </w:rPr>
        <w:t xml:space="preserve">Crown Prosecution Service (2024) </w:t>
      </w:r>
      <w:r w:rsidRPr="0076357E">
        <w:rPr>
          <w:rFonts w:ascii="Arial" w:hAnsi="Arial" w:cs="Arial"/>
          <w:i/>
          <w:iCs/>
          <w:sz w:val="20"/>
          <w:szCs w:val="20"/>
        </w:rPr>
        <w:t>Special measures</w:t>
      </w:r>
      <w:r w:rsidRPr="0076357E">
        <w:rPr>
          <w:rFonts w:ascii="Arial" w:hAnsi="Arial" w:cs="Arial"/>
          <w:sz w:val="20"/>
          <w:szCs w:val="20"/>
        </w:rPr>
        <w:t xml:space="preserve">, </w:t>
      </w:r>
      <w:r w:rsidRPr="0076357E">
        <w:rPr>
          <w:rFonts w:ascii="Arial" w:hAnsi="Arial" w:cs="Arial"/>
          <w:i/>
          <w:iCs/>
          <w:sz w:val="20"/>
          <w:szCs w:val="20"/>
        </w:rPr>
        <w:t>Special Measures | The Crown Prosecution Service</w:t>
      </w:r>
      <w:r w:rsidRPr="0076357E">
        <w:rPr>
          <w:rFonts w:ascii="Arial" w:hAnsi="Arial" w:cs="Arial"/>
          <w:sz w:val="20"/>
          <w:szCs w:val="20"/>
        </w:rPr>
        <w:t xml:space="preserve">. Available at: https://www.cps.gov.uk/legal-guidance/special-measures (Accessed: 09 June 2024). </w:t>
      </w:r>
    </w:p>
    <w:p w14:paraId="6239789A" w14:textId="77777777" w:rsidR="00533F46" w:rsidRPr="0076357E" w:rsidRDefault="00533F46" w:rsidP="00533F46">
      <w:pPr>
        <w:pStyle w:val="NormalWeb"/>
        <w:ind w:left="567" w:hanging="567"/>
        <w:rPr>
          <w:rFonts w:ascii="Arial" w:hAnsi="Arial" w:cs="Arial"/>
          <w:sz w:val="20"/>
          <w:szCs w:val="20"/>
        </w:rPr>
      </w:pPr>
      <w:r w:rsidRPr="0076357E">
        <w:rPr>
          <w:rFonts w:ascii="Arial" w:hAnsi="Arial" w:cs="Arial"/>
          <w:sz w:val="20"/>
          <w:szCs w:val="20"/>
        </w:rPr>
        <w:t xml:space="preserve">Davies, A. and Kelly, A. (2014) ‘TALKING THE TALK: DEVELOPING A STUDENT CENTERED APPROACH FOR TEACHING COMMUNICATION SKILLS FOR OPERATIONAL POLICING’, </w:t>
      </w:r>
      <w:r w:rsidRPr="0076357E">
        <w:rPr>
          <w:rFonts w:ascii="Arial" w:hAnsi="Arial" w:cs="Arial"/>
          <w:i/>
          <w:iCs/>
          <w:sz w:val="20"/>
          <w:szCs w:val="20"/>
        </w:rPr>
        <w:t>Salus Journal</w:t>
      </w:r>
      <w:r w:rsidRPr="0076357E">
        <w:rPr>
          <w:rFonts w:ascii="Arial" w:hAnsi="Arial" w:cs="Arial"/>
          <w:sz w:val="20"/>
          <w:szCs w:val="20"/>
        </w:rPr>
        <w:t xml:space="preserve"> [Preprint], (2). </w:t>
      </w:r>
    </w:p>
    <w:p w14:paraId="51D49BBD" w14:textId="77777777" w:rsidR="00533F46" w:rsidRPr="0076357E" w:rsidRDefault="00533F46" w:rsidP="00533F46">
      <w:pPr>
        <w:pStyle w:val="NormalWeb"/>
        <w:ind w:left="567" w:hanging="567"/>
        <w:rPr>
          <w:rFonts w:ascii="Arial" w:hAnsi="Arial" w:cs="Arial"/>
          <w:sz w:val="20"/>
          <w:szCs w:val="20"/>
        </w:rPr>
      </w:pPr>
      <w:r w:rsidRPr="0076357E">
        <w:rPr>
          <w:rFonts w:ascii="Arial" w:hAnsi="Arial" w:cs="Arial"/>
          <w:sz w:val="20"/>
          <w:szCs w:val="20"/>
        </w:rPr>
        <w:t xml:space="preserve">Editorial Team. (2023) </w:t>
      </w:r>
      <w:r w:rsidRPr="0076357E">
        <w:rPr>
          <w:rFonts w:ascii="Arial" w:hAnsi="Arial" w:cs="Arial"/>
          <w:i/>
          <w:iCs/>
          <w:sz w:val="20"/>
          <w:szCs w:val="20"/>
        </w:rPr>
        <w:t>Conflict resolution and de-escalation techniques for police officers</w:t>
      </w:r>
      <w:r w:rsidRPr="0076357E">
        <w:rPr>
          <w:rFonts w:ascii="Arial" w:hAnsi="Arial" w:cs="Arial"/>
          <w:sz w:val="20"/>
          <w:szCs w:val="20"/>
        </w:rPr>
        <w:t xml:space="preserve">, </w:t>
      </w:r>
      <w:r w:rsidRPr="0076357E">
        <w:rPr>
          <w:rFonts w:ascii="Arial" w:hAnsi="Arial" w:cs="Arial"/>
          <w:i/>
          <w:iCs/>
          <w:sz w:val="20"/>
          <w:szCs w:val="20"/>
        </w:rPr>
        <w:t>PoliceOfficer.org</w:t>
      </w:r>
      <w:r w:rsidRPr="0076357E">
        <w:rPr>
          <w:rFonts w:ascii="Arial" w:hAnsi="Arial" w:cs="Arial"/>
          <w:sz w:val="20"/>
          <w:szCs w:val="20"/>
        </w:rPr>
        <w:t xml:space="preserve">. Available at: https://policeofficer.org/conflict-resolution-deescalation-techniques-police-officers/#:~:text=Building%20rapport%20and%20establishing%20trust%20is%20another%20crucial,empathy%2C%20and%20maintaining%20a%20calm%20and%20professional%20demeanor. (Accessed: 15 May 2024). </w:t>
      </w:r>
    </w:p>
    <w:p w14:paraId="64677BCC" w14:textId="77777777" w:rsidR="00533F46" w:rsidRPr="0076357E" w:rsidRDefault="00533F46" w:rsidP="00533F46">
      <w:pPr>
        <w:pStyle w:val="NormalWeb"/>
        <w:ind w:left="567" w:hanging="567"/>
        <w:rPr>
          <w:rFonts w:ascii="Arial" w:hAnsi="Arial" w:cs="Arial"/>
          <w:sz w:val="20"/>
          <w:szCs w:val="20"/>
        </w:rPr>
      </w:pPr>
      <w:r w:rsidRPr="0076357E">
        <w:rPr>
          <w:rFonts w:ascii="Arial" w:hAnsi="Arial" w:cs="Arial"/>
          <w:i/>
          <w:iCs/>
          <w:sz w:val="20"/>
          <w:szCs w:val="20"/>
        </w:rPr>
        <w:t>Ethical policing principles</w:t>
      </w:r>
      <w:r w:rsidRPr="0076357E">
        <w:rPr>
          <w:rFonts w:ascii="Arial" w:hAnsi="Arial" w:cs="Arial"/>
          <w:sz w:val="20"/>
          <w:szCs w:val="20"/>
        </w:rPr>
        <w:t xml:space="preserve"> (2024) </w:t>
      </w:r>
      <w:r w:rsidRPr="0076357E">
        <w:rPr>
          <w:rFonts w:ascii="Arial" w:hAnsi="Arial" w:cs="Arial"/>
          <w:i/>
          <w:iCs/>
          <w:sz w:val="20"/>
          <w:szCs w:val="20"/>
        </w:rPr>
        <w:t>College of Policing</w:t>
      </w:r>
      <w:r w:rsidRPr="0076357E">
        <w:rPr>
          <w:rFonts w:ascii="Arial" w:hAnsi="Arial" w:cs="Arial"/>
          <w:sz w:val="20"/>
          <w:szCs w:val="20"/>
        </w:rPr>
        <w:t xml:space="preserve">. Available at: https://www.college.police.uk/ethics/code-of-ethics/principles (Accessed: 15 May 2024). </w:t>
      </w:r>
    </w:p>
    <w:p w14:paraId="71052EA7" w14:textId="77777777" w:rsidR="00533F46" w:rsidRPr="0076357E" w:rsidRDefault="00533F46" w:rsidP="00533F46">
      <w:r w:rsidRPr="0076357E">
        <w:t>Gibbs, G. (1988) Learning by doing: A guide to teaching and learning methods. London: Further Education Unit.</w:t>
      </w:r>
    </w:p>
    <w:p w14:paraId="6EDBABEF" w14:textId="77777777" w:rsidR="00533F46" w:rsidRPr="0076357E" w:rsidRDefault="00533F46" w:rsidP="00533F46">
      <w:pPr>
        <w:pStyle w:val="NormalWeb"/>
        <w:ind w:left="567" w:hanging="567"/>
        <w:rPr>
          <w:rFonts w:ascii="Arial" w:hAnsi="Arial" w:cs="Arial"/>
          <w:sz w:val="20"/>
          <w:szCs w:val="20"/>
        </w:rPr>
      </w:pPr>
      <w:r w:rsidRPr="0076357E">
        <w:rPr>
          <w:rFonts w:ascii="Arial" w:hAnsi="Arial" w:cs="Arial"/>
          <w:sz w:val="20"/>
          <w:szCs w:val="20"/>
        </w:rPr>
        <w:t xml:space="preserve">Gogoi, D. (2019) </w:t>
      </w:r>
      <w:r w:rsidRPr="0076357E">
        <w:rPr>
          <w:rFonts w:ascii="Arial" w:hAnsi="Arial" w:cs="Arial"/>
          <w:i/>
          <w:iCs/>
          <w:sz w:val="20"/>
          <w:szCs w:val="20"/>
        </w:rPr>
        <w:t>The Higher Education Review</w:t>
      </w:r>
      <w:r w:rsidRPr="0076357E">
        <w:rPr>
          <w:rFonts w:ascii="Arial" w:hAnsi="Arial" w:cs="Arial"/>
          <w:sz w:val="20"/>
          <w:szCs w:val="20"/>
        </w:rPr>
        <w:t xml:space="preserve">. Available at: https://www.thehighereducationreview.com/news/the-importance-of-having-a-study-plan-nid-1048.html (Accessed: 07 March 2024). </w:t>
      </w:r>
    </w:p>
    <w:p w14:paraId="7C5FE5FC" w14:textId="77777777" w:rsidR="00533F46" w:rsidRPr="0076357E" w:rsidRDefault="00533F46" w:rsidP="00533F46">
      <w:pPr>
        <w:pStyle w:val="NormalWeb"/>
        <w:ind w:left="567" w:hanging="567"/>
        <w:rPr>
          <w:rFonts w:ascii="Arial" w:hAnsi="Arial" w:cs="Arial"/>
          <w:sz w:val="20"/>
          <w:szCs w:val="20"/>
        </w:rPr>
      </w:pPr>
      <w:r w:rsidRPr="0076357E">
        <w:rPr>
          <w:rFonts w:ascii="Arial" w:hAnsi="Arial" w:cs="Arial"/>
          <w:sz w:val="20"/>
          <w:szCs w:val="20"/>
        </w:rPr>
        <w:lastRenderedPageBreak/>
        <w:t xml:space="preserve">Home Office (2018) </w:t>
      </w:r>
      <w:r w:rsidRPr="0076357E">
        <w:rPr>
          <w:rFonts w:ascii="Arial" w:hAnsi="Arial" w:cs="Arial"/>
          <w:i/>
          <w:iCs/>
          <w:sz w:val="20"/>
          <w:szCs w:val="20"/>
        </w:rPr>
        <w:t>Victims Strategy</w:t>
      </w:r>
      <w:r w:rsidRPr="0076357E">
        <w:rPr>
          <w:rFonts w:ascii="Arial" w:hAnsi="Arial" w:cs="Arial"/>
          <w:sz w:val="20"/>
          <w:szCs w:val="20"/>
        </w:rPr>
        <w:t xml:space="preserve">. Available at: https://assets.publishing.service.gov.uk/media/5bbca235ed915d23aa4c2e2d/victim-strategy.pdf (Accessed: 05 June 2024). </w:t>
      </w:r>
    </w:p>
    <w:p w14:paraId="0606DFA0" w14:textId="77777777" w:rsidR="00533F46" w:rsidRPr="0076357E" w:rsidRDefault="00533F46" w:rsidP="00533F46">
      <w:pPr>
        <w:pStyle w:val="NormalWeb"/>
        <w:ind w:left="567" w:hanging="567"/>
        <w:rPr>
          <w:rFonts w:ascii="Arial" w:hAnsi="Arial" w:cs="Arial"/>
          <w:sz w:val="20"/>
          <w:szCs w:val="20"/>
        </w:rPr>
      </w:pPr>
      <w:r w:rsidRPr="0076357E">
        <w:rPr>
          <w:rFonts w:ascii="Arial" w:hAnsi="Arial" w:cs="Arial"/>
          <w:sz w:val="20"/>
          <w:szCs w:val="20"/>
        </w:rPr>
        <w:t xml:space="preserve">Ibrahim, W.J. (1988) </w:t>
      </w:r>
      <w:r w:rsidRPr="0076357E">
        <w:rPr>
          <w:rFonts w:ascii="Arial" w:hAnsi="Arial" w:cs="Arial"/>
          <w:i/>
          <w:iCs/>
          <w:sz w:val="20"/>
          <w:szCs w:val="20"/>
        </w:rPr>
        <w:t>Revision for the Exam A Case Study</w:t>
      </w:r>
      <w:r w:rsidRPr="0076357E">
        <w:rPr>
          <w:rFonts w:ascii="Arial" w:hAnsi="Arial" w:cs="Arial"/>
          <w:sz w:val="20"/>
          <w:szCs w:val="20"/>
        </w:rPr>
        <w:t xml:space="preserve">. Available at: https://www.iasj.net/iasj/download/a897fc188ae54a54 (Accessed: 07 March 2024). </w:t>
      </w:r>
    </w:p>
    <w:p w14:paraId="50BD9FF7" w14:textId="77777777" w:rsidR="00533F46" w:rsidRPr="0076357E" w:rsidRDefault="00533F46" w:rsidP="00533F46">
      <w:pPr>
        <w:pStyle w:val="NormalWeb"/>
        <w:ind w:left="567" w:hanging="567"/>
        <w:rPr>
          <w:rFonts w:ascii="Arial" w:hAnsi="Arial" w:cs="Arial"/>
          <w:sz w:val="20"/>
          <w:szCs w:val="20"/>
        </w:rPr>
      </w:pPr>
      <w:r w:rsidRPr="0076357E">
        <w:rPr>
          <w:rFonts w:ascii="Arial" w:hAnsi="Arial" w:cs="Arial"/>
          <w:sz w:val="20"/>
          <w:szCs w:val="20"/>
        </w:rPr>
        <w:t xml:space="preserve">Jackson, E.M. (2013) ‘Stress Relief’, </w:t>
      </w:r>
      <w:r w:rsidRPr="0076357E">
        <w:rPr>
          <w:rFonts w:ascii="Arial" w:hAnsi="Arial" w:cs="Arial"/>
          <w:i/>
          <w:iCs/>
          <w:sz w:val="20"/>
          <w:szCs w:val="20"/>
        </w:rPr>
        <w:t xml:space="preserve">ACSM’s Health &amp; Fitness Journal </w:t>
      </w:r>
      <w:r w:rsidRPr="0076357E">
        <w:rPr>
          <w:rFonts w:ascii="Arial" w:hAnsi="Arial" w:cs="Arial"/>
          <w:sz w:val="20"/>
          <w:szCs w:val="20"/>
        </w:rPr>
        <w:t xml:space="preserve">, 17(3), pp. 14–19. doi:10.1249/fit.0b013e31828cb1c9. </w:t>
      </w:r>
    </w:p>
    <w:p w14:paraId="15AEB255" w14:textId="77777777" w:rsidR="00533F46" w:rsidRPr="0076357E" w:rsidRDefault="00533F46" w:rsidP="00533F46">
      <w:pPr>
        <w:pStyle w:val="NormalWeb"/>
        <w:ind w:left="567" w:hanging="567"/>
        <w:rPr>
          <w:rFonts w:ascii="Arial" w:hAnsi="Arial" w:cs="Arial"/>
          <w:sz w:val="20"/>
          <w:szCs w:val="20"/>
        </w:rPr>
      </w:pPr>
      <w:r w:rsidRPr="0076357E">
        <w:rPr>
          <w:rFonts w:ascii="Arial" w:hAnsi="Arial" w:cs="Arial"/>
          <w:sz w:val="20"/>
          <w:szCs w:val="20"/>
        </w:rPr>
        <w:t xml:space="preserve">Karpman, S.B. (1968) </w:t>
      </w:r>
      <w:r w:rsidRPr="0076357E">
        <w:rPr>
          <w:rFonts w:ascii="Arial" w:hAnsi="Arial" w:cs="Arial"/>
          <w:i/>
          <w:iCs/>
          <w:sz w:val="20"/>
          <w:szCs w:val="20"/>
        </w:rPr>
        <w:t>Fairy tales and script drama analysis</w:t>
      </w:r>
      <w:r w:rsidRPr="0076357E">
        <w:rPr>
          <w:rFonts w:ascii="Arial" w:hAnsi="Arial" w:cs="Arial"/>
          <w:sz w:val="20"/>
          <w:szCs w:val="20"/>
        </w:rPr>
        <w:t xml:space="preserve">. Available at: https://karpmandramatriangle.com/pdf/DramaTriangle.pdf (Accessed: 15 May 2024). </w:t>
      </w:r>
    </w:p>
    <w:p w14:paraId="69FC140F" w14:textId="77777777" w:rsidR="00533F46" w:rsidRPr="0076357E" w:rsidRDefault="00533F46" w:rsidP="00533F46">
      <w:pPr>
        <w:pStyle w:val="NormalWeb"/>
        <w:ind w:left="567" w:hanging="567"/>
        <w:rPr>
          <w:rFonts w:ascii="Arial" w:hAnsi="Arial" w:cs="Arial"/>
          <w:sz w:val="20"/>
          <w:szCs w:val="20"/>
        </w:rPr>
      </w:pPr>
      <w:r w:rsidRPr="0076357E">
        <w:rPr>
          <w:rFonts w:ascii="Arial" w:hAnsi="Arial" w:cs="Arial"/>
          <w:sz w:val="20"/>
          <w:szCs w:val="20"/>
        </w:rPr>
        <w:t xml:space="preserve">Kelly, N. (2023) </w:t>
      </w:r>
      <w:r w:rsidRPr="0076357E">
        <w:rPr>
          <w:rFonts w:ascii="Arial" w:hAnsi="Arial" w:cs="Arial"/>
          <w:i/>
          <w:iCs/>
          <w:sz w:val="20"/>
          <w:szCs w:val="20"/>
        </w:rPr>
        <w:t>How to deal with drama: Understanding the drama triangle</w:t>
      </w:r>
      <w:r w:rsidRPr="0076357E">
        <w:rPr>
          <w:rFonts w:ascii="Arial" w:hAnsi="Arial" w:cs="Arial"/>
          <w:sz w:val="20"/>
          <w:szCs w:val="20"/>
        </w:rPr>
        <w:t xml:space="preserve">, </w:t>
      </w:r>
      <w:r w:rsidRPr="0076357E">
        <w:rPr>
          <w:rFonts w:ascii="Arial" w:hAnsi="Arial" w:cs="Arial"/>
          <w:i/>
          <w:iCs/>
          <w:sz w:val="20"/>
          <w:szCs w:val="20"/>
        </w:rPr>
        <w:t>Counselling Directory</w:t>
      </w:r>
      <w:r w:rsidRPr="0076357E">
        <w:rPr>
          <w:rFonts w:ascii="Arial" w:hAnsi="Arial" w:cs="Arial"/>
          <w:sz w:val="20"/>
          <w:szCs w:val="20"/>
        </w:rPr>
        <w:t xml:space="preserve">. Available at: https://www.counselling-directory.org.uk/memberarticles/how-to-deal-with-drama-understanding-the-drama-triangle (Accessed: 15 May 2024). </w:t>
      </w:r>
    </w:p>
    <w:p w14:paraId="069A7199" w14:textId="77777777" w:rsidR="00533F46" w:rsidRPr="0076357E" w:rsidRDefault="00533F46" w:rsidP="00533F46">
      <w:pPr>
        <w:pStyle w:val="NormalWeb"/>
        <w:ind w:left="567" w:hanging="567"/>
        <w:rPr>
          <w:rFonts w:ascii="Arial" w:hAnsi="Arial" w:cs="Arial"/>
          <w:sz w:val="20"/>
          <w:szCs w:val="20"/>
        </w:rPr>
      </w:pPr>
      <w:r w:rsidRPr="0076357E">
        <w:rPr>
          <w:rFonts w:ascii="Arial" w:hAnsi="Arial" w:cs="Arial"/>
          <w:sz w:val="20"/>
          <w:szCs w:val="20"/>
        </w:rPr>
        <w:t xml:space="preserve">Ministry of Justice (2018) </w:t>
      </w:r>
      <w:r w:rsidRPr="0076357E">
        <w:rPr>
          <w:rFonts w:ascii="Arial" w:hAnsi="Arial" w:cs="Arial"/>
          <w:i/>
          <w:iCs/>
          <w:sz w:val="20"/>
          <w:szCs w:val="20"/>
        </w:rPr>
        <w:t>Victim personal statement</w:t>
      </w:r>
      <w:r w:rsidRPr="0076357E">
        <w:rPr>
          <w:rFonts w:ascii="Arial" w:hAnsi="Arial" w:cs="Arial"/>
          <w:sz w:val="20"/>
          <w:szCs w:val="20"/>
        </w:rPr>
        <w:t xml:space="preserve">, </w:t>
      </w:r>
      <w:r w:rsidRPr="0076357E">
        <w:rPr>
          <w:rFonts w:ascii="Arial" w:hAnsi="Arial" w:cs="Arial"/>
          <w:i/>
          <w:iCs/>
          <w:sz w:val="20"/>
          <w:szCs w:val="20"/>
        </w:rPr>
        <w:t>GOV.UK</w:t>
      </w:r>
      <w:r w:rsidRPr="0076357E">
        <w:rPr>
          <w:rFonts w:ascii="Arial" w:hAnsi="Arial" w:cs="Arial"/>
          <w:sz w:val="20"/>
          <w:szCs w:val="20"/>
        </w:rPr>
        <w:t xml:space="preserve">. Available at: https://www.gov.uk/government/publications/victim-personal-statement (Accessed: 09 June 2024). </w:t>
      </w:r>
    </w:p>
    <w:p w14:paraId="6E04AE81" w14:textId="77777777" w:rsidR="00533F46" w:rsidRPr="0076357E" w:rsidRDefault="00533F46" w:rsidP="00533F46">
      <w:pPr>
        <w:pStyle w:val="NormalWeb"/>
        <w:ind w:left="567" w:hanging="567"/>
        <w:rPr>
          <w:rFonts w:ascii="Arial" w:hAnsi="Arial" w:cs="Arial"/>
          <w:sz w:val="20"/>
          <w:szCs w:val="20"/>
        </w:rPr>
      </w:pPr>
      <w:r w:rsidRPr="0076357E">
        <w:rPr>
          <w:rFonts w:ascii="Arial" w:hAnsi="Arial" w:cs="Arial"/>
          <w:sz w:val="20"/>
          <w:szCs w:val="20"/>
        </w:rPr>
        <w:t xml:space="preserve">Moore, C. (2019) </w:t>
      </w:r>
      <w:r w:rsidRPr="0076357E">
        <w:rPr>
          <w:rFonts w:ascii="Arial" w:hAnsi="Arial" w:cs="Arial"/>
          <w:i/>
          <w:iCs/>
          <w:sz w:val="20"/>
          <w:szCs w:val="20"/>
        </w:rPr>
        <w:t>What is Eustress? A look at the psychology and Benefits</w:t>
      </w:r>
      <w:r w:rsidRPr="0076357E">
        <w:rPr>
          <w:rFonts w:ascii="Arial" w:hAnsi="Arial" w:cs="Arial"/>
          <w:sz w:val="20"/>
          <w:szCs w:val="20"/>
        </w:rPr>
        <w:t xml:space="preserve">, </w:t>
      </w:r>
      <w:r w:rsidRPr="0076357E">
        <w:rPr>
          <w:rFonts w:ascii="Arial" w:hAnsi="Arial" w:cs="Arial"/>
          <w:i/>
          <w:iCs/>
          <w:sz w:val="20"/>
          <w:szCs w:val="20"/>
        </w:rPr>
        <w:t>PositivePsychology.com</w:t>
      </w:r>
      <w:r w:rsidRPr="0076357E">
        <w:rPr>
          <w:rFonts w:ascii="Arial" w:hAnsi="Arial" w:cs="Arial"/>
          <w:sz w:val="20"/>
          <w:szCs w:val="20"/>
        </w:rPr>
        <w:t xml:space="preserve">. Available at: https://positivepsychology.com/what-is-eustress/ (Accessed: 07 March 2024). </w:t>
      </w:r>
    </w:p>
    <w:p w14:paraId="44A78658" w14:textId="77777777" w:rsidR="00533F46" w:rsidRPr="0076357E" w:rsidRDefault="00533F46" w:rsidP="00533F46">
      <w:pPr>
        <w:pStyle w:val="NormalWeb"/>
        <w:ind w:left="567" w:hanging="567"/>
        <w:rPr>
          <w:rFonts w:ascii="Arial" w:hAnsi="Arial" w:cs="Arial"/>
          <w:sz w:val="20"/>
          <w:szCs w:val="20"/>
        </w:rPr>
      </w:pPr>
      <w:r w:rsidRPr="0076357E">
        <w:rPr>
          <w:rFonts w:ascii="Arial" w:hAnsi="Arial" w:cs="Arial"/>
          <w:i/>
          <w:iCs/>
          <w:sz w:val="20"/>
          <w:szCs w:val="20"/>
        </w:rPr>
        <w:t>National decision model</w:t>
      </w:r>
      <w:r w:rsidRPr="0076357E">
        <w:rPr>
          <w:rFonts w:ascii="Arial" w:hAnsi="Arial" w:cs="Arial"/>
          <w:sz w:val="20"/>
          <w:szCs w:val="20"/>
        </w:rPr>
        <w:t xml:space="preserve"> (2024) </w:t>
      </w:r>
      <w:r w:rsidRPr="0076357E">
        <w:rPr>
          <w:rFonts w:ascii="Arial" w:hAnsi="Arial" w:cs="Arial"/>
          <w:i/>
          <w:iCs/>
          <w:sz w:val="20"/>
          <w:szCs w:val="20"/>
        </w:rPr>
        <w:t>College of Policing</w:t>
      </w:r>
      <w:r w:rsidRPr="0076357E">
        <w:rPr>
          <w:rFonts w:ascii="Arial" w:hAnsi="Arial" w:cs="Arial"/>
          <w:sz w:val="20"/>
          <w:szCs w:val="20"/>
        </w:rPr>
        <w:t xml:space="preserve">. Available at: https://www.college.police.uk/app/national-decision-model/national-decision-model (Accessed: 15 May 2024). </w:t>
      </w:r>
    </w:p>
    <w:p w14:paraId="69D9C4FE" w14:textId="77777777" w:rsidR="00533F46" w:rsidRPr="0076357E" w:rsidRDefault="00533F46" w:rsidP="00533F46">
      <w:pPr>
        <w:pStyle w:val="NormalWeb"/>
        <w:ind w:left="567" w:hanging="567"/>
        <w:rPr>
          <w:rFonts w:ascii="Arial" w:hAnsi="Arial" w:cs="Arial"/>
          <w:sz w:val="20"/>
          <w:szCs w:val="20"/>
        </w:rPr>
      </w:pPr>
      <w:r w:rsidRPr="0076357E">
        <w:rPr>
          <w:rFonts w:ascii="Arial" w:hAnsi="Arial" w:cs="Arial"/>
          <w:sz w:val="20"/>
          <w:szCs w:val="20"/>
        </w:rPr>
        <w:t xml:space="preserve">PNLD (2021) </w:t>
      </w:r>
      <w:r w:rsidRPr="0076357E">
        <w:rPr>
          <w:rFonts w:ascii="Arial" w:hAnsi="Arial" w:cs="Arial"/>
          <w:i/>
          <w:iCs/>
          <w:sz w:val="20"/>
          <w:szCs w:val="20"/>
        </w:rPr>
        <w:t>Offences Against the Person Act 1861 - inflicting bodily injury, with or without weapon</w:t>
      </w:r>
      <w:r w:rsidRPr="0076357E">
        <w:rPr>
          <w:rFonts w:ascii="Arial" w:hAnsi="Arial" w:cs="Arial"/>
          <w:sz w:val="20"/>
          <w:szCs w:val="20"/>
        </w:rPr>
        <w:t xml:space="preserve">, </w:t>
      </w:r>
      <w:r w:rsidRPr="0076357E">
        <w:rPr>
          <w:rFonts w:ascii="Arial" w:hAnsi="Arial" w:cs="Arial"/>
          <w:i/>
          <w:iCs/>
          <w:sz w:val="20"/>
          <w:szCs w:val="20"/>
        </w:rPr>
        <w:t>Legal Narrative Detail</w:t>
      </w:r>
      <w:r w:rsidRPr="0076357E">
        <w:rPr>
          <w:rFonts w:ascii="Arial" w:hAnsi="Arial" w:cs="Arial"/>
          <w:sz w:val="20"/>
          <w:szCs w:val="20"/>
        </w:rPr>
        <w:t xml:space="preserve">. Available at: https://www.pnld.co.uk/members/legal-narrative-detail/?id=f9d0b1f6-e4f7-ee11-a1fe-6045bd134166 (Accessed: 09 June 2024). </w:t>
      </w:r>
    </w:p>
    <w:p w14:paraId="62673B1C" w14:textId="77777777" w:rsidR="00533F46" w:rsidRPr="0076357E" w:rsidRDefault="00533F46" w:rsidP="00533F46">
      <w:pPr>
        <w:pStyle w:val="NormalWeb"/>
        <w:ind w:left="567" w:hanging="567"/>
        <w:rPr>
          <w:rFonts w:ascii="Arial" w:hAnsi="Arial" w:cs="Arial"/>
          <w:sz w:val="20"/>
          <w:szCs w:val="20"/>
        </w:rPr>
      </w:pPr>
      <w:r w:rsidRPr="0076357E">
        <w:rPr>
          <w:rFonts w:ascii="Arial" w:hAnsi="Arial" w:cs="Arial"/>
          <w:sz w:val="20"/>
          <w:szCs w:val="20"/>
        </w:rPr>
        <w:t xml:space="preserve">Pruthi, S. (2023) </w:t>
      </w:r>
      <w:r w:rsidRPr="0076357E">
        <w:rPr>
          <w:rFonts w:ascii="Arial" w:hAnsi="Arial" w:cs="Arial"/>
          <w:i/>
          <w:iCs/>
          <w:sz w:val="20"/>
          <w:szCs w:val="20"/>
        </w:rPr>
        <w:t>How Stress Affects Your Body and Behaviour</w:t>
      </w:r>
      <w:r w:rsidRPr="0076357E">
        <w:rPr>
          <w:rFonts w:ascii="Arial" w:hAnsi="Arial" w:cs="Arial"/>
          <w:sz w:val="20"/>
          <w:szCs w:val="20"/>
        </w:rPr>
        <w:t xml:space="preserve">, </w:t>
      </w:r>
      <w:r w:rsidRPr="0076357E">
        <w:rPr>
          <w:rFonts w:ascii="Arial" w:hAnsi="Arial" w:cs="Arial"/>
          <w:i/>
          <w:iCs/>
          <w:sz w:val="20"/>
          <w:szCs w:val="20"/>
        </w:rPr>
        <w:t>Mayo Clinic</w:t>
      </w:r>
      <w:r w:rsidRPr="0076357E">
        <w:rPr>
          <w:rFonts w:ascii="Arial" w:hAnsi="Arial" w:cs="Arial"/>
          <w:sz w:val="20"/>
          <w:szCs w:val="20"/>
        </w:rPr>
        <w:t xml:space="preserve">. Available at: https://www.mayoclinic.org/healthy-lifestyle/stress-management/in-depth/stress-symptoms/art-20050987 (Accessed: 07 March 2024). </w:t>
      </w:r>
    </w:p>
    <w:p w14:paraId="2D537E29" w14:textId="77777777" w:rsidR="00533F46" w:rsidRPr="0076357E" w:rsidRDefault="00533F46" w:rsidP="00533F46">
      <w:pPr>
        <w:pStyle w:val="NormalWeb"/>
        <w:ind w:left="567" w:hanging="567"/>
        <w:rPr>
          <w:rFonts w:ascii="Arial" w:hAnsi="Arial" w:cs="Arial"/>
          <w:sz w:val="20"/>
          <w:szCs w:val="20"/>
        </w:rPr>
      </w:pPr>
      <w:r w:rsidRPr="0076357E">
        <w:rPr>
          <w:rFonts w:ascii="Arial" w:hAnsi="Arial" w:cs="Arial"/>
          <w:sz w:val="20"/>
          <w:szCs w:val="20"/>
        </w:rPr>
        <w:t xml:space="preserve">Rani, K.U. (2016) ‘Communication Barriers’, </w:t>
      </w:r>
      <w:r w:rsidRPr="0076357E">
        <w:rPr>
          <w:rFonts w:ascii="Arial" w:hAnsi="Arial" w:cs="Arial"/>
          <w:i/>
          <w:iCs/>
          <w:sz w:val="20"/>
          <w:szCs w:val="20"/>
        </w:rPr>
        <w:t>Journal of English Language and Literature</w:t>
      </w:r>
      <w:r w:rsidRPr="0076357E">
        <w:rPr>
          <w:rFonts w:ascii="Arial" w:hAnsi="Arial" w:cs="Arial"/>
          <w:sz w:val="20"/>
          <w:szCs w:val="20"/>
        </w:rPr>
        <w:t xml:space="preserve">, 3(2). </w:t>
      </w:r>
    </w:p>
    <w:p w14:paraId="771BAE54" w14:textId="77777777" w:rsidR="00533F46" w:rsidRDefault="00533F46" w:rsidP="00533F46">
      <w:r w:rsidRPr="0076357E">
        <w:t xml:space="preserve">Scott, E., 2020. What Is Stress? </w:t>
      </w:r>
      <w:r w:rsidRPr="0076357E">
        <w:rPr>
          <w:i/>
          <w:iCs/>
        </w:rPr>
        <w:t>Very Well Mind</w:t>
      </w:r>
      <w:r w:rsidRPr="0076357E">
        <w:t xml:space="preserve">. Available at: </w:t>
      </w:r>
      <w:hyperlink r:id="rId20" w:history="1">
        <w:r w:rsidRPr="0076357E">
          <w:rPr>
            <w:rStyle w:val="Hyperlink"/>
          </w:rPr>
          <w:t>https://www.verywellmind.com/stress-and-health-3145086</w:t>
        </w:r>
      </w:hyperlink>
      <w:r w:rsidRPr="0076357E">
        <w:t xml:space="preserve"> [Accessed March 3, 2024]</w:t>
      </w:r>
    </w:p>
    <w:p w14:paraId="7BFBB8A2" w14:textId="77777777" w:rsidR="00533F46" w:rsidRPr="0076357E" w:rsidRDefault="00533F46" w:rsidP="00533F46"/>
    <w:p w14:paraId="02E72341" w14:textId="77777777" w:rsidR="00533F46" w:rsidRDefault="00533F46" w:rsidP="00533F46">
      <w:r w:rsidRPr="0076357E">
        <w:t xml:space="preserve">Selye, H. (1976) The Stress of Life. 2 </w:t>
      </w:r>
      <w:proofErr w:type="spellStart"/>
      <w:r w:rsidRPr="0076357E">
        <w:t>nd</w:t>
      </w:r>
      <w:proofErr w:type="spellEnd"/>
      <w:r w:rsidRPr="0076357E">
        <w:t xml:space="preserve"> edition. New York: McGraw-Hill.</w:t>
      </w:r>
    </w:p>
    <w:p w14:paraId="78402696" w14:textId="77777777" w:rsidR="00533F46" w:rsidRPr="0076357E" w:rsidRDefault="00533F46" w:rsidP="00533F46"/>
    <w:p w14:paraId="50154E9E" w14:textId="77777777" w:rsidR="00533F46" w:rsidRPr="0076357E" w:rsidRDefault="00533F46" w:rsidP="00533F46">
      <w:pPr>
        <w:rPr>
          <w:color w:val="222222"/>
          <w:shd w:val="clear" w:color="auto" w:fill="FFFFFF"/>
        </w:rPr>
      </w:pPr>
      <w:r w:rsidRPr="0076357E">
        <w:rPr>
          <w:color w:val="222222"/>
          <w:shd w:val="clear" w:color="auto" w:fill="FFFFFF"/>
        </w:rPr>
        <w:t>Thakore, D., 2013. Conflict and conflict management. </w:t>
      </w:r>
      <w:proofErr w:type="spellStart"/>
      <w:r w:rsidRPr="0076357E">
        <w:rPr>
          <w:i/>
          <w:iCs/>
          <w:color w:val="222222"/>
          <w:shd w:val="clear" w:color="auto" w:fill="FFFFFF"/>
        </w:rPr>
        <w:t>Iosr</w:t>
      </w:r>
      <w:proofErr w:type="spellEnd"/>
      <w:r w:rsidRPr="0076357E">
        <w:rPr>
          <w:i/>
          <w:iCs/>
          <w:color w:val="222222"/>
          <w:shd w:val="clear" w:color="auto" w:fill="FFFFFF"/>
        </w:rPr>
        <w:t xml:space="preserve"> Journal Of Business And Management (</w:t>
      </w:r>
      <w:proofErr w:type="spellStart"/>
      <w:r w:rsidRPr="0076357E">
        <w:rPr>
          <w:i/>
          <w:iCs/>
          <w:color w:val="222222"/>
          <w:shd w:val="clear" w:color="auto" w:fill="FFFFFF"/>
        </w:rPr>
        <w:t>Iosr-Jbm</w:t>
      </w:r>
      <w:proofErr w:type="spellEnd"/>
      <w:r w:rsidRPr="0076357E">
        <w:rPr>
          <w:i/>
          <w:iCs/>
          <w:color w:val="222222"/>
          <w:shd w:val="clear" w:color="auto" w:fill="FFFFFF"/>
        </w:rPr>
        <w:t>)</w:t>
      </w:r>
      <w:r w:rsidRPr="0076357E">
        <w:rPr>
          <w:color w:val="222222"/>
          <w:shd w:val="clear" w:color="auto" w:fill="FFFFFF"/>
        </w:rPr>
        <w:t>, </w:t>
      </w:r>
      <w:r w:rsidRPr="0076357E">
        <w:rPr>
          <w:i/>
          <w:iCs/>
          <w:color w:val="222222"/>
          <w:shd w:val="clear" w:color="auto" w:fill="FFFFFF"/>
        </w:rPr>
        <w:t>8</w:t>
      </w:r>
      <w:r w:rsidRPr="0076357E">
        <w:rPr>
          <w:color w:val="222222"/>
          <w:shd w:val="clear" w:color="auto" w:fill="FFFFFF"/>
        </w:rPr>
        <w:t>(6), pp.07-16.</w:t>
      </w:r>
    </w:p>
    <w:p w14:paraId="5C75D332" w14:textId="77777777" w:rsidR="00533F46" w:rsidRPr="0076357E" w:rsidRDefault="00533F46" w:rsidP="00533F46">
      <w:pPr>
        <w:pStyle w:val="NormalWeb"/>
        <w:ind w:left="567" w:hanging="567"/>
        <w:rPr>
          <w:rFonts w:ascii="Arial" w:hAnsi="Arial" w:cs="Arial"/>
          <w:sz w:val="20"/>
          <w:szCs w:val="20"/>
        </w:rPr>
      </w:pPr>
      <w:proofErr w:type="spellStart"/>
      <w:r w:rsidRPr="0076357E">
        <w:rPr>
          <w:rFonts w:ascii="Arial" w:hAnsi="Arial" w:cs="Arial"/>
          <w:sz w:val="20"/>
          <w:szCs w:val="20"/>
        </w:rPr>
        <w:t>Treebold</w:t>
      </w:r>
      <w:proofErr w:type="spellEnd"/>
      <w:r w:rsidRPr="0076357E">
        <w:rPr>
          <w:rFonts w:ascii="Arial" w:hAnsi="Arial" w:cs="Arial"/>
          <w:sz w:val="20"/>
          <w:szCs w:val="20"/>
        </w:rPr>
        <w:t xml:space="preserve">, J. (2018) </w:t>
      </w:r>
      <w:r w:rsidRPr="0076357E">
        <w:rPr>
          <w:rFonts w:ascii="Arial" w:hAnsi="Arial" w:cs="Arial"/>
          <w:i/>
          <w:iCs/>
          <w:sz w:val="20"/>
          <w:szCs w:val="20"/>
        </w:rPr>
        <w:t>Police Discretion Definition</w:t>
      </w:r>
      <w:r w:rsidRPr="0076357E">
        <w:rPr>
          <w:rFonts w:ascii="Arial" w:hAnsi="Arial" w:cs="Arial"/>
          <w:sz w:val="20"/>
          <w:szCs w:val="20"/>
        </w:rPr>
        <w:t xml:space="preserve">, </w:t>
      </w:r>
      <w:r w:rsidRPr="0076357E">
        <w:rPr>
          <w:rFonts w:ascii="Arial" w:hAnsi="Arial" w:cs="Arial"/>
          <w:i/>
          <w:iCs/>
          <w:sz w:val="20"/>
          <w:szCs w:val="20"/>
        </w:rPr>
        <w:t>Encyclopedia.com</w:t>
      </w:r>
      <w:r w:rsidRPr="0076357E">
        <w:rPr>
          <w:rFonts w:ascii="Arial" w:hAnsi="Arial" w:cs="Arial"/>
          <w:sz w:val="20"/>
          <w:szCs w:val="20"/>
        </w:rPr>
        <w:t xml:space="preserve">. Available at: https://www.encyclopedia.com/articles/police-discretion-definition/ (Accessed: 04 June 2024). </w:t>
      </w:r>
    </w:p>
    <w:p w14:paraId="2F34102A" w14:textId="77777777" w:rsidR="00533F46" w:rsidRPr="0076357E" w:rsidRDefault="00533F46" w:rsidP="00533F46">
      <w:pPr>
        <w:pStyle w:val="NormalWeb"/>
        <w:ind w:left="567" w:hanging="567"/>
        <w:rPr>
          <w:rFonts w:ascii="Arial" w:hAnsi="Arial" w:cs="Arial"/>
          <w:sz w:val="20"/>
          <w:szCs w:val="20"/>
        </w:rPr>
      </w:pPr>
      <w:r w:rsidRPr="0076357E">
        <w:rPr>
          <w:rFonts w:ascii="Arial" w:hAnsi="Arial" w:cs="Arial"/>
          <w:sz w:val="20"/>
          <w:szCs w:val="20"/>
        </w:rPr>
        <w:t xml:space="preserve">University of Edinburgh (2020) </w:t>
      </w:r>
      <w:r w:rsidRPr="0076357E">
        <w:rPr>
          <w:rFonts w:ascii="Arial" w:hAnsi="Arial" w:cs="Arial"/>
          <w:i/>
          <w:iCs/>
          <w:sz w:val="20"/>
          <w:szCs w:val="20"/>
        </w:rPr>
        <w:t>Gibbs’ Reflective Cycle</w:t>
      </w:r>
      <w:r w:rsidRPr="0076357E">
        <w:rPr>
          <w:rFonts w:ascii="Arial" w:hAnsi="Arial" w:cs="Arial"/>
          <w:sz w:val="20"/>
          <w:szCs w:val="20"/>
        </w:rPr>
        <w:t xml:space="preserve">, </w:t>
      </w:r>
      <w:r w:rsidRPr="0076357E">
        <w:rPr>
          <w:rFonts w:ascii="Arial" w:hAnsi="Arial" w:cs="Arial"/>
          <w:i/>
          <w:iCs/>
          <w:sz w:val="20"/>
          <w:szCs w:val="20"/>
        </w:rPr>
        <w:t>Reflection Toolkit</w:t>
      </w:r>
      <w:r w:rsidRPr="0076357E">
        <w:rPr>
          <w:rFonts w:ascii="Arial" w:hAnsi="Arial" w:cs="Arial"/>
          <w:sz w:val="20"/>
          <w:szCs w:val="20"/>
        </w:rPr>
        <w:t xml:space="preserve">. Available at: Gibbs, G. (1988) Learning by doing: A guide to teaching and learning methods. London: Further Education Unit. (Accessed: 15 May 2024). </w:t>
      </w:r>
    </w:p>
    <w:p w14:paraId="7B5CDD6B" w14:textId="77777777" w:rsidR="00533F46" w:rsidRPr="0076357E" w:rsidRDefault="00533F46" w:rsidP="00533F46">
      <w:r w:rsidRPr="0076357E">
        <w:rPr>
          <w:color w:val="222222"/>
          <w:shd w:val="clear" w:color="auto" w:fill="FFFFFF"/>
        </w:rPr>
        <w:t>Walker, B., 2020. Resilience: what it is and is not. </w:t>
      </w:r>
      <w:r w:rsidRPr="0076357E">
        <w:rPr>
          <w:i/>
          <w:iCs/>
          <w:color w:val="222222"/>
          <w:shd w:val="clear" w:color="auto" w:fill="FFFFFF"/>
        </w:rPr>
        <w:t>Ecology and Society</w:t>
      </w:r>
      <w:r w:rsidRPr="0076357E">
        <w:rPr>
          <w:color w:val="222222"/>
          <w:shd w:val="clear" w:color="auto" w:fill="FFFFFF"/>
        </w:rPr>
        <w:t>, </w:t>
      </w:r>
      <w:r w:rsidRPr="0076357E">
        <w:rPr>
          <w:i/>
          <w:iCs/>
          <w:color w:val="222222"/>
          <w:shd w:val="clear" w:color="auto" w:fill="FFFFFF"/>
        </w:rPr>
        <w:t>25</w:t>
      </w:r>
      <w:r w:rsidRPr="0076357E">
        <w:rPr>
          <w:color w:val="222222"/>
          <w:shd w:val="clear" w:color="auto" w:fill="FFFFFF"/>
        </w:rPr>
        <w:t>(2).</w:t>
      </w:r>
    </w:p>
    <w:p w14:paraId="34A73A9F" w14:textId="77777777" w:rsidR="00533F46" w:rsidRPr="0076357E" w:rsidRDefault="00533F46" w:rsidP="00533F46">
      <w:pPr>
        <w:pStyle w:val="NormalWeb"/>
        <w:ind w:left="567" w:hanging="567"/>
        <w:rPr>
          <w:rFonts w:ascii="Arial" w:hAnsi="Arial" w:cs="Arial"/>
          <w:sz w:val="20"/>
          <w:szCs w:val="20"/>
        </w:rPr>
      </w:pPr>
      <w:r w:rsidRPr="0076357E">
        <w:rPr>
          <w:rFonts w:ascii="Arial" w:hAnsi="Arial" w:cs="Arial"/>
          <w:sz w:val="20"/>
          <w:szCs w:val="20"/>
        </w:rPr>
        <w:t xml:space="preserve">Wall, I. </w:t>
      </w:r>
      <w:proofErr w:type="spellStart"/>
      <w:r w:rsidRPr="0076357E">
        <w:rPr>
          <w:rFonts w:ascii="Arial" w:hAnsi="Arial" w:cs="Arial"/>
          <w:sz w:val="20"/>
          <w:szCs w:val="20"/>
        </w:rPr>
        <w:t>rua</w:t>
      </w:r>
      <w:proofErr w:type="spellEnd"/>
      <w:r w:rsidRPr="0076357E">
        <w:rPr>
          <w:rFonts w:ascii="Arial" w:hAnsi="Arial" w:cs="Arial"/>
          <w:sz w:val="20"/>
          <w:szCs w:val="20"/>
        </w:rPr>
        <w:t xml:space="preserve"> (2019) ‘Policing Atmospheres: Crowds, Protest and ‘</w:t>
      </w:r>
      <w:proofErr w:type="spellStart"/>
      <w:r w:rsidRPr="0076357E">
        <w:rPr>
          <w:rFonts w:ascii="Arial" w:hAnsi="Arial" w:cs="Arial"/>
          <w:sz w:val="20"/>
          <w:szCs w:val="20"/>
        </w:rPr>
        <w:t>Atmotechnics</w:t>
      </w:r>
      <w:proofErr w:type="spellEnd"/>
      <w:r w:rsidRPr="0076357E">
        <w:rPr>
          <w:rFonts w:ascii="Arial" w:hAnsi="Arial" w:cs="Arial"/>
          <w:sz w:val="20"/>
          <w:szCs w:val="20"/>
        </w:rPr>
        <w:t xml:space="preserve">’’, </w:t>
      </w:r>
      <w:r w:rsidRPr="0076357E">
        <w:rPr>
          <w:rFonts w:ascii="Arial" w:hAnsi="Arial" w:cs="Arial"/>
          <w:i/>
          <w:iCs/>
          <w:sz w:val="20"/>
          <w:szCs w:val="20"/>
        </w:rPr>
        <w:t>Theory, Culture &amp; Society</w:t>
      </w:r>
      <w:r w:rsidRPr="0076357E">
        <w:rPr>
          <w:rFonts w:ascii="Arial" w:hAnsi="Arial" w:cs="Arial"/>
          <w:sz w:val="20"/>
          <w:szCs w:val="20"/>
        </w:rPr>
        <w:t xml:space="preserve">, 36(4), pp. 143–162. doi:10.1177/0263276419829200. </w:t>
      </w:r>
    </w:p>
    <w:p w14:paraId="0E80BD35" w14:textId="77777777" w:rsidR="00533F46" w:rsidRPr="0076357E" w:rsidRDefault="00533F46" w:rsidP="00533F46">
      <w:r w:rsidRPr="0076357E">
        <w:t>Youth Justice and Criminal Evidence Act 1999. Part II. Available at: https://www.legislation.gov.uk/ukpga/1999/23/contents (Accessed: 09 June 2024).</w:t>
      </w: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485629">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D07E30A" w:rsidR="641A9DDA" w:rsidRDefault="00533F46" w:rsidP="366F6C5C">
      <w:pPr>
        <w:jc w:val="both"/>
        <w:rPr>
          <w:color w:val="000000" w:themeColor="text1"/>
          <w:sz w:val="24"/>
          <w:szCs w:val="24"/>
          <w:highlight w:val="yellow"/>
        </w:rPr>
      </w:pPr>
      <w:r>
        <w:rPr>
          <w:rFonts w:eastAsia="Arial"/>
          <w:noProof/>
          <w:color w:val="000000" w:themeColor="text1"/>
          <w:sz w:val="24"/>
          <w:szCs w:val="24"/>
        </w:rPr>
        <mc:AlternateContent>
          <mc:Choice Requires="wpi">
            <w:drawing>
              <wp:anchor distT="0" distB="0" distL="114300" distR="114300" simplePos="0" relativeHeight="251663360" behindDoc="0" locked="0" layoutInCell="1" allowOverlap="1" wp14:anchorId="1C1854A4" wp14:editId="5616CABD">
                <wp:simplePos x="0" y="0"/>
                <wp:positionH relativeFrom="column">
                  <wp:posOffset>550545</wp:posOffset>
                </wp:positionH>
                <wp:positionV relativeFrom="paragraph">
                  <wp:posOffset>-97790</wp:posOffset>
                </wp:positionV>
                <wp:extent cx="903655" cy="240030"/>
                <wp:effectExtent l="38100" t="38100" r="10795" b="45720"/>
                <wp:wrapNone/>
                <wp:docPr id="1198521038" name="Ink 11"/>
                <wp:cNvGraphicFramePr/>
                <a:graphic xmlns:a="http://schemas.openxmlformats.org/drawingml/2006/main">
                  <a:graphicData uri="http://schemas.microsoft.com/office/word/2010/wordprocessingInk">
                    <w14:contentPart bwMode="auto" r:id="rId21">
                      <w14:nvContentPartPr>
                        <w14:cNvContentPartPr/>
                      </w14:nvContentPartPr>
                      <w14:xfrm>
                        <a:off x="0" y="0"/>
                        <a:ext cx="903655" cy="240030"/>
                      </w14:xfrm>
                    </w14:contentPart>
                  </a:graphicData>
                </a:graphic>
              </wp:anchor>
            </w:drawing>
          </mc:Choice>
          <mc:Fallback>
            <w:pict>
              <v:shapetype w14:anchorId="63FD787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43pt;margin-top:-8.05pt;width:71.85pt;height:19.6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">
                <v:imagedata r:id="rId22" o:title=""/>
              </v:shape>
            </w:pict>
          </mc:Fallback>
        </mc:AlternateContent>
      </w:r>
      <w:r w:rsidR="641A9DDA"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089F675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w:t>
      </w:r>
      <w:r w:rsidR="00BC0DD1">
        <w:rPr>
          <w:rFonts w:eastAsia="Arial"/>
          <w:color w:val="000000" w:themeColor="text1"/>
          <w:sz w:val="24"/>
          <w:szCs w:val="24"/>
          <w:highlight w:val="yellow"/>
        </w:rPr>
        <w:t xml:space="preserve"> 09/06/2024</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51D343D9" w14:textId="77777777" w:rsidR="003C1174" w:rsidRPr="003C1174" w:rsidRDefault="003C1174" w:rsidP="28A9B94D"/>
    <w:sectPr w:rsidR="003C1174" w:rsidRPr="003C1174" w:rsidSect="00485629">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19E20A" w14:textId="77777777" w:rsidR="002B5E70" w:rsidRDefault="002B5E70">
      <w:r>
        <w:separator/>
      </w:r>
    </w:p>
  </w:endnote>
  <w:endnote w:type="continuationSeparator" w:id="0">
    <w:p w14:paraId="75A62475" w14:textId="77777777" w:rsidR="002B5E70" w:rsidRDefault="002B5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9091B" w14:textId="77777777" w:rsidR="002B5E70" w:rsidRDefault="002B5E70">
      <w:r>
        <w:separator/>
      </w:r>
    </w:p>
  </w:footnote>
  <w:footnote w:type="continuationSeparator" w:id="0">
    <w:p w14:paraId="45521D6B" w14:textId="77777777" w:rsidR="002B5E70" w:rsidRDefault="002B5E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E54DB8"/>
    <w:multiLevelType w:val="hybridMultilevel"/>
    <w:tmpl w:val="D6225A1A"/>
    <w:lvl w:ilvl="0" w:tplc="0809000F">
      <w:start w:val="1"/>
      <w:numFmt w:val="decimal"/>
      <w:lvlText w:val="%1."/>
      <w:lvlJc w:val="left"/>
      <w:pPr>
        <w:ind w:left="1069" w:hanging="360"/>
      </w:pPr>
      <w:rPr>
        <w:rFonts w:hint="default"/>
      </w:rPr>
    </w:lvl>
    <w:lvl w:ilvl="1" w:tplc="08090019" w:tentative="1">
      <w:start w:val="1"/>
      <w:numFmt w:val="lowerLetter"/>
      <w:lvlText w:val="%2."/>
      <w:lvlJc w:val="left"/>
      <w:pPr>
        <w:ind w:left="1157" w:hanging="360"/>
      </w:pPr>
    </w:lvl>
    <w:lvl w:ilvl="2" w:tplc="0809001B" w:tentative="1">
      <w:start w:val="1"/>
      <w:numFmt w:val="lowerRoman"/>
      <w:lvlText w:val="%3."/>
      <w:lvlJc w:val="right"/>
      <w:pPr>
        <w:ind w:left="1877" w:hanging="180"/>
      </w:pPr>
    </w:lvl>
    <w:lvl w:ilvl="3" w:tplc="0809000F" w:tentative="1">
      <w:start w:val="1"/>
      <w:numFmt w:val="decimal"/>
      <w:lvlText w:val="%4."/>
      <w:lvlJc w:val="left"/>
      <w:pPr>
        <w:ind w:left="2597" w:hanging="360"/>
      </w:pPr>
    </w:lvl>
    <w:lvl w:ilvl="4" w:tplc="08090019" w:tentative="1">
      <w:start w:val="1"/>
      <w:numFmt w:val="lowerLetter"/>
      <w:lvlText w:val="%5."/>
      <w:lvlJc w:val="left"/>
      <w:pPr>
        <w:ind w:left="3317" w:hanging="360"/>
      </w:pPr>
    </w:lvl>
    <w:lvl w:ilvl="5" w:tplc="0809001B" w:tentative="1">
      <w:start w:val="1"/>
      <w:numFmt w:val="lowerRoman"/>
      <w:lvlText w:val="%6."/>
      <w:lvlJc w:val="right"/>
      <w:pPr>
        <w:ind w:left="4037" w:hanging="180"/>
      </w:pPr>
    </w:lvl>
    <w:lvl w:ilvl="6" w:tplc="0809000F" w:tentative="1">
      <w:start w:val="1"/>
      <w:numFmt w:val="decimal"/>
      <w:lvlText w:val="%7."/>
      <w:lvlJc w:val="left"/>
      <w:pPr>
        <w:ind w:left="4757" w:hanging="360"/>
      </w:pPr>
    </w:lvl>
    <w:lvl w:ilvl="7" w:tplc="08090019" w:tentative="1">
      <w:start w:val="1"/>
      <w:numFmt w:val="lowerLetter"/>
      <w:lvlText w:val="%8."/>
      <w:lvlJc w:val="left"/>
      <w:pPr>
        <w:ind w:left="5477" w:hanging="360"/>
      </w:pPr>
    </w:lvl>
    <w:lvl w:ilvl="8" w:tplc="0809001B" w:tentative="1">
      <w:start w:val="1"/>
      <w:numFmt w:val="lowerRoman"/>
      <w:lvlText w:val="%9."/>
      <w:lvlJc w:val="right"/>
      <w:pPr>
        <w:ind w:left="6197" w:hanging="180"/>
      </w:p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5ADE43CB"/>
    <w:multiLevelType w:val="hybridMultilevel"/>
    <w:tmpl w:val="CEC03910"/>
    <w:lvl w:ilvl="0" w:tplc="9D542D9A">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0010104">
    <w:abstractNumId w:val="4"/>
  </w:num>
  <w:num w:numId="2" w16cid:durableId="1733890733">
    <w:abstractNumId w:val="2"/>
  </w:num>
  <w:num w:numId="3" w16cid:durableId="496265599">
    <w:abstractNumId w:val="1"/>
  </w:num>
  <w:num w:numId="4" w16cid:durableId="260382644">
    <w:abstractNumId w:val="5"/>
  </w:num>
  <w:num w:numId="5" w16cid:durableId="1070541071">
    <w:abstractNumId w:val="3"/>
  </w:num>
  <w:num w:numId="6" w16cid:durableId="1305622200">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225"/>
    <w:rsid w:val="00003990"/>
    <w:rsid w:val="000045B8"/>
    <w:rsid w:val="00011E74"/>
    <w:rsid w:val="000132E2"/>
    <w:rsid w:val="00020B2B"/>
    <w:rsid w:val="00020EEC"/>
    <w:rsid w:val="00025650"/>
    <w:rsid w:val="00027B1F"/>
    <w:rsid w:val="0003088B"/>
    <w:rsid w:val="000325D9"/>
    <w:rsid w:val="00036019"/>
    <w:rsid w:val="000372B2"/>
    <w:rsid w:val="0004079F"/>
    <w:rsid w:val="00042C85"/>
    <w:rsid w:val="00045B87"/>
    <w:rsid w:val="00045C07"/>
    <w:rsid w:val="00054483"/>
    <w:rsid w:val="00055D43"/>
    <w:rsid w:val="00056FAC"/>
    <w:rsid w:val="00057751"/>
    <w:rsid w:val="00062E39"/>
    <w:rsid w:val="000727D9"/>
    <w:rsid w:val="00073776"/>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14FB"/>
    <w:rsid w:val="000D49BC"/>
    <w:rsid w:val="000E1DE2"/>
    <w:rsid w:val="000E26B0"/>
    <w:rsid w:val="000E7713"/>
    <w:rsid w:val="000E77BD"/>
    <w:rsid w:val="000F1599"/>
    <w:rsid w:val="000F1769"/>
    <w:rsid w:val="000F6196"/>
    <w:rsid w:val="000F62EE"/>
    <w:rsid w:val="000F748E"/>
    <w:rsid w:val="000F7ECD"/>
    <w:rsid w:val="00100041"/>
    <w:rsid w:val="00100145"/>
    <w:rsid w:val="00101D72"/>
    <w:rsid w:val="00102E64"/>
    <w:rsid w:val="0010312C"/>
    <w:rsid w:val="00106DC7"/>
    <w:rsid w:val="00110E56"/>
    <w:rsid w:val="00112391"/>
    <w:rsid w:val="00112751"/>
    <w:rsid w:val="00114F52"/>
    <w:rsid w:val="00114F5E"/>
    <w:rsid w:val="001347F8"/>
    <w:rsid w:val="00136F3D"/>
    <w:rsid w:val="00137BB5"/>
    <w:rsid w:val="00137E05"/>
    <w:rsid w:val="001447F6"/>
    <w:rsid w:val="00147DE3"/>
    <w:rsid w:val="00150794"/>
    <w:rsid w:val="00150BB2"/>
    <w:rsid w:val="001550CC"/>
    <w:rsid w:val="001608C4"/>
    <w:rsid w:val="0016396A"/>
    <w:rsid w:val="00171418"/>
    <w:rsid w:val="00175F71"/>
    <w:rsid w:val="00176DF5"/>
    <w:rsid w:val="00185445"/>
    <w:rsid w:val="00185FE7"/>
    <w:rsid w:val="001877CF"/>
    <w:rsid w:val="00193D37"/>
    <w:rsid w:val="001961CF"/>
    <w:rsid w:val="001A59BB"/>
    <w:rsid w:val="001A6A51"/>
    <w:rsid w:val="001A79C4"/>
    <w:rsid w:val="001B331A"/>
    <w:rsid w:val="001B3969"/>
    <w:rsid w:val="001B5C8C"/>
    <w:rsid w:val="001C0C77"/>
    <w:rsid w:val="001C0E74"/>
    <w:rsid w:val="001C2C99"/>
    <w:rsid w:val="001D229F"/>
    <w:rsid w:val="001D5D1B"/>
    <w:rsid w:val="001E49CE"/>
    <w:rsid w:val="001F1A01"/>
    <w:rsid w:val="001F4552"/>
    <w:rsid w:val="002019EB"/>
    <w:rsid w:val="002030F2"/>
    <w:rsid w:val="00204AAA"/>
    <w:rsid w:val="00205051"/>
    <w:rsid w:val="00206319"/>
    <w:rsid w:val="00211F65"/>
    <w:rsid w:val="002156D8"/>
    <w:rsid w:val="00220D06"/>
    <w:rsid w:val="00221DE8"/>
    <w:rsid w:val="002228BD"/>
    <w:rsid w:val="002246A0"/>
    <w:rsid w:val="00224AF9"/>
    <w:rsid w:val="00230439"/>
    <w:rsid w:val="002333C2"/>
    <w:rsid w:val="00235176"/>
    <w:rsid w:val="00236061"/>
    <w:rsid w:val="0024100E"/>
    <w:rsid w:val="00241C1B"/>
    <w:rsid w:val="0024288B"/>
    <w:rsid w:val="0025394E"/>
    <w:rsid w:val="00255D8E"/>
    <w:rsid w:val="002615D4"/>
    <w:rsid w:val="00263937"/>
    <w:rsid w:val="002657E9"/>
    <w:rsid w:val="0026665E"/>
    <w:rsid w:val="00270EEB"/>
    <w:rsid w:val="0027147E"/>
    <w:rsid w:val="002761F4"/>
    <w:rsid w:val="002775E1"/>
    <w:rsid w:val="00277844"/>
    <w:rsid w:val="00277979"/>
    <w:rsid w:val="002808EB"/>
    <w:rsid w:val="0028223F"/>
    <w:rsid w:val="00291ADD"/>
    <w:rsid w:val="00294868"/>
    <w:rsid w:val="00295CA1"/>
    <w:rsid w:val="002A168A"/>
    <w:rsid w:val="002A1A6C"/>
    <w:rsid w:val="002A291A"/>
    <w:rsid w:val="002A2C88"/>
    <w:rsid w:val="002A5604"/>
    <w:rsid w:val="002B1701"/>
    <w:rsid w:val="002B23C3"/>
    <w:rsid w:val="002B443A"/>
    <w:rsid w:val="002B5B35"/>
    <w:rsid w:val="002B5E70"/>
    <w:rsid w:val="002C256A"/>
    <w:rsid w:val="002C3492"/>
    <w:rsid w:val="002C496D"/>
    <w:rsid w:val="002D05EB"/>
    <w:rsid w:val="002D1E09"/>
    <w:rsid w:val="002D2C5E"/>
    <w:rsid w:val="002D2F29"/>
    <w:rsid w:val="002E0AAF"/>
    <w:rsid w:val="002E7017"/>
    <w:rsid w:val="002F1C04"/>
    <w:rsid w:val="002F21E3"/>
    <w:rsid w:val="002F4E42"/>
    <w:rsid w:val="002F4F6E"/>
    <w:rsid w:val="003015C3"/>
    <w:rsid w:val="0030C684"/>
    <w:rsid w:val="0031350A"/>
    <w:rsid w:val="00316815"/>
    <w:rsid w:val="003168CA"/>
    <w:rsid w:val="00317636"/>
    <w:rsid w:val="00321255"/>
    <w:rsid w:val="0032230D"/>
    <w:rsid w:val="00322A0B"/>
    <w:rsid w:val="0032728E"/>
    <w:rsid w:val="00331731"/>
    <w:rsid w:val="003332C5"/>
    <w:rsid w:val="00335FC5"/>
    <w:rsid w:val="0034134C"/>
    <w:rsid w:val="003450C9"/>
    <w:rsid w:val="003460F2"/>
    <w:rsid w:val="00351296"/>
    <w:rsid w:val="003516C0"/>
    <w:rsid w:val="0035184C"/>
    <w:rsid w:val="00352A07"/>
    <w:rsid w:val="00352C49"/>
    <w:rsid w:val="00352E59"/>
    <w:rsid w:val="00354DBE"/>
    <w:rsid w:val="00355210"/>
    <w:rsid w:val="003555AB"/>
    <w:rsid w:val="0036050D"/>
    <w:rsid w:val="00365DF9"/>
    <w:rsid w:val="00372DB4"/>
    <w:rsid w:val="00375AF5"/>
    <w:rsid w:val="003761BD"/>
    <w:rsid w:val="003814BB"/>
    <w:rsid w:val="00381891"/>
    <w:rsid w:val="00385414"/>
    <w:rsid w:val="00390074"/>
    <w:rsid w:val="00393BB2"/>
    <w:rsid w:val="0039762B"/>
    <w:rsid w:val="003A0C37"/>
    <w:rsid w:val="003A1B6B"/>
    <w:rsid w:val="003A46C0"/>
    <w:rsid w:val="003A600E"/>
    <w:rsid w:val="003A6513"/>
    <w:rsid w:val="003B16C7"/>
    <w:rsid w:val="003B2A14"/>
    <w:rsid w:val="003C1174"/>
    <w:rsid w:val="003C19F1"/>
    <w:rsid w:val="003C4186"/>
    <w:rsid w:val="003C458C"/>
    <w:rsid w:val="003C4CD9"/>
    <w:rsid w:val="003C4D7B"/>
    <w:rsid w:val="003C6185"/>
    <w:rsid w:val="003D06CB"/>
    <w:rsid w:val="003D0D2D"/>
    <w:rsid w:val="003D4012"/>
    <w:rsid w:val="003D4710"/>
    <w:rsid w:val="003E16D7"/>
    <w:rsid w:val="003E197E"/>
    <w:rsid w:val="003E2346"/>
    <w:rsid w:val="003E5202"/>
    <w:rsid w:val="003F12C9"/>
    <w:rsid w:val="003F1A37"/>
    <w:rsid w:val="003F28F5"/>
    <w:rsid w:val="00400914"/>
    <w:rsid w:val="004046F0"/>
    <w:rsid w:val="0040668F"/>
    <w:rsid w:val="00412677"/>
    <w:rsid w:val="00413251"/>
    <w:rsid w:val="004231FB"/>
    <w:rsid w:val="0042707B"/>
    <w:rsid w:val="00431A43"/>
    <w:rsid w:val="004329E9"/>
    <w:rsid w:val="004348AE"/>
    <w:rsid w:val="0043634B"/>
    <w:rsid w:val="004376C0"/>
    <w:rsid w:val="0044223A"/>
    <w:rsid w:val="00450C83"/>
    <w:rsid w:val="00451851"/>
    <w:rsid w:val="00453343"/>
    <w:rsid w:val="00455EA3"/>
    <w:rsid w:val="0046040D"/>
    <w:rsid w:val="004608B9"/>
    <w:rsid w:val="0046114D"/>
    <w:rsid w:val="00462322"/>
    <w:rsid w:val="004633FC"/>
    <w:rsid w:val="00465947"/>
    <w:rsid w:val="00470BB1"/>
    <w:rsid w:val="004718F7"/>
    <w:rsid w:val="00473153"/>
    <w:rsid w:val="004743AF"/>
    <w:rsid w:val="00482C17"/>
    <w:rsid w:val="00485629"/>
    <w:rsid w:val="004877BF"/>
    <w:rsid w:val="004902C0"/>
    <w:rsid w:val="004911B4"/>
    <w:rsid w:val="0049196A"/>
    <w:rsid w:val="00491AA1"/>
    <w:rsid w:val="004923DA"/>
    <w:rsid w:val="00493434"/>
    <w:rsid w:val="004962F9"/>
    <w:rsid w:val="004968E2"/>
    <w:rsid w:val="004A0982"/>
    <w:rsid w:val="004A23DC"/>
    <w:rsid w:val="004A2A49"/>
    <w:rsid w:val="004A6FA2"/>
    <w:rsid w:val="004B4C15"/>
    <w:rsid w:val="004B600B"/>
    <w:rsid w:val="004B6822"/>
    <w:rsid w:val="004B69F6"/>
    <w:rsid w:val="004C2D3A"/>
    <w:rsid w:val="004D03C4"/>
    <w:rsid w:val="004D0BF1"/>
    <w:rsid w:val="004D1E89"/>
    <w:rsid w:val="004D24D2"/>
    <w:rsid w:val="004D35A4"/>
    <w:rsid w:val="004D445F"/>
    <w:rsid w:val="004E087B"/>
    <w:rsid w:val="004E44A4"/>
    <w:rsid w:val="004E7B8B"/>
    <w:rsid w:val="004E7BDD"/>
    <w:rsid w:val="004F1423"/>
    <w:rsid w:val="004F1E21"/>
    <w:rsid w:val="004F371C"/>
    <w:rsid w:val="004F740D"/>
    <w:rsid w:val="004F7B8F"/>
    <w:rsid w:val="00500748"/>
    <w:rsid w:val="005011D6"/>
    <w:rsid w:val="0050167A"/>
    <w:rsid w:val="005036C5"/>
    <w:rsid w:val="005042F1"/>
    <w:rsid w:val="00504B92"/>
    <w:rsid w:val="00513C7D"/>
    <w:rsid w:val="005171B1"/>
    <w:rsid w:val="00521123"/>
    <w:rsid w:val="00521221"/>
    <w:rsid w:val="00523513"/>
    <w:rsid w:val="0052653C"/>
    <w:rsid w:val="00533F46"/>
    <w:rsid w:val="00535369"/>
    <w:rsid w:val="00536799"/>
    <w:rsid w:val="00536FA9"/>
    <w:rsid w:val="005414F4"/>
    <w:rsid w:val="00546187"/>
    <w:rsid w:val="005463F1"/>
    <w:rsid w:val="00557D77"/>
    <w:rsid w:val="00562EAA"/>
    <w:rsid w:val="00563B58"/>
    <w:rsid w:val="005640C4"/>
    <w:rsid w:val="00564B5F"/>
    <w:rsid w:val="0056684C"/>
    <w:rsid w:val="0057081C"/>
    <w:rsid w:val="00574A0C"/>
    <w:rsid w:val="00575A8F"/>
    <w:rsid w:val="00576E4C"/>
    <w:rsid w:val="00577728"/>
    <w:rsid w:val="0057780F"/>
    <w:rsid w:val="00581E0A"/>
    <w:rsid w:val="00586D89"/>
    <w:rsid w:val="00586F40"/>
    <w:rsid w:val="005916B8"/>
    <w:rsid w:val="0059576A"/>
    <w:rsid w:val="005A1B4C"/>
    <w:rsid w:val="005A545C"/>
    <w:rsid w:val="005B1A15"/>
    <w:rsid w:val="005B4645"/>
    <w:rsid w:val="005C0875"/>
    <w:rsid w:val="005C1567"/>
    <w:rsid w:val="005C6CE5"/>
    <w:rsid w:val="005C6E3A"/>
    <w:rsid w:val="005D3F07"/>
    <w:rsid w:val="005D47DD"/>
    <w:rsid w:val="005D5D3D"/>
    <w:rsid w:val="005D6686"/>
    <w:rsid w:val="005E13EA"/>
    <w:rsid w:val="00606E27"/>
    <w:rsid w:val="006108C9"/>
    <w:rsid w:val="00616D7F"/>
    <w:rsid w:val="00620D5B"/>
    <w:rsid w:val="0062158D"/>
    <w:rsid w:val="00630F39"/>
    <w:rsid w:val="0063175E"/>
    <w:rsid w:val="006326D1"/>
    <w:rsid w:val="00632E0A"/>
    <w:rsid w:val="00633165"/>
    <w:rsid w:val="00634C02"/>
    <w:rsid w:val="0064176F"/>
    <w:rsid w:val="00643485"/>
    <w:rsid w:val="006447DE"/>
    <w:rsid w:val="00651C81"/>
    <w:rsid w:val="0065276E"/>
    <w:rsid w:val="00654058"/>
    <w:rsid w:val="00654329"/>
    <w:rsid w:val="00654CEC"/>
    <w:rsid w:val="00655507"/>
    <w:rsid w:val="006712A7"/>
    <w:rsid w:val="00674FC2"/>
    <w:rsid w:val="00677E42"/>
    <w:rsid w:val="00682334"/>
    <w:rsid w:val="006829A2"/>
    <w:rsid w:val="00683DAC"/>
    <w:rsid w:val="00684B16"/>
    <w:rsid w:val="00687B49"/>
    <w:rsid w:val="006936EB"/>
    <w:rsid w:val="006954CD"/>
    <w:rsid w:val="0069658C"/>
    <w:rsid w:val="00696F65"/>
    <w:rsid w:val="006A5EE8"/>
    <w:rsid w:val="006A7A6D"/>
    <w:rsid w:val="006B1E96"/>
    <w:rsid w:val="006B5E67"/>
    <w:rsid w:val="006B718C"/>
    <w:rsid w:val="006C2EB5"/>
    <w:rsid w:val="006C7CA5"/>
    <w:rsid w:val="006D0D56"/>
    <w:rsid w:val="006D18A3"/>
    <w:rsid w:val="006D4550"/>
    <w:rsid w:val="006D4832"/>
    <w:rsid w:val="006D5970"/>
    <w:rsid w:val="006E481E"/>
    <w:rsid w:val="006E795F"/>
    <w:rsid w:val="006F2817"/>
    <w:rsid w:val="006F3D43"/>
    <w:rsid w:val="006F5B52"/>
    <w:rsid w:val="00700249"/>
    <w:rsid w:val="0070604C"/>
    <w:rsid w:val="007069CD"/>
    <w:rsid w:val="0071060F"/>
    <w:rsid w:val="007106A7"/>
    <w:rsid w:val="00711A70"/>
    <w:rsid w:val="00712E6F"/>
    <w:rsid w:val="00712E90"/>
    <w:rsid w:val="00713B7E"/>
    <w:rsid w:val="007204AE"/>
    <w:rsid w:val="00725027"/>
    <w:rsid w:val="007254C3"/>
    <w:rsid w:val="0072678F"/>
    <w:rsid w:val="00727C4C"/>
    <w:rsid w:val="00732FB9"/>
    <w:rsid w:val="00734809"/>
    <w:rsid w:val="00734E90"/>
    <w:rsid w:val="007406E1"/>
    <w:rsid w:val="00743149"/>
    <w:rsid w:val="00743E40"/>
    <w:rsid w:val="0074569A"/>
    <w:rsid w:val="00745FDB"/>
    <w:rsid w:val="0074659C"/>
    <w:rsid w:val="00751263"/>
    <w:rsid w:val="00752A7E"/>
    <w:rsid w:val="0075704F"/>
    <w:rsid w:val="007612B7"/>
    <w:rsid w:val="00763B2D"/>
    <w:rsid w:val="00772924"/>
    <w:rsid w:val="00772C15"/>
    <w:rsid w:val="007872F2"/>
    <w:rsid w:val="007908E0"/>
    <w:rsid w:val="00792181"/>
    <w:rsid w:val="00792533"/>
    <w:rsid w:val="00793EB3"/>
    <w:rsid w:val="00794205"/>
    <w:rsid w:val="00795EE0"/>
    <w:rsid w:val="007A028C"/>
    <w:rsid w:val="007A1F6A"/>
    <w:rsid w:val="007A4FEB"/>
    <w:rsid w:val="007B0DE3"/>
    <w:rsid w:val="007B3276"/>
    <w:rsid w:val="007B491F"/>
    <w:rsid w:val="007B7191"/>
    <w:rsid w:val="007C1634"/>
    <w:rsid w:val="007C1D94"/>
    <w:rsid w:val="007C2879"/>
    <w:rsid w:val="007C2A46"/>
    <w:rsid w:val="007C5241"/>
    <w:rsid w:val="007C5490"/>
    <w:rsid w:val="007C6A87"/>
    <w:rsid w:val="007C705D"/>
    <w:rsid w:val="007D01FE"/>
    <w:rsid w:val="007D0A07"/>
    <w:rsid w:val="007D133D"/>
    <w:rsid w:val="007D3EB4"/>
    <w:rsid w:val="007D3F16"/>
    <w:rsid w:val="007D778C"/>
    <w:rsid w:val="007E394E"/>
    <w:rsid w:val="007F0232"/>
    <w:rsid w:val="007F371B"/>
    <w:rsid w:val="007F3F7E"/>
    <w:rsid w:val="007F5497"/>
    <w:rsid w:val="00800A77"/>
    <w:rsid w:val="00807395"/>
    <w:rsid w:val="00812FBE"/>
    <w:rsid w:val="00813CEC"/>
    <w:rsid w:val="0081534C"/>
    <w:rsid w:val="008171E4"/>
    <w:rsid w:val="008208EA"/>
    <w:rsid w:val="0082200A"/>
    <w:rsid w:val="008241FD"/>
    <w:rsid w:val="00824E67"/>
    <w:rsid w:val="00825A64"/>
    <w:rsid w:val="00826F48"/>
    <w:rsid w:val="008308AE"/>
    <w:rsid w:val="0083166E"/>
    <w:rsid w:val="00831DC3"/>
    <w:rsid w:val="008322C7"/>
    <w:rsid w:val="00834F1D"/>
    <w:rsid w:val="00836FEC"/>
    <w:rsid w:val="00840422"/>
    <w:rsid w:val="00841F9D"/>
    <w:rsid w:val="008420E1"/>
    <w:rsid w:val="00842501"/>
    <w:rsid w:val="00843D58"/>
    <w:rsid w:val="00844D98"/>
    <w:rsid w:val="00846D84"/>
    <w:rsid w:val="008476D8"/>
    <w:rsid w:val="00850FB1"/>
    <w:rsid w:val="0085230E"/>
    <w:rsid w:val="008533B6"/>
    <w:rsid w:val="008550A1"/>
    <w:rsid w:val="00861038"/>
    <w:rsid w:val="00864BA8"/>
    <w:rsid w:val="00865736"/>
    <w:rsid w:val="00866B50"/>
    <w:rsid w:val="008708F1"/>
    <w:rsid w:val="00871FD9"/>
    <w:rsid w:val="00880539"/>
    <w:rsid w:val="008859E8"/>
    <w:rsid w:val="0088737B"/>
    <w:rsid w:val="00891E41"/>
    <w:rsid w:val="00892716"/>
    <w:rsid w:val="00893067"/>
    <w:rsid w:val="008933DE"/>
    <w:rsid w:val="00895FCE"/>
    <w:rsid w:val="00897F3E"/>
    <w:rsid w:val="008A21B4"/>
    <w:rsid w:val="008A3599"/>
    <w:rsid w:val="008A4576"/>
    <w:rsid w:val="008A4E67"/>
    <w:rsid w:val="008B07DE"/>
    <w:rsid w:val="008B28E7"/>
    <w:rsid w:val="008B4B6B"/>
    <w:rsid w:val="008C140A"/>
    <w:rsid w:val="008C14C7"/>
    <w:rsid w:val="008C2FFB"/>
    <w:rsid w:val="008C6EEA"/>
    <w:rsid w:val="008D2019"/>
    <w:rsid w:val="008D28DE"/>
    <w:rsid w:val="008D3D2F"/>
    <w:rsid w:val="008D5813"/>
    <w:rsid w:val="008D5B45"/>
    <w:rsid w:val="008D634E"/>
    <w:rsid w:val="008D778A"/>
    <w:rsid w:val="008F22BD"/>
    <w:rsid w:val="008F7C6E"/>
    <w:rsid w:val="0090066A"/>
    <w:rsid w:val="00901B22"/>
    <w:rsid w:val="009061C4"/>
    <w:rsid w:val="009079BD"/>
    <w:rsid w:val="00910B43"/>
    <w:rsid w:val="00912BD9"/>
    <w:rsid w:val="00920E5B"/>
    <w:rsid w:val="00926436"/>
    <w:rsid w:val="00927F44"/>
    <w:rsid w:val="0093018C"/>
    <w:rsid w:val="0093208B"/>
    <w:rsid w:val="00932AFF"/>
    <w:rsid w:val="009348D0"/>
    <w:rsid w:val="009368D4"/>
    <w:rsid w:val="009416C4"/>
    <w:rsid w:val="00943D3D"/>
    <w:rsid w:val="009544C0"/>
    <w:rsid w:val="00954FA4"/>
    <w:rsid w:val="00956AE9"/>
    <w:rsid w:val="009643F8"/>
    <w:rsid w:val="00964CC6"/>
    <w:rsid w:val="00973521"/>
    <w:rsid w:val="00981D09"/>
    <w:rsid w:val="00991FDA"/>
    <w:rsid w:val="009927A1"/>
    <w:rsid w:val="00993FAF"/>
    <w:rsid w:val="00994D75"/>
    <w:rsid w:val="009A5F3B"/>
    <w:rsid w:val="009A7922"/>
    <w:rsid w:val="009B0B61"/>
    <w:rsid w:val="009B28C0"/>
    <w:rsid w:val="009B32A9"/>
    <w:rsid w:val="009B5F2C"/>
    <w:rsid w:val="009B7136"/>
    <w:rsid w:val="009B7806"/>
    <w:rsid w:val="009C3AC2"/>
    <w:rsid w:val="009D12C1"/>
    <w:rsid w:val="009D15F9"/>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1719B"/>
    <w:rsid w:val="00A2052A"/>
    <w:rsid w:val="00A22441"/>
    <w:rsid w:val="00A23F3B"/>
    <w:rsid w:val="00A24406"/>
    <w:rsid w:val="00A25F64"/>
    <w:rsid w:val="00A27CC2"/>
    <w:rsid w:val="00A40ED6"/>
    <w:rsid w:val="00A470EE"/>
    <w:rsid w:val="00A47621"/>
    <w:rsid w:val="00A47763"/>
    <w:rsid w:val="00A479CD"/>
    <w:rsid w:val="00A50CFC"/>
    <w:rsid w:val="00A54D67"/>
    <w:rsid w:val="00A55A3F"/>
    <w:rsid w:val="00A56410"/>
    <w:rsid w:val="00A60168"/>
    <w:rsid w:val="00A62A06"/>
    <w:rsid w:val="00A652F6"/>
    <w:rsid w:val="00A732EA"/>
    <w:rsid w:val="00A7489E"/>
    <w:rsid w:val="00A760D3"/>
    <w:rsid w:val="00A8015F"/>
    <w:rsid w:val="00A80BD2"/>
    <w:rsid w:val="00A83AB4"/>
    <w:rsid w:val="00A85039"/>
    <w:rsid w:val="00A906AA"/>
    <w:rsid w:val="00A94C5E"/>
    <w:rsid w:val="00AA241A"/>
    <w:rsid w:val="00AA252C"/>
    <w:rsid w:val="00AA37BB"/>
    <w:rsid w:val="00AA37BF"/>
    <w:rsid w:val="00AA666E"/>
    <w:rsid w:val="00AB29CB"/>
    <w:rsid w:val="00AB5518"/>
    <w:rsid w:val="00AC01D4"/>
    <w:rsid w:val="00AC4637"/>
    <w:rsid w:val="00AC4A04"/>
    <w:rsid w:val="00AD336F"/>
    <w:rsid w:val="00AD3550"/>
    <w:rsid w:val="00AD6ECE"/>
    <w:rsid w:val="00AE2564"/>
    <w:rsid w:val="00AE301F"/>
    <w:rsid w:val="00AE3302"/>
    <w:rsid w:val="00AE7077"/>
    <w:rsid w:val="00AE71EB"/>
    <w:rsid w:val="00AF2969"/>
    <w:rsid w:val="00AF5609"/>
    <w:rsid w:val="00AF5D6A"/>
    <w:rsid w:val="00AF61C2"/>
    <w:rsid w:val="00AF6CC6"/>
    <w:rsid w:val="00AF7C1F"/>
    <w:rsid w:val="00B00A34"/>
    <w:rsid w:val="00B0296A"/>
    <w:rsid w:val="00B03185"/>
    <w:rsid w:val="00B071C5"/>
    <w:rsid w:val="00B12295"/>
    <w:rsid w:val="00B137BE"/>
    <w:rsid w:val="00B17FA0"/>
    <w:rsid w:val="00B24344"/>
    <w:rsid w:val="00B26769"/>
    <w:rsid w:val="00B3193F"/>
    <w:rsid w:val="00B31C91"/>
    <w:rsid w:val="00B3747F"/>
    <w:rsid w:val="00B43194"/>
    <w:rsid w:val="00B47734"/>
    <w:rsid w:val="00B50FBA"/>
    <w:rsid w:val="00B54984"/>
    <w:rsid w:val="00B558EB"/>
    <w:rsid w:val="00B56D3A"/>
    <w:rsid w:val="00B577D3"/>
    <w:rsid w:val="00B60466"/>
    <w:rsid w:val="00B64CE5"/>
    <w:rsid w:val="00B64FD0"/>
    <w:rsid w:val="00B6548F"/>
    <w:rsid w:val="00B6694D"/>
    <w:rsid w:val="00B7502A"/>
    <w:rsid w:val="00B77305"/>
    <w:rsid w:val="00B82CC2"/>
    <w:rsid w:val="00B84A89"/>
    <w:rsid w:val="00B90C55"/>
    <w:rsid w:val="00B92BEF"/>
    <w:rsid w:val="00B9689A"/>
    <w:rsid w:val="00B970B5"/>
    <w:rsid w:val="00BA5F62"/>
    <w:rsid w:val="00BA7738"/>
    <w:rsid w:val="00BB06CB"/>
    <w:rsid w:val="00BB0EFE"/>
    <w:rsid w:val="00BB261F"/>
    <w:rsid w:val="00BB2887"/>
    <w:rsid w:val="00BB5EAA"/>
    <w:rsid w:val="00BB5F11"/>
    <w:rsid w:val="00BC04FA"/>
    <w:rsid w:val="00BC0DD1"/>
    <w:rsid w:val="00BC1C22"/>
    <w:rsid w:val="00BC460B"/>
    <w:rsid w:val="00BC5725"/>
    <w:rsid w:val="00BC6678"/>
    <w:rsid w:val="00BD03E4"/>
    <w:rsid w:val="00BD2A45"/>
    <w:rsid w:val="00BD30B1"/>
    <w:rsid w:val="00BD4196"/>
    <w:rsid w:val="00BE0F7B"/>
    <w:rsid w:val="00BE10C2"/>
    <w:rsid w:val="00BF6D03"/>
    <w:rsid w:val="00C01D14"/>
    <w:rsid w:val="00C025B4"/>
    <w:rsid w:val="00C04879"/>
    <w:rsid w:val="00C04F6E"/>
    <w:rsid w:val="00C15D01"/>
    <w:rsid w:val="00C161FD"/>
    <w:rsid w:val="00C23F17"/>
    <w:rsid w:val="00C25D08"/>
    <w:rsid w:val="00C26D0D"/>
    <w:rsid w:val="00C27C95"/>
    <w:rsid w:val="00C300D2"/>
    <w:rsid w:val="00C30AF6"/>
    <w:rsid w:val="00C30E49"/>
    <w:rsid w:val="00C31488"/>
    <w:rsid w:val="00C3270F"/>
    <w:rsid w:val="00C3278B"/>
    <w:rsid w:val="00C33375"/>
    <w:rsid w:val="00C34C23"/>
    <w:rsid w:val="00C42005"/>
    <w:rsid w:val="00C43B05"/>
    <w:rsid w:val="00C44446"/>
    <w:rsid w:val="00C456D0"/>
    <w:rsid w:val="00C4664D"/>
    <w:rsid w:val="00C472AA"/>
    <w:rsid w:val="00C50A05"/>
    <w:rsid w:val="00C5242B"/>
    <w:rsid w:val="00C546BE"/>
    <w:rsid w:val="00C54AED"/>
    <w:rsid w:val="00C56D15"/>
    <w:rsid w:val="00C61DC8"/>
    <w:rsid w:val="00C63D00"/>
    <w:rsid w:val="00C6441B"/>
    <w:rsid w:val="00C70FFF"/>
    <w:rsid w:val="00C7108B"/>
    <w:rsid w:val="00C8089F"/>
    <w:rsid w:val="00C82EC6"/>
    <w:rsid w:val="00C836CC"/>
    <w:rsid w:val="00C87A74"/>
    <w:rsid w:val="00C92C71"/>
    <w:rsid w:val="00C93F8F"/>
    <w:rsid w:val="00CA3593"/>
    <w:rsid w:val="00CB0428"/>
    <w:rsid w:val="00CB143A"/>
    <w:rsid w:val="00CB258E"/>
    <w:rsid w:val="00CB3C8F"/>
    <w:rsid w:val="00CC02F1"/>
    <w:rsid w:val="00CC11A6"/>
    <w:rsid w:val="00CC135E"/>
    <w:rsid w:val="00CC4414"/>
    <w:rsid w:val="00CD5201"/>
    <w:rsid w:val="00CD5D3F"/>
    <w:rsid w:val="00CE0D8C"/>
    <w:rsid w:val="00CF1828"/>
    <w:rsid w:val="00CF249A"/>
    <w:rsid w:val="00CF3DB3"/>
    <w:rsid w:val="00CF4A39"/>
    <w:rsid w:val="00D00246"/>
    <w:rsid w:val="00D052BC"/>
    <w:rsid w:val="00D06ED0"/>
    <w:rsid w:val="00D07026"/>
    <w:rsid w:val="00D11888"/>
    <w:rsid w:val="00D2288E"/>
    <w:rsid w:val="00D22BAE"/>
    <w:rsid w:val="00D22C8F"/>
    <w:rsid w:val="00D25F30"/>
    <w:rsid w:val="00D33491"/>
    <w:rsid w:val="00D41A93"/>
    <w:rsid w:val="00D421C4"/>
    <w:rsid w:val="00D445D0"/>
    <w:rsid w:val="00D44F8E"/>
    <w:rsid w:val="00D508C6"/>
    <w:rsid w:val="00D607EF"/>
    <w:rsid w:val="00D60F88"/>
    <w:rsid w:val="00D618DA"/>
    <w:rsid w:val="00D625E7"/>
    <w:rsid w:val="00D646BD"/>
    <w:rsid w:val="00D7018A"/>
    <w:rsid w:val="00D71201"/>
    <w:rsid w:val="00D720C7"/>
    <w:rsid w:val="00D82E05"/>
    <w:rsid w:val="00D87502"/>
    <w:rsid w:val="00D876E6"/>
    <w:rsid w:val="00D8798F"/>
    <w:rsid w:val="00D911B3"/>
    <w:rsid w:val="00D950C7"/>
    <w:rsid w:val="00D97581"/>
    <w:rsid w:val="00DA089B"/>
    <w:rsid w:val="00DA1025"/>
    <w:rsid w:val="00DA22EC"/>
    <w:rsid w:val="00DA5860"/>
    <w:rsid w:val="00DB2767"/>
    <w:rsid w:val="00DB3871"/>
    <w:rsid w:val="00DC2447"/>
    <w:rsid w:val="00DC28BD"/>
    <w:rsid w:val="00DC4729"/>
    <w:rsid w:val="00E112A5"/>
    <w:rsid w:val="00E16EEA"/>
    <w:rsid w:val="00E17160"/>
    <w:rsid w:val="00E21C79"/>
    <w:rsid w:val="00E27860"/>
    <w:rsid w:val="00E33754"/>
    <w:rsid w:val="00E35BEC"/>
    <w:rsid w:val="00E3715A"/>
    <w:rsid w:val="00E45289"/>
    <w:rsid w:val="00E45781"/>
    <w:rsid w:val="00E50821"/>
    <w:rsid w:val="00E51F91"/>
    <w:rsid w:val="00E6298B"/>
    <w:rsid w:val="00E63E44"/>
    <w:rsid w:val="00E674F6"/>
    <w:rsid w:val="00E7086E"/>
    <w:rsid w:val="00E7374A"/>
    <w:rsid w:val="00E73C41"/>
    <w:rsid w:val="00E7598F"/>
    <w:rsid w:val="00E76F60"/>
    <w:rsid w:val="00E77F93"/>
    <w:rsid w:val="00E83D90"/>
    <w:rsid w:val="00E83F28"/>
    <w:rsid w:val="00E83F91"/>
    <w:rsid w:val="00E9107A"/>
    <w:rsid w:val="00E91F62"/>
    <w:rsid w:val="00E929FD"/>
    <w:rsid w:val="00E93240"/>
    <w:rsid w:val="00E9479B"/>
    <w:rsid w:val="00EA10DA"/>
    <w:rsid w:val="00EA4D48"/>
    <w:rsid w:val="00EB2173"/>
    <w:rsid w:val="00EB475F"/>
    <w:rsid w:val="00EB62E6"/>
    <w:rsid w:val="00EB7301"/>
    <w:rsid w:val="00ED1B30"/>
    <w:rsid w:val="00ED250E"/>
    <w:rsid w:val="00ED3C90"/>
    <w:rsid w:val="00ED469C"/>
    <w:rsid w:val="00ED4E47"/>
    <w:rsid w:val="00ED6516"/>
    <w:rsid w:val="00EE1AC1"/>
    <w:rsid w:val="00EE351A"/>
    <w:rsid w:val="00EE39D6"/>
    <w:rsid w:val="00EE52AD"/>
    <w:rsid w:val="00EF544E"/>
    <w:rsid w:val="00EF6391"/>
    <w:rsid w:val="00F01F92"/>
    <w:rsid w:val="00F066B3"/>
    <w:rsid w:val="00F10A08"/>
    <w:rsid w:val="00F22AC5"/>
    <w:rsid w:val="00F254D1"/>
    <w:rsid w:val="00F32B82"/>
    <w:rsid w:val="00F4043E"/>
    <w:rsid w:val="00F40B1E"/>
    <w:rsid w:val="00F41BBC"/>
    <w:rsid w:val="00F41E7E"/>
    <w:rsid w:val="00F43B9D"/>
    <w:rsid w:val="00F444F0"/>
    <w:rsid w:val="00F44CFB"/>
    <w:rsid w:val="00F46E36"/>
    <w:rsid w:val="00F50847"/>
    <w:rsid w:val="00F53F27"/>
    <w:rsid w:val="00F546D1"/>
    <w:rsid w:val="00F6579F"/>
    <w:rsid w:val="00F66272"/>
    <w:rsid w:val="00F706AD"/>
    <w:rsid w:val="00F709C0"/>
    <w:rsid w:val="00F731EF"/>
    <w:rsid w:val="00F773CF"/>
    <w:rsid w:val="00F84B88"/>
    <w:rsid w:val="00F927A1"/>
    <w:rsid w:val="00F92E4D"/>
    <w:rsid w:val="00FA0A16"/>
    <w:rsid w:val="00FA0BB3"/>
    <w:rsid w:val="00FA0CFC"/>
    <w:rsid w:val="00FA2BC2"/>
    <w:rsid w:val="00FA3764"/>
    <w:rsid w:val="00FA56ED"/>
    <w:rsid w:val="00FB4993"/>
    <w:rsid w:val="00FB5FA6"/>
    <w:rsid w:val="00FC1310"/>
    <w:rsid w:val="00FC2FF3"/>
    <w:rsid w:val="00FC3263"/>
    <w:rsid w:val="00FC3EAE"/>
    <w:rsid w:val="00FC51F9"/>
    <w:rsid w:val="00FC5B40"/>
    <w:rsid w:val="00FC5FF8"/>
    <w:rsid w:val="00FC7A1F"/>
    <w:rsid w:val="00FD3D7C"/>
    <w:rsid w:val="00FD4F8F"/>
    <w:rsid w:val="00FD5DD8"/>
    <w:rsid w:val="00FD6BC1"/>
    <w:rsid w:val="00FE0C16"/>
    <w:rsid w:val="00FE14AD"/>
    <w:rsid w:val="00FE14B1"/>
    <w:rsid w:val="00FF007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EF21BFC"/>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4DA4CA"/>
    <w:rsid w:val="6EF23B10"/>
    <w:rsid w:val="6F47798D"/>
    <w:rsid w:val="6FCD3011"/>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53536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545038">
      <w:bodyDiv w:val="1"/>
      <w:marLeft w:val="0"/>
      <w:marRight w:val="0"/>
      <w:marTop w:val="0"/>
      <w:marBottom w:val="0"/>
      <w:divBdr>
        <w:top w:val="none" w:sz="0" w:space="0" w:color="auto"/>
        <w:left w:val="none" w:sz="0" w:space="0" w:color="auto"/>
        <w:bottom w:val="none" w:sz="0" w:space="0" w:color="auto"/>
        <w:right w:val="none" w:sz="0" w:space="0" w:color="auto"/>
      </w:divBdr>
      <w:divsChild>
        <w:div w:id="332224895">
          <w:marLeft w:val="0"/>
          <w:marRight w:val="0"/>
          <w:marTop w:val="0"/>
          <w:marBottom w:val="0"/>
          <w:divBdr>
            <w:top w:val="none" w:sz="0" w:space="0" w:color="auto"/>
            <w:left w:val="none" w:sz="0" w:space="0" w:color="auto"/>
            <w:bottom w:val="none" w:sz="0" w:space="0" w:color="auto"/>
            <w:right w:val="none" w:sz="0" w:space="0" w:color="auto"/>
          </w:divBdr>
        </w:div>
      </w:divsChild>
    </w:div>
    <w:div w:id="177089462">
      <w:bodyDiv w:val="1"/>
      <w:marLeft w:val="0"/>
      <w:marRight w:val="0"/>
      <w:marTop w:val="0"/>
      <w:marBottom w:val="0"/>
      <w:divBdr>
        <w:top w:val="none" w:sz="0" w:space="0" w:color="auto"/>
        <w:left w:val="none" w:sz="0" w:space="0" w:color="auto"/>
        <w:bottom w:val="none" w:sz="0" w:space="0" w:color="auto"/>
        <w:right w:val="none" w:sz="0" w:space="0" w:color="auto"/>
      </w:divBdr>
    </w:div>
    <w:div w:id="302781708">
      <w:bodyDiv w:val="1"/>
      <w:marLeft w:val="0"/>
      <w:marRight w:val="0"/>
      <w:marTop w:val="0"/>
      <w:marBottom w:val="0"/>
      <w:divBdr>
        <w:top w:val="none" w:sz="0" w:space="0" w:color="auto"/>
        <w:left w:val="none" w:sz="0" w:space="0" w:color="auto"/>
        <w:bottom w:val="none" w:sz="0" w:space="0" w:color="auto"/>
        <w:right w:val="none" w:sz="0" w:space="0" w:color="auto"/>
      </w:divBdr>
    </w:div>
    <w:div w:id="342053699">
      <w:bodyDiv w:val="1"/>
      <w:marLeft w:val="0"/>
      <w:marRight w:val="0"/>
      <w:marTop w:val="0"/>
      <w:marBottom w:val="0"/>
      <w:divBdr>
        <w:top w:val="none" w:sz="0" w:space="0" w:color="auto"/>
        <w:left w:val="none" w:sz="0" w:space="0" w:color="auto"/>
        <w:bottom w:val="none" w:sz="0" w:space="0" w:color="auto"/>
        <w:right w:val="none" w:sz="0" w:space="0" w:color="auto"/>
      </w:divBdr>
    </w:div>
    <w:div w:id="418871500">
      <w:bodyDiv w:val="1"/>
      <w:marLeft w:val="0"/>
      <w:marRight w:val="0"/>
      <w:marTop w:val="0"/>
      <w:marBottom w:val="0"/>
      <w:divBdr>
        <w:top w:val="none" w:sz="0" w:space="0" w:color="auto"/>
        <w:left w:val="none" w:sz="0" w:space="0" w:color="auto"/>
        <w:bottom w:val="none" w:sz="0" w:space="0" w:color="auto"/>
        <w:right w:val="none" w:sz="0" w:space="0" w:color="auto"/>
      </w:divBdr>
    </w:div>
    <w:div w:id="433211500">
      <w:bodyDiv w:val="1"/>
      <w:marLeft w:val="0"/>
      <w:marRight w:val="0"/>
      <w:marTop w:val="0"/>
      <w:marBottom w:val="0"/>
      <w:divBdr>
        <w:top w:val="none" w:sz="0" w:space="0" w:color="auto"/>
        <w:left w:val="none" w:sz="0" w:space="0" w:color="auto"/>
        <w:bottom w:val="none" w:sz="0" w:space="0" w:color="auto"/>
        <w:right w:val="none" w:sz="0" w:space="0" w:color="auto"/>
      </w:divBdr>
    </w:div>
    <w:div w:id="709888599">
      <w:bodyDiv w:val="1"/>
      <w:marLeft w:val="0"/>
      <w:marRight w:val="0"/>
      <w:marTop w:val="0"/>
      <w:marBottom w:val="0"/>
      <w:divBdr>
        <w:top w:val="none" w:sz="0" w:space="0" w:color="auto"/>
        <w:left w:val="none" w:sz="0" w:space="0" w:color="auto"/>
        <w:bottom w:val="none" w:sz="0" w:space="0" w:color="auto"/>
        <w:right w:val="none" w:sz="0" w:space="0" w:color="auto"/>
      </w:divBdr>
    </w:div>
    <w:div w:id="782581578">
      <w:bodyDiv w:val="1"/>
      <w:marLeft w:val="0"/>
      <w:marRight w:val="0"/>
      <w:marTop w:val="0"/>
      <w:marBottom w:val="0"/>
      <w:divBdr>
        <w:top w:val="none" w:sz="0" w:space="0" w:color="auto"/>
        <w:left w:val="none" w:sz="0" w:space="0" w:color="auto"/>
        <w:bottom w:val="none" w:sz="0" w:space="0" w:color="auto"/>
        <w:right w:val="none" w:sz="0" w:space="0" w:color="auto"/>
      </w:divBdr>
    </w:div>
    <w:div w:id="831263565">
      <w:bodyDiv w:val="1"/>
      <w:marLeft w:val="0"/>
      <w:marRight w:val="0"/>
      <w:marTop w:val="0"/>
      <w:marBottom w:val="0"/>
      <w:divBdr>
        <w:top w:val="none" w:sz="0" w:space="0" w:color="auto"/>
        <w:left w:val="none" w:sz="0" w:space="0" w:color="auto"/>
        <w:bottom w:val="none" w:sz="0" w:space="0" w:color="auto"/>
        <w:right w:val="none" w:sz="0" w:space="0" w:color="auto"/>
      </w:divBdr>
    </w:div>
    <w:div w:id="840974466">
      <w:bodyDiv w:val="1"/>
      <w:marLeft w:val="0"/>
      <w:marRight w:val="0"/>
      <w:marTop w:val="0"/>
      <w:marBottom w:val="0"/>
      <w:divBdr>
        <w:top w:val="none" w:sz="0" w:space="0" w:color="auto"/>
        <w:left w:val="none" w:sz="0" w:space="0" w:color="auto"/>
        <w:bottom w:val="none" w:sz="0" w:space="0" w:color="auto"/>
        <w:right w:val="none" w:sz="0" w:space="0" w:color="auto"/>
      </w:divBdr>
    </w:div>
    <w:div w:id="843589380">
      <w:bodyDiv w:val="1"/>
      <w:marLeft w:val="0"/>
      <w:marRight w:val="0"/>
      <w:marTop w:val="0"/>
      <w:marBottom w:val="0"/>
      <w:divBdr>
        <w:top w:val="none" w:sz="0" w:space="0" w:color="auto"/>
        <w:left w:val="none" w:sz="0" w:space="0" w:color="auto"/>
        <w:bottom w:val="none" w:sz="0" w:space="0" w:color="auto"/>
        <w:right w:val="none" w:sz="0" w:space="0" w:color="auto"/>
      </w:divBdr>
    </w:div>
    <w:div w:id="844593676">
      <w:bodyDiv w:val="1"/>
      <w:marLeft w:val="0"/>
      <w:marRight w:val="0"/>
      <w:marTop w:val="0"/>
      <w:marBottom w:val="0"/>
      <w:divBdr>
        <w:top w:val="none" w:sz="0" w:space="0" w:color="auto"/>
        <w:left w:val="none" w:sz="0" w:space="0" w:color="auto"/>
        <w:bottom w:val="none" w:sz="0" w:space="0" w:color="auto"/>
        <w:right w:val="none" w:sz="0" w:space="0" w:color="auto"/>
      </w:divBdr>
    </w:div>
    <w:div w:id="857086239">
      <w:bodyDiv w:val="1"/>
      <w:marLeft w:val="0"/>
      <w:marRight w:val="0"/>
      <w:marTop w:val="0"/>
      <w:marBottom w:val="0"/>
      <w:divBdr>
        <w:top w:val="none" w:sz="0" w:space="0" w:color="auto"/>
        <w:left w:val="none" w:sz="0" w:space="0" w:color="auto"/>
        <w:bottom w:val="none" w:sz="0" w:space="0" w:color="auto"/>
        <w:right w:val="none" w:sz="0" w:space="0" w:color="auto"/>
      </w:divBdr>
    </w:div>
    <w:div w:id="874006960">
      <w:bodyDiv w:val="1"/>
      <w:marLeft w:val="0"/>
      <w:marRight w:val="0"/>
      <w:marTop w:val="0"/>
      <w:marBottom w:val="0"/>
      <w:divBdr>
        <w:top w:val="none" w:sz="0" w:space="0" w:color="auto"/>
        <w:left w:val="none" w:sz="0" w:space="0" w:color="auto"/>
        <w:bottom w:val="none" w:sz="0" w:space="0" w:color="auto"/>
        <w:right w:val="none" w:sz="0" w:space="0" w:color="auto"/>
      </w:divBdr>
    </w:div>
    <w:div w:id="941183432">
      <w:bodyDiv w:val="1"/>
      <w:marLeft w:val="0"/>
      <w:marRight w:val="0"/>
      <w:marTop w:val="0"/>
      <w:marBottom w:val="0"/>
      <w:divBdr>
        <w:top w:val="none" w:sz="0" w:space="0" w:color="auto"/>
        <w:left w:val="none" w:sz="0" w:space="0" w:color="auto"/>
        <w:bottom w:val="none" w:sz="0" w:space="0" w:color="auto"/>
        <w:right w:val="none" w:sz="0" w:space="0" w:color="auto"/>
      </w:divBdr>
    </w:div>
    <w:div w:id="1065104565">
      <w:bodyDiv w:val="1"/>
      <w:marLeft w:val="0"/>
      <w:marRight w:val="0"/>
      <w:marTop w:val="0"/>
      <w:marBottom w:val="0"/>
      <w:divBdr>
        <w:top w:val="none" w:sz="0" w:space="0" w:color="auto"/>
        <w:left w:val="none" w:sz="0" w:space="0" w:color="auto"/>
        <w:bottom w:val="none" w:sz="0" w:space="0" w:color="auto"/>
        <w:right w:val="none" w:sz="0" w:space="0" w:color="auto"/>
      </w:divBdr>
    </w:div>
    <w:div w:id="114951661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9507086">
      <w:bodyDiv w:val="1"/>
      <w:marLeft w:val="0"/>
      <w:marRight w:val="0"/>
      <w:marTop w:val="0"/>
      <w:marBottom w:val="0"/>
      <w:divBdr>
        <w:top w:val="none" w:sz="0" w:space="0" w:color="auto"/>
        <w:left w:val="none" w:sz="0" w:space="0" w:color="auto"/>
        <w:bottom w:val="none" w:sz="0" w:space="0" w:color="auto"/>
        <w:right w:val="none" w:sz="0" w:space="0" w:color="auto"/>
      </w:divBdr>
      <w:divsChild>
        <w:div w:id="1473324777">
          <w:marLeft w:val="0"/>
          <w:marRight w:val="0"/>
          <w:marTop w:val="0"/>
          <w:marBottom w:val="0"/>
          <w:divBdr>
            <w:top w:val="none" w:sz="0" w:space="0" w:color="auto"/>
            <w:left w:val="none" w:sz="0" w:space="0" w:color="auto"/>
            <w:bottom w:val="none" w:sz="0" w:space="0" w:color="auto"/>
            <w:right w:val="none" w:sz="0" w:space="0" w:color="auto"/>
          </w:divBdr>
        </w:div>
      </w:divsChild>
    </w:div>
    <w:div w:id="1302006697">
      <w:bodyDiv w:val="1"/>
      <w:marLeft w:val="0"/>
      <w:marRight w:val="0"/>
      <w:marTop w:val="0"/>
      <w:marBottom w:val="0"/>
      <w:divBdr>
        <w:top w:val="none" w:sz="0" w:space="0" w:color="auto"/>
        <w:left w:val="none" w:sz="0" w:space="0" w:color="auto"/>
        <w:bottom w:val="none" w:sz="0" w:space="0" w:color="auto"/>
        <w:right w:val="none" w:sz="0" w:space="0" w:color="auto"/>
      </w:divBdr>
    </w:div>
    <w:div w:id="1413771462">
      <w:bodyDiv w:val="1"/>
      <w:marLeft w:val="0"/>
      <w:marRight w:val="0"/>
      <w:marTop w:val="0"/>
      <w:marBottom w:val="0"/>
      <w:divBdr>
        <w:top w:val="none" w:sz="0" w:space="0" w:color="auto"/>
        <w:left w:val="none" w:sz="0" w:space="0" w:color="auto"/>
        <w:bottom w:val="none" w:sz="0" w:space="0" w:color="auto"/>
        <w:right w:val="none" w:sz="0" w:space="0" w:color="auto"/>
      </w:divBdr>
    </w:div>
    <w:div w:id="1490900941">
      <w:bodyDiv w:val="1"/>
      <w:marLeft w:val="0"/>
      <w:marRight w:val="0"/>
      <w:marTop w:val="0"/>
      <w:marBottom w:val="0"/>
      <w:divBdr>
        <w:top w:val="none" w:sz="0" w:space="0" w:color="auto"/>
        <w:left w:val="none" w:sz="0" w:space="0" w:color="auto"/>
        <w:bottom w:val="none" w:sz="0" w:space="0" w:color="auto"/>
        <w:right w:val="none" w:sz="0" w:space="0" w:color="auto"/>
      </w:divBdr>
    </w:div>
    <w:div w:id="1510486765">
      <w:bodyDiv w:val="1"/>
      <w:marLeft w:val="0"/>
      <w:marRight w:val="0"/>
      <w:marTop w:val="0"/>
      <w:marBottom w:val="0"/>
      <w:divBdr>
        <w:top w:val="none" w:sz="0" w:space="0" w:color="auto"/>
        <w:left w:val="none" w:sz="0" w:space="0" w:color="auto"/>
        <w:bottom w:val="none" w:sz="0" w:space="0" w:color="auto"/>
        <w:right w:val="none" w:sz="0" w:space="0" w:color="auto"/>
      </w:divBdr>
    </w:div>
    <w:div w:id="1536310078">
      <w:bodyDiv w:val="1"/>
      <w:marLeft w:val="0"/>
      <w:marRight w:val="0"/>
      <w:marTop w:val="0"/>
      <w:marBottom w:val="0"/>
      <w:divBdr>
        <w:top w:val="none" w:sz="0" w:space="0" w:color="auto"/>
        <w:left w:val="none" w:sz="0" w:space="0" w:color="auto"/>
        <w:bottom w:val="none" w:sz="0" w:space="0" w:color="auto"/>
        <w:right w:val="none" w:sz="0" w:space="0" w:color="auto"/>
      </w:divBdr>
    </w:div>
    <w:div w:id="1623685831">
      <w:bodyDiv w:val="1"/>
      <w:marLeft w:val="0"/>
      <w:marRight w:val="0"/>
      <w:marTop w:val="0"/>
      <w:marBottom w:val="0"/>
      <w:divBdr>
        <w:top w:val="none" w:sz="0" w:space="0" w:color="auto"/>
        <w:left w:val="none" w:sz="0" w:space="0" w:color="auto"/>
        <w:bottom w:val="none" w:sz="0" w:space="0" w:color="auto"/>
        <w:right w:val="none" w:sz="0" w:space="0" w:color="auto"/>
      </w:divBdr>
    </w:div>
    <w:div w:id="1691637121">
      <w:bodyDiv w:val="1"/>
      <w:marLeft w:val="0"/>
      <w:marRight w:val="0"/>
      <w:marTop w:val="0"/>
      <w:marBottom w:val="0"/>
      <w:divBdr>
        <w:top w:val="none" w:sz="0" w:space="0" w:color="auto"/>
        <w:left w:val="none" w:sz="0" w:space="0" w:color="auto"/>
        <w:bottom w:val="none" w:sz="0" w:space="0" w:color="auto"/>
        <w:right w:val="none" w:sz="0" w:space="0" w:color="auto"/>
      </w:divBdr>
    </w:div>
    <w:div w:id="1784958311">
      <w:bodyDiv w:val="1"/>
      <w:marLeft w:val="0"/>
      <w:marRight w:val="0"/>
      <w:marTop w:val="0"/>
      <w:marBottom w:val="0"/>
      <w:divBdr>
        <w:top w:val="none" w:sz="0" w:space="0" w:color="auto"/>
        <w:left w:val="none" w:sz="0" w:space="0" w:color="auto"/>
        <w:bottom w:val="none" w:sz="0" w:space="0" w:color="auto"/>
        <w:right w:val="none" w:sz="0" w:space="0" w:color="auto"/>
      </w:divBdr>
    </w:div>
    <w:div w:id="1834834532">
      <w:bodyDiv w:val="1"/>
      <w:marLeft w:val="0"/>
      <w:marRight w:val="0"/>
      <w:marTop w:val="0"/>
      <w:marBottom w:val="0"/>
      <w:divBdr>
        <w:top w:val="none" w:sz="0" w:space="0" w:color="auto"/>
        <w:left w:val="none" w:sz="0" w:space="0" w:color="auto"/>
        <w:bottom w:val="none" w:sz="0" w:space="0" w:color="auto"/>
        <w:right w:val="none" w:sz="0" w:space="0" w:color="auto"/>
      </w:divBdr>
    </w:div>
    <w:div w:id="1908223893">
      <w:bodyDiv w:val="1"/>
      <w:marLeft w:val="0"/>
      <w:marRight w:val="0"/>
      <w:marTop w:val="0"/>
      <w:marBottom w:val="0"/>
      <w:divBdr>
        <w:top w:val="none" w:sz="0" w:space="0" w:color="auto"/>
        <w:left w:val="none" w:sz="0" w:space="0" w:color="auto"/>
        <w:bottom w:val="none" w:sz="0" w:space="0" w:color="auto"/>
        <w:right w:val="none" w:sz="0" w:space="0" w:color="auto"/>
      </w:divBdr>
    </w:div>
    <w:div w:id="190875880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82485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customXml" Target="ink/ink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verywellmind.com/stress-and-health-314508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6-09T19:01:28.882"/>
    </inkml:context>
    <inkml:brush xml:id="br0">
      <inkml:brushProperty name="width" value="0.025" units="cm"/>
      <inkml:brushProperty name="height" value="0.025" units="cm"/>
    </inkml:brush>
  </inkml:definitions>
  <inkml:trace contextRef="#ctx0" brushRef="#br0">244 272 24575,'-18'16'0,"-17"20"0,2 1 0,1 2 0,2 2 0,2 0 0,-32 62 0,52-84 0,8-19 0,0 0 0,0 0 0,0 0 0,0 0 0,0 0 0,0 0 0,0 0 0,1 0 0,-1-1 0,0 1 0,0 0 0,0 0 0,0 0 0,0 0 0,0 0 0,0 0 0,0 0 0,0 0 0,0 0 0,0 0 0,0 0 0,0 0 0,1 0 0,-1 0 0,0 0 0,0 0 0,0 1 0,0-1 0,0 0 0,0 0 0,0 0 0,0 0 0,0 0 0,0 0 0,0 0 0,0 0 0,0 0 0,0 0 0,0 0 0,0 0 0,0 0 0,1 0 0,-1 0 0,0 0 0,0 0 0,0 0 0,0 0 0,0 1 0,0-1 0,0 0 0,22-30 0,28-43 0,122-170 0,-134 193 0,3 3 0,80-73 0,-115 114 0,1 1 0,-1 0 0,1 0 0,0 0 0,0 1 0,13-6 0,-19 10 0,-1 0 0,0-1 0,1 1 0,-1 0 0,1 0 0,-1 0 0,1 0 0,-1-1 0,1 1 0,-1 0 0,1 0 0,-1 0 0,1 0 0,-1 0 0,1 0 0,-1 0 0,1 1 0,-1-1 0,1 0 0,-1 0 0,0 0 0,1 0 0,-1 1 0,1-1 0,-1 0 0,1 0 0,-1 1 0,0-1 0,1 0 0,-1 1 0,1-1 0,-1 0 0,0 1 0,0-1 0,1 0 0,-1 1 0,0-1 0,0 1 0,1-1 0,-1 1 0,0-1 0,0 1 0,0-1 0,0 1 0,0-1 0,0 1 0,1-1 0,-1 0 0,0 1 0,0-1 0,-1 1 0,1-1 0,0 1 0,0-1 0,0 1 0,0-1 0,0 1 0,0-1 0,-1 1 0,1-1 0,-1 1 0,-12 33 0,-8 3 0,-1-1 0,-2-1 0,-34 38 0,-98 85 0,154-156 0,-14 13 0,0-1 0,-25 16 0,57-44 0,19-12 0,27-6 0,-57 30 0,1 0 0,-1 0 0,1 0 0,-1 1 0,1 0 0,0 0 0,0 1 0,-1-1 0,1 1 0,6 1 0,-11-1 0,1 0 0,-1 1 0,0-1 0,0 0 0,1 1 0,-1-1 0,0 1 0,0-1 0,0 1 0,1 0 0,-1-1 0,0 1 0,0 0 0,0 0 0,0 0 0,0 0 0,-1 0 0,1 0 0,0 0 0,0 0 0,-1 0 0,1 0 0,0 0 0,-1 1 0,1-1 0,-1 0 0,0 0 0,1 1 0,-1-1 0,0 0 0,0 1 0,0-1 0,0 0 0,0 0 0,0 1 0,0-1 0,0 0 0,-1 2 0,0 4 0,-1 0 0,0 0 0,0 0 0,-1-1 0,-6 13 0,-3 1-124,-1-1 0,0 0 0,-2-1 0,0-1 0,-1 0 0,-1-1-1,0 0 1,-1-2 0,-1 0 0,-27 15 0,31-21-6702</inkml:trace>
  <inkml:trace contextRef="#ctx0" brushRef="#br0" timeOffset="729.57">689 105 24575,'-1'1'0,"-1"1"0,1-1 0,-1 1 0,1 0 0,0-1 0,0 1 0,0 0 0,0 0 0,-2 3 0,-1 5 0,-245 485 0,243-481 0,15-24 0,139-220 0,43-63 0,-179 278 0,-12 15 0,0 0 0,0 0 0,0 0 0,0 0 0,0 0 0,0 0 0,0 0 0,0 0 0,0 0 0,0 0 0,0 0 0,0 1 0,0-1 0,0 0 0,0 0 0,0 0 0,0 0 0,0 0 0,0 0 0,0 0 0,0 0 0,0 0 0,0 0 0,0 0 0,1 0 0,-1 0 0,0 0 0,0 0 0,0 0 0,0 0 0,0 0 0,0 0 0,0 1 0,0-1 0,0 0 0,0 0 0,0 0 0,0 0 0,0 0 0,0 0 0,0 0 0,1 0 0,-1 0 0,0 0 0,0 0 0,0 0 0,0 0 0,0 0 0,0 0 0,0 0 0,0 0 0,0-1 0,-12 33 0,-191 423 0,194-441 0,9-14 0,-1 0 0,1 0 0,0 0 0,0 0 0,0 0 0,-1 0 0,1 0 0,0 0 0,0 0 0,0 0 0,0 0 0,-1 0 0,1 0 0,0 0 0,0 0 0,0 0 0,0 0 0,-1 0 0,1 0 0,0 0 0,0-1 0,0 1 0,0 0 0,0 0 0,0 0 0,-1 0 0,1 0 0,0 0 0,0-1 0,0 1 0,0 0 0,0 0 0,0 0 0,0 0 0,0-1 0,0 1 0,0 0 0,0 0 0,0 0 0,0 0 0,0-1 0,0 1 0,-4-32 0,4 22 0,-3-19 0,1 16 0,1 0 0,0 1 0,1-1 0,3-24 0,-1 30-1365,1 3-5461</inkml:trace>
  <inkml:trace contextRef="#ctx0" brushRef="#br0" timeOffset="1375.22">823 300 24575,'-23'7'0,"11"-2"0,0 1 0,1 0 0,0 1 0,0 0 0,0 1 0,1 0 0,0 1 0,1 0 0,0 0 0,0 1 0,1 0 0,0 1 0,1 0 0,0 0 0,-7 18 0,13-26 0,0 0 0,0 0 0,0 0 0,0 0 0,1 0 0,0 1 0,0-1 0,0 0 0,0 1 0,0-1 0,0 0 0,1 0 0,0 0 0,-1 1 0,4 4 0,-3-6 0,0 0 0,0 0 0,0-1 0,0 1 0,1-1 0,-1 1 0,0-1 0,1 1 0,0-1 0,-1 0 0,1 0 0,0 0 0,-1 0 0,1 0 0,0 0 0,0 0 0,0-1 0,0 1 0,0 0 0,0-1 0,0 0 0,0 1 0,0-1 0,0 0 0,0 0 0,3-1 0,3 0 0,1-1 0,-1 0 0,1 0 0,-1-1 0,0 0 0,0 0 0,-1-1 0,1 0 0,-1 0 0,1-1 0,-1 0 0,8-8 0,-1 0 0,-1 0 0,0 0 0,-1-1 0,18-28 0,-29 41 0,24-44 0,-24 42 0,1 0 0,-1 0 0,0 0 0,0-1 0,0 1 0,0 0 0,0-1 0,-1 1 0,0-1 0,0 1 0,0-1 0,0-3 0,0 7-59,0-1 0,0 1-1,-1-1 1,1 1-1,0 0 1,0-1 0,0 1-1,0 0 1,-1-1 0,1 1-1,0-1 1,0 1 0,-1 0-1,1 0 1,0-1-1,-1 1 1,1 0 0,0-1-1,-1 1 1,1 0 0,-1 0-1,0-1 1,-3 0-6767</inkml:trace>
  <inkml:trace contextRef="#ctx0" brushRef="#br0" timeOffset="3222">1005 291 24575,'-8'23'0,"-6"20"0,2 0 0,1 1 0,3 1 0,-3 46 0,11-91 0,0 1 0,-1 0 0,1-1 0,0 1 0,0 0 0,0-1 0,0 1 0,0 0 0,0-1 0,0 1 0,0 0 0,0 0 0,1-1 0,-1 1 0,0-1 0,0 1 0,1 0 0,-1-1 0,0 1 0,1 0 0,-1 0 0,9-10 0,8-28 0,-17 35 0,39-107 0,-25 67 0,-14 42 0,0 0 0,0-1 0,0 1 0,0 0 0,0 0 0,0 0 0,0 0 0,0 0 0,0 0 0,0 0 0,0 0 0,0 0 0,0-1 0,0 1 0,0 0 0,0 0 0,0 0 0,0 0 0,0 0 0,0 0 0,0 0 0,0 0 0,0 0 0,0 0 0,1 0 0,-1 0 0,0 0 0,0-1 0,0 1 0,0 0 0,0 0 0,0 0 0,0 0 0,0 0 0,0 0 0,0 0 0,1 0 0,-1 0 0,0 0 0,0 0 0,0 0 0,0 0 0,0 0 0,0 0 0,0 0 0,0 0 0,0 0 0,1 0 0,-1 0 0,0 0 0,0 0 0,0 0 0,0 0 0,0 1 0,0-1 0,0 0 0,0 0 0,0 0 0,0 0 0,0 0 0,1 0 0,-1 0 0,0 0 0,0 0 0,0 0 0,0 0 0,0 1 0,5 10 0,4 25 0,-6-27 0,-2-5 0,20 62 0,-19-61 0,0 1 0,1-1 0,-1 0 0,1 0 0,0-1 0,1 1 0,-1 0 0,1-1 0,8 7 0,-11-10 0,1 0 0,-1 0 0,0 0 0,1 0 0,-1 0 0,0-1 0,1 1 0,-1-1 0,1 1 0,-1-1 0,1 1 0,-1-1 0,1 0 0,-1 0 0,1 0 0,0 0 0,-1 0 0,1 0 0,-1 0 0,1 0 0,-1-1 0,1 1 0,1-1 0,0-1 0,0 1 0,-1-1 0,1 0 0,-1 0 0,1 0 0,-1 0 0,0 0 0,0 0 0,0-1 0,4-4 0,-1-2 0,0 0 0,0-1 0,-1 1 0,0-1 0,-1 0 0,3-11 0,-4 12 0,0-1 0,-1 1 0,0-1 0,-1 1 0,0-1 0,0 0 0,-1 1 0,-1-1 0,1 1 0,-4-11 0,7 25 0,3 8 0,0 0 0,1 0 0,1-1 0,11 17 0,-16-25 0,1-1 0,0 0 0,-1 0 0,1 0 0,1 0 0,-1-1 0,0 1 0,1-1 0,-1 0 0,1 0 0,-1 0 0,1 0 0,0 0 0,0-1 0,0 0 0,0 0 0,0 0 0,0 0 0,0-1 0,0 0 0,5 0 0,-1-1 0,1 0 0,-1-1 0,0 0 0,0-1 0,0 0 0,-1 0 0,1 0 0,-1-1 0,1-1 0,-1 1 0,0-1 0,-1 0 0,8-7 0,-7 5 0,1 0 0,-2 0 0,1-1 0,-1 0 0,0 0 0,0 0 0,-1-1 0,0 0 0,-1 0 0,6-16 0,-10 23 0,1-1 0,0 0 0,-1 1 0,0-1 0,0 0 0,0 1 0,0-1 0,0 0 0,0 1 0,-1-1 0,1 0 0,-1 1 0,0-1 0,0 0 0,0 1 0,-2-5 0,2 6 0,0 0 0,0 0 0,0 0 0,0 0 0,0 0 0,0 0 0,0 0 0,0 1 0,0-1 0,-1 0 0,1 1 0,0-1 0,0 1 0,-1-1 0,1 1 0,0 0 0,0 0 0,-1-1 0,1 1 0,0 0 0,-1 0 0,1 0 0,0 0 0,-1 0 0,1 1 0,0-1 0,-1 0 0,1 1 0,0-1 0,0 1 0,-1-1 0,1 1 0,0-1 0,0 1 0,-2 1 0,-3 3 0,-1-1 0,1 1 0,1 0 0,-1 1 0,1 0 0,0-1 0,0 2 0,0-1 0,1 0 0,0 1 0,0 0 0,1 0 0,-4 10 0,4-8 0,0-1 0,1 1 0,0 0 0,0 0 0,1 0 0,0 0 0,0 0 0,1 0 0,1 0 0,-1 1 0,3 9 0,-2-16 0,-1 0 0,1 1 0,0-1 0,0 0 0,0 0 0,0 0 0,1 0 0,-1 0 0,1 0 0,0 0 0,0 0 0,0-1 0,0 1 0,0-1 0,1 1 0,-1-1 0,1 0 0,0 0 0,-1 0 0,1 0 0,0-1 0,0 1 0,0-1 0,0 0 0,0 0 0,1 0 0,-1 0 0,0 0 0,0-1 0,1 1 0,-1-1 0,0 0 0,1 0 0,-1 0 0,7-1 0,2-2 0,-1 0 0,0 0 0,0-1 0,0 0 0,0-1 0,-1 0 0,1-1 0,-1 0 0,10-9 0,-3 1 0,0 0 0,-1-1 0,0-1 0,-2-1 0,20-28 0,-27 35 0,0-2 0,0 1 0,-2 0 0,1-1 0,-2 0 0,1-1 0,-2 1 0,1-1 0,-2 1 0,3-26 0,-8 20 0,3 18 0,0 0 0,0 0 0,0 0 0,0 0 0,0 0 0,-1 0 0,1-1 0,0 1 0,0 0 0,0 0 0,0 0 0,0 0 0,-1 0 0,1 0 0,0 0 0,0 0 0,0 0 0,0 0 0,-1 0 0,1 0 0,0 0 0,0 0 0,0 0 0,0 0 0,-1 0 0,1 0 0,0 0 0,0 0 0,0 0 0,0 0 0,-1 0 0,1 0 0,0 0 0,0 1 0,0-1 0,0 0 0,0 0 0,-1 0 0,1 0 0,0 0 0,0 0 0,0 0 0,0 1 0,0-1 0,-2 2 0,0 1 0,0 0 0,1-1 0,0 1 0,-1 0 0,1 0 0,0-1 0,-1 5 0,-2 11 0,1 1 0,1-1 0,1 1 0,0 0 0,2 19 0,0-25 0,1 1 0,0 0 0,1-1 0,0 1 0,1-1 0,1 0 0,8 18 0,-11-28 0,-1-1 0,0 1 0,1-1 0,-1 0 0,1 1 0,0-1 0,0 0 0,-1 0 0,1 0 0,1 0 0,-1-1 0,0 1 0,0 0 0,1-1 0,-1 0 0,1 1 0,-1-1 0,1 0 0,0 0 0,-1-1 0,1 1 0,0-1 0,-1 1 0,1-1 0,0 0 0,0 0 0,0 0 0,-1 0 0,1 0 0,0-1 0,0 1 0,-1-1 0,1 0 0,0 0 0,-1 0 0,4-1 0,5-4 0,-1 0 0,1 0 0,-1-1 0,0-1 0,-1 1 0,17-19 0,-12 11 0,-1-1 0,0 0 0,-1-1 0,-1-1 0,-1 0 0,14-32 0,-21 41 0,0-1 0,0 0 0,0-1 0,-1 1 0,-1 0 0,1-18 0,-2 22 0,-1 0 0,0 0 0,0 0 0,0 0 0,0-1 0,-1 1 0,0 1 0,0-1 0,-1 0 0,0 0 0,-6-9 0,8 14 0,1 0 0,-1-1 0,0 1 0,1 0 0,-1 0 0,0 0 0,0 0 0,0 0 0,0 0 0,0 1 0,0-1 0,0 0 0,0 0 0,0 1 0,0-1 0,0 1 0,-1-1 0,1 1 0,0-1 0,0 1 0,-1 0 0,1-1 0,-2 1 0,1 0 0,1 1 0,0 0 0,0-1 0,0 1 0,0 0 0,0-1 0,0 1 0,0 0 0,0 0 0,0 0 0,0 0 0,0 0 0,0 0 0,1 0 0,-1 0 0,0 0 0,1 0 0,-2 3 0,-1 3 0,1 1 0,-1 0 0,1 0 0,1 0 0,-1 0 0,1 9 0,1-8 0,0 0 0,1 0 0,0 0 0,1 0 0,-1-1 0,2 1 0,-1-1 0,1 1 0,1-1 0,0 0 0,0 0 0,6 9 0,-6-12 0,-1 0 0,2 0 0,-1-1 0,0 1 0,1-1 0,0 0 0,0 0 0,0 0 0,1-1 0,-1 0 0,1 0 0,0 0 0,0-1 0,0 0 0,0 0 0,0 0 0,12 1 0,-2-2 0,-1-1 0,1-1 0,-1 0 0,0-1 0,0-1 0,1 0 0,-2-1 0,1-1 0,15-6 0,1-3 0,-1-1 0,-1-1 0,31-23 0,-19 7 0,-42 32 0,1 0 0,0 0 0,0 0 0,0 0 0,-1 0 0,1 0 0,0 0 0,0 0 0,0-1 0,-1 1 0,1 0 0,0 0 0,0 0 0,0 0 0,0 0 0,-1 0 0,1 0 0,0 0 0,0-1 0,0 1 0,0 0 0,-1 0 0,1 0 0,0 0 0,0-1 0,0 1 0,0 0 0,0 0 0,0 0 0,0 0 0,0-1 0,0 1 0,0 0 0,-1 0 0,1 0 0,0-1 0,0 1 0,0 0 0,0 0 0,0-1 0,0 1 0,1 0 0,-1 0 0,0 0 0,0-1 0,0 1 0,0 0 0,0 0 0,0 0 0,0 0 0,0-1 0,-22 8 0,-50 22 0,-133 76 0,202-104 0,-17 13 0,20-14 0,1 0 0,-1 0 0,0 0 0,0-1 0,1 1 0,-1 0 0,0 1 0,0-1 0,1 0 0,-1 0 0,0 0 0,0 0 0,1 0 0,-1 0 0,0 0 0,0 0 0,0 0 0,1 0 0,-1 1 0,0-1 0,0 0 0,0 0 0,1 0 0,-1 0 0,0 1 0,0-1 0,0 0 0,0 0 0,1 0 0,-1 1 0,0-1 0,0 0 0,0 0 0,0 1 0,0-1 0,0 0 0,0 0 0,0 0 0,0 1 0,0-1 0,0 0 0,0 0 0,0 1 0,0-1 0,0 0 0,0 0 0,0 1 0,0-1 0,0 0 0,0 0 0,0 1 0,0-1 0,-1 0 0,1 0 0,0 1 0,0-1 0,0 0 0,0 0 0,0 0 0,-1 0 0,1 1 0,0-1 0,0 0 0,0 0 0,-1 0 0,1 0 0,0 1 0,31 1 0,42-1 0,12 0 0,-65 0 0,0 1 0,-1 1 0,0 0 0,0 1 0,0 1 0,23 10 0,-40-14 4,0-1 1,0 1-1,-1 0 0,1 0 0,0 0 1,-1 0-1,1 0 0,-1 0 0,1 1 0,-1-1 1,0 0-1,0 1 0,1-1 0,-1 1 0,0-1 1,0 1-1,0 0 0,-1 0 0,1-1 0,0 1 1,-1 0-1,1 2 0,-1-2-95,0 1-1,0-1 1,-1 1 0,1-1-1,-1 1 1,1-1-1,-1 1 1,0-1 0,0 0-1,0 1 1,0-1 0,-1 0-1,1 0 1,-1 0-1,-1 3 1,-24 24-6735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25</Pages>
  <Words>8077</Words>
  <Characters>46045</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Howells,Bethan swp8742</cp:lastModifiedBy>
  <cp:revision>3</cp:revision>
  <cp:lastPrinted>2019-08-13T11:47:00Z</cp:lastPrinted>
  <dcterms:created xsi:type="dcterms:W3CDTF">2024-06-09T19:18:00Z</dcterms:created>
  <dcterms:modified xsi:type="dcterms:W3CDTF">2024-06-09T19:21:00Z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2024-03-01T14:22:06Z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33d189ee-9787-4c0e-ac67-06868d6440eb</vt:lpwstr>
  </property>
  <property fmtid="{D5CDD505-2E9C-101B-9397-08002B2CF9AE}" pid="9" name="MSIP_Label_66cf8fe5-b7b7-4df7-b38d-1c61ac2f6639_ContentBits">
    <vt:lpwstr>0</vt:lpwstr>
  </property>
</Properties>
</file>