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48AD61" w14:textId="77777777" w:rsidR="00886596" w:rsidRDefault="00886596" w:rsidP="00886596">
      <w:pPr>
        <w:rPr>
          <w:rFonts w:ascii="Arial" w:hAnsi="Arial" w:cs="Arial"/>
          <w:sz w:val="28"/>
          <w:szCs w:val="28"/>
        </w:rPr>
      </w:pPr>
    </w:p>
    <w:p w14:paraId="7930316F" w14:textId="77777777" w:rsidR="00886596" w:rsidRDefault="00886596" w:rsidP="00886596">
      <w:pPr>
        <w:rPr>
          <w:rFonts w:ascii="Arial" w:hAnsi="Arial" w:cs="Arial"/>
          <w:sz w:val="28"/>
          <w:szCs w:val="28"/>
        </w:rPr>
      </w:pPr>
    </w:p>
    <w:p w14:paraId="48E56F4D" w14:textId="77777777" w:rsidR="00886596" w:rsidRDefault="00886596" w:rsidP="00886596">
      <w:pPr>
        <w:rPr>
          <w:rFonts w:ascii="Arial" w:hAnsi="Arial" w:cs="Arial"/>
          <w:sz w:val="28"/>
          <w:szCs w:val="28"/>
        </w:rPr>
      </w:pPr>
    </w:p>
    <w:p w14:paraId="24EBC01B" w14:textId="77777777" w:rsidR="00886596" w:rsidRDefault="00886596" w:rsidP="00886596">
      <w:pPr>
        <w:rPr>
          <w:rFonts w:ascii="Arial" w:hAnsi="Arial" w:cs="Arial"/>
          <w:sz w:val="28"/>
          <w:szCs w:val="28"/>
        </w:rPr>
      </w:pPr>
    </w:p>
    <w:p w14:paraId="03358B34" w14:textId="77777777" w:rsidR="00886596" w:rsidRDefault="00886596" w:rsidP="00886596">
      <w:pPr>
        <w:rPr>
          <w:rFonts w:ascii="Arial" w:hAnsi="Arial" w:cs="Arial"/>
          <w:sz w:val="28"/>
          <w:szCs w:val="28"/>
        </w:rPr>
      </w:pPr>
    </w:p>
    <w:sdt>
      <w:sdtPr>
        <w:rPr>
          <w:rFonts w:ascii="Calibri" w:hAnsi="Calibri" w:cs="Arial"/>
          <w:b/>
          <w:caps/>
          <w:color w:val="2E74B5"/>
          <w:sz w:val="36"/>
          <w:szCs w:val="36"/>
        </w:rPr>
        <w:alias w:val="Title"/>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14:paraId="3829F0A1" w14:textId="5979462D" w:rsidR="00886596" w:rsidRPr="00AE5846" w:rsidRDefault="00AB568F" w:rsidP="00886596">
          <w:pPr>
            <w:jc w:val="center"/>
            <w:rPr>
              <w:rFonts w:ascii="Calibri" w:hAnsi="Calibri" w:cs="Arial"/>
              <w:b/>
              <w:caps/>
              <w:color w:val="2E74B5"/>
              <w:sz w:val="36"/>
              <w:szCs w:val="36"/>
            </w:rPr>
          </w:pPr>
          <w:r>
            <w:rPr>
              <w:rFonts w:ascii="Calibri" w:hAnsi="Calibri" w:cs="Arial"/>
              <w:b/>
              <w:caps/>
              <w:color w:val="2E74B5"/>
              <w:sz w:val="36"/>
              <w:szCs w:val="36"/>
            </w:rPr>
            <w:t>Construction Method Statement</w:t>
          </w:r>
        </w:p>
      </w:sdtContent>
    </w:sdt>
    <w:p w14:paraId="3C0126CF" w14:textId="77777777" w:rsidR="00F706E8" w:rsidRDefault="00F706E8" w:rsidP="00C85CF0">
      <w:pPr>
        <w:jc w:val="center"/>
        <w:rPr>
          <w:rFonts w:ascii="Arial" w:hAnsi="Arial" w:cs="Arial"/>
        </w:rPr>
      </w:pPr>
    </w:p>
    <w:p w14:paraId="133AA746" w14:textId="77777777" w:rsidR="00F706E8" w:rsidRDefault="00F706E8" w:rsidP="00C85CF0">
      <w:pPr>
        <w:jc w:val="center"/>
        <w:rPr>
          <w:rFonts w:ascii="Arial" w:hAnsi="Arial" w:cs="Arial"/>
        </w:rPr>
      </w:pPr>
    </w:p>
    <w:p w14:paraId="5F95AE8B" w14:textId="77777777" w:rsidR="004F59E4" w:rsidRDefault="00C66CEA" w:rsidP="004F59E4">
      <w:pPr>
        <w:autoSpaceDE w:val="0"/>
        <w:autoSpaceDN w:val="0"/>
        <w:adjustRightInd w:val="0"/>
        <w:spacing w:after="0" w:line="240" w:lineRule="auto"/>
        <w:ind w:left="1440" w:firstLine="720"/>
        <w:rPr>
          <w:rFonts w:ascii="Arial" w:hAnsi="Arial" w:cs="Arial"/>
          <w:color w:val="000000"/>
          <w:sz w:val="20"/>
          <w:szCs w:val="20"/>
          <w:lang w:val="en-GB"/>
        </w:rPr>
      </w:pPr>
      <w:r>
        <w:rPr>
          <w:rFonts w:ascii="Arial" w:hAnsi="Arial" w:cs="Arial"/>
          <w:color w:val="000000"/>
          <w:sz w:val="20"/>
          <w:szCs w:val="20"/>
          <w:lang w:val="en-GB"/>
        </w:rPr>
        <w:t>Project - student accommodations in Swansea waterfront area</w:t>
      </w:r>
    </w:p>
    <w:p w14:paraId="0C560562" w14:textId="77777777" w:rsidR="004F59E4" w:rsidRDefault="00C66CEA" w:rsidP="004F59E4">
      <w:pPr>
        <w:autoSpaceDE w:val="0"/>
        <w:autoSpaceDN w:val="0"/>
        <w:adjustRightInd w:val="0"/>
        <w:spacing w:after="0" w:line="240" w:lineRule="auto"/>
        <w:ind w:left="3600" w:firstLine="720"/>
        <w:rPr>
          <w:rFonts w:ascii="Arial" w:hAnsi="Arial" w:cs="Arial"/>
          <w:color w:val="000000"/>
          <w:sz w:val="20"/>
          <w:szCs w:val="20"/>
          <w:lang w:val="en-GB"/>
        </w:rPr>
      </w:pPr>
      <w:r>
        <w:rPr>
          <w:rFonts w:ascii="Arial" w:hAnsi="Arial" w:cs="Arial"/>
          <w:color w:val="000000"/>
          <w:sz w:val="20"/>
          <w:szCs w:val="20"/>
          <w:lang w:val="en-GB"/>
        </w:rPr>
        <w:t>company- Reik</w:t>
      </w:r>
    </w:p>
    <w:p w14:paraId="4C2FD443" w14:textId="5B192FE1" w:rsidR="00F706E8" w:rsidRDefault="00C66CEA" w:rsidP="004F59E4">
      <w:pPr>
        <w:ind w:firstLine="720"/>
        <w:jc w:val="center"/>
        <w:rPr>
          <w:rFonts w:ascii="Arial" w:hAnsi="Arial" w:cs="Arial"/>
        </w:rPr>
      </w:pPr>
      <w:r>
        <w:rPr>
          <w:rFonts w:ascii="Arial" w:hAnsi="Arial" w:cs="Arial"/>
          <w:color w:val="000000"/>
          <w:sz w:val="20"/>
          <w:szCs w:val="20"/>
          <w:lang w:val="en-GB"/>
        </w:rPr>
        <w:t>the document prepared by Jennifer autumn sapphire Sargisson</w:t>
      </w:r>
    </w:p>
    <w:p w14:paraId="61EEF225" w14:textId="77777777" w:rsidR="00F706E8" w:rsidRPr="004F59E4" w:rsidRDefault="00F706E8" w:rsidP="00C85CF0">
      <w:pPr>
        <w:jc w:val="center"/>
        <w:rPr>
          <w:rFonts w:ascii="Arial" w:hAnsi="Arial" w:cs="Arial"/>
          <w:b/>
          <w:bCs/>
        </w:rPr>
      </w:pPr>
    </w:p>
    <w:p w14:paraId="26CC4D2F" w14:textId="77777777" w:rsidR="00FA5441" w:rsidRDefault="00FA5441" w:rsidP="00C85CF0">
      <w:pPr>
        <w:jc w:val="center"/>
        <w:rPr>
          <w:rFonts w:ascii="Arial" w:hAnsi="Arial" w:cs="Arial"/>
        </w:rPr>
      </w:pPr>
    </w:p>
    <w:p w14:paraId="06B9D274" w14:textId="77777777" w:rsidR="00FA5441" w:rsidRDefault="00FA5441" w:rsidP="00C85CF0">
      <w:pPr>
        <w:jc w:val="center"/>
        <w:rPr>
          <w:rFonts w:ascii="Arial" w:hAnsi="Arial" w:cs="Arial"/>
        </w:rPr>
      </w:pPr>
    </w:p>
    <w:p w14:paraId="21CB5F78" w14:textId="77777777" w:rsidR="00FA5441" w:rsidRDefault="00FA5441" w:rsidP="00C85CF0">
      <w:pPr>
        <w:jc w:val="center"/>
        <w:rPr>
          <w:rFonts w:ascii="Arial" w:hAnsi="Arial" w:cs="Arial"/>
        </w:rPr>
      </w:pPr>
    </w:p>
    <w:p w14:paraId="121A4255" w14:textId="77777777" w:rsidR="00F706E8" w:rsidRDefault="00F706E8" w:rsidP="00C85CF0">
      <w:pPr>
        <w:jc w:val="center"/>
        <w:rPr>
          <w:rFonts w:ascii="Arial" w:hAnsi="Arial" w:cs="Arial"/>
        </w:rPr>
      </w:pPr>
    </w:p>
    <w:p w14:paraId="146F7226" w14:textId="77777777" w:rsidR="00F706E8" w:rsidRPr="0022057B" w:rsidRDefault="00F706E8" w:rsidP="00C85CF0">
      <w:pPr>
        <w:jc w:val="center"/>
        <w:rPr>
          <w:rFonts w:ascii="Arial" w:hAnsi="Arial" w:cs="Arial"/>
        </w:rPr>
      </w:pPr>
    </w:p>
    <w:p w14:paraId="127AE949" w14:textId="77777777" w:rsidR="00C85CF0" w:rsidRPr="0022057B" w:rsidRDefault="00C85CF0" w:rsidP="00C85CF0">
      <w:pPr>
        <w:jc w:val="center"/>
        <w:rPr>
          <w:rFonts w:ascii="Arial" w:hAnsi="Arial" w:cs="Arial"/>
        </w:rPr>
      </w:pPr>
    </w:p>
    <w:p w14:paraId="105441F5" w14:textId="77777777" w:rsidR="00C85CF0" w:rsidRPr="0022057B" w:rsidRDefault="00C85CF0" w:rsidP="00C85CF0">
      <w:pPr>
        <w:jc w:val="center"/>
        <w:rPr>
          <w:rFonts w:ascii="Arial" w:hAnsi="Arial" w:cs="Arial"/>
        </w:rPr>
      </w:pPr>
    </w:p>
    <w:p w14:paraId="0B72FC78" w14:textId="77777777" w:rsidR="00C85CF0" w:rsidRPr="0022057B" w:rsidRDefault="00C85CF0" w:rsidP="00C85CF0">
      <w:pPr>
        <w:jc w:val="center"/>
        <w:rPr>
          <w:rFonts w:ascii="Arial" w:hAnsi="Arial" w:cs="Arial"/>
        </w:rPr>
      </w:pPr>
    </w:p>
    <w:p w14:paraId="554C3E5E" w14:textId="77777777" w:rsidR="00C85CF0" w:rsidRPr="0022057B" w:rsidRDefault="00C85CF0" w:rsidP="00C85CF0">
      <w:pPr>
        <w:jc w:val="center"/>
        <w:rPr>
          <w:rFonts w:ascii="Arial" w:hAnsi="Arial" w:cs="Arial"/>
        </w:rPr>
      </w:pPr>
    </w:p>
    <w:p w14:paraId="69016D85" w14:textId="77777777" w:rsidR="00C85CF0" w:rsidRDefault="00C85CF0" w:rsidP="00C85CF0">
      <w:pPr>
        <w:jc w:val="center"/>
        <w:rPr>
          <w:rFonts w:ascii="Arial" w:hAnsi="Arial" w:cs="Arial"/>
        </w:rPr>
      </w:pPr>
    </w:p>
    <w:p w14:paraId="76D36B31" w14:textId="77777777" w:rsidR="00886596" w:rsidRDefault="00886596" w:rsidP="00C85CF0">
      <w:pPr>
        <w:jc w:val="center"/>
        <w:rPr>
          <w:rFonts w:ascii="Arial" w:hAnsi="Arial" w:cs="Arial"/>
        </w:rPr>
      </w:pPr>
    </w:p>
    <w:p w14:paraId="27C43BE0" w14:textId="77777777" w:rsidR="00886596" w:rsidRPr="0022057B" w:rsidRDefault="00886596" w:rsidP="00C85CF0">
      <w:pPr>
        <w:jc w:val="center"/>
        <w:rPr>
          <w:rFonts w:ascii="Arial" w:hAnsi="Arial" w:cs="Arial"/>
        </w:rPr>
      </w:pPr>
    </w:p>
    <w:p w14:paraId="2E39CAA1" w14:textId="77777777" w:rsidR="00C85CF0" w:rsidRPr="0022057B" w:rsidRDefault="00C85CF0" w:rsidP="00C85CF0">
      <w:pPr>
        <w:jc w:val="center"/>
        <w:rPr>
          <w:rFonts w:ascii="Arial" w:hAnsi="Arial" w:cs="Arial"/>
        </w:rPr>
      </w:pPr>
    </w:p>
    <w:p w14:paraId="7A1F5C8D" w14:textId="77777777" w:rsidR="00C85CF0" w:rsidRPr="0022057B" w:rsidRDefault="00C85CF0" w:rsidP="00C85CF0">
      <w:pPr>
        <w:jc w:val="center"/>
        <w:rPr>
          <w:rFonts w:ascii="Arial" w:hAnsi="Arial" w:cs="Arial"/>
        </w:rPr>
      </w:pPr>
    </w:p>
    <w:p w14:paraId="202E73CD" w14:textId="77777777" w:rsidR="00C85CF0" w:rsidRPr="0022057B" w:rsidRDefault="00C85CF0" w:rsidP="00C85CF0">
      <w:pPr>
        <w:jc w:val="center"/>
        <w:rPr>
          <w:rFonts w:ascii="Arial" w:hAnsi="Arial" w:cs="Arial"/>
        </w:rPr>
      </w:pPr>
    </w:p>
    <w:p w14:paraId="4C0F79B8" w14:textId="161CD7B2" w:rsidR="00F65E15" w:rsidRDefault="00C66CEA" w:rsidP="004F59E4">
      <w:pPr>
        <w:pStyle w:val="Title"/>
      </w:pPr>
      <w:bookmarkStart w:id="0" w:name="BRANCH_0"/>
      <w:bookmarkStart w:id="1" w:name="_MV3TS_taskmanagement_2"/>
      <w:bookmarkStart w:id="2" w:name="_MV3BS_0"/>
      <w:r>
        <w:lastRenderedPageBreak/>
        <w:t xml:space="preserve">Construction Method Statement </w:t>
      </w:r>
      <w:bookmarkStart w:id="3" w:name="_MV3XX_4"/>
      <w:bookmarkStart w:id="4" w:name="_GoBack"/>
      <w:bookmarkEnd w:id="0"/>
      <w:bookmarkEnd w:id="4"/>
    </w:p>
    <w:bookmarkEnd w:id="3"/>
    <w:p w14:paraId="254184CA" w14:textId="06472FB7" w:rsidR="004F0CB8" w:rsidRDefault="00C66CEA">
      <w:pPr>
        <w:pStyle w:val="TOC1"/>
        <w:rPr>
          <w:rFonts w:cstheme="minorBidi"/>
          <w:b w:val="0"/>
          <w:noProof/>
          <w:szCs w:val="22"/>
          <w:lang w:val="en-GB" w:eastAsia="en-GB"/>
        </w:rPr>
      </w:pPr>
      <w:r>
        <w:fldChar w:fldCharType="begin"/>
      </w:r>
      <w:r>
        <w:instrText xml:space="preserve"> TOC \o "1-3" \h \z \u </w:instrText>
      </w:r>
      <w:r>
        <w:fldChar w:fldCharType="separate"/>
      </w:r>
      <w:hyperlink w:anchor="_Toc38532783" w:history="1">
        <w:r w:rsidR="004F0CB8" w:rsidRPr="009660EC">
          <w:rPr>
            <w:rStyle w:val="Hyperlink"/>
            <w:noProof/>
          </w:rPr>
          <w:t>1</w:t>
        </w:r>
        <w:r w:rsidR="004F0CB8">
          <w:rPr>
            <w:rFonts w:cstheme="minorBidi"/>
            <w:b w:val="0"/>
            <w:noProof/>
            <w:szCs w:val="22"/>
            <w:lang w:val="en-GB" w:eastAsia="en-GB"/>
          </w:rPr>
          <w:tab/>
        </w:r>
        <w:r w:rsidR="004F0CB8" w:rsidRPr="009660EC">
          <w:rPr>
            <w:rStyle w:val="Hyperlink"/>
            <w:noProof/>
          </w:rPr>
          <w:t>Introduction</w:t>
        </w:r>
        <w:r w:rsidR="004F0CB8">
          <w:rPr>
            <w:noProof/>
            <w:webHidden/>
          </w:rPr>
          <w:tab/>
        </w:r>
        <w:r w:rsidR="004F0CB8">
          <w:rPr>
            <w:noProof/>
            <w:webHidden/>
          </w:rPr>
          <w:fldChar w:fldCharType="begin"/>
        </w:r>
        <w:r w:rsidR="004F0CB8">
          <w:rPr>
            <w:noProof/>
            <w:webHidden/>
          </w:rPr>
          <w:instrText xml:space="preserve"> PAGEREF _Toc38532783 \h </w:instrText>
        </w:r>
        <w:r w:rsidR="004F0CB8">
          <w:rPr>
            <w:noProof/>
            <w:webHidden/>
          </w:rPr>
        </w:r>
        <w:r w:rsidR="004F0CB8">
          <w:rPr>
            <w:noProof/>
            <w:webHidden/>
          </w:rPr>
          <w:fldChar w:fldCharType="separate"/>
        </w:r>
        <w:r w:rsidR="004F0CB8">
          <w:rPr>
            <w:noProof/>
            <w:webHidden/>
          </w:rPr>
          <w:t>3</w:t>
        </w:r>
        <w:r w:rsidR="004F0CB8">
          <w:rPr>
            <w:noProof/>
            <w:webHidden/>
          </w:rPr>
          <w:fldChar w:fldCharType="end"/>
        </w:r>
      </w:hyperlink>
    </w:p>
    <w:p w14:paraId="5D9011CC" w14:textId="763ABDBF" w:rsidR="004F0CB8" w:rsidRDefault="004F0CB8">
      <w:pPr>
        <w:pStyle w:val="TOC2"/>
        <w:tabs>
          <w:tab w:val="left" w:pos="1320"/>
        </w:tabs>
        <w:rPr>
          <w:rFonts w:cstheme="minorBidi"/>
          <w:noProof/>
          <w:szCs w:val="22"/>
          <w:lang w:val="en-GB" w:eastAsia="en-GB"/>
        </w:rPr>
      </w:pPr>
      <w:hyperlink w:anchor="_Toc38532784" w:history="1">
        <w:r w:rsidRPr="009660EC">
          <w:rPr>
            <w:rStyle w:val="Hyperlink"/>
            <w:noProof/>
          </w:rPr>
          <w:t>1.1</w:t>
        </w:r>
        <w:r>
          <w:rPr>
            <w:rFonts w:cstheme="minorBidi"/>
            <w:noProof/>
            <w:szCs w:val="22"/>
            <w:lang w:val="en-GB" w:eastAsia="en-GB"/>
          </w:rPr>
          <w:tab/>
        </w:r>
        <w:r w:rsidRPr="009660EC">
          <w:rPr>
            <w:rStyle w:val="Hyperlink"/>
            <w:noProof/>
          </w:rPr>
          <w:t>Project</w:t>
        </w:r>
        <w:r>
          <w:rPr>
            <w:noProof/>
            <w:webHidden/>
          </w:rPr>
          <w:tab/>
        </w:r>
        <w:r>
          <w:rPr>
            <w:noProof/>
            <w:webHidden/>
          </w:rPr>
          <w:fldChar w:fldCharType="begin"/>
        </w:r>
        <w:r>
          <w:rPr>
            <w:noProof/>
            <w:webHidden/>
          </w:rPr>
          <w:instrText xml:space="preserve"> PAGEREF _Toc38532784 \h </w:instrText>
        </w:r>
        <w:r>
          <w:rPr>
            <w:noProof/>
            <w:webHidden/>
          </w:rPr>
        </w:r>
        <w:r>
          <w:rPr>
            <w:noProof/>
            <w:webHidden/>
          </w:rPr>
          <w:fldChar w:fldCharType="separate"/>
        </w:r>
        <w:r>
          <w:rPr>
            <w:noProof/>
            <w:webHidden/>
          </w:rPr>
          <w:t>3</w:t>
        </w:r>
        <w:r>
          <w:rPr>
            <w:noProof/>
            <w:webHidden/>
          </w:rPr>
          <w:fldChar w:fldCharType="end"/>
        </w:r>
      </w:hyperlink>
    </w:p>
    <w:p w14:paraId="7B07A5D5" w14:textId="312FC657" w:rsidR="004F0CB8" w:rsidRDefault="004F0CB8">
      <w:pPr>
        <w:pStyle w:val="TOC1"/>
        <w:rPr>
          <w:rFonts w:cstheme="minorBidi"/>
          <w:b w:val="0"/>
          <w:noProof/>
          <w:szCs w:val="22"/>
          <w:lang w:val="en-GB" w:eastAsia="en-GB"/>
        </w:rPr>
      </w:pPr>
      <w:hyperlink w:anchor="_Toc38532785" w:history="1">
        <w:r w:rsidRPr="009660EC">
          <w:rPr>
            <w:rStyle w:val="Hyperlink"/>
            <w:noProof/>
          </w:rPr>
          <w:t>2</w:t>
        </w:r>
        <w:r>
          <w:rPr>
            <w:rFonts w:cstheme="minorBidi"/>
            <w:b w:val="0"/>
            <w:noProof/>
            <w:szCs w:val="22"/>
            <w:lang w:val="en-GB" w:eastAsia="en-GB"/>
          </w:rPr>
          <w:tab/>
        </w:r>
        <w:r w:rsidRPr="009660EC">
          <w:rPr>
            <w:rStyle w:val="Hyperlink"/>
            <w:noProof/>
          </w:rPr>
          <w:t>Outline method of works</w:t>
        </w:r>
        <w:r>
          <w:rPr>
            <w:noProof/>
            <w:webHidden/>
          </w:rPr>
          <w:tab/>
        </w:r>
        <w:r>
          <w:rPr>
            <w:noProof/>
            <w:webHidden/>
          </w:rPr>
          <w:fldChar w:fldCharType="begin"/>
        </w:r>
        <w:r>
          <w:rPr>
            <w:noProof/>
            <w:webHidden/>
          </w:rPr>
          <w:instrText xml:space="preserve"> PAGEREF _Toc38532785 \h </w:instrText>
        </w:r>
        <w:r>
          <w:rPr>
            <w:noProof/>
            <w:webHidden/>
          </w:rPr>
        </w:r>
        <w:r>
          <w:rPr>
            <w:noProof/>
            <w:webHidden/>
          </w:rPr>
          <w:fldChar w:fldCharType="separate"/>
        </w:r>
        <w:r>
          <w:rPr>
            <w:noProof/>
            <w:webHidden/>
          </w:rPr>
          <w:t>3</w:t>
        </w:r>
        <w:r>
          <w:rPr>
            <w:noProof/>
            <w:webHidden/>
          </w:rPr>
          <w:fldChar w:fldCharType="end"/>
        </w:r>
      </w:hyperlink>
    </w:p>
    <w:p w14:paraId="6F71DDB4" w14:textId="76B3C90E" w:rsidR="004F0CB8" w:rsidRDefault="004F0CB8">
      <w:pPr>
        <w:pStyle w:val="TOC1"/>
        <w:rPr>
          <w:rFonts w:cstheme="minorBidi"/>
          <w:b w:val="0"/>
          <w:noProof/>
          <w:szCs w:val="22"/>
          <w:lang w:val="en-GB" w:eastAsia="en-GB"/>
        </w:rPr>
      </w:pPr>
      <w:hyperlink w:anchor="_Toc38532786" w:history="1">
        <w:r w:rsidRPr="009660EC">
          <w:rPr>
            <w:rStyle w:val="Hyperlink"/>
            <w:noProof/>
          </w:rPr>
          <w:t>3</w:t>
        </w:r>
        <w:r>
          <w:rPr>
            <w:rFonts w:cstheme="minorBidi"/>
            <w:b w:val="0"/>
            <w:noProof/>
            <w:szCs w:val="22"/>
            <w:lang w:val="en-GB" w:eastAsia="en-GB"/>
          </w:rPr>
          <w:tab/>
        </w:r>
        <w:r w:rsidRPr="009660EC">
          <w:rPr>
            <w:rStyle w:val="Hyperlink"/>
            <w:noProof/>
          </w:rPr>
          <w:t>Risk Assessment</w:t>
        </w:r>
        <w:r>
          <w:rPr>
            <w:noProof/>
            <w:webHidden/>
          </w:rPr>
          <w:tab/>
        </w:r>
        <w:r>
          <w:rPr>
            <w:noProof/>
            <w:webHidden/>
          </w:rPr>
          <w:fldChar w:fldCharType="begin"/>
        </w:r>
        <w:r>
          <w:rPr>
            <w:noProof/>
            <w:webHidden/>
          </w:rPr>
          <w:instrText xml:space="preserve"> PAGEREF _Toc38532786 \h </w:instrText>
        </w:r>
        <w:r>
          <w:rPr>
            <w:noProof/>
            <w:webHidden/>
          </w:rPr>
        </w:r>
        <w:r>
          <w:rPr>
            <w:noProof/>
            <w:webHidden/>
          </w:rPr>
          <w:fldChar w:fldCharType="separate"/>
        </w:r>
        <w:r>
          <w:rPr>
            <w:noProof/>
            <w:webHidden/>
          </w:rPr>
          <w:t>6</w:t>
        </w:r>
        <w:r>
          <w:rPr>
            <w:noProof/>
            <w:webHidden/>
          </w:rPr>
          <w:fldChar w:fldCharType="end"/>
        </w:r>
      </w:hyperlink>
    </w:p>
    <w:p w14:paraId="7E533002" w14:textId="692092EC" w:rsidR="004F0CB8" w:rsidRDefault="004F0CB8">
      <w:pPr>
        <w:pStyle w:val="TOC2"/>
        <w:tabs>
          <w:tab w:val="left" w:pos="1320"/>
        </w:tabs>
        <w:rPr>
          <w:rFonts w:cstheme="minorBidi"/>
          <w:noProof/>
          <w:szCs w:val="22"/>
          <w:lang w:val="en-GB" w:eastAsia="en-GB"/>
        </w:rPr>
      </w:pPr>
      <w:hyperlink w:anchor="_Toc38532787" w:history="1">
        <w:r w:rsidRPr="009660EC">
          <w:rPr>
            <w:rStyle w:val="Hyperlink"/>
            <w:noProof/>
          </w:rPr>
          <w:t>3.1</w:t>
        </w:r>
        <w:r>
          <w:rPr>
            <w:rFonts w:cstheme="minorBidi"/>
            <w:noProof/>
            <w:szCs w:val="22"/>
            <w:lang w:val="en-GB" w:eastAsia="en-GB"/>
          </w:rPr>
          <w:tab/>
        </w:r>
        <w:r w:rsidRPr="009660EC">
          <w:rPr>
            <w:rStyle w:val="Hyperlink"/>
            <w:noProof/>
          </w:rPr>
          <w:t>Health, Safety &amp; Welfare</w:t>
        </w:r>
        <w:r>
          <w:rPr>
            <w:noProof/>
            <w:webHidden/>
          </w:rPr>
          <w:tab/>
        </w:r>
        <w:r>
          <w:rPr>
            <w:noProof/>
            <w:webHidden/>
          </w:rPr>
          <w:fldChar w:fldCharType="begin"/>
        </w:r>
        <w:r>
          <w:rPr>
            <w:noProof/>
            <w:webHidden/>
          </w:rPr>
          <w:instrText xml:space="preserve"> PAGEREF _Toc38532787 \h </w:instrText>
        </w:r>
        <w:r>
          <w:rPr>
            <w:noProof/>
            <w:webHidden/>
          </w:rPr>
        </w:r>
        <w:r>
          <w:rPr>
            <w:noProof/>
            <w:webHidden/>
          </w:rPr>
          <w:fldChar w:fldCharType="separate"/>
        </w:r>
        <w:r>
          <w:rPr>
            <w:noProof/>
            <w:webHidden/>
          </w:rPr>
          <w:t>6</w:t>
        </w:r>
        <w:r>
          <w:rPr>
            <w:noProof/>
            <w:webHidden/>
          </w:rPr>
          <w:fldChar w:fldCharType="end"/>
        </w:r>
      </w:hyperlink>
    </w:p>
    <w:p w14:paraId="5865B30A" w14:textId="2971A136" w:rsidR="004F0CB8" w:rsidRDefault="004F0CB8">
      <w:pPr>
        <w:pStyle w:val="TOC2"/>
        <w:tabs>
          <w:tab w:val="left" w:pos="1320"/>
        </w:tabs>
        <w:rPr>
          <w:rFonts w:cstheme="minorBidi"/>
          <w:noProof/>
          <w:szCs w:val="22"/>
          <w:lang w:val="en-GB" w:eastAsia="en-GB"/>
        </w:rPr>
      </w:pPr>
      <w:hyperlink w:anchor="_Toc38532788" w:history="1">
        <w:r w:rsidRPr="009660EC">
          <w:rPr>
            <w:rStyle w:val="Hyperlink"/>
            <w:noProof/>
          </w:rPr>
          <w:t>3.2</w:t>
        </w:r>
        <w:r>
          <w:rPr>
            <w:rFonts w:cstheme="minorBidi"/>
            <w:noProof/>
            <w:szCs w:val="22"/>
            <w:lang w:val="en-GB" w:eastAsia="en-GB"/>
          </w:rPr>
          <w:tab/>
        </w:r>
        <w:r w:rsidRPr="009660EC">
          <w:rPr>
            <w:rStyle w:val="Hyperlink"/>
            <w:noProof/>
          </w:rPr>
          <w:t>Environmental Impact Assessment</w:t>
        </w:r>
        <w:r>
          <w:rPr>
            <w:noProof/>
            <w:webHidden/>
          </w:rPr>
          <w:tab/>
        </w:r>
        <w:r>
          <w:rPr>
            <w:noProof/>
            <w:webHidden/>
          </w:rPr>
          <w:fldChar w:fldCharType="begin"/>
        </w:r>
        <w:r>
          <w:rPr>
            <w:noProof/>
            <w:webHidden/>
          </w:rPr>
          <w:instrText xml:space="preserve"> PAGEREF _Toc38532788 \h </w:instrText>
        </w:r>
        <w:r>
          <w:rPr>
            <w:noProof/>
            <w:webHidden/>
          </w:rPr>
        </w:r>
        <w:r>
          <w:rPr>
            <w:noProof/>
            <w:webHidden/>
          </w:rPr>
          <w:fldChar w:fldCharType="separate"/>
        </w:r>
        <w:r>
          <w:rPr>
            <w:noProof/>
            <w:webHidden/>
          </w:rPr>
          <w:t>12</w:t>
        </w:r>
        <w:r>
          <w:rPr>
            <w:noProof/>
            <w:webHidden/>
          </w:rPr>
          <w:fldChar w:fldCharType="end"/>
        </w:r>
      </w:hyperlink>
    </w:p>
    <w:p w14:paraId="50925947" w14:textId="2476FF29" w:rsidR="004F0CB8" w:rsidRDefault="004F0CB8">
      <w:pPr>
        <w:pStyle w:val="TOC2"/>
        <w:tabs>
          <w:tab w:val="left" w:pos="1320"/>
        </w:tabs>
        <w:rPr>
          <w:rFonts w:cstheme="minorBidi"/>
          <w:noProof/>
          <w:szCs w:val="22"/>
          <w:lang w:val="en-GB" w:eastAsia="en-GB"/>
        </w:rPr>
      </w:pPr>
      <w:hyperlink w:anchor="_Toc38532789" w:history="1">
        <w:r w:rsidRPr="009660EC">
          <w:rPr>
            <w:rStyle w:val="Hyperlink"/>
            <w:noProof/>
          </w:rPr>
          <w:t>3.3</w:t>
        </w:r>
        <w:r>
          <w:rPr>
            <w:rFonts w:cstheme="minorBidi"/>
            <w:noProof/>
            <w:szCs w:val="22"/>
            <w:lang w:val="en-GB" w:eastAsia="en-GB"/>
          </w:rPr>
          <w:tab/>
        </w:r>
        <w:r w:rsidRPr="009660EC">
          <w:rPr>
            <w:rStyle w:val="Hyperlink"/>
            <w:noProof/>
          </w:rPr>
          <w:t>Social Impact</w:t>
        </w:r>
        <w:r>
          <w:rPr>
            <w:noProof/>
            <w:webHidden/>
          </w:rPr>
          <w:tab/>
        </w:r>
        <w:r>
          <w:rPr>
            <w:noProof/>
            <w:webHidden/>
          </w:rPr>
          <w:fldChar w:fldCharType="begin"/>
        </w:r>
        <w:r>
          <w:rPr>
            <w:noProof/>
            <w:webHidden/>
          </w:rPr>
          <w:instrText xml:space="preserve"> PAGEREF _Toc38532789 \h </w:instrText>
        </w:r>
        <w:r>
          <w:rPr>
            <w:noProof/>
            <w:webHidden/>
          </w:rPr>
        </w:r>
        <w:r>
          <w:rPr>
            <w:noProof/>
            <w:webHidden/>
          </w:rPr>
          <w:fldChar w:fldCharType="separate"/>
        </w:r>
        <w:r>
          <w:rPr>
            <w:noProof/>
            <w:webHidden/>
          </w:rPr>
          <w:t>14</w:t>
        </w:r>
        <w:r>
          <w:rPr>
            <w:noProof/>
            <w:webHidden/>
          </w:rPr>
          <w:fldChar w:fldCharType="end"/>
        </w:r>
      </w:hyperlink>
    </w:p>
    <w:p w14:paraId="1977E00C" w14:textId="1D4000B6" w:rsidR="004F0CB8" w:rsidRDefault="004F0CB8">
      <w:pPr>
        <w:pStyle w:val="TOC1"/>
        <w:rPr>
          <w:rFonts w:cstheme="minorBidi"/>
          <w:b w:val="0"/>
          <w:noProof/>
          <w:szCs w:val="22"/>
          <w:lang w:val="en-GB" w:eastAsia="en-GB"/>
        </w:rPr>
      </w:pPr>
      <w:hyperlink w:anchor="_Toc38532790" w:history="1">
        <w:r w:rsidRPr="009660EC">
          <w:rPr>
            <w:rStyle w:val="Hyperlink"/>
            <w:noProof/>
          </w:rPr>
          <w:t>4</w:t>
        </w:r>
        <w:r>
          <w:rPr>
            <w:rFonts w:cstheme="minorBidi"/>
            <w:b w:val="0"/>
            <w:noProof/>
            <w:szCs w:val="22"/>
            <w:lang w:val="en-GB" w:eastAsia="en-GB"/>
          </w:rPr>
          <w:tab/>
        </w:r>
        <w:r w:rsidRPr="009660EC">
          <w:rPr>
            <w:rStyle w:val="Hyperlink"/>
            <w:noProof/>
          </w:rPr>
          <w:t>Waste management plan</w:t>
        </w:r>
        <w:r>
          <w:rPr>
            <w:noProof/>
            <w:webHidden/>
          </w:rPr>
          <w:tab/>
        </w:r>
        <w:r>
          <w:rPr>
            <w:noProof/>
            <w:webHidden/>
          </w:rPr>
          <w:fldChar w:fldCharType="begin"/>
        </w:r>
        <w:r>
          <w:rPr>
            <w:noProof/>
            <w:webHidden/>
          </w:rPr>
          <w:instrText xml:space="preserve"> PAGEREF _Toc38532790 \h </w:instrText>
        </w:r>
        <w:r>
          <w:rPr>
            <w:noProof/>
            <w:webHidden/>
          </w:rPr>
        </w:r>
        <w:r>
          <w:rPr>
            <w:noProof/>
            <w:webHidden/>
          </w:rPr>
          <w:fldChar w:fldCharType="separate"/>
        </w:r>
        <w:r>
          <w:rPr>
            <w:noProof/>
            <w:webHidden/>
          </w:rPr>
          <w:t>15</w:t>
        </w:r>
        <w:r>
          <w:rPr>
            <w:noProof/>
            <w:webHidden/>
          </w:rPr>
          <w:fldChar w:fldCharType="end"/>
        </w:r>
      </w:hyperlink>
    </w:p>
    <w:p w14:paraId="26DAEB60" w14:textId="1B01751F" w:rsidR="004F0CB8" w:rsidRDefault="004F0CB8">
      <w:pPr>
        <w:pStyle w:val="TOC1"/>
        <w:rPr>
          <w:rFonts w:cstheme="minorBidi"/>
          <w:b w:val="0"/>
          <w:noProof/>
          <w:szCs w:val="22"/>
          <w:lang w:val="en-GB" w:eastAsia="en-GB"/>
        </w:rPr>
      </w:pPr>
      <w:hyperlink w:anchor="_Toc38532791" w:history="1">
        <w:r w:rsidRPr="009660EC">
          <w:rPr>
            <w:rStyle w:val="Hyperlink"/>
            <w:bCs/>
            <w:noProof/>
          </w:rPr>
          <w:t>REFERENCES</w:t>
        </w:r>
        <w:r>
          <w:rPr>
            <w:noProof/>
            <w:webHidden/>
          </w:rPr>
          <w:tab/>
        </w:r>
        <w:r>
          <w:rPr>
            <w:noProof/>
            <w:webHidden/>
          </w:rPr>
          <w:fldChar w:fldCharType="begin"/>
        </w:r>
        <w:r>
          <w:rPr>
            <w:noProof/>
            <w:webHidden/>
          </w:rPr>
          <w:instrText xml:space="preserve"> PAGEREF _Toc38532791 \h </w:instrText>
        </w:r>
        <w:r>
          <w:rPr>
            <w:noProof/>
            <w:webHidden/>
          </w:rPr>
        </w:r>
        <w:r>
          <w:rPr>
            <w:noProof/>
            <w:webHidden/>
          </w:rPr>
          <w:fldChar w:fldCharType="separate"/>
        </w:r>
        <w:r>
          <w:rPr>
            <w:noProof/>
            <w:webHidden/>
          </w:rPr>
          <w:t>16</w:t>
        </w:r>
        <w:r>
          <w:rPr>
            <w:noProof/>
            <w:webHidden/>
          </w:rPr>
          <w:fldChar w:fldCharType="end"/>
        </w:r>
      </w:hyperlink>
    </w:p>
    <w:p w14:paraId="689DF966" w14:textId="37849280" w:rsidR="00F65E15" w:rsidRDefault="00C66CEA">
      <w:r>
        <w:fldChar w:fldCharType="end"/>
      </w:r>
    </w:p>
    <w:p w14:paraId="0F75A742" w14:textId="77777777" w:rsidR="00F65E15" w:rsidRDefault="00C66CEA">
      <w:r>
        <w:br w:type="page"/>
      </w:r>
    </w:p>
    <w:p w14:paraId="2F9E435A" w14:textId="77777777" w:rsidR="00F65E15" w:rsidRDefault="00C66CEA">
      <w:pPr>
        <w:pStyle w:val="Heading1"/>
      </w:pPr>
      <w:bookmarkStart w:id="5" w:name="BRANCH_1"/>
      <w:bookmarkStart w:id="6" w:name="_MV3BS_1"/>
      <w:bookmarkStart w:id="7" w:name="_Toc38532783"/>
      <w:bookmarkEnd w:id="1"/>
      <w:bookmarkEnd w:id="2"/>
      <w:r>
        <w:lastRenderedPageBreak/>
        <w:t>Introduction</w:t>
      </w:r>
      <w:bookmarkEnd w:id="5"/>
      <w:bookmarkEnd w:id="7"/>
    </w:p>
    <w:p w14:paraId="658AAC42" w14:textId="1D4F3AFF" w:rsidR="00F65E15" w:rsidRDefault="00C66CEA">
      <w:r>
        <w:rPr>
          <w:rFonts w:ascii="Arial" w:hAnsi="Arial" w:cs="Arial"/>
          <w:color w:val="000000"/>
          <w:sz w:val="20"/>
          <w:szCs w:val="20"/>
          <w:lang w:val="en-GB"/>
        </w:rPr>
        <w:t xml:space="preserve">This document is a document to outline the methods of work and the risks the project may have. On </w:t>
      </w:r>
      <w:r>
        <w:rPr>
          <w:rFonts w:ascii="Arial" w:hAnsi="Arial" w:cs="Arial"/>
          <w:color w:val="000000"/>
          <w:sz w:val="20"/>
          <w:szCs w:val="20"/>
          <w:lang w:val="en-GB"/>
        </w:rPr>
        <w:t>top of the construction action plan.</w:t>
      </w:r>
    </w:p>
    <w:p w14:paraId="13FF54A5" w14:textId="77777777" w:rsidR="00F65E15" w:rsidRDefault="00C66CEA">
      <w:pPr>
        <w:pStyle w:val="Heading2"/>
      </w:pPr>
      <w:bookmarkStart w:id="8" w:name="BRANCH_2"/>
      <w:bookmarkStart w:id="9" w:name="_MV3BS_2"/>
      <w:bookmarkStart w:id="10" w:name="_Toc38532784"/>
      <w:bookmarkEnd w:id="6"/>
      <w:r>
        <w:t>Project</w:t>
      </w:r>
      <w:bookmarkEnd w:id="8"/>
      <w:bookmarkEnd w:id="10"/>
    </w:p>
    <w:p w14:paraId="455EEA4D" w14:textId="314EB03E" w:rsidR="00F65E15" w:rsidRDefault="00C66CEA">
      <w:r>
        <w:rPr>
          <w:rFonts w:ascii="Arial" w:hAnsi="Arial" w:cs="Arial"/>
          <w:color w:val="000000"/>
          <w:sz w:val="20"/>
          <w:szCs w:val="20"/>
          <w:lang w:val="en-GB"/>
        </w:rPr>
        <w:t xml:space="preserve">The project is to build affordable accommodation for students in Swansea within the SA1 waterfront area, near the </w:t>
      </w:r>
      <w:r w:rsidR="00DA6442">
        <w:rPr>
          <w:rFonts w:ascii="Arial" w:hAnsi="Arial" w:cs="Arial"/>
          <w:color w:val="000000"/>
          <w:sz w:val="20"/>
          <w:szCs w:val="20"/>
          <w:lang w:val="en-GB"/>
        </w:rPr>
        <w:t>new University</w:t>
      </w:r>
      <w:r>
        <w:rPr>
          <w:rFonts w:ascii="Arial" w:hAnsi="Arial" w:cs="Arial"/>
          <w:color w:val="000000"/>
          <w:sz w:val="20"/>
          <w:szCs w:val="20"/>
          <w:lang w:val="en-GB"/>
        </w:rPr>
        <w:t xml:space="preserve"> of Wales Trinity St David area. As well the building was </w:t>
      </w:r>
      <w:r w:rsidR="00DA6442">
        <w:rPr>
          <w:rFonts w:ascii="Arial" w:hAnsi="Arial" w:cs="Arial"/>
          <w:color w:val="000000"/>
          <w:sz w:val="20"/>
          <w:szCs w:val="20"/>
          <w:lang w:val="en-GB"/>
        </w:rPr>
        <w:t>containing</w:t>
      </w:r>
      <w:r>
        <w:rPr>
          <w:rFonts w:ascii="Arial" w:hAnsi="Arial" w:cs="Arial"/>
          <w:color w:val="000000"/>
          <w:sz w:val="20"/>
          <w:szCs w:val="20"/>
          <w:lang w:val="en-GB"/>
        </w:rPr>
        <w:t xml:space="preserve"> a 200 m² area </w:t>
      </w:r>
      <w:r>
        <w:rPr>
          <w:rFonts w:ascii="Arial" w:hAnsi="Arial" w:cs="Arial"/>
          <w:color w:val="000000"/>
          <w:sz w:val="20"/>
          <w:szCs w:val="20"/>
          <w:lang w:val="en-GB"/>
        </w:rPr>
        <w:t>for commercial space.</w:t>
      </w:r>
    </w:p>
    <w:p w14:paraId="654F53D4" w14:textId="77777777" w:rsidR="00F65E15" w:rsidRDefault="00C66CEA">
      <w:pPr>
        <w:pStyle w:val="Heading1"/>
      </w:pPr>
      <w:bookmarkStart w:id="11" w:name="BRANCH_3"/>
      <w:bookmarkStart w:id="12" w:name="_MV3BS_3"/>
      <w:bookmarkEnd w:id="9"/>
      <w:r>
        <w:t xml:space="preserve"> </w:t>
      </w:r>
      <w:bookmarkStart w:id="13" w:name="_Toc38532785"/>
      <w:r>
        <w:t>Outline method of works</w:t>
      </w:r>
      <w:bookmarkEnd w:id="11"/>
      <w:bookmarkEnd w:id="13"/>
    </w:p>
    <w:p w14:paraId="35B08DCC" w14:textId="7CBFF04D" w:rsidR="00152E67" w:rsidRPr="00DA6442" w:rsidRDefault="00C66CEA" w:rsidP="00152E67">
      <w:pPr>
        <w:autoSpaceDE w:val="0"/>
        <w:autoSpaceDN w:val="0"/>
        <w:adjustRightInd w:val="0"/>
        <w:spacing w:after="0" w:line="240" w:lineRule="auto"/>
        <w:rPr>
          <w:rFonts w:ascii="Arial" w:hAnsi="Arial" w:cs="Arial"/>
          <w:color w:val="000000"/>
          <w:sz w:val="20"/>
          <w:szCs w:val="20"/>
          <w:u w:val="single"/>
          <w:lang w:val="en-GB"/>
        </w:rPr>
      </w:pPr>
      <w:r w:rsidRPr="00DA6442">
        <w:rPr>
          <w:rFonts w:ascii="Arial" w:hAnsi="Arial" w:cs="Arial"/>
          <w:color w:val="000000"/>
          <w:sz w:val="20"/>
          <w:szCs w:val="20"/>
          <w:u w:val="single"/>
          <w:lang w:val="en-GB"/>
        </w:rPr>
        <w:t>Generally</w:t>
      </w:r>
    </w:p>
    <w:p w14:paraId="6A72BFB8" w14:textId="77777777" w:rsidR="00152E67" w:rsidRDefault="00152E67" w:rsidP="00152E67">
      <w:pPr>
        <w:autoSpaceDE w:val="0"/>
        <w:autoSpaceDN w:val="0"/>
        <w:adjustRightInd w:val="0"/>
        <w:spacing w:after="0" w:line="240" w:lineRule="auto"/>
        <w:rPr>
          <w:rFonts w:ascii="Arial" w:hAnsi="Arial" w:cs="Arial"/>
          <w:color w:val="000000"/>
          <w:sz w:val="20"/>
          <w:szCs w:val="20"/>
          <w:lang w:val="en-GB"/>
        </w:rPr>
      </w:pPr>
    </w:p>
    <w:p w14:paraId="513CA147" w14:textId="77777777" w:rsidR="00152E67" w:rsidRDefault="00C66CEA" w:rsidP="00152E67">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then we will be working towards the construction method statements of the drawing attached, included in the appendices of the feasibility study.</w:t>
      </w:r>
    </w:p>
    <w:p w14:paraId="1E03F64A" w14:textId="77777777" w:rsidR="00152E67" w:rsidRDefault="00152E67" w:rsidP="00152E67">
      <w:pPr>
        <w:autoSpaceDE w:val="0"/>
        <w:autoSpaceDN w:val="0"/>
        <w:adjustRightInd w:val="0"/>
        <w:spacing w:after="0" w:line="240" w:lineRule="auto"/>
        <w:rPr>
          <w:rFonts w:ascii="Arial" w:hAnsi="Arial" w:cs="Arial"/>
          <w:color w:val="000000"/>
          <w:sz w:val="20"/>
          <w:szCs w:val="20"/>
          <w:lang w:val="en-GB"/>
        </w:rPr>
      </w:pPr>
    </w:p>
    <w:p w14:paraId="190C3207" w14:textId="543F1136" w:rsidR="00152E67" w:rsidRDefault="00C66CEA" w:rsidP="00152E67">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We were set out critical parts of the construction foundation as well as marking out, safe spot where our storage will be placed alongside any areas for welfare facilities like toilets, break rooms and smoking spots, but not in danger employees of both the</w:t>
      </w:r>
      <w:r>
        <w:rPr>
          <w:rFonts w:ascii="Arial" w:hAnsi="Arial" w:cs="Arial"/>
          <w:color w:val="000000"/>
          <w:sz w:val="20"/>
          <w:szCs w:val="20"/>
          <w:lang w:val="en-GB"/>
        </w:rPr>
        <w:t xml:space="preserve"> contractor, subcontractor, and local authorities, on top of ensuring the nearby </w:t>
      </w:r>
      <w:r w:rsidR="00DA6442">
        <w:rPr>
          <w:rFonts w:ascii="Arial" w:hAnsi="Arial" w:cs="Arial"/>
          <w:color w:val="000000"/>
          <w:sz w:val="20"/>
          <w:szCs w:val="20"/>
          <w:lang w:val="en-GB"/>
        </w:rPr>
        <w:t>public’s</w:t>
      </w:r>
      <w:r>
        <w:rPr>
          <w:rFonts w:ascii="Arial" w:hAnsi="Arial" w:cs="Arial"/>
          <w:color w:val="000000"/>
          <w:sz w:val="20"/>
          <w:szCs w:val="20"/>
          <w:lang w:val="en-GB"/>
        </w:rPr>
        <w:t xml:space="preserve"> health, safety, and welfare. </w:t>
      </w:r>
    </w:p>
    <w:p w14:paraId="7DA423C8" w14:textId="2E499D69" w:rsidR="002E6B44" w:rsidRDefault="002E6B44" w:rsidP="00152E67">
      <w:pPr>
        <w:autoSpaceDE w:val="0"/>
        <w:autoSpaceDN w:val="0"/>
        <w:adjustRightInd w:val="0"/>
        <w:spacing w:after="0" w:line="240" w:lineRule="auto"/>
        <w:rPr>
          <w:rFonts w:ascii="Arial" w:hAnsi="Arial" w:cs="Arial"/>
          <w:color w:val="000000"/>
          <w:sz w:val="20"/>
          <w:szCs w:val="20"/>
          <w:lang w:val="en-GB"/>
        </w:rPr>
      </w:pPr>
    </w:p>
    <w:p w14:paraId="5928868E" w14:textId="16F05B6D" w:rsidR="002E6B44" w:rsidRDefault="00C66CEA" w:rsidP="00152E67">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Generally, to conform to the health and safety act 1974 section 2-part</w:t>
      </w:r>
      <w:r>
        <w:rPr>
          <w:rFonts w:ascii="Arial" w:hAnsi="Arial" w:cs="Arial"/>
          <w:color w:val="000000"/>
          <w:sz w:val="20"/>
          <w:szCs w:val="20"/>
          <w:lang w:val="en-GB"/>
        </w:rPr>
        <w:t xml:space="preserve"> C we will be checking on qualifications and professional training is up to scratch for all employees of both the contractor and subcontractor. As well before any work begins by those employees, they must attend a mandatory Toolbox talk by one of the follo</w:t>
      </w:r>
      <w:r>
        <w:rPr>
          <w:rFonts w:ascii="Arial" w:hAnsi="Arial" w:cs="Arial"/>
          <w:color w:val="000000"/>
          <w:sz w:val="20"/>
          <w:szCs w:val="20"/>
          <w:lang w:val="en-GB"/>
        </w:rPr>
        <w:t>wing people that are on-site, the project manager, health and safety officer or mainly it will be the site manager. As well regarding the health and safety act 1974 section 3 if any employees are seen to be put in them or anybody their surroundings in dang</w:t>
      </w:r>
      <w:r>
        <w:rPr>
          <w:rFonts w:ascii="Arial" w:hAnsi="Arial" w:cs="Arial"/>
          <w:color w:val="000000"/>
          <w:sz w:val="20"/>
          <w:szCs w:val="20"/>
          <w:lang w:val="en-GB"/>
        </w:rPr>
        <w:t>er or at harm there will be actions taken against them, the severity will depend on the potential risk that they have caused but the most likely outcome will be asked to leave the site for the day. More on this in the risk assessment section of this report</w:t>
      </w:r>
      <w:r>
        <w:rPr>
          <w:rFonts w:ascii="Arial" w:hAnsi="Arial" w:cs="Arial"/>
          <w:color w:val="000000"/>
          <w:sz w:val="20"/>
          <w:szCs w:val="20"/>
          <w:lang w:val="en-GB"/>
        </w:rPr>
        <w:t xml:space="preserve">. And finally, all people going on-site most show the correct site health and safety and awareness cards to security before entering. </w:t>
      </w:r>
    </w:p>
    <w:p w14:paraId="03E7F26A" w14:textId="77777777" w:rsidR="00152E67" w:rsidRDefault="00152E67" w:rsidP="00152E67">
      <w:pPr>
        <w:autoSpaceDE w:val="0"/>
        <w:autoSpaceDN w:val="0"/>
        <w:adjustRightInd w:val="0"/>
        <w:spacing w:after="0" w:line="240" w:lineRule="auto"/>
        <w:rPr>
          <w:rFonts w:ascii="Arial" w:hAnsi="Arial" w:cs="Arial"/>
          <w:color w:val="000000"/>
          <w:sz w:val="20"/>
          <w:szCs w:val="20"/>
          <w:lang w:val="en-GB"/>
        </w:rPr>
      </w:pPr>
    </w:p>
    <w:p w14:paraId="1E4E68C9" w14:textId="77777777" w:rsidR="00DA6442" w:rsidRDefault="00C66CEA" w:rsidP="00152E67">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Finally,</w:t>
      </w:r>
      <w:r w:rsidR="00152E67">
        <w:rPr>
          <w:rFonts w:ascii="Arial" w:hAnsi="Arial" w:cs="Arial"/>
          <w:color w:val="000000"/>
          <w:sz w:val="20"/>
          <w:szCs w:val="20"/>
          <w:lang w:val="en-GB"/>
        </w:rPr>
        <w:t xml:space="preserve"> generally will have to ask local authorities about traffic management and plan around best times to get in large vehicles to the site, that includes delivery and removal of waste, materials, and plant. This may mean having </w:t>
      </w:r>
      <w:r>
        <w:rPr>
          <w:rFonts w:ascii="Arial" w:hAnsi="Arial" w:cs="Arial"/>
          <w:color w:val="000000"/>
          <w:sz w:val="20"/>
          <w:szCs w:val="20"/>
          <w:lang w:val="en-GB"/>
        </w:rPr>
        <w:t>an</w:t>
      </w:r>
      <w:r w:rsidR="00152E67">
        <w:rPr>
          <w:rFonts w:ascii="Arial" w:hAnsi="Arial" w:cs="Arial"/>
          <w:color w:val="000000"/>
          <w:sz w:val="20"/>
          <w:szCs w:val="20"/>
          <w:lang w:val="en-GB"/>
        </w:rPr>
        <w:t xml:space="preserve"> earlier work, night works or paying overtime in time to get these in without causing </w:t>
      </w:r>
    </w:p>
    <w:p w14:paraId="744B8500" w14:textId="1DF0147B" w:rsidR="00152E67" w:rsidRDefault="00C66CEA" w:rsidP="00152E67">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disruption.</w:t>
      </w:r>
    </w:p>
    <w:p w14:paraId="2F4FCD46" w14:textId="4116A00A" w:rsidR="00F65E15" w:rsidRDefault="00F65E15"/>
    <w:p w14:paraId="1C06823E" w14:textId="24232A4C" w:rsidR="00DA6442" w:rsidRDefault="00C66CEA">
      <w:pPr>
        <w:rPr>
          <w:u w:val="single"/>
        </w:rPr>
      </w:pPr>
      <w:r>
        <w:rPr>
          <w:u w:val="single"/>
        </w:rPr>
        <w:t xml:space="preserve">Ground Survey </w:t>
      </w:r>
    </w:p>
    <w:p w14:paraId="1B8F82DF" w14:textId="1A79AA02" w:rsidR="00272996" w:rsidRDefault="00C66CEA" w:rsidP="00272996">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Regards to the ground surve</w:t>
      </w:r>
      <w:r>
        <w:rPr>
          <w:rFonts w:ascii="Arial" w:hAnsi="Arial" w:cs="Arial"/>
          <w:color w:val="000000"/>
          <w:sz w:val="20"/>
          <w:szCs w:val="20"/>
          <w:lang w:val="en-GB"/>
        </w:rPr>
        <w:t>y will have to do an on-site test to confirm the state of the ground regards to pollutants under different layers precisely. However, according to a bit of research</w:t>
      </w:r>
      <w:r>
        <w:rPr>
          <w:rFonts w:ascii="Arial" w:hAnsi="Arial" w:cs="Arial"/>
          <w:color w:val="000000"/>
          <w:sz w:val="20"/>
          <w:szCs w:val="20"/>
          <w:lang w:val="en-GB"/>
        </w:rPr>
        <w:t>, the site is in an area that is described as a Loamy and clayey soil that is nat</w:t>
      </w:r>
      <w:r>
        <w:rPr>
          <w:rFonts w:ascii="Arial" w:hAnsi="Arial" w:cs="Arial"/>
          <w:color w:val="000000"/>
          <w:sz w:val="20"/>
          <w:szCs w:val="20"/>
          <w:lang w:val="en-GB"/>
        </w:rPr>
        <w:t xml:space="preserve">urally wet and could be described as a floodplain. Note it may be advantageous to check with local council records and the environmental agency regards to the risk of flooding and the last time it flooded. However, according to </w:t>
      </w:r>
      <w:r w:rsidR="00AB568F" w:rsidRPr="00AB568F">
        <w:rPr>
          <w:rFonts w:ascii="Arial" w:hAnsi="Arial" w:cs="Arial"/>
          <w:color w:val="000000"/>
          <w:sz w:val="20"/>
          <w:szCs w:val="20"/>
          <w:lang w:val="en-GB"/>
        </w:rPr>
        <w:t>(</w:t>
      </w:r>
      <w:proofErr w:type="spellStart"/>
      <w:r w:rsidR="00AB568F" w:rsidRPr="00AB568F">
        <w:rPr>
          <w:rFonts w:ascii="Arial" w:hAnsi="Arial" w:cs="Arial"/>
          <w:color w:val="000000"/>
          <w:sz w:val="20"/>
          <w:szCs w:val="20"/>
          <w:lang w:val="en-GB"/>
        </w:rPr>
        <w:t>Soilscapes</w:t>
      </w:r>
      <w:proofErr w:type="spellEnd"/>
      <w:r w:rsidR="00AB568F" w:rsidRPr="00AB568F">
        <w:rPr>
          <w:rFonts w:ascii="Arial" w:hAnsi="Arial" w:cs="Arial"/>
          <w:color w:val="000000"/>
          <w:sz w:val="20"/>
          <w:szCs w:val="20"/>
          <w:lang w:val="en-GB"/>
        </w:rPr>
        <w:t xml:space="preserve"> soil types viewer - National Soil Resources Institute. Cranfield University, 2020)</w:t>
      </w:r>
      <w:r>
        <w:rPr>
          <w:rFonts w:ascii="Arial" w:hAnsi="Arial" w:cs="Arial"/>
          <w:color w:val="000000"/>
          <w:sz w:val="20"/>
          <w:szCs w:val="20"/>
          <w:lang w:val="en-GB"/>
        </w:rPr>
        <w:t>, the site i</w:t>
      </w:r>
      <w:r>
        <w:rPr>
          <w:rFonts w:ascii="Arial" w:hAnsi="Arial" w:cs="Arial"/>
          <w:color w:val="000000"/>
          <w:sz w:val="20"/>
          <w:szCs w:val="20"/>
          <w:lang w:val="en-GB"/>
        </w:rPr>
        <w:t>s a low-risk floodplain with a common crop/topsoil of grass with medium carbon content.</w:t>
      </w:r>
    </w:p>
    <w:p w14:paraId="6B9C5E41" w14:textId="77777777" w:rsidR="00272996" w:rsidRDefault="00272996" w:rsidP="00272996">
      <w:pPr>
        <w:autoSpaceDE w:val="0"/>
        <w:autoSpaceDN w:val="0"/>
        <w:adjustRightInd w:val="0"/>
        <w:spacing w:after="0" w:line="240" w:lineRule="auto"/>
        <w:rPr>
          <w:rFonts w:ascii="Arial" w:hAnsi="Arial" w:cs="Arial"/>
          <w:color w:val="000000"/>
          <w:sz w:val="20"/>
          <w:szCs w:val="20"/>
          <w:lang w:val="en-GB"/>
        </w:rPr>
      </w:pPr>
    </w:p>
    <w:p w14:paraId="4DBDE4A0" w14:textId="555A090D" w:rsidR="00DA6442" w:rsidRPr="00DA6442" w:rsidRDefault="00C66CEA">
      <w:pPr>
        <w:rPr>
          <w:u w:val="single"/>
        </w:rPr>
      </w:pPr>
      <w:r>
        <w:rPr>
          <w:rFonts w:ascii="Arial" w:hAnsi="Arial" w:cs="Arial"/>
          <w:color w:val="000000"/>
          <w:sz w:val="20"/>
          <w:szCs w:val="20"/>
          <w:lang w:val="en-GB"/>
        </w:rPr>
        <w:t>Also, note as it is based in the built-up area there may be pollutants in the grounds or archaeological items within the ground that may make it hard or difficult to e</w:t>
      </w:r>
      <w:r>
        <w:rPr>
          <w:rFonts w:ascii="Arial" w:hAnsi="Arial" w:cs="Arial"/>
          <w:color w:val="000000"/>
          <w:sz w:val="20"/>
          <w:szCs w:val="20"/>
          <w:lang w:val="en-GB"/>
        </w:rPr>
        <w:t xml:space="preserve">xtract the soil, it may be a thing to check </w:t>
      </w:r>
      <w:r>
        <w:rPr>
          <w:rFonts w:ascii="Arial" w:hAnsi="Arial" w:cs="Arial"/>
          <w:color w:val="000000"/>
          <w:sz w:val="20"/>
          <w:szCs w:val="20"/>
          <w:lang w:val="en-GB"/>
        </w:rPr>
        <w:lastRenderedPageBreak/>
        <w:t>before piling how many objects that there are beneath the topsoil, as this may force us to dig/drill to the stable layer placing pilings.</w:t>
      </w:r>
    </w:p>
    <w:p w14:paraId="2383C685" w14:textId="5124F1C2" w:rsidR="00152E67" w:rsidRPr="00DA6442" w:rsidRDefault="00C66CEA" w:rsidP="00152E67">
      <w:pPr>
        <w:autoSpaceDE w:val="0"/>
        <w:autoSpaceDN w:val="0"/>
        <w:adjustRightInd w:val="0"/>
        <w:spacing w:after="0" w:line="240" w:lineRule="auto"/>
        <w:rPr>
          <w:rFonts w:ascii="Arial" w:hAnsi="Arial" w:cs="Arial"/>
          <w:color w:val="000000"/>
          <w:sz w:val="20"/>
          <w:szCs w:val="20"/>
          <w:u w:val="single"/>
          <w:lang w:val="en-GB"/>
        </w:rPr>
      </w:pPr>
      <w:r w:rsidRPr="00DA6442">
        <w:rPr>
          <w:rFonts w:ascii="Arial" w:hAnsi="Arial" w:cs="Arial"/>
          <w:color w:val="000000"/>
          <w:sz w:val="20"/>
          <w:szCs w:val="20"/>
          <w:u w:val="single"/>
          <w:lang w:val="en-GB"/>
        </w:rPr>
        <w:t>Defining the perimeter of the site</w:t>
      </w:r>
    </w:p>
    <w:p w14:paraId="115B75B9" w14:textId="77777777" w:rsidR="00152E67" w:rsidRDefault="00152E67" w:rsidP="00152E67">
      <w:pPr>
        <w:autoSpaceDE w:val="0"/>
        <w:autoSpaceDN w:val="0"/>
        <w:adjustRightInd w:val="0"/>
        <w:spacing w:after="0" w:line="240" w:lineRule="auto"/>
        <w:rPr>
          <w:rFonts w:ascii="Arial" w:hAnsi="Arial" w:cs="Arial"/>
          <w:color w:val="000000"/>
          <w:sz w:val="20"/>
          <w:szCs w:val="20"/>
          <w:lang w:val="en-GB"/>
        </w:rPr>
      </w:pPr>
    </w:p>
    <w:p w14:paraId="3A54F70C" w14:textId="7547A651" w:rsidR="00152E67" w:rsidRDefault="00C66CEA" w:rsidP="00152E67">
      <w:pPr>
        <w:rPr>
          <w:rFonts w:ascii="Arial" w:hAnsi="Arial" w:cs="Arial"/>
          <w:color w:val="000000"/>
          <w:sz w:val="20"/>
          <w:szCs w:val="20"/>
          <w:lang w:val="en-GB"/>
        </w:rPr>
      </w:pPr>
      <w:r>
        <w:rPr>
          <w:rFonts w:ascii="Arial" w:hAnsi="Arial" w:cs="Arial"/>
          <w:color w:val="000000"/>
          <w:sz w:val="20"/>
          <w:szCs w:val="20"/>
          <w:lang w:val="en-GB"/>
        </w:rPr>
        <w:t>before all works including setting out</w:t>
      </w:r>
      <w:r>
        <w:rPr>
          <w:rFonts w:ascii="Arial" w:hAnsi="Arial" w:cs="Arial"/>
          <w:color w:val="000000"/>
          <w:sz w:val="20"/>
          <w:szCs w:val="20"/>
          <w:lang w:val="en-GB"/>
        </w:rPr>
        <w:t xml:space="preserve"> we most define and secure the area of the site, the main way we are going to do this is by setting up the perimeter with fencing that is high enough so that people cannot jump over into site from nearby objects or builds as if they injure themselves on si</w:t>
      </w:r>
      <w:r>
        <w:rPr>
          <w:rFonts w:ascii="Arial" w:hAnsi="Arial" w:cs="Arial"/>
          <w:color w:val="000000"/>
          <w:sz w:val="20"/>
          <w:szCs w:val="20"/>
          <w:lang w:val="en-GB"/>
        </w:rPr>
        <w:t>te we will be accountable with this, we fence will have a slippery coat and other security features to deter thieves, youths and any member of the public that may want to enter the site without permission. With this for health and safety and security reaso</w:t>
      </w:r>
      <w:r>
        <w:rPr>
          <w:rFonts w:ascii="Arial" w:hAnsi="Arial" w:cs="Arial"/>
          <w:color w:val="000000"/>
          <w:sz w:val="20"/>
          <w:szCs w:val="20"/>
          <w:lang w:val="en-GB"/>
        </w:rPr>
        <w:t xml:space="preserve">ns we will have lights to light up the site overnight time, but not </w:t>
      </w:r>
      <w:r w:rsidR="00DA6442">
        <w:rPr>
          <w:rFonts w:ascii="Arial" w:hAnsi="Arial" w:cs="Arial"/>
          <w:color w:val="000000"/>
          <w:sz w:val="20"/>
          <w:szCs w:val="20"/>
          <w:lang w:val="en-GB"/>
        </w:rPr>
        <w:t>too</w:t>
      </w:r>
      <w:r>
        <w:rPr>
          <w:rFonts w:ascii="Arial" w:hAnsi="Arial" w:cs="Arial"/>
          <w:color w:val="000000"/>
          <w:sz w:val="20"/>
          <w:szCs w:val="20"/>
          <w:lang w:val="en-GB"/>
        </w:rPr>
        <w:t xml:space="preserve"> bright to affect nearby public or nocturnal animal, to ensure this we will monitor the light levels and wildlife. And finally for security will set up cameras of blind spots are made as well as have a security guard always on shift even at when the sites </w:t>
      </w:r>
      <w:r>
        <w:rPr>
          <w:rFonts w:ascii="Arial" w:hAnsi="Arial" w:cs="Arial"/>
          <w:color w:val="000000"/>
          <w:sz w:val="20"/>
          <w:szCs w:val="20"/>
          <w:lang w:val="en-GB"/>
        </w:rPr>
        <w:t>not in use, as well are instructed to make regular checks on fences and of its security objects, we will subcontract out this to nearby security firm and before giving the contract check all their staff's professional qualifications are up-to-date and vali</w:t>
      </w:r>
      <w:r>
        <w:rPr>
          <w:rFonts w:ascii="Arial" w:hAnsi="Arial" w:cs="Arial"/>
          <w:color w:val="000000"/>
          <w:sz w:val="20"/>
          <w:szCs w:val="20"/>
          <w:lang w:val="en-GB"/>
        </w:rPr>
        <w:t xml:space="preserve">d. </w:t>
      </w:r>
    </w:p>
    <w:p w14:paraId="4D1E8546" w14:textId="77777777" w:rsidR="002E6B44" w:rsidRPr="00922459" w:rsidRDefault="00C66CEA" w:rsidP="002E6B44">
      <w:pPr>
        <w:autoSpaceDE w:val="0"/>
        <w:autoSpaceDN w:val="0"/>
        <w:adjustRightInd w:val="0"/>
        <w:spacing w:after="0" w:line="240" w:lineRule="auto"/>
        <w:rPr>
          <w:rFonts w:ascii="Arial" w:hAnsi="Arial" w:cs="Arial"/>
          <w:color w:val="000000"/>
          <w:sz w:val="20"/>
          <w:szCs w:val="20"/>
          <w:u w:val="single"/>
          <w:lang w:val="en-GB"/>
        </w:rPr>
      </w:pPr>
      <w:r w:rsidRPr="00922459">
        <w:rPr>
          <w:rFonts w:ascii="Arial" w:hAnsi="Arial" w:cs="Arial"/>
          <w:color w:val="000000"/>
          <w:sz w:val="20"/>
          <w:szCs w:val="20"/>
          <w:u w:val="single"/>
          <w:lang w:val="en-GB"/>
        </w:rPr>
        <w:t>Scaffolding</w:t>
      </w:r>
    </w:p>
    <w:p w14:paraId="26EBAF3D" w14:textId="77777777" w:rsidR="002E6B44" w:rsidRDefault="002E6B44" w:rsidP="002E6B44">
      <w:pPr>
        <w:autoSpaceDE w:val="0"/>
        <w:autoSpaceDN w:val="0"/>
        <w:adjustRightInd w:val="0"/>
        <w:spacing w:after="0" w:line="240" w:lineRule="auto"/>
        <w:rPr>
          <w:rFonts w:ascii="Arial" w:hAnsi="Arial" w:cs="Arial"/>
          <w:color w:val="000000"/>
          <w:sz w:val="20"/>
          <w:szCs w:val="20"/>
          <w:lang w:val="en-GB"/>
        </w:rPr>
      </w:pPr>
    </w:p>
    <w:p w14:paraId="3AAE84B6" w14:textId="77777777" w:rsidR="002E6B44" w:rsidRDefault="00C66CEA" w:rsidP="002E6B44">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For this project, we would need scaffolding erected complete Pacific tasks, for example, external works, cleaning, and any alterations/directions that may need to be completed.</w:t>
      </w:r>
    </w:p>
    <w:p w14:paraId="61D3A46D" w14:textId="7F430475" w:rsidR="002E6B44" w:rsidRDefault="00C66CEA" w:rsidP="002E6B44">
      <w:pPr>
        <w:rPr>
          <w:rFonts w:ascii="Arial" w:hAnsi="Arial" w:cs="Arial"/>
          <w:color w:val="000000"/>
          <w:sz w:val="20"/>
          <w:szCs w:val="20"/>
          <w:lang w:val="en-GB"/>
        </w:rPr>
      </w:pPr>
      <w:r>
        <w:rPr>
          <w:rFonts w:ascii="Arial" w:hAnsi="Arial" w:cs="Arial"/>
          <w:color w:val="000000"/>
          <w:sz w:val="20"/>
          <w:szCs w:val="20"/>
          <w:lang w:val="en-GB"/>
        </w:rPr>
        <w:t>For this, we must get a temporary structures license off local</w:t>
      </w:r>
      <w:r>
        <w:rPr>
          <w:rFonts w:ascii="Arial" w:hAnsi="Arial" w:cs="Arial"/>
          <w:color w:val="000000"/>
          <w:sz w:val="20"/>
          <w:szCs w:val="20"/>
          <w:lang w:val="en-GB"/>
        </w:rPr>
        <w:t xml:space="preserve"> authority and we will subcontract out these works to a local and qualified firm, which for health and safety reasons we will request during interview phase for them to prove and verify qualifications of all staff that will be coming onto site. If the empl</w:t>
      </w:r>
      <w:r>
        <w:rPr>
          <w:rFonts w:ascii="Arial" w:hAnsi="Arial" w:cs="Arial"/>
          <w:color w:val="000000"/>
          <w:sz w:val="20"/>
          <w:szCs w:val="20"/>
          <w:lang w:val="en-GB"/>
        </w:rPr>
        <w:t xml:space="preserve">oyee of the subcontractor, prove it or </w:t>
      </w:r>
      <w:r w:rsidR="00DA6442">
        <w:rPr>
          <w:rFonts w:ascii="Arial" w:hAnsi="Arial" w:cs="Arial"/>
          <w:color w:val="000000"/>
          <w:sz w:val="20"/>
          <w:szCs w:val="20"/>
          <w:lang w:val="en-GB"/>
        </w:rPr>
        <w:t>her</w:t>
      </w:r>
      <w:r>
        <w:rPr>
          <w:rFonts w:ascii="Arial" w:hAnsi="Arial" w:cs="Arial"/>
          <w:color w:val="000000"/>
          <w:sz w:val="20"/>
          <w:szCs w:val="20"/>
          <w:lang w:val="en-GB"/>
        </w:rPr>
        <w:t xml:space="preserve"> qualification they will not be allowed on site.</w:t>
      </w:r>
    </w:p>
    <w:p w14:paraId="54EF9B21" w14:textId="77777777" w:rsidR="00CD241B" w:rsidRPr="00922459" w:rsidRDefault="00C66CEA" w:rsidP="00CD241B">
      <w:pPr>
        <w:autoSpaceDE w:val="0"/>
        <w:autoSpaceDN w:val="0"/>
        <w:adjustRightInd w:val="0"/>
        <w:spacing w:after="0" w:line="240" w:lineRule="auto"/>
        <w:rPr>
          <w:rFonts w:ascii="Arial" w:hAnsi="Arial" w:cs="Arial"/>
          <w:color w:val="000000"/>
          <w:sz w:val="20"/>
          <w:szCs w:val="20"/>
          <w:u w:val="single"/>
          <w:lang w:val="en-GB"/>
        </w:rPr>
      </w:pPr>
      <w:r w:rsidRPr="00922459">
        <w:rPr>
          <w:rFonts w:ascii="Arial" w:hAnsi="Arial" w:cs="Arial"/>
          <w:color w:val="000000"/>
          <w:sz w:val="20"/>
          <w:szCs w:val="20"/>
          <w:u w:val="single"/>
          <w:lang w:val="en-GB"/>
        </w:rPr>
        <w:t>Demolition</w:t>
      </w:r>
    </w:p>
    <w:p w14:paraId="071F2C5D" w14:textId="77777777" w:rsidR="00CD241B" w:rsidRDefault="00CD241B" w:rsidP="00CD241B">
      <w:pPr>
        <w:autoSpaceDE w:val="0"/>
        <w:autoSpaceDN w:val="0"/>
        <w:adjustRightInd w:val="0"/>
        <w:spacing w:after="0" w:line="240" w:lineRule="auto"/>
        <w:rPr>
          <w:rFonts w:ascii="Arial" w:hAnsi="Arial" w:cs="Arial"/>
          <w:color w:val="000000"/>
          <w:sz w:val="20"/>
          <w:szCs w:val="20"/>
          <w:lang w:val="en-GB"/>
        </w:rPr>
      </w:pPr>
    </w:p>
    <w:p w14:paraId="65FE14A3" w14:textId="09D95A3F" w:rsidR="009E6BF5" w:rsidRDefault="00C66CEA" w:rsidP="00CD241B">
      <w:pPr>
        <w:rPr>
          <w:rFonts w:ascii="Arial" w:hAnsi="Arial" w:cs="Arial"/>
          <w:color w:val="000000"/>
          <w:sz w:val="20"/>
          <w:szCs w:val="20"/>
          <w:lang w:val="en-GB"/>
        </w:rPr>
      </w:pPr>
      <w:r>
        <w:rPr>
          <w:rFonts w:ascii="Arial" w:hAnsi="Arial" w:cs="Arial"/>
          <w:color w:val="000000"/>
          <w:sz w:val="20"/>
          <w:szCs w:val="20"/>
          <w:lang w:val="en-GB"/>
        </w:rPr>
        <w:t xml:space="preserve">If any demolition, if required on-site whether from existing structures or removal of defects we will subcontract out this work to a qualified local firm if </w:t>
      </w:r>
      <w:r w:rsidR="00DA6442">
        <w:rPr>
          <w:rFonts w:ascii="Arial" w:hAnsi="Arial" w:cs="Arial"/>
          <w:color w:val="000000"/>
          <w:sz w:val="20"/>
          <w:szCs w:val="20"/>
          <w:lang w:val="en-GB"/>
        </w:rPr>
        <w:t>possible,</w:t>
      </w:r>
      <w:r>
        <w:rPr>
          <w:rFonts w:ascii="Arial" w:hAnsi="Arial" w:cs="Arial"/>
          <w:color w:val="000000"/>
          <w:sz w:val="20"/>
          <w:szCs w:val="20"/>
          <w:lang w:val="en-GB"/>
        </w:rPr>
        <w:t xml:space="preserve"> alongside check-in ourselves qualifications of employees entering the site. We will ensur</w:t>
      </w:r>
      <w:r>
        <w:rPr>
          <w:rFonts w:ascii="Arial" w:hAnsi="Arial" w:cs="Arial"/>
          <w:color w:val="000000"/>
          <w:sz w:val="20"/>
          <w:szCs w:val="20"/>
          <w:lang w:val="en-GB"/>
        </w:rPr>
        <w:t>e all employees on-site node what's going on there and is not in any position without taking unnecessary harm, however, if they are found in this area will mark with barriers as exclusion zone without authorization the be asked to leave the site and have t</w:t>
      </w:r>
      <w:r>
        <w:rPr>
          <w:rFonts w:ascii="Arial" w:hAnsi="Arial" w:cs="Arial"/>
          <w:color w:val="000000"/>
          <w:sz w:val="20"/>
          <w:szCs w:val="20"/>
          <w:lang w:val="en-GB"/>
        </w:rPr>
        <w:t xml:space="preserve">o attend a Toolbox talk/ meeting with the site manager. </w:t>
      </w:r>
      <w:r w:rsidR="00DA6442">
        <w:rPr>
          <w:rFonts w:ascii="Arial" w:hAnsi="Arial" w:cs="Arial"/>
          <w:color w:val="000000"/>
          <w:sz w:val="20"/>
          <w:szCs w:val="20"/>
          <w:lang w:val="en-GB"/>
        </w:rPr>
        <w:t>Also,</w:t>
      </w:r>
      <w:r>
        <w:rPr>
          <w:rFonts w:ascii="Arial" w:hAnsi="Arial" w:cs="Arial"/>
          <w:color w:val="000000"/>
          <w:sz w:val="20"/>
          <w:szCs w:val="20"/>
          <w:lang w:val="en-GB"/>
        </w:rPr>
        <w:t xml:space="preserve"> for waste purposes will have the subcontractor to separate the demolitions into a different pile of material for general laborers to though and see what is usable and what is a waste. Anything u</w:t>
      </w:r>
      <w:r>
        <w:rPr>
          <w:rFonts w:ascii="Arial" w:hAnsi="Arial" w:cs="Arial"/>
          <w:color w:val="000000"/>
          <w:sz w:val="20"/>
          <w:szCs w:val="20"/>
          <w:lang w:val="en-GB"/>
        </w:rPr>
        <w:t xml:space="preserve">sable will be stored on-site if still usable for original purposes, any reasonable parts not needed will either be stored off-site for other projects or sold as is there is enough. Anything other will be separated into with waste pile in respect of nearby </w:t>
      </w:r>
      <w:r>
        <w:rPr>
          <w:rFonts w:ascii="Arial" w:hAnsi="Arial" w:cs="Arial"/>
          <w:color w:val="000000"/>
          <w:sz w:val="20"/>
          <w:szCs w:val="20"/>
          <w:lang w:val="en-GB"/>
        </w:rPr>
        <w:t xml:space="preserve">facilities for waste. </w:t>
      </w:r>
    </w:p>
    <w:p w14:paraId="37FA3AA9" w14:textId="77777777" w:rsidR="0098069F" w:rsidRPr="00F9592F" w:rsidRDefault="00C66CEA" w:rsidP="0098069F">
      <w:pPr>
        <w:autoSpaceDE w:val="0"/>
        <w:autoSpaceDN w:val="0"/>
        <w:adjustRightInd w:val="0"/>
        <w:spacing w:after="0" w:line="240" w:lineRule="auto"/>
        <w:rPr>
          <w:rFonts w:ascii="Arial" w:hAnsi="Arial" w:cs="Arial"/>
          <w:color w:val="000000"/>
          <w:sz w:val="20"/>
          <w:szCs w:val="20"/>
          <w:u w:val="single"/>
          <w:lang w:val="en-GB"/>
        </w:rPr>
      </w:pPr>
      <w:r w:rsidRPr="00F9592F">
        <w:rPr>
          <w:rFonts w:ascii="Arial" w:hAnsi="Arial" w:cs="Arial"/>
          <w:color w:val="000000"/>
          <w:sz w:val="20"/>
          <w:szCs w:val="20"/>
          <w:u w:val="single"/>
          <w:lang w:val="en-GB"/>
        </w:rPr>
        <w:t>Treatment, excavation, and removal of ground</w:t>
      </w:r>
    </w:p>
    <w:p w14:paraId="15A94561" w14:textId="77777777" w:rsidR="0098069F" w:rsidRDefault="0098069F" w:rsidP="0098069F">
      <w:pPr>
        <w:autoSpaceDE w:val="0"/>
        <w:autoSpaceDN w:val="0"/>
        <w:adjustRightInd w:val="0"/>
        <w:spacing w:after="0" w:line="240" w:lineRule="auto"/>
        <w:rPr>
          <w:rFonts w:ascii="Arial" w:hAnsi="Arial" w:cs="Arial"/>
          <w:color w:val="000000"/>
          <w:sz w:val="20"/>
          <w:szCs w:val="20"/>
          <w:lang w:val="en-GB"/>
        </w:rPr>
      </w:pPr>
    </w:p>
    <w:p w14:paraId="19D767DE" w14:textId="77777777" w:rsidR="0098069F" w:rsidRDefault="00C66CEA" w:rsidP="0098069F">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 xml:space="preserve">For this will look at past projects in the area and the side on what method of treatment it will need. We know that they used to be an old railway line on the land before this means </w:t>
      </w:r>
      <w:r>
        <w:rPr>
          <w:rFonts w:ascii="Arial" w:hAnsi="Arial" w:cs="Arial"/>
          <w:color w:val="000000"/>
          <w:sz w:val="20"/>
          <w:szCs w:val="20"/>
          <w:lang w:val="en-GB"/>
        </w:rPr>
        <w:t>that the ground would probably have leftover carbon from the use of the railway, though we will put an in situ biological soil remedy treatment to lower carbon in the soil as well as any other contaminants like metal, if this does not work we will excavate</w:t>
      </w:r>
      <w:r>
        <w:rPr>
          <w:rFonts w:ascii="Arial" w:hAnsi="Arial" w:cs="Arial"/>
          <w:color w:val="000000"/>
          <w:sz w:val="20"/>
          <w:szCs w:val="20"/>
          <w:lang w:val="en-GB"/>
        </w:rPr>
        <w:t xml:space="preserve"> and wash the soil however will have to do environment survey of anything living in the ground for even method.</w:t>
      </w:r>
    </w:p>
    <w:p w14:paraId="77B86A04" w14:textId="77777777" w:rsidR="0098069F" w:rsidRDefault="0098069F" w:rsidP="0098069F">
      <w:pPr>
        <w:autoSpaceDE w:val="0"/>
        <w:autoSpaceDN w:val="0"/>
        <w:adjustRightInd w:val="0"/>
        <w:spacing w:after="0" w:line="240" w:lineRule="auto"/>
        <w:rPr>
          <w:rFonts w:ascii="Arial" w:hAnsi="Arial" w:cs="Arial"/>
          <w:color w:val="000000"/>
          <w:sz w:val="20"/>
          <w:szCs w:val="20"/>
          <w:lang w:val="en-GB"/>
        </w:rPr>
      </w:pPr>
    </w:p>
    <w:p w14:paraId="0A6CA362" w14:textId="22B6743E" w:rsidR="00CD241B" w:rsidRDefault="00C66CEA" w:rsidP="0098069F">
      <w:pPr>
        <w:rPr>
          <w:rFonts w:ascii="Arial" w:hAnsi="Arial" w:cs="Arial"/>
          <w:color w:val="000000"/>
          <w:sz w:val="20"/>
          <w:szCs w:val="20"/>
          <w:lang w:val="en-GB"/>
        </w:rPr>
      </w:pPr>
      <w:r>
        <w:rPr>
          <w:rFonts w:ascii="Arial" w:hAnsi="Arial" w:cs="Arial"/>
          <w:color w:val="000000"/>
          <w:sz w:val="20"/>
          <w:szCs w:val="20"/>
          <w:lang w:val="en-GB"/>
        </w:rPr>
        <w:t>Regarding excavation, we will use mechanical means of removing the ground while making cofferdams to temporarily support the ground as were nea</w:t>
      </w:r>
      <w:r>
        <w:rPr>
          <w:rFonts w:ascii="Arial" w:hAnsi="Arial" w:cs="Arial"/>
          <w:color w:val="000000"/>
          <w:sz w:val="20"/>
          <w:szCs w:val="20"/>
          <w:lang w:val="en-GB"/>
        </w:rPr>
        <w:t xml:space="preserve">rby water and Swansea has a high chance of it raining. To do </w:t>
      </w:r>
      <w:r>
        <w:rPr>
          <w:rFonts w:ascii="Arial" w:hAnsi="Arial" w:cs="Arial"/>
          <w:color w:val="000000"/>
          <w:sz w:val="20"/>
          <w:szCs w:val="20"/>
          <w:lang w:val="en-GB"/>
        </w:rPr>
        <w:lastRenderedPageBreak/>
        <w:t xml:space="preserve">this we will vibrate the sheet piles into the ground using setting out coordinates and GPS doublecheck. While this goes on the site manager should be monitoring and inspecting the site and areas </w:t>
      </w:r>
      <w:r>
        <w:rPr>
          <w:rFonts w:ascii="Arial" w:hAnsi="Arial" w:cs="Arial"/>
          <w:color w:val="000000"/>
          <w:sz w:val="20"/>
          <w:szCs w:val="20"/>
          <w:lang w:val="en-GB"/>
        </w:rPr>
        <w:t>around to ensure that is not affecting the public, while on that due to the foundations we are going to be using we are going to have two inform nearby business owners and members to the public of vibrations through the ground, and may have put money aside</w:t>
      </w:r>
      <w:r>
        <w:rPr>
          <w:rFonts w:ascii="Arial" w:hAnsi="Arial" w:cs="Arial"/>
          <w:color w:val="000000"/>
          <w:sz w:val="20"/>
          <w:szCs w:val="20"/>
          <w:lang w:val="en-GB"/>
        </w:rPr>
        <w:t xml:space="preserve"> if any damage is caused by placing the sheet piles or the foundation itself, more on this in foundations. As well when excavating in we may have to be careful as if there are any archaeological or unexploded German shells not picked up by ground radar or </w:t>
      </w:r>
      <w:r>
        <w:rPr>
          <w:rFonts w:ascii="Arial" w:hAnsi="Arial" w:cs="Arial"/>
          <w:color w:val="000000"/>
          <w:sz w:val="20"/>
          <w:szCs w:val="20"/>
          <w:lang w:val="en-GB"/>
        </w:rPr>
        <w:t>site investigations will have to back that great site immediately and inform local authorities. Alongside this even though we would love treated the ground we would recommend contracted and subcontracted workers to wear masks, goggles, and other PPE equipm</w:t>
      </w:r>
      <w:r>
        <w:rPr>
          <w:rFonts w:ascii="Arial" w:hAnsi="Arial" w:cs="Arial"/>
          <w:color w:val="000000"/>
          <w:sz w:val="20"/>
          <w:szCs w:val="20"/>
          <w:lang w:val="en-GB"/>
        </w:rPr>
        <w:t>ent provided by us just in case something was missed or is different than what ground investigations suggest. On top of this all excavations most have a barrier and signs around excavation sites and trenches with safe places to go around or cross if necess</w:t>
      </w:r>
      <w:r>
        <w:rPr>
          <w:rFonts w:ascii="Arial" w:hAnsi="Arial" w:cs="Arial"/>
          <w:color w:val="000000"/>
          <w:sz w:val="20"/>
          <w:szCs w:val="20"/>
          <w:lang w:val="en-GB"/>
        </w:rPr>
        <w:t>ary, for access, these will be marked out to employees.</w:t>
      </w:r>
    </w:p>
    <w:p w14:paraId="153A4F52" w14:textId="0BADBA5E" w:rsidR="0098069F" w:rsidRDefault="00C66CEA" w:rsidP="0098069F">
      <w:pPr>
        <w:rPr>
          <w:rFonts w:ascii="Arial" w:hAnsi="Arial" w:cs="Arial"/>
          <w:color w:val="000000"/>
          <w:sz w:val="20"/>
          <w:szCs w:val="20"/>
          <w:lang w:val="en-GB"/>
        </w:rPr>
      </w:pPr>
      <w:r>
        <w:rPr>
          <w:rFonts w:ascii="Arial" w:hAnsi="Arial" w:cs="Arial"/>
          <w:color w:val="000000"/>
          <w:sz w:val="20"/>
          <w:szCs w:val="20"/>
          <w:lang w:val="en-GB"/>
        </w:rPr>
        <w:t>Both cleaned and contaminated soil will be kept separate at all times, in different storage units ready to be either taken off-site or kept on site for backfilling purposes. For contaminated soils, we</w:t>
      </w:r>
      <w:r>
        <w:rPr>
          <w:rFonts w:ascii="Arial" w:hAnsi="Arial" w:cs="Arial"/>
          <w:color w:val="000000"/>
          <w:sz w:val="20"/>
          <w:szCs w:val="20"/>
          <w:lang w:val="en-GB"/>
        </w:rPr>
        <w:t xml:space="preserve"> will get a professional company to either treat it or dispose of it properly. More on this in waste part of this report.</w:t>
      </w:r>
    </w:p>
    <w:p w14:paraId="73B73EFD" w14:textId="77777777" w:rsidR="00817AE2" w:rsidRPr="00DA6442" w:rsidRDefault="00C66CEA" w:rsidP="00817AE2">
      <w:pPr>
        <w:autoSpaceDE w:val="0"/>
        <w:autoSpaceDN w:val="0"/>
        <w:adjustRightInd w:val="0"/>
        <w:spacing w:after="0" w:line="240" w:lineRule="auto"/>
        <w:rPr>
          <w:rFonts w:ascii="Arial" w:hAnsi="Arial" w:cs="Arial"/>
          <w:color w:val="000000"/>
          <w:sz w:val="20"/>
          <w:szCs w:val="20"/>
          <w:u w:val="single"/>
          <w:lang w:val="en-GB"/>
        </w:rPr>
      </w:pPr>
      <w:r w:rsidRPr="00DA6442">
        <w:rPr>
          <w:rFonts w:ascii="Arial" w:hAnsi="Arial" w:cs="Arial"/>
          <w:color w:val="000000"/>
          <w:sz w:val="20"/>
          <w:szCs w:val="20"/>
          <w:u w:val="single"/>
          <w:lang w:val="en-GB"/>
        </w:rPr>
        <w:t>Foundations</w:t>
      </w:r>
    </w:p>
    <w:p w14:paraId="57F87402" w14:textId="77777777" w:rsidR="00817AE2" w:rsidRDefault="00817AE2" w:rsidP="00817AE2">
      <w:pPr>
        <w:autoSpaceDE w:val="0"/>
        <w:autoSpaceDN w:val="0"/>
        <w:adjustRightInd w:val="0"/>
        <w:spacing w:after="0" w:line="240" w:lineRule="auto"/>
        <w:rPr>
          <w:rFonts w:ascii="Arial" w:hAnsi="Arial" w:cs="Arial"/>
          <w:color w:val="000000"/>
          <w:sz w:val="20"/>
          <w:szCs w:val="20"/>
          <w:lang w:val="en-GB"/>
        </w:rPr>
      </w:pPr>
    </w:p>
    <w:p w14:paraId="7187538E" w14:textId="241AFC05" w:rsidR="00817AE2" w:rsidRDefault="00C66CEA" w:rsidP="00817AE2">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In this section, we will discuss the method we have picked for the foundations. The method we picked this to use an in si</w:t>
      </w:r>
      <w:r>
        <w:rPr>
          <w:rFonts w:ascii="Arial" w:hAnsi="Arial" w:cs="Arial"/>
          <w:color w:val="000000"/>
          <w:sz w:val="20"/>
          <w:szCs w:val="20"/>
          <w:lang w:val="en-GB"/>
        </w:rPr>
        <w:t xml:space="preserve">tu piles and rafts configuration. This is because your quite close to the water so reduce or mitigate the subsidence and to ensure that the building could be supportive even if it's function changes in later life the </w:t>
      </w:r>
      <w:r w:rsidR="00DA6442">
        <w:rPr>
          <w:rFonts w:ascii="Arial" w:hAnsi="Arial" w:cs="Arial"/>
          <w:color w:val="000000"/>
          <w:sz w:val="20"/>
          <w:szCs w:val="20"/>
          <w:lang w:val="en-GB"/>
        </w:rPr>
        <w:t>heavier</w:t>
      </w:r>
      <w:r>
        <w:rPr>
          <w:rFonts w:ascii="Arial" w:hAnsi="Arial" w:cs="Arial"/>
          <w:color w:val="000000"/>
          <w:sz w:val="20"/>
          <w:szCs w:val="20"/>
          <w:lang w:val="en-GB"/>
        </w:rPr>
        <w:t xml:space="preserve"> structure.</w:t>
      </w:r>
    </w:p>
    <w:p w14:paraId="6F9D5ED3" w14:textId="77777777" w:rsidR="00817AE2" w:rsidRDefault="00817AE2" w:rsidP="00817AE2">
      <w:pPr>
        <w:autoSpaceDE w:val="0"/>
        <w:autoSpaceDN w:val="0"/>
        <w:adjustRightInd w:val="0"/>
        <w:spacing w:after="0" w:line="240" w:lineRule="auto"/>
        <w:rPr>
          <w:rFonts w:ascii="Arial" w:hAnsi="Arial" w:cs="Arial"/>
          <w:color w:val="000000"/>
          <w:sz w:val="20"/>
          <w:szCs w:val="20"/>
          <w:lang w:val="en-GB"/>
        </w:rPr>
      </w:pPr>
    </w:p>
    <w:p w14:paraId="034BC8C1" w14:textId="0647B626" w:rsidR="00817AE2" w:rsidRDefault="00C66CEA" w:rsidP="00817AE2">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So, the piles we ar</w:t>
      </w:r>
      <w:r>
        <w:rPr>
          <w:rFonts w:ascii="Arial" w:hAnsi="Arial" w:cs="Arial"/>
          <w:color w:val="000000"/>
          <w:sz w:val="20"/>
          <w:szCs w:val="20"/>
          <w:lang w:val="en-GB"/>
        </w:rPr>
        <w:t>e continues a set of 1 m steel piles stacked on top of each other like pockets until they hit the stable rock/bedrock. We will probably have to use a pile hammer to put them in place, so this means we would have to inform anyone using the area nearby, keep</w:t>
      </w:r>
      <w:r>
        <w:rPr>
          <w:rFonts w:ascii="Arial" w:hAnsi="Arial" w:cs="Arial"/>
          <w:color w:val="000000"/>
          <w:sz w:val="20"/>
          <w:szCs w:val="20"/>
          <w:lang w:val="en-GB"/>
        </w:rPr>
        <w:t xml:space="preserve"> a bit of money one side in case of the operation damaging or affecting nearby business owners and/or members of public properties, with this we must have a number and email for complaints and damages, it may be profitable to either hire or the contract a </w:t>
      </w:r>
      <w:r>
        <w:rPr>
          <w:rFonts w:ascii="Arial" w:hAnsi="Arial" w:cs="Arial"/>
          <w:color w:val="000000"/>
          <w:sz w:val="20"/>
          <w:szCs w:val="20"/>
          <w:lang w:val="en-GB"/>
        </w:rPr>
        <w:t xml:space="preserve">structural surveyor to help with this. </w:t>
      </w:r>
    </w:p>
    <w:p w14:paraId="0D615095" w14:textId="77777777" w:rsidR="00817AE2" w:rsidRDefault="00817AE2" w:rsidP="00817AE2">
      <w:pPr>
        <w:autoSpaceDE w:val="0"/>
        <w:autoSpaceDN w:val="0"/>
        <w:adjustRightInd w:val="0"/>
        <w:spacing w:after="0" w:line="240" w:lineRule="auto"/>
        <w:rPr>
          <w:rFonts w:ascii="Arial" w:hAnsi="Arial" w:cs="Arial"/>
          <w:color w:val="000000"/>
          <w:sz w:val="20"/>
          <w:szCs w:val="20"/>
          <w:lang w:val="en-GB"/>
        </w:rPr>
      </w:pPr>
    </w:p>
    <w:p w14:paraId="68CF7162" w14:textId="271FD53B" w:rsidR="0098069F" w:rsidRDefault="00C66CEA" w:rsidP="00817AE2">
      <w:pPr>
        <w:rPr>
          <w:rFonts w:ascii="Arial" w:hAnsi="Arial" w:cs="Arial"/>
          <w:color w:val="000000"/>
          <w:sz w:val="20"/>
          <w:szCs w:val="20"/>
          <w:lang w:val="en-GB"/>
        </w:rPr>
      </w:pPr>
      <w:r>
        <w:rPr>
          <w:rFonts w:ascii="Arial" w:hAnsi="Arial" w:cs="Arial"/>
          <w:color w:val="000000"/>
          <w:sz w:val="20"/>
          <w:szCs w:val="20"/>
          <w:lang w:val="en-GB"/>
        </w:rPr>
        <w:t xml:space="preserve">The foundation will be a concrete raft with steel piling caps to weld or screw the superstructure to for this. The concrete will be poured in situ and left to settle until it's cured enough to continue works. </w:t>
      </w:r>
      <w:r w:rsidR="00DA6442">
        <w:rPr>
          <w:rFonts w:ascii="Arial" w:hAnsi="Arial" w:cs="Arial"/>
          <w:color w:val="000000"/>
          <w:sz w:val="20"/>
          <w:szCs w:val="20"/>
          <w:lang w:val="en-GB"/>
        </w:rPr>
        <w:t>However,</w:t>
      </w:r>
      <w:r>
        <w:rPr>
          <w:rFonts w:ascii="Arial" w:hAnsi="Arial" w:cs="Arial"/>
          <w:color w:val="000000"/>
          <w:sz w:val="20"/>
          <w:szCs w:val="20"/>
          <w:lang w:val="en-GB"/>
        </w:rPr>
        <w:t xml:space="preserve"> when doing this we must be careful about concrete get in wash into the local biosphere, lithosphere, atmosphere, and mainly hydrosphere due to proximity to water. As well because we are constructing nearby the </w:t>
      </w:r>
      <w:r w:rsidR="00DA6442">
        <w:rPr>
          <w:rFonts w:ascii="Arial" w:hAnsi="Arial" w:cs="Arial"/>
          <w:color w:val="000000"/>
          <w:sz w:val="20"/>
          <w:szCs w:val="20"/>
          <w:lang w:val="en-GB"/>
        </w:rPr>
        <w:t>sea,</w:t>
      </w:r>
      <w:r>
        <w:rPr>
          <w:rFonts w:ascii="Arial" w:hAnsi="Arial" w:cs="Arial"/>
          <w:color w:val="000000"/>
          <w:sz w:val="20"/>
          <w:szCs w:val="20"/>
          <w:lang w:val="en-GB"/>
        </w:rPr>
        <w:t xml:space="preserve"> we will put protective treatment measures onto both the concrete and the steel to prevent corrosion extending structures by span. While this phase is going is important to ensure the continuing of that no </w:t>
      </w:r>
      <w:r w:rsidR="00DA6442">
        <w:rPr>
          <w:rFonts w:ascii="Arial" w:hAnsi="Arial" w:cs="Arial"/>
          <w:color w:val="000000"/>
          <w:sz w:val="20"/>
          <w:szCs w:val="20"/>
          <w:lang w:val="en-GB"/>
        </w:rPr>
        <w:t>horse is playing</w:t>
      </w:r>
      <w:r>
        <w:rPr>
          <w:rFonts w:ascii="Arial" w:hAnsi="Arial" w:cs="Arial"/>
          <w:color w:val="000000"/>
          <w:sz w:val="20"/>
          <w:szCs w:val="20"/>
          <w:lang w:val="en-GB"/>
        </w:rPr>
        <w:t xml:space="preserve"> and everybody has their PPE on-si</w:t>
      </w:r>
      <w:r>
        <w:rPr>
          <w:rFonts w:ascii="Arial" w:hAnsi="Arial" w:cs="Arial"/>
          <w:color w:val="000000"/>
          <w:sz w:val="20"/>
          <w:szCs w:val="20"/>
          <w:lang w:val="en-GB"/>
        </w:rPr>
        <w:t xml:space="preserve">te, controls for this area in the health and safety risk assessment under hazard of </w:t>
      </w:r>
      <w:r w:rsidR="00DA6442">
        <w:rPr>
          <w:rFonts w:ascii="Arial" w:hAnsi="Arial" w:cs="Arial"/>
          <w:color w:val="000000"/>
          <w:sz w:val="20"/>
          <w:szCs w:val="20"/>
          <w:lang w:val="en-GB"/>
        </w:rPr>
        <w:t>horse playing</w:t>
      </w:r>
      <w:r>
        <w:rPr>
          <w:rFonts w:ascii="Arial" w:hAnsi="Arial" w:cs="Arial"/>
          <w:color w:val="000000"/>
          <w:sz w:val="20"/>
          <w:szCs w:val="20"/>
          <w:lang w:val="en-GB"/>
        </w:rPr>
        <w:t>.</w:t>
      </w:r>
    </w:p>
    <w:p w14:paraId="1F2AF581" w14:textId="77777777" w:rsidR="00A50485" w:rsidRPr="00DA6442" w:rsidRDefault="00C66CEA" w:rsidP="00A50485">
      <w:pPr>
        <w:autoSpaceDE w:val="0"/>
        <w:autoSpaceDN w:val="0"/>
        <w:adjustRightInd w:val="0"/>
        <w:spacing w:after="0" w:line="240" w:lineRule="auto"/>
        <w:rPr>
          <w:rFonts w:ascii="Arial" w:hAnsi="Arial" w:cs="Arial"/>
          <w:color w:val="000000"/>
          <w:sz w:val="20"/>
          <w:szCs w:val="20"/>
          <w:u w:val="single"/>
          <w:lang w:val="en-GB"/>
        </w:rPr>
      </w:pPr>
      <w:r w:rsidRPr="00DA6442">
        <w:rPr>
          <w:rFonts w:ascii="Arial" w:hAnsi="Arial" w:cs="Arial"/>
          <w:color w:val="000000"/>
          <w:sz w:val="20"/>
          <w:szCs w:val="20"/>
          <w:u w:val="single"/>
          <w:lang w:val="en-GB"/>
        </w:rPr>
        <w:t>Erecting the superstructure frame</w:t>
      </w:r>
    </w:p>
    <w:p w14:paraId="4E192570" w14:textId="77777777" w:rsidR="00A50485" w:rsidRDefault="00A50485" w:rsidP="00A50485">
      <w:pPr>
        <w:autoSpaceDE w:val="0"/>
        <w:autoSpaceDN w:val="0"/>
        <w:adjustRightInd w:val="0"/>
        <w:spacing w:after="0" w:line="240" w:lineRule="auto"/>
        <w:rPr>
          <w:rFonts w:ascii="Arial" w:hAnsi="Arial" w:cs="Arial"/>
          <w:color w:val="000000"/>
          <w:sz w:val="20"/>
          <w:szCs w:val="20"/>
          <w:lang w:val="en-GB"/>
        </w:rPr>
      </w:pPr>
    </w:p>
    <w:p w14:paraId="35BE0FC8" w14:textId="77777777" w:rsidR="00A50485" w:rsidRDefault="00C66CEA" w:rsidP="00A50485">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For the structural framework of the building we have gone with steel columns and beams, which must be protected against he</w:t>
      </w:r>
      <w:r>
        <w:rPr>
          <w:rFonts w:ascii="Arial" w:hAnsi="Arial" w:cs="Arial"/>
          <w:color w:val="000000"/>
          <w:sz w:val="20"/>
          <w:szCs w:val="20"/>
          <w:lang w:val="en-GB"/>
        </w:rPr>
        <w:t>at due to the functionality/end-use of the building, the main reason we picked steel over materials like timber and concrete is that we can get mode most parts pre-measured and do not have the right for material to cure. And as well due to fire regulations</w:t>
      </w:r>
      <w:r>
        <w:rPr>
          <w:rFonts w:ascii="Arial" w:hAnsi="Arial" w:cs="Arial"/>
          <w:color w:val="000000"/>
          <w:sz w:val="20"/>
          <w:szCs w:val="20"/>
          <w:lang w:val="en-GB"/>
        </w:rPr>
        <w:t xml:space="preserve"> in Wales and Glenfield Tower, we did not want the material that could risk spreading fire throughout the structure.</w:t>
      </w:r>
    </w:p>
    <w:p w14:paraId="1FFB99F9" w14:textId="371DEDAA" w:rsidR="001E0269" w:rsidRDefault="00C66CEA" w:rsidP="00A50485">
      <w:pPr>
        <w:rPr>
          <w:rFonts w:ascii="Arial" w:hAnsi="Arial" w:cs="Arial"/>
          <w:color w:val="000000"/>
          <w:sz w:val="20"/>
          <w:szCs w:val="20"/>
          <w:lang w:val="en-GB"/>
        </w:rPr>
      </w:pPr>
      <w:r>
        <w:rPr>
          <w:rFonts w:ascii="Arial" w:hAnsi="Arial" w:cs="Arial"/>
          <w:color w:val="000000"/>
          <w:sz w:val="20"/>
          <w:szCs w:val="20"/>
          <w:lang w:val="en-GB"/>
        </w:rPr>
        <w:t>When attaching the column columns to base plates would a mixture of bolting and welding the column, however when welding will put up protec</w:t>
      </w:r>
      <w:r>
        <w:rPr>
          <w:rFonts w:ascii="Arial" w:hAnsi="Arial" w:cs="Arial"/>
          <w:color w:val="000000"/>
          <w:sz w:val="20"/>
          <w:szCs w:val="20"/>
          <w:lang w:val="en-GB"/>
        </w:rPr>
        <w:t xml:space="preserve">tive barriers and ensure the condition of barriers, equipment and </w:t>
      </w:r>
      <w:r>
        <w:rPr>
          <w:rFonts w:ascii="Arial" w:hAnsi="Arial" w:cs="Arial"/>
          <w:color w:val="000000"/>
          <w:sz w:val="20"/>
          <w:szCs w:val="20"/>
          <w:lang w:val="en-GB"/>
        </w:rPr>
        <w:lastRenderedPageBreak/>
        <w:t>PPE are all at the correct and safe level quality before any work starts, again will check welders qualifications are correct as well. Top this will put the second layer of barriers with sig</w:t>
      </w:r>
      <w:r>
        <w:rPr>
          <w:rFonts w:ascii="Arial" w:hAnsi="Arial" w:cs="Arial"/>
          <w:color w:val="000000"/>
          <w:sz w:val="20"/>
          <w:szCs w:val="20"/>
          <w:lang w:val="en-GB"/>
        </w:rPr>
        <w:t xml:space="preserve">ns at a safe distance that if think wrong happens both employees and welder are safe. </w:t>
      </w:r>
      <w:r w:rsidR="00DA6442">
        <w:rPr>
          <w:rFonts w:ascii="Arial" w:hAnsi="Arial" w:cs="Arial"/>
          <w:color w:val="000000"/>
          <w:sz w:val="20"/>
          <w:szCs w:val="20"/>
          <w:lang w:val="en-GB"/>
        </w:rPr>
        <w:t>However,</w:t>
      </w:r>
      <w:r>
        <w:rPr>
          <w:rFonts w:ascii="Arial" w:hAnsi="Arial" w:cs="Arial"/>
          <w:color w:val="000000"/>
          <w:sz w:val="20"/>
          <w:szCs w:val="20"/>
          <w:lang w:val="en-GB"/>
        </w:rPr>
        <w:t xml:space="preserve"> any joints in fame above the ground floor will have to be bolted together as welding at heights adds too many risks to the employees and the local environment re</w:t>
      </w:r>
      <w:r>
        <w:rPr>
          <w:rFonts w:ascii="Arial" w:hAnsi="Arial" w:cs="Arial"/>
          <w:color w:val="000000"/>
          <w:sz w:val="20"/>
          <w:szCs w:val="20"/>
          <w:lang w:val="en-GB"/>
        </w:rPr>
        <w:t xml:space="preserve">garding safety. </w:t>
      </w:r>
    </w:p>
    <w:p w14:paraId="057C1179" w14:textId="77777777" w:rsidR="00214B7B" w:rsidRPr="00214B7B" w:rsidRDefault="00C66CEA" w:rsidP="00214B7B">
      <w:pPr>
        <w:autoSpaceDE w:val="0"/>
        <w:autoSpaceDN w:val="0"/>
        <w:adjustRightInd w:val="0"/>
        <w:spacing w:after="0" w:line="240" w:lineRule="auto"/>
        <w:rPr>
          <w:rFonts w:ascii="Arial" w:hAnsi="Arial" w:cs="Arial"/>
          <w:color w:val="000000"/>
          <w:sz w:val="20"/>
          <w:szCs w:val="20"/>
          <w:u w:val="single"/>
          <w:lang w:val="en-GB"/>
        </w:rPr>
      </w:pPr>
      <w:r w:rsidRPr="00214B7B">
        <w:rPr>
          <w:rFonts w:ascii="Arial" w:hAnsi="Arial" w:cs="Arial"/>
          <w:color w:val="000000"/>
          <w:sz w:val="20"/>
          <w:szCs w:val="20"/>
          <w:u w:val="single"/>
          <w:lang w:val="en-GB"/>
        </w:rPr>
        <w:t xml:space="preserve">External works </w:t>
      </w:r>
    </w:p>
    <w:p w14:paraId="03B6F0E7" w14:textId="77777777" w:rsidR="00214B7B" w:rsidRDefault="00214B7B" w:rsidP="00214B7B">
      <w:pPr>
        <w:autoSpaceDE w:val="0"/>
        <w:autoSpaceDN w:val="0"/>
        <w:adjustRightInd w:val="0"/>
        <w:spacing w:after="0" w:line="240" w:lineRule="auto"/>
        <w:rPr>
          <w:rFonts w:ascii="Arial" w:hAnsi="Arial" w:cs="Arial"/>
          <w:color w:val="000000"/>
          <w:sz w:val="20"/>
          <w:szCs w:val="20"/>
          <w:lang w:val="en-GB"/>
        </w:rPr>
      </w:pPr>
    </w:p>
    <w:p w14:paraId="1C448C43" w14:textId="77777777" w:rsidR="00214B7B" w:rsidRDefault="00C66CEA" w:rsidP="00214B7B">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 xml:space="preserve">For this bit, I go over parts external works e.g. cladding and landscaping. Academy will be using durable materials and fire-resistant, or also will be ensuring that air and services can get around the cladding while </w:t>
      </w:r>
      <w:r>
        <w:rPr>
          <w:rFonts w:ascii="Arial" w:hAnsi="Arial" w:cs="Arial"/>
          <w:color w:val="000000"/>
          <w:sz w:val="20"/>
          <w:szCs w:val="20"/>
          <w:lang w:val="en-GB"/>
        </w:rPr>
        <w:t xml:space="preserve">ensuring material to retain heat and stop the spread within the structure external facing. The material we are using will be panels of glass which triple glazed to keep the heat in, and panels of aluminum which will have inflation, he thinks and et cetera </w:t>
      </w:r>
      <w:r>
        <w:rPr>
          <w:rFonts w:ascii="Arial" w:hAnsi="Arial" w:cs="Arial"/>
          <w:color w:val="000000"/>
          <w:sz w:val="20"/>
          <w:szCs w:val="20"/>
          <w:lang w:val="en-GB"/>
        </w:rPr>
        <w:t>beyond them, the external works will more modern and clean look to them while not being too different to the local environment/</w:t>
      </w:r>
    </w:p>
    <w:p w14:paraId="0CC59E9D" w14:textId="77777777" w:rsidR="00214B7B" w:rsidRDefault="00214B7B" w:rsidP="00214B7B">
      <w:pPr>
        <w:autoSpaceDE w:val="0"/>
        <w:autoSpaceDN w:val="0"/>
        <w:adjustRightInd w:val="0"/>
        <w:spacing w:after="0" w:line="240" w:lineRule="auto"/>
        <w:rPr>
          <w:rFonts w:ascii="Arial" w:hAnsi="Arial" w:cs="Arial"/>
          <w:color w:val="000000"/>
          <w:sz w:val="20"/>
          <w:szCs w:val="20"/>
          <w:lang w:val="en-GB"/>
        </w:rPr>
      </w:pPr>
    </w:p>
    <w:p w14:paraId="1233554C" w14:textId="1462B053" w:rsidR="00C230CF" w:rsidRPr="00C230CF" w:rsidRDefault="00C66CEA" w:rsidP="00214B7B">
      <w:pPr>
        <w:rPr>
          <w:rFonts w:ascii="Arial" w:hAnsi="Arial" w:cs="Arial"/>
          <w:color w:val="000000"/>
          <w:sz w:val="20"/>
          <w:szCs w:val="20"/>
          <w:u w:val="single"/>
          <w:lang w:val="en-GB"/>
        </w:rPr>
      </w:pPr>
      <w:r>
        <w:rPr>
          <w:rFonts w:ascii="Arial" w:hAnsi="Arial" w:cs="Arial"/>
          <w:color w:val="000000"/>
          <w:sz w:val="20"/>
          <w:szCs w:val="20"/>
          <w:lang w:val="en-GB"/>
        </w:rPr>
        <w:t>Regards to landscaping will have have</w:t>
      </w:r>
      <w:r>
        <w:rPr>
          <w:rFonts w:ascii="Arial" w:hAnsi="Arial" w:cs="Arial"/>
          <w:color w:val="000000"/>
          <w:sz w:val="20"/>
          <w:szCs w:val="20"/>
          <w:lang w:val="en-GB"/>
        </w:rPr>
        <w:t xml:space="preserve"> the soil and geotechnical materials used in the car park to go to nearby drains, however generally the site can be flat and will use French drains systems to try and collect all at minimum load underwater one across the surface, these drains were any near</w:t>
      </w:r>
      <w:r>
        <w:rPr>
          <w:rFonts w:ascii="Arial" w:hAnsi="Arial" w:cs="Arial"/>
          <w:color w:val="000000"/>
          <w:sz w:val="20"/>
          <w:szCs w:val="20"/>
          <w:lang w:val="en-GB"/>
        </w:rPr>
        <w:t xml:space="preserve">by infrastructure either going to the river owing to the sewers. </w:t>
      </w:r>
    </w:p>
    <w:p w14:paraId="6B2987FF" w14:textId="77777777" w:rsidR="00F65E15" w:rsidRDefault="00F65E15">
      <w:bookmarkStart w:id="14" w:name="_MV3BS_4"/>
      <w:bookmarkEnd w:id="12"/>
    </w:p>
    <w:p w14:paraId="335334F4" w14:textId="77777777" w:rsidR="00F65E15" w:rsidRDefault="00C66CEA">
      <w:pPr>
        <w:pStyle w:val="Heading1"/>
      </w:pPr>
      <w:bookmarkStart w:id="15" w:name="BRANCH_5"/>
      <w:bookmarkStart w:id="16" w:name="_MV3BS_5"/>
      <w:bookmarkStart w:id="17" w:name="_Toc38532786"/>
      <w:bookmarkEnd w:id="14"/>
      <w:r>
        <w:t>Risk Assessment</w:t>
      </w:r>
      <w:bookmarkEnd w:id="15"/>
      <w:bookmarkEnd w:id="17"/>
    </w:p>
    <w:p w14:paraId="1A233D19" w14:textId="23019B68" w:rsidR="00F65E15" w:rsidRDefault="00C66CEA">
      <w:r>
        <w:t>This selection is the risk assessment</w:t>
      </w:r>
    </w:p>
    <w:p w14:paraId="54EBB45C" w14:textId="77777777" w:rsidR="00F65E15" w:rsidRDefault="00C66CEA">
      <w:pPr>
        <w:pStyle w:val="Heading2"/>
      </w:pPr>
      <w:bookmarkStart w:id="18" w:name="BRANCH_6"/>
      <w:bookmarkStart w:id="19" w:name="_MV3BS_6"/>
      <w:bookmarkStart w:id="20" w:name="_Toc38532787"/>
      <w:bookmarkEnd w:id="16"/>
      <w:r>
        <w:t>Health, Safety &amp; Welfare</w:t>
      </w:r>
      <w:bookmarkEnd w:id="18"/>
      <w:bookmarkEnd w:id="20"/>
    </w:p>
    <w:p w14:paraId="717303D0" w14:textId="00B65C8C" w:rsidR="00F65E15" w:rsidRDefault="00C66CEA" w:rsidP="00974C66">
      <w:r>
        <w:t>Below is a health and safety report before Starting operation on site. To note all manor work on-site will hap</w:t>
      </w:r>
      <w:r>
        <w:t xml:space="preserve">pen from 7 am to 3:30 pm from Monday to Friday and Saturday times is 8 am to 12 pm with Health and Safety Talks </w:t>
      </w:r>
      <w:r w:rsidR="00C66B48">
        <w:t xml:space="preserve">at 7:00 am and 12:30 pm. </w:t>
      </w:r>
      <w:proofErr w:type="gramStart"/>
      <w:r w:rsidR="00C66B48">
        <w:t>Also</w:t>
      </w:r>
      <w:proofErr w:type="gramEnd"/>
      <w:r w:rsidR="00C66B48">
        <w:t xml:space="preserve"> on days of Delivers site will open at 5 am to collect and check items before Swansea traffic picks up so workers on site will get Talks at 5:05 am. </w:t>
      </w:r>
      <w:r w:rsidR="00615414">
        <w:t xml:space="preserve">(got template from </w:t>
      </w:r>
      <w:r w:rsidR="00615414" w:rsidRPr="00615414">
        <w:t>(Risk assessment: Template and examples - HSE, 2020)</w:t>
      </w:r>
      <w:r w:rsidR="00615414">
        <w:t>)</w:t>
      </w:r>
    </w:p>
    <w:p w14:paraId="32FACB6A" w14:textId="5B3C1293" w:rsidR="0021054E" w:rsidRPr="0021054E" w:rsidRDefault="00C66CEA" w:rsidP="00CF418E">
      <w:pPr>
        <w:ind w:left="432"/>
        <w:rPr>
          <w:b/>
          <w:bCs/>
          <w:lang w:val="en-GB"/>
        </w:rPr>
      </w:pPr>
      <w:r w:rsidRPr="0021054E">
        <w:rPr>
          <w:b/>
          <w:bCs/>
          <w:lang w:val="en-GB"/>
        </w:rPr>
        <w:t xml:space="preserve">Company name: </w:t>
      </w:r>
      <w:r>
        <w:rPr>
          <w:b/>
          <w:bCs/>
          <w:lang w:val="en-GB"/>
        </w:rPr>
        <w:t>Riek</w:t>
      </w:r>
      <w:r w:rsidRPr="0021054E">
        <w:rPr>
          <w:b/>
          <w:bCs/>
          <w:lang w:val="en-GB"/>
        </w:rPr>
        <w:tab/>
      </w:r>
      <w:r w:rsidRPr="0021054E">
        <w:rPr>
          <w:b/>
          <w:bCs/>
          <w:lang w:val="en-GB"/>
        </w:rPr>
        <w:tab/>
        <w:t xml:space="preserve"> Assessment carried out by </w:t>
      </w:r>
      <w:r>
        <w:rPr>
          <w:b/>
          <w:bCs/>
          <w:lang w:val="en-GB"/>
        </w:rPr>
        <w:t>Jenny Sargisson</w:t>
      </w:r>
    </w:p>
    <w:p w14:paraId="5A5A6AB6" w14:textId="1BFBA2C6" w:rsidR="0021054E" w:rsidRPr="0021054E" w:rsidRDefault="00C66CEA" w:rsidP="00CF418E">
      <w:pPr>
        <w:ind w:left="432"/>
        <w:rPr>
          <w:b/>
          <w:bCs/>
          <w:lang w:val="en-GB"/>
        </w:rPr>
      </w:pPr>
      <w:r w:rsidRPr="0021054E">
        <w:rPr>
          <w:b/>
          <w:bCs/>
          <w:lang w:val="en-GB"/>
        </w:rPr>
        <w:t xml:space="preserve">Date of next review: </w:t>
      </w:r>
      <w:r>
        <w:rPr>
          <w:b/>
          <w:bCs/>
          <w:lang w:val="en-GB"/>
        </w:rPr>
        <w:t>09/04/20</w:t>
      </w:r>
      <w:r w:rsidRPr="0021054E">
        <w:rPr>
          <w:b/>
          <w:bCs/>
          <w:lang w:val="en-GB"/>
        </w:rPr>
        <w:tab/>
      </w:r>
      <w:r w:rsidRPr="0021054E">
        <w:rPr>
          <w:b/>
          <w:bCs/>
          <w:lang w:val="en-GB"/>
        </w:rPr>
        <w:tab/>
      </w:r>
      <w:r w:rsidRPr="0021054E">
        <w:rPr>
          <w:b/>
          <w:bCs/>
          <w:lang w:val="en-GB"/>
        </w:rPr>
        <w:tab/>
        <w:t xml:space="preserve">Date assessment was carried out: </w:t>
      </w:r>
      <w:r>
        <w:rPr>
          <w:b/>
          <w:bCs/>
          <w:lang w:val="en-GB"/>
        </w:rPr>
        <w:t>13/04/2020</w:t>
      </w:r>
    </w:p>
    <w:p w14:paraId="59BCB3B7" w14:textId="77777777" w:rsidR="0021054E" w:rsidRPr="0021054E" w:rsidRDefault="0021054E" w:rsidP="0021054E">
      <w:pPr>
        <w:rPr>
          <w:lang w:val="en-GB"/>
        </w:rPr>
      </w:pPr>
    </w:p>
    <w:tbl>
      <w:tblPr>
        <w:tblStyle w:val="TableGrid"/>
        <w:tblW w:w="0" w:type="auto"/>
        <w:tblInd w:w="-176" w:type="dxa"/>
        <w:tblCellMar>
          <w:top w:w="113" w:type="dxa"/>
          <w:bottom w:w="57" w:type="dxa"/>
        </w:tblCellMar>
        <w:tblLook w:val="04A0" w:firstRow="1" w:lastRow="0" w:firstColumn="1" w:lastColumn="0" w:noHBand="0" w:noVBand="1"/>
      </w:tblPr>
      <w:tblGrid>
        <w:gridCol w:w="1309"/>
        <w:gridCol w:w="1456"/>
        <w:gridCol w:w="1348"/>
        <w:gridCol w:w="1442"/>
        <w:gridCol w:w="1392"/>
        <w:gridCol w:w="1268"/>
        <w:gridCol w:w="1311"/>
      </w:tblGrid>
      <w:tr w:rsidR="002F4575" w14:paraId="0D811598" w14:textId="77777777" w:rsidTr="00974C66">
        <w:trPr>
          <w:tblHeader/>
        </w:trPr>
        <w:tc>
          <w:tcPr>
            <w:tcW w:w="1309" w:type="dxa"/>
            <w:shd w:val="clear" w:color="auto" w:fill="8F002B"/>
          </w:tcPr>
          <w:p w14:paraId="37474707" w14:textId="77777777" w:rsidR="0021054E" w:rsidRPr="0021054E" w:rsidRDefault="00C66CEA" w:rsidP="00CF418E">
            <w:pPr>
              <w:spacing w:after="160" w:line="300" w:lineRule="auto"/>
              <w:rPr>
                <w:b/>
                <w:bCs/>
                <w:lang w:val="en-GB"/>
              </w:rPr>
            </w:pPr>
            <w:r w:rsidRPr="0021054E">
              <w:rPr>
                <w:b/>
                <w:bCs/>
                <w:lang w:val="en-GB"/>
              </w:rPr>
              <w:lastRenderedPageBreak/>
              <w:t>What are the hazards?</w:t>
            </w:r>
          </w:p>
        </w:tc>
        <w:tc>
          <w:tcPr>
            <w:tcW w:w="1456" w:type="dxa"/>
            <w:shd w:val="clear" w:color="auto" w:fill="8F002B"/>
          </w:tcPr>
          <w:p w14:paraId="447C9F53" w14:textId="77777777" w:rsidR="0021054E" w:rsidRPr="0021054E" w:rsidRDefault="00C66CEA" w:rsidP="00CF418E">
            <w:pPr>
              <w:spacing w:after="160" w:line="300" w:lineRule="auto"/>
              <w:rPr>
                <w:b/>
                <w:bCs/>
                <w:lang w:val="en-GB"/>
              </w:rPr>
            </w:pPr>
            <w:r w:rsidRPr="0021054E">
              <w:rPr>
                <w:b/>
                <w:bCs/>
                <w:lang w:val="en-GB"/>
              </w:rPr>
              <w:t>Who might be harmed and how?</w:t>
            </w:r>
          </w:p>
        </w:tc>
        <w:tc>
          <w:tcPr>
            <w:tcW w:w="1348" w:type="dxa"/>
            <w:shd w:val="clear" w:color="auto" w:fill="8F002B"/>
          </w:tcPr>
          <w:p w14:paraId="7BF90D70" w14:textId="77777777" w:rsidR="0021054E" w:rsidRPr="0021054E" w:rsidRDefault="00C66CEA" w:rsidP="00CF418E">
            <w:pPr>
              <w:spacing w:after="160" w:line="300" w:lineRule="auto"/>
              <w:rPr>
                <w:b/>
                <w:bCs/>
                <w:lang w:val="en-GB"/>
              </w:rPr>
            </w:pPr>
            <w:r w:rsidRPr="0021054E">
              <w:rPr>
                <w:b/>
                <w:bCs/>
                <w:lang w:val="en-GB"/>
              </w:rPr>
              <w:t xml:space="preserve">What are you already doing to </w:t>
            </w:r>
            <w:r w:rsidRPr="0021054E">
              <w:rPr>
                <w:b/>
                <w:bCs/>
                <w:lang w:val="en-GB"/>
              </w:rPr>
              <w:t>control the risks?</w:t>
            </w:r>
          </w:p>
        </w:tc>
        <w:tc>
          <w:tcPr>
            <w:tcW w:w="1442" w:type="dxa"/>
            <w:shd w:val="clear" w:color="auto" w:fill="8F002B"/>
          </w:tcPr>
          <w:p w14:paraId="1C857D2C" w14:textId="77777777" w:rsidR="0021054E" w:rsidRPr="0021054E" w:rsidRDefault="00C66CEA" w:rsidP="00CF418E">
            <w:pPr>
              <w:spacing w:after="160" w:line="300" w:lineRule="auto"/>
              <w:rPr>
                <w:b/>
                <w:bCs/>
                <w:lang w:val="en-GB"/>
              </w:rPr>
            </w:pPr>
            <w:r w:rsidRPr="0021054E">
              <w:rPr>
                <w:b/>
                <w:bCs/>
                <w:lang w:val="en-GB"/>
              </w:rPr>
              <w:t>What further action do you need to take to control the risks?</w:t>
            </w:r>
          </w:p>
        </w:tc>
        <w:tc>
          <w:tcPr>
            <w:tcW w:w="1392" w:type="dxa"/>
            <w:shd w:val="clear" w:color="auto" w:fill="8F002B"/>
          </w:tcPr>
          <w:p w14:paraId="481FC1A6" w14:textId="77777777" w:rsidR="0021054E" w:rsidRPr="0021054E" w:rsidRDefault="00C66CEA" w:rsidP="00CF418E">
            <w:pPr>
              <w:spacing w:after="160" w:line="300" w:lineRule="auto"/>
              <w:rPr>
                <w:b/>
                <w:bCs/>
                <w:lang w:val="en-GB"/>
              </w:rPr>
            </w:pPr>
            <w:r w:rsidRPr="0021054E">
              <w:rPr>
                <w:b/>
                <w:bCs/>
                <w:lang w:val="en-GB"/>
              </w:rPr>
              <w:t>Who needs to act?</w:t>
            </w:r>
          </w:p>
        </w:tc>
        <w:tc>
          <w:tcPr>
            <w:tcW w:w="1268" w:type="dxa"/>
            <w:shd w:val="clear" w:color="auto" w:fill="8F002B"/>
          </w:tcPr>
          <w:p w14:paraId="0554CDC8" w14:textId="77777777" w:rsidR="0021054E" w:rsidRPr="0021054E" w:rsidRDefault="00C66CEA" w:rsidP="00CF418E">
            <w:pPr>
              <w:spacing w:after="160" w:line="300" w:lineRule="auto"/>
              <w:rPr>
                <w:b/>
                <w:bCs/>
                <w:lang w:val="en-GB"/>
              </w:rPr>
            </w:pPr>
            <w:r w:rsidRPr="0021054E">
              <w:rPr>
                <w:b/>
                <w:bCs/>
                <w:lang w:val="en-GB"/>
              </w:rPr>
              <w:t>When is the action needed?</w:t>
            </w:r>
          </w:p>
        </w:tc>
        <w:tc>
          <w:tcPr>
            <w:tcW w:w="1311" w:type="dxa"/>
            <w:shd w:val="clear" w:color="auto" w:fill="8F002B"/>
          </w:tcPr>
          <w:p w14:paraId="21672848" w14:textId="527F16F1" w:rsidR="0021054E" w:rsidRPr="0021054E" w:rsidRDefault="00C66CEA" w:rsidP="00CF418E">
            <w:pPr>
              <w:spacing w:after="160" w:line="300" w:lineRule="auto"/>
              <w:ind w:left="432"/>
              <w:rPr>
                <w:b/>
                <w:bCs/>
                <w:lang w:val="en-GB"/>
              </w:rPr>
            </w:pPr>
            <w:r w:rsidRPr="0021054E">
              <w:rPr>
                <w:b/>
                <w:bCs/>
                <w:lang w:val="en-GB"/>
              </w:rPr>
              <w:t>Done</w:t>
            </w:r>
            <w:r w:rsidR="00B33FEE">
              <w:rPr>
                <w:b/>
                <w:bCs/>
                <w:lang w:val="en-GB"/>
              </w:rPr>
              <w:t>/ Check</w:t>
            </w:r>
          </w:p>
        </w:tc>
      </w:tr>
      <w:tr w:rsidR="002F4575" w14:paraId="218D323F" w14:textId="77777777" w:rsidTr="00974C66">
        <w:tc>
          <w:tcPr>
            <w:tcW w:w="1309" w:type="dxa"/>
          </w:tcPr>
          <w:p w14:paraId="2C262DFB" w14:textId="4D0B116D" w:rsidR="0021054E" w:rsidRPr="0021054E" w:rsidRDefault="00C66CEA" w:rsidP="0021054E">
            <w:pPr>
              <w:spacing w:after="160" w:line="300" w:lineRule="auto"/>
              <w:rPr>
                <w:b/>
                <w:lang w:val="en-GB"/>
              </w:rPr>
            </w:pPr>
            <w:r>
              <w:rPr>
                <w:b/>
                <w:lang w:val="en-GB"/>
              </w:rPr>
              <w:t>Storage of Oils</w:t>
            </w:r>
            <w:r w:rsidR="00BA3596">
              <w:rPr>
                <w:b/>
                <w:lang w:val="en-GB"/>
              </w:rPr>
              <w:t xml:space="preserve"> and any substance and article that are flammable </w:t>
            </w:r>
          </w:p>
        </w:tc>
        <w:tc>
          <w:tcPr>
            <w:tcW w:w="1456" w:type="dxa"/>
          </w:tcPr>
          <w:p w14:paraId="74587354" w14:textId="55FC5F77" w:rsidR="00BA3596" w:rsidRDefault="00C66CEA" w:rsidP="0021054E">
            <w:pPr>
              <w:spacing w:after="160" w:line="300" w:lineRule="auto"/>
              <w:rPr>
                <w:lang w:val="en-GB"/>
              </w:rPr>
            </w:pPr>
            <w:r>
              <w:rPr>
                <w:lang w:val="en-GB"/>
              </w:rPr>
              <w:t>Anyone on site may harm anyone off-site</w:t>
            </w:r>
          </w:p>
          <w:p w14:paraId="66F73F97" w14:textId="77777777" w:rsidR="00376869" w:rsidRDefault="00C66CEA" w:rsidP="0021054E">
            <w:pPr>
              <w:spacing w:after="160" w:line="300" w:lineRule="auto"/>
              <w:rPr>
                <w:lang w:val="en-GB"/>
              </w:rPr>
            </w:pPr>
            <w:r>
              <w:rPr>
                <w:lang w:val="en-GB"/>
              </w:rPr>
              <w:t xml:space="preserve">The </w:t>
            </w:r>
            <w:r>
              <w:rPr>
                <w:lang w:val="en-GB"/>
              </w:rPr>
              <w:t>Substance and Articles could catch fire or in the worst case exploded.</w:t>
            </w:r>
          </w:p>
          <w:p w14:paraId="4FBEADC8" w14:textId="67037DF1" w:rsidR="00376869" w:rsidRPr="0021054E" w:rsidRDefault="00C66CEA" w:rsidP="0021054E">
            <w:pPr>
              <w:spacing w:after="160" w:line="300" w:lineRule="auto"/>
              <w:rPr>
                <w:lang w:val="en-GB"/>
              </w:rPr>
            </w:pPr>
            <w:r>
              <w:rPr>
                <w:lang w:val="en-GB"/>
              </w:rPr>
              <w:t>Also, they can be trip, slips and may occupational disease</w:t>
            </w:r>
          </w:p>
        </w:tc>
        <w:tc>
          <w:tcPr>
            <w:tcW w:w="1348" w:type="dxa"/>
          </w:tcPr>
          <w:p w14:paraId="300F02A2" w14:textId="3787D29A" w:rsidR="0021054E" w:rsidRDefault="00C66CEA" w:rsidP="0021054E">
            <w:pPr>
              <w:spacing w:after="160" w:line="300" w:lineRule="auto"/>
              <w:rPr>
                <w:lang w:val="en-GB"/>
              </w:rPr>
            </w:pPr>
            <w:r>
              <w:rPr>
                <w:lang w:val="en-GB"/>
              </w:rPr>
              <w:t>Storages away from the edge of side especially near public spaces</w:t>
            </w:r>
          </w:p>
          <w:p w14:paraId="70A72DBE" w14:textId="4D8834A7" w:rsidR="00376869" w:rsidRDefault="00C66CEA" w:rsidP="0021054E">
            <w:pPr>
              <w:spacing w:after="160" w:line="300" w:lineRule="auto"/>
              <w:rPr>
                <w:lang w:val="en-GB"/>
              </w:rPr>
            </w:pPr>
            <w:r>
              <w:rPr>
                <w:lang w:val="en-GB"/>
              </w:rPr>
              <w:t>Airtight and reasonably cold stores</w:t>
            </w:r>
          </w:p>
          <w:p w14:paraId="611DA2F4" w14:textId="1CF1E98B" w:rsidR="00BA3596" w:rsidRPr="0021054E" w:rsidRDefault="00BA3596" w:rsidP="0021054E">
            <w:pPr>
              <w:spacing w:after="160" w:line="300" w:lineRule="auto"/>
              <w:rPr>
                <w:lang w:val="en-GB"/>
              </w:rPr>
            </w:pPr>
          </w:p>
        </w:tc>
        <w:tc>
          <w:tcPr>
            <w:tcW w:w="1442" w:type="dxa"/>
          </w:tcPr>
          <w:p w14:paraId="4901478D" w14:textId="0E68BB3E" w:rsidR="0021054E" w:rsidRPr="0021054E" w:rsidRDefault="00C66CEA" w:rsidP="0021054E">
            <w:pPr>
              <w:spacing w:after="160" w:line="300" w:lineRule="auto"/>
              <w:rPr>
                <w:lang w:val="en-GB"/>
              </w:rPr>
            </w:pPr>
            <w:r>
              <w:rPr>
                <w:lang w:val="en-GB"/>
              </w:rPr>
              <w:t>Monitoring, toolbox tal</w:t>
            </w:r>
            <w:r>
              <w:rPr>
                <w:lang w:val="en-GB"/>
              </w:rPr>
              <w:t xml:space="preserve">ks and discipline system </w:t>
            </w:r>
          </w:p>
        </w:tc>
        <w:tc>
          <w:tcPr>
            <w:tcW w:w="1392" w:type="dxa"/>
          </w:tcPr>
          <w:p w14:paraId="5122CF0D" w14:textId="7C6716E7" w:rsidR="0021054E" w:rsidRPr="0021054E" w:rsidRDefault="00C66CEA" w:rsidP="0021054E">
            <w:pPr>
              <w:spacing w:after="160" w:line="300" w:lineRule="auto"/>
              <w:rPr>
                <w:lang w:val="en-GB"/>
              </w:rPr>
            </w:pPr>
            <w:r>
              <w:rPr>
                <w:lang w:val="en-GB"/>
              </w:rPr>
              <w:t>Site Manager</w:t>
            </w:r>
          </w:p>
        </w:tc>
        <w:tc>
          <w:tcPr>
            <w:tcW w:w="1268" w:type="dxa"/>
          </w:tcPr>
          <w:p w14:paraId="3F6E15F7" w14:textId="78DB462B" w:rsidR="0021054E" w:rsidRPr="0021054E" w:rsidRDefault="00C66CEA" w:rsidP="0021054E">
            <w:pPr>
              <w:spacing w:after="160" w:line="300" w:lineRule="auto"/>
              <w:rPr>
                <w:lang w:val="en-GB"/>
              </w:rPr>
            </w:pPr>
            <w:r>
              <w:rPr>
                <w:lang w:val="en-GB"/>
              </w:rPr>
              <w:t xml:space="preserve">Throughout </w:t>
            </w:r>
            <w:r w:rsidR="00B33FEE">
              <w:rPr>
                <w:lang w:val="en-GB"/>
              </w:rPr>
              <w:t>the construction</w:t>
            </w:r>
          </w:p>
        </w:tc>
        <w:tc>
          <w:tcPr>
            <w:tcW w:w="1311" w:type="dxa"/>
          </w:tcPr>
          <w:p w14:paraId="7D4D8250" w14:textId="040DF7AC" w:rsidR="0021054E" w:rsidRPr="0021054E" w:rsidRDefault="00C66CEA" w:rsidP="0021054E">
            <w:pPr>
              <w:spacing w:after="160" w:line="300" w:lineRule="auto"/>
              <w:rPr>
                <w:lang w:val="en-GB"/>
              </w:rPr>
            </w:pPr>
            <w:r>
              <w:rPr>
                <w:lang w:val="en-GB"/>
              </w:rPr>
              <w:t>Daily/ shifty</w:t>
            </w:r>
          </w:p>
        </w:tc>
      </w:tr>
      <w:tr w:rsidR="002F4575" w14:paraId="40CFD8BD" w14:textId="77777777" w:rsidTr="00974C66">
        <w:tc>
          <w:tcPr>
            <w:tcW w:w="1309" w:type="dxa"/>
          </w:tcPr>
          <w:p w14:paraId="40CD660A" w14:textId="32E6B9CE" w:rsidR="0021054E" w:rsidRPr="0021054E" w:rsidRDefault="00C66CEA" w:rsidP="0021054E">
            <w:pPr>
              <w:spacing w:after="160" w:line="300" w:lineRule="auto"/>
              <w:rPr>
                <w:b/>
                <w:lang w:val="en-GB"/>
              </w:rPr>
            </w:pPr>
            <w:r>
              <w:rPr>
                <w:b/>
                <w:lang w:val="en-GB"/>
              </w:rPr>
              <w:t xml:space="preserve">Safe walkways blocked my articles </w:t>
            </w:r>
          </w:p>
        </w:tc>
        <w:tc>
          <w:tcPr>
            <w:tcW w:w="1456" w:type="dxa"/>
          </w:tcPr>
          <w:p w14:paraId="22D06E98" w14:textId="0A6A9264" w:rsidR="0021054E" w:rsidRPr="0021054E" w:rsidRDefault="00C66CEA" w:rsidP="0021054E">
            <w:pPr>
              <w:spacing w:after="160" w:line="300" w:lineRule="auto"/>
              <w:rPr>
                <w:lang w:val="en-GB"/>
              </w:rPr>
            </w:pPr>
            <w:r>
              <w:rPr>
                <w:lang w:val="en-GB"/>
              </w:rPr>
              <w:t xml:space="preserve">Everyone </w:t>
            </w:r>
          </w:p>
        </w:tc>
        <w:tc>
          <w:tcPr>
            <w:tcW w:w="1348" w:type="dxa"/>
          </w:tcPr>
          <w:p w14:paraId="312F7258" w14:textId="5EBE350D" w:rsidR="0021054E" w:rsidRPr="0021054E" w:rsidRDefault="00C66CEA" w:rsidP="0021054E">
            <w:pPr>
              <w:spacing w:after="160" w:line="300" w:lineRule="auto"/>
              <w:rPr>
                <w:lang w:val="en-GB"/>
              </w:rPr>
            </w:pPr>
            <w:r>
              <w:rPr>
                <w:lang w:val="en-GB"/>
              </w:rPr>
              <w:t>Marked out workways</w:t>
            </w:r>
          </w:p>
        </w:tc>
        <w:tc>
          <w:tcPr>
            <w:tcW w:w="1442" w:type="dxa"/>
          </w:tcPr>
          <w:p w14:paraId="04426B7F" w14:textId="0C92155A" w:rsidR="0021054E" w:rsidRPr="0021054E" w:rsidRDefault="00C66CEA" w:rsidP="0021054E">
            <w:pPr>
              <w:spacing w:after="160" w:line="300" w:lineRule="auto"/>
              <w:rPr>
                <w:lang w:val="en-GB"/>
              </w:rPr>
            </w:pPr>
            <w:r>
              <w:rPr>
                <w:lang w:val="en-GB"/>
              </w:rPr>
              <w:t>Monitoring, toolbox talks and discipline system</w:t>
            </w:r>
          </w:p>
        </w:tc>
        <w:tc>
          <w:tcPr>
            <w:tcW w:w="1392" w:type="dxa"/>
          </w:tcPr>
          <w:p w14:paraId="03228C3B" w14:textId="28D25497" w:rsidR="0021054E" w:rsidRPr="0021054E" w:rsidRDefault="00C66CEA" w:rsidP="0021054E">
            <w:pPr>
              <w:spacing w:after="160" w:line="300" w:lineRule="auto"/>
              <w:rPr>
                <w:lang w:val="en-GB"/>
              </w:rPr>
            </w:pPr>
            <w:r>
              <w:rPr>
                <w:lang w:val="en-GB"/>
              </w:rPr>
              <w:t>Site manager, and Forman</w:t>
            </w:r>
          </w:p>
        </w:tc>
        <w:tc>
          <w:tcPr>
            <w:tcW w:w="1268" w:type="dxa"/>
          </w:tcPr>
          <w:p w14:paraId="5F6A6389" w14:textId="4A60D8D8" w:rsidR="0021054E" w:rsidRPr="0021054E" w:rsidRDefault="00C66CEA" w:rsidP="0021054E">
            <w:pPr>
              <w:spacing w:after="160" w:line="300" w:lineRule="auto"/>
              <w:rPr>
                <w:lang w:val="en-GB"/>
              </w:rPr>
            </w:pPr>
            <w:r>
              <w:rPr>
                <w:lang w:val="en-GB"/>
              </w:rPr>
              <w:t xml:space="preserve">Throughout the </w:t>
            </w:r>
            <w:r>
              <w:rPr>
                <w:lang w:val="en-GB"/>
              </w:rPr>
              <w:t>construction</w:t>
            </w:r>
          </w:p>
        </w:tc>
        <w:tc>
          <w:tcPr>
            <w:tcW w:w="1311" w:type="dxa"/>
          </w:tcPr>
          <w:p w14:paraId="0F797024" w14:textId="021B15F8" w:rsidR="0021054E" w:rsidRPr="0021054E" w:rsidRDefault="00C66CEA" w:rsidP="0021054E">
            <w:pPr>
              <w:spacing w:after="160" w:line="300" w:lineRule="auto"/>
              <w:rPr>
                <w:lang w:val="en-GB"/>
              </w:rPr>
            </w:pPr>
            <w:r>
              <w:rPr>
                <w:lang w:val="en-GB"/>
              </w:rPr>
              <w:t>A few times a day</w:t>
            </w:r>
          </w:p>
        </w:tc>
      </w:tr>
      <w:tr w:rsidR="002F4575" w14:paraId="3E0347FF" w14:textId="77777777" w:rsidTr="00974C66">
        <w:tc>
          <w:tcPr>
            <w:tcW w:w="1309" w:type="dxa"/>
          </w:tcPr>
          <w:p w14:paraId="00BAA554" w14:textId="4CDD2F7E" w:rsidR="0021054E" w:rsidRPr="0021054E" w:rsidRDefault="00C66CEA" w:rsidP="0021054E">
            <w:pPr>
              <w:spacing w:after="160" w:line="300" w:lineRule="auto"/>
              <w:rPr>
                <w:b/>
                <w:lang w:val="en-GB"/>
              </w:rPr>
            </w:pPr>
            <w:r>
              <w:rPr>
                <w:b/>
                <w:lang w:val="en-GB"/>
              </w:rPr>
              <w:t>Coronavirus-19</w:t>
            </w:r>
          </w:p>
        </w:tc>
        <w:tc>
          <w:tcPr>
            <w:tcW w:w="1456" w:type="dxa"/>
          </w:tcPr>
          <w:p w14:paraId="11F7BB93" w14:textId="77777777" w:rsidR="0021054E" w:rsidRDefault="00C66CEA" w:rsidP="0021054E">
            <w:pPr>
              <w:spacing w:after="160" w:line="300" w:lineRule="auto"/>
              <w:rPr>
                <w:lang w:val="en-GB"/>
              </w:rPr>
            </w:pPr>
            <w:r>
              <w:rPr>
                <w:lang w:val="en-GB"/>
              </w:rPr>
              <w:t>Anyone</w:t>
            </w:r>
          </w:p>
          <w:p w14:paraId="136532C1" w14:textId="626A04B3" w:rsidR="001A0533" w:rsidRPr="0021054E" w:rsidRDefault="00C66CEA" w:rsidP="0021054E">
            <w:pPr>
              <w:spacing w:after="160" w:line="300" w:lineRule="auto"/>
              <w:rPr>
                <w:lang w:val="en-GB"/>
              </w:rPr>
            </w:pPr>
            <w:r>
              <w:rPr>
                <w:lang w:val="en-GB"/>
              </w:rPr>
              <w:t xml:space="preserve">People passing disease </w:t>
            </w:r>
          </w:p>
        </w:tc>
        <w:tc>
          <w:tcPr>
            <w:tcW w:w="1348" w:type="dxa"/>
          </w:tcPr>
          <w:p w14:paraId="0EA32931" w14:textId="77777777" w:rsidR="0021054E" w:rsidRDefault="00C66CEA" w:rsidP="0021054E">
            <w:pPr>
              <w:spacing w:after="160" w:line="300" w:lineRule="auto"/>
              <w:rPr>
                <w:lang w:val="en-GB"/>
              </w:rPr>
            </w:pPr>
            <w:r>
              <w:rPr>
                <w:lang w:val="en-GB"/>
              </w:rPr>
              <w:t xml:space="preserve">Following Government Advice </w:t>
            </w:r>
          </w:p>
          <w:p w14:paraId="33A370BE" w14:textId="77777777" w:rsidR="00D10184" w:rsidRDefault="00C66CEA" w:rsidP="0021054E">
            <w:pPr>
              <w:spacing w:after="160" w:line="300" w:lineRule="auto"/>
              <w:rPr>
                <w:lang w:val="en-GB"/>
              </w:rPr>
            </w:pPr>
            <w:r>
              <w:rPr>
                <w:lang w:val="en-GB"/>
              </w:rPr>
              <w:t xml:space="preserve">Providing mask to any site user </w:t>
            </w:r>
          </w:p>
          <w:p w14:paraId="2B7ED0A7" w14:textId="77777777" w:rsidR="00D10184" w:rsidRDefault="00C66CEA" w:rsidP="0021054E">
            <w:pPr>
              <w:spacing w:after="160" w:line="300" w:lineRule="auto"/>
              <w:rPr>
                <w:lang w:val="en-GB"/>
              </w:rPr>
            </w:pPr>
            <w:r>
              <w:rPr>
                <w:lang w:val="en-GB"/>
              </w:rPr>
              <w:lastRenderedPageBreak/>
              <w:t>Monitor nation, local and site infection Rate</w:t>
            </w:r>
          </w:p>
          <w:p w14:paraId="6C6DF43E" w14:textId="77777777" w:rsidR="00D10184" w:rsidRDefault="00C66CEA" w:rsidP="0021054E">
            <w:pPr>
              <w:spacing w:after="160" w:line="300" w:lineRule="auto"/>
              <w:rPr>
                <w:lang w:val="en-GB"/>
              </w:rPr>
            </w:pPr>
            <w:r>
              <w:rPr>
                <w:lang w:val="en-GB"/>
              </w:rPr>
              <w:t xml:space="preserve">NHS posters </w:t>
            </w:r>
          </w:p>
          <w:p w14:paraId="635D1D7C" w14:textId="0640FB7D" w:rsidR="00D10184" w:rsidRDefault="00C66CEA" w:rsidP="0021054E">
            <w:pPr>
              <w:spacing w:after="160" w:line="300" w:lineRule="auto"/>
              <w:rPr>
                <w:lang w:val="en-GB"/>
              </w:rPr>
            </w:pPr>
            <w:r>
              <w:rPr>
                <w:lang w:val="en-GB"/>
              </w:rPr>
              <w:t>Offset lunchtimes and breaks</w:t>
            </w:r>
          </w:p>
          <w:p w14:paraId="37A9CECD" w14:textId="77777777" w:rsidR="00D10184" w:rsidRDefault="00C66CEA" w:rsidP="0021054E">
            <w:pPr>
              <w:spacing w:after="160" w:line="300" w:lineRule="auto"/>
              <w:rPr>
                <w:lang w:val="en-GB"/>
              </w:rPr>
            </w:pPr>
            <w:r>
              <w:rPr>
                <w:lang w:val="en-GB"/>
              </w:rPr>
              <w:t xml:space="preserve">Any staff that has got any health problem and risk are sent home until government </w:t>
            </w:r>
            <w:r w:rsidR="00184027">
              <w:rPr>
                <w:lang w:val="en-GB"/>
              </w:rPr>
              <w:t>advice changes</w:t>
            </w:r>
          </w:p>
          <w:p w14:paraId="2C58C22C" w14:textId="6B0BBFDF" w:rsidR="00184027" w:rsidRPr="0021054E" w:rsidRDefault="00C66CEA" w:rsidP="0021054E">
            <w:pPr>
              <w:spacing w:after="160" w:line="300" w:lineRule="auto"/>
              <w:rPr>
                <w:lang w:val="en-GB"/>
              </w:rPr>
            </w:pPr>
            <w:r>
              <w:rPr>
                <w:lang w:val="en-GB"/>
              </w:rPr>
              <w:t xml:space="preserve">Any "healthy" employee shows the mild system of Virus put in the sick book and </w:t>
            </w:r>
            <w:r>
              <w:rPr>
                <w:lang w:val="en-GB"/>
              </w:rPr>
              <w:lastRenderedPageBreak/>
              <w:t xml:space="preserve">sent home for isolation  </w:t>
            </w:r>
          </w:p>
        </w:tc>
        <w:tc>
          <w:tcPr>
            <w:tcW w:w="1442" w:type="dxa"/>
          </w:tcPr>
          <w:p w14:paraId="641DEFD5" w14:textId="68FE8140" w:rsidR="0021054E" w:rsidRPr="0021054E" w:rsidRDefault="00C66CEA" w:rsidP="0021054E">
            <w:pPr>
              <w:spacing w:after="160" w:line="300" w:lineRule="auto"/>
              <w:rPr>
                <w:lang w:val="en-GB"/>
              </w:rPr>
            </w:pPr>
            <w:r>
              <w:rPr>
                <w:lang w:val="en-GB"/>
              </w:rPr>
              <w:lastRenderedPageBreak/>
              <w:t>Keeping updated and informing client, employees and su</w:t>
            </w:r>
            <w:r>
              <w:rPr>
                <w:lang w:val="en-GB"/>
              </w:rPr>
              <w:t>bcontracto</w:t>
            </w:r>
            <w:r>
              <w:rPr>
                <w:lang w:val="en-GB"/>
              </w:rPr>
              <w:lastRenderedPageBreak/>
              <w:t xml:space="preserve">r, regard reviewal </w:t>
            </w:r>
          </w:p>
        </w:tc>
        <w:tc>
          <w:tcPr>
            <w:tcW w:w="1392" w:type="dxa"/>
          </w:tcPr>
          <w:p w14:paraId="6B869867" w14:textId="2B244A4C" w:rsidR="0021054E" w:rsidRPr="0021054E" w:rsidRDefault="00C66CEA" w:rsidP="0021054E">
            <w:pPr>
              <w:spacing w:after="160" w:line="300" w:lineRule="auto"/>
              <w:rPr>
                <w:lang w:val="en-GB"/>
              </w:rPr>
            </w:pPr>
            <w:r>
              <w:rPr>
                <w:lang w:val="en-GB"/>
              </w:rPr>
              <w:lastRenderedPageBreak/>
              <w:t>Project manager and/or</w:t>
            </w:r>
          </w:p>
        </w:tc>
        <w:tc>
          <w:tcPr>
            <w:tcW w:w="1268" w:type="dxa"/>
          </w:tcPr>
          <w:p w14:paraId="25919DA8" w14:textId="7606E8F5" w:rsidR="0021054E" w:rsidRPr="0021054E" w:rsidRDefault="00C66CEA" w:rsidP="0021054E">
            <w:pPr>
              <w:spacing w:after="160" w:line="300" w:lineRule="auto"/>
              <w:rPr>
                <w:lang w:val="en-GB"/>
              </w:rPr>
            </w:pPr>
            <w:r>
              <w:rPr>
                <w:lang w:val="en-GB"/>
              </w:rPr>
              <w:t>While the risk of Corona Virus is ongoing</w:t>
            </w:r>
          </w:p>
        </w:tc>
        <w:tc>
          <w:tcPr>
            <w:tcW w:w="1311" w:type="dxa"/>
          </w:tcPr>
          <w:p w14:paraId="5E5A01C8" w14:textId="343BCD5F" w:rsidR="0021054E" w:rsidRPr="0021054E" w:rsidRDefault="00C66CEA" w:rsidP="0021054E">
            <w:pPr>
              <w:spacing w:after="160" w:line="300" w:lineRule="auto"/>
              <w:rPr>
                <w:lang w:val="en-GB"/>
              </w:rPr>
            </w:pPr>
            <w:r>
              <w:rPr>
                <w:lang w:val="en-GB"/>
              </w:rPr>
              <w:t xml:space="preserve">Weekly reviewal </w:t>
            </w:r>
          </w:p>
        </w:tc>
      </w:tr>
      <w:tr w:rsidR="002F4575" w14:paraId="20EF5330" w14:textId="77777777" w:rsidTr="00974C66">
        <w:tc>
          <w:tcPr>
            <w:tcW w:w="1309" w:type="dxa"/>
          </w:tcPr>
          <w:p w14:paraId="1EEDE285" w14:textId="15028A68" w:rsidR="0021054E" w:rsidRPr="0021054E" w:rsidRDefault="00C66CEA" w:rsidP="0021054E">
            <w:pPr>
              <w:spacing w:after="160" w:line="300" w:lineRule="auto"/>
              <w:rPr>
                <w:b/>
                <w:lang w:val="en-GB"/>
              </w:rPr>
            </w:pPr>
            <w:r>
              <w:rPr>
                <w:b/>
                <w:lang w:val="en-GB"/>
              </w:rPr>
              <w:lastRenderedPageBreak/>
              <w:t xml:space="preserve">Early Morning </w:t>
            </w:r>
            <w:r w:rsidR="00C16534">
              <w:rPr>
                <w:b/>
                <w:lang w:val="en-GB"/>
              </w:rPr>
              <w:t xml:space="preserve">delivers </w:t>
            </w:r>
            <w:r>
              <w:rPr>
                <w:b/>
                <w:lang w:val="en-GB"/>
              </w:rPr>
              <w:t xml:space="preserve">(low light/ night </w:t>
            </w:r>
            <w:r w:rsidR="002F426B">
              <w:rPr>
                <w:b/>
                <w:lang w:val="en-GB"/>
              </w:rPr>
              <w:t>delivers</w:t>
            </w:r>
            <w:r>
              <w:rPr>
                <w:b/>
                <w:lang w:val="en-GB"/>
              </w:rPr>
              <w:t>)</w:t>
            </w:r>
          </w:p>
        </w:tc>
        <w:tc>
          <w:tcPr>
            <w:tcW w:w="1456" w:type="dxa"/>
          </w:tcPr>
          <w:p w14:paraId="2717DCD6" w14:textId="448CC60C" w:rsidR="0021054E" w:rsidRPr="0021054E" w:rsidRDefault="00C66CEA" w:rsidP="0021054E">
            <w:pPr>
              <w:spacing w:after="160" w:line="300" w:lineRule="auto"/>
              <w:rPr>
                <w:lang w:val="en-GB"/>
              </w:rPr>
            </w:pPr>
            <w:r>
              <w:rPr>
                <w:lang w:val="en-GB"/>
              </w:rPr>
              <w:t>Employee and Subcontractor, low light may cause</w:t>
            </w:r>
            <w:r w:rsidR="00C16534">
              <w:rPr>
                <w:lang w:val="en-GB"/>
              </w:rPr>
              <w:t xml:space="preserve"> trips, slips, and other physical injuries </w:t>
            </w:r>
          </w:p>
        </w:tc>
        <w:tc>
          <w:tcPr>
            <w:tcW w:w="1348" w:type="dxa"/>
          </w:tcPr>
          <w:p w14:paraId="597FD362" w14:textId="792A1761" w:rsidR="0021054E" w:rsidRPr="0021054E" w:rsidRDefault="00C66CEA" w:rsidP="0021054E">
            <w:pPr>
              <w:spacing w:after="160" w:line="300" w:lineRule="auto"/>
              <w:rPr>
                <w:lang w:val="en-GB"/>
              </w:rPr>
            </w:pPr>
            <w:r>
              <w:rPr>
                <w:lang w:val="en-GB"/>
              </w:rPr>
              <w:t>PPE, head-mounted lights</w:t>
            </w:r>
          </w:p>
        </w:tc>
        <w:tc>
          <w:tcPr>
            <w:tcW w:w="1442" w:type="dxa"/>
          </w:tcPr>
          <w:p w14:paraId="17DD480C" w14:textId="4A2F3BEC" w:rsidR="0021054E" w:rsidRPr="0021054E" w:rsidRDefault="00C66CEA" w:rsidP="0021054E">
            <w:pPr>
              <w:spacing w:after="160" w:line="300" w:lineRule="auto"/>
              <w:rPr>
                <w:lang w:val="en-GB"/>
              </w:rPr>
            </w:pPr>
            <w:r>
              <w:rPr>
                <w:lang w:val="en-GB"/>
              </w:rPr>
              <w:t>Reflective markers on walkways, well lite Welfare facticity (Portacabin, Smoking area and welfare unit)</w:t>
            </w:r>
          </w:p>
        </w:tc>
        <w:tc>
          <w:tcPr>
            <w:tcW w:w="1392" w:type="dxa"/>
          </w:tcPr>
          <w:p w14:paraId="1F21A7FD" w14:textId="602CD5F6" w:rsidR="0021054E" w:rsidRPr="0021054E" w:rsidRDefault="00C66CEA" w:rsidP="0021054E">
            <w:pPr>
              <w:spacing w:after="160" w:line="300" w:lineRule="auto"/>
              <w:rPr>
                <w:lang w:val="en-GB"/>
              </w:rPr>
            </w:pPr>
            <w:r>
              <w:rPr>
                <w:lang w:val="en-GB"/>
              </w:rPr>
              <w:t>Team leader and site manager</w:t>
            </w:r>
          </w:p>
        </w:tc>
        <w:tc>
          <w:tcPr>
            <w:tcW w:w="1268" w:type="dxa"/>
          </w:tcPr>
          <w:p w14:paraId="69364E27" w14:textId="1234F5C5" w:rsidR="0021054E" w:rsidRPr="0021054E" w:rsidRDefault="00C66CEA" w:rsidP="0021054E">
            <w:pPr>
              <w:spacing w:after="160" w:line="300" w:lineRule="auto"/>
              <w:rPr>
                <w:lang w:val="en-GB"/>
              </w:rPr>
            </w:pPr>
            <w:r>
              <w:rPr>
                <w:lang w:val="en-GB"/>
              </w:rPr>
              <w:t>Before 1</w:t>
            </w:r>
            <w:r w:rsidRPr="00570A5C">
              <w:rPr>
                <w:vertAlign w:val="superscript"/>
                <w:lang w:val="en-GB"/>
              </w:rPr>
              <w:t>st</w:t>
            </w:r>
            <w:r>
              <w:rPr>
                <w:lang w:val="en-GB"/>
              </w:rPr>
              <w:t xml:space="preserve"> morning delivers and or night works</w:t>
            </w:r>
          </w:p>
        </w:tc>
        <w:tc>
          <w:tcPr>
            <w:tcW w:w="1311" w:type="dxa"/>
          </w:tcPr>
          <w:p w14:paraId="636125AD" w14:textId="1CD7DDB3" w:rsidR="0021054E" w:rsidRPr="0021054E" w:rsidRDefault="00C66CEA" w:rsidP="0021054E">
            <w:pPr>
              <w:spacing w:after="160" w:line="300" w:lineRule="auto"/>
              <w:rPr>
                <w:lang w:val="en-GB"/>
              </w:rPr>
            </w:pPr>
            <w:r>
              <w:rPr>
                <w:lang w:val="en-GB"/>
              </w:rPr>
              <w:t xml:space="preserve">Before </w:t>
            </w:r>
            <w:r>
              <w:rPr>
                <w:lang w:val="en-GB"/>
              </w:rPr>
              <w:t xml:space="preserve">any devolves </w:t>
            </w:r>
          </w:p>
        </w:tc>
      </w:tr>
      <w:tr w:rsidR="002F4575" w14:paraId="14D6B9EB" w14:textId="77777777" w:rsidTr="00974C66">
        <w:tc>
          <w:tcPr>
            <w:tcW w:w="1309" w:type="dxa"/>
          </w:tcPr>
          <w:p w14:paraId="18571D26" w14:textId="68EBE4EF" w:rsidR="0021054E" w:rsidRPr="0021054E" w:rsidRDefault="00C66CEA" w:rsidP="0021054E">
            <w:pPr>
              <w:spacing w:after="160" w:line="300" w:lineRule="auto"/>
              <w:rPr>
                <w:b/>
                <w:lang w:val="en-GB"/>
              </w:rPr>
            </w:pPr>
            <w:r>
              <w:rPr>
                <w:b/>
                <w:lang w:val="en-GB"/>
              </w:rPr>
              <w:t>Lifting and transporting material, Articles, and substances under 15kg</w:t>
            </w:r>
          </w:p>
        </w:tc>
        <w:tc>
          <w:tcPr>
            <w:tcW w:w="1456" w:type="dxa"/>
          </w:tcPr>
          <w:p w14:paraId="6BBCFEB2" w14:textId="77777777" w:rsidR="0021054E" w:rsidRDefault="00C66CEA" w:rsidP="0021054E">
            <w:pPr>
              <w:spacing w:after="160" w:line="300" w:lineRule="auto"/>
              <w:rPr>
                <w:lang w:val="en-GB"/>
              </w:rPr>
            </w:pPr>
            <w:r>
              <w:rPr>
                <w:lang w:val="en-GB"/>
              </w:rPr>
              <w:t>Anyone</w:t>
            </w:r>
          </w:p>
          <w:p w14:paraId="7B00B7E0" w14:textId="77777777" w:rsidR="00570A5C" w:rsidRDefault="00570A5C" w:rsidP="0021054E">
            <w:pPr>
              <w:spacing w:after="160" w:line="300" w:lineRule="auto"/>
              <w:rPr>
                <w:lang w:val="en-GB"/>
              </w:rPr>
            </w:pPr>
          </w:p>
          <w:p w14:paraId="610603EF" w14:textId="73148BB0" w:rsidR="00570A5C" w:rsidRPr="0021054E" w:rsidRDefault="00C66CEA" w:rsidP="0021054E">
            <w:pPr>
              <w:spacing w:after="160" w:line="300" w:lineRule="auto"/>
              <w:rPr>
                <w:lang w:val="en-GB"/>
              </w:rPr>
            </w:pPr>
            <w:r>
              <w:rPr>
                <w:lang w:val="en-GB"/>
              </w:rPr>
              <w:t>Can Cause injuries to the back, arms, and legs</w:t>
            </w:r>
          </w:p>
        </w:tc>
        <w:tc>
          <w:tcPr>
            <w:tcW w:w="1348" w:type="dxa"/>
          </w:tcPr>
          <w:p w14:paraId="3ED1CC74" w14:textId="5B72676E" w:rsidR="0021054E" w:rsidRPr="0021054E" w:rsidRDefault="00C66CEA" w:rsidP="0021054E">
            <w:pPr>
              <w:spacing w:after="160" w:line="300" w:lineRule="auto"/>
              <w:rPr>
                <w:lang w:val="en-GB"/>
              </w:rPr>
            </w:pPr>
            <w:r>
              <w:rPr>
                <w:lang w:val="en-GB"/>
              </w:rPr>
              <w:t xml:space="preserve">PPE, Poster, ACOP’S and </w:t>
            </w:r>
            <w:r w:rsidRPr="00570A5C">
              <w:rPr>
                <w:lang w:val="en-GB"/>
              </w:rPr>
              <w:t>discipline system</w:t>
            </w:r>
          </w:p>
        </w:tc>
        <w:tc>
          <w:tcPr>
            <w:tcW w:w="1442" w:type="dxa"/>
          </w:tcPr>
          <w:p w14:paraId="119D55CF" w14:textId="35AFC1BB" w:rsidR="0021054E" w:rsidRPr="0021054E" w:rsidRDefault="00C66CEA" w:rsidP="0021054E">
            <w:pPr>
              <w:spacing w:after="160" w:line="300" w:lineRule="auto"/>
              <w:rPr>
                <w:lang w:val="en-GB"/>
              </w:rPr>
            </w:pPr>
            <w:r>
              <w:rPr>
                <w:lang w:val="en-GB"/>
              </w:rPr>
              <w:t>Monitoring</w:t>
            </w:r>
          </w:p>
        </w:tc>
        <w:tc>
          <w:tcPr>
            <w:tcW w:w="1392" w:type="dxa"/>
          </w:tcPr>
          <w:p w14:paraId="5BF1AD9B" w14:textId="241A2396" w:rsidR="0021054E" w:rsidRPr="0021054E" w:rsidRDefault="00C66CEA" w:rsidP="0021054E">
            <w:pPr>
              <w:spacing w:after="160" w:line="300" w:lineRule="auto"/>
              <w:rPr>
                <w:lang w:val="en-GB"/>
              </w:rPr>
            </w:pPr>
            <w:r>
              <w:rPr>
                <w:lang w:val="en-GB"/>
              </w:rPr>
              <w:t>All managers</w:t>
            </w:r>
          </w:p>
        </w:tc>
        <w:tc>
          <w:tcPr>
            <w:tcW w:w="1268" w:type="dxa"/>
          </w:tcPr>
          <w:p w14:paraId="619DF11E" w14:textId="34888A38" w:rsidR="0021054E" w:rsidRPr="0021054E" w:rsidRDefault="00C66CEA" w:rsidP="0021054E">
            <w:pPr>
              <w:spacing w:after="160" w:line="300" w:lineRule="auto"/>
              <w:rPr>
                <w:lang w:val="en-GB"/>
              </w:rPr>
            </w:pPr>
            <w:r>
              <w:rPr>
                <w:lang w:val="en-GB"/>
              </w:rPr>
              <w:t>Trough out construction</w:t>
            </w:r>
          </w:p>
        </w:tc>
        <w:tc>
          <w:tcPr>
            <w:tcW w:w="1311" w:type="dxa"/>
          </w:tcPr>
          <w:p w14:paraId="0337F5A0" w14:textId="3201AB56" w:rsidR="0021054E" w:rsidRPr="0021054E" w:rsidRDefault="00C66CEA" w:rsidP="0021054E">
            <w:pPr>
              <w:spacing w:after="160" w:line="300" w:lineRule="auto"/>
              <w:rPr>
                <w:lang w:val="en-GB"/>
              </w:rPr>
            </w:pPr>
            <w:r>
              <w:rPr>
                <w:lang w:val="en-GB"/>
              </w:rPr>
              <w:t>Continuous</w:t>
            </w:r>
          </w:p>
        </w:tc>
      </w:tr>
      <w:tr w:rsidR="002F4575" w14:paraId="7E987E2A" w14:textId="77777777" w:rsidTr="00974C66">
        <w:tc>
          <w:tcPr>
            <w:tcW w:w="1309" w:type="dxa"/>
          </w:tcPr>
          <w:p w14:paraId="0CA72818" w14:textId="16AD6298" w:rsidR="0021054E" w:rsidRPr="0021054E" w:rsidRDefault="00C66CEA" w:rsidP="0021054E">
            <w:pPr>
              <w:spacing w:after="160" w:line="300" w:lineRule="auto"/>
              <w:rPr>
                <w:b/>
                <w:lang w:val="en-GB"/>
              </w:rPr>
            </w:pPr>
            <w:r w:rsidRPr="00DB4E7A">
              <w:rPr>
                <w:b/>
                <w:lang w:val="en-GB"/>
              </w:rPr>
              <w:t xml:space="preserve">Lifting and transporting material, Articles, and substances </w:t>
            </w:r>
            <w:r>
              <w:rPr>
                <w:b/>
                <w:lang w:val="en-GB"/>
              </w:rPr>
              <w:lastRenderedPageBreak/>
              <w:t>from</w:t>
            </w:r>
            <w:r w:rsidRPr="00DB4E7A">
              <w:rPr>
                <w:b/>
                <w:lang w:val="en-GB"/>
              </w:rPr>
              <w:t xml:space="preserve"> 15kg</w:t>
            </w:r>
            <w:r>
              <w:rPr>
                <w:b/>
                <w:lang w:val="en-GB"/>
              </w:rPr>
              <w:t xml:space="preserve"> to 30kg</w:t>
            </w:r>
          </w:p>
        </w:tc>
        <w:tc>
          <w:tcPr>
            <w:tcW w:w="1456" w:type="dxa"/>
          </w:tcPr>
          <w:p w14:paraId="2AD2FA86" w14:textId="77777777" w:rsidR="00DB4E7A" w:rsidRPr="00DB4E7A" w:rsidRDefault="00C66CEA" w:rsidP="00DB4E7A">
            <w:pPr>
              <w:rPr>
                <w:lang w:val="en-GB"/>
              </w:rPr>
            </w:pPr>
            <w:r w:rsidRPr="00DB4E7A">
              <w:rPr>
                <w:lang w:val="en-GB"/>
              </w:rPr>
              <w:lastRenderedPageBreak/>
              <w:t>Anyone</w:t>
            </w:r>
          </w:p>
          <w:p w14:paraId="7AE1BC3F" w14:textId="77777777" w:rsidR="00DB4E7A" w:rsidRPr="00DB4E7A" w:rsidRDefault="00DB4E7A" w:rsidP="00DB4E7A">
            <w:pPr>
              <w:rPr>
                <w:lang w:val="en-GB"/>
              </w:rPr>
            </w:pPr>
          </w:p>
          <w:p w14:paraId="03B9E249" w14:textId="40FFA75C" w:rsidR="0021054E" w:rsidRPr="0021054E" w:rsidRDefault="00C66CEA" w:rsidP="00DB4E7A">
            <w:pPr>
              <w:spacing w:after="160" w:line="300" w:lineRule="auto"/>
              <w:rPr>
                <w:lang w:val="en-GB"/>
              </w:rPr>
            </w:pPr>
            <w:r w:rsidRPr="00DB4E7A">
              <w:rPr>
                <w:lang w:val="en-GB"/>
              </w:rPr>
              <w:t>Can Cause injuries to the back, arms, and legs</w:t>
            </w:r>
          </w:p>
        </w:tc>
        <w:tc>
          <w:tcPr>
            <w:tcW w:w="1348" w:type="dxa"/>
          </w:tcPr>
          <w:p w14:paraId="0D2ABB87" w14:textId="54132960" w:rsidR="0021054E" w:rsidRPr="0021054E" w:rsidRDefault="00C66CEA" w:rsidP="0021054E">
            <w:pPr>
              <w:spacing w:after="160" w:line="300" w:lineRule="auto"/>
              <w:rPr>
                <w:lang w:val="en-GB"/>
              </w:rPr>
            </w:pPr>
            <w:r w:rsidRPr="00DB4E7A">
              <w:rPr>
                <w:lang w:val="en-GB"/>
              </w:rPr>
              <w:t>PPE, Poster, ACOP'S</w:t>
            </w:r>
            <w:r>
              <w:rPr>
                <w:lang w:val="en-GB"/>
              </w:rPr>
              <w:t>,</w:t>
            </w:r>
            <w:r w:rsidRPr="00DB4E7A">
              <w:rPr>
                <w:lang w:val="en-GB"/>
              </w:rPr>
              <w:t xml:space="preserve"> discipline system</w:t>
            </w:r>
            <w:r>
              <w:rPr>
                <w:lang w:val="en-GB"/>
              </w:rPr>
              <w:t xml:space="preserve"> and </w:t>
            </w:r>
            <w:r w:rsidR="00C97A69">
              <w:rPr>
                <w:lang w:val="en-GB"/>
              </w:rPr>
              <w:t xml:space="preserve">2 </w:t>
            </w:r>
            <w:r>
              <w:rPr>
                <w:lang w:val="en-GB"/>
              </w:rPr>
              <w:t xml:space="preserve">people </w:t>
            </w:r>
            <w:r w:rsidR="00C97A69">
              <w:rPr>
                <w:lang w:val="en-GB"/>
              </w:rPr>
              <w:t xml:space="preserve">lift with 1 </w:t>
            </w:r>
            <w:r w:rsidR="00C97A69">
              <w:rPr>
                <w:lang w:val="en-GB"/>
              </w:rPr>
              <w:lastRenderedPageBreak/>
              <w:t>person supervising</w:t>
            </w:r>
          </w:p>
        </w:tc>
        <w:tc>
          <w:tcPr>
            <w:tcW w:w="1442" w:type="dxa"/>
          </w:tcPr>
          <w:p w14:paraId="3B68D594" w14:textId="0DD94F63" w:rsidR="0021054E" w:rsidRPr="0021054E" w:rsidRDefault="00C66CEA" w:rsidP="0021054E">
            <w:pPr>
              <w:spacing w:after="160" w:line="300" w:lineRule="auto"/>
              <w:rPr>
                <w:lang w:val="en-GB"/>
              </w:rPr>
            </w:pPr>
            <w:r>
              <w:rPr>
                <w:lang w:val="en-GB"/>
              </w:rPr>
              <w:lastRenderedPageBreak/>
              <w:t xml:space="preserve">Monitoring, maintenance </w:t>
            </w:r>
          </w:p>
        </w:tc>
        <w:tc>
          <w:tcPr>
            <w:tcW w:w="1392" w:type="dxa"/>
          </w:tcPr>
          <w:p w14:paraId="3FD656B2" w14:textId="6A89592C" w:rsidR="0021054E" w:rsidRPr="0021054E" w:rsidRDefault="00C66CEA" w:rsidP="0021054E">
            <w:pPr>
              <w:spacing w:after="160" w:line="300" w:lineRule="auto"/>
              <w:rPr>
                <w:lang w:val="en-GB"/>
              </w:rPr>
            </w:pPr>
            <w:r w:rsidRPr="00DB4E7A">
              <w:rPr>
                <w:lang w:val="en-GB"/>
              </w:rPr>
              <w:t>All managers</w:t>
            </w:r>
          </w:p>
        </w:tc>
        <w:tc>
          <w:tcPr>
            <w:tcW w:w="1268" w:type="dxa"/>
          </w:tcPr>
          <w:p w14:paraId="1CC8D2E4" w14:textId="6F6872FB" w:rsidR="0021054E" w:rsidRPr="0021054E" w:rsidRDefault="00C66CEA" w:rsidP="0021054E">
            <w:pPr>
              <w:spacing w:after="160" w:line="300" w:lineRule="auto"/>
              <w:rPr>
                <w:lang w:val="en-GB"/>
              </w:rPr>
            </w:pPr>
            <w:r w:rsidRPr="00DB4E7A">
              <w:rPr>
                <w:lang w:val="en-GB"/>
              </w:rPr>
              <w:t>Trough out construction</w:t>
            </w:r>
          </w:p>
        </w:tc>
        <w:tc>
          <w:tcPr>
            <w:tcW w:w="1311" w:type="dxa"/>
          </w:tcPr>
          <w:p w14:paraId="5F4F41B4" w14:textId="6CF6F69A" w:rsidR="0021054E" w:rsidRPr="0021054E" w:rsidRDefault="00C66CEA" w:rsidP="0021054E">
            <w:pPr>
              <w:spacing w:after="160" w:line="300" w:lineRule="auto"/>
              <w:rPr>
                <w:lang w:val="en-GB"/>
              </w:rPr>
            </w:pPr>
            <w:r w:rsidRPr="00DB4E7A">
              <w:rPr>
                <w:lang w:val="en-GB"/>
              </w:rPr>
              <w:t>Continuous</w:t>
            </w:r>
          </w:p>
        </w:tc>
      </w:tr>
      <w:tr w:rsidR="002F4575" w14:paraId="7B98BF5C" w14:textId="77777777" w:rsidTr="00974C66">
        <w:tc>
          <w:tcPr>
            <w:tcW w:w="1309" w:type="dxa"/>
          </w:tcPr>
          <w:p w14:paraId="13011420" w14:textId="5976F895" w:rsidR="00B33FEE" w:rsidRPr="0021054E" w:rsidRDefault="00C66CEA" w:rsidP="0021054E">
            <w:pPr>
              <w:rPr>
                <w:b/>
                <w:lang w:val="en-GB"/>
              </w:rPr>
            </w:pPr>
            <w:r w:rsidRPr="00DB4E7A">
              <w:rPr>
                <w:b/>
                <w:lang w:val="en-GB"/>
              </w:rPr>
              <w:t>Lifting and transporting material, Articles, and substances from 30kg</w:t>
            </w:r>
          </w:p>
        </w:tc>
        <w:tc>
          <w:tcPr>
            <w:tcW w:w="1456" w:type="dxa"/>
          </w:tcPr>
          <w:p w14:paraId="207B64BE" w14:textId="77777777" w:rsidR="00DB4E7A" w:rsidRPr="00DB4E7A" w:rsidRDefault="00C66CEA" w:rsidP="00DB4E7A">
            <w:pPr>
              <w:rPr>
                <w:lang w:val="en-GB"/>
              </w:rPr>
            </w:pPr>
            <w:r w:rsidRPr="00DB4E7A">
              <w:rPr>
                <w:lang w:val="en-GB"/>
              </w:rPr>
              <w:t>Anyone</w:t>
            </w:r>
          </w:p>
          <w:p w14:paraId="38D49E79" w14:textId="77777777" w:rsidR="00DB4E7A" w:rsidRPr="00DB4E7A" w:rsidRDefault="00DB4E7A" w:rsidP="00DB4E7A">
            <w:pPr>
              <w:rPr>
                <w:lang w:val="en-GB"/>
              </w:rPr>
            </w:pPr>
          </w:p>
          <w:p w14:paraId="2B6DC7BF" w14:textId="4FD04C71" w:rsidR="00B33FEE" w:rsidRPr="0021054E" w:rsidRDefault="00C66CEA" w:rsidP="00DB4E7A">
            <w:pPr>
              <w:rPr>
                <w:lang w:val="en-GB"/>
              </w:rPr>
            </w:pPr>
            <w:r w:rsidRPr="00DB4E7A">
              <w:rPr>
                <w:lang w:val="en-GB"/>
              </w:rPr>
              <w:t>Can Cause injuries to the back, arms, and legs</w:t>
            </w:r>
          </w:p>
        </w:tc>
        <w:tc>
          <w:tcPr>
            <w:tcW w:w="1348" w:type="dxa"/>
          </w:tcPr>
          <w:p w14:paraId="2D94C61A" w14:textId="310A8CEC" w:rsidR="00B33FEE" w:rsidRPr="0021054E" w:rsidRDefault="00C66CEA" w:rsidP="0021054E">
            <w:pPr>
              <w:rPr>
                <w:lang w:val="en-GB"/>
              </w:rPr>
            </w:pPr>
            <w:r w:rsidRPr="00DB4E7A">
              <w:rPr>
                <w:lang w:val="en-GB"/>
              </w:rPr>
              <w:t>PPE, Poster, ACOP’S</w:t>
            </w:r>
            <w:r w:rsidR="00C97A69">
              <w:rPr>
                <w:lang w:val="en-GB"/>
              </w:rPr>
              <w:t>,</w:t>
            </w:r>
            <w:r w:rsidRPr="00DB4E7A">
              <w:rPr>
                <w:lang w:val="en-GB"/>
              </w:rPr>
              <w:t xml:space="preserve"> discipline system</w:t>
            </w:r>
            <w:r w:rsidR="00C97A69">
              <w:rPr>
                <w:lang w:val="en-GB"/>
              </w:rPr>
              <w:t xml:space="preserve"> and lifting equipment </w:t>
            </w:r>
          </w:p>
        </w:tc>
        <w:tc>
          <w:tcPr>
            <w:tcW w:w="1442" w:type="dxa"/>
          </w:tcPr>
          <w:p w14:paraId="3F809382" w14:textId="1D448914" w:rsidR="00B33FEE" w:rsidRPr="0021054E" w:rsidRDefault="00C66CEA" w:rsidP="0021054E">
            <w:pPr>
              <w:rPr>
                <w:lang w:val="en-GB"/>
              </w:rPr>
            </w:pPr>
            <w:r w:rsidRPr="00DB4E7A">
              <w:rPr>
                <w:lang w:val="en-GB"/>
              </w:rPr>
              <w:t>Monitoring, maintenance</w:t>
            </w:r>
          </w:p>
        </w:tc>
        <w:tc>
          <w:tcPr>
            <w:tcW w:w="1392" w:type="dxa"/>
          </w:tcPr>
          <w:p w14:paraId="42A7C7AE" w14:textId="119554DA" w:rsidR="00B33FEE" w:rsidRPr="0021054E" w:rsidRDefault="00C66CEA" w:rsidP="0021054E">
            <w:pPr>
              <w:rPr>
                <w:lang w:val="en-GB"/>
              </w:rPr>
            </w:pPr>
            <w:r w:rsidRPr="00DB4E7A">
              <w:rPr>
                <w:lang w:val="en-GB"/>
              </w:rPr>
              <w:t>All managers</w:t>
            </w:r>
          </w:p>
        </w:tc>
        <w:tc>
          <w:tcPr>
            <w:tcW w:w="1268" w:type="dxa"/>
          </w:tcPr>
          <w:p w14:paraId="39A435CE" w14:textId="29FBEC63" w:rsidR="00B33FEE" w:rsidRPr="0021054E" w:rsidRDefault="00C66CEA" w:rsidP="0021054E">
            <w:pPr>
              <w:rPr>
                <w:lang w:val="en-GB"/>
              </w:rPr>
            </w:pPr>
            <w:r w:rsidRPr="00DB4E7A">
              <w:rPr>
                <w:lang w:val="en-GB"/>
              </w:rPr>
              <w:t>Trough out construction</w:t>
            </w:r>
          </w:p>
        </w:tc>
        <w:tc>
          <w:tcPr>
            <w:tcW w:w="1311" w:type="dxa"/>
          </w:tcPr>
          <w:p w14:paraId="6BB0E046" w14:textId="7A5BAEE7" w:rsidR="00B33FEE" w:rsidRPr="0021054E" w:rsidRDefault="00C66CEA" w:rsidP="0021054E">
            <w:pPr>
              <w:rPr>
                <w:lang w:val="en-GB"/>
              </w:rPr>
            </w:pPr>
            <w:r w:rsidRPr="00DB4E7A">
              <w:rPr>
                <w:lang w:val="en-GB"/>
              </w:rPr>
              <w:t>Continuous</w:t>
            </w:r>
          </w:p>
        </w:tc>
      </w:tr>
      <w:tr w:rsidR="002F4575" w14:paraId="1F4A3924" w14:textId="77777777" w:rsidTr="00974C66">
        <w:tc>
          <w:tcPr>
            <w:tcW w:w="1309" w:type="dxa"/>
          </w:tcPr>
          <w:p w14:paraId="230A9E10" w14:textId="2BAB10BD" w:rsidR="00B33FEE" w:rsidRPr="0021054E" w:rsidRDefault="00C66CEA" w:rsidP="0021054E">
            <w:pPr>
              <w:rPr>
                <w:b/>
                <w:lang w:val="en-GB"/>
              </w:rPr>
            </w:pPr>
            <w:r>
              <w:rPr>
                <w:b/>
                <w:lang w:val="en-GB"/>
              </w:rPr>
              <w:t>Horse playing on site</w:t>
            </w:r>
          </w:p>
        </w:tc>
        <w:tc>
          <w:tcPr>
            <w:tcW w:w="1456" w:type="dxa"/>
          </w:tcPr>
          <w:p w14:paraId="5DF241C3" w14:textId="77777777" w:rsidR="00B33FEE" w:rsidRDefault="00C66CEA" w:rsidP="0021054E">
            <w:pPr>
              <w:rPr>
                <w:lang w:val="en-GB"/>
              </w:rPr>
            </w:pPr>
            <w:r>
              <w:rPr>
                <w:lang w:val="en-GB"/>
              </w:rPr>
              <w:t xml:space="preserve">Anyone </w:t>
            </w:r>
          </w:p>
          <w:p w14:paraId="576C93EE" w14:textId="77777777" w:rsidR="0091188C" w:rsidRDefault="0091188C" w:rsidP="0021054E">
            <w:pPr>
              <w:rPr>
                <w:lang w:val="en-GB"/>
              </w:rPr>
            </w:pPr>
          </w:p>
          <w:p w14:paraId="695E9F6E" w14:textId="21D9BEC9" w:rsidR="0091188C" w:rsidRPr="0021054E" w:rsidRDefault="00C66CEA" w:rsidP="0021054E">
            <w:pPr>
              <w:rPr>
                <w:lang w:val="en-GB"/>
              </w:rPr>
            </w:pPr>
            <w:r>
              <w:rPr>
                <w:lang w:val="en-GB"/>
              </w:rPr>
              <w:t>Can cause physical injuries, Occupational diseases, and worst-case death</w:t>
            </w:r>
          </w:p>
        </w:tc>
        <w:tc>
          <w:tcPr>
            <w:tcW w:w="1348" w:type="dxa"/>
          </w:tcPr>
          <w:p w14:paraId="6E173412" w14:textId="5264E493" w:rsidR="00B33FEE" w:rsidRPr="0021054E" w:rsidRDefault="00C66CEA" w:rsidP="0021054E">
            <w:pPr>
              <w:rPr>
                <w:lang w:val="en-GB"/>
              </w:rPr>
            </w:pPr>
            <w:r>
              <w:rPr>
                <w:lang w:val="en-GB"/>
              </w:rPr>
              <w:t xml:space="preserve">Poster and </w:t>
            </w:r>
            <w:r w:rsidRPr="0091188C">
              <w:rPr>
                <w:lang w:val="en-GB"/>
              </w:rPr>
              <w:t>discipline system</w:t>
            </w:r>
            <w:r>
              <w:rPr>
                <w:lang w:val="en-GB"/>
              </w:rPr>
              <w:t xml:space="preserve"> </w:t>
            </w:r>
          </w:p>
        </w:tc>
        <w:tc>
          <w:tcPr>
            <w:tcW w:w="1442" w:type="dxa"/>
          </w:tcPr>
          <w:p w14:paraId="0B359313" w14:textId="653F6D53" w:rsidR="00B33FEE" w:rsidRPr="0021054E" w:rsidRDefault="00C66CEA" w:rsidP="0021054E">
            <w:pPr>
              <w:rPr>
                <w:lang w:val="en-GB"/>
              </w:rPr>
            </w:pPr>
            <w:r>
              <w:rPr>
                <w:lang w:val="en-GB"/>
              </w:rPr>
              <w:t>Monitoring and reviewing</w:t>
            </w:r>
          </w:p>
        </w:tc>
        <w:tc>
          <w:tcPr>
            <w:tcW w:w="1392" w:type="dxa"/>
          </w:tcPr>
          <w:p w14:paraId="2157EF2F" w14:textId="1708B432" w:rsidR="00B33FEE" w:rsidRPr="0021054E" w:rsidRDefault="00C66CEA" w:rsidP="0021054E">
            <w:pPr>
              <w:rPr>
                <w:lang w:val="en-GB"/>
              </w:rPr>
            </w:pPr>
            <w:r>
              <w:rPr>
                <w:lang w:val="en-GB"/>
              </w:rPr>
              <w:t>Team leader, site manager, and project manager</w:t>
            </w:r>
          </w:p>
        </w:tc>
        <w:tc>
          <w:tcPr>
            <w:tcW w:w="1268" w:type="dxa"/>
          </w:tcPr>
          <w:p w14:paraId="457FA927" w14:textId="16D67771" w:rsidR="00B33FEE" w:rsidRPr="0021054E" w:rsidRDefault="00C66CEA" w:rsidP="0021054E">
            <w:pPr>
              <w:rPr>
                <w:lang w:val="en-GB"/>
              </w:rPr>
            </w:pPr>
            <w:r w:rsidRPr="0091188C">
              <w:rPr>
                <w:lang w:val="en-GB"/>
              </w:rPr>
              <w:t>Trough out construction</w:t>
            </w:r>
          </w:p>
        </w:tc>
        <w:tc>
          <w:tcPr>
            <w:tcW w:w="1311" w:type="dxa"/>
          </w:tcPr>
          <w:p w14:paraId="4D891728" w14:textId="697BEB48" w:rsidR="00B33FEE" w:rsidRPr="0021054E" w:rsidRDefault="00C66CEA" w:rsidP="0021054E">
            <w:pPr>
              <w:rPr>
                <w:lang w:val="en-GB"/>
              </w:rPr>
            </w:pPr>
            <w:r w:rsidRPr="0091188C">
              <w:rPr>
                <w:lang w:val="en-GB"/>
              </w:rPr>
              <w:t>Continuous</w:t>
            </w:r>
          </w:p>
        </w:tc>
      </w:tr>
      <w:tr w:rsidR="002F4575" w14:paraId="137C0B55" w14:textId="77777777" w:rsidTr="00974C66">
        <w:tc>
          <w:tcPr>
            <w:tcW w:w="1309" w:type="dxa"/>
          </w:tcPr>
          <w:p w14:paraId="03EC6CAD" w14:textId="06B66691" w:rsidR="00C97A69" w:rsidRPr="0021054E" w:rsidRDefault="00C66CEA" w:rsidP="0021054E">
            <w:pPr>
              <w:rPr>
                <w:b/>
                <w:lang w:val="en-GB"/>
              </w:rPr>
            </w:pPr>
            <w:r>
              <w:rPr>
                <w:b/>
                <w:lang w:val="en-GB"/>
              </w:rPr>
              <w:t xml:space="preserve">Welding </w:t>
            </w:r>
          </w:p>
        </w:tc>
        <w:tc>
          <w:tcPr>
            <w:tcW w:w="1456" w:type="dxa"/>
          </w:tcPr>
          <w:p w14:paraId="2011E385" w14:textId="072B7286" w:rsidR="00C97A69" w:rsidRPr="0021054E" w:rsidRDefault="00C66CEA" w:rsidP="0021054E">
            <w:pPr>
              <w:rPr>
                <w:lang w:val="en-GB"/>
              </w:rPr>
            </w:pPr>
            <w:r>
              <w:rPr>
                <w:lang w:val="en-GB"/>
              </w:rPr>
              <w:t xml:space="preserve">Anyone on site </w:t>
            </w:r>
          </w:p>
        </w:tc>
        <w:tc>
          <w:tcPr>
            <w:tcW w:w="1348" w:type="dxa"/>
          </w:tcPr>
          <w:p w14:paraId="4124B09B" w14:textId="23241F15" w:rsidR="00C97A69" w:rsidRDefault="00C66CEA" w:rsidP="0021054E">
            <w:pPr>
              <w:rPr>
                <w:lang w:val="en-GB"/>
              </w:rPr>
            </w:pPr>
            <w:r>
              <w:rPr>
                <w:lang w:val="en-GB"/>
              </w:rPr>
              <w:t xml:space="preserve">Ensure trough different commutation (poster, morning site meet up that that’s going on site) </w:t>
            </w:r>
          </w:p>
          <w:p w14:paraId="29127444" w14:textId="77777777" w:rsidR="007840F0" w:rsidRDefault="00C66CEA" w:rsidP="0021054E">
            <w:pPr>
              <w:rPr>
                <w:lang w:val="en-GB"/>
              </w:rPr>
            </w:pPr>
            <w:r>
              <w:rPr>
                <w:lang w:val="en-GB"/>
              </w:rPr>
              <w:t xml:space="preserve">Put a physical barrier to mark out the safe area and ensure light </w:t>
            </w:r>
            <w:r>
              <w:rPr>
                <w:lang w:val="en-GB"/>
              </w:rPr>
              <w:lastRenderedPageBreak/>
              <w:t>can escape the box</w:t>
            </w:r>
          </w:p>
          <w:p w14:paraId="3FBF7037" w14:textId="77777777" w:rsidR="007840F0" w:rsidRDefault="00C66CEA" w:rsidP="0021054E">
            <w:pPr>
              <w:rPr>
                <w:lang w:val="en-GB"/>
              </w:rPr>
            </w:pPr>
            <w:r>
              <w:rPr>
                <w:lang w:val="en-GB"/>
              </w:rPr>
              <w:t>Regular check on worker welding around (5-10 min) and have some monitoring ou</w:t>
            </w:r>
            <w:r>
              <w:rPr>
                <w:lang w:val="en-GB"/>
              </w:rPr>
              <w:t>tside in safety area</w:t>
            </w:r>
          </w:p>
          <w:p w14:paraId="058C5CFC" w14:textId="77777777" w:rsidR="007840F0" w:rsidRDefault="007840F0" w:rsidP="0021054E">
            <w:pPr>
              <w:rPr>
                <w:lang w:val="en-GB"/>
              </w:rPr>
            </w:pPr>
          </w:p>
          <w:p w14:paraId="73BE3B76" w14:textId="77777777" w:rsidR="007840F0" w:rsidRDefault="00C66CEA" w:rsidP="0021054E">
            <w:pPr>
              <w:rPr>
                <w:lang w:val="en-GB"/>
              </w:rPr>
            </w:pPr>
            <w:r>
              <w:rPr>
                <w:lang w:val="en-GB"/>
              </w:rPr>
              <w:t xml:space="preserve">Have a first aider and fire marshal nearby  </w:t>
            </w:r>
          </w:p>
          <w:p w14:paraId="5706CDB8" w14:textId="77777777" w:rsidR="007840F0" w:rsidRDefault="007840F0" w:rsidP="0021054E">
            <w:pPr>
              <w:rPr>
                <w:lang w:val="en-GB"/>
              </w:rPr>
            </w:pPr>
          </w:p>
          <w:p w14:paraId="69522168" w14:textId="212BC61E" w:rsidR="007840F0" w:rsidRPr="0021054E" w:rsidRDefault="00C66CEA" w:rsidP="0021054E">
            <w:pPr>
              <w:rPr>
                <w:lang w:val="en-GB"/>
              </w:rPr>
            </w:pPr>
            <w:r>
              <w:rPr>
                <w:lang w:val="en-GB"/>
              </w:rPr>
              <w:t>Avoid welding at height</w:t>
            </w:r>
          </w:p>
        </w:tc>
        <w:tc>
          <w:tcPr>
            <w:tcW w:w="1442" w:type="dxa"/>
          </w:tcPr>
          <w:p w14:paraId="2842E775" w14:textId="77777777" w:rsidR="00C868F5" w:rsidRDefault="00C66CEA" w:rsidP="0021054E">
            <w:pPr>
              <w:rPr>
                <w:lang w:val="en-GB"/>
              </w:rPr>
            </w:pPr>
            <w:r>
              <w:rPr>
                <w:lang w:val="en-GB"/>
              </w:rPr>
              <w:lastRenderedPageBreak/>
              <w:t>Check Equipment before and in-between jobs</w:t>
            </w:r>
          </w:p>
          <w:p w14:paraId="630A7F11" w14:textId="6CA7E178" w:rsidR="00C868F5" w:rsidRDefault="00C66CEA" w:rsidP="0021054E">
            <w:pPr>
              <w:rPr>
                <w:lang w:val="en-GB"/>
              </w:rPr>
            </w:pPr>
            <w:r>
              <w:rPr>
                <w:lang w:val="en-GB"/>
              </w:rPr>
              <w:t>In a safe place</w:t>
            </w:r>
            <w:r w:rsidR="007840F0">
              <w:rPr>
                <w:lang w:val="en-GB"/>
              </w:rPr>
              <w:t xml:space="preserve"> </w:t>
            </w:r>
          </w:p>
          <w:p w14:paraId="7E42BF2E" w14:textId="77777777" w:rsidR="00C868F5" w:rsidRDefault="00C868F5" w:rsidP="0021054E">
            <w:pPr>
              <w:rPr>
                <w:lang w:val="en-GB"/>
              </w:rPr>
            </w:pPr>
          </w:p>
          <w:p w14:paraId="7108F036" w14:textId="77777777" w:rsidR="00C97A69" w:rsidRDefault="00C66CEA" w:rsidP="0021054E">
            <w:pPr>
              <w:rPr>
                <w:lang w:val="en-GB"/>
              </w:rPr>
            </w:pPr>
            <w:r>
              <w:rPr>
                <w:lang w:val="en-GB"/>
              </w:rPr>
              <w:t>Maintain or replace damaged equipment and remove the damaged equipment off-site</w:t>
            </w:r>
          </w:p>
          <w:p w14:paraId="7B65E130" w14:textId="77777777" w:rsidR="00C868F5" w:rsidRDefault="00C868F5" w:rsidP="0021054E">
            <w:pPr>
              <w:rPr>
                <w:lang w:val="en-GB"/>
              </w:rPr>
            </w:pPr>
          </w:p>
          <w:p w14:paraId="1C20E996" w14:textId="77777777" w:rsidR="00C868F5" w:rsidRDefault="00C66CEA" w:rsidP="0021054E">
            <w:pPr>
              <w:rPr>
                <w:lang w:val="en-GB"/>
              </w:rPr>
            </w:pPr>
            <w:r>
              <w:rPr>
                <w:lang w:val="en-GB"/>
              </w:rPr>
              <w:lastRenderedPageBreak/>
              <w:t>Store in a Safety Airt</w:t>
            </w:r>
            <w:r>
              <w:rPr>
                <w:lang w:val="en-GB"/>
              </w:rPr>
              <w:t>ight, isolated part of the site</w:t>
            </w:r>
          </w:p>
          <w:p w14:paraId="6D31EFD6" w14:textId="77777777" w:rsidR="00C868F5" w:rsidRDefault="00C868F5" w:rsidP="0021054E">
            <w:pPr>
              <w:rPr>
                <w:lang w:val="en-GB"/>
              </w:rPr>
            </w:pPr>
          </w:p>
          <w:p w14:paraId="6C830F14" w14:textId="77777777" w:rsidR="00C868F5" w:rsidRDefault="00C66CEA" w:rsidP="0021054E">
            <w:pPr>
              <w:rPr>
                <w:lang w:val="en-GB"/>
              </w:rPr>
            </w:pPr>
            <w:r>
              <w:rPr>
                <w:lang w:val="en-GB"/>
              </w:rPr>
              <w:t>Monitor</w:t>
            </w:r>
          </w:p>
          <w:p w14:paraId="74BCA308" w14:textId="77777777" w:rsidR="00C868F5" w:rsidRDefault="00C868F5" w:rsidP="0021054E">
            <w:pPr>
              <w:rPr>
                <w:lang w:val="en-GB"/>
              </w:rPr>
            </w:pPr>
          </w:p>
          <w:p w14:paraId="3BFB1FED" w14:textId="77777777" w:rsidR="00C868F5" w:rsidRDefault="00C66CEA" w:rsidP="0021054E">
            <w:pPr>
              <w:rPr>
                <w:lang w:val="en-GB"/>
              </w:rPr>
            </w:pPr>
            <w:r>
              <w:rPr>
                <w:lang w:val="en-GB"/>
              </w:rPr>
              <w:t>Do not leave intend and/or on at all</w:t>
            </w:r>
          </w:p>
          <w:p w14:paraId="20589A7F" w14:textId="77777777" w:rsidR="00C868F5" w:rsidRDefault="00C66CEA" w:rsidP="0021054E">
            <w:pPr>
              <w:rPr>
                <w:lang w:val="en-GB"/>
              </w:rPr>
            </w:pPr>
            <w:r>
              <w:rPr>
                <w:lang w:val="en-GB"/>
              </w:rPr>
              <w:t xml:space="preserve"> </w:t>
            </w:r>
          </w:p>
          <w:p w14:paraId="60FA2488" w14:textId="77777777" w:rsidR="00C868F5" w:rsidRDefault="00C66CEA" w:rsidP="0021054E">
            <w:pPr>
              <w:rPr>
                <w:lang w:val="en-GB"/>
              </w:rPr>
            </w:pPr>
            <w:r>
              <w:rPr>
                <w:lang w:val="en-GB"/>
              </w:rPr>
              <w:t>Store when not in use, don’t leave in any places</w:t>
            </w:r>
          </w:p>
          <w:p w14:paraId="167F808A" w14:textId="77777777" w:rsidR="00C868F5" w:rsidRDefault="00C868F5" w:rsidP="0021054E">
            <w:pPr>
              <w:rPr>
                <w:lang w:val="en-GB"/>
              </w:rPr>
            </w:pPr>
          </w:p>
          <w:p w14:paraId="25CC665D" w14:textId="77777777" w:rsidR="00C868F5" w:rsidRDefault="00C66CEA" w:rsidP="0021054E">
            <w:pPr>
              <w:rPr>
                <w:lang w:val="en-GB"/>
              </w:rPr>
            </w:pPr>
            <w:r>
              <w:rPr>
                <w:lang w:val="en-GB"/>
              </w:rPr>
              <w:t>Even canister is sperate from a stored right</w:t>
            </w:r>
          </w:p>
          <w:p w14:paraId="19F08449" w14:textId="77777777" w:rsidR="00C868F5" w:rsidRDefault="00C868F5" w:rsidP="0021054E">
            <w:pPr>
              <w:rPr>
                <w:lang w:val="en-GB"/>
              </w:rPr>
            </w:pPr>
          </w:p>
          <w:p w14:paraId="0ED8868C" w14:textId="69E84067" w:rsidR="00C868F5" w:rsidRPr="0021054E" w:rsidRDefault="00C66CEA" w:rsidP="0021054E">
            <w:pPr>
              <w:rPr>
                <w:lang w:val="en-GB"/>
              </w:rPr>
            </w:pPr>
            <w:r>
              <w:rPr>
                <w:lang w:val="en-GB"/>
              </w:rPr>
              <w:t>Inspect Canisters as they move in and out of stores</w:t>
            </w:r>
          </w:p>
        </w:tc>
        <w:tc>
          <w:tcPr>
            <w:tcW w:w="1392" w:type="dxa"/>
          </w:tcPr>
          <w:p w14:paraId="481340B7" w14:textId="453008C7" w:rsidR="00C97A69" w:rsidRDefault="00C66CEA" w:rsidP="0021054E">
            <w:pPr>
              <w:rPr>
                <w:lang w:val="en-GB"/>
              </w:rPr>
            </w:pPr>
            <w:r>
              <w:rPr>
                <w:lang w:val="en-GB"/>
              </w:rPr>
              <w:lastRenderedPageBreak/>
              <w:t>Employee or subcontractor u</w:t>
            </w:r>
            <w:r>
              <w:rPr>
                <w:lang w:val="en-GB"/>
              </w:rPr>
              <w:t>sing equipment</w:t>
            </w:r>
          </w:p>
          <w:p w14:paraId="019E27DE" w14:textId="77777777" w:rsidR="00C868F5" w:rsidRDefault="00C868F5" w:rsidP="0021054E">
            <w:pPr>
              <w:rPr>
                <w:lang w:val="en-GB"/>
              </w:rPr>
            </w:pPr>
          </w:p>
          <w:p w14:paraId="0D76E805" w14:textId="77777777" w:rsidR="00C868F5" w:rsidRDefault="00C66CEA" w:rsidP="0021054E">
            <w:pPr>
              <w:rPr>
                <w:lang w:val="en-GB"/>
              </w:rPr>
            </w:pPr>
            <w:r>
              <w:rPr>
                <w:lang w:val="en-GB"/>
              </w:rPr>
              <w:t>Stores</w:t>
            </w:r>
          </w:p>
          <w:p w14:paraId="6506B782" w14:textId="77777777" w:rsidR="00C868F5" w:rsidRDefault="00C868F5" w:rsidP="0021054E">
            <w:pPr>
              <w:rPr>
                <w:lang w:val="en-GB"/>
              </w:rPr>
            </w:pPr>
          </w:p>
          <w:p w14:paraId="23AE74B0" w14:textId="3F5AC45B" w:rsidR="00C868F5" w:rsidRPr="0021054E" w:rsidRDefault="00C66CEA" w:rsidP="0021054E">
            <w:pPr>
              <w:rPr>
                <w:lang w:val="en-GB"/>
              </w:rPr>
            </w:pPr>
            <w:r>
              <w:rPr>
                <w:lang w:val="en-GB"/>
              </w:rPr>
              <w:t>Site manager</w:t>
            </w:r>
          </w:p>
        </w:tc>
        <w:tc>
          <w:tcPr>
            <w:tcW w:w="1268" w:type="dxa"/>
          </w:tcPr>
          <w:p w14:paraId="76BF56E1" w14:textId="2CE9467A" w:rsidR="00C97A69" w:rsidRPr="0021054E" w:rsidRDefault="00C66CEA" w:rsidP="0021054E">
            <w:pPr>
              <w:rPr>
                <w:lang w:val="en-GB"/>
              </w:rPr>
            </w:pPr>
            <w:r>
              <w:rPr>
                <w:lang w:val="en-GB"/>
              </w:rPr>
              <w:t xml:space="preserve">Trough out construction </w:t>
            </w:r>
            <w:r w:rsidR="0005409C">
              <w:rPr>
                <w:lang w:val="en-GB"/>
              </w:rPr>
              <w:t>and mainly when welding on site</w:t>
            </w:r>
          </w:p>
        </w:tc>
        <w:tc>
          <w:tcPr>
            <w:tcW w:w="1311" w:type="dxa"/>
          </w:tcPr>
          <w:p w14:paraId="2574F8DD" w14:textId="24FF9C40" w:rsidR="00C97A69" w:rsidRPr="0021054E" w:rsidRDefault="00C66CEA" w:rsidP="0021054E">
            <w:pPr>
              <w:rPr>
                <w:lang w:val="en-GB"/>
              </w:rPr>
            </w:pPr>
            <w:r>
              <w:rPr>
                <w:lang w:val="en-GB"/>
              </w:rPr>
              <w:t xml:space="preserve">Continuously </w:t>
            </w:r>
          </w:p>
        </w:tc>
      </w:tr>
      <w:tr w:rsidR="002F4575" w14:paraId="7F900671" w14:textId="77777777" w:rsidTr="00974C66">
        <w:tc>
          <w:tcPr>
            <w:tcW w:w="1309" w:type="dxa"/>
          </w:tcPr>
          <w:p w14:paraId="4095556F" w14:textId="23CAC6F9" w:rsidR="00C97A69" w:rsidRPr="0021054E" w:rsidRDefault="00C66CEA" w:rsidP="0021054E">
            <w:pPr>
              <w:rPr>
                <w:b/>
                <w:lang w:val="en-GB"/>
              </w:rPr>
            </w:pPr>
            <w:r>
              <w:rPr>
                <w:b/>
                <w:lang w:val="en-GB"/>
              </w:rPr>
              <w:t>Trench working</w:t>
            </w:r>
          </w:p>
        </w:tc>
        <w:tc>
          <w:tcPr>
            <w:tcW w:w="1456" w:type="dxa"/>
          </w:tcPr>
          <w:p w14:paraId="3BFB5FA3" w14:textId="5DE4C55C" w:rsidR="00C97A69" w:rsidRPr="0021054E" w:rsidRDefault="00C66CEA" w:rsidP="0021054E">
            <w:pPr>
              <w:rPr>
                <w:lang w:val="en-GB"/>
              </w:rPr>
            </w:pPr>
            <w:r>
              <w:rPr>
                <w:lang w:val="en-GB"/>
              </w:rPr>
              <w:t>Employees and subcontracts</w:t>
            </w:r>
          </w:p>
        </w:tc>
        <w:tc>
          <w:tcPr>
            <w:tcW w:w="1348" w:type="dxa"/>
          </w:tcPr>
          <w:p w14:paraId="66ACC150" w14:textId="523D2055" w:rsidR="00C97A69" w:rsidRDefault="00C66CEA" w:rsidP="0021054E">
            <w:pPr>
              <w:rPr>
                <w:lang w:val="en-GB"/>
              </w:rPr>
            </w:pPr>
            <w:r>
              <w:rPr>
                <w:lang w:val="en-GB"/>
              </w:rPr>
              <w:t>Avoid going into the trench</w:t>
            </w:r>
          </w:p>
          <w:p w14:paraId="4EEDBEFB" w14:textId="77777777" w:rsidR="0005409C" w:rsidRDefault="0005409C" w:rsidP="0021054E">
            <w:pPr>
              <w:rPr>
                <w:lang w:val="en-GB"/>
              </w:rPr>
            </w:pPr>
          </w:p>
          <w:p w14:paraId="07F23E9E" w14:textId="77777777" w:rsidR="0005409C" w:rsidRDefault="00C66CEA" w:rsidP="0021054E">
            <w:pPr>
              <w:rPr>
                <w:lang w:val="en-GB"/>
              </w:rPr>
            </w:pPr>
            <w:r>
              <w:rPr>
                <w:lang w:val="en-GB"/>
              </w:rPr>
              <w:t>Do not go into any unsupported trenches</w:t>
            </w:r>
          </w:p>
          <w:p w14:paraId="348F91B2" w14:textId="77777777" w:rsidR="0005409C" w:rsidRDefault="0005409C" w:rsidP="0021054E">
            <w:pPr>
              <w:rPr>
                <w:lang w:val="en-GB"/>
              </w:rPr>
            </w:pPr>
          </w:p>
          <w:p w14:paraId="3590C1AA" w14:textId="4A6F2B98" w:rsidR="0005409C" w:rsidRPr="0021054E" w:rsidRDefault="00C66CEA" w:rsidP="0021054E">
            <w:pPr>
              <w:rPr>
                <w:lang w:val="en-GB"/>
              </w:rPr>
            </w:pPr>
            <w:r>
              <w:rPr>
                <w:lang w:val="en-GB"/>
              </w:rPr>
              <w:lastRenderedPageBreak/>
              <w:t xml:space="preserve">Have a min of 2 people when </w:t>
            </w:r>
            <w:r>
              <w:rPr>
                <w:lang w:val="en-GB"/>
              </w:rPr>
              <w:t>carrying out work one always out of the tr</w:t>
            </w:r>
            <w:r w:rsidR="004B6096">
              <w:rPr>
                <w:lang w:val="en-GB"/>
              </w:rPr>
              <w:t>ench</w:t>
            </w:r>
          </w:p>
        </w:tc>
        <w:tc>
          <w:tcPr>
            <w:tcW w:w="1442" w:type="dxa"/>
          </w:tcPr>
          <w:p w14:paraId="0D625B3F" w14:textId="7EEE3510" w:rsidR="00C97A69" w:rsidRPr="0021054E" w:rsidRDefault="00C66CEA" w:rsidP="0021054E">
            <w:pPr>
              <w:rPr>
                <w:lang w:val="en-GB"/>
              </w:rPr>
            </w:pPr>
            <w:r>
              <w:rPr>
                <w:lang w:val="en-GB"/>
              </w:rPr>
              <w:lastRenderedPageBreak/>
              <w:t xml:space="preserve">Toolbox talks and monitoring </w:t>
            </w:r>
          </w:p>
        </w:tc>
        <w:tc>
          <w:tcPr>
            <w:tcW w:w="1392" w:type="dxa"/>
          </w:tcPr>
          <w:p w14:paraId="1153341D" w14:textId="50147491" w:rsidR="00C97A69" w:rsidRPr="0021054E" w:rsidRDefault="00C66CEA" w:rsidP="0021054E">
            <w:pPr>
              <w:rPr>
                <w:lang w:val="en-GB"/>
              </w:rPr>
            </w:pPr>
            <w:r>
              <w:rPr>
                <w:lang w:val="en-GB"/>
              </w:rPr>
              <w:t>Site manager</w:t>
            </w:r>
          </w:p>
        </w:tc>
        <w:tc>
          <w:tcPr>
            <w:tcW w:w="1268" w:type="dxa"/>
          </w:tcPr>
          <w:p w14:paraId="4003072A" w14:textId="0E4FF40B" w:rsidR="00C97A69" w:rsidRPr="0021054E" w:rsidRDefault="00C66CEA" w:rsidP="0021054E">
            <w:pPr>
              <w:rPr>
                <w:lang w:val="en-GB"/>
              </w:rPr>
            </w:pPr>
            <w:r>
              <w:rPr>
                <w:lang w:val="en-GB"/>
              </w:rPr>
              <w:t>Trough out</w:t>
            </w:r>
          </w:p>
        </w:tc>
        <w:tc>
          <w:tcPr>
            <w:tcW w:w="1311" w:type="dxa"/>
          </w:tcPr>
          <w:p w14:paraId="4F36ACCD" w14:textId="51681753" w:rsidR="00C97A69" w:rsidRPr="0021054E" w:rsidRDefault="00C66CEA" w:rsidP="0021054E">
            <w:pPr>
              <w:rPr>
                <w:lang w:val="en-GB"/>
              </w:rPr>
            </w:pPr>
            <w:r w:rsidRPr="00974C66">
              <w:rPr>
                <w:lang w:val="en-GB"/>
              </w:rPr>
              <w:t>Continuously</w:t>
            </w:r>
          </w:p>
        </w:tc>
      </w:tr>
    </w:tbl>
    <w:p w14:paraId="0FFFC093" w14:textId="3D48E7AA" w:rsidR="0021054E" w:rsidRDefault="0021054E"/>
    <w:p w14:paraId="30EC3D2D" w14:textId="77777777" w:rsidR="0021054E" w:rsidRDefault="0021054E"/>
    <w:p w14:paraId="64662CF5" w14:textId="77777777" w:rsidR="00F65E15" w:rsidRDefault="00C66CEA">
      <w:pPr>
        <w:pStyle w:val="Heading2"/>
      </w:pPr>
      <w:bookmarkStart w:id="21" w:name="BRANCH_7"/>
      <w:bookmarkStart w:id="22" w:name="_MV3BS_7"/>
      <w:bookmarkStart w:id="23" w:name="_Toc38532788"/>
      <w:bookmarkEnd w:id="19"/>
      <w:r>
        <w:t>Environmental Impact Assessment</w:t>
      </w:r>
      <w:bookmarkEnd w:id="23"/>
      <w:r>
        <w:t xml:space="preserve">  </w:t>
      </w:r>
      <w:bookmarkEnd w:id="21"/>
    </w:p>
    <w:p w14:paraId="3ED7B082" w14:textId="34BD04BE" w:rsidR="00F65E15" w:rsidRDefault="00C66CEA">
      <w:r>
        <w:t xml:space="preserve">For this part, I will go over environmental risk of the construction and policy   to deal with this as </w:t>
      </w:r>
      <w:r>
        <w:t>shown below</w:t>
      </w:r>
    </w:p>
    <w:tbl>
      <w:tblPr>
        <w:tblStyle w:val="TableGrid"/>
        <w:tblW w:w="0" w:type="auto"/>
        <w:tblLook w:val="04A0" w:firstRow="1" w:lastRow="0" w:firstColumn="1" w:lastColumn="0" w:noHBand="0" w:noVBand="1"/>
      </w:tblPr>
      <w:tblGrid>
        <w:gridCol w:w="2337"/>
        <w:gridCol w:w="2337"/>
        <w:gridCol w:w="2338"/>
        <w:gridCol w:w="2338"/>
      </w:tblGrid>
      <w:tr w:rsidR="002F4575" w14:paraId="03C9F756" w14:textId="77777777" w:rsidTr="00B83504">
        <w:tc>
          <w:tcPr>
            <w:tcW w:w="2337" w:type="dxa"/>
          </w:tcPr>
          <w:p w14:paraId="7C90C859" w14:textId="28AEE4E3" w:rsidR="00B83504" w:rsidRDefault="00C66CEA">
            <w:r>
              <w:t xml:space="preserve">Hazards </w:t>
            </w:r>
            <w:r w:rsidR="00B60258">
              <w:t>and/ or issue</w:t>
            </w:r>
          </w:p>
        </w:tc>
        <w:tc>
          <w:tcPr>
            <w:tcW w:w="2337" w:type="dxa"/>
          </w:tcPr>
          <w:p w14:paraId="596309A9" w14:textId="3EC1548E" w:rsidR="00B83504" w:rsidRDefault="00C66CEA">
            <w:r>
              <w:t xml:space="preserve">Scope </w:t>
            </w:r>
          </w:p>
        </w:tc>
        <w:tc>
          <w:tcPr>
            <w:tcW w:w="2338" w:type="dxa"/>
          </w:tcPr>
          <w:p w14:paraId="47767C46" w14:textId="2C1CD5D9" w:rsidR="00B83504" w:rsidRDefault="00C66CEA">
            <w:r>
              <w:t xml:space="preserve">Discerption </w:t>
            </w:r>
          </w:p>
        </w:tc>
        <w:tc>
          <w:tcPr>
            <w:tcW w:w="2338" w:type="dxa"/>
          </w:tcPr>
          <w:p w14:paraId="278A6824" w14:textId="11D79C0A" w:rsidR="00B83504" w:rsidRDefault="00C66CEA">
            <w:r>
              <w:t>Controls need</w:t>
            </w:r>
          </w:p>
        </w:tc>
      </w:tr>
      <w:tr w:rsidR="002F4575" w14:paraId="3662FDEA" w14:textId="77777777" w:rsidTr="00B83504">
        <w:tc>
          <w:tcPr>
            <w:tcW w:w="2337" w:type="dxa"/>
          </w:tcPr>
          <w:p w14:paraId="762251F1" w14:textId="2FFC004B" w:rsidR="00B83504" w:rsidRDefault="00C66CEA">
            <w:r>
              <w:t xml:space="preserve">Light Pollution </w:t>
            </w:r>
          </w:p>
        </w:tc>
        <w:tc>
          <w:tcPr>
            <w:tcW w:w="2337" w:type="dxa"/>
          </w:tcPr>
          <w:p w14:paraId="1DAE7121" w14:textId="62AE9E77" w:rsidR="00B83504" w:rsidRDefault="00C66CEA">
            <w:r>
              <w:t>Local</w:t>
            </w:r>
          </w:p>
        </w:tc>
        <w:tc>
          <w:tcPr>
            <w:tcW w:w="2338" w:type="dxa"/>
          </w:tcPr>
          <w:p w14:paraId="4836CC17" w14:textId="1D1EB4DD" w:rsidR="00B83504" w:rsidRDefault="00C66CEA">
            <w:r>
              <w:t xml:space="preserve">Sight for security and safety reasons will need to have some light across the site, so people on site can see what going on, however, it in a built-up location and </w:t>
            </w:r>
            <w:r>
              <w:t xml:space="preserve">it may affect </w:t>
            </w:r>
            <w:r w:rsidR="00A74B83">
              <w:t>Nighttime</w:t>
            </w:r>
            <w:r>
              <w:t xml:space="preserve"> </w:t>
            </w:r>
            <w:r w:rsidR="00A74B83">
              <w:t>wildlife</w:t>
            </w:r>
          </w:p>
        </w:tc>
        <w:tc>
          <w:tcPr>
            <w:tcW w:w="2338" w:type="dxa"/>
          </w:tcPr>
          <w:p w14:paraId="5135CAED" w14:textId="77777777" w:rsidR="00B83504" w:rsidRDefault="00C66CEA">
            <w:r>
              <w:t xml:space="preserve">Monitoring and controlling Lux levels at an adequate level and coverage </w:t>
            </w:r>
          </w:p>
          <w:p w14:paraId="794064AB" w14:textId="21815108" w:rsidR="00A74B83" w:rsidRDefault="00C66CEA">
            <w:r>
              <w:t xml:space="preserve">With Site investigate check for any animal nest  </w:t>
            </w:r>
          </w:p>
        </w:tc>
      </w:tr>
      <w:tr w:rsidR="002F4575" w14:paraId="3F91653D" w14:textId="77777777" w:rsidTr="00B83504">
        <w:tc>
          <w:tcPr>
            <w:tcW w:w="2337" w:type="dxa"/>
          </w:tcPr>
          <w:p w14:paraId="0EB3D559" w14:textId="7D472EEE" w:rsidR="00B83504" w:rsidRDefault="00C66CEA">
            <w:r>
              <w:t>Existing Pollution</w:t>
            </w:r>
          </w:p>
        </w:tc>
        <w:tc>
          <w:tcPr>
            <w:tcW w:w="2337" w:type="dxa"/>
          </w:tcPr>
          <w:p w14:paraId="240C7AEB" w14:textId="59291273" w:rsidR="00B83504" w:rsidRDefault="00C66CEA">
            <w:r>
              <w:t>Local</w:t>
            </w:r>
          </w:p>
        </w:tc>
        <w:tc>
          <w:tcPr>
            <w:tcW w:w="2338" w:type="dxa"/>
          </w:tcPr>
          <w:p w14:paraId="0DD45D12" w14:textId="5E5E0520" w:rsidR="00B83504" w:rsidRDefault="00C66CEA">
            <w:r>
              <w:t>Due to past operation and functions on-site there maybe chemical pollution</w:t>
            </w:r>
            <w:r>
              <w:t xml:space="preserve"> existing on-site</w:t>
            </w:r>
          </w:p>
        </w:tc>
        <w:tc>
          <w:tcPr>
            <w:tcW w:w="2338" w:type="dxa"/>
          </w:tcPr>
          <w:p w14:paraId="414D4645" w14:textId="77777777" w:rsidR="00A74B83" w:rsidRDefault="00C66CEA">
            <w:r>
              <w:t xml:space="preserve">Ground Remediation in-stu  </w:t>
            </w:r>
          </w:p>
          <w:p w14:paraId="2081586E" w14:textId="321F4B03" w:rsidR="00A74B83" w:rsidRDefault="00C66CEA">
            <w:r>
              <w:t>Site Investigation</w:t>
            </w:r>
          </w:p>
          <w:p w14:paraId="27032AE5" w14:textId="192008C0" w:rsidR="00B83504" w:rsidRDefault="00C66CEA">
            <w:r>
              <w:t xml:space="preserve"> Proper exciton, storage, and remove of site  </w:t>
            </w:r>
          </w:p>
        </w:tc>
      </w:tr>
      <w:tr w:rsidR="002F4575" w14:paraId="3CF49724" w14:textId="77777777" w:rsidTr="00B83504">
        <w:tc>
          <w:tcPr>
            <w:tcW w:w="2337" w:type="dxa"/>
          </w:tcPr>
          <w:p w14:paraId="47E5AB07" w14:textId="568FDC5D" w:rsidR="00B83504" w:rsidRDefault="00C66CEA">
            <w:r>
              <w:t>Biological Life in Ground (Ground Remediation)</w:t>
            </w:r>
          </w:p>
        </w:tc>
        <w:tc>
          <w:tcPr>
            <w:tcW w:w="2337" w:type="dxa"/>
          </w:tcPr>
          <w:p w14:paraId="50DF0B87" w14:textId="1ADE791F" w:rsidR="00B83504" w:rsidRDefault="00C66CEA">
            <w:r>
              <w:t>local</w:t>
            </w:r>
          </w:p>
        </w:tc>
        <w:tc>
          <w:tcPr>
            <w:tcW w:w="2338" w:type="dxa"/>
          </w:tcPr>
          <w:p w14:paraId="17CA07AC" w14:textId="0B7B09E5" w:rsidR="00B83504" w:rsidRDefault="00C66CEA">
            <w:r>
              <w:t xml:space="preserve">When </w:t>
            </w:r>
            <w:r w:rsidR="002F47F2">
              <w:t xml:space="preserve">treating ground for polluted, we may harm biological life within the soil that </w:t>
            </w:r>
            <w:r w:rsidR="002F47F2">
              <w:lastRenderedPageBreak/>
              <w:t>could affect the local plant, Animal and humans</w:t>
            </w:r>
          </w:p>
        </w:tc>
        <w:tc>
          <w:tcPr>
            <w:tcW w:w="2338" w:type="dxa"/>
          </w:tcPr>
          <w:p w14:paraId="3C950BDB" w14:textId="38504BE7" w:rsidR="00B83504" w:rsidRDefault="00C66CEA">
            <w:r>
              <w:lastRenderedPageBreak/>
              <w:t>Site investigation and picking the best remediation to minimize harm</w:t>
            </w:r>
          </w:p>
        </w:tc>
      </w:tr>
      <w:tr w:rsidR="002F4575" w14:paraId="01AB727C" w14:textId="77777777" w:rsidTr="00B83504">
        <w:tc>
          <w:tcPr>
            <w:tcW w:w="2337" w:type="dxa"/>
          </w:tcPr>
          <w:p w14:paraId="0E571DF7" w14:textId="70664244" w:rsidR="00B83504" w:rsidRDefault="00C66CEA">
            <w:r>
              <w:t xml:space="preserve">Archeological </w:t>
            </w:r>
          </w:p>
        </w:tc>
        <w:tc>
          <w:tcPr>
            <w:tcW w:w="2337" w:type="dxa"/>
          </w:tcPr>
          <w:p w14:paraId="3F25570F" w14:textId="41543A37" w:rsidR="00B83504" w:rsidRDefault="00C66CEA">
            <w:r>
              <w:t xml:space="preserve">Local </w:t>
            </w:r>
          </w:p>
        </w:tc>
        <w:tc>
          <w:tcPr>
            <w:tcW w:w="2338" w:type="dxa"/>
          </w:tcPr>
          <w:p w14:paraId="1689BB7C" w14:textId="3C079EF5" w:rsidR="00B83504" w:rsidRDefault="00C66CEA">
            <w:r>
              <w:t xml:space="preserve">When extracting ground, we may find an Archeological item or sites, for example, unexploded world war 2 bomb, </w:t>
            </w:r>
            <w:r>
              <w:t>Remains, past building footprint, ETC.</w:t>
            </w:r>
          </w:p>
        </w:tc>
        <w:tc>
          <w:tcPr>
            <w:tcW w:w="2338" w:type="dxa"/>
          </w:tcPr>
          <w:p w14:paraId="75CFE20E" w14:textId="77777777" w:rsidR="007B2A99" w:rsidRDefault="00C66CEA">
            <w:r>
              <w:t>Policy: All work must report any irregular objects and unreported infrastructure to the Site Manager, who MUST inform the local Authorities and any affect/ other parties and groups.</w:t>
            </w:r>
          </w:p>
          <w:p w14:paraId="382AD72A" w14:textId="77777777" w:rsidR="007B2A99" w:rsidRDefault="007B2A99"/>
          <w:p w14:paraId="3A64602A" w14:textId="005C6579" w:rsidR="00B83504" w:rsidRDefault="00C66CEA">
            <w:r>
              <w:t>Use Ground Penetrating radar and v</w:t>
            </w:r>
            <w:r>
              <w:t>isual topographical impaction to check for Archeological site within the site</w:t>
            </w:r>
          </w:p>
          <w:p w14:paraId="6241EB0C" w14:textId="77777777" w:rsidR="007B2A99" w:rsidRDefault="007B2A99"/>
          <w:p w14:paraId="3CEA4024" w14:textId="0BBFBF83" w:rsidR="007B2A99" w:rsidRDefault="00C66CEA">
            <w:r>
              <w:t>Check and Research documents and past works in the area for any Archeological discovers</w:t>
            </w:r>
          </w:p>
        </w:tc>
      </w:tr>
      <w:tr w:rsidR="002F4575" w14:paraId="1530A288" w14:textId="77777777" w:rsidTr="00B83504">
        <w:tc>
          <w:tcPr>
            <w:tcW w:w="2337" w:type="dxa"/>
          </w:tcPr>
          <w:p w14:paraId="2953A483" w14:textId="09E33A06" w:rsidR="00B83504" w:rsidRDefault="00C66CEA">
            <w:r>
              <w:t>Surface Runoff (water)</w:t>
            </w:r>
          </w:p>
        </w:tc>
        <w:tc>
          <w:tcPr>
            <w:tcW w:w="2337" w:type="dxa"/>
          </w:tcPr>
          <w:p w14:paraId="08DB088B" w14:textId="0357FEB8" w:rsidR="00B83504" w:rsidRDefault="00C66CEA">
            <w:r>
              <w:t>Local</w:t>
            </w:r>
          </w:p>
        </w:tc>
        <w:tc>
          <w:tcPr>
            <w:tcW w:w="2338" w:type="dxa"/>
          </w:tcPr>
          <w:p w14:paraId="55E36388" w14:textId="10470B03" w:rsidR="00B83504" w:rsidRDefault="00C66CEA">
            <w:r>
              <w:t>Swansea is an area of that normally wet</w:t>
            </w:r>
            <w:r w:rsidR="00085325">
              <w:t>/ has high rain, so building structure will increase surface running water</w:t>
            </w:r>
          </w:p>
        </w:tc>
        <w:tc>
          <w:tcPr>
            <w:tcW w:w="2338" w:type="dxa"/>
          </w:tcPr>
          <w:p w14:paraId="0F6E4A9A" w14:textId="5E2F7598" w:rsidR="00B83504" w:rsidRDefault="00C66CEA">
            <w:r>
              <w:t xml:space="preserve">An adequate Drain system increases surface area to slow down and absorb water into the ground without making the ground unstable </w:t>
            </w:r>
          </w:p>
        </w:tc>
      </w:tr>
      <w:tr w:rsidR="002F4575" w14:paraId="467C1299" w14:textId="77777777" w:rsidTr="00B83504">
        <w:tc>
          <w:tcPr>
            <w:tcW w:w="2337" w:type="dxa"/>
          </w:tcPr>
          <w:p w14:paraId="05D7F1CF" w14:textId="7122FA96" w:rsidR="00B83504" w:rsidRDefault="00C66CEA">
            <w:r>
              <w:t>Surface and Ground runoff (Concrete)</w:t>
            </w:r>
          </w:p>
        </w:tc>
        <w:tc>
          <w:tcPr>
            <w:tcW w:w="2337" w:type="dxa"/>
          </w:tcPr>
          <w:p w14:paraId="486440BB" w14:textId="5726CD67" w:rsidR="00B83504" w:rsidRDefault="00C66CEA">
            <w:r>
              <w:t xml:space="preserve">Local, national and global </w:t>
            </w:r>
          </w:p>
        </w:tc>
        <w:tc>
          <w:tcPr>
            <w:tcW w:w="2338" w:type="dxa"/>
          </w:tcPr>
          <w:p w14:paraId="71F14AAD" w14:textId="1815DBE7" w:rsidR="00B83504" w:rsidRDefault="00C66CEA">
            <w:r>
              <w:t xml:space="preserve">when </w:t>
            </w:r>
            <w:r>
              <w:t>working with concrete nearby water it may enter, the water cycle and pollute</w:t>
            </w:r>
          </w:p>
          <w:p w14:paraId="0C92BCE4" w14:textId="77777777" w:rsidR="00085325" w:rsidRDefault="00C66CEA">
            <w:r>
              <w:t xml:space="preserve">Local- The Never by water source changing the PH and chemical content harming plants and animals </w:t>
            </w:r>
          </w:p>
          <w:p w14:paraId="4914180E" w14:textId="0A361838" w:rsidR="00085325" w:rsidRDefault="00C66CEA">
            <w:r>
              <w:t>National &amp; Global- Reduces the amount of freshwater and particle maybe pick up my</w:t>
            </w:r>
            <w:r>
              <w:t xml:space="preserve"> currents in sea and oceans </w:t>
            </w:r>
            <w:r w:rsidR="0058691C">
              <w:t xml:space="preserve">and spreads </w:t>
            </w:r>
            <w:r w:rsidR="0058691C">
              <w:lastRenderedPageBreak/>
              <w:t xml:space="preserve">around the world damaging ecosystems. </w:t>
            </w:r>
          </w:p>
        </w:tc>
        <w:tc>
          <w:tcPr>
            <w:tcW w:w="2338" w:type="dxa"/>
          </w:tcPr>
          <w:p w14:paraId="0D16F923" w14:textId="77777777" w:rsidR="00B83504" w:rsidRDefault="00C66CEA">
            <w:r>
              <w:lastRenderedPageBreak/>
              <w:t xml:space="preserve">Monitoring </w:t>
            </w:r>
          </w:p>
          <w:p w14:paraId="1E131819" w14:textId="77777777" w:rsidR="0058691C" w:rsidRDefault="0058691C"/>
          <w:p w14:paraId="70D159B6" w14:textId="77777777" w:rsidR="0058691C" w:rsidRDefault="00C66CEA">
            <w:r>
              <w:t>Training</w:t>
            </w:r>
          </w:p>
          <w:p w14:paraId="7CF8ED1E" w14:textId="77777777" w:rsidR="0058691C" w:rsidRDefault="0058691C"/>
          <w:p w14:paraId="659AD3B1" w14:textId="77777777" w:rsidR="0058691C" w:rsidRDefault="00C66CEA">
            <w:r>
              <w:t>Storing properly in waterproof and airtight environmental above the water table</w:t>
            </w:r>
          </w:p>
          <w:p w14:paraId="531634D1" w14:textId="77777777" w:rsidR="0058691C" w:rsidRDefault="0058691C"/>
          <w:p w14:paraId="7EADAA6E" w14:textId="77777777" w:rsidR="0058691C" w:rsidRDefault="00C66CEA">
            <w:r>
              <w:t xml:space="preserve">Installing Barriers nearby like sheet piling nearby concrete works </w:t>
            </w:r>
            <w:r>
              <w:t>that are near or below the water table</w:t>
            </w:r>
          </w:p>
          <w:p w14:paraId="55C33D63" w14:textId="77777777" w:rsidR="0058691C" w:rsidRDefault="0058691C"/>
          <w:p w14:paraId="22EBADED" w14:textId="5BE0CE05" w:rsidR="0058691C" w:rsidRDefault="00C66CEA">
            <w:r>
              <w:lastRenderedPageBreak/>
              <w:t xml:space="preserve">Build wells to lower the water table </w:t>
            </w:r>
          </w:p>
        </w:tc>
      </w:tr>
      <w:tr w:rsidR="002F4575" w14:paraId="61BD9B63" w14:textId="77777777" w:rsidTr="00B83504">
        <w:tc>
          <w:tcPr>
            <w:tcW w:w="2337" w:type="dxa"/>
          </w:tcPr>
          <w:p w14:paraId="7CA6303E" w14:textId="4BA10D95" w:rsidR="0058691C" w:rsidRDefault="00C66CEA">
            <w:r>
              <w:lastRenderedPageBreak/>
              <w:t>Waste</w:t>
            </w:r>
          </w:p>
        </w:tc>
        <w:tc>
          <w:tcPr>
            <w:tcW w:w="2337" w:type="dxa"/>
          </w:tcPr>
          <w:p w14:paraId="0E95C465" w14:textId="64EACC2B" w:rsidR="0058691C" w:rsidRDefault="00C66CEA">
            <w:r>
              <w:t>Local &amp; national</w:t>
            </w:r>
          </w:p>
        </w:tc>
        <w:tc>
          <w:tcPr>
            <w:tcW w:w="2338" w:type="dxa"/>
          </w:tcPr>
          <w:p w14:paraId="229C1290" w14:textId="34FA9306" w:rsidR="0058691C" w:rsidRDefault="00C66CEA">
            <w:r>
              <w:t>Waste from demotion</w:t>
            </w:r>
            <w:r w:rsidR="00EC1A75">
              <w:t>, Construction, and workers</w:t>
            </w:r>
          </w:p>
        </w:tc>
        <w:tc>
          <w:tcPr>
            <w:tcW w:w="2338" w:type="dxa"/>
          </w:tcPr>
          <w:p w14:paraId="3815EF93" w14:textId="77777777" w:rsidR="0058691C" w:rsidRDefault="00C66CEA">
            <w:r>
              <w:t xml:space="preserve">Skips for types of construction waste </w:t>
            </w:r>
          </w:p>
          <w:p w14:paraId="2E581145" w14:textId="77777777" w:rsidR="00EC1A75" w:rsidRDefault="00EC1A75"/>
          <w:p w14:paraId="48D561C2" w14:textId="77777777" w:rsidR="00EC1A75" w:rsidRDefault="00C66CEA">
            <w:r>
              <w:t xml:space="preserve">Bins for types of waste </w:t>
            </w:r>
          </w:p>
          <w:p w14:paraId="4C2B1B72" w14:textId="77777777" w:rsidR="00EC1A75" w:rsidRDefault="00EC1A75"/>
          <w:p w14:paraId="413051C9" w14:textId="77777777" w:rsidR="00EC1A75" w:rsidRDefault="00C66CEA">
            <w:r>
              <w:t xml:space="preserve">Monitoring </w:t>
            </w:r>
          </w:p>
          <w:p w14:paraId="257591A7" w14:textId="76DE3B2D" w:rsidR="00B60258" w:rsidRDefault="00B60258"/>
          <w:p w14:paraId="469136FE" w14:textId="3146E8F3" w:rsidR="00B60258" w:rsidRDefault="00C66CEA">
            <w:r w:rsidRPr="00B60258">
              <w:t>discipline system</w:t>
            </w:r>
          </w:p>
          <w:p w14:paraId="5880D6CF" w14:textId="75BE6D57" w:rsidR="00B60258" w:rsidRDefault="00B60258"/>
        </w:tc>
      </w:tr>
      <w:tr w:rsidR="002F4575" w14:paraId="33050CD8" w14:textId="77777777" w:rsidTr="00B83504">
        <w:tc>
          <w:tcPr>
            <w:tcW w:w="2337" w:type="dxa"/>
          </w:tcPr>
          <w:p w14:paraId="2741AF11" w14:textId="298B7A1C" w:rsidR="0058691C" w:rsidRDefault="00C66CEA">
            <w:r>
              <w:t>Sound po</w:t>
            </w:r>
            <w:r>
              <w:t>llution</w:t>
            </w:r>
          </w:p>
        </w:tc>
        <w:tc>
          <w:tcPr>
            <w:tcW w:w="2337" w:type="dxa"/>
          </w:tcPr>
          <w:p w14:paraId="1DE5DCFE" w14:textId="7C732EF7" w:rsidR="0058691C" w:rsidRDefault="00C66CEA">
            <w:r>
              <w:t>local</w:t>
            </w:r>
          </w:p>
        </w:tc>
        <w:tc>
          <w:tcPr>
            <w:tcW w:w="2338" w:type="dxa"/>
          </w:tcPr>
          <w:p w14:paraId="165BD07F" w14:textId="003E0772" w:rsidR="0058691C" w:rsidRDefault="00C66CEA">
            <w:r>
              <w:t xml:space="preserve">Running of a site will cause extra noise into the local environment that could disrupt the local plants, animals and people’s environment </w:t>
            </w:r>
          </w:p>
        </w:tc>
        <w:tc>
          <w:tcPr>
            <w:tcW w:w="2338" w:type="dxa"/>
          </w:tcPr>
          <w:p w14:paraId="276F4FBA" w14:textId="65E04082" w:rsidR="00B60258" w:rsidRDefault="00C66CEA" w:rsidP="00B60258">
            <w:r>
              <w:t xml:space="preserve">Monitoring and controlling Db levels at an adequate level </w:t>
            </w:r>
          </w:p>
          <w:p w14:paraId="68BF43B7" w14:textId="77777777" w:rsidR="00B60258" w:rsidRDefault="00B60258" w:rsidP="00B60258"/>
          <w:p w14:paraId="0F767693" w14:textId="77777777" w:rsidR="0058691C" w:rsidRDefault="00C66CEA" w:rsidP="00B60258">
            <w:r>
              <w:t xml:space="preserve">With Site investigate check for any animal nest  </w:t>
            </w:r>
          </w:p>
          <w:p w14:paraId="422F79E9" w14:textId="77777777" w:rsidR="00B60258" w:rsidRDefault="00B60258" w:rsidP="00B60258"/>
          <w:p w14:paraId="5B5A51E8" w14:textId="75CF9896" w:rsidR="00B60258" w:rsidRDefault="00C66CEA" w:rsidP="00B60258">
            <w:r>
              <w:t>Any do</w:t>
            </w:r>
            <w:r>
              <w:t xml:space="preserve"> heavy works at socially appreciable times</w:t>
            </w:r>
          </w:p>
        </w:tc>
      </w:tr>
      <w:tr w:rsidR="002F4575" w14:paraId="74164F91" w14:textId="77777777" w:rsidTr="00B83504">
        <w:tc>
          <w:tcPr>
            <w:tcW w:w="2337" w:type="dxa"/>
          </w:tcPr>
          <w:p w14:paraId="20E24596" w14:textId="70AB7D83" w:rsidR="00B83504" w:rsidRDefault="00C66CEA">
            <w:r>
              <w:t xml:space="preserve">Vibration </w:t>
            </w:r>
          </w:p>
        </w:tc>
        <w:tc>
          <w:tcPr>
            <w:tcW w:w="2337" w:type="dxa"/>
          </w:tcPr>
          <w:p w14:paraId="23944257" w14:textId="495699E3" w:rsidR="00B83504" w:rsidRDefault="00C66CEA">
            <w:r>
              <w:t>Local</w:t>
            </w:r>
          </w:p>
        </w:tc>
        <w:tc>
          <w:tcPr>
            <w:tcW w:w="2338" w:type="dxa"/>
          </w:tcPr>
          <w:p w14:paraId="09C1DBF3" w14:textId="4AC23019" w:rsidR="00B83504" w:rsidRDefault="00C66CEA">
            <w:r>
              <w:t>For this construction</w:t>
            </w:r>
            <w:r w:rsidR="007B12ED">
              <w:t xml:space="preserve"> due to the foundation vibration will happen when pilling, installing barriers and delivery, this can affect local ecosystems and structures in the local environment  </w:t>
            </w:r>
          </w:p>
        </w:tc>
        <w:tc>
          <w:tcPr>
            <w:tcW w:w="2338" w:type="dxa"/>
          </w:tcPr>
          <w:p w14:paraId="4897C16C" w14:textId="77777777" w:rsidR="00B83504" w:rsidRDefault="00C66CEA">
            <w:r w:rsidRPr="007B12ED">
              <w:t>Monito</w:t>
            </w:r>
            <w:r w:rsidRPr="007B12ED">
              <w:t>ring and controlling Vibration levels at an adequate level</w:t>
            </w:r>
          </w:p>
          <w:p w14:paraId="4A030AAE" w14:textId="77777777" w:rsidR="007B12ED" w:rsidRDefault="007B12ED"/>
          <w:p w14:paraId="6D1FB2AC" w14:textId="4AAD1DF2" w:rsidR="007B12ED" w:rsidRDefault="00C66CEA">
            <w:r>
              <w:t xml:space="preserve">Use water to reduce vibrations </w:t>
            </w:r>
          </w:p>
        </w:tc>
      </w:tr>
      <w:tr w:rsidR="002F4575" w14:paraId="5862A501" w14:textId="77777777" w:rsidTr="00B83504">
        <w:tc>
          <w:tcPr>
            <w:tcW w:w="2337" w:type="dxa"/>
          </w:tcPr>
          <w:p w14:paraId="76736201" w14:textId="70FF5E9C" w:rsidR="007B12ED" w:rsidRDefault="00C66CEA">
            <w:r>
              <w:t>Dust</w:t>
            </w:r>
          </w:p>
        </w:tc>
        <w:tc>
          <w:tcPr>
            <w:tcW w:w="2337" w:type="dxa"/>
          </w:tcPr>
          <w:p w14:paraId="4383C835" w14:textId="7B17539F" w:rsidR="007B12ED" w:rsidRDefault="00C66CEA">
            <w:r>
              <w:t>local</w:t>
            </w:r>
          </w:p>
        </w:tc>
        <w:tc>
          <w:tcPr>
            <w:tcW w:w="2338" w:type="dxa"/>
          </w:tcPr>
          <w:p w14:paraId="31A47F3C" w14:textId="3C26D9BA" w:rsidR="007B12ED" w:rsidRDefault="00C66CEA">
            <w:r>
              <w:t xml:space="preserve">Some task will put particles and dust in the air with can ham local environment </w:t>
            </w:r>
          </w:p>
        </w:tc>
        <w:tc>
          <w:tcPr>
            <w:tcW w:w="2338" w:type="dxa"/>
          </w:tcPr>
          <w:p w14:paraId="33882E58" w14:textId="77777777" w:rsidR="007B12ED" w:rsidRDefault="00C66CEA">
            <w:r>
              <w:t>Isolate work is possible and uses water when carrying out</w:t>
            </w:r>
          </w:p>
          <w:p w14:paraId="0EB1DC71" w14:textId="3C9D75EF" w:rsidR="0063158C" w:rsidRPr="007B12ED" w:rsidRDefault="00C66CEA">
            <w:r>
              <w:t>And monitoring</w:t>
            </w:r>
          </w:p>
        </w:tc>
      </w:tr>
    </w:tbl>
    <w:p w14:paraId="526BB6C1" w14:textId="77777777" w:rsidR="00C66B48" w:rsidRDefault="00C66B48"/>
    <w:p w14:paraId="739B4E94" w14:textId="77777777" w:rsidR="00F65E15" w:rsidRDefault="00C66CEA">
      <w:pPr>
        <w:pStyle w:val="Heading2"/>
      </w:pPr>
      <w:bookmarkStart w:id="24" w:name="BRANCH_8"/>
      <w:bookmarkStart w:id="25" w:name="_MV3BS_8"/>
      <w:bookmarkStart w:id="26" w:name="_Toc38532789"/>
      <w:bookmarkEnd w:id="22"/>
      <w:r>
        <w:t>Social Impact</w:t>
      </w:r>
      <w:bookmarkEnd w:id="24"/>
      <w:bookmarkEnd w:id="26"/>
    </w:p>
    <w:p w14:paraId="21F9ADEA" w14:textId="77777777" w:rsidR="00B17325" w:rsidRDefault="00C66CEA" w:rsidP="00B17325">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 xml:space="preserve">With social impact, Swansea itself is popularly used to project like this can constructed within the city. However, we will have to review and placing systems to help a project like this to be accepted easily by the local community as more student housing </w:t>
      </w:r>
      <w:r>
        <w:rPr>
          <w:rFonts w:ascii="Arial" w:hAnsi="Arial" w:cs="Arial"/>
          <w:color w:val="000000"/>
          <w:sz w:val="20"/>
          <w:szCs w:val="20"/>
          <w:lang w:val="en-GB"/>
        </w:rPr>
        <w:t>will not be welcomed by everyone. This may include suggesting after handover policies to help protect the end-users, environment, and local community health safety and welfare, throughout the construction and the lifespan of the structure.</w:t>
      </w:r>
    </w:p>
    <w:p w14:paraId="0291B192" w14:textId="77777777" w:rsidR="00B17325" w:rsidRDefault="00B17325" w:rsidP="00B17325">
      <w:pPr>
        <w:autoSpaceDE w:val="0"/>
        <w:autoSpaceDN w:val="0"/>
        <w:adjustRightInd w:val="0"/>
        <w:spacing w:after="0" w:line="240" w:lineRule="auto"/>
        <w:rPr>
          <w:rFonts w:ascii="Arial" w:hAnsi="Arial" w:cs="Arial"/>
          <w:color w:val="000000"/>
          <w:sz w:val="20"/>
          <w:szCs w:val="20"/>
          <w:lang w:val="en-GB"/>
        </w:rPr>
      </w:pPr>
    </w:p>
    <w:p w14:paraId="2A55CD10" w14:textId="77777777" w:rsidR="00B17325" w:rsidRDefault="00C66CEA" w:rsidP="00B17325">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Regarding const</w:t>
      </w:r>
      <w:r>
        <w:rPr>
          <w:rFonts w:ascii="Arial" w:hAnsi="Arial" w:cs="Arial"/>
          <w:color w:val="000000"/>
          <w:sz w:val="20"/>
          <w:szCs w:val="20"/>
          <w:lang w:val="en-GB"/>
        </w:rPr>
        <w:t>ruction due to the use of pilings and heavy vehicles, we will need systems in place that will protect nearby structures and people's lifestyles. One way we can do this is by having a helpline for issues that may have occurred on site but affect them, for e</w:t>
      </w:r>
      <w:r>
        <w:rPr>
          <w:rFonts w:ascii="Arial" w:hAnsi="Arial" w:cs="Arial"/>
          <w:color w:val="000000"/>
          <w:sz w:val="20"/>
          <w:szCs w:val="20"/>
          <w:lang w:val="en-GB"/>
        </w:rPr>
        <w:t xml:space="preserve">xample when piling we will wonder the risk of damaging nearby structures and foundations. The systems we were putting for this is if reports to the </w:t>
      </w:r>
      <w:r>
        <w:rPr>
          <w:rFonts w:ascii="Arial" w:hAnsi="Arial" w:cs="Arial"/>
          <w:color w:val="000000"/>
          <w:sz w:val="20"/>
          <w:szCs w:val="20"/>
          <w:lang w:val="en-GB"/>
        </w:rPr>
        <w:lastRenderedPageBreak/>
        <w:t xml:space="preserve">helpline(which could either be a phone number or email address), we will send a building surveyor to see if </w:t>
      </w:r>
      <w:r>
        <w:rPr>
          <w:rFonts w:ascii="Arial" w:hAnsi="Arial" w:cs="Arial"/>
          <w:color w:val="000000"/>
          <w:sz w:val="20"/>
          <w:szCs w:val="20"/>
          <w:lang w:val="en-GB"/>
        </w:rPr>
        <w:t>it is damage caused by site work, also with this outline we could address concerns of the public.</w:t>
      </w:r>
    </w:p>
    <w:p w14:paraId="38A899EF" w14:textId="77777777" w:rsidR="00B17325" w:rsidRDefault="00B17325" w:rsidP="00B17325">
      <w:pPr>
        <w:autoSpaceDE w:val="0"/>
        <w:autoSpaceDN w:val="0"/>
        <w:adjustRightInd w:val="0"/>
        <w:spacing w:after="0" w:line="240" w:lineRule="auto"/>
        <w:rPr>
          <w:rFonts w:ascii="Arial" w:hAnsi="Arial" w:cs="Arial"/>
          <w:color w:val="000000"/>
          <w:sz w:val="20"/>
          <w:szCs w:val="20"/>
          <w:lang w:val="en-GB"/>
        </w:rPr>
      </w:pPr>
    </w:p>
    <w:p w14:paraId="37263C5E" w14:textId="77777777" w:rsidR="00B17325" w:rsidRDefault="00C66CEA" w:rsidP="00B17325">
      <w:pPr>
        <w:autoSpaceDE w:val="0"/>
        <w:autoSpaceDN w:val="0"/>
        <w:adjustRightInd w:val="0"/>
        <w:spacing w:after="0" w:line="240" w:lineRule="auto"/>
        <w:rPr>
          <w:rFonts w:ascii="Arial" w:hAnsi="Arial" w:cs="Arial"/>
          <w:color w:val="000000"/>
          <w:sz w:val="20"/>
          <w:szCs w:val="20"/>
          <w:lang w:val="en-GB"/>
        </w:rPr>
      </w:pPr>
      <w:r>
        <w:rPr>
          <w:rFonts w:ascii="Arial" w:hAnsi="Arial" w:cs="Arial"/>
          <w:color w:val="000000"/>
          <w:sz w:val="20"/>
          <w:szCs w:val="20"/>
          <w:lang w:val="en-GB"/>
        </w:rPr>
        <w:t>Also to help with the reputation of the company we will have health, safety, and environmental boards and posters on the outer side of our barriers. They wil</w:t>
      </w:r>
      <w:r>
        <w:rPr>
          <w:rFonts w:ascii="Arial" w:hAnsi="Arial" w:cs="Arial"/>
          <w:color w:val="000000"/>
          <w:sz w:val="20"/>
          <w:szCs w:val="20"/>
          <w:lang w:val="en-GB"/>
        </w:rPr>
        <w:t>l display any basic health and safety practices and a contact number if a member of the public thinks a site worker is put in his and the local environment at the risk of harm. Which if happens the site manager will investigate. This should help with the m</w:t>
      </w:r>
      <w:r>
        <w:rPr>
          <w:rFonts w:ascii="Arial" w:hAnsi="Arial" w:cs="Arial"/>
          <w:color w:val="000000"/>
          <w:sz w:val="20"/>
          <w:szCs w:val="20"/>
          <w:lang w:val="en-GB"/>
        </w:rPr>
        <w:t>onitoring of health and on top of giving the company and client good kudos(reputation) with the local public. Also to correspond to the public will put up information regarding any reported problems and anything that the operation on-site could affect them</w:t>
      </w:r>
      <w:r>
        <w:rPr>
          <w:rFonts w:ascii="Arial" w:hAnsi="Arial" w:cs="Arial"/>
          <w:color w:val="000000"/>
          <w:sz w:val="20"/>
          <w:szCs w:val="20"/>
          <w:lang w:val="en-GB"/>
        </w:rPr>
        <w:t xml:space="preserve"> by, on an easy to see and prominent noticeboard. </w:t>
      </w:r>
    </w:p>
    <w:p w14:paraId="50E6B41F" w14:textId="77777777" w:rsidR="00B17325" w:rsidRDefault="00B17325" w:rsidP="00B17325">
      <w:pPr>
        <w:autoSpaceDE w:val="0"/>
        <w:autoSpaceDN w:val="0"/>
        <w:adjustRightInd w:val="0"/>
        <w:spacing w:after="0" w:line="240" w:lineRule="auto"/>
        <w:rPr>
          <w:rFonts w:ascii="Arial" w:hAnsi="Arial" w:cs="Arial"/>
          <w:color w:val="000000"/>
          <w:sz w:val="20"/>
          <w:szCs w:val="20"/>
          <w:lang w:val="en-GB"/>
        </w:rPr>
      </w:pPr>
    </w:p>
    <w:p w14:paraId="28227E6D" w14:textId="77777777" w:rsidR="00F65E15" w:rsidRDefault="00F65E15"/>
    <w:p w14:paraId="4E58DC69" w14:textId="77777777" w:rsidR="00F65E15" w:rsidRDefault="00C66CEA">
      <w:pPr>
        <w:pStyle w:val="Heading1"/>
      </w:pPr>
      <w:bookmarkStart w:id="27" w:name="BRANCH_9"/>
      <w:bookmarkStart w:id="28" w:name="_MV3BS_9"/>
      <w:bookmarkStart w:id="29" w:name="_Toc38532790"/>
      <w:bookmarkEnd w:id="25"/>
      <w:r>
        <w:t>Waste management plan</w:t>
      </w:r>
      <w:bookmarkEnd w:id="27"/>
      <w:bookmarkEnd w:id="29"/>
    </w:p>
    <w:p w14:paraId="6C967F25" w14:textId="61A89E7A" w:rsidR="00FA4A20" w:rsidRDefault="00C66CEA" w:rsidP="00FA4A20">
      <w:pPr>
        <w:autoSpaceDE w:val="0"/>
        <w:autoSpaceDN w:val="0"/>
        <w:adjustRightInd w:val="0"/>
        <w:spacing w:after="0" w:line="240" w:lineRule="auto"/>
        <w:rPr>
          <w:rFonts w:ascii="Arial" w:hAnsi="Arial" w:cs="Arial"/>
          <w:color w:val="000000"/>
          <w:sz w:val="20"/>
          <w:szCs w:val="20"/>
          <w:lang w:val="en-GB"/>
        </w:rPr>
      </w:pPr>
      <w:r>
        <w:t xml:space="preserve">For the management of waste, we will divide firstly Separate general </w:t>
      </w:r>
      <w:r w:rsidR="00027F30">
        <w:t>waste from</w:t>
      </w:r>
      <w:r>
        <w:t xml:space="preserve"> construction waste for general will inform local Authorities and arrange a suitable plan removal of w</w:t>
      </w:r>
      <w:r>
        <w:t>aste, also we will follow local waste rules mainly regards to recycling</w:t>
      </w:r>
      <w:r w:rsidR="00027F30">
        <w:t>. With construction waste, we will get some general labors to check and separate into non-reusable and reusable</w:t>
      </w:r>
      <w:r w:rsidR="004F7545">
        <w:t>.</w:t>
      </w:r>
      <w:r w:rsidRPr="00FA4A20">
        <w:rPr>
          <w:rFonts w:ascii="Arial" w:hAnsi="Arial" w:cs="Arial"/>
          <w:color w:val="000000"/>
          <w:sz w:val="20"/>
          <w:szCs w:val="20"/>
          <w:lang w:val="en-GB"/>
        </w:rPr>
        <w:t xml:space="preserve"> </w:t>
      </w:r>
      <w:r>
        <w:rPr>
          <w:rFonts w:ascii="Arial" w:hAnsi="Arial" w:cs="Arial"/>
          <w:color w:val="000000"/>
          <w:sz w:val="20"/>
          <w:szCs w:val="20"/>
          <w:lang w:val="en-GB"/>
        </w:rPr>
        <w:t>This is so if late on in the construction we need hard-core or cleaned s</w:t>
      </w:r>
      <w:r>
        <w:rPr>
          <w:rFonts w:ascii="Arial" w:hAnsi="Arial" w:cs="Arial"/>
          <w:color w:val="000000"/>
          <w:sz w:val="20"/>
          <w:szCs w:val="20"/>
          <w:lang w:val="en-GB"/>
        </w:rPr>
        <w:t xml:space="preserve">oil will have access to it, or we could store for future projects. Which could save money in the future as long as we got the space for it?  </w:t>
      </w:r>
    </w:p>
    <w:p w14:paraId="6498A859" w14:textId="77777777" w:rsidR="00FA4A20" w:rsidRDefault="00FA4A20" w:rsidP="00FA4A20">
      <w:pPr>
        <w:autoSpaceDE w:val="0"/>
        <w:autoSpaceDN w:val="0"/>
        <w:adjustRightInd w:val="0"/>
        <w:spacing w:after="0" w:line="240" w:lineRule="auto"/>
        <w:rPr>
          <w:rFonts w:ascii="Arial" w:hAnsi="Arial" w:cs="Arial"/>
          <w:color w:val="000000"/>
          <w:sz w:val="20"/>
          <w:szCs w:val="20"/>
          <w:lang w:val="en-GB"/>
        </w:rPr>
      </w:pPr>
    </w:p>
    <w:p w14:paraId="2ABEF5E0" w14:textId="715EA2B3" w:rsidR="004F7545" w:rsidRDefault="00C66CEA" w:rsidP="00FA4A20">
      <w:pPr>
        <w:rPr>
          <w:rFonts w:ascii="Arial" w:hAnsi="Arial" w:cs="Arial"/>
          <w:color w:val="000000"/>
          <w:sz w:val="20"/>
          <w:szCs w:val="20"/>
          <w:lang w:val="en-GB"/>
        </w:rPr>
      </w:pPr>
      <w:r>
        <w:rPr>
          <w:rFonts w:ascii="Arial" w:hAnsi="Arial" w:cs="Arial"/>
          <w:color w:val="000000"/>
          <w:sz w:val="20"/>
          <w:szCs w:val="20"/>
          <w:lang w:val="en-GB"/>
        </w:rPr>
        <w:t>While on that when disposing of soil we will ensure that the soul has been cleaned before it even gets disposed o</w:t>
      </w:r>
      <w:r>
        <w:rPr>
          <w:rFonts w:ascii="Arial" w:hAnsi="Arial" w:cs="Arial"/>
          <w:color w:val="000000"/>
          <w:sz w:val="20"/>
          <w:szCs w:val="20"/>
          <w:lang w:val="en-GB"/>
        </w:rPr>
        <w:t>f or sold to a landscaper. This is some that we are not spreading pollutants into other soils.</w:t>
      </w:r>
    </w:p>
    <w:p w14:paraId="56949481" w14:textId="1587F22C" w:rsidR="00615414" w:rsidRDefault="00615414" w:rsidP="00FA4A20">
      <w:pPr>
        <w:rPr>
          <w:rFonts w:ascii="Arial" w:hAnsi="Arial" w:cs="Arial"/>
          <w:color w:val="000000"/>
          <w:sz w:val="20"/>
          <w:szCs w:val="20"/>
          <w:lang w:val="en-GB"/>
        </w:rPr>
      </w:pPr>
    </w:p>
    <w:p w14:paraId="1B624366" w14:textId="11E19DC9" w:rsidR="00615414" w:rsidRDefault="00615414" w:rsidP="00FA4A20">
      <w:pPr>
        <w:rPr>
          <w:rFonts w:ascii="Arial" w:hAnsi="Arial" w:cs="Arial"/>
          <w:color w:val="000000"/>
          <w:sz w:val="20"/>
          <w:szCs w:val="20"/>
          <w:lang w:val="en-GB"/>
        </w:rPr>
      </w:pPr>
    </w:p>
    <w:p w14:paraId="176EEA09" w14:textId="74256AE7" w:rsidR="00615414" w:rsidRDefault="00615414" w:rsidP="00FA4A20">
      <w:pPr>
        <w:rPr>
          <w:rFonts w:ascii="Arial" w:hAnsi="Arial" w:cs="Arial"/>
          <w:color w:val="000000"/>
          <w:sz w:val="20"/>
          <w:szCs w:val="20"/>
          <w:lang w:val="en-GB"/>
        </w:rPr>
      </w:pPr>
    </w:p>
    <w:p w14:paraId="5A831C13" w14:textId="69E1A741" w:rsidR="00615414" w:rsidRDefault="00615414" w:rsidP="00FA4A20">
      <w:pPr>
        <w:rPr>
          <w:rFonts w:ascii="Arial" w:hAnsi="Arial" w:cs="Arial"/>
          <w:color w:val="000000"/>
          <w:sz w:val="20"/>
          <w:szCs w:val="20"/>
          <w:lang w:val="en-GB"/>
        </w:rPr>
      </w:pPr>
    </w:p>
    <w:p w14:paraId="10DA53C4" w14:textId="1F7E7629" w:rsidR="00615414" w:rsidRDefault="00615414" w:rsidP="00FA4A20">
      <w:pPr>
        <w:rPr>
          <w:rFonts w:ascii="Arial" w:hAnsi="Arial" w:cs="Arial"/>
          <w:color w:val="000000"/>
          <w:sz w:val="20"/>
          <w:szCs w:val="20"/>
          <w:lang w:val="en-GB"/>
        </w:rPr>
      </w:pPr>
    </w:p>
    <w:p w14:paraId="5187CAAD" w14:textId="4771825C" w:rsidR="00615414" w:rsidRDefault="00615414" w:rsidP="00FA4A20">
      <w:pPr>
        <w:rPr>
          <w:rFonts w:ascii="Arial" w:hAnsi="Arial" w:cs="Arial"/>
          <w:color w:val="000000"/>
          <w:sz w:val="20"/>
          <w:szCs w:val="20"/>
          <w:lang w:val="en-GB"/>
        </w:rPr>
      </w:pPr>
    </w:p>
    <w:p w14:paraId="68A2E161" w14:textId="2E7227AD" w:rsidR="00615414" w:rsidRDefault="00615414" w:rsidP="00FA4A20">
      <w:pPr>
        <w:rPr>
          <w:rFonts w:ascii="Arial" w:hAnsi="Arial" w:cs="Arial"/>
          <w:color w:val="000000"/>
          <w:sz w:val="20"/>
          <w:szCs w:val="20"/>
          <w:lang w:val="en-GB"/>
        </w:rPr>
      </w:pPr>
    </w:p>
    <w:p w14:paraId="6C68D271" w14:textId="1E28FFB9" w:rsidR="00615414" w:rsidRDefault="00615414" w:rsidP="00FA4A20">
      <w:pPr>
        <w:rPr>
          <w:rFonts w:ascii="Arial" w:hAnsi="Arial" w:cs="Arial"/>
          <w:color w:val="000000"/>
          <w:sz w:val="20"/>
          <w:szCs w:val="20"/>
          <w:lang w:val="en-GB"/>
        </w:rPr>
      </w:pPr>
    </w:p>
    <w:p w14:paraId="25E71621" w14:textId="597F8F26" w:rsidR="00615414" w:rsidRDefault="00615414" w:rsidP="00FA4A20">
      <w:pPr>
        <w:rPr>
          <w:rFonts w:ascii="Arial" w:hAnsi="Arial" w:cs="Arial"/>
          <w:color w:val="000000"/>
          <w:sz w:val="20"/>
          <w:szCs w:val="20"/>
          <w:lang w:val="en-GB"/>
        </w:rPr>
      </w:pPr>
    </w:p>
    <w:p w14:paraId="0DA37C19" w14:textId="374BFCDA" w:rsidR="00615414" w:rsidRDefault="00615414" w:rsidP="00FA4A20">
      <w:pPr>
        <w:rPr>
          <w:rFonts w:ascii="Arial" w:hAnsi="Arial" w:cs="Arial"/>
          <w:color w:val="000000"/>
          <w:sz w:val="20"/>
          <w:szCs w:val="20"/>
          <w:lang w:val="en-GB"/>
        </w:rPr>
      </w:pPr>
    </w:p>
    <w:p w14:paraId="79301980" w14:textId="7FF4F15C" w:rsidR="00615414" w:rsidRDefault="00615414" w:rsidP="00FA4A20">
      <w:pPr>
        <w:rPr>
          <w:rFonts w:ascii="Arial" w:hAnsi="Arial" w:cs="Arial"/>
          <w:color w:val="000000"/>
          <w:sz w:val="20"/>
          <w:szCs w:val="20"/>
          <w:lang w:val="en-GB"/>
        </w:rPr>
      </w:pPr>
    </w:p>
    <w:p w14:paraId="72DC428A" w14:textId="03092275" w:rsidR="00615414" w:rsidRDefault="00615414" w:rsidP="00FA4A20">
      <w:pPr>
        <w:rPr>
          <w:rFonts w:ascii="Arial" w:hAnsi="Arial" w:cs="Arial"/>
          <w:color w:val="000000"/>
          <w:sz w:val="20"/>
          <w:szCs w:val="20"/>
          <w:lang w:val="en-GB"/>
        </w:rPr>
      </w:pPr>
    </w:p>
    <w:p w14:paraId="107BA15F" w14:textId="6BCCD895" w:rsidR="00615414" w:rsidRDefault="00615414" w:rsidP="00FA4A20">
      <w:pPr>
        <w:rPr>
          <w:rFonts w:ascii="Arial" w:hAnsi="Arial" w:cs="Arial"/>
          <w:color w:val="000000"/>
          <w:sz w:val="20"/>
          <w:szCs w:val="20"/>
          <w:lang w:val="en-GB"/>
        </w:rPr>
      </w:pPr>
    </w:p>
    <w:p w14:paraId="2C9DBFF8" w14:textId="11821740" w:rsidR="00615414" w:rsidRDefault="00615414" w:rsidP="00FA4A20">
      <w:pPr>
        <w:rPr>
          <w:rFonts w:ascii="Arial" w:hAnsi="Arial" w:cs="Arial"/>
          <w:color w:val="000000"/>
          <w:sz w:val="20"/>
          <w:szCs w:val="20"/>
          <w:lang w:val="en-GB"/>
        </w:rPr>
      </w:pPr>
    </w:p>
    <w:p w14:paraId="46C2A4FA" w14:textId="77777777" w:rsidR="00615414" w:rsidRDefault="00615414" w:rsidP="00FA4A20"/>
    <w:bookmarkEnd w:id="28" w:displacedByCustomXml="next"/>
    <w:bookmarkStart w:id="30" w:name="_Toc38532791" w:displacedByCustomXml="next"/>
    <w:bookmarkStart w:id="31" w:name="_Toc4400033" w:displacedByCustomXml="next"/>
    <w:sdt>
      <w:sdtPr>
        <w:rPr>
          <w:rFonts w:cstheme="minorBidi"/>
          <w:b w:val="0"/>
          <w:caps w:val="0"/>
          <w:color w:val="auto"/>
          <w:sz w:val="22"/>
          <w:szCs w:val="21"/>
        </w:rPr>
        <w:id w:val="462464336"/>
        <w:bibliography/>
      </w:sdtPr>
      <w:sdtEndPr/>
      <w:sdtContent>
        <w:sdt>
          <w:sdtPr>
            <w:rPr>
              <w:rFonts w:cstheme="minorBidi"/>
              <w:b w:val="0"/>
              <w:caps w:val="0"/>
              <w:color w:val="auto"/>
              <w:sz w:val="22"/>
              <w:szCs w:val="21"/>
            </w:rPr>
            <w:id w:val="1136920087"/>
            <w:docPartObj>
              <w:docPartGallery w:val="Bibliographies"/>
              <w:docPartUnique/>
            </w:docPartObj>
          </w:sdtPr>
          <w:sdtEndPr/>
          <w:sdtContent>
            <w:bookmarkEnd w:id="31" w:displacedByCustomXml="prev"/>
            <w:p w14:paraId="7592CA54" w14:textId="1177B121" w:rsidR="0098069F" w:rsidRPr="00DA6442" w:rsidRDefault="00C66CEA" w:rsidP="00DA6442">
              <w:pPr>
                <w:pStyle w:val="Heading1"/>
                <w:numPr>
                  <w:ilvl w:val="0"/>
                  <w:numId w:val="0"/>
                </w:numPr>
                <w:rPr>
                  <w:bCs/>
                </w:rPr>
              </w:pPr>
              <w:r>
                <w:rPr>
                  <w:rFonts w:cstheme="minorBidi"/>
                  <w:bCs/>
                  <w:caps w:val="0"/>
                  <w:color w:val="auto"/>
                  <w:sz w:val="22"/>
                  <w:szCs w:val="21"/>
                </w:rPr>
                <w:t>REFERENCES</w:t>
              </w:r>
              <w:bookmarkEnd w:id="30"/>
            </w:p>
            <w:p w14:paraId="25B0E63E" w14:textId="77777777" w:rsidR="0021054E" w:rsidRDefault="00C66CEA"/>
          </w:sdtContent>
        </w:sdt>
      </w:sdtContent>
    </w:sdt>
    <w:p w14:paraId="0245641B" w14:textId="4EAECB56" w:rsidR="0021054E" w:rsidRDefault="00AB568F">
      <w:r w:rsidRPr="00AB568F">
        <w:t xml:space="preserve">Landis.org.uk. 2020. </w:t>
      </w:r>
      <w:proofErr w:type="spellStart"/>
      <w:r w:rsidRPr="00AB568F">
        <w:t>Soilscapes</w:t>
      </w:r>
      <w:proofErr w:type="spellEnd"/>
      <w:r w:rsidRPr="00AB568F">
        <w:t xml:space="preserve"> Soil Types Viewer - National Soil Resources Institute. Cranfield University. [online] Available at: &lt;http://www.landis.org.uk/soilscapes/&gt; [Accessed 23 March 2020].</w:t>
      </w:r>
    </w:p>
    <w:p w14:paraId="22BB739E" w14:textId="0C4F31EB" w:rsidR="00615414" w:rsidRDefault="00615414"/>
    <w:p w14:paraId="553ABCB7" w14:textId="1CC26364" w:rsidR="00615414" w:rsidRDefault="00615414">
      <w:r w:rsidRPr="00615414">
        <w:t xml:space="preserve">Hse.gov.uk. 2020. Risk Assessment: Template </w:t>
      </w:r>
      <w:proofErr w:type="gramStart"/>
      <w:r w:rsidRPr="00615414">
        <w:t>And</w:t>
      </w:r>
      <w:proofErr w:type="gramEnd"/>
      <w:r w:rsidRPr="00615414">
        <w:t xml:space="preserve"> Examples - HSE. [online] Available at: &lt;https://www.hse.gov.uk/simple-health-safety/risk/risk-assessment-template-and-examples.htm&gt; [Accessed 1 April 2020].</w:t>
      </w:r>
    </w:p>
    <w:p w14:paraId="7165C1C9" w14:textId="77777777" w:rsidR="00AB568F" w:rsidRDefault="00AB568F"/>
    <w:sectPr w:rsidR="00AB568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53E0DF" w14:textId="77777777" w:rsidR="00C66CEA" w:rsidRDefault="00C66CEA">
      <w:pPr>
        <w:spacing w:after="0" w:line="240" w:lineRule="auto"/>
      </w:pPr>
      <w:r>
        <w:separator/>
      </w:r>
    </w:p>
  </w:endnote>
  <w:endnote w:type="continuationSeparator" w:id="0">
    <w:p w14:paraId="432EEFC3" w14:textId="77777777" w:rsidR="00C66CEA" w:rsidRDefault="00C66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3F45FC" w14:textId="77777777" w:rsidR="00C85CF0" w:rsidRDefault="00C85CF0">
    <w:pPr>
      <w:pStyle w:val="Footer"/>
      <w:pBdr>
        <w:bottom w:val="single" w:sz="6" w:space="1" w:color="auto"/>
      </w:pBdr>
    </w:pPr>
  </w:p>
  <w:p w14:paraId="186CC099" w14:textId="4769DBE4" w:rsidR="00886596" w:rsidRDefault="00C66CEA" w:rsidP="007657C6">
    <w:pPr>
      <w:pStyle w:val="Footer"/>
      <w:jc w:val="center"/>
    </w:pPr>
    <w:sdt>
      <w:sdtPr>
        <w:rPr>
          <w:rFonts w:ascii="Calibri" w:hAnsi="Calibri"/>
          <w:caps/>
          <w:color w:val="2E74B5"/>
        </w:rPr>
        <w:alias w:val="Title"/>
        <w:id w:val="153817631"/>
        <w:dataBinding w:prefixMappings="xmlns:ns0='http://purl.org/dc/elements/1.1/' xmlns:ns1='http://schemas.openxmlformats.org/package/2006/metadata/core-properties' " w:xpath="/ns1:coreProperties[1]/ns0:title[1]" w:storeItemID="{6C3C8BC8-F283-45AE-878A-BAB7291924A1}"/>
        <w:text/>
      </w:sdtPr>
      <w:sdtEndPr/>
      <w:sdtContent>
        <w:r w:rsidR="00AB568F">
          <w:rPr>
            <w:rFonts w:ascii="Calibri" w:hAnsi="Calibri"/>
            <w:caps/>
            <w:color w:val="2E74B5"/>
          </w:rPr>
          <w:t>Construction Method Statement</w:t>
        </w:r>
      </w:sdtContent>
    </w:sdt>
    <w:r w:rsidR="007657C6">
      <w:t xml:space="preserve"> </w:t>
    </w:r>
    <w:r w:rsidR="00AE5846">
      <w:t xml:space="preserve">| </w:t>
    </w:r>
    <w:r>
      <w:rPr>
        <w:rFonts w:ascii="Calibri" w:hAnsi="Calibri"/>
        <w:caps/>
      </w:rPr>
      <w:fldChar w:fldCharType="begin"/>
    </w:r>
    <w:r w:rsidRPr="00886596">
      <w:rPr>
        <w:rFonts w:ascii="Calibri" w:hAnsi="Calibri"/>
        <w:caps/>
      </w:rPr>
      <w:instrText xml:space="preserve"> DATE  \@ "MMMM d, yyyy"  \* MERGEFORMAT </w:instrText>
    </w:r>
    <w:r>
      <w:rPr>
        <w:rFonts w:ascii="Calibri" w:hAnsi="Calibri"/>
        <w:caps/>
      </w:rPr>
      <w:fldChar w:fldCharType="separate"/>
    </w:r>
    <w:r w:rsidR="00AB568F">
      <w:rPr>
        <w:rFonts w:ascii="Calibri" w:hAnsi="Calibri"/>
        <w:caps/>
        <w:noProof/>
      </w:rPr>
      <w:t>April</w:t>
    </w:r>
    <w:r w:rsidR="00AB568F" w:rsidRPr="00AB568F">
      <w:rPr>
        <w:noProof/>
      </w:rPr>
      <w:t xml:space="preserve"> 23, 2020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E41DB" w14:textId="77777777" w:rsidR="00C66CEA" w:rsidRDefault="00C66CEA">
      <w:pPr>
        <w:spacing w:after="0" w:line="240" w:lineRule="auto"/>
      </w:pPr>
      <w:r>
        <w:separator/>
      </w:r>
    </w:p>
  </w:footnote>
  <w:footnote w:type="continuationSeparator" w:id="0">
    <w:p w14:paraId="2957E45A" w14:textId="77777777" w:rsidR="00C66CEA" w:rsidRDefault="00C66C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8F658D" w14:textId="2DD696C6" w:rsidR="00615414" w:rsidRPr="00615414" w:rsidRDefault="00615414">
    <w:pPr>
      <w:pStyle w:val="Header"/>
      <w:rPr>
        <w:lang w:val="en-GB"/>
      </w:rPr>
    </w:pPr>
    <w:r>
      <w:rPr>
        <w:lang w:val="en-GB"/>
      </w:rPr>
      <w:t xml:space="preserve">Reik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A98E4966">
      <w:start w:val="1"/>
      <w:numFmt w:val="decimal"/>
      <w:lvlText w:val="%1."/>
      <w:lvlJc w:val="left"/>
      <w:pPr>
        <w:ind w:left="720" w:hanging="360"/>
      </w:pPr>
    </w:lvl>
    <w:lvl w:ilvl="1" w:tplc="1FA8EFAE" w:tentative="1">
      <w:start w:val="1"/>
      <w:numFmt w:val="lowerLetter"/>
      <w:lvlText w:val="%2."/>
      <w:lvlJc w:val="left"/>
      <w:pPr>
        <w:ind w:left="1440" w:hanging="360"/>
      </w:pPr>
    </w:lvl>
    <w:lvl w:ilvl="2" w:tplc="78BC64F0" w:tentative="1">
      <w:start w:val="1"/>
      <w:numFmt w:val="lowerRoman"/>
      <w:lvlText w:val="%3."/>
      <w:lvlJc w:val="right"/>
      <w:pPr>
        <w:ind w:left="2160" w:hanging="180"/>
      </w:pPr>
    </w:lvl>
    <w:lvl w:ilvl="3" w:tplc="DCB80DC6" w:tentative="1">
      <w:start w:val="1"/>
      <w:numFmt w:val="decimal"/>
      <w:lvlText w:val="%4."/>
      <w:lvlJc w:val="left"/>
      <w:pPr>
        <w:ind w:left="2880" w:hanging="360"/>
      </w:pPr>
    </w:lvl>
    <w:lvl w:ilvl="4" w:tplc="E154E6D2" w:tentative="1">
      <w:start w:val="1"/>
      <w:numFmt w:val="lowerLetter"/>
      <w:lvlText w:val="%5."/>
      <w:lvlJc w:val="left"/>
      <w:pPr>
        <w:ind w:left="3600" w:hanging="360"/>
      </w:pPr>
    </w:lvl>
    <w:lvl w:ilvl="5" w:tplc="9D124CD8" w:tentative="1">
      <w:start w:val="1"/>
      <w:numFmt w:val="lowerRoman"/>
      <w:lvlText w:val="%6."/>
      <w:lvlJc w:val="right"/>
      <w:pPr>
        <w:ind w:left="4320" w:hanging="180"/>
      </w:pPr>
    </w:lvl>
    <w:lvl w:ilvl="6" w:tplc="4CE8F2E6" w:tentative="1">
      <w:start w:val="1"/>
      <w:numFmt w:val="decimal"/>
      <w:lvlText w:val="%7."/>
      <w:lvlJc w:val="left"/>
      <w:pPr>
        <w:ind w:left="5040" w:hanging="360"/>
      </w:pPr>
    </w:lvl>
    <w:lvl w:ilvl="7" w:tplc="088E6C54" w:tentative="1">
      <w:start w:val="1"/>
      <w:numFmt w:val="lowerLetter"/>
      <w:lvlText w:val="%8."/>
      <w:lvlJc w:val="left"/>
      <w:pPr>
        <w:ind w:left="5760" w:hanging="360"/>
      </w:pPr>
    </w:lvl>
    <w:lvl w:ilvl="8" w:tplc="53CE7B42" w:tentative="1">
      <w:start w:val="1"/>
      <w:numFmt w:val="lowerRoman"/>
      <w:lvlText w:val="%9."/>
      <w:lvlJc w:val="right"/>
      <w:pPr>
        <w:ind w:left="6480" w:hanging="180"/>
      </w:pPr>
    </w:lvl>
  </w:abstractNum>
  <w:abstractNum w:abstractNumId="2"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9041695"/>
    <w:multiLevelType w:val="hybridMultilevel"/>
    <w:tmpl w:val="2A74EF34"/>
    <w:lvl w:ilvl="0" w:tplc="9424B7E2">
      <w:start w:val="1"/>
      <w:numFmt w:val="decimal"/>
      <w:lvlText w:val="%1."/>
      <w:lvlJc w:val="left"/>
      <w:pPr>
        <w:ind w:left="720" w:hanging="360"/>
      </w:pPr>
    </w:lvl>
    <w:lvl w:ilvl="1" w:tplc="E82C957A" w:tentative="1">
      <w:start w:val="1"/>
      <w:numFmt w:val="lowerLetter"/>
      <w:lvlText w:val="%2."/>
      <w:lvlJc w:val="left"/>
      <w:pPr>
        <w:ind w:left="1440" w:hanging="360"/>
      </w:pPr>
    </w:lvl>
    <w:lvl w:ilvl="2" w:tplc="D7FEAEEC" w:tentative="1">
      <w:start w:val="1"/>
      <w:numFmt w:val="lowerRoman"/>
      <w:lvlText w:val="%3."/>
      <w:lvlJc w:val="right"/>
      <w:pPr>
        <w:ind w:left="2160" w:hanging="180"/>
      </w:pPr>
    </w:lvl>
    <w:lvl w:ilvl="3" w:tplc="24D8B8C2" w:tentative="1">
      <w:start w:val="1"/>
      <w:numFmt w:val="decimal"/>
      <w:lvlText w:val="%4."/>
      <w:lvlJc w:val="left"/>
      <w:pPr>
        <w:ind w:left="2880" w:hanging="360"/>
      </w:pPr>
    </w:lvl>
    <w:lvl w:ilvl="4" w:tplc="77348AC4" w:tentative="1">
      <w:start w:val="1"/>
      <w:numFmt w:val="lowerLetter"/>
      <w:lvlText w:val="%5."/>
      <w:lvlJc w:val="left"/>
      <w:pPr>
        <w:ind w:left="3600" w:hanging="360"/>
      </w:pPr>
    </w:lvl>
    <w:lvl w:ilvl="5" w:tplc="F132B266" w:tentative="1">
      <w:start w:val="1"/>
      <w:numFmt w:val="lowerRoman"/>
      <w:lvlText w:val="%6."/>
      <w:lvlJc w:val="right"/>
      <w:pPr>
        <w:ind w:left="4320" w:hanging="180"/>
      </w:pPr>
    </w:lvl>
    <w:lvl w:ilvl="6" w:tplc="71763CAA" w:tentative="1">
      <w:start w:val="1"/>
      <w:numFmt w:val="decimal"/>
      <w:lvlText w:val="%7."/>
      <w:lvlJc w:val="left"/>
      <w:pPr>
        <w:ind w:left="5040" w:hanging="360"/>
      </w:pPr>
    </w:lvl>
    <w:lvl w:ilvl="7" w:tplc="BCBE7108" w:tentative="1">
      <w:start w:val="1"/>
      <w:numFmt w:val="lowerLetter"/>
      <w:lvlText w:val="%8."/>
      <w:lvlJc w:val="left"/>
      <w:pPr>
        <w:ind w:left="5760" w:hanging="360"/>
      </w:pPr>
    </w:lvl>
    <w:lvl w:ilvl="8" w:tplc="DB38755E"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27F30"/>
    <w:rsid w:val="000453E3"/>
    <w:rsid w:val="000531BB"/>
    <w:rsid w:val="0005409C"/>
    <w:rsid w:val="000600E6"/>
    <w:rsid w:val="00085325"/>
    <w:rsid w:val="000F0F25"/>
    <w:rsid w:val="000F57F4"/>
    <w:rsid w:val="00110819"/>
    <w:rsid w:val="00143A0D"/>
    <w:rsid w:val="00152E67"/>
    <w:rsid w:val="00184027"/>
    <w:rsid w:val="00186491"/>
    <w:rsid w:val="001A0533"/>
    <w:rsid w:val="001B2C90"/>
    <w:rsid w:val="001B62C2"/>
    <w:rsid w:val="001E0269"/>
    <w:rsid w:val="0021054E"/>
    <w:rsid w:val="00214B7B"/>
    <w:rsid w:val="0022057B"/>
    <w:rsid w:val="00272996"/>
    <w:rsid w:val="002E6B44"/>
    <w:rsid w:val="002F426B"/>
    <w:rsid w:val="002F4575"/>
    <w:rsid w:val="002F47F2"/>
    <w:rsid w:val="0032178A"/>
    <w:rsid w:val="00321E29"/>
    <w:rsid w:val="00376869"/>
    <w:rsid w:val="004214E0"/>
    <w:rsid w:val="00472CB8"/>
    <w:rsid w:val="004911B5"/>
    <w:rsid w:val="004B6096"/>
    <w:rsid w:val="004F0CB8"/>
    <w:rsid w:val="004F59E4"/>
    <w:rsid w:val="004F7545"/>
    <w:rsid w:val="0051774C"/>
    <w:rsid w:val="00570A5C"/>
    <w:rsid w:val="0058691C"/>
    <w:rsid w:val="00596FA9"/>
    <w:rsid w:val="005C230A"/>
    <w:rsid w:val="00611B0D"/>
    <w:rsid w:val="00615414"/>
    <w:rsid w:val="0063158C"/>
    <w:rsid w:val="00663387"/>
    <w:rsid w:val="006764D7"/>
    <w:rsid w:val="0069432C"/>
    <w:rsid w:val="007657C6"/>
    <w:rsid w:val="007840F0"/>
    <w:rsid w:val="007848D8"/>
    <w:rsid w:val="007A12A3"/>
    <w:rsid w:val="007A7ED2"/>
    <w:rsid w:val="007B12ED"/>
    <w:rsid w:val="007B14BB"/>
    <w:rsid w:val="007B2A99"/>
    <w:rsid w:val="00817AE2"/>
    <w:rsid w:val="008544B2"/>
    <w:rsid w:val="00856B74"/>
    <w:rsid w:val="00886596"/>
    <w:rsid w:val="0091188C"/>
    <w:rsid w:val="00922459"/>
    <w:rsid w:val="00974C66"/>
    <w:rsid w:val="0098069F"/>
    <w:rsid w:val="009E6BF5"/>
    <w:rsid w:val="00A50485"/>
    <w:rsid w:val="00A70546"/>
    <w:rsid w:val="00A74B83"/>
    <w:rsid w:val="00A75E01"/>
    <w:rsid w:val="00A91DA1"/>
    <w:rsid w:val="00AB2AA1"/>
    <w:rsid w:val="00AB568F"/>
    <w:rsid w:val="00AB6B40"/>
    <w:rsid w:val="00AB76A9"/>
    <w:rsid w:val="00AC7E3F"/>
    <w:rsid w:val="00AE5846"/>
    <w:rsid w:val="00B13B29"/>
    <w:rsid w:val="00B17325"/>
    <w:rsid w:val="00B173D2"/>
    <w:rsid w:val="00B33FEE"/>
    <w:rsid w:val="00B52E0E"/>
    <w:rsid w:val="00B60258"/>
    <w:rsid w:val="00B83504"/>
    <w:rsid w:val="00BA3596"/>
    <w:rsid w:val="00BA69E4"/>
    <w:rsid w:val="00BB1C66"/>
    <w:rsid w:val="00BE1118"/>
    <w:rsid w:val="00BF31F0"/>
    <w:rsid w:val="00C16534"/>
    <w:rsid w:val="00C205AF"/>
    <w:rsid w:val="00C230CF"/>
    <w:rsid w:val="00C53DDD"/>
    <w:rsid w:val="00C66B48"/>
    <w:rsid w:val="00C66CEA"/>
    <w:rsid w:val="00C85CF0"/>
    <w:rsid w:val="00C868F5"/>
    <w:rsid w:val="00C97A69"/>
    <w:rsid w:val="00CD241B"/>
    <w:rsid w:val="00CF418E"/>
    <w:rsid w:val="00CF7939"/>
    <w:rsid w:val="00D10184"/>
    <w:rsid w:val="00D20AF9"/>
    <w:rsid w:val="00D25274"/>
    <w:rsid w:val="00D35A83"/>
    <w:rsid w:val="00D61E4B"/>
    <w:rsid w:val="00D851A4"/>
    <w:rsid w:val="00DA6442"/>
    <w:rsid w:val="00DB36E4"/>
    <w:rsid w:val="00DB4E7A"/>
    <w:rsid w:val="00DB6BAB"/>
    <w:rsid w:val="00E00E97"/>
    <w:rsid w:val="00E64889"/>
    <w:rsid w:val="00E867EB"/>
    <w:rsid w:val="00E92A72"/>
    <w:rsid w:val="00EC1A75"/>
    <w:rsid w:val="00F65E15"/>
    <w:rsid w:val="00F706E8"/>
    <w:rsid w:val="00F823B2"/>
    <w:rsid w:val="00F940C3"/>
    <w:rsid w:val="00F9592F"/>
    <w:rsid w:val="00FA4A20"/>
    <w:rsid w:val="00FA5441"/>
    <w:rsid w:val="00FE4290"/>
    <w:rsid w:val="00FF2C87"/>
    <w:rsid w:val="00FF3A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DDCD3"/>
  <w15:chartTrackingRefBased/>
  <w15:docId w15:val="{43A548EB-EC06-48FC-9259-340F09D2B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table" w:styleId="TableGrid">
    <w:name w:val="Table Grid"/>
    <w:basedOn w:val="TableNormal"/>
    <w:uiPriority w:val="39"/>
    <w:rsid w:val="002105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472CB8" w:rsidRDefault="00AF6C76">
          <w:pPr>
            <w:pStyle w:val="8BA81CEA765749D895689DC7C380867D"/>
          </w:pPr>
          <w:r w:rsidRPr="00DB6BAB">
            <w:rPr>
              <w:rStyle w:val="PlaceholderText"/>
            </w:rPr>
            <w:t>Construction Method Statement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012861"/>
    <w:rsid w:val="00012CFC"/>
    <w:rsid w:val="0042599A"/>
    <w:rsid w:val="00472CB8"/>
    <w:rsid w:val="005A20A1"/>
    <w:rsid w:val="006E14DA"/>
    <w:rsid w:val="00780B1B"/>
    <w:rsid w:val="00820EB0"/>
    <w:rsid w:val="00AF6C76"/>
    <w:rsid w:val="00CC3AF4"/>
    <w:rsid w:val="00F56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066D0-E9F9-49D0-AD58-B150D088F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3736</TotalTime>
  <Pages>16</Pages>
  <Words>3685</Words>
  <Characters>21010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Construction Method Statement </vt:lpstr>
    </vt:vector>
  </TitlesOfParts>
  <Company/>
  <LinksUpToDate>false</LinksUpToDate>
  <CharactersWithSpaces>24646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Method Statement</dc:title>
  <dc:creator>Jennifer sargisson</dc:creator>
  <cp:lastModifiedBy>james sargisson</cp:lastModifiedBy>
  <cp:revision>22</cp:revision>
  <dcterms:created xsi:type="dcterms:W3CDTF">2020-03-10T15:42:00Z</dcterms:created>
  <dcterms:modified xsi:type="dcterms:W3CDTF">2020-04-23T10:12:00Z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