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704B" w14:textId="17E45ED0" w:rsidR="00A625FB" w:rsidRDefault="00A625FB"/>
    <w:sdt>
      <w:sdtPr>
        <w:id w:val="1395702094"/>
        <w:docPartObj>
          <w:docPartGallery w:val="Cover Pages"/>
          <w:docPartUnique/>
        </w:docPartObj>
      </w:sdtPr>
      <w:sdtContent>
        <w:p w14:paraId="3BBC53F0" w14:textId="77777777" w:rsidR="00F12C8C" w:rsidRDefault="00F12C8C"/>
        <w:p w14:paraId="176CDC4C" w14:textId="77777777" w:rsidR="00F12C8C" w:rsidRDefault="00F12C8C"/>
        <w:p w14:paraId="464C0482" w14:textId="77777777" w:rsidR="00F12C8C" w:rsidRPr="00945E0E" w:rsidRDefault="00F12C8C" w:rsidP="00F12C8C">
          <w:pPr>
            <w:rPr>
              <w:sz w:val="28"/>
              <w:szCs w:val="28"/>
            </w:rPr>
          </w:pPr>
          <w:r w:rsidRPr="00945E0E">
            <w:rPr>
              <w:sz w:val="28"/>
              <w:szCs w:val="28"/>
            </w:rPr>
            <w:t>Kristina Harris</w:t>
          </w:r>
        </w:p>
        <w:p w14:paraId="6D55D234" w14:textId="77777777" w:rsidR="00F12C8C" w:rsidRPr="00945E0E" w:rsidRDefault="00F12C8C" w:rsidP="00F12C8C">
          <w:pPr>
            <w:rPr>
              <w:sz w:val="28"/>
              <w:szCs w:val="28"/>
            </w:rPr>
          </w:pPr>
          <w:r w:rsidRPr="00945E0E">
            <w:rPr>
              <w:sz w:val="28"/>
              <w:szCs w:val="28"/>
            </w:rPr>
            <w:t>SCVS volunteering services</w:t>
          </w:r>
        </w:p>
        <w:p w14:paraId="106E1313" w14:textId="77777777" w:rsidR="00F12C8C" w:rsidRPr="00945E0E" w:rsidRDefault="00F12C8C" w:rsidP="00F12C8C">
          <w:pPr>
            <w:rPr>
              <w:sz w:val="28"/>
              <w:szCs w:val="28"/>
            </w:rPr>
          </w:pPr>
          <w:r w:rsidRPr="00945E0E">
            <w:rPr>
              <w:sz w:val="28"/>
              <w:szCs w:val="28"/>
            </w:rPr>
            <w:t>Neath Port Talbot hospital – Ward F</w:t>
          </w:r>
        </w:p>
        <w:p w14:paraId="12C0D33E" w14:textId="42ECF481" w:rsidR="00217A47" w:rsidRDefault="00217A47">
          <w:r>
            <w:rPr>
              <w:noProof/>
            </w:rPr>
            <mc:AlternateContent>
              <mc:Choice Requires="wpg">
                <w:drawing>
                  <wp:anchor distT="0" distB="0" distL="114300" distR="114300" simplePos="0" relativeHeight="251666432" behindDoc="0" locked="0" layoutInCell="1" allowOverlap="1" wp14:anchorId="0A74BACF" wp14:editId="47AF84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FE69FD" id="Group 157" o:spid="_x0000_s1026" style="position:absolute;margin-left:0;margin-top:0;width:8in;height:95.7pt;z-index:2516664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p w14:paraId="49661F54" w14:textId="1C34AB27" w:rsidR="00217A47" w:rsidRDefault="00217A47">
          <w:r>
            <w:br w:type="page"/>
          </w:r>
        </w:p>
      </w:sdtContent>
    </w:sdt>
    <w:sdt>
      <w:sdtPr>
        <w:rPr>
          <w:rFonts w:asciiTheme="minorHAnsi" w:eastAsiaTheme="minorHAnsi" w:hAnsiTheme="minorHAnsi" w:cstheme="minorBidi"/>
          <w:color w:val="000000" w:themeColor="text1"/>
          <w:kern w:val="2"/>
          <w:sz w:val="24"/>
          <w:szCs w:val="24"/>
          <w:lang w:eastAsia="en-US"/>
          <w14:ligatures w14:val="standardContextual"/>
        </w:rPr>
        <w:id w:val="386452952"/>
        <w:docPartObj>
          <w:docPartGallery w:val="Table of Contents"/>
          <w:docPartUnique/>
        </w:docPartObj>
      </w:sdtPr>
      <w:sdtContent>
        <w:p w14:paraId="0CDDBE10" w14:textId="77777777" w:rsidR="00880F4F" w:rsidRDefault="00880F4F" w:rsidP="00880F4F">
          <w:pPr>
            <w:pStyle w:val="TOCHeading"/>
            <w:ind w:left="720"/>
            <w:rPr>
              <w:color w:val="000000" w:themeColor="text1"/>
            </w:rPr>
          </w:pPr>
          <w:r>
            <w:rPr>
              <w:color w:val="000000" w:themeColor="text1"/>
            </w:rPr>
            <w:t xml:space="preserve"> Contents</w:t>
          </w:r>
        </w:p>
        <w:p w14:paraId="735767FE" w14:textId="77777777" w:rsidR="006B45A7" w:rsidRDefault="006B45A7" w:rsidP="00880F4F">
          <w:pPr>
            <w:rPr>
              <w:lang w:eastAsia="en-GB"/>
            </w:rPr>
          </w:pPr>
        </w:p>
        <w:p w14:paraId="6EBAB00F" w14:textId="77777777" w:rsidR="00025F15" w:rsidRDefault="002C6AE4" w:rsidP="00880F4F">
          <w:pPr>
            <w:rPr>
              <w:lang w:eastAsia="en-GB"/>
            </w:rPr>
          </w:pPr>
          <w:r>
            <w:rPr>
              <w:lang w:eastAsia="en-GB"/>
            </w:rPr>
            <w:t>Reflective commentary</w:t>
          </w:r>
          <w:r w:rsidR="006B45A7">
            <w:rPr>
              <w:lang w:eastAsia="en-GB"/>
            </w:rPr>
            <w:t xml:space="preserve">…………………………………………. Page </w:t>
          </w:r>
          <w:r w:rsidR="00025F15">
            <w:rPr>
              <w:lang w:eastAsia="en-GB"/>
            </w:rPr>
            <w:t>2</w:t>
          </w:r>
        </w:p>
        <w:p w14:paraId="09D00047" w14:textId="38284BB1" w:rsidR="001F7C97" w:rsidRDefault="001F7C97" w:rsidP="00880F4F">
          <w:pPr>
            <w:rPr>
              <w:lang w:eastAsia="en-GB"/>
            </w:rPr>
          </w:pPr>
          <w:r w:rsidRPr="001F7C97">
            <w:rPr>
              <w:lang w:eastAsia="en-GB"/>
            </w:rPr>
            <w:t>additional evidence pieces</w:t>
          </w:r>
          <w:r>
            <w:rPr>
              <w:lang w:eastAsia="en-GB"/>
            </w:rPr>
            <w:t xml:space="preserve">……………………………………. Page </w:t>
          </w:r>
          <w:r w:rsidR="003621CD">
            <w:rPr>
              <w:lang w:eastAsia="en-GB"/>
            </w:rPr>
            <w:t>7</w:t>
          </w:r>
        </w:p>
        <w:p w14:paraId="71AF0D65" w14:textId="66710D22" w:rsidR="00087408" w:rsidRDefault="002D4DF0" w:rsidP="00880F4F">
          <w:pPr>
            <w:rPr>
              <w:lang w:eastAsia="en-GB"/>
            </w:rPr>
          </w:pPr>
          <w:r>
            <w:rPr>
              <w:lang w:eastAsia="en-GB"/>
            </w:rPr>
            <w:t xml:space="preserve">Reference list……………………………………………………… </w:t>
          </w:r>
          <w:r w:rsidR="003621CD">
            <w:rPr>
              <w:lang w:eastAsia="en-GB"/>
            </w:rPr>
            <w:t>Page 17</w:t>
          </w:r>
        </w:p>
        <w:p w14:paraId="0383E250" w14:textId="088BAEA5" w:rsidR="00960F11" w:rsidRPr="001F7C97" w:rsidRDefault="00087408" w:rsidP="00880F4F">
          <w:pPr>
            <w:rPr>
              <w:lang w:eastAsia="en-GB"/>
            </w:rPr>
          </w:pPr>
          <w:r>
            <w:rPr>
              <w:lang w:eastAsia="en-GB"/>
            </w:rPr>
            <w:t xml:space="preserve">Appendices………………………………………………………... </w:t>
          </w:r>
          <w:r w:rsidR="00444DCD">
            <w:rPr>
              <w:lang w:eastAsia="en-GB"/>
            </w:rPr>
            <w:t>Page 18</w:t>
          </w:r>
        </w:p>
      </w:sdtContent>
    </w:sdt>
    <w:p w14:paraId="5DC2093B" w14:textId="77777777" w:rsidR="00960F11" w:rsidRDefault="00960F11" w:rsidP="00BD3C9F">
      <w:pPr>
        <w:jc w:val="center"/>
        <w:rPr>
          <w:bCs/>
        </w:rPr>
      </w:pPr>
    </w:p>
    <w:p w14:paraId="428F86D2" w14:textId="77777777" w:rsidR="00960F11" w:rsidRDefault="00960F11" w:rsidP="00BD3C9F">
      <w:pPr>
        <w:jc w:val="center"/>
        <w:rPr>
          <w:bCs/>
        </w:rPr>
      </w:pPr>
    </w:p>
    <w:p w14:paraId="421536BA" w14:textId="77777777" w:rsidR="00960F11" w:rsidRDefault="00960F11" w:rsidP="00BD3C9F">
      <w:pPr>
        <w:jc w:val="center"/>
        <w:rPr>
          <w:bCs/>
        </w:rPr>
      </w:pPr>
    </w:p>
    <w:p w14:paraId="5B4D5885" w14:textId="77777777" w:rsidR="00960F11" w:rsidRDefault="00960F11" w:rsidP="00BD3C9F">
      <w:pPr>
        <w:jc w:val="center"/>
        <w:rPr>
          <w:bCs/>
        </w:rPr>
      </w:pPr>
    </w:p>
    <w:p w14:paraId="47F87233" w14:textId="77777777" w:rsidR="00960F11" w:rsidRDefault="00960F11" w:rsidP="00BD3C9F">
      <w:pPr>
        <w:jc w:val="center"/>
        <w:rPr>
          <w:bCs/>
        </w:rPr>
      </w:pPr>
    </w:p>
    <w:p w14:paraId="78DDEB6C" w14:textId="77777777" w:rsidR="00960F11" w:rsidRDefault="00960F11" w:rsidP="00BD3C9F">
      <w:pPr>
        <w:jc w:val="center"/>
        <w:rPr>
          <w:bCs/>
        </w:rPr>
      </w:pPr>
    </w:p>
    <w:p w14:paraId="579CDC67" w14:textId="77777777" w:rsidR="00960F11" w:rsidRDefault="00960F11" w:rsidP="00BD3C9F">
      <w:pPr>
        <w:jc w:val="center"/>
        <w:rPr>
          <w:bCs/>
        </w:rPr>
      </w:pPr>
    </w:p>
    <w:p w14:paraId="67C7489B" w14:textId="77777777" w:rsidR="00960F11" w:rsidRDefault="00960F11" w:rsidP="00BD3C9F">
      <w:pPr>
        <w:jc w:val="center"/>
        <w:rPr>
          <w:bCs/>
        </w:rPr>
      </w:pPr>
    </w:p>
    <w:p w14:paraId="2A0F5E13" w14:textId="77777777" w:rsidR="00960F11" w:rsidRDefault="00960F11" w:rsidP="00BD3C9F">
      <w:pPr>
        <w:jc w:val="center"/>
        <w:rPr>
          <w:bCs/>
        </w:rPr>
      </w:pPr>
    </w:p>
    <w:p w14:paraId="447AC5CD" w14:textId="77777777" w:rsidR="00960F11" w:rsidRDefault="00960F11" w:rsidP="00BD3C9F">
      <w:pPr>
        <w:jc w:val="center"/>
        <w:rPr>
          <w:bCs/>
        </w:rPr>
      </w:pPr>
    </w:p>
    <w:p w14:paraId="51F06272" w14:textId="77777777" w:rsidR="00960F11" w:rsidRDefault="00960F11" w:rsidP="00BD3C9F">
      <w:pPr>
        <w:jc w:val="center"/>
        <w:rPr>
          <w:bCs/>
        </w:rPr>
      </w:pPr>
    </w:p>
    <w:p w14:paraId="14C66F9E" w14:textId="77777777" w:rsidR="00444DCD" w:rsidRDefault="00444DCD" w:rsidP="006B45A7">
      <w:pPr>
        <w:rPr>
          <w:bCs/>
        </w:rPr>
      </w:pPr>
    </w:p>
    <w:p w14:paraId="475287C9" w14:textId="513FB9C4" w:rsidR="00BD3C9F" w:rsidRPr="00444DCD" w:rsidRDefault="00BD3C9F" w:rsidP="006B45A7">
      <w:pPr>
        <w:rPr>
          <w:bCs/>
        </w:rPr>
      </w:pPr>
      <w:r w:rsidRPr="00444DCD">
        <w:rPr>
          <w:bCs/>
        </w:rPr>
        <w:lastRenderedPageBreak/>
        <w:t>Component Two: P</w:t>
      </w:r>
      <w:r w:rsidR="004F1BEF" w:rsidRPr="00444DCD">
        <w:rPr>
          <w:bCs/>
        </w:rPr>
        <w:t>o</w:t>
      </w:r>
      <w:r w:rsidRPr="00444DCD">
        <w:rPr>
          <w:bCs/>
        </w:rPr>
        <w:t>rtfolio of Evidence from voluntary/work-based experience</w:t>
      </w:r>
    </w:p>
    <w:p w14:paraId="1AB9FEBA" w14:textId="2035333A" w:rsidR="00676273" w:rsidRPr="00444DCD" w:rsidRDefault="004F1BEF" w:rsidP="004F1BEF">
      <w:r w:rsidRPr="00444DCD">
        <w:t xml:space="preserve">                          </w:t>
      </w:r>
      <w:r w:rsidR="00676273" w:rsidRPr="00444DCD">
        <w:t>Reflective Commentary on Volunteering Experience at Ward F</w:t>
      </w:r>
    </w:p>
    <w:p w14:paraId="3D841C03" w14:textId="77777777" w:rsidR="004F1BEF" w:rsidRDefault="004F1BEF" w:rsidP="00676273"/>
    <w:p w14:paraId="6C6DED80" w14:textId="33FAF48A" w:rsidR="00676273" w:rsidRPr="00613BA5" w:rsidRDefault="00676273" w:rsidP="00676273">
      <w:r w:rsidRPr="00613BA5">
        <w:t>This reflective commentary explores my ongoing experience volunteering on Ward F at Neath Port Talbot Hospital. I will use Gibbs' Reflective Cycle to guide my reflection and consider what I have learned, the challenges I have faced, and how this experience has supported my personal and professional development. Although this forms part of my university work, I intend to continue volunteering as I find the role meaningful and rewarding.</w:t>
      </w:r>
    </w:p>
    <w:p w14:paraId="503D2FB9" w14:textId="77777777" w:rsidR="00676273" w:rsidRPr="00613BA5" w:rsidRDefault="00676273" w:rsidP="00676273">
      <w:r w:rsidRPr="00613BA5">
        <w:t>Description</w:t>
      </w:r>
    </w:p>
    <w:p w14:paraId="565CBF85" w14:textId="77777777" w:rsidR="00676273" w:rsidRPr="00613BA5" w:rsidRDefault="00676273" w:rsidP="00676273">
      <w:r w:rsidRPr="00613BA5">
        <w:t xml:space="preserve">During my time on Ward F, I have supported patients experiencing mental health difficulties through activities such as drawing, creative writing, crystal art, and general conversation. I have also spent time listening to patients play music and discussing their lyrics, encouraging them to use music </w:t>
      </w:r>
      <w:proofErr w:type="gramStart"/>
      <w:r w:rsidRPr="00613BA5">
        <w:t>as a way to</w:t>
      </w:r>
      <w:proofErr w:type="gramEnd"/>
      <w:r w:rsidRPr="00613BA5">
        <w:t xml:space="preserve"> express their emotions. These interactions helped me to build trust and develop positive relationships with patients.</w:t>
      </w:r>
    </w:p>
    <w:p w14:paraId="3F2C4010" w14:textId="77777777" w:rsidR="00676273" w:rsidRPr="00613BA5" w:rsidRDefault="00676273" w:rsidP="00676273">
      <w:r w:rsidRPr="00613BA5">
        <w:t>One experience that stood out involved working closely with a patient who used songwriting to express their feelings. Over time, we built a strong connection, and I supported them in developing this as a coping strategy. I also signposted them to appropriate volunteering opportunities for the future, as they expressed interest in giving back to the community. They told me that I had inspired them and that what I was doing made a difference to them.</w:t>
      </w:r>
    </w:p>
    <w:p w14:paraId="1FA26B20" w14:textId="77777777" w:rsidR="00676273" w:rsidRPr="00613BA5" w:rsidRDefault="00676273" w:rsidP="00676273">
      <w:r w:rsidRPr="00613BA5">
        <w:lastRenderedPageBreak/>
        <w:t>Sadly, this patient later took their own life. When I was informed, I was given the option to go home, but I chose to stay so I could continue supporting other patients. Although I felt upset, I remained professional and focused on being present. I later attended the funeral and supported patients by creating a memorial canvas together.</w:t>
      </w:r>
    </w:p>
    <w:p w14:paraId="34F45EC7" w14:textId="77777777" w:rsidR="00676273" w:rsidRPr="00613BA5" w:rsidRDefault="00676273" w:rsidP="00676273">
      <w:r w:rsidRPr="00613BA5">
        <w:t>Feelings</w:t>
      </w:r>
    </w:p>
    <w:p w14:paraId="1DE4BBF5" w14:textId="77777777" w:rsidR="00676273" w:rsidRPr="00613BA5" w:rsidRDefault="00676273" w:rsidP="00676273">
      <w:r w:rsidRPr="00613BA5">
        <w:t>At the beginning of my placement, I felt both excited and nervous as it was a new environment. As I became more familiar with the ward, I gained confidence and felt more comfortable in my role.</w:t>
      </w:r>
    </w:p>
    <w:p w14:paraId="6B0B5A4D" w14:textId="77777777" w:rsidR="00676273" w:rsidRPr="00613BA5" w:rsidRDefault="00676273" w:rsidP="00676273">
      <w:r w:rsidRPr="00613BA5">
        <w:t xml:space="preserve">I often felt happy and fulfilled when patients engaged in activities or </w:t>
      </w:r>
      <w:proofErr w:type="gramStart"/>
      <w:r w:rsidRPr="00613BA5">
        <w:t>opened up</w:t>
      </w:r>
      <w:proofErr w:type="gramEnd"/>
      <w:r w:rsidRPr="00613BA5">
        <w:t xml:space="preserve"> in conversations. Knowing that I could make a positive difference, even in small ways, was very rewarding. However, the loss of the patient brought feelings of sadness and shock.</w:t>
      </w:r>
    </w:p>
    <w:p w14:paraId="2D9433EF" w14:textId="77777777" w:rsidR="00676273" w:rsidRPr="00613BA5" w:rsidRDefault="00676273" w:rsidP="00676273">
      <w:r w:rsidRPr="00613BA5">
        <w:t>Choosing to stay on the ward during that time was challenging, but it showed me that I could manage my emotions in a professional way. I allowed myself to feel the emotion while still supporting others, which I believe I handled well. There were also moments where patients became frustrated or upset, sometimes directing this towards me. While this could be difficult, I learned not to take it personally and instead respond with patience and understanding.</w:t>
      </w:r>
    </w:p>
    <w:p w14:paraId="29992A52" w14:textId="77777777" w:rsidR="00676273" w:rsidRPr="00613BA5" w:rsidRDefault="00676273" w:rsidP="00676273">
      <w:r w:rsidRPr="00613BA5">
        <w:t>Evaluation</w:t>
      </w:r>
    </w:p>
    <w:p w14:paraId="73F9651A" w14:textId="77777777" w:rsidR="00676273" w:rsidRPr="00613BA5" w:rsidRDefault="00676273" w:rsidP="00676273">
      <w:r w:rsidRPr="00613BA5">
        <w:t>Overall, my experience has been very positive and has helped me to develop both personally and professionally. I have built strong relationships with patients and contributed to a supportive environment on the ward.</w:t>
      </w:r>
    </w:p>
    <w:p w14:paraId="72AC6269" w14:textId="77777777" w:rsidR="005A21E3" w:rsidRDefault="00676273" w:rsidP="00676273">
      <w:r w:rsidRPr="00613BA5">
        <w:lastRenderedPageBreak/>
        <w:t xml:space="preserve">The creative activities were particularly effective, as they allowed patients to express themselves in different ways. This is supported by research suggesting that creative approaches can improve emotional wellbeing (Stuckey and Nobel, 2010). I also developed my understanding of the importance of signposting. By guiding patients towards appropriate support and opportunities, I was able to extend my impact beyond the ward. </w:t>
      </w:r>
      <w:r w:rsidR="00780B5C" w:rsidRPr="00780B5C">
        <w:t>This refers to guidance from the National Institute for Health and Care Excellence, which emphasises the importance of supporting individuals in accessing appropriate care and services.</w:t>
      </w:r>
    </w:p>
    <w:p w14:paraId="78DF501F" w14:textId="34B3D984" w:rsidR="00676273" w:rsidRPr="00613BA5" w:rsidRDefault="00676273" w:rsidP="00676273">
      <w:r w:rsidRPr="00613BA5">
        <w:t>However, there were challenges. Dealing with emotional situations and difficult behaviour was not always easy. The experience of losing a patient showed me that while I can support others, I also need to consider my own wellbeing.</w:t>
      </w:r>
    </w:p>
    <w:p w14:paraId="2A11AE33" w14:textId="77777777" w:rsidR="00676273" w:rsidRPr="00613BA5" w:rsidRDefault="00676273" w:rsidP="00676273">
      <w:r w:rsidRPr="00613BA5">
        <w:t>Analysis</w:t>
      </w:r>
    </w:p>
    <w:p w14:paraId="0354949A" w14:textId="77777777" w:rsidR="00676273" w:rsidRPr="00613BA5" w:rsidRDefault="00676273" w:rsidP="00676273">
      <w:r w:rsidRPr="00613BA5">
        <w:t>This experience has taught me a lot that I did not know before. I now understand that mental health recovery is not straightforward and that progress can be different for each person. I have also learned how important empathy and active listening are when building trust with patients. This links to Rogers (1957), who highlights the importance of understanding and acceptance in supportive relationships.</w:t>
      </w:r>
    </w:p>
    <w:p w14:paraId="5ED582A7" w14:textId="77777777" w:rsidR="00676273" w:rsidRPr="00613BA5" w:rsidRDefault="00676273" w:rsidP="00676273">
      <w:r w:rsidRPr="00613BA5">
        <w:t xml:space="preserve">I have developed several transferable skills, including communication, teamwork, adaptability, and emotional resilience. Supporting patients required me to remain calm and flexible, especially in challenging situations. I also showed initiative when helping to </w:t>
      </w:r>
      <w:r w:rsidRPr="00613BA5">
        <w:lastRenderedPageBreak/>
        <w:t>create the memorial canvas, which gave patients a way to express their emotions during a difficult time.</w:t>
      </w:r>
    </w:p>
    <w:p w14:paraId="40022F0A" w14:textId="77777777" w:rsidR="00676273" w:rsidRPr="00613BA5" w:rsidRDefault="00676273" w:rsidP="00676273">
      <w:r w:rsidRPr="00613BA5">
        <w:t>One of the biggest challenges was managing my own emotions, particularly after the patient’s death. While I feel I handled the situation well by remaining professional, it also showed me the importance of self-awareness. According to Kinman et al. (2020), emotional resilience is important in caring roles, and this is something I will continue to develop.</w:t>
      </w:r>
    </w:p>
    <w:p w14:paraId="2ED37278" w14:textId="77777777" w:rsidR="00676273" w:rsidRPr="00613BA5" w:rsidRDefault="00676273" w:rsidP="00676273">
      <w:r w:rsidRPr="00613BA5">
        <w:t>Conclusion</w:t>
      </w:r>
    </w:p>
    <w:p w14:paraId="00DB2549" w14:textId="77777777" w:rsidR="00676273" w:rsidRPr="00613BA5" w:rsidRDefault="00676273" w:rsidP="00676273">
      <w:r w:rsidRPr="00613BA5">
        <w:t>In conclusion, my volunteering experience has been both rewarding and challenging. I have gained new skills, increased my confidence, and developed a deeper understanding of mental health and patient care.</w:t>
      </w:r>
    </w:p>
    <w:p w14:paraId="72322421" w14:textId="77777777" w:rsidR="00676273" w:rsidRPr="00613BA5" w:rsidRDefault="00676273" w:rsidP="00676273">
      <w:r w:rsidRPr="00613BA5">
        <w:t>I have learned that small actions, such as listening or spending time with someone, can have a meaningful impact. I also recognise the importance of being empathetic, patient, and professional, even in difficult situations.</w:t>
      </w:r>
    </w:p>
    <w:p w14:paraId="08A0F231" w14:textId="77777777" w:rsidR="00676273" w:rsidRPr="00613BA5" w:rsidRDefault="00676273" w:rsidP="00676273">
      <w:r w:rsidRPr="00613BA5">
        <w:t>Action Plan</w:t>
      </w:r>
    </w:p>
    <w:p w14:paraId="2177E58B" w14:textId="77777777" w:rsidR="00676273" w:rsidRPr="00613BA5" w:rsidRDefault="00676273" w:rsidP="00676273">
      <w:r w:rsidRPr="00613BA5">
        <w:t>As I plan to continue volunteering, I want to keep building on what I have learned. I will continue to reflect on my experiences to improve my skills and confidence.</w:t>
      </w:r>
    </w:p>
    <w:p w14:paraId="0FADD1A0" w14:textId="77777777" w:rsidR="00676273" w:rsidRPr="00613BA5" w:rsidRDefault="00676273" w:rsidP="00676273">
      <w:r w:rsidRPr="00613BA5">
        <w:t>In the future, I will make sure to seek support when dealing with emotionally difficult situations, rather than trying to manage everything on my own. I also want to continue developing my communication skills, particularly when responding to challenging behaviour.</w:t>
      </w:r>
    </w:p>
    <w:p w14:paraId="1A4FAF95" w14:textId="77777777" w:rsidR="00676273" w:rsidRPr="00613BA5" w:rsidRDefault="00676273" w:rsidP="00676273">
      <w:r w:rsidRPr="00613BA5">
        <w:lastRenderedPageBreak/>
        <w:t>Overall, this experience has been very valuable and will continue to shape my personal and professional development as I move forward.</w:t>
      </w:r>
    </w:p>
    <w:p w14:paraId="7E0FB367" w14:textId="298F8D43" w:rsidR="00676273" w:rsidRPr="00613BA5" w:rsidRDefault="00676273" w:rsidP="00676273"/>
    <w:p w14:paraId="3286660E" w14:textId="77777777" w:rsidR="00676273" w:rsidRPr="00613BA5" w:rsidRDefault="00676273" w:rsidP="00676273"/>
    <w:p w14:paraId="23986CB8" w14:textId="77777777" w:rsidR="00676273" w:rsidRPr="00613BA5" w:rsidRDefault="00676273" w:rsidP="00676273"/>
    <w:p w14:paraId="70E0B608" w14:textId="77777777" w:rsidR="009D5BBD" w:rsidRDefault="009D5BBD"/>
    <w:p w14:paraId="5AC69A6F" w14:textId="77777777" w:rsidR="009D5BBD" w:rsidRDefault="009D5BBD"/>
    <w:p w14:paraId="21F18600" w14:textId="77777777" w:rsidR="009D5BBD" w:rsidRDefault="009D5BBD"/>
    <w:p w14:paraId="434886B2" w14:textId="77777777" w:rsidR="009D5BBD" w:rsidRDefault="009D5BBD"/>
    <w:p w14:paraId="31D9EC88" w14:textId="77777777" w:rsidR="009D5BBD" w:rsidRDefault="009D5BBD"/>
    <w:p w14:paraId="00A2B92A" w14:textId="77777777" w:rsidR="009D5BBD" w:rsidRDefault="009D5BBD"/>
    <w:p w14:paraId="6E09EEB9" w14:textId="77777777" w:rsidR="009D5BBD" w:rsidRDefault="009D5BBD"/>
    <w:p w14:paraId="4FCBAD4E" w14:textId="77777777" w:rsidR="009D5BBD" w:rsidRDefault="009D5BBD"/>
    <w:p w14:paraId="32E38714" w14:textId="77777777" w:rsidR="009D5BBD" w:rsidRDefault="009D5BBD"/>
    <w:p w14:paraId="32602E7D" w14:textId="77777777" w:rsidR="00495856" w:rsidRDefault="00495856"/>
    <w:p w14:paraId="138A2EE4" w14:textId="77777777" w:rsidR="000D7A80" w:rsidRDefault="000D7A80"/>
    <w:p w14:paraId="1FA0CDD3" w14:textId="77777777" w:rsidR="000D7A80" w:rsidRDefault="000D7A80"/>
    <w:p w14:paraId="131EA70B" w14:textId="77777777" w:rsidR="000D7A80" w:rsidRDefault="000D7A80"/>
    <w:p w14:paraId="5B2693D4" w14:textId="7704EDAB" w:rsidR="00613BA5" w:rsidRDefault="007051B5">
      <w:r>
        <w:lastRenderedPageBreak/>
        <w:t xml:space="preserve">Portfolio of evidence – </w:t>
      </w:r>
      <w:r w:rsidR="00613BA5">
        <w:t>Patient feedback:</w:t>
      </w:r>
    </w:p>
    <w:p w14:paraId="541D236B" w14:textId="4A0DFAC4" w:rsidR="00613BA5" w:rsidRDefault="00F80757">
      <w:r>
        <w:rPr>
          <w:noProof/>
        </w:rPr>
        <w:drawing>
          <wp:inline distT="0" distB="0" distL="0" distR="0" wp14:anchorId="155A07C0" wp14:editId="1CBAC24F">
            <wp:extent cx="5731510" cy="4808220"/>
            <wp:effectExtent l="0" t="0" r="2540" b="0"/>
            <wp:docPr id="1852976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76280" name="Picture 1852976280"/>
                    <pic:cNvPicPr/>
                  </pic:nvPicPr>
                  <pic:blipFill>
                    <a:blip r:embed="rId10">
                      <a:extLst>
                        <a:ext uri="{28A0092B-C50C-407E-A947-70E740481C1C}">
                          <a14:useLocalDpi xmlns:a14="http://schemas.microsoft.com/office/drawing/2010/main" val="0"/>
                        </a:ext>
                      </a:extLst>
                    </a:blip>
                    <a:stretch>
                      <a:fillRect/>
                    </a:stretch>
                  </pic:blipFill>
                  <pic:spPr>
                    <a:xfrm>
                      <a:off x="0" y="0"/>
                      <a:ext cx="5731510" cy="4808220"/>
                    </a:xfrm>
                    <a:prstGeom prst="rect">
                      <a:avLst/>
                    </a:prstGeom>
                  </pic:spPr>
                </pic:pic>
              </a:graphicData>
            </a:graphic>
          </wp:inline>
        </w:drawing>
      </w:r>
    </w:p>
    <w:p w14:paraId="7CB33D40" w14:textId="77777777" w:rsidR="00551B9D" w:rsidRDefault="00C53A78" w:rsidP="00551B9D">
      <w:r w:rsidRPr="00C53A78">
        <w:t>The patient feedback I received highlights the positive impact I had during my placement, particularly in relation to my communication and interpersonal skills. Through activities such as music discussions and creative sessions, I was able to build trusting relationships and create a space where patients felt comfortable expressing themselves. One patient shared that I had inspired them and made a meaningful difference, which reinforced the value of active listening and empathy. This feedback demonstrates my ability to engage effectively with patients and supports my development in helping skills, confidence, and emotional awareness.</w:t>
      </w:r>
    </w:p>
    <w:p w14:paraId="5B4165AD" w14:textId="228F9E73" w:rsidR="009D5BBD" w:rsidRPr="004A17E7" w:rsidRDefault="009D5BBD" w:rsidP="00551B9D">
      <w:r w:rsidRPr="004A17E7">
        <w:lastRenderedPageBreak/>
        <w:t xml:space="preserve">Portfolio of evidence </w:t>
      </w:r>
      <w:r w:rsidR="004A17E7" w:rsidRPr="004A17E7">
        <w:t>–</w:t>
      </w:r>
      <w:r w:rsidRPr="004A17E7">
        <w:t xml:space="preserve"> </w:t>
      </w:r>
      <w:r w:rsidR="004A17E7" w:rsidRPr="004A17E7">
        <w:t>Safeguarding certificate</w:t>
      </w:r>
    </w:p>
    <w:p w14:paraId="26CE7EAD" w14:textId="136315A0" w:rsidR="00266F6F" w:rsidRPr="00CB4307" w:rsidRDefault="00266F6F" w:rsidP="00266F6F">
      <w:pPr>
        <w:spacing w:after="670"/>
        <w:ind w:left="3199"/>
        <w:rPr>
          <w:sz w:val="32"/>
          <w:szCs w:val="32"/>
        </w:rPr>
      </w:pPr>
      <w:r w:rsidRPr="00CB4307">
        <w:rPr>
          <w:noProof/>
          <w:sz w:val="32"/>
          <w:szCs w:val="32"/>
        </w:rPr>
        <w:drawing>
          <wp:inline distT="0" distB="0" distL="0" distR="0" wp14:anchorId="71824BAA" wp14:editId="2E9DA5B4">
            <wp:extent cx="1912620" cy="1370965"/>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11"/>
                    <a:stretch>
                      <a:fillRect/>
                    </a:stretch>
                  </pic:blipFill>
                  <pic:spPr>
                    <a:xfrm>
                      <a:off x="0" y="0"/>
                      <a:ext cx="1912620" cy="1370965"/>
                    </a:xfrm>
                    <a:prstGeom prst="rect">
                      <a:avLst/>
                    </a:prstGeom>
                  </pic:spPr>
                </pic:pic>
              </a:graphicData>
            </a:graphic>
          </wp:inline>
        </w:drawing>
      </w:r>
    </w:p>
    <w:p w14:paraId="5ADE7888" w14:textId="77777777" w:rsidR="00266F6F" w:rsidRPr="00CB4307" w:rsidRDefault="00266F6F" w:rsidP="00266F6F">
      <w:pPr>
        <w:spacing w:after="0"/>
        <w:ind w:right="610"/>
        <w:rPr>
          <w:sz w:val="32"/>
          <w:szCs w:val="32"/>
        </w:rPr>
      </w:pPr>
      <w:r w:rsidRPr="00CB4307">
        <w:rPr>
          <w:rFonts w:ascii="Calibri" w:eastAsia="Calibri" w:hAnsi="Calibri" w:cs="Calibri"/>
          <w:sz w:val="32"/>
          <w:szCs w:val="32"/>
        </w:rPr>
        <w:t xml:space="preserve">Certificate of Attendance </w:t>
      </w:r>
    </w:p>
    <w:p w14:paraId="23C2D066" w14:textId="77777777" w:rsidR="00266F6F" w:rsidRPr="00CB4307" w:rsidRDefault="00266F6F" w:rsidP="00266F6F">
      <w:pPr>
        <w:spacing w:after="159"/>
        <w:ind w:right="545"/>
        <w:rPr>
          <w:sz w:val="32"/>
          <w:szCs w:val="32"/>
        </w:rPr>
      </w:pPr>
      <w:r w:rsidRPr="00CB4307">
        <w:rPr>
          <w:rFonts w:ascii="Calibri" w:eastAsia="Calibri" w:hAnsi="Calibri" w:cs="Calibri"/>
          <w:sz w:val="32"/>
          <w:szCs w:val="32"/>
        </w:rPr>
        <w:t xml:space="preserve"> </w:t>
      </w:r>
    </w:p>
    <w:p w14:paraId="03C1AE7A" w14:textId="77777777" w:rsidR="00266F6F" w:rsidRPr="00CB4307" w:rsidRDefault="00266F6F" w:rsidP="00266F6F">
      <w:pPr>
        <w:spacing w:after="111"/>
        <w:ind w:right="609"/>
        <w:rPr>
          <w:sz w:val="32"/>
          <w:szCs w:val="32"/>
        </w:rPr>
      </w:pPr>
      <w:r w:rsidRPr="00CB4307">
        <w:rPr>
          <w:rFonts w:ascii="Calibri" w:eastAsia="Calibri" w:hAnsi="Calibri" w:cs="Calibri"/>
          <w:sz w:val="32"/>
          <w:szCs w:val="32"/>
        </w:rPr>
        <w:t xml:space="preserve">This is to certify that </w:t>
      </w:r>
    </w:p>
    <w:p w14:paraId="384F347F" w14:textId="77777777" w:rsidR="00266F6F" w:rsidRPr="00CB4307" w:rsidRDefault="00266F6F" w:rsidP="00266F6F">
      <w:pPr>
        <w:spacing w:after="0"/>
        <w:ind w:right="610"/>
        <w:rPr>
          <w:sz w:val="32"/>
          <w:szCs w:val="32"/>
        </w:rPr>
      </w:pPr>
      <w:r w:rsidRPr="00CB4307">
        <w:rPr>
          <w:rFonts w:ascii="Calibri" w:eastAsia="Calibri" w:hAnsi="Calibri" w:cs="Calibri"/>
          <w:b/>
          <w:i/>
          <w:sz w:val="32"/>
          <w:szCs w:val="32"/>
        </w:rPr>
        <w:t xml:space="preserve">Kristina Harris </w:t>
      </w:r>
    </w:p>
    <w:p w14:paraId="519DAC20" w14:textId="77777777" w:rsidR="00266F6F" w:rsidRPr="00CB4307" w:rsidRDefault="00266F6F" w:rsidP="00266F6F">
      <w:pPr>
        <w:spacing w:after="201"/>
        <w:ind w:right="556"/>
        <w:rPr>
          <w:sz w:val="32"/>
          <w:szCs w:val="32"/>
        </w:rPr>
      </w:pPr>
      <w:r w:rsidRPr="00CB4307">
        <w:rPr>
          <w:rFonts w:ascii="Calibri" w:eastAsia="Calibri" w:hAnsi="Calibri" w:cs="Calibri"/>
          <w:sz w:val="32"/>
          <w:szCs w:val="32"/>
        </w:rPr>
        <w:t xml:space="preserve"> </w:t>
      </w:r>
    </w:p>
    <w:p w14:paraId="28E1261C" w14:textId="77777777" w:rsidR="00266F6F" w:rsidRPr="00CB4307" w:rsidRDefault="00266F6F" w:rsidP="00266F6F">
      <w:pPr>
        <w:spacing w:after="0"/>
        <w:ind w:right="607"/>
        <w:rPr>
          <w:sz w:val="32"/>
          <w:szCs w:val="32"/>
        </w:rPr>
      </w:pPr>
      <w:r w:rsidRPr="00CB4307">
        <w:rPr>
          <w:rFonts w:ascii="Calibri" w:eastAsia="Calibri" w:hAnsi="Calibri" w:cs="Calibri"/>
          <w:sz w:val="32"/>
          <w:szCs w:val="32"/>
        </w:rPr>
        <w:t xml:space="preserve">attended a full-day-equivalent course on  </w:t>
      </w:r>
    </w:p>
    <w:p w14:paraId="607FDBE2" w14:textId="77777777" w:rsidR="00266F6F" w:rsidRPr="00CB4307" w:rsidRDefault="00266F6F" w:rsidP="00266F6F">
      <w:pPr>
        <w:spacing w:after="196"/>
        <w:ind w:right="534"/>
        <w:rPr>
          <w:sz w:val="32"/>
          <w:szCs w:val="32"/>
        </w:rPr>
      </w:pPr>
      <w:r w:rsidRPr="00CB4307">
        <w:rPr>
          <w:rFonts w:ascii="Calibri" w:eastAsia="Calibri" w:hAnsi="Calibri" w:cs="Calibri"/>
          <w:sz w:val="32"/>
          <w:szCs w:val="32"/>
        </w:rPr>
        <w:t xml:space="preserve"> </w:t>
      </w:r>
    </w:p>
    <w:p w14:paraId="24235388" w14:textId="77777777" w:rsidR="00266F6F" w:rsidRPr="00CB4307" w:rsidRDefault="00266F6F" w:rsidP="00266F6F">
      <w:pPr>
        <w:spacing w:after="0" w:line="255" w:lineRule="auto"/>
        <w:rPr>
          <w:sz w:val="32"/>
          <w:szCs w:val="32"/>
        </w:rPr>
      </w:pPr>
      <w:r w:rsidRPr="00CB4307">
        <w:rPr>
          <w:rFonts w:ascii="Calibri" w:eastAsia="Calibri" w:hAnsi="Calibri" w:cs="Calibri"/>
          <w:b/>
          <w:i/>
          <w:sz w:val="32"/>
          <w:szCs w:val="32"/>
        </w:rPr>
        <w:t xml:space="preserve">West Glamorgan Safeguarding Board Group B Safeguarding Training </w:t>
      </w:r>
    </w:p>
    <w:p w14:paraId="7A48477E" w14:textId="77777777" w:rsidR="00266F6F" w:rsidRPr="00CB4307" w:rsidRDefault="00266F6F" w:rsidP="00266F6F">
      <w:pPr>
        <w:spacing w:after="407"/>
        <w:ind w:right="589"/>
        <w:rPr>
          <w:sz w:val="32"/>
          <w:szCs w:val="32"/>
        </w:rPr>
      </w:pPr>
      <w:r w:rsidRPr="00CB4307">
        <w:rPr>
          <w:rFonts w:ascii="Calibri" w:eastAsia="Calibri" w:hAnsi="Calibri" w:cs="Calibri"/>
          <w:b/>
          <w:i/>
          <w:sz w:val="32"/>
          <w:szCs w:val="32"/>
        </w:rPr>
        <w:t xml:space="preserve"> </w:t>
      </w:r>
    </w:p>
    <w:p w14:paraId="41EBAABA" w14:textId="77777777" w:rsidR="00266F6F" w:rsidRPr="00CB4307" w:rsidRDefault="00266F6F" w:rsidP="00266F6F">
      <w:pPr>
        <w:spacing w:after="0"/>
        <w:ind w:right="611"/>
        <w:rPr>
          <w:sz w:val="32"/>
          <w:szCs w:val="32"/>
        </w:rPr>
      </w:pPr>
      <w:r w:rsidRPr="00CB4307">
        <w:rPr>
          <w:rFonts w:ascii="Calibri" w:eastAsia="Calibri" w:hAnsi="Calibri" w:cs="Calibri"/>
          <w:b/>
          <w:i/>
          <w:sz w:val="32"/>
          <w:szCs w:val="32"/>
        </w:rPr>
        <w:t xml:space="preserve">16/04/2025 </w:t>
      </w:r>
    </w:p>
    <w:p w14:paraId="09018873" w14:textId="77777777" w:rsidR="00266F6F" w:rsidRPr="00CB4307" w:rsidRDefault="00266F6F" w:rsidP="00266F6F">
      <w:pPr>
        <w:spacing w:after="33"/>
        <w:ind w:left="283"/>
        <w:rPr>
          <w:sz w:val="32"/>
          <w:szCs w:val="32"/>
        </w:rPr>
      </w:pPr>
      <w:r w:rsidRPr="00CB4307">
        <w:rPr>
          <w:rFonts w:ascii="Calibri" w:eastAsia="Calibri" w:hAnsi="Calibri" w:cs="Calibri"/>
          <w:i/>
          <w:sz w:val="32"/>
          <w:szCs w:val="32"/>
        </w:rPr>
        <w:lastRenderedPageBreak/>
        <w:t xml:space="preserve"> </w:t>
      </w:r>
    </w:p>
    <w:p w14:paraId="1ADC6651" w14:textId="77777777" w:rsidR="00266F6F" w:rsidRPr="00CB4307" w:rsidRDefault="00266F6F" w:rsidP="00266F6F">
      <w:pPr>
        <w:spacing w:after="44"/>
        <w:rPr>
          <w:sz w:val="32"/>
          <w:szCs w:val="32"/>
        </w:rPr>
      </w:pPr>
      <w:r w:rsidRPr="00CB4307">
        <w:rPr>
          <w:rFonts w:ascii="Calibri" w:eastAsia="Calibri" w:hAnsi="Calibri" w:cs="Calibri"/>
          <w:i/>
          <w:sz w:val="32"/>
          <w:szCs w:val="32"/>
        </w:rPr>
        <w:t xml:space="preserve">This course allows participants to: </w:t>
      </w:r>
    </w:p>
    <w:p w14:paraId="144DF04B" w14:textId="77777777" w:rsidR="00266F6F" w:rsidRPr="00CB4307" w:rsidRDefault="00266F6F" w:rsidP="00266F6F">
      <w:pPr>
        <w:numPr>
          <w:ilvl w:val="0"/>
          <w:numId w:val="1"/>
        </w:numPr>
        <w:spacing w:after="51" w:line="255" w:lineRule="auto"/>
        <w:ind w:right="125" w:hanging="360"/>
        <w:rPr>
          <w:sz w:val="32"/>
          <w:szCs w:val="32"/>
        </w:rPr>
      </w:pPr>
      <w:r w:rsidRPr="00CB4307">
        <w:rPr>
          <w:rFonts w:ascii="Calibri" w:eastAsia="Calibri" w:hAnsi="Calibri" w:cs="Calibri"/>
          <w:i/>
          <w:color w:val="595959"/>
          <w:sz w:val="32"/>
          <w:szCs w:val="32"/>
        </w:rPr>
        <w:t>Describe how to work in ways that safeguard people from abuse, harm and neglect.</w:t>
      </w:r>
      <w:r w:rsidRPr="00CB4307">
        <w:rPr>
          <w:rFonts w:ascii="Calibri" w:eastAsia="Calibri" w:hAnsi="Calibri" w:cs="Calibri"/>
          <w:i/>
          <w:sz w:val="32"/>
          <w:szCs w:val="32"/>
        </w:rPr>
        <w:t xml:space="preserve"> </w:t>
      </w:r>
    </w:p>
    <w:p w14:paraId="0D082FF0" w14:textId="77777777" w:rsidR="00266F6F" w:rsidRPr="00CB4307" w:rsidRDefault="00266F6F" w:rsidP="00266F6F">
      <w:pPr>
        <w:numPr>
          <w:ilvl w:val="0"/>
          <w:numId w:val="1"/>
        </w:numPr>
        <w:spacing w:after="46" w:line="256" w:lineRule="auto"/>
        <w:ind w:right="125" w:hanging="360"/>
        <w:rPr>
          <w:sz w:val="32"/>
          <w:szCs w:val="32"/>
        </w:rPr>
      </w:pPr>
      <w:r w:rsidRPr="00CB4307">
        <w:rPr>
          <w:rFonts w:ascii="Calibri" w:eastAsia="Calibri" w:hAnsi="Calibri" w:cs="Calibri"/>
          <w:i/>
          <w:color w:val="595959"/>
          <w:sz w:val="32"/>
          <w:szCs w:val="32"/>
        </w:rPr>
        <w:t xml:space="preserve">Explain factors, situations and actions that could lead or contribute to abuse, harm or neglect. </w:t>
      </w:r>
      <w:r w:rsidRPr="00CB4307">
        <w:rPr>
          <w:rFonts w:ascii="Calibri" w:eastAsia="Calibri" w:hAnsi="Calibri" w:cs="Calibri"/>
          <w:i/>
          <w:sz w:val="32"/>
          <w:szCs w:val="32"/>
        </w:rPr>
        <w:t xml:space="preserve"> </w:t>
      </w:r>
    </w:p>
    <w:p w14:paraId="0E23B0A1" w14:textId="77777777" w:rsidR="00266F6F" w:rsidRPr="00CB4307" w:rsidRDefault="00266F6F" w:rsidP="00266F6F">
      <w:pPr>
        <w:numPr>
          <w:ilvl w:val="0"/>
          <w:numId w:val="1"/>
        </w:numPr>
        <w:spacing w:after="49" w:line="256" w:lineRule="auto"/>
        <w:ind w:right="125" w:hanging="360"/>
        <w:rPr>
          <w:sz w:val="32"/>
          <w:szCs w:val="32"/>
        </w:rPr>
      </w:pPr>
      <w:r w:rsidRPr="00CB4307">
        <w:rPr>
          <w:rFonts w:ascii="Calibri" w:eastAsia="Calibri" w:hAnsi="Calibri" w:cs="Calibri"/>
          <w:i/>
          <w:color w:val="595959"/>
          <w:sz w:val="32"/>
          <w:szCs w:val="32"/>
        </w:rPr>
        <w:t xml:space="preserve">Consider legislation, national policies, codes of conduct and professional practice in relation to safeguarding. </w:t>
      </w:r>
      <w:r w:rsidRPr="00CB4307">
        <w:rPr>
          <w:rFonts w:ascii="Calibri" w:eastAsia="Calibri" w:hAnsi="Calibri" w:cs="Calibri"/>
          <w:i/>
          <w:sz w:val="32"/>
          <w:szCs w:val="32"/>
        </w:rPr>
        <w:t xml:space="preserve"> </w:t>
      </w:r>
    </w:p>
    <w:p w14:paraId="0A3BCAF0" w14:textId="77777777" w:rsidR="00266F6F" w:rsidRPr="00CB4307" w:rsidRDefault="00266F6F" w:rsidP="00266F6F">
      <w:pPr>
        <w:numPr>
          <w:ilvl w:val="0"/>
          <w:numId w:val="1"/>
        </w:numPr>
        <w:spacing w:after="2" w:line="255" w:lineRule="auto"/>
        <w:ind w:right="125" w:hanging="360"/>
        <w:rPr>
          <w:sz w:val="32"/>
          <w:szCs w:val="32"/>
        </w:rPr>
      </w:pPr>
      <w:r w:rsidRPr="00CB4307">
        <w:rPr>
          <w:rFonts w:ascii="Calibri" w:eastAsia="Calibri" w:hAnsi="Calibri" w:cs="Calibri"/>
          <w:i/>
          <w:color w:val="595959"/>
          <w:sz w:val="32"/>
          <w:szCs w:val="32"/>
        </w:rPr>
        <w:t>Know how to recognise and report different types of abuse, neglect and harm.</w:t>
      </w:r>
      <w:r w:rsidRPr="00CB4307">
        <w:rPr>
          <w:rFonts w:ascii="Calibri" w:eastAsia="Calibri" w:hAnsi="Calibri" w:cs="Calibri"/>
          <w:i/>
          <w:sz w:val="32"/>
          <w:szCs w:val="32"/>
        </w:rPr>
        <w:t xml:space="preserve"> </w:t>
      </w:r>
    </w:p>
    <w:p w14:paraId="32E50060" w14:textId="77777777" w:rsidR="00266F6F" w:rsidRPr="00CB4307" w:rsidRDefault="00266F6F" w:rsidP="00266F6F">
      <w:pPr>
        <w:spacing w:after="112"/>
        <w:ind w:left="283"/>
        <w:rPr>
          <w:sz w:val="32"/>
          <w:szCs w:val="32"/>
        </w:rPr>
      </w:pPr>
      <w:r w:rsidRPr="00CB4307">
        <w:rPr>
          <w:rFonts w:ascii="Calibri" w:eastAsia="Calibri" w:hAnsi="Calibri" w:cs="Calibri"/>
          <w:i/>
          <w:sz w:val="32"/>
          <w:szCs w:val="32"/>
        </w:rPr>
        <w:t xml:space="preserve"> </w:t>
      </w:r>
    </w:p>
    <w:p w14:paraId="164C3CA4" w14:textId="77777777" w:rsidR="00266F6F" w:rsidRPr="00CB4307" w:rsidRDefault="00266F6F" w:rsidP="00266F6F">
      <w:pPr>
        <w:spacing w:after="416"/>
        <w:ind w:left="283"/>
        <w:rPr>
          <w:sz w:val="32"/>
          <w:szCs w:val="32"/>
        </w:rPr>
      </w:pPr>
      <w:r w:rsidRPr="00CB4307">
        <w:rPr>
          <w:rFonts w:ascii="Calibri" w:eastAsia="Calibri" w:hAnsi="Calibri" w:cs="Calibri"/>
          <w:b/>
          <w:sz w:val="32"/>
          <w:szCs w:val="32"/>
        </w:rPr>
        <w:t xml:space="preserve"> </w:t>
      </w:r>
    </w:p>
    <w:p w14:paraId="05BF2A49" w14:textId="77777777" w:rsidR="00266F6F" w:rsidRPr="00CB4307" w:rsidRDefault="00266F6F" w:rsidP="00266F6F">
      <w:pPr>
        <w:tabs>
          <w:tab w:val="center" w:pos="1901"/>
          <w:tab w:val="center" w:pos="3884"/>
          <w:tab w:val="center" w:pos="4604"/>
          <w:tab w:val="center" w:pos="6270"/>
        </w:tabs>
        <w:spacing w:after="246"/>
        <w:rPr>
          <w:sz w:val="32"/>
          <w:szCs w:val="32"/>
        </w:rPr>
      </w:pPr>
      <w:r w:rsidRPr="00CB4307">
        <w:rPr>
          <w:noProof/>
          <w:sz w:val="32"/>
          <w:szCs w:val="32"/>
        </w:rPr>
        <w:drawing>
          <wp:anchor distT="0" distB="0" distL="114300" distR="114300" simplePos="0" relativeHeight="251661312" behindDoc="0" locked="0" layoutInCell="1" allowOverlap="0" wp14:anchorId="70EAC86C" wp14:editId="7A17D5DC">
            <wp:simplePos x="0" y="0"/>
            <wp:positionH relativeFrom="column">
              <wp:posOffset>847344</wp:posOffset>
            </wp:positionH>
            <wp:positionV relativeFrom="paragraph">
              <wp:posOffset>-382651</wp:posOffset>
            </wp:positionV>
            <wp:extent cx="954024" cy="498348"/>
            <wp:effectExtent l="0" t="0" r="0" b="0"/>
            <wp:wrapNone/>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12"/>
                    <a:stretch>
                      <a:fillRect/>
                    </a:stretch>
                  </pic:blipFill>
                  <pic:spPr>
                    <a:xfrm>
                      <a:off x="0" y="0"/>
                      <a:ext cx="954024" cy="498348"/>
                    </a:xfrm>
                    <a:prstGeom prst="rect">
                      <a:avLst/>
                    </a:prstGeom>
                  </pic:spPr>
                </pic:pic>
              </a:graphicData>
            </a:graphic>
          </wp:anchor>
        </w:drawing>
      </w:r>
      <w:r w:rsidRPr="00CB4307">
        <w:rPr>
          <w:sz w:val="32"/>
          <w:szCs w:val="32"/>
        </w:rPr>
        <w:tab/>
      </w:r>
      <w:r w:rsidRPr="00CB4307">
        <w:rPr>
          <w:rFonts w:ascii="Calibri" w:eastAsia="Calibri" w:hAnsi="Calibri" w:cs="Calibri"/>
          <w:b/>
          <w:sz w:val="32"/>
          <w:szCs w:val="32"/>
        </w:rPr>
        <w:t xml:space="preserve">__________________________ </w:t>
      </w:r>
      <w:r w:rsidRPr="00CB4307">
        <w:rPr>
          <w:rFonts w:ascii="Calibri" w:eastAsia="Calibri" w:hAnsi="Calibri" w:cs="Calibri"/>
          <w:b/>
          <w:sz w:val="32"/>
          <w:szCs w:val="32"/>
        </w:rPr>
        <w:tab/>
        <w:t xml:space="preserve"> </w:t>
      </w:r>
      <w:r w:rsidRPr="00CB4307">
        <w:rPr>
          <w:rFonts w:ascii="Calibri" w:eastAsia="Calibri" w:hAnsi="Calibri" w:cs="Calibri"/>
          <w:b/>
          <w:sz w:val="32"/>
          <w:szCs w:val="32"/>
        </w:rPr>
        <w:tab/>
        <w:t xml:space="preserve"> </w:t>
      </w:r>
      <w:r w:rsidRPr="00CB4307">
        <w:rPr>
          <w:rFonts w:ascii="Calibri" w:eastAsia="Calibri" w:hAnsi="Calibri" w:cs="Calibri"/>
          <w:b/>
          <w:sz w:val="32"/>
          <w:szCs w:val="32"/>
        </w:rPr>
        <w:tab/>
        <w:t xml:space="preserve">          16/04/25 </w:t>
      </w:r>
    </w:p>
    <w:p w14:paraId="11C5E9AB" w14:textId="77777777" w:rsidR="00266F6F" w:rsidRPr="00CB4307" w:rsidRDefault="00266F6F" w:rsidP="00266F6F">
      <w:pPr>
        <w:tabs>
          <w:tab w:val="center" w:pos="941"/>
          <w:tab w:val="center" w:pos="2443"/>
          <w:tab w:val="center" w:pos="3164"/>
          <w:tab w:val="center" w:pos="5324"/>
          <w:tab w:val="center" w:pos="6270"/>
        </w:tabs>
        <w:spacing w:after="9"/>
        <w:rPr>
          <w:sz w:val="32"/>
          <w:szCs w:val="32"/>
        </w:rPr>
      </w:pPr>
      <w:r w:rsidRPr="00CB4307">
        <w:rPr>
          <w:sz w:val="32"/>
          <w:szCs w:val="32"/>
        </w:rPr>
        <w:tab/>
      </w:r>
      <w:r w:rsidRPr="00CB4307">
        <w:rPr>
          <w:rFonts w:ascii="Calibri" w:eastAsia="Calibri" w:hAnsi="Calibri" w:cs="Calibri"/>
          <w:i/>
          <w:sz w:val="32"/>
          <w:szCs w:val="32"/>
        </w:rPr>
        <w:t xml:space="preserve">Danielle </w:t>
      </w:r>
      <w:proofErr w:type="gramStart"/>
      <w:r w:rsidRPr="00CB4307">
        <w:rPr>
          <w:rFonts w:ascii="Calibri" w:eastAsia="Calibri" w:hAnsi="Calibri" w:cs="Calibri"/>
          <w:i/>
          <w:sz w:val="32"/>
          <w:szCs w:val="32"/>
        </w:rPr>
        <w:t xml:space="preserve">Lock  </w:t>
      </w:r>
      <w:r w:rsidRPr="00CB4307">
        <w:rPr>
          <w:rFonts w:ascii="Calibri" w:eastAsia="Calibri" w:hAnsi="Calibri" w:cs="Calibri"/>
          <w:i/>
          <w:sz w:val="32"/>
          <w:szCs w:val="32"/>
        </w:rPr>
        <w:tab/>
      </w:r>
      <w:proofErr w:type="gramEnd"/>
      <w:r w:rsidRPr="00CB4307">
        <w:rPr>
          <w:rFonts w:ascii="Calibri" w:eastAsia="Calibri" w:hAnsi="Calibri" w:cs="Calibri"/>
          <w:i/>
          <w:sz w:val="32"/>
          <w:szCs w:val="32"/>
        </w:rPr>
        <w:t xml:space="preserve"> </w:t>
      </w:r>
      <w:r w:rsidRPr="00CB4307">
        <w:rPr>
          <w:rFonts w:ascii="Calibri" w:eastAsia="Calibri" w:hAnsi="Calibri" w:cs="Calibri"/>
          <w:i/>
          <w:sz w:val="32"/>
          <w:szCs w:val="32"/>
        </w:rPr>
        <w:tab/>
        <w:t xml:space="preserve">                        </w:t>
      </w:r>
      <w:r w:rsidRPr="00CB4307">
        <w:rPr>
          <w:rFonts w:ascii="Calibri" w:eastAsia="Calibri" w:hAnsi="Calibri" w:cs="Calibri"/>
          <w:i/>
          <w:sz w:val="32"/>
          <w:szCs w:val="32"/>
        </w:rPr>
        <w:tab/>
        <w:t xml:space="preserve"> </w:t>
      </w:r>
      <w:r w:rsidRPr="00CB4307">
        <w:rPr>
          <w:rFonts w:ascii="Calibri" w:eastAsia="Calibri" w:hAnsi="Calibri" w:cs="Calibri"/>
          <w:i/>
          <w:sz w:val="32"/>
          <w:szCs w:val="32"/>
        </w:rPr>
        <w:tab/>
        <w:t xml:space="preserve">Date </w:t>
      </w:r>
    </w:p>
    <w:p w14:paraId="70A212F8" w14:textId="77777777" w:rsidR="00266F6F" w:rsidRDefault="00266F6F" w:rsidP="00266F6F">
      <w:pPr>
        <w:tabs>
          <w:tab w:val="center" w:pos="1635"/>
          <w:tab w:val="center" w:pos="3884"/>
          <w:tab w:val="center" w:pos="4604"/>
          <w:tab w:val="center" w:pos="5324"/>
          <w:tab w:val="center" w:pos="6044"/>
        </w:tabs>
        <w:spacing w:after="0"/>
        <w:rPr>
          <w:rFonts w:ascii="Calibri" w:eastAsia="Calibri" w:hAnsi="Calibri" w:cs="Calibri"/>
          <w:i/>
        </w:rPr>
      </w:pPr>
      <w:r w:rsidRPr="00CB4307">
        <w:rPr>
          <w:sz w:val="32"/>
          <w:szCs w:val="32"/>
        </w:rPr>
        <w:tab/>
      </w:r>
      <w:r w:rsidRPr="00CB4307">
        <w:rPr>
          <w:rFonts w:ascii="Calibri" w:eastAsia="Calibri" w:hAnsi="Calibri" w:cs="Calibri"/>
          <w:i/>
          <w:sz w:val="32"/>
          <w:szCs w:val="32"/>
        </w:rPr>
        <w:t xml:space="preserve">Volunteer Services Manager   </w:t>
      </w:r>
      <w:r w:rsidRPr="00CB4307">
        <w:rPr>
          <w:rFonts w:ascii="Calibri" w:eastAsia="Calibri" w:hAnsi="Calibri" w:cs="Calibri"/>
          <w:i/>
          <w:sz w:val="32"/>
          <w:szCs w:val="32"/>
        </w:rPr>
        <w:tab/>
        <w:t xml:space="preserve"> </w:t>
      </w:r>
      <w:r w:rsidRPr="00CB4307">
        <w:rPr>
          <w:rFonts w:ascii="Calibri" w:eastAsia="Calibri" w:hAnsi="Calibri" w:cs="Calibri"/>
          <w:i/>
          <w:sz w:val="32"/>
          <w:szCs w:val="32"/>
        </w:rPr>
        <w:tab/>
        <w:t xml:space="preserve"> </w:t>
      </w:r>
      <w:r w:rsidRPr="00CB4307">
        <w:rPr>
          <w:rFonts w:ascii="Calibri" w:eastAsia="Calibri" w:hAnsi="Calibri" w:cs="Calibri"/>
          <w:i/>
          <w:sz w:val="32"/>
          <w:szCs w:val="32"/>
        </w:rPr>
        <w:tab/>
        <w:t xml:space="preserve"> </w:t>
      </w:r>
      <w:r w:rsidRPr="00CB4307">
        <w:rPr>
          <w:rFonts w:ascii="Calibri" w:eastAsia="Calibri" w:hAnsi="Calibri" w:cs="Calibri"/>
          <w:i/>
          <w:sz w:val="32"/>
          <w:szCs w:val="32"/>
        </w:rPr>
        <w:tab/>
      </w:r>
      <w:r>
        <w:rPr>
          <w:rFonts w:ascii="Calibri" w:eastAsia="Calibri" w:hAnsi="Calibri" w:cs="Calibri"/>
          <w:i/>
        </w:rPr>
        <w:t xml:space="preserve"> </w:t>
      </w:r>
    </w:p>
    <w:p w14:paraId="6A804388" w14:textId="2A8E324C" w:rsidR="00CB4307" w:rsidRDefault="00F80757" w:rsidP="00266F6F">
      <w:pPr>
        <w:tabs>
          <w:tab w:val="center" w:pos="1635"/>
          <w:tab w:val="center" w:pos="3884"/>
          <w:tab w:val="center" w:pos="4604"/>
          <w:tab w:val="center" w:pos="5324"/>
          <w:tab w:val="center" w:pos="6044"/>
        </w:tabs>
        <w:spacing w:after="0"/>
      </w:pPr>
      <w:r w:rsidRPr="00F80757">
        <w:t>The safeguarding training I completed provided me with a clear understanding of my responsibilities when working with vulnerable individuals. It helped me recognise the importance of maintaining professional boundaries, ensuring confidentiality, and responding appropriately to any concerns. I was able to apply this knowledge in practice, particularly in emotionally challenging situations, where it was important to remain calm, professional, and focused on the wellbeing of patients. This training</w:t>
      </w:r>
      <w:r w:rsidR="00AB3A36">
        <w:t xml:space="preserve"> </w:t>
      </w:r>
      <w:r w:rsidRPr="00F80757">
        <w:lastRenderedPageBreak/>
        <w:t xml:space="preserve">supported my confidence in handling sensitive situations and reinforced the importance of </w:t>
      </w:r>
      <w:proofErr w:type="gramStart"/>
      <w:r w:rsidRPr="00F80757">
        <w:t>acting in a safe and responsible manner at all times</w:t>
      </w:r>
      <w:proofErr w:type="gramEnd"/>
      <w:r w:rsidRPr="00F80757">
        <w:t>.</w:t>
      </w:r>
    </w:p>
    <w:p w14:paraId="1D957133" w14:textId="41911042" w:rsidR="00613BA5" w:rsidRDefault="00266F6F" w:rsidP="00266F6F">
      <w:pPr>
        <w:rPr>
          <w:rFonts w:ascii="Calibri" w:eastAsia="Calibri" w:hAnsi="Calibri" w:cs="Calibri"/>
          <w:i/>
        </w:rPr>
      </w:pPr>
      <w:r>
        <w:rPr>
          <w:rFonts w:ascii="Calibri" w:eastAsia="Calibri" w:hAnsi="Calibri" w:cs="Calibri"/>
          <w:i/>
        </w:rPr>
        <w:t xml:space="preserve"> </w:t>
      </w:r>
    </w:p>
    <w:p w14:paraId="42B38FA5" w14:textId="77777777" w:rsidR="00E921B0" w:rsidRDefault="00E921B0" w:rsidP="00266F6F">
      <w:pPr>
        <w:rPr>
          <w:rFonts w:ascii="Calibri" w:eastAsia="Calibri" w:hAnsi="Calibri" w:cs="Calibri"/>
          <w:i/>
        </w:rPr>
      </w:pPr>
    </w:p>
    <w:p w14:paraId="2A880B78" w14:textId="77777777" w:rsidR="00E921B0" w:rsidRDefault="00E921B0" w:rsidP="00266F6F">
      <w:pPr>
        <w:rPr>
          <w:rFonts w:ascii="Calibri" w:eastAsia="Calibri" w:hAnsi="Calibri" w:cs="Calibri"/>
          <w:i/>
        </w:rPr>
      </w:pPr>
    </w:p>
    <w:p w14:paraId="123D7F3E" w14:textId="77777777" w:rsidR="00E921B0" w:rsidRDefault="00E921B0" w:rsidP="00266F6F">
      <w:pPr>
        <w:rPr>
          <w:rFonts w:ascii="Calibri" w:eastAsia="Calibri" w:hAnsi="Calibri" w:cs="Calibri"/>
          <w:i/>
        </w:rPr>
      </w:pPr>
    </w:p>
    <w:p w14:paraId="2FCF8E6A" w14:textId="77777777" w:rsidR="00E921B0" w:rsidRDefault="00E921B0" w:rsidP="00266F6F">
      <w:pPr>
        <w:rPr>
          <w:rFonts w:ascii="Calibri" w:eastAsia="Calibri" w:hAnsi="Calibri" w:cs="Calibri"/>
          <w:i/>
        </w:rPr>
      </w:pPr>
    </w:p>
    <w:p w14:paraId="6EF18101" w14:textId="77777777" w:rsidR="00E921B0" w:rsidRDefault="00E921B0" w:rsidP="00266F6F"/>
    <w:p w14:paraId="55535ECC" w14:textId="77777777" w:rsidR="00661DF7" w:rsidRDefault="00661DF7" w:rsidP="00266F6F"/>
    <w:p w14:paraId="1B320C3E" w14:textId="77777777" w:rsidR="00661DF7" w:rsidRDefault="00661DF7" w:rsidP="00266F6F"/>
    <w:p w14:paraId="77B47A5B" w14:textId="77777777" w:rsidR="00661DF7" w:rsidRDefault="00661DF7" w:rsidP="00266F6F"/>
    <w:p w14:paraId="2A318C47" w14:textId="77777777" w:rsidR="00661DF7" w:rsidRDefault="00661DF7" w:rsidP="00266F6F"/>
    <w:p w14:paraId="13EC8229" w14:textId="77777777" w:rsidR="00661DF7" w:rsidRDefault="00661DF7" w:rsidP="00266F6F"/>
    <w:p w14:paraId="7FC3093C" w14:textId="77777777" w:rsidR="00661DF7" w:rsidRDefault="00661DF7" w:rsidP="00266F6F"/>
    <w:p w14:paraId="3A7F6902" w14:textId="77777777" w:rsidR="00661DF7" w:rsidRDefault="00661DF7" w:rsidP="00266F6F"/>
    <w:p w14:paraId="2F9F6046" w14:textId="77777777" w:rsidR="002548C1" w:rsidRDefault="002548C1" w:rsidP="003F6FD8"/>
    <w:p w14:paraId="140E8B51" w14:textId="77777777" w:rsidR="002548C1" w:rsidRDefault="002548C1" w:rsidP="003F6FD8"/>
    <w:p w14:paraId="533459E7" w14:textId="77777777" w:rsidR="002548C1" w:rsidRDefault="002548C1" w:rsidP="003F6FD8"/>
    <w:p w14:paraId="084A90FA" w14:textId="57AD1E74" w:rsidR="003F6FD8" w:rsidRPr="00551B9D" w:rsidRDefault="00551B9D" w:rsidP="003F6FD8">
      <w:pPr>
        <w:rPr>
          <w:bCs/>
        </w:rPr>
      </w:pPr>
      <w:r>
        <w:rPr>
          <w:bCs/>
        </w:rPr>
        <w:lastRenderedPageBreak/>
        <w:t xml:space="preserve">Portfolio of evidence - </w:t>
      </w:r>
      <w:r w:rsidR="003F6FD8" w:rsidRPr="00551B9D">
        <w:rPr>
          <w:bCs/>
        </w:rPr>
        <w:t>Volunteer Supervision Record Sheet</w:t>
      </w:r>
    </w:p>
    <w:p w14:paraId="2FA8834A" w14:textId="77777777" w:rsidR="003F6FD8" w:rsidRPr="003F6FD8" w:rsidRDefault="003F6FD8" w:rsidP="003F6FD8">
      <w:pPr>
        <w:rPr>
          <w:b/>
        </w:rPr>
      </w:pPr>
    </w:p>
    <w:tbl>
      <w:tblPr>
        <w:tblStyle w:val="TableGrid0"/>
        <w:tblW w:w="0" w:type="auto"/>
        <w:tblLook w:val="04A0" w:firstRow="1" w:lastRow="0" w:firstColumn="1" w:lastColumn="0" w:noHBand="0" w:noVBand="1"/>
      </w:tblPr>
      <w:tblGrid>
        <w:gridCol w:w="2122"/>
        <w:gridCol w:w="6894"/>
      </w:tblGrid>
      <w:tr w:rsidR="003F6FD8" w:rsidRPr="003F6FD8" w14:paraId="4C6C977E" w14:textId="77777777">
        <w:tc>
          <w:tcPr>
            <w:tcW w:w="2122" w:type="dxa"/>
            <w:tcBorders>
              <w:top w:val="single" w:sz="4" w:space="0" w:color="auto"/>
              <w:left w:val="single" w:sz="4" w:space="0" w:color="auto"/>
              <w:bottom w:val="single" w:sz="4" w:space="0" w:color="auto"/>
              <w:right w:val="single" w:sz="4" w:space="0" w:color="auto"/>
            </w:tcBorders>
            <w:hideMark/>
          </w:tcPr>
          <w:p w14:paraId="6EC177C2" w14:textId="77777777" w:rsidR="003F6FD8" w:rsidRPr="003F6FD8" w:rsidRDefault="003F6FD8" w:rsidP="003F6FD8">
            <w:pPr>
              <w:spacing w:after="160" w:line="480" w:lineRule="auto"/>
              <w:rPr>
                <w:bCs/>
              </w:rPr>
            </w:pPr>
            <w:r w:rsidRPr="003F6FD8">
              <w:rPr>
                <w:bCs/>
              </w:rPr>
              <w:t>Name</w:t>
            </w:r>
          </w:p>
        </w:tc>
        <w:tc>
          <w:tcPr>
            <w:tcW w:w="6894" w:type="dxa"/>
            <w:tcBorders>
              <w:top w:val="single" w:sz="4" w:space="0" w:color="auto"/>
              <w:left w:val="single" w:sz="4" w:space="0" w:color="auto"/>
              <w:bottom w:val="single" w:sz="4" w:space="0" w:color="auto"/>
              <w:right w:val="single" w:sz="4" w:space="0" w:color="auto"/>
            </w:tcBorders>
            <w:hideMark/>
          </w:tcPr>
          <w:p w14:paraId="0F1C516E" w14:textId="77777777" w:rsidR="003F6FD8" w:rsidRPr="003F6FD8" w:rsidRDefault="003F6FD8" w:rsidP="003F6FD8">
            <w:pPr>
              <w:spacing w:after="160" w:line="480" w:lineRule="auto"/>
            </w:pPr>
            <w:r w:rsidRPr="003F6FD8">
              <w:t>Kristina Harris</w:t>
            </w:r>
          </w:p>
        </w:tc>
      </w:tr>
      <w:tr w:rsidR="003F6FD8" w:rsidRPr="003F6FD8" w14:paraId="05271C7C" w14:textId="77777777">
        <w:tc>
          <w:tcPr>
            <w:tcW w:w="2122" w:type="dxa"/>
            <w:tcBorders>
              <w:top w:val="single" w:sz="4" w:space="0" w:color="auto"/>
              <w:left w:val="single" w:sz="4" w:space="0" w:color="auto"/>
              <w:bottom w:val="single" w:sz="4" w:space="0" w:color="auto"/>
              <w:right w:val="single" w:sz="4" w:space="0" w:color="auto"/>
            </w:tcBorders>
            <w:hideMark/>
          </w:tcPr>
          <w:p w14:paraId="7CFC8EE4" w14:textId="77777777" w:rsidR="003F6FD8" w:rsidRPr="003F6FD8" w:rsidRDefault="003F6FD8" w:rsidP="003F6FD8">
            <w:pPr>
              <w:spacing w:after="160" w:line="480" w:lineRule="auto"/>
              <w:rPr>
                <w:bCs/>
              </w:rPr>
            </w:pPr>
            <w:r w:rsidRPr="003F6FD8">
              <w:rPr>
                <w:bCs/>
              </w:rPr>
              <w:t>Scheme</w:t>
            </w:r>
          </w:p>
        </w:tc>
        <w:tc>
          <w:tcPr>
            <w:tcW w:w="6894" w:type="dxa"/>
            <w:tcBorders>
              <w:top w:val="single" w:sz="4" w:space="0" w:color="auto"/>
              <w:left w:val="single" w:sz="4" w:space="0" w:color="auto"/>
              <w:bottom w:val="single" w:sz="4" w:space="0" w:color="auto"/>
              <w:right w:val="single" w:sz="4" w:space="0" w:color="auto"/>
            </w:tcBorders>
            <w:hideMark/>
          </w:tcPr>
          <w:p w14:paraId="0002C408" w14:textId="77777777" w:rsidR="003F6FD8" w:rsidRPr="003F6FD8" w:rsidRDefault="003F6FD8" w:rsidP="003F6FD8">
            <w:pPr>
              <w:spacing w:after="160" w:line="480" w:lineRule="auto"/>
              <w:rPr>
                <w:bCs/>
              </w:rPr>
            </w:pPr>
            <w:r w:rsidRPr="003F6FD8">
              <w:rPr>
                <w:bCs/>
              </w:rPr>
              <w:t>MHWB</w:t>
            </w:r>
          </w:p>
        </w:tc>
      </w:tr>
      <w:tr w:rsidR="003F6FD8" w:rsidRPr="003F6FD8" w14:paraId="31BEC94F" w14:textId="77777777">
        <w:tc>
          <w:tcPr>
            <w:tcW w:w="2122" w:type="dxa"/>
            <w:tcBorders>
              <w:top w:val="single" w:sz="4" w:space="0" w:color="auto"/>
              <w:left w:val="single" w:sz="4" w:space="0" w:color="auto"/>
              <w:bottom w:val="single" w:sz="4" w:space="0" w:color="auto"/>
              <w:right w:val="single" w:sz="4" w:space="0" w:color="auto"/>
            </w:tcBorders>
            <w:hideMark/>
          </w:tcPr>
          <w:p w14:paraId="487C6FA7" w14:textId="77777777" w:rsidR="003F6FD8" w:rsidRPr="003F6FD8" w:rsidRDefault="003F6FD8" w:rsidP="003F6FD8">
            <w:pPr>
              <w:spacing w:after="160" w:line="480" w:lineRule="auto"/>
              <w:rPr>
                <w:bCs/>
              </w:rPr>
            </w:pPr>
            <w:r w:rsidRPr="003F6FD8">
              <w:rPr>
                <w:bCs/>
              </w:rPr>
              <w:t>Date</w:t>
            </w:r>
          </w:p>
        </w:tc>
        <w:tc>
          <w:tcPr>
            <w:tcW w:w="6894" w:type="dxa"/>
            <w:tcBorders>
              <w:top w:val="single" w:sz="4" w:space="0" w:color="auto"/>
              <w:left w:val="single" w:sz="4" w:space="0" w:color="auto"/>
              <w:bottom w:val="single" w:sz="4" w:space="0" w:color="auto"/>
              <w:right w:val="single" w:sz="4" w:space="0" w:color="auto"/>
            </w:tcBorders>
            <w:hideMark/>
          </w:tcPr>
          <w:p w14:paraId="68D44097" w14:textId="77777777" w:rsidR="003F6FD8" w:rsidRPr="003F6FD8" w:rsidRDefault="003F6FD8" w:rsidP="003F6FD8">
            <w:pPr>
              <w:spacing w:after="160" w:line="480" w:lineRule="auto"/>
              <w:rPr>
                <w:bCs/>
              </w:rPr>
            </w:pPr>
            <w:r w:rsidRPr="003F6FD8">
              <w:rPr>
                <w:bCs/>
              </w:rPr>
              <w:t>27/3/26</w:t>
            </w:r>
          </w:p>
        </w:tc>
      </w:tr>
    </w:tbl>
    <w:p w14:paraId="7F3D971D" w14:textId="77777777" w:rsidR="003F6FD8" w:rsidRPr="003F6FD8" w:rsidRDefault="003F6FD8" w:rsidP="003F6FD8">
      <w:pPr>
        <w:rPr>
          <w:b/>
        </w:rPr>
      </w:pPr>
    </w:p>
    <w:p w14:paraId="78DB354F" w14:textId="77777777" w:rsidR="003F6FD8" w:rsidRPr="003F6FD8" w:rsidRDefault="003F6FD8" w:rsidP="003F6FD8">
      <w:r w:rsidRPr="003F6FD8">
        <w:t>Pre supervision checklist</w:t>
      </w:r>
    </w:p>
    <w:tbl>
      <w:tblPr>
        <w:tblStyle w:val="TableGrid0"/>
        <w:tblW w:w="0" w:type="auto"/>
        <w:tblLook w:val="04A0" w:firstRow="1" w:lastRow="0" w:firstColumn="1" w:lastColumn="0" w:noHBand="0" w:noVBand="1"/>
      </w:tblPr>
      <w:tblGrid>
        <w:gridCol w:w="5949"/>
        <w:gridCol w:w="1417"/>
        <w:gridCol w:w="1650"/>
      </w:tblGrid>
      <w:tr w:rsidR="003F6FD8" w:rsidRPr="003F6FD8" w14:paraId="04B2ABA4" w14:textId="77777777">
        <w:tc>
          <w:tcPr>
            <w:tcW w:w="5949" w:type="dxa"/>
            <w:tcBorders>
              <w:top w:val="single" w:sz="4" w:space="0" w:color="auto"/>
              <w:left w:val="single" w:sz="4" w:space="0" w:color="auto"/>
              <w:bottom w:val="single" w:sz="4" w:space="0" w:color="auto"/>
              <w:right w:val="single" w:sz="4" w:space="0" w:color="auto"/>
            </w:tcBorders>
          </w:tcPr>
          <w:p w14:paraId="0C99089F" w14:textId="77777777" w:rsidR="003F6FD8" w:rsidRPr="003F6FD8" w:rsidRDefault="003F6FD8" w:rsidP="003F6FD8">
            <w:pPr>
              <w:spacing w:after="160" w:line="480" w:lineRule="auto"/>
            </w:pPr>
          </w:p>
        </w:tc>
        <w:tc>
          <w:tcPr>
            <w:tcW w:w="1417" w:type="dxa"/>
            <w:tcBorders>
              <w:top w:val="single" w:sz="4" w:space="0" w:color="auto"/>
              <w:left w:val="single" w:sz="4" w:space="0" w:color="auto"/>
              <w:bottom w:val="single" w:sz="4" w:space="0" w:color="auto"/>
              <w:right w:val="single" w:sz="4" w:space="0" w:color="auto"/>
            </w:tcBorders>
            <w:hideMark/>
          </w:tcPr>
          <w:p w14:paraId="65EC650C" w14:textId="77777777" w:rsidR="003F6FD8" w:rsidRPr="003F6FD8" w:rsidRDefault="003F6FD8" w:rsidP="003F6FD8">
            <w:pPr>
              <w:spacing w:after="160" w:line="480" w:lineRule="auto"/>
            </w:pPr>
            <w:r w:rsidRPr="003F6FD8">
              <w:t>Date</w:t>
            </w:r>
          </w:p>
        </w:tc>
        <w:tc>
          <w:tcPr>
            <w:tcW w:w="1650" w:type="dxa"/>
            <w:tcBorders>
              <w:top w:val="single" w:sz="4" w:space="0" w:color="auto"/>
              <w:left w:val="single" w:sz="4" w:space="0" w:color="auto"/>
              <w:bottom w:val="single" w:sz="4" w:space="0" w:color="auto"/>
              <w:right w:val="single" w:sz="4" w:space="0" w:color="auto"/>
            </w:tcBorders>
            <w:hideMark/>
          </w:tcPr>
          <w:p w14:paraId="38ED5A6C" w14:textId="77777777" w:rsidR="003F6FD8" w:rsidRPr="003F6FD8" w:rsidRDefault="003F6FD8" w:rsidP="003F6FD8">
            <w:pPr>
              <w:spacing w:after="160" w:line="480" w:lineRule="auto"/>
            </w:pPr>
            <w:r w:rsidRPr="003F6FD8">
              <w:t>Renew</w:t>
            </w:r>
          </w:p>
        </w:tc>
      </w:tr>
      <w:tr w:rsidR="003F6FD8" w:rsidRPr="003F6FD8" w14:paraId="3DF66032" w14:textId="77777777">
        <w:tc>
          <w:tcPr>
            <w:tcW w:w="5949" w:type="dxa"/>
            <w:tcBorders>
              <w:top w:val="single" w:sz="4" w:space="0" w:color="auto"/>
              <w:left w:val="single" w:sz="4" w:space="0" w:color="auto"/>
              <w:bottom w:val="single" w:sz="4" w:space="0" w:color="auto"/>
              <w:right w:val="single" w:sz="4" w:space="0" w:color="auto"/>
            </w:tcBorders>
            <w:hideMark/>
          </w:tcPr>
          <w:p w14:paraId="556F7437" w14:textId="77777777" w:rsidR="003F6FD8" w:rsidRPr="003F6FD8" w:rsidRDefault="003F6FD8" w:rsidP="003F6FD8">
            <w:pPr>
              <w:spacing w:after="160" w:line="480" w:lineRule="auto"/>
            </w:pPr>
            <w:r w:rsidRPr="003F6FD8">
              <w:t>Safeguarding training (every 3 years)</w:t>
            </w:r>
          </w:p>
        </w:tc>
        <w:tc>
          <w:tcPr>
            <w:tcW w:w="1417" w:type="dxa"/>
            <w:tcBorders>
              <w:top w:val="single" w:sz="4" w:space="0" w:color="auto"/>
              <w:left w:val="single" w:sz="4" w:space="0" w:color="auto"/>
              <w:bottom w:val="single" w:sz="4" w:space="0" w:color="auto"/>
              <w:right w:val="single" w:sz="4" w:space="0" w:color="auto"/>
            </w:tcBorders>
          </w:tcPr>
          <w:p w14:paraId="2FCA4051"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7D123133" w14:textId="77777777" w:rsidR="003F6FD8" w:rsidRPr="003F6FD8" w:rsidRDefault="003F6FD8" w:rsidP="003F6FD8">
            <w:pPr>
              <w:spacing w:after="160" w:line="480" w:lineRule="auto"/>
            </w:pPr>
            <w:r w:rsidRPr="003F6FD8">
              <w:t>n/a</w:t>
            </w:r>
          </w:p>
        </w:tc>
      </w:tr>
      <w:tr w:rsidR="003F6FD8" w:rsidRPr="003F6FD8" w14:paraId="6F70D939" w14:textId="77777777">
        <w:tc>
          <w:tcPr>
            <w:tcW w:w="5949" w:type="dxa"/>
            <w:tcBorders>
              <w:top w:val="single" w:sz="4" w:space="0" w:color="auto"/>
              <w:left w:val="single" w:sz="4" w:space="0" w:color="auto"/>
              <w:bottom w:val="single" w:sz="4" w:space="0" w:color="auto"/>
              <w:right w:val="single" w:sz="4" w:space="0" w:color="auto"/>
            </w:tcBorders>
            <w:hideMark/>
          </w:tcPr>
          <w:p w14:paraId="2FD542F2" w14:textId="77777777" w:rsidR="003F6FD8" w:rsidRPr="003F6FD8" w:rsidRDefault="003F6FD8" w:rsidP="003F6FD8">
            <w:pPr>
              <w:spacing w:after="160" w:line="480" w:lineRule="auto"/>
            </w:pPr>
            <w:r w:rsidRPr="003F6FD8">
              <w:t>References (every 3 years)</w:t>
            </w:r>
          </w:p>
        </w:tc>
        <w:tc>
          <w:tcPr>
            <w:tcW w:w="1417" w:type="dxa"/>
            <w:tcBorders>
              <w:top w:val="single" w:sz="4" w:space="0" w:color="auto"/>
              <w:left w:val="single" w:sz="4" w:space="0" w:color="auto"/>
              <w:bottom w:val="single" w:sz="4" w:space="0" w:color="auto"/>
              <w:right w:val="single" w:sz="4" w:space="0" w:color="auto"/>
            </w:tcBorders>
          </w:tcPr>
          <w:p w14:paraId="2375FD28"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007DA6B3" w14:textId="77777777" w:rsidR="003F6FD8" w:rsidRPr="003F6FD8" w:rsidRDefault="003F6FD8" w:rsidP="003F6FD8">
            <w:pPr>
              <w:spacing w:after="160" w:line="480" w:lineRule="auto"/>
            </w:pPr>
            <w:r w:rsidRPr="003F6FD8">
              <w:t>n/a</w:t>
            </w:r>
          </w:p>
        </w:tc>
      </w:tr>
      <w:tr w:rsidR="003F6FD8" w:rsidRPr="003F6FD8" w14:paraId="4FC8D050" w14:textId="77777777">
        <w:tc>
          <w:tcPr>
            <w:tcW w:w="5949" w:type="dxa"/>
            <w:tcBorders>
              <w:top w:val="single" w:sz="4" w:space="0" w:color="auto"/>
              <w:left w:val="single" w:sz="4" w:space="0" w:color="auto"/>
              <w:bottom w:val="single" w:sz="4" w:space="0" w:color="auto"/>
              <w:right w:val="single" w:sz="4" w:space="0" w:color="auto"/>
            </w:tcBorders>
            <w:hideMark/>
          </w:tcPr>
          <w:p w14:paraId="574A4263" w14:textId="77777777" w:rsidR="003F6FD8" w:rsidRPr="003F6FD8" w:rsidRDefault="003F6FD8" w:rsidP="003F6FD8">
            <w:pPr>
              <w:spacing w:after="160" w:line="480" w:lineRule="auto"/>
            </w:pPr>
            <w:r w:rsidRPr="003F6FD8">
              <w:t>DBS (every 3 years)</w:t>
            </w:r>
          </w:p>
        </w:tc>
        <w:tc>
          <w:tcPr>
            <w:tcW w:w="1417" w:type="dxa"/>
            <w:tcBorders>
              <w:top w:val="single" w:sz="4" w:space="0" w:color="auto"/>
              <w:left w:val="single" w:sz="4" w:space="0" w:color="auto"/>
              <w:bottom w:val="single" w:sz="4" w:space="0" w:color="auto"/>
              <w:right w:val="single" w:sz="4" w:space="0" w:color="auto"/>
            </w:tcBorders>
          </w:tcPr>
          <w:p w14:paraId="56E1BDE2"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2D3E72DA" w14:textId="77777777" w:rsidR="003F6FD8" w:rsidRPr="003F6FD8" w:rsidRDefault="003F6FD8" w:rsidP="003F6FD8">
            <w:pPr>
              <w:spacing w:after="160" w:line="480" w:lineRule="auto"/>
            </w:pPr>
            <w:r w:rsidRPr="003F6FD8">
              <w:t>n/a</w:t>
            </w:r>
          </w:p>
        </w:tc>
      </w:tr>
      <w:tr w:rsidR="003F6FD8" w:rsidRPr="003F6FD8" w14:paraId="3B9326C2" w14:textId="77777777">
        <w:tc>
          <w:tcPr>
            <w:tcW w:w="5949" w:type="dxa"/>
            <w:tcBorders>
              <w:top w:val="single" w:sz="4" w:space="0" w:color="auto"/>
              <w:left w:val="single" w:sz="4" w:space="0" w:color="auto"/>
              <w:bottom w:val="single" w:sz="4" w:space="0" w:color="auto"/>
              <w:right w:val="single" w:sz="4" w:space="0" w:color="auto"/>
            </w:tcBorders>
            <w:hideMark/>
          </w:tcPr>
          <w:p w14:paraId="65EC72F7" w14:textId="77777777" w:rsidR="003F6FD8" w:rsidRPr="003F6FD8" w:rsidRDefault="003F6FD8" w:rsidP="003F6FD8">
            <w:pPr>
              <w:spacing w:after="160" w:line="480" w:lineRule="auto"/>
            </w:pPr>
            <w:r w:rsidRPr="003F6FD8">
              <w:t>Social Services check (Every 3 years)</w:t>
            </w:r>
          </w:p>
        </w:tc>
        <w:tc>
          <w:tcPr>
            <w:tcW w:w="1417" w:type="dxa"/>
            <w:tcBorders>
              <w:top w:val="single" w:sz="4" w:space="0" w:color="auto"/>
              <w:left w:val="single" w:sz="4" w:space="0" w:color="auto"/>
              <w:bottom w:val="single" w:sz="4" w:space="0" w:color="auto"/>
              <w:right w:val="single" w:sz="4" w:space="0" w:color="auto"/>
            </w:tcBorders>
          </w:tcPr>
          <w:p w14:paraId="3B0348C5"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080B7BA5" w14:textId="77777777" w:rsidR="003F6FD8" w:rsidRPr="003F6FD8" w:rsidRDefault="003F6FD8" w:rsidP="003F6FD8">
            <w:pPr>
              <w:spacing w:after="160" w:line="480" w:lineRule="auto"/>
            </w:pPr>
            <w:r w:rsidRPr="003F6FD8">
              <w:t>n/a</w:t>
            </w:r>
          </w:p>
        </w:tc>
      </w:tr>
      <w:tr w:rsidR="003F6FD8" w:rsidRPr="003F6FD8" w14:paraId="5171A820" w14:textId="77777777">
        <w:tc>
          <w:tcPr>
            <w:tcW w:w="5949" w:type="dxa"/>
            <w:tcBorders>
              <w:top w:val="single" w:sz="4" w:space="0" w:color="auto"/>
              <w:left w:val="single" w:sz="4" w:space="0" w:color="auto"/>
              <w:bottom w:val="single" w:sz="4" w:space="0" w:color="auto"/>
              <w:right w:val="single" w:sz="4" w:space="0" w:color="auto"/>
            </w:tcBorders>
            <w:hideMark/>
          </w:tcPr>
          <w:p w14:paraId="1742B4B3" w14:textId="77777777" w:rsidR="003F6FD8" w:rsidRPr="003F6FD8" w:rsidRDefault="003F6FD8" w:rsidP="003F6FD8">
            <w:pPr>
              <w:spacing w:after="160" w:line="480" w:lineRule="auto"/>
            </w:pPr>
            <w:r w:rsidRPr="003F6FD8">
              <w:t xml:space="preserve">ID card (annually) </w:t>
            </w:r>
          </w:p>
        </w:tc>
        <w:tc>
          <w:tcPr>
            <w:tcW w:w="1417" w:type="dxa"/>
            <w:tcBorders>
              <w:top w:val="single" w:sz="4" w:space="0" w:color="auto"/>
              <w:left w:val="single" w:sz="4" w:space="0" w:color="auto"/>
              <w:bottom w:val="single" w:sz="4" w:space="0" w:color="auto"/>
              <w:right w:val="single" w:sz="4" w:space="0" w:color="auto"/>
            </w:tcBorders>
          </w:tcPr>
          <w:p w14:paraId="751AF0CB"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25949DAC" w14:textId="77777777" w:rsidR="003F6FD8" w:rsidRPr="003F6FD8" w:rsidRDefault="003F6FD8" w:rsidP="003F6FD8">
            <w:pPr>
              <w:spacing w:after="160" w:line="480" w:lineRule="auto"/>
            </w:pPr>
            <w:r w:rsidRPr="003F6FD8">
              <w:t>n/a</w:t>
            </w:r>
          </w:p>
        </w:tc>
      </w:tr>
      <w:tr w:rsidR="003F6FD8" w:rsidRPr="003F6FD8" w14:paraId="0B127A8F" w14:textId="77777777">
        <w:tc>
          <w:tcPr>
            <w:tcW w:w="5949" w:type="dxa"/>
            <w:tcBorders>
              <w:top w:val="single" w:sz="4" w:space="0" w:color="auto"/>
              <w:left w:val="single" w:sz="4" w:space="0" w:color="auto"/>
              <w:bottom w:val="single" w:sz="4" w:space="0" w:color="auto"/>
              <w:right w:val="single" w:sz="4" w:space="0" w:color="auto"/>
            </w:tcBorders>
            <w:hideMark/>
          </w:tcPr>
          <w:p w14:paraId="104BA8E6" w14:textId="77777777" w:rsidR="003F6FD8" w:rsidRPr="003F6FD8" w:rsidRDefault="003F6FD8" w:rsidP="003F6FD8">
            <w:pPr>
              <w:spacing w:after="160" w:line="480" w:lineRule="auto"/>
            </w:pPr>
            <w:r w:rsidRPr="003F6FD8">
              <w:t xml:space="preserve">Car declaration form (annually) </w:t>
            </w:r>
          </w:p>
        </w:tc>
        <w:tc>
          <w:tcPr>
            <w:tcW w:w="1417" w:type="dxa"/>
            <w:tcBorders>
              <w:top w:val="single" w:sz="4" w:space="0" w:color="auto"/>
              <w:left w:val="single" w:sz="4" w:space="0" w:color="auto"/>
              <w:bottom w:val="single" w:sz="4" w:space="0" w:color="auto"/>
              <w:right w:val="single" w:sz="4" w:space="0" w:color="auto"/>
            </w:tcBorders>
          </w:tcPr>
          <w:p w14:paraId="419B27CB"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78525EF9" w14:textId="77777777" w:rsidR="003F6FD8" w:rsidRPr="003F6FD8" w:rsidRDefault="003F6FD8" w:rsidP="003F6FD8">
            <w:pPr>
              <w:spacing w:after="160" w:line="480" w:lineRule="auto"/>
            </w:pPr>
            <w:r w:rsidRPr="003F6FD8">
              <w:t>n/a</w:t>
            </w:r>
          </w:p>
        </w:tc>
      </w:tr>
      <w:tr w:rsidR="003F6FD8" w:rsidRPr="003F6FD8" w14:paraId="75BD3D0F" w14:textId="77777777">
        <w:tc>
          <w:tcPr>
            <w:tcW w:w="5949" w:type="dxa"/>
            <w:tcBorders>
              <w:top w:val="single" w:sz="4" w:space="0" w:color="auto"/>
              <w:left w:val="single" w:sz="4" w:space="0" w:color="auto"/>
              <w:bottom w:val="single" w:sz="4" w:space="0" w:color="auto"/>
              <w:right w:val="single" w:sz="4" w:space="0" w:color="auto"/>
            </w:tcBorders>
            <w:hideMark/>
          </w:tcPr>
          <w:p w14:paraId="5EF47C6A" w14:textId="77777777" w:rsidR="003F6FD8" w:rsidRPr="003F6FD8" w:rsidRDefault="003F6FD8" w:rsidP="003F6FD8">
            <w:pPr>
              <w:spacing w:after="160" w:line="480" w:lineRule="auto"/>
            </w:pPr>
            <w:r w:rsidRPr="003F6FD8">
              <w:t>MOT (annually)</w:t>
            </w:r>
          </w:p>
        </w:tc>
        <w:tc>
          <w:tcPr>
            <w:tcW w:w="1417" w:type="dxa"/>
            <w:tcBorders>
              <w:top w:val="single" w:sz="4" w:space="0" w:color="auto"/>
              <w:left w:val="single" w:sz="4" w:space="0" w:color="auto"/>
              <w:bottom w:val="single" w:sz="4" w:space="0" w:color="auto"/>
              <w:right w:val="single" w:sz="4" w:space="0" w:color="auto"/>
            </w:tcBorders>
          </w:tcPr>
          <w:p w14:paraId="6455DEC0"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4D4F4956" w14:textId="77777777" w:rsidR="003F6FD8" w:rsidRPr="003F6FD8" w:rsidRDefault="003F6FD8" w:rsidP="003F6FD8">
            <w:pPr>
              <w:spacing w:after="160" w:line="480" w:lineRule="auto"/>
            </w:pPr>
            <w:r w:rsidRPr="003F6FD8">
              <w:t>n/a</w:t>
            </w:r>
          </w:p>
        </w:tc>
      </w:tr>
      <w:tr w:rsidR="003F6FD8" w:rsidRPr="003F6FD8" w14:paraId="5CBEA0E1" w14:textId="77777777">
        <w:tc>
          <w:tcPr>
            <w:tcW w:w="5949" w:type="dxa"/>
            <w:tcBorders>
              <w:top w:val="single" w:sz="4" w:space="0" w:color="auto"/>
              <w:left w:val="single" w:sz="4" w:space="0" w:color="auto"/>
              <w:bottom w:val="single" w:sz="4" w:space="0" w:color="auto"/>
              <w:right w:val="single" w:sz="4" w:space="0" w:color="auto"/>
            </w:tcBorders>
            <w:hideMark/>
          </w:tcPr>
          <w:p w14:paraId="77DC59F6" w14:textId="77777777" w:rsidR="003F6FD8" w:rsidRPr="003F6FD8" w:rsidRDefault="003F6FD8" w:rsidP="003F6FD8">
            <w:pPr>
              <w:spacing w:after="160" w:line="480" w:lineRule="auto"/>
            </w:pPr>
            <w:r w:rsidRPr="003F6FD8">
              <w:t>Car insurance certificate (annually)</w:t>
            </w:r>
          </w:p>
        </w:tc>
        <w:tc>
          <w:tcPr>
            <w:tcW w:w="1417" w:type="dxa"/>
            <w:tcBorders>
              <w:top w:val="single" w:sz="4" w:space="0" w:color="auto"/>
              <w:left w:val="single" w:sz="4" w:space="0" w:color="auto"/>
              <w:bottom w:val="single" w:sz="4" w:space="0" w:color="auto"/>
              <w:right w:val="single" w:sz="4" w:space="0" w:color="auto"/>
            </w:tcBorders>
          </w:tcPr>
          <w:p w14:paraId="5B7439C3"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14D8D060" w14:textId="77777777" w:rsidR="003F6FD8" w:rsidRPr="003F6FD8" w:rsidRDefault="003F6FD8" w:rsidP="003F6FD8">
            <w:pPr>
              <w:spacing w:after="160" w:line="480" w:lineRule="auto"/>
            </w:pPr>
            <w:r w:rsidRPr="003F6FD8">
              <w:t>n/a</w:t>
            </w:r>
          </w:p>
        </w:tc>
      </w:tr>
      <w:tr w:rsidR="003F6FD8" w:rsidRPr="003F6FD8" w14:paraId="114AEA3E" w14:textId="77777777">
        <w:tc>
          <w:tcPr>
            <w:tcW w:w="5949" w:type="dxa"/>
            <w:tcBorders>
              <w:top w:val="single" w:sz="4" w:space="0" w:color="auto"/>
              <w:left w:val="single" w:sz="4" w:space="0" w:color="auto"/>
              <w:bottom w:val="single" w:sz="4" w:space="0" w:color="auto"/>
              <w:right w:val="single" w:sz="4" w:space="0" w:color="auto"/>
            </w:tcBorders>
            <w:hideMark/>
          </w:tcPr>
          <w:p w14:paraId="182EC5D0" w14:textId="77777777" w:rsidR="003F6FD8" w:rsidRPr="003F6FD8" w:rsidRDefault="003F6FD8" w:rsidP="003F6FD8">
            <w:pPr>
              <w:spacing w:after="160" w:line="480" w:lineRule="auto"/>
            </w:pPr>
            <w:r w:rsidRPr="003F6FD8">
              <w:t>Driving licence (annually)</w:t>
            </w:r>
          </w:p>
        </w:tc>
        <w:tc>
          <w:tcPr>
            <w:tcW w:w="1417" w:type="dxa"/>
            <w:tcBorders>
              <w:top w:val="single" w:sz="4" w:space="0" w:color="auto"/>
              <w:left w:val="single" w:sz="4" w:space="0" w:color="auto"/>
              <w:bottom w:val="single" w:sz="4" w:space="0" w:color="auto"/>
              <w:right w:val="single" w:sz="4" w:space="0" w:color="auto"/>
            </w:tcBorders>
          </w:tcPr>
          <w:p w14:paraId="55676985" w14:textId="77777777" w:rsidR="003F6FD8" w:rsidRPr="003F6FD8" w:rsidRDefault="003F6FD8" w:rsidP="003F6FD8">
            <w:pPr>
              <w:spacing w:after="160" w:line="480" w:lineRule="auto"/>
            </w:pPr>
          </w:p>
        </w:tc>
        <w:tc>
          <w:tcPr>
            <w:tcW w:w="1650" w:type="dxa"/>
            <w:tcBorders>
              <w:top w:val="single" w:sz="4" w:space="0" w:color="auto"/>
              <w:left w:val="single" w:sz="4" w:space="0" w:color="auto"/>
              <w:bottom w:val="single" w:sz="4" w:space="0" w:color="auto"/>
              <w:right w:val="single" w:sz="4" w:space="0" w:color="auto"/>
            </w:tcBorders>
            <w:hideMark/>
          </w:tcPr>
          <w:p w14:paraId="7B47EC8D" w14:textId="77777777" w:rsidR="003F6FD8" w:rsidRPr="003F6FD8" w:rsidRDefault="003F6FD8" w:rsidP="003F6FD8">
            <w:pPr>
              <w:spacing w:after="160" w:line="480" w:lineRule="auto"/>
            </w:pPr>
            <w:r w:rsidRPr="003F6FD8">
              <w:t>n/a</w:t>
            </w:r>
          </w:p>
        </w:tc>
      </w:tr>
    </w:tbl>
    <w:p w14:paraId="0208FA4F" w14:textId="77777777" w:rsidR="003F6FD8" w:rsidRPr="003F6FD8" w:rsidRDefault="003F6FD8" w:rsidP="003F6FD8"/>
    <w:tbl>
      <w:tblPr>
        <w:tblStyle w:val="TableGrid0"/>
        <w:tblW w:w="0" w:type="auto"/>
        <w:tblLook w:val="04A0" w:firstRow="1" w:lastRow="0" w:firstColumn="1" w:lastColumn="0" w:noHBand="0" w:noVBand="1"/>
      </w:tblPr>
      <w:tblGrid>
        <w:gridCol w:w="4508"/>
        <w:gridCol w:w="4508"/>
      </w:tblGrid>
      <w:tr w:rsidR="003F6FD8" w:rsidRPr="003F6FD8" w14:paraId="6DB28331" w14:textId="77777777">
        <w:tc>
          <w:tcPr>
            <w:tcW w:w="4508" w:type="dxa"/>
            <w:tcBorders>
              <w:top w:val="single" w:sz="4" w:space="0" w:color="auto"/>
              <w:left w:val="single" w:sz="4" w:space="0" w:color="auto"/>
              <w:bottom w:val="single" w:sz="4" w:space="0" w:color="auto"/>
              <w:right w:val="single" w:sz="4" w:space="0" w:color="auto"/>
            </w:tcBorders>
            <w:hideMark/>
          </w:tcPr>
          <w:p w14:paraId="2D775B81" w14:textId="77777777" w:rsidR="003F6FD8" w:rsidRPr="003F6FD8" w:rsidRDefault="003F6FD8" w:rsidP="003F6FD8">
            <w:pPr>
              <w:spacing w:after="160" w:line="480" w:lineRule="auto"/>
            </w:pPr>
            <w:r w:rsidRPr="003F6FD8">
              <w:lastRenderedPageBreak/>
              <w:t>Volunteer contact details up to date?</w:t>
            </w:r>
          </w:p>
        </w:tc>
        <w:tc>
          <w:tcPr>
            <w:tcW w:w="4508" w:type="dxa"/>
            <w:tcBorders>
              <w:top w:val="single" w:sz="4" w:space="0" w:color="auto"/>
              <w:left w:val="single" w:sz="4" w:space="0" w:color="auto"/>
              <w:bottom w:val="single" w:sz="4" w:space="0" w:color="auto"/>
              <w:right w:val="single" w:sz="4" w:space="0" w:color="auto"/>
            </w:tcBorders>
            <w:hideMark/>
          </w:tcPr>
          <w:p w14:paraId="56FE1D2F" w14:textId="77777777" w:rsidR="003F6FD8" w:rsidRPr="003F6FD8" w:rsidRDefault="003F6FD8" w:rsidP="003F6FD8">
            <w:pPr>
              <w:spacing w:after="160" w:line="480" w:lineRule="auto"/>
            </w:pPr>
            <w:r w:rsidRPr="003F6FD8">
              <w:t>All up to date</w:t>
            </w:r>
          </w:p>
        </w:tc>
      </w:tr>
      <w:tr w:rsidR="003F6FD8" w:rsidRPr="003F6FD8" w14:paraId="59A0D25D" w14:textId="77777777">
        <w:tc>
          <w:tcPr>
            <w:tcW w:w="4508" w:type="dxa"/>
            <w:tcBorders>
              <w:top w:val="single" w:sz="4" w:space="0" w:color="auto"/>
              <w:left w:val="single" w:sz="4" w:space="0" w:color="auto"/>
              <w:bottom w:val="single" w:sz="4" w:space="0" w:color="auto"/>
              <w:right w:val="single" w:sz="4" w:space="0" w:color="auto"/>
            </w:tcBorders>
            <w:hideMark/>
          </w:tcPr>
          <w:p w14:paraId="745FD6F3" w14:textId="77777777" w:rsidR="003F6FD8" w:rsidRPr="003F6FD8" w:rsidRDefault="003F6FD8" w:rsidP="003F6FD8">
            <w:pPr>
              <w:spacing w:after="160" w:line="480" w:lineRule="auto"/>
            </w:pPr>
            <w:r w:rsidRPr="003F6FD8">
              <w:t>If not, add new details here:</w:t>
            </w:r>
          </w:p>
        </w:tc>
        <w:tc>
          <w:tcPr>
            <w:tcW w:w="4508" w:type="dxa"/>
            <w:tcBorders>
              <w:top w:val="single" w:sz="4" w:space="0" w:color="auto"/>
              <w:left w:val="single" w:sz="4" w:space="0" w:color="auto"/>
              <w:bottom w:val="single" w:sz="4" w:space="0" w:color="auto"/>
              <w:right w:val="single" w:sz="4" w:space="0" w:color="auto"/>
            </w:tcBorders>
          </w:tcPr>
          <w:p w14:paraId="1BC614B3" w14:textId="77777777" w:rsidR="003F6FD8" w:rsidRPr="003F6FD8" w:rsidRDefault="003F6FD8" w:rsidP="003F6FD8">
            <w:pPr>
              <w:spacing w:after="160" w:line="480" w:lineRule="auto"/>
            </w:pPr>
          </w:p>
          <w:p w14:paraId="1914EA93" w14:textId="77777777" w:rsidR="003F6FD8" w:rsidRPr="003F6FD8" w:rsidRDefault="003F6FD8" w:rsidP="003F6FD8">
            <w:pPr>
              <w:spacing w:after="160" w:line="480" w:lineRule="auto"/>
            </w:pPr>
          </w:p>
          <w:p w14:paraId="5277D12F" w14:textId="77777777" w:rsidR="003F6FD8" w:rsidRPr="003F6FD8" w:rsidRDefault="003F6FD8" w:rsidP="003F6FD8">
            <w:pPr>
              <w:spacing w:after="160" w:line="480" w:lineRule="auto"/>
            </w:pPr>
          </w:p>
        </w:tc>
      </w:tr>
      <w:tr w:rsidR="003F6FD8" w:rsidRPr="003F6FD8" w14:paraId="49F80663" w14:textId="77777777">
        <w:tc>
          <w:tcPr>
            <w:tcW w:w="4508" w:type="dxa"/>
            <w:tcBorders>
              <w:top w:val="single" w:sz="4" w:space="0" w:color="auto"/>
              <w:left w:val="single" w:sz="4" w:space="0" w:color="auto"/>
              <w:bottom w:val="single" w:sz="4" w:space="0" w:color="auto"/>
              <w:right w:val="single" w:sz="4" w:space="0" w:color="auto"/>
            </w:tcBorders>
            <w:hideMark/>
          </w:tcPr>
          <w:p w14:paraId="09B30EE8" w14:textId="77777777" w:rsidR="003F6FD8" w:rsidRPr="003F6FD8" w:rsidRDefault="003F6FD8" w:rsidP="003F6FD8">
            <w:pPr>
              <w:spacing w:after="160" w:line="480" w:lineRule="auto"/>
            </w:pPr>
            <w:r w:rsidRPr="003F6FD8">
              <w:t>Diary sheets – happy with them, need copies printed?</w:t>
            </w:r>
          </w:p>
        </w:tc>
        <w:tc>
          <w:tcPr>
            <w:tcW w:w="4508" w:type="dxa"/>
            <w:tcBorders>
              <w:top w:val="single" w:sz="4" w:space="0" w:color="auto"/>
              <w:left w:val="single" w:sz="4" w:space="0" w:color="auto"/>
              <w:bottom w:val="single" w:sz="4" w:space="0" w:color="auto"/>
              <w:right w:val="single" w:sz="4" w:space="0" w:color="auto"/>
            </w:tcBorders>
            <w:hideMark/>
          </w:tcPr>
          <w:p w14:paraId="354F9AF2" w14:textId="4B2CB01F" w:rsidR="003F6FD8" w:rsidRPr="003F6FD8" w:rsidRDefault="003F6FD8" w:rsidP="003F6FD8">
            <w:pPr>
              <w:spacing w:after="160" w:line="480" w:lineRule="auto"/>
            </w:pPr>
            <w:r w:rsidRPr="003F6FD8">
              <w:rPr>
                <w:noProof/>
              </w:rPr>
              <w:drawing>
                <wp:inline distT="0" distB="0" distL="0" distR="0" wp14:anchorId="6A78A976" wp14:editId="7DB2B091">
                  <wp:extent cx="312420" cy="312420"/>
                  <wp:effectExtent l="0" t="0" r="0" b="0"/>
                  <wp:docPr id="1815878071" name="Graphic 5" descr="Tick with solid fill"/>
                  <wp:cNvGraphicFramePr/>
                  <a:graphic xmlns:a="http://schemas.openxmlformats.org/drawingml/2006/main">
                    <a:graphicData uri="http://schemas.openxmlformats.org/drawingml/2006/picture">
                      <pic:pic xmlns:pic="http://schemas.openxmlformats.org/drawingml/2006/picture">
                        <pic:nvPicPr>
                          <pic:cNvPr id="1036371822" name="Graphic 1" descr="Tick with solid fill"/>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312420" cy="312420"/>
                          </a:xfrm>
                          <a:prstGeom prst="rect">
                            <a:avLst/>
                          </a:prstGeom>
                        </pic:spPr>
                      </pic:pic>
                    </a:graphicData>
                  </a:graphic>
                </wp:inline>
              </w:drawing>
            </w:r>
          </w:p>
        </w:tc>
      </w:tr>
      <w:tr w:rsidR="003F6FD8" w:rsidRPr="003F6FD8" w14:paraId="00242907" w14:textId="77777777">
        <w:tc>
          <w:tcPr>
            <w:tcW w:w="4508" w:type="dxa"/>
            <w:tcBorders>
              <w:top w:val="single" w:sz="4" w:space="0" w:color="auto"/>
              <w:left w:val="single" w:sz="4" w:space="0" w:color="auto"/>
              <w:bottom w:val="single" w:sz="4" w:space="0" w:color="auto"/>
              <w:right w:val="single" w:sz="4" w:space="0" w:color="auto"/>
            </w:tcBorders>
            <w:hideMark/>
          </w:tcPr>
          <w:p w14:paraId="4B19E0F3" w14:textId="77777777" w:rsidR="003F6FD8" w:rsidRPr="003F6FD8" w:rsidRDefault="003F6FD8" w:rsidP="003F6FD8">
            <w:pPr>
              <w:spacing w:after="160" w:line="480" w:lineRule="auto"/>
            </w:pPr>
            <w:r w:rsidRPr="003F6FD8">
              <w:t>Expenses – happy to claim, need paper copies?</w:t>
            </w:r>
          </w:p>
        </w:tc>
        <w:tc>
          <w:tcPr>
            <w:tcW w:w="4508" w:type="dxa"/>
            <w:tcBorders>
              <w:top w:val="single" w:sz="4" w:space="0" w:color="auto"/>
              <w:left w:val="single" w:sz="4" w:space="0" w:color="auto"/>
              <w:bottom w:val="single" w:sz="4" w:space="0" w:color="auto"/>
              <w:right w:val="single" w:sz="4" w:space="0" w:color="auto"/>
            </w:tcBorders>
            <w:hideMark/>
          </w:tcPr>
          <w:p w14:paraId="3AD7B414" w14:textId="3C42E429" w:rsidR="003F6FD8" w:rsidRPr="003F6FD8" w:rsidRDefault="003F6FD8" w:rsidP="003F6FD8">
            <w:pPr>
              <w:spacing w:after="160" w:line="480" w:lineRule="auto"/>
            </w:pPr>
            <w:r w:rsidRPr="003F6FD8">
              <w:rPr>
                <w:noProof/>
              </w:rPr>
              <w:drawing>
                <wp:inline distT="0" distB="0" distL="0" distR="0" wp14:anchorId="3209F1D4" wp14:editId="3DD8ABC8">
                  <wp:extent cx="335280" cy="335280"/>
                  <wp:effectExtent l="0" t="0" r="7620" b="7620"/>
                  <wp:docPr id="785396667" name="Graphic 4" descr="Tick with solid fill"/>
                  <wp:cNvGraphicFramePr/>
                  <a:graphic xmlns:a="http://schemas.openxmlformats.org/drawingml/2006/main">
                    <a:graphicData uri="http://schemas.openxmlformats.org/drawingml/2006/picture">
                      <pic:pic xmlns:pic="http://schemas.openxmlformats.org/drawingml/2006/picture">
                        <pic:nvPicPr>
                          <pic:cNvPr id="294545416" name="Graphic 1" descr="Tick with solid fill"/>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335280" cy="335280"/>
                          </a:xfrm>
                          <a:prstGeom prst="rect">
                            <a:avLst/>
                          </a:prstGeom>
                        </pic:spPr>
                      </pic:pic>
                    </a:graphicData>
                  </a:graphic>
                </wp:inline>
              </w:drawing>
            </w:r>
          </w:p>
        </w:tc>
      </w:tr>
    </w:tbl>
    <w:p w14:paraId="0646A925" w14:textId="77777777" w:rsidR="003F6FD8" w:rsidRPr="003F6FD8" w:rsidRDefault="003F6FD8" w:rsidP="003F6FD8"/>
    <w:p w14:paraId="5FD39B60" w14:textId="77777777" w:rsidR="003F6FD8" w:rsidRPr="003F6FD8" w:rsidRDefault="003F6FD8" w:rsidP="003F6FD8">
      <w:r w:rsidRPr="003F6FD8">
        <w:t>Details of current role:</w:t>
      </w:r>
    </w:p>
    <w:tbl>
      <w:tblPr>
        <w:tblStyle w:val="TableGrid0"/>
        <w:tblW w:w="0" w:type="auto"/>
        <w:tblLook w:val="04A0" w:firstRow="1" w:lastRow="0" w:firstColumn="1" w:lastColumn="0" w:noHBand="0" w:noVBand="1"/>
      </w:tblPr>
      <w:tblGrid>
        <w:gridCol w:w="4508"/>
        <w:gridCol w:w="4508"/>
      </w:tblGrid>
      <w:tr w:rsidR="003F6FD8" w:rsidRPr="003F6FD8" w14:paraId="5437C92C" w14:textId="77777777">
        <w:tc>
          <w:tcPr>
            <w:tcW w:w="4508" w:type="dxa"/>
            <w:tcBorders>
              <w:top w:val="single" w:sz="4" w:space="0" w:color="auto"/>
              <w:left w:val="single" w:sz="4" w:space="0" w:color="auto"/>
              <w:bottom w:val="single" w:sz="4" w:space="0" w:color="auto"/>
              <w:right w:val="single" w:sz="4" w:space="0" w:color="auto"/>
            </w:tcBorders>
            <w:hideMark/>
          </w:tcPr>
          <w:p w14:paraId="53FC9D28" w14:textId="77777777" w:rsidR="003F6FD8" w:rsidRPr="003F6FD8" w:rsidRDefault="003F6FD8" w:rsidP="003F6FD8">
            <w:pPr>
              <w:spacing w:after="160" w:line="480" w:lineRule="auto"/>
            </w:pPr>
            <w:r w:rsidRPr="003F6FD8">
              <w:t>Length of time in the role:</w:t>
            </w:r>
          </w:p>
        </w:tc>
        <w:tc>
          <w:tcPr>
            <w:tcW w:w="4508" w:type="dxa"/>
            <w:tcBorders>
              <w:top w:val="single" w:sz="4" w:space="0" w:color="auto"/>
              <w:left w:val="single" w:sz="4" w:space="0" w:color="auto"/>
              <w:bottom w:val="single" w:sz="4" w:space="0" w:color="auto"/>
              <w:right w:val="single" w:sz="4" w:space="0" w:color="auto"/>
            </w:tcBorders>
            <w:hideMark/>
          </w:tcPr>
          <w:p w14:paraId="1D25F514" w14:textId="77777777" w:rsidR="003F6FD8" w:rsidRPr="003F6FD8" w:rsidRDefault="003F6FD8" w:rsidP="003F6FD8">
            <w:pPr>
              <w:spacing w:after="160" w:line="480" w:lineRule="auto"/>
            </w:pPr>
            <w:r w:rsidRPr="003F6FD8">
              <w:t>Nearly 4 months</w:t>
            </w:r>
          </w:p>
        </w:tc>
      </w:tr>
      <w:tr w:rsidR="003F6FD8" w:rsidRPr="003F6FD8" w14:paraId="3C8BC861" w14:textId="77777777">
        <w:tc>
          <w:tcPr>
            <w:tcW w:w="4508" w:type="dxa"/>
            <w:tcBorders>
              <w:top w:val="single" w:sz="4" w:space="0" w:color="auto"/>
              <w:left w:val="single" w:sz="4" w:space="0" w:color="auto"/>
              <w:bottom w:val="single" w:sz="4" w:space="0" w:color="auto"/>
              <w:right w:val="single" w:sz="4" w:space="0" w:color="auto"/>
            </w:tcBorders>
            <w:hideMark/>
          </w:tcPr>
          <w:p w14:paraId="7B2D6CB4" w14:textId="77777777" w:rsidR="003F6FD8" w:rsidRPr="003F6FD8" w:rsidRDefault="003F6FD8" w:rsidP="003F6FD8">
            <w:pPr>
              <w:spacing w:after="160" w:line="480" w:lineRule="auto"/>
            </w:pPr>
            <w:r w:rsidRPr="003F6FD8">
              <w:t xml:space="preserve">How often do you meet/phone/ Zoom, and for how long? </w:t>
            </w:r>
          </w:p>
        </w:tc>
        <w:tc>
          <w:tcPr>
            <w:tcW w:w="4508" w:type="dxa"/>
            <w:tcBorders>
              <w:top w:val="single" w:sz="4" w:space="0" w:color="auto"/>
              <w:left w:val="single" w:sz="4" w:space="0" w:color="auto"/>
              <w:bottom w:val="single" w:sz="4" w:space="0" w:color="auto"/>
              <w:right w:val="single" w:sz="4" w:space="0" w:color="auto"/>
            </w:tcBorders>
            <w:hideMark/>
          </w:tcPr>
          <w:p w14:paraId="18B03FC9" w14:textId="77777777" w:rsidR="003F6FD8" w:rsidRPr="003F6FD8" w:rsidRDefault="003F6FD8" w:rsidP="003F6FD8">
            <w:pPr>
              <w:spacing w:after="160" w:line="480" w:lineRule="auto"/>
            </w:pPr>
            <w:r w:rsidRPr="003F6FD8">
              <w:t xml:space="preserve">Twice weekly </w:t>
            </w:r>
          </w:p>
        </w:tc>
      </w:tr>
      <w:tr w:rsidR="003F6FD8" w:rsidRPr="003F6FD8" w14:paraId="757EF22D" w14:textId="77777777">
        <w:tc>
          <w:tcPr>
            <w:tcW w:w="4508" w:type="dxa"/>
            <w:tcBorders>
              <w:top w:val="single" w:sz="4" w:space="0" w:color="auto"/>
              <w:left w:val="single" w:sz="4" w:space="0" w:color="auto"/>
              <w:bottom w:val="single" w:sz="4" w:space="0" w:color="auto"/>
              <w:right w:val="single" w:sz="4" w:space="0" w:color="auto"/>
            </w:tcBorders>
            <w:hideMark/>
          </w:tcPr>
          <w:p w14:paraId="5992FA38" w14:textId="77777777" w:rsidR="003F6FD8" w:rsidRPr="003F6FD8" w:rsidRDefault="003F6FD8" w:rsidP="003F6FD8">
            <w:pPr>
              <w:spacing w:after="160" w:line="480" w:lineRule="auto"/>
            </w:pPr>
            <w:r w:rsidRPr="003F6FD8">
              <w:t>How would you describe the group/individual you work with?</w:t>
            </w:r>
          </w:p>
        </w:tc>
        <w:tc>
          <w:tcPr>
            <w:tcW w:w="4508" w:type="dxa"/>
            <w:tcBorders>
              <w:top w:val="single" w:sz="4" w:space="0" w:color="auto"/>
              <w:left w:val="single" w:sz="4" w:space="0" w:color="auto"/>
              <w:bottom w:val="single" w:sz="4" w:space="0" w:color="auto"/>
              <w:right w:val="single" w:sz="4" w:space="0" w:color="auto"/>
            </w:tcBorders>
            <w:hideMark/>
          </w:tcPr>
          <w:p w14:paraId="76960D08" w14:textId="77777777" w:rsidR="003F6FD8" w:rsidRPr="003F6FD8" w:rsidRDefault="003F6FD8" w:rsidP="003F6FD8">
            <w:pPr>
              <w:spacing w:after="160" w:line="480" w:lineRule="auto"/>
            </w:pPr>
            <w:r w:rsidRPr="003F6FD8">
              <w:t xml:space="preserve">Ward F – supporting inpatients on the ward. </w:t>
            </w:r>
          </w:p>
        </w:tc>
      </w:tr>
      <w:tr w:rsidR="003F6FD8" w:rsidRPr="003F6FD8" w14:paraId="4059F871" w14:textId="77777777">
        <w:tc>
          <w:tcPr>
            <w:tcW w:w="4508" w:type="dxa"/>
            <w:tcBorders>
              <w:top w:val="single" w:sz="4" w:space="0" w:color="auto"/>
              <w:left w:val="single" w:sz="4" w:space="0" w:color="auto"/>
              <w:bottom w:val="single" w:sz="4" w:space="0" w:color="auto"/>
              <w:right w:val="single" w:sz="4" w:space="0" w:color="auto"/>
            </w:tcBorders>
            <w:hideMark/>
          </w:tcPr>
          <w:p w14:paraId="221D955F" w14:textId="77777777" w:rsidR="003F6FD8" w:rsidRPr="003F6FD8" w:rsidRDefault="003F6FD8" w:rsidP="003F6FD8">
            <w:pPr>
              <w:spacing w:after="160" w:line="480" w:lineRule="auto"/>
            </w:pPr>
            <w:r w:rsidRPr="003F6FD8">
              <w:t xml:space="preserve">Are you comfortable with the activities you are carrying out and conversations you are having? </w:t>
            </w:r>
          </w:p>
        </w:tc>
        <w:tc>
          <w:tcPr>
            <w:tcW w:w="4508" w:type="dxa"/>
            <w:tcBorders>
              <w:top w:val="single" w:sz="4" w:space="0" w:color="auto"/>
              <w:left w:val="single" w:sz="4" w:space="0" w:color="auto"/>
              <w:bottom w:val="single" w:sz="4" w:space="0" w:color="auto"/>
              <w:right w:val="single" w:sz="4" w:space="0" w:color="auto"/>
            </w:tcBorders>
            <w:hideMark/>
          </w:tcPr>
          <w:p w14:paraId="63F81C13" w14:textId="77777777" w:rsidR="003F6FD8" w:rsidRPr="003F6FD8" w:rsidRDefault="003F6FD8" w:rsidP="003F6FD8">
            <w:pPr>
              <w:spacing w:after="160" w:line="480" w:lineRule="auto"/>
            </w:pPr>
            <w:r w:rsidRPr="003F6FD8">
              <w:t>Yes</w:t>
            </w:r>
          </w:p>
        </w:tc>
      </w:tr>
      <w:tr w:rsidR="003F6FD8" w:rsidRPr="003F6FD8" w14:paraId="3C0CC59E" w14:textId="77777777">
        <w:tc>
          <w:tcPr>
            <w:tcW w:w="4508" w:type="dxa"/>
            <w:tcBorders>
              <w:top w:val="single" w:sz="4" w:space="0" w:color="auto"/>
              <w:left w:val="single" w:sz="4" w:space="0" w:color="auto"/>
              <w:bottom w:val="single" w:sz="4" w:space="0" w:color="auto"/>
              <w:right w:val="single" w:sz="4" w:space="0" w:color="auto"/>
            </w:tcBorders>
            <w:hideMark/>
          </w:tcPr>
          <w:p w14:paraId="569CE456" w14:textId="77777777" w:rsidR="003F6FD8" w:rsidRPr="003F6FD8" w:rsidRDefault="003F6FD8" w:rsidP="003F6FD8">
            <w:pPr>
              <w:spacing w:after="160" w:line="480" w:lineRule="auto"/>
            </w:pPr>
            <w:r w:rsidRPr="003F6FD8">
              <w:lastRenderedPageBreak/>
              <w:t>What have you been doing?</w:t>
            </w:r>
          </w:p>
        </w:tc>
        <w:tc>
          <w:tcPr>
            <w:tcW w:w="4508" w:type="dxa"/>
            <w:tcBorders>
              <w:top w:val="single" w:sz="4" w:space="0" w:color="auto"/>
              <w:left w:val="single" w:sz="4" w:space="0" w:color="auto"/>
              <w:bottom w:val="single" w:sz="4" w:space="0" w:color="auto"/>
              <w:right w:val="single" w:sz="4" w:space="0" w:color="auto"/>
            </w:tcBorders>
          </w:tcPr>
          <w:p w14:paraId="5BF0968D" w14:textId="77777777" w:rsidR="003F6FD8" w:rsidRPr="003F6FD8" w:rsidRDefault="003F6FD8" w:rsidP="003F6FD8">
            <w:pPr>
              <w:spacing w:after="160" w:line="480" w:lineRule="auto"/>
            </w:pPr>
            <w:r w:rsidRPr="003F6FD8">
              <w:t>Games – e.g. Connect 4</w:t>
            </w:r>
          </w:p>
          <w:p w14:paraId="37CC7ADC" w14:textId="77777777" w:rsidR="003F6FD8" w:rsidRPr="003F6FD8" w:rsidRDefault="003F6FD8" w:rsidP="003F6FD8">
            <w:pPr>
              <w:spacing w:after="160" w:line="480" w:lineRule="auto"/>
            </w:pPr>
            <w:r w:rsidRPr="003F6FD8">
              <w:t>Signposting – e.g. to volunteering</w:t>
            </w:r>
          </w:p>
          <w:p w14:paraId="3A922962" w14:textId="77777777" w:rsidR="003F6FD8" w:rsidRPr="003F6FD8" w:rsidRDefault="003F6FD8" w:rsidP="003F6FD8">
            <w:pPr>
              <w:spacing w:after="160" w:line="480" w:lineRule="auto"/>
            </w:pPr>
            <w:r w:rsidRPr="003F6FD8">
              <w:t xml:space="preserve">121 with patients who need the time to talk about feelings, quieter activities. </w:t>
            </w:r>
          </w:p>
          <w:p w14:paraId="144A57D1" w14:textId="77777777" w:rsidR="003F6FD8" w:rsidRPr="003F6FD8" w:rsidRDefault="003F6FD8" w:rsidP="003F6FD8">
            <w:pPr>
              <w:spacing w:after="160" w:line="480" w:lineRule="auto"/>
            </w:pPr>
            <w:r w:rsidRPr="003F6FD8">
              <w:t xml:space="preserve">Adapting to </w:t>
            </w:r>
            <w:proofErr w:type="spellStart"/>
            <w:r w:rsidRPr="003F6FD8">
              <w:t>patients</w:t>
            </w:r>
            <w:proofErr w:type="spellEnd"/>
            <w:r w:rsidRPr="003F6FD8">
              <w:t xml:space="preserve"> needs, taking into consideration everyone need and interests. </w:t>
            </w:r>
          </w:p>
          <w:p w14:paraId="03179DC8" w14:textId="77777777" w:rsidR="003F6FD8" w:rsidRPr="003F6FD8" w:rsidRDefault="003F6FD8" w:rsidP="003F6FD8">
            <w:pPr>
              <w:spacing w:after="160" w:line="480" w:lineRule="auto"/>
            </w:pPr>
          </w:p>
        </w:tc>
      </w:tr>
      <w:tr w:rsidR="003F6FD8" w:rsidRPr="003F6FD8" w14:paraId="2BFCBA2C" w14:textId="77777777">
        <w:tc>
          <w:tcPr>
            <w:tcW w:w="4508" w:type="dxa"/>
            <w:tcBorders>
              <w:top w:val="single" w:sz="4" w:space="0" w:color="auto"/>
              <w:left w:val="single" w:sz="4" w:space="0" w:color="auto"/>
              <w:bottom w:val="single" w:sz="4" w:space="0" w:color="auto"/>
              <w:right w:val="single" w:sz="4" w:space="0" w:color="auto"/>
            </w:tcBorders>
            <w:hideMark/>
          </w:tcPr>
          <w:p w14:paraId="51060E93" w14:textId="77777777" w:rsidR="003F6FD8" w:rsidRPr="003F6FD8" w:rsidRDefault="003F6FD8" w:rsidP="003F6FD8">
            <w:pPr>
              <w:spacing w:after="160" w:line="480" w:lineRule="auto"/>
            </w:pPr>
            <w:r w:rsidRPr="003F6FD8">
              <w:t xml:space="preserve">Is there anything specific you are trying to achieve? </w:t>
            </w:r>
          </w:p>
        </w:tc>
        <w:tc>
          <w:tcPr>
            <w:tcW w:w="4508" w:type="dxa"/>
            <w:tcBorders>
              <w:top w:val="single" w:sz="4" w:space="0" w:color="auto"/>
              <w:left w:val="single" w:sz="4" w:space="0" w:color="auto"/>
              <w:bottom w:val="single" w:sz="4" w:space="0" w:color="auto"/>
              <w:right w:val="single" w:sz="4" w:space="0" w:color="auto"/>
            </w:tcBorders>
            <w:hideMark/>
          </w:tcPr>
          <w:p w14:paraId="7069F584" w14:textId="77777777" w:rsidR="003F6FD8" w:rsidRPr="003F6FD8" w:rsidRDefault="003F6FD8" w:rsidP="003F6FD8">
            <w:pPr>
              <w:spacing w:after="160" w:line="480" w:lineRule="auto"/>
            </w:pPr>
            <w:r w:rsidRPr="003F6FD8">
              <w:t xml:space="preserve">Gain experience, support people on the ward. </w:t>
            </w:r>
          </w:p>
        </w:tc>
      </w:tr>
      <w:tr w:rsidR="003F6FD8" w:rsidRPr="003F6FD8" w14:paraId="0D47AEC3" w14:textId="77777777">
        <w:tc>
          <w:tcPr>
            <w:tcW w:w="4508" w:type="dxa"/>
            <w:tcBorders>
              <w:top w:val="single" w:sz="4" w:space="0" w:color="auto"/>
              <w:left w:val="single" w:sz="4" w:space="0" w:color="auto"/>
              <w:bottom w:val="single" w:sz="4" w:space="0" w:color="auto"/>
              <w:right w:val="single" w:sz="4" w:space="0" w:color="auto"/>
            </w:tcBorders>
            <w:hideMark/>
          </w:tcPr>
          <w:p w14:paraId="197EEF25" w14:textId="77777777" w:rsidR="003F6FD8" w:rsidRPr="003F6FD8" w:rsidRDefault="003F6FD8" w:rsidP="003F6FD8">
            <w:pPr>
              <w:spacing w:after="160" w:line="480" w:lineRule="auto"/>
            </w:pPr>
            <w:r w:rsidRPr="003F6FD8">
              <w:t xml:space="preserve">Describe any progress you have made or positive changes made. </w:t>
            </w:r>
          </w:p>
        </w:tc>
        <w:tc>
          <w:tcPr>
            <w:tcW w:w="4508" w:type="dxa"/>
            <w:tcBorders>
              <w:top w:val="single" w:sz="4" w:space="0" w:color="auto"/>
              <w:left w:val="single" w:sz="4" w:space="0" w:color="auto"/>
              <w:bottom w:val="single" w:sz="4" w:space="0" w:color="auto"/>
              <w:right w:val="single" w:sz="4" w:space="0" w:color="auto"/>
            </w:tcBorders>
          </w:tcPr>
          <w:p w14:paraId="35A92B05" w14:textId="77777777" w:rsidR="003F6FD8" w:rsidRPr="003F6FD8" w:rsidRDefault="003F6FD8" w:rsidP="003F6FD8">
            <w:pPr>
              <w:spacing w:after="160" w:line="480" w:lineRule="auto"/>
            </w:pPr>
            <w:r w:rsidRPr="003F6FD8">
              <w:t xml:space="preserve">Building the trust of quieter patients who struggle to engage in activities. </w:t>
            </w:r>
          </w:p>
          <w:p w14:paraId="35E42AB8" w14:textId="77777777" w:rsidR="003F6FD8" w:rsidRPr="003F6FD8" w:rsidRDefault="003F6FD8" w:rsidP="003F6FD8">
            <w:pPr>
              <w:spacing w:after="160" w:line="480" w:lineRule="auto"/>
            </w:pPr>
          </w:p>
        </w:tc>
      </w:tr>
      <w:tr w:rsidR="003F6FD8" w:rsidRPr="003F6FD8" w14:paraId="4A95AD38" w14:textId="77777777">
        <w:tc>
          <w:tcPr>
            <w:tcW w:w="4508" w:type="dxa"/>
            <w:tcBorders>
              <w:top w:val="single" w:sz="4" w:space="0" w:color="auto"/>
              <w:left w:val="single" w:sz="4" w:space="0" w:color="auto"/>
              <w:bottom w:val="single" w:sz="4" w:space="0" w:color="auto"/>
              <w:right w:val="single" w:sz="4" w:space="0" w:color="auto"/>
            </w:tcBorders>
            <w:hideMark/>
          </w:tcPr>
          <w:p w14:paraId="1208211F" w14:textId="77777777" w:rsidR="003F6FD8" w:rsidRPr="003F6FD8" w:rsidRDefault="003F6FD8" w:rsidP="003F6FD8">
            <w:pPr>
              <w:spacing w:after="160" w:line="480" w:lineRule="auto"/>
            </w:pPr>
            <w:r w:rsidRPr="003F6FD8">
              <w:t>Are there any barriers/difficulties/challenges in achieving aims or volunteering generally?</w:t>
            </w:r>
          </w:p>
        </w:tc>
        <w:tc>
          <w:tcPr>
            <w:tcW w:w="4508" w:type="dxa"/>
            <w:tcBorders>
              <w:top w:val="single" w:sz="4" w:space="0" w:color="auto"/>
              <w:left w:val="single" w:sz="4" w:space="0" w:color="auto"/>
              <w:bottom w:val="single" w:sz="4" w:space="0" w:color="auto"/>
              <w:right w:val="single" w:sz="4" w:space="0" w:color="auto"/>
            </w:tcBorders>
            <w:hideMark/>
          </w:tcPr>
          <w:p w14:paraId="5CEB512A" w14:textId="77777777" w:rsidR="003F6FD8" w:rsidRPr="003F6FD8" w:rsidRDefault="003F6FD8" w:rsidP="003F6FD8">
            <w:pPr>
              <w:spacing w:after="160" w:line="480" w:lineRule="auto"/>
            </w:pPr>
            <w:r w:rsidRPr="003F6FD8">
              <w:t xml:space="preserve">Working out what to say in difficult conversations or responding to difficult questions. PG to send over Papyrus suicide prevention conversation starters and let Kristina know when next ASIST training takes place. </w:t>
            </w:r>
          </w:p>
        </w:tc>
      </w:tr>
      <w:tr w:rsidR="003F6FD8" w:rsidRPr="003F6FD8" w14:paraId="394C0F8E" w14:textId="77777777">
        <w:tc>
          <w:tcPr>
            <w:tcW w:w="4508" w:type="dxa"/>
            <w:tcBorders>
              <w:top w:val="single" w:sz="4" w:space="0" w:color="auto"/>
              <w:left w:val="single" w:sz="4" w:space="0" w:color="auto"/>
              <w:bottom w:val="single" w:sz="4" w:space="0" w:color="auto"/>
              <w:right w:val="single" w:sz="4" w:space="0" w:color="auto"/>
            </w:tcBorders>
          </w:tcPr>
          <w:p w14:paraId="6B232BF0" w14:textId="77777777" w:rsidR="003F6FD8" w:rsidRPr="003F6FD8" w:rsidRDefault="003F6FD8" w:rsidP="003F6FD8">
            <w:pPr>
              <w:spacing w:after="160" w:line="480" w:lineRule="auto"/>
            </w:pPr>
            <w:r w:rsidRPr="003F6FD8">
              <w:lastRenderedPageBreak/>
              <w:t>Do you have any concerns about the person/group you are volunteering with?</w:t>
            </w:r>
          </w:p>
          <w:p w14:paraId="3F5973EC" w14:textId="77777777" w:rsidR="003F6FD8" w:rsidRPr="003F6FD8" w:rsidRDefault="003F6FD8" w:rsidP="003F6FD8">
            <w:pPr>
              <w:spacing w:after="160" w:line="480" w:lineRule="auto"/>
            </w:pPr>
          </w:p>
        </w:tc>
        <w:tc>
          <w:tcPr>
            <w:tcW w:w="4508" w:type="dxa"/>
            <w:tcBorders>
              <w:top w:val="single" w:sz="4" w:space="0" w:color="auto"/>
              <w:left w:val="single" w:sz="4" w:space="0" w:color="auto"/>
              <w:bottom w:val="single" w:sz="4" w:space="0" w:color="auto"/>
              <w:right w:val="single" w:sz="4" w:space="0" w:color="auto"/>
            </w:tcBorders>
            <w:hideMark/>
          </w:tcPr>
          <w:p w14:paraId="65C10790" w14:textId="77777777" w:rsidR="003F6FD8" w:rsidRPr="003F6FD8" w:rsidRDefault="003F6FD8" w:rsidP="003F6FD8">
            <w:pPr>
              <w:spacing w:after="160" w:line="480" w:lineRule="auto"/>
            </w:pPr>
            <w:r w:rsidRPr="003F6FD8">
              <w:t xml:space="preserve">Loves being on the ward. </w:t>
            </w:r>
          </w:p>
        </w:tc>
      </w:tr>
      <w:tr w:rsidR="003F6FD8" w:rsidRPr="003F6FD8" w14:paraId="029C6724" w14:textId="77777777">
        <w:tc>
          <w:tcPr>
            <w:tcW w:w="4508" w:type="dxa"/>
            <w:tcBorders>
              <w:top w:val="single" w:sz="4" w:space="0" w:color="auto"/>
              <w:left w:val="single" w:sz="4" w:space="0" w:color="auto"/>
              <w:bottom w:val="single" w:sz="4" w:space="0" w:color="auto"/>
              <w:right w:val="single" w:sz="4" w:space="0" w:color="auto"/>
            </w:tcBorders>
            <w:hideMark/>
          </w:tcPr>
          <w:p w14:paraId="35FD982C" w14:textId="77777777" w:rsidR="003F6FD8" w:rsidRPr="003F6FD8" w:rsidRDefault="003F6FD8" w:rsidP="003F6FD8">
            <w:pPr>
              <w:spacing w:after="160" w:line="480" w:lineRule="auto"/>
            </w:pPr>
            <w:r w:rsidRPr="003F6FD8">
              <w:t>Do you feel the risk assessment is still up to date or are changes needed?</w:t>
            </w:r>
          </w:p>
        </w:tc>
        <w:tc>
          <w:tcPr>
            <w:tcW w:w="4508" w:type="dxa"/>
            <w:tcBorders>
              <w:top w:val="single" w:sz="4" w:space="0" w:color="auto"/>
              <w:left w:val="single" w:sz="4" w:space="0" w:color="auto"/>
              <w:bottom w:val="single" w:sz="4" w:space="0" w:color="auto"/>
              <w:right w:val="single" w:sz="4" w:space="0" w:color="auto"/>
            </w:tcBorders>
          </w:tcPr>
          <w:p w14:paraId="5CC3A4CD" w14:textId="77777777" w:rsidR="003F6FD8" w:rsidRPr="003F6FD8" w:rsidRDefault="003F6FD8" w:rsidP="003F6FD8">
            <w:pPr>
              <w:spacing w:after="160" w:line="480" w:lineRule="auto"/>
            </w:pPr>
            <w:r w:rsidRPr="003F6FD8">
              <w:t>Ys</w:t>
            </w:r>
          </w:p>
          <w:p w14:paraId="58963DFD" w14:textId="77777777" w:rsidR="003F6FD8" w:rsidRPr="003F6FD8" w:rsidRDefault="003F6FD8" w:rsidP="003F6FD8">
            <w:pPr>
              <w:spacing w:after="160" w:line="480" w:lineRule="auto"/>
            </w:pPr>
          </w:p>
          <w:p w14:paraId="16D4F3DF" w14:textId="77777777" w:rsidR="003F6FD8" w:rsidRPr="003F6FD8" w:rsidRDefault="003F6FD8" w:rsidP="003F6FD8">
            <w:pPr>
              <w:spacing w:after="160" w:line="480" w:lineRule="auto"/>
            </w:pPr>
          </w:p>
        </w:tc>
      </w:tr>
    </w:tbl>
    <w:p w14:paraId="452D7B3D" w14:textId="77777777" w:rsidR="003F6FD8" w:rsidRPr="003F6FD8" w:rsidRDefault="003F6FD8" w:rsidP="003F6FD8"/>
    <w:p w14:paraId="7CDD9E9D" w14:textId="77777777" w:rsidR="003F6FD8" w:rsidRPr="003F6FD8" w:rsidRDefault="003F6FD8" w:rsidP="003F6FD8">
      <w:r w:rsidRPr="003F6FD8">
        <w:t>Volunteer development:</w:t>
      </w:r>
    </w:p>
    <w:tbl>
      <w:tblPr>
        <w:tblStyle w:val="TableGrid0"/>
        <w:tblW w:w="0" w:type="auto"/>
        <w:tblLook w:val="04A0" w:firstRow="1" w:lastRow="0" w:firstColumn="1" w:lastColumn="0" w:noHBand="0" w:noVBand="1"/>
      </w:tblPr>
      <w:tblGrid>
        <w:gridCol w:w="4508"/>
        <w:gridCol w:w="4508"/>
      </w:tblGrid>
      <w:tr w:rsidR="003F6FD8" w:rsidRPr="003F6FD8" w14:paraId="17095F80" w14:textId="77777777">
        <w:tc>
          <w:tcPr>
            <w:tcW w:w="4508" w:type="dxa"/>
            <w:tcBorders>
              <w:top w:val="single" w:sz="4" w:space="0" w:color="auto"/>
              <w:left w:val="single" w:sz="4" w:space="0" w:color="auto"/>
              <w:bottom w:val="single" w:sz="4" w:space="0" w:color="auto"/>
              <w:right w:val="single" w:sz="4" w:space="0" w:color="auto"/>
            </w:tcBorders>
            <w:hideMark/>
          </w:tcPr>
          <w:p w14:paraId="5D1ADA81" w14:textId="77777777" w:rsidR="003F6FD8" w:rsidRPr="003F6FD8" w:rsidRDefault="003F6FD8" w:rsidP="003F6FD8">
            <w:pPr>
              <w:spacing w:after="160" w:line="480" w:lineRule="auto"/>
            </w:pPr>
            <w:r w:rsidRPr="003F6FD8">
              <w:t xml:space="preserve">Feedback from individual/ward/group </w:t>
            </w:r>
          </w:p>
        </w:tc>
        <w:tc>
          <w:tcPr>
            <w:tcW w:w="4508" w:type="dxa"/>
            <w:tcBorders>
              <w:top w:val="single" w:sz="4" w:space="0" w:color="auto"/>
              <w:left w:val="single" w:sz="4" w:space="0" w:color="auto"/>
              <w:bottom w:val="single" w:sz="4" w:space="0" w:color="auto"/>
              <w:right w:val="single" w:sz="4" w:space="0" w:color="auto"/>
            </w:tcBorders>
          </w:tcPr>
          <w:p w14:paraId="6A3D6F3C" w14:textId="77777777" w:rsidR="003F6FD8" w:rsidRPr="003F6FD8" w:rsidRDefault="003F6FD8" w:rsidP="003F6FD8">
            <w:pPr>
              <w:spacing w:after="160" w:line="480" w:lineRule="auto"/>
            </w:pPr>
            <w:r w:rsidRPr="003F6FD8">
              <w:t xml:space="preserve">Will provide patient feedback from patients separately – see email. </w:t>
            </w:r>
          </w:p>
          <w:p w14:paraId="51E151F9" w14:textId="77777777" w:rsidR="003F6FD8" w:rsidRPr="003F6FD8" w:rsidRDefault="003F6FD8" w:rsidP="003F6FD8">
            <w:pPr>
              <w:spacing w:after="160" w:line="480" w:lineRule="auto"/>
            </w:pPr>
            <w:r w:rsidRPr="003F6FD8">
              <w:t xml:space="preserve">We have received very positive feedback from Rupert and Tom (Ward Staff) and from patients. Tom said that Tina had been able to engage patients who were struggling to enjoy activities and to bring happiness and fun to the ward. </w:t>
            </w:r>
          </w:p>
          <w:p w14:paraId="4C129CFD" w14:textId="77777777" w:rsidR="003F6FD8" w:rsidRPr="003F6FD8" w:rsidRDefault="003F6FD8" w:rsidP="003F6FD8">
            <w:pPr>
              <w:spacing w:after="160" w:line="480" w:lineRule="auto"/>
            </w:pPr>
          </w:p>
          <w:p w14:paraId="011D8675" w14:textId="77777777" w:rsidR="003F6FD8" w:rsidRPr="003F6FD8" w:rsidRDefault="003F6FD8" w:rsidP="003F6FD8">
            <w:pPr>
              <w:spacing w:after="160" w:line="480" w:lineRule="auto"/>
            </w:pPr>
          </w:p>
          <w:p w14:paraId="64BBE33C" w14:textId="77777777" w:rsidR="003F6FD8" w:rsidRPr="003F6FD8" w:rsidRDefault="003F6FD8" w:rsidP="003F6FD8">
            <w:pPr>
              <w:spacing w:after="160" w:line="480" w:lineRule="auto"/>
            </w:pPr>
          </w:p>
        </w:tc>
      </w:tr>
      <w:tr w:rsidR="003F6FD8" w:rsidRPr="003F6FD8" w14:paraId="676A4FD1" w14:textId="77777777">
        <w:tc>
          <w:tcPr>
            <w:tcW w:w="4508" w:type="dxa"/>
            <w:tcBorders>
              <w:top w:val="single" w:sz="4" w:space="0" w:color="auto"/>
              <w:left w:val="single" w:sz="4" w:space="0" w:color="auto"/>
              <w:bottom w:val="single" w:sz="4" w:space="0" w:color="auto"/>
              <w:right w:val="single" w:sz="4" w:space="0" w:color="auto"/>
            </w:tcBorders>
            <w:hideMark/>
          </w:tcPr>
          <w:p w14:paraId="5DA16340" w14:textId="77777777" w:rsidR="003F6FD8" w:rsidRPr="003F6FD8" w:rsidRDefault="003F6FD8" w:rsidP="003F6FD8">
            <w:pPr>
              <w:spacing w:after="160" w:line="480" w:lineRule="auto"/>
            </w:pPr>
            <w:r w:rsidRPr="003F6FD8">
              <w:lastRenderedPageBreak/>
              <w:t>How do you feel about this feedback?</w:t>
            </w:r>
          </w:p>
        </w:tc>
        <w:tc>
          <w:tcPr>
            <w:tcW w:w="4508" w:type="dxa"/>
            <w:tcBorders>
              <w:top w:val="single" w:sz="4" w:space="0" w:color="auto"/>
              <w:left w:val="single" w:sz="4" w:space="0" w:color="auto"/>
              <w:bottom w:val="single" w:sz="4" w:space="0" w:color="auto"/>
              <w:right w:val="single" w:sz="4" w:space="0" w:color="auto"/>
            </w:tcBorders>
          </w:tcPr>
          <w:p w14:paraId="13697F78" w14:textId="77777777" w:rsidR="003F6FD8" w:rsidRPr="003F6FD8" w:rsidRDefault="003F6FD8" w:rsidP="003F6FD8">
            <w:pPr>
              <w:spacing w:after="160" w:line="480" w:lineRule="auto"/>
            </w:pPr>
          </w:p>
          <w:p w14:paraId="514BE3AD" w14:textId="77777777" w:rsidR="003F6FD8" w:rsidRPr="003F6FD8" w:rsidRDefault="003F6FD8" w:rsidP="003F6FD8">
            <w:pPr>
              <w:spacing w:after="160" w:line="480" w:lineRule="auto"/>
            </w:pPr>
          </w:p>
        </w:tc>
      </w:tr>
      <w:tr w:rsidR="003F6FD8" w:rsidRPr="003F6FD8" w14:paraId="1EF0F28E" w14:textId="77777777">
        <w:tc>
          <w:tcPr>
            <w:tcW w:w="4508" w:type="dxa"/>
            <w:tcBorders>
              <w:top w:val="single" w:sz="4" w:space="0" w:color="auto"/>
              <w:left w:val="single" w:sz="4" w:space="0" w:color="auto"/>
              <w:bottom w:val="single" w:sz="4" w:space="0" w:color="auto"/>
              <w:right w:val="single" w:sz="4" w:space="0" w:color="auto"/>
            </w:tcBorders>
          </w:tcPr>
          <w:p w14:paraId="7484FB4F" w14:textId="77777777" w:rsidR="003F6FD8" w:rsidRPr="003F6FD8" w:rsidRDefault="003F6FD8" w:rsidP="003F6FD8">
            <w:pPr>
              <w:spacing w:after="160" w:line="480" w:lineRule="auto"/>
            </w:pPr>
            <w:r w:rsidRPr="003F6FD8">
              <w:t>Are you still enjoying volunteering and is it still meeting your needs?</w:t>
            </w:r>
          </w:p>
          <w:p w14:paraId="2CAA059A" w14:textId="77777777" w:rsidR="003F6FD8" w:rsidRPr="003F6FD8" w:rsidRDefault="003F6FD8" w:rsidP="003F6FD8">
            <w:pPr>
              <w:spacing w:after="160" w:line="480" w:lineRule="auto"/>
            </w:pPr>
          </w:p>
        </w:tc>
        <w:tc>
          <w:tcPr>
            <w:tcW w:w="4508" w:type="dxa"/>
            <w:tcBorders>
              <w:top w:val="single" w:sz="4" w:space="0" w:color="auto"/>
              <w:left w:val="single" w:sz="4" w:space="0" w:color="auto"/>
              <w:bottom w:val="single" w:sz="4" w:space="0" w:color="auto"/>
              <w:right w:val="single" w:sz="4" w:space="0" w:color="auto"/>
            </w:tcBorders>
            <w:hideMark/>
          </w:tcPr>
          <w:p w14:paraId="11A5C12F" w14:textId="77777777" w:rsidR="003F6FD8" w:rsidRPr="003F6FD8" w:rsidRDefault="003F6FD8" w:rsidP="003F6FD8">
            <w:pPr>
              <w:spacing w:after="160" w:line="480" w:lineRule="auto"/>
            </w:pPr>
            <w:r w:rsidRPr="003F6FD8">
              <w:t>Yes – loves it.</w:t>
            </w:r>
          </w:p>
        </w:tc>
      </w:tr>
      <w:tr w:rsidR="003F6FD8" w:rsidRPr="003F6FD8" w14:paraId="3D0AFED1" w14:textId="77777777">
        <w:tc>
          <w:tcPr>
            <w:tcW w:w="4508" w:type="dxa"/>
            <w:tcBorders>
              <w:top w:val="single" w:sz="4" w:space="0" w:color="auto"/>
              <w:left w:val="single" w:sz="4" w:space="0" w:color="auto"/>
              <w:bottom w:val="single" w:sz="4" w:space="0" w:color="auto"/>
              <w:right w:val="single" w:sz="4" w:space="0" w:color="auto"/>
            </w:tcBorders>
            <w:hideMark/>
          </w:tcPr>
          <w:p w14:paraId="1C95FA32" w14:textId="77777777" w:rsidR="003F6FD8" w:rsidRPr="003F6FD8" w:rsidRDefault="003F6FD8" w:rsidP="003F6FD8">
            <w:pPr>
              <w:spacing w:after="160" w:line="480" w:lineRule="auto"/>
            </w:pPr>
            <w:r w:rsidRPr="003F6FD8">
              <w:t>Is there anything more we can do to support you?</w:t>
            </w:r>
          </w:p>
        </w:tc>
        <w:tc>
          <w:tcPr>
            <w:tcW w:w="4508" w:type="dxa"/>
            <w:tcBorders>
              <w:top w:val="single" w:sz="4" w:space="0" w:color="auto"/>
              <w:left w:val="single" w:sz="4" w:space="0" w:color="auto"/>
              <w:bottom w:val="single" w:sz="4" w:space="0" w:color="auto"/>
              <w:right w:val="single" w:sz="4" w:space="0" w:color="auto"/>
            </w:tcBorders>
          </w:tcPr>
          <w:p w14:paraId="40AC0404" w14:textId="77777777" w:rsidR="003F6FD8" w:rsidRPr="003F6FD8" w:rsidRDefault="003F6FD8" w:rsidP="003F6FD8">
            <w:pPr>
              <w:spacing w:after="160" w:line="480" w:lineRule="auto"/>
            </w:pPr>
            <w:r w:rsidRPr="003F6FD8">
              <w:t>No</w:t>
            </w:r>
          </w:p>
          <w:p w14:paraId="2222DB9B" w14:textId="77777777" w:rsidR="003F6FD8" w:rsidRPr="003F6FD8" w:rsidRDefault="003F6FD8" w:rsidP="003F6FD8">
            <w:pPr>
              <w:spacing w:after="160" w:line="480" w:lineRule="auto"/>
            </w:pPr>
          </w:p>
          <w:p w14:paraId="2E4F8E18" w14:textId="77777777" w:rsidR="003F6FD8" w:rsidRPr="003F6FD8" w:rsidRDefault="003F6FD8" w:rsidP="003F6FD8">
            <w:pPr>
              <w:spacing w:after="160" w:line="480" w:lineRule="auto"/>
            </w:pPr>
          </w:p>
        </w:tc>
      </w:tr>
      <w:tr w:rsidR="003F6FD8" w:rsidRPr="003F6FD8" w14:paraId="4A7A7679" w14:textId="77777777">
        <w:tc>
          <w:tcPr>
            <w:tcW w:w="4508" w:type="dxa"/>
            <w:tcBorders>
              <w:top w:val="single" w:sz="4" w:space="0" w:color="auto"/>
              <w:left w:val="single" w:sz="4" w:space="0" w:color="auto"/>
              <w:bottom w:val="single" w:sz="4" w:space="0" w:color="auto"/>
              <w:right w:val="single" w:sz="4" w:space="0" w:color="auto"/>
            </w:tcBorders>
            <w:hideMark/>
          </w:tcPr>
          <w:p w14:paraId="69DE786E" w14:textId="77777777" w:rsidR="003F6FD8" w:rsidRPr="003F6FD8" w:rsidRDefault="003F6FD8" w:rsidP="003F6FD8">
            <w:pPr>
              <w:spacing w:after="160" w:line="480" w:lineRule="auto"/>
            </w:pPr>
            <w:r w:rsidRPr="003F6FD8">
              <w:t xml:space="preserve">Do you have any training or development needs? </w:t>
            </w:r>
          </w:p>
        </w:tc>
        <w:tc>
          <w:tcPr>
            <w:tcW w:w="4508" w:type="dxa"/>
            <w:tcBorders>
              <w:top w:val="single" w:sz="4" w:space="0" w:color="auto"/>
              <w:left w:val="single" w:sz="4" w:space="0" w:color="auto"/>
              <w:bottom w:val="single" w:sz="4" w:space="0" w:color="auto"/>
              <w:right w:val="single" w:sz="4" w:space="0" w:color="auto"/>
            </w:tcBorders>
          </w:tcPr>
          <w:p w14:paraId="16BF125E" w14:textId="77777777" w:rsidR="003F6FD8" w:rsidRPr="003F6FD8" w:rsidRDefault="003F6FD8" w:rsidP="003F6FD8">
            <w:pPr>
              <w:spacing w:after="160" w:line="480" w:lineRule="auto"/>
            </w:pPr>
            <w:r w:rsidRPr="003F6FD8">
              <w:t>Talked about ASIST training/Behaviour change – PG to send details of next course</w:t>
            </w:r>
          </w:p>
          <w:p w14:paraId="3B306409" w14:textId="77777777" w:rsidR="003F6FD8" w:rsidRPr="003F6FD8" w:rsidRDefault="003F6FD8" w:rsidP="003F6FD8">
            <w:pPr>
              <w:spacing w:after="160" w:line="480" w:lineRule="auto"/>
            </w:pPr>
          </w:p>
        </w:tc>
      </w:tr>
      <w:tr w:rsidR="003F6FD8" w:rsidRPr="003F6FD8" w14:paraId="0CBE1CCB" w14:textId="77777777">
        <w:tc>
          <w:tcPr>
            <w:tcW w:w="4508" w:type="dxa"/>
            <w:tcBorders>
              <w:top w:val="single" w:sz="4" w:space="0" w:color="auto"/>
              <w:left w:val="single" w:sz="4" w:space="0" w:color="auto"/>
              <w:bottom w:val="single" w:sz="4" w:space="0" w:color="auto"/>
              <w:right w:val="single" w:sz="4" w:space="0" w:color="auto"/>
            </w:tcBorders>
          </w:tcPr>
          <w:p w14:paraId="571FEB8E" w14:textId="77777777" w:rsidR="003F6FD8" w:rsidRPr="003F6FD8" w:rsidRDefault="003F6FD8" w:rsidP="003F6FD8">
            <w:pPr>
              <w:spacing w:after="160" w:line="480" w:lineRule="auto"/>
            </w:pPr>
            <w:r w:rsidRPr="003F6FD8">
              <w:t>Is there anything else you would like to discuss?</w:t>
            </w:r>
          </w:p>
          <w:p w14:paraId="7E9C7A21" w14:textId="77777777" w:rsidR="003F6FD8" w:rsidRPr="003F6FD8" w:rsidRDefault="003F6FD8" w:rsidP="003F6FD8">
            <w:pPr>
              <w:spacing w:after="160" w:line="480" w:lineRule="auto"/>
            </w:pPr>
          </w:p>
        </w:tc>
        <w:tc>
          <w:tcPr>
            <w:tcW w:w="4508" w:type="dxa"/>
            <w:tcBorders>
              <w:top w:val="single" w:sz="4" w:space="0" w:color="auto"/>
              <w:left w:val="single" w:sz="4" w:space="0" w:color="auto"/>
              <w:bottom w:val="single" w:sz="4" w:space="0" w:color="auto"/>
              <w:right w:val="single" w:sz="4" w:space="0" w:color="auto"/>
            </w:tcBorders>
          </w:tcPr>
          <w:p w14:paraId="54063222" w14:textId="77777777" w:rsidR="003F6FD8" w:rsidRPr="003F6FD8" w:rsidRDefault="003F6FD8" w:rsidP="003F6FD8">
            <w:pPr>
              <w:spacing w:after="160" w:line="480" w:lineRule="auto"/>
            </w:pPr>
          </w:p>
        </w:tc>
      </w:tr>
    </w:tbl>
    <w:p w14:paraId="7463546F" w14:textId="77777777" w:rsidR="003F6FD8" w:rsidRPr="003F6FD8" w:rsidRDefault="003F6FD8" w:rsidP="003F6FD8"/>
    <w:tbl>
      <w:tblPr>
        <w:tblStyle w:val="TableGrid0"/>
        <w:tblW w:w="0" w:type="auto"/>
        <w:tblLook w:val="04A0" w:firstRow="1" w:lastRow="0" w:firstColumn="1" w:lastColumn="0" w:noHBand="0" w:noVBand="1"/>
      </w:tblPr>
      <w:tblGrid>
        <w:gridCol w:w="1980"/>
        <w:gridCol w:w="2672"/>
        <w:gridCol w:w="2182"/>
        <w:gridCol w:w="2182"/>
      </w:tblGrid>
      <w:tr w:rsidR="003F6FD8" w:rsidRPr="003F6FD8" w14:paraId="6EB2EA8B" w14:textId="77777777">
        <w:tc>
          <w:tcPr>
            <w:tcW w:w="1980" w:type="dxa"/>
            <w:tcBorders>
              <w:top w:val="single" w:sz="4" w:space="0" w:color="auto"/>
              <w:left w:val="single" w:sz="4" w:space="0" w:color="auto"/>
              <w:bottom w:val="single" w:sz="4" w:space="0" w:color="auto"/>
              <w:right w:val="single" w:sz="4" w:space="0" w:color="auto"/>
            </w:tcBorders>
            <w:hideMark/>
          </w:tcPr>
          <w:p w14:paraId="21AB2B79" w14:textId="77777777" w:rsidR="003F6FD8" w:rsidRPr="003F6FD8" w:rsidRDefault="003F6FD8" w:rsidP="003F6FD8">
            <w:pPr>
              <w:spacing w:after="160" w:line="480" w:lineRule="auto"/>
            </w:pPr>
            <w:r w:rsidRPr="003F6FD8">
              <w:t>Volunteer signed</w:t>
            </w:r>
          </w:p>
        </w:tc>
        <w:tc>
          <w:tcPr>
            <w:tcW w:w="2672" w:type="dxa"/>
            <w:tcBorders>
              <w:top w:val="single" w:sz="4" w:space="0" w:color="auto"/>
              <w:left w:val="single" w:sz="4" w:space="0" w:color="auto"/>
              <w:bottom w:val="single" w:sz="4" w:space="0" w:color="auto"/>
              <w:right w:val="single" w:sz="4" w:space="0" w:color="auto"/>
            </w:tcBorders>
          </w:tcPr>
          <w:p w14:paraId="3EAF9241" w14:textId="77777777" w:rsidR="003F6FD8" w:rsidRPr="003F6FD8" w:rsidRDefault="003F6FD8" w:rsidP="003F6FD8">
            <w:pPr>
              <w:spacing w:after="160" w:line="480" w:lineRule="auto"/>
            </w:pPr>
          </w:p>
        </w:tc>
        <w:tc>
          <w:tcPr>
            <w:tcW w:w="2182" w:type="dxa"/>
            <w:tcBorders>
              <w:top w:val="single" w:sz="4" w:space="0" w:color="auto"/>
              <w:left w:val="single" w:sz="4" w:space="0" w:color="auto"/>
              <w:bottom w:val="single" w:sz="4" w:space="0" w:color="auto"/>
              <w:right w:val="single" w:sz="4" w:space="0" w:color="auto"/>
            </w:tcBorders>
            <w:hideMark/>
          </w:tcPr>
          <w:p w14:paraId="708AA486" w14:textId="77777777" w:rsidR="003F6FD8" w:rsidRPr="003F6FD8" w:rsidRDefault="003F6FD8" w:rsidP="003F6FD8">
            <w:pPr>
              <w:spacing w:after="160" w:line="480" w:lineRule="auto"/>
            </w:pPr>
            <w:r w:rsidRPr="003F6FD8">
              <w:t>Date</w:t>
            </w:r>
          </w:p>
        </w:tc>
        <w:tc>
          <w:tcPr>
            <w:tcW w:w="2182" w:type="dxa"/>
            <w:tcBorders>
              <w:top w:val="single" w:sz="4" w:space="0" w:color="auto"/>
              <w:left w:val="single" w:sz="4" w:space="0" w:color="auto"/>
              <w:bottom w:val="single" w:sz="4" w:space="0" w:color="auto"/>
              <w:right w:val="single" w:sz="4" w:space="0" w:color="auto"/>
            </w:tcBorders>
          </w:tcPr>
          <w:p w14:paraId="11D68B83" w14:textId="77777777" w:rsidR="003F6FD8" w:rsidRPr="003F6FD8" w:rsidRDefault="003F6FD8" w:rsidP="003F6FD8">
            <w:pPr>
              <w:spacing w:after="160" w:line="480" w:lineRule="auto"/>
            </w:pPr>
          </w:p>
        </w:tc>
      </w:tr>
      <w:tr w:rsidR="003F6FD8" w:rsidRPr="003F6FD8" w14:paraId="7FA3CD14" w14:textId="77777777">
        <w:tc>
          <w:tcPr>
            <w:tcW w:w="1980" w:type="dxa"/>
            <w:tcBorders>
              <w:top w:val="single" w:sz="4" w:space="0" w:color="auto"/>
              <w:left w:val="single" w:sz="4" w:space="0" w:color="auto"/>
              <w:bottom w:val="single" w:sz="4" w:space="0" w:color="auto"/>
              <w:right w:val="single" w:sz="4" w:space="0" w:color="auto"/>
            </w:tcBorders>
            <w:hideMark/>
          </w:tcPr>
          <w:p w14:paraId="60DCBB0C" w14:textId="77777777" w:rsidR="003F6FD8" w:rsidRPr="003F6FD8" w:rsidRDefault="003F6FD8" w:rsidP="003F6FD8">
            <w:pPr>
              <w:spacing w:after="160" w:line="480" w:lineRule="auto"/>
            </w:pPr>
            <w:r w:rsidRPr="003F6FD8">
              <w:t>VDO signed</w:t>
            </w:r>
          </w:p>
        </w:tc>
        <w:tc>
          <w:tcPr>
            <w:tcW w:w="2672" w:type="dxa"/>
            <w:tcBorders>
              <w:top w:val="single" w:sz="4" w:space="0" w:color="auto"/>
              <w:left w:val="single" w:sz="4" w:space="0" w:color="auto"/>
              <w:bottom w:val="single" w:sz="4" w:space="0" w:color="auto"/>
              <w:right w:val="single" w:sz="4" w:space="0" w:color="auto"/>
            </w:tcBorders>
          </w:tcPr>
          <w:p w14:paraId="0F00B293" w14:textId="77777777" w:rsidR="003F6FD8" w:rsidRPr="003F6FD8" w:rsidRDefault="003F6FD8" w:rsidP="003F6FD8">
            <w:pPr>
              <w:spacing w:after="160" w:line="480" w:lineRule="auto"/>
            </w:pPr>
          </w:p>
        </w:tc>
        <w:tc>
          <w:tcPr>
            <w:tcW w:w="2182" w:type="dxa"/>
            <w:tcBorders>
              <w:top w:val="single" w:sz="4" w:space="0" w:color="auto"/>
              <w:left w:val="single" w:sz="4" w:space="0" w:color="auto"/>
              <w:bottom w:val="single" w:sz="4" w:space="0" w:color="auto"/>
              <w:right w:val="single" w:sz="4" w:space="0" w:color="auto"/>
            </w:tcBorders>
            <w:hideMark/>
          </w:tcPr>
          <w:p w14:paraId="28CF6481" w14:textId="77777777" w:rsidR="003F6FD8" w:rsidRPr="003F6FD8" w:rsidRDefault="003F6FD8" w:rsidP="003F6FD8">
            <w:pPr>
              <w:spacing w:after="160" w:line="480" w:lineRule="auto"/>
            </w:pPr>
            <w:r w:rsidRPr="003F6FD8">
              <w:t>Date</w:t>
            </w:r>
          </w:p>
        </w:tc>
        <w:tc>
          <w:tcPr>
            <w:tcW w:w="2182" w:type="dxa"/>
            <w:tcBorders>
              <w:top w:val="single" w:sz="4" w:space="0" w:color="auto"/>
              <w:left w:val="single" w:sz="4" w:space="0" w:color="auto"/>
              <w:bottom w:val="single" w:sz="4" w:space="0" w:color="auto"/>
              <w:right w:val="single" w:sz="4" w:space="0" w:color="auto"/>
            </w:tcBorders>
          </w:tcPr>
          <w:p w14:paraId="374F7E0F" w14:textId="77777777" w:rsidR="003F6FD8" w:rsidRPr="003F6FD8" w:rsidRDefault="003F6FD8" w:rsidP="003F6FD8">
            <w:pPr>
              <w:spacing w:after="160" w:line="480" w:lineRule="auto"/>
            </w:pPr>
          </w:p>
        </w:tc>
      </w:tr>
    </w:tbl>
    <w:p w14:paraId="49FF6AFB" w14:textId="77777777" w:rsidR="003F6FD8" w:rsidRPr="003F6FD8" w:rsidRDefault="003F6FD8" w:rsidP="003F6FD8"/>
    <w:p w14:paraId="66B7FC9E" w14:textId="66168ACA" w:rsidR="003F6FD8" w:rsidRPr="003F6FD8" w:rsidRDefault="00421D3A" w:rsidP="003F6FD8">
      <w:r w:rsidRPr="00421D3A">
        <w:lastRenderedPageBreak/>
        <w:t>The supervision I received during my placement played an important role in supporting my development and confidence. Through informal discussions and guidance from staff, I was able to reflect on my experiences, particularly when dealing with challenging situations. This included managing emotional responses and maintaining professionalism, especially following difficult events on the ward. Supervision provided me with reassurance and practical advice, helping me to improve my approach and build resilience. It also highlighted the importance of seeking support when needed and learning from experienced professionals.</w:t>
      </w:r>
    </w:p>
    <w:p w14:paraId="5CEA0572" w14:textId="77777777" w:rsidR="00661DF7" w:rsidRDefault="00661DF7" w:rsidP="00266F6F"/>
    <w:p w14:paraId="2183DE54" w14:textId="77777777" w:rsidR="00744DD9" w:rsidRDefault="00744DD9" w:rsidP="00266F6F"/>
    <w:p w14:paraId="01B6144E" w14:textId="77777777" w:rsidR="00744DD9" w:rsidRDefault="00744DD9" w:rsidP="00266F6F"/>
    <w:p w14:paraId="3F4BEC94" w14:textId="77777777" w:rsidR="00744DD9" w:rsidRDefault="00744DD9" w:rsidP="00266F6F"/>
    <w:p w14:paraId="7C7271FB" w14:textId="77777777" w:rsidR="00744DD9" w:rsidRDefault="00744DD9" w:rsidP="00266F6F"/>
    <w:p w14:paraId="7EE9CE2E" w14:textId="77777777" w:rsidR="00744DD9" w:rsidRDefault="00744DD9" w:rsidP="00266F6F"/>
    <w:p w14:paraId="56D3F83E" w14:textId="77777777" w:rsidR="00744DD9" w:rsidRDefault="00744DD9" w:rsidP="00266F6F"/>
    <w:p w14:paraId="710E8A68" w14:textId="77777777" w:rsidR="00744DD9" w:rsidRDefault="00744DD9" w:rsidP="00266F6F"/>
    <w:p w14:paraId="2849F85E" w14:textId="77777777" w:rsidR="00744DD9" w:rsidRDefault="00744DD9" w:rsidP="00266F6F"/>
    <w:p w14:paraId="3839F6C0" w14:textId="77777777" w:rsidR="00744DD9" w:rsidRDefault="00744DD9" w:rsidP="00266F6F"/>
    <w:p w14:paraId="1DA0E233" w14:textId="77777777" w:rsidR="00744DD9" w:rsidRDefault="00744DD9" w:rsidP="00266F6F"/>
    <w:p w14:paraId="67FA8E89" w14:textId="4B19406E" w:rsidR="00185A98" w:rsidRDefault="009357B8" w:rsidP="00266F6F">
      <w:r>
        <w:lastRenderedPageBreak/>
        <w:t>Reference list:</w:t>
      </w:r>
    </w:p>
    <w:p w14:paraId="4833FF14" w14:textId="77777777" w:rsidR="0070698E" w:rsidRPr="0070698E" w:rsidRDefault="0070698E" w:rsidP="0070698E">
      <w:pPr>
        <w:ind w:left="720" w:hanging="720"/>
      </w:pPr>
      <w:r w:rsidRPr="0070698E">
        <w:t xml:space="preserve">Gibbs, G. (1988). </w:t>
      </w:r>
      <w:r w:rsidRPr="0070698E">
        <w:rPr>
          <w:i/>
          <w:iCs/>
        </w:rPr>
        <w:t>Learning by doing: A guide to teaching and learning methods</w:t>
      </w:r>
      <w:r w:rsidRPr="0070698E">
        <w:t>. Further Education Unit.</w:t>
      </w:r>
    </w:p>
    <w:p w14:paraId="0DCD8FF7" w14:textId="77777777" w:rsidR="0070698E" w:rsidRPr="0070698E" w:rsidRDefault="0070698E" w:rsidP="0070698E">
      <w:pPr>
        <w:ind w:left="720" w:hanging="720"/>
      </w:pPr>
      <w:r w:rsidRPr="0070698E">
        <w:t xml:space="preserve">Kinman, G., Teoh, K., &amp; Harriss, A. (2020). Supporting the well-being of healthcare workers during and after COVID-19. </w:t>
      </w:r>
      <w:r w:rsidRPr="0070698E">
        <w:rPr>
          <w:i/>
          <w:iCs/>
        </w:rPr>
        <w:t>Occupational Medicine, 70</w:t>
      </w:r>
      <w:r w:rsidRPr="0070698E">
        <w:t>(5), 294–296.</w:t>
      </w:r>
    </w:p>
    <w:p w14:paraId="2218A736" w14:textId="77777777" w:rsidR="0070698E" w:rsidRPr="0070698E" w:rsidRDefault="0070698E" w:rsidP="0070698E">
      <w:pPr>
        <w:ind w:left="720" w:hanging="720"/>
      </w:pPr>
      <w:r w:rsidRPr="0070698E">
        <w:t xml:space="preserve">National Institute for Health and Care Excellence. (2011). </w:t>
      </w:r>
      <w:r w:rsidRPr="0070698E">
        <w:rPr>
          <w:i/>
          <w:iCs/>
        </w:rPr>
        <w:t>Service user experience in adult mental health</w:t>
      </w:r>
      <w:r w:rsidRPr="0070698E">
        <w:t>.</w:t>
      </w:r>
    </w:p>
    <w:p w14:paraId="26D38A1A" w14:textId="77777777" w:rsidR="0070698E" w:rsidRPr="0070698E" w:rsidRDefault="0070698E" w:rsidP="0070698E">
      <w:pPr>
        <w:ind w:left="720" w:hanging="720"/>
      </w:pPr>
      <w:r w:rsidRPr="0070698E">
        <w:t xml:space="preserve">Rogers, C. R. (1957). The necessary and sufficient conditions of therapeutic personality change. </w:t>
      </w:r>
      <w:r w:rsidRPr="0070698E">
        <w:rPr>
          <w:i/>
          <w:iCs/>
        </w:rPr>
        <w:t>Journal of Consulting Psychology, 21</w:t>
      </w:r>
      <w:r w:rsidRPr="0070698E">
        <w:t>(2), 95–103.</w:t>
      </w:r>
    </w:p>
    <w:p w14:paraId="1C65C5DD" w14:textId="77777777" w:rsidR="0070698E" w:rsidRPr="0070698E" w:rsidRDefault="0070698E" w:rsidP="0070698E">
      <w:pPr>
        <w:ind w:left="720" w:hanging="720"/>
      </w:pPr>
      <w:r w:rsidRPr="0070698E">
        <w:t xml:space="preserve">Stuckey, H. L., &amp; Nobel, J. (2010). The connection between art, healing, and public health. </w:t>
      </w:r>
      <w:r w:rsidRPr="0070698E">
        <w:rPr>
          <w:i/>
          <w:iCs/>
        </w:rPr>
        <w:t>American Journal of Public Health, 100</w:t>
      </w:r>
      <w:r w:rsidRPr="0070698E">
        <w:t>(2), 254–263.</w:t>
      </w:r>
    </w:p>
    <w:p w14:paraId="7CD27790" w14:textId="77777777" w:rsidR="003D7307" w:rsidRPr="00613BA5" w:rsidRDefault="003D7307" w:rsidP="003D7307">
      <w:pPr>
        <w:ind w:left="720" w:hanging="720"/>
      </w:pPr>
    </w:p>
    <w:p w14:paraId="3141CDDE" w14:textId="77777777" w:rsidR="003D7307" w:rsidRDefault="003D7307" w:rsidP="003D7307"/>
    <w:p w14:paraId="2A792BAA" w14:textId="77777777" w:rsidR="009357B8" w:rsidRDefault="009357B8" w:rsidP="00266F6F"/>
    <w:p w14:paraId="7C92DDD2" w14:textId="77777777" w:rsidR="00185A98" w:rsidRDefault="00185A98" w:rsidP="00266F6F"/>
    <w:p w14:paraId="341F8A0E" w14:textId="77777777" w:rsidR="00185A98" w:rsidRDefault="00185A98" w:rsidP="00266F6F"/>
    <w:p w14:paraId="52078717" w14:textId="77777777" w:rsidR="00185A98" w:rsidRDefault="00185A98" w:rsidP="00266F6F"/>
    <w:p w14:paraId="0B298759" w14:textId="77777777" w:rsidR="00185A98" w:rsidRDefault="00185A98" w:rsidP="00266F6F"/>
    <w:p w14:paraId="2FE04804" w14:textId="77777777" w:rsidR="003D7307" w:rsidRDefault="003D7307" w:rsidP="00266F6F"/>
    <w:p w14:paraId="1F4A7AED" w14:textId="52D0D09F" w:rsidR="00744DD9" w:rsidRDefault="00744DD9" w:rsidP="00266F6F">
      <w:r>
        <w:lastRenderedPageBreak/>
        <w:t>Appendices:</w:t>
      </w:r>
    </w:p>
    <w:p w14:paraId="6766DB38" w14:textId="6CE60E8E" w:rsidR="00744DD9" w:rsidRDefault="0033319B" w:rsidP="00266F6F">
      <w:r>
        <w:t>Appendix A</w:t>
      </w:r>
      <w:r w:rsidR="00F8790F">
        <w:t xml:space="preserve"> </w:t>
      </w:r>
      <w:r w:rsidR="00FE784E">
        <w:t>–</w:t>
      </w:r>
      <w:r w:rsidR="00F8790F">
        <w:t xml:space="preserve"> </w:t>
      </w:r>
      <w:r w:rsidR="00FE784E">
        <w:t>Confirmation email</w:t>
      </w:r>
    </w:p>
    <w:p w14:paraId="0C2ADC48" w14:textId="487E98CB" w:rsidR="0033319B" w:rsidRDefault="0033319B" w:rsidP="00266F6F">
      <w:r>
        <w:rPr>
          <w:noProof/>
        </w:rPr>
        <w:drawing>
          <wp:inline distT="0" distB="0" distL="0" distR="0" wp14:anchorId="3BB89005" wp14:editId="06FAA6C1">
            <wp:extent cx="5715798" cy="5582429"/>
            <wp:effectExtent l="0" t="0" r="0" b="0"/>
            <wp:docPr id="9769971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97197" name="Picture 976997197"/>
                    <pic:cNvPicPr/>
                  </pic:nvPicPr>
                  <pic:blipFill>
                    <a:blip r:embed="rId15">
                      <a:extLst>
                        <a:ext uri="{28A0092B-C50C-407E-A947-70E740481C1C}">
                          <a14:useLocalDpi xmlns:a14="http://schemas.microsoft.com/office/drawing/2010/main" val="0"/>
                        </a:ext>
                      </a:extLst>
                    </a:blip>
                    <a:stretch>
                      <a:fillRect/>
                    </a:stretch>
                  </pic:blipFill>
                  <pic:spPr>
                    <a:xfrm>
                      <a:off x="0" y="0"/>
                      <a:ext cx="5715798" cy="5582429"/>
                    </a:xfrm>
                    <a:prstGeom prst="rect">
                      <a:avLst/>
                    </a:prstGeom>
                  </pic:spPr>
                </pic:pic>
              </a:graphicData>
            </a:graphic>
          </wp:inline>
        </w:drawing>
      </w:r>
    </w:p>
    <w:p w14:paraId="56A750FF" w14:textId="77777777" w:rsidR="00FE784E" w:rsidRDefault="00FE784E" w:rsidP="00266F6F"/>
    <w:p w14:paraId="50D2D5FB" w14:textId="77777777" w:rsidR="00FE784E" w:rsidRDefault="00FE784E" w:rsidP="00266F6F"/>
    <w:p w14:paraId="05A2C425" w14:textId="77777777" w:rsidR="00FE784E" w:rsidRDefault="00FE784E" w:rsidP="00266F6F"/>
    <w:p w14:paraId="77AD0840" w14:textId="0DD52D8E" w:rsidR="00FE784E" w:rsidRDefault="00FE784E" w:rsidP="00266F6F">
      <w:r>
        <w:lastRenderedPageBreak/>
        <w:t xml:space="preserve">Appendix B – </w:t>
      </w:r>
    </w:p>
    <w:p w14:paraId="4D8B5F2F" w14:textId="18F7367B" w:rsidR="00FE784E" w:rsidRDefault="00B77F00" w:rsidP="00266F6F">
      <w:r>
        <w:rPr>
          <w:noProof/>
        </w:rPr>
        <w:drawing>
          <wp:anchor distT="0" distB="0" distL="114300" distR="114300" simplePos="0" relativeHeight="251668480" behindDoc="1" locked="0" layoutInCell="1" allowOverlap="1" wp14:anchorId="5EF1DD9B" wp14:editId="7FCF63BD">
            <wp:simplePos x="0" y="0"/>
            <wp:positionH relativeFrom="column">
              <wp:posOffset>0</wp:posOffset>
            </wp:positionH>
            <wp:positionV relativeFrom="paragraph">
              <wp:posOffset>471805</wp:posOffset>
            </wp:positionV>
            <wp:extent cx="5731510" cy="892810"/>
            <wp:effectExtent l="0" t="0" r="0" b="0"/>
            <wp:wrapTight wrapText="bothSides">
              <wp:wrapPolygon edited="0">
                <wp:start x="0" y="0"/>
                <wp:lineTo x="0" y="21201"/>
                <wp:lineTo x="21538" y="21201"/>
                <wp:lineTo x="21538" y="0"/>
                <wp:lineTo x="0" y="0"/>
              </wp:wrapPolygon>
            </wp:wrapTight>
            <wp:docPr id="14773980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9805" name="Picture 1" descr="A black text on a white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892810"/>
                    </a:xfrm>
                    <a:prstGeom prst="rect">
                      <a:avLst/>
                    </a:prstGeom>
                  </pic:spPr>
                </pic:pic>
              </a:graphicData>
            </a:graphic>
            <wp14:sizeRelH relativeFrom="margin">
              <wp14:pctWidth>0</wp14:pctWidth>
            </wp14:sizeRelH>
            <wp14:sizeRelV relativeFrom="margin">
              <wp14:pctHeight>0</wp14:pctHeight>
            </wp14:sizeRelV>
          </wp:anchor>
        </w:drawing>
      </w:r>
    </w:p>
    <w:p w14:paraId="6F2441C8" w14:textId="77777777" w:rsidR="00B77F00" w:rsidRDefault="00B77F00" w:rsidP="00266F6F"/>
    <w:tbl>
      <w:tblPr>
        <w:tblStyle w:val="GridTable1Light-Accent1"/>
        <w:tblpPr w:leftFromText="180" w:rightFromText="180" w:vertAnchor="text" w:horzAnchor="margin" w:tblpY="1209"/>
        <w:tblW w:w="0" w:type="auto"/>
        <w:tblLook w:val="04A0" w:firstRow="1" w:lastRow="0" w:firstColumn="1" w:lastColumn="0" w:noHBand="0" w:noVBand="1"/>
      </w:tblPr>
      <w:tblGrid>
        <w:gridCol w:w="3721"/>
        <w:gridCol w:w="5305"/>
      </w:tblGrid>
      <w:tr w:rsidR="00904C45" w:rsidRPr="00142BED" w14:paraId="6F7492E8" w14:textId="77777777" w:rsidTr="00416952">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598" w:type="dxa"/>
            <w:gridSpan w:val="2"/>
            <w:tcBorders>
              <w:top w:val="nil"/>
              <w:left w:val="nil"/>
              <w:right w:val="nil"/>
            </w:tcBorders>
            <w:vAlign w:val="center"/>
          </w:tcPr>
          <w:p w14:paraId="36302127" w14:textId="77777777" w:rsidR="00904C45" w:rsidRPr="00142BED" w:rsidRDefault="00904C45" w:rsidP="00416952">
            <w:pPr>
              <w:jc w:val="center"/>
              <w:rPr>
                <w:rFonts w:asciiTheme="majorHAnsi" w:hAnsiTheme="majorHAnsi"/>
                <w:sz w:val="36"/>
                <w:szCs w:val="36"/>
              </w:rPr>
            </w:pPr>
            <w:r w:rsidRPr="00142BED">
              <w:rPr>
                <w:rFonts w:asciiTheme="majorHAnsi" w:hAnsiTheme="majorHAnsi"/>
                <w:sz w:val="36"/>
                <w:szCs w:val="36"/>
              </w:rPr>
              <w:t>Placement Information Form</w:t>
            </w:r>
          </w:p>
        </w:tc>
      </w:tr>
      <w:tr w:rsidR="00904C45" w:rsidRPr="00142BED" w14:paraId="162003E0" w14:textId="77777777" w:rsidTr="00416952">
        <w:trPr>
          <w:trHeight w:val="683"/>
        </w:trPr>
        <w:tc>
          <w:tcPr>
            <w:cnfStyle w:val="001000000000" w:firstRow="0" w:lastRow="0" w:firstColumn="1" w:lastColumn="0" w:oddVBand="0" w:evenVBand="0" w:oddHBand="0" w:evenHBand="0" w:firstRowFirstColumn="0" w:firstRowLastColumn="0" w:lastRowFirstColumn="0" w:lastRowLastColumn="0"/>
            <w:tcW w:w="4621" w:type="dxa"/>
          </w:tcPr>
          <w:p w14:paraId="6634CD5C" w14:textId="77777777" w:rsidR="00904C45" w:rsidRPr="00142BED" w:rsidRDefault="00904C45" w:rsidP="00416952">
            <w:pPr>
              <w:rPr>
                <w:rFonts w:asciiTheme="majorHAnsi" w:hAnsiTheme="majorHAnsi"/>
              </w:rPr>
            </w:pPr>
            <w:r w:rsidRPr="00142BED">
              <w:rPr>
                <w:rFonts w:asciiTheme="majorHAnsi" w:hAnsiTheme="majorHAnsi" w:cs="Open Sans Light"/>
              </w:rPr>
              <w:t>Name of student:</w:t>
            </w:r>
          </w:p>
        </w:tc>
        <w:tc>
          <w:tcPr>
            <w:tcW w:w="5977" w:type="dxa"/>
          </w:tcPr>
          <w:p w14:paraId="12B71EA9"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Kristina Harris</w:t>
            </w:r>
          </w:p>
        </w:tc>
      </w:tr>
      <w:tr w:rsidR="00904C45" w:rsidRPr="00142BED" w14:paraId="5A2C4234" w14:textId="77777777" w:rsidTr="00416952">
        <w:trPr>
          <w:trHeight w:val="1114"/>
        </w:trPr>
        <w:tc>
          <w:tcPr>
            <w:cnfStyle w:val="001000000000" w:firstRow="0" w:lastRow="0" w:firstColumn="1" w:lastColumn="0" w:oddVBand="0" w:evenVBand="0" w:oddHBand="0" w:evenHBand="0" w:firstRowFirstColumn="0" w:firstRowLastColumn="0" w:lastRowFirstColumn="0" w:lastRowLastColumn="0"/>
            <w:tcW w:w="4621" w:type="dxa"/>
          </w:tcPr>
          <w:p w14:paraId="654170FB" w14:textId="77777777" w:rsidR="00904C45" w:rsidRPr="00142BED" w:rsidRDefault="00904C45" w:rsidP="00416952">
            <w:pPr>
              <w:rPr>
                <w:rFonts w:asciiTheme="majorHAnsi" w:hAnsiTheme="majorHAnsi"/>
              </w:rPr>
            </w:pPr>
            <w:r w:rsidRPr="00142BED">
              <w:rPr>
                <w:rFonts w:asciiTheme="majorHAnsi" w:hAnsiTheme="majorHAnsi" w:cs="Open Sans Light"/>
              </w:rPr>
              <w:t>Proposed placement setting and address:</w:t>
            </w:r>
          </w:p>
        </w:tc>
        <w:tc>
          <w:tcPr>
            <w:tcW w:w="5977" w:type="dxa"/>
          </w:tcPr>
          <w:p w14:paraId="1A982766"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Ward F Neath Port Talbot hospital</w:t>
            </w:r>
          </w:p>
        </w:tc>
      </w:tr>
      <w:tr w:rsidR="00904C45" w:rsidRPr="00142BED" w14:paraId="2323C985" w14:textId="77777777" w:rsidTr="00416952">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6EF4B009" w14:textId="77777777" w:rsidR="00904C45" w:rsidRPr="00142BED" w:rsidRDefault="00904C45" w:rsidP="00416952">
            <w:pPr>
              <w:rPr>
                <w:rFonts w:asciiTheme="majorHAnsi" w:hAnsiTheme="majorHAnsi"/>
              </w:rPr>
            </w:pPr>
            <w:r w:rsidRPr="00142BED">
              <w:rPr>
                <w:rFonts w:asciiTheme="majorHAnsi" w:hAnsiTheme="majorHAnsi" w:cs="Open Sans Light"/>
              </w:rPr>
              <w:t>Proposed dates of placement:</w:t>
            </w:r>
          </w:p>
        </w:tc>
        <w:tc>
          <w:tcPr>
            <w:tcW w:w="5977" w:type="dxa"/>
          </w:tcPr>
          <w:p w14:paraId="3C123FBB"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8/12/2025</w:t>
            </w:r>
          </w:p>
        </w:tc>
      </w:tr>
      <w:tr w:rsidR="00904C45" w:rsidRPr="00142BED" w14:paraId="7010EBB7" w14:textId="77777777" w:rsidTr="00416952">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2EF6ABF7" w14:textId="77777777" w:rsidR="00904C45" w:rsidRPr="00142BED" w:rsidRDefault="00904C45" w:rsidP="00416952">
            <w:pPr>
              <w:rPr>
                <w:rFonts w:asciiTheme="majorHAnsi" w:hAnsiTheme="majorHAnsi"/>
              </w:rPr>
            </w:pPr>
            <w:r w:rsidRPr="00142BED">
              <w:rPr>
                <w:rFonts w:asciiTheme="majorHAnsi" w:hAnsiTheme="majorHAnsi" w:cs="Open Sans Light"/>
              </w:rPr>
              <w:t>Name and position of contact:</w:t>
            </w:r>
          </w:p>
        </w:tc>
        <w:tc>
          <w:tcPr>
            <w:tcW w:w="5977" w:type="dxa"/>
          </w:tcPr>
          <w:p w14:paraId="482FE27F"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 xml:space="preserve">Polly Gordon </w:t>
            </w:r>
          </w:p>
        </w:tc>
      </w:tr>
      <w:tr w:rsidR="00904C45" w:rsidRPr="00142BED" w14:paraId="66BE5B5A" w14:textId="77777777" w:rsidTr="00416952">
        <w:trPr>
          <w:trHeight w:val="972"/>
        </w:trPr>
        <w:tc>
          <w:tcPr>
            <w:cnfStyle w:val="001000000000" w:firstRow="0" w:lastRow="0" w:firstColumn="1" w:lastColumn="0" w:oddVBand="0" w:evenVBand="0" w:oddHBand="0" w:evenHBand="0" w:firstRowFirstColumn="0" w:firstRowLastColumn="0" w:lastRowFirstColumn="0" w:lastRowLastColumn="0"/>
            <w:tcW w:w="4621" w:type="dxa"/>
          </w:tcPr>
          <w:p w14:paraId="542FB38E" w14:textId="77777777" w:rsidR="00904C45" w:rsidRPr="00142BED" w:rsidRDefault="00904C45" w:rsidP="00416952">
            <w:pPr>
              <w:rPr>
                <w:rFonts w:asciiTheme="majorHAnsi" w:hAnsiTheme="majorHAnsi"/>
              </w:rPr>
            </w:pPr>
            <w:r w:rsidRPr="00142BED">
              <w:rPr>
                <w:rFonts w:asciiTheme="majorHAnsi" w:hAnsiTheme="majorHAnsi" w:cs="Open Sans Light"/>
              </w:rPr>
              <w:t>Contact email address:</w:t>
            </w:r>
          </w:p>
        </w:tc>
        <w:tc>
          <w:tcPr>
            <w:tcW w:w="5977" w:type="dxa"/>
          </w:tcPr>
          <w:p w14:paraId="450833F7"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Polly_gordon@scvs.org.uk</w:t>
            </w:r>
          </w:p>
        </w:tc>
      </w:tr>
      <w:tr w:rsidR="00904C45" w:rsidRPr="00142BED" w14:paraId="3D22B983" w14:textId="77777777" w:rsidTr="00416952">
        <w:trPr>
          <w:trHeight w:val="973"/>
        </w:trPr>
        <w:tc>
          <w:tcPr>
            <w:cnfStyle w:val="001000000000" w:firstRow="0" w:lastRow="0" w:firstColumn="1" w:lastColumn="0" w:oddVBand="0" w:evenVBand="0" w:oddHBand="0" w:evenHBand="0" w:firstRowFirstColumn="0" w:firstRowLastColumn="0" w:lastRowFirstColumn="0" w:lastRowLastColumn="0"/>
            <w:tcW w:w="4621" w:type="dxa"/>
          </w:tcPr>
          <w:p w14:paraId="2FC3769F" w14:textId="77777777" w:rsidR="00904C45" w:rsidRPr="00142BED" w:rsidRDefault="00904C45" w:rsidP="00416952">
            <w:pPr>
              <w:rPr>
                <w:rFonts w:asciiTheme="majorHAnsi" w:hAnsiTheme="majorHAnsi"/>
              </w:rPr>
            </w:pPr>
            <w:r w:rsidRPr="00142BED">
              <w:rPr>
                <w:rFonts w:asciiTheme="majorHAnsi" w:hAnsiTheme="majorHAnsi" w:cs="Open Sans Light"/>
              </w:rPr>
              <w:t>Contact telephone number:</w:t>
            </w:r>
          </w:p>
        </w:tc>
        <w:tc>
          <w:tcPr>
            <w:tcW w:w="5977" w:type="dxa"/>
          </w:tcPr>
          <w:p w14:paraId="78AA6CF4"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01792544000</w:t>
            </w:r>
          </w:p>
        </w:tc>
      </w:tr>
      <w:tr w:rsidR="00904C45" w:rsidRPr="00142BED" w14:paraId="60ECC4B8" w14:textId="77777777" w:rsidTr="00416952">
        <w:tc>
          <w:tcPr>
            <w:cnfStyle w:val="001000000000" w:firstRow="0" w:lastRow="0" w:firstColumn="1" w:lastColumn="0" w:oddVBand="0" w:evenVBand="0" w:oddHBand="0" w:evenHBand="0" w:firstRowFirstColumn="0" w:firstRowLastColumn="0" w:lastRowFirstColumn="0" w:lastRowLastColumn="0"/>
            <w:tcW w:w="4621" w:type="dxa"/>
          </w:tcPr>
          <w:p w14:paraId="7833AD94" w14:textId="77777777" w:rsidR="00904C45" w:rsidRPr="00142BED" w:rsidRDefault="00904C45" w:rsidP="00416952">
            <w:pPr>
              <w:rPr>
                <w:rFonts w:asciiTheme="majorHAnsi" w:hAnsiTheme="majorHAnsi"/>
              </w:rPr>
            </w:pPr>
            <w:r w:rsidRPr="00142BED">
              <w:rPr>
                <w:rFonts w:asciiTheme="majorHAnsi" w:hAnsiTheme="majorHAnsi" w:cs="Open Sans Light"/>
              </w:rPr>
              <w:t>Is a DBS required for you to attend this placement?</w:t>
            </w:r>
          </w:p>
        </w:tc>
        <w:tc>
          <w:tcPr>
            <w:tcW w:w="5977" w:type="dxa"/>
          </w:tcPr>
          <w:p w14:paraId="7197028B" w14:textId="77777777" w:rsidR="00904C45" w:rsidRPr="00142BED" w:rsidRDefault="00904C45" w:rsidP="00904C45">
            <w:pPr>
              <w:pStyle w:val="ListParagraph"/>
              <w:numPr>
                <w:ilvl w:val="0"/>
                <w:numId w:val="2"/>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42BED">
              <w:rPr>
                <w:rFonts w:asciiTheme="majorHAnsi" w:hAnsiTheme="majorHAnsi" w:cs="Arial"/>
              </w:rPr>
              <w:t>Yes</w:t>
            </w:r>
          </w:p>
          <w:p w14:paraId="49499165" w14:textId="77777777" w:rsidR="00904C45" w:rsidRPr="00142BED" w:rsidRDefault="00904C45" w:rsidP="00904C45">
            <w:pPr>
              <w:pStyle w:val="ListParagraph"/>
              <w:numPr>
                <w:ilvl w:val="0"/>
                <w:numId w:val="2"/>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14:paraId="265BB61F"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14:paraId="2766825A"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42BED">
              <w:rPr>
                <w:rFonts w:asciiTheme="majorHAnsi" w:hAnsiTheme="majorHAnsi" w:cs="Arial"/>
              </w:rPr>
              <w:t xml:space="preserve">If </w:t>
            </w:r>
            <w:proofErr w:type="gramStart"/>
            <w:r w:rsidRPr="00142BED">
              <w:rPr>
                <w:rFonts w:asciiTheme="majorHAnsi" w:hAnsiTheme="majorHAnsi" w:cs="Arial"/>
              </w:rPr>
              <w:t>Yes</w:t>
            </w:r>
            <w:proofErr w:type="gramEnd"/>
            <w:r w:rsidRPr="00142BED">
              <w:rPr>
                <w:rFonts w:asciiTheme="majorHAnsi" w:hAnsiTheme="majorHAnsi" w:cs="Arial"/>
              </w:rPr>
              <w:t>, have you applied for this?</w:t>
            </w:r>
          </w:p>
          <w:p w14:paraId="22A38E4A" w14:textId="77777777" w:rsidR="00904C45" w:rsidRPr="00142BED" w:rsidRDefault="00904C45" w:rsidP="00904C45">
            <w:pPr>
              <w:pStyle w:val="ListParagraph"/>
              <w:numPr>
                <w:ilvl w:val="0"/>
                <w:numId w:val="3"/>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roofErr w:type="gramStart"/>
            <w:r w:rsidRPr="00142BED">
              <w:rPr>
                <w:rFonts w:asciiTheme="majorHAnsi" w:hAnsiTheme="majorHAnsi" w:cs="Arial"/>
              </w:rPr>
              <w:lastRenderedPageBreak/>
              <w:t>Yes</w:t>
            </w:r>
            <w:proofErr w:type="gramEnd"/>
            <w:r w:rsidRPr="00142BED">
              <w:rPr>
                <w:rFonts w:asciiTheme="majorHAnsi" w:hAnsiTheme="majorHAnsi" w:cs="Arial"/>
              </w:rPr>
              <w:t xml:space="preserve">   applied on ___</w:t>
            </w:r>
            <w:r>
              <w:rPr>
                <w:rFonts w:asciiTheme="majorHAnsi" w:hAnsiTheme="majorHAnsi" w:cs="Arial"/>
              </w:rPr>
              <w:t>08/12/2025</w:t>
            </w:r>
            <w:r w:rsidRPr="00142BED">
              <w:rPr>
                <w:rFonts w:asciiTheme="majorHAnsi" w:hAnsiTheme="majorHAnsi" w:cs="Arial"/>
              </w:rPr>
              <w:t>_____________</w:t>
            </w:r>
          </w:p>
          <w:p w14:paraId="77966D51" w14:textId="77777777" w:rsidR="00904C45" w:rsidRPr="00142BED" w:rsidRDefault="00904C45" w:rsidP="00904C45">
            <w:pPr>
              <w:pStyle w:val="ListParagraph"/>
              <w:numPr>
                <w:ilvl w:val="0"/>
                <w:numId w:val="3"/>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tc>
      </w:tr>
      <w:tr w:rsidR="00904C45" w:rsidRPr="00142BED" w14:paraId="0555F2B0" w14:textId="77777777" w:rsidTr="00416952">
        <w:trPr>
          <w:trHeight w:val="3524"/>
        </w:trPr>
        <w:tc>
          <w:tcPr>
            <w:cnfStyle w:val="001000000000" w:firstRow="0" w:lastRow="0" w:firstColumn="1" w:lastColumn="0" w:oddVBand="0" w:evenVBand="0" w:oddHBand="0" w:evenHBand="0" w:firstRowFirstColumn="0" w:firstRowLastColumn="0" w:lastRowFirstColumn="0" w:lastRowLastColumn="0"/>
            <w:tcW w:w="4621" w:type="dxa"/>
          </w:tcPr>
          <w:p w14:paraId="7643B044" w14:textId="77777777" w:rsidR="00904C45" w:rsidRPr="00142BED" w:rsidRDefault="00904C45" w:rsidP="00416952">
            <w:pPr>
              <w:rPr>
                <w:rFonts w:asciiTheme="majorHAnsi" w:hAnsiTheme="majorHAnsi"/>
              </w:rPr>
            </w:pPr>
            <w:r w:rsidRPr="00142BED">
              <w:rPr>
                <w:rFonts w:asciiTheme="majorHAnsi" w:hAnsiTheme="majorHAnsi" w:cs="Open Sans Light"/>
              </w:rPr>
              <w:lastRenderedPageBreak/>
              <w:t xml:space="preserve">Explain how your role in this organisation/on this placement meets the criteria for the assessment for the module </w:t>
            </w:r>
            <w:r w:rsidRPr="00142BED">
              <w:rPr>
                <w:rFonts w:asciiTheme="majorHAnsi" w:hAnsiTheme="majorHAnsi" w:cs="Open Sans Light"/>
              </w:rPr>
              <w:br/>
            </w:r>
            <w:r w:rsidRPr="00142BED">
              <w:rPr>
                <w:rFonts w:asciiTheme="majorHAnsi" w:hAnsiTheme="majorHAnsi" w:cs="Open Sans Light"/>
                <w:b w:val="0"/>
                <w:bCs w:val="0"/>
                <w:i/>
                <w:iCs/>
                <w:sz w:val="22"/>
              </w:rPr>
              <w:t>(e.g., what duties/tasks will you be undertaking that are relevant for the module assessment)</w:t>
            </w:r>
          </w:p>
        </w:tc>
        <w:tc>
          <w:tcPr>
            <w:tcW w:w="5977" w:type="dxa"/>
          </w:tcPr>
          <w:p w14:paraId="1DCE1059" w14:textId="77777777" w:rsidR="00904C45" w:rsidRPr="00142BED" w:rsidRDefault="00904C45" w:rsidP="00416952">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4743FE">
              <w:rPr>
                <w:rFonts w:asciiTheme="majorHAnsi" w:hAnsiTheme="majorHAnsi"/>
              </w:rPr>
              <w:t xml:space="preserve">The overall aim of the role is to provide befriending/support to in-patients directly on the wards. </w:t>
            </w:r>
            <w:r>
              <w:rPr>
                <w:rFonts w:asciiTheme="majorHAnsi" w:hAnsiTheme="majorHAnsi"/>
              </w:rPr>
              <w:t>I</w:t>
            </w:r>
            <w:r w:rsidRPr="004743FE">
              <w:rPr>
                <w:rFonts w:asciiTheme="majorHAnsi" w:hAnsiTheme="majorHAnsi"/>
              </w:rPr>
              <w:t xml:space="preserve"> will listen and chat with people, not only about mental health, but also about hobbies, interests and general well-being. </w:t>
            </w:r>
            <w:r>
              <w:rPr>
                <w:rFonts w:asciiTheme="majorHAnsi" w:hAnsiTheme="majorHAnsi"/>
              </w:rPr>
              <w:t>I</w:t>
            </w:r>
            <w:r w:rsidRPr="004743FE">
              <w:rPr>
                <w:rFonts w:asciiTheme="majorHAnsi" w:hAnsiTheme="majorHAnsi"/>
              </w:rPr>
              <w:t xml:space="preserve"> will also play a crucial part in signposting to other charity organisations in Swansea, Neath and Port Talbot.</w:t>
            </w:r>
          </w:p>
        </w:tc>
      </w:tr>
    </w:tbl>
    <w:p w14:paraId="4D4C00EF" w14:textId="276BC014" w:rsidR="00904C45" w:rsidRDefault="00904C45" w:rsidP="00904C45"/>
    <w:p w14:paraId="77CCB719" w14:textId="77777777" w:rsidR="00904C45" w:rsidRPr="00142BED" w:rsidRDefault="00904C45" w:rsidP="00904C45"/>
    <w:p w14:paraId="039937F7" w14:textId="77777777" w:rsidR="00904C45" w:rsidRDefault="00904C45" w:rsidP="00904C45">
      <w:pPr>
        <w:ind w:firstLine="720"/>
      </w:pPr>
    </w:p>
    <w:p w14:paraId="2804B834" w14:textId="77777777" w:rsidR="00904C45" w:rsidRPr="00881A07" w:rsidRDefault="00904C45" w:rsidP="00904C45">
      <w:pPr>
        <w:jc w:val="center"/>
        <w:rPr>
          <w:rFonts w:ascii="Arial" w:hAnsi="Arial" w:cs="Arial"/>
        </w:rPr>
      </w:pPr>
      <w:r>
        <w:rPr>
          <w:rFonts w:ascii="Arial" w:hAnsi="Arial" w:cs="Arial"/>
        </w:rPr>
        <w:t>ALL information must be provided. Incomplete forms will be returned to the student.</w:t>
      </w:r>
    </w:p>
    <w:p w14:paraId="581B6294" w14:textId="77777777" w:rsidR="00904C45" w:rsidRDefault="00904C45" w:rsidP="00904C45">
      <w:pPr>
        <w:jc w:val="center"/>
        <w:rPr>
          <w:rFonts w:ascii="Arial" w:hAnsi="Arial" w:cs="Arial"/>
          <w:iCs/>
          <w:szCs w:val="18"/>
        </w:rPr>
      </w:pPr>
      <w:r w:rsidRPr="001C0F50">
        <w:rPr>
          <w:rFonts w:ascii="Arial" w:hAnsi="Arial" w:cs="Arial"/>
          <w:iCs/>
          <w:szCs w:val="18"/>
        </w:rPr>
        <w:t>Please return this form to Stacey Coleman (</w:t>
      </w:r>
      <w:hyperlink r:id="rId17" w:history="1">
        <w:r w:rsidRPr="001C0F50">
          <w:rPr>
            <w:rStyle w:val="Hyperlink"/>
            <w:rFonts w:ascii="Arial" w:hAnsi="Arial" w:cs="Arial"/>
            <w:szCs w:val="18"/>
          </w:rPr>
          <w:t>stacey.coleman@uwtsd.ac.uk</w:t>
        </w:r>
      </w:hyperlink>
      <w:r w:rsidRPr="001C0F50">
        <w:rPr>
          <w:rFonts w:ascii="Arial" w:hAnsi="Arial" w:cs="Arial"/>
          <w:iCs/>
          <w:szCs w:val="18"/>
        </w:rPr>
        <w:t xml:space="preserve">) </w:t>
      </w:r>
      <w:r w:rsidRPr="001C0F50">
        <w:rPr>
          <w:rFonts w:ascii="Arial" w:hAnsi="Arial" w:cs="Arial"/>
          <w:b/>
          <w:bCs/>
          <w:iCs/>
          <w:szCs w:val="18"/>
          <w:u w:val="single"/>
        </w:rPr>
        <w:t>by</w:t>
      </w:r>
      <w:r>
        <w:rPr>
          <w:rFonts w:ascii="Arial" w:hAnsi="Arial" w:cs="Arial"/>
          <w:b/>
          <w:bCs/>
          <w:iCs/>
          <w:szCs w:val="18"/>
          <w:u w:val="single"/>
        </w:rPr>
        <w:t xml:space="preserve"> no later than 12pm on Monday 1</w:t>
      </w:r>
      <w:r w:rsidRPr="00404D34">
        <w:rPr>
          <w:rFonts w:ascii="Arial" w:hAnsi="Arial" w:cs="Arial"/>
          <w:b/>
          <w:bCs/>
          <w:iCs/>
          <w:szCs w:val="18"/>
          <w:u w:val="single"/>
          <w:vertAlign w:val="superscript"/>
        </w:rPr>
        <w:t>st</w:t>
      </w:r>
      <w:r>
        <w:rPr>
          <w:rFonts w:ascii="Arial" w:hAnsi="Arial" w:cs="Arial"/>
          <w:b/>
          <w:bCs/>
          <w:iCs/>
          <w:szCs w:val="18"/>
          <w:u w:val="single"/>
        </w:rPr>
        <w:t xml:space="preserve"> July</w:t>
      </w:r>
      <w:r>
        <w:rPr>
          <w:rFonts w:ascii="Arial" w:hAnsi="Arial" w:cs="Arial"/>
          <w:iCs/>
          <w:szCs w:val="18"/>
        </w:rPr>
        <w:t xml:space="preserve">. </w:t>
      </w:r>
    </w:p>
    <w:p w14:paraId="24D31374" w14:textId="77777777" w:rsidR="00F12C8C" w:rsidRDefault="00F12C8C" w:rsidP="00904C45">
      <w:pPr>
        <w:jc w:val="center"/>
        <w:rPr>
          <w:rFonts w:ascii="Arial" w:hAnsi="Arial" w:cs="Arial"/>
          <w:iCs/>
          <w:szCs w:val="18"/>
        </w:rPr>
      </w:pPr>
    </w:p>
    <w:p w14:paraId="7068219A" w14:textId="77777777" w:rsidR="00F12C8C" w:rsidRDefault="00F12C8C" w:rsidP="00904C45">
      <w:pPr>
        <w:jc w:val="center"/>
        <w:rPr>
          <w:rFonts w:ascii="Arial" w:hAnsi="Arial" w:cs="Arial"/>
          <w:iCs/>
          <w:szCs w:val="18"/>
        </w:rPr>
      </w:pPr>
    </w:p>
    <w:p w14:paraId="0F8D3B49" w14:textId="77777777" w:rsidR="00F12C8C" w:rsidRDefault="00F12C8C" w:rsidP="00904C45">
      <w:pPr>
        <w:jc w:val="center"/>
        <w:rPr>
          <w:rFonts w:ascii="Arial" w:hAnsi="Arial" w:cs="Arial"/>
          <w:iCs/>
          <w:szCs w:val="18"/>
        </w:rPr>
      </w:pPr>
    </w:p>
    <w:p w14:paraId="778F8E39" w14:textId="77777777" w:rsidR="00F12C8C" w:rsidRDefault="00F12C8C" w:rsidP="00904C45">
      <w:pPr>
        <w:jc w:val="center"/>
        <w:rPr>
          <w:rFonts w:ascii="Arial" w:hAnsi="Arial" w:cs="Arial"/>
          <w:iCs/>
          <w:szCs w:val="18"/>
        </w:rPr>
      </w:pPr>
    </w:p>
    <w:p w14:paraId="72253B26" w14:textId="77777777" w:rsidR="00F12C8C" w:rsidRDefault="00F12C8C" w:rsidP="00904C45">
      <w:pPr>
        <w:jc w:val="center"/>
        <w:rPr>
          <w:rFonts w:ascii="Arial" w:hAnsi="Arial" w:cs="Arial"/>
          <w:iCs/>
          <w:szCs w:val="18"/>
        </w:rPr>
      </w:pPr>
    </w:p>
    <w:p w14:paraId="582DBA20" w14:textId="77777777" w:rsidR="00F12C8C" w:rsidRDefault="00F12C8C" w:rsidP="00904C45">
      <w:pPr>
        <w:jc w:val="center"/>
        <w:rPr>
          <w:rFonts w:ascii="Arial" w:hAnsi="Arial" w:cs="Arial"/>
          <w:iCs/>
          <w:szCs w:val="18"/>
        </w:rPr>
      </w:pPr>
    </w:p>
    <w:p w14:paraId="5438B6A6" w14:textId="77777777" w:rsidR="00F12C8C" w:rsidRDefault="00F12C8C" w:rsidP="00904C45">
      <w:pPr>
        <w:jc w:val="center"/>
        <w:rPr>
          <w:rFonts w:ascii="Arial" w:hAnsi="Arial" w:cs="Arial"/>
          <w:iCs/>
          <w:szCs w:val="18"/>
        </w:rPr>
      </w:pPr>
    </w:p>
    <w:p w14:paraId="00155414" w14:textId="77777777" w:rsidR="00B77F00" w:rsidRDefault="00B77F00" w:rsidP="00266F6F"/>
    <w:sectPr w:rsidR="00B77F00" w:rsidSect="00217A47">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0115C" w14:textId="77777777" w:rsidR="007A3A62" w:rsidRDefault="007A3A62" w:rsidP="00613BA5">
      <w:pPr>
        <w:spacing w:after="0" w:line="240" w:lineRule="auto"/>
      </w:pPr>
      <w:r>
        <w:separator/>
      </w:r>
    </w:p>
  </w:endnote>
  <w:endnote w:type="continuationSeparator" w:id="0">
    <w:p w14:paraId="6CBA6BF4" w14:textId="77777777" w:rsidR="007A3A62" w:rsidRDefault="007A3A62" w:rsidP="00613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934619"/>
      <w:docPartObj>
        <w:docPartGallery w:val="Page Numbers (Bottom of Page)"/>
        <w:docPartUnique/>
      </w:docPartObj>
    </w:sdtPr>
    <w:sdtContent>
      <w:p w14:paraId="2B1BDE8E" w14:textId="32B62EC7" w:rsidR="00CE0790" w:rsidRDefault="00CE0790">
        <w:pPr>
          <w:pStyle w:val="Footer"/>
          <w:jc w:val="right"/>
        </w:pPr>
        <w:r>
          <w:fldChar w:fldCharType="begin"/>
        </w:r>
        <w:r>
          <w:instrText>PAGE   \* MERGEFORMAT</w:instrText>
        </w:r>
        <w:r>
          <w:fldChar w:fldCharType="separate"/>
        </w:r>
        <w:r>
          <w:t>2</w:t>
        </w:r>
        <w:r>
          <w:fldChar w:fldCharType="end"/>
        </w:r>
      </w:p>
    </w:sdtContent>
  </w:sdt>
  <w:p w14:paraId="54AC0FBD" w14:textId="77777777" w:rsidR="00CE0790" w:rsidRDefault="00CE0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F72A5" w14:textId="77777777" w:rsidR="007A3A62" w:rsidRDefault="007A3A62" w:rsidP="00613BA5">
      <w:pPr>
        <w:spacing w:after="0" w:line="240" w:lineRule="auto"/>
      </w:pPr>
      <w:r>
        <w:separator/>
      </w:r>
    </w:p>
  </w:footnote>
  <w:footnote w:type="continuationSeparator" w:id="0">
    <w:p w14:paraId="1A75181F" w14:textId="77777777" w:rsidR="007A3A62" w:rsidRDefault="007A3A62" w:rsidP="00613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7C87" w14:textId="77777777" w:rsidR="00613BA5" w:rsidRDefault="00613BA5">
    <w:pPr>
      <w:pStyle w:val="Header"/>
    </w:pPr>
  </w:p>
  <w:p w14:paraId="067747F2" w14:textId="77777777" w:rsidR="00613BA5" w:rsidRDefault="00613BA5">
    <w:pPr>
      <w:pStyle w:val="Header"/>
    </w:pPr>
  </w:p>
  <w:p w14:paraId="5D6D5ED1" w14:textId="77777777" w:rsidR="00613BA5" w:rsidRDefault="00613BA5">
    <w:pPr>
      <w:pStyle w:val="Header"/>
    </w:pPr>
  </w:p>
  <w:p w14:paraId="45F065F3" w14:textId="77777777" w:rsidR="00613BA5" w:rsidRDefault="00613BA5">
    <w:pPr>
      <w:pStyle w:val="Header"/>
    </w:pPr>
  </w:p>
  <w:p w14:paraId="0C08E9F2" w14:textId="77777777" w:rsidR="00613BA5" w:rsidRDefault="00613B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D3DFD"/>
    <w:multiLevelType w:val="hybridMultilevel"/>
    <w:tmpl w:val="B0B2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77C6F"/>
    <w:multiLevelType w:val="hybridMultilevel"/>
    <w:tmpl w:val="CD20EA1A"/>
    <w:lvl w:ilvl="0" w:tplc="AA6A299A">
      <w:start w:val="1"/>
      <w:numFmt w:val="bullet"/>
      <w:lvlText w:val="•"/>
      <w:lvlJc w:val="left"/>
      <w:pPr>
        <w:ind w:left="794"/>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7536F4C0">
      <w:start w:val="1"/>
      <w:numFmt w:val="bullet"/>
      <w:lvlText w:val="o"/>
      <w:lvlJc w:val="left"/>
      <w:pPr>
        <w:ind w:left="226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FD5071B6">
      <w:start w:val="1"/>
      <w:numFmt w:val="bullet"/>
      <w:lvlText w:val="▪"/>
      <w:lvlJc w:val="left"/>
      <w:pPr>
        <w:ind w:left="298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D480F072">
      <w:start w:val="1"/>
      <w:numFmt w:val="bullet"/>
      <w:lvlText w:val="•"/>
      <w:lvlJc w:val="left"/>
      <w:pPr>
        <w:ind w:left="370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0AACBE1A">
      <w:start w:val="1"/>
      <w:numFmt w:val="bullet"/>
      <w:lvlText w:val="o"/>
      <w:lvlJc w:val="left"/>
      <w:pPr>
        <w:ind w:left="442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95D6E22E">
      <w:start w:val="1"/>
      <w:numFmt w:val="bullet"/>
      <w:lvlText w:val="▪"/>
      <w:lvlJc w:val="left"/>
      <w:pPr>
        <w:ind w:left="514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99EC6E44">
      <w:start w:val="1"/>
      <w:numFmt w:val="bullet"/>
      <w:lvlText w:val="•"/>
      <w:lvlJc w:val="left"/>
      <w:pPr>
        <w:ind w:left="5868"/>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DA40AFC">
      <w:start w:val="1"/>
      <w:numFmt w:val="bullet"/>
      <w:lvlText w:val="o"/>
      <w:lvlJc w:val="left"/>
      <w:pPr>
        <w:ind w:left="658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BD1A06AE">
      <w:start w:val="1"/>
      <w:numFmt w:val="bullet"/>
      <w:lvlText w:val="▪"/>
      <w:lvlJc w:val="left"/>
      <w:pPr>
        <w:ind w:left="7308"/>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8308536">
    <w:abstractNumId w:val="1"/>
  </w:num>
  <w:num w:numId="2" w16cid:durableId="1793480098">
    <w:abstractNumId w:val="3"/>
  </w:num>
  <w:num w:numId="3" w16cid:durableId="2050260767">
    <w:abstractNumId w:val="2"/>
  </w:num>
  <w:num w:numId="4" w16cid:durableId="1476146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273"/>
    <w:rsid w:val="00025F15"/>
    <w:rsid w:val="00087408"/>
    <w:rsid w:val="000A483F"/>
    <w:rsid w:val="000A4E8F"/>
    <w:rsid w:val="000D7A80"/>
    <w:rsid w:val="00164E5A"/>
    <w:rsid w:val="00185A98"/>
    <w:rsid w:val="001F4172"/>
    <w:rsid w:val="001F7C97"/>
    <w:rsid w:val="00217A47"/>
    <w:rsid w:val="002548C1"/>
    <w:rsid w:val="00266F6F"/>
    <w:rsid w:val="002A475E"/>
    <w:rsid w:val="002C6AE4"/>
    <w:rsid w:val="002D4DF0"/>
    <w:rsid w:val="0033319B"/>
    <w:rsid w:val="003621CD"/>
    <w:rsid w:val="003D7307"/>
    <w:rsid w:val="003F57DE"/>
    <w:rsid w:val="003F6FD8"/>
    <w:rsid w:val="00412B93"/>
    <w:rsid w:val="00421D3A"/>
    <w:rsid w:val="00437141"/>
    <w:rsid w:val="00444DCD"/>
    <w:rsid w:val="00495856"/>
    <w:rsid w:val="004A17E7"/>
    <w:rsid w:val="004F1BEF"/>
    <w:rsid w:val="00551B9D"/>
    <w:rsid w:val="005A21E3"/>
    <w:rsid w:val="00613BA5"/>
    <w:rsid w:val="00661DF7"/>
    <w:rsid w:val="00676273"/>
    <w:rsid w:val="006914DE"/>
    <w:rsid w:val="006B45A7"/>
    <w:rsid w:val="007051B5"/>
    <w:rsid w:val="0070698E"/>
    <w:rsid w:val="00744DD9"/>
    <w:rsid w:val="00780B5C"/>
    <w:rsid w:val="007A3A62"/>
    <w:rsid w:val="00833D9A"/>
    <w:rsid w:val="00880F4F"/>
    <w:rsid w:val="00900F97"/>
    <w:rsid w:val="00904C45"/>
    <w:rsid w:val="009357B8"/>
    <w:rsid w:val="00945E0E"/>
    <w:rsid w:val="00960F11"/>
    <w:rsid w:val="009D5BBD"/>
    <w:rsid w:val="00A42506"/>
    <w:rsid w:val="00A625FB"/>
    <w:rsid w:val="00AB3A36"/>
    <w:rsid w:val="00AC7CF8"/>
    <w:rsid w:val="00B77F00"/>
    <w:rsid w:val="00BA4B97"/>
    <w:rsid w:val="00BD3C9F"/>
    <w:rsid w:val="00C53A78"/>
    <w:rsid w:val="00C91B8D"/>
    <w:rsid w:val="00CB4307"/>
    <w:rsid w:val="00CE0790"/>
    <w:rsid w:val="00CF43F8"/>
    <w:rsid w:val="00D04D69"/>
    <w:rsid w:val="00E921B0"/>
    <w:rsid w:val="00F11634"/>
    <w:rsid w:val="00F12C8C"/>
    <w:rsid w:val="00F80757"/>
    <w:rsid w:val="00F8790F"/>
    <w:rsid w:val="00F90573"/>
    <w:rsid w:val="00FE7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9DEBA"/>
  <w15:chartTrackingRefBased/>
  <w15:docId w15:val="{5EBA1F6E-59E3-449C-A76B-2A7100D8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B8D"/>
  </w:style>
  <w:style w:type="paragraph" w:styleId="Heading1">
    <w:name w:val="heading 1"/>
    <w:basedOn w:val="Normal"/>
    <w:next w:val="Normal"/>
    <w:link w:val="Heading1Char"/>
    <w:uiPriority w:val="9"/>
    <w:qFormat/>
    <w:rsid w:val="00C9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8D"/>
    <w:rPr>
      <w:rFonts w:eastAsiaTheme="majorEastAsia" w:cstheme="majorBidi"/>
      <w:color w:val="272727" w:themeColor="text1" w:themeTint="D8"/>
    </w:rPr>
  </w:style>
  <w:style w:type="paragraph" w:styleId="Title">
    <w:name w:val="Title"/>
    <w:basedOn w:val="Normal"/>
    <w:next w:val="Normal"/>
    <w:link w:val="TitleChar"/>
    <w:uiPriority w:val="10"/>
    <w:qFormat/>
    <w:rsid w:val="00C9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8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91B8D"/>
    <w:pPr>
      <w:ind w:left="720"/>
      <w:contextualSpacing/>
    </w:pPr>
  </w:style>
  <w:style w:type="paragraph" w:styleId="Quote">
    <w:name w:val="Quote"/>
    <w:basedOn w:val="Normal"/>
    <w:next w:val="Normal"/>
    <w:link w:val="QuoteChar"/>
    <w:uiPriority w:val="29"/>
    <w:qFormat/>
    <w:rsid w:val="00C91B8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8D"/>
    <w:rPr>
      <w:i/>
      <w:iCs/>
      <w:color w:val="404040" w:themeColor="text1" w:themeTint="BF"/>
    </w:rPr>
  </w:style>
  <w:style w:type="paragraph" w:styleId="IntenseQuote">
    <w:name w:val="Intense Quote"/>
    <w:basedOn w:val="Normal"/>
    <w:next w:val="Normal"/>
    <w:link w:val="IntenseQuoteChar"/>
    <w:uiPriority w:val="30"/>
    <w:qFormat/>
    <w:rsid w:val="00C9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8D"/>
    <w:rPr>
      <w:i/>
      <w:iCs/>
      <w:color w:val="0F4761" w:themeColor="accent1" w:themeShade="BF"/>
    </w:rPr>
  </w:style>
  <w:style w:type="character" w:styleId="IntenseEmphasis">
    <w:name w:val="Intense Emphasis"/>
    <w:basedOn w:val="DefaultParagraphFont"/>
    <w:uiPriority w:val="21"/>
    <w:qFormat/>
    <w:rsid w:val="00C91B8D"/>
    <w:rPr>
      <w:i/>
      <w:iCs/>
      <w:color w:val="0F4761" w:themeColor="accent1" w:themeShade="BF"/>
    </w:rPr>
  </w:style>
  <w:style w:type="character" w:styleId="IntenseReference">
    <w:name w:val="Intense Reference"/>
    <w:basedOn w:val="DefaultParagraphFont"/>
    <w:uiPriority w:val="32"/>
    <w:qFormat/>
    <w:rsid w:val="00C91B8D"/>
    <w:rPr>
      <w:b/>
      <w:bCs/>
      <w:smallCaps/>
      <w:color w:val="0F4761" w:themeColor="accent1" w:themeShade="BF"/>
      <w:spacing w:val="5"/>
    </w:rPr>
  </w:style>
  <w:style w:type="paragraph" w:styleId="Header">
    <w:name w:val="header"/>
    <w:basedOn w:val="Normal"/>
    <w:link w:val="HeaderChar"/>
    <w:uiPriority w:val="99"/>
    <w:unhideWhenUsed/>
    <w:rsid w:val="00613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BA5"/>
  </w:style>
  <w:style w:type="paragraph" w:styleId="Footer">
    <w:name w:val="footer"/>
    <w:basedOn w:val="Normal"/>
    <w:link w:val="FooterChar"/>
    <w:uiPriority w:val="99"/>
    <w:unhideWhenUsed/>
    <w:rsid w:val="00613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BA5"/>
  </w:style>
  <w:style w:type="table" w:customStyle="1" w:styleId="TableGrid">
    <w:name w:val="TableGrid"/>
    <w:rsid w:val="00266F6F"/>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F6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17A4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17A47"/>
    <w:rPr>
      <w:rFonts w:eastAsiaTheme="minorEastAsia"/>
      <w:kern w:val="0"/>
      <w:sz w:val="22"/>
      <w:szCs w:val="22"/>
      <w:lang w:eastAsia="en-GB"/>
      <w14:ligatures w14:val="none"/>
    </w:rPr>
  </w:style>
  <w:style w:type="table" w:styleId="GridTable1Light-Accent1">
    <w:name w:val="Grid Table 1 Light Accent 1"/>
    <w:basedOn w:val="TableNormal"/>
    <w:uiPriority w:val="46"/>
    <w:rsid w:val="00904C45"/>
    <w:pPr>
      <w:spacing w:after="0" w:line="240" w:lineRule="auto"/>
    </w:pPr>
    <w:rPr>
      <w:rFonts w:eastAsiaTheme="minorEastAsia"/>
      <w:lang w:eastAsia="zh-CN"/>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04C45"/>
    <w:rPr>
      <w:color w:val="467886" w:themeColor="hyperlink"/>
      <w:u w:val="single"/>
    </w:rPr>
  </w:style>
  <w:style w:type="paragraph" w:styleId="TOCHeading">
    <w:name w:val="TOC Heading"/>
    <w:basedOn w:val="Heading1"/>
    <w:next w:val="Normal"/>
    <w:uiPriority w:val="39"/>
    <w:unhideWhenUsed/>
    <w:qFormat/>
    <w:rsid w:val="00164E5A"/>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stacey.coleman@uwtsd.ac.uk"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A8D85-3769-459F-8094-1BA8C77E3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5797</TotalTime>
  <Pages>22</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(ECPS5013)</dc:title>
  <dc:subject>ina Harris                                                                SCVS volunteering portfolio Neah Port Talbot hospital – Ward F</dc:subject>
  <dc:creator>kristina aris</dc:creator>
  <cp:keywords/>
  <dc:description/>
  <cp:lastModifiedBy>kristina haris</cp:lastModifiedBy>
  <cp:revision>63</cp:revision>
  <dcterms:created xsi:type="dcterms:W3CDTF">2026-04-30T20:41:00Z</dcterms:created>
  <dcterms:modified xsi:type="dcterms:W3CDTF">2026-05-04T21:51:00Z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2c520f60-d691-4b2f-bc4f-53c3d1394d08</vt:lpwstr>
  </property>
</Properties>
</file>