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D5DE0" w14:textId="062A5170" w:rsidR="00CE5669" w:rsidRPr="004621D3" w:rsidRDefault="00CE5669" w:rsidP="00CE5669">
      <w:pPr>
        <w:rPr>
          <w:rFonts w:ascii="Arial" w:hAnsi="Arial" w:cs="Arial"/>
          <w:sz w:val="40"/>
          <w:szCs w:val="40"/>
        </w:rPr>
      </w:pPr>
      <w:r w:rsidRPr="004621D3">
        <w:rPr>
          <w:rFonts w:ascii="Arial" w:hAnsi="Arial" w:cs="Arial"/>
          <w:sz w:val="40"/>
          <w:szCs w:val="40"/>
        </w:rPr>
        <w:t>Name: Saiqa Bibi</w:t>
      </w:r>
    </w:p>
    <w:p w14:paraId="2082F6CD" w14:textId="5886003F" w:rsidR="00CE5669" w:rsidRPr="004621D3" w:rsidRDefault="00CE5669" w:rsidP="00CE5669">
      <w:pPr>
        <w:rPr>
          <w:rFonts w:ascii="Arial" w:hAnsi="Arial" w:cs="Arial"/>
          <w:sz w:val="40"/>
          <w:szCs w:val="40"/>
        </w:rPr>
      </w:pPr>
      <w:r w:rsidRPr="004621D3">
        <w:rPr>
          <w:rFonts w:ascii="Arial" w:hAnsi="Arial" w:cs="Arial"/>
          <w:sz w:val="40"/>
          <w:szCs w:val="40"/>
        </w:rPr>
        <w:t>Student Number: 2020850</w:t>
      </w:r>
    </w:p>
    <w:p w14:paraId="27C456F1" w14:textId="2BD0B2DA" w:rsidR="00CE5669" w:rsidRPr="004621D3" w:rsidRDefault="00CE5669" w:rsidP="00CE5669">
      <w:pPr>
        <w:rPr>
          <w:rFonts w:ascii="Arial" w:hAnsi="Arial" w:cs="Arial"/>
          <w:sz w:val="40"/>
          <w:szCs w:val="40"/>
        </w:rPr>
      </w:pPr>
      <w:r w:rsidRPr="004621D3">
        <w:rPr>
          <w:rFonts w:ascii="Arial" w:hAnsi="Arial" w:cs="Arial"/>
          <w:sz w:val="40"/>
          <w:szCs w:val="40"/>
        </w:rPr>
        <w:t>Module Code: BMHP6006</w:t>
      </w:r>
    </w:p>
    <w:p w14:paraId="439AABAA" w14:textId="5CA6BA8F" w:rsidR="00CE5669" w:rsidRPr="004621D3" w:rsidRDefault="00CE5669" w:rsidP="00CE5669">
      <w:pPr>
        <w:rPr>
          <w:rFonts w:ascii="Arial" w:hAnsi="Arial" w:cs="Arial"/>
          <w:sz w:val="40"/>
          <w:szCs w:val="40"/>
        </w:rPr>
      </w:pPr>
      <w:r w:rsidRPr="004621D3">
        <w:rPr>
          <w:rFonts w:ascii="Arial" w:hAnsi="Arial" w:cs="Arial"/>
          <w:sz w:val="40"/>
          <w:szCs w:val="40"/>
        </w:rPr>
        <w:t>Module Title: Mental Disorders and Psychopathology</w:t>
      </w:r>
    </w:p>
    <w:p w14:paraId="5AC3E094" w14:textId="5875BF5E" w:rsidR="00CE5669" w:rsidRPr="004621D3" w:rsidRDefault="00CE5669" w:rsidP="00CE5669">
      <w:pPr>
        <w:rPr>
          <w:rFonts w:ascii="Arial" w:hAnsi="Arial" w:cs="Arial"/>
          <w:sz w:val="40"/>
          <w:szCs w:val="40"/>
        </w:rPr>
      </w:pPr>
      <w:r w:rsidRPr="004621D3">
        <w:rPr>
          <w:rFonts w:ascii="Arial" w:hAnsi="Arial" w:cs="Arial"/>
          <w:sz w:val="40"/>
          <w:szCs w:val="40"/>
        </w:rPr>
        <w:t>Assignment Title: Component 1 – Debate Presentation (Reference List)</w:t>
      </w:r>
    </w:p>
    <w:p w14:paraId="4395B89F" w14:textId="278B6AAE" w:rsidR="00CE5669" w:rsidRDefault="00CE5669" w:rsidP="00CE5669"/>
    <w:p w14:paraId="5CABE118" w14:textId="77777777" w:rsidR="00CE5669" w:rsidRDefault="00CE5669" w:rsidP="00CE5669"/>
    <w:p w14:paraId="6A123BDC" w14:textId="77777777" w:rsidR="00CE5669" w:rsidRDefault="00CE5669" w:rsidP="00CE5669"/>
    <w:p w14:paraId="75DB1799" w14:textId="77777777" w:rsidR="00CE5669" w:rsidRDefault="00CE5669" w:rsidP="00CE5669"/>
    <w:p w14:paraId="3FBF093F" w14:textId="77777777" w:rsidR="00CE5669" w:rsidRDefault="00CE5669" w:rsidP="00CE5669"/>
    <w:p w14:paraId="107E919F" w14:textId="77777777" w:rsidR="00CE5669" w:rsidRDefault="00CE5669" w:rsidP="00CE5669"/>
    <w:p w14:paraId="79CE776E" w14:textId="77777777" w:rsidR="00CE5669" w:rsidRDefault="00CE5669" w:rsidP="00CE5669"/>
    <w:p w14:paraId="2BC93ECE" w14:textId="77777777" w:rsidR="00CE5669" w:rsidRDefault="00CE5669" w:rsidP="00CE5669"/>
    <w:p w14:paraId="29A817FC" w14:textId="77777777" w:rsidR="00CE5669" w:rsidRDefault="00CE5669" w:rsidP="00CE5669"/>
    <w:p w14:paraId="7440BC79" w14:textId="77777777" w:rsidR="00CE5669" w:rsidRDefault="00CE5669" w:rsidP="00CE5669"/>
    <w:p w14:paraId="69BA9077" w14:textId="77777777" w:rsidR="00CE5669" w:rsidRDefault="00CE5669" w:rsidP="00CE5669"/>
    <w:p w14:paraId="35AC082C" w14:textId="77777777" w:rsidR="00CE5669" w:rsidRDefault="00CE5669" w:rsidP="00CE5669"/>
    <w:p w14:paraId="732D779D" w14:textId="77777777" w:rsidR="00CE5669" w:rsidRDefault="00CE5669" w:rsidP="00CE5669"/>
    <w:p w14:paraId="29A80A4B" w14:textId="77777777" w:rsidR="00CE5669" w:rsidRDefault="00CE5669" w:rsidP="00CE5669"/>
    <w:p w14:paraId="3B482F52" w14:textId="77777777" w:rsidR="00CE5669" w:rsidRDefault="00CE5669" w:rsidP="00CE5669"/>
    <w:p w14:paraId="123819EF" w14:textId="77777777" w:rsidR="00CE5669" w:rsidRDefault="00CE5669" w:rsidP="00CE5669"/>
    <w:p w14:paraId="12C1E341" w14:textId="77777777" w:rsidR="00CE5669" w:rsidRDefault="00CE5669" w:rsidP="00CE5669"/>
    <w:p w14:paraId="04705947" w14:textId="77777777" w:rsidR="00CE5669" w:rsidRDefault="00CE5669" w:rsidP="00CE5669"/>
    <w:p w14:paraId="40C52973" w14:textId="77777777" w:rsidR="00CE5669" w:rsidRDefault="00CE5669" w:rsidP="00CE5669"/>
    <w:p w14:paraId="6F1C9BBB" w14:textId="77777777" w:rsidR="00CE5669" w:rsidRDefault="00CE5669" w:rsidP="00CE5669"/>
    <w:p w14:paraId="0C86424C" w14:textId="77777777" w:rsidR="00CE5669" w:rsidRDefault="00CE5669" w:rsidP="00CE5669"/>
    <w:p w14:paraId="3780F49F" w14:textId="77777777" w:rsidR="00CE5669" w:rsidRDefault="00CE5669" w:rsidP="00CE5669"/>
    <w:p w14:paraId="3F06A16B" w14:textId="77777777" w:rsidR="00CE5669" w:rsidRDefault="00CE5669" w:rsidP="00CE5669"/>
    <w:p w14:paraId="3C8BCE94" w14:textId="77777777" w:rsidR="00CE5669" w:rsidRDefault="00CE5669" w:rsidP="00CE5669"/>
    <w:p w14:paraId="19753B01" w14:textId="77777777" w:rsidR="00CE5669" w:rsidRDefault="00CE5669" w:rsidP="00CE5669"/>
    <w:p w14:paraId="68EF8C03" w14:textId="77777777" w:rsidR="00CE5669" w:rsidRDefault="00CE5669" w:rsidP="00CE5669"/>
    <w:p w14:paraId="1E501B02" w14:textId="77777777" w:rsidR="00CE5669" w:rsidRDefault="00CE5669" w:rsidP="00CE5669"/>
    <w:p w14:paraId="776498BA" w14:textId="77777777" w:rsidR="00CE5669" w:rsidRDefault="00CE5669" w:rsidP="00CE5669"/>
    <w:p w14:paraId="711AD497" w14:textId="77777777" w:rsidR="00CE5669" w:rsidRDefault="00CE5669" w:rsidP="00CE5669"/>
    <w:p w14:paraId="0675C510" w14:textId="77777777" w:rsidR="00CE5669" w:rsidRDefault="00CE5669" w:rsidP="00CE5669"/>
    <w:p w14:paraId="2E9FBA22" w14:textId="77777777" w:rsidR="00CE5669" w:rsidRDefault="00CE5669" w:rsidP="00CE5669"/>
    <w:p w14:paraId="648008AA" w14:textId="77777777" w:rsidR="00CE5669" w:rsidRDefault="00CE5669" w:rsidP="00CE5669"/>
    <w:p w14:paraId="13CC74D6" w14:textId="77777777" w:rsidR="00CE5669" w:rsidRDefault="00CE5669" w:rsidP="00CE5669"/>
    <w:p w14:paraId="2A71079E" w14:textId="77777777" w:rsidR="00CE5669" w:rsidRDefault="00CE5669" w:rsidP="00CE5669"/>
    <w:p w14:paraId="6096881B" w14:textId="77777777" w:rsidR="00CE5669" w:rsidRDefault="00CE5669" w:rsidP="00CE5669"/>
    <w:p w14:paraId="45B3243A" w14:textId="77777777" w:rsidR="00CE5669" w:rsidRDefault="00CE5669" w:rsidP="00CE5669"/>
    <w:p w14:paraId="79F6D69E" w14:textId="77777777" w:rsidR="00CE5669" w:rsidRDefault="00CE5669" w:rsidP="00CE5669"/>
    <w:p w14:paraId="07086865" w14:textId="75F4F2A5" w:rsidR="00CE5669" w:rsidRPr="004621D3" w:rsidRDefault="00CE5669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t>References</w:t>
      </w:r>
    </w:p>
    <w:p w14:paraId="510D8B7E" w14:textId="586D3075" w:rsidR="00F20D66" w:rsidRDefault="00F20D66" w:rsidP="00CE5669">
      <w:pPr>
        <w:rPr>
          <w:rFonts w:ascii="Arial" w:hAnsi="Arial" w:cs="Arial"/>
        </w:rPr>
      </w:pPr>
    </w:p>
    <w:p w14:paraId="6FE8ED9D" w14:textId="77777777" w:rsidR="004621D3" w:rsidRPr="004621D3" w:rsidRDefault="004621D3" w:rsidP="00CE5669">
      <w:pPr>
        <w:rPr>
          <w:rFonts w:ascii="Arial" w:hAnsi="Arial" w:cs="Arial"/>
        </w:rPr>
      </w:pPr>
    </w:p>
    <w:p w14:paraId="03DC68A4" w14:textId="514E403C" w:rsidR="00F20D66" w:rsidRPr="004621D3" w:rsidRDefault="00F20D66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t>Anon (2022).</w:t>
      </w:r>
      <w:r w:rsidRPr="004621D3">
        <w:rPr>
          <w:rFonts w:ascii="Arial" w:hAnsi="Arial" w:cs="Arial"/>
          <w:i/>
          <w:iCs/>
        </w:rPr>
        <w:t xml:space="preserve"> If Health is Wealth, Why Do So Many Ignore Mental Health – Jonas Hill Hospital and Clinic. </w:t>
      </w:r>
      <w:r w:rsidRPr="004621D3">
        <w:rPr>
          <w:rFonts w:ascii="Arial" w:hAnsi="Arial" w:cs="Arial"/>
        </w:rPr>
        <w:t xml:space="preserve">Available at </w:t>
      </w:r>
      <w:hyperlink r:id="rId4" w:history="1">
        <w:r w:rsidRPr="004621D3">
          <w:rPr>
            <w:rStyle w:val="Hyperlink"/>
            <w:rFonts w:ascii="Arial" w:hAnsi="Arial" w:cs="Arial"/>
          </w:rPr>
          <w:t>https://jonashill.org/why-do-so-many-ignore-mental-health/</w:t>
        </w:r>
      </w:hyperlink>
      <w:r w:rsidRPr="004621D3">
        <w:rPr>
          <w:rFonts w:ascii="Arial" w:hAnsi="Arial" w:cs="Arial"/>
        </w:rPr>
        <w:t xml:space="preserve"> (Accessed: 11 February 2023).</w:t>
      </w:r>
    </w:p>
    <w:p w14:paraId="420330BD" w14:textId="0F718E91" w:rsidR="00F20D66" w:rsidRPr="004621D3" w:rsidRDefault="00F20D66" w:rsidP="00CE5669">
      <w:pPr>
        <w:rPr>
          <w:rFonts w:ascii="Arial" w:hAnsi="Arial" w:cs="Arial"/>
        </w:rPr>
      </w:pPr>
    </w:p>
    <w:p w14:paraId="1277043B" w14:textId="6A8539A5" w:rsidR="00F20D66" w:rsidRPr="004621D3" w:rsidRDefault="00F20D66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t xml:space="preserve">Alzheimer’s Society (2015a) </w:t>
      </w:r>
      <w:r w:rsidRPr="004621D3">
        <w:rPr>
          <w:rFonts w:ascii="Arial" w:hAnsi="Arial" w:cs="Arial"/>
          <w:i/>
          <w:iCs/>
        </w:rPr>
        <w:t xml:space="preserve">Alzheimer’s Society View on equality, discrimination, and Human Rights. </w:t>
      </w:r>
      <w:r w:rsidRPr="004621D3">
        <w:rPr>
          <w:rFonts w:ascii="Arial" w:hAnsi="Arial" w:cs="Arial"/>
        </w:rPr>
        <w:t>Alzheimer’s Society</w:t>
      </w:r>
      <w:r w:rsidR="00DA5D94" w:rsidRPr="004621D3">
        <w:rPr>
          <w:rFonts w:ascii="Arial" w:hAnsi="Arial" w:cs="Arial"/>
        </w:rPr>
        <w:t xml:space="preserve">. Available at: </w:t>
      </w:r>
      <w:hyperlink r:id="rId5" w:history="1">
        <w:r w:rsidR="00DA5D94" w:rsidRPr="004621D3">
          <w:rPr>
            <w:rStyle w:val="Hyperlink"/>
            <w:rFonts w:ascii="Arial" w:hAnsi="Arial" w:cs="Arial"/>
          </w:rPr>
          <w:t>http://www.alzheimers.org.uk/about-us/policy-and-influencing/what-we-think/euality-discrimination-human-rights</w:t>
        </w:r>
      </w:hyperlink>
      <w:r w:rsidR="00DA5D94" w:rsidRPr="004621D3">
        <w:rPr>
          <w:rFonts w:ascii="Arial" w:hAnsi="Arial" w:cs="Arial"/>
        </w:rPr>
        <w:t>. (Accessed: 11 February 2023).</w:t>
      </w:r>
    </w:p>
    <w:p w14:paraId="5A860BE9" w14:textId="6383C9C7" w:rsidR="00F20D66" w:rsidRPr="004621D3" w:rsidRDefault="00F20D66" w:rsidP="00CE5669">
      <w:pPr>
        <w:rPr>
          <w:rFonts w:ascii="Arial" w:hAnsi="Arial" w:cs="Arial"/>
        </w:rPr>
      </w:pPr>
    </w:p>
    <w:p w14:paraId="6649B01D" w14:textId="77777777" w:rsidR="00DA5D94" w:rsidRPr="004621D3" w:rsidRDefault="00DA5D94" w:rsidP="00DA5D94">
      <w:pPr>
        <w:rPr>
          <w:rFonts w:ascii="Arial" w:hAnsi="Arial" w:cs="Arial"/>
        </w:rPr>
      </w:pPr>
    </w:p>
    <w:p w14:paraId="33F63110" w14:textId="4CFF7CD1" w:rsidR="00DA5D94" w:rsidRPr="004621D3" w:rsidRDefault="00DA5D94" w:rsidP="00DA5D94">
      <w:pPr>
        <w:rPr>
          <w:rFonts w:ascii="Arial" w:hAnsi="Arial" w:cs="Arial"/>
        </w:rPr>
      </w:pPr>
      <w:r w:rsidRPr="004621D3">
        <w:rPr>
          <w:rFonts w:ascii="Arial" w:hAnsi="Arial" w:cs="Arial"/>
        </w:rPr>
        <w:t>Alzheimer’s Society (2015</w:t>
      </w:r>
      <w:r w:rsidRPr="004621D3">
        <w:rPr>
          <w:rFonts w:ascii="Arial" w:hAnsi="Arial" w:cs="Arial"/>
        </w:rPr>
        <w:t>b</w:t>
      </w:r>
      <w:r w:rsidRPr="004621D3">
        <w:rPr>
          <w:rFonts w:ascii="Arial" w:hAnsi="Arial" w:cs="Arial"/>
        </w:rPr>
        <w:t xml:space="preserve">) </w:t>
      </w:r>
      <w:r w:rsidRPr="004621D3">
        <w:rPr>
          <w:rFonts w:ascii="Arial" w:hAnsi="Arial" w:cs="Arial"/>
          <w:i/>
          <w:iCs/>
        </w:rPr>
        <w:t xml:space="preserve">Alzheimer’s Society View on equality, discrimination, and Human Rights. </w:t>
      </w:r>
      <w:r w:rsidRPr="004621D3">
        <w:rPr>
          <w:rFonts w:ascii="Arial" w:hAnsi="Arial" w:cs="Arial"/>
        </w:rPr>
        <w:t xml:space="preserve">Alzheimer’s Society. Available at: </w:t>
      </w:r>
      <w:hyperlink r:id="rId6" w:history="1">
        <w:r w:rsidRPr="004621D3">
          <w:rPr>
            <w:rStyle w:val="Hyperlink"/>
            <w:rFonts w:ascii="Arial" w:hAnsi="Arial" w:cs="Arial"/>
          </w:rPr>
          <w:t>http://www.alzheimers.org.uk/about-us/policy-and-influencing/what-we-think/euality-discrimination-human-rights</w:t>
        </w:r>
      </w:hyperlink>
      <w:r w:rsidRPr="004621D3">
        <w:rPr>
          <w:rFonts w:ascii="Arial" w:hAnsi="Arial" w:cs="Arial"/>
        </w:rPr>
        <w:t>. (Accessed: 11 February 2023).</w:t>
      </w:r>
    </w:p>
    <w:p w14:paraId="51E0B2DB" w14:textId="11492736" w:rsidR="00F20D66" w:rsidRPr="004621D3" w:rsidRDefault="00F20D66" w:rsidP="00CE5669">
      <w:pPr>
        <w:rPr>
          <w:rFonts w:ascii="Arial" w:hAnsi="Arial" w:cs="Arial"/>
        </w:rPr>
      </w:pPr>
    </w:p>
    <w:p w14:paraId="3CB73E0E" w14:textId="7489B647" w:rsidR="00F20D66" w:rsidRPr="004621D3" w:rsidRDefault="00DA5D94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t>Alzheimer’s Society (201</w:t>
      </w:r>
      <w:r w:rsidRPr="004621D3">
        <w:rPr>
          <w:rFonts w:ascii="Arial" w:hAnsi="Arial" w:cs="Arial"/>
        </w:rPr>
        <w:t xml:space="preserve">9). </w:t>
      </w:r>
      <w:r w:rsidRPr="004621D3">
        <w:rPr>
          <w:rFonts w:ascii="Arial" w:hAnsi="Arial" w:cs="Arial"/>
          <w:i/>
          <w:iCs/>
        </w:rPr>
        <w:t xml:space="preserve">How dementia progresses. </w:t>
      </w:r>
      <w:r w:rsidRPr="004621D3">
        <w:rPr>
          <w:rFonts w:ascii="Arial" w:hAnsi="Arial" w:cs="Arial"/>
        </w:rPr>
        <w:t>Available at:</w:t>
      </w:r>
      <w:r w:rsidRPr="004621D3">
        <w:rPr>
          <w:rFonts w:ascii="Arial" w:hAnsi="Arial" w:cs="Arial"/>
        </w:rPr>
        <w:t xml:space="preserve"> </w:t>
      </w:r>
      <w:hyperlink r:id="rId7" w:history="1">
        <w:r w:rsidRPr="004621D3">
          <w:rPr>
            <w:rStyle w:val="Hyperlink"/>
            <w:rFonts w:ascii="Arial" w:hAnsi="Arial" w:cs="Arial"/>
          </w:rPr>
          <w:t>http://www.alzheimers.org.uk/about-dementia/symptoms-and-diagnosis/how-dementia-progresses</w:t>
        </w:r>
      </w:hyperlink>
      <w:r w:rsidRPr="004621D3">
        <w:rPr>
          <w:rFonts w:ascii="Arial" w:hAnsi="Arial" w:cs="Arial"/>
        </w:rPr>
        <w:t xml:space="preserve"> (</w:t>
      </w:r>
      <w:r w:rsidRPr="004621D3">
        <w:rPr>
          <w:rFonts w:ascii="Arial" w:hAnsi="Arial" w:cs="Arial"/>
        </w:rPr>
        <w:t>Accessed: 1</w:t>
      </w:r>
      <w:r w:rsidRPr="004621D3">
        <w:rPr>
          <w:rFonts w:ascii="Arial" w:hAnsi="Arial" w:cs="Arial"/>
        </w:rPr>
        <w:t>2</w:t>
      </w:r>
      <w:r w:rsidRPr="004621D3">
        <w:rPr>
          <w:rFonts w:ascii="Arial" w:hAnsi="Arial" w:cs="Arial"/>
        </w:rPr>
        <w:t xml:space="preserve"> February 2023).</w:t>
      </w:r>
    </w:p>
    <w:p w14:paraId="5DBCF2F1" w14:textId="34C0EC55" w:rsidR="00F20D66" w:rsidRPr="004621D3" w:rsidRDefault="00F20D66" w:rsidP="00CE5669">
      <w:pPr>
        <w:rPr>
          <w:rFonts w:ascii="Arial" w:hAnsi="Arial" w:cs="Arial"/>
        </w:rPr>
      </w:pPr>
    </w:p>
    <w:p w14:paraId="05C90569" w14:textId="77777777" w:rsidR="00DA5D94" w:rsidRPr="004621D3" w:rsidRDefault="00DA5D94" w:rsidP="00DA5D94">
      <w:pPr>
        <w:rPr>
          <w:rFonts w:ascii="Arial" w:hAnsi="Arial" w:cs="Arial"/>
        </w:rPr>
      </w:pPr>
    </w:p>
    <w:p w14:paraId="6837381E" w14:textId="77025267" w:rsidR="00F20D66" w:rsidRPr="004621D3" w:rsidRDefault="00DA5D94" w:rsidP="00DA5D94">
      <w:pPr>
        <w:rPr>
          <w:rFonts w:ascii="Arial" w:hAnsi="Arial" w:cs="Arial"/>
        </w:rPr>
      </w:pPr>
      <w:r w:rsidRPr="004621D3">
        <w:rPr>
          <w:rFonts w:ascii="Arial" w:hAnsi="Arial" w:cs="Arial"/>
        </w:rPr>
        <w:t>Alzheimer’s Society (201</w:t>
      </w:r>
      <w:r w:rsidRPr="004621D3">
        <w:rPr>
          <w:rFonts w:ascii="Arial" w:hAnsi="Arial" w:cs="Arial"/>
        </w:rPr>
        <w:t>1</w:t>
      </w:r>
      <w:r w:rsidRPr="004621D3">
        <w:rPr>
          <w:rFonts w:ascii="Arial" w:hAnsi="Arial" w:cs="Arial"/>
        </w:rPr>
        <w:t>).</w:t>
      </w:r>
      <w:r w:rsidRPr="004621D3">
        <w:rPr>
          <w:rFonts w:ascii="Arial" w:hAnsi="Arial" w:cs="Arial"/>
        </w:rPr>
        <w:t xml:space="preserve"> </w:t>
      </w:r>
      <w:r w:rsidRPr="004621D3">
        <w:rPr>
          <w:rFonts w:ascii="Arial" w:hAnsi="Arial" w:cs="Arial"/>
          <w:i/>
          <w:iCs/>
        </w:rPr>
        <w:t xml:space="preserve">Communicating and dementia. </w:t>
      </w:r>
      <w:r w:rsidRPr="004621D3">
        <w:rPr>
          <w:rFonts w:ascii="Arial" w:hAnsi="Arial" w:cs="Arial"/>
        </w:rPr>
        <w:t>Alzheimer’s Society. Available at:</w:t>
      </w:r>
      <w:r w:rsidRPr="004621D3">
        <w:rPr>
          <w:rFonts w:ascii="Arial" w:hAnsi="Arial" w:cs="Arial"/>
        </w:rPr>
        <w:t xml:space="preserve"> </w:t>
      </w:r>
      <w:hyperlink r:id="rId8" w:history="1">
        <w:r w:rsidRPr="004621D3">
          <w:rPr>
            <w:rStyle w:val="Hyperlink"/>
            <w:rFonts w:ascii="Arial" w:hAnsi="Arial" w:cs="Arial"/>
          </w:rPr>
          <w:t>http://www.alzheimers.org.uk/about-dementia/symptoms-and-diagnosis/symptoms/communicating-and-dementia</w:t>
        </w:r>
      </w:hyperlink>
      <w:r w:rsidRPr="004621D3">
        <w:rPr>
          <w:rFonts w:ascii="Arial" w:hAnsi="Arial" w:cs="Arial"/>
        </w:rPr>
        <w:t xml:space="preserve"> </w:t>
      </w:r>
      <w:r w:rsidRPr="004621D3">
        <w:rPr>
          <w:rFonts w:ascii="Arial" w:hAnsi="Arial" w:cs="Arial"/>
        </w:rPr>
        <w:t>(Accessed: 12 February 2023).</w:t>
      </w:r>
    </w:p>
    <w:p w14:paraId="593019F0" w14:textId="77777777" w:rsidR="00CE5669" w:rsidRPr="004621D3" w:rsidRDefault="00CE5669" w:rsidP="00CE5669">
      <w:pPr>
        <w:rPr>
          <w:rFonts w:ascii="Arial" w:eastAsia="Times New Roman" w:hAnsi="Arial" w:cs="Arial"/>
          <w:color w:val="2C3E50"/>
          <w:shd w:val="clear" w:color="auto" w:fill="FEF1C4"/>
          <w:lang w:eastAsia="en-GB"/>
        </w:rPr>
      </w:pPr>
    </w:p>
    <w:p w14:paraId="0F546D38" w14:textId="4E0F3B2A" w:rsidR="00441649" w:rsidRPr="004621D3" w:rsidRDefault="00441649" w:rsidP="00441649">
      <w:pPr>
        <w:rPr>
          <w:rFonts w:ascii="Arial" w:hAnsi="Arial" w:cs="Arial"/>
        </w:rPr>
      </w:pPr>
      <w:r w:rsidRPr="004621D3">
        <w:rPr>
          <w:rFonts w:ascii="Arial" w:hAnsi="Arial" w:cs="Arial"/>
        </w:rPr>
        <w:t>Alzheimer’s Society (20</w:t>
      </w:r>
      <w:r w:rsidRPr="004621D3">
        <w:rPr>
          <w:rFonts w:ascii="Arial" w:hAnsi="Arial" w:cs="Arial"/>
        </w:rPr>
        <w:t>2</w:t>
      </w:r>
      <w:r w:rsidRPr="004621D3">
        <w:rPr>
          <w:rFonts w:ascii="Arial" w:hAnsi="Arial" w:cs="Arial"/>
        </w:rPr>
        <w:t>1).</w:t>
      </w:r>
      <w:r w:rsidRPr="004621D3">
        <w:rPr>
          <w:rFonts w:ascii="Arial" w:hAnsi="Arial" w:cs="Arial"/>
        </w:rPr>
        <w:t xml:space="preserve"> </w:t>
      </w:r>
      <w:r w:rsidRPr="004621D3">
        <w:rPr>
          <w:rFonts w:ascii="Arial" w:hAnsi="Arial" w:cs="Arial"/>
          <w:i/>
          <w:iCs/>
        </w:rPr>
        <w:t xml:space="preserve">Dementia and the Mental Capacity </w:t>
      </w:r>
      <w:proofErr w:type="gramStart"/>
      <w:r w:rsidRPr="004621D3">
        <w:rPr>
          <w:rFonts w:ascii="Arial" w:hAnsi="Arial" w:cs="Arial"/>
          <w:i/>
          <w:iCs/>
        </w:rPr>
        <w:t>Act  2005</w:t>
      </w:r>
      <w:proofErr w:type="gramEnd"/>
      <w:r w:rsidRPr="004621D3">
        <w:rPr>
          <w:rFonts w:ascii="Arial" w:hAnsi="Arial" w:cs="Arial"/>
          <w:i/>
          <w:iCs/>
        </w:rPr>
        <w:t xml:space="preserve">. </w:t>
      </w:r>
      <w:r w:rsidRPr="004621D3">
        <w:rPr>
          <w:rFonts w:ascii="Arial" w:hAnsi="Arial" w:cs="Arial"/>
        </w:rPr>
        <w:t>Alzheimer’s Society. Available at:</w:t>
      </w:r>
      <w:r w:rsidRPr="004621D3">
        <w:rPr>
          <w:rFonts w:ascii="Arial" w:hAnsi="Arial" w:cs="Arial"/>
        </w:rPr>
        <w:t xml:space="preserve"> </w:t>
      </w:r>
      <w:hyperlink r:id="rId9" w:history="1">
        <w:r w:rsidRPr="004621D3">
          <w:rPr>
            <w:rStyle w:val="Hyperlink"/>
            <w:rFonts w:ascii="Arial" w:hAnsi="Arial" w:cs="Arial"/>
          </w:rPr>
          <w:t>http://www.alzheimers.org.uk/get-support/legal-financial/dementia-mental-capacity-act</w:t>
        </w:r>
      </w:hyperlink>
      <w:r w:rsidRPr="004621D3">
        <w:rPr>
          <w:rFonts w:ascii="Arial" w:hAnsi="Arial" w:cs="Arial"/>
        </w:rPr>
        <w:t xml:space="preserve">. </w:t>
      </w:r>
      <w:r w:rsidRPr="004621D3">
        <w:rPr>
          <w:rFonts w:ascii="Arial" w:hAnsi="Arial" w:cs="Arial"/>
        </w:rPr>
        <w:t>(Accessed: 12 February 2023).</w:t>
      </w:r>
    </w:p>
    <w:p w14:paraId="3BDCA4E6" w14:textId="77777777" w:rsidR="00441649" w:rsidRPr="004621D3" w:rsidRDefault="00441649" w:rsidP="00441649">
      <w:pPr>
        <w:rPr>
          <w:rFonts w:ascii="Arial" w:hAnsi="Arial" w:cs="Arial"/>
        </w:rPr>
      </w:pPr>
    </w:p>
    <w:p w14:paraId="34EE4D58" w14:textId="092E0A89" w:rsidR="00CE5669" w:rsidRPr="004621D3" w:rsidRDefault="00441649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t>British institute of Human Rights. (</w:t>
      </w:r>
      <w:proofErr w:type="gramStart"/>
      <w:r w:rsidRPr="004621D3">
        <w:rPr>
          <w:rFonts w:ascii="Arial" w:hAnsi="Arial" w:cs="Arial"/>
        </w:rPr>
        <w:t>no</w:t>
      </w:r>
      <w:proofErr w:type="gramEnd"/>
      <w:r w:rsidRPr="004621D3">
        <w:rPr>
          <w:rFonts w:ascii="Arial" w:hAnsi="Arial" w:cs="Arial"/>
        </w:rPr>
        <w:t xml:space="preserve"> date). </w:t>
      </w:r>
      <w:r w:rsidRPr="004621D3">
        <w:rPr>
          <w:rFonts w:ascii="Arial" w:hAnsi="Arial" w:cs="Arial"/>
          <w:i/>
          <w:iCs/>
        </w:rPr>
        <w:t xml:space="preserve">Why our Human Rights Act Matters to people with dementia. </w:t>
      </w:r>
      <w:r w:rsidRPr="004621D3">
        <w:rPr>
          <w:rFonts w:ascii="Arial" w:hAnsi="Arial" w:cs="Arial"/>
        </w:rPr>
        <w:t>Available at:</w:t>
      </w:r>
      <w:r w:rsidRPr="004621D3">
        <w:rPr>
          <w:rFonts w:ascii="Arial" w:hAnsi="Arial" w:cs="Arial"/>
        </w:rPr>
        <w:t xml:space="preserve"> </w:t>
      </w:r>
      <w:hyperlink r:id="rId10" w:history="1">
        <w:r w:rsidRPr="004621D3">
          <w:rPr>
            <w:rStyle w:val="Hyperlink"/>
            <w:rFonts w:ascii="Arial" w:hAnsi="Arial" w:cs="Arial"/>
          </w:rPr>
          <w:t>http://www.bihr.org.uk/news-blogs/wohram/why-our-human-rights-act-matters-to-people-living-with-dementia</w:t>
        </w:r>
      </w:hyperlink>
      <w:r w:rsidRPr="004621D3">
        <w:rPr>
          <w:rFonts w:ascii="Arial" w:hAnsi="Arial" w:cs="Arial"/>
        </w:rPr>
        <w:t xml:space="preserve"> (Accessed: 4 March 2023)</w:t>
      </w:r>
    </w:p>
    <w:p w14:paraId="4656CD5C" w14:textId="77777777" w:rsidR="00441649" w:rsidRPr="004621D3" w:rsidRDefault="00441649" w:rsidP="00CE5669">
      <w:pPr>
        <w:rPr>
          <w:rFonts w:ascii="Arial" w:hAnsi="Arial" w:cs="Arial"/>
        </w:rPr>
      </w:pPr>
    </w:p>
    <w:p w14:paraId="19A5379F" w14:textId="0B1126FB" w:rsidR="00441649" w:rsidRPr="004621D3" w:rsidRDefault="00441649" w:rsidP="00441649">
      <w:pPr>
        <w:rPr>
          <w:rFonts w:ascii="Arial" w:hAnsi="Arial" w:cs="Arial"/>
        </w:rPr>
      </w:pPr>
      <w:r w:rsidRPr="004621D3">
        <w:rPr>
          <w:rFonts w:ascii="Arial" w:hAnsi="Arial" w:cs="Arial"/>
        </w:rPr>
        <w:t xml:space="preserve">Human Rights and Dementia (no date). Available at: </w:t>
      </w:r>
      <w:hyperlink r:id="rId11" w:history="1">
        <w:r w:rsidRPr="004621D3">
          <w:rPr>
            <w:rStyle w:val="Hyperlink"/>
            <w:rFonts w:ascii="Arial" w:hAnsi="Arial" w:cs="Arial"/>
          </w:rPr>
          <w:t>http://www.ageuk.org.uk/globalassets/age-scotland/media.Ict-publications/human-rights-and-dementia-pdf.pdf</w:t>
        </w:r>
      </w:hyperlink>
      <w:r w:rsidRPr="004621D3">
        <w:rPr>
          <w:rFonts w:ascii="Arial" w:hAnsi="Arial" w:cs="Arial"/>
        </w:rPr>
        <w:t xml:space="preserve"> </w:t>
      </w:r>
      <w:r w:rsidRPr="004621D3">
        <w:rPr>
          <w:rFonts w:ascii="Arial" w:hAnsi="Arial" w:cs="Arial"/>
        </w:rPr>
        <w:t>(Accessed: 12 February 2023).</w:t>
      </w:r>
    </w:p>
    <w:p w14:paraId="2C111585" w14:textId="26735AD9" w:rsidR="00441649" w:rsidRPr="004621D3" w:rsidRDefault="00441649" w:rsidP="00441649">
      <w:pPr>
        <w:rPr>
          <w:rFonts w:ascii="Arial" w:hAnsi="Arial" w:cs="Arial"/>
        </w:rPr>
      </w:pPr>
    </w:p>
    <w:p w14:paraId="3270EDE8" w14:textId="47F2930E" w:rsidR="00441649" w:rsidRPr="004621D3" w:rsidRDefault="00441649" w:rsidP="00441649">
      <w:pPr>
        <w:rPr>
          <w:rFonts w:ascii="Arial" w:hAnsi="Arial" w:cs="Arial"/>
        </w:rPr>
      </w:pPr>
      <w:r w:rsidRPr="004621D3">
        <w:rPr>
          <w:rFonts w:ascii="Arial" w:hAnsi="Arial" w:cs="Arial"/>
        </w:rPr>
        <w:t xml:space="preserve">Hutchinson, K., Roberts, C., </w:t>
      </w:r>
      <w:proofErr w:type="spellStart"/>
      <w:r w:rsidRPr="004621D3">
        <w:rPr>
          <w:rFonts w:ascii="Arial" w:hAnsi="Arial" w:cs="Arial"/>
        </w:rPr>
        <w:t>Kurrle</w:t>
      </w:r>
      <w:proofErr w:type="spellEnd"/>
      <w:r w:rsidRPr="004621D3">
        <w:rPr>
          <w:rFonts w:ascii="Arial" w:hAnsi="Arial" w:cs="Arial"/>
        </w:rPr>
        <w:t xml:space="preserve">, S. and Daly, M. (2014). The emotional well-being of young people having a parent with younger onset dementia. </w:t>
      </w:r>
      <w:r w:rsidRPr="004621D3">
        <w:rPr>
          <w:rFonts w:ascii="Arial" w:hAnsi="Arial" w:cs="Arial"/>
          <w:i/>
          <w:iCs/>
        </w:rPr>
        <w:t xml:space="preserve">Dementia, </w:t>
      </w:r>
      <w:r w:rsidRPr="004621D3">
        <w:rPr>
          <w:rFonts w:ascii="Arial" w:hAnsi="Arial" w:cs="Arial"/>
        </w:rPr>
        <w:t xml:space="preserve">15(4), pp.609-628. </w:t>
      </w:r>
      <w:proofErr w:type="spellStart"/>
      <w:proofErr w:type="gramStart"/>
      <w:r w:rsidRPr="004621D3">
        <w:rPr>
          <w:rFonts w:ascii="Arial" w:hAnsi="Arial" w:cs="Arial"/>
        </w:rPr>
        <w:t>Doi:https</w:t>
      </w:r>
      <w:proofErr w:type="spellEnd"/>
      <w:r w:rsidRPr="004621D3">
        <w:rPr>
          <w:rFonts w:ascii="Arial" w:hAnsi="Arial" w:cs="Arial"/>
        </w:rPr>
        <w:t>://doi.org/10.1177/1471301214532111</w:t>
      </w:r>
      <w:proofErr w:type="gramEnd"/>
      <w:r w:rsidRPr="004621D3">
        <w:rPr>
          <w:rFonts w:ascii="Arial" w:hAnsi="Arial" w:cs="Arial"/>
        </w:rPr>
        <w:t>.</w:t>
      </w:r>
    </w:p>
    <w:p w14:paraId="40005594" w14:textId="67DFF245" w:rsidR="00441649" w:rsidRPr="004621D3" w:rsidRDefault="00441649" w:rsidP="00441649">
      <w:pPr>
        <w:rPr>
          <w:rFonts w:ascii="Arial" w:hAnsi="Arial" w:cs="Arial"/>
        </w:rPr>
      </w:pPr>
    </w:p>
    <w:p w14:paraId="155E234D" w14:textId="164D020A" w:rsidR="00441649" w:rsidRPr="004621D3" w:rsidRDefault="00441649" w:rsidP="00441649">
      <w:pPr>
        <w:rPr>
          <w:rFonts w:ascii="Arial" w:hAnsi="Arial" w:cs="Arial"/>
        </w:rPr>
      </w:pPr>
      <w:r w:rsidRPr="004621D3">
        <w:rPr>
          <w:rFonts w:ascii="Arial" w:hAnsi="Arial" w:cs="Arial"/>
        </w:rPr>
        <w:t xml:space="preserve">Low, L-F. and </w:t>
      </w:r>
      <w:proofErr w:type="spellStart"/>
      <w:r w:rsidRPr="004621D3">
        <w:rPr>
          <w:rFonts w:ascii="Arial" w:hAnsi="Arial" w:cs="Arial"/>
        </w:rPr>
        <w:t>Purwaningrum</w:t>
      </w:r>
      <w:proofErr w:type="spellEnd"/>
      <w:r w:rsidRPr="004621D3">
        <w:rPr>
          <w:rFonts w:ascii="Arial" w:hAnsi="Arial" w:cs="Arial"/>
        </w:rPr>
        <w:t>, F. (2020). Negative stereotypes</w:t>
      </w:r>
      <w:r w:rsidR="00202ADC" w:rsidRPr="004621D3">
        <w:rPr>
          <w:rFonts w:ascii="Arial" w:hAnsi="Arial" w:cs="Arial"/>
        </w:rPr>
        <w:t xml:space="preserve">, </w:t>
      </w:r>
      <w:proofErr w:type="gramStart"/>
      <w:r w:rsidR="00202ADC" w:rsidRPr="004621D3">
        <w:rPr>
          <w:rFonts w:ascii="Arial" w:hAnsi="Arial" w:cs="Arial"/>
        </w:rPr>
        <w:t>fear</w:t>
      </w:r>
      <w:proofErr w:type="gramEnd"/>
      <w:r w:rsidR="00202ADC" w:rsidRPr="004621D3">
        <w:rPr>
          <w:rFonts w:ascii="Arial" w:hAnsi="Arial" w:cs="Arial"/>
        </w:rPr>
        <w:t xml:space="preserve"> and social distance: a systematic review of depictions of dementia in popular culture in the context of stigma. </w:t>
      </w:r>
      <w:r w:rsidR="00202ADC" w:rsidRPr="004621D3">
        <w:rPr>
          <w:rFonts w:ascii="Arial" w:hAnsi="Arial" w:cs="Arial"/>
          <w:i/>
          <w:iCs/>
        </w:rPr>
        <w:t xml:space="preserve">BMC Geriatrics, </w:t>
      </w:r>
      <w:r w:rsidR="00202ADC" w:rsidRPr="004621D3">
        <w:rPr>
          <w:rFonts w:ascii="Arial" w:hAnsi="Arial" w:cs="Arial"/>
        </w:rPr>
        <w:t xml:space="preserve">20(1). </w:t>
      </w:r>
      <w:proofErr w:type="spellStart"/>
      <w:proofErr w:type="gramStart"/>
      <w:r w:rsidR="00202ADC" w:rsidRPr="004621D3">
        <w:rPr>
          <w:rFonts w:ascii="Arial" w:hAnsi="Arial" w:cs="Arial"/>
        </w:rPr>
        <w:t>doi:https</w:t>
      </w:r>
      <w:proofErr w:type="spellEnd"/>
      <w:r w:rsidR="00202ADC" w:rsidRPr="004621D3">
        <w:rPr>
          <w:rFonts w:ascii="Arial" w:hAnsi="Arial" w:cs="Arial"/>
        </w:rPr>
        <w:t>://doi.org/10.1186/s12877-020-01754-x</w:t>
      </w:r>
      <w:proofErr w:type="gramEnd"/>
      <w:r w:rsidR="00202ADC" w:rsidRPr="004621D3">
        <w:rPr>
          <w:rFonts w:ascii="Arial" w:hAnsi="Arial" w:cs="Arial"/>
        </w:rPr>
        <w:t>.</w:t>
      </w:r>
    </w:p>
    <w:p w14:paraId="2353E937" w14:textId="6526A391" w:rsidR="00202ADC" w:rsidRPr="004621D3" w:rsidRDefault="00202ADC" w:rsidP="00441649">
      <w:pPr>
        <w:rPr>
          <w:rFonts w:ascii="Arial" w:hAnsi="Arial" w:cs="Arial"/>
        </w:rPr>
      </w:pPr>
    </w:p>
    <w:p w14:paraId="165DE18C" w14:textId="367BBBCF" w:rsidR="00202ADC" w:rsidRPr="004621D3" w:rsidRDefault="00202ADC" w:rsidP="00441649">
      <w:pPr>
        <w:rPr>
          <w:rFonts w:ascii="Arial" w:hAnsi="Arial" w:cs="Arial"/>
          <w:i/>
          <w:iCs/>
        </w:rPr>
      </w:pPr>
      <w:r w:rsidRPr="004621D3">
        <w:rPr>
          <w:rFonts w:ascii="Arial" w:hAnsi="Arial" w:cs="Arial"/>
        </w:rPr>
        <w:lastRenderedPageBreak/>
        <w:t xml:space="preserve">National Institute for Health and Care Excellence (2021). </w:t>
      </w:r>
      <w:r w:rsidRPr="004621D3">
        <w:rPr>
          <w:rFonts w:ascii="Arial" w:hAnsi="Arial" w:cs="Arial"/>
          <w:i/>
          <w:iCs/>
        </w:rPr>
        <w:t xml:space="preserve">Hospital care | </w:t>
      </w:r>
      <w:proofErr w:type="spellStart"/>
      <w:r w:rsidRPr="004621D3">
        <w:rPr>
          <w:rFonts w:ascii="Arial" w:hAnsi="Arial" w:cs="Arial"/>
          <w:i/>
          <w:iCs/>
        </w:rPr>
        <w:t>NICEimpact</w:t>
      </w:r>
      <w:proofErr w:type="spellEnd"/>
      <w:r w:rsidRPr="004621D3">
        <w:rPr>
          <w:rFonts w:ascii="Arial" w:hAnsi="Arial" w:cs="Arial"/>
          <w:i/>
          <w:iCs/>
        </w:rPr>
        <w:t xml:space="preserve"> dementia | Reviewing the impact of Our Guidance | Measuring the Use of NICE Guidance | into Practice | What We Do | about. NICE. </w:t>
      </w:r>
      <w:r w:rsidRPr="004621D3">
        <w:rPr>
          <w:rFonts w:ascii="Arial" w:hAnsi="Arial" w:cs="Arial"/>
        </w:rPr>
        <w:t>Available at:</w:t>
      </w:r>
      <w:r w:rsidRPr="004621D3">
        <w:rPr>
          <w:rFonts w:ascii="Arial" w:hAnsi="Arial" w:cs="Arial"/>
        </w:rPr>
        <w:t xml:space="preserve"> </w:t>
      </w:r>
      <w:hyperlink r:id="rId12" w:history="1">
        <w:r w:rsidRPr="004621D3">
          <w:rPr>
            <w:rStyle w:val="Hyperlink"/>
            <w:rFonts w:ascii="Arial" w:hAnsi="Arial" w:cs="Arial"/>
          </w:rPr>
          <w:t>http://www.nice.org.uk/about/what-we-do/into-practice/measuring-the-use-of-nice-guidance/impact-of-our-guidance/niceimpact-dementia/ch3-hospital-care</w:t>
        </w:r>
      </w:hyperlink>
      <w:r w:rsidRPr="004621D3">
        <w:rPr>
          <w:rFonts w:ascii="Arial" w:hAnsi="Arial" w:cs="Arial"/>
        </w:rPr>
        <w:t xml:space="preserve"> </w:t>
      </w:r>
      <w:r w:rsidRPr="004621D3">
        <w:rPr>
          <w:rFonts w:ascii="Arial" w:hAnsi="Arial" w:cs="Arial"/>
        </w:rPr>
        <w:t>(Accessed: 1</w:t>
      </w:r>
      <w:r w:rsidRPr="004621D3">
        <w:rPr>
          <w:rFonts w:ascii="Arial" w:hAnsi="Arial" w:cs="Arial"/>
        </w:rPr>
        <w:t>4</w:t>
      </w:r>
      <w:r w:rsidRPr="004621D3">
        <w:rPr>
          <w:rFonts w:ascii="Arial" w:hAnsi="Arial" w:cs="Arial"/>
        </w:rPr>
        <w:t xml:space="preserve"> February 2023).</w:t>
      </w:r>
    </w:p>
    <w:p w14:paraId="707B48C8" w14:textId="77777777" w:rsidR="00441649" w:rsidRPr="004621D3" w:rsidRDefault="00441649" w:rsidP="00441649">
      <w:pPr>
        <w:rPr>
          <w:rFonts w:ascii="Arial" w:hAnsi="Arial" w:cs="Arial"/>
        </w:rPr>
      </w:pPr>
    </w:p>
    <w:p w14:paraId="2173D0D3" w14:textId="24C83C67" w:rsidR="00441649" w:rsidRPr="004621D3" w:rsidRDefault="00730BAD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t>National Institute</w:t>
      </w:r>
      <w:r w:rsidRPr="004621D3">
        <w:rPr>
          <w:rFonts w:ascii="Arial" w:hAnsi="Arial" w:cs="Arial"/>
        </w:rPr>
        <w:t xml:space="preserve"> on Aging (2021). </w:t>
      </w:r>
      <w:r w:rsidRPr="004621D3">
        <w:rPr>
          <w:rFonts w:ascii="Arial" w:hAnsi="Arial" w:cs="Arial"/>
          <w:i/>
          <w:iCs/>
        </w:rPr>
        <w:t xml:space="preserve">What Is Dementia? Symptoms, Types, and Diagnosis. </w:t>
      </w:r>
      <w:r w:rsidRPr="004621D3">
        <w:rPr>
          <w:rFonts w:ascii="Arial" w:hAnsi="Arial" w:cs="Arial"/>
        </w:rPr>
        <w:t>National Institute on Aging</w:t>
      </w:r>
      <w:r w:rsidRPr="004621D3">
        <w:rPr>
          <w:rFonts w:ascii="Arial" w:hAnsi="Arial" w:cs="Arial"/>
        </w:rPr>
        <w:t xml:space="preserve">. </w:t>
      </w:r>
      <w:r w:rsidRPr="004621D3">
        <w:rPr>
          <w:rFonts w:ascii="Arial" w:hAnsi="Arial" w:cs="Arial"/>
        </w:rPr>
        <w:t>Available at:</w:t>
      </w:r>
      <w:r w:rsidRPr="004621D3">
        <w:rPr>
          <w:rFonts w:ascii="Arial" w:hAnsi="Arial" w:cs="Arial"/>
        </w:rPr>
        <w:t xml:space="preserve"> </w:t>
      </w:r>
      <w:hyperlink r:id="rId13" w:history="1">
        <w:r w:rsidRPr="004621D3">
          <w:rPr>
            <w:rStyle w:val="Hyperlink"/>
            <w:rFonts w:ascii="Arial" w:hAnsi="Arial" w:cs="Arial"/>
          </w:rPr>
          <w:t>http://www.nia.nih.gov/health/what-is-dementia</w:t>
        </w:r>
      </w:hyperlink>
      <w:r w:rsidRPr="004621D3">
        <w:rPr>
          <w:rFonts w:ascii="Arial" w:hAnsi="Arial" w:cs="Arial"/>
        </w:rPr>
        <w:t xml:space="preserve"> </w:t>
      </w:r>
      <w:r w:rsidRPr="004621D3">
        <w:rPr>
          <w:rFonts w:ascii="Arial" w:hAnsi="Arial" w:cs="Arial"/>
        </w:rPr>
        <w:t>(Accessed: 1</w:t>
      </w:r>
      <w:r w:rsidRPr="004621D3">
        <w:rPr>
          <w:rFonts w:ascii="Arial" w:hAnsi="Arial" w:cs="Arial"/>
        </w:rPr>
        <w:t>9</w:t>
      </w:r>
      <w:r w:rsidRPr="004621D3">
        <w:rPr>
          <w:rFonts w:ascii="Arial" w:hAnsi="Arial" w:cs="Arial"/>
        </w:rPr>
        <w:t xml:space="preserve"> February 2023).</w:t>
      </w:r>
    </w:p>
    <w:p w14:paraId="30C214A9" w14:textId="209F57AF" w:rsidR="00730BAD" w:rsidRPr="004621D3" w:rsidRDefault="00730BAD" w:rsidP="00CE5669">
      <w:pPr>
        <w:rPr>
          <w:rFonts w:ascii="Arial" w:hAnsi="Arial" w:cs="Arial"/>
        </w:rPr>
      </w:pPr>
    </w:p>
    <w:p w14:paraId="1BF3A892" w14:textId="7194C7A6" w:rsidR="00730BAD" w:rsidRPr="004621D3" w:rsidRDefault="00730BAD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t xml:space="preserve">Neil R. Carlson, William Buskist, Michael E. </w:t>
      </w:r>
      <w:proofErr w:type="spellStart"/>
      <w:r w:rsidRPr="004621D3">
        <w:rPr>
          <w:rFonts w:ascii="Arial" w:hAnsi="Arial" w:cs="Arial"/>
        </w:rPr>
        <w:t>Enzle</w:t>
      </w:r>
      <w:proofErr w:type="spellEnd"/>
      <w:r w:rsidRPr="004621D3">
        <w:rPr>
          <w:rFonts w:ascii="Arial" w:hAnsi="Arial" w:cs="Arial"/>
        </w:rPr>
        <w:t xml:space="preserve">, and C. Donald </w:t>
      </w:r>
      <w:proofErr w:type="spellStart"/>
      <w:r w:rsidRPr="004621D3">
        <w:rPr>
          <w:rFonts w:ascii="Arial" w:hAnsi="Arial" w:cs="Arial"/>
        </w:rPr>
        <w:t>Heth</w:t>
      </w:r>
      <w:proofErr w:type="spellEnd"/>
      <w:r w:rsidRPr="004621D3">
        <w:rPr>
          <w:rFonts w:ascii="Arial" w:hAnsi="Arial" w:cs="Arial"/>
        </w:rPr>
        <w:t xml:space="preserve"> (2018) (authors) Psychology: The Science of Behaviour. Toronto, Ontario: Pearson Education Canada </w:t>
      </w:r>
      <w:proofErr w:type="spellStart"/>
      <w:r w:rsidRPr="004621D3">
        <w:rPr>
          <w:rFonts w:ascii="Arial" w:hAnsi="Arial" w:cs="Arial"/>
        </w:rPr>
        <w:t>lTD.</w:t>
      </w:r>
      <w:proofErr w:type="spellEnd"/>
      <w:r w:rsidRPr="004621D3">
        <w:rPr>
          <w:rFonts w:ascii="Arial" w:hAnsi="Arial" w:cs="Arial"/>
        </w:rPr>
        <w:t>, 2002. 701 PP., ISBN 0-13-0393606-6. Reviewed by: George Alder.</w:t>
      </w:r>
    </w:p>
    <w:p w14:paraId="73BC182C" w14:textId="11F84D58" w:rsidR="00730BAD" w:rsidRPr="004621D3" w:rsidRDefault="00730BAD" w:rsidP="00CE5669">
      <w:pPr>
        <w:rPr>
          <w:rFonts w:ascii="Arial" w:hAnsi="Arial" w:cs="Arial"/>
        </w:rPr>
      </w:pPr>
    </w:p>
    <w:p w14:paraId="7DBBD818" w14:textId="02079598" w:rsidR="00730BAD" w:rsidRPr="004621D3" w:rsidRDefault="00730BAD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t xml:space="preserve">NICE (2018). </w:t>
      </w:r>
      <w:r w:rsidRPr="004621D3">
        <w:rPr>
          <w:rFonts w:ascii="Arial" w:hAnsi="Arial" w:cs="Arial"/>
          <w:i/>
          <w:iCs/>
        </w:rPr>
        <w:t xml:space="preserve">Mental health and the NHS. </w:t>
      </w:r>
      <w:r w:rsidRPr="004621D3">
        <w:rPr>
          <w:rFonts w:ascii="Arial" w:hAnsi="Arial" w:cs="Arial"/>
        </w:rPr>
        <w:t xml:space="preserve">Indepth.nice.org.uk. </w:t>
      </w:r>
      <w:r w:rsidRPr="004621D3">
        <w:rPr>
          <w:rFonts w:ascii="Arial" w:hAnsi="Arial" w:cs="Arial"/>
        </w:rPr>
        <w:t>Available at:</w:t>
      </w:r>
      <w:r w:rsidR="004C033F" w:rsidRPr="004621D3">
        <w:rPr>
          <w:rFonts w:ascii="Arial" w:hAnsi="Arial" w:cs="Arial"/>
        </w:rPr>
        <w:t xml:space="preserve"> </w:t>
      </w:r>
      <w:hyperlink r:id="rId14" w:history="1">
        <w:r w:rsidR="004C033F" w:rsidRPr="004621D3">
          <w:rPr>
            <w:rStyle w:val="Hyperlink"/>
            <w:rFonts w:ascii="Arial" w:hAnsi="Arial" w:cs="Arial"/>
          </w:rPr>
          <w:t>http://indepth.nice.org.uk/mental-health-and-the-nhs/index.html</w:t>
        </w:r>
      </w:hyperlink>
      <w:r w:rsidR="004C033F" w:rsidRPr="004621D3">
        <w:rPr>
          <w:rFonts w:ascii="Arial" w:hAnsi="Arial" w:cs="Arial"/>
        </w:rPr>
        <w:t xml:space="preserve">. </w:t>
      </w:r>
      <w:r w:rsidR="004C033F" w:rsidRPr="004621D3">
        <w:rPr>
          <w:rFonts w:ascii="Arial" w:hAnsi="Arial" w:cs="Arial"/>
        </w:rPr>
        <w:t>(Accessed: 19 February 2023).</w:t>
      </w:r>
    </w:p>
    <w:p w14:paraId="78028DFB" w14:textId="150DC502" w:rsidR="004C033F" w:rsidRPr="004621D3" w:rsidRDefault="004C033F" w:rsidP="00CE5669">
      <w:pPr>
        <w:rPr>
          <w:rFonts w:ascii="Arial" w:hAnsi="Arial" w:cs="Arial"/>
        </w:rPr>
      </w:pPr>
    </w:p>
    <w:p w14:paraId="4C4B9AA5" w14:textId="5C55B5B1" w:rsidR="004C033F" w:rsidRPr="004621D3" w:rsidRDefault="004C033F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t xml:space="preserve">O’Malley, M., Parkes, J., Campbell, J., </w:t>
      </w:r>
      <w:proofErr w:type="spellStart"/>
      <w:r w:rsidRPr="004621D3">
        <w:rPr>
          <w:rFonts w:ascii="Arial" w:hAnsi="Arial" w:cs="Arial"/>
        </w:rPr>
        <w:t>Stamou</w:t>
      </w:r>
      <w:proofErr w:type="spellEnd"/>
      <w:r w:rsidRPr="004621D3">
        <w:rPr>
          <w:rFonts w:ascii="Arial" w:hAnsi="Arial" w:cs="Arial"/>
        </w:rPr>
        <w:t xml:space="preserve">, V., LaFontaine, J., </w:t>
      </w:r>
      <w:proofErr w:type="spellStart"/>
      <w:r w:rsidRPr="004621D3">
        <w:rPr>
          <w:rFonts w:ascii="Arial" w:hAnsi="Arial" w:cs="Arial"/>
        </w:rPr>
        <w:t>Oyebode</w:t>
      </w:r>
      <w:proofErr w:type="spellEnd"/>
      <w:r w:rsidRPr="004621D3">
        <w:rPr>
          <w:rFonts w:ascii="Arial" w:hAnsi="Arial" w:cs="Arial"/>
        </w:rPr>
        <w:t xml:space="preserve">, J.R. and Carter, J. (2021). Receiving a diagnosis of young onset dementia: Evidence-based statements to inform best practice. </w:t>
      </w:r>
      <w:r w:rsidRPr="004621D3">
        <w:rPr>
          <w:rFonts w:ascii="Arial" w:hAnsi="Arial" w:cs="Arial"/>
          <w:i/>
          <w:iCs/>
        </w:rPr>
        <w:t xml:space="preserve">Dementia (London, England), </w:t>
      </w:r>
      <w:r w:rsidRPr="004621D3">
        <w:rPr>
          <w:rFonts w:ascii="Arial" w:hAnsi="Arial" w:cs="Arial"/>
        </w:rPr>
        <w:t xml:space="preserve">20(5), pp.1745-1771. </w:t>
      </w:r>
      <w:proofErr w:type="spellStart"/>
      <w:proofErr w:type="gramStart"/>
      <w:r w:rsidRPr="004621D3">
        <w:rPr>
          <w:rFonts w:ascii="Arial" w:hAnsi="Arial" w:cs="Arial"/>
        </w:rPr>
        <w:t>Doi:https</w:t>
      </w:r>
      <w:proofErr w:type="spellEnd"/>
      <w:r w:rsidRPr="004621D3">
        <w:rPr>
          <w:rFonts w:ascii="Arial" w:hAnsi="Arial" w:cs="Arial"/>
        </w:rPr>
        <w:t>://doi.org/10.1177/1471301220969269</w:t>
      </w:r>
      <w:proofErr w:type="gramEnd"/>
      <w:r w:rsidRPr="004621D3">
        <w:rPr>
          <w:rFonts w:ascii="Arial" w:hAnsi="Arial" w:cs="Arial"/>
        </w:rPr>
        <w:t>.</w:t>
      </w:r>
    </w:p>
    <w:p w14:paraId="5F281EF7" w14:textId="2138D781" w:rsidR="004C033F" w:rsidRPr="004621D3" w:rsidRDefault="004C033F" w:rsidP="00CE5669">
      <w:pPr>
        <w:rPr>
          <w:rFonts w:ascii="Arial" w:hAnsi="Arial" w:cs="Arial"/>
        </w:rPr>
      </w:pPr>
    </w:p>
    <w:p w14:paraId="538E9F17" w14:textId="77777777" w:rsidR="004C033F" w:rsidRPr="004621D3" w:rsidRDefault="004C033F" w:rsidP="004C033F">
      <w:pPr>
        <w:rPr>
          <w:rFonts w:ascii="Arial" w:hAnsi="Arial" w:cs="Arial"/>
        </w:rPr>
      </w:pPr>
    </w:p>
    <w:p w14:paraId="4E8C7882" w14:textId="0535E2FF" w:rsidR="00CE5669" w:rsidRPr="004621D3" w:rsidRDefault="004C033F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t>Putting People First Living well with dementia – the National Dementia Strategy Joint commissioning framework for dementia. (</w:t>
      </w:r>
      <w:proofErr w:type="gramStart"/>
      <w:r w:rsidRPr="004621D3">
        <w:rPr>
          <w:rFonts w:ascii="Arial" w:hAnsi="Arial" w:cs="Arial"/>
        </w:rPr>
        <w:t>no</w:t>
      </w:r>
      <w:proofErr w:type="gramEnd"/>
      <w:r w:rsidRPr="004621D3">
        <w:rPr>
          <w:rFonts w:ascii="Arial" w:hAnsi="Arial" w:cs="Arial"/>
        </w:rPr>
        <w:t xml:space="preserve"> date). Available at: </w:t>
      </w:r>
      <w:hyperlink r:id="rId15" w:history="1">
        <w:r w:rsidRPr="004621D3">
          <w:rPr>
            <w:rStyle w:val="Hyperlink"/>
            <w:rFonts w:ascii="Arial" w:hAnsi="Arial" w:cs="Arial"/>
          </w:rPr>
          <w:t>http://www.thinklocalactpersonal.org.uk/_assets/Resources/Dementia/NationalDementia_Strategy_-_Joint_Commissioning_framework.pdf</w:t>
        </w:r>
      </w:hyperlink>
      <w:r w:rsidRPr="004621D3">
        <w:rPr>
          <w:rFonts w:ascii="Arial" w:hAnsi="Arial" w:cs="Arial"/>
        </w:rPr>
        <w:t xml:space="preserve">. </w:t>
      </w:r>
      <w:r w:rsidRPr="004621D3">
        <w:rPr>
          <w:rFonts w:ascii="Arial" w:hAnsi="Arial" w:cs="Arial"/>
        </w:rPr>
        <w:t>(Accessed: 19 February 2023).</w:t>
      </w:r>
    </w:p>
    <w:p w14:paraId="7F520263" w14:textId="77777777" w:rsidR="004621D3" w:rsidRPr="004621D3" w:rsidRDefault="004621D3" w:rsidP="00CE5669">
      <w:pPr>
        <w:rPr>
          <w:rFonts w:ascii="Arial" w:hAnsi="Arial" w:cs="Arial"/>
        </w:rPr>
      </w:pPr>
    </w:p>
    <w:p w14:paraId="17AECF63" w14:textId="2856D2FF" w:rsidR="004C033F" w:rsidRPr="004621D3" w:rsidRDefault="004C033F" w:rsidP="00CE5669">
      <w:pPr>
        <w:rPr>
          <w:rFonts w:ascii="Arial" w:hAnsi="Arial" w:cs="Arial"/>
        </w:rPr>
      </w:pPr>
    </w:p>
    <w:p w14:paraId="25E945CC" w14:textId="44C64D25" w:rsidR="004C033F" w:rsidRPr="004621D3" w:rsidRDefault="004C033F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t>Scior, K., Hamid, A., Hastings, R., Werner</w:t>
      </w:r>
      <w:r w:rsidR="00945B52" w:rsidRPr="004621D3">
        <w:rPr>
          <w:rFonts w:ascii="Arial" w:hAnsi="Arial" w:cs="Arial"/>
        </w:rPr>
        <w:t xml:space="preserve">, S., Belton, C., </w:t>
      </w:r>
      <w:proofErr w:type="spellStart"/>
      <w:r w:rsidR="00945B52" w:rsidRPr="004621D3">
        <w:rPr>
          <w:rFonts w:ascii="Arial" w:hAnsi="Arial" w:cs="Arial"/>
        </w:rPr>
        <w:t>Laniyan</w:t>
      </w:r>
      <w:proofErr w:type="spellEnd"/>
      <w:r w:rsidR="00945B52" w:rsidRPr="004621D3">
        <w:rPr>
          <w:rFonts w:ascii="Arial" w:hAnsi="Arial" w:cs="Arial"/>
        </w:rPr>
        <w:t xml:space="preserve">, A., Patel, M. and </w:t>
      </w:r>
      <w:proofErr w:type="spellStart"/>
      <w:r w:rsidR="00945B52" w:rsidRPr="004621D3">
        <w:rPr>
          <w:rFonts w:ascii="Arial" w:hAnsi="Arial" w:cs="Arial"/>
        </w:rPr>
        <w:t>Kett</w:t>
      </w:r>
      <w:proofErr w:type="spellEnd"/>
      <w:r w:rsidR="00945B52" w:rsidRPr="004621D3">
        <w:rPr>
          <w:rFonts w:ascii="Arial" w:hAnsi="Arial" w:cs="Arial"/>
        </w:rPr>
        <w:t xml:space="preserve">, M. (2020). Intellectual disability stigma and initiatives to challenge it and promote inclusion around the globe. </w:t>
      </w:r>
      <w:r w:rsidR="00945B52" w:rsidRPr="004621D3">
        <w:rPr>
          <w:rFonts w:ascii="Arial" w:hAnsi="Arial" w:cs="Arial"/>
          <w:i/>
          <w:iCs/>
        </w:rPr>
        <w:t xml:space="preserve">Journal of Policy and Practice in Intellectual Disabilities, </w:t>
      </w:r>
      <w:r w:rsidR="00945B52" w:rsidRPr="004621D3">
        <w:rPr>
          <w:rFonts w:ascii="Arial" w:hAnsi="Arial" w:cs="Arial"/>
        </w:rPr>
        <w:t xml:space="preserve">17(2). </w:t>
      </w:r>
      <w:proofErr w:type="spellStart"/>
      <w:proofErr w:type="gramStart"/>
      <w:r w:rsidR="00945B52" w:rsidRPr="004621D3">
        <w:rPr>
          <w:rFonts w:ascii="Arial" w:hAnsi="Arial" w:cs="Arial"/>
        </w:rPr>
        <w:t>Doi:https</w:t>
      </w:r>
      <w:proofErr w:type="spellEnd"/>
      <w:r w:rsidR="00945B52" w:rsidRPr="004621D3">
        <w:rPr>
          <w:rFonts w:ascii="Arial" w:hAnsi="Arial" w:cs="Arial"/>
        </w:rPr>
        <w:t>//doi.org</w:t>
      </w:r>
      <w:proofErr w:type="gramEnd"/>
      <w:r w:rsidR="00945B52" w:rsidRPr="004621D3">
        <w:rPr>
          <w:rFonts w:ascii="Arial" w:hAnsi="Arial" w:cs="Arial"/>
        </w:rPr>
        <w:t>.10.1111/jppi.12330.</w:t>
      </w:r>
    </w:p>
    <w:p w14:paraId="068A5D9C" w14:textId="77777777" w:rsidR="004621D3" w:rsidRPr="004621D3" w:rsidRDefault="004621D3" w:rsidP="00CE5669">
      <w:pPr>
        <w:rPr>
          <w:rFonts w:ascii="Arial" w:hAnsi="Arial" w:cs="Arial"/>
        </w:rPr>
      </w:pPr>
    </w:p>
    <w:p w14:paraId="4D3D178F" w14:textId="3BBD9DFE" w:rsidR="00945B52" w:rsidRPr="004621D3" w:rsidRDefault="00945B52" w:rsidP="00CE5669">
      <w:pPr>
        <w:rPr>
          <w:rFonts w:ascii="Arial" w:hAnsi="Arial" w:cs="Arial"/>
        </w:rPr>
      </w:pPr>
    </w:p>
    <w:p w14:paraId="6D178B8A" w14:textId="4525A57F" w:rsidR="00945B52" w:rsidRPr="004621D3" w:rsidRDefault="00945B52" w:rsidP="00945B52">
      <w:pPr>
        <w:rPr>
          <w:rFonts w:ascii="Arial" w:hAnsi="Arial" w:cs="Arial"/>
        </w:rPr>
      </w:pPr>
      <w:r w:rsidRPr="004621D3">
        <w:rPr>
          <w:rFonts w:ascii="Arial" w:hAnsi="Arial" w:cs="Arial"/>
        </w:rPr>
        <w:t>Tim Loughton. (</w:t>
      </w:r>
      <w:proofErr w:type="gramStart"/>
      <w:r w:rsidRPr="004621D3">
        <w:rPr>
          <w:rFonts w:ascii="Arial" w:hAnsi="Arial" w:cs="Arial"/>
        </w:rPr>
        <w:t>no</w:t>
      </w:r>
      <w:proofErr w:type="gramEnd"/>
      <w:r w:rsidRPr="004621D3">
        <w:rPr>
          <w:rFonts w:ascii="Arial" w:hAnsi="Arial" w:cs="Arial"/>
        </w:rPr>
        <w:t xml:space="preserve"> date). </w:t>
      </w:r>
      <w:r w:rsidRPr="004621D3">
        <w:rPr>
          <w:rFonts w:ascii="Arial" w:hAnsi="Arial" w:cs="Arial"/>
          <w:i/>
          <w:iCs/>
        </w:rPr>
        <w:t xml:space="preserve">Mental Health Legislation Over Time. </w:t>
      </w:r>
      <w:r w:rsidRPr="004621D3">
        <w:rPr>
          <w:rFonts w:ascii="Arial" w:hAnsi="Arial" w:cs="Arial"/>
        </w:rPr>
        <w:t xml:space="preserve">Available at: </w:t>
      </w:r>
      <w:hyperlink r:id="rId16" w:history="1">
        <w:r w:rsidRPr="004621D3">
          <w:rPr>
            <w:rStyle w:val="Hyperlink"/>
            <w:rFonts w:ascii="Arial" w:hAnsi="Arial" w:cs="Arial"/>
          </w:rPr>
          <w:t>http://www.adurandworthingmentalhelp.org.uk/mental-health-legislation-over-time</w:t>
        </w:r>
      </w:hyperlink>
      <w:r w:rsidRPr="004621D3">
        <w:rPr>
          <w:rFonts w:ascii="Arial" w:hAnsi="Arial" w:cs="Arial"/>
        </w:rPr>
        <w:t xml:space="preserve">. </w:t>
      </w:r>
      <w:r w:rsidRPr="004621D3">
        <w:rPr>
          <w:rFonts w:ascii="Arial" w:hAnsi="Arial" w:cs="Arial"/>
        </w:rPr>
        <w:t xml:space="preserve">(Accessed: </w:t>
      </w:r>
      <w:r w:rsidRPr="004621D3">
        <w:rPr>
          <w:rFonts w:ascii="Arial" w:hAnsi="Arial" w:cs="Arial"/>
        </w:rPr>
        <w:t>20</w:t>
      </w:r>
      <w:r w:rsidRPr="004621D3">
        <w:rPr>
          <w:rFonts w:ascii="Arial" w:hAnsi="Arial" w:cs="Arial"/>
        </w:rPr>
        <w:t xml:space="preserve"> February 2023).</w:t>
      </w:r>
    </w:p>
    <w:p w14:paraId="24F1593B" w14:textId="604C2A0B" w:rsidR="00945B52" w:rsidRPr="004621D3" w:rsidRDefault="00945B52" w:rsidP="00945B52">
      <w:pPr>
        <w:rPr>
          <w:rFonts w:ascii="Arial" w:hAnsi="Arial" w:cs="Arial"/>
        </w:rPr>
      </w:pPr>
    </w:p>
    <w:p w14:paraId="64F5CCFF" w14:textId="77777777" w:rsidR="004621D3" w:rsidRPr="004621D3" w:rsidRDefault="004621D3" w:rsidP="00945B52">
      <w:pPr>
        <w:rPr>
          <w:rFonts w:ascii="Arial" w:hAnsi="Arial" w:cs="Arial"/>
        </w:rPr>
      </w:pPr>
    </w:p>
    <w:p w14:paraId="7D8CCB6D" w14:textId="77777777" w:rsidR="004621D3" w:rsidRPr="004621D3" w:rsidRDefault="004621D3" w:rsidP="004621D3">
      <w:pPr>
        <w:rPr>
          <w:rFonts w:ascii="Arial" w:hAnsi="Arial" w:cs="Arial"/>
        </w:rPr>
      </w:pPr>
      <w:r w:rsidRPr="004621D3">
        <w:rPr>
          <w:rFonts w:ascii="Arial" w:hAnsi="Arial" w:cs="Arial"/>
        </w:rPr>
        <w:t xml:space="preserve">World Health Organization (2022). </w:t>
      </w:r>
      <w:r w:rsidRPr="004621D3">
        <w:rPr>
          <w:rFonts w:ascii="Arial" w:hAnsi="Arial" w:cs="Arial"/>
          <w:i/>
          <w:iCs/>
        </w:rPr>
        <w:t xml:space="preserve">Mental Disorders. </w:t>
      </w:r>
      <w:r w:rsidRPr="004621D3">
        <w:rPr>
          <w:rFonts w:ascii="Arial" w:hAnsi="Arial" w:cs="Arial"/>
        </w:rPr>
        <w:t>World Health Organization. Available at:</w:t>
      </w:r>
      <w:r w:rsidRPr="004621D3">
        <w:rPr>
          <w:rFonts w:ascii="Arial" w:hAnsi="Arial" w:cs="Arial"/>
        </w:rPr>
        <w:t xml:space="preserve"> </w:t>
      </w:r>
      <w:hyperlink r:id="rId17" w:history="1">
        <w:r w:rsidRPr="004621D3">
          <w:rPr>
            <w:rStyle w:val="Hyperlink"/>
            <w:rFonts w:ascii="Arial" w:hAnsi="Arial" w:cs="Arial"/>
          </w:rPr>
          <w:t>https://www/who.int/news-room/fact-sheets/detail/mental-disorders</w:t>
        </w:r>
      </w:hyperlink>
      <w:r w:rsidRPr="004621D3">
        <w:rPr>
          <w:rFonts w:ascii="Arial" w:hAnsi="Arial" w:cs="Arial"/>
        </w:rPr>
        <w:t xml:space="preserve"> </w:t>
      </w:r>
      <w:r w:rsidRPr="004621D3">
        <w:rPr>
          <w:rFonts w:ascii="Arial" w:hAnsi="Arial" w:cs="Arial"/>
        </w:rPr>
        <w:t>Accessed: 21 February 2023).</w:t>
      </w:r>
    </w:p>
    <w:p w14:paraId="1D651F4B" w14:textId="77777777" w:rsidR="004621D3" w:rsidRPr="004621D3" w:rsidRDefault="004621D3" w:rsidP="004621D3">
      <w:pPr>
        <w:rPr>
          <w:rFonts w:ascii="Arial" w:hAnsi="Arial" w:cs="Arial"/>
        </w:rPr>
      </w:pPr>
    </w:p>
    <w:p w14:paraId="0875C81B" w14:textId="77777777" w:rsidR="004621D3" w:rsidRPr="004621D3" w:rsidRDefault="004621D3" w:rsidP="00945B52">
      <w:pPr>
        <w:rPr>
          <w:rFonts w:ascii="Arial" w:hAnsi="Arial" w:cs="Arial"/>
        </w:rPr>
      </w:pPr>
    </w:p>
    <w:p w14:paraId="4022433C" w14:textId="77777777" w:rsidR="00945B52" w:rsidRPr="004621D3" w:rsidRDefault="00945B52" w:rsidP="00945B52">
      <w:pPr>
        <w:rPr>
          <w:rFonts w:ascii="Arial" w:hAnsi="Arial" w:cs="Arial"/>
        </w:rPr>
      </w:pPr>
    </w:p>
    <w:p w14:paraId="7462F954" w14:textId="5F050365" w:rsidR="00945B52" w:rsidRPr="004621D3" w:rsidRDefault="00945B52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lastRenderedPageBreak/>
        <w:t>World Health Organization (2022</w:t>
      </w:r>
      <w:proofErr w:type="gramStart"/>
      <w:r w:rsidRPr="004621D3">
        <w:rPr>
          <w:rFonts w:ascii="Arial" w:hAnsi="Arial" w:cs="Arial"/>
        </w:rPr>
        <w:t>).</w:t>
      </w:r>
      <w:r w:rsidRPr="004621D3">
        <w:rPr>
          <w:rFonts w:ascii="Arial" w:hAnsi="Arial" w:cs="Arial"/>
          <w:i/>
          <w:iCs/>
        </w:rPr>
        <w:t>Dementia</w:t>
      </w:r>
      <w:proofErr w:type="gramEnd"/>
      <w:r w:rsidRPr="004621D3">
        <w:rPr>
          <w:rFonts w:ascii="Arial" w:hAnsi="Arial" w:cs="Arial"/>
          <w:i/>
          <w:iCs/>
        </w:rPr>
        <w:t xml:space="preserve">. </w:t>
      </w:r>
      <w:r w:rsidRPr="004621D3">
        <w:rPr>
          <w:rFonts w:ascii="Arial" w:hAnsi="Arial" w:cs="Arial"/>
        </w:rPr>
        <w:t>World Health Organization</w:t>
      </w:r>
      <w:r w:rsidRPr="004621D3">
        <w:rPr>
          <w:rFonts w:ascii="Arial" w:hAnsi="Arial" w:cs="Arial"/>
        </w:rPr>
        <w:t xml:space="preserve">. </w:t>
      </w:r>
      <w:r w:rsidRPr="004621D3">
        <w:rPr>
          <w:rFonts w:ascii="Arial" w:hAnsi="Arial" w:cs="Arial"/>
        </w:rPr>
        <w:t>Available at:</w:t>
      </w:r>
      <w:r w:rsidRPr="004621D3">
        <w:rPr>
          <w:rFonts w:ascii="Arial" w:hAnsi="Arial" w:cs="Arial"/>
        </w:rPr>
        <w:t xml:space="preserve"> </w:t>
      </w:r>
      <w:hyperlink r:id="rId18" w:history="1">
        <w:r w:rsidRPr="004621D3">
          <w:rPr>
            <w:rStyle w:val="Hyperlink"/>
            <w:rFonts w:ascii="Arial" w:hAnsi="Arial" w:cs="Arial"/>
          </w:rPr>
          <w:t>https://www.who.int/news-room/fact-sheets/detail/dementia</w:t>
        </w:r>
      </w:hyperlink>
      <w:r w:rsidRPr="004621D3">
        <w:rPr>
          <w:rFonts w:ascii="Arial" w:hAnsi="Arial" w:cs="Arial"/>
        </w:rPr>
        <w:t xml:space="preserve">. </w:t>
      </w:r>
      <w:r w:rsidRPr="004621D3">
        <w:rPr>
          <w:rFonts w:ascii="Arial" w:hAnsi="Arial" w:cs="Arial"/>
        </w:rPr>
        <w:t>Accessed: 21 February 2023).</w:t>
      </w:r>
    </w:p>
    <w:p w14:paraId="5E6011E1" w14:textId="77777777" w:rsidR="004621D3" w:rsidRPr="004621D3" w:rsidRDefault="004621D3" w:rsidP="00CE5669">
      <w:pPr>
        <w:rPr>
          <w:rFonts w:ascii="Arial" w:hAnsi="Arial" w:cs="Arial"/>
        </w:rPr>
      </w:pPr>
    </w:p>
    <w:p w14:paraId="0531E6CF" w14:textId="667042ED" w:rsidR="00945B52" w:rsidRPr="004621D3" w:rsidRDefault="00945B52" w:rsidP="00CE5669">
      <w:pPr>
        <w:rPr>
          <w:rFonts w:ascii="Arial" w:hAnsi="Arial" w:cs="Arial"/>
        </w:rPr>
      </w:pPr>
    </w:p>
    <w:p w14:paraId="7BC472FC" w14:textId="4CAF0B4F" w:rsidR="00945B52" w:rsidRPr="004621D3" w:rsidRDefault="00945B52" w:rsidP="00CE5669">
      <w:pPr>
        <w:rPr>
          <w:rFonts w:ascii="Arial" w:hAnsi="Arial" w:cs="Arial"/>
        </w:rPr>
      </w:pPr>
      <w:hyperlink r:id="rId19" w:history="1">
        <w:r w:rsidRPr="004621D3">
          <w:rPr>
            <w:rStyle w:val="Hyperlink"/>
            <w:rFonts w:ascii="Arial" w:hAnsi="Arial" w:cs="Arial"/>
          </w:rPr>
          <w:t>www.local.gov.uk</w:t>
        </w:r>
      </w:hyperlink>
      <w:r w:rsidRPr="004621D3">
        <w:rPr>
          <w:rFonts w:ascii="Arial" w:hAnsi="Arial" w:cs="Arial"/>
        </w:rPr>
        <w:t xml:space="preserve">. (2022). </w:t>
      </w:r>
      <w:r w:rsidRPr="004621D3">
        <w:rPr>
          <w:rFonts w:ascii="Arial" w:hAnsi="Arial" w:cs="Arial"/>
          <w:i/>
          <w:iCs/>
        </w:rPr>
        <w:t>Reforming the Mental Health Act white paper 202</w:t>
      </w:r>
      <w:r w:rsidR="004621D3" w:rsidRPr="004621D3">
        <w:rPr>
          <w:rFonts w:ascii="Arial" w:hAnsi="Arial" w:cs="Arial"/>
          <w:i/>
          <w:iCs/>
        </w:rPr>
        <w:t>1 | Local Government Association</w:t>
      </w:r>
      <w:r w:rsidR="004621D3" w:rsidRPr="004621D3">
        <w:rPr>
          <w:rFonts w:ascii="Arial" w:hAnsi="Arial" w:cs="Arial"/>
        </w:rPr>
        <w:t xml:space="preserve">. Available at: </w:t>
      </w:r>
      <w:hyperlink r:id="rId20" w:history="1">
        <w:r w:rsidR="004621D3" w:rsidRPr="004621D3">
          <w:rPr>
            <w:rStyle w:val="Hyperlink"/>
            <w:rFonts w:ascii="Arial" w:hAnsi="Arial" w:cs="Arial"/>
          </w:rPr>
          <w:t>http://www.local.gov.uk/parliament/briefings-and-responses/reforming-mental-health-act-white-paper-2021</w:t>
        </w:r>
      </w:hyperlink>
      <w:r w:rsidR="004621D3" w:rsidRPr="004621D3">
        <w:rPr>
          <w:rFonts w:ascii="Arial" w:hAnsi="Arial" w:cs="Arial"/>
        </w:rPr>
        <w:t xml:space="preserve"> (Accessed: 21 February 2023).</w:t>
      </w:r>
    </w:p>
    <w:p w14:paraId="7251A665" w14:textId="269ADCED" w:rsidR="004621D3" w:rsidRPr="004621D3" w:rsidRDefault="004621D3" w:rsidP="00CE5669">
      <w:pPr>
        <w:rPr>
          <w:rFonts w:ascii="Arial" w:hAnsi="Arial" w:cs="Arial"/>
        </w:rPr>
      </w:pPr>
    </w:p>
    <w:p w14:paraId="1E1A3110" w14:textId="6DD8F8CB" w:rsidR="004621D3" w:rsidRPr="004621D3" w:rsidRDefault="004621D3" w:rsidP="00CE5669">
      <w:pPr>
        <w:rPr>
          <w:rFonts w:ascii="Arial" w:hAnsi="Arial" w:cs="Arial"/>
        </w:rPr>
      </w:pPr>
    </w:p>
    <w:p w14:paraId="37CD769D" w14:textId="77777777" w:rsidR="004621D3" w:rsidRPr="004621D3" w:rsidRDefault="004621D3" w:rsidP="00CE5669">
      <w:pPr>
        <w:rPr>
          <w:rFonts w:ascii="Arial" w:hAnsi="Arial" w:cs="Arial"/>
        </w:rPr>
      </w:pPr>
    </w:p>
    <w:p w14:paraId="403684DD" w14:textId="7025A759" w:rsidR="00CE5669" w:rsidRPr="004621D3" w:rsidRDefault="004621D3" w:rsidP="00CE5669">
      <w:pPr>
        <w:rPr>
          <w:rFonts w:ascii="Arial" w:hAnsi="Arial" w:cs="Arial"/>
        </w:rPr>
      </w:pPr>
      <w:r w:rsidRPr="004621D3">
        <w:rPr>
          <w:rFonts w:ascii="Arial" w:hAnsi="Arial" w:cs="Arial"/>
        </w:rPr>
        <w:t xml:space="preserve">Yeung, M., </w:t>
      </w:r>
      <w:proofErr w:type="spellStart"/>
      <w:r w:rsidRPr="004621D3">
        <w:rPr>
          <w:rFonts w:ascii="Arial" w:hAnsi="Arial" w:cs="Arial"/>
        </w:rPr>
        <w:t>Macfarland</w:t>
      </w:r>
      <w:proofErr w:type="spellEnd"/>
      <w:r w:rsidRPr="004621D3">
        <w:rPr>
          <w:rFonts w:ascii="Arial" w:hAnsi="Arial" w:cs="Arial"/>
        </w:rPr>
        <w:t xml:space="preserve">, K., </w:t>
      </w:r>
      <w:proofErr w:type="spellStart"/>
      <w:r w:rsidRPr="004621D3">
        <w:rPr>
          <w:rFonts w:ascii="Arial" w:hAnsi="Arial" w:cs="Arial"/>
        </w:rPr>
        <w:t>Mlilo</w:t>
      </w:r>
      <w:proofErr w:type="spellEnd"/>
      <w:r w:rsidRPr="004621D3">
        <w:rPr>
          <w:rFonts w:ascii="Arial" w:hAnsi="Arial" w:cs="Arial"/>
        </w:rPr>
        <w:t xml:space="preserve">, V., Dean, N. and Underwood, </w:t>
      </w:r>
      <w:proofErr w:type="gramStart"/>
      <w:r w:rsidRPr="004621D3">
        <w:rPr>
          <w:rFonts w:ascii="Arial" w:hAnsi="Arial" w:cs="Arial"/>
        </w:rPr>
        <w:t>B,R.</w:t>
      </w:r>
      <w:proofErr w:type="gramEnd"/>
      <w:r w:rsidRPr="004621D3">
        <w:rPr>
          <w:rFonts w:ascii="Arial" w:hAnsi="Arial" w:cs="Arial"/>
        </w:rPr>
        <w:t xml:space="preserve"> (2020). Patients with young-onset dementia in an older people’s mental health service. </w:t>
      </w:r>
      <w:proofErr w:type="spellStart"/>
      <w:r w:rsidRPr="004621D3">
        <w:rPr>
          <w:rFonts w:ascii="Arial" w:hAnsi="Arial" w:cs="Arial"/>
          <w:i/>
          <w:iCs/>
        </w:rPr>
        <w:t>BJPsych</w:t>
      </w:r>
      <w:proofErr w:type="spellEnd"/>
      <w:r w:rsidRPr="004621D3">
        <w:rPr>
          <w:rFonts w:ascii="Arial" w:hAnsi="Arial" w:cs="Arial"/>
          <w:i/>
          <w:iCs/>
        </w:rPr>
        <w:t xml:space="preserve"> Bulletin, </w:t>
      </w:r>
      <w:r w:rsidRPr="004621D3">
        <w:rPr>
          <w:rFonts w:ascii="Arial" w:hAnsi="Arial" w:cs="Arial"/>
        </w:rPr>
        <w:t xml:space="preserve">pp. 1-5. </w:t>
      </w:r>
      <w:proofErr w:type="spellStart"/>
      <w:proofErr w:type="gramStart"/>
      <w:r w:rsidRPr="004621D3">
        <w:rPr>
          <w:rFonts w:ascii="Arial" w:hAnsi="Arial" w:cs="Arial"/>
        </w:rPr>
        <w:t>Doi:https</w:t>
      </w:r>
      <w:proofErr w:type="spellEnd"/>
      <w:r w:rsidRPr="004621D3">
        <w:rPr>
          <w:rFonts w:ascii="Arial" w:hAnsi="Arial" w:cs="Arial"/>
        </w:rPr>
        <w:t>://doi.org/10.1192/bjb.2020.89</w:t>
      </w:r>
      <w:proofErr w:type="gramEnd"/>
    </w:p>
    <w:p w14:paraId="6F15A491" w14:textId="77777777" w:rsidR="00CE5669" w:rsidRPr="004621D3" w:rsidRDefault="00CE5669" w:rsidP="00CE5669">
      <w:pPr>
        <w:rPr>
          <w:rFonts w:ascii="Arial" w:hAnsi="Arial" w:cs="Arial"/>
          <w:color w:val="2C3E50"/>
          <w:shd w:val="clear" w:color="auto" w:fill="FEF1C4"/>
        </w:rPr>
      </w:pPr>
    </w:p>
    <w:p w14:paraId="1009920E" w14:textId="77777777" w:rsidR="00CE5669" w:rsidRPr="004621D3" w:rsidRDefault="00CE5669" w:rsidP="00CE5669">
      <w:pPr>
        <w:rPr>
          <w:rFonts w:ascii="Arial" w:hAnsi="Arial" w:cs="Arial"/>
          <w:color w:val="2C3E50"/>
          <w:shd w:val="clear" w:color="auto" w:fill="FEF1C4"/>
        </w:rPr>
      </w:pPr>
    </w:p>
    <w:p w14:paraId="5A34EFBC" w14:textId="77777777" w:rsidR="00CE5669" w:rsidRPr="004621D3" w:rsidRDefault="00CE5669" w:rsidP="00CE5669">
      <w:pPr>
        <w:rPr>
          <w:rFonts w:ascii="Arial" w:eastAsia="Times New Roman" w:hAnsi="Arial" w:cs="Arial"/>
          <w:color w:val="2C3E50"/>
          <w:shd w:val="clear" w:color="auto" w:fill="FEF1C4"/>
          <w:lang w:eastAsia="en-GB"/>
        </w:rPr>
      </w:pPr>
    </w:p>
    <w:p w14:paraId="3BDDF888" w14:textId="77777777" w:rsidR="00CE5669" w:rsidRPr="004621D3" w:rsidRDefault="00CE5669" w:rsidP="00CE5669">
      <w:pPr>
        <w:rPr>
          <w:rFonts w:ascii="Arial" w:eastAsia="Times New Roman" w:hAnsi="Arial" w:cs="Arial"/>
          <w:color w:val="2C3E50"/>
          <w:shd w:val="clear" w:color="auto" w:fill="FEF1C4"/>
          <w:lang w:eastAsia="en-GB"/>
        </w:rPr>
      </w:pPr>
    </w:p>
    <w:p w14:paraId="19F028E2" w14:textId="77777777" w:rsidR="00CE5669" w:rsidRPr="004621D3" w:rsidRDefault="00CE5669" w:rsidP="00CE5669">
      <w:pPr>
        <w:rPr>
          <w:rFonts w:ascii="Arial" w:hAnsi="Arial" w:cs="Arial"/>
          <w:color w:val="2C3E50"/>
          <w:shd w:val="clear" w:color="auto" w:fill="FEF1C4"/>
        </w:rPr>
      </w:pPr>
    </w:p>
    <w:p w14:paraId="2D5D3035" w14:textId="77777777" w:rsidR="00CE5669" w:rsidRPr="004621D3" w:rsidRDefault="00CE5669" w:rsidP="00CE5669">
      <w:pPr>
        <w:rPr>
          <w:rFonts w:ascii="Arial" w:eastAsia="Times New Roman" w:hAnsi="Arial" w:cs="Arial"/>
          <w:color w:val="2C3E50"/>
          <w:shd w:val="clear" w:color="auto" w:fill="FEF1C4"/>
          <w:lang w:eastAsia="en-GB"/>
        </w:rPr>
      </w:pPr>
    </w:p>
    <w:p w14:paraId="5DFCF8CD" w14:textId="77777777" w:rsidR="00CE5669" w:rsidRPr="004621D3" w:rsidRDefault="00CE5669" w:rsidP="00CE5669">
      <w:pPr>
        <w:rPr>
          <w:rFonts w:ascii="Arial" w:hAnsi="Arial" w:cs="Arial"/>
          <w:color w:val="2C3E50"/>
          <w:shd w:val="clear" w:color="auto" w:fill="FEF1C4"/>
        </w:rPr>
      </w:pPr>
    </w:p>
    <w:p w14:paraId="4CE1ADD5" w14:textId="77777777" w:rsidR="00CE5669" w:rsidRPr="004621D3" w:rsidRDefault="00CE5669" w:rsidP="00CE5669">
      <w:pPr>
        <w:rPr>
          <w:rFonts w:ascii="Arial" w:eastAsia="Times New Roman" w:hAnsi="Arial" w:cs="Arial"/>
          <w:color w:val="2C3E50"/>
          <w:shd w:val="clear" w:color="auto" w:fill="FEF1C4"/>
          <w:lang w:eastAsia="en-GB"/>
        </w:rPr>
      </w:pPr>
    </w:p>
    <w:p w14:paraId="0BE2955C" w14:textId="77777777" w:rsidR="00CE5669" w:rsidRPr="00CE5669" w:rsidRDefault="00CE5669" w:rsidP="00CE5669">
      <w:pPr>
        <w:rPr>
          <w:rFonts w:asciiTheme="majorHAnsi" w:eastAsia="Times New Roman" w:hAnsiTheme="majorHAnsi" w:cstheme="majorHAnsi"/>
          <w:sz w:val="28"/>
          <w:szCs w:val="28"/>
          <w:lang w:eastAsia="en-GB"/>
        </w:rPr>
      </w:pPr>
    </w:p>
    <w:p w14:paraId="0E88913D" w14:textId="77777777" w:rsidR="00CE5669" w:rsidRPr="00CE5669" w:rsidRDefault="00CE5669" w:rsidP="00CE5669">
      <w:pPr>
        <w:rPr>
          <w:rFonts w:asciiTheme="majorHAnsi" w:eastAsia="Times New Roman" w:hAnsiTheme="majorHAnsi" w:cstheme="majorHAnsi"/>
          <w:sz w:val="28"/>
          <w:szCs w:val="28"/>
          <w:lang w:eastAsia="en-GB"/>
        </w:rPr>
      </w:pPr>
    </w:p>
    <w:p w14:paraId="7BF8DC2B" w14:textId="77777777" w:rsidR="001F6055" w:rsidRPr="00CE5669" w:rsidRDefault="001F6055">
      <w:pPr>
        <w:rPr>
          <w:rFonts w:asciiTheme="majorHAnsi" w:hAnsiTheme="majorHAnsi" w:cstheme="majorHAnsi"/>
          <w:sz w:val="28"/>
          <w:szCs w:val="28"/>
        </w:rPr>
      </w:pPr>
    </w:p>
    <w:sectPr w:rsidR="001F6055" w:rsidRPr="00CE56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669"/>
    <w:rsid w:val="001F6055"/>
    <w:rsid w:val="00202ADC"/>
    <w:rsid w:val="00441649"/>
    <w:rsid w:val="004621D3"/>
    <w:rsid w:val="004C033F"/>
    <w:rsid w:val="00730BAD"/>
    <w:rsid w:val="007D4F9F"/>
    <w:rsid w:val="00901F41"/>
    <w:rsid w:val="00945B52"/>
    <w:rsid w:val="00CE5669"/>
    <w:rsid w:val="00DA5D94"/>
    <w:rsid w:val="00F2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35779C"/>
  <w15:chartTrackingRefBased/>
  <w15:docId w15:val="{A2FD4754-55E6-AE4A-B27C-8CECAD603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669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E5669"/>
  </w:style>
  <w:style w:type="character" w:styleId="Hyperlink">
    <w:name w:val="Hyperlink"/>
    <w:basedOn w:val="DefaultParagraphFont"/>
    <w:uiPriority w:val="99"/>
    <w:unhideWhenUsed/>
    <w:rsid w:val="00CE56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0D6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5B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zheimers.org.uk/about-dementia/symptoms-and-diagnosis/symptoms/communicating-and-dementia" TargetMode="External"/><Relationship Id="rId13" Type="http://schemas.openxmlformats.org/officeDocument/2006/relationships/hyperlink" Target="http://www.nia.nih.gov/health/what-is-dementia" TargetMode="External"/><Relationship Id="rId18" Type="http://schemas.openxmlformats.org/officeDocument/2006/relationships/hyperlink" Target="https://www.who.int/news-room/fact-sheets/detail/dementia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alzheimers.org.uk/about-dementia/symptoms-and-diagnosis/how-dementia-progresses" TargetMode="External"/><Relationship Id="rId12" Type="http://schemas.openxmlformats.org/officeDocument/2006/relationships/hyperlink" Target="http://www.nice.org.uk/about/what-we-do/into-practice/measuring-the-use-of-nice-guidance/impact-of-our-guidance/niceimpact-dementia/ch3-hospital-care" TargetMode="External"/><Relationship Id="rId17" Type="http://schemas.openxmlformats.org/officeDocument/2006/relationships/hyperlink" Target="https://www/who.int/news-room/fact-sheets/detail/mental-disorder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durandworthingmentalhelp.org.uk/mental-health-legislation-over-time" TargetMode="External"/><Relationship Id="rId20" Type="http://schemas.openxmlformats.org/officeDocument/2006/relationships/hyperlink" Target="http://www.local.gov.uk/parliament/briefings-and-responses/reforming-mental-health-act-white-paper-2021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lzheimers.org.uk/about-us/policy-and-influencing/what-we-think/euality-discrimination-human-rights" TargetMode="External"/><Relationship Id="rId11" Type="http://schemas.openxmlformats.org/officeDocument/2006/relationships/hyperlink" Target="http://www.ageuk.org.uk/globalassets/age-scotland/media.Ict-publications/human-rights-and-dementia-pdf.pdf" TargetMode="External"/><Relationship Id="rId5" Type="http://schemas.openxmlformats.org/officeDocument/2006/relationships/hyperlink" Target="http://www.alzheimers.org.uk/about-us/policy-and-influencing/what-we-think/euality-discrimination-human-rights" TargetMode="External"/><Relationship Id="rId15" Type="http://schemas.openxmlformats.org/officeDocument/2006/relationships/hyperlink" Target="http://www.thinklocalactpersonal.org.uk/_assets/Resources/Dementia/NationalDementia_Strategy_-_Joint_Commissioning_framework.pdf" TargetMode="External"/><Relationship Id="rId10" Type="http://schemas.openxmlformats.org/officeDocument/2006/relationships/hyperlink" Target="http://www.bihr.org.uk/news-blogs/wohram/why-our-human-rights-act-matters-to-people-living-with-dementia" TargetMode="External"/><Relationship Id="rId19" Type="http://schemas.openxmlformats.org/officeDocument/2006/relationships/hyperlink" Target="http://www.local.gov.uk" TargetMode="External"/><Relationship Id="rId4" Type="http://schemas.openxmlformats.org/officeDocument/2006/relationships/hyperlink" Target="https://jonashill.org/why-do-so-many-ignore-mental-health/" TargetMode="External"/><Relationship Id="rId9" Type="http://schemas.openxmlformats.org/officeDocument/2006/relationships/hyperlink" Target="http://www.alzheimers.org.uk/get-support/legal-financial/dementia-mental-capacity-act" TargetMode="External"/><Relationship Id="rId14" Type="http://schemas.openxmlformats.org/officeDocument/2006/relationships/hyperlink" Target="http://indepth.nice.org.uk/mental-health-and-the-nhs/index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Saiqa Bibi (2020850)</dc:creator>
  <cp:keywords/>
  <dc:description/>
  <cp:lastModifiedBy>Saiqa Bibi (2020850)</cp:lastModifiedBy>
  <cp:revision>2</cp:revision>
  <dcterms:created xsi:type="dcterms:W3CDTF">2023-03-06T17:28:00Z</dcterms:created>
  <dcterms:modified xsi:type="dcterms:W3CDTF">2023-03-10T12:14:00Z</dcterms:modified>
</cp:coreProperties>
</file>