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BED" w:rsidRDefault="000E3BED" w:rsidP="000E3BED">
      <w:pPr>
        <w:contextualSpacing/>
        <w:rPr>
          <w:rFonts w:ascii="Times New Roman" w:hAnsi="Times New Roman" w:cs="Times New Roman"/>
          <w:sz w:val="24"/>
        </w:rPr>
      </w:pPr>
    </w:p>
    <w:p w:rsidR="000E3BED" w:rsidRDefault="008770D8" w:rsidP="000E3BED">
      <w:pPr>
        <w:contextualSpacing/>
        <w:rPr>
          <w:rFonts w:ascii="Times New Roman" w:hAnsi="Times New Roman" w:cs="Times New Roman"/>
          <w:sz w:val="24"/>
        </w:rPr>
      </w:pPr>
      <w:r>
        <w:rPr>
          <w:rFonts w:ascii="Times New Roman" w:hAnsi="Times New Roman" w:cs="Times New Roman"/>
          <w:sz w:val="24"/>
        </w:rPr>
        <w:t>Screening the Past</w:t>
      </w:r>
    </w:p>
    <w:p w:rsidR="000E3BED" w:rsidRDefault="000E3BED" w:rsidP="000E3BED">
      <w:pPr>
        <w:contextualSpacing/>
        <w:rPr>
          <w:rFonts w:ascii="Times New Roman" w:hAnsi="Times New Roman" w:cs="Times New Roman"/>
          <w:sz w:val="24"/>
        </w:rPr>
      </w:pPr>
      <w:r>
        <w:rPr>
          <w:rFonts w:ascii="Times New Roman" w:hAnsi="Times New Roman" w:cs="Times New Roman"/>
          <w:sz w:val="24"/>
        </w:rPr>
        <w:t>Assessment: Birth of a Nation</w:t>
      </w:r>
    </w:p>
    <w:p w:rsidR="000E3BED" w:rsidRDefault="000E3BED" w:rsidP="000E3BED">
      <w:pPr>
        <w:contextualSpacing/>
        <w:rPr>
          <w:rFonts w:ascii="Times New Roman" w:hAnsi="Times New Roman" w:cs="Times New Roman"/>
          <w:sz w:val="24"/>
        </w:rPr>
      </w:pPr>
      <w:r>
        <w:rPr>
          <w:rFonts w:ascii="Times New Roman" w:hAnsi="Times New Roman" w:cs="Times New Roman"/>
          <w:sz w:val="24"/>
        </w:rPr>
        <w:t>October 20, 2020</w:t>
      </w:r>
    </w:p>
    <w:p w:rsidR="000E3BED" w:rsidRDefault="000E3BED" w:rsidP="000E3BED">
      <w:pPr>
        <w:contextualSpacing/>
        <w:rPr>
          <w:rFonts w:ascii="Times New Roman" w:hAnsi="Times New Roman" w:cs="Times New Roman"/>
          <w:sz w:val="24"/>
        </w:rPr>
      </w:pPr>
      <w:r>
        <w:rPr>
          <w:rFonts w:ascii="Times New Roman" w:hAnsi="Times New Roman" w:cs="Times New Roman"/>
          <w:sz w:val="24"/>
        </w:rPr>
        <w:t>Carter R. Henley</w:t>
      </w:r>
    </w:p>
    <w:p w:rsidR="00C0301C" w:rsidRDefault="00C0301C" w:rsidP="000E3BED">
      <w:pPr>
        <w:contextualSpacing/>
        <w:rPr>
          <w:rFonts w:ascii="Times New Roman" w:hAnsi="Times New Roman" w:cs="Times New Roman"/>
          <w:sz w:val="24"/>
        </w:rPr>
      </w:pPr>
      <w:bookmarkStart w:id="0" w:name="_GoBack"/>
      <w:bookmarkEnd w:id="0"/>
    </w:p>
    <w:p w:rsidR="003A7DDC" w:rsidRDefault="003A7DDC" w:rsidP="000E3BED">
      <w:pPr>
        <w:rPr>
          <w:rFonts w:ascii="Times New Roman" w:hAnsi="Times New Roman" w:cs="Times New Roman"/>
          <w:sz w:val="24"/>
        </w:rPr>
      </w:pPr>
    </w:p>
    <w:p w:rsidR="003E2EF8" w:rsidRPr="008770D8" w:rsidRDefault="003A7DDC" w:rsidP="008770D8">
      <w:pPr>
        <w:spacing w:line="480" w:lineRule="auto"/>
        <w:contextualSpacing/>
        <w:rPr>
          <w:rFonts w:ascii="Times New Roman" w:hAnsi="Times New Roman" w:cs="Times New Roman"/>
          <w:i/>
          <w:sz w:val="24"/>
          <w:szCs w:val="24"/>
        </w:rPr>
      </w:pPr>
      <w:r w:rsidRPr="008770D8">
        <w:rPr>
          <w:rFonts w:ascii="Times New Roman" w:hAnsi="Times New Roman" w:cs="Times New Roman"/>
          <w:i/>
          <w:sz w:val="24"/>
          <w:szCs w:val="24"/>
        </w:rPr>
        <w:t xml:space="preserve">What made The Birth of a Nation so innovative and distinctive to a 1915 audience? </w:t>
      </w:r>
    </w:p>
    <w:p w:rsidR="00640AC8" w:rsidRDefault="003E2EF8" w:rsidP="008770D8">
      <w:pPr>
        <w:spacing w:line="480" w:lineRule="auto"/>
        <w:ind w:firstLine="720"/>
        <w:contextualSpacing/>
        <w:rPr>
          <w:rFonts w:ascii="Times New Roman" w:hAnsi="Times New Roman" w:cs="Times New Roman"/>
          <w:sz w:val="24"/>
          <w:szCs w:val="24"/>
        </w:rPr>
      </w:pPr>
      <w:r w:rsidRPr="00640AC8">
        <w:rPr>
          <w:rFonts w:ascii="Times New Roman" w:hAnsi="Times New Roman" w:cs="Times New Roman"/>
          <w:sz w:val="24"/>
          <w:szCs w:val="24"/>
        </w:rPr>
        <w:t>The use of c</w:t>
      </w:r>
      <w:r w:rsidR="007F77DB" w:rsidRPr="00640AC8">
        <w:rPr>
          <w:rFonts w:ascii="Times New Roman" w:hAnsi="Times New Roman" w:cs="Times New Roman"/>
          <w:sz w:val="24"/>
          <w:szCs w:val="24"/>
        </w:rPr>
        <w:t xml:space="preserve">amera angles </w:t>
      </w:r>
      <w:r w:rsidRPr="00640AC8">
        <w:rPr>
          <w:rFonts w:ascii="Times New Roman" w:hAnsi="Times New Roman" w:cs="Times New Roman"/>
          <w:sz w:val="24"/>
          <w:szCs w:val="24"/>
        </w:rPr>
        <w:t xml:space="preserve">allows this film to stand out amongst its contemporaries. </w:t>
      </w:r>
      <w:r w:rsidR="008918FE" w:rsidRPr="006A451B">
        <w:rPr>
          <w:rFonts w:ascii="Times New Roman" w:hAnsi="Times New Roman" w:cs="Times New Roman"/>
          <w:sz w:val="24"/>
          <w:szCs w:val="24"/>
        </w:rPr>
        <w:t xml:space="preserve">One aspect of </w:t>
      </w:r>
      <w:r w:rsidR="008918FE" w:rsidRPr="006A451B">
        <w:rPr>
          <w:rFonts w:ascii="Times New Roman" w:hAnsi="Times New Roman" w:cs="Times New Roman"/>
          <w:i/>
          <w:sz w:val="24"/>
          <w:szCs w:val="24"/>
        </w:rPr>
        <w:t>The Birth of a Nation</w:t>
      </w:r>
      <w:r w:rsidR="008918FE" w:rsidRPr="006A451B">
        <w:rPr>
          <w:rFonts w:ascii="Times New Roman" w:hAnsi="Times New Roman" w:cs="Times New Roman"/>
          <w:sz w:val="24"/>
          <w:szCs w:val="24"/>
        </w:rPr>
        <w:t xml:space="preserve"> that I found to be </w:t>
      </w:r>
      <w:r w:rsidR="008918FE">
        <w:rPr>
          <w:rFonts w:ascii="Times New Roman" w:hAnsi="Times New Roman" w:cs="Times New Roman"/>
          <w:sz w:val="24"/>
          <w:szCs w:val="24"/>
        </w:rPr>
        <w:t xml:space="preserve">distinctive </w:t>
      </w:r>
      <w:r w:rsidR="008918FE" w:rsidRPr="006A451B">
        <w:rPr>
          <w:rFonts w:ascii="Times New Roman" w:hAnsi="Times New Roman" w:cs="Times New Roman"/>
          <w:sz w:val="24"/>
          <w:szCs w:val="24"/>
        </w:rPr>
        <w:t xml:space="preserve">was the scene where a negro </w:t>
      </w:r>
      <w:r w:rsidR="008918FE">
        <w:rPr>
          <w:rFonts w:ascii="Times New Roman" w:hAnsi="Times New Roman" w:cs="Times New Roman"/>
          <w:sz w:val="24"/>
          <w:szCs w:val="24"/>
        </w:rPr>
        <w:t xml:space="preserve">Union </w:t>
      </w:r>
      <w:r w:rsidR="008918FE" w:rsidRPr="006A451B">
        <w:rPr>
          <w:rFonts w:ascii="Times New Roman" w:hAnsi="Times New Roman" w:cs="Times New Roman"/>
          <w:sz w:val="24"/>
          <w:szCs w:val="24"/>
        </w:rPr>
        <w:t>regiment raids the town. The camera focuses on the street just outside of the Cameron house as a band of union soldiers rush into town. The wide camera angle allows the audience to see the entire are</w:t>
      </w:r>
      <w:r w:rsidR="008918FE">
        <w:rPr>
          <w:rFonts w:ascii="Times New Roman" w:hAnsi="Times New Roman" w:cs="Times New Roman"/>
          <w:sz w:val="24"/>
          <w:szCs w:val="24"/>
        </w:rPr>
        <w:t>a</w:t>
      </w:r>
      <w:r w:rsidR="008918FE" w:rsidRPr="006A451B">
        <w:rPr>
          <w:rFonts w:ascii="Times New Roman" w:hAnsi="Times New Roman" w:cs="Times New Roman"/>
          <w:sz w:val="24"/>
          <w:szCs w:val="24"/>
        </w:rPr>
        <w:t xml:space="preserve"> as chaos ensues on the street. The same shot is used </w:t>
      </w:r>
      <w:r w:rsidR="008918FE">
        <w:rPr>
          <w:rFonts w:ascii="Times New Roman" w:hAnsi="Times New Roman" w:cs="Times New Roman"/>
          <w:sz w:val="24"/>
          <w:szCs w:val="24"/>
        </w:rPr>
        <w:t xml:space="preserve">later </w:t>
      </w:r>
      <w:r w:rsidR="008918FE" w:rsidRPr="006A451B">
        <w:rPr>
          <w:rFonts w:ascii="Times New Roman" w:hAnsi="Times New Roman" w:cs="Times New Roman"/>
          <w:sz w:val="24"/>
          <w:szCs w:val="24"/>
        </w:rPr>
        <w:t>as a Confederate regiment co</w:t>
      </w:r>
      <w:r w:rsidR="008918FE">
        <w:rPr>
          <w:rFonts w:ascii="Times New Roman" w:hAnsi="Times New Roman" w:cs="Times New Roman"/>
          <w:sz w:val="24"/>
          <w:szCs w:val="24"/>
        </w:rPr>
        <w:t xml:space="preserve">mes to the rescue of the town. This time </w:t>
      </w:r>
      <w:r w:rsidR="008918FE" w:rsidRPr="006A451B">
        <w:rPr>
          <w:rFonts w:ascii="Times New Roman" w:hAnsi="Times New Roman" w:cs="Times New Roman"/>
          <w:sz w:val="24"/>
          <w:szCs w:val="24"/>
        </w:rPr>
        <w:t xml:space="preserve">the audience sees townspeople cheering </w:t>
      </w:r>
      <w:r w:rsidR="008918FE">
        <w:rPr>
          <w:rFonts w:ascii="Times New Roman" w:hAnsi="Times New Roman" w:cs="Times New Roman"/>
          <w:sz w:val="24"/>
          <w:szCs w:val="24"/>
        </w:rPr>
        <w:t xml:space="preserve">on </w:t>
      </w:r>
      <w:r w:rsidR="008918FE" w:rsidRPr="006A451B">
        <w:rPr>
          <w:rFonts w:ascii="Times New Roman" w:hAnsi="Times New Roman" w:cs="Times New Roman"/>
          <w:sz w:val="24"/>
          <w:szCs w:val="24"/>
        </w:rPr>
        <w:t>the</w:t>
      </w:r>
      <w:r w:rsidR="008918FE">
        <w:rPr>
          <w:rFonts w:ascii="Times New Roman" w:hAnsi="Times New Roman" w:cs="Times New Roman"/>
          <w:sz w:val="24"/>
          <w:szCs w:val="24"/>
        </w:rPr>
        <w:t>ir</w:t>
      </w:r>
      <w:r w:rsidR="008918FE" w:rsidRPr="006A451B">
        <w:rPr>
          <w:rFonts w:ascii="Times New Roman" w:hAnsi="Times New Roman" w:cs="Times New Roman"/>
          <w:sz w:val="24"/>
          <w:szCs w:val="24"/>
        </w:rPr>
        <w:t xml:space="preserve"> Confederate rescuers. </w:t>
      </w:r>
      <w:r w:rsidR="008918FE">
        <w:rPr>
          <w:rFonts w:ascii="Times New Roman" w:hAnsi="Times New Roman" w:cs="Times New Roman"/>
          <w:sz w:val="24"/>
          <w:szCs w:val="24"/>
        </w:rPr>
        <w:t xml:space="preserve">The dichotomy between the former and latter scenes </w:t>
      </w:r>
      <w:r w:rsidR="00640AC8">
        <w:rPr>
          <w:rFonts w:ascii="Times New Roman" w:hAnsi="Times New Roman" w:cs="Times New Roman"/>
          <w:sz w:val="24"/>
          <w:szCs w:val="24"/>
        </w:rPr>
        <w:t>allows</w:t>
      </w:r>
      <w:r w:rsidR="008918FE">
        <w:rPr>
          <w:rFonts w:ascii="Times New Roman" w:hAnsi="Times New Roman" w:cs="Times New Roman"/>
          <w:sz w:val="24"/>
          <w:szCs w:val="24"/>
        </w:rPr>
        <w:t xml:space="preserve"> the audience to feel </w:t>
      </w:r>
      <w:r w:rsidR="00640AC8">
        <w:rPr>
          <w:rFonts w:ascii="Times New Roman" w:hAnsi="Times New Roman" w:cs="Times New Roman"/>
          <w:sz w:val="24"/>
          <w:szCs w:val="24"/>
        </w:rPr>
        <w:t>the</w:t>
      </w:r>
      <w:r w:rsidR="008918FE">
        <w:rPr>
          <w:rFonts w:ascii="Times New Roman" w:hAnsi="Times New Roman" w:cs="Times New Roman"/>
          <w:sz w:val="24"/>
          <w:szCs w:val="24"/>
        </w:rPr>
        <w:t xml:space="preserve"> sense of relief the </w:t>
      </w:r>
      <w:r w:rsidR="00640AC8">
        <w:rPr>
          <w:rFonts w:ascii="Times New Roman" w:hAnsi="Times New Roman" w:cs="Times New Roman"/>
          <w:sz w:val="24"/>
          <w:szCs w:val="24"/>
        </w:rPr>
        <w:t xml:space="preserve">townspeople felt as the Confederates </w:t>
      </w:r>
      <w:r w:rsidR="008918FE">
        <w:rPr>
          <w:rFonts w:ascii="Times New Roman" w:hAnsi="Times New Roman" w:cs="Times New Roman"/>
          <w:sz w:val="24"/>
          <w:szCs w:val="24"/>
        </w:rPr>
        <w:t>dr</w:t>
      </w:r>
      <w:r w:rsidR="00640AC8">
        <w:rPr>
          <w:rFonts w:ascii="Times New Roman" w:hAnsi="Times New Roman" w:cs="Times New Roman"/>
          <w:sz w:val="24"/>
          <w:szCs w:val="24"/>
        </w:rPr>
        <w:t>ive</w:t>
      </w:r>
      <w:r w:rsidR="008918FE">
        <w:rPr>
          <w:rFonts w:ascii="Times New Roman" w:hAnsi="Times New Roman" w:cs="Times New Roman"/>
          <w:sz w:val="24"/>
          <w:szCs w:val="24"/>
        </w:rPr>
        <w:t xml:space="preserve"> off the marauders. </w:t>
      </w:r>
      <w:r w:rsidR="00A324E7">
        <w:rPr>
          <w:rFonts w:ascii="Times New Roman" w:hAnsi="Times New Roman" w:cs="Times New Roman"/>
          <w:sz w:val="24"/>
          <w:szCs w:val="24"/>
        </w:rPr>
        <w:t>In addition, the battle scenes in which building</w:t>
      </w:r>
      <w:r w:rsidR="00640AC8">
        <w:rPr>
          <w:rFonts w:ascii="Times New Roman" w:hAnsi="Times New Roman" w:cs="Times New Roman"/>
          <w:sz w:val="24"/>
          <w:szCs w:val="24"/>
        </w:rPr>
        <w:t>s</w:t>
      </w:r>
      <w:r w:rsidR="00A324E7">
        <w:rPr>
          <w:rFonts w:ascii="Times New Roman" w:hAnsi="Times New Roman" w:cs="Times New Roman"/>
          <w:sz w:val="24"/>
          <w:szCs w:val="24"/>
        </w:rPr>
        <w:t xml:space="preserve"> </w:t>
      </w:r>
      <w:r w:rsidR="00640AC8">
        <w:rPr>
          <w:rFonts w:ascii="Times New Roman" w:hAnsi="Times New Roman" w:cs="Times New Roman"/>
          <w:sz w:val="24"/>
          <w:szCs w:val="24"/>
        </w:rPr>
        <w:t>are</w:t>
      </w:r>
      <w:r w:rsidR="00A324E7">
        <w:rPr>
          <w:rFonts w:ascii="Times New Roman" w:hAnsi="Times New Roman" w:cs="Times New Roman"/>
          <w:sz w:val="24"/>
          <w:szCs w:val="24"/>
        </w:rPr>
        <w:t xml:space="preserve"> on fire, e.g. the Atlanta scene, show</w:t>
      </w:r>
      <w:r w:rsidR="00640AC8">
        <w:rPr>
          <w:rFonts w:ascii="Times New Roman" w:hAnsi="Times New Roman" w:cs="Times New Roman"/>
          <w:sz w:val="24"/>
          <w:szCs w:val="24"/>
        </w:rPr>
        <w:t>s</w:t>
      </w:r>
      <w:r w:rsidR="00A324E7">
        <w:rPr>
          <w:rFonts w:ascii="Times New Roman" w:hAnsi="Times New Roman" w:cs="Times New Roman"/>
          <w:sz w:val="24"/>
          <w:szCs w:val="24"/>
        </w:rPr>
        <w:t xml:space="preserve"> silhouettes of soldiers and people with smoke in the background. What ma</w:t>
      </w:r>
      <w:r w:rsidR="00640AC8">
        <w:rPr>
          <w:rFonts w:ascii="Times New Roman" w:hAnsi="Times New Roman" w:cs="Times New Roman"/>
          <w:sz w:val="24"/>
          <w:szCs w:val="24"/>
        </w:rPr>
        <w:t>k</w:t>
      </w:r>
      <w:r w:rsidR="00A324E7">
        <w:rPr>
          <w:rFonts w:ascii="Times New Roman" w:hAnsi="Times New Roman" w:cs="Times New Roman"/>
          <w:sz w:val="24"/>
          <w:szCs w:val="24"/>
        </w:rPr>
        <w:t>e</w:t>
      </w:r>
      <w:r w:rsidR="00640AC8">
        <w:rPr>
          <w:rFonts w:ascii="Times New Roman" w:hAnsi="Times New Roman" w:cs="Times New Roman"/>
          <w:sz w:val="24"/>
          <w:szCs w:val="24"/>
        </w:rPr>
        <w:t xml:space="preserve">s this scene so </w:t>
      </w:r>
      <w:r w:rsidR="008770D8">
        <w:rPr>
          <w:rFonts w:ascii="Times New Roman" w:hAnsi="Times New Roman" w:cs="Times New Roman"/>
          <w:sz w:val="24"/>
          <w:szCs w:val="24"/>
        </w:rPr>
        <w:t>innovative</w:t>
      </w:r>
      <w:r w:rsidR="00640AC8">
        <w:rPr>
          <w:rFonts w:ascii="Times New Roman" w:hAnsi="Times New Roman" w:cs="Times New Roman"/>
          <w:sz w:val="24"/>
          <w:szCs w:val="24"/>
        </w:rPr>
        <w:t xml:space="preserve"> i</w:t>
      </w:r>
      <w:r w:rsidR="00A324E7">
        <w:rPr>
          <w:rFonts w:ascii="Times New Roman" w:hAnsi="Times New Roman" w:cs="Times New Roman"/>
          <w:sz w:val="24"/>
          <w:szCs w:val="24"/>
        </w:rPr>
        <w:t xml:space="preserve">s the use of red lights to give the allusion of fire. </w:t>
      </w:r>
      <w:r w:rsidR="00640AC8">
        <w:rPr>
          <w:rFonts w:ascii="Times New Roman" w:hAnsi="Times New Roman" w:cs="Times New Roman"/>
          <w:sz w:val="24"/>
          <w:szCs w:val="24"/>
        </w:rPr>
        <w:t xml:space="preserve">The score along with the red screen creates a sense of danger without the need for any dialogue. </w:t>
      </w:r>
      <w:r w:rsidR="008770D8">
        <w:rPr>
          <w:rFonts w:ascii="Times New Roman" w:hAnsi="Times New Roman" w:cs="Times New Roman"/>
          <w:sz w:val="24"/>
          <w:szCs w:val="24"/>
        </w:rPr>
        <w:t xml:space="preserve">I imagine these scenes to be very powerful to a 1915 audience. </w:t>
      </w:r>
    </w:p>
    <w:p w:rsidR="00640AC8" w:rsidRDefault="00640AC8" w:rsidP="008770D8">
      <w:pPr>
        <w:spacing w:line="480" w:lineRule="auto"/>
        <w:ind w:firstLine="720"/>
        <w:contextualSpacing/>
        <w:rPr>
          <w:rFonts w:ascii="Times New Roman" w:hAnsi="Times New Roman" w:cs="Times New Roman"/>
          <w:sz w:val="24"/>
        </w:rPr>
      </w:pPr>
      <w:r>
        <w:rPr>
          <w:rFonts w:ascii="Times New Roman" w:hAnsi="Times New Roman" w:cs="Times New Roman"/>
          <w:sz w:val="24"/>
          <w:szCs w:val="24"/>
        </w:rPr>
        <w:t>In addition</w:t>
      </w:r>
      <w:r w:rsidR="003E2EF8">
        <w:rPr>
          <w:rFonts w:ascii="Times New Roman" w:hAnsi="Times New Roman" w:cs="Times New Roman"/>
          <w:sz w:val="24"/>
        </w:rPr>
        <w:t>, the use of close-ups makes this film</w:t>
      </w:r>
      <w:r w:rsidR="008770D8">
        <w:rPr>
          <w:rFonts w:ascii="Times New Roman" w:hAnsi="Times New Roman" w:cs="Times New Roman"/>
          <w:sz w:val="24"/>
        </w:rPr>
        <w:t xml:space="preserve"> both innovative and</w:t>
      </w:r>
      <w:r w:rsidR="003E2EF8">
        <w:rPr>
          <w:rFonts w:ascii="Times New Roman" w:hAnsi="Times New Roman" w:cs="Times New Roman"/>
          <w:sz w:val="24"/>
        </w:rPr>
        <w:t xml:space="preserve"> distinctive. For example, the shots of Elsie’s portrait stick out in my mind. </w:t>
      </w:r>
      <w:r w:rsidR="00EA129A">
        <w:rPr>
          <w:rFonts w:ascii="Times New Roman" w:hAnsi="Times New Roman" w:cs="Times New Roman"/>
          <w:sz w:val="24"/>
        </w:rPr>
        <w:t xml:space="preserve">When the camera focuses on her face, her eyes are the main focus. Everything else is black except for her </w:t>
      </w:r>
      <w:r w:rsidR="008918FE">
        <w:rPr>
          <w:rFonts w:ascii="Times New Roman" w:hAnsi="Times New Roman" w:cs="Times New Roman"/>
          <w:sz w:val="24"/>
        </w:rPr>
        <w:t>ivory skin and sparkling eyes</w:t>
      </w:r>
      <w:r w:rsidR="00EA129A">
        <w:rPr>
          <w:rFonts w:ascii="Times New Roman" w:hAnsi="Times New Roman" w:cs="Times New Roman"/>
          <w:sz w:val="24"/>
        </w:rPr>
        <w:t xml:space="preserve">. She looks longingly away from the camera, but there is something melancholy about her beauty. It is as if she knows the outcome of this war, but the knowledge is trapped within the </w:t>
      </w:r>
      <w:r w:rsidR="00EA129A">
        <w:rPr>
          <w:rFonts w:ascii="Times New Roman" w:hAnsi="Times New Roman" w:cs="Times New Roman"/>
          <w:sz w:val="24"/>
        </w:rPr>
        <w:lastRenderedPageBreak/>
        <w:t xml:space="preserve">portrait. </w:t>
      </w:r>
      <w:r w:rsidR="008918FE">
        <w:rPr>
          <w:rFonts w:ascii="Times New Roman" w:hAnsi="Times New Roman" w:cs="Times New Roman"/>
          <w:sz w:val="24"/>
        </w:rPr>
        <w:t xml:space="preserve">Ben </w:t>
      </w:r>
      <w:r w:rsidR="00EA129A">
        <w:rPr>
          <w:rFonts w:ascii="Times New Roman" w:hAnsi="Times New Roman" w:cs="Times New Roman"/>
          <w:sz w:val="24"/>
        </w:rPr>
        <w:t xml:space="preserve">Cameron is </w:t>
      </w:r>
      <w:r>
        <w:rPr>
          <w:rFonts w:ascii="Times New Roman" w:hAnsi="Times New Roman" w:cs="Times New Roman"/>
          <w:sz w:val="24"/>
        </w:rPr>
        <w:t>unaware of this</w:t>
      </w:r>
      <w:r w:rsidR="00EA129A">
        <w:rPr>
          <w:rFonts w:ascii="Times New Roman" w:hAnsi="Times New Roman" w:cs="Times New Roman"/>
          <w:sz w:val="24"/>
        </w:rPr>
        <w:t xml:space="preserve"> foreshadowing</w:t>
      </w:r>
      <w:r>
        <w:rPr>
          <w:rFonts w:ascii="Times New Roman" w:hAnsi="Times New Roman" w:cs="Times New Roman"/>
          <w:sz w:val="24"/>
        </w:rPr>
        <w:t xml:space="preserve"> </w:t>
      </w:r>
      <w:r w:rsidR="00EA129A">
        <w:rPr>
          <w:rFonts w:ascii="Times New Roman" w:hAnsi="Times New Roman" w:cs="Times New Roman"/>
          <w:sz w:val="24"/>
        </w:rPr>
        <w:t xml:space="preserve">as he is </w:t>
      </w:r>
      <w:r w:rsidR="008918FE">
        <w:rPr>
          <w:rFonts w:ascii="Times New Roman" w:hAnsi="Times New Roman" w:cs="Times New Roman"/>
          <w:sz w:val="24"/>
        </w:rPr>
        <w:t xml:space="preserve">wholly </w:t>
      </w:r>
      <w:r w:rsidR="00EA129A">
        <w:rPr>
          <w:rFonts w:ascii="Times New Roman" w:hAnsi="Times New Roman" w:cs="Times New Roman"/>
          <w:sz w:val="24"/>
        </w:rPr>
        <w:t xml:space="preserve">consumed </w:t>
      </w:r>
      <w:r w:rsidR="008918FE">
        <w:rPr>
          <w:rFonts w:ascii="Times New Roman" w:hAnsi="Times New Roman" w:cs="Times New Roman"/>
          <w:sz w:val="24"/>
        </w:rPr>
        <w:t xml:space="preserve">by </w:t>
      </w:r>
      <w:r>
        <w:rPr>
          <w:rFonts w:ascii="Times New Roman" w:hAnsi="Times New Roman" w:cs="Times New Roman"/>
          <w:sz w:val="24"/>
        </w:rPr>
        <w:t>her beauty. Finally, t</w:t>
      </w:r>
      <w:r>
        <w:rPr>
          <w:rFonts w:ascii="Times New Roman" w:hAnsi="Times New Roman" w:cs="Times New Roman"/>
          <w:sz w:val="24"/>
        </w:rPr>
        <w:t xml:space="preserve">he heartbreak of the war is visceral throughout the film. </w:t>
      </w:r>
      <w:r w:rsidR="008770D8">
        <w:rPr>
          <w:rFonts w:ascii="Times New Roman" w:hAnsi="Times New Roman" w:cs="Times New Roman"/>
          <w:sz w:val="24"/>
        </w:rPr>
        <w:t xml:space="preserve">For example, </w:t>
      </w:r>
      <w:r>
        <w:rPr>
          <w:rFonts w:ascii="Times New Roman" w:hAnsi="Times New Roman" w:cs="Times New Roman"/>
          <w:sz w:val="24"/>
        </w:rPr>
        <w:t xml:space="preserve">Cameron’s family learns of the death of the middle son, and the grave state of Ben Cameron in Washington when a Confederate soldier brings the bad news. After delivering the letter, the soldier turns slowly away from the family with his eyes downturned. Once he leaves, Flora Cameron, the youngest daughter, holds her older sister, Margaret, in her arms as she stares into the camera. This close-up focuses on her face, swollen with tears, processing the devastating news she just learned. This vignette encompasses the horror of the home-front in war-time. The Civil War was not only fought on the battlefield, but in cities, towns, and communities across the nation. </w:t>
      </w:r>
    </w:p>
    <w:p w:rsidR="008770D8" w:rsidRDefault="008770D8" w:rsidP="008770D8">
      <w:pPr>
        <w:spacing w:line="480" w:lineRule="auto"/>
        <w:contextualSpacing/>
        <w:rPr>
          <w:rFonts w:ascii="Times New Roman" w:hAnsi="Times New Roman" w:cs="Times New Roman"/>
          <w:sz w:val="24"/>
        </w:rPr>
      </w:pPr>
    </w:p>
    <w:p w:rsidR="008770D8" w:rsidRPr="008770D8" w:rsidRDefault="008770D8" w:rsidP="008770D8">
      <w:pPr>
        <w:spacing w:line="480" w:lineRule="auto"/>
        <w:contextualSpacing/>
        <w:rPr>
          <w:rFonts w:ascii="Times New Roman" w:hAnsi="Times New Roman" w:cs="Times New Roman"/>
          <w:i/>
          <w:sz w:val="24"/>
        </w:rPr>
      </w:pPr>
      <w:r w:rsidRPr="008770D8">
        <w:rPr>
          <w:rFonts w:ascii="Times New Roman" w:hAnsi="Times New Roman" w:cs="Times New Roman"/>
          <w:i/>
          <w:sz w:val="24"/>
        </w:rPr>
        <w:t>What features of The Birth of a Nation are characteristic of later Hollywood films and genres?</w:t>
      </w:r>
    </w:p>
    <w:p w:rsidR="008770D8" w:rsidRDefault="008770D8" w:rsidP="008770D8">
      <w:pPr>
        <w:spacing w:line="480" w:lineRule="auto"/>
        <w:ind w:firstLine="720"/>
        <w:contextualSpacing/>
        <w:rPr>
          <w:rFonts w:ascii="Times New Roman" w:hAnsi="Times New Roman" w:cs="Times New Roman"/>
          <w:sz w:val="24"/>
        </w:rPr>
      </w:pPr>
      <w:r>
        <w:rPr>
          <w:rFonts w:ascii="Times New Roman" w:hAnsi="Times New Roman" w:cs="Times New Roman"/>
          <w:sz w:val="24"/>
        </w:rPr>
        <w:t xml:space="preserve">Like many epic blockbusters, there is a love story in </w:t>
      </w:r>
      <w:r>
        <w:rPr>
          <w:rFonts w:ascii="Times New Roman" w:hAnsi="Times New Roman" w:cs="Times New Roman"/>
          <w:i/>
          <w:sz w:val="24"/>
        </w:rPr>
        <w:t>The Birth of a Nation</w:t>
      </w:r>
      <w:r>
        <w:rPr>
          <w:rFonts w:ascii="Times New Roman" w:hAnsi="Times New Roman" w:cs="Times New Roman"/>
          <w:sz w:val="24"/>
        </w:rPr>
        <w:t xml:space="preserve">. </w:t>
      </w:r>
      <w:r w:rsidRPr="0054451A">
        <w:rPr>
          <w:rFonts w:ascii="Times New Roman" w:hAnsi="Times New Roman" w:cs="Times New Roman"/>
          <w:sz w:val="24"/>
        </w:rPr>
        <w:t xml:space="preserve">The Romero and Juliet narrative is one </w:t>
      </w:r>
      <w:r>
        <w:rPr>
          <w:rFonts w:ascii="Times New Roman" w:hAnsi="Times New Roman" w:cs="Times New Roman"/>
          <w:sz w:val="24"/>
        </w:rPr>
        <w:t xml:space="preserve">modern </w:t>
      </w:r>
      <w:r w:rsidRPr="0054451A">
        <w:rPr>
          <w:rFonts w:ascii="Times New Roman" w:hAnsi="Times New Roman" w:cs="Times New Roman"/>
          <w:sz w:val="24"/>
        </w:rPr>
        <w:t>au</w:t>
      </w:r>
      <w:r>
        <w:rPr>
          <w:rFonts w:ascii="Times New Roman" w:hAnsi="Times New Roman" w:cs="Times New Roman"/>
          <w:sz w:val="24"/>
        </w:rPr>
        <w:t xml:space="preserve">diences are very familiar with: </w:t>
      </w:r>
      <w:r>
        <w:rPr>
          <w:rFonts w:ascii="Times New Roman" w:hAnsi="Times New Roman" w:cs="Times New Roman"/>
          <w:i/>
          <w:sz w:val="24"/>
        </w:rPr>
        <w:t xml:space="preserve">West Side Story </w:t>
      </w:r>
      <w:r>
        <w:rPr>
          <w:rFonts w:ascii="Times New Roman" w:hAnsi="Times New Roman" w:cs="Times New Roman"/>
          <w:sz w:val="24"/>
        </w:rPr>
        <w:t xml:space="preserve">and </w:t>
      </w:r>
      <w:r>
        <w:rPr>
          <w:rFonts w:ascii="Times New Roman" w:hAnsi="Times New Roman" w:cs="Times New Roman"/>
          <w:i/>
          <w:sz w:val="24"/>
        </w:rPr>
        <w:t>Shakespeare in Love</w:t>
      </w:r>
      <w:r>
        <w:rPr>
          <w:rFonts w:ascii="Times New Roman" w:hAnsi="Times New Roman" w:cs="Times New Roman"/>
          <w:sz w:val="24"/>
        </w:rPr>
        <w:t>.</w:t>
      </w:r>
      <w:r>
        <w:rPr>
          <w:rFonts w:ascii="Times New Roman" w:hAnsi="Times New Roman" w:cs="Times New Roman"/>
          <w:sz w:val="24"/>
        </w:rPr>
        <w:t xml:space="preserve"> Ben Cameron, </w:t>
      </w:r>
      <w:r>
        <w:rPr>
          <w:rFonts w:ascii="Times New Roman" w:hAnsi="Times New Roman" w:cs="Times New Roman"/>
          <w:sz w:val="24"/>
        </w:rPr>
        <w:t>he oldest son of an affluent doctor</w:t>
      </w:r>
      <w:r>
        <w:rPr>
          <w:rFonts w:ascii="Times New Roman" w:hAnsi="Times New Roman" w:cs="Times New Roman"/>
          <w:sz w:val="24"/>
        </w:rPr>
        <w:t xml:space="preserve">, </w:t>
      </w:r>
      <w:r>
        <w:rPr>
          <w:rFonts w:ascii="Times New Roman" w:hAnsi="Times New Roman" w:cs="Times New Roman"/>
          <w:sz w:val="24"/>
        </w:rPr>
        <w:t xml:space="preserve">is also a caring family man and </w:t>
      </w:r>
      <w:r w:rsidRPr="003E2EF8">
        <w:rPr>
          <w:rFonts w:ascii="Times New Roman" w:hAnsi="Times New Roman" w:cs="Times New Roman"/>
          <w:sz w:val="24"/>
        </w:rPr>
        <w:t>war hero</w:t>
      </w:r>
      <w:r>
        <w:rPr>
          <w:rFonts w:ascii="Times New Roman" w:hAnsi="Times New Roman" w:cs="Times New Roman"/>
          <w:sz w:val="24"/>
        </w:rPr>
        <w:t xml:space="preserve">. At the beginning of the film, he is given a portrait in a small folio of the beautiful Elsie </w:t>
      </w:r>
      <w:proofErr w:type="spellStart"/>
      <w:r>
        <w:rPr>
          <w:rFonts w:ascii="Times New Roman" w:hAnsi="Times New Roman" w:cs="Times New Roman"/>
          <w:sz w:val="24"/>
        </w:rPr>
        <w:t>Stoneman</w:t>
      </w:r>
      <w:proofErr w:type="spellEnd"/>
      <w:r>
        <w:rPr>
          <w:rFonts w:ascii="Times New Roman" w:hAnsi="Times New Roman" w:cs="Times New Roman"/>
          <w:sz w:val="24"/>
        </w:rPr>
        <w:t xml:space="preserve"> by an old friend. Cameron is unaware that Miss </w:t>
      </w:r>
      <w:proofErr w:type="spellStart"/>
      <w:r>
        <w:rPr>
          <w:rFonts w:ascii="Times New Roman" w:hAnsi="Times New Roman" w:cs="Times New Roman"/>
          <w:sz w:val="24"/>
        </w:rPr>
        <w:t>Stoneman’s</w:t>
      </w:r>
      <w:proofErr w:type="spellEnd"/>
      <w:r>
        <w:rPr>
          <w:rFonts w:ascii="Times New Roman" w:hAnsi="Times New Roman" w:cs="Times New Roman"/>
          <w:sz w:val="24"/>
        </w:rPr>
        <w:t xml:space="preserve"> father is a powerful Northern politician from Washington D.C. Cameron subsequently carries her portrait with him throughout his time in the war. His admiration for Elsie grows as the war drags on. For example, we see Cameron sitting alone in his tent, seeming to lose hope in the war; he opens up the folio and stares at Elsie’s face before almost tossing it aside, however, he hesitates and ends up putting the folio back in his pocket. Later, the scene where Cameron wakes up in a Washington field hospital could appear on television today. After a near fatal injury sustained at the disastrous battle of Petersburg, Virginia, he opens his eyes to see the face of Elsie </w:t>
      </w:r>
      <w:proofErr w:type="spellStart"/>
      <w:r>
        <w:rPr>
          <w:rFonts w:ascii="Times New Roman" w:hAnsi="Times New Roman" w:cs="Times New Roman"/>
          <w:sz w:val="24"/>
        </w:rPr>
        <w:lastRenderedPageBreak/>
        <w:t>Stoneman’s</w:t>
      </w:r>
      <w:proofErr w:type="spellEnd"/>
      <w:r>
        <w:rPr>
          <w:rFonts w:ascii="Times New Roman" w:hAnsi="Times New Roman" w:cs="Times New Roman"/>
          <w:sz w:val="24"/>
        </w:rPr>
        <w:t xml:space="preserve"> face, whom he has loved surreptitiously throughout the war. As the war ends and Reconstruction begins, the pair struggle with questions of loyalty to their families and personal beliefs despite being in love. </w:t>
      </w:r>
      <w:r>
        <w:rPr>
          <w:rFonts w:ascii="Times New Roman" w:hAnsi="Times New Roman" w:cs="Times New Roman"/>
          <w:sz w:val="24"/>
        </w:rPr>
        <w:t xml:space="preserve">For these reasons, this narrative makes </w:t>
      </w:r>
      <w:r>
        <w:rPr>
          <w:rFonts w:ascii="Times New Roman" w:hAnsi="Times New Roman" w:cs="Times New Roman"/>
          <w:i/>
          <w:sz w:val="24"/>
        </w:rPr>
        <w:t xml:space="preserve">The Birth of a </w:t>
      </w:r>
      <w:r w:rsidRPr="008770D8">
        <w:rPr>
          <w:rFonts w:ascii="Times New Roman" w:hAnsi="Times New Roman" w:cs="Times New Roman"/>
          <w:sz w:val="24"/>
        </w:rPr>
        <w:t>Nation</w:t>
      </w:r>
      <w:r>
        <w:rPr>
          <w:rFonts w:ascii="Times New Roman" w:hAnsi="Times New Roman" w:cs="Times New Roman"/>
          <w:sz w:val="24"/>
        </w:rPr>
        <w:t xml:space="preserve"> </w:t>
      </w:r>
      <w:r w:rsidRPr="008770D8">
        <w:rPr>
          <w:rFonts w:ascii="Times New Roman" w:hAnsi="Times New Roman" w:cs="Times New Roman"/>
          <w:sz w:val="24"/>
        </w:rPr>
        <w:t>identifiable</w:t>
      </w:r>
      <w:r>
        <w:rPr>
          <w:rFonts w:ascii="Times New Roman" w:hAnsi="Times New Roman" w:cs="Times New Roman"/>
          <w:sz w:val="24"/>
        </w:rPr>
        <w:t xml:space="preserve"> to audiences in both 1915 and 2020 despite the viewer’s background and personal feelings toward the history of this time period. </w:t>
      </w:r>
    </w:p>
    <w:p w:rsidR="008770D8" w:rsidRDefault="008770D8" w:rsidP="008770D8">
      <w:pPr>
        <w:spacing w:line="480" w:lineRule="auto"/>
        <w:contextualSpacing/>
        <w:rPr>
          <w:rFonts w:ascii="Times New Roman" w:hAnsi="Times New Roman" w:cs="Times New Roman"/>
          <w:sz w:val="24"/>
        </w:rPr>
      </w:pPr>
    </w:p>
    <w:p w:rsidR="000E3BED" w:rsidRDefault="000E3BED" w:rsidP="008770D8">
      <w:pPr>
        <w:spacing w:line="480" w:lineRule="auto"/>
        <w:contextualSpacing/>
        <w:rPr>
          <w:rFonts w:ascii="Times New Roman" w:hAnsi="Times New Roman" w:cs="Times New Roman"/>
          <w:sz w:val="24"/>
        </w:rPr>
      </w:pPr>
    </w:p>
    <w:p w:rsidR="000E3BED" w:rsidRPr="00866A9A" w:rsidRDefault="000E3BED" w:rsidP="008770D8">
      <w:pPr>
        <w:spacing w:line="480" w:lineRule="auto"/>
        <w:contextualSpacing/>
      </w:pPr>
    </w:p>
    <w:sectPr w:rsidR="000E3BED" w:rsidRPr="00866A9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2BE" w:rsidRDefault="004B32BE" w:rsidP="008770D8">
      <w:pPr>
        <w:spacing w:after="0" w:line="240" w:lineRule="auto"/>
      </w:pPr>
      <w:r>
        <w:separator/>
      </w:r>
    </w:p>
  </w:endnote>
  <w:endnote w:type="continuationSeparator" w:id="0">
    <w:p w:rsidR="004B32BE" w:rsidRDefault="004B32BE" w:rsidP="00877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2BE" w:rsidRDefault="004B32BE" w:rsidP="008770D8">
      <w:pPr>
        <w:spacing w:after="0" w:line="240" w:lineRule="auto"/>
      </w:pPr>
      <w:r>
        <w:separator/>
      </w:r>
    </w:p>
  </w:footnote>
  <w:footnote w:type="continuationSeparator" w:id="0">
    <w:p w:rsidR="004B32BE" w:rsidRDefault="004B32BE" w:rsidP="008770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7255197"/>
      <w:docPartObj>
        <w:docPartGallery w:val="Page Numbers (Top of Page)"/>
        <w:docPartUnique/>
      </w:docPartObj>
    </w:sdtPr>
    <w:sdtEndPr>
      <w:rPr>
        <w:noProof/>
      </w:rPr>
    </w:sdtEndPr>
    <w:sdtContent>
      <w:p w:rsidR="008770D8" w:rsidRDefault="008770D8">
        <w:pPr>
          <w:pStyle w:val="Header"/>
          <w:jc w:val="right"/>
        </w:pPr>
        <w:r>
          <w:fldChar w:fldCharType="begin"/>
        </w:r>
        <w:r>
          <w:instrText xml:space="preserve"> PAGE   \* MERGEFORMAT </w:instrText>
        </w:r>
        <w:r>
          <w:fldChar w:fldCharType="separate"/>
        </w:r>
        <w:r w:rsidR="00C0301C">
          <w:rPr>
            <w:noProof/>
          </w:rPr>
          <w:t>2</w:t>
        </w:r>
        <w:r>
          <w:rPr>
            <w:noProof/>
          </w:rPr>
          <w:fldChar w:fldCharType="end"/>
        </w:r>
      </w:p>
    </w:sdtContent>
  </w:sdt>
  <w:p w:rsidR="008770D8" w:rsidRDefault="008770D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B6CE9"/>
    <w:multiLevelType w:val="multilevel"/>
    <w:tmpl w:val="E7C8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AA5189"/>
    <w:multiLevelType w:val="multilevel"/>
    <w:tmpl w:val="5B62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706D19"/>
    <w:multiLevelType w:val="multilevel"/>
    <w:tmpl w:val="53E2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C8"/>
    <w:rsid w:val="000E3BED"/>
    <w:rsid w:val="003A7DDC"/>
    <w:rsid w:val="003E2EF8"/>
    <w:rsid w:val="003F040A"/>
    <w:rsid w:val="004B32BE"/>
    <w:rsid w:val="0054451A"/>
    <w:rsid w:val="005A69E7"/>
    <w:rsid w:val="00640AC8"/>
    <w:rsid w:val="006A451B"/>
    <w:rsid w:val="00714D69"/>
    <w:rsid w:val="007408B4"/>
    <w:rsid w:val="007F18AF"/>
    <w:rsid w:val="007F77DB"/>
    <w:rsid w:val="00866A9A"/>
    <w:rsid w:val="008770D8"/>
    <w:rsid w:val="008918FE"/>
    <w:rsid w:val="00897300"/>
    <w:rsid w:val="00902ACF"/>
    <w:rsid w:val="009600EC"/>
    <w:rsid w:val="009B7E31"/>
    <w:rsid w:val="00A324E7"/>
    <w:rsid w:val="00AD0D4D"/>
    <w:rsid w:val="00B6753D"/>
    <w:rsid w:val="00BC10C8"/>
    <w:rsid w:val="00BE4DCC"/>
    <w:rsid w:val="00C0301C"/>
    <w:rsid w:val="00CB146E"/>
    <w:rsid w:val="00E71E03"/>
    <w:rsid w:val="00EA1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1EF8"/>
  <w15:chartTrackingRefBased/>
  <w15:docId w15:val="{4F9A4774-0E7D-498F-A6E3-FDB193711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stancename">
    <w:name w:val="instancename"/>
    <w:basedOn w:val="DefaultParagraphFont"/>
    <w:rsid w:val="00BC10C8"/>
  </w:style>
  <w:style w:type="character" w:customStyle="1" w:styleId="accesshide">
    <w:name w:val="accesshide"/>
    <w:basedOn w:val="DefaultParagraphFont"/>
    <w:rsid w:val="00BC10C8"/>
  </w:style>
  <w:style w:type="paragraph" w:styleId="NormalWeb">
    <w:name w:val="Normal (Web)"/>
    <w:basedOn w:val="Normal"/>
    <w:uiPriority w:val="99"/>
    <w:semiHidden/>
    <w:unhideWhenUsed/>
    <w:rsid w:val="00BC10C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C10C8"/>
    <w:rPr>
      <w:i/>
      <w:iCs/>
    </w:rPr>
  </w:style>
  <w:style w:type="paragraph" w:styleId="BalloonText">
    <w:name w:val="Balloon Text"/>
    <w:basedOn w:val="Normal"/>
    <w:link w:val="BalloonTextChar"/>
    <w:uiPriority w:val="99"/>
    <w:semiHidden/>
    <w:unhideWhenUsed/>
    <w:rsid w:val="00BC10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0C8"/>
    <w:rPr>
      <w:rFonts w:ascii="Segoe UI" w:hAnsi="Segoe UI" w:cs="Segoe UI"/>
      <w:sz w:val="18"/>
      <w:szCs w:val="18"/>
    </w:rPr>
  </w:style>
  <w:style w:type="character" w:styleId="Hyperlink">
    <w:name w:val="Hyperlink"/>
    <w:basedOn w:val="DefaultParagraphFont"/>
    <w:uiPriority w:val="99"/>
    <w:semiHidden/>
    <w:unhideWhenUsed/>
    <w:rsid w:val="005A69E7"/>
    <w:rPr>
      <w:color w:val="0000FF"/>
      <w:u w:val="single"/>
    </w:rPr>
  </w:style>
  <w:style w:type="paragraph" w:styleId="Header">
    <w:name w:val="header"/>
    <w:basedOn w:val="Normal"/>
    <w:link w:val="HeaderChar"/>
    <w:uiPriority w:val="99"/>
    <w:unhideWhenUsed/>
    <w:rsid w:val="008770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0D8"/>
  </w:style>
  <w:style w:type="paragraph" w:styleId="Footer">
    <w:name w:val="footer"/>
    <w:basedOn w:val="Normal"/>
    <w:link w:val="FooterChar"/>
    <w:uiPriority w:val="99"/>
    <w:unhideWhenUsed/>
    <w:rsid w:val="008770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323674">
      <w:bodyDiv w:val="1"/>
      <w:marLeft w:val="0"/>
      <w:marRight w:val="0"/>
      <w:marTop w:val="0"/>
      <w:marBottom w:val="0"/>
      <w:divBdr>
        <w:top w:val="none" w:sz="0" w:space="0" w:color="auto"/>
        <w:left w:val="none" w:sz="0" w:space="0" w:color="auto"/>
        <w:bottom w:val="none" w:sz="0" w:space="0" w:color="auto"/>
        <w:right w:val="none" w:sz="0" w:space="0" w:color="auto"/>
      </w:divBdr>
    </w:div>
    <w:div w:id="554436074">
      <w:bodyDiv w:val="1"/>
      <w:marLeft w:val="0"/>
      <w:marRight w:val="0"/>
      <w:marTop w:val="0"/>
      <w:marBottom w:val="0"/>
      <w:divBdr>
        <w:top w:val="none" w:sz="0" w:space="0" w:color="auto"/>
        <w:left w:val="none" w:sz="0" w:space="0" w:color="auto"/>
        <w:bottom w:val="none" w:sz="0" w:space="0" w:color="auto"/>
        <w:right w:val="none" w:sz="0" w:space="0" w:color="auto"/>
      </w:divBdr>
      <w:divsChild>
        <w:div w:id="507674377">
          <w:marLeft w:val="450"/>
          <w:marRight w:val="0"/>
          <w:marTop w:val="120"/>
          <w:marBottom w:val="0"/>
          <w:divBdr>
            <w:top w:val="none" w:sz="0" w:space="0" w:color="auto"/>
            <w:left w:val="none" w:sz="0" w:space="0" w:color="auto"/>
            <w:bottom w:val="none" w:sz="0" w:space="0" w:color="auto"/>
            <w:right w:val="none" w:sz="0" w:space="0" w:color="auto"/>
          </w:divBdr>
          <w:divsChild>
            <w:div w:id="1074670886">
              <w:marLeft w:val="0"/>
              <w:marRight w:val="0"/>
              <w:marTop w:val="0"/>
              <w:marBottom w:val="0"/>
              <w:divBdr>
                <w:top w:val="none" w:sz="0" w:space="0" w:color="auto"/>
                <w:left w:val="none" w:sz="0" w:space="0" w:color="auto"/>
                <w:bottom w:val="none" w:sz="0" w:space="0" w:color="auto"/>
                <w:right w:val="none" w:sz="0" w:space="0" w:color="auto"/>
              </w:divBdr>
              <w:divsChild>
                <w:div w:id="99707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353707">
      <w:bodyDiv w:val="1"/>
      <w:marLeft w:val="0"/>
      <w:marRight w:val="0"/>
      <w:marTop w:val="0"/>
      <w:marBottom w:val="0"/>
      <w:divBdr>
        <w:top w:val="none" w:sz="0" w:space="0" w:color="auto"/>
        <w:left w:val="none" w:sz="0" w:space="0" w:color="auto"/>
        <w:bottom w:val="none" w:sz="0" w:space="0" w:color="auto"/>
        <w:right w:val="none" w:sz="0" w:space="0" w:color="auto"/>
      </w:divBdr>
    </w:div>
    <w:div w:id="21081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2877</TotalTime>
  <Pages>3</Pages>
  <Words>745</Words>
  <Characters>3540</Characters>
  <Application>Microsoft Office Word</Application>
  <DocSecurity>0</DocSecurity>
  <Lines>61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R. Henley</dc:creator>
  <cp:keywords/>
  <dc:description/>
  <cp:lastModifiedBy>Carter R. Henley</cp:lastModifiedBy>
  <cp:revision>13</cp:revision>
  <cp:lastPrinted>2020-10-19T18:44:00Z</cp:lastPrinted>
  <dcterms:created xsi:type="dcterms:W3CDTF">2020-10-19T18:43:00Z</dcterms:created>
  <dcterms:modified xsi:type="dcterms:W3CDTF">2020-10-22T12:41:00Z</dcterms:modified>
</cp:coreProperties>
</file>