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AC681" w14:textId="4D6CAC9F" w:rsidR="001A3E72" w:rsidRDefault="00CF3A8A" w:rsidP="001106FE">
      <w:bookmarkStart w:id="0" w:name="_GoBack"/>
      <w:bookmarkEnd w:id="0"/>
      <w:r>
        <w:t>There were</w:t>
      </w:r>
      <w:r w:rsidR="00367B21">
        <w:t xml:space="preserve"> numerous crusades which transpired between </w:t>
      </w:r>
      <w:r w:rsidRPr="00CF3A8A">
        <w:t>1096 and 1291</w:t>
      </w:r>
      <w:r>
        <w:t xml:space="preserve">, starting with Pope Urban II with his raise to send support to the Christian Byzantine Empire which was heavily under attack and had already lost much territory and land to the Turkish invaders. Not all crusades if you would even call all of the crusades such had </w:t>
      </w:r>
      <w:r w:rsidR="006935F7">
        <w:t xml:space="preserve">motivations </w:t>
      </w:r>
      <w:r w:rsidR="00EF4BFE">
        <w:t>behind th</w:t>
      </w:r>
      <w:r w:rsidR="0056004C">
        <w:t>eir</w:t>
      </w:r>
      <w:r w:rsidR="005D6FFE">
        <w:t xml:space="preserve"> desire to</w:t>
      </w:r>
      <w:r w:rsidR="0056004C">
        <w:t xml:space="preserve">, </w:t>
      </w:r>
      <w:r w:rsidR="005D6FFE">
        <w:t>also the initiation of a crusade and its summoning of troops and support can be seen to have an overwhelming of causes both pure and evil, some for the benefits of others, the greater of the faith they belong to others just to have an excuse to do evil deeds but be seen as a saint for doing so on foreign enemy land.</w:t>
      </w:r>
    </w:p>
    <w:p w14:paraId="621CC0C9" w14:textId="526CDFB1" w:rsidR="00374EDB" w:rsidRDefault="00D66CA6" w:rsidP="001106FE">
      <w:r>
        <w:t xml:space="preserve">There was a flux of differing motivations and focuses throughout those that joined the crusades, among these motivations there was a religious incentive, a sense of possible adventure, a political push and of course a chance for some wealth whether through an increase of territory or through the capture of treasure from enemy or even friendly hands. While the majority of </w:t>
      </w:r>
      <w:r w:rsidR="001936D8">
        <w:t xml:space="preserve">“crusades” can be said to be a strong mix of many different motives this doesn’t seem to apply to them all, the first crusade can be seen to have one very strong concept behind its origins, the first agenda  clearly a </w:t>
      </w:r>
      <w:r w:rsidRPr="00D66CA6">
        <w:t xml:space="preserve">religious agenda was the cornerstone of </w:t>
      </w:r>
      <w:r w:rsidR="001936D8">
        <w:t>all the crusades to come</w:t>
      </w:r>
      <w:r w:rsidRPr="00D66CA6">
        <w:t>,</w:t>
      </w:r>
      <w:r w:rsidR="001936D8">
        <w:t xml:space="preserve"> but this noble holy cause didn’t seem to extend to its descendants. Countless wars followed some with a sense of heavenly purpose</w:t>
      </w:r>
      <w:r w:rsidR="00CF3A8A">
        <w:t xml:space="preserve"> or with a political pushing, while</w:t>
      </w:r>
      <w:r w:rsidR="001936D8">
        <w:t xml:space="preserve"> some fuelled purely by the greed of man to experience live and </w:t>
      </w:r>
      <w:r w:rsidR="00374EDB">
        <w:t xml:space="preserve">surpass </w:t>
      </w:r>
      <w:r w:rsidR="001936D8">
        <w:t xml:space="preserve">those that </w:t>
      </w:r>
      <w:r w:rsidR="00374EDB">
        <w:t>predated them, either by how big their treasure room is or how many heads had to fall for it to be obtained.</w:t>
      </w:r>
      <w:r w:rsidR="001936D8">
        <w:t xml:space="preserve"> </w:t>
      </w:r>
      <w:r w:rsidRPr="00D66CA6">
        <w:t xml:space="preserve"> </w:t>
      </w:r>
    </w:p>
    <w:p w14:paraId="1ED0EC97" w14:textId="4D135AA2" w:rsidR="00F277FA" w:rsidRDefault="00374EDB" w:rsidP="001106FE">
      <w:r>
        <w:t xml:space="preserve">Through the flow of time things did not sit still, society changed by a result of new advancements and by influences from the newly growing outside world, the mindsets of the medieval era changed with the society that they belonged to. Before the first crusade event occurred the  </w:t>
      </w:r>
      <w:r w:rsidR="00600D30">
        <w:rPr>
          <w:rStyle w:val="FootnoteReference"/>
        </w:rPr>
        <w:footnoteReference w:id="1"/>
      </w:r>
      <w:r>
        <w:t>“spiritual issues were a prominent factor governing peoples</w:t>
      </w:r>
      <w:r w:rsidR="00600D30">
        <w:t>’</w:t>
      </w:r>
      <w:r>
        <w:t xml:space="preserve"> live</w:t>
      </w:r>
      <w:r w:rsidR="00600D30">
        <w:t>s.”</w:t>
      </w:r>
      <w:r>
        <w:t xml:space="preserve"> </w:t>
      </w:r>
      <w:r w:rsidR="00600D30">
        <w:t>This era allowed Pope Urban II to start the cleansing or securing of the Christian holy land, of Jerusalem. Urban was not the first Pope to harbour such an ambitious idea bu</w:t>
      </w:r>
      <w:r w:rsidR="00BE15A3">
        <w:t>t managed to use the mindsets of the populous of western society to launch an offensive</w:t>
      </w:r>
      <w:r w:rsidR="00633C9A">
        <w:t xml:space="preserve">, this being so its hard to argue that the first crusade was anything but religiously focused, as it also focused on actual religious sites such as Jerusalem and didn’t involve the targeting of Christians which was the norm during latter </w:t>
      </w:r>
      <w:r w:rsidR="00CF3A8A">
        <w:t xml:space="preserve">expeditions.  To make the first crusade seem </w:t>
      </w:r>
      <w:r w:rsidR="00F277FA">
        <w:t xml:space="preserve">as </w:t>
      </w:r>
      <w:r w:rsidR="00CF3A8A">
        <w:t xml:space="preserve">an unlikely consequence of an adventure for wealth </w:t>
      </w:r>
      <w:r w:rsidR="00F277FA">
        <w:t>the locations that were  targeted were not the most wealthy of locations with many other possible sites that would have resulted in a much greater economic gain</w:t>
      </w:r>
      <w:r w:rsidR="008B1375">
        <w:t xml:space="preserve">, but one could argue holding Jerusalem is a massive boon all on its own, thanks to pilgrimages the Christian rulers of Jerusalem while they held it became rich through controlling such a popular “tourist” location and holy sites and objects, for this reason one could see its end purpose as being an economic one but its beginning had a religious </w:t>
      </w:r>
      <w:r w:rsidR="00F677A8">
        <w:t xml:space="preserve">concept, it was by </w:t>
      </w:r>
      <w:r w:rsidR="00EE31CC">
        <w:t>a</w:t>
      </w:r>
      <w:r w:rsidR="00F677A8">
        <w:t xml:space="preserve"> religious message</w:t>
      </w:r>
      <w:r w:rsidR="00EE31CC">
        <w:t>, which the council of Clermont records a summarised version  of Urbans speech, “Whoever for devotion alone, not to gain honour or money, goes to Jerusalem to liberate the church of god can substitute this journey for all penance</w:t>
      </w:r>
      <w:r w:rsidR="00C5717C">
        <w:t>.</w:t>
      </w:r>
      <w:r w:rsidR="00EE31CC">
        <w:t>”</w:t>
      </w:r>
      <w:r w:rsidR="00EE31CC">
        <w:rPr>
          <w:rStyle w:val="FootnoteReference"/>
        </w:rPr>
        <w:footnoteReference w:id="2"/>
      </w:r>
      <w:r w:rsidR="00C5717C">
        <w:t xml:space="preserve"> This speech is what made</w:t>
      </w:r>
      <w:r w:rsidR="00F677A8">
        <w:t xml:space="preserve"> </w:t>
      </w:r>
      <w:r w:rsidR="00C5717C">
        <w:t>the</w:t>
      </w:r>
      <w:r w:rsidR="00F677A8">
        <w:t xml:space="preserve"> crusade</w:t>
      </w:r>
      <w:r w:rsidR="00C5717C">
        <w:t xml:space="preserve"> happen, through promises of holy things</w:t>
      </w:r>
      <w:r w:rsidR="00F677A8">
        <w:t>.</w:t>
      </w:r>
      <w:r w:rsidR="008252C8">
        <w:t xml:space="preserve"> Urban made his crusade possible by promising absolution from all sins, this appealed to all people, as Phillips </w:t>
      </w:r>
      <w:r w:rsidR="00C5717C">
        <w:t>comment</w:t>
      </w:r>
      <w:r w:rsidR="00886DB8">
        <w:t>s</w:t>
      </w:r>
      <w:r w:rsidR="008252C8">
        <w:t xml:space="preserve"> “whether rich or poor, nobles or labourers- to atone for their actions is vital in explaining the level of enthusiasm for the First Crusade.</w:t>
      </w:r>
      <w:r w:rsidR="00886DB8">
        <w:t>”</w:t>
      </w:r>
      <w:r w:rsidR="00886DB8">
        <w:rPr>
          <w:rStyle w:val="FootnoteReference"/>
        </w:rPr>
        <w:footnoteReference w:id="3"/>
      </w:r>
      <w:r w:rsidR="00340175">
        <w:t xml:space="preserve"> Another motivation to go on crusade was the promised reward of being granted entry back into the church, in other words “release from excommunication by virtue of taking the cross”</w:t>
      </w:r>
      <w:r w:rsidR="00340175">
        <w:rPr>
          <w:rStyle w:val="FootnoteReference"/>
        </w:rPr>
        <w:footnoteReference w:id="4"/>
      </w:r>
      <w:r w:rsidR="00886DB8">
        <w:t xml:space="preserve"> </w:t>
      </w:r>
      <w:r w:rsidR="00C3642A">
        <w:t xml:space="preserve">this was one of the only paths some could take in order to re-enter the churches “good books”.   </w:t>
      </w:r>
    </w:p>
    <w:p w14:paraId="6C65D6E6" w14:textId="580C83F2" w:rsidR="00C37711" w:rsidRDefault="00F277FA" w:rsidP="001106FE">
      <w:r w:rsidRPr="00F277FA">
        <w:lastRenderedPageBreak/>
        <w:t xml:space="preserve">However, </w:t>
      </w:r>
      <w:r w:rsidR="00F677A8">
        <w:t>this religious attitude does not seem to last for long, with latter crusades it becomes clear that rulers, from kings to the ruling Popes themselves, begin to have other motives that result in expeditions</w:t>
      </w:r>
      <w:r w:rsidR="00C04D45">
        <w:t xml:space="preserve"> not always into the holy lands, with ulterior motives. To satisfy the Italians the “crusaders” had only one concept on their minds, this was payment, the Italians had funded and built ships for the </w:t>
      </w:r>
      <w:r w:rsidR="001D21FA">
        <w:t xml:space="preserve">eastern kings and emperors to use on their crusaders, and now the Italians demanded payment, to gain such payment a crusade was summoned, </w:t>
      </w:r>
      <w:r w:rsidR="00C52B18">
        <w:t xml:space="preserve">this is a key example  for </w:t>
      </w:r>
      <w:r w:rsidR="002902F4">
        <w:t xml:space="preserve">an economic </w:t>
      </w:r>
      <w:r w:rsidR="00C52B18">
        <w:t xml:space="preserve">motivation to start a crusade but one may argue it was to keep the Italians  on friendly terms </w:t>
      </w:r>
      <w:r w:rsidR="00475DF8">
        <w:t xml:space="preserve">to allow the continuation of the holy wars, but </w:t>
      </w:r>
      <w:r w:rsidR="002902F4">
        <w:t>also people may have joined and not in truth known the goal or the enemy, as is seen throughout history and the crusades in many occasions the wrong enemy is targeted and with the example of the crusades we see the clash between Christian armies who just harbour something the other needs in this case wealth</w:t>
      </w:r>
      <w:r w:rsidR="00F51A55">
        <w:t>.</w:t>
      </w:r>
    </w:p>
    <w:p w14:paraId="376697EA" w14:textId="6356A6AE" w:rsidR="00245473" w:rsidRDefault="002902F4" w:rsidP="001106FE">
      <w:r>
        <w:t xml:space="preserve">Another example of an economic incentive to join in with the crusades are those linked </w:t>
      </w:r>
      <w:r w:rsidR="000C5BE6">
        <w:t>with law</w:t>
      </w:r>
      <w:r w:rsidR="00340175">
        <w:t xml:space="preserve"> and debt, those </w:t>
      </w:r>
      <w:r w:rsidR="00C3642A">
        <w:t xml:space="preserve">who took up the cross </w:t>
      </w:r>
      <w:r w:rsidR="00245473">
        <w:t>were granted an immunity for any interests on debts they had acquired and became above the law, “exempted from tolls and taxes and immune from arrest”</w:t>
      </w:r>
      <w:r w:rsidR="00245473">
        <w:rPr>
          <w:rStyle w:val="FootnoteReference"/>
        </w:rPr>
        <w:footnoteReference w:id="5"/>
      </w:r>
      <w:r w:rsidR="00245473">
        <w:t xml:space="preserve"> this time may have saved families from over whelming debt. This reward is quite a clear one and may have applied to all people from the top to the bottom while a religious reward would’ve applied mostly to the lower castes of the western world and economic to the highest castes of the west.</w:t>
      </w:r>
      <w:r w:rsidR="009F69B6">
        <w:t xml:space="preserve"> Under the protection of property this included the safety of ones family as-well which including ones holdings, also the church “forbid any legal suits to be brought”</w:t>
      </w:r>
      <w:r w:rsidR="009F69B6">
        <w:rPr>
          <w:rStyle w:val="FootnoteReference"/>
        </w:rPr>
        <w:footnoteReference w:id="6"/>
      </w:r>
      <w:r w:rsidR="009F69B6">
        <w:t xml:space="preserve"> so, quite literally those under the cross were above the law itself for however long they served the interests of the church, but then </w:t>
      </w:r>
      <w:r w:rsidR="00F51A55">
        <w:t>once they returned they resumed their position beneath the draining laws and taxes put upon them by crusading kings.</w:t>
      </w:r>
      <w:r w:rsidR="009F69B6">
        <w:t xml:space="preserve">  </w:t>
      </w:r>
    </w:p>
    <w:p w14:paraId="46FEAD3E" w14:textId="77777777" w:rsidR="006273E1" w:rsidRDefault="00F51A55" w:rsidP="001106FE">
      <w:r>
        <w:t xml:space="preserve">Not everyone who joined the crusades would have done so under their own free will, some may be committed to obey their superiors, their liege lords or kings, who summoned their strength to either seem a threat to the numerous other Christian kings or to be actual good Christians and combat the </w:t>
      </w:r>
      <w:r w:rsidR="004A6FCA">
        <w:t xml:space="preserve">Turks or the Ottomans or even other Christians who just share a slight difference </w:t>
      </w:r>
      <w:r>
        <w:t xml:space="preserve"> </w:t>
      </w:r>
      <w:r w:rsidR="004A6FCA">
        <w:t xml:space="preserve">on their interpretation on the bible. So, basically not every soldier would really want to leave their family alone to survive a harsh lifestyle for months which many struggling wives and young children would have succumbed to, not every soldier wanted to die for their lord or king to have more wealth or fame or connections that would never benefit the normal soldier. </w:t>
      </w:r>
      <w:r w:rsidR="006273E1">
        <w:t xml:space="preserve">Soldiers committed their lives and in the majority of cases their deaths not for some reward promised to them by some Bishop or King but out of duty they joined the crusades maybe just cause it was an order or maybe just to defend far away Christians who they never have never met before, who don’t speak the same language or share the same definition of Christianity all to later return and probably end up killing the same Christians they were ordered to risk their lives to defend. </w:t>
      </w:r>
    </w:p>
    <w:p w14:paraId="0E454265" w14:textId="72FE52ED" w:rsidR="00F51A55" w:rsidRDefault="006273E1" w:rsidP="001106FE">
      <w:r>
        <w:t>Of course</w:t>
      </w:r>
      <w:r w:rsidR="004024B4">
        <w:t>,</w:t>
      </w:r>
      <w:r>
        <w:t xml:space="preserve"> there were many parties who</w:t>
      </w:r>
      <w:r w:rsidR="00E86B5C">
        <w:t xml:space="preserve"> did not have rewards as holy as heavenly glorification or an economic gain either through new territory or the freezing of debt interests, these other parties  </w:t>
      </w:r>
      <w:r>
        <w:t xml:space="preserve"> ranged from nobility themselves to the rats that scurried within the gutter</w:t>
      </w:r>
      <w:r w:rsidR="00E86B5C">
        <w:t xml:space="preserve"> and some may even apply this to those among the monastic orders who take up a sword. These individuals seek only one reward, the thrill of the kill, the experience of battle and for monks a chance to</w:t>
      </w:r>
      <w:r w:rsidR="004024B4">
        <w:t xml:space="preserve"> escape and</w:t>
      </w:r>
      <w:r w:rsidR="00E86B5C">
        <w:t xml:space="preserve"> live another lifestyle is now within their limits if they take up the sword.</w:t>
      </w:r>
      <w:r w:rsidR="004024B4">
        <w:t xml:space="preserve"> </w:t>
      </w:r>
    </w:p>
    <w:p w14:paraId="60A1B175" w14:textId="700E4806" w:rsidR="005D6FFE" w:rsidRDefault="004024B4" w:rsidP="001106FE">
      <w:r>
        <w:t xml:space="preserve">The crusades offered a reward which benefited both church and nobility, the crusades </w:t>
      </w:r>
      <w:proofErr w:type="gramStart"/>
      <w:r>
        <w:t>opened up</w:t>
      </w:r>
      <w:proofErr w:type="gramEnd"/>
      <w:r>
        <w:t xml:space="preserve"> a new land of fighting and </w:t>
      </w:r>
      <w:r w:rsidR="00AB0F67">
        <w:t xml:space="preserve">adventure which allowed the church to throw the growing issues of the </w:t>
      </w:r>
      <w:r w:rsidR="00AB0F67">
        <w:lastRenderedPageBreak/>
        <w:t>quarrelling Christian kingdoms against a common enemy, for the greater good. The Christian kingdoms found it difficult to war among themselves because of the dominance of the roman catholic church over them, the crusades pushed the Christians away from each</w:t>
      </w:r>
      <w:r w:rsidR="006C28A9">
        <w:t xml:space="preserve"> </w:t>
      </w:r>
      <w:r w:rsidR="00AB0F67">
        <w:t>other</w:t>
      </w:r>
      <w:r w:rsidR="006C28A9">
        <w:t xml:space="preserve"> and rewarded the kings with foreign wealth and new land which benefited the church with a boon in territory which would have funded the church in some way and supported future campaigns</w:t>
      </w:r>
      <w:r w:rsidR="00AB0F67">
        <w:t xml:space="preserve">, however some </w:t>
      </w:r>
      <w:r w:rsidR="006C28A9">
        <w:t>did clash against each other.</w:t>
      </w:r>
      <w:r w:rsidR="00042547">
        <w:t xml:space="preserve"> From this</w:t>
      </w:r>
      <w:r w:rsidR="005D6FFE">
        <w:t>,</w:t>
      </w:r>
      <w:r w:rsidR="00042547">
        <w:t xml:space="preserve"> lords</w:t>
      </w:r>
      <w:r w:rsidR="005D6FFE">
        <w:t xml:space="preserve"> and knights</w:t>
      </w:r>
      <w:r w:rsidR="00042547">
        <w:t xml:space="preserve"> gained wealth</w:t>
      </w:r>
      <w:r w:rsidR="005D6FFE">
        <w:t>, fame and experience</w:t>
      </w:r>
      <w:r w:rsidR="00042547">
        <w:t xml:space="preserve"> not at the expense of another Christian lord which is in the interest of the church as it helps to defend the faith rather than result in numerous deaths of Christian soldiers on both sides who are promised eternal forgiveness even though they are weakening the Christian </w:t>
      </w:r>
      <w:r w:rsidR="005D6FFE">
        <w:t xml:space="preserve">faith.    </w:t>
      </w:r>
    </w:p>
    <w:p w14:paraId="6AFA52F7" w14:textId="6EEDF3B4" w:rsidR="001106FE" w:rsidRDefault="00E26BEA" w:rsidP="001106FE">
      <w:r>
        <w:t>To conclude, while it is true that an economic concept was paramount throughout many of the crusades, it cannot be said to apply to them all, Urbans speech which ignited the first crusade, by promising something which offered</w:t>
      </w:r>
      <w:r w:rsidR="00987861">
        <w:t xml:space="preserve"> “the average layman had opened to him a new way of attaining salvation when previously the only route to such a reward was by joining a monastery.”</w:t>
      </w:r>
      <w:r w:rsidR="00987861">
        <w:rPr>
          <w:rStyle w:val="FootnoteReference"/>
        </w:rPr>
        <w:footnoteReference w:id="7"/>
      </w:r>
      <w:r w:rsidR="00987861">
        <w:t xml:space="preserve"> While it is clear that normally humanity throughout time are concerned primarily with the expansion of wealth but during the medieval are, during the time of pilgrimage</w:t>
      </w:r>
      <w:r w:rsidR="002B5242">
        <w:t xml:space="preserve"> the normal citizen, from  farmers and soldiers to kings and emperors alike did what they could to gain forgiveness for the sins they committed and those of their forbearers. While the </w:t>
      </w:r>
      <w:r w:rsidR="009510E8">
        <w:t>rich and powerful</w:t>
      </w:r>
      <w:r w:rsidR="002B5242">
        <w:t xml:space="preserve"> could afford to pay their way into absolution</w:t>
      </w:r>
      <w:r w:rsidR="009510E8">
        <w:t>,</w:t>
      </w:r>
      <w:r w:rsidR="002B5242">
        <w:t xml:space="preserve"> one can easily suggest the power</w:t>
      </w:r>
      <w:r w:rsidR="009510E8">
        <w:t>ful and rich committed themselves to the holy land for other motives rather than a religious one, maybe for a chance of adventure, to make a name for themselves or to expand their wealth but in truth this was a risk for undertaking a crusade can bankrupt the ruler and leave him with less then he started.</w:t>
      </w:r>
      <w:r w:rsidR="001940BC">
        <w:t xml:space="preserve"> While rich could do this the poor the peasantry were left with no options in truth, if wealth was ever gained it was never seen by the peasantry, the soldiers, only ever touched by the rulers who normally barely covered their expenditure </w:t>
      </w:r>
      <w:r w:rsidR="00C04D45">
        <w:t>from what wealth they did gained, so the soldiers who fought did so more for religious purposes or on a quest for adventure, to make a name for themselves, as a brave fighter who fought the fabled devils of the East who had slaughtered countless innocent Christian lives who they kill for the devil.</w:t>
      </w:r>
    </w:p>
    <w:p w14:paraId="39AB4564" w14:textId="641D863D" w:rsidR="005D6FFE" w:rsidRDefault="005D6FFE" w:rsidP="001106FE"/>
    <w:p w14:paraId="5BB3C5EC" w14:textId="1ABCE0ED" w:rsidR="005D6FFE" w:rsidRDefault="005D6FFE" w:rsidP="001106FE"/>
    <w:p w14:paraId="5B0DB70B" w14:textId="3833FDC2" w:rsidR="005D6FFE" w:rsidRDefault="005D6FFE" w:rsidP="001106FE"/>
    <w:p w14:paraId="3D9AD05F" w14:textId="77389EA1" w:rsidR="005D6FFE" w:rsidRDefault="005D6FFE" w:rsidP="001106FE"/>
    <w:p w14:paraId="522A89B0" w14:textId="44F100E0" w:rsidR="005D6FFE" w:rsidRDefault="005D6FFE" w:rsidP="001106FE"/>
    <w:p w14:paraId="6CBB6657" w14:textId="6C52170E" w:rsidR="005D6FFE" w:rsidRDefault="005D6FFE" w:rsidP="001106FE"/>
    <w:p w14:paraId="244B733E" w14:textId="7D90CE70" w:rsidR="005D6FFE" w:rsidRDefault="005D6FFE" w:rsidP="001106FE"/>
    <w:p w14:paraId="374C9261" w14:textId="0F98581A" w:rsidR="005D6FFE" w:rsidRDefault="005D6FFE" w:rsidP="001106FE"/>
    <w:p w14:paraId="62788E26" w14:textId="45F22431" w:rsidR="005D6FFE" w:rsidRDefault="005D6FFE" w:rsidP="001106FE"/>
    <w:p w14:paraId="75634437" w14:textId="7C3CD8B4" w:rsidR="005D6FFE" w:rsidRDefault="005D6FFE" w:rsidP="001106FE"/>
    <w:p w14:paraId="7828EE59" w14:textId="554CB71B" w:rsidR="005D6FFE" w:rsidRDefault="005D6FFE" w:rsidP="001106FE"/>
    <w:p w14:paraId="7B195A80" w14:textId="3B970B31" w:rsidR="005D6FFE" w:rsidRDefault="005D6FFE" w:rsidP="001106FE">
      <w:pPr>
        <w:rPr>
          <w:b/>
          <w:u w:val="single"/>
        </w:rPr>
      </w:pPr>
      <w:r w:rsidRPr="00E333B0">
        <w:rPr>
          <w:b/>
          <w:u w:val="single"/>
        </w:rPr>
        <w:lastRenderedPageBreak/>
        <w:t xml:space="preserve">Bibliography </w:t>
      </w:r>
    </w:p>
    <w:p w14:paraId="37DEEFF9" w14:textId="7CBBF602" w:rsidR="000C763D" w:rsidRDefault="000C763D" w:rsidP="001106FE">
      <w:pPr>
        <w:rPr>
          <w:b/>
          <w:u w:val="single"/>
        </w:rPr>
      </w:pPr>
    </w:p>
    <w:p w14:paraId="51D9A396" w14:textId="4665C8D7" w:rsidR="00877FB1" w:rsidRPr="00877FB1" w:rsidRDefault="00877FB1" w:rsidP="001106FE">
      <w:r w:rsidRPr="00877FB1">
        <w:t xml:space="preserve">Jonathan Riley-Smith, What were the </w:t>
      </w:r>
      <w:proofErr w:type="gramStart"/>
      <w:r w:rsidRPr="00877FB1">
        <w:t>crusades?,</w:t>
      </w:r>
      <w:proofErr w:type="gramEnd"/>
      <w:r w:rsidRPr="00877FB1">
        <w:t xml:space="preserve"> (London: MacMillan Press), p 56.</w:t>
      </w:r>
    </w:p>
    <w:p w14:paraId="656D3261" w14:textId="72ED81FA" w:rsidR="000C763D" w:rsidRDefault="000C763D" w:rsidP="001106FE">
      <w:r w:rsidRPr="000C763D">
        <w:t>Jonathan Philips, The crusades 1095-</w:t>
      </w:r>
      <w:proofErr w:type="gramStart"/>
      <w:r w:rsidRPr="000C763D">
        <w:t>1197,(</w:t>
      </w:r>
      <w:proofErr w:type="gramEnd"/>
      <w:r w:rsidRPr="000C763D">
        <w:t xml:space="preserve">Harlow: Pearson education, 2002), p14.  </w:t>
      </w:r>
    </w:p>
    <w:p w14:paraId="1CA04E55" w14:textId="31614C61" w:rsidR="000C763D" w:rsidRPr="000C763D" w:rsidRDefault="000C763D" w:rsidP="001106FE"/>
    <w:sectPr w:rsidR="000C763D" w:rsidRPr="000C76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9EBC0" w14:textId="77777777" w:rsidR="009C2E51" w:rsidRDefault="009C2E51" w:rsidP="00600D30">
      <w:pPr>
        <w:spacing w:after="0" w:line="240" w:lineRule="auto"/>
      </w:pPr>
      <w:r>
        <w:separator/>
      </w:r>
    </w:p>
  </w:endnote>
  <w:endnote w:type="continuationSeparator" w:id="0">
    <w:p w14:paraId="323E3C18" w14:textId="77777777" w:rsidR="009C2E51" w:rsidRDefault="009C2E51" w:rsidP="00600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D9738" w14:textId="77777777" w:rsidR="009C2E51" w:rsidRDefault="009C2E51" w:rsidP="00600D30">
      <w:pPr>
        <w:spacing w:after="0" w:line="240" w:lineRule="auto"/>
      </w:pPr>
      <w:r>
        <w:separator/>
      </w:r>
    </w:p>
  </w:footnote>
  <w:footnote w:type="continuationSeparator" w:id="0">
    <w:p w14:paraId="62F60873" w14:textId="77777777" w:rsidR="009C2E51" w:rsidRDefault="009C2E51" w:rsidP="00600D30">
      <w:pPr>
        <w:spacing w:after="0" w:line="240" w:lineRule="auto"/>
      </w:pPr>
      <w:r>
        <w:continuationSeparator/>
      </w:r>
    </w:p>
  </w:footnote>
  <w:footnote w:id="1">
    <w:p w14:paraId="2A667B10" w14:textId="7874CA7E" w:rsidR="00600D30" w:rsidRDefault="00600D30">
      <w:pPr>
        <w:pStyle w:val="FootnoteText"/>
      </w:pPr>
      <w:r>
        <w:rPr>
          <w:rStyle w:val="FootnoteReference"/>
        </w:rPr>
        <w:footnoteRef/>
      </w:r>
      <w:r>
        <w:t xml:space="preserve"> </w:t>
      </w:r>
      <w:r w:rsidR="00042547" w:rsidRPr="00042547">
        <w:t>Jonathan Philips</w:t>
      </w:r>
      <w:r w:rsidR="00042547">
        <w:t>,</w:t>
      </w:r>
      <w:r w:rsidR="00042547" w:rsidRPr="00042547">
        <w:t xml:space="preserve"> </w:t>
      </w:r>
      <w:r w:rsidRPr="00042547">
        <w:rPr>
          <w:i/>
        </w:rPr>
        <w:t>The crusades 1095-</w:t>
      </w:r>
      <w:proofErr w:type="gramStart"/>
      <w:r w:rsidRPr="00042547">
        <w:rPr>
          <w:i/>
        </w:rPr>
        <w:t>1197</w:t>
      </w:r>
      <w:r>
        <w:t>,</w:t>
      </w:r>
      <w:r w:rsidR="00042547">
        <w:t>(</w:t>
      </w:r>
      <w:proofErr w:type="gramEnd"/>
      <w:r w:rsidR="00E333B0">
        <w:t>Harlow: Pearson education, 2002),</w:t>
      </w:r>
      <w:r>
        <w:t xml:space="preserve"> p14.  </w:t>
      </w:r>
    </w:p>
  </w:footnote>
  <w:footnote w:id="2">
    <w:p w14:paraId="728BCFEB" w14:textId="51B0E9E5" w:rsidR="00EE31CC" w:rsidRDefault="00EE31CC">
      <w:pPr>
        <w:pStyle w:val="FootnoteText"/>
      </w:pPr>
      <w:r>
        <w:rPr>
          <w:rStyle w:val="FootnoteReference"/>
        </w:rPr>
        <w:footnoteRef/>
      </w:r>
      <w:r>
        <w:t xml:space="preserve"> </w:t>
      </w:r>
      <w:r w:rsidRPr="00E333B0">
        <w:rPr>
          <w:i/>
        </w:rPr>
        <w:t>The crusades, 1095-1197</w:t>
      </w:r>
      <w:r w:rsidRPr="00EE31CC">
        <w:t>, p15</w:t>
      </w:r>
      <w:r w:rsidR="00E333B0">
        <w:t>.</w:t>
      </w:r>
      <w:r w:rsidR="00042547">
        <w:t xml:space="preserve">       </w:t>
      </w:r>
    </w:p>
  </w:footnote>
  <w:footnote w:id="3">
    <w:p w14:paraId="446A0249" w14:textId="7EA1639C" w:rsidR="00886DB8" w:rsidRDefault="00886DB8">
      <w:pPr>
        <w:pStyle w:val="FootnoteText"/>
      </w:pPr>
      <w:r>
        <w:rPr>
          <w:rStyle w:val="FootnoteReference"/>
        </w:rPr>
        <w:footnoteRef/>
      </w:r>
      <w:r>
        <w:t xml:space="preserve"> </w:t>
      </w:r>
      <w:r w:rsidRPr="00E333B0">
        <w:rPr>
          <w:i/>
        </w:rPr>
        <w:t>The crusades, 1095-1197</w:t>
      </w:r>
      <w:r w:rsidRPr="00886DB8">
        <w:t>, p1</w:t>
      </w:r>
      <w:r>
        <w:t>5</w:t>
      </w:r>
      <w:r w:rsidR="00E333B0">
        <w:t>.</w:t>
      </w:r>
    </w:p>
  </w:footnote>
  <w:footnote w:id="4">
    <w:p w14:paraId="6AC19E01" w14:textId="4E91722A" w:rsidR="00340175" w:rsidRDefault="00340175">
      <w:pPr>
        <w:pStyle w:val="FootnoteText"/>
      </w:pPr>
      <w:r>
        <w:rPr>
          <w:rStyle w:val="FootnoteReference"/>
        </w:rPr>
        <w:footnoteRef/>
      </w:r>
      <w:r>
        <w:t xml:space="preserve"> </w:t>
      </w:r>
      <w:bookmarkStart w:id="1" w:name="_Hlk509157665"/>
      <w:r w:rsidR="001A41B0" w:rsidRPr="001A41B0">
        <w:t xml:space="preserve">Jonathan Riley-Smith, </w:t>
      </w:r>
      <w:r w:rsidRPr="001A41B0">
        <w:rPr>
          <w:i/>
        </w:rPr>
        <w:t xml:space="preserve">What were the </w:t>
      </w:r>
      <w:proofErr w:type="gramStart"/>
      <w:r w:rsidRPr="001A41B0">
        <w:rPr>
          <w:i/>
        </w:rPr>
        <w:t>crusades?,</w:t>
      </w:r>
      <w:proofErr w:type="gramEnd"/>
      <w:r w:rsidR="001A41B0">
        <w:t xml:space="preserve"> (London: MacMillan Press),</w:t>
      </w:r>
      <w:r>
        <w:t xml:space="preserve"> </w:t>
      </w:r>
      <w:r w:rsidR="00C3642A">
        <w:t>p 56</w:t>
      </w:r>
      <w:bookmarkEnd w:id="1"/>
      <w:r w:rsidR="00E333B0">
        <w:t>.</w:t>
      </w:r>
    </w:p>
  </w:footnote>
  <w:footnote w:id="5">
    <w:p w14:paraId="2165F941" w14:textId="64D22493" w:rsidR="00245473" w:rsidRDefault="00245473">
      <w:pPr>
        <w:pStyle w:val="FootnoteText"/>
      </w:pPr>
      <w:r>
        <w:rPr>
          <w:rStyle w:val="FootnoteReference"/>
        </w:rPr>
        <w:footnoteRef/>
      </w:r>
      <w:r>
        <w:t xml:space="preserve"> </w:t>
      </w:r>
      <w:r w:rsidRPr="001A41B0">
        <w:rPr>
          <w:i/>
        </w:rPr>
        <w:t xml:space="preserve">What were the </w:t>
      </w:r>
      <w:proofErr w:type="gramStart"/>
      <w:r w:rsidRPr="001A41B0">
        <w:rPr>
          <w:i/>
        </w:rPr>
        <w:t>crusades?,</w:t>
      </w:r>
      <w:proofErr w:type="gramEnd"/>
      <w:r w:rsidRPr="00245473">
        <w:t xml:space="preserve"> p 56</w:t>
      </w:r>
      <w:r w:rsidR="000C763D">
        <w:t>.</w:t>
      </w:r>
    </w:p>
  </w:footnote>
  <w:footnote w:id="6">
    <w:p w14:paraId="7FD6DC38" w14:textId="6CD20BB8" w:rsidR="009F69B6" w:rsidRDefault="009F69B6">
      <w:pPr>
        <w:pStyle w:val="FootnoteText"/>
      </w:pPr>
      <w:r>
        <w:rPr>
          <w:rStyle w:val="FootnoteReference"/>
        </w:rPr>
        <w:footnoteRef/>
      </w:r>
      <w:r>
        <w:t xml:space="preserve"> </w:t>
      </w:r>
      <w:r w:rsidRPr="002774DD">
        <w:rPr>
          <w:i/>
        </w:rPr>
        <w:t xml:space="preserve">What were the </w:t>
      </w:r>
      <w:proofErr w:type="gramStart"/>
      <w:r w:rsidRPr="002774DD">
        <w:rPr>
          <w:i/>
        </w:rPr>
        <w:t>crusades?,</w:t>
      </w:r>
      <w:proofErr w:type="gramEnd"/>
      <w:r w:rsidRPr="009F69B6">
        <w:t xml:space="preserve"> p 56</w:t>
      </w:r>
      <w:r w:rsidR="000C763D">
        <w:t>.</w:t>
      </w:r>
    </w:p>
  </w:footnote>
  <w:footnote w:id="7">
    <w:p w14:paraId="7854D34E" w14:textId="2993C9C8" w:rsidR="000C763D" w:rsidRDefault="00987861">
      <w:pPr>
        <w:pStyle w:val="FootnoteText"/>
      </w:pPr>
      <w:r>
        <w:rPr>
          <w:rStyle w:val="FootnoteReference"/>
        </w:rPr>
        <w:footnoteRef/>
      </w:r>
      <w:r>
        <w:t xml:space="preserve"> </w:t>
      </w:r>
      <w:r w:rsidRPr="001A41B0">
        <w:rPr>
          <w:i/>
        </w:rPr>
        <w:t>The crusades, 1095-1197,</w:t>
      </w:r>
      <w:r w:rsidR="001A41B0">
        <w:t xml:space="preserve"> </w:t>
      </w:r>
      <w:r w:rsidRPr="00987861">
        <w:t>p15</w:t>
      </w:r>
      <w:r w:rsidR="000C763D">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6FE"/>
    <w:rsid w:val="00042547"/>
    <w:rsid w:val="000C5BE6"/>
    <w:rsid w:val="000C763D"/>
    <w:rsid w:val="001106FE"/>
    <w:rsid w:val="001936D8"/>
    <w:rsid w:val="001940BC"/>
    <w:rsid w:val="001A3E72"/>
    <w:rsid w:val="001A41B0"/>
    <w:rsid w:val="001D21FA"/>
    <w:rsid w:val="00245473"/>
    <w:rsid w:val="002774DD"/>
    <w:rsid w:val="002902F4"/>
    <w:rsid w:val="002B5242"/>
    <w:rsid w:val="002D6446"/>
    <w:rsid w:val="00340175"/>
    <w:rsid w:val="00367B21"/>
    <w:rsid w:val="00374EDB"/>
    <w:rsid w:val="004024B4"/>
    <w:rsid w:val="00431D8F"/>
    <w:rsid w:val="00433107"/>
    <w:rsid w:val="00475DF8"/>
    <w:rsid w:val="004A67CF"/>
    <w:rsid w:val="004A6FCA"/>
    <w:rsid w:val="00513132"/>
    <w:rsid w:val="00533691"/>
    <w:rsid w:val="0056004C"/>
    <w:rsid w:val="005D3AB4"/>
    <w:rsid w:val="005D6FFE"/>
    <w:rsid w:val="00600D30"/>
    <w:rsid w:val="006273E1"/>
    <w:rsid w:val="00633C9A"/>
    <w:rsid w:val="006935F7"/>
    <w:rsid w:val="006C28A9"/>
    <w:rsid w:val="006D611F"/>
    <w:rsid w:val="00766CC7"/>
    <w:rsid w:val="007B383D"/>
    <w:rsid w:val="007F09D7"/>
    <w:rsid w:val="008252C8"/>
    <w:rsid w:val="00877FB1"/>
    <w:rsid w:val="00886DB8"/>
    <w:rsid w:val="008B1375"/>
    <w:rsid w:val="009510E8"/>
    <w:rsid w:val="00981261"/>
    <w:rsid w:val="00987861"/>
    <w:rsid w:val="009C2E51"/>
    <w:rsid w:val="009F69B6"/>
    <w:rsid w:val="00A76AF5"/>
    <w:rsid w:val="00AB0F67"/>
    <w:rsid w:val="00AF3F27"/>
    <w:rsid w:val="00B162F3"/>
    <w:rsid w:val="00BA5BC8"/>
    <w:rsid w:val="00BB702A"/>
    <w:rsid w:val="00BE15A3"/>
    <w:rsid w:val="00BE5450"/>
    <w:rsid w:val="00C04D45"/>
    <w:rsid w:val="00C3642A"/>
    <w:rsid w:val="00C37711"/>
    <w:rsid w:val="00C52B18"/>
    <w:rsid w:val="00C5717C"/>
    <w:rsid w:val="00CF3A8A"/>
    <w:rsid w:val="00D66CA6"/>
    <w:rsid w:val="00E056BC"/>
    <w:rsid w:val="00E26BEA"/>
    <w:rsid w:val="00E333B0"/>
    <w:rsid w:val="00E86B5C"/>
    <w:rsid w:val="00ED4A81"/>
    <w:rsid w:val="00EE31CC"/>
    <w:rsid w:val="00EF4BFE"/>
    <w:rsid w:val="00EF5641"/>
    <w:rsid w:val="00F277FA"/>
    <w:rsid w:val="00F34EFB"/>
    <w:rsid w:val="00F51A55"/>
    <w:rsid w:val="00F62C2D"/>
    <w:rsid w:val="00F677A8"/>
    <w:rsid w:val="00FC7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C9BE"/>
  <w15:chartTrackingRefBased/>
  <w15:docId w15:val="{EE475350-6E27-4AE8-8CCC-367CF11DE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00D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0D30"/>
    <w:rPr>
      <w:sz w:val="20"/>
      <w:szCs w:val="20"/>
    </w:rPr>
  </w:style>
  <w:style w:type="character" w:styleId="FootnoteReference">
    <w:name w:val="footnote reference"/>
    <w:basedOn w:val="DefaultParagraphFont"/>
    <w:uiPriority w:val="99"/>
    <w:semiHidden/>
    <w:unhideWhenUsed/>
    <w:rsid w:val="00600D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EBA0B-AE2F-4C46-AEEE-9F2880AC8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Adams</dc:creator>
  <cp:keywords/>
  <dc:description/>
  <cp:lastModifiedBy>Paul Adams</cp:lastModifiedBy>
  <cp:revision>2</cp:revision>
  <dcterms:created xsi:type="dcterms:W3CDTF">2018-03-18T20:31:00Z</dcterms:created>
  <dcterms:modified xsi:type="dcterms:W3CDTF">2018-03-18T20:31:00Z</dcterms:modified>
</cp:coreProperties>
</file>