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618416454"/>
        <w:docPartObj>
          <w:docPartGallery w:val="Cover Pages"/>
          <w:docPartUnique/>
        </w:docPartObj>
      </w:sdtPr>
      <w:sdtEndPr>
        <w:rPr>
          <w:rStyle w:val="normaltextrun"/>
          <w:rFonts w:ascii="Calibri" w:eastAsia="Times New Roman" w:hAnsi="Calibri" w:cs="Calibri"/>
          <w:lang w:eastAsia="en-GB"/>
        </w:rPr>
      </w:sdtEndPr>
      <w:sdtContent>
        <w:p w14:paraId="1DA7E2BF" w14:textId="40C7134B" w:rsidR="004F501F" w:rsidRDefault="004F501F">
          <w:r>
            <w:rPr>
              <w:noProof/>
            </w:rPr>
            <mc:AlternateContent>
              <mc:Choice Requires="wpg">
                <w:drawing>
                  <wp:anchor distT="0" distB="0" distL="114300" distR="114300" simplePos="0" relativeHeight="251659264" behindDoc="1" locked="0" layoutInCell="1" allowOverlap="1" wp14:anchorId="4CB282D1" wp14:editId="77516610">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00699B3D" w14:textId="2C6AE914" w:rsidR="00D33370" w:rsidRDefault="00D33370">
                                      <w:pPr>
                                        <w:pStyle w:val="NoSpacing"/>
                                        <w:spacing w:before="120"/>
                                        <w:jc w:val="center"/>
                                        <w:rPr>
                                          <w:color w:val="FFFFFF" w:themeColor="background1"/>
                                        </w:rPr>
                                      </w:pPr>
                                      <w:r>
                                        <w:rPr>
                                          <w:color w:val="FFFFFF" w:themeColor="background1"/>
                                        </w:rPr>
                                        <w:t>Christopher James Denning</w:t>
                                      </w:r>
                                    </w:p>
                                  </w:sdtContent>
                                </w:sdt>
                                <w:p w14:paraId="6E7536AB" w14:textId="479FC71A" w:rsidR="00D33370" w:rsidRDefault="00D33370">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Pr>
                                          <w:caps/>
                                          <w:color w:val="FFFFFF" w:themeColor="background1"/>
                                        </w:rPr>
                                        <w:t xml:space="preserve">     </w:t>
                                      </w:r>
                                    </w:sdtContent>
                                  </w:sdt>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Pr>
                                          <w:color w:val="FFFFFF" w:themeColor="background1"/>
                                        </w:rPr>
                                        <w:t>Jdenning.151597@student.uwtsd.ac.uk</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5B9BD5"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3ECFCCD8" w14:textId="2E4829A8" w:rsidR="00D33370" w:rsidRDefault="00D33370">
                                      <w:pPr>
                                        <w:pStyle w:val="NoSpacing"/>
                                        <w:jc w:val="center"/>
                                        <w:rPr>
                                          <w:rFonts w:asciiTheme="majorHAnsi" w:eastAsiaTheme="majorEastAsia" w:hAnsiTheme="majorHAnsi" w:cstheme="majorBidi"/>
                                          <w:caps/>
                                          <w:color w:val="5B9BD5" w:themeColor="accent1"/>
                                          <w:sz w:val="72"/>
                                          <w:szCs w:val="72"/>
                                        </w:rPr>
                                      </w:pPr>
                                      <w:r>
                                        <w:rPr>
                                          <w:rFonts w:asciiTheme="majorHAnsi" w:eastAsiaTheme="majorEastAsia" w:hAnsiTheme="majorHAnsi" w:cstheme="majorBidi"/>
                                          <w:caps/>
                                          <w:color w:val="5B9BD5" w:themeColor="accent1"/>
                                          <w:sz w:val="72"/>
                                          <w:szCs w:val="72"/>
                                        </w:rPr>
                                        <w:t>Electronic system design   : MARINE weather logger</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4CB282D1"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5b9bd5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5b9bd5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00699B3D" w14:textId="2C6AE914" w:rsidR="00D33370" w:rsidRDefault="00D33370">
                                <w:pPr>
                                  <w:pStyle w:val="NoSpacing"/>
                                  <w:spacing w:before="120"/>
                                  <w:jc w:val="center"/>
                                  <w:rPr>
                                    <w:color w:val="FFFFFF" w:themeColor="background1"/>
                                  </w:rPr>
                                </w:pPr>
                                <w:r>
                                  <w:rPr>
                                    <w:color w:val="FFFFFF" w:themeColor="background1"/>
                                  </w:rPr>
                                  <w:t>Christopher James Denning</w:t>
                                </w:r>
                              </w:p>
                            </w:sdtContent>
                          </w:sdt>
                          <w:p w14:paraId="6E7536AB" w14:textId="479FC71A" w:rsidR="00D33370" w:rsidRDefault="00D33370">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Pr>
                                    <w:caps/>
                                    <w:color w:val="FFFFFF" w:themeColor="background1"/>
                                  </w:rPr>
                                  <w:t xml:space="preserve">     </w:t>
                                </w:r>
                              </w:sdtContent>
                            </w:sdt>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Pr>
                                    <w:color w:val="FFFFFF" w:themeColor="background1"/>
                                  </w:rPr>
                                  <w:t>Jdenning.151597@student.uwtsd.ac.uk</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5B9BD5"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3ECFCCD8" w14:textId="2E4829A8" w:rsidR="00D33370" w:rsidRDefault="00D33370">
                                <w:pPr>
                                  <w:pStyle w:val="NoSpacing"/>
                                  <w:jc w:val="center"/>
                                  <w:rPr>
                                    <w:rFonts w:asciiTheme="majorHAnsi" w:eastAsiaTheme="majorEastAsia" w:hAnsiTheme="majorHAnsi" w:cstheme="majorBidi"/>
                                    <w:caps/>
                                    <w:color w:val="5B9BD5" w:themeColor="accent1"/>
                                    <w:sz w:val="72"/>
                                    <w:szCs w:val="72"/>
                                  </w:rPr>
                                </w:pPr>
                                <w:r>
                                  <w:rPr>
                                    <w:rFonts w:asciiTheme="majorHAnsi" w:eastAsiaTheme="majorEastAsia" w:hAnsiTheme="majorHAnsi" w:cstheme="majorBidi"/>
                                    <w:caps/>
                                    <w:color w:val="5B9BD5" w:themeColor="accent1"/>
                                    <w:sz w:val="72"/>
                                    <w:szCs w:val="72"/>
                                  </w:rPr>
                                  <w:t>Electronic system design   : MARINE weather logger</w:t>
                                </w:r>
                              </w:p>
                            </w:sdtContent>
                          </w:sdt>
                        </w:txbxContent>
                      </v:textbox>
                    </v:shape>
                    <w10:wrap anchorx="page" anchory="page"/>
                  </v:group>
                </w:pict>
              </mc:Fallback>
            </mc:AlternateContent>
          </w:r>
        </w:p>
        <w:p w14:paraId="2A8780E9" w14:textId="45103BFD" w:rsidR="004F501F" w:rsidRDefault="004F501F">
          <w:pPr>
            <w:rPr>
              <w:rStyle w:val="normaltextrun"/>
              <w:rFonts w:ascii="Calibri" w:eastAsia="Times New Roman" w:hAnsi="Calibri" w:cs="Calibri"/>
              <w:lang w:eastAsia="en-GB"/>
            </w:rPr>
          </w:pPr>
          <w:r>
            <w:rPr>
              <w:rStyle w:val="normaltextrun"/>
              <w:rFonts w:ascii="Calibri" w:eastAsia="Times New Roman" w:hAnsi="Calibri" w:cs="Calibri"/>
              <w:lang w:eastAsia="en-GB"/>
            </w:rPr>
            <w:br w:type="page"/>
          </w:r>
        </w:p>
      </w:sdtContent>
    </w:sdt>
    <w:sdt>
      <w:sdtPr>
        <w:rPr>
          <w:rFonts w:asciiTheme="minorHAnsi" w:eastAsiaTheme="minorHAnsi" w:hAnsiTheme="minorHAnsi" w:cstheme="minorBidi"/>
          <w:color w:val="auto"/>
          <w:sz w:val="22"/>
          <w:szCs w:val="22"/>
          <w:lang w:val="en-GB"/>
        </w:rPr>
        <w:id w:val="-1099410180"/>
        <w:docPartObj>
          <w:docPartGallery w:val="Table of Contents"/>
          <w:docPartUnique/>
        </w:docPartObj>
      </w:sdtPr>
      <w:sdtEndPr>
        <w:rPr>
          <w:b/>
          <w:bCs/>
          <w:noProof/>
        </w:rPr>
      </w:sdtEndPr>
      <w:sdtContent>
        <w:p w14:paraId="1D5318BB" w14:textId="6859FC99" w:rsidR="004F501F" w:rsidRDefault="004F501F">
          <w:pPr>
            <w:pStyle w:val="TOCHeading"/>
          </w:pPr>
          <w:r>
            <w:t>Contents</w:t>
          </w:r>
        </w:p>
        <w:p w14:paraId="58C70713" w14:textId="543D4803" w:rsidR="007038CF" w:rsidRDefault="004F501F">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7536059" w:history="1">
            <w:r w:rsidR="007038CF" w:rsidRPr="00185D75">
              <w:rPr>
                <w:rStyle w:val="Hyperlink"/>
                <w:rFonts w:ascii="Calibri" w:eastAsia="Times New Roman" w:hAnsi="Calibri" w:cs="Calibri"/>
                <w:noProof/>
                <w:lang w:eastAsia="en-GB"/>
              </w:rPr>
              <w:t>Introduction.</w:t>
            </w:r>
            <w:r w:rsidR="007038CF">
              <w:rPr>
                <w:noProof/>
                <w:webHidden/>
              </w:rPr>
              <w:tab/>
            </w:r>
            <w:r w:rsidR="007038CF">
              <w:rPr>
                <w:noProof/>
                <w:webHidden/>
              </w:rPr>
              <w:fldChar w:fldCharType="begin"/>
            </w:r>
            <w:r w:rsidR="007038CF">
              <w:rPr>
                <w:noProof/>
                <w:webHidden/>
              </w:rPr>
              <w:instrText xml:space="preserve"> PAGEREF _Toc47536059 \h </w:instrText>
            </w:r>
            <w:r w:rsidR="007038CF">
              <w:rPr>
                <w:noProof/>
                <w:webHidden/>
              </w:rPr>
            </w:r>
            <w:r w:rsidR="007038CF">
              <w:rPr>
                <w:noProof/>
                <w:webHidden/>
              </w:rPr>
              <w:fldChar w:fldCharType="separate"/>
            </w:r>
            <w:r w:rsidR="007038CF">
              <w:rPr>
                <w:noProof/>
                <w:webHidden/>
              </w:rPr>
              <w:t>3</w:t>
            </w:r>
            <w:r w:rsidR="007038CF">
              <w:rPr>
                <w:noProof/>
                <w:webHidden/>
              </w:rPr>
              <w:fldChar w:fldCharType="end"/>
            </w:r>
          </w:hyperlink>
        </w:p>
        <w:p w14:paraId="66674AED" w14:textId="4F0DE34D" w:rsidR="007038CF" w:rsidRDefault="00D33370">
          <w:pPr>
            <w:pStyle w:val="TOC2"/>
            <w:tabs>
              <w:tab w:val="right" w:leader="dot" w:pos="9016"/>
            </w:tabs>
            <w:rPr>
              <w:rFonts w:eastAsiaTheme="minorEastAsia"/>
              <w:noProof/>
              <w:lang w:eastAsia="en-GB"/>
            </w:rPr>
          </w:pPr>
          <w:hyperlink w:anchor="_Toc47536060" w:history="1">
            <w:r w:rsidR="007038CF" w:rsidRPr="00185D75">
              <w:rPr>
                <w:rStyle w:val="Hyperlink"/>
                <w:rFonts w:ascii="Calibri" w:hAnsi="Calibri" w:cs="Calibri"/>
                <w:noProof/>
              </w:rPr>
              <w:t>Task 1: Background literature of Data Buoy.</w:t>
            </w:r>
            <w:r w:rsidR="007038CF">
              <w:rPr>
                <w:noProof/>
                <w:webHidden/>
              </w:rPr>
              <w:tab/>
            </w:r>
            <w:r w:rsidR="007038CF">
              <w:rPr>
                <w:noProof/>
                <w:webHidden/>
              </w:rPr>
              <w:fldChar w:fldCharType="begin"/>
            </w:r>
            <w:r w:rsidR="007038CF">
              <w:rPr>
                <w:noProof/>
                <w:webHidden/>
              </w:rPr>
              <w:instrText xml:space="preserve"> PAGEREF _Toc47536060 \h </w:instrText>
            </w:r>
            <w:r w:rsidR="007038CF">
              <w:rPr>
                <w:noProof/>
                <w:webHidden/>
              </w:rPr>
            </w:r>
            <w:r w:rsidR="007038CF">
              <w:rPr>
                <w:noProof/>
                <w:webHidden/>
              </w:rPr>
              <w:fldChar w:fldCharType="separate"/>
            </w:r>
            <w:r w:rsidR="007038CF">
              <w:rPr>
                <w:noProof/>
                <w:webHidden/>
              </w:rPr>
              <w:t>4</w:t>
            </w:r>
            <w:r w:rsidR="007038CF">
              <w:rPr>
                <w:noProof/>
                <w:webHidden/>
              </w:rPr>
              <w:fldChar w:fldCharType="end"/>
            </w:r>
          </w:hyperlink>
        </w:p>
        <w:p w14:paraId="23B25CF0" w14:textId="4DFABED4" w:rsidR="007038CF" w:rsidRDefault="00D33370">
          <w:pPr>
            <w:pStyle w:val="TOC2"/>
            <w:tabs>
              <w:tab w:val="right" w:leader="dot" w:pos="9016"/>
            </w:tabs>
            <w:rPr>
              <w:rFonts w:eastAsiaTheme="minorEastAsia"/>
              <w:noProof/>
              <w:lang w:eastAsia="en-GB"/>
            </w:rPr>
          </w:pPr>
          <w:hyperlink w:anchor="_Toc47536061" w:history="1">
            <w:r w:rsidR="007038CF" w:rsidRPr="00185D75">
              <w:rPr>
                <w:rStyle w:val="Hyperlink"/>
                <w:noProof/>
              </w:rPr>
              <w:t>Task 2</w:t>
            </w:r>
            <w:r w:rsidR="007038CF">
              <w:rPr>
                <w:noProof/>
                <w:webHidden/>
              </w:rPr>
              <w:tab/>
            </w:r>
            <w:r w:rsidR="007038CF">
              <w:rPr>
                <w:noProof/>
                <w:webHidden/>
              </w:rPr>
              <w:fldChar w:fldCharType="begin"/>
            </w:r>
            <w:r w:rsidR="007038CF">
              <w:rPr>
                <w:noProof/>
                <w:webHidden/>
              </w:rPr>
              <w:instrText xml:space="preserve"> PAGEREF _Toc47536061 \h </w:instrText>
            </w:r>
            <w:r w:rsidR="007038CF">
              <w:rPr>
                <w:noProof/>
                <w:webHidden/>
              </w:rPr>
            </w:r>
            <w:r w:rsidR="007038CF">
              <w:rPr>
                <w:noProof/>
                <w:webHidden/>
              </w:rPr>
              <w:fldChar w:fldCharType="separate"/>
            </w:r>
            <w:r w:rsidR="007038CF">
              <w:rPr>
                <w:noProof/>
                <w:webHidden/>
              </w:rPr>
              <w:t>5</w:t>
            </w:r>
            <w:r w:rsidR="007038CF">
              <w:rPr>
                <w:noProof/>
                <w:webHidden/>
              </w:rPr>
              <w:fldChar w:fldCharType="end"/>
            </w:r>
          </w:hyperlink>
        </w:p>
        <w:p w14:paraId="0CA419D0" w14:textId="001848C7" w:rsidR="007038CF" w:rsidRDefault="00D33370">
          <w:pPr>
            <w:pStyle w:val="TOC2"/>
            <w:tabs>
              <w:tab w:val="right" w:leader="dot" w:pos="9016"/>
            </w:tabs>
            <w:rPr>
              <w:rFonts w:eastAsiaTheme="minorEastAsia"/>
              <w:noProof/>
              <w:lang w:eastAsia="en-GB"/>
            </w:rPr>
          </w:pPr>
          <w:hyperlink w:anchor="_Toc47536062" w:history="1">
            <w:r w:rsidR="007038CF" w:rsidRPr="00185D75">
              <w:rPr>
                <w:rStyle w:val="Hyperlink"/>
                <w:rFonts w:ascii="Calibri" w:hAnsi="Calibri" w:cs="Calibri"/>
                <w:noProof/>
              </w:rPr>
              <w:t>Task 2.1 identify ports and data protocols.</w:t>
            </w:r>
            <w:r w:rsidR="007038CF">
              <w:rPr>
                <w:noProof/>
                <w:webHidden/>
              </w:rPr>
              <w:tab/>
            </w:r>
            <w:r w:rsidR="007038CF">
              <w:rPr>
                <w:noProof/>
                <w:webHidden/>
              </w:rPr>
              <w:fldChar w:fldCharType="begin"/>
            </w:r>
            <w:r w:rsidR="007038CF">
              <w:rPr>
                <w:noProof/>
                <w:webHidden/>
              </w:rPr>
              <w:instrText xml:space="preserve"> PAGEREF _Toc47536062 \h </w:instrText>
            </w:r>
            <w:r w:rsidR="007038CF">
              <w:rPr>
                <w:noProof/>
                <w:webHidden/>
              </w:rPr>
            </w:r>
            <w:r w:rsidR="007038CF">
              <w:rPr>
                <w:noProof/>
                <w:webHidden/>
              </w:rPr>
              <w:fldChar w:fldCharType="separate"/>
            </w:r>
            <w:r w:rsidR="007038CF">
              <w:rPr>
                <w:noProof/>
                <w:webHidden/>
              </w:rPr>
              <w:t>7</w:t>
            </w:r>
            <w:r w:rsidR="007038CF">
              <w:rPr>
                <w:noProof/>
                <w:webHidden/>
              </w:rPr>
              <w:fldChar w:fldCharType="end"/>
            </w:r>
          </w:hyperlink>
        </w:p>
        <w:p w14:paraId="0E7F0400" w14:textId="60BA6809" w:rsidR="007038CF" w:rsidRDefault="00D33370">
          <w:pPr>
            <w:pStyle w:val="TOC2"/>
            <w:tabs>
              <w:tab w:val="right" w:leader="dot" w:pos="9016"/>
            </w:tabs>
            <w:rPr>
              <w:rFonts w:eastAsiaTheme="minorEastAsia"/>
              <w:noProof/>
              <w:lang w:eastAsia="en-GB"/>
            </w:rPr>
          </w:pPr>
          <w:hyperlink w:anchor="_Toc47536063" w:history="1">
            <w:r w:rsidR="007038CF" w:rsidRPr="00185D75">
              <w:rPr>
                <w:rStyle w:val="Hyperlink"/>
                <w:noProof/>
              </w:rPr>
              <w:t>Task 3: Microcontroller</w:t>
            </w:r>
            <w:r w:rsidR="007038CF">
              <w:rPr>
                <w:noProof/>
                <w:webHidden/>
              </w:rPr>
              <w:tab/>
            </w:r>
            <w:r w:rsidR="007038CF">
              <w:rPr>
                <w:noProof/>
                <w:webHidden/>
              </w:rPr>
              <w:fldChar w:fldCharType="begin"/>
            </w:r>
            <w:r w:rsidR="007038CF">
              <w:rPr>
                <w:noProof/>
                <w:webHidden/>
              </w:rPr>
              <w:instrText xml:space="preserve"> PAGEREF _Toc47536063 \h </w:instrText>
            </w:r>
            <w:r w:rsidR="007038CF">
              <w:rPr>
                <w:noProof/>
                <w:webHidden/>
              </w:rPr>
            </w:r>
            <w:r w:rsidR="007038CF">
              <w:rPr>
                <w:noProof/>
                <w:webHidden/>
              </w:rPr>
              <w:fldChar w:fldCharType="separate"/>
            </w:r>
            <w:r w:rsidR="007038CF">
              <w:rPr>
                <w:noProof/>
                <w:webHidden/>
              </w:rPr>
              <w:t>9</w:t>
            </w:r>
            <w:r w:rsidR="007038CF">
              <w:rPr>
                <w:noProof/>
                <w:webHidden/>
              </w:rPr>
              <w:fldChar w:fldCharType="end"/>
            </w:r>
          </w:hyperlink>
        </w:p>
        <w:p w14:paraId="17E8814C" w14:textId="39C939C2" w:rsidR="004F501F" w:rsidRDefault="004F501F">
          <w:r>
            <w:rPr>
              <w:b/>
              <w:bCs/>
              <w:noProof/>
            </w:rPr>
            <w:fldChar w:fldCharType="end"/>
          </w:r>
        </w:p>
      </w:sdtContent>
    </w:sdt>
    <w:p w14:paraId="0C3E1D0F" w14:textId="6A36169B" w:rsidR="00ED1ABE" w:rsidRDefault="004F501F">
      <w:pPr>
        <w:rPr>
          <w:rStyle w:val="normaltextrun"/>
          <w:rFonts w:ascii="Calibri" w:hAnsi="Calibri" w:cs="Calibri"/>
        </w:rPr>
      </w:pPr>
      <w:r>
        <w:rPr>
          <w:rStyle w:val="normaltextrun"/>
          <w:rFonts w:ascii="Calibri" w:hAnsi="Calibri" w:cs="Calibri"/>
        </w:rPr>
        <w:br w:type="page"/>
      </w:r>
    </w:p>
    <w:p w14:paraId="17B5FE62" w14:textId="57B39161" w:rsidR="00ED1ABE" w:rsidRDefault="00ED1ABE" w:rsidP="00ED1ABE">
      <w:pPr>
        <w:pStyle w:val="Heading2"/>
        <w:rPr>
          <w:rStyle w:val="normaltextrun"/>
          <w:rFonts w:ascii="Calibri" w:eastAsia="Times New Roman" w:hAnsi="Calibri" w:cs="Calibri"/>
          <w:lang w:eastAsia="en-GB"/>
        </w:rPr>
      </w:pPr>
      <w:bookmarkStart w:id="0" w:name="_Toc47536059"/>
      <w:r>
        <w:rPr>
          <w:rStyle w:val="normaltextrun"/>
          <w:rFonts w:ascii="Calibri" w:eastAsia="Times New Roman" w:hAnsi="Calibri" w:cs="Calibri"/>
          <w:lang w:eastAsia="en-GB"/>
        </w:rPr>
        <w:lastRenderedPageBreak/>
        <w:t>Introduction.</w:t>
      </w:r>
      <w:bookmarkEnd w:id="0"/>
    </w:p>
    <w:p w14:paraId="709B3C77" w14:textId="1BCC0970" w:rsidR="007F5FA9" w:rsidRDefault="00AB04F9" w:rsidP="00ED1ABE">
      <w:pPr>
        <w:rPr>
          <w:lang w:eastAsia="en-GB"/>
        </w:rPr>
      </w:pPr>
      <w:r>
        <w:rPr>
          <w:lang w:eastAsia="en-GB"/>
        </w:rPr>
        <w:t>This paper documents the progress of designing a marine data logger</w:t>
      </w:r>
      <w:r w:rsidR="007F5FA9">
        <w:rPr>
          <w:lang w:eastAsia="en-GB"/>
        </w:rPr>
        <w:t xml:space="preserve"> (Data acquisition system)</w:t>
      </w:r>
      <w:r>
        <w:rPr>
          <w:lang w:eastAsia="en-GB"/>
        </w:rPr>
        <w:t xml:space="preserve"> that will measure the requested factor over a demanded period of seven days.</w:t>
      </w:r>
      <w:r w:rsidR="007F5FA9">
        <w:rPr>
          <w:lang w:eastAsia="en-GB"/>
        </w:rPr>
        <w:t xml:space="preserve"> This is to be achieved with the use of a micro-controller that will read and transfer the signals attained from the external sensors and transducers.  </w:t>
      </w:r>
    </w:p>
    <w:p w14:paraId="3116F250" w14:textId="55EE582D" w:rsidR="007F5FA9" w:rsidRDefault="00AB04F9" w:rsidP="00ED1ABE">
      <w:pPr>
        <w:rPr>
          <w:lang w:eastAsia="en-GB"/>
        </w:rPr>
      </w:pPr>
      <w:r>
        <w:rPr>
          <w:lang w:eastAsia="en-GB"/>
        </w:rPr>
        <w:t xml:space="preserve">The conditions </w:t>
      </w:r>
      <w:r w:rsidR="00830167">
        <w:rPr>
          <w:lang w:eastAsia="en-GB"/>
        </w:rPr>
        <w:t xml:space="preserve">of the </w:t>
      </w:r>
      <w:r>
        <w:rPr>
          <w:lang w:eastAsia="en-GB"/>
        </w:rPr>
        <w:t xml:space="preserve">data logger </w:t>
      </w:r>
      <w:r w:rsidR="00830167">
        <w:rPr>
          <w:lang w:eastAsia="en-GB"/>
        </w:rPr>
        <w:t>are</w:t>
      </w:r>
      <w:r>
        <w:rPr>
          <w:lang w:eastAsia="en-GB"/>
        </w:rPr>
        <w:t xml:space="preserve"> </w:t>
      </w:r>
      <w:r w:rsidR="007F5FA9">
        <w:rPr>
          <w:lang w:eastAsia="en-GB"/>
        </w:rPr>
        <w:t>intended</w:t>
      </w:r>
      <w:r>
        <w:rPr>
          <w:lang w:eastAsia="en-GB"/>
        </w:rPr>
        <w:t xml:space="preserve"> to meet the standards </w:t>
      </w:r>
      <w:r w:rsidR="00830167">
        <w:rPr>
          <w:lang w:eastAsia="en-GB"/>
        </w:rPr>
        <w:t xml:space="preserve">and operation </w:t>
      </w:r>
      <w:r>
        <w:rPr>
          <w:lang w:eastAsia="en-GB"/>
        </w:rPr>
        <w:t>for amateur marine weather forecaster.</w:t>
      </w:r>
      <w:r w:rsidR="007F5FA9">
        <w:rPr>
          <w:lang w:eastAsia="en-GB"/>
        </w:rPr>
        <w:t xml:space="preserve"> </w:t>
      </w:r>
    </w:p>
    <w:p w14:paraId="33B98B18" w14:textId="58FDFB73" w:rsidR="00830167" w:rsidRDefault="00830167" w:rsidP="00ED1ABE">
      <w:pPr>
        <w:rPr>
          <w:lang w:eastAsia="en-GB"/>
        </w:rPr>
      </w:pPr>
      <w:r>
        <w:rPr>
          <w:lang w:eastAsia="en-GB"/>
        </w:rPr>
        <w:t>The sensor that are required the marine weather forecaster are as follows:</w:t>
      </w:r>
    </w:p>
    <w:p w14:paraId="22A44F68" w14:textId="15787B96" w:rsidR="00830167" w:rsidRDefault="00830167" w:rsidP="00830167">
      <w:pPr>
        <w:pStyle w:val="ListParagraph"/>
        <w:numPr>
          <w:ilvl w:val="0"/>
          <w:numId w:val="4"/>
        </w:numPr>
        <w:rPr>
          <w:lang w:eastAsia="en-GB"/>
        </w:rPr>
      </w:pPr>
      <w:r>
        <w:rPr>
          <w:lang w:eastAsia="en-GB"/>
        </w:rPr>
        <w:t xml:space="preserve">Temperature </w:t>
      </w:r>
    </w:p>
    <w:p w14:paraId="4A29DB78" w14:textId="18C95C29" w:rsidR="00830167" w:rsidRDefault="00830167" w:rsidP="00830167">
      <w:pPr>
        <w:pStyle w:val="ListParagraph"/>
        <w:numPr>
          <w:ilvl w:val="0"/>
          <w:numId w:val="4"/>
        </w:numPr>
        <w:rPr>
          <w:lang w:eastAsia="en-GB"/>
        </w:rPr>
      </w:pPr>
      <w:r>
        <w:rPr>
          <w:lang w:eastAsia="en-GB"/>
        </w:rPr>
        <w:t xml:space="preserve">Humidity </w:t>
      </w:r>
    </w:p>
    <w:p w14:paraId="729E7845" w14:textId="18786B81" w:rsidR="007F5FA9" w:rsidRDefault="00830167" w:rsidP="00830167">
      <w:pPr>
        <w:pStyle w:val="ListParagraph"/>
        <w:numPr>
          <w:ilvl w:val="0"/>
          <w:numId w:val="4"/>
        </w:numPr>
        <w:rPr>
          <w:lang w:eastAsia="en-GB"/>
        </w:rPr>
      </w:pPr>
      <w:r>
        <w:rPr>
          <w:lang w:eastAsia="en-GB"/>
        </w:rPr>
        <w:t>Wave height</w:t>
      </w:r>
    </w:p>
    <w:p w14:paraId="5EC0FD37" w14:textId="5D984BCA" w:rsidR="00830167" w:rsidRDefault="00830167" w:rsidP="00830167">
      <w:pPr>
        <w:pStyle w:val="ListParagraph"/>
        <w:numPr>
          <w:ilvl w:val="0"/>
          <w:numId w:val="4"/>
        </w:numPr>
        <w:rPr>
          <w:lang w:eastAsia="en-GB"/>
        </w:rPr>
      </w:pPr>
      <w:r>
        <w:rPr>
          <w:lang w:eastAsia="en-GB"/>
        </w:rPr>
        <w:t xml:space="preserve">Wind direction </w:t>
      </w:r>
    </w:p>
    <w:p w14:paraId="36A070BB" w14:textId="6E7B10CF" w:rsidR="00830167" w:rsidRDefault="00830167" w:rsidP="00830167">
      <w:pPr>
        <w:pStyle w:val="ListParagraph"/>
        <w:numPr>
          <w:ilvl w:val="0"/>
          <w:numId w:val="4"/>
        </w:numPr>
        <w:rPr>
          <w:lang w:eastAsia="en-GB"/>
        </w:rPr>
      </w:pPr>
      <w:r>
        <w:rPr>
          <w:lang w:eastAsia="en-GB"/>
        </w:rPr>
        <w:t>Sun brightness</w:t>
      </w:r>
    </w:p>
    <w:p w14:paraId="0240C2D3" w14:textId="5F4A36A8" w:rsidR="00830167" w:rsidRDefault="00830167" w:rsidP="00830167">
      <w:pPr>
        <w:pStyle w:val="ListParagraph"/>
        <w:numPr>
          <w:ilvl w:val="0"/>
          <w:numId w:val="4"/>
        </w:numPr>
        <w:rPr>
          <w:lang w:eastAsia="en-GB"/>
        </w:rPr>
      </w:pPr>
      <w:r>
        <w:rPr>
          <w:lang w:eastAsia="en-GB"/>
        </w:rPr>
        <w:t>GPS position.</w:t>
      </w:r>
    </w:p>
    <w:p w14:paraId="7EC273BC" w14:textId="2D4883CE" w:rsidR="007F5FA9" w:rsidRDefault="00830167" w:rsidP="00ED1ABE">
      <w:pPr>
        <w:rPr>
          <w:lang w:eastAsia="en-GB"/>
        </w:rPr>
      </w:pPr>
      <w:r>
        <w:rPr>
          <w:lang w:eastAsia="en-GB"/>
        </w:rPr>
        <w:t xml:space="preserve">The design of the device must also include other features such as the ability to collect data onto a non-volatile external memory device that can be read and cleared once the device is connected though a USB connection.   </w:t>
      </w:r>
    </w:p>
    <w:p w14:paraId="543F5E8E" w14:textId="77777777" w:rsidR="00AB04F9" w:rsidRDefault="00AB04F9" w:rsidP="00ED1ABE">
      <w:pPr>
        <w:rPr>
          <w:lang w:eastAsia="en-GB"/>
        </w:rPr>
      </w:pPr>
    </w:p>
    <w:p w14:paraId="1EDD1EB1" w14:textId="50EFDC98" w:rsidR="00ED1ABE" w:rsidRPr="00ED1ABE" w:rsidRDefault="00AB04F9" w:rsidP="00ED1ABE">
      <w:pPr>
        <w:rPr>
          <w:lang w:eastAsia="en-GB"/>
        </w:rPr>
      </w:pPr>
      <w:r>
        <w:rPr>
          <w:lang w:eastAsia="en-GB"/>
        </w:rPr>
        <w:t xml:space="preserve">   </w:t>
      </w:r>
    </w:p>
    <w:p w14:paraId="0407B472" w14:textId="776B6973" w:rsidR="00830167" w:rsidRDefault="00830167">
      <w:pPr>
        <w:rPr>
          <w:rStyle w:val="normaltextrun"/>
          <w:rFonts w:ascii="Calibri" w:eastAsia="Times New Roman" w:hAnsi="Calibri" w:cs="Calibri"/>
          <w:lang w:eastAsia="en-GB"/>
        </w:rPr>
      </w:pPr>
      <w:r>
        <w:rPr>
          <w:rStyle w:val="normaltextrun"/>
          <w:rFonts w:ascii="Calibri" w:eastAsia="Times New Roman" w:hAnsi="Calibri" w:cs="Calibri"/>
          <w:lang w:eastAsia="en-GB"/>
        </w:rPr>
        <w:br w:type="page"/>
      </w:r>
    </w:p>
    <w:p w14:paraId="6EB969AB" w14:textId="77777777" w:rsidR="004F501F" w:rsidRDefault="004F501F">
      <w:pPr>
        <w:rPr>
          <w:rStyle w:val="normaltextrun"/>
          <w:rFonts w:ascii="Calibri" w:eastAsia="Times New Roman" w:hAnsi="Calibri" w:cs="Calibri"/>
          <w:lang w:eastAsia="en-GB"/>
        </w:rPr>
      </w:pPr>
    </w:p>
    <w:p w14:paraId="43C9187C" w14:textId="77777777" w:rsidR="004F501F" w:rsidRDefault="004F501F" w:rsidP="005261DB">
      <w:pPr>
        <w:pStyle w:val="paragraph"/>
        <w:spacing w:before="0" w:beforeAutospacing="0" w:after="0" w:afterAutospacing="0"/>
        <w:textAlignment w:val="baseline"/>
        <w:rPr>
          <w:rStyle w:val="normaltextrun"/>
          <w:rFonts w:ascii="Calibri" w:hAnsi="Calibri" w:cs="Calibri"/>
          <w:sz w:val="22"/>
          <w:szCs w:val="22"/>
        </w:rPr>
      </w:pPr>
    </w:p>
    <w:p w14:paraId="0FFC1845" w14:textId="4106AC6C" w:rsidR="005261DB" w:rsidRDefault="00830167" w:rsidP="004F501F">
      <w:pPr>
        <w:pStyle w:val="Heading2"/>
        <w:rPr>
          <w:rStyle w:val="eop"/>
          <w:rFonts w:ascii="Calibri" w:hAnsi="Calibri" w:cs="Calibri"/>
          <w:sz w:val="22"/>
          <w:szCs w:val="22"/>
        </w:rPr>
      </w:pPr>
      <w:bookmarkStart w:id="1" w:name="_Toc47536060"/>
      <w:r>
        <w:rPr>
          <w:rStyle w:val="normaltextrun"/>
          <w:rFonts w:ascii="Calibri" w:hAnsi="Calibri" w:cs="Calibri"/>
          <w:sz w:val="22"/>
          <w:szCs w:val="22"/>
        </w:rPr>
        <w:t xml:space="preserve">Task 1: </w:t>
      </w:r>
      <w:r w:rsidR="005261DB">
        <w:rPr>
          <w:rStyle w:val="normaltextrun"/>
          <w:rFonts w:ascii="Calibri" w:hAnsi="Calibri" w:cs="Calibri"/>
          <w:sz w:val="22"/>
          <w:szCs w:val="22"/>
        </w:rPr>
        <w:t>Background literature of Data Buoy.</w:t>
      </w:r>
      <w:bookmarkEnd w:id="1"/>
      <w:r w:rsidR="005261DB">
        <w:rPr>
          <w:rStyle w:val="eop"/>
          <w:rFonts w:ascii="Calibri" w:hAnsi="Calibri" w:cs="Calibri"/>
          <w:sz w:val="22"/>
          <w:szCs w:val="22"/>
        </w:rPr>
        <w:t> </w:t>
      </w:r>
    </w:p>
    <w:p w14:paraId="553BB91A" w14:textId="77777777" w:rsidR="005261DB" w:rsidRDefault="005261DB" w:rsidP="005261DB">
      <w:pPr>
        <w:pStyle w:val="paragraph"/>
        <w:spacing w:before="0" w:beforeAutospacing="0" w:after="0" w:afterAutospacing="0"/>
        <w:textAlignment w:val="baseline"/>
        <w:rPr>
          <w:rFonts w:ascii="Segoe UI" w:hAnsi="Segoe UI" w:cs="Segoe UI"/>
          <w:sz w:val="18"/>
          <w:szCs w:val="18"/>
        </w:rPr>
      </w:pPr>
    </w:p>
    <w:p w14:paraId="6F38F076" w14:textId="77777777" w:rsidR="005261DB" w:rsidRDefault="005261DB" w:rsidP="005261D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u w:val="single"/>
        </w:rPr>
        <w:t>What is a data buoy?</w:t>
      </w:r>
      <w:r>
        <w:rPr>
          <w:rStyle w:val="eop"/>
          <w:rFonts w:ascii="Calibri" w:hAnsi="Calibri" w:cs="Calibri"/>
          <w:sz w:val="22"/>
          <w:szCs w:val="22"/>
        </w:rPr>
        <w:t> </w:t>
      </w:r>
    </w:p>
    <w:p w14:paraId="766DCCC9" w14:textId="77777777" w:rsidR="005261DB" w:rsidRDefault="005261DB" w:rsidP="005261DB">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A Data buoy: floating platform that is dispatched in open sea that measures particular data in an marine environment by autonomous sensors which are sent and received to the central Data Acquisition system/unit to be processed for storage on either on-board the device, on an external device or transmitted. (Measurement)(Metrological</w:t>
      </w:r>
      <w:r>
        <w:rPr>
          <w:rStyle w:val="contextualspellingandgrammarerror"/>
          <w:rFonts w:ascii="Calibri" w:hAnsi="Calibri" w:cs="Calibri"/>
          <w:sz w:val="22"/>
          <w:szCs w:val="22"/>
        </w:rPr>
        <w:t>)(</w:t>
      </w:r>
      <w:r>
        <w:rPr>
          <w:rStyle w:val="normaltextrun"/>
          <w:rFonts w:ascii="Calibri" w:hAnsi="Calibri" w:cs="Calibri"/>
          <w:sz w:val="22"/>
          <w:szCs w:val="22"/>
        </w:rPr>
        <w:t>1988)</w:t>
      </w:r>
      <w:r>
        <w:rPr>
          <w:rStyle w:val="eop"/>
          <w:rFonts w:ascii="Calibri" w:hAnsi="Calibri" w:cs="Calibri"/>
          <w:sz w:val="22"/>
          <w:szCs w:val="22"/>
        </w:rPr>
        <w:t> </w:t>
      </w:r>
    </w:p>
    <w:p w14:paraId="6D5626D7" w14:textId="77777777" w:rsidR="005261DB" w:rsidRDefault="005261DB" w:rsidP="005261DB">
      <w:pPr>
        <w:pStyle w:val="paragraph"/>
        <w:spacing w:before="0" w:beforeAutospacing="0" w:after="0" w:afterAutospacing="0"/>
        <w:textAlignment w:val="baseline"/>
        <w:rPr>
          <w:rFonts w:ascii="Segoe UI" w:hAnsi="Segoe UI" w:cs="Segoe UI"/>
          <w:sz w:val="18"/>
          <w:szCs w:val="18"/>
        </w:rPr>
      </w:pPr>
    </w:p>
    <w:p w14:paraId="1D1CEEA2" w14:textId="77777777" w:rsidR="005261DB" w:rsidRPr="005261DB" w:rsidRDefault="005261DB" w:rsidP="005261DB">
      <w:pPr>
        <w:pStyle w:val="paragraph"/>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u w:val="single"/>
        </w:rPr>
        <w:t>Uses and Applications</w:t>
      </w:r>
      <w:r>
        <w:rPr>
          <w:rStyle w:val="eop"/>
          <w:rFonts w:ascii="Calibri" w:hAnsi="Calibri" w:cs="Calibri"/>
          <w:sz w:val="22"/>
          <w:szCs w:val="22"/>
        </w:rPr>
        <w:t> </w:t>
      </w:r>
    </w:p>
    <w:p w14:paraId="79FB7F4F" w14:textId="77777777" w:rsidR="005261DB" w:rsidRDefault="005261DB" w:rsidP="005261D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The device is used for Meteorological and Oceanographic applications certain parameters of importance. Measuring surface temperature of the sea, water temperature at certain depths, wind direction and speed. The information is then transmitted in real-time accompanied with the buoys’ position. Data is then received to create a numerical weather production model.</w:t>
      </w:r>
      <w:r>
        <w:rPr>
          <w:rStyle w:val="eop"/>
          <w:rFonts w:ascii="Calibri" w:hAnsi="Calibri" w:cs="Calibri"/>
          <w:sz w:val="22"/>
          <w:szCs w:val="22"/>
        </w:rPr>
        <w:t> </w:t>
      </w:r>
    </w:p>
    <w:p w14:paraId="404FFE53" w14:textId="77777777" w:rsidR="005261DB" w:rsidRDefault="005261DB" w:rsidP="005261D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Therefore considered as automatic weather station or defined as a “Meteorological station”</w:t>
      </w:r>
      <w:r>
        <w:rPr>
          <w:rStyle w:val="eop"/>
          <w:rFonts w:ascii="Calibri" w:hAnsi="Calibri" w:cs="Calibri"/>
          <w:sz w:val="22"/>
          <w:szCs w:val="22"/>
        </w:rPr>
        <w:t> </w:t>
      </w:r>
    </w:p>
    <w:p w14:paraId="57DC7D1C" w14:textId="77777777" w:rsidR="005261DB" w:rsidRDefault="005261DB" w:rsidP="005261D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Other applications for the data buoy are as follows:</w:t>
      </w:r>
      <w:r>
        <w:rPr>
          <w:rStyle w:val="eop"/>
          <w:rFonts w:ascii="Calibri" w:hAnsi="Calibri" w:cs="Calibri"/>
          <w:sz w:val="22"/>
          <w:szCs w:val="22"/>
        </w:rPr>
        <w:t> </w:t>
      </w:r>
    </w:p>
    <w:p w14:paraId="40B87589" w14:textId="77777777" w:rsidR="005261DB" w:rsidRDefault="005261DB" w:rsidP="005261D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Monitoring the ocean temperature is beneficial for fishing application. Such as locating certain species of fish which would both save time and fuel, monitoring stock, reproduction and ocean disturbances.</w:t>
      </w:r>
      <w:r>
        <w:rPr>
          <w:rStyle w:val="eop"/>
          <w:rFonts w:ascii="Calibri" w:hAnsi="Calibri" w:cs="Calibri"/>
          <w:sz w:val="22"/>
          <w:szCs w:val="22"/>
        </w:rPr>
        <w:t> </w:t>
      </w:r>
    </w:p>
    <w:p w14:paraId="7F81E4DA" w14:textId="77777777" w:rsidR="005261DB" w:rsidRDefault="005261DB" w:rsidP="005261DB">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Data gathered from these devices can be collected to establish a Drift forecast model for search and rescue applications, by extracting data based on wind and ocean current parameters. </w:t>
      </w:r>
      <w:r>
        <w:rPr>
          <w:rStyle w:val="eop"/>
          <w:rFonts w:ascii="Calibri" w:hAnsi="Calibri" w:cs="Calibri"/>
          <w:sz w:val="22"/>
          <w:szCs w:val="22"/>
        </w:rPr>
        <w:t> </w:t>
      </w:r>
    </w:p>
    <w:p w14:paraId="6B7603DD" w14:textId="2F0B2E77" w:rsidR="0088145F" w:rsidRDefault="003A7B47">
      <w:pPr>
        <w:rPr>
          <w:rStyle w:val="eop"/>
          <w:rFonts w:ascii="Calibri" w:hAnsi="Calibri" w:cs="Calibri"/>
        </w:rPr>
      </w:pPr>
      <w:r>
        <w:rPr>
          <w:rStyle w:val="eop"/>
          <w:rFonts w:ascii="Calibri" w:hAnsi="Calibri" w:cs="Calibri"/>
        </w:rPr>
        <w:br w:type="page"/>
      </w:r>
    </w:p>
    <w:p w14:paraId="3970F426" w14:textId="2EE0981C" w:rsidR="0088145F" w:rsidRPr="0088145F" w:rsidRDefault="0088145F">
      <w:pPr>
        <w:rPr>
          <w:rStyle w:val="eop"/>
          <w:rFonts w:ascii="Calibri" w:hAnsi="Calibri" w:cs="Calibri"/>
          <w:u w:val="single"/>
        </w:rPr>
      </w:pPr>
      <w:r w:rsidRPr="0088145F">
        <w:rPr>
          <w:rStyle w:val="eop"/>
          <w:rFonts w:ascii="Calibri" w:hAnsi="Calibri" w:cs="Calibri"/>
          <w:u w:val="single"/>
        </w:rPr>
        <w:lastRenderedPageBreak/>
        <w:t>DAQ B</w:t>
      </w:r>
      <w:r>
        <w:rPr>
          <w:rStyle w:val="eop"/>
          <w:rFonts w:ascii="Calibri" w:hAnsi="Calibri" w:cs="Calibri"/>
          <w:u w:val="single"/>
        </w:rPr>
        <w:t>uoy</w:t>
      </w:r>
      <w:r w:rsidRPr="0088145F">
        <w:rPr>
          <w:rStyle w:val="eop"/>
          <w:rFonts w:ascii="Calibri" w:hAnsi="Calibri" w:cs="Calibri"/>
          <w:u w:val="single"/>
        </w:rPr>
        <w:t xml:space="preserve"> examples.</w:t>
      </w:r>
    </w:p>
    <w:p w14:paraId="33E285CE" w14:textId="77777777" w:rsidR="0088145F" w:rsidRDefault="0088145F">
      <w:pPr>
        <w:rPr>
          <w:rStyle w:val="eop"/>
          <w:rFonts w:ascii="Calibri" w:hAnsi="Calibri" w:cs="Calibri"/>
        </w:rPr>
      </w:pPr>
      <w:r>
        <w:rPr>
          <w:rStyle w:val="eop"/>
          <w:rFonts w:ascii="Calibri" w:hAnsi="Calibri" w:cs="Calibri"/>
        </w:rPr>
        <w:t>A list of data acquisition buoys has been created to give an example and comparison of what Morden day buoys which that are available. These devices will be compared to see what feature are available.</w:t>
      </w:r>
    </w:p>
    <w:p w14:paraId="19A41355" w14:textId="3CAFE124" w:rsidR="0088145F" w:rsidRPr="009660BD" w:rsidRDefault="0088145F">
      <w:pPr>
        <w:rPr>
          <w:rStyle w:val="eop"/>
          <w:rFonts w:ascii="Calibri" w:hAnsi="Calibri" w:cs="Calibri"/>
          <w:b/>
          <w:bCs/>
        </w:rPr>
      </w:pPr>
      <w:r w:rsidRPr="009660BD">
        <w:rPr>
          <w:rStyle w:val="eop"/>
          <w:rFonts w:ascii="Calibri" w:hAnsi="Calibri" w:cs="Calibri"/>
          <w:b/>
          <w:bCs/>
        </w:rPr>
        <w:t>MOBILIS – DB 14000</w:t>
      </w:r>
    </w:p>
    <w:p w14:paraId="425CF83F" w14:textId="65CD755D" w:rsidR="001F0680" w:rsidRDefault="003A7B47">
      <w:pPr>
        <w:rPr>
          <w:rStyle w:val="eop"/>
          <w:rFonts w:ascii="Calibri" w:hAnsi="Calibri" w:cs="Calibri"/>
        </w:rPr>
      </w:pPr>
      <w:r>
        <w:rPr>
          <w:rFonts w:ascii="Calibri" w:hAnsi="Calibri" w:cs="Calibri"/>
          <w:noProof/>
        </w:rPr>
        <w:drawing>
          <wp:inline distT="0" distB="0" distL="0" distR="0" wp14:anchorId="161C5F28" wp14:editId="1DD5D2F8">
            <wp:extent cx="2028825" cy="2591201"/>
            <wp:effectExtent l="0" t="0" r="0" b="0"/>
            <wp:docPr id="6" name="Picture 6" descr="A small boat in a body of wa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apture A.PNG"/>
                    <pic:cNvPicPr/>
                  </pic:nvPicPr>
                  <pic:blipFill>
                    <a:blip r:embed="rId9">
                      <a:extLst>
                        <a:ext uri="{28A0092B-C50C-407E-A947-70E740481C1C}">
                          <a14:useLocalDpi xmlns:a14="http://schemas.microsoft.com/office/drawing/2010/main" val="0"/>
                        </a:ext>
                      </a:extLst>
                    </a:blip>
                    <a:stretch>
                      <a:fillRect/>
                    </a:stretch>
                  </pic:blipFill>
                  <pic:spPr>
                    <a:xfrm>
                      <a:off x="0" y="0"/>
                      <a:ext cx="2100857" cy="2683199"/>
                    </a:xfrm>
                    <a:prstGeom prst="rect">
                      <a:avLst/>
                    </a:prstGeom>
                  </pic:spPr>
                </pic:pic>
              </a:graphicData>
            </a:graphic>
          </wp:inline>
        </w:drawing>
      </w:r>
    </w:p>
    <w:p w14:paraId="3437C1CA" w14:textId="77777777" w:rsidR="001F0680" w:rsidRDefault="0088145F">
      <w:pPr>
        <w:rPr>
          <w:rStyle w:val="eop"/>
          <w:rFonts w:ascii="Calibri" w:hAnsi="Calibri" w:cs="Calibri"/>
        </w:rPr>
      </w:pPr>
      <w:r>
        <w:rPr>
          <w:rStyle w:val="eop"/>
          <w:rFonts w:ascii="Calibri" w:hAnsi="Calibri" w:cs="Calibri"/>
        </w:rPr>
        <w:t xml:space="preserve">This data buoy </w:t>
      </w:r>
      <w:r w:rsidR="001F0680">
        <w:rPr>
          <w:rStyle w:val="eop"/>
          <w:rFonts w:ascii="Calibri" w:hAnsi="Calibri" w:cs="Calibri"/>
        </w:rPr>
        <w:t>has a 3.6m diameter hull, comprising of multiple section polyethylene floats which are bolted around the steel structure. Its hull supports the same large marine grade aluminium towers as its predecessors, which allows its large equipment payloads to store way in a protective casing.</w:t>
      </w:r>
    </w:p>
    <w:p w14:paraId="03097674" w14:textId="5A4685E6" w:rsidR="003A7B47" w:rsidRDefault="001F0680">
      <w:pPr>
        <w:rPr>
          <w:rStyle w:val="eop"/>
          <w:rFonts w:ascii="Calibri" w:hAnsi="Calibri" w:cs="Calibri"/>
        </w:rPr>
      </w:pPr>
      <w:r>
        <w:rPr>
          <w:rStyle w:val="eop"/>
          <w:rFonts w:ascii="Calibri" w:hAnsi="Calibri" w:cs="Calibri"/>
        </w:rPr>
        <w:t xml:space="preserve">This Data Buoy has been designed with a large diameter tower to allow more equipment to be applied to the device and allow technicians to gain access to underwater instruments.  </w:t>
      </w:r>
    </w:p>
    <w:p w14:paraId="5E8BA311" w14:textId="5091BB9D" w:rsidR="00A570AB" w:rsidRDefault="00A570AB">
      <w:pPr>
        <w:rPr>
          <w:rStyle w:val="eop"/>
          <w:rFonts w:ascii="Calibri" w:hAnsi="Calibri" w:cs="Calibri"/>
        </w:rPr>
      </w:pPr>
      <w:r>
        <w:rPr>
          <w:rStyle w:val="eop"/>
          <w:rFonts w:ascii="Calibri" w:hAnsi="Calibri" w:cs="Calibri"/>
        </w:rPr>
        <w:t xml:space="preserve">This installation contains multiple meteorological sensors suited for measuring wind speed and direction, air temperature, relative </w:t>
      </w:r>
      <w:r w:rsidR="00AA11FB">
        <w:rPr>
          <w:rStyle w:val="eop"/>
          <w:rFonts w:ascii="Calibri" w:hAnsi="Calibri" w:cs="Calibri"/>
        </w:rPr>
        <w:t>humidity,</w:t>
      </w:r>
      <w:r>
        <w:rPr>
          <w:rStyle w:val="eop"/>
          <w:rFonts w:ascii="Calibri" w:hAnsi="Calibri" w:cs="Calibri"/>
        </w:rPr>
        <w:t xml:space="preserve"> and a spatial wave sensor to determine the wave hight, period and direction.</w:t>
      </w:r>
    </w:p>
    <w:p w14:paraId="34CDDAA8" w14:textId="2D4EDD05" w:rsidR="009660BD" w:rsidRDefault="009660BD">
      <w:pPr>
        <w:rPr>
          <w:rStyle w:val="eop"/>
          <w:rFonts w:ascii="Calibri" w:hAnsi="Calibri" w:cs="Calibri"/>
          <w:b/>
          <w:bCs/>
        </w:rPr>
      </w:pPr>
      <w:r w:rsidRPr="009660BD">
        <w:rPr>
          <w:rStyle w:val="eop"/>
          <w:rFonts w:ascii="Calibri" w:hAnsi="Calibri" w:cs="Calibri"/>
          <w:b/>
          <w:bCs/>
        </w:rPr>
        <w:t>MOBILIS DB 4000</w:t>
      </w:r>
    </w:p>
    <w:p w14:paraId="4581D88A" w14:textId="1E039D83" w:rsidR="005C027F" w:rsidRPr="009660BD" w:rsidRDefault="005C027F">
      <w:pPr>
        <w:rPr>
          <w:rStyle w:val="eop"/>
          <w:rFonts w:ascii="Calibri" w:hAnsi="Calibri" w:cs="Calibri"/>
          <w:b/>
          <w:bCs/>
        </w:rPr>
      </w:pPr>
      <w:r>
        <w:rPr>
          <w:rFonts w:ascii="Calibri" w:hAnsi="Calibri" w:cs="Calibri"/>
          <w:b/>
          <w:bCs/>
          <w:noProof/>
        </w:rPr>
        <w:drawing>
          <wp:inline distT="0" distB="0" distL="0" distR="0" wp14:anchorId="0BBE5F0B" wp14:editId="5FC7B470">
            <wp:extent cx="1543050" cy="1973168"/>
            <wp:effectExtent l="0" t="0" r="0" b="8255"/>
            <wp:docPr id="8" name="Picture 8" descr="A picture containing lamp, hydrant, meter, ligh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apture B.PNG"/>
                    <pic:cNvPicPr/>
                  </pic:nvPicPr>
                  <pic:blipFill>
                    <a:blip r:embed="rId10">
                      <a:extLst>
                        <a:ext uri="{28A0092B-C50C-407E-A947-70E740481C1C}">
                          <a14:useLocalDpi xmlns:a14="http://schemas.microsoft.com/office/drawing/2010/main" val="0"/>
                        </a:ext>
                      </a:extLst>
                    </a:blip>
                    <a:stretch>
                      <a:fillRect/>
                    </a:stretch>
                  </pic:blipFill>
                  <pic:spPr>
                    <a:xfrm>
                      <a:off x="0" y="0"/>
                      <a:ext cx="1550441" cy="1982619"/>
                    </a:xfrm>
                    <a:prstGeom prst="rect">
                      <a:avLst/>
                    </a:prstGeom>
                  </pic:spPr>
                </pic:pic>
              </a:graphicData>
            </a:graphic>
          </wp:inline>
        </w:drawing>
      </w:r>
    </w:p>
    <w:p w14:paraId="22AC2383" w14:textId="77777777" w:rsidR="009660BD" w:rsidRDefault="009660BD">
      <w:pPr>
        <w:rPr>
          <w:rStyle w:val="eop"/>
          <w:rFonts w:ascii="Calibri" w:hAnsi="Calibri" w:cs="Calibri"/>
        </w:rPr>
      </w:pPr>
      <w:r>
        <w:rPr>
          <w:rStyle w:val="eop"/>
          <w:rFonts w:ascii="Calibri" w:hAnsi="Calibri" w:cs="Calibri"/>
        </w:rPr>
        <w:t xml:space="preserve">This data buoy has 2.4m diameter hull comprising of multiple section polyethylene floats which are bolted around the steel structure, with though-hull access for underwater instrumentation and cabling. </w:t>
      </w:r>
    </w:p>
    <w:p w14:paraId="276D3A75" w14:textId="1B267EBC" w:rsidR="00436E26" w:rsidRDefault="009660BD">
      <w:pPr>
        <w:rPr>
          <w:rStyle w:val="eop"/>
          <w:rFonts w:ascii="Calibri" w:hAnsi="Calibri" w:cs="Calibri"/>
        </w:rPr>
      </w:pPr>
      <w:r>
        <w:rPr>
          <w:rStyle w:val="eop"/>
          <w:rFonts w:ascii="Calibri" w:hAnsi="Calibri" w:cs="Calibri"/>
        </w:rPr>
        <w:lastRenderedPageBreak/>
        <w:t>This comprises of a 1.4 hexagonal tower</w:t>
      </w:r>
      <w:r w:rsidR="005C027F">
        <w:rPr>
          <w:rStyle w:val="eop"/>
          <w:rFonts w:ascii="Calibri" w:hAnsi="Calibri" w:cs="Calibri"/>
        </w:rPr>
        <w:t xml:space="preserve"> which provides internal space for instrumentation, batteries and a large external area mounting solar panels.</w:t>
      </w:r>
    </w:p>
    <w:p w14:paraId="65A6D522" w14:textId="1BF176E7" w:rsidR="00436E26" w:rsidRDefault="00436E26">
      <w:pPr>
        <w:rPr>
          <w:rStyle w:val="eop"/>
          <w:rFonts w:ascii="Calibri" w:hAnsi="Calibri" w:cs="Calibri"/>
        </w:rPr>
      </w:pPr>
      <w:r>
        <w:rPr>
          <w:rStyle w:val="eop"/>
          <w:rFonts w:ascii="Calibri" w:hAnsi="Calibri" w:cs="Calibri"/>
        </w:rPr>
        <w:t>MOBILIS E.O.L</w:t>
      </w:r>
    </w:p>
    <w:p w14:paraId="196B3491" w14:textId="7B4FDEA1" w:rsidR="00A570AB" w:rsidRDefault="00A570AB">
      <w:pPr>
        <w:rPr>
          <w:rStyle w:val="eop"/>
          <w:rFonts w:ascii="Calibri" w:hAnsi="Calibri" w:cs="Calibri"/>
        </w:rPr>
      </w:pPr>
      <w:r>
        <w:rPr>
          <w:rFonts w:ascii="Calibri" w:hAnsi="Calibri" w:cs="Calibri"/>
          <w:noProof/>
        </w:rPr>
        <w:drawing>
          <wp:inline distT="0" distB="0" distL="0" distR="0" wp14:anchorId="421CAE90" wp14:editId="7E526258">
            <wp:extent cx="1895475" cy="2444801"/>
            <wp:effectExtent l="0" t="0" r="0" b="0"/>
            <wp:docPr id="10" name="Picture 10" descr="A small boat in a body of wa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Capture C.PNG"/>
                    <pic:cNvPicPr/>
                  </pic:nvPicPr>
                  <pic:blipFill>
                    <a:blip r:embed="rId11">
                      <a:extLst>
                        <a:ext uri="{28A0092B-C50C-407E-A947-70E740481C1C}">
                          <a14:useLocalDpi xmlns:a14="http://schemas.microsoft.com/office/drawing/2010/main" val="0"/>
                        </a:ext>
                      </a:extLst>
                    </a:blip>
                    <a:stretch>
                      <a:fillRect/>
                    </a:stretch>
                  </pic:blipFill>
                  <pic:spPr>
                    <a:xfrm>
                      <a:off x="0" y="0"/>
                      <a:ext cx="1905263" cy="2457426"/>
                    </a:xfrm>
                    <a:prstGeom prst="rect">
                      <a:avLst/>
                    </a:prstGeom>
                  </pic:spPr>
                </pic:pic>
              </a:graphicData>
            </a:graphic>
          </wp:inline>
        </w:drawing>
      </w:r>
    </w:p>
    <w:p w14:paraId="50EC83DF" w14:textId="18FCE8A0" w:rsidR="00A570AB" w:rsidRDefault="00436E26" w:rsidP="00A570AB">
      <w:pPr>
        <w:rPr>
          <w:rStyle w:val="eop"/>
          <w:rFonts w:ascii="Calibri" w:hAnsi="Calibri" w:cs="Calibri"/>
        </w:rPr>
      </w:pPr>
      <w:r>
        <w:rPr>
          <w:rStyle w:val="eop"/>
          <w:rFonts w:ascii="Calibri" w:hAnsi="Calibri" w:cs="Calibri"/>
        </w:rPr>
        <w:t xml:space="preserve">This platform comprises of a 3.6 diameter hull constructed like is other counterparts, with multiple section polyethylene floats which are bolted around the steel structure and </w:t>
      </w:r>
      <w:r w:rsidR="00A570AB">
        <w:rPr>
          <w:rStyle w:val="eop"/>
          <w:rFonts w:ascii="Calibri" w:hAnsi="Calibri" w:cs="Calibri"/>
        </w:rPr>
        <w:t xml:space="preserve">also with though-hull access for underwater instrumentation and cabling. </w:t>
      </w:r>
    </w:p>
    <w:p w14:paraId="3975106D" w14:textId="2E260C63" w:rsidR="00A570AB" w:rsidRDefault="00A570AB" w:rsidP="00A570AB">
      <w:pPr>
        <w:rPr>
          <w:rStyle w:val="eop"/>
          <w:rFonts w:ascii="Calibri" w:hAnsi="Calibri" w:cs="Calibri"/>
        </w:rPr>
      </w:pPr>
      <w:r>
        <w:rPr>
          <w:rStyle w:val="eop"/>
          <w:rFonts w:ascii="Calibri" w:hAnsi="Calibri" w:cs="Calibri"/>
        </w:rPr>
        <w:t xml:space="preserve">All data that is gathered by this device both logs data onboard the device and transmits data to shore. The large tower allows </w:t>
      </w:r>
      <w:r w:rsidR="00FB0BEB">
        <w:rPr>
          <w:rStyle w:val="eop"/>
          <w:rFonts w:ascii="Calibri" w:hAnsi="Calibri" w:cs="Calibri"/>
        </w:rPr>
        <w:t>technicians to undertake checks and routine maintenance of sensors and data acquisition system within the safe confines of the tower.</w:t>
      </w:r>
    </w:p>
    <w:p w14:paraId="2ED8AE64" w14:textId="1C8BEB37" w:rsidR="00436E26" w:rsidRDefault="00436E26">
      <w:pPr>
        <w:rPr>
          <w:rStyle w:val="eop"/>
          <w:rFonts w:ascii="Calibri" w:hAnsi="Calibri" w:cs="Calibri"/>
        </w:rPr>
      </w:pPr>
      <w:r>
        <w:rPr>
          <w:rStyle w:val="eop"/>
          <w:rFonts w:ascii="Calibri" w:hAnsi="Calibri" w:cs="Calibri"/>
        </w:rPr>
        <w:br w:type="page"/>
      </w:r>
    </w:p>
    <w:p w14:paraId="58FA734F" w14:textId="77777777" w:rsidR="00436E26" w:rsidRDefault="00436E26">
      <w:pPr>
        <w:rPr>
          <w:rStyle w:val="eop"/>
          <w:rFonts w:ascii="Calibri" w:hAnsi="Calibri" w:cs="Calibri"/>
        </w:rPr>
      </w:pPr>
    </w:p>
    <w:tbl>
      <w:tblPr>
        <w:tblStyle w:val="TableGrid"/>
        <w:tblW w:w="0" w:type="auto"/>
        <w:tblLook w:val="04A0" w:firstRow="1" w:lastRow="0" w:firstColumn="1" w:lastColumn="0" w:noHBand="0" w:noVBand="1"/>
      </w:tblPr>
      <w:tblGrid>
        <w:gridCol w:w="2122"/>
        <w:gridCol w:w="2268"/>
        <w:gridCol w:w="2329"/>
        <w:gridCol w:w="2297"/>
      </w:tblGrid>
      <w:tr w:rsidR="00FB0BEB" w14:paraId="32A6C60B" w14:textId="77777777" w:rsidTr="00FB0BEB">
        <w:tc>
          <w:tcPr>
            <w:tcW w:w="2122" w:type="dxa"/>
          </w:tcPr>
          <w:p w14:paraId="7FEE5899" w14:textId="5BEE02CD" w:rsidR="003A7B47" w:rsidRDefault="00436E26">
            <w:pPr>
              <w:rPr>
                <w:rStyle w:val="eop"/>
                <w:rFonts w:ascii="Calibri" w:hAnsi="Calibri" w:cs="Calibri"/>
              </w:rPr>
            </w:pPr>
            <w:r>
              <w:rPr>
                <w:rStyle w:val="eop"/>
                <w:rFonts w:ascii="Calibri" w:hAnsi="Calibri" w:cs="Calibri"/>
              </w:rPr>
              <w:br w:type="page"/>
            </w:r>
            <w:r w:rsidR="009515AD">
              <w:rPr>
                <w:rStyle w:val="eop"/>
                <w:rFonts w:ascii="Calibri" w:hAnsi="Calibri" w:cs="Calibri"/>
              </w:rPr>
              <w:t xml:space="preserve">Modal </w:t>
            </w:r>
          </w:p>
        </w:tc>
        <w:tc>
          <w:tcPr>
            <w:tcW w:w="2268" w:type="dxa"/>
          </w:tcPr>
          <w:p w14:paraId="75C9F24B" w14:textId="633B267F" w:rsidR="009515AD" w:rsidRDefault="009515AD">
            <w:pPr>
              <w:rPr>
                <w:rStyle w:val="eop"/>
                <w:rFonts w:ascii="Calibri" w:hAnsi="Calibri" w:cs="Calibri"/>
              </w:rPr>
            </w:pPr>
            <w:r>
              <w:rPr>
                <w:rStyle w:val="eop"/>
                <w:rFonts w:ascii="Calibri" w:hAnsi="Calibri" w:cs="Calibri"/>
              </w:rPr>
              <w:t>MOBILIS DB 14000</w:t>
            </w:r>
          </w:p>
        </w:tc>
        <w:tc>
          <w:tcPr>
            <w:tcW w:w="2329" w:type="dxa"/>
          </w:tcPr>
          <w:p w14:paraId="5F612C3E" w14:textId="49B7AA9B" w:rsidR="003A7B47" w:rsidRDefault="005C027F">
            <w:pPr>
              <w:rPr>
                <w:rStyle w:val="eop"/>
                <w:rFonts w:ascii="Calibri" w:hAnsi="Calibri" w:cs="Calibri"/>
              </w:rPr>
            </w:pPr>
            <w:r>
              <w:rPr>
                <w:rStyle w:val="eop"/>
                <w:rFonts w:ascii="Calibri" w:hAnsi="Calibri" w:cs="Calibri"/>
              </w:rPr>
              <w:t>MOBILIS DB 4000</w:t>
            </w:r>
          </w:p>
        </w:tc>
        <w:tc>
          <w:tcPr>
            <w:tcW w:w="2297" w:type="dxa"/>
          </w:tcPr>
          <w:p w14:paraId="2DEB3040" w14:textId="11EBE600" w:rsidR="003A7B47" w:rsidRDefault="00FB0BEB">
            <w:pPr>
              <w:rPr>
                <w:rStyle w:val="eop"/>
                <w:rFonts w:ascii="Calibri" w:hAnsi="Calibri" w:cs="Calibri"/>
              </w:rPr>
            </w:pPr>
            <w:r>
              <w:rPr>
                <w:rStyle w:val="eop"/>
                <w:rFonts w:ascii="Calibri" w:hAnsi="Calibri" w:cs="Calibri"/>
              </w:rPr>
              <w:t>MOBILIS E.</w:t>
            </w:r>
            <w:r w:rsidR="00AA11FB">
              <w:rPr>
                <w:rStyle w:val="eop"/>
                <w:rFonts w:ascii="Calibri" w:hAnsi="Calibri" w:cs="Calibri"/>
              </w:rPr>
              <w:t>O. L</w:t>
            </w:r>
          </w:p>
        </w:tc>
      </w:tr>
      <w:tr w:rsidR="00FB0BEB" w14:paraId="7425185A" w14:textId="77777777" w:rsidTr="00FB0BEB">
        <w:tc>
          <w:tcPr>
            <w:tcW w:w="2122" w:type="dxa"/>
            <w:vAlign w:val="center"/>
          </w:tcPr>
          <w:p w14:paraId="20D8FA6B" w14:textId="49A9E25B" w:rsidR="009515AD" w:rsidRDefault="009515AD" w:rsidP="00FB0BEB">
            <w:pPr>
              <w:jc w:val="center"/>
              <w:rPr>
                <w:rStyle w:val="eop"/>
                <w:rFonts w:ascii="Calibri" w:hAnsi="Calibri" w:cs="Calibri"/>
              </w:rPr>
            </w:pPr>
            <w:r>
              <w:rPr>
                <w:rStyle w:val="eop"/>
                <w:rFonts w:ascii="Calibri" w:hAnsi="Calibri" w:cs="Calibri"/>
              </w:rPr>
              <w:t>Image</w:t>
            </w:r>
          </w:p>
        </w:tc>
        <w:tc>
          <w:tcPr>
            <w:tcW w:w="2268" w:type="dxa"/>
          </w:tcPr>
          <w:p w14:paraId="3F0B9EFB" w14:textId="15F4994D" w:rsidR="009515AD" w:rsidRDefault="009515AD">
            <w:pPr>
              <w:rPr>
                <w:rStyle w:val="eop"/>
                <w:rFonts w:ascii="Calibri" w:hAnsi="Calibri" w:cs="Calibri"/>
              </w:rPr>
            </w:pPr>
            <w:r>
              <w:rPr>
                <w:rFonts w:ascii="Calibri" w:hAnsi="Calibri" w:cs="Calibri"/>
                <w:noProof/>
              </w:rPr>
              <w:drawing>
                <wp:inline distT="0" distB="0" distL="0" distR="0" wp14:anchorId="63A9CF87" wp14:editId="569D654E">
                  <wp:extent cx="1245447" cy="1590675"/>
                  <wp:effectExtent l="0" t="0" r="0" b="0"/>
                  <wp:docPr id="7" name="Picture 7" descr="A small boat in a body of wa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apture A.PNG"/>
                          <pic:cNvPicPr/>
                        </pic:nvPicPr>
                        <pic:blipFill>
                          <a:blip r:embed="rId9">
                            <a:extLst>
                              <a:ext uri="{28A0092B-C50C-407E-A947-70E740481C1C}">
                                <a14:useLocalDpi xmlns:a14="http://schemas.microsoft.com/office/drawing/2010/main" val="0"/>
                              </a:ext>
                            </a:extLst>
                          </a:blip>
                          <a:stretch>
                            <a:fillRect/>
                          </a:stretch>
                        </pic:blipFill>
                        <pic:spPr>
                          <a:xfrm>
                            <a:off x="0" y="0"/>
                            <a:ext cx="1317643" cy="1682884"/>
                          </a:xfrm>
                          <a:prstGeom prst="rect">
                            <a:avLst/>
                          </a:prstGeom>
                        </pic:spPr>
                      </pic:pic>
                    </a:graphicData>
                  </a:graphic>
                </wp:inline>
              </w:drawing>
            </w:r>
          </w:p>
        </w:tc>
        <w:tc>
          <w:tcPr>
            <w:tcW w:w="2329" w:type="dxa"/>
          </w:tcPr>
          <w:p w14:paraId="34E35CDB" w14:textId="15E8AF0B" w:rsidR="009515AD" w:rsidRDefault="005C027F">
            <w:pPr>
              <w:rPr>
                <w:rStyle w:val="eop"/>
                <w:rFonts w:ascii="Calibri" w:hAnsi="Calibri" w:cs="Calibri"/>
              </w:rPr>
            </w:pPr>
            <w:r>
              <w:rPr>
                <w:rFonts w:ascii="Calibri" w:hAnsi="Calibri" w:cs="Calibri"/>
                <w:b/>
                <w:bCs/>
                <w:noProof/>
              </w:rPr>
              <w:drawing>
                <wp:inline distT="0" distB="0" distL="0" distR="0" wp14:anchorId="1A8FECED" wp14:editId="7DA3940F">
                  <wp:extent cx="1304925" cy="1668667"/>
                  <wp:effectExtent l="0" t="0" r="0" b="8255"/>
                  <wp:docPr id="9" name="Picture 9" descr="A picture containing lamp, hydrant, meter, ligh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apture B.PNG"/>
                          <pic:cNvPicPr/>
                        </pic:nvPicPr>
                        <pic:blipFill>
                          <a:blip r:embed="rId10">
                            <a:extLst>
                              <a:ext uri="{28A0092B-C50C-407E-A947-70E740481C1C}">
                                <a14:useLocalDpi xmlns:a14="http://schemas.microsoft.com/office/drawing/2010/main" val="0"/>
                              </a:ext>
                            </a:extLst>
                          </a:blip>
                          <a:stretch>
                            <a:fillRect/>
                          </a:stretch>
                        </pic:blipFill>
                        <pic:spPr>
                          <a:xfrm>
                            <a:off x="0" y="0"/>
                            <a:ext cx="1322865" cy="1691608"/>
                          </a:xfrm>
                          <a:prstGeom prst="rect">
                            <a:avLst/>
                          </a:prstGeom>
                        </pic:spPr>
                      </pic:pic>
                    </a:graphicData>
                  </a:graphic>
                </wp:inline>
              </w:drawing>
            </w:r>
          </w:p>
          <w:p w14:paraId="480B8FA6" w14:textId="77777777" w:rsidR="009515AD" w:rsidRDefault="009515AD">
            <w:pPr>
              <w:rPr>
                <w:rStyle w:val="eop"/>
                <w:rFonts w:ascii="Calibri" w:hAnsi="Calibri" w:cs="Calibri"/>
              </w:rPr>
            </w:pPr>
          </w:p>
          <w:p w14:paraId="3BDEE14B" w14:textId="116E1AEC" w:rsidR="009515AD" w:rsidRDefault="009515AD">
            <w:pPr>
              <w:rPr>
                <w:rStyle w:val="eop"/>
                <w:rFonts w:ascii="Calibri" w:hAnsi="Calibri" w:cs="Calibri"/>
              </w:rPr>
            </w:pPr>
          </w:p>
        </w:tc>
        <w:tc>
          <w:tcPr>
            <w:tcW w:w="2297" w:type="dxa"/>
          </w:tcPr>
          <w:p w14:paraId="7075D97A" w14:textId="3B625254" w:rsidR="009515AD" w:rsidRDefault="00FB0BEB">
            <w:pPr>
              <w:rPr>
                <w:rStyle w:val="eop"/>
                <w:rFonts w:ascii="Calibri" w:hAnsi="Calibri" w:cs="Calibri"/>
              </w:rPr>
            </w:pPr>
            <w:r>
              <w:rPr>
                <w:rFonts w:ascii="Calibri" w:hAnsi="Calibri" w:cs="Calibri"/>
                <w:noProof/>
              </w:rPr>
              <w:drawing>
                <wp:inline distT="0" distB="0" distL="0" distR="0" wp14:anchorId="45FD3CD4" wp14:editId="4CC9E6C2">
                  <wp:extent cx="1321882" cy="1704975"/>
                  <wp:effectExtent l="0" t="0" r="0" b="0"/>
                  <wp:docPr id="11" name="Picture 11" descr="A small boat in a body of wa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Capture C.PNG"/>
                          <pic:cNvPicPr/>
                        </pic:nvPicPr>
                        <pic:blipFill>
                          <a:blip r:embed="rId11">
                            <a:extLst>
                              <a:ext uri="{28A0092B-C50C-407E-A947-70E740481C1C}">
                                <a14:useLocalDpi xmlns:a14="http://schemas.microsoft.com/office/drawing/2010/main" val="0"/>
                              </a:ext>
                            </a:extLst>
                          </a:blip>
                          <a:stretch>
                            <a:fillRect/>
                          </a:stretch>
                        </pic:blipFill>
                        <pic:spPr>
                          <a:xfrm>
                            <a:off x="0" y="0"/>
                            <a:ext cx="1353870" cy="1746233"/>
                          </a:xfrm>
                          <a:prstGeom prst="rect">
                            <a:avLst/>
                          </a:prstGeom>
                        </pic:spPr>
                      </pic:pic>
                    </a:graphicData>
                  </a:graphic>
                </wp:inline>
              </w:drawing>
            </w:r>
          </w:p>
        </w:tc>
      </w:tr>
    </w:tbl>
    <w:p w14:paraId="46721218" w14:textId="77777777" w:rsidR="003A7B47" w:rsidRDefault="003A7B47">
      <w:pPr>
        <w:rPr>
          <w:rStyle w:val="eop"/>
          <w:rFonts w:ascii="Calibri" w:hAnsi="Calibri" w:cs="Calibri"/>
        </w:rPr>
      </w:pPr>
    </w:p>
    <w:tbl>
      <w:tblPr>
        <w:tblStyle w:val="TableGrid"/>
        <w:tblW w:w="0" w:type="auto"/>
        <w:tblLook w:val="04A0" w:firstRow="1" w:lastRow="0" w:firstColumn="1" w:lastColumn="0" w:noHBand="0" w:noVBand="1"/>
      </w:tblPr>
      <w:tblGrid>
        <w:gridCol w:w="2254"/>
        <w:gridCol w:w="2254"/>
        <w:gridCol w:w="2254"/>
        <w:gridCol w:w="2254"/>
      </w:tblGrid>
      <w:tr w:rsidR="003A7B47" w14:paraId="630F5053" w14:textId="77777777" w:rsidTr="00FB0BEB">
        <w:tc>
          <w:tcPr>
            <w:tcW w:w="2254" w:type="dxa"/>
            <w:shd w:val="clear" w:color="auto" w:fill="C5E0B3" w:themeFill="accent6" w:themeFillTint="66"/>
          </w:tcPr>
          <w:p w14:paraId="27A98100" w14:textId="267ED6CC" w:rsidR="003A7B47" w:rsidRPr="003A7B47" w:rsidRDefault="003A7B47">
            <w:pPr>
              <w:rPr>
                <w:rStyle w:val="eop"/>
                <w:rFonts w:ascii="Calibri" w:hAnsi="Calibri" w:cs="Calibri"/>
                <w:b/>
                <w:bCs/>
              </w:rPr>
            </w:pPr>
            <w:r w:rsidRPr="003A7B47">
              <w:rPr>
                <w:rStyle w:val="eop"/>
                <w:rFonts w:ascii="Calibri" w:hAnsi="Calibri" w:cs="Calibri"/>
                <w:b/>
                <w:bCs/>
              </w:rPr>
              <w:t xml:space="preserve">Construction </w:t>
            </w:r>
          </w:p>
        </w:tc>
        <w:tc>
          <w:tcPr>
            <w:tcW w:w="2254" w:type="dxa"/>
            <w:shd w:val="clear" w:color="auto" w:fill="C5E0B3" w:themeFill="accent6" w:themeFillTint="66"/>
          </w:tcPr>
          <w:p w14:paraId="2CC6B4D1" w14:textId="77777777" w:rsidR="003A7B47" w:rsidRDefault="003A7B47">
            <w:pPr>
              <w:rPr>
                <w:rStyle w:val="eop"/>
                <w:rFonts w:ascii="Calibri" w:hAnsi="Calibri" w:cs="Calibri"/>
              </w:rPr>
            </w:pPr>
          </w:p>
        </w:tc>
        <w:tc>
          <w:tcPr>
            <w:tcW w:w="2254" w:type="dxa"/>
            <w:shd w:val="clear" w:color="auto" w:fill="C5E0B3" w:themeFill="accent6" w:themeFillTint="66"/>
          </w:tcPr>
          <w:p w14:paraId="5E138B45" w14:textId="77777777" w:rsidR="003A7B47" w:rsidRDefault="003A7B47">
            <w:pPr>
              <w:rPr>
                <w:rStyle w:val="eop"/>
                <w:rFonts w:ascii="Calibri" w:hAnsi="Calibri" w:cs="Calibri"/>
              </w:rPr>
            </w:pPr>
          </w:p>
        </w:tc>
        <w:tc>
          <w:tcPr>
            <w:tcW w:w="2254" w:type="dxa"/>
            <w:shd w:val="clear" w:color="auto" w:fill="C5E0B3" w:themeFill="accent6" w:themeFillTint="66"/>
          </w:tcPr>
          <w:p w14:paraId="2ED2ABA3" w14:textId="77777777" w:rsidR="003A7B47" w:rsidRDefault="003A7B47">
            <w:pPr>
              <w:rPr>
                <w:rStyle w:val="eop"/>
                <w:rFonts w:ascii="Calibri" w:hAnsi="Calibri" w:cs="Calibri"/>
              </w:rPr>
            </w:pPr>
          </w:p>
        </w:tc>
      </w:tr>
      <w:tr w:rsidR="00FB0BEB" w14:paraId="4941ACD7" w14:textId="77777777" w:rsidTr="00FB0BEB">
        <w:tc>
          <w:tcPr>
            <w:tcW w:w="2254" w:type="dxa"/>
            <w:shd w:val="clear" w:color="auto" w:fill="C5E0B3" w:themeFill="accent6" w:themeFillTint="66"/>
          </w:tcPr>
          <w:p w14:paraId="5D895E43" w14:textId="1BBC612A" w:rsidR="00FB0BEB" w:rsidRDefault="00FB0BEB" w:rsidP="00FB0BEB">
            <w:pPr>
              <w:rPr>
                <w:rStyle w:val="eop"/>
                <w:rFonts w:ascii="Calibri" w:hAnsi="Calibri" w:cs="Calibri"/>
              </w:rPr>
            </w:pPr>
            <w:r>
              <w:rPr>
                <w:rStyle w:val="eop"/>
                <w:rFonts w:ascii="Calibri" w:hAnsi="Calibri" w:cs="Calibri"/>
              </w:rPr>
              <w:t xml:space="preserve">Central hall </w:t>
            </w:r>
          </w:p>
        </w:tc>
        <w:tc>
          <w:tcPr>
            <w:tcW w:w="2254" w:type="dxa"/>
            <w:shd w:val="clear" w:color="auto" w:fill="D9E2F3" w:themeFill="accent5" w:themeFillTint="33"/>
          </w:tcPr>
          <w:p w14:paraId="79F20F92" w14:textId="5F413584" w:rsidR="00FB0BEB" w:rsidRDefault="00FB0BEB" w:rsidP="00FB0BEB">
            <w:pPr>
              <w:rPr>
                <w:rStyle w:val="eop"/>
                <w:rFonts w:ascii="Calibri" w:hAnsi="Calibri" w:cs="Calibri"/>
              </w:rPr>
            </w:pPr>
            <w:r>
              <w:rPr>
                <w:rStyle w:val="eop"/>
                <w:rFonts w:ascii="Calibri" w:hAnsi="Calibri" w:cs="Calibri"/>
              </w:rPr>
              <w:t>Glass flake painted steel</w:t>
            </w:r>
          </w:p>
        </w:tc>
        <w:tc>
          <w:tcPr>
            <w:tcW w:w="2254" w:type="dxa"/>
            <w:shd w:val="clear" w:color="auto" w:fill="D9E2F3" w:themeFill="accent5" w:themeFillTint="33"/>
          </w:tcPr>
          <w:p w14:paraId="564C4F12" w14:textId="343F6D17" w:rsidR="00FB0BEB" w:rsidRDefault="00FB0BEB" w:rsidP="00FB0BEB">
            <w:pPr>
              <w:rPr>
                <w:rStyle w:val="eop"/>
                <w:rFonts w:ascii="Calibri" w:hAnsi="Calibri" w:cs="Calibri"/>
              </w:rPr>
            </w:pPr>
            <w:r>
              <w:rPr>
                <w:rStyle w:val="eop"/>
                <w:rFonts w:ascii="Calibri" w:hAnsi="Calibri" w:cs="Calibri"/>
              </w:rPr>
              <w:t>Glass flake painted steel</w:t>
            </w:r>
          </w:p>
        </w:tc>
        <w:tc>
          <w:tcPr>
            <w:tcW w:w="2254" w:type="dxa"/>
            <w:shd w:val="clear" w:color="auto" w:fill="D9E2F3" w:themeFill="accent5" w:themeFillTint="33"/>
          </w:tcPr>
          <w:p w14:paraId="48824945" w14:textId="6A0E3256" w:rsidR="00FB0BEB" w:rsidRDefault="00FB0BEB" w:rsidP="00FB0BEB">
            <w:pPr>
              <w:rPr>
                <w:rStyle w:val="eop"/>
                <w:rFonts w:ascii="Calibri" w:hAnsi="Calibri" w:cs="Calibri"/>
              </w:rPr>
            </w:pPr>
            <w:r>
              <w:rPr>
                <w:rStyle w:val="eop"/>
                <w:rFonts w:ascii="Calibri" w:hAnsi="Calibri" w:cs="Calibri"/>
              </w:rPr>
              <w:t>Glass flake painted steel</w:t>
            </w:r>
          </w:p>
        </w:tc>
      </w:tr>
      <w:tr w:rsidR="00FB0BEB" w14:paraId="4424FCFA" w14:textId="77777777" w:rsidTr="00FB0BEB">
        <w:tc>
          <w:tcPr>
            <w:tcW w:w="2254" w:type="dxa"/>
            <w:shd w:val="clear" w:color="auto" w:fill="C5E0B3" w:themeFill="accent6" w:themeFillTint="66"/>
          </w:tcPr>
          <w:p w14:paraId="77908699" w14:textId="55F26BD7" w:rsidR="00FB0BEB" w:rsidRDefault="00FB0BEB" w:rsidP="00FB0BEB">
            <w:pPr>
              <w:rPr>
                <w:rStyle w:val="eop"/>
                <w:rFonts w:ascii="Calibri" w:hAnsi="Calibri" w:cs="Calibri"/>
              </w:rPr>
            </w:pPr>
            <w:r>
              <w:rPr>
                <w:rStyle w:val="eop"/>
                <w:rFonts w:ascii="Calibri" w:hAnsi="Calibri" w:cs="Calibri"/>
              </w:rPr>
              <w:t xml:space="preserve">Floats </w:t>
            </w:r>
          </w:p>
        </w:tc>
        <w:tc>
          <w:tcPr>
            <w:tcW w:w="2254" w:type="dxa"/>
            <w:shd w:val="clear" w:color="auto" w:fill="D9E2F3" w:themeFill="accent5" w:themeFillTint="33"/>
          </w:tcPr>
          <w:p w14:paraId="7E889B42" w14:textId="2098CA15" w:rsidR="00FB0BEB" w:rsidRDefault="00FB0BEB" w:rsidP="00FB0BEB">
            <w:pPr>
              <w:rPr>
                <w:rStyle w:val="eop"/>
                <w:rFonts w:ascii="Calibri" w:hAnsi="Calibri" w:cs="Calibri"/>
              </w:rPr>
            </w:pPr>
            <w:r>
              <w:rPr>
                <w:rStyle w:val="eop"/>
                <w:rFonts w:ascii="Calibri" w:hAnsi="Calibri" w:cs="Calibri"/>
              </w:rPr>
              <w:t>MDPE – min 20 mm thick</w:t>
            </w:r>
          </w:p>
        </w:tc>
        <w:tc>
          <w:tcPr>
            <w:tcW w:w="2254" w:type="dxa"/>
            <w:shd w:val="clear" w:color="auto" w:fill="D9E2F3" w:themeFill="accent5" w:themeFillTint="33"/>
          </w:tcPr>
          <w:p w14:paraId="59B92098" w14:textId="0048D8D6" w:rsidR="00FB0BEB" w:rsidRDefault="00FB0BEB" w:rsidP="00FB0BEB">
            <w:pPr>
              <w:rPr>
                <w:rStyle w:val="eop"/>
                <w:rFonts w:ascii="Calibri" w:hAnsi="Calibri" w:cs="Calibri"/>
              </w:rPr>
            </w:pPr>
            <w:r>
              <w:rPr>
                <w:rStyle w:val="eop"/>
                <w:rFonts w:ascii="Calibri" w:hAnsi="Calibri" w:cs="Calibri"/>
              </w:rPr>
              <w:t>MDPE – min 20 mm thick</w:t>
            </w:r>
          </w:p>
        </w:tc>
        <w:tc>
          <w:tcPr>
            <w:tcW w:w="2254" w:type="dxa"/>
            <w:shd w:val="clear" w:color="auto" w:fill="D9E2F3" w:themeFill="accent5" w:themeFillTint="33"/>
          </w:tcPr>
          <w:p w14:paraId="2E245D88" w14:textId="3DADF35F" w:rsidR="00FB0BEB" w:rsidRDefault="00FB0BEB" w:rsidP="00FB0BEB">
            <w:pPr>
              <w:rPr>
                <w:rStyle w:val="eop"/>
                <w:rFonts w:ascii="Calibri" w:hAnsi="Calibri" w:cs="Calibri"/>
              </w:rPr>
            </w:pPr>
            <w:r>
              <w:rPr>
                <w:rStyle w:val="eop"/>
                <w:rFonts w:ascii="Calibri" w:hAnsi="Calibri" w:cs="Calibri"/>
              </w:rPr>
              <w:t>MDPE – min 20 mm thick</w:t>
            </w:r>
          </w:p>
        </w:tc>
      </w:tr>
      <w:tr w:rsidR="00FB0BEB" w14:paraId="15D1CD68" w14:textId="77777777" w:rsidTr="00FB0BEB">
        <w:tc>
          <w:tcPr>
            <w:tcW w:w="2254" w:type="dxa"/>
            <w:shd w:val="clear" w:color="auto" w:fill="C5E0B3" w:themeFill="accent6" w:themeFillTint="66"/>
          </w:tcPr>
          <w:p w14:paraId="29DD4ABA" w14:textId="77777777" w:rsidR="00FB0BEB" w:rsidRDefault="00FB0BEB" w:rsidP="00FB0BEB">
            <w:pPr>
              <w:rPr>
                <w:rStyle w:val="eop"/>
                <w:rFonts w:ascii="Calibri" w:hAnsi="Calibri" w:cs="Calibri"/>
              </w:rPr>
            </w:pPr>
            <w:r>
              <w:rPr>
                <w:rStyle w:val="eop"/>
                <w:rFonts w:ascii="Calibri" w:hAnsi="Calibri" w:cs="Calibri"/>
              </w:rPr>
              <w:t>Tower</w:t>
            </w:r>
          </w:p>
          <w:p w14:paraId="5A09E31A" w14:textId="27F2D4E0" w:rsidR="00FB0BEB" w:rsidRDefault="00FB0BEB" w:rsidP="00FB0BEB">
            <w:pPr>
              <w:rPr>
                <w:rStyle w:val="eop"/>
                <w:rFonts w:ascii="Calibri" w:hAnsi="Calibri" w:cs="Calibri"/>
              </w:rPr>
            </w:pPr>
            <w:r>
              <w:rPr>
                <w:rStyle w:val="eop"/>
                <w:rFonts w:ascii="Calibri" w:hAnsi="Calibri" w:cs="Calibri"/>
              </w:rPr>
              <w:t xml:space="preserve">/equipment </w:t>
            </w:r>
          </w:p>
        </w:tc>
        <w:tc>
          <w:tcPr>
            <w:tcW w:w="2254" w:type="dxa"/>
            <w:shd w:val="clear" w:color="auto" w:fill="D9E2F3" w:themeFill="accent5" w:themeFillTint="33"/>
          </w:tcPr>
          <w:p w14:paraId="485A45F2" w14:textId="1A1C432C" w:rsidR="00FB0BEB" w:rsidRDefault="00FB0BEB" w:rsidP="00FB0BEB">
            <w:pPr>
              <w:rPr>
                <w:rStyle w:val="eop"/>
                <w:rFonts w:ascii="Calibri" w:hAnsi="Calibri" w:cs="Calibri"/>
              </w:rPr>
            </w:pPr>
            <w:r>
              <w:rPr>
                <w:rStyle w:val="eop"/>
                <w:rFonts w:ascii="Calibri" w:hAnsi="Calibri" w:cs="Calibri"/>
              </w:rPr>
              <w:t xml:space="preserve">Marine grade aluminium </w:t>
            </w:r>
          </w:p>
        </w:tc>
        <w:tc>
          <w:tcPr>
            <w:tcW w:w="2254" w:type="dxa"/>
            <w:shd w:val="clear" w:color="auto" w:fill="D9E2F3" w:themeFill="accent5" w:themeFillTint="33"/>
          </w:tcPr>
          <w:p w14:paraId="4A3A2529" w14:textId="05B3362E" w:rsidR="00FB0BEB" w:rsidRDefault="00FB0BEB" w:rsidP="00FB0BEB">
            <w:pPr>
              <w:rPr>
                <w:rStyle w:val="eop"/>
                <w:rFonts w:ascii="Calibri" w:hAnsi="Calibri" w:cs="Calibri"/>
              </w:rPr>
            </w:pPr>
            <w:r>
              <w:rPr>
                <w:rStyle w:val="eop"/>
                <w:rFonts w:ascii="Calibri" w:hAnsi="Calibri" w:cs="Calibri"/>
              </w:rPr>
              <w:t xml:space="preserve">Marine grade aluminium </w:t>
            </w:r>
          </w:p>
        </w:tc>
        <w:tc>
          <w:tcPr>
            <w:tcW w:w="2254" w:type="dxa"/>
            <w:shd w:val="clear" w:color="auto" w:fill="D9E2F3" w:themeFill="accent5" w:themeFillTint="33"/>
          </w:tcPr>
          <w:p w14:paraId="33B08457" w14:textId="555E4D17" w:rsidR="00FB0BEB" w:rsidRDefault="00FB0BEB" w:rsidP="00FB0BEB">
            <w:pPr>
              <w:rPr>
                <w:rStyle w:val="eop"/>
                <w:rFonts w:ascii="Calibri" w:hAnsi="Calibri" w:cs="Calibri"/>
              </w:rPr>
            </w:pPr>
            <w:r>
              <w:rPr>
                <w:rStyle w:val="eop"/>
                <w:rFonts w:ascii="Calibri" w:hAnsi="Calibri" w:cs="Calibri"/>
              </w:rPr>
              <w:t xml:space="preserve">Marine grade aluminium </w:t>
            </w:r>
          </w:p>
        </w:tc>
      </w:tr>
    </w:tbl>
    <w:p w14:paraId="14D0A151" w14:textId="058622BD" w:rsidR="003A7B47" w:rsidRDefault="003A7B47">
      <w:pPr>
        <w:rPr>
          <w:rStyle w:val="eop"/>
          <w:rFonts w:ascii="Calibri" w:hAnsi="Calibri" w:cs="Calibri"/>
        </w:rPr>
      </w:pPr>
      <w:r>
        <w:rPr>
          <w:rStyle w:val="eop"/>
          <w:rFonts w:ascii="Calibri" w:hAnsi="Calibri" w:cs="Calibri"/>
        </w:rPr>
        <w:t xml:space="preserve">    </w:t>
      </w:r>
    </w:p>
    <w:tbl>
      <w:tblPr>
        <w:tblStyle w:val="TableGrid"/>
        <w:tblW w:w="0" w:type="auto"/>
        <w:tblLook w:val="04A0" w:firstRow="1" w:lastRow="0" w:firstColumn="1" w:lastColumn="0" w:noHBand="0" w:noVBand="1"/>
      </w:tblPr>
      <w:tblGrid>
        <w:gridCol w:w="2254"/>
        <w:gridCol w:w="2254"/>
        <w:gridCol w:w="2254"/>
        <w:gridCol w:w="2254"/>
      </w:tblGrid>
      <w:tr w:rsidR="009515AD" w14:paraId="75E6CE8D" w14:textId="77777777" w:rsidTr="00FB0BEB">
        <w:tc>
          <w:tcPr>
            <w:tcW w:w="2254" w:type="dxa"/>
            <w:shd w:val="clear" w:color="auto" w:fill="C5E0B3" w:themeFill="accent6" w:themeFillTint="66"/>
          </w:tcPr>
          <w:p w14:paraId="6EF3987E" w14:textId="3379873B" w:rsidR="009515AD" w:rsidRPr="009515AD" w:rsidRDefault="009515AD">
            <w:pPr>
              <w:rPr>
                <w:rStyle w:val="eop"/>
                <w:rFonts w:ascii="Calibri" w:hAnsi="Calibri" w:cs="Calibri"/>
                <w:b/>
                <w:bCs/>
              </w:rPr>
            </w:pPr>
            <w:r w:rsidRPr="009515AD">
              <w:rPr>
                <w:rStyle w:val="eop"/>
                <w:rFonts w:ascii="Calibri" w:hAnsi="Calibri" w:cs="Calibri"/>
                <w:b/>
                <w:bCs/>
              </w:rPr>
              <w:t>Physical</w:t>
            </w:r>
          </w:p>
        </w:tc>
        <w:tc>
          <w:tcPr>
            <w:tcW w:w="2254" w:type="dxa"/>
            <w:shd w:val="clear" w:color="auto" w:fill="FFE599" w:themeFill="accent4" w:themeFillTint="66"/>
          </w:tcPr>
          <w:p w14:paraId="122E0154" w14:textId="1A4C703A" w:rsidR="009515AD" w:rsidRDefault="009515AD">
            <w:pPr>
              <w:rPr>
                <w:rStyle w:val="eop"/>
                <w:rFonts w:ascii="Calibri" w:hAnsi="Calibri" w:cs="Calibri"/>
              </w:rPr>
            </w:pPr>
          </w:p>
        </w:tc>
        <w:tc>
          <w:tcPr>
            <w:tcW w:w="2254" w:type="dxa"/>
            <w:shd w:val="clear" w:color="auto" w:fill="FFE599" w:themeFill="accent4" w:themeFillTint="66"/>
          </w:tcPr>
          <w:p w14:paraId="09F5A832" w14:textId="77777777" w:rsidR="009515AD" w:rsidRDefault="009515AD">
            <w:pPr>
              <w:rPr>
                <w:rStyle w:val="eop"/>
                <w:rFonts w:ascii="Calibri" w:hAnsi="Calibri" w:cs="Calibri"/>
              </w:rPr>
            </w:pPr>
          </w:p>
        </w:tc>
        <w:tc>
          <w:tcPr>
            <w:tcW w:w="2254" w:type="dxa"/>
            <w:shd w:val="clear" w:color="auto" w:fill="FFE599" w:themeFill="accent4" w:themeFillTint="66"/>
          </w:tcPr>
          <w:p w14:paraId="30422DE1" w14:textId="77777777" w:rsidR="009515AD" w:rsidRDefault="009515AD">
            <w:pPr>
              <w:rPr>
                <w:rStyle w:val="eop"/>
                <w:rFonts w:ascii="Calibri" w:hAnsi="Calibri" w:cs="Calibri"/>
              </w:rPr>
            </w:pPr>
          </w:p>
        </w:tc>
      </w:tr>
      <w:tr w:rsidR="009515AD" w14:paraId="579A1103" w14:textId="77777777" w:rsidTr="00FB0BEB">
        <w:tc>
          <w:tcPr>
            <w:tcW w:w="2254" w:type="dxa"/>
            <w:shd w:val="clear" w:color="auto" w:fill="C5E0B3" w:themeFill="accent6" w:themeFillTint="66"/>
          </w:tcPr>
          <w:p w14:paraId="328EF1CE" w14:textId="272F1E66" w:rsidR="009515AD" w:rsidRDefault="009515AD">
            <w:pPr>
              <w:rPr>
                <w:rStyle w:val="eop"/>
                <w:rFonts w:ascii="Calibri" w:hAnsi="Calibri" w:cs="Calibri"/>
              </w:rPr>
            </w:pPr>
            <w:r>
              <w:rPr>
                <w:rStyle w:val="eop"/>
                <w:rFonts w:ascii="Calibri" w:hAnsi="Calibri" w:cs="Calibri"/>
              </w:rPr>
              <w:t xml:space="preserve">Hull diameter </w:t>
            </w:r>
          </w:p>
        </w:tc>
        <w:tc>
          <w:tcPr>
            <w:tcW w:w="2254" w:type="dxa"/>
            <w:shd w:val="clear" w:color="auto" w:fill="FFE599" w:themeFill="accent4" w:themeFillTint="66"/>
            <w:vAlign w:val="center"/>
          </w:tcPr>
          <w:p w14:paraId="30DF4BF8" w14:textId="1FB4A848" w:rsidR="009515AD" w:rsidRDefault="009660BD" w:rsidP="005C027F">
            <w:pPr>
              <w:jc w:val="center"/>
              <w:rPr>
                <w:rStyle w:val="eop"/>
                <w:rFonts w:ascii="Calibri" w:hAnsi="Calibri" w:cs="Calibri"/>
              </w:rPr>
            </w:pPr>
            <w:r>
              <w:rPr>
                <w:rStyle w:val="eop"/>
                <w:rFonts w:ascii="Calibri" w:hAnsi="Calibri" w:cs="Calibri"/>
              </w:rPr>
              <w:t>3600</w:t>
            </w:r>
            <w:r w:rsidR="005C027F">
              <w:rPr>
                <w:rStyle w:val="eop"/>
                <w:rFonts w:ascii="Calibri" w:hAnsi="Calibri" w:cs="Calibri"/>
              </w:rPr>
              <w:t xml:space="preserve"> mm</w:t>
            </w:r>
          </w:p>
        </w:tc>
        <w:tc>
          <w:tcPr>
            <w:tcW w:w="2254" w:type="dxa"/>
            <w:shd w:val="clear" w:color="auto" w:fill="FFE599" w:themeFill="accent4" w:themeFillTint="66"/>
            <w:vAlign w:val="center"/>
          </w:tcPr>
          <w:p w14:paraId="017244A9" w14:textId="47CC5C18" w:rsidR="009515AD" w:rsidRDefault="00436E26" w:rsidP="00436E26">
            <w:pPr>
              <w:jc w:val="center"/>
              <w:rPr>
                <w:rStyle w:val="eop"/>
                <w:rFonts w:ascii="Calibri" w:hAnsi="Calibri" w:cs="Calibri"/>
              </w:rPr>
            </w:pPr>
            <w:r>
              <w:rPr>
                <w:rStyle w:val="eop"/>
                <w:rFonts w:ascii="Calibri" w:hAnsi="Calibri" w:cs="Calibri"/>
              </w:rPr>
              <w:t>2400 mm</w:t>
            </w:r>
          </w:p>
        </w:tc>
        <w:tc>
          <w:tcPr>
            <w:tcW w:w="2254" w:type="dxa"/>
            <w:shd w:val="clear" w:color="auto" w:fill="FFE599" w:themeFill="accent4" w:themeFillTint="66"/>
            <w:vAlign w:val="center"/>
          </w:tcPr>
          <w:p w14:paraId="17C0B986" w14:textId="3EE21EE0" w:rsidR="009515AD" w:rsidRDefault="00FB0BEB" w:rsidP="00FB0BEB">
            <w:pPr>
              <w:jc w:val="center"/>
              <w:rPr>
                <w:rStyle w:val="eop"/>
                <w:rFonts w:ascii="Calibri" w:hAnsi="Calibri" w:cs="Calibri"/>
              </w:rPr>
            </w:pPr>
            <w:r>
              <w:rPr>
                <w:rStyle w:val="eop"/>
                <w:rFonts w:ascii="Calibri" w:hAnsi="Calibri" w:cs="Calibri"/>
              </w:rPr>
              <w:t>3600 mm</w:t>
            </w:r>
          </w:p>
        </w:tc>
      </w:tr>
      <w:tr w:rsidR="009515AD" w14:paraId="72F7407B" w14:textId="77777777" w:rsidTr="00FB0BEB">
        <w:tc>
          <w:tcPr>
            <w:tcW w:w="2254" w:type="dxa"/>
            <w:shd w:val="clear" w:color="auto" w:fill="C5E0B3" w:themeFill="accent6" w:themeFillTint="66"/>
          </w:tcPr>
          <w:p w14:paraId="4C8B826F" w14:textId="526E4A82" w:rsidR="009515AD" w:rsidRDefault="009515AD">
            <w:pPr>
              <w:rPr>
                <w:rStyle w:val="eop"/>
                <w:rFonts w:ascii="Calibri" w:hAnsi="Calibri" w:cs="Calibri"/>
              </w:rPr>
            </w:pPr>
            <w:r>
              <w:rPr>
                <w:rStyle w:val="eop"/>
                <w:rFonts w:ascii="Calibri" w:hAnsi="Calibri" w:cs="Calibri"/>
              </w:rPr>
              <w:t xml:space="preserve">Total hight </w:t>
            </w:r>
          </w:p>
        </w:tc>
        <w:tc>
          <w:tcPr>
            <w:tcW w:w="2254" w:type="dxa"/>
            <w:shd w:val="clear" w:color="auto" w:fill="FFE599" w:themeFill="accent4" w:themeFillTint="66"/>
            <w:vAlign w:val="center"/>
          </w:tcPr>
          <w:p w14:paraId="1F17B27E" w14:textId="7AE07998" w:rsidR="009515AD" w:rsidRDefault="009660BD" w:rsidP="005C027F">
            <w:pPr>
              <w:jc w:val="center"/>
              <w:rPr>
                <w:rStyle w:val="eop"/>
                <w:rFonts w:ascii="Calibri" w:hAnsi="Calibri" w:cs="Calibri"/>
              </w:rPr>
            </w:pPr>
            <w:r>
              <w:rPr>
                <w:rStyle w:val="eop"/>
                <w:rFonts w:ascii="Calibri" w:hAnsi="Calibri" w:cs="Calibri"/>
              </w:rPr>
              <w:t>6650</w:t>
            </w:r>
            <w:r w:rsidR="005C027F">
              <w:rPr>
                <w:rStyle w:val="eop"/>
                <w:rFonts w:ascii="Calibri" w:hAnsi="Calibri" w:cs="Calibri"/>
              </w:rPr>
              <w:t xml:space="preserve"> mm</w:t>
            </w:r>
          </w:p>
        </w:tc>
        <w:tc>
          <w:tcPr>
            <w:tcW w:w="2254" w:type="dxa"/>
            <w:shd w:val="clear" w:color="auto" w:fill="FFE599" w:themeFill="accent4" w:themeFillTint="66"/>
            <w:vAlign w:val="center"/>
          </w:tcPr>
          <w:p w14:paraId="6B276144" w14:textId="325BEB39" w:rsidR="009515AD" w:rsidRDefault="00436E26" w:rsidP="00436E26">
            <w:pPr>
              <w:jc w:val="center"/>
              <w:rPr>
                <w:rStyle w:val="eop"/>
                <w:rFonts w:ascii="Calibri" w:hAnsi="Calibri" w:cs="Calibri"/>
              </w:rPr>
            </w:pPr>
            <w:r>
              <w:rPr>
                <w:rStyle w:val="eop"/>
                <w:rFonts w:ascii="Calibri" w:hAnsi="Calibri" w:cs="Calibri"/>
              </w:rPr>
              <w:t>4945 mm</w:t>
            </w:r>
          </w:p>
        </w:tc>
        <w:tc>
          <w:tcPr>
            <w:tcW w:w="2254" w:type="dxa"/>
            <w:shd w:val="clear" w:color="auto" w:fill="FFE599" w:themeFill="accent4" w:themeFillTint="66"/>
            <w:vAlign w:val="center"/>
          </w:tcPr>
          <w:p w14:paraId="60CB5135" w14:textId="5CD4ED48" w:rsidR="009515AD" w:rsidRDefault="00FB0BEB" w:rsidP="00FB0BEB">
            <w:pPr>
              <w:jc w:val="center"/>
              <w:rPr>
                <w:rStyle w:val="eop"/>
                <w:rFonts w:ascii="Calibri" w:hAnsi="Calibri" w:cs="Calibri"/>
              </w:rPr>
            </w:pPr>
            <w:r>
              <w:rPr>
                <w:rStyle w:val="eop"/>
                <w:rFonts w:ascii="Calibri" w:hAnsi="Calibri" w:cs="Calibri"/>
              </w:rPr>
              <w:t>6800 mm</w:t>
            </w:r>
          </w:p>
        </w:tc>
      </w:tr>
      <w:tr w:rsidR="009515AD" w14:paraId="45126926" w14:textId="77777777" w:rsidTr="00FB0BEB">
        <w:tc>
          <w:tcPr>
            <w:tcW w:w="2254" w:type="dxa"/>
            <w:shd w:val="clear" w:color="auto" w:fill="C5E0B3" w:themeFill="accent6" w:themeFillTint="66"/>
          </w:tcPr>
          <w:p w14:paraId="1271B3E9" w14:textId="7CD0FC05" w:rsidR="009515AD" w:rsidRDefault="009515AD">
            <w:pPr>
              <w:rPr>
                <w:rStyle w:val="eop"/>
                <w:rFonts w:ascii="Calibri" w:hAnsi="Calibri" w:cs="Calibri"/>
              </w:rPr>
            </w:pPr>
            <w:r>
              <w:rPr>
                <w:rStyle w:val="eop"/>
                <w:rFonts w:ascii="Calibri" w:hAnsi="Calibri" w:cs="Calibri"/>
              </w:rPr>
              <w:t xml:space="preserve">Freeboard (fully laden) </w:t>
            </w:r>
          </w:p>
        </w:tc>
        <w:tc>
          <w:tcPr>
            <w:tcW w:w="2254" w:type="dxa"/>
            <w:shd w:val="clear" w:color="auto" w:fill="FFE599" w:themeFill="accent4" w:themeFillTint="66"/>
            <w:vAlign w:val="center"/>
          </w:tcPr>
          <w:p w14:paraId="2F0FA3A0" w14:textId="4B6403E5" w:rsidR="009515AD" w:rsidRDefault="009660BD" w:rsidP="005C027F">
            <w:pPr>
              <w:jc w:val="center"/>
              <w:rPr>
                <w:rStyle w:val="eop"/>
                <w:rFonts w:ascii="Calibri" w:hAnsi="Calibri" w:cs="Calibri"/>
              </w:rPr>
            </w:pPr>
            <w:r>
              <w:rPr>
                <w:rStyle w:val="eop"/>
                <w:rFonts w:ascii="Calibri" w:hAnsi="Calibri" w:cs="Calibri"/>
              </w:rPr>
              <w:t>1750</w:t>
            </w:r>
            <w:r w:rsidR="005C027F">
              <w:rPr>
                <w:rStyle w:val="eop"/>
                <w:rFonts w:ascii="Calibri" w:hAnsi="Calibri" w:cs="Calibri"/>
              </w:rPr>
              <w:t xml:space="preserve"> mm</w:t>
            </w:r>
          </w:p>
        </w:tc>
        <w:tc>
          <w:tcPr>
            <w:tcW w:w="2254" w:type="dxa"/>
            <w:shd w:val="clear" w:color="auto" w:fill="FFE599" w:themeFill="accent4" w:themeFillTint="66"/>
            <w:vAlign w:val="center"/>
          </w:tcPr>
          <w:p w14:paraId="0604EA86" w14:textId="316075F6" w:rsidR="009515AD" w:rsidRDefault="00436E26" w:rsidP="00436E26">
            <w:pPr>
              <w:jc w:val="center"/>
              <w:rPr>
                <w:rStyle w:val="eop"/>
                <w:rFonts w:ascii="Calibri" w:hAnsi="Calibri" w:cs="Calibri"/>
              </w:rPr>
            </w:pPr>
            <w:r>
              <w:rPr>
                <w:rStyle w:val="eop"/>
                <w:rFonts w:ascii="Calibri" w:hAnsi="Calibri" w:cs="Calibri"/>
              </w:rPr>
              <w:t>770 mm</w:t>
            </w:r>
          </w:p>
        </w:tc>
        <w:tc>
          <w:tcPr>
            <w:tcW w:w="2254" w:type="dxa"/>
            <w:shd w:val="clear" w:color="auto" w:fill="FFE599" w:themeFill="accent4" w:themeFillTint="66"/>
            <w:vAlign w:val="center"/>
          </w:tcPr>
          <w:p w14:paraId="05A5CF67" w14:textId="7B71755E" w:rsidR="009515AD" w:rsidRDefault="00FB0BEB" w:rsidP="00FB0BEB">
            <w:pPr>
              <w:jc w:val="center"/>
              <w:rPr>
                <w:rStyle w:val="eop"/>
                <w:rFonts w:ascii="Calibri" w:hAnsi="Calibri" w:cs="Calibri"/>
              </w:rPr>
            </w:pPr>
            <w:r>
              <w:rPr>
                <w:rStyle w:val="eop"/>
                <w:rFonts w:ascii="Calibri" w:hAnsi="Calibri" w:cs="Calibri"/>
              </w:rPr>
              <w:t>1500 mm</w:t>
            </w:r>
          </w:p>
        </w:tc>
      </w:tr>
      <w:tr w:rsidR="009515AD" w14:paraId="5893C409" w14:textId="77777777" w:rsidTr="00FB0BEB">
        <w:tc>
          <w:tcPr>
            <w:tcW w:w="2254" w:type="dxa"/>
            <w:shd w:val="clear" w:color="auto" w:fill="C5E0B3" w:themeFill="accent6" w:themeFillTint="66"/>
          </w:tcPr>
          <w:p w14:paraId="2584961C" w14:textId="48F01F14" w:rsidR="009515AD" w:rsidRDefault="009515AD">
            <w:pPr>
              <w:rPr>
                <w:rStyle w:val="eop"/>
                <w:rFonts w:ascii="Calibri" w:hAnsi="Calibri" w:cs="Calibri"/>
              </w:rPr>
            </w:pPr>
            <w:r>
              <w:rPr>
                <w:rStyle w:val="eop"/>
                <w:rFonts w:ascii="Calibri" w:hAnsi="Calibri" w:cs="Calibri"/>
              </w:rPr>
              <w:t xml:space="preserve">Focus hight </w:t>
            </w:r>
          </w:p>
        </w:tc>
        <w:tc>
          <w:tcPr>
            <w:tcW w:w="2254" w:type="dxa"/>
            <w:shd w:val="clear" w:color="auto" w:fill="FFE599" w:themeFill="accent4" w:themeFillTint="66"/>
            <w:vAlign w:val="center"/>
          </w:tcPr>
          <w:p w14:paraId="6A7F8969" w14:textId="6F73AC8F" w:rsidR="009515AD" w:rsidRDefault="009660BD" w:rsidP="005C027F">
            <w:pPr>
              <w:jc w:val="center"/>
              <w:rPr>
                <w:rStyle w:val="eop"/>
                <w:rFonts w:ascii="Calibri" w:hAnsi="Calibri" w:cs="Calibri"/>
              </w:rPr>
            </w:pPr>
            <w:r>
              <w:rPr>
                <w:rStyle w:val="eop"/>
                <w:rFonts w:ascii="Calibri" w:hAnsi="Calibri" w:cs="Calibri"/>
              </w:rPr>
              <w:t>1870</w:t>
            </w:r>
            <w:r w:rsidR="005C027F">
              <w:rPr>
                <w:rStyle w:val="eop"/>
                <w:rFonts w:ascii="Calibri" w:hAnsi="Calibri" w:cs="Calibri"/>
              </w:rPr>
              <w:t xml:space="preserve"> mm</w:t>
            </w:r>
          </w:p>
        </w:tc>
        <w:tc>
          <w:tcPr>
            <w:tcW w:w="2254" w:type="dxa"/>
            <w:shd w:val="clear" w:color="auto" w:fill="FFE599" w:themeFill="accent4" w:themeFillTint="66"/>
            <w:vAlign w:val="center"/>
          </w:tcPr>
          <w:p w14:paraId="39C767CC" w14:textId="2F3D20CF" w:rsidR="009515AD" w:rsidRDefault="00436E26" w:rsidP="00436E26">
            <w:pPr>
              <w:jc w:val="center"/>
              <w:rPr>
                <w:rStyle w:val="eop"/>
                <w:rFonts w:ascii="Calibri" w:hAnsi="Calibri" w:cs="Calibri"/>
              </w:rPr>
            </w:pPr>
            <w:r>
              <w:rPr>
                <w:rStyle w:val="eop"/>
                <w:rFonts w:ascii="Calibri" w:hAnsi="Calibri" w:cs="Calibri"/>
              </w:rPr>
              <w:t>2490 mm</w:t>
            </w:r>
          </w:p>
        </w:tc>
        <w:tc>
          <w:tcPr>
            <w:tcW w:w="2254" w:type="dxa"/>
            <w:shd w:val="clear" w:color="auto" w:fill="FFE599" w:themeFill="accent4" w:themeFillTint="66"/>
            <w:vAlign w:val="center"/>
          </w:tcPr>
          <w:p w14:paraId="31E5D11B" w14:textId="344D1C81" w:rsidR="009515AD" w:rsidRDefault="00FB0BEB" w:rsidP="00FB0BEB">
            <w:pPr>
              <w:jc w:val="center"/>
              <w:rPr>
                <w:rStyle w:val="eop"/>
                <w:rFonts w:ascii="Calibri" w:hAnsi="Calibri" w:cs="Calibri"/>
              </w:rPr>
            </w:pPr>
            <w:r>
              <w:rPr>
                <w:rStyle w:val="eop"/>
                <w:rFonts w:ascii="Calibri" w:hAnsi="Calibri" w:cs="Calibri"/>
              </w:rPr>
              <w:t>3800 mm</w:t>
            </w:r>
          </w:p>
        </w:tc>
      </w:tr>
      <w:tr w:rsidR="009515AD" w14:paraId="0D411B04" w14:textId="77777777" w:rsidTr="00FB0BEB">
        <w:tc>
          <w:tcPr>
            <w:tcW w:w="2254" w:type="dxa"/>
            <w:shd w:val="clear" w:color="auto" w:fill="C5E0B3" w:themeFill="accent6" w:themeFillTint="66"/>
          </w:tcPr>
          <w:p w14:paraId="5E227753" w14:textId="7743002A" w:rsidR="009515AD" w:rsidRDefault="009515AD">
            <w:pPr>
              <w:rPr>
                <w:rStyle w:val="eop"/>
                <w:rFonts w:ascii="Calibri" w:hAnsi="Calibri" w:cs="Calibri"/>
              </w:rPr>
            </w:pPr>
            <w:r>
              <w:rPr>
                <w:rStyle w:val="eop"/>
                <w:rFonts w:ascii="Calibri" w:hAnsi="Calibri" w:cs="Calibri"/>
              </w:rPr>
              <w:t xml:space="preserve">Hull buoyancy </w:t>
            </w:r>
          </w:p>
        </w:tc>
        <w:tc>
          <w:tcPr>
            <w:tcW w:w="2254" w:type="dxa"/>
            <w:shd w:val="clear" w:color="auto" w:fill="FFE599" w:themeFill="accent4" w:themeFillTint="66"/>
            <w:vAlign w:val="center"/>
          </w:tcPr>
          <w:p w14:paraId="6B488D62" w14:textId="0FC512F6" w:rsidR="009515AD" w:rsidRDefault="009660BD" w:rsidP="005C027F">
            <w:pPr>
              <w:jc w:val="center"/>
              <w:rPr>
                <w:rStyle w:val="eop"/>
                <w:rFonts w:ascii="Calibri" w:hAnsi="Calibri" w:cs="Calibri"/>
              </w:rPr>
            </w:pPr>
            <w:r>
              <w:rPr>
                <w:rStyle w:val="eop"/>
                <w:rFonts w:ascii="Calibri" w:hAnsi="Calibri" w:cs="Calibri"/>
              </w:rPr>
              <w:t>14000</w:t>
            </w:r>
            <w:r w:rsidR="005C027F">
              <w:rPr>
                <w:rStyle w:val="eop"/>
                <w:rFonts w:ascii="Calibri" w:hAnsi="Calibri" w:cs="Calibri"/>
              </w:rPr>
              <w:t xml:space="preserve"> Kg</w:t>
            </w:r>
          </w:p>
        </w:tc>
        <w:tc>
          <w:tcPr>
            <w:tcW w:w="2254" w:type="dxa"/>
            <w:shd w:val="clear" w:color="auto" w:fill="FFE599" w:themeFill="accent4" w:themeFillTint="66"/>
            <w:vAlign w:val="center"/>
          </w:tcPr>
          <w:p w14:paraId="5964C776" w14:textId="303D0041" w:rsidR="009515AD" w:rsidRDefault="00436E26" w:rsidP="00436E26">
            <w:pPr>
              <w:jc w:val="center"/>
              <w:rPr>
                <w:rStyle w:val="eop"/>
                <w:rFonts w:ascii="Calibri" w:hAnsi="Calibri" w:cs="Calibri"/>
              </w:rPr>
            </w:pPr>
            <w:r>
              <w:rPr>
                <w:rStyle w:val="eop"/>
                <w:rFonts w:ascii="Calibri" w:hAnsi="Calibri" w:cs="Calibri"/>
              </w:rPr>
              <w:t>4000 Kg</w:t>
            </w:r>
          </w:p>
        </w:tc>
        <w:tc>
          <w:tcPr>
            <w:tcW w:w="2254" w:type="dxa"/>
            <w:shd w:val="clear" w:color="auto" w:fill="FFE599" w:themeFill="accent4" w:themeFillTint="66"/>
            <w:vAlign w:val="center"/>
          </w:tcPr>
          <w:p w14:paraId="0A44D236" w14:textId="5DB9F6B9" w:rsidR="009515AD" w:rsidRDefault="00FB0BEB" w:rsidP="00FB0BEB">
            <w:pPr>
              <w:jc w:val="center"/>
              <w:rPr>
                <w:rStyle w:val="eop"/>
                <w:rFonts w:ascii="Calibri" w:hAnsi="Calibri" w:cs="Calibri"/>
              </w:rPr>
            </w:pPr>
            <w:r>
              <w:rPr>
                <w:rStyle w:val="eop"/>
                <w:rFonts w:ascii="Calibri" w:hAnsi="Calibri" w:cs="Calibri"/>
              </w:rPr>
              <w:t>14000 Kg</w:t>
            </w:r>
          </w:p>
        </w:tc>
      </w:tr>
      <w:tr w:rsidR="009515AD" w14:paraId="73C766CC" w14:textId="77777777" w:rsidTr="00FB0BEB">
        <w:tc>
          <w:tcPr>
            <w:tcW w:w="2254" w:type="dxa"/>
            <w:shd w:val="clear" w:color="auto" w:fill="C5E0B3" w:themeFill="accent6" w:themeFillTint="66"/>
          </w:tcPr>
          <w:p w14:paraId="4628D226" w14:textId="77777777" w:rsidR="009515AD" w:rsidRDefault="009515AD" w:rsidP="009515AD">
            <w:pPr>
              <w:rPr>
                <w:rStyle w:val="eop"/>
                <w:rFonts w:ascii="Calibri" w:hAnsi="Calibri" w:cs="Calibri"/>
              </w:rPr>
            </w:pPr>
            <w:r>
              <w:rPr>
                <w:rStyle w:val="eop"/>
                <w:rFonts w:ascii="Calibri" w:hAnsi="Calibri" w:cs="Calibri"/>
              </w:rPr>
              <w:t>Reverse buoyancy</w:t>
            </w:r>
          </w:p>
          <w:p w14:paraId="54751C58" w14:textId="265EBAB1" w:rsidR="009515AD" w:rsidRDefault="009515AD" w:rsidP="009515AD">
            <w:pPr>
              <w:rPr>
                <w:rStyle w:val="eop"/>
                <w:rFonts w:ascii="Calibri" w:hAnsi="Calibri" w:cs="Calibri"/>
              </w:rPr>
            </w:pPr>
            <w:r>
              <w:rPr>
                <w:rStyle w:val="eop"/>
                <w:rFonts w:ascii="Calibri" w:hAnsi="Calibri" w:cs="Calibri"/>
              </w:rPr>
              <w:t>(Total buoyancy) Kg</w:t>
            </w:r>
          </w:p>
        </w:tc>
        <w:tc>
          <w:tcPr>
            <w:tcW w:w="2254" w:type="dxa"/>
            <w:shd w:val="clear" w:color="auto" w:fill="FFE599" w:themeFill="accent4" w:themeFillTint="66"/>
            <w:vAlign w:val="center"/>
          </w:tcPr>
          <w:p w14:paraId="2BCD380F" w14:textId="687088FB" w:rsidR="009515AD" w:rsidRDefault="009660BD" w:rsidP="005C027F">
            <w:pPr>
              <w:jc w:val="center"/>
              <w:rPr>
                <w:rStyle w:val="eop"/>
                <w:rFonts w:ascii="Calibri" w:hAnsi="Calibri" w:cs="Calibri"/>
              </w:rPr>
            </w:pPr>
            <w:r>
              <w:rPr>
                <w:rStyle w:val="eop"/>
                <w:rFonts w:ascii="Calibri" w:hAnsi="Calibri" w:cs="Calibri"/>
              </w:rPr>
              <w:t>10750</w:t>
            </w:r>
            <w:r w:rsidR="005C027F">
              <w:rPr>
                <w:rStyle w:val="eop"/>
                <w:rFonts w:ascii="Calibri" w:hAnsi="Calibri" w:cs="Calibri"/>
              </w:rPr>
              <w:t xml:space="preserve"> Kg</w:t>
            </w:r>
          </w:p>
        </w:tc>
        <w:tc>
          <w:tcPr>
            <w:tcW w:w="2254" w:type="dxa"/>
            <w:shd w:val="clear" w:color="auto" w:fill="FFE599" w:themeFill="accent4" w:themeFillTint="66"/>
            <w:vAlign w:val="center"/>
          </w:tcPr>
          <w:p w14:paraId="7AEC53FD" w14:textId="6BDF6C6D" w:rsidR="009515AD" w:rsidRDefault="00436E26" w:rsidP="00436E26">
            <w:pPr>
              <w:jc w:val="center"/>
              <w:rPr>
                <w:rStyle w:val="eop"/>
                <w:rFonts w:ascii="Calibri" w:hAnsi="Calibri" w:cs="Calibri"/>
              </w:rPr>
            </w:pPr>
            <w:r>
              <w:rPr>
                <w:rStyle w:val="eop"/>
                <w:rFonts w:ascii="Calibri" w:hAnsi="Calibri" w:cs="Calibri"/>
              </w:rPr>
              <w:t>1984 Kg</w:t>
            </w:r>
          </w:p>
        </w:tc>
        <w:tc>
          <w:tcPr>
            <w:tcW w:w="2254" w:type="dxa"/>
            <w:shd w:val="clear" w:color="auto" w:fill="FFE599" w:themeFill="accent4" w:themeFillTint="66"/>
            <w:vAlign w:val="center"/>
          </w:tcPr>
          <w:p w14:paraId="575F081F" w14:textId="03CB43C0" w:rsidR="009515AD" w:rsidRDefault="00FB0BEB" w:rsidP="00FB0BEB">
            <w:pPr>
              <w:jc w:val="center"/>
              <w:rPr>
                <w:rStyle w:val="eop"/>
                <w:rFonts w:ascii="Calibri" w:hAnsi="Calibri" w:cs="Calibri"/>
              </w:rPr>
            </w:pPr>
            <w:r>
              <w:rPr>
                <w:rStyle w:val="eop"/>
                <w:rFonts w:ascii="Calibri" w:hAnsi="Calibri" w:cs="Calibri"/>
              </w:rPr>
              <w:t>10500 Kg</w:t>
            </w:r>
          </w:p>
        </w:tc>
      </w:tr>
    </w:tbl>
    <w:p w14:paraId="05EF67DB" w14:textId="7FCB1C06" w:rsidR="009515AD" w:rsidRDefault="009515AD">
      <w:pPr>
        <w:rPr>
          <w:rStyle w:val="eop"/>
          <w:rFonts w:ascii="Calibri" w:hAnsi="Calibri" w:cs="Calibri"/>
        </w:rPr>
      </w:pPr>
    </w:p>
    <w:tbl>
      <w:tblPr>
        <w:tblStyle w:val="TableGrid"/>
        <w:tblW w:w="0" w:type="auto"/>
        <w:tblLook w:val="04A0" w:firstRow="1" w:lastRow="0" w:firstColumn="1" w:lastColumn="0" w:noHBand="0" w:noVBand="1"/>
      </w:tblPr>
      <w:tblGrid>
        <w:gridCol w:w="2254"/>
        <w:gridCol w:w="2254"/>
        <w:gridCol w:w="2254"/>
        <w:gridCol w:w="2254"/>
      </w:tblGrid>
      <w:tr w:rsidR="009515AD" w14:paraId="1EABCF78" w14:textId="77777777" w:rsidTr="00FB0BEB">
        <w:tc>
          <w:tcPr>
            <w:tcW w:w="2254" w:type="dxa"/>
            <w:shd w:val="clear" w:color="auto" w:fill="C5E0B3" w:themeFill="accent6" w:themeFillTint="66"/>
          </w:tcPr>
          <w:p w14:paraId="4FBC20A8" w14:textId="6607451D" w:rsidR="009515AD" w:rsidRPr="009515AD" w:rsidRDefault="009515AD">
            <w:pPr>
              <w:rPr>
                <w:rStyle w:val="eop"/>
                <w:rFonts w:ascii="Calibri" w:hAnsi="Calibri" w:cs="Calibri"/>
                <w:b/>
                <w:bCs/>
              </w:rPr>
            </w:pPr>
            <w:r w:rsidRPr="009515AD">
              <w:rPr>
                <w:rStyle w:val="eop"/>
                <w:rFonts w:ascii="Calibri" w:hAnsi="Calibri" w:cs="Calibri"/>
                <w:b/>
                <w:bCs/>
              </w:rPr>
              <w:t xml:space="preserve">Power systems </w:t>
            </w:r>
          </w:p>
        </w:tc>
        <w:tc>
          <w:tcPr>
            <w:tcW w:w="2254" w:type="dxa"/>
            <w:shd w:val="clear" w:color="auto" w:fill="F7CAAC" w:themeFill="accent2" w:themeFillTint="66"/>
          </w:tcPr>
          <w:p w14:paraId="7F3DB63A" w14:textId="77777777" w:rsidR="009515AD" w:rsidRDefault="009515AD">
            <w:pPr>
              <w:rPr>
                <w:rStyle w:val="eop"/>
                <w:rFonts w:ascii="Calibri" w:hAnsi="Calibri" w:cs="Calibri"/>
              </w:rPr>
            </w:pPr>
          </w:p>
        </w:tc>
        <w:tc>
          <w:tcPr>
            <w:tcW w:w="2254" w:type="dxa"/>
            <w:shd w:val="clear" w:color="auto" w:fill="F7CAAC" w:themeFill="accent2" w:themeFillTint="66"/>
          </w:tcPr>
          <w:p w14:paraId="7D84D02B" w14:textId="77777777" w:rsidR="009515AD" w:rsidRDefault="009515AD">
            <w:pPr>
              <w:rPr>
                <w:rStyle w:val="eop"/>
                <w:rFonts w:ascii="Calibri" w:hAnsi="Calibri" w:cs="Calibri"/>
              </w:rPr>
            </w:pPr>
          </w:p>
        </w:tc>
        <w:tc>
          <w:tcPr>
            <w:tcW w:w="2254" w:type="dxa"/>
            <w:shd w:val="clear" w:color="auto" w:fill="F7CAAC" w:themeFill="accent2" w:themeFillTint="66"/>
          </w:tcPr>
          <w:p w14:paraId="6B33009F" w14:textId="77777777" w:rsidR="009515AD" w:rsidRDefault="009515AD">
            <w:pPr>
              <w:rPr>
                <w:rStyle w:val="eop"/>
                <w:rFonts w:ascii="Calibri" w:hAnsi="Calibri" w:cs="Calibri"/>
              </w:rPr>
            </w:pPr>
          </w:p>
        </w:tc>
      </w:tr>
      <w:tr w:rsidR="009515AD" w14:paraId="70D22859" w14:textId="77777777" w:rsidTr="00FB0BEB">
        <w:tc>
          <w:tcPr>
            <w:tcW w:w="2254" w:type="dxa"/>
            <w:shd w:val="clear" w:color="auto" w:fill="C5E0B3" w:themeFill="accent6" w:themeFillTint="66"/>
          </w:tcPr>
          <w:p w14:paraId="36321235" w14:textId="3A5C1603" w:rsidR="009515AD" w:rsidRDefault="009660BD">
            <w:pPr>
              <w:rPr>
                <w:rStyle w:val="eop"/>
                <w:rFonts w:ascii="Calibri" w:hAnsi="Calibri" w:cs="Calibri"/>
              </w:rPr>
            </w:pPr>
            <w:r>
              <w:rPr>
                <w:rStyle w:val="eop"/>
                <w:rFonts w:ascii="Calibri" w:hAnsi="Calibri" w:cs="Calibri"/>
              </w:rPr>
              <w:t xml:space="preserve">Solar panels </w:t>
            </w:r>
            <w:r w:rsidR="00FB0BEB">
              <w:rPr>
                <w:rStyle w:val="eop"/>
                <w:rFonts w:ascii="Calibri" w:hAnsi="Calibri" w:cs="Calibri"/>
              </w:rPr>
              <w:t>(W</w:t>
            </w:r>
            <w:r>
              <w:rPr>
                <w:rStyle w:val="eop"/>
                <w:rFonts w:ascii="Calibri" w:hAnsi="Calibri" w:cs="Calibri"/>
              </w:rPr>
              <w:t>)</w:t>
            </w:r>
          </w:p>
        </w:tc>
        <w:tc>
          <w:tcPr>
            <w:tcW w:w="2254" w:type="dxa"/>
            <w:shd w:val="clear" w:color="auto" w:fill="F7CAAC" w:themeFill="accent2" w:themeFillTint="66"/>
            <w:vAlign w:val="center"/>
          </w:tcPr>
          <w:p w14:paraId="39F14A74" w14:textId="23A0A11A" w:rsidR="009515AD" w:rsidRDefault="009660BD" w:rsidP="005C027F">
            <w:pPr>
              <w:jc w:val="center"/>
              <w:rPr>
                <w:rStyle w:val="eop"/>
                <w:rFonts w:ascii="Calibri" w:hAnsi="Calibri" w:cs="Calibri"/>
              </w:rPr>
            </w:pPr>
            <w:r>
              <w:rPr>
                <w:rStyle w:val="eop"/>
                <w:rFonts w:ascii="Calibri" w:hAnsi="Calibri" w:cs="Calibri"/>
              </w:rPr>
              <w:t>760</w:t>
            </w:r>
          </w:p>
        </w:tc>
        <w:tc>
          <w:tcPr>
            <w:tcW w:w="2254" w:type="dxa"/>
            <w:shd w:val="clear" w:color="auto" w:fill="F7CAAC" w:themeFill="accent2" w:themeFillTint="66"/>
            <w:vAlign w:val="center"/>
          </w:tcPr>
          <w:p w14:paraId="78C21DC0" w14:textId="7F9AC41C" w:rsidR="009515AD" w:rsidRDefault="00436E26" w:rsidP="00436E26">
            <w:pPr>
              <w:jc w:val="center"/>
              <w:rPr>
                <w:rStyle w:val="eop"/>
                <w:rFonts w:ascii="Calibri" w:hAnsi="Calibri" w:cs="Calibri"/>
              </w:rPr>
            </w:pPr>
            <w:r>
              <w:rPr>
                <w:rStyle w:val="eop"/>
                <w:rFonts w:ascii="Calibri" w:hAnsi="Calibri" w:cs="Calibri"/>
              </w:rPr>
              <w:t>3 x 90</w:t>
            </w:r>
          </w:p>
        </w:tc>
        <w:tc>
          <w:tcPr>
            <w:tcW w:w="2254" w:type="dxa"/>
            <w:shd w:val="clear" w:color="auto" w:fill="F7CAAC" w:themeFill="accent2" w:themeFillTint="66"/>
            <w:vAlign w:val="center"/>
          </w:tcPr>
          <w:p w14:paraId="49FC583E" w14:textId="25031E23" w:rsidR="009515AD" w:rsidRDefault="00FB0BEB" w:rsidP="00FB0BEB">
            <w:pPr>
              <w:jc w:val="center"/>
              <w:rPr>
                <w:rStyle w:val="eop"/>
                <w:rFonts w:ascii="Calibri" w:hAnsi="Calibri" w:cs="Calibri"/>
              </w:rPr>
            </w:pPr>
            <w:r>
              <w:rPr>
                <w:rStyle w:val="eop"/>
                <w:rFonts w:ascii="Calibri" w:hAnsi="Calibri" w:cs="Calibri"/>
              </w:rPr>
              <w:t>400</w:t>
            </w:r>
          </w:p>
        </w:tc>
      </w:tr>
      <w:tr w:rsidR="009515AD" w14:paraId="4F38E92E" w14:textId="77777777" w:rsidTr="00FB0BEB">
        <w:tc>
          <w:tcPr>
            <w:tcW w:w="2254" w:type="dxa"/>
            <w:shd w:val="clear" w:color="auto" w:fill="C5E0B3" w:themeFill="accent6" w:themeFillTint="66"/>
          </w:tcPr>
          <w:p w14:paraId="40EA5C11" w14:textId="77777777" w:rsidR="009660BD" w:rsidRDefault="009660BD">
            <w:pPr>
              <w:rPr>
                <w:rStyle w:val="eop"/>
                <w:rFonts w:ascii="Calibri" w:hAnsi="Calibri" w:cs="Calibri"/>
              </w:rPr>
            </w:pPr>
            <w:r>
              <w:rPr>
                <w:rStyle w:val="eop"/>
                <w:rFonts w:ascii="Calibri" w:hAnsi="Calibri" w:cs="Calibri"/>
              </w:rPr>
              <w:t xml:space="preserve">Batteries </w:t>
            </w:r>
          </w:p>
          <w:p w14:paraId="4772B45B" w14:textId="79DABEAE" w:rsidR="009515AD" w:rsidRDefault="009660BD">
            <w:pPr>
              <w:rPr>
                <w:rStyle w:val="eop"/>
                <w:rFonts w:ascii="Calibri" w:hAnsi="Calibri" w:cs="Calibri"/>
              </w:rPr>
            </w:pPr>
            <w:r>
              <w:rPr>
                <w:rStyle w:val="eop"/>
                <w:rFonts w:ascii="Calibri" w:hAnsi="Calibri" w:cs="Calibri"/>
              </w:rPr>
              <w:t>(Ah @ 12v DC)</w:t>
            </w:r>
          </w:p>
        </w:tc>
        <w:tc>
          <w:tcPr>
            <w:tcW w:w="2254" w:type="dxa"/>
            <w:shd w:val="clear" w:color="auto" w:fill="F7CAAC" w:themeFill="accent2" w:themeFillTint="66"/>
            <w:vAlign w:val="center"/>
          </w:tcPr>
          <w:p w14:paraId="167DD86F" w14:textId="340CC613" w:rsidR="009515AD" w:rsidRDefault="009660BD" w:rsidP="005C027F">
            <w:pPr>
              <w:jc w:val="center"/>
              <w:rPr>
                <w:rStyle w:val="eop"/>
                <w:rFonts w:ascii="Calibri" w:hAnsi="Calibri" w:cs="Calibri"/>
              </w:rPr>
            </w:pPr>
            <w:r>
              <w:rPr>
                <w:rStyle w:val="eop"/>
                <w:rFonts w:ascii="Calibri" w:hAnsi="Calibri" w:cs="Calibri"/>
              </w:rPr>
              <w:t>600</w:t>
            </w:r>
          </w:p>
        </w:tc>
        <w:tc>
          <w:tcPr>
            <w:tcW w:w="2254" w:type="dxa"/>
            <w:shd w:val="clear" w:color="auto" w:fill="F7CAAC" w:themeFill="accent2" w:themeFillTint="66"/>
            <w:vAlign w:val="center"/>
          </w:tcPr>
          <w:p w14:paraId="74E4D7D6" w14:textId="066E92BC" w:rsidR="009515AD" w:rsidRDefault="00436E26" w:rsidP="00436E26">
            <w:pPr>
              <w:jc w:val="center"/>
              <w:rPr>
                <w:rStyle w:val="eop"/>
                <w:rFonts w:ascii="Calibri" w:hAnsi="Calibri" w:cs="Calibri"/>
              </w:rPr>
            </w:pPr>
            <w:r>
              <w:rPr>
                <w:rStyle w:val="eop"/>
                <w:rFonts w:ascii="Calibri" w:hAnsi="Calibri" w:cs="Calibri"/>
              </w:rPr>
              <w:t>2 x 100</w:t>
            </w:r>
          </w:p>
        </w:tc>
        <w:tc>
          <w:tcPr>
            <w:tcW w:w="2254" w:type="dxa"/>
            <w:shd w:val="clear" w:color="auto" w:fill="F7CAAC" w:themeFill="accent2" w:themeFillTint="66"/>
            <w:vAlign w:val="center"/>
          </w:tcPr>
          <w:p w14:paraId="0A3931D2" w14:textId="7CC2CA6F" w:rsidR="009515AD" w:rsidRDefault="00FB0BEB" w:rsidP="00FB0BEB">
            <w:pPr>
              <w:jc w:val="center"/>
              <w:rPr>
                <w:rStyle w:val="eop"/>
                <w:rFonts w:ascii="Calibri" w:hAnsi="Calibri" w:cs="Calibri"/>
              </w:rPr>
            </w:pPr>
            <w:r>
              <w:rPr>
                <w:rStyle w:val="eop"/>
                <w:rFonts w:ascii="Calibri" w:hAnsi="Calibri" w:cs="Calibri"/>
              </w:rPr>
              <w:t>1320</w:t>
            </w:r>
          </w:p>
        </w:tc>
      </w:tr>
    </w:tbl>
    <w:p w14:paraId="2DFEFD54" w14:textId="77777777" w:rsidR="009515AD" w:rsidRDefault="009515AD">
      <w:pPr>
        <w:rPr>
          <w:rStyle w:val="eop"/>
          <w:rFonts w:ascii="Calibri" w:hAnsi="Calibri" w:cs="Calibri"/>
        </w:rPr>
      </w:pPr>
    </w:p>
    <w:tbl>
      <w:tblPr>
        <w:tblStyle w:val="TableGrid"/>
        <w:tblW w:w="0" w:type="auto"/>
        <w:tblLook w:val="04A0" w:firstRow="1" w:lastRow="0" w:firstColumn="1" w:lastColumn="0" w:noHBand="0" w:noVBand="1"/>
      </w:tblPr>
      <w:tblGrid>
        <w:gridCol w:w="2254"/>
        <w:gridCol w:w="2254"/>
        <w:gridCol w:w="2254"/>
        <w:gridCol w:w="2254"/>
      </w:tblGrid>
      <w:tr w:rsidR="003A7B47" w14:paraId="0B4CCCBF" w14:textId="77777777" w:rsidTr="00FB0BEB">
        <w:tc>
          <w:tcPr>
            <w:tcW w:w="2254" w:type="dxa"/>
            <w:shd w:val="clear" w:color="auto" w:fill="C5E0B3" w:themeFill="accent6" w:themeFillTint="66"/>
          </w:tcPr>
          <w:p w14:paraId="64C94E3B" w14:textId="5D00459C" w:rsidR="003A7B47" w:rsidRPr="009515AD" w:rsidRDefault="009515AD">
            <w:pPr>
              <w:rPr>
                <w:rStyle w:val="eop"/>
                <w:rFonts w:ascii="Calibri" w:hAnsi="Calibri" w:cs="Calibri"/>
                <w:b/>
                <w:bCs/>
              </w:rPr>
            </w:pPr>
            <w:r w:rsidRPr="009515AD">
              <w:rPr>
                <w:rStyle w:val="eop"/>
                <w:rFonts w:ascii="Calibri" w:hAnsi="Calibri" w:cs="Calibri"/>
                <w:b/>
                <w:bCs/>
              </w:rPr>
              <w:t>applications</w:t>
            </w:r>
          </w:p>
        </w:tc>
        <w:tc>
          <w:tcPr>
            <w:tcW w:w="2254" w:type="dxa"/>
            <w:shd w:val="clear" w:color="auto" w:fill="D5DCE4" w:themeFill="text2" w:themeFillTint="33"/>
          </w:tcPr>
          <w:p w14:paraId="19CB0BFF" w14:textId="77777777" w:rsidR="003A7B47" w:rsidRDefault="003A7B47">
            <w:pPr>
              <w:rPr>
                <w:rStyle w:val="eop"/>
                <w:rFonts w:ascii="Calibri" w:hAnsi="Calibri" w:cs="Calibri"/>
              </w:rPr>
            </w:pPr>
          </w:p>
        </w:tc>
        <w:tc>
          <w:tcPr>
            <w:tcW w:w="2254" w:type="dxa"/>
            <w:shd w:val="clear" w:color="auto" w:fill="D5DCE4" w:themeFill="text2" w:themeFillTint="33"/>
          </w:tcPr>
          <w:p w14:paraId="1D97F1F5" w14:textId="77777777" w:rsidR="003A7B47" w:rsidRDefault="003A7B47">
            <w:pPr>
              <w:rPr>
                <w:rStyle w:val="eop"/>
                <w:rFonts w:ascii="Calibri" w:hAnsi="Calibri" w:cs="Calibri"/>
              </w:rPr>
            </w:pPr>
          </w:p>
        </w:tc>
        <w:tc>
          <w:tcPr>
            <w:tcW w:w="2254" w:type="dxa"/>
            <w:shd w:val="clear" w:color="auto" w:fill="D5DCE4" w:themeFill="text2" w:themeFillTint="33"/>
          </w:tcPr>
          <w:p w14:paraId="6929FFF2" w14:textId="77777777" w:rsidR="003A7B47" w:rsidRDefault="003A7B47">
            <w:pPr>
              <w:rPr>
                <w:rStyle w:val="eop"/>
                <w:rFonts w:ascii="Calibri" w:hAnsi="Calibri" w:cs="Calibri"/>
              </w:rPr>
            </w:pPr>
          </w:p>
        </w:tc>
      </w:tr>
      <w:tr w:rsidR="003A7B47" w14:paraId="750FF4B6" w14:textId="77777777" w:rsidTr="00FB0BEB">
        <w:tc>
          <w:tcPr>
            <w:tcW w:w="2254" w:type="dxa"/>
            <w:shd w:val="clear" w:color="auto" w:fill="C5E0B3" w:themeFill="accent6" w:themeFillTint="66"/>
          </w:tcPr>
          <w:p w14:paraId="1C576918" w14:textId="34F7C1FE" w:rsidR="003A7B47" w:rsidRDefault="009515AD">
            <w:pPr>
              <w:rPr>
                <w:rStyle w:val="eop"/>
                <w:rFonts w:ascii="Calibri" w:hAnsi="Calibri" w:cs="Calibri"/>
              </w:rPr>
            </w:pPr>
            <w:r>
              <w:rPr>
                <w:rStyle w:val="eop"/>
                <w:rFonts w:ascii="Calibri" w:hAnsi="Calibri" w:cs="Calibri"/>
              </w:rPr>
              <w:t xml:space="preserve">Offshore </w:t>
            </w:r>
          </w:p>
        </w:tc>
        <w:tc>
          <w:tcPr>
            <w:tcW w:w="2254" w:type="dxa"/>
            <w:shd w:val="clear" w:color="auto" w:fill="D5DCE4" w:themeFill="text2" w:themeFillTint="33"/>
            <w:vAlign w:val="center"/>
          </w:tcPr>
          <w:p w14:paraId="60678FEA" w14:textId="63287574" w:rsidR="003A7B47" w:rsidRDefault="009660BD" w:rsidP="005C027F">
            <w:pPr>
              <w:jc w:val="center"/>
              <w:rPr>
                <w:rStyle w:val="eop"/>
                <w:rFonts w:ascii="Calibri" w:hAnsi="Calibri" w:cs="Calibri"/>
              </w:rPr>
            </w:pPr>
            <w:r>
              <w:rPr>
                <w:rStyle w:val="eop"/>
                <w:rFonts w:ascii="Calibri" w:hAnsi="Calibri" w:cs="Calibri"/>
              </w:rPr>
              <w:t>yes</w:t>
            </w:r>
          </w:p>
        </w:tc>
        <w:tc>
          <w:tcPr>
            <w:tcW w:w="2254" w:type="dxa"/>
            <w:shd w:val="clear" w:color="auto" w:fill="D5DCE4" w:themeFill="text2" w:themeFillTint="33"/>
            <w:vAlign w:val="center"/>
          </w:tcPr>
          <w:p w14:paraId="0008E7D1" w14:textId="27381844" w:rsidR="003A7B47" w:rsidRDefault="005C027F" w:rsidP="005C027F">
            <w:pPr>
              <w:jc w:val="center"/>
              <w:rPr>
                <w:rStyle w:val="eop"/>
                <w:rFonts w:ascii="Calibri" w:hAnsi="Calibri" w:cs="Calibri"/>
              </w:rPr>
            </w:pPr>
            <w:r>
              <w:rPr>
                <w:rStyle w:val="eop"/>
                <w:rFonts w:ascii="Calibri" w:hAnsi="Calibri" w:cs="Calibri"/>
              </w:rPr>
              <w:t>yes</w:t>
            </w:r>
          </w:p>
        </w:tc>
        <w:tc>
          <w:tcPr>
            <w:tcW w:w="2254" w:type="dxa"/>
            <w:shd w:val="clear" w:color="auto" w:fill="D5DCE4" w:themeFill="text2" w:themeFillTint="33"/>
            <w:vAlign w:val="center"/>
          </w:tcPr>
          <w:p w14:paraId="70B1EE4D" w14:textId="5EE13C49" w:rsidR="003A7B47" w:rsidRDefault="00FB0BEB" w:rsidP="00FB0BEB">
            <w:pPr>
              <w:jc w:val="center"/>
              <w:rPr>
                <w:rStyle w:val="eop"/>
                <w:rFonts w:ascii="Calibri" w:hAnsi="Calibri" w:cs="Calibri"/>
              </w:rPr>
            </w:pPr>
            <w:r>
              <w:rPr>
                <w:rStyle w:val="eop"/>
                <w:rFonts w:ascii="Calibri" w:hAnsi="Calibri" w:cs="Calibri"/>
              </w:rPr>
              <w:t>yes</w:t>
            </w:r>
          </w:p>
        </w:tc>
      </w:tr>
      <w:tr w:rsidR="003A7B47" w14:paraId="0CD43140" w14:textId="77777777" w:rsidTr="00FB0BEB">
        <w:tc>
          <w:tcPr>
            <w:tcW w:w="2254" w:type="dxa"/>
            <w:shd w:val="clear" w:color="auto" w:fill="C5E0B3" w:themeFill="accent6" w:themeFillTint="66"/>
          </w:tcPr>
          <w:p w14:paraId="002BD199" w14:textId="27CD2615" w:rsidR="003A7B47" w:rsidRDefault="009515AD">
            <w:pPr>
              <w:rPr>
                <w:rStyle w:val="eop"/>
                <w:rFonts w:ascii="Calibri" w:hAnsi="Calibri" w:cs="Calibri"/>
              </w:rPr>
            </w:pPr>
            <w:r>
              <w:rPr>
                <w:rStyle w:val="eop"/>
                <w:rFonts w:ascii="Calibri" w:hAnsi="Calibri" w:cs="Calibri"/>
              </w:rPr>
              <w:t xml:space="preserve">Ocean </w:t>
            </w:r>
          </w:p>
        </w:tc>
        <w:tc>
          <w:tcPr>
            <w:tcW w:w="2254" w:type="dxa"/>
            <w:shd w:val="clear" w:color="auto" w:fill="D5DCE4" w:themeFill="text2" w:themeFillTint="33"/>
            <w:vAlign w:val="center"/>
          </w:tcPr>
          <w:p w14:paraId="2C148837" w14:textId="2F10D2F3" w:rsidR="003A7B47" w:rsidRDefault="009660BD" w:rsidP="005C027F">
            <w:pPr>
              <w:jc w:val="center"/>
              <w:rPr>
                <w:rStyle w:val="eop"/>
                <w:rFonts w:ascii="Calibri" w:hAnsi="Calibri" w:cs="Calibri"/>
              </w:rPr>
            </w:pPr>
            <w:r>
              <w:rPr>
                <w:rStyle w:val="eop"/>
                <w:rFonts w:ascii="Calibri" w:hAnsi="Calibri" w:cs="Calibri"/>
              </w:rPr>
              <w:t>yes</w:t>
            </w:r>
          </w:p>
        </w:tc>
        <w:tc>
          <w:tcPr>
            <w:tcW w:w="2254" w:type="dxa"/>
            <w:shd w:val="clear" w:color="auto" w:fill="D5DCE4" w:themeFill="text2" w:themeFillTint="33"/>
            <w:vAlign w:val="center"/>
          </w:tcPr>
          <w:p w14:paraId="2ABA7136" w14:textId="7624FDB0" w:rsidR="003A7B47" w:rsidRDefault="005C027F" w:rsidP="005C027F">
            <w:pPr>
              <w:jc w:val="center"/>
              <w:rPr>
                <w:rStyle w:val="eop"/>
                <w:rFonts w:ascii="Calibri" w:hAnsi="Calibri" w:cs="Calibri"/>
              </w:rPr>
            </w:pPr>
            <w:r>
              <w:rPr>
                <w:rStyle w:val="eop"/>
                <w:rFonts w:ascii="Calibri" w:hAnsi="Calibri" w:cs="Calibri"/>
              </w:rPr>
              <w:t>yes</w:t>
            </w:r>
          </w:p>
        </w:tc>
        <w:tc>
          <w:tcPr>
            <w:tcW w:w="2254" w:type="dxa"/>
            <w:shd w:val="clear" w:color="auto" w:fill="D5DCE4" w:themeFill="text2" w:themeFillTint="33"/>
            <w:vAlign w:val="center"/>
          </w:tcPr>
          <w:p w14:paraId="4D95F491" w14:textId="5F137B75" w:rsidR="003A7B47" w:rsidRDefault="00FB0BEB" w:rsidP="00FB0BEB">
            <w:pPr>
              <w:jc w:val="center"/>
              <w:rPr>
                <w:rStyle w:val="eop"/>
                <w:rFonts w:ascii="Calibri" w:hAnsi="Calibri" w:cs="Calibri"/>
              </w:rPr>
            </w:pPr>
            <w:r>
              <w:rPr>
                <w:rStyle w:val="eop"/>
                <w:rFonts w:ascii="Calibri" w:hAnsi="Calibri" w:cs="Calibri"/>
              </w:rPr>
              <w:t>yes</w:t>
            </w:r>
          </w:p>
        </w:tc>
      </w:tr>
    </w:tbl>
    <w:p w14:paraId="1CB29F45" w14:textId="0900FA11" w:rsidR="003A7B47" w:rsidRDefault="005261DB">
      <w:pPr>
        <w:rPr>
          <w:rStyle w:val="eop"/>
          <w:rFonts w:ascii="Calibri" w:hAnsi="Calibri" w:cs="Calibri"/>
        </w:rPr>
      </w:pPr>
      <w:r>
        <w:rPr>
          <w:rStyle w:val="eop"/>
          <w:rFonts w:ascii="Calibri" w:hAnsi="Calibri" w:cs="Calibri"/>
        </w:rPr>
        <w:br w:type="page"/>
      </w:r>
      <w:r w:rsidR="009515AD">
        <w:rPr>
          <w:rStyle w:val="eop"/>
          <w:rFonts w:ascii="Calibri" w:hAnsi="Calibri" w:cs="Calibri"/>
        </w:rPr>
        <w:lastRenderedPageBreak/>
        <w:t xml:space="preserve">  </w:t>
      </w:r>
    </w:p>
    <w:p w14:paraId="08787F95" w14:textId="77777777" w:rsidR="009515AD" w:rsidRDefault="009515AD">
      <w:pPr>
        <w:rPr>
          <w:rStyle w:val="eop"/>
          <w:rFonts w:ascii="Calibri" w:hAnsi="Calibri" w:cs="Calibri"/>
        </w:rPr>
      </w:pPr>
    </w:p>
    <w:p w14:paraId="0A898D49" w14:textId="77777777" w:rsidR="003A7B47" w:rsidRDefault="003A7B47">
      <w:pPr>
        <w:rPr>
          <w:rStyle w:val="eop"/>
          <w:rFonts w:ascii="Calibri" w:hAnsi="Calibri" w:cs="Calibri"/>
        </w:rPr>
      </w:pPr>
    </w:p>
    <w:p w14:paraId="30E6F067" w14:textId="77777777" w:rsidR="003A7B47" w:rsidRDefault="003A7B47">
      <w:pPr>
        <w:rPr>
          <w:rStyle w:val="eop"/>
          <w:rFonts w:ascii="Calibri" w:hAnsi="Calibri" w:cs="Calibri"/>
        </w:rPr>
      </w:pPr>
    </w:p>
    <w:p w14:paraId="4645EEBB" w14:textId="6EBB3478" w:rsidR="005261DB" w:rsidRDefault="004F501F" w:rsidP="007A3E0F">
      <w:pPr>
        <w:pStyle w:val="Heading2"/>
      </w:pPr>
      <w:bookmarkStart w:id="2" w:name="_Toc47536061"/>
      <w:r>
        <w:t>Task 2</w:t>
      </w:r>
      <w:bookmarkEnd w:id="2"/>
      <w:r w:rsidR="007038CF">
        <w:t>: component list</w:t>
      </w:r>
    </w:p>
    <w:p w14:paraId="2557A593" w14:textId="227CD444" w:rsidR="004F501F" w:rsidRDefault="004F501F">
      <w:r>
        <w:t xml:space="preserve">This section lists the requested components for the Marine data logger. Each component that was requested is accompanied with an alternative variation which specifications are compared.   </w:t>
      </w:r>
    </w:p>
    <w:p w14:paraId="03E45122" w14:textId="77777777" w:rsidR="005261DB" w:rsidRPr="004F501F" w:rsidRDefault="005261DB" w:rsidP="007801AA">
      <w:pPr>
        <w:pStyle w:val="Heading3"/>
      </w:pPr>
      <w:r w:rsidRPr="004F501F">
        <w:t xml:space="preserve">GPS </w:t>
      </w:r>
    </w:p>
    <w:p w14:paraId="6909269E" w14:textId="77777777" w:rsidR="005261DB" w:rsidRDefault="005261DB" w:rsidP="005261DB">
      <w:r>
        <w:t>A GPS module is requested for tracking the costal position of the Device while severing marine parameters in open water conditions.</w:t>
      </w:r>
    </w:p>
    <w:tbl>
      <w:tblPr>
        <w:tblStyle w:val="TableGrid"/>
        <w:tblW w:w="0" w:type="auto"/>
        <w:tblLook w:val="04A0" w:firstRow="1" w:lastRow="0" w:firstColumn="1" w:lastColumn="0" w:noHBand="0" w:noVBand="1"/>
      </w:tblPr>
      <w:tblGrid>
        <w:gridCol w:w="1693"/>
        <w:gridCol w:w="2542"/>
        <w:gridCol w:w="2626"/>
        <w:gridCol w:w="2155"/>
      </w:tblGrid>
      <w:tr w:rsidR="005261DB" w14:paraId="7B9DD94E" w14:textId="77777777" w:rsidTr="00AB04F9">
        <w:tc>
          <w:tcPr>
            <w:tcW w:w="1693" w:type="dxa"/>
          </w:tcPr>
          <w:p w14:paraId="7A5C2BE4" w14:textId="77777777" w:rsidR="005261DB" w:rsidRDefault="005261DB" w:rsidP="00AB04F9">
            <w:r>
              <w:t>Specifications</w:t>
            </w:r>
          </w:p>
        </w:tc>
        <w:tc>
          <w:tcPr>
            <w:tcW w:w="2542" w:type="dxa"/>
            <w:vAlign w:val="center"/>
          </w:tcPr>
          <w:p w14:paraId="3D0CD678" w14:textId="77777777" w:rsidR="005261DB" w:rsidRDefault="005261DB" w:rsidP="00AB04F9">
            <w:pPr>
              <w:jc w:val="center"/>
            </w:pPr>
          </w:p>
        </w:tc>
        <w:tc>
          <w:tcPr>
            <w:tcW w:w="2626" w:type="dxa"/>
            <w:vAlign w:val="center"/>
          </w:tcPr>
          <w:p w14:paraId="308C9130" w14:textId="77777777" w:rsidR="005261DB" w:rsidRDefault="005261DB" w:rsidP="00AB04F9">
            <w:pPr>
              <w:jc w:val="center"/>
            </w:pPr>
          </w:p>
        </w:tc>
        <w:tc>
          <w:tcPr>
            <w:tcW w:w="2155" w:type="dxa"/>
            <w:vAlign w:val="center"/>
          </w:tcPr>
          <w:p w14:paraId="1BAA9EE1" w14:textId="77777777" w:rsidR="005261DB" w:rsidRDefault="005261DB" w:rsidP="00AB04F9">
            <w:pPr>
              <w:jc w:val="center"/>
            </w:pPr>
          </w:p>
        </w:tc>
      </w:tr>
      <w:tr w:rsidR="005261DB" w14:paraId="5E804D43" w14:textId="77777777" w:rsidTr="00AB04F9">
        <w:tc>
          <w:tcPr>
            <w:tcW w:w="1693" w:type="dxa"/>
          </w:tcPr>
          <w:p w14:paraId="71A66EAF" w14:textId="77777777" w:rsidR="005261DB" w:rsidRDefault="005261DB" w:rsidP="00AB04F9">
            <w:r>
              <w:t>Device</w:t>
            </w:r>
          </w:p>
        </w:tc>
        <w:tc>
          <w:tcPr>
            <w:tcW w:w="2542" w:type="dxa"/>
            <w:vAlign w:val="center"/>
          </w:tcPr>
          <w:p w14:paraId="18F11867" w14:textId="21412333" w:rsidR="005261DB" w:rsidRPr="005D4DAB" w:rsidRDefault="005261DB" w:rsidP="00AB04F9">
            <w:pPr>
              <w:jc w:val="center"/>
              <w:rPr>
                <w:highlight w:val="yellow"/>
              </w:rPr>
            </w:pPr>
            <w:r w:rsidRPr="005D4DAB">
              <w:rPr>
                <w:highlight w:val="yellow"/>
              </w:rPr>
              <w:t>GPS LS2003(</w:t>
            </w:r>
            <w:r w:rsidR="00707102">
              <w:rPr>
                <w:highlight w:val="yellow"/>
              </w:rPr>
              <w:t>3</w:t>
            </w:r>
            <w:r w:rsidRPr="005D4DAB">
              <w:rPr>
                <w:highlight w:val="yellow"/>
              </w:rPr>
              <w:t>)</w:t>
            </w:r>
          </w:p>
        </w:tc>
        <w:tc>
          <w:tcPr>
            <w:tcW w:w="2626" w:type="dxa"/>
            <w:vAlign w:val="center"/>
          </w:tcPr>
          <w:p w14:paraId="7441DF63" w14:textId="77777777" w:rsidR="005261DB" w:rsidRDefault="005261DB" w:rsidP="00AB04F9">
            <w:pPr>
              <w:jc w:val="center"/>
            </w:pPr>
            <w:r>
              <w:t>Neo-6/M/V</w:t>
            </w:r>
          </w:p>
        </w:tc>
        <w:tc>
          <w:tcPr>
            <w:tcW w:w="2155" w:type="dxa"/>
            <w:vAlign w:val="center"/>
          </w:tcPr>
          <w:p w14:paraId="1E23CD1B" w14:textId="77777777" w:rsidR="005261DB" w:rsidRDefault="005261DB" w:rsidP="00AB04F9">
            <w:pPr>
              <w:jc w:val="center"/>
            </w:pPr>
            <w:r>
              <w:t xml:space="preserve">SAM-M8Q </w:t>
            </w:r>
          </w:p>
        </w:tc>
      </w:tr>
      <w:tr w:rsidR="005261DB" w14:paraId="6C234447" w14:textId="77777777" w:rsidTr="00AB04F9">
        <w:trPr>
          <w:trHeight w:val="2154"/>
        </w:trPr>
        <w:tc>
          <w:tcPr>
            <w:tcW w:w="1693" w:type="dxa"/>
          </w:tcPr>
          <w:p w14:paraId="7B20F5FA" w14:textId="77777777" w:rsidR="005261DB" w:rsidRPr="00DC0D12" w:rsidRDefault="005261DB" w:rsidP="00AB04F9">
            <w:r>
              <w:t>Image</w:t>
            </w:r>
          </w:p>
        </w:tc>
        <w:tc>
          <w:tcPr>
            <w:tcW w:w="2542" w:type="dxa"/>
            <w:vAlign w:val="center"/>
          </w:tcPr>
          <w:p w14:paraId="3A897494" w14:textId="77777777" w:rsidR="005261DB" w:rsidRPr="005D4DAB" w:rsidRDefault="005261DB" w:rsidP="00AB04F9">
            <w:pPr>
              <w:jc w:val="center"/>
              <w:rPr>
                <w:highlight w:val="yellow"/>
              </w:rPr>
            </w:pPr>
            <w:r w:rsidRPr="005D4DAB">
              <w:rPr>
                <w:noProof/>
                <w:highlight w:val="yellow"/>
                <w:lang w:eastAsia="en-GB"/>
              </w:rPr>
              <w:drawing>
                <wp:inline distT="0" distB="0" distL="0" distR="0" wp14:anchorId="40414B42" wp14:editId="23F0FD44">
                  <wp:extent cx="1337310" cy="11144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pture LS20032.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338942" cy="1115785"/>
                          </a:xfrm>
                          <a:prstGeom prst="rect">
                            <a:avLst/>
                          </a:prstGeom>
                        </pic:spPr>
                      </pic:pic>
                    </a:graphicData>
                  </a:graphic>
                </wp:inline>
              </w:drawing>
            </w:r>
          </w:p>
        </w:tc>
        <w:tc>
          <w:tcPr>
            <w:tcW w:w="2626" w:type="dxa"/>
            <w:vAlign w:val="center"/>
          </w:tcPr>
          <w:p w14:paraId="464A15E0" w14:textId="77777777" w:rsidR="005261DB" w:rsidRDefault="005261DB" w:rsidP="00AB04F9">
            <w:pPr>
              <w:jc w:val="center"/>
            </w:pPr>
            <w:r>
              <w:rPr>
                <w:noProof/>
                <w:lang w:eastAsia="en-GB"/>
              </w:rPr>
              <w:drawing>
                <wp:inline distT="0" distB="0" distL="0" distR="0" wp14:anchorId="6F30EED2" wp14:editId="4346D551">
                  <wp:extent cx="1487444" cy="1200149"/>
                  <wp:effectExtent l="0" t="0" r="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pture Neo 6 m_v.PNG"/>
                          <pic:cNvPicPr/>
                        </pic:nvPicPr>
                        <pic:blipFill>
                          <a:blip r:embed="rId13">
                            <a:extLst>
                              <a:ext uri="{28A0092B-C50C-407E-A947-70E740481C1C}">
                                <a14:useLocalDpi xmlns:a14="http://schemas.microsoft.com/office/drawing/2010/main" val="0"/>
                              </a:ext>
                            </a:extLst>
                          </a:blip>
                          <a:stretch>
                            <a:fillRect/>
                          </a:stretch>
                        </pic:blipFill>
                        <pic:spPr>
                          <a:xfrm>
                            <a:off x="0" y="0"/>
                            <a:ext cx="1544418" cy="1246118"/>
                          </a:xfrm>
                          <a:prstGeom prst="rect">
                            <a:avLst/>
                          </a:prstGeom>
                        </pic:spPr>
                      </pic:pic>
                    </a:graphicData>
                  </a:graphic>
                </wp:inline>
              </w:drawing>
            </w:r>
          </w:p>
        </w:tc>
        <w:tc>
          <w:tcPr>
            <w:tcW w:w="2155" w:type="dxa"/>
            <w:vAlign w:val="center"/>
          </w:tcPr>
          <w:p w14:paraId="2336107D" w14:textId="77777777" w:rsidR="005261DB" w:rsidRDefault="005261DB" w:rsidP="00AB04F9">
            <w:pPr>
              <w:jc w:val="center"/>
            </w:pPr>
            <w:r>
              <w:rPr>
                <w:noProof/>
                <w:lang w:eastAsia="en-GB"/>
              </w:rPr>
              <w:drawing>
                <wp:inline distT="0" distB="0" distL="0" distR="0" wp14:anchorId="0F7254FA" wp14:editId="3032B86A">
                  <wp:extent cx="1123792" cy="1152525"/>
                  <wp:effectExtent l="0" t="0" r="63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apture SAM-M8Q.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144693" cy="1173960"/>
                          </a:xfrm>
                          <a:prstGeom prst="rect">
                            <a:avLst/>
                          </a:prstGeom>
                        </pic:spPr>
                      </pic:pic>
                    </a:graphicData>
                  </a:graphic>
                </wp:inline>
              </w:drawing>
            </w:r>
          </w:p>
        </w:tc>
      </w:tr>
      <w:tr w:rsidR="005261DB" w14:paraId="20D152D4" w14:textId="77777777" w:rsidTr="00AB04F9">
        <w:tc>
          <w:tcPr>
            <w:tcW w:w="1693" w:type="dxa"/>
          </w:tcPr>
          <w:p w14:paraId="1FFF52D4" w14:textId="77777777" w:rsidR="005261DB" w:rsidRDefault="005261DB" w:rsidP="00AB04F9">
            <w:r>
              <w:t xml:space="preserve">Voltage conception </w:t>
            </w:r>
          </w:p>
        </w:tc>
        <w:tc>
          <w:tcPr>
            <w:tcW w:w="2542" w:type="dxa"/>
            <w:vAlign w:val="center"/>
          </w:tcPr>
          <w:p w14:paraId="21194C62" w14:textId="77777777" w:rsidR="005261DB" w:rsidRPr="005D4DAB" w:rsidRDefault="005261DB" w:rsidP="00AB04F9">
            <w:pPr>
              <w:jc w:val="center"/>
              <w:rPr>
                <w:highlight w:val="yellow"/>
              </w:rPr>
            </w:pPr>
            <w:r w:rsidRPr="005D4DAB">
              <w:rPr>
                <w:highlight w:val="yellow"/>
              </w:rPr>
              <w:t>4.7 - 5.2 Volts</w:t>
            </w:r>
          </w:p>
        </w:tc>
        <w:tc>
          <w:tcPr>
            <w:tcW w:w="2626" w:type="dxa"/>
            <w:vAlign w:val="center"/>
          </w:tcPr>
          <w:p w14:paraId="62941C5F" w14:textId="77777777" w:rsidR="005261DB" w:rsidRDefault="005261DB" w:rsidP="00AB04F9">
            <w:pPr>
              <w:jc w:val="center"/>
            </w:pPr>
            <w:r>
              <w:t>2.7-3.6 Volts</w:t>
            </w:r>
          </w:p>
        </w:tc>
        <w:tc>
          <w:tcPr>
            <w:tcW w:w="2155" w:type="dxa"/>
            <w:vAlign w:val="center"/>
          </w:tcPr>
          <w:p w14:paraId="6711615E" w14:textId="77777777" w:rsidR="005261DB" w:rsidRDefault="005261DB" w:rsidP="00AB04F9">
            <w:pPr>
              <w:jc w:val="center"/>
            </w:pPr>
            <w:r>
              <w:t>3.3V</w:t>
            </w:r>
          </w:p>
        </w:tc>
      </w:tr>
      <w:tr w:rsidR="005261DB" w14:paraId="7EBC62FA" w14:textId="77777777" w:rsidTr="00AB04F9">
        <w:tc>
          <w:tcPr>
            <w:tcW w:w="1693" w:type="dxa"/>
          </w:tcPr>
          <w:p w14:paraId="19635646" w14:textId="77777777" w:rsidR="005261DB" w:rsidRDefault="005261DB" w:rsidP="00AB04F9">
            <w:r>
              <w:t>Current consumption</w:t>
            </w:r>
          </w:p>
        </w:tc>
        <w:tc>
          <w:tcPr>
            <w:tcW w:w="2542" w:type="dxa"/>
            <w:vAlign w:val="center"/>
          </w:tcPr>
          <w:p w14:paraId="12F18B4E" w14:textId="77777777" w:rsidR="005261DB" w:rsidRPr="005D4DAB" w:rsidRDefault="005261DB" w:rsidP="00AB04F9">
            <w:pPr>
              <w:jc w:val="center"/>
              <w:rPr>
                <w:highlight w:val="yellow"/>
              </w:rPr>
            </w:pPr>
            <w:r w:rsidRPr="005D4DAB">
              <w:rPr>
                <w:highlight w:val="yellow"/>
              </w:rPr>
              <w:t>34 mA</w:t>
            </w:r>
          </w:p>
        </w:tc>
        <w:tc>
          <w:tcPr>
            <w:tcW w:w="2626" w:type="dxa"/>
            <w:vAlign w:val="center"/>
          </w:tcPr>
          <w:p w14:paraId="5779FAF0" w14:textId="77777777" w:rsidR="005261DB" w:rsidRDefault="005261DB" w:rsidP="00AB04F9">
            <w:pPr>
              <w:jc w:val="center"/>
            </w:pPr>
            <w:r>
              <w:t>63 mA</w:t>
            </w:r>
          </w:p>
        </w:tc>
        <w:tc>
          <w:tcPr>
            <w:tcW w:w="2155" w:type="dxa"/>
            <w:vAlign w:val="center"/>
          </w:tcPr>
          <w:p w14:paraId="7D9CAD97" w14:textId="77777777" w:rsidR="005261DB" w:rsidRDefault="005261DB" w:rsidP="00AB04F9">
            <w:pPr>
              <w:jc w:val="center"/>
            </w:pPr>
            <w:r>
              <w:t>29 mA</w:t>
            </w:r>
          </w:p>
        </w:tc>
      </w:tr>
      <w:tr w:rsidR="005261DB" w14:paraId="4F92A147" w14:textId="77777777" w:rsidTr="00AB04F9">
        <w:tc>
          <w:tcPr>
            <w:tcW w:w="1693" w:type="dxa"/>
          </w:tcPr>
          <w:p w14:paraId="1C2E0B08" w14:textId="77777777" w:rsidR="005261DB" w:rsidRDefault="005261DB" w:rsidP="00AB04F9">
            <w:r>
              <w:t>Up-date rate</w:t>
            </w:r>
          </w:p>
        </w:tc>
        <w:tc>
          <w:tcPr>
            <w:tcW w:w="2542" w:type="dxa"/>
            <w:vAlign w:val="center"/>
          </w:tcPr>
          <w:p w14:paraId="2D69EF46" w14:textId="77777777" w:rsidR="005261DB" w:rsidRPr="005D4DAB" w:rsidRDefault="005261DB" w:rsidP="00AB04F9">
            <w:pPr>
              <w:jc w:val="center"/>
              <w:rPr>
                <w:highlight w:val="yellow"/>
              </w:rPr>
            </w:pPr>
            <w:r w:rsidRPr="005D4DAB">
              <w:rPr>
                <w:highlight w:val="yellow"/>
              </w:rPr>
              <w:t>1Hz – 10KHz</w:t>
            </w:r>
          </w:p>
        </w:tc>
        <w:tc>
          <w:tcPr>
            <w:tcW w:w="2626" w:type="dxa"/>
            <w:vAlign w:val="center"/>
          </w:tcPr>
          <w:p w14:paraId="540D2134" w14:textId="77777777" w:rsidR="005261DB" w:rsidRDefault="005261DB" w:rsidP="00AB04F9">
            <w:pPr>
              <w:jc w:val="center"/>
            </w:pPr>
            <w:r>
              <w:t>1 Hz</w:t>
            </w:r>
          </w:p>
        </w:tc>
        <w:tc>
          <w:tcPr>
            <w:tcW w:w="2155" w:type="dxa"/>
            <w:vAlign w:val="center"/>
          </w:tcPr>
          <w:p w14:paraId="16BF9A64" w14:textId="77777777" w:rsidR="005261DB" w:rsidRDefault="005261DB" w:rsidP="00AB04F9">
            <w:pPr>
              <w:jc w:val="center"/>
            </w:pPr>
            <w:r>
              <w:t>18 Hz</w:t>
            </w:r>
          </w:p>
        </w:tc>
      </w:tr>
      <w:tr w:rsidR="005261DB" w14:paraId="04273460" w14:textId="77777777" w:rsidTr="00AB04F9">
        <w:tc>
          <w:tcPr>
            <w:tcW w:w="1693" w:type="dxa"/>
          </w:tcPr>
          <w:p w14:paraId="47420E6A" w14:textId="77777777" w:rsidR="005261DB" w:rsidRDefault="005261DB" w:rsidP="00AB04F9">
            <w:r>
              <w:t>Number of channels</w:t>
            </w:r>
          </w:p>
        </w:tc>
        <w:tc>
          <w:tcPr>
            <w:tcW w:w="2542" w:type="dxa"/>
            <w:vAlign w:val="center"/>
          </w:tcPr>
          <w:p w14:paraId="4C2FC862" w14:textId="77777777" w:rsidR="005261DB" w:rsidRPr="005D4DAB" w:rsidRDefault="005261DB" w:rsidP="00AB04F9">
            <w:pPr>
              <w:jc w:val="center"/>
              <w:rPr>
                <w:highlight w:val="yellow"/>
              </w:rPr>
            </w:pPr>
            <w:r w:rsidRPr="005D4DAB">
              <w:rPr>
                <w:highlight w:val="yellow"/>
              </w:rPr>
              <w:t>66 channel support</w:t>
            </w:r>
          </w:p>
        </w:tc>
        <w:tc>
          <w:tcPr>
            <w:tcW w:w="2626" w:type="dxa"/>
            <w:vAlign w:val="center"/>
          </w:tcPr>
          <w:p w14:paraId="60272334" w14:textId="77777777" w:rsidR="005261DB" w:rsidRDefault="005261DB" w:rsidP="00AB04F9">
            <w:pPr>
              <w:jc w:val="center"/>
            </w:pPr>
            <w:r>
              <w:t>50 channel support</w:t>
            </w:r>
          </w:p>
        </w:tc>
        <w:tc>
          <w:tcPr>
            <w:tcW w:w="2155" w:type="dxa"/>
            <w:vAlign w:val="center"/>
          </w:tcPr>
          <w:p w14:paraId="587E664B" w14:textId="77777777" w:rsidR="005261DB" w:rsidRDefault="005261DB" w:rsidP="00AB04F9">
            <w:pPr>
              <w:jc w:val="center"/>
            </w:pPr>
            <w:r>
              <w:t>72 channel support</w:t>
            </w:r>
          </w:p>
        </w:tc>
      </w:tr>
      <w:tr w:rsidR="005261DB" w14:paraId="5F900D0C" w14:textId="77777777" w:rsidTr="00AB04F9">
        <w:tc>
          <w:tcPr>
            <w:tcW w:w="1693" w:type="dxa"/>
          </w:tcPr>
          <w:p w14:paraId="6F10F447" w14:textId="77777777" w:rsidR="005261DB" w:rsidRDefault="005261DB" w:rsidP="00AB04F9">
            <w:r>
              <w:t xml:space="preserve">Antenna </w:t>
            </w:r>
          </w:p>
        </w:tc>
        <w:tc>
          <w:tcPr>
            <w:tcW w:w="2542" w:type="dxa"/>
            <w:vAlign w:val="center"/>
          </w:tcPr>
          <w:p w14:paraId="78784AD7" w14:textId="77777777" w:rsidR="005261DB" w:rsidRPr="005D4DAB" w:rsidRDefault="005261DB" w:rsidP="00AB04F9">
            <w:pPr>
              <w:jc w:val="center"/>
              <w:rPr>
                <w:highlight w:val="yellow"/>
              </w:rPr>
            </w:pPr>
            <w:r w:rsidRPr="005D4DAB">
              <w:rPr>
                <w:highlight w:val="yellow"/>
              </w:rPr>
              <w:t>MC-1513</w:t>
            </w:r>
          </w:p>
        </w:tc>
        <w:tc>
          <w:tcPr>
            <w:tcW w:w="2626" w:type="dxa"/>
            <w:vAlign w:val="center"/>
          </w:tcPr>
          <w:p w14:paraId="39DC0E78" w14:textId="77777777" w:rsidR="005261DB" w:rsidRDefault="005261DB" w:rsidP="00AB04F9">
            <w:pPr>
              <w:jc w:val="center"/>
            </w:pPr>
            <w:r>
              <w:t>U-box 6 Receiver</w:t>
            </w:r>
          </w:p>
        </w:tc>
        <w:tc>
          <w:tcPr>
            <w:tcW w:w="2155" w:type="dxa"/>
            <w:vAlign w:val="center"/>
          </w:tcPr>
          <w:p w14:paraId="4A23EEE1" w14:textId="77777777" w:rsidR="005261DB" w:rsidRDefault="005261DB" w:rsidP="00AB04F9">
            <w:pPr>
              <w:jc w:val="center"/>
            </w:pPr>
            <w:r>
              <w:t>GNSS Receiver</w:t>
            </w:r>
          </w:p>
        </w:tc>
      </w:tr>
      <w:tr w:rsidR="005261DB" w14:paraId="620658FE" w14:textId="77777777" w:rsidTr="00AB04F9">
        <w:trPr>
          <w:trHeight w:val="1247"/>
        </w:trPr>
        <w:tc>
          <w:tcPr>
            <w:tcW w:w="1693" w:type="dxa"/>
          </w:tcPr>
          <w:p w14:paraId="345160FF" w14:textId="77777777" w:rsidR="005261DB" w:rsidRDefault="005261DB" w:rsidP="00AB04F9">
            <w:r>
              <w:t>Accuracy</w:t>
            </w:r>
          </w:p>
        </w:tc>
        <w:tc>
          <w:tcPr>
            <w:tcW w:w="2542" w:type="dxa"/>
            <w:vAlign w:val="center"/>
          </w:tcPr>
          <w:tbl>
            <w:tblPr>
              <w:tblStyle w:val="TableGrid"/>
              <w:tblW w:w="0" w:type="auto"/>
              <w:tblLook w:val="04A0" w:firstRow="1" w:lastRow="0" w:firstColumn="1" w:lastColumn="0" w:noHBand="0" w:noVBand="1"/>
            </w:tblPr>
            <w:tblGrid>
              <w:gridCol w:w="2028"/>
            </w:tblGrid>
            <w:tr w:rsidR="005261DB" w:rsidRPr="005D4DAB" w14:paraId="59A7E04B" w14:textId="77777777" w:rsidTr="00AB04F9">
              <w:tc>
                <w:tcPr>
                  <w:tcW w:w="2028" w:type="dxa"/>
                  <w:vAlign w:val="center"/>
                </w:tcPr>
                <w:p w14:paraId="3102F619" w14:textId="77777777" w:rsidR="005261DB" w:rsidRPr="005D4DAB" w:rsidRDefault="005261DB" w:rsidP="00AB04F9">
                  <w:pPr>
                    <w:jc w:val="center"/>
                    <w:rPr>
                      <w:highlight w:val="yellow"/>
                    </w:rPr>
                  </w:pPr>
                  <w:r w:rsidRPr="005D4DAB">
                    <w:rPr>
                      <w:highlight w:val="yellow"/>
                    </w:rPr>
                    <w:t>Autonomous: 3 m</w:t>
                  </w:r>
                </w:p>
              </w:tc>
            </w:tr>
            <w:tr w:rsidR="005261DB" w:rsidRPr="005D4DAB" w14:paraId="7B04BD30" w14:textId="77777777" w:rsidTr="00AB04F9">
              <w:tc>
                <w:tcPr>
                  <w:tcW w:w="2028" w:type="dxa"/>
                  <w:vAlign w:val="center"/>
                </w:tcPr>
                <w:p w14:paraId="18547477" w14:textId="77777777" w:rsidR="005261DB" w:rsidRPr="005D4DAB" w:rsidRDefault="005261DB" w:rsidP="00AB04F9">
                  <w:pPr>
                    <w:jc w:val="center"/>
                    <w:rPr>
                      <w:highlight w:val="yellow"/>
                    </w:rPr>
                  </w:pPr>
                  <w:r w:rsidRPr="005D4DAB">
                    <w:rPr>
                      <w:highlight w:val="yellow"/>
                    </w:rPr>
                    <w:t>SBAS: 2.5 m</w:t>
                  </w:r>
                </w:p>
              </w:tc>
            </w:tr>
          </w:tbl>
          <w:p w14:paraId="7FDAD0F8" w14:textId="77777777" w:rsidR="005261DB" w:rsidRPr="005D4DAB" w:rsidRDefault="005261DB" w:rsidP="00AB04F9">
            <w:pPr>
              <w:jc w:val="center"/>
              <w:rPr>
                <w:highlight w:val="yellow"/>
              </w:rPr>
            </w:pPr>
          </w:p>
        </w:tc>
        <w:tc>
          <w:tcPr>
            <w:tcW w:w="2626" w:type="dxa"/>
            <w:vAlign w:val="center"/>
          </w:tcPr>
          <w:p w14:paraId="088FC816" w14:textId="77777777" w:rsidR="005261DB" w:rsidRDefault="005261DB" w:rsidP="00AB04F9">
            <w:pPr>
              <w:jc w:val="center"/>
            </w:pPr>
            <w:r>
              <w:t>(GPS): 2.5 m</w:t>
            </w:r>
          </w:p>
        </w:tc>
        <w:tc>
          <w:tcPr>
            <w:tcW w:w="2155" w:type="dxa"/>
            <w:vAlign w:val="center"/>
          </w:tcPr>
          <w:tbl>
            <w:tblPr>
              <w:tblStyle w:val="TableGrid"/>
              <w:tblW w:w="0" w:type="auto"/>
              <w:tblLook w:val="04A0" w:firstRow="1" w:lastRow="0" w:firstColumn="1" w:lastColumn="0" w:noHBand="0" w:noVBand="1"/>
            </w:tblPr>
            <w:tblGrid>
              <w:gridCol w:w="1929"/>
            </w:tblGrid>
            <w:tr w:rsidR="005261DB" w14:paraId="688AEA4C" w14:textId="77777777" w:rsidTr="00AB04F9">
              <w:tc>
                <w:tcPr>
                  <w:tcW w:w="1929" w:type="dxa"/>
                </w:tcPr>
                <w:p w14:paraId="0EFBAF90" w14:textId="77777777" w:rsidR="005261DB" w:rsidRDefault="005261DB" w:rsidP="00AB04F9">
                  <w:pPr>
                    <w:jc w:val="center"/>
                  </w:pPr>
                  <w:r>
                    <w:t>Velocity Acc: 0.05m/s</w:t>
                  </w:r>
                </w:p>
              </w:tc>
            </w:tr>
            <w:tr w:rsidR="005261DB" w14:paraId="480716D8" w14:textId="77777777" w:rsidTr="00AB04F9">
              <w:tc>
                <w:tcPr>
                  <w:tcW w:w="1929" w:type="dxa"/>
                </w:tcPr>
                <w:p w14:paraId="344B4E49" w14:textId="77777777" w:rsidR="005261DB" w:rsidRDefault="005261DB" w:rsidP="00AB04F9">
                  <w:pPr>
                    <w:jc w:val="center"/>
                  </w:pPr>
                  <w:r>
                    <w:t xml:space="preserve">Heading Acc: 0.3 degrees </w:t>
                  </w:r>
                </w:p>
              </w:tc>
            </w:tr>
          </w:tbl>
          <w:p w14:paraId="53042B84" w14:textId="77777777" w:rsidR="005261DB" w:rsidRDefault="005261DB" w:rsidP="00AB04F9">
            <w:pPr>
              <w:jc w:val="center"/>
            </w:pPr>
          </w:p>
        </w:tc>
      </w:tr>
      <w:tr w:rsidR="005261DB" w14:paraId="22BB6FB8" w14:textId="77777777" w:rsidTr="00AB04F9">
        <w:trPr>
          <w:trHeight w:val="850"/>
        </w:trPr>
        <w:tc>
          <w:tcPr>
            <w:tcW w:w="1693" w:type="dxa"/>
          </w:tcPr>
          <w:p w14:paraId="2890F3A6" w14:textId="77777777" w:rsidR="005261DB" w:rsidRDefault="005261DB" w:rsidP="00AB04F9">
            <w:r>
              <w:t>Pin count</w:t>
            </w:r>
          </w:p>
        </w:tc>
        <w:tc>
          <w:tcPr>
            <w:tcW w:w="2542" w:type="dxa"/>
            <w:vAlign w:val="center"/>
          </w:tcPr>
          <w:p w14:paraId="5BDFE5F2" w14:textId="77777777" w:rsidR="005261DB" w:rsidRPr="005D4DAB" w:rsidRDefault="005261DB" w:rsidP="00AB04F9">
            <w:pPr>
              <w:jc w:val="center"/>
              <w:rPr>
                <w:highlight w:val="yellow"/>
              </w:rPr>
            </w:pPr>
            <w:r w:rsidRPr="005D4DAB">
              <w:rPr>
                <w:highlight w:val="yellow"/>
              </w:rPr>
              <w:t>5 Pins</w:t>
            </w:r>
          </w:p>
        </w:tc>
        <w:tc>
          <w:tcPr>
            <w:tcW w:w="2626" w:type="dxa"/>
            <w:vAlign w:val="center"/>
          </w:tcPr>
          <w:p w14:paraId="3785490F" w14:textId="77777777" w:rsidR="005261DB" w:rsidRDefault="005261DB" w:rsidP="00AB04F9">
            <w:pPr>
              <w:jc w:val="center"/>
            </w:pPr>
            <w:r>
              <w:t>24 Pins</w:t>
            </w:r>
          </w:p>
        </w:tc>
        <w:tc>
          <w:tcPr>
            <w:tcW w:w="2155" w:type="dxa"/>
            <w:vAlign w:val="center"/>
          </w:tcPr>
          <w:p w14:paraId="0F509D9E" w14:textId="77777777" w:rsidR="005261DB" w:rsidRDefault="005261DB" w:rsidP="00AB04F9">
            <w:pPr>
              <w:jc w:val="center"/>
            </w:pPr>
            <w:r>
              <w:t>14 Pins</w:t>
            </w:r>
          </w:p>
        </w:tc>
      </w:tr>
      <w:tr w:rsidR="005261DB" w14:paraId="3CE2D9F2" w14:textId="77777777" w:rsidTr="00AB04F9">
        <w:trPr>
          <w:trHeight w:val="850"/>
        </w:trPr>
        <w:tc>
          <w:tcPr>
            <w:tcW w:w="1693" w:type="dxa"/>
          </w:tcPr>
          <w:p w14:paraId="0BB9BDF7" w14:textId="77777777" w:rsidR="005261DB" w:rsidRDefault="005261DB" w:rsidP="00AB04F9">
            <w:r>
              <w:t>Time-to-first-fix</w:t>
            </w:r>
          </w:p>
          <w:p w14:paraId="6FB95138" w14:textId="77777777" w:rsidR="005261DB" w:rsidRDefault="005261DB" w:rsidP="00AB04F9">
            <w:r>
              <w:t>(TTFF)</w:t>
            </w:r>
          </w:p>
        </w:tc>
        <w:tc>
          <w:tcPr>
            <w:tcW w:w="2542" w:type="dxa"/>
            <w:vAlign w:val="center"/>
          </w:tcPr>
          <w:p w14:paraId="336DBCCB" w14:textId="77777777" w:rsidR="005261DB" w:rsidRPr="005D4DAB" w:rsidRDefault="005261DB" w:rsidP="00AB04F9">
            <w:pPr>
              <w:jc w:val="center"/>
              <w:rPr>
                <w:highlight w:val="yellow"/>
              </w:rPr>
            </w:pPr>
            <w:r w:rsidRPr="005D4DAB">
              <w:rPr>
                <w:highlight w:val="yellow"/>
              </w:rPr>
              <w:t>Cold: 35s</w:t>
            </w:r>
          </w:p>
          <w:p w14:paraId="13F07D82" w14:textId="77777777" w:rsidR="005261DB" w:rsidRPr="005D4DAB" w:rsidRDefault="005261DB" w:rsidP="00AB04F9">
            <w:pPr>
              <w:jc w:val="center"/>
              <w:rPr>
                <w:highlight w:val="yellow"/>
              </w:rPr>
            </w:pPr>
            <w:r w:rsidRPr="005D4DAB">
              <w:rPr>
                <w:highlight w:val="yellow"/>
              </w:rPr>
              <w:t>Hot: &lt; 2s</w:t>
            </w:r>
          </w:p>
        </w:tc>
        <w:tc>
          <w:tcPr>
            <w:tcW w:w="2626" w:type="dxa"/>
            <w:vAlign w:val="center"/>
          </w:tcPr>
          <w:p w14:paraId="0C0B9BD4" w14:textId="77777777" w:rsidR="005261DB" w:rsidRDefault="005261DB" w:rsidP="00AB04F9">
            <w:pPr>
              <w:jc w:val="center"/>
            </w:pPr>
            <w:r w:rsidRPr="00C122E0">
              <w:t>Cold:</w:t>
            </w:r>
            <w:r>
              <w:t xml:space="preserve"> 26s </w:t>
            </w:r>
          </w:p>
          <w:p w14:paraId="3465BEF3" w14:textId="77777777" w:rsidR="005261DB" w:rsidRPr="00C122E0" w:rsidRDefault="005261DB" w:rsidP="00AB04F9">
            <w:pPr>
              <w:jc w:val="center"/>
            </w:pPr>
            <w:r>
              <w:t>Hot: 1s</w:t>
            </w:r>
          </w:p>
        </w:tc>
        <w:tc>
          <w:tcPr>
            <w:tcW w:w="2155" w:type="dxa"/>
            <w:vAlign w:val="center"/>
          </w:tcPr>
          <w:p w14:paraId="3E5B4D30" w14:textId="77777777" w:rsidR="005261DB" w:rsidRDefault="005261DB" w:rsidP="00AB04F9">
            <w:pPr>
              <w:jc w:val="center"/>
            </w:pPr>
            <w:r w:rsidRPr="00C122E0">
              <w:t>Cold:</w:t>
            </w:r>
            <w:r>
              <w:t xml:space="preserve"> 26s</w:t>
            </w:r>
          </w:p>
          <w:p w14:paraId="4FAD0D44" w14:textId="77777777" w:rsidR="005261DB" w:rsidRPr="00C122E0" w:rsidRDefault="005261DB" w:rsidP="00AB04F9">
            <w:pPr>
              <w:jc w:val="center"/>
            </w:pPr>
            <w:r>
              <w:t>Hot: 1s</w:t>
            </w:r>
          </w:p>
        </w:tc>
      </w:tr>
      <w:tr w:rsidR="005261DB" w14:paraId="6792E8E4" w14:textId="77777777" w:rsidTr="00AB04F9">
        <w:tc>
          <w:tcPr>
            <w:tcW w:w="1693" w:type="dxa"/>
          </w:tcPr>
          <w:p w14:paraId="65CFF67F" w14:textId="77777777" w:rsidR="005261DB" w:rsidRDefault="005261DB" w:rsidP="00AB04F9">
            <w:r>
              <w:t>Interface</w:t>
            </w:r>
          </w:p>
          <w:p w14:paraId="76306151" w14:textId="77777777" w:rsidR="005261DB" w:rsidRDefault="005261DB" w:rsidP="00AB04F9"/>
        </w:tc>
        <w:tc>
          <w:tcPr>
            <w:tcW w:w="2542" w:type="dxa"/>
            <w:vAlign w:val="center"/>
          </w:tcPr>
          <w:p w14:paraId="391251F1" w14:textId="77777777" w:rsidR="005261DB" w:rsidRPr="005D4DAB" w:rsidRDefault="005261DB" w:rsidP="00AB04F9">
            <w:pPr>
              <w:jc w:val="center"/>
              <w:rPr>
                <w:highlight w:val="yellow"/>
              </w:rPr>
            </w:pPr>
            <w:r w:rsidRPr="005D4DAB">
              <w:rPr>
                <w:highlight w:val="yellow"/>
              </w:rPr>
              <w:t>RS232</w:t>
            </w:r>
          </w:p>
        </w:tc>
        <w:tc>
          <w:tcPr>
            <w:tcW w:w="2626" w:type="dxa"/>
            <w:vAlign w:val="center"/>
          </w:tcPr>
          <w:p w14:paraId="0EDE6B96" w14:textId="77777777" w:rsidR="005261DB" w:rsidRDefault="005261DB" w:rsidP="00AB04F9">
            <w:pPr>
              <w:jc w:val="center"/>
            </w:pPr>
            <w:r>
              <w:t>UART, USB, SPI</w:t>
            </w:r>
          </w:p>
        </w:tc>
        <w:tc>
          <w:tcPr>
            <w:tcW w:w="2155" w:type="dxa"/>
            <w:vAlign w:val="center"/>
          </w:tcPr>
          <w:p w14:paraId="05D21597" w14:textId="77777777" w:rsidR="005261DB" w:rsidRDefault="005261DB" w:rsidP="00AB04F9">
            <w:pPr>
              <w:jc w:val="center"/>
            </w:pPr>
            <w:r>
              <w:t>UART, I2C, SPI</w:t>
            </w:r>
          </w:p>
        </w:tc>
      </w:tr>
      <w:tr w:rsidR="005261DB" w14:paraId="3ECEFDDA" w14:textId="77777777" w:rsidTr="00AB04F9">
        <w:trPr>
          <w:trHeight w:val="3288"/>
        </w:trPr>
        <w:tc>
          <w:tcPr>
            <w:tcW w:w="1693" w:type="dxa"/>
          </w:tcPr>
          <w:p w14:paraId="09FD6506" w14:textId="77777777" w:rsidR="005261DB" w:rsidRDefault="005261DB" w:rsidP="00AB04F9">
            <w:r>
              <w:lastRenderedPageBreak/>
              <w:t>Additional Features</w:t>
            </w:r>
          </w:p>
        </w:tc>
        <w:tc>
          <w:tcPr>
            <w:tcW w:w="2542" w:type="dxa"/>
          </w:tcPr>
          <w:p w14:paraId="591943C3" w14:textId="77777777" w:rsidR="005261DB" w:rsidRPr="005D4DAB" w:rsidRDefault="005261DB" w:rsidP="005261DB">
            <w:pPr>
              <w:pStyle w:val="ListParagraph"/>
              <w:numPr>
                <w:ilvl w:val="0"/>
                <w:numId w:val="3"/>
              </w:numPr>
              <w:rPr>
                <w:highlight w:val="yellow"/>
              </w:rPr>
            </w:pPr>
            <w:r w:rsidRPr="005D4DAB">
              <w:rPr>
                <w:highlight w:val="yellow"/>
              </w:rPr>
              <w:t>Build-in micro battery to restore data.</w:t>
            </w:r>
          </w:p>
          <w:p w14:paraId="39496C9A" w14:textId="77777777" w:rsidR="005261DB" w:rsidRPr="005D4DAB" w:rsidRDefault="005261DB" w:rsidP="005261DB">
            <w:pPr>
              <w:pStyle w:val="ListParagraph"/>
              <w:numPr>
                <w:ilvl w:val="0"/>
                <w:numId w:val="3"/>
              </w:numPr>
              <w:rPr>
                <w:highlight w:val="yellow"/>
              </w:rPr>
            </w:pPr>
            <w:r w:rsidRPr="005D4DAB">
              <w:rPr>
                <w:highlight w:val="yellow"/>
              </w:rPr>
              <w:t>LED indicator for GPS fix or no fix.</w:t>
            </w:r>
          </w:p>
          <w:p w14:paraId="50D824D7" w14:textId="77777777" w:rsidR="005261DB" w:rsidRPr="005D4DAB" w:rsidRDefault="005261DB" w:rsidP="00AB04F9">
            <w:pPr>
              <w:pStyle w:val="ListParagraph"/>
              <w:rPr>
                <w:highlight w:val="yellow"/>
              </w:rPr>
            </w:pPr>
            <w:r w:rsidRPr="005D4DAB">
              <w:rPr>
                <w:highlight w:val="yellow"/>
              </w:rPr>
              <w:t>(not available: LS20033).</w:t>
            </w:r>
          </w:p>
          <w:p w14:paraId="0F0A1E3B" w14:textId="77777777" w:rsidR="005261DB" w:rsidRPr="005D4DAB" w:rsidRDefault="005261DB" w:rsidP="00AB04F9">
            <w:pPr>
              <w:rPr>
                <w:highlight w:val="yellow"/>
              </w:rPr>
            </w:pPr>
          </w:p>
        </w:tc>
        <w:tc>
          <w:tcPr>
            <w:tcW w:w="2626" w:type="dxa"/>
          </w:tcPr>
          <w:p w14:paraId="123673E9" w14:textId="77777777" w:rsidR="005261DB" w:rsidRDefault="005261DB" w:rsidP="005261DB">
            <w:pPr>
              <w:pStyle w:val="ListParagraph"/>
              <w:numPr>
                <w:ilvl w:val="0"/>
                <w:numId w:val="3"/>
              </w:numPr>
            </w:pPr>
            <w:r>
              <w:t>RTC CRYSTAL.</w:t>
            </w:r>
          </w:p>
          <w:p w14:paraId="4E096725" w14:textId="77777777" w:rsidR="005261DB" w:rsidRDefault="005261DB" w:rsidP="005261DB">
            <w:pPr>
              <w:pStyle w:val="ListParagraph"/>
              <w:numPr>
                <w:ilvl w:val="0"/>
                <w:numId w:val="3"/>
              </w:numPr>
            </w:pPr>
            <w:r>
              <w:t>3X Configure pins.</w:t>
            </w:r>
          </w:p>
          <w:p w14:paraId="59C6C471" w14:textId="77777777" w:rsidR="005261DB" w:rsidRDefault="005261DB" w:rsidP="005261DB">
            <w:pPr>
              <w:pStyle w:val="ListParagraph"/>
              <w:numPr>
                <w:ilvl w:val="0"/>
                <w:numId w:val="3"/>
              </w:numPr>
            </w:pPr>
            <w:r>
              <w:t>1xtime-pulse.</w:t>
            </w:r>
          </w:p>
          <w:p w14:paraId="396B0043" w14:textId="77777777" w:rsidR="005261DB" w:rsidRDefault="005261DB" w:rsidP="005261DB">
            <w:pPr>
              <w:pStyle w:val="ListParagraph"/>
              <w:numPr>
                <w:ilvl w:val="0"/>
                <w:numId w:val="3"/>
              </w:numPr>
            </w:pPr>
            <w:r>
              <w:t>An External interrupt/Wakeup.</w:t>
            </w:r>
          </w:p>
          <w:p w14:paraId="58F5E2AE" w14:textId="77777777" w:rsidR="005261DB" w:rsidRDefault="005261DB" w:rsidP="005261DB">
            <w:pPr>
              <w:pStyle w:val="ListParagraph"/>
              <w:numPr>
                <w:ilvl w:val="0"/>
                <w:numId w:val="3"/>
              </w:numPr>
              <w:spacing w:before="240"/>
            </w:pPr>
            <w:r>
              <w:t>GPS L1 Frequency</w:t>
            </w:r>
          </w:p>
          <w:p w14:paraId="6C060CF8" w14:textId="77777777" w:rsidR="005261DB" w:rsidRDefault="005261DB" w:rsidP="00AB04F9">
            <w:pPr>
              <w:pStyle w:val="ListParagraph"/>
              <w:spacing w:before="240"/>
            </w:pPr>
            <w:r>
              <w:t>(C/A code).</w:t>
            </w:r>
          </w:p>
        </w:tc>
        <w:tc>
          <w:tcPr>
            <w:tcW w:w="2155" w:type="dxa"/>
          </w:tcPr>
          <w:p w14:paraId="3F2C652E" w14:textId="77777777" w:rsidR="005261DB" w:rsidRDefault="005261DB" w:rsidP="00AB04F9">
            <w:r>
              <w:t>GPS is based on the U-box, allowancing configuration for board rate, update rate, spoofing detection.</w:t>
            </w:r>
          </w:p>
          <w:p w14:paraId="25325C85" w14:textId="77777777" w:rsidR="005261DB" w:rsidRDefault="005261DB" w:rsidP="00AB04F9"/>
          <w:p w14:paraId="181426BF" w14:textId="77777777" w:rsidR="005261DB" w:rsidRDefault="005261DB" w:rsidP="00AB04F9">
            <w:r>
              <w:t>On board battery provides power to RTC on chip reducing TTFF from Cold to Hot.</w:t>
            </w:r>
          </w:p>
          <w:p w14:paraId="581F2B5A" w14:textId="77777777" w:rsidR="005261DB" w:rsidRDefault="005261DB" w:rsidP="00AB04F9"/>
        </w:tc>
      </w:tr>
    </w:tbl>
    <w:p w14:paraId="25ED6C17" w14:textId="559A5EDC" w:rsidR="005261DB" w:rsidRDefault="005261DB">
      <w:pPr>
        <w:rPr>
          <w:rStyle w:val="eop"/>
          <w:rFonts w:ascii="Calibri" w:hAnsi="Calibri" w:cs="Calibri"/>
        </w:rPr>
      </w:pPr>
      <w:r>
        <w:rPr>
          <w:rStyle w:val="eop"/>
          <w:rFonts w:ascii="Calibri" w:hAnsi="Calibri" w:cs="Calibri"/>
        </w:rPr>
        <w:br w:type="page"/>
      </w:r>
    </w:p>
    <w:p w14:paraId="29EEAAA0" w14:textId="6040AAA6" w:rsidR="00793203" w:rsidRDefault="00FB0BEB" w:rsidP="007801AA">
      <w:pPr>
        <w:pStyle w:val="Heading3"/>
        <w:rPr>
          <w:rStyle w:val="eop"/>
          <w:rFonts w:ascii="Calibri" w:hAnsi="Calibri" w:cs="Calibri"/>
        </w:rPr>
      </w:pPr>
      <w:r>
        <w:rPr>
          <w:rStyle w:val="eop"/>
          <w:rFonts w:ascii="Calibri" w:hAnsi="Calibri" w:cs="Calibri"/>
        </w:rPr>
        <w:lastRenderedPageBreak/>
        <w:t xml:space="preserve">Light density </w:t>
      </w:r>
    </w:p>
    <w:p w14:paraId="2BDF8AFB" w14:textId="71E07088" w:rsidR="00793203" w:rsidRDefault="00793203">
      <w:pPr>
        <w:rPr>
          <w:rStyle w:val="eop"/>
          <w:rFonts w:ascii="Calibri" w:hAnsi="Calibri" w:cs="Calibri"/>
        </w:rPr>
      </w:pPr>
      <w:r>
        <w:rPr>
          <w:rStyle w:val="eop"/>
          <w:rFonts w:ascii="Calibri" w:hAnsi="Calibri" w:cs="Calibri"/>
        </w:rPr>
        <w:t>UV-B sensor (GUVA-S12SD)</w:t>
      </w:r>
    </w:p>
    <w:p w14:paraId="4A49F6B6" w14:textId="63A20D9C" w:rsidR="00793203" w:rsidRDefault="00793203">
      <w:pPr>
        <w:rPr>
          <w:rStyle w:val="eop"/>
          <w:rFonts w:ascii="Calibri" w:hAnsi="Calibri" w:cs="Calibri"/>
        </w:rPr>
      </w:pPr>
      <w:r>
        <w:rPr>
          <w:rFonts w:ascii="Calibri" w:hAnsi="Calibri" w:cs="Calibri"/>
          <w:noProof/>
        </w:rPr>
        <w:drawing>
          <wp:inline distT="0" distB="0" distL="0" distR="0" wp14:anchorId="5AF0FADA" wp14:editId="5DEBD7F7">
            <wp:extent cx="1190625" cy="834731"/>
            <wp:effectExtent l="0" t="0" r="0" b="3810"/>
            <wp:docPr id="12" name="Picture 12" descr="A close 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A.PNG"/>
                    <pic:cNvPicPr/>
                  </pic:nvPicPr>
                  <pic:blipFill>
                    <a:blip r:embed="rId15">
                      <a:extLst>
                        <a:ext uri="{28A0092B-C50C-407E-A947-70E740481C1C}">
                          <a14:useLocalDpi xmlns:a14="http://schemas.microsoft.com/office/drawing/2010/main" val="0"/>
                        </a:ext>
                      </a:extLst>
                    </a:blip>
                    <a:stretch>
                      <a:fillRect/>
                    </a:stretch>
                  </pic:blipFill>
                  <pic:spPr>
                    <a:xfrm>
                      <a:off x="0" y="0"/>
                      <a:ext cx="1201541" cy="842384"/>
                    </a:xfrm>
                    <a:prstGeom prst="rect">
                      <a:avLst/>
                    </a:prstGeom>
                  </pic:spPr>
                </pic:pic>
              </a:graphicData>
            </a:graphic>
          </wp:inline>
        </w:drawing>
      </w:r>
    </w:p>
    <w:tbl>
      <w:tblPr>
        <w:tblStyle w:val="TableGrid"/>
        <w:tblW w:w="0" w:type="auto"/>
        <w:tblLook w:val="04A0" w:firstRow="1" w:lastRow="0" w:firstColumn="1" w:lastColumn="0" w:noHBand="0" w:noVBand="1"/>
      </w:tblPr>
      <w:tblGrid>
        <w:gridCol w:w="2254"/>
        <w:gridCol w:w="2254"/>
        <w:gridCol w:w="2254"/>
        <w:gridCol w:w="2254"/>
      </w:tblGrid>
      <w:tr w:rsidR="00FB0BEB" w14:paraId="41F9898B" w14:textId="77777777" w:rsidTr="00FB0BEB">
        <w:tc>
          <w:tcPr>
            <w:tcW w:w="2254" w:type="dxa"/>
          </w:tcPr>
          <w:p w14:paraId="5DEBB97C" w14:textId="74A18908" w:rsidR="00FB0BEB" w:rsidRDefault="00793203">
            <w:pPr>
              <w:rPr>
                <w:rStyle w:val="eop"/>
                <w:rFonts w:ascii="Calibri" w:hAnsi="Calibri" w:cs="Calibri"/>
              </w:rPr>
            </w:pPr>
            <w:r>
              <w:rPr>
                <w:rStyle w:val="eop"/>
                <w:rFonts w:ascii="Calibri" w:hAnsi="Calibri" w:cs="Calibri"/>
              </w:rPr>
              <w:t xml:space="preserve">Items </w:t>
            </w:r>
          </w:p>
        </w:tc>
        <w:tc>
          <w:tcPr>
            <w:tcW w:w="2254" w:type="dxa"/>
          </w:tcPr>
          <w:p w14:paraId="3737A4C9" w14:textId="28D99745" w:rsidR="00FB0BEB" w:rsidRDefault="00793203">
            <w:pPr>
              <w:rPr>
                <w:rStyle w:val="eop"/>
                <w:rFonts w:ascii="Calibri" w:hAnsi="Calibri" w:cs="Calibri"/>
              </w:rPr>
            </w:pPr>
            <w:r>
              <w:rPr>
                <w:rStyle w:val="eop"/>
                <w:rFonts w:ascii="Calibri" w:hAnsi="Calibri" w:cs="Calibri"/>
              </w:rPr>
              <w:t>symbol</w:t>
            </w:r>
          </w:p>
        </w:tc>
        <w:tc>
          <w:tcPr>
            <w:tcW w:w="2254" w:type="dxa"/>
          </w:tcPr>
          <w:p w14:paraId="6CB98B95" w14:textId="67532860" w:rsidR="00FB0BEB" w:rsidRDefault="00793203">
            <w:pPr>
              <w:rPr>
                <w:rStyle w:val="eop"/>
                <w:rFonts w:ascii="Calibri" w:hAnsi="Calibri" w:cs="Calibri"/>
              </w:rPr>
            </w:pPr>
            <w:r>
              <w:rPr>
                <w:rStyle w:val="eop"/>
                <w:rFonts w:ascii="Calibri" w:hAnsi="Calibri" w:cs="Calibri"/>
              </w:rPr>
              <w:t>value</w:t>
            </w:r>
          </w:p>
        </w:tc>
        <w:tc>
          <w:tcPr>
            <w:tcW w:w="2254" w:type="dxa"/>
          </w:tcPr>
          <w:p w14:paraId="252CC7CB" w14:textId="607077BF" w:rsidR="00FB0BEB" w:rsidRDefault="00793203">
            <w:pPr>
              <w:rPr>
                <w:rStyle w:val="eop"/>
                <w:rFonts w:ascii="Calibri" w:hAnsi="Calibri" w:cs="Calibri"/>
              </w:rPr>
            </w:pPr>
            <w:r>
              <w:rPr>
                <w:rStyle w:val="eop"/>
                <w:rFonts w:ascii="Calibri" w:hAnsi="Calibri" w:cs="Calibri"/>
              </w:rPr>
              <w:t>unit</w:t>
            </w:r>
          </w:p>
        </w:tc>
      </w:tr>
      <w:tr w:rsidR="00FB0BEB" w14:paraId="7DFC66AA" w14:textId="77777777" w:rsidTr="00FB0BEB">
        <w:tc>
          <w:tcPr>
            <w:tcW w:w="2254" w:type="dxa"/>
          </w:tcPr>
          <w:p w14:paraId="1D1E6853" w14:textId="198E1214" w:rsidR="00FB0BEB" w:rsidRDefault="00793203" w:rsidP="00793203">
            <w:pPr>
              <w:rPr>
                <w:rStyle w:val="eop"/>
                <w:rFonts w:ascii="Calibri" w:hAnsi="Calibri" w:cs="Calibri"/>
              </w:rPr>
            </w:pPr>
            <w:r>
              <w:rPr>
                <w:rStyle w:val="eop"/>
                <w:rFonts w:ascii="Calibri" w:hAnsi="Calibri" w:cs="Calibri"/>
              </w:rPr>
              <w:t>Forward current</w:t>
            </w:r>
          </w:p>
        </w:tc>
        <w:tc>
          <w:tcPr>
            <w:tcW w:w="2254" w:type="dxa"/>
          </w:tcPr>
          <w:p w14:paraId="3294EEED" w14:textId="0D3E2C0C" w:rsidR="00FB0BEB" w:rsidRDefault="00793203">
            <w:pPr>
              <w:rPr>
                <w:rStyle w:val="eop"/>
                <w:rFonts w:ascii="Calibri" w:hAnsi="Calibri" w:cs="Calibri"/>
              </w:rPr>
            </w:pPr>
            <w:r>
              <w:rPr>
                <w:rStyle w:val="eop"/>
                <w:rFonts w:ascii="Calibri" w:hAnsi="Calibri" w:cs="Calibri"/>
              </w:rPr>
              <w:t>If</w:t>
            </w:r>
          </w:p>
        </w:tc>
        <w:tc>
          <w:tcPr>
            <w:tcW w:w="2254" w:type="dxa"/>
          </w:tcPr>
          <w:p w14:paraId="169ECB79" w14:textId="1B2FDE60" w:rsidR="00FB0BEB" w:rsidRDefault="00793203">
            <w:pPr>
              <w:rPr>
                <w:rStyle w:val="eop"/>
                <w:rFonts w:ascii="Calibri" w:hAnsi="Calibri" w:cs="Calibri"/>
              </w:rPr>
            </w:pPr>
            <w:r>
              <w:rPr>
                <w:rStyle w:val="eop"/>
                <w:rFonts w:ascii="Calibri" w:hAnsi="Calibri" w:cs="Calibri"/>
              </w:rPr>
              <w:t>1</w:t>
            </w:r>
          </w:p>
        </w:tc>
        <w:tc>
          <w:tcPr>
            <w:tcW w:w="2254" w:type="dxa"/>
          </w:tcPr>
          <w:p w14:paraId="64F09E79" w14:textId="6EF43675" w:rsidR="00FB0BEB" w:rsidRDefault="00793203">
            <w:pPr>
              <w:rPr>
                <w:rStyle w:val="eop"/>
                <w:rFonts w:ascii="Calibri" w:hAnsi="Calibri" w:cs="Calibri"/>
              </w:rPr>
            </w:pPr>
            <w:r>
              <w:rPr>
                <w:rStyle w:val="eop"/>
                <w:rFonts w:ascii="Calibri" w:hAnsi="Calibri" w:cs="Calibri"/>
              </w:rPr>
              <w:t>mA</w:t>
            </w:r>
          </w:p>
        </w:tc>
      </w:tr>
      <w:tr w:rsidR="00FB0BEB" w14:paraId="01BF9C11" w14:textId="77777777" w:rsidTr="00FB0BEB">
        <w:tc>
          <w:tcPr>
            <w:tcW w:w="2254" w:type="dxa"/>
          </w:tcPr>
          <w:p w14:paraId="56FB7860" w14:textId="0324F3AB" w:rsidR="00FB0BEB" w:rsidRDefault="00793203">
            <w:pPr>
              <w:rPr>
                <w:rStyle w:val="eop"/>
                <w:rFonts w:ascii="Calibri" w:hAnsi="Calibri" w:cs="Calibri"/>
              </w:rPr>
            </w:pPr>
            <w:r>
              <w:rPr>
                <w:rStyle w:val="eop"/>
                <w:rFonts w:ascii="Calibri" w:hAnsi="Calibri" w:cs="Calibri"/>
              </w:rPr>
              <w:t xml:space="preserve">Reverse voltage </w:t>
            </w:r>
          </w:p>
        </w:tc>
        <w:tc>
          <w:tcPr>
            <w:tcW w:w="2254" w:type="dxa"/>
          </w:tcPr>
          <w:p w14:paraId="0845D504" w14:textId="10227319" w:rsidR="00FB0BEB" w:rsidRDefault="00793203">
            <w:pPr>
              <w:rPr>
                <w:rStyle w:val="eop"/>
                <w:rFonts w:ascii="Calibri" w:hAnsi="Calibri" w:cs="Calibri"/>
              </w:rPr>
            </w:pPr>
            <w:r>
              <w:rPr>
                <w:rStyle w:val="eop"/>
                <w:rFonts w:ascii="Calibri" w:hAnsi="Calibri" w:cs="Calibri"/>
              </w:rPr>
              <w:t>Vr</w:t>
            </w:r>
          </w:p>
        </w:tc>
        <w:tc>
          <w:tcPr>
            <w:tcW w:w="2254" w:type="dxa"/>
          </w:tcPr>
          <w:p w14:paraId="7A09C1A2" w14:textId="1672D382" w:rsidR="00FB0BEB" w:rsidRDefault="00793203">
            <w:pPr>
              <w:rPr>
                <w:rStyle w:val="eop"/>
                <w:rFonts w:ascii="Calibri" w:hAnsi="Calibri" w:cs="Calibri"/>
              </w:rPr>
            </w:pPr>
            <w:r>
              <w:rPr>
                <w:rStyle w:val="eop"/>
                <w:rFonts w:ascii="Calibri" w:hAnsi="Calibri" w:cs="Calibri"/>
              </w:rPr>
              <w:t>5</w:t>
            </w:r>
          </w:p>
        </w:tc>
        <w:tc>
          <w:tcPr>
            <w:tcW w:w="2254" w:type="dxa"/>
          </w:tcPr>
          <w:p w14:paraId="6356531E" w14:textId="29DA2536" w:rsidR="00FB0BEB" w:rsidRDefault="00793203">
            <w:pPr>
              <w:rPr>
                <w:rStyle w:val="eop"/>
                <w:rFonts w:ascii="Calibri" w:hAnsi="Calibri" w:cs="Calibri"/>
              </w:rPr>
            </w:pPr>
            <w:r>
              <w:rPr>
                <w:rStyle w:val="eop"/>
                <w:rFonts w:ascii="Calibri" w:hAnsi="Calibri" w:cs="Calibri"/>
              </w:rPr>
              <w:t>V</w:t>
            </w:r>
          </w:p>
        </w:tc>
      </w:tr>
      <w:tr w:rsidR="00FB0BEB" w14:paraId="1259CA0C" w14:textId="77777777" w:rsidTr="00FB0BEB">
        <w:tc>
          <w:tcPr>
            <w:tcW w:w="2254" w:type="dxa"/>
          </w:tcPr>
          <w:p w14:paraId="2ED2D673" w14:textId="5A70245D" w:rsidR="00FB0BEB" w:rsidRDefault="00793203">
            <w:pPr>
              <w:rPr>
                <w:rStyle w:val="eop"/>
                <w:rFonts w:ascii="Calibri" w:hAnsi="Calibri" w:cs="Calibri"/>
              </w:rPr>
            </w:pPr>
            <w:r>
              <w:rPr>
                <w:rStyle w:val="eop"/>
                <w:rFonts w:ascii="Calibri" w:hAnsi="Calibri" w:cs="Calibri"/>
              </w:rPr>
              <w:t xml:space="preserve">Operating temperature </w:t>
            </w:r>
          </w:p>
        </w:tc>
        <w:tc>
          <w:tcPr>
            <w:tcW w:w="2254" w:type="dxa"/>
          </w:tcPr>
          <w:p w14:paraId="6979BBF0" w14:textId="14A64CF8" w:rsidR="00FB0BEB" w:rsidRDefault="00793203">
            <w:pPr>
              <w:rPr>
                <w:rStyle w:val="eop"/>
                <w:rFonts w:ascii="Calibri" w:hAnsi="Calibri" w:cs="Calibri"/>
              </w:rPr>
            </w:pPr>
            <w:r>
              <w:rPr>
                <w:rStyle w:val="eop"/>
                <w:rFonts w:ascii="Calibri" w:hAnsi="Calibri" w:cs="Calibri"/>
              </w:rPr>
              <w:t>Top</w:t>
            </w:r>
          </w:p>
        </w:tc>
        <w:tc>
          <w:tcPr>
            <w:tcW w:w="2254" w:type="dxa"/>
          </w:tcPr>
          <w:p w14:paraId="7E2BE5F0" w14:textId="0049818C" w:rsidR="00FB0BEB" w:rsidRDefault="00793203">
            <w:pPr>
              <w:rPr>
                <w:rStyle w:val="eop"/>
                <w:rFonts w:ascii="Calibri" w:hAnsi="Calibri" w:cs="Calibri"/>
              </w:rPr>
            </w:pPr>
            <w:r>
              <w:rPr>
                <w:rStyle w:val="eop"/>
                <w:rFonts w:ascii="Calibri" w:hAnsi="Calibri" w:cs="Calibri"/>
              </w:rPr>
              <w:t>- 30 to +85</w:t>
            </w:r>
          </w:p>
        </w:tc>
        <w:tc>
          <w:tcPr>
            <w:tcW w:w="2254" w:type="dxa"/>
          </w:tcPr>
          <w:p w14:paraId="75211CC6" w14:textId="30D24217" w:rsidR="00FB0BEB" w:rsidRDefault="00793203">
            <w:pPr>
              <w:rPr>
                <w:rStyle w:val="eop"/>
                <w:rFonts w:ascii="Calibri" w:hAnsi="Calibri" w:cs="Calibri"/>
              </w:rPr>
            </w:pPr>
            <w:r>
              <w:rPr>
                <w:rStyle w:val="eop"/>
                <w:rFonts w:ascii="Calibri" w:hAnsi="Calibri" w:cs="Calibri"/>
              </w:rPr>
              <w:t>C</w:t>
            </w:r>
          </w:p>
        </w:tc>
      </w:tr>
    </w:tbl>
    <w:p w14:paraId="0A6AD901" w14:textId="4013A10D" w:rsidR="00793203" w:rsidRDefault="00793203">
      <w:pPr>
        <w:rPr>
          <w:rStyle w:val="eop"/>
          <w:rFonts w:ascii="Calibri" w:hAnsi="Calibri" w:cs="Calibri"/>
        </w:rPr>
      </w:pPr>
    </w:p>
    <w:p w14:paraId="4C165793" w14:textId="55790C0C" w:rsidR="00793203" w:rsidRPr="008D78F6" w:rsidRDefault="00213771">
      <w:pPr>
        <w:rPr>
          <w:rStyle w:val="eop"/>
          <w:rFonts w:ascii="Calibri" w:hAnsi="Calibri" w:cs="Calibri"/>
        </w:rPr>
      </w:pPr>
      <w:r w:rsidRPr="008D78F6">
        <w:rPr>
          <w:rStyle w:val="eop"/>
          <w:rFonts w:ascii="Calibri" w:hAnsi="Calibri" w:cs="Calibri"/>
        </w:rPr>
        <w:t>Light- to frequency converter (TSL235R)</w:t>
      </w:r>
    </w:p>
    <w:p w14:paraId="1FD002E0" w14:textId="654CA6EE" w:rsidR="00213771" w:rsidRPr="008D78F6" w:rsidRDefault="00213771">
      <w:pPr>
        <w:rPr>
          <w:rStyle w:val="eop"/>
          <w:rFonts w:ascii="Calibri" w:hAnsi="Calibri" w:cs="Calibri"/>
        </w:rPr>
      </w:pPr>
      <w:r w:rsidRPr="008D78F6">
        <w:rPr>
          <w:rFonts w:ascii="Calibri" w:hAnsi="Calibri" w:cs="Calibri"/>
          <w:noProof/>
        </w:rPr>
        <w:drawing>
          <wp:inline distT="0" distB="0" distL="0" distR="0" wp14:anchorId="48ACF06C" wp14:editId="3497E58F">
            <wp:extent cx="600075" cy="1144329"/>
            <wp:effectExtent l="0" t="0" r="0" b="0"/>
            <wp:docPr id="13" name="Picture 13"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B.PNG"/>
                    <pic:cNvPicPr/>
                  </pic:nvPicPr>
                  <pic:blipFill>
                    <a:blip r:embed="rId16">
                      <a:extLst>
                        <a:ext uri="{28A0092B-C50C-407E-A947-70E740481C1C}">
                          <a14:useLocalDpi xmlns:a14="http://schemas.microsoft.com/office/drawing/2010/main" val="0"/>
                        </a:ext>
                      </a:extLst>
                    </a:blip>
                    <a:stretch>
                      <a:fillRect/>
                    </a:stretch>
                  </pic:blipFill>
                  <pic:spPr>
                    <a:xfrm>
                      <a:off x="0" y="0"/>
                      <a:ext cx="602910" cy="1149735"/>
                    </a:xfrm>
                    <a:prstGeom prst="rect">
                      <a:avLst/>
                    </a:prstGeom>
                  </pic:spPr>
                </pic:pic>
              </a:graphicData>
            </a:graphic>
          </wp:inline>
        </w:drawing>
      </w:r>
    </w:p>
    <w:tbl>
      <w:tblPr>
        <w:tblStyle w:val="TableGrid"/>
        <w:tblW w:w="0" w:type="auto"/>
        <w:tblLook w:val="04A0" w:firstRow="1" w:lastRow="0" w:firstColumn="1" w:lastColumn="0" w:noHBand="0" w:noVBand="1"/>
      </w:tblPr>
      <w:tblGrid>
        <w:gridCol w:w="2689"/>
        <w:gridCol w:w="1819"/>
        <w:gridCol w:w="2254"/>
        <w:gridCol w:w="2254"/>
      </w:tblGrid>
      <w:tr w:rsidR="00793203" w:rsidRPr="008D78F6" w14:paraId="32342E0D" w14:textId="77777777" w:rsidTr="00AA11FB">
        <w:tc>
          <w:tcPr>
            <w:tcW w:w="2689" w:type="dxa"/>
          </w:tcPr>
          <w:p w14:paraId="07913398" w14:textId="4E07888E" w:rsidR="00793203" w:rsidRPr="008D78F6" w:rsidRDefault="00213771">
            <w:pPr>
              <w:rPr>
                <w:rStyle w:val="eop"/>
                <w:rFonts w:ascii="Calibri" w:hAnsi="Calibri" w:cs="Calibri"/>
              </w:rPr>
            </w:pPr>
            <w:r w:rsidRPr="008D78F6">
              <w:rPr>
                <w:rStyle w:val="eop"/>
                <w:rFonts w:ascii="Calibri" w:hAnsi="Calibri" w:cs="Calibri"/>
              </w:rPr>
              <w:t xml:space="preserve">Parameters </w:t>
            </w:r>
          </w:p>
        </w:tc>
        <w:tc>
          <w:tcPr>
            <w:tcW w:w="1819" w:type="dxa"/>
          </w:tcPr>
          <w:p w14:paraId="68751134" w14:textId="23DB0B39" w:rsidR="00793203" w:rsidRPr="008D78F6" w:rsidRDefault="00213771">
            <w:pPr>
              <w:rPr>
                <w:rStyle w:val="eop"/>
                <w:rFonts w:ascii="Calibri" w:hAnsi="Calibri" w:cs="Calibri"/>
              </w:rPr>
            </w:pPr>
            <w:r w:rsidRPr="008D78F6">
              <w:rPr>
                <w:rStyle w:val="eop"/>
                <w:rFonts w:ascii="Calibri" w:hAnsi="Calibri" w:cs="Calibri"/>
              </w:rPr>
              <w:t xml:space="preserve">Test conditions </w:t>
            </w:r>
          </w:p>
        </w:tc>
        <w:tc>
          <w:tcPr>
            <w:tcW w:w="2254" w:type="dxa"/>
          </w:tcPr>
          <w:p w14:paraId="6E21E090" w14:textId="56BB5E54" w:rsidR="00793203" w:rsidRPr="008D78F6" w:rsidRDefault="00213771">
            <w:pPr>
              <w:rPr>
                <w:rStyle w:val="eop"/>
                <w:rFonts w:ascii="Calibri" w:hAnsi="Calibri" w:cs="Calibri"/>
              </w:rPr>
            </w:pPr>
            <w:r w:rsidRPr="008D78F6">
              <w:rPr>
                <w:rStyle w:val="eop"/>
                <w:rFonts w:ascii="Calibri" w:hAnsi="Calibri" w:cs="Calibri"/>
              </w:rPr>
              <w:t>type</w:t>
            </w:r>
          </w:p>
        </w:tc>
        <w:tc>
          <w:tcPr>
            <w:tcW w:w="2254" w:type="dxa"/>
          </w:tcPr>
          <w:p w14:paraId="24B0EB00" w14:textId="5D3A8F94" w:rsidR="00793203" w:rsidRPr="008D78F6" w:rsidRDefault="00213771">
            <w:pPr>
              <w:rPr>
                <w:rStyle w:val="eop"/>
                <w:rFonts w:ascii="Calibri" w:hAnsi="Calibri" w:cs="Calibri"/>
              </w:rPr>
            </w:pPr>
            <w:r w:rsidRPr="008D78F6">
              <w:rPr>
                <w:rStyle w:val="eop"/>
                <w:rFonts w:ascii="Calibri" w:hAnsi="Calibri" w:cs="Calibri"/>
              </w:rPr>
              <w:t>unit</w:t>
            </w:r>
          </w:p>
        </w:tc>
      </w:tr>
      <w:tr w:rsidR="00793203" w:rsidRPr="008D78F6" w14:paraId="2DDB3731" w14:textId="77777777" w:rsidTr="00AA11FB">
        <w:tc>
          <w:tcPr>
            <w:tcW w:w="2689" w:type="dxa"/>
          </w:tcPr>
          <w:p w14:paraId="29E885ED" w14:textId="166BBEE1" w:rsidR="00793203" w:rsidRPr="008D78F6" w:rsidRDefault="00793203">
            <w:pPr>
              <w:rPr>
                <w:rStyle w:val="eop"/>
                <w:rFonts w:ascii="Calibri" w:hAnsi="Calibri" w:cs="Calibri"/>
              </w:rPr>
            </w:pPr>
            <w:r w:rsidRPr="008D78F6">
              <w:rPr>
                <w:rStyle w:val="eop"/>
                <w:rFonts w:ascii="Calibri" w:hAnsi="Calibri" w:cs="Calibri"/>
              </w:rPr>
              <w:t>High level output voltage</w:t>
            </w:r>
          </w:p>
        </w:tc>
        <w:tc>
          <w:tcPr>
            <w:tcW w:w="1819" w:type="dxa"/>
          </w:tcPr>
          <w:p w14:paraId="58668BCB" w14:textId="1F0DF1E4" w:rsidR="00793203" w:rsidRPr="008D78F6" w:rsidRDefault="00213771">
            <w:pPr>
              <w:rPr>
                <w:rStyle w:val="eop"/>
                <w:rFonts w:ascii="Calibri" w:hAnsi="Calibri" w:cs="Calibri"/>
              </w:rPr>
            </w:pPr>
            <w:r w:rsidRPr="008D78F6">
              <w:rPr>
                <w:rStyle w:val="eop"/>
                <w:rFonts w:ascii="Calibri" w:hAnsi="Calibri" w:cs="Calibri"/>
              </w:rPr>
              <w:t>I_ oH = - 4 mA</w:t>
            </w:r>
          </w:p>
        </w:tc>
        <w:tc>
          <w:tcPr>
            <w:tcW w:w="2254" w:type="dxa"/>
          </w:tcPr>
          <w:p w14:paraId="710DDB83" w14:textId="007E9978" w:rsidR="00793203" w:rsidRPr="008D78F6" w:rsidRDefault="00213771">
            <w:pPr>
              <w:rPr>
                <w:rStyle w:val="eop"/>
                <w:rFonts w:ascii="Calibri" w:hAnsi="Calibri" w:cs="Calibri"/>
              </w:rPr>
            </w:pPr>
            <w:r w:rsidRPr="008D78F6">
              <w:rPr>
                <w:rStyle w:val="eop"/>
                <w:rFonts w:ascii="Calibri" w:hAnsi="Calibri" w:cs="Calibri"/>
              </w:rPr>
              <w:t>4 min</w:t>
            </w:r>
          </w:p>
        </w:tc>
        <w:tc>
          <w:tcPr>
            <w:tcW w:w="2254" w:type="dxa"/>
          </w:tcPr>
          <w:p w14:paraId="3BAB1897" w14:textId="0FDA3704" w:rsidR="00793203" w:rsidRPr="008D78F6" w:rsidRDefault="00213771">
            <w:pPr>
              <w:rPr>
                <w:rStyle w:val="eop"/>
                <w:rFonts w:ascii="Calibri" w:hAnsi="Calibri" w:cs="Calibri"/>
              </w:rPr>
            </w:pPr>
            <w:r w:rsidRPr="008D78F6">
              <w:rPr>
                <w:rStyle w:val="eop"/>
                <w:rFonts w:ascii="Calibri" w:hAnsi="Calibri" w:cs="Calibri"/>
              </w:rPr>
              <w:t>V</w:t>
            </w:r>
          </w:p>
        </w:tc>
      </w:tr>
      <w:tr w:rsidR="00793203" w:rsidRPr="008D78F6" w14:paraId="69784A2E" w14:textId="77777777" w:rsidTr="00AA11FB">
        <w:tc>
          <w:tcPr>
            <w:tcW w:w="2689" w:type="dxa"/>
          </w:tcPr>
          <w:p w14:paraId="4DE12093" w14:textId="2DDE11B9" w:rsidR="00793203" w:rsidRPr="008D78F6" w:rsidRDefault="00213771">
            <w:pPr>
              <w:rPr>
                <w:rStyle w:val="eop"/>
                <w:rFonts w:ascii="Calibri" w:hAnsi="Calibri" w:cs="Calibri"/>
              </w:rPr>
            </w:pPr>
            <w:r w:rsidRPr="008D78F6">
              <w:rPr>
                <w:rStyle w:val="eop"/>
                <w:rFonts w:ascii="Calibri" w:hAnsi="Calibri" w:cs="Calibri"/>
              </w:rPr>
              <w:t>Low level output voltage.</w:t>
            </w:r>
          </w:p>
        </w:tc>
        <w:tc>
          <w:tcPr>
            <w:tcW w:w="1819" w:type="dxa"/>
          </w:tcPr>
          <w:p w14:paraId="50AB9612" w14:textId="0644B75A" w:rsidR="00793203" w:rsidRPr="008D78F6" w:rsidRDefault="00213771">
            <w:pPr>
              <w:rPr>
                <w:rStyle w:val="eop"/>
                <w:rFonts w:ascii="Calibri" w:hAnsi="Calibri" w:cs="Calibri"/>
              </w:rPr>
            </w:pPr>
            <w:r w:rsidRPr="008D78F6">
              <w:rPr>
                <w:rStyle w:val="eop"/>
                <w:rFonts w:ascii="Calibri" w:hAnsi="Calibri" w:cs="Calibri"/>
              </w:rPr>
              <w:t>I_ oL = 4 mA</w:t>
            </w:r>
          </w:p>
        </w:tc>
        <w:tc>
          <w:tcPr>
            <w:tcW w:w="2254" w:type="dxa"/>
          </w:tcPr>
          <w:p w14:paraId="61A9153E" w14:textId="4E4102B9" w:rsidR="00793203" w:rsidRPr="008D78F6" w:rsidRDefault="00213771">
            <w:pPr>
              <w:rPr>
                <w:rStyle w:val="eop"/>
                <w:rFonts w:ascii="Calibri" w:hAnsi="Calibri" w:cs="Calibri"/>
              </w:rPr>
            </w:pPr>
            <w:r w:rsidRPr="008D78F6">
              <w:rPr>
                <w:rStyle w:val="eop"/>
                <w:rFonts w:ascii="Calibri" w:hAnsi="Calibri" w:cs="Calibri"/>
              </w:rPr>
              <w:t>0.4 maz</w:t>
            </w:r>
          </w:p>
        </w:tc>
        <w:tc>
          <w:tcPr>
            <w:tcW w:w="2254" w:type="dxa"/>
          </w:tcPr>
          <w:p w14:paraId="2EA0CA29" w14:textId="417D3CEA" w:rsidR="00793203" w:rsidRPr="008D78F6" w:rsidRDefault="00213771">
            <w:pPr>
              <w:rPr>
                <w:rStyle w:val="eop"/>
                <w:rFonts w:ascii="Calibri" w:hAnsi="Calibri" w:cs="Calibri"/>
              </w:rPr>
            </w:pPr>
            <w:r w:rsidRPr="008D78F6">
              <w:rPr>
                <w:rStyle w:val="eop"/>
                <w:rFonts w:ascii="Calibri" w:hAnsi="Calibri" w:cs="Calibri"/>
              </w:rPr>
              <w:t>V</w:t>
            </w:r>
          </w:p>
        </w:tc>
      </w:tr>
      <w:tr w:rsidR="00793203" w:rsidRPr="008D78F6" w14:paraId="4462E837" w14:textId="77777777" w:rsidTr="00AA11FB">
        <w:tc>
          <w:tcPr>
            <w:tcW w:w="2689" w:type="dxa"/>
          </w:tcPr>
          <w:p w14:paraId="46C2A4E5" w14:textId="016B63A4" w:rsidR="00793203" w:rsidRPr="008D78F6" w:rsidRDefault="00213771">
            <w:pPr>
              <w:rPr>
                <w:rStyle w:val="eop"/>
                <w:rFonts w:ascii="Calibri" w:hAnsi="Calibri" w:cs="Calibri"/>
              </w:rPr>
            </w:pPr>
            <w:r w:rsidRPr="008D78F6">
              <w:rPr>
                <w:rStyle w:val="eop"/>
                <w:rFonts w:ascii="Calibri" w:hAnsi="Calibri" w:cs="Calibri"/>
              </w:rPr>
              <w:t>Supply current</w:t>
            </w:r>
          </w:p>
        </w:tc>
        <w:tc>
          <w:tcPr>
            <w:tcW w:w="1819" w:type="dxa"/>
          </w:tcPr>
          <w:p w14:paraId="343CCB65" w14:textId="77777777" w:rsidR="00793203" w:rsidRPr="008D78F6" w:rsidRDefault="00793203">
            <w:pPr>
              <w:rPr>
                <w:rStyle w:val="eop"/>
                <w:rFonts w:ascii="Calibri" w:hAnsi="Calibri" w:cs="Calibri"/>
              </w:rPr>
            </w:pPr>
          </w:p>
        </w:tc>
        <w:tc>
          <w:tcPr>
            <w:tcW w:w="2254" w:type="dxa"/>
          </w:tcPr>
          <w:p w14:paraId="1B53B23E" w14:textId="77777777" w:rsidR="00793203" w:rsidRPr="008D78F6" w:rsidRDefault="00793203">
            <w:pPr>
              <w:rPr>
                <w:rStyle w:val="eop"/>
                <w:rFonts w:ascii="Calibri" w:hAnsi="Calibri" w:cs="Calibri"/>
              </w:rPr>
            </w:pPr>
          </w:p>
        </w:tc>
        <w:tc>
          <w:tcPr>
            <w:tcW w:w="2254" w:type="dxa"/>
          </w:tcPr>
          <w:p w14:paraId="74E9B21D" w14:textId="675C2A92" w:rsidR="00793203" w:rsidRPr="008D78F6" w:rsidRDefault="00213771">
            <w:pPr>
              <w:rPr>
                <w:rStyle w:val="eop"/>
                <w:rFonts w:ascii="Calibri" w:hAnsi="Calibri" w:cs="Calibri"/>
              </w:rPr>
            </w:pPr>
            <w:r w:rsidRPr="008D78F6">
              <w:rPr>
                <w:rStyle w:val="eop"/>
                <w:rFonts w:ascii="Calibri" w:hAnsi="Calibri" w:cs="Calibri"/>
              </w:rPr>
              <w:t>MA</w:t>
            </w:r>
          </w:p>
        </w:tc>
      </w:tr>
      <w:tr w:rsidR="00793203" w14:paraId="25B69C78" w14:textId="77777777" w:rsidTr="00AA11FB">
        <w:tc>
          <w:tcPr>
            <w:tcW w:w="2689" w:type="dxa"/>
          </w:tcPr>
          <w:p w14:paraId="21734C31" w14:textId="40B64072" w:rsidR="00793203" w:rsidRPr="008D78F6" w:rsidRDefault="00213771">
            <w:pPr>
              <w:rPr>
                <w:rStyle w:val="eop"/>
                <w:rFonts w:ascii="Calibri" w:hAnsi="Calibri" w:cs="Calibri"/>
              </w:rPr>
            </w:pPr>
            <w:r w:rsidRPr="008D78F6">
              <w:rPr>
                <w:rStyle w:val="eop"/>
                <w:rFonts w:ascii="Calibri" w:hAnsi="Calibri" w:cs="Calibri"/>
              </w:rPr>
              <w:t xml:space="preserve">Temperature coefficient </w:t>
            </w:r>
          </w:p>
        </w:tc>
        <w:tc>
          <w:tcPr>
            <w:tcW w:w="1819" w:type="dxa"/>
          </w:tcPr>
          <w:p w14:paraId="5F3EAED8" w14:textId="20D93730" w:rsidR="00793203" w:rsidRPr="008D78F6" w:rsidRDefault="00213771">
            <w:pPr>
              <w:rPr>
                <w:rStyle w:val="eop"/>
                <w:rFonts w:ascii="Calibri" w:hAnsi="Calibri" w:cs="Calibri"/>
              </w:rPr>
            </w:pPr>
            <w:r w:rsidRPr="008D78F6">
              <w:rPr>
                <w:rStyle w:val="eop"/>
                <w:rFonts w:ascii="Calibri" w:hAnsi="Calibri" w:cs="Calibri"/>
              </w:rPr>
              <w:t xml:space="preserve">Wavelength &lt; 700nm </w:t>
            </w:r>
          </w:p>
        </w:tc>
        <w:tc>
          <w:tcPr>
            <w:tcW w:w="2254" w:type="dxa"/>
          </w:tcPr>
          <w:p w14:paraId="02C67368" w14:textId="338D1C10" w:rsidR="00793203" w:rsidRPr="008D78F6" w:rsidRDefault="00213771">
            <w:pPr>
              <w:rPr>
                <w:rStyle w:val="eop"/>
                <w:rFonts w:ascii="Calibri" w:hAnsi="Calibri" w:cs="Calibri"/>
              </w:rPr>
            </w:pPr>
            <w:r w:rsidRPr="008D78F6">
              <w:rPr>
                <w:rStyle w:val="eop"/>
                <w:rFonts w:ascii="Calibri" w:hAnsi="Calibri" w:cs="Calibri"/>
              </w:rPr>
              <w:t>Tolerance of 150</w:t>
            </w:r>
          </w:p>
        </w:tc>
        <w:tc>
          <w:tcPr>
            <w:tcW w:w="2254" w:type="dxa"/>
          </w:tcPr>
          <w:p w14:paraId="12461594" w14:textId="5BCF4222" w:rsidR="00793203" w:rsidRDefault="00213771">
            <w:pPr>
              <w:rPr>
                <w:rStyle w:val="eop"/>
                <w:rFonts w:ascii="Calibri" w:hAnsi="Calibri" w:cs="Calibri"/>
              </w:rPr>
            </w:pPr>
            <w:r w:rsidRPr="008D78F6">
              <w:rPr>
                <w:rStyle w:val="eop"/>
                <w:rFonts w:ascii="Calibri" w:hAnsi="Calibri" w:cs="Calibri"/>
              </w:rPr>
              <w:t>KHz</w:t>
            </w:r>
          </w:p>
        </w:tc>
      </w:tr>
    </w:tbl>
    <w:p w14:paraId="0FE15D2D" w14:textId="31C9703B" w:rsidR="003549D5" w:rsidRDefault="003549D5">
      <w:pPr>
        <w:rPr>
          <w:rStyle w:val="eop"/>
          <w:rFonts w:ascii="Calibri" w:hAnsi="Calibri" w:cs="Calibri"/>
        </w:rPr>
      </w:pPr>
    </w:p>
    <w:p w14:paraId="17E35895" w14:textId="7125E6AC" w:rsidR="00527360" w:rsidRPr="008D78F6" w:rsidRDefault="00527360">
      <w:pPr>
        <w:rPr>
          <w:rStyle w:val="eop"/>
          <w:rFonts w:ascii="Calibri" w:hAnsi="Calibri" w:cs="Calibri"/>
          <w:highlight w:val="yellow"/>
        </w:rPr>
      </w:pPr>
      <w:r w:rsidRPr="008D78F6">
        <w:rPr>
          <w:rStyle w:val="eop"/>
          <w:rFonts w:ascii="Calibri" w:hAnsi="Calibri" w:cs="Calibri"/>
          <w:highlight w:val="yellow"/>
        </w:rPr>
        <w:t>NSL19M51</w:t>
      </w:r>
    </w:p>
    <w:p w14:paraId="560F4879" w14:textId="053BB90F" w:rsidR="008D78F6" w:rsidRPr="008D78F6" w:rsidRDefault="008D78F6">
      <w:pPr>
        <w:rPr>
          <w:rStyle w:val="eop"/>
          <w:rFonts w:ascii="Calibri" w:hAnsi="Calibri" w:cs="Calibri"/>
          <w:highlight w:val="yellow"/>
        </w:rPr>
      </w:pPr>
      <w:r w:rsidRPr="008D78F6">
        <w:rPr>
          <w:rFonts w:ascii="Calibri" w:hAnsi="Calibri" w:cs="Calibri"/>
          <w:noProof/>
          <w:highlight w:val="yellow"/>
        </w:rPr>
        <w:drawing>
          <wp:inline distT="0" distB="0" distL="0" distR="0" wp14:anchorId="4382213D" wp14:editId="5DD7DBD7">
            <wp:extent cx="1549049" cy="1257300"/>
            <wp:effectExtent l="0" t="0" r="0" b="0"/>
            <wp:docPr id="27" name="Picture 27" descr="A picture containing p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LDR.PNG"/>
                    <pic:cNvPicPr/>
                  </pic:nvPicPr>
                  <pic:blipFill>
                    <a:blip r:embed="rId17">
                      <a:extLst>
                        <a:ext uri="{28A0092B-C50C-407E-A947-70E740481C1C}">
                          <a14:useLocalDpi xmlns:a14="http://schemas.microsoft.com/office/drawing/2010/main" val="0"/>
                        </a:ext>
                      </a:extLst>
                    </a:blip>
                    <a:stretch>
                      <a:fillRect/>
                    </a:stretch>
                  </pic:blipFill>
                  <pic:spPr>
                    <a:xfrm>
                      <a:off x="0" y="0"/>
                      <a:ext cx="1570519" cy="1274726"/>
                    </a:xfrm>
                    <a:prstGeom prst="rect">
                      <a:avLst/>
                    </a:prstGeom>
                  </pic:spPr>
                </pic:pic>
              </a:graphicData>
            </a:graphic>
          </wp:inline>
        </w:drawing>
      </w:r>
    </w:p>
    <w:tbl>
      <w:tblPr>
        <w:tblStyle w:val="TableGrid"/>
        <w:tblW w:w="0" w:type="auto"/>
        <w:tblLook w:val="04A0" w:firstRow="1" w:lastRow="0" w:firstColumn="1" w:lastColumn="0" w:noHBand="0" w:noVBand="1"/>
      </w:tblPr>
      <w:tblGrid>
        <w:gridCol w:w="3296"/>
        <w:gridCol w:w="2860"/>
        <w:gridCol w:w="2860"/>
      </w:tblGrid>
      <w:tr w:rsidR="00CF6525" w:rsidRPr="008D78F6" w14:paraId="091E1957" w14:textId="77777777" w:rsidTr="00527360">
        <w:tc>
          <w:tcPr>
            <w:tcW w:w="3296" w:type="dxa"/>
          </w:tcPr>
          <w:p w14:paraId="5363022E" w14:textId="31C95E04" w:rsidR="00CF6525" w:rsidRPr="008D78F6" w:rsidRDefault="008D78F6">
            <w:pPr>
              <w:rPr>
                <w:rStyle w:val="eop"/>
                <w:rFonts w:ascii="Calibri" w:hAnsi="Calibri" w:cs="Calibri"/>
                <w:highlight w:val="yellow"/>
              </w:rPr>
            </w:pPr>
            <w:r w:rsidRPr="008D78F6">
              <w:rPr>
                <w:rStyle w:val="eop"/>
                <w:rFonts w:ascii="Calibri" w:hAnsi="Calibri" w:cs="Calibri"/>
                <w:highlight w:val="yellow"/>
              </w:rPr>
              <w:t xml:space="preserve">Paramotors </w:t>
            </w:r>
          </w:p>
        </w:tc>
        <w:tc>
          <w:tcPr>
            <w:tcW w:w="2860" w:type="dxa"/>
          </w:tcPr>
          <w:p w14:paraId="185785BD" w14:textId="7D0671AB" w:rsidR="00CF6525" w:rsidRPr="008D78F6" w:rsidRDefault="00CF6525">
            <w:pPr>
              <w:rPr>
                <w:rStyle w:val="eop"/>
                <w:rFonts w:ascii="Calibri" w:hAnsi="Calibri" w:cs="Calibri"/>
                <w:highlight w:val="yellow"/>
              </w:rPr>
            </w:pPr>
            <w:r w:rsidRPr="008D78F6">
              <w:rPr>
                <w:rStyle w:val="eop"/>
                <w:rFonts w:ascii="Calibri" w:hAnsi="Calibri" w:cs="Calibri"/>
                <w:highlight w:val="yellow"/>
              </w:rPr>
              <w:t xml:space="preserve">Value </w:t>
            </w:r>
          </w:p>
        </w:tc>
        <w:tc>
          <w:tcPr>
            <w:tcW w:w="2860" w:type="dxa"/>
          </w:tcPr>
          <w:p w14:paraId="70B27421" w14:textId="79D5E31C" w:rsidR="00CF6525" w:rsidRPr="008D78F6" w:rsidRDefault="00CF6525">
            <w:pPr>
              <w:rPr>
                <w:rStyle w:val="eop"/>
                <w:rFonts w:ascii="Calibri" w:hAnsi="Calibri" w:cs="Calibri"/>
                <w:highlight w:val="yellow"/>
              </w:rPr>
            </w:pPr>
            <w:r w:rsidRPr="008D78F6">
              <w:rPr>
                <w:rStyle w:val="eop"/>
                <w:rFonts w:ascii="Calibri" w:hAnsi="Calibri" w:cs="Calibri"/>
                <w:highlight w:val="yellow"/>
              </w:rPr>
              <w:t>units</w:t>
            </w:r>
          </w:p>
        </w:tc>
      </w:tr>
      <w:tr w:rsidR="00527360" w:rsidRPr="008D78F6" w14:paraId="7419483B" w14:textId="52C3C6EE" w:rsidTr="00527360">
        <w:tc>
          <w:tcPr>
            <w:tcW w:w="3296" w:type="dxa"/>
          </w:tcPr>
          <w:p w14:paraId="31298C97" w14:textId="20D9A952" w:rsidR="00527360" w:rsidRPr="008D78F6" w:rsidRDefault="00527360">
            <w:pPr>
              <w:rPr>
                <w:rStyle w:val="eop"/>
                <w:rFonts w:ascii="Calibri" w:hAnsi="Calibri" w:cs="Calibri"/>
                <w:highlight w:val="yellow"/>
              </w:rPr>
            </w:pPr>
            <w:r w:rsidRPr="008D78F6">
              <w:rPr>
                <w:rStyle w:val="eop"/>
                <w:rFonts w:ascii="Calibri" w:hAnsi="Calibri" w:cs="Calibri"/>
                <w:highlight w:val="yellow"/>
              </w:rPr>
              <w:t xml:space="preserve">Voltage peak </w:t>
            </w:r>
          </w:p>
        </w:tc>
        <w:tc>
          <w:tcPr>
            <w:tcW w:w="2860" w:type="dxa"/>
          </w:tcPr>
          <w:p w14:paraId="22034FCE" w14:textId="3D32D498" w:rsidR="00527360" w:rsidRPr="008D78F6" w:rsidRDefault="008D78F6">
            <w:pPr>
              <w:rPr>
                <w:rStyle w:val="eop"/>
                <w:rFonts w:ascii="Calibri" w:hAnsi="Calibri" w:cs="Calibri"/>
                <w:highlight w:val="yellow"/>
              </w:rPr>
            </w:pPr>
            <w:r w:rsidRPr="008D78F6">
              <w:rPr>
                <w:rStyle w:val="eop"/>
                <w:rFonts w:ascii="Calibri" w:hAnsi="Calibri" w:cs="Calibri"/>
                <w:highlight w:val="yellow"/>
              </w:rPr>
              <w:t>100 (Max)</w:t>
            </w:r>
          </w:p>
        </w:tc>
        <w:tc>
          <w:tcPr>
            <w:tcW w:w="2860" w:type="dxa"/>
          </w:tcPr>
          <w:p w14:paraId="3BB3767F" w14:textId="15289A0B" w:rsidR="00527360" w:rsidRPr="008D78F6" w:rsidRDefault="008D78F6">
            <w:pPr>
              <w:rPr>
                <w:rStyle w:val="eop"/>
                <w:rFonts w:ascii="Calibri" w:hAnsi="Calibri" w:cs="Calibri"/>
                <w:highlight w:val="yellow"/>
              </w:rPr>
            </w:pPr>
            <w:r w:rsidRPr="008D78F6">
              <w:rPr>
                <w:rStyle w:val="eop"/>
                <w:rFonts w:ascii="Calibri" w:hAnsi="Calibri" w:cs="Calibri"/>
                <w:highlight w:val="yellow"/>
              </w:rPr>
              <w:t>V</w:t>
            </w:r>
          </w:p>
        </w:tc>
      </w:tr>
      <w:tr w:rsidR="00527360" w:rsidRPr="008D78F6" w14:paraId="3A652DF1" w14:textId="6ED5BE66" w:rsidTr="00527360">
        <w:tc>
          <w:tcPr>
            <w:tcW w:w="3296" w:type="dxa"/>
          </w:tcPr>
          <w:p w14:paraId="08F4FAB2" w14:textId="6A6818A5" w:rsidR="00527360" w:rsidRPr="008D78F6" w:rsidRDefault="00527360">
            <w:pPr>
              <w:rPr>
                <w:rStyle w:val="eop"/>
                <w:rFonts w:ascii="Calibri" w:hAnsi="Calibri" w:cs="Calibri"/>
                <w:highlight w:val="yellow"/>
              </w:rPr>
            </w:pPr>
            <w:r w:rsidRPr="008D78F6">
              <w:rPr>
                <w:rStyle w:val="eop"/>
                <w:rFonts w:ascii="Calibri" w:hAnsi="Calibri" w:cs="Calibri"/>
                <w:highlight w:val="yellow"/>
              </w:rPr>
              <w:t>Power dissipation</w:t>
            </w:r>
          </w:p>
        </w:tc>
        <w:tc>
          <w:tcPr>
            <w:tcW w:w="2860" w:type="dxa"/>
          </w:tcPr>
          <w:p w14:paraId="39422A7F" w14:textId="002DA3CE" w:rsidR="00527360" w:rsidRPr="008D78F6" w:rsidRDefault="008D78F6">
            <w:pPr>
              <w:rPr>
                <w:rStyle w:val="eop"/>
                <w:rFonts w:ascii="Calibri" w:hAnsi="Calibri" w:cs="Calibri"/>
                <w:highlight w:val="yellow"/>
              </w:rPr>
            </w:pPr>
            <w:r w:rsidRPr="008D78F6">
              <w:rPr>
                <w:rStyle w:val="eop"/>
                <w:rFonts w:ascii="Calibri" w:hAnsi="Calibri" w:cs="Calibri"/>
                <w:highlight w:val="yellow"/>
              </w:rPr>
              <w:t>50</w:t>
            </w:r>
          </w:p>
        </w:tc>
        <w:tc>
          <w:tcPr>
            <w:tcW w:w="2860" w:type="dxa"/>
          </w:tcPr>
          <w:p w14:paraId="18F64E36" w14:textId="10966AAC" w:rsidR="00527360" w:rsidRPr="008D78F6" w:rsidRDefault="008D78F6">
            <w:pPr>
              <w:rPr>
                <w:rStyle w:val="eop"/>
                <w:rFonts w:ascii="Calibri" w:hAnsi="Calibri" w:cs="Calibri"/>
                <w:highlight w:val="yellow"/>
              </w:rPr>
            </w:pPr>
            <w:r w:rsidRPr="008D78F6">
              <w:rPr>
                <w:rStyle w:val="eop"/>
                <w:rFonts w:ascii="Calibri" w:hAnsi="Calibri" w:cs="Calibri"/>
                <w:highlight w:val="yellow"/>
              </w:rPr>
              <w:t>mW</w:t>
            </w:r>
          </w:p>
        </w:tc>
      </w:tr>
      <w:tr w:rsidR="00527360" w:rsidRPr="008D78F6" w14:paraId="13F5EA74" w14:textId="3C232A89" w:rsidTr="00527360">
        <w:tc>
          <w:tcPr>
            <w:tcW w:w="3296" w:type="dxa"/>
          </w:tcPr>
          <w:p w14:paraId="56A04E4A" w14:textId="63E8261B" w:rsidR="00527360" w:rsidRPr="008D78F6" w:rsidRDefault="00527360">
            <w:pPr>
              <w:rPr>
                <w:rStyle w:val="eop"/>
                <w:rFonts w:ascii="Calibri" w:hAnsi="Calibri" w:cs="Calibri"/>
                <w:highlight w:val="yellow"/>
              </w:rPr>
            </w:pPr>
            <w:r w:rsidRPr="008D78F6">
              <w:rPr>
                <w:rStyle w:val="eop"/>
                <w:rFonts w:ascii="Calibri" w:hAnsi="Calibri" w:cs="Calibri"/>
                <w:highlight w:val="yellow"/>
              </w:rPr>
              <w:t xml:space="preserve">Operation temperature </w:t>
            </w:r>
          </w:p>
        </w:tc>
        <w:tc>
          <w:tcPr>
            <w:tcW w:w="2860" w:type="dxa"/>
          </w:tcPr>
          <w:p w14:paraId="5EE8619F" w14:textId="197FFEC6" w:rsidR="00527360" w:rsidRPr="008D78F6" w:rsidRDefault="008D78F6">
            <w:pPr>
              <w:rPr>
                <w:rStyle w:val="eop"/>
                <w:rFonts w:ascii="Calibri" w:hAnsi="Calibri" w:cs="Calibri"/>
                <w:highlight w:val="yellow"/>
              </w:rPr>
            </w:pPr>
            <w:r w:rsidRPr="008D78F6">
              <w:rPr>
                <w:rStyle w:val="eop"/>
                <w:rFonts w:ascii="Calibri" w:hAnsi="Calibri" w:cs="Calibri"/>
                <w:highlight w:val="yellow"/>
              </w:rPr>
              <w:t>-60 to +75</w:t>
            </w:r>
          </w:p>
        </w:tc>
        <w:tc>
          <w:tcPr>
            <w:tcW w:w="2860" w:type="dxa"/>
          </w:tcPr>
          <w:p w14:paraId="2C239719" w14:textId="7586F417" w:rsidR="00527360" w:rsidRPr="008D78F6" w:rsidRDefault="008D78F6">
            <w:pPr>
              <w:rPr>
                <w:rStyle w:val="eop"/>
                <w:rFonts w:ascii="Calibri" w:hAnsi="Calibri" w:cs="Calibri"/>
                <w:highlight w:val="yellow"/>
              </w:rPr>
            </w:pPr>
            <w:r w:rsidRPr="008D78F6">
              <w:rPr>
                <w:rStyle w:val="eop"/>
                <w:rFonts w:ascii="Calibri" w:hAnsi="Calibri" w:cs="Calibri"/>
                <w:highlight w:val="yellow"/>
              </w:rPr>
              <w:t>C</w:t>
            </w:r>
          </w:p>
        </w:tc>
      </w:tr>
      <w:tr w:rsidR="00527360" w:rsidRPr="008D78F6" w14:paraId="67988033" w14:textId="6C685EF0" w:rsidTr="00527360">
        <w:tc>
          <w:tcPr>
            <w:tcW w:w="3296" w:type="dxa"/>
          </w:tcPr>
          <w:p w14:paraId="5C3027E0" w14:textId="589A5E73" w:rsidR="00527360" w:rsidRPr="008D78F6" w:rsidRDefault="008D78F6">
            <w:pPr>
              <w:rPr>
                <w:rStyle w:val="eop"/>
                <w:rFonts w:ascii="Calibri" w:hAnsi="Calibri" w:cs="Calibri"/>
                <w:highlight w:val="yellow"/>
              </w:rPr>
            </w:pPr>
            <w:r w:rsidRPr="008D78F6">
              <w:rPr>
                <w:rStyle w:val="eop"/>
                <w:rFonts w:ascii="Calibri" w:hAnsi="Calibri" w:cs="Calibri"/>
                <w:highlight w:val="yellow"/>
              </w:rPr>
              <w:t>Light resistance</w:t>
            </w:r>
          </w:p>
        </w:tc>
        <w:tc>
          <w:tcPr>
            <w:tcW w:w="2860" w:type="dxa"/>
          </w:tcPr>
          <w:p w14:paraId="3E769E02" w14:textId="559AA4A9" w:rsidR="00527360" w:rsidRPr="008D78F6" w:rsidRDefault="008D78F6">
            <w:pPr>
              <w:rPr>
                <w:rStyle w:val="eop"/>
                <w:rFonts w:ascii="Calibri" w:hAnsi="Calibri" w:cs="Calibri"/>
                <w:highlight w:val="yellow"/>
              </w:rPr>
            </w:pPr>
            <w:r w:rsidRPr="008D78F6">
              <w:rPr>
                <w:rStyle w:val="eop"/>
                <w:rFonts w:ascii="Calibri" w:hAnsi="Calibri" w:cs="Calibri"/>
                <w:highlight w:val="yellow"/>
              </w:rPr>
              <w:t>20 – 100</w:t>
            </w:r>
          </w:p>
        </w:tc>
        <w:tc>
          <w:tcPr>
            <w:tcW w:w="2860" w:type="dxa"/>
          </w:tcPr>
          <w:p w14:paraId="7B0F1A9D" w14:textId="1DACAE7E" w:rsidR="00527360" w:rsidRPr="008D78F6" w:rsidRDefault="008D78F6">
            <w:pPr>
              <w:rPr>
                <w:rStyle w:val="eop"/>
                <w:rFonts w:ascii="Calibri" w:hAnsi="Calibri" w:cs="Calibri"/>
                <w:highlight w:val="yellow"/>
              </w:rPr>
            </w:pPr>
            <w:r w:rsidRPr="008D78F6">
              <w:rPr>
                <w:rStyle w:val="eop"/>
                <w:rFonts w:ascii="Calibri" w:hAnsi="Calibri" w:cs="Calibri"/>
                <w:highlight w:val="yellow"/>
              </w:rPr>
              <w:t>K-Ohms</w:t>
            </w:r>
          </w:p>
        </w:tc>
      </w:tr>
      <w:tr w:rsidR="008D78F6" w14:paraId="4B2FA3C6" w14:textId="77777777" w:rsidTr="00527360">
        <w:tc>
          <w:tcPr>
            <w:tcW w:w="3296" w:type="dxa"/>
          </w:tcPr>
          <w:p w14:paraId="65742B59" w14:textId="322FBE14" w:rsidR="008D78F6" w:rsidRPr="008D78F6" w:rsidRDefault="008D78F6">
            <w:pPr>
              <w:rPr>
                <w:rStyle w:val="eop"/>
                <w:rFonts w:ascii="Calibri" w:hAnsi="Calibri" w:cs="Calibri"/>
                <w:highlight w:val="yellow"/>
              </w:rPr>
            </w:pPr>
            <w:r w:rsidRPr="008D78F6">
              <w:rPr>
                <w:rStyle w:val="eop"/>
                <w:rFonts w:ascii="Calibri" w:hAnsi="Calibri" w:cs="Calibri"/>
                <w:highlight w:val="yellow"/>
              </w:rPr>
              <w:t>Dark resistance</w:t>
            </w:r>
          </w:p>
        </w:tc>
        <w:tc>
          <w:tcPr>
            <w:tcW w:w="2860" w:type="dxa"/>
          </w:tcPr>
          <w:p w14:paraId="34AFEC8C" w14:textId="3F0C83E9" w:rsidR="008D78F6" w:rsidRPr="008D78F6" w:rsidRDefault="008D78F6">
            <w:pPr>
              <w:rPr>
                <w:rStyle w:val="eop"/>
                <w:rFonts w:ascii="Calibri" w:hAnsi="Calibri" w:cs="Calibri"/>
                <w:highlight w:val="yellow"/>
              </w:rPr>
            </w:pPr>
            <w:r w:rsidRPr="008D78F6">
              <w:rPr>
                <w:rStyle w:val="eop"/>
                <w:rFonts w:ascii="Calibri" w:hAnsi="Calibri" w:cs="Calibri"/>
                <w:highlight w:val="yellow"/>
              </w:rPr>
              <w:t>20</w:t>
            </w:r>
          </w:p>
        </w:tc>
        <w:tc>
          <w:tcPr>
            <w:tcW w:w="2860" w:type="dxa"/>
          </w:tcPr>
          <w:p w14:paraId="5C12756C" w14:textId="5D7D65F8" w:rsidR="008D78F6" w:rsidRDefault="008D78F6">
            <w:pPr>
              <w:rPr>
                <w:rStyle w:val="eop"/>
                <w:rFonts w:ascii="Calibri" w:hAnsi="Calibri" w:cs="Calibri"/>
              </w:rPr>
            </w:pPr>
            <w:r w:rsidRPr="008D78F6">
              <w:rPr>
                <w:rStyle w:val="eop"/>
                <w:rFonts w:ascii="Calibri" w:hAnsi="Calibri" w:cs="Calibri"/>
                <w:highlight w:val="yellow"/>
              </w:rPr>
              <w:t>M-ohms</w:t>
            </w:r>
          </w:p>
        </w:tc>
      </w:tr>
    </w:tbl>
    <w:p w14:paraId="13C8FC93" w14:textId="77777777" w:rsidR="00527360" w:rsidRDefault="00527360">
      <w:pPr>
        <w:rPr>
          <w:rStyle w:val="eop"/>
          <w:rFonts w:ascii="Calibri" w:hAnsi="Calibri" w:cs="Calibri"/>
        </w:rPr>
      </w:pPr>
    </w:p>
    <w:p w14:paraId="7EA6CC0F" w14:textId="77777777" w:rsidR="00011FD4" w:rsidRDefault="003549D5" w:rsidP="007801AA">
      <w:pPr>
        <w:pStyle w:val="Heading3"/>
        <w:rPr>
          <w:rStyle w:val="eop"/>
          <w:rFonts w:ascii="Calibri" w:hAnsi="Calibri" w:cs="Calibri"/>
        </w:rPr>
      </w:pPr>
      <w:r>
        <w:rPr>
          <w:rStyle w:val="eop"/>
          <w:rFonts w:ascii="Calibri" w:hAnsi="Calibri" w:cs="Calibri"/>
        </w:rPr>
        <w:br w:type="page"/>
      </w:r>
      <w:r w:rsidR="00011FD4">
        <w:rPr>
          <w:rStyle w:val="eop"/>
          <w:rFonts w:ascii="Calibri" w:hAnsi="Calibri" w:cs="Calibri"/>
        </w:rPr>
        <w:lastRenderedPageBreak/>
        <w:t>Ultrasonic</w:t>
      </w:r>
    </w:p>
    <w:p w14:paraId="1019095A" w14:textId="0619A29A" w:rsidR="00AA11FB" w:rsidRDefault="00011FD4">
      <w:pPr>
        <w:rPr>
          <w:rStyle w:val="eop"/>
          <w:rFonts w:ascii="Calibri" w:hAnsi="Calibri" w:cs="Calibri"/>
        </w:rPr>
      </w:pPr>
      <w:r>
        <w:rPr>
          <w:rStyle w:val="eop"/>
          <w:rFonts w:ascii="Calibri" w:hAnsi="Calibri" w:cs="Calibri"/>
        </w:rPr>
        <w:t xml:space="preserve"> </w:t>
      </w:r>
      <w:r w:rsidR="00AA11FB">
        <w:rPr>
          <w:rStyle w:val="eop"/>
          <w:rFonts w:ascii="Calibri" w:hAnsi="Calibri" w:cs="Calibri"/>
        </w:rPr>
        <w:t>To determine the hight of the ocean wave ultrasonic modules will be used with their traditional sense of producing an ultrasonic pulse from the module to the surface of the water, which will return to bounce and return back.</w:t>
      </w:r>
    </w:p>
    <w:p w14:paraId="6104ADE4" w14:textId="77777777" w:rsidR="00241627" w:rsidRDefault="00AA11FB">
      <w:pPr>
        <w:rPr>
          <w:rStyle w:val="eop"/>
          <w:rFonts w:ascii="Calibri" w:hAnsi="Calibri" w:cs="Calibri"/>
        </w:rPr>
      </w:pPr>
      <w:r>
        <w:rPr>
          <w:rStyle w:val="eop"/>
          <w:rFonts w:ascii="Calibri" w:hAnsi="Calibri" w:cs="Calibri"/>
        </w:rPr>
        <w:t>The method of determining the hight of the wave requires a means</w:t>
      </w:r>
      <w:r w:rsidR="00241627">
        <w:rPr>
          <w:rStyle w:val="eop"/>
          <w:rFonts w:ascii="Calibri" w:hAnsi="Calibri" w:cs="Calibri"/>
        </w:rPr>
        <w:t xml:space="preserve"> of</w:t>
      </w:r>
      <w:r>
        <w:rPr>
          <w:rStyle w:val="eop"/>
          <w:rFonts w:ascii="Calibri" w:hAnsi="Calibri" w:cs="Calibri"/>
        </w:rPr>
        <w:t xml:space="preserve"> comprising both the natural hight of the water against the oscillating wave of the water</w:t>
      </w:r>
      <w:r w:rsidR="00241627">
        <w:rPr>
          <w:rStyle w:val="eop"/>
          <w:rFonts w:ascii="Calibri" w:hAnsi="Calibri" w:cs="Calibri"/>
        </w:rPr>
        <w:t>. To measure both hights of water, two tubes are needed. One tube will be completely open to receive the waves of the water and the other will have multiple holes that will gradually rise or fall to the natural water high.</w:t>
      </w:r>
    </w:p>
    <w:p w14:paraId="67655580" w14:textId="77777777" w:rsidR="00241627" w:rsidRPr="002F5076" w:rsidRDefault="00241627">
      <w:pPr>
        <w:rPr>
          <w:rStyle w:val="eop"/>
          <w:rFonts w:ascii="Calibri" w:hAnsi="Calibri" w:cs="Calibri"/>
          <w:highlight w:val="yellow"/>
        </w:rPr>
      </w:pPr>
      <w:r w:rsidRPr="002F5076">
        <w:rPr>
          <w:rStyle w:val="eop"/>
          <w:rFonts w:ascii="Calibri" w:hAnsi="Calibri" w:cs="Calibri"/>
          <w:highlight w:val="yellow"/>
        </w:rPr>
        <w:t>HC-SR04 (ultrasonic module)</w:t>
      </w:r>
    </w:p>
    <w:p w14:paraId="061A818D" w14:textId="77777777" w:rsidR="003D531D" w:rsidRPr="002F5076" w:rsidRDefault="003D531D">
      <w:pPr>
        <w:rPr>
          <w:rStyle w:val="eop"/>
          <w:rFonts w:ascii="Calibri" w:hAnsi="Calibri" w:cs="Calibri"/>
          <w:highlight w:val="yellow"/>
        </w:rPr>
      </w:pPr>
      <w:r w:rsidRPr="002F5076">
        <w:rPr>
          <w:rFonts w:ascii="Calibri" w:hAnsi="Calibri" w:cs="Calibri"/>
          <w:noProof/>
          <w:highlight w:val="yellow"/>
        </w:rPr>
        <w:drawing>
          <wp:inline distT="0" distB="0" distL="0" distR="0" wp14:anchorId="3FA3A3C7" wp14:editId="2CA4EFF7">
            <wp:extent cx="2114845" cy="1143160"/>
            <wp:effectExtent l="0" t="0" r="0" b="0"/>
            <wp:docPr id="15" name="Picture 15" descr="A close up of a speak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A.PNG"/>
                    <pic:cNvPicPr/>
                  </pic:nvPicPr>
                  <pic:blipFill>
                    <a:blip r:embed="rId18">
                      <a:extLst>
                        <a:ext uri="{28A0092B-C50C-407E-A947-70E740481C1C}">
                          <a14:useLocalDpi xmlns:a14="http://schemas.microsoft.com/office/drawing/2010/main" val="0"/>
                        </a:ext>
                      </a:extLst>
                    </a:blip>
                    <a:stretch>
                      <a:fillRect/>
                    </a:stretch>
                  </pic:blipFill>
                  <pic:spPr>
                    <a:xfrm>
                      <a:off x="0" y="0"/>
                      <a:ext cx="2114845" cy="1143160"/>
                    </a:xfrm>
                    <a:prstGeom prst="rect">
                      <a:avLst/>
                    </a:prstGeom>
                  </pic:spPr>
                </pic:pic>
              </a:graphicData>
            </a:graphic>
          </wp:inline>
        </w:drawing>
      </w:r>
      <w:r w:rsidR="00AA11FB" w:rsidRPr="002F5076">
        <w:rPr>
          <w:rStyle w:val="eop"/>
          <w:rFonts w:ascii="Calibri" w:hAnsi="Calibri" w:cs="Calibri"/>
          <w:highlight w:val="yellow"/>
        </w:rPr>
        <w:t xml:space="preserve">   </w:t>
      </w:r>
    </w:p>
    <w:tbl>
      <w:tblPr>
        <w:tblStyle w:val="TableGrid"/>
        <w:tblW w:w="0" w:type="auto"/>
        <w:tblLook w:val="04A0" w:firstRow="1" w:lastRow="0" w:firstColumn="1" w:lastColumn="0" w:noHBand="0" w:noVBand="1"/>
      </w:tblPr>
      <w:tblGrid>
        <w:gridCol w:w="4508"/>
        <w:gridCol w:w="4508"/>
      </w:tblGrid>
      <w:tr w:rsidR="003D531D" w:rsidRPr="002F5076" w14:paraId="6214A00A" w14:textId="77777777" w:rsidTr="003D531D">
        <w:tc>
          <w:tcPr>
            <w:tcW w:w="4508" w:type="dxa"/>
          </w:tcPr>
          <w:p w14:paraId="2E613473" w14:textId="7649AB4D" w:rsidR="003D531D" w:rsidRPr="002F5076" w:rsidRDefault="003D531D">
            <w:pPr>
              <w:rPr>
                <w:rStyle w:val="eop"/>
                <w:rFonts w:ascii="Calibri" w:hAnsi="Calibri" w:cs="Calibri"/>
                <w:highlight w:val="yellow"/>
              </w:rPr>
            </w:pPr>
            <w:r w:rsidRPr="002F5076">
              <w:rPr>
                <w:rStyle w:val="eop"/>
                <w:rFonts w:ascii="Calibri" w:hAnsi="Calibri" w:cs="Calibri"/>
                <w:highlight w:val="yellow"/>
              </w:rPr>
              <w:t xml:space="preserve">Electronic parameters </w:t>
            </w:r>
          </w:p>
        </w:tc>
        <w:tc>
          <w:tcPr>
            <w:tcW w:w="4508" w:type="dxa"/>
          </w:tcPr>
          <w:p w14:paraId="6225E024" w14:textId="3F814931" w:rsidR="003D531D" w:rsidRPr="002F5076" w:rsidRDefault="003D531D">
            <w:pPr>
              <w:rPr>
                <w:rStyle w:val="eop"/>
                <w:rFonts w:ascii="Calibri" w:hAnsi="Calibri" w:cs="Calibri"/>
                <w:highlight w:val="yellow"/>
              </w:rPr>
            </w:pPr>
            <w:r w:rsidRPr="002F5076">
              <w:rPr>
                <w:rStyle w:val="eop"/>
                <w:rFonts w:ascii="Calibri" w:hAnsi="Calibri" w:cs="Calibri"/>
                <w:highlight w:val="yellow"/>
              </w:rPr>
              <w:t xml:space="preserve">Values </w:t>
            </w:r>
          </w:p>
        </w:tc>
      </w:tr>
      <w:tr w:rsidR="003D531D" w:rsidRPr="002F5076" w14:paraId="0DE5A13C" w14:textId="77777777" w:rsidTr="003D531D">
        <w:tc>
          <w:tcPr>
            <w:tcW w:w="4508" w:type="dxa"/>
          </w:tcPr>
          <w:p w14:paraId="4C4C8D1A" w14:textId="261846D9" w:rsidR="003D531D" w:rsidRPr="002F5076" w:rsidRDefault="003D531D">
            <w:pPr>
              <w:rPr>
                <w:rStyle w:val="eop"/>
                <w:rFonts w:ascii="Calibri" w:hAnsi="Calibri" w:cs="Calibri"/>
                <w:highlight w:val="yellow"/>
              </w:rPr>
            </w:pPr>
            <w:r w:rsidRPr="002F5076">
              <w:rPr>
                <w:rStyle w:val="eop"/>
                <w:rFonts w:ascii="Calibri" w:hAnsi="Calibri" w:cs="Calibri"/>
                <w:highlight w:val="yellow"/>
              </w:rPr>
              <w:t xml:space="preserve">Operational voltage </w:t>
            </w:r>
          </w:p>
        </w:tc>
        <w:tc>
          <w:tcPr>
            <w:tcW w:w="4508" w:type="dxa"/>
          </w:tcPr>
          <w:p w14:paraId="2FCE06BF" w14:textId="7AACAACB" w:rsidR="003D531D" w:rsidRPr="002F5076" w:rsidRDefault="003D531D">
            <w:pPr>
              <w:rPr>
                <w:rStyle w:val="eop"/>
                <w:rFonts w:ascii="Calibri" w:hAnsi="Calibri" w:cs="Calibri"/>
                <w:highlight w:val="yellow"/>
              </w:rPr>
            </w:pPr>
            <w:r w:rsidRPr="002F5076">
              <w:rPr>
                <w:rStyle w:val="eop"/>
                <w:rFonts w:ascii="Calibri" w:hAnsi="Calibri" w:cs="Calibri"/>
                <w:highlight w:val="yellow"/>
              </w:rPr>
              <w:t>5V DC</w:t>
            </w:r>
          </w:p>
        </w:tc>
      </w:tr>
      <w:tr w:rsidR="003D531D" w:rsidRPr="002F5076" w14:paraId="0B43BF84" w14:textId="77777777" w:rsidTr="003D531D">
        <w:tc>
          <w:tcPr>
            <w:tcW w:w="4508" w:type="dxa"/>
          </w:tcPr>
          <w:p w14:paraId="3D673817" w14:textId="4FF485C6" w:rsidR="003D531D" w:rsidRPr="002F5076" w:rsidRDefault="003D531D">
            <w:pPr>
              <w:rPr>
                <w:rStyle w:val="eop"/>
                <w:rFonts w:ascii="Calibri" w:hAnsi="Calibri" w:cs="Calibri"/>
                <w:highlight w:val="yellow"/>
              </w:rPr>
            </w:pPr>
            <w:r w:rsidRPr="002F5076">
              <w:rPr>
                <w:rStyle w:val="eop"/>
                <w:rFonts w:ascii="Calibri" w:hAnsi="Calibri" w:cs="Calibri"/>
                <w:highlight w:val="yellow"/>
              </w:rPr>
              <w:t xml:space="preserve">Operational current </w:t>
            </w:r>
          </w:p>
        </w:tc>
        <w:tc>
          <w:tcPr>
            <w:tcW w:w="4508" w:type="dxa"/>
          </w:tcPr>
          <w:p w14:paraId="3BDF9429" w14:textId="1DED6FCE" w:rsidR="003D531D" w:rsidRPr="002F5076" w:rsidRDefault="003D531D">
            <w:pPr>
              <w:rPr>
                <w:rStyle w:val="eop"/>
                <w:rFonts w:ascii="Calibri" w:hAnsi="Calibri" w:cs="Calibri"/>
                <w:highlight w:val="yellow"/>
              </w:rPr>
            </w:pPr>
            <w:r w:rsidRPr="002F5076">
              <w:rPr>
                <w:rStyle w:val="eop"/>
                <w:rFonts w:ascii="Calibri" w:hAnsi="Calibri" w:cs="Calibri"/>
                <w:highlight w:val="yellow"/>
              </w:rPr>
              <w:t>15 mA</w:t>
            </w:r>
          </w:p>
        </w:tc>
      </w:tr>
      <w:tr w:rsidR="003D531D" w:rsidRPr="002F5076" w14:paraId="41C5708E" w14:textId="77777777" w:rsidTr="003D531D">
        <w:tc>
          <w:tcPr>
            <w:tcW w:w="4508" w:type="dxa"/>
          </w:tcPr>
          <w:p w14:paraId="4116DD88" w14:textId="3FE9CCAC" w:rsidR="003D531D" w:rsidRPr="002F5076" w:rsidRDefault="003D531D">
            <w:pPr>
              <w:rPr>
                <w:rStyle w:val="eop"/>
                <w:rFonts w:ascii="Calibri" w:hAnsi="Calibri" w:cs="Calibri"/>
                <w:highlight w:val="yellow"/>
              </w:rPr>
            </w:pPr>
            <w:r w:rsidRPr="002F5076">
              <w:rPr>
                <w:rStyle w:val="eop"/>
                <w:rFonts w:ascii="Calibri" w:hAnsi="Calibri" w:cs="Calibri"/>
                <w:highlight w:val="yellow"/>
              </w:rPr>
              <w:t xml:space="preserve">Operational frequency </w:t>
            </w:r>
          </w:p>
        </w:tc>
        <w:tc>
          <w:tcPr>
            <w:tcW w:w="4508" w:type="dxa"/>
          </w:tcPr>
          <w:p w14:paraId="253D7530" w14:textId="003A9FC0" w:rsidR="003D531D" w:rsidRPr="002F5076" w:rsidRDefault="003D531D">
            <w:pPr>
              <w:rPr>
                <w:rStyle w:val="eop"/>
                <w:rFonts w:ascii="Calibri" w:hAnsi="Calibri" w:cs="Calibri"/>
                <w:highlight w:val="yellow"/>
              </w:rPr>
            </w:pPr>
            <w:r w:rsidRPr="002F5076">
              <w:rPr>
                <w:rStyle w:val="eop"/>
                <w:rFonts w:ascii="Calibri" w:hAnsi="Calibri" w:cs="Calibri"/>
                <w:highlight w:val="yellow"/>
              </w:rPr>
              <w:t>40 Khz</w:t>
            </w:r>
          </w:p>
        </w:tc>
      </w:tr>
      <w:tr w:rsidR="003D531D" w:rsidRPr="002F5076" w14:paraId="22D985F7" w14:textId="77777777" w:rsidTr="003D531D">
        <w:tc>
          <w:tcPr>
            <w:tcW w:w="4508" w:type="dxa"/>
          </w:tcPr>
          <w:p w14:paraId="4E7BC151" w14:textId="137AFB45" w:rsidR="003D531D" w:rsidRPr="002F5076" w:rsidRDefault="003D531D">
            <w:pPr>
              <w:rPr>
                <w:rStyle w:val="eop"/>
                <w:rFonts w:ascii="Calibri" w:hAnsi="Calibri" w:cs="Calibri"/>
                <w:highlight w:val="yellow"/>
              </w:rPr>
            </w:pPr>
            <w:r w:rsidRPr="002F5076">
              <w:rPr>
                <w:rStyle w:val="eop"/>
                <w:rFonts w:ascii="Calibri" w:hAnsi="Calibri" w:cs="Calibri"/>
                <w:highlight w:val="yellow"/>
              </w:rPr>
              <w:t xml:space="preserve">Max range </w:t>
            </w:r>
          </w:p>
        </w:tc>
        <w:tc>
          <w:tcPr>
            <w:tcW w:w="4508" w:type="dxa"/>
          </w:tcPr>
          <w:p w14:paraId="7CB41012" w14:textId="79379CC4" w:rsidR="003D531D" w:rsidRPr="002F5076" w:rsidRDefault="003D531D">
            <w:pPr>
              <w:rPr>
                <w:rStyle w:val="eop"/>
                <w:rFonts w:ascii="Calibri" w:hAnsi="Calibri" w:cs="Calibri"/>
                <w:highlight w:val="yellow"/>
              </w:rPr>
            </w:pPr>
            <w:r w:rsidRPr="002F5076">
              <w:rPr>
                <w:rStyle w:val="eop"/>
                <w:rFonts w:ascii="Calibri" w:hAnsi="Calibri" w:cs="Calibri"/>
                <w:highlight w:val="yellow"/>
              </w:rPr>
              <w:t>4 m</w:t>
            </w:r>
          </w:p>
        </w:tc>
      </w:tr>
      <w:tr w:rsidR="003D531D" w:rsidRPr="002F5076" w14:paraId="078985D1" w14:textId="77777777" w:rsidTr="003D531D">
        <w:tc>
          <w:tcPr>
            <w:tcW w:w="4508" w:type="dxa"/>
          </w:tcPr>
          <w:p w14:paraId="0DF51F4A" w14:textId="7E138C97" w:rsidR="003D531D" w:rsidRPr="002F5076" w:rsidRDefault="003D531D">
            <w:pPr>
              <w:rPr>
                <w:rStyle w:val="eop"/>
                <w:rFonts w:ascii="Calibri" w:hAnsi="Calibri" w:cs="Calibri"/>
                <w:highlight w:val="yellow"/>
              </w:rPr>
            </w:pPr>
            <w:r w:rsidRPr="002F5076">
              <w:rPr>
                <w:rStyle w:val="eop"/>
                <w:rFonts w:ascii="Calibri" w:hAnsi="Calibri" w:cs="Calibri"/>
                <w:highlight w:val="yellow"/>
              </w:rPr>
              <w:t>Nearest range</w:t>
            </w:r>
          </w:p>
        </w:tc>
        <w:tc>
          <w:tcPr>
            <w:tcW w:w="4508" w:type="dxa"/>
          </w:tcPr>
          <w:p w14:paraId="0FBE0319" w14:textId="6A229CA2" w:rsidR="003D531D" w:rsidRPr="002F5076" w:rsidRDefault="003D531D">
            <w:pPr>
              <w:rPr>
                <w:rStyle w:val="eop"/>
                <w:rFonts w:ascii="Calibri" w:hAnsi="Calibri" w:cs="Calibri"/>
                <w:highlight w:val="yellow"/>
              </w:rPr>
            </w:pPr>
            <w:r w:rsidRPr="002F5076">
              <w:rPr>
                <w:rStyle w:val="eop"/>
                <w:rFonts w:ascii="Calibri" w:hAnsi="Calibri" w:cs="Calibri"/>
                <w:highlight w:val="yellow"/>
              </w:rPr>
              <w:t>2 cm</w:t>
            </w:r>
          </w:p>
        </w:tc>
      </w:tr>
      <w:tr w:rsidR="003D531D" w14:paraId="5F49F941" w14:textId="77777777" w:rsidTr="003D531D">
        <w:tc>
          <w:tcPr>
            <w:tcW w:w="4508" w:type="dxa"/>
          </w:tcPr>
          <w:p w14:paraId="41DF4B16" w14:textId="52B3277E" w:rsidR="003D531D" w:rsidRPr="002F5076" w:rsidRDefault="003D531D">
            <w:pPr>
              <w:rPr>
                <w:rStyle w:val="eop"/>
                <w:rFonts w:ascii="Calibri" w:hAnsi="Calibri" w:cs="Calibri"/>
                <w:highlight w:val="yellow"/>
              </w:rPr>
            </w:pPr>
            <w:r w:rsidRPr="002F5076">
              <w:rPr>
                <w:rStyle w:val="eop"/>
                <w:rFonts w:ascii="Calibri" w:hAnsi="Calibri" w:cs="Calibri"/>
                <w:highlight w:val="yellow"/>
              </w:rPr>
              <w:t xml:space="preserve">Measuring angle </w:t>
            </w:r>
          </w:p>
        </w:tc>
        <w:tc>
          <w:tcPr>
            <w:tcW w:w="4508" w:type="dxa"/>
          </w:tcPr>
          <w:p w14:paraId="2E50729F" w14:textId="7E2415A1" w:rsidR="003D531D" w:rsidRDefault="003D531D">
            <w:pPr>
              <w:rPr>
                <w:rStyle w:val="eop"/>
                <w:rFonts w:ascii="Calibri" w:hAnsi="Calibri" w:cs="Calibri"/>
              </w:rPr>
            </w:pPr>
            <w:r w:rsidRPr="002F5076">
              <w:rPr>
                <w:rStyle w:val="eop"/>
                <w:rFonts w:ascii="Calibri" w:hAnsi="Calibri" w:cs="Calibri"/>
                <w:highlight w:val="yellow"/>
              </w:rPr>
              <w:t>15 degrees</w:t>
            </w:r>
          </w:p>
        </w:tc>
      </w:tr>
    </w:tbl>
    <w:p w14:paraId="509E930D" w14:textId="77777777" w:rsidR="003D531D" w:rsidRDefault="003D531D">
      <w:pPr>
        <w:rPr>
          <w:rStyle w:val="eop"/>
          <w:rFonts w:ascii="Calibri" w:hAnsi="Calibri" w:cs="Calibri"/>
        </w:rPr>
      </w:pPr>
    </w:p>
    <w:p w14:paraId="0BBF59A2" w14:textId="77777777" w:rsidR="003D531D" w:rsidRDefault="003D531D">
      <w:pPr>
        <w:rPr>
          <w:rStyle w:val="eop"/>
          <w:rFonts w:ascii="Calibri" w:hAnsi="Calibri" w:cs="Calibri"/>
        </w:rPr>
      </w:pPr>
      <w:r>
        <w:rPr>
          <w:rStyle w:val="eop"/>
          <w:rFonts w:ascii="Calibri" w:hAnsi="Calibri" w:cs="Calibri"/>
        </w:rPr>
        <w:t xml:space="preserve">MOTUS Wave sensor </w:t>
      </w:r>
    </w:p>
    <w:p w14:paraId="15BDFF4D" w14:textId="77777777" w:rsidR="003D531D" w:rsidRDefault="003D531D">
      <w:pPr>
        <w:rPr>
          <w:rStyle w:val="eop"/>
          <w:rFonts w:ascii="Calibri" w:hAnsi="Calibri" w:cs="Calibri"/>
        </w:rPr>
      </w:pPr>
      <w:r>
        <w:rPr>
          <w:rFonts w:ascii="Calibri" w:hAnsi="Calibri" w:cs="Calibri"/>
          <w:noProof/>
        </w:rPr>
        <w:drawing>
          <wp:inline distT="0" distB="0" distL="0" distR="0" wp14:anchorId="0C3D3CC0" wp14:editId="30E635C2">
            <wp:extent cx="1476581" cy="1743318"/>
            <wp:effectExtent l="0" t="0" r="9525" b="9525"/>
            <wp:docPr id="16" name="Picture 16" descr="A picture containing table, bottle, sitting,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B.PNG"/>
                    <pic:cNvPicPr/>
                  </pic:nvPicPr>
                  <pic:blipFill>
                    <a:blip r:embed="rId19">
                      <a:extLst>
                        <a:ext uri="{28A0092B-C50C-407E-A947-70E740481C1C}">
                          <a14:useLocalDpi xmlns:a14="http://schemas.microsoft.com/office/drawing/2010/main" val="0"/>
                        </a:ext>
                      </a:extLst>
                    </a:blip>
                    <a:stretch>
                      <a:fillRect/>
                    </a:stretch>
                  </pic:blipFill>
                  <pic:spPr>
                    <a:xfrm>
                      <a:off x="0" y="0"/>
                      <a:ext cx="1476581" cy="1743318"/>
                    </a:xfrm>
                    <a:prstGeom prst="rect">
                      <a:avLst/>
                    </a:prstGeom>
                  </pic:spPr>
                </pic:pic>
              </a:graphicData>
            </a:graphic>
          </wp:inline>
        </w:drawing>
      </w:r>
    </w:p>
    <w:tbl>
      <w:tblPr>
        <w:tblStyle w:val="TableGrid"/>
        <w:tblW w:w="0" w:type="auto"/>
        <w:tblLook w:val="04A0" w:firstRow="1" w:lastRow="0" w:firstColumn="1" w:lastColumn="0" w:noHBand="0" w:noVBand="1"/>
      </w:tblPr>
      <w:tblGrid>
        <w:gridCol w:w="4508"/>
        <w:gridCol w:w="4508"/>
      </w:tblGrid>
      <w:tr w:rsidR="002F5076" w14:paraId="0A0289DB" w14:textId="77777777" w:rsidTr="002F5076">
        <w:tc>
          <w:tcPr>
            <w:tcW w:w="4508" w:type="dxa"/>
          </w:tcPr>
          <w:p w14:paraId="10C89D93" w14:textId="01134DEB" w:rsidR="002F5076" w:rsidRDefault="002F5076" w:rsidP="002F5076">
            <w:pPr>
              <w:jc w:val="center"/>
              <w:rPr>
                <w:rStyle w:val="eop"/>
                <w:rFonts w:ascii="Calibri" w:hAnsi="Calibri" w:cs="Calibri"/>
              </w:rPr>
            </w:pPr>
            <w:r>
              <w:rPr>
                <w:rStyle w:val="eop"/>
                <w:rFonts w:ascii="Calibri" w:hAnsi="Calibri" w:cs="Calibri"/>
              </w:rPr>
              <w:t>Supply voltage</w:t>
            </w:r>
          </w:p>
        </w:tc>
        <w:tc>
          <w:tcPr>
            <w:tcW w:w="4508" w:type="dxa"/>
          </w:tcPr>
          <w:p w14:paraId="7B51BE68" w14:textId="70373766" w:rsidR="002F5076" w:rsidRDefault="008B13EE">
            <w:pPr>
              <w:rPr>
                <w:rStyle w:val="eop"/>
                <w:rFonts w:ascii="Calibri" w:hAnsi="Calibri" w:cs="Calibri"/>
              </w:rPr>
            </w:pPr>
            <w:r>
              <w:rPr>
                <w:rStyle w:val="eop"/>
                <w:rFonts w:ascii="Calibri" w:hAnsi="Calibri" w:cs="Calibri"/>
              </w:rPr>
              <w:t>6.30 v (DC)</w:t>
            </w:r>
          </w:p>
        </w:tc>
      </w:tr>
      <w:tr w:rsidR="002F5076" w14:paraId="42EDC058" w14:textId="77777777" w:rsidTr="002F5076">
        <w:tc>
          <w:tcPr>
            <w:tcW w:w="4508" w:type="dxa"/>
          </w:tcPr>
          <w:p w14:paraId="1E6F4398" w14:textId="545823CB" w:rsidR="002F5076" w:rsidRDefault="008B13EE">
            <w:pPr>
              <w:rPr>
                <w:rStyle w:val="eop"/>
                <w:rFonts w:ascii="Calibri" w:hAnsi="Calibri" w:cs="Calibri"/>
              </w:rPr>
            </w:pPr>
            <w:r>
              <w:rPr>
                <w:rStyle w:val="eop"/>
                <w:rFonts w:ascii="Calibri" w:hAnsi="Calibri" w:cs="Calibri"/>
              </w:rPr>
              <w:t xml:space="preserve">Sampling frequency </w:t>
            </w:r>
          </w:p>
        </w:tc>
        <w:tc>
          <w:tcPr>
            <w:tcW w:w="4508" w:type="dxa"/>
          </w:tcPr>
          <w:p w14:paraId="2D80D811" w14:textId="6D667349" w:rsidR="002F5076" w:rsidRDefault="008B13EE">
            <w:pPr>
              <w:rPr>
                <w:rStyle w:val="eop"/>
                <w:rFonts w:ascii="Calibri" w:hAnsi="Calibri" w:cs="Calibri"/>
              </w:rPr>
            </w:pPr>
            <w:r>
              <w:rPr>
                <w:rStyle w:val="eop"/>
                <w:rFonts w:ascii="Calibri" w:hAnsi="Calibri" w:cs="Calibri"/>
              </w:rPr>
              <w:t>100 Hz</w:t>
            </w:r>
          </w:p>
        </w:tc>
      </w:tr>
      <w:tr w:rsidR="002F5076" w14:paraId="0D85A163" w14:textId="77777777" w:rsidTr="002F5076">
        <w:tc>
          <w:tcPr>
            <w:tcW w:w="4508" w:type="dxa"/>
          </w:tcPr>
          <w:p w14:paraId="35F8C457" w14:textId="4786C680" w:rsidR="002F5076" w:rsidRDefault="008B13EE">
            <w:pPr>
              <w:rPr>
                <w:rStyle w:val="eop"/>
                <w:rFonts w:ascii="Calibri" w:hAnsi="Calibri" w:cs="Calibri"/>
              </w:rPr>
            </w:pPr>
            <w:r>
              <w:rPr>
                <w:rStyle w:val="eop"/>
                <w:rFonts w:ascii="Calibri" w:hAnsi="Calibri" w:cs="Calibri"/>
              </w:rPr>
              <w:t xml:space="preserve">wave period </w:t>
            </w:r>
          </w:p>
        </w:tc>
        <w:tc>
          <w:tcPr>
            <w:tcW w:w="4508" w:type="dxa"/>
          </w:tcPr>
          <w:p w14:paraId="23910550" w14:textId="668E7202" w:rsidR="002F5076" w:rsidRDefault="008B13EE">
            <w:pPr>
              <w:rPr>
                <w:rStyle w:val="eop"/>
                <w:rFonts w:ascii="Calibri" w:hAnsi="Calibri" w:cs="Calibri"/>
              </w:rPr>
            </w:pPr>
            <w:r>
              <w:rPr>
                <w:rStyle w:val="eop"/>
                <w:rFonts w:ascii="Calibri" w:hAnsi="Calibri" w:cs="Calibri"/>
              </w:rPr>
              <w:t>1.42 – 33 seconds</w:t>
            </w:r>
          </w:p>
        </w:tc>
      </w:tr>
      <w:tr w:rsidR="008B13EE" w14:paraId="6C442269" w14:textId="77777777" w:rsidTr="002F5076">
        <w:tc>
          <w:tcPr>
            <w:tcW w:w="4508" w:type="dxa"/>
          </w:tcPr>
          <w:p w14:paraId="2C801ABA" w14:textId="60B5A87D" w:rsidR="008B13EE" w:rsidRDefault="008B13EE">
            <w:pPr>
              <w:rPr>
                <w:rStyle w:val="eop"/>
                <w:rFonts w:ascii="Calibri" w:hAnsi="Calibri" w:cs="Calibri"/>
              </w:rPr>
            </w:pPr>
            <w:r>
              <w:rPr>
                <w:rStyle w:val="eop"/>
                <w:rFonts w:ascii="Calibri" w:hAnsi="Calibri" w:cs="Calibri"/>
              </w:rPr>
              <w:t>Wave direction</w:t>
            </w:r>
          </w:p>
        </w:tc>
        <w:tc>
          <w:tcPr>
            <w:tcW w:w="4508" w:type="dxa"/>
          </w:tcPr>
          <w:p w14:paraId="498E1EE5" w14:textId="278C5CC6" w:rsidR="008B13EE" w:rsidRDefault="008B13EE">
            <w:pPr>
              <w:rPr>
                <w:rStyle w:val="eop"/>
                <w:rFonts w:ascii="Calibri" w:hAnsi="Calibri" w:cs="Calibri"/>
              </w:rPr>
            </w:pPr>
            <w:r>
              <w:rPr>
                <w:rStyle w:val="eop"/>
                <w:rFonts w:ascii="Calibri" w:hAnsi="Calibri" w:cs="Calibri"/>
              </w:rPr>
              <w:t>0 – 360 degrees</w:t>
            </w:r>
          </w:p>
        </w:tc>
      </w:tr>
      <w:tr w:rsidR="008B13EE" w14:paraId="172DF64E" w14:textId="77777777" w:rsidTr="002F5076">
        <w:tc>
          <w:tcPr>
            <w:tcW w:w="4508" w:type="dxa"/>
          </w:tcPr>
          <w:p w14:paraId="428490E8" w14:textId="7ADF74E5" w:rsidR="008B13EE" w:rsidRDefault="008B13EE">
            <w:pPr>
              <w:rPr>
                <w:rStyle w:val="eop"/>
                <w:rFonts w:ascii="Calibri" w:hAnsi="Calibri" w:cs="Calibri"/>
              </w:rPr>
            </w:pPr>
            <w:r>
              <w:rPr>
                <w:rStyle w:val="eop"/>
                <w:rFonts w:ascii="Calibri" w:hAnsi="Calibri" w:cs="Calibri"/>
              </w:rPr>
              <w:t xml:space="preserve">Resolution </w:t>
            </w:r>
          </w:p>
        </w:tc>
        <w:tc>
          <w:tcPr>
            <w:tcW w:w="4508" w:type="dxa"/>
          </w:tcPr>
          <w:p w14:paraId="72B7FB3B" w14:textId="64AD0604" w:rsidR="008B13EE" w:rsidRDefault="008B13EE">
            <w:pPr>
              <w:rPr>
                <w:rStyle w:val="eop"/>
                <w:rFonts w:ascii="Calibri" w:hAnsi="Calibri" w:cs="Calibri"/>
              </w:rPr>
            </w:pPr>
            <w:r>
              <w:rPr>
                <w:rStyle w:val="eop"/>
                <w:rFonts w:ascii="Calibri" w:hAnsi="Calibri" w:cs="Calibri"/>
              </w:rPr>
              <w:t>0.5</w:t>
            </w:r>
          </w:p>
        </w:tc>
      </w:tr>
      <w:tr w:rsidR="002F5076" w14:paraId="1D6BB979" w14:textId="77777777" w:rsidTr="002F5076">
        <w:tc>
          <w:tcPr>
            <w:tcW w:w="4508" w:type="dxa"/>
          </w:tcPr>
          <w:p w14:paraId="5A8D05D7" w14:textId="64AA3D1F" w:rsidR="002F5076" w:rsidRDefault="008B13EE">
            <w:pPr>
              <w:rPr>
                <w:rStyle w:val="eop"/>
                <w:rFonts w:ascii="Calibri" w:hAnsi="Calibri" w:cs="Calibri"/>
              </w:rPr>
            </w:pPr>
            <w:r>
              <w:rPr>
                <w:rStyle w:val="eop"/>
                <w:rFonts w:ascii="Calibri" w:hAnsi="Calibri" w:cs="Calibri"/>
              </w:rPr>
              <w:t>Wave calculation update rate</w:t>
            </w:r>
          </w:p>
        </w:tc>
        <w:tc>
          <w:tcPr>
            <w:tcW w:w="4508" w:type="dxa"/>
          </w:tcPr>
          <w:p w14:paraId="6F25EFC1" w14:textId="0ED9DF33" w:rsidR="002F5076" w:rsidRDefault="008B13EE">
            <w:pPr>
              <w:rPr>
                <w:rStyle w:val="eop"/>
                <w:rFonts w:ascii="Calibri" w:hAnsi="Calibri" w:cs="Calibri"/>
              </w:rPr>
            </w:pPr>
            <w:r>
              <w:rPr>
                <w:rStyle w:val="eop"/>
                <w:rFonts w:ascii="Calibri" w:hAnsi="Calibri" w:cs="Calibri"/>
              </w:rPr>
              <w:t>2 minutes</w:t>
            </w:r>
          </w:p>
        </w:tc>
      </w:tr>
    </w:tbl>
    <w:p w14:paraId="347967B5" w14:textId="77777777" w:rsidR="008B13EE" w:rsidRDefault="008B13EE">
      <w:pPr>
        <w:rPr>
          <w:rStyle w:val="eop"/>
          <w:rFonts w:ascii="Calibri" w:hAnsi="Calibri" w:cs="Calibri"/>
        </w:rPr>
      </w:pPr>
    </w:p>
    <w:p w14:paraId="1477B2D8" w14:textId="77777777" w:rsidR="008B13EE" w:rsidRDefault="008B13EE">
      <w:pPr>
        <w:rPr>
          <w:rStyle w:val="eop"/>
          <w:rFonts w:ascii="Calibri" w:hAnsi="Calibri" w:cs="Calibri"/>
        </w:rPr>
      </w:pPr>
      <w:r>
        <w:rPr>
          <w:rStyle w:val="eop"/>
          <w:rFonts w:ascii="Calibri" w:hAnsi="Calibri" w:cs="Calibri"/>
        </w:rPr>
        <w:br w:type="page"/>
      </w:r>
    </w:p>
    <w:p w14:paraId="36C963FB" w14:textId="09510D35" w:rsidR="008B13EE" w:rsidRDefault="008B13EE" w:rsidP="007801AA">
      <w:pPr>
        <w:pStyle w:val="Heading3"/>
        <w:rPr>
          <w:rStyle w:val="eop"/>
          <w:rFonts w:ascii="Calibri" w:hAnsi="Calibri" w:cs="Calibri"/>
        </w:rPr>
      </w:pPr>
      <w:r>
        <w:rPr>
          <w:rStyle w:val="eop"/>
          <w:rFonts w:ascii="Calibri" w:hAnsi="Calibri" w:cs="Calibri"/>
        </w:rPr>
        <w:lastRenderedPageBreak/>
        <w:t>Temperature</w:t>
      </w:r>
    </w:p>
    <w:p w14:paraId="163E32F7" w14:textId="77777777" w:rsidR="00BE5D56" w:rsidRDefault="008B13EE">
      <w:pPr>
        <w:rPr>
          <w:rStyle w:val="eop"/>
          <w:rFonts w:ascii="Calibri" w:hAnsi="Calibri" w:cs="Calibri"/>
        </w:rPr>
      </w:pPr>
      <w:r>
        <w:rPr>
          <w:rStyle w:val="eop"/>
          <w:rFonts w:ascii="Calibri" w:hAnsi="Calibri" w:cs="Calibri"/>
        </w:rPr>
        <w:t xml:space="preserve">This is required to acquire temperature data in the local facility. </w:t>
      </w:r>
    </w:p>
    <w:p w14:paraId="4B064580" w14:textId="5521890C" w:rsidR="001B3324" w:rsidRPr="00025E09" w:rsidRDefault="001B3324">
      <w:pPr>
        <w:rPr>
          <w:rStyle w:val="eop"/>
          <w:rFonts w:ascii="Calibri" w:hAnsi="Calibri" w:cs="Calibri"/>
          <w:highlight w:val="yellow"/>
        </w:rPr>
      </w:pPr>
      <w:r w:rsidRPr="00025E09">
        <w:rPr>
          <w:rStyle w:val="eop"/>
          <w:rFonts w:ascii="Calibri" w:hAnsi="Calibri" w:cs="Calibri"/>
          <w:highlight w:val="yellow"/>
        </w:rPr>
        <w:t>LM35 (NEB package)</w:t>
      </w:r>
    </w:p>
    <w:p w14:paraId="029376E4" w14:textId="77777777" w:rsidR="001B3324" w:rsidRPr="00025E09" w:rsidRDefault="001B3324">
      <w:pPr>
        <w:rPr>
          <w:rStyle w:val="eop"/>
          <w:rFonts w:ascii="Calibri" w:hAnsi="Calibri" w:cs="Calibri"/>
          <w:highlight w:val="yellow"/>
        </w:rPr>
      </w:pPr>
    </w:p>
    <w:tbl>
      <w:tblPr>
        <w:tblStyle w:val="TableGrid"/>
        <w:tblW w:w="0" w:type="auto"/>
        <w:tblLook w:val="04A0" w:firstRow="1" w:lastRow="0" w:firstColumn="1" w:lastColumn="0" w:noHBand="0" w:noVBand="1"/>
      </w:tblPr>
      <w:tblGrid>
        <w:gridCol w:w="4508"/>
        <w:gridCol w:w="4508"/>
      </w:tblGrid>
      <w:tr w:rsidR="001B3324" w:rsidRPr="00025E09" w14:paraId="51367692" w14:textId="77777777" w:rsidTr="001B3324">
        <w:tc>
          <w:tcPr>
            <w:tcW w:w="4508" w:type="dxa"/>
          </w:tcPr>
          <w:p w14:paraId="0CF5317A" w14:textId="5F3020A7" w:rsidR="001B3324" w:rsidRPr="00025E09" w:rsidRDefault="00025E09">
            <w:pPr>
              <w:rPr>
                <w:rStyle w:val="eop"/>
                <w:rFonts w:ascii="Calibri" w:hAnsi="Calibri" w:cs="Calibri"/>
                <w:highlight w:val="yellow"/>
              </w:rPr>
            </w:pPr>
            <w:r w:rsidRPr="00025E09">
              <w:rPr>
                <w:rStyle w:val="eop"/>
                <w:rFonts w:ascii="Calibri" w:hAnsi="Calibri" w:cs="Calibri"/>
                <w:highlight w:val="yellow"/>
              </w:rPr>
              <w:t xml:space="preserve">Parameter </w:t>
            </w:r>
          </w:p>
        </w:tc>
        <w:tc>
          <w:tcPr>
            <w:tcW w:w="4508" w:type="dxa"/>
          </w:tcPr>
          <w:p w14:paraId="3577D516" w14:textId="787C792F" w:rsidR="001B3324" w:rsidRPr="00025E09" w:rsidRDefault="00025E09">
            <w:pPr>
              <w:rPr>
                <w:rStyle w:val="eop"/>
                <w:rFonts w:ascii="Calibri" w:hAnsi="Calibri" w:cs="Calibri"/>
                <w:highlight w:val="yellow"/>
              </w:rPr>
            </w:pPr>
            <w:r w:rsidRPr="00025E09">
              <w:rPr>
                <w:rStyle w:val="eop"/>
                <w:rFonts w:ascii="Calibri" w:hAnsi="Calibri" w:cs="Calibri"/>
                <w:highlight w:val="yellow"/>
              </w:rPr>
              <w:t>Value</w:t>
            </w:r>
          </w:p>
        </w:tc>
      </w:tr>
      <w:tr w:rsidR="001B3324" w:rsidRPr="00025E09" w14:paraId="577349C2" w14:textId="77777777" w:rsidTr="001B3324">
        <w:tc>
          <w:tcPr>
            <w:tcW w:w="4508" w:type="dxa"/>
          </w:tcPr>
          <w:p w14:paraId="316FA71E" w14:textId="280B4B9F" w:rsidR="001B3324" w:rsidRPr="00025E09" w:rsidRDefault="00025E09">
            <w:pPr>
              <w:rPr>
                <w:rStyle w:val="eop"/>
                <w:rFonts w:ascii="Calibri" w:hAnsi="Calibri" w:cs="Calibri"/>
                <w:highlight w:val="yellow"/>
              </w:rPr>
            </w:pPr>
            <w:r w:rsidRPr="00025E09">
              <w:rPr>
                <w:rStyle w:val="eop"/>
                <w:rFonts w:ascii="Calibri" w:hAnsi="Calibri" w:cs="Calibri"/>
                <w:highlight w:val="yellow"/>
              </w:rPr>
              <w:t>Supply voltage</w:t>
            </w:r>
          </w:p>
        </w:tc>
        <w:tc>
          <w:tcPr>
            <w:tcW w:w="4508" w:type="dxa"/>
          </w:tcPr>
          <w:p w14:paraId="236AE8D7" w14:textId="42D50456" w:rsidR="001B3324" w:rsidRPr="00025E09" w:rsidRDefault="00025E09">
            <w:pPr>
              <w:rPr>
                <w:rStyle w:val="eop"/>
                <w:rFonts w:ascii="Calibri" w:hAnsi="Calibri" w:cs="Calibri"/>
                <w:highlight w:val="yellow"/>
              </w:rPr>
            </w:pPr>
            <w:r w:rsidRPr="00025E09">
              <w:rPr>
                <w:rStyle w:val="eop"/>
                <w:rFonts w:ascii="Calibri" w:hAnsi="Calibri" w:cs="Calibri"/>
                <w:highlight w:val="yellow"/>
              </w:rPr>
              <w:t>-0.2 to +35 volts (DC)</w:t>
            </w:r>
          </w:p>
        </w:tc>
      </w:tr>
      <w:tr w:rsidR="001B3324" w:rsidRPr="00025E09" w14:paraId="5BC5619A" w14:textId="77777777" w:rsidTr="001B3324">
        <w:tc>
          <w:tcPr>
            <w:tcW w:w="4508" w:type="dxa"/>
          </w:tcPr>
          <w:p w14:paraId="7CE18684" w14:textId="00213F22" w:rsidR="001B3324" w:rsidRPr="00025E09" w:rsidRDefault="00025E09">
            <w:pPr>
              <w:rPr>
                <w:rStyle w:val="eop"/>
                <w:rFonts w:ascii="Calibri" w:hAnsi="Calibri" w:cs="Calibri"/>
                <w:highlight w:val="yellow"/>
              </w:rPr>
            </w:pPr>
            <w:r w:rsidRPr="00025E09">
              <w:rPr>
                <w:rStyle w:val="eop"/>
                <w:rFonts w:ascii="Calibri" w:hAnsi="Calibri" w:cs="Calibri"/>
                <w:highlight w:val="yellow"/>
              </w:rPr>
              <w:t>Output voltage</w:t>
            </w:r>
          </w:p>
        </w:tc>
        <w:tc>
          <w:tcPr>
            <w:tcW w:w="4508" w:type="dxa"/>
          </w:tcPr>
          <w:p w14:paraId="72F27D7F" w14:textId="30D2C34B" w:rsidR="001B3324" w:rsidRPr="00025E09" w:rsidRDefault="00025E09">
            <w:pPr>
              <w:rPr>
                <w:rStyle w:val="eop"/>
                <w:rFonts w:ascii="Calibri" w:hAnsi="Calibri" w:cs="Calibri"/>
                <w:highlight w:val="yellow"/>
              </w:rPr>
            </w:pPr>
            <w:r w:rsidRPr="00025E09">
              <w:rPr>
                <w:rStyle w:val="eop"/>
                <w:rFonts w:ascii="Calibri" w:hAnsi="Calibri" w:cs="Calibri"/>
                <w:highlight w:val="yellow"/>
              </w:rPr>
              <w:t>-1 to +6 volts (DC)</w:t>
            </w:r>
          </w:p>
        </w:tc>
      </w:tr>
      <w:tr w:rsidR="001B3324" w14:paraId="19F6099D" w14:textId="77777777" w:rsidTr="001B3324">
        <w:tc>
          <w:tcPr>
            <w:tcW w:w="4508" w:type="dxa"/>
          </w:tcPr>
          <w:p w14:paraId="3E3E4383" w14:textId="45A2CCEC" w:rsidR="001B3324" w:rsidRPr="00025E09" w:rsidRDefault="00025E09">
            <w:pPr>
              <w:rPr>
                <w:rStyle w:val="eop"/>
                <w:rFonts w:ascii="Calibri" w:hAnsi="Calibri" w:cs="Calibri"/>
                <w:highlight w:val="yellow"/>
              </w:rPr>
            </w:pPr>
            <w:r w:rsidRPr="00025E09">
              <w:rPr>
                <w:rStyle w:val="eop"/>
                <w:rFonts w:ascii="Calibri" w:hAnsi="Calibri" w:cs="Calibri"/>
                <w:highlight w:val="yellow"/>
              </w:rPr>
              <w:t xml:space="preserve">Maximum junction temperature </w:t>
            </w:r>
          </w:p>
        </w:tc>
        <w:tc>
          <w:tcPr>
            <w:tcW w:w="4508" w:type="dxa"/>
          </w:tcPr>
          <w:p w14:paraId="75B0C803" w14:textId="066643F8" w:rsidR="001B3324" w:rsidRDefault="00025E09">
            <w:pPr>
              <w:rPr>
                <w:rStyle w:val="eop"/>
                <w:rFonts w:ascii="Calibri" w:hAnsi="Calibri" w:cs="Calibri"/>
              </w:rPr>
            </w:pPr>
            <w:r w:rsidRPr="00025E09">
              <w:rPr>
                <w:rStyle w:val="eop"/>
                <w:rFonts w:ascii="Calibri" w:hAnsi="Calibri" w:cs="Calibri"/>
                <w:highlight w:val="yellow"/>
              </w:rPr>
              <w:t>150 degrees Celsius</w:t>
            </w:r>
          </w:p>
        </w:tc>
      </w:tr>
    </w:tbl>
    <w:p w14:paraId="0FD65FDB" w14:textId="6FB542AB" w:rsidR="00BE5D56" w:rsidRDefault="00BE5D56">
      <w:pPr>
        <w:rPr>
          <w:rStyle w:val="eop"/>
          <w:rFonts w:ascii="Calibri" w:hAnsi="Calibri" w:cs="Calibri"/>
        </w:rPr>
      </w:pPr>
    </w:p>
    <w:p w14:paraId="17CB97A1" w14:textId="7884B88D" w:rsidR="00025E09" w:rsidRDefault="00025E09">
      <w:pPr>
        <w:rPr>
          <w:rStyle w:val="eop"/>
          <w:rFonts w:ascii="Calibri" w:hAnsi="Calibri" w:cs="Calibri"/>
        </w:rPr>
      </w:pPr>
    </w:p>
    <w:p w14:paraId="16A8FADA" w14:textId="5E602F37" w:rsidR="00025E09" w:rsidRDefault="00127C71">
      <w:pPr>
        <w:rPr>
          <w:rStyle w:val="eop"/>
          <w:rFonts w:ascii="Calibri" w:hAnsi="Calibri" w:cs="Calibri"/>
        </w:rPr>
      </w:pPr>
      <w:r>
        <w:rPr>
          <w:rStyle w:val="eop"/>
          <w:rFonts w:ascii="Calibri" w:hAnsi="Calibri" w:cs="Calibri"/>
        </w:rPr>
        <w:t>DS18B20</w:t>
      </w:r>
    </w:p>
    <w:tbl>
      <w:tblPr>
        <w:tblStyle w:val="TableGrid"/>
        <w:tblW w:w="0" w:type="auto"/>
        <w:tblLook w:val="04A0" w:firstRow="1" w:lastRow="0" w:firstColumn="1" w:lastColumn="0" w:noHBand="0" w:noVBand="1"/>
      </w:tblPr>
      <w:tblGrid>
        <w:gridCol w:w="4508"/>
        <w:gridCol w:w="4508"/>
      </w:tblGrid>
      <w:tr w:rsidR="00127C71" w14:paraId="23222AF0" w14:textId="77777777" w:rsidTr="00127C71">
        <w:tc>
          <w:tcPr>
            <w:tcW w:w="4508" w:type="dxa"/>
          </w:tcPr>
          <w:p w14:paraId="7CF95DD0" w14:textId="6A8C9C15" w:rsidR="00127C71" w:rsidRDefault="00127C71">
            <w:pPr>
              <w:rPr>
                <w:rStyle w:val="eop"/>
                <w:rFonts w:ascii="Calibri" w:hAnsi="Calibri" w:cs="Calibri"/>
              </w:rPr>
            </w:pPr>
            <w:r>
              <w:rPr>
                <w:rStyle w:val="eop"/>
                <w:rFonts w:ascii="Calibri" w:hAnsi="Calibri" w:cs="Calibri"/>
              </w:rPr>
              <w:t>Supply voltage</w:t>
            </w:r>
          </w:p>
        </w:tc>
        <w:tc>
          <w:tcPr>
            <w:tcW w:w="4508" w:type="dxa"/>
          </w:tcPr>
          <w:p w14:paraId="0590E808" w14:textId="78415F73" w:rsidR="00127C71" w:rsidRDefault="00127C71">
            <w:pPr>
              <w:rPr>
                <w:rStyle w:val="eop"/>
                <w:rFonts w:ascii="Calibri" w:hAnsi="Calibri" w:cs="Calibri"/>
              </w:rPr>
            </w:pPr>
            <w:r>
              <w:rPr>
                <w:rStyle w:val="eop"/>
                <w:rFonts w:ascii="Calibri" w:hAnsi="Calibri" w:cs="Calibri"/>
              </w:rPr>
              <w:t>0.5 to + 6 volts DC</w:t>
            </w:r>
          </w:p>
        </w:tc>
      </w:tr>
      <w:tr w:rsidR="00127C71" w14:paraId="75244A42" w14:textId="77777777" w:rsidTr="00127C71">
        <w:tc>
          <w:tcPr>
            <w:tcW w:w="4508" w:type="dxa"/>
          </w:tcPr>
          <w:p w14:paraId="70D5FD38" w14:textId="6C497E93" w:rsidR="00127C71" w:rsidRDefault="00127C71">
            <w:pPr>
              <w:rPr>
                <w:rStyle w:val="eop"/>
                <w:rFonts w:ascii="Calibri" w:hAnsi="Calibri" w:cs="Calibri"/>
              </w:rPr>
            </w:pPr>
            <w:r>
              <w:rPr>
                <w:rStyle w:val="eop"/>
                <w:rFonts w:ascii="Calibri" w:hAnsi="Calibri" w:cs="Calibri"/>
              </w:rPr>
              <w:t>Operating temperature range</w:t>
            </w:r>
          </w:p>
        </w:tc>
        <w:tc>
          <w:tcPr>
            <w:tcW w:w="4508" w:type="dxa"/>
          </w:tcPr>
          <w:p w14:paraId="5C604AD9" w14:textId="434F7218" w:rsidR="00127C71" w:rsidRDefault="00127C71">
            <w:pPr>
              <w:rPr>
                <w:rStyle w:val="eop"/>
                <w:rFonts w:ascii="Calibri" w:hAnsi="Calibri" w:cs="Calibri"/>
              </w:rPr>
            </w:pPr>
            <w:r>
              <w:rPr>
                <w:rStyle w:val="eop"/>
                <w:rFonts w:ascii="Calibri" w:hAnsi="Calibri" w:cs="Calibri"/>
              </w:rPr>
              <w:t xml:space="preserve">-55 to + 125 degrees Celsius </w:t>
            </w:r>
          </w:p>
        </w:tc>
      </w:tr>
      <w:tr w:rsidR="00127C71" w14:paraId="765AB8A7" w14:textId="77777777" w:rsidTr="00127C71">
        <w:tc>
          <w:tcPr>
            <w:tcW w:w="4508" w:type="dxa"/>
          </w:tcPr>
          <w:p w14:paraId="0C41C79B" w14:textId="250D2D25" w:rsidR="00127C71" w:rsidRDefault="00127C71">
            <w:pPr>
              <w:rPr>
                <w:rStyle w:val="eop"/>
                <w:rFonts w:ascii="Calibri" w:hAnsi="Calibri" w:cs="Calibri"/>
              </w:rPr>
            </w:pPr>
            <w:r>
              <w:rPr>
                <w:rStyle w:val="eop"/>
                <w:rFonts w:ascii="Calibri" w:hAnsi="Calibri" w:cs="Calibri"/>
              </w:rPr>
              <w:t>Storage temperature range</w:t>
            </w:r>
          </w:p>
        </w:tc>
        <w:tc>
          <w:tcPr>
            <w:tcW w:w="4508" w:type="dxa"/>
          </w:tcPr>
          <w:p w14:paraId="52934213" w14:textId="45D0F1A8" w:rsidR="00127C71" w:rsidRPr="00127C71" w:rsidRDefault="00127C71" w:rsidP="00127C71">
            <w:pPr>
              <w:rPr>
                <w:rStyle w:val="eop"/>
                <w:rFonts w:ascii="Calibri" w:hAnsi="Calibri" w:cs="Calibri"/>
              </w:rPr>
            </w:pPr>
            <w:r>
              <w:rPr>
                <w:rStyle w:val="eop"/>
                <w:rFonts w:ascii="Calibri" w:hAnsi="Calibri" w:cs="Calibri"/>
              </w:rPr>
              <w:t>-</w:t>
            </w:r>
            <w:r w:rsidRPr="00127C71">
              <w:rPr>
                <w:rStyle w:val="eop"/>
                <w:rFonts w:ascii="Calibri" w:hAnsi="Calibri" w:cs="Calibri"/>
              </w:rPr>
              <w:t>55 to + 125 degrees Celsius</w:t>
            </w:r>
          </w:p>
        </w:tc>
      </w:tr>
      <w:tr w:rsidR="00127C71" w14:paraId="51E9BB6C" w14:textId="77777777" w:rsidTr="00127C71">
        <w:tc>
          <w:tcPr>
            <w:tcW w:w="4508" w:type="dxa"/>
          </w:tcPr>
          <w:p w14:paraId="116AD223" w14:textId="155B189A" w:rsidR="00127C71" w:rsidRDefault="00127C71">
            <w:pPr>
              <w:rPr>
                <w:rStyle w:val="eop"/>
                <w:rFonts w:ascii="Calibri" w:hAnsi="Calibri" w:cs="Calibri"/>
              </w:rPr>
            </w:pPr>
            <w:r>
              <w:rPr>
                <w:rStyle w:val="eop"/>
                <w:rFonts w:ascii="Calibri" w:hAnsi="Calibri" w:cs="Calibri"/>
              </w:rPr>
              <w:t xml:space="preserve">Solder temperature </w:t>
            </w:r>
          </w:p>
        </w:tc>
        <w:tc>
          <w:tcPr>
            <w:tcW w:w="4508" w:type="dxa"/>
          </w:tcPr>
          <w:p w14:paraId="4A0C38BE" w14:textId="77777777" w:rsidR="00127C71" w:rsidRDefault="00127C71">
            <w:pPr>
              <w:rPr>
                <w:rStyle w:val="eop"/>
                <w:rFonts w:ascii="Calibri" w:hAnsi="Calibri" w:cs="Calibri"/>
              </w:rPr>
            </w:pPr>
          </w:p>
        </w:tc>
      </w:tr>
    </w:tbl>
    <w:p w14:paraId="2B004C2A" w14:textId="77777777" w:rsidR="00127C71" w:rsidRDefault="00127C71">
      <w:pPr>
        <w:rPr>
          <w:rStyle w:val="eop"/>
          <w:rFonts w:ascii="Calibri" w:hAnsi="Calibri" w:cs="Calibri"/>
        </w:rPr>
      </w:pPr>
    </w:p>
    <w:p w14:paraId="4938781F" w14:textId="16650A84" w:rsidR="00025E09" w:rsidRDefault="00025E09">
      <w:pPr>
        <w:rPr>
          <w:rStyle w:val="eop"/>
          <w:rFonts w:ascii="Calibri" w:hAnsi="Calibri" w:cs="Calibri"/>
        </w:rPr>
      </w:pPr>
      <w:r>
        <w:rPr>
          <w:rStyle w:val="eop"/>
          <w:rFonts w:ascii="Calibri" w:hAnsi="Calibri" w:cs="Calibri"/>
        </w:rPr>
        <w:br w:type="page"/>
      </w:r>
    </w:p>
    <w:p w14:paraId="3D5127D8" w14:textId="77777777" w:rsidR="00025E09" w:rsidRDefault="00025E09">
      <w:pPr>
        <w:rPr>
          <w:rStyle w:val="eop"/>
          <w:rFonts w:ascii="Calibri" w:hAnsi="Calibri" w:cs="Calibri"/>
        </w:rPr>
      </w:pPr>
    </w:p>
    <w:p w14:paraId="43CCBF62" w14:textId="77777777" w:rsidR="00025E09" w:rsidRDefault="00025E09">
      <w:pPr>
        <w:rPr>
          <w:rStyle w:val="eop"/>
          <w:rFonts w:ascii="Calibri" w:hAnsi="Calibri" w:cs="Calibri"/>
        </w:rPr>
      </w:pPr>
    </w:p>
    <w:p w14:paraId="37090362" w14:textId="77777777" w:rsidR="00BE5D56" w:rsidRDefault="00BE5D56" w:rsidP="007801AA">
      <w:pPr>
        <w:pStyle w:val="Heading3"/>
        <w:rPr>
          <w:rStyle w:val="eop"/>
          <w:rFonts w:ascii="Calibri" w:hAnsi="Calibri" w:cs="Calibri"/>
        </w:rPr>
      </w:pPr>
      <w:r>
        <w:rPr>
          <w:rStyle w:val="eop"/>
          <w:rFonts w:ascii="Calibri" w:hAnsi="Calibri" w:cs="Calibri"/>
        </w:rPr>
        <w:t>Wind speed sensor</w:t>
      </w:r>
    </w:p>
    <w:p w14:paraId="3E826927" w14:textId="2A46E9B7" w:rsidR="00BE5D56" w:rsidRPr="00AC7303" w:rsidRDefault="00BE5D56">
      <w:pPr>
        <w:rPr>
          <w:rStyle w:val="eop"/>
          <w:rFonts w:ascii="Calibri" w:hAnsi="Calibri" w:cs="Calibri"/>
          <w:highlight w:val="yellow"/>
        </w:rPr>
      </w:pPr>
      <w:r w:rsidRPr="00AC7303">
        <w:rPr>
          <w:rStyle w:val="eop"/>
          <w:rFonts w:ascii="Calibri" w:hAnsi="Calibri" w:cs="Calibri"/>
          <w:highlight w:val="yellow"/>
        </w:rPr>
        <w:t>MBMet-100(C)</w:t>
      </w:r>
    </w:p>
    <w:p w14:paraId="7D80DDD4" w14:textId="30746617" w:rsidR="00BE5D56" w:rsidRPr="00AC7303" w:rsidRDefault="00BE5D56">
      <w:pPr>
        <w:rPr>
          <w:rStyle w:val="eop"/>
          <w:rFonts w:ascii="Calibri" w:hAnsi="Calibri" w:cs="Calibri"/>
          <w:highlight w:val="yellow"/>
        </w:rPr>
      </w:pPr>
      <w:r w:rsidRPr="00AC7303">
        <w:rPr>
          <w:rFonts w:ascii="Calibri" w:hAnsi="Calibri" w:cs="Calibri"/>
          <w:noProof/>
          <w:highlight w:val="yellow"/>
        </w:rPr>
        <w:drawing>
          <wp:inline distT="0" distB="0" distL="0" distR="0" wp14:anchorId="7C7D3F71" wp14:editId="56BFFE4C">
            <wp:extent cx="1752600" cy="1647444"/>
            <wp:effectExtent l="0" t="0" r="0" b="0"/>
            <wp:docPr id="14" name="Picture 14" descr="A picture containing front, sitting, computer,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A.PNG"/>
                    <pic:cNvPicPr/>
                  </pic:nvPicPr>
                  <pic:blipFill>
                    <a:blip r:embed="rId20">
                      <a:extLst>
                        <a:ext uri="{28A0092B-C50C-407E-A947-70E740481C1C}">
                          <a14:useLocalDpi xmlns:a14="http://schemas.microsoft.com/office/drawing/2010/main" val="0"/>
                        </a:ext>
                      </a:extLst>
                    </a:blip>
                    <a:stretch>
                      <a:fillRect/>
                    </a:stretch>
                  </pic:blipFill>
                  <pic:spPr>
                    <a:xfrm>
                      <a:off x="0" y="0"/>
                      <a:ext cx="1762533" cy="1656781"/>
                    </a:xfrm>
                    <a:prstGeom prst="rect">
                      <a:avLst/>
                    </a:prstGeom>
                  </pic:spPr>
                </pic:pic>
              </a:graphicData>
            </a:graphic>
          </wp:inline>
        </w:drawing>
      </w:r>
    </w:p>
    <w:tbl>
      <w:tblPr>
        <w:tblStyle w:val="TableGrid"/>
        <w:tblW w:w="0" w:type="auto"/>
        <w:tblLook w:val="04A0" w:firstRow="1" w:lastRow="0" w:firstColumn="1" w:lastColumn="0" w:noHBand="0" w:noVBand="1"/>
      </w:tblPr>
      <w:tblGrid>
        <w:gridCol w:w="4508"/>
        <w:gridCol w:w="4508"/>
      </w:tblGrid>
      <w:tr w:rsidR="00BE5D56" w:rsidRPr="00AC7303" w14:paraId="23F88EE2" w14:textId="77777777" w:rsidTr="00BE5D56">
        <w:tc>
          <w:tcPr>
            <w:tcW w:w="4508" w:type="dxa"/>
          </w:tcPr>
          <w:p w14:paraId="04BE8BE8" w14:textId="64B750B3" w:rsidR="00BE5D56" w:rsidRPr="00AC7303" w:rsidRDefault="00BE5D56">
            <w:pPr>
              <w:rPr>
                <w:rStyle w:val="eop"/>
                <w:rFonts w:ascii="Calibri" w:hAnsi="Calibri" w:cs="Calibri"/>
                <w:highlight w:val="yellow"/>
              </w:rPr>
            </w:pPr>
            <w:r w:rsidRPr="00AC7303">
              <w:rPr>
                <w:rStyle w:val="eop"/>
                <w:rFonts w:ascii="Calibri" w:hAnsi="Calibri" w:cs="Calibri"/>
                <w:highlight w:val="yellow"/>
              </w:rPr>
              <w:t xml:space="preserve">Measuring range </w:t>
            </w:r>
          </w:p>
        </w:tc>
        <w:tc>
          <w:tcPr>
            <w:tcW w:w="4508" w:type="dxa"/>
          </w:tcPr>
          <w:p w14:paraId="1D0A01EC" w14:textId="2EE8AE05" w:rsidR="00BE5D56" w:rsidRPr="00AC7303" w:rsidRDefault="00BE5D56">
            <w:pPr>
              <w:rPr>
                <w:rStyle w:val="eop"/>
                <w:rFonts w:ascii="Calibri" w:hAnsi="Calibri" w:cs="Calibri"/>
                <w:highlight w:val="yellow"/>
              </w:rPr>
            </w:pPr>
            <w:r w:rsidRPr="00AC7303">
              <w:rPr>
                <w:rStyle w:val="eop"/>
                <w:rFonts w:ascii="Calibri" w:hAnsi="Calibri" w:cs="Calibri"/>
                <w:highlight w:val="yellow"/>
              </w:rPr>
              <w:t>0 - 60 m/s</w:t>
            </w:r>
          </w:p>
        </w:tc>
      </w:tr>
      <w:tr w:rsidR="00BE5D56" w:rsidRPr="00AC7303" w14:paraId="1C9C2B10" w14:textId="77777777" w:rsidTr="00BE5D56">
        <w:tc>
          <w:tcPr>
            <w:tcW w:w="4508" w:type="dxa"/>
          </w:tcPr>
          <w:p w14:paraId="118E26E8" w14:textId="2E348D89" w:rsidR="00BE5D56" w:rsidRPr="00AC7303" w:rsidRDefault="00BE5D56">
            <w:pPr>
              <w:rPr>
                <w:rStyle w:val="eop"/>
                <w:rFonts w:ascii="Calibri" w:hAnsi="Calibri" w:cs="Calibri"/>
                <w:highlight w:val="yellow"/>
              </w:rPr>
            </w:pPr>
            <w:r w:rsidRPr="00AC7303">
              <w:rPr>
                <w:rStyle w:val="eop"/>
                <w:rFonts w:ascii="Calibri" w:hAnsi="Calibri" w:cs="Calibri"/>
                <w:highlight w:val="yellow"/>
              </w:rPr>
              <w:t xml:space="preserve">Communication output </w:t>
            </w:r>
          </w:p>
        </w:tc>
        <w:tc>
          <w:tcPr>
            <w:tcW w:w="4508" w:type="dxa"/>
          </w:tcPr>
          <w:p w14:paraId="15774B9B" w14:textId="5188CC27" w:rsidR="00BE5D56" w:rsidRPr="00AC7303" w:rsidRDefault="00BE5D56">
            <w:pPr>
              <w:rPr>
                <w:rStyle w:val="eop"/>
                <w:rFonts w:ascii="Calibri" w:hAnsi="Calibri" w:cs="Calibri"/>
                <w:highlight w:val="yellow"/>
              </w:rPr>
            </w:pPr>
            <w:r w:rsidRPr="00AC7303">
              <w:rPr>
                <w:rStyle w:val="eop"/>
                <w:rFonts w:ascii="Calibri" w:hAnsi="Calibri" w:cs="Calibri"/>
                <w:highlight w:val="yellow"/>
              </w:rPr>
              <w:t>0 – 5 Volts</w:t>
            </w:r>
            <w:r w:rsidR="00AC7303" w:rsidRPr="00AC7303">
              <w:rPr>
                <w:rStyle w:val="eop"/>
                <w:rFonts w:ascii="Calibri" w:hAnsi="Calibri" w:cs="Calibri"/>
                <w:highlight w:val="yellow"/>
              </w:rPr>
              <w:t xml:space="preserve"> (DC)</w:t>
            </w:r>
          </w:p>
        </w:tc>
      </w:tr>
      <w:tr w:rsidR="00BE5D56" w:rsidRPr="00AC7303" w14:paraId="7206EEDC" w14:textId="77777777" w:rsidTr="00BE5D56">
        <w:tc>
          <w:tcPr>
            <w:tcW w:w="4508" w:type="dxa"/>
          </w:tcPr>
          <w:p w14:paraId="2E2CCFAB" w14:textId="7561DA17" w:rsidR="00BE5D56" w:rsidRPr="00AC7303" w:rsidRDefault="00BE5D56">
            <w:pPr>
              <w:rPr>
                <w:rStyle w:val="eop"/>
                <w:rFonts w:ascii="Calibri" w:hAnsi="Calibri" w:cs="Calibri"/>
                <w:highlight w:val="yellow"/>
              </w:rPr>
            </w:pPr>
            <w:r w:rsidRPr="00AC7303">
              <w:rPr>
                <w:rStyle w:val="eop"/>
                <w:rFonts w:ascii="Calibri" w:hAnsi="Calibri" w:cs="Calibri"/>
                <w:highlight w:val="yellow"/>
              </w:rPr>
              <w:t>Accuracy</w:t>
            </w:r>
          </w:p>
        </w:tc>
        <w:tc>
          <w:tcPr>
            <w:tcW w:w="4508" w:type="dxa"/>
          </w:tcPr>
          <w:p w14:paraId="08279835" w14:textId="524C5D45" w:rsidR="00BE5D56" w:rsidRPr="00AC7303" w:rsidRDefault="00BE5D56">
            <w:pPr>
              <w:rPr>
                <w:rStyle w:val="eop"/>
                <w:rFonts w:ascii="Calibri" w:hAnsi="Calibri" w:cs="Calibri"/>
                <w:highlight w:val="yellow"/>
              </w:rPr>
            </w:pPr>
            <w:r w:rsidRPr="00AC7303">
              <w:rPr>
                <w:rStyle w:val="eop"/>
                <w:rFonts w:ascii="Calibri" w:hAnsi="Calibri" w:cs="Calibri"/>
                <w:highlight w:val="yellow"/>
              </w:rPr>
              <w:t>±3%FS</w:t>
            </w:r>
          </w:p>
        </w:tc>
      </w:tr>
      <w:tr w:rsidR="00BE5D56" w:rsidRPr="00AC7303" w14:paraId="2E90BB09" w14:textId="77777777" w:rsidTr="00BE5D56">
        <w:tc>
          <w:tcPr>
            <w:tcW w:w="4508" w:type="dxa"/>
          </w:tcPr>
          <w:p w14:paraId="35B88BFF" w14:textId="359D1C97" w:rsidR="00BE5D56" w:rsidRPr="00AC7303" w:rsidRDefault="00BE5D56">
            <w:pPr>
              <w:rPr>
                <w:rStyle w:val="eop"/>
                <w:rFonts w:ascii="Calibri" w:hAnsi="Calibri" w:cs="Calibri"/>
                <w:highlight w:val="yellow"/>
              </w:rPr>
            </w:pPr>
            <w:r w:rsidRPr="00AC7303">
              <w:rPr>
                <w:rStyle w:val="eop"/>
                <w:rFonts w:ascii="Calibri" w:hAnsi="Calibri" w:cs="Calibri"/>
                <w:highlight w:val="yellow"/>
              </w:rPr>
              <w:t>Input voltage</w:t>
            </w:r>
          </w:p>
        </w:tc>
        <w:tc>
          <w:tcPr>
            <w:tcW w:w="4508" w:type="dxa"/>
          </w:tcPr>
          <w:p w14:paraId="03DF74CE" w14:textId="6E619CC6" w:rsidR="00BE5D56" w:rsidRPr="00AC7303" w:rsidRDefault="00BE5D56">
            <w:pPr>
              <w:rPr>
                <w:rStyle w:val="eop"/>
                <w:rFonts w:ascii="Calibri" w:hAnsi="Calibri" w:cs="Calibri"/>
                <w:highlight w:val="yellow"/>
              </w:rPr>
            </w:pPr>
            <w:r w:rsidRPr="00AC7303">
              <w:rPr>
                <w:rStyle w:val="eop"/>
                <w:rFonts w:ascii="Calibri" w:hAnsi="Calibri" w:cs="Calibri"/>
                <w:highlight w:val="yellow"/>
              </w:rPr>
              <w:t>12 to 24</w:t>
            </w:r>
          </w:p>
        </w:tc>
      </w:tr>
      <w:tr w:rsidR="00BE5D56" w:rsidRPr="00AC7303" w14:paraId="4A86206F" w14:textId="77777777" w:rsidTr="00BE5D56">
        <w:tc>
          <w:tcPr>
            <w:tcW w:w="4508" w:type="dxa"/>
          </w:tcPr>
          <w:p w14:paraId="3517F366" w14:textId="61EDBF32" w:rsidR="00BE5D56" w:rsidRPr="00AC7303" w:rsidRDefault="00BE5D56">
            <w:pPr>
              <w:rPr>
                <w:rStyle w:val="eop"/>
                <w:rFonts w:ascii="Calibri" w:hAnsi="Calibri" w:cs="Calibri"/>
                <w:highlight w:val="yellow"/>
              </w:rPr>
            </w:pPr>
            <w:r w:rsidRPr="00AC7303">
              <w:rPr>
                <w:rStyle w:val="eop"/>
                <w:rFonts w:ascii="Calibri" w:hAnsi="Calibri" w:cs="Calibri"/>
                <w:highlight w:val="yellow"/>
              </w:rPr>
              <w:t xml:space="preserve">Operating temperature </w:t>
            </w:r>
          </w:p>
        </w:tc>
        <w:tc>
          <w:tcPr>
            <w:tcW w:w="4508" w:type="dxa"/>
          </w:tcPr>
          <w:p w14:paraId="72E15BA8" w14:textId="0B2D92F9" w:rsidR="00BE5D56" w:rsidRPr="00AC7303" w:rsidRDefault="00BE5D56" w:rsidP="00BE5D56">
            <w:pPr>
              <w:rPr>
                <w:rStyle w:val="eop"/>
                <w:rFonts w:ascii="Calibri" w:hAnsi="Calibri" w:cs="Calibri"/>
                <w:highlight w:val="yellow"/>
              </w:rPr>
            </w:pPr>
            <w:r w:rsidRPr="00AC7303">
              <w:rPr>
                <w:rStyle w:val="eop"/>
                <w:rFonts w:ascii="Calibri" w:hAnsi="Calibri" w:cs="Calibri"/>
                <w:highlight w:val="yellow"/>
              </w:rPr>
              <w:t>-30 to +70 degrees</w:t>
            </w:r>
          </w:p>
        </w:tc>
      </w:tr>
      <w:tr w:rsidR="00BE5D56" w:rsidRPr="00AC7303" w14:paraId="3D067453" w14:textId="77777777" w:rsidTr="00BE5D56">
        <w:tc>
          <w:tcPr>
            <w:tcW w:w="4508" w:type="dxa"/>
          </w:tcPr>
          <w:p w14:paraId="0F066450" w14:textId="28379819" w:rsidR="00BE5D56" w:rsidRPr="00AC7303" w:rsidRDefault="00BE5D56">
            <w:pPr>
              <w:rPr>
                <w:rStyle w:val="eop"/>
                <w:rFonts w:ascii="Calibri" w:hAnsi="Calibri" w:cs="Calibri"/>
                <w:highlight w:val="yellow"/>
              </w:rPr>
            </w:pPr>
            <w:r w:rsidRPr="00AC7303">
              <w:rPr>
                <w:rStyle w:val="eop"/>
                <w:rFonts w:ascii="Calibri" w:hAnsi="Calibri" w:cs="Calibri"/>
                <w:highlight w:val="yellow"/>
              </w:rPr>
              <w:t>Starting windspeed</w:t>
            </w:r>
          </w:p>
        </w:tc>
        <w:tc>
          <w:tcPr>
            <w:tcW w:w="4508" w:type="dxa"/>
          </w:tcPr>
          <w:p w14:paraId="0343043E" w14:textId="2EDE8F54" w:rsidR="00BE5D56" w:rsidRPr="00AC7303" w:rsidRDefault="00BE5D56">
            <w:pPr>
              <w:rPr>
                <w:rStyle w:val="eop"/>
                <w:rFonts w:ascii="Calibri" w:hAnsi="Calibri" w:cs="Calibri"/>
                <w:highlight w:val="yellow"/>
              </w:rPr>
            </w:pPr>
            <w:r w:rsidRPr="00AC7303">
              <w:rPr>
                <w:rStyle w:val="eop"/>
                <w:rFonts w:ascii="Calibri" w:hAnsi="Calibri" w:cs="Calibri"/>
                <w:highlight w:val="yellow"/>
              </w:rPr>
              <w:t>&lt;0.8 m/s</w:t>
            </w:r>
          </w:p>
        </w:tc>
      </w:tr>
      <w:tr w:rsidR="00BE5D56" w14:paraId="700DA42E" w14:textId="77777777" w:rsidTr="00BE5D56">
        <w:tc>
          <w:tcPr>
            <w:tcW w:w="4508" w:type="dxa"/>
          </w:tcPr>
          <w:p w14:paraId="3BA957AA" w14:textId="3D7C204E" w:rsidR="00BE5D56" w:rsidRPr="00AC7303" w:rsidRDefault="00BE5D56">
            <w:pPr>
              <w:rPr>
                <w:rStyle w:val="eop"/>
                <w:rFonts w:ascii="Calibri" w:hAnsi="Calibri" w:cs="Calibri"/>
                <w:highlight w:val="yellow"/>
              </w:rPr>
            </w:pPr>
            <w:r w:rsidRPr="00AC7303">
              <w:rPr>
                <w:rStyle w:val="eop"/>
                <w:rFonts w:ascii="Calibri" w:hAnsi="Calibri" w:cs="Calibri"/>
                <w:highlight w:val="yellow"/>
              </w:rPr>
              <w:t>Survival windspeed</w:t>
            </w:r>
          </w:p>
        </w:tc>
        <w:tc>
          <w:tcPr>
            <w:tcW w:w="4508" w:type="dxa"/>
          </w:tcPr>
          <w:p w14:paraId="6A94F87C" w14:textId="0583BF1A" w:rsidR="00BE5D56" w:rsidRDefault="00BE5D56">
            <w:pPr>
              <w:rPr>
                <w:rStyle w:val="eop"/>
                <w:rFonts w:ascii="Calibri" w:hAnsi="Calibri" w:cs="Calibri"/>
              </w:rPr>
            </w:pPr>
            <w:r w:rsidRPr="00AC7303">
              <w:rPr>
                <w:rStyle w:val="eop"/>
                <w:rFonts w:ascii="Calibri" w:hAnsi="Calibri" w:cs="Calibri"/>
                <w:highlight w:val="yellow"/>
              </w:rPr>
              <w:t>70 m/s</w:t>
            </w:r>
          </w:p>
        </w:tc>
      </w:tr>
    </w:tbl>
    <w:p w14:paraId="288AA17E" w14:textId="77777777" w:rsidR="00AC7303" w:rsidRDefault="00AC7303">
      <w:pPr>
        <w:rPr>
          <w:rStyle w:val="eop"/>
          <w:rFonts w:ascii="Calibri" w:hAnsi="Calibri" w:cs="Calibri"/>
        </w:rPr>
      </w:pPr>
    </w:p>
    <w:p w14:paraId="32C5CE64" w14:textId="53C8601D" w:rsidR="00AC7303" w:rsidRDefault="00AC7303">
      <w:pPr>
        <w:rPr>
          <w:rStyle w:val="eop"/>
          <w:rFonts w:ascii="Calibri" w:hAnsi="Calibri" w:cs="Calibri"/>
        </w:rPr>
      </w:pPr>
      <w:r>
        <w:rPr>
          <w:rStyle w:val="eop"/>
          <w:rFonts w:ascii="Calibri" w:hAnsi="Calibri" w:cs="Calibri"/>
        </w:rPr>
        <w:t>Andera-Wind speed sensor (2740)</w:t>
      </w:r>
    </w:p>
    <w:p w14:paraId="68EB9D5B" w14:textId="2FDE4068" w:rsidR="00AC7303" w:rsidRDefault="00AC7303">
      <w:pPr>
        <w:rPr>
          <w:rStyle w:val="eop"/>
          <w:rFonts w:ascii="Calibri" w:hAnsi="Calibri" w:cs="Calibri"/>
        </w:rPr>
      </w:pPr>
      <w:r>
        <w:rPr>
          <w:rFonts w:ascii="Calibri" w:hAnsi="Calibri" w:cs="Calibri"/>
          <w:noProof/>
        </w:rPr>
        <w:drawing>
          <wp:inline distT="0" distB="0" distL="0" distR="0" wp14:anchorId="7C599E9C" wp14:editId="588D677D">
            <wp:extent cx="1133475" cy="2006071"/>
            <wp:effectExtent l="0" t="0" r="0" b="0"/>
            <wp:docPr id="18" name="Picture 18" descr="A close 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B.PNG"/>
                    <pic:cNvPicPr/>
                  </pic:nvPicPr>
                  <pic:blipFill>
                    <a:blip r:embed="rId21">
                      <a:extLst>
                        <a:ext uri="{28A0092B-C50C-407E-A947-70E740481C1C}">
                          <a14:useLocalDpi xmlns:a14="http://schemas.microsoft.com/office/drawing/2010/main" val="0"/>
                        </a:ext>
                      </a:extLst>
                    </a:blip>
                    <a:stretch>
                      <a:fillRect/>
                    </a:stretch>
                  </pic:blipFill>
                  <pic:spPr>
                    <a:xfrm>
                      <a:off x="0" y="0"/>
                      <a:ext cx="1140686" cy="2018833"/>
                    </a:xfrm>
                    <a:prstGeom prst="rect">
                      <a:avLst/>
                    </a:prstGeom>
                  </pic:spPr>
                </pic:pic>
              </a:graphicData>
            </a:graphic>
          </wp:inline>
        </w:drawing>
      </w:r>
    </w:p>
    <w:tbl>
      <w:tblPr>
        <w:tblStyle w:val="TableGrid"/>
        <w:tblW w:w="0" w:type="auto"/>
        <w:tblLook w:val="04A0" w:firstRow="1" w:lastRow="0" w:firstColumn="1" w:lastColumn="0" w:noHBand="0" w:noVBand="1"/>
      </w:tblPr>
      <w:tblGrid>
        <w:gridCol w:w="4508"/>
        <w:gridCol w:w="4508"/>
      </w:tblGrid>
      <w:tr w:rsidR="00AC7303" w14:paraId="51E6AB6F" w14:textId="77777777" w:rsidTr="00AC7303">
        <w:tc>
          <w:tcPr>
            <w:tcW w:w="4508" w:type="dxa"/>
          </w:tcPr>
          <w:p w14:paraId="00566AD8" w14:textId="7A86CBAA" w:rsidR="00AC7303" w:rsidRDefault="00AC7303">
            <w:pPr>
              <w:rPr>
                <w:rStyle w:val="eop"/>
                <w:rFonts w:ascii="Calibri" w:hAnsi="Calibri" w:cs="Calibri"/>
              </w:rPr>
            </w:pPr>
            <w:r>
              <w:rPr>
                <w:rStyle w:val="eop"/>
                <w:rFonts w:ascii="Calibri" w:hAnsi="Calibri" w:cs="Calibri"/>
              </w:rPr>
              <w:t xml:space="preserve">Measuring range </w:t>
            </w:r>
          </w:p>
        </w:tc>
        <w:tc>
          <w:tcPr>
            <w:tcW w:w="4508" w:type="dxa"/>
          </w:tcPr>
          <w:p w14:paraId="0E4D98AC" w14:textId="0F62F0A0" w:rsidR="00AC7303" w:rsidRDefault="00AC7303">
            <w:pPr>
              <w:rPr>
                <w:rStyle w:val="eop"/>
                <w:rFonts w:ascii="Calibri" w:hAnsi="Calibri" w:cs="Calibri"/>
              </w:rPr>
            </w:pPr>
            <w:r>
              <w:rPr>
                <w:rStyle w:val="eop"/>
                <w:rFonts w:ascii="Calibri" w:hAnsi="Calibri" w:cs="Calibri"/>
              </w:rPr>
              <w:t>Up to 79 m/s</w:t>
            </w:r>
          </w:p>
        </w:tc>
      </w:tr>
      <w:tr w:rsidR="00AC7303" w14:paraId="3B061979" w14:textId="77777777" w:rsidTr="00AC7303">
        <w:tc>
          <w:tcPr>
            <w:tcW w:w="4508" w:type="dxa"/>
          </w:tcPr>
          <w:p w14:paraId="194BB0AC" w14:textId="72524B1C" w:rsidR="00AC7303" w:rsidRDefault="00AC7303">
            <w:pPr>
              <w:rPr>
                <w:rStyle w:val="eop"/>
                <w:rFonts w:ascii="Calibri" w:hAnsi="Calibri" w:cs="Calibri"/>
              </w:rPr>
            </w:pPr>
            <w:r>
              <w:rPr>
                <w:rStyle w:val="eop"/>
                <w:rFonts w:ascii="Calibri" w:hAnsi="Calibri" w:cs="Calibri"/>
              </w:rPr>
              <w:t xml:space="preserve">Accuracy </w:t>
            </w:r>
          </w:p>
        </w:tc>
        <w:tc>
          <w:tcPr>
            <w:tcW w:w="4508" w:type="dxa"/>
          </w:tcPr>
          <w:p w14:paraId="07C566D1" w14:textId="7ADA5972" w:rsidR="00AC7303" w:rsidRDefault="00AC7303">
            <w:pPr>
              <w:rPr>
                <w:rStyle w:val="eop"/>
                <w:rFonts w:ascii="Calibri" w:hAnsi="Calibri" w:cs="Calibri"/>
              </w:rPr>
            </w:pPr>
            <w:r>
              <w:rPr>
                <w:rStyle w:val="eop"/>
                <w:rFonts w:ascii="Calibri" w:hAnsi="Calibri" w:cs="Calibri"/>
              </w:rPr>
              <w:t>±2% m/s</w:t>
            </w:r>
          </w:p>
        </w:tc>
      </w:tr>
      <w:tr w:rsidR="00AC7303" w14:paraId="197E7530" w14:textId="77777777" w:rsidTr="00AC7303">
        <w:tc>
          <w:tcPr>
            <w:tcW w:w="4508" w:type="dxa"/>
          </w:tcPr>
          <w:p w14:paraId="740BFD9D" w14:textId="1CD6EC44" w:rsidR="00AC7303" w:rsidRDefault="00AC7303">
            <w:pPr>
              <w:rPr>
                <w:rStyle w:val="eop"/>
                <w:rFonts w:ascii="Calibri" w:hAnsi="Calibri" w:cs="Calibri"/>
              </w:rPr>
            </w:pPr>
            <w:r>
              <w:rPr>
                <w:rStyle w:val="eop"/>
                <w:rFonts w:ascii="Calibri" w:hAnsi="Calibri" w:cs="Calibri"/>
              </w:rPr>
              <w:t>Operating voltage</w:t>
            </w:r>
          </w:p>
        </w:tc>
        <w:tc>
          <w:tcPr>
            <w:tcW w:w="4508" w:type="dxa"/>
          </w:tcPr>
          <w:p w14:paraId="0B0D54E4" w14:textId="50395926" w:rsidR="00AC7303" w:rsidRDefault="00AC7303">
            <w:pPr>
              <w:rPr>
                <w:rStyle w:val="eop"/>
                <w:rFonts w:ascii="Calibri" w:hAnsi="Calibri" w:cs="Calibri"/>
              </w:rPr>
            </w:pPr>
            <w:r>
              <w:rPr>
                <w:rStyle w:val="eop"/>
                <w:rFonts w:ascii="Calibri" w:hAnsi="Calibri" w:cs="Calibri"/>
              </w:rPr>
              <w:t>7- 14 volts (DC)</w:t>
            </w:r>
          </w:p>
        </w:tc>
      </w:tr>
      <w:tr w:rsidR="00AC7303" w14:paraId="7FDB0A38" w14:textId="77777777" w:rsidTr="00AC7303">
        <w:tc>
          <w:tcPr>
            <w:tcW w:w="4508" w:type="dxa"/>
          </w:tcPr>
          <w:p w14:paraId="23627B6B" w14:textId="07CC09F2" w:rsidR="00AC7303" w:rsidRDefault="00AC7303">
            <w:pPr>
              <w:rPr>
                <w:rStyle w:val="eop"/>
                <w:rFonts w:ascii="Calibri" w:hAnsi="Calibri" w:cs="Calibri"/>
              </w:rPr>
            </w:pPr>
            <w:r>
              <w:rPr>
                <w:rStyle w:val="eop"/>
                <w:rFonts w:ascii="Calibri" w:hAnsi="Calibri" w:cs="Calibri"/>
              </w:rPr>
              <w:t>Output signals</w:t>
            </w:r>
          </w:p>
        </w:tc>
        <w:tc>
          <w:tcPr>
            <w:tcW w:w="4508" w:type="dxa"/>
          </w:tcPr>
          <w:p w14:paraId="14258E91" w14:textId="7D810297" w:rsidR="00AC7303" w:rsidRPr="00AC7303" w:rsidRDefault="00AC7303" w:rsidP="00AC7303">
            <w:pPr>
              <w:pStyle w:val="ListParagraph"/>
              <w:numPr>
                <w:ilvl w:val="0"/>
                <w:numId w:val="5"/>
              </w:numPr>
              <w:rPr>
                <w:rStyle w:val="eop"/>
                <w:rFonts w:ascii="Calibri" w:hAnsi="Calibri" w:cs="Calibri"/>
              </w:rPr>
            </w:pPr>
            <w:r>
              <w:rPr>
                <w:rStyle w:val="eop"/>
                <w:rFonts w:ascii="Calibri" w:hAnsi="Calibri" w:cs="Calibri"/>
              </w:rPr>
              <w:t>Average wind speed, SR10</w:t>
            </w:r>
          </w:p>
        </w:tc>
      </w:tr>
      <w:tr w:rsidR="00AC7303" w14:paraId="3C0008A8" w14:textId="77777777" w:rsidTr="00AC7303">
        <w:tc>
          <w:tcPr>
            <w:tcW w:w="4508" w:type="dxa"/>
          </w:tcPr>
          <w:p w14:paraId="1123F35E" w14:textId="77777777" w:rsidR="00AC7303" w:rsidRDefault="00AC7303">
            <w:pPr>
              <w:rPr>
                <w:rStyle w:val="eop"/>
                <w:rFonts w:ascii="Calibri" w:hAnsi="Calibri" w:cs="Calibri"/>
              </w:rPr>
            </w:pPr>
          </w:p>
        </w:tc>
        <w:tc>
          <w:tcPr>
            <w:tcW w:w="4508" w:type="dxa"/>
          </w:tcPr>
          <w:p w14:paraId="2B3C1BB7" w14:textId="52D8C7DC" w:rsidR="00AC7303" w:rsidRPr="00AC7303" w:rsidRDefault="00AC7303" w:rsidP="00AC7303">
            <w:pPr>
              <w:pStyle w:val="ListParagraph"/>
              <w:numPr>
                <w:ilvl w:val="0"/>
                <w:numId w:val="5"/>
              </w:numPr>
              <w:rPr>
                <w:rStyle w:val="eop"/>
                <w:rFonts w:ascii="Calibri" w:hAnsi="Calibri" w:cs="Calibri"/>
              </w:rPr>
            </w:pPr>
            <w:r>
              <w:rPr>
                <w:rStyle w:val="eop"/>
                <w:rFonts w:ascii="Calibri" w:hAnsi="Calibri" w:cs="Calibri"/>
              </w:rPr>
              <w:t>Wind gust, SR10</w:t>
            </w:r>
          </w:p>
        </w:tc>
      </w:tr>
      <w:tr w:rsidR="00AC7303" w14:paraId="3FD88D28" w14:textId="77777777" w:rsidTr="00AC7303">
        <w:tc>
          <w:tcPr>
            <w:tcW w:w="4508" w:type="dxa"/>
          </w:tcPr>
          <w:p w14:paraId="2ED95D92" w14:textId="49B8644F" w:rsidR="00AC7303" w:rsidRDefault="00AC7303">
            <w:pPr>
              <w:rPr>
                <w:rStyle w:val="eop"/>
                <w:rFonts w:ascii="Calibri" w:hAnsi="Calibri" w:cs="Calibri"/>
              </w:rPr>
            </w:pPr>
            <w:r>
              <w:rPr>
                <w:rStyle w:val="eop"/>
                <w:rFonts w:ascii="Calibri" w:hAnsi="Calibri" w:cs="Calibri"/>
              </w:rPr>
              <w:t xml:space="preserve">Operating temperature </w:t>
            </w:r>
          </w:p>
        </w:tc>
        <w:tc>
          <w:tcPr>
            <w:tcW w:w="4508" w:type="dxa"/>
          </w:tcPr>
          <w:p w14:paraId="63E769F3" w14:textId="555F439B" w:rsidR="00AC7303" w:rsidRPr="00AC7303" w:rsidRDefault="00AC7303" w:rsidP="00AC7303">
            <w:pPr>
              <w:rPr>
                <w:rStyle w:val="eop"/>
                <w:rFonts w:ascii="Calibri" w:hAnsi="Calibri" w:cs="Calibri"/>
              </w:rPr>
            </w:pPr>
            <w:r w:rsidRPr="00AC7303">
              <w:rPr>
                <w:rStyle w:val="eop"/>
                <w:rFonts w:ascii="Calibri" w:hAnsi="Calibri" w:cs="Calibri"/>
              </w:rPr>
              <w:t>-40</w:t>
            </w:r>
            <w:r>
              <w:rPr>
                <w:rStyle w:val="eop"/>
                <w:rFonts w:ascii="Calibri" w:hAnsi="Calibri" w:cs="Calibri"/>
              </w:rPr>
              <w:t xml:space="preserve"> to +65 degrees</w:t>
            </w:r>
          </w:p>
        </w:tc>
      </w:tr>
    </w:tbl>
    <w:p w14:paraId="6C56968E" w14:textId="77777777" w:rsidR="00AC7303" w:rsidRDefault="00AC7303">
      <w:pPr>
        <w:rPr>
          <w:rStyle w:val="eop"/>
          <w:rFonts w:ascii="Calibri" w:hAnsi="Calibri" w:cs="Calibri"/>
        </w:rPr>
      </w:pPr>
    </w:p>
    <w:p w14:paraId="725BB9B7" w14:textId="77777777" w:rsidR="00AC7303" w:rsidRDefault="00AC7303">
      <w:pPr>
        <w:rPr>
          <w:rStyle w:val="eop"/>
          <w:rFonts w:ascii="Calibri" w:hAnsi="Calibri" w:cs="Calibri"/>
        </w:rPr>
      </w:pPr>
      <w:r>
        <w:rPr>
          <w:rStyle w:val="eop"/>
          <w:rFonts w:ascii="Calibri" w:hAnsi="Calibri" w:cs="Calibri"/>
        </w:rPr>
        <w:br w:type="page"/>
      </w:r>
    </w:p>
    <w:p w14:paraId="0A349E14" w14:textId="08A1D3DE" w:rsidR="0045420E" w:rsidRDefault="0045420E">
      <w:pPr>
        <w:rPr>
          <w:rStyle w:val="eop"/>
          <w:rFonts w:ascii="Calibri" w:hAnsi="Calibri" w:cs="Calibri"/>
        </w:rPr>
      </w:pPr>
      <w:r>
        <w:rPr>
          <w:rStyle w:val="eop"/>
          <w:rFonts w:ascii="Calibri" w:hAnsi="Calibri" w:cs="Calibri"/>
        </w:rPr>
        <w:lastRenderedPageBreak/>
        <w:t>Hanwell -wind sensor</w:t>
      </w:r>
      <w:r w:rsidR="001B3324">
        <w:rPr>
          <w:rStyle w:val="eop"/>
          <w:rFonts w:ascii="Calibri" w:hAnsi="Calibri" w:cs="Calibri"/>
        </w:rPr>
        <w:t xml:space="preserve"> (wireless connection.)</w:t>
      </w:r>
      <w:r>
        <w:rPr>
          <w:rStyle w:val="eop"/>
          <w:rFonts w:ascii="Calibri" w:hAnsi="Calibri" w:cs="Calibri"/>
        </w:rPr>
        <w:t>.</w:t>
      </w:r>
    </w:p>
    <w:p w14:paraId="5BB989CB" w14:textId="796D2D07" w:rsidR="001B3324" w:rsidRDefault="007801AA">
      <w:pPr>
        <w:rPr>
          <w:rStyle w:val="eop"/>
          <w:rFonts w:ascii="Calibri" w:hAnsi="Calibri" w:cs="Calibri"/>
        </w:rPr>
      </w:pPr>
      <w:r>
        <w:rPr>
          <w:rFonts w:ascii="Calibri" w:hAnsi="Calibri" w:cs="Calibri"/>
          <w:noProof/>
        </w:rPr>
        <w:drawing>
          <wp:inline distT="0" distB="0" distL="0" distR="0" wp14:anchorId="6C656571" wp14:editId="742E829D">
            <wp:extent cx="2219325" cy="2603774"/>
            <wp:effectExtent l="0" t="0" r="0" b="6350"/>
            <wp:docPr id="21" name="Picture 21" descr="A picture containing table, sitting, front, coun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C.PNG"/>
                    <pic:cNvPicPr/>
                  </pic:nvPicPr>
                  <pic:blipFill>
                    <a:blip r:embed="rId22">
                      <a:extLst>
                        <a:ext uri="{28A0092B-C50C-407E-A947-70E740481C1C}">
                          <a14:useLocalDpi xmlns:a14="http://schemas.microsoft.com/office/drawing/2010/main" val="0"/>
                        </a:ext>
                      </a:extLst>
                    </a:blip>
                    <a:stretch>
                      <a:fillRect/>
                    </a:stretch>
                  </pic:blipFill>
                  <pic:spPr>
                    <a:xfrm>
                      <a:off x="0" y="0"/>
                      <a:ext cx="2232257" cy="2618946"/>
                    </a:xfrm>
                    <a:prstGeom prst="rect">
                      <a:avLst/>
                    </a:prstGeom>
                  </pic:spPr>
                </pic:pic>
              </a:graphicData>
            </a:graphic>
          </wp:inline>
        </w:drawing>
      </w:r>
    </w:p>
    <w:tbl>
      <w:tblPr>
        <w:tblStyle w:val="TableGrid"/>
        <w:tblW w:w="0" w:type="auto"/>
        <w:tblLook w:val="04A0" w:firstRow="1" w:lastRow="0" w:firstColumn="1" w:lastColumn="0" w:noHBand="0" w:noVBand="1"/>
      </w:tblPr>
      <w:tblGrid>
        <w:gridCol w:w="4508"/>
        <w:gridCol w:w="4508"/>
      </w:tblGrid>
      <w:tr w:rsidR="001B3324" w14:paraId="2EFB690F" w14:textId="77777777" w:rsidTr="0045420E">
        <w:tc>
          <w:tcPr>
            <w:tcW w:w="4508" w:type="dxa"/>
          </w:tcPr>
          <w:p w14:paraId="5058223B" w14:textId="77777777" w:rsidR="001B3324" w:rsidRDefault="001B3324">
            <w:pPr>
              <w:rPr>
                <w:rStyle w:val="eop"/>
                <w:rFonts w:ascii="Calibri" w:hAnsi="Calibri" w:cs="Calibri"/>
              </w:rPr>
            </w:pPr>
            <w:r>
              <w:rPr>
                <w:rStyle w:val="eop"/>
                <w:rFonts w:ascii="Calibri" w:hAnsi="Calibri" w:cs="Calibri"/>
              </w:rPr>
              <w:t xml:space="preserve">Parameters </w:t>
            </w:r>
          </w:p>
        </w:tc>
        <w:tc>
          <w:tcPr>
            <w:tcW w:w="4508" w:type="dxa"/>
          </w:tcPr>
          <w:p w14:paraId="60260E31" w14:textId="459103A5" w:rsidR="001B3324" w:rsidRDefault="007801AA">
            <w:pPr>
              <w:rPr>
                <w:rStyle w:val="eop"/>
                <w:rFonts w:ascii="Calibri" w:hAnsi="Calibri" w:cs="Calibri"/>
              </w:rPr>
            </w:pPr>
            <w:r>
              <w:rPr>
                <w:rStyle w:val="eop"/>
                <w:rFonts w:ascii="Calibri" w:hAnsi="Calibri" w:cs="Calibri"/>
              </w:rPr>
              <w:t>Values and other.</w:t>
            </w:r>
          </w:p>
        </w:tc>
      </w:tr>
      <w:tr w:rsidR="001B3324" w14:paraId="4E335947" w14:textId="77777777" w:rsidTr="0045420E">
        <w:tc>
          <w:tcPr>
            <w:tcW w:w="4508" w:type="dxa"/>
          </w:tcPr>
          <w:p w14:paraId="5A16F515" w14:textId="4BF2C27F" w:rsidR="001B3324" w:rsidRDefault="001B3324">
            <w:pPr>
              <w:rPr>
                <w:rStyle w:val="eop"/>
                <w:rFonts w:ascii="Calibri" w:hAnsi="Calibri" w:cs="Calibri"/>
              </w:rPr>
            </w:pPr>
            <w:r>
              <w:rPr>
                <w:rStyle w:val="eop"/>
                <w:rFonts w:ascii="Calibri" w:hAnsi="Calibri" w:cs="Calibri"/>
              </w:rPr>
              <w:t>Sensor/ transducer type</w:t>
            </w:r>
          </w:p>
        </w:tc>
        <w:tc>
          <w:tcPr>
            <w:tcW w:w="4508" w:type="dxa"/>
          </w:tcPr>
          <w:p w14:paraId="3DC51E97" w14:textId="5C7AA58D" w:rsidR="001B3324" w:rsidRDefault="001B3324">
            <w:pPr>
              <w:rPr>
                <w:rStyle w:val="eop"/>
                <w:rFonts w:ascii="Calibri" w:hAnsi="Calibri" w:cs="Calibri"/>
              </w:rPr>
            </w:pPr>
            <w:r>
              <w:rPr>
                <w:rStyle w:val="eop"/>
                <w:rFonts w:ascii="Calibri" w:hAnsi="Calibri" w:cs="Calibri"/>
              </w:rPr>
              <w:t>Potentiometer</w:t>
            </w:r>
          </w:p>
        </w:tc>
      </w:tr>
      <w:tr w:rsidR="001B3324" w14:paraId="3BEB7238" w14:textId="77777777" w:rsidTr="0045420E">
        <w:tc>
          <w:tcPr>
            <w:tcW w:w="4508" w:type="dxa"/>
          </w:tcPr>
          <w:p w14:paraId="0F04EBE6" w14:textId="6CBEDEB7" w:rsidR="001B3324" w:rsidRDefault="001B3324">
            <w:pPr>
              <w:rPr>
                <w:rStyle w:val="eop"/>
                <w:rFonts w:ascii="Calibri" w:hAnsi="Calibri" w:cs="Calibri"/>
              </w:rPr>
            </w:pPr>
            <w:r>
              <w:rPr>
                <w:rStyle w:val="eop"/>
                <w:rFonts w:ascii="Calibri" w:hAnsi="Calibri" w:cs="Calibri"/>
              </w:rPr>
              <w:t>Operation voltage</w:t>
            </w:r>
          </w:p>
        </w:tc>
        <w:tc>
          <w:tcPr>
            <w:tcW w:w="4508" w:type="dxa"/>
          </w:tcPr>
          <w:p w14:paraId="4ADA8349" w14:textId="15530B05" w:rsidR="001B3324" w:rsidRDefault="001B3324">
            <w:pPr>
              <w:rPr>
                <w:rStyle w:val="eop"/>
                <w:rFonts w:ascii="Calibri" w:hAnsi="Calibri" w:cs="Calibri"/>
              </w:rPr>
            </w:pPr>
            <w:r>
              <w:rPr>
                <w:rStyle w:val="eop"/>
                <w:rFonts w:ascii="Calibri" w:hAnsi="Calibri" w:cs="Calibri"/>
              </w:rPr>
              <w:t>3 to 15 volts (DC)</w:t>
            </w:r>
          </w:p>
        </w:tc>
      </w:tr>
      <w:tr w:rsidR="0045420E" w14:paraId="62DDBBFA" w14:textId="77777777" w:rsidTr="0045420E">
        <w:tc>
          <w:tcPr>
            <w:tcW w:w="4508" w:type="dxa"/>
          </w:tcPr>
          <w:p w14:paraId="2D0324F6" w14:textId="5C2D7520" w:rsidR="0045420E" w:rsidRDefault="0045420E">
            <w:pPr>
              <w:rPr>
                <w:rStyle w:val="eop"/>
                <w:rFonts w:ascii="Calibri" w:hAnsi="Calibri" w:cs="Calibri"/>
              </w:rPr>
            </w:pPr>
            <w:r>
              <w:rPr>
                <w:rStyle w:val="eop"/>
                <w:rFonts w:ascii="Calibri" w:hAnsi="Calibri" w:cs="Calibri"/>
              </w:rPr>
              <w:t>Supply voltage</w:t>
            </w:r>
            <w:r w:rsidR="001B3324">
              <w:rPr>
                <w:rStyle w:val="eop"/>
                <w:rFonts w:ascii="Calibri" w:hAnsi="Calibri" w:cs="Calibri"/>
              </w:rPr>
              <w:t xml:space="preserve"> for radio transmission</w:t>
            </w:r>
          </w:p>
        </w:tc>
        <w:tc>
          <w:tcPr>
            <w:tcW w:w="4508" w:type="dxa"/>
          </w:tcPr>
          <w:p w14:paraId="6CADCEA7" w14:textId="767A91A0" w:rsidR="0045420E" w:rsidRDefault="0045420E">
            <w:pPr>
              <w:rPr>
                <w:rStyle w:val="eop"/>
                <w:rFonts w:ascii="Calibri" w:hAnsi="Calibri" w:cs="Calibri"/>
              </w:rPr>
            </w:pPr>
            <w:r>
              <w:rPr>
                <w:rStyle w:val="eop"/>
                <w:rFonts w:ascii="Calibri" w:hAnsi="Calibri" w:cs="Calibri"/>
              </w:rPr>
              <w:t>240 volts</w:t>
            </w:r>
          </w:p>
        </w:tc>
      </w:tr>
      <w:tr w:rsidR="0045420E" w14:paraId="71003B17" w14:textId="77777777" w:rsidTr="0045420E">
        <w:tc>
          <w:tcPr>
            <w:tcW w:w="4508" w:type="dxa"/>
          </w:tcPr>
          <w:p w14:paraId="6F814174" w14:textId="27035DA9" w:rsidR="0045420E" w:rsidRDefault="001B3324">
            <w:pPr>
              <w:rPr>
                <w:rStyle w:val="eop"/>
                <w:rFonts w:ascii="Calibri" w:hAnsi="Calibri" w:cs="Calibri"/>
              </w:rPr>
            </w:pPr>
            <w:r>
              <w:rPr>
                <w:rStyle w:val="eop"/>
                <w:rFonts w:ascii="Calibri" w:hAnsi="Calibri" w:cs="Calibri"/>
              </w:rPr>
              <w:t>Operating temperature.</w:t>
            </w:r>
          </w:p>
        </w:tc>
        <w:tc>
          <w:tcPr>
            <w:tcW w:w="4508" w:type="dxa"/>
          </w:tcPr>
          <w:p w14:paraId="4CB904F6" w14:textId="57E4D5F7" w:rsidR="0045420E" w:rsidRDefault="001B3324">
            <w:pPr>
              <w:rPr>
                <w:rStyle w:val="eop"/>
                <w:rFonts w:ascii="Calibri" w:hAnsi="Calibri" w:cs="Calibri"/>
              </w:rPr>
            </w:pPr>
            <w:r>
              <w:rPr>
                <w:rStyle w:val="eop"/>
                <w:rFonts w:ascii="Calibri" w:hAnsi="Calibri" w:cs="Calibri"/>
              </w:rPr>
              <w:t>-40 to +55 degrees</w:t>
            </w:r>
          </w:p>
        </w:tc>
      </w:tr>
      <w:tr w:rsidR="0045420E" w14:paraId="00D6A65E" w14:textId="77777777" w:rsidTr="0045420E">
        <w:tc>
          <w:tcPr>
            <w:tcW w:w="4508" w:type="dxa"/>
          </w:tcPr>
          <w:p w14:paraId="30E7C683" w14:textId="0ED48B84" w:rsidR="0045420E" w:rsidRDefault="007801AA">
            <w:pPr>
              <w:rPr>
                <w:rStyle w:val="eop"/>
                <w:rFonts w:ascii="Calibri" w:hAnsi="Calibri" w:cs="Calibri"/>
              </w:rPr>
            </w:pPr>
            <w:r>
              <w:rPr>
                <w:rStyle w:val="eop"/>
                <w:rFonts w:ascii="Calibri" w:hAnsi="Calibri" w:cs="Calibri"/>
              </w:rPr>
              <w:t xml:space="preserve">Range </w:t>
            </w:r>
          </w:p>
        </w:tc>
        <w:tc>
          <w:tcPr>
            <w:tcW w:w="4508" w:type="dxa"/>
          </w:tcPr>
          <w:p w14:paraId="46B74B75" w14:textId="314DAC85" w:rsidR="0045420E" w:rsidRDefault="007801AA">
            <w:pPr>
              <w:rPr>
                <w:rStyle w:val="eop"/>
                <w:rFonts w:ascii="Calibri" w:hAnsi="Calibri" w:cs="Calibri"/>
              </w:rPr>
            </w:pPr>
            <w:r>
              <w:rPr>
                <w:rStyle w:val="eop"/>
                <w:rFonts w:ascii="Calibri" w:hAnsi="Calibri" w:cs="Calibri"/>
              </w:rPr>
              <w:t>0.4 to 60 m/s</w:t>
            </w:r>
          </w:p>
        </w:tc>
      </w:tr>
    </w:tbl>
    <w:p w14:paraId="0032B704" w14:textId="24A2877D" w:rsidR="00AC7303" w:rsidRDefault="00AC7303">
      <w:pPr>
        <w:rPr>
          <w:rStyle w:val="eop"/>
          <w:rFonts w:ascii="Calibri" w:hAnsi="Calibri" w:cs="Calibri"/>
        </w:rPr>
      </w:pPr>
      <w:r>
        <w:rPr>
          <w:rStyle w:val="eop"/>
          <w:rFonts w:ascii="Calibri" w:hAnsi="Calibri" w:cs="Calibri"/>
        </w:rPr>
        <w:br w:type="page"/>
      </w:r>
    </w:p>
    <w:p w14:paraId="38C7AE5D" w14:textId="2F53E7C9" w:rsidR="00807D7C" w:rsidRDefault="007801AA">
      <w:pPr>
        <w:rPr>
          <w:rStyle w:val="eop"/>
          <w:rFonts w:ascii="Calibri" w:hAnsi="Calibri" w:cs="Calibri"/>
        </w:rPr>
      </w:pPr>
      <w:r>
        <w:rPr>
          <w:rStyle w:val="eop"/>
          <w:rFonts w:ascii="Calibri" w:hAnsi="Calibri" w:cs="Calibri"/>
        </w:rPr>
        <w:lastRenderedPageBreak/>
        <w:t>Humidity.</w:t>
      </w:r>
    </w:p>
    <w:p w14:paraId="40EFCA62" w14:textId="46657D38" w:rsidR="00A81A48" w:rsidRDefault="00A81A48">
      <w:pPr>
        <w:rPr>
          <w:rStyle w:val="eop"/>
          <w:rFonts w:ascii="Calibri" w:hAnsi="Calibri" w:cs="Calibri"/>
        </w:rPr>
      </w:pPr>
      <w:r>
        <w:rPr>
          <w:rStyle w:val="eop"/>
          <w:rFonts w:ascii="Calibri" w:hAnsi="Calibri" w:cs="Calibri"/>
        </w:rPr>
        <w:t xml:space="preserve">To measure the local areas humidity for meteorological studies </w:t>
      </w:r>
    </w:p>
    <w:p w14:paraId="0D5A8F98" w14:textId="1ACB503E" w:rsidR="00A81A48" w:rsidRPr="00A81A48" w:rsidRDefault="00A81A48">
      <w:pPr>
        <w:rPr>
          <w:rStyle w:val="eop"/>
          <w:rFonts w:ascii="Calibri" w:hAnsi="Calibri" w:cs="Calibri"/>
          <w:highlight w:val="yellow"/>
        </w:rPr>
      </w:pPr>
      <w:r w:rsidRPr="00A81A48">
        <w:rPr>
          <w:rStyle w:val="eop"/>
          <w:rFonts w:ascii="Calibri" w:hAnsi="Calibri" w:cs="Calibri"/>
          <w:highlight w:val="yellow"/>
        </w:rPr>
        <w:t>DHT-</w:t>
      </w:r>
      <w:r w:rsidR="00C97477">
        <w:rPr>
          <w:rStyle w:val="eop"/>
          <w:rFonts w:ascii="Calibri" w:hAnsi="Calibri" w:cs="Calibri"/>
          <w:highlight w:val="yellow"/>
        </w:rPr>
        <w:t>11</w:t>
      </w:r>
    </w:p>
    <w:p w14:paraId="464F5AC1" w14:textId="751ACD52" w:rsidR="00A81A48" w:rsidRPr="00A81A48" w:rsidRDefault="00A81A48">
      <w:pPr>
        <w:rPr>
          <w:rStyle w:val="eop"/>
          <w:rFonts w:ascii="Calibri" w:hAnsi="Calibri" w:cs="Calibri"/>
          <w:highlight w:val="yellow"/>
        </w:rPr>
      </w:pPr>
      <w:r w:rsidRPr="00A81A48">
        <w:rPr>
          <w:noProof/>
          <w:highlight w:val="yellow"/>
        </w:rPr>
        <w:drawing>
          <wp:inline distT="0" distB="0" distL="0" distR="0" wp14:anchorId="2043B342" wp14:editId="74F67AA6">
            <wp:extent cx="1114425" cy="1685925"/>
            <wp:effectExtent l="0" t="0" r="9525" b="9525"/>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1119575" cy="1693716"/>
                    </a:xfrm>
                    <a:prstGeom prst="rect">
                      <a:avLst/>
                    </a:prstGeom>
                  </pic:spPr>
                </pic:pic>
              </a:graphicData>
            </a:graphic>
          </wp:inline>
        </w:drawing>
      </w:r>
    </w:p>
    <w:tbl>
      <w:tblPr>
        <w:tblStyle w:val="TableGrid"/>
        <w:tblW w:w="0" w:type="auto"/>
        <w:tblLook w:val="04A0" w:firstRow="1" w:lastRow="0" w:firstColumn="1" w:lastColumn="0" w:noHBand="0" w:noVBand="1"/>
      </w:tblPr>
      <w:tblGrid>
        <w:gridCol w:w="4508"/>
        <w:gridCol w:w="4508"/>
      </w:tblGrid>
      <w:tr w:rsidR="00A81A48" w:rsidRPr="00A81A48" w14:paraId="6E06C702" w14:textId="77777777" w:rsidTr="00A81A48">
        <w:tc>
          <w:tcPr>
            <w:tcW w:w="4508" w:type="dxa"/>
          </w:tcPr>
          <w:p w14:paraId="79D6394D" w14:textId="7B0F3578" w:rsidR="00A81A48" w:rsidRPr="00A81A48" w:rsidRDefault="00A81A48">
            <w:pPr>
              <w:rPr>
                <w:rStyle w:val="eop"/>
                <w:rFonts w:ascii="Calibri" w:hAnsi="Calibri" w:cs="Calibri"/>
                <w:highlight w:val="yellow"/>
              </w:rPr>
            </w:pPr>
            <w:r w:rsidRPr="00A81A48">
              <w:rPr>
                <w:rStyle w:val="eop"/>
                <w:rFonts w:ascii="Calibri" w:hAnsi="Calibri" w:cs="Calibri"/>
                <w:highlight w:val="yellow"/>
              </w:rPr>
              <w:t xml:space="preserve">Paramotors </w:t>
            </w:r>
          </w:p>
        </w:tc>
        <w:tc>
          <w:tcPr>
            <w:tcW w:w="4508" w:type="dxa"/>
          </w:tcPr>
          <w:p w14:paraId="2A6133A3" w14:textId="3D72E313" w:rsidR="00A81A48" w:rsidRPr="00A81A48" w:rsidRDefault="00A81A48">
            <w:pPr>
              <w:rPr>
                <w:rStyle w:val="eop"/>
                <w:rFonts w:ascii="Calibri" w:hAnsi="Calibri" w:cs="Calibri"/>
                <w:highlight w:val="yellow"/>
              </w:rPr>
            </w:pPr>
            <w:r w:rsidRPr="00A81A48">
              <w:rPr>
                <w:rStyle w:val="eop"/>
                <w:rFonts w:ascii="Calibri" w:hAnsi="Calibri" w:cs="Calibri"/>
                <w:highlight w:val="yellow"/>
              </w:rPr>
              <w:t>values</w:t>
            </w:r>
          </w:p>
        </w:tc>
      </w:tr>
      <w:tr w:rsidR="00A81A48" w:rsidRPr="00A81A48" w14:paraId="14CEBED1" w14:textId="77777777" w:rsidTr="00A81A48">
        <w:tc>
          <w:tcPr>
            <w:tcW w:w="4508" w:type="dxa"/>
          </w:tcPr>
          <w:p w14:paraId="150D8CEB" w14:textId="1E2085A9" w:rsidR="00A81A48" w:rsidRPr="00A81A48" w:rsidRDefault="00A81A48">
            <w:pPr>
              <w:rPr>
                <w:rStyle w:val="eop"/>
                <w:rFonts w:ascii="Calibri" w:hAnsi="Calibri" w:cs="Calibri"/>
                <w:highlight w:val="yellow"/>
              </w:rPr>
            </w:pPr>
            <w:r w:rsidRPr="00A81A48">
              <w:rPr>
                <w:rStyle w:val="eop"/>
                <w:rFonts w:ascii="Calibri" w:hAnsi="Calibri" w:cs="Calibri"/>
                <w:highlight w:val="yellow"/>
              </w:rPr>
              <w:t xml:space="preserve">Power </w:t>
            </w:r>
          </w:p>
        </w:tc>
        <w:tc>
          <w:tcPr>
            <w:tcW w:w="4508" w:type="dxa"/>
          </w:tcPr>
          <w:p w14:paraId="43E3CA25" w14:textId="3EAFE2A3" w:rsidR="00A81A48" w:rsidRPr="00A81A48" w:rsidRDefault="00A81A48">
            <w:pPr>
              <w:rPr>
                <w:rStyle w:val="eop"/>
                <w:rFonts w:ascii="Calibri" w:hAnsi="Calibri" w:cs="Calibri"/>
                <w:highlight w:val="yellow"/>
              </w:rPr>
            </w:pPr>
            <w:r w:rsidRPr="00A81A48">
              <w:rPr>
                <w:rStyle w:val="eop"/>
                <w:rFonts w:ascii="Calibri" w:hAnsi="Calibri" w:cs="Calibri"/>
                <w:highlight w:val="yellow"/>
              </w:rPr>
              <w:t>3 to 5 volts (DC)</w:t>
            </w:r>
          </w:p>
        </w:tc>
      </w:tr>
      <w:tr w:rsidR="00A81A48" w:rsidRPr="00A81A48" w14:paraId="1232DBCE" w14:textId="77777777" w:rsidTr="00A81A48">
        <w:tc>
          <w:tcPr>
            <w:tcW w:w="4508" w:type="dxa"/>
          </w:tcPr>
          <w:p w14:paraId="402011B3" w14:textId="6E14D452" w:rsidR="00A81A48" w:rsidRPr="00A81A48" w:rsidRDefault="00A81A48">
            <w:pPr>
              <w:rPr>
                <w:rStyle w:val="eop"/>
                <w:rFonts w:ascii="Calibri" w:hAnsi="Calibri" w:cs="Calibri"/>
                <w:highlight w:val="yellow"/>
              </w:rPr>
            </w:pPr>
            <w:r w:rsidRPr="00A81A48">
              <w:rPr>
                <w:rStyle w:val="eop"/>
                <w:rFonts w:ascii="Calibri" w:hAnsi="Calibri" w:cs="Calibri"/>
                <w:highlight w:val="yellow"/>
              </w:rPr>
              <w:t xml:space="preserve">Temperature range </w:t>
            </w:r>
          </w:p>
        </w:tc>
        <w:tc>
          <w:tcPr>
            <w:tcW w:w="4508" w:type="dxa"/>
          </w:tcPr>
          <w:p w14:paraId="2953E2DC" w14:textId="2940820F" w:rsidR="00A81A48" w:rsidRPr="00A81A48" w:rsidRDefault="00A81A48">
            <w:pPr>
              <w:rPr>
                <w:rStyle w:val="eop"/>
                <w:rFonts w:ascii="Calibri" w:hAnsi="Calibri" w:cs="Calibri"/>
                <w:highlight w:val="yellow"/>
              </w:rPr>
            </w:pPr>
            <w:r w:rsidRPr="00A81A48">
              <w:rPr>
                <w:rStyle w:val="eop"/>
                <w:rFonts w:ascii="Calibri" w:hAnsi="Calibri" w:cs="Calibri"/>
                <w:highlight w:val="yellow"/>
              </w:rPr>
              <w:t>-40 to +80 degrees</w:t>
            </w:r>
          </w:p>
        </w:tc>
      </w:tr>
      <w:tr w:rsidR="000135BA" w:rsidRPr="00A81A48" w14:paraId="3E3BE5C0" w14:textId="77777777" w:rsidTr="00A81A48">
        <w:tc>
          <w:tcPr>
            <w:tcW w:w="4508" w:type="dxa"/>
          </w:tcPr>
          <w:p w14:paraId="2994C836" w14:textId="6FE44F43" w:rsidR="000135BA" w:rsidRPr="00A81A48" w:rsidRDefault="000135BA">
            <w:pPr>
              <w:rPr>
                <w:rStyle w:val="eop"/>
                <w:rFonts w:ascii="Calibri" w:hAnsi="Calibri" w:cs="Calibri"/>
                <w:highlight w:val="yellow"/>
              </w:rPr>
            </w:pPr>
            <w:r>
              <w:rPr>
                <w:rStyle w:val="eop"/>
                <w:rFonts w:ascii="Calibri" w:hAnsi="Calibri" w:cs="Calibri"/>
                <w:highlight w:val="yellow"/>
              </w:rPr>
              <w:t>Temperature Accuracy</w:t>
            </w:r>
          </w:p>
        </w:tc>
        <w:tc>
          <w:tcPr>
            <w:tcW w:w="4508" w:type="dxa"/>
          </w:tcPr>
          <w:p w14:paraId="4BD179D6" w14:textId="6842B464" w:rsidR="000135BA" w:rsidRPr="00A81A48" w:rsidRDefault="000135BA">
            <w:pPr>
              <w:rPr>
                <w:rStyle w:val="eop"/>
                <w:rFonts w:ascii="Calibri" w:hAnsi="Calibri" w:cs="Calibri"/>
                <w:highlight w:val="yellow"/>
              </w:rPr>
            </w:pPr>
            <w:r>
              <w:rPr>
                <w:rStyle w:val="eop"/>
                <w:rFonts w:ascii="Calibri" w:hAnsi="Calibri" w:cs="Calibri"/>
                <w:highlight w:val="yellow"/>
              </w:rPr>
              <w:t>±5% RH</w:t>
            </w:r>
          </w:p>
        </w:tc>
      </w:tr>
      <w:tr w:rsidR="00C97477" w:rsidRPr="00A81A48" w14:paraId="4072CD65" w14:textId="77777777" w:rsidTr="00A81A48">
        <w:tc>
          <w:tcPr>
            <w:tcW w:w="4508" w:type="dxa"/>
          </w:tcPr>
          <w:p w14:paraId="522C4885" w14:textId="0997BF79" w:rsidR="00C97477" w:rsidRPr="00A81A48" w:rsidRDefault="00C97477">
            <w:pPr>
              <w:rPr>
                <w:rStyle w:val="eop"/>
                <w:rFonts w:ascii="Calibri" w:hAnsi="Calibri" w:cs="Calibri"/>
                <w:highlight w:val="yellow"/>
              </w:rPr>
            </w:pPr>
            <w:r>
              <w:rPr>
                <w:rStyle w:val="eop"/>
                <w:rFonts w:ascii="Calibri" w:hAnsi="Calibri" w:cs="Calibri"/>
                <w:highlight w:val="yellow"/>
              </w:rPr>
              <w:t xml:space="preserve">Measurement range </w:t>
            </w:r>
          </w:p>
        </w:tc>
        <w:tc>
          <w:tcPr>
            <w:tcW w:w="4508" w:type="dxa"/>
          </w:tcPr>
          <w:p w14:paraId="07E6E884" w14:textId="3B96D918" w:rsidR="00C97477" w:rsidRPr="00A81A48" w:rsidRDefault="000135BA">
            <w:pPr>
              <w:rPr>
                <w:rStyle w:val="eop"/>
                <w:rFonts w:ascii="Calibri" w:hAnsi="Calibri" w:cs="Calibri"/>
                <w:highlight w:val="yellow"/>
              </w:rPr>
            </w:pPr>
            <w:r>
              <w:rPr>
                <w:rStyle w:val="eop"/>
                <w:rFonts w:ascii="Calibri" w:hAnsi="Calibri" w:cs="Calibri"/>
                <w:highlight w:val="yellow"/>
              </w:rPr>
              <w:t>20 – 90% RH</w:t>
            </w:r>
          </w:p>
        </w:tc>
      </w:tr>
      <w:tr w:rsidR="00A81A48" w:rsidRPr="00A81A48" w14:paraId="2017C176" w14:textId="77777777" w:rsidTr="00A81A48">
        <w:tc>
          <w:tcPr>
            <w:tcW w:w="4508" w:type="dxa"/>
          </w:tcPr>
          <w:p w14:paraId="30967339" w14:textId="0FD92D5E" w:rsidR="00A81A48" w:rsidRPr="00A81A48" w:rsidRDefault="00A81A48">
            <w:pPr>
              <w:rPr>
                <w:rStyle w:val="eop"/>
                <w:rFonts w:ascii="Calibri" w:hAnsi="Calibri" w:cs="Calibri"/>
                <w:highlight w:val="yellow"/>
              </w:rPr>
            </w:pPr>
            <w:r w:rsidRPr="00A81A48">
              <w:rPr>
                <w:rStyle w:val="eop"/>
                <w:rFonts w:ascii="Calibri" w:hAnsi="Calibri" w:cs="Calibri"/>
                <w:highlight w:val="yellow"/>
              </w:rPr>
              <w:t xml:space="preserve">Humidity accuracy </w:t>
            </w:r>
          </w:p>
        </w:tc>
        <w:tc>
          <w:tcPr>
            <w:tcW w:w="4508" w:type="dxa"/>
          </w:tcPr>
          <w:p w14:paraId="16CF0C4E" w14:textId="0C7B6E15" w:rsidR="00A81A48" w:rsidRPr="00A81A48" w:rsidRDefault="00A81A48">
            <w:pPr>
              <w:rPr>
                <w:rStyle w:val="eop"/>
                <w:rFonts w:ascii="Calibri" w:hAnsi="Calibri" w:cs="Calibri"/>
                <w:highlight w:val="yellow"/>
              </w:rPr>
            </w:pPr>
            <w:r w:rsidRPr="00A81A48">
              <w:rPr>
                <w:rStyle w:val="eop"/>
                <w:rFonts w:ascii="Calibri" w:hAnsi="Calibri" w:cs="Calibri"/>
                <w:highlight w:val="yellow"/>
              </w:rPr>
              <w:t>2-5 %</w:t>
            </w:r>
          </w:p>
        </w:tc>
      </w:tr>
      <w:tr w:rsidR="00A81A48" w14:paraId="758FF917" w14:textId="77777777" w:rsidTr="00A81A48">
        <w:tc>
          <w:tcPr>
            <w:tcW w:w="4508" w:type="dxa"/>
          </w:tcPr>
          <w:p w14:paraId="5A7B1571" w14:textId="6BDF3868" w:rsidR="00A81A48" w:rsidRPr="00A81A48" w:rsidRDefault="00A81A48">
            <w:pPr>
              <w:rPr>
                <w:rStyle w:val="eop"/>
                <w:rFonts w:ascii="Calibri" w:hAnsi="Calibri" w:cs="Calibri"/>
                <w:highlight w:val="yellow"/>
              </w:rPr>
            </w:pPr>
            <w:r w:rsidRPr="00A81A48">
              <w:rPr>
                <w:rStyle w:val="eop"/>
                <w:rFonts w:ascii="Calibri" w:hAnsi="Calibri" w:cs="Calibri"/>
                <w:highlight w:val="yellow"/>
              </w:rPr>
              <w:t xml:space="preserve">Sample rate </w:t>
            </w:r>
          </w:p>
        </w:tc>
        <w:tc>
          <w:tcPr>
            <w:tcW w:w="4508" w:type="dxa"/>
          </w:tcPr>
          <w:p w14:paraId="3EF26EC3" w14:textId="0A5E7E2A" w:rsidR="00A81A48" w:rsidRDefault="00A81A48">
            <w:pPr>
              <w:rPr>
                <w:rStyle w:val="eop"/>
                <w:rFonts w:ascii="Calibri" w:hAnsi="Calibri" w:cs="Calibri"/>
              </w:rPr>
            </w:pPr>
            <w:r w:rsidRPr="00A81A48">
              <w:rPr>
                <w:rStyle w:val="eop"/>
                <w:rFonts w:ascii="Calibri" w:hAnsi="Calibri" w:cs="Calibri"/>
                <w:highlight w:val="yellow"/>
              </w:rPr>
              <w:t>0.5 Hz</w:t>
            </w:r>
          </w:p>
        </w:tc>
      </w:tr>
    </w:tbl>
    <w:p w14:paraId="2AC69FCF" w14:textId="77777777" w:rsidR="00A81A48" w:rsidRDefault="00A81A48">
      <w:pPr>
        <w:rPr>
          <w:rStyle w:val="eop"/>
          <w:rFonts w:ascii="Calibri" w:hAnsi="Calibri" w:cs="Calibri"/>
        </w:rPr>
      </w:pPr>
    </w:p>
    <w:p w14:paraId="5617A411" w14:textId="77777777" w:rsidR="00890FC6" w:rsidRDefault="00890FC6">
      <w:pPr>
        <w:rPr>
          <w:rStyle w:val="eop"/>
          <w:rFonts w:ascii="Calibri" w:hAnsi="Calibri" w:cs="Calibri"/>
        </w:rPr>
      </w:pPr>
      <w:r>
        <w:rPr>
          <w:rStyle w:val="eop"/>
          <w:rFonts w:ascii="Calibri" w:hAnsi="Calibri" w:cs="Calibri"/>
        </w:rPr>
        <w:t>AM1001 (Humidity sensor)</w:t>
      </w:r>
    </w:p>
    <w:p w14:paraId="55EEAB2C" w14:textId="4A167F16" w:rsidR="00890FC6" w:rsidRDefault="00890FC6">
      <w:pPr>
        <w:rPr>
          <w:rStyle w:val="eop"/>
          <w:rFonts w:ascii="Calibri" w:hAnsi="Calibri" w:cs="Calibri"/>
        </w:rPr>
      </w:pPr>
      <w:r>
        <w:rPr>
          <w:rFonts w:ascii="Calibri" w:hAnsi="Calibri" w:cs="Calibri"/>
          <w:noProof/>
        </w:rPr>
        <w:drawing>
          <wp:inline distT="0" distB="0" distL="0" distR="0" wp14:anchorId="0ED039C0" wp14:editId="164017FF">
            <wp:extent cx="1581150" cy="1929293"/>
            <wp:effectExtent l="0" t="0" r="0" b="0"/>
            <wp:docPr id="202" name="Picture 202" descr="A close 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B.PNG"/>
                    <pic:cNvPicPr/>
                  </pic:nvPicPr>
                  <pic:blipFill>
                    <a:blip r:embed="rId24">
                      <a:extLst>
                        <a:ext uri="{28A0092B-C50C-407E-A947-70E740481C1C}">
                          <a14:useLocalDpi xmlns:a14="http://schemas.microsoft.com/office/drawing/2010/main" val="0"/>
                        </a:ext>
                      </a:extLst>
                    </a:blip>
                    <a:stretch>
                      <a:fillRect/>
                    </a:stretch>
                  </pic:blipFill>
                  <pic:spPr>
                    <a:xfrm>
                      <a:off x="0" y="0"/>
                      <a:ext cx="1584418" cy="1933280"/>
                    </a:xfrm>
                    <a:prstGeom prst="rect">
                      <a:avLst/>
                    </a:prstGeom>
                  </pic:spPr>
                </pic:pic>
              </a:graphicData>
            </a:graphic>
          </wp:inline>
        </w:drawing>
      </w:r>
    </w:p>
    <w:tbl>
      <w:tblPr>
        <w:tblStyle w:val="TableGrid"/>
        <w:tblW w:w="0" w:type="auto"/>
        <w:tblLook w:val="04A0" w:firstRow="1" w:lastRow="0" w:firstColumn="1" w:lastColumn="0" w:noHBand="0" w:noVBand="1"/>
      </w:tblPr>
      <w:tblGrid>
        <w:gridCol w:w="4508"/>
        <w:gridCol w:w="4508"/>
      </w:tblGrid>
      <w:tr w:rsidR="00890FC6" w14:paraId="73BCA5D5" w14:textId="77777777" w:rsidTr="00890FC6">
        <w:tc>
          <w:tcPr>
            <w:tcW w:w="4508" w:type="dxa"/>
          </w:tcPr>
          <w:p w14:paraId="44CED6E8" w14:textId="440E5FB1" w:rsidR="00890FC6" w:rsidRDefault="00025E09">
            <w:pPr>
              <w:rPr>
                <w:rStyle w:val="eop"/>
                <w:rFonts w:ascii="Calibri" w:hAnsi="Calibri" w:cs="Calibri"/>
              </w:rPr>
            </w:pPr>
            <w:r>
              <w:rPr>
                <w:rStyle w:val="eop"/>
                <w:rFonts w:ascii="Calibri" w:hAnsi="Calibri" w:cs="Calibri"/>
              </w:rPr>
              <w:t>Model</w:t>
            </w:r>
          </w:p>
        </w:tc>
        <w:tc>
          <w:tcPr>
            <w:tcW w:w="4508" w:type="dxa"/>
          </w:tcPr>
          <w:p w14:paraId="4E176CFB" w14:textId="53E815E1" w:rsidR="00890FC6" w:rsidRDefault="00025E09">
            <w:pPr>
              <w:rPr>
                <w:rStyle w:val="eop"/>
                <w:rFonts w:ascii="Calibri" w:hAnsi="Calibri" w:cs="Calibri"/>
              </w:rPr>
            </w:pPr>
            <w:r>
              <w:rPr>
                <w:rStyle w:val="eop"/>
                <w:rFonts w:ascii="Calibri" w:hAnsi="Calibri" w:cs="Calibri"/>
              </w:rPr>
              <w:t>AM1001</w:t>
            </w:r>
          </w:p>
        </w:tc>
      </w:tr>
      <w:tr w:rsidR="00890FC6" w14:paraId="163A06C6" w14:textId="77777777" w:rsidTr="00890FC6">
        <w:tc>
          <w:tcPr>
            <w:tcW w:w="4508" w:type="dxa"/>
          </w:tcPr>
          <w:p w14:paraId="2732D59D" w14:textId="30F10546" w:rsidR="00890FC6" w:rsidRDefault="00025E09">
            <w:pPr>
              <w:rPr>
                <w:rStyle w:val="eop"/>
                <w:rFonts w:ascii="Calibri" w:hAnsi="Calibri" w:cs="Calibri"/>
              </w:rPr>
            </w:pPr>
            <w:r>
              <w:rPr>
                <w:rStyle w:val="eop"/>
                <w:rFonts w:ascii="Calibri" w:hAnsi="Calibri" w:cs="Calibri"/>
              </w:rPr>
              <w:t xml:space="preserve">Power supply </w:t>
            </w:r>
          </w:p>
        </w:tc>
        <w:tc>
          <w:tcPr>
            <w:tcW w:w="4508" w:type="dxa"/>
          </w:tcPr>
          <w:p w14:paraId="6439BDFA" w14:textId="29641D7B" w:rsidR="00890FC6" w:rsidRDefault="00025E09">
            <w:pPr>
              <w:rPr>
                <w:rStyle w:val="eop"/>
                <w:rFonts w:ascii="Calibri" w:hAnsi="Calibri" w:cs="Calibri"/>
              </w:rPr>
            </w:pPr>
            <w:r>
              <w:rPr>
                <w:rStyle w:val="eop"/>
                <w:rFonts w:ascii="Calibri" w:hAnsi="Calibri" w:cs="Calibri"/>
              </w:rPr>
              <w:t>4 to 5.5 volts (DC)</w:t>
            </w:r>
          </w:p>
        </w:tc>
      </w:tr>
      <w:tr w:rsidR="00890FC6" w14:paraId="03D0F764" w14:textId="77777777" w:rsidTr="00890FC6">
        <w:tc>
          <w:tcPr>
            <w:tcW w:w="4508" w:type="dxa"/>
          </w:tcPr>
          <w:p w14:paraId="4B22A36F" w14:textId="35503A83" w:rsidR="00890FC6" w:rsidRDefault="00025E09">
            <w:pPr>
              <w:rPr>
                <w:rStyle w:val="eop"/>
                <w:rFonts w:ascii="Calibri" w:hAnsi="Calibri" w:cs="Calibri"/>
              </w:rPr>
            </w:pPr>
            <w:r>
              <w:rPr>
                <w:rStyle w:val="eop"/>
                <w:rFonts w:ascii="Calibri" w:hAnsi="Calibri" w:cs="Calibri"/>
              </w:rPr>
              <w:t>Output signal</w:t>
            </w:r>
          </w:p>
        </w:tc>
        <w:tc>
          <w:tcPr>
            <w:tcW w:w="4508" w:type="dxa"/>
          </w:tcPr>
          <w:p w14:paraId="0AE4BA6F" w14:textId="546133D5" w:rsidR="00890FC6" w:rsidRDefault="00025E09">
            <w:pPr>
              <w:rPr>
                <w:rStyle w:val="eop"/>
                <w:rFonts w:ascii="Calibri" w:hAnsi="Calibri" w:cs="Calibri"/>
              </w:rPr>
            </w:pPr>
            <w:r>
              <w:rPr>
                <w:rStyle w:val="eop"/>
                <w:rFonts w:ascii="Calibri" w:hAnsi="Calibri" w:cs="Calibri"/>
              </w:rPr>
              <w:t>0.6 – 2.7 Volts (DC)</w:t>
            </w:r>
          </w:p>
        </w:tc>
      </w:tr>
      <w:tr w:rsidR="00890FC6" w14:paraId="765214C7" w14:textId="77777777" w:rsidTr="00890FC6">
        <w:tc>
          <w:tcPr>
            <w:tcW w:w="4508" w:type="dxa"/>
          </w:tcPr>
          <w:p w14:paraId="02AF5A40" w14:textId="2DB3175C" w:rsidR="00890FC6" w:rsidRDefault="00025E09">
            <w:pPr>
              <w:rPr>
                <w:rStyle w:val="eop"/>
                <w:rFonts w:ascii="Calibri" w:hAnsi="Calibri" w:cs="Calibri"/>
              </w:rPr>
            </w:pPr>
            <w:r>
              <w:rPr>
                <w:rStyle w:val="eop"/>
                <w:rFonts w:ascii="Calibri" w:hAnsi="Calibri" w:cs="Calibri"/>
              </w:rPr>
              <w:t xml:space="preserve">Sensing element </w:t>
            </w:r>
          </w:p>
        </w:tc>
        <w:tc>
          <w:tcPr>
            <w:tcW w:w="4508" w:type="dxa"/>
          </w:tcPr>
          <w:p w14:paraId="1C25EF17" w14:textId="081F1A5F" w:rsidR="00890FC6" w:rsidRDefault="00025E09">
            <w:pPr>
              <w:rPr>
                <w:rStyle w:val="eop"/>
                <w:rFonts w:ascii="Calibri" w:hAnsi="Calibri" w:cs="Calibri"/>
              </w:rPr>
            </w:pPr>
            <w:r>
              <w:rPr>
                <w:rStyle w:val="eop"/>
                <w:rFonts w:ascii="Calibri" w:hAnsi="Calibri" w:cs="Calibri"/>
              </w:rPr>
              <w:t>Polymer resister</w:t>
            </w:r>
          </w:p>
        </w:tc>
      </w:tr>
      <w:tr w:rsidR="00890FC6" w14:paraId="50641791" w14:textId="77777777" w:rsidTr="00890FC6">
        <w:tc>
          <w:tcPr>
            <w:tcW w:w="4508" w:type="dxa"/>
          </w:tcPr>
          <w:p w14:paraId="45F41BD1" w14:textId="6AB266B8" w:rsidR="00890FC6" w:rsidRDefault="00025E09">
            <w:pPr>
              <w:rPr>
                <w:rStyle w:val="eop"/>
                <w:rFonts w:ascii="Calibri" w:hAnsi="Calibri" w:cs="Calibri"/>
              </w:rPr>
            </w:pPr>
            <w:r>
              <w:rPr>
                <w:rStyle w:val="eop"/>
                <w:rFonts w:ascii="Calibri" w:hAnsi="Calibri" w:cs="Calibri"/>
              </w:rPr>
              <w:t>Operating range</w:t>
            </w:r>
          </w:p>
        </w:tc>
        <w:tc>
          <w:tcPr>
            <w:tcW w:w="4508" w:type="dxa"/>
          </w:tcPr>
          <w:p w14:paraId="40DBEEC7" w14:textId="7FD450CF" w:rsidR="00890FC6" w:rsidRDefault="00025E09">
            <w:pPr>
              <w:rPr>
                <w:rStyle w:val="eop"/>
                <w:rFonts w:ascii="Calibri" w:hAnsi="Calibri" w:cs="Calibri"/>
              </w:rPr>
            </w:pPr>
            <w:r>
              <w:rPr>
                <w:rStyle w:val="eop"/>
                <w:rFonts w:ascii="Calibri" w:hAnsi="Calibri" w:cs="Calibri"/>
              </w:rPr>
              <w:t>Humidity 20-90%</w:t>
            </w:r>
          </w:p>
        </w:tc>
      </w:tr>
      <w:tr w:rsidR="00025E09" w14:paraId="7BF1DDAC" w14:textId="77777777" w:rsidTr="00890FC6">
        <w:tc>
          <w:tcPr>
            <w:tcW w:w="4508" w:type="dxa"/>
          </w:tcPr>
          <w:p w14:paraId="1B5467CA" w14:textId="0730FFAC" w:rsidR="00025E09" w:rsidRDefault="00025E09">
            <w:pPr>
              <w:rPr>
                <w:rStyle w:val="eop"/>
                <w:rFonts w:ascii="Calibri" w:hAnsi="Calibri" w:cs="Calibri"/>
              </w:rPr>
            </w:pPr>
            <w:r>
              <w:rPr>
                <w:rStyle w:val="eop"/>
                <w:rFonts w:ascii="Calibri" w:hAnsi="Calibri" w:cs="Calibri"/>
              </w:rPr>
              <w:t xml:space="preserve">Accuracy </w:t>
            </w:r>
          </w:p>
        </w:tc>
        <w:tc>
          <w:tcPr>
            <w:tcW w:w="4508" w:type="dxa"/>
          </w:tcPr>
          <w:p w14:paraId="101E7818" w14:textId="60457503" w:rsidR="00025E09" w:rsidRDefault="00025E09">
            <w:pPr>
              <w:rPr>
                <w:rStyle w:val="eop"/>
                <w:rFonts w:ascii="Calibri" w:hAnsi="Calibri" w:cs="Calibri"/>
              </w:rPr>
            </w:pPr>
            <w:r>
              <w:rPr>
                <w:rStyle w:val="eop"/>
                <w:rFonts w:ascii="Calibri" w:hAnsi="Calibri" w:cs="Calibri"/>
              </w:rPr>
              <w:t>±5%RH</w:t>
            </w:r>
          </w:p>
        </w:tc>
      </w:tr>
    </w:tbl>
    <w:p w14:paraId="7E022D82" w14:textId="77777777" w:rsidR="00127C71" w:rsidRDefault="00127C71">
      <w:pPr>
        <w:rPr>
          <w:rStyle w:val="eop"/>
          <w:rFonts w:ascii="Calibri" w:hAnsi="Calibri" w:cs="Calibri"/>
        </w:rPr>
      </w:pPr>
    </w:p>
    <w:p w14:paraId="6700475C" w14:textId="77777777" w:rsidR="00127C71" w:rsidRDefault="00127C71">
      <w:pPr>
        <w:rPr>
          <w:rStyle w:val="eop"/>
          <w:rFonts w:ascii="Calibri" w:hAnsi="Calibri" w:cs="Calibri"/>
        </w:rPr>
      </w:pPr>
      <w:r>
        <w:rPr>
          <w:rStyle w:val="eop"/>
          <w:rFonts w:ascii="Calibri" w:hAnsi="Calibri" w:cs="Calibri"/>
        </w:rPr>
        <w:br w:type="page"/>
      </w:r>
    </w:p>
    <w:p w14:paraId="70993DBB" w14:textId="5A18D176" w:rsidR="00127C71" w:rsidRDefault="00127C71">
      <w:pPr>
        <w:rPr>
          <w:rStyle w:val="eop"/>
          <w:rFonts w:ascii="Calibri" w:hAnsi="Calibri" w:cs="Calibri"/>
        </w:rPr>
      </w:pPr>
      <w:r>
        <w:rPr>
          <w:rStyle w:val="eop"/>
          <w:rFonts w:ascii="Calibri" w:hAnsi="Calibri" w:cs="Calibri"/>
        </w:rPr>
        <w:lastRenderedPageBreak/>
        <w:t xml:space="preserve">Wind direction </w:t>
      </w:r>
    </w:p>
    <w:p w14:paraId="05288898" w14:textId="7F0CD1D5" w:rsidR="00F55851" w:rsidRPr="00F55851" w:rsidRDefault="00F55851">
      <w:pPr>
        <w:rPr>
          <w:rStyle w:val="eop"/>
          <w:rFonts w:ascii="Calibri" w:hAnsi="Calibri" w:cs="Calibri"/>
          <w:highlight w:val="yellow"/>
        </w:rPr>
      </w:pPr>
      <w:r w:rsidRPr="00F55851">
        <w:rPr>
          <w:rStyle w:val="eop"/>
          <w:rFonts w:ascii="Calibri" w:hAnsi="Calibri" w:cs="Calibri"/>
          <w:highlight w:val="yellow"/>
        </w:rPr>
        <w:t>(Somfy) Wind direction sensor</w:t>
      </w:r>
    </w:p>
    <w:p w14:paraId="14B9B01E" w14:textId="53AA88D5" w:rsidR="00127C71" w:rsidRPr="00F55851" w:rsidRDefault="00A97262">
      <w:pPr>
        <w:rPr>
          <w:rStyle w:val="eop"/>
          <w:rFonts w:ascii="Calibri" w:hAnsi="Calibri" w:cs="Calibri"/>
          <w:highlight w:val="yellow"/>
        </w:rPr>
      </w:pPr>
      <w:r w:rsidRPr="00F55851">
        <w:rPr>
          <w:noProof/>
          <w:highlight w:val="yellow"/>
        </w:rPr>
        <w:drawing>
          <wp:inline distT="0" distB="0" distL="0" distR="0" wp14:anchorId="7E11FAFB" wp14:editId="711BFF2A">
            <wp:extent cx="1409700" cy="1982626"/>
            <wp:effectExtent l="0" t="0" r="0" b="0"/>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1416706" cy="1992479"/>
                    </a:xfrm>
                    <a:prstGeom prst="rect">
                      <a:avLst/>
                    </a:prstGeom>
                  </pic:spPr>
                </pic:pic>
              </a:graphicData>
            </a:graphic>
          </wp:inline>
        </w:drawing>
      </w:r>
    </w:p>
    <w:tbl>
      <w:tblPr>
        <w:tblStyle w:val="TableGrid"/>
        <w:tblW w:w="0" w:type="auto"/>
        <w:tblLook w:val="04A0" w:firstRow="1" w:lastRow="0" w:firstColumn="1" w:lastColumn="0" w:noHBand="0" w:noVBand="1"/>
      </w:tblPr>
      <w:tblGrid>
        <w:gridCol w:w="4508"/>
        <w:gridCol w:w="4508"/>
      </w:tblGrid>
      <w:tr w:rsidR="00127C71" w:rsidRPr="00F55851" w14:paraId="6CD350A3" w14:textId="77777777" w:rsidTr="00127C71">
        <w:tc>
          <w:tcPr>
            <w:tcW w:w="4508" w:type="dxa"/>
          </w:tcPr>
          <w:p w14:paraId="283D7CF9" w14:textId="294EB0BE" w:rsidR="00127C71" w:rsidRPr="00F55851" w:rsidRDefault="00127C71">
            <w:pPr>
              <w:rPr>
                <w:rStyle w:val="eop"/>
                <w:rFonts w:ascii="Calibri" w:hAnsi="Calibri" w:cs="Calibri"/>
                <w:highlight w:val="yellow"/>
              </w:rPr>
            </w:pPr>
            <w:r w:rsidRPr="00F55851">
              <w:rPr>
                <w:rStyle w:val="eop"/>
                <w:rFonts w:ascii="Calibri" w:hAnsi="Calibri" w:cs="Calibri"/>
                <w:highlight w:val="yellow"/>
              </w:rPr>
              <w:t xml:space="preserve">Supply voltage </w:t>
            </w:r>
          </w:p>
        </w:tc>
        <w:tc>
          <w:tcPr>
            <w:tcW w:w="4508" w:type="dxa"/>
          </w:tcPr>
          <w:p w14:paraId="59F02549" w14:textId="4649D68E" w:rsidR="00127C71" w:rsidRPr="00F55851" w:rsidRDefault="00127C71">
            <w:pPr>
              <w:rPr>
                <w:rStyle w:val="eop"/>
                <w:rFonts w:ascii="Calibri" w:hAnsi="Calibri" w:cs="Calibri"/>
                <w:highlight w:val="yellow"/>
              </w:rPr>
            </w:pPr>
            <w:r w:rsidRPr="00F55851">
              <w:rPr>
                <w:rStyle w:val="eop"/>
                <w:rFonts w:ascii="Calibri" w:hAnsi="Calibri" w:cs="Calibri"/>
                <w:highlight w:val="yellow"/>
              </w:rPr>
              <w:t>24 V(DC)</w:t>
            </w:r>
          </w:p>
        </w:tc>
      </w:tr>
      <w:tr w:rsidR="00127C71" w:rsidRPr="00F55851" w14:paraId="622FFDB9" w14:textId="77777777" w:rsidTr="00127C71">
        <w:tc>
          <w:tcPr>
            <w:tcW w:w="4508" w:type="dxa"/>
          </w:tcPr>
          <w:p w14:paraId="01C9655F" w14:textId="03DB6F9A" w:rsidR="00127C71" w:rsidRPr="00F55851" w:rsidRDefault="00127C71">
            <w:pPr>
              <w:rPr>
                <w:rStyle w:val="eop"/>
                <w:rFonts w:ascii="Calibri" w:hAnsi="Calibri" w:cs="Calibri"/>
                <w:highlight w:val="yellow"/>
              </w:rPr>
            </w:pPr>
            <w:r w:rsidRPr="00F55851">
              <w:rPr>
                <w:rStyle w:val="eop"/>
                <w:rFonts w:ascii="Calibri" w:hAnsi="Calibri" w:cs="Calibri"/>
                <w:highlight w:val="yellow"/>
              </w:rPr>
              <w:t xml:space="preserve">Measuring element </w:t>
            </w:r>
          </w:p>
        </w:tc>
        <w:tc>
          <w:tcPr>
            <w:tcW w:w="4508" w:type="dxa"/>
          </w:tcPr>
          <w:p w14:paraId="26428D35" w14:textId="4FCD0AA4" w:rsidR="00127C71" w:rsidRPr="00F55851" w:rsidRDefault="00127C71">
            <w:pPr>
              <w:rPr>
                <w:rStyle w:val="eop"/>
                <w:rFonts w:ascii="Calibri" w:hAnsi="Calibri" w:cs="Calibri"/>
                <w:highlight w:val="yellow"/>
              </w:rPr>
            </w:pPr>
            <w:r w:rsidRPr="00F55851">
              <w:rPr>
                <w:rStyle w:val="eop"/>
                <w:rFonts w:ascii="Calibri" w:hAnsi="Calibri" w:cs="Calibri"/>
                <w:highlight w:val="yellow"/>
              </w:rPr>
              <w:t>Blade wind vane</w:t>
            </w:r>
          </w:p>
        </w:tc>
      </w:tr>
      <w:tr w:rsidR="00127C71" w:rsidRPr="00F55851" w14:paraId="6A326B44" w14:textId="77777777" w:rsidTr="00127C71">
        <w:tc>
          <w:tcPr>
            <w:tcW w:w="4508" w:type="dxa"/>
          </w:tcPr>
          <w:p w14:paraId="6625A062" w14:textId="2B4A8A3A" w:rsidR="00127C71" w:rsidRPr="00F55851" w:rsidRDefault="00127C71">
            <w:pPr>
              <w:rPr>
                <w:rStyle w:val="eop"/>
                <w:rFonts w:ascii="Calibri" w:hAnsi="Calibri" w:cs="Calibri"/>
                <w:highlight w:val="yellow"/>
              </w:rPr>
            </w:pPr>
            <w:r w:rsidRPr="00F55851">
              <w:rPr>
                <w:rStyle w:val="eop"/>
                <w:rFonts w:ascii="Calibri" w:hAnsi="Calibri" w:cs="Calibri"/>
                <w:highlight w:val="yellow"/>
              </w:rPr>
              <w:t xml:space="preserve">Measuring principle </w:t>
            </w:r>
          </w:p>
        </w:tc>
        <w:tc>
          <w:tcPr>
            <w:tcW w:w="4508" w:type="dxa"/>
          </w:tcPr>
          <w:p w14:paraId="4C86CB4F" w14:textId="2F4502BC" w:rsidR="00127C71" w:rsidRPr="00F55851" w:rsidRDefault="00127C71">
            <w:pPr>
              <w:rPr>
                <w:rStyle w:val="eop"/>
                <w:rFonts w:ascii="Calibri" w:hAnsi="Calibri" w:cs="Calibri"/>
                <w:highlight w:val="yellow"/>
              </w:rPr>
            </w:pPr>
            <w:r w:rsidRPr="00F55851">
              <w:rPr>
                <w:rStyle w:val="eop"/>
                <w:rFonts w:ascii="Calibri" w:hAnsi="Calibri" w:cs="Calibri"/>
                <w:highlight w:val="yellow"/>
              </w:rPr>
              <w:t>Hall sensor array</w:t>
            </w:r>
          </w:p>
        </w:tc>
      </w:tr>
      <w:tr w:rsidR="00127C71" w:rsidRPr="00F55851" w14:paraId="7B0D5DBC" w14:textId="77777777" w:rsidTr="00127C71">
        <w:tc>
          <w:tcPr>
            <w:tcW w:w="4508" w:type="dxa"/>
          </w:tcPr>
          <w:p w14:paraId="2B49FA2E" w14:textId="4167502A" w:rsidR="00127C71" w:rsidRPr="00F55851" w:rsidRDefault="00127C71">
            <w:pPr>
              <w:rPr>
                <w:rStyle w:val="eop"/>
                <w:rFonts w:ascii="Calibri" w:hAnsi="Calibri" w:cs="Calibri"/>
                <w:highlight w:val="yellow"/>
              </w:rPr>
            </w:pPr>
            <w:r w:rsidRPr="00F55851">
              <w:rPr>
                <w:rStyle w:val="eop"/>
                <w:rFonts w:ascii="Calibri" w:hAnsi="Calibri" w:cs="Calibri"/>
                <w:highlight w:val="yellow"/>
              </w:rPr>
              <w:t>Measuring range</w:t>
            </w:r>
          </w:p>
        </w:tc>
        <w:tc>
          <w:tcPr>
            <w:tcW w:w="4508" w:type="dxa"/>
          </w:tcPr>
          <w:p w14:paraId="500F6E75" w14:textId="452F92E1" w:rsidR="00127C71" w:rsidRPr="00F55851" w:rsidRDefault="00127C71">
            <w:pPr>
              <w:rPr>
                <w:rStyle w:val="eop"/>
                <w:rFonts w:ascii="Calibri" w:hAnsi="Calibri" w:cs="Calibri"/>
                <w:highlight w:val="yellow"/>
              </w:rPr>
            </w:pPr>
            <w:r w:rsidRPr="00F55851">
              <w:rPr>
                <w:rStyle w:val="eop"/>
                <w:rFonts w:ascii="Calibri" w:hAnsi="Calibri" w:cs="Calibri"/>
                <w:highlight w:val="yellow"/>
              </w:rPr>
              <w:t>0 to 360 degrees</w:t>
            </w:r>
          </w:p>
        </w:tc>
      </w:tr>
      <w:tr w:rsidR="00127C71" w:rsidRPr="00F55851" w14:paraId="7FC67C12" w14:textId="77777777" w:rsidTr="00127C71">
        <w:tc>
          <w:tcPr>
            <w:tcW w:w="4508" w:type="dxa"/>
          </w:tcPr>
          <w:p w14:paraId="5318EFFD" w14:textId="5CB3EC24" w:rsidR="00127C71" w:rsidRPr="00F55851" w:rsidRDefault="00127C71">
            <w:pPr>
              <w:rPr>
                <w:rStyle w:val="eop"/>
                <w:rFonts w:ascii="Calibri" w:hAnsi="Calibri" w:cs="Calibri"/>
                <w:highlight w:val="yellow"/>
              </w:rPr>
            </w:pPr>
            <w:r w:rsidRPr="00F55851">
              <w:rPr>
                <w:rStyle w:val="eop"/>
                <w:rFonts w:ascii="Calibri" w:hAnsi="Calibri" w:cs="Calibri"/>
                <w:highlight w:val="yellow"/>
              </w:rPr>
              <w:t xml:space="preserve">Accuracy </w:t>
            </w:r>
          </w:p>
        </w:tc>
        <w:tc>
          <w:tcPr>
            <w:tcW w:w="4508" w:type="dxa"/>
          </w:tcPr>
          <w:p w14:paraId="7EBBA56E" w14:textId="4EAE9C7F" w:rsidR="00127C71" w:rsidRPr="00F55851" w:rsidRDefault="00A97262">
            <w:pPr>
              <w:rPr>
                <w:rStyle w:val="eop"/>
                <w:rFonts w:ascii="Calibri" w:hAnsi="Calibri" w:cs="Calibri"/>
                <w:highlight w:val="yellow"/>
              </w:rPr>
            </w:pPr>
            <w:r w:rsidRPr="00F55851">
              <w:rPr>
                <w:rStyle w:val="eop"/>
                <w:rFonts w:ascii="Calibri" w:hAnsi="Calibri" w:cs="Calibri"/>
                <w:highlight w:val="yellow"/>
              </w:rPr>
              <w:t>±2 degrees</w:t>
            </w:r>
          </w:p>
        </w:tc>
      </w:tr>
      <w:tr w:rsidR="00A97262" w:rsidRPr="00F55851" w14:paraId="7621234B" w14:textId="77777777" w:rsidTr="00127C71">
        <w:tc>
          <w:tcPr>
            <w:tcW w:w="4508" w:type="dxa"/>
          </w:tcPr>
          <w:p w14:paraId="460EF792" w14:textId="03C80A06" w:rsidR="00A97262" w:rsidRPr="00F55851" w:rsidRDefault="00A97262">
            <w:pPr>
              <w:rPr>
                <w:rStyle w:val="eop"/>
                <w:rFonts w:ascii="Calibri" w:hAnsi="Calibri" w:cs="Calibri"/>
                <w:highlight w:val="yellow"/>
              </w:rPr>
            </w:pPr>
            <w:r w:rsidRPr="00F55851">
              <w:rPr>
                <w:rStyle w:val="eop"/>
                <w:rFonts w:ascii="Calibri" w:hAnsi="Calibri" w:cs="Calibri"/>
                <w:highlight w:val="yellow"/>
              </w:rPr>
              <w:t>Resolution/starting value</w:t>
            </w:r>
          </w:p>
        </w:tc>
        <w:tc>
          <w:tcPr>
            <w:tcW w:w="4508" w:type="dxa"/>
          </w:tcPr>
          <w:p w14:paraId="473C7A00" w14:textId="267F56C4" w:rsidR="00A97262" w:rsidRPr="00F55851" w:rsidRDefault="00A97262">
            <w:pPr>
              <w:rPr>
                <w:rStyle w:val="eop"/>
                <w:rFonts w:ascii="Calibri" w:hAnsi="Calibri" w:cs="Calibri"/>
                <w:highlight w:val="yellow"/>
              </w:rPr>
            </w:pPr>
            <w:r w:rsidRPr="00F55851">
              <w:rPr>
                <w:rStyle w:val="eop"/>
                <w:rFonts w:ascii="Calibri" w:hAnsi="Calibri" w:cs="Calibri"/>
                <w:highlight w:val="yellow"/>
              </w:rPr>
              <w:t>2 degree (&lt;0.7M/s)</w:t>
            </w:r>
          </w:p>
        </w:tc>
      </w:tr>
      <w:tr w:rsidR="00A97262" w14:paraId="1F08E2A0" w14:textId="77777777" w:rsidTr="00127C71">
        <w:tc>
          <w:tcPr>
            <w:tcW w:w="4508" w:type="dxa"/>
          </w:tcPr>
          <w:p w14:paraId="26F53B06" w14:textId="181FE463" w:rsidR="00A97262" w:rsidRPr="00F55851" w:rsidRDefault="00A97262">
            <w:pPr>
              <w:rPr>
                <w:rStyle w:val="eop"/>
                <w:rFonts w:ascii="Calibri" w:hAnsi="Calibri" w:cs="Calibri"/>
                <w:highlight w:val="yellow"/>
              </w:rPr>
            </w:pPr>
            <w:r w:rsidRPr="00F55851">
              <w:rPr>
                <w:rStyle w:val="eop"/>
                <w:rFonts w:ascii="Calibri" w:hAnsi="Calibri" w:cs="Calibri"/>
                <w:highlight w:val="yellow"/>
              </w:rPr>
              <w:t>output</w:t>
            </w:r>
          </w:p>
        </w:tc>
        <w:tc>
          <w:tcPr>
            <w:tcW w:w="4508" w:type="dxa"/>
          </w:tcPr>
          <w:p w14:paraId="28E61D90" w14:textId="0732D392" w:rsidR="00A97262" w:rsidRDefault="00A97262">
            <w:pPr>
              <w:rPr>
                <w:rStyle w:val="eop"/>
                <w:rFonts w:ascii="Calibri" w:hAnsi="Calibri" w:cs="Calibri"/>
              </w:rPr>
            </w:pPr>
            <w:r w:rsidRPr="00F55851">
              <w:rPr>
                <w:rStyle w:val="eop"/>
                <w:rFonts w:ascii="Calibri" w:hAnsi="Calibri" w:cs="Calibri"/>
                <w:highlight w:val="yellow"/>
              </w:rPr>
              <w:t>0(4) … 20mA- max load 600 ohms</w:t>
            </w:r>
          </w:p>
        </w:tc>
      </w:tr>
    </w:tbl>
    <w:p w14:paraId="4AC5B13E" w14:textId="265BA701" w:rsidR="00D33370" w:rsidRDefault="00D33370">
      <w:pPr>
        <w:rPr>
          <w:rStyle w:val="eop"/>
          <w:rFonts w:ascii="Calibri" w:hAnsi="Calibri" w:cs="Calibri"/>
        </w:rPr>
      </w:pPr>
    </w:p>
    <w:p w14:paraId="25228FEE" w14:textId="1FB84520" w:rsidR="00D33370" w:rsidRDefault="00F55851">
      <w:pPr>
        <w:rPr>
          <w:rStyle w:val="eop"/>
          <w:rFonts w:ascii="Calibri" w:hAnsi="Calibri" w:cs="Calibri"/>
        </w:rPr>
      </w:pPr>
      <w:r>
        <w:rPr>
          <w:rStyle w:val="eop"/>
          <w:rFonts w:ascii="Calibri" w:hAnsi="Calibri" w:cs="Calibri"/>
        </w:rPr>
        <w:t>Wind directional sensor</w:t>
      </w:r>
    </w:p>
    <w:p w14:paraId="7B4091BF" w14:textId="2924D832" w:rsidR="00F55851" w:rsidRDefault="00F55851">
      <w:pPr>
        <w:rPr>
          <w:rStyle w:val="eop"/>
          <w:rFonts w:ascii="Calibri" w:hAnsi="Calibri" w:cs="Calibri"/>
        </w:rPr>
      </w:pPr>
      <w:r>
        <w:rPr>
          <w:noProof/>
        </w:rPr>
        <w:drawing>
          <wp:inline distT="0" distB="0" distL="0" distR="0" wp14:anchorId="0586CE49" wp14:editId="26704493">
            <wp:extent cx="1860395" cy="1866900"/>
            <wp:effectExtent l="0" t="0" r="698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1871870" cy="1878415"/>
                    </a:xfrm>
                    <a:prstGeom prst="rect">
                      <a:avLst/>
                    </a:prstGeom>
                  </pic:spPr>
                </pic:pic>
              </a:graphicData>
            </a:graphic>
          </wp:inline>
        </w:drawing>
      </w:r>
    </w:p>
    <w:tbl>
      <w:tblPr>
        <w:tblStyle w:val="TableGrid"/>
        <w:tblW w:w="0" w:type="auto"/>
        <w:tblLook w:val="04A0" w:firstRow="1" w:lastRow="0" w:firstColumn="1" w:lastColumn="0" w:noHBand="0" w:noVBand="1"/>
      </w:tblPr>
      <w:tblGrid>
        <w:gridCol w:w="4508"/>
        <w:gridCol w:w="4508"/>
      </w:tblGrid>
      <w:tr w:rsidR="00D33370" w14:paraId="5FF8501A" w14:textId="77777777" w:rsidTr="00D33370">
        <w:tc>
          <w:tcPr>
            <w:tcW w:w="4508" w:type="dxa"/>
          </w:tcPr>
          <w:p w14:paraId="6FA89484" w14:textId="73B97C8D" w:rsidR="00D33370" w:rsidRDefault="00D33370">
            <w:pPr>
              <w:rPr>
                <w:rStyle w:val="eop"/>
                <w:rFonts w:ascii="Calibri" w:hAnsi="Calibri" w:cs="Calibri"/>
              </w:rPr>
            </w:pPr>
            <w:r>
              <w:rPr>
                <w:rStyle w:val="eop"/>
                <w:rFonts w:ascii="Calibri" w:hAnsi="Calibri" w:cs="Calibri"/>
              </w:rPr>
              <w:t xml:space="preserve">Operating voltage </w:t>
            </w:r>
          </w:p>
        </w:tc>
        <w:tc>
          <w:tcPr>
            <w:tcW w:w="4508" w:type="dxa"/>
          </w:tcPr>
          <w:p w14:paraId="315689FC" w14:textId="44AA9B8C" w:rsidR="00D33370" w:rsidRDefault="00D33370">
            <w:pPr>
              <w:rPr>
                <w:rStyle w:val="eop"/>
                <w:rFonts w:ascii="Calibri" w:hAnsi="Calibri" w:cs="Calibri"/>
              </w:rPr>
            </w:pPr>
            <w:r>
              <w:rPr>
                <w:rStyle w:val="eop"/>
                <w:rFonts w:ascii="Calibri" w:hAnsi="Calibri" w:cs="Calibri"/>
              </w:rPr>
              <w:t xml:space="preserve"> 9 to 30 voltage </w:t>
            </w:r>
          </w:p>
        </w:tc>
      </w:tr>
      <w:tr w:rsidR="00D33370" w14:paraId="59C10E0F" w14:textId="77777777" w:rsidTr="00D33370">
        <w:tc>
          <w:tcPr>
            <w:tcW w:w="4508" w:type="dxa"/>
          </w:tcPr>
          <w:p w14:paraId="5425E131" w14:textId="78F6A78B" w:rsidR="00D33370" w:rsidRDefault="00D33370">
            <w:pPr>
              <w:rPr>
                <w:rStyle w:val="eop"/>
                <w:rFonts w:ascii="Calibri" w:hAnsi="Calibri" w:cs="Calibri"/>
              </w:rPr>
            </w:pPr>
            <w:r>
              <w:rPr>
                <w:rStyle w:val="eop"/>
                <w:rFonts w:ascii="Calibri" w:hAnsi="Calibri" w:cs="Calibri"/>
              </w:rPr>
              <w:t xml:space="preserve">Signal output </w:t>
            </w:r>
          </w:p>
        </w:tc>
        <w:tc>
          <w:tcPr>
            <w:tcW w:w="4508" w:type="dxa"/>
          </w:tcPr>
          <w:p w14:paraId="4C3CF648" w14:textId="00647D05" w:rsidR="00D33370" w:rsidRDefault="00D33370">
            <w:pPr>
              <w:rPr>
                <w:rStyle w:val="eop"/>
                <w:rFonts w:ascii="Calibri" w:hAnsi="Calibri" w:cs="Calibri"/>
              </w:rPr>
            </w:pPr>
            <w:r>
              <w:rPr>
                <w:rStyle w:val="eop"/>
                <w:rFonts w:ascii="Calibri" w:hAnsi="Calibri" w:cs="Calibri"/>
              </w:rPr>
              <w:t>4 to 20 mA</w:t>
            </w:r>
          </w:p>
        </w:tc>
      </w:tr>
      <w:tr w:rsidR="00D33370" w14:paraId="0CACEE3B" w14:textId="77777777" w:rsidTr="00D33370">
        <w:tc>
          <w:tcPr>
            <w:tcW w:w="4508" w:type="dxa"/>
          </w:tcPr>
          <w:p w14:paraId="5E45307C" w14:textId="303D480A" w:rsidR="00D33370" w:rsidRDefault="00D33370">
            <w:pPr>
              <w:rPr>
                <w:rStyle w:val="eop"/>
                <w:rFonts w:ascii="Calibri" w:hAnsi="Calibri" w:cs="Calibri"/>
              </w:rPr>
            </w:pPr>
            <w:r>
              <w:rPr>
                <w:rStyle w:val="eop"/>
                <w:rFonts w:ascii="Calibri" w:hAnsi="Calibri" w:cs="Calibri"/>
              </w:rPr>
              <w:t xml:space="preserve">Accuracy </w:t>
            </w:r>
          </w:p>
        </w:tc>
        <w:tc>
          <w:tcPr>
            <w:tcW w:w="4508" w:type="dxa"/>
          </w:tcPr>
          <w:p w14:paraId="1F61F97D" w14:textId="483102C7" w:rsidR="00D33370" w:rsidRDefault="00D33370">
            <w:pPr>
              <w:rPr>
                <w:rStyle w:val="eop"/>
                <w:rFonts w:ascii="Calibri" w:hAnsi="Calibri" w:cs="Calibri"/>
              </w:rPr>
            </w:pPr>
            <w:r>
              <w:rPr>
                <w:rStyle w:val="eop"/>
                <w:rFonts w:ascii="Calibri" w:hAnsi="Calibri" w:cs="Calibri"/>
              </w:rPr>
              <w:t>± 2 to 5 degrees</w:t>
            </w:r>
          </w:p>
        </w:tc>
      </w:tr>
      <w:tr w:rsidR="00D33370" w14:paraId="66D34303" w14:textId="77777777" w:rsidTr="00D33370">
        <w:tc>
          <w:tcPr>
            <w:tcW w:w="4508" w:type="dxa"/>
          </w:tcPr>
          <w:p w14:paraId="613BFB4A" w14:textId="38C0A3EF" w:rsidR="00D33370" w:rsidRDefault="00D33370">
            <w:pPr>
              <w:rPr>
                <w:rStyle w:val="eop"/>
                <w:rFonts w:ascii="Calibri" w:hAnsi="Calibri" w:cs="Calibri"/>
              </w:rPr>
            </w:pPr>
            <w:r>
              <w:rPr>
                <w:rStyle w:val="eop"/>
                <w:rFonts w:ascii="Calibri" w:hAnsi="Calibri" w:cs="Calibri"/>
              </w:rPr>
              <w:t xml:space="preserve">Measuring principle </w:t>
            </w:r>
          </w:p>
        </w:tc>
        <w:tc>
          <w:tcPr>
            <w:tcW w:w="4508" w:type="dxa"/>
          </w:tcPr>
          <w:p w14:paraId="55242604" w14:textId="7C56BB48" w:rsidR="00D33370" w:rsidRDefault="00D33370">
            <w:pPr>
              <w:rPr>
                <w:rStyle w:val="eop"/>
                <w:rFonts w:ascii="Calibri" w:hAnsi="Calibri" w:cs="Calibri"/>
              </w:rPr>
            </w:pPr>
            <w:r>
              <w:rPr>
                <w:rStyle w:val="eop"/>
                <w:rFonts w:ascii="Calibri" w:hAnsi="Calibri" w:cs="Calibri"/>
              </w:rPr>
              <w:t xml:space="preserve">Magnetic, contactless </w:t>
            </w:r>
          </w:p>
        </w:tc>
      </w:tr>
    </w:tbl>
    <w:p w14:paraId="69E4A460" w14:textId="2F50D344" w:rsidR="00011FD4" w:rsidRDefault="00011FD4">
      <w:pPr>
        <w:rPr>
          <w:rStyle w:val="eop"/>
          <w:rFonts w:ascii="Calibri" w:hAnsi="Calibri" w:cs="Calibri"/>
        </w:rPr>
      </w:pPr>
      <w:r>
        <w:rPr>
          <w:rStyle w:val="eop"/>
          <w:rFonts w:ascii="Calibri" w:hAnsi="Calibri" w:cs="Calibri"/>
        </w:rPr>
        <w:br w:type="page"/>
      </w:r>
    </w:p>
    <w:p w14:paraId="56054DD1" w14:textId="77777777" w:rsidR="003549D5" w:rsidRDefault="003549D5">
      <w:pPr>
        <w:rPr>
          <w:rStyle w:val="eop"/>
          <w:rFonts w:ascii="Calibri" w:hAnsi="Calibri" w:cs="Calibri"/>
        </w:rPr>
      </w:pPr>
    </w:p>
    <w:p w14:paraId="78085A50" w14:textId="5E6DB981" w:rsidR="00FB0BEB" w:rsidRDefault="00FB0BEB">
      <w:pPr>
        <w:rPr>
          <w:rStyle w:val="eop"/>
          <w:rFonts w:ascii="Calibri" w:hAnsi="Calibri" w:cs="Calibri"/>
        </w:rPr>
      </w:pPr>
    </w:p>
    <w:p w14:paraId="2058644E" w14:textId="413015B9" w:rsidR="005261DB" w:rsidRDefault="007A3E0F" w:rsidP="007038CF">
      <w:pPr>
        <w:pStyle w:val="Heading2"/>
        <w:rPr>
          <w:rStyle w:val="eop"/>
          <w:rFonts w:ascii="Calibri" w:hAnsi="Calibri" w:cs="Calibri"/>
        </w:rPr>
      </w:pPr>
      <w:bookmarkStart w:id="3" w:name="_Toc47536062"/>
      <w:r>
        <w:rPr>
          <w:rStyle w:val="eop"/>
          <w:rFonts w:ascii="Calibri" w:hAnsi="Calibri" w:cs="Calibri"/>
        </w:rPr>
        <w:t>Task 2.1</w:t>
      </w:r>
      <w:r w:rsidR="00047FD6">
        <w:rPr>
          <w:rStyle w:val="eop"/>
          <w:rFonts w:ascii="Calibri" w:hAnsi="Calibri" w:cs="Calibri"/>
        </w:rPr>
        <w:t xml:space="preserve"> identify ports and data protocols.</w:t>
      </w:r>
      <w:bookmarkEnd w:id="3"/>
      <w:r w:rsidR="00047FD6">
        <w:rPr>
          <w:rStyle w:val="eop"/>
          <w:rFonts w:ascii="Calibri" w:hAnsi="Calibri" w:cs="Calibri"/>
        </w:rPr>
        <w:t xml:space="preserve"> </w:t>
      </w:r>
    </w:p>
    <w:p w14:paraId="5BC002CA" w14:textId="77777777" w:rsidR="0091096E" w:rsidRDefault="00047FD6">
      <w:pPr>
        <w:rPr>
          <w:rStyle w:val="eop"/>
          <w:rFonts w:ascii="Calibri" w:eastAsia="Times New Roman" w:hAnsi="Calibri" w:cs="Calibri"/>
          <w:lang w:eastAsia="en-GB"/>
        </w:rPr>
      </w:pPr>
      <w:r>
        <w:rPr>
          <w:rStyle w:val="eop"/>
          <w:rFonts w:ascii="Calibri" w:eastAsia="Times New Roman" w:hAnsi="Calibri" w:cs="Calibri"/>
          <w:lang w:eastAsia="en-GB"/>
        </w:rPr>
        <w:t xml:space="preserve">With the </w:t>
      </w:r>
      <w:r w:rsidR="00ED1ABE">
        <w:rPr>
          <w:rStyle w:val="eop"/>
          <w:rFonts w:ascii="Calibri" w:eastAsia="Times New Roman" w:hAnsi="Calibri" w:cs="Calibri"/>
          <w:lang w:eastAsia="en-GB"/>
        </w:rPr>
        <w:t>external devices selected to measure the required</w:t>
      </w:r>
      <w:r w:rsidR="0091096E">
        <w:rPr>
          <w:rStyle w:val="eop"/>
          <w:rFonts w:ascii="Calibri" w:eastAsia="Times New Roman" w:hAnsi="Calibri" w:cs="Calibri"/>
          <w:lang w:eastAsia="en-GB"/>
        </w:rPr>
        <w:t xml:space="preserve"> factors of interest, each signal output can be identified along with protocols to determine what micro controller will be adequate.</w:t>
      </w:r>
    </w:p>
    <w:p w14:paraId="7A0CD5C8" w14:textId="0FA51E46" w:rsidR="005261DB" w:rsidRDefault="0091096E">
      <w:pPr>
        <w:rPr>
          <w:rStyle w:val="eop"/>
          <w:rFonts w:ascii="Calibri" w:eastAsia="Times New Roman" w:hAnsi="Calibri" w:cs="Calibri"/>
          <w:lang w:eastAsia="en-GB"/>
        </w:rPr>
      </w:pPr>
      <w:r>
        <w:rPr>
          <w:rStyle w:val="eop"/>
          <w:rFonts w:ascii="Calibri" w:eastAsia="Times New Roman" w:hAnsi="Calibri" w:cs="Calibri"/>
          <w:lang w:eastAsia="en-GB"/>
        </w:rPr>
        <w:t>The first table identifies which external device/peripherals have a common analogue or digital signal interface.</w:t>
      </w:r>
      <w:r w:rsidR="00ED1ABE">
        <w:rPr>
          <w:rStyle w:val="eop"/>
          <w:rFonts w:ascii="Calibri" w:eastAsia="Times New Roman" w:hAnsi="Calibri" w:cs="Calibri"/>
          <w:lang w:eastAsia="en-GB"/>
        </w:rPr>
        <w:t xml:space="preserve"> </w:t>
      </w:r>
    </w:p>
    <w:tbl>
      <w:tblPr>
        <w:tblStyle w:val="TableGrid"/>
        <w:tblW w:w="9067" w:type="dxa"/>
        <w:tblLook w:val="04A0" w:firstRow="1" w:lastRow="0" w:firstColumn="1" w:lastColumn="0" w:noHBand="0" w:noVBand="1"/>
      </w:tblPr>
      <w:tblGrid>
        <w:gridCol w:w="1448"/>
        <w:gridCol w:w="1474"/>
        <w:gridCol w:w="1060"/>
        <w:gridCol w:w="755"/>
        <w:gridCol w:w="4330"/>
      </w:tblGrid>
      <w:tr w:rsidR="002F5076" w14:paraId="0927E815" w14:textId="77777777" w:rsidTr="002F5076">
        <w:trPr>
          <w:trHeight w:val="283"/>
        </w:trPr>
        <w:tc>
          <w:tcPr>
            <w:tcW w:w="1448" w:type="dxa"/>
            <w:shd w:val="clear" w:color="auto" w:fill="C5E0B3" w:themeFill="accent6" w:themeFillTint="66"/>
            <w:vAlign w:val="center"/>
          </w:tcPr>
          <w:p w14:paraId="59724481" w14:textId="77777777" w:rsidR="005261DB" w:rsidRDefault="005261DB" w:rsidP="00AB04F9">
            <w:pPr>
              <w:jc w:val="center"/>
            </w:pPr>
            <w:r>
              <w:t>Parameters</w:t>
            </w:r>
          </w:p>
        </w:tc>
        <w:tc>
          <w:tcPr>
            <w:tcW w:w="1524" w:type="dxa"/>
            <w:shd w:val="clear" w:color="auto" w:fill="C5E0B3" w:themeFill="accent6" w:themeFillTint="66"/>
            <w:vAlign w:val="center"/>
          </w:tcPr>
          <w:p w14:paraId="0FBAE39B" w14:textId="77777777" w:rsidR="005261DB" w:rsidRDefault="005261DB" w:rsidP="00AB04F9">
            <w:pPr>
              <w:jc w:val="center"/>
            </w:pPr>
            <w:r>
              <w:t>Interface</w:t>
            </w:r>
          </w:p>
        </w:tc>
        <w:tc>
          <w:tcPr>
            <w:tcW w:w="753" w:type="dxa"/>
            <w:shd w:val="clear" w:color="auto" w:fill="C5E0B3" w:themeFill="accent6" w:themeFillTint="66"/>
            <w:vAlign w:val="center"/>
          </w:tcPr>
          <w:p w14:paraId="0FBA6384" w14:textId="77777777" w:rsidR="005261DB" w:rsidRDefault="005261DB" w:rsidP="00AB04F9">
            <w:pPr>
              <w:jc w:val="center"/>
            </w:pPr>
            <w:r>
              <w:t>Signal type</w:t>
            </w:r>
          </w:p>
        </w:tc>
        <w:tc>
          <w:tcPr>
            <w:tcW w:w="755" w:type="dxa"/>
            <w:shd w:val="clear" w:color="auto" w:fill="C5E0B3" w:themeFill="accent6" w:themeFillTint="66"/>
            <w:vAlign w:val="center"/>
          </w:tcPr>
          <w:p w14:paraId="7C8866E3" w14:textId="77777777" w:rsidR="005261DB" w:rsidRDefault="005261DB" w:rsidP="00AB04F9">
            <w:pPr>
              <w:jc w:val="center"/>
            </w:pPr>
            <w:r>
              <w:t>Pin Count</w:t>
            </w:r>
          </w:p>
        </w:tc>
        <w:tc>
          <w:tcPr>
            <w:tcW w:w="4587" w:type="dxa"/>
            <w:shd w:val="clear" w:color="auto" w:fill="C5E0B3" w:themeFill="accent6" w:themeFillTint="66"/>
            <w:vAlign w:val="center"/>
          </w:tcPr>
          <w:p w14:paraId="17E00B8D" w14:textId="77777777" w:rsidR="005261DB" w:rsidRDefault="005261DB" w:rsidP="00AB04F9">
            <w:pPr>
              <w:jc w:val="center"/>
            </w:pPr>
            <w:r>
              <w:t>Purpose</w:t>
            </w:r>
          </w:p>
        </w:tc>
      </w:tr>
      <w:tr w:rsidR="002F5076" w14:paraId="52C365BE" w14:textId="77777777" w:rsidTr="002F5076">
        <w:trPr>
          <w:trHeight w:val="397"/>
        </w:trPr>
        <w:tc>
          <w:tcPr>
            <w:tcW w:w="1448" w:type="dxa"/>
            <w:shd w:val="clear" w:color="auto" w:fill="C5E0B3" w:themeFill="accent6" w:themeFillTint="66"/>
            <w:vAlign w:val="center"/>
          </w:tcPr>
          <w:p w14:paraId="5AFF2885" w14:textId="77777777" w:rsidR="005261DB" w:rsidRDefault="005261DB" w:rsidP="00AB04F9">
            <w:r>
              <w:t>Wind speed.</w:t>
            </w:r>
          </w:p>
        </w:tc>
        <w:tc>
          <w:tcPr>
            <w:tcW w:w="1524" w:type="dxa"/>
            <w:shd w:val="clear" w:color="auto" w:fill="DEEAF6" w:themeFill="accent1" w:themeFillTint="33"/>
            <w:vAlign w:val="center"/>
          </w:tcPr>
          <w:p w14:paraId="09C26DAE" w14:textId="77777777" w:rsidR="005261DB" w:rsidRDefault="005261DB" w:rsidP="00AB04F9">
            <w:pPr>
              <w:jc w:val="center"/>
            </w:pPr>
          </w:p>
        </w:tc>
        <w:tc>
          <w:tcPr>
            <w:tcW w:w="753" w:type="dxa"/>
            <w:shd w:val="clear" w:color="auto" w:fill="DEEAF6" w:themeFill="accent1" w:themeFillTint="33"/>
            <w:vAlign w:val="center"/>
          </w:tcPr>
          <w:p w14:paraId="02F66D41" w14:textId="77777777" w:rsidR="005261DB" w:rsidRDefault="005261DB" w:rsidP="00AB04F9">
            <w:pPr>
              <w:jc w:val="center"/>
            </w:pPr>
            <w:r>
              <w:t>Digital</w:t>
            </w:r>
          </w:p>
        </w:tc>
        <w:tc>
          <w:tcPr>
            <w:tcW w:w="755" w:type="dxa"/>
            <w:shd w:val="clear" w:color="auto" w:fill="DEEAF6" w:themeFill="accent1" w:themeFillTint="33"/>
            <w:vAlign w:val="center"/>
          </w:tcPr>
          <w:p w14:paraId="42C9FD34" w14:textId="77777777" w:rsidR="005261DB" w:rsidRDefault="005261DB" w:rsidP="00AB04F9">
            <w:pPr>
              <w:jc w:val="center"/>
            </w:pPr>
            <w:r>
              <w:t>D(1)</w:t>
            </w:r>
          </w:p>
        </w:tc>
        <w:tc>
          <w:tcPr>
            <w:tcW w:w="4587" w:type="dxa"/>
            <w:shd w:val="clear" w:color="auto" w:fill="DEEAF6" w:themeFill="accent1" w:themeFillTint="33"/>
            <w:vAlign w:val="center"/>
          </w:tcPr>
          <w:p w14:paraId="5A037C46" w14:textId="77777777" w:rsidR="005261DB" w:rsidRDefault="005261DB" w:rsidP="00AB04F9">
            <w:pPr>
              <w:jc w:val="center"/>
            </w:pPr>
            <w:r>
              <w:t>Determine speed of wind</w:t>
            </w:r>
          </w:p>
        </w:tc>
      </w:tr>
      <w:tr w:rsidR="002F5076" w14:paraId="6E158F14" w14:textId="77777777" w:rsidTr="002F5076">
        <w:trPr>
          <w:trHeight w:val="397"/>
        </w:trPr>
        <w:tc>
          <w:tcPr>
            <w:tcW w:w="1448" w:type="dxa"/>
            <w:shd w:val="clear" w:color="auto" w:fill="C5E0B3" w:themeFill="accent6" w:themeFillTint="66"/>
            <w:vAlign w:val="center"/>
          </w:tcPr>
          <w:p w14:paraId="2D22FB79" w14:textId="77777777" w:rsidR="005261DB" w:rsidRDefault="005261DB" w:rsidP="00AB04F9">
            <w:r>
              <w:t>Wind direction.</w:t>
            </w:r>
          </w:p>
        </w:tc>
        <w:tc>
          <w:tcPr>
            <w:tcW w:w="1524" w:type="dxa"/>
            <w:shd w:val="clear" w:color="auto" w:fill="DEEAF6" w:themeFill="accent1" w:themeFillTint="33"/>
            <w:vAlign w:val="center"/>
          </w:tcPr>
          <w:p w14:paraId="32161571" w14:textId="77777777" w:rsidR="005261DB" w:rsidRDefault="005261DB" w:rsidP="00AB04F9">
            <w:pPr>
              <w:jc w:val="center"/>
            </w:pPr>
          </w:p>
        </w:tc>
        <w:tc>
          <w:tcPr>
            <w:tcW w:w="753" w:type="dxa"/>
            <w:shd w:val="clear" w:color="auto" w:fill="DEEAF6" w:themeFill="accent1" w:themeFillTint="33"/>
            <w:vAlign w:val="center"/>
          </w:tcPr>
          <w:p w14:paraId="14416AA4" w14:textId="77777777" w:rsidR="005261DB" w:rsidRDefault="005261DB" w:rsidP="00AB04F9">
            <w:pPr>
              <w:jc w:val="center"/>
            </w:pPr>
            <w:r>
              <w:t>Analogue</w:t>
            </w:r>
          </w:p>
        </w:tc>
        <w:tc>
          <w:tcPr>
            <w:tcW w:w="755" w:type="dxa"/>
            <w:shd w:val="clear" w:color="auto" w:fill="DEEAF6" w:themeFill="accent1" w:themeFillTint="33"/>
            <w:vAlign w:val="center"/>
          </w:tcPr>
          <w:p w14:paraId="2CA4E035" w14:textId="77777777" w:rsidR="005261DB" w:rsidRDefault="005261DB" w:rsidP="00AB04F9">
            <w:pPr>
              <w:jc w:val="center"/>
            </w:pPr>
            <w:r>
              <w:t>A(1)</w:t>
            </w:r>
          </w:p>
        </w:tc>
        <w:tc>
          <w:tcPr>
            <w:tcW w:w="4587" w:type="dxa"/>
            <w:shd w:val="clear" w:color="auto" w:fill="DEEAF6" w:themeFill="accent1" w:themeFillTint="33"/>
            <w:vAlign w:val="center"/>
          </w:tcPr>
          <w:p w14:paraId="4C3A27CC" w14:textId="77777777" w:rsidR="005261DB" w:rsidRDefault="005261DB" w:rsidP="00AB04F9">
            <w:pPr>
              <w:jc w:val="center"/>
            </w:pPr>
            <w:r>
              <w:t>Determine direction of wind</w:t>
            </w:r>
          </w:p>
        </w:tc>
      </w:tr>
      <w:tr w:rsidR="002F5076" w14:paraId="11F13D21" w14:textId="77777777" w:rsidTr="002F5076">
        <w:trPr>
          <w:trHeight w:val="397"/>
        </w:trPr>
        <w:tc>
          <w:tcPr>
            <w:tcW w:w="1448" w:type="dxa"/>
            <w:shd w:val="clear" w:color="auto" w:fill="C5E0B3" w:themeFill="accent6" w:themeFillTint="66"/>
            <w:vAlign w:val="center"/>
          </w:tcPr>
          <w:p w14:paraId="4C1EE787" w14:textId="77777777" w:rsidR="005261DB" w:rsidRDefault="005261DB" w:rsidP="00AB04F9">
            <w:r>
              <w:t>Temperature.</w:t>
            </w:r>
          </w:p>
        </w:tc>
        <w:tc>
          <w:tcPr>
            <w:tcW w:w="1524" w:type="dxa"/>
            <w:shd w:val="clear" w:color="auto" w:fill="DEEAF6" w:themeFill="accent1" w:themeFillTint="33"/>
            <w:vAlign w:val="center"/>
          </w:tcPr>
          <w:p w14:paraId="58A50A39" w14:textId="77777777" w:rsidR="005261DB" w:rsidRPr="007278C4" w:rsidRDefault="005261DB" w:rsidP="00AB04F9">
            <w:pPr>
              <w:jc w:val="center"/>
            </w:pPr>
          </w:p>
        </w:tc>
        <w:tc>
          <w:tcPr>
            <w:tcW w:w="753" w:type="dxa"/>
            <w:shd w:val="clear" w:color="auto" w:fill="DEEAF6" w:themeFill="accent1" w:themeFillTint="33"/>
            <w:vAlign w:val="center"/>
          </w:tcPr>
          <w:p w14:paraId="4E8600ED" w14:textId="77777777" w:rsidR="005261DB" w:rsidRDefault="005261DB" w:rsidP="00AB04F9">
            <w:pPr>
              <w:jc w:val="center"/>
            </w:pPr>
            <w:r w:rsidRPr="007278C4">
              <w:t>Analogue</w:t>
            </w:r>
          </w:p>
        </w:tc>
        <w:tc>
          <w:tcPr>
            <w:tcW w:w="755" w:type="dxa"/>
            <w:shd w:val="clear" w:color="auto" w:fill="DEEAF6" w:themeFill="accent1" w:themeFillTint="33"/>
            <w:vAlign w:val="center"/>
          </w:tcPr>
          <w:p w14:paraId="05DE643C" w14:textId="77777777" w:rsidR="005261DB" w:rsidRDefault="005261DB" w:rsidP="00AB04F9">
            <w:pPr>
              <w:jc w:val="center"/>
            </w:pPr>
            <w:r>
              <w:t>A(1)</w:t>
            </w:r>
          </w:p>
        </w:tc>
        <w:tc>
          <w:tcPr>
            <w:tcW w:w="4587" w:type="dxa"/>
            <w:shd w:val="clear" w:color="auto" w:fill="DEEAF6" w:themeFill="accent1" w:themeFillTint="33"/>
            <w:vAlign w:val="center"/>
          </w:tcPr>
          <w:p w14:paraId="3FB806FF" w14:textId="77777777" w:rsidR="005261DB" w:rsidRDefault="005261DB" w:rsidP="00AB04F9">
            <w:pPr>
              <w:jc w:val="center"/>
            </w:pPr>
            <w:r>
              <w:t>Measure local temperature</w:t>
            </w:r>
          </w:p>
        </w:tc>
      </w:tr>
      <w:tr w:rsidR="002F5076" w14:paraId="785E0F94" w14:textId="77777777" w:rsidTr="002F5076">
        <w:trPr>
          <w:trHeight w:val="397"/>
        </w:trPr>
        <w:tc>
          <w:tcPr>
            <w:tcW w:w="1448" w:type="dxa"/>
            <w:shd w:val="clear" w:color="auto" w:fill="C5E0B3" w:themeFill="accent6" w:themeFillTint="66"/>
            <w:vAlign w:val="center"/>
          </w:tcPr>
          <w:p w14:paraId="6EC2E251" w14:textId="77777777" w:rsidR="005261DB" w:rsidRDefault="005261DB" w:rsidP="00AB04F9">
            <w:r>
              <w:t>Humidity.</w:t>
            </w:r>
          </w:p>
        </w:tc>
        <w:tc>
          <w:tcPr>
            <w:tcW w:w="1524" w:type="dxa"/>
            <w:shd w:val="clear" w:color="auto" w:fill="DEEAF6" w:themeFill="accent1" w:themeFillTint="33"/>
            <w:vAlign w:val="center"/>
          </w:tcPr>
          <w:p w14:paraId="45713AA2" w14:textId="77777777" w:rsidR="005261DB" w:rsidRDefault="005261DB" w:rsidP="00AB04F9">
            <w:pPr>
              <w:jc w:val="center"/>
            </w:pPr>
          </w:p>
        </w:tc>
        <w:tc>
          <w:tcPr>
            <w:tcW w:w="753" w:type="dxa"/>
            <w:shd w:val="clear" w:color="auto" w:fill="DEEAF6" w:themeFill="accent1" w:themeFillTint="33"/>
            <w:vAlign w:val="center"/>
          </w:tcPr>
          <w:p w14:paraId="23E32069" w14:textId="77777777" w:rsidR="005261DB" w:rsidRDefault="005261DB" w:rsidP="00AB04F9">
            <w:pPr>
              <w:jc w:val="center"/>
            </w:pPr>
            <w:r>
              <w:t>Digital</w:t>
            </w:r>
          </w:p>
        </w:tc>
        <w:tc>
          <w:tcPr>
            <w:tcW w:w="755" w:type="dxa"/>
            <w:shd w:val="clear" w:color="auto" w:fill="DEEAF6" w:themeFill="accent1" w:themeFillTint="33"/>
            <w:vAlign w:val="center"/>
          </w:tcPr>
          <w:p w14:paraId="5B5F2187" w14:textId="77777777" w:rsidR="005261DB" w:rsidRDefault="005261DB" w:rsidP="00AB04F9">
            <w:pPr>
              <w:jc w:val="center"/>
            </w:pPr>
            <w:r>
              <w:t>D(1)</w:t>
            </w:r>
          </w:p>
        </w:tc>
        <w:tc>
          <w:tcPr>
            <w:tcW w:w="4587" w:type="dxa"/>
            <w:shd w:val="clear" w:color="auto" w:fill="DEEAF6" w:themeFill="accent1" w:themeFillTint="33"/>
            <w:vAlign w:val="center"/>
          </w:tcPr>
          <w:p w14:paraId="6B961986" w14:textId="77777777" w:rsidR="005261DB" w:rsidRDefault="005261DB" w:rsidP="00AB04F9">
            <w:pPr>
              <w:jc w:val="center"/>
            </w:pPr>
            <w:r>
              <w:t>Measure local humidity</w:t>
            </w:r>
          </w:p>
        </w:tc>
      </w:tr>
      <w:tr w:rsidR="002F5076" w14:paraId="0EA42079" w14:textId="77777777" w:rsidTr="002F5076">
        <w:trPr>
          <w:trHeight w:val="397"/>
        </w:trPr>
        <w:tc>
          <w:tcPr>
            <w:tcW w:w="1448" w:type="dxa"/>
            <w:shd w:val="clear" w:color="auto" w:fill="C5E0B3" w:themeFill="accent6" w:themeFillTint="66"/>
            <w:vAlign w:val="center"/>
          </w:tcPr>
          <w:p w14:paraId="4B88A22B" w14:textId="77777777" w:rsidR="005261DB" w:rsidRDefault="005261DB" w:rsidP="00AB04F9">
            <w:r>
              <w:t>Light.</w:t>
            </w:r>
          </w:p>
        </w:tc>
        <w:tc>
          <w:tcPr>
            <w:tcW w:w="1524" w:type="dxa"/>
            <w:shd w:val="clear" w:color="auto" w:fill="DEEAF6" w:themeFill="accent1" w:themeFillTint="33"/>
            <w:vAlign w:val="center"/>
          </w:tcPr>
          <w:p w14:paraId="53C219C5" w14:textId="77777777" w:rsidR="005261DB" w:rsidRPr="007278C4" w:rsidRDefault="005261DB" w:rsidP="00AB04F9">
            <w:pPr>
              <w:jc w:val="center"/>
            </w:pPr>
          </w:p>
        </w:tc>
        <w:tc>
          <w:tcPr>
            <w:tcW w:w="753" w:type="dxa"/>
            <w:shd w:val="clear" w:color="auto" w:fill="DEEAF6" w:themeFill="accent1" w:themeFillTint="33"/>
            <w:vAlign w:val="center"/>
          </w:tcPr>
          <w:p w14:paraId="586385B6" w14:textId="77777777" w:rsidR="005261DB" w:rsidRDefault="005261DB" w:rsidP="00AB04F9">
            <w:pPr>
              <w:jc w:val="center"/>
            </w:pPr>
            <w:r w:rsidRPr="007278C4">
              <w:t>Analogue</w:t>
            </w:r>
          </w:p>
        </w:tc>
        <w:tc>
          <w:tcPr>
            <w:tcW w:w="755" w:type="dxa"/>
            <w:shd w:val="clear" w:color="auto" w:fill="DEEAF6" w:themeFill="accent1" w:themeFillTint="33"/>
            <w:vAlign w:val="center"/>
          </w:tcPr>
          <w:p w14:paraId="7D0D8D93" w14:textId="77777777" w:rsidR="005261DB" w:rsidRDefault="005261DB" w:rsidP="00AB04F9">
            <w:pPr>
              <w:jc w:val="center"/>
            </w:pPr>
            <w:r>
              <w:t>A(1)</w:t>
            </w:r>
          </w:p>
        </w:tc>
        <w:tc>
          <w:tcPr>
            <w:tcW w:w="4587" w:type="dxa"/>
            <w:shd w:val="clear" w:color="auto" w:fill="DEEAF6" w:themeFill="accent1" w:themeFillTint="33"/>
            <w:vAlign w:val="center"/>
          </w:tcPr>
          <w:p w14:paraId="0BFD4747" w14:textId="77777777" w:rsidR="005261DB" w:rsidRDefault="005261DB" w:rsidP="00AB04F9">
            <w:pPr>
              <w:jc w:val="center"/>
            </w:pPr>
            <w:r>
              <w:t>Measure density of light in local area.</w:t>
            </w:r>
          </w:p>
        </w:tc>
      </w:tr>
      <w:tr w:rsidR="002F5076" w14:paraId="35996D47" w14:textId="77777777" w:rsidTr="002F5076">
        <w:trPr>
          <w:trHeight w:val="397"/>
        </w:trPr>
        <w:tc>
          <w:tcPr>
            <w:tcW w:w="1448" w:type="dxa"/>
            <w:shd w:val="clear" w:color="auto" w:fill="C5E0B3" w:themeFill="accent6" w:themeFillTint="66"/>
            <w:vAlign w:val="center"/>
          </w:tcPr>
          <w:p w14:paraId="497E85D8" w14:textId="77777777" w:rsidR="005261DB" w:rsidRDefault="005261DB" w:rsidP="00AB04F9">
            <w:r>
              <w:t>Ultrasonic.</w:t>
            </w:r>
          </w:p>
        </w:tc>
        <w:tc>
          <w:tcPr>
            <w:tcW w:w="1524" w:type="dxa"/>
            <w:shd w:val="clear" w:color="auto" w:fill="DEEAF6" w:themeFill="accent1" w:themeFillTint="33"/>
            <w:vAlign w:val="center"/>
          </w:tcPr>
          <w:p w14:paraId="15E178AD" w14:textId="77777777" w:rsidR="005261DB" w:rsidRDefault="005261DB" w:rsidP="00AB04F9">
            <w:pPr>
              <w:jc w:val="center"/>
            </w:pPr>
          </w:p>
        </w:tc>
        <w:tc>
          <w:tcPr>
            <w:tcW w:w="753" w:type="dxa"/>
            <w:shd w:val="clear" w:color="auto" w:fill="DEEAF6" w:themeFill="accent1" w:themeFillTint="33"/>
            <w:vAlign w:val="center"/>
          </w:tcPr>
          <w:p w14:paraId="05DF4A16" w14:textId="77777777" w:rsidR="005261DB" w:rsidRDefault="005261DB" w:rsidP="00AB04F9">
            <w:pPr>
              <w:jc w:val="center"/>
            </w:pPr>
            <w:r>
              <w:t>Digital</w:t>
            </w:r>
          </w:p>
        </w:tc>
        <w:tc>
          <w:tcPr>
            <w:tcW w:w="755" w:type="dxa"/>
            <w:shd w:val="clear" w:color="auto" w:fill="DEEAF6" w:themeFill="accent1" w:themeFillTint="33"/>
            <w:vAlign w:val="center"/>
          </w:tcPr>
          <w:p w14:paraId="6229DB2C" w14:textId="77777777" w:rsidR="005261DB" w:rsidRDefault="005261DB" w:rsidP="00AB04F9">
            <w:pPr>
              <w:jc w:val="center"/>
            </w:pPr>
            <w:r>
              <w:t>D(2)</w:t>
            </w:r>
          </w:p>
        </w:tc>
        <w:tc>
          <w:tcPr>
            <w:tcW w:w="4587" w:type="dxa"/>
            <w:shd w:val="clear" w:color="auto" w:fill="DEEAF6" w:themeFill="accent1" w:themeFillTint="33"/>
            <w:vAlign w:val="center"/>
          </w:tcPr>
          <w:p w14:paraId="7ACA1520" w14:textId="77777777" w:rsidR="005261DB" w:rsidRDefault="005261DB" w:rsidP="00AB04F9">
            <w:pPr>
              <w:jc w:val="center"/>
            </w:pPr>
            <w:r>
              <w:t>Calculate approximate height of ocean wave.</w:t>
            </w:r>
          </w:p>
        </w:tc>
      </w:tr>
      <w:tr w:rsidR="002F5076" w14:paraId="3541ACC8" w14:textId="77777777" w:rsidTr="002F5076">
        <w:trPr>
          <w:trHeight w:val="397"/>
        </w:trPr>
        <w:tc>
          <w:tcPr>
            <w:tcW w:w="1448" w:type="dxa"/>
            <w:shd w:val="clear" w:color="auto" w:fill="C5E0B3" w:themeFill="accent6" w:themeFillTint="66"/>
            <w:vAlign w:val="center"/>
          </w:tcPr>
          <w:p w14:paraId="5A0211FC" w14:textId="77777777" w:rsidR="005261DB" w:rsidRDefault="005261DB" w:rsidP="00AB04F9">
            <w:r>
              <w:t>LED.</w:t>
            </w:r>
          </w:p>
        </w:tc>
        <w:tc>
          <w:tcPr>
            <w:tcW w:w="1524" w:type="dxa"/>
            <w:shd w:val="clear" w:color="auto" w:fill="DEEAF6" w:themeFill="accent1" w:themeFillTint="33"/>
            <w:vAlign w:val="center"/>
          </w:tcPr>
          <w:p w14:paraId="1C78DE8B" w14:textId="77777777" w:rsidR="005261DB" w:rsidRDefault="005261DB" w:rsidP="00AB04F9">
            <w:pPr>
              <w:jc w:val="center"/>
            </w:pPr>
          </w:p>
        </w:tc>
        <w:tc>
          <w:tcPr>
            <w:tcW w:w="753" w:type="dxa"/>
            <w:shd w:val="clear" w:color="auto" w:fill="DEEAF6" w:themeFill="accent1" w:themeFillTint="33"/>
            <w:vAlign w:val="center"/>
          </w:tcPr>
          <w:p w14:paraId="63FE46D9" w14:textId="77777777" w:rsidR="005261DB" w:rsidRDefault="005261DB" w:rsidP="00AB04F9">
            <w:pPr>
              <w:jc w:val="center"/>
            </w:pPr>
            <w:r>
              <w:t>digital</w:t>
            </w:r>
          </w:p>
        </w:tc>
        <w:tc>
          <w:tcPr>
            <w:tcW w:w="755" w:type="dxa"/>
            <w:shd w:val="clear" w:color="auto" w:fill="DEEAF6" w:themeFill="accent1" w:themeFillTint="33"/>
            <w:vAlign w:val="center"/>
          </w:tcPr>
          <w:p w14:paraId="2CF0D032" w14:textId="77777777" w:rsidR="005261DB" w:rsidRDefault="005261DB" w:rsidP="00AB04F9">
            <w:pPr>
              <w:jc w:val="center"/>
            </w:pPr>
            <w:r w:rsidRPr="00801E03">
              <w:t>D(1)</w:t>
            </w:r>
          </w:p>
        </w:tc>
        <w:tc>
          <w:tcPr>
            <w:tcW w:w="4587" w:type="dxa"/>
            <w:shd w:val="clear" w:color="auto" w:fill="DEEAF6" w:themeFill="accent1" w:themeFillTint="33"/>
            <w:vAlign w:val="center"/>
          </w:tcPr>
          <w:p w14:paraId="2D6FCE14" w14:textId="77777777" w:rsidR="005261DB" w:rsidRDefault="005261DB" w:rsidP="00AB04F9">
            <w:pPr>
              <w:jc w:val="center"/>
            </w:pPr>
            <w:r>
              <w:t>Indicate device operation.</w:t>
            </w:r>
          </w:p>
        </w:tc>
      </w:tr>
      <w:tr w:rsidR="002F5076" w14:paraId="414D36FC" w14:textId="77777777" w:rsidTr="002F5076">
        <w:trPr>
          <w:trHeight w:val="397"/>
        </w:trPr>
        <w:tc>
          <w:tcPr>
            <w:tcW w:w="1448" w:type="dxa"/>
            <w:shd w:val="clear" w:color="auto" w:fill="C5E0B3" w:themeFill="accent6" w:themeFillTint="66"/>
            <w:vAlign w:val="center"/>
          </w:tcPr>
          <w:p w14:paraId="338E547E" w14:textId="77777777" w:rsidR="005261DB" w:rsidRDefault="005261DB" w:rsidP="00AB04F9">
            <w:r>
              <w:t>Start butt.</w:t>
            </w:r>
          </w:p>
        </w:tc>
        <w:tc>
          <w:tcPr>
            <w:tcW w:w="1524" w:type="dxa"/>
            <w:shd w:val="clear" w:color="auto" w:fill="DEEAF6" w:themeFill="accent1" w:themeFillTint="33"/>
            <w:vAlign w:val="center"/>
          </w:tcPr>
          <w:p w14:paraId="764C2576" w14:textId="77777777" w:rsidR="005261DB" w:rsidRDefault="005261DB" w:rsidP="00AB04F9">
            <w:pPr>
              <w:jc w:val="center"/>
            </w:pPr>
          </w:p>
        </w:tc>
        <w:tc>
          <w:tcPr>
            <w:tcW w:w="753" w:type="dxa"/>
            <w:shd w:val="clear" w:color="auto" w:fill="DEEAF6" w:themeFill="accent1" w:themeFillTint="33"/>
            <w:vAlign w:val="center"/>
          </w:tcPr>
          <w:p w14:paraId="624608D7" w14:textId="77777777" w:rsidR="005261DB" w:rsidRDefault="005261DB" w:rsidP="00AB04F9">
            <w:pPr>
              <w:jc w:val="center"/>
            </w:pPr>
            <w:r>
              <w:t>digital</w:t>
            </w:r>
          </w:p>
        </w:tc>
        <w:tc>
          <w:tcPr>
            <w:tcW w:w="755" w:type="dxa"/>
            <w:shd w:val="clear" w:color="auto" w:fill="DEEAF6" w:themeFill="accent1" w:themeFillTint="33"/>
            <w:vAlign w:val="center"/>
          </w:tcPr>
          <w:p w14:paraId="33CE0C61" w14:textId="77777777" w:rsidR="005261DB" w:rsidRDefault="005261DB" w:rsidP="00AB04F9">
            <w:pPr>
              <w:jc w:val="center"/>
            </w:pPr>
            <w:r w:rsidRPr="00801E03">
              <w:t>D(1)</w:t>
            </w:r>
          </w:p>
        </w:tc>
        <w:tc>
          <w:tcPr>
            <w:tcW w:w="4587" w:type="dxa"/>
            <w:shd w:val="clear" w:color="auto" w:fill="DEEAF6" w:themeFill="accent1" w:themeFillTint="33"/>
            <w:vAlign w:val="center"/>
          </w:tcPr>
          <w:p w14:paraId="02BDAAC7" w14:textId="77777777" w:rsidR="005261DB" w:rsidRDefault="005261DB" w:rsidP="00AB04F9">
            <w:pPr>
              <w:jc w:val="center"/>
            </w:pPr>
            <w:r>
              <w:t>Connect/disconnect power supply</w:t>
            </w:r>
          </w:p>
        </w:tc>
      </w:tr>
    </w:tbl>
    <w:p w14:paraId="56783232" w14:textId="717877F0" w:rsidR="00047FD6" w:rsidRDefault="005261DB" w:rsidP="005261DB">
      <w:r>
        <w:t xml:space="preserve">Table Main peripheral signal output. </w:t>
      </w:r>
    </w:p>
    <w:p w14:paraId="359E14B8" w14:textId="5FDDDA2B" w:rsidR="00047FD6" w:rsidRDefault="0091096E">
      <w:r>
        <w:t>The next table identified external peripheral that have a more complicated means of connection which required data protocols.</w:t>
      </w:r>
      <w:r w:rsidR="00047FD6">
        <w:br w:type="page"/>
      </w:r>
    </w:p>
    <w:p w14:paraId="31F1048F" w14:textId="77777777" w:rsidR="00047FD6" w:rsidRDefault="00047FD6" w:rsidP="005261DB"/>
    <w:tbl>
      <w:tblPr>
        <w:tblStyle w:val="TableGrid"/>
        <w:tblW w:w="9067" w:type="dxa"/>
        <w:tblLook w:val="04A0" w:firstRow="1" w:lastRow="0" w:firstColumn="1" w:lastColumn="0" w:noHBand="0" w:noVBand="1"/>
      </w:tblPr>
      <w:tblGrid>
        <w:gridCol w:w="1247"/>
        <w:gridCol w:w="1020"/>
        <w:gridCol w:w="3115"/>
        <w:gridCol w:w="1134"/>
        <w:gridCol w:w="2551"/>
      </w:tblGrid>
      <w:tr w:rsidR="005261DB" w14:paraId="248F955C" w14:textId="77777777" w:rsidTr="00AB04F9">
        <w:tc>
          <w:tcPr>
            <w:tcW w:w="1247" w:type="dxa"/>
            <w:shd w:val="clear" w:color="auto" w:fill="C5E0B3" w:themeFill="accent6" w:themeFillTint="66"/>
            <w:vAlign w:val="center"/>
          </w:tcPr>
          <w:p w14:paraId="10DCC70C" w14:textId="77777777" w:rsidR="005261DB" w:rsidRDefault="005261DB" w:rsidP="00AB04F9">
            <w:r>
              <w:t>Other peripherals</w:t>
            </w:r>
          </w:p>
        </w:tc>
        <w:tc>
          <w:tcPr>
            <w:tcW w:w="1020" w:type="dxa"/>
            <w:shd w:val="clear" w:color="auto" w:fill="C5E0B3" w:themeFill="accent6" w:themeFillTint="66"/>
            <w:vAlign w:val="center"/>
          </w:tcPr>
          <w:p w14:paraId="00CCD554" w14:textId="77777777" w:rsidR="005261DB" w:rsidRDefault="005261DB" w:rsidP="00AB04F9">
            <w:pPr>
              <w:jc w:val="center"/>
            </w:pPr>
            <w:r>
              <w:t>interface</w:t>
            </w:r>
          </w:p>
        </w:tc>
        <w:tc>
          <w:tcPr>
            <w:tcW w:w="3115" w:type="dxa"/>
            <w:shd w:val="clear" w:color="auto" w:fill="C5E0B3" w:themeFill="accent6" w:themeFillTint="66"/>
            <w:vAlign w:val="center"/>
          </w:tcPr>
          <w:p w14:paraId="4D20B34F" w14:textId="77777777" w:rsidR="005261DB" w:rsidRDefault="005261DB" w:rsidP="00AB04F9">
            <w:pPr>
              <w:jc w:val="center"/>
            </w:pPr>
            <w:r>
              <w:t>description</w:t>
            </w:r>
          </w:p>
        </w:tc>
        <w:tc>
          <w:tcPr>
            <w:tcW w:w="1134" w:type="dxa"/>
            <w:shd w:val="clear" w:color="auto" w:fill="C5E0B3" w:themeFill="accent6" w:themeFillTint="66"/>
            <w:vAlign w:val="center"/>
          </w:tcPr>
          <w:p w14:paraId="7A8BB597" w14:textId="77777777" w:rsidR="005261DB" w:rsidRDefault="005261DB" w:rsidP="00AB04F9">
            <w:pPr>
              <w:jc w:val="center"/>
            </w:pPr>
            <w:r>
              <w:t>Pin Count</w:t>
            </w:r>
          </w:p>
        </w:tc>
        <w:tc>
          <w:tcPr>
            <w:tcW w:w="2551" w:type="dxa"/>
            <w:shd w:val="clear" w:color="auto" w:fill="C5E0B3" w:themeFill="accent6" w:themeFillTint="66"/>
            <w:vAlign w:val="center"/>
          </w:tcPr>
          <w:p w14:paraId="5CC249A1" w14:textId="77777777" w:rsidR="005261DB" w:rsidRDefault="005261DB" w:rsidP="00AB04F9">
            <w:pPr>
              <w:jc w:val="center"/>
            </w:pPr>
            <w:r>
              <w:t>purpose</w:t>
            </w:r>
          </w:p>
        </w:tc>
      </w:tr>
      <w:tr w:rsidR="005261DB" w14:paraId="740122B0" w14:textId="77777777" w:rsidTr="00AB04F9">
        <w:tc>
          <w:tcPr>
            <w:tcW w:w="1247" w:type="dxa"/>
            <w:shd w:val="clear" w:color="auto" w:fill="C5E0B3" w:themeFill="accent6" w:themeFillTint="66"/>
            <w:vAlign w:val="center"/>
          </w:tcPr>
          <w:p w14:paraId="3361A52B" w14:textId="77777777" w:rsidR="005261DB" w:rsidRDefault="005261DB" w:rsidP="00AB04F9">
            <w:r>
              <w:t>USB port.</w:t>
            </w:r>
          </w:p>
        </w:tc>
        <w:tc>
          <w:tcPr>
            <w:tcW w:w="1020" w:type="dxa"/>
            <w:shd w:val="clear" w:color="auto" w:fill="FFD966" w:themeFill="accent4" w:themeFillTint="99"/>
            <w:vAlign w:val="center"/>
          </w:tcPr>
          <w:p w14:paraId="440A25AF" w14:textId="77777777" w:rsidR="005261DB" w:rsidRDefault="005261DB" w:rsidP="00AB04F9">
            <w:pPr>
              <w:jc w:val="center"/>
            </w:pPr>
            <w:r>
              <w:t>USB interface</w:t>
            </w:r>
          </w:p>
        </w:tc>
        <w:tc>
          <w:tcPr>
            <w:tcW w:w="3115" w:type="dxa"/>
            <w:shd w:val="clear" w:color="auto" w:fill="FFD966" w:themeFill="accent4" w:themeFillTint="99"/>
            <w:vAlign w:val="center"/>
          </w:tcPr>
          <w:p w14:paraId="545473DA" w14:textId="77777777" w:rsidR="005261DB" w:rsidRDefault="005261DB" w:rsidP="00AB04F9">
            <w:pPr>
              <w:jc w:val="center"/>
            </w:pPr>
            <w:r>
              <w:t>Tx (transmit digital data)</w:t>
            </w:r>
          </w:p>
          <w:p w14:paraId="46ED64C3" w14:textId="77777777" w:rsidR="005261DB" w:rsidRDefault="005261DB" w:rsidP="00AB04F9">
            <w:pPr>
              <w:jc w:val="center"/>
            </w:pPr>
            <w:r>
              <w:t>Rx (receive digital data)</w:t>
            </w:r>
          </w:p>
        </w:tc>
        <w:tc>
          <w:tcPr>
            <w:tcW w:w="1134" w:type="dxa"/>
            <w:shd w:val="clear" w:color="auto" w:fill="FFD966" w:themeFill="accent4" w:themeFillTint="99"/>
          </w:tcPr>
          <w:p w14:paraId="1C3F5C44" w14:textId="77777777" w:rsidR="005261DB" w:rsidRDefault="005261DB" w:rsidP="00AB04F9">
            <w:pPr>
              <w:jc w:val="center"/>
            </w:pPr>
            <w:r>
              <w:t>D(2)</w:t>
            </w:r>
          </w:p>
        </w:tc>
        <w:tc>
          <w:tcPr>
            <w:tcW w:w="2551" w:type="dxa"/>
            <w:shd w:val="clear" w:color="auto" w:fill="FFD966" w:themeFill="accent4" w:themeFillTint="99"/>
            <w:vAlign w:val="center"/>
          </w:tcPr>
          <w:p w14:paraId="45C364DC" w14:textId="77777777" w:rsidR="005261DB" w:rsidRDefault="005261DB" w:rsidP="00AB04F9">
            <w:pPr>
              <w:jc w:val="center"/>
            </w:pPr>
            <w:r>
              <w:t>Connects to PC</w:t>
            </w:r>
          </w:p>
        </w:tc>
      </w:tr>
      <w:tr w:rsidR="005261DB" w14:paraId="6A967A52" w14:textId="77777777" w:rsidTr="00AB04F9">
        <w:tc>
          <w:tcPr>
            <w:tcW w:w="1247" w:type="dxa"/>
            <w:shd w:val="clear" w:color="auto" w:fill="C5E0B3" w:themeFill="accent6" w:themeFillTint="66"/>
            <w:vAlign w:val="center"/>
          </w:tcPr>
          <w:p w14:paraId="6A9CA0D0" w14:textId="77777777" w:rsidR="005261DB" w:rsidRDefault="005261DB" w:rsidP="00AB04F9">
            <w:r>
              <w:t>SD card.</w:t>
            </w:r>
          </w:p>
        </w:tc>
        <w:tc>
          <w:tcPr>
            <w:tcW w:w="1020" w:type="dxa"/>
            <w:shd w:val="clear" w:color="auto" w:fill="FFD966" w:themeFill="accent4" w:themeFillTint="99"/>
            <w:vAlign w:val="center"/>
          </w:tcPr>
          <w:p w14:paraId="15D2348A" w14:textId="77777777" w:rsidR="005261DB" w:rsidRDefault="005261DB" w:rsidP="00AB04F9">
            <w:pPr>
              <w:jc w:val="center"/>
            </w:pPr>
            <w:r>
              <w:t>SPI</w:t>
            </w:r>
          </w:p>
        </w:tc>
        <w:tc>
          <w:tcPr>
            <w:tcW w:w="3115" w:type="dxa"/>
            <w:shd w:val="clear" w:color="auto" w:fill="FFD966" w:themeFill="accent4" w:themeFillTint="99"/>
            <w:vAlign w:val="center"/>
          </w:tcPr>
          <w:p w14:paraId="3C3657F7" w14:textId="77777777" w:rsidR="005261DB" w:rsidRDefault="005261DB" w:rsidP="00AB04F9">
            <w:pPr>
              <w:jc w:val="center"/>
            </w:pPr>
            <w:r>
              <w:t>Serial Data Out (SDO)</w:t>
            </w:r>
          </w:p>
          <w:p w14:paraId="0BD983AA" w14:textId="77777777" w:rsidR="005261DB" w:rsidRDefault="005261DB" w:rsidP="00AB04F9">
            <w:pPr>
              <w:jc w:val="center"/>
            </w:pPr>
            <w:r>
              <w:t>Serial Data In (SDI)</w:t>
            </w:r>
          </w:p>
          <w:p w14:paraId="329CB792" w14:textId="77777777" w:rsidR="005261DB" w:rsidRDefault="005261DB" w:rsidP="00AB04F9">
            <w:pPr>
              <w:jc w:val="center"/>
            </w:pPr>
            <w:r>
              <w:t>Chip Select (CS)</w:t>
            </w:r>
          </w:p>
          <w:p w14:paraId="413B3953" w14:textId="77777777" w:rsidR="005261DB" w:rsidRDefault="005261DB" w:rsidP="00AB04F9">
            <w:pPr>
              <w:jc w:val="center"/>
            </w:pPr>
            <w:r>
              <w:t>Serial Clock (SCK)</w:t>
            </w:r>
          </w:p>
        </w:tc>
        <w:tc>
          <w:tcPr>
            <w:tcW w:w="1134" w:type="dxa"/>
            <w:shd w:val="clear" w:color="auto" w:fill="FFD966" w:themeFill="accent4" w:themeFillTint="99"/>
          </w:tcPr>
          <w:p w14:paraId="18130477" w14:textId="77777777" w:rsidR="005261DB" w:rsidRDefault="005261DB" w:rsidP="00AB04F9">
            <w:pPr>
              <w:jc w:val="center"/>
            </w:pPr>
            <w:r>
              <w:t>D(4)</w:t>
            </w:r>
          </w:p>
        </w:tc>
        <w:tc>
          <w:tcPr>
            <w:tcW w:w="2551" w:type="dxa"/>
            <w:shd w:val="clear" w:color="auto" w:fill="FFD966" w:themeFill="accent4" w:themeFillTint="99"/>
            <w:vAlign w:val="center"/>
          </w:tcPr>
          <w:p w14:paraId="2C9EFE82" w14:textId="77777777" w:rsidR="005261DB" w:rsidRDefault="005261DB" w:rsidP="00AB04F9">
            <w:pPr>
              <w:jc w:val="center"/>
            </w:pPr>
            <w:r>
              <w:t>Connection to external removable storage</w:t>
            </w:r>
          </w:p>
        </w:tc>
      </w:tr>
      <w:tr w:rsidR="005261DB" w14:paraId="7DFFFB88" w14:textId="77777777" w:rsidTr="00AB04F9">
        <w:tc>
          <w:tcPr>
            <w:tcW w:w="1247" w:type="dxa"/>
            <w:shd w:val="clear" w:color="auto" w:fill="C5E0B3" w:themeFill="accent6" w:themeFillTint="66"/>
            <w:vAlign w:val="center"/>
          </w:tcPr>
          <w:p w14:paraId="29DF855D" w14:textId="77777777" w:rsidR="005261DB" w:rsidRDefault="005261DB" w:rsidP="00AB04F9">
            <w:r>
              <w:t>GPS.</w:t>
            </w:r>
          </w:p>
        </w:tc>
        <w:tc>
          <w:tcPr>
            <w:tcW w:w="1020" w:type="dxa"/>
            <w:shd w:val="clear" w:color="auto" w:fill="FFD966" w:themeFill="accent4" w:themeFillTint="99"/>
            <w:vAlign w:val="center"/>
          </w:tcPr>
          <w:p w14:paraId="7F0C1800" w14:textId="77777777" w:rsidR="005261DB" w:rsidRDefault="005261DB" w:rsidP="00AB04F9">
            <w:pPr>
              <w:jc w:val="center"/>
            </w:pPr>
            <w:r>
              <w:t>RS232 to</w:t>
            </w:r>
          </w:p>
          <w:p w14:paraId="0E01A254" w14:textId="77777777" w:rsidR="005261DB" w:rsidRDefault="005261DB" w:rsidP="00AB04F9">
            <w:pPr>
              <w:jc w:val="center"/>
            </w:pPr>
            <w:r>
              <w:t>UART</w:t>
            </w:r>
          </w:p>
        </w:tc>
        <w:tc>
          <w:tcPr>
            <w:tcW w:w="3115" w:type="dxa"/>
            <w:shd w:val="clear" w:color="auto" w:fill="FFD966" w:themeFill="accent4" w:themeFillTint="99"/>
          </w:tcPr>
          <w:p w14:paraId="6FBD1A66" w14:textId="77777777" w:rsidR="005261DB" w:rsidRDefault="005261DB" w:rsidP="00AB04F9">
            <w:pPr>
              <w:jc w:val="center"/>
            </w:pPr>
          </w:p>
          <w:p w14:paraId="44AAA980" w14:textId="77777777" w:rsidR="005261DB" w:rsidRDefault="005261DB" w:rsidP="00AB04F9">
            <w:pPr>
              <w:jc w:val="center"/>
            </w:pPr>
          </w:p>
          <w:p w14:paraId="62356372" w14:textId="77777777" w:rsidR="005261DB" w:rsidRDefault="005261DB" w:rsidP="00AB04F9">
            <w:pPr>
              <w:jc w:val="center"/>
            </w:pPr>
          </w:p>
        </w:tc>
        <w:tc>
          <w:tcPr>
            <w:tcW w:w="1134" w:type="dxa"/>
            <w:shd w:val="clear" w:color="auto" w:fill="FFD966" w:themeFill="accent4" w:themeFillTint="99"/>
          </w:tcPr>
          <w:p w14:paraId="35350559" w14:textId="77777777" w:rsidR="005261DB" w:rsidRDefault="005261DB" w:rsidP="00AB04F9">
            <w:pPr>
              <w:jc w:val="center"/>
            </w:pPr>
            <w:r>
              <w:t>D(4)</w:t>
            </w:r>
          </w:p>
        </w:tc>
        <w:tc>
          <w:tcPr>
            <w:tcW w:w="2551" w:type="dxa"/>
            <w:shd w:val="clear" w:color="auto" w:fill="FFD966" w:themeFill="accent4" w:themeFillTint="99"/>
            <w:vAlign w:val="center"/>
          </w:tcPr>
          <w:p w14:paraId="4E1B079D" w14:textId="77777777" w:rsidR="005261DB" w:rsidRDefault="005261DB" w:rsidP="00AB04F9">
            <w:pPr>
              <w:jc w:val="center"/>
            </w:pPr>
            <w:r>
              <w:t>Transmit device location.</w:t>
            </w:r>
          </w:p>
        </w:tc>
      </w:tr>
    </w:tbl>
    <w:p w14:paraId="60618704" w14:textId="1B203F01" w:rsidR="005261DB" w:rsidRDefault="005261DB" w:rsidP="005261DB">
      <w:r>
        <w:t xml:space="preserve">Table </w:t>
      </w:r>
      <w:r w:rsidR="00047FD6">
        <w:t xml:space="preserve">for </w:t>
      </w:r>
      <w:r>
        <w:t>other peripherals with interface</w:t>
      </w:r>
    </w:p>
    <w:p w14:paraId="3F1DBF9D" w14:textId="00867B75" w:rsidR="0091096E" w:rsidRDefault="0091096E" w:rsidP="005261DB"/>
    <w:p w14:paraId="602EDAA3" w14:textId="4FB15EA6" w:rsidR="0091096E" w:rsidRDefault="0091096E" w:rsidP="005261DB">
      <w:r>
        <w:t xml:space="preserve">With the table </w:t>
      </w:r>
      <w:r w:rsidR="007038CF">
        <w:t>identifying all input and output types that will be present</w:t>
      </w:r>
      <w:r>
        <w:t xml:space="preserve"> </w:t>
      </w:r>
      <w:r w:rsidR="007038CF">
        <w:t xml:space="preserve">for the device, a final table concludes the number of pins needed for signal and data protocol type.  </w:t>
      </w:r>
    </w:p>
    <w:tbl>
      <w:tblPr>
        <w:tblStyle w:val="TableGrid"/>
        <w:tblW w:w="0" w:type="auto"/>
        <w:tblLook w:val="04A0" w:firstRow="1" w:lastRow="0" w:firstColumn="1" w:lastColumn="0" w:noHBand="0" w:noVBand="1"/>
      </w:tblPr>
      <w:tblGrid>
        <w:gridCol w:w="2254"/>
        <w:gridCol w:w="2419"/>
        <w:gridCol w:w="1276"/>
        <w:gridCol w:w="3067"/>
      </w:tblGrid>
      <w:tr w:rsidR="005261DB" w14:paraId="7768C8C5" w14:textId="77777777" w:rsidTr="00AB04F9">
        <w:tc>
          <w:tcPr>
            <w:tcW w:w="2254" w:type="dxa"/>
            <w:shd w:val="clear" w:color="auto" w:fill="C5E0B3" w:themeFill="accent6" w:themeFillTint="66"/>
          </w:tcPr>
          <w:p w14:paraId="188592FA" w14:textId="77777777" w:rsidR="005261DB" w:rsidRDefault="005261DB" w:rsidP="00AB04F9">
            <w:r>
              <w:t>Connection type</w:t>
            </w:r>
          </w:p>
        </w:tc>
        <w:tc>
          <w:tcPr>
            <w:tcW w:w="2419" w:type="dxa"/>
            <w:shd w:val="clear" w:color="auto" w:fill="C5E0B3" w:themeFill="accent6" w:themeFillTint="66"/>
          </w:tcPr>
          <w:p w14:paraId="57643139" w14:textId="77777777" w:rsidR="005261DB" w:rsidRDefault="005261DB" w:rsidP="00AB04F9">
            <w:r>
              <w:t>Used by</w:t>
            </w:r>
          </w:p>
        </w:tc>
        <w:tc>
          <w:tcPr>
            <w:tcW w:w="1276" w:type="dxa"/>
            <w:shd w:val="clear" w:color="auto" w:fill="C5E0B3" w:themeFill="accent6" w:themeFillTint="66"/>
          </w:tcPr>
          <w:p w14:paraId="39C13E96" w14:textId="77777777" w:rsidR="005261DB" w:rsidRDefault="005261DB" w:rsidP="00AB04F9">
            <w:r>
              <w:t>Number of pins</w:t>
            </w:r>
          </w:p>
        </w:tc>
        <w:tc>
          <w:tcPr>
            <w:tcW w:w="3067" w:type="dxa"/>
            <w:shd w:val="clear" w:color="auto" w:fill="C5E0B3" w:themeFill="accent6" w:themeFillTint="66"/>
          </w:tcPr>
          <w:p w14:paraId="458AC307" w14:textId="77777777" w:rsidR="005261DB" w:rsidRDefault="005261DB" w:rsidP="00AB04F9">
            <w:r>
              <w:t>Pin allocation</w:t>
            </w:r>
          </w:p>
        </w:tc>
      </w:tr>
      <w:tr w:rsidR="005261DB" w14:paraId="06F6ADDB" w14:textId="77777777" w:rsidTr="00AB04F9">
        <w:tc>
          <w:tcPr>
            <w:tcW w:w="2254" w:type="dxa"/>
            <w:shd w:val="clear" w:color="auto" w:fill="C5E0B3" w:themeFill="accent6" w:themeFillTint="66"/>
          </w:tcPr>
          <w:p w14:paraId="09EB169F" w14:textId="77777777" w:rsidR="005261DB" w:rsidRDefault="005261DB" w:rsidP="00AB04F9">
            <w:r>
              <w:t>Analogue</w:t>
            </w:r>
          </w:p>
        </w:tc>
        <w:tc>
          <w:tcPr>
            <w:tcW w:w="2419" w:type="dxa"/>
            <w:shd w:val="clear" w:color="auto" w:fill="F4B083" w:themeFill="accent2" w:themeFillTint="99"/>
          </w:tcPr>
          <w:p w14:paraId="1ACF785A" w14:textId="77777777" w:rsidR="005261DB" w:rsidRDefault="005261DB" w:rsidP="00AB04F9">
            <w:r>
              <w:t>Light sensor.</w:t>
            </w:r>
          </w:p>
          <w:p w14:paraId="2448DD14" w14:textId="77777777" w:rsidR="005261DB" w:rsidRDefault="005261DB" w:rsidP="00AB04F9">
            <w:r>
              <w:t>Wind direction sensor.</w:t>
            </w:r>
          </w:p>
          <w:p w14:paraId="1A560D94" w14:textId="77777777" w:rsidR="005261DB" w:rsidRDefault="005261DB" w:rsidP="00AB04F9">
            <w:r>
              <w:t>Temperature Sensor.</w:t>
            </w:r>
          </w:p>
          <w:p w14:paraId="72539AEA" w14:textId="77777777" w:rsidR="005261DB" w:rsidRDefault="005261DB" w:rsidP="00AB04F9"/>
        </w:tc>
        <w:tc>
          <w:tcPr>
            <w:tcW w:w="1276" w:type="dxa"/>
            <w:shd w:val="clear" w:color="auto" w:fill="F4B083" w:themeFill="accent2" w:themeFillTint="99"/>
          </w:tcPr>
          <w:p w14:paraId="0C6AED09" w14:textId="77777777" w:rsidR="005261DB" w:rsidRDefault="005261DB" w:rsidP="00AB04F9">
            <w:r>
              <w:t>3 Pins</w:t>
            </w:r>
          </w:p>
        </w:tc>
        <w:tc>
          <w:tcPr>
            <w:tcW w:w="3067" w:type="dxa"/>
            <w:shd w:val="clear" w:color="auto" w:fill="F4B083" w:themeFill="accent2" w:themeFillTint="99"/>
          </w:tcPr>
          <w:p w14:paraId="7D1426A4" w14:textId="77777777" w:rsidR="005261DB" w:rsidRDefault="005261DB" w:rsidP="00AB04F9">
            <w:r>
              <w:t>3 (A/D converters)</w:t>
            </w:r>
          </w:p>
          <w:p w14:paraId="091B6083" w14:textId="77777777" w:rsidR="005261DB" w:rsidRDefault="005261DB" w:rsidP="00AB04F9">
            <w:r>
              <w:t>Light Sensor x1</w:t>
            </w:r>
          </w:p>
          <w:p w14:paraId="7A5229AC" w14:textId="77777777" w:rsidR="005261DB" w:rsidRDefault="005261DB" w:rsidP="00AB04F9">
            <w:r>
              <w:t xml:space="preserve">Wind direction Sensor x1 </w:t>
            </w:r>
          </w:p>
          <w:p w14:paraId="3D15B281" w14:textId="77777777" w:rsidR="005261DB" w:rsidRDefault="005261DB" w:rsidP="00AB04F9">
            <w:r>
              <w:t>Temp. sensor x1</w:t>
            </w:r>
          </w:p>
          <w:p w14:paraId="046DE4FF" w14:textId="77777777" w:rsidR="005261DB" w:rsidRDefault="005261DB" w:rsidP="00AB04F9"/>
        </w:tc>
      </w:tr>
      <w:tr w:rsidR="005261DB" w14:paraId="2FB1FF00" w14:textId="77777777" w:rsidTr="00AB04F9">
        <w:tc>
          <w:tcPr>
            <w:tcW w:w="2254" w:type="dxa"/>
            <w:shd w:val="clear" w:color="auto" w:fill="C5E0B3" w:themeFill="accent6" w:themeFillTint="66"/>
          </w:tcPr>
          <w:p w14:paraId="40786C45" w14:textId="77777777" w:rsidR="005261DB" w:rsidRDefault="005261DB" w:rsidP="00AB04F9">
            <w:r>
              <w:t>Digital (Excluding data transfer protocols)</w:t>
            </w:r>
          </w:p>
        </w:tc>
        <w:tc>
          <w:tcPr>
            <w:tcW w:w="2419" w:type="dxa"/>
            <w:shd w:val="clear" w:color="auto" w:fill="F4B083" w:themeFill="accent2" w:themeFillTint="99"/>
          </w:tcPr>
          <w:p w14:paraId="66DE785E" w14:textId="77777777" w:rsidR="005261DB" w:rsidRDefault="005261DB" w:rsidP="00AB04F9">
            <w:r>
              <w:t>LED.</w:t>
            </w:r>
          </w:p>
          <w:p w14:paraId="7FBC9E2A" w14:textId="77777777" w:rsidR="005261DB" w:rsidRDefault="005261DB" w:rsidP="00AB04F9">
            <w:r>
              <w:t>Start button.</w:t>
            </w:r>
          </w:p>
          <w:p w14:paraId="020CA04E" w14:textId="77777777" w:rsidR="005261DB" w:rsidRDefault="005261DB" w:rsidP="00AB04F9">
            <w:r>
              <w:t>Wind speed sensor.</w:t>
            </w:r>
          </w:p>
          <w:p w14:paraId="396E8B4E" w14:textId="77777777" w:rsidR="005261DB" w:rsidRDefault="005261DB" w:rsidP="00AB04F9">
            <w:r>
              <w:t>Humidity sensor.</w:t>
            </w:r>
          </w:p>
          <w:p w14:paraId="60E3074D" w14:textId="77777777" w:rsidR="005261DB" w:rsidRDefault="005261DB" w:rsidP="00AB04F9">
            <w:r>
              <w:t>Ultrasonic sensor.</w:t>
            </w:r>
          </w:p>
          <w:p w14:paraId="009C0F43" w14:textId="77777777" w:rsidR="005261DB" w:rsidRDefault="005261DB" w:rsidP="00AB04F9"/>
        </w:tc>
        <w:tc>
          <w:tcPr>
            <w:tcW w:w="1276" w:type="dxa"/>
            <w:shd w:val="clear" w:color="auto" w:fill="F4B083" w:themeFill="accent2" w:themeFillTint="99"/>
          </w:tcPr>
          <w:p w14:paraId="7E021B3C" w14:textId="77777777" w:rsidR="005261DB" w:rsidRDefault="005261DB" w:rsidP="00AB04F9">
            <w:r>
              <w:t>6 Pins</w:t>
            </w:r>
          </w:p>
        </w:tc>
        <w:tc>
          <w:tcPr>
            <w:tcW w:w="3067" w:type="dxa"/>
            <w:shd w:val="clear" w:color="auto" w:fill="F4B083" w:themeFill="accent2" w:themeFillTint="99"/>
          </w:tcPr>
          <w:p w14:paraId="31DBB8D9" w14:textId="77777777" w:rsidR="005261DB" w:rsidRDefault="005261DB" w:rsidP="00AB04F9">
            <w:r>
              <w:t>1 (Power supply)</w:t>
            </w:r>
          </w:p>
          <w:p w14:paraId="554F1900" w14:textId="77777777" w:rsidR="005261DB" w:rsidRDefault="005261DB" w:rsidP="00AB04F9">
            <w:r>
              <w:t>1 (Pin connection)</w:t>
            </w:r>
          </w:p>
          <w:p w14:paraId="567EE95E" w14:textId="77777777" w:rsidR="005261DB" w:rsidRDefault="005261DB" w:rsidP="00AB04F9">
            <w:r>
              <w:t>1 (External interrupt)</w:t>
            </w:r>
          </w:p>
          <w:p w14:paraId="5DCBA937" w14:textId="77777777" w:rsidR="005261DB" w:rsidRDefault="005261DB" w:rsidP="00AB04F9">
            <w:r>
              <w:t>1 (Pin connection)</w:t>
            </w:r>
          </w:p>
          <w:p w14:paraId="69279CA9" w14:textId="77777777" w:rsidR="005261DB" w:rsidRDefault="005261DB" w:rsidP="00AB04F9">
            <w:r>
              <w:t>1 (CPP)</w:t>
            </w:r>
          </w:p>
        </w:tc>
      </w:tr>
      <w:tr w:rsidR="005261DB" w14:paraId="51B84CF3" w14:textId="77777777" w:rsidTr="00AB04F9">
        <w:tc>
          <w:tcPr>
            <w:tcW w:w="2254" w:type="dxa"/>
            <w:shd w:val="clear" w:color="auto" w:fill="C5E0B3" w:themeFill="accent6" w:themeFillTint="66"/>
          </w:tcPr>
          <w:p w14:paraId="5A90634A" w14:textId="77777777" w:rsidR="005261DB" w:rsidRDefault="005261DB" w:rsidP="00AB04F9">
            <w:r>
              <w:t>USB</w:t>
            </w:r>
          </w:p>
        </w:tc>
        <w:tc>
          <w:tcPr>
            <w:tcW w:w="2419" w:type="dxa"/>
            <w:shd w:val="clear" w:color="auto" w:fill="F4B083" w:themeFill="accent2" w:themeFillTint="99"/>
          </w:tcPr>
          <w:p w14:paraId="703DE1E0" w14:textId="77777777" w:rsidR="005261DB" w:rsidRDefault="005261DB" w:rsidP="00AB04F9">
            <w:r>
              <w:t>USB module</w:t>
            </w:r>
          </w:p>
        </w:tc>
        <w:tc>
          <w:tcPr>
            <w:tcW w:w="1276" w:type="dxa"/>
            <w:shd w:val="clear" w:color="auto" w:fill="F4B083" w:themeFill="accent2" w:themeFillTint="99"/>
          </w:tcPr>
          <w:p w14:paraId="110F3FF8" w14:textId="77777777" w:rsidR="005261DB" w:rsidRDefault="005261DB" w:rsidP="00AB04F9">
            <w:r>
              <w:t>2 Pins</w:t>
            </w:r>
          </w:p>
        </w:tc>
        <w:tc>
          <w:tcPr>
            <w:tcW w:w="3067" w:type="dxa"/>
            <w:shd w:val="clear" w:color="auto" w:fill="F4B083" w:themeFill="accent2" w:themeFillTint="99"/>
          </w:tcPr>
          <w:p w14:paraId="1115CEA9" w14:textId="77777777" w:rsidR="005261DB" w:rsidRDefault="005261DB" w:rsidP="00AB04F9">
            <w:r>
              <w:t>2 (USB data ports)</w:t>
            </w:r>
          </w:p>
          <w:p w14:paraId="0CA5DA67" w14:textId="77777777" w:rsidR="005261DB" w:rsidRDefault="005261DB" w:rsidP="00AB04F9"/>
        </w:tc>
      </w:tr>
      <w:tr w:rsidR="005261DB" w14:paraId="0C2ED23D" w14:textId="77777777" w:rsidTr="00AB04F9">
        <w:tc>
          <w:tcPr>
            <w:tcW w:w="2254" w:type="dxa"/>
            <w:shd w:val="clear" w:color="auto" w:fill="C5E0B3" w:themeFill="accent6" w:themeFillTint="66"/>
          </w:tcPr>
          <w:p w14:paraId="266CF493" w14:textId="77777777" w:rsidR="005261DB" w:rsidRDefault="005261DB" w:rsidP="00AB04F9">
            <w:r>
              <w:t>SPI</w:t>
            </w:r>
          </w:p>
        </w:tc>
        <w:tc>
          <w:tcPr>
            <w:tcW w:w="2419" w:type="dxa"/>
            <w:shd w:val="clear" w:color="auto" w:fill="F4B083" w:themeFill="accent2" w:themeFillTint="99"/>
          </w:tcPr>
          <w:p w14:paraId="3CEF6D44" w14:textId="77777777" w:rsidR="005261DB" w:rsidRDefault="005261DB" w:rsidP="00AB04F9">
            <w:r>
              <w:t>SD card</w:t>
            </w:r>
          </w:p>
        </w:tc>
        <w:tc>
          <w:tcPr>
            <w:tcW w:w="1276" w:type="dxa"/>
            <w:shd w:val="clear" w:color="auto" w:fill="F4B083" w:themeFill="accent2" w:themeFillTint="99"/>
          </w:tcPr>
          <w:p w14:paraId="483F9694" w14:textId="77777777" w:rsidR="005261DB" w:rsidRDefault="005261DB" w:rsidP="00AB04F9">
            <w:r>
              <w:t>4 Pins</w:t>
            </w:r>
          </w:p>
        </w:tc>
        <w:tc>
          <w:tcPr>
            <w:tcW w:w="3067" w:type="dxa"/>
            <w:shd w:val="clear" w:color="auto" w:fill="F4B083" w:themeFill="accent2" w:themeFillTint="99"/>
          </w:tcPr>
          <w:p w14:paraId="4A80938A" w14:textId="77777777" w:rsidR="005261DB" w:rsidRDefault="005261DB" w:rsidP="00AB04F9">
            <w:r>
              <w:t>4 (SPI connections)</w:t>
            </w:r>
          </w:p>
          <w:p w14:paraId="41A904ED" w14:textId="77777777" w:rsidR="005261DB" w:rsidRDefault="005261DB" w:rsidP="00AB04F9"/>
        </w:tc>
      </w:tr>
      <w:tr w:rsidR="005261DB" w14:paraId="2BBD31AC" w14:textId="77777777" w:rsidTr="00AB04F9">
        <w:tc>
          <w:tcPr>
            <w:tcW w:w="2254" w:type="dxa"/>
            <w:shd w:val="clear" w:color="auto" w:fill="C5E0B3" w:themeFill="accent6" w:themeFillTint="66"/>
          </w:tcPr>
          <w:p w14:paraId="7B443557" w14:textId="77777777" w:rsidR="005261DB" w:rsidRDefault="005261DB" w:rsidP="00AB04F9">
            <w:r>
              <w:t>UART</w:t>
            </w:r>
          </w:p>
        </w:tc>
        <w:tc>
          <w:tcPr>
            <w:tcW w:w="2419" w:type="dxa"/>
            <w:shd w:val="clear" w:color="auto" w:fill="F4B083" w:themeFill="accent2" w:themeFillTint="99"/>
          </w:tcPr>
          <w:p w14:paraId="02BF39E1" w14:textId="464E496E" w:rsidR="005261DB" w:rsidRDefault="005261DB" w:rsidP="00AB04F9">
            <w:r>
              <w:t xml:space="preserve">GPS </w:t>
            </w:r>
            <w:r w:rsidR="00522EBA">
              <w:t>module</w:t>
            </w:r>
          </w:p>
        </w:tc>
        <w:tc>
          <w:tcPr>
            <w:tcW w:w="1276" w:type="dxa"/>
            <w:shd w:val="clear" w:color="auto" w:fill="F4B083" w:themeFill="accent2" w:themeFillTint="99"/>
          </w:tcPr>
          <w:p w14:paraId="7D1C162C" w14:textId="77777777" w:rsidR="005261DB" w:rsidRDefault="005261DB" w:rsidP="00AB04F9">
            <w:r>
              <w:t>4 Pins</w:t>
            </w:r>
          </w:p>
        </w:tc>
        <w:tc>
          <w:tcPr>
            <w:tcW w:w="3067" w:type="dxa"/>
            <w:shd w:val="clear" w:color="auto" w:fill="F4B083" w:themeFill="accent2" w:themeFillTint="99"/>
          </w:tcPr>
          <w:p w14:paraId="398B80FC" w14:textId="77777777" w:rsidR="005261DB" w:rsidRDefault="005261DB" w:rsidP="00AB04F9">
            <w:r>
              <w:t>4 (UART connections)</w:t>
            </w:r>
          </w:p>
          <w:p w14:paraId="37E01CCA" w14:textId="77777777" w:rsidR="005261DB" w:rsidRDefault="005261DB" w:rsidP="00AB04F9"/>
        </w:tc>
      </w:tr>
    </w:tbl>
    <w:p w14:paraId="2E478803" w14:textId="77777777" w:rsidR="0091096E" w:rsidRDefault="0091096E" w:rsidP="005261DB"/>
    <w:p w14:paraId="04C24CF1" w14:textId="77777777" w:rsidR="0091096E" w:rsidRDefault="0091096E">
      <w:r>
        <w:br w:type="page"/>
      </w:r>
    </w:p>
    <w:p w14:paraId="1427677B" w14:textId="0939AD84" w:rsidR="005261DB" w:rsidRDefault="007A3E0F" w:rsidP="007038CF">
      <w:pPr>
        <w:pStyle w:val="Heading2"/>
      </w:pPr>
      <w:bookmarkStart w:id="4" w:name="_Toc47536063"/>
      <w:r>
        <w:lastRenderedPageBreak/>
        <w:t>Task 3</w:t>
      </w:r>
      <w:r w:rsidR="00047FD6">
        <w:t>: Microcontroller</w:t>
      </w:r>
      <w:bookmarkEnd w:id="4"/>
    </w:p>
    <w:p w14:paraId="784F2D7B" w14:textId="2FC7EBCB" w:rsidR="007A3E0F" w:rsidRDefault="007A3E0F" w:rsidP="005261DB">
      <w:r>
        <w:t>Once the components have been identified with what signal type</w:t>
      </w:r>
      <w:r w:rsidR="00AE048F">
        <w:t xml:space="preserve"> is produced</w:t>
      </w:r>
      <w:r>
        <w:t xml:space="preserve"> and interface they use, the paramotors of</w:t>
      </w:r>
      <w:r w:rsidR="00AE048F">
        <w:t xml:space="preserve"> a microcontroller can be selected based on the scope/specifications established.</w:t>
      </w:r>
    </w:p>
    <w:tbl>
      <w:tblPr>
        <w:tblStyle w:val="TableGrid"/>
        <w:tblW w:w="8926" w:type="dxa"/>
        <w:tblLook w:val="04A0" w:firstRow="1" w:lastRow="0" w:firstColumn="1" w:lastColumn="0" w:noHBand="0" w:noVBand="1"/>
      </w:tblPr>
      <w:tblGrid>
        <w:gridCol w:w="4248"/>
        <w:gridCol w:w="4678"/>
      </w:tblGrid>
      <w:tr w:rsidR="005261DB" w14:paraId="0683C669" w14:textId="77777777" w:rsidTr="00AB04F9">
        <w:tc>
          <w:tcPr>
            <w:tcW w:w="4248" w:type="dxa"/>
            <w:shd w:val="clear" w:color="auto" w:fill="FFE599" w:themeFill="accent4" w:themeFillTint="66"/>
          </w:tcPr>
          <w:p w14:paraId="46B9A4E9" w14:textId="77777777" w:rsidR="005261DB" w:rsidRDefault="005261DB" w:rsidP="00AB04F9">
            <w:r>
              <w:t>Specification</w:t>
            </w:r>
          </w:p>
        </w:tc>
        <w:tc>
          <w:tcPr>
            <w:tcW w:w="4678" w:type="dxa"/>
            <w:shd w:val="clear" w:color="auto" w:fill="FFE599" w:themeFill="accent4" w:themeFillTint="66"/>
          </w:tcPr>
          <w:p w14:paraId="5AF86692" w14:textId="77777777" w:rsidR="005261DB" w:rsidRDefault="005261DB" w:rsidP="00AB04F9">
            <w:r>
              <w:t>Value/Quantity</w:t>
            </w:r>
          </w:p>
        </w:tc>
      </w:tr>
      <w:tr w:rsidR="005261DB" w14:paraId="1C4C994E" w14:textId="77777777" w:rsidTr="00AB04F9">
        <w:trPr>
          <w:trHeight w:val="340"/>
        </w:trPr>
        <w:tc>
          <w:tcPr>
            <w:tcW w:w="4248" w:type="dxa"/>
            <w:shd w:val="clear" w:color="auto" w:fill="FFE599" w:themeFill="accent4" w:themeFillTint="66"/>
            <w:vAlign w:val="center"/>
          </w:tcPr>
          <w:p w14:paraId="085F55AE" w14:textId="77777777" w:rsidR="005261DB" w:rsidRDefault="005261DB" w:rsidP="00AB04F9">
            <w:r>
              <w:t>Analogue.</w:t>
            </w:r>
          </w:p>
        </w:tc>
        <w:tc>
          <w:tcPr>
            <w:tcW w:w="4678" w:type="dxa"/>
            <w:shd w:val="clear" w:color="auto" w:fill="F4B083" w:themeFill="accent2" w:themeFillTint="99"/>
            <w:vAlign w:val="center"/>
          </w:tcPr>
          <w:p w14:paraId="4C66BC24" w14:textId="77777777" w:rsidR="005261DB" w:rsidRDefault="005261DB" w:rsidP="00AB04F9">
            <w:pPr>
              <w:jc w:val="center"/>
            </w:pPr>
            <w:r>
              <w:t>3 pins</w:t>
            </w:r>
          </w:p>
        </w:tc>
      </w:tr>
      <w:tr w:rsidR="005261DB" w14:paraId="2D20B11F" w14:textId="77777777" w:rsidTr="00AB04F9">
        <w:trPr>
          <w:trHeight w:val="340"/>
        </w:trPr>
        <w:tc>
          <w:tcPr>
            <w:tcW w:w="4248" w:type="dxa"/>
            <w:shd w:val="clear" w:color="auto" w:fill="FFE599" w:themeFill="accent4" w:themeFillTint="66"/>
            <w:vAlign w:val="center"/>
          </w:tcPr>
          <w:p w14:paraId="41A21236" w14:textId="77777777" w:rsidR="005261DB" w:rsidRDefault="005261DB" w:rsidP="00AB04F9">
            <w:r>
              <w:t>Digital.</w:t>
            </w:r>
          </w:p>
        </w:tc>
        <w:tc>
          <w:tcPr>
            <w:tcW w:w="4678" w:type="dxa"/>
            <w:shd w:val="clear" w:color="auto" w:fill="F4B083" w:themeFill="accent2" w:themeFillTint="99"/>
            <w:vAlign w:val="center"/>
          </w:tcPr>
          <w:p w14:paraId="01A18966" w14:textId="77777777" w:rsidR="005261DB" w:rsidRDefault="005261DB" w:rsidP="00AB04F9">
            <w:pPr>
              <w:jc w:val="center"/>
            </w:pPr>
            <w:r>
              <w:t>16 pins</w:t>
            </w:r>
          </w:p>
        </w:tc>
      </w:tr>
      <w:tr w:rsidR="005261DB" w14:paraId="618BE2F6" w14:textId="77777777" w:rsidTr="00AB04F9">
        <w:trPr>
          <w:trHeight w:val="340"/>
        </w:trPr>
        <w:tc>
          <w:tcPr>
            <w:tcW w:w="4248" w:type="dxa"/>
            <w:shd w:val="clear" w:color="auto" w:fill="FFE599" w:themeFill="accent4" w:themeFillTint="66"/>
            <w:vAlign w:val="center"/>
          </w:tcPr>
          <w:p w14:paraId="5A37CC66" w14:textId="77777777" w:rsidR="005261DB" w:rsidRDefault="005261DB" w:rsidP="00AB04F9">
            <w:r>
              <w:t>Minimum pin count.</w:t>
            </w:r>
          </w:p>
        </w:tc>
        <w:tc>
          <w:tcPr>
            <w:tcW w:w="4678" w:type="dxa"/>
            <w:shd w:val="clear" w:color="auto" w:fill="F4B083" w:themeFill="accent2" w:themeFillTint="99"/>
            <w:vAlign w:val="center"/>
          </w:tcPr>
          <w:p w14:paraId="29A95E1A" w14:textId="77777777" w:rsidR="005261DB" w:rsidRDefault="005261DB" w:rsidP="00AB04F9">
            <w:pPr>
              <w:jc w:val="center"/>
            </w:pPr>
            <w:r>
              <w:t>20 Pins</w:t>
            </w:r>
          </w:p>
        </w:tc>
      </w:tr>
      <w:tr w:rsidR="005261DB" w14:paraId="09F707BE" w14:textId="77777777" w:rsidTr="00AB04F9">
        <w:trPr>
          <w:trHeight w:val="340"/>
        </w:trPr>
        <w:tc>
          <w:tcPr>
            <w:tcW w:w="4248" w:type="dxa"/>
            <w:shd w:val="clear" w:color="auto" w:fill="FFE599" w:themeFill="accent4" w:themeFillTint="66"/>
            <w:vAlign w:val="center"/>
          </w:tcPr>
          <w:p w14:paraId="4E8ED733" w14:textId="77777777" w:rsidR="005261DB" w:rsidRDefault="005261DB" w:rsidP="00AB04F9">
            <w:r>
              <w:t>Clock speed.</w:t>
            </w:r>
          </w:p>
        </w:tc>
        <w:tc>
          <w:tcPr>
            <w:tcW w:w="4678" w:type="dxa"/>
            <w:shd w:val="clear" w:color="auto" w:fill="F4B083" w:themeFill="accent2" w:themeFillTint="99"/>
            <w:vAlign w:val="center"/>
          </w:tcPr>
          <w:p w14:paraId="58E2A594" w14:textId="77777777" w:rsidR="005261DB" w:rsidRDefault="005261DB" w:rsidP="00AB04F9">
            <w:pPr>
              <w:jc w:val="center"/>
            </w:pPr>
            <w:r>
              <w:t>16 KHz</w:t>
            </w:r>
          </w:p>
        </w:tc>
      </w:tr>
      <w:tr w:rsidR="005261DB" w14:paraId="40317796" w14:textId="77777777" w:rsidTr="00AB04F9">
        <w:trPr>
          <w:trHeight w:val="340"/>
        </w:trPr>
        <w:tc>
          <w:tcPr>
            <w:tcW w:w="4248" w:type="dxa"/>
            <w:shd w:val="clear" w:color="auto" w:fill="FFE599" w:themeFill="accent4" w:themeFillTint="66"/>
            <w:vAlign w:val="center"/>
          </w:tcPr>
          <w:p w14:paraId="64F0C9DB" w14:textId="77777777" w:rsidR="005261DB" w:rsidRDefault="005261DB" w:rsidP="00AB04F9">
            <w:r>
              <w:t>Program memory.</w:t>
            </w:r>
          </w:p>
        </w:tc>
        <w:tc>
          <w:tcPr>
            <w:tcW w:w="4678" w:type="dxa"/>
            <w:shd w:val="clear" w:color="auto" w:fill="F4B083" w:themeFill="accent2" w:themeFillTint="99"/>
            <w:vAlign w:val="center"/>
          </w:tcPr>
          <w:p w14:paraId="047CBB7E" w14:textId="77777777" w:rsidR="005261DB" w:rsidRDefault="005261DB" w:rsidP="00AB04F9">
            <w:pPr>
              <w:jc w:val="center"/>
            </w:pPr>
            <w:r>
              <w:t>28 – 125 KB</w:t>
            </w:r>
          </w:p>
        </w:tc>
      </w:tr>
      <w:tr w:rsidR="005261DB" w14:paraId="19D5DE96" w14:textId="77777777" w:rsidTr="00AB04F9">
        <w:trPr>
          <w:trHeight w:val="340"/>
        </w:trPr>
        <w:tc>
          <w:tcPr>
            <w:tcW w:w="4248" w:type="dxa"/>
            <w:shd w:val="clear" w:color="auto" w:fill="FFE599" w:themeFill="accent4" w:themeFillTint="66"/>
            <w:vAlign w:val="center"/>
          </w:tcPr>
          <w:p w14:paraId="44C592C7" w14:textId="77777777" w:rsidR="005261DB" w:rsidRDefault="005261DB" w:rsidP="00AB04F9">
            <w:r>
              <w:t>SRAM</w:t>
            </w:r>
          </w:p>
        </w:tc>
        <w:tc>
          <w:tcPr>
            <w:tcW w:w="4678" w:type="dxa"/>
            <w:shd w:val="clear" w:color="auto" w:fill="F4B083" w:themeFill="accent2" w:themeFillTint="99"/>
            <w:vAlign w:val="center"/>
          </w:tcPr>
          <w:p w14:paraId="6A9CBB99" w14:textId="77777777" w:rsidR="005261DB" w:rsidRDefault="005261DB" w:rsidP="00AB04F9">
            <w:pPr>
              <w:jc w:val="center"/>
            </w:pPr>
            <w:r>
              <w:t>500 (0.5) Bytes</w:t>
            </w:r>
          </w:p>
        </w:tc>
      </w:tr>
      <w:tr w:rsidR="005261DB" w14:paraId="20AA1865" w14:textId="77777777" w:rsidTr="00AB04F9">
        <w:trPr>
          <w:trHeight w:val="340"/>
        </w:trPr>
        <w:tc>
          <w:tcPr>
            <w:tcW w:w="4248" w:type="dxa"/>
            <w:shd w:val="clear" w:color="auto" w:fill="FFE599" w:themeFill="accent4" w:themeFillTint="66"/>
            <w:vAlign w:val="center"/>
          </w:tcPr>
          <w:p w14:paraId="3CC8D997" w14:textId="77777777" w:rsidR="005261DB" w:rsidRDefault="005261DB" w:rsidP="00AB04F9">
            <w:r>
              <w:t>Analogue to digital converter (A/D) (Minimum).</w:t>
            </w:r>
          </w:p>
        </w:tc>
        <w:tc>
          <w:tcPr>
            <w:tcW w:w="4678" w:type="dxa"/>
            <w:shd w:val="clear" w:color="auto" w:fill="F4B083" w:themeFill="accent2" w:themeFillTint="99"/>
            <w:vAlign w:val="center"/>
          </w:tcPr>
          <w:p w14:paraId="00503912" w14:textId="77777777" w:rsidR="005261DB" w:rsidRDefault="005261DB" w:rsidP="00AB04F9">
            <w:pPr>
              <w:jc w:val="center"/>
            </w:pPr>
            <w:r>
              <w:t>3</w:t>
            </w:r>
          </w:p>
        </w:tc>
      </w:tr>
      <w:tr w:rsidR="005261DB" w14:paraId="619FD2C0" w14:textId="77777777" w:rsidTr="00AB04F9">
        <w:trPr>
          <w:trHeight w:val="340"/>
        </w:trPr>
        <w:tc>
          <w:tcPr>
            <w:tcW w:w="4248" w:type="dxa"/>
            <w:shd w:val="clear" w:color="auto" w:fill="FFE599" w:themeFill="accent4" w:themeFillTint="66"/>
            <w:vAlign w:val="center"/>
          </w:tcPr>
          <w:p w14:paraId="38769EA7" w14:textId="77777777" w:rsidR="005261DB" w:rsidRDefault="005261DB" w:rsidP="00AB04F9">
            <w:r>
              <w:t>Timers/Counters (Minimum).</w:t>
            </w:r>
          </w:p>
        </w:tc>
        <w:tc>
          <w:tcPr>
            <w:tcW w:w="4678" w:type="dxa"/>
            <w:shd w:val="clear" w:color="auto" w:fill="F4B083" w:themeFill="accent2" w:themeFillTint="99"/>
            <w:vAlign w:val="center"/>
          </w:tcPr>
          <w:p w14:paraId="39B14B3A" w14:textId="77777777" w:rsidR="005261DB" w:rsidRDefault="005261DB" w:rsidP="00AB04F9">
            <w:pPr>
              <w:jc w:val="center"/>
            </w:pPr>
            <w:r>
              <w:t>2</w:t>
            </w:r>
          </w:p>
        </w:tc>
      </w:tr>
      <w:tr w:rsidR="005261DB" w14:paraId="70422D13" w14:textId="77777777" w:rsidTr="00AB04F9">
        <w:trPr>
          <w:trHeight w:val="340"/>
        </w:trPr>
        <w:tc>
          <w:tcPr>
            <w:tcW w:w="4248" w:type="dxa"/>
            <w:shd w:val="clear" w:color="auto" w:fill="FFE599" w:themeFill="accent4" w:themeFillTint="66"/>
            <w:vAlign w:val="center"/>
          </w:tcPr>
          <w:p w14:paraId="4B64F20E" w14:textId="77777777" w:rsidR="005261DB" w:rsidRDefault="005261DB" w:rsidP="00AB04F9">
            <w:r>
              <w:t>CPP</w:t>
            </w:r>
          </w:p>
        </w:tc>
        <w:tc>
          <w:tcPr>
            <w:tcW w:w="4678" w:type="dxa"/>
            <w:shd w:val="clear" w:color="auto" w:fill="F4B083" w:themeFill="accent2" w:themeFillTint="99"/>
            <w:vAlign w:val="center"/>
          </w:tcPr>
          <w:p w14:paraId="7AA6E8E9" w14:textId="77777777" w:rsidR="005261DB" w:rsidRDefault="005261DB" w:rsidP="00AB04F9">
            <w:pPr>
              <w:jc w:val="center"/>
            </w:pPr>
            <w:r>
              <w:t>1</w:t>
            </w:r>
          </w:p>
        </w:tc>
      </w:tr>
      <w:tr w:rsidR="005261DB" w14:paraId="32A855E1" w14:textId="77777777" w:rsidTr="00AB04F9">
        <w:trPr>
          <w:trHeight w:val="340"/>
        </w:trPr>
        <w:tc>
          <w:tcPr>
            <w:tcW w:w="4248" w:type="dxa"/>
            <w:shd w:val="clear" w:color="auto" w:fill="FFE599" w:themeFill="accent4" w:themeFillTint="66"/>
            <w:vAlign w:val="center"/>
          </w:tcPr>
          <w:p w14:paraId="35C82A9D" w14:textId="77777777" w:rsidR="005261DB" w:rsidRDefault="005261DB" w:rsidP="00AB04F9">
            <w:r>
              <w:t>External interrupts (Minimum).</w:t>
            </w:r>
          </w:p>
        </w:tc>
        <w:tc>
          <w:tcPr>
            <w:tcW w:w="4678" w:type="dxa"/>
            <w:shd w:val="clear" w:color="auto" w:fill="F4B083" w:themeFill="accent2" w:themeFillTint="99"/>
            <w:vAlign w:val="center"/>
          </w:tcPr>
          <w:p w14:paraId="5B17947D" w14:textId="77777777" w:rsidR="005261DB" w:rsidRDefault="005261DB" w:rsidP="00AB04F9">
            <w:pPr>
              <w:jc w:val="center"/>
            </w:pPr>
            <w:r>
              <w:t>1</w:t>
            </w:r>
          </w:p>
        </w:tc>
      </w:tr>
      <w:tr w:rsidR="005261DB" w14:paraId="5486E0BA" w14:textId="77777777" w:rsidTr="00AB04F9">
        <w:trPr>
          <w:trHeight w:val="340"/>
        </w:trPr>
        <w:tc>
          <w:tcPr>
            <w:tcW w:w="4248" w:type="dxa"/>
            <w:tcBorders>
              <w:top w:val="nil"/>
              <w:left w:val="single" w:sz="6" w:space="0" w:color="auto"/>
              <w:bottom w:val="single" w:sz="4" w:space="0" w:color="auto"/>
              <w:right w:val="single" w:sz="6" w:space="0" w:color="auto"/>
            </w:tcBorders>
            <w:shd w:val="clear" w:color="auto" w:fill="FFE599" w:themeFill="accent4" w:themeFillTint="66"/>
          </w:tcPr>
          <w:p w14:paraId="7EF363BD" w14:textId="77777777" w:rsidR="005261DB" w:rsidRDefault="005261DB" w:rsidP="00AB04F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USB compatibility (Minimum)</w:t>
            </w:r>
            <w:r>
              <w:rPr>
                <w:rStyle w:val="eop"/>
                <w:rFonts w:ascii="Calibri" w:hAnsi="Calibri" w:cs="Calibri"/>
                <w:sz w:val="22"/>
                <w:szCs w:val="22"/>
              </w:rPr>
              <w:t> </w:t>
            </w:r>
          </w:p>
        </w:tc>
        <w:tc>
          <w:tcPr>
            <w:tcW w:w="4678" w:type="dxa"/>
            <w:shd w:val="clear" w:color="auto" w:fill="F4B083" w:themeFill="accent2" w:themeFillTint="99"/>
            <w:vAlign w:val="center"/>
          </w:tcPr>
          <w:p w14:paraId="5A46430B" w14:textId="77777777" w:rsidR="005261DB" w:rsidRDefault="005261DB" w:rsidP="00AB04F9">
            <w:pPr>
              <w:jc w:val="center"/>
            </w:pPr>
            <w:r>
              <w:t>1</w:t>
            </w:r>
          </w:p>
        </w:tc>
      </w:tr>
      <w:tr w:rsidR="005261DB" w14:paraId="2261F88C" w14:textId="77777777" w:rsidTr="00AB04F9">
        <w:trPr>
          <w:trHeight w:val="340"/>
        </w:trPr>
        <w:tc>
          <w:tcPr>
            <w:tcW w:w="4248" w:type="dxa"/>
            <w:tcBorders>
              <w:top w:val="single" w:sz="4" w:space="0" w:color="auto"/>
              <w:left w:val="single" w:sz="4" w:space="0" w:color="auto"/>
              <w:bottom w:val="single" w:sz="4" w:space="0" w:color="auto"/>
              <w:right w:val="single" w:sz="4" w:space="0" w:color="auto"/>
            </w:tcBorders>
            <w:shd w:val="clear" w:color="auto" w:fill="FFE599" w:themeFill="accent4" w:themeFillTint="66"/>
          </w:tcPr>
          <w:p w14:paraId="55681058" w14:textId="77777777" w:rsidR="005261DB" w:rsidRDefault="005261DB" w:rsidP="00AB04F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Serial peripheral interface.</w:t>
            </w:r>
            <w:r>
              <w:rPr>
                <w:rStyle w:val="eop"/>
                <w:rFonts w:ascii="Calibri" w:hAnsi="Calibri" w:cs="Calibri"/>
                <w:sz w:val="22"/>
                <w:szCs w:val="22"/>
              </w:rPr>
              <w:t> </w:t>
            </w:r>
          </w:p>
        </w:tc>
        <w:tc>
          <w:tcPr>
            <w:tcW w:w="4678" w:type="dxa"/>
            <w:tcBorders>
              <w:left w:val="single" w:sz="4" w:space="0" w:color="auto"/>
            </w:tcBorders>
            <w:shd w:val="clear" w:color="auto" w:fill="F4B083" w:themeFill="accent2" w:themeFillTint="99"/>
            <w:vAlign w:val="center"/>
          </w:tcPr>
          <w:p w14:paraId="1447D278" w14:textId="77777777" w:rsidR="005261DB" w:rsidRDefault="005261DB" w:rsidP="00AB04F9">
            <w:pPr>
              <w:jc w:val="center"/>
            </w:pPr>
            <w:r>
              <w:t>1</w:t>
            </w:r>
          </w:p>
        </w:tc>
      </w:tr>
      <w:tr w:rsidR="005261DB" w14:paraId="176CF789" w14:textId="77777777" w:rsidTr="00AB04F9">
        <w:trPr>
          <w:trHeight w:val="340"/>
        </w:trPr>
        <w:tc>
          <w:tcPr>
            <w:tcW w:w="4248" w:type="dxa"/>
            <w:tcBorders>
              <w:top w:val="single" w:sz="4" w:space="0" w:color="auto"/>
              <w:left w:val="single" w:sz="4" w:space="0" w:color="auto"/>
              <w:bottom w:val="single" w:sz="4" w:space="0" w:color="auto"/>
              <w:right w:val="single" w:sz="4" w:space="0" w:color="auto"/>
            </w:tcBorders>
            <w:shd w:val="clear" w:color="auto" w:fill="FFE599" w:themeFill="accent4" w:themeFillTint="66"/>
          </w:tcPr>
          <w:p w14:paraId="2388DA1E" w14:textId="77777777" w:rsidR="005261DB" w:rsidRPr="006670FD" w:rsidRDefault="005261DB" w:rsidP="00AB04F9">
            <w:pPr>
              <w:pStyle w:val="paragraph"/>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sz w:val="22"/>
                <w:szCs w:val="22"/>
              </w:rPr>
              <w:t xml:space="preserve">Universal </w:t>
            </w:r>
            <w:r w:rsidRPr="00791836">
              <w:rPr>
                <w:rStyle w:val="normaltextrun"/>
                <w:rFonts w:ascii="Calibri" w:hAnsi="Calibri" w:cs="Calibri"/>
                <w:sz w:val="22"/>
                <w:szCs w:val="22"/>
              </w:rPr>
              <w:t xml:space="preserve">asynchronous </w:t>
            </w:r>
            <w:r>
              <w:rPr>
                <w:rStyle w:val="normaltextrun"/>
                <w:rFonts w:ascii="Calibri" w:hAnsi="Calibri" w:cs="Calibri"/>
                <w:sz w:val="22"/>
                <w:szCs w:val="22"/>
              </w:rPr>
              <w:t>receiver transmitter</w:t>
            </w:r>
          </w:p>
        </w:tc>
        <w:tc>
          <w:tcPr>
            <w:tcW w:w="4678" w:type="dxa"/>
            <w:tcBorders>
              <w:left w:val="single" w:sz="4" w:space="0" w:color="auto"/>
            </w:tcBorders>
            <w:shd w:val="clear" w:color="auto" w:fill="F4B083" w:themeFill="accent2" w:themeFillTint="99"/>
            <w:vAlign w:val="center"/>
          </w:tcPr>
          <w:p w14:paraId="542480C5" w14:textId="77777777" w:rsidR="005261DB" w:rsidRDefault="005261DB" w:rsidP="00AB04F9">
            <w:pPr>
              <w:jc w:val="center"/>
            </w:pPr>
            <w:r>
              <w:t>1</w:t>
            </w:r>
          </w:p>
        </w:tc>
      </w:tr>
    </w:tbl>
    <w:p w14:paraId="4A6100CF" w14:textId="77777777" w:rsidR="005261DB" w:rsidRDefault="005261DB" w:rsidP="005261DB">
      <w:r>
        <w:t xml:space="preserve">Table final evaluation </w:t>
      </w:r>
    </w:p>
    <w:p w14:paraId="0668EE54" w14:textId="77777777" w:rsidR="005261DB" w:rsidRDefault="005261DB" w:rsidP="005261DB">
      <w:pPr>
        <w:pStyle w:val="paragraph"/>
        <w:spacing w:before="0" w:beforeAutospacing="0" w:after="0" w:afterAutospacing="0"/>
        <w:textAlignment w:val="baseline"/>
        <w:rPr>
          <w:rFonts w:ascii="Segoe UI" w:hAnsi="Segoe UI" w:cs="Segoe UI"/>
          <w:sz w:val="18"/>
          <w:szCs w:val="18"/>
        </w:rPr>
      </w:pPr>
    </w:p>
    <w:p w14:paraId="028BB9ED" w14:textId="77777777" w:rsidR="00FA0131" w:rsidRDefault="00FA0131" w:rsidP="005261DB">
      <w:pPr>
        <w:pStyle w:val="paragraph"/>
        <w:spacing w:before="0" w:beforeAutospacing="0" w:after="0" w:afterAutospacing="0"/>
        <w:textAlignment w:val="baseline"/>
        <w:rPr>
          <w:rFonts w:ascii="Segoe UI" w:hAnsi="Segoe UI" w:cs="Segoe UI"/>
          <w:sz w:val="18"/>
          <w:szCs w:val="18"/>
        </w:rPr>
      </w:pPr>
    </w:p>
    <w:p w14:paraId="45686F6C" w14:textId="0FB23BC8" w:rsidR="00FA0131" w:rsidRDefault="00FA0131" w:rsidP="00FA0131">
      <w:r>
        <w:t>Microcontroller (PIC18F45K50)</w:t>
      </w:r>
    </w:p>
    <w:p w14:paraId="43AC2D0A" w14:textId="1FE843C0" w:rsidR="00AE048F" w:rsidRDefault="00AE048F" w:rsidP="00FA0131">
      <w:r>
        <w:t xml:space="preserve">The previse table was established for final evaluation from identifying the external peripherals required to for the data-logger to determine the pin count and signal output type for selecting the microcontroller which will be acceptable for the device’s applications.  </w:t>
      </w:r>
    </w:p>
    <w:p w14:paraId="3CF6BA22" w14:textId="6288E071" w:rsidR="00AE048F" w:rsidRDefault="003176BF">
      <w:r>
        <w:t>This component was selected</w:t>
      </w:r>
      <w:r w:rsidR="00047FD6">
        <w:t xml:space="preserve"> for its wides range of ports for both Analogue/Digital signals and its selection of data protocols which are required for particular external peripherals.   </w:t>
      </w:r>
      <w:r>
        <w:t xml:space="preserve"> </w:t>
      </w:r>
    </w:p>
    <w:p w14:paraId="163E8B9F" w14:textId="77777777" w:rsidR="00FA0131" w:rsidRDefault="00FA0131" w:rsidP="00FA0131"/>
    <w:tbl>
      <w:tblPr>
        <w:tblStyle w:val="TableGrid"/>
        <w:tblW w:w="0" w:type="auto"/>
        <w:tblLook w:val="04A0" w:firstRow="1" w:lastRow="0" w:firstColumn="1" w:lastColumn="0" w:noHBand="0" w:noVBand="1"/>
      </w:tblPr>
      <w:tblGrid>
        <w:gridCol w:w="4508"/>
        <w:gridCol w:w="4508"/>
      </w:tblGrid>
      <w:tr w:rsidR="00FA0131" w14:paraId="216089CA" w14:textId="77777777" w:rsidTr="00C95F41">
        <w:tc>
          <w:tcPr>
            <w:tcW w:w="4508" w:type="dxa"/>
            <w:shd w:val="clear" w:color="auto" w:fill="D9D9D9" w:themeFill="background1" w:themeFillShade="D9"/>
          </w:tcPr>
          <w:p w14:paraId="27F9927A" w14:textId="77777777" w:rsidR="00FA0131" w:rsidRDefault="00FA0131" w:rsidP="00AB04F9">
            <w:r>
              <w:t xml:space="preserve">Specification </w:t>
            </w:r>
          </w:p>
        </w:tc>
        <w:tc>
          <w:tcPr>
            <w:tcW w:w="4508" w:type="dxa"/>
            <w:shd w:val="clear" w:color="auto" w:fill="D9D9D9" w:themeFill="background1" w:themeFillShade="D9"/>
          </w:tcPr>
          <w:p w14:paraId="2C750C2B" w14:textId="77777777" w:rsidR="00FA0131" w:rsidRDefault="00FA0131" w:rsidP="00AB04F9"/>
        </w:tc>
      </w:tr>
      <w:tr w:rsidR="00FA0131" w14:paraId="741AA09B" w14:textId="77777777" w:rsidTr="00826EBD">
        <w:tc>
          <w:tcPr>
            <w:tcW w:w="4508" w:type="dxa"/>
            <w:shd w:val="clear" w:color="auto" w:fill="D9D9D9" w:themeFill="background1" w:themeFillShade="D9"/>
          </w:tcPr>
          <w:p w14:paraId="0F92DEC1" w14:textId="77777777" w:rsidR="00FA0131" w:rsidRDefault="00FA0131" w:rsidP="00AB04F9">
            <w:r>
              <w:t>Flash (Program memory)</w:t>
            </w:r>
          </w:p>
        </w:tc>
        <w:tc>
          <w:tcPr>
            <w:tcW w:w="4508" w:type="dxa"/>
            <w:shd w:val="clear" w:color="auto" w:fill="FFE599" w:themeFill="accent4" w:themeFillTint="66"/>
            <w:vAlign w:val="center"/>
          </w:tcPr>
          <w:p w14:paraId="107859D3" w14:textId="77777777" w:rsidR="00FA0131" w:rsidRDefault="00FA0131" w:rsidP="00826EBD">
            <w:pPr>
              <w:jc w:val="center"/>
            </w:pPr>
            <w:r>
              <w:t>32k</w:t>
            </w:r>
          </w:p>
        </w:tc>
      </w:tr>
      <w:tr w:rsidR="00FA0131" w14:paraId="1A8AE57A" w14:textId="77777777" w:rsidTr="00826EBD">
        <w:tc>
          <w:tcPr>
            <w:tcW w:w="4508" w:type="dxa"/>
            <w:shd w:val="clear" w:color="auto" w:fill="D9D9D9" w:themeFill="background1" w:themeFillShade="D9"/>
          </w:tcPr>
          <w:p w14:paraId="3C9059E9" w14:textId="77777777" w:rsidR="00FA0131" w:rsidRDefault="00FA0131" w:rsidP="00AB04F9">
            <w:r>
              <w:t>SRAM</w:t>
            </w:r>
          </w:p>
        </w:tc>
        <w:tc>
          <w:tcPr>
            <w:tcW w:w="4508" w:type="dxa"/>
            <w:shd w:val="clear" w:color="auto" w:fill="FFE599" w:themeFill="accent4" w:themeFillTint="66"/>
            <w:vAlign w:val="center"/>
          </w:tcPr>
          <w:p w14:paraId="08D62660" w14:textId="77777777" w:rsidR="00FA0131" w:rsidRDefault="00FA0131" w:rsidP="00826EBD">
            <w:pPr>
              <w:jc w:val="center"/>
            </w:pPr>
            <w:r>
              <w:t>2048</w:t>
            </w:r>
          </w:p>
        </w:tc>
      </w:tr>
      <w:tr w:rsidR="00FA0131" w14:paraId="7CF0B465" w14:textId="77777777" w:rsidTr="00826EBD">
        <w:tc>
          <w:tcPr>
            <w:tcW w:w="4508" w:type="dxa"/>
            <w:shd w:val="clear" w:color="auto" w:fill="D9D9D9" w:themeFill="background1" w:themeFillShade="D9"/>
          </w:tcPr>
          <w:p w14:paraId="5D92406D" w14:textId="77777777" w:rsidR="00FA0131" w:rsidRDefault="00FA0131" w:rsidP="00AB04F9">
            <w:r>
              <w:t>PINS</w:t>
            </w:r>
          </w:p>
        </w:tc>
        <w:tc>
          <w:tcPr>
            <w:tcW w:w="4508" w:type="dxa"/>
            <w:shd w:val="clear" w:color="auto" w:fill="FFE599" w:themeFill="accent4" w:themeFillTint="66"/>
            <w:vAlign w:val="center"/>
          </w:tcPr>
          <w:p w14:paraId="4EBE7DE6" w14:textId="77777777" w:rsidR="00FA0131" w:rsidRDefault="00FA0131" w:rsidP="00826EBD">
            <w:pPr>
              <w:jc w:val="center"/>
            </w:pPr>
            <w:r>
              <w:t>44/40</w:t>
            </w:r>
          </w:p>
        </w:tc>
      </w:tr>
      <w:tr w:rsidR="00FA0131" w14:paraId="2DEB7718" w14:textId="77777777" w:rsidTr="00826EBD">
        <w:tc>
          <w:tcPr>
            <w:tcW w:w="4508" w:type="dxa"/>
            <w:shd w:val="clear" w:color="auto" w:fill="D9D9D9" w:themeFill="background1" w:themeFillShade="D9"/>
          </w:tcPr>
          <w:p w14:paraId="394590B6" w14:textId="77777777" w:rsidR="00FA0131" w:rsidRDefault="00FA0131" w:rsidP="00AB04F9">
            <w:r>
              <w:t>I/O</w:t>
            </w:r>
          </w:p>
        </w:tc>
        <w:tc>
          <w:tcPr>
            <w:tcW w:w="4508" w:type="dxa"/>
            <w:shd w:val="clear" w:color="auto" w:fill="FFE599" w:themeFill="accent4" w:themeFillTint="66"/>
            <w:vAlign w:val="center"/>
          </w:tcPr>
          <w:p w14:paraId="3CCD6012" w14:textId="77777777" w:rsidR="00FA0131" w:rsidRDefault="00FA0131" w:rsidP="00826EBD">
            <w:pPr>
              <w:jc w:val="center"/>
            </w:pPr>
            <w:r>
              <w:t>36</w:t>
            </w:r>
          </w:p>
        </w:tc>
      </w:tr>
      <w:tr w:rsidR="00FA0131" w14:paraId="6005EE7D" w14:textId="77777777" w:rsidTr="00826EBD">
        <w:tc>
          <w:tcPr>
            <w:tcW w:w="4508" w:type="dxa"/>
            <w:shd w:val="clear" w:color="auto" w:fill="D9D9D9" w:themeFill="background1" w:themeFillShade="D9"/>
          </w:tcPr>
          <w:p w14:paraId="3D44A46B" w14:textId="77777777" w:rsidR="00FA0131" w:rsidRDefault="00FA0131" w:rsidP="00AB04F9">
            <w:r>
              <w:t>A/D converters</w:t>
            </w:r>
          </w:p>
        </w:tc>
        <w:tc>
          <w:tcPr>
            <w:tcW w:w="4508" w:type="dxa"/>
            <w:shd w:val="clear" w:color="auto" w:fill="FFE599" w:themeFill="accent4" w:themeFillTint="66"/>
            <w:vAlign w:val="center"/>
          </w:tcPr>
          <w:p w14:paraId="0D646867" w14:textId="77777777" w:rsidR="00FA0131" w:rsidRDefault="00FA0131" w:rsidP="00826EBD">
            <w:pPr>
              <w:jc w:val="center"/>
            </w:pPr>
            <w:r>
              <w:t>25</w:t>
            </w:r>
          </w:p>
        </w:tc>
      </w:tr>
      <w:tr w:rsidR="00FA0131" w14:paraId="4ADBC3CE" w14:textId="77777777" w:rsidTr="00826EBD">
        <w:tc>
          <w:tcPr>
            <w:tcW w:w="4508" w:type="dxa"/>
            <w:shd w:val="clear" w:color="auto" w:fill="D9D9D9" w:themeFill="background1" w:themeFillShade="D9"/>
          </w:tcPr>
          <w:p w14:paraId="5E9B1EA7" w14:textId="77777777" w:rsidR="00FA0131" w:rsidRDefault="00FA0131" w:rsidP="00AB04F9">
            <w:r>
              <w:t>Comparators</w:t>
            </w:r>
          </w:p>
        </w:tc>
        <w:tc>
          <w:tcPr>
            <w:tcW w:w="4508" w:type="dxa"/>
            <w:shd w:val="clear" w:color="auto" w:fill="FFE599" w:themeFill="accent4" w:themeFillTint="66"/>
            <w:vAlign w:val="center"/>
          </w:tcPr>
          <w:p w14:paraId="7FF3E66C" w14:textId="77777777" w:rsidR="00FA0131" w:rsidRDefault="00FA0131" w:rsidP="00826EBD">
            <w:pPr>
              <w:jc w:val="center"/>
            </w:pPr>
            <w:r>
              <w:t>2</w:t>
            </w:r>
          </w:p>
        </w:tc>
      </w:tr>
      <w:tr w:rsidR="00FA0131" w14:paraId="741E102B" w14:textId="77777777" w:rsidTr="00826EBD">
        <w:tc>
          <w:tcPr>
            <w:tcW w:w="4508" w:type="dxa"/>
            <w:shd w:val="clear" w:color="auto" w:fill="D9D9D9" w:themeFill="background1" w:themeFillShade="D9"/>
          </w:tcPr>
          <w:p w14:paraId="6BF3985D" w14:textId="77777777" w:rsidR="00FA0131" w:rsidRDefault="00FA0131" w:rsidP="00AB04F9">
            <w:r>
              <w:t>CCP/ECCP</w:t>
            </w:r>
          </w:p>
        </w:tc>
        <w:tc>
          <w:tcPr>
            <w:tcW w:w="4508" w:type="dxa"/>
            <w:shd w:val="clear" w:color="auto" w:fill="FFE599" w:themeFill="accent4" w:themeFillTint="66"/>
            <w:vAlign w:val="center"/>
          </w:tcPr>
          <w:p w14:paraId="7B292284" w14:textId="77777777" w:rsidR="00FA0131" w:rsidRDefault="00FA0131" w:rsidP="00826EBD">
            <w:pPr>
              <w:jc w:val="center"/>
            </w:pPr>
            <w:r>
              <w:t>1/1</w:t>
            </w:r>
          </w:p>
        </w:tc>
      </w:tr>
      <w:tr w:rsidR="00FA0131" w14:paraId="03293F7C" w14:textId="77777777" w:rsidTr="00826EBD">
        <w:tc>
          <w:tcPr>
            <w:tcW w:w="4508" w:type="dxa"/>
            <w:shd w:val="clear" w:color="auto" w:fill="D9D9D9" w:themeFill="background1" w:themeFillShade="D9"/>
          </w:tcPr>
          <w:p w14:paraId="405F4951" w14:textId="77777777" w:rsidR="00FA0131" w:rsidRDefault="00FA0131" w:rsidP="00AB04F9">
            <w:r>
              <w:t>MSSP</w:t>
            </w:r>
          </w:p>
        </w:tc>
        <w:tc>
          <w:tcPr>
            <w:tcW w:w="4508" w:type="dxa"/>
            <w:shd w:val="clear" w:color="auto" w:fill="FFE599" w:themeFill="accent4" w:themeFillTint="66"/>
            <w:vAlign w:val="center"/>
          </w:tcPr>
          <w:p w14:paraId="228C8078" w14:textId="77777777" w:rsidR="00FA0131" w:rsidRDefault="00FA0131" w:rsidP="00826EBD">
            <w:pPr>
              <w:jc w:val="center"/>
            </w:pPr>
            <w:r>
              <w:t>1</w:t>
            </w:r>
          </w:p>
        </w:tc>
      </w:tr>
      <w:tr w:rsidR="00FA0131" w14:paraId="08DFEA5D" w14:textId="77777777" w:rsidTr="00826EBD">
        <w:tc>
          <w:tcPr>
            <w:tcW w:w="4508" w:type="dxa"/>
            <w:shd w:val="clear" w:color="auto" w:fill="D9D9D9" w:themeFill="background1" w:themeFillShade="D9"/>
          </w:tcPr>
          <w:p w14:paraId="60751AE3" w14:textId="77777777" w:rsidR="00FA0131" w:rsidRDefault="00FA0131" w:rsidP="00AB04F9">
            <w:r>
              <w:t>EUSART</w:t>
            </w:r>
          </w:p>
        </w:tc>
        <w:tc>
          <w:tcPr>
            <w:tcW w:w="4508" w:type="dxa"/>
            <w:shd w:val="clear" w:color="auto" w:fill="FFE599" w:themeFill="accent4" w:themeFillTint="66"/>
            <w:vAlign w:val="center"/>
          </w:tcPr>
          <w:p w14:paraId="07956211" w14:textId="77777777" w:rsidR="00FA0131" w:rsidRDefault="00FA0131" w:rsidP="00826EBD">
            <w:pPr>
              <w:jc w:val="center"/>
            </w:pPr>
            <w:r>
              <w:t>1</w:t>
            </w:r>
          </w:p>
        </w:tc>
      </w:tr>
      <w:tr w:rsidR="00FA0131" w14:paraId="7CB5D113" w14:textId="77777777" w:rsidTr="00826EBD">
        <w:tc>
          <w:tcPr>
            <w:tcW w:w="4508" w:type="dxa"/>
            <w:shd w:val="clear" w:color="auto" w:fill="D9D9D9" w:themeFill="background1" w:themeFillShade="D9"/>
          </w:tcPr>
          <w:p w14:paraId="112EB081" w14:textId="77777777" w:rsidR="00FA0131" w:rsidRDefault="00FA0131" w:rsidP="00AB04F9">
            <w:r>
              <w:t>Timers</w:t>
            </w:r>
          </w:p>
        </w:tc>
        <w:tc>
          <w:tcPr>
            <w:tcW w:w="4508" w:type="dxa"/>
            <w:shd w:val="clear" w:color="auto" w:fill="FFE599" w:themeFill="accent4" w:themeFillTint="66"/>
            <w:vAlign w:val="center"/>
          </w:tcPr>
          <w:p w14:paraId="4735F99D" w14:textId="77777777" w:rsidR="00FA0131" w:rsidRDefault="00FA0131" w:rsidP="00826EBD">
            <w:pPr>
              <w:jc w:val="center"/>
            </w:pPr>
            <w:r>
              <w:t>2 (8-bit) / 2 (16-bit)</w:t>
            </w:r>
          </w:p>
        </w:tc>
      </w:tr>
      <w:tr w:rsidR="00FA0131" w14:paraId="49631BBD" w14:textId="77777777" w:rsidTr="00826EBD">
        <w:tc>
          <w:tcPr>
            <w:tcW w:w="4508" w:type="dxa"/>
            <w:shd w:val="clear" w:color="auto" w:fill="D9D9D9" w:themeFill="background1" w:themeFillShade="D9"/>
          </w:tcPr>
          <w:p w14:paraId="6622CC52" w14:textId="77777777" w:rsidR="00FA0131" w:rsidRDefault="00FA0131" w:rsidP="00AB04F9">
            <w:r>
              <w:t>USB</w:t>
            </w:r>
          </w:p>
        </w:tc>
        <w:tc>
          <w:tcPr>
            <w:tcW w:w="4508" w:type="dxa"/>
            <w:shd w:val="clear" w:color="auto" w:fill="FFE599" w:themeFill="accent4" w:themeFillTint="66"/>
            <w:vAlign w:val="center"/>
          </w:tcPr>
          <w:p w14:paraId="600560E5" w14:textId="77777777" w:rsidR="00FA0131" w:rsidRDefault="00FA0131" w:rsidP="00826EBD">
            <w:pPr>
              <w:jc w:val="center"/>
            </w:pPr>
            <w:r>
              <w:t>confirmed</w:t>
            </w:r>
          </w:p>
        </w:tc>
      </w:tr>
    </w:tbl>
    <w:p w14:paraId="7A2C06BC" w14:textId="77777777" w:rsidR="00FA0131" w:rsidRDefault="00FA0131">
      <w:r>
        <w:br w:type="page"/>
      </w:r>
    </w:p>
    <w:p w14:paraId="060B5BC7" w14:textId="032932AA" w:rsidR="00FA0131" w:rsidRDefault="007038CF" w:rsidP="007038CF">
      <w:pPr>
        <w:pStyle w:val="Heading2"/>
      </w:pPr>
      <w:r>
        <w:lastRenderedPageBreak/>
        <w:t xml:space="preserve">Task 4: </w:t>
      </w:r>
      <w:r w:rsidR="00FA0131">
        <w:t>Data sampling rate</w:t>
      </w:r>
    </w:p>
    <w:p w14:paraId="5E8949E5" w14:textId="4D801608" w:rsidR="007038CF" w:rsidRDefault="007038CF" w:rsidP="007038CF"/>
    <w:p w14:paraId="45DA0F3E" w14:textId="76529A65" w:rsidR="007801AA" w:rsidRPr="007038CF" w:rsidRDefault="007801AA" w:rsidP="007801AA">
      <w:pPr>
        <w:pStyle w:val="Heading3"/>
      </w:pPr>
      <w:r>
        <w:t>Signal types and sample rates</w:t>
      </w:r>
    </w:p>
    <w:tbl>
      <w:tblPr>
        <w:tblStyle w:val="TableGrid"/>
        <w:tblW w:w="0" w:type="auto"/>
        <w:tblLook w:val="04A0" w:firstRow="1" w:lastRow="0" w:firstColumn="1" w:lastColumn="0" w:noHBand="0" w:noVBand="1"/>
      </w:tblPr>
      <w:tblGrid>
        <w:gridCol w:w="1735"/>
        <w:gridCol w:w="2371"/>
        <w:gridCol w:w="1985"/>
        <w:gridCol w:w="2925"/>
      </w:tblGrid>
      <w:tr w:rsidR="00FA0131" w14:paraId="33F041C7" w14:textId="77777777" w:rsidTr="00AB04F9">
        <w:tc>
          <w:tcPr>
            <w:tcW w:w="1735" w:type="dxa"/>
            <w:shd w:val="clear" w:color="auto" w:fill="BDD6EE" w:themeFill="accent1" w:themeFillTint="66"/>
            <w:vAlign w:val="center"/>
          </w:tcPr>
          <w:p w14:paraId="7CCC8FF8" w14:textId="77777777" w:rsidR="00FA0131" w:rsidRDefault="00FA0131" w:rsidP="00AB04F9">
            <w:pPr>
              <w:jc w:val="center"/>
            </w:pPr>
            <w:r>
              <w:t>Factors</w:t>
            </w:r>
          </w:p>
        </w:tc>
        <w:tc>
          <w:tcPr>
            <w:tcW w:w="2371" w:type="dxa"/>
            <w:shd w:val="clear" w:color="auto" w:fill="BDD6EE" w:themeFill="accent1" w:themeFillTint="66"/>
          </w:tcPr>
          <w:p w14:paraId="4EBC2384" w14:textId="77777777" w:rsidR="00FA0131" w:rsidRDefault="00FA0131" w:rsidP="00AB04F9">
            <w:pPr>
              <w:jc w:val="center"/>
            </w:pPr>
            <w:r>
              <w:t>Component signal types</w:t>
            </w:r>
          </w:p>
          <w:p w14:paraId="22AB53B3" w14:textId="77777777" w:rsidR="00FA0131" w:rsidRDefault="00FA0131" w:rsidP="00AB04F9">
            <w:pPr>
              <w:jc w:val="center"/>
            </w:pPr>
            <w:r>
              <w:t>(Analogue/Digital)</w:t>
            </w:r>
          </w:p>
        </w:tc>
        <w:tc>
          <w:tcPr>
            <w:tcW w:w="1985" w:type="dxa"/>
            <w:shd w:val="clear" w:color="auto" w:fill="BDD6EE" w:themeFill="accent1" w:themeFillTint="66"/>
            <w:vAlign w:val="center"/>
          </w:tcPr>
          <w:p w14:paraId="21B6BE37" w14:textId="77777777" w:rsidR="00FA0131" w:rsidRDefault="00FA0131" w:rsidP="00AB04F9">
            <w:pPr>
              <w:jc w:val="center"/>
            </w:pPr>
            <w:r>
              <w:t>Sample rate</w:t>
            </w:r>
          </w:p>
        </w:tc>
        <w:tc>
          <w:tcPr>
            <w:tcW w:w="2925" w:type="dxa"/>
            <w:shd w:val="clear" w:color="auto" w:fill="BDD6EE" w:themeFill="accent1" w:themeFillTint="66"/>
            <w:vAlign w:val="center"/>
          </w:tcPr>
          <w:p w14:paraId="7AAC02B1" w14:textId="77777777" w:rsidR="00FA0131" w:rsidRDefault="00FA0131" w:rsidP="00AB04F9">
            <w:pPr>
              <w:jc w:val="center"/>
            </w:pPr>
            <w:r>
              <w:t>Number of Bytes</w:t>
            </w:r>
          </w:p>
        </w:tc>
      </w:tr>
      <w:tr w:rsidR="00FA0131" w14:paraId="5C61313B" w14:textId="77777777" w:rsidTr="00AB04F9">
        <w:trPr>
          <w:trHeight w:val="567"/>
        </w:trPr>
        <w:tc>
          <w:tcPr>
            <w:tcW w:w="1735" w:type="dxa"/>
            <w:shd w:val="clear" w:color="auto" w:fill="BDD6EE" w:themeFill="accent1" w:themeFillTint="66"/>
            <w:vAlign w:val="center"/>
          </w:tcPr>
          <w:p w14:paraId="23184457" w14:textId="77777777" w:rsidR="00FA0131" w:rsidRDefault="00FA0131" w:rsidP="00AB04F9">
            <w:r>
              <w:t xml:space="preserve">Temperature </w:t>
            </w:r>
          </w:p>
        </w:tc>
        <w:tc>
          <w:tcPr>
            <w:tcW w:w="2371" w:type="dxa"/>
            <w:shd w:val="clear" w:color="auto" w:fill="DEEAF6" w:themeFill="accent1" w:themeFillTint="33"/>
            <w:vAlign w:val="center"/>
          </w:tcPr>
          <w:p w14:paraId="7502774C" w14:textId="77777777" w:rsidR="00FA0131" w:rsidRDefault="00FA0131" w:rsidP="00AB04F9">
            <w:pPr>
              <w:jc w:val="center"/>
            </w:pPr>
            <w:r>
              <w:t>1 – A</w:t>
            </w:r>
          </w:p>
          <w:p w14:paraId="7AA79990" w14:textId="77777777" w:rsidR="00FA0131" w:rsidRDefault="00FA0131" w:rsidP="00AB04F9">
            <w:pPr>
              <w:jc w:val="center"/>
            </w:pPr>
            <w:r>
              <w:t>(analogue input)</w:t>
            </w:r>
          </w:p>
        </w:tc>
        <w:tc>
          <w:tcPr>
            <w:tcW w:w="1985" w:type="dxa"/>
            <w:shd w:val="clear" w:color="auto" w:fill="DEEAF6" w:themeFill="accent1" w:themeFillTint="33"/>
            <w:vAlign w:val="center"/>
          </w:tcPr>
          <w:p w14:paraId="0ABB2C5E" w14:textId="0447F190" w:rsidR="00FA0131" w:rsidRDefault="00FA79CD" w:rsidP="00AB04F9">
            <w:pPr>
              <w:jc w:val="center"/>
            </w:pPr>
            <w:r>
              <w:t xml:space="preserve">10 </w:t>
            </w:r>
            <w:r w:rsidR="00FA0131">
              <w:t>min</w:t>
            </w:r>
          </w:p>
        </w:tc>
        <w:tc>
          <w:tcPr>
            <w:tcW w:w="2925" w:type="dxa"/>
            <w:shd w:val="clear" w:color="auto" w:fill="DEEAF6" w:themeFill="accent1" w:themeFillTint="33"/>
            <w:vAlign w:val="center"/>
          </w:tcPr>
          <w:p w14:paraId="49A1B9C9" w14:textId="77777777" w:rsidR="00FA0131" w:rsidRDefault="00FA0131" w:rsidP="00AB04F9">
            <w:pPr>
              <w:jc w:val="center"/>
            </w:pPr>
            <w:r>
              <w:t>2</w:t>
            </w:r>
          </w:p>
        </w:tc>
      </w:tr>
      <w:tr w:rsidR="00FA0131" w14:paraId="6FF781FA" w14:textId="77777777" w:rsidTr="00AB04F9">
        <w:trPr>
          <w:trHeight w:val="567"/>
        </w:trPr>
        <w:tc>
          <w:tcPr>
            <w:tcW w:w="1735" w:type="dxa"/>
            <w:shd w:val="clear" w:color="auto" w:fill="BDD6EE" w:themeFill="accent1" w:themeFillTint="66"/>
            <w:vAlign w:val="center"/>
          </w:tcPr>
          <w:p w14:paraId="17AA7CC7" w14:textId="77777777" w:rsidR="00FA0131" w:rsidRDefault="00FA0131" w:rsidP="00AB04F9">
            <w:r>
              <w:t>Wind speed</w:t>
            </w:r>
          </w:p>
        </w:tc>
        <w:tc>
          <w:tcPr>
            <w:tcW w:w="2371" w:type="dxa"/>
            <w:shd w:val="clear" w:color="auto" w:fill="DEEAF6" w:themeFill="accent1" w:themeFillTint="33"/>
            <w:vAlign w:val="center"/>
          </w:tcPr>
          <w:p w14:paraId="028197B1" w14:textId="77777777" w:rsidR="00FA0131" w:rsidRDefault="00FA0131" w:rsidP="00AB04F9">
            <w:pPr>
              <w:jc w:val="center"/>
            </w:pPr>
            <w:r>
              <w:t>1 – D</w:t>
            </w:r>
          </w:p>
          <w:p w14:paraId="40A51A06" w14:textId="77777777" w:rsidR="00FA0131" w:rsidRDefault="00FA0131" w:rsidP="00AB04F9">
            <w:pPr>
              <w:jc w:val="center"/>
            </w:pPr>
            <w:r>
              <w:t>(Digital input)</w:t>
            </w:r>
          </w:p>
        </w:tc>
        <w:tc>
          <w:tcPr>
            <w:tcW w:w="1985" w:type="dxa"/>
            <w:shd w:val="clear" w:color="auto" w:fill="DEEAF6" w:themeFill="accent1" w:themeFillTint="33"/>
            <w:vAlign w:val="center"/>
          </w:tcPr>
          <w:p w14:paraId="18E41EEB" w14:textId="0C2E8D2A" w:rsidR="00FA0131" w:rsidRDefault="00FA79CD" w:rsidP="00AB04F9">
            <w:pPr>
              <w:jc w:val="center"/>
            </w:pPr>
            <w:r>
              <w:t>0.5 sec</w:t>
            </w:r>
          </w:p>
        </w:tc>
        <w:tc>
          <w:tcPr>
            <w:tcW w:w="2925" w:type="dxa"/>
            <w:shd w:val="clear" w:color="auto" w:fill="DEEAF6" w:themeFill="accent1" w:themeFillTint="33"/>
            <w:vAlign w:val="center"/>
          </w:tcPr>
          <w:p w14:paraId="0282D379" w14:textId="77777777" w:rsidR="00FA0131" w:rsidRDefault="00FA0131" w:rsidP="00AB04F9">
            <w:pPr>
              <w:jc w:val="center"/>
            </w:pPr>
            <w:r>
              <w:t>1</w:t>
            </w:r>
          </w:p>
        </w:tc>
      </w:tr>
      <w:tr w:rsidR="00FA0131" w14:paraId="5746082A" w14:textId="77777777" w:rsidTr="00AB04F9">
        <w:trPr>
          <w:trHeight w:val="567"/>
        </w:trPr>
        <w:tc>
          <w:tcPr>
            <w:tcW w:w="1735" w:type="dxa"/>
            <w:shd w:val="clear" w:color="auto" w:fill="BDD6EE" w:themeFill="accent1" w:themeFillTint="66"/>
            <w:vAlign w:val="center"/>
          </w:tcPr>
          <w:p w14:paraId="0542366F" w14:textId="77777777" w:rsidR="00FA0131" w:rsidRDefault="00FA0131" w:rsidP="00AB04F9">
            <w:r>
              <w:t>Wind direction</w:t>
            </w:r>
          </w:p>
        </w:tc>
        <w:tc>
          <w:tcPr>
            <w:tcW w:w="2371" w:type="dxa"/>
            <w:shd w:val="clear" w:color="auto" w:fill="DEEAF6" w:themeFill="accent1" w:themeFillTint="33"/>
            <w:vAlign w:val="center"/>
          </w:tcPr>
          <w:p w14:paraId="582EE603" w14:textId="77777777" w:rsidR="00FA0131" w:rsidRDefault="00FA0131" w:rsidP="00AB04F9">
            <w:pPr>
              <w:jc w:val="center"/>
            </w:pPr>
            <w:r>
              <w:t>1 – A</w:t>
            </w:r>
          </w:p>
          <w:p w14:paraId="1A3AE8F1" w14:textId="77777777" w:rsidR="00FA0131" w:rsidRDefault="00FA0131" w:rsidP="00AB04F9">
            <w:pPr>
              <w:jc w:val="center"/>
            </w:pPr>
            <w:r>
              <w:t>(analogue input)</w:t>
            </w:r>
          </w:p>
        </w:tc>
        <w:tc>
          <w:tcPr>
            <w:tcW w:w="1985" w:type="dxa"/>
            <w:shd w:val="clear" w:color="auto" w:fill="DEEAF6" w:themeFill="accent1" w:themeFillTint="33"/>
            <w:vAlign w:val="center"/>
          </w:tcPr>
          <w:p w14:paraId="610735F2" w14:textId="385FCF81" w:rsidR="00FA0131" w:rsidRDefault="00FA79CD" w:rsidP="00AB04F9">
            <w:pPr>
              <w:jc w:val="center"/>
            </w:pPr>
            <w:r>
              <w:t>0.5 sec</w:t>
            </w:r>
          </w:p>
        </w:tc>
        <w:tc>
          <w:tcPr>
            <w:tcW w:w="2925" w:type="dxa"/>
            <w:shd w:val="clear" w:color="auto" w:fill="DEEAF6" w:themeFill="accent1" w:themeFillTint="33"/>
            <w:vAlign w:val="center"/>
          </w:tcPr>
          <w:p w14:paraId="6CAD814B" w14:textId="77777777" w:rsidR="00FA0131" w:rsidRDefault="00FA0131" w:rsidP="00AB04F9">
            <w:pPr>
              <w:jc w:val="center"/>
            </w:pPr>
            <w:r>
              <w:t>2</w:t>
            </w:r>
          </w:p>
        </w:tc>
      </w:tr>
      <w:tr w:rsidR="00FA0131" w14:paraId="6FCD9495" w14:textId="77777777" w:rsidTr="00AB04F9">
        <w:trPr>
          <w:trHeight w:val="567"/>
        </w:trPr>
        <w:tc>
          <w:tcPr>
            <w:tcW w:w="1735" w:type="dxa"/>
            <w:shd w:val="clear" w:color="auto" w:fill="BDD6EE" w:themeFill="accent1" w:themeFillTint="66"/>
            <w:vAlign w:val="center"/>
          </w:tcPr>
          <w:p w14:paraId="34B41F15" w14:textId="77777777" w:rsidR="00FA0131" w:rsidRDefault="00FA0131" w:rsidP="00AB04F9">
            <w:r>
              <w:t>humidity</w:t>
            </w:r>
          </w:p>
        </w:tc>
        <w:tc>
          <w:tcPr>
            <w:tcW w:w="2371" w:type="dxa"/>
            <w:shd w:val="clear" w:color="auto" w:fill="DEEAF6" w:themeFill="accent1" w:themeFillTint="33"/>
            <w:vAlign w:val="center"/>
          </w:tcPr>
          <w:p w14:paraId="7D192AB6" w14:textId="77777777" w:rsidR="00FA0131" w:rsidRDefault="00FA0131" w:rsidP="00AB04F9">
            <w:pPr>
              <w:jc w:val="center"/>
            </w:pPr>
            <w:r>
              <w:t>1 – D</w:t>
            </w:r>
          </w:p>
          <w:p w14:paraId="49889043" w14:textId="77777777" w:rsidR="00FA0131" w:rsidRDefault="00FA0131" w:rsidP="00AB04F9">
            <w:pPr>
              <w:jc w:val="center"/>
            </w:pPr>
            <w:r>
              <w:t>(Digital input)</w:t>
            </w:r>
          </w:p>
        </w:tc>
        <w:tc>
          <w:tcPr>
            <w:tcW w:w="1985" w:type="dxa"/>
            <w:shd w:val="clear" w:color="auto" w:fill="DEEAF6" w:themeFill="accent1" w:themeFillTint="33"/>
            <w:vAlign w:val="center"/>
          </w:tcPr>
          <w:p w14:paraId="171335D5" w14:textId="7B349EC4" w:rsidR="00FA0131" w:rsidRDefault="00FA79CD" w:rsidP="00AB04F9">
            <w:pPr>
              <w:jc w:val="center"/>
            </w:pPr>
            <w:r>
              <w:t>15</w:t>
            </w:r>
            <w:r w:rsidR="00FA0131">
              <w:t xml:space="preserve"> min</w:t>
            </w:r>
          </w:p>
        </w:tc>
        <w:tc>
          <w:tcPr>
            <w:tcW w:w="2925" w:type="dxa"/>
            <w:shd w:val="clear" w:color="auto" w:fill="DEEAF6" w:themeFill="accent1" w:themeFillTint="33"/>
            <w:vAlign w:val="center"/>
          </w:tcPr>
          <w:p w14:paraId="5704D789" w14:textId="77777777" w:rsidR="00FA0131" w:rsidRDefault="00FA0131" w:rsidP="00AB04F9">
            <w:pPr>
              <w:jc w:val="center"/>
            </w:pPr>
            <w:r>
              <w:t>1</w:t>
            </w:r>
          </w:p>
        </w:tc>
      </w:tr>
      <w:tr w:rsidR="00FA0131" w14:paraId="0060D3A6" w14:textId="77777777" w:rsidTr="00AB04F9">
        <w:trPr>
          <w:trHeight w:val="567"/>
        </w:trPr>
        <w:tc>
          <w:tcPr>
            <w:tcW w:w="1735" w:type="dxa"/>
            <w:shd w:val="clear" w:color="auto" w:fill="BDD6EE" w:themeFill="accent1" w:themeFillTint="66"/>
            <w:vAlign w:val="center"/>
          </w:tcPr>
          <w:p w14:paraId="3CCA14F6" w14:textId="77777777" w:rsidR="00FA0131" w:rsidRDefault="00FA0131" w:rsidP="00AB04F9">
            <w:r>
              <w:t>Wave height</w:t>
            </w:r>
          </w:p>
        </w:tc>
        <w:tc>
          <w:tcPr>
            <w:tcW w:w="2371" w:type="dxa"/>
            <w:shd w:val="clear" w:color="auto" w:fill="DEEAF6" w:themeFill="accent1" w:themeFillTint="33"/>
            <w:vAlign w:val="center"/>
          </w:tcPr>
          <w:p w14:paraId="2F92EC86" w14:textId="77777777" w:rsidR="00FA0131" w:rsidRDefault="00FA0131" w:rsidP="00AB04F9">
            <w:pPr>
              <w:jc w:val="center"/>
            </w:pPr>
            <w:r>
              <w:t>1 – D</w:t>
            </w:r>
          </w:p>
          <w:p w14:paraId="32888B46" w14:textId="77777777" w:rsidR="00FA0131" w:rsidRDefault="00FA0131" w:rsidP="00AB04F9">
            <w:pPr>
              <w:jc w:val="center"/>
            </w:pPr>
            <w:r>
              <w:t>(Digital input)</w:t>
            </w:r>
          </w:p>
        </w:tc>
        <w:tc>
          <w:tcPr>
            <w:tcW w:w="1985" w:type="dxa"/>
            <w:shd w:val="clear" w:color="auto" w:fill="DEEAF6" w:themeFill="accent1" w:themeFillTint="33"/>
            <w:vAlign w:val="center"/>
          </w:tcPr>
          <w:p w14:paraId="3B53D7EB" w14:textId="5338C323" w:rsidR="00FA0131" w:rsidRDefault="00011FD4" w:rsidP="00AB04F9">
            <w:pPr>
              <w:jc w:val="center"/>
            </w:pPr>
            <w:r>
              <w:t>1 sec</w:t>
            </w:r>
          </w:p>
        </w:tc>
        <w:tc>
          <w:tcPr>
            <w:tcW w:w="2925" w:type="dxa"/>
            <w:shd w:val="clear" w:color="auto" w:fill="DEEAF6" w:themeFill="accent1" w:themeFillTint="33"/>
            <w:vAlign w:val="center"/>
          </w:tcPr>
          <w:p w14:paraId="1A8F23E5" w14:textId="77777777" w:rsidR="00FA0131" w:rsidRDefault="00FA0131" w:rsidP="00AB04F9">
            <w:pPr>
              <w:jc w:val="center"/>
            </w:pPr>
            <w:r>
              <w:t>1</w:t>
            </w:r>
          </w:p>
        </w:tc>
      </w:tr>
      <w:tr w:rsidR="00FA0131" w14:paraId="64C3A473" w14:textId="77777777" w:rsidTr="00AB04F9">
        <w:trPr>
          <w:trHeight w:val="567"/>
        </w:trPr>
        <w:tc>
          <w:tcPr>
            <w:tcW w:w="1735" w:type="dxa"/>
            <w:shd w:val="clear" w:color="auto" w:fill="BDD6EE" w:themeFill="accent1" w:themeFillTint="66"/>
            <w:vAlign w:val="center"/>
          </w:tcPr>
          <w:p w14:paraId="1DA43769" w14:textId="77777777" w:rsidR="00FA0131" w:rsidRDefault="00FA0131" w:rsidP="00AB04F9">
            <w:r>
              <w:t>Light density</w:t>
            </w:r>
          </w:p>
        </w:tc>
        <w:tc>
          <w:tcPr>
            <w:tcW w:w="2371" w:type="dxa"/>
            <w:shd w:val="clear" w:color="auto" w:fill="DEEAF6" w:themeFill="accent1" w:themeFillTint="33"/>
            <w:vAlign w:val="center"/>
          </w:tcPr>
          <w:p w14:paraId="3FEE8226" w14:textId="77777777" w:rsidR="00FA0131" w:rsidRDefault="00FA0131" w:rsidP="00AB04F9">
            <w:pPr>
              <w:jc w:val="center"/>
            </w:pPr>
            <w:r>
              <w:t>1 – A</w:t>
            </w:r>
          </w:p>
          <w:p w14:paraId="3C03CD36" w14:textId="77777777" w:rsidR="00FA0131" w:rsidRDefault="00FA0131" w:rsidP="00AB04F9">
            <w:pPr>
              <w:jc w:val="center"/>
            </w:pPr>
            <w:r>
              <w:t>(analogue input)</w:t>
            </w:r>
          </w:p>
        </w:tc>
        <w:tc>
          <w:tcPr>
            <w:tcW w:w="1985" w:type="dxa"/>
            <w:shd w:val="clear" w:color="auto" w:fill="DEEAF6" w:themeFill="accent1" w:themeFillTint="33"/>
            <w:vAlign w:val="center"/>
          </w:tcPr>
          <w:p w14:paraId="78E46F8C" w14:textId="23EE82CE" w:rsidR="00FA0131" w:rsidRDefault="00011FD4" w:rsidP="00AB04F9">
            <w:pPr>
              <w:jc w:val="center"/>
            </w:pPr>
            <w:r>
              <w:t>0.5</w:t>
            </w:r>
            <w:r w:rsidR="00FA0131">
              <w:t xml:space="preserve"> </w:t>
            </w:r>
            <w:r w:rsidR="0061259B">
              <w:t>sec</w:t>
            </w:r>
          </w:p>
        </w:tc>
        <w:tc>
          <w:tcPr>
            <w:tcW w:w="2925" w:type="dxa"/>
            <w:shd w:val="clear" w:color="auto" w:fill="DEEAF6" w:themeFill="accent1" w:themeFillTint="33"/>
            <w:vAlign w:val="center"/>
          </w:tcPr>
          <w:p w14:paraId="6E985361" w14:textId="77777777" w:rsidR="00FA0131" w:rsidRDefault="00FA0131" w:rsidP="00AB04F9">
            <w:pPr>
              <w:jc w:val="center"/>
            </w:pPr>
            <w:r>
              <w:t>2</w:t>
            </w:r>
          </w:p>
        </w:tc>
      </w:tr>
    </w:tbl>
    <w:p w14:paraId="146E3D7A" w14:textId="2EF92766" w:rsidR="007801AA" w:rsidRDefault="007801AA" w:rsidP="00FA0131"/>
    <w:p w14:paraId="65AB27C8" w14:textId="77777777" w:rsidR="000135BA" w:rsidRDefault="000135BA">
      <w:r>
        <w:t>To determine the number of Bytes gained over the duration of 7-days period, here are the workings out.</w:t>
      </w:r>
    </w:p>
    <w:tbl>
      <w:tblPr>
        <w:tblStyle w:val="TableGrid"/>
        <w:tblW w:w="0" w:type="auto"/>
        <w:tblLook w:val="04A0" w:firstRow="1" w:lastRow="0" w:firstColumn="1" w:lastColumn="0" w:noHBand="0" w:noVBand="1"/>
      </w:tblPr>
      <w:tblGrid>
        <w:gridCol w:w="2547"/>
        <w:gridCol w:w="3118"/>
        <w:gridCol w:w="3351"/>
      </w:tblGrid>
      <w:tr w:rsidR="000135BA" w14:paraId="64866468" w14:textId="5BF815CA" w:rsidTr="00890FC6">
        <w:tc>
          <w:tcPr>
            <w:tcW w:w="2547" w:type="dxa"/>
            <w:shd w:val="clear" w:color="auto" w:fill="9CC2E5" w:themeFill="accent1" w:themeFillTint="99"/>
          </w:tcPr>
          <w:p w14:paraId="2F9A061C" w14:textId="3E14EFAD" w:rsidR="000135BA" w:rsidRDefault="000135BA">
            <w:r>
              <w:t xml:space="preserve">Wind speed </w:t>
            </w:r>
          </w:p>
          <w:p w14:paraId="3AB24712" w14:textId="05F7F083" w:rsidR="000135BA" w:rsidRDefault="000135BA">
            <w:r>
              <w:t>Sample rate = 0.5 sec / 1 s</w:t>
            </w:r>
          </w:p>
          <w:p w14:paraId="2FF20917" w14:textId="443B86E1" w:rsidR="000135BA" w:rsidRDefault="000135BA"/>
        </w:tc>
        <w:tc>
          <w:tcPr>
            <w:tcW w:w="3118" w:type="dxa"/>
            <w:shd w:val="clear" w:color="auto" w:fill="9CC2E5" w:themeFill="accent1" w:themeFillTint="99"/>
          </w:tcPr>
          <w:p w14:paraId="73537A43" w14:textId="72E8001E" w:rsidR="000135BA" w:rsidRDefault="000135BA">
            <w:r>
              <w:t>0.5sec x 2 = 1 sec/2 samples</w:t>
            </w:r>
          </w:p>
        </w:tc>
        <w:tc>
          <w:tcPr>
            <w:tcW w:w="3351" w:type="dxa"/>
            <w:shd w:val="clear" w:color="auto" w:fill="9CC2E5" w:themeFill="accent1" w:themeFillTint="99"/>
          </w:tcPr>
          <w:p w14:paraId="5768C4F1" w14:textId="2BC78D98" w:rsidR="000135BA" w:rsidRDefault="000135BA">
            <w:r>
              <w:t>Multiply by 2 to determine the number of samples per second</w:t>
            </w:r>
          </w:p>
        </w:tc>
      </w:tr>
      <w:tr w:rsidR="000135BA" w14:paraId="69F7879A" w14:textId="6958343B" w:rsidTr="00890FC6">
        <w:tc>
          <w:tcPr>
            <w:tcW w:w="2547" w:type="dxa"/>
            <w:shd w:val="clear" w:color="auto" w:fill="9CC2E5" w:themeFill="accent1" w:themeFillTint="99"/>
          </w:tcPr>
          <w:p w14:paraId="12C6E498" w14:textId="322E5654" w:rsidR="000135BA" w:rsidRDefault="000135BA">
            <w:r>
              <w:t>1 sec / 2 samples</w:t>
            </w:r>
          </w:p>
        </w:tc>
        <w:tc>
          <w:tcPr>
            <w:tcW w:w="3118" w:type="dxa"/>
            <w:shd w:val="clear" w:color="auto" w:fill="BDD6EE" w:themeFill="accent1" w:themeFillTint="66"/>
          </w:tcPr>
          <w:p w14:paraId="733C4387" w14:textId="046B70FF" w:rsidR="000135BA" w:rsidRDefault="000135BA">
            <w:r>
              <w:t>1 sec x 10 = 10 sec/20 samples</w:t>
            </w:r>
          </w:p>
        </w:tc>
        <w:tc>
          <w:tcPr>
            <w:tcW w:w="3351" w:type="dxa"/>
            <w:shd w:val="clear" w:color="auto" w:fill="BDD6EE" w:themeFill="accent1" w:themeFillTint="66"/>
          </w:tcPr>
          <w:p w14:paraId="77D89DBD" w14:textId="6FB283D8" w:rsidR="000135BA" w:rsidRDefault="000135BA">
            <w:r>
              <w:t>Multiply by 10 to determine the number of samples per 10 seconds</w:t>
            </w:r>
          </w:p>
        </w:tc>
      </w:tr>
      <w:tr w:rsidR="000135BA" w14:paraId="6A233BED" w14:textId="4C28417D" w:rsidTr="00890FC6">
        <w:tc>
          <w:tcPr>
            <w:tcW w:w="2547" w:type="dxa"/>
            <w:shd w:val="clear" w:color="auto" w:fill="9CC2E5" w:themeFill="accent1" w:themeFillTint="99"/>
          </w:tcPr>
          <w:p w14:paraId="581A1EFF" w14:textId="6A4006B7" w:rsidR="000135BA" w:rsidRDefault="000135BA">
            <w:r>
              <w:t xml:space="preserve">10 sec/20 samples </w:t>
            </w:r>
          </w:p>
        </w:tc>
        <w:tc>
          <w:tcPr>
            <w:tcW w:w="3118" w:type="dxa"/>
            <w:shd w:val="clear" w:color="auto" w:fill="BDD6EE" w:themeFill="accent1" w:themeFillTint="66"/>
          </w:tcPr>
          <w:p w14:paraId="7D2406BB" w14:textId="5DECAA4B" w:rsidR="000135BA" w:rsidRDefault="00890FC6">
            <w:r>
              <w:t>10 sec x 6 = 60 sec(1min)/120 samples.</w:t>
            </w:r>
          </w:p>
        </w:tc>
        <w:tc>
          <w:tcPr>
            <w:tcW w:w="3351" w:type="dxa"/>
            <w:shd w:val="clear" w:color="auto" w:fill="BDD6EE" w:themeFill="accent1" w:themeFillTint="66"/>
          </w:tcPr>
          <w:p w14:paraId="3F652C8E" w14:textId="77777777" w:rsidR="000135BA" w:rsidRDefault="000135BA"/>
        </w:tc>
      </w:tr>
      <w:tr w:rsidR="000135BA" w14:paraId="4BB89743" w14:textId="276B1CC1" w:rsidTr="00890FC6">
        <w:tc>
          <w:tcPr>
            <w:tcW w:w="2547" w:type="dxa"/>
            <w:shd w:val="clear" w:color="auto" w:fill="9CC2E5" w:themeFill="accent1" w:themeFillTint="99"/>
          </w:tcPr>
          <w:p w14:paraId="64BEE703" w14:textId="50673170" w:rsidR="000135BA" w:rsidRDefault="00890FC6">
            <w:r>
              <w:t>60 sec(1min)/120 samples.</w:t>
            </w:r>
          </w:p>
        </w:tc>
        <w:tc>
          <w:tcPr>
            <w:tcW w:w="3118" w:type="dxa"/>
            <w:shd w:val="clear" w:color="auto" w:fill="BDD6EE" w:themeFill="accent1" w:themeFillTint="66"/>
          </w:tcPr>
          <w:p w14:paraId="12EB97D5" w14:textId="77777777" w:rsidR="000135BA" w:rsidRDefault="00890FC6">
            <w:r>
              <w:t>1 min x 60 = 60 min (1hr)</w:t>
            </w:r>
          </w:p>
          <w:p w14:paraId="0AB137DC" w14:textId="58582BCC" w:rsidR="00890FC6" w:rsidRDefault="00890FC6">
            <w:r>
              <w:t>/7200 samples</w:t>
            </w:r>
          </w:p>
        </w:tc>
        <w:tc>
          <w:tcPr>
            <w:tcW w:w="3351" w:type="dxa"/>
            <w:shd w:val="clear" w:color="auto" w:fill="BDD6EE" w:themeFill="accent1" w:themeFillTint="66"/>
          </w:tcPr>
          <w:p w14:paraId="533AD16F" w14:textId="77777777" w:rsidR="000135BA" w:rsidRDefault="000135BA"/>
        </w:tc>
      </w:tr>
      <w:tr w:rsidR="000135BA" w14:paraId="66A2E2A2" w14:textId="12816771" w:rsidTr="00890FC6">
        <w:tc>
          <w:tcPr>
            <w:tcW w:w="2547" w:type="dxa"/>
            <w:shd w:val="clear" w:color="auto" w:fill="9CC2E5" w:themeFill="accent1" w:themeFillTint="99"/>
          </w:tcPr>
          <w:p w14:paraId="4288A46F" w14:textId="77777777" w:rsidR="00890FC6" w:rsidRDefault="00890FC6" w:rsidP="00890FC6">
            <w:r>
              <w:t>60 min (1hr)</w:t>
            </w:r>
          </w:p>
          <w:p w14:paraId="038FC2DB" w14:textId="0F18FCE9" w:rsidR="000135BA" w:rsidRDefault="00890FC6" w:rsidP="00890FC6">
            <w:r>
              <w:t>/7200 samples</w:t>
            </w:r>
          </w:p>
        </w:tc>
        <w:tc>
          <w:tcPr>
            <w:tcW w:w="3118" w:type="dxa"/>
            <w:shd w:val="clear" w:color="auto" w:fill="BDD6EE" w:themeFill="accent1" w:themeFillTint="66"/>
          </w:tcPr>
          <w:p w14:paraId="3D32F30C" w14:textId="047ED4FB" w:rsidR="000135BA" w:rsidRDefault="00890FC6">
            <w:r>
              <w:t>1 hr x 24 = 24 hrs/172,800 samples</w:t>
            </w:r>
          </w:p>
        </w:tc>
        <w:tc>
          <w:tcPr>
            <w:tcW w:w="3351" w:type="dxa"/>
            <w:shd w:val="clear" w:color="auto" w:fill="BDD6EE" w:themeFill="accent1" w:themeFillTint="66"/>
          </w:tcPr>
          <w:p w14:paraId="096A24E8" w14:textId="77777777" w:rsidR="000135BA" w:rsidRDefault="000135BA"/>
        </w:tc>
      </w:tr>
      <w:tr w:rsidR="000135BA" w14:paraId="34AC8902" w14:textId="48169D5D" w:rsidTr="00890FC6">
        <w:tc>
          <w:tcPr>
            <w:tcW w:w="2547" w:type="dxa"/>
            <w:shd w:val="clear" w:color="auto" w:fill="9CC2E5" w:themeFill="accent1" w:themeFillTint="99"/>
          </w:tcPr>
          <w:p w14:paraId="11DD4170" w14:textId="462B418F" w:rsidR="000135BA" w:rsidRDefault="00890FC6">
            <w:r>
              <w:t>24 hrs/172,800 samples</w:t>
            </w:r>
          </w:p>
        </w:tc>
        <w:tc>
          <w:tcPr>
            <w:tcW w:w="3118" w:type="dxa"/>
            <w:shd w:val="clear" w:color="auto" w:fill="BDD6EE" w:themeFill="accent1" w:themeFillTint="66"/>
          </w:tcPr>
          <w:p w14:paraId="7E2EEC5C" w14:textId="139BFEC4" w:rsidR="00890FC6" w:rsidRDefault="00890FC6">
            <w:r>
              <w:t>24 hrs x 7 = 1,2009600 Bytes</w:t>
            </w:r>
          </w:p>
          <w:p w14:paraId="70241E55" w14:textId="05FE0C6A" w:rsidR="00890FC6" w:rsidRDefault="00890FC6"/>
        </w:tc>
        <w:tc>
          <w:tcPr>
            <w:tcW w:w="3351" w:type="dxa"/>
            <w:shd w:val="clear" w:color="auto" w:fill="BDD6EE" w:themeFill="accent1" w:themeFillTint="66"/>
          </w:tcPr>
          <w:p w14:paraId="269FE4C2" w14:textId="77777777" w:rsidR="000135BA" w:rsidRDefault="000135BA"/>
        </w:tc>
      </w:tr>
    </w:tbl>
    <w:p w14:paraId="27693E76" w14:textId="3BC091EE" w:rsidR="007801AA" w:rsidRDefault="007801AA">
      <w:r>
        <w:br w:type="page"/>
      </w:r>
    </w:p>
    <w:p w14:paraId="44E5624E" w14:textId="5D84F309" w:rsidR="00FA0131" w:rsidRDefault="007801AA" w:rsidP="007801AA">
      <w:pPr>
        <w:pStyle w:val="Heading3"/>
      </w:pPr>
      <w:r>
        <w:lastRenderedPageBreak/>
        <w:t>Conclusion of Total memory calculation.</w:t>
      </w:r>
    </w:p>
    <w:tbl>
      <w:tblPr>
        <w:tblStyle w:val="TableGrid"/>
        <w:tblW w:w="9038" w:type="dxa"/>
        <w:tblLook w:val="04A0" w:firstRow="1" w:lastRow="0" w:firstColumn="1" w:lastColumn="0" w:noHBand="0" w:noVBand="1"/>
      </w:tblPr>
      <w:tblGrid>
        <w:gridCol w:w="1735"/>
        <w:gridCol w:w="2371"/>
        <w:gridCol w:w="4932"/>
      </w:tblGrid>
      <w:tr w:rsidR="00FA0131" w14:paraId="2C1F3864" w14:textId="77777777" w:rsidTr="00AB04F9">
        <w:tc>
          <w:tcPr>
            <w:tcW w:w="1735" w:type="dxa"/>
            <w:shd w:val="clear" w:color="auto" w:fill="BDD6EE" w:themeFill="accent1" w:themeFillTint="66"/>
            <w:vAlign w:val="center"/>
          </w:tcPr>
          <w:p w14:paraId="64393222" w14:textId="77777777" w:rsidR="00FA0131" w:rsidRDefault="00FA0131" w:rsidP="00AB04F9">
            <w:pPr>
              <w:jc w:val="center"/>
            </w:pPr>
            <w:r>
              <w:t>Factors</w:t>
            </w:r>
          </w:p>
        </w:tc>
        <w:tc>
          <w:tcPr>
            <w:tcW w:w="2371" w:type="dxa"/>
            <w:shd w:val="clear" w:color="auto" w:fill="BDD6EE" w:themeFill="accent1" w:themeFillTint="66"/>
          </w:tcPr>
          <w:p w14:paraId="014520C4" w14:textId="77777777" w:rsidR="00FA0131" w:rsidRDefault="00FA0131" w:rsidP="00AB04F9">
            <w:pPr>
              <w:jc w:val="center"/>
            </w:pPr>
            <w:r>
              <w:t>Number of Bytes</w:t>
            </w:r>
          </w:p>
          <w:p w14:paraId="5406AD95" w14:textId="77777777" w:rsidR="00FA0131" w:rsidRDefault="00FA0131" w:rsidP="00AB04F9">
            <w:pPr>
              <w:jc w:val="center"/>
            </w:pPr>
            <w:r>
              <w:t xml:space="preserve"> (7 day-duration)</w:t>
            </w:r>
          </w:p>
        </w:tc>
        <w:tc>
          <w:tcPr>
            <w:tcW w:w="4932" w:type="dxa"/>
            <w:shd w:val="clear" w:color="auto" w:fill="BDD6EE" w:themeFill="accent1" w:themeFillTint="66"/>
            <w:vAlign w:val="center"/>
          </w:tcPr>
          <w:p w14:paraId="1F3E17AE" w14:textId="77777777" w:rsidR="00FA0131" w:rsidRDefault="00FA0131" w:rsidP="00AB04F9">
            <w:pPr>
              <w:jc w:val="center"/>
            </w:pPr>
            <w:r>
              <w:t>Justification</w:t>
            </w:r>
          </w:p>
        </w:tc>
      </w:tr>
      <w:tr w:rsidR="00FA0131" w14:paraId="12AB8832" w14:textId="77777777" w:rsidTr="00AB04F9">
        <w:trPr>
          <w:trHeight w:val="567"/>
        </w:trPr>
        <w:tc>
          <w:tcPr>
            <w:tcW w:w="1735" w:type="dxa"/>
            <w:shd w:val="clear" w:color="auto" w:fill="BDD6EE" w:themeFill="accent1" w:themeFillTint="66"/>
            <w:vAlign w:val="center"/>
          </w:tcPr>
          <w:p w14:paraId="44C3276C" w14:textId="77777777" w:rsidR="00FA0131" w:rsidRDefault="00FA0131" w:rsidP="00AB04F9">
            <w:r>
              <w:t xml:space="preserve">Temperature </w:t>
            </w:r>
          </w:p>
        </w:tc>
        <w:tc>
          <w:tcPr>
            <w:tcW w:w="2371" w:type="dxa"/>
            <w:shd w:val="clear" w:color="auto" w:fill="DEEAF6" w:themeFill="accent1" w:themeFillTint="33"/>
            <w:vAlign w:val="center"/>
          </w:tcPr>
          <w:p w14:paraId="0DCC44F0" w14:textId="5AF9F41C" w:rsidR="00FA0131" w:rsidRDefault="008724B5" w:rsidP="00AB04F9">
            <w:pPr>
              <w:jc w:val="center"/>
            </w:pPr>
            <w:r>
              <w:t>2</w:t>
            </w:r>
            <w:r w:rsidR="00E22ADC">
              <w:t>,</w:t>
            </w:r>
            <w:r>
              <w:t>016</w:t>
            </w:r>
          </w:p>
        </w:tc>
        <w:tc>
          <w:tcPr>
            <w:tcW w:w="4932" w:type="dxa"/>
            <w:shd w:val="clear" w:color="auto" w:fill="DEEAF6" w:themeFill="accent1" w:themeFillTint="33"/>
            <w:vAlign w:val="center"/>
          </w:tcPr>
          <w:p w14:paraId="707D5179" w14:textId="0AFABDBC" w:rsidR="00FA0131" w:rsidRDefault="001F7843" w:rsidP="00AB04F9">
            <w:pPr>
              <w:jc w:val="center"/>
            </w:pPr>
            <w:r>
              <w:t>Local template will gradually change over time</w:t>
            </w:r>
          </w:p>
        </w:tc>
      </w:tr>
      <w:tr w:rsidR="00FA0131" w14:paraId="54C81142" w14:textId="77777777" w:rsidTr="00AB04F9">
        <w:trPr>
          <w:trHeight w:val="567"/>
        </w:trPr>
        <w:tc>
          <w:tcPr>
            <w:tcW w:w="1735" w:type="dxa"/>
            <w:shd w:val="clear" w:color="auto" w:fill="BDD6EE" w:themeFill="accent1" w:themeFillTint="66"/>
            <w:vAlign w:val="center"/>
          </w:tcPr>
          <w:p w14:paraId="599495BE" w14:textId="77777777" w:rsidR="00FA0131" w:rsidRDefault="00FA0131" w:rsidP="00AB04F9">
            <w:r>
              <w:t>Wind speed</w:t>
            </w:r>
          </w:p>
        </w:tc>
        <w:tc>
          <w:tcPr>
            <w:tcW w:w="2371" w:type="dxa"/>
            <w:shd w:val="clear" w:color="auto" w:fill="DEEAF6" w:themeFill="accent1" w:themeFillTint="33"/>
            <w:vAlign w:val="center"/>
          </w:tcPr>
          <w:p w14:paraId="344180FA" w14:textId="2D29200D" w:rsidR="00FA0131" w:rsidRDefault="008724B5" w:rsidP="00AB04F9">
            <w:pPr>
              <w:jc w:val="center"/>
            </w:pPr>
            <w:r>
              <w:t>1,209,600</w:t>
            </w:r>
          </w:p>
        </w:tc>
        <w:tc>
          <w:tcPr>
            <w:tcW w:w="4932" w:type="dxa"/>
            <w:shd w:val="clear" w:color="auto" w:fill="DEEAF6" w:themeFill="accent1" w:themeFillTint="33"/>
            <w:vAlign w:val="center"/>
          </w:tcPr>
          <w:p w14:paraId="4FFDC053" w14:textId="118ABA8B" w:rsidR="00FA0131" w:rsidRDefault="001F7843" w:rsidP="00AB04F9">
            <w:pPr>
              <w:jc w:val="center"/>
            </w:pPr>
            <w:r>
              <w:t>Due to the device being fare out in water, wind speed will change drastically</w:t>
            </w:r>
          </w:p>
        </w:tc>
      </w:tr>
      <w:tr w:rsidR="00FA0131" w14:paraId="655B43DB" w14:textId="77777777" w:rsidTr="00AB04F9">
        <w:trPr>
          <w:trHeight w:val="567"/>
        </w:trPr>
        <w:tc>
          <w:tcPr>
            <w:tcW w:w="1735" w:type="dxa"/>
            <w:shd w:val="clear" w:color="auto" w:fill="BDD6EE" w:themeFill="accent1" w:themeFillTint="66"/>
            <w:vAlign w:val="center"/>
          </w:tcPr>
          <w:p w14:paraId="1A4AFA67" w14:textId="77777777" w:rsidR="00FA0131" w:rsidRDefault="00FA0131" w:rsidP="00AB04F9">
            <w:r>
              <w:t>Wind direction</w:t>
            </w:r>
          </w:p>
        </w:tc>
        <w:tc>
          <w:tcPr>
            <w:tcW w:w="2371" w:type="dxa"/>
            <w:shd w:val="clear" w:color="auto" w:fill="DEEAF6" w:themeFill="accent1" w:themeFillTint="33"/>
            <w:vAlign w:val="center"/>
          </w:tcPr>
          <w:p w14:paraId="49750AB3" w14:textId="1A807DE6" w:rsidR="00FA0131" w:rsidRDefault="008724B5" w:rsidP="00AB04F9">
            <w:pPr>
              <w:jc w:val="center"/>
            </w:pPr>
            <w:r>
              <w:t>2,419,200</w:t>
            </w:r>
          </w:p>
        </w:tc>
        <w:tc>
          <w:tcPr>
            <w:tcW w:w="4932" w:type="dxa"/>
            <w:shd w:val="clear" w:color="auto" w:fill="DEEAF6" w:themeFill="accent1" w:themeFillTint="33"/>
            <w:vAlign w:val="center"/>
          </w:tcPr>
          <w:p w14:paraId="2A28413B" w14:textId="35B548B1" w:rsidR="00FA0131" w:rsidRDefault="001F7843" w:rsidP="00AB04F9">
            <w:pPr>
              <w:jc w:val="center"/>
            </w:pPr>
            <w:r>
              <w:t>Due to the device being fare out in water, wind direction will change drastically</w:t>
            </w:r>
          </w:p>
        </w:tc>
      </w:tr>
      <w:tr w:rsidR="00FA0131" w14:paraId="7ECE2F4B" w14:textId="77777777" w:rsidTr="00AB04F9">
        <w:trPr>
          <w:trHeight w:val="567"/>
        </w:trPr>
        <w:tc>
          <w:tcPr>
            <w:tcW w:w="1735" w:type="dxa"/>
            <w:shd w:val="clear" w:color="auto" w:fill="BDD6EE" w:themeFill="accent1" w:themeFillTint="66"/>
            <w:vAlign w:val="center"/>
          </w:tcPr>
          <w:p w14:paraId="79471713" w14:textId="77777777" w:rsidR="00FA0131" w:rsidRDefault="00FA0131" w:rsidP="00AB04F9">
            <w:r>
              <w:t>humidity</w:t>
            </w:r>
          </w:p>
        </w:tc>
        <w:tc>
          <w:tcPr>
            <w:tcW w:w="2371" w:type="dxa"/>
            <w:shd w:val="clear" w:color="auto" w:fill="DEEAF6" w:themeFill="accent1" w:themeFillTint="33"/>
            <w:vAlign w:val="center"/>
          </w:tcPr>
          <w:p w14:paraId="374D3109" w14:textId="44E099F8" w:rsidR="00FA0131" w:rsidRDefault="008724B5" w:rsidP="00AB04F9">
            <w:pPr>
              <w:jc w:val="center"/>
            </w:pPr>
            <w:r>
              <w:t>1,344</w:t>
            </w:r>
          </w:p>
        </w:tc>
        <w:tc>
          <w:tcPr>
            <w:tcW w:w="4932" w:type="dxa"/>
            <w:shd w:val="clear" w:color="auto" w:fill="DEEAF6" w:themeFill="accent1" w:themeFillTint="33"/>
            <w:vAlign w:val="center"/>
          </w:tcPr>
          <w:p w14:paraId="275EE6EF" w14:textId="49797F28" w:rsidR="00FA0131" w:rsidRDefault="001F7843" w:rsidP="00AB04F9">
            <w:pPr>
              <w:jc w:val="center"/>
            </w:pPr>
            <w:r>
              <w:t>Drastic change will not dramatically with local area conditions</w:t>
            </w:r>
          </w:p>
        </w:tc>
      </w:tr>
      <w:tr w:rsidR="00FA0131" w14:paraId="2B7A3841" w14:textId="77777777" w:rsidTr="00AB04F9">
        <w:trPr>
          <w:trHeight w:val="567"/>
        </w:trPr>
        <w:tc>
          <w:tcPr>
            <w:tcW w:w="1735" w:type="dxa"/>
            <w:shd w:val="clear" w:color="auto" w:fill="BDD6EE" w:themeFill="accent1" w:themeFillTint="66"/>
            <w:vAlign w:val="center"/>
          </w:tcPr>
          <w:p w14:paraId="46F95398" w14:textId="77777777" w:rsidR="00FA0131" w:rsidRDefault="00FA0131" w:rsidP="00AB04F9">
            <w:r>
              <w:t>Wave height</w:t>
            </w:r>
          </w:p>
        </w:tc>
        <w:tc>
          <w:tcPr>
            <w:tcW w:w="2371" w:type="dxa"/>
            <w:shd w:val="clear" w:color="auto" w:fill="DEEAF6" w:themeFill="accent1" w:themeFillTint="33"/>
            <w:vAlign w:val="center"/>
          </w:tcPr>
          <w:p w14:paraId="6608D817" w14:textId="660B7041" w:rsidR="00FA0131" w:rsidRDefault="008724B5" w:rsidP="00AB04F9">
            <w:pPr>
              <w:jc w:val="center"/>
            </w:pPr>
            <w:r>
              <w:t>1,209,600</w:t>
            </w:r>
          </w:p>
        </w:tc>
        <w:tc>
          <w:tcPr>
            <w:tcW w:w="4932" w:type="dxa"/>
            <w:shd w:val="clear" w:color="auto" w:fill="DEEAF6" w:themeFill="accent1" w:themeFillTint="33"/>
            <w:vAlign w:val="center"/>
          </w:tcPr>
          <w:p w14:paraId="7C56DD71" w14:textId="2D0C45B2" w:rsidR="00FA0131" w:rsidRDefault="001F7843" w:rsidP="00AB04F9">
            <w:pPr>
              <w:jc w:val="center"/>
            </w:pPr>
            <w:r>
              <w:t>Ocean wave hight oscillate quickly</w:t>
            </w:r>
          </w:p>
        </w:tc>
      </w:tr>
      <w:tr w:rsidR="00FA0131" w14:paraId="0FAAB30C" w14:textId="77777777" w:rsidTr="00AB04F9">
        <w:trPr>
          <w:trHeight w:val="567"/>
        </w:trPr>
        <w:tc>
          <w:tcPr>
            <w:tcW w:w="1735" w:type="dxa"/>
            <w:shd w:val="clear" w:color="auto" w:fill="BDD6EE" w:themeFill="accent1" w:themeFillTint="66"/>
            <w:vAlign w:val="center"/>
          </w:tcPr>
          <w:p w14:paraId="0ACCE75D" w14:textId="77777777" w:rsidR="00FA0131" w:rsidRDefault="00FA0131" w:rsidP="00AB04F9">
            <w:r>
              <w:t>Light density</w:t>
            </w:r>
          </w:p>
        </w:tc>
        <w:tc>
          <w:tcPr>
            <w:tcW w:w="2371" w:type="dxa"/>
            <w:shd w:val="clear" w:color="auto" w:fill="DEEAF6" w:themeFill="accent1" w:themeFillTint="33"/>
            <w:vAlign w:val="center"/>
          </w:tcPr>
          <w:p w14:paraId="71D494C7" w14:textId="155BB056" w:rsidR="00FA0131" w:rsidRDefault="008724B5" w:rsidP="00AB04F9">
            <w:pPr>
              <w:jc w:val="center"/>
            </w:pPr>
            <w:r>
              <w:t>2,419,200</w:t>
            </w:r>
          </w:p>
        </w:tc>
        <w:tc>
          <w:tcPr>
            <w:tcW w:w="4932" w:type="dxa"/>
            <w:shd w:val="clear" w:color="auto" w:fill="DEEAF6" w:themeFill="accent1" w:themeFillTint="33"/>
            <w:vAlign w:val="center"/>
          </w:tcPr>
          <w:p w14:paraId="035C86C4" w14:textId="76800A40" w:rsidR="00FA0131" w:rsidRDefault="001F7843" w:rsidP="00AB04F9">
            <w:pPr>
              <w:jc w:val="center"/>
            </w:pPr>
            <w:r>
              <w:t>Change will be sudden depending on weather conditions</w:t>
            </w:r>
          </w:p>
        </w:tc>
      </w:tr>
      <w:tr w:rsidR="00FA0131" w14:paraId="24A881BF" w14:textId="77777777" w:rsidTr="001F7843">
        <w:trPr>
          <w:trHeight w:val="567"/>
        </w:trPr>
        <w:tc>
          <w:tcPr>
            <w:tcW w:w="1735" w:type="dxa"/>
            <w:shd w:val="clear" w:color="auto" w:fill="BDD6EE" w:themeFill="accent1" w:themeFillTint="66"/>
            <w:vAlign w:val="center"/>
          </w:tcPr>
          <w:p w14:paraId="22A37C6C" w14:textId="77777777" w:rsidR="00FA0131" w:rsidRDefault="00FA0131" w:rsidP="00AB04F9">
            <w:r>
              <w:t>Total</w:t>
            </w:r>
          </w:p>
        </w:tc>
        <w:tc>
          <w:tcPr>
            <w:tcW w:w="2371" w:type="dxa"/>
            <w:shd w:val="clear" w:color="auto" w:fill="DEEAF6" w:themeFill="accent1" w:themeFillTint="33"/>
            <w:vAlign w:val="center"/>
          </w:tcPr>
          <w:p w14:paraId="74E90363" w14:textId="5D2DAC45" w:rsidR="00FA0131" w:rsidRDefault="00E22ADC" w:rsidP="00D77C5F">
            <w:pPr>
              <w:jc w:val="center"/>
            </w:pPr>
            <w:r>
              <w:t>7,260,960 (7.2 MB)</w:t>
            </w:r>
          </w:p>
        </w:tc>
        <w:tc>
          <w:tcPr>
            <w:tcW w:w="4932" w:type="dxa"/>
            <w:shd w:val="clear" w:color="auto" w:fill="DEEAF6" w:themeFill="accent1" w:themeFillTint="33"/>
            <w:vAlign w:val="center"/>
          </w:tcPr>
          <w:p w14:paraId="2A33EA19" w14:textId="2FAE4AE1" w:rsidR="00FA0131" w:rsidRDefault="001F7843" w:rsidP="001F7843">
            <w:pPr>
              <w:jc w:val="center"/>
            </w:pPr>
            <w:r>
              <w:t>Total number of Bytes within a 7-day period.</w:t>
            </w:r>
          </w:p>
        </w:tc>
      </w:tr>
    </w:tbl>
    <w:p w14:paraId="6F864CDB" w14:textId="77777777" w:rsidR="00FA0131" w:rsidRDefault="00FA0131">
      <w:r>
        <w:br w:type="page"/>
      </w:r>
    </w:p>
    <w:p w14:paraId="0E3F70E9" w14:textId="77777777" w:rsidR="005261DB" w:rsidRDefault="005261DB"/>
    <w:p w14:paraId="09DFCD74" w14:textId="1C4FD2E0" w:rsidR="007038CF" w:rsidRDefault="005261DB" w:rsidP="007801AA">
      <w:pPr>
        <w:pStyle w:val="Heading3"/>
      </w:pPr>
      <w:r>
        <w:t>SD card</w:t>
      </w:r>
      <w:r w:rsidR="007801AA">
        <w:t xml:space="preserve"> and connecter</w:t>
      </w:r>
      <w:r>
        <w:t>.</w:t>
      </w:r>
    </w:p>
    <w:p w14:paraId="24B7F143" w14:textId="77777777" w:rsidR="005261DB" w:rsidRDefault="005261DB" w:rsidP="005261DB">
      <w:r>
        <w:t>The following information consists of a Micro-SD card and card connecter which are the selected type of data storage device to act as external storage.</w:t>
      </w:r>
    </w:p>
    <w:p w14:paraId="3FAF4AD1" w14:textId="77777777" w:rsidR="005261DB" w:rsidRDefault="005261DB" w:rsidP="005261DB">
      <w:r>
        <w:rPr>
          <w:noProof/>
          <w:lang w:eastAsia="en-GB"/>
        </w:rPr>
        <w:drawing>
          <wp:inline distT="0" distB="0" distL="0" distR="0" wp14:anchorId="24D979D3" wp14:editId="462359C9">
            <wp:extent cx="3038899" cy="2372056"/>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pture 1 SD card.PNG"/>
                    <pic:cNvPicPr/>
                  </pic:nvPicPr>
                  <pic:blipFill>
                    <a:blip r:embed="rId27">
                      <a:extLst>
                        <a:ext uri="{28A0092B-C50C-407E-A947-70E740481C1C}">
                          <a14:useLocalDpi xmlns:a14="http://schemas.microsoft.com/office/drawing/2010/main" val="0"/>
                        </a:ext>
                      </a:extLst>
                    </a:blip>
                    <a:stretch>
                      <a:fillRect/>
                    </a:stretch>
                  </pic:blipFill>
                  <pic:spPr>
                    <a:xfrm>
                      <a:off x="0" y="0"/>
                      <a:ext cx="3038899" cy="2372056"/>
                    </a:xfrm>
                    <a:prstGeom prst="rect">
                      <a:avLst/>
                    </a:prstGeom>
                  </pic:spPr>
                </pic:pic>
              </a:graphicData>
            </a:graphic>
          </wp:inline>
        </w:drawing>
      </w:r>
    </w:p>
    <w:tbl>
      <w:tblPr>
        <w:tblStyle w:val="TableGrid"/>
        <w:tblW w:w="0" w:type="auto"/>
        <w:tblLook w:val="04A0" w:firstRow="1" w:lastRow="0" w:firstColumn="1" w:lastColumn="0" w:noHBand="0" w:noVBand="1"/>
      </w:tblPr>
      <w:tblGrid>
        <w:gridCol w:w="4390"/>
        <w:gridCol w:w="4394"/>
      </w:tblGrid>
      <w:tr w:rsidR="005261DB" w14:paraId="7D4FF9AE" w14:textId="77777777" w:rsidTr="00AB04F9">
        <w:tc>
          <w:tcPr>
            <w:tcW w:w="4390" w:type="dxa"/>
            <w:vAlign w:val="center"/>
          </w:tcPr>
          <w:p w14:paraId="42D60599" w14:textId="77777777" w:rsidR="005261DB" w:rsidRDefault="005261DB" w:rsidP="00AB04F9">
            <w:r>
              <w:t>Title</w:t>
            </w:r>
          </w:p>
        </w:tc>
        <w:tc>
          <w:tcPr>
            <w:tcW w:w="4394" w:type="dxa"/>
            <w:vAlign w:val="center"/>
          </w:tcPr>
          <w:p w14:paraId="27A197F9" w14:textId="77777777" w:rsidR="005261DB" w:rsidRDefault="005261DB" w:rsidP="00AB04F9">
            <w:pPr>
              <w:jc w:val="center"/>
            </w:pPr>
            <w:r>
              <w:t>Specification</w:t>
            </w:r>
          </w:p>
        </w:tc>
      </w:tr>
      <w:tr w:rsidR="005261DB" w14:paraId="3B530687" w14:textId="77777777" w:rsidTr="00AB04F9">
        <w:tc>
          <w:tcPr>
            <w:tcW w:w="4390" w:type="dxa"/>
            <w:vAlign w:val="center"/>
          </w:tcPr>
          <w:p w14:paraId="002A7A55" w14:textId="77777777" w:rsidR="005261DB" w:rsidRDefault="005261DB" w:rsidP="00AB04F9">
            <w:r>
              <w:t>Brand name:</w:t>
            </w:r>
          </w:p>
        </w:tc>
        <w:tc>
          <w:tcPr>
            <w:tcW w:w="4394" w:type="dxa"/>
            <w:vAlign w:val="center"/>
          </w:tcPr>
          <w:p w14:paraId="78A3B491" w14:textId="77777777" w:rsidR="005261DB" w:rsidRDefault="005261DB" w:rsidP="00AB04F9">
            <w:pPr>
              <w:jc w:val="center"/>
            </w:pPr>
            <w:r>
              <w:t>Kingston</w:t>
            </w:r>
          </w:p>
        </w:tc>
      </w:tr>
      <w:tr w:rsidR="005261DB" w14:paraId="734D371A" w14:textId="77777777" w:rsidTr="00AB04F9">
        <w:tc>
          <w:tcPr>
            <w:tcW w:w="4390" w:type="dxa"/>
            <w:vAlign w:val="center"/>
          </w:tcPr>
          <w:p w14:paraId="7B2E47D3" w14:textId="77777777" w:rsidR="005261DB" w:rsidRDefault="005261DB" w:rsidP="00AB04F9">
            <w:r>
              <w:t>Item model number/Series:</w:t>
            </w:r>
          </w:p>
        </w:tc>
        <w:tc>
          <w:tcPr>
            <w:tcW w:w="4394" w:type="dxa"/>
            <w:vAlign w:val="center"/>
          </w:tcPr>
          <w:p w14:paraId="3986613D" w14:textId="77777777" w:rsidR="005261DB" w:rsidRDefault="005261DB" w:rsidP="00AB04F9">
            <w:pPr>
              <w:jc w:val="center"/>
            </w:pPr>
            <w:r>
              <w:t>SDC4/32GB</w:t>
            </w:r>
          </w:p>
        </w:tc>
      </w:tr>
      <w:tr w:rsidR="005261DB" w14:paraId="624CD7DF" w14:textId="77777777" w:rsidTr="00AB04F9">
        <w:tc>
          <w:tcPr>
            <w:tcW w:w="4390" w:type="dxa"/>
            <w:vAlign w:val="center"/>
          </w:tcPr>
          <w:p w14:paraId="7447C765" w14:textId="77777777" w:rsidR="005261DB" w:rsidRDefault="005261DB" w:rsidP="00AB04F9">
            <w:r>
              <w:t>Batteries</w:t>
            </w:r>
          </w:p>
        </w:tc>
        <w:tc>
          <w:tcPr>
            <w:tcW w:w="4394" w:type="dxa"/>
            <w:vAlign w:val="center"/>
          </w:tcPr>
          <w:p w14:paraId="00B95DB7" w14:textId="77777777" w:rsidR="005261DB" w:rsidRDefault="005261DB" w:rsidP="00AB04F9">
            <w:pPr>
              <w:jc w:val="center"/>
            </w:pPr>
            <w:r>
              <w:t>1 Nonstandard battery.</w:t>
            </w:r>
          </w:p>
        </w:tc>
      </w:tr>
      <w:tr w:rsidR="005261DB" w14:paraId="675C8E5E" w14:textId="77777777" w:rsidTr="00AB04F9">
        <w:tc>
          <w:tcPr>
            <w:tcW w:w="4390" w:type="dxa"/>
            <w:vAlign w:val="center"/>
          </w:tcPr>
          <w:p w14:paraId="39026E2A" w14:textId="77777777" w:rsidR="005261DB" w:rsidRDefault="005261DB" w:rsidP="00AB04F9">
            <w:r>
              <w:t>From factor:</w:t>
            </w:r>
          </w:p>
        </w:tc>
        <w:tc>
          <w:tcPr>
            <w:tcW w:w="4394" w:type="dxa"/>
            <w:vAlign w:val="center"/>
          </w:tcPr>
          <w:p w14:paraId="2D4912A2" w14:textId="77777777" w:rsidR="005261DB" w:rsidRDefault="005261DB" w:rsidP="00AB04F9">
            <w:pPr>
              <w:jc w:val="center"/>
            </w:pPr>
            <w:r>
              <w:t>8-pin micro SD</w:t>
            </w:r>
          </w:p>
        </w:tc>
      </w:tr>
      <w:tr w:rsidR="005261DB" w14:paraId="5D8B6C69" w14:textId="77777777" w:rsidTr="00AB04F9">
        <w:tc>
          <w:tcPr>
            <w:tcW w:w="4390" w:type="dxa"/>
            <w:vAlign w:val="center"/>
          </w:tcPr>
          <w:p w14:paraId="64CE8ADB" w14:textId="77777777" w:rsidR="005261DB" w:rsidRDefault="005261DB" w:rsidP="00AB04F9">
            <w:r>
              <w:t>RAM size:</w:t>
            </w:r>
          </w:p>
        </w:tc>
        <w:tc>
          <w:tcPr>
            <w:tcW w:w="4394" w:type="dxa"/>
            <w:vAlign w:val="center"/>
          </w:tcPr>
          <w:p w14:paraId="62B1E42D" w14:textId="77777777" w:rsidR="005261DB" w:rsidRDefault="005261DB" w:rsidP="00AB04F9">
            <w:pPr>
              <w:jc w:val="center"/>
            </w:pPr>
            <w:r>
              <w:t>32768 MB</w:t>
            </w:r>
          </w:p>
        </w:tc>
      </w:tr>
      <w:tr w:rsidR="005261DB" w14:paraId="0BE0C926" w14:textId="77777777" w:rsidTr="00AB04F9">
        <w:tc>
          <w:tcPr>
            <w:tcW w:w="4390" w:type="dxa"/>
            <w:vAlign w:val="center"/>
          </w:tcPr>
          <w:p w14:paraId="48CADEB9" w14:textId="77777777" w:rsidR="005261DB" w:rsidRDefault="005261DB" w:rsidP="00AB04F9">
            <w:r>
              <w:t>Hard Drive:</w:t>
            </w:r>
          </w:p>
        </w:tc>
        <w:tc>
          <w:tcPr>
            <w:tcW w:w="4394" w:type="dxa"/>
            <w:vAlign w:val="center"/>
          </w:tcPr>
          <w:p w14:paraId="29CF2C3C" w14:textId="77777777" w:rsidR="005261DB" w:rsidRDefault="005261DB" w:rsidP="00AB04F9">
            <w:pPr>
              <w:jc w:val="center"/>
            </w:pPr>
            <w:r>
              <w:t>32 GB</w:t>
            </w:r>
          </w:p>
        </w:tc>
      </w:tr>
      <w:tr w:rsidR="005261DB" w14:paraId="7C85D965" w14:textId="77777777" w:rsidTr="00AB04F9">
        <w:tc>
          <w:tcPr>
            <w:tcW w:w="4390" w:type="dxa"/>
            <w:vAlign w:val="center"/>
          </w:tcPr>
          <w:p w14:paraId="499177FE" w14:textId="77777777" w:rsidR="005261DB" w:rsidRDefault="005261DB" w:rsidP="00AB04F9">
            <w:r>
              <w:t>Voltage:</w:t>
            </w:r>
          </w:p>
        </w:tc>
        <w:tc>
          <w:tcPr>
            <w:tcW w:w="4394" w:type="dxa"/>
            <w:vAlign w:val="center"/>
          </w:tcPr>
          <w:p w14:paraId="6CB52629" w14:textId="77777777" w:rsidR="005261DB" w:rsidRDefault="005261DB" w:rsidP="00AB04F9">
            <w:pPr>
              <w:jc w:val="center"/>
            </w:pPr>
            <w:r>
              <w:t>3.3 volts</w:t>
            </w:r>
          </w:p>
        </w:tc>
      </w:tr>
      <w:tr w:rsidR="005261DB" w14:paraId="0914ED6A" w14:textId="77777777" w:rsidTr="00AB04F9">
        <w:tc>
          <w:tcPr>
            <w:tcW w:w="4390" w:type="dxa"/>
            <w:vAlign w:val="center"/>
          </w:tcPr>
          <w:p w14:paraId="35F1E41D" w14:textId="77777777" w:rsidR="005261DB" w:rsidRDefault="005261DB" w:rsidP="00AB04F9">
            <w:r>
              <w:t>Item weight:</w:t>
            </w:r>
          </w:p>
        </w:tc>
        <w:tc>
          <w:tcPr>
            <w:tcW w:w="4394" w:type="dxa"/>
            <w:vAlign w:val="center"/>
          </w:tcPr>
          <w:p w14:paraId="1BC90015" w14:textId="77777777" w:rsidR="005261DB" w:rsidRDefault="005261DB" w:rsidP="00AB04F9">
            <w:pPr>
              <w:jc w:val="center"/>
            </w:pPr>
            <w:r>
              <w:t>9.07 g</w:t>
            </w:r>
          </w:p>
        </w:tc>
      </w:tr>
      <w:tr w:rsidR="005261DB" w14:paraId="003C7815" w14:textId="77777777" w:rsidTr="00AB04F9">
        <w:tc>
          <w:tcPr>
            <w:tcW w:w="4390" w:type="dxa"/>
            <w:vAlign w:val="center"/>
          </w:tcPr>
          <w:p w14:paraId="02E4AF70" w14:textId="77777777" w:rsidR="005261DB" w:rsidRDefault="005261DB" w:rsidP="00AB04F9">
            <w:r>
              <w:t>Product dimensions</w:t>
            </w:r>
          </w:p>
        </w:tc>
        <w:tc>
          <w:tcPr>
            <w:tcW w:w="4394" w:type="dxa"/>
            <w:vAlign w:val="center"/>
          </w:tcPr>
          <w:p w14:paraId="1A2B0A72" w14:textId="77777777" w:rsidR="005261DB" w:rsidRDefault="005261DB" w:rsidP="00AB04F9">
            <w:pPr>
              <w:jc w:val="center"/>
            </w:pPr>
            <w:r>
              <w:t>1.1 x 0.1 x 1.5 (cm)</w:t>
            </w:r>
          </w:p>
        </w:tc>
      </w:tr>
    </w:tbl>
    <w:p w14:paraId="2AD77EBE" w14:textId="77777777" w:rsidR="00FA0131" w:rsidRDefault="00FA0131" w:rsidP="005261DB"/>
    <w:p w14:paraId="282612F2" w14:textId="77777777" w:rsidR="005261DB" w:rsidRDefault="005261DB" w:rsidP="005261DB">
      <w:r>
        <w:t>SD card connecter.</w:t>
      </w:r>
    </w:p>
    <w:p w14:paraId="57B1A08F" w14:textId="77777777" w:rsidR="005261DB" w:rsidRDefault="005261DB" w:rsidP="005261DB">
      <w:r>
        <w:rPr>
          <w:noProof/>
          <w:lang w:eastAsia="en-GB"/>
        </w:rPr>
        <w:drawing>
          <wp:inline distT="0" distB="0" distL="0" distR="0" wp14:anchorId="55384E75" wp14:editId="6C26C18F">
            <wp:extent cx="2991267" cy="116221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pture 2 SD connecter.PNG"/>
                    <pic:cNvPicPr/>
                  </pic:nvPicPr>
                  <pic:blipFill>
                    <a:blip r:embed="rId28">
                      <a:extLst>
                        <a:ext uri="{28A0092B-C50C-407E-A947-70E740481C1C}">
                          <a14:useLocalDpi xmlns:a14="http://schemas.microsoft.com/office/drawing/2010/main" val="0"/>
                        </a:ext>
                      </a:extLst>
                    </a:blip>
                    <a:stretch>
                      <a:fillRect/>
                    </a:stretch>
                  </pic:blipFill>
                  <pic:spPr>
                    <a:xfrm>
                      <a:off x="0" y="0"/>
                      <a:ext cx="2991267" cy="1162212"/>
                    </a:xfrm>
                    <a:prstGeom prst="rect">
                      <a:avLst/>
                    </a:prstGeom>
                  </pic:spPr>
                </pic:pic>
              </a:graphicData>
            </a:graphic>
          </wp:inline>
        </w:drawing>
      </w:r>
    </w:p>
    <w:tbl>
      <w:tblPr>
        <w:tblStyle w:val="TableGrid"/>
        <w:tblW w:w="0" w:type="auto"/>
        <w:tblLook w:val="04A0" w:firstRow="1" w:lastRow="0" w:firstColumn="1" w:lastColumn="0" w:noHBand="0" w:noVBand="1"/>
      </w:tblPr>
      <w:tblGrid>
        <w:gridCol w:w="4508"/>
        <w:gridCol w:w="4508"/>
      </w:tblGrid>
      <w:tr w:rsidR="005261DB" w14:paraId="6B2936E7" w14:textId="77777777" w:rsidTr="00AB04F9">
        <w:tc>
          <w:tcPr>
            <w:tcW w:w="4508" w:type="dxa"/>
          </w:tcPr>
          <w:p w14:paraId="54697533" w14:textId="77777777" w:rsidR="005261DB" w:rsidRDefault="005261DB" w:rsidP="00AB04F9">
            <w:r>
              <w:t>Title</w:t>
            </w:r>
          </w:p>
        </w:tc>
        <w:tc>
          <w:tcPr>
            <w:tcW w:w="4508" w:type="dxa"/>
          </w:tcPr>
          <w:p w14:paraId="6CC20AE7" w14:textId="77777777" w:rsidR="005261DB" w:rsidRDefault="005261DB" w:rsidP="00AB04F9">
            <w:r>
              <w:t xml:space="preserve">Specification </w:t>
            </w:r>
          </w:p>
        </w:tc>
      </w:tr>
      <w:tr w:rsidR="005261DB" w14:paraId="5FF90B22" w14:textId="77777777" w:rsidTr="00AB04F9">
        <w:tc>
          <w:tcPr>
            <w:tcW w:w="4508" w:type="dxa"/>
          </w:tcPr>
          <w:p w14:paraId="272C26D8" w14:textId="77777777" w:rsidR="005261DB" w:rsidRDefault="005261DB" w:rsidP="00AB04F9">
            <w:r>
              <w:t>Overview:</w:t>
            </w:r>
          </w:p>
        </w:tc>
        <w:tc>
          <w:tcPr>
            <w:tcW w:w="4508" w:type="dxa"/>
          </w:tcPr>
          <w:p w14:paraId="63DAE7BC" w14:textId="77777777" w:rsidR="005261DB" w:rsidRDefault="005261DB" w:rsidP="00AB04F9">
            <w:r>
              <w:t>microSD card connector</w:t>
            </w:r>
          </w:p>
        </w:tc>
      </w:tr>
      <w:tr w:rsidR="005261DB" w14:paraId="0EB6FFA6" w14:textId="77777777" w:rsidTr="00AB04F9">
        <w:tc>
          <w:tcPr>
            <w:tcW w:w="4508" w:type="dxa"/>
          </w:tcPr>
          <w:p w14:paraId="702D1082" w14:textId="77777777" w:rsidR="005261DB" w:rsidRDefault="005261DB" w:rsidP="00AB04F9">
            <w:r>
              <w:t>Part number / Series:</w:t>
            </w:r>
          </w:p>
        </w:tc>
        <w:tc>
          <w:tcPr>
            <w:tcW w:w="4508" w:type="dxa"/>
          </w:tcPr>
          <w:p w14:paraId="0BDF406B" w14:textId="77777777" w:rsidR="005261DB" w:rsidRDefault="005261DB" w:rsidP="00AB04F9">
            <w:r>
              <w:t>5033981892</w:t>
            </w:r>
          </w:p>
        </w:tc>
      </w:tr>
      <w:tr w:rsidR="005261DB" w14:paraId="4F5E7A42" w14:textId="77777777" w:rsidTr="00AB04F9">
        <w:tc>
          <w:tcPr>
            <w:tcW w:w="4508" w:type="dxa"/>
          </w:tcPr>
          <w:p w14:paraId="1D7A2E51" w14:textId="77777777" w:rsidR="005261DB" w:rsidRDefault="005261DB" w:rsidP="00AB04F9">
            <w:r>
              <w:t>Style:</w:t>
            </w:r>
          </w:p>
        </w:tc>
        <w:tc>
          <w:tcPr>
            <w:tcW w:w="4508" w:type="dxa"/>
          </w:tcPr>
          <w:p w14:paraId="734F96F0" w14:textId="77777777" w:rsidR="005261DB" w:rsidRDefault="005261DB" w:rsidP="00AB04F9">
            <w:r>
              <w:t>Push-Push</w:t>
            </w:r>
          </w:p>
        </w:tc>
      </w:tr>
      <w:tr w:rsidR="005261DB" w14:paraId="768803E1" w14:textId="77777777" w:rsidTr="00AB04F9">
        <w:tc>
          <w:tcPr>
            <w:tcW w:w="4508" w:type="dxa"/>
          </w:tcPr>
          <w:p w14:paraId="76852697" w14:textId="77777777" w:rsidR="005261DB" w:rsidRDefault="005261DB" w:rsidP="00AB04F9">
            <w:r>
              <w:t xml:space="preserve">Pitch – Mating Interface: </w:t>
            </w:r>
          </w:p>
        </w:tc>
        <w:tc>
          <w:tcPr>
            <w:tcW w:w="4508" w:type="dxa"/>
          </w:tcPr>
          <w:p w14:paraId="6D266F48" w14:textId="77777777" w:rsidR="005261DB" w:rsidRDefault="005261DB" w:rsidP="00AB04F9">
            <w:r>
              <w:t>1.10 mm</w:t>
            </w:r>
          </w:p>
        </w:tc>
      </w:tr>
      <w:tr w:rsidR="005261DB" w14:paraId="0D887339" w14:textId="77777777" w:rsidTr="00AB04F9">
        <w:tc>
          <w:tcPr>
            <w:tcW w:w="4508" w:type="dxa"/>
          </w:tcPr>
          <w:p w14:paraId="5B09D023" w14:textId="77777777" w:rsidR="005261DB" w:rsidRDefault="005261DB" w:rsidP="00AB04F9">
            <w:r>
              <w:t>Height:</w:t>
            </w:r>
          </w:p>
        </w:tc>
        <w:tc>
          <w:tcPr>
            <w:tcW w:w="4508" w:type="dxa"/>
          </w:tcPr>
          <w:p w14:paraId="2282C33B" w14:textId="77777777" w:rsidR="005261DB" w:rsidRDefault="005261DB" w:rsidP="00AB04F9">
            <w:r>
              <w:t>1.28 mm</w:t>
            </w:r>
          </w:p>
        </w:tc>
      </w:tr>
      <w:tr w:rsidR="005261DB" w14:paraId="3F3C8BFE" w14:textId="77777777" w:rsidTr="00AB04F9">
        <w:tc>
          <w:tcPr>
            <w:tcW w:w="4508" w:type="dxa"/>
          </w:tcPr>
          <w:p w14:paraId="46B8FB71" w14:textId="77777777" w:rsidR="005261DB" w:rsidRDefault="005261DB" w:rsidP="00AB04F9">
            <w:r>
              <w:t>Termination interface (style):</w:t>
            </w:r>
          </w:p>
        </w:tc>
        <w:tc>
          <w:tcPr>
            <w:tcW w:w="4508" w:type="dxa"/>
          </w:tcPr>
          <w:p w14:paraId="4192FE8F" w14:textId="77777777" w:rsidR="005261DB" w:rsidRDefault="005261DB" w:rsidP="00AB04F9">
            <w:r>
              <w:t>Surface mount.</w:t>
            </w:r>
          </w:p>
        </w:tc>
      </w:tr>
      <w:tr w:rsidR="005261DB" w14:paraId="67784BAD" w14:textId="77777777" w:rsidTr="00AB04F9">
        <w:tc>
          <w:tcPr>
            <w:tcW w:w="4508" w:type="dxa"/>
          </w:tcPr>
          <w:p w14:paraId="10D35329" w14:textId="77777777" w:rsidR="005261DB" w:rsidRDefault="005261DB" w:rsidP="00AB04F9">
            <w:r>
              <w:t>Voltage (Maximum)</w:t>
            </w:r>
          </w:p>
        </w:tc>
        <w:tc>
          <w:tcPr>
            <w:tcW w:w="4508" w:type="dxa"/>
          </w:tcPr>
          <w:p w14:paraId="162A151A" w14:textId="77777777" w:rsidR="005261DB" w:rsidRDefault="005261DB" w:rsidP="00AB04F9">
            <w:r>
              <w:t>10 volts</w:t>
            </w:r>
          </w:p>
        </w:tc>
      </w:tr>
    </w:tbl>
    <w:p w14:paraId="374D0398" w14:textId="6AF0B8A4" w:rsidR="001F7843" w:rsidRDefault="001F7843"/>
    <w:p w14:paraId="6267BD28" w14:textId="28DA4B02" w:rsidR="001F7843" w:rsidRDefault="001F7843" w:rsidP="001F7843">
      <w:pPr>
        <w:pStyle w:val="Heading2"/>
      </w:pPr>
      <w:r>
        <w:lastRenderedPageBreak/>
        <w:t>Task 5: Proteus layout</w:t>
      </w:r>
    </w:p>
    <w:p w14:paraId="1F1050DC" w14:textId="76D36940" w:rsidR="001F7843" w:rsidRDefault="001F7843" w:rsidP="001F7843">
      <w:r>
        <w:t xml:space="preserve">in this section the circuitry for protecting the microcontroller and signal conditioning will be shown. Signal conditioning will be applied for both analogue and digital signals, including other digital signals from data protocols. This section will also show </w:t>
      </w:r>
      <w:r w:rsidR="00C03C91">
        <w:t>the pin connection for the selected microcontroller and required features, such as a USB port and SD card slot.</w:t>
      </w:r>
    </w:p>
    <w:p w14:paraId="23B94118" w14:textId="77777777" w:rsidR="00C03C91" w:rsidRDefault="00C03C91" w:rsidP="001F7843">
      <w:r w:rsidRPr="00164A00">
        <w:rPr>
          <w:b/>
          <w:bCs/>
        </w:rPr>
        <w:t>Microcontroller</w:t>
      </w:r>
      <w:r>
        <w:t>.</w:t>
      </w:r>
    </w:p>
    <w:p w14:paraId="0246886C" w14:textId="72157B48" w:rsidR="00C03C91" w:rsidRDefault="007801AA" w:rsidP="001F7843">
      <w:r>
        <w:rPr>
          <w:noProof/>
        </w:rPr>
        <w:drawing>
          <wp:inline distT="0" distB="0" distL="0" distR="0" wp14:anchorId="3D27625B" wp14:editId="2AF517CC">
            <wp:extent cx="5086350" cy="3609975"/>
            <wp:effectExtent l="0" t="0" r="0"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086350" cy="3609975"/>
                    </a:xfrm>
                    <a:prstGeom prst="rect">
                      <a:avLst/>
                    </a:prstGeom>
                  </pic:spPr>
                </pic:pic>
              </a:graphicData>
            </a:graphic>
          </wp:inline>
        </w:drawing>
      </w:r>
    </w:p>
    <w:p w14:paraId="48595D8E" w14:textId="77777777" w:rsidR="00C03C91" w:rsidRDefault="00C03C91" w:rsidP="001F7843">
      <w:r>
        <w:t xml:space="preserve">The microcontroller selected is a PIC19F45K50. It was chosen based on the required number of pins and onboard peripherals, analysed from the third and last table in section 2 that identifies all input signal types. </w:t>
      </w:r>
    </w:p>
    <w:p w14:paraId="465917A2" w14:textId="77777777" w:rsidR="002F0295" w:rsidRDefault="00C03C91" w:rsidP="001F7843">
      <w:r>
        <w:t xml:space="preserve">Presently attached to this micro controller, are three analogue ports </w:t>
      </w:r>
      <w:r w:rsidR="00A22EB7">
        <w:t>which are RA0 RA1 and AR2 and Digital pins are addressed as RB5, RB6, RB7. The SD card are connected to the SPI pins addressed as serial data in (SDI), serial data out (SDO),</w:t>
      </w:r>
      <w:r w:rsidR="002F0295">
        <w:t xml:space="preserve"> serial clock (SCK).</w:t>
      </w:r>
    </w:p>
    <w:p w14:paraId="4E73E779" w14:textId="77777777" w:rsidR="002F0295" w:rsidRDefault="002F0295" w:rsidP="001F7843">
      <w:r>
        <w:t xml:space="preserve">The pins for universal series bus (USB) are addressed an D+ and D- and the pins for the enhanced universal synchronous asynchronous receiver and transmitter (EUSART) that is connected to GPS module is addressed as transmitting (Tx) and (Rx) Receiving.  </w:t>
      </w:r>
    </w:p>
    <w:p w14:paraId="1181FA10" w14:textId="77777777" w:rsidR="002F0295" w:rsidRDefault="002F0295" w:rsidP="001F7843"/>
    <w:p w14:paraId="6720109B" w14:textId="77777777" w:rsidR="002F0295" w:rsidRDefault="002F0295" w:rsidP="001F7843"/>
    <w:p w14:paraId="690DB5DA" w14:textId="77777777" w:rsidR="002F0295" w:rsidRDefault="002F0295">
      <w:r>
        <w:br w:type="page"/>
      </w:r>
    </w:p>
    <w:p w14:paraId="7C2A1336" w14:textId="7DBD51D5" w:rsidR="002F0295" w:rsidRPr="00164A00" w:rsidRDefault="002F0295" w:rsidP="001F7843">
      <w:pPr>
        <w:rPr>
          <w:b/>
          <w:bCs/>
        </w:rPr>
      </w:pPr>
      <w:r w:rsidRPr="00164A00">
        <w:rPr>
          <w:b/>
          <w:bCs/>
        </w:rPr>
        <w:lastRenderedPageBreak/>
        <w:t>Power regulation.</w:t>
      </w:r>
    </w:p>
    <w:p w14:paraId="62F965C4" w14:textId="500C11CF" w:rsidR="002F0295" w:rsidRDefault="00164A00" w:rsidP="001F7843">
      <w:r>
        <w:t>A 5-volt regulator has been applied to regulate the voltage output.</w:t>
      </w:r>
    </w:p>
    <w:p w14:paraId="0C7348F0" w14:textId="679301C9" w:rsidR="00164A00" w:rsidRDefault="00654C93" w:rsidP="001F7843">
      <w:r>
        <w:rPr>
          <w:noProof/>
        </w:rPr>
        <w:drawing>
          <wp:inline distT="0" distB="0" distL="0" distR="0" wp14:anchorId="0DB86C57" wp14:editId="737FA944">
            <wp:extent cx="5731510" cy="2145665"/>
            <wp:effectExtent l="0" t="0" r="2540" b="698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2145665"/>
                    </a:xfrm>
                    <a:prstGeom prst="rect">
                      <a:avLst/>
                    </a:prstGeom>
                  </pic:spPr>
                </pic:pic>
              </a:graphicData>
            </a:graphic>
          </wp:inline>
        </w:drawing>
      </w:r>
    </w:p>
    <w:p w14:paraId="7D0BAE1B" w14:textId="59717AC4" w:rsidR="00164A00" w:rsidRDefault="00164A00" w:rsidP="001F7843">
      <w:r>
        <w:t xml:space="preserve">The </w:t>
      </w:r>
      <w:r w:rsidR="00E0376C">
        <w:t>7805-voltage</w:t>
      </w:r>
      <w:r>
        <w:t xml:space="preserve"> regulator has been used to ensure that the voltage applied to the main central device and other peripherals receive a steady 5 volts supply. Capacitators have been applied to smooth the static and noise that may be applied to the regulator</w:t>
      </w:r>
      <w:r w:rsidR="00E22ADC">
        <w:t>. Two capacitors have been applied to the output of the regulator to prevent high levels of current from being drawn to the main device</w:t>
      </w:r>
      <w:r>
        <w:t>. The voltage output pin has been designated as VDD.</w:t>
      </w:r>
    </w:p>
    <w:p w14:paraId="717F9827" w14:textId="13E3A4F2" w:rsidR="007801AA" w:rsidRDefault="007801AA" w:rsidP="001F7843">
      <w:r>
        <w:t>The selected wind speed sensor</w:t>
      </w:r>
    </w:p>
    <w:p w14:paraId="0F62AF95" w14:textId="19EC7430" w:rsidR="00164A00" w:rsidRPr="00164A00" w:rsidRDefault="00164A00" w:rsidP="001F7843">
      <w:pPr>
        <w:rPr>
          <w:b/>
          <w:bCs/>
        </w:rPr>
      </w:pPr>
      <w:r w:rsidRPr="00164A00">
        <w:rPr>
          <w:b/>
          <w:bCs/>
        </w:rPr>
        <w:t>SD card slot.</w:t>
      </w:r>
    </w:p>
    <w:p w14:paraId="1F3223AA" w14:textId="644BEB5F" w:rsidR="00164A00" w:rsidRDefault="00164A00" w:rsidP="001F7843">
      <w:r>
        <w:t xml:space="preserve">This slot is to store an external </w:t>
      </w:r>
      <w:r w:rsidR="00607B1C">
        <w:t>non-volatile</w:t>
      </w:r>
      <w:r>
        <w:t xml:space="preserve"> memory card to store the data read and gathered by the microcontroller. </w:t>
      </w:r>
    </w:p>
    <w:p w14:paraId="4CD8C33C" w14:textId="5E13CA0E" w:rsidR="00607B1C" w:rsidRDefault="00654C93" w:rsidP="001F7843">
      <w:r>
        <w:rPr>
          <w:noProof/>
        </w:rPr>
        <w:drawing>
          <wp:inline distT="0" distB="0" distL="0" distR="0" wp14:anchorId="383B6FFA" wp14:editId="5B438B15">
            <wp:extent cx="3762375" cy="1905000"/>
            <wp:effectExtent l="0" t="0" r="952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3762375" cy="1905000"/>
                    </a:xfrm>
                    <a:prstGeom prst="rect">
                      <a:avLst/>
                    </a:prstGeom>
                  </pic:spPr>
                </pic:pic>
              </a:graphicData>
            </a:graphic>
          </wp:inline>
        </w:drawing>
      </w:r>
      <w:r w:rsidR="00164A00">
        <w:t xml:space="preserve"> </w:t>
      </w:r>
    </w:p>
    <w:p w14:paraId="7B16C304" w14:textId="77777777" w:rsidR="00607B1C" w:rsidRDefault="00607B1C" w:rsidP="001F7843">
      <w:r>
        <w:t>The connection for a SD card slot required the SPI pin to transfer data to be stored or read by the main component. A clock signal is required to run or operate the slot with to data pins and is connected to the CLK pin of the slot to the serial clock pin of the microcontroller.</w:t>
      </w:r>
    </w:p>
    <w:p w14:paraId="56851602" w14:textId="16ABDFCA" w:rsidR="00607B1C" w:rsidRDefault="00607B1C" w:rsidP="001F7843">
      <w:r>
        <w:t xml:space="preserve">Data pins of the slot are connected to the device for data transfer. Data out (DO) of the SD slot is connected to the serial data </w:t>
      </w:r>
      <w:r w:rsidR="00E22ADC">
        <w:t>in</w:t>
      </w:r>
      <w:r>
        <w:t xml:space="preserve"> (SD</w:t>
      </w:r>
      <w:r w:rsidR="00D03F98">
        <w:t>I</w:t>
      </w:r>
      <w:r>
        <w:t xml:space="preserve">) of the main device and data </w:t>
      </w:r>
      <w:r w:rsidR="00E22ADC">
        <w:t>out</w:t>
      </w:r>
      <w:r>
        <w:t xml:space="preserve"> (DI) of the SD slot is connected to the serial data </w:t>
      </w:r>
      <w:r w:rsidR="00E22ADC">
        <w:t>out</w:t>
      </w:r>
      <w:r>
        <w:t xml:space="preserve"> (SD</w:t>
      </w:r>
      <w:r w:rsidR="00D03F98">
        <w:t>O</w:t>
      </w:r>
      <w:r>
        <w:t>) of the main device.</w:t>
      </w:r>
    </w:p>
    <w:p w14:paraId="3D4E4110" w14:textId="7115B4D0" w:rsidR="00607B1C" w:rsidRDefault="00607B1C">
      <w:r>
        <w:t xml:space="preserve">The chip select pin </w:t>
      </w:r>
      <w:r w:rsidR="00654C93">
        <w:t>is attacked to VDD to set the pin as high. This will keep the device enabled for data transfer. This would change if more than</w:t>
      </w:r>
      <w:r>
        <w:t xml:space="preserve"> one storage device is available</w:t>
      </w:r>
      <w:r w:rsidR="00654C93">
        <w:t>, for now</w:t>
      </w:r>
      <w:r w:rsidR="00E22ADC">
        <w:t xml:space="preserve"> this external storage is mainly used. </w:t>
      </w:r>
    </w:p>
    <w:p w14:paraId="1413FB3F" w14:textId="77777777" w:rsidR="00607B1C" w:rsidRDefault="00607B1C" w:rsidP="001F7843">
      <w:pPr>
        <w:rPr>
          <w:b/>
          <w:bCs/>
        </w:rPr>
      </w:pPr>
      <w:r w:rsidRPr="00607B1C">
        <w:rPr>
          <w:b/>
          <w:bCs/>
        </w:rPr>
        <w:lastRenderedPageBreak/>
        <w:t>USB port.</w:t>
      </w:r>
    </w:p>
    <w:p w14:paraId="1CE7ACEC" w14:textId="77777777" w:rsidR="00607B1C" w:rsidRDefault="00607B1C" w:rsidP="001F7843">
      <w:r>
        <w:t>As requested, a USB port is connected to the device so that a computer can connect to the data acquisition device (DAQ) to either read or extract data.</w:t>
      </w:r>
    </w:p>
    <w:p w14:paraId="3BA6D652" w14:textId="77777777" w:rsidR="00C95F41" w:rsidRDefault="00C95F41" w:rsidP="001F7843">
      <w:r>
        <w:rPr>
          <w:noProof/>
        </w:rPr>
        <w:drawing>
          <wp:inline distT="0" distB="0" distL="0" distR="0" wp14:anchorId="01A3BC34" wp14:editId="53DFBDA3">
            <wp:extent cx="2562225" cy="1799009"/>
            <wp:effectExtent l="0" t="0" r="0" b="0"/>
            <wp:docPr id="20" name="Picture 20" descr="A picture containing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USB.PNG"/>
                    <pic:cNvPicPr/>
                  </pic:nvPicPr>
                  <pic:blipFill>
                    <a:blip r:embed="rId32">
                      <a:extLst>
                        <a:ext uri="{28A0092B-C50C-407E-A947-70E740481C1C}">
                          <a14:useLocalDpi xmlns:a14="http://schemas.microsoft.com/office/drawing/2010/main" val="0"/>
                        </a:ext>
                      </a:extLst>
                    </a:blip>
                    <a:stretch>
                      <a:fillRect/>
                    </a:stretch>
                  </pic:blipFill>
                  <pic:spPr>
                    <a:xfrm>
                      <a:off x="0" y="0"/>
                      <a:ext cx="2584719" cy="1814802"/>
                    </a:xfrm>
                    <a:prstGeom prst="rect">
                      <a:avLst/>
                    </a:prstGeom>
                  </pic:spPr>
                </pic:pic>
              </a:graphicData>
            </a:graphic>
          </wp:inline>
        </w:drawing>
      </w:r>
    </w:p>
    <w:p w14:paraId="47C745C5" w14:textId="299C60E1" w:rsidR="00C95F41" w:rsidRDefault="00C95F41" w:rsidP="001F7843">
      <w:r>
        <w:t>As shown, the USB as only to data pins connecting to the main component. These pins are designated as D- and D+. Voltage supply from the voltage regulator is connected via the VDD pin and GND pin is grounded as see on the image.</w:t>
      </w:r>
    </w:p>
    <w:p w14:paraId="6D9656E7" w14:textId="68C67EAE" w:rsidR="00C95F41" w:rsidRDefault="00C95F41">
      <w:pPr>
        <w:rPr>
          <w:b/>
          <w:bCs/>
        </w:rPr>
      </w:pPr>
    </w:p>
    <w:p w14:paraId="0C4C9B47" w14:textId="7D096C8D" w:rsidR="00C95F41" w:rsidRDefault="00C95F41" w:rsidP="001F7843">
      <w:pPr>
        <w:rPr>
          <w:b/>
          <w:bCs/>
        </w:rPr>
      </w:pPr>
      <w:r w:rsidRPr="00C95F41">
        <w:rPr>
          <w:b/>
          <w:bCs/>
        </w:rPr>
        <w:t>The GPS connection</w:t>
      </w:r>
    </w:p>
    <w:p w14:paraId="1ED218AD" w14:textId="7DDAF37C" w:rsidR="00C95F41" w:rsidRPr="00C95F41" w:rsidRDefault="00C95F41" w:rsidP="001F7843">
      <w:r w:rsidRPr="00C95F41">
        <w:t>The selected GPS has a RS232 int</w:t>
      </w:r>
      <w:r>
        <w:t>erface, which will require a means of converting the signals produced from the GPS to be altered</w:t>
      </w:r>
      <w:r w:rsidR="008415E7">
        <w:t xml:space="preserve"> so that they may be read to the min device.</w:t>
      </w:r>
    </w:p>
    <w:p w14:paraId="2D708C5D" w14:textId="5DEC11A7" w:rsidR="00C95F41" w:rsidRDefault="008724B5" w:rsidP="001F7843">
      <w:r>
        <w:rPr>
          <w:noProof/>
        </w:rPr>
        <w:drawing>
          <wp:inline distT="0" distB="0" distL="0" distR="0" wp14:anchorId="5D22FC46" wp14:editId="2EAE583B">
            <wp:extent cx="2953162" cy="2715004"/>
            <wp:effectExtent l="0" t="0" r="0" b="9525"/>
            <wp:docPr id="26" name="Picture 26" descr="A close up of text on a white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GPS 2.PNG"/>
                    <pic:cNvPicPr/>
                  </pic:nvPicPr>
                  <pic:blipFill>
                    <a:blip r:embed="rId33">
                      <a:extLst>
                        <a:ext uri="{28A0092B-C50C-407E-A947-70E740481C1C}">
                          <a14:useLocalDpi xmlns:a14="http://schemas.microsoft.com/office/drawing/2010/main" val="0"/>
                        </a:ext>
                      </a:extLst>
                    </a:blip>
                    <a:stretch>
                      <a:fillRect/>
                    </a:stretch>
                  </pic:blipFill>
                  <pic:spPr>
                    <a:xfrm>
                      <a:off x="0" y="0"/>
                      <a:ext cx="2953162" cy="2715004"/>
                    </a:xfrm>
                    <a:prstGeom prst="rect">
                      <a:avLst/>
                    </a:prstGeom>
                  </pic:spPr>
                </pic:pic>
              </a:graphicData>
            </a:graphic>
          </wp:inline>
        </w:drawing>
      </w:r>
    </w:p>
    <w:p w14:paraId="446E2B54" w14:textId="77777777" w:rsidR="00E22ADC" w:rsidRDefault="00E22ADC" w:rsidP="001F7843"/>
    <w:p w14:paraId="44D87E37" w14:textId="5D9B7745" w:rsidR="00C95F41" w:rsidRDefault="008415E7" w:rsidP="001F7843">
      <w:r>
        <w:t>To implement the presence of a GPS, a block with port is applied to indicate is pin layout. The LS2003</w:t>
      </w:r>
      <w:r w:rsidR="00E22ADC">
        <w:t>3</w:t>
      </w:r>
      <w:r>
        <w:t xml:space="preserve"> GPS has 2 data pins for </w:t>
      </w:r>
      <w:r w:rsidR="00E22ADC">
        <w:t>transferring data</w:t>
      </w:r>
      <w:r w:rsidR="00D03F98">
        <w:t xml:space="preserve"> at TTL levels</w:t>
      </w:r>
      <w:r w:rsidR="00E22ADC">
        <w:t xml:space="preserve"> to</w:t>
      </w:r>
      <w:r>
        <w:t xml:space="preserve"> the main device</w:t>
      </w:r>
      <w:r w:rsidR="00E22ADC">
        <w:t xml:space="preserve"> with</w:t>
      </w:r>
      <w:r>
        <w:t xml:space="preserve"> the enhanced universal synchronous asynchronous receiver and transmitter (EUSART) interface</w:t>
      </w:r>
      <w:r w:rsidR="00C37379">
        <w:t xml:space="preserve">, which data pins are addressed as transmit (Tx) and receive (Rx). </w:t>
      </w:r>
      <w:r>
        <w:t xml:space="preserve"> </w:t>
      </w:r>
    </w:p>
    <w:p w14:paraId="6DEC848C" w14:textId="77777777" w:rsidR="00D03F98" w:rsidRDefault="00D03F98" w:rsidP="001F7843"/>
    <w:p w14:paraId="4F643986" w14:textId="52FFB341" w:rsidR="008415E7" w:rsidRDefault="008415E7">
      <w:r>
        <w:br w:type="page"/>
      </w:r>
    </w:p>
    <w:p w14:paraId="368C9BD5" w14:textId="77777777" w:rsidR="008415E7" w:rsidRDefault="008415E7" w:rsidP="001F7843"/>
    <w:p w14:paraId="6D7816C9" w14:textId="1E9DA17D" w:rsidR="008415E7" w:rsidRPr="008415E7" w:rsidRDefault="004D5D13" w:rsidP="001F7843">
      <w:pPr>
        <w:rPr>
          <w:b/>
          <w:bCs/>
        </w:rPr>
      </w:pPr>
      <w:r>
        <w:rPr>
          <w:b/>
          <w:bCs/>
        </w:rPr>
        <w:t>Temperature sensor</w:t>
      </w:r>
      <w:r w:rsidR="008415E7" w:rsidRPr="008415E7">
        <w:rPr>
          <w:b/>
          <w:bCs/>
        </w:rPr>
        <w:t>.</w:t>
      </w:r>
    </w:p>
    <w:p w14:paraId="76802722" w14:textId="238B7912" w:rsidR="00C95F41" w:rsidRDefault="008415E7" w:rsidP="001F7843">
      <w:r>
        <w:t xml:space="preserve">For </w:t>
      </w:r>
      <w:r w:rsidR="00C37379">
        <w:t>signals that are analogue</w:t>
      </w:r>
      <w:r w:rsidR="00E44D7C">
        <w:t>, these signals need to under signal configuration conditions so that the signal values are not altered or disrupted.</w:t>
      </w:r>
    </w:p>
    <w:p w14:paraId="3D87146E" w14:textId="68F87D34" w:rsidR="00C37379" w:rsidRDefault="00654C93" w:rsidP="001F7843">
      <w:r>
        <w:rPr>
          <w:noProof/>
        </w:rPr>
        <w:drawing>
          <wp:inline distT="0" distB="0" distL="0" distR="0" wp14:anchorId="030BD54E" wp14:editId="1AE89DC0">
            <wp:extent cx="2907190" cy="2333625"/>
            <wp:effectExtent l="0" t="0" r="762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2934794" cy="2355783"/>
                    </a:xfrm>
                    <a:prstGeom prst="rect">
                      <a:avLst/>
                    </a:prstGeom>
                  </pic:spPr>
                </pic:pic>
              </a:graphicData>
            </a:graphic>
          </wp:inline>
        </w:drawing>
      </w:r>
    </w:p>
    <w:p w14:paraId="1FE82569" w14:textId="77777777" w:rsidR="00654C93" w:rsidRDefault="00654C93" w:rsidP="001F7843"/>
    <w:p w14:paraId="40DE540A" w14:textId="2524210F" w:rsidR="008415E7" w:rsidRDefault="00654C93" w:rsidP="001F7843">
      <w:r>
        <w:t xml:space="preserve">The LM35 temperature sensor is the component of choice to measure the local </w:t>
      </w:r>
      <w:r w:rsidR="004D5D13">
        <w:t>temperature. to The operate the component a voltage input of 5 volts is applied to pin 1, which will be the max voltage level for the output signal also.</w:t>
      </w:r>
    </w:p>
    <w:p w14:paraId="2C475AFE" w14:textId="40ACD226" w:rsidR="00E44D7C" w:rsidRDefault="00C37379" w:rsidP="001F7843">
      <w:r>
        <w:t>To ensure that the voltage level, current surge, or noise dose to interface with the main component a clamp configuration is put in place. The resister is placed in series to reduce and limit the amount of current being applied to the data pin.</w:t>
      </w:r>
      <w:r w:rsidR="00654C93">
        <w:t xml:space="preserve"> The signal will the reach and will be read by the by the microcontroller.</w:t>
      </w:r>
    </w:p>
    <w:p w14:paraId="206A7BD7" w14:textId="283DB8C2" w:rsidR="00C37379" w:rsidRDefault="00C37379" w:rsidP="001F7843">
      <w:r>
        <w:t xml:space="preserve">In parallel </w:t>
      </w:r>
      <w:r w:rsidR="00E44D7C">
        <w:t xml:space="preserve">are one capacitor and one Zena diode, the capacitors purpose is to smooth or remove noise that could be received, interfering with the signal. The Zena diode next to the capacitor will clamp down on the voltage level above the Zena diode specification which is 5.1volts. Any voltage under this value will be acceptable, nut if the voltage </w:t>
      </w:r>
      <w:r w:rsidR="004D5D13">
        <w:t>rises</w:t>
      </w:r>
      <w:r w:rsidR="00E44D7C">
        <w:t xml:space="preserve"> over this limit the Zena diode will keep the voltage at 5.1 volts</w:t>
      </w:r>
      <w:r w:rsidR="004D5D13">
        <w:t>.</w:t>
      </w:r>
    </w:p>
    <w:p w14:paraId="2A32EB7D" w14:textId="77777777" w:rsidR="00840DCE" w:rsidRDefault="00840DCE">
      <w:r>
        <w:br w:type="page"/>
      </w:r>
    </w:p>
    <w:p w14:paraId="62E5C42A" w14:textId="76D02546" w:rsidR="004D5D13" w:rsidRDefault="004D5D13" w:rsidP="001F7843">
      <w:r>
        <w:lastRenderedPageBreak/>
        <w:t xml:space="preserve">Light </w:t>
      </w:r>
      <w:r w:rsidR="00840DCE">
        <w:t>density.</w:t>
      </w:r>
    </w:p>
    <w:p w14:paraId="40005D06" w14:textId="1DD018E2" w:rsidR="00840DCE" w:rsidRDefault="00840DCE" w:rsidP="001F7843">
      <w:r>
        <w:t xml:space="preserve">To monitor the light in the local area an LDR circuit is used to determine light density. </w:t>
      </w:r>
    </w:p>
    <w:p w14:paraId="55972CE7" w14:textId="518F81B8" w:rsidR="00C95F41" w:rsidRDefault="00840DCE" w:rsidP="001F7843">
      <w:r>
        <w:rPr>
          <w:noProof/>
        </w:rPr>
        <w:drawing>
          <wp:inline distT="0" distB="0" distL="0" distR="0" wp14:anchorId="097063C3" wp14:editId="72699AC1">
            <wp:extent cx="3978910" cy="2720788"/>
            <wp:effectExtent l="0" t="0" r="2540" b="381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4003932" cy="2737898"/>
                    </a:xfrm>
                    <a:prstGeom prst="rect">
                      <a:avLst/>
                    </a:prstGeom>
                  </pic:spPr>
                </pic:pic>
              </a:graphicData>
            </a:graphic>
          </wp:inline>
        </w:drawing>
      </w:r>
    </w:p>
    <w:p w14:paraId="56A27505" w14:textId="77777777" w:rsidR="00840DCE" w:rsidRDefault="00840DCE" w:rsidP="001F7843">
      <w:r>
        <w:t>The LDR is set in a potential divider configuration, when light increase or decrease the voltage will also alternate also depending on the resistance of the light dependant resister, which its resistance is influenced by light intensity.</w:t>
      </w:r>
    </w:p>
    <w:p w14:paraId="0BF6CBCC" w14:textId="6FF7F19F" w:rsidR="00840DCE" w:rsidRDefault="00840DCE" w:rsidP="001F7843">
      <w:r>
        <w:t xml:space="preserve">To prevent any noise or large current drawn, three components comprised of a Zena diode, capacitor and resistor are arranged to form a clamp circuit.  </w:t>
      </w:r>
    </w:p>
    <w:p w14:paraId="15FD4ACA" w14:textId="77777777" w:rsidR="00840DCE" w:rsidRDefault="00840DCE">
      <w:r>
        <w:br w:type="page"/>
      </w:r>
    </w:p>
    <w:p w14:paraId="1B8C49CD" w14:textId="0A55E821" w:rsidR="00C37379" w:rsidRDefault="00840DCE" w:rsidP="001F7843">
      <w:r>
        <w:lastRenderedPageBreak/>
        <w:t xml:space="preserve">Ultrasonic </w:t>
      </w:r>
    </w:p>
    <w:p w14:paraId="1CB6EA3F" w14:textId="448BD086" w:rsidR="00EE30EC" w:rsidRDefault="00025488" w:rsidP="001F7843">
      <w:r>
        <w:t>To measure the wave high of the ocean, an ultrasonic device is used in this case.</w:t>
      </w:r>
    </w:p>
    <w:p w14:paraId="73DA7EDE" w14:textId="74E75393" w:rsidR="00C37379" w:rsidRDefault="00840DCE" w:rsidP="001F7843">
      <w:r>
        <w:rPr>
          <w:noProof/>
        </w:rPr>
        <w:drawing>
          <wp:inline distT="0" distB="0" distL="0" distR="0" wp14:anchorId="697E1234" wp14:editId="19C07B4B">
            <wp:extent cx="3581400" cy="3274796"/>
            <wp:effectExtent l="0" t="0" r="0" b="1905"/>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3589239" cy="3281964"/>
                    </a:xfrm>
                    <a:prstGeom prst="rect">
                      <a:avLst/>
                    </a:prstGeom>
                  </pic:spPr>
                </pic:pic>
              </a:graphicData>
            </a:graphic>
          </wp:inline>
        </w:drawing>
      </w:r>
    </w:p>
    <w:p w14:paraId="7CC157C5" w14:textId="77777777" w:rsidR="000B1A80" w:rsidRDefault="00025488">
      <w:r>
        <w:t>When a trigger signal is produced by the microcontroller,</w:t>
      </w:r>
      <w:r w:rsidR="000B1A80">
        <w:t xml:space="preserve"> produced at the designated trigger pin,</w:t>
      </w:r>
      <w:r>
        <w:t xml:space="preserve"> the ultrasonic module will simultaneously produce an ultrasonic sound wave which will travel the modules maximum distance, and a digital pulse</w:t>
      </w:r>
      <w:r w:rsidR="000B1A80">
        <w:t>, produced from the module itself from the Echo pin,</w:t>
      </w:r>
      <w:r>
        <w:t xml:space="preserve"> </w:t>
      </w:r>
      <w:r w:rsidR="000B1A80">
        <w:t>will generate a pulse which its</w:t>
      </w:r>
      <w:r>
        <w:t xml:space="preserve"> width represents the duration of the sound wave. </w:t>
      </w:r>
    </w:p>
    <w:p w14:paraId="5179A72B" w14:textId="20511DA0" w:rsidR="00025488" w:rsidRDefault="00025488">
      <w:r>
        <w:t>Once the sound wave reflects/ricocheted back to its point of origin, the digital wave will be set back to a low level.  The echo</w:t>
      </w:r>
      <w:r w:rsidR="000B1A80">
        <w:t xml:space="preserve"> signal is applied to the microcontroller though another clamp circuit. </w:t>
      </w:r>
    </w:p>
    <w:p w14:paraId="448C5CC2" w14:textId="3E0D5D98" w:rsidR="00025488" w:rsidRDefault="00025488">
      <w:r>
        <w:t xml:space="preserve"> </w:t>
      </w:r>
      <w:r w:rsidR="000B1A80">
        <w:t xml:space="preserve">As for the other pins, voltage supply is connected to VDD to operate the module with both GND an NC (no connection) tethered to ground. </w:t>
      </w:r>
      <w:r>
        <w:t xml:space="preserve">   </w:t>
      </w:r>
    </w:p>
    <w:p w14:paraId="46682506" w14:textId="21CC6A36" w:rsidR="000B1A80" w:rsidRDefault="000B1A80">
      <w:r>
        <w:br w:type="page"/>
      </w:r>
    </w:p>
    <w:p w14:paraId="3A1352DD" w14:textId="2C60A919" w:rsidR="00025488" w:rsidRDefault="000B1A80">
      <w:r>
        <w:lastRenderedPageBreak/>
        <w:t>Wind speed sensor.</w:t>
      </w:r>
    </w:p>
    <w:p w14:paraId="1343E439" w14:textId="2B34B4EA" w:rsidR="000B1A80" w:rsidRDefault="000B1A80">
      <w:r>
        <w:t xml:space="preserve">As requested from the devices paramotors, a wind sensor connection is applied to determine the wind speed in the local area. </w:t>
      </w:r>
    </w:p>
    <w:p w14:paraId="776A46AC" w14:textId="280000E2" w:rsidR="000B1A80" w:rsidRDefault="000B1A80">
      <w:r>
        <w:rPr>
          <w:noProof/>
        </w:rPr>
        <w:drawing>
          <wp:inline distT="0" distB="0" distL="0" distR="0" wp14:anchorId="232E9374" wp14:editId="3B35F5D7">
            <wp:extent cx="4168044" cy="2209165"/>
            <wp:effectExtent l="0" t="0" r="4445" b="635"/>
            <wp:docPr id="199" name="Picture 199" descr="A close up of text on a white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wind speed.PNG"/>
                    <pic:cNvPicPr/>
                  </pic:nvPicPr>
                  <pic:blipFill>
                    <a:blip r:embed="rId37">
                      <a:extLst>
                        <a:ext uri="{28A0092B-C50C-407E-A947-70E740481C1C}">
                          <a14:useLocalDpi xmlns:a14="http://schemas.microsoft.com/office/drawing/2010/main" val="0"/>
                        </a:ext>
                      </a:extLst>
                    </a:blip>
                    <a:stretch>
                      <a:fillRect/>
                    </a:stretch>
                  </pic:blipFill>
                  <pic:spPr>
                    <a:xfrm>
                      <a:off x="0" y="0"/>
                      <a:ext cx="4181356" cy="2216221"/>
                    </a:xfrm>
                    <a:prstGeom prst="rect">
                      <a:avLst/>
                    </a:prstGeom>
                  </pic:spPr>
                </pic:pic>
              </a:graphicData>
            </a:graphic>
          </wp:inline>
        </w:drawing>
      </w:r>
    </w:p>
    <w:p w14:paraId="6C062A8F" w14:textId="77777777" w:rsidR="00607416" w:rsidRDefault="000B1A80">
      <w:r>
        <w:t xml:space="preserve">As a digital signal is applied to the microcontroller form the anemometer wind sensor. The digital signal is well in </w:t>
      </w:r>
      <w:r w:rsidR="00607416">
        <w:t xml:space="preserve">level band for the microcontroller, only a clamp circuit is required to prevent noise and over current drawn. </w:t>
      </w:r>
    </w:p>
    <w:p w14:paraId="2C18DFBA" w14:textId="76790D96" w:rsidR="00607416" w:rsidRDefault="00607416">
      <w:r>
        <w:t>Humidity sensor.</w:t>
      </w:r>
    </w:p>
    <w:p w14:paraId="1D0B1D25" w14:textId="2B4E7C91" w:rsidR="00607416" w:rsidRDefault="00607416">
      <w:r>
        <w:t>For determining the humidity in the local area in open waters.</w:t>
      </w:r>
    </w:p>
    <w:p w14:paraId="0A02911C" w14:textId="77777777" w:rsidR="00607416" w:rsidRDefault="00607416">
      <w:r>
        <w:rPr>
          <w:noProof/>
        </w:rPr>
        <w:drawing>
          <wp:inline distT="0" distB="0" distL="0" distR="0" wp14:anchorId="618B6C9A" wp14:editId="43859384">
            <wp:extent cx="2609850" cy="2296668"/>
            <wp:effectExtent l="0" t="0" r="0" b="8890"/>
            <wp:docPr id="200" name="Picture 200"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humidity sensor.PNG"/>
                    <pic:cNvPicPr/>
                  </pic:nvPicPr>
                  <pic:blipFill>
                    <a:blip r:embed="rId38">
                      <a:extLst>
                        <a:ext uri="{28A0092B-C50C-407E-A947-70E740481C1C}">
                          <a14:useLocalDpi xmlns:a14="http://schemas.microsoft.com/office/drawing/2010/main" val="0"/>
                        </a:ext>
                      </a:extLst>
                    </a:blip>
                    <a:stretch>
                      <a:fillRect/>
                    </a:stretch>
                  </pic:blipFill>
                  <pic:spPr>
                    <a:xfrm>
                      <a:off x="0" y="0"/>
                      <a:ext cx="2623681" cy="2308840"/>
                    </a:xfrm>
                    <a:prstGeom prst="rect">
                      <a:avLst/>
                    </a:prstGeom>
                  </pic:spPr>
                </pic:pic>
              </a:graphicData>
            </a:graphic>
          </wp:inline>
        </w:drawing>
      </w:r>
    </w:p>
    <w:p w14:paraId="2028A4A2" w14:textId="61612717" w:rsidR="00C37379" w:rsidRDefault="00607416">
      <w:r>
        <w:t xml:space="preserve">The humidity sensor uses a RS232 interface to transmit the data to the micro controller. Although Tx and Rx pin are in use on the main device. RS232 software can be applied to the micro controller to designate alternative transmitting and receiving pins, to exchange data correctly. This is exceptional due to the voltage levels of RS232 are that of a TTL </w:t>
      </w:r>
      <w:r w:rsidR="00A14AA2">
        <w:t>level but</w:t>
      </w:r>
      <w:r>
        <w:t xml:space="preserve"> require code to transfer data correctly.   </w:t>
      </w:r>
      <w:r w:rsidR="00C37379">
        <w:br w:type="page"/>
      </w:r>
    </w:p>
    <w:p w14:paraId="5C4A06DE" w14:textId="30452577" w:rsidR="00812AC2" w:rsidRDefault="00812AC2" w:rsidP="001F7843"/>
    <w:p w14:paraId="2FE864F7" w14:textId="67BB1102" w:rsidR="001F7843" w:rsidRPr="00607B1C" w:rsidRDefault="001F7843" w:rsidP="001F7843">
      <w:r w:rsidRPr="00607B1C">
        <w:br w:type="page"/>
      </w:r>
    </w:p>
    <w:p w14:paraId="426D01F4" w14:textId="3FB46335" w:rsidR="001F7843" w:rsidRDefault="00EE30EC" w:rsidP="00EE30EC">
      <w:pPr>
        <w:pStyle w:val="Heading1"/>
      </w:pPr>
      <w:r>
        <w:lastRenderedPageBreak/>
        <w:t xml:space="preserve">conclusion </w:t>
      </w:r>
    </w:p>
    <w:p w14:paraId="064EAF4A" w14:textId="47F9F608" w:rsidR="00EE30EC" w:rsidRPr="00EE30EC" w:rsidRDefault="00A14AA2" w:rsidP="00EE30EC">
      <w:r>
        <w:t>investigating into marine data acquisition devices I have gained the concept of data sampling will finding the resolution of a signal measured. The</w:t>
      </w:r>
      <w:r w:rsidR="00FB5808">
        <w:t xml:space="preserve"> short inquiry into the</w:t>
      </w:r>
      <w:r>
        <w:t xml:space="preserve"> operation of A DAQ for the purpose meteorology </w:t>
      </w:r>
      <w:r w:rsidR="00FB5808">
        <w:t xml:space="preserve">is explained though their standards of design and specification. </w:t>
      </w:r>
    </w:p>
    <w:sectPr w:rsidR="00EE30EC" w:rsidRPr="00EE30EC" w:rsidSect="004F501F">
      <w:footerReference w:type="default" r:id="rId3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A4280E0" w14:textId="77777777" w:rsidR="00A170C9" w:rsidRDefault="00A170C9" w:rsidP="002360C9">
      <w:pPr>
        <w:spacing w:after="0" w:line="240" w:lineRule="auto"/>
      </w:pPr>
      <w:r>
        <w:separator/>
      </w:r>
    </w:p>
  </w:endnote>
  <w:endnote w:type="continuationSeparator" w:id="0">
    <w:p w14:paraId="7EDEFB78" w14:textId="77777777" w:rsidR="00A170C9" w:rsidRDefault="00A170C9" w:rsidP="002360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64322899"/>
      <w:docPartObj>
        <w:docPartGallery w:val="Page Numbers (Bottom of Page)"/>
        <w:docPartUnique/>
      </w:docPartObj>
    </w:sdtPr>
    <w:sdtContent>
      <w:sdt>
        <w:sdtPr>
          <w:id w:val="-1769616900"/>
          <w:docPartObj>
            <w:docPartGallery w:val="Page Numbers (Top of Page)"/>
            <w:docPartUnique/>
          </w:docPartObj>
        </w:sdtPr>
        <w:sdtContent>
          <w:p w14:paraId="024242C0" w14:textId="0D91E421" w:rsidR="00D33370" w:rsidRDefault="00D33370">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000D5F69" w14:textId="77777777" w:rsidR="00D33370" w:rsidRDefault="00D333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EAFB142" w14:textId="77777777" w:rsidR="00A170C9" w:rsidRDefault="00A170C9" w:rsidP="002360C9">
      <w:pPr>
        <w:spacing w:after="0" w:line="240" w:lineRule="auto"/>
      </w:pPr>
      <w:r>
        <w:separator/>
      </w:r>
    </w:p>
  </w:footnote>
  <w:footnote w:type="continuationSeparator" w:id="0">
    <w:p w14:paraId="1A30BE3F" w14:textId="77777777" w:rsidR="00A170C9" w:rsidRDefault="00A170C9" w:rsidP="002360C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9D3974"/>
    <w:multiLevelType w:val="multilevel"/>
    <w:tmpl w:val="B4640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D631026"/>
    <w:multiLevelType w:val="hybridMultilevel"/>
    <w:tmpl w:val="416A0504"/>
    <w:lvl w:ilvl="0" w:tplc="18FCD6D4">
      <w:start w:val="110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D1F0421"/>
    <w:multiLevelType w:val="hybridMultilevel"/>
    <w:tmpl w:val="12F808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87A1560"/>
    <w:multiLevelType w:val="multilevel"/>
    <w:tmpl w:val="9454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92023BA"/>
    <w:multiLevelType w:val="hybridMultilevel"/>
    <w:tmpl w:val="BDA019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61DB"/>
    <w:rsid w:val="00011FD4"/>
    <w:rsid w:val="000135BA"/>
    <w:rsid w:val="00025488"/>
    <w:rsid w:val="00025E09"/>
    <w:rsid w:val="00047FD6"/>
    <w:rsid w:val="000B1A80"/>
    <w:rsid w:val="00127C71"/>
    <w:rsid w:val="00143C28"/>
    <w:rsid w:val="00164A00"/>
    <w:rsid w:val="001B3324"/>
    <w:rsid w:val="001F0680"/>
    <w:rsid w:val="001F7843"/>
    <w:rsid w:val="00213771"/>
    <w:rsid w:val="002360C9"/>
    <w:rsid w:val="00241627"/>
    <w:rsid w:val="002F0295"/>
    <w:rsid w:val="002F5076"/>
    <w:rsid w:val="003176BF"/>
    <w:rsid w:val="003549D5"/>
    <w:rsid w:val="003A7B47"/>
    <w:rsid w:val="003B41F8"/>
    <w:rsid w:val="003D531D"/>
    <w:rsid w:val="00414B64"/>
    <w:rsid w:val="00436E26"/>
    <w:rsid w:val="0045420E"/>
    <w:rsid w:val="004D5D13"/>
    <w:rsid w:val="004F501F"/>
    <w:rsid w:val="00522EBA"/>
    <w:rsid w:val="005261DB"/>
    <w:rsid w:val="00527360"/>
    <w:rsid w:val="0053501C"/>
    <w:rsid w:val="005C027F"/>
    <w:rsid w:val="005D4DAB"/>
    <w:rsid w:val="00607416"/>
    <w:rsid w:val="00607B1C"/>
    <w:rsid w:val="0061259B"/>
    <w:rsid w:val="00654C93"/>
    <w:rsid w:val="007038CF"/>
    <w:rsid w:val="00707102"/>
    <w:rsid w:val="007801AA"/>
    <w:rsid w:val="00793203"/>
    <w:rsid w:val="007A3E0F"/>
    <w:rsid w:val="007F5FA9"/>
    <w:rsid w:val="00807D7C"/>
    <w:rsid w:val="00812AC2"/>
    <w:rsid w:val="00826EBD"/>
    <w:rsid w:val="00830167"/>
    <w:rsid w:val="00840DCE"/>
    <w:rsid w:val="008415E7"/>
    <w:rsid w:val="008724B5"/>
    <w:rsid w:val="0088145F"/>
    <w:rsid w:val="00890FC6"/>
    <w:rsid w:val="008B13EE"/>
    <w:rsid w:val="008D78F6"/>
    <w:rsid w:val="0091096E"/>
    <w:rsid w:val="00936DD1"/>
    <w:rsid w:val="009478F5"/>
    <w:rsid w:val="009515AD"/>
    <w:rsid w:val="009660BD"/>
    <w:rsid w:val="00A14AA2"/>
    <w:rsid w:val="00A170C9"/>
    <w:rsid w:val="00A22EB7"/>
    <w:rsid w:val="00A5433B"/>
    <w:rsid w:val="00A570AB"/>
    <w:rsid w:val="00A81A48"/>
    <w:rsid w:val="00A97262"/>
    <w:rsid w:val="00AA11FB"/>
    <w:rsid w:val="00AA5BC5"/>
    <w:rsid w:val="00AB04F9"/>
    <w:rsid w:val="00AC7303"/>
    <w:rsid w:val="00AE048F"/>
    <w:rsid w:val="00BE5D56"/>
    <w:rsid w:val="00C03C91"/>
    <w:rsid w:val="00C37379"/>
    <w:rsid w:val="00C95F41"/>
    <w:rsid w:val="00C97477"/>
    <w:rsid w:val="00CF6525"/>
    <w:rsid w:val="00D03F98"/>
    <w:rsid w:val="00D33370"/>
    <w:rsid w:val="00D77C5F"/>
    <w:rsid w:val="00DE6E1C"/>
    <w:rsid w:val="00E0376C"/>
    <w:rsid w:val="00E22ADC"/>
    <w:rsid w:val="00E44D7C"/>
    <w:rsid w:val="00E706FF"/>
    <w:rsid w:val="00EA4BB0"/>
    <w:rsid w:val="00ED1ABE"/>
    <w:rsid w:val="00EE30EC"/>
    <w:rsid w:val="00F55851"/>
    <w:rsid w:val="00F775DA"/>
    <w:rsid w:val="00FA0131"/>
    <w:rsid w:val="00FA79CD"/>
    <w:rsid w:val="00FB0BEB"/>
    <w:rsid w:val="00FB58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D12299"/>
  <w15:chartTrackingRefBased/>
  <w15:docId w15:val="{AEE4EFD6-096D-456D-A9F5-CC7A8CE1AD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F501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F501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7801A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5261D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5261DB"/>
  </w:style>
  <w:style w:type="character" w:customStyle="1" w:styleId="eop">
    <w:name w:val="eop"/>
    <w:basedOn w:val="DefaultParagraphFont"/>
    <w:rsid w:val="005261DB"/>
  </w:style>
  <w:style w:type="character" w:customStyle="1" w:styleId="contextualspellingandgrammarerror">
    <w:name w:val="contextualspellingandgrammarerror"/>
    <w:basedOn w:val="DefaultParagraphFont"/>
    <w:rsid w:val="005261DB"/>
  </w:style>
  <w:style w:type="table" w:styleId="TableGrid">
    <w:name w:val="Table Grid"/>
    <w:basedOn w:val="TableNormal"/>
    <w:uiPriority w:val="39"/>
    <w:rsid w:val="005261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261DB"/>
    <w:rPr>
      <w:color w:val="0000FF"/>
      <w:u w:val="single"/>
    </w:rPr>
  </w:style>
  <w:style w:type="paragraph" w:styleId="ListParagraph">
    <w:name w:val="List Paragraph"/>
    <w:basedOn w:val="Normal"/>
    <w:uiPriority w:val="34"/>
    <w:qFormat/>
    <w:rsid w:val="005261DB"/>
    <w:pPr>
      <w:ind w:left="720"/>
      <w:contextualSpacing/>
    </w:pPr>
  </w:style>
  <w:style w:type="paragraph" w:styleId="NoSpacing">
    <w:name w:val="No Spacing"/>
    <w:link w:val="NoSpacingChar"/>
    <w:uiPriority w:val="1"/>
    <w:qFormat/>
    <w:rsid w:val="004F501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F501F"/>
    <w:rPr>
      <w:rFonts w:eastAsiaTheme="minorEastAsia"/>
      <w:lang w:val="en-US"/>
    </w:rPr>
  </w:style>
  <w:style w:type="character" w:customStyle="1" w:styleId="Heading1Char">
    <w:name w:val="Heading 1 Char"/>
    <w:basedOn w:val="DefaultParagraphFont"/>
    <w:link w:val="Heading1"/>
    <w:uiPriority w:val="9"/>
    <w:rsid w:val="004F501F"/>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4F501F"/>
    <w:pPr>
      <w:outlineLvl w:val="9"/>
    </w:pPr>
    <w:rPr>
      <w:lang w:val="en-US"/>
    </w:rPr>
  </w:style>
  <w:style w:type="character" w:customStyle="1" w:styleId="Heading2Char">
    <w:name w:val="Heading 2 Char"/>
    <w:basedOn w:val="DefaultParagraphFont"/>
    <w:link w:val="Heading2"/>
    <w:uiPriority w:val="9"/>
    <w:rsid w:val="004F501F"/>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ED1ABE"/>
    <w:pPr>
      <w:spacing w:after="100"/>
      <w:ind w:left="220"/>
    </w:pPr>
  </w:style>
  <w:style w:type="paragraph" w:styleId="Header">
    <w:name w:val="header"/>
    <w:basedOn w:val="Normal"/>
    <w:link w:val="HeaderChar"/>
    <w:uiPriority w:val="99"/>
    <w:unhideWhenUsed/>
    <w:rsid w:val="002360C9"/>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60C9"/>
  </w:style>
  <w:style w:type="paragraph" w:styleId="Footer">
    <w:name w:val="footer"/>
    <w:basedOn w:val="Normal"/>
    <w:link w:val="FooterChar"/>
    <w:uiPriority w:val="99"/>
    <w:unhideWhenUsed/>
    <w:rsid w:val="002360C9"/>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60C9"/>
  </w:style>
  <w:style w:type="character" w:customStyle="1" w:styleId="Heading3Char">
    <w:name w:val="Heading 3 Char"/>
    <w:basedOn w:val="DefaultParagraphFont"/>
    <w:link w:val="Heading3"/>
    <w:uiPriority w:val="9"/>
    <w:rsid w:val="007801AA"/>
    <w:rPr>
      <w:rFonts w:asciiTheme="majorHAnsi" w:eastAsiaTheme="majorEastAsia" w:hAnsiTheme="majorHAnsi" w:cstheme="majorBidi"/>
      <w:color w:val="1F4D78" w:themeColor="accent1" w:themeShade="7F"/>
      <w:sz w:val="24"/>
      <w:szCs w:val="24"/>
    </w:rPr>
  </w:style>
  <w:style w:type="character" w:styleId="PlaceholderText">
    <w:name w:val="Placeholder Text"/>
    <w:basedOn w:val="DefaultParagraphFont"/>
    <w:uiPriority w:val="99"/>
    <w:semiHidden/>
    <w:rsid w:val="00025E0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1235657">
      <w:bodyDiv w:val="1"/>
      <w:marLeft w:val="0"/>
      <w:marRight w:val="0"/>
      <w:marTop w:val="0"/>
      <w:marBottom w:val="0"/>
      <w:divBdr>
        <w:top w:val="none" w:sz="0" w:space="0" w:color="auto"/>
        <w:left w:val="none" w:sz="0" w:space="0" w:color="auto"/>
        <w:bottom w:val="none" w:sz="0" w:space="0" w:color="auto"/>
        <w:right w:val="none" w:sz="0" w:space="0" w:color="auto"/>
      </w:divBdr>
      <w:divsChild>
        <w:div w:id="1657565894">
          <w:marLeft w:val="0"/>
          <w:marRight w:val="0"/>
          <w:marTop w:val="0"/>
          <w:marBottom w:val="0"/>
          <w:divBdr>
            <w:top w:val="none" w:sz="0" w:space="0" w:color="auto"/>
            <w:left w:val="none" w:sz="0" w:space="0" w:color="auto"/>
            <w:bottom w:val="none" w:sz="0" w:space="0" w:color="auto"/>
            <w:right w:val="none" w:sz="0" w:space="0" w:color="auto"/>
          </w:divBdr>
        </w:div>
        <w:div w:id="1078791608">
          <w:marLeft w:val="0"/>
          <w:marRight w:val="0"/>
          <w:marTop w:val="0"/>
          <w:marBottom w:val="0"/>
          <w:divBdr>
            <w:top w:val="none" w:sz="0" w:space="0" w:color="auto"/>
            <w:left w:val="none" w:sz="0" w:space="0" w:color="auto"/>
            <w:bottom w:val="none" w:sz="0" w:space="0" w:color="auto"/>
            <w:right w:val="none" w:sz="0" w:space="0" w:color="auto"/>
          </w:divBdr>
        </w:div>
        <w:div w:id="1358576626">
          <w:marLeft w:val="0"/>
          <w:marRight w:val="0"/>
          <w:marTop w:val="0"/>
          <w:marBottom w:val="0"/>
          <w:divBdr>
            <w:top w:val="none" w:sz="0" w:space="0" w:color="auto"/>
            <w:left w:val="none" w:sz="0" w:space="0" w:color="auto"/>
            <w:bottom w:val="none" w:sz="0" w:space="0" w:color="auto"/>
            <w:right w:val="none" w:sz="0" w:space="0" w:color="auto"/>
          </w:divBdr>
        </w:div>
        <w:div w:id="1403717089">
          <w:marLeft w:val="0"/>
          <w:marRight w:val="0"/>
          <w:marTop w:val="0"/>
          <w:marBottom w:val="0"/>
          <w:divBdr>
            <w:top w:val="none" w:sz="0" w:space="0" w:color="auto"/>
            <w:left w:val="none" w:sz="0" w:space="0" w:color="auto"/>
            <w:bottom w:val="none" w:sz="0" w:space="0" w:color="auto"/>
            <w:right w:val="none" w:sz="0" w:space="0" w:color="auto"/>
          </w:divBdr>
          <w:divsChild>
            <w:div w:id="821317132">
              <w:marLeft w:val="0"/>
              <w:marRight w:val="0"/>
              <w:marTop w:val="30"/>
              <w:marBottom w:val="30"/>
              <w:divBdr>
                <w:top w:val="none" w:sz="0" w:space="0" w:color="auto"/>
                <w:left w:val="none" w:sz="0" w:space="0" w:color="auto"/>
                <w:bottom w:val="none" w:sz="0" w:space="0" w:color="auto"/>
                <w:right w:val="none" w:sz="0" w:space="0" w:color="auto"/>
              </w:divBdr>
              <w:divsChild>
                <w:div w:id="38211111">
                  <w:marLeft w:val="0"/>
                  <w:marRight w:val="0"/>
                  <w:marTop w:val="0"/>
                  <w:marBottom w:val="0"/>
                  <w:divBdr>
                    <w:top w:val="none" w:sz="0" w:space="0" w:color="auto"/>
                    <w:left w:val="none" w:sz="0" w:space="0" w:color="auto"/>
                    <w:bottom w:val="none" w:sz="0" w:space="0" w:color="auto"/>
                    <w:right w:val="none" w:sz="0" w:space="0" w:color="auto"/>
                  </w:divBdr>
                  <w:divsChild>
                    <w:div w:id="1388072922">
                      <w:marLeft w:val="0"/>
                      <w:marRight w:val="0"/>
                      <w:marTop w:val="0"/>
                      <w:marBottom w:val="0"/>
                      <w:divBdr>
                        <w:top w:val="none" w:sz="0" w:space="0" w:color="auto"/>
                        <w:left w:val="none" w:sz="0" w:space="0" w:color="auto"/>
                        <w:bottom w:val="none" w:sz="0" w:space="0" w:color="auto"/>
                        <w:right w:val="none" w:sz="0" w:space="0" w:color="auto"/>
                      </w:divBdr>
                    </w:div>
                  </w:divsChild>
                </w:div>
                <w:div w:id="347800957">
                  <w:marLeft w:val="0"/>
                  <w:marRight w:val="0"/>
                  <w:marTop w:val="0"/>
                  <w:marBottom w:val="0"/>
                  <w:divBdr>
                    <w:top w:val="none" w:sz="0" w:space="0" w:color="auto"/>
                    <w:left w:val="none" w:sz="0" w:space="0" w:color="auto"/>
                    <w:bottom w:val="none" w:sz="0" w:space="0" w:color="auto"/>
                    <w:right w:val="none" w:sz="0" w:space="0" w:color="auto"/>
                  </w:divBdr>
                  <w:divsChild>
                    <w:div w:id="11806049">
                      <w:marLeft w:val="0"/>
                      <w:marRight w:val="0"/>
                      <w:marTop w:val="0"/>
                      <w:marBottom w:val="0"/>
                      <w:divBdr>
                        <w:top w:val="none" w:sz="0" w:space="0" w:color="auto"/>
                        <w:left w:val="none" w:sz="0" w:space="0" w:color="auto"/>
                        <w:bottom w:val="none" w:sz="0" w:space="0" w:color="auto"/>
                        <w:right w:val="none" w:sz="0" w:space="0" w:color="auto"/>
                      </w:divBdr>
                    </w:div>
                  </w:divsChild>
                </w:div>
                <w:div w:id="1530876427">
                  <w:marLeft w:val="0"/>
                  <w:marRight w:val="0"/>
                  <w:marTop w:val="0"/>
                  <w:marBottom w:val="0"/>
                  <w:divBdr>
                    <w:top w:val="none" w:sz="0" w:space="0" w:color="auto"/>
                    <w:left w:val="none" w:sz="0" w:space="0" w:color="auto"/>
                    <w:bottom w:val="none" w:sz="0" w:space="0" w:color="auto"/>
                    <w:right w:val="none" w:sz="0" w:space="0" w:color="auto"/>
                  </w:divBdr>
                  <w:divsChild>
                    <w:div w:id="187574180">
                      <w:marLeft w:val="0"/>
                      <w:marRight w:val="0"/>
                      <w:marTop w:val="0"/>
                      <w:marBottom w:val="0"/>
                      <w:divBdr>
                        <w:top w:val="none" w:sz="0" w:space="0" w:color="auto"/>
                        <w:left w:val="none" w:sz="0" w:space="0" w:color="auto"/>
                        <w:bottom w:val="none" w:sz="0" w:space="0" w:color="auto"/>
                        <w:right w:val="none" w:sz="0" w:space="0" w:color="auto"/>
                      </w:divBdr>
                    </w:div>
                  </w:divsChild>
                </w:div>
                <w:div w:id="94133129">
                  <w:marLeft w:val="0"/>
                  <w:marRight w:val="0"/>
                  <w:marTop w:val="0"/>
                  <w:marBottom w:val="0"/>
                  <w:divBdr>
                    <w:top w:val="none" w:sz="0" w:space="0" w:color="auto"/>
                    <w:left w:val="none" w:sz="0" w:space="0" w:color="auto"/>
                    <w:bottom w:val="none" w:sz="0" w:space="0" w:color="auto"/>
                    <w:right w:val="none" w:sz="0" w:space="0" w:color="auto"/>
                  </w:divBdr>
                  <w:divsChild>
                    <w:div w:id="110712975">
                      <w:marLeft w:val="0"/>
                      <w:marRight w:val="0"/>
                      <w:marTop w:val="0"/>
                      <w:marBottom w:val="0"/>
                      <w:divBdr>
                        <w:top w:val="none" w:sz="0" w:space="0" w:color="auto"/>
                        <w:left w:val="none" w:sz="0" w:space="0" w:color="auto"/>
                        <w:bottom w:val="none" w:sz="0" w:space="0" w:color="auto"/>
                        <w:right w:val="none" w:sz="0" w:space="0" w:color="auto"/>
                      </w:divBdr>
                    </w:div>
                  </w:divsChild>
                </w:div>
                <w:div w:id="1656687534">
                  <w:marLeft w:val="0"/>
                  <w:marRight w:val="0"/>
                  <w:marTop w:val="0"/>
                  <w:marBottom w:val="0"/>
                  <w:divBdr>
                    <w:top w:val="none" w:sz="0" w:space="0" w:color="auto"/>
                    <w:left w:val="none" w:sz="0" w:space="0" w:color="auto"/>
                    <w:bottom w:val="none" w:sz="0" w:space="0" w:color="auto"/>
                    <w:right w:val="none" w:sz="0" w:space="0" w:color="auto"/>
                  </w:divBdr>
                  <w:divsChild>
                    <w:div w:id="930360659">
                      <w:marLeft w:val="0"/>
                      <w:marRight w:val="0"/>
                      <w:marTop w:val="0"/>
                      <w:marBottom w:val="0"/>
                      <w:divBdr>
                        <w:top w:val="none" w:sz="0" w:space="0" w:color="auto"/>
                        <w:left w:val="none" w:sz="0" w:space="0" w:color="auto"/>
                        <w:bottom w:val="none" w:sz="0" w:space="0" w:color="auto"/>
                        <w:right w:val="none" w:sz="0" w:space="0" w:color="auto"/>
                      </w:divBdr>
                    </w:div>
                  </w:divsChild>
                </w:div>
                <w:div w:id="1873179270">
                  <w:marLeft w:val="0"/>
                  <w:marRight w:val="0"/>
                  <w:marTop w:val="0"/>
                  <w:marBottom w:val="0"/>
                  <w:divBdr>
                    <w:top w:val="none" w:sz="0" w:space="0" w:color="auto"/>
                    <w:left w:val="none" w:sz="0" w:space="0" w:color="auto"/>
                    <w:bottom w:val="none" w:sz="0" w:space="0" w:color="auto"/>
                    <w:right w:val="none" w:sz="0" w:space="0" w:color="auto"/>
                  </w:divBdr>
                  <w:divsChild>
                    <w:div w:id="308092990">
                      <w:marLeft w:val="0"/>
                      <w:marRight w:val="0"/>
                      <w:marTop w:val="0"/>
                      <w:marBottom w:val="0"/>
                      <w:divBdr>
                        <w:top w:val="none" w:sz="0" w:space="0" w:color="auto"/>
                        <w:left w:val="none" w:sz="0" w:space="0" w:color="auto"/>
                        <w:bottom w:val="none" w:sz="0" w:space="0" w:color="auto"/>
                        <w:right w:val="none" w:sz="0" w:space="0" w:color="auto"/>
                      </w:divBdr>
                    </w:div>
                  </w:divsChild>
                </w:div>
                <w:div w:id="1516076140">
                  <w:marLeft w:val="0"/>
                  <w:marRight w:val="0"/>
                  <w:marTop w:val="0"/>
                  <w:marBottom w:val="0"/>
                  <w:divBdr>
                    <w:top w:val="none" w:sz="0" w:space="0" w:color="auto"/>
                    <w:left w:val="none" w:sz="0" w:space="0" w:color="auto"/>
                    <w:bottom w:val="none" w:sz="0" w:space="0" w:color="auto"/>
                    <w:right w:val="none" w:sz="0" w:space="0" w:color="auto"/>
                  </w:divBdr>
                  <w:divsChild>
                    <w:div w:id="993027672">
                      <w:marLeft w:val="0"/>
                      <w:marRight w:val="0"/>
                      <w:marTop w:val="0"/>
                      <w:marBottom w:val="0"/>
                      <w:divBdr>
                        <w:top w:val="none" w:sz="0" w:space="0" w:color="auto"/>
                        <w:left w:val="none" w:sz="0" w:space="0" w:color="auto"/>
                        <w:bottom w:val="none" w:sz="0" w:space="0" w:color="auto"/>
                        <w:right w:val="none" w:sz="0" w:space="0" w:color="auto"/>
                      </w:divBdr>
                    </w:div>
                  </w:divsChild>
                </w:div>
                <w:div w:id="920332107">
                  <w:marLeft w:val="0"/>
                  <w:marRight w:val="0"/>
                  <w:marTop w:val="0"/>
                  <w:marBottom w:val="0"/>
                  <w:divBdr>
                    <w:top w:val="none" w:sz="0" w:space="0" w:color="auto"/>
                    <w:left w:val="none" w:sz="0" w:space="0" w:color="auto"/>
                    <w:bottom w:val="none" w:sz="0" w:space="0" w:color="auto"/>
                    <w:right w:val="none" w:sz="0" w:space="0" w:color="auto"/>
                  </w:divBdr>
                  <w:divsChild>
                    <w:div w:id="1855997268">
                      <w:marLeft w:val="0"/>
                      <w:marRight w:val="0"/>
                      <w:marTop w:val="0"/>
                      <w:marBottom w:val="0"/>
                      <w:divBdr>
                        <w:top w:val="none" w:sz="0" w:space="0" w:color="auto"/>
                        <w:left w:val="none" w:sz="0" w:space="0" w:color="auto"/>
                        <w:bottom w:val="none" w:sz="0" w:space="0" w:color="auto"/>
                        <w:right w:val="none" w:sz="0" w:space="0" w:color="auto"/>
                      </w:divBdr>
                    </w:div>
                  </w:divsChild>
                </w:div>
                <w:div w:id="394548425">
                  <w:marLeft w:val="0"/>
                  <w:marRight w:val="0"/>
                  <w:marTop w:val="0"/>
                  <w:marBottom w:val="0"/>
                  <w:divBdr>
                    <w:top w:val="none" w:sz="0" w:space="0" w:color="auto"/>
                    <w:left w:val="none" w:sz="0" w:space="0" w:color="auto"/>
                    <w:bottom w:val="none" w:sz="0" w:space="0" w:color="auto"/>
                    <w:right w:val="none" w:sz="0" w:space="0" w:color="auto"/>
                  </w:divBdr>
                  <w:divsChild>
                    <w:div w:id="2110273110">
                      <w:marLeft w:val="0"/>
                      <w:marRight w:val="0"/>
                      <w:marTop w:val="0"/>
                      <w:marBottom w:val="0"/>
                      <w:divBdr>
                        <w:top w:val="none" w:sz="0" w:space="0" w:color="auto"/>
                        <w:left w:val="none" w:sz="0" w:space="0" w:color="auto"/>
                        <w:bottom w:val="none" w:sz="0" w:space="0" w:color="auto"/>
                        <w:right w:val="none" w:sz="0" w:space="0" w:color="auto"/>
                      </w:divBdr>
                    </w:div>
                  </w:divsChild>
                </w:div>
                <w:div w:id="681325010">
                  <w:marLeft w:val="0"/>
                  <w:marRight w:val="0"/>
                  <w:marTop w:val="0"/>
                  <w:marBottom w:val="0"/>
                  <w:divBdr>
                    <w:top w:val="none" w:sz="0" w:space="0" w:color="auto"/>
                    <w:left w:val="none" w:sz="0" w:space="0" w:color="auto"/>
                    <w:bottom w:val="none" w:sz="0" w:space="0" w:color="auto"/>
                    <w:right w:val="none" w:sz="0" w:space="0" w:color="auto"/>
                  </w:divBdr>
                  <w:divsChild>
                    <w:div w:id="1028601904">
                      <w:marLeft w:val="0"/>
                      <w:marRight w:val="0"/>
                      <w:marTop w:val="0"/>
                      <w:marBottom w:val="0"/>
                      <w:divBdr>
                        <w:top w:val="none" w:sz="0" w:space="0" w:color="auto"/>
                        <w:left w:val="none" w:sz="0" w:space="0" w:color="auto"/>
                        <w:bottom w:val="none" w:sz="0" w:space="0" w:color="auto"/>
                        <w:right w:val="none" w:sz="0" w:space="0" w:color="auto"/>
                      </w:divBdr>
                    </w:div>
                  </w:divsChild>
                </w:div>
                <w:div w:id="299457687">
                  <w:marLeft w:val="0"/>
                  <w:marRight w:val="0"/>
                  <w:marTop w:val="0"/>
                  <w:marBottom w:val="0"/>
                  <w:divBdr>
                    <w:top w:val="none" w:sz="0" w:space="0" w:color="auto"/>
                    <w:left w:val="none" w:sz="0" w:space="0" w:color="auto"/>
                    <w:bottom w:val="none" w:sz="0" w:space="0" w:color="auto"/>
                    <w:right w:val="none" w:sz="0" w:space="0" w:color="auto"/>
                  </w:divBdr>
                  <w:divsChild>
                    <w:div w:id="1367757753">
                      <w:marLeft w:val="0"/>
                      <w:marRight w:val="0"/>
                      <w:marTop w:val="0"/>
                      <w:marBottom w:val="0"/>
                      <w:divBdr>
                        <w:top w:val="none" w:sz="0" w:space="0" w:color="auto"/>
                        <w:left w:val="none" w:sz="0" w:space="0" w:color="auto"/>
                        <w:bottom w:val="none" w:sz="0" w:space="0" w:color="auto"/>
                        <w:right w:val="none" w:sz="0" w:space="0" w:color="auto"/>
                      </w:divBdr>
                    </w:div>
                  </w:divsChild>
                </w:div>
                <w:div w:id="849951176">
                  <w:marLeft w:val="0"/>
                  <w:marRight w:val="0"/>
                  <w:marTop w:val="0"/>
                  <w:marBottom w:val="0"/>
                  <w:divBdr>
                    <w:top w:val="none" w:sz="0" w:space="0" w:color="auto"/>
                    <w:left w:val="none" w:sz="0" w:space="0" w:color="auto"/>
                    <w:bottom w:val="none" w:sz="0" w:space="0" w:color="auto"/>
                    <w:right w:val="none" w:sz="0" w:space="0" w:color="auto"/>
                  </w:divBdr>
                  <w:divsChild>
                    <w:div w:id="653604168">
                      <w:marLeft w:val="0"/>
                      <w:marRight w:val="0"/>
                      <w:marTop w:val="0"/>
                      <w:marBottom w:val="0"/>
                      <w:divBdr>
                        <w:top w:val="none" w:sz="0" w:space="0" w:color="auto"/>
                        <w:left w:val="none" w:sz="0" w:space="0" w:color="auto"/>
                        <w:bottom w:val="none" w:sz="0" w:space="0" w:color="auto"/>
                        <w:right w:val="none" w:sz="0" w:space="0" w:color="auto"/>
                      </w:divBdr>
                    </w:div>
                  </w:divsChild>
                </w:div>
                <w:div w:id="2002847351">
                  <w:marLeft w:val="0"/>
                  <w:marRight w:val="0"/>
                  <w:marTop w:val="0"/>
                  <w:marBottom w:val="0"/>
                  <w:divBdr>
                    <w:top w:val="none" w:sz="0" w:space="0" w:color="auto"/>
                    <w:left w:val="none" w:sz="0" w:space="0" w:color="auto"/>
                    <w:bottom w:val="none" w:sz="0" w:space="0" w:color="auto"/>
                    <w:right w:val="none" w:sz="0" w:space="0" w:color="auto"/>
                  </w:divBdr>
                  <w:divsChild>
                    <w:div w:id="988097756">
                      <w:marLeft w:val="0"/>
                      <w:marRight w:val="0"/>
                      <w:marTop w:val="0"/>
                      <w:marBottom w:val="0"/>
                      <w:divBdr>
                        <w:top w:val="none" w:sz="0" w:space="0" w:color="auto"/>
                        <w:left w:val="none" w:sz="0" w:space="0" w:color="auto"/>
                        <w:bottom w:val="none" w:sz="0" w:space="0" w:color="auto"/>
                        <w:right w:val="none" w:sz="0" w:space="0" w:color="auto"/>
                      </w:divBdr>
                    </w:div>
                  </w:divsChild>
                </w:div>
                <w:div w:id="1096483444">
                  <w:marLeft w:val="0"/>
                  <w:marRight w:val="0"/>
                  <w:marTop w:val="0"/>
                  <w:marBottom w:val="0"/>
                  <w:divBdr>
                    <w:top w:val="none" w:sz="0" w:space="0" w:color="auto"/>
                    <w:left w:val="none" w:sz="0" w:space="0" w:color="auto"/>
                    <w:bottom w:val="none" w:sz="0" w:space="0" w:color="auto"/>
                    <w:right w:val="none" w:sz="0" w:space="0" w:color="auto"/>
                  </w:divBdr>
                  <w:divsChild>
                    <w:div w:id="97456431">
                      <w:marLeft w:val="0"/>
                      <w:marRight w:val="0"/>
                      <w:marTop w:val="0"/>
                      <w:marBottom w:val="0"/>
                      <w:divBdr>
                        <w:top w:val="none" w:sz="0" w:space="0" w:color="auto"/>
                        <w:left w:val="none" w:sz="0" w:space="0" w:color="auto"/>
                        <w:bottom w:val="none" w:sz="0" w:space="0" w:color="auto"/>
                        <w:right w:val="none" w:sz="0" w:space="0" w:color="auto"/>
                      </w:divBdr>
                    </w:div>
                  </w:divsChild>
                </w:div>
                <w:div w:id="271861469">
                  <w:marLeft w:val="0"/>
                  <w:marRight w:val="0"/>
                  <w:marTop w:val="0"/>
                  <w:marBottom w:val="0"/>
                  <w:divBdr>
                    <w:top w:val="none" w:sz="0" w:space="0" w:color="auto"/>
                    <w:left w:val="none" w:sz="0" w:space="0" w:color="auto"/>
                    <w:bottom w:val="none" w:sz="0" w:space="0" w:color="auto"/>
                    <w:right w:val="none" w:sz="0" w:space="0" w:color="auto"/>
                  </w:divBdr>
                  <w:divsChild>
                    <w:div w:id="376046766">
                      <w:marLeft w:val="0"/>
                      <w:marRight w:val="0"/>
                      <w:marTop w:val="0"/>
                      <w:marBottom w:val="0"/>
                      <w:divBdr>
                        <w:top w:val="none" w:sz="0" w:space="0" w:color="auto"/>
                        <w:left w:val="none" w:sz="0" w:space="0" w:color="auto"/>
                        <w:bottom w:val="none" w:sz="0" w:space="0" w:color="auto"/>
                        <w:right w:val="none" w:sz="0" w:space="0" w:color="auto"/>
                      </w:divBdr>
                    </w:div>
                  </w:divsChild>
                </w:div>
                <w:div w:id="1673138901">
                  <w:marLeft w:val="0"/>
                  <w:marRight w:val="0"/>
                  <w:marTop w:val="0"/>
                  <w:marBottom w:val="0"/>
                  <w:divBdr>
                    <w:top w:val="none" w:sz="0" w:space="0" w:color="auto"/>
                    <w:left w:val="none" w:sz="0" w:space="0" w:color="auto"/>
                    <w:bottom w:val="none" w:sz="0" w:space="0" w:color="auto"/>
                    <w:right w:val="none" w:sz="0" w:space="0" w:color="auto"/>
                  </w:divBdr>
                  <w:divsChild>
                    <w:div w:id="661811797">
                      <w:marLeft w:val="0"/>
                      <w:marRight w:val="0"/>
                      <w:marTop w:val="0"/>
                      <w:marBottom w:val="0"/>
                      <w:divBdr>
                        <w:top w:val="none" w:sz="0" w:space="0" w:color="auto"/>
                        <w:left w:val="none" w:sz="0" w:space="0" w:color="auto"/>
                        <w:bottom w:val="none" w:sz="0" w:space="0" w:color="auto"/>
                        <w:right w:val="none" w:sz="0" w:space="0" w:color="auto"/>
                      </w:divBdr>
                    </w:div>
                  </w:divsChild>
                </w:div>
                <w:div w:id="781724520">
                  <w:marLeft w:val="0"/>
                  <w:marRight w:val="0"/>
                  <w:marTop w:val="0"/>
                  <w:marBottom w:val="0"/>
                  <w:divBdr>
                    <w:top w:val="none" w:sz="0" w:space="0" w:color="auto"/>
                    <w:left w:val="none" w:sz="0" w:space="0" w:color="auto"/>
                    <w:bottom w:val="none" w:sz="0" w:space="0" w:color="auto"/>
                    <w:right w:val="none" w:sz="0" w:space="0" w:color="auto"/>
                  </w:divBdr>
                  <w:divsChild>
                    <w:div w:id="1896813097">
                      <w:marLeft w:val="0"/>
                      <w:marRight w:val="0"/>
                      <w:marTop w:val="0"/>
                      <w:marBottom w:val="0"/>
                      <w:divBdr>
                        <w:top w:val="none" w:sz="0" w:space="0" w:color="auto"/>
                        <w:left w:val="none" w:sz="0" w:space="0" w:color="auto"/>
                        <w:bottom w:val="none" w:sz="0" w:space="0" w:color="auto"/>
                        <w:right w:val="none" w:sz="0" w:space="0" w:color="auto"/>
                      </w:divBdr>
                    </w:div>
                  </w:divsChild>
                </w:div>
                <w:div w:id="1405302737">
                  <w:marLeft w:val="0"/>
                  <w:marRight w:val="0"/>
                  <w:marTop w:val="0"/>
                  <w:marBottom w:val="0"/>
                  <w:divBdr>
                    <w:top w:val="none" w:sz="0" w:space="0" w:color="auto"/>
                    <w:left w:val="none" w:sz="0" w:space="0" w:color="auto"/>
                    <w:bottom w:val="none" w:sz="0" w:space="0" w:color="auto"/>
                    <w:right w:val="none" w:sz="0" w:space="0" w:color="auto"/>
                  </w:divBdr>
                  <w:divsChild>
                    <w:div w:id="1288513544">
                      <w:marLeft w:val="0"/>
                      <w:marRight w:val="0"/>
                      <w:marTop w:val="0"/>
                      <w:marBottom w:val="0"/>
                      <w:divBdr>
                        <w:top w:val="none" w:sz="0" w:space="0" w:color="auto"/>
                        <w:left w:val="none" w:sz="0" w:space="0" w:color="auto"/>
                        <w:bottom w:val="none" w:sz="0" w:space="0" w:color="auto"/>
                        <w:right w:val="none" w:sz="0" w:space="0" w:color="auto"/>
                      </w:divBdr>
                    </w:div>
                  </w:divsChild>
                </w:div>
                <w:div w:id="1299216198">
                  <w:marLeft w:val="0"/>
                  <w:marRight w:val="0"/>
                  <w:marTop w:val="0"/>
                  <w:marBottom w:val="0"/>
                  <w:divBdr>
                    <w:top w:val="none" w:sz="0" w:space="0" w:color="auto"/>
                    <w:left w:val="none" w:sz="0" w:space="0" w:color="auto"/>
                    <w:bottom w:val="none" w:sz="0" w:space="0" w:color="auto"/>
                    <w:right w:val="none" w:sz="0" w:space="0" w:color="auto"/>
                  </w:divBdr>
                  <w:divsChild>
                    <w:div w:id="1828814188">
                      <w:marLeft w:val="0"/>
                      <w:marRight w:val="0"/>
                      <w:marTop w:val="0"/>
                      <w:marBottom w:val="0"/>
                      <w:divBdr>
                        <w:top w:val="none" w:sz="0" w:space="0" w:color="auto"/>
                        <w:left w:val="none" w:sz="0" w:space="0" w:color="auto"/>
                        <w:bottom w:val="none" w:sz="0" w:space="0" w:color="auto"/>
                        <w:right w:val="none" w:sz="0" w:space="0" w:color="auto"/>
                      </w:divBdr>
                    </w:div>
                  </w:divsChild>
                </w:div>
                <w:div w:id="1487892725">
                  <w:marLeft w:val="0"/>
                  <w:marRight w:val="0"/>
                  <w:marTop w:val="0"/>
                  <w:marBottom w:val="0"/>
                  <w:divBdr>
                    <w:top w:val="none" w:sz="0" w:space="0" w:color="auto"/>
                    <w:left w:val="none" w:sz="0" w:space="0" w:color="auto"/>
                    <w:bottom w:val="none" w:sz="0" w:space="0" w:color="auto"/>
                    <w:right w:val="none" w:sz="0" w:space="0" w:color="auto"/>
                  </w:divBdr>
                  <w:divsChild>
                    <w:div w:id="1645503751">
                      <w:marLeft w:val="0"/>
                      <w:marRight w:val="0"/>
                      <w:marTop w:val="0"/>
                      <w:marBottom w:val="0"/>
                      <w:divBdr>
                        <w:top w:val="none" w:sz="0" w:space="0" w:color="auto"/>
                        <w:left w:val="none" w:sz="0" w:space="0" w:color="auto"/>
                        <w:bottom w:val="none" w:sz="0" w:space="0" w:color="auto"/>
                        <w:right w:val="none" w:sz="0" w:space="0" w:color="auto"/>
                      </w:divBdr>
                    </w:div>
                  </w:divsChild>
                </w:div>
                <w:div w:id="1916697410">
                  <w:marLeft w:val="0"/>
                  <w:marRight w:val="0"/>
                  <w:marTop w:val="0"/>
                  <w:marBottom w:val="0"/>
                  <w:divBdr>
                    <w:top w:val="none" w:sz="0" w:space="0" w:color="auto"/>
                    <w:left w:val="none" w:sz="0" w:space="0" w:color="auto"/>
                    <w:bottom w:val="none" w:sz="0" w:space="0" w:color="auto"/>
                    <w:right w:val="none" w:sz="0" w:space="0" w:color="auto"/>
                  </w:divBdr>
                  <w:divsChild>
                    <w:div w:id="295335453">
                      <w:marLeft w:val="0"/>
                      <w:marRight w:val="0"/>
                      <w:marTop w:val="0"/>
                      <w:marBottom w:val="0"/>
                      <w:divBdr>
                        <w:top w:val="none" w:sz="0" w:space="0" w:color="auto"/>
                        <w:left w:val="none" w:sz="0" w:space="0" w:color="auto"/>
                        <w:bottom w:val="none" w:sz="0" w:space="0" w:color="auto"/>
                        <w:right w:val="none" w:sz="0" w:space="0" w:color="auto"/>
                      </w:divBdr>
                    </w:div>
                  </w:divsChild>
                </w:div>
                <w:div w:id="1508472567">
                  <w:marLeft w:val="0"/>
                  <w:marRight w:val="0"/>
                  <w:marTop w:val="0"/>
                  <w:marBottom w:val="0"/>
                  <w:divBdr>
                    <w:top w:val="none" w:sz="0" w:space="0" w:color="auto"/>
                    <w:left w:val="none" w:sz="0" w:space="0" w:color="auto"/>
                    <w:bottom w:val="none" w:sz="0" w:space="0" w:color="auto"/>
                    <w:right w:val="none" w:sz="0" w:space="0" w:color="auto"/>
                  </w:divBdr>
                  <w:divsChild>
                    <w:div w:id="1384980418">
                      <w:marLeft w:val="0"/>
                      <w:marRight w:val="0"/>
                      <w:marTop w:val="0"/>
                      <w:marBottom w:val="0"/>
                      <w:divBdr>
                        <w:top w:val="none" w:sz="0" w:space="0" w:color="auto"/>
                        <w:left w:val="none" w:sz="0" w:space="0" w:color="auto"/>
                        <w:bottom w:val="none" w:sz="0" w:space="0" w:color="auto"/>
                        <w:right w:val="none" w:sz="0" w:space="0" w:color="auto"/>
                      </w:divBdr>
                    </w:div>
                  </w:divsChild>
                </w:div>
                <w:div w:id="1986229722">
                  <w:marLeft w:val="0"/>
                  <w:marRight w:val="0"/>
                  <w:marTop w:val="0"/>
                  <w:marBottom w:val="0"/>
                  <w:divBdr>
                    <w:top w:val="none" w:sz="0" w:space="0" w:color="auto"/>
                    <w:left w:val="none" w:sz="0" w:space="0" w:color="auto"/>
                    <w:bottom w:val="none" w:sz="0" w:space="0" w:color="auto"/>
                    <w:right w:val="none" w:sz="0" w:space="0" w:color="auto"/>
                  </w:divBdr>
                  <w:divsChild>
                    <w:div w:id="2079790481">
                      <w:marLeft w:val="0"/>
                      <w:marRight w:val="0"/>
                      <w:marTop w:val="0"/>
                      <w:marBottom w:val="0"/>
                      <w:divBdr>
                        <w:top w:val="none" w:sz="0" w:space="0" w:color="auto"/>
                        <w:left w:val="none" w:sz="0" w:space="0" w:color="auto"/>
                        <w:bottom w:val="none" w:sz="0" w:space="0" w:color="auto"/>
                        <w:right w:val="none" w:sz="0" w:space="0" w:color="auto"/>
                      </w:divBdr>
                    </w:div>
                  </w:divsChild>
                </w:div>
                <w:div w:id="307978197">
                  <w:marLeft w:val="0"/>
                  <w:marRight w:val="0"/>
                  <w:marTop w:val="0"/>
                  <w:marBottom w:val="0"/>
                  <w:divBdr>
                    <w:top w:val="none" w:sz="0" w:space="0" w:color="auto"/>
                    <w:left w:val="none" w:sz="0" w:space="0" w:color="auto"/>
                    <w:bottom w:val="none" w:sz="0" w:space="0" w:color="auto"/>
                    <w:right w:val="none" w:sz="0" w:space="0" w:color="auto"/>
                  </w:divBdr>
                  <w:divsChild>
                    <w:div w:id="1534534912">
                      <w:marLeft w:val="0"/>
                      <w:marRight w:val="0"/>
                      <w:marTop w:val="0"/>
                      <w:marBottom w:val="0"/>
                      <w:divBdr>
                        <w:top w:val="none" w:sz="0" w:space="0" w:color="auto"/>
                        <w:left w:val="none" w:sz="0" w:space="0" w:color="auto"/>
                        <w:bottom w:val="none" w:sz="0" w:space="0" w:color="auto"/>
                        <w:right w:val="none" w:sz="0" w:space="0" w:color="auto"/>
                      </w:divBdr>
                    </w:div>
                  </w:divsChild>
                </w:div>
                <w:div w:id="329137770">
                  <w:marLeft w:val="0"/>
                  <w:marRight w:val="0"/>
                  <w:marTop w:val="0"/>
                  <w:marBottom w:val="0"/>
                  <w:divBdr>
                    <w:top w:val="none" w:sz="0" w:space="0" w:color="auto"/>
                    <w:left w:val="none" w:sz="0" w:space="0" w:color="auto"/>
                    <w:bottom w:val="none" w:sz="0" w:space="0" w:color="auto"/>
                    <w:right w:val="none" w:sz="0" w:space="0" w:color="auto"/>
                  </w:divBdr>
                  <w:divsChild>
                    <w:div w:id="102893916">
                      <w:marLeft w:val="0"/>
                      <w:marRight w:val="0"/>
                      <w:marTop w:val="0"/>
                      <w:marBottom w:val="0"/>
                      <w:divBdr>
                        <w:top w:val="none" w:sz="0" w:space="0" w:color="auto"/>
                        <w:left w:val="none" w:sz="0" w:space="0" w:color="auto"/>
                        <w:bottom w:val="none" w:sz="0" w:space="0" w:color="auto"/>
                        <w:right w:val="none" w:sz="0" w:space="0" w:color="auto"/>
                      </w:divBdr>
                    </w:div>
                  </w:divsChild>
                </w:div>
                <w:div w:id="754975363">
                  <w:marLeft w:val="0"/>
                  <w:marRight w:val="0"/>
                  <w:marTop w:val="0"/>
                  <w:marBottom w:val="0"/>
                  <w:divBdr>
                    <w:top w:val="none" w:sz="0" w:space="0" w:color="auto"/>
                    <w:left w:val="none" w:sz="0" w:space="0" w:color="auto"/>
                    <w:bottom w:val="none" w:sz="0" w:space="0" w:color="auto"/>
                    <w:right w:val="none" w:sz="0" w:space="0" w:color="auto"/>
                  </w:divBdr>
                  <w:divsChild>
                    <w:div w:id="1890795902">
                      <w:marLeft w:val="0"/>
                      <w:marRight w:val="0"/>
                      <w:marTop w:val="0"/>
                      <w:marBottom w:val="0"/>
                      <w:divBdr>
                        <w:top w:val="none" w:sz="0" w:space="0" w:color="auto"/>
                        <w:left w:val="none" w:sz="0" w:space="0" w:color="auto"/>
                        <w:bottom w:val="none" w:sz="0" w:space="0" w:color="auto"/>
                        <w:right w:val="none" w:sz="0" w:space="0" w:color="auto"/>
                      </w:divBdr>
                    </w:div>
                  </w:divsChild>
                </w:div>
                <w:div w:id="218398404">
                  <w:marLeft w:val="0"/>
                  <w:marRight w:val="0"/>
                  <w:marTop w:val="0"/>
                  <w:marBottom w:val="0"/>
                  <w:divBdr>
                    <w:top w:val="none" w:sz="0" w:space="0" w:color="auto"/>
                    <w:left w:val="none" w:sz="0" w:space="0" w:color="auto"/>
                    <w:bottom w:val="none" w:sz="0" w:space="0" w:color="auto"/>
                    <w:right w:val="none" w:sz="0" w:space="0" w:color="auto"/>
                  </w:divBdr>
                  <w:divsChild>
                    <w:div w:id="1379861895">
                      <w:marLeft w:val="0"/>
                      <w:marRight w:val="0"/>
                      <w:marTop w:val="0"/>
                      <w:marBottom w:val="0"/>
                      <w:divBdr>
                        <w:top w:val="none" w:sz="0" w:space="0" w:color="auto"/>
                        <w:left w:val="none" w:sz="0" w:space="0" w:color="auto"/>
                        <w:bottom w:val="none" w:sz="0" w:space="0" w:color="auto"/>
                        <w:right w:val="none" w:sz="0" w:space="0" w:color="auto"/>
                      </w:divBdr>
                    </w:div>
                  </w:divsChild>
                </w:div>
                <w:div w:id="1604729564">
                  <w:marLeft w:val="0"/>
                  <w:marRight w:val="0"/>
                  <w:marTop w:val="0"/>
                  <w:marBottom w:val="0"/>
                  <w:divBdr>
                    <w:top w:val="none" w:sz="0" w:space="0" w:color="auto"/>
                    <w:left w:val="none" w:sz="0" w:space="0" w:color="auto"/>
                    <w:bottom w:val="none" w:sz="0" w:space="0" w:color="auto"/>
                    <w:right w:val="none" w:sz="0" w:space="0" w:color="auto"/>
                  </w:divBdr>
                  <w:divsChild>
                    <w:div w:id="1532262658">
                      <w:marLeft w:val="0"/>
                      <w:marRight w:val="0"/>
                      <w:marTop w:val="0"/>
                      <w:marBottom w:val="0"/>
                      <w:divBdr>
                        <w:top w:val="none" w:sz="0" w:space="0" w:color="auto"/>
                        <w:left w:val="none" w:sz="0" w:space="0" w:color="auto"/>
                        <w:bottom w:val="none" w:sz="0" w:space="0" w:color="auto"/>
                        <w:right w:val="none" w:sz="0" w:space="0" w:color="auto"/>
                      </w:divBdr>
                    </w:div>
                  </w:divsChild>
                </w:div>
                <w:div w:id="1241987631">
                  <w:marLeft w:val="0"/>
                  <w:marRight w:val="0"/>
                  <w:marTop w:val="0"/>
                  <w:marBottom w:val="0"/>
                  <w:divBdr>
                    <w:top w:val="none" w:sz="0" w:space="0" w:color="auto"/>
                    <w:left w:val="none" w:sz="0" w:space="0" w:color="auto"/>
                    <w:bottom w:val="none" w:sz="0" w:space="0" w:color="auto"/>
                    <w:right w:val="none" w:sz="0" w:space="0" w:color="auto"/>
                  </w:divBdr>
                  <w:divsChild>
                    <w:div w:id="562251312">
                      <w:marLeft w:val="0"/>
                      <w:marRight w:val="0"/>
                      <w:marTop w:val="0"/>
                      <w:marBottom w:val="0"/>
                      <w:divBdr>
                        <w:top w:val="none" w:sz="0" w:space="0" w:color="auto"/>
                        <w:left w:val="none" w:sz="0" w:space="0" w:color="auto"/>
                        <w:bottom w:val="none" w:sz="0" w:space="0" w:color="auto"/>
                        <w:right w:val="none" w:sz="0" w:space="0" w:color="auto"/>
                      </w:divBdr>
                    </w:div>
                  </w:divsChild>
                </w:div>
                <w:div w:id="1917090757">
                  <w:marLeft w:val="0"/>
                  <w:marRight w:val="0"/>
                  <w:marTop w:val="0"/>
                  <w:marBottom w:val="0"/>
                  <w:divBdr>
                    <w:top w:val="none" w:sz="0" w:space="0" w:color="auto"/>
                    <w:left w:val="none" w:sz="0" w:space="0" w:color="auto"/>
                    <w:bottom w:val="none" w:sz="0" w:space="0" w:color="auto"/>
                    <w:right w:val="none" w:sz="0" w:space="0" w:color="auto"/>
                  </w:divBdr>
                  <w:divsChild>
                    <w:div w:id="1129712901">
                      <w:marLeft w:val="0"/>
                      <w:marRight w:val="0"/>
                      <w:marTop w:val="0"/>
                      <w:marBottom w:val="0"/>
                      <w:divBdr>
                        <w:top w:val="none" w:sz="0" w:space="0" w:color="auto"/>
                        <w:left w:val="none" w:sz="0" w:space="0" w:color="auto"/>
                        <w:bottom w:val="none" w:sz="0" w:space="0" w:color="auto"/>
                        <w:right w:val="none" w:sz="0" w:space="0" w:color="auto"/>
                      </w:divBdr>
                    </w:div>
                  </w:divsChild>
                </w:div>
                <w:div w:id="468018037">
                  <w:marLeft w:val="0"/>
                  <w:marRight w:val="0"/>
                  <w:marTop w:val="0"/>
                  <w:marBottom w:val="0"/>
                  <w:divBdr>
                    <w:top w:val="none" w:sz="0" w:space="0" w:color="auto"/>
                    <w:left w:val="none" w:sz="0" w:space="0" w:color="auto"/>
                    <w:bottom w:val="none" w:sz="0" w:space="0" w:color="auto"/>
                    <w:right w:val="none" w:sz="0" w:space="0" w:color="auto"/>
                  </w:divBdr>
                  <w:divsChild>
                    <w:div w:id="1882395233">
                      <w:marLeft w:val="0"/>
                      <w:marRight w:val="0"/>
                      <w:marTop w:val="0"/>
                      <w:marBottom w:val="0"/>
                      <w:divBdr>
                        <w:top w:val="none" w:sz="0" w:space="0" w:color="auto"/>
                        <w:left w:val="none" w:sz="0" w:space="0" w:color="auto"/>
                        <w:bottom w:val="none" w:sz="0" w:space="0" w:color="auto"/>
                        <w:right w:val="none" w:sz="0" w:space="0" w:color="auto"/>
                      </w:divBdr>
                    </w:div>
                  </w:divsChild>
                </w:div>
                <w:div w:id="134877727">
                  <w:marLeft w:val="0"/>
                  <w:marRight w:val="0"/>
                  <w:marTop w:val="0"/>
                  <w:marBottom w:val="0"/>
                  <w:divBdr>
                    <w:top w:val="none" w:sz="0" w:space="0" w:color="auto"/>
                    <w:left w:val="none" w:sz="0" w:space="0" w:color="auto"/>
                    <w:bottom w:val="none" w:sz="0" w:space="0" w:color="auto"/>
                    <w:right w:val="none" w:sz="0" w:space="0" w:color="auto"/>
                  </w:divBdr>
                  <w:divsChild>
                    <w:div w:id="777220161">
                      <w:marLeft w:val="0"/>
                      <w:marRight w:val="0"/>
                      <w:marTop w:val="0"/>
                      <w:marBottom w:val="0"/>
                      <w:divBdr>
                        <w:top w:val="none" w:sz="0" w:space="0" w:color="auto"/>
                        <w:left w:val="none" w:sz="0" w:space="0" w:color="auto"/>
                        <w:bottom w:val="none" w:sz="0" w:space="0" w:color="auto"/>
                        <w:right w:val="none" w:sz="0" w:space="0" w:color="auto"/>
                      </w:divBdr>
                    </w:div>
                  </w:divsChild>
                </w:div>
                <w:div w:id="1116413590">
                  <w:marLeft w:val="0"/>
                  <w:marRight w:val="0"/>
                  <w:marTop w:val="0"/>
                  <w:marBottom w:val="0"/>
                  <w:divBdr>
                    <w:top w:val="none" w:sz="0" w:space="0" w:color="auto"/>
                    <w:left w:val="none" w:sz="0" w:space="0" w:color="auto"/>
                    <w:bottom w:val="none" w:sz="0" w:space="0" w:color="auto"/>
                    <w:right w:val="none" w:sz="0" w:space="0" w:color="auto"/>
                  </w:divBdr>
                  <w:divsChild>
                    <w:div w:id="975067721">
                      <w:marLeft w:val="0"/>
                      <w:marRight w:val="0"/>
                      <w:marTop w:val="0"/>
                      <w:marBottom w:val="0"/>
                      <w:divBdr>
                        <w:top w:val="none" w:sz="0" w:space="0" w:color="auto"/>
                        <w:left w:val="none" w:sz="0" w:space="0" w:color="auto"/>
                        <w:bottom w:val="none" w:sz="0" w:space="0" w:color="auto"/>
                        <w:right w:val="none" w:sz="0" w:space="0" w:color="auto"/>
                      </w:divBdr>
                    </w:div>
                  </w:divsChild>
                </w:div>
                <w:div w:id="113408042">
                  <w:marLeft w:val="0"/>
                  <w:marRight w:val="0"/>
                  <w:marTop w:val="0"/>
                  <w:marBottom w:val="0"/>
                  <w:divBdr>
                    <w:top w:val="none" w:sz="0" w:space="0" w:color="auto"/>
                    <w:left w:val="none" w:sz="0" w:space="0" w:color="auto"/>
                    <w:bottom w:val="none" w:sz="0" w:space="0" w:color="auto"/>
                    <w:right w:val="none" w:sz="0" w:space="0" w:color="auto"/>
                  </w:divBdr>
                  <w:divsChild>
                    <w:div w:id="1637644294">
                      <w:marLeft w:val="0"/>
                      <w:marRight w:val="0"/>
                      <w:marTop w:val="0"/>
                      <w:marBottom w:val="0"/>
                      <w:divBdr>
                        <w:top w:val="none" w:sz="0" w:space="0" w:color="auto"/>
                        <w:left w:val="none" w:sz="0" w:space="0" w:color="auto"/>
                        <w:bottom w:val="none" w:sz="0" w:space="0" w:color="auto"/>
                        <w:right w:val="none" w:sz="0" w:space="0" w:color="auto"/>
                      </w:divBdr>
                      <w:divsChild>
                        <w:div w:id="883100839">
                          <w:marLeft w:val="0"/>
                          <w:marRight w:val="0"/>
                          <w:marTop w:val="30"/>
                          <w:marBottom w:val="30"/>
                          <w:divBdr>
                            <w:top w:val="none" w:sz="0" w:space="0" w:color="auto"/>
                            <w:left w:val="none" w:sz="0" w:space="0" w:color="auto"/>
                            <w:bottom w:val="none" w:sz="0" w:space="0" w:color="auto"/>
                            <w:right w:val="none" w:sz="0" w:space="0" w:color="auto"/>
                          </w:divBdr>
                          <w:divsChild>
                            <w:div w:id="684938268">
                              <w:marLeft w:val="0"/>
                              <w:marRight w:val="0"/>
                              <w:marTop w:val="0"/>
                              <w:marBottom w:val="0"/>
                              <w:divBdr>
                                <w:top w:val="none" w:sz="0" w:space="0" w:color="auto"/>
                                <w:left w:val="none" w:sz="0" w:space="0" w:color="auto"/>
                                <w:bottom w:val="none" w:sz="0" w:space="0" w:color="auto"/>
                                <w:right w:val="none" w:sz="0" w:space="0" w:color="auto"/>
                              </w:divBdr>
                              <w:divsChild>
                                <w:div w:id="1692685826">
                                  <w:marLeft w:val="0"/>
                                  <w:marRight w:val="0"/>
                                  <w:marTop w:val="0"/>
                                  <w:marBottom w:val="0"/>
                                  <w:divBdr>
                                    <w:top w:val="none" w:sz="0" w:space="0" w:color="auto"/>
                                    <w:left w:val="none" w:sz="0" w:space="0" w:color="auto"/>
                                    <w:bottom w:val="none" w:sz="0" w:space="0" w:color="auto"/>
                                    <w:right w:val="none" w:sz="0" w:space="0" w:color="auto"/>
                                  </w:divBdr>
                                </w:div>
                              </w:divsChild>
                            </w:div>
                            <w:div w:id="303972324">
                              <w:marLeft w:val="0"/>
                              <w:marRight w:val="0"/>
                              <w:marTop w:val="0"/>
                              <w:marBottom w:val="0"/>
                              <w:divBdr>
                                <w:top w:val="none" w:sz="0" w:space="0" w:color="auto"/>
                                <w:left w:val="none" w:sz="0" w:space="0" w:color="auto"/>
                                <w:bottom w:val="none" w:sz="0" w:space="0" w:color="auto"/>
                                <w:right w:val="none" w:sz="0" w:space="0" w:color="auto"/>
                              </w:divBdr>
                              <w:divsChild>
                                <w:div w:id="1609386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3008122">
                      <w:marLeft w:val="0"/>
                      <w:marRight w:val="0"/>
                      <w:marTop w:val="0"/>
                      <w:marBottom w:val="0"/>
                      <w:divBdr>
                        <w:top w:val="none" w:sz="0" w:space="0" w:color="auto"/>
                        <w:left w:val="none" w:sz="0" w:space="0" w:color="auto"/>
                        <w:bottom w:val="none" w:sz="0" w:space="0" w:color="auto"/>
                        <w:right w:val="none" w:sz="0" w:space="0" w:color="auto"/>
                      </w:divBdr>
                    </w:div>
                  </w:divsChild>
                </w:div>
                <w:div w:id="1259948271">
                  <w:marLeft w:val="0"/>
                  <w:marRight w:val="0"/>
                  <w:marTop w:val="0"/>
                  <w:marBottom w:val="0"/>
                  <w:divBdr>
                    <w:top w:val="none" w:sz="0" w:space="0" w:color="auto"/>
                    <w:left w:val="none" w:sz="0" w:space="0" w:color="auto"/>
                    <w:bottom w:val="none" w:sz="0" w:space="0" w:color="auto"/>
                    <w:right w:val="none" w:sz="0" w:space="0" w:color="auto"/>
                  </w:divBdr>
                  <w:divsChild>
                    <w:div w:id="518549624">
                      <w:marLeft w:val="0"/>
                      <w:marRight w:val="0"/>
                      <w:marTop w:val="0"/>
                      <w:marBottom w:val="0"/>
                      <w:divBdr>
                        <w:top w:val="none" w:sz="0" w:space="0" w:color="auto"/>
                        <w:left w:val="none" w:sz="0" w:space="0" w:color="auto"/>
                        <w:bottom w:val="none" w:sz="0" w:space="0" w:color="auto"/>
                        <w:right w:val="none" w:sz="0" w:space="0" w:color="auto"/>
                      </w:divBdr>
                    </w:div>
                  </w:divsChild>
                </w:div>
                <w:div w:id="1000037387">
                  <w:marLeft w:val="0"/>
                  <w:marRight w:val="0"/>
                  <w:marTop w:val="0"/>
                  <w:marBottom w:val="0"/>
                  <w:divBdr>
                    <w:top w:val="none" w:sz="0" w:space="0" w:color="auto"/>
                    <w:left w:val="none" w:sz="0" w:space="0" w:color="auto"/>
                    <w:bottom w:val="none" w:sz="0" w:space="0" w:color="auto"/>
                    <w:right w:val="none" w:sz="0" w:space="0" w:color="auto"/>
                  </w:divBdr>
                  <w:divsChild>
                    <w:div w:id="1076977892">
                      <w:marLeft w:val="0"/>
                      <w:marRight w:val="0"/>
                      <w:marTop w:val="0"/>
                      <w:marBottom w:val="0"/>
                      <w:divBdr>
                        <w:top w:val="none" w:sz="0" w:space="0" w:color="auto"/>
                        <w:left w:val="none" w:sz="0" w:space="0" w:color="auto"/>
                        <w:bottom w:val="none" w:sz="0" w:space="0" w:color="auto"/>
                        <w:right w:val="none" w:sz="0" w:space="0" w:color="auto"/>
                      </w:divBdr>
                      <w:divsChild>
                        <w:div w:id="1043479334">
                          <w:marLeft w:val="0"/>
                          <w:marRight w:val="0"/>
                          <w:marTop w:val="30"/>
                          <w:marBottom w:val="30"/>
                          <w:divBdr>
                            <w:top w:val="none" w:sz="0" w:space="0" w:color="auto"/>
                            <w:left w:val="none" w:sz="0" w:space="0" w:color="auto"/>
                            <w:bottom w:val="none" w:sz="0" w:space="0" w:color="auto"/>
                            <w:right w:val="none" w:sz="0" w:space="0" w:color="auto"/>
                          </w:divBdr>
                          <w:divsChild>
                            <w:div w:id="1104618678">
                              <w:marLeft w:val="0"/>
                              <w:marRight w:val="0"/>
                              <w:marTop w:val="0"/>
                              <w:marBottom w:val="0"/>
                              <w:divBdr>
                                <w:top w:val="none" w:sz="0" w:space="0" w:color="auto"/>
                                <w:left w:val="none" w:sz="0" w:space="0" w:color="auto"/>
                                <w:bottom w:val="none" w:sz="0" w:space="0" w:color="auto"/>
                                <w:right w:val="none" w:sz="0" w:space="0" w:color="auto"/>
                              </w:divBdr>
                              <w:divsChild>
                                <w:div w:id="625114249">
                                  <w:marLeft w:val="0"/>
                                  <w:marRight w:val="0"/>
                                  <w:marTop w:val="0"/>
                                  <w:marBottom w:val="0"/>
                                  <w:divBdr>
                                    <w:top w:val="none" w:sz="0" w:space="0" w:color="auto"/>
                                    <w:left w:val="none" w:sz="0" w:space="0" w:color="auto"/>
                                    <w:bottom w:val="none" w:sz="0" w:space="0" w:color="auto"/>
                                    <w:right w:val="none" w:sz="0" w:space="0" w:color="auto"/>
                                  </w:divBdr>
                                </w:div>
                              </w:divsChild>
                            </w:div>
                            <w:div w:id="735855407">
                              <w:marLeft w:val="0"/>
                              <w:marRight w:val="0"/>
                              <w:marTop w:val="0"/>
                              <w:marBottom w:val="0"/>
                              <w:divBdr>
                                <w:top w:val="none" w:sz="0" w:space="0" w:color="auto"/>
                                <w:left w:val="none" w:sz="0" w:space="0" w:color="auto"/>
                                <w:bottom w:val="none" w:sz="0" w:space="0" w:color="auto"/>
                                <w:right w:val="none" w:sz="0" w:space="0" w:color="auto"/>
                              </w:divBdr>
                              <w:divsChild>
                                <w:div w:id="2127966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5635126">
                      <w:marLeft w:val="0"/>
                      <w:marRight w:val="0"/>
                      <w:marTop w:val="0"/>
                      <w:marBottom w:val="0"/>
                      <w:divBdr>
                        <w:top w:val="none" w:sz="0" w:space="0" w:color="auto"/>
                        <w:left w:val="none" w:sz="0" w:space="0" w:color="auto"/>
                        <w:bottom w:val="none" w:sz="0" w:space="0" w:color="auto"/>
                        <w:right w:val="none" w:sz="0" w:space="0" w:color="auto"/>
                      </w:divBdr>
                    </w:div>
                  </w:divsChild>
                </w:div>
                <w:div w:id="1897543266">
                  <w:marLeft w:val="0"/>
                  <w:marRight w:val="0"/>
                  <w:marTop w:val="0"/>
                  <w:marBottom w:val="0"/>
                  <w:divBdr>
                    <w:top w:val="none" w:sz="0" w:space="0" w:color="auto"/>
                    <w:left w:val="none" w:sz="0" w:space="0" w:color="auto"/>
                    <w:bottom w:val="none" w:sz="0" w:space="0" w:color="auto"/>
                    <w:right w:val="none" w:sz="0" w:space="0" w:color="auto"/>
                  </w:divBdr>
                  <w:divsChild>
                    <w:div w:id="979845131">
                      <w:marLeft w:val="0"/>
                      <w:marRight w:val="0"/>
                      <w:marTop w:val="0"/>
                      <w:marBottom w:val="0"/>
                      <w:divBdr>
                        <w:top w:val="none" w:sz="0" w:space="0" w:color="auto"/>
                        <w:left w:val="none" w:sz="0" w:space="0" w:color="auto"/>
                        <w:bottom w:val="none" w:sz="0" w:space="0" w:color="auto"/>
                        <w:right w:val="none" w:sz="0" w:space="0" w:color="auto"/>
                      </w:divBdr>
                    </w:div>
                  </w:divsChild>
                </w:div>
                <w:div w:id="277565770">
                  <w:marLeft w:val="0"/>
                  <w:marRight w:val="0"/>
                  <w:marTop w:val="0"/>
                  <w:marBottom w:val="0"/>
                  <w:divBdr>
                    <w:top w:val="none" w:sz="0" w:space="0" w:color="auto"/>
                    <w:left w:val="none" w:sz="0" w:space="0" w:color="auto"/>
                    <w:bottom w:val="none" w:sz="0" w:space="0" w:color="auto"/>
                    <w:right w:val="none" w:sz="0" w:space="0" w:color="auto"/>
                  </w:divBdr>
                  <w:divsChild>
                    <w:div w:id="1618174356">
                      <w:marLeft w:val="0"/>
                      <w:marRight w:val="0"/>
                      <w:marTop w:val="0"/>
                      <w:marBottom w:val="0"/>
                      <w:divBdr>
                        <w:top w:val="none" w:sz="0" w:space="0" w:color="auto"/>
                        <w:left w:val="none" w:sz="0" w:space="0" w:color="auto"/>
                        <w:bottom w:val="none" w:sz="0" w:space="0" w:color="auto"/>
                        <w:right w:val="none" w:sz="0" w:space="0" w:color="auto"/>
                      </w:divBdr>
                    </w:div>
                  </w:divsChild>
                </w:div>
                <w:div w:id="1052072476">
                  <w:marLeft w:val="0"/>
                  <w:marRight w:val="0"/>
                  <w:marTop w:val="0"/>
                  <w:marBottom w:val="0"/>
                  <w:divBdr>
                    <w:top w:val="none" w:sz="0" w:space="0" w:color="auto"/>
                    <w:left w:val="none" w:sz="0" w:space="0" w:color="auto"/>
                    <w:bottom w:val="none" w:sz="0" w:space="0" w:color="auto"/>
                    <w:right w:val="none" w:sz="0" w:space="0" w:color="auto"/>
                  </w:divBdr>
                  <w:divsChild>
                    <w:div w:id="507060435">
                      <w:marLeft w:val="0"/>
                      <w:marRight w:val="0"/>
                      <w:marTop w:val="0"/>
                      <w:marBottom w:val="0"/>
                      <w:divBdr>
                        <w:top w:val="none" w:sz="0" w:space="0" w:color="auto"/>
                        <w:left w:val="none" w:sz="0" w:space="0" w:color="auto"/>
                        <w:bottom w:val="none" w:sz="0" w:space="0" w:color="auto"/>
                        <w:right w:val="none" w:sz="0" w:space="0" w:color="auto"/>
                      </w:divBdr>
                    </w:div>
                  </w:divsChild>
                </w:div>
                <w:div w:id="2100323772">
                  <w:marLeft w:val="0"/>
                  <w:marRight w:val="0"/>
                  <w:marTop w:val="0"/>
                  <w:marBottom w:val="0"/>
                  <w:divBdr>
                    <w:top w:val="none" w:sz="0" w:space="0" w:color="auto"/>
                    <w:left w:val="none" w:sz="0" w:space="0" w:color="auto"/>
                    <w:bottom w:val="none" w:sz="0" w:space="0" w:color="auto"/>
                    <w:right w:val="none" w:sz="0" w:space="0" w:color="auto"/>
                  </w:divBdr>
                  <w:divsChild>
                    <w:div w:id="37167276">
                      <w:marLeft w:val="0"/>
                      <w:marRight w:val="0"/>
                      <w:marTop w:val="0"/>
                      <w:marBottom w:val="0"/>
                      <w:divBdr>
                        <w:top w:val="none" w:sz="0" w:space="0" w:color="auto"/>
                        <w:left w:val="none" w:sz="0" w:space="0" w:color="auto"/>
                        <w:bottom w:val="none" w:sz="0" w:space="0" w:color="auto"/>
                        <w:right w:val="none" w:sz="0" w:space="0" w:color="auto"/>
                      </w:divBdr>
                    </w:div>
                  </w:divsChild>
                </w:div>
                <w:div w:id="2131312116">
                  <w:marLeft w:val="0"/>
                  <w:marRight w:val="0"/>
                  <w:marTop w:val="0"/>
                  <w:marBottom w:val="0"/>
                  <w:divBdr>
                    <w:top w:val="none" w:sz="0" w:space="0" w:color="auto"/>
                    <w:left w:val="none" w:sz="0" w:space="0" w:color="auto"/>
                    <w:bottom w:val="none" w:sz="0" w:space="0" w:color="auto"/>
                    <w:right w:val="none" w:sz="0" w:space="0" w:color="auto"/>
                  </w:divBdr>
                  <w:divsChild>
                    <w:div w:id="74281015">
                      <w:marLeft w:val="0"/>
                      <w:marRight w:val="0"/>
                      <w:marTop w:val="0"/>
                      <w:marBottom w:val="0"/>
                      <w:divBdr>
                        <w:top w:val="none" w:sz="0" w:space="0" w:color="auto"/>
                        <w:left w:val="none" w:sz="0" w:space="0" w:color="auto"/>
                        <w:bottom w:val="none" w:sz="0" w:space="0" w:color="auto"/>
                        <w:right w:val="none" w:sz="0" w:space="0" w:color="auto"/>
                      </w:divBdr>
                    </w:div>
                    <w:div w:id="675959610">
                      <w:marLeft w:val="0"/>
                      <w:marRight w:val="0"/>
                      <w:marTop w:val="0"/>
                      <w:marBottom w:val="0"/>
                      <w:divBdr>
                        <w:top w:val="none" w:sz="0" w:space="0" w:color="auto"/>
                        <w:left w:val="none" w:sz="0" w:space="0" w:color="auto"/>
                        <w:bottom w:val="none" w:sz="0" w:space="0" w:color="auto"/>
                        <w:right w:val="none" w:sz="0" w:space="0" w:color="auto"/>
                      </w:divBdr>
                    </w:div>
                  </w:divsChild>
                </w:div>
                <w:div w:id="585194536">
                  <w:marLeft w:val="0"/>
                  <w:marRight w:val="0"/>
                  <w:marTop w:val="0"/>
                  <w:marBottom w:val="0"/>
                  <w:divBdr>
                    <w:top w:val="none" w:sz="0" w:space="0" w:color="auto"/>
                    <w:left w:val="none" w:sz="0" w:space="0" w:color="auto"/>
                    <w:bottom w:val="none" w:sz="0" w:space="0" w:color="auto"/>
                    <w:right w:val="none" w:sz="0" w:space="0" w:color="auto"/>
                  </w:divBdr>
                  <w:divsChild>
                    <w:div w:id="1397703230">
                      <w:marLeft w:val="0"/>
                      <w:marRight w:val="0"/>
                      <w:marTop w:val="0"/>
                      <w:marBottom w:val="0"/>
                      <w:divBdr>
                        <w:top w:val="none" w:sz="0" w:space="0" w:color="auto"/>
                        <w:left w:val="none" w:sz="0" w:space="0" w:color="auto"/>
                        <w:bottom w:val="none" w:sz="0" w:space="0" w:color="auto"/>
                        <w:right w:val="none" w:sz="0" w:space="0" w:color="auto"/>
                      </w:divBdr>
                    </w:div>
                    <w:div w:id="1441531365">
                      <w:marLeft w:val="0"/>
                      <w:marRight w:val="0"/>
                      <w:marTop w:val="0"/>
                      <w:marBottom w:val="0"/>
                      <w:divBdr>
                        <w:top w:val="none" w:sz="0" w:space="0" w:color="auto"/>
                        <w:left w:val="none" w:sz="0" w:space="0" w:color="auto"/>
                        <w:bottom w:val="none" w:sz="0" w:space="0" w:color="auto"/>
                        <w:right w:val="none" w:sz="0" w:space="0" w:color="auto"/>
                      </w:divBdr>
                    </w:div>
                  </w:divsChild>
                </w:div>
                <w:div w:id="48920540">
                  <w:marLeft w:val="0"/>
                  <w:marRight w:val="0"/>
                  <w:marTop w:val="0"/>
                  <w:marBottom w:val="0"/>
                  <w:divBdr>
                    <w:top w:val="none" w:sz="0" w:space="0" w:color="auto"/>
                    <w:left w:val="none" w:sz="0" w:space="0" w:color="auto"/>
                    <w:bottom w:val="none" w:sz="0" w:space="0" w:color="auto"/>
                    <w:right w:val="none" w:sz="0" w:space="0" w:color="auto"/>
                  </w:divBdr>
                  <w:divsChild>
                    <w:div w:id="2063558793">
                      <w:marLeft w:val="0"/>
                      <w:marRight w:val="0"/>
                      <w:marTop w:val="0"/>
                      <w:marBottom w:val="0"/>
                      <w:divBdr>
                        <w:top w:val="none" w:sz="0" w:space="0" w:color="auto"/>
                        <w:left w:val="none" w:sz="0" w:space="0" w:color="auto"/>
                        <w:bottom w:val="none" w:sz="0" w:space="0" w:color="auto"/>
                        <w:right w:val="none" w:sz="0" w:space="0" w:color="auto"/>
                      </w:divBdr>
                    </w:div>
                    <w:div w:id="1928924484">
                      <w:marLeft w:val="0"/>
                      <w:marRight w:val="0"/>
                      <w:marTop w:val="0"/>
                      <w:marBottom w:val="0"/>
                      <w:divBdr>
                        <w:top w:val="none" w:sz="0" w:space="0" w:color="auto"/>
                        <w:left w:val="none" w:sz="0" w:space="0" w:color="auto"/>
                        <w:bottom w:val="none" w:sz="0" w:space="0" w:color="auto"/>
                        <w:right w:val="none" w:sz="0" w:space="0" w:color="auto"/>
                      </w:divBdr>
                    </w:div>
                  </w:divsChild>
                </w:div>
                <w:div w:id="270862949">
                  <w:marLeft w:val="0"/>
                  <w:marRight w:val="0"/>
                  <w:marTop w:val="0"/>
                  <w:marBottom w:val="0"/>
                  <w:divBdr>
                    <w:top w:val="none" w:sz="0" w:space="0" w:color="auto"/>
                    <w:left w:val="none" w:sz="0" w:space="0" w:color="auto"/>
                    <w:bottom w:val="none" w:sz="0" w:space="0" w:color="auto"/>
                    <w:right w:val="none" w:sz="0" w:space="0" w:color="auto"/>
                  </w:divBdr>
                  <w:divsChild>
                    <w:div w:id="1472746139">
                      <w:marLeft w:val="0"/>
                      <w:marRight w:val="0"/>
                      <w:marTop w:val="0"/>
                      <w:marBottom w:val="0"/>
                      <w:divBdr>
                        <w:top w:val="none" w:sz="0" w:space="0" w:color="auto"/>
                        <w:left w:val="none" w:sz="0" w:space="0" w:color="auto"/>
                        <w:bottom w:val="none" w:sz="0" w:space="0" w:color="auto"/>
                        <w:right w:val="none" w:sz="0" w:space="0" w:color="auto"/>
                      </w:divBdr>
                    </w:div>
                    <w:div w:id="759983679">
                      <w:marLeft w:val="0"/>
                      <w:marRight w:val="0"/>
                      <w:marTop w:val="0"/>
                      <w:marBottom w:val="0"/>
                      <w:divBdr>
                        <w:top w:val="none" w:sz="0" w:space="0" w:color="auto"/>
                        <w:left w:val="none" w:sz="0" w:space="0" w:color="auto"/>
                        <w:bottom w:val="none" w:sz="0" w:space="0" w:color="auto"/>
                        <w:right w:val="none" w:sz="0" w:space="0" w:color="auto"/>
                      </w:divBdr>
                    </w:div>
                  </w:divsChild>
                </w:div>
                <w:div w:id="653140977">
                  <w:marLeft w:val="0"/>
                  <w:marRight w:val="0"/>
                  <w:marTop w:val="0"/>
                  <w:marBottom w:val="0"/>
                  <w:divBdr>
                    <w:top w:val="none" w:sz="0" w:space="0" w:color="auto"/>
                    <w:left w:val="none" w:sz="0" w:space="0" w:color="auto"/>
                    <w:bottom w:val="none" w:sz="0" w:space="0" w:color="auto"/>
                    <w:right w:val="none" w:sz="0" w:space="0" w:color="auto"/>
                  </w:divBdr>
                  <w:divsChild>
                    <w:div w:id="1057630550">
                      <w:marLeft w:val="0"/>
                      <w:marRight w:val="0"/>
                      <w:marTop w:val="0"/>
                      <w:marBottom w:val="0"/>
                      <w:divBdr>
                        <w:top w:val="none" w:sz="0" w:space="0" w:color="auto"/>
                        <w:left w:val="none" w:sz="0" w:space="0" w:color="auto"/>
                        <w:bottom w:val="none" w:sz="0" w:space="0" w:color="auto"/>
                        <w:right w:val="none" w:sz="0" w:space="0" w:color="auto"/>
                      </w:divBdr>
                    </w:div>
                    <w:div w:id="1863132981">
                      <w:marLeft w:val="0"/>
                      <w:marRight w:val="0"/>
                      <w:marTop w:val="0"/>
                      <w:marBottom w:val="0"/>
                      <w:divBdr>
                        <w:top w:val="none" w:sz="0" w:space="0" w:color="auto"/>
                        <w:left w:val="none" w:sz="0" w:space="0" w:color="auto"/>
                        <w:bottom w:val="none" w:sz="0" w:space="0" w:color="auto"/>
                        <w:right w:val="none" w:sz="0" w:space="0" w:color="auto"/>
                      </w:divBdr>
                    </w:div>
                  </w:divsChild>
                </w:div>
                <w:div w:id="1596328171">
                  <w:marLeft w:val="0"/>
                  <w:marRight w:val="0"/>
                  <w:marTop w:val="0"/>
                  <w:marBottom w:val="0"/>
                  <w:divBdr>
                    <w:top w:val="none" w:sz="0" w:space="0" w:color="auto"/>
                    <w:left w:val="none" w:sz="0" w:space="0" w:color="auto"/>
                    <w:bottom w:val="none" w:sz="0" w:space="0" w:color="auto"/>
                    <w:right w:val="none" w:sz="0" w:space="0" w:color="auto"/>
                  </w:divBdr>
                  <w:divsChild>
                    <w:div w:id="2030639695">
                      <w:marLeft w:val="0"/>
                      <w:marRight w:val="0"/>
                      <w:marTop w:val="0"/>
                      <w:marBottom w:val="0"/>
                      <w:divBdr>
                        <w:top w:val="none" w:sz="0" w:space="0" w:color="auto"/>
                        <w:left w:val="none" w:sz="0" w:space="0" w:color="auto"/>
                        <w:bottom w:val="none" w:sz="0" w:space="0" w:color="auto"/>
                        <w:right w:val="none" w:sz="0" w:space="0" w:color="auto"/>
                      </w:divBdr>
                    </w:div>
                  </w:divsChild>
                </w:div>
                <w:div w:id="1701474358">
                  <w:marLeft w:val="0"/>
                  <w:marRight w:val="0"/>
                  <w:marTop w:val="0"/>
                  <w:marBottom w:val="0"/>
                  <w:divBdr>
                    <w:top w:val="none" w:sz="0" w:space="0" w:color="auto"/>
                    <w:left w:val="none" w:sz="0" w:space="0" w:color="auto"/>
                    <w:bottom w:val="none" w:sz="0" w:space="0" w:color="auto"/>
                    <w:right w:val="none" w:sz="0" w:space="0" w:color="auto"/>
                  </w:divBdr>
                  <w:divsChild>
                    <w:div w:id="830872414">
                      <w:marLeft w:val="0"/>
                      <w:marRight w:val="0"/>
                      <w:marTop w:val="0"/>
                      <w:marBottom w:val="0"/>
                      <w:divBdr>
                        <w:top w:val="none" w:sz="0" w:space="0" w:color="auto"/>
                        <w:left w:val="none" w:sz="0" w:space="0" w:color="auto"/>
                        <w:bottom w:val="none" w:sz="0" w:space="0" w:color="auto"/>
                        <w:right w:val="none" w:sz="0" w:space="0" w:color="auto"/>
                      </w:divBdr>
                    </w:div>
                  </w:divsChild>
                </w:div>
                <w:div w:id="2118060472">
                  <w:marLeft w:val="0"/>
                  <w:marRight w:val="0"/>
                  <w:marTop w:val="0"/>
                  <w:marBottom w:val="0"/>
                  <w:divBdr>
                    <w:top w:val="none" w:sz="0" w:space="0" w:color="auto"/>
                    <w:left w:val="none" w:sz="0" w:space="0" w:color="auto"/>
                    <w:bottom w:val="none" w:sz="0" w:space="0" w:color="auto"/>
                    <w:right w:val="none" w:sz="0" w:space="0" w:color="auto"/>
                  </w:divBdr>
                  <w:divsChild>
                    <w:div w:id="28527758">
                      <w:marLeft w:val="0"/>
                      <w:marRight w:val="0"/>
                      <w:marTop w:val="0"/>
                      <w:marBottom w:val="0"/>
                      <w:divBdr>
                        <w:top w:val="none" w:sz="0" w:space="0" w:color="auto"/>
                        <w:left w:val="none" w:sz="0" w:space="0" w:color="auto"/>
                        <w:bottom w:val="none" w:sz="0" w:space="0" w:color="auto"/>
                        <w:right w:val="none" w:sz="0" w:space="0" w:color="auto"/>
                      </w:divBdr>
                    </w:div>
                  </w:divsChild>
                </w:div>
                <w:div w:id="1261717398">
                  <w:marLeft w:val="0"/>
                  <w:marRight w:val="0"/>
                  <w:marTop w:val="0"/>
                  <w:marBottom w:val="0"/>
                  <w:divBdr>
                    <w:top w:val="none" w:sz="0" w:space="0" w:color="auto"/>
                    <w:left w:val="none" w:sz="0" w:space="0" w:color="auto"/>
                    <w:bottom w:val="none" w:sz="0" w:space="0" w:color="auto"/>
                    <w:right w:val="none" w:sz="0" w:space="0" w:color="auto"/>
                  </w:divBdr>
                  <w:divsChild>
                    <w:div w:id="1713654648">
                      <w:marLeft w:val="0"/>
                      <w:marRight w:val="0"/>
                      <w:marTop w:val="0"/>
                      <w:marBottom w:val="0"/>
                      <w:divBdr>
                        <w:top w:val="none" w:sz="0" w:space="0" w:color="auto"/>
                        <w:left w:val="none" w:sz="0" w:space="0" w:color="auto"/>
                        <w:bottom w:val="none" w:sz="0" w:space="0" w:color="auto"/>
                        <w:right w:val="none" w:sz="0" w:space="0" w:color="auto"/>
                      </w:divBdr>
                    </w:div>
                  </w:divsChild>
                </w:div>
                <w:div w:id="1387290777">
                  <w:marLeft w:val="0"/>
                  <w:marRight w:val="0"/>
                  <w:marTop w:val="0"/>
                  <w:marBottom w:val="0"/>
                  <w:divBdr>
                    <w:top w:val="none" w:sz="0" w:space="0" w:color="auto"/>
                    <w:left w:val="none" w:sz="0" w:space="0" w:color="auto"/>
                    <w:bottom w:val="none" w:sz="0" w:space="0" w:color="auto"/>
                    <w:right w:val="none" w:sz="0" w:space="0" w:color="auto"/>
                  </w:divBdr>
                  <w:divsChild>
                    <w:div w:id="1420178870">
                      <w:marLeft w:val="0"/>
                      <w:marRight w:val="0"/>
                      <w:marTop w:val="0"/>
                      <w:marBottom w:val="0"/>
                      <w:divBdr>
                        <w:top w:val="none" w:sz="0" w:space="0" w:color="auto"/>
                        <w:left w:val="none" w:sz="0" w:space="0" w:color="auto"/>
                        <w:bottom w:val="none" w:sz="0" w:space="0" w:color="auto"/>
                        <w:right w:val="none" w:sz="0" w:space="0" w:color="auto"/>
                      </w:divBdr>
                    </w:div>
                    <w:div w:id="434714581">
                      <w:marLeft w:val="0"/>
                      <w:marRight w:val="0"/>
                      <w:marTop w:val="0"/>
                      <w:marBottom w:val="0"/>
                      <w:divBdr>
                        <w:top w:val="none" w:sz="0" w:space="0" w:color="auto"/>
                        <w:left w:val="none" w:sz="0" w:space="0" w:color="auto"/>
                        <w:bottom w:val="none" w:sz="0" w:space="0" w:color="auto"/>
                        <w:right w:val="none" w:sz="0" w:space="0" w:color="auto"/>
                      </w:divBdr>
                    </w:div>
                    <w:div w:id="1966159261">
                      <w:marLeft w:val="0"/>
                      <w:marRight w:val="0"/>
                      <w:marTop w:val="0"/>
                      <w:marBottom w:val="0"/>
                      <w:divBdr>
                        <w:top w:val="none" w:sz="0" w:space="0" w:color="auto"/>
                        <w:left w:val="none" w:sz="0" w:space="0" w:color="auto"/>
                        <w:bottom w:val="none" w:sz="0" w:space="0" w:color="auto"/>
                        <w:right w:val="none" w:sz="0" w:space="0" w:color="auto"/>
                      </w:divBdr>
                    </w:div>
                  </w:divsChild>
                </w:div>
                <w:div w:id="1032075104">
                  <w:marLeft w:val="0"/>
                  <w:marRight w:val="0"/>
                  <w:marTop w:val="0"/>
                  <w:marBottom w:val="0"/>
                  <w:divBdr>
                    <w:top w:val="none" w:sz="0" w:space="0" w:color="auto"/>
                    <w:left w:val="none" w:sz="0" w:space="0" w:color="auto"/>
                    <w:bottom w:val="none" w:sz="0" w:space="0" w:color="auto"/>
                    <w:right w:val="none" w:sz="0" w:space="0" w:color="auto"/>
                  </w:divBdr>
                  <w:divsChild>
                    <w:div w:id="992026309">
                      <w:marLeft w:val="0"/>
                      <w:marRight w:val="0"/>
                      <w:marTop w:val="0"/>
                      <w:marBottom w:val="0"/>
                      <w:divBdr>
                        <w:top w:val="none" w:sz="0" w:space="0" w:color="auto"/>
                        <w:left w:val="none" w:sz="0" w:space="0" w:color="auto"/>
                        <w:bottom w:val="none" w:sz="0" w:space="0" w:color="auto"/>
                        <w:right w:val="none" w:sz="0" w:space="0" w:color="auto"/>
                      </w:divBdr>
                    </w:div>
                    <w:div w:id="198975752">
                      <w:marLeft w:val="0"/>
                      <w:marRight w:val="0"/>
                      <w:marTop w:val="0"/>
                      <w:marBottom w:val="0"/>
                      <w:divBdr>
                        <w:top w:val="none" w:sz="0" w:space="0" w:color="auto"/>
                        <w:left w:val="none" w:sz="0" w:space="0" w:color="auto"/>
                        <w:bottom w:val="none" w:sz="0" w:space="0" w:color="auto"/>
                        <w:right w:val="none" w:sz="0" w:space="0" w:color="auto"/>
                      </w:divBdr>
                    </w:div>
                  </w:divsChild>
                </w:div>
                <w:div w:id="1778213591">
                  <w:marLeft w:val="0"/>
                  <w:marRight w:val="0"/>
                  <w:marTop w:val="0"/>
                  <w:marBottom w:val="0"/>
                  <w:divBdr>
                    <w:top w:val="none" w:sz="0" w:space="0" w:color="auto"/>
                    <w:left w:val="none" w:sz="0" w:space="0" w:color="auto"/>
                    <w:bottom w:val="none" w:sz="0" w:space="0" w:color="auto"/>
                    <w:right w:val="none" w:sz="0" w:space="0" w:color="auto"/>
                  </w:divBdr>
                  <w:divsChild>
                    <w:div w:id="1746562963">
                      <w:marLeft w:val="0"/>
                      <w:marRight w:val="0"/>
                      <w:marTop w:val="0"/>
                      <w:marBottom w:val="0"/>
                      <w:divBdr>
                        <w:top w:val="none" w:sz="0" w:space="0" w:color="auto"/>
                        <w:left w:val="none" w:sz="0" w:space="0" w:color="auto"/>
                        <w:bottom w:val="none" w:sz="0" w:space="0" w:color="auto"/>
                        <w:right w:val="none" w:sz="0" w:space="0" w:color="auto"/>
                      </w:divBdr>
                    </w:div>
                    <w:div w:id="2109811195">
                      <w:marLeft w:val="0"/>
                      <w:marRight w:val="0"/>
                      <w:marTop w:val="0"/>
                      <w:marBottom w:val="0"/>
                      <w:divBdr>
                        <w:top w:val="none" w:sz="0" w:space="0" w:color="auto"/>
                        <w:left w:val="none" w:sz="0" w:space="0" w:color="auto"/>
                        <w:bottom w:val="none" w:sz="0" w:space="0" w:color="auto"/>
                        <w:right w:val="none" w:sz="0" w:space="0" w:color="auto"/>
                      </w:divBdr>
                    </w:div>
                    <w:div w:id="182790734">
                      <w:marLeft w:val="0"/>
                      <w:marRight w:val="0"/>
                      <w:marTop w:val="0"/>
                      <w:marBottom w:val="0"/>
                      <w:divBdr>
                        <w:top w:val="none" w:sz="0" w:space="0" w:color="auto"/>
                        <w:left w:val="none" w:sz="0" w:space="0" w:color="auto"/>
                        <w:bottom w:val="none" w:sz="0" w:space="0" w:color="auto"/>
                        <w:right w:val="none" w:sz="0" w:space="0" w:color="auto"/>
                      </w:divBdr>
                    </w:div>
                    <w:div w:id="320042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0960438">
      <w:bodyDiv w:val="1"/>
      <w:marLeft w:val="0"/>
      <w:marRight w:val="0"/>
      <w:marTop w:val="0"/>
      <w:marBottom w:val="0"/>
      <w:divBdr>
        <w:top w:val="none" w:sz="0" w:space="0" w:color="auto"/>
        <w:left w:val="none" w:sz="0" w:space="0" w:color="auto"/>
        <w:bottom w:val="none" w:sz="0" w:space="0" w:color="auto"/>
        <w:right w:val="none" w:sz="0" w:space="0" w:color="auto"/>
      </w:divBdr>
      <w:divsChild>
        <w:div w:id="228342063">
          <w:marLeft w:val="0"/>
          <w:marRight w:val="0"/>
          <w:marTop w:val="0"/>
          <w:marBottom w:val="0"/>
          <w:divBdr>
            <w:top w:val="none" w:sz="0" w:space="0" w:color="auto"/>
            <w:left w:val="none" w:sz="0" w:space="0" w:color="auto"/>
            <w:bottom w:val="none" w:sz="0" w:space="0" w:color="auto"/>
            <w:right w:val="none" w:sz="0" w:space="0" w:color="auto"/>
          </w:divBdr>
        </w:div>
        <w:div w:id="1511414316">
          <w:marLeft w:val="0"/>
          <w:marRight w:val="0"/>
          <w:marTop w:val="0"/>
          <w:marBottom w:val="0"/>
          <w:divBdr>
            <w:top w:val="none" w:sz="0" w:space="0" w:color="auto"/>
            <w:left w:val="none" w:sz="0" w:space="0" w:color="auto"/>
            <w:bottom w:val="none" w:sz="0" w:space="0" w:color="auto"/>
            <w:right w:val="none" w:sz="0" w:space="0" w:color="auto"/>
          </w:divBdr>
        </w:div>
        <w:div w:id="1725593149">
          <w:marLeft w:val="0"/>
          <w:marRight w:val="0"/>
          <w:marTop w:val="0"/>
          <w:marBottom w:val="0"/>
          <w:divBdr>
            <w:top w:val="none" w:sz="0" w:space="0" w:color="auto"/>
            <w:left w:val="none" w:sz="0" w:space="0" w:color="auto"/>
            <w:bottom w:val="none" w:sz="0" w:space="0" w:color="auto"/>
            <w:right w:val="none" w:sz="0" w:space="0" w:color="auto"/>
          </w:divBdr>
        </w:div>
        <w:div w:id="1962875898">
          <w:marLeft w:val="0"/>
          <w:marRight w:val="0"/>
          <w:marTop w:val="0"/>
          <w:marBottom w:val="0"/>
          <w:divBdr>
            <w:top w:val="none" w:sz="0" w:space="0" w:color="auto"/>
            <w:left w:val="none" w:sz="0" w:space="0" w:color="auto"/>
            <w:bottom w:val="none" w:sz="0" w:space="0" w:color="auto"/>
            <w:right w:val="none" w:sz="0" w:space="0" w:color="auto"/>
          </w:divBdr>
          <w:divsChild>
            <w:div w:id="1139223751">
              <w:marLeft w:val="0"/>
              <w:marRight w:val="0"/>
              <w:marTop w:val="30"/>
              <w:marBottom w:val="30"/>
              <w:divBdr>
                <w:top w:val="none" w:sz="0" w:space="0" w:color="auto"/>
                <w:left w:val="none" w:sz="0" w:space="0" w:color="auto"/>
                <w:bottom w:val="none" w:sz="0" w:space="0" w:color="auto"/>
                <w:right w:val="none" w:sz="0" w:space="0" w:color="auto"/>
              </w:divBdr>
              <w:divsChild>
                <w:div w:id="1126892542">
                  <w:marLeft w:val="0"/>
                  <w:marRight w:val="0"/>
                  <w:marTop w:val="0"/>
                  <w:marBottom w:val="0"/>
                  <w:divBdr>
                    <w:top w:val="none" w:sz="0" w:space="0" w:color="auto"/>
                    <w:left w:val="none" w:sz="0" w:space="0" w:color="auto"/>
                    <w:bottom w:val="none" w:sz="0" w:space="0" w:color="auto"/>
                    <w:right w:val="none" w:sz="0" w:space="0" w:color="auto"/>
                  </w:divBdr>
                  <w:divsChild>
                    <w:div w:id="809055064">
                      <w:marLeft w:val="0"/>
                      <w:marRight w:val="0"/>
                      <w:marTop w:val="0"/>
                      <w:marBottom w:val="0"/>
                      <w:divBdr>
                        <w:top w:val="none" w:sz="0" w:space="0" w:color="auto"/>
                        <w:left w:val="none" w:sz="0" w:space="0" w:color="auto"/>
                        <w:bottom w:val="none" w:sz="0" w:space="0" w:color="auto"/>
                        <w:right w:val="none" w:sz="0" w:space="0" w:color="auto"/>
                      </w:divBdr>
                    </w:div>
                  </w:divsChild>
                </w:div>
                <w:div w:id="95637892">
                  <w:marLeft w:val="0"/>
                  <w:marRight w:val="0"/>
                  <w:marTop w:val="0"/>
                  <w:marBottom w:val="0"/>
                  <w:divBdr>
                    <w:top w:val="none" w:sz="0" w:space="0" w:color="auto"/>
                    <w:left w:val="none" w:sz="0" w:space="0" w:color="auto"/>
                    <w:bottom w:val="none" w:sz="0" w:space="0" w:color="auto"/>
                    <w:right w:val="none" w:sz="0" w:space="0" w:color="auto"/>
                  </w:divBdr>
                  <w:divsChild>
                    <w:div w:id="641620375">
                      <w:marLeft w:val="0"/>
                      <w:marRight w:val="0"/>
                      <w:marTop w:val="0"/>
                      <w:marBottom w:val="0"/>
                      <w:divBdr>
                        <w:top w:val="none" w:sz="0" w:space="0" w:color="auto"/>
                        <w:left w:val="none" w:sz="0" w:space="0" w:color="auto"/>
                        <w:bottom w:val="none" w:sz="0" w:space="0" w:color="auto"/>
                        <w:right w:val="none" w:sz="0" w:space="0" w:color="auto"/>
                      </w:divBdr>
                    </w:div>
                  </w:divsChild>
                </w:div>
                <w:div w:id="2115007672">
                  <w:marLeft w:val="0"/>
                  <w:marRight w:val="0"/>
                  <w:marTop w:val="0"/>
                  <w:marBottom w:val="0"/>
                  <w:divBdr>
                    <w:top w:val="none" w:sz="0" w:space="0" w:color="auto"/>
                    <w:left w:val="none" w:sz="0" w:space="0" w:color="auto"/>
                    <w:bottom w:val="none" w:sz="0" w:space="0" w:color="auto"/>
                    <w:right w:val="none" w:sz="0" w:space="0" w:color="auto"/>
                  </w:divBdr>
                  <w:divsChild>
                    <w:div w:id="1367219592">
                      <w:marLeft w:val="0"/>
                      <w:marRight w:val="0"/>
                      <w:marTop w:val="0"/>
                      <w:marBottom w:val="0"/>
                      <w:divBdr>
                        <w:top w:val="none" w:sz="0" w:space="0" w:color="auto"/>
                        <w:left w:val="none" w:sz="0" w:space="0" w:color="auto"/>
                        <w:bottom w:val="none" w:sz="0" w:space="0" w:color="auto"/>
                        <w:right w:val="none" w:sz="0" w:space="0" w:color="auto"/>
                      </w:divBdr>
                    </w:div>
                  </w:divsChild>
                </w:div>
                <w:div w:id="828640035">
                  <w:marLeft w:val="0"/>
                  <w:marRight w:val="0"/>
                  <w:marTop w:val="0"/>
                  <w:marBottom w:val="0"/>
                  <w:divBdr>
                    <w:top w:val="none" w:sz="0" w:space="0" w:color="auto"/>
                    <w:left w:val="none" w:sz="0" w:space="0" w:color="auto"/>
                    <w:bottom w:val="none" w:sz="0" w:space="0" w:color="auto"/>
                    <w:right w:val="none" w:sz="0" w:space="0" w:color="auto"/>
                  </w:divBdr>
                  <w:divsChild>
                    <w:div w:id="1846237465">
                      <w:marLeft w:val="0"/>
                      <w:marRight w:val="0"/>
                      <w:marTop w:val="0"/>
                      <w:marBottom w:val="0"/>
                      <w:divBdr>
                        <w:top w:val="none" w:sz="0" w:space="0" w:color="auto"/>
                        <w:left w:val="none" w:sz="0" w:space="0" w:color="auto"/>
                        <w:bottom w:val="none" w:sz="0" w:space="0" w:color="auto"/>
                        <w:right w:val="none" w:sz="0" w:space="0" w:color="auto"/>
                      </w:divBdr>
                    </w:div>
                  </w:divsChild>
                </w:div>
                <w:div w:id="2033533321">
                  <w:marLeft w:val="0"/>
                  <w:marRight w:val="0"/>
                  <w:marTop w:val="0"/>
                  <w:marBottom w:val="0"/>
                  <w:divBdr>
                    <w:top w:val="none" w:sz="0" w:space="0" w:color="auto"/>
                    <w:left w:val="none" w:sz="0" w:space="0" w:color="auto"/>
                    <w:bottom w:val="none" w:sz="0" w:space="0" w:color="auto"/>
                    <w:right w:val="none" w:sz="0" w:space="0" w:color="auto"/>
                  </w:divBdr>
                  <w:divsChild>
                    <w:div w:id="1324353796">
                      <w:marLeft w:val="0"/>
                      <w:marRight w:val="0"/>
                      <w:marTop w:val="0"/>
                      <w:marBottom w:val="0"/>
                      <w:divBdr>
                        <w:top w:val="none" w:sz="0" w:space="0" w:color="auto"/>
                        <w:left w:val="none" w:sz="0" w:space="0" w:color="auto"/>
                        <w:bottom w:val="none" w:sz="0" w:space="0" w:color="auto"/>
                        <w:right w:val="none" w:sz="0" w:space="0" w:color="auto"/>
                      </w:divBdr>
                    </w:div>
                  </w:divsChild>
                </w:div>
                <w:div w:id="155153358">
                  <w:marLeft w:val="0"/>
                  <w:marRight w:val="0"/>
                  <w:marTop w:val="0"/>
                  <w:marBottom w:val="0"/>
                  <w:divBdr>
                    <w:top w:val="none" w:sz="0" w:space="0" w:color="auto"/>
                    <w:left w:val="none" w:sz="0" w:space="0" w:color="auto"/>
                    <w:bottom w:val="none" w:sz="0" w:space="0" w:color="auto"/>
                    <w:right w:val="none" w:sz="0" w:space="0" w:color="auto"/>
                  </w:divBdr>
                  <w:divsChild>
                    <w:div w:id="1005550678">
                      <w:marLeft w:val="0"/>
                      <w:marRight w:val="0"/>
                      <w:marTop w:val="0"/>
                      <w:marBottom w:val="0"/>
                      <w:divBdr>
                        <w:top w:val="none" w:sz="0" w:space="0" w:color="auto"/>
                        <w:left w:val="none" w:sz="0" w:space="0" w:color="auto"/>
                        <w:bottom w:val="none" w:sz="0" w:space="0" w:color="auto"/>
                        <w:right w:val="none" w:sz="0" w:space="0" w:color="auto"/>
                      </w:divBdr>
                    </w:div>
                  </w:divsChild>
                </w:div>
                <w:div w:id="1347443389">
                  <w:marLeft w:val="0"/>
                  <w:marRight w:val="0"/>
                  <w:marTop w:val="0"/>
                  <w:marBottom w:val="0"/>
                  <w:divBdr>
                    <w:top w:val="none" w:sz="0" w:space="0" w:color="auto"/>
                    <w:left w:val="none" w:sz="0" w:space="0" w:color="auto"/>
                    <w:bottom w:val="none" w:sz="0" w:space="0" w:color="auto"/>
                    <w:right w:val="none" w:sz="0" w:space="0" w:color="auto"/>
                  </w:divBdr>
                  <w:divsChild>
                    <w:div w:id="1642735634">
                      <w:marLeft w:val="0"/>
                      <w:marRight w:val="0"/>
                      <w:marTop w:val="0"/>
                      <w:marBottom w:val="0"/>
                      <w:divBdr>
                        <w:top w:val="none" w:sz="0" w:space="0" w:color="auto"/>
                        <w:left w:val="none" w:sz="0" w:space="0" w:color="auto"/>
                        <w:bottom w:val="none" w:sz="0" w:space="0" w:color="auto"/>
                        <w:right w:val="none" w:sz="0" w:space="0" w:color="auto"/>
                      </w:divBdr>
                    </w:div>
                  </w:divsChild>
                </w:div>
                <w:div w:id="511991471">
                  <w:marLeft w:val="0"/>
                  <w:marRight w:val="0"/>
                  <w:marTop w:val="0"/>
                  <w:marBottom w:val="0"/>
                  <w:divBdr>
                    <w:top w:val="none" w:sz="0" w:space="0" w:color="auto"/>
                    <w:left w:val="none" w:sz="0" w:space="0" w:color="auto"/>
                    <w:bottom w:val="none" w:sz="0" w:space="0" w:color="auto"/>
                    <w:right w:val="none" w:sz="0" w:space="0" w:color="auto"/>
                  </w:divBdr>
                  <w:divsChild>
                    <w:div w:id="712115431">
                      <w:marLeft w:val="0"/>
                      <w:marRight w:val="0"/>
                      <w:marTop w:val="0"/>
                      <w:marBottom w:val="0"/>
                      <w:divBdr>
                        <w:top w:val="none" w:sz="0" w:space="0" w:color="auto"/>
                        <w:left w:val="none" w:sz="0" w:space="0" w:color="auto"/>
                        <w:bottom w:val="none" w:sz="0" w:space="0" w:color="auto"/>
                        <w:right w:val="none" w:sz="0" w:space="0" w:color="auto"/>
                      </w:divBdr>
                    </w:div>
                  </w:divsChild>
                </w:div>
                <w:div w:id="494343848">
                  <w:marLeft w:val="0"/>
                  <w:marRight w:val="0"/>
                  <w:marTop w:val="0"/>
                  <w:marBottom w:val="0"/>
                  <w:divBdr>
                    <w:top w:val="none" w:sz="0" w:space="0" w:color="auto"/>
                    <w:left w:val="none" w:sz="0" w:space="0" w:color="auto"/>
                    <w:bottom w:val="none" w:sz="0" w:space="0" w:color="auto"/>
                    <w:right w:val="none" w:sz="0" w:space="0" w:color="auto"/>
                  </w:divBdr>
                  <w:divsChild>
                    <w:div w:id="196311393">
                      <w:marLeft w:val="0"/>
                      <w:marRight w:val="0"/>
                      <w:marTop w:val="0"/>
                      <w:marBottom w:val="0"/>
                      <w:divBdr>
                        <w:top w:val="none" w:sz="0" w:space="0" w:color="auto"/>
                        <w:left w:val="none" w:sz="0" w:space="0" w:color="auto"/>
                        <w:bottom w:val="none" w:sz="0" w:space="0" w:color="auto"/>
                        <w:right w:val="none" w:sz="0" w:space="0" w:color="auto"/>
                      </w:divBdr>
                    </w:div>
                  </w:divsChild>
                </w:div>
                <w:div w:id="1434083259">
                  <w:marLeft w:val="0"/>
                  <w:marRight w:val="0"/>
                  <w:marTop w:val="0"/>
                  <w:marBottom w:val="0"/>
                  <w:divBdr>
                    <w:top w:val="none" w:sz="0" w:space="0" w:color="auto"/>
                    <w:left w:val="none" w:sz="0" w:space="0" w:color="auto"/>
                    <w:bottom w:val="none" w:sz="0" w:space="0" w:color="auto"/>
                    <w:right w:val="none" w:sz="0" w:space="0" w:color="auto"/>
                  </w:divBdr>
                  <w:divsChild>
                    <w:div w:id="743189522">
                      <w:marLeft w:val="0"/>
                      <w:marRight w:val="0"/>
                      <w:marTop w:val="0"/>
                      <w:marBottom w:val="0"/>
                      <w:divBdr>
                        <w:top w:val="none" w:sz="0" w:space="0" w:color="auto"/>
                        <w:left w:val="none" w:sz="0" w:space="0" w:color="auto"/>
                        <w:bottom w:val="none" w:sz="0" w:space="0" w:color="auto"/>
                        <w:right w:val="none" w:sz="0" w:space="0" w:color="auto"/>
                      </w:divBdr>
                    </w:div>
                  </w:divsChild>
                </w:div>
                <w:div w:id="247008559">
                  <w:marLeft w:val="0"/>
                  <w:marRight w:val="0"/>
                  <w:marTop w:val="0"/>
                  <w:marBottom w:val="0"/>
                  <w:divBdr>
                    <w:top w:val="none" w:sz="0" w:space="0" w:color="auto"/>
                    <w:left w:val="none" w:sz="0" w:space="0" w:color="auto"/>
                    <w:bottom w:val="none" w:sz="0" w:space="0" w:color="auto"/>
                    <w:right w:val="none" w:sz="0" w:space="0" w:color="auto"/>
                  </w:divBdr>
                  <w:divsChild>
                    <w:div w:id="959653364">
                      <w:marLeft w:val="0"/>
                      <w:marRight w:val="0"/>
                      <w:marTop w:val="0"/>
                      <w:marBottom w:val="0"/>
                      <w:divBdr>
                        <w:top w:val="none" w:sz="0" w:space="0" w:color="auto"/>
                        <w:left w:val="none" w:sz="0" w:space="0" w:color="auto"/>
                        <w:bottom w:val="none" w:sz="0" w:space="0" w:color="auto"/>
                        <w:right w:val="none" w:sz="0" w:space="0" w:color="auto"/>
                      </w:divBdr>
                    </w:div>
                  </w:divsChild>
                </w:div>
                <w:div w:id="241334793">
                  <w:marLeft w:val="0"/>
                  <w:marRight w:val="0"/>
                  <w:marTop w:val="0"/>
                  <w:marBottom w:val="0"/>
                  <w:divBdr>
                    <w:top w:val="none" w:sz="0" w:space="0" w:color="auto"/>
                    <w:left w:val="none" w:sz="0" w:space="0" w:color="auto"/>
                    <w:bottom w:val="none" w:sz="0" w:space="0" w:color="auto"/>
                    <w:right w:val="none" w:sz="0" w:space="0" w:color="auto"/>
                  </w:divBdr>
                  <w:divsChild>
                    <w:div w:id="1644656048">
                      <w:marLeft w:val="0"/>
                      <w:marRight w:val="0"/>
                      <w:marTop w:val="0"/>
                      <w:marBottom w:val="0"/>
                      <w:divBdr>
                        <w:top w:val="none" w:sz="0" w:space="0" w:color="auto"/>
                        <w:left w:val="none" w:sz="0" w:space="0" w:color="auto"/>
                        <w:bottom w:val="none" w:sz="0" w:space="0" w:color="auto"/>
                        <w:right w:val="none" w:sz="0" w:space="0" w:color="auto"/>
                      </w:divBdr>
                    </w:div>
                  </w:divsChild>
                </w:div>
                <w:div w:id="1880244097">
                  <w:marLeft w:val="0"/>
                  <w:marRight w:val="0"/>
                  <w:marTop w:val="0"/>
                  <w:marBottom w:val="0"/>
                  <w:divBdr>
                    <w:top w:val="none" w:sz="0" w:space="0" w:color="auto"/>
                    <w:left w:val="none" w:sz="0" w:space="0" w:color="auto"/>
                    <w:bottom w:val="none" w:sz="0" w:space="0" w:color="auto"/>
                    <w:right w:val="none" w:sz="0" w:space="0" w:color="auto"/>
                  </w:divBdr>
                  <w:divsChild>
                    <w:div w:id="1265922182">
                      <w:marLeft w:val="0"/>
                      <w:marRight w:val="0"/>
                      <w:marTop w:val="0"/>
                      <w:marBottom w:val="0"/>
                      <w:divBdr>
                        <w:top w:val="none" w:sz="0" w:space="0" w:color="auto"/>
                        <w:left w:val="none" w:sz="0" w:space="0" w:color="auto"/>
                        <w:bottom w:val="none" w:sz="0" w:space="0" w:color="auto"/>
                        <w:right w:val="none" w:sz="0" w:space="0" w:color="auto"/>
                      </w:divBdr>
                    </w:div>
                  </w:divsChild>
                </w:div>
                <w:div w:id="1539976438">
                  <w:marLeft w:val="0"/>
                  <w:marRight w:val="0"/>
                  <w:marTop w:val="0"/>
                  <w:marBottom w:val="0"/>
                  <w:divBdr>
                    <w:top w:val="none" w:sz="0" w:space="0" w:color="auto"/>
                    <w:left w:val="none" w:sz="0" w:space="0" w:color="auto"/>
                    <w:bottom w:val="none" w:sz="0" w:space="0" w:color="auto"/>
                    <w:right w:val="none" w:sz="0" w:space="0" w:color="auto"/>
                  </w:divBdr>
                  <w:divsChild>
                    <w:div w:id="1670669068">
                      <w:marLeft w:val="0"/>
                      <w:marRight w:val="0"/>
                      <w:marTop w:val="0"/>
                      <w:marBottom w:val="0"/>
                      <w:divBdr>
                        <w:top w:val="none" w:sz="0" w:space="0" w:color="auto"/>
                        <w:left w:val="none" w:sz="0" w:space="0" w:color="auto"/>
                        <w:bottom w:val="none" w:sz="0" w:space="0" w:color="auto"/>
                        <w:right w:val="none" w:sz="0" w:space="0" w:color="auto"/>
                      </w:divBdr>
                    </w:div>
                  </w:divsChild>
                </w:div>
                <w:div w:id="1845122536">
                  <w:marLeft w:val="0"/>
                  <w:marRight w:val="0"/>
                  <w:marTop w:val="0"/>
                  <w:marBottom w:val="0"/>
                  <w:divBdr>
                    <w:top w:val="none" w:sz="0" w:space="0" w:color="auto"/>
                    <w:left w:val="none" w:sz="0" w:space="0" w:color="auto"/>
                    <w:bottom w:val="none" w:sz="0" w:space="0" w:color="auto"/>
                    <w:right w:val="none" w:sz="0" w:space="0" w:color="auto"/>
                  </w:divBdr>
                  <w:divsChild>
                    <w:div w:id="1784227025">
                      <w:marLeft w:val="0"/>
                      <w:marRight w:val="0"/>
                      <w:marTop w:val="0"/>
                      <w:marBottom w:val="0"/>
                      <w:divBdr>
                        <w:top w:val="none" w:sz="0" w:space="0" w:color="auto"/>
                        <w:left w:val="none" w:sz="0" w:space="0" w:color="auto"/>
                        <w:bottom w:val="none" w:sz="0" w:space="0" w:color="auto"/>
                        <w:right w:val="none" w:sz="0" w:space="0" w:color="auto"/>
                      </w:divBdr>
                    </w:div>
                  </w:divsChild>
                </w:div>
                <w:div w:id="1207639279">
                  <w:marLeft w:val="0"/>
                  <w:marRight w:val="0"/>
                  <w:marTop w:val="0"/>
                  <w:marBottom w:val="0"/>
                  <w:divBdr>
                    <w:top w:val="none" w:sz="0" w:space="0" w:color="auto"/>
                    <w:left w:val="none" w:sz="0" w:space="0" w:color="auto"/>
                    <w:bottom w:val="none" w:sz="0" w:space="0" w:color="auto"/>
                    <w:right w:val="none" w:sz="0" w:space="0" w:color="auto"/>
                  </w:divBdr>
                  <w:divsChild>
                    <w:div w:id="1187328369">
                      <w:marLeft w:val="0"/>
                      <w:marRight w:val="0"/>
                      <w:marTop w:val="0"/>
                      <w:marBottom w:val="0"/>
                      <w:divBdr>
                        <w:top w:val="none" w:sz="0" w:space="0" w:color="auto"/>
                        <w:left w:val="none" w:sz="0" w:space="0" w:color="auto"/>
                        <w:bottom w:val="none" w:sz="0" w:space="0" w:color="auto"/>
                        <w:right w:val="none" w:sz="0" w:space="0" w:color="auto"/>
                      </w:divBdr>
                    </w:div>
                  </w:divsChild>
                </w:div>
                <w:div w:id="2127459316">
                  <w:marLeft w:val="0"/>
                  <w:marRight w:val="0"/>
                  <w:marTop w:val="0"/>
                  <w:marBottom w:val="0"/>
                  <w:divBdr>
                    <w:top w:val="none" w:sz="0" w:space="0" w:color="auto"/>
                    <w:left w:val="none" w:sz="0" w:space="0" w:color="auto"/>
                    <w:bottom w:val="none" w:sz="0" w:space="0" w:color="auto"/>
                    <w:right w:val="none" w:sz="0" w:space="0" w:color="auto"/>
                  </w:divBdr>
                  <w:divsChild>
                    <w:div w:id="100997842">
                      <w:marLeft w:val="0"/>
                      <w:marRight w:val="0"/>
                      <w:marTop w:val="0"/>
                      <w:marBottom w:val="0"/>
                      <w:divBdr>
                        <w:top w:val="none" w:sz="0" w:space="0" w:color="auto"/>
                        <w:left w:val="none" w:sz="0" w:space="0" w:color="auto"/>
                        <w:bottom w:val="none" w:sz="0" w:space="0" w:color="auto"/>
                        <w:right w:val="none" w:sz="0" w:space="0" w:color="auto"/>
                      </w:divBdr>
                    </w:div>
                  </w:divsChild>
                </w:div>
                <w:div w:id="2125612718">
                  <w:marLeft w:val="0"/>
                  <w:marRight w:val="0"/>
                  <w:marTop w:val="0"/>
                  <w:marBottom w:val="0"/>
                  <w:divBdr>
                    <w:top w:val="none" w:sz="0" w:space="0" w:color="auto"/>
                    <w:left w:val="none" w:sz="0" w:space="0" w:color="auto"/>
                    <w:bottom w:val="none" w:sz="0" w:space="0" w:color="auto"/>
                    <w:right w:val="none" w:sz="0" w:space="0" w:color="auto"/>
                  </w:divBdr>
                  <w:divsChild>
                    <w:div w:id="1995257576">
                      <w:marLeft w:val="0"/>
                      <w:marRight w:val="0"/>
                      <w:marTop w:val="0"/>
                      <w:marBottom w:val="0"/>
                      <w:divBdr>
                        <w:top w:val="none" w:sz="0" w:space="0" w:color="auto"/>
                        <w:left w:val="none" w:sz="0" w:space="0" w:color="auto"/>
                        <w:bottom w:val="none" w:sz="0" w:space="0" w:color="auto"/>
                        <w:right w:val="none" w:sz="0" w:space="0" w:color="auto"/>
                      </w:divBdr>
                    </w:div>
                  </w:divsChild>
                </w:div>
                <w:div w:id="1896575029">
                  <w:marLeft w:val="0"/>
                  <w:marRight w:val="0"/>
                  <w:marTop w:val="0"/>
                  <w:marBottom w:val="0"/>
                  <w:divBdr>
                    <w:top w:val="none" w:sz="0" w:space="0" w:color="auto"/>
                    <w:left w:val="none" w:sz="0" w:space="0" w:color="auto"/>
                    <w:bottom w:val="none" w:sz="0" w:space="0" w:color="auto"/>
                    <w:right w:val="none" w:sz="0" w:space="0" w:color="auto"/>
                  </w:divBdr>
                  <w:divsChild>
                    <w:div w:id="266696308">
                      <w:marLeft w:val="0"/>
                      <w:marRight w:val="0"/>
                      <w:marTop w:val="0"/>
                      <w:marBottom w:val="0"/>
                      <w:divBdr>
                        <w:top w:val="none" w:sz="0" w:space="0" w:color="auto"/>
                        <w:left w:val="none" w:sz="0" w:space="0" w:color="auto"/>
                        <w:bottom w:val="none" w:sz="0" w:space="0" w:color="auto"/>
                        <w:right w:val="none" w:sz="0" w:space="0" w:color="auto"/>
                      </w:divBdr>
                    </w:div>
                  </w:divsChild>
                </w:div>
                <w:div w:id="1743916411">
                  <w:marLeft w:val="0"/>
                  <w:marRight w:val="0"/>
                  <w:marTop w:val="0"/>
                  <w:marBottom w:val="0"/>
                  <w:divBdr>
                    <w:top w:val="none" w:sz="0" w:space="0" w:color="auto"/>
                    <w:left w:val="none" w:sz="0" w:space="0" w:color="auto"/>
                    <w:bottom w:val="none" w:sz="0" w:space="0" w:color="auto"/>
                    <w:right w:val="none" w:sz="0" w:space="0" w:color="auto"/>
                  </w:divBdr>
                  <w:divsChild>
                    <w:div w:id="1081490839">
                      <w:marLeft w:val="0"/>
                      <w:marRight w:val="0"/>
                      <w:marTop w:val="0"/>
                      <w:marBottom w:val="0"/>
                      <w:divBdr>
                        <w:top w:val="none" w:sz="0" w:space="0" w:color="auto"/>
                        <w:left w:val="none" w:sz="0" w:space="0" w:color="auto"/>
                        <w:bottom w:val="none" w:sz="0" w:space="0" w:color="auto"/>
                        <w:right w:val="none" w:sz="0" w:space="0" w:color="auto"/>
                      </w:divBdr>
                    </w:div>
                  </w:divsChild>
                </w:div>
                <w:div w:id="830027462">
                  <w:marLeft w:val="0"/>
                  <w:marRight w:val="0"/>
                  <w:marTop w:val="0"/>
                  <w:marBottom w:val="0"/>
                  <w:divBdr>
                    <w:top w:val="none" w:sz="0" w:space="0" w:color="auto"/>
                    <w:left w:val="none" w:sz="0" w:space="0" w:color="auto"/>
                    <w:bottom w:val="none" w:sz="0" w:space="0" w:color="auto"/>
                    <w:right w:val="none" w:sz="0" w:space="0" w:color="auto"/>
                  </w:divBdr>
                  <w:divsChild>
                    <w:div w:id="557129007">
                      <w:marLeft w:val="0"/>
                      <w:marRight w:val="0"/>
                      <w:marTop w:val="0"/>
                      <w:marBottom w:val="0"/>
                      <w:divBdr>
                        <w:top w:val="none" w:sz="0" w:space="0" w:color="auto"/>
                        <w:left w:val="none" w:sz="0" w:space="0" w:color="auto"/>
                        <w:bottom w:val="none" w:sz="0" w:space="0" w:color="auto"/>
                        <w:right w:val="none" w:sz="0" w:space="0" w:color="auto"/>
                      </w:divBdr>
                    </w:div>
                  </w:divsChild>
                </w:div>
                <w:div w:id="599024546">
                  <w:marLeft w:val="0"/>
                  <w:marRight w:val="0"/>
                  <w:marTop w:val="0"/>
                  <w:marBottom w:val="0"/>
                  <w:divBdr>
                    <w:top w:val="none" w:sz="0" w:space="0" w:color="auto"/>
                    <w:left w:val="none" w:sz="0" w:space="0" w:color="auto"/>
                    <w:bottom w:val="none" w:sz="0" w:space="0" w:color="auto"/>
                    <w:right w:val="none" w:sz="0" w:space="0" w:color="auto"/>
                  </w:divBdr>
                  <w:divsChild>
                    <w:div w:id="1791049897">
                      <w:marLeft w:val="0"/>
                      <w:marRight w:val="0"/>
                      <w:marTop w:val="0"/>
                      <w:marBottom w:val="0"/>
                      <w:divBdr>
                        <w:top w:val="none" w:sz="0" w:space="0" w:color="auto"/>
                        <w:left w:val="none" w:sz="0" w:space="0" w:color="auto"/>
                        <w:bottom w:val="none" w:sz="0" w:space="0" w:color="auto"/>
                        <w:right w:val="none" w:sz="0" w:space="0" w:color="auto"/>
                      </w:divBdr>
                    </w:div>
                  </w:divsChild>
                </w:div>
                <w:div w:id="1502043188">
                  <w:marLeft w:val="0"/>
                  <w:marRight w:val="0"/>
                  <w:marTop w:val="0"/>
                  <w:marBottom w:val="0"/>
                  <w:divBdr>
                    <w:top w:val="none" w:sz="0" w:space="0" w:color="auto"/>
                    <w:left w:val="none" w:sz="0" w:space="0" w:color="auto"/>
                    <w:bottom w:val="none" w:sz="0" w:space="0" w:color="auto"/>
                    <w:right w:val="none" w:sz="0" w:space="0" w:color="auto"/>
                  </w:divBdr>
                  <w:divsChild>
                    <w:div w:id="1740249516">
                      <w:marLeft w:val="0"/>
                      <w:marRight w:val="0"/>
                      <w:marTop w:val="0"/>
                      <w:marBottom w:val="0"/>
                      <w:divBdr>
                        <w:top w:val="none" w:sz="0" w:space="0" w:color="auto"/>
                        <w:left w:val="none" w:sz="0" w:space="0" w:color="auto"/>
                        <w:bottom w:val="none" w:sz="0" w:space="0" w:color="auto"/>
                        <w:right w:val="none" w:sz="0" w:space="0" w:color="auto"/>
                      </w:divBdr>
                    </w:div>
                  </w:divsChild>
                </w:div>
                <w:div w:id="1402099489">
                  <w:marLeft w:val="0"/>
                  <w:marRight w:val="0"/>
                  <w:marTop w:val="0"/>
                  <w:marBottom w:val="0"/>
                  <w:divBdr>
                    <w:top w:val="none" w:sz="0" w:space="0" w:color="auto"/>
                    <w:left w:val="none" w:sz="0" w:space="0" w:color="auto"/>
                    <w:bottom w:val="none" w:sz="0" w:space="0" w:color="auto"/>
                    <w:right w:val="none" w:sz="0" w:space="0" w:color="auto"/>
                  </w:divBdr>
                  <w:divsChild>
                    <w:div w:id="1709066844">
                      <w:marLeft w:val="0"/>
                      <w:marRight w:val="0"/>
                      <w:marTop w:val="0"/>
                      <w:marBottom w:val="0"/>
                      <w:divBdr>
                        <w:top w:val="none" w:sz="0" w:space="0" w:color="auto"/>
                        <w:left w:val="none" w:sz="0" w:space="0" w:color="auto"/>
                        <w:bottom w:val="none" w:sz="0" w:space="0" w:color="auto"/>
                        <w:right w:val="none" w:sz="0" w:space="0" w:color="auto"/>
                      </w:divBdr>
                    </w:div>
                  </w:divsChild>
                </w:div>
                <w:div w:id="2098674995">
                  <w:marLeft w:val="0"/>
                  <w:marRight w:val="0"/>
                  <w:marTop w:val="0"/>
                  <w:marBottom w:val="0"/>
                  <w:divBdr>
                    <w:top w:val="none" w:sz="0" w:space="0" w:color="auto"/>
                    <w:left w:val="none" w:sz="0" w:space="0" w:color="auto"/>
                    <w:bottom w:val="none" w:sz="0" w:space="0" w:color="auto"/>
                    <w:right w:val="none" w:sz="0" w:space="0" w:color="auto"/>
                  </w:divBdr>
                  <w:divsChild>
                    <w:div w:id="919021500">
                      <w:marLeft w:val="0"/>
                      <w:marRight w:val="0"/>
                      <w:marTop w:val="0"/>
                      <w:marBottom w:val="0"/>
                      <w:divBdr>
                        <w:top w:val="none" w:sz="0" w:space="0" w:color="auto"/>
                        <w:left w:val="none" w:sz="0" w:space="0" w:color="auto"/>
                        <w:bottom w:val="none" w:sz="0" w:space="0" w:color="auto"/>
                        <w:right w:val="none" w:sz="0" w:space="0" w:color="auto"/>
                      </w:divBdr>
                    </w:div>
                  </w:divsChild>
                </w:div>
                <w:div w:id="752050625">
                  <w:marLeft w:val="0"/>
                  <w:marRight w:val="0"/>
                  <w:marTop w:val="0"/>
                  <w:marBottom w:val="0"/>
                  <w:divBdr>
                    <w:top w:val="none" w:sz="0" w:space="0" w:color="auto"/>
                    <w:left w:val="none" w:sz="0" w:space="0" w:color="auto"/>
                    <w:bottom w:val="none" w:sz="0" w:space="0" w:color="auto"/>
                    <w:right w:val="none" w:sz="0" w:space="0" w:color="auto"/>
                  </w:divBdr>
                  <w:divsChild>
                    <w:div w:id="1635872467">
                      <w:marLeft w:val="0"/>
                      <w:marRight w:val="0"/>
                      <w:marTop w:val="0"/>
                      <w:marBottom w:val="0"/>
                      <w:divBdr>
                        <w:top w:val="none" w:sz="0" w:space="0" w:color="auto"/>
                        <w:left w:val="none" w:sz="0" w:space="0" w:color="auto"/>
                        <w:bottom w:val="none" w:sz="0" w:space="0" w:color="auto"/>
                        <w:right w:val="none" w:sz="0" w:space="0" w:color="auto"/>
                      </w:divBdr>
                    </w:div>
                  </w:divsChild>
                </w:div>
                <w:div w:id="920258852">
                  <w:marLeft w:val="0"/>
                  <w:marRight w:val="0"/>
                  <w:marTop w:val="0"/>
                  <w:marBottom w:val="0"/>
                  <w:divBdr>
                    <w:top w:val="none" w:sz="0" w:space="0" w:color="auto"/>
                    <w:left w:val="none" w:sz="0" w:space="0" w:color="auto"/>
                    <w:bottom w:val="none" w:sz="0" w:space="0" w:color="auto"/>
                    <w:right w:val="none" w:sz="0" w:space="0" w:color="auto"/>
                  </w:divBdr>
                  <w:divsChild>
                    <w:div w:id="1104812449">
                      <w:marLeft w:val="0"/>
                      <w:marRight w:val="0"/>
                      <w:marTop w:val="0"/>
                      <w:marBottom w:val="0"/>
                      <w:divBdr>
                        <w:top w:val="none" w:sz="0" w:space="0" w:color="auto"/>
                        <w:left w:val="none" w:sz="0" w:space="0" w:color="auto"/>
                        <w:bottom w:val="none" w:sz="0" w:space="0" w:color="auto"/>
                        <w:right w:val="none" w:sz="0" w:space="0" w:color="auto"/>
                      </w:divBdr>
                    </w:div>
                  </w:divsChild>
                </w:div>
                <w:div w:id="37825181">
                  <w:marLeft w:val="0"/>
                  <w:marRight w:val="0"/>
                  <w:marTop w:val="0"/>
                  <w:marBottom w:val="0"/>
                  <w:divBdr>
                    <w:top w:val="none" w:sz="0" w:space="0" w:color="auto"/>
                    <w:left w:val="none" w:sz="0" w:space="0" w:color="auto"/>
                    <w:bottom w:val="none" w:sz="0" w:space="0" w:color="auto"/>
                    <w:right w:val="none" w:sz="0" w:space="0" w:color="auto"/>
                  </w:divBdr>
                  <w:divsChild>
                    <w:div w:id="659818943">
                      <w:marLeft w:val="0"/>
                      <w:marRight w:val="0"/>
                      <w:marTop w:val="0"/>
                      <w:marBottom w:val="0"/>
                      <w:divBdr>
                        <w:top w:val="none" w:sz="0" w:space="0" w:color="auto"/>
                        <w:left w:val="none" w:sz="0" w:space="0" w:color="auto"/>
                        <w:bottom w:val="none" w:sz="0" w:space="0" w:color="auto"/>
                        <w:right w:val="none" w:sz="0" w:space="0" w:color="auto"/>
                      </w:divBdr>
                    </w:div>
                  </w:divsChild>
                </w:div>
                <w:div w:id="1341548107">
                  <w:marLeft w:val="0"/>
                  <w:marRight w:val="0"/>
                  <w:marTop w:val="0"/>
                  <w:marBottom w:val="0"/>
                  <w:divBdr>
                    <w:top w:val="none" w:sz="0" w:space="0" w:color="auto"/>
                    <w:left w:val="none" w:sz="0" w:space="0" w:color="auto"/>
                    <w:bottom w:val="none" w:sz="0" w:space="0" w:color="auto"/>
                    <w:right w:val="none" w:sz="0" w:space="0" w:color="auto"/>
                  </w:divBdr>
                  <w:divsChild>
                    <w:div w:id="1497526699">
                      <w:marLeft w:val="0"/>
                      <w:marRight w:val="0"/>
                      <w:marTop w:val="0"/>
                      <w:marBottom w:val="0"/>
                      <w:divBdr>
                        <w:top w:val="none" w:sz="0" w:space="0" w:color="auto"/>
                        <w:left w:val="none" w:sz="0" w:space="0" w:color="auto"/>
                        <w:bottom w:val="none" w:sz="0" w:space="0" w:color="auto"/>
                        <w:right w:val="none" w:sz="0" w:space="0" w:color="auto"/>
                      </w:divBdr>
                    </w:div>
                  </w:divsChild>
                </w:div>
                <w:div w:id="729426050">
                  <w:marLeft w:val="0"/>
                  <w:marRight w:val="0"/>
                  <w:marTop w:val="0"/>
                  <w:marBottom w:val="0"/>
                  <w:divBdr>
                    <w:top w:val="none" w:sz="0" w:space="0" w:color="auto"/>
                    <w:left w:val="none" w:sz="0" w:space="0" w:color="auto"/>
                    <w:bottom w:val="none" w:sz="0" w:space="0" w:color="auto"/>
                    <w:right w:val="none" w:sz="0" w:space="0" w:color="auto"/>
                  </w:divBdr>
                  <w:divsChild>
                    <w:div w:id="2089225892">
                      <w:marLeft w:val="0"/>
                      <w:marRight w:val="0"/>
                      <w:marTop w:val="0"/>
                      <w:marBottom w:val="0"/>
                      <w:divBdr>
                        <w:top w:val="none" w:sz="0" w:space="0" w:color="auto"/>
                        <w:left w:val="none" w:sz="0" w:space="0" w:color="auto"/>
                        <w:bottom w:val="none" w:sz="0" w:space="0" w:color="auto"/>
                        <w:right w:val="none" w:sz="0" w:space="0" w:color="auto"/>
                      </w:divBdr>
                    </w:div>
                  </w:divsChild>
                </w:div>
                <w:div w:id="708648024">
                  <w:marLeft w:val="0"/>
                  <w:marRight w:val="0"/>
                  <w:marTop w:val="0"/>
                  <w:marBottom w:val="0"/>
                  <w:divBdr>
                    <w:top w:val="none" w:sz="0" w:space="0" w:color="auto"/>
                    <w:left w:val="none" w:sz="0" w:space="0" w:color="auto"/>
                    <w:bottom w:val="none" w:sz="0" w:space="0" w:color="auto"/>
                    <w:right w:val="none" w:sz="0" w:space="0" w:color="auto"/>
                  </w:divBdr>
                  <w:divsChild>
                    <w:div w:id="238255764">
                      <w:marLeft w:val="0"/>
                      <w:marRight w:val="0"/>
                      <w:marTop w:val="0"/>
                      <w:marBottom w:val="0"/>
                      <w:divBdr>
                        <w:top w:val="none" w:sz="0" w:space="0" w:color="auto"/>
                        <w:left w:val="none" w:sz="0" w:space="0" w:color="auto"/>
                        <w:bottom w:val="none" w:sz="0" w:space="0" w:color="auto"/>
                        <w:right w:val="none" w:sz="0" w:space="0" w:color="auto"/>
                      </w:divBdr>
                    </w:div>
                  </w:divsChild>
                </w:div>
                <w:div w:id="971860763">
                  <w:marLeft w:val="0"/>
                  <w:marRight w:val="0"/>
                  <w:marTop w:val="0"/>
                  <w:marBottom w:val="0"/>
                  <w:divBdr>
                    <w:top w:val="none" w:sz="0" w:space="0" w:color="auto"/>
                    <w:left w:val="none" w:sz="0" w:space="0" w:color="auto"/>
                    <w:bottom w:val="none" w:sz="0" w:space="0" w:color="auto"/>
                    <w:right w:val="none" w:sz="0" w:space="0" w:color="auto"/>
                  </w:divBdr>
                  <w:divsChild>
                    <w:div w:id="1614089702">
                      <w:marLeft w:val="0"/>
                      <w:marRight w:val="0"/>
                      <w:marTop w:val="0"/>
                      <w:marBottom w:val="0"/>
                      <w:divBdr>
                        <w:top w:val="none" w:sz="0" w:space="0" w:color="auto"/>
                        <w:left w:val="none" w:sz="0" w:space="0" w:color="auto"/>
                        <w:bottom w:val="none" w:sz="0" w:space="0" w:color="auto"/>
                        <w:right w:val="none" w:sz="0" w:space="0" w:color="auto"/>
                      </w:divBdr>
                    </w:div>
                  </w:divsChild>
                </w:div>
                <w:div w:id="1123495237">
                  <w:marLeft w:val="0"/>
                  <w:marRight w:val="0"/>
                  <w:marTop w:val="0"/>
                  <w:marBottom w:val="0"/>
                  <w:divBdr>
                    <w:top w:val="none" w:sz="0" w:space="0" w:color="auto"/>
                    <w:left w:val="none" w:sz="0" w:space="0" w:color="auto"/>
                    <w:bottom w:val="none" w:sz="0" w:space="0" w:color="auto"/>
                    <w:right w:val="none" w:sz="0" w:space="0" w:color="auto"/>
                  </w:divBdr>
                  <w:divsChild>
                    <w:div w:id="619384411">
                      <w:marLeft w:val="0"/>
                      <w:marRight w:val="0"/>
                      <w:marTop w:val="0"/>
                      <w:marBottom w:val="0"/>
                      <w:divBdr>
                        <w:top w:val="none" w:sz="0" w:space="0" w:color="auto"/>
                        <w:left w:val="none" w:sz="0" w:space="0" w:color="auto"/>
                        <w:bottom w:val="none" w:sz="0" w:space="0" w:color="auto"/>
                        <w:right w:val="none" w:sz="0" w:space="0" w:color="auto"/>
                      </w:divBdr>
                    </w:div>
                  </w:divsChild>
                </w:div>
                <w:div w:id="48264666">
                  <w:marLeft w:val="0"/>
                  <w:marRight w:val="0"/>
                  <w:marTop w:val="0"/>
                  <w:marBottom w:val="0"/>
                  <w:divBdr>
                    <w:top w:val="none" w:sz="0" w:space="0" w:color="auto"/>
                    <w:left w:val="none" w:sz="0" w:space="0" w:color="auto"/>
                    <w:bottom w:val="none" w:sz="0" w:space="0" w:color="auto"/>
                    <w:right w:val="none" w:sz="0" w:space="0" w:color="auto"/>
                  </w:divBdr>
                  <w:divsChild>
                    <w:div w:id="2121221263">
                      <w:marLeft w:val="0"/>
                      <w:marRight w:val="0"/>
                      <w:marTop w:val="0"/>
                      <w:marBottom w:val="0"/>
                      <w:divBdr>
                        <w:top w:val="none" w:sz="0" w:space="0" w:color="auto"/>
                        <w:left w:val="none" w:sz="0" w:space="0" w:color="auto"/>
                        <w:bottom w:val="none" w:sz="0" w:space="0" w:color="auto"/>
                        <w:right w:val="none" w:sz="0" w:space="0" w:color="auto"/>
                      </w:divBdr>
                      <w:divsChild>
                        <w:div w:id="1550261083">
                          <w:marLeft w:val="0"/>
                          <w:marRight w:val="0"/>
                          <w:marTop w:val="30"/>
                          <w:marBottom w:val="30"/>
                          <w:divBdr>
                            <w:top w:val="none" w:sz="0" w:space="0" w:color="auto"/>
                            <w:left w:val="none" w:sz="0" w:space="0" w:color="auto"/>
                            <w:bottom w:val="none" w:sz="0" w:space="0" w:color="auto"/>
                            <w:right w:val="none" w:sz="0" w:space="0" w:color="auto"/>
                          </w:divBdr>
                          <w:divsChild>
                            <w:div w:id="696345692">
                              <w:marLeft w:val="0"/>
                              <w:marRight w:val="0"/>
                              <w:marTop w:val="0"/>
                              <w:marBottom w:val="0"/>
                              <w:divBdr>
                                <w:top w:val="none" w:sz="0" w:space="0" w:color="auto"/>
                                <w:left w:val="none" w:sz="0" w:space="0" w:color="auto"/>
                                <w:bottom w:val="none" w:sz="0" w:space="0" w:color="auto"/>
                                <w:right w:val="none" w:sz="0" w:space="0" w:color="auto"/>
                              </w:divBdr>
                              <w:divsChild>
                                <w:div w:id="1073313174">
                                  <w:marLeft w:val="0"/>
                                  <w:marRight w:val="0"/>
                                  <w:marTop w:val="0"/>
                                  <w:marBottom w:val="0"/>
                                  <w:divBdr>
                                    <w:top w:val="none" w:sz="0" w:space="0" w:color="auto"/>
                                    <w:left w:val="none" w:sz="0" w:space="0" w:color="auto"/>
                                    <w:bottom w:val="none" w:sz="0" w:space="0" w:color="auto"/>
                                    <w:right w:val="none" w:sz="0" w:space="0" w:color="auto"/>
                                  </w:divBdr>
                                </w:div>
                              </w:divsChild>
                            </w:div>
                            <w:div w:id="1341473445">
                              <w:marLeft w:val="0"/>
                              <w:marRight w:val="0"/>
                              <w:marTop w:val="0"/>
                              <w:marBottom w:val="0"/>
                              <w:divBdr>
                                <w:top w:val="none" w:sz="0" w:space="0" w:color="auto"/>
                                <w:left w:val="none" w:sz="0" w:space="0" w:color="auto"/>
                                <w:bottom w:val="none" w:sz="0" w:space="0" w:color="auto"/>
                                <w:right w:val="none" w:sz="0" w:space="0" w:color="auto"/>
                              </w:divBdr>
                              <w:divsChild>
                                <w:div w:id="987514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9487073">
                      <w:marLeft w:val="0"/>
                      <w:marRight w:val="0"/>
                      <w:marTop w:val="0"/>
                      <w:marBottom w:val="0"/>
                      <w:divBdr>
                        <w:top w:val="none" w:sz="0" w:space="0" w:color="auto"/>
                        <w:left w:val="none" w:sz="0" w:space="0" w:color="auto"/>
                        <w:bottom w:val="none" w:sz="0" w:space="0" w:color="auto"/>
                        <w:right w:val="none" w:sz="0" w:space="0" w:color="auto"/>
                      </w:divBdr>
                    </w:div>
                  </w:divsChild>
                </w:div>
                <w:div w:id="1467167206">
                  <w:marLeft w:val="0"/>
                  <w:marRight w:val="0"/>
                  <w:marTop w:val="0"/>
                  <w:marBottom w:val="0"/>
                  <w:divBdr>
                    <w:top w:val="none" w:sz="0" w:space="0" w:color="auto"/>
                    <w:left w:val="none" w:sz="0" w:space="0" w:color="auto"/>
                    <w:bottom w:val="none" w:sz="0" w:space="0" w:color="auto"/>
                    <w:right w:val="none" w:sz="0" w:space="0" w:color="auto"/>
                  </w:divBdr>
                  <w:divsChild>
                    <w:div w:id="1592350108">
                      <w:marLeft w:val="0"/>
                      <w:marRight w:val="0"/>
                      <w:marTop w:val="0"/>
                      <w:marBottom w:val="0"/>
                      <w:divBdr>
                        <w:top w:val="none" w:sz="0" w:space="0" w:color="auto"/>
                        <w:left w:val="none" w:sz="0" w:space="0" w:color="auto"/>
                        <w:bottom w:val="none" w:sz="0" w:space="0" w:color="auto"/>
                        <w:right w:val="none" w:sz="0" w:space="0" w:color="auto"/>
                      </w:divBdr>
                    </w:div>
                  </w:divsChild>
                </w:div>
                <w:div w:id="1104034511">
                  <w:marLeft w:val="0"/>
                  <w:marRight w:val="0"/>
                  <w:marTop w:val="0"/>
                  <w:marBottom w:val="0"/>
                  <w:divBdr>
                    <w:top w:val="none" w:sz="0" w:space="0" w:color="auto"/>
                    <w:left w:val="none" w:sz="0" w:space="0" w:color="auto"/>
                    <w:bottom w:val="none" w:sz="0" w:space="0" w:color="auto"/>
                    <w:right w:val="none" w:sz="0" w:space="0" w:color="auto"/>
                  </w:divBdr>
                  <w:divsChild>
                    <w:div w:id="631640871">
                      <w:marLeft w:val="0"/>
                      <w:marRight w:val="0"/>
                      <w:marTop w:val="0"/>
                      <w:marBottom w:val="0"/>
                      <w:divBdr>
                        <w:top w:val="none" w:sz="0" w:space="0" w:color="auto"/>
                        <w:left w:val="none" w:sz="0" w:space="0" w:color="auto"/>
                        <w:bottom w:val="none" w:sz="0" w:space="0" w:color="auto"/>
                        <w:right w:val="none" w:sz="0" w:space="0" w:color="auto"/>
                      </w:divBdr>
                      <w:divsChild>
                        <w:div w:id="1451361224">
                          <w:marLeft w:val="0"/>
                          <w:marRight w:val="0"/>
                          <w:marTop w:val="30"/>
                          <w:marBottom w:val="30"/>
                          <w:divBdr>
                            <w:top w:val="none" w:sz="0" w:space="0" w:color="auto"/>
                            <w:left w:val="none" w:sz="0" w:space="0" w:color="auto"/>
                            <w:bottom w:val="none" w:sz="0" w:space="0" w:color="auto"/>
                            <w:right w:val="none" w:sz="0" w:space="0" w:color="auto"/>
                          </w:divBdr>
                          <w:divsChild>
                            <w:div w:id="372266051">
                              <w:marLeft w:val="0"/>
                              <w:marRight w:val="0"/>
                              <w:marTop w:val="0"/>
                              <w:marBottom w:val="0"/>
                              <w:divBdr>
                                <w:top w:val="none" w:sz="0" w:space="0" w:color="auto"/>
                                <w:left w:val="none" w:sz="0" w:space="0" w:color="auto"/>
                                <w:bottom w:val="none" w:sz="0" w:space="0" w:color="auto"/>
                                <w:right w:val="none" w:sz="0" w:space="0" w:color="auto"/>
                              </w:divBdr>
                              <w:divsChild>
                                <w:div w:id="1731996158">
                                  <w:marLeft w:val="0"/>
                                  <w:marRight w:val="0"/>
                                  <w:marTop w:val="0"/>
                                  <w:marBottom w:val="0"/>
                                  <w:divBdr>
                                    <w:top w:val="none" w:sz="0" w:space="0" w:color="auto"/>
                                    <w:left w:val="none" w:sz="0" w:space="0" w:color="auto"/>
                                    <w:bottom w:val="none" w:sz="0" w:space="0" w:color="auto"/>
                                    <w:right w:val="none" w:sz="0" w:space="0" w:color="auto"/>
                                  </w:divBdr>
                                </w:div>
                              </w:divsChild>
                            </w:div>
                            <w:div w:id="1680739785">
                              <w:marLeft w:val="0"/>
                              <w:marRight w:val="0"/>
                              <w:marTop w:val="0"/>
                              <w:marBottom w:val="0"/>
                              <w:divBdr>
                                <w:top w:val="none" w:sz="0" w:space="0" w:color="auto"/>
                                <w:left w:val="none" w:sz="0" w:space="0" w:color="auto"/>
                                <w:bottom w:val="none" w:sz="0" w:space="0" w:color="auto"/>
                                <w:right w:val="none" w:sz="0" w:space="0" w:color="auto"/>
                              </w:divBdr>
                              <w:divsChild>
                                <w:div w:id="90625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2401544">
                      <w:marLeft w:val="0"/>
                      <w:marRight w:val="0"/>
                      <w:marTop w:val="0"/>
                      <w:marBottom w:val="0"/>
                      <w:divBdr>
                        <w:top w:val="none" w:sz="0" w:space="0" w:color="auto"/>
                        <w:left w:val="none" w:sz="0" w:space="0" w:color="auto"/>
                        <w:bottom w:val="none" w:sz="0" w:space="0" w:color="auto"/>
                        <w:right w:val="none" w:sz="0" w:space="0" w:color="auto"/>
                      </w:divBdr>
                    </w:div>
                  </w:divsChild>
                </w:div>
                <w:div w:id="328169574">
                  <w:marLeft w:val="0"/>
                  <w:marRight w:val="0"/>
                  <w:marTop w:val="0"/>
                  <w:marBottom w:val="0"/>
                  <w:divBdr>
                    <w:top w:val="none" w:sz="0" w:space="0" w:color="auto"/>
                    <w:left w:val="none" w:sz="0" w:space="0" w:color="auto"/>
                    <w:bottom w:val="none" w:sz="0" w:space="0" w:color="auto"/>
                    <w:right w:val="none" w:sz="0" w:space="0" w:color="auto"/>
                  </w:divBdr>
                  <w:divsChild>
                    <w:div w:id="651952752">
                      <w:marLeft w:val="0"/>
                      <w:marRight w:val="0"/>
                      <w:marTop w:val="0"/>
                      <w:marBottom w:val="0"/>
                      <w:divBdr>
                        <w:top w:val="none" w:sz="0" w:space="0" w:color="auto"/>
                        <w:left w:val="none" w:sz="0" w:space="0" w:color="auto"/>
                        <w:bottom w:val="none" w:sz="0" w:space="0" w:color="auto"/>
                        <w:right w:val="none" w:sz="0" w:space="0" w:color="auto"/>
                      </w:divBdr>
                    </w:div>
                  </w:divsChild>
                </w:div>
                <w:div w:id="879172438">
                  <w:marLeft w:val="0"/>
                  <w:marRight w:val="0"/>
                  <w:marTop w:val="0"/>
                  <w:marBottom w:val="0"/>
                  <w:divBdr>
                    <w:top w:val="none" w:sz="0" w:space="0" w:color="auto"/>
                    <w:left w:val="none" w:sz="0" w:space="0" w:color="auto"/>
                    <w:bottom w:val="none" w:sz="0" w:space="0" w:color="auto"/>
                    <w:right w:val="none" w:sz="0" w:space="0" w:color="auto"/>
                  </w:divBdr>
                  <w:divsChild>
                    <w:div w:id="291056661">
                      <w:marLeft w:val="0"/>
                      <w:marRight w:val="0"/>
                      <w:marTop w:val="0"/>
                      <w:marBottom w:val="0"/>
                      <w:divBdr>
                        <w:top w:val="none" w:sz="0" w:space="0" w:color="auto"/>
                        <w:left w:val="none" w:sz="0" w:space="0" w:color="auto"/>
                        <w:bottom w:val="none" w:sz="0" w:space="0" w:color="auto"/>
                        <w:right w:val="none" w:sz="0" w:space="0" w:color="auto"/>
                      </w:divBdr>
                    </w:div>
                  </w:divsChild>
                </w:div>
                <w:div w:id="601495439">
                  <w:marLeft w:val="0"/>
                  <w:marRight w:val="0"/>
                  <w:marTop w:val="0"/>
                  <w:marBottom w:val="0"/>
                  <w:divBdr>
                    <w:top w:val="none" w:sz="0" w:space="0" w:color="auto"/>
                    <w:left w:val="none" w:sz="0" w:space="0" w:color="auto"/>
                    <w:bottom w:val="none" w:sz="0" w:space="0" w:color="auto"/>
                    <w:right w:val="none" w:sz="0" w:space="0" w:color="auto"/>
                  </w:divBdr>
                  <w:divsChild>
                    <w:div w:id="1202325859">
                      <w:marLeft w:val="0"/>
                      <w:marRight w:val="0"/>
                      <w:marTop w:val="0"/>
                      <w:marBottom w:val="0"/>
                      <w:divBdr>
                        <w:top w:val="none" w:sz="0" w:space="0" w:color="auto"/>
                        <w:left w:val="none" w:sz="0" w:space="0" w:color="auto"/>
                        <w:bottom w:val="none" w:sz="0" w:space="0" w:color="auto"/>
                        <w:right w:val="none" w:sz="0" w:space="0" w:color="auto"/>
                      </w:divBdr>
                    </w:div>
                  </w:divsChild>
                </w:div>
                <w:div w:id="1516459318">
                  <w:marLeft w:val="0"/>
                  <w:marRight w:val="0"/>
                  <w:marTop w:val="0"/>
                  <w:marBottom w:val="0"/>
                  <w:divBdr>
                    <w:top w:val="none" w:sz="0" w:space="0" w:color="auto"/>
                    <w:left w:val="none" w:sz="0" w:space="0" w:color="auto"/>
                    <w:bottom w:val="none" w:sz="0" w:space="0" w:color="auto"/>
                    <w:right w:val="none" w:sz="0" w:space="0" w:color="auto"/>
                  </w:divBdr>
                  <w:divsChild>
                    <w:div w:id="1473212236">
                      <w:marLeft w:val="0"/>
                      <w:marRight w:val="0"/>
                      <w:marTop w:val="0"/>
                      <w:marBottom w:val="0"/>
                      <w:divBdr>
                        <w:top w:val="none" w:sz="0" w:space="0" w:color="auto"/>
                        <w:left w:val="none" w:sz="0" w:space="0" w:color="auto"/>
                        <w:bottom w:val="none" w:sz="0" w:space="0" w:color="auto"/>
                        <w:right w:val="none" w:sz="0" w:space="0" w:color="auto"/>
                      </w:divBdr>
                    </w:div>
                  </w:divsChild>
                </w:div>
                <w:div w:id="9307566">
                  <w:marLeft w:val="0"/>
                  <w:marRight w:val="0"/>
                  <w:marTop w:val="0"/>
                  <w:marBottom w:val="0"/>
                  <w:divBdr>
                    <w:top w:val="none" w:sz="0" w:space="0" w:color="auto"/>
                    <w:left w:val="none" w:sz="0" w:space="0" w:color="auto"/>
                    <w:bottom w:val="none" w:sz="0" w:space="0" w:color="auto"/>
                    <w:right w:val="none" w:sz="0" w:space="0" w:color="auto"/>
                  </w:divBdr>
                  <w:divsChild>
                    <w:div w:id="559023775">
                      <w:marLeft w:val="0"/>
                      <w:marRight w:val="0"/>
                      <w:marTop w:val="0"/>
                      <w:marBottom w:val="0"/>
                      <w:divBdr>
                        <w:top w:val="none" w:sz="0" w:space="0" w:color="auto"/>
                        <w:left w:val="none" w:sz="0" w:space="0" w:color="auto"/>
                        <w:bottom w:val="none" w:sz="0" w:space="0" w:color="auto"/>
                        <w:right w:val="none" w:sz="0" w:space="0" w:color="auto"/>
                      </w:divBdr>
                    </w:div>
                    <w:div w:id="2134906705">
                      <w:marLeft w:val="0"/>
                      <w:marRight w:val="0"/>
                      <w:marTop w:val="0"/>
                      <w:marBottom w:val="0"/>
                      <w:divBdr>
                        <w:top w:val="none" w:sz="0" w:space="0" w:color="auto"/>
                        <w:left w:val="none" w:sz="0" w:space="0" w:color="auto"/>
                        <w:bottom w:val="none" w:sz="0" w:space="0" w:color="auto"/>
                        <w:right w:val="none" w:sz="0" w:space="0" w:color="auto"/>
                      </w:divBdr>
                    </w:div>
                  </w:divsChild>
                </w:div>
                <w:div w:id="1929465036">
                  <w:marLeft w:val="0"/>
                  <w:marRight w:val="0"/>
                  <w:marTop w:val="0"/>
                  <w:marBottom w:val="0"/>
                  <w:divBdr>
                    <w:top w:val="none" w:sz="0" w:space="0" w:color="auto"/>
                    <w:left w:val="none" w:sz="0" w:space="0" w:color="auto"/>
                    <w:bottom w:val="none" w:sz="0" w:space="0" w:color="auto"/>
                    <w:right w:val="none" w:sz="0" w:space="0" w:color="auto"/>
                  </w:divBdr>
                  <w:divsChild>
                    <w:div w:id="2061901645">
                      <w:marLeft w:val="0"/>
                      <w:marRight w:val="0"/>
                      <w:marTop w:val="0"/>
                      <w:marBottom w:val="0"/>
                      <w:divBdr>
                        <w:top w:val="none" w:sz="0" w:space="0" w:color="auto"/>
                        <w:left w:val="none" w:sz="0" w:space="0" w:color="auto"/>
                        <w:bottom w:val="none" w:sz="0" w:space="0" w:color="auto"/>
                        <w:right w:val="none" w:sz="0" w:space="0" w:color="auto"/>
                      </w:divBdr>
                    </w:div>
                    <w:div w:id="1554610724">
                      <w:marLeft w:val="0"/>
                      <w:marRight w:val="0"/>
                      <w:marTop w:val="0"/>
                      <w:marBottom w:val="0"/>
                      <w:divBdr>
                        <w:top w:val="none" w:sz="0" w:space="0" w:color="auto"/>
                        <w:left w:val="none" w:sz="0" w:space="0" w:color="auto"/>
                        <w:bottom w:val="none" w:sz="0" w:space="0" w:color="auto"/>
                        <w:right w:val="none" w:sz="0" w:space="0" w:color="auto"/>
                      </w:divBdr>
                    </w:div>
                  </w:divsChild>
                </w:div>
                <w:div w:id="398213503">
                  <w:marLeft w:val="0"/>
                  <w:marRight w:val="0"/>
                  <w:marTop w:val="0"/>
                  <w:marBottom w:val="0"/>
                  <w:divBdr>
                    <w:top w:val="none" w:sz="0" w:space="0" w:color="auto"/>
                    <w:left w:val="none" w:sz="0" w:space="0" w:color="auto"/>
                    <w:bottom w:val="none" w:sz="0" w:space="0" w:color="auto"/>
                    <w:right w:val="none" w:sz="0" w:space="0" w:color="auto"/>
                  </w:divBdr>
                  <w:divsChild>
                    <w:div w:id="1265963509">
                      <w:marLeft w:val="0"/>
                      <w:marRight w:val="0"/>
                      <w:marTop w:val="0"/>
                      <w:marBottom w:val="0"/>
                      <w:divBdr>
                        <w:top w:val="none" w:sz="0" w:space="0" w:color="auto"/>
                        <w:left w:val="none" w:sz="0" w:space="0" w:color="auto"/>
                        <w:bottom w:val="none" w:sz="0" w:space="0" w:color="auto"/>
                        <w:right w:val="none" w:sz="0" w:space="0" w:color="auto"/>
                      </w:divBdr>
                    </w:div>
                    <w:div w:id="45226376">
                      <w:marLeft w:val="0"/>
                      <w:marRight w:val="0"/>
                      <w:marTop w:val="0"/>
                      <w:marBottom w:val="0"/>
                      <w:divBdr>
                        <w:top w:val="none" w:sz="0" w:space="0" w:color="auto"/>
                        <w:left w:val="none" w:sz="0" w:space="0" w:color="auto"/>
                        <w:bottom w:val="none" w:sz="0" w:space="0" w:color="auto"/>
                        <w:right w:val="none" w:sz="0" w:space="0" w:color="auto"/>
                      </w:divBdr>
                    </w:div>
                  </w:divsChild>
                </w:div>
                <w:div w:id="545413107">
                  <w:marLeft w:val="0"/>
                  <w:marRight w:val="0"/>
                  <w:marTop w:val="0"/>
                  <w:marBottom w:val="0"/>
                  <w:divBdr>
                    <w:top w:val="none" w:sz="0" w:space="0" w:color="auto"/>
                    <w:left w:val="none" w:sz="0" w:space="0" w:color="auto"/>
                    <w:bottom w:val="none" w:sz="0" w:space="0" w:color="auto"/>
                    <w:right w:val="none" w:sz="0" w:space="0" w:color="auto"/>
                  </w:divBdr>
                  <w:divsChild>
                    <w:div w:id="836766091">
                      <w:marLeft w:val="0"/>
                      <w:marRight w:val="0"/>
                      <w:marTop w:val="0"/>
                      <w:marBottom w:val="0"/>
                      <w:divBdr>
                        <w:top w:val="none" w:sz="0" w:space="0" w:color="auto"/>
                        <w:left w:val="none" w:sz="0" w:space="0" w:color="auto"/>
                        <w:bottom w:val="none" w:sz="0" w:space="0" w:color="auto"/>
                        <w:right w:val="none" w:sz="0" w:space="0" w:color="auto"/>
                      </w:divBdr>
                    </w:div>
                    <w:div w:id="759058732">
                      <w:marLeft w:val="0"/>
                      <w:marRight w:val="0"/>
                      <w:marTop w:val="0"/>
                      <w:marBottom w:val="0"/>
                      <w:divBdr>
                        <w:top w:val="none" w:sz="0" w:space="0" w:color="auto"/>
                        <w:left w:val="none" w:sz="0" w:space="0" w:color="auto"/>
                        <w:bottom w:val="none" w:sz="0" w:space="0" w:color="auto"/>
                        <w:right w:val="none" w:sz="0" w:space="0" w:color="auto"/>
                      </w:divBdr>
                    </w:div>
                  </w:divsChild>
                </w:div>
                <w:div w:id="393310257">
                  <w:marLeft w:val="0"/>
                  <w:marRight w:val="0"/>
                  <w:marTop w:val="0"/>
                  <w:marBottom w:val="0"/>
                  <w:divBdr>
                    <w:top w:val="none" w:sz="0" w:space="0" w:color="auto"/>
                    <w:left w:val="none" w:sz="0" w:space="0" w:color="auto"/>
                    <w:bottom w:val="none" w:sz="0" w:space="0" w:color="auto"/>
                    <w:right w:val="none" w:sz="0" w:space="0" w:color="auto"/>
                  </w:divBdr>
                  <w:divsChild>
                    <w:div w:id="946158131">
                      <w:marLeft w:val="0"/>
                      <w:marRight w:val="0"/>
                      <w:marTop w:val="0"/>
                      <w:marBottom w:val="0"/>
                      <w:divBdr>
                        <w:top w:val="none" w:sz="0" w:space="0" w:color="auto"/>
                        <w:left w:val="none" w:sz="0" w:space="0" w:color="auto"/>
                        <w:bottom w:val="none" w:sz="0" w:space="0" w:color="auto"/>
                        <w:right w:val="none" w:sz="0" w:space="0" w:color="auto"/>
                      </w:divBdr>
                    </w:div>
                    <w:div w:id="1523392938">
                      <w:marLeft w:val="0"/>
                      <w:marRight w:val="0"/>
                      <w:marTop w:val="0"/>
                      <w:marBottom w:val="0"/>
                      <w:divBdr>
                        <w:top w:val="none" w:sz="0" w:space="0" w:color="auto"/>
                        <w:left w:val="none" w:sz="0" w:space="0" w:color="auto"/>
                        <w:bottom w:val="none" w:sz="0" w:space="0" w:color="auto"/>
                        <w:right w:val="none" w:sz="0" w:space="0" w:color="auto"/>
                      </w:divBdr>
                    </w:div>
                  </w:divsChild>
                </w:div>
                <w:div w:id="1251701220">
                  <w:marLeft w:val="0"/>
                  <w:marRight w:val="0"/>
                  <w:marTop w:val="0"/>
                  <w:marBottom w:val="0"/>
                  <w:divBdr>
                    <w:top w:val="none" w:sz="0" w:space="0" w:color="auto"/>
                    <w:left w:val="none" w:sz="0" w:space="0" w:color="auto"/>
                    <w:bottom w:val="none" w:sz="0" w:space="0" w:color="auto"/>
                    <w:right w:val="none" w:sz="0" w:space="0" w:color="auto"/>
                  </w:divBdr>
                  <w:divsChild>
                    <w:div w:id="1134057353">
                      <w:marLeft w:val="0"/>
                      <w:marRight w:val="0"/>
                      <w:marTop w:val="0"/>
                      <w:marBottom w:val="0"/>
                      <w:divBdr>
                        <w:top w:val="none" w:sz="0" w:space="0" w:color="auto"/>
                        <w:left w:val="none" w:sz="0" w:space="0" w:color="auto"/>
                        <w:bottom w:val="none" w:sz="0" w:space="0" w:color="auto"/>
                        <w:right w:val="none" w:sz="0" w:space="0" w:color="auto"/>
                      </w:divBdr>
                    </w:div>
                  </w:divsChild>
                </w:div>
                <w:div w:id="1118572112">
                  <w:marLeft w:val="0"/>
                  <w:marRight w:val="0"/>
                  <w:marTop w:val="0"/>
                  <w:marBottom w:val="0"/>
                  <w:divBdr>
                    <w:top w:val="none" w:sz="0" w:space="0" w:color="auto"/>
                    <w:left w:val="none" w:sz="0" w:space="0" w:color="auto"/>
                    <w:bottom w:val="none" w:sz="0" w:space="0" w:color="auto"/>
                    <w:right w:val="none" w:sz="0" w:space="0" w:color="auto"/>
                  </w:divBdr>
                  <w:divsChild>
                    <w:div w:id="1340153863">
                      <w:marLeft w:val="0"/>
                      <w:marRight w:val="0"/>
                      <w:marTop w:val="0"/>
                      <w:marBottom w:val="0"/>
                      <w:divBdr>
                        <w:top w:val="none" w:sz="0" w:space="0" w:color="auto"/>
                        <w:left w:val="none" w:sz="0" w:space="0" w:color="auto"/>
                        <w:bottom w:val="none" w:sz="0" w:space="0" w:color="auto"/>
                        <w:right w:val="none" w:sz="0" w:space="0" w:color="auto"/>
                      </w:divBdr>
                    </w:div>
                  </w:divsChild>
                </w:div>
                <w:div w:id="1973169874">
                  <w:marLeft w:val="0"/>
                  <w:marRight w:val="0"/>
                  <w:marTop w:val="0"/>
                  <w:marBottom w:val="0"/>
                  <w:divBdr>
                    <w:top w:val="none" w:sz="0" w:space="0" w:color="auto"/>
                    <w:left w:val="none" w:sz="0" w:space="0" w:color="auto"/>
                    <w:bottom w:val="none" w:sz="0" w:space="0" w:color="auto"/>
                    <w:right w:val="none" w:sz="0" w:space="0" w:color="auto"/>
                  </w:divBdr>
                  <w:divsChild>
                    <w:div w:id="585382142">
                      <w:marLeft w:val="0"/>
                      <w:marRight w:val="0"/>
                      <w:marTop w:val="0"/>
                      <w:marBottom w:val="0"/>
                      <w:divBdr>
                        <w:top w:val="none" w:sz="0" w:space="0" w:color="auto"/>
                        <w:left w:val="none" w:sz="0" w:space="0" w:color="auto"/>
                        <w:bottom w:val="none" w:sz="0" w:space="0" w:color="auto"/>
                        <w:right w:val="none" w:sz="0" w:space="0" w:color="auto"/>
                      </w:divBdr>
                    </w:div>
                  </w:divsChild>
                </w:div>
                <w:div w:id="1927957582">
                  <w:marLeft w:val="0"/>
                  <w:marRight w:val="0"/>
                  <w:marTop w:val="0"/>
                  <w:marBottom w:val="0"/>
                  <w:divBdr>
                    <w:top w:val="none" w:sz="0" w:space="0" w:color="auto"/>
                    <w:left w:val="none" w:sz="0" w:space="0" w:color="auto"/>
                    <w:bottom w:val="none" w:sz="0" w:space="0" w:color="auto"/>
                    <w:right w:val="none" w:sz="0" w:space="0" w:color="auto"/>
                  </w:divBdr>
                  <w:divsChild>
                    <w:div w:id="878707989">
                      <w:marLeft w:val="0"/>
                      <w:marRight w:val="0"/>
                      <w:marTop w:val="0"/>
                      <w:marBottom w:val="0"/>
                      <w:divBdr>
                        <w:top w:val="none" w:sz="0" w:space="0" w:color="auto"/>
                        <w:left w:val="none" w:sz="0" w:space="0" w:color="auto"/>
                        <w:bottom w:val="none" w:sz="0" w:space="0" w:color="auto"/>
                        <w:right w:val="none" w:sz="0" w:space="0" w:color="auto"/>
                      </w:divBdr>
                    </w:div>
                  </w:divsChild>
                </w:div>
                <w:div w:id="1998990933">
                  <w:marLeft w:val="0"/>
                  <w:marRight w:val="0"/>
                  <w:marTop w:val="0"/>
                  <w:marBottom w:val="0"/>
                  <w:divBdr>
                    <w:top w:val="none" w:sz="0" w:space="0" w:color="auto"/>
                    <w:left w:val="none" w:sz="0" w:space="0" w:color="auto"/>
                    <w:bottom w:val="none" w:sz="0" w:space="0" w:color="auto"/>
                    <w:right w:val="none" w:sz="0" w:space="0" w:color="auto"/>
                  </w:divBdr>
                  <w:divsChild>
                    <w:div w:id="434860968">
                      <w:marLeft w:val="0"/>
                      <w:marRight w:val="0"/>
                      <w:marTop w:val="0"/>
                      <w:marBottom w:val="0"/>
                      <w:divBdr>
                        <w:top w:val="none" w:sz="0" w:space="0" w:color="auto"/>
                        <w:left w:val="none" w:sz="0" w:space="0" w:color="auto"/>
                        <w:bottom w:val="none" w:sz="0" w:space="0" w:color="auto"/>
                        <w:right w:val="none" w:sz="0" w:space="0" w:color="auto"/>
                      </w:divBdr>
                    </w:div>
                    <w:div w:id="202182021">
                      <w:marLeft w:val="0"/>
                      <w:marRight w:val="0"/>
                      <w:marTop w:val="0"/>
                      <w:marBottom w:val="0"/>
                      <w:divBdr>
                        <w:top w:val="none" w:sz="0" w:space="0" w:color="auto"/>
                        <w:left w:val="none" w:sz="0" w:space="0" w:color="auto"/>
                        <w:bottom w:val="none" w:sz="0" w:space="0" w:color="auto"/>
                        <w:right w:val="none" w:sz="0" w:space="0" w:color="auto"/>
                      </w:divBdr>
                    </w:div>
                    <w:div w:id="1115127406">
                      <w:marLeft w:val="0"/>
                      <w:marRight w:val="0"/>
                      <w:marTop w:val="0"/>
                      <w:marBottom w:val="0"/>
                      <w:divBdr>
                        <w:top w:val="none" w:sz="0" w:space="0" w:color="auto"/>
                        <w:left w:val="none" w:sz="0" w:space="0" w:color="auto"/>
                        <w:bottom w:val="none" w:sz="0" w:space="0" w:color="auto"/>
                        <w:right w:val="none" w:sz="0" w:space="0" w:color="auto"/>
                      </w:divBdr>
                    </w:div>
                  </w:divsChild>
                </w:div>
                <w:div w:id="2136175905">
                  <w:marLeft w:val="0"/>
                  <w:marRight w:val="0"/>
                  <w:marTop w:val="0"/>
                  <w:marBottom w:val="0"/>
                  <w:divBdr>
                    <w:top w:val="none" w:sz="0" w:space="0" w:color="auto"/>
                    <w:left w:val="none" w:sz="0" w:space="0" w:color="auto"/>
                    <w:bottom w:val="none" w:sz="0" w:space="0" w:color="auto"/>
                    <w:right w:val="none" w:sz="0" w:space="0" w:color="auto"/>
                  </w:divBdr>
                  <w:divsChild>
                    <w:div w:id="634796986">
                      <w:marLeft w:val="0"/>
                      <w:marRight w:val="0"/>
                      <w:marTop w:val="0"/>
                      <w:marBottom w:val="0"/>
                      <w:divBdr>
                        <w:top w:val="none" w:sz="0" w:space="0" w:color="auto"/>
                        <w:left w:val="none" w:sz="0" w:space="0" w:color="auto"/>
                        <w:bottom w:val="none" w:sz="0" w:space="0" w:color="auto"/>
                        <w:right w:val="none" w:sz="0" w:space="0" w:color="auto"/>
                      </w:divBdr>
                    </w:div>
                    <w:div w:id="1510683091">
                      <w:marLeft w:val="0"/>
                      <w:marRight w:val="0"/>
                      <w:marTop w:val="0"/>
                      <w:marBottom w:val="0"/>
                      <w:divBdr>
                        <w:top w:val="none" w:sz="0" w:space="0" w:color="auto"/>
                        <w:left w:val="none" w:sz="0" w:space="0" w:color="auto"/>
                        <w:bottom w:val="none" w:sz="0" w:space="0" w:color="auto"/>
                        <w:right w:val="none" w:sz="0" w:space="0" w:color="auto"/>
                      </w:divBdr>
                    </w:div>
                  </w:divsChild>
                </w:div>
                <w:div w:id="1272130292">
                  <w:marLeft w:val="0"/>
                  <w:marRight w:val="0"/>
                  <w:marTop w:val="0"/>
                  <w:marBottom w:val="0"/>
                  <w:divBdr>
                    <w:top w:val="none" w:sz="0" w:space="0" w:color="auto"/>
                    <w:left w:val="none" w:sz="0" w:space="0" w:color="auto"/>
                    <w:bottom w:val="none" w:sz="0" w:space="0" w:color="auto"/>
                    <w:right w:val="none" w:sz="0" w:space="0" w:color="auto"/>
                  </w:divBdr>
                  <w:divsChild>
                    <w:div w:id="446000080">
                      <w:marLeft w:val="0"/>
                      <w:marRight w:val="0"/>
                      <w:marTop w:val="0"/>
                      <w:marBottom w:val="0"/>
                      <w:divBdr>
                        <w:top w:val="none" w:sz="0" w:space="0" w:color="auto"/>
                        <w:left w:val="none" w:sz="0" w:space="0" w:color="auto"/>
                        <w:bottom w:val="none" w:sz="0" w:space="0" w:color="auto"/>
                        <w:right w:val="none" w:sz="0" w:space="0" w:color="auto"/>
                      </w:divBdr>
                    </w:div>
                    <w:div w:id="607740092">
                      <w:marLeft w:val="0"/>
                      <w:marRight w:val="0"/>
                      <w:marTop w:val="0"/>
                      <w:marBottom w:val="0"/>
                      <w:divBdr>
                        <w:top w:val="none" w:sz="0" w:space="0" w:color="auto"/>
                        <w:left w:val="none" w:sz="0" w:space="0" w:color="auto"/>
                        <w:bottom w:val="none" w:sz="0" w:space="0" w:color="auto"/>
                        <w:right w:val="none" w:sz="0" w:space="0" w:color="auto"/>
                      </w:divBdr>
                    </w:div>
                    <w:div w:id="942763102">
                      <w:marLeft w:val="0"/>
                      <w:marRight w:val="0"/>
                      <w:marTop w:val="0"/>
                      <w:marBottom w:val="0"/>
                      <w:divBdr>
                        <w:top w:val="none" w:sz="0" w:space="0" w:color="auto"/>
                        <w:left w:val="none" w:sz="0" w:space="0" w:color="auto"/>
                        <w:bottom w:val="none" w:sz="0" w:space="0" w:color="auto"/>
                        <w:right w:val="none" w:sz="0" w:space="0" w:color="auto"/>
                      </w:divBdr>
                    </w:div>
                    <w:div w:id="1985239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4117795">
      <w:bodyDiv w:val="1"/>
      <w:marLeft w:val="0"/>
      <w:marRight w:val="0"/>
      <w:marTop w:val="0"/>
      <w:marBottom w:val="0"/>
      <w:divBdr>
        <w:top w:val="none" w:sz="0" w:space="0" w:color="auto"/>
        <w:left w:val="none" w:sz="0" w:space="0" w:color="auto"/>
        <w:bottom w:val="none" w:sz="0" w:space="0" w:color="auto"/>
        <w:right w:val="none" w:sz="0" w:space="0" w:color="auto"/>
      </w:divBdr>
      <w:divsChild>
        <w:div w:id="381559290">
          <w:marLeft w:val="0"/>
          <w:marRight w:val="0"/>
          <w:marTop w:val="0"/>
          <w:marBottom w:val="0"/>
          <w:divBdr>
            <w:top w:val="none" w:sz="0" w:space="0" w:color="auto"/>
            <w:left w:val="none" w:sz="0" w:space="0" w:color="auto"/>
            <w:bottom w:val="none" w:sz="0" w:space="0" w:color="auto"/>
            <w:right w:val="none" w:sz="0" w:space="0" w:color="auto"/>
          </w:divBdr>
        </w:div>
        <w:div w:id="123164652">
          <w:marLeft w:val="0"/>
          <w:marRight w:val="0"/>
          <w:marTop w:val="0"/>
          <w:marBottom w:val="0"/>
          <w:divBdr>
            <w:top w:val="none" w:sz="0" w:space="0" w:color="auto"/>
            <w:left w:val="none" w:sz="0" w:space="0" w:color="auto"/>
            <w:bottom w:val="none" w:sz="0" w:space="0" w:color="auto"/>
            <w:right w:val="none" w:sz="0" w:space="0" w:color="auto"/>
          </w:divBdr>
        </w:div>
        <w:div w:id="505829312">
          <w:marLeft w:val="0"/>
          <w:marRight w:val="0"/>
          <w:marTop w:val="0"/>
          <w:marBottom w:val="0"/>
          <w:divBdr>
            <w:top w:val="none" w:sz="0" w:space="0" w:color="auto"/>
            <w:left w:val="none" w:sz="0" w:space="0" w:color="auto"/>
            <w:bottom w:val="none" w:sz="0" w:space="0" w:color="auto"/>
            <w:right w:val="none" w:sz="0" w:space="0" w:color="auto"/>
          </w:divBdr>
        </w:div>
        <w:div w:id="178786846">
          <w:marLeft w:val="0"/>
          <w:marRight w:val="0"/>
          <w:marTop w:val="0"/>
          <w:marBottom w:val="0"/>
          <w:divBdr>
            <w:top w:val="none" w:sz="0" w:space="0" w:color="auto"/>
            <w:left w:val="none" w:sz="0" w:space="0" w:color="auto"/>
            <w:bottom w:val="none" w:sz="0" w:space="0" w:color="auto"/>
            <w:right w:val="none" w:sz="0" w:space="0" w:color="auto"/>
          </w:divBdr>
        </w:div>
        <w:div w:id="668406955">
          <w:marLeft w:val="0"/>
          <w:marRight w:val="0"/>
          <w:marTop w:val="0"/>
          <w:marBottom w:val="0"/>
          <w:divBdr>
            <w:top w:val="none" w:sz="0" w:space="0" w:color="auto"/>
            <w:left w:val="none" w:sz="0" w:space="0" w:color="auto"/>
            <w:bottom w:val="none" w:sz="0" w:space="0" w:color="auto"/>
            <w:right w:val="none" w:sz="0" w:space="0" w:color="auto"/>
          </w:divBdr>
        </w:div>
        <w:div w:id="1817408580">
          <w:marLeft w:val="0"/>
          <w:marRight w:val="0"/>
          <w:marTop w:val="0"/>
          <w:marBottom w:val="0"/>
          <w:divBdr>
            <w:top w:val="none" w:sz="0" w:space="0" w:color="auto"/>
            <w:left w:val="none" w:sz="0" w:space="0" w:color="auto"/>
            <w:bottom w:val="none" w:sz="0" w:space="0" w:color="auto"/>
            <w:right w:val="none" w:sz="0" w:space="0" w:color="auto"/>
          </w:divBdr>
        </w:div>
        <w:div w:id="2044015397">
          <w:marLeft w:val="0"/>
          <w:marRight w:val="0"/>
          <w:marTop w:val="0"/>
          <w:marBottom w:val="0"/>
          <w:divBdr>
            <w:top w:val="none" w:sz="0" w:space="0" w:color="auto"/>
            <w:left w:val="none" w:sz="0" w:space="0" w:color="auto"/>
            <w:bottom w:val="none" w:sz="0" w:space="0" w:color="auto"/>
            <w:right w:val="none" w:sz="0" w:space="0" w:color="auto"/>
          </w:divBdr>
        </w:div>
        <w:div w:id="466315889">
          <w:marLeft w:val="0"/>
          <w:marRight w:val="0"/>
          <w:marTop w:val="0"/>
          <w:marBottom w:val="0"/>
          <w:divBdr>
            <w:top w:val="none" w:sz="0" w:space="0" w:color="auto"/>
            <w:left w:val="none" w:sz="0" w:space="0" w:color="auto"/>
            <w:bottom w:val="none" w:sz="0" w:space="0" w:color="auto"/>
            <w:right w:val="none" w:sz="0" w:space="0" w:color="auto"/>
          </w:divBdr>
        </w:div>
        <w:div w:id="633410293">
          <w:marLeft w:val="0"/>
          <w:marRight w:val="0"/>
          <w:marTop w:val="0"/>
          <w:marBottom w:val="0"/>
          <w:divBdr>
            <w:top w:val="none" w:sz="0" w:space="0" w:color="auto"/>
            <w:left w:val="none" w:sz="0" w:space="0" w:color="auto"/>
            <w:bottom w:val="none" w:sz="0" w:space="0" w:color="auto"/>
            <w:right w:val="none" w:sz="0" w:space="0" w:color="auto"/>
          </w:divBdr>
        </w:div>
      </w:divsChild>
    </w:div>
    <w:div w:id="1587615890">
      <w:bodyDiv w:val="1"/>
      <w:marLeft w:val="0"/>
      <w:marRight w:val="0"/>
      <w:marTop w:val="0"/>
      <w:marBottom w:val="0"/>
      <w:divBdr>
        <w:top w:val="none" w:sz="0" w:space="0" w:color="auto"/>
        <w:left w:val="none" w:sz="0" w:space="0" w:color="auto"/>
        <w:bottom w:val="none" w:sz="0" w:space="0" w:color="auto"/>
        <w:right w:val="none" w:sz="0" w:space="0" w:color="auto"/>
      </w:divBdr>
      <w:divsChild>
        <w:div w:id="816914695">
          <w:marLeft w:val="0"/>
          <w:marRight w:val="0"/>
          <w:marTop w:val="0"/>
          <w:marBottom w:val="0"/>
          <w:divBdr>
            <w:top w:val="none" w:sz="0" w:space="0" w:color="auto"/>
            <w:left w:val="none" w:sz="0" w:space="0" w:color="auto"/>
            <w:bottom w:val="none" w:sz="0" w:space="0" w:color="auto"/>
            <w:right w:val="none" w:sz="0" w:space="0" w:color="auto"/>
          </w:divBdr>
        </w:div>
        <w:div w:id="442959642">
          <w:marLeft w:val="0"/>
          <w:marRight w:val="0"/>
          <w:marTop w:val="0"/>
          <w:marBottom w:val="0"/>
          <w:divBdr>
            <w:top w:val="none" w:sz="0" w:space="0" w:color="auto"/>
            <w:left w:val="none" w:sz="0" w:space="0" w:color="auto"/>
            <w:bottom w:val="none" w:sz="0" w:space="0" w:color="auto"/>
            <w:right w:val="none" w:sz="0" w:space="0" w:color="auto"/>
          </w:divBdr>
        </w:div>
        <w:div w:id="196896184">
          <w:marLeft w:val="0"/>
          <w:marRight w:val="0"/>
          <w:marTop w:val="0"/>
          <w:marBottom w:val="0"/>
          <w:divBdr>
            <w:top w:val="none" w:sz="0" w:space="0" w:color="auto"/>
            <w:left w:val="none" w:sz="0" w:space="0" w:color="auto"/>
            <w:bottom w:val="none" w:sz="0" w:space="0" w:color="auto"/>
            <w:right w:val="none" w:sz="0" w:space="0" w:color="auto"/>
          </w:divBdr>
        </w:div>
        <w:div w:id="1261180819">
          <w:marLeft w:val="0"/>
          <w:marRight w:val="0"/>
          <w:marTop w:val="0"/>
          <w:marBottom w:val="0"/>
          <w:divBdr>
            <w:top w:val="none" w:sz="0" w:space="0" w:color="auto"/>
            <w:left w:val="none" w:sz="0" w:space="0" w:color="auto"/>
            <w:bottom w:val="none" w:sz="0" w:space="0" w:color="auto"/>
            <w:right w:val="none" w:sz="0" w:space="0" w:color="auto"/>
          </w:divBdr>
          <w:divsChild>
            <w:div w:id="713313798">
              <w:marLeft w:val="0"/>
              <w:marRight w:val="0"/>
              <w:marTop w:val="30"/>
              <w:marBottom w:val="30"/>
              <w:divBdr>
                <w:top w:val="none" w:sz="0" w:space="0" w:color="auto"/>
                <w:left w:val="none" w:sz="0" w:space="0" w:color="auto"/>
                <w:bottom w:val="none" w:sz="0" w:space="0" w:color="auto"/>
                <w:right w:val="none" w:sz="0" w:space="0" w:color="auto"/>
              </w:divBdr>
              <w:divsChild>
                <w:div w:id="220941476">
                  <w:marLeft w:val="0"/>
                  <w:marRight w:val="0"/>
                  <w:marTop w:val="0"/>
                  <w:marBottom w:val="0"/>
                  <w:divBdr>
                    <w:top w:val="none" w:sz="0" w:space="0" w:color="auto"/>
                    <w:left w:val="none" w:sz="0" w:space="0" w:color="auto"/>
                    <w:bottom w:val="none" w:sz="0" w:space="0" w:color="auto"/>
                    <w:right w:val="none" w:sz="0" w:space="0" w:color="auto"/>
                  </w:divBdr>
                  <w:divsChild>
                    <w:div w:id="1859542613">
                      <w:marLeft w:val="0"/>
                      <w:marRight w:val="0"/>
                      <w:marTop w:val="0"/>
                      <w:marBottom w:val="0"/>
                      <w:divBdr>
                        <w:top w:val="none" w:sz="0" w:space="0" w:color="auto"/>
                        <w:left w:val="none" w:sz="0" w:space="0" w:color="auto"/>
                        <w:bottom w:val="none" w:sz="0" w:space="0" w:color="auto"/>
                        <w:right w:val="none" w:sz="0" w:space="0" w:color="auto"/>
                      </w:divBdr>
                    </w:div>
                  </w:divsChild>
                </w:div>
                <w:div w:id="1898665440">
                  <w:marLeft w:val="0"/>
                  <w:marRight w:val="0"/>
                  <w:marTop w:val="0"/>
                  <w:marBottom w:val="0"/>
                  <w:divBdr>
                    <w:top w:val="none" w:sz="0" w:space="0" w:color="auto"/>
                    <w:left w:val="none" w:sz="0" w:space="0" w:color="auto"/>
                    <w:bottom w:val="none" w:sz="0" w:space="0" w:color="auto"/>
                    <w:right w:val="none" w:sz="0" w:space="0" w:color="auto"/>
                  </w:divBdr>
                  <w:divsChild>
                    <w:div w:id="1375345392">
                      <w:marLeft w:val="0"/>
                      <w:marRight w:val="0"/>
                      <w:marTop w:val="0"/>
                      <w:marBottom w:val="0"/>
                      <w:divBdr>
                        <w:top w:val="none" w:sz="0" w:space="0" w:color="auto"/>
                        <w:left w:val="none" w:sz="0" w:space="0" w:color="auto"/>
                        <w:bottom w:val="none" w:sz="0" w:space="0" w:color="auto"/>
                        <w:right w:val="none" w:sz="0" w:space="0" w:color="auto"/>
                      </w:divBdr>
                    </w:div>
                  </w:divsChild>
                </w:div>
                <w:div w:id="149371145">
                  <w:marLeft w:val="0"/>
                  <w:marRight w:val="0"/>
                  <w:marTop w:val="0"/>
                  <w:marBottom w:val="0"/>
                  <w:divBdr>
                    <w:top w:val="none" w:sz="0" w:space="0" w:color="auto"/>
                    <w:left w:val="none" w:sz="0" w:space="0" w:color="auto"/>
                    <w:bottom w:val="none" w:sz="0" w:space="0" w:color="auto"/>
                    <w:right w:val="none" w:sz="0" w:space="0" w:color="auto"/>
                  </w:divBdr>
                  <w:divsChild>
                    <w:div w:id="40861385">
                      <w:marLeft w:val="0"/>
                      <w:marRight w:val="0"/>
                      <w:marTop w:val="0"/>
                      <w:marBottom w:val="0"/>
                      <w:divBdr>
                        <w:top w:val="none" w:sz="0" w:space="0" w:color="auto"/>
                        <w:left w:val="none" w:sz="0" w:space="0" w:color="auto"/>
                        <w:bottom w:val="none" w:sz="0" w:space="0" w:color="auto"/>
                        <w:right w:val="none" w:sz="0" w:space="0" w:color="auto"/>
                      </w:divBdr>
                    </w:div>
                  </w:divsChild>
                </w:div>
                <w:div w:id="1285502235">
                  <w:marLeft w:val="0"/>
                  <w:marRight w:val="0"/>
                  <w:marTop w:val="0"/>
                  <w:marBottom w:val="0"/>
                  <w:divBdr>
                    <w:top w:val="none" w:sz="0" w:space="0" w:color="auto"/>
                    <w:left w:val="none" w:sz="0" w:space="0" w:color="auto"/>
                    <w:bottom w:val="none" w:sz="0" w:space="0" w:color="auto"/>
                    <w:right w:val="none" w:sz="0" w:space="0" w:color="auto"/>
                  </w:divBdr>
                  <w:divsChild>
                    <w:div w:id="625356148">
                      <w:marLeft w:val="0"/>
                      <w:marRight w:val="0"/>
                      <w:marTop w:val="0"/>
                      <w:marBottom w:val="0"/>
                      <w:divBdr>
                        <w:top w:val="none" w:sz="0" w:space="0" w:color="auto"/>
                        <w:left w:val="none" w:sz="0" w:space="0" w:color="auto"/>
                        <w:bottom w:val="none" w:sz="0" w:space="0" w:color="auto"/>
                        <w:right w:val="none" w:sz="0" w:space="0" w:color="auto"/>
                      </w:divBdr>
                    </w:div>
                  </w:divsChild>
                </w:div>
                <w:div w:id="1730104535">
                  <w:marLeft w:val="0"/>
                  <w:marRight w:val="0"/>
                  <w:marTop w:val="0"/>
                  <w:marBottom w:val="0"/>
                  <w:divBdr>
                    <w:top w:val="none" w:sz="0" w:space="0" w:color="auto"/>
                    <w:left w:val="none" w:sz="0" w:space="0" w:color="auto"/>
                    <w:bottom w:val="none" w:sz="0" w:space="0" w:color="auto"/>
                    <w:right w:val="none" w:sz="0" w:space="0" w:color="auto"/>
                  </w:divBdr>
                  <w:divsChild>
                    <w:div w:id="1596744253">
                      <w:marLeft w:val="0"/>
                      <w:marRight w:val="0"/>
                      <w:marTop w:val="0"/>
                      <w:marBottom w:val="0"/>
                      <w:divBdr>
                        <w:top w:val="none" w:sz="0" w:space="0" w:color="auto"/>
                        <w:left w:val="none" w:sz="0" w:space="0" w:color="auto"/>
                        <w:bottom w:val="none" w:sz="0" w:space="0" w:color="auto"/>
                        <w:right w:val="none" w:sz="0" w:space="0" w:color="auto"/>
                      </w:divBdr>
                    </w:div>
                  </w:divsChild>
                </w:div>
                <w:div w:id="769659849">
                  <w:marLeft w:val="0"/>
                  <w:marRight w:val="0"/>
                  <w:marTop w:val="0"/>
                  <w:marBottom w:val="0"/>
                  <w:divBdr>
                    <w:top w:val="none" w:sz="0" w:space="0" w:color="auto"/>
                    <w:left w:val="none" w:sz="0" w:space="0" w:color="auto"/>
                    <w:bottom w:val="none" w:sz="0" w:space="0" w:color="auto"/>
                    <w:right w:val="none" w:sz="0" w:space="0" w:color="auto"/>
                  </w:divBdr>
                  <w:divsChild>
                    <w:div w:id="1678338730">
                      <w:marLeft w:val="0"/>
                      <w:marRight w:val="0"/>
                      <w:marTop w:val="0"/>
                      <w:marBottom w:val="0"/>
                      <w:divBdr>
                        <w:top w:val="none" w:sz="0" w:space="0" w:color="auto"/>
                        <w:left w:val="none" w:sz="0" w:space="0" w:color="auto"/>
                        <w:bottom w:val="none" w:sz="0" w:space="0" w:color="auto"/>
                        <w:right w:val="none" w:sz="0" w:space="0" w:color="auto"/>
                      </w:divBdr>
                    </w:div>
                  </w:divsChild>
                </w:div>
                <w:div w:id="600721314">
                  <w:marLeft w:val="0"/>
                  <w:marRight w:val="0"/>
                  <w:marTop w:val="0"/>
                  <w:marBottom w:val="0"/>
                  <w:divBdr>
                    <w:top w:val="none" w:sz="0" w:space="0" w:color="auto"/>
                    <w:left w:val="none" w:sz="0" w:space="0" w:color="auto"/>
                    <w:bottom w:val="none" w:sz="0" w:space="0" w:color="auto"/>
                    <w:right w:val="none" w:sz="0" w:space="0" w:color="auto"/>
                  </w:divBdr>
                  <w:divsChild>
                    <w:div w:id="129787211">
                      <w:marLeft w:val="0"/>
                      <w:marRight w:val="0"/>
                      <w:marTop w:val="0"/>
                      <w:marBottom w:val="0"/>
                      <w:divBdr>
                        <w:top w:val="none" w:sz="0" w:space="0" w:color="auto"/>
                        <w:left w:val="none" w:sz="0" w:space="0" w:color="auto"/>
                        <w:bottom w:val="none" w:sz="0" w:space="0" w:color="auto"/>
                        <w:right w:val="none" w:sz="0" w:space="0" w:color="auto"/>
                      </w:divBdr>
                    </w:div>
                  </w:divsChild>
                </w:div>
                <w:div w:id="160507790">
                  <w:marLeft w:val="0"/>
                  <w:marRight w:val="0"/>
                  <w:marTop w:val="0"/>
                  <w:marBottom w:val="0"/>
                  <w:divBdr>
                    <w:top w:val="none" w:sz="0" w:space="0" w:color="auto"/>
                    <w:left w:val="none" w:sz="0" w:space="0" w:color="auto"/>
                    <w:bottom w:val="none" w:sz="0" w:space="0" w:color="auto"/>
                    <w:right w:val="none" w:sz="0" w:space="0" w:color="auto"/>
                  </w:divBdr>
                  <w:divsChild>
                    <w:div w:id="663431488">
                      <w:marLeft w:val="0"/>
                      <w:marRight w:val="0"/>
                      <w:marTop w:val="0"/>
                      <w:marBottom w:val="0"/>
                      <w:divBdr>
                        <w:top w:val="none" w:sz="0" w:space="0" w:color="auto"/>
                        <w:left w:val="none" w:sz="0" w:space="0" w:color="auto"/>
                        <w:bottom w:val="none" w:sz="0" w:space="0" w:color="auto"/>
                        <w:right w:val="none" w:sz="0" w:space="0" w:color="auto"/>
                      </w:divBdr>
                    </w:div>
                  </w:divsChild>
                </w:div>
                <w:div w:id="728922547">
                  <w:marLeft w:val="0"/>
                  <w:marRight w:val="0"/>
                  <w:marTop w:val="0"/>
                  <w:marBottom w:val="0"/>
                  <w:divBdr>
                    <w:top w:val="none" w:sz="0" w:space="0" w:color="auto"/>
                    <w:left w:val="none" w:sz="0" w:space="0" w:color="auto"/>
                    <w:bottom w:val="none" w:sz="0" w:space="0" w:color="auto"/>
                    <w:right w:val="none" w:sz="0" w:space="0" w:color="auto"/>
                  </w:divBdr>
                  <w:divsChild>
                    <w:div w:id="235364643">
                      <w:marLeft w:val="0"/>
                      <w:marRight w:val="0"/>
                      <w:marTop w:val="0"/>
                      <w:marBottom w:val="0"/>
                      <w:divBdr>
                        <w:top w:val="none" w:sz="0" w:space="0" w:color="auto"/>
                        <w:left w:val="none" w:sz="0" w:space="0" w:color="auto"/>
                        <w:bottom w:val="none" w:sz="0" w:space="0" w:color="auto"/>
                        <w:right w:val="none" w:sz="0" w:space="0" w:color="auto"/>
                      </w:divBdr>
                    </w:div>
                  </w:divsChild>
                </w:div>
                <w:div w:id="1464231742">
                  <w:marLeft w:val="0"/>
                  <w:marRight w:val="0"/>
                  <w:marTop w:val="0"/>
                  <w:marBottom w:val="0"/>
                  <w:divBdr>
                    <w:top w:val="none" w:sz="0" w:space="0" w:color="auto"/>
                    <w:left w:val="none" w:sz="0" w:space="0" w:color="auto"/>
                    <w:bottom w:val="none" w:sz="0" w:space="0" w:color="auto"/>
                    <w:right w:val="none" w:sz="0" w:space="0" w:color="auto"/>
                  </w:divBdr>
                  <w:divsChild>
                    <w:div w:id="1770655540">
                      <w:marLeft w:val="0"/>
                      <w:marRight w:val="0"/>
                      <w:marTop w:val="0"/>
                      <w:marBottom w:val="0"/>
                      <w:divBdr>
                        <w:top w:val="none" w:sz="0" w:space="0" w:color="auto"/>
                        <w:left w:val="none" w:sz="0" w:space="0" w:color="auto"/>
                        <w:bottom w:val="none" w:sz="0" w:space="0" w:color="auto"/>
                        <w:right w:val="none" w:sz="0" w:space="0" w:color="auto"/>
                      </w:divBdr>
                    </w:div>
                  </w:divsChild>
                </w:div>
                <w:div w:id="1440760624">
                  <w:marLeft w:val="0"/>
                  <w:marRight w:val="0"/>
                  <w:marTop w:val="0"/>
                  <w:marBottom w:val="0"/>
                  <w:divBdr>
                    <w:top w:val="none" w:sz="0" w:space="0" w:color="auto"/>
                    <w:left w:val="none" w:sz="0" w:space="0" w:color="auto"/>
                    <w:bottom w:val="none" w:sz="0" w:space="0" w:color="auto"/>
                    <w:right w:val="none" w:sz="0" w:space="0" w:color="auto"/>
                  </w:divBdr>
                  <w:divsChild>
                    <w:div w:id="1615014780">
                      <w:marLeft w:val="0"/>
                      <w:marRight w:val="0"/>
                      <w:marTop w:val="0"/>
                      <w:marBottom w:val="0"/>
                      <w:divBdr>
                        <w:top w:val="none" w:sz="0" w:space="0" w:color="auto"/>
                        <w:left w:val="none" w:sz="0" w:space="0" w:color="auto"/>
                        <w:bottom w:val="none" w:sz="0" w:space="0" w:color="auto"/>
                        <w:right w:val="none" w:sz="0" w:space="0" w:color="auto"/>
                      </w:divBdr>
                    </w:div>
                  </w:divsChild>
                </w:div>
                <w:div w:id="1212612807">
                  <w:marLeft w:val="0"/>
                  <w:marRight w:val="0"/>
                  <w:marTop w:val="0"/>
                  <w:marBottom w:val="0"/>
                  <w:divBdr>
                    <w:top w:val="none" w:sz="0" w:space="0" w:color="auto"/>
                    <w:left w:val="none" w:sz="0" w:space="0" w:color="auto"/>
                    <w:bottom w:val="none" w:sz="0" w:space="0" w:color="auto"/>
                    <w:right w:val="none" w:sz="0" w:space="0" w:color="auto"/>
                  </w:divBdr>
                  <w:divsChild>
                    <w:div w:id="735131323">
                      <w:marLeft w:val="0"/>
                      <w:marRight w:val="0"/>
                      <w:marTop w:val="0"/>
                      <w:marBottom w:val="0"/>
                      <w:divBdr>
                        <w:top w:val="none" w:sz="0" w:space="0" w:color="auto"/>
                        <w:left w:val="none" w:sz="0" w:space="0" w:color="auto"/>
                        <w:bottom w:val="none" w:sz="0" w:space="0" w:color="auto"/>
                        <w:right w:val="none" w:sz="0" w:space="0" w:color="auto"/>
                      </w:divBdr>
                    </w:div>
                  </w:divsChild>
                </w:div>
                <w:div w:id="615864866">
                  <w:marLeft w:val="0"/>
                  <w:marRight w:val="0"/>
                  <w:marTop w:val="0"/>
                  <w:marBottom w:val="0"/>
                  <w:divBdr>
                    <w:top w:val="none" w:sz="0" w:space="0" w:color="auto"/>
                    <w:left w:val="none" w:sz="0" w:space="0" w:color="auto"/>
                    <w:bottom w:val="none" w:sz="0" w:space="0" w:color="auto"/>
                    <w:right w:val="none" w:sz="0" w:space="0" w:color="auto"/>
                  </w:divBdr>
                  <w:divsChild>
                    <w:div w:id="1466505032">
                      <w:marLeft w:val="0"/>
                      <w:marRight w:val="0"/>
                      <w:marTop w:val="0"/>
                      <w:marBottom w:val="0"/>
                      <w:divBdr>
                        <w:top w:val="none" w:sz="0" w:space="0" w:color="auto"/>
                        <w:left w:val="none" w:sz="0" w:space="0" w:color="auto"/>
                        <w:bottom w:val="none" w:sz="0" w:space="0" w:color="auto"/>
                        <w:right w:val="none" w:sz="0" w:space="0" w:color="auto"/>
                      </w:divBdr>
                    </w:div>
                  </w:divsChild>
                </w:div>
                <w:div w:id="1237666851">
                  <w:marLeft w:val="0"/>
                  <w:marRight w:val="0"/>
                  <w:marTop w:val="0"/>
                  <w:marBottom w:val="0"/>
                  <w:divBdr>
                    <w:top w:val="none" w:sz="0" w:space="0" w:color="auto"/>
                    <w:left w:val="none" w:sz="0" w:space="0" w:color="auto"/>
                    <w:bottom w:val="none" w:sz="0" w:space="0" w:color="auto"/>
                    <w:right w:val="none" w:sz="0" w:space="0" w:color="auto"/>
                  </w:divBdr>
                  <w:divsChild>
                    <w:div w:id="2093889458">
                      <w:marLeft w:val="0"/>
                      <w:marRight w:val="0"/>
                      <w:marTop w:val="0"/>
                      <w:marBottom w:val="0"/>
                      <w:divBdr>
                        <w:top w:val="none" w:sz="0" w:space="0" w:color="auto"/>
                        <w:left w:val="none" w:sz="0" w:space="0" w:color="auto"/>
                        <w:bottom w:val="none" w:sz="0" w:space="0" w:color="auto"/>
                        <w:right w:val="none" w:sz="0" w:space="0" w:color="auto"/>
                      </w:divBdr>
                    </w:div>
                  </w:divsChild>
                </w:div>
                <w:div w:id="1612472270">
                  <w:marLeft w:val="0"/>
                  <w:marRight w:val="0"/>
                  <w:marTop w:val="0"/>
                  <w:marBottom w:val="0"/>
                  <w:divBdr>
                    <w:top w:val="none" w:sz="0" w:space="0" w:color="auto"/>
                    <w:left w:val="none" w:sz="0" w:space="0" w:color="auto"/>
                    <w:bottom w:val="none" w:sz="0" w:space="0" w:color="auto"/>
                    <w:right w:val="none" w:sz="0" w:space="0" w:color="auto"/>
                  </w:divBdr>
                  <w:divsChild>
                    <w:div w:id="1803426690">
                      <w:marLeft w:val="0"/>
                      <w:marRight w:val="0"/>
                      <w:marTop w:val="0"/>
                      <w:marBottom w:val="0"/>
                      <w:divBdr>
                        <w:top w:val="none" w:sz="0" w:space="0" w:color="auto"/>
                        <w:left w:val="none" w:sz="0" w:space="0" w:color="auto"/>
                        <w:bottom w:val="none" w:sz="0" w:space="0" w:color="auto"/>
                        <w:right w:val="none" w:sz="0" w:space="0" w:color="auto"/>
                      </w:divBdr>
                    </w:div>
                  </w:divsChild>
                </w:div>
                <w:div w:id="296882487">
                  <w:marLeft w:val="0"/>
                  <w:marRight w:val="0"/>
                  <w:marTop w:val="0"/>
                  <w:marBottom w:val="0"/>
                  <w:divBdr>
                    <w:top w:val="none" w:sz="0" w:space="0" w:color="auto"/>
                    <w:left w:val="none" w:sz="0" w:space="0" w:color="auto"/>
                    <w:bottom w:val="none" w:sz="0" w:space="0" w:color="auto"/>
                    <w:right w:val="none" w:sz="0" w:space="0" w:color="auto"/>
                  </w:divBdr>
                  <w:divsChild>
                    <w:div w:id="159465156">
                      <w:marLeft w:val="0"/>
                      <w:marRight w:val="0"/>
                      <w:marTop w:val="0"/>
                      <w:marBottom w:val="0"/>
                      <w:divBdr>
                        <w:top w:val="none" w:sz="0" w:space="0" w:color="auto"/>
                        <w:left w:val="none" w:sz="0" w:space="0" w:color="auto"/>
                        <w:bottom w:val="none" w:sz="0" w:space="0" w:color="auto"/>
                        <w:right w:val="none" w:sz="0" w:space="0" w:color="auto"/>
                      </w:divBdr>
                    </w:div>
                  </w:divsChild>
                </w:div>
                <w:div w:id="1287732238">
                  <w:marLeft w:val="0"/>
                  <w:marRight w:val="0"/>
                  <w:marTop w:val="0"/>
                  <w:marBottom w:val="0"/>
                  <w:divBdr>
                    <w:top w:val="none" w:sz="0" w:space="0" w:color="auto"/>
                    <w:left w:val="none" w:sz="0" w:space="0" w:color="auto"/>
                    <w:bottom w:val="none" w:sz="0" w:space="0" w:color="auto"/>
                    <w:right w:val="none" w:sz="0" w:space="0" w:color="auto"/>
                  </w:divBdr>
                  <w:divsChild>
                    <w:div w:id="2095129438">
                      <w:marLeft w:val="0"/>
                      <w:marRight w:val="0"/>
                      <w:marTop w:val="0"/>
                      <w:marBottom w:val="0"/>
                      <w:divBdr>
                        <w:top w:val="none" w:sz="0" w:space="0" w:color="auto"/>
                        <w:left w:val="none" w:sz="0" w:space="0" w:color="auto"/>
                        <w:bottom w:val="none" w:sz="0" w:space="0" w:color="auto"/>
                        <w:right w:val="none" w:sz="0" w:space="0" w:color="auto"/>
                      </w:divBdr>
                    </w:div>
                  </w:divsChild>
                </w:div>
                <w:div w:id="1565220793">
                  <w:marLeft w:val="0"/>
                  <w:marRight w:val="0"/>
                  <w:marTop w:val="0"/>
                  <w:marBottom w:val="0"/>
                  <w:divBdr>
                    <w:top w:val="none" w:sz="0" w:space="0" w:color="auto"/>
                    <w:left w:val="none" w:sz="0" w:space="0" w:color="auto"/>
                    <w:bottom w:val="none" w:sz="0" w:space="0" w:color="auto"/>
                    <w:right w:val="none" w:sz="0" w:space="0" w:color="auto"/>
                  </w:divBdr>
                  <w:divsChild>
                    <w:div w:id="2044279404">
                      <w:marLeft w:val="0"/>
                      <w:marRight w:val="0"/>
                      <w:marTop w:val="0"/>
                      <w:marBottom w:val="0"/>
                      <w:divBdr>
                        <w:top w:val="none" w:sz="0" w:space="0" w:color="auto"/>
                        <w:left w:val="none" w:sz="0" w:space="0" w:color="auto"/>
                        <w:bottom w:val="none" w:sz="0" w:space="0" w:color="auto"/>
                        <w:right w:val="none" w:sz="0" w:space="0" w:color="auto"/>
                      </w:divBdr>
                    </w:div>
                  </w:divsChild>
                </w:div>
                <w:div w:id="1519345670">
                  <w:marLeft w:val="0"/>
                  <w:marRight w:val="0"/>
                  <w:marTop w:val="0"/>
                  <w:marBottom w:val="0"/>
                  <w:divBdr>
                    <w:top w:val="none" w:sz="0" w:space="0" w:color="auto"/>
                    <w:left w:val="none" w:sz="0" w:space="0" w:color="auto"/>
                    <w:bottom w:val="none" w:sz="0" w:space="0" w:color="auto"/>
                    <w:right w:val="none" w:sz="0" w:space="0" w:color="auto"/>
                  </w:divBdr>
                  <w:divsChild>
                    <w:div w:id="1784033326">
                      <w:marLeft w:val="0"/>
                      <w:marRight w:val="0"/>
                      <w:marTop w:val="0"/>
                      <w:marBottom w:val="0"/>
                      <w:divBdr>
                        <w:top w:val="none" w:sz="0" w:space="0" w:color="auto"/>
                        <w:left w:val="none" w:sz="0" w:space="0" w:color="auto"/>
                        <w:bottom w:val="none" w:sz="0" w:space="0" w:color="auto"/>
                        <w:right w:val="none" w:sz="0" w:space="0" w:color="auto"/>
                      </w:divBdr>
                    </w:div>
                  </w:divsChild>
                </w:div>
                <w:div w:id="1351374265">
                  <w:marLeft w:val="0"/>
                  <w:marRight w:val="0"/>
                  <w:marTop w:val="0"/>
                  <w:marBottom w:val="0"/>
                  <w:divBdr>
                    <w:top w:val="none" w:sz="0" w:space="0" w:color="auto"/>
                    <w:left w:val="none" w:sz="0" w:space="0" w:color="auto"/>
                    <w:bottom w:val="none" w:sz="0" w:space="0" w:color="auto"/>
                    <w:right w:val="none" w:sz="0" w:space="0" w:color="auto"/>
                  </w:divBdr>
                  <w:divsChild>
                    <w:div w:id="1727532168">
                      <w:marLeft w:val="0"/>
                      <w:marRight w:val="0"/>
                      <w:marTop w:val="0"/>
                      <w:marBottom w:val="0"/>
                      <w:divBdr>
                        <w:top w:val="none" w:sz="0" w:space="0" w:color="auto"/>
                        <w:left w:val="none" w:sz="0" w:space="0" w:color="auto"/>
                        <w:bottom w:val="none" w:sz="0" w:space="0" w:color="auto"/>
                        <w:right w:val="none" w:sz="0" w:space="0" w:color="auto"/>
                      </w:divBdr>
                    </w:div>
                  </w:divsChild>
                </w:div>
                <w:div w:id="368653801">
                  <w:marLeft w:val="0"/>
                  <w:marRight w:val="0"/>
                  <w:marTop w:val="0"/>
                  <w:marBottom w:val="0"/>
                  <w:divBdr>
                    <w:top w:val="none" w:sz="0" w:space="0" w:color="auto"/>
                    <w:left w:val="none" w:sz="0" w:space="0" w:color="auto"/>
                    <w:bottom w:val="none" w:sz="0" w:space="0" w:color="auto"/>
                    <w:right w:val="none" w:sz="0" w:space="0" w:color="auto"/>
                  </w:divBdr>
                  <w:divsChild>
                    <w:div w:id="1281032469">
                      <w:marLeft w:val="0"/>
                      <w:marRight w:val="0"/>
                      <w:marTop w:val="0"/>
                      <w:marBottom w:val="0"/>
                      <w:divBdr>
                        <w:top w:val="none" w:sz="0" w:space="0" w:color="auto"/>
                        <w:left w:val="none" w:sz="0" w:space="0" w:color="auto"/>
                        <w:bottom w:val="none" w:sz="0" w:space="0" w:color="auto"/>
                        <w:right w:val="none" w:sz="0" w:space="0" w:color="auto"/>
                      </w:divBdr>
                    </w:div>
                  </w:divsChild>
                </w:div>
                <w:div w:id="1614089719">
                  <w:marLeft w:val="0"/>
                  <w:marRight w:val="0"/>
                  <w:marTop w:val="0"/>
                  <w:marBottom w:val="0"/>
                  <w:divBdr>
                    <w:top w:val="none" w:sz="0" w:space="0" w:color="auto"/>
                    <w:left w:val="none" w:sz="0" w:space="0" w:color="auto"/>
                    <w:bottom w:val="none" w:sz="0" w:space="0" w:color="auto"/>
                    <w:right w:val="none" w:sz="0" w:space="0" w:color="auto"/>
                  </w:divBdr>
                  <w:divsChild>
                    <w:div w:id="953706452">
                      <w:marLeft w:val="0"/>
                      <w:marRight w:val="0"/>
                      <w:marTop w:val="0"/>
                      <w:marBottom w:val="0"/>
                      <w:divBdr>
                        <w:top w:val="none" w:sz="0" w:space="0" w:color="auto"/>
                        <w:left w:val="none" w:sz="0" w:space="0" w:color="auto"/>
                        <w:bottom w:val="none" w:sz="0" w:space="0" w:color="auto"/>
                        <w:right w:val="none" w:sz="0" w:space="0" w:color="auto"/>
                      </w:divBdr>
                    </w:div>
                  </w:divsChild>
                </w:div>
                <w:div w:id="979336715">
                  <w:marLeft w:val="0"/>
                  <w:marRight w:val="0"/>
                  <w:marTop w:val="0"/>
                  <w:marBottom w:val="0"/>
                  <w:divBdr>
                    <w:top w:val="none" w:sz="0" w:space="0" w:color="auto"/>
                    <w:left w:val="none" w:sz="0" w:space="0" w:color="auto"/>
                    <w:bottom w:val="none" w:sz="0" w:space="0" w:color="auto"/>
                    <w:right w:val="none" w:sz="0" w:space="0" w:color="auto"/>
                  </w:divBdr>
                  <w:divsChild>
                    <w:div w:id="1158569772">
                      <w:marLeft w:val="0"/>
                      <w:marRight w:val="0"/>
                      <w:marTop w:val="0"/>
                      <w:marBottom w:val="0"/>
                      <w:divBdr>
                        <w:top w:val="none" w:sz="0" w:space="0" w:color="auto"/>
                        <w:left w:val="none" w:sz="0" w:space="0" w:color="auto"/>
                        <w:bottom w:val="none" w:sz="0" w:space="0" w:color="auto"/>
                        <w:right w:val="none" w:sz="0" w:space="0" w:color="auto"/>
                      </w:divBdr>
                    </w:div>
                  </w:divsChild>
                </w:div>
                <w:div w:id="254869949">
                  <w:marLeft w:val="0"/>
                  <w:marRight w:val="0"/>
                  <w:marTop w:val="0"/>
                  <w:marBottom w:val="0"/>
                  <w:divBdr>
                    <w:top w:val="none" w:sz="0" w:space="0" w:color="auto"/>
                    <w:left w:val="none" w:sz="0" w:space="0" w:color="auto"/>
                    <w:bottom w:val="none" w:sz="0" w:space="0" w:color="auto"/>
                    <w:right w:val="none" w:sz="0" w:space="0" w:color="auto"/>
                  </w:divBdr>
                  <w:divsChild>
                    <w:div w:id="656610339">
                      <w:marLeft w:val="0"/>
                      <w:marRight w:val="0"/>
                      <w:marTop w:val="0"/>
                      <w:marBottom w:val="0"/>
                      <w:divBdr>
                        <w:top w:val="none" w:sz="0" w:space="0" w:color="auto"/>
                        <w:left w:val="none" w:sz="0" w:space="0" w:color="auto"/>
                        <w:bottom w:val="none" w:sz="0" w:space="0" w:color="auto"/>
                        <w:right w:val="none" w:sz="0" w:space="0" w:color="auto"/>
                      </w:divBdr>
                    </w:div>
                  </w:divsChild>
                </w:div>
                <w:div w:id="1183014713">
                  <w:marLeft w:val="0"/>
                  <w:marRight w:val="0"/>
                  <w:marTop w:val="0"/>
                  <w:marBottom w:val="0"/>
                  <w:divBdr>
                    <w:top w:val="none" w:sz="0" w:space="0" w:color="auto"/>
                    <w:left w:val="none" w:sz="0" w:space="0" w:color="auto"/>
                    <w:bottom w:val="none" w:sz="0" w:space="0" w:color="auto"/>
                    <w:right w:val="none" w:sz="0" w:space="0" w:color="auto"/>
                  </w:divBdr>
                  <w:divsChild>
                    <w:div w:id="1203054356">
                      <w:marLeft w:val="0"/>
                      <w:marRight w:val="0"/>
                      <w:marTop w:val="0"/>
                      <w:marBottom w:val="0"/>
                      <w:divBdr>
                        <w:top w:val="none" w:sz="0" w:space="0" w:color="auto"/>
                        <w:left w:val="none" w:sz="0" w:space="0" w:color="auto"/>
                        <w:bottom w:val="none" w:sz="0" w:space="0" w:color="auto"/>
                        <w:right w:val="none" w:sz="0" w:space="0" w:color="auto"/>
                      </w:divBdr>
                    </w:div>
                  </w:divsChild>
                </w:div>
                <w:div w:id="1210385431">
                  <w:marLeft w:val="0"/>
                  <w:marRight w:val="0"/>
                  <w:marTop w:val="0"/>
                  <w:marBottom w:val="0"/>
                  <w:divBdr>
                    <w:top w:val="none" w:sz="0" w:space="0" w:color="auto"/>
                    <w:left w:val="none" w:sz="0" w:space="0" w:color="auto"/>
                    <w:bottom w:val="none" w:sz="0" w:space="0" w:color="auto"/>
                    <w:right w:val="none" w:sz="0" w:space="0" w:color="auto"/>
                  </w:divBdr>
                  <w:divsChild>
                    <w:div w:id="743407413">
                      <w:marLeft w:val="0"/>
                      <w:marRight w:val="0"/>
                      <w:marTop w:val="0"/>
                      <w:marBottom w:val="0"/>
                      <w:divBdr>
                        <w:top w:val="none" w:sz="0" w:space="0" w:color="auto"/>
                        <w:left w:val="none" w:sz="0" w:space="0" w:color="auto"/>
                        <w:bottom w:val="none" w:sz="0" w:space="0" w:color="auto"/>
                        <w:right w:val="none" w:sz="0" w:space="0" w:color="auto"/>
                      </w:divBdr>
                    </w:div>
                  </w:divsChild>
                </w:div>
                <w:div w:id="1528367684">
                  <w:marLeft w:val="0"/>
                  <w:marRight w:val="0"/>
                  <w:marTop w:val="0"/>
                  <w:marBottom w:val="0"/>
                  <w:divBdr>
                    <w:top w:val="none" w:sz="0" w:space="0" w:color="auto"/>
                    <w:left w:val="none" w:sz="0" w:space="0" w:color="auto"/>
                    <w:bottom w:val="none" w:sz="0" w:space="0" w:color="auto"/>
                    <w:right w:val="none" w:sz="0" w:space="0" w:color="auto"/>
                  </w:divBdr>
                  <w:divsChild>
                    <w:div w:id="1590305967">
                      <w:marLeft w:val="0"/>
                      <w:marRight w:val="0"/>
                      <w:marTop w:val="0"/>
                      <w:marBottom w:val="0"/>
                      <w:divBdr>
                        <w:top w:val="none" w:sz="0" w:space="0" w:color="auto"/>
                        <w:left w:val="none" w:sz="0" w:space="0" w:color="auto"/>
                        <w:bottom w:val="none" w:sz="0" w:space="0" w:color="auto"/>
                        <w:right w:val="none" w:sz="0" w:space="0" w:color="auto"/>
                      </w:divBdr>
                    </w:div>
                  </w:divsChild>
                </w:div>
                <w:div w:id="1060788144">
                  <w:marLeft w:val="0"/>
                  <w:marRight w:val="0"/>
                  <w:marTop w:val="0"/>
                  <w:marBottom w:val="0"/>
                  <w:divBdr>
                    <w:top w:val="none" w:sz="0" w:space="0" w:color="auto"/>
                    <w:left w:val="none" w:sz="0" w:space="0" w:color="auto"/>
                    <w:bottom w:val="none" w:sz="0" w:space="0" w:color="auto"/>
                    <w:right w:val="none" w:sz="0" w:space="0" w:color="auto"/>
                  </w:divBdr>
                  <w:divsChild>
                    <w:div w:id="1596161651">
                      <w:marLeft w:val="0"/>
                      <w:marRight w:val="0"/>
                      <w:marTop w:val="0"/>
                      <w:marBottom w:val="0"/>
                      <w:divBdr>
                        <w:top w:val="none" w:sz="0" w:space="0" w:color="auto"/>
                        <w:left w:val="none" w:sz="0" w:space="0" w:color="auto"/>
                        <w:bottom w:val="none" w:sz="0" w:space="0" w:color="auto"/>
                        <w:right w:val="none" w:sz="0" w:space="0" w:color="auto"/>
                      </w:divBdr>
                    </w:div>
                  </w:divsChild>
                </w:div>
                <w:div w:id="52240847">
                  <w:marLeft w:val="0"/>
                  <w:marRight w:val="0"/>
                  <w:marTop w:val="0"/>
                  <w:marBottom w:val="0"/>
                  <w:divBdr>
                    <w:top w:val="none" w:sz="0" w:space="0" w:color="auto"/>
                    <w:left w:val="none" w:sz="0" w:space="0" w:color="auto"/>
                    <w:bottom w:val="none" w:sz="0" w:space="0" w:color="auto"/>
                    <w:right w:val="none" w:sz="0" w:space="0" w:color="auto"/>
                  </w:divBdr>
                  <w:divsChild>
                    <w:div w:id="721489581">
                      <w:marLeft w:val="0"/>
                      <w:marRight w:val="0"/>
                      <w:marTop w:val="0"/>
                      <w:marBottom w:val="0"/>
                      <w:divBdr>
                        <w:top w:val="none" w:sz="0" w:space="0" w:color="auto"/>
                        <w:left w:val="none" w:sz="0" w:space="0" w:color="auto"/>
                        <w:bottom w:val="none" w:sz="0" w:space="0" w:color="auto"/>
                        <w:right w:val="none" w:sz="0" w:space="0" w:color="auto"/>
                      </w:divBdr>
                    </w:div>
                  </w:divsChild>
                </w:div>
                <w:div w:id="1837502220">
                  <w:marLeft w:val="0"/>
                  <w:marRight w:val="0"/>
                  <w:marTop w:val="0"/>
                  <w:marBottom w:val="0"/>
                  <w:divBdr>
                    <w:top w:val="none" w:sz="0" w:space="0" w:color="auto"/>
                    <w:left w:val="none" w:sz="0" w:space="0" w:color="auto"/>
                    <w:bottom w:val="none" w:sz="0" w:space="0" w:color="auto"/>
                    <w:right w:val="none" w:sz="0" w:space="0" w:color="auto"/>
                  </w:divBdr>
                  <w:divsChild>
                    <w:div w:id="550504842">
                      <w:marLeft w:val="0"/>
                      <w:marRight w:val="0"/>
                      <w:marTop w:val="0"/>
                      <w:marBottom w:val="0"/>
                      <w:divBdr>
                        <w:top w:val="none" w:sz="0" w:space="0" w:color="auto"/>
                        <w:left w:val="none" w:sz="0" w:space="0" w:color="auto"/>
                        <w:bottom w:val="none" w:sz="0" w:space="0" w:color="auto"/>
                        <w:right w:val="none" w:sz="0" w:space="0" w:color="auto"/>
                      </w:divBdr>
                    </w:div>
                  </w:divsChild>
                </w:div>
                <w:div w:id="1932158541">
                  <w:marLeft w:val="0"/>
                  <w:marRight w:val="0"/>
                  <w:marTop w:val="0"/>
                  <w:marBottom w:val="0"/>
                  <w:divBdr>
                    <w:top w:val="none" w:sz="0" w:space="0" w:color="auto"/>
                    <w:left w:val="none" w:sz="0" w:space="0" w:color="auto"/>
                    <w:bottom w:val="none" w:sz="0" w:space="0" w:color="auto"/>
                    <w:right w:val="none" w:sz="0" w:space="0" w:color="auto"/>
                  </w:divBdr>
                  <w:divsChild>
                    <w:div w:id="1192500626">
                      <w:marLeft w:val="0"/>
                      <w:marRight w:val="0"/>
                      <w:marTop w:val="0"/>
                      <w:marBottom w:val="0"/>
                      <w:divBdr>
                        <w:top w:val="none" w:sz="0" w:space="0" w:color="auto"/>
                        <w:left w:val="none" w:sz="0" w:space="0" w:color="auto"/>
                        <w:bottom w:val="none" w:sz="0" w:space="0" w:color="auto"/>
                        <w:right w:val="none" w:sz="0" w:space="0" w:color="auto"/>
                      </w:divBdr>
                    </w:div>
                  </w:divsChild>
                </w:div>
                <w:div w:id="2003271026">
                  <w:marLeft w:val="0"/>
                  <w:marRight w:val="0"/>
                  <w:marTop w:val="0"/>
                  <w:marBottom w:val="0"/>
                  <w:divBdr>
                    <w:top w:val="none" w:sz="0" w:space="0" w:color="auto"/>
                    <w:left w:val="none" w:sz="0" w:space="0" w:color="auto"/>
                    <w:bottom w:val="none" w:sz="0" w:space="0" w:color="auto"/>
                    <w:right w:val="none" w:sz="0" w:space="0" w:color="auto"/>
                  </w:divBdr>
                  <w:divsChild>
                    <w:div w:id="786041790">
                      <w:marLeft w:val="0"/>
                      <w:marRight w:val="0"/>
                      <w:marTop w:val="0"/>
                      <w:marBottom w:val="0"/>
                      <w:divBdr>
                        <w:top w:val="none" w:sz="0" w:space="0" w:color="auto"/>
                        <w:left w:val="none" w:sz="0" w:space="0" w:color="auto"/>
                        <w:bottom w:val="none" w:sz="0" w:space="0" w:color="auto"/>
                        <w:right w:val="none" w:sz="0" w:space="0" w:color="auto"/>
                      </w:divBdr>
                    </w:div>
                  </w:divsChild>
                </w:div>
                <w:div w:id="1724910489">
                  <w:marLeft w:val="0"/>
                  <w:marRight w:val="0"/>
                  <w:marTop w:val="0"/>
                  <w:marBottom w:val="0"/>
                  <w:divBdr>
                    <w:top w:val="none" w:sz="0" w:space="0" w:color="auto"/>
                    <w:left w:val="none" w:sz="0" w:space="0" w:color="auto"/>
                    <w:bottom w:val="none" w:sz="0" w:space="0" w:color="auto"/>
                    <w:right w:val="none" w:sz="0" w:space="0" w:color="auto"/>
                  </w:divBdr>
                  <w:divsChild>
                    <w:div w:id="938951701">
                      <w:marLeft w:val="0"/>
                      <w:marRight w:val="0"/>
                      <w:marTop w:val="0"/>
                      <w:marBottom w:val="0"/>
                      <w:divBdr>
                        <w:top w:val="none" w:sz="0" w:space="0" w:color="auto"/>
                        <w:left w:val="none" w:sz="0" w:space="0" w:color="auto"/>
                        <w:bottom w:val="none" w:sz="0" w:space="0" w:color="auto"/>
                        <w:right w:val="none" w:sz="0" w:space="0" w:color="auto"/>
                      </w:divBdr>
                    </w:div>
                  </w:divsChild>
                </w:div>
                <w:div w:id="1120954502">
                  <w:marLeft w:val="0"/>
                  <w:marRight w:val="0"/>
                  <w:marTop w:val="0"/>
                  <w:marBottom w:val="0"/>
                  <w:divBdr>
                    <w:top w:val="none" w:sz="0" w:space="0" w:color="auto"/>
                    <w:left w:val="none" w:sz="0" w:space="0" w:color="auto"/>
                    <w:bottom w:val="none" w:sz="0" w:space="0" w:color="auto"/>
                    <w:right w:val="none" w:sz="0" w:space="0" w:color="auto"/>
                  </w:divBdr>
                  <w:divsChild>
                    <w:div w:id="828718546">
                      <w:marLeft w:val="0"/>
                      <w:marRight w:val="0"/>
                      <w:marTop w:val="0"/>
                      <w:marBottom w:val="0"/>
                      <w:divBdr>
                        <w:top w:val="none" w:sz="0" w:space="0" w:color="auto"/>
                        <w:left w:val="none" w:sz="0" w:space="0" w:color="auto"/>
                        <w:bottom w:val="none" w:sz="0" w:space="0" w:color="auto"/>
                        <w:right w:val="none" w:sz="0" w:space="0" w:color="auto"/>
                      </w:divBdr>
                      <w:divsChild>
                        <w:div w:id="869534862">
                          <w:marLeft w:val="0"/>
                          <w:marRight w:val="0"/>
                          <w:marTop w:val="30"/>
                          <w:marBottom w:val="30"/>
                          <w:divBdr>
                            <w:top w:val="none" w:sz="0" w:space="0" w:color="auto"/>
                            <w:left w:val="none" w:sz="0" w:space="0" w:color="auto"/>
                            <w:bottom w:val="none" w:sz="0" w:space="0" w:color="auto"/>
                            <w:right w:val="none" w:sz="0" w:space="0" w:color="auto"/>
                          </w:divBdr>
                          <w:divsChild>
                            <w:div w:id="1895461217">
                              <w:marLeft w:val="0"/>
                              <w:marRight w:val="0"/>
                              <w:marTop w:val="0"/>
                              <w:marBottom w:val="0"/>
                              <w:divBdr>
                                <w:top w:val="none" w:sz="0" w:space="0" w:color="auto"/>
                                <w:left w:val="none" w:sz="0" w:space="0" w:color="auto"/>
                                <w:bottom w:val="none" w:sz="0" w:space="0" w:color="auto"/>
                                <w:right w:val="none" w:sz="0" w:space="0" w:color="auto"/>
                              </w:divBdr>
                              <w:divsChild>
                                <w:div w:id="158615743">
                                  <w:marLeft w:val="0"/>
                                  <w:marRight w:val="0"/>
                                  <w:marTop w:val="0"/>
                                  <w:marBottom w:val="0"/>
                                  <w:divBdr>
                                    <w:top w:val="none" w:sz="0" w:space="0" w:color="auto"/>
                                    <w:left w:val="none" w:sz="0" w:space="0" w:color="auto"/>
                                    <w:bottom w:val="none" w:sz="0" w:space="0" w:color="auto"/>
                                    <w:right w:val="none" w:sz="0" w:space="0" w:color="auto"/>
                                  </w:divBdr>
                                </w:div>
                              </w:divsChild>
                            </w:div>
                            <w:div w:id="269163690">
                              <w:marLeft w:val="0"/>
                              <w:marRight w:val="0"/>
                              <w:marTop w:val="0"/>
                              <w:marBottom w:val="0"/>
                              <w:divBdr>
                                <w:top w:val="none" w:sz="0" w:space="0" w:color="auto"/>
                                <w:left w:val="none" w:sz="0" w:space="0" w:color="auto"/>
                                <w:bottom w:val="none" w:sz="0" w:space="0" w:color="auto"/>
                                <w:right w:val="none" w:sz="0" w:space="0" w:color="auto"/>
                              </w:divBdr>
                              <w:divsChild>
                                <w:div w:id="1113859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1731018">
                      <w:marLeft w:val="0"/>
                      <w:marRight w:val="0"/>
                      <w:marTop w:val="0"/>
                      <w:marBottom w:val="0"/>
                      <w:divBdr>
                        <w:top w:val="none" w:sz="0" w:space="0" w:color="auto"/>
                        <w:left w:val="none" w:sz="0" w:space="0" w:color="auto"/>
                        <w:bottom w:val="none" w:sz="0" w:space="0" w:color="auto"/>
                        <w:right w:val="none" w:sz="0" w:space="0" w:color="auto"/>
                      </w:divBdr>
                    </w:div>
                  </w:divsChild>
                </w:div>
                <w:div w:id="568199593">
                  <w:marLeft w:val="0"/>
                  <w:marRight w:val="0"/>
                  <w:marTop w:val="0"/>
                  <w:marBottom w:val="0"/>
                  <w:divBdr>
                    <w:top w:val="none" w:sz="0" w:space="0" w:color="auto"/>
                    <w:left w:val="none" w:sz="0" w:space="0" w:color="auto"/>
                    <w:bottom w:val="none" w:sz="0" w:space="0" w:color="auto"/>
                    <w:right w:val="none" w:sz="0" w:space="0" w:color="auto"/>
                  </w:divBdr>
                  <w:divsChild>
                    <w:div w:id="1902979546">
                      <w:marLeft w:val="0"/>
                      <w:marRight w:val="0"/>
                      <w:marTop w:val="0"/>
                      <w:marBottom w:val="0"/>
                      <w:divBdr>
                        <w:top w:val="none" w:sz="0" w:space="0" w:color="auto"/>
                        <w:left w:val="none" w:sz="0" w:space="0" w:color="auto"/>
                        <w:bottom w:val="none" w:sz="0" w:space="0" w:color="auto"/>
                        <w:right w:val="none" w:sz="0" w:space="0" w:color="auto"/>
                      </w:divBdr>
                    </w:div>
                  </w:divsChild>
                </w:div>
                <w:div w:id="2019502219">
                  <w:marLeft w:val="0"/>
                  <w:marRight w:val="0"/>
                  <w:marTop w:val="0"/>
                  <w:marBottom w:val="0"/>
                  <w:divBdr>
                    <w:top w:val="none" w:sz="0" w:space="0" w:color="auto"/>
                    <w:left w:val="none" w:sz="0" w:space="0" w:color="auto"/>
                    <w:bottom w:val="none" w:sz="0" w:space="0" w:color="auto"/>
                    <w:right w:val="none" w:sz="0" w:space="0" w:color="auto"/>
                  </w:divBdr>
                  <w:divsChild>
                    <w:div w:id="635337441">
                      <w:marLeft w:val="0"/>
                      <w:marRight w:val="0"/>
                      <w:marTop w:val="0"/>
                      <w:marBottom w:val="0"/>
                      <w:divBdr>
                        <w:top w:val="none" w:sz="0" w:space="0" w:color="auto"/>
                        <w:left w:val="none" w:sz="0" w:space="0" w:color="auto"/>
                        <w:bottom w:val="none" w:sz="0" w:space="0" w:color="auto"/>
                        <w:right w:val="none" w:sz="0" w:space="0" w:color="auto"/>
                      </w:divBdr>
                      <w:divsChild>
                        <w:div w:id="1965042155">
                          <w:marLeft w:val="0"/>
                          <w:marRight w:val="0"/>
                          <w:marTop w:val="30"/>
                          <w:marBottom w:val="30"/>
                          <w:divBdr>
                            <w:top w:val="none" w:sz="0" w:space="0" w:color="auto"/>
                            <w:left w:val="none" w:sz="0" w:space="0" w:color="auto"/>
                            <w:bottom w:val="none" w:sz="0" w:space="0" w:color="auto"/>
                            <w:right w:val="none" w:sz="0" w:space="0" w:color="auto"/>
                          </w:divBdr>
                          <w:divsChild>
                            <w:div w:id="1079985255">
                              <w:marLeft w:val="0"/>
                              <w:marRight w:val="0"/>
                              <w:marTop w:val="0"/>
                              <w:marBottom w:val="0"/>
                              <w:divBdr>
                                <w:top w:val="none" w:sz="0" w:space="0" w:color="auto"/>
                                <w:left w:val="none" w:sz="0" w:space="0" w:color="auto"/>
                                <w:bottom w:val="none" w:sz="0" w:space="0" w:color="auto"/>
                                <w:right w:val="none" w:sz="0" w:space="0" w:color="auto"/>
                              </w:divBdr>
                              <w:divsChild>
                                <w:div w:id="673144083">
                                  <w:marLeft w:val="0"/>
                                  <w:marRight w:val="0"/>
                                  <w:marTop w:val="0"/>
                                  <w:marBottom w:val="0"/>
                                  <w:divBdr>
                                    <w:top w:val="none" w:sz="0" w:space="0" w:color="auto"/>
                                    <w:left w:val="none" w:sz="0" w:space="0" w:color="auto"/>
                                    <w:bottom w:val="none" w:sz="0" w:space="0" w:color="auto"/>
                                    <w:right w:val="none" w:sz="0" w:space="0" w:color="auto"/>
                                  </w:divBdr>
                                </w:div>
                              </w:divsChild>
                            </w:div>
                            <w:div w:id="1763523556">
                              <w:marLeft w:val="0"/>
                              <w:marRight w:val="0"/>
                              <w:marTop w:val="0"/>
                              <w:marBottom w:val="0"/>
                              <w:divBdr>
                                <w:top w:val="none" w:sz="0" w:space="0" w:color="auto"/>
                                <w:left w:val="none" w:sz="0" w:space="0" w:color="auto"/>
                                <w:bottom w:val="none" w:sz="0" w:space="0" w:color="auto"/>
                                <w:right w:val="none" w:sz="0" w:space="0" w:color="auto"/>
                              </w:divBdr>
                              <w:divsChild>
                                <w:div w:id="951210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4734137">
                      <w:marLeft w:val="0"/>
                      <w:marRight w:val="0"/>
                      <w:marTop w:val="0"/>
                      <w:marBottom w:val="0"/>
                      <w:divBdr>
                        <w:top w:val="none" w:sz="0" w:space="0" w:color="auto"/>
                        <w:left w:val="none" w:sz="0" w:space="0" w:color="auto"/>
                        <w:bottom w:val="none" w:sz="0" w:space="0" w:color="auto"/>
                        <w:right w:val="none" w:sz="0" w:space="0" w:color="auto"/>
                      </w:divBdr>
                    </w:div>
                  </w:divsChild>
                </w:div>
                <w:div w:id="625164013">
                  <w:marLeft w:val="0"/>
                  <w:marRight w:val="0"/>
                  <w:marTop w:val="0"/>
                  <w:marBottom w:val="0"/>
                  <w:divBdr>
                    <w:top w:val="none" w:sz="0" w:space="0" w:color="auto"/>
                    <w:left w:val="none" w:sz="0" w:space="0" w:color="auto"/>
                    <w:bottom w:val="none" w:sz="0" w:space="0" w:color="auto"/>
                    <w:right w:val="none" w:sz="0" w:space="0" w:color="auto"/>
                  </w:divBdr>
                  <w:divsChild>
                    <w:div w:id="1843885706">
                      <w:marLeft w:val="0"/>
                      <w:marRight w:val="0"/>
                      <w:marTop w:val="0"/>
                      <w:marBottom w:val="0"/>
                      <w:divBdr>
                        <w:top w:val="none" w:sz="0" w:space="0" w:color="auto"/>
                        <w:left w:val="none" w:sz="0" w:space="0" w:color="auto"/>
                        <w:bottom w:val="none" w:sz="0" w:space="0" w:color="auto"/>
                        <w:right w:val="none" w:sz="0" w:space="0" w:color="auto"/>
                      </w:divBdr>
                    </w:div>
                  </w:divsChild>
                </w:div>
                <w:div w:id="1146237551">
                  <w:marLeft w:val="0"/>
                  <w:marRight w:val="0"/>
                  <w:marTop w:val="0"/>
                  <w:marBottom w:val="0"/>
                  <w:divBdr>
                    <w:top w:val="none" w:sz="0" w:space="0" w:color="auto"/>
                    <w:left w:val="none" w:sz="0" w:space="0" w:color="auto"/>
                    <w:bottom w:val="none" w:sz="0" w:space="0" w:color="auto"/>
                    <w:right w:val="none" w:sz="0" w:space="0" w:color="auto"/>
                  </w:divBdr>
                  <w:divsChild>
                    <w:div w:id="609818724">
                      <w:marLeft w:val="0"/>
                      <w:marRight w:val="0"/>
                      <w:marTop w:val="0"/>
                      <w:marBottom w:val="0"/>
                      <w:divBdr>
                        <w:top w:val="none" w:sz="0" w:space="0" w:color="auto"/>
                        <w:left w:val="none" w:sz="0" w:space="0" w:color="auto"/>
                        <w:bottom w:val="none" w:sz="0" w:space="0" w:color="auto"/>
                        <w:right w:val="none" w:sz="0" w:space="0" w:color="auto"/>
                      </w:divBdr>
                    </w:div>
                  </w:divsChild>
                </w:div>
                <w:div w:id="958028616">
                  <w:marLeft w:val="0"/>
                  <w:marRight w:val="0"/>
                  <w:marTop w:val="0"/>
                  <w:marBottom w:val="0"/>
                  <w:divBdr>
                    <w:top w:val="none" w:sz="0" w:space="0" w:color="auto"/>
                    <w:left w:val="none" w:sz="0" w:space="0" w:color="auto"/>
                    <w:bottom w:val="none" w:sz="0" w:space="0" w:color="auto"/>
                    <w:right w:val="none" w:sz="0" w:space="0" w:color="auto"/>
                  </w:divBdr>
                  <w:divsChild>
                    <w:div w:id="1495610943">
                      <w:marLeft w:val="0"/>
                      <w:marRight w:val="0"/>
                      <w:marTop w:val="0"/>
                      <w:marBottom w:val="0"/>
                      <w:divBdr>
                        <w:top w:val="none" w:sz="0" w:space="0" w:color="auto"/>
                        <w:left w:val="none" w:sz="0" w:space="0" w:color="auto"/>
                        <w:bottom w:val="none" w:sz="0" w:space="0" w:color="auto"/>
                        <w:right w:val="none" w:sz="0" w:space="0" w:color="auto"/>
                      </w:divBdr>
                    </w:div>
                  </w:divsChild>
                </w:div>
                <w:div w:id="1973317890">
                  <w:marLeft w:val="0"/>
                  <w:marRight w:val="0"/>
                  <w:marTop w:val="0"/>
                  <w:marBottom w:val="0"/>
                  <w:divBdr>
                    <w:top w:val="none" w:sz="0" w:space="0" w:color="auto"/>
                    <w:left w:val="none" w:sz="0" w:space="0" w:color="auto"/>
                    <w:bottom w:val="none" w:sz="0" w:space="0" w:color="auto"/>
                    <w:right w:val="none" w:sz="0" w:space="0" w:color="auto"/>
                  </w:divBdr>
                  <w:divsChild>
                    <w:div w:id="1932857568">
                      <w:marLeft w:val="0"/>
                      <w:marRight w:val="0"/>
                      <w:marTop w:val="0"/>
                      <w:marBottom w:val="0"/>
                      <w:divBdr>
                        <w:top w:val="none" w:sz="0" w:space="0" w:color="auto"/>
                        <w:left w:val="none" w:sz="0" w:space="0" w:color="auto"/>
                        <w:bottom w:val="none" w:sz="0" w:space="0" w:color="auto"/>
                        <w:right w:val="none" w:sz="0" w:space="0" w:color="auto"/>
                      </w:divBdr>
                    </w:div>
                  </w:divsChild>
                </w:div>
                <w:div w:id="1627009171">
                  <w:marLeft w:val="0"/>
                  <w:marRight w:val="0"/>
                  <w:marTop w:val="0"/>
                  <w:marBottom w:val="0"/>
                  <w:divBdr>
                    <w:top w:val="none" w:sz="0" w:space="0" w:color="auto"/>
                    <w:left w:val="none" w:sz="0" w:space="0" w:color="auto"/>
                    <w:bottom w:val="none" w:sz="0" w:space="0" w:color="auto"/>
                    <w:right w:val="none" w:sz="0" w:space="0" w:color="auto"/>
                  </w:divBdr>
                  <w:divsChild>
                    <w:div w:id="1954559066">
                      <w:marLeft w:val="0"/>
                      <w:marRight w:val="0"/>
                      <w:marTop w:val="0"/>
                      <w:marBottom w:val="0"/>
                      <w:divBdr>
                        <w:top w:val="none" w:sz="0" w:space="0" w:color="auto"/>
                        <w:left w:val="none" w:sz="0" w:space="0" w:color="auto"/>
                        <w:bottom w:val="none" w:sz="0" w:space="0" w:color="auto"/>
                        <w:right w:val="none" w:sz="0" w:space="0" w:color="auto"/>
                      </w:divBdr>
                    </w:div>
                    <w:div w:id="1737236935">
                      <w:marLeft w:val="0"/>
                      <w:marRight w:val="0"/>
                      <w:marTop w:val="0"/>
                      <w:marBottom w:val="0"/>
                      <w:divBdr>
                        <w:top w:val="none" w:sz="0" w:space="0" w:color="auto"/>
                        <w:left w:val="none" w:sz="0" w:space="0" w:color="auto"/>
                        <w:bottom w:val="none" w:sz="0" w:space="0" w:color="auto"/>
                        <w:right w:val="none" w:sz="0" w:space="0" w:color="auto"/>
                      </w:divBdr>
                    </w:div>
                  </w:divsChild>
                </w:div>
                <w:div w:id="1661688808">
                  <w:marLeft w:val="0"/>
                  <w:marRight w:val="0"/>
                  <w:marTop w:val="0"/>
                  <w:marBottom w:val="0"/>
                  <w:divBdr>
                    <w:top w:val="none" w:sz="0" w:space="0" w:color="auto"/>
                    <w:left w:val="none" w:sz="0" w:space="0" w:color="auto"/>
                    <w:bottom w:val="none" w:sz="0" w:space="0" w:color="auto"/>
                    <w:right w:val="none" w:sz="0" w:space="0" w:color="auto"/>
                  </w:divBdr>
                  <w:divsChild>
                    <w:div w:id="295766291">
                      <w:marLeft w:val="0"/>
                      <w:marRight w:val="0"/>
                      <w:marTop w:val="0"/>
                      <w:marBottom w:val="0"/>
                      <w:divBdr>
                        <w:top w:val="none" w:sz="0" w:space="0" w:color="auto"/>
                        <w:left w:val="none" w:sz="0" w:space="0" w:color="auto"/>
                        <w:bottom w:val="none" w:sz="0" w:space="0" w:color="auto"/>
                        <w:right w:val="none" w:sz="0" w:space="0" w:color="auto"/>
                      </w:divBdr>
                    </w:div>
                    <w:div w:id="526987300">
                      <w:marLeft w:val="0"/>
                      <w:marRight w:val="0"/>
                      <w:marTop w:val="0"/>
                      <w:marBottom w:val="0"/>
                      <w:divBdr>
                        <w:top w:val="none" w:sz="0" w:space="0" w:color="auto"/>
                        <w:left w:val="none" w:sz="0" w:space="0" w:color="auto"/>
                        <w:bottom w:val="none" w:sz="0" w:space="0" w:color="auto"/>
                        <w:right w:val="none" w:sz="0" w:space="0" w:color="auto"/>
                      </w:divBdr>
                    </w:div>
                  </w:divsChild>
                </w:div>
                <w:div w:id="1031615936">
                  <w:marLeft w:val="0"/>
                  <w:marRight w:val="0"/>
                  <w:marTop w:val="0"/>
                  <w:marBottom w:val="0"/>
                  <w:divBdr>
                    <w:top w:val="none" w:sz="0" w:space="0" w:color="auto"/>
                    <w:left w:val="none" w:sz="0" w:space="0" w:color="auto"/>
                    <w:bottom w:val="none" w:sz="0" w:space="0" w:color="auto"/>
                    <w:right w:val="none" w:sz="0" w:space="0" w:color="auto"/>
                  </w:divBdr>
                  <w:divsChild>
                    <w:div w:id="79327795">
                      <w:marLeft w:val="0"/>
                      <w:marRight w:val="0"/>
                      <w:marTop w:val="0"/>
                      <w:marBottom w:val="0"/>
                      <w:divBdr>
                        <w:top w:val="none" w:sz="0" w:space="0" w:color="auto"/>
                        <w:left w:val="none" w:sz="0" w:space="0" w:color="auto"/>
                        <w:bottom w:val="none" w:sz="0" w:space="0" w:color="auto"/>
                        <w:right w:val="none" w:sz="0" w:space="0" w:color="auto"/>
                      </w:divBdr>
                    </w:div>
                    <w:div w:id="1064766590">
                      <w:marLeft w:val="0"/>
                      <w:marRight w:val="0"/>
                      <w:marTop w:val="0"/>
                      <w:marBottom w:val="0"/>
                      <w:divBdr>
                        <w:top w:val="none" w:sz="0" w:space="0" w:color="auto"/>
                        <w:left w:val="none" w:sz="0" w:space="0" w:color="auto"/>
                        <w:bottom w:val="none" w:sz="0" w:space="0" w:color="auto"/>
                        <w:right w:val="none" w:sz="0" w:space="0" w:color="auto"/>
                      </w:divBdr>
                    </w:div>
                  </w:divsChild>
                </w:div>
                <w:div w:id="1904027751">
                  <w:marLeft w:val="0"/>
                  <w:marRight w:val="0"/>
                  <w:marTop w:val="0"/>
                  <w:marBottom w:val="0"/>
                  <w:divBdr>
                    <w:top w:val="none" w:sz="0" w:space="0" w:color="auto"/>
                    <w:left w:val="none" w:sz="0" w:space="0" w:color="auto"/>
                    <w:bottom w:val="none" w:sz="0" w:space="0" w:color="auto"/>
                    <w:right w:val="none" w:sz="0" w:space="0" w:color="auto"/>
                  </w:divBdr>
                  <w:divsChild>
                    <w:div w:id="445194392">
                      <w:marLeft w:val="0"/>
                      <w:marRight w:val="0"/>
                      <w:marTop w:val="0"/>
                      <w:marBottom w:val="0"/>
                      <w:divBdr>
                        <w:top w:val="none" w:sz="0" w:space="0" w:color="auto"/>
                        <w:left w:val="none" w:sz="0" w:space="0" w:color="auto"/>
                        <w:bottom w:val="none" w:sz="0" w:space="0" w:color="auto"/>
                        <w:right w:val="none" w:sz="0" w:space="0" w:color="auto"/>
                      </w:divBdr>
                    </w:div>
                    <w:div w:id="1741101010">
                      <w:marLeft w:val="0"/>
                      <w:marRight w:val="0"/>
                      <w:marTop w:val="0"/>
                      <w:marBottom w:val="0"/>
                      <w:divBdr>
                        <w:top w:val="none" w:sz="0" w:space="0" w:color="auto"/>
                        <w:left w:val="none" w:sz="0" w:space="0" w:color="auto"/>
                        <w:bottom w:val="none" w:sz="0" w:space="0" w:color="auto"/>
                        <w:right w:val="none" w:sz="0" w:space="0" w:color="auto"/>
                      </w:divBdr>
                    </w:div>
                  </w:divsChild>
                </w:div>
                <w:div w:id="1909918140">
                  <w:marLeft w:val="0"/>
                  <w:marRight w:val="0"/>
                  <w:marTop w:val="0"/>
                  <w:marBottom w:val="0"/>
                  <w:divBdr>
                    <w:top w:val="none" w:sz="0" w:space="0" w:color="auto"/>
                    <w:left w:val="none" w:sz="0" w:space="0" w:color="auto"/>
                    <w:bottom w:val="none" w:sz="0" w:space="0" w:color="auto"/>
                    <w:right w:val="none" w:sz="0" w:space="0" w:color="auto"/>
                  </w:divBdr>
                  <w:divsChild>
                    <w:div w:id="138616792">
                      <w:marLeft w:val="0"/>
                      <w:marRight w:val="0"/>
                      <w:marTop w:val="0"/>
                      <w:marBottom w:val="0"/>
                      <w:divBdr>
                        <w:top w:val="none" w:sz="0" w:space="0" w:color="auto"/>
                        <w:left w:val="none" w:sz="0" w:space="0" w:color="auto"/>
                        <w:bottom w:val="none" w:sz="0" w:space="0" w:color="auto"/>
                        <w:right w:val="none" w:sz="0" w:space="0" w:color="auto"/>
                      </w:divBdr>
                    </w:div>
                    <w:div w:id="892039873">
                      <w:marLeft w:val="0"/>
                      <w:marRight w:val="0"/>
                      <w:marTop w:val="0"/>
                      <w:marBottom w:val="0"/>
                      <w:divBdr>
                        <w:top w:val="none" w:sz="0" w:space="0" w:color="auto"/>
                        <w:left w:val="none" w:sz="0" w:space="0" w:color="auto"/>
                        <w:bottom w:val="none" w:sz="0" w:space="0" w:color="auto"/>
                        <w:right w:val="none" w:sz="0" w:space="0" w:color="auto"/>
                      </w:divBdr>
                    </w:div>
                  </w:divsChild>
                </w:div>
                <w:div w:id="182062429">
                  <w:marLeft w:val="0"/>
                  <w:marRight w:val="0"/>
                  <w:marTop w:val="0"/>
                  <w:marBottom w:val="0"/>
                  <w:divBdr>
                    <w:top w:val="none" w:sz="0" w:space="0" w:color="auto"/>
                    <w:left w:val="none" w:sz="0" w:space="0" w:color="auto"/>
                    <w:bottom w:val="none" w:sz="0" w:space="0" w:color="auto"/>
                    <w:right w:val="none" w:sz="0" w:space="0" w:color="auto"/>
                  </w:divBdr>
                  <w:divsChild>
                    <w:div w:id="2126345758">
                      <w:marLeft w:val="0"/>
                      <w:marRight w:val="0"/>
                      <w:marTop w:val="0"/>
                      <w:marBottom w:val="0"/>
                      <w:divBdr>
                        <w:top w:val="none" w:sz="0" w:space="0" w:color="auto"/>
                        <w:left w:val="none" w:sz="0" w:space="0" w:color="auto"/>
                        <w:bottom w:val="none" w:sz="0" w:space="0" w:color="auto"/>
                        <w:right w:val="none" w:sz="0" w:space="0" w:color="auto"/>
                      </w:divBdr>
                    </w:div>
                  </w:divsChild>
                </w:div>
                <w:div w:id="907959400">
                  <w:marLeft w:val="0"/>
                  <w:marRight w:val="0"/>
                  <w:marTop w:val="0"/>
                  <w:marBottom w:val="0"/>
                  <w:divBdr>
                    <w:top w:val="none" w:sz="0" w:space="0" w:color="auto"/>
                    <w:left w:val="none" w:sz="0" w:space="0" w:color="auto"/>
                    <w:bottom w:val="none" w:sz="0" w:space="0" w:color="auto"/>
                    <w:right w:val="none" w:sz="0" w:space="0" w:color="auto"/>
                  </w:divBdr>
                  <w:divsChild>
                    <w:div w:id="1042750998">
                      <w:marLeft w:val="0"/>
                      <w:marRight w:val="0"/>
                      <w:marTop w:val="0"/>
                      <w:marBottom w:val="0"/>
                      <w:divBdr>
                        <w:top w:val="none" w:sz="0" w:space="0" w:color="auto"/>
                        <w:left w:val="none" w:sz="0" w:space="0" w:color="auto"/>
                        <w:bottom w:val="none" w:sz="0" w:space="0" w:color="auto"/>
                        <w:right w:val="none" w:sz="0" w:space="0" w:color="auto"/>
                      </w:divBdr>
                    </w:div>
                  </w:divsChild>
                </w:div>
                <w:div w:id="46994696">
                  <w:marLeft w:val="0"/>
                  <w:marRight w:val="0"/>
                  <w:marTop w:val="0"/>
                  <w:marBottom w:val="0"/>
                  <w:divBdr>
                    <w:top w:val="none" w:sz="0" w:space="0" w:color="auto"/>
                    <w:left w:val="none" w:sz="0" w:space="0" w:color="auto"/>
                    <w:bottom w:val="none" w:sz="0" w:space="0" w:color="auto"/>
                    <w:right w:val="none" w:sz="0" w:space="0" w:color="auto"/>
                  </w:divBdr>
                  <w:divsChild>
                    <w:div w:id="943265617">
                      <w:marLeft w:val="0"/>
                      <w:marRight w:val="0"/>
                      <w:marTop w:val="0"/>
                      <w:marBottom w:val="0"/>
                      <w:divBdr>
                        <w:top w:val="none" w:sz="0" w:space="0" w:color="auto"/>
                        <w:left w:val="none" w:sz="0" w:space="0" w:color="auto"/>
                        <w:bottom w:val="none" w:sz="0" w:space="0" w:color="auto"/>
                        <w:right w:val="none" w:sz="0" w:space="0" w:color="auto"/>
                      </w:divBdr>
                    </w:div>
                  </w:divsChild>
                </w:div>
                <w:div w:id="1618634446">
                  <w:marLeft w:val="0"/>
                  <w:marRight w:val="0"/>
                  <w:marTop w:val="0"/>
                  <w:marBottom w:val="0"/>
                  <w:divBdr>
                    <w:top w:val="none" w:sz="0" w:space="0" w:color="auto"/>
                    <w:left w:val="none" w:sz="0" w:space="0" w:color="auto"/>
                    <w:bottom w:val="none" w:sz="0" w:space="0" w:color="auto"/>
                    <w:right w:val="none" w:sz="0" w:space="0" w:color="auto"/>
                  </w:divBdr>
                  <w:divsChild>
                    <w:div w:id="1895507933">
                      <w:marLeft w:val="0"/>
                      <w:marRight w:val="0"/>
                      <w:marTop w:val="0"/>
                      <w:marBottom w:val="0"/>
                      <w:divBdr>
                        <w:top w:val="none" w:sz="0" w:space="0" w:color="auto"/>
                        <w:left w:val="none" w:sz="0" w:space="0" w:color="auto"/>
                        <w:bottom w:val="none" w:sz="0" w:space="0" w:color="auto"/>
                        <w:right w:val="none" w:sz="0" w:space="0" w:color="auto"/>
                      </w:divBdr>
                    </w:div>
                  </w:divsChild>
                </w:div>
                <w:div w:id="405228315">
                  <w:marLeft w:val="0"/>
                  <w:marRight w:val="0"/>
                  <w:marTop w:val="0"/>
                  <w:marBottom w:val="0"/>
                  <w:divBdr>
                    <w:top w:val="none" w:sz="0" w:space="0" w:color="auto"/>
                    <w:left w:val="none" w:sz="0" w:space="0" w:color="auto"/>
                    <w:bottom w:val="none" w:sz="0" w:space="0" w:color="auto"/>
                    <w:right w:val="none" w:sz="0" w:space="0" w:color="auto"/>
                  </w:divBdr>
                  <w:divsChild>
                    <w:div w:id="851183143">
                      <w:marLeft w:val="0"/>
                      <w:marRight w:val="0"/>
                      <w:marTop w:val="0"/>
                      <w:marBottom w:val="0"/>
                      <w:divBdr>
                        <w:top w:val="none" w:sz="0" w:space="0" w:color="auto"/>
                        <w:left w:val="none" w:sz="0" w:space="0" w:color="auto"/>
                        <w:bottom w:val="none" w:sz="0" w:space="0" w:color="auto"/>
                        <w:right w:val="none" w:sz="0" w:space="0" w:color="auto"/>
                      </w:divBdr>
                    </w:div>
                    <w:div w:id="2140949931">
                      <w:marLeft w:val="0"/>
                      <w:marRight w:val="0"/>
                      <w:marTop w:val="0"/>
                      <w:marBottom w:val="0"/>
                      <w:divBdr>
                        <w:top w:val="none" w:sz="0" w:space="0" w:color="auto"/>
                        <w:left w:val="none" w:sz="0" w:space="0" w:color="auto"/>
                        <w:bottom w:val="none" w:sz="0" w:space="0" w:color="auto"/>
                        <w:right w:val="none" w:sz="0" w:space="0" w:color="auto"/>
                      </w:divBdr>
                    </w:div>
                    <w:div w:id="1093739426">
                      <w:marLeft w:val="0"/>
                      <w:marRight w:val="0"/>
                      <w:marTop w:val="0"/>
                      <w:marBottom w:val="0"/>
                      <w:divBdr>
                        <w:top w:val="none" w:sz="0" w:space="0" w:color="auto"/>
                        <w:left w:val="none" w:sz="0" w:space="0" w:color="auto"/>
                        <w:bottom w:val="none" w:sz="0" w:space="0" w:color="auto"/>
                        <w:right w:val="none" w:sz="0" w:space="0" w:color="auto"/>
                      </w:divBdr>
                    </w:div>
                  </w:divsChild>
                </w:div>
                <w:div w:id="148063162">
                  <w:marLeft w:val="0"/>
                  <w:marRight w:val="0"/>
                  <w:marTop w:val="0"/>
                  <w:marBottom w:val="0"/>
                  <w:divBdr>
                    <w:top w:val="none" w:sz="0" w:space="0" w:color="auto"/>
                    <w:left w:val="none" w:sz="0" w:space="0" w:color="auto"/>
                    <w:bottom w:val="none" w:sz="0" w:space="0" w:color="auto"/>
                    <w:right w:val="none" w:sz="0" w:space="0" w:color="auto"/>
                  </w:divBdr>
                  <w:divsChild>
                    <w:div w:id="968122019">
                      <w:marLeft w:val="0"/>
                      <w:marRight w:val="0"/>
                      <w:marTop w:val="0"/>
                      <w:marBottom w:val="0"/>
                      <w:divBdr>
                        <w:top w:val="none" w:sz="0" w:space="0" w:color="auto"/>
                        <w:left w:val="none" w:sz="0" w:space="0" w:color="auto"/>
                        <w:bottom w:val="none" w:sz="0" w:space="0" w:color="auto"/>
                        <w:right w:val="none" w:sz="0" w:space="0" w:color="auto"/>
                      </w:divBdr>
                    </w:div>
                    <w:div w:id="1120952267">
                      <w:marLeft w:val="0"/>
                      <w:marRight w:val="0"/>
                      <w:marTop w:val="0"/>
                      <w:marBottom w:val="0"/>
                      <w:divBdr>
                        <w:top w:val="none" w:sz="0" w:space="0" w:color="auto"/>
                        <w:left w:val="none" w:sz="0" w:space="0" w:color="auto"/>
                        <w:bottom w:val="none" w:sz="0" w:space="0" w:color="auto"/>
                        <w:right w:val="none" w:sz="0" w:space="0" w:color="auto"/>
                      </w:divBdr>
                    </w:div>
                  </w:divsChild>
                </w:div>
                <w:div w:id="1814518209">
                  <w:marLeft w:val="0"/>
                  <w:marRight w:val="0"/>
                  <w:marTop w:val="0"/>
                  <w:marBottom w:val="0"/>
                  <w:divBdr>
                    <w:top w:val="none" w:sz="0" w:space="0" w:color="auto"/>
                    <w:left w:val="none" w:sz="0" w:space="0" w:color="auto"/>
                    <w:bottom w:val="none" w:sz="0" w:space="0" w:color="auto"/>
                    <w:right w:val="none" w:sz="0" w:space="0" w:color="auto"/>
                  </w:divBdr>
                  <w:divsChild>
                    <w:div w:id="1436899338">
                      <w:marLeft w:val="0"/>
                      <w:marRight w:val="0"/>
                      <w:marTop w:val="0"/>
                      <w:marBottom w:val="0"/>
                      <w:divBdr>
                        <w:top w:val="none" w:sz="0" w:space="0" w:color="auto"/>
                        <w:left w:val="none" w:sz="0" w:space="0" w:color="auto"/>
                        <w:bottom w:val="none" w:sz="0" w:space="0" w:color="auto"/>
                        <w:right w:val="none" w:sz="0" w:space="0" w:color="auto"/>
                      </w:divBdr>
                    </w:div>
                    <w:div w:id="510265196">
                      <w:marLeft w:val="0"/>
                      <w:marRight w:val="0"/>
                      <w:marTop w:val="0"/>
                      <w:marBottom w:val="0"/>
                      <w:divBdr>
                        <w:top w:val="none" w:sz="0" w:space="0" w:color="auto"/>
                        <w:left w:val="none" w:sz="0" w:space="0" w:color="auto"/>
                        <w:bottom w:val="none" w:sz="0" w:space="0" w:color="auto"/>
                        <w:right w:val="none" w:sz="0" w:space="0" w:color="auto"/>
                      </w:divBdr>
                    </w:div>
                    <w:div w:id="1164011701">
                      <w:marLeft w:val="0"/>
                      <w:marRight w:val="0"/>
                      <w:marTop w:val="0"/>
                      <w:marBottom w:val="0"/>
                      <w:divBdr>
                        <w:top w:val="none" w:sz="0" w:space="0" w:color="auto"/>
                        <w:left w:val="none" w:sz="0" w:space="0" w:color="auto"/>
                        <w:bottom w:val="none" w:sz="0" w:space="0" w:color="auto"/>
                        <w:right w:val="none" w:sz="0" w:space="0" w:color="auto"/>
                      </w:divBdr>
                    </w:div>
                    <w:div w:id="80834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image" Target="media/image13.PNG"/><Relationship Id="rId34" Type="http://schemas.openxmlformats.org/officeDocument/2006/relationships/image" Target="media/image26.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Jdenning.151597@student.uwtsd.ac.uk</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E437C7C-9EEB-4AF6-B80B-CF65B1FD69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3184</TotalTime>
  <Pages>31</Pages>
  <Words>3504</Words>
  <Characters>19976</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Electronic system design   : MARINE weather logger</vt:lpstr>
    </vt:vector>
  </TitlesOfParts>
  <Company/>
  <LinksUpToDate>false</LinksUpToDate>
  <CharactersWithSpaces>23434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Electronic system design   : MARINE weather logger</dc:title>
  <dc:subject/>
  <dc:creator>Christopher James Denning</dc:creator>
  <cp:keywords/>
  <dc:description/>
  <cp:lastModifiedBy>christopher.james.denning@gmail.com</cp:lastModifiedBy>
  <cp:revision>13</cp:revision>
  <dcterms:created xsi:type="dcterms:W3CDTF">2020-08-05T08:23:00Z</dcterms:created>
  <dcterms:modified xsi:type="dcterms:W3CDTF">2020-08-09T15:23:00Z</dcterms:modified>
</cp:coreProperties>
</file>