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460706" w14:textId="77777777" w:rsidR="00F0771A" w:rsidRPr="00F0771A" w:rsidRDefault="00F0771A" w:rsidP="00F0771A">
      <w:pPr>
        <w:rPr>
          <w:rFonts w:ascii="Times New Roman" w:hAnsi="Times New Roman" w:cs="Times New Roman"/>
          <w:sz w:val="40"/>
          <w:szCs w:val="36"/>
        </w:rPr>
      </w:pPr>
      <w:r w:rsidRPr="00F0771A">
        <w:rPr>
          <w:rFonts w:ascii="Times New Roman" w:hAnsi="Times New Roman" w:cs="Times New Roman"/>
          <w:sz w:val="40"/>
          <w:szCs w:val="36"/>
        </w:rPr>
        <w:t xml:space="preserve">Student Name: Andrei-Cristian </w:t>
      </w:r>
      <w:proofErr w:type="spellStart"/>
      <w:r w:rsidRPr="00F0771A">
        <w:rPr>
          <w:rFonts w:ascii="Times New Roman" w:hAnsi="Times New Roman" w:cs="Times New Roman"/>
          <w:sz w:val="40"/>
          <w:szCs w:val="36"/>
        </w:rPr>
        <w:t>Chicos</w:t>
      </w:r>
      <w:proofErr w:type="spellEnd"/>
    </w:p>
    <w:p w14:paraId="398833F1" w14:textId="77777777" w:rsidR="00F0771A" w:rsidRPr="00F0771A" w:rsidRDefault="00F0771A" w:rsidP="00F0771A">
      <w:pPr>
        <w:rPr>
          <w:rFonts w:ascii="Times New Roman" w:hAnsi="Times New Roman" w:cs="Times New Roman"/>
          <w:sz w:val="40"/>
          <w:szCs w:val="36"/>
        </w:rPr>
      </w:pPr>
      <w:r w:rsidRPr="00F0771A">
        <w:rPr>
          <w:rFonts w:ascii="Times New Roman" w:hAnsi="Times New Roman" w:cs="Times New Roman"/>
          <w:sz w:val="40"/>
          <w:szCs w:val="36"/>
        </w:rPr>
        <w:t>Student No: 1814116</w:t>
      </w:r>
    </w:p>
    <w:p w14:paraId="393D7852" w14:textId="476F3825" w:rsidR="00F0771A" w:rsidRPr="00F0771A" w:rsidRDefault="00F0771A" w:rsidP="00F0771A">
      <w:pPr>
        <w:rPr>
          <w:rFonts w:ascii="Times New Roman" w:hAnsi="Times New Roman" w:cs="Times New Roman"/>
          <w:bCs/>
          <w:sz w:val="40"/>
          <w:szCs w:val="40"/>
        </w:rPr>
      </w:pPr>
      <w:r w:rsidRPr="00F0771A">
        <w:rPr>
          <w:rFonts w:ascii="Times New Roman" w:hAnsi="Times New Roman" w:cs="Times New Roman"/>
          <w:bCs/>
          <w:sz w:val="40"/>
          <w:szCs w:val="40"/>
        </w:rPr>
        <w:t xml:space="preserve">Module Title:  </w:t>
      </w:r>
      <w:r w:rsidRPr="00F0771A">
        <w:rPr>
          <w:rFonts w:ascii="Times New Roman" w:hAnsi="Times New Roman" w:cs="Times New Roman"/>
          <w:bCs/>
          <w:sz w:val="40"/>
          <w:szCs w:val="40"/>
        </w:rPr>
        <w:t>Introducing the modern workplace</w:t>
      </w:r>
    </w:p>
    <w:p w14:paraId="063DBE7B" w14:textId="71792EA3" w:rsidR="00F0771A" w:rsidRPr="00F0771A" w:rsidRDefault="00F0771A" w:rsidP="00F0771A">
      <w:pPr>
        <w:pStyle w:val="NoSpacing"/>
        <w:rPr>
          <w:rFonts w:ascii="Times New Roman" w:hAnsi="Times New Roman" w:cs="Times New Roman"/>
          <w:b/>
          <w:color w:val="333333"/>
          <w:sz w:val="28"/>
          <w:szCs w:val="28"/>
          <w:shd w:val="clear" w:color="auto" w:fill="FFFFFF"/>
        </w:rPr>
      </w:pPr>
      <w:r w:rsidRPr="00F0771A">
        <w:rPr>
          <w:rFonts w:ascii="Times New Roman" w:hAnsi="Times New Roman" w:cs="Times New Roman"/>
          <w:bCs/>
          <w:sz w:val="40"/>
          <w:szCs w:val="40"/>
        </w:rPr>
        <w:t xml:space="preserve">Module Lecture’s Name: </w:t>
      </w:r>
      <w:r>
        <w:rPr>
          <w:rFonts w:ascii="Times New Roman" w:hAnsi="Times New Roman" w:cs="Times New Roman"/>
          <w:bCs/>
          <w:sz w:val="40"/>
          <w:szCs w:val="40"/>
        </w:rPr>
        <w:t>Gregory Cowan</w:t>
      </w:r>
    </w:p>
    <w:p w14:paraId="121266ED" w14:textId="77777777" w:rsidR="001344A3" w:rsidRPr="007F7E02" w:rsidRDefault="001344A3" w:rsidP="007F7E02">
      <w:pPr>
        <w:spacing w:line="360" w:lineRule="auto"/>
        <w:jc w:val="both"/>
        <w:rPr>
          <w:rFonts w:ascii="Times New Roman" w:hAnsi="Times New Roman" w:cs="Times New Roman"/>
          <w:color w:val="000000" w:themeColor="text1"/>
          <w:sz w:val="24"/>
          <w:szCs w:val="24"/>
        </w:rPr>
      </w:pPr>
    </w:p>
    <w:p w14:paraId="67034C8A"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049C3E0D"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79052C1F"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567A9254"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374C7E1A"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0C8E8045"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51DB7BDB"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6C2B6183"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5748E071"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21D720A6"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550C52BA" w14:textId="1F93209C" w:rsidR="009526FA" w:rsidRPr="007F7E02" w:rsidRDefault="009526FA" w:rsidP="007F7E02">
      <w:pPr>
        <w:spacing w:line="360" w:lineRule="auto"/>
        <w:jc w:val="center"/>
        <w:rPr>
          <w:rFonts w:ascii="Times New Roman" w:hAnsi="Times New Roman" w:cs="Times New Roman"/>
          <w:b/>
          <w:color w:val="000000" w:themeColor="text1"/>
          <w:sz w:val="72"/>
          <w:szCs w:val="72"/>
        </w:rPr>
      </w:pPr>
    </w:p>
    <w:p w14:paraId="54CE7BEA"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1074B1C1"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67D3E23F"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469B8060"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5698B585"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3B789691"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1C351E0E"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3CCECFB6"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b w:val="0"/>
          <w:bCs w:val="0"/>
          <w:color w:val="auto"/>
          <w:sz w:val="22"/>
          <w:szCs w:val="22"/>
          <w:lang w:val="en-IN"/>
        </w:rPr>
        <w:id w:val="634828339"/>
        <w:docPartObj>
          <w:docPartGallery w:val="Table of Contents"/>
          <w:docPartUnique/>
        </w:docPartObj>
      </w:sdtPr>
      <w:sdtEndPr/>
      <w:sdtContent>
        <w:p w14:paraId="65033DAD" w14:textId="77777777" w:rsidR="007F7E02" w:rsidRPr="007F7E02" w:rsidRDefault="007F7E02" w:rsidP="007F7E02">
          <w:pPr>
            <w:pStyle w:val="TOCHeading"/>
            <w:jc w:val="center"/>
            <w:rPr>
              <w:rFonts w:ascii="Times New Roman" w:hAnsi="Times New Roman" w:cs="Times New Roman"/>
              <w:color w:val="000000" w:themeColor="text1"/>
            </w:rPr>
          </w:pPr>
          <w:r w:rsidRPr="007F7E02">
            <w:rPr>
              <w:rFonts w:ascii="Times New Roman" w:hAnsi="Times New Roman" w:cs="Times New Roman"/>
              <w:color w:val="000000" w:themeColor="text1"/>
            </w:rPr>
            <w:t>Table of Contents</w:t>
          </w:r>
        </w:p>
        <w:p w14:paraId="4861F767" w14:textId="77777777" w:rsidR="007F7E02" w:rsidRDefault="007F7E02">
          <w:pPr>
            <w:pStyle w:val="TOC1"/>
            <w:tabs>
              <w:tab w:val="right" w:leader="dot" w:pos="9016"/>
            </w:tabs>
            <w:rPr>
              <w:noProof/>
            </w:rPr>
          </w:pPr>
          <w:r>
            <w:fldChar w:fldCharType="begin"/>
          </w:r>
          <w:r>
            <w:instrText xml:space="preserve"> TOC \o "1-3" \h \z \u </w:instrText>
          </w:r>
          <w:r>
            <w:fldChar w:fldCharType="separate"/>
          </w:r>
          <w:hyperlink w:anchor="_Toc40293516" w:history="1">
            <w:r w:rsidRPr="0088209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_Toc40293516 \h </w:instrText>
            </w:r>
            <w:r>
              <w:rPr>
                <w:noProof/>
                <w:webHidden/>
              </w:rPr>
            </w:r>
            <w:r>
              <w:rPr>
                <w:noProof/>
                <w:webHidden/>
              </w:rPr>
              <w:fldChar w:fldCharType="separate"/>
            </w:r>
            <w:r>
              <w:rPr>
                <w:noProof/>
                <w:webHidden/>
              </w:rPr>
              <w:t>3</w:t>
            </w:r>
            <w:r>
              <w:rPr>
                <w:noProof/>
                <w:webHidden/>
              </w:rPr>
              <w:fldChar w:fldCharType="end"/>
            </w:r>
          </w:hyperlink>
        </w:p>
        <w:p w14:paraId="715D1749" w14:textId="77777777" w:rsidR="007F7E02" w:rsidRDefault="00F0771A">
          <w:pPr>
            <w:pStyle w:val="TOC1"/>
            <w:tabs>
              <w:tab w:val="right" w:leader="dot" w:pos="9016"/>
            </w:tabs>
            <w:rPr>
              <w:noProof/>
            </w:rPr>
          </w:pPr>
          <w:hyperlink w:anchor="_Toc40293517" w:history="1">
            <w:r w:rsidR="007F7E02" w:rsidRPr="0088209E">
              <w:rPr>
                <w:rStyle w:val="Hyperlink"/>
                <w:rFonts w:ascii="Times New Roman" w:hAnsi="Times New Roman" w:cs="Times New Roman"/>
                <w:noProof/>
              </w:rPr>
              <w:t>MAIN BODY</w:t>
            </w:r>
            <w:r w:rsidR="007F7E02">
              <w:rPr>
                <w:noProof/>
                <w:webHidden/>
              </w:rPr>
              <w:tab/>
            </w:r>
            <w:r w:rsidR="007F7E02">
              <w:rPr>
                <w:noProof/>
                <w:webHidden/>
              </w:rPr>
              <w:fldChar w:fldCharType="begin"/>
            </w:r>
            <w:r w:rsidR="007F7E02">
              <w:rPr>
                <w:noProof/>
                <w:webHidden/>
              </w:rPr>
              <w:instrText xml:space="preserve"> PAGEREF _Toc40293517 \h </w:instrText>
            </w:r>
            <w:r w:rsidR="007F7E02">
              <w:rPr>
                <w:noProof/>
                <w:webHidden/>
              </w:rPr>
            </w:r>
            <w:r w:rsidR="007F7E02">
              <w:rPr>
                <w:noProof/>
                <w:webHidden/>
              </w:rPr>
              <w:fldChar w:fldCharType="separate"/>
            </w:r>
            <w:r w:rsidR="007F7E02">
              <w:rPr>
                <w:noProof/>
                <w:webHidden/>
              </w:rPr>
              <w:t>3</w:t>
            </w:r>
            <w:r w:rsidR="007F7E02">
              <w:rPr>
                <w:noProof/>
                <w:webHidden/>
              </w:rPr>
              <w:fldChar w:fldCharType="end"/>
            </w:r>
          </w:hyperlink>
        </w:p>
        <w:p w14:paraId="1B5348CD" w14:textId="77777777" w:rsidR="007F7E02" w:rsidRDefault="00F0771A">
          <w:pPr>
            <w:pStyle w:val="TOC2"/>
            <w:tabs>
              <w:tab w:val="right" w:leader="dot" w:pos="9016"/>
            </w:tabs>
            <w:rPr>
              <w:noProof/>
            </w:rPr>
          </w:pPr>
          <w:hyperlink w:anchor="_Toc40293518" w:history="1">
            <w:r w:rsidR="007F7E02" w:rsidRPr="0088209E">
              <w:rPr>
                <w:rStyle w:val="Hyperlink"/>
                <w:rFonts w:ascii="Times New Roman" w:hAnsi="Times New Roman" w:cs="Times New Roman"/>
                <w:noProof/>
              </w:rPr>
              <w:t>Background of organisation</w:t>
            </w:r>
            <w:r w:rsidR="007F7E02">
              <w:rPr>
                <w:noProof/>
                <w:webHidden/>
              </w:rPr>
              <w:tab/>
            </w:r>
            <w:r w:rsidR="007F7E02">
              <w:rPr>
                <w:noProof/>
                <w:webHidden/>
              </w:rPr>
              <w:fldChar w:fldCharType="begin"/>
            </w:r>
            <w:r w:rsidR="007F7E02">
              <w:rPr>
                <w:noProof/>
                <w:webHidden/>
              </w:rPr>
              <w:instrText xml:space="preserve"> PAGEREF _Toc40293518 \h </w:instrText>
            </w:r>
            <w:r w:rsidR="007F7E02">
              <w:rPr>
                <w:noProof/>
                <w:webHidden/>
              </w:rPr>
            </w:r>
            <w:r w:rsidR="007F7E02">
              <w:rPr>
                <w:noProof/>
                <w:webHidden/>
              </w:rPr>
              <w:fldChar w:fldCharType="separate"/>
            </w:r>
            <w:r w:rsidR="007F7E02">
              <w:rPr>
                <w:noProof/>
                <w:webHidden/>
              </w:rPr>
              <w:t>3</w:t>
            </w:r>
            <w:r w:rsidR="007F7E02">
              <w:rPr>
                <w:noProof/>
                <w:webHidden/>
              </w:rPr>
              <w:fldChar w:fldCharType="end"/>
            </w:r>
          </w:hyperlink>
        </w:p>
        <w:p w14:paraId="651CAEEC" w14:textId="77777777" w:rsidR="007F7E02" w:rsidRDefault="00F0771A">
          <w:pPr>
            <w:pStyle w:val="TOC2"/>
            <w:tabs>
              <w:tab w:val="right" w:leader="dot" w:pos="9016"/>
            </w:tabs>
            <w:rPr>
              <w:noProof/>
            </w:rPr>
          </w:pPr>
          <w:hyperlink w:anchor="_Toc40293519" w:history="1">
            <w:r w:rsidR="007F7E02" w:rsidRPr="0088209E">
              <w:rPr>
                <w:rStyle w:val="Hyperlink"/>
                <w:rFonts w:ascii="Times New Roman" w:hAnsi="Times New Roman" w:cs="Times New Roman"/>
                <w:noProof/>
              </w:rPr>
              <w:t>Goal and objectives</w:t>
            </w:r>
            <w:r w:rsidR="007F7E02">
              <w:rPr>
                <w:noProof/>
                <w:webHidden/>
              </w:rPr>
              <w:tab/>
            </w:r>
            <w:r w:rsidR="007F7E02">
              <w:rPr>
                <w:noProof/>
                <w:webHidden/>
              </w:rPr>
              <w:fldChar w:fldCharType="begin"/>
            </w:r>
            <w:r w:rsidR="007F7E02">
              <w:rPr>
                <w:noProof/>
                <w:webHidden/>
              </w:rPr>
              <w:instrText xml:space="preserve"> PAGEREF _Toc40293519 \h </w:instrText>
            </w:r>
            <w:r w:rsidR="007F7E02">
              <w:rPr>
                <w:noProof/>
                <w:webHidden/>
              </w:rPr>
            </w:r>
            <w:r w:rsidR="007F7E02">
              <w:rPr>
                <w:noProof/>
                <w:webHidden/>
              </w:rPr>
              <w:fldChar w:fldCharType="separate"/>
            </w:r>
            <w:r w:rsidR="007F7E02">
              <w:rPr>
                <w:noProof/>
                <w:webHidden/>
              </w:rPr>
              <w:t>3</w:t>
            </w:r>
            <w:r w:rsidR="007F7E02">
              <w:rPr>
                <w:noProof/>
                <w:webHidden/>
              </w:rPr>
              <w:fldChar w:fldCharType="end"/>
            </w:r>
          </w:hyperlink>
        </w:p>
        <w:p w14:paraId="186F7465" w14:textId="77777777" w:rsidR="007F7E02" w:rsidRDefault="00F0771A">
          <w:pPr>
            <w:pStyle w:val="TOC2"/>
            <w:tabs>
              <w:tab w:val="right" w:leader="dot" w:pos="9016"/>
            </w:tabs>
            <w:rPr>
              <w:noProof/>
            </w:rPr>
          </w:pPr>
          <w:hyperlink w:anchor="_Toc40293520" w:history="1">
            <w:r w:rsidR="007F7E02" w:rsidRPr="0088209E">
              <w:rPr>
                <w:rStyle w:val="Hyperlink"/>
                <w:rFonts w:ascii="Times New Roman" w:hAnsi="Times New Roman" w:cs="Times New Roman"/>
                <w:noProof/>
              </w:rPr>
              <w:t>Leadership and management behaviour</w:t>
            </w:r>
            <w:r w:rsidR="007F7E02">
              <w:rPr>
                <w:noProof/>
                <w:webHidden/>
              </w:rPr>
              <w:tab/>
            </w:r>
            <w:r w:rsidR="007F7E02">
              <w:rPr>
                <w:noProof/>
                <w:webHidden/>
              </w:rPr>
              <w:fldChar w:fldCharType="begin"/>
            </w:r>
            <w:r w:rsidR="007F7E02">
              <w:rPr>
                <w:noProof/>
                <w:webHidden/>
              </w:rPr>
              <w:instrText xml:space="preserve"> PAGEREF _Toc40293520 \h </w:instrText>
            </w:r>
            <w:r w:rsidR="007F7E02">
              <w:rPr>
                <w:noProof/>
                <w:webHidden/>
              </w:rPr>
            </w:r>
            <w:r w:rsidR="007F7E02">
              <w:rPr>
                <w:noProof/>
                <w:webHidden/>
              </w:rPr>
              <w:fldChar w:fldCharType="separate"/>
            </w:r>
            <w:r w:rsidR="007F7E02">
              <w:rPr>
                <w:noProof/>
                <w:webHidden/>
              </w:rPr>
              <w:t>4</w:t>
            </w:r>
            <w:r w:rsidR="007F7E02">
              <w:rPr>
                <w:noProof/>
                <w:webHidden/>
              </w:rPr>
              <w:fldChar w:fldCharType="end"/>
            </w:r>
          </w:hyperlink>
        </w:p>
        <w:p w14:paraId="06D1064F" w14:textId="77777777" w:rsidR="007F7E02" w:rsidRDefault="00F0771A">
          <w:pPr>
            <w:pStyle w:val="TOC2"/>
            <w:tabs>
              <w:tab w:val="right" w:leader="dot" w:pos="9016"/>
            </w:tabs>
            <w:rPr>
              <w:noProof/>
            </w:rPr>
          </w:pPr>
          <w:hyperlink w:anchor="_Toc40293521" w:history="1">
            <w:r w:rsidR="007F7E02" w:rsidRPr="0088209E">
              <w:rPr>
                <w:rStyle w:val="Hyperlink"/>
                <w:rFonts w:ascii="Times New Roman" w:hAnsi="Times New Roman" w:cs="Times New Roman"/>
                <w:noProof/>
              </w:rPr>
              <w:t>Group and team behaviour</w:t>
            </w:r>
            <w:r w:rsidR="007F7E02">
              <w:rPr>
                <w:noProof/>
                <w:webHidden/>
              </w:rPr>
              <w:tab/>
            </w:r>
            <w:r w:rsidR="007F7E02">
              <w:rPr>
                <w:noProof/>
                <w:webHidden/>
              </w:rPr>
              <w:fldChar w:fldCharType="begin"/>
            </w:r>
            <w:r w:rsidR="007F7E02">
              <w:rPr>
                <w:noProof/>
                <w:webHidden/>
              </w:rPr>
              <w:instrText xml:space="preserve"> PAGEREF _Toc40293521 \h </w:instrText>
            </w:r>
            <w:r w:rsidR="007F7E02">
              <w:rPr>
                <w:noProof/>
                <w:webHidden/>
              </w:rPr>
            </w:r>
            <w:r w:rsidR="007F7E02">
              <w:rPr>
                <w:noProof/>
                <w:webHidden/>
              </w:rPr>
              <w:fldChar w:fldCharType="separate"/>
            </w:r>
            <w:r w:rsidR="007F7E02">
              <w:rPr>
                <w:noProof/>
                <w:webHidden/>
              </w:rPr>
              <w:t>4</w:t>
            </w:r>
            <w:r w:rsidR="007F7E02">
              <w:rPr>
                <w:noProof/>
                <w:webHidden/>
              </w:rPr>
              <w:fldChar w:fldCharType="end"/>
            </w:r>
          </w:hyperlink>
        </w:p>
        <w:p w14:paraId="1BEBC058" w14:textId="77777777" w:rsidR="007F7E02" w:rsidRDefault="00F0771A">
          <w:pPr>
            <w:pStyle w:val="TOC2"/>
            <w:tabs>
              <w:tab w:val="right" w:leader="dot" w:pos="9016"/>
            </w:tabs>
            <w:rPr>
              <w:noProof/>
            </w:rPr>
          </w:pPr>
          <w:hyperlink w:anchor="_Toc40293522" w:history="1">
            <w:r w:rsidR="007F7E02" w:rsidRPr="0088209E">
              <w:rPr>
                <w:rStyle w:val="Hyperlink"/>
                <w:rFonts w:ascii="Times New Roman" w:hAnsi="Times New Roman" w:cs="Times New Roman"/>
                <w:noProof/>
              </w:rPr>
              <w:t>Motivation and perception</w:t>
            </w:r>
            <w:r w:rsidR="007F7E02">
              <w:rPr>
                <w:noProof/>
                <w:webHidden/>
              </w:rPr>
              <w:tab/>
            </w:r>
            <w:r w:rsidR="007F7E02">
              <w:rPr>
                <w:noProof/>
                <w:webHidden/>
              </w:rPr>
              <w:fldChar w:fldCharType="begin"/>
            </w:r>
            <w:r w:rsidR="007F7E02">
              <w:rPr>
                <w:noProof/>
                <w:webHidden/>
              </w:rPr>
              <w:instrText xml:space="preserve"> PAGEREF _Toc40293522 \h </w:instrText>
            </w:r>
            <w:r w:rsidR="007F7E02">
              <w:rPr>
                <w:noProof/>
                <w:webHidden/>
              </w:rPr>
            </w:r>
            <w:r w:rsidR="007F7E02">
              <w:rPr>
                <w:noProof/>
                <w:webHidden/>
              </w:rPr>
              <w:fldChar w:fldCharType="separate"/>
            </w:r>
            <w:r w:rsidR="007F7E02">
              <w:rPr>
                <w:noProof/>
                <w:webHidden/>
              </w:rPr>
              <w:t>5</w:t>
            </w:r>
            <w:r w:rsidR="007F7E02">
              <w:rPr>
                <w:noProof/>
                <w:webHidden/>
              </w:rPr>
              <w:fldChar w:fldCharType="end"/>
            </w:r>
          </w:hyperlink>
        </w:p>
        <w:p w14:paraId="3E3EB9EC" w14:textId="77777777" w:rsidR="007F7E02" w:rsidRDefault="00F0771A">
          <w:pPr>
            <w:pStyle w:val="TOC1"/>
            <w:tabs>
              <w:tab w:val="right" w:leader="dot" w:pos="9016"/>
            </w:tabs>
            <w:rPr>
              <w:noProof/>
            </w:rPr>
          </w:pPr>
          <w:hyperlink w:anchor="_Toc40293523" w:history="1">
            <w:r w:rsidR="007F7E02" w:rsidRPr="0088209E">
              <w:rPr>
                <w:rStyle w:val="Hyperlink"/>
                <w:rFonts w:ascii="Times New Roman" w:hAnsi="Times New Roman" w:cs="Times New Roman"/>
                <w:noProof/>
              </w:rPr>
              <w:t>CONCLUSION</w:t>
            </w:r>
            <w:r w:rsidR="007F7E02">
              <w:rPr>
                <w:noProof/>
                <w:webHidden/>
              </w:rPr>
              <w:tab/>
            </w:r>
            <w:r w:rsidR="007F7E02">
              <w:rPr>
                <w:noProof/>
                <w:webHidden/>
              </w:rPr>
              <w:fldChar w:fldCharType="begin"/>
            </w:r>
            <w:r w:rsidR="007F7E02">
              <w:rPr>
                <w:noProof/>
                <w:webHidden/>
              </w:rPr>
              <w:instrText xml:space="preserve"> PAGEREF _Toc40293523 \h </w:instrText>
            </w:r>
            <w:r w:rsidR="007F7E02">
              <w:rPr>
                <w:noProof/>
                <w:webHidden/>
              </w:rPr>
            </w:r>
            <w:r w:rsidR="007F7E02">
              <w:rPr>
                <w:noProof/>
                <w:webHidden/>
              </w:rPr>
              <w:fldChar w:fldCharType="separate"/>
            </w:r>
            <w:r w:rsidR="007F7E02">
              <w:rPr>
                <w:noProof/>
                <w:webHidden/>
              </w:rPr>
              <w:t>5</w:t>
            </w:r>
            <w:r w:rsidR="007F7E02">
              <w:rPr>
                <w:noProof/>
                <w:webHidden/>
              </w:rPr>
              <w:fldChar w:fldCharType="end"/>
            </w:r>
          </w:hyperlink>
        </w:p>
        <w:p w14:paraId="076F774B" w14:textId="77777777" w:rsidR="007F7E02" w:rsidRDefault="00F0771A">
          <w:pPr>
            <w:pStyle w:val="TOC1"/>
            <w:tabs>
              <w:tab w:val="right" w:leader="dot" w:pos="9016"/>
            </w:tabs>
            <w:rPr>
              <w:noProof/>
            </w:rPr>
          </w:pPr>
          <w:hyperlink w:anchor="_Toc40293524" w:history="1">
            <w:r w:rsidR="007F7E02" w:rsidRPr="0088209E">
              <w:rPr>
                <w:rStyle w:val="Hyperlink"/>
                <w:rFonts w:ascii="Times New Roman" w:hAnsi="Times New Roman" w:cs="Times New Roman"/>
                <w:noProof/>
              </w:rPr>
              <w:t>REFERENCES</w:t>
            </w:r>
            <w:r w:rsidR="007F7E02">
              <w:rPr>
                <w:noProof/>
                <w:webHidden/>
              </w:rPr>
              <w:tab/>
            </w:r>
            <w:r w:rsidR="007F7E02">
              <w:rPr>
                <w:noProof/>
                <w:webHidden/>
              </w:rPr>
              <w:fldChar w:fldCharType="begin"/>
            </w:r>
            <w:r w:rsidR="007F7E02">
              <w:rPr>
                <w:noProof/>
                <w:webHidden/>
              </w:rPr>
              <w:instrText xml:space="preserve"> PAGEREF _Toc40293524 \h </w:instrText>
            </w:r>
            <w:r w:rsidR="007F7E02">
              <w:rPr>
                <w:noProof/>
                <w:webHidden/>
              </w:rPr>
            </w:r>
            <w:r w:rsidR="007F7E02">
              <w:rPr>
                <w:noProof/>
                <w:webHidden/>
              </w:rPr>
              <w:fldChar w:fldCharType="separate"/>
            </w:r>
            <w:r w:rsidR="007F7E02">
              <w:rPr>
                <w:noProof/>
                <w:webHidden/>
              </w:rPr>
              <w:t>7</w:t>
            </w:r>
            <w:r w:rsidR="007F7E02">
              <w:rPr>
                <w:noProof/>
                <w:webHidden/>
              </w:rPr>
              <w:fldChar w:fldCharType="end"/>
            </w:r>
          </w:hyperlink>
        </w:p>
        <w:p w14:paraId="5A402294" w14:textId="77777777" w:rsidR="007F7E02" w:rsidRDefault="007F7E02">
          <w:r>
            <w:fldChar w:fldCharType="end"/>
          </w:r>
        </w:p>
      </w:sdtContent>
    </w:sdt>
    <w:p w14:paraId="697B79A8"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40F6FF78"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5EB36579"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2348CCB8"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3AE268B0"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1AD70A79"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46B971F7"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5355D870"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1F5D1403"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50D569F7"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264F0F62"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420DF699"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2CBA16D0"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p>
    <w:p w14:paraId="7A09EB1F" w14:textId="77777777" w:rsidR="007F7E02" w:rsidRDefault="007F7E02" w:rsidP="007F7E02">
      <w:pPr>
        <w:pStyle w:val="Heading1"/>
        <w:spacing w:line="360" w:lineRule="auto"/>
        <w:jc w:val="both"/>
        <w:rPr>
          <w:rFonts w:ascii="Times New Roman" w:eastAsiaTheme="minorHAnsi" w:hAnsi="Times New Roman" w:cs="Times New Roman"/>
          <w:b w:val="0"/>
          <w:bCs w:val="0"/>
          <w:color w:val="000000" w:themeColor="text1"/>
          <w:sz w:val="24"/>
          <w:szCs w:val="24"/>
        </w:rPr>
      </w:pPr>
      <w:bookmarkStart w:id="0" w:name="_Toc40293516"/>
    </w:p>
    <w:p w14:paraId="698E01FD" w14:textId="77777777" w:rsidR="009526FA" w:rsidRPr="007F7E02" w:rsidRDefault="009526FA" w:rsidP="007F7E02">
      <w:pPr>
        <w:pStyle w:val="Heading1"/>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INTRODUCTION</w:t>
      </w:r>
      <w:bookmarkEnd w:id="0"/>
    </w:p>
    <w:p w14:paraId="07EF3F53" w14:textId="77777777" w:rsidR="009526FA" w:rsidRPr="007F7E02" w:rsidRDefault="009526FA"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ab/>
        <w:t xml:space="preserve">Modern workplace is defined as the organisation equipped with all latest infrastructure and amenities. This report is based on the case study of </w:t>
      </w:r>
      <w:r w:rsidR="00E607C9" w:rsidRPr="007F7E02">
        <w:rPr>
          <w:rFonts w:ascii="Times New Roman" w:hAnsi="Times New Roman" w:cs="Times New Roman"/>
          <w:color w:val="000000" w:themeColor="text1"/>
          <w:sz w:val="24"/>
          <w:szCs w:val="24"/>
        </w:rPr>
        <w:t xml:space="preserve">The Kellogg Company in respect to modern work place. Henceforth, report will emphasis over the background of the organisation. Goal and objectives will also </w:t>
      </w:r>
      <w:r w:rsidR="009D7869" w:rsidRPr="007F7E02">
        <w:rPr>
          <w:rFonts w:ascii="Times New Roman" w:hAnsi="Times New Roman" w:cs="Times New Roman"/>
          <w:color w:val="000000" w:themeColor="text1"/>
          <w:sz w:val="24"/>
          <w:szCs w:val="24"/>
        </w:rPr>
        <w:t>summarise</w:t>
      </w:r>
      <w:r w:rsidR="00E607C9" w:rsidRPr="007F7E02">
        <w:rPr>
          <w:rFonts w:ascii="Times New Roman" w:hAnsi="Times New Roman" w:cs="Times New Roman"/>
          <w:color w:val="000000" w:themeColor="text1"/>
          <w:sz w:val="24"/>
          <w:szCs w:val="24"/>
        </w:rPr>
        <w:t xml:space="preserve"> in this report. This report will also discuss about the leadership and management behaviour. Furthermore, report will provide brief overview on group and team behaviour and also on motivation.</w:t>
      </w:r>
    </w:p>
    <w:p w14:paraId="005D02A9" w14:textId="77777777" w:rsidR="00E607C9" w:rsidRPr="007F7E02" w:rsidRDefault="00E607C9" w:rsidP="007F7E02">
      <w:pPr>
        <w:pStyle w:val="Heading1"/>
        <w:spacing w:line="360" w:lineRule="auto"/>
        <w:jc w:val="both"/>
        <w:rPr>
          <w:rFonts w:ascii="Times New Roman" w:hAnsi="Times New Roman" w:cs="Times New Roman"/>
          <w:color w:val="000000" w:themeColor="text1"/>
          <w:sz w:val="24"/>
          <w:szCs w:val="24"/>
        </w:rPr>
      </w:pPr>
      <w:bookmarkStart w:id="1" w:name="_Toc40293517"/>
      <w:r w:rsidRPr="007F7E02">
        <w:rPr>
          <w:rFonts w:ascii="Times New Roman" w:hAnsi="Times New Roman" w:cs="Times New Roman"/>
          <w:color w:val="000000" w:themeColor="text1"/>
          <w:sz w:val="24"/>
          <w:szCs w:val="24"/>
        </w:rPr>
        <w:t>MAIN BODY</w:t>
      </w:r>
      <w:bookmarkEnd w:id="1"/>
    </w:p>
    <w:p w14:paraId="0B3BC705" w14:textId="77777777" w:rsidR="00E607C9" w:rsidRPr="007F7E02" w:rsidRDefault="00E607C9" w:rsidP="007F7E02">
      <w:pPr>
        <w:pStyle w:val="Heading2"/>
        <w:spacing w:line="360" w:lineRule="auto"/>
        <w:jc w:val="both"/>
        <w:rPr>
          <w:rFonts w:ascii="Times New Roman" w:hAnsi="Times New Roman" w:cs="Times New Roman"/>
          <w:b w:val="0"/>
          <w:color w:val="000000" w:themeColor="text1"/>
          <w:sz w:val="24"/>
          <w:szCs w:val="24"/>
          <w:u w:val="single"/>
        </w:rPr>
      </w:pPr>
      <w:bookmarkStart w:id="2" w:name="_Toc40293518"/>
      <w:r w:rsidRPr="007F7E02">
        <w:rPr>
          <w:rFonts w:ascii="Times New Roman" w:hAnsi="Times New Roman" w:cs="Times New Roman"/>
          <w:b w:val="0"/>
          <w:color w:val="000000" w:themeColor="text1"/>
          <w:sz w:val="24"/>
          <w:szCs w:val="24"/>
          <w:u w:val="single"/>
        </w:rPr>
        <w:t>Background of organisation</w:t>
      </w:r>
      <w:bookmarkEnd w:id="2"/>
    </w:p>
    <w:p w14:paraId="0F4EB215" w14:textId="77777777" w:rsidR="00E607C9" w:rsidRPr="007F7E02" w:rsidRDefault="00E607C9"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ab/>
        <w:t xml:space="preserve">The Kellogg Company was established in the year 1906. Company was founded by the Will Keith Kellogg. Headquarter of the company is located in Michigan, </w:t>
      </w:r>
      <w:r w:rsidR="009D7869" w:rsidRPr="007F7E02">
        <w:rPr>
          <w:rFonts w:ascii="Times New Roman" w:hAnsi="Times New Roman" w:cs="Times New Roman"/>
          <w:color w:val="000000" w:themeColor="text1"/>
          <w:sz w:val="24"/>
          <w:szCs w:val="24"/>
        </w:rPr>
        <w:t>United</w:t>
      </w:r>
      <w:r w:rsidRPr="007F7E02">
        <w:rPr>
          <w:rFonts w:ascii="Times New Roman" w:hAnsi="Times New Roman" w:cs="Times New Roman"/>
          <w:color w:val="000000" w:themeColor="text1"/>
          <w:sz w:val="24"/>
          <w:szCs w:val="24"/>
        </w:rPr>
        <w:t xml:space="preserve"> States of America</w:t>
      </w:r>
      <w:r w:rsidR="007F7E02" w:rsidRPr="007F7E02">
        <w:rPr>
          <w:rFonts w:ascii="Times New Roman" w:hAnsi="Times New Roman" w:cs="Times New Roman"/>
          <w:color w:val="000000" w:themeColor="text1"/>
          <w:sz w:val="24"/>
          <w:szCs w:val="24"/>
        </w:rPr>
        <w:t xml:space="preserve"> (</w:t>
      </w:r>
      <w:proofErr w:type="spellStart"/>
      <w:r w:rsidR="007F7E02" w:rsidRPr="007F7E02">
        <w:rPr>
          <w:rFonts w:ascii="Times New Roman" w:hAnsi="Times New Roman" w:cs="Times New Roman"/>
          <w:color w:val="000000" w:themeColor="text1"/>
          <w:sz w:val="24"/>
          <w:szCs w:val="24"/>
          <w:shd w:val="clear" w:color="auto" w:fill="FFFFFF"/>
        </w:rPr>
        <w:t>Bedi</w:t>
      </w:r>
      <w:proofErr w:type="spellEnd"/>
      <w:r w:rsidR="007F7E02" w:rsidRPr="007F7E02">
        <w:rPr>
          <w:rFonts w:ascii="Times New Roman" w:hAnsi="Times New Roman" w:cs="Times New Roman"/>
          <w:color w:val="000000" w:themeColor="text1"/>
          <w:sz w:val="24"/>
          <w:szCs w:val="24"/>
          <w:shd w:val="clear" w:color="auto" w:fill="FFFFFF"/>
        </w:rPr>
        <w:t>, Alpaslan and Green, 2016</w:t>
      </w:r>
      <w:r w:rsidR="007F7E02" w:rsidRPr="007F7E02">
        <w:rPr>
          <w:rFonts w:ascii="Times New Roman" w:hAnsi="Times New Roman" w:cs="Times New Roman"/>
          <w:color w:val="000000" w:themeColor="text1"/>
          <w:sz w:val="24"/>
          <w:szCs w:val="24"/>
        </w:rPr>
        <w:t>)</w:t>
      </w:r>
      <w:r w:rsidRPr="007F7E02">
        <w:rPr>
          <w:rFonts w:ascii="Times New Roman" w:hAnsi="Times New Roman" w:cs="Times New Roman"/>
          <w:color w:val="000000" w:themeColor="text1"/>
          <w:sz w:val="24"/>
          <w:szCs w:val="24"/>
        </w:rPr>
        <w:t xml:space="preserve">. </w:t>
      </w:r>
      <w:r w:rsidR="009D7869" w:rsidRPr="007F7E02">
        <w:rPr>
          <w:rFonts w:ascii="Times New Roman" w:hAnsi="Times New Roman" w:cs="Times New Roman"/>
          <w:color w:val="000000" w:themeColor="text1"/>
          <w:sz w:val="24"/>
          <w:szCs w:val="24"/>
        </w:rPr>
        <w:t>Organisation</w:t>
      </w:r>
      <w:r w:rsidRPr="007F7E02">
        <w:rPr>
          <w:rFonts w:ascii="Times New Roman" w:hAnsi="Times New Roman" w:cs="Times New Roman"/>
          <w:color w:val="000000" w:themeColor="text1"/>
          <w:sz w:val="24"/>
          <w:szCs w:val="24"/>
        </w:rPr>
        <w:t xml:space="preserve"> operates its business functions in food processing industry sector. Company deals in cereals, crackers, toaster pastries, cereal bars, </w:t>
      </w:r>
      <w:r w:rsidR="009D7869" w:rsidRPr="007F7E02">
        <w:rPr>
          <w:rFonts w:ascii="Times New Roman" w:hAnsi="Times New Roman" w:cs="Times New Roman"/>
          <w:color w:val="000000" w:themeColor="text1"/>
          <w:sz w:val="24"/>
          <w:szCs w:val="24"/>
        </w:rPr>
        <w:t>and fruit</w:t>
      </w:r>
      <w:r w:rsidRPr="007F7E02">
        <w:rPr>
          <w:rFonts w:ascii="Times New Roman" w:hAnsi="Times New Roman" w:cs="Times New Roman"/>
          <w:color w:val="000000" w:themeColor="text1"/>
          <w:sz w:val="24"/>
          <w:szCs w:val="24"/>
        </w:rPr>
        <w:t xml:space="preserve"> flavoured snacks, frozen waffles and vegetarian food.</w:t>
      </w:r>
    </w:p>
    <w:p w14:paraId="59129860" w14:textId="77777777" w:rsidR="00E607C9" w:rsidRPr="007F7E02" w:rsidRDefault="00E607C9" w:rsidP="007F7E02">
      <w:pPr>
        <w:pStyle w:val="Heading2"/>
        <w:spacing w:line="360" w:lineRule="auto"/>
        <w:jc w:val="both"/>
        <w:rPr>
          <w:rFonts w:ascii="Times New Roman" w:hAnsi="Times New Roman" w:cs="Times New Roman"/>
          <w:color w:val="000000" w:themeColor="text1"/>
          <w:sz w:val="24"/>
          <w:szCs w:val="24"/>
        </w:rPr>
      </w:pPr>
      <w:bookmarkStart w:id="3" w:name="_Toc40293519"/>
      <w:r w:rsidRPr="007F7E02">
        <w:rPr>
          <w:rFonts w:ascii="Times New Roman" w:hAnsi="Times New Roman" w:cs="Times New Roman"/>
          <w:color w:val="000000" w:themeColor="text1"/>
          <w:sz w:val="24"/>
          <w:szCs w:val="24"/>
        </w:rPr>
        <w:t>Goal and objectives</w:t>
      </w:r>
      <w:bookmarkEnd w:id="3"/>
    </w:p>
    <w:p w14:paraId="396C73C7" w14:textId="77777777" w:rsidR="00E607C9" w:rsidRPr="007F7E02" w:rsidRDefault="00E607C9"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ab/>
      </w:r>
      <w:r w:rsidR="00424299" w:rsidRPr="007F7E02">
        <w:rPr>
          <w:rFonts w:ascii="Times New Roman" w:hAnsi="Times New Roman" w:cs="Times New Roman"/>
          <w:color w:val="000000" w:themeColor="text1"/>
          <w:sz w:val="24"/>
          <w:szCs w:val="24"/>
        </w:rPr>
        <w:t>Goal and objectives are set can be summarises in the following manners.</w:t>
      </w:r>
    </w:p>
    <w:p w14:paraId="10A273CF" w14:textId="77777777" w:rsidR="00424299" w:rsidRPr="007F7E02" w:rsidRDefault="00424299" w:rsidP="007F7E02">
      <w:pPr>
        <w:pStyle w:val="ListParagraph"/>
        <w:numPr>
          <w:ilvl w:val="0"/>
          <w:numId w:val="1"/>
        </w:num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To improve the market share of the organisation.</w:t>
      </w:r>
    </w:p>
    <w:p w14:paraId="43418FDC" w14:textId="77777777" w:rsidR="00424299" w:rsidRPr="007F7E02" w:rsidRDefault="00424299" w:rsidP="007F7E02">
      <w:pPr>
        <w:pStyle w:val="ListParagraph"/>
        <w:numPr>
          <w:ilvl w:val="0"/>
          <w:numId w:val="1"/>
        </w:num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To imp</w:t>
      </w:r>
      <w:r w:rsidR="009D7869" w:rsidRPr="007F7E02">
        <w:rPr>
          <w:rFonts w:ascii="Times New Roman" w:hAnsi="Times New Roman" w:cs="Times New Roman"/>
          <w:color w:val="000000" w:themeColor="text1"/>
          <w:sz w:val="24"/>
          <w:szCs w:val="24"/>
        </w:rPr>
        <w:t>rove the customer satisfaction f</w:t>
      </w:r>
      <w:r w:rsidRPr="007F7E02">
        <w:rPr>
          <w:rFonts w:ascii="Times New Roman" w:hAnsi="Times New Roman" w:cs="Times New Roman"/>
          <w:color w:val="000000" w:themeColor="text1"/>
          <w:sz w:val="24"/>
          <w:szCs w:val="24"/>
        </w:rPr>
        <w:t>rom the project outcomes.</w:t>
      </w:r>
    </w:p>
    <w:p w14:paraId="4538C596" w14:textId="77777777" w:rsidR="00424299" w:rsidRPr="007F7E02" w:rsidRDefault="00424299" w:rsidP="007F7E02">
      <w:pPr>
        <w:pStyle w:val="ListParagraph"/>
        <w:numPr>
          <w:ilvl w:val="0"/>
          <w:numId w:val="1"/>
        </w:num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 xml:space="preserve">To </w:t>
      </w:r>
      <w:r w:rsidR="009D7869" w:rsidRPr="007F7E02">
        <w:rPr>
          <w:rFonts w:ascii="Times New Roman" w:hAnsi="Times New Roman" w:cs="Times New Roman"/>
          <w:color w:val="000000" w:themeColor="text1"/>
          <w:sz w:val="24"/>
          <w:szCs w:val="24"/>
        </w:rPr>
        <w:t>enhance</w:t>
      </w:r>
      <w:r w:rsidRPr="007F7E02">
        <w:rPr>
          <w:rFonts w:ascii="Times New Roman" w:hAnsi="Times New Roman" w:cs="Times New Roman"/>
          <w:color w:val="000000" w:themeColor="text1"/>
          <w:sz w:val="24"/>
          <w:szCs w:val="24"/>
        </w:rPr>
        <w:t xml:space="preserve"> the products quality.</w:t>
      </w:r>
    </w:p>
    <w:p w14:paraId="2E00DD17" w14:textId="77777777" w:rsidR="00424299" w:rsidRPr="007F7E02" w:rsidRDefault="00424299" w:rsidP="007F7E02">
      <w:pPr>
        <w:spacing w:line="360" w:lineRule="auto"/>
        <w:jc w:val="both"/>
        <w:rPr>
          <w:rFonts w:ascii="Times New Roman" w:hAnsi="Times New Roman" w:cs="Times New Roman"/>
          <w:b/>
          <w:color w:val="000000" w:themeColor="text1"/>
          <w:sz w:val="24"/>
          <w:szCs w:val="24"/>
        </w:rPr>
      </w:pPr>
      <w:r w:rsidRPr="007F7E02">
        <w:rPr>
          <w:rFonts w:ascii="Times New Roman" w:hAnsi="Times New Roman" w:cs="Times New Roman"/>
          <w:b/>
          <w:color w:val="000000" w:themeColor="text1"/>
          <w:sz w:val="24"/>
          <w:szCs w:val="24"/>
        </w:rPr>
        <w:t>SMART Objectives</w:t>
      </w:r>
    </w:p>
    <w:p w14:paraId="722E8DC6" w14:textId="77777777" w:rsidR="00424299" w:rsidRPr="007F7E02" w:rsidRDefault="00526179"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b/>
          <w:color w:val="000000" w:themeColor="text1"/>
          <w:sz w:val="24"/>
          <w:szCs w:val="24"/>
        </w:rPr>
        <w:t xml:space="preserve">Specific: </w:t>
      </w:r>
      <w:r w:rsidRPr="007F7E02">
        <w:rPr>
          <w:rFonts w:ascii="Times New Roman" w:hAnsi="Times New Roman" w:cs="Times New Roman"/>
          <w:color w:val="000000" w:themeColor="text1"/>
          <w:sz w:val="24"/>
          <w:szCs w:val="24"/>
        </w:rPr>
        <w:t>Goals and objectives are specific in nature. It is clear from the</w:t>
      </w:r>
      <w:r w:rsidR="009D7869" w:rsidRPr="007F7E02">
        <w:rPr>
          <w:rFonts w:ascii="Times New Roman" w:hAnsi="Times New Roman" w:cs="Times New Roman"/>
          <w:color w:val="000000" w:themeColor="text1"/>
          <w:sz w:val="24"/>
          <w:szCs w:val="24"/>
        </w:rPr>
        <w:t xml:space="preserve"> project what goals needs to pursue</w:t>
      </w:r>
      <w:r w:rsidRPr="007F7E02">
        <w:rPr>
          <w:rFonts w:ascii="Times New Roman" w:hAnsi="Times New Roman" w:cs="Times New Roman"/>
          <w:color w:val="000000" w:themeColor="text1"/>
          <w:sz w:val="24"/>
          <w:szCs w:val="24"/>
        </w:rPr>
        <w:t xml:space="preserve"> by organisation. </w:t>
      </w:r>
    </w:p>
    <w:p w14:paraId="7F01DDA3" w14:textId="77777777" w:rsidR="00526179" w:rsidRPr="007F7E02" w:rsidRDefault="00526179"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b/>
          <w:color w:val="000000" w:themeColor="text1"/>
          <w:sz w:val="24"/>
          <w:szCs w:val="24"/>
        </w:rPr>
        <w:t xml:space="preserve">Measurable: </w:t>
      </w:r>
      <w:r w:rsidRPr="007F7E02">
        <w:rPr>
          <w:rFonts w:ascii="Times New Roman" w:hAnsi="Times New Roman" w:cs="Times New Roman"/>
          <w:color w:val="000000" w:themeColor="text1"/>
          <w:sz w:val="24"/>
          <w:szCs w:val="24"/>
        </w:rPr>
        <w:t>Market share and growth rate can be measures in statistical figures. All objectives are measurable in nature</w:t>
      </w:r>
      <w:r w:rsidR="007F7E02" w:rsidRPr="007F7E02">
        <w:rPr>
          <w:rFonts w:ascii="Times New Roman" w:hAnsi="Times New Roman" w:cs="Times New Roman"/>
          <w:color w:val="000000" w:themeColor="text1"/>
          <w:sz w:val="24"/>
          <w:szCs w:val="24"/>
        </w:rPr>
        <w:t xml:space="preserve"> (</w:t>
      </w:r>
      <w:r w:rsidR="007F7E02" w:rsidRPr="007F7E02">
        <w:rPr>
          <w:rFonts w:ascii="Times New Roman" w:hAnsi="Times New Roman" w:cs="Times New Roman"/>
          <w:color w:val="000000" w:themeColor="text1"/>
          <w:sz w:val="24"/>
          <w:szCs w:val="24"/>
          <w:shd w:val="clear" w:color="auto" w:fill="FFFFFF"/>
        </w:rPr>
        <w:t>Russell, 2019</w:t>
      </w:r>
      <w:r w:rsidR="007F7E02" w:rsidRPr="007F7E02">
        <w:rPr>
          <w:rFonts w:ascii="Times New Roman" w:hAnsi="Times New Roman" w:cs="Times New Roman"/>
          <w:color w:val="000000" w:themeColor="text1"/>
          <w:sz w:val="24"/>
          <w:szCs w:val="24"/>
        </w:rPr>
        <w:t>)</w:t>
      </w:r>
      <w:r w:rsidRPr="007F7E02">
        <w:rPr>
          <w:rFonts w:ascii="Times New Roman" w:hAnsi="Times New Roman" w:cs="Times New Roman"/>
          <w:color w:val="000000" w:themeColor="text1"/>
          <w:sz w:val="24"/>
          <w:szCs w:val="24"/>
        </w:rPr>
        <w:t xml:space="preserve">. </w:t>
      </w:r>
    </w:p>
    <w:p w14:paraId="05A0A809" w14:textId="77777777" w:rsidR="00526179" w:rsidRPr="007F7E02" w:rsidRDefault="009D7869"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b/>
          <w:color w:val="000000" w:themeColor="text1"/>
          <w:sz w:val="24"/>
          <w:szCs w:val="24"/>
        </w:rPr>
        <w:lastRenderedPageBreak/>
        <w:t>Attainable</w:t>
      </w:r>
      <w:r w:rsidR="00526179" w:rsidRPr="007F7E02">
        <w:rPr>
          <w:rFonts w:ascii="Times New Roman" w:hAnsi="Times New Roman" w:cs="Times New Roman"/>
          <w:b/>
          <w:color w:val="000000" w:themeColor="text1"/>
          <w:sz w:val="24"/>
          <w:szCs w:val="24"/>
        </w:rPr>
        <w:t xml:space="preserve">: </w:t>
      </w:r>
      <w:r w:rsidR="00526179" w:rsidRPr="007F7E02">
        <w:rPr>
          <w:rFonts w:ascii="Times New Roman" w:hAnsi="Times New Roman" w:cs="Times New Roman"/>
          <w:color w:val="000000" w:themeColor="text1"/>
          <w:sz w:val="24"/>
          <w:szCs w:val="24"/>
        </w:rPr>
        <w:t xml:space="preserve">Goals and objectives set for the projects are </w:t>
      </w:r>
      <w:r w:rsidRPr="007F7E02">
        <w:rPr>
          <w:rFonts w:ascii="Times New Roman" w:hAnsi="Times New Roman" w:cs="Times New Roman"/>
          <w:color w:val="000000" w:themeColor="text1"/>
          <w:sz w:val="24"/>
          <w:szCs w:val="24"/>
        </w:rPr>
        <w:t>attainable</w:t>
      </w:r>
      <w:r w:rsidR="00526179" w:rsidRPr="007F7E02">
        <w:rPr>
          <w:rFonts w:ascii="Times New Roman" w:hAnsi="Times New Roman" w:cs="Times New Roman"/>
          <w:color w:val="000000" w:themeColor="text1"/>
          <w:sz w:val="24"/>
          <w:szCs w:val="24"/>
        </w:rPr>
        <w:t xml:space="preserve"> in nature. Organisation can achieve </w:t>
      </w:r>
      <w:r w:rsidRPr="007F7E02">
        <w:rPr>
          <w:rFonts w:ascii="Times New Roman" w:hAnsi="Times New Roman" w:cs="Times New Roman"/>
          <w:color w:val="000000" w:themeColor="text1"/>
          <w:sz w:val="24"/>
          <w:szCs w:val="24"/>
        </w:rPr>
        <w:t>better</w:t>
      </w:r>
      <w:r w:rsidR="00526179" w:rsidRPr="007F7E02">
        <w:rPr>
          <w:rFonts w:ascii="Times New Roman" w:hAnsi="Times New Roman" w:cs="Times New Roman"/>
          <w:color w:val="000000" w:themeColor="text1"/>
          <w:sz w:val="24"/>
          <w:szCs w:val="24"/>
        </w:rPr>
        <w:t xml:space="preserve"> growth rate in the market.</w:t>
      </w:r>
    </w:p>
    <w:p w14:paraId="7F5B1172" w14:textId="77777777" w:rsidR="00526179" w:rsidRPr="007F7E02" w:rsidRDefault="00526179"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b/>
          <w:color w:val="000000" w:themeColor="text1"/>
          <w:sz w:val="24"/>
          <w:szCs w:val="24"/>
        </w:rPr>
        <w:t xml:space="preserve">Relevant: </w:t>
      </w:r>
      <w:r w:rsidRPr="007F7E02">
        <w:rPr>
          <w:rFonts w:ascii="Times New Roman" w:hAnsi="Times New Roman" w:cs="Times New Roman"/>
          <w:color w:val="000000" w:themeColor="text1"/>
          <w:sz w:val="24"/>
          <w:szCs w:val="24"/>
        </w:rPr>
        <w:t xml:space="preserve">Set goals and objectives are relevant. They are </w:t>
      </w:r>
      <w:r w:rsidR="009D7869" w:rsidRPr="007F7E02">
        <w:rPr>
          <w:rFonts w:ascii="Times New Roman" w:hAnsi="Times New Roman" w:cs="Times New Roman"/>
          <w:color w:val="000000" w:themeColor="text1"/>
          <w:sz w:val="24"/>
          <w:szCs w:val="24"/>
        </w:rPr>
        <w:t>realistic</w:t>
      </w:r>
      <w:r w:rsidRPr="007F7E02">
        <w:rPr>
          <w:rFonts w:ascii="Times New Roman" w:hAnsi="Times New Roman" w:cs="Times New Roman"/>
          <w:color w:val="000000" w:themeColor="text1"/>
          <w:sz w:val="24"/>
          <w:szCs w:val="24"/>
        </w:rPr>
        <w:t xml:space="preserve"> in nature.</w:t>
      </w:r>
    </w:p>
    <w:p w14:paraId="63B93ABF" w14:textId="77777777" w:rsidR="00526179" w:rsidRPr="007F7E02" w:rsidRDefault="00526179"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b/>
          <w:color w:val="000000" w:themeColor="text1"/>
          <w:sz w:val="24"/>
          <w:szCs w:val="24"/>
        </w:rPr>
        <w:t xml:space="preserve">Time Based: </w:t>
      </w:r>
      <w:r w:rsidRPr="007F7E02">
        <w:rPr>
          <w:rFonts w:ascii="Times New Roman" w:hAnsi="Times New Roman" w:cs="Times New Roman"/>
          <w:color w:val="000000" w:themeColor="text1"/>
          <w:sz w:val="24"/>
          <w:szCs w:val="24"/>
        </w:rPr>
        <w:t xml:space="preserve">Company has set the target to </w:t>
      </w:r>
      <w:r w:rsidR="009D7869" w:rsidRPr="007F7E02">
        <w:rPr>
          <w:rFonts w:ascii="Times New Roman" w:hAnsi="Times New Roman" w:cs="Times New Roman"/>
          <w:color w:val="000000" w:themeColor="text1"/>
          <w:sz w:val="24"/>
          <w:szCs w:val="24"/>
        </w:rPr>
        <w:t>achieve</w:t>
      </w:r>
      <w:r w:rsidRPr="007F7E02">
        <w:rPr>
          <w:rFonts w:ascii="Times New Roman" w:hAnsi="Times New Roman" w:cs="Times New Roman"/>
          <w:color w:val="000000" w:themeColor="text1"/>
          <w:sz w:val="24"/>
          <w:szCs w:val="24"/>
        </w:rPr>
        <w:t xml:space="preserve"> the objectives within the time period of one year. </w:t>
      </w:r>
    </w:p>
    <w:p w14:paraId="540FA6CC" w14:textId="77777777" w:rsidR="00526179" w:rsidRPr="007F7E02" w:rsidRDefault="00526179" w:rsidP="007F7E02">
      <w:pPr>
        <w:pStyle w:val="Heading2"/>
        <w:spacing w:line="360" w:lineRule="auto"/>
        <w:jc w:val="both"/>
        <w:rPr>
          <w:rFonts w:ascii="Times New Roman" w:hAnsi="Times New Roman" w:cs="Times New Roman"/>
          <w:b w:val="0"/>
          <w:color w:val="000000" w:themeColor="text1"/>
          <w:sz w:val="24"/>
          <w:szCs w:val="24"/>
          <w:u w:val="single"/>
        </w:rPr>
      </w:pPr>
      <w:bookmarkStart w:id="4" w:name="_Toc40293520"/>
      <w:r w:rsidRPr="007F7E02">
        <w:rPr>
          <w:rFonts w:ascii="Times New Roman" w:hAnsi="Times New Roman" w:cs="Times New Roman"/>
          <w:b w:val="0"/>
          <w:color w:val="000000" w:themeColor="text1"/>
          <w:sz w:val="24"/>
          <w:szCs w:val="24"/>
          <w:u w:val="single"/>
        </w:rPr>
        <w:t>Leadership and management behaviour</w:t>
      </w:r>
      <w:bookmarkEnd w:id="4"/>
    </w:p>
    <w:p w14:paraId="777ED226" w14:textId="2CB4CABD" w:rsidR="00526179" w:rsidRPr="007F7E02" w:rsidRDefault="00526179"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ab/>
      </w:r>
      <w:r w:rsidR="00623229" w:rsidRPr="007F7E02">
        <w:rPr>
          <w:rFonts w:ascii="Times New Roman" w:hAnsi="Times New Roman" w:cs="Times New Roman"/>
          <w:color w:val="000000" w:themeColor="text1"/>
          <w:sz w:val="24"/>
          <w:szCs w:val="24"/>
        </w:rPr>
        <w:t>Leadership and management behaviour in The Kellogg’s Company is more like a progressive in nature. Management always give emphasis to constant upgrade the techniques and the skills of its work force. In case of progressive leadership approach company always aims to insta</w:t>
      </w:r>
      <w:r w:rsidR="009D7869" w:rsidRPr="007F7E02">
        <w:rPr>
          <w:rFonts w:ascii="Times New Roman" w:hAnsi="Times New Roman" w:cs="Times New Roman"/>
          <w:color w:val="000000" w:themeColor="text1"/>
          <w:sz w:val="24"/>
          <w:szCs w:val="24"/>
        </w:rPr>
        <w:t>l</w:t>
      </w:r>
      <w:r w:rsidR="00623229" w:rsidRPr="007F7E02">
        <w:rPr>
          <w:rFonts w:ascii="Times New Roman" w:hAnsi="Times New Roman" w:cs="Times New Roman"/>
          <w:color w:val="000000" w:themeColor="text1"/>
          <w:sz w:val="24"/>
          <w:szCs w:val="24"/>
        </w:rPr>
        <w:t>l all latest technol</w:t>
      </w:r>
      <w:r w:rsidR="009D7869" w:rsidRPr="007F7E02">
        <w:rPr>
          <w:rFonts w:ascii="Times New Roman" w:hAnsi="Times New Roman" w:cs="Times New Roman"/>
          <w:color w:val="000000" w:themeColor="text1"/>
          <w:sz w:val="24"/>
          <w:szCs w:val="24"/>
        </w:rPr>
        <w:t>og</w:t>
      </w:r>
      <w:r w:rsidR="00623229" w:rsidRPr="007F7E02">
        <w:rPr>
          <w:rFonts w:ascii="Times New Roman" w:hAnsi="Times New Roman" w:cs="Times New Roman"/>
          <w:color w:val="000000" w:themeColor="text1"/>
          <w:sz w:val="24"/>
          <w:szCs w:val="24"/>
        </w:rPr>
        <w:t xml:space="preserve">y and </w:t>
      </w:r>
      <w:r w:rsidR="00F0771A" w:rsidRPr="007F7E02">
        <w:rPr>
          <w:rFonts w:ascii="Times New Roman" w:hAnsi="Times New Roman" w:cs="Times New Roman"/>
          <w:color w:val="000000" w:themeColor="text1"/>
          <w:sz w:val="24"/>
          <w:szCs w:val="24"/>
        </w:rPr>
        <w:t>equipment’s</w:t>
      </w:r>
      <w:r w:rsidR="00623229" w:rsidRPr="007F7E02">
        <w:rPr>
          <w:rFonts w:ascii="Times New Roman" w:hAnsi="Times New Roman" w:cs="Times New Roman"/>
          <w:color w:val="000000" w:themeColor="text1"/>
          <w:sz w:val="24"/>
          <w:szCs w:val="24"/>
        </w:rPr>
        <w:t xml:space="preserve"> that can </w:t>
      </w:r>
      <w:r w:rsidR="00F0771A" w:rsidRPr="007F7E02">
        <w:rPr>
          <w:rFonts w:ascii="Times New Roman" w:hAnsi="Times New Roman" w:cs="Times New Roman"/>
          <w:color w:val="000000" w:themeColor="text1"/>
          <w:sz w:val="24"/>
          <w:szCs w:val="24"/>
        </w:rPr>
        <w:t>enhance</w:t>
      </w:r>
      <w:r w:rsidR="00623229" w:rsidRPr="007F7E02">
        <w:rPr>
          <w:rFonts w:ascii="Times New Roman" w:hAnsi="Times New Roman" w:cs="Times New Roman"/>
          <w:color w:val="000000" w:themeColor="text1"/>
          <w:sz w:val="24"/>
          <w:szCs w:val="24"/>
        </w:rPr>
        <w:t xml:space="preserve"> the products quality. </w:t>
      </w:r>
      <w:r w:rsidR="00FB15E3" w:rsidRPr="007F7E02">
        <w:rPr>
          <w:rFonts w:ascii="Times New Roman" w:hAnsi="Times New Roman" w:cs="Times New Roman"/>
          <w:color w:val="000000" w:themeColor="text1"/>
          <w:sz w:val="24"/>
          <w:szCs w:val="24"/>
        </w:rPr>
        <w:t xml:space="preserve">Management also implement different skill development programs in the company so that company’s work force can improve its capabilities. </w:t>
      </w:r>
      <w:r w:rsidR="00FF1A4B" w:rsidRPr="007F7E02">
        <w:rPr>
          <w:rFonts w:ascii="Times New Roman" w:hAnsi="Times New Roman" w:cs="Times New Roman"/>
          <w:color w:val="000000" w:themeColor="text1"/>
          <w:sz w:val="24"/>
          <w:szCs w:val="24"/>
        </w:rPr>
        <w:t>Leadership of The Kellogg’s Company operate its operation functions with the clear vision and objectives that has enabled company to improve its growth potential on a constant basis</w:t>
      </w:r>
      <w:r w:rsidR="007F7E02" w:rsidRPr="007F7E02">
        <w:rPr>
          <w:rFonts w:ascii="Times New Roman" w:hAnsi="Times New Roman" w:cs="Times New Roman"/>
          <w:color w:val="000000" w:themeColor="text1"/>
          <w:sz w:val="24"/>
          <w:szCs w:val="24"/>
        </w:rPr>
        <w:t xml:space="preserve"> (</w:t>
      </w:r>
      <w:r w:rsidR="007F7E02" w:rsidRPr="007F7E02">
        <w:rPr>
          <w:rFonts w:ascii="Times New Roman" w:hAnsi="Times New Roman" w:cs="Times New Roman"/>
          <w:color w:val="000000" w:themeColor="text1"/>
          <w:sz w:val="24"/>
          <w:szCs w:val="24"/>
          <w:shd w:val="clear" w:color="auto" w:fill="FFFFFF"/>
        </w:rPr>
        <w:t>Jaiswal, Pathak and Kumari, 2017</w:t>
      </w:r>
      <w:r w:rsidR="007F7E02" w:rsidRPr="007F7E02">
        <w:rPr>
          <w:rFonts w:ascii="Times New Roman" w:hAnsi="Times New Roman" w:cs="Times New Roman"/>
          <w:color w:val="000000" w:themeColor="text1"/>
          <w:sz w:val="24"/>
          <w:szCs w:val="24"/>
        </w:rPr>
        <w:t>)</w:t>
      </w:r>
      <w:r w:rsidR="00FF1A4B" w:rsidRPr="007F7E02">
        <w:rPr>
          <w:rFonts w:ascii="Times New Roman" w:hAnsi="Times New Roman" w:cs="Times New Roman"/>
          <w:color w:val="000000" w:themeColor="text1"/>
          <w:sz w:val="24"/>
          <w:szCs w:val="24"/>
        </w:rPr>
        <w:t xml:space="preserve">. Management also implement collaborative practices in the company which further includes team development activity in the company also. With the guidance of the </w:t>
      </w:r>
      <w:r w:rsidR="004C5009" w:rsidRPr="007F7E02">
        <w:rPr>
          <w:rFonts w:ascii="Times New Roman" w:hAnsi="Times New Roman" w:cs="Times New Roman"/>
          <w:color w:val="000000" w:themeColor="text1"/>
          <w:sz w:val="24"/>
          <w:szCs w:val="24"/>
        </w:rPr>
        <w:t>Tuck man</w:t>
      </w:r>
      <w:r w:rsidR="00FF1A4B" w:rsidRPr="007F7E02">
        <w:rPr>
          <w:rFonts w:ascii="Times New Roman" w:hAnsi="Times New Roman" w:cs="Times New Roman"/>
          <w:color w:val="000000" w:themeColor="text1"/>
          <w:sz w:val="24"/>
          <w:szCs w:val="24"/>
        </w:rPr>
        <w:t xml:space="preserve"> Team Development model management forms </w:t>
      </w:r>
      <w:r w:rsidR="004C5009" w:rsidRPr="007F7E02">
        <w:rPr>
          <w:rFonts w:ascii="Times New Roman" w:hAnsi="Times New Roman" w:cs="Times New Roman"/>
          <w:color w:val="000000" w:themeColor="text1"/>
          <w:sz w:val="24"/>
          <w:szCs w:val="24"/>
        </w:rPr>
        <w:t>various</w:t>
      </w:r>
      <w:r w:rsidR="00FF1A4B" w:rsidRPr="007F7E02">
        <w:rPr>
          <w:rFonts w:ascii="Times New Roman" w:hAnsi="Times New Roman" w:cs="Times New Roman"/>
          <w:color w:val="000000" w:themeColor="text1"/>
          <w:sz w:val="24"/>
          <w:szCs w:val="24"/>
        </w:rPr>
        <w:t xml:space="preserve"> teams to </w:t>
      </w:r>
      <w:r w:rsidR="004C5009" w:rsidRPr="007F7E02">
        <w:rPr>
          <w:rFonts w:ascii="Times New Roman" w:hAnsi="Times New Roman" w:cs="Times New Roman"/>
          <w:color w:val="000000" w:themeColor="text1"/>
          <w:sz w:val="24"/>
          <w:szCs w:val="24"/>
        </w:rPr>
        <w:t>operate</w:t>
      </w:r>
      <w:r w:rsidR="00FF1A4B" w:rsidRPr="007F7E02">
        <w:rPr>
          <w:rFonts w:ascii="Times New Roman" w:hAnsi="Times New Roman" w:cs="Times New Roman"/>
          <w:color w:val="000000" w:themeColor="text1"/>
          <w:sz w:val="24"/>
          <w:szCs w:val="24"/>
        </w:rPr>
        <w:t xml:space="preserve"> some specific functional activities in the company. </w:t>
      </w:r>
      <w:r w:rsidR="009B3FE5" w:rsidRPr="007F7E02">
        <w:rPr>
          <w:rFonts w:ascii="Times New Roman" w:hAnsi="Times New Roman" w:cs="Times New Roman"/>
          <w:color w:val="000000" w:themeColor="text1"/>
          <w:sz w:val="24"/>
          <w:szCs w:val="24"/>
        </w:rPr>
        <w:t xml:space="preserve">Leadership in the company also support employee well being in respect to the employment opportunity. Management give huge emphasis to </w:t>
      </w:r>
      <w:r w:rsidR="004C5009" w:rsidRPr="007F7E02">
        <w:rPr>
          <w:rFonts w:ascii="Times New Roman" w:hAnsi="Times New Roman" w:cs="Times New Roman"/>
          <w:color w:val="000000" w:themeColor="text1"/>
          <w:sz w:val="24"/>
          <w:szCs w:val="24"/>
        </w:rPr>
        <w:t>improve</w:t>
      </w:r>
      <w:r w:rsidR="009B3FE5" w:rsidRPr="007F7E02">
        <w:rPr>
          <w:rFonts w:ascii="Times New Roman" w:hAnsi="Times New Roman" w:cs="Times New Roman"/>
          <w:color w:val="000000" w:themeColor="text1"/>
          <w:sz w:val="24"/>
          <w:szCs w:val="24"/>
        </w:rPr>
        <w:t xml:space="preserve"> the well being of its employees. </w:t>
      </w:r>
      <w:r w:rsidR="00407BBE" w:rsidRPr="007F7E02">
        <w:rPr>
          <w:rFonts w:ascii="Times New Roman" w:hAnsi="Times New Roman" w:cs="Times New Roman"/>
          <w:color w:val="000000" w:themeColor="text1"/>
          <w:sz w:val="24"/>
          <w:szCs w:val="24"/>
        </w:rPr>
        <w:t xml:space="preserve">In order to improve the employee well being company also conducts regular team meetings and team bonding sessions. In </w:t>
      </w:r>
      <w:r w:rsidR="004C5009" w:rsidRPr="007F7E02">
        <w:rPr>
          <w:rFonts w:ascii="Times New Roman" w:hAnsi="Times New Roman" w:cs="Times New Roman"/>
          <w:color w:val="000000" w:themeColor="text1"/>
          <w:sz w:val="24"/>
          <w:szCs w:val="24"/>
        </w:rPr>
        <w:t>this</w:t>
      </w:r>
      <w:r w:rsidR="00407BBE" w:rsidRPr="007F7E02">
        <w:rPr>
          <w:rFonts w:ascii="Times New Roman" w:hAnsi="Times New Roman" w:cs="Times New Roman"/>
          <w:color w:val="000000" w:themeColor="text1"/>
          <w:sz w:val="24"/>
          <w:szCs w:val="24"/>
        </w:rPr>
        <w:t xml:space="preserve"> team meeting employees also get to put their issues while operating the functional duties in front of the management. Management has also established the employee grievance centre in the Kellogg’s Company to deal with employee’s issues specifically. Due to progressive leadership company always aims to facilitate employees with all latest technological equipments for different </w:t>
      </w:r>
      <w:r w:rsidR="004C5009" w:rsidRPr="007F7E02">
        <w:rPr>
          <w:rFonts w:ascii="Times New Roman" w:hAnsi="Times New Roman" w:cs="Times New Roman"/>
          <w:color w:val="000000" w:themeColor="text1"/>
          <w:sz w:val="24"/>
          <w:szCs w:val="24"/>
        </w:rPr>
        <w:t>operation</w:t>
      </w:r>
      <w:r w:rsidR="00407BBE" w:rsidRPr="007F7E02">
        <w:rPr>
          <w:rFonts w:ascii="Times New Roman" w:hAnsi="Times New Roman" w:cs="Times New Roman"/>
          <w:color w:val="000000" w:themeColor="text1"/>
          <w:sz w:val="24"/>
          <w:szCs w:val="24"/>
        </w:rPr>
        <w:t xml:space="preserve"> functions. </w:t>
      </w:r>
    </w:p>
    <w:p w14:paraId="5750E72D" w14:textId="77777777" w:rsidR="00407BBE" w:rsidRPr="007F7E02" w:rsidRDefault="00407BBE" w:rsidP="007F7E02">
      <w:pPr>
        <w:pStyle w:val="Heading2"/>
        <w:spacing w:line="360" w:lineRule="auto"/>
        <w:jc w:val="both"/>
        <w:rPr>
          <w:rFonts w:ascii="Times New Roman" w:hAnsi="Times New Roman" w:cs="Times New Roman"/>
          <w:b w:val="0"/>
          <w:color w:val="000000" w:themeColor="text1"/>
          <w:sz w:val="24"/>
          <w:szCs w:val="24"/>
          <w:u w:val="single"/>
        </w:rPr>
      </w:pPr>
      <w:bookmarkStart w:id="5" w:name="_Toc40293521"/>
      <w:r w:rsidRPr="007F7E02">
        <w:rPr>
          <w:rFonts w:ascii="Times New Roman" w:hAnsi="Times New Roman" w:cs="Times New Roman"/>
          <w:b w:val="0"/>
          <w:color w:val="000000" w:themeColor="text1"/>
          <w:sz w:val="24"/>
          <w:szCs w:val="24"/>
          <w:u w:val="single"/>
        </w:rPr>
        <w:t>Group and team behaviour</w:t>
      </w:r>
      <w:bookmarkEnd w:id="5"/>
    </w:p>
    <w:p w14:paraId="55C18E6D" w14:textId="77777777" w:rsidR="00407BBE" w:rsidRPr="007F7E02" w:rsidRDefault="00407BBE"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ab/>
      </w:r>
      <w:r w:rsidR="00EE2338" w:rsidRPr="007F7E02">
        <w:rPr>
          <w:rFonts w:ascii="Times New Roman" w:hAnsi="Times New Roman" w:cs="Times New Roman"/>
          <w:color w:val="000000" w:themeColor="text1"/>
          <w:sz w:val="24"/>
          <w:szCs w:val="24"/>
        </w:rPr>
        <w:t xml:space="preserve">The organisation hierarchy of The Kellogg’s Company has segregated its operation functions into different departments on the basis of the nature of operations. In individual departments </w:t>
      </w:r>
      <w:r w:rsidR="004C5009" w:rsidRPr="007F7E02">
        <w:rPr>
          <w:rFonts w:ascii="Times New Roman" w:hAnsi="Times New Roman" w:cs="Times New Roman"/>
          <w:color w:val="000000" w:themeColor="text1"/>
          <w:sz w:val="24"/>
          <w:szCs w:val="24"/>
        </w:rPr>
        <w:t>teams</w:t>
      </w:r>
      <w:r w:rsidR="00EE2338" w:rsidRPr="007F7E02">
        <w:rPr>
          <w:rFonts w:ascii="Times New Roman" w:hAnsi="Times New Roman" w:cs="Times New Roman"/>
          <w:color w:val="000000" w:themeColor="text1"/>
          <w:sz w:val="24"/>
          <w:szCs w:val="24"/>
        </w:rPr>
        <w:t xml:space="preserve"> are form to operate different functional activity. </w:t>
      </w:r>
      <w:r w:rsidR="003D4CDE" w:rsidRPr="007F7E02">
        <w:rPr>
          <w:rFonts w:ascii="Times New Roman" w:hAnsi="Times New Roman" w:cs="Times New Roman"/>
          <w:color w:val="000000" w:themeColor="text1"/>
          <w:sz w:val="24"/>
          <w:szCs w:val="24"/>
        </w:rPr>
        <w:t xml:space="preserve">With the guidance of the </w:t>
      </w:r>
      <w:r w:rsidR="004C5009" w:rsidRPr="007F7E02">
        <w:rPr>
          <w:rFonts w:ascii="Times New Roman" w:hAnsi="Times New Roman" w:cs="Times New Roman"/>
          <w:color w:val="000000" w:themeColor="text1"/>
          <w:sz w:val="24"/>
          <w:szCs w:val="24"/>
        </w:rPr>
        <w:t>Tuck man</w:t>
      </w:r>
      <w:r w:rsidR="003D4CDE" w:rsidRPr="007F7E02">
        <w:rPr>
          <w:rFonts w:ascii="Times New Roman" w:hAnsi="Times New Roman" w:cs="Times New Roman"/>
          <w:color w:val="000000" w:themeColor="text1"/>
          <w:sz w:val="24"/>
          <w:szCs w:val="24"/>
        </w:rPr>
        <w:t xml:space="preserve"> Team Development models individual </w:t>
      </w:r>
      <w:r w:rsidR="004C5009" w:rsidRPr="007F7E02">
        <w:rPr>
          <w:rFonts w:ascii="Times New Roman" w:hAnsi="Times New Roman" w:cs="Times New Roman"/>
          <w:color w:val="000000" w:themeColor="text1"/>
          <w:sz w:val="24"/>
          <w:szCs w:val="24"/>
        </w:rPr>
        <w:t>team’s</w:t>
      </w:r>
      <w:r w:rsidR="003D4CDE" w:rsidRPr="007F7E02">
        <w:rPr>
          <w:rFonts w:ascii="Times New Roman" w:hAnsi="Times New Roman" w:cs="Times New Roman"/>
          <w:color w:val="000000" w:themeColor="text1"/>
          <w:sz w:val="24"/>
          <w:szCs w:val="24"/>
        </w:rPr>
        <w:t xml:space="preserve"> forms in company. As the teams forms in the company on the basis of this model of team development which segregates team </w:t>
      </w:r>
      <w:r w:rsidR="003D4CDE" w:rsidRPr="007F7E02">
        <w:rPr>
          <w:rFonts w:ascii="Times New Roman" w:hAnsi="Times New Roman" w:cs="Times New Roman"/>
          <w:color w:val="000000" w:themeColor="text1"/>
          <w:sz w:val="24"/>
          <w:szCs w:val="24"/>
        </w:rPr>
        <w:lastRenderedPageBreak/>
        <w:t>development process into forming, storming, norming and performing which allows company to form teams systematically</w:t>
      </w:r>
      <w:r w:rsidR="007F7E02" w:rsidRPr="007F7E02">
        <w:rPr>
          <w:rFonts w:ascii="Times New Roman" w:hAnsi="Times New Roman" w:cs="Times New Roman"/>
          <w:color w:val="000000" w:themeColor="text1"/>
          <w:sz w:val="24"/>
          <w:szCs w:val="24"/>
        </w:rPr>
        <w:t xml:space="preserve"> (</w:t>
      </w:r>
      <w:proofErr w:type="spellStart"/>
      <w:r w:rsidR="007F7E02" w:rsidRPr="007F7E02">
        <w:rPr>
          <w:rFonts w:ascii="Times New Roman" w:hAnsi="Times New Roman" w:cs="Times New Roman"/>
          <w:color w:val="000000" w:themeColor="text1"/>
          <w:sz w:val="24"/>
          <w:szCs w:val="24"/>
          <w:shd w:val="clear" w:color="auto" w:fill="FFFFFF"/>
        </w:rPr>
        <w:t>MacBeath</w:t>
      </w:r>
      <w:proofErr w:type="spellEnd"/>
      <w:r w:rsidR="007F7E02" w:rsidRPr="007F7E02">
        <w:rPr>
          <w:rFonts w:ascii="Times New Roman" w:hAnsi="Times New Roman" w:cs="Times New Roman"/>
          <w:color w:val="000000" w:themeColor="text1"/>
          <w:sz w:val="24"/>
          <w:szCs w:val="24"/>
          <w:shd w:val="clear" w:color="auto" w:fill="FFFFFF"/>
        </w:rPr>
        <w:t>, 2019</w:t>
      </w:r>
      <w:r w:rsidR="007F7E02" w:rsidRPr="007F7E02">
        <w:rPr>
          <w:rFonts w:ascii="Times New Roman" w:hAnsi="Times New Roman" w:cs="Times New Roman"/>
          <w:color w:val="000000" w:themeColor="text1"/>
          <w:sz w:val="24"/>
          <w:szCs w:val="24"/>
        </w:rPr>
        <w:t>)</w:t>
      </w:r>
      <w:r w:rsidR="003D4CDE" w:rsidRPr="007F7E02">
        <w:rPr>
          <w:rFonts w:ascii="Times New Roman" w:hAnsi="Times New Roman" w:cs="Times New Roman"/>
          <w:color w:val="000000" w:themeColor="text1"/>
          <w:sz w:val="24"/>
          <w:szCs w:val="24"/>
        </w:rPr>
        <w:t xml:space="preserve">. This approach provides smooth base to develop a team. All team members </w:t>
      </w:r>
      <w:r w:rsidR="004C5009" w:rsidRPr="007F7E02">
        <w:rPr>
          <w:rFonts w:ascii="Times New Roman" w:hAnsi="Times New Roman" w:cs="Times New Roman"/>
          <w:color w:val="000000" w:themeColor="text1"/>
          <w:sz w:val="24"/>
          <w:szCs w:val="24"/>
        </w:rPr>
        <w:t>become</w:t>
      </w:r>
      <w:r w:rsidR="003D4CDE" w:rsidRPr="007F7E02">
        <w:rPr>
          <w:rFonts w:ascii="Times New Roman" w:hAnsi="Times New Roman" w:cs="Times New Roman"/>
          <w:color w:val="000000" w:themeColor="text1"/>
          <w:sz w:val="24"/>
          <w:szCs w:val="24"/>
        </w:rPr>
        <w:t xml:space="preserve"> very supportive towards other team members and team objectives. Regular team meeting are </w:t>
      </w:r>
      <w:r w:rsidR="004C5009" w:rsidRPr="007F7E02">
        <w:rPr>
          <w:rFonts w:ascii="Times New Roman" w:hAnsi="Times New Roman" w:cs="Times New Roman"/>
          <w:color w:val="000000" w:themeColor="text1"/>
          <w:sz w:val="24"/>
          <w:szCs w:val="24"/>
        </w:rPr>
        <w:t>conducted</w:t>
      </w:r>
      <w:r w:rsidR="003D4CDE" w:rsidRPr="007F7E02">
        <w:rPr>
          <w:rFonts w:ascii="Times New Roman" w:hAnsi="Times New Roman" w:cs="Times New Roman"/>
          <w:color w:val="000000" w:themeColor="text1"/>
          <w:sz w:val="24"/>
          <w:szCs w:val="24"/>
        </w:rPr>
        <w:t xml:space="preserve"> by team leaders in company so that operational updates can be taken from the team members. In order to achieve the objectives of company it is important all teams associated with the organisation hierarchy of the company performs its duties efficiently. Each </w:t>
      </w:r>
      <w:r w:rsidR="004C5009" w:rsidRPr="007F7E02">
        <w:rPr>
          <w:rFonts w:ascii="Times New Roman" w:hAnsi="Times New Roman" w:cs="Times New Roman"/>
          <w:color w:val="000000" w:themeColor="text1"/>
          <w:sz w:val="24"/>
          <w:szCs w:val="24"/>
        </w:rPr>
        <w:t>team</w:t>
      </w:r>
      <w:r w:rsidR="003D4CDE" w:rsidRPr="007F7E02">
        <w:rPr>
          <w:rFonts w:ascii="Times New Roman" w:hAnsi="Times New Roman" w:cs="Times New Roman"/>
          <w:color w:val="000000" w:themeColor="text1"/>
          <w:sz w:val="24"/>
          <w:szCs w:val="24"/>
        </w:rPr>
        <w:t xml:space="preserve"> carry its </w:t>
      </w:r>
      <w:r w:rsidR="004C5009" w:rsidRPr="007F7E02">
        <w:rPr>
          <w:rFonts w:ascii="Times New Roman" w:hAnsi="Times New Roman" w:cs="Times New Roman"/>
          <w:color w:val="000000" w:themeColor="text1"/>
          <w:sz w:val="24"/>
          <w:szCs w:val="24"/>
        </w:rPr>
        <w:t>individual’s</w:t>
      </w:r>
      <w:r w:rsidR="003D4CDE" w:rsidRPr="007F7E02">
        <w:rPr>
          <w:rFonts w:ascii="Times New Roman" w:hAnsi="Times New Roman" w:cs="Times New Roman"/>
          <w:color w:val="000000" w:themeColor="text1"/>
          <w:sz w:val="24"/>
          <w:szCs w:val="24"/>
        </w:rPr>
        <w:t xml:space="preserve"> targets and all team </w:t>
      </w:r>
      <w:r w:rsidR="007F7E02" w:rsidRPr="007F7E02">
        <w:rPr>
          <w:rFonts w:ascii="Times New Roman" w:hAnsi="Times New Roman" w:cs="Times New Roman"/>
          <w:color w:val="000000" w:themeColor="text1"/>
          <w:sz w:val="24"/>
          <w:szCs w:val="24"/>
        </w:rPr>
        <w:t>members’</w:t>
      </w:r>
      <w:r w:rsidR="003D4CDE" w:rsidRPr="007F7E02">
        <w:rPr>
          <w:rFonts w:ascii="Times New Roman" w:hAnsi="Times New Roman" w:cs="Times New Roman"/>
          <w:color w:val="000000" w:themeColor="text1"/>
          <w:sz w:val="24"/>
          <w:szCs w:val="24"/>
        </w:rPr>
        <w:t xml:space="preserve"> needs to achieve such team objectives and tar</w:t>
      </w:r>
      <w:r w:rsidR="00F37A77" w:rsidRPr="007F7E02">
        <w:rPr>
          <w:rFonts w:ascii="Times New Roman" w:hAnsi="Times New Roman" w:cs="Times New Roman"/>
          <w:color w:val="000000" w:themeColor="text1"/>
          <w:sz w:val="24"/>
          <w:szCs w:val="24"/>
        </w:rPr>
        <w:t>g</w:t>
      </w:r>
      <w:r w:rsidR="003D4CDE" w:rsidRPr="007F7E02">
        <w:rPr>
          <w:rFonts w:ascii="Times New Roman" w:hAnsi="Times New Roman" w:cs="Times New Roman"/>
          <w:color w:val="000000" w:themeColor="text1"/>
          <w:sz w:val="24"/>
          <w:szCs w:val="24"/>
        </w:rPr>
        <w:t xml:space="preserve">ets. </w:t>
      </w:r>
      <w:r w:rsidR="005A645B" w:rsidRPr="007F7E02">
        <w:rPr>
          <w:rFonts w:ascii="Times New Roman" w:hAnsi="Times New Roman" w:cs="Times New Roman"/>
          <w:color w:val="000000" w:themeColor="text1"/>
          <w:sz w:val="24"/>
          <w:szCs w:val="24"/>
        </w:rPr>
        <w:t xml:space="preserve">Due to progressive approach of leadership all team </w:t>
      </w:r>
      <w:r w:rsidR="004C5009" w:rsidRPr="007F7E02">
        <w:rPr>
          <w:rFonts w:ascii="Times New Roman" w:hAnsi="Times New Roman" w:cs="Times New Roman"/>
          <w:color w:val="000000" w:themeColor="text1"/>
          <w:sz w:val="24"/>
          <w:szCs w:val="24"/>
        </w:rPr>
        <w:t>members stays positive towards achieving</w:t>
      </w:r>
      <w:r w:rsidR="005A645B" w:rsidRPr="007F7E02">
        <w:rPr>
          <w:rFonts w:ascii="Times New Roman" w:hAnsi="Times New Roman" w:cs="Times New Roman"/>
          <w:color w:val="000000" w:themeColor="text1"/>
          <w:sz w:val="24"/>
          <w:szCs w:val="24"/>
        </w:rPr>
        <w:t xml:space="preserve"> the objectives of the team. </w:t>
      </w:r>
      <w:r w:rsidR="0022295B" w:rsidRPr="007F7E02">
        <w:rPr>
          <w:rFonts w:ascii="Times New Roman" w:hAnsi="Times New Roman" w:cs="Times New Roman"/>
          <w:color w:val="000000" w:themeColor="text1"/>
          <w:sz w:val="24"/>
          <w:szCs w:val="24"/>
        </w:rPr>
        <w:t xml:space="preserve">All team members also </w:t>
      </w:r>
      <w:r w:rsidR="004C5009" w:rsidRPr="007F7E02">
        <w:rPr>
          <w:rFonts w:ascii="Times New Roman" w:hAnsi="Times New Roman" w:cs="Times New Roman"/>
          <w:color w:val="000000" w:themeColor="text1"/>
          <w:sz w:val="24"/>
          <w:szCs w:val="24"/>
        </w:rPr>
        <w:t>get</w:t>
      </w:r>
      <w:r w:rsidR="0022295B" w:rsidRPr="007F7E02">
        <w:rPr>
          <w:rFonts w:ascii="Times New Roman" w:hAnsi="Times New Roman" w:cs="Times New Roman"/>
          <w:color w:val="000000" w:themeColor="text1"/>
          <w:sz w:val="24"/>
          <w:szCs w:val="24"/>
        </w:rPr>
        <w:t xml:space="preserve"> the opportunity to put the opinions in framing team strategies and also to solve any issue attached with team operation. </w:t>
      </w:r>
    </w:p>
    <w:p w14:paraId="7D81C6B5" w14:textId="77777777" w:rsidR="0022295B" w:rsidRPr="007F7E02" w:rsidRDefault="0022295B" w:rsidP="007F7E02">
      <w:pPr>
        <w:pStyle w:val="Heading2"/>
        <w:spacing w:line="360" w:lineRule="auto"/>
        <w:jc w:val="both"/>
        <w:rPr>
          <w:rFonts w:ascii="Times New Roman" w:hAnsi="Times New Roman" w:cs="Times New Roman"/>
          <w:b w:val="0"/>
          <w:color w:val="000000" w:themeColor="text1"/>
          <w:sz w:val="24"/>
          <w:szCs w:val="24"/>
          <w:u w:val="single"/>
        </w:rPr>
      </w:pPr>
      <w:bookmarkStart w:id="6" w:name="_Toc40293522"/>
      <w:r w:rsidRPr="007F7E02">
        <w:rPr>
          <w:rFonts w:ascii="Times New Roman" w:hAnsi="Times New Roman" w:cs="Times New Roman"/>
          <w:b w:val="0"/>
          <w:color w:val="000000" w:themeColor="text1"/>
          <w:sz w:val="24"/>
          <w:szCs w:val="24"/>
          <w:u w:val="single"/>
        </w:rPr>
        <w:t>Motivation and perception</w:t>
      </w:r>
      <w:bookmarkEnd w:id="6"/>
    </w:p>
    <w:p w14:paraId="76B10928" w14:textId="77777777" w:rsidR="0022295B" w:rsidRPr="007F7E02" w:rsidRDefault="0022295B"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ab/>
      </w:r>
      <w:r w:rsidR="004C5009" w:rsidRPr="007F7E02">
        <w:rPr>
          <w:rFonts w:ascii="Times New Roman" w:hAnsi="Times New Roman" w:cs="Times New Roman"/>
          <w:color w:val="000000" w:themeColor="text1"/>
          <w:sz w:val="24"/>
          <w:szCs w:val="24"/>
        </w:rPr>
        <w:t>Motivation</w:t>
      </w:r>
      <w:r w:rsidR="00BB46D9" w:rsidRPr="007F7E02">
        <w:rPr>
          <w:rFonts w:ascii="Times New Roman" w:hAnsi="Times New Roman" w:cs="Times New Roman"/>
          <w:color w:val="000000" w:themeColor="text1"/>
          <w:sz w:val="24"/>
          <w:szCs w:val="24"/>
        </w:rPr>
        <w:t xml:space="preserve"> is an important </w:t>
      </w:r>
      <w:r w:rsidR="004C5009" w:rsidRPr="007F7E02">
        <w:rPr>
          <w:rFonts w:ascii="Times New Roman" w:hAnsi="Times New Roman" w:cs="Times New Roman"/>
          <w:color w:val="000000" w:themeColor="text1"/>
          <w:sz w:val="24"/>
          <w:szCs w:val="24"/>
        </w:rPr>
        <w:t>aspect</w:t>
      </w:r>
      <w:r w:rsidR="00BB46D9" w:rsidRPr="007F7E02">
        <w:rPr>
          <w:rFonts w:ascii="Times New Roman" w:hAnsi="Times New Roman" w:cs="Times New Roman"/>
          <w:color w:val="000000" w:themeColor="text1"/>
          <w:sz w:val="24"/>
          <w:szCs w:val="24"/>
        </w:rPr>
        <w:t xml:space="preserve"> of human resource management in companies. Leadership in The Kellogg’s Company give </w:t>
      </w:r>
      <w:r w:rsidR="004C5009" w:rsidRPr="007F7E02">
        <w:rPr>
          <w:rFonts w:ascii="Times New Roman" w:hAnsi="Times New Roman" w:cs="Times New Roman"/>
          <w:color w:val="000000" w:themeColor="text1"/>
          <w:sz w:val="24"/>
          <w:szCs w:val="24"/>
        </w:rPr>
        <w:t>huge</w:t>
      </w:r>
      <w:r w:rsidR="00BB46D9" w:rsidRPr="007F7E02">
        <w:rPr>
          <w:rFonts w:ascii="Times New Roman" w:hAnsi="Times New Roman" w:cs="Times New Roman"/>
          <w:color w:val="000000" w:themeColor="text1"/>
          <w:sz w:val="24"/>
          <w:szCs w:val="24"/>
        </w:rPr>
        <w:t xml:space="preserve"> emphasis to improving employee motivation in the company. </w:t>
      </w:r>
    </w:p>
    <w:p w14:paraId="00B94A08" w14:textId="77777777" w:rsidR="004C5009" w:rsidRPr="007F7E02" w:rsidRDefault="004C5009" w:rsidP="007F7E02">
      <w:pPr>
        <w:spacing w:line="360" w:lineRule="auto"/>
        <w:jc w:val="both"/>
        <w:rPr>
          <w:rFonts w:ascii="Times New Roman" w:hAnsi="Times New Roman" w:cs="Times New Roman"/>
          <w:b/>
          <w:color w:val="000000" w:themeColor="text1"/>
          <w:sz w:val="24"/>
          <w:szCs w:val="24"/>
        </w:rPr>
      </w:pPr>
      <w:r w:rsidRPr="007F7E02">
        <w:rPr>
          <w:rFonts w:ascii="Times New Roman" w:hAnsi="Times New Roman" w:cs="Times New Roman"/>
          <w:b/>
          <w:color w:val="000000" w:themeColor="text1"/>
          <w:sz w:val="24"/>
          <w:szCs w:val="24"/>
        </w:rPr>
        <w:t>Maslow need hierarchy</w:t>
      </w:r>
    </w:p>
    <w:p w14:paraId="5F59CA2E" w14:textId="77777777" w:rsidR="004C5009" w:rsidRPr="007F7E02" w:rsidRDefault="004C5009"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b/>
          <w:color w:val="000000" w:themeColor="text1"/>
          <w:sz w:val="24"/>
          <w:szCs w:val="24"/>
        </w:rPr>
        <w:tab/>
      </w:r>
      <w:r w:rsidRPr="007F7E02">
        <w:rPr>
          <w:rFonts w:ascii="Times New Roman" w:hAnsi="Times New Roman" w:cs="Times New Roman"/>
          <w:color w:val="000000" w:themeColor="text1"/>
          <w:sz w:val="24"/>
          <w:szCs w:val="24"/>
        </w:rPr>
        <w:t xml:space="preserve">Management in The Kellogg’s Company follow the Maslow need hierarchy model tom improve the employee motivation level. This model associates motivation with the individual needs of employees. Due to this model management of company gets to cope up with all different kinds of needs of employees such as basic human needs which involves food, shelter and other basic amenities and also to the growth related needs. </w:t>
      </w:r>
    </w:p>
    <w:p w14:paraId="12AE262D" w14:textId="77777777" w:rsidR="004C5009" w:rsidRPr="007F7E02" w:rsidRDefault="004C5009"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ab/>
        <w:t>Due to guidance of this model company get to cope up with all different kinds of employees needs so that human resources employed in organisation can remain motivated. Motivation is a key feature that drives the efforts in employees</w:t>
      </w:r>
      <w:r w:rsidR="007F7E02" w:rsidRPr="007F7E02">
        <w:rPr>
          <w:rFonts w:ascii="Times New Roman" w:hAnsi="Times New Roman" w:cs="Times New Roman"/>
          <w:color w:val="000000" w:themeColor="text1"/>
          <w:sz w:val="24"/>
          <w:szCs w:val="24"/>
        </w:rPr>
        <w:t xml:space="preserve"> (</w:t>
      </w:r>
      <w:proofErr w:type="spellStart"/>
      <w:r w:rsidR="007F7E02" w:rsidRPr="007F7E02">
        <w:rPr>
          <w:rFonts w:ascii="Times New Roman" w:hAnsi="Times New Roman" w:cs="Times New Roman"/>
          <w:color w:val="000000" w:themeColor="text1"/>
          <w:sz w:val="24"/>
          <w:szCs w:val="24"/>
          <w:shd w:val="clear" w:color="auto" w:fill="FFFFFF"/>
        </w:rPr>
        <w:t>Pererva</w:t>
      </w:r>
      <w:proofErr w:type="spellEnd"/>
      <w:r w:rsidR="007F7E02" w:rsidRPr="007F7E02">
        <w:rPr>
          <w:rFonts w:ascii="Times New Roman" w:hAnsi="Times New Roman" w:cs="Times New Roman"/>
          <w:color w:val="000000" w:themeColor="text1"/>
          <w:sz w:val="24"/>
          <w:szCs w:val="24"/>
          <w:shd w:val="clear" w:color="auto" w:fill="FFFFFF"/>
        </w:rPr>
        <w:t xml:space="preserve"> and et.al., 2018</w:t>
      </w:r>
      <w:r w:rsidR="007F7E02" w:rsidRPr="007F7E02">
        <w:rPr>
          <w:rFonts w:ascii="Times New Roman" w:hAnsi="Times New Roman" w:cs="Times New Roman"/>
          <w:color w:val="000000" w:themeColor="text1"/>
          <w:sz w:val="24"/>
          <w:szCs w:val="24"/>
        </w:rPr>
        <w:t>)</w:t>
      </w:r>
      <w:r w:rsidRPr="007F7E02">
        <w:rPr>
          <w:rFonts w:ascii="Times New Roman" w:hAnsi="Times New Roman" w:cs="Times New Roman"/>
          <w:color w:val="000000" w:themeColor="text1"/>
          <w:sz w:val="24"/>
          <w:szCs w:val="24"/>
        </w:rPr>
        <w:t>. With the support of need hierarchy model company also aims to improve the employee well being at the organisation. Well satisfied employees also drive company to sustain its work force and keeping its employee turnover low. Company also conducts regular grievance sessions in which employees can put the opinion about the company’s policies and also they can provide feedbacks on possible developments in the company. The Kellogg’s Company has been very professional towards employee satisfaction and motivation in order to achieving all objectives and goals of the company.</w:t>
      </w:r>
    </w:p>
    <w:p w14:paraId="3DFB34A9" w14:textId="77777777" w:rsidR="004C5009" w:rsidRPr="007F7E02" w:rsidRDefault="004C5009" w:rsidP="007F7E02">
      <w:pPr>
        <w:pStyle w:val="Heading1"/>
        <w:spacing w:line="360" w:lineRule="auto"/>
        <w:jc w:val="both"/>
        <w:rPr>
          <w:rFonts w:ascii="Times New Roman" w:hAnsi="Times New Roman" w:cs="Times New Roman"/>
          <w:color w:val="000000" w:themeColor="text1"/>
          <w:sz w:val="24"/>
          <w:szCs w:val="24"/>
        </w:rPr>
      </w:pPr>
      <w:bookmarkStart w:id="7" w:name="_Toc40293523"/>
      <w:r w:rsidRPr="007F7E02">
        <w:rPr>
          <w:rFonts w:ascii="Times New Roman" w:hAnsi="Times New Roman" w:cs="Times New Roman"/>
          <w:color w:val="000000" w:themeColor="text1"/>
          <w:sz w:val="24"/>
          <w:szCs w:val="24"/>
        </w:rPr>
        <w:lastRenderedPageBreak/>
        <w:t>CONCLUSION</w:t>
      </w:r>
      <w:bookmarkEnd w:id="7"/>
    </w:p>
    <w:p w14:paraId="69200697" w14:textId="77777777" w:rsidR="004C5009" w:rsidRPr="007F7E02" w:rsidRDefault="004C5009" w:rsidP="007F7E02">
      <w:pPr>
        <w:spacing w:line="360" w:lineRule="auto"/>
        <w:jc w:val="both"/>
        <w:rPr>
          <w:rFonts w:ascii="Times New Roman" w:hAnsi="Times New Roman" w:cs="Times New Roman"/>
          <w:color w:val="000000" w:themeColor="text1"/>
          <w:sz w:val="24"/>
          <w:szCs w:val="24"/>
        </w:rPr>
      </w:pPr>
      <w:r w:rsidRPr="007F7E02">
        <w:rPr>
          <w:rFonts w:ascii="Times New Roman" w:hAnsi="Times New Roman" w:cs="Times New Roman"/>
          <w:color w:val="000000" w:themeColor="text1"/>
          <w:sz w:val="24"/>
          <w:szCs w:val="24"/>
        </w:rPr>
        <w:tab/>
        <w:t xml:space="preserve">This report has concluded about the Kellogg’s Company modern practices about the company’s operations. Company is aiming to improve its market presence with its operations. Leadership in the company is progressive in nature. Company also channelizes need hierarchy model to motivate its employees. </w:t>
      </w:r>
    </w:p>
    <w:p w14:paraId="0CA9CED6" w14:textId="77777777" w:rsidR="004C5009" w:rsidRPr="007F7E02" w:rsidRDefault="004C5009" w:rsidP="007F7E02">
      <w:pPr>
        <w:spacing w:line="360" w:lineRule="auto"/>
        <w:jc w:val="both"/>
        <w:rPr>
          <w:rFonts w:ascii="Times New Roman" w:hAnsi="Times New Roman" w:cs="Times New Roman"/>
          <w:color w:val="000000" w:themeColor="text1"/>
          <w:sz w:val="24"/>
          <w:szCs w:val="24"/>
        </w:rPr>
      </w:pPr>
    </w:p>
    <w:p w14:paraId="6970A482"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2163F4FB"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12BA0E4A"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06C2DCD7"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7C9EE12B"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7631303E"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5814C404"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2FB0B348"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28DAA53A"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67017444"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3DD63882"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5E42AAF7"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3EA5BA78"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76EF6748"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595A1F41"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716DE23E"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1F8D585D"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0C83BABC"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349F74B2"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644CA58E" w14:textId="77777777" w:rsidR="007F7E02" w:rsidRPr="007F7E02" w:rsidRDefault="007F7E02" w:rsidP="007F7E02">
      <w:pPr>
        <w:spacing w:line="360" w:lineRule="auto"/>
        <w:jc w:val="both"/>
        <w:rPr>
          <w:rFonts w:ascii="Times New Roman" w:hAnsi="Times New Roman" w:cs="Times New Roman"/>
          <w:color w:val="000000" w:themeColor="text1"/>
          <w:sz w:val="24"/>
          <w:szCs w:val="24"/>
        </w:rPr>
      </w:pPr>
    </w:p>
    <w:p w14:paraId="6B783111" w14:textId="77777777" w:rsidR="007F7E02" w:rsidRPr="007F7E02" w:rsidRDefault="007F7E02" w:rsidP="007F7E02">
      <w:pPr>
        <w:pStyle w:val="Heading1"/>
        <w:spacing w:line="360" w:lineRule="auto"/>
        <w:jc w:val="both"/>
        <w:rPr>
          <w:rFonts w:ascii="Times New Roman" w:hAnsi="Times New Roman" w:cs="Times New Roman"/>
          <w:color w:val="000000" w:themeColor="text1"/>
          <w:sz w:val="24"/>
          <w:szCs w:val="24"/>
        </w:rPr>
      </w:pPr>
      <w:bookmarkStart w:id="8" w:name="_Toc40293524"/>
      <w:r w:rsidRPr="007F7E02">
        <w:rPr>
          <w:rFonts w:ascii="Times New Roman" w:hAnsi="Times New Roman" w:cs="Times New Roman"/>
          <w:color w:val="000000" w:themeColor="text1"/>
          <w:sz w:val="24"/>
          <w:szCs w:val="24"/>
        </w:rPr>
        <w:t>REFERENCES</w:t>
      </w:r>
      <w:bookmarkEnd w:id="8"/>
    </w:p>
    <w:p w14:paraId="7CFF5C5F" w14:textId="77777777" w:rsidR="007F7E02" w:rsidRPr="007F7E02" w:rsidRDefault="007F7E02" w:rsidP="007F7E02">
      <w:pPr>
        <w:spacing w:line="360" w:lineRule="auto"/>
        <w:jc w:val="both"/>
        <w:rPr>
          <w:rFonts w:ascii="Times New Roman" w:hAnsi="Times New Roman" w:cs="Times New Roman"/>
          <w:color w:val="000000" w:themeColor="text1"/>
          <w:sz w:val="24"/>
          <w:szCs w:val="24"/>
          <w:u w:val="single"/>
        </w:rPr>
      </w:pPr>
      <w:r w:rsidRPr="007F7E02">
        <w:rPr>
          <w:rFonts w:ascii="Times New Roman" w:hAnsi="Times New Roman" w:cs="Times New Roman"/>
          <w:color w:val="000000" w:themeColor="text1"/>
          <w:sz w:val="24"/>
          <w:szCs w:val="24"/>
          <w:u w:val="single"/>
        </w:rPr>
        <w:t>Books and Journals</w:t>
      </w:r>
    </w:p>
    <w:p w14:paraId="6B87AACF" w14:textId="77777777" w:rsidR="007F7E02" w:rsidRPr="007F7E02" w:rsidRDefault="007F7E02" w:rsidP="007F7E02">
      <w:pPr>
        <w:spacing w:line="240" w:lineRule="auto"/>
        <w:ind w:left="851" w:hanging="851"/>
        <w:jc w:val="both"/>
        <w:rPr>
          <w:rFonts w:ascii="Times New Roman" w:hAnsi="Times New Roman" w:cs="Times New Roman"/>
          <w:color w:val="000000" w:themeColor="text1"/>
          <w:sz w:val="24"/>
          <w:szCs w:val="24"/>
          <w:shd w:val="clear" w:color="auto" w:fill="FFFFFF"/>
        </w:rPr>
      </w:pPr>
      <w:proofErr w:type="spellStart"/>
      <w:r w:rsidRPr="007F7E02">
        <w:rPr>
          <w:rFonts w:ascii="Times New Roman" w:hAnsi="Times New Roman" w:cs="Times New Roman"/>
          <w:color w:val="000000" w:themeColor="text1"/>
          <w:sz w:val="24"/>
          <w:szCs w:val="24"/>
          <w:shd w:val="clear" w:color="auto" w:fill="FFFFFF"/>
        </w:rPr>
        <w:t>Bedi</w:t>
      </w:r>
      <w:proofErr w:type="spellEnd"/>
      <w:r w:rsidRPr="007F7E02">
        <w:rPr>
          <w:rFonts w:ascii="Times New Roman" w:hAnsi="Times New Roman" w:cs="Times New Roman"/>
          <w:color w:val="000000" w:themeColor="text1"/>
          <w:sz w:val="24"/>
          <w:szCs w:val="24"/>
          <w:shd w:val="clear" w:color="auto" w:fill="FFFFFF"/>
        </w:rPr>
        <w:t>, A., Alpaslan, C. M. and Green, S., 2016. A meta-analytic review of ethical leadership outcomes and moderators. </w:t>
      </w:r>
      <w:r w:rsidRPr="007F7E02">
        <w:rPr>
          <w:rFonts w:ascii="Times New Roman" w:hAnsi="Times New Roman" w:cs="Times New Roman"/>
          <w:i/>
          <w:iCs/>
          <w:color w:val="000000" w:themeColor="text1"/>
          <w:sz w:val="24"/>
          <w:szCs w:val="24"/>
          <w:shd w:val="clear" w:color="auto" w:fill="FFFFFF"/>
        </w:rPr>
        <w:t>Journal of Business Ethics</w:t>
      </w:r>
      <w:r w:rsidRPr="007F7E02">
        <w:rPr>
          <w:rFonts w:ascii="Times New Roman" w:hAnsi="Times New Roman" w:cs="Times New Roman"/>
          <w:color w:val="000000" w:themeColor="text1"/>
          <w:sz w:val="24"/>
          <w:szCs w:val="24"/>
          <w:shd w:val="clear" w:color="auto" w:fill="FFFFFF"/>
        </w:rPr>
        <w:t>. </w:t>
      </w:r>
      <w:r w:rsidRPr="007F7E02">
        <w:rPr>
          <w:rFonts w:ascii="Times New Roman" w:hAnsi="Times New Roman" w:cs="Times New Roman"/>
          <w:iCs/>
          <w:color w:val="000000" w:themeColor="text1"/>
          <w:sz w:val="24"/>
          <w:szCs w:val="24"/>
          <w:shd w:val="clear" w:color="auto" w:fill="FFFFFF"/>
        </w:rPr>
        <w:t>139</w:t>
      </w:r>
      <w:r w:rsidRPr="007F7E02">
        <w:rPr>
          <w:rFonts w:ascii="Times New Roman" w:hAnsi="Times New Roman" w:cs="Times New Roman"/>
          <w:color w:val="000000" w:themeColor="text1"/>
          <w:sz w:val="24"/>
          <w:szCs w:val="24"/>
          <w:shd w:val="clear" w:color="auto" w:fill="FFFFFF"/>
        </w:rPr>
        <w:t>(3). pp.517-536.</w:t>
      </w:r>
    </w:p>
    <w:p w14:paraId="4EB0C29B" w14:textId="77777777" w:rsidR="007F7E02" w:rsidRPr="007F7E02" w:rsidRDefault="007F7E02" w:rsidP="007F7E02">
      <w:pPr>
        <w:spacing w:line="240" w:lineRule="auto"/>
        <w:ind w:left="851" w:hanging="851"/>
        <w:jc w:val="both"/>
        <w:rPr>
          <w:rFonts w:ascii="Times New Roman" w:hAnsi="Times New Roman" w:cs="Times New Roman"/>
          <w:color w:val="000000" w:themeColor="text1"/>
          <w:sz w:val="24"/>
          <w:szCs w:val="24"/>
          <w:shd w:val="clear" w:color="auto" w:fill="FFFFFF"/>
        </w:rPr>
      </w:pPr>
      <w:r w:rsidRPr="007F7E02">
        <w:rPr>
          <w:rFonts w:ascii="Times New Roman" w:hAnsi="Times New Roman" w:cs="Times New Roman"/>
          <w:color w:val="000000" w:themeColor="text1"/>
          <w:sz w:val="24"/>
          <w:szCs w:val="24"/>
          <w:shd w:val="clear" w:color="auto" w:fill="FFFFFF"/>
        </w:rPr>
        <w:t>Jaiswal, G., Pathak, R. and Kumari, S., 2017. Impact of employee engagement on job satisfaction and motivation. </w:t>
      </w:r>
      <w:r w:rsidRPr="007F7E02">
        <w:rPr>
          <w:rFonts w:ascii="Times New Roman" w:hAnsi="Times New Roman" w:cs="Times New Roman"/>
          <w:i/>
          <w:iCs/>
          <w:color w:val="000000" w:themeColor="text1"/>
          <w:sz w:val="24"/>
          <w:szCs w:val="24"/>
          <w:shd w:val="clear" w:color="auto" w:fill="FFFFFF"/>
        </w:rPr>
        <w:t>ResearchGate Journal</w:t>
      </w:r>
      <w:r w:rsidRPr="007F7E02">
        <w:rPr>
          <w:rFonts w:ascii="Times New Roman" w:hAnsi="Times New Roman" w:cs="Times New Roman"/>
          <w:color w:val="000000" w:themeColor="text1"/>
          <w:sz w:val="24"/>
          <w:szCs w:val="24"/>
          <w:shd w:val="clear" w:color="auto" w:fill="FFFFFF"/>
        </w:rPr>
        <w:t>.</w:t>
      </w:r>
    </w:p>
    <w:p w14:paraId="6E269470" w14:textId="77777777" w:rsidR="007F7E02" w:rsidRPr="007F7E02" w:rsidRDefault="007F7E02" w:rsidP="007F7E02">
      <w:pPr>
        <w:spacing w:line="240" w:lineRule="auto"/>
        <w:ind w:left="851" w:hanging="851"/>
        <w:jc w:val="both"/>
        <w:rPr>
          <w:rFonts w:ascii="Times New Roman" w:hAnsi="Times New Roman" w:cs="Times New Roman"/>
          <w:color w:val="000000" w:themeColor="text1"/>
          <w:sz w:val="24"/>
          <w:szCs w:val="24"/>
          <w:shd w:val="clear" w:color="auto" w:fill="FFFFFF"/>
        </w:rPr>
      </w:pPr>
      <w:proofErr w:type="spellStart"/>
      <w:r w:rsidRPr="007F7E02">
        <w:rPr>
          <w:rFonts w:ascii="Times New Roman" w:hAnsi="Times New Roman" w:cs="Times New Roman"/>
          <w:color w:val="000000" w:themeColor="text1"/>
          <w:sz w:val="24"/>
          <w:szCs w:val="24"/>
          <w:shd w:val="clear" w:color="auto" w:fill="FFFFFF"/>
        </w:rPr>
        <w:t>MacBeath</w:t>
      </w:r>
      <w:proofErr w:type="spellEnd"/>
      <w:r w:rsidRPr="007F7E02">
        <w:rPr>
          <w:rFonts w:ascii="Times New Roman" w:hAnsi="Times New Roman" w:cs="Times New Roman"/>
          <w:color w:val="000000" w:themeColor="text1"/>
          <w:sz w:val="24"/>
          <w:szCs w:val="24"/>
          <w:shd w:val="clear" w:color="auto" w:fill="FFFFFF"/>
        </w:rPr>
        <w:t>, J., 2019. Leadership for learning. In </w:t>
      </w:r>
      <w:r w:rsidRPr="007F7E02">
        <w:rPr>
          <w:rFonts w:ascii="Times New Roman" w:hAnsi="Times New Roman" w:cs="Times New Roman"/>
          <w:i/>
          <w:iCs/>
          <w:color w:val="000000" w:themeColor="text1"/>
          <w:sz w:val="24"/>
          <w:szCs w:val="24"/>
          <w:shd w:val="clear" w:color="auto" w:fill="FFFFFF"/>
        </w:rPr>
        <w:t>Instructional Leadership and Leadership for Learning in Schools</w:t>
      </w:r>
      <w:r w:rsidRPr="007F7E02">
        <w:rPr>
          <w:rFonts w:ascii="Times New Roman" w:hAnsi="Times New Roman" w:cs="Times New Roman"/>
          <w:color w:val="000000" w:themeColor="text1"/>
          <w:sz w:val="24"/>
          <w:szCs w:val="24"/>
          <w:shd w:val="clear" w:color="auto" w:fill="FFFFFF"/>
        </w:rPr>
        <w:t> (pp. 49-73). Palgrave Macmillan, Cham.</w:t>
      </w:r>
    </w:p>
    <w:p w14:paraId="59198E9D" w14:textId="77777777" w:rsidR="007F7E02" w:rsidRPr="007F7E02" w:rsidRDefault="007F7E02" w:rsidP="007F7E02">
      <w:pPr>
        <w:spacing w:line="240" w:lineRule="auto"/>
        <w:ind w:left="851" w:hanging="851"/>
        <w:jc w:val="both"/>
        <w:rPr>
          <w:rFonts w:ascii="Times New Roman" w:hAnsi="Times New Roman" w:cs="Times New Roman"/>
          <w:color w:val="000000" w:themeColor="text1"/>
          <w:sz w:val="24"/>
          <w:szCs w:val="24"/>
        </w:rPr>
      </w:pPr>
      <w:proofErr w:type="spellStart"/>
      <w:r w:rsidRPr="007F7E02">
        <w:rPr>
          <w:rFonts w:ascii="Times New Roman" w:hAnsi="Times New Roman" w:cs="Times New Roman"/>
          <w:color w:val="000000" w:themeColor="text1"/>
          <w:sz w:val="24"/>
          <w:szCs w:val="24"/>
          <w:shd w:val="clear" w:color="auto" w:fill="FFFFFF"/>
        </w:rPr>
        <w:t>Pererva</w:t>
      </w:r>
      <w:proofErr w:type="spellEnd"/>
      <w:r w:rsidRPr="007F7E02">
        <w:rPr>
          <w:rFonts w:ascii="Times New Roman" w:hAnsi="Times New Roman" w:cs="Times New Roman"/>
          <w:color w:val="000000" w:themeColor="text1"/>
          <w:sz w:val="24"/>
          <w:szCs w:val="24"/>
          <w:shd w:val="clear" w:color="auto" w:fill="FFFFFF"/>
        </w:rPr>
        <w:t>, P. and et.al., 2018. Evaluating elasticity of costs for employee motivation at the industrial enterprises. </w:t>
      </w:r>
      <w:r w:rsidRPr="007F7E02">
        <w:rPr>
          <w:rFonts w:ascii="Times New Roman" w:hAnsi="Times New Roman" w:cs="Times New Roman"/>
          <w:i/>
          <w:iCs/>
          <w:color w:val="000000" w:themeColor="text1"/>
          <w:sz w:val="24"/>
          <w:szCs w:val="24"/>
          <w:shd w:val="clear" w:color="auto" w:fill="FFFFFF"/>
        </w:rPr>
        <w:t>Problems and Perspectives in Management</w:t>
      </w:r>
      <w:r w:rsidRPr="007F7E02">
        <w:rPr>
          <w:rFonts w:ascii="Times New Roman" w:hAnsi="Times New Roman" w:cs="Times New Roman"/>
          <w:color w:val="000000" w:themeColor="text1"/>
          <w:sz w:val="24"/>
          <w:szCs w:val="24"/>
          <w:shd w:val="clear" w:color="auto" w:fill="FFFFFF"/>
        </w:rPr>
        <w:t>.</w:t>
      </w:r>
      <w:r w:rsidRPr="007F7E02">
        <w:rPr>
          <w:rFonts w:ascii="Times New Roman" w:hAnsi="Times New Roman" w:cs="Times New Roman"/>
          <w:i/>
          <w:iCs/>
          <w:color w:val="000000" w:themeColor="text1"/>
          <w:sz w:val="24"/>
          <w:szCs w:val="24"/>
          <w:shd w:val="clear" w:color="auto" w:fill="FFFFFF"/>
        </w:rPr>
        <w:t xml:space="preserve"> </w:t>
      </w:r>
      <w:r w:rsidRPr="007F7E02">
        <w:rPr>
          <w:rFonts w:ascii="Times New Roman" w:hAnsi="Times New Roman" w:cs="Times New Roman"/>
          <w:iCs/>
          <w:color w:val="000000" w:themeColor="text1"/>
          <w:sz w:val="24"/>
          <w:szCs w:val="24"/>
          <w:shd w:val="clear" w:color="auto" w:fill="FFFFFF"/>
        </w:rPr>
        <w:t>16</w:t>
      </w:r>
      <w:r w:rsidRPr="007F7E02">
        <w:rPr>
          <w:rFonts w:ascii="Times New Roman" w:hAnsi="Times New Roman" w:cs="Times New Roman"/>
          <w:color w:val="000000" w:themeColor="text1"/>
          <w:sz w:val="24"/>
          <w:szCs w:val="24"/>
          <w:shd w:val="clear" w:color="auto" w:fill="FFFFFF"/>
        </w:rPr>
        <w:t>(1). pp.124-132.</w:t>
      </w:r>
    </w:p>
    <w:p w14:paraId="4480F5AD" w14:textId="77777777" w:rsidR="007F7E02" w:rsidRPr="007F7E02" w:rsidRDefault="007F7E02" w:rsidP="007F7E02">
      <w:pPr>
        <w:spacing w:line="240" w:lineRule="auto"/>
        <w:ind w:left="851" w:hanging="851"/>
        <w:jc w:val="both"/>
        <w:rPr>
          <w:rFonts w:ascii="Times New Roman" w:hAnsi="Times New Roman" w:cs="Times New Roman"/>
          <w:color w:val="000000" w:themeColor="text1"/>
          <w:sz w:val="24"/>
          <w:szCs w:val="24"/>
          <w:shd w:val="clear" w:color="auto" w:fill="FFFFFF"/>
        </w:rPr>
      </w:pPr>
      <w:r w:rsidRPr="007F7E02">
        <w:rPr>
          <w:rFonts w:ascii="Times New Roman" w:hAnsi="Times New Roman" w:cs="Times New Roman"/>
          <w:color w:val="000000" w:themeColor="text1"/>
          <w:sz w:val="24"/>
          <w:szCs w:val="24"/>
          <w:shd w:val="clear" w:color="auto" w:fill="FFFFFF"/>
        </w:rPr>
        <w:t>Russell, R., 2019. </w:t>
      </w:r>
      <w:r w:rsidRPr="007F7E02">
        <w:rPr>
          <w:rFonts w:ascii="Times New Roman" w:hAnsi="Times New Roman" w:cs="Times New Roman"/>
          <w:i/>
          <w:iCs/>
          <w:color w:val="000000" w:themeColor="text1"/>
          <w:sz w:val="24"/>
          <w:szCs w:val="24"/>
          <w:shd w:val="clear" w:color="auto" w:fill="FFFFFF"/>
        </w:rPr>
        <w:t>“You’re Changing the Pattern”: Using Cognitive Analytic Team Formulation to Help Care Staff Working with People with Intellectual Disabilities Understand and Manage Challenging Behaviour</w:t>
      </w:r>
      <w:r w:rsidRPr="007F7E02">
        <w:rPr>
          <w:rFonts w:ascii="Times New Roman" w:hAnsi="Times New Roman" w:cs="Times New Roman"/>
          <w:color w:val="000000" w:themeColor="text1"/>
          <w:sz w:val="24"/>
          <w:szCs w:val="24"/>
          <w:shd w:val="clear" w:color="auto" w:fill="FFFFFF"/>
        </w:rPr>
        <w:t> (Doctoral dissertation, Royal Holloway, University of London).</w:t>
      </w:r>
    </w:p>
    <w:sectPr w:rsidR="007F7E02" w:rsidRPr="007F7E02" w:rsidSect="001344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nos">
    <w:altName w:val="MS Gothic"/>
    <w:charset w:val="80"/>
    <w:family w:val="roman"/>
    <w:pitch w:val="variable"/>
  </w:font>
  <w:font w:name="Droid Sans">
    <w:altName w:val="MS Gothic"/>
    <w:charset w:val="80"/>
    <w:family w:val="auto"/>
    <w:pitch w:val="variable"/>
  </w:font>
  <w:font w:name="DejaVu Sans">
    <w:altName w:val="Arial"/>
    <w:charset w:val="00"/>
    <w:family w:val="swiss"/>
    <w:pitch w:val="variable"/>
    <w:sig w:usb0="00000000" w:usb1="D200FDFF" w:usb2="0A24602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F396A"/>
    <w:multiLevelType w:val="hybridMultilevel"/>
    <w:tmpl w:val="8D185E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7226F"/>
    <w:rsid w:val="001344A3"/>
    <w:rsid w:val="0022295B"/>
    <w:rsid w:val="003D4CDE"/>
    <w:rsid w:val="00407BBE"/>
    <w:rsid w:val="00424299"/>
    <w:rsid w:val="004C5009"/>
    <w:rsid w:val="00526179"/>
    <w:rsid w:val="005A645B"/>
    <w:rsid w:val="00623229"/>
    <w:rsid w:val="007F7E02"/>
    <w:rsid w:val="009526FA"/>
    <w:rsid w:val="009B3FE5"/>
    <w:rsid w:val="009D7869"/>
    <w:rsid w:val="00BB46D9"/>
    <w:rsid w:val="00E607C9"/>
    <w:rsid w:val="00E7226F"/>
    <w:rsid w:val="00EE2338"/>
    <w:rsid w:val="00F0771A"/>
    <w:rsid w:val="00F37A77"/>
    <w:rsid w:val="00FB15E3"/>
    <w:rsid w:val="00FF1A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32481"/>
  <w15:docId w15:val="{E841BDA2-E260-4F43-80F0-D9F975A96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44A3"/>
  </w:style>
  <w:style w:type="paragraph" w:styleId="Heading1">
    <w:name w:val="heading 1"/>
    <w:basedOn w:val="Normal"/>
    <w:next w:val="Normal"/>
    <w:link w:val="Heading1Char"/>
    <w:uiPriority w:val="9"/>
    <w:qFormat/>
    <w:rsid w:val="009526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07C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6F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607C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24299"/>
    <w:pPr>
      <w:ind w:left="720"/>
      <w:contextualSpacing/>
    </w:pPr>
  </w:style>
  <w:style w:type="paragraph" w:styleId="TOCHeading">
    <w:name w:val="TOC Heading"/>
    <w:basedOn w:val="Heading1"/>
    <w:next w:val="Normal"/>
    <w:uiPriority w:val="39"/>
    <w:semiHidden/>
    <w:unhideWhenUsed/>
    <w:qFormat/>
    <w:rsid w:val="007F7E02"/>
    <w:pPr>
      <w:outlineLvl w:val="9"/>
    </w:pPr>
    <w:rPr>
      <w:lang w:val="en-US"/>
    </w:rPr>
  </w:style>
  <w:style w:type="paragraph" w:styleId="TOC1">
    <w:name w:val="toc 1"/>
    <w:basedOn w:val="Normal"/>
    <w:next w:val="Normal"/>
    <w:autoRedefine/>
    <w:uiPriority w:val="39"/>
    <w:unhideWhenUsed/>
    <w:rsid w:val="007F7E02"/>
    <w:pPr>
      <w:spacing w:after="100"/>
    </w:pPr>
  </w:style>
  <w:style w:type="paragraph" w:styleId="TOC2">
    <w:name w:val="toc 2"/>
    <w:basedOn w:val="Normal"/>
    <w:next w:val="Normal"/>
    <w:autoRedefine/>
    <w:uiPriority w:val="39"/>
    <w:unhideWhenUsed/>
    <w:rsid w:val="007F7E02"/>
    <w:pPr>
      <w:spacing w:after="100"/>
      <w:ind w:left="220"/>
    </w:pPr>
  </w:style>
  <w:style w:type="character" w:styleId="Hyperlink">
    <w:name w:val="Hyperlink"/>
    <w:basedOn w:val="DefaultParagraphFont"/>
    <w:uiPriority w:val="99"/>
    <w:unhideWhenUsed/>
    <w:rsid w:val="007F7E02"/>
    <w:rPr>
      <w:color w:val="0000FF" w:themeColor="hyperlink"/>
      <w:u w:val="single"/>
    </w:rPr>
  </w:style>
  <w:style w:type="paragraph" w:styleId="BalloonText">
    <w:name w:val="Balloon Text"/>
    <w:basedOn w:val="Normal"/>
    <w:link w:val="BalloonTextChar"/>
    <w:uiPriority w:val="99"/>
    <w:semiHidden/>
    <w:unhideWhenUsed/>
    <w:rsid w:val="007F7E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7E02"/>
    <w:rPr>
      <w:rFonts w:ascii="Tahoma" w:hAnsi="Tahoma" w:cs="Tahoma"/>
      <w:sz w:val="16"/>
      <w:szCs w:val="16"/>
    </w:rPr>
  </w:style>
  <w:style w:type="paragraph" w:styleId="NoSpacing">
    <w:name w:val="No Spacing"/>
    <w:qFormat/>
    <w:rsid w:val="00F0771A"/>
    <w:pPr>
      <w:suppressAutoHyphens/>
      <w:spacing w:after="0"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761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50E73F-EC07-4F07-864A-6268DB604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1294</Words>
  <Characters>7381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wolfkingmrc@outlook.com</cp:lastModifiedBy>
  <cp:revision>2</cp:revision>
  <dcterms:created xsi:type="dcterms:W3CDTF">2020-05-14T19:12:00Z</dcterms:created>
  <dcterms:modified xsi:type="dcterms:W3CDTF">2020-05-14T19:12:00Z</dcterms:modified>
</cp:coreProperties>
</file>