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D0B" w:rsidRPr="00CD2D0B" w:rsidRDefault="00CD2D0B" w:rsidP="00CD2D0B">
      <w:pPr>
        <w:rPr>
          <w:rFonts w:ascii="Arial" w:eastAsia="Calibri" w:hAnsi="Arial" w:cs="Arial"/>
          <w:sz w:val="24"/>
          <w:szCs w:val="24"/>
          <w:lang w:val="en-GB"/>
        </w:rPr>
      </w:pPr>
      <w:bookmarkStart w:id="0" w:name="_GoBack"/>
      <w:bookmarkEnd w:id="0"/>
    </w:p>
    <w:tbl>
      <w:tblPr>
        <w:tblW w:w="0" w:type="auto"/>
        <w:tblBorders>
          <w:top w:val="single" w:sz="18" w:space="0" w:color="F00061"/>
          <w:bottom w:val="single" w:sz="18" w:space="0" w:color="F00061"/>
        </w:tblBorders>
        <w:tblLook w:val="00A0" w:firstRow="1" w:lastRow="0" w:firstColumn="1" w:lastColumn="0" w:noHBand="0" w:noVBand="0"/>
      </w:tblPr>
      <w:tblGrid>
        <w:gridCol w:w="9242"/>
      </w:tblGrid>
      <w:tr w:rsidR="00CD2D0B" w:rsidRPr="00CD2D0B" w:rsidTr="0094491E">
        <w:trPr>
          <w:trHeight w:val="564"/>
        </w:trPr>
        <w:tc>
          <w:tcPr>
            <w:tcW w:w="12115" w:type="dxa"/>
            <w:tcBorders>
              <w:top w:val="single" w:sz="18" w:space="0" w:color="F00061"/>
              <w:bottom w:val="single" w:sz="18" w:space="0" w:color="F00061"/>
            </w:tcBorders>
          </w:tcPr>
          <w:p w:rsidR="00CD2D0B" w:rsidRPr="00CD2D0B" w:rsidRDefault="00CD2D0B" w:rsidP="00CD2D0B">
            <w:pPr>
              <w:keepNext/>
              <w:spacing w:before="240" w:after="60"/>
              <w:jc w:val="center"/>
              <w:outlineLvl w:val="1"/>
              <w:rPr>
                <w:rFonts w:ascii="Arial" w:eastAsia="Calibri" w:hAnsi="Arial" w:cs="Arial"/>
                <w:b/>
                <w:i/>
                <w:color w:val="DC0059"/>
                <w:sz w:val="36"/>
                <w:szCs w:val="36"/>
                <w:lang w:val="en-GB"/>
              </w:rPr>
            </w:pPr>
            <w:r w:rsidRPr="00CD2D0B">
              <w:rPr>
                <w:rFonts w:ascii="Arial" w:eastAsia="Calibri" w:hAnsi="Arial" w:cs="Arial"/>
                <w:b/>
                <w:i/>
                <w:color w:val="DC0059"/>
                <w:sz w:val="36"/>
                <w:szCs w:val="36"/>
                <w:lang w:val="x-none"/>
              </w:rPr>
              <w:t>Section 7</w:t>
            </w:r>
          </w:p>
          <w:p w:rsidR="00CD2D0B" w:rsidRPr="00CD2D0B" w:rsidRDefault="00CD2D0B" w:rsidP="00CD2D0B">
            <w:pPr>
              <w:keepNext/>
              <w:spacing w:before="240" w:after="60"/>
              <w:jc w:val="center"/>
              <w:outlineLvl w:val="1"/>
              <w:rPr>
                <w:rFonts w:ascii="Arial" w:eastAsia="Calibri" w:hAnsi="Arial" w:cs="Arial"/>
                <w:b/>
                <w:i/>
                <w:color w:val="DC0059"/>
                <w:sz w:val="36"/>
                <w:szCs w:val="36"/>
                <w:lang w:val="en-GB"/>
              </w:rPr>
            </w:pPr>
            <w:r w:rsidRPr="00CD2D0B">
              <w:rPr>
                <w:rFonts w:ascii="Arial" w:eastAsia="Calibri" w:hAnsi="Arial" w:cs="Arial"/>
                <w:b/>
                <w:i/>
                <w:color w:val="DC0059"/>
                <w:sz w:val="36"/>
                <w:szCs w:val="36"/>
                <w:lang w:val="x-none"/>
              </w:rPr>
              <w:t>The Reflective Essay</w:t>
            </w:r>
          </w:p>
          <w:p w:rsidR="00CD2D0B" w:rsidRPr="00CD2D0B" w:rsidRDefault="00CD2D0B" w:rsidP="00CD2D0B">
            <w:pPr>
              <w:rPr>
                <w:rFonts w:ascii="Arial" w:eastAsia="Calibri" w:hAnsi="Arial" w:cs="Arial"/>
                <w:sz w:val="20"/>
                <w:szCs w:val="20"/>
                <w:lang w:val="en-GB"/>
              </w:rPr>
            </w:pPr>
          </w:p>
        </w:tc>
      </w:tr>
    </w:tbl>
    <w:p w:rsidR="00CD2D0B" w:rsidRPr="00CD2D0B" w:rsidRDefault="00CD2D0B" w:rsidP="00CD2D0B">
      <w:pPr>
        <w:jc w:val="both"/>
        <w:rPr>
          <w:rFonts w:ascii="Arial" w:eastAsia="Calibri" w:hAnsi="Arial" w:cs="Arial"/>
          <w:sz w:val="20"/>
          <w:szCs w:val="20"/>
          <w:lang w:val="en-GB"/>
        </w:rPr>
      </w:pPr>
    </w:p>
    <w:p w:rsidR="00CD2D0B" w:rsidRPr="00CD2D0B" w:rsidRDefault="00CD2D0B" w:rsidP="00CD2D0B">
      <w:pPr>
        <w:rPr>
          <w:rFonts w:ascii="Arial" w:eastAsia="Calibri" w:hAnsi="Arial" w:cs="Arial"/>
          <w:b/>
          <w:bCs/>
          <w:color w:val="DC0059"/>
          <w:sz w:val="36"/>
          <w:szCs w:val="36"/>
          <w:lang w:val="en-GB"/>
        </w:rPr>
      </w:pPr>
    </w:p>
    <w:p w:rsidR="00CD2D0B" w:rsidRPr="00CD2D0B" w:rsidRDefault="00CD2D0B" w:rsidP="00CD2D0B">
      <w:pPr>
        <w:rPr>
          <w:rFonts w:ascii="Arial" w:eastAsia="Calibri" w:hAnsi="Arial" w:cs="Arial"/>
          <w:b/>
          <w:bCs/>
          <w:color w:val="DC0059"/>
          <w:sz w:val="24"/>
          <w:szCs w:val="24"/>
          <w:lang w:val="en-GB"/>
        </w:rPr>
      </w:pPr>
      <w:r w:rsidRPr="00CD2D0B">
        <w:rPr>
          <w:rFonts w:ascii="Arial" w:eastAsia="Calibri" w:hAnsi="Arial" w:cs="Arial"/>
          <w:b/>
          <w:bCs/>
          <w:color w:val="DC0059"/>
          <w:sz w:val="24"/>
          <w:szCs w:val="24"/>
          <w:lang w:val="en-GB"/>
        </w:rPr>
        <w:t xml:space="preserve">THE </w:t>
      </w:r>
      <w:proofErr w:type="gramStart"/>
      <w:r w:rsidRPr="00CD2D0B">
        <w:rPr>
          <w:rFonts w:ascii="Arial" w:eastAsia="Calibri" w:hAnsi="Arial" w:cs="Arial"/>
          <w:b/>
          <w:bCs/>
          <w:color w:val="DC0059"/>
          <w:sz w:val="24"/>
          <w:szCs w:val="24"/>
          <w:lang w:val="en-GB"/>
        </w:rPr>
        <w:t>REFLECTIVE  ESSAY</w:t>
      </w:r>
      <w:proofErr w:type="gramEnd"/>
    </w:p>
    <w:p w:rsidR="00CD2D0B" w:rsidRPr="00CD2D0B" w:rsidRDefault="00CD2D0B" w:rsidP="00CD2D0B">
      <w:pPr>
        <w:rPr>
          <w:rFonts w:ascii="Arial" w:eastAsia="Calibri" w:hAnsi="Arial" w:cs="Arial"/>
          <w:b/>
          <w:bCs/>
          <w:color w:val="DC0059"/>
          <w:sz w:val="24"/>
          <w:szCs w:val="24"/>
          <w:lang w:val="en-GB"/>
        </w:rPr>
      </w:pPr>
    </w:p>
    <w:p w:rsidR="00CD2D0B" w:rsidRPr="00CD2D0B" w:rsidRDefault="00CD2D0B" w:rsidP="00CD2D0B">
      <w:pPr>
        <w:rPr>
          <w:rFonts w:ascii="Arial" w:eastAsia="Calibri" w:hAnsi="Arial" w:cs="Arial"/>
          <w:b/>
          <w:bCs/>
          <w:color w:val="DC0059"/>
          <w:sz w:val="24"/>
          <w:szCs w:val="24"/>
          <w:lang w:val="en-GB"/>
        </w:rPr>
      </w:pPr>
    </w:p>
    <w:p w:rsidR="00CD2D0B" w:rsidRPr="00CD2D0B" w:rsidRDefault="00CD2D0B" w:rsidP="00CD2D0B">
      <w:pPr>
        <w:rPr>
          <w:rFonts w:ascii="Arial" w:eastAsia="Calibri" w:hAnsi="Arial" w:cs="Arial"/>
          <w:b/>
          <w:bCs/>
          <w:color w:val="DC0059"/>
          <w:sz w:val="24"/>
          <w:szCs w:val="24"/>
          <w:lang w:val="en-GB"/>
        </w:rPr>
      </w:pPr>
      <w:r w:rsidRPr="00CD2D0B">
        <w:rPr>
          <w:rFonts w:ascii="Arial" w:eastAsia="Calibri" w:hAnsi="Arial" w:cs="Arial"/>
          <w:b/>
          <w:bCs/>
          <w:color w:val="DC0059"/>
          <w:sz w:val="24"/>
          <w:szCs w:val="24"/>
          <w:lang w:val="en-GB"/>
        </w:rPr>
        <w:t>EXPLANATORY NOTES AND EXERCISES</w:t>
      </w:r>
    </w:p>
    <w:p w:rsidR="00CD2D0B" w:rsidRPr="00CD2D0B" w:rsidRDefault="00CD2D0B" w:rsidP="00CD2D0B">
      <w:pPr>
        <w:jc w:val="both"/>
        <w:rPr>
          <w:rFonts w:ascii="Arial" w:eastAsia="Calibri" w:hAnsi="Arial" w:cs="Arial"/>
          <w:color w:val="DC0059"/>
          <w:sz w:val="24"/>
          <w:szCs w:val="24"/>
          <w:lang w:val="en-GB"/>
        </w:rPr>
      </w:pPr>
    </w:p>
    <w:p w:rsidR="00CD2D0B" w:rsidRPr="00CD2D0B" w:rsidRDefault="00CD2D0B" w:rsidP="00CD2D0B">
      <w:pPr>
        <w:jc w:val="both"/>
        <w:rPr>
          <w:rFonts w:ascii="Arial" w:eastAsia="Calibri" w:hAnsi="Arial" w:cs="Arial"/>
          <w:b/>
          <w:bCs/>
          <w:i/>
          <w:iCs/>
          <w:color w:val="DC0059"/>
          <w:sz w:val="24"/>
          <w:szCs w:val="24"/>
          <w:lang w:val="en-GB"/>
        </w:rPr>
      </w:pPr>
      <w:r w:rsidRPr="00CD2D0B">
        <w:rPr>
          <w:rFonts w:ascii="Arial" w:eastAsia="Calibri" w:hAnsi="Arial" w:cs="Arial"/>
          <w:b/>
          <w:bCs/>
          <w:i/>
          <w:iCs/>
          <w:color w:val="DC0059"/>
          <w:sz w:val="24"/>
          <w:szCs w:val="24"/>
          <w:lang w:val="en-GB"/>
        </w:rPr>
        <w:t xml:space="preserve">As a starting point, re-read the discussion about reflection </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r w:rsidRPr="00CD2D0B">
        <w:rPr>
          <w:rFonts w:ascii="Arial" w:eastAsia="Calibri" w:hAnsi="Arial" w:cs="Arial"/>
          <w:sz w:val="24"/>
          <w:szCs w:val="24"/>
          <w:lang w:val="en-GB"/>
        </w:rPr>
        <w:t xml:space="preserve">Your reflective essay is required in order to complete this module and is an evaluation of your learning on the module. It is marked according to the University of Wales Trinity Saint David’s generic and specific assessment criteria at the appropriate level.  If successful, you will receive your mark and 15 credit points for this following the Professional Practice Examination Board. </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b/>
          <w:bCs/>
          <w:color w:val="DC0059"/>
          <w:sz w:val="24"/>
          <w:szCs w:val="24"/>
          <w:lang w:val="en-GB"/>
        </w:rPr>
      </w:pPr>
      <w:r w:rsidRPr="00CD2D0B">
        <w:rPr>
          <w:rFonts w:ascii="Arial" w:eastAsia="Calibri" w:hAnsi="Arial" w:cs="Arial"/>
          <w:b/>
          <w:bCs/>
          <w:color w:val="DC0059"/>
          <w:sz w:val="24"/>
          <w:szCs w:val="24"/>
          <w:lang w:val="en-GB"/>
        </w:rPr>
        <w:t>Guidelines for your reflective essay</w:t>
      </w:r>
    </w:p>
    <w:p w:rsidR="00CD2D0B" w:rsidRPr="00CD2D0B" w:rsidRDefault="00CD2D0B" w:rsidP="00CD2D0B">
      <w:pPr>
        <w:jc w:val="both"/>
        <w:rPr>
          <w:rFonts w:ascii="Arial" w:eastAsia="Calibri" w:hAnsi="Arial" w:cs="Arial"/>
          <w:b/>
          <w:bCs/>
          <w:color w:val="943634"/>
          <w:sz w:val="24"/>
          <w:szCs w:val="24"/>
          <w:lang w:val="en-GB"/>
        </w:rPr>
      </w:pPr>
    </w:p>
    <w:p w:rsidR="00CD2D0B" w:rsidRPr="00CD2D0B" w:rsidRDefault="00CD2D0B" w:rsidP="00CD2D0B">
      <w:pPr>
        <w:numPr>
          <w:ilvl w:val="0"/>
          <w:numId w:val="1"/>
        </w:numPr>
        <w:jc w:val="both"/>
        <w:rPr>
          <w:rFonts w:ascii="Arial" w:eastAsia="Calibri" w:hAnsi="Arial" w:cs="Arial"/>
          <w:i/>
          <w:iCs/>
          <w:sz w:val="24"/>
          <w:szCs w:val="24"/>
          <w:lang w:val="en-GB"/>
        </w:rPr>
      </w:pPr>
      <w:r w:rsidRPr="00CD2D0B">
        <w:rPr>
          <w:rFonts w:ascii="Arial" w:eastAsia="Calibri" w:hAnsi="Arial" w:cs="Arial"/>
          <w:sz w:val="24"/>
          <w:szCs w:val="24"/>
          <w:lang w:val="en-GB"/>
        </w:rPr>
        <w:t xml:space="preserve">It should be the correct word length.  Look at </w:t>
      </w:r>
      <w:r w:rsidRPr="00CD2D0B">
        <w:rPr>
          <w:rFonts w:ascii="Arial" w:eastAsia="Calibri" w:hAnsi="Arial" w:cs="Arial"/>
          <w:sz w:val="24"/>
          <w:szCs w:val="24"/>
          <w:shd w:val="clear" w:color="auto" w:fill="FFFFFF"/>
          <w:lang w:val="en-GB"/>
        </w:rPr>
        <w:t>the module descriptor</w:t>
      </w:r>
      <w:r w:rsidRPr="00CD2D0B">
        <w:rPr>
          <w:rFonts w:ascii="Arial" w:eastAsia="Calibri" w:hAnsi="Arial" w:cs="Arial"/>
          <w:sz w:val="24"/>
          <w:szCs w:val="24"/>
          <w:lang w:val="en-GB"/>
        </w:rPr>
        <w:t xml:space="preserve"> to identify the correct length for the level you are working at.</w:t>
      </w:r>
    </w:p>
    <w:p w:rsidR="00CD2D0B" w:rsidRPr="00CD2D0B" w:rsidRDefault="00CD2D0B" w:rsidP="00CD2D0B">
      <w:pPr>
        <w:jc w:val="both"/>
        <w:rPr>
          <w:rFonts w:ascii="Arial" w:eastAsia="Calibri" w:hAnsi="Arial" w:cs="Arial"/>
          <w:i/>
          <w:iCs/>
          <w:sz w:val="24"/>
          <w:szCs w:val="24"/>
          <w:lang w:val="en-GB"/>
        </w:rPr>
      </w:pPr>
    </w:p>
    <w:p w:rsidR="00CD2D0B" w:rsidRPr="00CD2D0B" w:rsidRDefault="00CD2D0B" w:rsidP="00CD2D0B">
      <w:pPr>
        <w:numPr>
          <w:ilvl w:val="0"/>
          <w:numId w:val="1"/>
        </w:numPr>
        <w:jc w:val="both"/>
        <w:rPr>
          <w:rFonts w:ascii="Arial" w:eastAsia="Calibri" w:hAnsi="Arial" w:cs="Arial"/>
          <w:sz w:val="24"/>
          <w:szCs w:val="24"/>
          <w:lang w:val="en-GB"/>
        </w:rPr>
      </w:pPr>
      <w:r w:rsidRPr="00CD2D0B">
        <w:rPr>
          <w:rFonts w:ascii="Arial" w:eastAsia="Calibri" w:hAnsi="Arial" w:cs="Arial"/>
          <w:sz w:val="24"/>
          <w:szCs w:val="24"/>
          <w:lang w:val="en-GB"/>
        </w:rPr>
        <w:t xml:space="preserve">The essay </w:t>
      </w:r>
      <w:r w:rsidRPr="00CD2D0B">
        <w:rPr>
          <w:rFonts w:ascii="Arial" w:eastAsia="Calibri" w:hAnsi="Arial" w:cs="Arial"/>
          <w:i/>
          <w:iCs/>
          <w:sz w:val="24"/>
          <w:szCs w:val="24"/>
          <w:lang w:val="en-GB"/>
        </w:rPr>
        <w:t>must</w:t>
      </w:r>
      <w:r w:rsidRPr="00CD2D0B">
        <w:rPr>
          <w:rFonts w:ascii="Arial" w:eastAsia="Calibri" w:hAnsi="Arial" w:cs="Arial"/>
          <w:sz w:val="24"/>
          <w:szCs w:val="24"/>
          <w:lang w:val="en-GB"/>
        </w:rPr>
        <w:t xml:space="preserve"> be received by the deadline date for </w:t>
      </w:r>
      <w:proofErr w:type="gramStart"/>
      <w:r w:rsidRPr="00CD2D0B">
        <w:rPr>
          <w:rFonts w:ascii="Arial" w:eastAsia="Calibri" w:hAnsi="Arial" w:cs="Arial"/>
          <w:sz w:val="24"/>
          <w:szCs w:val="24"/>
          <w:lang w:val="en-GB"/>
        </w:rPr>
        <w:t>completion of course work</w:t>
      </w:r>
      <w:proofErr w:type="gramEnd"/>
      <w:r w:rsidRPr="00CD2D0B">
        <w:rPr>
          <w:rFonts w:ascii="Arial" w:eastAsia="Calibri" w:hAnsi="Arial" w:cs="Arial"/>
          <w:sz w:val="24"/>
          <w:szCs w:val="24"/>
          <w:lang w:val="en-GB"/>
        </w:rPr>
        <w:t>, otherwise it will not be able to be submitted to the Examination Board.</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1"/>
        </w:numPr>
        <w:jc w:val="both"/>
        <w:rPr>
          <w:rFonts w:ascii="Arial" w:eastAsia="Calibri" w:hAnsi="Arial" w:cs="Arial"/>
          <w:sz w:val="24"/>
          <w:szCs w:val="24"/>
          <w:lang w:val="en-GB"/>
        </w:rPr>
      </w:pPr>
      <w:r w:rsidRPr="00CD2D0B">
        <w:rPr>
          <w:rFonts w:ascii="Arial" w:eastAsia="Calibri" w:hAnsi="Arial" w:cs="Arial"/>
          <w:sz w:val="24"/>
          <w:szCs w:val="24"/>
          <w:lang w:val="en-GB"/>
        </w:rPr>
        <w:t>It should be a separate piece of work from your portfolio and it will be assessed separately. You should submit two copies: one hard copy including all evidence and one soft copy to include all written work e.g. Initial pages, CV, Job Description, Learning Area Reflection and the Reflective Essay.</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1"/>
        </w:numPr>
        <w:jc w:val="both"/>
        <w:rPr>
          <w:rFonts w:ascii="Arial" w:eastAsia="Calibri" w:hAnsi="Arial" w:cs="Arial"/>
          <w:sz w:val="24"/>
          <w:szCs w:val="24"/>
          <w:lang w:val="en-GB"/>
        </w:rPr>
      </w:pPr>
      <w:r w:rsidRPr="00CD2D0B">
        <w:rPr>
          <w:rFonts w:ascii="Arial" w:eastAsia="Calibri" w:hAnsi="Arial" w:cs="Arial"/>
          <w:sz w:val="24"/>
          <w:szCs w:val="24"/>
          <w:lang w:val="en-GB"/>
        </w:rPr>
        <w:t>It will be assessed according to the assessment criteria. Look at for details of how we assess academic work. This is important if you are to meet the academic criteria and ensure that your effort is appropriately directed.</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r>
        <w:rPr>
          <w:rFonts w:ascii="Arial" w:eastAsia="Calibri" w:hAnsi="Arial" w:cs="Arial"/>
          <w:noProof/>
          <w:sz w:val="24"/>
          <w:szCs w:val="24"/>
          <w:lang w:val="en-GB" w:eastAsia="en-GB"/>
        </w:rPr>
        <mc:AlternateContent>
          <mc:Choice Requires="wps">
            <w:drawing>
              <wp:anchor distT="0" distB="0" distL="114300" distR="114300" simplePos="0" relativeHeight="251660288" behindDoc="0" locked="0" layoutInCell="1" allowOverlap="1">
                <wp:simplePos x="0" y="0"/>
                <wp:positionH relativeFrom="column">
                  <wp:posOffset>800100</wp:posOffset>
                </wp:positionH>
                <wp:positionV relativeFrom="paragraph">
                  <wp:posOffset>168910</wp:posOffset>
                </wp:positionV>
                <wp:extent cx="4572000" cy="2399030"/>
                <wp:effectExtent l="19050" t="22225" r="19050" b="26670"/>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0" cy="2399030"/>
                        </a:xfrm>
                        <a:prstGeom prst="roundRect">
                          <a:avLst>
                            <a:gd name="adj" fmla="val 16667"/>
                          </a:avLst>
                        </a:prstGeom>
                        <a:noFill/>
                        <a:ln w="38100">
                          <a:solidFill>
                            <a:srgbClr val="E8005E"/>
                          </a:solidFill>
                          <a:round/>
                          <a:headEnd/>
                          <a:tailEnd/>
                        </a:ln>
                        <a:extLst>
                          <a:ext uri="{909E8E84-426E-40DD-AFC4-6F175D3DCCD1}">
                            <a14:hiddenFill xmlns:a14="http://schemas.microsoft.com/office/drawing/2010/main">
                              <a:solidFill>
                                <a:srgbClr val="F2DBDB"/>
                              </a:solidFill>
                            </a14:hiddenFill>
                          </a:ext>
                        </a:extLst>
                      </wps:spPr>
                      <wps:txbx>
                        <w:txbxContent>
                          <w:p w:rsidR="00CD2D0B" w:rsidRDefault="00CD2D0B" w:rsidP="00CD2D0B">
                            <w:pPr>
                              <w:ind w:left="360"/>
                              <w:jc w:val="center"/>
                            </w:pPr>
                            <w:r>
                              <w:object w:dxaOrig="4441" w:dyaOrig="43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5pt;height:91.35pt" o:ole="">
                                  <v:imagedata r:id="rId6" o:title=""/>
                                </v:shape>
                                <o:OLEObject Type="Embed" ProgID="MSPhotoEd.3" ShapeID="_x0000_i1025" DrawAspect="Content" ObjectID="_1528478630" r:id="rId7"/>
                              </w:object>
                            </w:r>
                            <w:r>
                              <w:object w:dxaOrig="4441" w:dyaOrig="4319">
                                <v:shape id="_x0000_i1026" type="#_x0000_t75" style="width:73.6pt;height:71.45pt" o:ole="">
                                  <v:imagedata r:id="rId8" o:title=""/>
                                </v:shape>
                                <o:OLEObject Type="Embed" ProgID="MSPhotoEd.3" ShapeID="_x0000_i1026" DrawAspect="Content" ObjectID="_1528478631" r:id="rId9"/>
                              </w:object>
                            </w:r>
                          </w:p>
                          <w:p w:rsidR="00CD2D0B" w:rsidRDefault="00CD2D0B" w:rsidP="00CD2D0B">
                            <w:pPr>
                              <w:ind w:left="360"/>
                              <w:jc w:val="center"/>
                            </w:pPr>
                          </w:p>
                          <w:p w:rsidR="00CD2D0B" w:rsidRDefault="00CD2D0B" w:rsidP="00CD2D0B">
                            <w:pPr>
                              <w:ind w:left="360"/>
                              <w:jc w:val="center"/>
                            </w:pPr>
                          </w:p>
                          <w:p w:rsidR="00CD2D0B" w:rsidRPr="000964D6" w:rsidRDefault="00CD2D0B" w:rsidP="00CD2D0B">
                            <w:pPr>
                              <w:jc w:val="both"/>
                              <w:rPr>
                                <w:color w:val="DC0059"/>
                                <w:sz w:val="24"/>
                                <w:szCs w:val="24"/>
                              </w:rPr>
                            </w:pPr>
                            <w:proofErr w:type="spellStart"/>
                            <w:r w:rsidRPr="000964D6">
                              <w:rPr>
                                <w:color w:val="DC0059"/>
                                <w:sz w:val="24"/>
                                <w:szCs w:val="24"/>
                              </w:rPr>
                              <w:t>Look</w:t>
                            </w:r>
                            <w:proofErr w:type="spellEnd"/>
                            <w:r w:rsidRPr="000964D6">
                              <w:rPr>
                                <w:color w:val="DC0059"/>
                                <w:sz w:val="24"/>
                                <w:szCs w:val="24"/>
                              </w:rPr>
                              <w:t xml:space="preserve"> at </w:t>
                            </w:r>
                            <w:proofErr w:type="spellStart"/>
                            <w:r w:rsidRPr="000964D6">
                              <w:rPr>
                                <w:color w:val="DC0059"/>
                                <w:sz w:val="24"/>
                                <w:szCs w:val="24"/>
                              </w:rPr>
                              <w:t>information</w:t>
                            </w:r>
                            <w:proofErr w:type="spellEnd"/>
                            <w:r w:rsidRPr="000964D6">
                              <w:rPr>
                                <w:color w:val="DC0059"/>
                                <w:sz w:val="24"/>
                                <w:szCs w:val="24"/>
                              </w:rPr>
                              <w:t xml:space="preserve"> </w:t>
                            </w:r>
                            <w:proofErr w:type="spellStart"/>
                            <w:r w:rsidRPr="000964D6">
                              <w:rPr>
                                <w:color w:val="DC0059"/>
                                <w:sz w:val="24"/>
                                <w:szCs w:val="24"/>
                              </w:rPr>
                              <w:t>in</w:t>
                            </w:r>
                            <w:proofErr w:type="spellEnd"/>
                            <w:r w:rsidRPr="000964D6">
                              <w:rPr>
                                <w:color w:val="DC0059"/>
                                <w:sz w:val="24"/>
                                <w:szCs w:val="24"/>
                              </w:rPr>
                              <w:t xml:space="preserve"> the </w:t>
                            </w:r>
                            <w:proofErr w:type="spellStart"/>
                            <w:r w:rsidRPr="000964D6">
                              <w:rPr>
                                <w:i/>
                                <w:iCs/>
                                <w:color w:val="DC0059"/>
                                <w:sz w:val="24"/>
                                <w:szCs w:val="24"/>
                              </w:rPr>
                              <w:t>Handbook</w:t>
                            </w:r>
                            <w:proofErr w:type="spellEnd"/>
                            <w:r w:rsidRPr="000964D6">
                              <w:rPr>
                                <w:color w:val="DC0059"/>
                                <w:sz w:val="24"/>
                                <w:szCs w:val="24"/>
                              </w:rPr>
                              <w:t xml:space="preserve"> </w:t>
                            </w:r>
                            <w:proofErr w:type="spellStart"/>
                            <w:r w:rsidRPr="000964D6">
                              <w:rPr>
                                <w:color w:val="DC0059"/>
                                <w:sz w:val="24"/>
                                <w:szCs w:val="24"/>
                              </w:rPr>
                              <w:t>regarding</w:t>
                            </w:r>
                            <w:proofErr w:type="spellEnd"/>
                            <w:r w:rsidRPr="000964D6">
                              <w:rPr>
                                <w:color w:val="DC0059"/>
                                <w:sz w:val="24"/>
                                <w:szCs w:val="24"/>
                              </w:rPr>
                              <w:t xml:space="preserve"> </w:t>
                            </w:r>
                            <w:proofErr w:type="spellStart"/>
                            <w:r w:rsidRPr="000964D6">
                              <w:rPr>
                                <w:color w:val="DC0059"/>
                                <w:sz w:val="24"/>
                                <w:szCs w:val="24"/>
                              </w:rPr>
                              <w:t>guidelines</w:t>
                            </w:r>
                            <w:proofErr w:type="spellEnd"/>
                            <w:r w:rsidRPr="000964D6">
                              <w:rPr>
                                <w:color w:val="DC0059"/>
                                <w:sz w:val="24"/>
                                <w:szCs w:val="24"/>
                              </w:rPr>
                              <w:t xml:space="preserve"> </w:t>
                            </w:r>
                            <w:proofErr w:type="spellStart"/>
                            <w:r w:rsidRPr="000964D6">
                              <w:rPr>
                                <w:color w:val="DC0059"/>
                                <w:sz w:val="24"/>
                                <w:szCs w:val="24"/>
                              </w:rPr>
                              <w:t>on</w:t>
                            </w:r>
                            <w:proofErr w:type="spellEnd"/>
                            <w:r w:rsidRPr="000964D6">
                              <w:rPr>
                                <w:color w:val="DC0059"/>
                                <w:sz w:val="24"/>
                                <w:szCs w:val="24"/>
                              </w:rPr>
                              <w:t xml:space="preserve"> </w:t>
                            </w:r>
                            <w:proofErr w:type="spellStart"/>
                            <w:r w:rsidRPr="000964D6">
                              <w:rPr>
                                <w:color w:val="DC0059"/>
                                <w:sz w:val="24"/>
                                <w:szCs w:val="24"/>
                              </w:rPr>
                              <w:t>presentation</w:t>
                            </w:r>
                            <w:proofErr w:type="spellEnd"/>
                            <w:r w:rsidRPr="000964D6">
                              <w:rPr>
                                <w:color w:val="DC0059"/>
                                <w:sz w:val="24"/>
                                <w:szCs w:val="24"/>
                              </w:rPr>
                              <w:t xml:space="preserve"> </w:t>
                            </w:r>
                            <w:proofErr w:type="spellStart"/>
                            <w:r w:rsidRPr="000964D6">
                              <w:rPr>
                                <w:color w:val="DC0059"/>
                                <w:sz w:val="24"/>
                                <w:szCs w:val="24"/>
                              </w:rPr>
                              <w:t>and</w:t>
                            </w:r>
                            <w:proofErr w:type="spellEnd"/>
                            <w:r w:rsidRPr="000964D6">
                              <w:rPr>
                                <w:color w:val="DC0059"/>
                                <w:sz w:val="24"/>
                                <w:szCs w:val="24"/>
                              </w:rPr>
                              <w:t xml:space="preserve"> </w:t>
                            </w:r>
                            <w:proofErr w:type="spellStart"/>
                            <w:r w:rsidRPr="000964D6">
                              <w:rPr>
                                <w:color w:val="DC0059"/>
                                <w:sz w:val="24"/>
                                <w:szCs w:val="24"/>
                              </w:rPr>
                              <w:t>how</w:t>
                            </w:r>
                            <w:proofErr w:type="spellEnd"/>
                            <w:r w:rsidRPr="000964D6">
                              <w:rPr>
                                <w:color w:val="DC0059"/>
                                <w:sz w:val="24"/>
                                <w:szCs w:val="24"/>
                              </w:rPr>
                              <w:t xml:space="preserve"> to </w:t>
                            </w:r>
                            <w:proofErr w:type="spellStart"/>
                            <w:r w:rsidRPr="000964D6">
                              <w:rPr>
                                <w:color w:val="DC0059"/>
                                <w:sz w:val="24"/>
                                <w:szCs w:val="24"/>
                              </w:rPr>
                              <w:t>avoid</w:t>
                            </w:r>
                            <w:proofErr w:type="spellEnd"/>
                            <w:r w:rsidRPr="000964D6">
                              <w:rPr>
                                <w:color w:val="DC0059"/>
                                <w:sz w:val="24"/>
                                <w:szCs w:val="24"/>
                              </w:rPr>
                              <w:t xml:space="preserve"> </w:t>
                            </w:r>
                            <w:proofErr w:type="spellStart"/>
                            <w:r w:rsidRPr="000964D6">
                              <w:rPr>
                                <w:color w:val="DC0059"/>
                                <w:sz w:val="24"/>
                                <w:szCs w:val="24"/>
                              </w:rPr>
                              <w:t>plagiarism</w:t>
                            </w:r>
                            <w:proofErr w:type="spellEnd"/>
                            <w:r w:rsidRPr="000964D6">
                              <w:rPr>
                                <w:color w:val="DC0059"/>
                                <w:sz w:val="24"/>
                                <w:szCs w:val="24"/>
                              </w:rPr>
                              <w:t>.</w:t>
                            </w:r>
                          </w:p>
                          <w:p w:rsidR="00CD2D0B" w:rsidRPr="002B7B24" w:rsidRDefault="00CD2D0B" w:rsidP="00CD2D0B">
                            <w:pPr>
                              <w:jc w:val="center"/>
                              <w:rPr>
                                <w:color w:val="DC0059"/>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26" style="position:absolute;left:0;text-align:left;margin-left:63pt;margin-top:13.3pt;width:5in;height:18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" filled="f" fillcolor="#f2dbdb" strokecolor="#e8005e" strokeweight="3pt">
                <v:textbox>
                  <w:txbxContent>
                    <w:p w:rsidR="00CD2D0B" w:rsidRDefault="00CD2D0B" w:rsidP="00CD2D0B">
                      <w:pPr>
                        <w:ind w:left="360"/>
                        <w:jc w:val="center"/>
                      </w:pPr>
                      <w:r>
                        <w:object w:dxaOrig="4441" w:dyaOrig="4319">
                          <v:shape id="_x0000_i1025" type="#_x0000_t75" style="width:93.5pt;height:91.35pt" o:ole="">
                            <v:imagedata r:id="rId6" o:title=""/>
                          </v:shape>
                          <o:OLEObject Type="Embed" ProgID="MSPhotoEd.3" ShapeID="_x0000_i1025" DrawAspect="Content" ObjectID="_1528478630" r:id="rId10"/>
                        </w:object>
                      </w:r>
                      <w:r>
                        <w:object w:dxaOrig="4441" w:dyaOrig="4319">
                          <v:shape id="_x0000_i1026" type="#_x0000_t75" style="width:73.6pt;height:71.45pt" o:ole="">
                            <v:imagedata r:id="rId8" o:title=""/>
                          </v:shape>
                          <o:OLEObject Type="Embed" ProgID="MSPhotoEd.3" ShapeID="_x0000_i1026" DrawAspect="Content" ObjectID="_1528478631" r:id="rId11"/>
                        </w:object>
                      </w:r>
                    </w:p>
                    <w:p w:rsidR="00CD2D0B" w:rsidRDefault="00CD2D0B" w:rsidP="00CD2D0B">
                      <w:pPr>
                        <w:ind w:left="360"/>
                        <w:jc w:val="center"/>
                      </w:pPr>
                    </w:p>
                    <w:p w:rsidR="00CD2D0B" w:rsidRDefault="00CD2D0B" w:rsidP="00CD2D0B">
                      <w:pPr>
                        <w:ind w:left="360"/>
                        <w:jc w:val="center"/>
                      </w:pPr>
                    </w:p>
                    <w:p w:rsidR="00CD2D0B" w:rsidRPr="000964D6" w:rsidRDefault="00CD2D0B" w:rsidP="00CD2D0B">
                      <w:pPr>
                        <w:jc w:val="both"/>
                        <w:rPr>
                          <w:color w:val="DC0059"/>
                          <w:sz w:val="24"/>
                          <w:szCs w:val="24"/>
                        </w:rPr>
                      </w:pPr>
                      <w:proofErr w:type="spellStart"/>
                      <w:r w:rsidRPr="000964D6">
                        <w:rPr>
                          <w:color w:val="DC0059"/>
                          <w:sz w:val="24"/>
                          <w:szCs w:val="24"/>
                        </w:rPr>
                        <w:t>Look</w:t>
                      </w:r>
                      <w:proofErr w:type="spellEnd"/>
                      <w:r w:rsidRPr="000964D6">
                        <w:rPr>
                          <w:color w:val="DC0059"/>
                          <w:sz w:val="24"/>
                          <w:szCs w:val="24"/>
                        </w:rPr>
                        <w:t xml:space="preserve"> at </w:t>
                      </w:r>
                      <w:proofErr w:type="spellStart"/>
                      <w:r w:rsidRPr="000964D6">
                        <w:rPr>
                          <w:color w:val="DC0059"/>
                          <w:sz w:val="24"/>
                          <w:szCs w:val="24"/>
                        </w:rPr>
                        <w:t>information</w:t>
                      </w:r>
                      <w:proofErr w:type="spellEnd"/>
                      <w:r w:rsidRPr="000964D6">
                        <w:rPr>
                          <w:color w:val="DC0059"/>
                          <w:sz w:val="24"/>
                          <w:szCs w:val="24"/>
                        </w:rPr>
                        <w:t xml:space="preserve"> </w:t>
                      </w:r>
                      <w:proofErr w:type="spellStart"/>
                      <w:r w:rsidRPr="000964D6">
                        <w:rPr>
                          <w:color w:val="DC0059"/>
                          <w:sz w:val="24"/>
                          <w:szCs w:val="24"/>
                        </w:rPr>
                        <w:t>in</w:t>
                      </w:r>
                      <w:proofErr w:type="spellEnd"/>
                      <w:r w:rsidRPr="000964D6">
                        <w:rPr>
                          <w:color w:val="DC0059"/>
                          <w:sz w:val="24"/>
                          <w:szCs w:val="24"/>
                        </w:rPr>
                        <w:t xml:space="preserve"> the </w:t>
                      </w:r>
                      <w:proofErr w:type="spellStart"/>
                      <w:r w:rsidRPr="000964D6">
                        <w:rPr>
                          <w:i/>
                          <w:iCs/>
                          <w:color w:val="DC0059"/>
                          <w:sz w:val="24"/>
                          <w:szCs w:val="24"/>
                        </w:rPr>
                        <w:t>Handbook</w:t>
                      </w:r>
                      <w:proofErr w:type="spellEnd"/>
                      <w:r w:rsidRPr="000964D6">
                        <w:rPr>
                          <w:color w:val="DC0059"/>
                          <w:sz w:val="24"/>
                          <w:szCs w:val="24"/>
                        </w:rPr>
                        <w:t xml:space="preserve"> </w:t>
                      </w:r>
                      <w:proofErr w:type="spellStart"/>
                      <w:r w:rsidRPr="000964D6">
                        <w:rPr>
                          <w:color w:val="DC0059"/>
                          <w:sz w:val="24"/>
                          <w:szCs w:val="24"/>
                        </w:rPr>
                        <w:t>regarding</w:t>
                      </w:r>
                      <w:proofErr w:type="spellEnd"/>
                      <w:r w:rsidRPr="000964D6">
                        <w:rPr>
                          <w:color w:val="DC0059"/>
                          <w:sz w:val="24"/>
                          <w:szCs w:val="24"/>
                        </w:rPr>
                        <w:t xml:space="preserve"> </w:t>
                      </w:r>
                      <w:proofErr w:type="spellStart"/>
                      <w:r w:rsidRPr="000964D6">
                        <w:rPr>
                          <w:color w:val="DC0059"/>
                          <w:sz w:val="24"/>
                          <w:szCs w:val="24"/>
                        </w:rPr>
                        <w:t>guidelines</w:t>
                      </w:r>
                      <w:proofErr w:type="spellEnd"/>
                      <w:r w:rsidRPr="000964D6">
                        <w:rPr>
                          <w:color w:val="DC0059"/>
                          <w:sz w:val="24"/>
                          <w:szCs w:val="24"/>
                        </w:rPr>
                        <w:t xml:space="preserve"> </w:t>
                      </w:r>
                      <w:proofErr w:type="spellStart"/>
                      <w:r w:rsidRPr="000964D6">
                        <w:rPr>
                          <w:color w:val="DC0059"/>
                          <w:sz w:val="24"/>
                          <w:szCs w:val="24"/>
                        </w:rPr>
                        <w:t>on</w:t>
                      </w:r>
                      <w:proofErr w:type="spellEnd"/>
                      <w:r w:rsidRPr="000964D6">
                        <w:rPr>
                          <w:color w:val="DC0059"/>
                          <w:sz w:val="24"/>
                          <w:szCs w:val="24"/>
                        </w:rPr>
                        <w:t xml:space="preserve"> </w:t>
                      </w:r>
                      <w:proofErr w:type="spellStart"/>
                      <w:r w:rsidRPr="000964D6">
                        <w:rPr>
                          <w:color w:val="DC0059"/>
                          <w:sz w:val="24"/>
                          <w:szCs w:val="24"/>
                        </w:rPr>
                        <w:t>presentation</w:t>
                      </w:r>
                      <w:proofErr w:type="spellEnd"/>
                      <w:r w:rsidRPr="000964D6">
                        <w:rPr>
                          <w:color w:val="DC0059"/>
                          <w:sz w:val="24"/>
                          <w:szCs w:val="24"/>
                        </w:rPr>
                        <w:t xml:space="preserve"> </w:t>
                      </w:r>
                      <w:proofErr w:type="spellStart"/>
                      <w:r w:rsidRPr="000964D6">
                        <w:rPr>
                          <w:color w:val="DC0059"/>
                          <w:sz w:val="24"/>
                          <w:szCs w:val="24"/>
                        </w:rPr>
                        <w:t>and</w:t>
                      </w:r>
                      <w:proofErr w:type="spellEnd"/>
                      <w:r w:rsidRPr="000964D6">
                        <w:rPr>
                          <w:color w:val="DC0059"/>
                          <w:sz w:val="24"/>
                          <w:szCs w:val="24"/>
                        </w:rPr>
                        <w:t xml:space="preserve"> </w:t>
                      </w:r>
                      <w:proofErr w:type="spellStart"/>
                      <w:r w:rsidRPr="000964D6">
                        <w:rPr>
                          <w:color w:val="DC0059"/>
                          <w:sz w:val="24"/>
                          <w:szCs w:val="24"/>
                        </w:rPr>
                        <w:t>how</w:t>
                      </w:r>
                      <w:proofErr w:type="spellEnd"/>
                      <w:r w:rsidRPr="000964D6">
                        <w:rPr>
                          <w:color w:val="DC0059"/>
                          <w:sz w:val="24"/>
                          <w:szCs w:val="24"/>
                        </w:rPr>
                        <w:t xml:space="preserve"> to </w:t>
                      </w:r>
                      <w:proofErr w:type="spellStart"/>
                      <w:r w:rsidRPr="000964D6">
                        <w:rPr>
                          <w:color w:val="DC0059"/>
                          <w:sz w:val="24"/>
                          <w:szCs w:val="24"/>
                        </w:rPr>
                        <w:t>avoid</w:t>
                      </w:r>
                      <w:proofErr w:type="spellEnd"/>
                      <w:r w:rsidRPr="000964D6">
                        <w:rPr>
                          <w:color w:val="DC0059"/>
                          <w:sz w:val="24"/>
                          <w:szCs w:val="24"/>
                        </w:rPr>
                        <w:t xml:space="preserve"> </w:t>
                      </w:r>
                      <w:proofErr w:type="spellStart"/>
                      <w:r w:rsidRPr="000964D6">
                        <w:rPr>
                          <w:color w:val="DC0059"/>
                          <w:sz w:val="24"/>
                          <w:szCs w:val="24"/>
                        </w:rPr>
                        <w:t>plagiarism</w:t>
                      </w:r>
                      <w:proofErr w:type="spellEnd"/>
                      <w:r w:rsidRPr="000964D6">
                        <w:rPr>
                          <w:color w:val="DC0059"/>
                          <w:sz w:val="24"/>
                          <w:szCs w:val="24"/>
                        </w:rPr>
                        <w:t>.</w:t>
                      </w:r>
                    </w:p>
                    <w:p w:rsidR="00CD2D0B" w:rsidRPr="002B7B24" w:rsidRDefault="00CD2D0B" w:rsidP="00CD2D0B">
                      <w:pPr>
                        <w:jc w:val="center"/>
                        <w:rPr>
                          <w:color w:val="DC0059"/>
                          <w:sz w:val="24"/>
                          <w:szCs w:val="24"/>
                        </w:rPr>
                      </w:pPr>
                    </w:p>
                  </w:txbxContent>
                </v:textbox>
              </v:roundrect>
            </w:pict>
          </mc:Fallback>
        </mc:AlternateContent>
      </w: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p>
    <w:p w:rsidR="00CD2D0B" w:rsidRPr="00CD2D0B" w:rsidRDefault="00CD2D0B" w:rsidP="00CD2D0B">
      <w:pPr>
        <w:ind w:left="360"/>
        <w:jc w:val="both"/>
        <w:rPr>
          <w:rFonts w:ascii="Arial" w:eastAsia="Calibri" w:hAnsi="Arial" w:cs="Arial"/>
          <w:sz w:val="24"/>
          <w:szCs w:val="24"/>
          <w:lang w:val="en-GB"/>
        </w:rPr>
      </w:pPr>
      <w:r>
        <w:rPr>
          <w:rFonts w:ascii="Arial" w:eastAsia="Calibri" w:hAnsi="Arial" w:cs="Arial"/>
          <w:noProof/>
          <w:sz w:val="20"/>
          <w:szCs w:val="20"/>
          <w:lang w:val="en-GB" w:eastAsia="en-GB"/>
        </w:rPr>
        <mc:AlternateContent>
          <mc:Choice Requires="wps">
            <w:drawing>
              <wp:anchor distT="0" distB="0" distL="114300" distR="114300" simplePos="0" relativeHeight="251659264" behindDoc="0" locked="0" layoutInCell="1" allowOverlap="1">
                <wp:simplePos x="0" y="0"/>
                <wp:positionH relativeFrom="column">
                  <wp:posOffset>176530</wp:posOffset>
                </wp:positionH>
                <wp:positionV relativeFrom="paragraph">
                  <wp:posOffset>30480</wp:posOffset>
                </wp:positionV>
                <wp:extent cx="5309870" cy="3101340"/>
                <wp:effectExtent l="24130" t="24765" r="19050" b="2667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309870" cy="3101340"/>
                        </a:xfrm>
                        <a:prstGeom prst="roundRect">
                          <a:avLst>
                            <a:gd name="adj" fmla="val 16667"/>
                          </a:avLst>
                        </a:prstGeom>
                        <a:noFill/>
                        <a:ln w="38100">
                          <a:solidFill>
                            <a:srgbClr val="E8005E"/>
                          </a:solidFill>
                          <a:round/>
                          <a:headEnd/>
                          <a:tailEnd/>
                        </a:ln>
                        <a:extLst>
                          <a:ext uri="{909E8E84-426E-40DD-AFC4-6F175D3DCCD1}">
                            <a14:hiddenFill xmlns:a14="http://schemas.microsoft.com/office/drawing/2010/main">
                              <a:solidFill>
                                <a:srgbClr val="F2DBDB"/>
                              </a:solidFill>
                            </a14:hiddenFill>
                          </a:ext>
                        </a:extLst>
                      </wps:spPr>
                      <wps:txbx>
                        <w:txbxContent>
                          <w:p w:rsidR="00CD2D0B" w:rsidRDefault="00CD2D0B" w:rsidP="00CD2D0B">
                            <w:pPr>
                              <w:jc w:val="center"/>
                            </w:pPr>
                          </w:p>
                          <w:p w:rsidR="00CD2D0B" w:rsidRDefault="00CD2D0B" w:rsidP="00CD2D0B">
                            <w:pPr>
                              <w:jc w:val="center"/>
                              <w:rPr>
                                <w:color w:val="DC0059"/>
                                <w:sz w:val="24"/>
                                <w:szCs w:val="24"/>
                              </w:rPr>
                            </w:pPr>
                            <w:r>
                              <w:object w:dxaOrig="4441" w:dyaOrig="4319">
                                <v:shape id="_x0000_i1027" type="#_x0000_t75" style="width:62.35pt;height:60.7pt" o:ole="">
                                  <v:imagedata r:id="rId12" o:title=""/>
                                </v:shape>
                                <o:OLEObject Type="Embed" ProgID="MSPhotoEd.3" ShapeID="_x0000_i1027" DrawAspect="Content" ObjectID="_1528478632" r:id="rId13"/>
                              </w:object>
                            </w:r>
                          </w:p>
                          <w:p w:rsidR="00CD2D0B" w:rsidRDefault="00CD2D0B" w:rsidP="00CD2D0B">
                            <w:pPr>
                              <w:jc w:val="center"/>
                              <w:rPr>
                                <w:color w:val="DC0059"/>
                                <w:sz w:val="24"/>
                                <w:szCs w:val="24"/>
                              </w:rPr>
                            </w:pPr>
                            <w:proofErr w:type="spellStart"/>
                            <w:r w:rsidRPr="002B7B24">
                              <w:rPr>
                                <w:color w:val="DC0059"/>
                                <w:sz w:val="24"/>
                                <w:szCs w:val="24"/>
                              </w:rPr>
                              <w:t>Writing</w:t>
                            </w:r>
                            <w:proofErr w:type="spellEnd"/>
                            <w:r w:rsidRPr="002B7B24">
                              <w:rPr>
                                <w:color w:val="DC0059"/>
                                <w:sz w:val="24"/>
                                <w:szCs w:val="24"/>
                              </w:rPr>
                              <w:t xml:space="preserve"> </w:t>
                            </w:r>
                            <w:proofErr w:type="spellStart"/>
                            <w:r w:rsidRPr="002B7B24">
                              <w:rPr>
                                <w:color w:val="DC0059"/>
                                <w:sz w:val="24"/>
                                <w:szCs w:val="24"/>
                              </w:rPr>
                              <w:t>your</w:t>
                            </w:r>
                            <w:proofErr w:type="spellEnd"/>
                            <w:r w:rsidRPr="002B7B24">
                              <w:rPr>
                                <w:color w:val="DC0059"/>
                                <w:sz w:val="24"/>
                                <w:szCs w:val="24"/>
                              </w:rPr>
                              <w:t xml:space="preserve"> </w:t>
                            </w:r>
                            <w:proofErr w:type="spellStart"/>
                            <w:r w:rsidRPr="002B7B24">
                              <w:rPr>
                                <w:color w:val="DC0059"/>
                                <w:sz w:val="24"/>
                                <w:szCs w:val="24"/>
                              </w:rPr>
                              <w:t>reflective</w:t>
                            </w:r>
                            <w:proofErr w:type="spellEnd"/>
                            <w:r w:rsidRPr="002B7B24">
                              <w:rPr>
                                <w:color w:val="DC0059"/>
                                <w:sz w:val="24"/>
                                <w:szCs w:val="24"/>
                              </w:rPr>
                              <w:t xml:space="preserve"> </w:t>
                            </w:r>
                            <w:proofErr w:type="spellStart"/>
                            <w:r w:rsidRPr="002B7B24">
                              <w:rPr>
                                <w:color w:val="DC0059"/>
                                <w:sz w:val="24"/>
                                <w:szCs w:val="24"/>
                              </w:rPr>
                              <w:t>essay</w:t>
                            </w:r>
                            <w:proofErr w:type="spellEnd"/>
                          </w:p>
                          <w:p w:rsidR="00CD2D0B" w:rsidRDefault="00CD2D0B" w:rsidP="00CD2D0B">
                            <w:pPr>
                              <w:jc w:val="center"/>
                              <w:rPr>
                                <w:color w:val="DC0059"/>
                                <w:sz w:val="24"/>
                                <w:szCs w:val="24"/>
                              </w:rPr>
                            </w:pPr>
                          </w:p>
                          <w:p w:rsidR="00CD2D0B" w:rsidRPr="000964D6" w:rsidRDefault="00CD2D0B" w:rsidP="00CD2D0B">
                            <w:pPr>
                              <w:rPr>
                                <w:b/>
                                <w:bCs/>
                                <w:color w:val="DC0059"/>
                                <w:sz w:val="24"/>
                                <w:szCs w:val="24"/>
                              </w:rPr>
                            </w:pPr>
                            <w:proofErr w:type="spellStart"/>
                            <w:r w:rsidRPr="000964D6">
                              <w:rPr>
                                <w:b/>
                                <w:bCs/>
                                <w:color w:val="DC0059"/>
                                <w:sz w:val="24"/>
                                <w:szCs w:val="24"/>
                              </w:rPr>
                              <w:t>Purpose</w:t>
                            </w:r>
                            <w:proofErr w:type="spellEnd"/>
                          </w:p>
                          <w:p w:rsidR="00CD2D0B" w:rsidRPr="000964D6" w:rsidRDefault="00CD2D0B" w:rsidP="00CD2D0B">
                            <w:pPr>
                              <w:numPr>
                                <w:ilvl w:val="0"/>
                                <w:numId w:val="2"/>
                              </w:numPr>
                              <w:tabs>
                                <w:tab w:val="clear" w:pos="720"/>
                                <w:tab w:val="num" w:pos="360"/>
                              </w:tabs>
                              <w:ind w:left="360"/>
                              <w:jc w:val="both"/>
                              <w:rPr>
                                <w:color w:val="DC0059"/>
                                <w:sz w:val="24"/>
                                <w:szCs w:val="24"/>
                              </w:rPr>
                            </w:pPr>
                            <w:proofErr w:type="spellStart"/>
                            <w:r w:rsidRPr="000964D6">
                              <w:rPr>
                                <w:color w:val="DC0059"/>
                                <w:sz w:val="24"/>
                                <w:szCs w:val="24"/>
                              </w:rPr>
                              <w:t>In</w:t>
                            </w:r>
                            <w:proofErr w:type="spellEnd"/>
                            <w:r w:rsidRPr="000964D6">
                              <w:rPr>
                                <w:color w:val="DC0059"/>
                                <w:sz w:val="24"/>
                                <w:szCs w:val="24"/>
                              </w:rPr>
                              <w:t xml:space="preserve"> </w:t>
                            </w:r>
                            <w:proofErr w:type="spellStart"/>
                            <w:r w:rsidRPr="000964D6">
                              <w:rPr>
                                <w:color w:val="DC0059"/>
                                <w:sz w:val="24"/>
                                <w:szCs w:val="24"/>
                              </w:rPr>
                              <w:t>order</w:t>
                            </w:r>
                            <w:proofErr w:type="spellEnd"/>
                            <w:r w:rsidRPr="000964D6">
                              <w:rPr>
                                <w:color w:val="DC0059"/>
                                <w:sz w:val="24"/>
                                <w:szCs w:val="24"/>
                              </w:rPr>
                              <w:t xml:space="preserve"> to </w:t>
                            </w:r>
                            <w:proofErr w:type="spellStart"/>
                            <w:r w:rsidRPr="000964D6">
                              <w:rPr>
                                <w:color w:val="DC0059"/>
                                <w:sz w:val="24"/>
                                <w:szCs w:val="24"/>
                              </w:rPr>
                              <w:t>successfully</w:t>
                            </w:r>
                            <w:proofErr w:type="spellEnd"/>
                            <w:r w:rsidRPr="000964D6">
                              <w:rPr>
                                <w:color w:val="DC0059"/>
                                <w:sz w:val="24"/>
                                <w:szCs w:val="24"/>
                              </w:rPr>
                              <w:t xml:space="preserve"> </w:t>
                            </w:r>
                            <w:proofErr w:type="spellStart"/>
                            <w:r w:rsidRPr="000964D6">
                              <w:rPr>
                                <w:color w:val="DC0059"/>
                                <w:sz w:val="24"/>
                                <w:szCs w:val="24"/>
                              </w:rPr>
                              <w:t>complete</w:t>
                            </w:r>
                            <w:proofErr w:type="spellEnd"/>
                            <w:r w:rsidRPr="000964D6">
                              <w:rPr>
                                <w:color w:val="DC0059"/>
                                <w:sz w:val="24"/>
                                <w:szCs w:val="24"/>
                              </w:rPr>
                              <w:t xml:space="preserve"> the </w:t>
                            </w:r>
                            <w:proofErr w:type="spellStart"/>
                            <w:r w:rsidRPr="000964D6">
                              <w:rPr>
                                <w:color w:val="DC0059"/>
                                <w:sz w:val="24"/>
                                <w:szCs w:val="24"/>
                              </w:rPr>
                              <w:t>module</w:t>
                            </w:r>
                            <w:proofErr w:type="spellEnd"/>
                            <w:r w:rsidRPr="000964D6">
                              <w:rPr>
                                <w:color w:val="DC0059"/>
                                <w:sz w:val="24"/>
                                <w:szCs w:val="24"/>
                              </w:rPr>
                              <w:t xml:space="preserve">, </w:t>
                            </w:r>
                            <w:proofErr w:type="spellStart"/>
                            <w:r w:rsidRPr="000964D6">
                              <w:rPr>
                                <w:color w:val="DC0059"/>
                                <w:sz w:val="24"/>
                                <w:szCs w:val="24"/>
                              </w:rPr>
                              <w:t>you</w:t>
                            </w:r>
                            <w:proofErr w:type="spellEnd"/>
                            <w:r w:rsidRPr="000964D6">
                              <w:rPr>
                                <w:color w:val="DC0059"/>
                                <w:sz w:val="24"/>
                                <w:szCs w:val="24"/>
                              </w:rPr>
                              <w:t xml:space="preserve"> </w:t>
                            </w:r>
                            <w:proofErr w:type="spellStart"/>
                            <w:r w:rsidRPr="000964D6">
                              <w:rPr>
                                <w:color w:val="DC0059"/>
                                <w:sz w:val="24"/>
                                <w:szCs w:val="24"/>
                              </w:rPr>
                              <w:t>are</w:t>
                            </w:r>
                            <w:proofErr w:type="spellEnd"/>
                            <w:r w:rsidRPr="000964D6">
                              <w:rPr>
                                <w:color w:val="DC0059"/>
                                <w:sz w:val="24"/>
                                <w:szCs w:val="24"/>
                              </w:rPr>
                              <w:t xml:space="preserve"> </w:t>
                            </w:r>
                            <w:proofErr w:type="spellStart"/>
                            <w:r w:rsidRPr="000964D6">
                              <w:rPr>
                                <w:color w:val="DC0059"/>
                                <w:sz w:val="24"/>
                                <w:szCs w:val="24"/>
                              </w:rPr>
                              <w:t>required</w:t>
                            </w:r>
                            <w:proofErr w:type="spellEnd"/>
                            <w:r w:rsidRPr="000964D6">
                              <w:rPr>
                                <w:color w:val="DC0059"/>
                                <w:sz w:val="24"/>
                                <w:szCs w:val="24"/>
                              </w:rPr>
                              <w:t xml:space="preserve"> to </w:t>
                            </w:r>
                            <w:proofErr w:type="spellStart"/>
                            <w:r w:rsidRPr="000964D6">
                              <w:rPr>
                                <w:color w:val="DC0059"/>
                                <w:sz w:val="24"/>
                                <w:szCs w:val="24"/>
                              </w:rPr>
                              <w:t>submit</w:t>
                            </w:r>
                            <w:proofErr w:type="spellEnd"/>
                            <w:r w:rsidRPr="000964D6">
                              <w:rPr>
                                <w:color w:val="DC0059"/>
                                <w:sz w:val="24"/>
                                <w:szCs w:val="24"/>
                              </w:rPr>
                              <w:t xml:space="preserve"> </w:t>
                            </w:r>
                            <w:proofErr w:type="spellStart"/>
                            <w:r w:rsidRPr="000964D6">
                              <w:rPr>
                                <w:color w:val="DC0059"/>
                                <w:sz w:val="24"/>
                                <w:szCs w:val="24"/>
                              </w:rPr>
                              <w:t>an</w:t>
                            </w:r>
                            <w:proofErr w:type="spellEnd"/>
                            <w:r w:rsidRPr="000964D6">
                              <w:rPr>
                                <w:color w:val="DC0059"/>
                                <w:sz w:val="24"/>
                                <w:szCs w:val="24"/>
                              </w:rPr>
                              <w:t xml:space="preserve"> </w:t>
                            </w:r>
                            <w:proofErr w:type="spellStart"/>
                            <w:r w:rsidRPr="000964D6">
                              <w:rPr>
                                <w:color w:val="DC0059"/>
                                <w:sz w:val="24"/>
                                <w:szCs w:val="24"/>
                              </w:rPr>
                              <w:t>essay</w:t>
                            </w:r>
                            <w:proofErr w:type="spellEnd"/>
                            <w:r w:rsidRPr="000964D6">
                              <w:rPr>
                                <w:color w:val="DC0059"/>
                                <w:sz w:val="24"/>
                                <w:szCs w:val="24"/>
                              </w:rPr>
                              <w:t xml:space="preserve"> </w:t>
                            </w:r>
                            <w:proofErr w:type="spellStart"/>
                            <w:r w:rsidRPr="000964D6">
                              <w:rPr>
                                <w:color w:val="DC0059"/>
                                <w:sz w:val="24"/>
                                <w:szCs w:val="24"/>
                              </w:rPr>
                              <w:t>in</w:t>
                            </w:r>
                            <w:proofErr w:type="spellEnd"/>
                            <w:r w:rsidRPr="000964D6">
                              <w:rPr>
                                <w:color w:val="DC0059"/>
                                <w:sz w:val="24"/>
                                <w:szCs w:val="24"/>
                              </w:rPr>
                              <w:t xml:space="preserve"> </w:t>
                            </w:r>
                            <w:proofErr w:type="spellStart"/>
                            <w:r w:rsidRPr="000964D6">
                              <w:rPr>
                                <w:color w:val="DC0059"/>
                                <w:sz w:val="24"/>
                                <w:szCs w:val="24"/>
                              </w:rPr>
                              <w:t>addition</w:t>
                            </w:r>
                            <w:proofErr w:type="spellEnd"/>
                            <w:r w:rsidRPr="000964D6">
                              <w:rPr>
                                <w:color w:val="DC0059"/>
                                <w:sz w:val="24"/>
                                <w:szCs w:val="24"/>
                              </w:rPr>
                              <w:t xml:space="preserve"> to </w:t>
                            </w:r>
                            <w:proofErr w:type="spellStart"/>
                            <w:r w:rsidRPr="000964D6">
                              <w:rPr>
                                <w:color w:val="DC0059"/>
                                <w:sz w:val="24"/>
                                <w:szCs w:val="24"/>
                              </w:rPr>
                              <w:t>your</w:t>
                            </w:r>
                            <w:proofErr w:type="spellEnd"/>
                            <w:r w:rsidRPr="000964D6">
                              <w:rPr>
                                <w:color w:val="DC0059"/>
                                <w:sz w:val="24"/>
                                <w:szCs w:val="24"/>
                              </w:rPr>
                              <w:t xml:space="preserve"> </w:t>
                            </w:r>
                            <w:proofErr w:type="spellStart"/>
                            <w:r w:rsidRPr="000964D6">
                              <w:rPr>
                                <w:color w:val="DC0059"/>
                                <w:sz w:val="24"/>
                                <w:szCs w:val="24"/>
                              </w:rPr>
                              <w:t>portfolio</w:t>
                            </w:r>
                            <w:proofErr w:type="spellEnd"/>
                          </w:p>
                          <w:p w:rsidR="00CD2D0B" w:rsidRPr="000964D6" w:rsidRDefault="00CD2D0B" w:rsidP="00CD2D0B">
                            <w:pPr>
                              <w:numPr>
                                <w:ilvl w:val="0"/>
                                <w:numId w:val="2"/>
                              </w:numPr>
                              <w:tabs>
                                <w:tab w:val="clear" w:pos="720"/>
                                <w:tab w:val="num" w:pos="360"/>
                              </w:tabs>
                              <w:ind w:left="360"/>
                              <w:jc w:val="both"/>
                              <w:rPr>
                                <w:color w:val="DC0059"/>
                                <w:sz w:val="24"/>
                                <w:szCs w:val="24"/>
                              </w:rPr>
                            </w:pPr>
                            <w:r w:rsidRPr="000964D6">
                              <w:rPr>
                                <w:color w:val="DC0059"/>
                                <w:sz w:val="24"/>
                                <w:szCs w:val="24"/>
                              </w:rPr>
                              <w:t xml:space="preserve">The </w:t>
                            </w:r>
                            <w:proofErr w:type="spellStart"/>
                            <w:r w:rsidRPr="000964D6">
                              <w:rPr>
                                <w:color w:val="DC0059"/>
                                <w:sz w:val="24"/>
                                <w:szCs w:val="24"/>
                              </w:rPr>
                              <w:t>essay</w:t>
                            </w:r>
                            <w:proofErr w:type="spellEnd"/>
                            <w:r w:rsidRPr="000964D6">
                              <w:rPr>
                                <w:color w:val="DC0059"/>
                                <w:sz w:val="24"/>
                                <w:szCs w:val="24"/>
                              </w:rPr>
                              <w:t xml:space="preserve"> is </w:t>
                            </w:r>
                            <w:proofErr w:type="spellStart"/>
                            <w:r w:rsidRPr="000964D6">
                              <w:rPr>
                                <w:color w:val="DC0059"/>
                                <w:sz w:val="24"/>
                                <w:szCs w:val="24"/>
                              </w:rPr>
                              <w:t>your</w:t>
                            </w:r>
                            <w:proofErr w:type="spellEnd"/>
                            <w:r w:rsidRPr="000964D6">
                              <w:rPr>
                                <w:color w:val="DC0059"/>
                                <w:sz w:val="24"/>
                                <w:szCs w:val="24"/>
                              </w:rPr>
                              <w:t xml:space="preserve"> </w:t>
                            </w:r>
                            <w:proofErr w:type="spellStart"/>
                            <w:r w:rsidRPr="000964D6">
                              <w:rPr>
                                <w:color w:val="DC0059"/>
                                <w:sz w:val="24"/>
                                <w:szCs w:val="24"/>
                              </w:rPr>
                              <w:t>personal</w:t>
                            </w:r>
                            <w:proofErr w:type="spellEnd"/>
                            <w:r w:rsidRPr="000964D6">
                              <w:rPr>
                                <w:color w:val="DC0059"/>
                                <w:sz w:val="24"/>
                                <w:szCs w:val="24"/>
                              </w:rPr>
                              <w:t xml:space="preserve"> </w:t>
                            </w:r>
                            <w:proofErr w:type="spellStart"/>
                            <w:r w:rsidRPr="000964D6">
                              <w:rPr>
                                <w:color w:val="DC0059"/>
                                <w:sz w:val="24"/>
                                <w:szCs w:val="24"/>
                              </w:rPr>
                              <w:t>reflection</w:t>
                            </w:r>
                            <w:proofErr w:type="spellEnd"/>
                            <w:r w:rsidRPr="000964D6">
                              <w:rPr>
                                <w:color w:val="DC0059"/>
                                <w:sz w:val="24"/>
                                <w:szCs w:val="24"/>
                              </w:rPr>
                              <w:t xml:space="preserve"> </w:t>
                            </w:r>
                            <w:proofErr w:type="spellStart"/>
                            <w:r w:rsidRPr="000964D6">
                              <w:rPr>
                                <w:color w:val="DC0059"/>
                                <w:sz w:val="24"/>
                                <w:szCs w:val="24"/>
                              </w:rPr>
                              <w:t>upon</w:t>
                            </w:r>
                            <w:proofErr w:type="spellEnd"/>
                            <w:r w:rsidRPr="000964D6">
                              <w:rPr>
                                <w:color w:val="DC0059"/>
                                <w:sz w:val="24"/>
                                <w:szCs w:val="24"/>
                              </w:rPr>
                              <w:t xml:space="preserve"> </w:t>
                            </w:r>
                            <w:proofErr w:type="spellStart"/>
                            <w:r w:rsidRPr="000964D6">
                              <w:rPr>
                                <w:color w:val="DC0059"/>
                                <w:sz w:val="24"/>
                                <w:szCs w:val="24"/>
                              </w:rPr>
                              <w:t>what</w:t>
                            </w:r>
                            <w:proofErr w:type="spellEnd"/>
                            <w:r w:rsidRPr="000964D6">
                              <w:rPr>
                                <w:color w:val="DC0059"/>
                                <w:sz w:val="24"/>
                                <w:szCs w:val="24"/>
                              </w:rPr>
                              <w:t xml:space="preserve"> </w:t>
                            </w:r>
                            <w:proofErr w:type="spellStart"/>
                            <w:r w:rsidRPr="000964D6">
                              <w:rPr>
                                <w:color w:val="DC0059"/>
                                <w:sz w:val="24"/>
                                <w:szCs w:val="24"/>
                              </w:rPr>
                              <w:t>assembling</w:t>
                            </w:r>
                            <w:proofErr w:type="spellEnd"/>
                            <w:r w:rsidRPr="000964D6">
                              <w:rPr>
                                <w:color w:val="DC0059"/>
                                <w:sz w:val="24"/>
                                <w:szCs w:val="24"/>
                              </w:rPr>
                              <w:t xml:space="preserve"> </w:t>
                            </w:r>
                            <w:proofErr w:type="spellStart"/>
                            <w:r w:rsidRPr="000964D6">
                              <w:rPr>
                                <w:color w:val="DC0059"/>
                                <w:sz w:val="24"/>
                                <w:szCs w:val="24"/>
                              </w:rPr>
                              <w:t>your</w:t>
                            </w:r>
                            <w:proofErr w:type="spellEnd"/>
                            <w:r w:rsidRPr="000964D6">
                              <w:rPr>
                                <w:color w:val="DC0059"/>
                                <w:sz w:val="24"/>
                                <w:szCs w:val="24"/>
                              </w:rPr>
                              <w:t xml:space="preserve"> </w:t>
                            </w:r>
                            <w:proofErr w:type="spellStart"/>
                            <w:r w:rsidRPr="000964D6">
                              <w:rPr>
                                <w:color w:val="DC0059"/>
                                <w:sz w:val="24"/>
                                <w:szCs w:val="24"/>
                              </w:rPr>
                              <w:t>claim</w:t>
                            </w:r>
                            <w:proofErr w:type="spellEnd"/>
                            <w:r w:rsidRPr="000964D6">
                              <w:rPr>
                                <w:color w:val="DC0059"/>
                                <w:sz w:val="24"/>
                                <w:szCs w:val="24"/>
                              </w:rPr>
                              <w:t xml:space="preserve"> </w:t>
                            </w:r>
                            <w:proofErr w:type="spellStart"/>
                            <w:r w:rsidRPr="000964D6">
                              <w:rPr>
                                <w:color w:val="DC0059"/>
                                <w:sz w:val="24"/>
                                <w:szCs w:val="24"/>
                              </w:rPr>
                              <w:t>has</w:t>
                            </w:r>
                            <w:proofErr w:type="spellEnd"/>
                            <w:r w:rsidRPr="000964D6">
                              <w:rPr>
                                <w:color w:val="DC0059"/>
                                <w:sz w:val="24"/>
                                <w:szCs w:val="24"/>
                              </w:rPr>
                              <w:t xml:space="preserve"> </w:t>
                            </w:r>
                            <w:proofErr w:type="spellStart"/>
                            <w:r w:rsidRPr="000964D6">
                              <w:rPr>
                                <w:color w:val="DC0059"/>
                                <w:sz w:val="24"/>
                                <w:szCs w:val="24"/>
                              </w:rPr>
                              <w:t>involved</w:t>
                            </w:r>
                            <w:proofErr w:type="spellEnd"/>
                            <w:r w:rsidRPr="000964D6">
                              <w:rPr>
                                <w:color w:val="DC0059"/>
                                <w:sz w:val="24"/>
                                <w:szCs w:val="24"/>
                              </w:rPr>
                              <w:t xml:space="preserve"> </w:t>
                            </w:r>
                            <w:proofErr w:type="spellStart"/>
                            <w:r w:rsidRPr="000964D6">
                              <w:rPr>
                                <w:color w:val="DC0059"/>
                                <w:sz w:val="24"/>
                                <w:szCs w:val="24"/>
                              </w:rPr>
                              <w:t>and</w:t>
                            </w:r>
                            <w:proofErr w:type="spellEnd"/>
                            <w:r w:rsidRPr="000964D6">
                              <w:rPr>
                                <w:color w:val="DC0059"/>
                                <w:sz w:val="24"/>
                                <w:szCs w:val="24"/>
                              </w:rPr>
                              <w:t xml:space="preserve"> </w:t>
                            </w:r>
                            <w:proofErr w:type="spellStart"/>
                            <w:r w:rsidRPr="000964D6">
                              <w:rPr>
                                <w:color w:val="DC0059"/>
                                <w:sz w:val="24"/>
                                <w:szCs w:val="24"/>
                              </w:rPr>
                              <w:t>what</w:t>
                            </w:r>
                            <w:proofErr w:type="spellEnd"/>
                            <w:r w:rsidRPr="000964D6">
                              <w:rPr>
                                <w:color w:val="DC0059"/>
                                <w:sz w:val="24"/>
                                <w:szCs w:val="24"/>
                              </w:rPr>
                              <w:t xml:space="preserve"> </w:t>
                            </w:r>
                            <w:proofErr w:type="spellStart"/>
                            <w:r w:rsidRPr="000964D6">
                              <w:rPr>
                                <w:color w:val="DC0059"/>
                                <w:sz w:val="24"/>
                                <w:szCs w:val="24"/>
                              </w:rPr>
                              <w:t>significance</w:t>
                            </w:r>
                            <w:proofErr w:type="spellEnd"/>
                            <w:r w:rsidRPr="000964D6">
                              <w:rPr>
                                <w:color w:val="DC0059"/>
                                <w:sz w:val="24"/>
                                <w:szCs w:val="24"/>
                              </w:rPr>
                              <w:t xml:space="preserve"> </w:t>
                            </w:r>
                            <w:proofErr w:type="spellStart"/>
                            <w:r w:rsidRPr="000964D6">
                              <w:rPr>
                                <w:color w:val="DC0059"/>
                                <w:sz w:val="24"/>
                                <w:szCs w:val="24"/>
                              </w:rPr>
                              <w:t>it</w:t>
                            </w:r>
                            <w:proofErr w:type="spellEnd"/>
                            <w:r w:rsidRPr="000964D6">
                              <w:rPr>
                                <w:color w:val="DC0059"/>
                                <w:sz w:val="24"/>
                                <w:szCs w:val="24"/>
                              </w:rPr>
                              <w:t xml:space="preserve"> </w:t>
                            </w:r>
                            <w:proofErr w:type="spellStart"/>
                            <w:r w:rsidRPr="000964D6">
                              <w:rPr>
                                <w:color w:val="DC0059"/>
                                <w:sz w:val="24"/>
                                <w:szCs w:val="24"/>
                              </w:rPr>
                              <w:t>has</w:t>
                            </w:r>
                            <w:proofErr w:type="spellEnd"/>
                            <w:r w:rsidRPr="000964D6">
                              <w:rPr>
                                <w:color w:val="DC0059"/>
                                <w:sz w:val="24"/>
                                <w:szCs w:val="24"/>
                              </w:rPr>
                              <w:t xml:space="preserve"> </w:t>
                            </w:r>
                            <w:proofErr w:type="spellStart"/>
                            <w:r w:rsidRPr="000964D6">
                              <w:rPr>
                                <w:color w:val="DC0059"/>
                                <w:sz w:val="24"/>
                                <w:szCs w:val="24"/>
                              </w:rPr>
                              <w:t>for</w:t>
                            </w:r>
                            <w:proofErr w:type="spellEnd"/>
                            <w:r w:rsidRPr="000964D6">
                              <w:rPr>
                                <w:color w:val="DC0059"/>
                                <w:sz w:val="24"/>
                                <w:szCs w:val="24"/>
                              </w:rPr>
                              <w:t xml:space="preserve"> </w:t>
                            </w:r>
                            <w:proofErr w:type="spellStart"/>
                            <w:r w:rsidRPr="000964D6">
                              <w:rPr>
                                <w:color w:val="DC0059"/>
                                <w:sz w:val="24"/>
                                <w:szCs w:val="24"/>
                              </w:rPr>
                              <w:t>you</w:t>
                            </w:r>
                            <w:proofErr w:type="spellEnd"/>
                            <w:r w:rsidRPr="000964D6">
                              <w:rPr>
                                <w:b/>
                                <w:bCs/>
                                <w:color w:val="DC0059"/>
                                <w:sz w:val="24"/>
                                <w:szCs w:val="24"/>
                              </w:rPr>
                              <w:t xml:space="preserve"> </w:t>
                            </w:r>
                            <w:r w:rsidRPr="000964D6">
                              <w:rPr>
                                <w:color w:val="DC0059"/>
                                <w:sz w:val="24"/>
                                <w:szCs w:val="24"/>
                              </w:rPr>
                              <w:t xml:space="preserve">- </w:t>
                            </w:r>
                            <w:proofErr w:type="spellStart"/>
                            <w:r w:rsidRPr="000964D6">
                              <w:rPr>
                                <w:color w:val="DC0059"/>
                                <w:sz w:val="24"/>
                                <w:szCs w:val="24"/>
                              </w:rPr>
                              <w:t>in</w:t>
                            </w:r>
                            <w:proofErr w:type="spellEnd"/>
                            <w:r w:rsidRPr="000964D6">
                              <w:rPr>
                                <w:color w:val="DC0059"/>
                                <w:sz w:val="24"/>
                                <w:szCs w:val="24"/>
                              </w:rPr>
                              <w:t xml:space="preserve"> </w:t>
                            </w:r>
                            <w:proofErr w:type="spellStart"/>
                            <w:r w:rsidRPr="000964D6">
                              <w:rPr>
                                <w:color w:val="DC0059"/>
                                <w:sz w:val="24"/>
                                <w:szCs w:val="24"/>
                              </w:rPr>
                              <w:t>other</w:t>
                            </w:r>
                            <w:proofErr w:type="spellEnd"/>
                            <w:r w:rsidRPr="000964D6">
                              <w:rPr>
                                <w:color w:val="DC0059"/>
                                <w:sz w:val="24"/>
                                <w:szCs w:val="24"/>
                              </w:rPr>
                              <w:t xml:space="preserve"> </w:t>
                            </w:r>
                            <w:proofErr w:type="spellStart"/>
                            <w:r w:rsidRPr="000964D6">
                              <w:rPr>
                                <w:color w:val="DC0059"/>
                                <w:sz w:val="24"/>
                                <w:szCs w:val="24"/>
                              </w:rPr>
                              <w:t>words</w:t>
                            </w:r>
                            <w:proofErr w:type="spellEnd"/>
                            <w:r w:rsidRPr="000964D6">
                              <w:rPr>
                                <w:color w:val="DC0059"/>
                                <w:sz w:val="24"/>
                                <w:szCs w:val="24"/>
                              </w:rPr>
                              <w:t xml:space="preserve">, </w:t>
                            </w:r>
                            <w:proofErr w:type="spellStart"/>
                            <w:r w:rsidRPr="000964D6">
                              <w:rPr>
                                <w:color w:val="DC0059"/>
                                <w:sz w:val="24"/>
                                <w:szCs w:val="24"/>
                              </w:rPr>
                              <w:t>what</w:t>
                            </w:r>
                            <w:proofErr w:type="spellEnd"/>
                            <w:r w:rsidRPr="000964D6">
                              <w:rPr>
                                <w:color w:val="DC0059"/>
                                <w:sz w:val="24"/>
                                <w:szCs w:val="24"/>
                              </w:rPr>
                              <w:t xml:space="preserve"> </w:t>
                            </w:r>
                            <w:proofErr w:type="spellStart"/>
                            <w:r w:rsidRPr="000964D6">
                              <w:rPr>
                                <w:color w:val="DC0059"/>
                                <w:sz w:val="24"/>
                                <w:szCs w:val="24"/>
                              </w:rPr>
                              <w:t>you</w:t>
                            </w:r>
                            <w:proofErr w:type="spellEnd"/>
                            <w:r w:rsidRPr="000964D6">
                              <w:rPr>
                                <w:color w:val="DC0059"/>
                                <w:sz w:val="24"/>
                                <w:szCs w:val="24"/>
                              </w:rPr>
                              <w:t xml:space="preserve"> </w:t>
                            </w:r>
                            <w:proofErr w:type="spellStart"/>
                            <w:r w:rsidRPr="000964D6">
                              <w:rPr>
                                <w:color w:val="DC0059"/>
                                <w:sz w:val="24"/>
                                <w:szCs w:val="24"/>
                              </w:rPr>
                              <w:t>have</w:t>
                            </w:r>
                            <w:proofErr w:type="spellEnd"/>
                            <w:r w:rsidRPr="000964D6">
                              <w:rPr>
                                <w:color w:val="DC0059"/>
                                <w:sz w:val="24"/>
                                <w:szCs w:val="24"/>
                              </w:rPr>
                              <w:t xml:space="preserve"> </w:t>
                            </w:r>
                            <w:proofErr w:type="spellStart"/>
                            <w:r w:rsidRPr="000964D6">
                              <w:rPr>
                                <w:color w:val="DC0059"/>
                                <w:sz w:val="24"/>
                                <w:szCs w:val="24"/>
                              </w:rPr>
                              <w:t>learned</w:t>
                            </w:r>
                            <w:proofErr w:type="spellEnd"/>
                            <w:r w:rsidRPr="000964D6">
                              <w:rPr>
                                <w:color w:val="DC0059"/>
                                <w:sz w:val="24"/>
                                <w:szCs w:val="24"/>
                              </w:rPr>
                              <w:t xml:space="preserve"> </w:t>
                            </w:r>
                            <w:proofErr w:type="spellStart"/>
                            <w:r w:rsidRPr="000964D6">
                              <w:rPr>
                                <w:color w:val="DC0059"/>
                                <w:sz w:val="24"/>
                                <w:szCs w:val="24"/>
                              </w:rPr>
                              <w:t>from</w:t>
                            </w:r>
                            <w:proofErr w:type="spellEnd"/>
                            <w:r w:rsidRPr="000964D6">
                              <w:rPr>
                                <w:color w:val="DC0059"/>
                                <w:sz w:val="24"/>
                                <w:szCs w:val="24"/>
                              </w:rPr>
                              <w:t xml:space="preserve"> </w:t>
                            </w:r>
                            <w:proofErr w:type="spellStart"/>
                            <w:r w:rsidRPr="000964D6">
                              <w:rPr>
                                <w:color w:val="DC0059"/>
                                <w:sz w:val="24"/>
                                <w:szCs w:val="24"/>
                              </w:rPr>
                              <w:t>undertaking</w:t>
                            </w:r>
                            <w:proofErr w:type="spellEnd"/>
                            <w:r w:rsidRPr="000964D6">
                              <w:rPr>
                                <w:color w:val="DC0059"/>
                                <w:sz w:val="24"/>
                                <w:szCs w:val="24"/>
                              </w:rPr>
                              <w:t xml:space="preserve"> the </w:t>
                            </w:r>
                            <w:proofErr w:type="spellStart"/>
                            <w:r w:rsidRPr="000964D6">
                              <w:rPr>
                                <w:color w:val="DC0059"/>
                                <w:sz w:val="24"/>
                                <w:szCs w:val="24"/>
                              </w:rPr>
                              <w:t>module</w:t>
                            </w:r>
                            <w:proofErr w:type="spellEnd"/>
                            <w:r w:rsidRPr="000964D6">
                              <w:rPr>
                                <w:color w:val="DC0059"/>
                                <w:sz w:val="24"/>
                                <w:szCs w:val="24"/>
                              </w:rPr>
                              <w:t xml:space="preserve"> </w:t>
                            </w:r>
                            <w:proofErr w:type="spellStart"/>
                            <w:r w:rsidRPr="000964D6">
                              <w:rPr>
                                <w:color w:val="DC0059"/>
                                <w:sz w:val="24"/>
                                <w:szCs w:val="24"/>
                              </w:rPr>
                              <w:t>and</w:t>
                            </w:r>
                            <w:proofErr w:type="spellEnd"/>
                            <w:r w:rsidRPr="000964D6">
                              <w:rPr>
                                <w:color w:val="DC0059"/>
                                <w:sz w:val="24"/>
                                <w:szCs w:val="24"/>
                              </w:rPr>
                              <w:t xml:space="preserve"> </w:t>
                            </w:r>
                            <w:proofErr w:type="spellStart"/>
                            <w:r w:rsidRPr="000964D6">
                              <w:rPr>
                                <w:color w:val="DC0059"/>
                                <w:sz w:val="24"/>
                                <w:szCs w:val="24"/>
                              </w:rPr>
                              <w:t>preparing</w:t>
                            </w:r>
                            <w:proofErr w:type="spellEnd"/>
                            <w:r w:rsidRPr="000964D6">
                              <w:rPr>
                                <w:color w:val="DC0059"/>
                                <w:sz w:val="24"/>
                                <w:szCs w:val="24"/>
                              </w:rPr>
                              <w:t xml:space="preserve"> </w:t>
                            </w:r>
                            <w:proofErr w:type="spellStart"/>
                            <w:r w:rsidRPr="000964D6">
                              <w:rPr>
                                <w:color w:val="DC0059"/>
                                <w:sz w:val="24"/>
                                <w:szCs w:val="24"/>
                              </w:rPr>
                              <w:t>your</w:t>
                            </w:r>
                            <w:proofErr w:type="spellEnd"/>
                            <w:r w:rsidRPr="000964D6">
                              <w:rPr>
                                <w:color w:val="DC0059"/>
                                <w:sz w:val="24"/>
                                <w:szCs w:val="24"/>
                              </w:rPr>
                              <w:t xml:space="preserve"> RAL </w:t>
                            </w:r>
                            <w:proofErr w:type="spellStart"/>
                            <w:r w:rsidRPr="000964D6">
                              <w:rPr>
                                <w:color w:val="DC0059"/>
                                <w:sz w:val="24"/>
                                <w:szCs w:val="24"/>
                              </w:rPr>
                              <w:t>portfolio</w:t>
                            </w:r>
                            <w:proofErr w:type="spellEnd"/>
                            <w:r w:rsidRPr="000964D6">
                              <w:rPr>
                                <w:color w:val="DC0059"/>
                                <w:sz w:val="24"/>
                                <w:szCs w:val="24"/>
                              </w:rPr>
                              <w:t>.</w:t>
                            </w:r>
                          </w:p>
                          <w:p w:rsidR="00CD2D0B" w:rsidRPr="00D154BE" w:rsidRDefault="00CD2D0B" w:rsidP="00CD2D0B">
                            <w:pPr>
                              <w:rPr>
                                <w:i/>
                                <w:iCs/>
                                <w:sz w:val="24"/>
                                <w:szCs w:val="24"/>
                              </w:rPr>
                            </w:pPr>
                          </w:p>
                          <w:p w:rsidR="00CD2D0B" w:rsidRDefault="00CD2D0B" w:rsidP="00CD2D0B">
                            <w:pPr>
                              <w:rPr>
                                <w:b/>
                                <w:bCs/>
                                <w:i/>
                                <w:iCs/>
                                <w:sz w:val="24"/>
                                <w:szCs w:val="24"/>
                              </w:rPr>
                            </w:pPr>
                          </w:p>
                          <w:p w:rsidR="00CD2D0B" w:rsidRPr="002B7B24" w:rsidRDefault="00CD2D0B" w:rsidP="00CD2D0B">
                            <w:pPr>
                              <w:rPr>
                                <w:color w:val="DC0059"/>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7" style="position:absolute;left:0;text-align:left;margin-left:13.9pt;margin-top:2.4pt;width:418.1pt;height:24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" filled="f" fillcolor="#f2dbdb" strokecolor="#e8005e" strokeweight="3pt">
                <v:textbox>
                  <w:txbxContent>
                    <w:p w:rsidR="00CD2D0B" w:rsidRDefault="00CD2D0B" w:rsidP="00CD2D0B">
                      <w:pPr>
                        <w:jc w:val="center"/>
                      </w:pPr>
                    </w:p>
                    <w:p w:rsidR="00CD2D0B" w:rsidRDefault="00CD2D0B" w:rsidP="00CD2D0B">
                      <w:pPr>
                        <w:jc w:val="center"/>
                        <w:rPr>
                          <w:color w:val="DC0059"/>
                          <w:sz w:val="24"/>
                          <w:szCs w:val="24"/>
                        </w:rPr>
                      </w:pPr>
                      <w:r>
                        <w:object w:dxaOrig="4441" w:dyaOrig="4319">
                          <v:shape id="_x0000_i1027" type="#_x0000_t75" style="width:62.35pt;height:60.7pt" o:ole="">
                            <v:imagedata r:id="rId12" o:title=""/>
                          </v:shape>
                          <o:OLEObject Type="Embed" ProgID="MSPhotoEd.3" ShapeID="_x0000_i1027" DrawAspect="Content" ObjectID="_1528478632" r:id="rId14"/>
                        </w:object>
                      </w:r>
                    </w:p>
                    <w:p w:rsidR="00CD2D0B" w:rsidRDefault="00CD2D0B" w:rsidP="00CD2D0B">
                      <w:pPr>
                        <w:jc w:val="center"/>
                        <w:rPr>
                          <w:color w:val="DC0059"/>
                          <w:sz w:val="24"/>
                          <w:szCs w:val="24"/>
                        </w:rPr>
                      </w:pPr>
                      <w:proofErr w:type="spellStart"/>
                      <w:r w:rsidRPr="002B7B24">
                        <w:rPr>
                          <w:color w:val="DC0059"/>
                          <w:sz w:val="24"/>
                          <w:szCs w:val="24"/>
                        </w:rPr>
                        <w:t>Writing</w:t>
                      </w:r>
                      <w:proofErr w:type="spellEnd"/>
                      <w:r w:rsidRPr="002B7B24">
                        <w:rPr>
                          <w:color w:val="DC0059"/>
                          <w:sz w:val="24"/>
                          <w:szCs w:val="24"/>
                        </w:rPr>
                        <w:t xml:space="preserve"> </w:t>
                      </w:r>
                      <w:proofErr w:type="spellStart"/>
                      <w:r w:rsidRPr="002B7B24">
                        <w:rPr>
                          <w:color w:val="DC0059"/>
                          <w:sz w:val="24"/>
                          <w:szCs w:val="24"/>
                        </w:rPr>
                        <w:t>your</w:t>
                      </w:r>
                      <w:proofErr w:type="spellEnd"/>
                      <w:r w:rsidRPr="002B7B24">
                        <w:rPr>
                          <w:color w:val="DC0059"/>
                          <w:sz w:val="24"/>
                          <w:szCs w:val="24"/>
                        </w:rPr>
                        <w:t xml:space="preserve"> </w:t>
                      </w:r>
                      <w:proofErr w:type="spellStart"/>
                      <w:r w:rsidRPr="002B7B24">
                        <w:rPr>
                          <w:color w:val="DC0059"/>
                          <w:sz w:val="24"/>
                          <w:szCs w:val="24"/>
                        </w:rPr>
                        <w:t>reflective</w:t>
                      </w:r>
                      <w:proofErr w:type="spellEnd"/>
                      <w:r w:rsidRPr="002B7B24">
                        <w:rPr>
                          <w:color w:val="DC0059"/>
                          <w:sz w:val="24"/>
                          <w:szCs w:val="24"/>
                        </w:rPr>
                        <w:t xml:space="preserve"> </w:t>
                      </w:r>
                      <w:proofErr w:type="spellStart"/>
                      <w:r w:rsidRPr="002B7B24">
                        <w:rPr>
                          <w:color w:val="DC0059"/>
                          <w:sz w:val="24"/>
                          <w:szCs w:val="24"/>
                        </w:rPr>
                        <w:t>essay</w:t>
                      </w:r>
                      <w:proofErr w:type="spellEnd"/>
                    </w:p>
                    <w:p w:rsidR="00CD2D0B" w:rsidRDefault="00CD2D0B" w:rsidP="00CD2D0B">
                      <w:pPr>
                        <w:jc w:val="center"/>
                        <w:rPr>
                          <w:color w:val="DC0059"/>
                          <w:sz w:val="24"/>
                          <w:szCs w:val="24"/>
                        </w:rPr>
                      </w:pPr>
                    </w:p>
                    <w:p w:rsidR="00CD2D0B" w:rsidRPr="000964D6" w:rsidRDefault="00CD2D0B" w:rsidP="00CD2D0B">
                      <w:pPr>
                        <w:rPr>
                          <w:b/>
                          <w:bCs/>
                          <w:color w:val="DC0059"/>
                          <w:sz w:val="24"/>
                          <w:szCs w:val="24"/>
                        </w:rPr>
                      </w:pPr>
                      <w:proofErr w:type="spellStart"/>
                      <w:r w:rsidRPr="000964D6">
                        <w:rPr>
                          <w:b/>
                          <w:bCs/>
                          <w:color w:val="DC0059"/>
                          <w:sz w:val="24"/>
                          <w:szCs w:val="24"/>
                        </w:rPr>
                        <w:t>Purpose</w:t>
                      </w:r>
                      <w:proofErr w:type="spellEnd"/>
                    </w:p>
                    <w:p w:rsidR="00CD2D0B" w:rsidRPr="000964D6" w:rsidRDefault="00CD2D0B" w:rsidP="00CD2D0B">
                      <w:pPr>
                        <w:numPr>
                          <w:ilvl w:val="0"/>
                          <w:numId w:val="2"/>
                        </w:numPr>
                        <w:tabs>
                          <w:tab w:val="clear" w:pos="720"/>
                          <w:tab w:val="num" w:pos="360"/>
                        </w:tabs>
                        <w:ind w:left="360"/>
                        <w:jc w:val="both"/>
                        <w:rPr>
                          <w:color w:val="DC0059"/>
                          <w:sz w:val="24"/>
                          <w:szCs w:val="24"/>
                        </w:rPr>
                      </w:pPr>
                      <w:proofErr w:type="spellStart"/>
                      <w:r w:rsidRPr="000964D6">
                        <w:rPr>
                          <w:color w:val="DC0059"/>
                          <w:sz w:val="24"/>
                          <w:szCs w:val="24"/>
                        </w:rPr>
                        <w:t>In</w:t>
                      </w:r>
                      <w:proofErr w:type="spellEnd"/>
                      <w:r w:rsidRPr="000964D6">
                        <w:rPr>
                          <w:color w:val="DC0059"/>
                          <w:sz w:val="24"/>
                          <w:szCs w:val="24"/>
                        </w:rPr>
                        <w:t xml:space="preserve"> </w:t>
                      </w:r>
                      <w:proofErr w:type="spellStart"/>
                      <w:r w:rsidRPr="000964D6">
                        <w:rPr>
                          <w:color w:val="DC0059"/>
                          <w:sz w:val="24"/>
                          <w:szCs w:val="24"/>
                        </w:rPr>
                        <w:t>order</w:t>
                      </w:r>
                      <w:proofErr w:type="spellEnd"/>
                      <w:r w:rsidRPr="000964D6">
                        <w:rPr>
                          <w:color w:val="DC0059"/>
                          <w:sz w:val="24"/>
                          <w:szCs w:val="24"/>
                        </w:rPr>
                        <w:t xml:space="preserve"> to </w:t>
                      </w:r>
                      <w:proofErr w:type="spellStart"/>
                      <w:r w:rsidRPr="000964D6">
                        <w:rPr>
                          <w:color w:val="DC0059"/>
                          <w:sz w:val="24"/>
                          <w:szCs w:val="24"/>
                        </w:rPr>
                        <w:t>successfully</w:t>
                      </w:r>
                      <w:proofErr w:type="spellEnd"/>
                      <w:r w:rsidRPr="000964D6">
                        <w:rPr>
                          <w:color w:val="DC0059"/>
                          <w:sz w:val="24"/>
                          <w:szCs w:val="24"/>
                        </w:rPr>
                        <w:t xml:space="preserve"> </w:t>
                      </w:r>
                      <w:proofErr w:type="spellStart"/>
                      <w:r w:rsidRPr="000964D6">
                        <w:rPr>
                          <w:color w:val="DC0059"/>
                          <w:sz w:val="24"/>
                          <w:szCs w:val="24"/>
                        </w:rPr>
                        <w:t>complete</w:t>
                      </w:r>
                      <w:proofErr w:type="spellEnd"/>
                      <w:r w:rsidRPr="000964D6">
                        <w:rPr>
                          <w:color w:val="DC0059"/>
                          <w:sz w:val="24"/>
                          <w:szCs w:val="24"/>
                        </w:rPr>
                        <w:t xml:space="preserve"> the </w:t>
                      </w:r>
                      <w:proofErr w:type="spellStart"/>
                      <w:r w:rsidRPr="000964D6">
                        <w:rPr>
                          <w:color w:val="DC0059"/>
                          <w:sz w:val="24"/>
                          <w:szCs w:val="24"/>
                        </w:rPr>
                        <w:t>module</w:t>
                      </w:r>
                      <w:proofErr w:type="spellEnd"/>
                      <w:r w:rsidRPr="000964D6">
                        <w:rPr>
                          <w:color w:val="DC0059"/>
                          <w:sz w:val="24"/>
                          <w:szCs w:val="24"/>
                        </w:rPr>
                        <w:t xml:space="preserve">, </w:t>
                      </w:r>
                      <w:proofErr w:type="spellStart"/>
                      <w:r w:rsidRPr="000964D6">
                        <w:rPr>
                          <w:color w:val="DC0059"/>
                          <w:sz w:val="24"/>
                          <w:szCs w:val="24"/>
                        </w:rPr>
                        <w:t>you</w:t>
                      </w:r>
                      <w:proofErr w:type="spellEnd"/>
                      <w:r w:rsidRPr="000964D6">
                        <w:rPr>
                          <w:color w:val="DC0059"/>
                          <w:sz w:val="24"/>
                          <w:szCs w:val="24"/>
                        </w:rPr>
                        <w:t xml:space="preserve"> </w:t>
                      </w:r>
                      <w:proofErr w:type="spellStart"/>
                      <w:r w:rsidRPr="000964D6">
                        <w:rPr>
                          <w:color w:val="DC0059"/>
                          <w:sz w:val="24"/>
                          <w:szCs w:val="24"/>
                        </w:rPr>
                        <w:t>are</w:t>
                      </w:r>
                      <w:proofErr w:type="spellEnd"/>
                      <w:r w:rsidRPr="000964D6">
                        <w:rPr>
                          <w:color w:val="DC0059"/>
                          <w:sz w:val="24"/>
                          <w:szCs w:val="24"/>
                        </w:rPr>
                        <w:t xml:space="preserve"> </w:t>
                      </w:r>
                      <w:proofErr w:type="spellStart"/>
                      <w:r w:rsidRPr="000964D6">
                        <w:rPr>
                          <w:color w:val="DC0059"/>
                          <w:sz w:val="24"/>
                          <w:szCs w:val="24"/>
                        </w:rPr>
                        <w:t>required</w:t>
                      </w:r>
                      <w:proofErr w:type="spellEnd"/>
                      <w:r w:rsidRPr="000964D6">
                        <w:rPr>
                          <w:color w:val="DC0059"/>
                          <w:sz w:val="24"/>
                          <w:szCs w:val="24"/>
                        </w:rPr>
                        <w:t xml:space="preserve"> to </w:t>
                      </w:r>
                      <w:proofErr w:type="spellStart"/>
                      <w:r w:rsidRPr="000964D6">
                        <w:rPr>
                          <w:color w:val="DC0059"/>
                          <w:sz w:val="24"/>
                          <w:szCs w:val="24"/>
                        </w:rPr>
                        <w:t>submit</w:t>
                      </w:r>
                      <w:proofErr w:type="spellEnd"/>
                      <w:r w:rsidRPr="000964D6">
                        <w:rPr>
                          <w:color w:val="DC0059"/>
                          <w:sz w:val="24"/>
                          <w:szCs w:val="24"/>
                        </w:rPr>
                        <w:t xml:space="preserve"> </w:t>
                      </w:r>
                      <w:proofErr w:type="spellStart"/>
                      <w:r w:rsidRPr="000964D6">
                        <w:rPr>
                          <w:color w:val="DC0059"/>
                          <w:sz w:val="24"/>
                          <w:szCs w:val="24"/>
                        </w:rPr>
                        <w:t>an</w:t>
                      </w:r>
                      <w:proofErr w:type="spellEnd"/>
                      <w:r w:rsidRPr="000964D6">
                        <w:rPr>
                          <w:color w:val="DC0059"/>
                          <w:sz w:val="24"/>
                          <w:szCs w:val="24"/>
                        </w:rPr>
                        <w:t xml:space="preserve"> </w:t>
                      </w:r>
                      <w:proofErr w:type="spellStart"/>
                      <w:r w:rsidRPr="000964D6">
                        <w:rPr>
                          <w:color w:val="DC0059"/>
                          <w:sz w:val="24"/>
                          <w:szCs w:val="24"/>
                        </w:rPr>
                        <w:t>essay</w:t>
                      </w:r>
                      <w:proofErr w:type="spellEnd"/>
                      <w:r w:rsidRPr="000964D6">
                        <w:rPr>
                          <w:color w:val="DC0059"/>
                          <w:sz w:val="24"/>
                          <w:szCs w:val="24"/>
                        </w:rPr>
                        <w:t xml:space="preserve"> </w:t>
                      </w:r>
                      <w:proofErr w:type="spellStart"/>
                      <w:r w:rsidRPr="000964D6">
                        <w:rPr>
                          <w:color w:val="DC0059"/>
                          <w:sz w:val="24"/>
                          <w:szCs w:val="24"/>
                        </w:rPr>
                        <w:t>in</w:t>
                      </w:r>
                      <w:proofErr w:type="spellEnd"/>
                      <w:r w:rsidRPr="000964D6">
                        <w:rPr>
                          <w:color w:val="DC0059"/>
                          <w:sz w:val="24"/>
                          <w:szCs w:val="24"/>
                        </w:rPr>
                        <w:t xml:space="preserve"> </w:t>
                      </w:r>
                      <w:proofErr w:type="spellStart"/>
                      <w:r w:rsidRPr="000964D6">
                        <w:rPr>
                          <w:color w:val="DC0059"/>
                          <w:sz w:val="24"/>
                          <w:szCs w:val="24"/>
                        </w:rPr>
                        <w:t>addition</w:t>
                      </w:r>
                      <w:proofErr w:type="spellEnd"/>
                      <w:r w:rsidRPr="000964D6">
                        <w:rPr>
                          <w:color w:val="DC0059"/>
                          <w:sz w:val="24"/>
                          <w:szCs w:val="24"/>
                        </w:rPr>
                        <w:t xml:space="preserve"> to </w:t>
                      </w:r>
                      <w:proofErr w:type="spellStart"/>
                      <w:r w:rsidRPr="000964D6">
                        <w:rPr>
                          <w:color w:val="DC0059"/>
                          <w:sz w:val="24"/>
                          <w:szCs w:val="24"/>
                        </w:rPr>
                        <w:t>your</w:t>
                      </w:r>
                      <w:proofErr w:type="spellEnd"/>
                      <w:r w:rsidRPr="000964D6">
                        <w:rPr>
                          <w:color w:val="DC0059"/>
                          <w:sz w:val="24"/>
                          <w:szCs w:val="24"/>
                        </w:rPr>
                        <w:t xml:space="preserve"> </w:t>
                      </w:r>
                      <w:proofErr w:type="spellStart"/>
                      <w:r w:rsidRPr="000964D6">
                        <w:rPr>
                          <w:color w:val="DC0059"/>
                          <w:sz w:val="24"/>
                          <w:szCs w:val="24"/>
                        </w:rPr>
                        <w:t>portfolio</w:t>
                      </w:r>
                      <w:proofErr w:type="spellEnd"/>
                    </w:p>
                    <w:p w:rsidR="00CD2D0B" w:rsidRPr="000964D6" w:rsidRDefault="00CD2D0B" w:rsidP="00CD2D0B">
                      <w:pPr>
                        <w:numPr>
                          <w:ilvl w:val="0"/>
                          <w:numId w:val="2"/>
                        </w:numPr>
                        <w:tabs>
                          <w:tab w:val="clear" w:pos="720"/>
                          <w:tab w:val="num" w:pos="360"/>
                        </w:tabs>
                        <w:ind w:left="360"/>
                        <w:jc w:val="both"/>
                        <w:rPr>
                          <w:color w:val="DC0059"/>
                          <w:sz w:val="24"/>
                          <w:szCs w:val="24"/>
                        </w:rPr>
                      </w:pPr>
                      <w:r w:rsidRPr="000964D6">
                        <w:rPr>
                          <w:color w:val="DC0059"/>
                          <w:sz w:val="24"/>
                          <w:szCs w:val="24"/>
                        </w:rPr>
                        <w:t xml:space="preserve">The </w:t>
                      </w:r>
                      <w:proofErr w:type="spellStart"/>
                      <w:r w:rsidRPr="000964D6">
                        <w:rPr>
                          <w:color w:val="DC0059"/>
                          <w:sz w:val="24"/>
                          <w:szCs w:val="24"/>
                        </w:rPr>
                        <w:t>essay</w:t>
                      </w:r>
                      <w:proofErr w:type="spellEnd"/>
                      <w:r w:rsidRPr="000964D6">
                        <w:rPr>
                          <w:color w:val="DC0059"/>
                          <w:sz w:val="24"/>
                          <w:szCs w:val="24"/>
                        </w:rPr>
                        <w:t xml:space="preserve"> is </w:t>
                      </w:r>
                      <w:proofErr w:type="spellStart"/>
                      <w:r w:rsidRPr="000964D6">
                        <w:rPr>
                          <w:color w:val="DC0059"/>
                          <w:sz w:val="24"/>
                          <w:szCs w:val="24"/>
                        </w:rPr>
                        <w:t>your</w:t>
                      </w:r>
                      <w:proofErr w:type="spellEnd"/>
                      <w:r w:rsidRPr="000964D6">
                        <w:rPr>
                          <w:color w:val="DC0059"/>
                          <w:sz w:val="24"/>
                          <w:szCs w:val="24"/>
                        </w:rPr>
                        <w:t xml:space="preserve"> </w:t>
                      </w:r>
                      <w:proofErr w:type="spellStart"/>
                      <w:r w:rsidRPr="000964D6">
                        <w:rPr>
                          <w:color w:val="DC0059"/>
                          <w:sz w:val="24"/>
                          <w:szCs w:val="24"/>
                        </w:rPr>
                        <w:t>personal</w:t>
                      </w:r>
                      <w:proofErr w:type="spellEnd"/>
                      <w:r w:rsidRPr="000964D6">
                        <w:rPr>
                          <w:color w:val="DC0059"/>
                          <w:sz w:val="24"/>
                          <w:szCs w:val="24"/>
                        </w:rPr>
                        <w:t xml:space="preserve"> </w:t>
                      </w:r>
                      <w:proofErr w:type="spellStart"/>
                      <w:r w:rsidRPr="000964D6">
                        <w:rPr>
                          <w:color w:val="DC0059"/>
                          <w:sz w:val="24"/>
                          <w:szCs w:val="24"/>
                        </w:rPr>
                        <w:t>reflection</w:t>
                      </w:r>
                      <w:proofErr w:type="spellEnd"/>
                      <w:r w:rsidRPr="000964D6">
                        <w:rPr>
                          <w:color w:val="DC0059"/>
                          <w:sz w:val="24"/>
                          <w:szCs w:val="24"/>
                        </w:rPr>
                        <w:t xml:space="preserve"> </w:t>
                      </w:r>
                      <w:proofErr w:type="spellStart"/>
                      <w:r w:rsidRPr="000964D6">
                        <w:rPr>
                          <w:color w:val="DC0059"/>
                          <w:sz w:val="24"/>
                          <w:szCs w:val="24"/>
                        </w:rPr>
                        <w:t>upon</w:t>
                      </w:r>
                      <w:proofErr w:type="spellEnd"/>
                      <w:r w:rsidRPr="000964D6">
                        <w:rPr>
                          <w:color w:val="DC0059"/>
                          <w:sz w:val="24"/>
                          <w:szCs w:val="24"/>
                        </w:rPr>
                        <w:t xml:space="preserve"> </w:t>
                      </w:r>
                      <w:proofErr w:type="spellStart"/>
                      <w:r w:rsidRPr="000964D6">
                        <w:rPr>
                          <w:color w:val="DC0059"/>
                          <w:sz w:val="24"/>
                          <w:szCs w:val="24"/>
                        </w:rPr>
                        <w:t>what</w:t>
                      </w:r>
                      <w:proofErr w:type="spellEnd"/>
                      <w:r w:rsidRPr="000964D6">
                        <w:rPr>
                          <w:color w:val="DC0059"/>
                          <w:sz w:val="24"/>
                          <w:szCs w:val="24"/>
                        </w:rPr>
                        <w:t xml:space="preserve"> </w:t>
                      </w:r>
                      <w:proofErr w:type="spellStart"/>
                      <w:r w:rsidRPr="000964D6">
                        <w:rPr>
                          <w:color w:val="DC0059"/>
                          <w:sz w:val="24"/>
                          <w:szCs w:val="24"/>
                        </w:rPr>
                        <w:t>assembling</w:t>
                      </w:r>
                      <w:proofErr w:type="spellEnd"/>
                      <w:r w:rsidRPr="000964D6">
                        <w:rPr>
                          <w:color w:val="DC0059"/>
                          <w:sz w:val="24"/>
                          <w:szCs w:val="24"/>
                        </w:rPr>
                        <w:t xml:space="preserve"> </w:t>
                      </w:r>
                      <w:proofErr w:type="spellStart"/>
                      <w:r w:rsidRPr="000964D6">
                        <w:rPr>
                          <w:color w:val="DC0059"/>
                          <w:sz w:val="24"/>
                          <w:szCs w:val="24"/>
                        </w:rPr>
                        <w:t>your</w:t>
                      </w:r>
                      <w:proofErr w:type="spellEnd"/>
                      <w:r w:rsidRPr="000964D6">
                        <w:rPr>
                          <w:color w:val="DC0059"/>
                          <w:sz w:val="24"/>
                          <w:szCs w:val="24"/>
                        </w:rPr>
                        <w:t xml:space="preserve"> </w:t>
                      </w:r>
                      <w:proofErr w:type="spellStart"/>
                      <w:r w:rsidRPr="000964D6">
                        <w:rPr>
                          <w:color w:val="DC0059"/>
                          <w:sz w:val="24"/>
                          <w:szCs w:val="24"/>
                        </w:rPr>
                        <w:t>claim</w:t>
                      </w:r>
                      <w:proofErr w:type="spellEnd"/>
                      <w:r w:rsidRPr="000964D6">
                        <w:rPr>
                          <w:color w:val="DC0059"/>
                          <w:sz w:val="24"/>
                          <w:szCs w:val="24"/>
                        </w:rPr>
                        <w:t xml:space="preserve"> </w:t>
                      </w:r>
                      <w:proofErr w:type="spellStart"/>
                      <w:r w:rsidRPr="000964D6">
                        <w:rPr>
                          <w:color w:val="DC0059"/>
                          <w:sz w:val="24"/>
                          <w:szCs w:val="24"/>
                        </w:rPr>
                        <w:t>has</w:t>
                      </w:r>
                      <w:proofErr w:type="spellEnd"/>
                      <w:r w:rsidRPr="000964D6">
                        <w:rPr>
                          <w:color w:val="DC0059"/>
                          <w:sz w:val="24"/>
                          <w:szCs w:val="24"/>
                        </w:rPr>
                        <w:t xml:space="preserve"> </w:t>
                      </w:r>
                      <w:proofErr w:type="spellStart"/>
                      <w:r w:rsidRPr="000964D6">
                        <w:rPr>
                          <w:color w:val="DC0059"/>
                          <w:sz w:val="24"/>
                          <w:szCs w:val="24"/>
                        </w:rPr>
                        <w:t>involved</w:t>
                      </w:r>
                      <w:proofErr w:type="spellEnd"/>
                      <w:r w:rsidRPr="000964D6">
                        <w:rPr>
                          <w:color w:val="DC0059"/>
                          <w:sz w:val="24"/>
                          <w:szCs w:val="24"/>
                        </w:rPr>
                        <w:t xml:space="preserve"> </w:t>
                      </w:r>
                      <w:proofErr w:type="spellStart"/>
                      <w:r w:rsidRPr="000964D6">
                        <w:rPr>
                          <w:color w:val="DC0059"/>
                          <w:sz w:val="24"/>
                          <w:szCs w:val="24"/>
                        </w:rPr>
                        <w:t>and</w:t>
                      </w:r>
                      <w:proofErr w:type="spellEnd"/>
                      <w:r w:rsidRPr="000964D6">
                        <w:rPr>
                          <w:color w:val="DC0059"/>
                          <w:sz w:val="24"/>
                          <w:szCs w:val="24"/>
                        </w:rPr>
                        <w:t xml:space="preserve"> </w:t>
                      </w:r>
                      <w:proofErr w:type="spellStart"/>
                      <w:r w:rsidRPr="000964D6">
                        <w:rPr>
                          <w:color w:val="DC0059"/>
                          <w:sz w:val="24"/>
                          <w:szCs w:val="24"/>
                        </w:rPr>
                        <w:t>what</w:t>
                      </w:r>
                      <w:proofErr w:type="spellEnd"/>
                      <w:r w:rsidRPr="000964D6">
                        <w:rPr>
                          <w:color w:val="DC0059"/>
                          <w:sz w:val="24"/>
                          <w:szCs w:val="24"/>
                        </w:rPr>
                        <w:t xml:space="preserve"> </w:t>
                      </w:r>
                      <w:proofErr w:type="spellStart"/>
                      <w:r w:rsidRPr="000964D6">
                        <w:rPr>
                          <w:color w:val="DC0059"/>
                          <w:sz w:val="24"/>
                          <w:szCs w:val="24"/>
                        </w:rPr>
                        <w:t>significance</w:t>
                      </w:r>
                      <w:proofErr w:type="spellEnd"/>
                      <w:r w:rsidRPr="000964D6">
                        <w:rPr>
                          <w:color w:val="DC0059"/>
                          <w:sz w:val="24"/>
                          <w:szCs w:val="24"/>
                        </w:rPr>
                        <w:t xml:space="preserve"> </w:t>
                      </w:r>
                      <w:proofErr w:type="spellStart"/>
                      <w:r w:rsidRPr="000964D6">
                        <w:rPr>
                          <w:color w:val="DC0059"/>
                          <w:sz w:val="24"/>
                          <w:szCs w:val="24"/>
                        </w:rPr>
                        <w:t>it</w:t>
                      </w:r>
                      <w:proofErr w:type="spellEnd"/>
                      <w:r w:rsidRPr="000964D6">
                        <w:rPr>
                          <w:color w:val="DC0059"/>
                          <w:sz w:val="24"/>
                          <w:szCs w:val="24"/>
                        </w:rPr>
                        <w:t xml:space="preserve"> </w:t>
                      </w:r>
                      <w:proofErr w:type="spellStart"/>
                      <w:r w:rsidRPr="000964D6">
                        <w:rPr>
                          <w:color w:val="DC0059"/>
                          <w:sz w:val="24"/>
                          <w:szCs w:val="24"/>
                        </w:rPr>
                        <w:t>has</w:t>
                      </w:r>
                      <w:proofErr w:type="spellEnd"/>
                      <w:r w:rsidRPr="000964D6">
                        <w:rPr>
                          <w:color w:val="DC0059"/>
                          <w:sz w:val="24"/>
                          <w:szCs w:val="24"/>
                        </w:rPr>
                        <w:t xml:space="preserve"> </w:t>
                      </w:r>
                      <w:proofErr w:type="spellStart"/>
                      <w:r w:rsidRPr="000964D6">
                        <w:rPr>
                          <w:color w:val="DC0059"/>
                          <w:sz w:val="24"/>
                          <w:szCs w:val="24"/>
                        </w:rPr>
                        <w:t>for</w:t>
                      </w:r>
                      <w:proofErr w:type="spellEnd"/>
                      <w:r w:rsidRPr="000964D6">
                        <w:rPr>
                          <w:color w:val="DC0059"/>
                          <w:sz w:val="24"/>
                          <w:szCs w:val="24"/>
                        </w:rPr>
                        <w:t xml:space="preserve"> </w:t>
                      </w:r>
                      <w:proofErr w:type="spellStart"/>
                      <w:r w:rsidRPr="000964D6">
                        <w:rPr>
                          <w:color w:val="DC0059"/>
                          <w:sz w:val="24"/>
                          <w:szCs w:val="24"/>
                        </w:rPr>
                        <w:t>you</w:t>
                      </w:r>
                      <w:proofErr w:type="spellEnd"/>
                      <w:r w:rsidRPr="000964D6">
                        <w:rPr>
                          <w:b/>
                          <w:bCs/>
                          <w:color w:val="DC0059"/>
                          <w:sz w:val="24"/>
                          <w:szCs w:val="24"/>
                        </w:rPr>
                        <w:t xml:space="preserve"> </w:t>
                      </w:r>
                      <w:r w:rsidRPr="000964D6">
                        <w:rPr>
                          <w:color w:val="DC0059"/>
                          <w:sz w:val="24"/>
                          <w:szCs w:val="24"/>
                        </w:rPr>
                        <w:t xml:space="preserve">- </w:t>
                      </w:r>
                      <w:proofErr w:type="spellStart"/>
                      <w:r w:rsidRPr="000964D6">
                        <w:rPr>
                          <w:color w:val="DC0059"/>
                          <w:sz w:val="24"/>
                          <w:szCs w:val="24"/>
                        </w:rPr>
                        <w:t>in</w:t>
                      </w:r>
                      <w:proofErr w:type="spellEnd"/>
                      <w:r w:rsidRPr="000964D6">
                        <w:rPr>
                          <w:color w:val="DC0059"/>
                          <w:sz w:val="24"/>
                          <w:szCs w:val="24"/>
                        </w:rPr>
                        <w:t xml:space="preserve"> </w:t>
                      </w:r>
                      <w:proofErr w:type="spellStart"/>
                      <w:r w:rsidRPr="000964D6">
                        <w:rPr>
                          <w:color w:val="DC0059"/>
                          <w:sz w:val="24"/>
                          <w:szCs w:val="24"/>
                        </w:rPr>
                        <w:t>other</w:t>
                      </w:r>
                      <w:proofErr w:type="spellEnd"/>
                      <w:r w:rsidRPr="000964D6">
                        <w:rPr>
                          <w:color w:val="DC0059"/>
                          <w:sz w:val="24"/>
                          <w:szCs w:val="24"/>
                        </w:rPr>
                        <w:t xml:space="preserve"> </w:t>
                      </w:r>
                      <w:proofErr w:type="spellStart"/>
                      <w:r w:rsidRPr="000964D6">
                        <w:rPr>
                          <w:color w:val="DC0059"/>
                          <w:sz w:val="24"/>
                          <w:szCs w:val="24"/>
                        </w:rPr>
                        <w:t>words</w:t>
                      </w:r>
                      <w:proofErr w:type="spellEnd"/>
                      <w:r w:rsidRPr="000964D6">
                        <w:rPr>
                          <w:color w:val="DC0059"/>
                          <w:sz w:val="24"/>
                          <w:szCs w:val="24"/>
                        </w:rPr>
                        <w:t xml:space="preserve">, </w:t>
                      </w:r>
                      <w:proofErr w:type="spellStart"/>
                      <w:r w:rsidRPr="000964D6">
                        <w:rPr>
                          <w:color w:val="DC0059"/>
                          <w:sz w:val="24"/>
                          <w:szCs w:val="24"/>
                        </w:rPr>
                        <w:t>what</w:t>
                      </w:r>
                      <w:proofErr w:type="spellEnd"/>
                      <w:r w:rsidRPr="000964D6">
                        <w:rPr>
                          <w:color w:val="DC0059"/>
                          <w:sz w:val="24"/>
                          <w:szCs w:val="24"/>
                        </w:rPr>
                        <w:t xml:space="preserve"> </w:t>
                      </w:r>
                      <w:proofErr w:type="spellStart"/>
                      <w:r w:rsidRPr="000964D6">
                        <w:rPr>
                          <w:color w:val="DC0059"/>
                          <w:sz w:val="24"/>
                          <w:szCs w:val="24"/>
                        </w:rPr>
                        <w:t>you</w:t>
                      </w:r>
                      <w:proofErr w:type="spellEnd"/>
                      <w:r w:rsidRPr="000964D6">
                        <w:rPr>
                          <w:color w:val="DC0059"/>
                          <w:sz w:val="24"/>
                          <w:szCs w:val="24"/>
                        </w:rPr>
                        <w:t xml:space="preserve"> </w:t>
                      </w:r>
                      <w:proofErr w:type="spellStart"/>
                      <w:r w:rsidRPr="000964D6">
                        <w:rPr>
                          <w:color w:val="DC0059"/>
                          <w:sz w:val="24"/>
                          <w:szCs w:val="24"/>
                        </w:rPr>
                        <w:t>have</w:t>
                      </w:r>
                      <w:proofErr w:type="spellEnd"/>
                      <w:r w:rsidRPr="000964D6">
                        <w:rPr>
                          <w:color w:val="DC0059"/>
                          <w:sz w:val="24"/>
                          <w:szCs w:val="24"/>
                        </w:rPr>
                        <w:t xml:space="preserve"> </w:t>
                      </w:r>
                      <w:proofErr w:type="spellStart"/>
                      <w:r w:rsidRPr="000964D6">
                        <w:rPr>
                          <w:color w:val="DC0059"/>
                          <w:sz w:val="24"/>
                          <w:szCs w:val="24"/>
                        </w:rPr>
                        <w:t>learned</w:t>
                      </w:r>
                      <w:proofErr w:type="spellEnd"/>
                      <w:r w:rsidRPr="000964D6">
                        <w:rPr>
                          <w:color w:val="DC0059"/>
                          <w:sz w:val="24"/>
                          <w:szCs w:val="24"/>
                        </w:rPr>
                        <w:t xml:space="preserve"> </w:t>
                      </w:r>
                      <w:proofErr w:type="spellStart"/>
                      <w:r w:rsidRPr="000964D6">
                        <w:rPr>
                          <w:color w:val="DC0059"/>
                          <w:sz w:val="24"/>
                          <w:szCs w:val="24"/>
                        </w:rPr>
                        <w:t>from</w:t>
                      </w:r>
                      <w:proofErr w:type="spellEnd"/>
                      <w:r w:rsidRPr="000964D6">
                        <w:rPr>
                          <w:color w:val="DC0059"/>
                          <w:sz w:val="24"/>
                          <w:szCs w:val="24"/>
                        </w:rPr>
                        <w:t xml:space="preserve"> </w:t>
                      </w:r>
                      <w:proofErr w:type="spellStart"/>
                      <w:r w:rsidRPr="000964D6">
                        <w:rPr>
                          <w:color w:val="DC0059"/>
                          <w:sz w:val="24"/>
                          <w:szCs w:val="24"/>
                        </w:rPr>
                        <w:t>undertaking</w:t>
                      </w:r>
                      <w:proofErr w:type="spellEnd"/>
                      <w:r w:rsidRPr="000964D6">
                        <w:rPr>
                          <w:color w:val="DC0059"/>
                          <w:sz w:val="24"/>
                          <w:szCs w:val="24"/>
                        </w:rPr>
                        <w:t xml:space="preserve"> the </w:t>
                      </w:r>
                      <w:proofErr w:type="spellStart"/>
                      <w:r w:rsidRPr="000964D6">
                        <w:rPr>
                          <w:color w:val="DC0059"/>
                          <w:sz w:val="24"/>
                          <w:szCs w:val="24"/>
                        </w:rPr>
                        <w:t>module</w:t>
                      </w:r>
                      <w:proofErr w:type="spellEnd"/>
                      <w:r w:rsidRPr="000964D6">
                        <w:rPr>
                          <w:color w:val="DC0059"/>
                          <w:sz w:val="24"/>
                          <w:szCs w:val="24"/>
                        </w:rPr>
                        <w:t xml:space="preserve"> </w:t>
                      </w:r>
                      <w:proofErr w:type="spellStart"/>
                      <w:r w:rsidRPr="000964D6">
                        <w:rPr>
                          <w:color w:val="DC0059"/>
                          <w:sz w:val="24"/>
                          <w:szCs w:val="24"/>
                        </w:rPr>
                        <w:t>and</w:t>
                      </w:r>
                      <w:proofErr w:type="spellEnd"/>
                      <w:r w:rsidRPr="000964D6">
                        <w:rPr>
                          <w:color w:val="DC0059"/>
                          <w:sz w:val="24"/>
                          <w:szCs w:val="24"/>
                        </w:rPr>
                        <w:t xml:space="preserve"> </w:t>
                      </w:r>
                      <w:proofErr w:type="spellStart"/>
                      <w:r w:rsidRPr="000964D6">
                        <w:rPr>
                          <w:color w:val="DC0059"/>
                          <w:sz w:val="24"/>
                          <w:szCs w:val="24"/>
                        </w:rPr>
                        <w:t>preparing</w:t>
                      </w:r>
                      <w:proofErr w:type="spellEnd"/>
                      <w:r w:rsidRPr="000964D6">
                        <w:rPr>
                          <w:color w:val="DC0059"/>
                          <w:sz w:val="24"/>
                          <w:szCs w:val="24"/>
                        </w:rPr>
                        <w:t xml:space="preserve"> </w:t>
                      </w:r>
                      <w:proofErr w:type="spellStart"/>
                      <w:r w:rsidRPr="000964D6">
                        <w:rPr>
                          <w:color w:val="DC0059"/>
                          <w:sz w:val="24"/>
                          <w:szCs w:val="24"/>
                        </w:rPr>
                        <w:t>your</w:t>
                      </w:r>
                      <w:proofErr w:type="spellEnd"/>
                      <w:r w:rsidRPr="000964D6">
                        <w:rPr>
                          <w:color w:val="DC0059"/>
                          <w:sz w:val="24"/>
                          <w:szCs w:val="24"/>
                        </w:rPr>
                        <w:t xml:space="preserve"> RAL </w:t>
                      </w:r>
                      <w:proofErr w:type="spellStart"/>
                      <w:r w:rsidRPr="000964D6">
                        <w:rPr>
                          <w:color w:val="DC0059"/>
                          <w:sz w:val="24"/>
                          <w:szCs w:val="24"/>
                        </w:rPr>
                        <w:t>portfolio</w:t>
                      </w:r>
                      <w:proofErr w:type="spellEnd"/>
                      <w:r w:rsidRPr="000964D6">
                        <w:rPr>
                          <w:color w:val="DC0059"/>
                          <w:sz w:val="24"/>
                          <w:szCs w:val="24"/>
                        </w:rPr>
                        <w:t>.</w:t>
                      </w:r>
                    </w:p>
                    <w:p w:rsidR="00CD2D0B" w:rsidRPr="00D154BE" w:rsidRDefault="00CD2D0B" w:rsidP="00CD2D0B">
                      <w:pPr>
                        <w:rPr>
                          <w:i/>
                          <w:iCs/>
                          <w:sz w:val="24"/>
                          <w:szCs w:val="24"/>
                        </w:rPr>
                      </w:pPr>
                    </w:p>
                    <w:p w:rsidR="00CD2D0B" w:rsidRDefault="00CD2D0B" w:rsidP="00CD2D0B">
                      <w:pPr>
                        <w:rPr>
                          <w:b/>
                          <w:bCs/>
                          <w:i/>
                          <w:iCs/>
                          <w:sz w:val="24"/>
                          <w:szCs w:val="24"/>
                        </w:rPr>
                      </w:pPr>
                    </w:p>
                    <w:p w:rsidR="00CD2D0B" w:rsidRPr="002B7B24" w:rsidRDefault="00CD2D0B" w:rsidP="00CD2D0B">
                      <w:pPr>
                        <w:rPr>
                          <w:color w:val="DC0059"/>
                          <w:sz w:val="24"/>
                          <w:szCs w:val="24"/>
                        </w:rPr>
                      </w:pPr>
                    </w:p>
                  </w:txbxContent>
                </v:textbox>
              </v:roundrect>
            </w:pict>
          </mc:Fallback>
        </mc:AlternateContent>
      </w:r>
    </w:p>
    <w:p w:rsidR="00CD2D0B" w:rsidRPr="00CD2D0B" w:rsidRDefault="00CD2D0B" w:rsidP="00CD2D0B">
      <w:pPr>
        <w:ind w:left="360"/>
        <w:jc w:val="both"/>
        <w:rPr>
          <w:rFonts w:ascii="Arial" w:eastAsia="Calibri" w:hAnsi="Arial" w:cs="Arial"/>
          <w:b/>
          <w:bCs/>
          <w:sz w:val="24"/>
          <w:szCs w:val="24"/>
          <w:lang w:val="en-GB"/>
        </w:rPr>
      </w:pPr>
    </w:p>
    <w:p w:rsidR="00CD2D0B" w:rsidRPr="00CD2D0B" w:rsidRDefault="00CD2D0B" w:rsidP="00CD2D0B">
      <w:pPr>
        <w:ind w:left="360"/>
        <w:jc w:val="both"/>
        <w:rPr>
          <w:rFonts w:ascii="Arial" w:eastAsia="Calibri" w:hAnsi="Arial" w:cs="Arial"/>
          <w:b/>
          <w:bCs/>
          <w:sz w:val="24"/>
          <w:szCs w:val="24"/>
          <w:lang w:val="en-GB"/>
        </w:rPr>
      </w:pPr>
    </w:p>
    <w:p w:rsidR="00CD2D0B" w:rsidRPr="00CD2D0B" w:rsidRDefault="00CD2D0B" w:rsidP="00CD2D0B">
      <w:pPr>
        <w:ind w:left="360"/>
        <w:jc w:val="both"/>
        <w:rPr>
          <w:rFonts w:ascii="Arial" w:eastAsia="Calibri" w:hAnsi="Arial" w:cs="Arial"/>
          <w:b/>
          <w:bCs/>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rPr>
          <w:rFonts w:ascii="Arial" w:eastAsia="Calibri" w:hAnsi="Arial" w:cs="Arial"/>
          <w:b/>
          <w:bCs/>
          <w:i/>
          <w:iCs/>
          <w:sz w:val="24"/>
          <w:szCs w:val="24"/>
          <w:lang w:val="en-GB"/>
        </w:rPr>
      </w:pPr>
    </w:p>
    <w:p w:rsidR="00CD2D0B" w:rsidRPr="00CD2D0B" w:rsidRDefault="00CD2D0B" w:rsidP="00CD2D0B">
      <w:pPr>
        <w:jc w:val="both"/>
        <w:rPr>
          <w:rFonts w:ascii="Arial" w:eastAsia="Calibri" w:hAnsi="Arial" w:cs="Arial"/>
          <w:b/>
          <w:bCs/>
          <w:color w:val="DC0059"/>
          <w:sz w:val="24"/>
          <w:szCs w:val="24"/>
          <w:lang w:val="en-GB"/>
        </w:rPr>
      </w:pPr>
      <w:r w:rsidRPr="00CD2D0B">
        <w:rPr>
          <w:rFonts w:ascii="Arial" w:eastAsia="Calibri" w:hAnsi="Arial" w:cs="Arial"/>
          <w:b/>
          <w:bCs/>
          <w:color w:val="DC0059"/>
          <w:sz w:val="24"/>
          <w:szCs w:val="24"/>
          <w:lang w:val="en-GB"/>
        </w:rPr>
        <w:t>Format and content of the essay</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r w:rsidRPr="00CD2D0B">
        <w:rPr>
          <w:rFonts w:ascii="Arial" w:eastAsia="Calibri" w:hAnsi="Arial" w:cs="Arial"/>
          <w:sz w:val="24"/>
          <w:szCs w:val="24"/>
          <w:lang w:val="en-GB"/>
        </w:rPr>
        <w:t>The essay is your own reflection on what you have learned from the module.  Consequently, there is no right or wrong way of structuring your essay.  It will help you to decide how to write your essay to know that the assessor will want to evaluate your essay in terms of:</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3"/>
        </w:numPr>
        <w:jc w:val="both"/>
        <w:rPr>
          <w:rFonts w:ascii="Arial" w:eastAsia="Calibri" w:hAnsi="Arial" w:cs="Arial"/>
          <w:sz w:val="24"/>
          <w:szCs w:val="24"/>
          <w:lang w:val="en-GB"/>
        </w:rPr>
      </w:pPr>
      <w:proofErr w:type="gramStart"/>
      <w:r w:rsidRPr="00CD2D0B">
        <w:rPr>
          <w:rFonts w:ascii="Arial" w:eastAsia="Calibri" w:hAnsi="Arial" w:cs="Arial"/>
          <w:sz w:val="24"/>
          <w:szCs w:val="24"/>
          <w:lang w:val="en-GB"/>
        </w:rPr>
        <w:t>the</w:t>
      </w:r>
      <w:proofErr w:type="gramEnd"/>
      <w:r w:rsidRPr="00CD2D0B">
        <w:rPr>
          <w:rFonts w:ascii="Arial" w:eastAsia="Calibri" w:hAnsi="Arial" w:cs="Arial"/>
          <w:sz w:val="24"/>
          <w:szCs w:val="24"/>
          <w:lang w:val="en-GB"/>
        </w:rPr>
        <w:t xml:space="preserve"> development of a reasoned train of thought (typically answering the questions ‘how?’, ‘why?’ and ‘with what consequences?’);</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3"/>
        </w:numPr>
        <w:jc w:val="both"/>
        <w:rPr>
          <w:rFonts w:ascii="Arial" w:eastAsia="Calibri" w:hAnsi="Arial" w:cs="Arial"/>
          <w:sz w:val="24"/>
          <w:szCs w:val="24"/>
          <w:lang w:val="en-GB"/>
        </w:rPr>
      </w:pPr>
      <w:r w:rsidRPr="00CD2D0B">
        <w:rPr>
          <w:rFonts w:ascii="Arial" w:eastAsia="Calibri" w:hAnsi="Arial" w:cs="Arial"/>
          <w:sz w:val="24"/>
          <w:szCs w:val="24"/>
          <w:lang w:val="en-GB"/>
        </w:rPr>
        <w:t>sufficient analysis to suggest that you have seriously reflected upon the learning process involved in compiling your RAL portfolio;</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3"/>
        </w:numPr>
        <w:jc w:val="both"/>
        <w:rPr>
          <w:rFonts w:ascii="Arial" w:eastAsia="Calibri" w:hAnsi="Arial" w:cs="Arial"/>
          <w:sz w:val="24"/>
          <w:szCs w:val="24"/>
          <w:lang w:val="en-GB"/>
        </w:rPr>
      </w:pPr>
      <w:proofErr w:type="gramStart"/>
      <w:r w:rsidRPr="00CD2D0B">
        <w:rPr>
          <w:rFonts w:ascii="Arial" w:eastAsia="Calibri" w:hAnsi="Arial" w:cs="Arial"/>
          <w:sz w:val="24"/>
          <w:szCs w:val="24"/>
          <w:lang w:val="en-GB"/>
        </w:rPr>
        <w:t>the</w:t>
      </w:r>
      <w:proofErr w:type="gramEnd"/>
      <w:r w:rsidRPr="00CD2D0B">
        <w:rPr>
          <w:rFonts w:ascii="Arial" w:eastAsia="Calibri" w:hAnsi="Arial" w:cs="Arial"/>
          <w:sz w:val="24"/>
          <w:szCs w:val="24"/>
          <w:lang w:val="en-GB"/>
        </w:rPr>
        <w:t xml:space="preserve"> effectiveness of your communication.</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b/>
          <w:bCs/>
          <w:sz w:val="24"/>
          <w:szCs w:val="24"/>
          <w:lang w:val="en-GB"/>
        </w:rPr>
      </w:pPr>
    </w:p>
    <w:p w:rsidR="00CD2D0B" w:rsidRPr="00CD2D0B" w:rsidRDefault="00CD2D0B" w:rsidP="00CD2D0B">
      <w:pPr>
        <w:rPr>
          <w:rFonts w:ascii="Arial" w:eastAsia="Calibri" w:hAnsi="Arial" w:cs="Arial"/>
          <w:b/>
          <w:bCs/>
          <w:color w:val="DC0059"/>
          <w:sz w:val="24"/>
          <w:szCs w:val="24"/>
          <w:lang w:val="en-GB"/>
        </w:rPr>
      </w:pPr>
      <w:r w:rsidRPr="00CD2D0B">
        <w:rPr>
          <w:rFonts w:ascii="Arial" w:eastAsia="Calibri" w:hAnsi="Arial" w:cs="Arial"/>
          <w:b/>
          <w:bCs/>
          <w:color w:val="DC0059"/>
          <w:sz w:val="24"/>
          <w:szCs w:val="24"/>
          <w:lang w:val="en-GB"/>
        </w:rPr>
        <w:t>What you should do</w:t>
      </w:r>
    </w:p>
    <w:p w:rsidR="00CD2D0B" w:rsidRPr="00CD2D0B" w:rsidRDefault="00CD2D0B" w:rsidP="00CD2D0B">
      <w:pPr>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r w:rsidRPr="00CD2D0B">
        <w:rPr>
          <w:rFonts w:ascii="Arial" w:eastAsia="Calibri" w:hAnsi="Arial" w:cs="Arial"/>
          <w:sz w:val="24"/>
          <w:szCs w:val="24"/>
          <w:lang w:val="en-GB"/>
        </w:rPr>
        <w:t>1.  Write your reflective essay using the information provided.</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r w:rsidRPr="00CD2D0B">
        <w:rPr>
          <w:rFonts w:ascii="Arial" w:eastAsia="Calibri" w:hAnsi="Arial" w:cs="Arial"/>
          <w:sz w:val="24"/>
          <w:szCs w:val="24"/>
          <w:lang w:val="en-GB"/>
        </w:rPr>
        <w:t>2.  You may find the following resources useful:</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4"/>
        </w:numPr>
        <w:jc w:val="both"/>
        <w:rPr>
          <w:rFonts w:ascii="Arial" w:eastAsia="Calibri" w:hAnsi="Arial" w:cs="Arial"/>
          <w:sz w:val="24"/>
          <w:szCs w:val="24"/>
          <w:lang w:val="en-GB"/>
        </w:rPr>
      </w:pPr>
      <w:r w:rsidRPr="00CD2D0B">
        <w:rPr>
          <w:rFonts w:ascii="Arial" w:eastAsia="Calibri" w:hAnsi="Arial" w:cs="Arial"/>
          <w:sz w:val="24"/>
          <w:szCs w:val="24"/>
          <w:lang w:val="en-GB"/>
        </w:rPr>
        <w:t>Your diary, if you kept one</w:t>
      </w:r>
    </w:p>
    <w:p w:rsidR="00CD2D0B" w:rsidRPr="00CD2D0B" w:rsidRDefault="00CD2D0B" w:rsidP="00CD2D0B">
      <w:pPr>
        <w:numPr>
          <w:ilvl w:val="0"/>
          <w:numId w:val="4"/>
        </w:numPr>
        <w:jc w:val="both"/>
        <w:rPr>
          <w:rFonts w:ascii="Arial" w:eastAsia="Calibri" w:hAnsi="Arial" w:cs="Arial"/>
          <w:sz w:val="24"/>
          <w:szCs w:val="24"/>
          <w:lang w:val="en-GB"/>
        </w:rPr>
      </w:pPr>
      <w:r w:rsidRPr="00CD2D0B">
        <w:rPr>
          <w:rFonts w:ascii="Arial" w:eastAsia="Calibri" w:hAnsi="Arial" w:cs="Arial"/>
          <w:sz w:val="24"/>
          <w:szCs w:val="24"/>
          <w:lang w:val="en-GB"/>
        </w:rPr>
        <w:t>Reading on ‘Reflection’ (Section 2)</w:t>
      </w:r>
    </w:p>
    <w:p w:rsidR="00CD2D0B" w:rsidRPr="00CD2D0B" w:rsidRDefault="00CD2D0B" w:rsidP="00CD2D0B">
      <w:pPr>
        <w:numPr>
          <w:ilvl w:val="0"/>
          <w:numId w:val="4"/>
        </w:numPr>
        <w:jc w:val="both"/>
        <w:rPr>
          <w:rFonts w:ascii="Arial" w:eastAsia="Calibri" w:hAnsi="Arial" w:cs="Arial"/>
          <w:sz w:val="24"/>
          <w:szCs w:val="24"/>
          <w:lang w:val="en-GB"/>
        </w:rPr>
      </w:pPr>
      <w:r w:rsidRPr="00CD2D0B">
        <w:rPr>
          <w:rFonts w:ascii="Arial" w:eastAsia="Calibri" w:hAnsi="Arial" w:cs="Arial"/>
          <w:sz w:val="24"/>
          <w:szCs w:val="24"/>
          <w:lang w:val="en-GB"/>
        </w:rPr>
        <w:t xml:space="preserve">Learning and Learning Styles </w:t>
      </w:r>
    </w:p>
    <w:p w:rsidR="00CD2D0B" w:rsidRPr="00CD2D0B" w:rsidRDefault="00CD2D0B" w:rsidP="00CD2D0B">
      <w:pPr>
        <w:numPr>
          <w:ilvl w:val="0"/>
          <w:numId w:val="4"/>
        </w:numPr>
        <w:jc w:val="both"/>
        <w:rPr>
          <w:rFonts w:ascii="Arial" w:eastAsia="Calibri" w:hAnsi="Arial" w:cs="Arial"/>
          <w:sz w:val="24"/>
          <w:szCs w:val="24"/>
          <w:lang w:val="en-GB"/>
        </w:rPr>
      </w:pPr>
      <w:r w:rsidRPr="00CD2D0B">
        <w:rPr>
          <w:rFonts w:ascii="Arial" w:eastAsia="Calibri" w:hAnsi="Arial" w:cs="Arial"/>
          <w:sz w:val="24"/>
          <w:szCs w:val="24"/>
          <w:lang w:val="en-GB"/>
        </w:rPr>
        <w:t>Relevant theories (see VLE)</w:t>
      </w:r>
    </w:p>
    <w:p w:rsidR="00CD2D0B" w:rsidRPr="00CD2D0B" w:rsidRDefault="00CD2D0B" w:rsidP="00CD2D0B">
      <w:pPr>
        <w:numPr>
          <w:ilvl w:val="0"/>
          <w:numId w:val="4"/>
        </w:numPr>
        <w:jc w:val="both"/>
        <w:rPr>
          <w:rFonts w:ascii="Arial" w:eastAsia="Calibri" w:hAnsi="Arial" w:cs="Arial"/>
          <w:sz w:val="24"/>
          <w:szCs w:val="24"/>
          <w:lang w:val="en-GB"/>
        </w:rPr>
      </w:pPr>
      <w:r w:rsidRPr="00CD2D0B">
        <w:rPr>
          <w:rFonts w:ascii="Arial" w:eastAsia="Calibri" w:hAnsi="Arial" w:cs="Arial"/>
          <w:sz w:val="24"/>
          <w:szCs w:val="24"/>
          <w:lang w:val="en-GB"/>
        </w:rPr>
        <w:t xml:space="preserve">guidance on essay writing techniques in Wilson, E and Bedford, D (2009) </w:t>
      </w:r>
      <w:r w:rsidRPr="00CD2D0B">
        <w:rPr>
          <w:rFonts w:ascii="Arial" w:eastAsia="Calibri" w:hAnsi="Arial" w:cs="Arial"/>
          <w:i/>
          <w:iCs/>
          <w:sz w:val="24"/>
          <w:szCs w:val="24"/>
          <w:lang w:val="en-GB"/>
        </w:rPr>
        <w:t>Study Skills for Part-time Students</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r w:rsidRPr="00CD2D0B">
        <w:rPr>
          <w:rFonts w:ascii="Arial" w:eastAsia="Calibri" w:hAnsi="Arial" w:cs="Arial"/>
          <w:sz w:val="24"/>
          <w:szCs w:val="24"/>
          <w:lang w:val="en-GB"/>
        </w:rPr>
        <w:t xml:space="preserve">3.  You may find it helpful to ask yourself the following questions: </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5"/>
        </w:numPr>
        <w:jc w:val="both"/>
        <w:rPr>
          <w:rFonts w:ascii="Arial" w:eastAsia="Calibri" w:hAnsi="Arial" w:cs="Arial"/>
          <w:sz w:val="24"/>
          <w:szCs w:val="24"/>
          <w:lang w:val="en-GB"/>
        </w:rPr>
      </w:pPr>
      <w:r w:rsidRPr="00CD2D0B">
        <w:rPr>
          <w:rFonts w:ascii="Arial" w:eastAsia="Calibri" w:hAnsi="Arial" w:cs="Arial"/>
          <w:sz w:val="24"/>
          <w:szCs w:val="24"/>
          <w:lang w:val="en-GB"/>
        </w:rPr>
        <w:t>Why did you wish to take the module?</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5"/>
        </w:numPr>
        <w:jc w:val="both"/>
        <w:rPr>
          <w:rFonts w:ascii="Arial" w:eastAsia="Calibri" w:hAnsi="Arial" w:cs="Arial"/>
          <w:sz w:val="24"/>
          <w:szCs w:val="24"/>
          <w:lang w:val="en-GB"/>
        </w:rPr>
      </w:pPr>
      <w:r w:rsidRPr="00CD2D0B">
        <w:rPr>
          <w:rFonts w:ascii="Arial" w:eastAsia="Calibri" w:hAnsi="Arial" w:cs="Arial"/>
          <w:sz w:val="24"/>
          <w:szCs w:val="24"/>
          <w:lang w:val="en-GB"/>
        </w:rPr>
        <w:t>What were your initial expectations?  Did this change during the course of the module?</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5"/>
        </w:numPr>
        <w:jc w:val="both"/>
        <w:rPr>
          <w:rFonts w:ascii="Arial" w:eastAsia="Calibri" w:hAnsi="Arial" w:cs="Arial"/>
          <w:sz w:val="24"/>
          <w:szCs w:val="24"/>
          <w:lang w:val="en-GB"/>
        </w:rPr>
      </w:pPr>
      <w:r w:rsidRPr="00CD2D0B">
        <w:rPr>
          <w:rFonts w:ascii="Arial" w:eastAsia="Calibri" w:hAnsi="Arial" w:cs="Arial"/>
          <w:sz w:val="24"/>
          <w:szCs w:val="24"/>
          <w:lang w:val="en-GB"/>
        </w:rPr>
        <w:t>What did the process of assembling the claim involve (the emphasis should focus on any problems encountered and how you coped with them, how did the process develop)?</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5"/>
        </w:numPr>
        <w:jc w:val="both"/>
        <w:rPr>
          <w:rFonts w:ascii="Arial" w:eastAsia="Calibri" w:hAnsi="Arial" w:cs="Arial"/>
          <w:sz w:val="24"/>
          <w:szCs w:val="24"/>
          <w:lang w:val="en-GB"/>
        </w:rPr>
      </w:pPr>
      <w:r w:rsidRPr="00CD2D0B">
        <w:rPr>
          <w:rFonts w:ascii="Arial" w:eastAsia="Calibri" w:hAnsi="Arial" w:cs="Arial"/>
          <w:sz w:val="24"/>
          <w:szCs w:val="24"/>
          <w:lang w:val="en-GB"/>
        </w:rPr>
        <w:t>Have you discovered anything about yourself or your work role from your claim?</w:t>
      </w:r>
    </w:p>
    <w:p w:rsidR="00CD2D0B" w:rsidRPr="00CD2D0B" w:rsidRDefault="00CD2D0B" w:rsidP="00CD2D0B">
      <w:pPr>
        <w:jc w:val="both"/>
        <w:rPr>
          <w:rFonts w:ascii="Arial" w:eastAsia="Calibri" w:hAnsi="Arial" w:cs="Arial"/>
          <w:color w:val="008000"/>
          <w:sz w:val="24"/>
          <w:szCs w:val="24"/>
          <w:lang w:val="en-GB"/>
        </w:rPr>
      </w:pPr>
    </w:p>
    <w:p w:rsidR="00CD2D0B" w:rsidRPr="00CD2D0B" w:rsidRDefault="00CD2D0B" w:rsidP="00CD2D0B">
      <w:pPr>
        <w:numPr>
          <w:ilvl w:val="0"/>
          <w:numId w:val="5"/>
        </w:numPr>
        <w:jc w:val="both"/>
        <w:rPr>
          <w:rFonts w:ascii="Arial" w:eastAsia="Calibri" w:hAnsi="Arial" w:cs="Arial"/>
          <w:sz w:val="24"/>
          <w:szCs w:val="24"/>
          <w:lang w:val="en-GB"/>
        </w:rPr>
      </w:pPr>
      <w:r w:rsidRPr="00CD2D0B">
        <w:rPr>
          <w:rFonts w:ascii="Arial" w:eastAsia="Calibri" w:hAnsi="Arial" w:cs="Arial"/>
          <w:sz w:val="24"/>
          <w:szCs w:val="24"/>
          <w:lang w:val="en-GB"/>
        </w:rPr>
        <w:t>Has it changed the way you approach or think about your work?</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5"/>
        </w:numPr>
        <w:jc w:val="both"/>
        <w:rPr>
          <w:rFonts w:ascii="Arial" w:eastAsia="Calibri" w:hAnsi="Arial" w:cs="Arial"/>
          <w:sz w:val="24"/>
          <w:szCs w:val="24"/>
          <w:lang w:val="en-GB"/>
        </w:rPr>
      </w:pPr>
      <w:r w:rsidRPr="00CD2D0B">
        <w:rPr>
          <w:rFonts w:ascii="Arial" w:eastAsia="Calibri" w:hAnsi="Arial" w:cs="Arial"/>
          <w:sz w:val="24"/>
          <w:szCs w:val="24"/>
          <w:lang w:val="en-GB"/>
        </w:rPr>
        <w:t>Have you discovered new areas of learning you and/or your employer had not previously recognised or fully used or has the process confirmed what you already knew?</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5"/>
        </w:numPr>
        <w:jc w:val="both"/>
        <w:rPr>
          <w:rFonts w:ascii="Arial" w:eastAsia="Calibri" w:hAnsi="Arial" w:cs="Arial"/>
          <w:sz w:val="24"/>
          <w:szCs w:val="24"/>
          <w:lang w:val="en-GB"/>
        </w:rPr>
      </w:pPr>
      <w:r w:rsidRPr="00CD2D0B">
        <w:rPr>
          <w:rFonts w:ascii="Arial" w:eastAsia="Calibri" w:hAnsi="Arial" w:cs="Arial"/>
          <w:sz w:val="24"/>
          <w:szCs w:val="24"/>
          <w:lang w:val="en-GB"/>
        </w:rPr>
        <w:t xml:space="preserve">How easy/difficult was it to identify learning and provide evidence of it? </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numPr>
          <w:ilvl w:val="0"/>
          <w:numId w:val="5"/>
        </w:numPr>
        <w:jc w:val="both"/>
        <w:rPr>
          <w:rFonts w:ascii="Arial" w:eastAsia="Calibri" w:hAnsi="Arial" w:cs="Arial"/>
          <w:sz w:val="24"/>
          <w:szCs w:val="24"/>
          <w:lang w:val="en-GB"/>
        </w:rPr>
      </w:pPr>
      <w:r w:rsidRPr="00CD2D0B">
        <w:rPr>
          <w:rFonts w:ascii="Arial" w:eastAsia="Calibri" w:hAnsi="Arial" w:cs="Arial"/>
          <w:sz w:val="24"/>
          <w:szCs w:val="24"/>
          <w:lang w:val="en-GB"/>
        </w:rPr>
        <w:t>Has the identification of areas of learning made you think about areas you wish to focus on in future?</w:t>
      </w:r>
    </w:p>
    <w:p w:rsidR="00CD2D0B" w:rsidRPr="00CD2D0B" w:rsidRDefault="00CD2D0B" w:rsidP="00CD2D0B">
      <w:pPr>
        <w:jc w:val="both"/>
        <w:rPr>
          <w:rFonts w:ascii="Arial" w:eastAsia="Calibri" w:hAnsi="Arial" w:cs="Arial"/>
          <w:b/>
          <w:bCs/>
          <w:sz w:val="24"/>
          <w:szCs w:val="24"/>
          <w:lang w:val="en-GB"/>
        </w:rPr>
      </w:pPr>
    </w:p>
    <w:p w:rsidR="00CD2D0B" w:rsidRPr="00CD2D0B" w:rsidRDefault="00CD2D0B" w:rsidP="00CD2D0B">
      <w:pPr>
        <w:numPr>
          <w:ilvl w:val="0"/>
          <w:numId w:val="5"/>
        </w:numPr>
        <w:jc w:val="both"/>
        <w:rPr>
          <w:rFonts w:ascii="Arial" w:eastAsia="Calibri" w:hAnsi="Arial" w:cs="Arial"/>
          <w:sz w:val="24"/>
          <w:szCs w:val="24"/>
          <w:lang w:val="en-GB"/>
        </w:rPr>
      </w:pPr>
      <w:r w:rsidRPr="00CD2D0B">
        <w:rPr>
          <w:rFonts w:ascii="Arial" w:eastAsia="Calibri" w:hAnsi="Arial" w:cs="Arial"/>
          <w:sz w:val="24"/>
          <w:szCs w:val="24"/>
          <w:lang w:val="en-GB"/>
        </w:rPr>
        <w:t>Has the development of the portfolio and your reflection on it influenced/ altered how you view yourself, your work role(s) and/or your career aspirations?</w:t>
      </w:r>
    </w:p>
    <w:p w:rsidR="00CD2D0B" w:rsidRPr="00CD2D0B" w:rsidRDefault="00CD2D0B" w:rsidP="00CD2D0B">
      <w:pPr>
        <w:jc w:val="both"/>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r w:rsidRPr="00CD2D0B">
        <w:rPr>
          <w:rFonts w:ascii="Arial" w:eastAsia="Calibri" w:hAnsi="Arial" w:cs="Arial"/>
          <w:sz w:val="24"/>
          <w:szCs w:val="24"/>
          <w:lang w:val="en-GB"/>
        </w:rPr>
        <w:t xml:space="preserve">It is essential you refer to appropriate theories of learning and reference these correctly. Look in your </w:t>
      </w:r>
      <w:r w:rsidRPr="00CD2D0B">
        <w:rPr>
          <w:rFonts w:ascii="Arial" w:eastAsia="Calibri" w:hAnsi="Arial" w:cs="Arial"/>
          <w:i/>
          <w:iCs/>
          <w:sz w:val="24"/>
          <w:szCs w:val="24"/>
          <w:lang w:val="en-GB"/>
        </w:rPr>
        <w:t>Student Handbook</w:t>
      </w:r>
      <w:r w:rsidRPr="00CD2D0B">
        <w:rPr>
          <w:rFonts w:ascii="Arial" w:eastAsia="Calibri" w:hAnsi="Arial" w:cs="Arial"/>
          <w:sz w:val="24"/>
          <w:szCs w:val="24"/>
          <w:lang w:val="en-GB"/>
        </w:rPr>
        <w:t>, or Wilson and Bedford (2009) for guidance on referencing techniques.</w:t>
      </w:r>
    </w:p>
    <w:p w:rsidR="00CD2D0B" w:rsidRPr="00CD2D0B" w:rsidRDefault="00CD2D0B" w:rsidP="00CD2D0B">
      <w:pPr>
        <w:tabs>
          <w:tab w:val="left" w:pos="720"/>
          <w:tab w:val="left" w:pos="1440"/>
          <w:tab w:val="left" w:pos="2160"/>
          <w:tab w:val="left" w:pos="2880"/>
        </w:tabs>
        <w:ind w:left="3600" w:hanging="3600"/>
        <w:rPr>
          <w:rFonts w:ascii="Times New Roman" w:eastAsia="Times New Roman" w:hAnsi="Times New Roman" w:cs="Times New Roman"/>
          <w:b/>
          <w:sz w:val="24"/>
          <w:szCs w:val="24"/>
          <w:lang w:val="en-GB" w:eastAsia="en-GB"/>
        </w:rPr>
      </w:pPr>
      <w:r w:rsidRPr="00CD2D0B">
        <w:rPr>
          <w:rFonts w:ascii="Times New Roman" w:eastAsia="Times New Roman" w:hAnsi="Times New Roman" w:cs="Times New Roman"/>
          <w:b/>
          <w:sz w:val="24"/>
          <w:szCs w:val="20"/>
          <w:lang w:val="en-GB" w:eastAsia="en-GB"/>
        </w:rPr>
        <w:br w:type="page"/>
      </w:r>
      <w:r w:rsidRPr="00CD2D0B">
        <w:rPr>
          <w:rFonts w:ascii="Times New Roman" w:eastAsia="Times New Roman" w:hAnsi="Times New Roman" w:cs="Times New Roman"/>
          <w:b/>
          <w:sz w:val="24"/>
          <w:szCs w:val="24"/>
          <w:lang w:val="en-GB" w:eastAsia="en-GB"/>
        </w:rPr>
        <w:lastRenderedPageBreak/>
        <w:t>PERSONAL DEVELOPMENT PLAN</w:t>
      </w:r>
    </w:p>
    <w:p w:rsidR="00CD2D0B" w:rsidRPr="00CD2D0B" w:rsidRDefault="00CD2D0B" w:rsidP="00CD2D0B">
      <w:pPr>
        <w:rPr>
          <w:rFonts w:ascii="Arial" w:eastAsia="Calibri" w:hAnsi="Arial" w:cs="Arial"/>
          <w:sz w:val="24"/>
          <w:szCs w:val="24"/>
          <w:lang w:val="en-GB"/>
        </w:rPr>
      </w:pPr>
    </w:p>
    <w:p w:rsidR="00CD2D0B" w:rsidRPr="00CD2D0B" w:rsidRDefault="00CD2D0B" w:rsidP="00CD2D0B">
      <w:pPr>
        <w:jc w:val="both"/>
        <w:rPr>
          <w:rFonts w:ascii="Arial" w:eastAsia="Calibri" w:hAnsi="Arial" w:cs="Arial"/>
          <w:sz w:val="24"/>
          <w:szCs w:val="24"/>
          <w:lang w:val="en-GB"/>
        </w:rPr>
      </w:pPr>
      <w:r w:rsidRPr="00CD2D0B">
        <w:rPr>
          <w:rFonts w:ascii="Arial" w:eastAsia="Calibri" w:hAnsi="Arial" w:cs="Arial"/>
          <w:sz w:val="24"/>
          <w:szCs w:val="24"/>
          <w:lang w:val="en-GB"/>
        </w:rPr>
        <w:t xml:space="preserve">There are some useful web sites which can support your action planning for your programme and which could be included in your reflective essay. The following are examples which might be useful. </w:t>
      </w:r>
    </w:p>
    <w:p w:rsidR="00CD2D0B" w:rsidRPr="00CD2D0B" w:rsidRDefault="00CD2D0B" w:rsidP="00CD2D0B">
      <w:pPr>
        <w:rPr>
          <w:rFonts w:ascii="Arial" w:eastAsia="Calibri" w:hAnsi="Arial" w:cs="Arial"/>
          <w:sz w:val="24"/>
          <w:szCs w:val="24"/>
          <w:lang w:val="en-GB"/>
        </w:rPr>
      </w:pPr>
    </w:p>
    <w:p w:rsidR="00CD2D0B" w:rsidRPr="00CD2D0B" w:rsidRDefault="00CD2D0B" w:rsidP="00CD2D0B">
      <w:pPr>
        <w:rPr>
          <w:rFonts w:ascii="Arial" w:eastAsia="Calibri" w:hAnsi="Arial" w:cs="Arial"/>
          <w:sz w:val="24"/>
          <w:szCs w:val="24"/>
          <w:lang w:val="en-GB"/>
        </w:rPr>
      </w:pPr>
      <w:hyperlink r:id="rId15" w:history="1">
        <w:r w:rsidRPr="00CD2D0B">
          <w:rPr>
            <w:rFonts w:ascii="Arial" w:eastAsia="Calibri" w:hAnsi="Arial" w:cs="Times New Roman"/>
            <w:color w:val="0000FF"/>
            <w:sz w:val="24"/>
            <w:szCs w:val="24"/>
            <w:u w:val="single"/>
            <w:lang w:val="en-GB"/>
          </w:rPr>
          <w:t>http://worldwork.biz/legacy/www/downloads/Personal_Development_Plan.pdf</w:t>
        </w:r>
      </w:hyperlink>
    </w:p>
    <w:p w:rsidR="00CD2D0B" w:rsidRPr="00CD2D0B" w:rsidRDefault="00CD2D0B" w:rsidP="00CD2D0B">
      <w:pPr>
        <w:rPr>
          <w:rFonts w:ascii="Arial" w:eastAsia="Calibri" w:hAnsi="Arial" w:cs="Arial"/>
          <w:sz w:val="24"/>
          <w:szCs w:val="24"/>
          <w:lang w:val="en-GB"/>
        </w:rPr>
      </w:pPr>
    </w:p>
    <w:p w:rsidR="00CD2D0B" w:rsidRPr="00CD2D0B" w:rsidRDefault="00CD2D0B" w:rsidP="00CD2D0B">
      <w:pPr>
        <w:rPr>
          <w:rFonts w:ascii="Arial" w:eastAsia="Calibri" w:hAnsi="Arial" w:cs="Arial"/>
          <w:sz w:val="24"/>
          <w:szCs w:val="24"/>
          <w:lang w:val="en-GB"/>
        </w:rPr>
      </w:pPr>
      <w:hyperlink r:id="rId16" w:history="1">
        <w:r w:rsidRPr="00CD2D0B">
          <w:rPr>
            <w:rFonts w:ascii="Arial" w:eastAsia="Calibri" w:hAnsi="Arial" w:cs="Times New Roman"/>
            <w:color w:val="0000FF"/>
            <w:sz w:val="24"/>
            <w:szCs w:val="24"/>
            <w:u w:val="single"/>
            <w:lang w:val="en-GB"/>
          </w:rPr>
          <w:t>http://www.businesslink.gov.uk/Horizontal_Services_files/PDPSample.pdf</w:t>
        </w:r>
      </w:hyperlink>
      <w:r w:rsidRPr="00CD2D0B">
        <w:rPr>
          <w:rFonts w:ascii="Arial" w:eastAsia="Calibri" w:hAnsi="Arial" w:cs="Arial"/>
          <w:sz w:val="24"/>
          <w:szCs w:val="24"/>
          <w:lang w:val="en-GB"/>
        </w:rPr>
        <w:t xml:space="preserve"> </w:t>
      </w:r>
    </w:p>
    <w:p w:rsidR="00CD2D0B" w:rsidRPr="00CD2D0B" w:rsidRDefault="00CD2D0B" w:rsidP="00CD2D0B">
      <w:pPr>
        <w:rPr>
          <w:rFonts w:ascii="Arial" w:eastAsia="Calibri" w:hAnsi="Arial" w:cs="Arial"/>
          <w:sz w:val="24"/>
          <w:szCs w:val="24"/>
          <w:lang w:val="en-GB"/>
        </w:rPr>
      </w:pPr>
    </w:p>
    <w:p w:rsidR="00CD2D0B" w:rsidRPr="00CD2D0B" w:rsidRDefault="00CD2D0B" w:rsidP="00CD2D0B">
      <w:pPr>
        <w:rPr>
          <w:rFonts w:ascii="Arial" w:eastAsia="Calibri" w:hAnsi="Arial" w:cs="Arial"/>
          <w:sz w:val="24"/>
          <w:szCs w:val="24"/>
          <w:lang w:val="en-GB"/>
        </w:rPr>
      </w:pPr>
      <w:hyperlink r:id="rId17" w:history="1">
        <w:r w:rsidRPr="00CD2D0B">
          <w:rPr>
            <w:rFonts w:ascii="Arial" w:eastAsia="Calibri" w:hAnsi="Arial" w:cs="Times New Roman"/>
            <w:color w:val="0000FF"/>
            <w:sz w:val="24"/>
            <w:szCs w:val="24"/>
            <w:u w:val="single"/>
            <w:lang w:val="en-GB"/>
          </w:rPr>
          <w:t>http://www.ogrd.wsu.edu/r6ncura/2011ProgramMaterials/04_Weds_1030_Succession_Planning_Individual_Succession_Planning_Forms.pdf</w:t>
        </w:r>
      </w:hyperlink>
    </w:p>
    <w:p w:rsidR="00CD2D0B" w:rsidRPr="00CD2D0B" w:rsidRDefault="00CD2D0B" w:rsidP="00CD2D0B">
      <w:pPr>
        <w:rPr>
          <w:rFonts w:ascii="Arial" w:eastAsia="Calibri" w:hAnsi="Arial" w:cs="Arial"/>
          <w:sz w:val="24"/>
          <w:szCs w:val="24"/>
          <w:lang w:val="en-GB"/>
        </w:rPr>
      </w:pPr>
    </w:p>
    <w:p w:rsidR="00CD2D0B" w:rsidRPr="00CD2D0B" w:rsidRDefault="00CD2D0B" w:rsidP="00CD2D0B">
      <w:pPr>
        <w:rPr>
          <w:rFonts w:ascii="Arial" w:eastAsia="Calibri" w:hAnsi="Arial" w:cs="Arial"/>
          <w:sz w:val="24"/>
          <w:szCs w:val="24"/>
          <w:lang w:val="en-GB"/>
        </w:rPr>
      </w:pPr>
      <w:hyperlink r:id="rId18" w:history="1">
        <w:r w:rsidRPr="00CD2D0B">
          <w:rPr>
            <w:rFonts w:ascii="Arial" w:eastAsia="Calibri" w:hAnsi="Arial" w:cs="Times New Roman"/>
            <w:color w:val="0000FF"/>
            <w:sz w:val="24"/>
            <w:szCs w:val="24"/>
            <w:u w:val="single"/>
            <w:lang w:val="en-GB"/>
          </w:rPr>
          <w:t>http://www.ice.org.uk/getattachment/28abbbcc-3499-47c9-8891-197800dfec1a/ICE-3006A---Continuing-Professional-Development.aspx</w:t>
        </w:r>
      </w:hyperlink>
    </w:p>
    <w:p w:rsidR="00CD2D0B" w:rsidRPr="00CD2D0B" w:rsidRDefault="00CD2D0B" w:rsidP="00CD2D0B">
      <w:pPr>
        <w:rPr>
          <w:rFonts w:ascii="Arial" w:eastAsia="Calibri" w:hAnsi="Arial" w:cs="Arial"/>
          <w:sz w:val="24"/>
          <w:szCs w:val="24"/>
          <w:lang w:val="en-GB"/>
        </w:rPr>
      </w:pPr>
    </w:p>
    <w:p w:rsidR="00CD2D0B" w:rsidRPr="00CD2D0B" w:rsidRDefault="00CD2D0B" w:rsidP="00CD2D0B">
      <w:pPr>
        <w:rPr>
          <w:rFonts w:ascii="Arial" w:eastAsia="Calibri" w:hAnsi="Arial" w:cs="Arial"/>
          <w:sz w:val="20"/>
          <w:szCs w:val="20"/>
          <w:lang w:val="en-GB"/>
        </w:rPr>
      </w:pPr>
      <w:r w:rsidRPr="00CD2D0B">
        <w:rPr>
          <w:rFonts w:ascii="Arial" w:eastAsia="Calibri" w:hAnsi="Arial" w:cs="Arial"/>
          <w:sz w:val="24"/>
          <w:szCs w:val="24"/>
          <w:lang w:val="en-GB"/>
        </w:rPr>
        <w:t>The model below may also provide some themes which could be considered.</w:t>
      </w:r>
      <w:r w:rsidRPr="00CD2D0B">
        <w:rPr>
          <w:rFonts w:ascii="Arial" w:eastAsia="Calibri" w:hAnsi="Arial" w:cs="Arial"/>
          <w:sz w:val="24"/>
          <w:szCs w:val="24"/>
          <w:lang w:val="en-GB"/>
        </w:rPr>
        <w:br w:type="page"/>
      </w:r>
      <w:hyperlink r:id="rId19" w:history="1">
        <w:r w:rsidRPr="00CD2D0B">
          <w:rPr>
            <w:rFonts w:ascii="Arial" w:eastAsia="Calibri" w:hAnsi="Arial" w:cs="Times New Roman"/>
            <w:color w:val="0000FF"/>
            <w:sz w:val="20"/>
            <w:szCs w:val="20"/>
            <w:u w:val="single"/>
            <w:lang w:val="en-GB"/>
          </w:rPr>
          <w:t>http://ww</w:t>
        </w:r>
        <w:r>
          <w:rPr>
            <w:rFonts w:ascii="Arial" w:eastAsia="Calibri" w:hAnsi="Arial" w:cs="Arial"/>
            <w:noProof/>
            <w:sz w:val="20"/>
            <w:szCs w:val="20"/>
            <w:lang w:val="en-GB" w:eastAsia="en-GB"/>
          </w:rPr>
          <w:drawing>
            <wp:anchor distT="0" distB="0" distL="0" distR="0" simplePos="0" relativeHeight="251661312" behindDoc="0" locked="0" layoutInCell="1" allowOverlap="0" wp14:anchorId="40857C41" wp14:editId="5BFCAD57">
              <wp:simplePos x="0" y="0"/>
              <wp:positionH relativeFrom="column">
                <wp:posOffset>-159385</wp:posOffset>
              </wp:positionH>
              <wp:positionV relativeFrom="line">
                <wp:posOffset>390525</wp:posOffset>
              </wp:positionV>
              <wp:extent cx="5448300" cy="5057775"/>
              <wp:effectExtent l="0" t="0" r="0" b="9525"/>
              <wp:wrapSquare wrapText="bothSides"/>
              <wp:docPr id="1" name="Picture 1" descr="Personal Development Plan Mechan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ersonal Development Plan Mechanism"/>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48300" cy="5057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D2D0B">
          <w:rPr>
            <w:rFonts w:ascii="Arial" w:eastAsia="Calibri" w:hAnsi="Arial" w:cs="Times New Roman"/>
            <w:color w:val="0000FF"/>
            <w:sz w:val="20"/>
            <w:szCs w:val="20"/>
            <w:u w:val="single"/>
            <w:lang w:val="en-GB"/>
          </w:rPr>
          <w:t>w.personal-development-coach.com/personal-development-plan-sample.html</w:t>
        </w:r>
      </w:hyperlink>
    </w:p>
    <w:p w:rsidR="00CD2D0B" w:rsidRPr="00CD2D0B" w:rsidRDefault="00CD2D0B" w:rsidP="00CD2D0B">
      <w:pPr>
        <w:rPr>
          <w:rFonts w:ascii="Arial" w:eastAsia="Calibri" w:hAnsi="Arial" w:cs="Arial"/>
          <w:sz w:val="20"/>
          <w:szCs w:val="20"/>
          <w:lang w:val="en-GB"/>
        </w:rPr>
      </w:pPr>
    </w:p>
    <w:p w:rsidR="006B14B4" w:rsidRDefault="006B14B4"/>
    <w:sectPr w:rsidR="006B14B4" w:rsidSect="000F514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45213"/>
    <w:multiLevelType w:val="hybridMultilevel"/>
    <w:tmpl w:val="7E5E508C"/>
    <w:lvl w:ilvl="0" w:tplc="08090001">
      <w:start w:val="1"/>
      <w:numFmt w:val="bullet"/>
      <w:lvlText w:val=""/>
      <w:lvlJc w:val="left"/>
      <w:pPr>
        <w:tabs>
          <w:tab w:val="num" w:pos="720"/>
        </w:tabs>
        <w:ind w:left="720" w:hanging="36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1">
    <w:nsid w:val="5095333B"/>
    <w:multiLevelType w:val="hybridMultilevel"/>
    <w:tmpl w:val="5D527F3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
    <w:nsid w:val="55A73715"/>
    <w:multiLevelType w:val="hybridMultilevel"/>
    <w:tmpl w:val="3DAEAAF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nsid w:val="5BF04087"/>
    <w:multiLevelType w:val="hybridMultilevel"/>
    <w:tmpl w:val="4F8C404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4">
    <w:nsid w:val="6DAA6A98"/>
    <w:multiLevelType w:val="hybridMultilevel"/>
    <w:tmpl w:val="21DC65BE"/>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D0B"/>
    <w:rsid w:val="006B14B4"/>
    <w:rsid w:val="00CD2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oleObject" Target="embeddings/oleObject5.bin"/><Relationship Id="rId18" Type="http://schemas.openxmlformats.org/officeDocument/2006/relationships/hyperlink" Target="http://www.ice.org.uk/getattachment/28abbbcc-3499-47c9-8891-197800dfec1a/ICE-3006A---Continuing-Professional-Development.aspx"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oleObject" Target="embeddings/oleObject1.bin"/><Relationship Id="rId12" Type="http://schemas.openxmlformats.org/officeDocument/2006/relationships/image" Target="media/image3.png"/><Relationship Id="rId17" Type="http://schemas.openxmlformats.org/officeDocument/2006/relationships/hyperlink" Target="http://www.ogrd.wsu.edu/r6ncura/2011ProgramMaterials/04_Weds_1030_Succession_Planning_Individual_Succession_Planning_Forms.pdf" TargetMode="External"/><Relationship Id="rId2" Type="http://schemas.openxmlformats.org/officeDocument/2006/relationships/styles" Target="styles.xml"/><Relationship Id="rId16" Type="http://schemas.openxmlformats.org/officeDocument/2006/relationships/hyperlink" Target="http://www.businesslink.gov.uk/Horizontal_Services_files/PDPSample.pdf" TargetMode="External"/><Relationship Id="rId20" Type="http://schemas.openxmlformats.org/officeDocument/2006/relationships/image" Target="media/image4.jpe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oleObject" Target="embeddings/oleObject4.bin"/><Relationship Id="rId5" Type="http://schemas.openxmlformats.org/officeDocument/2006/relationships/webSettings" Target="webSettings.xml"/><Relationship Id="rId15" Type="http://schemas.openxmlformats.org/officeDocument/2006/relationships/hyperlink" Target="http://worldwork.biz/legacy/www/downloads/Personal_Development_Plan.pdf" TargetMode="External"/><Relationship Id="rId10" Type="http://schemas.openxmlformats.org/officeDocument/2006/relationships/oleObject" Target="embeddings/oleObject3.bin"/><Relationship Id="rId19" Type="http://schemas.openxmlformats.org/officeDocument/2006/relationships/hyperlink" Target="http://www.personal-development-coach.com/personal-development-plan-sample.html" TargetMode="External"/><Relationship Id="rId4" Type="http://schemas.openxmlformats.org/officeDocument/2006/relationships/settings" Target="settings.xml"/><Relationship Id="rId9" Type="http://schemas.openxmlformats.org/officeDocument/2006/relationships/oleObject" Target="embeddings/oleObject2.bin"/><Relationship Id="rId14" Type="http://schemas.openxmlformats.org/officeDocument/2006/relationships/oleObject" Target="embeddings/oleObject6.bin"/><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742</Words>
  <Characters>4230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2016-06-26T19:36:00Z</dcterms:created>
  <dcterms:modified xsi:type="dcterms:W3CDTF">2016-06-26T19:37:00Z</dcterms:modified>
</cp:coreProperties>
</file>