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5B39" w14:textId="1DD7985C" w:rsidR="00EB26FF" w:rsidRPr="00344D7C" w:rsidRDefault="003136B5">
      <w:pPr>
        <w:rPr>
          <w:rFonts w:ascii="Times New Roman" w:hAnsi="Times New Roman" w:cs="Times New Roman"/>
          <w:b/>
          <w:bCs/>
          <w:sz w:val="28"/>
          <w:szCs w:val="28"/>
          <w:u w:val="single"/>
        </w:rPr>
      </w:pPr>
      <w:r w:rsidRPr="00344D7C">
        <w:rPr>
          <w:rFonts w:ascii="Times New Roman" w:hAnsi="Times New Roman" w:cs="Times New Roman"/>
          <w:b/>
          <w:bCs/>
          <w:sz w:val="28"/>
          <w:szCs w:val="28"/>
          <w:u w:val="single"/>
        </w:rPr>
        <w:t xml:space="preserve">Part one </w:t>
      </w:r>
    </w:p>
    <w:p w14:paraId="3427D30C" w14:textId="42E22E96" w:rsidR="001073A9" w:rsidRPr="00073BD1" w:rsidRDefault="003259FA" w:rsidP="001073A9">
      <w:pPr>
        <w:jc w:val="both"/>
        <w:rPr>
          <w:rFonts w:ascii="Times New Roman" w:hAnsi="Times New Roman" w:cs="Times New Roman"/>
          <w:sz w:val="24"/>
          <w:szCs w:val="24"/>
        </w:rPr>
      </w:pPr>
      <w:r w:rsidRPr="00073BD1">
        <w:rPr>
          <w:rFonts w:ascii="Times New Roman" w:hAnsi="Times New Roman" w:cs="Times New Roman"/>
          <w:sz w:val="24"/>
          <w:szCs w:val="24"/>
        </w:rPr>
        <w:t>S</w:t>
      </w:r>
      <w:r w:rsidR="0001282E" w:rsidRPr="00073BD1">
        <w:rPr>
          <w:rFonts w:ascii="Times New Roman" w:hAnsi="Times New Roman" w:cs="Times New Roman"/>
          <w:sz w:val="24"/>
          <w:szCs w:val="24"/>
        </w:rPr>
        <w:t xml:space="preserve">eparation of power means </w:t>
      </w:r>
      <w:r w:rsidRPr="00073BD1">
        <w:rPr>
          <w:rFonts w:ascii="Times New Roman" w:hAnsi="Times New Roman" w:cs="Times New Roman"/>
          <w:sz w:val="24"/>
          <w:szCs w:val="24"/>
        </w:rPr>
        <w:t xml:space="preserve">that </w:t>
      </w:r>
      <w:r w:rsidR="005F7496" w:rsidRPr="00073BD1">
        <w:rPr>
          <w:rFonts w:ascii="Times New Roman" w:hAnsi="Times New Roman" w:cs="Times New Roman"/>
          <w:sz w:val="24"/>
          <w:szCs w:val="24"/>
        </w:rPr>
        <w:t>the</w:t>
      </w:r>
      <w:r w:rsidR="00344BEE" w:rsidRPr="00073BD1">
        <w:rPr>
          <w:rFonts w:ascii="Times New Roman" w:hAnsi="Times New Roman" w:cs="Times New Roman"/>
          <w:sz w:val="24"/>
          <w:szCs w:val="24"/>
        </w:rPr>
        <w:t xml:space="preserve"> governmental</w:t>
      </w:r>
      <w:r w:rsidR="005F7496" w:rsidRPr="00073BD1">
        <w:rPr>
          <w:rFonts w:ascii="Times New Roman" w:hAnsi="Times New Roman" w:cs="Times New Roman"/>
          <w:sz w:val="24"/>
          <w:szCs w:val="24"/>
        </w:rPr>
        <w:t xml:space="preserve"> power is </w:t>
      </w:r>
      <w:r w:rsidR="005747D0" w:rsidRPr="00073BD1">
        <w:rPr>
          <w:rFonts w:ascii="Times New Roman" w:hAnsi="Times New Roman" w:cs="Times New Roman"/>
          <w:sz w:val="24"/>
          <w:szCs w:val="24"/>
        </w:rPr>
        <w:t>given</w:t>
      </w:r>
      <w:r w:rsidR="005F7496" w:rsidRPr="00073BD1">
        <w:rPr>
          <w:rFonts w:ascii="Times New Roman" w:hAnsi="Times New Roman" w:cs="Times New Roman"/>
          <w:sz w:val="24"/>
          <w:szCs w:val="24"/>
        </w:rPr>
        <w:t xml:space="preserve"> </w:t>
      </w:r>
      <w:r w:rsidR="00D43ED7" w:rsidRPr="00073BD1">
        <w:rPr>
          <w:rFonts w:ascii="Times New Roman" w:hAnsi="Times New Roman" w:cs="Times New Roman"/>
          <w:sz w:val="24"/>
          <w:szCs w:val="24"/>
        </w:rPr>
        <w:t>to separate</w:t>
      </w:r>
      <w:r w:rsidR="006741C1" w:rsidRPr="00073BD1">
        <w:rPr>
          <w:rFonts w:ascii="Times New Roman" w:hAnsi="Times New Roman" w:cs="Times New Roman"/>
          <w:sz w:val="24"/>
          <w:szCs w:val="24"/>
        </w:rPr>
        <w:t xml:space="preserve"> </w:t>
      </w:r>
      <w:r w:rsidR="00F37CE3" w:rsidRPr="00073BD1">
        <w:rPr>
          <w:rFonts w:ascii="Times New Roman" w:hAnsi="Times New Roman" w:cs="Times New Roman"/>
          <w:sz w:val="24"/>
          <w:szCs w:val="24"/>
        </w:rPr>
        <w:t>bodies</w:t>
      </w:r>
      <w:r w:rsidR="00487550" w:rsidRPr="00073BD1">
        <w:rPr>
          <w:rFonts w:ascii="Times New Roman" w:hAnsi="Times New Roman" w:cs="Times New Roman"/>
          <w:sz w:val="24"/>
          <w:szCs w:val="24"/>
        </w:rPr>
        <w:t xml:space="preserve"> </w:t>
      </w:r>
      <w:r w:rsidR="00FB566C" w:rsidRPr="00073BD1">
        <w:rPr>
          <w:rFonts w:ascii="Times New Roman" w:hAnsi="Times New Roman" w:cs="Times New Roman"/>
          <w:sz w:val="24"/>
          <w:szCs w:val="24"/>
        </w:rPr>
        <w:t>within the government</w:t>
      </w:r>
      <w:r w:rsidR="002B3C77" w:rsidRPr="00073BD1">
        <w:rPr>
          <w:rFonts w:ascii="Times New Roman" w:hAnsi="Times New Roman" w:cs="Times New Roman"/>
          <w:sz w:val="24"/>
          <w:szCs w:val="24"/>
        </w:rPr>
        <w:t xml:space="preserve"> and </w:t>
      </w:r>
      <w:r w:rsidR="00A95B79" w:rsidRPr="00073BD1">
        <w:rPr>
          <w:rFonts w:ascii="Times New Roman" w:hAnsi="Times New Roman" w:cs="Times New Roman"/>
          <w:sz w:val="24"/>
          <w:szCs w:val="24"/>
        </w:rPr>
        <w:t xml:space="preserve">not </w:t>
      </w:r>
      <w:r w:rsidR="0050461B" w:rsidRPr="00073BD1">
        <w:rPr>
          <w:rFonts w:ascii="Times New Roman" w:hAnsi="Times New Roman" w:cs="Times New Roman"/>
          <w:sz w:val="24"/>
          <w:szCs w:val="24"/>
        </w:rPr>
        <w:t xml:space="preserve">to </w:t>
      </w:r>
      <w:r w:rsidR="00A95B79" w:rsidRPr="00073BD1">
        <w:rPr>
          <w:rFonts w:ascii="Times New Roman" w:hAnsi="Times New Roman" w:cs="Times New Roman"/>
          <w:sz w:val="24"/>
          <w:szCs w:val="24"/>
        </w:rPr>
        <w:t>an</w:t>
      </w:r>
      <w:r w:rsidR="002B3C77" w:rsidRPr="00073BD1">
        <w:rPr>
          <w:rFonts w:ascii="Times New Roman" w:hAnsi="Times New Roman" w:cs="Times New Roman"/>
          <w:sz w:val="24"/>
          <w:szCs w:val="24"/>
        </w:rPr>
        <w:t xml:space="preserve"> individual</w:t>
      </w:r>
      <w:r w:rsidR="000051A5" w:rsidRPr="00073BD1">
        <w:rPr>
          <w:rFonts w:ascii="Times New Roman" w:hAnsi="Times New Roman" w:cs="Times New Roman"/>
          <w:sz w:val="24"/>
          <w:szCs w:val="24"/>
        </w:rPr>
        <w:t xml:space="preserve"> person or body</w:t>
      </w:r>
      <w:r w:rsidR="00AD5D31" w:rsidRPr="00073BD1">
        <w:rPr>
          <w:rFonts w:ascii="Times New Roman" w:hAnsi="Times New Roman" w:cs="Times New Roman"/>
          <w:sz w:val="24"/>
          <w:szCs w:val="24"/>
        </w:rPr>
        <w:t xml:space="preserve">. </w:t>
      </w:r>
      <w:r w:rsidR="00D52B18" w:rsidRPr="00073BD1">
        <w:rPr>
          <w:rFonts w:ascii="Times New Roman" w:hAnsi="Times New Roman" w:cs="Times New Roman"/>
          <w:sz w:val="24"/>
          <w:szCs w:val="24"/>
        </w:rPr>
        <w:t>Th</w:t>
      </w:r>
      <w:r w:rsidR="001D370B" w:rsidRPr="00073BD1">
        <w:rPr>
          <w:rFonts w:ascii="Times New Roman" w:hAnsi="Times New Roman" w:cs="Times New Roman"/>
          <w:sz w:val="24"/>
          <w:szCs w:val="24"/>
        </w:rPr>
        <w:t>e</w:t>
      </w:r>
      <w:r w:rsidR="00B61BC3" w:rsidRPr="00073BD1">
        <w:rPr>
          <w:rFonts w:ascii="Times New Roman" w:hAnsi="Times New Roman" w:cs="Times New Roman"/>
          <w:sz w:val="24"/>
          <w:szCs w:val="24"/>
        </w:rPr>
        <w:t xml:space="preserve"> power is</w:t>
      </w:r>
      <w:r w:rsidR="001B40E0" w:rsidRPr="00073BD1">
        <w:rPr>
          <w:rFonts w:ascii="Times New Roman" w:hAnsi="Times New Roman" w:cs="Times New Roman"/>
          <w:sz w:val="24"/>
          <w:szCs w:val="24"/>
        </w:rPr>
        <w:t xml:space="preserve"> </w:t>
      </w:r>
      <w:r w:rsidR="00AF36D4" w:rsidRPr="00073BD1">
        <w:rPr>
          <w:rFonts w:ascii="Times New Roman" w:hAnsi="Times New Roman" w:cs="Times New Roman"/>
          <w:sz w:val="24"/>
          <w:szCs w:val="24"/>
        </w:rPr>
        <w:t xml:space="preserve">divided into </w:t>
      </w:r>
      <w:r w:rsidR="00BC39AC" w:rsidRPr="00073BD1">
        <w:rPr>
          <w:rFonts w:ascii="Times New Roman" w:hAnsi="Times New Roman" w:cs="Times New Roman"/>
          <w:sz w:val="24"/>
          <w:szCs w:val="24"/>
        </w:rPr>
        <w:t>three</w:t>
      </w:r>
      <w:r w:rsidR="001D370B" w:rsidRPr="00073BD1">
        <w:rPr>
          <w:rFonts w:ascii="Times New Roman" w:hAnsi="Times New Roman" w:cs="Times New Roman"/>
          <w:sz w:val="24"/>
          <w:szCs w:val="24"/>
        </w:rPr>
        <w:t xml:space="preserve"> </w:t>
      </w:r>
      <w:r w:rsidR="005766C3" w:rsidRPr="00073BD1">
        <w:rPr>
          <w:rFonts w:ascii="Times New Roman" w:hAnsi="Times New Roman" w:cs="Times New Roman"/>
          <w:sz w:val="24"/>
          <w:szCs w:val="24"/>
        </w:rPr>
        <w:t>branches</w:t>
      </w:r>
      <w:r w:rsidR="00BC39AC" w:rsidRPr="00073BD1">
        <w:rPr>
          <w:rFonts w:ascii="Times New Roman" w:hAnsi="Times New Roman" w:cs="Times New Roman"/>
          <w:sz w:val="24"/>
          <w:szCs w:val="24"/>
        </w:rPr>
        <w:t>:</w:t>
      </w:r>
      <w:r w:rsidR="004550D2" w:rsidRPr="00073BD1">
        <w:rPr>
          <w:rFonts w:ascii="Times New Roman" w:hAnsi="Times New Roman" w:cs="Times New Roman"/>
          <w:sz w:val="24"/>
          <w:szCs w:val="24"/>
        </w:rPr>
        <w:t xml:space="preserve"> executive, </w:t>
      </w:r>
      <w:r w:rsidR="00AD5D31" w:rsidRPr="00073BD1">
        <w:rPr>
          <w:rFonts w:ascii="Times New Roman" w:hAnsi="Times New Roman" w:cs="Times New Roman"/>
          <w:sz w:val="24"/>
          <w:szCs w:val="24"/>
        </w:rPr>
        <w:t>legislative, and judicial</w:t>
      </w:r>
      <w:r w:rsidR="00D96FC8" w:rsidRPr="00073BD1">
        <w:rPr>
          <w:rFonts w:ascii="Times New Roman" w:hAnsi="Times New Roman" w:cs="Times New Roman"/>
          <w:sz w:val="24"/>
          <w:szCs w:val="24"/>
        </w:rPr>
        <w:t xml:space="preserve">. </w:t>
      </w:r>
      <w:r w:rsidR="00BC76A8" w:rsidRPr="00073BD1">
        <w:rPr>
          <w:rFonts w:ascii="Times New Roman" w:hAnsi="Times New Roman" w:cs="Times New Roman"/>
          <w:sz w:val="24"/>
          <w:szCs w:val="24"/>
        </w:rPr>
        <w:t>They each have their separate and independent powers and responsibilities</w:t>
      </w:r>
      <w:r w:rsidR="009B467A" w:rsidRPr="00073BD1">
        <w:rPr>
          <w:rFonts w:ascii="Times New Roman" w:hAnsi="Times New Roman" w:cs="Times New Roman"/>
          <w:sz w:val="24"/>
          <w:szCs w:val="24"/>
        </w:rPr>
        <w:t xml:space="preserve">. </w:t>
      </w:r>
      <w:r w:rsidR="001073A9" w:rsidRPr="00073BD1">
        <w:rPr>
          <w:rFonts w:ascii="Times New Roman" w:hAnsi="Times New Roman" w:cs="Times New Roman"/>
          <w:sz w:val="24"/>
          <w:szCs w:val="24"/>
        </w:rPr>
        <w:t xml:space="preserve">It is important for the government to have separation of powers to function accurately and prevent any one branch or person from being supreme and it also limits the corruption within the government by using the system of checks and balance </w:t>
      </w:r>
      <w:r w:rsidR="009B467A" w:rsidRPr="00073BD1">
        <w:rPr>
          <w:rFonts w:ascii="Times New Roman" w:hAnsi="Times New Roman" w:cs="Times New Roman"/>
          <w:sz w:val="24"/>
          <w:szCs w:val="24"/>
        </w:rPr>
        <w:t xml:space="preserve">(Benwell &amp; Gay, 2011). </w:t>
      </w:r>
      <w:r w:rsidR="001073A9" w:rsidRPr="00073BD1">
        <w:rPr>
          <w:rFonts w:ascii="Times New Roman" w:hAnsi="Times New Roman" w:cs="Times New Roman"/>
          <w:sz w:val="24"/>
          <w:szCs w:val="24"/>
        </w:rPr>
        <w:t xml:space="preserve">According to LawWales (2016) none of the three branches have the right to exercise the power of each other and a person is only allowed to be a member of one branch. Many countries do not follow the strict separation of powers but opt for a compromise, where some responsibilities are shared between the bodies.  In the United Kingdom due to unwritten constitution, it is possible to say that there is no formal separation of powers in the UK. However, it does exist but in a weak form because they overlap and work together </w:t>
      </w:r>
      <w:r w:rsidR="00A55134" w:rsidRPr="00073BD1">
        <w:rPr>
          <w:rFonts w:ascii="Times New Roman" w:hAnsi="Times New Roman" w:cs="Times New Roman"/>
          <w:sz w:val="24"/>
          <w:szCs w:val="24"/>
        </w:rPr>
        <w:t xml:space="preserve">(Courts </w:t>
      </w:r>
      <w:r w:rsidR="00A20F37" w:rsidRPr="00073BD1">
        <w:rPr>
          <w:rFonts w:ascii="Times New Roman" w:hAnsi="Times New Roman" w:cs="Times New Roman"/>
          <w:sz w:val="24"/>
          <w:szCs w:val="24"/>
        </w:rPr>
        <w:t>and Tribunals Judiciary</w:t>
      </w:r>
      <w:r w:rsidR="001073A9" w:rsidRPr="00073BD1">
        <w:rPr>
          <w:rFonts w:ascii="Times New Roman" w:hAnsi="Times New Roman" w:cs="Times New Roman"/>
          <w:sz w:val="24"/>
          <w:szCs w:val="24"/>
        </w:rPr>
        <w:t>, 20</w:t>
      </w:r>
      <w:r w:rsidR="00A20F37" w:rsidRPr="00073BD1">
        <w:rPr>
          <w:rFonts w:ascii="Times New Roman" w:hAnsi="Times New Roman" w:cs="Times New Roman"/>
          <w:sz w:val="24"/>
          <w:szCs w:val="24"/>
        </w:rPr>
        <w:t>21</w:t>
      </w:r>
      <w:r w:rsidR="001073A9" w:rsidRPr="00073BD1">
        <w:rPr>
          <w:rFonts w:ascii="Times New Roman" w:hAnsi="Times New Roman" w:cs="Times New Roman"/>
          <w:sz w:val="24"/>
          <w:szCs w:val="24"/>
        </w:rPr>
        <w:t xml:space="preserve">).  </w:t>
      </w:r>
    </w:p>
    <w:p w14:paraId="6DEE8CFE" w14:textId="16CFCA4C" w:rsidR="00E42987" w:rsidRPr="00073BD1" w:rsidRDefault="00A361B1" w:rsidP="00CB1CF1">
      <w:pPr>
        <w:jc w:val="both"/>
        <w:rPr>
          <w:rFonts w:ascii="Times New Roman" w:hAnsi="Times New Roman" w:cs="Times New Roman"/>
          <w:sz w:val="24"/>
          <w:szCs w:val="24"/>
        </w:rPr>
      </w:pPr>
      <w:r w:rsidRPr="00073BD1">
        <w:rPr>
          <w:rFonts w:ascii="Times New Roman" w:hAnsi="Times New Roman" w:cs="Times New Roman"/>
          <w:sz w:val="24"/>
          <w:szCs w:val="24"/>
        </w:rPr>
        <w:t>For the United Kingdo</w:t>
      </w:r>
      <w:r w:rsidR="00F6700D" w:rsidRPr="00073BD1">
        <w:rPr>
          <w:rFonts w:ascii="Times New Roman" w:hAnsi="Times New Roman" w:cs="Times New Roman"/>
          <w:sz w:val="24"/>
          <w:szCs w:val="24"/>
        </w:rPr>
        <w:t>m</w:t>
      </w:r>
      <w:r w:rsidRPr="00073BD1">
        <w:rPr>
          <w:rFonts w:ascii="Times New Roman" w:hAnsi="Times New Roman" w:cs="Times New Roman"/>
          <w:sz w:val="24"/>
          <w:szCs w:val="24"/>
        </w:rPr>
        <w:t xml:space="preserve">, </w:t>
      </w:r>
      <w:r w:rsidR="00787F60" w:rsidRPr="00073BD1">
        <w:rPr>
          <w:rFonts w:ascii="Times New Roman" w:hAnsi="Times New Roman" w:cs="Times New Roman"/>
          <w:sz w:val="24"/>
          <w:szCs w:val="24"/>
        </w:rPr>
        <w:t xml:space="preserve">the </w:t>
      </w:r>
      <w:r w:rsidR="00ED7CC7" w:rsidRPr="00073BD1">
        <w:rPr>
          <w:rFonts w:ascii="Times New Roman" w:hAnsi="Times New Roman" w:cs="Times New Roman"/>
          <w:sz w:val="24"/>
          <w:szCs w:val="24"/>
        </w:rPr>
        <w:t>l</w:t>
      </w:r>
      <w:r w:rsidR="00E42987" w:rsidRPr="00073BD1">
        <w:rPr>
          <w:rFonts w:ascii="Times New Roman" w:hAnsi="Times New Roman" w:cs="Times New Roman"/>
          <w:sz w:val="24"/>
          <w:szCs w:val="24"/>
        </w:rPr>
        <w:t xml:space="preserve">egislative </w:t>
      </w:r>
      <w:r w:rsidR="00787F60" w:rsidRPr="00073BD1">
        <w:rPr>
          <w:rFonts w:ascii="Times New Roman" w:hAnsi="Times New Roman" w:cs="Times New Roman"/>
          <w:sz w:val="24"/>
          <w:szCs w:val="24"/>
        </w:rPr>
        <w:t>co</w:t>
      </w:r>
      <w:r w:rsidR="00312189" w:rsidRPr="00073BD1">
        <w:rPr>
          <w:rFonts w:ascii="Times New Roman" w:hAnsi="Times New Roman" w:cs="Times New Roman"/>
          <w:sz w:val="24"/>
          <w:szCs w:val="24"/>
        </w:rPr>
        <w:t xml:space="preserve">nsists of House of Commons, House of </w:t>
      </w:r>
      <w:r w:rsidR="00084CD2" w:rsidRPr="00073BD1">
        <w:rPr>
          <w:rFonts w:ascii="Times New Roman" w:hAnsi="Times New Roman" w:cs="Times New Roman"/>
          <w:sz w:val="24"/>
          <w:szCs w:val="24"/>
        </w:rPr>
        <w:t>Lords,</w:t>
      </w:r>
      <w:r w:rsidR="00312189" w:rsidRPr="00073BD1">
        <w:rPr>
          <w:rFonts w:ascii="Times New Roman" w:hAnsi="Times New Roman" w:cs="Times New Roman"/>
          <w:sz w:val="24"/>
          <w:szCs w:val="24"/>
        </w:rPr>
        <w:t xml:space="preserve"> and the Queen. The po</w:t>
      </w:r>
      <w:r w:rsidR="0042205C" w:rsidRPr="00073BD1">
        <w:rPr>
          <w:rFonts w:ascii="Times New Roman" w:hAnsi="Times New Roman" w:cs="Times New Roman"/>
          <w:sz w:val="24"/>
          <w:szCs w:val="24"/>
        </w:rPr>
        <w:t xml:space="preserve">wer to discuss and bring into force </w:t>
      </w:r>
      <w:r w:rsidR="00EF7182" w:rsidRPr="00073BD1">
        <w:rPr>
          <w:rFonts w:ascii="Times New Roman" w:hAnsi="Times New Roman" w:cs="Times New Roman"/>
          <w:sz w:val="24"/>
          <w:szCs w:val="24"/>
        </w:rPr>
        <w:t xml:space="preserve">new </w:t>
      </w:r>
      <w:r w:rsidR="0042205C" w:rsidRPr="00073BD1">
        <w:rPr>
          <w:rFonts w:ascii="Times New Roman" w:hAnsi="Times New Roman" w:cs="Times New Roman"/>
          <w:sz w:val="24"/>
          <w:szCs w:val="24"/>
        </w:rPr>
        <w:t>law</w:t>
      </w:r>
      <w:r w:rsidR="00EF7182" w:rsidRPr="00073BD1">
        <w:rPr>
          <w:rFonts w:ascii="Times New Roman" w:hAnsi="Times New Roman" w:cs="Times New Roman"/>
          <w:sz w:val="24"/>
          <w:szCs w:val="24"/>
        </w:rPr>
        <w:t>s</w:t>
      </w:r>
      <w:r w:rsidR="0042205C" w:rsidRPr="00073BD1">
        <w:rPr>
          <w:rFonts w:ascii="Times New Roman" w:hAnsi="Times New Roman" w:cs="Times New Roman"/>
          <w:sz w:val="24"/>
          <w:szCs w:val="24"/>
        </w:rPr>
        <w:t xml:space="preserve">. </w:t>
      </w:r>
      <w:r w:rsidR="00ED7CC7" w:rsidRPr="00073BD1">
        <w:rPr>
          <w:rFonts w:ascii="Times New Roman" w:hAnsi="Times New Roman" w:cs="Times New Roman"/>
          <w:sz w:val="24"/>
          <w:szCs w:val="24"/>
        </w:rPr>
        <w:t>The e</w:t>
      </w:r>
      <w:r w:rsidR="00E42987" w:rsidRPr="00073BD1">
        <w:rPr>
          <w:rFonts w:ascii="Times New Roman" w:hAnsi="Times New Roman" w:cs="Times New Roman"/>
          <w:sz w:val="24"/>
          <w:szCs w:val="24"/>
        </w:rPr>
        <w:t xml:space="preserve">xecutive </w:t>
      </w:r>
      <w:r w:rsidR="0045709C" w:rsidRPr="00073BD1">
        <w:rPr>
          <w:rFonts w:ascii="Times New Roman" w:hAnsi="Times New Roman" w:cs="Times New Roman"/>
          <w:sz w:val="24"/>
          <w:szCs w:val="24"/>
        </w:rPr>
        <w:t xml:space="preserve">includes </w:t>
      </w:r>
      <w:r w:rsidR="00954EE0" w:rsidRPr="00073BD1">
        <w:rPr>
          <w:rFonts w:ascii="Times New Roman" w:hAnsi="Times New Roman" w:cs="Times New Roman"/>
          <w:sz w:val="24"/>
          <w:szCs w:val="24"/>
        </w:rPr>
        <w:t xml:space="preserve">government in the form of cabinet and other ministers and government officials (including armed forces, </w:t>
      </w:r>
      <w:r w:rsidR="006B6668" w:rsidRPr="00073BD1">
        <w:rPr>
          <w:rFonts w:ascii="Times New Roman" w:hAnsi="Times New Roman" w:cs="Times New Roman"/>
          <w:sz w:val="24"/>
          <w:szCs w:val="24"/>
        </w:rPr>
        <w:t>police,</w:t>
      </w:r>
      <w:r w:rsidR="00954EE0" w:rsidRPr="00073BD1">
        <w:rPr>
          <w:rFonts w:ascii="Times New Roman" w:hAnsi="Times New Roman" w:cs="Times New Roman"/>
          <w:sz w:val="24"/>
          <w:szCs w:val="24"/>
        </w:rPr>
        <w:t xml:space="preserve"> and civil service). </w:t>
      </w:r>
      <w:r w:rsidR="00196FAD" w:rsidRPr="00073BD1">
        <w:rPr>
          <w:rFonts w:ascii="Times New Roman" w:hAnsi="Times New Roman" w:cs="Times New Roman"/>
          <w:sz w:val="24"/>
          <w:szCs w:val="24"/>
        </w:rPr>
        <w:t>Moreover, t</w:t>
      </w:r>
      <w:r w:rsidR="00E42987" w:rsidRPr="00073BD1">
        <w:rPr>
          <w:rFonts w:ascii="Times New Roman" w:hAnsi="Times New Roman" w:cs="Times New Roman"/>
          <w:sz w:val="24"/>
          <w:szCs w:val="24"/>
        </w:rPr>
        <w:t>he power to carry the law into effect or to superintend its enforcement.</w:t>
      </w:r>
      <w:r w:rsidR="006B6668" w:rsidRPr="00073BD1">
        <w:rPr>
          <w:rFonts w:ascii="Times New Roman" w:hAnsi="Times New Roman" w:cs="Times New Roman"/>
          <w:sz w:val="24"/>
          <w:szCs w:val="24"/>
        </w:rPr>
        <w:t xml:space="preserve"> The judicia</w:t>
      </w:r>
      <w:r w:rsidR="00B015C0" w:rsidRPr="00073BD1">
        <w:rPr>
          <w:rFonts w:ascii="Times New Roman" w:hAnsi="Times New Roman" w:cs="Times New Roman"/>
          <w:sz w:val="24"/>
          <w:szCs w:val="24"/>
        </w:rPr>
        <w:t>ry</w:t>
      </w:r>
      <w:r w:rsidR="006B6668" w:rsidRPr="00073BD1">
        <w:rPr>
          <w:rFonts w:ascii="Times New Roman" w:hAnsi="Times New Roman" w:cs="Times New Roman"/>
          <w:sz w:val="24"/>
          <w:szCs w:val="24"/>
        </w:rPr>
        <w:t xml:space="preserve"> includes judges, lay magistrates and tribunal chairman</w:t>
      </w:r>
      <w:r w:rsidR="00CB1CF1" w:rsidRPr="00073BD1">
        <w:rPr>
          <w:rFonts w:ascii="Times New Roman" w:hAnsi="Times New Roman" w:cs="Times New Roman"/>
          <w:sz w:val="24"/>
          <w:szCs w:val="24"/>
        </w:rPr>
        <w:t xml:space="preserve">. </w:t>
      </w:r>
      <w:r w:rsidR="00AB0563" w:rsidRPr="00073BD1">
        <w:rPr>
          <w:rFonts w:ascii="Times New Roman" w:hAnsi="Times New Roman" w:cs="Times New Roman"/>
          <w:sz w:val="24"/>
          <w:szCs w:val="24"/>
        </w:rPr>
        <w:t>In addition, t</w:t>
      </w:r>
      <w:r w:rsidR="00E42987" w:rsidRPr="00073BD1">
        <w:rPr>
          <w:rFonts w:ascii="Times New Roman" w:hAnsi="Times New Roman" w:cs="Times New Roman"/>
          <w:sz w:val="24"/>
          <w:szCs w:val="24"/>
        </w:rPr>
        <w:t>he power to judge and to apply the law in particular case</w:t>
      </w:r>
      <w:r w:rsidR="007A7311" w:rsidRPr="00073BD1">
        <w:rPr>
          <w:rFonts w:ascii="Times New Roman" w:hAnsi="Times New Roman" w:cs="Times New Roman"/>
          <w:sz w:val="24"/>
          <w:szCs w:val="24"/>
        </w:rPr>
        <w:t>s</w:t>
      </w:r>
      <w:r w:rsidR="000C25F2" w:rsidRPr="00073BD1">
        <w:rPr>
          <w:rFonts w:ascii="Times New Roman" w:hAnsi="Times New Roman" w:cs="Times New Roman"/>
          <w:sz w:val="24"/>
          <w:szCs w:val="24"/>
        </w:rPr>
        <w:t xml:space="preserve"> </w:t>
      </w:r>
      <w:r w:rsidR="004800CB" w:rsidRPr="00073BD1">
        <w:rPr>
          <w:rFonts w:ascii="Times New Roman" w:hAnsi="Times New Roman" w:cs="Times New Roman"/>
          <w:sz w:val="24"/>
          <w:szCs w:val="24"/>
        </w:rPr>
        <w:t>(</w:t>
      </w:r>
      <w:r w:rsidR="00364113" w:rsidRPr="00073BD1">
        <w:rPr>
          <w:rFonts w:ascii="Times New Roman" w:hAnsi="Times New Roman" w:cs="Times New Roman"/>
          <w:sz w:val="24"/>
          <w:szCs w:val="24"/>
        </w:rPr>
        <w:t>Courts and Tribunal Judiciary, 2021)</w:t>
      </w:r>
      <w:r w:rsidR="00E344A2" w:rsidRPr="00073BD1">
        <w:rPr>
          <w:rFonts w:ascii="Times New Roman" w:hAnsi="Times New Roman" w:cs="Times New Roman"/>
          <w:sz w:val="24"/>
          <w:szCs w:val="24"/>
        </w:rPr>
        <w:t>.</w:t>
      </w:r>
    </w:p>
    <w:p w14:paraId="61CF0875" w14:textId="01494458" w:rsidR="000C5C64" w:rsidRPr="00073BD1" w:rsidRDefault="00660AD7" w:rsidP="0019445C">
      <w:pPr>
        <w:jc w:val="both"/>
        <w:rPr>
          <w:rFonts w:ascii="Times New Roman" w:hAnsi="Times New Roman" w:cs="Times New Roman"/>
          <w:sz w:val="24"/>
          <w:szCs w:val="24"/>
        </w:rPr>
      </w:pPr>
      <w:r w:rsidRPr="00073BD1">
        <w:rPr>
          <w:rFonts w:ascii="Times New Roman" w:hAnsi="Times New Roman" w:cs="Times New Roman"/>
          <w:sz w:val="24"/>
          <w:szCs w:val="24"/>
        </w:rPr>
        <w:t xml:space="preserve">In </w:t>
      </w:r>
      <w:r w:rsidR="00847BBF" w:rsidRPr="00073BD1">
        <w:rPr>
          <w:rFonts w:ascii="Times New Roman" w:hAnsi="Times New Roman" w:cs="Times New Roman"/>
          <w:sz w:val="24"/>
          <w:szCs w:val="24"/>
        </w:rPr>
        <w:t>United Kingdom</w:t>
      </w:r>
      <w:r w:rsidRPr="00073BD1">
        <w:rPr>
          <w:rFonts w:ascii="Times New Roman" w:hAnsi="Times New Roman" w:cs="Times New Roman"/>
          <w:sz w:val="24"/>
          <w:szCs w:val="24"/>
        </w:rPr>
        <w:t xml:space="preserve"> the executive and legislature are closely </w:t>
      </w:r>
      <w:r w:rsidR="00C03215" w:rsidRPr="00073BD1">
        <w:rPr>
          <w:rFonts w:ascii="Times New Roman" w:hAnsi="Times New Roman" w:cs="Times New Roman"/>
          <w:sz w:val="24"/>
          <w:szCs w:val="24"/>
        </w:rPr>
        <w:t xml:space="preserve">joined. </w:t>
      </w:r>
      <w:r w:rsidR="00347549" w:rsidRPr="00073BD1">
        <w:rPr>
          <w:rFonts w:ascii="Times New Roman" w:hAnsi="Times New Roman" w:cs="Times New Roman"/>
          <w:sz w:val="24"/>
          <w:szCs w:val="24"/>
        </w:rPr>
        <w:t xml:space="preserve">They provide stability and efficiency in the operation of government. </w:t>
      </w:r>
      <w:r w:rsidR="004A357A" w:rsidRPr="00073BD1">
        <w:rPr>
          <w:rFonts w:ascii="Times New Roman" w:hAnsi="Times New Roman" w:cs="Times New Roman"/>
          <w:sz w:val="24"/>
          <w:szCs w:val="24"/>
        </w:rPr>
        <w:t>The UK Prime Minister</w:t>
      </w:r>
      <w:r w:rsidR="00A47160" w:rsidRPr="00073BD1">
        <w:rPr>
          <w:rFonts w:ascii="Times New Roman" w:hAnsi="Times New Roman" w:cs="Times New Roman"/>
          <w:sz w:val="24"/>
          <w:szCs w:val="24"/>
        </w:rPr>
        <w:t xml:space="preserve"> </w:t>
      </w:r>
      <w:r w:rsidR="004A357A" w:rsidRPr="00073BD1">
        <w:rPr>
          <w:rFonts w:ascii="Times New Roman" w:hAnsi="Times New Roman" w:cs="Times New Roman"/>
          <w:sz w:val="24"/>
          <w:szCs w:val="24"/>
        </w:rPr>
        <w:t xml:space="preserve">and majority of </w:t>
      </w:r>
      <w:r w:rsidR="002D028B" w:rsidRPr="00073BD1">
        <w:rPr>
          <w:rFonts w:ascii="Times New Roman" w:hAnsi="Times New Roman" w:cs="Times New Roman"/>
          <w:sz w:val="24"/>
          <w:szCs w:val="24"/>
        </w:rPr>
        <w:t>the</w:t>
      </w:r>
      <w:r w:rsidR="004A357A" w:rsidRPr="00073BD1">
        <w:rPr>
          <w:rFonts w:ascii="Times New Roman" w:hAnsi="Times New Roman" w:cs="Times New Roman"/>
          <w:sz w:val="24"/>
          <w:szCs w:val="24"/>
        </w:rPr>
        <w:t xml:space="preserve"> ministers are members of the</w:t>
      </w:r>
      <w:r w:rsidR="00DA4814" w:rsidRPr="00073BD1">
        <w:rPr>
          <w:rFonts w:ascii="Times New Roman" w:hAnsi="Times New Roman" w:cs="Times New Roman"/>
          <w:sz w:val="24"/>
          <w:szCs w:val="24"/>
        </w:rPr>
        <w:t xml:space="preserve"> House of Comms</w:t>
      </w:r>
      <w:r w:rsidR="00894902" w:rsidRPr="00073BD1">
        <w:rPr>
          <w:rFonts w:ascii="Times New Roman" w:hAnsi="Times New Roman" w:cs="Times New Roman"/>
          <w:sz w:val="24"/>
          <w:szCs w:val="24"/>
        </w:rPr>
        <w:t xml:space="preserve">. </w:t>
      </w:r>
      <w:r w:rsidR="00A47160" w:rsidRPr="00073BD1">
        <w:rPr>
          <w:rFonts w:ascii="Times New Roman" w:hAnsi="Times New Roman" w:cs="Times New Roman"/>
          <w:sz w:val="24"/>
          <w:szCs w:val="24"/>
        </w:rPr>
        <w:t>The P</w:t>
      </w:r>
      <w:r w:rsidR="005B0285" w:rsidRPr="00073BD1">
        <w:rPr>
          <w:rFonts w:ascii="Times New Roman" w:hAnsi="Times New Roman" w:cs="Times New Roman"/>
          <w:sz w:val="24"/>
          <w:szCs w:val="24"/>
        </w:rPr>
        <w:t xml:space="preserve">rime Minster is </w:t>
      </w:r>
      <w:r w:rsidR="00781AC6" w:rsidRPr="00073BD1">
        <w:rPr>
          <w:rFonts w:ascii="Times New Roman" w:hAnsi="Times New Roman" w:cs="Times New Roman"/>
          <w:sz w:val="24"/>
          <w:szCs w:val="24"/>
        </w:rPr>
        <w:t>usually</w:t>
      </w:r>
      <w:r w:rsidR="008C5C9A" w:rsidRPr="00073BD1">
        <w:rPr>
          <w:rFonts w:ascii="Times New Roman" w:hAnsi="Times New Roman" w:cs="Times New Roman"/>
          <w:sz w:val="24"/>
          <w:szCs w:val="24"/>
        </w:rPr>
        <w:t xml:space="preserve"> the head of both executive </w:t>
      </w:r>
      <w:r w:rsidR="00847BBF" w:rsidRPr="00073BD1">
        <w:rPr>
          <w:rFonts w:ascii="Times New Roman" w:hAnsi="Times New Roman" w:cs="Times New Roman"/>
          <w:sz w:val="24"/>
          <w:szCs w:val="24"/>
        </w:rPr>
        <w:t>branch and</w:t>
      </w:r>
      <w:r w:rsidR="001A0C00" w:rsidRPr="00073BD1">
        <w:rPr>
          <w:rFonts w:ascii="Times New Roman" w:hAnsi="Times New Roman" w:cs="Times New Roman"/>
          <w:sz w:val="24"/>
          <w:szCs w:val="24"/>
        </w:rPr>
        <w:t xml:space="preserve"> leader of the </w:t>
      </w:r>
      <w:r w:rsidR="00847BBF" w:rsidRPr="00073BD1">
        <w:rPr>
          <w:rFonts w:ascii="Times New Roman" w:hAnsi="Times New Roman" w:cs="Times New Roman"/>
          <w:sz w:val="24"/>
          <w:szCs w:val="24"/>
        </w:rPr>
        <w:t>m</w:t>
      </w:r>
      <w:r w:rsidR="00CD619D" w:rsidRPr="00073BD1">
        <w:rPr>
          <w:rFonts w:ascii="Times New Roman" w:hAnsi="Times New Roman" w:cs="Times New Roman"/>
          <w:sz w:val="24"/>
          <w:szCs w:val="24"/>
        </w:rPr>
        <w:t>ajority</w:t>
      </w:r>
      <w:r w:rsidR="00847BBF" w:rsidRPr="00073BD1">
        <w:rPr>
          <w:rFonts w:ascii="Times New Roman" w:hAnsi="Times New Roman" w:cs="Times New Roman"/>
          <w:sz w:val="24"/>
          <w:szCs w:val="24"/>
        </w:rPr>
        <w:t xml:space="preserve"> party in the legislature</w:t>
      </w:r>
      <w:r w:rsidR="009A0465" w:rsidRPr="00073BD1">
        <w:rPr>
          <w:rFonts w:ascii="Times New Roman" w:hAnsi="Times New Roman" w:cs="Times New Roman"/>
          <w:sz w:val="24"/>
          <w:szCs w:val="24"/>
        </w:rPr>
        <w:t xml:space="preserve"> </w:t>
      </w:r>
      <w:r w:rsidR="0087057B" w:rsidRPr="00073BD1">
        <w:rPr>
          <w:rFonts w:ascii="Times New Roman" w:hAnsi="Times New Roman" w:cs="Times New Roman"/>
          <w:sz w:val="24"/>
          <w:szCs w:val="24"/>
        </w:rPr>
        <w:t>therefore</w:t>
      </w:r>
      <w:r w:rsidR="00D6368C" w:rsidRPr="00073BD1">
        <w:rPr>
          <w:rFonts w:ascii="Times New Roman" w:hAnsi="Times New Roman" w:cs="Times New Roman"/>
          <w:sz w:val="24"/>
          <w:szCs w:val="24"/>
        </w:rPr>
        <w:t>,</w:t>
      </w:r>
      <w:r w:rsidR="009A0465" w:rsidRPr="00073BD1">
        <w:rPr>
          <w:rFonts w:ascii="Times New Roman" w:hAnsi="Times New Roman" w:cs="Times New Roman"/>
          <w:sz w:val="24"/>
          <w:szCs w:val="24"/>
        </w:rPr>
        <w:t xml:space="preserve"> it gives the executive branch </w:t>
      </w:r>
      <w:r w:rsidR="002376F5" w:rsidRPr="00073BD1">
        <w:rPr>
          <w:rFonts w:ascii="Times New Roman" w:hAnsi="Times New Roman" w:cs="Times New Roman"/>
          <w:sz w:val="24"/>
          <w:szCs w:val="24"/>
        </w:rPr>
        <w:t xml:space="preserve">lot more </w:t>
      </w:r>
      <w:r w:rsidR="00C522F1" w:rsidRPr="00073BD1">
        <w:rPr>
          <w:rFonts w:ascii="Times New Roman" w:hAnsi="Times New Roman" w:cs="Times New Roman"/>
          <w:sz w:val="24"/>
          <w:szCs w:val="24"/>
        </w:rPr>
        <w:t>power</w:t>
      </w:r>
      <w:r w:rsidR="002376F5" w:rsidRPr="00073BD1">
        <w:rPr>
          <w:rFonts w:ascii="Times New Roman" w:hAnsi="Times New Roman" w:cs="Times New Roman"/>
          <w:sz w:val="24"/>
          <w:szCs w:val="24"/>
        </w:rPr>
        <w:t xml:space="preserve"> of action</w:t>
      </w:r>
      <w:r w:rsidR="00C749AD" w:rsidRPr="00073BD1">
        <w:rPr>
          <w:rFonts w:ascii="Times New Roman" w:hAnsi="Times New Roman" w:cs="Times New Roman"/>
          <w:sz w:val="24"/>
          <w:szCs w:val="24"/>
        </w:rPr>
        <w:t xml:space="preserve">. </w:t>
      </w:r>
      <w:r w:rsidR="00227266" w:rsidRPr="00073BD1">
        <w:rPr>
          <w:rFonts w:ascii="Times New Roman" w:hAnsi="Times New Roman" w:cs="Times New Roman"/>
          <w:sz w:val="24"/>
          <w:szCs w:val="24"/>
        </w:rPr>
        <w:t>T</w:t>
      </w:r>
      <w:r w:rsidR="009A4469" w:rsidRPr="00073BD1">
        <w:rPr>
          <w:rFonts w:ascii="Times New Roman" w:hAnsi="Times New Roman" w:cs="Times New Roman"/>
          <w:sz w:val="24"/>
          <w:szCs w:val="24"/>
        </w:rPr>
        <w:t xml:space="preserve">he </w:t>
      </w:r>
      <w:r w:rsidR="00014071" w:rsidRPr="00073BD1">
        <w:rPr>
          <w:rFonts w:ascii="Times New Roman" w:hAnsi="Times New Roman" w:cs="Times New Roman"/>
          <w:sz w:val="24"/>
          <w:szCs w:val="24"/>
        </w:rPr>
        <w:t>executive</w:t>
      </w:r>
      <w:r w:rsidR="009A4469" w:rsidRPr="00073BD1">
        <w:rPr>
          <w:rFonts w:ascii="Times New Roman" w:hAnsi="Times New Roman" w:cs="Times New Roman"/>
          <w:sz w:val="24"/>
          <w:szCs w:val="24"/>
        </w:rPr>
        <w:t xml:space="preserve"> </w:t>
      </w:r>
      <w:r w:rsidR="00FF591D" w:rsidRPr="00073BD1">
        <w:rPr>
          <w:rFonts w:ascii="Times New Roman" w:hAnsi="Times New Roman" w:cs="Times New Roman"/>
          <w:sz w:val="24"/>
          <w:szCs w:val="24"/>
        </w:rPr>
        <w:t xml:space="preserve">existence in the legislature </w:t>
      </w:r>
      <w:r w:rsidR="0036180D" w:rsidRPr="00073BD1">
        <w:rPr>
          <w:rFonts w:ascii="Times New Roman" w:hAnsi="Times New Roman" w:cs="Times New Roman"/>
          <w:sz w:val="24"/>
          <w:szCs w:val="24"/>
        </w:rPr>
        <w:t xml:space="preserve">means </w:t>
      </w:r>
      <w:r w:rsidR="00747FAB" w:rsidRPr="00073BD1">
        <w:rPr>
          <w:rFonts w:ascii="Times New Roman" w:hAnsi="Times New Roman" w:cs="Times New Roman"/>
          <w:sz w:val="24"/>
          <w:szCs w:val="24"/>
        </w:rPr>
        <w:t xml:space="preserve">that </w:t>
      </w:r>
      <w:r w:rsidR="001D44E8" w:rsidRPr="00073BD1">
        <w:rPr>
          <w:rFonts w:ascii="Times New Roman" w:hAnsi="Times New Roman" w:cs="Times New Roman"/>
          <w:sz w:val="24"/>
          <w:szCs w:val="24"/>
        </w:rPr>
        <w:t xml:space="preserve">they can </w:t>
      </w:r>
      <w:r w:rsidR="00EF59E1" w:rsidRPr="00073BD1">
        <w:rPr>
          <w:rFonts w:ascii="Times New Roman" w:hAnsi="Times New Roman" w:cs="Times New Roman"/>
          <w:sz w:val="24"/>
          <w:szCs w:val="24"/>
        </w:rPr>
        <w:t>check</w:t>
      </w:r>
      <w:r w:rsidR="007C5523" w:rsidRPr="00073BD1">
        <w:rPr>
          <w:rFonts w:ascii="Times New Roman" w:hAnsi="Times New Roman" w:cs="Times New Roman"/>
          <w:sz w:val="24"/>
          <w:szCs w:val="24"/>
        </w:rPr>
        <w:t xml:space="preserve"> if the </w:t>
      </w:r>
      <w:r w:rsidR="005E5225" w:rsidRPr="00073BD1">
        <w:rPr>
          <w:rFonts w:ascii="Times New Roman" w:hAnsi="Times New Roman" w:cs="Times New Roman"/>
          <w:sz w:val="24"/>
          <w:szCs w:val="24"/>
        </w:rPr>
        <w:t>essential</w:t>
      </w:r>
      <w:r w:rsidR="007C5523" w:rsidRPr="00073BD1">
        <w:rPr>
          <w:rFonts w:ascii="Times New Roman" w:hAnsi="Times New Roman" w:cs="Times New Roman"/>
          <w:sz w:val="24"/>
          <w:szCs w:val="24"/>
        </w:rPr>
        <w:t xml:space="preserve"> procedures are in the place and </w:t>
      </w:r>
      <w:r w:rsidR="00AC73CA" w:rsidRPr="00073BD1">
        <w:rPr>
          <w:rFonts w:ascii="Times New Roman" w:hAnsi="Times New Roman" w:cs="Times New Roman"/>
          <w:sz w:val="24"/>
          <w:szCs w:val="24"/>
        </w:rPr>
        <w:t xml:space="preserve">Ministers </w:t>
      </w:r>
      <w:r w:rsidR="00143857" w:rsidRPr="00073BD1">
        <w:rPr>
          <w:rFonts w:ascii="Times New Roman" w:hAnsi="Times New Roman" w:cs="Times New Roman"/>
          <w:sz w:val="24"/>
          <w:szCs w:val="24"/>
        </w:rPr>
        <w:t xml:space="preserve">are required to </w:t>
      </w:r>
      <w:r w:rsidR="00200FBA" w:rsidRPr="00073BD1">
        <w:rPr>
          <w:rFonts w:ascii="Times New Roman" w:hAnsi="Times New Roman" w:cs="Times New Roman"/>
          <w:sz w:val="24"/>
          <w:szCs w:val="24"/>
        </w:rPr>
        <w:t>answer the questions of Members of Parliament</w:t>
      </w:r>
      <w:r w:rsidR="005E5225" w:rsidRPr="00073BD1">
        <w:rPr>
          <w:rFonts w:ascii="Times New Roman" w:hAnsi="Times New Roman" w:cs="Times New Roman"/>
          <w:sz w:val="24"/>
          <w:szCs w:val="24"/>
        </w:rPr>
        <w:t xml:space="preserve"> during Question time</w:t>
      </w:r>
      <w:r w:rsidR="00CF0D13" w:rsidRPr="00073BD1">
        <w:rPr>
          <w:rFonts w:ascii="Times New Roman" w:hAnsi="Times New Roman" w:cs="Times New Roman"/>
          <w:sz w:val="24"/>
          <w:szCs w:val="24"/>
        </w:rPr>
        <w:t xml:space="preserve"> (Benwell &amp; Gay, 2011).</w:t>
      </w:r>
      <w:r w:rsidR="007B67D9" w:rsidRPr="00073BD1">
        <w:rPr>
          <w:rFonts w:ascii="Times New Roman" w:hAnsi="Times New Roman" w:cs="Times New Roman"/>
          <w:sz w:val="24"/>
          <w:szCs w:val="24"/>
        </w:rPr>
        <w:t xml:space="preserve"> </w:t>
      </w:r>
      <w:r w:rsidR="008B7D34" w:rsidRPr="00073BD1">
        <w:rPr>
          <w:rFonts w:ascii="Times New Roman" w:hAnsi="Times New Roman" w:cs="Times New Roman"/>
          <w:sz w:val="24"/>
          <w:szCs w:val="24"/>
        </w:rPr>
        <w:t>However, t</w:t>
      </w:r>
      <w:r w:rsidR="002E7E72" w:rsidRPr="00073BD1">
        <w:rPr>
          <w:rFonts w:ascii="Times New Roman" w:hAnsi="Times New Roman" w:cs="Times New Roman"/>
          <w:sz w:val="24"/>
          <w:szCs w:val="24"/>
        </w:rPr>
        <w:t>o</w:t>
      </w:r>
      <w:r w:rsidR="009D77F8" w:rsidRPr="00073BD1">
        <w:rPr>
          <w:rFonts w:ascii="Times New Roman" w:hAnsi="Times New Roman" w:cs="Times New Roman"/>
          <w:sz w:val="24"/>
          <w:szCs w:val="24"/>
        </w:rPr>
        <w:t xml:space="preserve"> prevent </w:t>
      </w:r>
      <w:r w:rsidR="0068472F" w:rsidRPr="00073BD1">
        <w:rPr>
          <w:rFonts w:ascii="Times New Roman" w:hAnsi="Times New Roman" w:cs="Times New Roman"/>
          <w:sz w:val="24"/>
          <w:szCs w:val="24"/>
        </w:rPr>
        <w:t>the</w:t>
      </w:r>
      <w:r w:rsidR="006F2D88" w:rsidRPr="00073BD1">
        <w:rPr>
          <w:rFonts w:ascii="Times New Roman" w:hAnsi="Times New Roman" w:cs="Times New Roman"/>
          <w:sz w:val="24"/>
          <w:szCs w:val="24"/>
        </w:rPr>
        <w:t xml:space="preserve"> </w:t>
      </w:r>
      <w:r w:rsidR="00197B4E" w:rsidRPr="00073BD1">
        <w:rPr>
          <w:rFonts w:ascii="Times New Roman" w:hAnsi="Times New Roman" w:cs="Times New Roman"/>
          <w:sz w:val="24"/>
          <w:szCs w:val="24"/>
        </w:rPr>
        <w:t>legislature</w:t>
      </w:r>
      <w:r w:rsidR="00A56602" w:rsidRPr="00073BD1">
        <w:rPr>
          <w:rFonts w:ascii="Times New Roman" w:hAnsi="Times New Roman" w:cs="Times New Roman"/>
          <w:sz w:val="24"/>
          <w:szCs w:val="24"/>
        </w:rPr>
        <w:t xml:space="preserve"> </w:t>
      </w:r>
      <w:r w:rsidR="009D77F8" w:rsidRPr="00073BD1">
        <w:rPr>
          <w:rFonts w:ascii="Times New Roman" w:hAnsi="Times New Roman" w:cs="Times New Roman"/>
          <w:sz w:val="24"/>
          <w:szCs w:val="24"/>
        </w:rPr>
        <w:t xml:space="preserve">being </w:t>
      </w:r>
      <w:r w:rsidR="002E3F54" w:rsidRPr="00073BD1">
        <w:rPr>
          <w:rFonts w:ascii="Times New Roman" w:hAnsi="Times New Roman" w:cs="Times New Roman"/>
          <w:sz w:val="24"/>
          <w:szCs w:val="24"/>
        </w:rPr>
        <w:t xml:space="preserve">controlled </w:t>
      </w:r>
      <w:r w:rsidR="00A56602" w:rsidRPr="00073BD1">
        <w:rPr>
          <w:rFonts w:ascii="Times New Roman" w:hAnsi="Times New Roman" w:cs="Times New Roman"/>
          <w:sz w:val="24"/>
          <w:szCs w:val="24"/>
        </w:rPr>
        <w:t>by the executive</w:t>
      </w:r>
      <w:r w:rsidR="00197B4E" w:rsidRPr="00073BD1">
        <w:rPr>
          <w:rFonts w:ascii="Times New Roman" w:hAnsi="Times New Roman" w:cs="Times New Roman"/>
          <w:sz w:val="24"/>
          <w:szCs w:val="24"/>
        </w:rPr>
        <w:t>, the House of Comm</w:t>
      </w:r>
      <w:r w:rsidR="0052004C" w:rsidRPr="00073BD1">
        <w:rPr>
          <w:rFonts w:ascii="Times New Roman" w:hAnsi="Times New Roman" w:cs="Times New Roman"/>
          <w:sz w:val="24"/>
          <w:szCs w:val="24"/>
        </w:rPr>
        <w:t>ons</w:t>
      </w:r>
      <w:r w:rsidR="00197B4E" w:rsidRPr="00073BD1">
        <w:rPr>
          <w:rFonts w:ascii="Times New Roman" w:hAnsi="Times New Roman" w:cs="Times New Roman"/>
          <w:sz w:val="24"/>
          <w:szCs w:val="24"/>
        </w:rPr>
        <w:t xml:space="preserve"> (Disqualification) Act 1975 </w:t>
      </w:r>
      <w:r w:rsidR="001F7C9D" w:rsidRPr="00073BD1">
        <w:rPr>
          <w:rFonts w:ascii="Times New Roman" w:hAnsi="Times New Roman" w:cs="Times New Roman"/>
          <w:sz w:val="24"/>
          <w:szCs w:val="24"/>
        </w:rPr>
        <w:t>– section</w:t>
      </w:r>
      <w:r w:rsidR="00231AC9" w:rsidRPr="00073BD1">
        <w:rPr>
          <w:rFonts w:ascii="Times New Roman" w:hAnsi="Times New Roman" w:cs="Times New Roman"/>
          <w:sz w:val="24"/>
          <w:szCs w:val="24"/>
        </w:rPr>
        <w:t xml:space="preserve"> </w:t>
      </w:r>
      <w:r w:rsidR="001F7C9D" w:rsidRPr="00073BD1">
        <w:rPr>
          <w:rFonts w:ascii="Times New Roman" w:hAnsi="Times New Roman" w:cs="Times New Roman"/>
          <w:sz w:val="24"/>
          <w:szCs w:val="24"/>
        </w:rPr>
        <w:t xml:space="preserve">2 put limits in place to the numbers of </w:t>
      </w:r>
      <w:r w:rsidR="001B6D0E" w:rsidRPr="00073BD1">
        <w:rPr>
          <w:rFonts w:ascii="Times New Roman" w:hAnsi="Times New Roman" w:cs="Times New Roman"/>
          <w:sz w:val="24"/>
          <w:szCs w:val="24"/>
        </w:rPr>
        <w:t xml:space="preserve">paid ministers who can sit in the </w:t>
      </w:r>
      <w:r w:rsidR="00235842" w:rsidRPr="00073BD1">
        <w:rPr>
          <w:rFonts w:ascii="Times New Roman" w:hAnsi="Times New Roman" w:cs="Times New Roman"/>
          <w:sz w:val="24"/>
          <w:szCs w:val="24"/>
        </w:rPr>
        <w:t xml:space="preserve">House of </w:t>
      </w:r>
      <w:r w:rsidR="001B6D0E" w:rsidRPr="00073BD1">
        <w:rPr>
          <w:rFonts w:ascii="Times New Roman" w:hAnsi="Times New Roman" w:cs="Times New Roman"/>
          <w:sz w:val="24"/>
          <w:szCs w:val="24"/>
        </w:rPr>
        <w:t xml:space="preserve">Commons. </w:t>
      </w:r>
      <w:r w:rsidR="007170B8" w:rsidRPr="00073BD1">
        <w:rPr>
          <w:rFonts w:ascii="Times New Roman" w:hAnsi="Times New Roman" w:cs="Times New Roman"/>
          <w:sz w:val="24"/>
          <w:szCs w:val="24"/>
        </w:rPr>
        <w:t xml:space="preserve"> </w:t>
      </w:r>
      <w:r w:rsidR="00442829" w:rsidRPr="00073BD1">
        <w:rPr>
          <w:rFonts w:ascii="Times New Roman" w:hAnsi="Times New Roman" w:cs="Times New Roman"/>
          <w:sz w:val="24"/>
          <w:szCs w:val="24"/>
        </w:rPr>
        <w:t>Furthermore</w:t>
      </w:r>
      <w:r w:rsidR="004D29C8" w:rsidRPr="00073BD1">
        <w:rPr>
          <w:rFonts w:ascii="Times New Roman" w:hAnsi="Times New Roman" w:cs="Times New Roman"/>
          <w:sz w:val="24"/>
          <w:szCs w:val="24"/>
        </w:rPr>
        <w:t>, the legislative</w:t>
      </w:r>
      <w:r w:rsidR="00EC0170" w:rsidRPr="00073BD1">
        <w:rPr>
          <w:rFonts w:ascii="Times New Roman" w:hAnsi="Times New Roman" w:cs="Times New Roman"/>
          <w:sz w:val="24"/>
          <w:szCs w:val="24"/>
        </w:rPr>
        <w:t xml:space="preserve"> (government)</w:t>
      </w:r>
      <w:r w:rsidR="004D29C8" w:rsidRPr="00073BD1">
        <w:rPr>
          <w:rFonts w:ascii="Times New Roman" w:hAnsi="Times New Roman" w:cs="Times New Roman"/>
          <w:sz w:val="24"/>
          <w:szCs w:val="24"/>
        </w:rPr>
        <w:t xml:space="preserve"> </w:t>
      </w:r>
      <w:r w:rsidR="00C52AA6" w:rsidRPr="00073BD1">
        <w:rPr>
          <w:rFonts w:ascii="Times New Roman" w:hAnsi="Times New Roman" w:cs="Times New Roman"/>
          <w:sz w:val="24"/>
          <w:szCs w:val="24"/>
        </w:rPr>
        <w:t xml:space="preserve">hold onto </w:t>
      </w:r>
      <w:r w:rsidR="000D42BA" w:rsidRPr="00073BD1">
        <w:rPr>
          <w:rFonts w:ascii="Times New Roman" w:hAnsi="Times New Roman" w:cs="Times New Roman"/>
          <w:sz w:val="24"/>
          <w:szCs w:val="24"/>
        </w:rPr>
        <w:t>the</w:t>
      </w:r>
      <w:r w:rsidR="00C95F80" w:rsidRPr="00073BD1">
        <w:rPr>
          <w:rFonts w:ascii="Times New Roman" w:hAnsi="Times New Roman" w:cs="Times New Roman"/>
          <w:sz w:val="24"/>
          <w:szCs w:val="24"/>
        </w:rPr>
        <w:t xml:space="preserve"> formal power </w:t>
      </w:r>
      <w:r w:rsidR="006346A0" w:rsidRPr="00073BD1">
        <w:rPr>
          <w:rFonts w:ascii="Times New Roman" w:hAnsi="Times New Roman" w:cs="Times New Roman"/>
          <w:sz w:val="24"/>
          <w:szCs w:val="24"/>
        </w:rPr>
        <w:t>to dismiss executive officers from the office.</w:t>
      </w:r>
      <w:r w:rsidR="00E30800" w:rsidRPr="00073BD1">
        <w:rPr>
          <w:rFonts w:ascii="Times New Roman" w:hAnsi="Times New Roman" w:cs="Times New Roman"/>
          <w:sz w:val="24"/>
          <w:szCs w:val="24"/>
        </w:rPr>
        <w:t xml:space="preserve"> </w:t>
      </w:r>
      <w:r w:rsidR="00DC6D69" w:rsidRPr="00073BD1">
        <w:rPr>
          <w:rFonts w:ascii="Times New Roman" w:hAnsi="Times New Roman" w:cs="Times New Roman"/>
          <w:sz w:val="24"/>
          <w:szCs w:val="24"/>
        </w:rPr>
        <w:t>The</w:t>
      </w:r>
      <w:r w:rsidR="00813F58" w:rsidRPr="00073BD1">
        <w:rPr>
          <w:rFonts w:ascii="Times New Roman" w:hAnsi="Times New Roman" w:cs="Times New Roman"/>
          <w:sz w:val="24"/>
          <w:szCs w:val="24"/>
        </w:rPr>
        <w:t xml:space="preserve"> </w:t>
      </w:r>
      <w:r w:rsidR="00AC3E04" w:rsidRPr="00073BD1">
        <w:rPr>
          <w:rFonts w:ascii="Times New Roman" w:hAnsi="Times New Roman" w:cs="Times New Roman"/>
          <w:sz w:val="24"/>
          <w:szCs w:val="24"/>
        </w:rPr>
        <w:t xml:space="preserve">Parliamentary </w:t>
      </w:r>
      <w:r w:rsidR="000D3C59" w:rsidRPr="00073BD1">
        <w:rPr>
          <w:rFonts w:ascii="Times New Roman" w:hAnsi="Times New Roman" w:cs="Times New Roman"/>
          <w:sz w:val="24"/>
          <w:szCs w:val="24"/>
        </w:rPr>
        <w:t xml:space="preserve">Voting System and Constituencies </w:t>
      </w:r>
      <w:r w:rsidR="001F0CF3" w:rsidRPr="00073BD1">
        <w:rPr>
          <w:rFonts w:ascii="Times New Roman" w:hAnsi="Times New Roman" w:cs="Times New Roman"/>
          <w:sz w:val="24"/>
          <w:szCs w:val="24"/>
        </w:rPr>
        <w:t>(</w:t>
      </w:r>
      <w:r w:rsidR="000D3C59" w:rsidRPr="00073BD1">
        <w:rPr>
          <w:rFonts w:ascii="Times New Roman" w:hAnsi="Times New Roman" w:cs="Times New Roman"/>
          <w:sz w:val="24"/>
          <w:szCs w:val="24"/>
        </w:rPr>
        <w:t>Act 2011</w:t>
      </w:r>
      <w:r w:rsidR="001F0CF3" w:rsidRPr="00073BD1">
        <w:rPr>
          <w:rFonts w:ascii="Times New Roman" w:hAnsi="Times New Roman" w:cs="Times New Roman"/>
          <w:sz w:val="24"/>
          <w:szCs w:val="24"/>
        </w:rPr>
        <w:t>)</w:t>
      </w:r>
      <w:r w:rsidR="001F510A" w:rsidRPr="00073BD1">
        <w:rPr>
          <w:rFonts w:ascii="Times New Roman" w:hAnsi="Times New Roman" w:cs="Times New Roman"/>
          <w:sz w:val="24"/>
          <w:szCs w:val="24"/>
        </w:rPr>
        <w:t xml:space="preserve"> </w:t>
      </w:r>
      <w:r w:rsidR="003B0FF7" w:rsidRPr="00073BD1">
        <w:rPr>
          <w:rFonts w:ascii="Times New Roman" w:hAnsi="Times New Roman" w:cs="Times New Roman"/>
          <w:sz w:val="24"/>
          <w:szCs w:val="24"/>
        </w:rPr>
        <w:t>was put in place</w:t>
      </w:r>
      <w:r w:rsidR="009016F4" w:rsidRPr="00073BD1">
        <w:rPr>
          <w:rFonts w:ascii="Times New Roman" w:hAnsi="Times New Roman" w:cs="Times New Roman"/>
          <w:sz w:val="24"/>
          <w:szCs w:val="24"/>
        </w:rPr>
        <w:t xml:space="preserve"> </w:t>
      </w:r>
      <w:r w:rsidR="00085BA1" w:rsidRPr="00073BD1">
        <w:rPr>
          <w:rFonts w:ascii="Times New Roman" w:hAnsi="Times New Roman" w:cs="Times New Roman"/>
          <w:sz w:val="24"/>
          <w:szCs w:val="24"/>
        </w:rPr>
        <w:t xml:space="preserve">to make votes fairer by ensuring that </w:t>
      </w:r>
      <w:r w:rsidR="00531911" w:rsidRPr="00073BD1">
        <w:rPr>
          <w:rFonts w:ascii="Times New Roman" w:hAnsi="Times New Roman" w:cs="Times New Roman"/>
          <w:sz w:val="24"/>
          <w:szCs w:val="24"/>
        </w:rPr>
        <w:t xml:space="preserve">constituencies are </w:t>
      </w:r>
      <w:r w:rsidR="008B6FDF" w:rsidRPr="00073BD1">
        <w:rPr>
          <w:rFonts w:ascii="Times New Roman" w:hAnsi="Times New Roman" w:cs="Times New Roman"/>
          <w:sz w:val="24"/>
          <w:szCs w:val="24"/>
        </w:rPr>
        <w:t>more equal</w:t>
      </w:r>
      <w:r w:rsidR="00531911" w:rsidRPr="00073BD1">
        <w:rPr>
          <w:rFonts w:ascii="Times New Roman" w:hAnsi="Times New Roman" w:cs="Times New Roman"/>
          <w:sz w:val="24"/>
          <w:szCs w:val="24"/>
        </w:rPr>
        <w:t xml:space="preserve"> throughout</w:t>
      </w:r>
      <w:r w:rsidR="00681DAB" w:rsidRPr="00073BD1">
        <w:rPr>
          <w:rFonts w:ascii="Times New Roman" w:hAnsi="Times New Roman" w:cs="Times New Roman"/>
          <w:sz w:val="24"/>
          <w:szCs w:val="24"/>
        </w:rPr>
        <w:t xml:space="preserve"> by</w:t>
      </w:r>
      <w:r w:rsidR="003E6CBC" w:rsidRPr="00073BD1">
        <w:rPr>
          <w:rFonts w:ascii="Times New Roman" w:hAnsi="Times New Roman" w:cs="Times New Roman"/>
          <w:sz w:val="24"/>
          <w:szCs w:val="24"/>
        </w:rPr>
        <w:t xml:space="preserve"> having alternative vote system </w:t>
      </w:r>
      <w:r w:rsidR="001921C8" w:rsidRPr="00073BD1">
        <w:rPr>
          <w:rFonts w:ascii="Times New Roman" w:hAnsi="Times New Roman" w:cs="Times New Roman"/>
          <w:sz w:val="24"/>
          <w:szCs w:val="24"/>
        </w:rPr>
        <w:t xml:space="preserve">and </w:t>
      </w:r>
      <w:r w:rsidR="00690A00" w:rsidRPr="00073BD1">
        <w:rPr>
          <w:rFonts w:ascii="Times New Roman" w:hAnsi="Times New Roman" w:cs="Times New Roman"/>
          <w:sz w:val="24"/>
          <w:szCs w:val="24"/>
        </w:rPr>
        <w:t>decisions</w:t>
      </w:r>
      <w:r w:rsidR="00A8027E" w:rsidRPr="00073BD1">
        <w:rPr>
          <w:rFonts w:ascii="Times New Roman" w:hAnsi="Times New Roman" w:cs="Times New Roman"/>
          <w:sz w:val="24"/>
          <w:szCs w:val="24"/>
        </w:rPr>
        <w:t xml:space="preserve"> to </w:t>
      </w:r>
      <w:r w:rsidR="00690A00" w:rsidRPr="00073BD1">
        <w:rPr>
          <w:rFonts w:ascii="Times New Roman" w:hAnsi="Times New Roman" w:cs="Times New Roman"/>
          <w:sz w:val="24"/>
          <w:szCs w:val="24"/>
        </w:rPr>
        <w:t xml:space="preserve">reduce the size of House of Commons to 600. </w:t>
      </w:r>
      <w:r w:rsidR="00DE1533" w:rsidRPr="00073BD1">
        <w:rPr>
          <w:rFonts w:ascii="Times New Roman" w:hAnsi="Times New Roman" w:cs="Times New Roman"/>
          <w:sz w:val="24"/>
          <w:szCs w:val="24"/>
        </w:rPr>
        <w:t xml:space="preserve">The House of </w:t>
      </w:r>
      <w:r w:rsidR="00C4288A" w:rsidRPr="00073BD1">
        <w:rPr>
          <w:rFonts w:ascii="Times New Roman" w:hAnsi="Times New Roman" w:cs="Times New Roman"/>
          <w:sz w:val="24"/>
          <w:szCs w:val="24"/>
        </w:rPr>
        <w:t xml:space="preserve">Commons </w:t>
      </w:r>
      <w:r w:rsidR="00716679" w:rsidRPr="00073BD1">
        <w:rPr>
          <w:rFonts w:ascii="Times New Roman" w:hAnsi="Times New Roman" w:cs="Times New Roman"/>
          <w:sz w:val="24"/>
          <w:szCs w:val="24"/>
        </w:rPr>
        <w:t xml:space="preserve">Backbench Business Committee was </w:t>
      </w:r>
      <w:r w:rsidR="00603AA7" w:rsidRPr="00073BD1">
        <w:rPr>
          <w:rFonts w:ascii="Times New Roman" w:hAnsi="Times New Roman" w:cs="Times New Roman"/>
          <w:sz w:val="24"/>
          <w:szCs w:val="24"/>
        </w:rPr>
        <w:t xml:space="preserve">formed </w:t>
      </w:r>
      <w:r w:rsidR="00FF0479" w:rsidRPr="00073BD1">
        <w:rPr>
          <w:rFonts w:ascii="Times New Roman" w:hAnsi="Times New Roman" w:cs="Times New Roman"/>
          <w:sz w:val="24"/>
          <w:szCs w:val="24"/>
        </w:rPr>
        <w:t>at the start of 2010 Parliament</w:t>
      </w:r>
      <w:r w:rsidR="004F19C4" w:rsidRPr="00073BD1">
        <w:rPr>
          <w:rFonts w:ascii="Times New Roman" w:hAnsi="Times New Roman" w:cs="Times New Roman"/>
          <w:sz w:val="24"/>
          <w:szCs w:val="24"/>
        </w:rPr>
        <w:t xml:space="preserve"> to give opportunities </w:t>
      </w:r>
      <w:r w:rsidR="00A26B50" w:rsidRPr="00073BD1">
        <w:rPr>
          <w:rFonts w:ascii="Times New Roman" w:hAnsi="Times New Roman" w:cs="Times New Roman"/>
          <w:sz w:val="24"/>
          <w:szCs w:val="24"/>
        </w:rPr>
        <w:t xml:space="preserve">to </w:t>
      </w:r>
      <w:r w:rsidR="00C15316" w:rsidRPr="00073BD1">
        <w:rPr>
          <w:rFonts w:ascii="Times New Roman" w:hAnsi="Times New Roman" w:cs="Times New Roman"/>
          <w:sz w:val="24"/>
          <w:szCs w:val="24"/>
        </w:rPr>
        <w:t xml:space="preserve">backbench </w:t>
      </w:r>
      <w:r w:rsidR="00A26B50" w:rsidRPr="00073BD1">
        <w:rPr>
          <w:rFonts w:ascii="Times New Roman" w:hAnsi="Times New Roman" w:cs="Times New Roman"/>
          <w:sz w:val="24"/>
          <w:szCs w:val="24"/>
        </w:rPr>
        <w:t xml:space="preserve">members </w:t>
      </w:r>
      <w:r w:rsidR="00F9067F" w:rsidRPr="00073BD1">
        <w:rPr>
          <w:rFonts w:ascii="Times New Roman" w:hAnsi="Times New Roman" w:cs="Times New Roman"/>
          <w:sz w:val="24"/>
          <w:szCs w:val="24"/>
        </w:rPr>
        <w:t>to bring forward debates of their choice</w:t>
      </w:r>
      <w:r w:rsidR="00B922AF" w:rsidRPr="00073BD1">
        <w:rPr>
          <w:rFonts w:ascii="Times New Roman" w:hAnsi="Times New Roman" w:cs="Times New Roman"/>
          <w:sz w:val="24"/>
          <w:szCs w:val="24"/>
        </w:rPr>
        <w:t xml:space="preserve">. </w:t>
      </w:r>
      <w:r w:rsidR="0075771F" w:rsidRPr="00073BD1">
        <w:rPr>
          <w:rFonts w:ascii="Times New Roman" w:hAnsi="Times New Roman" w:cs="Times New Roman"/>
          <w:sz w:val="24"/>
          <w:szCs w:val="24"/>
        </w:rPr>
        <w:t xml:space="preserve">The Backbench committee </w:t>
      </w:r>
      <w:r w:rsidR="00F9067F" w:rsidRPr="00073BD1">
        <w:rPr>
          <w:rFonts w:ascii="Times New Roman" w:hAnsi="Times New Roman" w:cs="Times New Roman"/>
          <w:sz w:val="24"/>
          <w:szCs w:val="24"/>
        </w:rPr>
        <w:t xml:space="preserve">was the first business committee </w:t>
      </w:r>
      <w:r w:rsidR="001F06F0" w:rsidRPr="00073BD1">
        <w:rPr>
          <w:rFonts w:ascii="Times New Roman" w:hAnsi="Times New Roman" w:cs="Times New Roman"/>
          <w:sz w:val="24"/>
          <w:szCs w:val="24"/>
        </w:rPr>
        <w:t>to be founded by the House of the Commons</w:t>
      </w:r>
      <w:r w:rsidR="00B922AF" w:rsidRPr="00073BD1">
        <w:rPr>
          <w:rFonts w:ascii="Times New Roman" w:hAnsi="Times New Roman" w:cs="Times New Roman"/>
          <w:sz w:val="24"/>
          <w:szCs w:val="24"/>
        </w:rPr>
        <w:t xml:space="preserve"> so that the legislature had more independence from the </w:t>
      </w:r>
      <w:r w:rsidR="00F948BB" w:rsidRPr="00073BD1">
        <w:rPr>
          <w:rFonts w:ascii="Times New Roman" w:hAnsi="Times New Roman" w:cs="Times New Roman"/>
          <w:sz w:val="24"/>
          <w:szCs w:val="24"/>
        </w:rPr>
        <w:t>executive.</w:t>
      </w:r>
      <w:r w:rsidR="001F06F0" w:rsidRPr="00073BD1">
        <w:rPr>
          <w:rFonts w:ascii="Times New Roman" w:hAnsi="Times New Roman" w:cs="Times New Roman"/>
          <w:sz w:val="24"/>
          <w:szCs w:val="24"/>
        </w:rPr>
        <w:t xml:space="preserve"> </w:t>
      </w:r>
      <w:r w:rsidR="00DA5D76" w:rsidRPr="00073BD1">
        <w:rPr>
          <w:rFonts w:ascii="Times New Roman" w:hAnsi="Times New Roman" w:cs="Times New Roman"/>
          <w:sz w:val="24"/>
          <w:szCs w:val="24"/>
        </w:rPr>
        <w:t>The selection of t</w:t>
      </w:r>
      <w:r w:rsidR="00D766B8" w:rsidRPr="00073BD1">
        <w:rPr>
          <w:rFonts w:ascii="Times New Roman" w:hAnsi="Times New Roman" w:cs="Times New Roman"/>
          <w:sz w:val="24"/>
          <w:szCs w:val="24"/>
        </w:rPr>
        <w:t xml:space="preserve">he Chair </w:t>
      </w:r>
      <w:r w:rsidR="00CA2B72" w:rsidRPr="00073BD1">
        <w:rPr>
          <w:rFonts w:ascii="Times New Roman" w:hAnsi="Times New Roman" w:cs="Times New Roman"/>
          <w:sz w:val="24"/>
          <w:szCs w:val="24"/>
        </w:rPr>
        <w:t xml:space="preserve">and members of the committee </w:t>
      </w:r>
      <w:r w:rsidR="00CE1E12" w:rsidRPr="00073BD1">
        <w:rPr>
          <w:rFonts w:ascii="Times New Roman" w:hAnsi="Times New Roman" w:cs="Times New Roman"/>
          <w:sz w:val="24"/>
          <w:szCs w:val="24"/>
        </w:rPr>
        <w:t xml:space="preserve">are made </w:t>
      </w:r>
      <w:r w:rsidR="00CA2B72" w:rsidRPr="00073BD1">
        <w:rPr>
          <w:rFonts w:ascii="Times New Roman" w:hAnsi="Times New Roman" w:cs="Times New Roman"/>
          <w:sz w:val="24"/>
          <w:szCs w:val="24"/>
        </w:rPr>
        <w:t xml:space="preserve">by secret ballot of the whole house. </w:t>
      </w:r>
      <w:r w:rsidR="0035527E" w:rsidRPr="00073BD1">
        <w:rPr>
          <w:rFonts w:ascii="Times New Roman" w:hAnsi="Times New Roman" w:cs="Times New Roman"/>
          <w:sz w:val="24"/>
          <w:szCs w:val="24"/>
        </w:rPr>
        <w:t xml:space="preserve">The committee has responsibility </w:t>
      </w:r>
      <w:r w:rsidR="00871CFB" w:rsidRPr="00073BD1">
        <w:rPr>
          <w:rFonts w:ascii="Times New Roman" w:hAnsi="Times New Roman" w:cs="Times New Roman"/>
          <w:sz w:val="24"/>
          <w:szCs w:val="24"/>
        </w:rPr>
        <w:t>to</w:t>
      </w:r>
      <w:r w:rsidR="0035527E" w:rsidRPr="00073BD1">
        <w:rPr>
          <w:rFonts w:ascii="Times New Roman" w:hAnsi="Times New Roman" w:cs="Times New Roman"/>
          <w:sz w:val="24"/>
          <w:szCs w:val="24"/>
        </w:rPr>
        <w:t xml:space="preserve"> schedul</w:t>
      </w:r>
      <w:r w:rsidR="00871CFB" w:rsidRPr="00073BD1">
        <w:rPr>
          <w:rFonts w:ascii="Times New Roman" w:hAnsi="Times New Roman" w:cs="Times New Roman"/>
          <w:sz w:val="24"/>
          <w:szCs w:val="24"/>
        </w:rPr>
        <w:t>e</w:t>
      </w:r>
      <w:r w:rsidR="0035527E" w:rsidRPr="00073BD1">
        <w:rPr>
          <w:rFonts w:ascii="Times New Roman" w:hAnsi="Times New Roman" w:cs="Times New Roman"/>
          <w:sz w:val="24"/>
          <w:szCs w:val="24"/>
        </w:rPr>
        <w:t xml:space="preserve"> </w:t>
      </w:r>
      <w:r w:rsidR="001C7612" w:rsidRPr="00073BD1">
        <w:rPr>
          <w:rFonts w:ascii="Times New Roman" w:hAnsi="Times New Roman" w:cs="Times New Roman"/>
          <w:sz w:val="24"/>
          <w:szCs w:val="24"/>
        </w:rPr>
        <w:t xml:space="preserve">the </w:t>
      </w:r>
      <w:r w:rsidR="0035527E" w:rsidRPr="00073BD1">
        <w:rPr>
          <w:rFonts w:ascii="Times New Roman" w:hAnsi="Times New Roman" w:cs="Times New Roman"/>
          <w:sz w:val="24"/>
          <w:szCs w:val="24"/>
        </w:rPr>
        <w:t>debates on 35 days</w:t>
      </w:r>
      <w:r w:rsidR="003A7446" w:rsidRPr="00073BD1">
        <w:rPr>
          <w:rFonts w:ascii="Times New Roman" w:hAnsi="Times New Roman" w:cs="Times New Roman"/>
          <w:sz w:val="24"/>
          <w:szCs w:val="24"/>
        </w:rPr>
        <w:t xml:space="preserve"> and </w:t>
      </w:r>
      <w:r w:rsidR="001E4EBA" w:rsidRPr="00073BD1">
        <w:rPr>
          <w:rFonts w:ascii="Times New Roman" w:hAnsi="Times New Roman" w:cs="Times New Roman"/>
          <w:sz w:val="24"/>
          <w:szCs w:val="24"/>
        </w:rPr>
        <w:t xml:space="preserve">at </w:t>
      </w:r>
      <w:r w:rsidR="003A7446" w:rsidRPr="00073BD1">
        <w:rPr>
          <w:rFonts w:ascii="Times New Roman" w:hAnsi="Times New Roman" w:cs="Times New Roman"/>
          <w:sz w:val="24"/>
          <w:szCs w:val="24"/>
        </w:rPr>
        <w:t xml:space="preserve">minimum </w:t>
      </w:r>
      <w:r w:rsidR="001E4EBA" w:rsidRPr="00073BD1">
        <w:rPr>
          <w:rFonts w:ascii="Times New Roman" w:hAnsi="Times New Roman" w:cs="Times New Roman"/>
          <w:sz w:val="24"/>
          <w:szCs w:val="24"/>
        </w:rPr>
        <w:t xml:space="preserve">27 of which </w:t>
      </w:r>
      <w:r w:rsidR="001C7612" w:rsidRPr="00073BD1">
        <w:rPr>
          <w:rFonts w:ascii="Times New Roman" w:hAnsi="Times New Roman" w:cs="Times New Roman"/>
          <w:sz w:val="24"/>
          <w:szCs w:val="24"/>
        </w:rPr>
        <w:t xml:space="preserve">will </w:t>
      </w:r>
      <w:r w:rsidR="00A3058B" w:rsidRPr="00073BD1">
        <w:rPr>
          <w:rFonts w:ascii="Times New Roman" w:hAnsi="Times New Roman" w:cs="Times New Roman"/>
          <w:sz w:val="24"/>
          <w:szCs w:val="24"/>
        </w:rPr>
        <w:t>proceed</w:t>
      </w:r>
      <w:r w:rsidR="00CF27EF" w:rsidRPr="00073BD1">
        <w:rPr>
          <w:rFonts w:ascii="Times New Roman" w:hAnsi="Times New Roman" w:cs="Times New Roman"/>
          <w:sz w:val="24"/>
          <w:szCs w:val="24"/>
        </w:rPr>
        <w:t xml:space="preserve"> in the House of Commons Chamber</w:t>
      </w:r>
      <w:r w:rsidR="00EA7CAC" w:rsidRPr="00073BD1">
        <w:rPr>
          <w:rFonts w:ascii="Times New Roman" w:hAnsi="Times New Roman" w:cs="Times New Roman"/>
          <w:sz w:val="24"/>
          <w:szCs w:val="24"/>
        </w:rPr>
        <w:t xml:space="preserve"> (Maer,</w:t>
      </w:r>
      <w:r w:rsidR="0040685B" w:rsidRPr="00073BD1">
        <w:rPr>
          <w:rFonts w:ascii="Times New Roman" w:hAnsi="Times New Roman" w:cs="Times New Roman"/>
          <w:sz w:val="24"/>
          <w:szCs w:val="24"/>
        </w:rPr>
        <w:t>20</w:t>
      </w:r>
      <w:r w:rsidR="009F3F35" w:rsidRPr="00073BD1">
        <w:rPr>
          <w:rFonts w:ascii="Times New Roman" w:hAnsi="Times New Roman" w:cs="Times New Roman"/>
          <w:sz w:val="24"/>
          <w:szCs w:val="24"/>
        </w:rPr>
        <w:t>2</w:t>
      </w:r>
      <w:r w:rsidR="009A42EF" w:rsidRPr="00073BD1">
        <w:rPr>
          <w:rFonts w:ascii="Times New Roman" w:hAnsi="Times New Roman" w:cs="Times New Roman"/>
          <w:sz w:val="24"/>
          <w:szCs w:val="24"/>
        </w:rPr>
        <w:t>1</w:t>
      </w:r>
      <w:r w:rsidR="0040685B" w:rsidRPr="00073BD1">
        <w:rPr>
          <w:rFonts w:ascii="Times New Roman" w:hAnsi="Times New Roman" w:cs="Times New Roman"/>
          <w:sz w:val="24"/>
          <w:szCs w:val="24"/>
        </w:rPr>
        <w:t>)</w:t>
      </w:r>
      <w:r w:rsidR="00CF27EF" w:rsidRPr="00073BD1">
        <w:rPr>
          <w:rFonts w:ascii="Times New Roman" w:hAnsi="Times New Roman" w:cs="Times New Roman"/>
          <w:sz w:val="24"/>
          <w:szCs w:val="24"/>
        </w:rPr>
        <w:t xml:space="preserve">. </w:t>
      </w:r>
    </w:p>
    <w:p w14:paraId="0B285CE8" w14:textId="3501AA75" w:rsidR="00032CA0" w:rsidRPr="00073BD1" w:rsidRDefault="00FB7B31" w:rsidP="0019445C">
      <w:pPr>
        <w:jc w:val="both"/>
        <w:rPr>
          <w:rFonts w:ascii="Times New Roman" w:hAnsi="Times New Roman" w:cs="Times New Roman"/>
          <w:sz w:val="24"/>
          <w:szCs w:val="24"/>
        </w:rPr>
      </w:pPr>
      <w:r w:rsidRPr="00073BD1">
        <w:rPr>
          <w:rFonts w:ascii="Times New Roman" w:hAnsi="Times New Roman" w:cs="Times New Roman"/>
          <w:sz w:val="24"/>
          <w:szCs w:val="24"/>
        </w:rPr>
        <w:t>To honour the separation of powers</w:t>
      </w:r>
      <w:r w:rsidR="000E0C4C" w:rsidRPr="00073BD1">
        <w:rPr>
          <w:rFonts w:ascii="Times New Roman" w:hAnsi="Times New Roman" w:cs="Times New Roman"/>
          <w:sz w:val="24"/>
          <w:szCs w:val="24"/>
        </w:rPr>
        <w:t xml:space="preserve">, </w:t>
      </w:r>
      <w:r w:rsidR="00E00E43" w:rsidRPr="00073BD1">
        <w:rPr>
          <w:rFonts w:ascii="Times New Roman" w:hAnsi="Times New Roman" w:cs="Times New Roman"/>
          <w:sz w:val="24"/>
          <w:szCs w:val="24"/>
        </w:rPr>
        <w:t xml:space="preserve">the </w:t>
      </w:r>
      <w:r w:rsidR="009226AB" w:rsidRPr="00073BD1">
        <w:rPr>
          <w:rFonts w:ascii="Times New Roman" w:hAnsi="Times New Roman" w:cs="Times New Roman"/>
          <w:sz w:val="24"/>
          <w:szCs w:val="24"/>
        </w:rPr>
        <w:t xml:space="preserve">S.1 </w:t>
      </w:r>
      <w:r w:rsidR="00221176" w:rsidRPr="00073BD1">
        <w:rPr>
          <w:rFonts w:ascii="Times New Roman" w:hAnsi="Times New Roman" w:cs="Times New Roman"/>
          <w:sz w:val="24"/>
          <w:szCs w:val="24"/>
        </w:rPr>
        <w:t xml:space="preserve">of </w:t>
      </w:r>
      <w:r w:rsidR="009226AB" w:rsidRPr="00073BD1">
        <w:rPr>
          <w:rFonts w:ascii="Times New Roman" w:hAnsi="Times New Roman" w:cs="Times New Roman"/>
          <w:sz w:val="24"/>
          <w:szCs w:val="24"/>
        </w:rPr>
        <w:t>House of Commons (Disqualification) Act 1975</w:t>
      </w:r>
      <w:r w:rsidR="00AE555C" w:rsidRPr="00073BD1">
        <w:rPr>
          <w:rFonts w:ascii="Times New Roman" w:hAnsi="Times New Roman" w:cs="Times New Roman"/>
          <w:sz w:val="24"/>
          <w:szCs w:val="24"/>
        </w:rPr>
        <w:t xml:space="preserve"> does not permi</w:t>
      </w:r>
      <w:r w:rsidR="00547A93" w:rsidRPr="00073BD1">
        <w:rPr>
          <w:rFonts w:ascii="Times New Roman" w:hAnsi="Times New Roman" w:cs="Times New Roman"/>
          <w:sz w:val="24"/>
          <w:szCs w:val="24"/>
        </w:rPr>
        <w:t>t</w:t>
      </w:r>
      <w:r w:rsidR="009226AB" w:rsidRPr="00073BD1">
        <w:rPr>
          <w:rFonts w:ascii="Times New Roman" w:hAnsi="Times New Roman" w:cs="Times New Roman"/>
          <w:sz w:val="24"/>
          <w:szCs w:val="24"/>
        </w:rPr>
        <w:t xml:space="preserve"> </w:t>
      </w:r>
      <w:r w:rsidR="0022007B" w:rsidRPr="00073BD1">
        <w:rPr>
          <w:rFonts w:ascii="Times New Roman" w:hAnsi="Times New Roman" w:cs="Times New Roman"/>
          <w:sz w:val="24"/>
          <w:szCs w:val="24"/>
        </w:rPr>
        <w:t xml:space="preserve">various of positions </w:t>
      </w:r>
      <w:r w:rsidR="00547A93" w:rsidRPr="00073BD1">
        <w:rPr>
          <w:rFonts w:ascii="Times New Roman" w:hAnsi="Times New Roman" w:cs="Times New Roman"/>
          <w:sz w:val="24"/>
          <w:szCs w:val="24"/>
        </w:rPr>
        <w:t>to</w:t>
      </w:r>
      <w:r w:rsidR="00516C38" w:rsidRPr="00073BD1">
        <w:rPr>
          <w:rFonts w:ascii="Times New Roman" w:hAnsi="Times New Roman" w:cs="Times New Roman"/>
          <w:sz w:val="24"/>
          <w:szCs w:val="24"/>
        </w:rPr>
        <w:t xml:space="preserve"> </w:t>
      </w:r>
      <w:r w:rsidR="00A86E79" w:rsidRPr="00073BD1">
        <w:rPr>
          <w:rFonts w:ascii="Times New Roman" w:hAnsi="Times New Roman" w:cs="Times New Roman"/>
          <w:sz w:val="24"/>
          <w:szCs w:val="24"/>
        </w:rPr>
        <w:t xml:space="preserve">being </w:t>
      </w:r>
      <w:r w:rsidR="00903E3A" w:rsidRPr="00073BD1">
        <w:rPr>
          <w:rFonts w:ascii="Times New Roman" w:hAnsi="Times New Roman" w:cs="Times New Roman"/>
          <w:sz w:val="24"/>
          <w:szCs w:val="24"/>
        </w:rPr>
        <w:t>Member of Parliament (</w:t>
      </w:r>
      <w:r w:rsidR="00A86E79" w:rsidRPr="00073BD1">
        <w:rPr>
          <w:rFonts w:ascii="Times New Roman" w:hAnsi="Times New Roman" w:cs="Times New Roman"/>
          <w:sz w:val="24"/>
          <w:szCs w:val="24"/>
        </w:rPr>
        <w:t>MP</w:t>
      </w:r>
      <w:r w:rsidR="009F7A03" w:rsidRPr="00073BD1">
        <w:rPr>
          <w:rFonts w:ascii="Times New Roman" w:hAnsi="Times New Roman" w:cs="Times New Roman"/>
          <w:sz w:val="24"/>
          <w:szCs w:val="24"/>
        </w:rPr>
        <w:t>s</w:t>
      </w:r>
      <w:r w:rsidR="00903E3A" w:rsidRPr="00073BD1">
        <w:rPr>
          <w:rFonts w:ascii="Times New Roman" w:hAnsi="Times New Roman" w:cs="Times New Roman"/>
          <w:sz w:val="24"/>
          <w:szCs w:val="24"/>
        </w:rPr>
        <w:t>)</w:t>
      </w:r>
      <w:r w:rsidR="00547A93" w:rsidRPr="00073BD1">
        <w:rPr>
          <w:rFonts w:ascii="Times New Roman" w:hAnsi="Times New Roman" w:cs="Times New Roman"/>
          <w:sz w:val="24"/>
          <w:szCs w:val="24"/>
        </w:rPr>
        <w:t xml:space="preserve"> in the United Kingdom</w:t>
      </w:r>
      <w:r w:rsidR="00A86E79" w:rsidRPr="00073BD1">
        <w:rPr>
          <w:rFonts w:ascii="Times New Roman" w:hAnsi="Times New Roman" w:cs="Times New Roman"/>
          <w:sz w:val="24"/>
          <w:szCs w:val="24"/>
        </w:rPr>
        <w:t xml:space="preserve">. </w:t>
      </w:r>
      <w:r w:rsidR="00B314E1" w:rsidRPr="00073BD1">
        <w:rPr>
          <w:rFonts w:ascii="Times New Roman" w:hAnsi="Times New Roman" w:cs="Times New Roman"/>
          <w:sz w:val="24"/>
          <w:szCs w:val="24"/>
        </w:rPr>
        <w:t xml:space="preserve">This includes </w:t>
      </w:r>
      <w:r w:rsidR="001562D5" w:rsidRPr="00073BD1">
        <w:rPr>
          <w:rFonts w:ascii="Times New Roman" w:hAnsi="Times New Roman" w:cs="Times New Roman"/>
          <w:sz w:val="24"/>
          <w:szCs w:val="24"/>
        </w:rPr>
        <w:t>the judges</w:t>
      </w:r>
      <w:r w:rsidR="007D6738" w:rsidRPr="00073BD1">
        <w:rPr>
          <w:rFonts w:ascii="Times New Roman" w:hAnsi="Times New Roman" w:cs="Times New Roman"/>
          <w:sz w:val="24"/>
          <w:szCs w:val="24"/>
        </w:rPr>
        <w:t xml:space="preserve">, </w:t>
      </w:r>
      <w:r w:rsidR="00A61FD3" w:rsidRPr="00073BD1">
        <w:rPr>
          <w:rFonts w:ascii="Times New Roman" w:hAnsi="Times New Roman" w:cs="Times New Roman"/>
          <w:sz w:val="24"/>
          <w:szCs w:val="24"/>
        </w:rPr>
        <w:t>civil serv</w:t>
      </w:r>
      <w:r w:rsidR="00502161" w:rsidRPr="00073BD1">
        <w:rPr>
          <w:rFonts w:ascii="Times New Roman" w:hAnsi="Times New Roman" w:cs="Times New Roman"/>
          <w:sz w:val="24"/>
          <w:szCs w:val="24"/>
        </w:rPr>
        <w:t>ants</w:t>
      </w:r>
      <w:r w:rsidR="00550242" w:rsidRPr="00073BD1">
        <w:rPr>
          <w:rFonts w:ascii="Times New Roman" w:hAnsi="Times New Roman" w:cs="Times New Roman"/>
          <w:sz w:val="24"/>
          <w:szCs w:val="24"/>
        </w:rPr>
        <w:t>.</w:t>
      </w:r>
      <w:r w:rsidR="001562D5" w:rsidRPr="00073BD1">
        <w:rPr>
          <w:rFonts w:ascii="Times New Roman" w:hAnsi="Times New Roman" w:cs="Times New Roman"/>
          <w:sz w:val="24"/>
          <w:szCs w:val="24"/>
        </w:rPr>
        <w:t xml:space="preserve"> </w:t>
      </w:r>
      <w:r w:rsidR="00153CDC" w:rsidRPr="00073BD1">
        <w:rPr>
          <w:rFonts w:ascii="Times New Roman" w:hAnsi="Times New Roman" w:cs="Times New Roman"/>
          <w:sz w:val="24"/>
          <w:szCs w:val="24"/>
        </w:rPr>
        <w:t xml:space="preserve">Additionally, MPs </w:t>
      </w:r>
      <w:r w:rsidR="007128C0" w:rsidRPr="00073BD1">
        <w:rPr>
          <w:rFonts w:ascii="Times New Roman" w:hAnsi="Times New Roman" w:cs="Times New Roman"/>
          <w:sz w:val="24"/>
          <w:szCs w:val="24"/>
        </w:rPr>
        <w:t xml:space="preserve">must respect judicial </w:t>
      </w:r>
      <w:r w:rsidR="007128C0" w:rsidRPr="00073BD1">
        <w:rPr>
          <w:rFonts w:ascii="Times New Roman" w:hAnsi="Times New Roman" w:cs="Times New Roman"/>
          <w:sz w:val="24"/>
          <w:szCs w:val="24"/>
        </w:rPr>
        <w:lastRenderedPageBreak/>
        <w:t xml:space="preserve">independence and not question on the </w:t>
      </w:r>
      <w:r w:rsidR="00915EA3" w:rsidRPr="00073BD1">
        <w:rPr>
          <w:rFonts w:ascii="Times New Roman" w:hAnsi="Times New Roman" w:cs="Times New Roman"/>
          <w:sz w:val="24"/>
          <w:szCs w:val="24"/>
        </w:rPr>
        <w:t>activities</w:t>
      </w:r>
      <w:r w:rsidR="007128C0" w:rsidRPr="00073BD1">
        <w:rPr>
          <w:rFonts w:ascii="Times New Roman" w:hAnsi="Times New Roman" w:cs="Times New Roman"/>
          <w:sz w:val="24"/>
          <w:szCs w:val="24"/>
        </w:rPr>
        <w:t xml:space="preserve"> of judges unless </w:t>
      </w:r>
      <w:r w:rsidR="00915EA3" w:rsidRPr="00073BD1">
        <w:rPr>
          <w:rFonts w:ascii="Times New Roman" w:hAnsi="Times New Roman" w:cs="Times New Roman"/>
          <w:sz w:val="24"/>
          <w:szCs w:val="24"/>
        </w:rPr>
        <w:t xml:space="preserve">there is motion to dismiss a superior judge. Judges </w:t>
      </w:r>
      <w:r w:rsidR="00B976A4" w:rsidRPr="00073BD1">
        <w:rPr>
          <w:rFonts w:ascii="Times New Roman" w:hAnsi="Times New Roman" w:cs="Times New Roman"/>
          <w:sz w:val="24"/>
          <w:szCs w:val="24"/>
        </w:rPr>
        <w:t xml:space="preserve">may examine acts of the executive </w:t>
      </w:r>
      <w:r w:rsidR="000C745D" w:rsidRPr="00073BD1">
        <w:rPr>
          <w:rFonts w:ascii="Times New Roman" w:hAnsi="Times New Roman" w:cs="Times New Roman"/>
          <w:sz w:val="24"/>
          <w:szCs w:val="24"/>
        </w:rPr>
        <w:t xml:space="preserve">so that </w:t>
      </w:r>
      <w:r w:rsidR="00B32352" w:rsidRPr="00073BD1">
        <w:rPr>
          <w:rFonts w:ascii="Times New Roman" w:hAnsi="Times New Roman" w:cs="Times New Roman"/>
          <w:sz w:val="24"/>
          <w:szCs w:val="24"/>
        </w:rPr>
        <w:t>they obey the law</w:t>
      </w:r>
      <w:r w:rsidR="001F541C" w:rsidRPr="00073BD1">
        <w:rPr>
          <w:rFonts w:ascii="Times New Roman" w:hAnsi="Times New Roman" w:cs="Times New Roman"/>
          <w:sz w:val="24"/>
          <w:szCs w:val="24"/>
        </w:rPr>
        <w:t xml:space="preserve">. </w:t>
      </w:r>
      <w:r w:rsidR="00656AC0" w:rsidRPr="00073BD1">
        <w:rPr>
          <w:rFonts w:ascii="Times New Roman" w:hAnsi="Times New Roman" w:cs="Times New Roman"/>
          <w:sz w:val="24"/>
          <w:szCs w:val="24"/>
        </w:rPr>
        <w:t xml:space="preserve">However, they </w:t>
      </w:r>
      <w:r w:rsidR="008A350B" w:rsidRPr="00073BD1">
        <w:rPr>
          <w:rFonts w:ascii="Times New Roman" w:hAnsi="Times New Roman" w:cs="Times New Roman"/>
          <w:sz w:val="24"/>
          <w:szCs w:val="24"/>
        </w:rPr>
        <w:t xml:space="preserve">cannot </w:t>
      </w:r>
      <w:r w:rsidR="007977C6" w:rsidRPr="00073BD1">
        <w:rPr>
          <w:rFonts w:ascii="Times New Roman" w:hAnsi="Times New Roman" w:cs="Times New Roman"/>
          <w:sz w:val="24"/>
          <w:szCs w:val="24"/>
        </w:rPr>
        <w:t xml:space="preserve">review the validity </w:t>
      </w:r>
      <w:r w:rsidR="00506104" w:rsidRPr="00073BD1">
        <w:rPr>
          <w:rFonts w:ascii="Times New Roman" w:hAnsi="Times New Roman" w:cs="Times New Roman"/>
          <w:sz w:val="24"/>
          <w:szCs w:val="24"/>
        </w:rPr>
        <w:t>of legi</w:t>
      </w:r>
      <w:r w:rsidR="005916CB" w:rsidRPr="00073BD1">
        <w:rPr>
          <w:rFonts w:ascii="Times New Roman" w:hAnsi="Times New Roman" w:cs="Times New Roman"/>
          <w:sz w:val="24"/>
          <w:szCs w:val="24"/>
        </w:rPr>
        <w:t xml:space="preserve">slation </w:t>
      </w:r>
      <w:r w:rsidR="00F7648C" w:rsidRPr="00073BD1">
        <w:rPr>
          <w:rFonts w:ascii="Times New Roman" w:hAnsi="Times New Roman" w:cs="Times New Roman"/>
          <w:sz w:val="24"/>
          <w:szCs w:val="24"/>
        </w:rPr>
        <w:t xml:space="preserve">passed by the Legislature due to </w:t>
      </w:r>
      <w:r w:rsidR="00EB4008" w:rsidRPr="00073BD1">
        <w:rPr>
          <w:rFonts w:ascii="Times New Roman" w:hAnsi="Times New Roman" w:cs="Times New Roman"/>
          <w:sz w:val="24"/>
          <w:szCs w:val="24"/>
        </w:rPr>
        <w:t xml:space="preserve">legislative supremacy. </w:t>
      </w:r>
      <w:r w:rsidR="005C0E41" w:rsidRPr="00073BD1">
        <w:rPr>
          <w:rFonts w:ascii="Times New Roman" w:hAnsi="Times New Roman" w:cs="Times New Roman"/>
          <w:sz w:val="24"/>
          <w:szCs w:val="24"/>
        </w:rPr>
        <w:t>The judges are under a duty to apply and in</w:t>
      </w:r>
      <w:r w:rsidR="00CA0C82" w:rsidRPr="00073BD1">
        <w:rPr>
          <w:rFonts w:ascii="Times New Roman" w:hAnsi="Times New Roman" w:cs="Times New Roman"/>
          <w:sz w:val="24"/>
          <w:szCs w:val="24"/>
        </w:rPr>
        <w:t>terpret</w:t>
      </w:r>
      <w:r w:rsidR="00DA2279" w:rsidRPr="00073BD1">
        <w:rPr>
          <w:rFonts w:ascii="Times New Roman" w:hAnsi="Times New Roman" w:cs="Times New Roman"/>
          <w:sz w:val="24"/>
          <w:szCs w:val="24"/>
        </w:rPr>
        <w:t xml:space="preserve"> the laws </w:t>
      </w:r>
      <w:r w:rsidR="004A09AB" w:rsidRPr="00073BD1">
        <w:rPr>
          <w:rFonts w:ascii="Times New Roman" w:hAnsi="Times New Roman" w:cs="Times New Roman"/>
          <w:sz w:val="24"/>
          <w:szCs w:val="24"/>
        </w:rPr>
        <w:t xml:space="preserve">passed by the Parliament. </w:t>
      </w:r>
      <w:r w:rsidR="000D4217" w:rsidRPr="00073BD1">
        <w:rPr>
          <w:rFonts w:ascii="Times New Roman" w:hAnsi="Times New Roman" w:cs="Times New Roman"/>
          <w:sz w:val="24"/>
          <w:szCs w:val="24"/>
        </w:rPr>
        <w:t xml:space="preserve">The judges of the superior courts </w:t>
      </w:r>
      <w:r w:rsidR="008802BD" w:rsidRPr="00073BD1">
        <w:rPr>
          <w:rFonts w:ascii="Times New Roman" w:hAnsi="Times New Roman" w:cs="Times New Roman"/>
          <w:sz w:val="24"/>
          <w:szCs w:val="24"/>
        </w:rPr>
        <w:t xml:space="preserve">can </w:t>
      </w:r>
      <w:r w:rsidR="007827CA" w:rsidRPr="00073BD1">
        <w:rPr>
          <w:rFonts w:ascii="Times New Roman" w:hAnsi="Times New Roman" w:cs="Times New Roman"/>
          <w:sz w:val="24"/>
          <w:szCs w:val="24"/>
        </w:rPr>
        <w:t xml:space="preserve">pass </w:t>
      </w:r>
      <w:r w:rsidR="008802BD" w:rsidRPr="00073BD1">
        <w:rPr>
          <w:rFonts w:ascii="Times New Roman" w:hAnsi="Times New Roman" w:cs="Times New Roman"/>
          <w:sz w:val="24"/>
          <w:szCs w:val="24"/>
        </w:rPr>
        <w:t xml:space="preserve">sue moto </w:t>
      </w:r>
      <w:r w:rsidR="007827CA" w:rsidRPr="00073BD1">
        <w:rPr>
          <w:rFonts w:ascii="Times New Roman" w:hAnsi="Times New Roman" w:cs="Times New Roman"/>
          <w:sz w:val="24"/>
          <w:szCs w:val="24"/>
        </w:rPr>
        <w:t xml:space="preserve">on </w:t>
      </w:r>
      <w:r w:rsidR="000E3CF1" w:rsidRPr="00073BD1">
        <w:rPr>
          <w:rFonts w:ascii="Times New Roman" w:hAnsi="Times New Roman" w:cs="Times New Roman"/>
          <w:sz w:val="24"/>
          <w:szCs w:val="24"/>
        </w:rPr>
        <w:t xml:space="preserve">a </w:t>
      </w:r>
      <w:r w:rsidR="00BC572B" w:rsidRPr="00073BD1">
        <w:rPr>
          <w:rFonts w:ascii="Times New Roman" w:hAnsi="Times New Roman" w:cs="Times New Roman"/>
          <w:sz w:val="24"/>
          <w:szCs w:val="24"/>
        </w:rPr>
        <w:t>Parliamentary</w:t>
      </w:r>
      <w:r w:rsidR="000E3CF1" w:rsidRPr="00073BD1">
        <w:rPr>
          <w:rFonts w:ascii="Times New Roman" w:hAnsi="Times New Roman" w:cs="Times New Roman"/>
          <w:sz w:val="24"/>
          <w:szCs w:val="24"/>
        </w:rPr>
        <w:t xml:space="preserve"> Act which they believe is </w:t>
      </w:r>
      <w:r w:rsidR="00BC572B" w:rsidRPr="00073BD1">
        <w:rPr>
          <w:rFonts w:ascii="Times New Roman" w:hAnsi="Times New Roman" w:cs="Times New Roman"/>
          <w:sz w:val="24"/>
          <w:szCs w:val="24"/>
        </w:rPr>
        <w:t xml:space="preserve">violating European Convention on Human Rights. </w:t>
      </w:r>
      <w:r w:rsidR="009D6EC3" w:rsidRPr="00073BD1">
        <w:rPr>
          <w:rFonts w:ascii="Times New Roman" w:hAnsi="Times New Roman" w:cs="Times New Roman"/>
          <w:sz w:val="24"/>
          <w:szCs w:val="24"/>
        </w:rPr>
        <w:t xml:space="preserve">Which is under Human Rights Act 1998. </w:t>
      </w:r>
      <w:r w:rsidR="004F6138" w:rsidRPr="00073BD1">
        <w:rPr>
          <w:rFonts w:ascii="Times New Roman" w:hAnsi="Times New Roman" w:cs="Times New Roman"/>
          <w:sz w:val="24"/>
          <w:szCs w:val="24"/>
        </w:rPr>
        <w:t>On the other hand</w:t>
      </w:r>
      <w:r w:rsidR="009E5894" w:rsidRPr="00073BD1">
        <w:rPr>
          <w:rFonts w:ascii="Times New Roman" w:hAnsi="Times New Roman" w:cs="Times New Roman"/>
          <w:sz w:val="24"/>
          <w:szCs w:val="24"/>
        </w:rPr>
        <w:t xml:space="preserve">, </w:t>
      </w:r>
      <w:r w:rsidR="00E32F64" w:rsidRPr="00073BD1">
        <w:rPr>
          <w:rFonts w:ascii="Times New Roman" w:hAnsi="Times New Roman" w:cs="Times New Roman"/>
          <w:sz w:val="24"/>
          <w:szCs w:val="24"/>
        </w:rPr>
        <w:t xml:space="preserve">this action of the superior courts does not </w:t>
      </w:r>
      <w:r w:rsidR="002B7E1C" w:rsidRPr="00073BD1">
        <w:rPr>
          <w:rFonts w:ascii="Times New Roman" w:hAnsi="Times New Roman" w:cs="Times New Roman"/>
          <w:sz w:val="24"/>
          <w:szCs w:val="24"/>
        </w:rPr>
        <w:t xml:space="preserve">make an act passed by the Parliament void. </w:t>
      </w:r>
      <w:r w:rsidR="008A78E3" w:rsidRPr="00073BD1">
        <w:rPr>
          <w:rFonts w:ascii="Times New Roman" w:hAnsi="Times New Roman" w:cs="Times New Roman"/>
          <w:sz w:val="24"/>
          <w:szCs w:val="24"/>
        </w:rPr>
        <w:t xml:space="preserve">Moreover, </w:t>
      </w:r>
      <w:r w:rsidR="006D1400" w:rsidRPr="00073BD1">
        <w:rPr>
          <w:rFonts w:ascii="Times New Roman" w:hAnsi="Times New Roman" w:cs="Times New Roman"/>
          <w:sz w:val="24"/>
          <w:szCs w:val="24"/>
        </w:rPr>
        <w:t>Parliament is not obliged</w:t>
      </w:r>
      <w:r w:rsidR="003D1429" w:rsidRPr="00073BD1">
        <w:rPr>
          <w:rFonts w:ascii="Times New Roman" w:hAnsi="Times New Roman" w:cs="Times New Roman"/>
          <w:sz w:val="24"/>
          <w:szCs w:val="24"/>
        </w:rPr>
        <w:t xml:space="preserve"> to listen to the </w:t>
      </w:r>
      <w:r w:rsidR="00E32021" w:rsidRPr="00073BD1">
        <w:rPr>
          <w:rFonts w:ascii="Times New Roman" w:hAnsi="Times New Roman" w:cs="Times New Roman"/>
          <w:sz w:val="24"/>
          <w:szCs w:val="24"/>
        </w:rPr>
        <w:t>decisions</w:t>
      </w:r>
      <w:r w:rsidR="00C0354A" w:rsidRPr="00073BD1">
        <w:rPr>
          <w:rFonts w:ascii="Times New Roman" w:hAnsi="Times New Roman" w:cs="Times New Roman"/>
          <w:sz w:val="24"/>
          <w:szCs w:val="24"/>
        </w:rPr>
        <w:t xml:space="preserve"> of </w:t>
      </w:r>
      <w:r w:rsidR="00E32021" w:rsidRPr="00073BD1">
        <w:rPr>
          <w:rFonts w:ascii="Times New Roman" w:hAnsi="Times New Roman" w:cs="Times New Roman"/>
          <w:sz w:val="24"/>
          <w:szCs w:val="24"/>
        </w:rPr>
        <w:t xml:space="preserve">the </w:t>
      </w:r>
      <w:r w:rsidR="00C0354A" w:rsidRPr="00073BD1">
        <w:rPr>
          <w:rFonts w:ascii="Times New Roman" w:hAnsi="Times New Roman" w:cs="Times New Roman"/>
          <w:sz w:val="24"/>
          <w:szCs w:val="24"/>
        </w:rPr>
        <w:t>judges due to separation of power</w:t>
      </w:r>
      <w:r w:rsidR="00223A59" w:rsidRPr="00073BD1">
        <w:rPr>
          <w:rFonts w:ascii="Times New Roman" w:hAnsi="Times New Roman" w:cs="Times New Roman"/>
          <w:sz w:val="24"/>
          <w:szCs w:val="24"/>
        </w:rPr>
        <w:t xml:space="preserve"> </w:t>
      </w:r>
      <w:r w:rsidR="00C85BBF" w:rsidRPr="00073BD1">
        <w:rPr>
          <w:rFonts w:ascii="Times New Roman" w:hAnsi="Times New Roman" w:cs="Times New Roman"/>
          <w:sz w:val="24"/>
          <w:szCs w:val="24"/>
        </w:rPr>
        <w:t>(Tony</w:t>
      </w:r>
      <w:r w:rsidR="00223A59" w:rsidRPr="00073BD1">
        <w:rPr>
          <w:rFonts w:ascii="Times New Roman" w:hAnsi="Times New Roman" w:cs="Times New Roman"/>
          <w:sz w:val="24"/>
          <w:szCs w:val="24"/>
        </w:rPr>
        <w:t xml:space="preserve"> Nicklinson v Ministry of </w:t>
      </w:r>
      <w:r w:rsidR="00C85BBF" w:rsidRPr="00073BD1">
        <w:rPr>
          <w:rFonts w:ascii="Times New Roman" w:hAnsi="Times New Roman" w:cs="Times New Roman"/>
          <w:sz w:val="24"/>
          <w:szCs w:val="24"/>
        </w:rPr>
        <w:t xml:space="preserve">Justice, 2014). </w:t>
      </w:r>
    </w:p>
    <w:p w14:paraId="77A2638D" w14:textId="30E7522D" w:rsidR="00223A59" w:rsidRPr="00830F30" w:rsidRDefault="002F58E4" w:rsidP="0019445C">
      <w:pPr>
        <w:jc w:val="both"/>
        <w:rPr>
          <w:rFonts w:ascii="Times New Roman" w:hAnsi="Times New Roman" w:cs="Times New Roman"/>
          <w:sz w:val="24"/>
          <w:szCs w:val="24"/>
        </w:rPr>
      </w:pPr>
      <w:r w:rsidRPr="00830F30">
        <w:rPr>
          <w:rFonts w:ascii="Times New Roman" w:hAnsi="Times New Roman" w:cs="Times New Roman"/>
          <w:sz w:val="24"/>
          <w:szCs w:val="24"/>
        </w:rPr>
        <w:t>In the United Kingdom</w:t>
      </w:r>
      <w:r w:rsidR="00AC0D6F" w:rsidRPr="00830F30">
        <w:rPr>
          <w:rFonts w:ascii="Times New Roman" w:hAnsi="Times New Roman" w:cs="Times New Roman"/>
          <w:sz w:val="24"/>
          <w:szCs w:val="24"/>
        </w:rPr>
        <w:t>, a new law is enacted when the Bill has been approved by the House of Commons</w:t>
      </w:r>
      <w:r w:rsidR="009D2BFA" w:rsidRPr="00830F30">
        <w:rPr>
          <w:rFonts w:ascii="Times New Roman" w:hAnsi="Times New Roman" w:cs="Times New Roman"/>
          <w:sz w:val="24"/>
          <w:szCs w:val="24"/>
        </w:rPr>
        <w:t xml:space="preserve"> and the Lords. However, i</w:t>
      </w:r>
      <w:r w:rsidR="004A3F18" w:rsidRPr="00830F30">
        <w:rPr>
          <w:rFonts w:ascii="Times New Roman" w:hAnsi="Times New Roman" w:cs="Times New Roman"/>
          <w:sz w:val="24"/>
          <w:szCs w:val="24"/>
        </w:rPr>
        <w:t>n</w:t>
      </w:r>
      <w:r w:rsidR="00B0012A" w:rsidRPr="00830F30">
        <w:rPr>
          <w:rFonts w:ascii="Times New Roman" w:hAnsi="Times New Roman" w:cs="Times New Roman"/>
          <w:sz w:val="24"/>
          <w:szCs w:val="24"/>
        </w:rPr>
        <w:t xml:space="preserve"> </w:t>
      </w:r>
      <w:r w:rsidR="00CC36A4" w:rsidRPr="00830F30">
        <w:rPr>
          <w:rFonts w:ascii="Times New Roman" w:hAnsi="Times New Roman" w:cs="Times New Roman"/>
          <w:sz w:val="24"/>
          <w:szCs w:val="24"/>
        </w:rPr>
        <w:t>October 2005</w:t>
      </w:r>
      <w:r w:rsidR="003D39BB" w:rsidRPr="00830F30">
        <w:rPr>
          <w:rFonts w:ascii="Times New Roman" w:hAnsi="Times New Roman" w:cs="Times New Roman"/>
          <w:sz w:val="24"/>
          <w:szCs w:val="24"/>
        </w:rPr>
        <w:t xml:space="preserve"> </w:t>
      </w:r>
      <w:r w:rsidR="00CC36A4" w:rsidRPr="00830F30">
        <w:rPr>
          <w:rFonts w:ascii="Times New Roman" w:hAnsi="Times New Roman" w:cs="Times New Roman"/>
          <w:sz w:val="24"/>
          <w:szCs w:val="24"/>
        </w:rPr>
        <w:t xml:space="preserve">a </w:t>
      </w:r>
      <w:r w:rsidR="0012025A" w:rsidRPr="00830F30">
        <w:rPr>
          <w:rFonts w:ascii="Times New Roman" w:hAnsi="Times New Roman" w:cs="Times New Roman"/>
          <w:sz w:val="24"/>
          <w:szCs w:val="24"/>
        </w:rPr>
        <w:t xml:space="preserve">new law </w:t>
      </w:r>
      <w:r w:rsidR="00296120" w:rsidRPr="00830F30">
        <w:rPr>
          <w:rFonts w:ascii="Times New Roman" w:hAnsi="Times New Roman" w:cs="Times New Roman"/>
          <w:sz w:val="24"/>
          <w:szCs w:val="24"/>
        </w:rPr>
        <w:t xml:space="preserve">came into force </w:t>
      </w:r>
      <w:r w:rsidR="00CC36A4" w:rsidRPr="00830F30">
        <w:rPr>
          <w:rFonts w:ascii="Times New Roman" w:hAnsi="Times New Roman" w:cs="Times New Roman"/>
          <w:sz w:val="24"/>
          <w:szCs w:val="24"/>
        </w:rPr>
        <w:t xml:space="preserve">in </w:t>
      </w:r>
      <w:r w:rsidR="00792B95" w:rsidRPr="00830F30">
        <w:rPr>
          <w:rFonts w:ascii="Times New Roman" w:hAnsi="Times New Roman" w:cs="Times New Roman"/>
          <w:sz w:val="24"/>
          <w:szCs w:val="24"/>
        </w:rPr>
        <w:t>England and Wales, making hunting with dogs a criminal offence.</w:t>
      </w:r>
      <w:r w:rsidR="00D86EF5" w:rsidRPr="00830F30">
        <w:rPr>
          <w:rFonts w:ascii="Times New Roman" w:hAnsi="Times New Roman" w:cs="Times New Roman"/>
          <w:sz w:val="24"/>
          <w:szCs w:val="24"/>
        </w:rPr>
        <w:t xml:space="preserve"> </w:t>
      </w:r>
      <w:r w:rsidR="003459DB" w:rsidRPr="00830F30">
        <w:rPr>
          <w:rFonts w:ascii="Times New Roman" w:hAnsi="Times New Roman" w:cs="Times New Roman"/>
          <w:sz w:val="24"/>
          <w:szCs w:val="24"/>
        </w:rPr>
        <w:t xml:space="preserve">This was a controversial law which needed the House of Commons </w:t>
      </w:r>
      <w:r w:rsidR="00CB0DFB" w:rsidRPr="00830F30">
        <w:rPr>
          <w:rFonts w:ascii="Times New Roman" w:hAnsi="Times New Roman" w:cs="Times New Roman"/>
          <w:sz w:val="24"/>
          <w:szCs w:val="24"/>
        </w:rPr>
        <w:t xml:space="preserve">to </w:t>
      </w:r>
      <w:r w:rsidR="003459DB" w:rsidRPr="00830F30">
        <w:rPr>
          <w:rFonts w:ascii="Times New Roman" w:hAnsi="Times New Roman" w:cs="Times New Roman"/>
          <w:sz w:val="24"/>
          <w:szCs w:val="24"/>
        </w:rPr>
        <w:t xml:space="preserve">make use of the Parliament Act to be able to pass it. </w:t>
      </w:r>
      <w:r w:rsidR="00D86EF5" w:rsidRPr="00830F30">
        <w:rPr>
          <w:rFonts w:ascii="Times New Roman" w:hAnsi="Times New Roman" w:cs="Times New Roman"/>
          <w:sz w:val="24"/>
          <w:szCs w:val="24"/>
        </w:rPr>
        <w:t>However, t</w:t>
      </w:r>
      <w:r w:rsidR="00625F77" w:rsidRPr="00830F30">
        <w:rPr>
          <w:rFonts w:ascii="Times New Roman" w:hAnsi="Times New Roman" w:cs="Times New Roman"/>
          <w:sz w:val="24"/>
          <w:szCs w:val="24"/>
        </w:rPr>
        <w:t xml:space="preserve">he judges were lawful </w:t>
      </w:r>
      <w:r w:rsidR="00BE3491" w:rsidRPr="00830F30">
        <w:rPr>
          <w:rFonts w:ascii="Times New Roman" w:hAnsi="Times New Roman" w:cs="Times New Roman"/>
          <w:sz w:val="24"/>
          <w:szCs w:val="24"/>
        </w:rPr>
        <w:t>throughout</w:t>
      </w:r>
      <w:r w:rsidR="00625F77" w:rsidRPr="00830F30">
        <w:rPr>
          <w:rFonts w:ascii="Times New Roman" w:hAnsi="Times New Roman" w:cs="Times New Roman"/>
          <w:sz w:val="24"/>
          <w:szCs w:val="24"/>
        </w:rPr>
        <w:t xml:space="preserve"> the </w:t>
      </w:r>
      <w:r w:rsidR="00631DE0" w:rsidRPr="00830F30">
        <w:rPr>
          <w:rFonts w:ascii="Times New Roman" w:hAnsi="Times New Roman" w:cs="Times New Roman"/>
          <w:sz w:val="24"/>
          <w:szCs w:val="24"/>
        </w:rPr>
        <w:t>procedure,</w:t>
      </w:r>
      <w:r w:rsidR="00625F77" w:rsidRPr="00830F30">
        <w:rPr>
          <w:rFonts w:ascii="Times New Roman" w:hAnsi="Times New Roman" w:cs="Times New Roman"/>
          <w:sz w:val="24"/>
          <w:szCs w:val="24"/>
        </w:rPr>
        <w:t xml:space="preserve"> </w:t>
      </w:r>
      <w:r w:rsidR="00BC7F76" w:rsidRPr="00830F30">
        <w:rPr>
          <w:rFonts w:ascii="Times New Roman" w:hAnsi="Times New Roman" w:cs="Times New Roman"/>
          <w:sz w:val="24"/>
          <w:szCs w:val="24"/>
        </w:rPr>
        <w:t xml:space="preserve">and they </w:t>
      </w:r>
      <w:r w:rsidR="002F25E2" w:rsidRPr="00830F30">
        <w:rPr>
          <w:rFonts w:ascii="Times New Roman" w:hAnsi="Times New Roman" w:cs="Times New Roman"/>
          <w:sz w:val="24"/>
          <w:szCs w:val="24"/>
        </w:rPr>
        <w:t>did</w:t>
      </w:r>
      <w:r w:rsidR="00BC7F76" w:rsidRPr="00830F30">
        <w:rPr>
          <w:rFonts w:ascii="Times New Roman" w:hAnsi="Times New Roman" w:cs="Times New Roman"/>
          <w:sz w:val="24"/>
          <w:szCs w:val="24"/>
        </w:rPr>
        <w:t xml:space="preserve"> not </w:t>
      </w:r>
      <w:r w:rsidR="005827F4" w:rsidRPr="00830F30">
        <w:rPr>
          <w:rFonts w:ascii="Times New Roman" w:hAnsi="Times New Roman" w:cs="Times New Roman"/>
          <w:sz w:val="24"/>
          <w:szCs w:val="24"/>
        </w:rPr>
        <w:t>challenge</w:t>
      </w:r>
      <w:r w:rsidR="00BC7F76" w:rsidRPr="00830F30">
        <w:rPr>
          <w:rFonts w:ascii="Times New Roman" w:hAnsi="Times New Roman" w:cs="Times New Roman"/>
          <w:sz w:val="24"/>
          <w:szCs w:val="24"/>
        </w:rPr>
        <w:t xml:space="preserve"> the political authority of the </w:t>
      </w:r>
      <w:r w:rsidR="005827F4" w:rsidRPr="00830F30">
        <w:rPr>
          <w:rFonts w:ascii="Times New Roman" w:hAnsi="Times New Roman" w:cs="Times New Roman"/>
          <w:sz w:val="24"/>
          <w:szCs w:val="24"/>
        </w:rPr>
        <w:t>legislature</w:t>
      </w:r>
      <w:r w:rsidR="005C6BE5" w:rsidRPr="00830F30">
        <w:rPr>
          <w:rFonts w:ascii="Times New Roman" w:hAnsi="Times New Roman" w:cs="Times New Roman"/>
          <w:sz w:val="24"/>
          <w:szCs w:val="24"/>
        </w:rPr>
        <w:t>. This an example that</w:t>
      </w:r>
      <w:r w:rsidR="003B3FC8" w:rsidRPr="00830F30">
        <w:rPr>
          <w:rFonts w:ascii="Times New Roman" w:hAnsi="Times New Roman" w:cs="Times New Roman"/>
          <w:sz w:val="24"/>
          <w:szCs w:val="24"/>
        </w:rPr>
        <w:t xml:space="preserve"> shows</w:t>
      </w:r>
      <w:r w:rsidR="005C6BE5" w:rsidRPr="00830F30">
        <w:rPr>
          <w:rFonts w:ascii="Times New Roman" w:hAnsi="Times New Roman" w:cs="Times New Roman"/>
          <w:sz w:val="24"/>
          <w:szCs w:val="24"/>
        </w:rPr>
        <w:t xml:space="preserve"> judges can make the law </w:t>
      </w:r>
      <w:r w:rsidR="00223A59" w:rsidRPr="00830F30">
        <w:rPr>
          <w:rFonts w:ascii="Times New Roman" w:hAnsi="Times New Roman" w:cs="Times New Roman"/>
          <w:sz w:val="24"/>
          <w:szCs w:val="24"/>
        </w:rPr>
        <w:t xml:space="preserve">(Jackson &amp; Ors v. Her Majesty’s Attorney Genera, 2005). </w:t>
      </w:r>
    </w:p>
    <w:p w14:paraId="28244594" w14:textId="40F8687B" w:rsidR="00534906" w:rsidRPr="00073BD1" w:rsidRDefault="00D9264F" w:rsidP="0019445C">
      <w:pPr>
        <w:jc w:val="both"/>
        <w:rPr>
          <w:rFonts w:ascii="Times New Roman" w:hAnsi="Times New Roman" w:cs="Times New Roman"/>
          <w:sz w:val="24"/>
          <w:szCs w:val="24"/>
        </w:rPr>
      </w:pPr>
      <w:r w:rsidRPr="00830F30">
        <w:rPr>
          <w:rFonts w:ascii="Times New Roman" w:hAnsi="Times New Roman" w:cs="Times New Roman"/>
          <w:sz w:val="24"/>
          <w:szCs w:val="24"/>
        </w:rPr>
        <w:t>I</w:t>
      </w:r>
      <w:r w:rsidR="00DD13D2" w:rsidRPr="00830F30">
        <w:rPr>
          <w:rFonts w:ascii="Times New Roman" w:hAnsi="Times New Roman" w:cs="Times New Roman"/>
          <w:sz w:val="24"/>
          <w:szCs w:val="24"/>
        </w:rPr>
        <w:t>ndependence</w:t>
      </w:r>
      <w:r w:rsidRPr="00830F30">
        <w:rPr>
          <w:rFonts w:ascii="Times New Roman" w:hAnsi="Times New Roman" w:cs="Times New Roman"/>
          <w:sz w:val="24"/>
          <w:szCs w:val="24"/>
        </w:rPr>
        <w:t xml:space="preserve"> of judiciary</w:t>
      </w:r>
      <w:r w:rsidR="00DD13D2" w:rsidRPr="00830F30">
        <w:rPr>
          <w:rFonts w:ascii="Times New Roman" w:hAnsi="Times New Roman" w:cs="Times New Roman"/>
          <w:sz w:val="24"/>
          <w:szCs w:val="24"/>
        </w:rPr>
        <w:t xml:space="preserve"> is </w:t>
      </w:r>
      <w:r w:rsidR="00510FDA" w:rsidRPr="00830F30">
        <w:rPr>
          <w:rFonts w:ascii="Times New Roman" w:hAnsi="Times New Roman" w:cs="Times New Roman"/>
          <w:sz w:val="24"/>
          <w:szCs w:val="24"/>
        </w:rPr>
        <w:t>very important</w:t>
      </w:r>
      <w:r w:rsidR="003A7A36" w:rsidRPr="00830F30">
        <w:rPr>
          <w:rFonts w:ascii="Times New Roman" w:hAnsi="Times New Roman" w:cs="Times New Roman"/>
          <w:sz w:val="24"/>
          <w:szCs w:val="24"/>
        </w:rPr>
        <w:t xml:space="preserve"> to </w:t>
      </w:r>
      <w:r w:rsidR="00564772" w:rsidRPr="00830F30">
        <w:rPr>
          <w:rFonts w:ascii="Times New Roman" w:hAnsi="Times New Roman" w:cs="Times New Roman"/>
          <w:sz w:val="24"/>
          <w:szCs w:val="24"/>
        </w:rPr>
        <w:t>keep pace with</w:t>
      </w:r>
      <w:r w:rsidR="00A15AE0" w:rsidRPr="00830F30">
        <w:rPr>
          <w:rFonts w:ascii="Times New Roman" w:hAnsi="Times New Roman" w:cs="Times New Roman"/>
          <w:sz w:val="24"/>
          <w:szCs w:val="24"/>
        </w:rPr>
        <w:t xml:space="preserve"> the rule of law and </w:t>
      </w:r>
      <w:r w:rsidR="00771C32" w:rsidRPr="00830F30">
        <w:rPr>
          <w:rFonts w:ascii="Times New Roman" w:hAnsi="Times New Roman" w:cs="Times New Roman"/>
          <w:sz w:val="24"/>
          <w:szCs w:val="24"/>
        </w:rPr>
        <w:t>democracy.</w:t>
      </w:r>
      <w:r w:rsidR="00DD13D2" w:rsidRPr="00830F30">
        <w:rPr>
          <w:rFonts w:ascii="Times New Roman" w:hAnsi="Times New Roman" w:cs="Times New Roman"/>
          <w:sz w:val="24"/>
          <w:szCs w:val="24"/>
        </w:rPr>
        <w:t xml:space="preserve"> </w:t>
      </w:r>
      <w:r w:rsidR="00C45E34" w:rsidRPr="00830F30">
        <w:rPr>
          <w:rFonts w:ascii="Times New Roman" w:hAnsi="Times New Roman" w:cs="Times New Roman"/>
          <w:sz w:val="24"/>
          <w:szCs w:val="24"/>
        </w:rPr>
        <w:t>However, their</w:t>
      </w:r>
      <w:r w:rsidR="00834D60" w:rsidRPr="00830F30">
        <w:rPr>
          <w:rFonts w:ascii="Times New Roman" w:hAnsi="Times New Roman" w:cs="Times New Roman"/>
          <w:sz w:val="24"/>
          <w:szCs w:val="24"/>
        </w:rPr>
        <w:t xml:space="preserve"> </w:t>
      </w:r>
      <w:r w:rsidR="00C45E34" w:rsidRPr="00830F30">
        <w:rPr>
          <w:rFonts w:ascii="Times New Roman" w:hAnsi="Times New Roman" w:cs="Times New Roman"/>
          <w:sz w:val="24"/>
          <w:szCs w:val="24"/>
        </w:rPr>
        <w:t>independence is controlled by law.</w:t>
      </w:r>
      <w:r w:rsidR="008F7DE6" w:rsidRPr="00830F30">
        <w:rPr>
          <w:rFonts w:ascii="Times New Roman" w:hAnsi="Times New Roman" w:cs="Times New Roman"/>
          <w:sz w:val="24"/>
          <w:szCs w:val="24"/>
        </w:rPr>
        <w:t xml:space="preserve"> </w:t>
      </w:r>
      <w:r w:rsidR="00D477BB" w:rsidRPr="00830F30">
        <w:rPr>
          <w:rFonts w:ascii="Times New Roman" w:hAnsi="Times New Roman" w:cs="Times New Roman"/>
          <w:sz w:val="24"/>
          <w:szCs w:val="24"/>
        </w:rPr>
        <w:t>Furthermore</w:t>
      </w:r>
      <w:r w:rsidR="008F7DE6" w:rsidRPr="00830F30">
        <w:rPr>
          <w:rFonts w:ascii="Times New Roman" w:hAnsi="Times New Roman" w:cs="Times New Roman"/>
          <w:sz w:val="24"/>
          <w:szCs w:val="24"/>
        </w:rPr>
        <w:t xml:space="preserve">, </w:t>
      </w:r>
      <w:r w:rsidR="000544EA" w:rsidRPr="00830F30">
        <w:rPr>
          <w:rFonts w:ascii="Times New Roman" w:hAnsi="Times New Roman" w:cs="Times New Roman"/>
          <w:sz w:val="24"/>
          <w:szCs w:val="24"/>
        </w:rPr>
        <w:t xml:space="preserve">in the </w:t>
      </w:r>
      <w:r w:rsidR="00463212" w:rsidRPr="00830F30">
        <w:rPr>
          <w:rFonts w:ascii="Times New Roman" w:hAnsi="Times New Roman" w:cs="Times New Roman"/>
          <w:sz w:val="24"/>
          <w:szCs w:val="24"/>
        </w:rPr>
        <w:t xml:space="preserve">United Kingdom </w:t>
      </w:r>
      <w:r w:rsidR="008F7DE6" w:rsidRPr="00830F30">
        <w:rPr>
          <w:rFonts w:ascii="Times New Roman" w:hAnsi="Times New Roman" w:cs="Times New Roman"/>
          <w:sz w:val="24"/>
          <w:szCs w:val="24"/>
        </w:rPr>
        <w:t xml:space="preserve">judiciary </w:t>
      </w:r>
      <w:r w:rsidR="00D477BB" w:rsidRPr="00830F30">
        <w:rPr>
          <w:rFonts w:ascii="Times New Roman" w:hAnsi="Times New Roman" w:cs="Times New Roman"/>
          <w:sz w:val="24"/>
          <w:szCs w:val="24"/>
        </w:rPr>
        <w:t xml:space="preserve">is </w:t>
      </w:r>
      <w:r w:rsidR="00E00B78" w:rsidRPr="00830F30">
        <w:rPr>
          <w:rFonts w:ascii="Times New Roman" w:hAnsi="Times New Roman" w:cs="Times New Roman"/>
          <w:sz w:val="24"/>
          <w:szCs w:val="24"/>
        </w:rPr>
        <w:t xml:space="preserve">considered as </w:t>
      </w:r>
      <w:r w:rsidR="00A17DA2" w:rsidRPr="00830F30">
        <w:rPr>
          <w:rFonts w:ascii="Times New Roman" w:hAnsi="Times New Roman" w:cs="Times New Roman"/>
          <w:sz w:val="24"/>
          <w:szCs w:val="24"/>
        </w:rPr>
        <w:t xml:space="preserve">the </w:t>
      </w:r>
      <w:r w:rsidR="00D477BB" w:rsidRPr="00830F30">
        <w:rPr>
          <w:rFonts w:ascii="Times New Roman" w:hAnsi="Times New Roman" w:cs="Times New Roman"/>
          <w:sz w:val="24"/>
          <w:szCs w:val="24"/>
        </w:rPr>
        <w:t>weakest</w:t>
      </w:r>
      <w:r w:rsidR="00463212" w:rsidRPr="00830F30">
        <w:rPr>
          <w:rFonts w:ascii="Times New Roman" w:hAnsi="Times New Roman" w:cs="Times New Roman"/>
          <w:sz w:val="24"/>
          <w:szCs w:val="24"/>
        </w:rPr>
        <w:t xml:space="preserve"> </w:t>
      </w:r>
      <w:r w:rsidR="00C70099" w:rsidRPr="00830F30">
        <w:rPr>
          <w:rFonts w:ascii="Times New Roman" w:hAnsi="Times New Roman" w:cs="Times New Roman"/>
          <w:sz w:val="24"/>
          <w:szCs w:val="24"/>
        </w:rPr>
        <w:t>amongst</w:t>
      </w:r>
      <w:r w:rsidR="00062100" w:rsidRPr="00830F30">
        <w:rPr>
          <w:rFonts w:ascii="Times New Roman" w:hAnsi="Times New Roman" w:cs="Times New Roman"/>
          <w:sz w:val="24"/>
          <w:szCs w:val="24"/>
        </w:rPr>
        <w:t xml:space="preserve"> all</w:t>
      </w:r>
      <w:r w:rsidR="000544EA" w:rsidRPr="00830F30">
        <w:rPr>
          <w:rFonts w:ascii="Times New Roman" w:hAnsi="Times New Roman" w:cs="Times New Roman"/>
          <w:sz w:val="24"/>
          <w:szCs w:val="24"/>
        </w:rPr>
        <w:t xml:space="preserve"> the three </w:t>
      </w:r>
      <w:r w:rsidR="00062100" w:rsidRPr="00830F30">
        <w:rPr>
          <w:rFonts w:ascii="Times New Roman" w:hAnsi="Times New Roman" w:cs="Times New Roman"/>
          <w:sz w:val="24"/>
          <w:szCs w:val="24"/>
        </w:rPr>
        <w:t xml:space="preserve">forms of </w:t>
      </w:r>
      <w:r w:rsidR="000544EA" w:rsidRPr="00830F30">
        <w:rPr>
          <w:rFonts w:ascii="Times New Roman" w:hAnsi="Times New Roman" w:cs="Times New Roman"/>
          <w:sz w:val="24"/>
          <w:szCs w:val="24"/>
        </w:rPr>
        <w:t>government powers</w:t>
      </w:r>
      <w:r w:rsidR="002A08E2" w:rsidRPr="00830F30">
        <w:rPr>
          <w:rFonts w:ascii="Times New Roman" w:hAnsi="Times New Roman" w:cs="Times New Roman"/>
          <w:sz w:val="24"/>
          <w:szCs w:val="24"/>
        </w:rPr>
        <w:t>.</w:t>
      </w:r>
      <w:r w:rsidR="000544EA" w:rsidRPr="00830F30">
        <w:rPr>
          <w:rFonts w:ascii="Times New Roman" w:hAnsi="Times New Roman" w:cs="Times New Roman"/>
          <w:sz w:val="24"/>
          <w:szCs w:val="24"/>
        </w:rPr>
        <w:t xml:space="preserve"> </w:t>
      </w:r>
      <w:r w:rsidR="00ED4038" w:rsidRPr="00830F30">
        <w:rPr>
          <w:rFonts w:ascii="Times New Roman" w:hAnsi="Times New Roman" w:cs="Times New Roman"/>
          <w:sz w:val="24"/>
          <w:szCs w:val="24"/>
        </w:rPr>
        <w:t>Also, t</w:t>
      </w:r>
      <w:r w:rsidR="00A573FE" w:rsidRPr="00830F30">
        <w:rPr>
          <w:rFonts w:ascii="Times New Roman" w:hAnsi="Times New Roman" w:cs="Times New Roman"/>
          <w:sz w:val="24"/>
          <w:szCs w:val="24"/>
        </w:rPr>
        <w:t xml:space="preserve">he courts </w:t>
      </w:r>
      <w:r w:rsidR="00A543AE" w:rsidRPr="00830F30">
        <w:rPr>
          <w:rFonts w:ascii="Times New Roman" w:hAnsi="Times New Roman" w:cs="Times New Roman"/>
          <w:sz w:val="24"/>
          <w:szCs w:val="24"/>
        </w:rPr>
        <w:t xml:space="preserve">determine the </w:t>
      </w:r>
      <w:r w:rsidR="001E6857" w:rsidRPr="00830F30">
        <w:rPr>
          <w:rFonts w:ascii="Times New Roman" w:hAnsi="Times New Roman" w:cs="Times New Roman"/>
          <w:sz w:val="24"/>
          <w:szCs w:val="24"/>
        </w:rPr>
        <w:t>lawfulness</w:t>
      </w:r>
      <w:r w:rsidR="00A543AE" w:rsidRPr="00830F30">
        <w:rPr>
          <w:rFonts w:ascii="Times New Roman" w:hAnsi="Times New Roman" w:cs="Times New Roman"/>
          <w:sz w:val="24"/>
          <w:szCs w:val="24"/>
        </w:rPr>
        <w:t xml:space="preserve"> of </w:t>
      </w:r>
      <w:r w:rsidR="007141CE" w:rsidRPr="00830F30">
        <w:rPr>
          <w:rFonts w:ascii="Times New Roman" w:hAnsi="Times New Roman" w:cs="Times New Roman"/>
          <w:sz w:val="24"/>
          <w:szCs w:val="24"/>
        </w:rPr>
        <w:t>executive’s</w:t>
      </w:r>
      <w:r w:rsidR="00A543AE" w:rsidRPr="00830F30">
        <w:rPr>
          <w:rFonts w:ascii="Times New Roman" w:hAnsi="Times New Roman" w:cs="Times New Roman"/>
          <w:sz w:val="24"/>
          <w:szCs w:val="24"/>
        </w:rPr>
        <w:t xml:space="preserve"> </w:t>
      </w:r>
      <w:r w:rsidR="007141CE" w:rsidRPr="00830F30">
        <w:rPr>
          <w:rFonts w:ascii="Times New Roman" w:hAnsi="Times New Roman" w:cs="Times New Roman"/>
          <w:sz w:val="24"/>
          <w:szCs w:val="24"/>
        </w:rPr>
        <w:t>authority</w:t>
      </w:r>
      <w:r w:rsidR="00A543AE" w:rsidRPr="00830F30">
        <w:rPr>
          <w:rFonts w:ascii="Times New Roman" w:hAnsi="Times New Roman" w:cs="Times New Roman"/>
          <w:sz w:val="24"/>
          <w:szCs w:val="24"/>
        </w:rPr>
        <w:t xml:space="preserve"> and is principally </w:t>
      </w:r>
      <w:r w:rsidR="001E6857" w:rsidRPr="00830F30">
        <w:rPr>
          <w:rFonts w:ascii="Times New Roman" w:hAnsi="Times New Roman" w:cs="Times New Roman"/>
          <w:sz w:val="24"/>
          <w:szCs w:val="24"/>
        </w:rPr>
        <w:t>concerned</w:t>
      </w:r>
      <w:r w:rsidR="00A543AE" w:rsidRPr="00830F30">
        <w:rPr>
          <w:rFonts w:ascii="Times New Roman" w:hAnsi="Times New Roman" w:cs="Times New Roman"/>
          <w:sz w:val="24"/>
          <w:szCs w:val="24"/>
        </w:rPr>
        <w:t xml:space="preserve"> with </w:t>
      </w:r>
      <w:r w:rsidR="001E6857" w:rsidRPr="00830F30">
        <w:rPr>
          <w:rFonts w:ascii="Times New Roman" w:hAnsi="Times New Roman" w:cs="Times New Roman"/>
          <w:sz w:val="24"/>
          <w:szCs w:val="24"/>
        </w:rPr>
        <w:t>the</w:t>
      </w:r>
      <w:r w:rsidR="00A543AE" w:rsidRPr="00830F30">
        <w:rPr>
          <w:rFonts w:ascii="Times New Roman" w:hAnsi="Times New Roman" w:cs="Times New Roman"/>
          <w:sz w:val="24"/>
          <w:szCs w:val="24"/>
        </w:rPr>
        <w:t xml:space="preserve"> legality of the </w:t>
      </w:r>
      <w:r w:rsidR="005F75E3" w:rsidRPr="00830F30">
        <w:rPr>
          <w:rFonts w:ascii="Times New Roman" w:hAnsi="Times New Roman" w:cs="Times New Roman"/>
          <w:sz w:val="24"/>
          <w:szCs w:val="24"/>
        </w:rPr>
        <w:t>decision-making</w:t>
      </w:r>
      <w:r w:rsidR="00A543AE" w:rsidRPr="00830F30">
        <w:rPr>
          <w:rFonts w:ascii="Times New Roman" w:hAnsi="Times New Roman" w:cs="Times New Roman"/>
          <w:sz w:val="24"/>
          <w:szCs w:val="24"/>
        </w:rPr>
        <w:t xml:space="preserve"> process when delegated </w:t>
      </w:r>
      <w:r w:rsidR="001E6857" w:rsidRPr="00830F30">
        <w:rPr>
          <w:rFonts w:ascii="Times New Roman" w:hAnsi="Times New Roman" w:cs="Times New Roman"/>
          <w:sz w:val="24"/>
          <w:szCs w:val="24"/>
        </w:rPr>
        <w:t xml:space="preserve">legislation is </w:t>
      </w:r>
      <w:r w:rsidR="00F9059A" w:rsidRPr="00830F30">
        <w:rPr>
          <w:rFonts w:ascii="Times New Roman" w:hAnsi="Times New Roman" w:cs="Times New Roman"/>
          <w:sz w:val="24"/>
          <w:szCs w:val="24"/>
        </w:rPr>
        <w:t>created</w:t>
      </w:r>
      <w:r w:rsidR="001E6857" w:rsidRPr="00830F30">
        <w:rPr>
          <w:rFonts w:ascii="Times New Roman" w:hAnsi="Times New Roman" w:cs="Times New Roman"/>
          <w:sz w:val="24"/>
          <w:szCs w:val="24"/>
        </w:rPr>
        <w:t xml:space="preserve">. </w:t>
      </w:r>
      <w:r w:rsidR="00786E2C" w:rsidRPr="00830F30">
        <w:rPr>
          <w:rFonts w:ascii="Times New Roman" w:hAnsi="Times New Roman" w:cs="Times New Roman"/>
          <w:sz w:val="24"/>
          <w:szCs w:val="24"/>
        </w:rPr>
        <w:t xml:space="preserve">This is done through a procedure know as judicial review. </w:t>
      </w:r>
      <w:r w:rsidR="00000D04" w:rsidRPr="00830F30">
        <w:rPr>
          <w:rFonts w:ascii="Times New Roman" w:hAnsi="Times New Roman" w:cs="Times New Roman"/>
          <w:sz w:val="24"/>
          <w:szCs w:val="24"/>
        </w:rPr>
        <w:t>However</w:t>
      </w:r>
      <w:r w:rsidR="00AF683E" w:rsidRPr="00830F30">
        <w:rPr>
          <w:rFonts w:ascii="Times New Roman" w:hAnsi="Times New Roman" w:cs="Times New Roman"/>
          <w:sz w:val="24"/>
          <w:szCs w:val="24"/>
        </w:rPr>
        <w:t xml:space="preserve">, </w:t>
      </w:r>
      <w:r w:rsidR="00000D04" w:rsidRPr="00830F30">
        <w:rPr>
          <w:rFonts w:ascii="Times New Roman" w:hAnsi="Times New Roman" w:cs="Times New Roman"/>
          <w:sz w:val="24"/>
          <w:szCs w:val="24"/>
        </w:rPr>
        <w:t>Judiciary do</w:t>
      </w:r>
      <w:r w:rsidR="00F83FA6" w:rsidRPr="00830F30">
        <w:rPr>
          <w:rFonts w:ascii="Times New Roman" w:hAnsi="Times New Roman" w:cs="Times New Roman"/>
          <w:sz w:val="24"/>
          <w:szCs w:val="24"/>
        </w:rPr>
        <w:t>es</w:t>
      </w:r>
      <w:r w:rsidR="00000D04" w:rsidRPr="00830F30">
        <w:rPr>
          <w:rFonts w:ascii="Times New Roman" w:hAnsi="Times New Roman" w:cs="Times New Roman"/>
          <w:sz w:val="24"/>
          <w:szCs w:val="24"/>
        </w:rPr>
        <w:t xml:space="preserve"> exercise some control over the executive</w:t>
      </w:r>
      <w:r w:rsidR="00225F75" w:rsidRPr="00830F30">
        <w:rPr>
          <w:rFonts w:ascii="Times New Roman" w:hAnsi="Times New Roman" w:cs="Times New Roman"/>
          <w:sz w:val="24"/>
          <w:szCs w:val="24"/>
        </w:rPr>
        <w:t xml:space="preserve"> (LawWales, 2016)</w:t>
      </w:r>
      <w:r w:rsidR="00000D04" w:rsidRPr="00830F30">
        <w:rPr>
          <w:rFonts w:ascii="Times New Roman" w:hAnsi="Times New Roman" w:cs="Times New Roman"/>
          <w:sz w:val="24"/>
          <w:szCs w:val="24"/>
        </w:rPr>
        <w:t xml:space="preserve">. </w:t>
      </w:r>
      <w:r w:rsidR="00D54F7D" w:rsidRPr="00830F30">
        <w:rPr>
          <w:rFonts w:ascii="Times New Roman" w:hAnsi="Times New Roman" w:cs="Times New Roman"/>
          <w:sz w:val="24"/>
          <w:szCs w:val="24"/>
        </w:rPr>
        <w:t>Before the Constitution</w:t>
      </w:r>
      <w:r w:rsidR="00F96216" w:rsidRPr="00830F30">
        <w:rPr>
          <w:rFonts w:ascii="Times New Roman" w:hAnsi="Times New Roman" w:cs="Times New Roman"/>
          <w:sz w:val="24"/>
          <w:szCs w:val="24"/>
        </w:rPr>
        <w:t>al</w:t>
      </w:r>
      <w:r w:rsidR="00D54F7D" w:rsidRPr="00830F30">
        <w:rPr>
          <w:rFonts w:ascii="Times New Roman" w:hAnsi="Times New Roman" w:cs="Times New Roman"/>
          <w:sz w:val="24"/>
          <w:szCs w:val="24"/>
        </w:rPr>
        <w:t xml:space="preserve"> Reform Act 2005</w:t>
      </w:r>
      <w:r w:rsidR="00B40235" w:rsidRPr="00830F30">
        <w:rPr>
          <w:rFonts w:ascii="Times New Roman" w:hAnsi="Times New Roman" w:cs="Times New Roman"/>
          <w:sz w:val="24"/>
          <w:szCs w:val="24"/>
        </w:rPr>
        <w:t>: part 4</w:t>
      </w:r>
      <w:r w:rsidR="0017735F" w:rsidRPr="00830F30">
        <w:rPr>
          <w:rFonts w:ascii="Times New Roman" w:hAnsi="Times New Roman" w:cs="Times New Roman"/>
          <w:sz w:val="24"/>
          <w:szCs w:val="24"/>
        </w:rPr>
        <w:t xml:space="preserve"> came in</w:t>
      </w:r>
      <w:r w:rsidR="00802A8E" w:rsidRPr="00830F30">
        <w:rPr>
          <w:rFonts w:ascii="Times New Roman" w:hAnsi="Times New Roman" w:cs="Times New Roman"/>
          <w:sz w:val="24"/>
          <w:szCs w:val="24"/>
        </w:rPr>
        <w:t>to</w:t>
      </w:r>
      <w:r w:rsidR="0017735F" w:rsidRPr="00830F30">
        <w:rPr>
          <w:rFonts w:ascii="Times New Roman" w:hAnsi="Times New Roman" w:cs="Times New Roman"/>
          <w:sz w:val="24"/>
          <w:szCs w:val="24"/>
        </w:rPr>
        <w:t xml:space="preserve"> force</w:t>
      </w:r>
      <w:r w:rsidR="00D54F7D" w:rsidRPr="00830F30">
        <w:rPr>
          <w:rFonts w:ascii="Times New Roman" w:hAnsi="Times New Roman" w:cs="Times New Roman"/>
          <w:sz w:val="24"/>
          <w:szCs w:val="24"/>
        </w:rPr>
        <w:t xml:space="preserve"> t</w:t>
      </w:r>
      <w:r w:rsidR="00DA045F" w:rsidRPr="00830F30">
        <w:rPr>
          <w:rFonts w:ascii="Times New Roman" w:hAnsi="Times New Roman" w:cs="Times New Roman"/>
          <w:sz w:val="24"/>
          <w:szCs w:val="24"/>
        </w:rPr>
        <w:t>he executive ha</w:t>
      </w:r>
      <w:r w:rsidR="00D54F7D" w:rsidRPr="00830F30">
        <w:rPr>
          <w:rFonts w:ascii="Times New Roman" w:hAnsi="Times New Roman" w:cs="Times New Roman"/>
          <w:sz w:val="24"/>
          <w:szCs w:val="24"/>
        </w:rPr>
        <w:t xml:space="preserve">d the power to appoint the </w:t>
      </w:r>
      <w:r w:rsidR="0017735F" w:rsidRPr="00830F30">
        <w:rPr>
          <w:rFonts w:ascii="Times New Roman" w:hAnsi="Times New Roman" w:cs="Times New Roman"/>
          <w:sz w:val="24"/>
          <w:szCs w:val="24"/>
        </w:rPr>
        <w:t>judges</w:t>
      </w:r>
      <w:r w:rsidR="00D54F7D" w:rsidRPr="00830F30">
        <w:rPr>
          <w:rFonts w:ascii="Times New Roman" w:hAnsi="Times New Roman" w:cs="Times New Roman"/>
          <w:sz w:val="24"/>
          <w:szCs w:val="24"/>
        </w:rPr>
        <w:t xml:space="preserve"> and the Lord Chancellor</w:t>
      </w:r>
      <w:r w:rsidR="0017735F" w:rsidRPr="00830F30">
        <w:rPr>
          <w:rFonts w:ascii="Times New Roman" w:hAnsi="Times New Roman" w:cs="Times New Roman"/>
          <w:sz w:val="24"/>
          <w:szCs w:val="24"/>
        </w:rPr>
        <w:t xml:space="preserve"> sat in the House of Lords</w:t>
      </w:r>
      <w:r w:rsidR="00560F67" w:rsidRPr="00830F30">
        <w:rPr>
          <w:rFonts w:ascii="Times New Roman" w:hAnsi="Times New Roman" w:cs="Times New Roman"/>
          <w:sz w:val="24"/>
          <w:szCs w:val="24"/>
        </w:rPr>
        <w:t xml:space="preserve"> with the responsibility for upholding the rule of law and </w:t>
      </w:r>
      <w:r w:rsidR="00B775F3" w:rsidRPr="00830F30">
        <w:rPr>
          <w:rFonts w:ascii="Times New Roman" w:hAnsi="Times New Roman" w:cs="Times New Roman"/>
          <w:sz w:val="24"/>
          <w:szCs w:val="24"/>
        </w:rPr>
        <w:t>protecting</w:t>
      </w:r>
      <w:r w:rsidR="00560F67" w:rsidRPr="00830F30">
        <w:rPr>
          <w:rFonts w:ascii="Times New Roman" w:hAnsi="Times New Roman" w:cs="Times New Roman"/>
          <w:sz w:val="24"/>
          <w:szCs w:val="24"/>
        </w:rPr>
        <w:t xml:space="preserve"> </w:t>
      </w:r>
      <w:r w:rsidR="00B775F3" w:rsidRPr="00830F30">
        <w:rPr>
          <w:rFonts w:ascii="Times New Roman" w:hAnsi="Times New Roman" w:cs="Times New Roman"/>
          <w:sz w:val="24"/>
          <w:szCs w:val="24"/>
        </w:rPr>
        <w:t>independence</w:t>
      </w:r>
      <w:r w:rsidR="0017735F" w:rsidRPr="00830F30">
        <w:rPr>
          <w:rFonts w:ascii="Times New Roman" w:hAnsi="Times New Roman" w:cs="Times New Roman"/>
          <w:sz w:val="24"/>
          <w:szCs w:val="24"/>
        </w:rPr>
        <w:t xml:space="preserve">. </w:t>
      </w:r>
      <w:r w:rsidR="001602D3" w:rsidRPr="00830F30">
        <w:rPr>
          <w:rFonts w:ascii="Times New Roman" w:hAnsi="Times New Roman" w:cs="Times New Roman"/>
          <w:sz w:val="24"/>
          <w:szCs w:val="24"/>
        </w:rPr>
        <w:t xml:space="preserve">The Lord Chancellor </w:t>
      </w:r>
      <w:r w:rsidR="00927759" w:rsidRPr="00830F30">
        <w:rPr>
          <w:rFonts w:ascii="Times New Roman" w:hAnsi="Times New Roman" w:cs="Times New Roman"/>
          <w:sz w:val="24"/>
          <w:szCs w:val="24"/>
        </w:rPr>
        <w:t xml:space="preserve">was part of the three </w:t>
      </w:r>
      <w:r w:rsidR="00342AC7" w:rsidRPr="00830F30">
        <w:rPr>
          <w:rFonts w:ascii="Times New Roman" w:hAnsi="Times New Roman" w:cs="Times New Roman"/>
          <w:sz w:val="24"/>
          <w:szCs w:val="24"/>
        </w:rPr>
        <w:t>branches</w:t>
      </w:r>
      <w:r w:rsidR="001F6F2A" w:rsidRPr="00830F30">
        <w:rPr>
          <w:rFonts w:ascii="Times New Roman" w:hAnsi="Times New Roman" w:cs="Times New Roman"/>
          <w:sz w:val="24"/>
          <w:szCs w:val="24"/>
        </w:rPr>
        <w:t xml:space="preserve">, head of the </w:t>
      </w:r>
      <w:r w:rsidR="004D0D96" w:rsidRPr="00830F30">
        <w:rPr>
          <w:rFonts w:ascii="Times New Roman" w:hAnsi="Times New Roman" w:cs="Times New Roman"/>
          <w:sz w:val="24"/>
          <w:szCs w:val="24"/>
        </w:rPr>
        <w:t>judiciary</w:t>
      </w:r>
      <w:r w:rsidR="002969B1" w:rsidRPr="00830F30">
        <w:rPr>
          <w:rFonts w:ascii="Times New Roman" w:hAnsi="Times New Roman" w:cs="Times New Roman"/>
          <w:sz w:val="24"/>
          <w:szCs w:val="24"/>
        </w:rPr>
        <w:t xml:space="preserve"> of England and Wales, a member of cabinet, and </w:t>
      </w:r>
      <w:r w:rsidR="004D0D96" w:rsidRPr="00830F30">
        <w:rPr>
          <w:rFonts w:ascii="Times New Roman" w:hAnsi="Times New Roman" w:cs="Times New Roman"/>
          <w:sz w:val="24"/>
          <w:szCs w:val="24"/>
        </w:rPr>
        <w:t>speaker of the House of Lords</w:t>
      </w:r>
      <w:r w:rsidR="00927759" w:rsidRPr="00830F30">
        <w:rPr>
          <w:rFonts w:ascii="Times New Roman" w:hAnsi="Times New Roman" w:cs="Times New Roman"/>
          <w:sz w:val="24"/>
          <w:szCs w:val="24"/>
        </w:rPr>
        <w:t xml:space="preserve">. </w:t>
      </w:r>
      <w:r w:rsidR="007C316D" w:rsidRPr="00830F30">
        <w:rPr>
          <w:rFonts w:ascii="Times New Roman" w:hAnsi="Times New Roman" w:cs="Times New Roman"/>
          <w:sz w:val="24"/>
          <w:szCs w:val="24"/>
        </w:rPr>
        <w:t>The</w:t>
      </w:r>
      <w:r w:rsidR="00296F29" w:rsidRPr="00830F30">
        <w:rPr>
          <w:rFonts w:ascii="Times New Roman" w:hAnsi="Times New Roman" w:cs="Times New Roman"/>
          <w:sz w:val="24"/>
          <w:szCs w:val="24"/>
        </w:rPr>
        <w:t xml:space="preserve"> Constitution Reform Act 2005</w:t>
      </w:r>
      <w:r w:rsidR="00BA05D1" w:rsidRPr="00830F30">
        <w:rPr>
          <w:rFonts w:ascii="Times New Roman" w:hAnsi="Times New Roman" w:cs="Times New Roman"/>
          <w:sz w:val="24"/>
          <w:szCs w:val="24"/>
        </w:rPr>
        <w:t>:part 4</w:t>
      </w:r>
      <w:r w:rsidR="00296F29" w:rsidRPr="00830F30">
        <w:rPr>
          <w:rFonts w:ascii="Times New Roman" w:hAnsi="Times New Roman" w:cs="Times New Roman"/>
          <w:sz w:val="24"/>
          <w:szCs w:val="24"/>
        </w:rPr>
        <w:t xml:space="preserve"> </w:t>
      </w:r>
      <w:r w:rsidR="00612E06" w:rsidRPr="00830F30">
        <w:rPr>
          <w:rFonts w:ascii="Times New Roman" w:hAnsi="Times New Roman" w:cs="Times New Roman"/>
          <w:sz w:val="24"/>
          <w:szCs w:val="24"/>
        </w:rPr>
        <w:t>removed th</w:t>
      </w:r>
      <w:r w:rsidR="007C316D" w:rsidRPr="00830F30">
        <w:rPr>
          <w:rFonts w:ascii="Times New Roman" w:hAnsi="Times New Roman" w:cs="Times New Roman"/>
          <w:sz w:val="24"/>
          <w:szCs w:val="24"/>
        </w:rPr>
        <w:t xml:space="preserve">e judicial functions of the Lord </w:t>
      </w:r>
      <w:r w:rsidR="00B57AD6" w:rsidRPr="00830F30">
        <w:rPr>
          <w:rFonts w:ascii="Times New Roman" w:hAnsi="Times New Roman" w:cs="Times New Roman"/>
          <w:sz w:val="24"/>
          <w:szCs w:val="24"/>
        </w:rPr>
        <w:t>Chancellor</w:t>
      </w:r>
      <w:r w:rsidR="00296F29" w:rsidRPr="00830F30">
        <w:rPr>
          <w:rFonts w:ascii="Times New Roman" w:hAnsi="Times New Roman" w:cs="Times New Roman"/>
          <w:sz w:val="24"/>
          <w:szCs w:val="24"/>
        </w:rPr>
        <w:t>.</w:t>
      </w:r>
      <w:r w:rsidR="00B57AD6" w:rsidRPr="00830F30">
        <w:rPr>
          <w:rFonts w:ascii="Times New Roman" w:hAnsi="Times New Roman" w:cs="Times New Roman"/>
          <w:sz w:val="24"/>
          <w:szCs w:val="24"/>
        </w:rPr>
        <w:t xml:space="preserve"> In addition, the Lord Chancellor no longer sits as speaker of the Houe of Lords.</w:t>
      </w:r>
      <w:r w:rsidR="00296F29" w:rsidRPr="00830F30">
        <w:rPr>
          <w:rFonts w:ascii="Times New Roman" w:hAnsi="Times New Roman" w:cs="Times New Roman"/>
          <w:sz w:val="24"/>
          <w:szCs w:val="24"/>
        </w:rPr>
        <w:t xml:space="preserve"> The judges are now appointed by the </w:t>
      </w:r>
      <w:r w:rsidR="00BA58DC" w:rsidRPr="00830F30">
        <w:rPr>
          <w:rFonts w:ascii="Times New Roman" w:hAnsi="Times New Roman" w:cs="Times New Roman"/>
          <w:sz w:val="24"/>
          <w:szCs w:val="24"/>
        </w:rPr>
        <w:t>judicial appointment committee</w:t>
      </w:r>
      <w:r w:rsidR="00DE682D" w:rsidRPr="00830F30">
        <w:rPr>
          <w:rFonts w:ascii="Times New Roman" w:hAnsi="Times New Roman" w:cs="Times New Roman"/>
          <w:sz w:val="24"/>
          <w:szCs w:val="24"/>
        </w:rPr>
        <w:t xml:space="preserve"> (</w:t>
      </w:r>
      <w:r w:rsidR="00B33B8F" w:rsidRPr="00830F30">
        <w:rPr>
          <w:rFonts w:ascii="Times New Roman" w:hAnsi="Times New Roman" w:cs="Times New Roman"/>
          <w:sz w:val="24"/>
          <w:szCs w:val="24"/>
        </w:rPr>
        <w:t>Constitution</w:t>
      </w:r>
      <w:r w:rsidR="00F96216" w:rsidRPr="00830F30">
        <w:rPr>
          <w:rFonts w:ascii="Times New Roman" w:hAnsi="Times New Roman" w:cs="Times New Roman"/>
          <w:sz w:val="24"/>
          <w:szCs w:val="24"/>
        </w:rPr>
        <w:t>al</w:t>
      </w:r>
      <w:r w:rsidR="00DE682D" w:rsidRPr="00830F30">
        <w:rPr>
          <w:rFonts w:ascii="Times New Roman" w:hAnsi="Times New Roman" w:cs="Times New Roman"/>
          <w:sz w:val="24"/>
          <w:szCs w:val="24"/>
        </w:rPr>
        <w:t xml:space="preserve"> Reform Act 2005</w:t>
      </w:r>
      <w:r w:rsidR="00B33B8F" w:rsidRPr="00830F30">
        <w:rPr>
          <w:rFonts w:ascii="Times New Roman" w:hAnsi="Times New Roman" w:cs="Times New Roman"/>
          <w:sz w:val="24"/>
          <w:szCs w:val="24"/>
        </w:rPr>
        <w:t>, part 4)</w:t>
      </w:r>
      <w:r w:rsidR="00BA58DC" w:rsidRPr="00830F30">
        <w:rPr>
          <w:rFonts w:ascii="Times New Roman" w:hAnsi="Times New Roman" w:cs="Times New Roman"/>
          <w:sz w:val="24"/>
          <w:szCs w:val="24"/>
        </w:rPr>
        <w:t>.</w:t>
      </w:r>
      <w:r w:rsidR="000B54AF" w:rsidRPr="00830F30">
        <w:rPr>
          <w:rFonts w:ascii="Times New Roman" w:hAnsi="Times New Roman" w:cs="Times New Roman"/>
          <w:sz w:val="24"/>
          <w:szCs w:val="24"/>
        </w:rPr>
        <w:t xml:space="preserve"> This was all </w:t>
      </w:r>
      <w:r w:rsidR="008A365C" w:rsidRPr="00830F30">
        <w:rPr>
          <w:rFonts w:ascii="Times New Roman" w:hAnsi="Times New Roman" w:cs="Times New Roman"/>
          <w:sz w:val="24"/>
          <w:szCs w:val="24"/>
        </w:rPr>
        <w:t>intended</w:t>
      </w:r>
      <w:r w:rsidR="000B54AF" w:rsidRPr="00830F30">
        <w:rPr>
          <w:rFonts w:ascii="Times New Roman" w:hAnsi="Times New Roman" w:cs="Times New Roman"/>
          <w:sz w:val="24"/>
          <w:szCs w:val="24"/>
        </w:rPr>
        <w:t xml:space="preserve"> to create </w:t>
      </w:r>
      <w:r w:rsidR="008A365C" w:rsidRPr="00830F30">
        <w:rPr>
          <w:rFonts w:ascii="Times New Roman" w:hAnsi="Times New Roman" w:cs="Times New Roman"/>
          <w:sz w:val="24"/>
          <w:szCs w:val="24"/>
        </w:rPr>
        <w:t>more formal separation of powers.</w:t>
      </w:r>
      <w:r w:rsidR="00B15579" w:rsidRPr="00830F30">
        <w:rPr>
          <w:rFonts w:ascii="Times New Roman" w:hAnsi="Times New Roman" w:cs="Times New Roman"/>
          <w:sz w:val="24"/>
          <w:szCs w:val="24"/>
        </w:rPr>
        <w:t xml:space="preserve"> </w:t>
      </w:r>
      <w:r w:rsidR="00C91B53" w:rsidRPr="00830F30">
        <w:rPr>
          <w:rFonts w:ascii="Times New Roman" w:hAnsi="Times New Roman" w:cs="Times New Roman"/>
          <w:sz w:val="24"/>
          <w:szCs w:val="24"/>
        </w:rPr>
        <w:t xml:space="preserve">However, it is evident </w:t>
      </w:r>
      <w:r w:rsidR="00A64CB0" w:rsidRPr="00830F30">
        <w:rPr>
          <w:rFonts w:ascii="Times New Roman" w:hAnsi="Times New Roman" w:cs="Times New Roman"/>
          <w:sz w:val="24"/>
          <w:szCs w:val="24"/>
        </w:rPr>
        <w:t xml:space="preserve">that despite the Reform </w:t>
      </w:r>
      <w:r w:rsidR="00C52B81" w:rsidRPr="00830F30">
        <w:rPr>
          <w:rFonts w:ascii="Times New Roman" w:hAnsi="Times New Roman" w:cs="Times New Roman"/>
          <w:sz w:val="24"/>
          <w:szCs w:val="24"/>
        </w:rPr>
        <w:t>Act for modifying the office of Lord Chancellor</w:t>
      </w:r>
      <w:r w:rsidR="00831371" w:rsidRPr="00830F30">
        <w:rPr>
          <w:rFonts w:ascii="Times New Roman" w:hAnsi="Times New Roman" w:cs="Times New Roman"/>
          <w:sz w:val="24"/>
          <w:szCs w:val="24"/>
        </w:rPr>
        <w:t xml:space="preserve">, the role </w:t>
      </w:r>
      <w:r w:rsidR="005775D7" w:rsidRPr="00830F30">
        <w:rPr>
          <w:rFonts w:ascii="Times New Roman" w:hAnsi="Times New Roman" w:cs="Times New Roman"/>
          <w:sz w:val="24"/>
          <w:szCs w:val="24"/>
        </w:rPr>
        <w:t xml:space="preserve">still has important </w:t>
      </w:r>
      <w:r w:rsidR="0072287E" w:rsidRPr="00830F30">
        <w:rPr>
          <w:rFonts w:ascii="Times New Roman" w:hAnsi="Times New Roman" w:cs="Times New Roman"/>
          <w:sz w:val="24"/>
          <w:szCs w:val="24"/>
        </w:rPr>
        <w:t>responsibility</w:t>
      </w:r>
      <w:r w:rsidR="005775D7" w:rsidRPr="00830F30">
        <w:rPr>
          <w:rFonts w:ascii="Times New Roman" w:hAnsi="Times New Roman" w:cs="Times New Roman"/>
          <w:sz w:val="24"/>
          <w:szCs w:val="24"/>
        </w:rPr>
        <w:t xml:space="preserve"> </w:t>
      </w:r>
      <w:r w:rsidR="00F96556" w:rsidRPr="00830F30">
        <w:rPr>
          <w:rFonts w:ascii="Times New Roman" w:hAnsi="Times New Roman" w:cs="Times New Roman"/>
          <w:sz w:val="24"/>
          <w:szCs w:val="24"/>
        </w:rPr>
        <w:t xml:space="preserve">in respect of matters relating to the </w:t>
      </w:r>
      <w:r w:rsidR="0072287E" w:rsidRPr="00830F30">
        <w:rPr>
          <w:rFonts w:ascii="Times New Roman" w:hAnsi="Times New Roman" w:cs="Times New Roman"/>
          <w:sz w:val="24"/>
          <w:szCs w:val="24"/>
        </w:rPr>
        <w:t xml:space="preserve">judiciary. </w:t>
      </w:r>
      <w:r w:rsidR="00585BD4" w:rsidRPr="00830F30">
        <w:rPr>
          <w:rFonts w:ascii="Times New Roman" w:hAnsi="Times New Roman" w:cs="Times New Roman"/>
          <w:sz w:val="24"/>
          <w:szCs w:val="24"/>
        </w:rPr>
        <w:t>Furthermore</w:t>
      </w:r>
      <w:r w:rsidR="00C21121" w:rsidRPr="00830F30">
        <w:rPr>
          <w:rFonts w:ascii="Times New Roman" w:hAnsi="Times New Roman" w:cs="Times New Roman"/>
          <w:sz w:val="24"/>
          <w:szCs w:val="24"/>
        </w:rPr>
        <w:t xml:space="preserve">, job </w:t>
      </w:r>
      <w:r w:rsidR="000E4C8F" w:rsidRPr="00830F30">
        <w:rPr>
          <w:rFonts w:ascii="Times New Roman" w:hAnsi="Times New Roman" w:cs="Times New Roman"/>
          <w:sz w:val="24"/>
          <w:szCs w:val="24"/>
        </w:rPr>
        <w:t>security was first given to judges by the Act of Settlement 1701</w:t>
      </w:r>
      <w:r w:rsidR="00E860D4" w:rsidRPr="00830F30">
        <w:rPr>
          <w:rFonts w:ascii="Times New Roman" w:hAnsi="Times New Roman" w:cs="Times New Roman"/>
          <w:sz w:val="24"/>
          <w:szCs w:val="24"/>
        </w:rPr>
        <w:t xml:space="preserve">. The modern basis of this is </w:t>
      </w:r>
      <w:r w:rsidR="0097470E" w:rsidRPr="00830F30">
        <w:rPr>
          <w:rFonts w:ascii="Times New Roman" w:hAnsi="Times New Roman" w:cs="Times New Roman"/>
          <w:sz w:val="24"/>
          <w:szCs w:val="24"/>
        </w:rPr>
        <w:t xml:space="preserve">can </w:t>
      </w:r>
      <w:r w:rsidR="00E860D4" w:rsidRPr="00830F30">
        <w:rPr>
          <w:rFonts w:ascii="Times New Roman" w:hAnsi="Times New Roman" w:cs="Times New Roman"/>
          <w:sz w:val="24"/>
          <w:szCs w:val="24"/>
        </w:rPr>
        <w:t xml:space="preserve">now </w:t>
      </w:r>
      <w:r w:rsidR="0097470E" w:rsidRPr="00830F30">
        <w:rPr>
          <w:rFonts w:ascii="Times New Roman" w:hAnsi="Times New Roman" w:cs="Times New Roman"/>
          <w:sz w:val="24"/>
          <w:szCs w:val="24"/>
        </w:rPr>
        <w:t xml:space="preserve">be </w:t>
      </w:r>
      <w:r w:rsidR="00E860D4" w:rsidRPr="00830F30">
        <w:rPr>
          <w:rFonts w:ascii="Times New Roman" w:hAnsi="Times New Roman" w:cs="Times New Roman"/>
          <w:sz w:val="24"/>
          <w:szCs w:val="24"/>
        </w:rPr>
        <w:t xml:space="preserve">found in the Senior Courts Act 1982 and CRA 2005. </w:t>
      </w:r>
      <w:r w:rsidR="00550075" w:rsidRPr="00830F30">
        <w:rPr>
          <w:rFonts w:ascii="Times New Roman" w:hAnsi="Times New Roman" w:cs="Times New Roman"/>
          <w:sz w:val="24"/>
          <w:szCs w:val="24"/>
        </w:rPr>
        <w:t xml:space="preserve">By having these Acts in place meant that judges cannot be dismissed if they give a judgement </w:t>
      </w:r>
      <w:r w:rsidR="00F479FB" w:rsidRPr="00830F30">
        <w:rPr>
          <w:rFonts w:ascii="Times New Roman" w:hAnsi="Times New Roman" w:cs="Times New Roman"/>
          <w:sz w:val="24"/>
          <w:szCs w:val="24"/>
        </w:rPr>
        <w:t xml:space="preserve">which the government of the day </w:t>
      </w:r>
      <w:r w:rsidR="00F02394" w:rsidRPr="00830F30">
        <w:rPr>
          <w:rFonts w:ascii="Times New Roman" w:hAnsi="Times New Roman" w:cs="Times New Roman"/>
          <w:sz w:val="24"/>
          <w:szCs w:val="24"/>
        </w:rPr>
        <w:t>disagreed,</w:t>
      </w:r>
      <w:r w:rsidR="00C93DA0" w:rsidRPr="00830F30">
        <w:rPr>
          <w:rFonts w:ascii="Times New Roman" w:hAnsi="Times New Roman" w:cs="Times New Roman"/>
          <w:sz w:val="24"/>
          <w:szCs w:val="24"/>
        </w:rPr>
        <w:t xml:space="preserve"> and it is only possible to remove a </w:t>
      </w:r>
      <w:r w:rsidR="00F02394" w:rsidRPr="00830F30">
        <w:rPr>
          <w:rFonts w:ascii="Times New Roman" w:hAnsi="Times New Roman" w:cs="Times New Roman"/>
          <w:sz w:val="24"/>
          <w:szCs w:val="24"/>
        </w:rPr>
        <w:t xml:space="preserve">judge through and address to the Queen agreed by </w:t>
      </w:r>
      <w:r w:rsidR="00F67FB8" w:rsidRPr="00830F30">
        <w:rPr>
          <w:rFonts w:ascii="Times New Roman" w:hAnsi="Times New Roman" w:cs="Times New Roman"/>
          <w:sz w:val="24"/>
          <w:szCs w:val="24"/>
        </w:rPr>
        <w:t>both</w:t>
      </w:r>
      <w:r w:rsidR="00F02394" w:rsidRPr="00830F30">
        <w:rPr>
          <w:rFonts w:ascii="Times New Roman" w:hAnsi="Times New Roman" w:cs="Times New Roman"/>
          <w:sz w:val="24"/>
          <w:szCs w:val="24"/>
        </w:rPr>
        <w:t xml:space="preserve"> Houses of Parliament</w:t>
      </w:r>
      <w:r w:rsidR="00534906" w:rsidRPr="00830F30">
        <w:rPr>
          <w:rFonts w:ascii="Times New Roman" w:hAnsi="Times New Roman" w:cs="Times New Roman"/>
          <w:sz w:val="24"/>
          <w:szCs w:val="24"/>
        </w:rPr>
        <w:t>. However,</w:t>
      </w:r>
      <w:r w:rsidR="00132881" w:rsidRPr="00830F30">
        <w:rPr>
          <w:rFonts w:ascii="Times New Roman" w:hAnsi="Times New Roman" w:cs="Times New Roman"/>
          <w:sz w:val="24"/>
          <w:szCs w:val="24"/>
        </w:rPr>
        <w:t xml:space="preserve"> Lord Chancellor can remove judges on medical ground in exceptional cases</w:t>
      </w:r>
      <w:r w:rsidR="00330625" w:rsidRPr="00830F30">
        <w:rPr>
          <w:rFonts w:ascii="Times New Roman" w:hAnsi="Times New Roman" w:cs="Times New Roman"/>
          <w:sz w:val="24"/>
          <w:szCs w:val="24"/>
        </w:rPr>
        <w:t xml:space="preserve"> </w:t>
      </w:r>
      <w:r w:rsidR="00B801DE" w:rsidRPr="00830F30">
        <w:rPr>
          <w:rFonts w:ascii="Times New Roman" w:hAnsi="Times New Roman" w:cs="Times New Roman"/>
          <w:sz w:val="24"/>
          <w:szCs w:val="24"/>
        </w:rPr>
        <w:t>(</w:t>
      </w:r>
      <w:r w:rsidR="00FC07E4" w:rsidRPr="00830F30">
        <w:rPr>
          <w:rFonts w:ascii="Times New Roman" w:hAnsi="Times New Roman" w:cs="Times New Roman"/>
          <w:sz w:val="24"/>
          <w:szCs w:val="24"/>
        </w:rPr>
        <w:t>Stevens</w:t>
      </w:r>
      <w:r w:rsidR="000C2D8C" w:rsidRPr="00830F30">
        <w:rPr>
          <w:rFonts w:ascii="Times New Roman" w:hAnsi="Times New Roman" w:cs="Times New Roman"/>
          <w:sz w:val="24"/>
          <w:szCs w:val="24"/>
        </w:rPr>
        <w:t xml:space="preserve">, </w:t>
      </w:r>
      <w:r w:rsidR="00E43320" w:rsidRPr="00830F30">
        <w:rPr>
          <w:rFonts w:ascii="Times New Roman" w:hAnsi="Times New Roman" w:cs="Times New Roman"/>
          <w:sz w:val="24"/>
          <w:szCs w:val="24"/>
        </w:rPr>
        <w:t>1999</w:t>
      </w:r>
      <w:r w:rsidR="00782EE8" w:rsidRPr="00830F30">
        <w:rPr>
          <w:rFonts w:ascii="Times New Roman" w:hAnsi="Times New Roman" w:cs="Times New Roman"/>
          <w:sz w:val="24"/>
          <w:szCs w:val="24"/>
        </w:rPr>
        <w:t xml:space="preserve">, </w:t>
      </w:r>
      <w:r w:rsidR="009B3578" w:rsidRPr="00830F30">
        <w:rPr>
          <w:rFonts w:ascii="Times New Roman" w:hAnsi="Times New Roman" w:cs="Times New Roman"/>
          <w:sz w:val="24"/>
          <w:szCs w:val="24"/>
        </w:rPr>
        <w:t>p376</w:t>
      </w:r>
      <w:r w:rsidR="008A399B" w:rsidRPr="00830F30">
        <w:rPr>
          <w:rFonts w:ascii="Times New Roman" w:hAnsi="Times New Roman" w:cs="Times New Roman"/>
          <w:sz w:val="24"/>
          <w:szCs w:val="24"/>
        </w:rPr>
        <w:t>)</w:t>
      </w:r>
      <w:r w:rsidR="00F02394" w:rsidRPr="00830F30">
        <w:rPr>
          <w:rFonts w:ascii="Times New Roman" w:hAnsi="Times New Roman" w:cs="Times New Roman"/>
          <w:sz w:val="24"/>
          <w:szCs w:val="24"/>
        </w:rPr>
        <w:t>.</w:t>
      </w:r>
      <w:r w:rsidR="00F02394" w:rsidRPr="00073BD1">
        <w:rPr>
          <w:rFonts w:ascii="Times New Roman" w:hAnsi="Times New Roman" w:cs="Times New Roman"/>
          <w:sz w:val="24"/>
          <w:szCs w:val="24"/>
        </w:rPr>
        <w:t xml:space="preserve"> </w:t>
      </w:r>
      <w:r w:rsidR="0062481D" w:rsidRPr="00073BD1">
        <w:rPr>
          <w:rFonts w:ascii="Times New Roman" w:hAnsi="Times New Roman" w:cs="Times New Roman"/>
          <w:sz w:val="24"/>
          <w:szCs w:val="24"/>
        </w:rPr>
        <w:t xml:space="preserve"> </w:t>
      </w:r>
    </w:p>
    <w:p w14:paraId="2006D0E5" w14:textId="77777777" w:rsidR="00560F67" w:rsidRPr="00073BD1" w:rsidRDefault="00560F67" w:rsidP="00560F67">
      <w:pPr>
        <w:shd w:val="clear" w:color="auto" w:fill="FFFFFF"/>
        <w:spacing w:after="0" w:line="0" w:lineRule="auto"/>
        <w:rPr>
          <w:rFonts w:ascii="Times New Roman" w:eastAsia="Times New Roman" w:hAnsi="Times New Roman" w:cs="Times New Roman"/>
          <w:color w:val="000000"/>
          <w:sz w:val="24"/>
          <w:szCs w:val="24"/>
          <w:lang w:eastAsia="en-GB"/>
        </w:rPr>
      </w:pPr>
      <w:r w:rsidRPr="00073BD1">
        <w:rPr>
          <w:rFonts w:ascii="Times New Roman" w:eastAsia="Times New Roman" w:hAnsi="Times New Roman" w:cs="Times New Roman"/>
          <w:color w:val="000000"/>
          <w:sz w:val="24"/>
          <w:szCs w:val="24"/>
          <w:lang w:eastAsia="en-GB"/>
        </w:rPr>
        <w:t xml:space="preserve">has a responsibility for upholding </w:t>
      </w:r>
    </w:p>
    <w:p w14:paraId="4088A72D" w14:textId="77777777" w:rsidR="00560F67" w:rsidRPr="00073BD1" w:rsidRDefault="00560F67" w:rsidP="00560F67">
      <w:pPr>
        <w:shd w:val="clear" w:color="auto" w:fill="FFFFFF"/>
        <w:spacing w:after="0" w:line="0" w:lineRule="auto"/>
        <w:rPr>
          <w:rFonts w:ascii="Times New Roman" w:eastAsia="Times New Roman" w:hAnsi="Times New Roman" w:cs="Times New Roman"/>
          <w:color w:val="000000"/>
          <w:sz w:val="24"/>
          <w:szCs w:val="24"/>
          <w:lang w:eastAsia="en-GB"/>
        </w:rPr>
      </w:pPr>
      <w:r w:rsidRPr="00073BD1">
        <w:rPr>
          <w:rFonts w:ascii="Times New Roman" w:eastAsia="Times New Roman" w:hAnsi="Times New Roman" w:cs="Times New Roman"/>
          <w:color w:val="000000"/>
          <w:sz w:val="24"/>
          <w:szCs w:val="24"/>
          <w:lang w:eastAsia="en-GB"/>
        </w:rPr>
        <w:t>the rule of law and protecting judicial independence</w:t>
      </w:r>
    </w:p>
    <w:p w14:paraId="30088346" w14:textId="5206AEFB" w:rsidR="00986703" w:rsidRPr="00073BD1" w:rsidRDefault="00377663" w:rsidP="0019445C">
      <w:pPr>
        <w:jc w:val="both"/>
        <w:rPr>
          <w:rFonts w:ascii="Times New Roman" w:hAnsi="Times New Roman" w:cs="Times New Roman"/>
          <w:sz w:val="24"/>
          <w:szCs w:val="24"/>
        </w:rPr>
      </w:pPr>
      <w:r w:rsidRPr="00073BD1">
        <w:rPr>
          <w:rFonts w:ascii="Times New Roman" w:hAnsi="Times New Roman" w:cs="Times New Roman"/>
          <w:sz w:val="24"/>
          <w:szCs w:val="24"/>
        </w:rPr>
        <w:t>I believe that o</w:t>
      </w:r>
      <w:r w:rsidR="0092639E" w:rsidRPr="00073BD1">
        <w:rPr>
          <w:rFonts w:ascii="Times New Roman" w:hAnsi="Times New Roman" w:cs="Times New Roman"/>
          <w:sz w:val="24"/>
          <w:szCs w:val="24"/>
        </w:rPr>
        <w:t>verall</w:t>
      </w:r>
      <w:r w:rsidR="00FF73C4">
        <w:rPr>
          <w:rFonts w:ascii="Times New Roman" w:hAnsi="Times New Roman" w:cs="Times New Roman"/>
          <w:sz w:val="24"/>
          <w:szCs w:val="24"/>
        </w:rPr>
        <w:t xml:space="preserve"> </w:t>
      </w:r>
      <w:r w:rsidR="009734FC" w:rsidRPr="00073BD1">
        <w:rPr>
          <w:rFonts w:ascii="Times New Roman" w:hAnsi="Times New Roman" w:cs="Times New Roman"/>
          <w:sz w:val="24"/>
          <w:szCs w:val="24"/>
        </w:rPr>
        <w:t>UK does have</w:t>
      </w:r>
      <w:r w:rsidR="00B211E5" w:rsidRPr="00073BD1">
        <w:rPr>
          <w:rFonts w:ascii="Times New Roman" w:hAnsi="Times New Roman" w:cs="Times New Roman"/>
          <w:sz w:val="24"/>
          <w:szCs w:val="24"/>
        </w:rPr>
        <w:t xml:space="preserve"> separation of powers.</w:t>
      </w:r>
      <w:r w:rsidR="00021C5D" w:rsidRPr="00073BD1">
        <w:rPr>
          <w:rFonts w:ascii="Times New Roman" w:hAnsi="Times New Roman" w:cs="Times New Roman"/>
          <w:sz w:val="24"/>
          <w:szCs w:val="24"/>
        </w:rPr>
        <w:t xml:space="preserve"> </w:t>
      </w:r>
      <w:r w:rsidR="006543DB" w:rsidRPr="00073BD1">
        <w:rPr>
          <w:rFonts w:ascii="Times New Roman" w:hAnsi="Times New Roman" w:cs="Times New Roman"/>
          <w:sz w:val="24"/>
          <w:szCs w:val="24"/>
        </w:rPr>
        <w:t>Their</w:t>
      </w:r>
      <w:r w:rsidR="00021C5D" w:rsidRPr="00073BD1">
        <w:rPr>
          <w:rFonts w:ascii="Times New Roman" w:hAnsi="Times New Roman" w:cs="Times New Roman"/>
          <w:sz w:val="24"/>
          <w:szCs w:val="24"/>
        </w:rPr>
        <w:t xml:space="preserve"> idea of separation of powers</w:t>
      </w:r>
      <w:r w:rsidR="006543DB" w:rsidRPr="00073BD1">
        <w:rPr>
          <w:rFonts w:ascii="Times New Roman" w:hAnsi="Times New Roman" w:cs="Times New Roman"/>
          <w:sz w:val="24"/>
          <w:szCs w:val="24"/>
        </w:rPr>
        <w:t xml:space="preserve"> is that </w:t>
      </w:r>
      <w:r w:rsidR="00E23CD4" w:rsidRPr="00073BD1">
        <w:rPr>
          <w:rFonts w:ascii="Times New Roman" w:hAnsi="Times New Roman" w:cs="Times New Roman"/>
          <w:sz w:val="24"/>
          <w:szCs w:val="24"/>
        </w:rPr>
        <w:t>Parliament</w:t>
      </w:r>
      <w:r w:rsidR="006543DB" w:rsidRPr="00073BD1">
        <w:rPr>
          <w:rFonts w:ascii="Times New Roman" w:hAnsi="Times New Roman" w:cs="Times New Roman"/>
          <w:sz w:val="24"/>
          <w:szCs w:val="24"/>
        </w:rPr>
        <w:t xml:space="preserve">, </w:t>
      </w:r>
      <w:r w:rsidR="00E23CD4" w:rsidRPr="00073BD1">
        <w:rPr>
          <w:rFonts w:ascii="Times New Roman" w:hAnsi="Times New Roman" w:cs="Times New Roman"/>
          <w:sz w:val="24"/>
          <w:szCs w:val="24"/>
        </w:rPr>
        <w:t>executive and courts each to have the</w:t>
      </w:r>
      <w:r w:rsidR="009E14A3" w:rsidRPr="00073BD1">
        <w:rPr>
          <w:rFonts w:ascii="Times New Roman" w:hAnsi="Times New Roman" w:cs="Times New Roman"/>
          <w:sz w:val="24"/>
          <w:szCs w:val="24"/>
        </w:rPr>
        <w:t>ir</w:t>
      </w:r>
      <w:r w:rsidR="00E23CD4" w:rsidRPr="00073BD1">
        <w:rPr>
          <w:rFonts w:ascii="Times New Roman" w:hAnsi="Times New Roman" w:cs="Times New Roman"/>
          <w:sz w:val="24"/>
          <w:szCs w:val="24"/>
        </w:rPr>
        <w:t xml:space="preserve"> </w:t>
      </w:r>
      <w:r w:rsidR="009E14A3" w:rsidRPr="00073BD1">
        <w:rPr>
          <w:rFonts w:ascii="Times New Roman" w:hAnsi="Times New Roman" w:cs="Times New Roman"/>
          <w:sz w:val="24"/>
          <w:szCs w:val="24"/>
        </w:rPr>
        <w:t>own perimeters and each must exercise their powers accordingly</w:t>
      </w:r>
      <w:r w:rsidR="001A5DDE" w:rsidRPr="00073BD1">
        <w:rPr>
          <w:rFonts w:ascii="Times New Roman" w:hAnsi="Times New Roman" w:cs="Times New Roman"/>
          <w:sz w:val="24"/>
          <w:szCs w:val="24"/>
        </w:rPr>
        <w:t xml:space="preserve"> and should also check each other</w:t>
      </w:r>
      <w:r w:rsidR="009E14A3" w:rsidRPr="00073BD1">
        <w:rPr>
          <w:rFonts w:ascii="Times New Roman" w:hAnsi="Times New Roman" w:cs="Times New Roman"/>
          <w:sz w:val="24"/>
          <w:szCs w:val="24"/>
        </w:rPr>
        <w:t>.</w:t>
      </w:r>
      <w:r w:rsidR="00B2428D" w:rsidRPr="00073BD1">
        <w:rPr>
          <w:rFonts w:ascii="Times New Roman" w:hAnsi="Times New Roman" w:cs="Times New Roman"/>
          <w:sz w:val="24"/>
          <w:szCs w:val="24"/>
        </w:rPr>
        <w:t xml:space="preserve"> </w:t>
      </w:r>
      <w:r w:rsidR="00B80EE7" w:rsidRPr="00073BD1">
        <w:rPr>
          <w:rFonts w:ascii="Times New Roman" w:hAnsi="Times New Roman" w:cs="Times New Roman"/>
          <w:sz w:val="24"/>
          <w:szCs w:val="24"/>
        </w:rPr>
        <w:t xml:space="preserve">However, </w:t>
      </w:r>
      <w:r w:rsidR="009232A6" w:rsidRPr="00073BD1">
        <w:rPr>
          <w:rFonts w:ascii="Times New Roman" w:hAnsi="Times New Roman" w:cs="Times New Roman"/>
          <w:sz w:val="24"/>
          <w:szCs w:val="24"/>
        </w:rPr>
        <w:t xml:space="preserve">my findings are that </w:t>
      </w:r>
      <w:r w:rsidR="00B80EE7" w:rsidRPr="00073BD1">
        <w:rPr>
          <w:rFonts w:ascii="Times New Roman" w:hAnsi="Times New Roman" w:cs="Times New Roman"/>
          <w:sz w:val="24"/>
          <w:szCs w:val="24"/>
        </w:rPr>
        <w:t>considerable overlaps</w:t>
      </w:r>
      <w:r w:rsidR="00C65C95" w:rsidRPr="00073BD1">
        <w:rPr>
          <w:rFonts w:ascii="Times New Roman" w:hAnsi="Times New Roman" w:cs="Times New Roman"/>
          <w:sz w:val="24"/>
          <w:szCs w:val="24"/>
        </w:rPr>
        <w:t xml:space="preserve"> </w:t>
      </w:r>
      <w:r w:rsidR="0082092D" w:rsidRPr="00073BD1">
        <w:rPr>
          <w:rFonts w:ascii="Times New Roman" w:hAnsi="Times New Roman" w:cs="Times New Roman"/>
          <w:sz w:val="24"/>
          <w:szCs w:val="24"/>
        </w:rPr>
        <w:t xml:space="preserve">can be </w:t>
      </w:r>
      <w:r w:rsidR="00C65C95" w:rsidRPr="00073BD1">
        <w:rPr>
          <w:rFonts w:ascii="Times New Roman" w:hAnsi="Times New Roman" w:cs="Times New Roman"/>
          <w:sz w:val="24"/>
          <w:szCs w:val="24"/>
        </w:rPr>
        <w:t xml:space="preserve">found </w:t>
      </w:r>
      <w:r w:rsidR="00A11375" w:rsidRPr="00073BD1">
        <w:rPr>
          <w:rFonts w:ascii="Times New Roman" w:hAnsi="Times New Roman" w:cs="Times New Roman"/>
          <w:sz w:val="24"/>
          <w:szCs w:val="24"/>
        </w:rPr>
        <w:t>between the branch</w:t>
      </w:r>
      <w:r w:rsidR="0068492C" w:rsidRPr="00073BD1">
        <w:rPr>
          <w:rFonts w:ascii="Times New Roman" w:hAnsi="Times New Roman" w:cs="Times New Roman"/>
          <w:sz w:val="24"/>
          <w:szCs w:val="24"/>
        </w:rPr>
        <w:t>es</w:t>
      </w:r>
      <w:r w:rsidR="00C308C9" w:rsidRPr="00073BD1">
        <w:rPr>
          <w:rFonts w:ascii="Times New Roman" w:hAnsi="Times New Roman" w:cs="Times New Roman"/>
          <w:sz w:val="24"/>
          <w:szCs w:val="24"/>
        </w:rPr>
        <w:t xml:space="preserve"> (I</w:t>
      </w:r>
      <w:r w:rsidR="009D145A" w:rsidRPr="00073BD1">
        <w:rPr>
          <w:rFonts w:ascii="Times New Roman" w:hAnsi="Times New Roman" w:cs="Times New Roman"/>
          <w:sz w:val="24"/>
          <w:szCs w:val="24"/>
        </w:rPr>
        <w:t>yer, 2018</w:t>
      </w:r>
      <w:r w:rsidR="00984D04" w:rsidRPr="00073BD1">
        <w:rPr>
          <w:rFonts w:ascii="Times New Roman" w:hAnsi="Times New Roman" w:cs="Times New Roman"/>
          <w:sz w:val="24"/>
          <w:szCs w:val="24"/>
        </w:rPr>
        <w:t>, p</w:t>
      </w:r>
      <w:r w:rsidR="00254A12" w:rsidRPr="00073BD1">
        <w:rPr>
          <w:rFonts w:ascii="Times New Roman" w:hAnsi="Times New Roman" w:cs="Times New Roman"/>
          <w:sz w:val="24"/>
          <w:szCs w:val="24"/>
        </w:rPr>
        <w:t>508)</w:t>
      </w:r>
      <w:r w:rsidR="00BD2607" w:rsidRPr="00073BD1">
        <w:rPr>
          <w:rFonts w:ascii="Times New Roman" w:hAnsi="Times New Roman" w:cs="Times New Roman"/>
          <w:sz w:val="24"/>
          <w:szCs w:val="24"/>
        </w:rPr>
        <w:t>.</w:t>
      </w:r>
      <w:r w:rsidR="00E92D8D" w:rsidRPr="00073BD1">
        <w:rPr>
          <w:rFonts w:ascii="Times New Roman" w:hAnsi="Times New Roman" w:cs="Times New Roman"/>
          <w:sz w:val="24"/>
          <w:szCs w:val="24"/>
        </w:rPr>
        <w:t xml:space="preserve"> </w:t>
      </w:r>
      <w:r w:rsidR="00AC5847" w:rsidRPr="00073BD1">
        <w:rPr>
          <w:rFonts w:ascii="Times New Roman" w:hAnsi="Times New Roman" w:cs="Times New Roman"/>
          <w:sz w:val="24"/>
          <w:szCs w:val="24"/>
        </w:rPr>
        <w:t>T</w:t>
      </w:r>
      <w:r w:rsidR="006879E2" w:rsidRPr="00073BD1">
        <w:rPr>
          <w:rFonts w:ascii="Times New Roman" w:hAnsi="Times New Roman" w:cs="Times New Roman"/>
          <w:sz w:val="24"/>
          <w:szCs w:val="24"/>
        </w:rPr>
        <w:t>he</w:t>
      </w:r>
      <w:r w:rsidR="00E019C5" w:rsidRPr="00073BD1">
        <w:rPr>
          <w:rFonts w:ascii="Times New Roman" w:hAnsi="Times New Roman" w:cs="Times New Roman"/>
          <w:sz w:val="24"/>
          <w:szCs w:val="24"/>
        </w:rPr>
        <w:t>re are numerous examples of</w:t>
      </w:r>
      <w:r w:rsidR="006879E2" w:rsidRPr="00073BD1">
        <w:rPr>
          <w:rFonts w:ascii="Times New Roman" w:hAnsi="Times New Roman" w:cs="Times New Roman"/>
          <w:sz w:val="24"/>
          <w:szCs w:val="24"/>
        </w:rPr>
        <w:t xml:space="preserve"> overlap between the legislative and executive, and judiciary.</w:t>
      </w:r>
      <w:r w:rsidR="009F7B8F" w:rsidRPr="00073BD1">
        <w:rPr>
          <w:rFonts w:ascii="Times New Roman" w:hAnsi="Times New Roman" w:cs="Times New Roman"/>
          <w:sz w:val="24"/>
          <w:szCs w:val="24"/>
        </w:rPr>
        <w:t xml:space="preserve"> Such as, t</w:t>
      </w:r>
      <w:r w:rsidR="00C8577E" w:rsidRPr="00073BD1">
        <w:rPr>
          <w:rFonts w:ascii="Times New Roman" w:hAnsi="Times New Roman" w:cs="Times New Roman"/>
          <w:sz w:val="24"/>
          <w:szCs w:val="24"/>
        </w:rPr>
        <w:t xml:space="preserve">he Prime Minister and his cabinet colleagues are members of both legislative and executive </w:t>
      </w:r>
      <w:r w:rsidR="00C8577E" w:rsidRPr="00073BD1">
        <w:rPr>
          <w:rFonts w:ascii="Times New Roman" w:hAnsi="Times New Roman" w:cs="Times New Roman"/>
          <w:sz w:val="24"/>
          <w:szCs w:val="24"/>
        </w:rPr>
        <w:lastRenderedPageBreak/>
        <w:t>d</w:t>
      </w:r>
      <w:r w:rsidR="006527DF" w:rsidRPr="00073BD1">
        <w:rPr>
          <w:rFonts w:ascii="Times New Roman" w:hAnsi="Times New Roman" w:cs="Times New Roman"/>
          <w:sz w:val="24"/>
          <w:szCs w:val="24"/>
        </w:rPr>
        <w:t>espite the s.2 of House of Commons Disqualification Act 1975 which imposes a limit of 95 the number of ministers entitled to sit and vote in the House of Commons</w:t>
      </w:r>
      <w:r w:rsidR="00853AF2" w:rsidRPr="00073BD1">
        <w:rPr>
          <w:rFonts w:ascii="Times New Roman" w:hAnsi="Times New Roman" w:cs="Times New Roman"/>
          <w:sz w:val="24"/>
          <w:szCs w:val="24"/>
        </w:rPr>
        <w:t xml:space="preserve">. In addition </w:t>
      </w:r>
      <w:r w:rsidR="000668D2" w:rsidRPr="00073BD1">
        <w:rPr>
          <w:rFonts w:ascii="Times New Roman" w:hAnsi="Times New Roman" w:cs="Times New Roman"/>
          <w:sz w:val="24"/>
          <w:szCs w:val="24"/>
        </w:rPr>
        <w:t xml:space="preserve">to exercising </w:t>
      </w:r>
      <w:r w:rsidR="00DA41F5" w:rsidRPr="00073BD1">
        <w:rPr>
          <w:rFonts w:ascii="Times New Roman" w:hAnsi="Times New Roman" w:cs="Times New Roman"/>
          <w:sz w:val="24"/>
          <w:szCs w:val="24"/>
        </w:rPr>
        <w:t xml:space="preserve">judicial </w:t>
      </w:r>
      <w:r w:rsidR="003B5EB7" w:rsidRPr="00073BD1">
        <w:rPr>
          <w:rFonts w:ascii="Times New Roman" w:hAnsi="Times New Roman" w:cs="Times New Roman"/>
          <w:sz w:val="24"/>
          <w:szCs w:val="24"/>
        </w:rPr>
        <w:t xml:space="preserve">responsibility, the courts </w:t>
      </w:r>
      <w:r w:rsidR="00B71D8A" w:rsidRPr="00073BD1">
        <w:rPr>
          <w:rFonts w:ascii="Times New Roman" w:hAnsi="Times New Roman" w:cs="Times New Roman"/>
          <w:sz w:val="24"/>
          <w:szCs w:val="24"/>
        </w:rPr>
        <w:t>put laws in</w:t>
      </w:r>
      <w:r w:rsidR="00511B0A" w:rsidRPr="00073BD1">
        <w:rPr>
          <w:rFonts w:ascii="Times New Roman" w:hAnsi="Times New Roman" w:cs="Times New Roman"/>
          <w:sz w:val="24"/>
          <w:szCs w:val="24"/>
        </w:rPr>
        <w:t>to</w:t>
      </w:r>
      <w:r w:rsidR="00B71D8A" w:rsidRPr="00073BD1">
        <w:rPr>
          <w:rFonts w:ascii="Times New Roman" w:hAnsi="Times New Roman" w:cs="Times New Roman"/>
          <w:sz w:val="24"/>
          <w:szCs w:val="24"/>
        </w:rPr>
        <w:t xml:space="preserve"> force </w:t>
      </w:r>
      <w:r w:rsidR="00461E51" w:rsidRPr="00073BD1">
        <w:rPr>
          <w:rFonts w:ascii="Times New Roman" w:hAnsi="Times New Roman" w:cs="Times New Roman"/>
          <w:sz w:val="24"/>
          <w:szCs w:val="24"/>
        </w:rPr>
        <w:t xml:space="preserve">so that they </w:t>
      </w:r>
      <w:r w:rsidR="00511B0A" w:rsidRPr="00073BD1">
        <w:rPr>
          <w:rFonts w:ascii="Times New Roman" w:hAnsi="Times New Roman" w:cs="Times New Roman"/>
          <w:sz w:val="24"/>
          <w:szCs w:val="24"/>
        </w:rPr>
        <w:t xml:space="preserve">can </w:t>
      </w:r>
      <w:r w:rsidR="00381CBB" w:rsidRPr="00073BD1">
        <w:rPr>
          <w:rFonts w:ascii="Times New Roman" w:hAnsi="Times New Roman" w:cs="Times New Roman"/>
          <w:sz w:val="24"/>
          <w:szCs w:val="24"/>
        </w:rPr>
        <w:t>develop principles of common laws.</w:t>
      </w:r>
      <w:r w:rsidR="00387585" w:rsidRPr="00073BD1">
        <w:rPr>
          <w:rFonts w:ascii="Times New Roman" w:hAnsi="Times New Roman" w:cs="Times New Roman"/>
          <w:sz w:val="24"/>
          <w:szCs w:val="24"/>
        </w:rPr>
        <w:t xml:space="preserve"> Furthermore,</w:t>
      </w:r>
      <w:r w:rsidR="00304A50" w:rsidRPr="00073BD1">
        <w:rPr>
          <w:rFonts w:ascii="Times New Roman" w:hAnsi="Times New Roman" w:cs="Times New Roman"/>
          <w:sz w:val="24"/>
          <w:szCs w:val="24"/>
        </w:rPr>
        <w:t xml:space="preserve"> </w:t>
      </w:r>
      <w:r w:rsidR="00387585" w:rsidRPr="00073BD1">
        <w:rPr>
          <w:rFonts w:ascii="Times New Roman" w:hAnsi="Times New Roman" w:cs="Times New Roman"/>
          <w:sz w:val="24"/>
          <w:szCs w:val="24"/>
        </w:rPr>
        <w:t xml:space="preserve">the Magistrates </w:t>
      </w:r>
      <w:r w:rsidR="002D0F64" w:rsidRPr="00073BD1">
        <w:rPr>
          <w:rFonts w:ascii="Times New Roman" w:hAnsi="Times New Roman" w:cs="Times New Roman"/>
          <w:sz w:val="24"/>
          <w:szCs w:val="24"/>
        </w:rPr>
        <w:t xml:space="preserve">exercise </w:t>
      </w:r>
      <w:r w:rsidR="00AA70C1" w:rsidRPr="00073BD1">
        <w:rPr>
          <w:rFonts w:ascii="Times New Roman" w:hAnsi="Times New Roman" w:cs="Times New Roman"/>
          <w:sz w:val="24"/>
          <w:szCs w:val="24"/>
        </w:rPr>
        <w:t>administrative</w:t>
      </w:r>
      <w:r w:rsidR="00190D6B" w:rsidRPr="00073BD1">
        <w:rPr>
          <w:rFonts w:ascii="Times New Roman" w:hAnsi="Times New Roman" w:cs="Times New Roman"/>
          <w:sz w:val="24"/>
          <w:szCs w:val="24"/>
        </w:rPr>
        <w:t xml:space="preserve"> as well </w:t>
      </w:r>
      <w:r w:rsidR="008834A4" w:rsidRPr="00073BD1">
        <w:rPr>
          <w:rFonts w:ascii="Times New Roman" w:hAnsi="Times New Roman" w:cs="Times New Roman"/>
          <w:sz w:val="24"/>
          <w:szCs w:val="24"/>
        </w:rPr>
        <w:t>judicia</w:t>
      </w:r>
      <w:r w:rsidR="00B9481D" w:rsidRPr="00073BD1">
        <w:rPr>
          <w:rFonts w:ascii="Times New Roman" w:hAnsi="Times New Roman" w:cs="Times New Roman"/>
          <w:sz w:val="24"/>
          <w:szCs w:val="24"/>
        </w:rPr>
        <w:t>l responsibility.</w:t>
      </w:r>
      <w:r w:rsidR="00AD0747" w:rsidRPr="00073BD1">
        <w:rPr>
          <w:rFonts w:ascii="Times New Roman" w:hAnsi="Times New Roman" w:cs="Times New Roman"/>
          <w:sz w:val="24"/>
          <w:szCs w:val="24"/>
        </w:rPr>
        <w:t xml:space="preserve"> </w:t>
      </w:r>
      <w:r w:rsidR="008F19C0" w:rsidRPr="00073BD1">
        <w:rPr>
          <w:rFonts w:ascii="Times New Roman" w:hAnsi="Times New Roman" w:cs="Times New Roman"/>
          <w:sz w:val="24"/>
          <w:szCs w:val="24"/>
        </w:rPr>
        <w:t>Also,</w:t>
      </w:r>
      <w:r w:rsidR="00AD0747" w:rsidRPr="00073BD1">
        <w:rPr>
          <w:rFonts w:ascii="Times New Roman" w:hAnsi="Times New Roman" w:cs="Times New Roman"/>
          <w:sz w:val="24"/>
          <w:szCs w:val="24"/>
        </w:rPr>
        <w:t xml:space="preserve"> </w:t>
      </w:r>
      <w:r w:rsidR="00410E09" w:rsidRPr="00073BD1">
        <w:rPr>
          <w:rFonts w:ascii="Times New Roman" w:hAnsi="Times New Roman" w:cs="Times New Roman"/>
          <w:sz w:val="24"/>
          <w:szCs w:val="24"/>
        </w:rPr>
        <w:t>the government</w:t>
      </w:r>
      <w:r w:rsidR="00AD0747" w:rsidRPr="00073BD1">
        <w:rPr>
          <w:rFonts w:ascii="Times New Roman" w:hAnsi="Times New Roman" w:cs="Times New Roman"/>
          <w:sz w:val="24"/>
          <w:szCs w:val="24"/>
        </w:rPr>
        <w:t xml:space="preserve"> </w:t>
      </w:r>
      <w:r w:rsidR="00410E09" w:rsidRPr="00073BD1">
        <w:rPr>
          <w:rFonts w:ascii="Times New Roman" w:hAnsi="Times New Roman" w:cs="Times New Roman"/>
          <w:sz w:val="24"/>
          <w:szCs w:val="24"/>
        </w:rPr>
        <w:t xml:space="preserve">ministers exercise </w:t>
      </w:r>
      <w:r w:rsidR="00F30F34" w:rsidRPr="00073BD1">
        <w:rPr>
          <w:rFonts w:ascii="Times New Roman" w:hAnsi="Times New Roman" w:cs="Times New Roman"/>
          <w:sz w:val="24"/>
          <w:szCs w:val="24"/>
        </w:rPr>
        <w:t xml:space="preserve">judicial responsibility </w:t>
      </w:r>
      <w:r w:rsidR="00161E04" w:rsidRPr="00073BD1">
        <w:rPr>
          <w:rFonts w:ascii="Times New Roman" w:hAnsi="Times New Roman" w:cs="Times New Roman"/>
          <w:sz w:val="24"/>
          <w:szCs w:val="24"/>
        </w:rPr>
        <w:t xml:space="preserve">when </w:t>
      </w:r>
      <w:r w:rsidR="006A7CEB" w:rsidRPr="00073BD1">
        <w:rPr>
          <w:rFonts w:ascii="Times New Roman" w:hAnsi="Times New Roman" w:cs="Times New Roman"/>
          <w:sz w:val="24"/>
          <w:szCs w:val="24"/>
        </w:rPr>
        <w:t>deciding</w:t>
      </w:r>
      <w:r w:rsidR="00161E04" w:rsidRPr="00073BD1">
        <w:rPr>
          <w:rFonts w:ascii="Times New Roman" w:hAnsi="Times New Roman" w:cs="Times New Roman"/>
          <w:sz w:val="24"/>
          <w:szCs w:val="24"/>
        </w:rPr>
        <w:t xml:space="preserve"> </w:t>
      </w:r>
      <w:r w:rsidR="0005751C" w:rsidRPr="00073BD1">
        <w:rPr>
          <w:rFonts w:ascii="Times New Roman" w:hAnsi="Times New Roman" w:cs="Times New Roman"/>
          <w:sz w:val="24"/>
          <w:szCs w:val="24"/>
        </w:rPr>
        <w:t xml:space="preserve">appeals in </w:t>
      </w:r>
      <w:r w:rsidR="00E00C8A" w:rsidRPr="00073BD1">
        <w:rPr>
          <w:rFonts w:ascii="Times New Roman" w:hAnsi="Times New Roman" w:cs="Times New Roman"/>
          <w:sz w:val="24"/>
          <w:szCs w:val="24"/>
        </w:rPr>
        <w:t>relation</w:t>
      </w:r>
      <w:r w:rsidR="0005751C" w:rsidRPr="00073BD1">
        <w:rPr>
          <w:rFonts w:ascii="Times New Roman" w:hAnsi="Times New Roman" w:cs="Times New Roman"/>
          <w:sz w:val="24"/>
          <w:szCs w:val="24"/>
        </w:rPr>
        <w:t xml:space="preserve"> to dispute </w:t>
      </w:r>
      <w:r w:rsidR="006A7CEB" w:rsidRPr="00073BD1">
        <w:rPr>
          <w:rFonts w:ascii="Times New Roman" w:hAnsi="Times New Roman" w:cs="Times New Roman"/>
          <w:sz w:val="24"/>
          <w:szCs w:val="24"/>
        </w:rPr>
        <w:t>arising</w:t>
      </w:r>
      <w:r w:rsidR="009C5563" w:rsidRPr="00073BD1">
        <w:rPr>
          <w:rFonts w:ascii="Times New Roman" w:hAnsi="Times New Roman" w:cs="Times New Roman"/>
          <w:sz w:val="24"/>
          <w:szCs w:val="24"/>
        </w:rPr>
        <w:t xml:space="preserve">. </w:t>
      </w:r>
      <w:r w:rsidR="000614B5" w:rsidRPr="00073BD1">
        <w:rPr>
          <w:rFonts w:ascii="Times New Roman" w:hAnsi="Times New Roman" w:cs="Times New Roman"/>
          <w:sz w:val="24"/>
          <w:szCs w:val="24"/>
        </w:rPr>
        <w:t>However</w:t>
      </w:r>
      <w:r w:rsidR="00DE0BE0" w:rsidRPr="00073BD1">
        <w:rPr>
          <w:rFonts w:ascii="Times New Roman" w:hAnsi="Times New Roman" w:cs="Times New Roman"/>
          <w:sz w:val="24"/>
          <w:szCs w:val="24"/>
        </w:rPr>
        <w:t>,</w:t>
      </w:r>
      <w:r w:rsidR="00B71EB7" w:rsidRPr="00073BD1">
        <w:rPr>
          <w:rFonts w:ascii="Times New Roman" w:hAnsi="Times New Roman" w:cs="Times New Roman"/>
          <w:sz w:val="24"/>
          <w:szCs w:val="24"/>
        </w:rPr>
        <w:t xml:space="preserve"> </w:t>
      </w:r>
      <w:r w:rsidR="000614B5" w:rsidRPr="00073BD1">
        <w:rPr>
          <w:rFonts w:ascii="Times New Roman" w:hAnsi="Times New Roman" w:cs="Times New Roman"/>
          <w:sz w:val="24"/>
          <w:szCs w:val="24"/>
        </w:rPr>
        <w:t xml:space="preserve">the </w:t>
      </w:r>
      <w:r w:rsidR="00B71EB7" w:rsidRPr="00073BD1">
        <w:rPr>
          <w:rFonts w:ascii="Times New Roman" w:hAnsi="Times New Roman" w:cs="Times New Roman"/>
          <w:sz w:val="24"/>
          <w:szCs w:val="24"/>
        </w:rPr>
        <w:t xml:space="preserve">government ministers are members of the </w:t>
      </w:r>
      <w:r w:rsidR="00B941A3" w:rsidRPr="00073BD1">
        <w:rPr>
          <w:rFonts w:ascii="Times New Roman" w:hAnsi="Times New Roman" w:cs="Times New Roman"/>
          <w:sz w:val="24"/>
          <w:szCs w:val="24"/>
        </w:rPr>
        <w:t>executive</w:t>
      </w:r>
      <w:r w:rsidR="00DE0BE0" w:rsidRPr="00073BD1">
        <w:rPr>
          <w:rFonts w:ascii="Times New Roman" w:hAnsi="Times New Roman" w:cs="Times New Roman"/>
          <w:sz w:val="24"/>
          <w:szCs w:val="24"/>
        </w:rPr>
        <w:t xml:space="preserve"> </w:t>
      </w:r>
      <w:r w:rsidR="00B941A3" w:rsidRPr="00073BD1">
        <w:rPr>
          <w:rFonts w:ascii="Times New Roman" w:hAnsi="Times New Roman" w:cs="Times New Roman"/>
          <w:sz w:val="24"/>
          <w:szCs w:val="24"/>
        </w:rPr>
        <w:t xml:space="preserve">who exercise </w:t>
      </w:r>
      <w:r w:rsidR="0007786F" w:rsidRPr="00073BD1">
        <w:rPr>
          <w:rFonts w:ascii="Times New Roman" w:hAnsi="Times New Roman" w:cs="Times New Roman"/>
          <w:sz w:val="24"/>
          <w:szCs w:val="24"/>
        </w:rPr>
        <w:t xml:space="preserve">a legislative </w:t>
      </w:r>
      <w:r w:rsidR="00AC5889" w:rsidRPr="00073BD1">
        <w:rPr>
          <w:rFonts w:ascii="Times New Roman" w:hAnsi="Times New Roman" w:cs="Times New Roman"/>
          <w:sz w:val="24"/>
          <w:szCs w:val="24"/>
        </w:rPr>
        <w:t>responsibility</w:t>
      </w:r>
      <w:r w:rsidR="0007786F" w:rsidRPr="00073BD1">
        <w:rPr>
          <w:rFonts w:ascii="Times New Roman" w:hAnsi="Times New Roman" w:cs="Times New Roman"/>
          <w:sz w:val="24"/>
          <w:szCs w:val="24"/>
        </w:rPr>
        <w:t xml:space="preserve"> in the </w:t>
      </w:r>
      <w:r w:rsidR="001572F7" w:rsidRPr="00073BD1">
        <w:rPr>
          <w:rFonts w:ascii="Times New Roman" w:hAnsi="Times New Roman" w:cs="Times New Roman"/>
          <w:sz w:val="24"/>
          <w:szCs w:val="24"/>
        </w:rPr>
        <w:t>Parliament,</w:t>
      </w:r>
      <w:r w:rsidR="0007786F" w:rsidRPr="00073BD1">
        <w:rPr>
          <w:rFonts w:ascii="Times New Roman" w:hAnsi="Times New Roman" w:cs="Times New Roman"/>
          <w:sz w:val="24"/>
          <w:szCs w:val="24"/>
        </w:rPr>
        <w:t xml:space="preserve"> </w:t>
      </w:r>
      <w:r w:rsidR="00BE476D" w:rsidRPr="00073BD1">
        <w:rPr>
          <w:rFonts w:ascii="Times New Roman" w:hAnsi="Times New Roman" w:cs="Times New Roman"/>
          <w:sz w:val="24"/>
          <w:szCs w:val="24"/>
        </w:rPr>
        <w:t xml:space="preserve">and they make delegated legislation. </w:t>
      </w:r>
      <w:r w:rsidR="00E133E1" w:rsidRPr="00073BD1">
        <w:rPr>
          <w:rFonts w:ascii="Times New Roman" w:hAnsi="Times New Roman" w:cs="Times New Roman"/>
          <w:sz w:val="24"/>
          <w:szCs w:val="24"/>
        </w:rPr>
        <w:t xml:space="preserve">Furthermore, </w:t>
      </w:r>
      <w:r w:rsidR="00254E37" w:rsidRPr="00073BD1">
        <w:rPr>
          <w:rFonts w:ascii="Times New Roman" w:hAnsi="Times New Roman" w:cs="Times New Roman"/>
          <w:sz w:val="24"/>
          <w:szCs w:val="24"/>
        </w:rPr>
        <w:t xml:space="preserve">for the </w:t>
      </w:r>
      <w:r w:rsidR="00FE18E5" w:rsidRPr="00073BD1">
        <w:rPr>
          <w:rFonts w:ascii="Times New Roman" w:hAnsi="Times New Roman" w:cs="Times New Roman"/>
          <w:sz w:val="24"/>
          <w:szCs w:val="24"/>
        </w:rPr>
        <w:t xml:space="preserve">controls of its own affair </w:t>
      </w:r>
      <w:r w:rsidR="00222169" w:rsidRPr="00073BD1">
        <w:rPr>
          <w:rFonts w:ascii="Times New Roman" w:hAnsi="Times New Roman" w:cs="Times New Roman"/>
          <w:sz w:val="24"/>
          <w:szCs w:val="24"/>
        </w:rPr>
        <w:t xml:space="preserve">the Parliament </w:t>
      </w:r>
      <w:r w:rsidR="000E7611" w:rsidRPr="00073BD1">
        <w:rPr>
          <w:rFonts w:ascii="Times New Roman" w:hAnsi="Times New Roman" w:cs="Times New Roman"/>
          <w:sz w:val="24"/>
          <w:szCs w:val="24"/>
        </w:rPr>
        <w:t>exercises</w:t>
      </w:r>
      <w:r w:rsidR="00222169" w:rsidRPr="00073BD1">
        <w:rPr>
          <w:rFonts w:ascii="Times New Roman" w:hAnsi="Times New Roman" w:cs="Times New Roman"/>
          <w:sz w:val="24"/>
          <w:szCs w:val="24"/>
        </w:rPr>
        <w:t xml:space="preserve"> </w:t>
      </w:r>
      <w:r w:rsidR="000E7611" w:rsidRPr="00073BD1">
        <w:rPr>
          <w:rFonts w:ascii="Times New Roman" w:hAnsi="Times New Roman" w:cs="Times New Roman"/>
          <w:sz w:val="24"/>
          <w:szCs w:val="24"/>
        </w:rPr>
        <w:t xml:space="preserve">a </w:t>
      </w:r>
      <w:r w:rsidR="008B39A8" w:rsidRPr="00073BD1">
        <w:rPr>
          <w:rFonts w:ascii="Times New Roman" w:hAnsi="Times New Roman" w:cs="Times New Roman"/>
          <w:sz w:val="24"/>
          <w:szCs w:val="24"/>
        </w:rPr>
        <w:t xml:space="preserve">less judicial responsibility </w:t>
      </w:r>
      <w:r w:rsidR="00737771" w:rsidRPr="00073BD1">
        <w:rPr>
          <w:rFonts w:ascii="Times New Roman" w:hAnsi="Times New Roman" w:cs="Times New Roman"/>
          <w:sz w:val="24"/>
          <w:szCs w:val="24"/>
        </w:rPr>
        <w:t xml:space="preserve">and more of the </w:t>
      </w:r>
      <w:r w:rsidR="007565BA" w:rsidRPr="00073BD1">
        <w:rPr>
          <w:rFonts w:ascii="Times New Roman" w:hAnsi="Times New Roman" w:cs="Times New Roman"/>
          <w:sz w:val="24"/>
          <w:szCs w:val="24"/>
        </w:rPr>
        <w:t xml:space="preserve">legislative functions. </w:t>
      </w:r>
      <w:r w:rsidR="001755F7" w:rsidRPr="00073BD1">
        <w:rPr>
          <w:rFonts w:ascii="Times New Roman" w:hAnsi="Times New Roman" w:cs="Times New Roman"/>
          <w:sz w:val="24"/>
          <w:szCs w:val="24"/>
        </w:rPr>
        <w:t>w</w:t>
      </w:r>
      <w:r w:rsidR="00C8577E" w:rsidRPr="00073BD1">
        <w:rPr>
          <w:rFonts w:ascii="Times New Roman" w:hAnsi="Times New Roman" w:cs="Times New Roman"/>
          <w:sz w:val="24"/>
          <w:szCs w:val="24"/>
        </w:rPr>
        <w:t>hich</w:t>
      </w:r>
      <w:r w:rsidR="00437A31" w:rsidRPr="00073BD1">
        <w:rPr>
          <w:rFonts w:ascii="Times New Roman" w:hAnsi="Times New Roman" w:cs="Times New Roman"/>
          <w:sz w:val="24"/>
          <w:szCs w:val="24"/>
        </w:rPr>
        <w:t xml:space="preserve"> shows a clear </w:t>
      </w:r>
      <w:r w:rsidR="00986703" w:rsidRPr="00073BD1">
        <w:rPr>
          <w:rFonts w:ascii="Times New Roman" w:hAnsi="Times New Roman" w:cs="Times New Roman"/>
          <w:sz w:val="24"/>
          <w:szCs w:val="24"/>
        </w:rPr>
        <w:t>overlap between the legislative and executive</w:t>
      </w:r>
      <w:r w:rsidR="004E28EC" w:rsidRPr="00073BD1">
        <w:rPr>
          <w:rFonts w:ascii="Times New Roman" w:hAnsi="Times New Roman" w:cs="Times New Roman"/>
          <w:sz w:val="24"/>
          <w:szCs w:val="24"/>
        </w:rPr>
        <w:t>, and judiciary</w:t>
      </w:r>
      <w:r w:rsidR="00437A31" w:rsidRPr="00073BD1">
        <w:rPr>
          <w:rFonts w:ascii="Times New Roman" w:hAnsi="Times New Roman" w:cs="Times New Roman"/>
          <w:sz w:val="24"/>
          <w:szCs w:val="24"/>
        </w:rPr>
        <w:t xml:space="preserve">. </w:t>
      </w:r>
      <w:r w:rsidR="006B2A2E" w:rsidRPr="00073BD1">
        <w:rPr>
          <w:rFonts w:ascii="Times New Roman" w:hAnsi="Times New Roman" w:cs="Times New Roman"/>
          <w:sz w:val="24"/>
          <w:szCs w:val="24"/>
        </w:rPr>
        <w:t>However</w:t>
      </w:r>
      <w:r w:rsidR="00B60D03" w:rsidRPr="00073BD1">
        <w:rPr>
          <w:rFonts w:ascii="Times New Roman" w:hAnsi="Times New Roman" w:cs="Times New Roman"/>
          <w:sz w:val="24"/>
          <w:szCs w:val="24"/>
        </w:rPr>
        <w:t>, t</w:t>
      </w:r>
      <w:r w:rsidR="009F7B8F" w:rsidRPr="00073BD1">
        <w:rPr>
          <w:rFonts w:ascii="Times New Roman" w:hAnsi="Times New Roman" w:cs="Times New Roman"/>
          <w:sz w:val="24"/>
          <w:szCs w:val="24"/>
        </w:rPr>
        <w:t xml:space="preserve">he main </w:t>
      </w:r>
      <w:r w:rsidR="0011359B" w:rsidRPr="00073BD1">
        <w:rPr>
          <w:rFonts w:ascii="Times New Roman" w:hAnsi="Times New Roman" w:cs="Times New Roman"/>
          <w:sz w:val="24"/>
          <w:szCs w:val="24"/>
        </w:rPr>
        <w:t xml:space="preserve">instance of overlap </w:t>
      </w:r>
      <w:r w:rsidR="003627DA" w:rsidRPr="00073BD1">
        <w:rPr>
          <w:rFonts w:ascii="Times New Roman" w:hAnsi="Times New Roman" w:cs="Times New Roman"/>
          <w:sz w:val="24"/>
          <w:szCs w:val="24"/>
        </w:rPr>
        <w:t>w</w:t>
      </w:r>
      <w:r w:rsidR="00353980" w:rsidRPr="00073BD1">
        <w:rPr>
          <w:rFonts w:ascii="Times New Roman" w:hAnsi="Times New Roman" w:cs="Times New Roman"/>
          <w:sz w:val="24"/>
          <w:szCs w:val="24"/>
        </w:rPr>
        <w:t>as</w:t>
      </w:r>
      <w:r w:rsidR="00C213F5" w:rsidRPr="00073BD1">
        <w:rPr>
          <w:rFonts w:ascii="Times New Roman" w:hAnsi="Times New Roman" w:cs="Times New Roman"/>
          <w:sz w:val="24"/>
          <w:szCs w:val="24"/>
        </w:rPr>
        <w:t xml:space="preserve"> </w:t>
      </w:r>
      <w:r w:rsidR="0011359B" w:rsidRPr="00073BD1">
        <w:rPr>
          <w:rFonts w:ascii="Times New Roman" w:hAnsi="Times New Roman" w:cs="Times New Roman"/>
          <w:sz w:val="24"/>
          <w:szCs w:val="24"/>
        </w:rPr>
        <w:t>the position of Lord Chancellor</w:t>
      </w:r>
      <w:r w:rsidR="00C213F5" w:rsidRPr="00073BD1">
        <w:rPr>
          <w:rFonts w:ascii="Times New Roman" w:hAnsi="Times New Roman" w:cs="Times New Roman"/>
          <w:sz w:val="24"/>
          <w:szCs w:val="24"/>
        </w:rPr>
        <w:t>.</w:t>
      </w:r>
      <w:r w:rsidR="0011359B" w:rsidRPr="00073BD1">
        <w:rPr>
          <w:rFonts w:ascii="Times New Roman" w:hAnsi="Times New Roman" w:cs="Times New Roman"/>
          <w:sz w:val="24"/>
          <w:szCs w:val="24"/>
        </w:rPr>
        <w:t xml:space="preserve"> </w:t>
      </w:r>
      <w:r w:rsidR="00907052" w:rsidRPr="00073BD1">
        <w:rPr>
          <w:rFonts w:ascii="Times New Roman" w:hAnsi="Times New Roman" w:cs="Times New Roman"/>
          <w:sz w:val="24"/>
          <w:szCs w:val="24"/>
        </w:rPr>
        <w:t xml:space="preserve"> This role has been </w:t>
      </w:r>
      <w:r w:rsidR="00983B5A" w:rsidRPr="00073BD1">
        <w:rPr>
          <w:rFonts w:ascii="Times New Roman" w:hAnsi="Times New Roman" w:cs="Times New Roman"/>
          <w:sz w:val="24"/>
          <w:szCs w:val="24"/>
        </w:rPr>
        <w:t xml:space="preserve">cited </w:t>
      </w:r>
      <w:r w:rsidR="00B60D03" w:rsidRPr="00073BD1">
        <w:rPr>
          <w:rFonts w:ascii="Times New Roman" w:hAnsi="Times New Roman" w:cs="Times New Roman"/>
          <w:sz w:val="24"/>
          <w:szCs w:val="24"/>
        </w:rPr>
        <w:t xml:space="preserve">to support the view that there is no </w:t>
      </w:r>
      <w:r w:rsidR="00FA4D6D" w:rsidRPr="00073BD1">
        <w:rPr>
          <w:rFonts w:ascii="Times New Roman" w:hAnsi="Times New Roman" w:cs="Times New Roman"/>
          <w:sz w:val="24"/>
          <w:szCs w:val="24"/>
        </w:rPr>
        <w:t>separation</w:t>
      </w:r>
      <w:r w:rsidR="00B60D03" w:rsidRPr="00073BD1">
        <w:rPr>
          <w:rFonts w:ascii="Times New Roman" w:hAnsi="Times New Roman" w:cs="Times New Roman"/>
          <w:sz w:val="24"/>
          <w:szCs w:val="24"/>
        </w:rPr>
        <w:t xml:space="preserve"> of </w:t>
      </w:r>
      <w:r w:rsidR="00FA4D6D" w:rsidRPr="00073BD1">
        <w:rPr>
          <w:rFonts w:ascii="Times New Roman" w:hAnsi="Times New Roman" w:cs="Times New Roman"/>
          <w:sz w:val="24"/>
          <w:szCs w:val="24"/>
        </w:rPr>
        <w:t>powers</w:t>
      </w:r>
      <w:r w:rsidR="00B60D03" w:rsidRPr="00073BD1">
        <w:rPr>
          <w:rFonts w:ascii="Times New Roman" w:hAnsi="Times New Roman" w:cs="Times New Roman"/>
          <w:sz w:val="24"/>
          <w:szCs w:val="24"/>
        </w:rPr>
        <w:t xml:space="preserve"> in the United Kingdom</w:t>
      </w:r>
      <w:r w:rsidR="00FA4D6D" w:rsidRPr="00073BD1">
        <w:rPr>
          <w:rFonts w:ascii="Times New Roman" w:hAnsi="Times New Roman" w:cs="Times New Roman"/>
          <w:sz w:val="24"/>
          <w:szCs w:val="24"/>
        </w:rPr>
        <w:t xml:space="preserve"> due to the fact </w:t>
      </w:r>
      <w:r w:rsidR="008169E0" w:rsidRPr="00073BD1">
        <w:rPr>
          <w:rFonts w:ascii="Times New Roman" w:hAnsi="Times New Roman" w:cs="Times New Roman"/>
          <w:sz w:val="24"/>
          <w:szCs w:val="24"/>
        </w:rPr>
        <w:t>the Lord Chancellor</w:t>
      </w:r>
      <w:r w:rsidR="0031758E" w:rsidRPr="00073BD1">
        <w:rPr>
          <w:rFonts w:ascii="Times New Roman" w:hAnsi="Times New Roman" w:cs="Times New Roman"/>
          <w:sz w:val="24"/>
          <w:szCs w:val="24"/>
        </w:rPr>
        <w:t xml:space="preserve"> was a member of all three branches of the </w:t>
      </w:r>
      <w:r w:rsidR="008169E0" w:rsidRPr="00073BD1">
        <w:rPr>
          <w:rFonts w:ascii="Times New Roman" w:hAnsi="Times New Roman" w:cs="Times New Roman"/>
          <w:sz w:val="24"/>
          <w:szCs w:val="24"/>
        </w:rPr>
        <w:t>government and exercised all the three forms of power</w:t>
      </w:r>
      <w:r w:rsidR="00E67B50" w:rsidRPr="00073BD1">
        <w:rPr>
          <w:rFonts w:ascii="Times New Roman" w:hAnsi="Times New Roman" w:cs="Times New Roman"/>
          <w:sz w:val="24"/>
          <w:szCs w:val="24"/>
        </w:rPr>
        <w:t xml:space="preserve"> </w:t>
      </w:r>
      <w:r w:rsidR="00E350EA" w:rsidRPr="00073BD1">
        <w:rPr>
          <w:rFonts w:ascii="Times New Roman" w:hAnsi="Times New Roman" w:cs="Times New Roman"/>
          <w:sz w:val="24"/>
          <w:szCs w:val="24"/>
        </w:rPr>
        <w:t>(</w:t>
      </w:r>
      <w:r w:rsidR="00D51090" w:rsidRPr="00073BD1">
        <w:rPr>
          <w:rFonts w:ascii="Times New Roman" w:hAnsi="Times New Roman" w:cs="Times New Roman"/>
          <w:sz w:val="24"/>
          <w:szCs w:val="24"/>
        </w:rPr>
        <w:t>P</w:t>
      </w:r>
      <w:r w:rsidR="00CF5B57" w:rsidRPr="00073BD1">
        <w:rPr>
          <w:rFonts w:ascii="Times New Roman" w:hAnsi="Times New Roman" w:cs="Times New Roman"/>
          <w:sz w:val="24"/>
          <w:szCs w:val="24"/>
        </w:rPr>
        <w:t xml:space="preserve">ollard </w:t>
      </w:r>
      <w:r w:rsidR="007A02DC" w:rsidRPr="00073BD1">
        <w:rPr>
          <w:rFonts w:ascii="Times New Roman" w:hAnsi="Times New Roman" w:cs="Times New Roman"/>
          <w:sz w:val="24"/>
          <w:szCs w:val="24"/>
        </w:rPr>
        <w:t xml:space="preserve">and </w:t>
      </w:r>
      <w:r w:rsidR="00E350EA" w:rsidRPr="00073BD1">
        <w:rPr>
          <w:rFonts w:ascii="Times New Roman" w:hAnsi="Times New Roman" w:cs="Times New Roman"/>
          <w:sz w:val="24"/>
          <w:szCs w:val="24"/>
        </w:rPr>
        <w:t>Parpworth</w:t>
      </w:r>
      <w:r w:rsidR="00CB1D0F" w:rsidRPr="00073BD1">
        <w:rPr>
          <w:rFonts w:ascii="Times New Roman" w:hAnsi="Times New Roman" w:cs="Times New Roman"/>
          <w:sz w:val="24"/>
          <w:szCs w:val="24"/>
        </w:rPr>
        <w:t>,</w:t>
      </w:r>
      <w:r w:rsidR="00AD0747" w:rsidRPr="00073BD1">
        <w:rPr>
          <w:rFonts w:ascii="Times New Roman" w:hAnsi="Times New Roman" w:cs="Times New Roman"/>
          <w:sz w:val="24"/>
          <w:szCs w:val="24"/>
        </w:rPr>
        <w:t>2001, p.</w:t>
      </w:r>
      <w:r w:rsidR="009F65D2" w:rsidRPr="00073BD1">
        <w:rPr>
          <w:rFonts w:ascii="Times New Roman" w:hAnsi="Times New Roman" w:cs="Times New Roman"/>
          <w:sz w:val="24"/>
          <w:szCs w:val="24"/>
        </w:rPr>
        <w:t>21</w:t>
      </w:r>
      <w:r w:rsidR="003119C6" w:rsidRPr="00073BD1">
        <w:rPr>
          <w:rFonts w:ascii="Times New Roman" w:hAnsi="Times New Roman" w:cs="Times New Roman"/>
          <w:sz w:val="24"/>
          <w:szCs w:val="24"/>
        </w:rPr>
        <w:t>)</w:t>
      </w:r>
      <w:r w:rsidR="008169E0" w:rsidRPr="00073BD1">
        <w:rPr>
          <w:rFonts w:ascii="Times New Roman" w:hAnsi="Times New Roman" w:cs="Times New Roman"/>
          <w:sz w:val="24"/>
          <w:szCs w:val="24"/>
        </w:rPr>
        <w:t>.</w:t>
      </w:r>
      <w:r w:rsidR="00ED6385" w:rsidRPr="00073BD1">
        <w:rPr>
          <w:rFonts w:ascii="Times New Roman" w:hAnsi="Times New Roman" w:cs="Times New Roman"/>
          <w:sz w:val="24"/>
          <w:szCs w:val="24"/>
        </w:rPr>
        <w:t xml:space="preserve"> </w:t>
      </w:r>
      <w:r w:rsidR="002F51DF" w:rsidRPr="00073BD1">
        <w:rPr>
          <w:rFonts w:ascii="Times New Roman" w:hAnsi="Times New Roman" w:cs="Times New Roman"/>
          <w:sz w:val="24"/>
          <w:szCs w:val="24"/>
        </w:rPr>
        <w:t xml:space="preserve"> </w:t>
      </w:r>
      <w:r w:rsidR="009E1B79">
        <w:rPr>
          <w:rFonts w:ascii="Times New Roman" w:hAnsi="Times New Roman" w:cs="Times New Roman"/>
          <w:sz w:val="24"/>
          <w:szCs w:val="24"/>
        </w:rPr>
        <w:t xml:space="preserve">This was unacceptable </w:t>
      </w:r>
      <w:r w:rsidR="00DB2F63">
        <w:rPr>
          <w:rFonts w:ascii="Times New Roman" w:hAnsi="Times New Roman" w:cs="Times New Roman"/>
          <w:sz w:val="24"/>
          <w:szCs w:val="24"/>
        </w:rPr>
        <w:t xml:space="preserve">by the Article 6 of the </w:t>
      </w:r>
      <w:r w:rsidR="00E00B7A">
        <w:rPr>
          <w:rFonts w:ascii="Times New Roman" w:hAnsi="Times New Roman" w:cs="Times New Roman"/>
          <w:sz w:val="24"/>
          <w:szCs w:val="24"/>
        </w:rPr>
        <w:t>European</w:t>
      </w:r>
      <w:r w:rsidR="00DB2F63">
        <w:rPr>
          <w:rFonts w:ascii="Times New Roman" w:hAnsi="Times New Roman" w:cs="Times New Roman"/>
          <w:sz w:val="24"/>
          <w:szCs w:val="24"/>
        </w:rPr>
        <w:t xml:space="preserve"> Convention of Human Rights as this Article </w:t>
      </w:r>
      <w:r w:rsidR="00E00B7A">
        <w:rPr>
          <w:rFonts w:ascii="Times New Roman" w:hAnsi="Times New Roman" w:cs="Times New Roman"/>
          <w:sz w:val="24"/>
          <w:szCs w:val="24"/>
        </w:rPr>
        <w:t xml:space="preserve">is </w:t>
      </w:r>
      <w:r w:rsidR="00477BB8">
        <w:rPr>
          <w:rFonts w:ascii="Times New Roman" w:hAnsi="Times New Roman" w:cs="Times New Roman"/>
          <w:sz w:val="24"/>
          <w:szCs w:val="24"/>
        </w:rPr>
        <w:t xml:space="preserve">in place </w:t>
      </w:r>
      <w:r w:rsidR="00E00B7A">
        <w:rPr>
          <w:rFonts w:ascii="Times New Roman" w:hAnsi="Times New Roman" w:cs="Times New Roman"/>
          <w:sz w:val="24"/>
          <w:szCs w:val="24"/>
        </w:rPr>
        <w:t xml:space="preserve">to ensure fair </w:t>
      </w:r>
      <w:r w:rsidR="00C32E0B">
        <w:rPr>
          <w:rFonts w:ascii="Times New Roman" w:hAnsi="Times New Roman" w:cs="Times New Roman"/>
          <w:sz w:val="24"/>
          <w:szCs w:val="24"/>
        </w:rPr>
        <w:t xml:space="preserve">trial </w:t>
      </w:r>
      <w:r w:rsidR="00E00B7A">
        <w:rPr>
          <w:rFonts w:ascii="Times New Roman" w:hAnsi="Times New Roman" w:cs="Times New Roman"/>
          <w:sz w:val="24"/>
          <w:szCs w:val="24"/>
        </w:rPr>
        <w:t>therefore</w:t>
      </w:r>
      <w:r w:rsidR="00C32E0B">
        <w:rPr>
          <w:rFonts w:ascii="Times New Roman" w:hAnsi="Times New Roman" w:cs="Times New Roman"/>
          <w:sz w:val="24"/>
          <w:szCs w:val="24"/>
        </w:rPr>
        <w:t>,</w:t>
      </w:r>
      <w:r w:rsidR="00E00B7A">
        <w:rPr>
          <w:rFonts w:ascii="Times New Roman" w:hAnsi="Times New Roman" w:cs="Times New Roman"/>
          <w:sz w:val="24"/>
          <w:szCs w:val="24"/>
        </w:rPr>
        <w:t xml:space="preserve"> requires the that a judge must be independent of the government</w:t>
      </w:r>
      <w:r w:rsidR="00C32E0B">
        <w:rPr>
          <w:rFonts w:ascii="Times New Roman" w:hAnsi="Times New Roman" w:cs="Times New Roman"/>
          <w:sz w:val="24"/>
          <w:szCs w:val="24"/>
        </w:rPr>
        <w:t xml:space="preserve"> (</w:t>
      </w:r>
      <w:r w:rsidR="00750C6A">
        <w:rPr>
          <w:rFonts w:ascii="Times New Roman" w:hAnsi="Times New Roman" w:cs="Times New Roman"/>
          <w:sz w:val="24"/>
          <w:szCs w:val="24"/>
        </w:rPr>
        <w:t>Equality Human Rights Commission</w:t>
      </w:r>
      <w:r w:rsidR="00381D9E">
        <w:rPr>
          <w:rFonts w:ascii="Times New Roman" w:hAnsi="Times New Roman" w:cs="Times New Roman"/>
          <w:sz w:val="24"/>
          <w:szCs w:val="24"/>
        </w:rPr>
        <w:t>, June 2021)</w:t>
      </w:r>
      <w:r w:rsidR="00750C6A">
        <w:rPr>
          <w:rFonts w:ascii="Times New Roman" w:hAnsi="Times New Roman" w:cs="Times New Roman"/>
          <w:sz w:val="24"/>
          <w:szCs w:val="24"/>
        </w:rPr>
        <w:t xml:space="preserve">. </w:t>
      </w:r>
    </w:p>
    <w:p w14:paraId="17BB20E7" w14:textId="00EA0494" w:rsidR="00353980" w:rsidRPr="00073BD1" w:rsidRDefault="00353980" w:rsidP="0019445C">
      <w:pPr>
        <w:jc w:val="both"/>
        <w:rPr>
          <w:rFonts w:ascii="Times New Roman" w:hAnsi="Times New Roman" w:cs="Times New Roman"/>
          <w:sz w:val="24"/>
          <w:szCs w:val="24"/>
        </w:rPr>
      </w:pPr>
    </w:p>
    <w:p w14:paraId="213B4666" w14:textId="08B0C1B6" w:rsidR="00352C49" w:rsidRPr="00073BD1" w:rsidRDefault="00352C49" w:rsidP="0019445C">
      <w:pPr>
        <w:jc w:val="both"/>
        <w:rPr>
          <w:rFonts w:ascii="Times New Roman" w:hAnsi="Times New Roman" w:cs="Times New Roman"/>
          <w:sz w:val="24"/>
          <w:szCs w:val="24"/>
        </w:rPr>
      </w:pPr>
    </w:p>
    <w:p w14:paraId="0830F66B" w14:textId="77777777" w:rsidR="00DC43CE" w:rsidRPr="00073BD1" w:rsidRDefault="00DC43CE" w:rsidP="00DC43CE">
      <w:pPr>
        <w:rPr>
          <w:rFonts w:ascii="Times New Roman" w:hAnsi="Times New Roman" w:cs="Times New Roman"/>
          <w:sz w:val="24"/>
          <w:szCs w:val="24"/>
        </w:rPr>
      </w:pPr>
      <w:r w:rsidRPr="00073BD1">
        <w:rPr>
          <w:rFonts w:ascii="Times New Roman" w:hAnsi="Times New Roman" w:cs="Times New Roman"/>
          <w:sz w:val="24"/>
          <w:szCs w:val="24"/>
        </w:rPr>
        <w:fldChar w:fldCharType="begin"/>
      </w:r>
      <w:r w:rsidRPr="00073BD1">
        <w:rPr>
          <w:rFonts w:ascii="Times New Roman" w:hAnsi="Times New Roman" w:cs="Times New Roman"/>
          <w:sz w:val="24"/>
          <w:szCs w:val="24"/>
        </w:rPr>
        <w:instrText xml:space="preserve"> HYPERLINK "</w:instrText>
      </w:r>
    </w:p>
    <w:p w14:paraId="596A23A3" w14:textId="77777777" w:rsidR="00DC43CE" w:rsidRPr="00073BD1" w:rsidRDefault="00DC43CE" w:rsidP="00273C46">
      <w:pPr>
        <w:rPr>
          <w:rFonts w:ascii="Times New Roman" w:hAnsi="Times New Roman" w:cs="Times New Roman"/>
          <w:color w:val="1A0DAB"/>
          <w:sz w:val="24"/>
          <w:szCs w:val="24"/>
          <w:u w:val="single"/>
          <w:shd w:val="clear" w:color="auto" w:fill="FFFFFF"/>
        </w:rPr>
      </w:pPr>
      <w:r w:rsidRPr="00073BD1">
        <w:rPr>
          <w:rStyle w:val="HTMLCite"/>
          <w:rFonts w:ascii="Times New Roman" w:hAnsi="Times New Roman" w:cs="Times New Roman"/>
          <w:i w:val="0"/>
          <w:iCs w:val="0"/>
          <w:color w:val="202124"/>
          <w:sz w:val="24"/>
          <w:szCs w:val="24"/>
          <w:u w:val="single"/>
          <w:shd w:val="clear" w:color="auto" w:fill="FFFFFF"/>
        </w:rPr>
        <w:instrText>https://blackwells.co.uk</w:instrText>
      </w:r>
      <w:r w:rsidRPr="00073BD1">
        <w:rPr>
          <w:rStyle w:val="dyjrff"/>
          <w:rFonts w:ascii="Times New Roman" w:hAnsi="Times New Roman" w:cs="Times New Roman"/>
          <w:color w:val="5F6368"/>
          <w:sz w:val="24"/>
          <w:szCs w:val="24"/>
          <w:u w:val="single"/>
          <w:shd w:val="clear" w:color="auto" w:fill="FFFFFF"/>
        </w:rPr>
        <w:instrText> </w:instrText>
      </w:r>
    </w:p>
    <w:p w14:paraId="57E609F7" w14:textId="77777777" w:rsidR="00DC43CE" w:rsidRPr="00073BD1" w:rsidRDefault="00DC43CE" w:rsidP="00DC43CE">
      <w:pPr>
        <w:rPr>
          <w:rStyle w:val="Hyperlink"/>
          <w:rFonts w:ascii="Times New Roman" w:hAnsi="Times New Roman" w:cs="Times New Roman"/>
          <w:sz w:val="24"/>
          <w:szCs w:val="24"/>
        </w:rPr>
      </w:pPr>
      <w:r w:rsidRPr="00073BD1">
        <w:rPr>
          <w:rFonts w:ascii="Times New Roman" w:hAnsi="Times New Roman" w:cs="Times New Roman"/>
          <w:sz w:val="24"/>
          <w:szCs w:val="24"/>
        </w:rPr>
        <w:instrText xml:space="preserve">" </w:instrText>
      </w:r>
      <w:r w:rsidRPr="00073BD1">
        <w:rPr>
          <w:rFonts w:ascii="Times New Roman" w:hAnsi="Times New Roman" w:cs="Times New Roman"/>
          <w:sz w:val="24"/>
          <w:szCs w:val="24"/>
        </w:rPr>
        <w:fldChar w:fldCharType="separate"/>
      </w:r>
    </w:p>
    <w:p w14:paraId="33D40813" w14:textId="2261E704" w:rsidR="00352C49" w:rsidRPr="00073BD1" w:rsidRDefault="00DC43CE" w:rsidP="00273C46">
      <w:pPr>
        <w:jc w:val="both"/>
        <w:rPr>
          <w:rFonts w:ascii="Times New Roman" w:hAnsi="Times New Roman" w:cs="Times New Roman"/>
          <w:sz w:val="24"/>
          <w:szCs w:val="24"/>
        </w:rPr>
      </w:pPr>
      <w:r w:rsidRPr="00073BD1">
        <w:rPr>
          <w:rFonts w:ascii="Times New Roman" w:hAnsi="Times New Roman" w:cs="Times New Roman"/>
          <w:sz w:val="24"/>
          <w:szCs w:val="24"/>
        </w:rPr>
        <w:fldChar w:fldCharType="end"/>
      </w:r>
    </w:p>
    <w:p w14:paraId="20E84A23" w14:textId="0A70F7B6" w:rsidR="00DC43CE" w:rsidRPr="00073BD1" w:rsidRDefault="00DC43CE" w:rsidP="00273C46">
      <w:pPr>
        <w:jc w:val="both"/>
        <w:rPr>
          <w:rFonts w:ascii="Times New Roman" w:hAnsi="Times New Roman" w:cs="Times New Roman"/>
          <w:sz w:val="24"/>
          <w:szCs w:val="24"/>
        </w:rPr>
      </w:pPr>
    </w:p>
    <w:p w14:paraId="2ADBB02C" w14:textId="77777777" w:rsidR="00DC43CE" w:rsidRPr="00073BD1" w:rsidRDefault="00DC43CE" w:rsidP="00273C46">
      <w:pPr>
        <w:jc w:val="both"/>
        <w:rPr>
          <w:rFonts w:ascii="Times New Roman" w:hAnsi="Times New Roman" w:cs="Times New Roman"/>
          <w:sz w:val="24"/>
          <w:szCs w:val="24"/>
        </w:rPr>
      </w:pPr>
    </w:p>
    <w:p w14:paraId="35725A45" w14:textId="1C5404BB" w:rsidR="0041692E" w:rsidRPr="00073BD1" w:rsidRDefault="0041692E" w:rsidP="0019445C">
      <w:pPr>
        <w:jc w:val="both"/>
        <w:rPr>
          <w:rFonts w:ascii="Times New Roman" w:hAnsi="Times New Roman" w:cs="Times New Roman"/>
          <w:sz w:val="24"/>
          <w:szCs w:val="24"/>
        </w:rPr>
      </w:pPr>
    </w:p>
    <w:p w14:paraId="194B40FD" w14:textId="7F957DC9" w:rsidR="00903F25" w:rsidRPr="00073BD1" w:rsidRDefault="00916DA4" w:rsidP="00261686">
      <w:pPr>
        <w:spacing w:after="0" w:line="240" w:lineRule="auto"/>
        <w:rPr>
          <w:rFonts w:ascii="Times New Roman" w:hAnsi="Times New Roman" w:cs="Times New Roman"/>
          <w:sz w:val="24"/>
          <w:szCs w:val="24"/>
          <w:u w:val="single"/>
        </w:rPr>
      </w:pPr>
      <w:r w:rsidRPr="00073BD1">
        <w:rPr>
          <w:rFonts w:ascii="Times New Roman" w:hAnsi="Times New Roman" w:cs="Times New Roman"/>
          <w:sz w:val="24"/>
          <w:szCs w:val="24"/>
        </w:rPr>
        <w:br/>
      </w:r>
    </w:p>
    <w:p w14:paraId="2DAE47C5" w14:textId="77777777" w:rsidR="00903F25" w:rsidRPr="00073BD1" w:rsidRDefault="00903F25" w:rsidP="00261686">
      <w:pPr>
        <w:spacing w:after="0" w:line="240" w:lineRule="auto"/>
        <w:rPr>
          <w:rFonts w:ascii="Times New Roman" w:hAnsi="Times New Roman" w:cs="Times New Roman"/>
          <w:sz w:val="24"/>
          <w:szCs w:val="24"/>
          <w:u w:val="single"/>
        </w:rPr>
      </w:pPr>
    </w:p>
    <w:p w14:paraId="1D35DEB8" w14:textId="77777777" w:rsidR="009C5CD2" w:rsidRPr="00073BD1" w:rsidRDefault="009C5CD2" w:rsidP="00445C7E">
      <w:pPr>
        <w:rPr>
          <w:rFonts w:ascii="Times New Roman" w:hAnsi="Times New Roman" w:cs="Times New Roman"/>
          <w:sz w:val="24"/>
          <w:szCs w:val="24"/>
        </w:rPr>
      </w:pPr>
    </w:p>
    <w:p w14:paraId="4C2716BE" w14:textId="77777777" w:rsidR="009C5CD2" w:rsidRPr="00073BD1" w:rsidRDefault="009C5CD2" w:rsidP="00445C7E">
      <w:pPr>
        <w:rPr>
          <w:rFonts w:ascii="Times New Roman" w:hAnsi="Times New Roman" w:cs="Times New Roman"/>
          <w:sz w:val="24"/>
          <w:szCs w:val="24"/>
        </w:rPr>
      </w:pPr>
    </w:p>
    <w:p w14:paraId="2A342C81" w14:textId="77777777" w:rsidR="009C5CD2" w:rsidRPr="00073BD1" w:rsidRDefault="009C5CD2" w:rsidP="00445C7E">
      <w:pPr>
        <w:rPr>
          <w:rFonts w:ascii="Times New Roman" w:hAnsi="Times New Roman" w:cs="Times New Roman"/>
          <w:sz w:val="24"/>
          <w:szCs w:val="24"/>
        </w:rPr>
      </w:pPr>
    </w:p>
    <w:p w14:paraId="34B81440" w14:textId="77777777" w:rsidR="009C5CD2" w:rsidRPr="00073BD1" w:rsidRDefault="009C5CD2" w:rsidP="00445C7E">
      <w:pPr>
        <w:rPr>
          <w:rFonts w:ascii="Times New Roman" w:hAnsi="Times New Roman" w:cs="Times New Roman"/>
          <w:sz w:val="24"/>
          <w:szCs w:val="24"/>
        </w:rPr>
      </w:pPr>
    </w:p>
    <w:p w14:paraId="294F0A85" w14:textId="77777777" w:rsidR="009C5CD2" w:rsidRPr="00073BD1" w:rsidRDefault="009C5CD2" w:rsidP="00445C7E">
      <w:pPr>
        <w:rPr>
          <w:rFonts w:ascii="Times New Roman" w:hAnsi="Times New Roman" w:cs="Times New Roman"/>
          <w:sz w:val="24"/>
          <w:szCs w:val="24"/>
        </w:rPr>
      </w:pPr>
    </w:p>
    <w:p w14:paraId="0F761C3D" w14:textId="77777777" w:rsidR="009C5CD2" w:rsidRPr="00073BD1" w:rsidRDefault="009C5CD2" w:rsidP="00445C7E">
      <w:pPr>
        <w:rPr>
          <w:rFonts w:ascii="Times New Roman" w:hAnsi="Times New Roman" w:cs="Times New Roman"/>
          <w:sz w:val="24"/>
          <w:szCs w:val="24"/>
        </w:rPr>
      </w:pPr>
    </w:p>
    <w:p w14:paraId="68DAA3E6" w14:textId="77777777" w:rsidR="009C5CD2" w:rsidRPr="00073BD1" w:rsidRDefault="009C5CD2" w:rsidP="00445C7E">
      <w:pPr>
        <w:rPr>
          <w:rFonts w:ascii="Times New Roman" w:hAnsi="Times New Roman" w:cs="Times New Roman"/>
          <w:sz w:val="24"/>
          <w:szCs w:val="24"/>
        </w:rPr>
      </w:pPr>
    </w:p>
    <w:p w14:paraId="60B469ED" w14:textId="77777777" w:rsidR="009C5CD2" w:rsidRPr="00073BD1" w:rsidRDefault="009C5CD2" w:rsidP="00445C7E">
      <w:pPr>
        <w:rPr>
          <w:rFonts w:ascii="Times New Roman" w:hAnsi="Times New Roman" w:cs="Times New Roman"/>
          <w:sz w:val="24"/>
          <w:szCs w:val="24"/>
        </w:rPr>
      </w:pPr>
    </w:p>
    <w:p w14:paraId="07E3677B" w14:textId="77777777" w:rsidR="009C5CD2" w:rsidRPr="00073BD1" w:rsidRDefault="009C5CD2" w:rsidP="00445C7E">
      <w:pPr>
        <w:rPr>
          <w:rFonts w:ascii="Times New Roman" w:hAnsi="Times New Roman" w:cs="Times New Roman"/>
          <w:sz w:val="24"/>
          <w:szCs w:val="24"/>
        </w:rPr>
      </w:pPr>
    </w:p>
    <w:p w14:paraId="02F98494" w14:textId="77777777" w:rsidR="009C5CD2" w:rsidRPr="00073BD1" w:rsidRDefault="009C5CD2" w:rsidP="00445C7E">
      <w:pPr>
        <w:rPr>
          <w:rFonts w:ascii="Times New Roman" w:hAnsi="Times New Roman" w:cs="Times New Roman"/>
          <w:sz w:val="24"/>
          <w:szCs w:val="24"/>
        </w:rPr>
      </w:pPr>
    </w:p>
    <w:p w14:paraId="1F7A075B" w14:textId="4F3A0DF3" w:rsidR="00822574" w:rsidRDefault="00317B50" w:rsidP="00445C7E">
      <w:pPr>
        <w:rPr>
          <w:rFonts w:ascii="Times New Roman" w:hAnsi="Times New Roman" w:cs="Times New Roman"/>
          <w:b/>
          <w:bCs/>
        </w:rPr>
      </w:pPr>
      <w:r w:rsidRPr="00455C4E">
        <w:rPr>
          <w:rFonts w:ascii="Times New Roman" w:hAnsi="Times New Roman" w:cs="Times New Roman"/>
          <w:b/>
          <w:bCs/>
        </w:rPr>
        <w:lastRenderedPageBreak/>
        <w:t xml:space="preserve">References </w:t>
      </w:r>
    </w:p>
    <w:p w14:paraId="6591F96B" w14:textId="77777777" w:rsidR="003F3B9B" w:rsidRPr="003F3B9B" w:rsidRDefault="003F3B9B" w:rsidP="00212E8A">
      <w:pPr>
        <w:spacing w:line="240" w:lineRule="auto"/>
        <w:rPr>
          <w:rFonts w:ascii="Times New Roman" w:hAnsi="Times New Roman" w:cs="Times New Roman"/>
          <w:color w:val="0563C1" w:themeColor="hyperlink"/>
          <w:u w:val="single"/>
        </w:rPr>
      </w:pPr>
      <w:r w:rsidRPr="003F3B9B">
        <w:rPr>
          <w:rFonts w:ascii="Times New Roman" w:hAnsi="Times New Roman" w:cs="Times New Roman"/>
        </w:rPr>
        <w:t xml:space="preserve">Constitutional Reform Act (2005) – available at: </w:t>
      </w:r>
      <w:hyperlink r:id="rId6" w:history="1">
        <w:r w:rsidRPr="003F3B9B">
          <w:rPr>
            <w:rStyle w:val="Hyperlink"/>
            <w:rFonts w:ascii="Times New Roman" w:hAnsi="Times New Roman" w:cs="Times New Roman"/>
          </w:rPr>
          <w:t>https://publications.parliament.uk/pa/ld200506/ldselect/ldconst/83/83.pdf</w:t>
        </w:r>
      </w:hyperlink>
    </w:p>
    <w:p w14:paraId="2C1A78FB"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Constitutional Reform Act (2005) part 4 – available at: </w:t>
      </w:r>
      <w:hyperlink r:id="rId7" w:history="1">
        <w:r w:rsidRPr="003F3B9B">
          <w:rPr>
            <w:rStyle w:val="Hyperlink"/>
            <w:rFonts w:ascii="Times New Roman" w:hAnsi="Times New Roman" w:cs="Times New Roman"/>
          </w:rPr>
          <w:t>https://www.legislation.gov.uk/ukpga/2005/4/part/4</w:t>
        </w:r>
      </w:hyperlink>
    </w:p>
    <w:p w14:paraId="0E9FF95F" w14:textId="77777777" w:rsidR="003F3B9B" w:rsidRPr="003F3B9B" w:rsidRDefault="003F3B9B" w:rsidP="00212E8A">
      <w:pPr>
        <w:spacing w:line="240" w:lineRule="auto"/>
        <w:rPr>
          <w:rStyle w:val="Hyperlink"/>
          <w:rFonts w:ascii="Times New Roman" w:hAnsi="Times New Roman" w:cs="Times New Roman"/>
        </w:rPr>
      </w:pPr>
      <w:r w:rsidRPr="003F3B9B">
        <w:rPr>
          <w:rFonts w:ascii="Times New Roman" w:hAnsi="Times New Roman" w:cs="Times New Roman"/>
        </w:rPr>
        <w:t xml:space="preserve">Courts and Tribunal Judiciary (2021) – The justice system and the constitution – available at: </w:t>
      </w:r>
      <w:hyperlink r:id="rId8" w:history="1">
        <w:r w:rsidRPr="003F3B9B">
          <w:rPr>
            <w:rStyle w:val="Hyperlink"/>
            <w:rFonts w:ascii="Times New Roman" w:hAnsi="Times New Roman" w:cs="Times New Roman"/>
          </w:rPr>
          <w:t>https://www.judiciary.uk/about-the-judiciary/the-judiciary-the-government-and-the-constitution/jud-acc-ind/justice-sys-and-constitution/</w:t>
        </w:r>
      </w:hyperlink>
    </w:p>
    <w:p w14:paraId="2A2E703A"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Courts and Tribunals Judiciary (2021) – Independence- available at: </w:t>
      </w:r>
      <w:hyperlink r:id="rId9" w:history="1">
        <w:r w:rsidRPr="003F3B9B">
          <w:rPr>
            <w:rStyle w:val="Hyperlink"/>
            <w:rFonts w:ascii="Times New Roman" w:hAnsi="Times New Roman" w:cs="Times New Roman"/>
          </w:rPr>
          <w:t>https://www.judiciary.uk/about-the-judiciary/the-judiciary-the-government-and-the-constitution/jud-acc-ind/independence/</w:t>
        </w:r>
      </w:hyperlink>
    </w:p>
    <w:p w14:paraId="52943C2F" w14:textId="614A6A7C" w:rsidR="003F3B9B" w:rsidRDefault="003F3B9B" w:rsidP="00212E8A">
      <w:pPr>
        <w:spacing w:after="0" w:line="240" w:lineRule="auto"/>
        <w:rPr>
          <w:rFonts w:ascii="Times New Roman" w:hAnsi="Times New Roman" w:cs="Times New Roman"/>
        </w:rPr>
      </w:pPr>
      <w:r w:rsidRPr="003F3B9B">
        <w:rPr>
          <w:rFonts w:ascii="Times New Roman" w:hAnsi="Times New Roman" w:cs="Times New Roman"/>
        </w:rPr>
        <w:t>Equality and Human Rights Commission</w:t>
      </w:r>
      <w:r w:rsidR="00465518">
        <w:rPr>
          <w:rFonts w:ascii="Times New Roman" w:hAnsi="Times New Roman" w:cs="Times New Roman"/>
        </w:rPr>
        <w:t xml:space="preserve"> (June 2021)</w:t>
      </w:r>
      <w:r w:rsidRPr="003F3B9B">
        <w:rPr>
          <w:rFonts w:ascii="Times New Roman" w:hAnsi="Times New Roman" w:cs="Times New Roman"/>
        </w:rPr>
        <w:t xml:space="preserve"> – Article 6: right to a fair trial</w:t>
      </w:r>
      <w:r>
        <w:rPr>
          <w:rFonts w:ascii="Times New Roman" w:hAnsi="Times New Roman" w:cs="Times New Roman"/>
        </w:rPr>
        <w:t xml:space="preserve"> – available at: </w:t>
      </w:r>
    </w:p>
    <w:p w14:paraId="13A1F517" w14:textId="16D82AD2" w:rsidR="003F3B9B" w:rsidRDefault="00212E8A" w:rsidP="00212E8A">
      <w:pPr>
        <w:spacing w:after="0" w:line="240" w:lineRule="auto"/>
        <w:rPr>
          <w:rFonts w:ascii="Times New Roman" w:hAnsi="Times New Roman" w:cs="Times New Roman"/>
        </w:rPr>
      </w:pPr>
      <w:hyperlink r:id="rId10" w:history="1">
        <w:r w:rsidRPr="00AB187F">
          <w:rPr>
            <w:rStyle w:val="Hyperlink"/>
            <w:rFonts w:ascii="Times New Roman" w:hAnsi="Times New Roman" w:cs="Times New Roman"/>
          </w:rPr>
          <w:t>https://www.equalityhumanrights.com/en/human-rights-act/article-6-right-fair-trial</w:t>
        </w:r>
      </w:hyperlink>
    </w:p>
    <w:p w14:paraId="566EA78A" w14:textId="77777777" w:rsidR="00212E8A" w:rsidRDefault="00212E8A" w:rsidP="00212E8A">
      <w:pPr>
        <w:spacing w:line="240" w:lineRule="auto"/>
        <w:rPr>
          <w:rFonts w:ascii="Times New Roman" w:hAnsi="Times New Roman" w:cs="Times New Roman"/>
        </w:rPr>
      </w:pPr>
    </w:p>
    <w:p w14:paraId="1BD5AC1F" w14:textId="0C5FE8B2"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House of Commons (2010) – The Backbench Business Committee – available at: </w:t>
      </w:r>
      <w:hyperlink r:id="rId11" w:history="1">
        <w:r w:rsidRPr="003F3B9B">
          <w:rPr>
            <w:rStyle w:val="Hyperlink"/>
            <w:rFonts w:ascii="Times New Roman" w:hAnsi="Times New Roman" w:cs="Times New Roman"/>
          </w:rPr>
          <w:t>https://commonslibrary.parliament.uk/research-briefings/sn05654/</w:t>
        </w:r>
      </w:hyperlink>
    </w:p>
    <w:p w14:paraId="6F38DAF4"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House of Commons (Disqualification) Act 1975 – Section 1 – available at: </w:t>
      </w:r>
      <w:hyperlink r:id="rId12" w:history="1">
        <w:r w:rsidRPr="003F3B9B">
          <w:rPr>
            <w:rStyle w:val="Hyperlink"/>
            <w:rFonts w:ascii="Times New Roman" w:hAnsi="Times New Roman" w:cs="Times New Roman"/>
          </w:rPr>
          <w:t>https://www.legislation.gov.uk/ukpga/1975/24/section/1</w:t>
        </w:r>
      </w:hyperlink>
    </w:p>
    <w:p w14:paraId="7334BD98" w14:textId="77777777" w:rsidR="003F3B9B" w:rsidRPr="003F3B9B" w:rsidRDefault="003F3B9B" w:rsidP="00212E8A">
      <w:pPr>
        <w:spacing w:line="240" w:lineRule="auto"/>
        <w:rPr>
          <w:rFonts w:ascii="Times New Roman" w:hAnsi="Times New Roman" w:cs="Times New Roman"/>
          <w:color w:val="000000"/>
        </w:rPr>
      </w:pPr>
      <w:r w:rsidRPr="003F3B9B">
        <w:rPr>
          <w:rFonts w:ascii="Times New Roman" w:hAnsi="Times New Roman" w:cs="Times New Roman"/>
        </w:rPr>
        <w:t xml:space="preserve">House of Commons (Disqualification) Act 1975 – section 2- available at: </w:t>
      </w:r>
      <w:hyperlink r:id="rId13" w:history="1">
        <w:r w:rsidRPr="003F3B9B">
          <w:rPr>
            <w:rStyle w:val="Hyperlink"/>
            <w:rFonts w:ascii="Times New Roman" w:hAnsi="Times New Roman" w:cs="Times New Roman"/>
          </w:rPr>
          <w:t>https://www.legislation.gov.uk/ukpga/1975/24/section/2</w:t>
        </w:r>
      </w:hyperlink>
    </w:p>
    <w:p w14:paraId="495A7345" w14:textId="77777777" w:rsidR="003F3B9B" w:rsidRPr="003F3B9B" w:rsidRDefault="003F3B9B" w:rsidP="00212E8A">
      <w:pPr>
        <w:spacing w:line="240" w:lineRule="auto"/>
        <w:rPr>
          <w:rFonts w:ascii="Times New Roman" w:hAnsi="Times New Roman" w:cs="Times New Roman"/>
        </w:rPr>
      </w:pPr>
      <w:hyperlink r:id="rId14" w:history="1">
        <w:r w:rsidRPr="003F3B9B">
          <w:rPr>
            <w:rStyle w:val="Hyperlink"/>
            <w:rFonts w:ascii="Times New Roman" w:hAnsi="Times New Roman" w:cs="Times New Roman"/>
          </w:rPr>
          <w:t>https://www.equalityhumanrights.com/en/human-rights-act/article-6-right-fair-trial</w:t>
        </w:r>
      </w:hyperlink>
    </w:p>
    <w:p w14:paraId="2E04EC11"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Iyer, V (2018) – Separation of Powers: The UK Experience - Journal of International and Comparative Law; Hong Kong –5 (2) – pp.279-529 – accessed 22 June 2021 - available at: </w:t>
      </w:r>
      <w:hyperlink r:id="rId15" w:history="1">
        <w:r w:rsidRPr="003F3B9B">
          <w:rPr>
            <w:rStyle w:val="Hyperlink"/>
            <w:rFonts w:ascii="Times New Roman" w:hAnsi="Times New Roman" w:cs="Times New Roman"/>
          </w:rPr>
          <w:t>https://www-proquest-com.ezproxy.uwtsd.ac.uk/docview/2215488197/fulltext/8F66992B7BC74AA4PQ/1?accountid=130472</w:t>
        </w:r>
      </w:hyperlink>
    </w:p>
    <w:p w14:paraId="0DE12564"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noProof/>
        </w:rPr>
        <w:t xml:space="preserve">Jackson &amp; Ors v Her Majesty’s Attorney Genera (2005) – availabel at: </w:t>
      </w:r>
      <w:hyperlink r:id="rId16" w:history="1">
        <w:r w:rsidRPr="003F3B9B">
          <w:rPr>
            <w:rStyle w:val="Hyperlink"/>
            <w:rFonts w:ascii="Times New Roman" w:hAnsi="Times New Roman" w:cs="Times New Roman"/>
          </w:rPr>
          <w:t>http://www.bailii.org/uk/cases/UKHL/2005/56.html</w:t>
        </w:r>
      </w:hyperlink>
    </w:p>
    <w:p w14:paraId="11641F4F"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LawWales (2016) – The three branches of government – available at: </w:t>
      </w:r>
      <w:hyperlink r:id="rId17" w:anchor="/constitution-government/intro-to-constitution/three-branches-government/?tab=overview&amp;lang=en" w:history="1">
        <w:r w:rsidRPr="003F3B9B">
          <w:rPr>
            <w:rStyle w:val="Hyperlink"/>
            <w:rFonts w:ascii="Times New Roman" w:hAnsi="Times New Roman" w:cs="Times New Roman"/>
          </w:rPr>
          <w:t>https://law.gov.wales/constitution-government/intro-to-constitution/three-branches-government/?lang=en#/constitution-government/intro-to-constitution/three-branches-government/?tab=overview&amp;lang=en</w:t>
        </w:r>
      </w:hyperlink>
    </w:p>
    <w:p w14:paraId="4911D318"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Lucinda Maer (2021) – The Backbench Business Committee – available at: </w:t>
      </w:r>
      <w:hyperlink r:id="rId18" w:history="1">
        <w:r w:rsidRPr="003F3B9B">
          <w:rPr>
            <w:rStyle w:val="Hyperlink"/>
            <w:rFonts w:ascii="Times New Roman" w:hAnsi="Times New Roman" w:cs="Times New Roman"/>
          </w:rPr>
          <w:t>https://commonslibrary.parliament.uk/research-briefings/sn05654/</w:t>
        </w:r>
      </w:hyperlink>
    </w:p>
    <w:p w14:paraId="4BDC1ECD"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Pollard D, Parpworth N and, Hughes D (2001) – Constitutional and administrative law: Text with materials – London:Butterworths – available at: </w:t>
      </w:r>
      <w:hyperlink r:id="rId19" w:history="1">
        <w:r w:rsidRPr="003F3B9B">
          <w:rPr>
            <w:rStyle w:val="Hyperlink"/>
            <w:rFonts w:ascii="Times New Roman" w:hAnsi="Times New Roman" w:cs="Times New Roman"/>
          </w:rPr>
          <w:t>https://blackwells.co.uk</w:t>
        </w:r>
      </w:hyperlink>
    </w:p>
    <w:p w14:paraId="56968B91" w14:textId="77777777" w:rsidR="003F3B9B" w:rsidRPr="003F3B9B"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Richard Benwell &amp; Oonagh Gay (2011) - The Separation of Powers - available at: </w:t>
      </w:r>
      <w:hyperlink r:id="rId20" w:history="1">
        <w:r w:rsidRPr="003F3B9B">
          <w:rPr>
            <w:rStyle w:val="Hyperlink"/>
            <w:rFonts w:ascii="Times New Roman" w:hAnsi="Times New Roman" w:cs="Times New Roman"/>
          </w:rPr>
          <w:t>https://commonslibrary.parliament.uk/research-briefings/sn06053/</w:t>
        </w:r>
      </w:hyperlink>
      <w:r w:rsidRPr="003F3B9B">
        <w:rPr>
          <w:rFonts w:ascii="Times New Roman" w:hAnsi="Times New Roman" w:cs="Times New Roman"/>
        </w:rPr>
        <w:t xml:space="preserve"> </w:t>
      </w:r>
    </w:p>
    <w:p w14:paraId="6875257F" w14:textId="77777777" w:rsidR="003F3B9B" w:rsidRPr="003F3B9B" w:rsidRDefault="003F3B9B" w:rsidP="00212E8A">
      <w:pPr>
        <w:spacing w:line="240" w:lineRule="auto"/>
        <w:rPr>
          <w:rFonts w:ascii="Times New Roman" w:hAnsi="Times New Roman" w:cs="Times New Roman"/>
          <w:color w:val="4B5555"/>
          <w:spacing w:val="-5"/>
          <w:shd w:val="clear" w:color="auto" w:fill="FFFFFF"/>
        </w:rPr>
      </w:pPr>
      <w:r w:rsidRPr="003F3B9B">
        <w:rPr>
          <w:rFonts w:ascii="Times New Roman" w:hAnsi="Times New Roman" w:cs="Times New Roman"/>
        </w:rPr>
        <w:t xml:space="preserve">Stevens, J (1999) – A Loss of Innocence: Judicial Independence and the Separation of Powers – Oxford Journal of Legal Studies - 19(3) – pp. 365-402 - accessed 21 June 2021 – available at: </w:t>
      </w:r>
      <w:hyperlink r:id="rId21" w:history="1">
        <w:r w:rsidRPr="003F3B9B">
          <w:rPr>
            <w:rStyle w:val="Hyperlink"/>
            <w:rFonts w:ascii="Times New Roman" w:hAnsi="Times New Roman" w:cs="Times New Roman"/>
            <w:spacing w:val="-5"/>
            <w:shd w:val="clear" w:color="auto" w:fill="FFFFFF"/>
          </w:rPr>
          <w:t>https://ezproxy.uwtsd.ac.uk/login?url=https://www.jstor.org/stable/20468280</w:t>
        </w:r>
      </w:hyperlink>
    </w:p>
    <w:p w14:paraId="0FF4F2A7" w14:textId="77777777" w:rsidR="00212E8A" w:rsidRDefault="003F3B9B" w:rsidP="00212E8A">
      <w:pPr>
        <w:spacing w:line="240" w:lineRule="auto"/>
        <w:rPr>
          <w:rFonts w:ascii="Times New Roman" w:hAnsi="Times New Roman" w:cs="Times New Roman"/>
        </w:rPr>
      </w:pPr>
      <w:r w:rsidRPr="003F3B9B">
        <w:rPr>
          <w:rFonts w:ascii="Times New Roman" w:hAnsi="Times New Roman" w:cs="Times New Roman"/>
        </w:rPr>
        <w:t xml:space="preserve">Tony Nicklinson v Ministry of Justice (2014) - available at: </w:t>
      </w:r>
      <w:hyperlink r:id="rId22" w:history="1">
        <w:r w:rsidRPr="003F3B9B">
          <w:rPr>
            <w:rStyle w:val="Hyperlink"/>
            <w:rFonts w:ascii="Times New Roman" w:hAnsi="Times New Roman" w:cs="Times New Roman"/>
          </w:rPr>
          <w:t>https://www.supremecourt.uk/cases/docs/uksc-2013-0235-judgment.pdf</w:t>
        </w:r>
      </w:hyperlink>
    </w:p>
    <w:p w14:paraId="213B515B" w14:textId="77777777" w:rsidR="008E75D5" w:rsidRDefault="008E75D5" w:rsidP="00212E8A">
      <w:pPr>
        <w:spacing w:line="240" w:lineRule="auto"/>
        <w:rPr>
          <w:rFonts w:ascii="Times New Roman" w:hAnsi="Times New Roman" w:cs="Times New Roman"/>
          <w:b/>
          <w:bCs/>
          <w:color w:val="000000"/>
          <w:sz w:val="32"/>
          <w:szCs w:val="32"/>
        </w:rPr>
      </w:pPr>
    </w:p>
    <w:p w14:paraId="43172E59" w14:textId="189B849E" w:rsidR="00470DC6" w:rsidRPr="00212E8A" w:rsidRDefault="0015068D" w:rsidP="00212E8A">
      <w:pPr>
        <w:spacing w:line="240" w:lineRule="auto"/>
        <w:rPr>
          <w:rFonts w:ascii="Times New Roman" w:hAnsi="Times New Roman" w:cs="Times New Roman"/>
        </w:rPr>
      </w:pPr>
      <w:r w:rsidRPr="00F32231">
        <w:rPr>
          <w:rFonts w:ascii="Times New Roman" w:hAnsi="Times New Roman" w:cs="Times New Roman"/>
          <w:b/>
          <w:bCs/>
          <w:color w:val="000000"/>
          <w:sz w:val="32"/>
          <w:szCs w:val="32"/>
        </w:rPr>
        <w:lastRenderedPageBreak/>
        <w:t xml:space="preserve">Part two </w:t>
      </w:r>
    </w:p>
    <w:p w14:paraId="073D39DC" w14:textId="65BE7A06" w:rsidR="0021370D" w:rsidRDefault="005B4615" w:rsidP="00427404">
      <w:pPr>
        <w:jc w:val="both"/>
        <w:rPr>
          <w:rFonts w:ascii="Times New Roman" w:hAnsi="Times New Roman" w:cs="Times New Roman"/>
          <w:color w:val="000000"/>
          <w:sz w:val="24"/>
          <w:szCs w:val="24"/>
        </w:rPr>
      </w:pPr>
      <w:r w:rsidRPr="005B4615">
        <w:rPr>
          <w:rFonts w:ascii="Times New Roman" w:hAnsi="Times New Roman" w:cs="Times New Roman"/>
          <w:color w:val="000000"/>
          <w:sz w:val="24"/>
          <w:szCs w:val="24"/>
        </w:rPr>
        <w:t>In the given case the Chief Constable does not have any rights to prevent or hinder the protest march Menna has organised to take place on Saturday afternoon at 3pm</w:t>
      </w:r>
      <w:r w:rsidR="000D7A24">
        <w:rPr>
          <w:rFonts w:ascii="Times New Roman" w:hAnsi="Times New Roman" w:cs="Times New Roman"/>
          <w:color w:val="000000"/>
          <w:sz w:val="24"/>
          <w:szCs w:val="24"/>
        </w:rPr>
        <w:t xml:space="preserve"> because</w:t>
      </w:r>
      <w:r>
        <w:rPr>
          <w:rFonts w:ascii="Times New Roman" w:hAnsi="Times New Roman" w:cs="Times New Roman"/>
          <w:color w:val="000000"/>
          <w:sz w:val="24"/>
          <w:szCs w:val="24"/>
        </w:rPr>
        <w:t xml:space="preserve"> </w:t>
      </w:r>
      <w:r w:rsidR="00390822">
        <w:rPr>
          <w:rFonts w:ascii="Times New Roman" w:hAnsi="Times New Roman" w:cs="Times New Roman"/>
          <w:color w:val="000000"/>
          <w:sz w:val="24"/>
          <w:szCs w:val="24"/>
        </w:rPr>
        <w:t xml:space="preserve">the </w:t>
      </w:r>
      <w:r w:rsidR="00E87A3B">
        <w:rPr>
          <w:rFonts w:ascii="Times New Roman" w:hAnsi="Times New Roman" w:cs="Times New Roman"/>
          <w:color w:val="000000"/>
          <w:sz w:val="24"/>
          <w:szCs w:val="24"/>
        </w:rPr>
        <w:t xml:space="preserve">article 11 of </w:t>
      </w:r>
      <w:r w:rsidR="00390822">
        <w:rPr>
          <w:rFonts w:ascii="Times New Roman" w:hAnsi="Times New Roman" w:cs="Times New Roman"/>
          <w:color w:val="000000"/>
          <w:sz w:val="24"/>
          <w:szCs w:val="24"/>
        </w:rPr>
        <w:t>European Convention on Human Rights</w:t>
      </w:r>
      <w:r w:rsidR="00BB2969">
        <w:rPr>
          <w:rFonts w:ascii="Times New Roman" w:hAnsi="Times New Roman" w:cs="Times New Roman"/>
          <w:color w:val="000000"/>
          <w:sz w:val="24"/>
          <w:szCs w:val="24"/>
        </w:rPr>
        <w:t xml:space="preserve"> </w:t>
      </w:r>
      <w:r w:rsidR="00C70A58">
        <w:rPr>
          <w:rFonts w:ascii="Times New Roman" w:hAnsi="Times New Roman" w:cs="Times New Roman"/>
          <w:color w:val="000000"/>
          <w:sz w:val="24"/>
          <w:szCs w:val="24"/>
        </w:rPr>
        <w:t xml:space="preserve">states that </w:t>
      </w:r>
      <w:r w:rsidR="004C6DD8">
        <w:rPr>
          <w:rFonts w:ascii="Times New Roman" w:hAnsi="Times New Roman" w:cs="Times New Roman"/>
          <w:color w:val="000000"/>
          <w:sz w:val="24"/>
          <w:szCs w:val="24"/>
        </w:rPr>
        <w:t>every citizen has the</w:t>
      </w:r>
      <w:r w:rsidR="00544C9B">
        <w:rPr>
          <w:rFonts w:ascii="Times New Roman" w:hAnsi="Times New Roman" w:cs="Times New Roman"/>
          <w:color w:val="000000"/>
          <w:sz w:val="24"/>
          <w:szCs w:val="24"/>
        </w:rPr>
        <w:t xml:space="preserve"> </w:t>
      </w:r>
      <w:r w:rsidR="00AE1298">
        <w:rPr>
          <w:rFonts w:ascii="Times New Roman" w:hAnsi="Times New Roman" w:cs="Times New Roman"/>
          <w:color w:val="000000"/>
          <w:sz w:val="24"/>
          <w:szCs w:val="24"/>
        </w:rPr>
        <w:t xml:space="preserve">freedom of association </w:t>
      </w:r>
      <w:r w:rsidR="00B12D75">
        <w:rPr>
          <w:rFonts w:ascii="Times New Roman" w:hAnsi="Times New Roman" w:cs="Times New Roman"/>
          <w:color w:val="000000"/>
          <w:sz w:val="24"/>
          <w:szCs w:val="24"/>
        </w:rPr>
        <w:t xml:space="preserve">and </w:t>
      </w:r>
      <w:r w:rsidR="00FE7088">
        <w:rPr>
          <w:rFonts w:ascii="Times New Roman" w:hAnsi="Times New Roman" w:cs="Times New Roman"/>
          <w:color w:val="000000"/>
          <w:sz w:val="24"/>
          <w:szCs w:val="24"/>
        </w:rPr>
        <w:t>peaceful</w:t>
      </w:r>
      <w:r w:rsidR="00B12D75">
        <w:rPr>
          <w:rFonts w:ascii="Times New Roman" w:hAnsi="Times New Roman" w:cs="Times New Roman"/>
          <w:color w:val="000000"/>
          <w:sz w:val="24"/>
          <w:szCs w:val="24"/>
        </w:rPr>
        <w:t xml:space="preserve"> assembly</w:t>
      </w:r>
      <w:r w:rsidR="00FE7088">
        <w:rPr>
          <w:rFonts w:ascii="Times New Roman" w:hAnsi="Times New Roman" w:cs="Times New Roman"/>
          <w:color w:val="000000"/>
          <w:sz w:val="24"/>
          <w:szCs w:val="24"/>
        </w:rPr>
        <w:t xml:space="preserve">. </w:t>
      </w:r>
      <w:r w:rsidR="00E76FB9">
        <w:rPr>
          <w:rFonts w:ascii="Times New Roman" w:hAnsi="Times New Roman" w:cs="Times New Roman"/>
          <w:color w:val="000000"/>
          <w:sz w:val="24"/>
          <w:szCs w:val="24"/>
        </w:rPr>
        <w:t>Also, t</w:t>
      </w:r>
      <w:r w:rsidR="00E65305">
        <w:rPr>
          <w:rFonts w:ascii="Times New Roman" w:hAnsi="Times New Roman" w:cs="Times New Roman"/>
          <w:color w:val="000000"/>
          <w:sz w:val="24"/>
          <w:szCs w:val="24"/>
        </w:rPr>
        <w:t xml:space="preserve">he authority cannot apply </w:t>
      </w:r>
      <w:r w:rsidR="00F63BA6">
        <w:rPr>
          <w:rFonts w:ascii="Times New Roman" w:hAnsi="Times New Roman" w:cs="Times New Roman"/>
          <w:color w:val="000000"/>
          <w:sz w:val="24"/>
          <w:szCs w:val="24"/>
        </w:rPr>
        <w:t xml:space="preserve">restrictions on the exercise of such rights which </w:t>
      </w:r>
      <w:r w:rsidR="008C24D8">
        <w:rPr>
          <w:rFonts w:ascii="Times New Roman" w:hAnsi="Times New Roman" w:cs="Times New Roman"/>
          <w:color w:val="000000"/>
          <w:sz w:val="24"/>
          <w:szCs w:val="24"/>
        </w:rPr>
        <w:t xml:space="preserve">has been given to the citizen by the law. </w:t>
      </w:r>
      <w:r w:rsidR="004A3199">
        <w:rPr>
          <w:rFonts w:ascii="Times New Roman" w:hAnsi="Times New Roman" w:cs="Times New Roman"/>
          <w:color w:val="000000"/>
          <w:sz w:val="24"/>
          <w:szCs w:val="24"/>
        </w:rPr>
        <w:t xml:space="preserve">However, the law enforcement agencies </w:t>
      </w:r>
      <w:r w:rsidR="0010464E">
        <w:rPr>
          <w:rFonts w:ascii="Times New Roman" w:hAnsi="Times New Roman" w:cs="Times New Roman"/>
          <w:color w:val="000000"/>
          <w:sz w:val="24"/>
          <w:szCs w:val="24"/>
        </w:rPr>
        <w:t xml:space="preserve">are allowed to place restrictions when </w:t>
      </w:r>
      <w:r w:rsidR="0008799B">
        <w:rPr>
          <w:rFonts w:ascii="Times New Roman" w:hAnsi="Times New Roman" w:cs="Times New Roman"/>
          <w:color w:val="000000"/>
          <w:sz w:val="24"/>
          <w:szCs w:val="24"/>
        </w:rPr>
        <w:t xml:space="preserve">it </w:t>
      </w:r>
      <w:r w:rsidR="0010464E">
        <w:rPr>
          <w:rFonts w:ascii="Times New Roman" w:hAnsi="Times New Roman" w:cs="Times New Roman"/>
          <w:color w:val="000000"/>
          <w:sz w:val="24"/>
          <w:szCs w:val="24"/>
        </w:rPr>
        <w:t xml:space="preserve">concerns </w:t>
      </w:r>
      <w:r w:rsidR="002B2475">
        <w:rPr>
          <w:rFonts w:ascii="Times New Roman" w:hAnsi="Times New Roman" w:cs="Times New Roman"/>
          <w:color w:val="000000"/>
          <w:sz w:val="24"/>
          <w:szCs w:val="24"/>
        </w:rPr>
        <w:t>the interest of society and public safety</w:t>
      </w:r>
      <w:r w:rsidR="00575C25">
        <w:rPr>
          <w:rFonts w:ascii="Times New Roman" w:hAnsi="Times New Roman" w:cs="Times New Roman"/>
          <w:color w:val="000000"/>
          <w:sz w:val="24"/>
          <w:szCs w:val="24"/>
        </w:rPr>
        <w:t xml:space="preserve"> </w:t>
      </w:r>
      <w:r w:rsidR="00575C25">
        <w:rPr>
          <w:rFonts w:ascii="Times New Roman" w:hAnsi="Times New Roman" w:cs="Times New Roman"/>
          <w:color w:val="000000"/>
          <w:sz w:val="24"/>
          <w:szCs w:val="24"/>
        </w:rPr>
        <w:t>(Human Rights Act, 1998)</w:t>
      </w:r>
      <w:r w:rsidR="002B2475">
        <w:rPr>
          <w:rFonts w:ascii="Times New Roman" w:hAnsi="Times New Roman" w:cs="Times New Roman"/>
          <w:color w:val="000000"/>
          <w:sz w:val="24"/>
          <w:szCs w:val="24"/>
        </w:rPr>
        <w:t xml:space="preserve">. </w:t>
      </w:r>
      <w:r w:rsidR="006F7FA2">
        <w:rPr>
          <w:rFonts w:ascii="Times New Roman" w:hAnsi="Times New Roman" w:cs="Times New Roman"/>
          <w:color w:val="000000"/>
          <w:sz w:val="24"/>
          <w:szCs w:val="24"/>
        </w:rPr>
        <w:t>Thus</w:t>
      </w:r>
      <w:r w:rsidR="0087571B">
        <w:rPr>
          <w:rFonts w:ascii="Times New Roman" w:hAnsi="Times New Roman" w:cs="Times New Roman"/>
          <w:color w:val="000000"/>
          <w:sz w:val="24"/>
          <w:szCs w:val="24"/>
        </w:rPr>
        <w:t xml:space="preserve">, </w:t>
      </w:r>
      <w:r w:rsidR="009F186D">
        <w:rPr>
          <w:rFonts w:ascii="Times New Roman" w:hAnsi="Times New Roman" w:cs="Times New Roman"/>
          <w:color w:val="000000"/>
          <w:sz w:val="24"/>
          <w:szCs w:val="24"/>
        </w:rPr>
        <w:t xml:space="preserve">Menna </w:t>
      </w:r>
      <w:r w:rsidR="00FB57EC">
        <w:rPr>
          <w:rFonts w:ascii="Times New Roman" w:hAnsi="Times New Roman" w:cs="Times New Roman"/>
          <w:color w:val="000000"/>
          <w:sz w:val="24"/>
          <w:szCs w:val="24"/>
        </w:rPr>
        <w:t>as a citizen has the right to peaceful assemble and associate</w:t>
      </w:r>
      <w:r w:rsidR="00905443">
        <w:rPr>
          <w:rFonts w:ascii="Times New Roman" w:hAnsi="Times New Roman" w:cs="Times New Roman"/>
          <w:color w:val="000000"/>
          <w:sz w:val="24"/>
          <w:szCs w:val="24"/>
        </w:rPr>
        <w:t xml:space="preserve"> with</w:t>
      </w:r>
      <w:r w:rsidR="003B5B68">
        <w:rPr>
          <w:rFonts w:ascii="Times New Roman" w:hAnsi="Times New Roman" w:cs="Times New Roman"/>
          <w:color w:val="000000"/>
          <w:sz w:val="24"/>
          <w:szCs w:val="24"/>
        </w:rPr>
        <w:t xml:space="preserve"> group of people </w:t>
      </w:r>
      <w:r w:rsidR="00F42F67">
        <w:rPr>
          <w:rFonts w:ascii="Times New Roman" w:hAnsi="Times New Roman" w:cs="Times New Roman"/>
          <w:color w:val="000000"/>
          <w:sz w:val="24"/>
          <w:szCs w:val="24"/>
        </w:rPr>
        <w:t xml:space="preserve">for the protection of her interest. </w:t>
      </w:r>
      <w:r w:rsidR="0056183B">
        <w:rPr>
          <w:rFonts w:ascii="Times New Roman" w:hAnsi="Times New Roman" w:cs="Times New Roman"/>
          <w:color w:val="000000"/>
          <w:sz w:val="24"/>
          <w:szCs w:val="24"/>
        </w:rPr>
        <w:t xml:space="preserve">As a result of article 11 of European Convention on Human Rights </w:t>
      </w:r>
      <w:r w:rsidR="005468E9">
        <w:rPr>
          <w:rFonts w:ascii="Times New Roman" w:hAnsi="Times New Roman" w:cs="Times New Roman"/>
          <w:color w:val="000000"/>
          <w:sz w:val="24"/>
          <w:szCs w:val="24"/>
        </w:rPr>
        <w:t>Menna is</w:t>
      </w:r>
      <w:r w:rsidR="00AA3A60">
        <w:rPr>
          <w:rFonts w:ascii="Times New Roman" w:hAnsi="Times New Roman" w:cs="Times New Roman"/>
          <w:color w:val="000000"/>
          <w:sz w:val="24"/>
          <w:szCs w:val="24"/>
        </w:rPr>
        <w:t xml:space="preserve"> allowed to exercise her right to </w:t>
      </w:r>
      <w:r w:rsidR="00501395">
        <w:rPr>
          <w:rFonts w:ascii="Times New Roman" w:hAnsi="Times New Roman" w:cs="Times New Roman"/>
          <w:color w:val="000000"/>
          <w:sz w:val="24"/>
          <w:szCs w:val="24"/>
        </w:rPr>
        <w:t>defend her interest by forming an assembly</w:t>
      </w:r>
      <w:r w:rsidR="000B1790">
        <w:rPr>
          <w:rFonts w:ascii="Times New Roman" w:hAnsi="Times New Roman" w:cs="Times New Roman"/>
          <w:color w:val="000000"/>
          <w:sz w:val="24"/>
          <w:szCs w:val="24"/>
        </w:rPr>
        <w:t xml:space="preserve"> of approximately forty people.</w:t>
      </w:r>
      <w:r w:rsidR="00E82D13">
        <w:rPr>
          <w:rFonts w:ascii="Times New Roman" w:hAnsi="Times New Roman" w:cs="Times New Roman"/>
          <w:color w:val="000000"/>
          <w:sz w:val="24"/>
          <w:szCs w:val="24"/>
        </w:rPr>
        <w:t xml:space="preserve"> </w:t>
      </w:r>
      <w:r w:rsidR="002B19A2" w:rsidRPr="002B19A2">
        <w:rPr>
          <w:rFonts w:ascii="Times New Roman" w:hAnsi="Times New Roman" w:cs="Times New Roman"/>
          <w:color w:val="000000"/>
          <w:sz w:val="24"/>
          <w:szCs w:val="24"/>
        </w:rPr>
        <w:t>Furthermore, Menna has provided a notice to the local police station in accordance</w:t>
      </w:r>
      <w:r w:rsidR="00B0024C">
        <w:rPr>
          <w:rFonts w:ascii="Times New Roman" w:hAnsi="Times New Roman" w:cs="Times New Roman"/>
          <w:color w:val="000000"/>
          <w:sz w:val="24"/>
          <w:szCs w:val="24"/>
        </w:rPr>
        <w:t xml:space="preserve"> with</w:t>
      </w:r>
      <w:r w:rsidR="002B19A2" w:rsidRPr="002B19A2">
        <w:rPr>
          <w:rFonts w:ascii="Times New Roman" w:hAnsi="Times New Roman" w:cs="Times New Roman"/>
          <w:color w:val="000000"/>
          <w:sz w:val="24"/>
          <w:szCs w:val="24"/>
        </w:rPr>
        <w:t xml:space="preserve"> section 11 (</w:t>
      </w:r>
      <w:r w:rsidR="00B0024C">
        <w:rPr>
          <w:rFonts w:ascii="Times New Roman" w:hAnsi="Times New Roman" w:cs="Times New Roman"/>
          <w:color w:val="000000"/>
          <w:sz w:val="24"/>
          <w:szCs w:val="24"/>
        </w:rPr>
        <w:t xml:space="preserve">sub-section </w:t>
      </w:r>
      <w:r w:rsidR="002B19A2" w:rsidRPr="002B19A2">
        <w:rPr>
          <w:rFonts w:ascii="Times New Roman" w:hAnsi="Times New Roman" w:cs="Times New Roman"/>
          <w:color w:val="000000"/>
          <w:sz w:val="24"/>
          <w:szCs w:val="24"/>
        </w:rPr>
        <w:t xml:space="preserve">1, 3 and 4) of Public Order Act (1986) which says that any person organising a protest march or public gathering </w:t>
      </w:r>
      <w:r w:rsidR="00D24005" w:rsidRPr="002B19A2">
        <w:rPr>
          <w:rFonts w:ascii="Times New Roman" w:hAnsi="Times New Roman" w:cs="Times New Roman"/>
          <w:color w:val="000000"/>
          <w:sz w:val="24"/>
          <w:szCs w:val="24"/>
        </w:rPr>
        <w:t>must</w:t>
      </w:r>
      <w:r w:rsidR="002B19A2" w:rsidRPr="002B19A2">
        <w:rPr>
          <w:rFonts w:ascii="Times New Roman" w:hAnsi="Times New Roman" w:cs="Times New Roman"/>
          <w:color w:val="000000"/>
          <w:sz w:val="24"/>
          <w:szCs w:val="24"/>
        </w:rPr>
        <w:t xml:space="preserve"> provide a written notice to the nearest police station, which the intend date, </w:t>
      </w:r>
      <w:r w:rsidR="00D24005" w:rsidRPr="002B19A2">
        <w:rPr>
          <w:rFonts w:ascii="Times New Roman" w:hAnsi="Times New Roman" w:cs="Times New Roman"/>
          <w:color w:val="000000"/>
          <w:sz w:val="24"/>
          <w:szCs w:val="24"/>
        </w:rPr>
        <w:t>time,</w:t>
      </w:r>
      <w:r w:rsidR="002B19A2" w:rsidRPr="002B19A2">
        <w:rPr>
          <w:rFonts w:ascii="Times New Roman" w:hAnsi="Times New Roman" w:cs="Times New Roman"/>
          <w:color w:val="000000"/>
          <w:sz w:val="24"/>
          <w:szCs w:val="24"/>
        </w:rPr>
        <w:t xml:space="preserve"> and place. Moreover, the route of the march from start to end </w:t>
      </w:r>
      <w:r w:rsidR="00D24005" w:rsidRPr="002B19A2">
        <w:rPr>
          <w:rFonts w:ascii="Times New Roman" w:hAnsi="Times New Roman" w:cs="Times New Roman"/>
          <w:color w:val="000000"/>
          <w:sz w:val="24"/>
          <w:szCs w:val="24"/>
        </w:rPr>
        <w:t>must</w:t>
      </w:r>
      <w:r w:rsidR="002B19A2" w:rsidRPr="002B19A2">
        <w:rPr>
          <w:rFonts w:ascii="Times New Roman" w:hAnsi="Times New Roman" w:cs="Times New Roman"/>
          <w:color w:val="000000"/>
          <w:sz w:val="24"/>
          <w:szCs w:val="24"/>
        </w:rPr>
        <w:t xml:space="preserve"> be clearly laid out.   As Meena has provide all this information before the intend prepared march </w:t>
      </w:r>
      <w:r w:rsidR="00BD0EAD">
        <w:rPr>
          <w:rFonts w:ascii="Times New Roman" w:hAnsi="Times New Roman" w:cs="Times New Roman"/>
          <w:color w:val="000000"/>
          <w:sz w:val="24"/>
          <w:szCs w:val="24"/>
        </w:rPr>
        <w:t>t</w:t>
      </w:r>
      <w:r w:rsidR="00E82D13">
        <w:rPr>
          <w:rFonts w:ascii="Times New Roman" w:hAnsi="Times New Roman" w:cs="Times New Roman"/>
          <w:color w:val="000000"/>
          <w:sz w:val="24"/>
          <w:szCs w:val="24"/>
        </w:rPr>
        <w:t xml:space="preserve">herefore, Chief Constable </w:t>
      </w:r>
      <w:r w:rsidR="00601341">
        <w:rPr>
          <w:rFonts w:ascii="Times New Roman" w:hAnsi="Times New Roman" w:cs="Times New Roman"/>
          <w:color w:val="000000"/>
          <w:sz w:val="24"/>
          <w:szCs w:val="24"/>
        </w:rPr>
        <w:t>does not have any lawful reasons to prevent the protest</w:t>
      </w:r>
      <w:r w:rsidR="009D5378">
        <w:rPr>
          <w:rFonts w:ascii="Times New Roman" w:hAnsi="Times New Roman" w:cs="Times New Roman"/>
          <w:color w:val="000000"/>
          <w:sz w:val="24"/>
          <w:szCs w:val="24"/>
        </w:rPr>
        <w:t xml:space="preserve"> march organised by Menna</w:t>
      </w:r>
      <w:r w:rsidR="00601341">
        <w:rPr>
          <w:rFonts w:ascii="Times New Roman" w:hAnsi="Times New Roman" w:cs="Times New Roman"/>
          <w:color w:val="000000"/>
          <w:sz w:val="24"/>
          <w:szCs w:val="24"/>
        </w:rPr>
        <w:t xml:space="preserve">. </w:t>
      </w:r>
      <w:r w:rsidR="000B1790">
        <w:rPr>
          <w:rFonts w:ascii="Times New Roman" w:hAnsi="Times New Roman" w:cs="Times New Roman"/>
          <w:color w:val="000000"/>
          <w:sz w:val="24"/>
          <w:szCs w:val="24"/>
        </w:rPr>
        <w:t xml:space="preserve"> </w:t>
      </w:r>
      <w:r w:rsidR="005468E9">
        <w:rPr>
          <w:rFonts w:ascii="Times New Roman" w:hAnsi="Times New Roman" w:cs="Times New Roman"/>
          <w:color w:val="000000"/>
          <w:sz w:val="24"/>
          <w:szCs w:val="24"/>
        </w:rPr>
        <w:t xml:space="preserve"> </w:t>
      </w:r>
    </w:p>
    <w:p w14:paraId="04BC7D21" w14:textId="77777777" w:rsidR="00075295" w:rsidRDefault="00E641A0" w:rsidP="00427404">
      <w:pPr>
        <w:jc w:val="both"/>
        <w:rPr>
          <w:rFonts w:ascii="Times New Roman" w:hAnsi="Times New Roman" w:cs="Times New Roman"/>
          <w:color w:val="000000"/>
          <w:sz w:val="24"/>
          <w:szCs w:val="24"/>
        </w:rPr>
      </w:pPr>
      <w:r w:rsidRPr="002938D4">
        <w:rPr>
          <w:rFonts w:ascii="Times New Roman" w:hAnsi="Times New Roman" w:cs="Times New Roman"/>
          <w:color w:val="000000"/>
          <w:sz w:val="24"/>
          <w:szCs w:val="24"/>
        </w:rPr>
        <w:t>Also</w:t>
      </w:r>
      <w:r w:rsidR="009E3672" w:rsidRPr="002938D4">
        <w:rPr>
          <w:rFonts w:ascii="Times New Roman" w:hAnsi="Times New Roman" w:cs="Times New Roman"/>
          <w:color w:val="000000"/>
          <w:sz w:val="24"/>
          <w:szCs w:val="24"/>
        </w:rPr>
        <w:t>,</w:t>
      </w:r>
      <w:r w:rsidRPr="002938D4">
        <w:rPr>
          <w:rFonts w:ascii="Times New Roman" w:hAnsi="Times New Roman" w:cs="Times New Roman"/>
          <w:color w:val="000000"/>
          <w:sz w:val="24"/>
          <w:szCs w:val="24"/>
        </w:rPr>
        <w:t xml:space="preserve"> </w:t>
      </w:r>
      <w:r w:rsidR="00406A95" w:rsidRPr="002938D4">
        <w:rPr>
          <w:rFonts w:ascii="Times New Roman" w:hAnsi="Times New Roman" w:cs="Times New Roman"/>
          <w:color w:val="000000"/>
          <w:sz w:val="24"/>
          <w:szCs w:val="24"/>
        </w:rPr>
        <w:t xml:space="preserve">the Chief Constable </w:t>
      </w:r>
      <w:r w:rsidR="00CC2D96" w:rsidRPr="002938D4">
        <w:rPr>
          <w:rFonts w:ascii="Times New Roman" w:hAnsi="Times New Roman" w:cs="Times New Roman"/>
          <w:color w:val="000000"/>
          <w:sz w:val="24"/>
          <w:szCs w:val="24"/>
        </w:rPr>
        <w:t xml:space="preserve">cannot </w:t>
      </w:r>
      <w:r w:rsidR="00DD5265" w:rsidRPr="002938D4">
        <w:rPr>
          <w:rFonts w:ascii="Times New Roman" w:hAnsi="Times New Roman" w:cs="Times New Roman"/>
          <w:color w:val="000000"/>
          <w:sz w:val="24"/>
          <w:szCs w:val="24"/>
        </w:rPr>
        <w:t xml:space="preserve">impose the conditions set in </w:t>
      </w:r>
      <w:r w:rsidR="00DD5265" w:rsidRPr="002938D4">
        <w:rPr>
          <w:rFonts w:ascii="Times New Roman" w:hAnsi="Times New Roman" w:cs="Times New Roman"/>
          <w:color w:val="000000"/>
          <w:sz w:val="24"/>
          <w:szCs w:val="24"/>
        </w:rPr>
        <w:t xml:space="preserve">s.14 of the Public Order Act </w:t>
      </w:r>
      <w:r w:rsidR="00C6502E" w:rsidRPr="002938D4">
        <w:rPr>
          <w:rFonts w:ascii="Times New Roman" w:hAnsi="Times New Roman" w:cs="Times New Roman"/>
          <w:color w:val="000000"/>
          <w:sz w:val="24"/>
          <w:szCs w:val="24"/>
        </w:rPr>
        <w:t>(</w:t>
      </w:r>
      <w:r w:rsidR="00DD5265" w:rsidRPr="002938D4">
        <w:rPr>
          <w:rFonts w:ascii="Times New Roman" w:hAnsi="Times New Roman" w:cs="Times New Roman"/>
          <w:color w:val="000000"/>
          <w:sz w:val="24"/>
          <w:szCs w:val="24"/>
        </w:rPr>
        <w:t>1986</w:t>
      </w:r>
      <w:r w:rsidR="00C6502E" w:rsidRPr="002938D4">
        <w:rPr>
          <w:rFonts w:ascii="Times New Roman" w:hAnsi="Times New Roman" w:cs="Times New Roman"/>
          <w:color w:val="000000"/>
          <w:sz w:val="24"/>
          <w:szCs w:val="24"/>
        </w:rPr>
        <w:t xml:space="preserve">) </w:t>
      </w:r>
      <w:r w:rsidR="00AC5913" w:rsidRPr="002938D4">
        <w:rPr>
          <w:rFonts w:ascii="Times New Roman" w:hAnsi="Times New Roman" w:cs="Times New Roman"/>
          <w:color w:val="000000"/>
          <w:sz w:val="24"/>
          <w:szCs w:val="24"/>
        </w:rPr>
        <w:t xml:space="preserve">because </w:t>
      </w:r>
      <w:r w:rsidR="001B581C">
        <w:rPr>
          <w:rFonts w:ascii="Times New Roman" w:hAnsi="Times New Roman" w:cs="Times New Roman"/>
          <w:color w:val="000000"/>
          <w:sz w:val="24"/>
          <w:szCs w:val="24"/>
        </w:rPr>
        <w:t xml:space="preserve">the act </w:t>
      </w:r>
      <w:r w:rsidR="00EA621E">
        <w:rPr>
          <w:rFonts w:ascii="Times New Roman" w:hAnsi="Times New Roman" w:cs="Times New Roman"/>
          <w:color w:val="000000"/>
          <w:sz w:val="24"/>
          <w:szCs w:val="24"/>
        </w:rPr>
        <w:t xml:space="preserve">states that </w:t>
      </w:r>
      <w:r w:rsidR="00C0666B">
        <w:rPr>
          <w:rFonts w:ascii="Times New Roman" w:hAnsi="Times New Roman" w:cs="Times New Roman"/>
          <w:color w:val="000000"/>
          <w:sz w:val="24"/>
          <w:szCs w:val="24"/>
        </w:rPr>
        <w:t xml:space="preserve">if </w:t>
      </w:r>
      <w:r w:rsidR="0011789A">
        <w:rPr>
          <w:rFonts w:ascii="Times New Roman" w:hAnsi="Times New Roman" w:cs="Times New Roman"/>
          <w:color w:val="000000"/>
          <w:sz w:val="24"/>
          <w:szCs w:val="24"/>
        </w:rPr>
        <w:t xml:space="preserve">a senior police officer reasonably beliefs that the intend time, date or place </w:t>
      </w:r>
      <w:r w:rsidR="002953D6">
        <w:rPr>
          <w:rFonts w:ascii="Times New Roman" w:hAnsi="Times New Roman" w:cs="Times New Roman"/>
          <w:color w:val="000000"/>
          <w:sz w:val="24"/>
          <w:szCs w:val="24"/>
        </w:rPr>
        <w:t xml:space="preserve">may result in distraction of public property or </w:t>
      </w:r>
      <w:r w:rsidR="00433604">
        <w:rPr>
          <w:rFonts w:ascii="Times New Roman" w:hAnsi="Times New Roman" w:cs="Times New Roman"/>
          <w:color w:val="000000"/>
          <w:sz w:val="24"/>
          <w:szCs w:val="24"/>
        </w:rPr>
        <w:t>disrupts</w:t>
      </w:r>
      <w:r w:rsidR="00F24F00">
        <w:rPr>
          <w:rFonts w:ascii="Times New Roman" w:hAnsi="Times New Roman" w:cs="Times New Roman"/>
          <w:color w:val="000000"/>
          <w:sz w:val="24"/>
          <w:szCs w:val="24"/>
        </w:rPr>
        <w:t xml:space="preserve"> the regular day to day life of the community</w:t>
      </w:r>
      <w:r w:rsidR="00433604">
        <w:rPr>
          <w:rFonts w:ascii="Times New Roman" w:hAnsi="Times New Roman" w:cs="Times New Roman"/>
          <w:color w:val="000000"/>
          <w:sz w:val="24"/>
          <w:szCs w:val="24"/>
        </w:rPr>
        <w:t xml:space="preserve">, or he believes that </w:t>
      </w:r>
      <w:r w:rsidR="00F05183">
        <w:rPr>
          <w:rFonts w:ascii="Times New Roman" w:hAnsi="Times New Roman" w:cs="Times New Roman"/>
          <w:color w:val="000000"/>
          <w:sz w:val="24"/>
          <w:szCs w:val="24"/>
        </w:rPr>
        <w:t xml:space="preserve">the </w:t>
      </w:r>
      <w:r w:rsidR="00433604">
        <w:rPr>
          <w:rFonts w:ascii="Times New Roman" w:hAnsi="Times New Roman" w:cs="Times New Roman"/>
          <w:color w:val="000000"/>
          <w:sz w:val="24"/>
          <w:szCs w:val="24"/>
        </w:rPr>
        <w:t xml:space="preserve">intend of the person </w:t>
      </w:r>
      <w:r w:rsidR="002B68D7">
        <w:rPr>
          <w:rFonts w:ascii="Times New Roman" w:hAnsi="Times New Roman" w:cs="Times New Roman"/>
          <w:color w:val="000000"/>
          <w:sz w:val="24"/>
          <w:szCs w:val="24"/>
        </w:rPr>
        <w:t>organising</w:t>
      </w:r>
      <w:r w:rsidR="00A86D0A">
        <w:rPr>
          <w:rFonts w:ascii="Times New Roman" w:hAnsi="Times New Roman" w:cs="Times New Roman"/>
          <w:color w:val="000000"/>
          <w:sz w:val="24"/>
          <w:szCs w:val="24"/>
        </w:rPr>
        <w:t xml:space="preserve"> the gathering is to intimidate the public </w:t>
      </w:r>
      <w:r w:rsidR="002B68D7">
        <w:rPr>
          <w:rFonts w:ascii="Times New Roman" w:hAnsi="Times New Roman" w:cs="Times New Roman"/>
          <w:color w:val="000000"/>
          <w:sz w:val="24"/>
          <w:szCs w:val="24"/>
        </w:rPr>
        <w:t xml:space="preserve">into their cause. </w:t>
      </w:r>
      <w:r w:rsidR="00360033">
        <w:rPr>
          <w:rFonts w:ascii="Times New Roman" w:hAnsi="Times New Roman" w:cs="Times New Roman"/>
          <w:color w:val="000000"/>
          <w:sz w:val="24"/>
          <w:szCs w:val="24"/>
        </w:rPr>
        <w:t xml:space="preserve">As </w:t>
      </w:r>
      <w:r w:rsidR="00AC5913" w:rsidRPr="002938D4">
        <w:rPr>
          <w:rFonts w:ascii="Times New Roman" w:hAnsi="Times New Roman" w:cs="Times New Roman"/>
          <w:color w:val="000000"/>
          <w:sz w:val="24"/>
          <w:szCs w:val="24"/>
        </w:rPr>
        <w:t xml:space="preserve">Menna’s intend protest march will not result in </w:t>
      </w:r>
      <w:r w:rsidR="009D1CB5" w:rsidRPr="002938D4">
        <w:rPr>
          <w:rFonts w:ascii="Times New Roman" w:hAnsi="Times New Roman" w:cs="Times New Roman"/>
          <w:color w:val="000000"/>
          <w:sz w:val="24"/>
          <w:szCs w:val="24"/>
        </w:rPr>
        <w:t xml:space="preserve">serious public disorder, or serious damage </w:t>
      </w:r>
      <w:r w:rsidR="002A1C49">
        <w:rPr>
          <w:rFonts w:ascii="Times New Roman" w:hAnsi="Times New Roman" w:cs="Times New Roman"/>
          <w:color w:val="000000"/>
          <w:sz w:val="24"/>
          <w:szCs w:val="24"/>
        </w:rPr>
        <w:t xml:space="preserve">to </w:t>
      </w:r>
      <w:r w:rsidR="00CE1C28" w:rsidRPr="002938D4">
        <w:rPr>
          <w:rFonts w:ascii="Times New Roman" w:hAnsi="Times New Roman" w:cs="Times New Roman"/>
          <w:color w:val="000000"/>
          <w:sz w:val="24"/>
          <w:szCs w:val="24"/>
        </w:rPr>
        <w:t>property, serious disruption to the life of the community</w:t>
      </w:r>
      <w:r w:rsidR="00EA5696">
        <w:rPr>
          <w:rFonts w:ascii="Times New Roman" w:hAnsi="Times New Roman" w:cs="Times New Roman"/>
          <w:color w:val="000000"/>
          <w:sz w:val="24"/>
          <w:szCs w:val="24"/>
        </w:rPr>
        <w:t>. Also,</w:t>
      </w:r>
      <w:r w:rsidR="00E61B7D" w:rsidRPr="002938D4">
        <w:rPr>
          <w:rFonts w:ascii="Times New Roman" w:hAnsi="Times New Roman" w:cs="Times New Roman"/>
          <w:color w:val="000000"/>
          <w:sz w:val="24"/>
          <w:szCs w:val="24"/>
        </w:rPr>
        <w:t xml:space="preserve"> </w:t>
      </w:r>
      <w:r w:rsidR="00E15186" w:rsidRPr="002938D4">
        <w:rPr>
          <w:rFonts w:ascii="Times New Roman" w:hAnsi="Times New Roman" w:cs="Times New Roman"/>
          <w:color w:val="000000"/>
          <w:sz w:val="24"/>
          <w:szCs w:val="24"/>
        </w:rPr>
        <w:t>Menna’s</w:t>
      </w:r>
      <w:r w:rsidR="00E61B7D" w:rsidRPr="002938D4">
        <w:rPr>
          <w:rFonts w:ascii="Times New Roman" w:hAnsi="Times New Roman" w:cs="Times New Roman"/>
          <w:color w:val="000000"/>
          <w:sz w:val="24"/>
          <w:szCs w:val="24"/>
        </w:rPr>
        <w:t xml:space="preserve"> purpose </w:t>
      </w:r>
      <w:r w:rsidR="00E15186" w:rsidRPr="002938D4">
        <w:rPr>
          <w:rFonts w:ascii="Times New Roman" w:hAnsi="Times New Roman" w:cs="Times New Roman"/>
          <w:color w:val="000000"/>
          <w:sz w:val="24"/>
          <w:szCs w:val="24"/>
        </w:rPr>
        <w:t xml:space="preserve">is not to intimidate others. </w:t>
      </w:r>
    </w:p>
    <w:p w14:paraId="44782A40" w14:textId="3BD10ACE" w:rsidR="00F7414C" w:rsidRDefault="00AC2EF1" w:rsidP="0042740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However, </w:t>
      </w:r>
      <w:r w:rsidR="00B47F34">
        <w:rPr>
          <w:rFonts w:ascii="Times New Roman" w:hAnsi="Times New Roman" w:cs="Times New Roman"/>
          <w:color w:val="000000"/>
          <w:sz w:val="24"/>
          <w:szCs w:val="24"/>
        </w:rPr>
        <w:t xml:space="preserve">section 14 of the Public Order Act </w:t>
      </w:r>
      <w:r w:rsidR="00435D41">
        <w:rPr>
          <w:rFonts w:ascii="Times New Roman" w:hAnsi="Times New Roman" w:cs="Times New Roman"/>
          <w:color w:val="000000"/>
          <w:sz w:val="24"/>
          <w:szCs w:val="24"/>
        </w:rPr>
        <w:t>(</w:t>
      </w:r>
      <w:r w:rsidR="002F2798">
        <w:rPr>
          <w:rFonts w:ascii="Times New Roman" w:hAnsi="Times New Roman" w:cs="Times New Roman"/>
          <w:color w:val="000000"/>
          <w:sz w:val="24"/>
          <w:szCs w:val="24"/>
        </w:rPr>
        <w:t>1986</w:t>
      </w:r>
      <w:r w:rsidR="00435D41">
        <w:rPr>
          <w:rFonts w:ascii="Times New Roman" w:hAnsi="Times New Roman" w:cs="Times New Roman"/>
          <w:color w:val="000000"/>
          <w:sz w:val="24"/>
          <w:szCs w:val="24"/>
        </w:rPr>
        <w:t>)</w:t>
      </w:r>
      <w:r w:rsidR="002F2798">
        <w:rPr>
          <w:rFonts w:ascii="Times New Roman" w:hAnsi="Times New Roman" w:cs="Times New Roman"/>
          <w:color w:val="000000"/>
          <w:sz w:val="24"/>
          <w:szCs w:val="24"/>
        </w:rPr>
        <w:t xml:space="preserve"> allows </w:t>
      </w:r>
      <w:r>
        <w:rPr>
          <w:rFonts w:ascii="Times New Roman" w:hAnsi="Times New Roman" w:cs="Times New Roman"/>
          <w:color w:val="000000"/>
          <w:sz w:val="24"/>
          <w:szCs w:val="24"/>
        </w:rPr>
        <w:t xml:space="preserve">the Chief Constable </w:t>
      </w:r>
      <w:r w:rsidR="002F2798">
        <w:rPr>
          <w:rFonts w:ascii="Times New Roman" w:hAnsi="Times New Roman" w:cs="Times New Roman"/>
          <w:color w:val="000000"/>
          <w:sz w:val="24"/>
          <w:szCs w:val="24"/>
        </w:rPr>
        <w:t>to</w:t>
      </w:r>
      <w:r w:rsidR="00966387">
        <w:rPr>
          <w:rFonts w:ascii="Times New Roman" w:hAnsi="Times New Roman" w:cs="Times New Roman"/>
          <w:color w:val="000000"/>
          <w:sz w:val="24"/>
          <w:szCs w:val="24"/>
        </w:rPr>
        <w:t xml:space="preserve"> give directions to Menna about the number of persons</w:t>
      </w:r>
      <w:r w:rsidR="001E76AB">
        <w:rPr>
          <w:rFonts w:ascii="Times New Roman" w:hAnsi="Times New Roman" w:cs="Times New Roman"/>
          <w:color w:val="000000"/>
          <w:sz w:val="24"/>
          <w:szCs w:val="24"/>
        </w:rPr>
        <w:t xml:space="preserve"> who may participate </w:t>
      </w:r>
      <w:r w:rsidR="00D36945">
        <w:rPr>
          <w:rFonts w:ascii="Times New Roman" w:hAnsi="Times New Roman" w:cs="Times New Roman"/>
          <w:color w:val="000000"/>
          <w:sz w:val="24"/>
          <w:szCs w:val="24"/>
        </w:rPr>
        <w:t>in protest march</w:t>
      </w:r>
      <w:r w:rsidR="008357E7">
        <w:rPr>
          <w:rFonts w:ascii="Times New Roman" w:hAnsi="Times New Roman" w:cs="Times New Roman"/>
          <w:color w:val="000000"/>
          <w:sz w:val="24"/>
          <w:szCs w:val="24"/>
        </w:rPr>
        <w:t xml:space="preserve">, </w:t>
      </w:r>
      <w:r w:rsidR="00A71D5A">
        <w:rPr>
          <w:rFonts w:ascii="Times New Roman" w:hAnsi="Times New Roman" w:cs="Times New Roman"/>
          <w:color w:val="000000"/>
          <w:sz w:val="24"/>
          <w:szCs w:val="24"/>
        </w:rPr>
        <w:t xml:space="preserve">also </w:t>
      </w:r>
      <w:r w:rsidR="008357E7">
        <w:rPr>
          <w:rFonts w:ascii="Times New Roman" w:hAnsi="Times New Roman" w:cs="Times New Roman"/>
          <w:color w:val="000000"/>
          <w:sz w:val="24"/>
          <w:szCs w:val="24"/>
        </w:rPr>
        <w:t>the maximum duration</w:t>
      </w:r>
      <w:r w:rsidR="00EE746E">
        <w:rPr>
          <w:rFonts w:ascii="Times New Roman" w:hAnsi="Times New Roman" w:cs="Times New Roman"/>
          <w:color w:val="000000"/>
          <w:sz w:val="24"/>
          <w:szCs w:val="24"/>
        </w:rPr>
        <w:t xml:space="preserve"> the protest can go on for</w:t>
      </w:r>
      <w:r w:rsidR="008357E7">
        <w:rPr>
          <w:rFonts w:ascii="Times New Roman" w:hAnsi="Times New Roman" w:cs="Times New Roman"/>
          <w:color w:val="000000"/>
          <w:sz w:val="24"/>
          <w:szCs w:val="24"/>
        </w:rPr>
        <w:t>, or</w:t>
      </w:r>
      <w:r w:rsidR="00E61B7D" w:rsidRPr="002938D4">
        <w:rPr>
          <w:rFonts w:ascii="Times New Roman" w:hAnsi="Times New Roman" w:cs="Times New Roman"/>
          <w:color w:val="000000"/>
          <w:sz w:val="24"/>
          <w:szCs w:val="24"/>
        </w:rPr>
        <w:t xml:space="preserve"> </w:t>
      </w:r>
      <w:r w:rsidR="00CD334D">
        <w:rPr>
          <w:rFonts w:ascii="Times New Roman" w:hAnsi="Times New Roman" w:cs="Times New Roman"/>
          <w:color w:val="000000"/>
          <w:sz w:val="24"/>
          <w:szCs w:val="24"/>
        </w:rPr>
        <w:t xml:space="preserve">the </w:t>
      </w:r>
      <w:r w:rsidR="008357E7">
        <w:rPr>
          <w:rFonts w:ascii="Times New Roman" w:hAnsi="Times New Roman" w:cs="Times New Roman"/>
          <w:color w:val="000000"/>
          <w:sz w:val="24"/>
          <w:szCs w:val="24"/>
        </w:rPr>
        <w:t xml:space="preserve">place </w:t>
      </w:r>
      <w:r w:rsidR="00CD334D">
        <w:rPr>
          <w:rFonts w:ascii="Times New Roman" w:hAnsi="Times New Roman" w:cs="Times New Roman"/>
          <w:color w:val="000000"/>
          <w:sz w:val="24"/>
          <w:szCs w:val="24"/>
        </w:rPr>
        <w:t xml:space="preserve">the protest march </w:t>
      </w:r>
      <w:r w:rsidR="00EE746E">
        <w:rPr>
          <w:rFonts w:ascii="Times New Roman" w:hAnsi="Times New Roman" w:cs="Times New Roman"/>
          <w:color w:val="000000"/>
          <w:sz w:val="24"/>
          <w:szCs w:val="24"/>
        </w:rPr>
        <w:t xml:space="preserve">will </w:t>
      </w:r>
      <w:r w:rsidR="00BB0C8A">
        <w:rPr>
          <w:rFonts w:ascii="Times New Roman" w:hAnsi="Times New Roman" w:cs="Times New Roman"/>
          <w:color w:val="000000"/>
          <w:sz w:val="24"/>
          <w:szCs w:val="24"/>
        </w:rPr>
        <w:t xml:space="preserve">take place so that they can avoid </w:t>
      </w:r>
      <w:r w:rsidR="00ED5A6D">
        <w:rPr>
          <w:rFonts w:ascii="Times New Roman" w:hAnsi="Times New Roman" w:cs="Times New Roman"/>
          <w:color w:val="000000"/>
          <w:sz w:val="24"/>
          <w:szCs w:val="24"/>
        </w:rPr>
        <w:t xml:space="preserve">disorder </w:t>
      </w:r>
      <w:r w:rsidR="00F767B1">
        <w:rPr>
          <w:rFonts w:ascii="Times New Roman" w:hAnsi="Times New Roman" w:cs="Times New Roman"/>
          <w:color w:val="000000"/>
          <w:sz w:val="24"/>
          <w:szCs w:val="24"/>
        </w:rPr>
        <w:t>and prevent possible traffic problems</w:t>
      </w:r>
      <w:r w:rsidR="00D96B4A">
        <w:rPr>
          <w:rFonts w:ascii="Times New Roman" w:hAnsi="Times New Roman" w:cs="Times New Roman"/>
          <w:color w:val="000000"/>
          <w:sz w:val="24"/>
          <w:szCs w:val="24"/>
        </w:rPr>
        <w:t xml:space="preserve"> which may arise as a result.</w:t>
      </w:r>
      <w:r w:rsidR="00D81F84">
        <w:rPr>
          <w:rFonts w:ascii="Times New Roman" w:hAnsi="Times New Roman" w:cs="Times New Roman"/>
          <w:color w:val="000000"/>
          <w:sz w:val="24"/>
          <w:szCs w:val="24"/>
        </w:rPr>
        <w:t xml:space="preserve"> Moreover, preventing</w:t>
      </w:r>
      <w:r w:rsidR="00697C8D">
        <w:rPr>
          <w:rFonts w:ascii="Times New Roman" w:hAnsi="Times New Roman" w:cs="Times New Roman"/>
          <w:color w:val="000000"/>
          <w:sz w:val="24"/>
          <w:szCs w:val="24"/>
        </w:rPr>
        <w:t xml:space="preserve"> the protest march from </w:t>
      </w:r>
      <w:r w:rsidR="00A3096F">
        <w:rPr>
          <w:rFonts w:ascii="Times New Roman" w:hAnsi="Times New Roman" w:cs="Times New Roman"/>
          <w:color w:val="000000"/>
          <w:sz w:val="24"/>
          <w:szCs w:val="24"/>
        </w:rPr>
        <w:t>affecting the sale</w:t>
      </w:r>
      <w:r w:rsidR="007C5ECA">
        <w:rPr>
          <w:rFonts w:ascii="Times New Roman" w:hAnsi="Times New Roman" w:cs="Times New Roman"/>
          <w:color w:val="000000"/>
          <w:sz w:val="24"/>
          <w:szCs w:val="24"/>
        </w:rPr>
        <w:t xml:space="preserve"> of the shop which will take place on the same day</w:t>
      </w:r>
      <w:r w:rsidR="00171E89">
        <w:rPr>
          <w:rFonts w:ascii="Times New Roman" w:hAnsi="Times New Roman" w:cs="Times New Roman"/>
          <w:color w:val="000000"/>
          <w:sz w:val="24"/>
          <w:szCs w:val="24"/>
        </w:rPr>
        <w:t>,</w:t>
      </w:r>
      <w:r w:rsidR="007C5ECA">
        <w:rPr>
          <w:rFonts w:ascii="Times New Roman" w:hAnsi="Times New Roman" w:cs="Times New Roman"/>
          <w:color w:val="000000"/>
          <w:sz w:val="24"/>
          <w:szCs w:val="24"/>
        </w:rPr>
        <w:t xml:space="preserve"> </w:t>
      </w:r>
      <w:r w:rsidR="00E23D39">
        <w:rPr>
          <w:rFonts w:ascii="Times New Roman" w:hAnsi="Times New Roman" w:cs="Times New Roman"/>
          <w:color w:val="000000"/>
          <w:sz w:val="24"/>
          <w:szCs w:val="24"/>
        </w:rPr>
        <w:t>time,</w:t>
      </w:r>
      <w:r w:rsidR="00171E89">
        <w:rPr>
          <w:rFonts w:ascii="Times New Roman" w:hAnsi="Times New Roman" w:cs="Times New Roman"/>
          <w:color w:val="000000"/>
          <w:sz w:val="24"/>
          <w:szCs w:val="24"/>
        </w:rPr>
        <w:t xml:space="preserve"> and place</w:t>
      </w:r>
      <w:r w:rsidR="007C5ECA">
        <w:rPr>
          <w:rFonts w:ascii="Times New Roman" w:hAnsi="Times New Roman" w:cs="Times New Roman"/>
          <w:color w:val="000000"/>
          <w:sz w:val="24"/>
          <w:szCs w:val="24"/>
        </w:rPr>
        <w:t xml:space="preserve">. </w:t>
      </w:r>
      <w:r w:rsidR="00CD0EF4">
        <w:rPr>
          <w:rFonts w:ascii="Times New Roman" w:hAnsi="Times New Roman" w:cs="Times New Roman"/>
          <w:color w:val="000000"/>
          <w:sz w:val="24"/>
          <w:szCs w:val="24"/>
        </w:rPr>
        <w:t xml:space="preserve">For </w:t>
      </w:r>
      <w:r w:rsidR="00B70105">
        <w:rPr>
          <w:rFonts w:ascii="Times New Roman" w:hAnsi="Times New Roman" w:cs="Times New Roman"/>
          <w:color w:val="000000"/>
          <w:sz w:val="24"/>
          <w:szCs w:val="24"/>
        </w:rPr>
        <w:t>example,</w:t>
      </w:r>
      <w:r w:rsidR="00CD0EF4">
        <w:rPr>
          <w:rFonts w:ascii="Times New Roman" w:hAnsi="Times New Roman" w:cs="Times New Roman"/>
          <w:color w:val="000000"/>
          <w:sz w:val="24"/>
          <w:szCs w:val="24"/>
        </w:rPr>
        <w:t xml:space="preserve"> </w:t>
      </w:r>
      <w:r w:rsidR="00F57355">
        <w:rPr>
          <w:rFonts w:ascii="Times New Roman" w:hAnsi="Times New Roman" w:cs="Times New Roman"/>
          <w:color w:val="000000"/>
          <w:sz w:val="24"/>
          <w:szCs w:val="24"/>
        </w:rPr>
        <w:t xml:space="preserve">in the case </w:t>
      </w:r>
      <w:r w:rsidR="00443E4E">
        <w:rPr>
          <w:rFonts w:ascii="Times New Roman" w:hAnsi="Times New Roman" w:cs="Times New Roman"/>
          <w:color w:val="000000"/>
          <w:sz w:val="24"/>
          <w:szCs w:val="24"/>
        </w:rPr>
        <w:t>Regina (Brehony) v Chief Constable of Manchester Police: Q</w:t>
      </w:r>
      <w:r w:rsidR="00955A3F">
        <w:rPr>
          <w:rFonts w:ascii="Times New Roman" w:hAnsi="Times New Roman" w:cs="Times New Roman"/>
          <w:color w:val="000000"/>
          <w:sz w:val="24"/>
          <w:szCs w:val="24"/>
        </w:rPr>
        <w:t>BD 23 March 2005</w:t>
      </w:r>
      <w:r w:rsidR="00943961">
        <w:rPr>
          <w:rFonts w:ascii="Times New Roman" w:hAnsi="Times New Roman" w:cs="Times New Roman"/>
          <w:color w:val="000000"/>
          <w:sz w:val="24"/>
          <w:szCs w:val="24"/>
        </w:rPr>
        <w:t xml:space="preserve">, </w:t>
      </w:r>
      <w:r w:rsidR="00297354">
        <w:rPr>
          <w:rFonts w:ascii="Times New Roman" w:hAnsi="Times New Roman" w:cs="Times New Roman"/>
          <w:color w:val="000000"/>
          <w:sz w:val="24"/>
          <w:szCs w:val="24"/>
        </w:rPr>
        <w:t xml:space="preserve">it was </w:t>
      </w:r>
      <w:r w:rsidR="002956A1">
        <w:rPr>
          <w:rFonts w:ascii="Times New Roman" w:hAnsi="Times New Roman" w:cs="Times New Roman"/>
          <w:color w:val="000000"/>
          <w:sz w:val="24"/>
          <w:szCs w:val="24"/>
        </w:rPr>
        <w:t xml:space="preserve">proved that </w:t>
      </w:r>
      <w:r w:rsidR="00AA7543">
        <w:rPr>
          <w:rFonts w:ascii="Times New Roman" w:hAnsi="Times New Roman" w:cs="Times New Roman"/>
          <w:color w:val="000000"/>
          <w:sz w:val="24"/>
          <w:szCs w:val="24"/>
        </w:rPr>
        <w:t xml:space="preserve">Chief Constable </w:t>
      </w:r>
      <w:r w:rsidR="002956A1">
        <w:rPr>
          <w:rFonts w:ascii="Times New Roman" w:hAnsi="Times New Roman" w:cs="Times New Roman"/>
          <w:color w:val="000000"/>
          <w:sz w:val="24"/>
          <w:szCs w:val="24"/>
        </w:rPr>
        <w:t xml:space="preserve">must specify conditions </w:t>
      </w:r>
      <w:r w:rsidR="00741732">
        <w:rPr>
          <w:rFonts w:ascii="Times New Roman" w:hAnsi="Times New Roman" w:cs="Times New Roman"/>
          <w:color w:val="000000"/>
          <w:sz w:val="24"/>
          <w:szCs w:val="24"/>
        </w:rPr>
        <w:t xml:space="preserve">for such an order so that </w:t>
      </w:r>
      <w:r w:rsidR="00AA7543">
        <w:rPr>
          <w:rFonts w:ascii="Times New Roman" w:hAnsi="Times New Roman" w:cs="Times New Roman"/>
          <w:color w:val="000000"/>
          <w:sz w:val="24"/>
          <w:szCs w:val="24"/>
        </w:rPr>
        <w:t xml:space="preserve">other people </w:t>
      </w:r>
      <w:r w:rsidR="00341697">
        <w:rPr>
          <w:rFonts w:ascii="Times New Roman" w:hAnsi="Times New Roman" w:cs="Times New Roman"/>
          <w:color w:val="000000"/>
          <w:sz w:val="24"/>
          <w:szCs w:val="24"/>
        </w:rPr>
        <w:t>understand,</w:t>
      </w:r>
      <w:r w:rsidR="00286731">
        <w:rPr>
          <w:rFonts w:ascii="Times New Roman" w:hAnsi="Times New Roman" w:cs="Times New Roman"/>
          <w:color w:val="000000"/>
          <w:sz w:val="24"/>
          <w:szCs w:val="24"/>
        </w:rPr>
        <w:t xml:space="preserve"> and it also does not sound </w:t>
      </w:r>
      <w:r w:rsidR="00A12841">
        <w:rPr>
          <w:rFonts w:ascii="Times New Roman" w:hAnsi="Times New Roman" w:cs="Times New Roman"/>
          <w:color w:val="000000"/>
          <w:sz w:val="24"/>
          <w:szCs w:val="24"/>
        </w:rPr>
        <w:t xml:space="preserve">inappropriate. </w:t>
      </w:r>
    </w:p>
    <w:p w14:paraId="53B805FC" w14:textId="01D15C41" w:rsidR="00E309BE" w:rsidRPr="0099018D" w:rsidRDefault="0099018D" w:rsidP="0042740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w:t>
      </w:r>
      <w:r w:rsidR="006E7D17">
        <w:rPr>
          <w:rFonts w:ascii="Times New Roman" w:hAnsi="Times New Roman" w:cs="Times New Roman"/>
          <w:color w:val="000000"/>
          <w:sz w:val="24"/>
          <w:szCs w:val="24"/>
        </w:rPr>
        <w:t xml:space="preserve">addition, </w:t>
      </w:r>
      <w:r w:rsidR="006E7D17" w:rsidRPr="0099018D">
        <w:rPr>
          <w:rFonts w:ascii="Times New Roman" w:hAnsi="Times New Roman" w:cs="Times New Roman"/>
          <w:color w:val="000000"/>
          <w:sz w:val="24"/>
          <w:szCs w:val="24"/>
        </w:rPr>
        <w:t>the</w:t>
      </w:r>
      <w:r w:rsidR="007527B5" w:rsidRPr="0099018D">
        <w:rPr>
          <w:rFonts w:ascii="Times New Roman" w:hAnsi="Times New Roman" w:cs="Times New Roman"/>
          <w:color w:val="000000"/>
          <w:sz w:val="24"/>
          <w:szCs w:val="24"/>
        </w:rPr>
        <w:t xml:space="preserve"> Chief </w:t>
      </w:r>
      <w:r w:rsidR="009F25E5" w:rsidRPr="0099018D">
        <w:rPr>
          <w:rFonts w:ascii="Times New Roman" w:hAnsi="Times New Roman" w:cs="Times New Roman"/>
          <w:color w:val="000000"/>
          <w:sz w:val="24"/>
          <w:szCs w:val="24"/>
        </w:rPr>
        <w:t xml:space="preserve">Constable </w:t>
      </w:r>
      <w:r w:rsidR="00F11CB1" w:rsidRPr="0099018D">
        <w:rPr>
          <w:rFonts w:ascii="Times New Roman" w:hAnsi="Times New Roman" w:cs="Times New Roman"/>
          <w:color w:val="000000"/>
          <w:sz w:val="24"/>
          <w:szCs w:val="24"/>
        </w:rPr>
        <w:t xml:space="preserve">can apply </w:t>
      </w:r>
      <w:r w:rsidR="000F6E51" w:rsidRPr="0099018D">
        <w:rPr>
          <w:rFonts w:ascii="Times New Roman" w:hAnsi="Times New Roman" w:cs="Times New Roman"/>
          <w:color w:val="000000"/>
          <w:sz w:val="24"/>
          <w:szCs w:val="24"/>
        </w:rPr>
        <w:t>for a pro</w:t>
      </w:r>
      <w:r w:rsidR="006F51D0" w:rsidRPr="0099018D">
        <w:rPr>
          <w:rFonts w:ascii="Times New Roman" w:hAnsi="Times New Roman" w:cs="Times New Roman"/>
          <w:color w:val="000000"/>
          <w:sz w:val="24"/>
          <w:szCs w:val="24"/>
        </w:rPr>
        <w:t xml:space="preserve">hibition order </w:t>
      </w:r>
      <w:r w:rsidR="001D2F35" w:rsidRPr="0099018D">
        <w:rPr>
          <w:rFonts w:ascii="Times New Roman" w:hAnsi="Times New Roman" w:cs="Times New Roman"/>
          <w:color w:val="000000"/>
          <w:sz w:val="24"/>
          <w:szCs w:val="24"/>
        </w:rPr>
        <w:t>u</w:t>
      </w:r>
      <w:r w:rsidR="001D2F35" w:rsidRPr="0099018D">
        <w:rPr>
          <w:rFonts w:ascii="Times New Roman" w:hAnsi="Times New Roman" w:cs="Times New Roman"/>
          <w:color w:val="000000"/>
          <w:sz w:val="24"/>
          <w:szCs w:val="24"/>
        </w:rPr>
        <w:t xml:space="preserve">nder s.13 of the Public Order Act </w:t>
      </w:r>
      <w:r w:rsidR="001D2F35" w:rsidRPr="0099018D">
        <w:rPr>
          <w:rFonts w:ascii="Times New Roman" w:hAnsi="Times New Roman" w:cs="Times New Roman"/>
          <w:color w:val="000000"/>
          <w:sz w:val="24"/>
          <w:szCs w:val="24"/>
        </w:rPr>
        <w:t>(</w:t>
      </w:r>
      <w:r w:rsidR="001D2F35" w:rsidRPr="0099018D">
        <w:rPr>
          <w:rFonts w:ascii="Times New Roman" w:hAnsi="Times New Roman" w:cs="Times New Roman"/>
          <w:color w:val="000000"/>
          <w:sz w:val="24"/>
          <w:szCs w:val="24"/>
        </w:rPr>
        <w:t>1986</w:t>
      </w:r>
      <w:r w:rsidR="001D2F35" w:rsidRPr="0099018D">
        <w:rPr>
          <w:rFonts w:ascii="Times New Roman" w:hAnsi="Times New Roman" w:cs="Times New Roman"/>
          <w:color w:val="000000"/>
          <w:sz w:val="24"/>
          <w:szCs w:val="24"/>
        </w:rPr>
        <w:t>)</w:t>
      </w:r>
      <w:r w:rsidR="001D2F35" w:rsidRPr="0099018D">
        <w:rPr>
          <w:rFonts w:ascii="Times New Roman" w:hAnsi="Times New Roman" w:cs="Times New Roman"/>
          <w:color w:val="000000"/>
          <w:sz w:val="24"/>
          <w:szCs w:val="24"/>
        </w:rPr>
        <w:t xml:space="preserve"> </w:t>
      </w:r>
      <w:r w:rsidR="00680791" w:rsidRPr="0099018D">
        <w:rPr>
          <w:rFonts w:ascii="Times New Roman" w:hAnsi="Times New Roman" w:cs="Times New Roman"/>
          <w:color w:val="000000"/>
          <w:sz w:val="24"/>
          <w:szCs w:val="24"/>
        </w:rPr>
        <w:t>if</w:t>
      </w:r>
      <w:r w:rsidR="006F51D0" w:rsidRPr="0099018D">
        <w:rPr>
          <w:rFonts w:ascii="Times New Roman" w:hAnsi="Times New Roman" w:cs="Times New Roman"/>
          <w:color w:val="000000"/>
          <w:sz w:val="24"/>
          <w:szCs w:val="24"/>
        </w:rPr>
        <w:t xml:space="preserve"> he </w:t>
      </w:r>
      <w:r w:rsidR="001D2F35" w:rsidRPr="0099018D">
        <w:rPr>
          <w:rFonts w:ascii="Times New Roman" w:hAnsi="Times New Roman" w:cs="Times New Roman"/>
          <w:color w:val="000000"/>
          <w:sz w:val="24"/>
          <w:szCs w:val="24"/>
        </w:rPr>
        <w:t>believes that the traffic issues</w:t>
      </w:r>
      <w:r w:rsidR="00FE678D" w:rsidRPr="0099018D">
        <w:rPr>
          <w:rFonts w:ascii="Times New Roman" w:hAnsi="Times New Roman" w:cs="Times New Roman"/>
          <w:color w:val="000000"/>
          <w:sz w:val="24"/>
          <w:szCs w:val="24"/>
        </w:rPr>
        <w:t xml:space="preserve"> </w:t>
      </w:r>
      <w:r w:rsidR="00BD63B1" w:rsidRPr="0099018D">
        <w:rPr>
          <w:rFonts w:ascii="Times New Roman" w:hAnsi="Times New Roman" w:cs="Times New Roman"/>
          <w:color w:val="000000"/>
          <w:sz w:val="24"/>
          <w:szCs w:val="24"/>
        </w:rPr>
        <w:t xml:space="preserve">and people not </w:t>
      </w:r>
      <w:r w:rsidR="00F459B2" w:rsidRPr="0099018D">
        <w:rPr>
          <w:rFonts w:ascii="Times New Roman" w:hAnsi="Times New Roman" w:cs="Times New Roman"/>
          <w:color w:val="000000"/>
          <w:sz w:val="24"/>
          <w:szCs w:val="24"/>
        </w:rPr>
        <w:t xml:space="preserve">being able to get to the shop </w:t>
      </w:r>
      <w:r w:rsidR="00852C3F" w:rsidRPr="0099018D">
        <w:rPr>
          <w:rFonts w:ascii="Times New Roman" w:hAnsi="Times New Roman" w:cs="Times New Roman"/>
          <w:color w:val="000000"/>
          <w:sz w:val="24"/>
          <w:szCs w:val="24"/>
        </w:rPr>
        <w:t>are reasonable</w:t>
      </w:r>
      <w:r w:rsidR="003B642D" w:rsidRPr="0099018D">
        <w:rPr>
          <w:rFonts w:ascii="Times New Roman" w:hAnsi="Times New Roman" w:cs="Times New Roman"/>
          <w:color w:val="000000"/>
          <w:sz w:val="24"/>
          <w:szCs w:val="24"/>
        </w:rPr>
        <w:t xml:space="preserve"> grounds </w:t>
      </w:r>
      <w:r w:rsidR="00DE3B9A" w:rsidRPr="0099018D">
        <w:rPr>
          <w:rFonts w:ascii="Times New Roman" w:hAnsi="Times New Roman" w:cs="Times New Roman"/>
          <w:color w:val="000000"/>
          <w:sz w:val="24"/>
          <w:szCs w:val="24"/>
        </w:rPr>
        <w:t xml:space="preserve">and </w:t>
      </w:r>
      <w:r w:rsidR="006870CD" w:rsidRPr="0099018D">
        <w:rPr>
          <w:rFonts w:ascii="Times New Roman" w:hAnsi="Times New Roman" w:cs="Times New Roman"/>
          <w:color w:val="000000"/>
          <w:sz w:val="24"/>
          <w:szCs w:val="24"/>
        </w:rPr>
        <w:t xml:space="preserve">that the march </w:t>
      </w:r>
      <w:r w:rsidR="00DA54E4" w:rsidRPr="0099018D">
        <w:rPr>
          <w:rFonts w:ascii="Times New Roman" w:hAnsi="Times New Roman" w:cs="Times New Roman"/>
          <w:color w:val="000000"/>
          <w:sz w:val="24"/>
          <w:szCs w:val="24"/>
        </w:rPr>
        <w:t xml:space="preserve">may </w:t>
      </w:r>
      <w:r w:rsidR="002B12C5" w:rsidRPr="0099018D">
        <w:rPr>
          <w:rFonts w:ascii="Times New Roman" w:hAnsi="Times New Roman" w:cs="Times New Roman"/>
          <w:color w:val="000000"/>
          <w:sz w:val="24"/>
          <w:szCs w:val="24"/>
        </w:rPr>
        <w:t>cause</w:t>
      </w:r>
      <w:r w:rsidR="00877F9C" w:rsidRPr="0099018D">
        <w:rPr>
          <w:rFonts w:ascii="Times New Roman" w:hAnsi="Times New Roman" w:cs="Times New Roman"/>
          <w:color w:val="000000"/>
          <w:sz w:val="24"/>
          <w:szCs w:val="24"/>
        </w:rPr>
        <w:t xml:space="preserve"> serious public disorder. </w:t>
      </w:r>
      <w:r w:rsidR="00370639" w:rsidRPr="0099018D">
        <w:rPr>
          <w:rFonts w:ascii="Times New Roman" w:hAnsi="Times New Roman" w:cs="Times New Roman"/>
          <w:color w:val="000000"/>
          <w:sz w:val="24"/>
          <w:szCs w:val="24"/>
        </w:rPr>
        <w:t>Furthermore,</w:t>
      </w:r>
      <w:r w:rsidR="00AF244A" w:rsidRPr="0099018D">
        <w:rPr>
          <w:rFonts w:ascii="Times New Roman" w:hAnsi="Times New Roman" w:cs="Times New Roman"/>
          <w:color w:val="000000"/>
          <w:sz w:val="24"/>
          <w:szCs w:val="24"/>
        </w:rPr>
        <w:t xml:space="preserve"> under s</w:t>
      </w:r>
      <w:r w:rsidR="00F00422" w:rsidRPr="0099018D">
        <w:rPr>
          <w:rFonts w:ascii="Times New Roman" w:hAnsi="Times New Roman" w:cs="Times New Roman"/>
          <w:color w:val="000000"/>
          <w:sz w:val="24"/>
          <w:szCs w:val="24"/>
        </w:rPr>
        <w:t>.12 of the Public Order Act</w:t>
      </w:r>
      <w:r w:rsidR="00093C8E" w:rsidRPr="0099018D">
        <w:rPr>
          <w:rFonts w:ascii="Times New Roman" w:hAnsi="Times New Roman" w:cs="Times New Roman"/>
          <w:color w:val="000000"/>
          <w:sz w:val="24"/>
          <w:szCs w:val="24"/>
        </w:rPr>
        <w:t xml:space="preserve"> (1986)</w:t>
      </w:r>
      <w:r w:rsidR="00370639" w:rsidRPr="0099018D">
        <w:rPr>
          <w:rFonts w:ascii="Times New Roman" w:hAnsi="Times New Roman" w:cs="Times New Roman"/>
          <w:color w:val="000000"/>
          <w:sz w:val="24"/>
          <w:szCs w:val="24"/>
        </w:rPr>
        <w:t xml:space="preserve"> </w:t>
      </w:r>
      <w:r w:rsidR="00AF244A" w:rsidRPr="0099018D">
        <w:rPr>
          <w:rFonts w:ascii="Times New Roman" w:hAnsi="Times New Roman" w:cs="Times New Roman"/>
          <w:color w:val="000000"/>
          <w:sz w:val="24"/>
          <w:szCs w:val="24"/>
        </w:rPr>
        <w:t xml:space="preserve">the </w:t>
      </w:r>
      <w:r w:rsidR="00F00422" w:rsidRPr="0099018D">
        <w:rPr>
          <w:rFonts w:ascii="Times New Roman" w:hAnsi="Times New Roman" w:cs="Times New Roman"/>
          <w:color w:val="000000"/>
          <w:sz w:val="24"/>
          <w:szCs w:val="24"/>
        </w:rPr>
        <w:t>Chief</w:t>
      </w:r>
      <w:r w:rsidR="00AF244A" w:rsidRPr="0099018D">
        <w:rPr>
          <w:rFonts w:ascii="Times New Roman" w:hAnsi="Times New Roman" w:cs="Times New Roman"/>
          <w:color w:val="000000"/>
          <w:sz w:val="24"/>
          <w:szCs w:val="24"/>
        </w:rPr>
        <w:t xml:space="preserve"> </w:t>
      </w:r>
      <w:r w:rsidR="00F00422" w:rsidRPr="0099018D">
        <w:rPr>
          <w:rFonts w:ascii="Times New Roman" w:hAnsi="Times New Roman" w:cs="Times New Roman"/>
          <w:color w:val="000000"/>
          <w:sz w:val="24"/>
          <w:szCs w:val="24"/>
        </w:rPr>
        <w:t>Constable</w:t>
      </w:r>
      <w:r w:rsidR="00E60905" w:rsidRPr="0099018D">
        <w:rPr>
          <w:rFonts w:ascii="Times New Roman" w:hAnsi="Times New Roman" w:cs="Times New Roman"/>
          <w:color w:val="000000"/>
          <w:sz w:val="24"/>
          <w:szCs w:val="24"/>
        </w:rPr>
        <w:t xml:space="preserve"> has powers to </w:t>
      </w:r>
      <w:r w:rsidR="00AF244A" w:rsidRPr="0099018D">
        <w:rPr>
          <w:rFonts w:ascii="Times New Roman" w:hAnsi="Times New Roman" w:cs="Times New Roman"/>
          <w:color w:val="000000"/>
          <w:sz w:val="24"/>
          <w:szCs w:val="24"/>
        </w:rPr>
        <w:t xml:space="preserve">impose </w:t>
      </w:r>
      <w:r w:rsidR="00F00422" w:rsidRPr="0099018D">
        <w:rPr>
          <w:rFonts w:ascii="Times New Roman" w:hAnsi="Times New Roman" w:cs="Times New Roman"/>
          <w:color w:val="000000"/>
          <w:sz w:val="24"/>
          <w:szCs w:val="24"/>
        </w:rPr>
        <w:t>conditions</w:t>
      </w:r>
      <w:r w:rsidR="00AF244A" w:rsidRPr="0099018D">
        <w:rPr>
          <w:rFonts w:ascii="Times New Roman" w:hAnsi="Times New Roman" w:cs="Times New Roman"/>
          <w:color w:val="000000"/>
          <w:sz w:val="24"/>
          <w:szCs w:val="24"/>
        </w:rPr>
        <w:t xml:space="preserve"> upon </w:t>
      </w:r>
      <w:r w:rsidR="00512F92" w:rsidRPr="0099018D">
        <w:rPr>
          <w:rFonts w:ascii="Times New Roman" w:hAnsi="Times New Roman" w:cs="Times New Roman"/>
          <w:color w:val="000000"/>
          <w:sz w:val="24"/>
          <w:szCs w:val="24"/>
        </w:rPr>
        <w:t xml:space="preserve">Menna’s </w:t>
      </w:r>
      <w:r w:rsidR="006905F3" w:rsidRPr="0099018D">
        <w:rPr>
          <w:rFonts w:ascii="Times New Roman" w:hAnsi="Times New Roman" w:cs="Times New Roman"/>
          <w:color w:val="000000"/>
          <w:sz w:val="24"/>
          <w:szCs w:val="24"/>
        </w:rPr>
        <w:t xml:space="preserve">march </w:t>
      </w:r>
      <w:r w:rsidR="00473CAD" w:rsidRPr="0099018D">
        <w:rPr>
          <w:rFonts w:ascii="Times New Roman" w:hAnsi="Times New Roman" w:cs="Times New Roman"/>
          <w:color w:val="000000"/>
          <w:sz w:val="24"/>
          <w:szCs w:val="24"/>
        </w:rPr>
        <w:t>pro</w:t>
      </w:r>
      <w:r w:rsidR="00F02074" w:rsidRPr="0099018D">
        <w:rPr>
          <w:rFonts w:ascii="Times New Roman" w:hAnsi="Times New Roman" w:cs="Times New Roman"/>
          <w:color w:val="000000"/>
          <w:sz w:val="24"/>
          <w:szCs w:val="24"/>
        </w:rPr>
        <w:t xml:space="preserve">vided </w:t>
      </w:r>
      <w:r w:rsidR="009322F4" w:rsidRPr="0099018D">
        <w:rPr>
          <w:rFonts w:ascii="Times New Roman" w:hAnsi="Times New Roman" w:cs="Times New Roman"/>
          <w:color w:val="000000"/>
          <w:sz w:val="24"/>
          <w:szCs w:val="24"/>
        </w:rPr>
        <w:t xml:space="preserve">he </w:t>
      </w:r>
      <w:r w:rsidR="00B12D38" w:rsidRPr="0099018D">
        <w:rPr>
          <w:rFonts w:ascii="Times New Roman" w:hAnsi="Times New Roman" w:cs="Times New Roman"/>
          <w:color w:val="000000"/>
          <w:sz w:val="24"/>
          <w:szCs w:val="24"/>
        </w:rPr>
        <w:t xml:space="preserve">reasonable believes that it will result </w:t>
      </w:r>
      <w:r w:rsidR="005E281A" w:rsidRPr="0099018D">
        <w:rPr>
          <w:rFonts w:ascii="Times New Roman" w:hAnsi="Times New Roman" w:cs="Times New Roman"/>
          <w:color w:val="000000"/>
          <w:sz w:val="24"/>
          <w:szCs w:val="24"/>
        </w:rPr>
        <w:t xml:space="preserve">in </w:t>
      </w:r>
      <w:r w:rsidR="001520A1" w:rsidRPr="0099018D">
        <w:rPr>
          <w:rFonts w:ascii="Times New Roman" w:hAnsi="Times New Roman" w:cs="Times New Roman"/>
          <w:color w:val="000000"/>
          <w:sz w:val="24"/>
          <w:szCs w:val="24"/>
        </w:rPr>
        <w:t xml:space="preserve">serious </w:t>
      </w:r>
      <w:r w:rsidR="00FB4605" w:rsidRPr="0099018D">
        <w:rPr>
          <w:rFonts w:ascii="Times New Roman" w:hAnsi="Times New Roman" w:cs="Times New Roman"/>
          <w:color w:val="000000"/>
          <w:sz w:val="24"/>
          <w:szCs w:val="24"/>
        </w:rPr>
        <w:t>disruption</w:t>
      </w:r>
      <w:r w:rsidR="001520A1" w:rsidRPr="0099018D">
        <w:rPr>
          <w:rFonts w:ascii="Times New Roman" w:hAnsi="Times New Roman" w:cs="Times New Roman"/>
          <w:color w:val="000000"/>
          <w:sz w:val="24"/>
          <w:szCs w:val="24"/>
        </w:rPr>
        <w:t xml:space="preserve"> to the </w:t>
      </w:r>
      <w:r w:rsidR="005E281A" w:rsidRPr="0099018D">
        <w:rPr>
          <w:rFonts w:ascii="Times New Roman" w:hAnsi="Times New Roman" w:cs="Times New Roman"/>
          <w:color w:val="000000"/>
          <w:sz w:val="24"/>
          <w:szCs w:val="24"/>
        </w:rPr>
        <w:t>life of</w:t>
      </w:r>
      <w:r w:rsidR="001520A1" w:rsidRPr="0099018D">
        <w:rPr>
          <w:rFonts w:ascii="Times New Roman" w:hAnsi="Times New Roman" w:cs="Times New Roman"/>
          <w:color w:val="000000"/>
          <w:sz w:val="24"/>
          <w:szCs w:val="24"/>
        </w:rPr>
        <w:t xml:space="preserve"> the community. </w:t>
      </w:r>
    </w:p>
    <w:p w14:paraId="767C699C" w14:textId="77777777" w:rsidR="006756EC" w:rsidRDefault="00DE0022" w:rsidP="00427404">
      <w:pPr>
        <w:jc w:val="both"/>
        <w:rPr>
          <w:rFonts w:ascii="Times New Roman" w:hAnsi="Times New Roman" w:cs="Times New Roman"/>
          <w:color w:val="000000"/>
          <w:sz w:val="24"/>
          <w:szCs w:val="24"/>
        </w:rPr>
      </w:pPr>
      <w:r w:rsidRPr="00537FFD">
        <w:rPr>
          <w:rFonts w:ascii="Times New Roman" w:hAnsi="Times New Roman" w:cs="Times New Roman"/>
          <w:color w:val="000000"/>
          <w:sz w:val="24"/>
          <w:szCs w:val="24"/>
        </w:rPr>
        <w:t>Moreover,</w:t>
      </w:r>
      <w:r w:rsidR="00D17CAF" w:rsidRPr="00537FFD">
        <w:rPr>
          <w:rFonts w:ascii="Times New Roman" w:hAnsi="Times New Roman" w:cs="Times New Roman"/>
          <w:color w:val="000000"/>
          <w:sz w:val="24"/>
          <w:szCs w:val="24"/>
        </w:rPr>
        <w:t xml:space="preserve"> Menna</w:t>
      </w:r>
      <w:r w:rsidR="006D3D47" w:rsidRPr="00537FFD">
        <w:rPr>
          <w:rFonts w:ascii="Times New Roman" w:hAnsi="Times New Roman" w:cs="Times New Roman"/>
          <w:color w:val="000000"/>
          <w:sz w:val="24"/>
          <w:szCs w:val="24"/>
        </w:rPr>
        <w:t xml:space="preserve"> stated that she plans to start and end the </w:t>
      </w:r>
      <w:r w:rsidR="00E16E02" w:rsidRPr="00537FFD">
        <w:rPr>
          <w:rFonts w:ascii="Times New Roman" w:hAnsi="Times New Roman" w:cs="Times New Roman"/>
          <w:color w:val="000000"/>
          <w:sz w:val="24"/>
          <w:szCs w:val="24"/>
        </w:rPr>
        <w:t xml:space="preserve">protest march at the </w:t>
      </w:r>
      <w:r w:rsidR="00953766" w:rsidRPr="00537FFD">
        <w:rPr>
          <w:rFonts w:ascii="Times New Roman" w:hAnsi="Times New Roman" w:cs="Times New Roman"/>
          <w:color w:val="000000"/>
          <w:sz w:val="24"/>
          <w:szCs w:val="24"/>
        </w:rPr>
        <w:t>proposed</w:t>
      </w:r>
      <w:r w:rsidR="00E16E02" w:rsidRPr="00537FFD">
        <w:rPr>
          <w:rFonts w:ascii="Times New Roman" w:hAnsi="Times New Roman" w:cs="Times New Roman"/>
          <w:color w:val="000000"/>
          <w:sz w:val="24"/>
          <w:szCs w:val="24"/>
        </w:rPr>
        <w:t xml:space="preserve"> prison site which is currently the car park</w:t>
      </w:r>
      <w:r w:rsidR="00953766" w:rsidRPr="00537FFD">
        <w:rPr>
          <w:rFonts w:ascii="Times New Roman" w:hAnsi="Times New Roman" w:cs="Times New Roman"/>
          <w:color w:val="000000"/>
          <w:sz w:val="24"/>
          <w:szCs w:val="24"/>
        </w:rPr>
        <w:t xml:space="preserve"> for a local home interior shop therefore</w:t>
      </w:r>
      <w:r w:rsidR="00682474" w:rsidRPr="00537FFD">
        <w:rPr>
          <w:rFonts w:ascii="Times New Roman" w:hAnsi="Times New Roman" w:cs="Times New Roman"/>
          <w:color w:val="000000"/>
          <w:sz w:val="24"/>
          <w:szCs w:val="24"/>
        </w:rPr>
        <w:t>,</w:t>
      </w:r>
      <w:r w:rsidR="007F2CF7" w:rsidRPr="00537FFD">
        <w:rPr>
          <w:rFonts w:ascii="Times New Roman" w:hAnsi="Times New Roman" w:cs="Times New Roman"/>
          <w:color w:val="000000"/>
          <w:sz w:val="24"/>
          <w:szCs w:val="24"/>
        </w:rPr>
        <w:t xml:space="preserve"> </w:t>
      </w:r>
      <w:r w:rsidR="00953766" w:rsidRPr="00537FFD">
        <w:rPr>
          <w:rFonts w:ascii="Times New Roman" w:hAnsi="Times New Roman" w:cs="Times New Roman"/>
          <w:color w:val="000000"/>
          <w:sz w:val="24"/>
          <w:szCs w:val="24"/>
        </w:rPr>
        <w:t xml:space="preserve">she will be </w:t>
      </w:r>
      <w:r w:rsidR="00C971B3" w:rsidRPr="00537FFD">
        <w:rPr>
          <w:rFonts w:ascii="Times New Roman" w:hAnsi="Times New Roman" w:cs="Times New Roman"/>
          <w:color w:val="000000"/>
          <w:sz w:val="24"/>
          <w:szCs w:val="24"/>
        </w:rPr>
        <w:t xml:space="preserve">trespassing as she will be using </w:t>
      </w:r>
      <w:r w:rsidR="00682474" w:rsidRPr="00537FFD">
        <w:rPr>
          <w:rFonts w:ascii="Times New Roman" w:hAnsi="Times New Roman" w:cs="Times New Roman"/>
          <w:color w:val="000000"/>
          <w:sz w:val="24"/>
          <w:szCs w:val="24"/>
        </w:rPr>
        <w:t xml:space="preserve">the car park </w:t>
      </w:r>
      <w:r w:rsidR="00C971B3" w:rsidRPr="00537FFD">
        <w:rPr>
          <w:rFonts w:ascii="Times New Roman" w:hAnsi="Times New Roman" w:cs="Times New Roman"/>
          <w:color w:val="000000"/>
          <w:sz w:val="24"/>
          <w:szCs w:val="24"/>
        </w:rPr>
        <w:t>for the protest</w:t>
      </w:r>
      <w:r w:rsidRPr="00537FFD">
        <w:rPr>
          <w:rFonts w:ascii="Times New Roman" w:hAnsi="Times New Roman" w:cs="Times New Roman"/>
          <w:color w:val="000000"/>
          <w:sz w:val="24"/>
          <w:szCs w:val="24"/>
        </w:rPr>
        <w:t xml:space="preserve"> as</w:t>
      </w:r>
      <w:r w:rsidR="0084102E" w:rsidRPr="00537FFD">
        <w:rPr>
          <w:rFonts w:ascii="Times New Roman" w:hAnsi="Times New Roman" w:cs="Times New Roman"/>
          <w:color w:val="000000"/>
          <w:sz w:val="24"/>
          <w:szCs w:val="24"/>
        </w:rPr>
        <w:t xml:space="preserve"> she had not taken the consent of the current owner of the </w:t>
      </w:r>
      <w:r w:rsidR="00537FFD" w:rsidRPr="00537FFD">
        <w:rPr>
          <w:rFonts w:ascii="Times New Roman" w:hAnsi="Times New Roman" w:cs="Times New Roman"/>
          <w:color w:val="000000"/>
          <w:sz w:val="24"/>
          <w:szCs w:val="24"/>
        </w:rPr>
        <w:t>proposed site</w:t>
      </w:r>
      <w:r w:rsidR="00C971B3" w:rsidRPr="00537FFD">
        <w:rPr>
          <w:rFonts w:ascii="Times New Roman" w:hAnsi="Times New Roman" w:cs="Times New Roman"/>
          <w:color w:val="000000"/>
          <w:sz w:val="24"/>
          <w:szCs w:val="24"/>
        </w:rPr>
        <w:t>.</w:t>
      </w:r>
      <w:r w:rsidR="00C971B3">
        <w:rPr>
          <w:rFonts w:ascii="Times New Roman" w:hAnsi="Times New Roman" w:cs="Times New Roman"/>
          <w:color w:val="000000"/>
          <w:sz w:val="24"/>
          <w:szCs w:val="24"/>
        </w:rPr>
        <w:t xml:space="preserve"> </w:t>
      </w:r>
    </w:p>
    <w:p w14:paraId="4CDB8934" w14:textId="2542484A" w:rsidR="009A7D47" w:rsidRDefault="00263058" w:rsidP="00427404">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Thus, </w:t>
      </w:r>
      <w:r w:rsidR="00EF0339">
        <w:rPr>
          <w:rFonts w:ascii="Times New Roman" w:hAnsi="Times New Roman" w:cs="Times New Roman"/>
          <w:color w:val="000000"/>
          <w:sz w:val="24"/>
          <w:szCs w:val="24"/>
        </w:rPr>
        <w:t xml:space="preserve">as Meena has followed all relevant rules and regulations </w:t>
      </w:r>
      <w:r w:rsidR="00E12A89">
        <w:rPr>
          <w:rFonts w:ascii="Times New Roman" w:hAnsi="Times New Roman" w:cs="Times New Roman"/>
          <w:color w:val="000000"/>
          <w:sz w:val="24"/>
          <w:szCs w:val="24"/>
        </w:rPr>
        <w:t xml:space="preserve">needed to organise a protest march without being unlawful. </w:t>
      </w:r>
      <w:r w:rsidR="00D461AF">
        <w:rPr>
          <w:rFonts w:ascii="Times New Roman" w:hAnsi="Times New Roman" w:cs="Times New Roman"/>
          <w:color w:val="000000"/>
          <w:sz w:val="24"/>
          <w:szCs w:val="24"/>
        </w:rPr>
        <w:t xml:space="preserve">The Chief Constable cannot prevent Menna from </w:t>
      </w:r>
      <w:r w:rsidR="00145D36">
        <w:rPr>
          <w:rFonts w:ascii="Times New Roman" w:hAnsi="Times New Roman" w:cs="Times New Roman"/>
          <w:color w:val="000000"/>
          <w:sz w:val="24"/>
          <w:szCs w:val="24"/>
        </w:rPr>
        <w:t>proceeding</w:t>
      </w:r>
      <w:r w:rsidR="00D461AF">
        <w:rPr>
          <w:rFonts w:ascii="Times New Roman" w:hAnsi="Times New Roman" w:cs="Times New Roman"/>
          <w:color w:val="000000"/>
          <w:sz w:val="24"/>
          <w:szCs w:val="24"/>
        </w:rPr>
        <w:t xml:space="preserve"> with the pro</w:t>
      </w:r>
      <w:r w:rsidR="00145D36">
        <w:rPr>
          <w:rFonts w:ascii="Times New Roman" w:hAnsi="Times New Roman" w:cs="Times New Roman"/>
          <w:color w:val="000000"/>
          <w:sz w:val="24"/>
          <w:szCs w:val="24"/>
        </w:rPr>
        <w:t>test march.</w:t>
      </w:r>
    </w:p>
    <w:p w14:paraId="532EEA0C" w14:textId="77777777" w:rsidR="008207A6" w:rsidRDefault="008207A6" w:rsidP="00427404">
      <w:pPr>
        <w:jc w:val="both"/>
        <w:rPr>
          <w:rFonts w:ascii="Times New Roman" w:hAnsi="Times New Roman" w:cs="Times New Roman"/>
          <w:color w:val="000000"/>
          <w:sz w:val="24"/>
          <w:szCs w:val="24"/>
        </w:rPr>
      </w:pPr>
    </w:p>
    <w:p w14:paraId="25E10312" w14:textId="77777777" w:rsidR="00417568" w:rsidRDefault="00417568" w:rsidP="00427404">
      <w:pPr>
        <w:jc w:val="both"/>
        <w:rPr>
          <w:rFonts w:ascii="Times New Roman" w:hAnsi="Times New Roman" w:cs="Times New Roman"/>
          <w:b/>
          <w:bCs/>
          <w:color w:val="000000"/>
          <w:sz w:val="24"/>
          <w:szCs w:val="24"/>
        </w:rPr>
      </w:pPr>
    </w:p>
    <w:p w14:paraId="3866FC0D" w14:textId="77777777" w:rsidR="00417568" w:rsidRDefault="00417568" w:rsidP="00427404">
      <w:pPr>
        <w:jc w:val="both"/>
        <w:rPr>
          <w:rFonts w:ascii="Times New Roman" w:hAnsi="Times New Roman" w:cs="Times New Roman"/>
          <w:b/>
          <w:bCs/>
          <w:color w:val="000000"/>
          <w:sz w:val="24"/>
          <w:szCs w:val="24"/>
        </w:rPr>
      </w:pPr>
    </w:p>
    <w:p w14:paraId="4EA7CD16" w14:textId="77777777" w:rsidR="00417568" w:rsidRDefault="00417568" w:rsidP="00427404">
      <w:pPr>
        <w:jc w:val="both"/>
        <w:rPr>
          <w:rFonts w:ascii="Times New Roman" w:hAnsi="Times New Roman" w:cs="Times New Roman"/>
          <w:b/>
          <w:bCs/>
          <w:color w:val="000000"/>
          <w:sz w:val="24"/>
          <w:szCs w:val="24"/>
        </w:rPr>
      </w:pPr>
    </w:p>
    <w:p w14:paraId="397B9D66" w14:textId="77777777" w:rsidR="00417568" w:rsidRDefault="00417568" w:rsidP="00427404">
      <w:pPr>
        <w:jc w:val="both"/>
        <w:rPr>
          <w:rFonts w:ascii="Times New Roman" w:hAnsi="Times New Roman" w:cs="Times New Roman"/>
          <w:b/>
          <w:bCs/>
          <w:color w:val="000000"/>
          <w:sz w:val="24"/>
          <w:szCs w:val="24"/>
        </w:rPr>
      </w:pPr>
    </w:p>
    <w:p w14:paraId="432F6578" w14:textId="77777777" w:rsidR="00417568" w:rsidRDefault="00417568" w:rsidP="00427404">
      <w:pPr>
        <w:jc w:val="both"/>
        <w:rPr>
          <w:rFonts w:ascii="Times New Roman" w:hAnsi="Times New Roman" w:cs="Times New Roman"/>
          <w:b/>
          <w:bCs/>
          <w:color w:val="000000"/>
          <w:sz w:val="24"/>
          <w:szCs w:val="24"/>
        </w:rPr>
      </w:pPr>
    </w:p>
    <w:p w14:paraId="7D829933" w14:textId="77777777" w:rsidR="00417568" w:rsidRDefault="00417568" w:rsidP="00427404">
      <w:pPr>
        <w:jc w:val="both"/>
        <w:rPr>
          <w:rFonts w:ascii="Times New Roman" w:hAnsi="Times New Roman" w:cs="Times New Roman"/>
          <w:b/>
          <w:bCs/>
          <w:color w:val="000000"/>
          <w:sz w:val="24"/>
          <w:szCs w:val="24"/>
        </w:rPr>
      </w:pPr>
    </w:p>
    <w:p w14:paraId="64FDA438" w14:textId="77777777" w:rsidR="00417568" w:rsidRDefault="00417568" w:rsidP="00427404">
      <w:pPr>
        <w:jc w:val="both"/>
        <w:rPr>
          <w:rFonts w:ascii="Times New Roman" w:hAnsi="Times New Roman" w:cs="Times New Roman"/>
          <w:b/>
          <w:bCs/>
          <w:color w:val="000000"/>
          <w:sz w:val="24"/>
          <w:szCs w:val="24"/>
        </w:rPr>
      </w:pPr>
    </w:p>
    <w:p w14:paraId="1EABFFD6" w14:textId="77777777" w:rsidR="00417568" w:rsidRDefault="00417568" w:rsidP="00427404">
      <w:pPr>
        <w:jc w:val="both"/>
        <w:rPr>
          <w:rFonts w:ascii="Times New Roman" w:hAnsi="Times New Roman" w:cs="Times New Roman"/>
          <w:b/>
          <w:bCs/>
          <w:color w:val="000000"/>
          <w:sz w:val="24"/>
          <w:szCs w:val="24"/>
        </w:rPr>
      </w:pPr>
    </w:p>
    <w:p w14:paraId="2FB2C405" w14:textId="77777777" w:rsidR="00417568" w:rsidRDefault="00417568" w:rsidP="00427404">
      <w:pPr>
        <w:jc w:val="both"/>
        <w:rPr>
          <w:rFonts w:ascii="Times New Roman" w:hAnsi="Times New Roman" w:cs="Times New Roman"/>
          <w:b/>
          <w:bCs/>
          <w:color w:val="000000"/>
          <w:sz w:val="24"/>
          <w:szCs w:val="24"/>
        </w:rPr>
      </w:pPr>
    </w:p>
    <w:p w14:paraId="1A11A025" w14:textId="77777777" w:rsidR="00417568" w:rsidRDefault="00417568" w:rsidP="00427404">
      <w:pPr>
        <w:jc w:val="both"/>
        <w:rPr>
          <w:rFonts w:ascii="Times New Roman" w:hAnsi="Times New Roman" w:cs="Times New Roman"/>
          <w:b/>
          <w:bCs/>
          <w:color w:val="000000"/>
          <w:sz w:val="24"/>
          <w:szCs w:val="24"/>
        </w:rPr>
      </w:pPr>
    </w:p>
    <w:p w14:paraId="2D17693C" w14:textId="77777777" w:rsidR="00417568" w:rsidRDefault="00417568" w:rsidP="00427404">
      <w:pPr>
        <w:jc w:val="both"/>
        <w:rPr>
          <w:rFonts w:ascii="Times New Roman" w:hAnsi="Times New Roman" w:cs="Times New Roman"/>
          <w:b/>
          <w:bCs/>
          <w:color w:val="000000"/>
          <w:sz w:val="24"/>
          <w:szCs w:val="24"/>
        </w:rPr>
      </w:pPr>
    </w:p>
    <w:p w14:paraId="3EA6C033" w14:textId="77777777" w:rsidR="00417568" w:rsidRDefault="00417568" w:rsidP="00427404">
      <w:pPr>
        <w:jc w:val="both"/>
        <w:rPr>
          <w:rFonts w:ascii="Times New Roman" w:hAnsi="Times New Roman" w:cs="Times New Roman"/>
          <w:b/>
          <w:bCs/>
          <w:color w:val="000000"/>
          <w:sz w:val="24"/>
          <w:szCs w:val="24"/>
        </w:rPr>
      </w:pPr>
    </w:p>
    <w:p w14:paraId="4E627032" w14:textId="77777777" w:rsidR="00417568" w:rsidRDefault="00417568" w:rsidP="00427404">
      <w:pPr>
        <w:jc w:val="both"/>
        <w:rPr>
          <w:rFonts w:ascii="Times New Roman" w:hAnsi="Times New Roman" w:cs="Times New Roman"/>
          <w:b/>
          <w:bCs/>
          <w:color w:val="000000"/>
          <w:sz w:val="24"/>
          <w:szCs w:val="24"/>
        </w:rPr>
      </w:pPr>
    </w:p>
    <w:p w14:paraId="1EF08793" w14:textId="77777777" w:rsidR="00417568" w:rsidRDefault="00417568" w:rsidP="00427404">
      <w:pPr>
        <w:jc w:val="both"/>
        <w:rPr>
          <w:rFonts w:ascii="Times New Roman" w:hAnsi="Times New Roman" w:cs="Times New Roman"/>
          <w:b/>
          <w:bCs/>
          <w:color w:val="000000"/>
          <w:sz w:val="24"/>
          <w:szCs w:val="24"/>
        </w:rPr>
      </w:pPr>
    </w:p>
    <w:p w14:paraId="5B178EA2" w14:textId="77777777" w:rsidR="00417568" w:rsidRDefault="00417568" w:rsidP="00427404">
      <w:pPr>
        <w:jc w:val="both"/>
        <w:rPr>
          <w:rFonts w:ascii="Times New Roman" w:hAnsi="Times New Roman" w:cs="Times New Roman"/>
          <w:b/>
          <w:bCs/>
          <w:color w:val="000000"/>
          <w:sz w:val="24"/>
          <w:szCs w:val="24"/>
        </w:rPr>
      </w:pPr>
    </w:p>
    <w:p w14:paraId="0086BFB4" w14:textId="77777777" w:rsidR="00417568" w:rsidRDefault="00417568" w:rsidP="00427404">
      <w:pPr>
        <w:jc w:val="both"/>
        <w:rPr>
          <w:rFonts w:ascii="Times New Roman" w:hAnsi="Times New Roman" w:cs="Times New Roman"/>
          <w:b/>
          <w:bCs/>
          <w:color w:val="000000"/>
          <w:sz w:val="24"/>
          <w:szCs w:val="24"/>
        </w:rPr>
      </w:pPr>
    </w:p>
    <w:p w14:paraId="2E9343C4" w14:textId="77777777" w:rsidR="00417568" w:rsidRDefault="00417568" w:rsidP="00427404">
      <w:pPr>
        <w:jc w:val="both"/>
        <w:rPr>
          <w:rFonts w:ascii="Times New Roman" w:hAnsi="Times New Roman" w:cs="Times New Roman"/>
          <w:b/>
          <w:bCs/>
          <w:color w:val="000000"/>
          <w:sz w:val="24"/>
          <w:szCs w:val="24"/>
        </w:rPr>
      </w:pPr>
    </w:p>
    <w:p w14:paraId="7071DF9C" w14:textId="77777777" w:rsidR="00417568" w:rsidRDefault="00417568" w:rsidP="00427404">
      <w:pPr>
        <w:jc w:val="both"/>
        <w:rPr>
          <w:rFonts w:ascii="Times New Roman" w:hAnsi="Times New Roman" w:cs="Times New Roman"/>
          <w:b/>
          <w:bCs/>
          <w:color w:val="000000"/>
          <w:sz w:val="24"/>
          <w:szCs w:val="24"/>
        </w:rPr>
      </w:pPr>
    </w:p>
    <w:p w14:paraId="56810D68" w14:textId="77777777" w:rsidR="00417568" w:rsidRDefault="00417568" w:rsidP="00427404">
      <w:pPr>
        <w:jc w:val="both"/>
        <w:rPr>
          <w:rFonts w:ascii="Times New Roman" w:hAnsi="Times New Roman" w:cs="Times New Roman"/>
          <w:b/>
          <w:bCs/>
          <w:color w:val="000000"/>
          <w:sz w:val="24"/>
          <w:szCs w:val="24"/>
        </w:rPr>
      </w:pPr>
    </w:p>
    <w:p w14:paraId="11FBABD1" w14:textId="77777777" w:rsidR="00417568" w:rsidRDefault="00417568" w:rsidP="00427404">
      <w:pPr>
        <w:jc w:val="both"/>
        <w:rPr>
          <w:rFonts w:ascii="Times New Roman" w:hAnsi="Times New Roman" w:cs="Times New Roman"/>
          <w:b/>
          <w:bCs/>
          <w:color w:val="000000"/>
          <w:sz w:val="24"/>
          <w:szCs w:val="24"/>
        </w:rPr>
      </w:pPr>
    </w:p>
    <w:p w14:paraId="6DB92A3E" w14:textId="77777777" w:rsidR="00417568" w:rsidRDefault="00417568" w:rsidP="00427404">
      <w:pPr>
        <w:jc w:val="both"/>
        <w:rPr>
          <w:rFonts w:ascii="Times New Roman" w:hAnsi="Times New Roman" w:cs="Times New Roman"/>
          <w:b/>
          <w:bCs/>
          <w:color w:val="000000"/>
          <w:sz w:val="24"/>
          <w:szCs w:val="24"/>
        </w:rPr>
      </w:pPr>
    </w:p>
    <w:p w14:paraId="018BF8F5" w14:textId="77777777" w:rsidR="00417568" w:rsidRDefault="00417568" w:rsidP="00427404">
      <w:pPr>
        <w:jc w:val="both"/>
        <w:rPr>
          <w:rFonts w:ascii="Times New Roman" w:hAnsi="Times New Roman" w:cs="Times New Roman"/>
          <w:b/>
          <w:bCs/>
          <w:color w:val="000000"/>
          <w:sz w:val="24"/>
          <w:szCs w:val="24"/>
        </w:rPr>
      </w:pPr>
    </w:p>
    <w:p w14:paraId="2757C3E9" w14:textId="77777777" w:rsidR="00417568" w:rsidRDefault="00417568" w:rsidP="00427404">
      <w:pPr>
        <w:jc w:val="both"/>
        <w:rPr>
          <w:rFonts w:ascii="Times New Roman" w:hAnsi="Times New Roman" w:cs="Times New Roman"/>
          <w:b/>
          <w:bCs/>
          <w:color w:val="000000"/>
          <w:sz w:val="24"/>
          <w:szCs w:val="24"/>
        </w:rPr>
      </w:pPr>
    </w:p>
    <w:p w14:paraId="3C5135EB" w14:textId="77777777" w:rsidR="00417568" w:rsidRDefault="00417568" w:rsidP="00427404">
      <w:pPr>
        <w:jc w:val="both"/>
        <w:rPr>
          <w:rFonts w:ascii="Times New Roman" w:hAnsi="Times New Roman" w:cs="Times New Roman"/>
          <w:b/>
          <w:bCs/>
          <w:color w:val="000000"/>
          <w:sz w:val="24"/>
          <w:szCs w:val="24"/>
        </w:rPr>
      </w:pPr>
    </w:p>
    <w:p w14:paraId="6D9EF350" w14:textId="77777777" w:rsidR="00417568" w:rsidRDefault="00417568" w:rsidP="00427404">
      <w:pPr>
        <w:jc w:val="both"/>
        <w:rPr>
          <w:rFonts w:ascii="Times New Roman" w:hAnsi="Times New Roman" w:cs="Times New Roman"/>
          <w:b/>
          <w:bCs/>
          <w:color w:val="000000"/>
          <w:sz w:val="24"/>
          <w:szCs w:val="24"/>
        </w:rPr>
      </w:pPr>
    </w:p>
    <w:p w14:paraId="611AB461" w14:textId="77777777" w:rsidR="00417568" w:rsidRDefault="00417568" w:rsidP="00427404">
      <w:pPr>
        <w:jc w:val="both"/>
        <w:rPr>
          <w:rFonts w:ascii="Times New Roman" w:hAnsi="Times New Roman" w:cs="Times New Roman"/>
          <w:b/>
          <w:bCs/>
          <w:color w:val="000000"/>
          <w:sz w:val="24"/>
          <w:szCs w:val="24"/>
        </w:rPr>
      </w:pPr>
    </w:p>
    <w:p w14:paraId="2D92B749" w14:textId="77777777" w:rsidR="00417568" w:rsidRDefault="00417568" w:rsidP="00427404">
      <w:pPr>
        <w:jc w:val="both"/>
        <w:rPr>
          <w:rFonts w:ascii="Times New Roman" w:hAnsi="Times New Roman" w:cs="Times New Roman"/>
          <w:b/>
          <w:bCs/>
          <w:color w:val="000000"/>
          <w:sz w:val="24"/>
          <w:szCs w:val="24"/>
        </w:rPr>
      </w:pPr>
    </w:p>
    <w:p w14:paraId="2530A05C" w14:textId="3FDA1CE1" w:rsidR="009A7D47" w:rsidRPr="008E2E26" w:rsidRDefault="008E2E26" w:rsidP="00427404">
      <w:pPr>
        <w:jc w:val="both"/>
        <w:rPr>
          <w:rFonts w:ascii="Times New Roman" w:hAnsi="Times New Roman" w:cs="Times New Roman"/>
          <w:b/>
          <w:bCs/>
          <w:color w:val="000000"/>
          <w:sz w:val="24"/>
          <w:szCs w:val="24"/>
        </w:rPr>
      </w:pPr>
      <w:r w:rsidRPr="008E2E26">
        <w:rPr>
          <w:rFonts w:ascii="Times New Roman" w:hAnsi="Times New Roman" w:cs="Times New Roman"/>
          <w:b/>
          <w:bCs/>
          <w:color w:val="000000"/>
          <w:sz w:val="24"/>
          <w:szCs w:val="24"/>
        </w:rPr>
        <w:lastRenderedPageBreak/>
        <w:t xml:space="preserve">References </w:t>
      </w:r>
    </w:p>
    <w:p w14:paraId="7044A9E8" w14:textId="5C09F684" w:rsidR="00C749D4" w:rsidRDefault="00C749D4" w:rsidP="00F32231">
      <w:pPr>
        <w:rPr>
          <w:rFonts w:ascii="Times New Roman" w:hAnsi="Times New Roman" w:cs="Times New Roman"/>
          <w:color w:val="000000"/>
          <w:sz w:val="24"/>
          <w:szCs w:val="24"/>
        </w:rPr>
      </w:pPr>
      <w:r>
        <w:rPr>
          <w:rFonts w:ascii="Times New Roman" w:hAnsi="Times New Roman" w:cs="Times New Roman"/>
          <w:color w:val="000000"/>
          <w:sz w:val="24"/>
          <w:szCs w:val="24"/>
        </w:rPr>
        <w:t>Regina (Brehony) v Chief Constable of Manchester Police: QBD 23 March 2005</w:t>
      </w:r>
    </w:p>
    <w:p w14:paraId="3299E0BE" w14:textId="50A0AF3A" w:rsidR="004A474B" w:rsidRDefault="005D2578" w:rsidP="004A474B">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Human </w:t>
      </w:r>
      <w:r w:rsidR="00A518BB">
        <w:rPr>
          <w:rFonts w:ascii="Times New Roman" w:hAnsi="Times New Roman" w:cs="Times New Roman"/>
          <w:color w:val="000000"/>
          <w:sz w:val="24"/>
          <w:szCs w:val="24"/>
        </w:rPr>
        <w:t>Rights</w:t>
      </w:r>
      <w:r>
        <w:rPr>
          <w:rFonts w:ascii="Times New Roman" w:hAnsi="Times New Roman" w:cs="Times New Roman"/>
          <w:color w:val="000000"/>
          <w:sz w:val="24"/>
          <w:szCs w:val="24"/>
        </w:rPr>
        <w:t xml:space="preserve"> Act</w:t>
      </w:r>
      <w:r w:rsidR="004F7B54">
        <w:rPr>
          <w:rFonts w:ascii="Times New Roman" w:hAnsi="Times New Roman" w:cs="Times New Roman"/>
          <w:color w:val="000000"/>
          <w:sz w:val="24"/>
          <w:szCs w:val="24"/>
        </w:rPr>
        <w:t xml:space="preserve"> 1998 </w:t>
      </w:r>
      <w:r w:rsidR="00875809">
        <w:rPr>
          <w:rFonts w:ascii="Times New Roman" w:hAnsi="Times New Roman" w:cs="Times New Roman"/>
          <w:color w:val="000000"/>
          <w:sz w:val="24"/>
          <w:szCs w:val="24"/>
        </w:rPr>
        <w:t>–</w:t>
      </w:r>
      <w:r w:rsidR="004F7B54">
        <w:rPr>
          <w:rFonts w:ascii="Times New Roman" w:hAnsi="Times New Roman" w:cs="Times New Roman"/>
          <w:color w:val="000000"/>
          <w:sz w:val="24"/>
          <w:szCs w:val="24"/>
        </w:rPr>
        <w:t xml:space="preserve"> </w:t>
      </w:r>
      <w:r w:rsidR="00875809">
        <w:rPr>
          <w:rFonts w:ascii="Times New Roman" w:hAnsi="Times New Roman" w:cs="Times New Roman"/>
          <w:color w:val="000000"/>
          <w:sz w:val="24"/>
          <w:szCs w:val="24"/>
        </w:rPr>
        <w:t>article 11 – available at:</w:t>
      </w:r>
      <w:r w:rsidR="00FA75F9">
        <w:rPr>
          <w:rFonts w:ascii="Times New Roman" w:hAnsi="Times New Roman" w:cs="Times New Roman"/>
          <w:color w:val="000000"/>
          <w:sz w:val="24"/>
          <w:szCs w:val="24"/>
        </w:rPr>
        <w:t xml:space="preserve"> </w:t>
      </w:r>
      <w:hyperlink r:id="rId23" w:history="1">
        <w:r w:rsidR="00FA75F9" w:rsidRPr="00AB187F">
          <w:rPr>
            <w:rStyle w:val="Hyperlink"/>
            <w:rFonts w:ascii="Times New Roman" w:hAnsi="Times New Roman" w:cs="Times New Roman"/>
            <w:sz w:val="24"/>
            <w:szCs w:val="24"/>
          </w:rPr>
          <w:t>https://www.legislation.gov.uk/ukpga/1998/42/schedule/1</w:t>
        </w:r>
      </w:hyperlink>
      <w:r w:rsidR="00FA75F9">
        <w:rPr>
          <w:rFonts w:ascii="Times New Roman" w:hAnsi="Times New Roman" w:cs="Times New Roman"/>
          <w:color w:val="000000"/>
          <w:sz w:val="24"/>
          <w:szCs w:val="24"/>
        </w:rPr>
        <w:t xml:space="preserve"> </w:t>
      </w:r>
    </w:p>
    <w:p w14:paraId="3303D822" w14:textId="74044D0A" w:rsidR="00E1029E" w:rsidRDefault="00E1029E" w:rsidP="004A474B">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(Accessed: 23</w:t>
      </w:r>
      <w:r w:rsidRPr="00E1029E">
        <w:rPr>
          <w:rFonts w:ascii="Times New Roman" w:hAnsi="Times New Roman" w:cs="Times New Roman"/>
          <w:color w:val="000000"/>
          <w:sz w:val="24"/>
          <w:szCs w:val="24"/>
          <w:vertAlign w:val="superscript"/>
        </w:rPr>
        <w:t>rd</w:t>
      </w:r>
      <w:r>
        <w:rPr>
          <w:rFonts w:ascii="Times New Roman" w:hAnsi="Times New Roman" w:cs="Times New Roman"/>
          <w:color w:val="000000"/>
          <w:sz w:val="24"/>
          <w:szCs w:val="24"/>
        </w:rPr>
        <w:t xml:space="preserve"> June 2021) </w:t>
      </w:r>
    </w:p>
    <w:p w14:paraId="640C8173" w14:textId="4C786BD7" w:rsidR="00A3628E" w:rsidRDefault="00A3628E" w:rsidP="004A474B">
      <w:pPr>
        <w:spacing w:after="0" w:line="240" w:lineRule="auto"/>
        <w:rPr>
          <w:rFonts w:ascii="Times New Roman" w:hAnsi="Times New Roman" w:cs="Times New Roman"/>
          <w:color w:val="000000"/>
          <w:sz w:val="24"/>
          <w:szCs w:val="24"/>
        </w:rPr>
      </w:pPr>
    </w:p>
    <w:p w14:paraId="42CE083F" w14:textId="71954339" w:rsidR="00A3628E" w:rsidRDefault="00A3628E" w:rsidP="004A474B">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Public </w:t>
      </w:r>
      <w:r w:rsidR="00397C65">
        <w:rPr>
          <w:rFonts w:ascii="Times New Roman" w:hAnsi="Times New Roman" w:cs="Times New Roman"/>
          <w:color w:val="000000"/>
          <w:sz w:val="24"/>
          <w:szCs w:val="24"/>
        </w:rPr>
        <w:t xml:space="preserve">Order Act </w:t>
      </w:r>
      <w:r w:rsidR="00C765CB">
        <w:rPr>
          <w:rFonts w:ascii="Times New Roman" w:hAnsi="Times New Roman" w:cs="Times New Roman"/>
          <w:color w:val="000000"/>
          <w:sz w:val="24"/>
          <w:szCs w:val="24"/>
        </w:rPr>
        <w:t>(</w:t>
      </w:r>
      <w:r w:rsidR="00397C65">
        <w:rPr>
          <w:rFonts w:ascii="Times New Roman" w:hAnsi="Times New Roman" w:cs="Times New Roman"/>
          <w:color w:val="000000"/>
          <w:sz w:val="24"/>
          <w:szCs w:val="24"/>
        </w:rPr>
        <w:t>1986</w:t>
      </w:r>
      <w:r w:rsidR="00C765CB">
        <w:rPr>
          <w:rFonts w:ascii="Times New Roman" w:hAnsi="Times New Roman" w:cs="Times New Roman"/>
          <w:color w:val="000000"/>
          <w:sz w:val="24"/>
          <w:szCs w:val="24"/>
        </w:rPr>
        <w:t>)</w:t>
      </w:r>
      <w:r w:rsidR="00397C65">
        <w:rPr>
          <w:rFonts w:ascii="Times New Roman" w:hAnsi="Times New Roman" w:cs="Times New Roman"/>
          <w:color w:val="000000"/>
          <w:sz w:val="24"/>
          <w:szCs w:val="24"/>
        </w:rPr>
        <w:t xml:space="preserve"> – section 11 – available at: </w:t>
      </w:r>
      <w:hyperlink r:id="rId24" w:history="1">
        <w:r w:rsidR="00397C65" w:rsidRPr="00AB187F">
          <w:rPr>
            <w:rStyle w:val="Hyperlink"/>
            <w:rFonts w:ascii="Times New Roman" w:hAnsi="Times New Roman" w:cs="Times New Roman"/>
            <w:sz w:val="24"/>
            <w:szCs w:val="24"/>
          </w:rPr>
          <w:t>https://www.legislation.gov.uk/ukpga/1986/64/section/11</w:t>
        </w:r>
      </w:hyperlink>
    </w:p>
    <w:p w14:paraId="453328EF" w14:textId="2BAD5E79" w:rsidR="00397C65" w:rsidRDefault="00397C65" w:rsidP="004A474B">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(Accessed: 23</w:t>
      </w:r>
      <w:r w:rsidRPr="00397C65">
        <w:rPr>
          <w:rFonts w:ascii="Times New Roman" w:hAnsi="Times New Roman" w:cs="Times New Roman"/>
          <w:color w:val="000000"/>
          <w:sz w:val="24"/>
          <w:szCs w:val="24"/>
          <w:vertAlign w:val="superscript"/>
        </w:rPr>
        <w:t>rd</w:t>
      </w:r>
      <w:r>
        <w:rPr>
          <w:rFonts w:ascii="Times New Roman" w:hAnsi="Times New Roman" w:cs="Times New Roman"/>
          <w:color w:val="000000"/>
          <w:sz w:val="24"/>
          <w:szCs w:val="24"/>
        </w:rPr>
        <w:t xml:space="preserve"> June 2021) </w:t>
      </w:r>
    </w:p>
    <w:p w14:paraId="350E24CB" w14:textId="1BFEC7CC" w:rsidR="00B0609D" w:rsidRDefault="00B0609D" w:rsidP="004A474B">
      <w:pPr>
        <w:spacing w:after="0" w:line="240" w:lineRule="auto"/>
        <w:rPr>
          <w:rFonts w:ascii="Times New Roman" w:hAnsi="Times New Roman" w:cs="Times New Roman"/>
          <w:color w:val="000000"/>
          <w:sz w:val="24"/>
          <w:szCs w:val="24"/>
        </w:rPr>
      </w:pPr>
    </w:p>
    <w:p w14:paraId="18439FCC" w14:textId="3D1B918A" w:rsidR="00306399" w:rsidRDefault="00F33721" w:rsidP="004A474B">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Public Order Act </w:t>
      </w:r>
      <w:r w:rsidR="00C765CB">
        <w:rPr>
          <w:rFonts w:ascii="Times New Roman" w:hAnsi="Times New Roman" w:cs="Times New Roman"/>
          <w:color w:val="000000"/>
          <w:sz w:val="24"/>
          <w:szCs w:val="24"/>
        </w:rPr>
        <w:t>(</w:t>
      </w:r>
      <w:r>
        <w:rPr>
          <w:rFonts w:ascii="Times New Roman" w:hAnsi="Times New Roman" w:cs="Times New Roman"/>
          <w:color w:val="000000"/>
          <w:sz w:val="24"/>
          <w:szCs w:val="24"/>
        </w:rPr>
        <w:t>1986</w:t>
      </w:r>
      <w:r w:rsidR="00C765CB">
        <w:rPr>
          <w:rFonts w:ascii="Times New Roman" w:hAnsi="Times New Roman" w:cs="Times New Roman"/>
          <w:color w:val="000000"/>
          <w:sz w:val="24"/>
          <w:szCs w:val="24"/>
        </w:rPr>
        <w:t>)</w:t>
      </w:r>
      <w:r>
        <w:rPr>
          <w:rFonts w:ascii="Times New Roman" w:hAnsi="Times New Roman" w:cs="Times New Roman"/>
          <w:color w:val="000000"/>
          <w:sz w:val="24"/>
          <w:szCs w:val="24"/>
        </w:rPr>
        <w:t xml:space="preserve"> – section 14 – available at: </w:t>
      </w:r>
    </w:p>
    <w:p w14:paraId="5B153DAC" w14:textId="5C8601C5" w:rsidR="00B0609D" w:rsidRDefault="00306399" w:rsidP="004A474B">
      <w:pPr>
        <w:spacing w:after="0" w:line="240" w:lineRule="auto"/>
        <w:rPr>
          <w:rFonts w:ascii="Times New Roman" w:hAnsi="Times New Roman" w:cs="Times New Roman"/>
          <w:color w:val="000000"/>
          <w:sz w:val="24"/>
          <w:szCs w:val="24"/>
        </w:rPr>
      </w:pPr>
      <w:hyperlink r:id="rId25" w:history="1">
        <w:r w:rsidRPr="00AB187F">
          <w:rPr>
            <w:rStyle w:val="Hyperlink"/>
            <w:rFonts w:ascii="Times New Roman" w:hAnsi="Times New Roman" w:cs="Times New Roman"/>
            <w:sz w:val="24"/>
            <w:szCs w:val="24"/>
          </w:rPr>
          <w:t>https://www.legislation.gov.uk/ukpga/1986/64/section/14</w:t>
        </w:r>
      </w:hyperlink>
    </w:p>
    <w:p w14:paraId="4000596A" w14:textId="77777777" w:rsidR="00565345" w:rsidRDefault="00565345" w:rsidP="00F32231">
      <w:pPr>
        <w:rPr>
          <w:rFonts w:ascii="Times New Roman" w:hAnsi="Times New Roman" w:cs="Times New Roman"/>
          <w:color w:val="000000"/>
          <w:sz w:val="24"/>
          <w:szCs w:val="24"/>
        </w:rPr>
      </w:pPr>
    </w:p>
    <w:p w14:paraId="3A373CB0" w14:textId="76955C27" w:rsidR="00225109" w:rsidRDefault="00C8441E" w:rsidP="00AD501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Public Order Act </w:t>
      </w:r>
      <w:r w:rsidR="00C765CB">
        <w:rPr>
          <w:rFonts w:ascii="Times New Roman" w:hAnsi="Times New Roman" w:cs="Times New Roman"/>
          <w:color w:val="000000"/>
          <w:sz w:val="24"/>
          <w:szCs w:val="24"/>
        </w:rPr>
        <w:t>(</w:t>
      </w:r>
      <w:r>
        <w:rPr>
          <w:rFonts w:ascii="Times New Roman" w:hAnsi="Times New Roman" w:cs="Times New Roman"/>
          <w:color w:val="000000"/>
          <w:sz w:val="24"/>
          <w:szCs w:val="24"/>
        </w:rPr>
        <w:t>1986</w:t>
      </w:r>
      <w:r w:rsidR="00C765CB">
        <w:rPr>
          <w:rFonts w:ascii="Times New Roman" w:hAnsi="Times New Roman" w:cs="Times New Roman"/>
          <w:color w:val="000000"/>
          <w:sz w:val="24"/>
          <w:szCs w:val="24"/>
        </w:rPr>
        <w:t>)</w:t>
      </w:r>
      <w:r>
        <w:rPr>
          <w:rFonts w:ascii="Times New Roman" w:hAnsi="Times New Roman" w:cs="Times New Roman"/>
          <w:color w:val="000000"/>
          <w:sz w:val="24"/>
          <w:szCs w:val="24"/>
        </w:rPr>
        <w:t xml:space="preserve"> – section </w:t>
      </w:r>
      <w:r w:rsidR="00C765CB">
        <w:rPr>
          <w:rFonts w:ascii="Times New Roman" w:hAnsi="Times New Roman" w:cs="Times New Roman"/>
          <w:color w:val="000000"/>
          <w:sz w:val="24"/>
          <w:szCs w:val="24"/>
        </w:rPr>
        <w:t xml:space="preserve">13 – available at: </w:t>
      </w:r>
    </w:p>
    <w:p w14:paraId="2823FB20" w14:textId="49B98A17" w:rsidR="00F32231" w:rsidRDefault="00AD501F" w:rsidP="00AD501F">
      <w:pPr>
        <w:spacing w:after="0" w:line="240" w:lineRule="auto"/>
        <w:rPr>
          <w:rFonts w:ascii="Times New Roman" w:hAnsi="Times New Roman" w:cs="Times New Roman"/>
          <w:color w:val="000000"/>
          <w:sz w:val="24"/>
          <w:szCs w:val="24"/>
        </w:rPr>
      </w:pPr>
      <w:hyperlink r:id="rId26" w:history="1">
        <w:r w:rsidRPr="00AB187F">
          <w:rPr>
            <w:rStyle w:val="Hyperlink"/>
            <w:rFonts w:ascii="Times New Roman" w:hAnsi="Times New Roman" w:cs="Times New Roman"/>
            <w:sz w:val="24"/>
            <w:szCs w:val="24"/>
          </w:rPr>
          <w:t>https://www.legislation.gov.uk/ukpga/1986/64/section/13</w:t>
        </w:r>
      </w:hyperlink>
    </w:p>
    <w:p w14:paraId="470B70EB" w14:textId="41A3D476" w:rsidR="00AD501F" w:rsidRDefault="00AD501F" w:rsidP="00AD501F">
      <w:pPr>
        <w:spacing w:after="0" w:line="240" w:lineRule="auto"/>
        <w:rPr>
          <w:rFonts w:ascii="Times New Roman" w:hAnsi="Times New Roman" w:cs="Times New Roman"/>
          <w:color w:val="000000"/>
          <w:sz w:val="24"/>
          <w:szCs w:val="24"/>
        </w:rPr>
      </w:pPr>
    </w:p>
    <w:p w14:paraId="451A922D" w14:textId="7AFD4054" w:rsidR="00D04D9E" w:rsidRDefault="00D04D9E" w:rsidP="00AD501F">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Public Order Act (1986) – section </w:t>
      </w:r>
      <w:r w:rsidR="00C87F32">
        <w:rPr>
          <w:rFonts w:ascii="Times New Roman" w:hAnsi="Times New Roman" w:cs="Times New Roman"/>
          <w:color w:val="000000"/>
          <w:sz w:val="24"/>
          <w:szCs w:val="24"/>
        </w:rPr>
        <w:t xml:space="preserve">12 – available at: </w:t>
      </w:r>
    </w:p>
    <w:p w14:paraId="7DC21D37" w14:textId="17696712" w:rsidR="00D04D9E" w:rsidRDefault="00D04D9E" w:rsidP="00AD501F">
      <w:pPr>
        <w:spacing w:after="0" w:line="240" w:lineRule="auto"/>
        <w:rPr>
          <w:rFonts w:ascii="Times New Roman" w:hAnsi="Times New Roman" w:cs="Times New Roman"/>
          <w:color w:val="000000"/>
          <w:sz w:val="24"/>
          <w:szCs w:val="24"/>
        </w:rPr>
      </w:pPr>
      <w:hyperlink r:id="rId27" w:history="1">
        <w:r w:rsidRPr="00AB187F">
          <w:rPr>
            <w:rStyle w:val="Hyperlink"/>
            <w:rFonts w:ascii="Times New Roman" w:hAnsi="Times New Roman" w:cs="Times New Roman"/>
            <w:sz w:val="24"/>
            <w:szCs w:val="24"/>
          </w:rPr>
          <w:t>https://www.legislation.gov.uk/ukpga/1986/64/section/12</w:t>
        </w:r>
      </w:hyperlink>
    </w:p>
    <w:p w14:paraId="383C7E83" w14:textId="77777777" w:rsidR="00D04D9E" w:rsidRDefault="00D04D9E" w:rsidP="00AD501F">
      <w:pPr>
        <w:spacing w:after="0" w:line="240" w:lineRule="auto"/>
        <w:rPr>
          <w:rFonts w:ascii="Times New Roman" w:hAnsi="Times New Roman" w:cs="Times New Roman"/>
          <w:color w:val="000000"/>
          <w:sz w:val="24"/>
          <w:szCs w:val="24"/>
        </w:rPr>
      </w:pPr>
    </w:p>
    <w:p w14:paraId="3FDF7481" w14:textId="6FD0D23B" w:rsidR="00021108" w:rsidRDefault="00021108" w:rsidP="00F32231">
      <w:pPr>
        <w:rPr>
          <w:rFonts w:ascii="Times New Roman" w:hAnsi="Times New Roman" w:cs="Times New Roman"/>
          <w:color w:val="000000"/>
          <w:sz w:val="24"/>
          <w:szCs w:val="24"/>
        </w:rPr>
      </w:pPr>
    </w:p>
    <w:p w14:paraId="391E1CC4" w14:textId="53426471" w:rsidR="00021108" w:rsidRDefault="00021108" w:rsidP="00F32231">
      <w:pPr>
        <w:rPr>
          <w:rFonts w:ascii="Times New Roman" w:hAnsi="Times New Roman" w:cs="Times New Roman"/>
          <w:color w:val="000000"/>
          <w:sz w:val="24"/>
          <w:szCs w:val="24"/>
        </w:rPr>
      </w:pPr>
    </w:p>
    <w:p w14:paraId="351429B4" w14:textId="6190B262" w:rsidR="00021108" w:rsidRDefault="00021108" w:rsidP="00F32231">
      <w:pPr>
        <w:rPr>
          <w:rFonts w:ascii="Times New Roman" w:hAnsi="Times New Roman" w:cs="Times New Roman"/>
          <w:color w:val="000000"/>
          <w:sz w:val="24"/>
          <w:szCs w:val="24"/>
        </w:rPr>
      </w:pPr>
    </w:p>
    <w:p w14:paraId="07184B32" w14:textId="4A097EBA" w:rsidR="00021108" w:rsidRDefault="00021108" w:rsidP="00F32231">
      <w:pPr>
        <w:rPr>
          <w:rFonts w:ascii="Times New Roman" w:hAnsi="Times New Roman" w:cs="Times New Roman"/>
          <w:color w:val="000000"/>
          <w:sz w:val="24"/>
          <w:szCs w:val="24"/>
        </w:rPr>
      </w:pPr>
    </w:p>
    <w:p w14:paraId="694F7CEF" w14:textId="2978D516" w:rsidR="00021108" w:rsidRDefault="00021108" w:rsidP="00F32231">
      <w:pPr>
        <w:rPr>
          <w:rFonts w:ascii="Times New Roman" w:hAnsi="Times New Roman" w:cs="Times New Roman"/>
          <w:color w:val="000000"/>
          <w:sz w:val="24"/>
          <w:szCs w:val="24"/>
        </w:rPr>
      </w:pPr>
    </w:p>
    <w:p w14:paraId="1B9374ED" w14:textId="02F969F7" w:rsidR="00021108" w:rsidRDefault="00021108" w:rsidP="00F32231">
      <w:pPr>
        <w:rPr>
          <w:rFonts w:ascii="Times New Roman" w:hAnsi="Times New Roman" w:cs="Times New Roman"/>
          <w:color w:val="000000"/>
          <w:sz w:val="24"/>
          <w:szCs w:val="24"/>
        </w:rPr>
      </w:pPr>
    </w:p>
    <w:p w14:paraId="3562CF3F" w14:textId="2AB5654E" w:rsidR="00021108" w:rsidRDefault="00021108" w:rsidP="00F32231">
      <w:pPr>
        <w:rPr>
          <w:rFonts w:ascii="Times New Roman" w:hAnsi="Times New Roman" w:cs="Times New Roman"/>
          <w:color w:val="000000"/>
          <w:sz w:val="24"/>
          <w:szCs w:val="24"/>
        </w:rPr>
      </w:pPr>
    </w:p>
    <w:p w14:paraId="0BFC1B69" w14:textId="61B435DA" w:rsidR="00021108" w:rsidRDefault="00021108" w:rsidP="00F32231">
      <w:pPr>
        <w:rPr>
          <w:rFonts w:ascii="Times New Roman" w:hAnsi="Times New Roman" w:cs="Times New Roman"/>
          <w:color w:val="000000"/>
          <w:sz w:val="24"/>
          <w:szCs w:val="24"/>
        </w:rPr>
      </w:pPr>
    </w:p>
    <w:p w14:paraId="5982DA90" w14:textId="0C07B582" w:rsidR="00021108" w:rsidRDefault="00021108" w:rsidP="00F32231">
      <w:pPr>
        <w:rPr>
          <w:rFonts w:ascii="Times New Roman" w:hAnsi="Times New Roman" w:cs="Times New Roman"/>
          <w:color w:val="000000"/>
          <w:sz w:val="24"/>
          <w:szCs w:val="24"/>
        </w:rPr>
      </w:pPr>
    </w:p>
    <w:p w14:paraId="1ECB04FC" w14:textId="6D8AF955" w:rsidR="00021108" w:rsidRDefault="00021108" w:rsidP="00F32231">
      <w:pPr>
        <w:rPr>
          <w:rFonts w:ascii="Times New Roman" w:hAnsi="Times New Roman" w:cs="Times New Roman"/>
          <w:color w:val="000000"/>
          <w:sz w:val="24"/>
          <w:szCs w:val="24"/>
        </w:rPr>
      </w:pPr>
    </w:p>
    <w:p w14:paraId="078C1E27" w14:textId="256D83C7" w:rsidR="00021108" w:rsidRDefault="00021108" w:rsidP="00F32231">
      <w:pPr>
        <w:rPr>
          <w:rFonts w:ascii="Times New Roman" w:hAnsi="Times New Roman" w:cs="Times New Roman"/>
          <w:color w:val="000000"/>
          <w:sz w:val="24"/>
          <w:szCs w:val="24"/>
        </w:rPr>
      </w:pPr>
    </w:p>
    <w:p w14:paraId="75653950" w14:textId="4754B1F7" w:rsidR="00021108" w:rsidRDefault="00021108" w:rsidP="00F32231">
      <w:pPr>
        <w:rPr>
          <w:rFonts w:ascii="Times New Roman" w:hAnsi="Times New Roman" w:cs="Times New Roman"/>
          <w:color w:val="000000"/>
          <w:sz w:val="24"/>
          <w:szCs w:val="24"/>
        </w:rPr>
      </w:pPr>
    </w:p>
    <w:p w14:paraId="173C2CF8" w14:textId="7A95F092" w:rsidR="00021108" w:rsidRDefault="00021108" w:rsidP="00F32231">
      <w:pPr>
        <w:rPr>
          <w:rFonts w:ascii="Times New Roman" w:hAnsi="Times New Roman" w:cs="Times New Roman"/>
          <w:color w:val="000000"/>
          <w:sz w:val="24"/>
          <w:szCs w:val="24"/>
        </w:rPr>
      </w:pPr>
    </w:p>
    <w:p w14:paraId="653B0002" w14:textId="237C2704" w:rsidR="00021108" w:rsidRDefault="00021108" w:rsidP="00F32231">
      <w:pPr>
        <w:rPr>
          <w:rFonts w:ascii="Times New Roman" w:hAnsi="Times New Roman" w:cs="Times New Roman"/>
          <w:color w:val="000000"/>
          <w:sz w:val="24"/>
          <w:szCs w:val="24"/>
        </w:rPr>
      </w:pPr>
    </w:p>
    <w:p w14:paraId="6CF19992" w14:textId="51A60362" w:rsidR="00021108" w:rsidRDefault="00021108" w:rsidP="00F32231">
      <w:pPr>
        <w:rPr>
          <w:rFonts w:ascii="Times New Roman" w:hAnsi="Times New Roman" w:cs="Times New Roman"/>
          <w:color w:val="000000"/>
          <w:sz w:val="24"/>
          <w:szCs w:val="24"/>
        </w:rPr>
      </w:pPr>
    </w:p>
    <w:p w14:paraId="68DCAC5A" w14:textId="74CCEC28" w:rsidR="00021108" w:rsidRDefault="00021108" w:rsidP="00F32231">
      <w:pPr>
        <w:rPr>
          <w:rFonts w:ascii="Times New Roman" w:hAnsi="Times New Roman" w:cs="Times New Roman"/>
          <w:color w:val="000000"/>
          <w:sz w:val="24"/>
          <w:szCs w:val="24"/>
        </w:rPr>
      </w:pPr>
    </w:p>
    <w:p w14:paraId="748CB736" w14:textId="555D760C" w:rsidR="00021108" w:rsidRDefault="00021108" w:rsidP="00F32231">
      <w:pPr>
        <w:rPr>
          <w:rFonts w:ascii="Times New Roman" w:hAnsi="Times New Roman" w:cs="Times New Roman"/>
          <w:color w:val="000000"/>
          <w:sz w:val="24"/>
          <w:szCs w:val="24"/>
        </w:rPr>
      </w:pPr>
    </w:p>
    <w:p w14:paraId="4B184D79" w14:textId="7425EE9F" w:rsidR="002F705F" w:rsidRDefault="00DB0540" w:rsidP="004C41C5">
      <w:pPr>
        <w:jc w:val="both"/>
        <w:rPr>
          <w:rFonts w:ascii="Times New Roman" w:hAnsi="Times New Roman" w:cs="Times New Roman"/>
          <w:sz w:val="24"/>
          <w:szCs w:val="24"/>
        </w:rPr>
      </w:pPr>
      <w:r w:rsidRPr="009013BB">
        <w:rPr>
          <w:rFonts w:ascii="Times New Roman" w:hAnsi="Times New Roman" w:cs="Times New Roman"/>
          <w:sz w:val="24"/>
          <w:szCs w:val="24"/>
        </w:rPr>
        <w:lastRenderedPageBreak/>
        <w:t xml:space="preserve">In this case </w:t>
      </w:r>
      <w:r w:rsidR="00AD16A0">
        <w:rPr>
          <w:rFonts w:ascii="Times New Roman" w:hAnsi="Times New Roman" w:cs="Times New Roman"/>
          <w:sz w:val="24"/>
          <w:szCs w:val="24"/>
        </w:rPr>
        <w:t xml:space="preserve">the actions </w:t>
      </w:r>
      <w:r w:rsidR="005A72A9">
        <w:rPr>
          <w:rFonts w:ascii="Times New Roman" w:hAnsi="Times New Roman" w:cs="Times New Roman"/>
          <w:sz w:val="24"/>
          <w:szCs w:val="24"/>
        </w:rPr>
        <w:t xml:space="preserve">taken by PC Hemp are within the </w:t>
      </w:r>
      <w:r w:rsidR="005E0002">
        <w:rPr>
          <w:rFonts w:ascii="Times New Roman" w:hAnsi="Times New Roman" w:cs="Times New Roman"/>
          <w:sz w:val="24"/>
          <w:szCs w:val="24"/>
        </w:rPr>
        <w:t xml:space="preserve">constraints of law. </w:t>
      </w:r>
      <w:r w:rsidR="009C3BAA">
        <w:rPr>
          <w:rFonts w:ascii="Times New Roman" w:hAnsi="Times New Roman" w:cs="Times New Roman"/>
          <w:sz w:val="24"/>
          <w:szCs w:val="24"/>
        </w:rPr>
        <w:t>As</w:t>
      </w:r>
      <w:r w:rsidR="00034667">
        <w:rPr>
          <w:rFonts w:ascii="Times New Roman" w:hAnsi="Times New Roman" w:cs="Times New Roman"/>
          <w:sz w:val="24"/>
          <w:szCs w:val="24"/>
        </w:rPr>
        <w:t xml:space="preserve"> section 4 of the Public Order Act </w:t>
      </w:r>
      <w:r w:rsidR="009C3BAA">
        <w:rPr>
          <w:rFonts w:ascii="Times New Roman" w:hAnsi="Times New Roman" w:cs="Times New Roman"/>
          <w:sz w:val="24"/>
          <w:szCs w:val="24"/>
        </w:rPr>
        <w:t xml:space="preserve">(1986) talks about </w:t>
      </w:r>
      <w:r w:rsidR="00157A7E">
        <w:rPr>
          <w:rFonts w:ascii="Times New Roman" w:hAnsi="Times New Roman" w:cs="Times New Roman"/>
          <w:sz w:val="24"/>
          <w:szCs w:val="24"/>
        </w:rPr>
        <w:t xml:space="preserve">fear or </w:t>
      </w:r>
      <w:r w:rsidR="007854C9">
        <w:rPr>
          <w:rFonts w:ascii="Times New Roman" w:hAnsi="Times New Roman" w:cs="Times New Roman"/>
          <w:sz w:val="24"/>
          <w:szCs w:val="24"/>
        </w:rPr>
        <w:t>provocation of violence</w:t>
      </w:r>
      <w:r w:rsidR="0018624D">
        <w:rPr>
          <w:rFonts w:ascii="Times New Roman" w:hAnsi="Times New Roman" w:cs="Times New Roman"/>
          <w:sz w:val="24"/>
          <w:szCs w:val="24"/>
        </w:rPr>
        <w:t xml:space="preserve">. </w:t>
      </w:r>
      <w:r w:rsidR="00972EAE">
        <w:rPr>
          <w:rFonts w:ascii="Times New Roman" w:hAnsi="Times New Roman" w:cs="Times New Roman"/>
          <w:sz w:val="24"/>
          <w:szCs w:val="24"/>
        </w:rPr>
        <w:t>It says that a person is guilty of an offence if he uses threating</w:t>
      </w:r>
      <w:r w:rsidR="00CB5DDB">
        <w:rPr>
          <w:rFonts w:ascii="Times New Roman" w:hAnsi="Times New Roman" w:cs="Times New Roman"/>
          <w:sz w:val="24"/>
          <w:szCs w:val="24"/>
        </w:rPr>
        <w:t>, abusive or insulting words or behaviour</w:t>
      </w:r>
      <w:r w:rsidR="00440E57">
        <w:rPr>
          <w:rFonts w:ascii="Times New Roman" w:hAnsi="Times New Roman" w:cs="Times New Roman"/>
          <w:sz w:val="24"/>
          <w:szCs w:val="24"/>
        </w:rPr>
        <w:t xml:space="preserve"> towards another person</w:t>
      </w:r>
      <w:r w:rsidR="002054D2">
        <w:rPr>
          <w:rFonts w:ascii="Times New Roman" w:hAnsi="Times New Roman" w:cs="Times New Roman"/>
          <w:sz w:val="24"/>
          <w:szCs w:val="24"/>
        </w:rPr>
        <w:t xml:space="preserve">. Moreover, if he </w:t>
      </w:r>
      <w:r w:rsidR="00075FAC">
        <w:rPr>
          <w:rFonts w:ascii="Times New Roman" w:hAnsi="Times New Roman" w:cs="Times New Roman"/>
          <w:sz w:val="24"/>
          <w:szCs w:val="24"/>
        </w:rPr>
        <w:t>displays</w:t>
      </w:r>
      <w:r w:rsidR="002054D2">
        <w:rPr>
          <w:rFonts w:ascii="Times New Roman" w:hAnsi="Times New Roman" w:cs="Times New Roman"/>
          <w:sz w:val="24"/>
          <w:szCs w:val="24"/>
        </w:rPr>
        <w:t xml:space="preserve"> </w:t>
      </w:r>
      <w:r w:rsidR="00075FAC">
        <w:rPr>
          <w:rFonts w:ascii="Times New Roman" w:hAnsi="Times New Roman" w:cs="Times New Roman"/>
          <w:sz w:val="24"/>
          <w:szCs w:val="24"/>
        </w:rPr>
        <w:t xml:space="preserve">any threating gesture either </w:t>
      </w:r>
      <w:r w:rsidR="00177F13">
        <w:rPr>
          <w:rFonts w:ascii="Times New Roman" w:hAnsi="Times New Roman" w:cs="Times New Roman"/>
          <w:sz w:val="24"/>
          <w:szCs w:val="24"/>
        </w:rPr>
        <w:t xml:space="preserve">written or verbal with the </w:t>
      </w:r>
      <w:r w:rsidR="001D4499">
        <w:rPr>
          <w:rFonts w:ascii="Times New Roman" w:hAnsi="Times New Roman" w:cs="Times New Roman"/>
          <w:sz w:val="24"/>
          <w:szCs w:val="24"/>
        </w:rPr>
        <w:t>intend</w:t>
      </w:r>
      <w:r w:rsidR="00177F13">
        <w:rPr>
          <w:rFonts w:ascii="Times New Roman" w:hAnsi="Times New Roman" w:cs="Times New Roman"/>
          <w:sz w:val="24"/>
          <w:szCs w:val="24"/>
        </w:rPr>
        <w:t xml:space="preserve"> </w:t>
      </w:r>
      <w:r w:rsidR="001D4499">
        <w:rPr>
          <w:rFonts w:ascii="Times New Roman" w:hAnsi="Times New Roman" w:cs="Times New Roman"/>
          <w:sz w:val="24"/>
          <w:szCs w:val="24"/>
        </w:rPr>
        <w:t xml:space="preserve">to make that person feel that </w:t>
      </w:r>
      <w:r w:rsidR="00DC4CC3">
        <w:rPr>
          <w:rFonts w:ascii="Times New Roman" w:hAnsi="Times New Roman" w:cs="Times New Roman"/>
          <w:sz w:val="24"/>
          <w:szCs w:val="24"/>
        </w:rPr>
        <w:t>violence is going to be used against him or someone else.</w:t>
      </w:r>
      <w:r w:rsidR="000C3555">
        <w:rPr>
          <w:rFonts w:ascii="Times New Roman" w:hAnsi="Times New Roman" w:cs="Times New Roman"/>
          <w:sz w:val="24"/>
          <w:szCs w:val="24"/>
        </w:rPr>
        <w:t xml:space="preserve"> Therefore, </w:t>
      </w:r>
      <w:r w:rsidR="00AD7DBC">
        <w:rPr>
          <w:rFonts w:ascii="Times New Roman" w:hAnsi="Times New Roman" w:cs="Times New Roman"/>
          <w:sz w:val="24"/>
          <w:szCs w:val="24"/>
        </w:rPr>
        <w:t xml:space="preserve">as </w:t>
      </w:r>
      <w:r w:rsidR="000C3555">
        <w:rPr>
          <w:rFonts w:ascii="Times New Roman" w:hAnsi="Times New Roman" w:cs="Times New Roman"/>
          <w:sz w:val="24"/>
          <w:szCs w:val="24"/>
        </w:rPr>
        <w:t xml:space="preserve">PC Hemp </w:t>
      </w:r>
      <w:r w:rsidR="00BD5239" w:rsidRPr="009013BB">
        <w:rPr>
          <w:rFonts w:ascii="Times New Roman" w:hAnsi="Times New Roman" w:cs="Times New Roman"/>
          <w:sz w:val="24"/>
          <w:szCs w:val="24"/>
        </w:rPr>
        <w:t>was present at the sc</w:t>
      </w:r>
      <w:r w:rsidR="008D58C8" w:rsidRPr="009013BB">
        <w:rPr>
          <w:rFonts w:ascii="Times New Roman" w:hAnsi="Times New Roman" w:cs="Times New Roman"/>
          <w:sz w:val="24"/>
          <w:szCs w:val="24"/>
        </w:rPr>
        <w:t>ene</w:t>
      </w:r>
      <w:r w:rsidR="00BD5239" w:rsidRPr="009013BB">
        <w:rPr>
          <w:rFonts w:ascii="Times New Roman" w:hAnsi="Times New Roman" w:cs="Times New Roman"/>
          <w:sz w:val="24"/>
          <w:szCs w:val="24"/>
        </w:rPr>
        <w:t xml:space="preserve"> and knew </w:t>
      </w:r>
      <w:r w:rsidR="00A143C8" w:rsidRPr="009013BB">
        <w:rPr>
          <w:rFonts w:ascii="Times New Roman" w:hAnsi="Times New Roman" w:cs="Times New Roman"/>
          <w:sz w:val="24"/>
          <w:szCs w:val="24"/>
        </w:rPr>
        <w:t xml:space="preserve">who </w:t>
      </w:r>
      <w:r w:rsidR="00206CCF" w:rsidRPr="009013BB">
        <w:rPr>
          <w:rFonts w:ascii="Times New Roman" w:hAnsi="Times New Roman" w:cs="Times New Roman"/>
          <w:sz w:val="24"/>
          <w:szCs w:val="24"/>
        </w:rPr>
        <w:t>said</w:t>
      </w:r>
      <w:r w:rsidR="00BD5239" w:rsidRPr="009013BB">
        <w:rPr>
          <w:rFonts w:ascii="Times New Roman" w:hAnsi="Times New Roman" w:cs="Times New Roman"/>
          <w:sz w:val="24"/>
          <w:szCs w:val="24"/>
        </w:rPr>
        <w:t xml:space="preserve"> the </w:t>
      </w:r>
      <w:r w:rsidR="003D6A55" w:rsidRPr="009013BB">
        <w:rPr>
          <w:rFonts w:ascii="Times New Roman" w:hAnsi="Times New Roman" w:cs="Times New Roman"/>
          <w:sz w:val="24"/>
          <w:szCs w:val="24"/>
        </w:rPr>
        <w:t>insulting words</w:t>
      </w:r>
      <w:r w:rsidR="00A143C8" w:rsidRPr="009013BB">
        <w:rPr>
          <w:rFonts w:ascii="Times New Roman" w:hAnsi="Times New Roman" w:cs="Times New Roman"/>
          <w:sz w:val="24"/>
          <w:szCs w:val="24"/>
        </w:rPr>
        <w:t xml:space="preserve"> </w:t>
      </w:r>
      <w:r w:rsidR="008D58C8" w:rsidRPr="009013BB">
        <w:rPr>
          <w:rFonts w:ascii="Times New Roman" w:hAnsi="Times New Roman" w:cs="Times New Roman"/>
          <w:sz w:val="24"/>
          <w:szCs w:val="24"/>
        </w:rPr>
        <w:t>the</w:t>
      </w:r>
      <w:r w:rsidR="00234F78" w:rsidRPr="009013BB">
        <w:rPr>
          <w:rFonts w:ascii="Times New Roman" w:hAnsi="Times New Roman" w:cs="Times New Roman"/>
          <w:sz w:val="24"/>
          <w:szCs w:val="24"/>
        </w:rPr>
        <w:t xml:space="preserve"> actions </w:t>
      </w:r>
      <w:r w:rsidR="00A34B89" w:rsidRPr="009013BB">
        <w:rPr>
          <w:rFonts w:ascii="Times New Roman" w:hAnsi="Times New Roman" w:cs="Times New Roman"/>
          <w:sz w:val="24"/>
          <w:szCs w:val="24"/>
        </w:rPr>
        <w:t xml:space="preserve">taken by PC Hemp </w:t>
      </w:r>
      <w:r w:rsidR="00234F78" w:rsidRPr="009013BB">
        <w:rPr>
          <w:rFonts w:ascii="Times New Roman" w:hAnsi="Times New Roman" w:cs="Times New Roman"/>
          <w:sz w:val="24"/>
          <w:szCs w:val="24"/>
        </w:rPr>
        <w:t>were lawful</w:t>
      </w:r>
      <w:r w:rsidR="006169A2" w:rsidRPr="009013BB">
        <w:rPr>
          <w:rFonts w:ascii="Times New Roman" w:hAnsi="Times New Roman" w:cs="Times New Roman"/>
          <w:sz w:val="24"/>
          <w:szCs w:val="24"/>
        </w:rPr>
        <w:t xml:space="preserve"> u</w:t>
      </w:r>
      <w:r w:rsidR="002F705F" w:rsidRPr="009013BB">
        <w:rPr>
          <w:rFonts w:ascii="Times New Roman" w:hAnsi="Times New Roman" w:cs="Times New Roman"/>
          <w:sz w:val="24"/>
          <w:szCs w:val="24"/>
        </w:rPr>
        <w:t xml:space="preserve">nder </w:t>
      </w:r>
      <w:r w:rsidR="00571F2D" w:rsidRPr="009013BB">
        <w:rPr>
          <w:rFonts w:ascii="Times New Roman" w:hAnsi="Times New Roman" w:cs="Times New Roman"/>
          <w:sz w:val="24"/>
          <w:szCs w:val="24"/>
        </w:rPr>
        <w:t>s.4</w:t>
      </w:r>
      <w:r w:rsidR="008B3280" w:rsidRPr="009013BB">
        <w:rPr>
          <w:rFonts w:ascii="Times New Roman" w:hAnsi="Times New Roman" w:cs="Times New Roman"/>
          <w:sz w:val="24"/>
          <w:szCs w:val="24"/>
        </w:rPr>
        <w:t xml:space="preserve"> of the Public Order Act </w:t>
      </w:r>
      <w:r w:rsidR="00501720" w:rsidRPr="009013BB">
        <w:rPr>
          <w:rFonts w:ascii="Times New Roman" w:hAnsi="Times New Roman" w:cs="Times New Roman"/>
          <w:sz w:val="24"/>
          <w:szCs w:val="24"/>
        </w:rPr>
        <w:t>(1986)</w:t>
      </w:r>
      <w:r w:rsidR="00234F78" w:rsidRPr="009013BB">
        <w:rPr>
          <w:rFonts w:ascii="Times New Roman" w:hAnsi="Times New Roman" w:cs="Times New Roman"/>
          <w:sz w:val="24"/>
          <w:szCs w:val="24"/>
        </w:rPr>
        <w:t xml:space="preserve">. </w:t>
      </w:r>
      <w:r w:rsidR="008F0CAD" w:rsidRPr="009013BB">
        <w:rPr>
          <w:rFonts w:ascii="Times New Roman" w:hAnsi="Times New Roman" w:cs="Times New Roman"/>
          <w:sz w:val="24"/>
          <w:szCs w:val="24"/>
        </w:rPr>
        <w:t xml:space="preserve">Also, the </w:t>
      </w:r>
      <w:r w:rsidR="007E53BB" w:rsidRPr="009013BB">
        <w:rPr>
          <w:rFonts w:ascii="Times New Roman" w:hAnsi="Times New Roman" w:cs="Times New Roman"/>
          <w:sz w:val="24"/>
          <w:szCs w:val="24"/>
        </w:rPr>
        <w:t xml:space="preserve">person must be </w:t>
      </w:r>
      <w:r w:rsidR="00A34B89" w:rsidRPr="009013BB">
        <w:rPr>
          <w:rFonts w:ascii="Times New Roman" w:hAnsi="Times New Roman" w:cs="Times New Roman"/>
          <w:sz w:val="24"/>
          <w:szCs w:val="24"/>
        </w:rPr>
        <w:t>present,</w:t>
      </w:r>
      <w:r w:rsidR="007E53BB" w:rsidRPr="009013BB">
        <w:rPr>
          <w:rFonts w:ascii="Times New Roman" w:hAnsi="Times New Roman" w:cs="Times New Roman"/>
          <w:sz w:val="24"/>
          <w:szCs w:val="24"/>
        </w:rPr>
        <w:t xml:space="preserve"> and threat must be made direct</w:t>
      </w:r>
      <w:r w:rsidR="00AC15EA" w:rsidRPr="009013BB">
        <w:rPr>
          <w:rFonts w:ascii="Times New Roman" w:hAnsi="Times New Roman" w:cs="Times New Roman"/>
          <w:sz w:val="24"/>
          <w:szCs w:val="24"/>
        </w:rPr>
        <w:t>.</w:t>
      </w:r>
      <w:r w:rsidR="008D58C8" w:rsidRPr="009013BB">
        <w:rPr>
          <w:rFonts w:ascii="Times New Roman" w:hAnsi="Times New Roman" w:cs="Times New Roman"/>
          <w:sz w:val="24"/>
          <w:szCs w:val="24"/>
        </w:rPr>
        <w:t xml:space="preserve"> </w:t>
      </w:r>
      <w:r w:rsidR="00EF251F" w:rsidRPr="009013BB">
        <w:rPr>
          <w:rFonts w:ascii="Times New Roman" w:hAnsi="Times New Roman" w:cs="Times New Roman"/>
          <w:sz w:val="24"/>
          <w:szCs w:val="24"/>
        </w:rPr>
        <w:t xml:space="preserve">This has been proven in </w:t>
      </w:r>
      <w:r w:rsidR="00F650E1">
        <w:rPr>
          <w:rFonts w:ascii="Times New Roman" w:hAnsi="Times New Roman" w:cs="Times New Roman"/>
          <w:sz w:val="24"/>
          <w:szCs w:val="24"/>
        </w:rPr>
        <w:t xml:space="preserve">the </w:t>
      </w:r>
      <w:r w:rsidR="00EF251F" w:rsidRPr="009013BB">
        <w:rPr>
          <w:rFonts w:ascii="Times New Roman" w:hAnsi="Times New Roman" w:cs="Times New Roman"/>
          <w:sz w:val="24"/>
          <w:szCs w:val="24"/>
        </w:rPr>
        <w:t xml:space="preserve">earlier cases </w:t>
      </w:r>
      <w:r w:rsidR="00940511" w:rsidRPr="009013BB">
        <w:rPr>
          <w:rFonts w:ascii="Times New Roman" w:hAnsi="Times New Roman" w:cs="Times New Roman"/>
          <w:sz w:val="24"/>
          <w:szCs w:val="24"/>
        </w:rPr>
        <w:t>Brutu</w:t>
      </w:r>
      <w:r w:rsidR="00664503" w:rsidRPr="009013BB">
        <w:rPr>
          <w:rFonts w:ascii="Times New Roman" w:hAnsi="Times New Roman" w:cs="Times New Roman"/>
          <w:sz w:val="24"/>
          <w:szCs w:val="24"/>
        </w:rPr>
        <w:t>s</w:t>
      </w:r>
      <w:r w:rsidR="00940511" w:rsidRPr="009013BB">
        <w:rPr>
          <w:rFonts w:ascii="Times New Roman" w:hAnsi="Times New Roman" w:cs="Times New Roman"/>
          <w:sz w:val="24"/>
          <w:szCs w:val="24"/>
        </w:rPr>
        <w:t xml:space="preserve"> </w:t>
      </w:r>
      <w:r w:rsidR="00B74359" w:rsidRPr="009013BB">
        <w:rPr>
          <w:rFonts w:ascii="Times New Roman" w:hAnsi="Times New Roman" w:cs="Times New Roman"/>
          <w:sz w:val="24"/>
          <w:szCs w:val="24"/>
        </w:rPr>
        <w:t>v</w:t>
      </w:r>
      <w:r w:rsidR="00940511" w:rsidRPr="009013BB">
        <w:rPr>
          <w:rFonts w:ascii="Times New Roman" w:hAnsi="Times New Roman" w:cs="Times New Roman"/>
          <w:sz w:val="24"/>
          <w:szCs w:val="24"/>
        </w:rPr>
        <w:t xml:space="preserve"> Cozens</w:t>
      </w:r>
      <w:r w:rsidR="00E721D0">
        <w:rPr>
          <w:rFonts w:ascii="Times New Roman" w:hAnsi="Times New Roman" w:cs="Times New Roman"/>
          <w:sz w:val="24"/>
          <w:szCs w:val="24"/>
        </w:rPr>
        <w:t xml:space="preserve"> </w:t>
      </w:r>
      <w:r w:rsidR="00664503" w:rsidRPr="009013BB">
        <w:rPr>
          <w:rFonts w:ascii="Times New Roman" w:hAnsi="Times New Roman" w:cs="Times New Roman"/>
          <w:sz w:val="24"/>
          <w:szCs w:val="24"/>
        </w:rPr>
        <w:t>(1972</w:t>
      </w:r>
      <w:r w:rsidR="00CF694F" w:rsidRPr="009013BB">
        <w:rPr>
          <w:rFonts w:ascii="Times New Roman" w:hAnsi="Times New Roman" w:cs="Times New Roman"/>
          <w:sz w:val="24"/>
          <w:szCs w:val="24"/>
        </w:rPr>
        <w:t>)</w:t>
      </w:r>
      <w:r w:rsidR="00FB538F" w:rsidRPr="009013BB">
        <w:rPr>
          <w:rFonts w:ascii="Times New Roman" w:hAnsi="Times New Roman" w:cs="Times New Roman"/>
          <w:sz w:val="24"/>
          <w:szCs w:val="24"/>
        </w:rPr>
        <w:t xml:space="preserve"> </w:t>
      </w:r>
      <w:r w:rsidR="000215BE" w:rsidRPr="009013BB">
        <w:rPr>
          <w:rFonts w:ascii="Times New Roman" w:hAnsi="Times New Roman" w:cs="Times New Roman"/>
          <w:sz w:val="24"/>
          <w:szCs w:val="24"/>
        </w:rPr>
        <w:t>and Atkins v DPP (1989)</w:t>
      </w:r>
      <w:r w:rsidR="00CF694F" w:rsidRPr="009013BB">
        <w:rPr>
          <w:rFonts w:ascii="Times New Roman" w:hAnsi="Times New Roman" w:cs="Times New Roman"/>
          <w:sz w:val="24"/>
          <w:szCs w:val="24"/>
        </w:rPr>
        <w:t xml:space="preserve">. </w:t>
      </w:r>
    </w:p>
    <w:p w14:paraId="7D998D21" w14:textId="7F65F990" w:rsidR="005054CD" w:rsidRDefault="001724A9" w:rsidP="004C41C5">
      <w:pPr>
        <w:jc w:val="both"/>
        <w:rPr>
          <w:rFonts w:ascii="Times New Roman" w:hAnsi="Times New Roman" w:cs="Times New Roman"/>
          <w:sz w:val="24"/>
          <w:szCs w:val="24"/>
        </w:rPr>
      </w:pPr>
      <w:r>
        <w:rPr>
          <w:rFonts w:ascii="Times New Roman" w:hAnsi="Times New Roman" w:cs="Times New Roman"/>
          <w:sz w:val="24"/>
          <w:szCs w:val="24"/>
        </w:rPr>
        <w:t>In addition, t</w:t>
      </w:r>
      <w:r w:rsidR="00DE06E7">
        <w:rPr>
          <w:rFonts w:ascii="Times New Roman" w:hAnsi="Times New Roman" w:cs="Times New Roman"/>
          <w:sz w:val="24"/>
          <w:szCs w:val="24"/>
        </w:rPr>
        <w:t xml:space="preserve">he Public Order Act </w:t>
      </w:r>
      <w:r w:rsidR="00A13040">
        <w:rPr>
          <w:rFonts w:ascii="Times New Roman" w:hAnsi="Times New Roman" w:cs="Times New Roman"/>
          <w:sz w:val="24"/>
          <w:szCs w:val="24"/>
        </w:rPr>
        <w:t>(</w:t>
      </w:r>
      <w:r w:rsidR="00EE6558">
        <w:rPr>
          <w:rFonts w:ascii="Times New Roman" w:hAnsi="Times New Roman" w:cs="Times New Roman"/>
          <w:sz w:val="24"/>
          <w:szCs w:val="24"/>
        </w:rPr>
        <w:t>1986</w:t>
      </w:r>
      <w:r w:rsidR="00A13040">
        <w:rPr>
          <w:rFonts w:ascii="Times New Roman" w:hAnsi="Times New Roman" w:cs="Times New Roman"/>
          <w:sz w:val="24"/>
          <w:szCs w:val="24"/>
        </w:rPr>
        <w:t>)</w:t>
      </w:r>
      <w:r w:rsidR="00EE6558">
        <w:rPr>
          <w:rFonts w:ascii="Times New Roman" w:hAnsi="Times New Roman" w:cs="Times New Roman"/>
          <w:sz w:val="24"/>
          <w:szCs w:val="24"/>
        </w:rPr>
        <w:t xml:space="preserve"> </w:t>
      </w:r>
      <w:r w:rsidR="00DE06E7">
        <w:rPr>
          <w:rFonts w:ascii="Times New Roman" w:hAnsi="Times New Roman" w:cs="Times New Roman"/>
          <w:sz w:val="24"/>
          <w:szCs w:val="24"/>
        </w:rPr>
        <w:t xml:space="preserve">also covers offences </w:t>
      </w:r>
      <w:r w:rsidR="00C87D3D">
        <w:rPr>
          <w:rFonts w:ascii="Times New Roman" w:hAnsi="Times New Roman" w:cs="Times New Roman"/>
          <w:sz w:val="24"/>
          <w:szCs w:val="24"/>
        </w:rPr>
        <w:t xml:space="preserve">such </w:t>
      </w:r>
      <w:r w:rsidR="006B3282">
        <w:rPr>
          <w:rFonts w:ascii="Times New Roman" w:hAnsi="Times New Roman" w:cs="Times New Roman"/>
          <w:sz w:val="24"/>
          <w:szCs w:val="24"/>
        </w:rPr>
        <w:t>threatening behav</w:t>
      </w:r>
      <w:r w:rsidR="007E49F2">
        <w:rPr>
          <w:rFonts w:ascii="Times New Roman" w:hAnsi="Times New Roman" w:cs="Times New Roman"/>
          <w:sz w:val="24"/>
          <w:szCs w:val="24"/>
        </w:rPr>
        <w:t xml:space="preserve">iour, disorderly conduct, through to rioting </w:t>
      </w:r>
      <w:r w:rsidR="005054CD">
        <w:rPr>
          <w:rFonts w:ascii="Times New Roman" w:hAnsi="Times New Roman" w:cs="Times New Roman"/>
          <w:sz w:val="24"/>
          <w:szCs w:val="24"/>
        </w:rPr>
        <w:t xml:space="preserve">or major civil disturbances. </w:t>
      </w:r>
      <w:r w:rsidR="00592127">
        <w:rPr>
          <w:rFonts w:ascii="Times New Roman" w:hAnsi="Times New Roman" w:cs="Times New Roman"/>
          <w:sz w:val="24"/>
          <w:szCs w:val="24"/>
        </w:rPr>
        <w:t xml:space="preserve"> </w:t>
      </w:r>
      <w:r w:rsidR="005054CD">
        <w:rPr>
          <w:rFonts w:ascii="Times New Roman" w:hAnsi="Times New Roman" w:cs="Times New Roman"/>
          <w:sz w:val="24"/>
          <w:szCs w:val="24"/>
        </w:rPr>
        <w:t xml:space="preserve">Therefore, </w:t>
      </w:r>
      <w:r w:rsidR="00B37577">
        <w:rPr>
          <w:rFonts w:ascii="Times New Roman" w:hAnsi="Times New Roman" w:cs="Times New Roman"/>
          <w:sz w:val="24"/>
          <w:szCs w:val="24"/>
        </w:rPr>
        <w:t xml:space="preserve">under </w:t>
      </w:r>
      <w:r w:rsidR="0038182D">
        <w:rPr>
          <w:rFonts w:ascii="Times New Roman" w:hAnsi="Times New Roman" w:cs="Times New Roman"/>
          <w:sz w:val="24"/>
          <w:szCs w:val="24"/>
        </w:rPr>
        <w:t xml:space="preserve">section 5 of </w:t>
      </w:r>
      <w:r w:rsidR="00B37577">
        <w:rPr>
          <w:rFonts w:ascii="Times New Roman" w:hAnsi="Times New Roman" w:cs="Times New Roman"/>
          <w:sz w:val="24"/>
          <w:szCs w:val="24"/>
        </w:rPr>
        <w:t xml:space="preserve">the Public Order </w:t>
      </w:r>
      <w:r w:rsidR="00A13040">
        <w:rPr>
          <w:rFonts w:ascii="Times New Roman" w:hAnsi="Times New Roman" w:cs="Times New Roman"/>
          <w:sz w:val="24"/>
          <w:szCs w:val="24"/>
        </w:rPr>
        <w:t xml:space="preserve">(1986) </w:t>
      </w:r>
      <w:r w:rsidR="00B37577">
        <w:rPr>
          <w:rFonts w:ascii="Times New Roman" w:hAnsi="Times New Roman" w:cs="Times New Roman"/>
          <w:sz w:val="24"/>
          <w:szCs w:val="24"/>
        </w:rPr>
        <w:t>off</w:t>
      </w:r>
      <w:r w:rsidR="00E4775D">
        <w:rPr>
          <w:rFonts w:ascii="Times New Roman" w:hAnsi="Times New Roman" w:cs="Times New Roman"/>
          <w:sz w:val="24"/>
          <w:szCs w:val="24"/>
        </w:rPr>
        <w:t>ences act</w:t>
      </w:r>
      <w:r w:rsidR="0039262F">
        <w:rPr>
          <w:rFonts w:ascii="Times New Roman" w:hAnsi="Times New Roman" w:cs="Times New Roman"/>
          <w:sz w:val="24"/>
          <w:szCs w:val="24"/>
        </w:rPr>
        <w:t xml:space="preserve"> talks about</w:t>
      </w:r>
      <w:r w:rsidR="001C0E72">
        <w:rPr>
          <w:rFonts w:ascii="Times New Roman" w:hAnsi="Times New Roman" w:cs="Times New Roman"/>
          <w:sz w:val="24"/>
          <w:szCs w:val="24"/>
        </w:rPr>
        <w:t xml:space="preserve"> harassment, </w:t>
      </w:r>
      <w:r w:rsidR="002D2C93">
        <w:rPr>
          <w:rFonts w:ascii="Times New Roman" w:hAnsi="Times New Roman" w:cs="Times New Roman"/>
          <w:sz w:val="24"/>
          <w:szCs w:val="24"/>
        </w:rPr>
        <w:t>alarm,</w:t>
      </w:r>
      <w:r w:rsidR="001C0E72">
        <w:rPr>
          <w:rFonts w:ascii="Times New Roman" w:hAnsi="Times New Roman" w:cs="Times New Roman"/>
          <w:sz w:val="24"/>
          <w:szCs w:val="24"/>
        </w:rPr>
        <w:t xml:space="preserve"> or distress</w:t>
      </w:r>
      <w:r w:rsidR="00426828">
        <w:rPr>
          <w:rFonts w:ascii="Times New Roman" w:hAnsi="Times New Roman" w:cs="Times New Roman"/>
          <w:sz w:val="24"/>
          <w:szCs w:val="24"/>
        </w:rPr>
        <w:t xml:space="preserve">. </w:t>
      </w:r>
      <w:r w:rsidR="007110B7">
        <w:rPr>
          <w:rFonts w:ascii="Times New Roman" w:hAnsi="Times New Roman" w:cs="Times New Roman"/>
          <w:sz w:val="24"/>
          <w:szCs w:val="24"/>
        </w:rPr>
        <w:t>As a result,</w:t>
      </w:r>
      <w:r w:rsidR="0039262F">
        <w:rPr>
          <w:rFonts w:ascii="Times New Roman" w:hAnsi="Times New Roman" w:cs="Times New Roman"/>
          <w:sz w:val="24"/>
          <w:szCs w:val="24"/>
        </w:rPr>
        <w:t xml:space="preserve"> </w:t>
      </w:r>
      <w:r w:rsidR="002C3E85">
        <w:rPr>
          <w:rFonts w:ascii="Times New Roman" w:hAnsi="Times New Roman" w:cs="Times New Roman"/>
          <w:sz w:val="24"/>
          <w:szCs w:val="24"/>
        </w:rPr>
        <w:t>PC Hemp ha</w:t>
      </w:r>
      <w:r w:rsidR="007110B7">
        <w:rPr>
          <w:rFonts w:ascii="Times New Roman" w:hAnsi="Times New Roman" w:cs="Times New Roman"/>
          <w:sz w:val="24"/>
          <w:szCs w:val="24"/>
        </w:rPr>
        <w:t>s</w:t>
      </w:r>
      <w:r w:rsidR="002C3E85">
        <w:rPr>
          <w:rFonts w:ascii="Times New Roman" w:hAnsi="Times New Roman" w:cs="Times New Roman"/>
          <w:sz w:val="24"/>
          <w:szCs w:val="24"/>
        </w:rPr>
        <w:t xml:space="preserve"> reasonable grounds for the arrest. </w:t>
      </w:r>
      <w:r w:rsidR="00E4775D">
        <w:rPr>
          <w:rFonts w:ascii="Times New Roman" w:hAnsi="Times New Roman" w:cs="Times New Roman"/>
          <w:sz w:val="24"/>
          <w:szCs w:val="24"/>
        </w:rPr>
        <w:t>This is the offence of disorderly conduct</w:t>
      </w:r>
      <w:r w:rsidR="00F66EE4">
        <w:rPr>
          <w:rFonts w:ascii="Times New Roman" w:hAnsi="Times New Roman" w:cs="Times New Roman"/>
          <w:sz w:val="24"/>
          <w:szCs w:val="24"/>
        </w:rPr>
        <w:t xml:space="preserve"> </w:t>
      </w:r>
      <w:r w:rsidR="007110B7">
        <w:rPr>
          <w:rFonts w:ascii="Times New Roman" w:hAnsi="Times New Roman" w:cs="Times New Roman"/>
          <w:sz w:val="24"/>
          <w:szCs w:val="24"/>
        </w:rPr>
        <w:t xml:space="preserve">by </w:t>
      </w:r>
      <w:r w:rsidR="00F66EE4">
        <w:rPr>
          <w:rFonts w:ascii="Times New Roman" w:hAnsi="Times New Roman" w:cs="Times New Roman"/>
          <w:sz w:val="24"/>
          <w:szCs w:val="24"/>
        </w:rPr>
        <w:t>Tim</w:t>
      </w:r>
      <w:r w:rsidR="00113979">
        <w:rPr>
          <w:rFonts w:ascii="Times New Roman" w:hAnsi="Times New Roman" w:cs="Times New Roman"/>
          <w:sz w:val="24"/>
          <w:szCs w:val="24"/>
        </w:rPr>
        <w:t xml:space="preserve"> as he</w:t>
      </w:r>
      <w:r w:rsidR="00F66EE4">
        <w:rPr>
          <w:rFonts w:ascii="Times New Roman" w:hAnsi="Times New Roman" w:cs="Times New Roman"/>
          <w:sz w:val="24"/>
          <w:szCs w:val="24"/>
        </w:rPr>
        <w:t xml:space="preserve"> used insulting words.</w:t>
      </w:r>
      <w:r w:rsidR="00C076C7">
        <w:rPr>
          <w:rFonts w:ascii="Times New Roman" w:hAnsi="Times New Roman" w:cs="Times New Roman"/>
          <w:sz w:val="24"/>
          <w:szCs w:val="24"/>
        </w:rPr>
        <w:t xml:space="preserve"> </w:t>
      </w:r>
      <w:r w:rsidR="00341581">
        <w:rPr>
          <w:rFonts w:ascii="Times New Roman" w:hAnsi="Times New Roman" w:cs="Times New Roman"/>
          <w:sz w:val="24"/>
          <w:szCs w:val="24"/>
        </w:rPr>
        <w:t>The c</w:t>
      </w:r>
      <w:r w:rsidR="008E6168">
        <w:rPr>
          <w:rFonts w:ascii="Times New Roman" w:hAnsi="Times New Roman" w:cs="Times New Roman"/>
          <w:sz w:val="24"/>
          <w:szCs w:val="24"/>
        </w:rPr>
        <w:t xml:space="preserve">ase </w:t>
      </w:r>
      <w:r w:rsidR="009A158D">
        <w:rPr>
          <w:rFonts w:ascii="Times New Roman" w:hAnsi="Times New Roman" w:cs="Times New Roman"/>
          <w:sz w:val="24"/>
          <w:szCs w:val="24"/>
        </w:rPr>
        <w:t xml:space="preserve">of </w:t>
      </w:r>
      <w:r w:rsidR="008E6168">
        <w:rPr>
          <w:rFonts w:ascii="Times New Roman" w:hAnsi="Times New Roman" w:cs="Times New Roman"/>
          <w:sz w:val="24"/>
          <w:szCs w:val="24"/>
        </w:rPr>
        <w:t xml:space="preserve">DPP v Orum (1988) </w:t>
      </w:r>
      <w:r w:rsidR="009A158D">
        <w:rPr>
          <w:rFonts w:ascii="Times New Roman" w:hAnsi="Times New Roman" w:cs="Times New Roman"/>
          <w:sz w:val="24"/>
          <w:szCs w:val="24"/>
        </w:rPr>
        <w:t xml:space="preserve">is an example </w:t>
      </w:r>
      <w:r w:rsidR="00965987">
        <w:rPr>
          <w:rFonts w:ascii="Times New Roman" w:hAnsi="Times New Roman" w:cs="Times New Roman"/>
          <w:sz w:val="24"/>
          <w:szCs w:val="24"/>
        </w:rPr>
        <w:t>that shows</w:t>
      </w:r>
      <w:r w:rsidR="00770D99">
        <w:rPr>
          <w:rFonts w:ascii="Times New Roman" w:hAnsi="Times New Roman" w:cs="Times New Roman"/>
          <w:sz w:val="24"/>
          <w:szCs w:val="24"/>
        </w:rPr>
        <w:t xml:space="preserve"> that a Police Officer maybe a person who is caused harassment</w:t>
      </w:r>
      <w:r w:rsidR="00173E94">
        <w:rPr>
          <w:rFonts w:ascii="Times New Roman" w:hAnsi="Times New Roman" w:cs="Times New Roman"/>
          <w:sz w:val="24"/>
          <w:szCs w:val="24"/>
        </w:rPr>
        <w:t xml:space="preserve"> or distressed by behaviour or words </w:t>
      </w:r>
      <w:r w:rsidR="003502D0">
        <w:rPr>
          <w:rFonts w:ascii="Times New Roman" w:hAnsi="Times New Roman" w:cs="Times New Roman"/>
          <w:sz w:val="24"/>
          <w:szCs w:val="24"/>
        </w:rPr>
        <w:t xml:space="preserve">of another person </w:t>
      </w:r>
      <w:r w:rsidR="002F59A7">
        <w:rPr>
          <w:rFonts w:ascii="Times New Roman" w:hAnsi="Times New Roman" w:cs="Times New Roman"/>
          <w:sz w:val="24"/>
          <w:szCs w:val="24"/>
        </w:rPr>
        <w:t xml:space="preserve">which falls under </w:t>
      </w:r>
      <w:r w:rsidR="002C1E54">
        <w:rPr>
          <w:rFonts w:ascii="Times New Roman" w:hAnsi="Times New Roman" w:cs="Times New Roman"/>
          <w:sz w:val="24"/>
          <w:szCs w:val="24"/>
        </w:rPr>
        <w:t>the</w:t>
      </w:r>
      <w:r w:rsidR="00FD036D">
        <w:rPr>
          <w:rFonts w:ascii="Times New Roman" w:hAnsi="Times New Roman" w:cs="Times New Roman"/>
          <w:sz w:val="24"/>
          <w:szCs w:val="24"/>
        </w:rPr>
        <w:t xml:space="preserve"> category </w:t>
      </w:r>
      <w:r w:rsidR="002F59A7">
        <w:rPr>
          <w:rFonts w:ascii="Times New Roman" w:hAnsi="Times New Roman" w:cs="Times New Roman"/>
          <w:sz w:val="24"/>
          <w:szCs w:val="24"/>
        </w:rPr>
        <w:t>section</w:t>
      </w:r>
      <w:r w:rsidR="00CD1F99">
        <w:rPr>
          <w:rFonts w:ascii="Times New Roman" w:hAnsi="Times New Roman" w:cs="Times New Roman"/>
          <w:sz w:val="24"/>
          <w:szCs w:val="24"/>
        </w:rPr>
        <w:t xml:space="preserve"> </w:t>
      </w:r>
      <w:r w:rsidR="002F59A7">
        <w:rPr>
          <w:rFonts w:ascii="Times New Roman" w:hAnsi="Times New Roman" w:cs="Times New Roman"/>
          <w:sz w:val="24"/>
          <w:szCs w:val="24"/>
        </w:rPr>
        <w:t>5</w:t>
      </w:r>
      <w:r w:rsidR="00FD036D">
        <w:rPr>
          <w:rFonts w:ascii="Times New Roman" w:hAnsi="Times New Roman" w:cs="Times New Roman"/>
          <w:sz w:val="24"/>
          <w:szCs w:val="24"/>
        </w:rPr>
        <w:t>(</w:t>
      </w:r>
      <w:r w:rsidR="002F59A7">
        <w:rPr>
          <w:rFonts w:ascii="Times New Roman" w:hAnsi="Times New Roman" w:cs="Times New Roman"/>
          <w:sz w:val="24"/>
          <w:szCs w:val="24"/>
        </w:rPr>
        <w:t>1</w:t>
      </w:r>
      <w:r w:rsidR="00FD036D">
        <w:rPr>
          <w:rFonts w:ascii="Times New Roman" w:hAnsi="Times New Roman" w:cs="Times New Roman"/>
          <w:sz w:val="24"/>
          <w:szCs w:val="24"/>
        </w:rPr>
        <w:t>)</w:t>
      </w:r>
      <w:r w:rsidR="002F59A7">
        <w:rPr>
          <w:rFonts w:ascii="Times New Roman" w:hAnsi="Times New Roman" w:cs="Times New Roman"/>
          <w:sz w:val="24"/>
          <w:szCs w:val="24"/>
        </w:rPr>
        <w:t xml:space="preserve"> </w:t>
      </w:r>
      <w:r w:rsidR="00E440FC">
        <w:rPr>
          <w:rFonts w:ascii="Times New Roman" w:hAnsi="Times New Roman" w:cs="Times New Roman"/>
          <w:sz w:val="24"/>
          <w:szCs w:val="24"/>
        </w:rPr>
        <w:t xml:space="preserve">of the act. </w:t>
      </w:r>
    </w:p>
    <w:p w14:paraId="50D7B97B" w14:textId="53CD14F4" w:rsidR="00B40B28" w:rsidRDefault="00A1399D" w:rsidP="004C41C5">
      <w:pPr>
        <w:jc w:val="both"/>
        <w:rPr>
          <w:rFonts w:ascii="Times New Roman" w:hAnsi="Times New Roman" w:cs="Times New Roman"/>
          <w:sz w:val="24"/>
          <w:szCs w:val="24"/>
        </w:rPr>
      </w:pPr>
      <w:r>
        <w:rPr>
          <w:rFonts w:ascii="Times New Roman" w:hAnsi="Times New Roman" w:cs="Times New Roman"/>
          <w:sz w:val="24"/>
          <w:szCs w:val="24"/>
        </w:rPr>
        <w:t xml:space="preserve">PC Hemp does not need </w:t>
      </w:r>
      <w:r w:rsidR="008D34B6">
        <w:rPr>
          <w:rFonts w:ascii="Times New Roman" w:hAnsi="Times New Roman" w:cs="Times New Roman"/>
          <w:sz w:val="24"/>
          <w:szCs w:val="24"/>
        </w:rPr>
        <w:t>an</w:t>
      </w:r>
      <w:r>
        <w:rPr>
          <w:rFonts w:ascii="Times New Roman" w:hAnsi="Times New Roman" w:cs="Times New Roman"/>
          <w:sz w:val="24"/>
          <w:szCs w:val="24"/>
        </w:rPr>
        <w:t xml:space="preserve"> </w:t>
      </w:r>
      <w:r w:rsidR="004D7573">
        <w:rPr>
          <w:rFonts w:ascii="Times New Roman" w:hAnsi="Times New Roman" w:cs="Times New Roman"/>
          <w:sz w:val="24"/>
          <w:szCs w:val="24"/>
        </w:rPr>
        <w:t>arrest warrant to arrest Tim because Tim has already committed an offence under section 5 of the Public Order Act (1</w:t>
      </w:r>
      <w:r w:rsidR="00417418">
        <w:rPr>
          <w:rFonts w:ascii="Times New Roman" w:hAnsi="Times New Roman" w:cs="Times New Roman"/>
          <w:sz w:val="24"/>
          <w:szCs w:val="24"/>
        </w:rPr>
        <w:t>986)</w:t>
      </w:r>
      <w:r w:rsidR="008B335F">
        <w:rPr>
          <w:rFonts w:ascii="Times New Roman" w:hAnsi="Times New Roman" w:cs="Times New Roman"/>
          <w:sz w:val="24"/>
          <w:szCs w:val="24"/>
        </w:rPr>
        <w:t xml:space="preserve">. </w:t>
      </w:r>
      <w:r w:rsidR="00F6523C">
        <w:rPr>
          <w:rFonts w:ascii="Times New Roman" w:hAnsi="Times New Roman" w:cs="Times New Roman"/>
          <w:sz w:val="24"/>
          <w:szCs w:val="24"/>
        </w:rPr>
        <w:t>According to section 24 of Pol</w:t>
      </w:r>
      <w:r w:rsidR="008D34B6">
        <w:rPr>
          <w:rFonts w:ascii="Times New Roman" w:hAnsi="Times New Roman" w:cs="Times New Roman"/>
          <w:sz w:val="24"/>
          <w:szCs w:val="24"/>
        </w:rPr>
        <w:t xml:space="preserve">ice and Criminal Evidence act (1984) </w:t>
      </w:r>
      <w:r w:rsidR="000A384A">
        <w:rPr>
          <w:rFonts w:ascii="Times New Roman" w:hAnsi="Times New Roman" w:cs="Times New Roman"/>
          <w:sz w:val="24"/>
          <w:szCs w:val="24"/>
        </w:rPr>
        <w:t xml:space="preserve">a Constable can legally arrest </w:t>
      </w:r>
      <w:r w:rsidR="00814F3B">
        <w:rPr>
          <w:rFonts w:ascii="Times New Roman" w:hAnsi="Times New Roman" w:cs="Times New Roman"/>
          <w:sz w:val="24"/>
          <w:szCs w:val="24"/>
        </w:rPr>
        <w:t xml:space="preserve">a person without warrant if </w:t>
      </w:r>
      <w:r w:rsidR="002B7951">
        <w:rPr>
          <w:rFonts w:ascii="Times New Roman" w:hAnsi="Times New Roman" w:cs="Times New Roman"/>
          <w:sz w:val="24"/>
          <w:szCs w:val="24"/>
        </w:rPr>
        <w:t xml:space="preserve">he is </w:t>
      </w:r>
      <w:r w:rsidR="00814F3B">
        <w:rPr>
          <w:rFonts w:ascii="Times New Roman" w:hAnsi="Times New Roman" w:cs="Times New Roman"/>
          <w:sz w:val="24"/>
          <w:szCs w:val="24"/>
        </w:rPr>
        <w:t xml:space="preserve">about to commit a crime or </w:t>
      </w:r>
      <w:r w:rsidR="005A53A7">
        <w:rPr>
          <w:rFonts w:ascii="Times New Roman" w:hAnsi="Times New Roman" w:cs="Times New Roman"/>
          <w:sz w:val="24"/>
          <w:szCs w:val="24"/>
        </w:rPr>
        <w:t xml:space="preserve">is </w:t>
      </w:r>
      <w:r w:rsidR="002B7951">
        <w:rPr>
          <w:rFonts w:ascii="Times New Roman" w:hAnsi="Times New Roman" w:cs="Times New Roman"/>
          <w:sz w:val="24"/>
          <w:szCs w:val="24"/>
        </w:rPr>
        <w:t xml:space="preserve">in the </w:t>
      </w:r>
      <w:r w:rsidR="005A53A7">
        <w:rPr>
          <w:rFonts w:ascii="Times New Roman" w:hAnsi="Times New Roman" w:cs="Times New Roman"/>
          <w:sz w:val="24"/>
          <w:szCs w:val="24"/>
        </w:rPr>
        <w:t>process of committing a crime, or the Constable has reasonable grounds</w:t>
      </w:r>
      <w:r w:rsidR="00105ECE">
        <w:rPr>
          <w:rFonts w:ascii="Times New Roman" w:hAnsi="Times New Roman" w:cs="Times New Roman"/>
          <w:sz w:val="24"/>
          <w:szCs w:val="24"/>
        </w:rPr>
        <w:t xml:space="preserve">. </w:t>
      </w:r>
      <w:r w:rsidR="00C96370">
        <w:rPr>
          <w:rFonts w:ascii="Times New Roman" w:hAnsi="Times New Roman" w:cs="Times New Roman"/>
          <w:sz w:val="24"/>
          <w:szCs w:val="24"/>
        </w:rPr>
        <w:t xml:space="preserve">Moreover, sub-section 3 say that a Constable may arrest a person without </w:t>
      </w:r>
      <w:r w:rsidR="0061283D">
        <w:rPr>
          <w:rFonts w:ascii="Times New Roman" w:hAnsi="Times New Roman" w:cs="Times New Roman"/>
          <w:sz w:val="24"/>
          <w:szCs w:val="24"/>
        </w:rPr>
        <w:t>a</w:t>
      </w:r>
      <w:r w:rsidR="00CA6451">
        <w:rPr>
          <w:rFonts w:ascii="Times New Roman" w:hAnsi="Times New Roman" w:cs="Times New Roman"/>
          <w:sz w:val="24"/>
          <w:szCs w:val="24"/>
        </w:rPr>
        <w:t xml:space="preserve"> warrant if an offence </w:t>
      </w:r>
      <w:r w:rsidR="006D778A">
        <w:rPr>
          <w:rFonts w:ascii="Times New Roman" w:hAnsi="Times New Roman" w:cs="Times New Roman"/>
          <w:sz w:val="24"/>
          <w:szCs w:val="24"/>
        </w:rPr>
        <w:t>has</w:t>
      </w:r>
      <w:r w:rsidR="00CA6451">
        <w:rPr>
          <w:rFonts w:ascii="Times New Roman" w:hAnsi="Times New Roman" w:cs="Times New Roman"/>
          <w:sz w:val="24"/>
          <w:szCs w:val="24"/>
        </w:rPr>
        <w:t xml:space="preserve"> already been committed. </w:t>
      </w:r>
    </w:p>
    <w:p w14:paraId="7DA9C46E" w14:textId="19183B2E" w:rsidR="00295659" w:rsidRDefault="00295659" w:rsidP="004C41C5">
      <w:pPr>
        <w:jc w:val="both"/>
        <w:rPr>
          <w:rFonts w:ascii="Times New Roman" w:hAnsi="Times New Roman" w:cs="Times New Roman"/>
          <w:sz w:val="24"/>
          <w:szCs w:val="24"/>
        </w:rPr>
      </w:pPr>
      <w:r>
        <w:rPr>
          <w:rFonts w:ascii="Times New Roman" w:hAnsi="Times New Roman" w:cs="Times New Roman"/>
          <w:sz w:val="24"/>
          <w:szCs w:val="24"/>
        </w:rPr>
        <w:t xml:space="preserve">Under section 28 of Police and Criminal Evidence act (1984) </w:t>
      </w:r>
      <w:r w:rsidR="00E96EC6">
        <w:rPr>
          <w:rFonts w:ascii="Times New Roman" w:hAnsi="Times New Roman" w:cs="Times New Roman"/>
          <w:sz w:val="24"/>
          <w:szCs w:val="24"/>
        </w:rPr>
        <w:t xml:space="preserve">that the reason provided by PC Hemp to Tim at the time of arrest is not a reasonable ground </w:t>
      </w:r>
      <w:r w:rsidR="00C01A9B">
        <w:rPr>
          <w:rFonts w:ascii="Times New Roman" w:hAnsi="Times New Roman" w:cs="Times New Roman"/>
          <w:sz w:val="24"/>
          <w:szCs w:val="24"/>
        </w:rPr>
        <w:t xml:space="preserve">for arrest under section 5 </w:t>
      </w:r>
      <w:r w:rsidR="002F5663">
        <w:rPr>
          <w:rFonts w:ascii="Times New Roman" w:hAnsi="Times New Roman" w:cs="Times New Roman"/>
          <w:sz w:val="24"/>
          <w:szCs w:val="24"/>
        </w:rPr>
        <w:t xml:space="preserve">of the act whereby he gives </w:t>
      </w:r>
      <w:r w:rsidR="00073CB5">
        <w:rPr>
          <w:rFonts w:ascii="Times New Roman" w:hAnsi="Times New Roman" w:cs="Times New Roman"/>
          <w:sz w:val="24"/>
          <w:szCs w:val="24"/>
        </w:rPr>
        <w:t>the</w:t>
      </w:r>
      <w:r w:rsidR="002F5663">
        <w:rPr>
          <w:rFonts w:ascii="Times New Roman" w:hAnsi="Times New Roman" w:cs="Times New Roman"/>
          <w:sz w:val="24"/>
          <w:szCs w:val="24"/>
        </w:rPr>
        <w:t xml:space="preserve"> reason</w:t>
      </w:r>
      <w:r w:rsidR="00353A37">
        <w:rPr>
          <w:rFonts w:ascii="Times New Roman" w:hAnsi="Times New Roman" w:cs="Times New Roman"/>
          <w:sz w:val="24"/>
          <w:szCs w:val="24"/>
        </w:rPr>
        <w:t xml:space="preserve"> that Tim is acting a complete muppet which is not </w:t>
      </w:r>
      <w:r w:rsidR="001442D4">
        <w:rPr>
          <w:rFonts w:ascii="Times New Roman" w:hAnsi="Times New Roman" w:cs="Times New Roman"/>
          <w:sz w:val="24"/>
          <w:szCs w:val="24"/>
        </w:rPr>
        <w:t xml:space="preserve">an offence under any law. Therefore, this is unlawful arrest </w:t>
      </w:r>
      <w:r w:rsidR="001C3548">
        <w:rPr>
          <w:rFonts w:ascii="Times New Roman" w:hAnsi="Times New Roman" w:cs="Times New Roman"/>
          <w:sz w:val="24"/>
          <w:szCs w:val="24"/>
        </w:rPr>
        <w:t xml:space="preserve">which breached section 28 of the act. </w:t>
      </w:r>
    </w:p>
    <w:p w14:paraId="51A3168C" w14:textId="0BB4B190" w:rsidR="007D03F2" w:rsidRDefault="007D03F2" w:rsidP="004C41C5">
      <w:pPr>
        <w:jc w:val="both"/>
        <w:rPr>
          <w:rFonts w:ascii="Times New Roman" w:hAnsi="Times New Roman" w:cs="Times New Roman"/>
          <w:sz w:val="24"/>
          <w:szCs w:val="24"/>
        </w:rPr>
      </w:pPr>
      <w:r>
        <w:rPr>
          <w:rFonts w:ascii="Times New Roman" w:hAnsi="Times New Roman" w:cs="Times New Roman"/>
          <w:sz w:val="24"/>
          <w:szCs w:val="24"/>
        </w:rPr>
        <w:t xml:space="preserve">Even though PC Hemp arrested </w:t>
      </w:r>
      <w:r w:rsidR="00914CF6">
        <w:rPr>
          <w:rFonts w:ascii="Times New Roman" w:hAnsi="Times New Roman" w:cs="Times New Roman"/>
          <w:sz w:val="24"/>
          <w:szCs w:val="24"/>
        </w:rPr>
        <w:t xml:space="preserve">Tim accordance with relevant law for committing an offence under section </w:t>
      </w:r>
      <w:r w:rsidR="009908B3">
        <w:rPr>
          <w:rFonts w:ascii="Times New Roman" w:hAnsi="Times New Roman" w:cs="Times New Roman"/>
          <w:sz w:val="24"/>
          <w:szCs w:val="24"/>
        </w:rPr>
        <w:t>5</w:t>
      </w:r>
      <w:r w:rsidR="00914CF6">
        <w:rPr>
          <w:rFonts w:ascii="Times New Roman" w:hAnsi="Times New Roman" w:cs="Times New Roman"/>
          <w:sz w:val="24"/>
          <w:szCs w:val="24"/>
        </w:rPr>
        <w:t xml:space="preserve"> of </w:t>
      </w:r>
      <w:r w:rsidR="00BD5D12">
        <w:rPr>
          <w:rFonts w:ascii="Times New Roman" w:hAnsi="Times New Roman" w:cs="Times New Roman"/>
          <w:sz w:val="24"/>
          <w:szCs w:val="24"/>
        </w:rPr>
        <w:t>Public</w:t>
      </w:r>
      <w:r w:rsidR="00914CF6">
        <w:rPr>
          <w:rFonts w:ascii="Times New Roman" w:hAnsi="Times New Roman" w:cs="Times New Roman"/>
          <w:sz w:val="24"/>
          <w:szCs w:val="24"/>
        </w:rPr>
        <w:t xml:space="preserve"> Order </w:t>
      </w:r>
      <w:r w:rsidR="007D3609">
        <w:rPr>
          <w:rFonts w:ascii="Times New Roman" w:hAnsi="Times New Roman" w:cs="Times New Roman"/>
          <w:sz w:val="24"/>
          <w:szCs w:val="24"/>
        </w:rPr>
        <w:t>A</w:t>
      </w:r>
      <w:r w:rsidR="00914CF6">
        <w:rPr>
          <w:rFonts w:ascii="Times New Roman" w:hAnsi="Times New Roman" w:cs="Times New Roman"/>
          <w:sz w:val="24"/>
          <w:szCs w:val="24"/>
        </w:rPr>
        <w:t xml:space="preserve">ct (1986) he did not follow </w:t>
      </w:r>
      <w:r w:rsidR="00BD5D12">
        <w:rPr>
          <w:rFonts w:ascii="Times New Roman" w:hAnsi="Times New Roman" w:cs="Times New Roman"/>
          <w:sz w:val="24"/>
          <w:szCs w:val="24"/>
        </w:rPr>
        <w:t xml:space="preserve">the procedures police have to follow during </w:t>
      </w:r>
      <w:r w:rsidR="007D3609">
        <w:rPr>
          <w:rFonts w:ascii="Times New Roman" w:hAnsi="Times New Roman" w:cs="Times New Roman"/>
          <w:sz w:val="24"/>
          <w:szCs w:val="24"/>
        </w:rPr>
        <w:t>an</w:t>
      </w:r>
      <w:r w:rsidR="00BD5D12">
        <w:rPr>
          <w:rFonts w:ascii="Times New Roman" w:hAnsi="Times New Roman" w:cs="Times New Roman"/>
          <w:sz w:val="24"/>
          <w:szCs w:val="24"/>
        </w:rPr>
        <w:t xml:space="preserve"> arrest</w:t>
      </w:r>
      <w:r w:rsidR="0044039D">
        <w:rPr>
          <w:rFonts w:ascii="Times New Roman" w:hAnsi="Times New Roman" w:cs="Times New Roman"/>
          <w:sz w:val="24"/>
          <w:szCs w:val="24"/>
        </w:rPr>
        <w:t>, b</w:t>
      </w:r>
      <w:r w:rsidR="00B00EE8">
        <w:rPr>
          <w:rFonts w:ascii="Times New Roman" w:hAnsi="Times New Roman" w:cs="Times New Roman"/>
          <w:sz w:val="24"/>
          <w:szCs w:val="24"/>
        </w:rPr>
        <w:t xml:space="preserve">y not identify himself as Police Officer. Moreover, by not </w:t>
      </w:r>
      <w:r w:rsidR="00B81181">
        <w:rPr>
          <w:rFonts w:ascii="Times New Roman" w:hAnsi="Times New Roman" w:cs="Times New Roman"/>
          <w:sz w:val="24"/>
          <w:szCs w:val="24"/>
        </w:rPr>
        <w:t xml:space="preserve">informing </w:t>
      </w:r>
      <w:r w:rsidR="00B00EE8">
        <w:rPr>
          <w:rFonts w:ascii="Times New Roman" w:hAnsi="Times New Roman" w:cs="Times New Roman"/>
          <w:sz w:val="24"/>
          <w:szCs w:val="24"/>
        </w:rPr>
        <w:t xml:space="preserve">him </w:t>
      </w:r>
      <w:r w:rsidR="00453427">
        <w:rPr>
          <w:rFonts w:ascii="Times New Roman" w:hAnsi="Times New Roman" w:cs="Times New Roman"/>
          <w:sz w:val="24"/>
          <w:szCs w:val="24"/>
        </w:rPr>
        <w:t xml:space="preserve">what crime he had committed during the arrest even though it is </w:t>
      </w:r>
      <w:r w:rsidR="005B3AC0">
        <w:rPr>
          <w:rFonts w:ascii="Times New Roman" w:hAnsi="Times New Roman" w:cs="Times New Roman"/>
          <w:sz w:val="24"/>
          <w:szCs w:val="24"/>
        </w:rPr>
        <w:t>clear</w:t>
      </w:r>
      <w:r w:rsidR="00453427">
        <w:rPr>
          <w:rFonts w:ascii="Times New Roman" w:hAnsi="Times New Roman" w:cs="Times New Roman"/>
          <w:sz w:val="24"/>
          <w:szCs w:val="24"/>
        </w:rPr>
        <w:t xml:space="preserve">. </w:t>
      </w:r>
      <w:r w:rsidR="00FB7155">
        <w:rPr>
          <w:rFonts w:ascii="Times New Roman" w:hAnsi="Times New Roman" w:cs="Times New Roman"/>
          <w:sz w:val="24"/>
          <w:szCs w:val="24"/>
        </w:rPr>
        <w:t xml:space="preserve">In addition, PC Hemp </w:t>
      </w:r>
      <w:r w:rsidR="00733C7B">
        <w:rPr>
          <w:rFonts w:ascii="Times New Roman" w:hAnsi="Times New Roman" w:cs="Times New Roman"/>
          <w:sz w:val="24"/>
          <w:szCs w:val="24"/>
        </w:rPr>
        <w:t xml:space="preserve">did not explain to Tim his rights to get legal advice for </w:t>
      </w:r>
      <w:r w:rsidR="003D5349">
        <w:rPr>
          <w:rFonts w:ascii="Times New Roman" w:hAnsi="Times New Roman" w:cs="Times New Roman"/>
          <w:sz w:val="24"/>
          <w:szCs w:val="24"/>
        </w:rPr>
        <w:t>free or</w:t>
      </w:r>
      <w:r w:rsidR="00623292">
        <w:rPr>
          <w:rFonts w:ascii="Times New Roman" w:hAnsi="Times New Roman" w:cs="Times New Roman"/>
          <w:sz w:val="24"/>
          <w:szCs w:val="24"/>
        </w:rPr>
        <w:t xml:space="preserve"> inform his family members where he is</w:t>
      </w:r>
      <w:r w:rsidR="003D1A7C">
        <w:rPr>
          <w:rFonts w:ascii="Times New Roman" w:hAnsi="Times New Roman" w:cs="Times New Roman"/>
          <w:sz w:val="24"/>
          <w:szCs w:val="24"/>
        </w:rPr>
        <w:t xml:space="preserve"> (Gov.uk)</w:t>
      </w:r>
      <w:r w:rsidR="00010789">
        <w:rPr>
          <w:rFonts w:ascii="Times New Roman" w:hAnsi="Times New Roman" w:cs="Times New Roman"/>
          <w:sz w:val="24"/>
          <w:szCs w:val="24"/>
        </w:rPr>
        <w:t>.</w:t>
      </w:r>
    </w:p>
    <w:p w14:paraId="1681524C" w14:textId="7A3EF370" w:rsidR="00100013" w:rsidRDefault="00100013" w:rsidP="004C41C5">
      <w:pPr>
        <w:jc w:val="both"/>
        <w:rPr>
          <w:rFonts w:ascii="Times New Roman" w:hAnsi="Times New Roman" w:cs="Times New Roman"/>
          <w:sz w:val="24"/>
          <w:szCs w:val="24"/>
        </w:rPr>
      </w:pPr>
    </w:p>
    <w:p w14:paraId="5C0E1AFA" w14:textId="77777777" w:rsidR="00100013" w:rsidRDefault="00100013" w:rsidP="004C41C5">
      <w:pPr>
        <w:jc w:val="both"/>
        <w:rPr>
          <w:rFonts w:ascii="Times New Roman" w:hAnsi="Times New Roman" w:cs="Times New Roman"/>
          <w:sz w:val="24"/>
          <w:szCs w:val="24"/>
        </w:rPr>
      </w:pPr>
    </w:p>
    <w:p w14:paraId="2F184924" w14:textId="7464891F" w:rsidR="00267967" w:rsidRDefault="00267967" w:rsidP="004C41C5">
      <w:pPr>
        <w:jc w:val="both"/>
        <w:rPr>
          <w:rFonts w:ascii="Times New Roman" w:hAnsi="Times New Roman" w:cs="Times New Roman"/>
          <w:sz w:val="24"/>
          <w:szCs w:val="24"/>
        </w:rPr>
      </w:pPr>
    </w:p>
    <w:p w14:paraId="4FED6B10" w14:textId="4A56C9B5" w:rsidR="00267967" w:rsidRDefault="00267967" w:rsidP="004C41C5">
      <w:pPr>
        <w:jc w:val="both"/>
        <w:rPr>
          <w:rFonts w:ascii="Times New Roman" w:hAnsi="Times New Roman" w:cs="Times New Roman"/>
          <w:sz w:val="24"/>
          <w:szCs w:val="24"/>
        </w:rPr>
      </w:pPr>
    </w:p>
    <w:p w14:paraId="7E84FC91" w14:textId="4728FDDB" w:rsidR="00267967" w:rsidRDefault="00267967" w:rsidP="004C41C5">
      <w:pPr>
        <w:jc w:val="both"/>
        <w:rPr>
          <w:rFonts w:ascii="Times New Roman" w:hAnsi="Times New Roman" w:cs="Times New Roman"/>
          <w:sz w:val="24"/>
          <w:szCs w:val="24"/>
        </w:rPr>
      </w:pPr>
    </w:p>
    <w:p w14:paraId="0A9FA5A2" w14:textId="77777777" w:rsidR="00267967" w:rsidRDefault="00267967" w:rsidP="004C41C5">
      <w:pPr>
        <w:jc w:val="both"/>
        <w:rPr>
          <w:rFonts w:ascii="Times New Roman" w:hAnsi="Times New Roman" w:cs="Times New Roman"/>
          <w:sz w:val="24"/>
          <w:szCs w:val="24"/>
        </w:rPr>
      </w:pPr>
    </w:p>
    <w:p w14:paraId="619E6742" w14:textId="6B70F6E2" w:rsidR="00B40B28" w:rsidRDefault="00B40B28" w:rsidP="004C41C5">
      <w:pPr>
        <w:jc w:val="both"/>
        <w:rPr>
          <w:rFonts w:ascii="Times New Roman" w:hAnsi="Times New Roman" w:cs="Times New Roman"/>
          <w:sz w:val="24"/>
          <w:szCs w:val="24"/>
        </w:rPr>
      </w:pPr>
    </w:p>
    <w:p w14:paraId="4A8A5E1E" w14:textId="77777777" w:rsidR="00421CD9" w:rsidRDefault="00421CD9" w:rsidP="002F705F">
      <w:pPr>
        <w:rPr>
          <w:rFonts w:ascii="Arial" w:hAnsi="Arial" w:cs="Arial"/>
          <w:b/>
          <w:bCs/>
          <w:sz w:val="24"/>
          <w:szCs w:val="24"/>
        </w:rPr>
      </w:pPr>
    </w:p>
    <w:p w14:paraId="3757EE67" w14:textId="19B186BA" w:rsidR="00675669" w:rsidRDefault="00300FD3" w:rsidP="002F705F">
      <w:pPr>
        <w:rPr>
          <w:rFonts w:ascii="Arial" w:hAnsi="Arial" w:cs="Arial"/>
          <w:b/>
          <w:bCs/>
          <w:sz w:val="24"/>
          <w:szCs w:val="24"/>
        </w:rPr>
      </w:pPr>
      <w:r w:rsidRPr="00300FD3">
        <w:rPr>
          <w:rFonts w:ascii="Arial" w:hAnsi="Arial" w:cs="Arial"/>
          <w:b/>
          <w:bCs/>
          <w:sz w:val="24"/>
          <w:szCs w:val="24"/>
        </w:rPr>
        <w:lastRenderedPageBreak/>
        <w:t xml:space="preserve">References </w:t>
      </w:r>
    </w:p>
    <w:p w14:paraId="04E36EDB" w14:textId="77777777" w:rsidR="00511E5D" w:rsidRPr="00511E5D" w:rsidRDefault="00511E5D" w:rsidP="002F705F">
      <w:pPr>
        <w:rPr>
          <w:rFonts w:ascii="Arial" w:hAnsi="Arial" w:cs="Arial"/>
          <w:sz w:val="24"/>
          <w:szCs w:val="24"/>
        </w:rPr>
      </w:pPr>
      <w:r w:rsidRPr="00511E5D">
        <w:rPr>
          <w:rFonts w:ascii="Arial" w:hAnsi="Arial" w:cs="Arial"/>
          <w:sz w:val="24"/>
          <w:szCs w:val="24"/>
        </w:rPr>
        <w:t xml:space="preserve">Police and Criminal Evidence Act 1984 – section 24 – available at: </w:t>
      </w:r>
    </w:p>
    <w:p w14:paraId="4051933C" w14:textId="4DCF3D51" w:rsidR="00AF5614" w:rsidRDefault="00511E5D" w:rsidP="002F705F">
      <w:pPr>
        <w:rPr>
          <w:rFonts w:ascii="Arial" w:hAnsi="Arial" w:cs="Arial"/>
          <w:sz w:val="24"/>
          <w:szCs w:val="24"/>
        </w:rPr>
      </w:pPr>
      <w:hyperlink r:id="rId28" w:history="1">
        <w:r w:rsidRPr="00AF5614">
          <w:rPr>
            <w:rStyle w:val="Hyperlink"/>
            <w:rFonts w:ascii="Arial" w:hAnsi="Arial" w:cs="Arial"/>
            <w:sz w:val="24"/>
            <w:szCs w:val="24"/>
          </w:rPr>
          <w:t>https://www.legislation.gov.uk/ukpga/1984/60/section/24/2017-04-30</w:t>
        </w:r>
      </w:hyperlink>
    </w:p>
    <w:p w14:paraId="7F68A2E4" w14:textId="15DC7F33" w:rsidR="00705030" w:rsidRDefault="008B04C0" w:rsidP="002F705F">
      <w:pPr>
        <w:rPr>
          <w:rFonts w:ascii="Arial" w:hAnsi="Arial" w:cs="Arial"/>
          <w:sz w:val="24"/>
          <w:szCs w:val="24"/>
        </w:rPr>
      </w:pPr>
      <w:r>
        <w:rPr>
          <w:rFonts w:ascii="Arial" w:hAnsi="Arial" w:cs="Arial"/>
          <w:sz w:val="24"/>
          <w:szCs w:val="24"/>
        </w:rPr>
        <w:t xml:space="preserve">Atkins v DPP (1989) </w:t>
      </w:r>
    </w:p>
    <w:p w14:paraId="1F967536" w14:textId="0E98114A" w:rsidR="00705030" w:rsidRDefault="00A039A3" w:rsidP="00A039A3">
      <w:pPr>
        <w:spacing w:after="0" w:line="240" w:lineRule="auto"/>
        <w:rPr>
          <w:rFonts w:ascii="Arial" w:hAnsi="Arial" w:cs="Arial"/>
          <w:sz w:val="24"/>
          <w:szCs w:val="24"/>
        </w:rPr>
      </w:pPr>
      <w:r>
        <w:rPr>
          <w:rFonts w:ascii="Arial" w:hAnsi="Arial" w:cs="Arial"/>
          <w:sz w:val="24"/>
          <w:szCs w:val="24"/>
        </w:rPr>
        <w:t xml:space="preserve">Public Order Act -section 4 – available at: </w:t>
      </w:r>
      <w:hyperlink r:id="rId29" w:history="1">
        <w:r w:rsidRPr="00AB187F">
          <w:rPr>
            <w:rStyle w:val="Hyperlink"/>
            <w:rFonts w:ascii="Arial" w:hAnsi="Arial" w:cs="Arial"/>
            <w:sz w:val="24"/>
            <w:szCs w:val="24"/>
          </w:rPr>
          <w:t>https://www.legislation.gov.uk/ukpga/1986/64/section/4</w:t>
        </w:r>
      </w:hyperlink>
    </w:p>
    <w:p w14:paraId="2F7FB56D" w14:textId="174F77F9" w:rsidR="00A039A3" w:rsidRDefault="00A039A3" w:rsidP="00A039A3">
      <w:pPr>
        <w:spacing w:after="0" w:line="240" w:lineRule="auto"/>
        <w:rPr>
          <w:rFonts w:ascii="Arial" w:hAnsi="Arial" w:cs="Arial"/>
          <w:sz w:val="24"/>
          <w:szCs w:val="24"/>
        </w:rPr>
      </w:pPr>
      <w:r>
        <w:rPr>
          <w:rFonts w:ascii="Arial" w:hAnsi="Arial" w:cs="Arial"/>
          <w:sz w:val="24"/>
          <w:szCs w:val="24"/>
        </w:rPr>
        <w:t>(Accessed on: 23</w:t>
      </w:r>
      <w:r w:rsidRPr="00A039A3">
        <w:rPr>
          <w:rFonts w:ascii="Arial" w:hAnsi="Arial" w:cs="Arial"/>
          <w:sz w:val="24"/>
          <w:szCs w:val="24"/>
          <w:vertAlign w:val="superscript"/>
        </w:rPr>
        <w:t>rd</w:t>
      </w:r>
      <w:r>
        <w:rPr>
          <w:rFonts w:ascii="Arial" w:hAnsi="Arial" w:cs="Arial"/>
          <w:sz w:val="24"/>
          <w:szCs w:val="24"/>
        </w:rPr>
        <w:t xml:space="preserve"> June 2021) </w:t>
      </w:r>
    </w:p>
    <w:p w14:paraId="5EBA38B6" w14:textId="045A9BFE" w:rsidR="00422E86" w:rsidRDefault="00422E86" w:rsidP="00A039A3">
      <w:pPr>
        <w:spacing w:after="0" w:line="240" w:lineRule="auto"/>
        <w:rPr>
          <w:rFonts w:ascii="Arial" w:hAnsi="Arial" w:cs="Arial"/>
          <w:sz w:val="24"/>
          <w:szCs w:val="24"/>
        </w:rPr>
      </w:pPr>
    </w:p>
    <w:p w14:paraId="231F1154" w14:textId="5C130668" w:rsidR="0088408A" w:rsidRDefault="00650FC9" w:rsidP="00A039A3">
      <w:pPr>
        <w:spacing w:after="0" w:line="240" w:lineRule="auto"/>
        <w:rPr>
          <w:rFonts w:ascii="Arial" w:hAnsi="Arial" w:cs="Arial"/>
          <w:sz w:val="24"/>
          <w:szCs w:val="24"/>
        </w:rPr>
      </w:pPr>
      <w:r w:rsidRPr="00650FC9">
        <w:rPr>
          <w:rFonts w:ascii="Arial" w:hAnsi="Arial" w:cs="Arial"/>
          <w:sz w:val="24"/>
          <w:szCs w:val="24"/>
        </w:rPr>
        <w:t xml:space="preserve">Brutus v Cozens (1972) </w:t>
      </w:r>
    </w:p>
    <w:p w14:paraId="60E9B72B" w14:textId="77777777" w:rsidR="00420D8C" w:rsidRPr="00650FC9" w:rsidRDefault="00420D8C" w:rsidP="00A039A3">
      <w:pPr>
        <w:spacing w:after="0" w:line="240" w:lineRule="auto"/>
        <w:rPr>
          <w:rFonts w:ascii="Arial" w:hAnsi="Arial" w:cs="Arial"/>
          <w:sz w:val="24"/>
          <w:szCs w:val="24"/>
        </w:rPr>
      </w:pPr>
    </w:p>
    <w:p w14:paraId="21536C34" w14:textId="0B6ADD39" w:rsidR="00F37860" w:rsidRDefault="00420D8C" w:rsidP="00A039A3">
      <w:pPr>
        <w:spacing w:after="0" w:line="240" w:lineRule="auto"/>
        <w:rPr>
          <w:rFonts w:ascii="Arial" w:hAnsi="Arial" w:cs="Arial"/>
          <w:sz w:val="24"/>
          <w:szCs w:val="24"/>
        </w:rPr>
      </w:pPr>
      <w:r>
        <w:rPr>
          <w:rFonts w:ascii="Arial" w:hAnsi="Arial" w:cs="Arial"/>
          <w:sz w:val="24"/>
          <w:szCs w:val="24"/>
        </w:rPr>
        <w:t>Public Order Act 1986</w:t>
      </w:r>
    </w:p>
    <w:p w14:paraId="5D8A49C7" w14:textId="3FC6CD4B" w:rsidR="00F37860" w:rsidRDefault="00F37860" w:rsidP="00A039A3">
      <w:pPr>
        <w:spacing w:after="0" w:line="240" w:lineRule="auto"/>
        <w:rPr>
          <w:rFonts w:ascii="Arial" w:hAnsi="Arial" w:cs="Arial"/>
          <w:sz w:val="24"/>
          <w:szCs w:val="24"/>
        </w:rPr>
      </w:pPr>
      <w:hyperlink r:id="rId30" w:history="1">
        <w:r w:rsidRPr="00AB187F">
          <w:rPr>
            <w:rStyle w:val="Hyperlink"/>
            <w:rFonts w:ascii="Arial" w:hAnsi="Arial" w:cs="Arial"/>
            <w:sz w:val="24"/>
            <w:szCs w:val="24"/>
          </w:rPr>
          <w:t>https://www.legislation.gov.uk/ukpga/1986/64</w:t>
        </w:r>
      </w:hyperlink>
    </w:p>
    <w:p w14:paraId="08DA94F0" w14:textId="77777777" w:rsidR="001004D4" w:rsidRDefault="001004D4" w:rsidP="00A039A3">
      <w:pPr>
        <w:spacing w:after="0" w:line="240" w:lineRule="auto"/>
        <w:rPr>
          <w:rFonts w:ascii="Arial" w:hAnsi="Arial" w:cs="Arial"/>
          <w:sz w:val="24"/>
          <w:szCs w:val="24"/>
        </w:rPr>
      </w:pPr>
    </w:p>
    <w:p w14:paraId="232F321B" w14:textId="74ECC35F" w:rsidR="001004D4" w:rsidRDefault="00AC3412" w:rsidP="00A039A3">
      <w:pPr>
        <w:spacing w:after="0" w:line="240" w:lineRule="auto"/>
        <w:rPr>
          <w:rFonts w:ascii="Arial" w:hAnsi="Arial" w:cs="Arial"/>
          <w:sz w:val="24"/>
          <w:szCs w:val="24"/>
        </w:rPr>
      </w:pPr>
      <w:r>
        <w:rPr>
          <w:rFonts w:ascii="Arial" w:hAnsi="Arial" w:cs="Arial"/>
          <w:sz w:val="24"/>
          <w:szCs w:val="24"/>
        </w:rPr>
        <w:t xml:space="preserve">Police and Criminal Evidence Act 1984 </w:t>
      </w:r>
    </w:p>
    <w:p w14:paraId="3370DC54" w14:textId="1BC30251" w:rsidR="001004D4" w:rsidRDefault="00AC3412" w:rsidP="00A039A3">
      <w:pPr>
        <w:spacing w:after="0" w:line="240" w:lineRule="auto"/>
        <w:rPr>
          <w:rFonts w:ascii="Arial" w:hAnsi="Arial" w:cs="Arial"/>
          <w:sz w:val="24"/>
          <w:szCs w:val="24"/>
        </w:rPr>
      </w:pPr>
      <w:hyperlink r:id="rId31" w:history="1">
        <w:r w:rsidRPr="00AB187F">
          <w:rPr>
            <w:rStyle w:val="Hyperlink"/>
            <w:rFonts w:ascii="Arial" w:hAnsi="Arial" w:cs="Arial"/>
            <w:sz w:val="24"/>
            <w:szCs w:val="24"/>
          </w:rPr>
          <w:t>https://www.legislation.gov.uk/ukpga/1984/60/part/III</w:t>
        </w:r>
      </w:hyperlink>
    </w:p>
    <w:p w14:paraId="233C9BB1" w14:textId="77777777" w:rsidR="00362547" w:rsidRDefault="00362547" w:rsidP="00A039A3">
      <w:pPr>
        <w:spacing w:after="0" w:line="240" w:lineRule="auto"/>
        <w:rPr>
          <w:rFonts w:ascii="Arial" w:hAnsi="Arial" w:cs="Arial"/>
          <w:sz w:val="24"/>
          <w:szCs w:val="24"/>
        </w:rPr>
      </w:pPr>
    </w:p>
    <w:p w14:paraId="3E345C90" w14:textId="1F71D4DD" w:rsidR="00362547" w:rsidRDefault="00E135EC" w:rsidP="00A039A3">
      <w:pPr>
        <w:spacing w:after="0" w:line="240" w:lineRule="auto"/>
        <w:rPr>
          <w:rFonts w:ascii="Arial" w:hAnsi="Arial" w:cs="Arial"/>
          <w:sz w:val="24"/>
          <w:szCs w:val="24"/>
        </w:rPr>
      </w:pPr>
      <w:r>
        <w:rPr>
          <w:rFonts w:ascii="Arial" w:hAnsi="Arial" w:cs="Arial"/>
          <w:sz w:val="24"/>
          <w:szCs w:val="24"/>
        </w:rPr>
        <w:t>Police powers of arrest: your rights</w:t>
      </w:r>
      <w:r w:rsidR="00050802">
        <w:rPr>
          <w:rFonts w:ascii="Arial" w:hAnsi="Arial" w:cs="Arial"/>
          <w:sz w:val="24"/>
          <w:szCs w:val="24"/>
        </w:rPr>
        <w:t xml:space="preserve"> </w:t>
      </w:r>
    </w:p>
    <w:p w14:paraId="35CE5D65" w14:textId="5BC76745" w:rsidR="00362547" w:rsidRDefault="00362547" w:rsidP="00A039A3">
      <w:pPr>
        <w:spacing w:after="0" w:line="240" w:lineRule="auto"/>
        <w:rPr>
          <w:rFonts w:ascii="Arial" w:hAnsi="Arial" w:cs="Arial"/>
          <w:sz w:val="24"/>
          <w:szCs w:val="24"/>
        </w:rPr>
      </w:pPr>
      <w:hyperlink r:id="rId32" w:history="1">
        <w:r w:rsidRPr="00AB187F">
          <w:rPr>
            <w:rStyle w:val="Hyperlink"/>
            <w:rFonts w:ascii="Arial" w:hAnsi="Arial" w:cs="Arial"/>
            <w:sz w:val="24"/>
            <w:szCs w:val="24"/>
          </w:rPr>
          <w:t>https://www.gov.uk/police-powers-of-arrest-your-rights</w:t>
        </w:r>
      </w:hyperlink>
    </w:p>
    <w:p w14:paraId="24EAB2F1" w14:textId="6C8FCFD7" w:rsidR="00362547" w:rsidRDefault="00362547" w:rsidP="00A039A3">
      <w:pPr>
        <w:spacing w:after="0" w:line="240" w:lineRule="auto"/>
        <w:rPr>
          <w:rFonts w:ascii="Arial" w:hAnsi="Arial" w:cs="Arial"/>
          <w:sz w:val="24"/>
          <w:szCs w:val="24"/>
        </w:rPr>
      </w:pPr>
    </w:p>
    <w:p w14:paraId="642566F6" w14:textId="0DF75A65" w:rsidR="00EE472C" w:rsidRDefault="00C60632" w:rsidP="00A039A3">
      <w:pPr>
        <w:spacing w:after="0" w:line="240" w:lineRule="auto"/>
        <w:rPr>
          <w:rFonts w:ascii="Arial" w:hAnsi="Arial" w:cs="Arial"/>
          <w:sz w:val="24"/>
          <w:szCs w:val="24"/>
        </w:rPr>
      </w:pPr>
      <w:r>
        <w:rPr>
          <w:rFonts w:ascii="Arial" w:hAnsi="Arial" w:cs="Arial"/>
          <w:sz w:val="24"/>
          <w:szCs w:val="24"/>
        </w:rPr>
        <w:t xml:space="preserve">Police and Criminal Evidence Act </w:t>
      </w:r>
      <w:r w:rsidR="006248EB">
        <w:rPr>
          <w:rFonts w:ascii="Arial" w:hAnsi="Arial" w:cs="Arial"/>
          <w:sz w:val="24"/>
          <w:szCs w:val="24"/>
        </w:rPr>
        <w:t>1984 – section 28</w:t>
      </w:r>
    </w:p>
    <w:p w14:paraId="366F031D" w14:textId="046316C1" w:rsidR="00EE472C" w:rsidRDefault="00EE472C" w:rsidP="00A039A3">
      <w:pPr>
        <w:spacing w:after="0" w:line="240" w:lineRule="auto"/>
        <w:rPr>
          <w:rFonts w:ascii="Arial" w:hAnsi="Arial" w:cs="Arial"/>
          <w:sz w:val="24"/>
          <w:szCs w:val="24"/>
        </w:rPr>
      </w:pPr>
      <w:hyperlink r:id="rId33" w:history="1">
        <w:r w:rsidRPr="00AB187F">
          <w:rPr>
            <w:rStyle w:val="Hyperlink"/>
            <w:rFonts w:ascii="Arial" w:hAnsi="Arial" w:cs="Arial"/>
            <w:sz w:val="24"/>
            <w:szCs w:val="24"/>
          </w:rPr>
          <w:t>https://www.legislation.gov.uk/ukpga/1984/60/section/28</w:t>
        </w:r>
      </w:hyperlink>
    </w:p>
    <w:p w14:paraId="74686CFB" w14:textId="77777777" w:rsidR="00EE472C" w:rsidRDefault="00EE472C" w:rsidP="00A039A3">
      <w:pPr>
        <w:spacing w:after="0" w:line="240" w:lineRule="auto"/>
        <w:rPr>
          <w:rFonts w:ascii="Arial" w:hAnsi="Arial" w:cs="Arial"/>
          <w:sz w:val="24"/>
          <w:szCs w:val="24"/>
        </w:rPr>
      </w:pPr>
    </w:p>
    <w:p w14:paraId="6AFB2217" w14:textId="28F8A8F2" w:rsidR="00AC3412" w:rsidRDefault="00A240DE" w:rsidP="00A039A3">
      <w:pPr>
        <w:spacing w:after="0" w:line="240" w:lineRule="auto"/>
        <w:rPr>
          <w:rFonts w:ascii="Arial" w:hAnsi="Arial" w:cs="Arial"/>
          <w:sz w:val="24"/>
          <w:szCs w:val="24"/>
        </w:rPr>
      </w:pPr>
      <w:r>
        <w:rPr>
          <w:rFonts w:ascii="Arial" w:hAnsi="Arial" w:cs="Arial"/>
          <w:sz w:val="24"/>
          <w:szCs w:val="24"/>
        </w:rPr>
        <w:t xml:space="preserve">Being arrested: your rights: </w:t>
      </w:r>
    </w:p>
    <w:p w14:paraId="7AE65175" w14:textId="7D3384E6" w:rsidR="0088408A" w:rsidRDefault="008A72D3" w:rsidP="00A039A3">
      <w:pPr>
        <w:spacing w:after="0" w:line="240" w:lineRule="auto"/>
        <w:rPr>
          <w:rFonts w:ascii="Arial" w:hAnsi="Arial" w:cs="Arial"/>
          <w:sz w:val="24"/>
          <w:szCs w:val="24"/>
        </w:rPr>
      </w:pPr>
      <w:hyperlink r:id="rId34" w:history="1">
        <w:r w:rsidRPr="00AB187F">
          <w:rPr>
            <w:rStyle w:val="Hyperlink"/>
            <w:rFonts w:ascii="Arial" w:hAnsi="Arial" w:cs="Arial"/>
            <w:sz w:val="24"/>
            <w:szCs w:val="24"/>
          </w:rPr>
          <w:t>https://www.gov.uk/arrested-your-rights</w:t>
        </w:r>
      </w:hyperlink>
    </w:p>
    <w:p w14:paraId="3C7E6B88" w14:textId="63E32479" w:rsidR="00E01361" w:rsidRDefault="00E01361" w:rsidP="00A039A3">
      <w:pPr>
        <w:spacing w:after="0" w:line="240" w:lineRule="auto"/>
        <w:rPr>
          <w:rFonts w:ascii="Arial" w:hAnsi="Arial" w:cs="Arial"/>
          <w:sz w:val="24"/>
          <w:szCs w:val="24"/>
        </w:rPr>
      </w:pPr>
    </w:p>
    <w:p w14:paraId="1BFB2C1F" w14:textId="7737F632" w:rsidR="004F1BAC" w:rsidRDefault="004F1BAC" w:rsidP="00A039A3">
      <w:pPr>
        <w:spacing w:after="0" w:line="240" w:lineRule="auto"/>
        <w:rPr>
          <w:rFonts w:ascii="Arial" w:hAnsi="Arial" w:cs="Arial"/>
          <w:sz w:val="24"/>
          <w:szCs w:val="24"/>
        </w:rPr>
      </w:pPr>
      <w:r>
        <w:rPr>
          <w:rFonts w:ascii="Arial" w:hAnsi="Arial" w:cs="Arial"/>
          <w:sz w:val="24"/>
          <w:szCs w:val="24"/>
        </w:rPr>
        <w:t xml:space="preserve">Public Order Act (1986) – section 5 – available at: </w:t>
      </w:r>
    </w:p>
    <w:p w14:paraId="4FD3881D" w14:textId="60AEBF82" w:rsidR="00E01361" w:rsidRDefault="00581FFA" w:rsidP="00A039A3">
      <w:pPr>
        <w:spacing w:after="0" w:line="240" w:lineRule="auto"/>
        <w:rPr>
          <w:rFonts w:ascii="Arial" w:hAnsi="Arial" w:cs="Arial"/>
          <w:sz w:val="24"/>
          <w:szCs w:val="24"/>
        </w:rPr>
      </w:pPr>
      <w:hyperlink r:id="rId35" w:history="1">
        <w:r w:rsidRPr="00AB187F">
          <w:rPr>
            <w:rStyle w:val="Hyperlink"/>
            <w:rFonts w:ascii="Arial" w:hAnsi="Arial" w:cs="Arial"/>
            <w:sz w:val="24"/>
            <w:szCs w:val="24"/>
          </w:rPr>
          <w:t>https://www.legislation.gov.uk/ukpga/1986/64/section/5</w:t>
        </w:r>
      </w:hyperlink>
    </w:p>
    <w:p w14:paraId="076BD469" w14:textId="77777777" w:rsidR="00581FFA" w:rsidRDefault="00581FFA" w:rsidP="00A039A3">
      <w:pPr>
        <w:spacing w:after="0" w:line="240" w:lineRule="auto"/>
        <w:rPr>
          <w:rFonts w:ascii="Arial" w:hAnsi="Arial" w:cs="Arial"/>
          <w:sz w:val="24"/>
          <w:szCs w:val="24"/>
        </w:rPr>
      </w:pPr>
    </w:p>
    <w:p w14:paraId="0166B770" w14:textId="77777777" w:rsidR="008A72D3" w:rsidRDefault="008A72D3" w:rsidP="00A039A3">
      <w:pPr>
        <w:spacing w:after="0" w:line="240" w:lineRule="auto"/>
        <w:rPr>
          <w:rFonts w:ascii="Arial" w:hAnsi="Arial" w:cs="Arial"/>
          <w:sz w:val="24"/>
          <w:szCs w:val="24"/>
        </w:rPr>
      </w:pPr>
    </w:p>
    <w:p w14:paraId="33E0907F" w14:textId="77777777" w:rsidR="008D23B1" w:rsidRPr="002F705F" w:rsidRDefault="008D23B1" w:rsidP="00A039A3">
      <w:pPr>
        <w:spacing w:after="0" w:line="240" w:lineRule="auto"/>
        <w:rPr>
          <w:rFonts w:ascii="Arial" w:hAnsi="Arial" w:cs="Arial"/>
          <w:sz w:val="24"/>
          <w:szCs w:val="24"/>
        </w:rPr>
      </w:pPr>
    </w:p>
    <w:p w14:paraId="4690C00A" w14:textId="77777777" w:rsidR="006936A4" w:rsidRPr="007D3609" w:rsidRDefault="006936A4" w:rsidP="007D3609">
      <w:pPr>
        <w:rPr>
          <w:rFonts w:ascii="Arial" w:hAnsi="Arial" w:cs="Arial"/>
          <w:sz w:val="24"/>
          <w:szCs w:val="24"/>
        </w:rPr>
      </w:pPr>
    </w:p>
    <w:p w14:paraId="22BCB2DE" w14:textId="77777777" w:rsidR="002B6E8E" w:rsidRDefault="002B6E8E" w:rsidP="002B6E8E">
      <w:pPr>
        <w:pStyle w:val="ListParagraph"/>
        <w:ind w:left="1080"/>
        <w:rPr>
          <w:rFonts w:ascii="Arial" w:hAnsi="Arial" w:cs="Arial"/>
          <w:sz w:val="24"/>
          <w:szCs w:val="24"/>
        </w:rPr>
      </w:pPr>
    </w:p>
    <w:p w14:paraId="426605A3" w14:textId="77777777" w:rsidR="00E64396" w:rsidRPr="00E64396" w:rsidRDefault="00E64396" w:rsidP="00E64396">
      <w:pPr>
        <w:spacing w:before="240"/>
        <w:rPr>
          <w:rFonts w:ascii="Roboto-Regular" w:hAnsi="Roboto-Regular" w:cs="Roboto-Regular"/>
          <w:color w:val="000000"/>
          <w:sz w:val="20"/>
          <w:szCs w:val="20"/>
        </w:rPr>
      </w:pPr>
    </w:p>
    <w:p w14:paraId="1B310857" w14:textId="77777777" w:rsidR="00D31780" w:rsidRPr="0015068D" w:rsidRDefault="00D31780">
      <w:pPr>
        <w:rPr>
          <w:rFonts w:ascii="Roboto-Regular" w:hAnsi="Roboto-Regular" w:cs="Roboto-Regular"/>
          <w:color w:val="000000"/>
          <w:sz w:val="20"/>
          <w:szCs w:val="20"/>
          <w:u w:val="single"/>
        </w:rPr>
      </w:pPr>
    </w:p>
    <w:p w14:paraId="04BD5B0C" w14:textId="7EFAC9E0" w:rsidR="00027331" w:rsidRDefault="002911D8" w:rsidP="00027331">
      <w:pPr>
        <w:shd w:val="clear" w:color="auto" w:fill="FFFFFF"/>
        <w:rPr>
          <w:rFonts w:ascii="Roboto" w:hAnsi="Roboto"/>
          <w:color w:val="555555"/>
          <w:sz w:val="18"/>
          <w:szCs w:val="18"/>
        </w:rPr>
      </w:pPr>
      <w:r>
        <w:br/>
      </w:r>
    </w:p>
    <w:p w14:paraId="5438AB6E" w14:textId="6F5A8B16" w:rsidR="00041710" w:rsidRDefault="00041710"/>
    <w:sectPr w:rsidR="00041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Regular">
    <w:altName w:val="Roboto"/>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4189"/>
    <w:multiLevelType w:val="hybridMultilevel"/>
    <w:tmpl w:val="E406745C"/>
    <w:lvl w:ilvl="0" w:tplc="7FCC2D3A">
      <w:start w:val="1"/>
      <w:numFmt w:val="bullet"/>
      <w:lvlText w:val=""/>
      <w:lvlJc w:val="left"/>
      <w:pPr>
        <w:tabs>
          <w:tab w:val="num" w:pos="720"/>
        </w:tabs>
        <w:ind w:left="720" w:hanging="360"/>
      </w:pPr>
      <w:rPr>
        <w:rFonts w:ascii="Wingdings 3" w:hAnsi="Wingdings 3" w:hint="default"/>
      </w:rPr>
    </w:lvl>
    <w:lvl w:ilvl="1" w:tplc="84FE62FA" w:tentative="1">
      <w:start w:val="1"/>
      <w:numFmt w:val="bullet"/>
      <w:lvlText w:val=""/>
      <w:lvlJc w:val="left"/>
      <w:pPr>
        <w:tabs>
          <w:tab w:val="num" w:pos="1440"/>
        </w:tabs>
        <w:ind w:left="1440" w:hanging="360"/>
      </w:pPr>
      <w:rPr>
        <w:rFonts w:ascii="Wingdings 3" w:hAnsi="Wingdings 3" w:hint="default"/>
      </w:rPr>
    </w:lvl>
    <w:lvl w:ilvl="2" w:tplc="794CF6CE" w:tentative="1">
      <w:start w:val="1"/>
      <w:numFmt w:val="bullet"/>
      <w:lvlText w:val=""/>
      <w:lvlJc w:val="left"/>
      <w:pPr>
        <w:tabs>
          <w:tab w:val="num" w:pos="2160"/>
        </w:tabs>
        <w:ind w:left="2160" w:hanging="360"/>
      </w:pPr>
      <w:rPr>
        <w:rFonts w:ascii="Wingdings 3" w:hAnsi="Wingdings 3" w:hint="default"/>
      </w:rPr>
    </w:lvl>
    <w:lvl w:ilvl="3" w:tplc="C3BEE6AA" w:tentative="1">
      <w:start w:val="1"/>
      <w:numFmt w:val="bullet"/>
      <w:lvlText w:val=""/>
      <w:lvlJc w:val="left"/>
      <w:pPr>
        <w:tabs>
          <w:tab w:val="num" w:pos="2880"/>
        </w:tabs>
        <w:ind w:left="2880" w:hanging="360"/>
      </w:pPr>
      <w:rPr>
        <w:rFonts w:ascii="Wingdings 3" w:hAnsi="Wingdings 3" w:hint="default"/>
      </w:rPr>
    </w:lvl>
    <w:lvl w:ilvl="4" w:tplc="9B987CA8" w:tentative="1">
      <w:start w:val="1"/>
      <w:numFmt w:val="bullet"/>
      <w:lvlText w:val=""/>
      <w:lvlJc w:val="left"/>
      <w:pPr>
        <w:tabs>
          <w:tab w:val="num" w:pos="3600"/>
        </w:tabs>
        <w:ind w:left="3600" w:hanging="360"/>
      </w:pPr>
      <w:rPr>
        <w:rFonts w:ascii="Wingdings 3" w:hAnsi="Wingdings 3" w:hint="default"/>
      </w:rPr>
    </w:lvl>
    <w:lvl w:ilvl="5" w:tplc="B4D6107A" w:tentative="1">
      <w:start w:val="1"/>
      <w:numFmt w:val="bullet"/>
      <w:lvlText w:val=""/>
      <w:lvlJc w:val="left"/>
      <w:pPr>
        <w:tabs>
          <w:tab w:val="num" w:pos="4320"/>
        </w:tabs>
        <w:ind w:left="4320" w:hanging="360"/>
      </w:pPr>
      <w:rPr>
        <w:rFonts w:ascii="Wingdings 3" w:hAnsi="Wingdings 3" w:hint="default"/>
      </w:rPr>
    </w:lvl>
    <w:lvl w:ilvl="6" w:tplc="7FD0BAD4" w:tentative="1">
      <w:start w:val="1"/>
      <w:numFmt w:val="bullet"/>
      <w:lvlText w:val=""/>
      <w:lvlJc w:val="left"/>
      <w:pPr>
        <w:tabs>
          <w:tab w:val="num" w:pos="5040"/>
        </w:tabs>
        <w:ind w:left="5040" w:hanging="360"/>
      </w:pPr>
      <w:rPr>
        <w:rFonts w:ascii="Wingdings 3" w:hAnsi="Wingdings 3" w:hint="default"/>
      </w:rPr>
    </w:lvl>
    <w:lvl w:ilvl="7" w:tplc="DBE68A86" w:tentative="1">
      <w:start w:val="1"/>
      <w:numFmt w:val="bullet"/>
      <w:lvlText w:val=""/>
      <w:lvlJc w:val="left"/>
      <w:pPr>
        <w:tabs>
          <w:tab w:val="num" w:pos="5760"/>
        </w:tabs>
        <w:ind w:left="5760" w:hanging="360"/>
      </w:pPr>
      <w:rPr>
        <w:rFonts w:ascii="Wingdings 3" w:hAnsi="Wingdings 3" w:hint="default"/>
      </w:rPr>
    </w:lvl>
    <w:lvl w:ilvl="8" w:tplc="BD48FA5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7228DD"/>
    <w:multiLevelType w:val="hybridMultilevel"/>
    <w:tmpl w:val="A2CAC262"/>
    <w:lvl w:ilvl="0" w:tplc="BD6456AC">
      <w:start w:val="1"/>
      <w:numFmt w:val="bullet"/>
      <w:lvlText w:val="-"/>
      <w:lvlJc w:val="left"/>
      <w:pPr>
        <w:tabs>
          <w:tab w:val="num" w:pos="720"/>
        </w:tabs>
        <w:ind w:left="720" w:hanging="360"/>
      </w:pPr>
      <w:rPr>
        <w:rFonts w:ascii="Times New Roman" w:hAnsi="Times New Roman" w:hint="default"/>
      </w:rPr>
    </w:lvl>
    <w:lvl w:ilvl="1" w:tplc="8D683890" w:tentative="1">
      <w:start w:val="1"/>
      <w:numFmt w:val="bullet"/>
      <w:lvlText w:val="-"/>
      <w:lvlJc w:val="left"/>
      <w:pPr>
        <w:tabs>
          <w:tab w:val="num" w:pos="1440"/>
        </w:tabs>
        <w:ind w:left="1440" w:hanging="360"/>
      </w:pPr>
      <w:rPr>
        <w:rFonts w:ascii="Times New Roman" w:hAnsi="Times New Roman" w:hint="default"/>
      </w:rPr>
    </w:lvl>
    <w:lvl w:ilvl="2" w:tplc="39585F30" w:tentative="1">
      <w:start w:val="1"/>
      <w:numFmt w:val="bullet"/>
      <w:lvlText w:val="-"/>
      <w:lvlJc w:val="left"/>
      <w:pPr>
        <w:tabs>
          <w:tab w:val="num" w:pos="2160"/>
        </w:tabs>
        <w:ind w:left="2160" w:hanging="360"/>
      </w:pPr>
      <w:rPr>
        <w:rFonts w:ascii="Times New Roman" w:hAnsi="Times New Roman" w:hint="default"/>
      </w:rPr>
    </w:lvl>
    <w:lvl w:ilvl="3" w:tplc="4378BB42" w:tentative="1">
      <w:start w:val="1"/>
      <w:numFmt w:val="bullet"/>
      <w:lvlText w:val="-"/>
      <w:lvlJc w:val="left"/>
      <w:pPr>
        <w:tabs>
          <w:tab w:val="num" w:pos="2880"/>
        </w:tabs>
        <w:ind w:left="2880" w:hanging="360"/>
      </w:pPr>
      <w:rPr>
        <w:rFonts w:ascii="Times New Roman" w:hAnsi="Times New Roman" w:hint="default"/>
      </w:rPr>
    </w:lvl>
    <w:lvl w:ilvl="4" w:tplc="5D225726" w:tentative="1">
      <w:start w:val="1"/>
      <w:numFmt w:val="bullet"/>
      <w:lvlText w:val="-"/>
      <w:lvlJc w:val="left"/>
      <w:pPr>
        <w:tabs>
          <w:tab w:val="num" w:pos="3600"/>
        </w:tabs>
        <w:ind w:left="3600" w:hanging="360"/>
      </w:pPr>
      <w:rPr>
        <w:rFonts w:ascii="Times New Roman" w:hAnsi="Times New Roman" w:hint="default"/>
      </w:rPr>
    </w:lvl>
    <w:lvl w:ilvl="5" w:tplc="AEBCEBCA" w:tentative="1">
      <w:start w:val="1"/>
      <w:numFmt w:val="bullet"/>
      <w:lvlText w:val="-"/>
      <w:lvlJc w:val="left"/>
      <w:pPr>
        <w:tabs>
          <w:tab w:val="num" w:pos="4320"/>
        </w:tabs>
        <w:ind w:left="4320" w:hanging="360"/>
      </w:pPr>
      <w:rPr>
        <w:rFonts w:ascii="Times New Roman" w:hAnsi="Times New Roman" w:hint="default"/>
      </w:rPr>
    </w:lvl>
    <w:lvl w:ilvl="6" w:tplc="295C2302" w:tentative="1">
      <w:start w:val="1"/>
      <w:numFmt w:val="bullet"/>
      <w:lvlText w:val="-"/>
      <w:lvlJc w:val="left"/>
      <w:pPr>
        <w:tabs>
          <w:tab w:val="num" w:pos="5040"/>
        </w:tabs>
        <w:ind w:left="5040" w:hanging="360"/>
      </w:pPr>
      <w:rPr>
        <w:rFonts w:ascii="Times New Roman" w:hAnsi="Times New Roman" w:hint="default"/>
      </w:rPr>
    </w:lvl>
    <w:lvl w:ilvl="7" w:tplc="5B14AC42" w:tentative="1">
      <w:start w:val="1"/>
      <w:numFmt w:val="bullet"/>
      <w:lvlText w:val="-"/>
      <w:lvlJc w:val="left"/>
      <w:pPr>
        <w:tabs>
          <w:tab w:val="num" w:pos="5760"/>
        </w:tabs>
        <w:ind w:left="5760" w:hanging="360"/>
      </w:pPr>
      <w:rPr>
        <w:rFonts w:ascii="Times New Roman" w:hAnsi="Times New Roman" w:hint="default"/>
      </w:rPr>
    </w:lvl>
    <w:lvl w:ilvl="8" w:tplc="E7C045F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F71602"/>
    <w:multiLevelType w:val="hybridMultilevel"/>
    <w:tmpl w:val="EB4AFFEA"/>
    <w:lvl w:ilvl="0" w:tplc="82240AE4">
      <w:start w:val="1"/>
      <w:numFmt w:val="bullet"/>
      <w:lvlText w:val="-"/>
      <w:lvlJc w:val="left"/>
      <w:pPr>
        <w:tabs>
          <w:tab w:val="num" w:pos="720"/>
        </w:tabs>
        <w:ind w:left="720" w:hanging="360"/>
      </w:pPr>
      <w:rPr>
        <w:rFonts w:ascii="Times New Roman" w:hAnsi="Times New Roman" w:hint="default"/>
      </w:rPr>
    </w:lvl>
    <w:lvl w:ilvl="1" w:tplc="2C0C48E0" w:tentative="1">
      <w:start w:val="1"/>
      <w:numFmt w:val="bullet"/>
      <w:lvlText w:val="-"/>
      <w:lvlJc w:val="left"/>
      <w:pPr>
        <w:tabs>
          <w:tab w:val="num" w:pos="1440"/>
        </w:tabs>
        <w:ind w:left="1440" w:hanging="360"/>
      </w:pPr>
      <w:rPr>
        <w:rFonts w:ascii="Times New Roman" w:hAnsi="Times New Roman" w:hint="default"/>
      </w:rPr>
    </w:lvl>
    <w:lvl w:ilvl="2" w:tplc="47BC68A0" w:tentative="1">
      <w:start w:val="1"/>
      <w:numFmt w:val="bullet"/>
      <w:lvlText w:val="-"/>
      <w:lvlJc w:val="left"/>
      <w:pPr>
        <w:tabs>
          <w:tab w:val="num" w:pos="2160"/>
        </w:tabs>
        <w:ind w:left="2160" w:hanging="360"/>
      </w:pPr>
      <w:rPr>
        <w:rFonts w:ascii="Times New Roman" w:hAnsi="Times New Roman" w:hint="default"/>
      </w:rPr>
    </w:lvl>
    <w:lvl w:ilvl="3" w:tplc="2536FE6A" w:tentative="1">
      <w:start w:val="1"/>
      <w:numFmt w:val="bullet"/>
      <w:lvlText w:val="-"/>
      <w:lvlJc w:val="left"/>
      <w:pPr>
        <w:tabs>
          <w:tab w:val="num" w:pos="2880"/>
        </w:tabs>
        <w:ind w:left="2880" w:hanging="360"/>
      </w:pPr>
      <w:rPr>
        <w:rFonts w:ascii="Times New Roman" w:hAnsi="Times New Roman" w:hint="default"/>
      </w:rPr>
    </w:lvl>
    <w:lvl w:ilvl="4" w:tplc="D382DA3A" w:tentative="1">
      <w:start w:val="1"/>
      <w:numFmt w:val="bullet"/>
      <w:lvlText w:val="-"/>
      <w:lvlJc w:val="left"/>
      <w:pPr>
        <w:tabs>
          <w:tab w:val="num" w:pos="3600"/>
        </w:tabs>
        <w:ind w:left="3600" w:hanging="360"/>
      </w:pPr>
      <w:rPr>
        <w:rFonts w:ascii="Times New Roman" w:hAnsi="Times New Roman" w:hint="default"/>
      </w:rPr>
    </w:lvl>
    <w:lvl w:ilvl="5" w:tplc="65B68E68" w:tentative="1">
      <w:start w:val="1"/>
      <w:numFmt w:val="bullet"/>
      <w:lvlText w:val="-"/>
      <w:lvlJc w:val="left"/>
      <w:pPr>
        <w:tabs>
          <w:tab w:val="num" w:pos="4320"/>
        </w:tabs>
        <w:ind w:left="4320" w:hanging="360"/>
      </w:pPr>
      <w:rPr>
        <w:rFonts w:ascii="Times New Roman" w:hAnsi="Times New Roman" w:hint="default"/>
      </w:rPr>
    </w:lvl>
    <w:lvl w:ilvl="6" w:tplc="ACC0EE84" w:tentative="1">
      <w:start w:val="1"/>
      <w:numFmt w:val="bullet"/>
      <w:lvlText w:val="-"/>
      <w:lvlJc w:val="left"/>
      <w:pPr>
        <w:tabs>
          <w:tab w:val="num" w:pos="5040"/>
        </w:tabs>
        <w:ind w:left="5040" w:hanging="360"/>
      </w:pPr>
      <w:rPr>
        <w:rFonts w:ascii="Times New Roman" w:hAnsi="Times New Roman" w:hint="default"/>
      </w:rPr>
    </w:lvl>
    <w:lvl w:ilvl="7" w:tplc="DC064BE0" w:tentative="1">
      <w:start w:val="1"/>
      <w:numFmt w:val="bullet"/>
      <w:lvlText w:val="-"/>
      <w:lvlJc w:val="left"/>
      <w:pPr>
        <w:tabs>
          <w:tab w:val="num" w:pos="5760"/>
        </w:tabs>
        <w:ind w:left="5760" w:hanging="360"/>
      </w:pPr>
      <w:rPr>
        <w:rFonts w:ascii="Times New Roman" w:hAnsi="Times New Roman" w:hint="default"/>
      </w:rPr>
    </w:lvl>
    <w:lvl w:ilvl="8" w:tplc="4D2C240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5E197F"/>
    <w:multiLevelType w:val="hybridMultilevel"/>
    <w:tmpl w:val="A302F3C0"/>
    <w:lvl w:ilvl="0" w:tplc="C036783C">
      <w:start w:val="1"/>
      <w:numFmt w:val="bullet"/>
      <w:lvlText w:val="•"/>
      <w:lvlJc w:val="left"/>
      <w:pPr>
        <w:tabs>
          <w:tab w:val="num" w:pos="720"/>
        </w:tabs>
        <w:ind w:left="720" w:hanging="360"/>
      </w:pPr>
      <w:rPr>
        <w:rFonts w:ascii="Arial" w:hAnsi="Arial" w:hint="default"/>
      </w:rPr>
    </w:lvl>
    <w:lvl w:ilvl="1" w:tplc="23D4BEBE" w:tentative="1">
      <w:start w:val="1"/>
      <w:numFmt w:val="bullet"/>
      <w:lvlText w:val="•"/>
      <w:lvlJc w:val="left"/>
      <w:pPr>
        <w:tabs>
          <w:tab w:val="num" w:pos="1440"/>
        </w:tabs>
        <w:ind w:left="1440" w:hanging="360"/>
      </w:pPr>
      <w:rPr>
        <w:rFonts w:ascii="Arial" w:hAnsi="Arial" w:hint="default"/>
      </w:rPr>
    </w:lvl>
    <w:lvl w:ilvl="2" w:tplc="31E6CEDA" w:tentative="1">
      <w:start w:val="1"/>
      <w:numFmt w:val="bullet"/>
      <w:lvlText w:val="•"/>
      <w:lvlJc w:val="left"/>
      <w:pPr>
        <w:tabs>
          <w:tab w:val="num" w:pos="2160"/>
        </w:tabs>
        <w:ind w:left="2160" w:hanging="360"/>
      </w:pPr>
      <w:rPr>
        <w:rFonts w:ascii="Arial" w:hAnsi="Arial" w:hint="default"/>
      </w:rPr>
    </w:lvl>
    <w:lvl w:ilvl="3" w:tplc="01EAAE4A" w:tentative="1">
      <w:start w:val="1"/>
      <w:numFmt w:val="bullet"/>
      <w:lvlText w:val="•"/>
      <w:lvlJc w:val="left"/>
      <w:pPr>
        <w:tabs>
          <w:tab w:val="num" w:pos="2880"/>
        </w:tabs>
        <w:ind w:left="2880" w:hanging="360"/>
      </w:pPr>
      <w:rPr>
        <w:rFonts w:ascii="Arial" w:hAnsi="Arial" w:hint="default"/>
      </w:rPr>
    </w:lvl>
    <w:lvl w:ilvl="4" w:tplc="E4FC3BD6" w:tentative="1">
      <w:start w:val="1"/>
      <w:numFmt w:val="bullet"/>
      <w:lvlText w:val="•"/>
      <w:lvlJc w:val="left"/>
      <w:pPr>
        <w:tabs>
          <w:tab w:val="num" w:pos="3600"/>
        </w:tabs>
        <w:ind w:left="3600" w:hanging="360"/>
      </w:pPr>
      <w:rPr>
        <w:rFonts w:ascii="Arial" w:hAnsi="Arial" w:hint="default"/>
      </w:rPr>
    </w:lvl>
    <w:lvl w:ilvl="5" w:tplc="FD507964" w:tentative="1">
      <w:start w:val="1"/>
      <w:numFmt w:val="bullet"/>
      <w:lvlText w:val="•"/>
      <w:lvlJc w:val="left"/>
      <w:pPr>
        <w:tabs>
          <w:tab w:val="num" w:pos="4320"/>
        </w:tabs>
        <w:ind w:left="4320" w:hanging="360"/>
      </w:pPr>
      <w:rPr>
        <w:rFonts w:ascii="Arial" w:hAnsi="Arial" w:hint="default"/>
      </w:rPr>
    </w:lvl>
    <w:lvl w:ilvl="6" w:tplc="50B219BC" w:tentative="1">
      <w:start w:val="1"/>
      <w:numFmt w:val="bullet"/>
      <w:lvlText w:val="•"/>
      <w:lvlJc w:val="left"/>
      <w:pPr>
        <w:tabs>
          <w:tab w:val="num" w:pos="5040"/>
        </w:tabs>
        <w:ind w:left="5040" w:hanging="360"/>
      </w:pPr>
      <w:rPr>
        <w:rFonts w:ascii="Arial" w:hAnsi="Arial" w:hint="default"/>
      </w:rPr>
    </w:lvl>
    <w:lvl w:ilvl="7" w:tplc="C654167E" w:tentative="1">
      <w:start w:val="1"/>
      <w:numFmt w:val="bullet"/>
      <w:lvlText w:val="•"/>
      <w:lvlJc w:val="left"/>
      <w:pPr>
        <w:tabs>
          <w:tab w:val="num" w:pos="5760"/>
        </w:tabs>
        <w:ind w:left="5760" w:hanging="360"/>
      </w:pPr>
      <w:rPr>
        <w:rFonts w:ascii="Arial" w:hAnsi="Arial" w:hint="default"/>
      </w:rPr>
    </w:lvl>
    <w:lvl w:ilvl="8" w:tplc="414081E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2C3832"/>
    <w:multiLevelType w:val="hybridMultilevel"/>
    <w:tmpl w:val="413C311A"/>
    <w:lvl w:ilvl="0" w:tplc="72B85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93FBB"/>
    <w:multiLevelType w:val="hybridMultilevel"/>
    <w:tmpl w:val="47A04DD2"/>
    <w:lvl w:ilvl="0" w:tplc="72B85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64480"/>
    <w:multiLevelType w:val="hybridMultilevel"/>
    <w:tmpl w:val="66A8C4B2"/>
    <w:lvl w:ilvl="0" w:tplc="E22A1F7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C0386"/>
    <w:multiLevelType w:val="hybridMultilevel"/>
    <w:tmpl w:val="9FB0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76931"/>
    <w:multiLevelType w:val="multilevel"/>
    <w:tmpl w:val="73389F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162ECA"/>
    <w:multiLevelType w:val="hybridMultilevel"/>
    <w:tmpl w:val="E5462A3C"/>
    <w:lvl w:ilvl="0" w:tplc="72B85D4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9BC63BE"/>
    <w:multiLevelType w:val="hybridMultilevel"/>
    <w:tmpl w:val="9E4C77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A8E738D"/>
    <w:multiLevelType w:val="hybridMultilevel"/>
    <w:tmpl w:val="7F92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792EE0"/>
    <w:multiLevelType w:val="hybridMultilevel"/>
    <w:tmpl w:val="252693CA"/>
    <w:lvl w:ilvl="0" w:tplc="4508D4F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8D4997"/>
    <w:multiLevelType w:val="hybridMultilevel"/>
    <w:tmpl w:val="38C07E94"/>
    <w:lvl w:ilvl="0" w:tplc="72B85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6033A3"/>
    <w:multiLevelType w:val="hybridMultilevel"/>
    <w:tmpl w:val="7C462264"/>
    <w:lvl w:ilvl="0" w:tplc="EB26CE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D3F59D3"/>
    <w:multiLevelType w:val="hybridMultilevel"/>
    <w:tmpl w:val="9782EB88"/>
    <w:lvl w:ilvl="0" w:tplc="72B85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632FE4"/>
    <w:multiLevelType w:val="hybridMultilevel"/>
    <w:tmpl w:val="36023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BA5FCF"/>
    <w:multiLevelType w:val="hybridMultilevel"/>
    <w:tmpl w:val="A82E8328"/>
    <w:lvl w:ilvl="0" w:tplc="1E30598A">
      <w:start w:val="1"/>
      <w:numFmt w:val="bullet"/>
      <w:lvlText w:val=""/>
      <w:lvlJc w:val="left"/>
      <w:pPr>
        <w:tabs>
          <w:tab w:val="num" w:pos="720"/>
        </w:tabs>
        <w:ind w:left="720" w:hanging="360"/>
      </w:pPr>
      <w:rPr>
        <w:rFonts w:ascii="Wingdings 3" w:hAnsi="Wingdings 3" w:hint="default"/>
      </w:rPr>
    </w:lvl>
    <w:lvl w:ilvl="1" w:tplc="9926EC3E" w:tentative="1">
      <w:start w:val="1"/>
      <w:numFmt w:val="bullet"/>
      <w:lvlText w:val=""/>
      <w:lvlJc w:val="left"/>
      <w:pPr>
        <w:tabs>
          <w:tab w:val="num" w:pos="1440"/>
        </w:tabs>
        <w:ind w:left="1440" w:hanging="360"/>
      </w:pPr>
      <w:rPr>
        <w:rFonts w:ascii="Wingdings 3" w:hAnsi="Wingdings 3" w:hint="default"/>
      </w:rPr>
    </w:lvl>
    <w:lvl w:ilvl="2" w:tplc="A1689A4E" w:tentative="1">
      <w:start w:val="1"/>
      <w:numFmt w:val="bullet"/>
      <w:lvlText w:val=""/>
      <w:lvlJc w:val="left"/>
      <w:pPr>
        <w:tabs>
          <w:tab w:val="num" w:pos="2160"/>
        </w:tabs>
        <w:ind w:left="2160" w:hanging="360"/>
      </w:pPr>
      <w:rPr>
        <w:rFonts w:ascii="Wingdings 3" w:hAnsi="Wingdings 3" w:hint="default"/>
      </w:rPr>
    </w:lvl>
    <w:lvl w:ilvl="3" w:tplc="470E314C" w:tentative="1">
      <w:start w:val="1"/>
      <w:numFmt w:val="bullet"/>
      <w:lvlText w:val=""/>
      <w:lvlJc w:val="left"/>
      <w:pPr>
        <w:tabs>
          <w:tab w:val="num" w:pos="2880"/>
        </w:tabs>
        <w:ind w:left="2880" w:hanging="360"/>
      </w:pPr>
      <w:rPr>
        <w:rFonts w:ascii="Wingdings 3" w:hAnsi="Wingdings 3" w:hint="default"/>
      </w:rPr>
    </w:lvl>
    <w:lvl w:ilvl="4" w:tplc="A7F01D70" w:tentative="1">
      <w:start w:val="1"/>
      <w:numFmt w:val="bullet"/>
      <w:lvlText w:val=""/>
      <w:lvlJc w:val="left"/>
      <w:pPr>
        <w:tabs>
          <w:tab w:val="num" w:pos="3600"/>
        </w:tabs>
        <w:ind w:left="3600" w:hanging="360"/>
      </w:pPr>
      <w:rPr>
        <w:rFonts w:ascii="Wingdings 3" w:hAnsi="Wingdings 3" w:hint="default"/>
      </w:rPr>
    </w:lvl>
    <w:lvl w:ilvl="5" w:tplc="B59EE1AA" w:tentative="1">
      <w:start w:val="1"/>
      <w:numFmt w:val="bullet"/>
      <w:lvlText w:val=""/>
      <w:lvlJc w:val="left"/>
      <w:pPr>
        <w:tabs>
          <w:tab w:val="num" w:pos="4320"/>
        </w:tabs>
        <w:ind w:left="4320" w:hanging="360"/>
      </w:pPr>
      <w:rPr>
        <w:rFonts w:ascii="Wingdings 3" w:hAnsi="Wingdings 3" w:hint="default"/>
      </w:rPr>
    </w:lvl>
    <w:lvl w:ilvl="6" w:tplc="C6DEDD68" w:tentative="1">
      <w:start w:val="1"/>
      <w:numFmt w:val="bullet"/>
      <w:lvlText w:val=""/>
      <w:lvlJc w:val="left"/>
      <w:pPr>
        <w:tabs>
          <w:tab w:val="num" w:pos="5040"/>
        </w:tabs>
        <w:ind w:left="5040" w:hanging="360"/>
      </w:pPr>
      <w:rPr>
        <w:rFonts w:ascii="Wingdings 3" w:hAnsi="Wingdings 3" w:hint="default"/>
      </w:rPr>
    </w:lvl>
    <w:lvl w:ilvl="7" w:tplc="6EC26728" w:tentative="1">
      <w:start w:val="1"/>
      <w:numFmt w:val="bullet"/>
      <w:lvlText w:val=""/>
      <w:lvlJc w:val="left"/>
      <w:pPr>
        <w:tabs>
          <w:tab w:val="num" w:pos="5760"/>
        </w:tabs>
        <w:ind w:left="5760" w:hanging="360"/>
      </w:pPr>
      <w:rPr>
        <w:rFonts w:ascii="Wingdings 3" w:hAnsi="Wingdings 3" w:hint="default"/>
      </w:rPr>
    </w:lvl>
    <w:lvl w:ilvl="8" w:tplc="EA763C1C"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3"/>
  </w:num>
  <w:num w:numId="3">
    <w:abstractNumId w:val="13"/>
  </w:num>
  <w:num w:numId="4">
    <w:abstractNumId w:val="5"/>
  </w:num>
  <w:num w:numId="5">
    <w:abstractNumId w:val="9"/>
  </w:num>
  <w:num w:numId="6">
    <w:abstractNumId w:val="6"/>
  </w:num>
  <w:num w:numId="7">
    <w:abstractNumId w:val="14"/>
  </w:num>
  <w:num w:numId="8">
    <w:abstractNumId w:val="12"/>
  </w:num>
  <w:num w:numId="9">
    <w:abstractNumId w:val="15"/>
  </w:num>
  <w:num w:numId="10">
    <w:abstractNumId w:val="10"/>
  </w:num>
  <w:num w:numId="11">
    <w:abstractNumId w:val="7"/>
  </w:num>
  <w:num w:numId="12">
    <w:abstractNumId w:val="11"/>
  </w:num>
  <w:num w:numId="13">
    <w:abstractNumId w:val="16"/>
  </w:num>
  <w:num w:numId="14">
    <w:abstractNumId w:val="0"/>
  </w:num>
  <w:num w:numId="15">
    <w:abstractNumId w:val="1"/>
  </w:num>
  <w:num w:numId="16">
    <w:abstractNumId w:val="17"/>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B5"/>
    <w:rsid w:val="000002B3"/>
    <w:rsid w:val="00000D04"/>
    <w:rsid w:val="00002180"/>
    <w:rsid w:val="000051A5"/>
    <w:rsid w:val="00006533"/>
    <w:rsid w:val="00010789"/>
    <w:rsid w:val="00010A13"/>
    <w:rsid w:val="00010AA3"/>
    <w:rsid w:val="00010D68"/>
    <w:rsid w:val="0001282E"/>
    <w:rsid w:val="00014071"/>
    <w:rsid w:val="000168E6"/>
    <w:rsid w:val="00016E23"/>
    <w:rsid w:val="00021108"/>
    <w:rsid w:val="000215BE"/>
    <w:rsid w:val="00021C5D"/>
    <w:rsid w:val="00027331"/>
    <w:rsid w:val="00031A46"/>
    <w:rsid w:val="000322FE"/>
    <w:rsid w:val="00032C9C"/>
    <w:rsid w:val="00032CA0"/>
    <w:rsid w:val="00034667"/>
    <w:rsid w:val="000350B9"/>
    <w:rsid w:val="000374C5"/>
    <w:rsid w:val="00041710"/>
    <w:rsid w:val="0004217B"/>
    <w:rsid w:val="00050802"/>
    <w:rsid w:val="00054464"/>
    <w:rsid w:val="000544EA"/>
    <w:rsid w:val="000567E6"/>
    <w:rsid w:val="000568A7"/>
    <w:rsid w:val="0005751C"/>
    <w:rsid w:val="00060423"/>
    <w:rsid w:val="000613F9"/>
    <w:rsid w:val="000614B5"/>
    <w:rsid w:val="00062100"/>
    <w:rsid w:val="0006321B"/>
    <w:rsid w:val="000649A5"/>
    <w:rsid w:val="00064E00"/>
    <w:rsid w:val="0006674A"/>
    <w:rsid w:val="000668D2"/>
    <w:rsid w:val="0006717F"/>
    <w:rsid w:val="000720AB"/>
    <w:rsid w:val="00073BD1"/>
    <w:rsid w:val="00073CB5"/>
    <w:rsid w:val="00075295"/>
    <w:rsid w:val="00075FAC"/>
    <w:rsid w:val="0007786F"/>
    <w:rsid w:val="00082299"/>
    <w:rsid w:val="00083C11"/>
    <w:rsid w:val="00084AD7"/>
    <w:rsid w:val="00084CD2"/>
    <w:rsid w:val="00085BA1"/>
    <w:rsid w:val="000874F6"/>
    <w:rsid w:val="0008799B"/>
    <w:rsid w:val="00093171"/>
    <w:rsid w:val="00093C8E"/>
    <w:rsid w:val="0009418D"/>
    <w:rsid w:val="000A0813"/>
    <w:rsid w:val="000A384A"/>
    <w:rsid w:val="000A6687"/>
    <w:rsid w:val="000B1790"/>
    <w:rsid w:val="000B286C"/>
    <w:rsid w:val="000B54AF"/>
    <w:rsid w:val="000C1702"/>
    <w:rsid w:val="000C25F2"/>
    <w:rsid w:val="000C2D8C"/>
    <w:rsid w:val="000C3555"/>
    <w:rsid w:val="000C38E3"/>
    <w:rsid w:val="000C3C4D"/>
    <w:rsid w:val="000C4803"/>
    <w:rsid w:val="000C5C64"/>
    <w:rsid w:val="000C66A3"/>
    <w:rsid w:val="000C6C58"/>
    <w:rsid w:val="000C745D"/>
    <w:rsid w:val="000D049D"/>
    <w:rsid w:val="000D0FB7"/>
    <w:rsid w:val="000D146F"/>
    <w:rsid w:val="000D1751"/>
    <w:rsid w:val="000D1D4B"/>
    <w:rsid w:val="000D1D58"/>
    <w:rsid w:val="000D34C7"/>
    <w:rsid w:val="000D3C59"/>
    <w:rsid w:val="000D3F78"/>
    <w:rsid w:val="000D4217"/>
    <w:rsid w:val="000D42BA"/>
    <w:rsid w:val="000D449A"/>
    <w:rsid w:val="000D549A"/>
    <w:rsid w:val="000D7A24"/>
    <w:rsid w:val="000D7CAA"/>
    <w:rsid w:val="000E0C4C"/>
    <w:rsid w:val="000E13C2"/>
    <w:rsid w:val="000E162D"/>
    <w:rsid w:val="000E17B2"/>
    <w:rsid w:val="000E366E"/>
    <w:rsid w:val="000E3CF1"/>
    <w:rsid w:val="000E46D3"/>
    <w:rsid w:val="000E4C8F"/>
    <w:rsid w:val="000E4FCF"/>
    <w:rsid w:val="000E7611"/>
    <w:rsid w:val="000E77B7"/>
    <w:rsid w:val="000E7E3F"/>
    <w:rsid w:val="000F48E5"/>
    <w:rsid w:val="000F6E51"/>
    <w:rsid w:val="000F7FBC"/>
    <w:rsid w:val="00100013"/>
    <w:rsid w:val="001004D4"/>
    <w:rsid w:val="00100A10"/>
    <w:rsid w:val="00100ADA"/>
    <w:rsid w:val="0010464E"/>
    <w:rsid w:val="0010577C"/>
    <w:rsid w:val="00105ECE"/>
    <w:rsid w:val="00106387"/>
    <w:rsid w:val="0010696B"/>
    <w:rsid w:val="00106BC4"/>
    <w:rsid w:val="0010712C"/>
    <w:rsid w:val="001073A9"/>
    <w:rsid w:val="00111FB9"/>
    <w:rsid w:val="00112A23"/>
    <w:rsid w:val="0011359B"/>
    <w:rsid w:val="00113979"/>
    <w:rsid w:val="00116531"/>
    <w:rsid w:val="0011789A"/>
    <w:rsid w:val="0012025A"/>
    <w:rsid w:val="00125723"/>
    <w:rsid w:val="00126956"/>
    <w:rsid w:val="0013129C"/>
    <w:rsid w:val="00131543"/>
    <w:rsid w:val="00131D55"/>
    <w:rsid w:val="00132881"/>
    <w:rsid w:val="00137834"/>
    <w:rsid w:val="00143857"/>
    <w:rsid w:val="001442D4"/>
    <w:rsid w:val="001454C8"/>
    <w:rsid w:val="00145A7C"/>
    <w:rsid w:val="00145D36"/>
    <w:rsid w:val="0015068D"/>
    <w:rsid w:val="001520A1"/>
    <w:rsid w:val="00153CDC"/>
    <w:rsid w:val="00155552"/>
    <w:rsid w:val="0015595A"/>
    <w:rsid w:val="001562D5"/>
    <w:rsid w:val="00156327"/>
    <w:rsid w:val="001572F7"/>
    <w:rsid w:val="00157A7E"/>
    <w:rsid w:val="001602D3"/>
    <w:rsid w:val="00161E04"/>
    <w:rsid w:val="0016317C"/>
    <w:rsid w:val="00166380"/>
    <w:rsid w:val="00170CF6"/>
    <w:rsid w:val="0017131A"/>
    <w:rsid w:val="00171E89"/>
    <w:rsid w:val="001724A9"/>
    <w:rsid w:val="00173E94"/>
    <w:rsid w:val="001755F7"/>
    <w:rsid w:val="00175AB8"/>
    <w:rsid w:val="0017735F"/>
    <w:rsid w:val="00177F13"/>
    <w:rsid w:val="00180609"/>
    <w:rsid w:val="00180A92"/>
    <w:rsid w:val="00182055"/>
    <w:rsid w:val="001836B7"/>
    <w:rsid w:val="00184C6A"/>
    <w:rsid w:val="0018624D"/>
    <w:rsid w:val="00190D6B"/>
    <w:rsid w:val="001921C8"/>
    <w:rsid w:val="00192235"/>
    <w:rsid w:val="00192A17"/>
    <w:rsid w:val="00192D2B"/>
    <w:rsid w:val="00194118"/>
    <w:rsid w:val="0019445C"/>
    <w:rsid w:val="001958DE"/>
    <w:rsid w:val="00196FAD"/>
    <w:rsid w:val="00197B4E"/>
    <w:rsid w:val="001A0C00"/>
    <w:rsid w:val="001A279A"/>
    <w:rsid w:val="001A3665"/>
    <w:rsid w:val="001A3ABF"/>
    <w:rsid w:val="001A467C"/>
    <w:rsid w:val="001A4F3E"/>
    <w:rsid w:val="001A5DDE"/>
    <w:rsid w:val="001B16E0"/>
    <w:rsid w:val="001B1FE1"/>
    <w:rsid w:val="001B326C"/>
    <w:rsid w:val="001B40E0"/>
    <w:rsid w:val="001B581C"/>
    <w:rsid w:val="001B5B0E"/>
    <w:rsid w:val="001B6D0E"/>
    <w:rsid w:val="001B6E46"/>
    <w:rsid w:val="001C0E72"/>
    <w:rsid w:val="001C3548"/>
    <w:rsid w:val="001C69D3"/>
    <w:rsid w:val="001C7612"/>
    <w:rsid w:val="001C79A4"/>
    <w:rsid w:val="001D015A"/>
    <w:rsid w:val="001D0311"/>
    <w:rsid w:val="001D2F35"/>
    <w:rsid w:val="001D370B"/>
    <w:rsid w:val="001D4499"/>
    <w:rsid w:val="001D44E8"/>
    <w:rsid w:val="001D496F"/>
    <w:rsid w:val="001D587E"/>
    <w:rsid w:val="001D5C52"/>
    <w:rsid w:val="001D7D94"/>
    <w:rsid w:val="001E0628"/>
    <w:rsid w:val="001E4661"/>
    <w:rsid w:val="001E4EBA"/>
    <w:rsid w:val="001E6535"/>
    <w:rsid w:val="001E6857"/>
    <w:rsid w:val="001E76AB"/>
    <w:rsid w:val="001F008C"/>
    <w:rsid w:val="001F06F0"/>
    <w:rsid w:val="001F094D"/>
    <w:rsid w:val="001F0CF3"/>
    <w:rsid w:val="001F0ED2"/>
    <w:rsid w:val="001F4843"/>
    <w:rsid w:val="001F510A"/>
    <w:rsid w:val="001F541C"/>
    <w:rsid w:val="001F6663"/>
    <w:rsid w:val="001F6F2A"/>
    <w:rsid w:val="001F7C9D"/>
    <w:rsid w:val="00200914"/>
    <w:rsid w:val="00200FBA"/>
    <w:rsid w:val="002054D2"/>
    <w:rsid w:val="00206CCF"/>
    <w:rsid w:val="002127CB"/>
    <w:rsid w:val="0021297E"/>
    <w:rsid w:val="00212E8A"/>
    <w:rsid w:val="0021370D"/>
    <w:rsid w:val="002140B0"/>
    <w:rsid w:val="002144C9"/>
    <w:rsid w:val="0021468A"/>
    <w:rsid w:val="00216146"/>
    <w:rsid w:val="0022007B"/>
    <w:rsid w:val="00221176"/>
    <w:rsid w:val="00222169"/>
    <w:rsid w:val="002225B5"/>
    <w:rsid w:val="00222F49"/>
    <w:rsid w:val="00223863"/>
    <w:rsid w:val="00223A59"/>
    <w:rsid w:val="00224C83"/>
    <w:rsid w:val="00225109"/>
    <w:rsid w:val="00225F75"/>
    <w:rsid w:val="00227266"/>
    <w:rsid w:val="0023019F"/>
    <w:rsid w:val="00230FC8"/>
    <w:rsid w:val="00231AC9"/>
    <w:rsid w:val="00233494"/>
    <w:rsid w:val="00234F78"/>
    <w:rsid w:val="00235842"/>
    <w:rsid w:val="002368CE"/>
    <w:rsid w:val="002376F5"/>
    <w:rsid w:val="00241F75"/>
    <w:rsid w:val="002428F9"/>
    <w:rsid w:val="0024315B"/>
    <w:rsid w:val="002447EC"/>
    <w:rsid w:val="00244D1A"/>
    <w:rsid w:val="00245E21"/>
    <w:rsid w:val="00254A12"/>
    <w:rsid w:val="00254E37"/>
    <w:rsid w:val="00255802"/>
    <w:rsid w:val="002574AF"/>
    <w:rsid w:val="00257E60"/>
    <w:rsid w:val="002603FE"/>
    <w:rsid w:val="00261686"/>
    <w:rsid w:val="002626D7"/>
    <w:rsid w:val="00263058"/>
    <w:rsid w:val="002649EF"/>
    <w:rsid w:val="002655E2"/>
    <w:rsid w:val="0026641D"/>
    <w:rsid w:val="00267967"/>
    <w:rsid w:val="0027014B"/>
    <w:rsid w:val="00273C46"/>
    <w:rsid w:val="00286731"/>
    <w:rsid w:val="002911D8"/>
    <w:rsid w:val="002938D4"/>
    <w:rsid w:val="002953D6"/>
    <w:rsid w:val="00295659"/>
    <w:rsid w:val="002956A1"/>
    <w:rsid w:val="002957CB"/>
    <w:rsid w:val="00296120"/>
    <w:rsid w:val="002969B1"/>
    <w:rsid w:val="002969C0"/>
    <w:rsid w:val="00296F29"/>
    <w:rsid w:val="0029730B"/>
    <w:rsid w:val="00297354"/>
    <w:rsid w:val="002A08E2"/>
    <w:rsid w:val="002A1C49"/>
    <w:rsid w:val="002A21A6"/>
    <w:rsid w:val="002A3AC6"/>
    <w:rsid w:val="002A3F62"/>
    <w:rsid w:val="002B02A5"/>
    <w:rsid w:val="002B12C5"/>
    <w:rsid w:val="002B19A2"/>
    <w:rsid w:val="002B2475"/>
    <w:rsid w:val="002B3C77"/>
    <w:rsid w:val="002B45D9"/>
    <w:rsid w:val="002B55AA"/>
    <w:rsid w:val="002B68D7"/>
    <w:rsid w:val="002B6E8E"/>
    <w:rsid w:val="002B7951"/>
    <w:rsid w:val="002B7E1C"/>
    <w:rsid w:val="002C1E54"/>
    <w:rsid w:val="002C214D"/>
    <w:rsid w:val="002C245B"/>
    <w:rsid w:val="002C26DB"/>
    <w:rsid w:val="002C3E85"/>
    <w:rsid w:val="002C53F5"/>
    <w:rsid w:val="002C7CDC"/>
    <w:rsid w:val="002D028B"/>
    <w:rsid w:val="002D0F64"/>
    <w:rsid w:val="002D2C93"/>
    <w:rsid w:val="002E3F19"/>
    <w:rsid w:val="002E3F54"/>
    <w:rsid w:val="002E51DC"/>
    <w:rsid w:val="002E5B41"/>
    <w:rsid w:val="002E6F0A"/>
    <w:rsid w:val="002E7E72"/>
    <w:rsid w:val="002F1A46"/>
    <w:rsid w:val="002F25E2"/>
    <w:rsid w:val="002F2798"/>
    <w:rsid w:val="002F317D"/>
    <w:rsid w:val="002F51DF"/>
    <w:rsid w:val="002F5253"/>
    <w:rsid w:val="002F5663"/>
    <w:rsid w:val="002F58E4"/>
    <w:rsid w:val="002F59A7"/>
    <w:rsid w:val="002F60E4"/>
    <w:rsid w:val="002F705F"/>
    <w:rsid w:val="00300FD3"/>
    <w:rsid w:val="00304A50"/>
    <w:rsid w:val="003051AF"/>
    <w:rsid w:val="00306399"/>
    <w:rsid w:val="00310C5B"/>
    <w:rsid w:val="00310DC5"/>
    <w:rsid w:val="003119C6"/>
    <w:rsid w:val="00312189"/>
    <w:rsid w:val="00312227"/>
    <w:rsid w:val="003136B5"/>
    <w:rsid w:val="0031758E"/>
    <w:rsid w:val="00317B50"/>
    <w:rsid w:val="0032280A"/>
    <w:rsid w:val="00323471"/>
    <w:rsid w:val="003238D5"/>
    <w:rsid w:val="003259FA"/>
    <w:rsid w:val="0032729F"/>
    <w:rsid w:val="00330625"/>
    <w:rsid w:val="00330CB0"/>
    <w:rsid w:val="00331686"/>
    <w:rsid w:val="00331D07"/>
    <w:rsid w:val="003352E5"/>
    <w:rsid w:val="0033635E"/>
    <w:rsid w:val="0033791F"/>
    <w:rsid w:val="00340D08"/>
    <w:rsid w:val="00341581"/>
    <w:rsid w:val="00341697"/>
    <w:rsid w:val="00342AC7"/>
    <w:rsid w:val="0034360E"/>
    <w:rsid w:val="00344BEE"/>
    <w:rsid w:val="00344D7C"/>
    <w:rsid w:val="003459DB"/>
    <w:rsid w:val="00346036"/>
    <w:rsid w:val="00347549"/>
    <w:rsid w:val="003502D0"/>
    <w:rsid w:val="00352C49"/>
    <w:rsid w:val="00353980"/>
    <w:rsid w:val="00353A37"/>
    <w:rsid w:val="00354AA6"/>
    <w:rsid w:val="0035527E"/>
    <w:rsid w:val="003554C0"/>
    <w:rsid w:val="00360033"/>
    <w:rsid w:val="003614FA"/>
    <w:rsid w:val="0036180D"/>
    <w:rsid w:val="00362547"/>
    <w:rsid w:val="003627DA"/>
    <w:rsid w:val="00362849"/>
    <w:rsid w:val="00362F88"/>
    <w:rsid w:val="003636A4"/>
    <w:rsid w:val="00364113"/>
    <w:rsid w:val="0036450C"/>
    <w:rsid w:val="003655CE"/>
    <w:rsid w:val="00367B13"/>
    <w:rsid w:val="00370639"/>
    <w:rsid w:val="00370FEF"/>
    <w:rsid w:val="0037190E"/>
    <w:rsid w:val="00377663"/>
    <w:rsid w:val="003805A3"/>
    <w:rsid w:val="0038182D"/>
    <w:rsid w:val="00381A92"/>
    <w:rsid w:val="00381CBB"/>
    <w:rsid w:val="00381D9E"/>
    <w:rsid w:val="0038494A"/>
    <w:rsid w:val="0038600D"/>
    <w:rsid w:val="00386012"/>
    <w:rsid w:val="00387585"/>
    <w:rsid w:val="00390822"/>
    <w:rsid w:val="00391C60"/>
    <w:rsid w:val="0039262F"/>
    <w:rsid w:val="0039341C"/>
    <w:rsid w:val="003952C0"/>
    <w:rsid w:val="00395A39"/>
    <w:rsid w:val="00395BAD"/>
    <w:rsid w:val="003965BA"/>
    <w:rsid w:val="003976A2"/>
    <w:rsid w:val="00397C65"/>
    <w:rsid w:val="003A7446"/>
    <w:rsid w:val="003A7A36"/>
    <w:rsid w:val="003B0FF7"/>
    <w:rsid w:val="003B1AEC"/>
    <w:rsid w:val="003B3FC8"/>
    <w:rsid w:val="003B5B68"/>
    <w:rsid w:val="003B5EB7"/>
    <w:rsid w:val="003B642D"/>
    <w:rsid w:val="003B6833"/>
    <w:rsid w:val="003B6C17"/>
    <w:rsid w:val="003C5ECA"/>
    <w:rsid w:val="003D1429"/>
    <w:rsid w:val="003D1A7C"/>
    <w:rsid w:val="003D1B98"/>
    <w:rsid w:val="003D3103"/>
    <w:rsid w:val="003D39BB"/>
    <w:rsid w:val="003D5349"/>
    <w:rsid w:val="003D5679"/>
    <w:rsid w:val="003D6A55"/>
    <w:rsid w:val="003D6B58"/>
    <w:rsid w:val="003E6812"/>
    <w:rsid w:val="003E6CBC"/>
    <w:rsid w:val="003F2B6E"/>
    <w:rsid w:val="003F3362"/>
    <w:rsid w:val="003F39C0"/>
    <w:rsid w:val="003F3B9B"/>
    <w:rsid w:val="003F7557"/>
    <w:rsid w:val="00402367"/>
    <w:rsid w:val="00402853"/>
    <w:rsid w:val="00403768"/>
    <w:rsid w:val="00404B76"/>
    <w:rsid w:val="004052DA"/>
    <w:rsid w:val="004067A9"/>
    <w:rsid w:val="0040685B"/>
    <w:rsid w:val="00406A95"/>
    <w:rsid w:val="00410616"/>
    <w:rsid w:val="00410E09"/>
    <w:rsid w:val="00411DD3"/>
    <w:rsid w:val="00413DD5"/>
    <w:rsid w:val="0041692E"/>
    <w:rsid w:val="00417418"/>
    <w:rsid w:val="00417568"/>
    <w:rsid w:val="00420D8C"/>
    <w:rsid w:val="00421CD9"/>
    <w:rsid w:val="0042205C"/>
    <w:rsid w:val="00422E86"/>
    <w:rsid w:val="004258D4"/>
    <w:rsid w:val="00426828"/>
    <w:rsid w:val="00427404"/>
    <w:rsid w:val="00432A1B"/>
    <w:rsid w:val="00433604"/>
    <w:rsid w:val="00435D41"/>
    <w:rsid w:val="004363F1"/>
    <w:rsid w:val="00437880"/>
    <w:rsid w:val="00437A31"/>
    <w:rsid w:val="00437CCF"/>
    <w:rsid w:val="0044039D"/>
    <w:rsid w:val="00440E57"/>
    <w:rsid w:val="0044195F"/>
    <w:rsid w:val="00442829"/>
    <w:rsid w:val="0044374B"/>
    <w:rsid w:val="00443E4E"/>
    <w:rsid w:val="004452E6"/>
    <w:rsid w:val="00445C7E"/>
    <w:rsid w:val="00445F70"/>
    <w:rsid w:val="0045271B"/>
    <w:rsid w:val="00453427"/>
    <w:rsid w:val="004550D2"/>
    <w:rsid w:val="00455C4E"/>
    <w:rsid w:val="0045709C"/>
    <w:rsid w:val="004574C2"/>
    <w:rsid w:val="00461E51"/>
    <w:rsid w:val="00463212"/>
    <w:rsid w:val="004640B5"/>
    <w:rsid w:val="004652EC"/>
    <w:rsid w:val="00465518"/>
    <w:rsid w:val="00470DC6"/>
    <w:rsid w:val="004727EE"/>
    <w:rsid w:val="00472B80"/>
    <w:rsid w:val="00473CAD"/>
    <w:rsid w:val="00474CC9"/>
    <w:rsid w:val="00477BB8"/>
    <w:rsid w:val="004800CB"/>
    <w:rsid w:val="0048082C"/>
    <w:rsid w:val="00481B9F"/>
    <w:rsid w:val="0048239C"/>
    <w:rsid w:val="00482526"/>
    <w:rsid w:val="004833B6"/>
    <w:rsid w:val="004850F2"/>
    <w:rsid w:val="00486714"/>
    <w:rsid w:val="00487550"/>
    <w:rsid w:val="004917BF"/>
    <w:rsid w:val="004927B5"/>
    <w:rsid w:val="0049585D"/>
    <w:rsid w:val="00497D95"/>
    <w:rsid w:val="004A026E"/>
    <w:rsid w:val="004A09AB"/>
    <w:rsid w:val="004A272A"/>
    <w:rsid w:val="004A3199"/>
    <w:rsid w:val="004A357A"/>
    <w:rsid w:val="004A3F18"/>
    <w:rsid w:val="004A474B"/>
    <w:rsid w:val="004A5023"/>
    <w:rsid w:val="004B0ACE"/>
    <w:rsid w:val="004B291F"/>
    <w:rsid w:val="004B64C3"/>
    <w:rsid w:val="004C0777"/>
    <w:rsid w:val="004C0941"/>
    <w:rsid w:val="004C236C"/>
    <w:rsid w:val="004C41C5"/>
    <w:rsid w:val="004C6DD8"/>
    <w:rsid w:val="004D0D96"/>
    <w:rsid w:val="004D29C8"/>
    <w:rsid w:val="004D512E"/>
    <w:rsid w:val="004D5C91"/>
    <w:rsid w:val="004D7573"/>
    <w:rsid w:val="004D7645"/>
    <w:rsid w:val="004D7C94"/>
    <w:rsid w:val="004E049B"/>
    <w:rsid w:val="004E1A90"/>
    <w:rsid w:val="004E28EC"/>
    <w:rsid w:val="004E409B"/>
    <w:rsid w:val="004E4EC0"/>
    <w:rsid w:val="004F19C4"/>
    <w:rsid w:val="004F1BAC"/>
    <w:rsid w:val="004F1F61"/>
    <w:rsid w:val="004F2CF0"/>
    <w:rsid w:val="004F4DD0"/>
    <w:rsid w:val="004F6138"/>
    <w:rsid w:val="004F7B54"/>
    <w:rsid w:val="004F7D63"/>
    <w:rsid w:val="00501395"/>
    <w:rsid w:val="00501720"/>
    <w:rsid w:val="00502161"/>
    <w:rsid w:val="00502CDE"/>
    <w:rsid w:val="00504366"/>
    <w:rsid w:val="0050461B"/>
    <w:rsid w:val="005051FC"/>
    <w:rsid w:val="005054CD"/>
    <w:rsid w:val="005056F8"/>
    <w:rsid w:val="00506104"/>
    <w:rsid w:val="00510A8F"/>
    <w:rsid w:val="00510FDA"/>
    <w:rsid w:val="00511B0A"/>
    <w:rsid w:val="00511E5D"/>
    <w:rsid w:val="00512F92"/>
    <w:rsid w:val="00513A9F"/>
    <w:rsid w:val="00516C38"/>
    <w:rsid w:val="0052004C"/>
    <w:rsid w:val="00521C12"/>
    <w:rsid w:val="005273CC"/>
    <w:rsid w:val="00531911"/>
    <w:rsid w:val="00534906"/>
    <w:rsid w:val="00534A1D"/>
    <w:rsid w:val="00537FFD"/>
    <w:rsid w:val="00540571"/>
    <w:rsid w:val="00540E81"/>
    <w:rsid w:val="00544C9B"/>
    <w:rsid w:val="005468E9"/>
    <w:rsid w:val="00547A93"/>
    <w:rsid w:val="00550075"/>
    <w:rsid w:val="00550242"/>
    <w:rsid w:val="00553F71"/>
    <w:rsid w:val="00555D50"/>
    <w:rsid w:val="00557A12"/>
    <w:rsid w:val="00560906"/>
    <w:rsid w:val="00560F67"/>
    <w:rsid w:val="0056183B"/>
    <w:rsid w:val="00562F9F"/>
    <w:rsid w:val="00564036"/>
    <w:rsid w:val="00564772"/>
    <w:rsid w:val="0056524F"/>
    <w:rsid w:val="00565345"/>
    <w:rsid w:val="005653CB"/>
    <w:rsid w:val="00566966"/>
    <w:rsid w:val="0056727B"/>
    <w:rsid w:val="00570793"/>
    <w:rsid w:val="00571F2D"/>
    <w:rsid w:val="00572AD3"/>
    <w:rsid w:val="005744DF"/>
    <w:rsid w:val="005747D0"/>
    <w:rsid w:val="00575C25"/>
    <w:rsid w:val="005766C3"/>
    <w:rsid w:val="005775D7"/>
    <w:rsid w:val="005807C4"/>
    <w:rsid w:val="00581631"/>
    <w:rsid w:val="00581FFA"/>
    <w:rsid w:val="005827F4"/>
    <w:rsid w:val="00585AD0"/>
    <w:rsid w:val="00585BD4"/>
    <w:rsid w:val="005916CB"/>
    <w:rsid w:val="00592127"/>
    <w:rsid w:val="00592409"/>
    <w:rsid w:val="005928CD"/>
    <w:rsid w:val="00594BAF"/>
    <w:rsid w:val="00595B33"/>
    <w:rsid w:val="005A18FA"/>
    <w:rsid w:val="005A53A7"/>
    <w:rsid w:val="005A72A9"/>
    <w:rsid w:val="005B0285"/>
    <w:rsid w:val="005B3AC0"/>
    <w:rsid w:val="005B4615"/>
    <w:rsid w:val="005B4C46"/>
    <w:rsid w:val="005B4F06"/>
    <w:rsid w:val="005B4F71"/>
    <w:rsid w:val="005B6185"/>
    <w:rsid w:val="005C0C45"/>
    <w:rsid w:val="005C0E11"/>
    <w:rsid w:val="005C0E41"/>
    <w:rsid w:val="005C1417"/>
    <w:rsid w:val="005C19E0"/>
    <w:rsid w:val="005C21FD"/>
    <w:rsid w:val="005C6620"/>
    <w:rsid w:val="005C6BE5"/>
    <w:rsid w:val="005C6CC7"/>
    <w:rsid w:val="005D16C2"/>
    <w:rsid w:val="005D2578"/>
    <w:rsid w:val="005D5A1C"/>
    <w:rsid w:val="005D5F31"/>
    <w:rsid w:val="005D732E"/>
    <w:rsid w:val="005E0002"/>
    <w:rsid w:val="005E0E7A"/>
    <w:rsid w:val="005E147B"/>
    <w:rsid w:val="005E26CE"/>
    <w:rsid w:val="005E281A"/>
    <w:rsid w:val="005E402A"/>
    <w:rsid w:val="005E477F"/>
    <w:rsid w:val="005E5225"/>
    <w:rsid w:val="005E6BE9"/>
    <w:rsid w:val="005F41CF"/>
    <w:rsid w:val="005F4A9D"/>
    <w:rsid w:val="005F55E7"/>
    <w:rsid w:val="005F5D6A"/>
    <w:rsid w:val="005F5F4B"/>
    <w:rsid w:val="005F6A4E"/>
    <w:rsid w:val="005F736B"/>
    <w:rsid w:val="005F7496"/>
    <w:rsid w:val="005F75E3"/>
    <w:rsid w:val="00601341"/>
    <w:rsid w:val="00602D12"/>
    <w:rsid w:val="00603AA7"/>
    <w:rsid w:val="006050CD"/>
    <w:rsid w:val="00605491"/>
    <w:rsid w:val="00611618"/>
    <w:rsid w:val="0061283D"/>
    <w:rsid w:val="00612B0E"/>
    <w:rsid w:val="00612E06"/>
    <w:rsid w:val="00613BBB"/>
    <w:rsid w:val="006169A2"/>
    <w:rsid w:val="00617119"/>
    <w:rsid w:val="006201EE"/>
    <w:rsid w:val="00621F1F"/>
    <w:rsid w:val="0062224F"/>
    <w:rsid w:val="00622B61"/>
    <w:rsid w:val="00623292"/>
    <w:rsid w:val="00623AE1"/>
    <w:rsid w:val="0062481D"/>
    <w:rsid w:val="006248EB"/>
    <w:rsid w:val="00625809"/>
    <w:rsid w:val="00625F77"/>
    <w:rsid w:val="00626186"/>
    <w:rsid w:val="00631DE0"/>
    <w:rsid w:val="00632254"/>
    <w:rsid w:val="006346A0"/>
    <w:rsid w:val="00636CB5"/>
    <w:rsid w:val="006407AA"/>
    <w:rsid w:val="00640AFC"/>
    <w:rsid w:val="00641C37"/>
    <w:rsid w:val="006463EE"/>
    <w:rsid w:val="00646497"/>
    <w:rsid w:val="00650E1E"/>
    <w:rsid w:val="00650FC9"/>
    <w:rsid w:val="006527DF"/>
    <w:rsid w:val="006543DB"/>
    <w:rsid w:val="00656811"/>
    <w:rsid w:val="00656AC0"/>
    <w:rsid w:val="00660AD7"/>
    <w:rsid w:val="00660B8F"/>
    <w:rsid w:val="00664503"/>
    <w:rsid w:val="0066546A"/>
    <w:rsid w:val="00665950"/>
    <w:rsid w:val="00666B68"/>
    <w:rsid w:val="00667825"/>
    <w:rsid w:val="0067160B"/>
    <w:rsid w:val="00673667"/>
    <w:rsid w:val="006741C1"/>
    <w:rsid w:val="00675669"/>
    <w:rsid w:val="006756EC"/>
    <w:rsid w:val="00680369"/>
    <w:rsid w:val="006804EF"/>
    <w:rsid w:val="00680791"/>
    <w:rsid w:val="00681DAB"/>
    <w:rsid w:val="00682474"/>
    <w:rsid w:val="00682D3B"/>
    <w:rsid w:val="0068472F"/>
    <w:rsid w:val="0068492C"/>
    <w:rsid w:val="00685E26"/>
    <w:rsid w:val="00686CA7"/>
    <w:rsid w:val="006870CD"/>
    <w:rsid w:val="006879E2"/>
    <w:rsid w:val="006905F3"/>
    <w:rsid w:val="00690A00"/>
    <w:rsid w:val="006936A4"/>
    <w:rsid w:val="0069591F"/>
    <w:rsid w:val="006961DF"/>
    <w:rsid w:val="00697C8D"/>
    <w:rsid w:val="00697CA7"/>
    <w:rsid w:val="006A51B3"/>
    <w:rsid w:val="006A628B"/>
    <w:rsid w:val="006A6D11"/>
    <w:rsid w:val="006A7CEB"/>
    <w:rsid w:val="006B09E9"/>
    <w:rsid w:val="006B29E3"/>
    <w:rsid w:val="006B2A2E"/>
    <w:rsid w:val="006B3282"/>
    <w:rsid w:val="006B3838"/>
    <w:rsid w:val="006B6668"/>
    <w:rsid w:val="006C1FB9"/>
    <w:rsid w:val="006C27FA"/>
    <w:rsid w:val="006C518D"/>
    <w:rsid w:val="006C5527"/>
    <w:rsid w:val="006D1400"/>
    <w:rsid w:val="006D3D47"/>
    <w:rsid w:val="006D778A"/>
    <w:rsid w:val="006E10CA"/>
    <w:rsid w:val="006E2190"/>
    <w:rsid w:val="006E3669"/>
    <w:rsid w:val="006E3898"/>
    <w:rsid w:val="006E7D17"/>
    <w:rsid w:val="006F1599"/>
    <w:rsid w:val="006F2D88"/>
    <w:rsid w:val="006F3D07"/>
    <w:rsid w:val="006F423D"/>
    <w:rsid w:val="006F429A"/>
    <w:rsid w:val="006F4F7E"/>
    <w:rsid w:val="006F51D0"/>
    <w:rsid w:val="006F7FA2"/>
    <w:rsid w:val="00701983"/>
    <w:rsid w:val="00701E36"/>
    <w:rsid w:val="00705030"/>
    <w:rsid w:val="007057CC"/>
    <w:rsid w:val="00706E90"/>
    <w:rsid w:val="00710277"/>
    <w:rsid w:val="00710B5F"/>
    <w:rsid w:val="007110B7"/>
    <w:rsid w:val="007128C0"/>
    <w:rsid w:val="00713B19"/>
    <w:rsid w:val="007141CE"/>
    <w:rsid w:val="0071499A"/>
    <w:rsid w:val="00715A8A"/>
    <w:rsid w:val="00715B47"/>
    <w:rsid w:val="00716679"/>
    <w:rsid w:val="007170B8"/>
    <w:rsid w:val="0072287E"/>
    <w:rsid w:val="00722A99"/>
    <w:rsid w:val="0072335B"/>
    <w:rsid w:val="0072384F"/>
    <w:rsid w:val="00726CB3"/>
    <w:rsid w:val="0073270D"/>
    <w:rsid w:val="00733398"/>
    <w:rsid w:val="00733C7B"/>
    <w:rsid w:val="00737771"/>
    <w:rsid w:val="00740727"/>
    <w:rsid w:val="00741732"/>
    <w:rsid w:val="00742248"/>
    <w:rsid w:val="00744DAD"/>
    <w:rsid w:val="0074522B"/>
    <w:rsid w:val="00745692"/>
    <w:rsid w:val="00746217"/>
    <w:rsid w:val="00747FAB"/>
    <w:rsid w:val="00750C6A"/>
    <w:rsid w:val="00751912"/>
    <w:rsid w:val="007527B5"/>
    <w:rsid w:val="00752B08"/>
    <w:rsid w:val="00753A0D"/>
    <w:rsid w:val="00755BB8"/>
    <w:rsid w:val="007565BA"/>
    <w:rsid w:val="0075771F"/>
    <w:rsid w:val="00757E86"/>
    <w:rsid w:val="00761343"/>
    <w:rsid w:val="007616D1"/>
    <w:rsid w:val="00761C0D"/>
    <w:rsid w:val="00767337"/>
    <w:rsid w:val="00770D99"/>
    <w:rsid w:val="00771C32"/>
    <w:rsid w:val="0077308C"/>
    <w:rsid w:val="00781225"/>
    <w:rsid w:val="00781AC6"/>
    <w:rsid w:val="00782408"/>
    <w:rsid w:val="007827CA"/>
    <w:rsid w:val="00782EE8"/>
    <w:rsid w:val="00784DBE"/>
    <w:rsid w:val="007854C9"/>
    <w:rsid w:val="0078633C"/>
    <w:rsid w:val="00786E2C"/>
    <w:rsid w:val="007870B1"/>
    <w:rsid w:val="00787F60"/>
    <w:rsid w:val="00792134"/>
    <w:rsid w:val="00792B95"/>
    <w:rsid w:val="007943A7"/>
    <w:rsid w:val="007977C6"/>
    <w:rsid w:val="00797957"/>
    <w:rsid w:val="00797D55"/>
    <w:rsid w:val="007A02DC"/>
    <w:rsid w:val="007A4CAC"/>
    <w:rsid w:val="007A7311"/>
    <w:rsid w:val="007A7B26"/>
    <w:rsid w:val="007B038D"/>
    <w:rsid w:val="007B4460"/>
    <w:rsid w:val="007B539D"/>
    <w:rsid w:val="007B67D9"/>
    <w:rsid w:val="007C3131"/>
    <w:rsid w:val="007C316D"/>
    <w:rsid w:val="007C3939"/>
    <w:rsid w:val="007C5523"/>
    <w:rsid w:val="007C5E54"/>
    <w:rsid w:val="007C5ECA"/>
    <w:rsid w:val="007C71C1"/>
    <w:rsid w:val="007C7962"/>
    <w:rsid w:val="007D03F2"/>
    <w:rsid w:val="007D2D0B"/>
    <w:rsid w:val="007D304F"/>
    <w:rsid w:val="007D3609"/>
    <w:rsid w:val="007D4C61"/>
    <w:rsid w:val="007D55A9"/>
    <w:rsid w:val="007D6738"/>
    <w:rsid w:val="007D6D45"/>
    <w:rsid w:val="007E1138"/>
    <w:rsid w:val="007E49F2"/>
    <w:rsid w:val="007E53BB"/>
    <w:rsid w:val="007F1108"/>
    <w:rsid w:val="007F2CF7"/>
    <w:rsid w:val="007F4782"/>
    <w:rsid w:val="007F530F"/>
    <w:rsid w:val="007F5B81"/>
    <w:rsid w:val="007F78BF"/>
    <w:rsid w:val="007F7ED3"/>
    <w:rsid w:val="00801D9D"/>
    <w:rsid w:val="00802A8E"/>
    <w:rsid w:val="008044E1"/>
    <w:rsid w:val="00804A27"/>
    <w:rsid w:val="00804BD2"/>
    <w:rsid w:val="00806322"/>
    <w:rsid w:val="00810FDE"/>
    <w:rsid w:val="0081320A"/>
    <w:rsid w:val="00813265"/>
    <w:rsid w:val="00813F58"/>
    <w:rsid w:val="00814F3B"/>
    <w:rsid w:val="008169E0"/>
    <w:rsid w:val="008207A6"/>
    <w:rsid w:val="0082092D"/>
    <w:rsid w:val="00821A93"/>
    <w:rsid w:val="00822574"/>
    <w:rsid w:val="00822967"/>
    <w:rsid w:val="00824964"/>
    <w:rsid w:val="00825BD9"/>
    <w:rsid w:val="008305FA"/>
    <w:rsid w:val="00830F30"/>
    <w:rsid w:val="00831371"/>
    <w:rsid w:val="00832E86"/>
    <w:rsid w:val="00833643"/>
    <w:rsid w:val="008341D1"/>
    <w:rsid w:val="0083460F"/>
    <w:rsid w:val="00834D60"/>
    <w:rsid w:val="008357E7"/>
    <w:rsid w:val="00835E4D"/>
    <w:rsid w:val="0084011D"/>
    <w:rsid w:val="0084102E"/>
    <w:rsid w:val="00841A48"/>
    <w:rsid w:val="00845E54"/>
    <w:rsid w:val="00847BBF"/>
    <w:rsid w:val="00851CE9"/>
    <w:rsid w:val="008523DC"/>
    <w:rsid w:val="00852C3F"/>
    <w:rsid w:val="00853AF2"/>
    <w:rsid w:val="00856B82"/>
    <w:rsid w:val="008606B1"/>
    <w:rsid w:val="00860CBE"/>
    <w:rsid w:val="008610D6"/>
    <w:rsid w:val="008676F4"/>
    <w:rsid w:val="0087057B"/>
    <w:rsid w:val="00870650"/>
    <w:rsid w:val="00871CFB"/>
    <w:rsid w:val="00871FB4"/>
    <w:rsid w:val="00873749"/>
    <w:rsid w:val="008744BF"/>
    <w:rsid w:val="0087571B"/>
    <w:rsid w:val="00875809"/>
    <w:rsid w:val="00877F9C"/>
    <w:rsid w:val="008802BD"/>
    <w:rsid w:val="008834A4"/>
    <w:rsid w:val="008838FC"/>
    <w:rsid w:val="0088408A"/>
    <w:rsid w:val="00887059"/>
    <w:rsid w:val="0088718F"/>
    <w:rsid w:val="00890890"/>
    <w:rsid w:val="0089450D"/>
    <w:rsid w:val="00894902"/>
    <w:rsid w:val="0089596E"/>
    <w:rsid w:val="00897C81"/>
    <w:rsid w:val="008A03F2"/>
    <w:rsid w:val="008A2409"/>
    <w:rsid w:val="008A3003"/>
    <w:rsid w:val="008A3068"/>
    <w:rsid w:val="008A350B"/>
    <w:rsid w:val="008A365C"/>
    <w:rsid w:val="008A399B"/>
    <w:rsid w:val="008A44D4"/>
    <w:rsid w:val="008A5965"/>
    <w:rsid w:val="008A72D3"/>
    <w:rsid w:val="008A78E3"/>
    <w:rsid w:val="008B04C0"/>
    <w:rsid w:val="008B3280"/>
    <w:rsid w:val="008B335F"/>
    <w:rsid w:val="008B39A8"/>
    <w:rsid w:val="008B4BD2"/>
    <w:rsid w:val="008B6FDF"/>
    <w:rsid w:val="008B78E6"/>
    <w:rsid w:val="008B7D34"/>
    <w:rsid w:val="008C24D8"/>
    <w:rsid w:val="008C5C9A"/>
    <w:rsid w:val="008C6406"/>
    <w:rsid w:val="008C6986"/>
    <w:rsid w:val="008C7D25"/>
    <w:rsid w:val="008D23B1"/>
    <w:rsid w:val="008D2EF5"/>
    <w:rsid w:val="008D34B6"/>
    <w:rsid w:val="008D4136"/>
    <w:rsid w:val="008D58C8"/>
    <w:rsid w:val="008E0EAD"/>
    <w:rsid w:val="008E2E26"/>
    <w:rsid w:val="008E3746"/>
    <w:rsid w:val="008E6168"/>
    <w:rsid w:val="008E75D5"/>
    <w:rsid w:val="008F0CAD"/>
    <w:rsid w:val="008F19C0"/>
    <w:rsid w:val="008F3DF0"/>
    <w:rsid w:val="008F4774"/>
    <w:rsid w:val="008F53BB"/>
    <w:rsid w:val="008F6F9F"/>
    <w:rsid w:val="008F7CF0"/>
    <w:rsid w:val="008F7DE6"/>
    <w:rsid w:val="009013BB"/>
    <w:rsid w:val="009016F4"/>
    <w:rsid w:val="009017DF"/>
    <w:rsid w:val="0090292F"/>
    <w:rsid w:val="009032DD"/>
    <w:rsid w:val="00903E3A"/>
    <w:rsid w:val="00903F25"/>
    <w:rsid w:val="00905443"/>
    <w:rsid w:val="00907052"/>
    <w:rsid w:val="009075CE"/>
    <w:rsid w:val="00914CF6"/>
    <w:rsid w:val="00914FFD"/>
    <w:rsid w:val="0091549D"/>
    <w:rsid w:val="009154A3"/>
    <w:rsid w:val="00915BF0"/>
    <w:rsid w:val="00915EA3"/>
    <w:rsid w:val="00916B2F"/>
    <w:rsid w:val="00916DA4"/>
    <w:rsid w:val="0091796A"/>
    <w:rsid w:val="009226AB"/>
    <w:rsid w:val="009232A6"/>
    <w:rsid w:val="0092617D"/>
    <w:rsid w:val="0092639E"/>
    <w:rsid w:val="00927759"/>
    <w:rsid w:val="00930783"/>
    <w:rsid w:val="009322F4"/>
    <w:rsid w:val="00940511"/>
    <w:rsid w:val="0094097B"/>
    <w:rsid w:val="00941F3E"/>
    <w:rsid w:val="00943961"/>
    <w:rsid w:val="00943B10"/>
    <w:rsid w:val="00946BB0"/>
    <w:rsid w:val="00953766"/>
    <w:rsid w:val="00954EE0"/>
    <w:rsid w:val="00955A3F"/>
    <w:rsid w:val="00965987"/>
    <w:rsid w:val="00966387"/>
    <w:rsid w:val="00970F64"/>
    <w:rsid w:val="00972EAE"/>
    <w:rsid w:val="009734FC"/>
    <w:rsid w:val="0097470E"/>
    <w:rsid w:val="00975934"/>
    <w:rsid w:val="00981948"/>
    <w:rsid w:val="0098312E"/>
    <w:rsid w:val="00983B5A"/>
    <w:rsid w:val="00983F47"/>
    <w:rsid w:val="00984D04"/>
    <w:rsid w:val="00986703"/>
    <w:rsid w:val="00986CEE"/>
    <w:rsid w:val="00987B8F"/>
    <w:rsid w:val="0099018D"/>
    <w:rsid w:val="009908B3"/>
    <w:rsid w:val="0099169E"/>
    <w:rsid w:val="00992488"/>
    <w:rsid w:val="00995EAA"/>
    <w:rsid w:val="00996F41"/>
    <w:rsid w:val="00997767"/>
    <w:rsid w:val="009A0465"/>
    <w:rsid w:val="009A158D"/>
    <w:rsid w:val="009A2D93"/>
    <w:rsid w:val="009A42EF"/>
    <w:rsid w:val="009A4469"/>
    <w:rsid w:val="009A5767"/>
    <w:rsid w:val="009A639C"/>
    <w:rsid w:val="009A7D47"/>
    <w:rsid w:val="009B3578"/>
    <w:rsid w:val="009B467A"/>
    <w:rsid w:val="009C2A41"/>
    <w:rsid w:val="009C3BAA"/>
    <w:rsid w:val="009C4E1D"/>
    <w:rsid w:val="009C5563"/>
    <w:rsid w:val="009C5CD2"/>
    <w:rsid w:val="009C6BD8"/>
    <w:rsid w:val="009C6FEA"/>
    <w:rsid w:val="009D145A"/>
    <w:rsid w:val="009D1CB5"/>
    <w:rsid w:val="009D2BFA"/>
    <w:rsid w:val="009D488A"/>
    <w:rsid w:val="009D4D5F"/>
    <w:rsid w:val="009D5378"/>
    <w:rsid w:val="009D6EC3"/>
    <w:rsid w:val="009D77F8"/>
    <w:rsid w:val="009D7AA7"/>
    <w:rsid w:val="009E14A3"/>
    <w:rsid w:val="009E1B79"/>
    <w:rsid w:val="009E2C25"/>
    <w:rsid w:val="009E2DF2"/>
    <w:rsid w:val="009E3672"/>
    <w:rsid w:val="009E5894"/>
    <w:rsid w:val="009E6558"/>
    <w:rsid w:val="009F186D"/>
    <w:rsid w:val="009F25E5"/>
    <w:rsid w:val="009F3514"/>
    <w:rsid w:val="009F3F35"/>
    <w:rsid w:val="009F65D2"/>
    <w:rsid w:val="009F7A03"/>
    <w:rsid w:val="009F7B8F"/>
    <w:rsid w:val="00A00E4F"/>
    <w:rsid w:val="00A039A3"/>
    <w:rsid w:val="00A043C0"/>
    <w:rsid w:val="00A060DE"/>
    <w:rsid w:val="00A11375"/>
    <w:rsid w:val="00A11B03"/>
    <w:rsid w:val="00A11F7B"/>
    <w:rsid w:val="00A12841"/>
    <w:rsid w:val="00A13040"/>
    <w:rsid w:val="00A1399D"/>
    <w:rsid w:val="00A13BE3"/>
    <w:rsid w:val="00A142A9"/>
    <w:rsid w:val="00A143C8"/>
    <w:rsid w:val="00A157B3"/>
    <w:rsid w:val="00A15AE0"/>
    <w:rsid w:val="00A172A3"/>
    <w:rsid w:val="00A173AF"/>
    <w:rsid w:val="00A17DA2"/>
    <w:rsid w:val="00A20F37"/>
    <w:rsid w:val="00A2195D"/>
    <w:rsid w:val="00A21E61"/>
    <w:rsid w:val="00A240DE"/>
    <w:rsid w:val="00A243E4"/>
    <w:rsid w:val="00A26919"/>
    <w:rsid w:val="00A26B50"/>
    <w:rsid w:val="00A301E8"/>
    <w:rsid w:val="00A3058B"/>
    <w:rsid w:val="00A3096F"/>
    <w:rsid w:val="00A30DB6"/>
    <w:rsid w:val="00A32318"/>
    <w:rsid w:val="00A33D8D"/>
    <w:rsid w:val="00A34B89"/>
    <w:rsid w:val="00A361B1"/>
    <w:rsid w:val="00A3628E"/>
    <w:rsid w:val="00A37397"/>
    <w:rsid w:val="00A42B56"/>
    <w:rsid w:val="00A439AB"/>
    <w:rsid w:val="00A440D6"/>
    <w:rsid w:val="00A45077"/>
    <w:rsid w:val="00A46E6C"/>
    <w:rsid w:val="00A47160"/>
    <w:rsid w:val="00A5140C"/>
    <w:rsid w:val="00A514BD"/>
    <w:rsid w:val="00A518BB"/>
    <w:rsid w:val="00A53022"/>
    <w:rsid w:val="00A543AE"/>
    <w:rsid w:val="00A5468E"/>
    <w:rsid w:val="00A55134"/>
    <w:rsid w:val="00A56602"/>
    <w:rsid w:val="00A56D04"/>
    <w:rsid w:val="00A573FE"/>
    <w:rsid w:val="00A578E9"/>
    <w:rsid w:val="00A57D7C"/>
    <w:rsid w:val="00A61FD3"/>
    <w:rsid w:val="00A62F4F"/>
    <w:rsid w:val="00A64CB0"/>
    <w:rsid w:val="00A6629D"/>
    <w:rsid w:val="00A713E9"/>
    <w:rsid w:val="00A71C50"/>
    <w:rsid w:val="00A71D5A"/>
    <w:rsid w:val="00A726DA"/>
    <w:rsid w:val="00A73F82"/>
    <w:rsid w:val="00A74520"/>
    <w:rsid w:val="00A764DC"/>
    <w:rsid w:val="00A8027E"/>
    <w:rsid w:val="00A85854"/>
    <w:rsid w:val="00A85B3E"/>
    <w:rsid w:val="00A86506"/>
    <w:rsid w:val="00A86D0A"/>
    <w:rsid w:val="00A86E79"/>
    <w:rsid w:val="00A904C3"/>
    <w:rsid w:val="00A9063C"/>
    <w:rsid w:val="00A923CA"/>
    <w:rsid w:val="00A941C1"/>
    <w:rsid w:val="00A95326"/>
    <w:rsid w:val="00A95B79"/>
    <w:rsid w:val="00A96EF7"/>
    <w:rsid w:val="00AA1237"/>
    <w:rsid w:val="00AA3A60"/>
    <w:rsid w:val="00AA4F37"/>
    <w:rsid w:val="00AA70C1"/>
    <w:rsid w:val="00AA7543"/>
    <w:rsid w:val="00AB0563"/>
    <w:rsid w:val="00AB3355"/>
    <w:rsid w:val="00AB3E81"/>
    <w:rsid w:val="00AB5CDE"/>
    <w:rsid w:val="00AB6564"/>
    <w:rsid w:val="00AB6648"/>
    <w:rsid w:val="00AB68F8"/>
    <w:rsid w:val="00AC021C"/>
    <w:rsid w:val="00AC0D6F"/>
    <w:rsid w:val="00AC0E6A"/>
    <w:rsid w:val="00AC1001"/>
    <w:rsid w:val="00AC15EA"/>
    <w:rsid w:val="00AC22D5"/>
    <w:rsid w:val="00AC2EF1"/>
    <w:rsid w:val="00AC3412"/>
    <w:rsid w:val="00AC3E04"/>
    <w:rsid w:val="00AC5847"/>
    <w:rsid w:val="00AC5889"/>
    <w:rsid w:val="00AC5913"/>
    <w:rsid w:val="00AC73CA"/>
    <w:rsid w:val="00AD0747"/>
    <w:rsid w:val="00AD08F9"/>
    <w:rsid w:val="00AD16A0"/>
    <w:rsid w:val="00AD3759"/>
    <w:rsid w:val="00AD452F"/>
    <w:rsid w:val="00AD4CF7"/>
    <w:rsid w:val="00AD501F"/>
    <w:rsid w:val="00AD51BB"/>
    <w:rsid w:val="00AD559A"/>
    <w:rsid w:val="00AD5D31"/>
    <w:rsid w:val="00AD7DBC"/>
    <w:rsid w:val="00AE0BC9"/>
    <w:rsid w:val="00AE109C"/>
    <w:rsid w:val="00AE1298"/>
    <w:rsid w:val="00AE2DB4"/>
    <w:rsid w:val="00AE361B"/>
    <w:rsid w:val="00AE3AF7"/>
    <w:rsid w:val="00AE44D4"/>
    <w:rsid w:val="00AE485E"/>
    <w:rsid w:val="00AE5529"/>
    <w:rsid w:val="00AE555C"/>
    <w:rsid w:val="00AE6012"/>
    <w:rsid w:val="00AE791E"/>
    <w:rsid w:val="00AF1A2F"/>
    <w:rsid w:val="00AF1FF2"/>
    <w:rsid w:val="00AF244A"/>
    <w:rsid w:val="00AF36D4"/>
    <w:rsid w:val="00AF36D6"/>
    <w:rsid w:val="00AF46D5"/>
    <w:rsid w:val="00AF5189"/>
    <w:rsid w:val="00AF5614"/>
    <w:rsid w:val="00AF5FF6"/>
    <w:rsid w:val="00AF683E"/>
    <w:rsid w:val="00B0012A"/>
    <w:rsid w:val="00B0024C"/>
    <w:rsid w:val="00B00EE8"/>
    <w:rsid w:val="00B015C0"/>
    <w:rsid w:val="00B02ADC"/>
    <w:rsid w:val="00B03F24"/>
    <w:rsid w:val="00B05A11"/>
    <w:rsid w:val="00B0609D"/>
    <w:rsid w:val="00B06167"/>
    <w:rsid w:val="00B06B23"/>
    <w:rsid w:val="00B10737"/>
    <w:rsid w:val="00B122BA"/>
    <w:rsid w:val="00B123BC"/>
    <w:rsid w:val="00B12D38"/>
    <w:rsid w:val="00B12D75"/>
    <w:rsid w:val="00B1361C"/>
    <w:rsid w:val="00B14D3C"/>
    <w:rsid w:val="00B150A5"/>
    <w:rsid w:val="00B15579"/>
    <w:rsid w:val="00B15C2F"/>
    <w:rsid w:val="00B17871"/>
    <w:rsid w:val="00B211E5"/>
    <w:rsid w:val="00B2428D"/>
    <w:rsid w:val="00B260F2"/>
    <w:rsid w:val="00B314E1"/>
    <w:rsid w:val="00B32352"/>
    <w:rsid w:val="00B32FF7"/>
    <w:rsid w:val="00B33B8F"/>
    <w:rsid w:val="00B37577"/>
    <w:rsid w:val="00B37BCE"/>
    <w:rsid w:val="00B4012C"/>
    <w:rsid w:val="00B40235"/>
    <w:rsid w:val="00B40B28"/>
    <w:rsid w:val="00B463F4"/>
    <w:rsid w:val="00B463F9"/>
    <w:rsid w:val="00B47124"/>
    <w:rsid w:val="00B47F34"/>
    <w:rsid w:val="00B519CE"/>
    <w:rsid w:val="00B55DE5"/>
    <w:rsid w:val="00B56249"/>
    <w:rsid w:val="00B57AD6"/>
    <w:rsid w:val="00B60D03"/>
    <w:rsid w:val="00B61BC3"/>
    <w:rsid w:val="00B63317"/>
    <w:rsid w:val="00B63F3B"/>
    <w:rsid w:val="00B70105"/>
    <w:rsid w:val="00B71D8A"/>
    <w:rsid w:val="00B71EB7"/>
    <w:rsid w:val="00B74359"/>
    <w:rsid w:val="00B75D65"/>
    <w:rsid w:val="00B766B4"/>
    <w:rsid w:val="00B775F3"/>
    <w:rsid w:val="00B801DE"/>
    <w:rsid w:val="00B8093F"/>
    <w:rsid w:val="00B80EE7"/>
    <w:rsid w:val="00B81181"/>
    <w:rsid w:val="00B811E6"/>
    <w:rsid w:val="00B81530"/>
    <w:rsid w:val="00B831F1"/>
    <w:rsid w:val="00B84700"/>
    <w:rsid w:val="00B851FF"/>
    <w:rsid w:val="00B9034F"/>
    <w:rsid w:val="00B90E5A"/>
    <w:rsid w:val="00B9190D"/>
    <w:rsid w:val="00B91D31"/>
    <w:rsid w:val="00B922AF"/>
    <w:rsid w:val="00B92D81"/>
    <w:rsid w:val="00B941A3"/>
    <w:rsid w:val="00B9481D"/>
    <w:rsid w:val="00B96790"/>
    <w:rsid w:val="00B97229"/>
    <w:rsid w:val="00B976A4"/>
    <w:rsid w:val="00BA05D1"/>
    <w:rsid w:val="00BA08FA"/>
    <w:rsid w:val="00BA1C45"/>
    <w:rsid w:val="00BA3EE4"/>
    <w:rsid w:val="00BA5453"/>
    <w:rsid w:val="00BA58DC"/>
    <w:rsid w:val="00BA5FF2"/>
    <w:rsid w:val="00BA641F"/>
    <w:rsid w:val="00BB041F"/>
    <w:rsid w:val="00BB0C8A"/>
    <w:rsid w:val="00BB221B"/>
    <w:rsid w:val="00BB2969"/>
    <w:rsid w:val="00BB3F80"/>
    <w:rsid w:val="00BB5074"/>
    <w:rsid w:val="00BC24BE"/>
    <w:rsid w:val="00BC39AC"/>
    <w:rsid w:val="00BC572B"/>
    <w:rsid w:val="00BC76A8"/>
    <w:rsid w:val="00BC7F76"/>
    <w:rsid w:val="00BD0EAD"/>
    <w:rsid w:val="00BD2607"/>
    <w:rsid w:val="00BD44C8"/>
    <w:rsid w:val="00BD4609"/>
    <w:rsid w:val="00BD5239"/>
    <w:rsid w:val="00BD5D12"/>
    <w:rsid w:val="00BD63B1"/>
    <w:rsid w:val="00BE13DD"/>
    <w:rsid w:val="00BE3491"/>
    <w:rsid w:val="00BE375D"/>
    <w:rsid w:val="00BE4384"/>
    <w:rsid w:val="00BE476D"/>
    <w:rsid w:val="00BE6A8E"/>
    <w:rsid w:val="00BE749F"/>
    <w:rsid w:val="00BE7D21"/>
    <w:rsid w:val="00BF0043"/>
    <w:rsid w:val="00BF07FE"/>
    <w:rsid w:val="00BF20F2"/>
    <w:rsid w:val="00BF284F"/>
    <w:rsid w:val="00BF3994"/>
    <w:rsid w:val="00BF43DB"/>
    <w:rsid w:val="00BF470D"/>
    <w:rsid w:val="00BF4FF6"/>
    <w:rsid w:val="00BF5CF9"/>
    <w:rsid w:val="00BF6F8D"/>
    <w:rsid w:val="00BF7602"/>
    <w:rsid w:val="00C01980"/>
    <w:rsid w:val="00C01A9B"/>
    <w:rsid w:val="00C03215"/>
    <w:rsid w:val="00C0354A"/>
    <w:rsid w:val="00C04CB5"/>
    <w:rsid w:val="00C0666B"/>
    <w:rsid w:val="00C076C7"/>
    <w:rsid w:val="00C1098D"/>
    <w:rsid w:val="00C111E3"/>
    <w:rsid w:val="00C135C3"/>
    <w:rsid w:val="00C15316"/>
    <w:rsid w:val="00C20503"/>
    <w:rsid w:val="00C21121"/>
    <w:rsid w:val="00C213F5"/>
    <w:rsid w:val="00C223B9"/>
    <w:rsid w:val="00C27851"/>
    <w:rsid w:val="00C308C9"/>
    <w:rsid w:val="00C31AD8"/>
    <w:rsid w:val="00C32E0B"/>
    <w:rsid w:val="00C330D8"/>
    <w:rsid w:val="00C402DF"/>
    <w:rsid w:val="00C40F12"/>
    <w:rsid w:val="00C4288A"/>
    <w:rsid w:val="00C43AF6"/>
    <w:rsid w:val="00C45E34"/>
    <w:rsid w:val="00C522F1"/>
    <w:rsid w:val="00C526D2"/>
    <w:rsid w:val="00C52AA6"/>
    <w:rsid w:val="00C52B81"/>
    <w:rsid w:val="00C60632"/>
    <w:rsid w:val="00C64F3E"/>
    <w:rsid w:val="00C6502E"/>
    <w:rsid w:val="00C65570"/>
    <w:rsid w:val="00C65C95"/>
    <w:rsid w:val="00C70099"/>
    <w:rsid w:val="00C70A58"/>
    <w:rsid w:val="00C73102"/>
    <w:rsid w:val="00C749AD"/>
    <w:rsid w:val="00C749D4"/>
    <w:rsid w:val="00C765CB"/>
    <w:rsid w:val="00C7688D"/>
    <w:rsid w:val="00C7719F"/>
    <w:rsid w:val="00C80EF7"/>
    <w:rsid w:val="00C8441E"/>
    <w:rsid w:val="00C8577E"/>
    <w:rsid w:val="00C85BBF"/>
    <w:rsid w:val="00C86D58"/>
    <w:rsid w:val="00C87D3D"/>
    <w:rsid w:val="00C87F32"/>
    <w:rsid w:val="00C905CF"/>
    <w:rsid w:val="00C91B53"/>
    <w:rsid w:val="00C92E0E"/>
    <w:rsid w:val="00C93DA0"/>
    <w:rsid w:val="00C942A7"/>
    <w:rsid w:val="00C95A0F"/>
    <w:rsid w:val="00C95F80"/>
    <w:rsid w:val="00C9605F"/>
    <w:rsid w:val="00C962EE"/>
    <w:rsid w:val="00C96370"/>
    <w:rsid w:val="00C971B3"/>
    <w:rsid w:val="00CA0C82"/>
    <w:rsid w:val="00CA2B72"/>
    <w:rsid w:val="00CA2FA1"/>
    <w:rsid w:val="00CA4E16"/>
    <w:rsid w:val="00CA6451"/>
    <w:rsid w:val="00CA70C9"/>
    <w:rsid w:val="00CB0DFB"/>
    <w:rsid w:val="00CB1CF1"/>
    <w:rsid w:val="00CB1D0F"/>
    <w:rsid w:val="00CB2466"/>
    <w:rsid w:val="00CB5C4A"/>
    <w:rsid w:val="00CB5DDB"/>
    <w:rsid w:val="00CB5E34"/>
    <w:rsid w:val="00CB6DEF"/>
    <w:rsid w:val="00CC2D96"/>
    <w:rsid w:val="00CC30B2"/>
    <w:rsid w:val="00CC36A4"/>
    <w:rsid w:val="00CC3719"/>
    <w:rsid w:val="00CC4E0A"/>
    <w:rsid w:val="00CC5C07"/>
    <w:rsid w:val="00CC74E4"/>
    <w:rsid w:val="00CD0EF4"/>
    <w:rsid w:val="00CD1F99"/>
    <w:rsid w:val="00CD334D"/>
    <w:rsid w:val="00CD33C5"/>
    <w:rsid w:val="00CD48D5"/>
    <w:rsid w:val="00CD55A3"/>
    <w:rsid w:val="00CD5B7F"/>
    <w:rsid w:val="00CD619D"/>
    <w:rsid w:val="00CE1C28"/>
    <w:rsid w:val="00CE1C9F"/>
    <w:rsid w:val="00CE1E12"/>
    <w:rsid w:val="00CE2175"/>
    <w:rsid w:val="00CE3E3D"/>
    <w:rsid w:val="00CE6D1C"/>
    <w:rsid w:val="00CE78AB"/>
    <w:rsid w:val="00CF0D13"/>
    <w:rsid w:val="00CF2692"/>
    <w:rsid w:val="00CF27EF"/>
    <w:rsid w:val="00CF4E79"/>
    <w:rsid w:val="00CF5B35"/>
    <w:rsid w:val="00CF5B57"/>
    <w:rsid w:val="00CF694F"/>
    <w:rsid w:val="00D04D9E"/>
    <w:rsid w:val="00D07885"/>
    <w:rsid w:val="00D07BD6"/>
    <w:rsid w:val="00D10389"/>
    <w:rsid w:val="00D11EDA"/>
    <w:rsid w:val="00D16549"/>
    <w:rsid w:val="00D17C76"/>
    <w:rsid w:val="00D17CAF"/>
    <w:rsid w:val="00D20FDF"/>
    <w:rsid w:val="00D218A3"/>
    <w:rsid w:val="00D228BF"/>
    <w:rsid w:val="00D24005"/>
    <w:rsid w:val="00D241B6"/>
    <w:rsid w:val="00D31780"/>
    <w:rsid w:val="00D36945"/>
    <w:rsid w:val="00D37987"/>
    <w:rsid w:val="00D43ED7"/>
    <w:rsid w:val="00D4577F"/>
    <w:rsid w:val="00D461AF"/>
    <w:rsid w:val="00D477BB"/>
    <w:rsid w:val="00D477F0"/>
    <w:rsid w:val="00D51090"/>
    <w:rsid w:val="00D52A59"/>
    <w:rsid w:val="00D52B18"/>
    <w:rsid w:val="00D535D6"/>
    <w:rsid w:val="00D53EB0"/>
    <w:rsid w:val="00D54F7D"/>
    <w:rsid w:val="00D55974"/>
    <w:rsid w:val="00D569E1"/>
    <w:rsid w:val="00D5788C"/>
    <w:rsid w:val="00D61461"/>
    <w:rsid w:val="00D6368C"/>
    <w:rsid w:val="00D65750"/>
    <w:rsid w:val="00D70E64"/>
    <w:rsid w:val="00D72E42"/>
    <w:rsid w:val="00D73128"/>
    <w:rsid w:val="00D7360B"/>
    <w:rsid w:val="00D7504A"/>
    <w:rsid w:val="00D7514B"/>
    <w:rsid w:val="00D766B8"/>
    <w:rsid w:val="00D80350"/>
    <w:rsid w:val="00D81F84"/>
    <w:rsid w:val="00D8407A"/>
    <w:rsid w:val="00D85F2B"/>
    <w:rsid w:val="00D86EF5"/>
    <w:rsid w:val="00D90673"/>
    <w:rsid w:val="00D908FD"/>
    <w:rsid w:val="00D91C59"/>
    <w:rsid w:val="00D9264F"/>
    <w:rsid w:val="00D93C9D"/>
    <w:rsid w:val="00D96B4A"/>
    <w:rsid w:val="00D96FC8"/>
    <w:rsid w:val="00DA0078"/>
    <w:rsid w:val="00DA02C8"/>
    <w:rsid w:val="00DA045F"/>
    <w:rsid w:val="00DA0F41"/>
    <w:rsid w:val="00DA2279"/>
    <w:rsid w:val="00DA3349"/>
    <w:rsid w:val="00DA41F5"/>
    <w:rsid w:val="00DA4814"/>
    <w:rsid w:val="00DA5472"/>
    <w:rsid w:val="00DA54E4"/>
    <w:rsid w:val="00DA5D76"/>
    <w:rsid w:val="00DA68E4"/>
    <w:rsid w:val="00DB0540"/>
    <w:rsid w:val="00DB13D7"/>
    <w:rsid w:val="00DB1419"/>
    <w:rsid w:val="00DB2584"/>
    <w:rsid w:val="00DB276C"/>
    <w:rsid w:val="00DB2F63"/>
    <w:rsid w:val="00DB6A09"/>
    <w:rsid w:val="00DB6D6A"/>
    <w:rsid w:val="00DB72A4"/>
    <w:rsid w:val="00DB76F2"/>
    <w:rsid w:val="00DB7B6C"/>
    <w:rsid w:val="00DC26CC"/>
    <w:rsid w:val="00DC43CE"/>
    <w:rsid w:val="00DC4CC3"/>
    <w:rsid w:val="00DC6D69"/>
    <w:rsid w:val="00DD13D2"/>
    <w:rsid w:val="00DD321E"/>
    <w:rsid w:val="00DD3610"/>
    <w:rsid w:val="00DD44DC"/>
    <w:rsid w:val="00DD4B11"/>
    <w:rsid w:val="00DD4B70"/>
    <w:rsid w:val="00DD5265"/>
    <w:rsid w:val="00DD5394"/>
    <w:rsid w:val="00DD6027"/>
    <w:rsid w:val="00DD649E"/>
    <w:rsid w:val="00DD7CD2"/>
    <w:rsid w:val="00DE0022"/>
    <w:rsid w:val="00DE06E7"/>
    <w:rsid w:val="00DE0BE0"/>
    <w:rsid w:val="00DE1533"/>
    <w:rsid w:val="00DE3079"/>
    <w:rsid w:val="00DE3B9A"/>
    <w:rsid w:val="00DE44E1"/>
    <w:rsid w:val="00DE641D"/>
    <w:rsid w:val="00DE682D"/>
    <w:rsid w:val="00DF2172"/>
    <w:rsid w:val="00DF2735"/>
    <w:rsid w:val="00DF2D18"/>
    <w:rsid w:val="00DF380F"/>
    <w:rsid w:val="00DF48EA"/>
    <w:rsid w:val="00DF49EC"/>
    <w:rsid w:val="00DF67B6"/>
    <w:rsid w:val="00E00B78"/>
    <w:rsid w:val="00E00B7A"/>
    <w:rsid w:val="00E00C8A"/>
    <w:rsid w:val="00E00E43"/>
    <w:rsid w:val="00E012B6"/>
    <w:rsid w:val="00E01361"/>
    <w:rsid w:val="00E019C5"/>
    <w:rsid w:val="00E04991"/>
    <w:rsid w:val="00E04BB4"/>
    <w:rsid w:val="00E07924"/>
    <w:rsid w:val="00E1029E"/>
    <w:rsid w:val="00E105D6"/>
    <w:rsid w:val="00E12A89"/>
    <w:rsid w:val="00E133E1"/>
    <w:rsid w:val="00E135EC"/>
    <w:rsid w:val="00E13952"/>
    <w:rsid w:val="00E15186"/>
    <w:rsid w:val="00E1641D"/>
    <w:rsid w:val="00E16E02"/>
    <w:rsid w:val="00E21872"/>
    <w:rsid w:val="00E23CD4"/>
    <w:rsid w:val="00E23D39"/>
    <w:rsid w:val="00E23E0B"/>
    <w:rsid w:val="00E252CA"/>
    <w:rsid w:val="00E26200"/>
    <w:rsid w:val="00E264D1"/>
    <w:rsid w:val="00E30800"/>
    <w:rsid w:val="00E309BE"/>
    <w:rsid w:val="00E31F97"/>
    <w:rsid w:val="00E32021"/>
    <w:rsid w:val="00E32F64"/>
    <w:rsid w:val="00E344A2"/>
    <w:rsid w:val="00E34818"/>
    <w:rsid w:val="00E350EA"/>
    <w:rsid w:val="00E37476"/>
    <w:rsid w:val="00E4228D"/>
    <w:rsid w:val="00E42291"/>
    <w:rsid w:val="00E42987"/>
    <w:rsid w:val="00E43320"/>
    <w:rsid w:val="00E43470"/>
    <w:rsid w:val="00E440A2"/>
    <w:rsid w:val="00E440FC"/>
    <w:rsid w:val="00E4775D"/>
    <w:rsid w:val="00E52DA9"/>
    <w:rsid w:val="00E52E10"/>
    <w:rsid w:val="00E537E3"/>
    <w:rsid w:val="00E56010"/>
    <w:rsid w:val="00E60905"/>
    <w:rsid w:val="00E60A5C"/>
    <w:rsid w:val="00E616A9"/>
    <w:rsid w:val="00E61B7D"/>
    <w:rsid w:val="00E62C5C"/>
    <w:rsid w:val="00E63CB6"/>
    <w:rsid w:val="00E641A0"/>
    <w:rsid w:val="00E64396"/>
    <w:rsid w:val="00E65305"/>
    <w:rsid w:val="00E6634A"/>
    <w:rsid w:val="00E67B50"/>
    <w:rsid w:val="00E7007D"/>
    <w:rsid w:val="00E704C0"/>
    <w:rsid w:val="00E70D3A"/>
    <w:rsid w:val="00E721D0"/>
    <w:rsid w:val="00E755F6"/>
    <w:rsid w:val="00E76FB9"/>
    <w:rsid w:val="00E814D4"/>
    <w:rsid w:val="00E82D13"/>
    <w:rsid w:val="00E837AA"/>
    <w:rsid w:val="00E84F62"/>
    <w:rsid w:val="00E860D4"/>
    <w:rsid w:val="00E87A3B"/>
    <w:rsid w:val="00E9050B"/>
    <w:rsid w:val="00E908CE"/>
    <w:rsid w:val="00E91CA8"/>
    <w:rsid w:val="00E92D8D"/>
    <w:rsid w:val="00E96EC6"/>
    <w:rsid w:val="00EA13C8"/>
    <w:rsid w:val="00EA158E"/>
    <w:rsid w:val="00EA4EA1"/>
    <w:rsid w:val="00EA5696"/>
    <w:rsid w:val="00EA621E"/>
    <w:rsid w:val="00EA75B6"/>
    <w:rsid w:val="00EA7CAC"/>
    <w:rsid w:val="00EB1386"/>
    <w:rsid w:val="00EB26FF"/>
    <w:rsid w:val="00EB4008"/>
    <w:rsid w:val="00EB422B"/>
    <w:rsid w:val="00EB50C4"/>
    <w:rsid w:val="00EC0170"/>
    <w:rsid w:val="00EC06A9"/>
    <w:rsid w:val="00EC0AC7"/>
    <w:rsid w:val="00EC2D8E"/>
    <w:rsid w:val="00EC3533"/>
    <w:rsid w:val="00EC479C"/>
    <w:rsid w:val="00EC5797"/>
    <w:rsid w:val="00EC6B3A"/>
    <w:rsid w:val="00ED0CEC"/>
    <w:rsid w:val="00ED4038"/>
    <w:rsid w:val="00ED54F7"/>
    <w:rsid w:val="00ED5A6D"/>
    <w:rsid w:val="00ED6385"/>
    <w:rsid w:val="00ED6A48"/>
    <w:rsid w:val="00ED765E"/>
    <w:rsid w:val="00ED7CC7"/>
    <w:rsid w:val="00EE332B"/>
    <w:rsid w:val="00EE3391"/>
    <w:rsid w:val="00EE472C"/>
    <w:rsid w:val="00EE47AA"/>
    <w:rsid w:val="00EE6558"/>
    <w:rsid w:val="00EE6B15"/>
    <w:rsid w:val="00EE746E"/>
    <w:rsid w:val="00EF0339"/>
    <w:rsid w:val="00EF251F"/>
    <w:rsid w:val="00EF28D5"/>
    <w:rsid w:val="00EF483D"/>
    <w:rsid w:val="00EF59E1"/>
    <w:rsid w:val="00EF7182"/>
    <w:rsid w:val="00F00422"/>
    <w:rsid w:val="00F016B3"/>
    <w:rsid w:val="00F02074"/>
    <w:rsid w:val="00F02394"/>
    <w:rsid w:val="00F03D56"/>
    <w:rsid w:val="00F05183"/>
    <w:rsid w:val="00F05529"/>
    <w:rsid w:val="00F11298"/>
    <w:rsid w:val="00F11CB1"/>
    <w:rsid w:val="00F1366B"/>
    <w:rsid w:val="00F13ABB"/>
    <w:rsid w:val="00F1460E"/>
    <w:rsid w:val="00F17B76"/>
    <w:rsid w:val="00F17CFD"/>
    <w:rsid w:val="00F21970"/>
    <w:rsid w:val="00F22FED"/>
    <w:rsid w:val="00F2381B"/>
    <w:rsid w:val="00F24F00"/>
    <w:rsid w:val="00F30340"/>
    <w:rsid w:val="00F30F34"/>
    <w:rsid w:val="00F32231"/>
    <w:rsid w:val="00F33721"/>
    <w:rsid w:val="00F37860"/>
    <w:rsid w:val="00F37CE3"/>
    <w:rsid w:val="00F42F67"/>
    <w:rsid w:val="00F44961"/>
    <w:rsid w:val="00F45918"/>
    <w:rsid w:val="00F459B2"/>
    <w:rsid w:val="00F479FB"/>
    <w:rsid w:val="00F51261"/>
    <w:rsid w:val="00F52EFA"/>
    <w:rsid w:val="00F57355"/>
    <w:rsid w:val="00F61541"/>
    <w:rsid w:val="00F63194"/>
    <w:rsid w:val="00F63BA6"/>
    <w:rsid w:val="00F650E1"/>
    <w:rsid w:val="00F6523C"/>
    <w:rsid w:val="00F664B5"/>
    <w:rsid w:val="00F66CF3"/>
    <w:rsid w:val="00F66EE4"/>
    <w:rsid w:val="00F6700D"/>
    <w:rsid w:val="00F6710A"/>
    <w:rsid w:val="00F67FB8"/>
    <w:rsid w:val="00F70187"/>
    <w:rsid w:val="00F736B4"/>
    <w:rsid w:val="00F73BC6"/>
    <w:rsid w:val="00F7414C"/>
    <w:rsid w:val="00F74A9E"/>
    <w:rsid w:val="00F7648C"/>
    <w:rsid w:val="00F767B1"/>
    <w:rsid w:val="00F83FA6"/>
    <w:rsid w:val="00F8602E"/>
    <w:rsid w:val="00F9059A"/>
    <w:rsid w:val="00F9067F"/>
    <w:rsid w:val="00F92900"/>
    <w:rsid w:val="00F92EFA"/>
    <w:rsid w:val="00F9410E"/>
    <w:rsid w:val="00F945A8"/>
    <w:rsid w:val="00F948BB"/>
    <w:rsid w:val="00F95F1C"/>
    <w:rsid w:val="00F96216"/>
    <w:rsid w:val="00F96556"/>
    <w:rsid w:val="00F97267"/>
    <w:rsid w:val="00FA03F7"/>
    <w:rsid w:val="00FA1F7F"/>
    <w:rsid w:val="00FA2004"/>
    <w:rsid w:val="00FA2A15"/>
    <w:rsid w:val="00FA2AF6"/>
    <w:rsid w:val="00FA4D6D"/>
    <w:rsid w:val="00FA607E"/>
    <w:rsid w:val="00FA75F9"/>
    <w:rsid w:val="00FB0488"/>
    <w:rsid w:val="00FB18D9"/>
    <w:rsid w:val="00FB2F71"/>
    <w:rsid w:val="00FB4605"/>
    <w:rsid w:val="00FB538F"/>
    <w:rsid w:val="00FB566C"/>
    <w:rsid w:val="00FB57EC"/>
    <w:rsid w:val="00FB7155"/>
    <w:rsid w:val="00FB7A9C"/>
    <w:rsid w:val="00FB7B31"/>
    <w:rsid w:val="00FC06EA"/>
    <w:rsid w:val="00FC07E4"/>
    <w:rsid w:val="00FC2EFC"/>
    <w:rsid w:val="00FC43FC"/>
    <w:rsid w:val="00FC4D66"/>
    <w:rsid w:val="00FD036D"/>
    <w:rsid w:val="00FD05CE"/>
    <w:rsid w:val="00FD20AE"/>
    <w:rsid w:val="00FD2EDE"/>
    <w:rsid w:val="00FD4545"/>
    <w:rsid w:val="00FD4C16"/>
    <w:rsid w:val="00FD61C5"/>
    <w:rsid w:val="00FD62D8"/>
    <w:rsid w:val="00FD6CA9"/>
    <w:rsid w:val="00FE18E5"/>
    <w:rsid w:val="00FE2E5B"/>
    <w:rsid w:val="00FE678D"/>
    <w:rsid w:val="00FE7088"/>
    <w:rsid w:val="00FF0479"/>
    <w:rsid w:val="00FF114B"/>
    <w:rsid w:val="00FF4C67"/>
    <w:rsid w:val="00FF57F2"/>
    <w:rsid w:val="00FF591D"/>
    <w:rsid w:val="00FF60DB"/>
    <w:rsid w:val="00FF63D3"/>
    <w:rsid w:val="00FF7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9046A"/>
  <w15:chartTrackingRefBased/>
  <w15:docId w15:val="{A8FD6190-5448-4373-9EE9-26C7E745E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84F"/>
  </w:style>
  <w:style w:type="paragraph" w:styleId="Heading1">
    <w:name w:val="heading 1"/>
    <w:basedOn w:val="Normal"/>
    <w:link w:val="Heading1Char"/>
    <w:uiPriority w:val="9"/>
    <w:qFormat/>
    <w:rsid w:val="000021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273C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1710"/>
    <w:rPr>
      <w:color w:val="0563C1" w:themeColor="hyperlink"/>
      <w:u w:val="single"/>
    </w:rPr>
  </w:style>
  <w:style w:type="character" w:styleId="UnresolvedMention">
    <w:name w:val="Unresolved Mention"/>
    <w:basedOn w:val="DefaultParagraphFont"/>
    <w:uiPriority w:val="99"/>
    <w:semiHidden/>
    <w:unhideWhenUsed/>
    <w:rsid w:val="00041710"/>
    <w:rPr>
      <w:color w:val="605E5C"/>
      <w:shd w:val="clear" w:color="auto" w:fill="E1DFDD"/>
    </w:rPr>
  </w:style>
  <w:style w:type="paragraph" w:styleId="ListParagraph">
    <w:name w:val="List Paragraph"/>
    <w:basedOn w:val="Normal"/>
    <w:uiPriority w:val="34"/>
    <w:qFormat/>
    <w:rsid w:val="00BA08FA"/>
    <w:pPr>
      <w:ind w:left="720"/>
      <w:contextualSpacing/>
    </w:pPr>
  </w:style>
  <w:style w:type="paragraph" w:customStyle="1" w:styleId="Default">
    <w:name w:val="Default"/>
    <w:rsid w:val="00822574"/>
    <w:pPr>
      <w:autoSpaceDE w:val="0"/>
      <w:autoSpaceDN w:val="0"/>
      <w:adjustRightInd w:val="0"/>
      <w:spacing w:after="0" w:line="240" w:lineRule="auto"/>
    </w:pPr>
    <w:rPr>
      <w:rFonts w:ascii="Arial" w:hAnsi="Arial" w:cs="Arial"/>
      <w:color w:val="000000"/>
      <w:sz w:val="24"/>
      <w:szCs w:val="24"/>
    </w:rPr>
  </w:style>
  <w:style w:type="paragraph" w:customStyle="1" w:styleId="Author">
    <w:name w:val="Author"/>
    <w:basedOn w:val="Default"/>
    <w:next w:val="Default"/>
    <w:uiPriority w:val="99"/>
    <w:rsid w:val="00822574"/>
    <w:rPr>
      <w:color w:val="auto"/>
    </w:rPr>
  </w:style>
  <w:style w:type="paragraph" w:styleId="NormalWeb">
    <w:name w:val="Normal (Web)"/>
    <w:basedOn w:val="Normal"/>
    <w:uiPriority w:val="99"/>
    <w:semiHidden/>
    <w:unhideWhenUsed/>
    <w:rsid w:val="004F4D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bjectfield-postprocessinghook">
    <w:name w:val="subjectfield-postprocessinghook"/>
    <w:basedOn w:val="DefaultParagraphFont"/>
    <w:rsid w:val="00402853"/>
  </w:style>
  <w:style w:type="character" w:customStyle="1" w:styleId="titleauthoretc">
    <w:name w:val="titleauthoretc"/>
    <w:basedOn w:val="DefaultParagraphFont"/>
    <w:rsid w:val="00027331"/>
  </w:style>
  <w:style w:type="character" w:styleId="FollowedHyperlink">
    <w:name w:val="FollowedHyperlink"/>
    <w:basedOn w:val="DefaultParagraphFont"/>
    <w:uiPriority w:val="99"/>
    <w:semiHidden/>
    <w:unhideWhenUsed/>
    <w:rsid w:val="00B63F3B"/>
    <w:rPr>
      <w:color w:val="954F72" w:themeColor="followedHyperlink"/>
      <w:u w:val="single"/>
    </w:rPr>
  </w:style>
  <w:style w:type="character" w:customStyle="1" w:styleId="Heading1Char">
    <w:name w:val="Heading 1 Char"/>
    <w:basedOn w:val="DefaultParagraphFont"/>
    <w:link w:val="Heading1"/>
    <w:uiPriority w:val="9"/>
    <w:rsid w:val="00002180"/>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CA70C9"/>
  </w:style>
  <w:style w:type="character" w:customStyle="1" w:styleId="Heading3Char">
    <w:name w:val="Heading 3 Char"/>
    <w:basedOn w:val="DefaultParagraphFont"/>
    <w:link w:val="Heading3"/>
    <w:uiPriority w:val="9"/>
    <w:rsid w:val="00273C46"/>
    <w:rPr>
      <w:rFonts w:asciiTheme="majorHAnsi" w:eastAsiaTheme="majorEastAsia" w:hAnsiTheme="majorHAnsi" w:cstheme="majorBidi"/>
      <w:color w:val="1F3763" w:themeColor="accent1" w:themeShade="7F"/>
      <w:sz w:val="24"/>
      <w:szCs w:val="24"/>
    </w:rPr>
  </w:style>
  <w:style w:type="character" w:styleId="HTMLCite">
    <w:name w:val="HTML Cite"/>
    <w:basedOn w:val="DefaultParagraphFont"/>
    <w:uiPriority w:val="99"/>
    <w:semiHidden/>
    <w:unhideWhenUsed/>
    <w:rsid w:val="00273C46"/>
    <w:rPr>
      <w:i/>
      <w:iCs/>
    </w:rPr>
  </w:style>
  <w:style w:type="character" w:customStyle="1" w:styleId="dyjrff">
    <w:name w:val="dyjrff"/>
    <w:basedOn w:val="DefaultParagraphFont"/>
    <w:rsid w:val="00273C46"/>
  </w:style>
  <w:style w:type="paragraph" w:customStyle="1" w:styleId="legclearfix">
    <w:name w:val="legclearfix"/>
    <w:basedOn w:val="Normal"/>
    <w:rsid w:val="008044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8044E1"/>
  </w:style>
  <w:style w:type="character" w:customStyle="1" w:styleId="grcorrect">
    <w:name w:val="grcorrect"/>
    <w:basedOn w:val="DefaultParagraphFont"/>
    <w:rsid w:val="005F5F4B"/>
  </w:style>
  <w:style w:type="character" w:customStyle="1" w:styleId="legchangedelimiter">
    <w:name w:val="legchangedelimiter"/>
    <w:basedOn w:val="DefaultParagraphFont"/>
    <w:rsid w:val="00B40B28"/>
  </w:style>
  <w:style w:type="character" w:customStyle="1" w:styleId="legsubstitution">
    <w:name w:val="legsubstitution"/>
    <w:basedOn w:val="DefaultParagraphFont"/>
    <w:rsid w:val="00B40B28"/>
  </w:style>
  <w:style w:type="paragraph" w:customStyle="1" w:styleId="legrhs">
    <w:name w:val="legrhs"/>
    <w:basedOn w:val="Normal"/>
    <w:rsid w:val="00B40B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73633">
      <w:bodyDiv w:val="1"/>
      <w:marLeft w:val="0"/>
      <w:marRight w:val="0"/>
      <w:marTop w:val="0"/>
      <w:marBottom w:val="0"/>
      <w:divBdr>
        <w:top w:val="none" w:sz="0" w:space="0" w:color="auto"/>
        <w:left w:val="none" w:sz="0" w:space="0" w:color="auto"/>
        <w:bottom w:val="none" w:sz="0" w:space="0" w:color="auto"/>
        <w:right w:val="none" w:sz="0" w:space="0" w:color="auto"/>
      </w:divBdr>
    </w:div>
    <w:div w:id="218639449">
      <w:bodyDiv w:val="1"/>
      <w:marLeft w:val="0"/>
      <w:marRight w:val="0"/>
      <w:marTop w:val="0"/>
      <w:marBottom w:val="0"/>
      <w:divBdr>
        <w:top w:val="none" w:sz="0" w:space="0" w:color="auto"/>
        <w:left w:val="none" w:sz="0" w:space="0" w:color="auto"/>
        <w:bottom w:val="none" w:sz="0" w:space="0" w:color="auto"/>
        <w:right w:val="none" w:sz="0" w:space="0" w:color="auto"/>
      </w:divBdr>
    </w:div>
    <w:div w:id="261230112">
      <w:bodyDiv w:val="1"/>
      <w:marLeft w:val="0"/>
      <w:marRight w:val="0"/>
      <w:marTop w:val="0"/>
      <w:marBottom w:val="0"/>
      <w:divBdr>
        <w:top w:val="none" w:sz="0" w:space="0" w:color="auto"/>
        <w:left w:val="none" w:sz="0" w:space="0" w:color="auto"/>
        <w:bottom w:val="none" w:sz="0" w:space="0" w:color="auto"/>
        <w:right w:val="none" w:sz="0" w:space="0" w:color="auto"/>
      </w:divBdr>
    </w:div>
    <w:div w:id="274675809">
      <w:bodyDiv w:val="1"/>
      <w:marLeft w:val="0"/>
      <w:marRight w:val="0"/>
      <w:marTop w:val="0"/>
      <w:marBottom w:val="0"/>
      <w:divBdr>
        <w:top w:val="none" w:sz="0" w:space="0" w:color="auto"/>
        <w:left w:val="none" w:sz="0" w:space="0" w:color="auto"/>
        <w:bottom w:val="none" w:sz="0" w:space="0" w:color="auto"/>
        <w:right w:val="none" w:sz="0" w:space="0" w:color="auto"/>
      </w:divBdr>
    </w:div>
    <w:div w:id="439185934">
      <w:bodyDiv w:val="1"/>
      <w:marLeft w:val="0"/>
      <w:marRight w:val="0"/>
      <w:marTop w:val="0"/>
      <w:marBottom w:val="0"/>
      <w:divBdr>
        <w:top w:val="none" w:sz="0" w:space="0" w:color="auto"/>
        <w:left w:val="none" w:sz="0" w:space="0" w:color="auto"/>
        <w:bottom w:val="none" w:sz="0" w:space="0" w:color="auto"/>
        <w:right w:val="none" w:sz="0" w:space="0" w:color="auto"/>
      </w:divBdr>
    </w:div>
    <w:div w:id="450779802">
      <w:bodyDiv w:val="1"/>
      <w:marLeft w:val="0"/>
      <w:marRight w:val="0"/>
      <w:marTop w:val="0"/>
      <w:marBottom w:val="0"/>
      <w:divBdr>
        <w:top w:val="none" w:sz="0" w:space="0" w:color="auto"/>
        <w:left w:val="none" w:sz="0" w:space="0" w:color="auto"/>
        <w:bottom w:val="none" w:sz="0" w:space="0" w:color="auto"/>
        <w:right w:val="none" w:sz="0" w:space="0" w:color="auto"/>
      </w:divBdr>
    </w:div>
    <w:div w:id="642393684">
      <w:bodyDiv w:val="1"/>
      <w:marLeft w:val="0"/>
      <w:marRight w:val="0"/>
      <w:marTop w:val="0"/>
      <w:marBottom w:val="0"/>
      <w:divBdr>
        <w:top w:val="none" w:sz="0" w:space="0" w:color="auto"/>
        <w:left w:val="none" w:sz="0" w:space="0" w:color="auto"/>
        <w:bottom w:val="none" w:sz="0" w:space="0" w:color="auto"/>
        <w:right w:val="none" w:sz="0" w:space="0" w:color="auto"/>
      </w:divBdr>
      <w:divsChild>
        <w:div w:id="1753314662">
          <w:marLeft w:val="547"/>
          <w:marRight w:val="0"/>
          <w:marTop w:val="200"/>
          <w:marBottom w:val="0"/>
          <w:divBdr>
            <w:top w:val="none" w:sz="0" w:space="0" w:color="auto"/>
            <w:left w:val="none" w:sz="0" w:space="0" w:color="auto"/>
            <w:bottom w:val="none" w:sz="0" w:space="0" w:color="auto"/>
            <w:right w:val="none" w:sz="0" w:space="0" w:color="auto"/>
          </w:divBdr>
        </w:div>
        <w:div w:id="214857576">
          <w:marLeft w:val="547"/>
          <w:marRight w:val="0"/>
          <w:marTop w:val="200"/>
          <w:marBottom w:val="0"/>
          <w:divBdr>
            <w:top w:val="none" w:sz="0" w:space="0" w:color="auto"/>
            <w:left w:val="none" w:sz="0" w:space="0" w:color="auto"/>
            <w:bottom w:val="none" w:sz="0" w:space="0" w:color="auto"/>
            <w:right w:val="none" w:sz="0" w:space="0" w:color="auto"/>
          </w:divBdr>
        </w:div>
        <w:div w:id="1129319815">
          <w:marLeft w:val="547"/>
          <w:marRight w:val="0"/>
          <w:marTop w:val="200"/>
          <w:marBottom w:val="0"/>
          <w:divBdr>
            <w:top w:val="none" w:sz="0" w:space="0" w:color="auto"/>
            <w:left w:val="none" w:sz="0" w:space="0" w:color="auto"/>
            <w:bottom w:val="none" w:sz="0" w:space="0" w:color="auto"/>
            <w:right w:val="none" w:sz="0" w:space="0" w:color="auto"/>
          </w:divBdr>
        </w:div>
        <w:div w:id="777288690">
          <w:marLeft w:val="547"/>
          <w:marRight w:val="0"/>
          <w:marTop w:val="200"/>
          <w:marBottom w:val="0"/>
          <w:divBdr>
            <w:top w:val="none" w:sz="0" w:space="0" w:color="auto"/>
            <w:left w:val="none" w:sz="0" w:space="0" w:color="auto"/>
            <w:bottom w:val="none" w:sz="0" w:space="0" w:color="auto"/>
            <w:right w:val="none" w:sz="0" w:space="0" w:color="auto"/>
          </w:divBdr>
        </w:div>
      </w:divsChild>
    </w:div>
    <w:div w:id="840589086">
      <w:bodyDiv w:val="1"/>
      <w:marLeft w:val="0"/>
      <w:marRight w:val="0"/>
      <w:marTop w:val="0"/>
      <w:marBottom w:val="0"/>
      <w:divBdr>
        <w:top w:val="none" w:sz="0" w:space="0" w:color="auto"/>
        <w:left w:val="none" w:sz="0" w:space="0" w:color="auto"/>
        <w:bottom w:val="none" w:sz="0" w:space="0" w:color="auto"/>
        <w:right w:val="none" w:sz="0" w:space="0" w:color="auto"/>
      </w:divBdr>
    </w:div>
    <w:div w:id="851919086">
      <w:bodyDiv w:val="1"/>
      <w:marLeft w:val="0"/>
      <w:marRight w:val="0"/>
      <w:marTop w:val="0"/>
      <w:marBottom w:val="0"/>
      <w:divBdr>
        <w:top w:val="none" w:sz="0" w:space="0" w:color="auto"/>
        <w:left w:val="none" w:sz="0" w:space="0" w:color="auto"/>
        <w:bottom w:val="none" w:sz="0" w:space="0" w:color="auto"/>
        <w:right w:val="none" w:sz="0" w:space="0" w:color="auto"/>
      </w:divBdr>
      <w:divsChild>
        <w:div w:id="954288822">
          <w:marLeft w:val="0"/>
          <w:marRight w:val="0"/>
          <w:marTop w:val="0"/>
          <w:marBottom w:val="0"/>
          <w:divBdr>
            <w:top w:val="none" w:sz="0" w:space="0" w:color="auto"/>
            <w:left w:val="none" w:sz="0" w:space="0" w:color="auto"/>
            <w:bottom w:val="none" w:sz="0" w:space="0" w:color="auto"/>
            <w:right w:val="none" w:sz="0" w:space="0" w:color="auto"/>
          </w:divBdr>
        </w:div>
        <w:div w:id="1087995130">
          <w:marLeft w:val="0"/>
          <w:marRight w:val="0"/>
          <w:marTop w:val="0"/>
          <w:marBottom w:val="0"/>
          <w:divBdr>
            <w:top w:val="none" w:sz="0" w:space="0" w:color="auto"/>
            <w:left w:val="none" w:sz="0" w:space="0" w:color="auto"/>
            <w:bottom w:val="none" w:sz="0" w:space="0" w:color="auto"/>
            <w:right w:val="none" w:sz="0" w:space="0" w:color="auto"/>
          </w:divBdr>
        </w:div>
      </w:divsChild>
    </w:div>
    <w:div w:id="918634200">
      <w:bodyDiv w:val="1"/>
      <w:marLeft w:val="0"/>
      <w:marRight w:val="0"/>
      <w:marTop w:val="0"/>
      <w:marBottom w:val="0"/>
      <w:divBdr>
        <w:top w:val="none" w:sz="0" w:space="0" w:color="auto"/>
        <w:left w:val="none" w:sz="0" w:space="0" w:color="auto"/>
        <w:bottom w:val="none" w:sz="0" w:space="0" w:color="auto"/>
        <w:right w:val="none" w:sz="0" w:space="0" w:color="auto"/>
      </w:divBdr>
    </w:div>
    <w:div w:id="939920043">
      <w:bodyDiv w:val="1"/>
      <w:marLeft w:val="0"/>
      <w:marRight w:val="0"/>
      <w:marTop w:val="0"/>
      <w:marBottom w:val="0"/>
      <w:divBdr>
        <w:top w:val="none" w:sz="0" w:space="0" w:color="auto"/>
        <w:left w:val="none" w:sz="0" w:space="0" w:color="auto"/>
        <w:bottom w:val="none" w:sz="0" w:space="0" w:color="auto"/>
        <w:right w:val="none" w:sz="0" w:space="0" w:color="auto"/>
      </w:divBdr>
    </w:div>
    <w:div w:id="970598026">
      <w:bodyDiv w:val="1"/>
      <w:marLeft w:val="0"/>
      <w:marRight w:val="0"/>
      <w:marTop w:val="0"/>
      <w:marBottom w:val="0"/>
      <w:divBdr>
        <w:top w:val="none" w:sz="0" w:space="0" w:color="auto"/>
        <w:left w:val="none" w:sz="0" w:space="0" w:color="auto"/>
        <w:bottom w:val="none" w:sz="0" w:space="0" w:color="auto"/>
        <w:right w:val="none" w:sz="0" w:space="0" w:color="auto"/>
      </w:divBdr>
    </w:div>
    <w:div w:id="1086001870">
      <w:bodyDiv w:val="1"/>
      <w:marLeft w:val="0"/>
      <w:marRight w:val="0"/>
      <w:marTop w:val="0"/>
      <w:marBottom w:val="0"/>
      <w:divBdr>
        <w:top w:val="none" w:sz="0" w:space="0" w:color="auto"/>
        <w:left w:val="none" w:sz="0" w:space="0" w:color="auto"/>
        <w:bottom w:val="none" w:sz="0" w:space="0" w:color="auto"/>
        <w:right w:val="none" w:sz="0" w:space="0" w:color="auto"/>
      </w:divBdr>
    </w:div>
    <w:div w:id="1147940691">
      <w:bodyDiv w:val="1"/>
      <w:marLeft w:val="0"/>
      <w:marRight w:val="0"/>
      <w:marTop w:val="0"/>
      <w:marBottom w:val="0"/>
      <w:divBdr>
        <w:top w:val="none" w:sz="0" w:space="0" w:color="auto"/>
        <w:left w:val="none" w:sz="0" w:space="0" w:color="auto"/>
        <w:bottom w:val="none" w:sz="0" w:space="0" w:color="auto"/>
        <w:right w:val="none" w:sz="0" w:space="0" w:color="auto"/>
      </w:divBdr>
    </w:div>
    <w:div w:id="1167668958">
      <w:bodyDiv w:val="1"/>
      <w:marLeft w:val="0"/>
      <w:marRight w:val="0"/>
      <w:marTop w:val="0"/>
      <w:marBottom w:val="0"/>
      <w:divBdr>
        <w:top w:val="none" w:sz="0" w:space="0" w:color="auto"/>
        <w:left w:val="none" w:sz="0" w:space="0" w:color="auto"/>
        <w:bottom w:val="none" w:sz="0" w:space="0" w:color="auto"/>
        <w:right w:val="none" w:sz="0" w:space="0" w:color="auto"/>
      </w:divBdr>
    </w:div>
    <w:div w:id="1194222650">
      <w:bodyDiv w:val="1"/>
      <w:marLeft w:val="0"/>
      <w:marRight w:val="0"/>
      <w:marTop w:val="0"/>
      <w:marBottom w:val="0"/>
      <w:divBdr>
        <w:top w:val="none" w:sz="0" w:space="0" w:color="auto"/>
        <w:left w:val="none" w:sz="0" w:space="0" w:color="auto"/>
        <w:bottom w:val="none" w:sz="0" w:space="0" w:color="auto"/>
        <w:right w:val="none" w:sz="0" w:space="0" w:color="auto"/>
      </w:divBdr>
      <w:divsChild>
        <w:div w:id="2011443596">
          <w:marLeft w:val="446"/>
          <w:marRight w:val="0"/>
          <w:marTop w:val="0"/>
          <w:marBottom w:val="0"/>
          <w:divBdr>
            <w:top w:val="none" w:sz="0" w:space="0" w:color="auto"/>
            <w:left w:val="none" w:sz="0" w:space="0" w:color="auto"/>
            <w:bottom w:val="none" w:sz="0" w:space="0" w:color="auto"/>
            <w:right w:val="none" w:sz="0" w:space="0" w:color="auto"/>
          </w:divBdr>
        </w:div>
        <w:div w:id="1294872084">
          <w:marLeft w:val="446"/>
          <w:marRight w:val="0"/>
          <w:marTop w:val="0"/>
          <w:marBottom w:val="0"/>
          <w:divBdr>
            <w:top w:val="none" w:sz="0" w:space="0" w:color="auto"/>
            <w:left w:val="none" w:sz="0" w:space="0" w:color="auto"/>
            <w:bottom w:val="none" w:sz="0" w:space="0" w:color="auto"/>
            <w:right w:val="none" w:sz="0" w:space="0" w:color="auto"/>
          </w:divBdr>
        </w:div>
      </w:divsChild>
    </w:div>
    <w:div w:id="1218593982">
      <w:bodyDiv w:val="1"/>
      <w:marLeft w:val="0"/>
      <w:marRight w:val="0"/>
      <w:marTop w:val="0"/>
      <w:marBottom w:val="0"/>
      <w:divBdr>
        <w:top w:val="none" w:sz="0" w:space="0" w:color="auto"/>
        <w:left w:val="none" w:sz="0" w:space="0" w:color="auto"/>
        <w:bottom w:val="none" w:sz="0" w:space="0" w:color="auto"/>
        <w:right w:val="none" w:sz="0" w:space="0" w:color="auto"/>
      </w:divBdr>
    </w:div>
    <w:div w:id="1227689892">
      <w:bodyDiv w:val="1"/>
      <w:marLeft w:val="0"/>
      <w:marRight w:val="0"/>
      <w:marTop w:val="0"/>
      <w:marBottom w:val="0"/>
      <w:divBdr>
        <w:top w:val="none" w:sz="0" w:space="0" w:color="auto"/>
        <w:left w:val="none" w:sz="0" w:space="0" w:color="auto"/>
        <w:bottom w:val="none" w:sz="0" w:space="0" w:color="auto"/>
        <w:right w:val="none" w:sz="0" w:space="0" w:color="auto"/>
      </w:divBdr>
    </w:div>
    <w:div w:id="1457604629">
      <w:bodyDiv w:val="1"/>
      <w:marLeft w:val="0"/>
      <w:marRight w:val="0"/>
      <w:marTop w:val="0"/>
      <w:marBottom w:val="0"/>
      <w:divBdr>
        <w:top w:val="none" w:sz="0" w:space="0" w:color="auto"/>
        <w:left w:val="none" w:sz="0" w:space="0" w:color="auto"/>
        <w:bottom w:val="none" w:sz="0" w:space="0" w:color="auto"/>
        <w:right w:val="none" w:sz="0" w:space="0" w:color="auto"/>
      </w:divBdr>
    </w:div>
    <w:div w:id="1463498992">
      <w:bodyDiv w:val="1"/>
      <w:marLeft w:val="0"/>
      <w:marRight w:val="0"/>
      <w:marTop w:val="0"/>
      <w:marBottom w:val="0"/>
      <w:divBdr>
        <w:top w:val="none" w:sz="0" w:space="0" w:color="auto"/>
        <w:left w:val="none" w:sz="0" w:space="0" w:color="auto"/>
        <w:bottom w:val="none" w:sz="0" w:space="0" w:color="auto"/>
        <w:right w:val="none" w:sz="0" w:space="0" w:color="auto"/>
      </w:divBdr>
      <w:divsChild>
        <w:div w:id="147206833">
          <w:marLeft w:val="0"/>
          <w:marRight w:val="0"/>
          <w:marTop w:val="0"/>
          <w:marBottom w:val="0"/>
          <w:divBdr>
            <w:top w:val="none" w:sz="0" w:space="0" w:color="auto"/>
            <w:left w:val="none" w:sz="0" w:space="0" w:color="auto"/>
            <w:bottom w:val="none" w:sz="0" w:space="0" w:color="auto"/>
            <w:right w:val="none" w:sz="0" w:space="0" w:color="auto"/>
          </w:divBdr>
        </w:div>
      </w:divsChild>
    </w:div>
    <w:div w:id="1602883359">
      <w:bodyDiv w:val="1"/>
      <w:marLeft w:val="0"/>
      <w:marRight w:val="0"/>
      <w:marTop w:val="0"/>
      <w:marBottom w:val="0"/>
      <w:divBdr>
        <w:top w:val="none" w:sz="0" w:space="0" w:color="auto"/>
        <w:left w:val="none" w:sz="0" w:space="0" w:color="auto"/>
        <w:bottom w:val="none" w:sz="0" w:space="0" w:color="auto"/>
        <w:right w:val="none" w:sz="0" w:space="0" w:color="auto"/>
      </w:divBdr>
    </w:div>
    <w:div w:id="1602955864">
      <w:bodyDiv w:val="1"/>
      <w:marLeft w:val="0"/>
      <w:marRight w:val="0"/>
      <w:marTop w:val="0"/>
      <w:marBottom w:val="0"/>
      <w:divBdr>
        <w:top w:val="none" w:sz="0" w:space="0" w:color="auto"/>
        <w:left w:val="none" w:sz="0" w:space="0" w:color="auto"/>
        <w:bottom w:val="none" w:sz="0" w:space="0" w:color="auto"/>
        <w:right w:val="none" w:sz="0" w:space="0" w:color="auto"/>
      </w:divBdr>
    </w:div>
    <w:div w:id="1740517488">
      <w:bodyDiv w:val="1"/>
      <w:marLeft w:val="0"/>
      <w:marRight w:val="0"/>
      <w:marTop w:val="0"/>
      <w:marBottom w:val="0"/>
      <w:divBdr>
        <w:top w:val="none" w:sz="0" w:space="0" w:color="auto"/>
        <w:left w:val="none" w:sz="0" w:space="0" w:color="auto"/>
        <w:bottom w:val="none" w:sz="0" w:space="0" w:color="auto"/>
        <w:right w:val="none" w:sz="0" w:space="0" w:color="auto"/>
      </w:divBdr>
      <w:divsChild>
        <w:div w:id="1387215091">
          <w:marLeft w:val="547"/>
          <w:marRight w:val="0"/>
          <w:marTop w:val="200"/>
          <w:marBottom w:val="0"/>
          <w:divBdr>
            <w:top w:val="none" w:sz="0" w:space="0" w:color="auto"/>
            <w:left w:val="none" w:sz="0" w:space="0" w:color="auto"/>
            <w:bottom w:val="none" w:sz="0" w:space="0" w:color="auto"/>
            <w:right w:val="none" w:sz="0" w:space="0" w:color="auto"/>
          </w:divBdr>
        </w:div>
      </w:divsChild>
    </w:div>
    <w:div w:id="1803571408">
      <w:bodyDiv w:val="1"/>
      <w:marLeft w:val="0"/>
      <w:marRight w:val="0"/>
      <w:marTop w:val="0"/>
      <w:marBottom w:val="0"/>
      <w:divBdr>
        <w:top w:val="none" w:sz="0" w:space="0" w:color="auto"/>
        <w:left w:val="none" w:sz="0" w:space="0" w:color="auto"/>
        <w:bottom w:val="none" w:sz="0" w:space="0" w:color="auto"/>
        <w:right w:val="none" w:sz="0" w:space="0" w:color="auto"/>
      </w:divBdr>
    </w:div>
    <w:div w:id="1921984976">
      <w:bodyDiv w:val="1"/>
      <w:marLeft w:val="0"/>
      <w:marRight w:val="0"/>
      <w:marTop w:val="0"/>
      <w:marBottom w:val="0"/>
      <w:divBdr>
        <w:top w:val="none" w:sz="0" w:space="0" w:color="auto"/>
        <w:left w:val="none" w:sz="0" w:space="0" w:color="auto"/>
        <w:bottom w:val="none" w:sz="0" w:space="0" w:color="auto"/>
        <w:right w:val="none" w:sz="0" w:space="0" w:color="auto"/>
      </w:divBdr>
      <w:divsChild>
        <w:div w:id="829640389">
          <w:marLeft w:val="0"/>
          <w:marRight w:val="0"/>
          <w:marTop w:val="0"/>
          <w:marBottom w:val="0"/>
          <w:divBdr>
            <w:top w:val="none" w:sz="0" w:space="0" w:color="auto"/>
            <w:left w:val="none" w:sz="0" w:space="0" w:color="auto"/>
            <w:bottom w:val="none" w:sz="0" w:space="0" w:color="auto"/>
            <w:right w:val="none" w:sz="0" w:space="0" w:color="auto"/>
          </w:divBdr>
          <w:divsChild>
            <w:div w:id="1741101693">
              <w:marLeft w:val="0"/>
              <w:marRight w:val="0"/>
              <w:marTop w:val="0"/>
              <w:marBottom w:val="0"/>
              <w:divBdr>
                <w:top w:val="none" w:sz="0" w:space="0" w:color="auto"/>
                <w:left w:val="none" w:sz="0" w:space="0" w:color="auto"/>
                <w:bottom w:val="none" w:sz="0" w:space="0" w:color="auto"/>
                <w:right w:val="none" w:sz="0" w:space="0" w:color="auto"/>
              </w:divBdr>
              <w:divsChild>
                <w:div w:id="341860471">
                  <w:marLeft w:val="-225"/>
                  <w:marRight w:val="-225"/>
                  <w:marTop w:val="0"/>
                  <w:marBottom w:val="0"/>
                  <w:divBdr>
                    <w:top w:val="none" w:sz="0" w:space="0" w:color="auto"/>
                    <w:left w:val="none" w:sz="0" w:space="0" w:color="auto"/>
                    <w:bottom w:val="none" w:sz="0" w:space="0" w:color="auto"/>
                    <w:right w:val="none" w:sz="0" w:space="0" w:color="auto"/>
                  </w:divBdr>
                  <w:divsChild>
                    <w:div w:id="116820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809106">
      <w:bodyDiv w:val="1"/>
      <w:marLeft w:val="0"/>
      <w:marRight w:val="0"/>
      <w:marTop w:val="0"/>
      <w:marBottom w:val="0"/>
      <w:divBdr>
        <w:top w:val="none" w:sz="0" w:space="0" w:color="auto"/>
        <w:left w:val="none" w:sz="0" w:space="0" w:color="auto"/>
        <w:bottom w:val="none" w:sz="0" w:space="0" w:color="auto"/>
        <w:right w:val="none" w:sz="0" w:space="0" w:color="auto"/>
      </w:divBdr>
    </w:div>
    <w:div w:id="1963076022">
      <w:bodyDiv w:val="1"/>
      <w:marLeft w:val="0"/>
      <w:marRight w:val="0"/>
      <w:marTop w:val="0"/>
      <w:marBottom w:val="0"/>
      <w:divBdr>
        <w:top w:val="none" w:sz="0" w:space="0" w:color="auto"/>
        <w:left w:val="none" w:sz="0" w:space="0" w:color="auto"/>
        <w:bottom w:val="none" w:sz="0" w:space="0" w:color="auto"/>
        <w:right w:val="none" w:sz="0" w:space="0" w:color="auto"/>
      </w:divBdr>
    </w:div>
    <w:div w:id="1981809046">
      <w:bodyDiv w:val="1"/>
      <w:marLeft w:val="0"/>
      <w:marRight w:val="0"/>
      <w:marTop w:val="0"/>
      <w:marBottom w:val="0"/>
      <w:divBdr>
        <w:top w:val="none" w:sz="0" w:space="0" w:color="auto"/>
        <w:left w:val="none" w:sz="0" w:space="0" w:color="auto"/>
        <w:bottom w:val="none" w:sz="0" w:space="0" w:color="auto"/>
        <w:right w:val="none" w:sz="0" w:space="0" w:color="auto"/>
      </w:divBdr>
    </w:div>
    <w:div w:id="1992129615">
      <w:bodyDiv w:val="1"/>
      <w:marLeft w:val="0"/>
      <w:marRight w:val="0"/>
      <w:marTop w:val="0"/>
      <w:marBottom w:val="0"/>
      <w:divBdr>
        <w:top w:val="none" w:sz="0" w:space="0" w:color="auto"/>
        <w:left w:val="none" w:sz="0" w:space="0" w:color="auto"/>
        <w:bottom w:val="none" w:sz="0" w:space="0" w:color="auto"/>
        <w:right w:val="none" w:sz="0" w:space="0" w:color="auto"/>
      </w:divBdr>
    </w:div>
    <w:div w:id="2044355658">
      <w:bodyDiv w:val="1"/>
      <w:marLeft w:val="0"/>
      <w:marRight w:val="0"/>
      <w:marTop w:val="0"/>
      <w:marBottom w:val="0"/>
      <w:divBdr>
        <w:top w:val="none" w:sz="0" w:space="0" w:color="auto"/>
        <w:left w:val="none" w:sz="0" w:space="0" w:color="auto"/>
        <w:bottom w:val="none" w:sz="0" w:space="0" w:color="auto"/>
        <w:right w:val="none" w:sz="0" w:space="0" w:color="auto"/>
      </w:divBdr>
    </w:div>
    <w:div w:id="207476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the-judiciary-the-government-and-the-constitution/jud-acc-ind/justice-sys-and-constitution/" TargetMode="External"/><Relationship Id="rId13" Type="http://schemas.openxmlformats.org/officeDocument/2006/relationships/hyperlink" Target="https://www.legislation.gov.uk/ukpga/1975/24/section/2" TargetMode="External"/><Relationship Id="rId18" Type="http://schemas.openxmlformats.org/officeDocument/2006/relationships/hyperlink" Target="https://commonslibrary.parliament.uk/research-briefings/sn05654/" TargetMode="External"/><Relationship Id="rId26" Type="http://schemas.openxmlformats.org/officeDocument/2006/relationships/hyperlink" Target="https://www.legislation.gov.uk/ukpga/1986/64/section/13" TargetMode="External"/><Relationship Id="rId3" Type="http://schemas.openxmlformats.org/officeDocument/2006/relationships/styles" Target="styles.xml"/><Relationship Id="rId21" Type="http://schemas.openxmlformats.org/officeDocument/2006/relationships/hyperlink" Target="https://ezproxy.uwtsd.ac.uk/login?url=https://www.jstor.org/stable/20468280" TargetMode="External"/><Relationship Id="rId34" Type="http://schemas.openxmlformats.org/officeDocument/2006/relationships/hyperlink" Target="https://www.gov.uk/arrested-your-rights" TargetMode="External"/><Relationship Id="rId7" Type="http://schemas.openxmlformats.org/officeDocument/2006/relationships/hyperlink" Target="https://www.legislation.gov.uk/ukpga/2005/4/part/4" TargetMode="External"/><Relationship Id="rId12" Type="http://schemas.openxmlformats.org/officeDocument/2006/relationships/hyperlink" Target="https://www.legislation.gov.uk/ukpga/1975/24/section/1" TargetMode="External"/><Relationship Id="rId17" Type="http://schemas.openxmlformats.org/officeDocument/2006/relationships/hyperlink" Target="https://law.gov.wales/constitution-government/intro-to-constitution/three-branches-government/?lang=en" TargetMode="External"/><Relationship Id="rId25" Type="http://schemas.openxmlformats.org/officeDocument/2006/relationships/hyperlink" Target="https://www.legislation.gov.uk/ukpga/1986/64/section/14" TargetMode="External"/><Relationship Id="rId33" Type="http://schemas.openxmlformats.org/officeDocument/2006/relationships/hyperlink" Target="https://www.legislation.gov.uk/ukpga/1984/60/section/28" TargetMode="External"/><Relationship Id="rId2" Type="http://schemas.openxmlformats.org/officeDocument/2006/relationships/numbering" Target="numbering.xml"/><Relationship Id="rId16" Type="http://schemas.openxmlformats.org/officeDocument/2006/relationships/hyperlink" Target="http://www.bailii.org/uk/cases/UKHL/2005/56.html" TargetMode="External"/><Relationship Id="rId20" Type="http://schemas.openxmlformats.org/officeDocument/2006/relationships/hyperlink" Target="https://commonslibrary.parliament.uk/research-briefings/sn06053/" TargetMode="External"/><Relationship Id="rId29" Type="http://schemas.openxmlformats.org/officeDocument/2006/relationships/hyperlink" Target="https://www.legislation.gov.uk/ukpga/1986/64/section/4" TargetMode="External"/><Relationship Id="rId1" Type="http://schemas.openxmlformats.org/officeDocument/2006/relationships/customXml" Target="../customXml/item1.xml"/><Relationship Id="rId6" Type="http://schemas.openxmlformats.org/officeDocument/2006/relationships/hyperlink" Target="https://publications.parliament.uk/pa/ld200506/ldselect/ldconst/83/83.pdf" TargetMode="External"/><Relationship Id="rId11" Type="http://schemas.openxmlformats.org/officeDocument/2006/relationships/hyperlink" Target="https://commonslibrary.parliament.uk/research-briefings/sn05654/" TargetMode="External"/><Relationship Id="rId24" Type="http://schemas.openxmlformats.org/officeDocument/2006/relationships/hyperlink" Target="https://www.legislation.gov.uk/ukpga/1986/64/section/11" TargetMode="External"/><Relationship Id="rId32" Type="http://schemas.openxmlformats.org/officeDocument/2006/relationships/hyperlink" Target="https://www.gov.uk/police-powers-of-arrest-your-right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oquest-com.ezproxy.uwtsd.ac.uk/docview/2215488197/fulltext/8F66992B7BC74AA4PQ/1?accountid=130472" TargetMode="External"/><Relationship Id="rId23" Type="http://schemas.openxmlformats.org/officeDocument/2006/relationships/hyperlink" Target="https://www.legislation.gov.uk/ukpga/1998/42/schedule/1" TargetMode="External"/><Relationship Id="rId28" Type="http://schemas.openxmlformats.org/officeDocument/2006/relationships/hyperlink" Target="https://www.legislation.gov.uk/ukpga/1984/60/section/24/2017-04-30" TargetMode="External"/><Relationship Id="rId36" Type="http://schemas.openxmlformats.org/officeDocument/2006/relationships/fontTable" Target="fontTable.xml"/><Relationship Id="rId10" Type="http://schemas.openxmlformats.org/officeDocument/2006/relationships/hyperlink" Target="https://www.equalityhumanrights.com/en/human-rights-act/article-6-right-fair-trial" TargetMode="External"/><Relationship Id="rId19" Type="http://schemas.openxmlformats.org/officeDocument/2006/relationships/hyperlink" Target="https://blackwells.co.uk" TargetMode="External"/><Relationship Id="rId31" Type="http://schemas.openxmlformats.org/officeDocument/2006/relationships/hyperlink" Target="https://www.legislation.gov.uk/ukpga/1984/60/part/III" TargetMode="External"/><Relationship Id="rId4" Type="http://schemas.openxmlformats.org/officeDocument/2006/relationships/settings" Target="settings.xml"/><Relationship Id="rId9" Type="http://schemas.openxmlformats.org/officeDocument/2006/relationships/hyperlink" Target="https://www.judiciary.uk/about-the-judiciary/the-judiciary-the-government-and-the-constitution/jud-acc-ind/independence/" TargetMode="External"/><Relationship Id="rId14" Type="http://schemas.openxmlformats.org/officeDocument/2006/relationships/hyperlink" Target="https://www.equalityhumanrights.com/en/human-rights-act/article-6-right-fair-trial" TargetMode="External"/><Relationship Id="rId22" Type="http://schemas.openxmlformats.org/officeDocument/2006/relationships/hyperlink" Target="https://www.supremecourt.uk/cases/docs/uksc-2013-0235-judgment.pdf" TargetMode="External"/><Relationship Id="rId27" Type="http://schemas.openxmlformats.org/officeDocument/2006/relationships/hyperlink" Target="https://www.legislation.gov.uk/ukpga/1986/64/section/12" TargetMode="External"/><Relationship Id="rId30" Type="http://schemas.openxmlformats.org/officeDocument/2006/relationships/hyperlink" Target="https://www.legislation.gov.uk/ukpga/1986/64" TargetMode="External"/><Relationship Id="rId35" Type="http://schemas.openxmlformats.org/officeDocument/2006/relationships/hyperlink" Target="https://www.legislation.gov.uk/ukpga/1986/64/sectio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Ton14</b:Tag>
    <b:SourceType>Case</b:SourceType>
    <b:Guid>{0FA84AF8-2455-4342-8559-06941530BF07}</b:Guid>
    <b:Title>Tony Nicklinson v Ministry of Justice</b:Title>
    <b:Year>2014</b:Year>
    <b:CaseNumber>[2013] EWCA Civ 961</b:CaseNumber>
    <b:Month>June </b:Month>
    <b:Day>25</b:Day>
    <b:RefOrder>1</b:RefOrder>
  </b:Source>
  <b:Source>
    <b:Tag>Jac05</b:Tag>
    <b:SourceType>Case</b:SourceType>
    <b:Guid>{1E924201-44B2-4EE6-AAD0-89CA26FB4106}</b:Guid>
    <b:Title>Jackson &amp; Ors v. Her Majesty's Attorney Genera</b:Title>
    <b:Year> 2005</b:Year>
    <b:RefOrder>2</b:RefOrder>
  </b:Source>
</b:Sources>
</file>

<file path=customXml/itemProps1.xml><?xml version="1.0" encoding="utf-8"?>
<ds:datastoreItem xmlns:ds="http://schemas.openxmlformats.org/officeDocument/2006/customXml" ds:itemID="{A0B932FF-8652-4FC6-81C3-B46A2C56C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6982</TotalTime>
  <Pages>9</Pages>
  <Words>3468</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1884</cp:revision>
  <dcterms:created xsi:type="dcterms:W3CDTF">2021-06-15T10:20:00Z</dcterms:created>
  <dcterms:modified xsi:type="dcterms:W3CDTF">2021-06-24T22:00:00Z</dcterms:modified>
</cp:coreProperties>
</file>