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62464" w14:textId="54661CC6" w:rsidR="00E945FC" w:rsidRPr="00AE752F" w:rsidRDefault="00E9556E" w:rsidP="00E9556E">
      <w:pPr>
        <w:pStyle w:val="BodyText"/>
        <w:spacing w:before="94"/>
        <w:ind w:left="1946"/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AE752F">
        <w:rPr>
          <w:rFonts w:asciiTheme="minorHAnsi" w:hAnsiTheme="minorHAnsi" w:cstheme="minorHAnsi"/>
          <w:sz w:val="32"/>
          <w:szCs w:val="32"/>
          <w:u w:val="single"/>
        </w:rPr>
        <w:t>Presentation Skills (</w:t>
      </w:r>
      <w:r w:rsidR="007D25CB">
        <w:rPr>
          <w:rFonts w:asciiTheme="minorHAnsi" w:hAnsiTheme="minorHAnsi" w:cstheme="minorHAnsi"/>
          <w:sz w:val="32"/>
          <w:szCs w:val="32"/>
          <w:u w:val="single"/>
        </w:rPr>
        <w:t>P</w:t>
      </w:r>
      <w:r w:rsidRPr="00AE752F">
        <w:rPr>
          <w:rFonts w:asciiTheme="minorHAnsi" w:hAnsiTheme="minorHAnsi" w:cstheme="minorHAnsi"/>
          <w:sz w:val="32"/>
          <w:szCs w:val="32"/>
          <w:u w:val="single"/>
        </w:rPr>
        <w:t>eer) Evaluation Form</w:t>
      </w:r>
    </w:p>
    <w:p w14:paraId="318F10D5" w14:textId="77777777" w:rsidR="00E945FC" w:rsidRPr="00AE752F" w:rsidRDefault="00E945FC">
      <w:pPr>
        <w:pStyle w:val="BodyText"/>
        <w:spacing w:before="3"/>
        <w:rPr>
          <w:rFonts w:asciiTheme="minorHAnsi" w:hAnsiTheme="minorHAnsi" w:cstheme="minorHAnsi"/>
          <w:sz w:val="24"/>
          <w:szCs w:val="24"/>
        </w:rPr>
      </w:pPr>
    </w:p>
    <w:p w14:paraId="14EE9738" w14:textId="752DFCB4" w:rsidR="00E945FC" w:rsidRPr="00AE752F" w:rsidRDefault="00E9556E" w:rsidP="00AE752F">
      <w:pPr>
        <w:spacing w:before="100" w:line="544" w:lineRule="auto"/>
        <w:ind w:left="163" w:right="-720"/>
        <w:rPr>
          <w:rFonts w:asciiTheme="minorHAnsi" w:hAnsiTheme="minorHAnsi" w:cstheme="minorHAnsi"/>
          <w:b/>
          <w:bCs/>
          <w:sz w:val="24"/>
          <w:szCs w:val="24"/>
        </w:rPr>
      </w:pPr>
      <w:r w:rsidRPr="00AE752F">
        <w:rPr>
          <w:rFonts w:asciiTheme="minorHAnsi" w:hAnsiTheme="minorHAnsi" w:cstheme="minorHAnsi"/>
          <w:b/>
          <w:bCs/>
          <w:w w:val="95"/>
          <w:sz w:val="24"/>
          <w:szCs w:val="24"/>
        </w:rPr>
        <w:t>Speaker:</w:t>
      </w:r>
      <w:r w:rsidR="00AE752F">
        <w:rPr>
          <w:rFonts w:asciiTheme="minorHAnsi" w:hAnsiTheme="minorHAnsi" w:cstheme="minorHAnsi"/>
          <w:b/>
          <w:bCs/>
          <w:w w:val="95"/>
          <w:sz w:val="24"/>
          <w:szCs w:val="24"/>
        </w:rPr>
        <w:t xml:space="preserve">                              </w:t>
      </w:r>
      <w:r w:rsidRPr="00AE752F">
        <w:rPr>
          <w:rFonts w:asciiTheme="minorHAnsi" w:hAnsiTheme="minorHAnsi" w:cstheme="minorHAnsi"/>
          <w:b/>
          <w:bCs/>
          <w:w w:val="95"/>
          <w:sz w:val="24"/>
          <w:szCs w:val="24"/>
        </w:rPr>
        <w:tab/>
      </w:r>
      <w:r w:rsidR="00AE752F">
        <w:rPr>
          <w:rFonts w:asciiTheme="minorHAnsi" w:hAnsiTheme="minorHAnsi" w:cstheme="minorHAnsi"/>
          <w:b/>
          <w:bCs/>
          <w:w w:val="95"/>
          <w:sz w:val="24"/>
          <w:szCs w:val="24"/>
        </w:rPr>
        <w:t xml:space="preserve">                                                             </w:t>
      </w:r>
      <w:r w:rsidRPr="00AE752F">
        <w:rPr>
          <w:rFonts w:asciiTheme="minorHAnsi" w:hAnsiTheme="minorHAnsi" w:cstheme="minorHAnsi"/>
          <w:b/>
          <w:bCs/>
          <w:sz w:val="24"/>
          <w:szCs w:val="24"/>
        </w:rPr>
        <w:t>Date:</w:t>
      </w:r>
      <w:r w:rsidR="00AE752F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</w:t>
      </w:r>
      <w:r w:rsidRPr="00AE752F">
        <w:rPr>
          <w:rFonts w:asciiTheme="minorHAnsi" w:hAnsiTheme="minorHAnsi" w:cstheme="minorHAnsi"/>
          <w:b/>
          <w:bCs/>
          <w:sz w:val="24"/>
          <w:szCs w:val="24"/>
        </w:rPr>
        <w:t>Presentation Topic:</w:t>
      </w:r>
    </w:p>
    <w:tbl>
      <w:tblPr>
        <w:tblpPr w:leftFromText="180" w:rightFromText="180" w:vertAnchor="text" w:horzAnchor="margin" w:tblpY="107"/>
        <w:tblW w:w="15459" w:type="dxa"/>
        <w:tblBorders>
          <w:top w:val="double" w:sz="2" w:space="0" w:color="ACA899"/>
          <w:left w:val="double" w:sz="2" w:space="0" w:color="ACA899"/>
          <w:bottom w:val="double" w:sz="2" w:space="0" w:color="ACA899"/>
          <w:right w:val="double" w:sz="2" w:space="0" w:color="ACA899"/>
          <w:insideH w:val="double" w:sz="2" w:space="0" w:color="ACA899"/>
          <w:insideV w:val="double" w:sz="2" w:space="0" w:color="ACA8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0"/>
        <w:gridCol w:w="2183"/>
        <w:gridCol w:w="1559"/>
        <w:gridCol w:w="1843"/>
        <w:gridCol w:w="2126"/>
        <w:gridCol w:w="2268"/>
      </w:tblGrid>
      <w:tr w:rsidR="001C05DE" w:rsidRPr="00AE752F" w14:paraId="23352626" w14:textId="77777777" w:rsidTr="00AE752F">
        <w:trPr>
          <w:trHeight w:val="597"/>
        </w:trPr>
        <w:tc>
          <w:tcPr>
            <w:tcW w:w="5480" w:type="dxa"/>
            <w:vMerge w:val="restart"/>
            <w:tcBorders>
              <w:left w:val="double" w:sz="2" w:space="0" w:color="ECE9D8"/>
            </w:tcBorders>
            <w:shd w:val="clear" w:color="auto" w:fill="B6DDE8" w:themeFill="accent5" w:themeFillTint="66"/>
            <w:vAlign w:val="center"/>
          </w:tcPr>
          <w:p w14:paraId="202C0F12" w14:textId="77777777" w:rsidR="001C05DE" w:rsidRPr="00AE752F" w:rsidRDefault="001C05DE" w:rsidP="00E9556E">
            <w:pPr>
              <w:pStyle w:val="TableParagraph"/>
              <w:spacing w:before="18"/>
              <w:ind w:left="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t>Subject Matter</w:t>
            </w:r>
          </w:p>
        </w:tc>
        <w:tc>
          <w:tcPr>
            <w:tcW w:w="5585" w:type="dxa"/>
            <w:gridSpan w:val="3"/>
            <w:shd w:val="clear" w:color="auto" w:fill="FBD4B4" w:themeFill="accent6" w:themeFillTint="66"/>
            <w:vAlign w:val="center"/>
          </w:tcPr>
          <w:p w14:paraId="554AE334" w14:textId="77777777" w:rsidR="001C05DE" w:rsidRPr="00AE752F" w:rsidRDefault="001C05DE" w:rsidP="00E9556E">
            <w:pPr>
              <w:pStyle w:val="TableParagraph"/>
              <w:spacing w:before="18"/>
              <w:ind w:left="29" w:right="38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t>Needs Improvement</w:t>
            </w:r>
          </w:p>
        </w:tc>
        <w:tc>
          <w:tcPr>
            <w:tcW w:w="4394" w:type="dxa"/>
            <w:gridSpan w:val="2"/>
            <w:shd w:val="clear" w:color="auto" w:fill="D6E3BC" w:themeFill="accent3" w:themeFillTint="66"/>
            <w:vAlign w:val="center"/>
          </w:tcPr>
          <w:p w14:paraId="34FB2E8A" w14:textId="48992880" w:rsidR="001C05DE" w:rsidRPr="00AE752F" w:rsidRDefault="00AE752F" w:rsidP="00E9556E">
            <w:pPr>
              <w:pStyle w:val="TableParagraph"/>
              <w:spacing w:before="18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Good/</w:t>
            </w:r>
            <w:r w:rsidR="001C05DE"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t>Excellent</w:t>
            </w:r>
          </w:p>
        </w:tc>
      </w:tr>
      <w:tr w:rsidR="001C05DE" w:rsidRPr="00AE752F" w14:paraId="4B754C5C" w14:textId="77777777" w:rsidTr="00AE752F">
        <w:trPr>
          <w:trHeight w:val="321"/>
        </w:trPr>
        <w:tc>
          <w:tcPr>
            <w:tcW w:w="5480" w:type="dxa"/>
            <w:vMerge/>
            <w:tcBorders>
              <w:left w:val="double" w:sz="2" w:space="0" w:color="ECE9D8"/>
            </w:tcBorders>
            <w:shd w:val="clear" w:color="auto" w:fill="B6DDE8" w:themeFill="accent5" w:themeFillTint="66"/>
          </w:tcPr>
          <w:p w14:paraId="49053441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83" w:type="dxa"/>
          </w:tcPr>
          <w:p w14:paraId="67B28125" w14:textId="02E207F8" w:rsidR="001C05DE" w:rsidRPr="00AE752F" w:rsidRDefault="001C05DE" w:rsidP="00E9556E">
            <w:pPr>
              <w:pStyle w:val="TableParagraph"/>
              <w:spacing w:before="20"/>
              <w:ind w:left="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1</w:t>
            </w:r>
            <w:r w:rsidR="00AE752F"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-2</w:t>
            </w:r>
          </w:p>
        </w:tc>
        <w:tc>
          <w:tcPr>
            <w:tcW w:w="1559" w:type="dxa"/>
          </w:tcPr>
          <w:p w14:paraId="461158FC" w14:textId="5B644DAD" w:rsidR="001C05DE" w:rsidRPr="00AE752F" w:rsidRDefault="00AE752F" w:rsidP="00E9556E">
            <w:pPr>
              <w:pStyle w:val="TableParagraph"/>
              <w:spacing w:before="20"/>
              <w:ind w:left="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3-4</w:t>
            </w:r>
          </w:p>
        </w:tc>
        <w:tc>
          <w:tcPr>
            <w:tcW w:w="1843" w:type="dxa"/>
          </w:tcPr>
          <w:p w14:paraId="228F8EA5" w14:textId="196506D1" w:rsidR="001C05DE" w:rsidRPr="00AE752F" w:rsidRDefault="00AE752F" w:rsidP="00E9556E">
            <w:pPr>
              <w:pStyle w:val="TableParagraph"/>
              <w:spacing w:before="20"/>
              <w:ind w:left="1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5-6</w:t>
            </w:r>
          </w:p>
        </w:tc>
        <w:tc>
          <w:tcPr>
            <w:tcW w:w="2126" w:type="dxa"/>
          </w:tcPr>
          <w:p w14:paraId="78601446" w14:textId="0F1151DA" w:rsidR="001C05DE" w:rsidRPr="00AE752F" w:rsidRDefault="00AE752F" w:rsidP="00E9556E">
            <w:pPr>
              <w:pStyle w:val="TableParagraph"/>
              <w:spacing w:before="20"/>
              <w:ind w:left="1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7-8</w:t>
            </w:r>
          </w:p>
        </w:tc>
        <w:tc>
          <w:tcPr>
            <w:tcW w:w="2268" w:type="dxa"/>
          </w:tcPr>
          <w:p w14:paraId="18F6B473" w14:textId="6493174B" w:rsidR="001C05DE" w:rsidRPr="00AE752F" w:rsidRDefault="00AE752F" w:rsidP="00E9556E">
            <w:pPr>
              <w:pStyle w:val="TableParagraph"/>
              <w:spacing w:before="20"/>
              <w:ind w:left="2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9-10</w:t>
            </w:r>
          </w:p>
        </w:tc>
      </w:tr>
      <w:tr w:rsidR="001C05DE" w:rsidRPr="00AE752F" w14:paraId="47527D46" w14:textId="77777777" w:rsidTr="001C05DE">
        <w:trPr>
          <w:trHeight w:val="745"/>
        </w:trPr>
        <w:tc>
          <w:tcPr>
            <w:tcW w:w="5480" w:type="dxa"/>
            <w:tcBorders>
              <w:left w:val="double" w:sz="2" w:space="0" w:color="ECE9D8"/>
            </w:tcBorders>
            <w:vAlign w:val="center"/>
          </w:tcPr>
          <w:p w14:paraId="6DFF422E" w14:textId="77777777" w:rsidR="001C05DE" w:rsidRPr="00AE752F" w:rsidRDefault="001C05DE" w:rsidP="00E9556E">
            <w:pPr>
              <w:pStyle w:val="TableParagraph"/>
              <w:spacing w:before="14"/>
              <w:ind w:left="25" w:right="251"/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1. Did the introduction provide sufficient background for you to understand the topic?</w:t>
            </w:r>
          </w:p>
        </w:tc>
        <w:tc>
          <w:tcPr>
            <w:tcW w:w="2183" w:type="dxa"/>
          </w:tcPr>
          <w:p w14:paraId="749AD9F7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A8D14A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E71E7C3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D5029F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0D28559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05DE" w:rsidRPr="00AE752F" w14:paraId="0C623A04" w14:textId="77777777" w:rsidTr="001C05DE">
        <w:trPr>
          <w:trHeight w:val="685"/>
        </w:trPr>
        <w:tc>
          <w:tcPr>
            <w:tcW w:w="5480" w:type="dxa"/>
            <w:tcBorders>
              <w:left w:val="double" w:sz="2" w:space="0" w:color="ECE9D8"/>
            </w:tcBorders>
            <w:vAlign w:val="center"/>
          </w:tcPr>
          <w:p w14:paraId="429CCD62" w14:textId="77777777" w:rsidR="001C05DE" w:rsidRPr="00AE752F" w:rsidRDefault="001C05DE" w:rsidP="00E9556E">
            <w:pPr>
              <w:pStyle w:val="TableParagraph"/>
              <w:spacing w:before="15"/>
              <w:ind w:left="25"/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2. Was the subject matter developed in logical order?</w:t>
            </w:r>
          </w:p>
        </w:tc>
        <w:tc>
          <w:tcPr>
            <w:tcW w:w="2183" w:type="dxa"/>
          </w:tcPr>
          <w:p w14:paraId="147FF21C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77D6EB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7CB86F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BC439B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77A5D82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05DE" w:rsidRPr="00AE752F" w14:paraId="47E72852" w14:textId="77777777" w:rsidTr="001C05DE">
        <w:trPr>
          <w:trHeight w:val="838"/>
        </w:trPr>
        <w:tc>
          <w:tcPr>
            <w:tcW w:w="5480" w:type="dxa"/>
            <w:tcBorders>
              <w:left w:val="double" w:sz="2" w:space="0" w:color="ECE9D8"/>
            </w:tcBorders>
            <w:vAlign w:val="center"/>
          </w:tcPr>
          <w:p w14:paraId="2F58739C" w14:textId="77777777" w:rsidR="001C05DE" w:rsidRPr="00AE752F" w:rsidRDefault="001C05DE" w:rsidP="00E9556E">
            <w:pPr>
              <w:pStyle w:val="TableParagraph"/>
              <w:spacing w:before="14"/>
              <w:ind w:left="25" w:right="191"/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3. Given the time constraints, was the topic developed sufficiently?</w:t>
            </w:r>
          </w:p>
        </w:tc>
        <w:tc>
          <w:tcPr>
            <w:tcW w:w="2183" w:type="dxa"/>
          </w:tcPr>
          <w:p w14:paraId="6F57FE70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C8F591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1817E4A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FD6A2B8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2D2B6A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05DE" w:rsidRPr="00AE752F" w14:paraId="65E82212" w14:textId="77777777" w:rsidTr="001C05DE">
        <w:trPr>
          <w:trHeight w:val="834"/>
        </w:trPr>
        <w:tc>
          <w:tcPr>
            <w:tcW w:w="5480" w:type="dxa"/>
            <w:tcBorders>
              <w:left w:val="double" w:sz="2" w:space="0" w:color="ECE9D8"/>
            </w:tcBorders>
            <w:vAlign w:val="center"/>
          </w:tcPr>
          <w:p w14:paraId="0A02AF14" w14:textId="77777777" w:rsidR="001C05DE" w:rsidRPr="00AE752F" w:rsidRDefault="001C05DE" w:rsidP="00E9556E">
            <w:pPr>
              <w:pStyle w:val="TableParagraph"/>
              <w:spacing w:before="15"/>
              <w:ind w:left="25" w:right="697"/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4. Did the summary or conclusion emphasize the significance of the information?</w:t>
            </w:r>
          </w:p>
        </w:tc>
        <w:tc>
          <w:tcPr>
            <w:tcW w:w="2183" w:type="dxa"/>
          </w:tcPr>
          <w:p w14:paraId="24034B37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693242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7B9C713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D16E71C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AD1AC1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05DE" w:rsidRPr="00AE752F" w14:paraId="4F5FD2E0" w14:textId="77777777" w:rsidTr="001C05DE">
        <w:trPr>
          <w:trHeight w:val="833"/>
        </w:trPr>
        <w:tc>
          <w:tcPr>
            <w:tcW w:w="5480" w:type="dxa"/>
            <w:tcBorders>
              <w:left w:val="double" w:sz="2" w:space="0" w:color="ECE9D8"/>
            </w:tcBorders>
            <w:vAlign w:val="center"/>
          </w:tcPr>
          <w:p w14:paraId="15700314" w14:textId="77777777" w:rsidR="001C05DE" w:rsidRPr="00AE752F" w:rsidRDefault="001C05DE" w:rsidP="00E9556E">
            <w:pPr>
              <w:pStyle w:val="TableParagraph"/>
              <w:spacing w:before="14"/>
              <w:ind w:left="25" w:right="385"/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5. Did the speaker appear to understand the material?</w:t>
            </w:r>
          </w:p>
        </w:tc>
        <w:tc>
          <w:tcPr>
            <w:tcW w:w="2183" w:type="dxa"/>
          </w:tcPr>
          <w:p w14:paraId="0532D762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7D7829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A778128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A2A137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0F91F8" w14:textId="77777777" w:rsidR="001C05DE" w:rsidRPr="00AE752F" w:rsidRDefault="001C05DE" w:rsidP="00E9556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6FC5527" w14:textId="77777777" w:rsidR="00E945FC" w:rsidRPr="00AE752F" w:rsidRDefault="00E945FC">
      <w:pPr>
        <w:pStyle w:val="BodyText"/>
        <w:rPr>
          <w:rFonts w:asciiTheme="minorHAnsi" w:hAnsiTheme="minorHAnsi" w:cstheme="minorHAnsi"/>
          <w:b w:val="0"/>
          <w:sz w:val="24"/>
          <w:szCs w:val="24"/>
        </w:rPr>
      </w:pPr>
    </w:p>
    <w:p w14:paraId="395B74BD" w14:textId="20E7095C" w:rsidR="00AC67FA" w:rsidRPr="00AE752F" w:rsidRDefault="00AC67FA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AE752F">
        <w:rPr>
          <w:rFonts w:asciiTheme="minorHAnsi" w:hAnsiTheme="minorHAnsi" w:cstheme="minorHAnsi"/>
          <w:sz w:val="24"/>
          <w:szCs w:val="24"/>
        </w:rPr>
        <w:t>1</w:t>
      </w:r>
      <w:r w:rsidRPr="00AE752F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AE752F">
        <w:rPr>
          <w:rFonts w:asciiTheme="minorHAnsi" w:hAnsiTheme="minorHAnsi" w:cstheme="minorHAnsi"/>
          <w:sz w:val="24"/>
          <w:szCs w:val="24"/>
        </w:rPr>
        <w:t xml:space="preserve"> Total Score/</w:t>
      </w:r>
      <w:r w:rsidR="00AE752F">
        <w:rPr>
          <w:rFonts w:asciiTheme="minorHAnsi" w:hAnsiTheme="minorHAnsi" w:cstheme="minorHAnsi"/>
          <w:sz w:val="24"/>
          <w:szCs w:val="24"/>
        </w:rPr>
        <w:t>50</w:t>
      </w:r>
      <w:r w:rsidRPr="00AE752F">
        <w:rPr>
          <w:rFonts w:asciiTheme="minorHAnsi" w:hAnsiTheme="minorHAnsi" w:cstheme="minorHAnsi"/>
          <w:sz w:val="24"/>
          <w:szCs w:val="24"/>
        </w:rPr>
        <w:t xml:space="preserve">:    </w:t>
      </w:r>
    </w:p>
    <w:p w14:paraId="049A39A6" w14:textId="77777777" w:rsidR="00E945FC" w:rsidRPr="00AE752F" w:rsidRDefault="00E945FC">
      <w:pPr>
        <w:pStyle w:val="BodyText"/>
        <w:spacing w:before="3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6"/>
      </w:tblGrid>
      <w:tr w:rsidR="001C05DE" w:rsidRPr="00AE752F" w14:paraId="2BC3425C" w14:textId="77777777" w:rsidTr="001C05DE">
        <w:tc>
          <w:tcPr>
            <w:tcW w:w="15616" w:type="dxa"/>
          </w:tcPr>
          <w:p w14:paraId="2BA2579E" w14:textId="77777777" w:rsidR="001C05DE" w:rsidRPr="00AE752F" w:rsidRDefault="001C05DE" w:rsidP="001C05DE">
            <w:pPr>
              <w:pStyle w:val="BodyText"/>
              <w:tabs>
                <w:tab w:val="left" w:pos="5490"/>
              </w:tabs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 w:val="0"/>
                <w:sz w:val="24"/>
                <w:szCs w:val="24"/>
              </w:rPr>
              <w:t>Comments</w:t>
            </w:r>
            <w:r w:rsidR="003C3FB5" w:rsidRPr="00AE752F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on subject matter</w:t>
            </w:r>
          </w:p>
          <w:p w14:paraId="0E0818BA" w14:textId="77777777" w:rsidR="001C05DE" w:rsidRPr="00AE752F" w:rsidRDefault="001C05DE">
            <w:pPr>
              <w:pStyle w:val="BodyTex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14:paraId="67A94041" w14:textId="77777777" w:rsidR="001C05DE" w:rsidRPr="00AE752F" w:rsidRDefault="001C05DE">
            <w:pPr>
              <w:pStyle w:val="BodyTex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14:paraId="6312EFA7" w14:textId="77777777" w:rsidR="001C05DE" w:rsidRPr="00AE752F" w:rsidRDefault="001C05DE">
            <w:pPr>
              <w:pStyle w:val="BodyTex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14:paraId="6880C50A" w14:textId="77777777" w:rsidR="001C05DE" w:rsidRPr="00AE752F" w:rsidRDefault="001C05DE">
            <w:pPr>
              <w:pStyle w:val="BodyTex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14:paraId="2F13F5A3" w14:textId="77777777" w:rsidR="001C05DE" w:rsidRPr="00AE752F" w:rsidRDefault="001C05DE">
            <w:pPr>
              <w:pStyle w:val="BodyTex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</w:tbl>
    <w:p w14:paraId="7CD59C95" w14:textId="79F18D48" w:rsidR="00E945FC" w:rsidRDefault="00E945FC">
      <w:pPr>
        <w:pStyle w:val="BodyText"/>
        <w:spacing w:before="6" w:after="1"/>
        <w:rPr>
          <w:rFonts w:asciiTheme="minorHAnsi" w:hAnsiTheme="minorHAnsi" w:cstheme="minorHAnsi"/>
          <w:b w:val="0"/>
          <w:sz w:val="24"/>
          <w:szCs w:val="24"/>
        </w:rPr>
      </w:pPr>
    </w:p>
    <w:p w14:paraId="42C5F8B8" w14:textId="77777777" w:rsidR="00AE752F" w:rsidRPr="00AE752F" w:rsidRDefault="00AE752F">
      <w:pPr>
        <w:pStyle w:val="BodyText"/>
        <w:spacing w:before="6" w:after="1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15158" w:type="dxa"/>
        <w:tblInd w:w="159" w:type="dxa"/>
        <w:tblBorders>
          <w:top w:val="double" w:sz="2" w:space="0" w:color="ACA899"/>
          <w:left w:val="double" w:sz="2" w:space="0" w:color="ACA899"/>
          <w:bottom w:val="double" w:sz="2" w:space="0" w:color="ACA899"/>
          <w:right w:val="double" w:sz="2" w:space="0" w:color="ACA899"/>
          <w:insideH w:val="double" w:sz="2" w:space="0" w:color="ACA899"/>
          <w:insideV w:val="double" w:sz="2" w:space="0" w:color="ACA8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6"/>
        <w:gridCol w:w="2018"/>
        <w:gridCol w:w="1843"/>
        <w:gridCol w:w="1842"/>
        <w:gridCol w:w="1985"/>
        <w:gridCol w:w="1984"/>
      </w:tblGrid>
      <w:tr w:rsidR="001C05DE" w:rsidRPr="00AE752F" w14:paraId="417E7EF8" w14:textId="77777777" w:rsidTr="00AE752F">
        <w:trPr>
          <w:trHeight w:val="609"/>
        </w:trPr>
        <w:tc>
          <w:tcPr>
            <w:tcW w:w="5486" w:type="dxa"/>
            <w:vMerge w:val="restart"/>
            <w:tcBorders>
              <w:left w:val="double" w:sz="2" w:space="0" w:color="ECE9D8"/>
              <w:right w:val="double" w:sz="2" w:space="0" w:color="ECE9D8"/>
            </w:tcBorders>
            <w:shd w:val="clear" w:color="auto" w:fill="B6DDE8" w:themeFill="accent5" w:themeFillTint="66"/>
            <w:vAlign w:val="center"/>
          </w:tcPr>
          <w:p w14:paraId="29E5062D" w14:textId="77777777" w:rsidR="001C05DE" w:rsidRPr="00AE752F" w:rsidRDefault="001C05DE" w:rsidP="00E9556E">
            <w:pPr>
              <w:pStyle w:val="TableParagraph"/>
              <w:spacing w:before="18"/>
              <w:ind w:left="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Delivery</w:t>
            </w:r>
          </w:p>
        </w:tc>
        <w:tc>
          <w:tcPr>
            <w:tcW w:w="5703" w:type="dxa"/>
            <w:gridSpan w:val="3"/>
            <w:tcBorders>
              <w:left w:val="double" w:sz="2" w:space="0" w:color="ECE9D8"/>
              <w:right w:val="double" w:sz="2" w:space="0" w:color="ECE9D8"/>
            </w:tcBorders>
            <w:shd w:val="clear" w:color="auto" w:fill="FBD4B4" w:themeFill="accent6" w:themeFillTint="66"/>
            <w:vAlign w:val="center"/>
          </w:tcPr>
          <w:p w14:paraId="522AC48A" w14:textId="77777777" w:rsidR="001C05DE" w:rsidRPr="00AE752F" w:rsidRDefault="001C05DE" w:rsidP="00E9556E">
            <w:pPr>
              <w:pStyle w:val="TableParagraph"/>
              <w:spacing w:before="18"/>
              <w:ind w:left="3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Needs </w:t>
            </w:r>
            <w:r w:rsidRPr="00AE752F">
              <w:rPr>
                <w:rFonts w:asciiTheme="minorHAnsi" w:hAnsiTheme="minorHAnsi" w:cstheme="minorHAnsi"/>
                <w:b/>
                <w:w w:val="95"/>
                <w:sz w:val="24"/>
                <w:szCs w:val="24"/>
              </w:rPr>
              <w:t>Improvement</w:t>
            </w:r>
          </w:p>
        </w:tc>
        <w:tc>
          <w:tcPr>
            <w:tcW w:w="3969" w:type="dxa"/>
            <w:gridSpan w:val="2"/>
            <w:tcBorders>
              <w:left w:val="double" w:sz="2" w:space="0" w:color="ECE9D8"/>
              <w:right w:val="double" w:sz="2" w:space="0" w:color="ECE9D8"/>
            </w:tcBorders>
            <w:shd w:val="clear" w:color="auto" w:fill="D6E3BC" w:themeFill="accent3" w:themeFillTint="66"/>
            <w:vAlign w:val="center"/>
          </w:tcPr>
          <w:p w14:paraId="4DC2B3F4" w14:textId="095A8222" w:rsidR="001C05DE" w:rsidRPr="00AE752F" w:rsidRDefault="00AE752F" w:rsidP="00E9556E">
            <w:pPr>
              <w:pStyle w:val="TableParagraph"/>
              <w:spacing w:before="18"/>
              <w:ind w:left="3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Good/</w:t>
            </w:r>
            <w:r w:rsidRPr="00AE752F">
              <w:rPr>
                <w:rFonts w:asciiTheme="minorHAnsi" w:hAnsiTheme="minorHAnsi" w:cstheme="minorHAnsi"/>
                <w:b/>
                <w:sz w:val="24"/>
                <w:szCs w:val="24"/>
              </w:rPr>
              <w:t>Excellent</w:t>
            </w:r>
          </w:p>
        </w:tc>
      </w:tr>
      <w:tr w:rsidR="00AE752F" w:rsidRPr="00AE752F" w14:paraId="75DA07A7" w14:textId="77777777" w:rsidTr="00AE752F">
        <w:trPr>
          <w:trHeight w:val="322"/>
        </w:trPr>
        <w:tc>
          <w:tcPr>
            <w:tcW w:w="5486" w:type="dxa"/>
            <w:vMerge/>
            <w:tcBorders>
              <w:left w:val="double" w:sz="2" w:space="0" w:color="ECE9D8"/>
              <w:right w:val="double" w:sz="2" w:space="0" w:color="ECE9D8"/>
            </w:tcBorders>
            <w:shd w:val="clear" w:color="auto" w:fill="B6DDE8" w:themeFill="accent5" w:themeFillTint="66"/>
          </w:tcPr>
          <w:p w14:paraId="2CD9B614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18" w:type="dxa"/>
            <w:tcBorders>
              <w:left w:val="double" w:sz="2" w:space="0" w:color="ECE9D8"/>
              <w:right w:val="double" w:sz="2" w:space="0" w:color="ECE9D8"/>
            </w:tcBorders>
          </w:tcPr>
          <w:p w14:paraId="372AE9C5" w14:textId="1A366D84" w:rsidR="00AE752F" w:rsidRPr="00AE752F" w:rsidRDefault="00AE752F" w:rsidP="00AE752F">
            <w:pPr>
              <w:pStyle w:val="TableParagraph"/>
              <w:spacing w:before="20"/>
              <w:ind w:left="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-2</w:t>
            </w:r>
          </w:p>
        </w:tc>
        <w:tc>
          <w:tcPr>
            <w:tcW w:w="1843" w:type="dxa"/>
            <w:tcBorders>
              <w:left w:val="double" w:sz="2" w:space="0" w:color="ECE9D8"/>
              <w:right w:val="double" w:sz="2" w:space="0" w:color="ECE9D8"/>
            </w:tcBorders>
          </w:tcPr>
          <w:p w14:paraId="0456EF81" w14:textId="62C19F32" w:rsidR="00AE752F" w:rsidRPr="00AE752F" w:rsidRDefault="00AE752F" w:rsidP="00AE752F">
            <w:pPr>
              <w:pStyle w:val="TableParagraph"/>
              <w:spacing w:before="20"/>
              <w:ind w:left="1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3-4</w:t>
            </w:r>
          </w:p>
        </w:tc>
        <w:tc>
          <w:tcPr>
            <w:tcW w:w="1842" w:type="dxa"/>
            <w:tcBorders>
              <w:left w:val="double" w:sz="2" w:space="0" w:color="ECE9D8"/>
              <w:right w:val="double" w:sz="2" w:space="0" w:color="ECE9D8"/>
            </w:tcBorders>
          </w:tcPr>
          <w:p w14:paraId="162EDF8A" w14:textId="1473C0D5" w:rsidR="00AE752F" w:rsidRPr="00AE752F" w:rsidRDefault="00AE752F" w:rsidP="00AE752F">
            <w:pPr>
              <w:pStyle w:val="TableParagraph"/>
              <w:spacing w:before="20"/>
              <w:ind w:left="1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5-6</w:t>
            </w:r>
          </w:p>
        </w:tc>
        <w:tc>
          <w:tcPr>
            <w:tcW w:w="1985" w:type="dxa"/>
            <w:tcBorders>
              <w:left w:val="double" w:sz="2" w:space="0" w:color="ECE9D8"/>
              <w:right w:val="double" w:sz="2" w:space="0" w:color="ECE9D8"/>
            </w:tcBorders>
          </w:tcPr>
          <w:p w14:paraId="1F42630A" w14:textId="5C81945A" w:rsidR="00AE752F" w:rsidRPr="00AE752F" w:rsidRDefault="00AE752F" w:rsidP="00AE752F">
            <w:pPr>
              <w:pStyle w:val="TableParagraph"/>
              <w:spacing w:before="20"/>
              <w:ind w:left="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7-8</w:t>
            </w:r>
          </w:p>
        </w:tc>
        <w:tc>
          <w:tcPr>
            <w:tcW w:w="1984" w:type="dxa"/>
            <w:tcBorders>
              <w:left w:val="double" w:sz="2" w:space="0" w:color="ECE9D8"/>
              <w:right w:val="double" w:sz="2" w:space="0" w:color="ECE9D8"/>
            </w:tcBorders>
          </w:tcPr>
          <w:p w14:paraId="50DE290F" w14:textId="15C53C71" w:rsidR="00AE752F" w:rsidRPr="00AE752F" w:rsidRDefault="00AE752F" w:rsidP="00AE752F">
            <w:pPr>
              <w:pStyle w:val="TableParagraph"/>
              <w:spacing w:before="20"/>
              <w:ind w:left="1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w w:val="99"/>
                <w:sz w:val="24"/>
                <w:szCs w:val="24"/>
              </w:rPr>
              <w:t>9-10</w:t>
            </w:r>
          </w:p>
        </w:tc>
      </w:tr>
      <w:tr w:rsidR="00AE752F" w:rsidRPr="00AE752F" w14:paraId="462C85C3" w14:textId="77777777" w:rsidTr="001C05DE">
        <w:trPr>
          <w:trHeight w:val="702"/>
        </w:trPr>
        <w:tc>
          <w:tcPr>
            <w:tcW w:w="5486" w:type="dxa"/>
            <w:tcBorders>
              <w:left w:val="double" w:sz="2" w:space="0" w:color="ECE9D8"/>
            </w:tcBorders>
            <w:vAlign w:val="center"/>
          </w:tcPr>
          <w:p w14:paraId="6E5B67A2" w14:textId="75DEA9B0" w:rsidR="00AE752F" w:rsidRPr="00AE752F" w:rsidRDefault="007D25CB" w:rsidP="00AE752F">
            <w:pPr>
              <w:pStyle w:val="TableParagraph"/>
              <w:spacing w:before="15"/>
              <w:ind w:left="25" w:right="17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. Were the visual aids easily read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able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 xml:space="preserve"> and appropriate for the information presented?</w:t>
            </w:r>
          </w:p>
        </w:tc>
        <w:tc>
          <w:tcPr>
            <w:tcW w:w="2018" w:type="dxa"/>
            <w:vAlign w:val="center"/>
          </w:tcPr>
          <w:p w14:paraId="43A399B4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64C5EF0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AE30124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1AFA7E8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AC9436C" w14:textId="77777777" w:rsidR="00AE752F" w:rsidRPr="00AE752F" w:rsidRDefault="00AE752F" w:rsidP="00AE752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D25CB" w:rsidRPr="00AE752F" w14:paraId="56FC80CC" w14:textId="77777777" w:rsidTr="001C05DE">
        <w:trPr>
          <w:trHeight w:val="684"/>
        </w:trPr>
        <w:tc>
          <w:tcPr>
            <w:tcW w:w="5486" w:type="dxa"/>
            <w:tcBorders>
              <w:left w:val="double" w:sz="2" w:space="0" w:color="ECE9D8"/>
            </w:tcBorders>
            <w:vAlign w:val="center"/>
          </w:tcPr>
          <w:p w14:paraId="351469AD" w14:textId="4D943EF8" w:rsidR="007D25CB" w:rsidRPr="00AE752F" w:rsidRDefault="007D25CB" w:rsidP="007D25CB">
            <w:pPr>
              <w:pStyle w:val="TableParagraph"/>
              <w:spacing w:before="17" w:line="237" w:lineRule="auto"/>
              <w:ind w:left="25" w:right="13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 xml:space="preserve">. Did the speaker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speak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 xml:space="preserve"> clearly enough to be understood?</w:t>
            </w:r>
          </w:p>
        </w:tc>
        <w:tc>
          <w:tcPr>
            <w:tcW w:w="2018" w:type="dxa"/>
            <w:vAlign w:val="center"/>
          </w:tcPr>
          <w:p w14:paraId="6B26D189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B415DBE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5B62E4C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1ADF24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6EF577E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D25CB" w:rsidRPr="00AE752F" w14:paraId="36F8D7D6" w14:textId="77777777" w:rsidTr="001C05DE">
        <w:trPr>
          <w:trHeight w:val="684"/>
        </w:trPr>
        <w:tc>
          <w:tcPr>
            <w:tcW w:w="5486" w:type="dxa"/>
            <w:tcBorders>
              <w:left w:val="double" w:sz="2" w:space="0" w:color="ECE9D8"/>
            </w:tcBorders>
            <w:vAlign w:val="center"/>
          </w:tcPr>
          <w:p w14:paraId="19D31B00" w14:textId="4B408E47" w:rsidR="007D25CB" w:rsidRDefault="007D25CB" w:rsidP="007D25CB">
            <w:pPr>
              <w:pStyle w:val="TableParagraph"/>
              <w:spacing w:before="17" w:line="237" w:lineRule="auto"/>
              <w:ind w:left="25" w:right="13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. Was correct grammar used on the visual aids and in the oral presentation?</w:t>
            </w:r>
          </w:p>
        </w:tc>
        <w:tc>
          <w:tcPr>
            <w:tcW w:w="2018" w:type="dxa"/>
            <w:vAlign w:val="center"/>
          </w:tcPr>
          <w:p w14:paraId="52BF85C6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87BCE4E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0A643DA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585E0E7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C11EE89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D25CB" w:rsidRPr="00AE752F" w14:paraId="6E720799" w14:textId="77777777" w:rsidTr="001C05DE">
        <w:trPr>
          <w:trHeight w:val="684"/>
        </w:trPr>
        <w:tc>
          <w:tcPr>
            <w:tcW w:w="5486" w:type="dxa"/>
            <w:tcBorders>
              <w:left w:val="double" w:sz="2" w:space="0" w:color="ECE9D8"/>
            </w:tcBorders>
            <w:vAlign w:val="center"/>
          </w:tcPr>
          <w:p w14:paraId="1758CA84" w14:textId="069F2000" w:rsidR="007D25CB" w:rsidRDefault="007D25CB" w:rsidP="007D25CB">
            <w:pPr>
              <w:pStyle w:val="TableParagraph"/>
              <w:spacing w:before="17" w:line="237" w:lineRule="auto"/>
              <w:ind w:left="25" w:right="13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. Did the speaker use eye contact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looked into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camera)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, gestures, and voice inflections to maintain audience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’s attention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</w:tc>
        <w:tc>
          <w:tcPr>
            <w:tcW w:w="2018" w:type="dxa"/>
            <w:vAlign w:val="center"/>
          </w:tcPr>
          <w:p w14:paraId="445DDC15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FD0D8F6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A202C35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F4CDB19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7E32DC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D25CB" w:rsidRPr="00AE752F" w14:paraId="05EDE7D2" w14:textId="77777777" w:rsidTr="001C05DE">
        <w:trPr>
          <w:trHeight w:val="684"/>
        </w:trPr>
        <w:tc>
          <w:tcPr>
            <w:tcW w:w="5486" w:type="dxa"/>
            <w:tcBorders>
              <w:left w:val="double" w:sz="2" w:space="0" w:color="ECE9D8"/>
            </w:tcBorders>
            <w:vAlign w:val="center"/>
          </w:tcPr>
          <w:p w14:paraId="521207F9" w14:textId="219B4A30" w:rsidR="007D25CB" w:rsidRDefault="007D25CB" w:rsidP="007D25CB">
            <w:pPr>
              <w:pStyle w:val="TableParagraph"/>
              <w:spacing w:before="17" w:line="237" w:lineRule="auto"/>
              <w:ind w:left="25" w:right="13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. Was the speaker able to present the material without excessive dependence on notes?</w:t>
            </w:r>
          </w:p>
        </w:tc>
        <w:tc>
          <w:tcPr>
            <w:tcW w:w="2018" w:type="dxa"/>
            <w:vAlign w:val="center"/>
          </w:tcPr>
          <w:p w14:paraId="18C8BA8B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7A92D3A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038F5E4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43E1448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C9CC993" w14:textId="77777777" w:rsidR="007D25CB" w:rsidRPr="00AE752F" w:rsidRDefault="007D25CB" w:rsidP="007D25C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FE5EE0C" w14:textId="77777777" w:rsidR="001C05DE" w:rsidRPr="00AE752F" w:rsidRDefault="001C05DE" w:rsidP="00E9556E">
      <w:pPr>
        <w:pStyle w:val="BodyText"/>
        <w:spacing w:line="47" w:lineRule="exact"/>
        <w:rPr>
          <w:rFonts w:asciiTheme="minorHAnsi" w:hAnsiTheme="minorHAnsi" w:cstheme="minorHAnsi"/>
          <w:b w:val="0"/>
          <w:sz w:val="24"/>
          <w:szCs w:val="24"/>
        </w:rPr>
      </w:pPr>
    </w:p>
    <w:p w14:paraId="22EA1755" w14:textId="0CBAADEB" w:rsidR="00AC67FA" w:rsidRPr="00AE752F" w:rsidRDefault="00AC67FA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098DCA9C" w14:textId="3ED7B048" w:rsidR="00AC67FA" w:rsidRPr="00AE752F" w:rsidRDefault="00AC67FA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AE752F">
        <w:rPr>
          <w:rFonts w:asciiTheme="minorHAnsi" w:hAnsiTheme="minorHAnsi" w:cstheme="minorHAnsi"/>
          <w:sz w:val="24"/>
          <w:szCs w:val="24"/>
        </w:rPr>
        <w:t>2</w:t>
      </w:r>
      <w:r w:rsidRPr="00AE752F"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 w:rsidRPr="00AE752F">
        <w:rPr>
          <w:rFonts w:asciiTheme="minorHAnsi" w:hAnsiTheme="minorHAnsi" w:cstheme="minorHAnsi"/>
          <w:sz w:val="24"/>
          <w:szCs w:val="24"/>
        </w:rPr>
        <w:t xml:space="preserve"> Total Score/</w:t>
      </w:r>
      <w:r w:rsidR="00AE752F">
        <w:rPr>
          <w:rFonts w:asciiTheme="minorHAnsi" w:hAnsiTheme="minorHAnsi" w:cstheme="minorHAnsi"/>
          <w:sz w:val="24"/>
          <w:szCs w:val="24"/>
        </w:rPr>
        <w:t>5</w:t>
      </w:r>
      <w:r w:rsidRPr="00AE752F">
        <w:rPr>
          <w:rFonts w:asciiTheme="minorHAnsi" w:hAnsiTheme="minorHAnsi" w:cstheme="minorHAnsi"/>
          <w:sz w:val="24"/>
          <w:szCs w:val="24"/>
        </w:rPr>
        <w:t xml:space="preserve">0:    </w:t>
      </w:r>
    </w:p>
    <w:p w14:paraId="1FA27507" w14:textId="77777777" w:rsidR="001C05DE" w:rsidRPr="00AE752F" w:rsidRDefault="001C05DE" w:rsidP="001C05DE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67"/>
        <w:gridCol w:w="142"/>
      </w:tblGrid>
      <w:tr w:rsidR="001C05DE" w:rsidRPr="00AE752F" w14:paraId="55D36F2F" w14:textId="77777777" w:rsidTr="00AE752F">
        <w:trPr>
          <w:gridAfter w:val="1"/>
          <w:wAfter w:w="142" w:type="dxa"/>
          <w:trHeight w:val="800"/>
        </w:trPr>
        <w:tc>
          <w:tcPr>
            <w:tcW w:w="15167" w:type="dxa"/>
          </w:tcPr>
          <w:p w14:paraId="0BD72A5A" w14:textId="77777777" w:rsidR="001C05DE" w:rsidRPr="00AE752F" w:rsidRDefault="003C3FB5" w:rsidP="001C05D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 xml:space="preserve"> Comments on delivery</w:t>
            </w:r>
          </w:p>
          <w:p w14:paraId="56A98D50" w14:textId="77777777" w:rsidR="001C05DE" w:rsidRDefault="001C05DE" w:rsidP="001C05D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0874D" w14:textId="7392829C" w:rsidR="00AE752F" w:rsidRPr="00AE752F" w:rsidRDefault="00AE752F" w:rsidP="001C05D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C05DE" w:rsidRPr="00AE752F" w14:paraId="7DA37239" w14:textId="77777777" w:rsidTr="00AE752F">
        <w:trPr>
          <w:trHeight w:val="854"/>
        </w:trPr>
        <w:tc>
          <w:tcPr>
            <w:tcW w:w="15309" w:type="dxa"/>
            <w:gridSpan w:val="2"/>
          </w:tcPr>
          <w:p w14:paraId="22D99A1A" w14:textId="77777777" w:rsidR="001C05DE" w:rsidRPr="00AE752F" w:rsidRDefault="001C05DE" w:rsidP="00502369">
            <w:pPr>
              <w:pStyle w:val="BodyText"/>
              <w:spacing w:line="47" w:lineRule="exact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14:paraId="10F99B55" w14:textId="77777777" w:rsidR="001C05DE" w:rsidRPr="00AE752F" w:rsidRDefault="001C05DE" w:rsidP="00502369">
            <w:pPr>
              <w:tabs>
                <w:tab w:val="left" w:pos="179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E752F">
              <w:rPr>
                <w:rFonts w:asciiTheme="minorHAnsi" w:hAnsiTheme="minorHAnsi" w:cstheme="minorHAnsi"/>
                <w:sz w:val="24"/>
                <w:szCs w:val="24"/>
              </w:rPr>
              <w:t>What changes would make the presentation more effective?</w:t>
            </w:r>
          </w:p>
          <w:p w14:paraId="71B9D1F9" w14:textId="77777777" w:rsidR="001C05DE" w:rsidRDefault="001C05DE" w:rsidP="0050236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C8D515" w14:textId="2751370E" w:rsidR="00AE752F" w:rsidRPr="00AE752F" w:rsidRDefault="00AE752F" w:rsidP="0050236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261EE9F" w14:textId="77777777" w:rsidR="00E945FC" w:rsidRPr="00AE752F" w:rsidRDefault="00E945FC" w:rsidP="003C3FB5">
      <w:pPr>
        <w:rPr>
          <w:rFonts w:asciiTheme="minorHAnsi" w:hAnsiTheme="minorHAnsi" w:cstheme="minorHAnsi"/>
          <w:sz w:val="24"/>
          <w:szCs w:val="24"/>
        </w:rPr>
      </w:pPr>
    </w:p>
    <w:p w14:paraId="405C731C" w14:textId="63AE7EFA" w:rsidR="00AA5859" w:rsidRDefault="00AA5859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Now add </w:t>
      </w:r>
      <w:r w:rsidRPr="00AE752F">
        <w:rPr>
          <w:rFonts w:asciiTheme="minorHAnsi" w:hAnsiTheme="minorHAnsi" w:cstheme="minorHAnsi"/>
          <w:sz w:val="24"/>
          <w:szCs w:val="24"/>
        </w:rPr>
        <w:t>1st Total Score/</w:t>
      </w:r>
      <w:proofErr w:type="gramStart"/>
      <w:r>
        <w:rPr>
          <w:rFonts w:asciiTheme="minorHAnsi" w:hAnsiTheme="minorHAnsi" w:cstheme="minorHAnsi"/>
          <w:sz w:val="24"/>
          <w:szCs w:val="24"/>
        </w:rPr>
        <w:t>5</w:t>
      </w:r>
      <w:r w:rsidRPr="00AE752F">
        <w:rPr>
          <w:rFonts w:asciiTheme="minorHAnsi" w:hAnsiTheme="minorHAnsi" w:cstheme="minorHAnsi"/>
          <w:sz w:val="24"/>
          <w:szCs w:val="24"/>
        </w:rPr>
        <w:t xml:space="preserve">0 </w:t>
      </w:r>
      <w:r>
        <w:rPr>
          <w:rFonts w:asciiTheme="minorHAnsi" w:hAnsiTheme="minorHAnsi" w:cstheme="minorHAnsi"/>
          <w:sz w:val="24"/>
          <w:szCs w:val="24"/>
        </w:rPr>
        <w:t xml:space="preserve"> and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E752F">
        <w:rPr>
          <w:rFonts w:asciiTheme="minorHAnsi" w:hAnsiTheme="minorHAnsi" w:cstheme="minorHAnsi"/>
          <w:sz w:val="24"/>
          <w:szCs w:val="24"/>
        </w:rPr>
        <w:t>2</w:t>
      </w:r>
      <w:r w:rsidRPr="00AE752F"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 w:rsidRPr="00AE752F">
        <w:rPr>
          <w:rFonts w:asciiTheme="minorHAnsi" w:hAnsiTheme="minorHAnsi" w:cstheme="minorHAnsi"/>
          <w:sz w:val="24"/>
          <w:szCs w:val="24"/>
        </w:rPr>
        <w:t xml:space="preserve"> Total Score/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E752F">
        <w:rPr>
          <w:rFonts w:asciiTheme="minorHAnsi" w:hAnsiTheme="minorHAnsi" w:cstheme="minorHAnsi"/>
          <w:sz w:val="24"/>
          <w:szCs w:val="24"/>
        </w:rPr>
        <w:t>0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B61EFD9" w14:textId="77777777" w:rsidR="00AA5859" w:rsidRDefault="00AA5859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020BEB42" w14:textId="2235C5C2" w:rsidR="00AC67FA" w:rsidRPr="00AE752F" w:rsidRDefault="00AC67FA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AE752F">
        <w:rPr>
          <w:rFonts w:asciiTheme="minorHAnsi" w:hAnsiTheme="minorHAnsi" w:cstheme="minorHAnsi"/>
          <w:sz w:val="24"/>
          <w:szCs w:val="24"/>
        </w:rPr>
        <w:t>Overall Score/1</w:t>
      </w:r>
      <w:r w:rsidR="00AE752F">
        <w:rPr>
          <w:rFonts w:asciiTheme="minorHAnsi" w:hAnsiTheme="minorHAnsi" w:cstheme="minorHAnsi"/>
          <w:sz w:val="24"/>
          <w:szCs w:val="24"/>
        </w:rPr>
        <w:t>0</w:t>
      </w:r>
      <w:r w:rsidRPr="00AE752F">
        <w:rPr>
          <w:rFonts w:asciiTheme="minorHAnsi" w:hAnsiTheme="minorHAnsi" w:cstheme="minorHAnsi"/>
          <w:sz w:val="24"/>
          <w:szCs w:val="24"/>
        </w:rPr>
        <w:t xml:space="preserve">0 </w:t>
      </w:r>
      <w:r w:rsidR="00954588" w:rsidRPr="00AE752F">
        <w:rPr>
          <w:rFonts w:asciiTheme="minorHAnsi" w:hAnsiTheme="minorHAnsi" w:cstheme="minorHAnsi"/>
          <w:sz w:val="24"/>
          <w:szCs w:val="24"/>
        </w:rPr>
        <w:t xml:space="preserve">= </w:t>
      </w:r>
    </w:p>
    <w:p w14:paraId="1E4CFDE0" w14:textId="77777777" w:rsidR="00AC67FA" w:rsidRPr="00AE752F" w:rsidRDefault="00AC67FA" w:rsidP="00AC67FA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AE752F">
        <w:rPr>
          <w:rFonts w:asciiTheme="minorHAnsi" w:hAnsiTheme="minorHAnsi" w:cstheme="minorHAnsi"/>
          <w:sz w:val="24"/>
          <w:szCs w:val="24"/>
        </w:rPr>
        <w:t xml:space="preserve">   </w:t>
      </w:r>
    </w:p>
    <w:sectPr w:rsidR="00AC67FA" w:rsidRPr="00AE752F" w:rsidSect="00E9556E">
      <w:pgSz w:w="1684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146B72" w14:textId="77777777" w:rsidR="00CC1505" w:rsidRDefault="00CC1505" w:rsidP="003C3FB5">
      <w:r>
        <w:separator/>
      </w:r>
    </w:p>
  </w:endnote>
  <w:endnote w:type="continuationSeparator" w:id="0">
    <w:p w14:paraId="5B020D1E" w14:textId="77777777" w:rsidR="00CC1505" w:rsidRDefault="00CC1505" w:rsidP="003C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DC21E5" w14:textId="77777777" w:rsidR="00CC1505" w:rsidRDefault="00CC1505" w:rsidP="003C3FB5">
      <w:r>
        <w:separator/>
      </w:r>
    </w:p>
  </w:footnote>
  <w:footnote w:type="continuationSeparator" w:id="0">
    <w:p w14:paraId="464FB1E1" w14:textId="77777777" w:rsidR="00CC1505" w:rsidRDefault="00CC1505" w:rsidP="003C3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45FC"/>
    <w:rsid w:val="001132D0"/>
    <w:rsid w:val="001C05DE"/>
    <w:rsid w:val="003C3FB5"/>
    <w:rsid w:val="007D25CB"/>
    <w:rsid w:val="00954588"/>
    <w:rsid w:val="009B0C2B"/>
    <w:rsid w:val="00AA2D5E"/>
    <w:rsid w:val="00AA5859"/>
    <w:rsid w:val="00AC67FA"/>
    <w:rsid w:val="00AE752F"/>
    <w:rsid w:val="00CC1505"/>
    <w:rsid w:val="00E945FC"/>
    <w:rsid w:val="00E9556E"/>
    <w:rsid w:val="00F4670A"/>
    <w:rsid w:val="00FA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D28E1"/>
  <w15:docId w15:val="{0394E410-2B2C-4E4F-BDFE-CA52EA45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03A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A03A9"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FA03A9"/>
  </w:style>
  <w:style w:type="paragraph" w:customStyle="1" w:styleId="TableParagraph">
    <w:name w:val="Table Paragraph"/>
    <w:basedOn w:val="Normal"/>
    <w:uiPriority w:val="1"/>
    <w:qFormat/>
    <w:rsid w:val="00FA03A9"/>
  </w:style>
  <w:style w:type="character" w:customStyle="1" w:styleId="BodyTextChar">
    <w:name w:val="Body Text Char"/>
    <w:basedOn w:val="DefaultParagraphFont"/>
    <w:link w:val="BodyText"/>
    <w:uiPriority w:val="1"/>
    <w:rsid w:val="001C05DE"/>
    <w:rPr>
      <w:rFonts w:ascii="Arial" w:eastAsia="Arial" w:hAnsi="Arial" w:cs="Arial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1C05DE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C3F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3FB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3C3F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3FB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7" ma:contentTypeDescription="Create a new document." ma:contentTypeScope="" ma:versionID="5c99d3f7400ecb08608f19776d26427f">
  <xsd:schema xmlns:xsd="http://www.w3.org/2001/XMLSchema" xmlns:xs="http://www.w3.org/2001/XMLSchema" xmlns:p="http://schemas.microsoft.com/office/2006/metadata/properties" xmlns:ns3="e2529e2e-246e-4beb-bcc0-0746cc8768ab" targetNamespace="http://schemas.microsoft.com/office/2006/metadata/properties" ma:root="true" ma:fieldsID="c65664f06f67c141f4e5f44021e00214" ns3:_="">
    <xsd:import namespace="e2529e2e-246e-4beb-bcc0-0746cc876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2D676-7E3D-44BB-BD72-F066A344DB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307A56-0B35-4B96-B1A8-6608B3147F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777667-9C81-4C35-A8DC-FFB4D368D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Evaluation Form for Oral Presentations.doc</vt:lpstr>
    </vt:vector>
  </TitlesOfParts>
  <Company>University of Wales Trinity Saint David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Evaluation Form for Oral Presentations.doc</dc:title>
  <dc:creator>user</dc:creator>
  <cp:lastModifiedBy>Sylvia Hoffmann</cp:lastModifiedBy>
  <cp:revision>3</cp:revision>
  <dcterms:created xsi:type="dcterms:W3CDTF">2020-11-20T13:04:00Z</dcterms:created>
  <dcterms:modified xsi:type="dcterms:W3CDTF">2020-11-20T13:08:00Z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2008-11-14T00:00:00Z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2019-08-30T00:00:00Z</vt:filetime>
  </property>
  <property fmtid="{D5CDD505-2E9C-101B-9397-08002B2CF9AE}" pid="5" name="ContentTypeId">
    <vt:lpwstr>0x010100321913553D3EB4479A5F0D40DB0A3B87</vt:lpwstr>
  </property>
</Properties>
</file>