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07F1CE86" w:rsidR="00D04CA5" w:rsidRPr="00D04CA5" w:rsidRDefault="00187F3F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Cerys Williams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2D555148" w:rsidR="00D04CA5" w:rsidRPr="00D04CA5" w:rsidRDefault="00187F3F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2416044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3BF7CDCA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50EBD2D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39C3D506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261F0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35B40DCD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5782549A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3DF47DB3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7870920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42760D4E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45E94CC4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1E33304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ABFA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8D8999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07E470C7" w14:textId="77777777" w:rsidR="00187F3F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4B5513B1" w14:textId="61C72CA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3436BE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7399CBF9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6E32F595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34044526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22DD8B9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4271D47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57BE814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5824BD15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38/50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639B5A1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Good methodical approach to problem solving but did miss CCTV enquiries which would have provided the </w:t>
            </w:r>
            <w:r>
              <w:rPr>
                <w:b/>
                <w:bCs/>
              </w:rPr>
              <w:lastRenderedPageBreak/>
              <w:t>opportunity to have a greater insight into the incident.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02A0FE27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 xml:space="preserve">You could have considered a protection from harassment order at court on </w:t>
            </w:r>
            <w:r>
              <w:rPr>
                <w:b/>
                <w:bCs/>
              </w:rPr>
              <w:lastRenderedPageBreak/>
              <w:t>acquittal or conviction.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187F3F"/>
    <w:rsid w:val="00467F54"/>
    <w:rsid w:val="004D52E1"/>
    <w:rsid w:val="005F140B"/>
    <w:rsid w:val="00674D2E"/>
    <w:rsid w:val="007A7F0A"/>
    <w:rsid w:val="007E5615"/>
    <w:rsid w:val="00A2769F"/>
    <w:rsid w:val="00A742F0"/>
    <w:rsid w:val="00BC5908"/>
    <w:rsid w:val="00D04CA5"/>
    <w:rsid w:val="00EB7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310</Words>
  <Characters>1895</Characters>
  <Application>Microsoft Office Word</Application>
  <DocSecurity>0</DocSecurity>
  <Lines>236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2025-11-19T15:12:00Z</dcterms:created>
  <dcterms:modified xsi:type="dcterms:W3CDTF">2025-11-19T15:12:00Z</dcterms:modified>
</cp:coreProperties>
</file>