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D516C" w14:textId="77777777" w:rsidR="00657791" w:rsidRDefault="00657791" w:rsidP="00734770">
      <w:pPr>
        <w:pStyle w:val="NormalWeb"/>
        <w:spacing w:before="0" w:beforeAutospacing="0" w:after="0" w:afterAutospacing="0"/>
        <w:jc w:val="both"/>
        <w:rPr>
          <w:b/>
          <w:color w:val="0E101A"/>
        </w:rPr>
      </w:pPr>
    </w:p>
    <w:p w14:paraId="1326B511" w14:textId="77777777" w:rsidR="00657791" w:rsidRDefault="00657791" w:rsidP="00657791">
      <w:pPr>
        <w:pStyle w:val="NormalWeb"/>
        <w:spacing w:before="0" w:beforeAutospacing="0" w:after="0" w:afterAutospacing="0"/>
        <w:rPr>
          <w:b/>
          <w:color w:val="0E101A"/>
        </w:rPr>
      </w:pPr>
    </w:p>
    <w:p w14:paraId="0E6C2129" w14:textId="77777777" w:rsidR="009E3021" w:rsidRDefault="009E3021" w:rsidP="009E3021">
      <w:pPr>
        <w:spacing w:line="360" w:lineRule="auto"/>
        <w:contextualSpacing/>
        <w:jc w:val="both"/>
        <w:rPr>
          <w:rFonts w:cs="Arial"/>
          <w:b/>
          <w:sz w:val="24"/>
          <w:szCs w:val="22"/>
        </w:rPr>
      </w:pPr>
    </w:p>
    <w:p w14:paraId="05B07362" w14:textId="77777777" w:rsidR="009E3021" w:rsidRDefault="009E3021" w:rsidP="009E3021">
      <w:pPr>
        <w:spacing w:line="360" w:lineRule="auto"/>
        <w:contextualSpacing/>
        <w:jc w:val="both"/>
        <w:rPr>
          <w:rFonts w:cs="Arial"/>
          <w:b/>
          <w:sz w:val="24"/>
          <w:szCs w:val="22"/>
        </w:rPr>
      </w:pPr>
    </w:p>
    <w:p w14:paraId="0D87FA0E" w14:textId="77777777" w:rsidR="009E3021" w:rsidRDefault="009E3021" w:rsidP="009E3021">
      <w:pPr>
        <w:spacing w:line="360" w:lineRule="auto"/>
        <w:contextualSpacing/>
        <w:jc w:val="both"/>
        <w:rPr>
          <w:rFonts w:cs="Arial"/>
          <w:b/>
          <w:bCs/>
          <w:sz w:val="24"/>
          <w:szCs w:val="22"/>
        </w:rPr>
      </w:pPr>
    </w:p>
    <w:p w14:paraId="2A8772D7" w14:textId="77777777" w:rsidR="009E3021" w:rsidRDefault="009E3021" w:rsidP="009E3021">
      <w:pPr>
        <w:spacing w:line="360" w:lineRule="auto"/>
        <w:contextualSpacing/>
        <w:jc w:val="both"/>
        <w:rPr>
          <w:rFonts w:cs="Arial"/>
          <w:b/>
          <w:bCs/>
          <w:sz w:val="24"/>
          <w:szCs w:val="22"/>
        </w:rPr>
      </w:pPr>
    </w:p>
    <w:p w14:paraId="1AC439AB" w14:textId="77777777" w:rsidR="009E3021" w:rsidRDefault="009E3021" w:rsidP="009E3021">
      <w:pPr>
        <w:spacing w:line="360" w:lineRule="auto"/>
        <w:contextualSpacing/>
        <w:jc w:val="both"/>
        <w:rPr>
          <w:rFonts w:cs="Arial"/>
          <w:b/>
          <w:bCs/>
          <w:sz w:val="24"/>
          <w:szCs w:val="22"/>
        </w:rPr>
      </w:pPr>
    </w:p>
    <w:p w14:paraId="368BDAA4" w14:textId="77777777" w:rsidR="00335BA8" w:rsidRDefault="00335BA8" w:rsidP="00335BA8">
      <w:pPr>
        <w:pStyle w:val="NormalWeb"/>
        <w:spacing w:line="360" w:lineRule="auto"/>
        <w:contextualSpacing/>
        <w:rPr>
          <w:b/>
          <w:color w:val="0E101A"/>
        </w:rPr>
      </w:pPr>
    </w:p>
    <w:p w14:paraId="3D4518D5" w14:textId="30D0672B" w:rsidR="00335BA8" w:rsidRDefault="00FC60D5" w:rsidP="00C6757E">
      <w:pPr>
        <w:pStyle w:val="NormalWeb"/>
        <w:spacing w:line="360" w:lineRule="auto"/>
        <w:contextualSpacing/>
        <w:jc w:val="both"/>
        <w:rPr>
          <w:b/>
          <w:color w:val="0E101A"/>
        </w:rPr>
      </w:pPr>
      <w:r>
        <w:rPr>
          <w:b/>
          <w:color w:val="0E101A"/>
        </w:rPr>
        <w:t xml:space="preserve">                              </w:t>
      </w:r>
      <w:r w:rsidRPr="00FC60D5">
        <w:rPr>
          <w:b/>
          <w:color w:val="0E101A"/>
        </w:rPr>
        <w:t>UNIVERSITY OF WALES TRINITY SAINT DAVID</w:t>
      </w:r>
    </w:p>
    <w:p w14:paraId="2391D5E9" w14:textId="12000D63" w:rsidR="00335BA8" w:rsidRDefault="004E2962" w:rsidP="00C6757E">
      <w:pPr>
        <w:pStyle w:val="NormalWeb"/>
        <w:spacing w:line="360" w:lineRule="auto"/>
        <w:contextualSpacing/>
        <w:jc w:val="both"/>
        <w:rPr>
          <w:b/>
          <w:color w:val="0E101A"/>
        </w:rPr>
      </w:pPr>
      <w:r>
        <w:rPr>
          <w:b/>
          <w:color w:val="0E101A"/>
        </w:rPr>
        <w:t xml:space="preserve">                              </w:t>
      </w:r>
      <w:r w:rsidR="00DE75EE">
        <w:rPr>
          <w:b/>
          <w:color w:val="0E101A"/>
        </w:rPr>
        <w:t xml:space="preserve">                  </w:t>
      </w:r>
      <w:r w:rsidR="00F3314A">
        <w:rPr>
          <w:b/>
          <w:color w:val="0E101A"/>
        </w:rPr>
        <w:t>D</w:t>
      </w:r>
      <w:r w:rsidR="001A742A">
        <w:rPr>
          <w:b/>
          <w:color w:val="0E101A"/>
        </w:rPr>
        <w:t>ISSERTATION</w:t>
      </w:r>
      <w:r w:rsidR="00F3314A">
        <w:rPr>
          <w:b/>
          <w:color w:val="0E101A"/>
        </w:rPr>
        <w:t xml:space="preserve"> T</w:t>
      </w:r>
      <w:r w:rsidR="001A742A">
        <w:rPr>
          <w:b/>
          <w:color w:val="0E101A"/>
        </w:rPr>
        <w:t>ITLE</w:t>
      </w:r>
      <w:r w:rsidR="00D93B31">
        <w:rPr>
          <w:b/>
          <w:color w:val="0E101A"/>
        </w:rPr>
        <w:t>:</w:t>
      </w:r>
    </w:p>
    <w:p w14:paraId="64079F7E" w14:textId="77777777" w:rsidR="00D93B31" w:rsidRDefault="00D93B31" w:rsidP="00C6757E">
      <w:pPr>
        <w:pStyle w:val="NormalWeb"/>
        <w:spacing w:line="360" w:lineRule="auto"/>
        <w:contextualSpacing/>
        <w:jc w:val="both"/>
        <w:rPr>
          <w:b/>
          <w:color w:val="0E101A"/>
        </w:rPr>
      </w:pPr>
    </w:p>
    <w:p w14:paraId="7972802F" w14:textId="20E3D83C" w:rsidR="00D93B31" w:rsidRPr="00C6757E" w:rsidRDefault="00B033EE" w:rsidP="00C6757E">
      <w:pPr>
        <w:pStyle w:val="NormalWeb"/>
        <w:spacing w:line="360" w:lineRule="auto"/>
        <w:contextualSpacing/>
        <w:jc w:val="both"/>
        <w:rPr>
          <w:b/>
          <w:color w:val="0E101A"/>
          <w:sz w:val="24"/>
        </w:rPr>
      </w:pPr>
      <w:r>
        <w:rPr>
          <w:b/>
          <w:color w:val="0E101A"/>
        </w:rPr>
        <w:t xml:space="preserve">              </w:t>
      </w:r>
      <w:r w:rsidR="003F1BF0" w:rsidRPr="00C6757E">
        <w:rPr>
          <w:b/>
          <w:color w:val="0E101A"/>
          <w:sz w:val="24"/>
        </w:rPr>
        <w:t xml:space="preserve">THE FUTURE OF </w:t>
      </w:r>
      <w:r w:rsidR="0040142B" w:rsidRPr="00C6757E">
        <w:rPr>
          <w:b/>
          <w:color w:val="0E101A"/>
          <w:sz w:val="24"/>
        </w:rPr>
        <w:t>THE PRIVATE SECURITY INDUSTRY IN THE UK</w:t>
      </w:r>
    </w:p>
    <w:p w14:paraId="69067B7F" w14:textId="77777777" w:rsidR="00DE75EE" w:rsidRDefault="00855BB1" w:rsidP="00C6757E">
      <w:pPr>
        <w:pStyle w:val="NormalWeb"/>
        <w:spacing w:line="360" w:lineRule="auto"/>
        <w:contextualSpacing/>
        <w:jc w:val="both"/>
        <w:rPr>
          <w:b/>
          <w:color w:val="0E101A"/>
        </w:rPr>
      </w:pPr>
      <w:r>
        <w:rPr>
          <w:b/>
          <w:color w:val="0E101A"/>
        </w:rPr>
        <w:t xml:space="preserve">                                                           </w:t>
      </w:r>
    </w:p>
    <w:p w14:paraId="36C2C7E3" w14:textId="6C27B799" w:rsidR="00855BB1" w:rsidRDefault="00DE75EE" w:rsidP="00C6757E">
      <w:pPr>
        <w:pStyle w:val="NormalWeb"/>
        <w:spacing w:line="360" w:lineRule="auto"/>
        <w:contextualSpacing/>
        <w:jc w:val="both"/>
        <w:rPr>
          <w:b/>
          <w:color w:val="0E101A"/>
        </w:rPr>
      </w:pPr>
      <w:r>
        <w:rPr>
          <w:b/>
          <w:color w:val="0E101A"/>
        </w:rPr>
        <w:t xml:space="preserve">                                                             </w:t>
      </w:r>
      <w:r w:rsidR="00855BB1">
        <w:rPr>
          <w:b/>
          <w:color w:val="0E101A"/>
        </w:rPr>
        <w:t>by</w:t>
      </w:r>
    </w:p>
    <w:p w14:paraId="4BCF3303" w14:textId="4ABB6AE2" w:rsidR="00855BB1" w:rsidRDefault="00855BB1" w:rsidP="00C6757E">
      <w:pPr>
        <w:pStyle w:val="NormalWeb"/>
        <w:spacing w:line="360" w:lineRule="auto"/>
        <w:contextualSpacing/>
        <w:jc w:val="both"/>
        <w:rPr>
          <w:b/>
          <w:color w:val="0E101A"/>
        </w:rPr>
      </w:pPr>
      <w:r>
        <w:rPr>
          <w:b/>
          <w:color w:val="0E101A"/>
        </w:rPr>
        <w:t xml:space="preserve">                                                  </w:t>
      </w:r>
      <w:r w:rsidR="00DE75EE">
        <w:rPr>
          <w:b/>
          <w:color w:val="0E101A"/>
        </w:rPr>
        <w:t xml:space="preserve"> </w:t>
      </w:r>
      <w:r>
        <w:rPr>
          <w:b/>
          <w:color w:val="0E101A"/>
        </w:rPr>
        <w:t>Vladimir Rebrik</w:t>
      </w:r>
    </w:p>
    <w:p w14:paraId="681EC320" w14:textId="77777777" w:rsidR="00137B96" w:rsidRDefault="00137B96" w:rsidP="00C6757E">
      <w:pPr>
        <w:pStyle w:val="NormalWeb"/>
        <w:spacing w:line="360" w:lineRule="auto"/>
        <w:contextualSpacing/>
        <w:jc w:val="both"/>
        <w:rPr>
          <w:b/>
          <w:color w:val="0E101A"/>
        </w:rPr>
      </w:pPr>
    </w:p>
    <w:p w14:paraId="041D9C25" w14:textId="77777777" w:rsidR="00137B96" w:rsidRDefault="00137B96" w:rsidP="00C6757E">
      <w:pPr>
        <w:pStyle w:val="NormalWeb"/>
        <w:spacing w:line="360" w:lineRule="auto"/>
        <w:contextualSpacing/>
        <w:jc w:val="both"/>
        <w:rPr>
          <w:b/>
          <w:color w:val="0E101A"/>
        </w:rPr>
      </w:pPr>
    </w:p>
    <w:p w14:paraId="21EE855B" w14:textId="60B8893B" w:rsidR="00137B96" w:rsidRDefault="00B212CE" w:rsidP="00C6757E">
      <w:pPr>
        <w:pStyle w:val="NormalWeb"/>
        <w:spacing w:line="360" w:lineRule="auto"/>
        <w:contextualSpacing/>
        <w:jc w:val="both"/>
        <w:rPr>
          <w:b/>
          <w:color w:val="0E101A"/>
        </w:rPr>
      </w:pPr>
      <w:r>
        <w:rPr>
          <w:b/>
          <w:color w:val="0E101A"/>
        </w:rPr>
        <w:t xml:space="preserve">             </w:t>
      </w:r>
      <w:r w:rsidR="00D83420">
        <w:rPr>
          <w:b/>
          <w:color w:val="0E101A"/>
        </w:rPr>
        <w:t xml:space="preserve">                                      </w:t>
      </w:r>
      <w:r>
        <w:rPr>
          <w:b/>
          <w:color w:val="0E101A"/>
        </w:rPr>
        <w:t xml:space="preserve">A Dissertation </w:t>
      </w:r>
    </w:p>
    <w:p w14:paraId="7D2B18FD" w14:textId="0DFE83C9" w:rsidR="00A07372" w:rsidRDefault="00D83420" w:rsidP="00C6757E">
      <w:pPr>
        <w:pStyle w:val="NormalWeb"/>
        <w:spacing w:line="360" w:lineRule="auto"/>
        <w:contextualSpacing/>
        <w:jc w:val="both"/>
        <w:rPr>
          <w:b/>
          <w:color w:val="0E101A"/>
        </w:rPr>
      </w:pPr>
      <w:r>
        <w:rPr>
          <w:b/>
          <w:color w:val="0E101A"/>
        </w:rPr>
        <w:t xml:space="preserve">                                         </w:t>
      </w:r>
      <w:r w:rsidR="00400741">
        <w:rPr>
          <w:b/>
          <w:color w:val="0E101A"/>
        </w:rPr>
        <w:t xml:space="preserve">Submitted to </w:t>
      </w:r>
      <w:r w:rsidR="0070323C">
        <w:rPr>
          <w:b/>
          <w:color w:val="0E101A"/>
        </w:rPr>
        <w:t>S</w:t>
      </w:r>
      <w:r w:rsidR="00A07372">
        <w:rPr>
          <w:b/>
          <w:color w:val="0E101A"/>
        </w:rPr>
        <w:t>c</w:t>
      </w:r>
      <w:r w:rsidR="0070323C">
        <w:rPr>
          <w:b/>
          <w:color w:val="0E101A"/>
        </w:rPr>
        <w:t xml:space="preserve">hool of </w:t>
      </w:r>
      <w:r w:rsidR="00DF62AC">
        <w:rPr>
          <w:b/>
          <w:color w:val="0E101A"/>
        </w:rPr>
        <w:t>B</w:t>
      </w:r>
      <w:r w:rsidR="0070323C">
        <w:rPr>
          <w:b/>
          <w:color w:val="0E101A"/>
        </w:rPr>
        <w:t>usiness</w:t>
      </w:r>
    </w:p>
    <w:p w14:paraId="661A8B4C" w14:textId="6A103F93" w:rsidR="00801817" w:rsidRDefault="00D83420" w:rsidP="00C6757E">
      <w:pPr>
        <w:pStyle w:val="NormalWeb"/>
        <w:spacing w:line="360" w:lineRule="auto"/>
        <w:contextualSpacing/>
        <w:jc w:val="both"/>
        <w:rPr>
          <w:b/>
          <w:color w:val="0E101A"/>
        </w:rPr>
      </w:pPr>
      <w:r>
        <w:rPr>
          <w:b/>
          <w:color w:val="0E101A"/>
        </w:rPr>
        <w:t xml:space="preserve">                                         </w:t>
      </w:r>
      <w:r w:rsidR="00653F76">
        <w:rPr>
          <w:b/>
          <w:color w:val="0E101A"/>
        </w:rPr>
        <w:t xml:space="preserve">         </w:t>
      </w:r>
      <w:r w:rsidR="00DF62AC">
        <w:rPr>
          <w:b/>
          <w:color w:val="0E101A"/>
        </w:rPr>
        <w:t>London Campus</w:t>
      </w:r>
      <w:r w:rsidR="0070323C">
        <w:rPr>
          <w:b/>
          <w:color w:val="0E101A"/>
        </w:rPr>
        <w:t xml:space="preserve"> </w:t>
      </w:r>
    </w:p>
    <w:p w14:paraId="54AF60CA" w14:textId="08EF47FE" w:rsidR="00C6757E" w:rsidRDefault="00C6757E" w:rsidP="00C6757E">
      <w:pPr>
        <w:pStyle w:val="NormalWeb"/>
        <w:spacing w:line="360" w:lineRule="auto"/>
        <w:contextualSpacing/>
        <w:jc w:val="both"/>
        <w:rPr>
          <w:b/>
          <w:color w:val="0E101A"/>
        </w:rPr>
      </w:pPr>
      <w:r>
        <w:rPr>
          <w:b/>
          <w:color w:val="0E101A"/>
        </w:rPr>
        <w:t xml:space="preserve">                                                    February 2024</w:t>
      </w:r>
    </w:p>
    <w:p w14:paraId="0F95F9CF" w14:textId="77777777" w:rsidR="00335BA8" w:rsidRDefault="00335BA8" w:rsidP="00C6757E">
      <w:pPr>
        <w:pStyle w:val="NormalWeb"/>
        <w:spacing w:line="360" w:lineRule="auto"/>
        <w:contextualSpacing/>
        <w:jc w:val="both"/>
        <w:rPr>
          <w:b/>
          <w:color w:val="0E101A"/>
        </w:rPr>
      </w:pPr>
    </w:p>
    <w:p w14:paraId="333EBF69" w14:textId="77777777" w:rsidR="00335BA8" w:rsidRDefault="00335BA8" w:rsidP="00C6757E">
      <w:pPr>
        <w:pStyle w:val="NormalWeb"/>
        <w:spacing w:line="360" w:lineRule="auto"/>
        <w:contextualSpacing/>
        <w:jc w:val="both"/>
        <w:rPr>
          <w:b/>
          <w:color w:val="0E101A"/>
        </w:rPr>
      </w:pPr>
    </w:p>
    <w:p w14:paraId="40562B9C" w14:textId="77777777" w:rsidR="00335BA8" w:rsidRDefault="00335BA8" w:rsidP="00335BA8">
      <w:pPr>
        <w:pStyle w:val="NormalWeb"/>
        <w:spacing w:line="360" w:lineRule="auto"/>
        <w:contextualSpacing/>
        <w:rPr>
          <w:b/>
          <w:color w:val="0E101A"/>
        </w:rPr>
      </w:pPr>
    </w:p>
    <w:p w14:paraId="0FA258E0" w14:textId="77777777" w:rsidR="00335BA8" w:rsidRDefault="00335BA8" w:rsidP="00335BA8">
      <w:pPr>
        <w:pStyle w:val="NormalWeb"/>
        <w:spacing w:line="360" w:lineRule="auto"/>
        <w:contextualSpacing/>
        <w:rPr>
          <w:b/>
          <w:color w:val="0E101A"/>
        </w:rPr>
      </w:pPr>
    </w:p>
    <w:p w14:paraId="23B11B4A" w14:textId="77777777" w:rsidR="00335BA8" w:rsidRDefault="00335BA8" w:rsidP="00335BA8">
      <w:pPr>
        <w:pStyle w:val="NormalWeb"/>
        <w:spacing w:line="360" w:lineRule="auto"/>
        <w:contextualSpacing/>
        <w:rPr>
          <w:b/>
          <w:color w:val="0E101A"/>
        </w:rPr>
      </w:pPr>
    </w:p>
    <w:p w14:paraId="6ACBA125" w14:textId="77777777" w:rsidR="00335BA8" w:rsidRDefault="00335BA8" w:rsidP="00335BA8">
      <w:pPr>
        <w:pStyle w:val="NormalWeb"/>
        <w:spacing w:line="360" w:lineRule="auto"/>
        <w:contextualSpacing/>
        <w:rPr>
          <w:b/>
          <w:color w:val="0E101A"/>
        </w:rPr>
      </w:pPr>
    </w:p>
    <w:p w14:paraId="0039D401" w14:textId="77777777" w:rsidR="00335BA8" w:rsidRDefault="00335BA8" w:rsidP="00335BA8">
      <w:pPr>
        <w:pStyle w:val="NormalWeb"/>
        <w:spacing w:line="360" w:lineRule="auto"/>
        <w:contextualSpacing/>
        <w:rPr>
          <w:b/>
          <w:color w:val="0E101A"/>
        </w:rPr>
      </w:pPr>
    </w:p>
    <w:p w14:paraId="63C25E37" w14:textId="77777777" w:rsidR="00335BA8" w:rsidRDefault="00335BA8" w:rsidP="00335BA8">
      <w:pPr>
        <w:pStyle w:val="NormalWeb"/>
        <w:spacing w:line="360" w:lineRule="auto"/>
        <w:contextualSpacing/>
        <w:rPr>
          <w:b/>
          <w:color w:val="0E101A"/>
        </w:rPr>
      </w:pPr>
    </w:p>
    <w:p w14:paraId="09E24036" w14:textId="77777777" w:rsidR="00335BA8" w:rsidRDefault="00335BA8" w:rsidP="00335BA8">
      <w:pPr>
        <w:pStyle w:val="NormalWeb"/>
        <w:spacing w:line="360" w:lineRule="auto"/>
        <w:contextualSpacing/>
        <w:rPr>
          <w:b/>
          <w:color w:val="0E101A"/>
        </w:rPr>
      </w:pPr>
    </w:p>
    <w:p w14:paraId="1602EE1B" w14:textId="77777777" w:rsidR="00335BA8" w:rsidRDefault="00335BA8" w:rsidP="00335BA8">
      <w:pPr>
        <w:pStyle w:val="NormalWeb"/>
        <w:spacing w:line="360" w:lineRule="auto"/>
        <w:contextualSpacing/>
        <w:rPr>
          <w:b/>
          <w:color w:val="0E101A"/>
        </w:rPr>
      </w:pPr>
    </w:p>
    <w:p w14:paraId="72644DDA" w14:textId="77777777" w:rsidR="00335BA8" w:rsidRDefault="00335BA8" w:rsidP="00335BA8">
      <w:pPr>
        <w:pStyle w:val="NormalWeb"/>
        <w:spacing w:line="360" w:lineRule="auto"/>
        <w:contextualSpacing/>
        <w:rPr>
          <w:b/>
          <w:color w:val="0E101A"/>
        </w:rPr>
      </w:pPr>
    </w:p>
    <w:p w14:paraId="0E72FFA3" w14:textId="77777777" w:rsidR="00335BA8" w:rsidRDefault="00335BA8" w:rsidP="00335BA8">
      <w:pPr>
        <w:pStyle w:val="NormalWeb"/>
        <w:spacing w:line="360" w:lineRule="auto"/>
        <w:contextualSpacing/>
        <w:rPr>
          <w:b/>
          <w:color w:val="0E101A"/>
        </w:rPr>
      </w:pPr>
    </w:p>
    <w:p w14:paraId="7913D8ED" w14:textId="77777777" w:rsidR="00335BA8" w:rsidRDefault="00335BA8" w:rsidP="00335BA8">
      <w:pPr>
        <w:pStyle w:val="NormalWeb"/>
        <w:spacing w:line="360" w:lineRule="auto"/>
        <w:contextualSpacing/>
        <w:rPr>
          <w:b/>
          <w:color w:val="0E101A"/>
        </w:rPr>
      </w:pPr>
    </w:p>
    <w:p w14:paraId="0FDE1665" w14:textId="77777777" w:rsidR="00335BA8" w:rsidRDefault="00335BA8" w:rsidP="00335BA8">
      <w:pPr>
        <w:pStyle w:val="NormalWeb"/>
        <w:spacing w:line="360" w:lineRule="auto"/>
        <w:contextualSpacing/>
        <w:rPr>
          <w:b/>
          <w:color w:val="0E101A"/>
        </w:rPr>
      </w:pPr>
    </w:p>
    <w:p w14:paraId="6A46B62A" w14:textId="77777777" w:rsidR="00335BA8" w:rsidRDefault="00335BA8" w:rsidP="00335BA8">
      <w:pPr>
        <w:pStyle w:val="NormalWeb"/>
        <w:spacing w:line="360" w:lineRule="auto"/>
        <w:contextualSpacing/>
        <w:rPr>
          <w:b/>
          <w:color w:val="0E101A"/>
        </w:rPr>
      </w:pPr>
    </w:p>
    <w:p w14:paraId="3A5CF11F" w14:textId="77777777" w:rsidR="00335BA8" w:rsidRDefault="00335BA8" w:rsidP="00335BA8">
      <w:pPr>
        <w:pStyle w:val="NormalWeb"/>
        <w:spacing w:line="360" w:lineRule="auto"/>
        <w:contextualSpacing/>
        <w:rPr>
          <w:b/>
          <w:color w:val="0E101A"/>
        </w:rPr>
      </w:pPr>
    </w:p>
    <w:p w14:paraId="4A42E692" w14:textId="77777777" w:rsidR="00335BA8" w:rsidRDefault="00335BA8" w:rsidP="00335BA8">
      <w:pPr>
        <w:pStyle w:val="NormalWeb"/>
        <w:spacing w:line="360" w:lineRule="auto"/>
        <w:contextualSpacing/>
        <w:rPr>
          <w:b/>
          <w:color w:val="0E101A"/>
        </w:rPr>
      </w:pPr>
    </w:p>
    <w:p w14:paraId="6E012BC6" w14:textId="77777777" w:rsidR="00335BA8" w:rsidRDefault="00335BA8" w:rsidP="00335BA8">
      <w:pPr>
        <w:pStyle w:val="NormalWeb"/>
        <w:spacing w:line="360" w:lineRule="auto"/>
        <w:contextualSpacing/>
        <w:rPr>
          <w:b/>
          <w:color w:val="0E101A"/>
        </w:rPr>
      </w:pPr>
    </w:p>
    <w:p w14:paraId="1E349B01" w14:textId="77777777" w:rsidR="00335BA8" w:rsidRDefault="00335BA8" w:rsidP="00335BA8">
      <w:pPr>
        <w:pStyle w:val="NormalWeb"/>
        <w:spacing w:line="360" w:lineRule="auto"/>
        <w:contextualSpacing/>
        <w:rPr>
          <w:b/>
          <w:color w:val="0E101A"/>
        </w:rPr>
      </w:pPr>
    </w:p>
    <w:p w14:paraId="0954B715" w14:textId="77777777" w:rsidR="00335BA8" w:rsidRDefault="00335BA8" w:rsidP="00335BA8">
      <w:pPr>
        <w:pStyle w:val="NormalWeb"/>
        <w:spacing w:line="360" w:lineRule="auto"/>
        <w:contextualSpacing/>
        <w:rPr>
          <w:b/>
          <w:color w:val="0E101A"/>
        </w:rPr>
      </w:pPr>
    </w:p>
    <w:p w14:paraId="33E9277D" w14:textId="77777777" w:rsidR="00335BA8" w:rsidRDefault="00335BA8" w:rsidP="00335BA8">
      <w:pPr>
        <w:pStyle w:val="NormalWeb"/>
        <w:spacing w:line="360" w:lineRule="auto"/>
        <w:contextualSpacing/>
        <w:rPr>
          <w:b/>
          <w:color w:val="0E101A"/>
        </w:rPr>
      </w:pPr>
    </w:p>
    <w:p w14:paraId="1F0FF0E3" w14:textId="77777777" w:rsidR="00335BA8" w:rsidRDefault="00335BA8" w:rsidP="00335BA8">
      <w:pPr>
        <w:pStyle w:val="NormalWeb"/>
        <w:spacing w:line="360" w:lineRule="auto"/>
        <w:contextualSpacing/>
        <w:rPr>
          <w:b/>
          <w:color w:val="0E101A"/>
        </w:rPr>
      </w:pPr>
    </w:p>
    <w:p w14:paraId="23122E33" w14:textId="77777777" w:rsidR="00335BA8" w:rsidRDefault="00335BA8" w:rsidP="00335BA8">
      <w:pPr>
        <w:pStyle w:val="NormalWeb"/>
        <w:spacing w:line="360" w:lineRule="auto"/>
        <w:contextualSpacing/>
        <w:rPr>
          <w:b/>
          <w:color w:val="0E101A"/>
        </w:rPr>
      </w:pPr>
    </w:p>
    <w:p w14:paraId="3DBA2E2A" w14:textId="77777777" w:rsidR="00335BA8" w:rsidRDefault="00335BA8" w:rsidP="00335BA8">
      <w:pPr>
        <w:pStyle w:val="NormalWeb"/>
        <w:spacing w:line="360" w:lineRule="auto"/>
        <w:contextualSpacing/>
        <w:rPr>
          <w:b/>
          <w:color w:val="0E101A"/>
        </w:rPr>
      </w:pPr>
    </w:p>
    <w:p w14:paraId="0633F96C" w14:textId="77777777" w:rsidR="00335BA8" w:rsidRDefault="00335BA8" w:rsidP="00335BA8">
      <w:pPr>
        <w:pStyle w:val="NormalWeb"/>
        <w:spacing w:line="360" w:lineRule="auto"/>
        <w:contextualSpacing/>
        <w:rPr>
          <w:b/>
          <w:color w:val="0E101A"/>
        </w:rPr>
      </w:pPr>
    </w:p>
    <w:p w14:paraId="41406506" w14:textId="77777777" w:rsidR="00335BA8" w:rsidRDefault="00335BA8" w:rsidP="00335BA8">
      <w:pPr>
        <w:pStyle w:val="NormalWeb"/>
        <w:spacing w:line="360" w:lineRule="auto"/>
        <w:contextualSpacing/>
        <w:rPr>
          <w:b/>
          <w:color w:val="0E101A"/>
        </w:rPr>
      </w:pPr>
    </w:p>
    <w:p w14:paraId="1B72F591" w14:textId="77777777" w:rsidR="00335BA8" w:rsidRDefault="00335BA8" w:rsidP="00335BA8">
      <w:pPr>
        <w:pStyle w:val="NormalWeb"/>
        <w:spacing w:line="360" w:lineRule="auto"/>
        <w:contextualSpacing/>
        <w:rPr>
          <w:b/>
          <w:color w:val="0E101A"/>
        </w:rPr>
      </w:pPr>
    </w:p>
    <w:p w14:paraId="214895A0" w14:textId="5EA991F8" w:rsidR="00335BA8" w:rsidRPr="005606B2" w:rsidRDefault="00335BA8" w:rsidP="00335BA8">
      <w:pPr>
        <w:pStyle w:val="NormalWeb"/>
        <w:spacing w:line="360" w:lineRule="auto"/>
        <w:contextualSpacing/>
        <w:rPr>
          <w:b/>
          <w:color w:val="0E101A"/>
        </w:rPr>
      </w:pPr>
      <w:r w:rsidRPr="005606B2">
        <w:rPr>
          <w:b/>
          <w:color w:val="0E101A"/>
        </w:rPr>
        <w:t>ABSTRACT</w:t>
      </w:r>
    </w:p>
    <w:p w14:paraId="78A0EAD8" w14:textId="77777777" w:rsidR="00335BA8" w:rsidRPr="00C639DA" w:rsidRDefault="00335BA8" w:rsidP="00335BA8">
      <w:pPr>
        <w:pStyle w:val="NormalWeb"/>
        <w:spacing w:line="360" w:lineRule="auto"/>
        <w:contextualSpacing/>
        <w:rPr>
          <w:b/>
          <w:color w:val="0E101A"/>
          <w:sz w:val="24"/>
        </w:rPr>
      </w:pPr>
    </w:p>
    <w:p w14:paraId="505E6ADC" w14:textId="77777777" w:rsidR="00335BA8" w:rsidRPr="00200A6F" w:rsidRDefault="00335BA8" w:rsidP="00335BA8">
      <w:pPr>
        <w:pStyle w:val="NormalWeb"/>
        <w:spacing w:line="360" w:lineRule="auto"/>
        <w:contextualSpacing/>
        <w:jc w:val="both"/>
        <w:rPr>
          <w:color w:val="0E101A"/>
        </w:rPr>
      </w:pPr>
      <w:r w:rsidRPr="00200A6F">
        <w:rPr>
          <w:color w:val="0E101A"/>
        </w:rPr>
        <w:t>The UK's private security industry, safeguarding and protecting individuals and assets, is dynamic and rapidly evolving. This dissertation analyses the trends, challenges, and opportunities poised to shape the industry over the next 5-10 years. A mixed-methods approach – surveys of UK security officers, expert interviews, and a systematic literature review – presents critical multi-perspective insights.</w:t>
      </w:r>
    </w:p>
    <w:p w14:paraId="513666A4" w14:textId="77777777" w:rsidR="00335BA8" w:rsidRPr="00200A6F" w:rsidRDefault="00335BA8" w:rsidP="00335BA8">
      <w:pPr>
        <w:pStyle w:val="NormalWeb"/>
        <w:spacing w:line="360" w:lineRule="auto"/>
        <w:contextualSpacing/>
        <w:jc w:val="both"/>
        <w:rPr>
          <w:color w:val="0E101A"/>
        </w:rPr>
      </w:pPr>
    </w:p>
    <w:p w14:paraId="2F0C90EC" w14:textId="77777777" w:rsidR="00335BA8" w:rsidRPr="00200A6F" w:rsidRDefault="00335BA8" w:rsidP="00335BA8">
      <w:pPr>
        <w:pStyle w:val="NormalWeb"/>
        <w:spacing w:line="360" w:lineRule="auto"/>
        <w:contextualSpacing/>
        <w:jc w:val="both"/>
        <w:rPr>
          <w:color w:val="0E101A"/>
        </w:rPr>
      </w:pPr>
      <w:r w:rsidRPr="00200A6F">
        <w:rPr>
          <w:color w:val="0E101A"/>
        </w:rPr>
        <w:t>Key findings reveal that low wages pose a persistent threat, hindering professionalism and increasing the potential for lower levels of performance and corruption. While boosting efficiency, the newest technology requires responsible, human-centred implementation to reduce human replacement concerns. Professionalism is vital, demanding enhanced training and recognition of personnel. Finally, evolving UK regulations will likely focus on ensuring more quality and accountability.</w:t>
      </w:r>
    </w:p>
    <w:p w14:paraId="1020846E" w14:textId="77777777" w:rsidR="00335BA8" w:rsidRPr="00200A6F" w:rsidRDefault="00335BA8" w:rsidP="00335BA8">
      <w:pPr>
        <w:pStyle w:val="NormalWeb"/>
        <w:spacing w:line="360" w:lineRule="auto"/>
        <w:contextualSpacing/>
        <w:jc w:val="both"/>
        <w:rPr>
          <w:color w:val="0E101A"/>
        </w:rPr>
      </w:pPr>
    </w:p>
    <w:p w14:paraId="4A852981" w14:textId="77777777" w:rsidR="00335BA8" w:rsidRPr="00200A6F" w:rsidRDefault="00335BA8" w:rsidP="00335BA8">
      <w:pPr>
        <w:pStyle w:val="NormalWeb"/>
        <w:spacing w:line="360" w:lineRule="auto"/>
        <w:contextualSpacing/>
        <w:jc w:val="both"/>
        <w:rPr>
          <w:color w:val="0E101A"/>
        </w:rPr>
      </w:pPr>
      <w:r w:rsidRPr="00200A6F">
        <w:rPr>
          <w:color w:val="0E101A"/>
        </w:rPr>
        <w:t>Recommendations target UK security businesses, industry associations, and UK policymakers. For companies, prioritising human capital alongside technology, upskilling employees, and cultivating ethical practices are essential. Associations should advocate higher wage standards, continuous training, responsible technology steering, and promoting public security awareness. Policymakers should support the UK security industry's growth, collaborate on balanced regulations, fund relevant technology research, and include the private security sector in UK national resilience strategies.</w:t>
      </w:r>
    </w:p>
    <w:p w14:paraId="1464A647" w14:textId="77777777" w:rsidR="009E3021" w:rsidRDefault="009E3021" w:rsidP="009E3021">
      <w:pPr>
        <w:spacing w:line="360" w:lineRule="auto"/>
        <w:contextualSpacing/>
        <w:jc w:val="both"/>
        <w:rPr>
          <w:rFonts w:cs="Arial"/>
          <w:b/>
          <w:bCs/>
          <w:sz w:val="24"/>
          <w:szCs w:val="22"/>
        </w:rPr>
      </w:pPr>
    </w:p>
    <w:p w14:paraId="187FB22B" w14:textId="77777777" w:rsidR="009E3021" w:rsidRDefault="009E3021" w:rsidP="009E3021">
      <w:pPr>
        <w:spacing w:line="360" w:lineRule="auto"/>
        <w:contextualSpacing/>
        <w:jc w:val="both"/>
        <w:rPr>
          <w:rFonts w:cs="Arial"/>
          <w:b/>
          <w:bCs/>
          <w:sz w:val="24"/>
          <w:szCs w:val="22"/>
        </w:rPr>
      </w:pPr>
    </w:p>
    <w:p w14:paraId="2DCC751B" w14:textId="77777777" w:rsidR="009E3021" w:rsidRDefault="009E3021" w:rsidP="009E3021">
      <w:pPr>
        <w:spacing w:line="360" w:lineRule="auto"/>
        <w:contextualSpacing/>
        <w:jc w:val="both"/>
        <w:rPr>
          <w:rFonts w:cs="Arial"/>
          <w:b/>
          <w:bCs/>
          <w:sz w:val="24"/>
          <w:szCs w:val="22"/>
        </w:rPr>
      </w:pPr>
    </w:p>
    <w:p w14:paraId="11095BB3" w14:textId="43780E25" w:rsidR="009E3021" w:rsidRPr="001448B1" w:rsidRDefault="009E3021" w:rsidP="009E3021">
      <w:pPr>
        <w:spacing w:line="360" w:lineRule="auto"/>
        <w:contextualSpacing/>
        <w:jc w:val="both"/>
        <w:rPr>
          <w:rFonts w:cs="Arial"/>
          <w:b/>
          <w:bCs/>
          <w:sz w:val="24"/>
          <w:szCs w:val="22"/>
        </w:rPr>
      </w:pPr>
      <w:r w:rsidRPr="001448B1">
        <w:rPr>
          <w:rFonts w:cs="Arial"/>
          <w:b/>
          <w:bCs/>
          <w:sz w:val="24"/>
          <w:szCs w:val="22"/>
        </w:rPr>
        <w:t>Table of Contents</w:t>
      </w:r>
    </w:p>
    <w:p w14:paraId="2F0F8BC4" w14:textId="627F6F40" w:rsidR="009E3021" w:rsidRPr="00305C06" w:rsidRDefault="009E3021" w:rsidP="009E3021">
      <w:pPr>
        <w:spacing w:line="360" w:lineRule="auto"/>
        <w:contextualSpacing/>
        <w:jc w:val="both"/>
        <w:rPr>
          <w:rFonts w:cs="Arial"/>
          <w:b/>
          <w:bCs/>
          <w:szCs w:val="22"/>
        </w:rPr>
      </w:pPr>
      <w:r w:rsidRPr="00305C06">
        <w:rPr>
          <w:rFonts w:cs="Arial"/>
          <w:b/>
          <w:bCs/>
          <w:szCs w:val="22"/>
        </w:rPr>
        <w:t>Abstract .............................................................................................</w:t>
      </w:r>
      <w:r w:rsidR="00B91EAC">
        <w:rPr>
          <w:rFonts w:cs="Arial"/>
          <w:b/>
          <w:bCs/>
          <w:szCs w:val="22"/>
        </w:rPr>
        <w:t>...................</w:t>
      </w:r>
      <w:r w:rsidRPr="00305C06">
        <w:rPr>
          <w:rFonts w:cs="Arial"/>
          <w:b/>
          <w:bCs/>
          <w:szCs w:val="22"/>
        </w:rPr>
        <w:t>2</w:t>
      </w:r>
    </w:p>
    <w:p w14:paraId="0271985A" w14:textId="501BE40E" w:rsidR="009E3021" w:rsidRPr="00305C06" w:rsidRDefault="009E3021" w:rsidP="009E3021">
      <w:pPr>
        <w:spacing w:line="360" w:lineRule="auto"/>
        <w:contextualSpacing/>
        <w:jc w:val="both"/>
        <w:rPr>
          <w:rFonts w:cs="Arial"/>
          <w:b/>
          <w:bCs/>
          <w:szCs w:val="22"/>
        </w:rPr>
      </w:pPr>
      <w:r w:rsidRPr="00305C06">
        <w:rPr>
          <w:rFonts w:cs="Arial"/>
          <w:b/>
          <w:bCs/>
          <w:szCs w:val="22"/>
        </w:rPr>
        <w:t>Acknowledgements....................................................................</w:t>
      </w:r>
      <w:r w:rsidR="00FD3967">
        <w:rPr>
          <w:rFonts w:cs="Arial"/>
          <w:b/>
          <w:bCs/>
          <w:szCs w:val="22"/>
        </w:rPr>
        <w:t>......</w:t>
      </w:r>
      <w:r w:rsidR="00B91EAC">
        <w:rPr>
          <w:rFonts w:cs="Arial"/>
          <w:b/>
          <w:bCs/>
          <w:szCs w:val="22"/>
        </w:rPr>
        <w:t>....................</w:t>
      </w:r>
      <w:r w:rsidRPr="00305C06">
        <w:rPr>
          <w:rFonts w:cs="Arial"/>
          <w:b/>
          <w:bCs/>
          <w:szCs w:val="22"/>
        </w:rPr>
        <w:t>4</w:t>
      </w:r>
    </w:p>
    <w:p w14:paraId="5AEE665F" w14:textId="54BA8B5A" w:rsidR="009E3021" w:rsidRPr="00305C06" w:rsidRDefault="009E3021" w:rsidP="009E3021">
      <w:pPr>
        <w:spacing w:line="360" w:lineRule="auto"/>
        <w:contextualSpacing/>
        <w:jc w:val="both"/>
        <w:rPr>
          <w:rFonts w:cs="Arial"/>
          <w:b/>
          <w:bCs/>
          <w:szCs w:val="22"/>
        </w:rPr>
      </w:pPr>
      <w:r w:rsidRPr="00305C06">
        <w:rPr>
          <w:rFonts w:cs="Arial"/>
          <w:b/>
          <w:bCs/>
          <w:szCs w:val="22"/>
        </w:rPr>
        <w:t>CHAPTER ONE.................................................................................</w:t>
      </w:r>
      <w:r w:rsidR="00B91EAC">
        <w:rPr>
          <w:rFonts w:cs="Arial"/>
          <w:b/>
          <w:bCs/>
          <w:szCs w:val="22"/>
        </w:rPr>
        <w:t>....................</w:t>
      </w:r>
      <w:r w:rsidR="007B5BA7">
        <w:rPr>
          <w:rFonts w:cs="Arial"/>
          <w:b/>
          <w:bCs/>
          <w:szCs w:val="22"/>
        </w:rPr>
        <w:t>5</w:t>
      </w:r>
    </w:p>
    <w:p w14:paraId="06DA34C4" w14:textId="23C842E2" w:rsidR="009E3021" w:rsidRPr="00305C06" w:rsidRDefault="009E3021" w:rsidP="009E3021">
      <w:pPr>
        <w:spacing w:line="360" w:lineRule="auto"/>
        <w:contextualSpacing/>
        <w:jc w:val="both"/>
        <w:rPr>
          <w:rFonts w:cs="Arial"/>
          <w:b/>
          <w:bCs/>
          <w:szCs w:val="22"/>
        </w:rPr>
      </w:pPr>
      <w:r w:rsidRPr="00305C06">
        <w:rPr>
          <w:rFonts w:cs="Arial"/>
          <w:b/>
          <w:bCs/>
          <w:szCs w:val="22"/>
        </w:rPr>
        <w:t>Overview of Structure ...........................................................................</w:t>
      </w:r>
      <w:r w:rsidR="007B5BA7">
        <w:rPr>
          <w:rFonts w:cs="Arial"/>
          <w:b/>
          <w:bCs/>
          <w:szCs w:val="22"/>
        </w:rPr>
        <w:t>..............5</w:t>
      </w:r>
    </w:p>
    <w:p w14:paraId="7C26FD0B" w14:textId="42BB5BD7" w:rsidR="009E3021" w:rsidRPr="00305C06" w:rsidRDefault="009E3021" w:rsidP="009E3021">
      <w:pPr>
        <w:spacing w:line="360" w:lineRule="auto"/>
        <w:contextualSpacing/>
        <w:jc w:val="both"/>
        <w:rPr>
          <w:rFonts w:cs="Arial"/>
          <w:b/>
          <w:bCs/>
          <w:szCs w:val="22"/>
        </w:rPr>
      </w:pPr>
      <w:r w:rsidRPr="00305C06">
        <w:rPr>
          <w:rFonts w:cs="Arial"/>
          <w:b/>
          <w:bCs/>
          <w:szCs w:val="22"/>
        </w:rPr>
        <w:t>INTRODUCTION..........................................................................................</w:t>
      </w:r>
      <w:r w:rsidR="003D5D77">
        <w:rPr>
          <w:rFonts w:cs="Arial"/>
          <w:b/>
          <w:bCs/>
          <w:szCs w:val="22"/>
        </w:rPr>
        <w:t>.........</w:t>
      </w:r>
      <w:r w:rsidRPr="00305C06">
        <w:rPr>
          <w:rFonts w:cs="Arial"/>
          <w:b/>
          <w:bCs/>
          <w:szCs w:val="22"/>
        </w:rPr>
        <w:t>.</w:t>
      </w:r>
      <w:r w:rsidR="003D5D77">
        <w:rPr>
          <w:rFonts w:cs="Arial"/>
          <w:b/>
          <w:bCs/>
          <w:szCs w:val="22"/>
        </w:rPr>
        <w:t>6</w:t>
      </w:r>
    </w:p>
    <w:p w14:paraId="7EC697E3" w14:textId="17D338C0" w:rsidR="009E3021" w:rsidRPr="00305C06" w:rsidRDefault="009E3021" w:rsidP="009E3021">
      <w:pPr>
        <w:spacing w:line="360" w:lineRule="auto"/>
        <w:contextualSpacing/>
        <w:jc w:val="both"/>
        <w:rPr>
          <w:rFonts w:cs="Arial"/>
          <w:b/>
          <w:bCs/>
          <w:szCs w:val="22"/>
        </w:rPr>
      </w:pPr>
      <w:r w:rsidRPr="00305C06">
        <w:rPr>
          <w:rFonts w:cs="Arial"/>
          <w:b/>
          <w:bCs/>
          <w:szCs w:val="22"/>
        </w:rPr>
        <w:t>CHAPTER TWO: LITERATURE REVIEW .................................................</w:t>
      </w:r>
      <w:r w:rsidR="006B13BA">
        <w:rPr>
          <w:rFonts w:cs="Arial"/>
          <w:b/>
          <w:bCs/>
          <w:szCs w:val="22"/>
        </w:rPr>
        <w:t>...........9</w:t>
      </w:r>
    </w:p>
    <w:p w14:paraId="23BDDA46" w14:textId="31312AD1" w:rsidR="009E3021" w:rsidRPr="00305C06" w:rsidRDefault="009E3021" w:rsidP="009E3021">
      <w:pPr>
        <w:spacing w:line="360" w:lineRule="auto"/>
        <w:contextualSpacing/>
        <w:jc w:val="both"/>
        <w:rPr>
          <w:rFonts w:cs="Arial"/>
          <w:b/>
          <w:bCs/>
          <w:szCs w:val="22"/>
        </w:rPr>
      </w:pPr>
      <w:r w:rsidRPr="00305C06">
        <w:rPr>
          <w:rFonts w:cs="Arial"/>
          <w:b/>
          <w:bCs/>
          <w:szCs w:val="22"/>
        </w:rPr>
        <w:t>Introduction ........................................................................................</w:t>
      </w:r>
      <w:r w:rsidR="005A7062">
        <w:rPr>
          <w:rFonts w:cs="Arial"/>
          <w:b/>
          <w:bCs/>
          <w:szCs w:val="22"/>
        </w:rPr>
        <w:t>..................</w:t>
      </w:r>
      <w:r w:rsidR="001A02A9">
        <w:rPr>
          <w:rFonts w:cs="Arial"/>
          <w:b/>
          <w:bCs/>
          <w:szCs w:val="22"/>
        </w:rPr>
        <w:t>9</w:t>
      </w:r>
    </w:p>
    <w:p w14:paraId="456B7E2E" w14:textId="0921133A" w:rsidR="009E3021" w:rsidRPr="00305C06" w:rsidRDefault="009E3021" w:rsidP="009E3021">
      <w:pPr>
        <w:spacing w:line="360" w:lineRule="auto"/>
        <w:contextualSpacing/>
        <w:jc w:val="both"/>
        <w:rPr>
          <w:rFonts w:cs="Arial"/>
          <w:b/>
          <w:bCs/>
          <w:szCs w:val="22"/>
        </w:rPr>
      </w:pPr>
      <w:r w:rsidRPr="00305C06">
        <w:rPr>
          <w:rStyle w:val="Strong"/>
          <w:rFonts w:cs="Arial"/>
          <w:color w:val="1F1F1F"/>
          <w:szCs w:val="22"/>
          <w:shd w:val="clear" w:color="auto" w:fill="FFFFFF"/>
        </w:rPr>
        <w:t>2.1. Rising Crime Rates</w:t>
      </w:r>
      <w:r w:rsidRPr="00305C06">
        <w:rPr>
          <w:rFonts w:cs="Arial"/>
          <w:b/>
          <w:bCs/>
          <w:szCs w:val="22"/>
        </w:rPr>
        <w:t>............................................</w:t>
      </w:r>
      <w:r w:rsidR="007A758B">
        <w:rPr>
          <w:rFonts w:cs="Arial"/>
          <w:b/>
          <w:bCs/>
          <w:szCs w:val="22"/>
        </w:rPr>
        <w:t>............................................9</w:t>
      </w:r>
    </w:p>
    <w:p w14:paraId="47D480E1" w14:textId="0B5D5E8A" w:rsidR="009E3021" w:rsidRPr="00305C06" w:rsidRDefault="009E3021" w:rsidP="009E3021">
      <w:pPr>
        <w:shd w:val="clear" w:color="auto" w:fill="FFFFFF"/>
        <w:spacing w:after="360" w:line="360" w:lineRule="auto"/>
        <w:contextualSpacing/>
        <w:jc w:val="both"/>
        <w:rPr>
          <w:rFonts w:cs="Arial"/>
          <w:b/>
          <w:bCs/>
          <w:szCs w:val="22"/>
        </w:rPr>
      </w:pPr>
      <w:r w:rsidRPr="00305C06">
        <w:rPr>
          <w:rStyle w:val="Strong"/>
          <w:rFonts w:cs="Arial"/>
          <w:color w:val="0E101A"/>
          <w:szCs w:val="22"/>
        </w:rPr>
        <w:t>2.2. Adoption of advanced technology</w:t>
      </w:r>
      <w:r w:rsidRPr="00305C06">
        <w:rPr>
          <w:rStyle w:val="Strong"/>
          <w:rFonts w:cs="Arial"/>
          <w:color w:val="1F1F1F"/>
          <w:szCs w:val="22"/>
        </w:rPr>
        <w:t>………………………</w:t>
      </w:r>
      <w:r w:rsidR="007A758B">
        <w:rPr>
          <w:rStyle w:val="Strong"/>
          <w:rFonts w:cs="Arial"/>
          <w:color w:val="1F1F1F"/>
          <w:szCs w:val="22"/>
        </w:rPr>
        <w:t>…………………</w:t>
      </w:r>
      <w:proofErr w:type="gramStart"/>
      <w:r w:rsidR="007A758B">
        <w:rPr>
          <w:rStyle w:val="Strong"/>
          <w:rFonts w:cs="Arial"/>
          <w:color w:val="1F1F1F"/>
          <w:szCs w:val="22"/>
        </w:rPr>
        <w:t>…..</w:t>
      </w:r>
      <w:proofErr w:type="gramEnd"/>
      <w:r w:rsidR="007A758B">
        <w:rPr>
          <w:rStyle w:val="Strong"/>
          <w:rFonts w:cs="Arial"/>
          <w:color w:val="1F1F1F"/>
          <w:szCs w:val="22"/>
        </w:rPr>
        <w:t>9</w:t>
      </w:r>
    </w:p>
    <w:p w14:paraId="3E610D3B" w14:textId="5376A964" w:rsidR="009E3021" w:rsidRPr="00305C06" w:rsidRDefault="009E3021" w:rsidP="009E3021">
      <w:pPr>
        <w:shd w:val="clear" w:color="auto" w:fill="FFFFFF"/>
        <w:spacing w:after="360" w:line="360" w:lineRule="auto"/>
        <w:contextualSpacing/>
        <w:jc w:val="both"/>
        <w:rPr>
          <w:rFonts w:cs="Arial"/>
          <w:b/>
          <w:bCs/>
          <w:szCs w:val="22"/>
        </w:rPr>
      </w:pPr>
      <w:r w:rsidRPr="00305C06">
        <w:rPr>
          <w:rStyle w:val="Strong"/>
          <w:rFonts w:cs="Arial"/>
          <w:color w:val="0E101A"/>
          <w:szCs w:val="22"/>
        </w:rPr>
        <w:t>2.3. Shift towards data-driven decision-making…………………</w:t>
      </w:r>
      <w:r w:rsidRPr="00305C06">
        <w:rPr>
          <w:rFonts w:cs="Arial"/>
          <w:b/>
          <w:bCs/>
          <w:szCs w:val="22"/>
        </w:rPr>
        <w:t>…</w:t>
      </w:r>
      <w:r w:rsidR="004809EB">
        <w:rPr>
          <w:rFonts w:cs="Arial"/>
          <w:b/>
          <w:bCs/>
          <w:szCs w:val="22"/>
        </w:rPr>
        <w:t>……………</w:t>
      </w:r>
      <w:proofErr w:type="gramStart"/>
      <w:r w:rsidR="004809EB">
        <w:rPr>
          <w:rFonts w:cs="Arial"/>
          <w:b/>
          <w:bCs/>
          <w:szCs w:val="22"/>
        </w:rPr>
        <w:t>10</w:t>
      </w:r>
      <w:proofErr w:type="gramEnd"/>
    </w:p>
    <w:p w14:paraId="2C4573F1" w14:textId="4806A6FF" w:rsidR="009E3021" w:rsidRPr="00305C06" w:rsidRDefault="009E3021" w:rsidP="009E3021">
      <w:pPr>
        <w:spacing w:line="360" w:lineRule="auto"/>
        <w:contextualSpacing/>
        <w:jc w:val="both"/>
        <w:rPr>
          <w:rFonts w:cs="Arial"/>
          <w:b/>
          <w:bCs/>
          <w:szCs w:val="22"/>
        </w:rPr>
      </w:pPr>
      <w:r w:rsidRPr="00305C06">
        <w:rPr>
          <w:rStyle w:val="Strong"/>
          <w:rFonts w:cs="Arial"/>
          <w:color w:val="0E101A"/>
          <w:szCs w:val="22"/>
        </w:rPr>
        <w:t>2.4. Increased convergence of physical and cyber security</w:t>
      </w:r>
      <w:r w:rsidR="00700222">
        <w:rPr>
          <w:rFonts w:cs="Arial"/>
          <w:b/>
          <w:bCs/>
          <w:szCs w:val="22"/>
        </w:rPr>
        <w:t>……………</w:t>
      </w:r>
      <w:proofErr w:type="gramStart"/>
      <w:r w:rsidR="00700222">
        <w:rPr>
          <w:rFonts w:cs="Arial"/>
          <w:b/>
          <w:bCs/>
          <w:szCs w:val="22"/>
        </w:rPr>
        <w:t>…</w:t>
      </w:r>
      <w:r w:rsidR="003C1092">
        <w:rPr>
          <w:rFonts w:cs="Arial"/>
          <w:b/>
          <w:bCs/>
          <w:szCs w:val="22"/>
        </w:rPr>
        <w:t>..</w:t>
      </w:r>
      <w:proofErr w:type="gramEnd"/>
      <w:r w:rsidR="00700222">
        <w:rPr>
          <w:rFonts w:cs="Arial"/>
          <w:b/>
          <w:bCs/>
          <w:szCs w:val="22"/>
        </w:rPr>
        <w:t>…11</w:t>
      </w:r>
    </w:p>
    <w:p w14:paraId="7F7DA06A" w14:textId="4A8102E0" w:rsidR="009E3021" w:rsidRPr="00305C06" w:rsidRDefault="009E3021" w:rsidP="009E3021">
      <w:pPr>
        <w:pStyle w:val="NormalWeb"/>
        <w:spacing w:before="0" w:beforeAutospacing="0" w:after="0" w:afterAutospacing="0" w:line="360" w:lineRule="auto"/>
        <w:contextualSpacing/>
        <w:jc w:val="both"/>
        <w:rPr>
          <w:rFonts w:cs="Arial"/>
          <w:b/>
          <w:bCs/>
          <w:color w:val="0E101A"/>
          <w:szCs w:val="22"/>
        </w:rPr>
      </w:pPr>
      <w:r w:rsidRPr="00305C06">
        <w:rPr>
          <w:rStyle w:val="Strong"/>
          <w:rFonts w:cs="Arial"/>
          <w:color w:val="0E101A"/>
          <w:szCs w:val="22"/>
        </w:rPr>
        <w:t>2.5. Focus on customer service………………</w:t>
      </w:r>
      <w:r w:rsidR="000712D3">
        <w:rPr>
          <w:rStyle w:val="Strong"/>
          <w:rFonts w:cs="Arial"/>
          <w:color w:val="0E101A"/>
          <w:szCs w:val="22"/>
        </w:rPr>
        <w:t>……………………………………</w:t>
      </w:r>
      <w:proofErr w:type="gramStart"/>
      <w:r w:rsidR="000712D3">
        <w:rPr>
          <w:rStyle w:val="Strong"/>
          <w:rFonts w:cs="Arial"/>
          <w:color w:val="0E101A"/>
          <w:szCs w:val="22"/>
        </w:rPr>
        <w:t>.</w:t>
      </w:r>
      <w:r w:rsidR="00E4136A">
        <w:rPr>
          <w:rStyle w:val="Strong"/>
          <w:rFonts w:cs="Arial"/>
          <w:color w:val="0E101A"/>
          <w:szCs w:val="22"/>
        </w:rPr>
        <w:t>12</w:t>
      </w:r>
      <w:proofErr w:type="gramEnd"/>
    </w:p>
    <w:p w14:paraId="118007BC" w14:textId="58BA62FB" w:rsidR="009E3021" w:rsidRPr="00305C06" w:rsidRDefault="009E3021" w:rsidP="009E3021">
      <w:pPr>
        <w:pStyle w:val="NormalWeb"/>
        <w:spacing w:before="0" w:beforeAutospacing="0" w:after="0" w:afterAutospacing="0" w:line="360" w:lineRule="auto"/>
        <w:contextualSpacing/>
        <w:jc w:val="both"/>
        <w:rPr>
          <w:rFonts w:cs="Arial"/>
          <w:b/>
          <w:bCs/>
          <w:szCs w:val="22"/>
        </w:rPr>
      </w:pPr>
      <w:r w:rsidRPr="00305C06">
        <w:rPr>
          <w:rStyle w:val="Strong"/>
          <w:rFonts w:cs="Arial"/>
          <w:color w:val="0E101A"/>
          <w:szCs w:val="22"/>
        </w:rPr>
        <w:t>2.6. Increased Regulation and Oversight……………………….</w:t>
      </w:r>
      <w:r w:rsidRPr="00305C06">
        <w:rPr>
          <w:rFonts w:cs="Arial"/>
          <w:b/>
          <w:bCs/>
          <w:szCs w:val="22"/>
        </w:rPr>
        <w:t>…</w:t>
      </w:r>
      <w:r w:rsidR="00620C59">
        <w:rPr>
          <w:rFonts w:cs="Arial"/>
          <w:b/>
          <w:bCs/>
          <w:szCs w:val="22"/>
        </w:rPr>
        <w:t>………………14</w:t>
      </w:r>
    </w:p>
    <w:p w14:paraId="77B56945" w14:textId="1ABD2F1F" w:rsidR="009E3021" w:rsidRPr="00305C06" w:rsidRDefault="009E3021" w:rsidP="009E3021">
      <w:pPr>
        <w:spacing w:line="360" w:lineRule="auto"/>
        <w:contextualSpacing/>
        <w:jc w:val="both"/>
        <w:rPr>
          <w:rFonts w:cs="Arial"/>
          <w:b/>
          <w:bCs/>
          <w:color w:val="0E101A"/>
          <w:szCs w:val="22"/>
        </w:rPr>
      </w:pPr>
      <w:r w:rsidRPr="00305C06">
        <w:rPr>
          <w:rFonts w:cs="Arial"/>
          <w:b/>
          <w:bCs/>
          <w:color w:val="0E101A"/>
          <w:szCs w:val="22"/>
        </w:rPr>
        <w:t>2.7. Career opportunities and job satisfaction……………………</w:t>
      </w:r>
      <w:r w:rsidR="003A214D">
        <w:rPr>
          <w:rFonts w:cs="Arial"/>
          <w:b/>
          <w:bCs/>
          <w:color w:val="0E101A"/>
          <w:szCs w:val="22"/>
        </w:rPr>
        <w:t>………………16</w:t>
      </w:r>
    </w:p>
    <w:p w14:paraId="05948231" w14:textId="11E157A5" w:rsidR="009E3021" w:rsidRPr="00305C06" w:rsidRDefault="009E3021" w:rsidP="009E3021">
      <w:pPr>
        <w:spacing w:line="360" w:lineRule="auto"/>
        <w:contextualSpacing/>
        <w:jc w:val="both"/>
        <w:rPr>
          <w:rFonts w:cs="Arial"/>
          <w:b/>
          <w:bCs/>
          <w:color w:val="0E101A"/>
          <w:szCs w:val="22"/>
        </w:rPr>
      </w:pPr>
      <w:r w:rsidRPr="00305C06">
        <w:rPr>
          <w:rFonts w:cs="Arial"/>
          <w:b/>
          <w:bCs/>
          <w:color w:val="0E101A"/>
          <w:szCs w:val="22"/>
        </w:rPr>
        <w:t>Summary conclusion</w:t>
      </w:r>
      <w:r w:rsidR="00E76AB7">
        <w:rPr>
          <w:rFonts w:cs="Arial"/>
          <w:b/>
          <w:bCs/>
          <w:color w:val="0E101A"/>
          <w:szCs w:val="22"/>
        </w:rPr>
        <w:t>………………………………………………………………….17</w:t>
      </w:r>
    </w:p>
    <w:p w14:paraId="2D534AAC" w14:textId="2282F55B" w:rsidR="009E3021" w:rsidRPr="00305C06" w:rsidRDefault="009E3021" w:rsidP="009E3021">
      <w:pPr>
        <w:spacing w:line="360" w:lineRule="auto"/>
        <w:contextualSpacing/>
        <w:jc w:val="both"/>
        <w:rPr>
          <w:rFonts w:cs="Arial"/>
          <w:b/>
          <w:bCs/>
          <w:szCs w:val="22"/>
        </w:rPr>
      </w:pPr>
      <w:r w:rsidRPr="00305C06">
        <w:rPr>
          <w:rFonts w:cs="Arial"/>
          <w:b/>
          <w:bCs/>
          <w:szCs w:val="22"/>
        </w:rPr>
        <w:t>CHAPTER THREE: METHODOLOGY AND RESEARCH</w:t>
      </w:r>
      <w:r w:rsidR="009E3C38">
        <w:rPr>
          <w:rFonts w:cs="Arial"/>
          <w:b/>
          <w:bCs/>
          <w:szCs w:val="22"/>
        </w:rPr>
        <w:t>…………………………</w:t>
      </w:r>
      <w:r w:rsidRPr="00305C06">
        <w:rPr>
          <w:rFonts w:cs="Arial"/>
          <w:b/>
          <w:bCs/>
          <w:szCs w:val="22"/>
        </w:rPr>
        <w:t>2</w:t>
      </w:r>
      <w:r w:rsidR="009E3C38">
        <w:rPr>
          <w:rFonts w:cs="Arial"/>
          <w:b/>
          <w:bCs/>
          <w:szCs w:val="22"/>
        </w:rPr>
        <w:t>1</w:t>
      </w:r>
    </w:p>
    <w:p w14:paraId="6F647D27" w14:textId="692EFE2A" w:rsidR="009E3021" w:rsidRPr="00305C06" w:rsidRDefault="009E3021" w:rsidP="009E3021">
      <w:pPr>
        <w:spacing w:line="360" w:lineRule="auto"/>
        <w:contextualSpacing/>
        <w:jc w:val="both"/>
        <w:rPr>
          <w:rFonts w:cs="Arial"/>
          <w:b/>
          <w:bCs/>
          <w:szCs w:val="22"/>
        </w:rPr>
      </w:pPr>
      <w:r w:rsidRPr="00305C06">
        <w:rPr>
          <w:rFonts w:cs="Arial"/>
          <w:b/>
          <w:bCs/>
          <w:szCs w:val="22"/>
        </w:rPr>
        <w:t>3.1 Research Philosophy ………………………</w:t>
      </w:r>
      <w:r w:rsidR="00150AC9">
        <w:rPr>
          <w:rFonts w:cs="Arial"/>
          <w:b/>
          <w:bCs/>
          <w:szCs w:val="22"/>
        </w:rPr>
        <w:t>……………………………………</w:t>
      </w:r>
      <w:r w:rsidRPr="00305C06">
        <w:rPr>
          <w:rFonts w:cs="Arial"/>
          <w:b/>
          <w:bCs/>
          <w:szCs w:val="22"/>
        </w:rPr>
        <w:t>.2</w:t>
      </w:r>
      <w:r w:rsidR="00150AC9">
        <w:rPr>
          <w:rFonts w:cs="Arial"/>
          <w:b/>
          <w:bCs/>
          <w:szCs w:val="22"/>
        </w:rPr>
        <w:t>1</w:t>
      </w:r>
    </w:p>
    <w:p w14:paraId="7D2224BF" w14:textId="790DB5CA" w:rsidR="009E3021" w:rsidRPr="00305C06" w:rsidRDefault="009E3021" w:rsidP="009E3021">
      <w:pPr>
        <w:spacing w:line="360" w:lineRule="auto"/>
        <w:contextualSpacing/>
        <w:jc w:val="both"/>
        <w:rPr>
          <w:rFonts w:cs="Arial"/>
          <w:b/>
          <w:bCs/>
          <w:szCs w:val="22"/>
        </w:rPr>
      </w:pPr>
      <w:r w:rsidRPr="00305C06">
        <w:rPr>
          <w:rFonts w:cs="Arial"/>
          <w:b/>
          <w:bCs/>
          <w:color w:val="0E101A"/>
          <w:szCs w:val="22"/>
        </w:rPr>
        <w:t>3.2 The research designs…………….</w:t>
      </w:r>
      <w:r w:rsidRPr="00305C06">
        <w:rPr>
          <w:rFonts w:cs="Arial"/>
          <w:b/>
          <w:bCs/>
          <w:szCs w:val="22"/>
        </w:rPr>
        <w:t>……</w:t>
      </w:r>
      <w:r w:rsidR="00B77FA2">
        <w:rPr>
          <w:rFonts w:cs="Arial"/>
          <w:b/>
          <w:bCs/>
          <w:szCs w:val="22"/>
        </w:rPr>
        <w:t>………………………………………….</w:t>
      </w:r>
      <w:r w:rsidRPr="00305C06">
        <w:rPr>
          <w:rFonts w:cs="Arial"/>
          <w:b/>
          <w:bCs/>
          <w:szCs w:val="22"/>
        </w:rPr>
        <w:t>2</w:t>
      </w:r>
      <w:r w:rsidR="00B77FA2">
        <w:rPr>
          <w:rFonts w:cs="Arial"/>
          <w:b/>
          <w:bCs/>
          <w:szCs w:val="22"/>
        </w:rPr>
        <w:t>2</w:t>
      </w:r>
    </w:p>
    <w:p w14:paraId="21E89CAA" w14:textId="5B5A9D7D" w:rsidR="009E3021" w:rsidRPr="00305C06" w:rsidRDefault="009E3021" w:rsidP="009E3021">
      <w:pPr>
        <w:spacing w:line="360" w:lineRule="auto"/>
        <w:contextualSpacing/>
        <w:jc w:val="both"/>
        <w:rPr>
          <w:rFonts w:cs="Arial"/>
          <w:b/>
          <w:bCs/>
          <w:szCs w:val="22"/>
        </w:rPr>
      </w:pPr>
      <w:r w:rsidRPr="00305C06">
        <w:rPr>
          <w:rFonts w:cs="Arial"/>
          <w:b/>
          <w:bCs/>
          <w:color w:val="0E101A"/>
          <w:szCs w:val="22"/>
        </w:rPr>
        <w:t>3.3 Research Strategies…………</w:t>
      </w:r>
      <w:proofErr w:type="gramStart"/>
      <w:r w:rsidRPr="00305C06">
        <w:rPr>
          <w:rFonts w:cs="Arial"/>
          <w:b/>
          <w:bCs/>
          <w:color w:val="0E101A"/>
          <w:szCs w:val="22"/>
        </w:rPr>
        <w:t>…..</w:t>
      </w:r>
      <w:proofErr w:type="gramEnd"/>
      <w:r w:rsidRPr="00305C06">
        <w:rPr>
          <w:rFonts w:cs="Arial"/>
          <w:b/>
          <w:bCs/>
          <w:szCs w:val="22"/>
        </w:rPr>
        <w:t>…</w:t>
      </w:r>
      <w:r w:rsidR="00E57F62">
        <w:rPr>
          <w:rFonts w:cs="Arial"/>
          <w:b/>
          <w:bCs/>
          <w:szCs w:val="22"/>
        </w:rPr>
        <w:t>……………………………………………..</w:t>
      </w:r>
      <w:r w:rsidRPr="00305C06">
        <w:rPr>
          <w:rFonts w:cs="Arial"/>
          <w:b/>
          <w:bCs/>
          <w:szCs w:val="22"/>
        </w:rPr>
        <w:t>2</w:t>
      </w:r>
      <w:r w:rsidR="00A226F5">
        <w:rPr>
          <w:rFonts w:cs="Arial"/>
          <w:b/>
          <w:bCs/>
          <w:szCs w:val="22"/>
        </w:rPr>
        <w:t>4</w:t>
      </w:r>
    </w:p>
    <w:p w14:paraId="026F720D" w14:textId="66B48553" w:rsidR="00F44570" w:rsidRDefault="00F44570" w:rsidP="00F44570">
      <w:pPr>
        <w:spacing w:line="360" w:lineRule="auto"/>
        <w:contextualSpacing/>
        <w:jc w:val="both"/>
        <w:rPr>
          <w:b/>
          <w:color w:val="0E101A"/>
        </w:rPr>
      </w:pPr>
      <w:r w:rsidRPr="00437810">
        <w:rPr>
          <w:b/>
          <w:color w:val="0E101A"/>
        </w:rPr>
        <w:t>3.</w:t>
      </w:r>
      <w:r>
        <w:rPr>
          <w:b/>
          <w:color w:val="0E101A"/>
        </w:rPr>
        <w:t>4</w:t>
      </w:r>
      <w:r w:rsidRPr="00437810">
        <w:rPr>
          <w:b/>
          <w:color w:val="0E101A"/>
        </w:rPr>
        <w:t xml:space="preserve"> Research</w:t>
      </w:r>
      <w:r>
        <w:rPr>
          <w:b/>
          <w:color w:val="0E101A"/>
        </w:rPr>
        <w:t xml:space="preserve"> Sampling……</w:t>
      </w:r>
      <w:r w:rsidR="005C66A9">
        <w:rPr>
          <w:b/>
          <w:color w:val="0E101A"/>
        </w:rPr>
        <w:t>……………………………………………………….….25</w:t>
      </w:r>
    </w:p>
    <w:p w14:paraId="645F8EED" w14:textId="20CF33CA" w:rsidR="00F44570" w:rsidRDefault="00F44570" w:rsidP="00F44570">
      <w:pPr>
        <w:spacing w:line="360" w:lineRule="auto"/>
        <w:contextualSpacing/>
        <w:jc w:val="both"/>
        <w:rPr>
          <w:rStyle w:val="Strong"/>
          <w:rFonts w:cs="Arial"/>
          <w:color w:val="1F1F1F"/>
          <w:szCs w:val="22"/>
          <w:shd w:val="clear" w:color="auto" w:fill="FFFFFF"/>
        </w:rPr>
      </w:pPr>
      <w:r w:rsidRPr="00305C06">
        <w:rPr>
          <w:rStyle w:val="Strong"/>
          <w:rFonts w:cs="Arial"/>
          <w:color w:val="1F1F1F"/>
          <w:szCs w:val="22"/>
          <w:shd w:val="clear" w:color="auto" w:fill="FFFFFF"/>
        </w:rPr>
        <w:t>3.5 Data Collection………………………</w:t>
      </w:r>
      <w:r w:rsidR="005C66A9">
        <w:rPr>
          <w:rStyle w:val="Strong"/>
          <w:rFonts w:cs="Arial"/>
          <w:color w:val="1F1F1F"/>
          <w:szCs w:val="22"/>
          <w:shd w:val="clear" w:color="auto" w:fill="FFFFFF"/>
        </w:rPr>
        <w:t>…………………………………………</w:t>
      </w:r>
      <w:proofErr w:type="gramStart"/>
      <w:r w:rsidR="005C66A9">
        <w:rPr>
          <w:rStyle w:val="Strong"/>
          <w:rFonts w:cs="Arial"/>
          <w:color w:val="1F1F1F"/>
          <w:szCs w:val="22"/>
          <w:shd w:val="clear" w:color="auto" w:fill="FFFFFF"/>
        </w:rPr>
        <w:t>….</w:t>
      </w:r>
      <w:r w:rsidRPr="00305C06">
        <w:rPr>
          <w:rStyle w:val="Strong"/>
          <w:rFonts w:cs="Arial"/>
          <w:color w:val="1F1F1F"/>
          <w:szCs w:val="22"/>
          <w:shd w:val="clear" w:color="auto" w:fill="FFFFFF"/>
        </w:rPr>
        <w:t>.</w:t>
      </w:r>
      <w:proofErr w:type="gramEnd"/>
      <w:r w:rsidR="005C66A9">
        <w:rPr>
          <w:rStyle w:val="Strong"/>
          <w:rFonts w:cs="Arial"/>
          <w:color w:val="1F1F1F"/>
          <w:szCs w:val="22"/>
          <w:shd w:val="clear" w:color="auto" w:fill="FFFFFF"/>
        </w:rPr>
        <w:t>25</w:t>
      </w:r>
    </w:p>
    <w:p w14:paraId="62A156C2" w14:textId="46AE499C" w:rsidR="009E3021" w:rsidRPr="00305C06" w:rsidRDefault="009E3021" w:rsidP="009E3021">
      <w:pPr>
        <w:spacing w:line="360" w:lineRule="auto"/>
        <w:contextualSpacing/>
        <w:jc w:val="both"/>
        <w:rPr>
          <w:rStyle w:val="Strong"/>
          <w:rFonts w:cs="Arial"/>
          <w:color w:val="1F1F1F"/>
          <w:szCs w:val="22"/>
          <w:shd w:val="clear" w:color="auto" w:fill="FFFFFF"/>
        </w:rPr>
      </w:pPr>
      <w:r w:rsidRPr="00305C06">
        <w:rPr>
          <w:rStyle w:val="Strong"/>
          <w:rFonts w:cs="Arial"/>
          <w:color w:val="1F1F1F"/>
          <w:szCs w:val="22"/>
          <w:shd w:val="clear" w:color="auto" w:fill="FFFFFF"/>
        </w:rPr>
        <w:t>3.6 Data Analysis…………………………</w:t>
      </w:r>
      <w:r w:rsidR="005C66A9">
        <w:rPr>
          <w:rStyle w:val="Strong"/>
          <w:rFonts w:cs="Arial"/>
          <w:color w:val="1F1F1F"/>
          <w:szCs w:val="22"/>
          <w:shd w:val="clear" w:color="auto" w:fill="FFFFFF"/>
        </w:rPr>
        <w:t>……………………………………………</w:t>
      </w:r>
      <w:r w:rsidRPr="00305C06">
        <w:rPr>
          <w:rStyle w:val="Strong"/>
          <w:rFonts w:cs="Arial"/>
          <w:color w:val="1F1F1F"/>
          <w:szCs w:val="22"/>
          <w:shd w:val="clear" w:color="auto" w:fill="FFFFFF"/>
        </w:rPr>
        <w:t>.</w:t>
      </w:r>
      <w:r w:rsidR="005C66A9">
        <w:rPr>
          <w:rStyle w:val="Strong"/>
          <w:rFonts w:cs="Arial"/>
          <w:color w:val="1F1F1F"/>
          <w:szCs w:val="22"/>
          <w:shd w:val="clear" w:color="auto" w:fill="FFFFFF"/>
        </w:rPr>
        <w:t>25</w:t>
      </w:r>
    </w:p>
    <w:p w14:paraId="628A4164" w14:textId="4B4F2039" w:rsidR="009E3021" w:rsidRPr="00305C06" w:rsidRDefault="009E3021" w:rsidP="009E3021">
      <w:pPr>
        <w:spacing w:line="360" w:lineRule="auto"/>
        <w:contextualSpacing/>
        <w:jc w:val="both"/>
        <w:rPr>
          <w:rFonts w:cs="Arial"/>
          <w:b/>
          <w:bCs/>
          <w:szCs w:val="22"/>
        </w:rPr>
      </w:pPr>
      <w:r w:rsidRPr="00305C06">
        <w:rPr>
          <w:rFonts w:cs="Arial"/>
          <w:b/>
          <w:bCs/>
          <w:szCs w:val="22"/>
        </w:rPr>
        <w:t>3.7 Synthesis and Interpretation………</w:t>
      </w:r>
      <w:r w:rsidR="000862F9">
        <w:rPr>
          <w:rFonts w:cs="Arial"/>
          <w:b/>
          <w:bCs/>
          <w:szCs w:val="22"/>
        </w:rPr>
        <w:t>…………………………………………</w:t>
      </w:r>
      <w:r w:rsidRPr="00305C06">
        <w:rPr>
          <w:rFonts w:cs="Arial"/>
          <w:b/>
          <w:bCs/>
          <w:szCs w:val="22"/>
        </w:rPr>
        <w:t>….</w:t>
      </w:r>
      <w:r w:rsidR="000862F9">
        <w:rPr>
          <w:rFonts w:cs="Arial"/>
          <w:b/>
          <w:bCs/>
          <w:szCs w:val="22"/>
        </w:rPr>
        <w:t>26</w:t>
      </w:r>
    </w:p>
    <w:p w14:paraId="6CFB8F43" w14:textId="105C9865" w:rsidR="009E3021" w:rsidRPr="00305C06" w:rsidRDefault="009E3021" w:rsidP="009E3021">
      <w:pPr>
        <w:spacing w:line="360" w:lineRule="auto"/>
        <w:contextualSpacing/>
        <w:jc w:val="both"/>
        <w:rPr>
          <w:rStyle w:val="Strong"/>
          <w:rFonts w:cs="Arial"/>
          <w:color w:val="0E101A"/>
          <w:szCs w:val="22"/>
        </w:rPr>
      </w:pPr>
      <w:r w:rsidRPr="00305C06">
        <w:rPr>
          <w:rStyle w:val="Strong"/>
          <w:rFonts w:cs="Arial"/>
          <w:color w:val="0E101A"/>
          <w:szCs w:val="22"/>
        </w:rPr>
        <w:t>3.8 Limitations of the Research…………</w:t>
      </w:r>
      <w:r w:rsidR="000862F9">
        <w:rPr>
          <w:rStyle w:val="Strong"/>
          <w:rFonts w:cs="Arial"/>
          <w:color w:val="0E101A"/>
          <w:szCs w:val="22"/>
        </w:rPr>
        <w:t>………………………………………</w:t>
      </w:r>
      <w:proofErr w:type="gramStart"/>
      <w:r w:rsidR="000862F9">
        <w:rPr>
          <w:rStyle w:val="Strong"/>
          <w:rFonts w:cs="Arial"/>
          <w:color w:val="0E101A"/>
          <w:szCs w:val="22"/>
        </w:rPr>
        <w:t>…..</w:t>
      </w:r>
      <w:proofErr w:type="gramEnd"/>
      <w:r w:rsidR="000862F9">
        <w:rPr>
          <w:rStyle w:val="Strong"/>
          <w:rFonts w:cs="Arial"/>
          <w:color w:val="0E101A"/>
          <w:szCs w:val="22"/>
        </w:rPr>
        <w:t>26</w:t>
      </w:r>
    </w:p>
    <w:p w14:paraId="09B3F9CD" w14:textId="0AD7B0C9" w:rsidR="009E3021" w:rsidRPr="00305C06" w:rsidRDefault="009E3021" w:rsidP="009E3021">
      <w:pPr>
        <w:spacing w:line="360" w:lineRule="auto"/>
        <w:contextualSpacing/>
        <w:jc w:val="both"/>
        <w:rPr>
          <w:rFonts w:cs="Arial"/>
          <w:b/>
          <w:bCs/>
          <w:szCs w:val="22"/>
        </w:rPr>
      </w:pPr>
      <w:r w:rsidRPr="00305C06">
        <w:rPr>
          <w:rFonts w:cs="Arial"/>
          <w:b/>
          <w:bCs/>
          <w:szCs w:val="22"/>
        </w:rPr>
        <w:t>CHAPTER FOUR: RESEARCH FINDINGS &amp; ANALYSIS</w:t>
      </w:r>
      <w:r w:rsidR="000862F9">
        <w:rPr>
          <w:rFonts w:cs="Arial"/>
          <w:b/>
          <w:bCs/>
          <w:szCs w:val="22"/>
        </w:rPr>
        <w:t>……………</w:t>
      </w:r>
      <w:r w:rsidR="00E84A9A">
        <w:rPr>
          <w:rFonts w:cs="Arial"/>
          <w:b/>
          <w:bCs/>
          <w:szCs w:val="22"/>
        </w:rPr>
        <w:t>…</w:t>
      </w:r>
      <w:proofErr w:type="gramStart"/>
      <w:r w:rsidR="00E84A9A">
        <w:rPr>
          <w:rFonts w:cs="Arial"/>
          <w:b/>
          <w:bCs/>
          <w:szCs w:val="22"/>
        </w:rPr>
        <w:t>…..</w:t>
      </w:r>
      <w:proofErr w:type="gramEnd"/>
      <w:r w:rsidR="000862F9">
        <w:rPr>
          <w:rFonts w:cs="Arial"/>
          <w:b/>
          <w:bCs/>
          <w:szCs w:val="22"/>
        </w:rPr>
        <w:t>…….</w:t>
      </w:r>
      <w:r w:rsidR="007846B3">
        <w:rPr>
          <w:rFonts w:cs="Arial"/>
          <w:b/>
          <w:bCs/>
          <w:szCs w:val="22"/>
        </w:rPr>
        <w:t>28</w:t>
      </w:r>
    </w:p>
    <w:p w14:paraId="5882D5B5" w14:textId="71692C2A" w:rsidR="009E3021" w:rsidRPr="00305C06" w:rsidRDefault="009E3021" w:rsidP="009E3021">
      <w:pPr>
        <w:spacing w:line="360" w:lineRule="auto"/>
        <w:contextualSpacing/>
        <w:jc w:val="both"/>
        <w:rPr>
          <w:rFonts w:cs="Arial"/>
          <w:b/>
          <w:bCs/>
          <w:noProof/>
          <w:szCs w:val="22"/>
        </w:rPr>
      </w:pPr>
      <w:r w:rsidRPr="00305C06">
        <w:rPr>
          <w:rFonts w:cs="Arial"/>
          <w:b/>
          <w:bCs/>
          <w:noProof/>
          <w:szCs w:val="22"/>
        </w:rPr>
        <w:t>4.1.</w:t>
      </w:r>
      <w:r w:rsidRPr="00305C06">
        <w:rPr>
          <w:rFonts w:cs="Arial"/>
          <w:b/>
          <w:bCs/>
          <w:szCs w:val="22"/>
        </w:rPr>
        <w:t xml:space="preserve"> </w:t>
      </w:r>
      <w:r w:rsidRPr="00305C06">
        <w:rPr>
          <w:rFonts w:cs="Arial"/>
          <w:b/>
          <w:bCs/>
          <w:noProof/>
          <w:szCs w:val="22"/>
        </w:rPr>
        <w:t>Analysis of Age Distribution in the Survey</w:t>
      </w:r>
      <w:r w:rsidR="007D4190">
        <w:rPr>
          <w:rFonts w:cs="Arial"/>
          <w:b/>
          <w:bCs/>
          <w:noProof/>
          <w:szCs w:val="22"/>
        </w:rPr>
        <w:t>…………………………………..28</w:t>
      </w:r>
    </w:p>
    <w:p w14:paraId="2E4D6F59" w14:textId="42751020" w:rsidR="009E3021" w:rsidRPr="00305C06" w:rsidRDefault="009E3021" w:rsidP="009E3021">
      <w:pPr>
        <w:spacing w:line="360" w:lineRule="auto"/>
        <w:contextualSpacing/>
        <w:jc w:val="both"/>
        <w:rPr>
          <w:rFonts w:cs="Arial"/>
          <w:b/>
          <w:bCs/>
          <w:color w:val="0E101A"/>
          <w:szCs w:val="22"/>
        </w:rPr>
      </w:pPr>
      <w:r w:rsidRPr="00305C06">
        <w:rPr>
          <w:rFonts w:cs="Arial"/>
          <w:b/>
          <w:bCs/>
          <w:noProof/>
          <w:szCs w:val="22"/>
        </w:rPr>
        <w:t>4.2.</w:t>
      </w:r>
      <w:r w:rsidRPr="00305C06">
        <w:rPr>
          <w:rFonts w:cs="Arial"/>
          <w:b/>
          <w:bCs/>
          <w:szCs w:val="22"/>
        </w:rPr>
        <w:t xml:space="preserve"> </w:t>
      </w:r>
      <w:r w:rsidRPr="00305C06">
        <w:rPr>
          <w:rFonts w:cs="Arial"/>
          <w:b/>
          <w:bCs/>
          <w:noProof/>
          <w:szCs w:val="22"/>
        </w:rPr>
        <w:t>Analysis of Gender Distribution in the Survey</w:t>
      </w:r>
      <w:r w:rsidR="00955DF1">
        <w:rPr>
          <w:rFonts w:cs="Arial"/>
          <w:b/>
          <w:bCs/>
          <w:noProof/>
          <w:szCs w:val="22"/>
        </w:rPr>
        <w:t>………………………………30</w:t>
      </w:r>
    </w:p>
    <w:p w14:paraId="6BB58711" w14:textId="278BCFB7" w:rsidR="009E3021" w:rsidRPr="00305C06" w:rsidRDefault="009E3021" w:rsidP="009E3021">
      <w:pPr>
        <w:pStyle w:val="NormalWeb"/>
        <w:spacing w:before="0" w:beforeAutospacing="0" w:after="0" w:afterAutospacing="0" w:line="360" w:lineRule="auto"/>
        <w:contextualSpacing/>
        <w:jc w:val="both"/>
        <w:rPr>
          <w:rFonts w:cs="Arial"/>
          <w:b/>
          <w:bCs/>
          <w:color w:val="0E101A"/>
          <w:szCs w:val="22"/>
        </w:rPr>
      </w:pPr>
      <w:r w:rsidRPr="00305C06">
        <w:rPr>
          <w:rFonts w:cs="Arial"/>
          <w:b/>
          <w:bCs/>
          <w:color w:val="0E101A"/>
          <w:szCs w:val="22"/>
        </w:rPr>
        <w:t>4.3 Research Question 1</w:t>
      </w:r>
      <w:r w:rsidR="00955DF1">
        <w:rPr>
          <w:rFonts w:cs="Arial"/>
          <w:b/>
          <w:bCs/>
          <w:color w:val="0E101A"/>
          <w:szCs w:val="22"/>
        </w:rPr>
        <w:t>………………………………………………</w:t>
      </w:r>
      <w:proofErr w:type="gramStart"/>
      <w:r w:rsidR="00955DF1">
        <w:rPr>
          <w:rFonts w:cs="Arial"/>
          <w:b/>
          <w:bCs/>
          <w:color w:val="0E101A"/>
          <w:szCs w:val="22"/>
        </w:rPr>
        <w:t>…</w:t>
      </w:r>
      <w:r w:rsidR="005910F7">
        <w:rPr>
          <w:rFonts w:cs="Arial"/>
          <w:b/>
          <w:bCs/>
          <w:color w:val="0E101A"/>
          <w:szCs w:val="22"/>
        </w:rPr>
        <w:t>..</w:t>
      </w:r>
      <w:proofErr w:type="gramEnd"/>
      <w:r w:rsidR="00955DF1">
        <w:rPr>
          <w:rFonts w:cs="Arial"/>
          <w:b/>
          <w:bCs/>
          <w:color w:val="0E101A"/>
          <w:szCs w:val="22"/>
        </w:rPr>
        <w:t>………….</w:t>
      </w:r>
      <w:r w:rsidR="005910F7">
        <w:rPr>
          <w:rFonts w:cs="Arial"/>
          <w:b/>
          <w:bCs/>
          <w:color w:val="0E101A"/>
          <w:szCs w:val="22"/>
        </w:rPr>
        <w:t>32</w:t>
      </w:r>
    </w:p>
    <w:p w14:paraId="2E0B79EF" w14:textId="2AA944EF" w:rsidR="009E3021" w:rsidRPr="00305C06" w:rsidRDefault="009E3021" w:rsidP="009E3021">
      <w:pPr>
        <w:pStyle w:val="NormalWeb"/>
        <w:spacing w:before="0" w:beforeAutospacing="0" w:after="0" w:afterAutospacing="0" w:line="360" w:lineRule="auto"/>
        <w:contextualSpacing/>
        <w:jc w:val="both"/>
        <w:rPr>
          <w:rFonts w:cs="Arial"/>
          <w:b/>
          <w:bCs/>
          <w:color w:val="0E101A"/>
          <w:szCs w:val="22"/>
        </w:rPr>
      </w:pPr>
      <w:r w:rsidRPr="00305C06">
        <w:rPr>
          <w:rFonts w:cs="Arial"/>
          <w:b/>
          <w:bCs/>
          <w:color w:val="0E101A"/>
          <w:szCs w:val="22"/>
        </w:rPr>
        <w:t>4.4 Research Question 2</w:t>
      </w:r>
      <w:r w:rsidR="005910F7">
        <w:rPr>
          <w:rFonts w:cs="Arial"/>
          <w:b/>
          <w:bCs/>
          <w:color w:val="0E101A"/>
          <w:szCs w:val="22"/>
        </w:rPr>
        <w:t>……………………………………………………………</w:t>
      </w:r>
      <w:r w:rsidR="00C35E0C">
        <w:rPr>
          <w:rFonts w:cs="Arial"/>
          <w:b/>
          <w:bCs/>
          <w:color w:val="0E101A"/>
          <w:szCs w:val="22"/>
        </w:rPr>
        <w:t>…42</w:t>
      </w:r>
    </w:p>
    <w:p w14:paraId="095188E4" w14:textId="31CE38A8" w:rsidR="009E3021" w:rsidRPr="00305C06" w:rsidRDefault="009E3021" w:rsidP="009E3021">
      <w:pPr>
        <w:pStyle w:val="NormalWeb"/>
        <w:spacing w:before="0" w:beforeAutospacing="0" w:after="0" w:afterAutospacing="0" w:line="360" w:lineRule="auto"/>
        <w:contextualSpacing/>
        <w:jc w:val="both"/>
        <w:rPr>
          <w:rFonts w:cs="Arial"/>
          <w:b/>
          <w:bCs/>
          <w:color w:val="0E101A"/>
          <w:szCs w:val="22"/>
        </w:rPr>
      </w:pPr>
      <w:r w:rsidRPr="00305C06">
        <w:rPr>
          <w:rStyle w:val="Strong"/>
          <w:rFonts w:cs="Arial"/>
          <w:color w:val="0E101A"/>
          <w:szCs w:val="22"/>
        </w:rPr>
        <w:t>4.5 Research Question 3</w:t>
      </w:r>
      <w:r w:rsidR="00C35E0C">
        <w:rPr>
          <w:rStyle w:val="Strong"/>
          <w:rFonts w:cs="Arial"/>
          <w:color w:val="0E101A"/>
          <w:szCs w:val="22"/>
        </w:rPr>
        <w:t>……………………………………………</w:t>
      </w:r>
      <w:r w:rsidR="004F0C4E">
        <w:rPr>
          <w:rStyle w:val="Strong"/>
          <w:rFonts w:cs="Arial"/>
          <w:color w:val="0E101A"/>
          <w:szCs w:val="22"/>
        </w:rPr>
        <w:t>…………………46</w:t>
      </w:r>
    </w:p>
    <w:p w14:paraId="17FD35BF" w14:textId="2D5B9FA0" w:rsidR="009E3021" w:rsidRPr="00305C06" w:rsidRDefault="009E3021" w:rsidP="009E3021">
      <w:pPr>
        <w:pStyle w:val="NormalWeb"/>
        <w:spacing w:line="360" w:lineRule="auto"/>
        <w:contextualSpacing/>
        <w:jc w:val="both"/>
        <w:rPr>
          <w:rFonts w:eastAsia="Times New Roman" w:cs="Arial"/>
          <w:b/>
          <w:bCs/>
          <w:color w:val="0E101A"/>
          <w:szCs w:val="22"/>
          <w:lang w:eastAsia="en-GB"/>
        </w:rPr>
      </w:pPr>
      <w:r w:rsidRPr="00305C06">
        <w:rPr>
          <w:rFonts w:eastAsia="Times New Roman" w:cs="Arial"/>
          <w:b/>
          <w:bCs/>
          <w:color w:val="0E101A"/>
          <w:szCs w:val="22"/>
          <w:lang w:eastAsia="en-GB"/>
        </w:rPr>
        <w:t>4.6 Research Question 4</w:t>
      </w:r>
      <w:r w:rsidR="004F0C4E">
        <w:rPr>
          <w:rFonts w:eastAsia="Times New Roman" w:cs="Arial"/>
          <w:b/>
          <w:bCs/>
          <w:color w:val="0E101A"/>
          <w:szCs w:val="22"/>
          <w:lang w:eastAsia="en-GB"/>
        </w:rPr>
        <w:t>……………………………………………………………</w:t>
      </w:r>
      <w:r w:rsidR="009D446B">
        <w:rPr>
          <w:rFonts w:eastAsia="Times New Roman" w:cs="Arial"/>
          <w:b/>
          <w:bCs/>
          <w:color w:val="0E101A"/>
          <w:szCs w:val="22"/>
          <w:lang w:eastAsia="en-GB"/>
        </w:rPr>
        <w:t>…48</w:t>
      </w:r>
    </w:p>
    <w:p w14:paraId="6803AC96" w14:textId="13003526" w:rsidR="009E3021" w:rsidRPr="00305C06" w:rsidRDefault="009E3021" w:rsidP="009E3021">
      <w:pPr>
        <w:pStyle w:val="NormalWeb"/>
        <w:spacing w:line="360" w:lineRule="auto"/>
        <w:contextualSpacing/>
        <w:jc w:val="both"/>
        <w:rPr>
          <w:rFonts w:eastAsia="Times New Roman" w:cs="Arial"/>
          <w:b/>
          <w:bCs/>
          <w:color w:val="0E101A"/>
          <w:szCs w:val="22"/>
          <w:lang w:eastAsia="en-GB"/>
        </w:rPr>
      </w:pPr>
      <w:r w:rsidRPr="00305C06">
        <w:rPr>
          <w:rFonts w:cs="Arial"/>
          <w:b/>
          <w:bCs/>
          <w:szCs w:val="22"/>
        </w:rPr>
        <w:t>CHAPTER FIVE:</w:t>
      </w:r>
      <w:r w:rsidRPr="00305C06">
        <w:rPr>
          <w:rFonts w:eastAsia="Times New Roman" w:cs="Arial"/>
          <w:b/>
          <w:bCs/>
          <w:color w:val="0E101A"/>
          <w:szCs w:val="22"/>
          <w:lang w:eastAsia="en-GB"/>
        </w:rPr>
        <w:t xml:space="preserve"> CONCLUSIONS AND RECOMMENDATIONS………</w:t>
      </w:r>
      <w:r w:rsidR="00501BC8">
        <w:rPr>
          <w:rFonts w:eastAsia="Times New Roman" w:cs="Arial"/>
          <w:b/>
          <w:bCs/>
          <w:color w:val="0E101A"/>
          <w:szCs w:val="22"/>
          <w:lang w:eastAsia="en-GB"/>
        </w:rPr>
        <w:t>…………50</w:t>
      </w:r>
    </w:p>
    <w:p w14:paraId="7000EC47" w14:textId="486B1219" w:rsidR="009E3021" w:rsidRPr="00305C06" w:rsidRDefault="009E3021" w:rsidP="009E3021">
      <w:pPr>
        <w:pStyle w:val="NormalWeb"/>
        <w:spacing w:line="360" w:lineRule="auto"/>
        <w:contextualSpacing/>
        <w:jc w:val="both"/>
        <w:rPr>
          <w:rFonts w:eastAsia="Times New Roman" w:cs="Arial"/>
          <w:b/>
          <w:bCs/>
          <w:color w:val="0E101A"/>
          <w:szCs w:val="22"/>
          <w:lang w:eastAsia="en-GB"/>
        </w:rPr>
      </w:pPr>
      <w:r w:rsidRPr="00305C06">
        <w:rPr>
          <w:rFonts w:cs="Arial"/>
          <w:b/>
          <w:bCs/>
          <w:szCs w:val="22"/>
        </w:rPr>
        <w:t>REFERENCES</w:t>
      </w:r>
      <w:r w:rsidR="00501BC8">
        <w:rPr>
          <w:rFonts w:cs="Arial"/>
          <w:b/>
          <w:bCs/>
          <w:szCs w:val="22"/>
        </w:rPr>
        <w:t>…………………………………………………………………</w:t>
      </w:r>
      <w:r w:rsidR="00DE75EE">
        <w:rPr>
          <w:rFonts w:cs="Arial"/>
          <w:b/>
          <w:bCs/>
          <w:szCs w:val="22"/>
        </w:rPr>
        <w:t>...</w:t>
      </w:r>
      <w:r w:rsidR="00501BC8">
        <w:rPr>
          <w:rFonts w:cs="Arial"/>
          <w:b/>
          <w:bCs/>
          <w:szCs w:val="22"/>
        </w:rPr>
        <w:t>………</w:t>
      </w:r>
      <w:r w:rsidR="00917B69">
        <w:rPr>
          <w:rFonts w:cs="Arial"/>
          <w:b/>
          <w:bCs/>
          <w:szCs w:val="22"/>
        </w:rPr>
        <w:t>53</w:t>
      </w:r>
    </w:p>
    <w:p w14:paraId="6E754E4F" w14:textId="613DBBD6" w:rsidR="009E3021" w:rsidRPr="00305C06" w:rsidRDefault="009E3021" w:rsidP="009E3021">
      <w:pPr>
        <w:pStyle w:val="NormalWeb"/>
        <w:spacing w:before="0" w:beforeAutospacing="0" w:after="0" w:afterAutospacing="0" w:line="360" w:lineRule="auto"/>
        <w:contextualSpacing/>
        <w:jc w:val="both"/>
        <w:rPr>
          <w:rFonts w:cs="Arial"/>
          <w:b/>
          <w:bCs/>
          <w:color w:val="0E101A"/>
          <w:szCs w:val="22"/>
        </w:rPr>
      </w:pPr>
      <w:r w:rsidRPr="00305C06">
        <w:rPr>
          <w:rFonts w:cs="Arial"/>
          <w:b/>
          <w:bCs/>
          <w:color w:val="0E101A"/>
          <w:szCs w:val="22"/>
        </w:rPr>
        <w:t>APPENDICES</w:t>
      </w:r>
      <w:r w:rsidR="00917B69">
        <w:rPr>
          <w:rFonts w:cs="Arial"/>
          <w:b/>
          <w:bCs/>
          <w:color w:val="0E101A"/>
          <w:szCs w:val="22"/>
        </w:rPr>
        <w:t>………………</w:t>
      </w:r>
      <w:r w:rsidR="00DE75EE">
        <w:rPr>
          <w:rFonts w:cs="Arial"/>
          <w:b/>
          <w:bCs/>
          <w:color w:val="0E101A"/>
          <w:szCs w:val="22"/>
        </w:rPr>
        <w:t>...</w:t>
      </w:r>
      <w:r w:rsidR="00917B69">
        <w:rPr>
          <w:rFonts w:cs="Arial"/>
          <w:b/>
          <w:bCs/>
          <w:color w:val="0E101A"/>
          <w:szCs w:val="22"/>
        </w:rPr>
        <w:t>………………………………………………………….</w:t>
      </w:r>
      <w:r w:rsidR="006A1303">
        <w:rPr>
          <w:rFonts w:cs="Arial"/>
          <w:b/>
          <w:bCs/>
          <w:color w:val="0E101A"/>
          <w:szCs w:val="22"/>
        </w:rPr>
        <w:t>57</w:t>
      </w:r>
    </w:p>
    <w:p w14:paraId="19BC7027"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16500D4C"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57407294"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4E129453"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24C4D2EE"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531A8254" w14:textId="77777777" w:rsidR="00C639DA" w:rsidRPr="00200A6F" w:rsidRDefault="00C639DA" w:rsidP="00200A6F">
      <w:pPr>
        <w:pStyle w:val="NormalWeb"/>
        <w:spacing w:line="360" w:lineRule="auto"/>
        <w:contextualSpacing/>
        <w:jc w:val="both"/>
        <w:rPr>
          <w:color w:val="0E101A"/>
        </w:rPr>
      </w:pPr>
    </w:p>
    <w:p w14:paraId="3B06C089" w14:textId="77777777" w:rsidR="00C639DA" w:rsidRPr="00C639DA" w:rsidRDefault="00C639DA" w:rsidP="00C639DA">
      <w:pPr>
        <w:pStyle w:val="NormalWeb"/>
        <w:spacing w:line="360" w:lineRule="auto"/>
        <w:contextualSpacing/>
        <w:rPr>
          <w:b/>
          <w:color w:val="0E101A"/>
          <w:sz w:val="24"/>
        </w:rPr>
      </w:pPr>
    </w:p>
    <w:p w14:paraId="0D151074" w14:textId="77777777" w:rsidR="00C639DA" w:rsidRPr="00C639DA" w:rsidRDefault="00C639DA" w:rsidP="00C639DA">
      <w:pPr>
        <w:pStyle w:val="NormalWeb"/>
        <w:spacing w:line="360" w:lineRule="auto"/>
        <w:contextualSpacing/>
        <w:rPr>
          <w:b/>
          <w:color w:val="0E101A"/>
          <w:sz w:val="24"/>
        </w:rPr>
      </w:pPr>
    </w:p>
    <w:p w14:paraId="7C24ECF5" w14:textId="77777777" w:rsidR="00C639DA" w:rsidRPr="00C639DA" w:rsidRDefault="00C639DA" w:rsidP="00C639DA">
      <w:pPr>
        <w:pStyle w:val="NormalWeb"/>
        <w:spacing w:line="360" w:lineRule="auto"/>
        <w:contextualSpacing/>
        <w:rPr>
          <w:b/>
          <w:color w:val="0E101A"/>
          <w:sz w:val="24"/>
        </w:rPr>
      </w:pPr>
    </w:p>
    <w:p w14:paraId="2FA36366" w14:textId="77777777" w:rsidR="00C639DA" w:rsidRPr="00C639DA" w:rsidRDefault="00C639DA" w:rsidP="00C639DA">
      <w:pPr>
        <w:pStyle w:val="NormalWeb"/>
        <w:spacing w:line="360" w:lineRule="auto"/>
        <w:contextualSpacing/>
        <w:rPr>
          <w:b/>
          <w:color w:val="0E101A"/>
          <w:sz w:val="24"/>
        </w:rPr>
      </w:pPr>
    </w:p>
    <w:p w14:paraId="2A290537" w14:textId="77777777" w:rsidR="00C639DA" w:rsidRPr="00C639DA" w:rsidRDefault="00C639DA" w:rsidP="00C639DA">
      <w:pPr>
        <w:pStyle w:val="NormalWeb"/>
        <w:spacing w:line="360" w:lineRule="auto"/>
        <w:contextualSpacing/>
        <w:rPr>
          <w:b/>
          <w:color w:val="0E101A"/>
          <w:sz w:val="24"/>
        </w:rPr>
      </w:pPr>
    </w:p>
    <w:p w14:paraId="54D923E4"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0248883A"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6BAD0477" w14:textId="77777777" w:rsidR="00AB3C62" w:rsidRDefault="00AB3C62" w:rsidP="00DD1EF4">
      <w:pPr>
        <w:pStyle w:val="NormalWeb"/>
        <w:spacing w:before="0" w:beforeAutospacing="0" w:after="0" w:afterAutospacing="0" w:line="360" w:lineRule="auto"/>
        <w:contextualSpacing/>
        <w:jc w:val="both"/>
        <w:rPr>
          <w:b/>
          <w:color w:val="0E101A"/>
          <w:sz w:val="24"/>
        </w:rPr>
      </w:pPr>
    </w:p>
    <w:p w14:paraId="185C4F5D" w14:textId="77777777" w:rsidR="008A0976" w:rsidRPr="005606B2" w:rsidRDefault="008A0976" w:rsidP="008A0976">
      <w:pPr>
        <w:pStyle w:val="NormalWeb"/>
        <w:spacing w:line="360" w:lineRule="auto"/>
        <w:contextualSpacing/>
        <w:rPr>
          <w:b/>
          <w:color w:val="0E101A"/>
        </w:rPr>
      </w:pPr>
      <w:r w:rsidRPr="005606B2">
        <w:rPr>
          <w:b/>
          <w:color w:val="0E101A"/>
        </w:rPr>
        <w:t>ACKNOWLEDGEMENTS</w:t>
      </w:r>
    </w:p>
    <w:p w14:paraId="285D5A16" w14:textId="2600BBA4" w:rsidR="008A0976" w:rsidRPr="00C832C6" w:rsidRDefault="008A0976" w:rsidP="00C832C6">
      <w:pPr>
        <w:pStyle w:val="NormalWeb"/>
        <w:spacing w:line="360" w:lineRule="auto"/>
        <w:contextualSpacing/>
        <w:jc w:val="both"/>
        <w:rPr>
          <w:color w:val="0E101A"/>
        </w:rPr>
      </w:pPr>
      <w:r w:rsidRPr="00C832C6">
        <w:rPr>
          <w:color w:val="0E101A"/>
        </w:rPr>
        <w:t xml:space="preserve">I </w:t>
      </w:r>
      <w:r w:rsidR="004B204A">
        <w:rPr>
          <w:color w:val="0E101A"/>
        </w:rPr>
        <w:t>sincerely thank</w:t>
      </w:r>
      <w:r w:rsidRPr="00C832C6">
        <w:rPr>
          <w:color w:val="0E101A"/>
        </w:rPr>
        <w:t xml:space="preserve"> the lecturers and staff at the University of Wales Trinity Saint David. Who has consistently encouraged our cohort throughout the past couple of years, and my supervisor, Senior Lecturer M.</w:t>
      </w:r>
      <w:r w:rsidR="00C832C6">
        <w:rPr>
          <w:color w:val="0E101A"/>
        </w:rPr>
        <w:t xml:space="preserve"> </w:t>
      </w:r>
      <w:r w:rsidRPr="00C832C6">
        <w:rPr>
          <w:color w:val="0E101A"/>
        </w:rPr>
        <w:t xml:space="preserve">Asim, whose </w:t>
      </w:r>
      <w:proofErr w:type="gramStart"/>
      <w:r w:rsidR="00D60F11" w:rsidRPr="00C832C6">
        <w:rPr>
          <w:color w:val="0E101A"/>
        </w:rPr>
        <w:t>encouragement</w:t>
      </w:r>
      <w:proofErr w:type="gramEnd"/>
      <w:r w:rsidRPr="00C832C6">
        <w:rPr>
          <w:color w:val="0E101A"/>
        </w:rPr>
        <w:t xml:space="preserve"> and understanding have been gratefully received over the past few months. </w:t>
      </w:r>
    </w:p>
    <w:p w14:paraId="56AACEEB" w14:textId="4CC4EE29" w:rsidR="008A0976" w:rsidRPr="00C832C6" w:rsidRDefault="008A0976" w:rsidP="00C832C6">
      <w:pPr>
        <w:pStyle w:val="NormalWeb"/>
        <w:spacing w:before="0" w:beforeAutospacing="0" w:after="0" w:afterAutospacing="0" w:line="360" w:lineRule="auto"/>
        <w:contextualSpacing/>
        <w:jc w:val="both"/>
        <w:rPr>
          <w:color w:val="0E101A"/>
        </w:rPr>
      </w:pPr>
      <w:r w:rsidRPr="00C832C6">
        <w:rPr>
          <w:color w:val="0E101A"/>
        </w:rPr>
        <w:t xml:space="preserve">I want to thank my colleagues - security officers, and managers for participating in the survey and interview. I would also like to thank my fellow MBA students, who have constantly supported each other. I also wish to acknowledge that I could </w:t>
      </w:r>
      <w:r w:rsidR="004B204A">
        <w:rPr>
          <w:color w:val="0E101A"/>
        </w:rPr>
        <w:t>only have completed my research with</w:t>
      </w:r>
      <w:r w:rsidRPr="00C832C6">
        <w:rPr>
          <w:color w:val="0E101A"/>
        </w:rPr>
        <w:t xml:space="preserve"> the participants who helped with the data collection.</w:t>
      </w:r>
    </w:p>
    <w:p w14:paraId="76CFB96A" w14:textId="77777777" w:rsidR="008A0976" w:rsidRPr="00C832C6" w:rsidRDefault="008A0976" w:rsidP="00C832C6">
      <w:pPr>
        <w:pStyle w:val="NormalWeb"/>
        <w:spacing w:before="0" w:beforeAutospacing="0" w:after="0" w:afterAutospacing="0" w:line="360" w:lineRule="auto"/>
        <w:contextualSpacing/>
        <w:jc w:val="both"/>
        <w:rPr>
          <w:color w:val="0E101A"/>
        </w:rPr>
      </w:pPr>
    </w:p>
    <w:p w14:paraId="671692EF"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423B99C2"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5C749711"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0FE58490"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7966A84E"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12794543"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54F00D41"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6BA1EEDC"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6C0D2EC9"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43556148"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3790AB9E"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63495139" w14:textId="77777777" w:rsidR="008A0976" w:rsidRDefault="008A0976" w:rsidP="00DD1EF4">
      <w:pPr>
        <w:pStyle w:val="NormalWeb"/>
        <w:spacing w:before="0" w:beforeAutospacing="0" w:after="0" w:afterAutospacing="0" w:line="360" w:lineRule="auto"/>
        <w:contextualSpacing/>
        <w:jc w:val="both"/>
        <w:rPr>
          <w:b/>
          <w:color w:val="0E101A"/>
          <w:sz w:val="24"/>
        </w:rPr>
      </w:pPr>
    </w:p>
    <w:p w14:paraId="1CDD939A" w14:textId="6B556622" w:rsidR="0006136B" w:rsidRDefault="00396D6C" w:rsidP="00DD1EF4">
      <w:pPr>
        <w:pStyle w:val="NormalWeb"/>
        <w:spacing w:before="0" w:beforeAutospacing="0" w:after="0" w:afterAutospacing="0" w:line="360" w:lineRule="auto"/>
        <w:contextualSpacing/>
        <w:jc w:val="both"/>
        <w:rPr>
          <w:b/>
          <w:color w:val="0E101A"/>
          <w:sz w:val="24"/>
        </w:rPr>
      </w:pPr>
      <w:r w:rsidRPr="0006136B">
        <w:rPr>
          <w:b/>
          <w:color w:val="0E101A"/>
          <w:sz w:val="24"/>
        </w:rPr>
        <w:t>CHAPTER ONE</w:t>
      </w:r>
    </w:p>
    <w:p w14:paraId="79A3C61A" w14:textId="108308F0" w:rsidR="00AA2D0F" w:rsidRPr="00396D6C" w:rsidRDefault="00CE2635" w:rsidP="00AA2D0F">
      <w:pPr>
        <w:pStyle w:val="NormalWeb"/>
        <w:spacing w:before="0" w:beforeAutospacing="0" w:after="0" w:afterAutospacing="0" w:line="360" w:lineRule="auto"/>
        <w:contextualSpacing/>
        <w:jc w:val="both"/>
        <w:rPr>
          <w:b/>
          <w:color w:val="0E101A"/>
          <w:sz w:val="24"/>
        </w:rPr>
      </w:pPr>
      <w:r w:rsidRPr="00396D6C">
        <w:rPr>
          <w:b/>
          <w:color w:val="0E101A"/>
          <w:sz w:val="24"/>
        </w:rPr>
        <w:t>Overview of Structure</w:t>
      </w:r>
    </w:p>
    <w:p w14:paraId="1AF3DA8B"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7835B4">
        <w:rPr>
          <w:color w:val="0E101A"/>
        </w:rPr>
        <w:t>This dissertation is structured into the following chapters, each with a specific purpose:</w:t>
      </w:r>
    </w:p>
    <w:p w14:paraId="1813CD28"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7835B4">
        <w:rPr>
          <w:color w:val="0E101A"/>
        </w:rPr>
        <w:t xml:space="preserve">• </w:t>
      </w:r>
      <w:r w:rsidRPr="005D6ABC">
        <w:rPr>
          <w:b/>
          <w:i/>
          <w:color w:val="0E101A"/>
        </w:rPr>
        <w:t>Introduction:</w:t>
      </w:r>
      <w:r w:rsidRPr="007835B4">
        <w:rPr>
          <w:color w:val="0E101A"/>
        </w:rPr>
        <w:t xml:space="preserve"> This chapter sets the stage by providing context, outlining the research aims, objectives and questions, and highlighting the significance of the study.</w:t>
      </w:r>
    </w:p>
    <w:p w14:paraId="4AB23605"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5D6ABC">
        <w:rPr>
          <w:b/>
          <w:i/>
          <w:color w:val="0E101A"/>
        </w:rPr>
        <w:t>• Literature Review:</w:t>
      </w:r>
      <w:r w:rsidRPr="007835B4">
        <w:rPr>
          <w:color w:val="0E101A"/>
        </w:rPr>
        <w:t xml:space="preserve"> This chapter critically analyses existing academic research and security industry reports in the UK and internationally. It discusses and defines critical trends, challenges, and opportunities in the literature.</w:t>
      </w:r>
    </w:p>
    <w:p w14:paraId="31CF4A64"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5D6ABC">
        <w:rPr>
          <w:b/>
          <w:i/>
          <w:color w:val="0E101A"/>
        </w:rPr>
        <w:t>• Research Methodology:</w:t>
      </w:r>
      <w:r w:rsidRPr="007835B4">
        <w:rPr>
          <w:color w:val="0E101A"/>
        </w:rPr>
        <w:t xml:space="preserve"> This chapter outlines the research design, both theoretical and employed in this research, including data collection methods, data analysis techniques, and ethical considerations </w:t>
      </w:r>
    </w:p>
    <w:p w14:paraId="7865995E"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5D6ABC">
        <w:rPr>
          <w:b/>
          <w:i/>
          <w:color w:val="0E101A"/>
        </w:rPr>
        <w:t>• Research Findings &amp; Analysis:</w:t>
      </w:r>
      <w:r w:rsidRPr="007835B4">
        <w:rPr>
          <w:color w:val="0E101A"/>
        </w:rPr>
        <w:t xml:space="preserve"> This chapter presents the research findings, including surveys conducted with UK security officers, interviews with experts and owners of UK security businesses, and data from the Literature Review section analysed systematically to draw meaningful insights and interpretations. Qualitative and quantitative data will be integrated to offer a comprehensive understanding.</w:t>
      </w:r>
    </w:p>
    <w:p w14:paraId="6CB9B072"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5D6ABC">
        <w:rPr>
          <w:b/>
          <w:i/>
          <w:color w:val="0E101A"/>
        </w:rPr>
        <w:t>• Conclusions &amp; Recommendations:</w:t>
      </w:r>
      <w:r w:rsidRPr="007835B4">
        <w:rPr>
          <w:color w:val="0E101A"/>
        </w:rPr>
        <w:t xml:space="preserve"> This chapter summarises the most significant discoveries and draws insightful and practical findings. Based on the gathered evidence, recommendations are suggested to help UK Private Security industry stakeholders navigate the future proficiently.</w:t>
      </w:r>
    </w:p>
    <w:p w14:paraId="2AB2E4A6" w14:textId="77777777" w:rsidR="00AA2D0F" w:rsidRPr="007835B4" w:rsidRDefault="00AA2D0F" w:rsidP="00AA2D0F">
      <w:pPr>
        <w:pStyle w:val="NormalWeb"/>
        <w:spacing w:before="0" w:beforeAutospacing="0" w:after="0" w:afterAutospacing="0" w:line="360" w:lineRule="auto"/>
        <w:contextualSpacing/>
        <w:jc w:val="both"/>
        <w:rPr>
          <w:color w:val="0E101A"/>
        </w:rPr>
      </w:pPr>
      <w:r w:rsidRPr="005D6ABC">
        <w:rPr>
          <w:b/>
          <w:i/>
          <w:color w:val="0E101A"/>
        </w:rPr>
        <w:t>• References:</w:t>
      </w:r>
      <w:r w:rsidRPr="007835B4">
        <w:rPr>
          <w:color w:val="0E101A"/>
        </w:rPr>
        <w:t xml:space="preserve"> This section lists all the sources used in research and cited within the dissertation.</w:t>
      </w:r>
    </w:p>
    <w:p w14:paraId="2BFA890D" w14:textId="77777777" w:rsidR="00AA2D0F" w:rsidRDefault="00AA2D0F" w:rsidP="00AA2D0F">
      <w:pPr>
        <w:pStyle w:val="NormalWeb"/>
        <w:spacing w:before="0" w:beforeAutospacing="0" w:after="0" w:afterAutospacing="0" w:line="360" w:lineRule="auto"/>
        <w:contextualSpacing/>
        <w:jc w:val="both"/>
        <w:rPr>
          <w:color w:val="0E101A"/>
        </w:rPr>
      </w:pPr>
      <w:r w:rsidRPr="005D6ABC">
        <w:rPr>
          <w:b/>
          <w:i/>
          <w:color w:val="0E101A"/>
        </w:rPr>
        <w:t>• Appendix:</w:t>
      </w:r>
      <w:r w:rsidRPr="007835B4">
        <w:rPr>
          <w:color w:val="0E101A"/>
        </w:rPr>
        <w:t xml:space="preserve"> This section contains the separate lists of questions used from the conducted survey and interviews.</w:t>
      </w:r>
    </w:p>
    <w:p w14:paraId="30959571" w14:textId="77777777" w:rsidR="00E733ED" w:rsidRDefault="00E733ED" w:rsidP="00AA2D0F">
      <w:pPr>
        <w:pStyle w:val="NormalWeb"/>
        <w:spacing w:before="0" w:beforeAutospacing="0" w:after="0" w:afterAutospacing="0" w:line="360" w:lineRule="auto"/>
        <w:contextualSpacing/>
        <w:jc w:val="both"/>
        <w:rPr>
          <w:color w:val="0E101A"/>
        </w:rPr>
      </w:pPr>
    </w:p>
    <w:p w14:paraId="14BE8E02"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4A0CF15D"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6ED78947"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50D6ED5A"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5685BD0D"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5182B968"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347EECB4"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61B9FC7E"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3B492F25"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506619E8" w14:textId="77777777" w:rsidR="00335BA8" w:rsidRDefault="00335BA8" w:rsidP="00AA2D0F">
      <w:pPr>
        <w:pStyle w:val="NormalWeb"/>
        <w:spacing w:before="0" w:beforeAutospacing="0" w:after="0" w:afterAutospacing="0" w:line="360" w:lineRule="auto"/>
        <w:contextualSpacing/>
        <w:jc w:val="both"/>
        <w:rPr>
          <w:b/>
          <w:color w:val="0E101A"/>
          <w:sz w:val="24"/>
        </w:rPr>
      </w:pPr>
    </w:p>
    <w:p w14:paraId="1AC82CFD" w14:textId="01A274C3" w:rsidR="00E733ED" w:rsidRDefault="00E733ED" w:rsidP="00AA2D0F">
      <w:pPr>
        <w:pStyle w:val="NormalWeb"/>
        <w:spacing w:before="0" w:beforeAutospacing="0" w:after="0" w:afterAutospacing="0" w:line="360" w:lineRule="auto"/>
        <w:contextualSpacing/>
        <w:jc w:val="both"/>
        <w:rPr>
          <w:b/>
          <w:color w:val="0E101A"/>
          <w:sz w:val="24"/>
        </w:rPr>
      </w:pPr>
      <w:r w:rsidRPr="00E733ED">
        <w:rPr>
          <w:b/>
          <w:color w:val="0E101A"/>
          <w:sz w:val="24"/>
        </w:rPr>
        <w:t>Introduction</w:t>
      </w:r>
    </w:p>
    <w:p w14:paraId="0F959265" w14:textId="75709B49" w:rsidR="00657791" w:rsidRPr="00EC1263" w:rsidRDefault="00185AD1" w:rsidP="00EC1263">
      <w:pPr>
        <w:pStyle w:val="NormalWeb"/>
        <w:spacing w:before="0" w:beforeAutospacing="0" w:after="0" w:afterAutospacing="0" w:line="360" w:lineRule="auto"/>
        <w:contextualSpacing/>
        <w:jc w:val="both"/>
        <w:rPr>
          <w:b/>
          <w:color w:val="0E101A"/>
          <w:sz w:val="24"/>
        </w:rPr>
      </w:pPr>
      <w:r w:rsidRPr="00CD035E">
        <w:rPr>
          <w:rFonts w:eastAsia="Arial Nova" w:cs="Arial Nova"/>
        </w:rPr>
        <w:t>The private security industry in the UK is a critical and dynamic sector that plays a vital role in safeguarding people and assets.</w:t>
      </w:r>
      <w:r w:rsidR="0037716C">
        <w:rPr>
          <w:rFonts w:eastAsia="Arial Nova" w:cs="Arial Nova"/>
        </w:rPr>
        <w:t xml:space="preserve"> It is a</w:t>
      </w:r>
      <w:r w:rsidR="00657791" w:rsidRPr="007835B4">
        <w:rPr>
          <w:color w:val="0E101A"/>
        </w:rPr>
        <w:t xml:space="preserve"> growing industry, with an expected increasing annual rate of 0.8% revenue to over £8 billion in 2023-24 (IBISWorld, 2023). The industry is expected to grow in the coming years, driven by several factors, including increasing urbanisation, rising crime rates, and growing concerns about terrorism and cyber security.</w:t>
      </w:r>
    </w:p>
    <w:p w14:paraId="781DF4FE"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private security industry is evolving, with technology becoming an indispensable tool in increasing the efficiency and effectiveness of security services. Cybersecurity is becoming a significant concern for businesses, and private security companies increasingly offer cybersecurity services. Specialised security services are becoming more important to cater to the needs of organisations. Data analytics is being leveraged to enhance security services, and security companies are developing more flexible and responsive services to adapt quickly to client needs (Mark, 2023).</w:t>
      </w:r>
    </w:p>
    <w:p w14:paraId="0DEE88C5" w14:textId="785C52A3" w:rsidR="00657791" w:rsidRPr="007D53B6" w:rsidRDefault="00657791" w:rsidP="00824E4A">
      <w:pPr>
        <w:pStyle w:val="NormalWeb"/>
        <w:spacing w:before="0" w:beforeAutospacing="0" w:after="0" w:afterAutospacing="0" w:line="360" w:lineRule="auto"/>
        <w:contextualSpacing/>
        <w:jc w:val="both"/>
        <w:rPr>
          <w:color w:val="0E101A"/>
        </w:rPr>
      </w:pPr>
      <w:r w:rsidRPr="007835B4">
        <w:rPr>
          <w:color w:val="0E101A"/>
        </w:rPr>
        <w:t>Several key trends are expected to shape the private security industry in the UK over the next 5-10 years. Despite the importance of the UK private security industry, there is a lack of academic research there, and there needs to be more research regarding its future. To fill this gap, this dissertation comprehensively analyses the emerging trends expected to influence the industry over the next 5-10 years.  </w:t>
      </w:r>
    </w:p>
    <w:p w14:paraId="1301A5FE"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research aims of a dissertation focused on the future of the UK Private Security Industry is to conduct an in-depth and detailed analysis of the major trends, challenges, and opportunities currently and in 5-10 years influencing the industry. The research will explore the implications of these trends for private security companies and their clients and customers while exploring potential solutions to address the challenges. The study aims to provide an expert audience with a thorough and insightful understanding of the factors that will impact the industry's future.</w:t>
      </w:r>
    </w:p>
    <w:p w14:paraId="4149AC22"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Research Objectives</w:t>
      </w:r>
    </w:p>
    <w:p w14:paraId="425D6A4B"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research aims to achieve the following objectives:</w:t>
      </w:r>
    </w:p>
    <w:p w14:paraId="14C3A633"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To identify the significant vital trends that will change the future of the private security industry in the UK.</w:t>
      </w:r>
    </w:p>
    <w:p w14:paraId="30CBBC09"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To evaluate the impact of these trends on the UK security industry.</w:t>
      </w:r>
    </w:p>
    <w:p w14:paraId="12F96004"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To identify the primary challenges that the industry will face in the upcoming (5 - 10) years.</w:t>
      </w:r>
    </w:p>
    <w:p w14:paraId="03E53C85"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To formulate and develop recommendations on how the industry can overcome these challenges and position itself for success in the future. </w:t>
      </w:r>
    </w:p>
    <w:p w14:paraId="0C4F5D3D"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Research Questions</w:t>
      </w:r>
    </w:p>
    <w:p w14:paraId="5BB892FF"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lastRenderedPageBreak/>
        <w:t>Below are the research questions that will be addressed:</w:t>
      </w:r>
    </w:p>
    <w:p w14:paraId="52EC366C" w14:textId="1EC07893"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What are the main trends that will shape the future of the private security industry in the UK?</w:t>
      </w:r>
    </w:p>
    <w:p w14:paraId="4AF0BBC1"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What will be the impact of these trends on the industry?</w:t>
      </w:r>
    </w:p>
    <w:p w14:paraId="105FB1E2"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What are the primary challenges that the industry will face in the coming years?</w:t>
      </w:r>
    </w:p>
    <w:p w14:paraId="4237EB9D"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How can the industry overcome these challenges and position itself for success in the future?</w:t>
      </w:r>
    </w:p>
    <w:p w14:paraId="7656CEEF"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Literature Review</w:t>
      </w:r>
    </w:p>
    <w:p w14:paraId="7B4D8C0D"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literature review will provide an overview and evaluation of the existing research on the private security industry, both in the UK and globally. The review will focus on several key areas that are crucial for understanding its current state and prospects:</w:t>
      </w:r>
    </w:p>
    <w:p w14:paraId="6902B7D8"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The key trends that are shaping the future of the UK private security industry.</w:t>
      </w:r>
    </w:p>
    <w:p w14:paraId="2853D3AE"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The impact of current and future technological changes on the private security industry worldwide.</w:t>
      </w:r>
    </w:p>
    <w:p w14:paraId="32EC7781"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The key challenges and opportunities the UK private security industry will face in the coming (5-10) years.</w:t>
      </w:r>
    </w:p>
    <w:p w14:paraId="34B159AB"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The ethical implications and changing regulations of the use of private security services.</w:t>
      </w:r>
    </w:p>
    <w:p w14:paraId="12C9CBBE"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Research Philosophy </w:t>
      </w:r>
    </w:p>
    <w:p w14:paraId="6299EA99" w14:textId="5D852DB1"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xml:space="preserve">The research philosophy </w:t>
      </w:r>
      <w:r w:rsidR="005D5258">
        <w:rPr>
          <w:color w:val="0E101A"/>
        </w:rPr>
        <w:t xml:space="preserve">of the study </w:t>
      </w:r>
      <w:r w:rsidRPr="007835B4">
        <w:rPr>
          <w:color w:val="0E101A"/>
        </w:rPr>
        <w:t>will be pragmatic and applied, focused on understanding the industry's current state, identifying the key trends and challenges that will shape the industry in the coming years, and developing recommendations for overcoming these challenges and positioning itself for success. The research will be conducted using a rigorous methodology, but it should also be flexible enough to adapt to the industry's changing landscape.</w:t>
      </w:r>
    </w:p>
    <w:p w14:paraId="45C9E0B9"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Research Design</w:t>
      </w:r>
    </w:p>
    <w:p w14:paraId="6CBEFDAF"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research design will be mixed methods, allowing qualitative and quantitative data to be collected and providing a more comprehensive and nuanced understanding of the topic.</w:t>
      </w:r>
    </w:p>
    <w:p w14:paraId="761712AA"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Qualitative data can be collected through semi-structured interviews with SIA (UK Security Industry Authorities) qualified expert</w:t>
      </w:r>
      <w:r>
        <w:rPr>
          <w:color w:val="0E101A"/>
        </w:rPr>
        <w:t>s</w:t>
      </w:r>
      <w:r w:rsidRPr="007835B4">
        <w:rPr>
          <w:color w:val="0E101A"/>
        </w:rPr>
        <w:t xml:space="preserve">, such as executives, security consultants, and </w:t>
      </w:r>
      <w:r>
        <w:rPr>
          <w:color w:val="0E101A"/>
        </w:rPr>
        <w:t>business owners, to collect and explore</w:t>
      </w:r>
      <w:r w:rsidRPr="007835B4">
        <w:rPr>
          <w:color w:val="0E101A"/>
        </w:rPr>
        <w:t xml:space="preserve"> perspectives on the sector's future and identify the key trends and challenges they anticipate.</w:t>
      </w:r>
    </w:p>
    <w:p w14:paraId="6E33F9C4" w14:textId="4CCCD1D6"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Quantitative data will be collected through a survey of UK private security companies. The survey can collect data on the industry's current state</w:t>
      </w:r>
      <w:r>
        <w:rPr>
          <w:color w:val="0E101A"/>
        </w:rPr>
        <w:t xml:space="preserve"> and </w:t>
      </w:r>
      <w:r w:rsidRPr="007835B4">
        <w:rPr>
          <w:color w:val="0E101A"/>
        </w:rPr>
        <w:t xml:space="preserve">future expectations of private security </w:t>
      </w:r>
      <w:r>
        <w:rPr>
          <w:color w:val="0E101A"/>
        </w:rPr>
        <w:t>officers.</w:t>
      </w:r>
    </w:p>
    <w:p w14:paraId="5B01D7B3"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qualitative and quantitative data will be analysed separately and then integrated to provide an industry overview and recommendations for how the industry can overcome its challenges and position itself for success in the future.</w:t>
      </w:r>
    </w:p>
    <w:p w14:paraId="70BCE5D6" w14:textId="77777777" w:rsidR="00657791" w:rsidRPr="007D53B6" w:rsidRDefault="00657791" w:rsidP="00DD1EF4">
      <w:pPr>
        <w:pStyle w:val="NormalWeb"/>
        <w:spacing w:before="0" w:beforeAutospacing="0" w:after="0" w:afterAutospacing="0" w:line="360" w:lineRule="auto"/>
        <w:contextualSpacing/>
        <w:jc w:val="both"/>
        <w:rPr>
          <w:color w:val="0E101A"/>
        </w:rPr>
      </w:pPr>
      <w:r w:rsidRPr="007D53B6">
        <w:rPr>
          <w:rStyle w:val="Strong"/>
          <w:color w:val="0E101A"/>
        </w:rPr>
        <w:t>Data collection method</w:t>
      </w:r>
    </w:p>
    <w:p w14:paraId="19CA2D98"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research data collection methods include:</w:t>
      </w:r>
    </w:p>
    <w:p w14:paraId="7C43D497" w14:textId="040EA2AC"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lastRenderedPageBreak/>
        <w:t xml:space="preserve">• Semi-structured interviews with experts </w:t>
      </w:r>
      <w:r w:rsidR="00552325">
        <w:rPr>
          <w:color w:val="0E101A"/>
        </w:rPr>
        <w:t>and business o</w:t>
      </w:r>
      <w:r w:rsidR="00476D7B">
        <w:rPr>
          <w:color w:val="0E101A"/>
        </w:rPr>
        <w:t xml:space="preserve">wners </w:t>
      </w:r>
      <w:r w:rsidRPr="007835B4">
        <w:rPr>
          <w:color w:val="0E101A"/>
        </w:rPr>
        <w:t>in the UK private security industry. This will allow the researcher to gain in-depth insights into the industry's key trends and challenges and the perspectives of different stakeholders.</w:t>
      </w:r>
    </w:p>
    <w:p w14:paraId="513FA3C9" w14:textId="2DFE4D8B"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xml:space="preserve">• Survey of UK private security </w:t>
      </w:r>
      <w:r w:rsidR="00CE7BCE">
        <w:rPr>
          <w:color w:val="0E101A"/>
        </w:rPr>
        <w:t>officers</w:t>
      </w:r>
      <w:r w:rsidRPr="007835B4">
        <w:rPr>
          <w:color w:val="0E101A"/>
        </w:rPr>
        <w:t>. This will allow the researcher to collect quantitative data on the current state of the UK private security industry and the views and experiences of many companies.</w:t>
      </w:r>
    </w:p>
    <w:p w14:paraId="117B2479"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 Document analysis. This will involve reviewing relevant documents, such as industry reports, government publications, and academic research, to better understand the UK private security industry and its prospects.</w:t>
      </w:r>
    </w:p>
    <w:p w14:paraId="3C32F040" w14:textId="77777777"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specific data collection methods depend also on the research questions being addressed and the resources available to the researcher.</w:t>
      </w:r>
    </w:p>
    <w:p w14:paraId="434209ED" w14:textId="62A3D89A" w:rsidR="00657791" w:rsidRPr="007835B4" w:rsidRDefault="00657791" w:rsidP="00DD1EF4">
      <w:pPr>
        <w:pStyle w:val="NormalWeb"/>
        <w:spacing w:before="0" w:beforeAutospacing="0" w:after="0" w:afterAutospacing="0" w:line="360" w:lineRule="auto"/>
        <w:contextualSpacing/>
        <w:jc w:val="both"/>
        <w:rPr>
          <w:color w:val="0E101A"/>
        </w:rPr>
      </w:pPr>
      <w:r w:rsidRPr="007835B4">
        <w:rPr>
          <w:color w:val="0E101A"/>
        </w:rPr>
        <w:t>The researcher expec</w:t>
      </w:r>
      <w:r w:rsidR="004C4ECE">
        <w:rPr>
          <w:color w:val="0E101A"/>
        </w:rPr>
        <w:t>ts</w:t>
      </w:r>
      <w:r w:rsidRPr="007835B4">
        <w:rPr>
          <w:color w:val="0E101A"/>
        </w:rPr>
        <w:t xml:space="preserve"> to raise the interest of this dissertation research to a wide range of stakeholders </w:t>
      </w:r>
      <w:r>
        <w:rPr>
          <w:color w:val="0E101A"/>
        </w:rPr>
        <w:t>related to the P</w:t>
      </w:r>
      <w:r w:rsidRPr="007835B4">
        <w:rPr>
          <w:color w:val="0E101A"/>
        </w:rPr>
        <w:t xml:space="preserve">rivate </w:t>
      </w:r>
      <w:r>
        <w:rPr>
          <w:color w:val="0E101A"/>
        </w:rPr>
        <w:t>S</w:t>
      </w:r>
      <w:r w:rsidRPr="007835B4">
        <w:rPr>
          <w:color w:val="0E101A"/>
        </w:rPr>
        <w:t xml:space="preserve">ecurity </w:t>
      </w:r>
      <w:r>
        <w:rPr>
          <w:color w:val="0E101A"/>
        </w:rPr>
        <w:t>I</w:t>
      </w:r>
      <w:r w:rsidRPr="007835B4">
        <w:rPr>
          <w:color w:val="0E101A"/>
        </w:rPr>
        <w:t>ndustry in the UK.</w:t>
      </w:r>
    </w:p>
    <w:p w14:paraId="4EA1B102" w14:textId="77777777" w:rsidR="00CD5197" w:rsidRDefault="00CD5197" w:rsidP="0069728B">
      <w:pPr>
        <w:spacing w:line="360" w:lineRule="auto"/>
        <w:contextualSpacing/>
        <w:jc w:val="both"/>
        <w:rPr>
          <w:b/>
        </w:rPr>
      </w:pPr>
    </w:p>
    <w:p w14:paraId="34A726F1" w14:textId="77777777" w:rsidR="00335BA8" w:rsidRDefault="00335BA8" w:rsidP="0069728B">
      <w:pPr>
        <w:spacing w:line="360" w:lineRule="auto"/>
        <w:contextualSpacing/>
        <w:jc w:val="both"/>
        <w:rPr>
          <w:b/>
        </w:rPr>
      </w:pPr>
    </w:p>
    <w:p w14:paraId="575EF012" w14:textId="77777777" w:rsidR="00335BA8" w:rsidRDefault="00335BA8" w:rsidP="0069728B">
      <w:pPr>
        <w:spacing w:line="360" w:lineRule="auto"/>
        <w:contextualSpacing/>
        <w:jc w:val="both"/>
        <w:rPr>
          <w:b/>
        </w:rPr>
      </w:pPr>
    </w:p>
    <w:p w14:paraId="003ADBCB" w14:textId="77777777" w:rsidR="00335BA8" w:rsidRDefault="00335BA8" w:rsidP="0069728B">
      <w:pPr>
        <w:spacing w:line="360" w:lineRule="auto"/>
        <w:contextualSpacing/>
        <w:jc w:val="both"/>
        <w:rPr>
          <w:b/>
        </w:rPr>
      </w:pPr>
    </w:p>
    <w:p w14:paraId="65CEA2EF" w14:textId="77777777" w:rsidR="00335BA8" w:rsidRDefault="00335BA8" w:rsidP="0069728B">
      <w:pPr>
        <w:spacing w:line="360" w:lineRule="auto"/>
        <w:contextualSpacing/>
        <w:jc w:val="both"/>
        <w:rPr>
          <w:b/>
        </w:rPr>
      </w:pPr>
    </w:p>
    <w:p w14:paraId="108DF7EF" w14:textId="77777777" w:rsidR="00335BA8" w:rsidRDefault="00335BA8" w:rsidP="0069728B">
      <w:pPr>
        <w:spacing w:line="360" w:lineRule="auto"/>
        <w:contextualSpacing/>
        <w:jc w:val="both"/>
        <w:rPr>
          <w:b/>
        </w:rPr>
      </w:pPr>
    </w:p>
    <w:p w14:paraId="45BDCEAE" w14:textId="77777777" w:rsidR="00335BA8" w:rsidRDefault="00335BA8" w:rsidP="0069728B">
      <w:pPr>
        <w:spacing w:line="360" w:lineRule="auto"/>
        <w:contextualSpacing/>
        <w:jc w:val="both"/>
        <w:rPr>
          <w:b/>
        </w:rPr>
      </w:pPr>
    </w:p>
    <w:p w14:paraId="5643C6F6" w14:textId="77777777" w:rsidR="00335BA8" w:rsidRDefault="00335BA8" w:rsidP="0069728B">
      <w:pPr>
        <w:spacing w:line="360" w:lineRule="auto"/>
        <w:contextualSpacing/>
        <w:jc w:val="both"/>
        <w:rPr>
          <w:b/>
        </w:rPr>
      </w:pPr>
    </w:p>
    <w:p w14:paraId="5BC9B2E4" w14:textId="77777777" w:rsidR="00335BA8" w:rsidRDefault="00335BA8" w:rsidP="0069728B">
      <w:pPr>
        <w:spacing w:line="360" w:lineRule="auto"/>
        <w:contextualSpacing/>
        <w:jc w:val="both"/>
        <w:rPr>
          <w:b/>
        </w:rPr>
      </w:pPr>
    </w:p>
    <w:p w14:paraId="3E576AB9" w14:textId="77777777" w:rsidR="00335BA8" w:rsidRDefault="00335BA8" w:rsidP="0069728B">
      <w:pPr>
        <w:spacing w:line="360" w:lineRule="auto"/>
        <w:contextualSpacing/>
        <w:jc w:val="both"/>
        <w:rPr>
          <w:b/>
        </w:rPr>
      </w:pPr>
    </w:p>
    <w:p w14:paraId="0EB93399" w14:textId="77777777" w:rsidR="00335BA8" w:rsidRDefault="00335BA8" w:rsidP="0069728B">
      <w:pPr>
        <w:spacing w:line="360" w:lineRule="auto"/>
        <w:contextualSpacing/>
        <w:jc w:val="both"/>
        <w:rPr>
          <w:b/>
        </w:rPr>
      </w:pPr>
    </w:p>
    <w:p w14:paraId="185B3499" w14:textId="77777777" w:rsidR="00335BA8" w:rsidRDefault="00335BA8" w:rsidP="0069728B">
      <w:pPr>
        <w:spacing w:line="360" w:lineRule="auto"/>
        <w:contextualSpacing/>
        <w:jc w:val="both"/>
        <w:rPr>
          <w:b/>
        </w:rPr>
      </w:pPr>
    </w:p>
    <w:p w14:paraId="033992DD" w14:textId="77777777" w:rsidR="00335BA8" w:rsidRDefault="00335BA8" w:rsidP="0069728B">
      <w:pPr>
        <w:spacing w:line="360" w:lineRule="auto"/>
        <w:contextualSpacing/>
        <w:jc w:val="both"/>
        <w:rPr>
          <w:b/>
        </w:rPr>
      </w:pPr>
    </w:p>
    <w:p w14:paraId="409E84D2" w14:textId="77777777" w:rsidR="00335BA8" w:rsidRDefault="00335BA8" w:rsidP="0069728B">
      <w:pPr>
        <w:spacing w:line="360" w:lineRule="auto"/>
        <w:contextualSpacing/>
        <w:jc w:val="both"/>
        <w:rPr>
          <w:b/>
        </w:rPr>
      </w:pPr>
    </w:p>
    <w:p w14:paraId="60611D3E" w14:textId="77777777" w:rsidR="0028116D" w:rsidRDefault="0028116D" w:rsidP="0069728B">
      <w:pPr>
        <w:spacing w:line="360" w:lineRule="auto"/>
        <w:contextualSpacing/>
        <w:jc w:val="both"/>
        <w:rPr>
          <w:b/>
        </w:rPr>
      </w:pPr>
    </w:p>
    <w:p w14:paraId="40935303" w14:textId="77777777" w:rsidR="0028116D" w:rsidRDefault="0028116D" w:rsidP="0069728B">
      <w:pPr>
        <w:spacing w:line="360" w:lineRule="auto"/>
        <w:contextualSpacing/>
        <w:jc w:val="both"/>
        <w:rPr>
          <w:b/>
        </w:rPr>
      </w:pPr>
    </w:p>
    <w:p w14:paraId="4E8AD442" w14:textId="77777777" w:rsidR="0028116D" w:rsidRDefault="0028116D" w:rsidP="0069728B">
      <w:pPr>
        <w:spacing w:line="360" w:lineRule="auto"/>
        <w:contextualSpacing/>
        <w:jc w:val="both"/>
        <w:rPr>
          <w:b/>
        </w:rPr>
      </w:pPr>
    </w:p>
    <w:p w14:paraId="2BAA5670" w14:textId="77777777" w:rsidR="0028116D" w:rsidRDefault="0028116D" w:rsidP="0069728B">
      <w:pPr>
        <w:spacing w:line="360" w:lineRule="auto"/>
        <w:contextualSpacing/>
        <w:jc w:val="both"/>
        <w:rPr>
          <w:b/>
        </w:rPr>
      </w:pPr>
    </w:p>
    <w:p w14:paraId="0EFE6ECA" w14:textId="77777777" w:rsidR="0028116D" w:rsidRDefault="0028116D" w:rsidP="0069728B">
      <w:pPr>
        <w:spacing w:line="360" w:lineRule="auto"/>
        <w:contextualSpacing/>
        <w:jc w:val="both"/>
        <w:rPr>
          <w:b/>
        </w:rPr>
      </w:pPr>
    </w:p>
    <w:p w14:paraId="07E512FF" w14:textId="77777777" w:rsidR="0028116D" w:rsidRDefault="0028116D" w:rsidP="0069728B">
      <w:pPr>
        <w:spacing w:line="360" w:lineRule="auto"/>
        <w:contextualSpacing/>
        <w:jc w:val="both"/>
        <w:rPr>
          <w:b/>
        </w:rPr>
      </w:pPr>
    </w:p>
    <w:p w14:paraId="4B06C77B" w14:textId="77777777" w:rsidR="0028116D" w:rsidRDefault="0028116D" w:rsidP="0069728B">
      <w:pPr>
        <w:spacing w:line="360" w:lineRule="auto"/>
        <w:contextualSpacing/>
        <w:jc w:val="both"/>
        <w:rPr>
          <w:b/>
        </w:rPr>
      </w:pPr>
    </w:p>
    <w:p w14:paraId="7EC13273" w14:textId="77777777" w:rsidR="0028116D" w:rsidRDefault="0028116D" w:rsidP="0069728B">
      <w:pPr>
        <w:spacing w:line="360" w:lineRule="auto"/>
        <w:contextualSpacing/>
        <w:jc w:val="both"/>
        <w:rPr>
          <w:b/>
        </w:rPr>
      </w:pPr>
    </w:p>
    <w:p w14:paraId="657EF777" w14:textId="77777777" w:rsidR="0028116D" w:rsidRDefault="0028116D" w:rsidP="0069728B">
      <w:pPr>
        <w:spacing w:line="360" w:lineRule="auto"/>
        <w:contextualSpacing/>
        <w:jc w:val="both"/>
        <w:rPr>
          <w:b/>
        </w:rPr>
      </w:pPr>
    </w:p>
    <w:p w14:paraId="3D5EB67D" w14:textId="77777777" w:rsidR="0028116D" w:rsidRDefault="0028116D" w:rsidP="0069728B">
      <w:pPr>
        <w:spacing w:line="360" w:lineRule="auto"/>
        <w:contextualSpacing/>
        <w:jc w:val="both"/>
        <w:rPr>
          <w:b/>
        </w:rPr>
      </w:pPr>
    </w:p>
    <w:p w14:paraId="0D6AF8C7" w14:textId="77777777" w:rsidR="0028116D" w:rsidRDefault="0028116D" w:rsidP="0069728B">
      <w:pPr>
        <w:spacing w:line="360" w:lineRule="auto"/>
        <w:contextualSpacing/>
        <w:jc w:val="both"/>
        <w:rPr>
          <w:b/>
        </w:rPr>
      </w:pPr>
    </w:p>
    <w:p w14:paraId="73C081D5" w14:textId="77777777" w:rsidR="00A12838" w:rsidRDefault="00A12838" w:rsidP="0069728B">
      <w:pPr>
        <w:spacing w:line="360" w:lineRule="auto"/>
        <w:contextualSpacing/>
        <w:jc w:val="both"/>
        <w:rPr>
          <w:b/>
        </w:rPr>
      </w:pPr>
    </w:p>
    <w:p w14:paraId="65E9AB9A" w14:textId="77777777" w:rsidR="00A12838" w:rsidRDefault="00A12838" w:rsidP="0069728B">
      <w:pPr>
        <w:spacing w:line="360" w:lineRule="auto"/>
        <w:contextualSpacing/>
        <w:jc w:val="both"/>
        <w:rPr>
          <w:b/>
        </w:rPr>
      </w:pPr>
    </w:p>
    <w:p w14:paraId="6A0AE1F5" w14:textId="77777777" w:rsidR="00A12838" w:rsidRDefault="00A12838" w:rsidP="0069728B">
      <w:pPr>
        <w:spacing w:line="360" w:lineRule="auto"/>
        <w:contextualSpacing/>
        <w:jc w:val="both"/>
        <w:rPr>
          <w:b/>
        </w:rPr>
      </w:pPr>
    </w:p>
    <w:p w14:paraId="01A0845C" w14:textId="77777777" w:rsidR="00A12838" w:rsidRDefault="00A12838" w:rsidP="0069728B">
      <w:pPr>
        <w:spacing w:line="360" w:lineRule="auto"/>
        <w:contextualSpacing/>
        <w:jc w:val="both"/>
        <w:rPr>
          <w:b/>
        </w:rPr>
      </w:pPr>
    </w:p>
    <w:p w14:paraId="26C61853" w14:textId="77777777" w:rsidR="00A12838" w:rsidRDefault="00A12838" w:rsidP="0069728B">
      <w:pPr>
        <w:spacing w:line="360" w:lineRule="auto"/>
        <w:contextualSpacing/>
        <w:jc w:val="both"/>
        <w:rPr>
          <w:b/>
        </w:rPr>
      </w:pPr>
    </w:p>
    <w:p w14:paraId="37003F57" w14:textId="0602716D" w:rsidR="0069728B" w:rsidRPr="004A461C" w:rsidRDefault="0069728B" w:rsidP="0069728B">
      <w:pPr>
        <w:spacing w:line="360" w:lineRule="auto"/>
        <w:contextualSpacing/>
        <w:jc w:val="both"/>
        <w:rPr>
          <w:b/>
        </w:rPr>
      </w:pPr>
      <w:r>
        <w:rPr>
          <w:b/>
        </w:rPr>
        <w:t xml:space="preserve">CHAPTER TWO: </w:t>
      </w:r>
      <w:r w:rsidRPr="004A461C">
        <w:rPr>
          <w:b/>
        </w:rPr>
        <w:t>L</w:t>
      </w:r>
      <w:r>
        <w:rPr>
          <w:b/>
        </w:rPr>
        <w:t>ITERATURE</w:t>
      </w:r>
      <w:r w:rsidRPr="004A461C">
        <w:rPr>
          <w:b/>
        </w:rPr>
        <w:t xml:space="preserve"> </w:t>
      </w:r>
      <w:r>
        <w:rPr>
          <w:b/>
        </w:rPr>
        <w:t>REVIEW</w:t>
      </w:r>
    </w:p>
    <w:p w14:paraId="1F8AB045" w14:textId="77777777" w:rsidR="0069728B" w:rsidRPr="004B7CA6" w:rsidRDefault="0069728B" w:rsidP="0069728B">
      <w:pPr>
        <w:shd w:val="clear" w:color="auto" w:fill="FFFFFF"/>
        <w:spacing w:after="360" w:line="360" w:lineRule="auto"/>
        <w:contextualSpacing/>
        <w:jc w:val="both"/>
        <w:rPr>
          <w:b/>
          <w:sz w:val="24"/>
        </w:rPr>
      </w:pPr>
      <w:r w:rsidRPr="004B7CA6">
        <w:rPr>
          <w:b/>
          <w:sz w:val="24"/>
        </w:rPr>
        <w:t>Introduction</w:t>
      </w:r>
    </w:p>
    <w:p w14:paraId="2698FB5E" w14:textId="2E5A6A9B" w:rsidR="0069728B" w:rsidRDefault="0069728B" w:rsidP="0069728B">
      <w:pPr>
        <w:shd w:val="clear" w:color="auto" w:fill="FFFFFF"/>
        <w:spacing w:after="360" w:line="360" w:lineRule="auto"/>
        <w:contextualSpacing/>
        <w:jc w:val="both"/>
      </w:pPr>
      <w:r w:rsidRPr="004E653D">
        <w:t>The private security industry in the UK stands as one of the cornerstones of national security, safeguarding individuals, businesses, and critical infrastructure from a myriad of threats. This dynamic and constantly evolving sector continuously adapts to meet the changing needs of its clients and tackles emerging security challenges. This comprehensive literature review delves into the current state and key trends shaping the future of private security in the UK and explores their potential implications for the industry and its stakeholders. This literature review of sources from the past five years identifies several significant aspects that affect the private security industry in the UK and worldwide. These aspects have had both direct and indirect impacts on the industry, including rising crime rates, adoption of advanced technology, a shift towards data-driven decision-making, the growing convergence of physical and cyber security, a focus on customer service, increased regulation and oversight, career opportunities, and job satisfaction.</w:t>
      </w:r>
      <w:r w:rsidR="005B453C">
        <w:t xml:space="preserve"> </w:t>
      </w:r>
      <w:r w:rsidR="005B453C" w:rsidRPr="005B453C">
        <w:t>The structure of this literature review is built around these aspects, and they are the following:</w:t>
      </w:r>
    </w:p>
    <w:p w14:paraId="55F016BF" w14:textId="4DD3E105" w:rsidR="0069728B" w:rsidRPr="006016F3" w:rsidRDefault="0069728B" w:rsidP="0069728B">
      <w:pPr>
        <w:shd w:val="clear" w:color="auto" w:fill="FFFFFF"/>
        <w:spacing w:after="360" w:line="360" w:lineRule="auto"/>
        <w:contextualSpacing/>
        <w:jc w:val="both"/>
        <w:rPr>
          <w:color w:val="1F1F1F"/>
          <w:szCs w:val="30"/>
        </w:rPr>
      </w:pPr>
      <w:r>
        <w:rPr>
          <w:rStyle w:val="Strong"/>
          <w:color w:val="1F1F1F"/>
          <w:szCs w:val="30"/>
          <w:shd w:val="clear" w:color="auto" w:fill="FFFFFF"/>
        </w:rPr>
        <w:t xml:space="preserve"> </w:t>
      </w:r>
      <w:r w:rsidR="00170351">
        <w:rPr>
          <w:rStyle w:val="Strong"/>
          <w:color w:val="1F1F1F"/>
          <w:szCs w:val="30"/>
          <w:shd w:val="clear" w:color="auto" w:fill="FFFFFF"/>
        </w:rPr>
        <w:t>1.</w:t>
      </w:r>
      <w:r w:rsidR="00745B99">
        <w:rPr>
          <w:rStyle w:val="Strong"/>
          <w:color w:val="1F1F1F"/>
          <w:szCs w:val="30"/>
          <w:shd w:val="clear" w:color="auto" w:fill="FFFFFF"/>
        </w:rPr>
        <w:t xml:space="preserve"> </w:t>
      </w:r>
      <w:r w:rsidRPr="006016F3">
        <w:rPr>
          <w:rStyle w:val="Strong"/>
          <w:color w:val="1F1F1F"/>
          <w:szCs w:val="30"/>
          <w:shd w:val="clear" w:color="auto" w:fill="FFFFFF"/>
        </w:rPr>
        <w:t>Rising Crime Rates</w:t>
      </w:r>
    </w:p>
    <w:p w14:paraId="76A56FCE" w14:textId="77777777" w:rsidR="0069728B" w:rsidRPr="007F3882" w:rsidRDefault="0069728B" w:rsidP="0069728B">
      <w:pPr>
        <w:spacing w:line="360" w:lineRule="auto"/>
        <w:contextualSpacing/>
        <w:jc w:val="both"/>
        <w:rPr>
          <w:color w:val="0E101A"/>
        </w:rPr>
      </w:pPr>
      <w:r>
        <w:rPr>
          <w:color w:val="0E101A"/>
        </w:rPr>
        <w:t xml:space="preserve">• </w:t>
      </w:r>
      <w:r w:rsidRPr="007F3882">
        <w:rPr>
          <w:color w:val="0E101A"/>
        </w:rPr>
        <w:t>The Office for National Statistics (ONS) report "Crime in England and Wales: year ending June 2023" - shows a 4% increase in police-recorded crime in England and Wales for the year ending June 2023, with 6.7 million crimes recorded compared to 6.5 million in the previous year. The report presents detailed information on recorded crimes, notable trends, regional variations, and potential contributing factors.</w:t>
      </w:r>
    </w:p>
    <w:p w14:paraId="43BF2A8C" w14:textId="77777777" w:rsidR="0069728B" w:rsidRPr="007F3882" w:rsidRDefault="0069728B" w:rsidP="0069728B">
      <w:pPr>
        <w:spacing w:line="360" w:lineRule="auto"/>
        <w:contextualSpacing/>
        <w:jc w:val="both"/>
        <w:rPr>
          <w:color w:val="0E101A"/>
        </w:rPr>
      </w:pPr>
      <w:r w:rsidRPr="007F3882">
        <w:rPr>
          <w:color w:val="0E101A"/>
        </w:rPr>
        <w:t>Key Findings:</w:t>
      </w:r>
    </w:p>
    <w:p w14:paraId="17D00851" w14:textId="77777777" w:rsidR="0069728B" w:rsidRPr="007F3882" w:rsidRDefault="0069728B" w:rsidP="0069728B">
      <w:pPr>
        <w:spacing w:line="360" w:lineRule="auto"/>
        <w:contextualSpacing/>
        <w:jc w:val="both"/>
        <w:rPr>
          <w:color w:val="0E101A"/>
        </w:rPr>
      </w:pPr>
      <w:r w:rsidRPr="007F3882">
        <w:rPr>
          <w:color w:val="0E101A"/>
        </w:rPr>
        <w:t>- Violent crime increased by 6%, with an estimated 2.2 million offences recorded, including homicide, sexual offences, and violence against the person.</w:t>
      </w:r>
    </w:p>
    <w:p w14:paraId="22DBBB88" w14:textId="77777777" w:rsidR="0069728B" w:rsidRPr="007F3882" w:rsidRDefault="0069728B" w:rsidP="0069728B">
      <w:pPr>
        <w:spacing w:line="360" w:lineRule="auto"/>
        <w:contextualSpacing/>
        <w:jc w:val="both"/>
        <w:rPr>
          <w:color w:val="0E101A"/>
        </w:rPr>
      </w:pPr>
      <w:r w:rsidRPr="007F3882">
        <w:rPr>
          <w:color w:val="0E101A"/>
        </w:rPr>
        <w:t>- Property crime increased by 3%, with an estimated 4.5 million offences recorded, including burglary, theft, and vehicle-related crime.</w:t>
      </w:r>
    </w:p>
    <w:p w14:paraId="62B61B68" w14:textId="77777777" w:rsidR="0069728B" w:rsidRDefault="0069728B" w:rsidP="0069728B">
      <w:pPr>
        <w:spacing w:line="360" w:lineRule="auto"/>
        <w:contextualSpacing/>
        <w:jc w:val="both"/>
        <w:rPr>
          <w:color w:val="0E101A"/>
        </w:rPr>
      </w:pPr>
      <w:r w:rsidRPr="007F3882">
        <w:rPr>
          <w:color w:val="0E101A"/>
        </w:rPr>
        <w:t>- Fraud and computer misuse increased by 23%, with an estimated 1.2 million offences recorded, including online fraud, identity theft, and cybercrime (Stripe, 2023).</w:t>
      </w:r>
    </w:p>
    <w:p w14:paraId="7F465E29" w14:textId="77777777" w:rsidR="0069728B" w:rsidRPr="0083282B" w:rsidRDefault="0069728B" w:rsidP="0069728B">
      <w:pPr>
        <w:shd w:val="clear" w:color="auto" w:fill="FFFFFF"/>
        <w:spacing w:after="360" w:line="360" w:lineRule="auto"/>
        <w:contextualSpacing/>
        <w:jc w:val="both"/>
        <w:rPr>
          <w:rStyle w:val="Strong"/>
          <w:b w:val="0"/>
          <w:color w:val="1F1F1F"/>
          <w:szCs w:val="30"/>
        </w:rPr>
      </w:pPr>
      <w:r>
        <w:rPr>
          <w:rStyle w:val="Strong"/>
          <w:color w:val="0E101A"/>
        </w:rPr>
        <w:t xml:space="preserve">2. </w:t>
      </w:r>
      <w:r w:rsidRPr="004A461C">
        <w:rPr>
          <w:rStyle w:val="Strong"/>
          <w:color w:val="0E101A"/>
        </w:rPr>
        <w:t>Adoption of advanced technology</w:t>
      </w:r>
    </w:p>
    <w:p w14:paraId="499754FD" w14:textId="4ACFC9EA" w:rsidR="0069728B" w:rsidRDefault="0069728B" w:rsidP="0069728B">
      <w:pPr>
        <w:spacing w:line="360" w:lineRule="auto"/>
        <w:contextualSpacing/>
        <w:jc w:val="both"/>
        <w:rPr>
          <w:color w:val="0E101A"/>
        </w:rPr>
      </w:pPr>
      <w:r>
        <w:rPr>
          <w:color w:val="0E101A"/>
        </w:rPr>
        <w:t xml:space="preserve">2.1 </w:t>
      </w:r>
      <w:r w:rsidRPr="004A461C">
        <w:rPr>
          <w:color w:val="0E101A"/>
        </w:rPr>
        <w:t>The "Artificial Intelligence and its Applications in Security" was written by David Quinn and Janice Goldstraw-White in July 2022.</w:t>
      </w:r>
      <w:r>
        <w:rPr>
          <w:color w:val="0E101A"/>
        </w:rPr>
        <w:t xml:space="preserve"> </w:t>
      </w:r>
      <w:r w:rsidRPr="004A461C">
        <w:rPr>
          <w:color w:val="0E101A"/>
        </w:rPr>
        <w:t xml:space="preserve">In their study, David Quinn and Janice Goldstraw-White </w:t>
      </w:r>
      <w:r w:rsidRPr="004A461C">
        <w:rPr>
          <w:color w:val="0E101A"/>
        </w:rPr>
        <w:lastRenderedPageBreak/>
        <w:t xml:space="preserve">(2022) examined Artificial Intelligence and its Applications in the Security Industry. While AI technology has undoubtedly improved certain aspects of the Security Industry, its current limitations prevent it from reacting and responding to certain dynamic situations like humans (Security officers) can. At its current level of development, AI is static and sees the world in black and white, while security is constantly changing. They also stated that while AI may develop further, it requires substantial human input </w:t>
      </w:r>
      <w:r>
        <w:rPr>
          <w:color w:val="0E101A"/>
        </w:rPr>
        <w:t xml:space="preserve">to </w:t>
      </w:r>
      <w:r w:rsidR="00782090">
        <w:rPr>
          <w:color w:val="0E101A"/>
        </w:rPr>
        <w:t>interpret and respond to flagged issues appropriately</w:t>
      </w:r>
      <w:r w:rsidRPr="004A461C">
        <w:rPr>
          <w:color w:val="0E101A"/>
        </w:rPr>
        <w:t>. Relying solely on machines could result in catastrophic damages and incidents and hinder the development of AI itself. UK governments must establish regulatory and governance structures prioritising human safety, privacy, and rights to ensure the continued and safe development and benefits of AI (Quinn and Goldstraw-White, 2022).</w:t>
      </w:r>
    </w:p>
    <w:p w14:paraId="4DA43EC2" w14:textId="77777777" w:rsidR="0069728B" w:rsidRPr="00C55CA4" w:rsidRDefault="0069728B" w:rsidP="0069728B">
      <w:pPr>
        <w:pStyle w:val="NormalWeb"/>
        <w:spacing w:before="0" w:beforeAutospacing="0" w:after="240" w:afterAutospacing="0" w:line="360" w:lineRule="auto"/>
        <w:contextualSpacing/>
        <w:jc w:val="both"/>
        <w:rPr>
          <w:rFonts w:cs="Arial"/>
          <w:color w:val="0E101A"/>
          <w:szCs w:val="22"/>
        </w:rPr>
      </w:pPr>
      <w:r>
        <w:rPr>
          <w:rFonts w:cs="Arial"/>
          <w:color w:val="0E101A"/>
          <w:szCs w:val="22"/>
        </w:rPr>
        <w:t xml:space="preserve">2.2 </w:t>
      </w:r>
      <w:r w:rsidRPr="00D67CAA">
        <w:rPr>
          <w:rFonts w:cs="Arial"/>
          <w:color w:val="0E101A"/>
          <w:szCs w:val="22"/>
        </w:rPr>
        <w:t>Coole, Evans, and Medbury (2021), in their research "</w:t>
      </w:r>
      <w:r w:rsidRPr="00D67CAA">
        <w:rPr>
          <w:rFonts w:cs="Arial"/>
          <w:szCs w:val="22"/>
        </w:rPr>
        <w:t>Artificial intelligence in security: opportunities and implications</w:t>
      </w:r>
      <w:r w:rsidRPr="00D67CAA">
        <w:rPr>
          <w:rFonts w:cs="Arial"/>
          <w:color w:val="0E101A"/>
          <w:szCs w:val="22"/>
        </w:rPr>
        <w:t xml:space="preserve"> ", - discussed the </w:t>
      </w:r>
      <w:r>
        <w:rPr>
          <w:rFonts w:cs="Arial"/>
          <w:color w:val="0E101A"/>
          <w:szCs w:val="22"/>
        </w:rPr>
        <w:t>impact</w:t>
      </w:r>
      <w:r w:rsidRPr="00D67CAA">
        <w:rPr>
          <w:rFonts w:cs="Arial"/>
          <w:color w:val="0E101A"/>
          <w:szCs w:val="22"/>
        </w:rPr>
        <w:t xml:space="preserve"> of integrating Artificial Intelligence (AI) into security systems, including the techniques used in the Security Industry. The authors found that AI presents opportunities for enhanced threat detection and analysis, automated security operations, predictive security analytics, and personalised security. However, its integration raises critical implications such as algorithmic bias and fairness, explainability and transparency, privacy and critical data protection, and difficulties with human-AI collaboration. Security organisations must carefully consider these implications to ensure AI's ethical and responsible use in security practices (Coole et al., 2021).</w:t>
      </w:r>
    </w:p>
    <w:p w14:paraId="310871F1" w14:textId="77777777" w:rsidR="0069728B" w:rsidRPr="004A461C"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3. </w:t>
      </w:r>
      <w:r w:rsidRPr="004A461C">
        <w:rPr>
          <w:rStyle w:val="Strong"/>
          <w:color w:val="0E101A"/>
        </w:rPr>
        <w:t>Shift towards data-driven decision-making.</w:t>
      </w:r>
    </w:p>
    <w:p w14:paraId="2C07FFBF" w14:textId="77777777" w:rsidR="0069728B" w:rsidRPr="00C55CA4" w:rsidRDefault="0069728B" w:rsidP="0069728B">
      <w:pPr>
        <w:pStyle w:val="NormalWeb"/>
        <w:spacing w:before="0" w:beforeAutospacing="0" w:after="0" w:afterAutospacing="0" w:line="360" w:lineRule="auto"/>
        <w:contextualSpacing/>
        <w:jc w:val="both"/>
        <w:rPr>
          <w:color w:val="0E101A"/>
        </w:rPr>
      </w:pPr>
      <w:r>
        <w:rPr>
          <w:color w:val="0E101A"/>
        </w:rPr>
        <w:t xml:space="preserve">3.1 </w:t>
      </w:r>
      <w:r w:rsidRPr="004A461C">
        <w:rPr>
          <w:color w:val="0E101A"/>
        </w:rPr>
        <w:t xml:space="preserve">In his article for the journal "Security Magazine", Simon Morgan, the Chief Product Manager of Florida-based - Sure View Systems, discussed how Data-driven decision-making is becoming prevalent in the security field today. Security leaders in the industry heavily rely on data to identify inefficiencies, measure the effectiveness of security procedures, and encourage team collaboration. It is well known that data-driven decision-making has been used in management for years, and the security industry is no exception. In the security field, data points are collected from various sources, including alarm responses in security operation centres (SOCs). However, with the developing technologies - a hugely increased number of systems and data points- teams are now facing more challenges in identifying data that provides meaningful insights into their operations. Therefore, standardising data across multiple siloed systems is critical to a consistent view of an organisation's security posture. The author also defined the four key steps to identify and normalise data: agreeing on the essential questions and the metrics, centralising the data, and visualising the data. In the first step, key stakeholders from the security operation should identify what types of questions and problems the team needs to solve. In the second step, the team should agree on the kind of data that leads to answering these questions. In the third step, the data is standardised and </w:t>
      </w:r>
      <w:r w:rsidRPr="004A461C">
        <w:rPr>
          <w:color w:val="0E101A"/>
        </w:rPr>
        <w:lastRenderedPageBreak/>
        <w:t xml:space="preserve">centralised, and in the </w:t>
      </w:r>
      <w:r>
        <w:rPr>
          <w:color w:val="0E101A"/>
        </w:rPr>
        <w:t xml:space="preserve">fourth and final </w:t>
      </w:r>
      <w:r w:rsidRPr="004A461C">
        <w:rPr>
          <w:color w:val="0E101A"/>
        </w:rPr>
        <w:t xml:space="preserve">step, stakeholders should find a simple way to access and effectively visualise the data </w:t>
      </w:r>
      <w:r w:rsidRPr="004A461C">
        <w:rPr>
          <w:shd w:val="clear" w:color="auto" w:fill="FFFFFF"/>
        </w:rPr>
        <w:t>(Morgan, 2023).</w:t>
      </w:r>
    </w:p>
    <w:p w14:paraId="49EB0A05" w14:textId="77777777" w:rsidR="0069728B" w:rsidRDefault="0069728B" w:rsidP="0069728B">
      <w:pPr>
        <w:pStyle w:val="NormalWeb"/>
        <w:spacing w:before="0" w:beforeAutospacing="0" w:after="0" w:afterAutospacing="0" w:line="360" w:lineRule="auto"/>
        <w:contextualSpacing/>
        <w:jc w:val="both"/>
        <w:rPr>
          <w:shd w:val="clear" w:color="auto" w:fill="FFFFFF"/>
        </w:rPr>
      </w:pPr>
      <w:r>
        <w:rPr>
          <w:shd w:val="clear" w:color="auto" w:fill="FFFFFF"/>
        </w:rPr>
        <w:t xml:space="preserve">3.2 </w:t>
      </w:r>
      <w:r w:rsidRPr="001D3FDE">
        <w:rPr>
          <w:shd w:val="clear" w:color="auto" w:fill="FFFFFF"/>
        </w:rPr>
        <w:t xml:space="preserve">In his paper "Data-driven Policing: </w:t>
      </w:r>
      <w:r>
        <w:rPr>
          <w:shd w:val="clear" w:color="auto" w:fill="FFFFFF"/>
        </w:rPr>
        <w:t>How Digital Technologies Transform</w:t>
      </w:r>
      <w:r w:rsidRPr="001D3FDE">
        <w:rPr>
          <w:shd w:val="clear" w:color="auto" w:fill="FFFFFF"/>
        </w:rPr>
        <w:t xml:space="preserve"> the Practice and Governance of </w:t>
      </w:r>
      <w:r>
        <w:rPr>
          <w:shd w:val="clear" w:color="auto" w:fill="FFFFFF"/>
        </w:rPr>
        <w:t>Policing</w:t>
      </w:r>
      <w:r w:rsidRPr="001D3FDE">
        <w:rPr>
          <w:shd w:val="clear" w:color="auto" w:fill="FFFFFF"/>
        </w:rPr>
        <w:t>. 2021", Daniel Marciniak examines the impact of digital technologies on policing practices and governance. The author concludes that these technologies are fundamentally transforming the way policing is done while raising important questions about the role of data and technology in policing. Marciniak focuses on two case studies, one from the UK police force and one from the US police department, to illustrate the complex and multifaceted nature of data-driven policing. The author found that in the UK, data-driven policing reduces service demand and prioritises actions due to austerity-driven budget cuts. Officers use data visualisation tools to identify crime hotspots and predict where crime might occur. This information helps deploy officers and resources more effectively. In the US, data-driven policing is used to comply with a federal consent decree requiring the police department to collect and analyse data on various policing activities. The data is then used to identify and address patterns of racial bias in policing. The paper is an essential contribution to the growing research on data-driven policing. It highlights the need to consider its implementation's ethical and legal implications, which could be used in the private security industry as in police departments (Marciniak, 2021).</w:t>
      </w:r>
    </w:p>
    <w:p w14:paraId="58EC2E2B" w14:textId="1D1675DD" w:rsidR="0069728B" w:rsidRDefault="0069728B" w:rsidP="0069728B">
      <w:pPr>
        <w:spacing w:line="360" w:lineRule="auto"/>
        <w:contextualSpacing/>
        <w:jc w:val="both"/>
        <w:rPr>
          <w:color w:val="0E101A"/>
        </w:rPr>
      </w:pPr>
      <w:r>
        <w:rPr>
          <w:color w:val="0E101A"/>
        </w:rPr>
        <w:t xml:space="preserve">3.3 </w:t>
      </w:r>
      <w:r w:rsidRPr="00642D31">
        <w:rPr>
          <w:color w:val="0E101A"/>
        </w:rPr>
        <w:t>The "Process Evaluation of the Violence Reduction Units" report, conducted by Craston, Balfour, Henley, Baxendale, and Fullick (2020), is an independent evaluation of the project named the Violence Reduction Units (VRUs) established by the Home Office in 2019 to tackle serious street violence and its root causes in England and Wales. The process evaluation aimed to assess the progress made by VRUs towards a whole-system approach, identify the factors that helped and hindered implementation, and understand the emerging outcomes of VRUs. The report's authors used a mixed-methods approach, including interviews, surveys, and analysis of case studies. Key findings from the assessment show that VRUs have made progress in developing a whole-system approach to eliminating se</w:t>
      </w:r>
      <w:r w:rsidR="002E17BB">
        <w:rPr>
          <w:color w:val="0E101A"/>
        </w:rPr>
        <w:t>vere</w:t>
      </w:r>
      <w:r w:rsidRPr="00642D31">
        <w:rPr>
          <w:color w:val="0E101A"/>
        </w:rPr>
        <w:t xml:space="preserve"> violence. Enablers of implementation include strong leadership, clear vision and objectives, dedicated funding, and support from senior management. Implementation challenges include silo working between agencies, for example, such as a private security company and Met police, lack of data sharing, and difficulties in measuring outcomes. Although VRUs are beginning to have a positive impact on serious violence, it is too early to say definitively what the long-term impact will be - according to the authors of the report (Craston et al., 2020).</w:t>
      </w:r>
    </w:p>
    <w:p w14:paraId="77B404FB" w14:textId="77777777" w:rsidR="0069728B" w:rsidRPr="00F75BD1"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4. </w:t>
      </w:r>
      <w:r w:rsidRPr="00F75BD1">
        <w:rPr>
          <w:rStyle w:val="Strong"/>
          <w:color w:val="0E101A"/>
        </w:rPr>
        <w:t>Increased convergence of physical and cyber security</w:t>
      </w:r>
    </w:p>
    <w:p w14:paraId="502FF776" w14:textId="77777777" w:rsidR="0069728B" w:rsidRDefault="0069728B" w:rsidP="0069728B">
      <w:pPr>
        <w:pStyle w:val="NormalWeb"/>
        <w:spacing w:before="0" w:beforeAutospacing="0" w:after="0" w:afterAutospacing="0" w:line="360" w:lineRule="auto"/>
        <w:contextualSpacing/>
        <w:jc w:val="both"/>
        <w:rPr>
          <w:color w:val="0E101A"/>
        </w:rPr>
      </w:pPr>
      <w:r>
        <w:rPr>
          <w:color w:val="0E101A"/>
        </w:rPr>
        <w:t xml:space="preserve"> 4.1 </w:t>
      </w:r>
      <w:r w:rsidRPr="000C3FDC">
        <w:rPr>
          <w:color w:val="0E101A"/>
        </w:rPr>
        <w:t xml:space="preserve">In her book "The Convergence of Physical and Cyber Security: A Holistic Approach to Security, " Dr. Alissa Cooper discusses the complex and dynamic security landscape resulting from the convergence of increased physical and cyber threats in the last decades. This </w:t>
      </w:r>
      <w:r w:rsidRPr="000C3FDC">
        <w:rPr>
          <w:color w:val="0E101A"/>
        </w:rPr>
        <w:lastRenderedPageBreak/>
        <w:t xml:space="preserve">convergence requires a more comprehensive and integrated approach to security businesses and government organisations. However, there are many challenges to implementing a converged security program, including the need for distinct skill sets, integrated security tools and technologies, and new training programs to train employees on converged security. In the author of this book's opinion, to overcome these challenges, organisations can establish a new type of team - a cross-functional security team, implement integrated security tools and latest technologies, and provide relevant training to employees. Planning for converging physical and cyber security is essential for security organisations to provide better, more efficient services. Providing needed resources to implement a converged security program is also </w:t>
      </w:r>
      <w:r>
        <w:rPr>
          <w:color w:val="0E101A"/>
        </w:rPr>
        <w:t>crucial</w:t>
      </w:r>
      <w:r w:rsidRPr="000C3FDC">
        <w:rPr>
          <w:color w:val="0E101A"/>
        </w:rPr>
        <w:t xml:space="preserve"> (Cooper, 2018).</w:t>
      </w:r>
    </w:p>
    <w:p w14:paraId="5B354175" w14:textId="77777777" w:rsidR="0069728B" w:rsidRPr="004E6342"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5. </w:t>
      </w:r>
      <w:r w:rsidRPr="004E6342">
        <w:rPr>
          <w:rStyle w:val="Strong"/>
          <w:color w:val="0E101A"/>
        </w:rPr>
        <w:t>Focus on customer service.</w:t>
      </w:r>
    </w:p>
    <w:p w14:paraId="251D0C4F" w14:textId="513F04DD" w:rsidR="0069728B" w:rsidRPr="003C36C2" w:rsidRDefault="0069728B" w:rsidP="0069728B">
      <w:pPr>
        <w:pStyle w:val="NormalWeb"/>
        <w:spacing w:before="0" w:beforeAutospacing="0" w:after="0" w:afterAutospacing="0" w:line="360" w:lineRule="auto"/>
        <w:contextualSpacing/>
        <w:jc w:val="both"/>
        <w:rPr>
          <w:color w:val="0E101A"/>
        </w:rPr>
      </w:pPr>
      <w:r>
        <w:rPr>
          <w:color w:val="0E101A"/>
        </w:rPr>
        <w:t xml:space="preserve">5.1 </w:t>
      </w:r>
      <w:r w:rsidRPr="00F95047">
        <w:rPr>
          <w:color w:val="0E101A"/>
        </w:rPr>
        <w:t xml:space="preserve">In his book "A Guide to Security: A Professional Guide to the Security Industry ", Stephen Kavanagh highlights the critical role of security officers in providing customer service, which requires a high level of professionalism, effective communication, approachability, acknowledging others, concerning security officers with customers' needs, building a rapport, treating customers well, and adapting approaches to different situations. For security officers, </w:t>
      </w:r>
      <w:r>
        <w:rPr>
          <w:color w:val="0E101A"/>
        </w:rPr>
        <w:t>making an excellent first impression, using the customer's name, making intense eye contact, and speaking positively and politely is essential</w:t>
      </w:r>
      <w:r w:rsidRPr="00F95047">
        <w:rPr>
          <w:color w:val="0E101A"/>
        </w:rPr>
        <w:t>. The author insists that effective communication</w:t>
      </w:r>
      <w:r>
        <w:rPr>
          <w:color w:val="0E101A"/>
        </w:rPr>
        <w:t>, affecting various situations, is vital to a security operative’s job</w:t>
      </w:r>
      <w:r w:rsidRPr="00F95047">
        <w:rPr>
          <w:color w:val="0E101A"/>
        </w:rPr>
        <w:t xml:space="preserve">. Communication includes verbal and non-verbal communication, as well as written communication in the form of reports, letters, or emails. Good communication skills are </w:t>
      </w:r>
      <w:r>
        <w:rPr>
          <w:color w:val="0E101A"/>
        </w:rPr>
        <w:t>essential</w:t>
      </w:r>
      <w:r w:rsidRPr="00F95047">
        <w:rPr>
          <w:color w:val="0E101A"/>
        </w:rPr>
        <w:t xml:space="preserve"> when dealing with members of the public, staff, and people from other organisations. </w:t>
      </w:r>
      <w:r w:rsidR="002E17BB">
        <w:rPr>
          <w:color w:val="0E101A"/>
        </w:rPr>
        <w:t>Communication barriers</w:t>
      </w:r>
      <w:r w:rsidRPr="00F95047">
        <w:rPr>
          <w:color w:val="0E101A"/>
        </w:rPr>
        <w:t xml:space="preserve"> can make effective communication difficult or cause it to break down. As a security specialist, it is crucial to consider the different values, needs and expectations of everyone who comes into contact. The </w:t>
      </w:r>
      <w:r>
        <w:rPr>
          <w:color w:val="0E101A"/>
        </w:rPr>
        <w:t>primary</w:t>
      </w:r>
      <w:r w:rsidRPr="00F95047">
        <w:rPr>
          <w:color w:val="0E101A"/>
        </w:rPr>
        <w:t xml:space="preserve"> role of a security officer is to look after people and </w:t>
      </w:r>
      <w:r>
        <w:rPr>
          <w:color w:val="0E101A"/>
        </w:rPr>
        <w:t>treat</w:t>
      </w:r>
      <w:r w:rsidRPr="00F95047">
        <w:rPr>
          <w:color w:val="0E101A"/>
        </w:rPr>
        <w:t xml:space="preserve"> them </w:t>
      </w:r>
      <w:r>
        <w:rPr>
          <w:color w:val="0E101A"/>
        </w:rPr>
        <w:t xml:space="preserve">well </w:t>
      </w:r>
      <w:r w:rsidRPr="00F95047">
        <w:rPr>
          <w:color w:val="0E101A"/>
        </w:rPr>
        <w:t>when dealing with them</w:t>
      </w:r>
      <w:r>
        <w:rPr>
          <w:color w:val="0E101A"/>
        </w:rPr>
        <w:t>, which</w:t>
      </w:r>
      <w:r w:rsidRPr="00F95047">
        <w:rPr>
          <w:color w:val="0E101A"/>
        </w:rPr>
        <w:t xml:space="preserve"> is </w:t>
      </w:r>
      <w:r>
        <w:rPr>
          <w:color w:val="0E101A"/>
        </w:rPr>
        <w:t xml:space="preserve">essential </w:t>
      </w:r>
      <w:r w:rsidRPr="00F95047">
        <w:rPr>
          <w:color w:val="0E101A"/>
        </w:rPr>
        <w:t>to customer care. Effective communication with colleagues is also vital for success in this role</w:t>
      </w:r>
      <w:r>
        <w:rPr>
          <w:color w:val="0E101A"/>
        </w:rPr>
        <w:t xml:space="preserve"> </w:t>
      </w:r>
      <w:r w:rsidRPr="00F277EC">
        <w:rPr>
          <w:color w:val="0E101A"/>
        </w:rPr>
        <w:t>(</w:t>
      </w:r>
      <w:r w:rsidRPr="00F277EC">
        <w:t>Kavanagh, 2023).</w:t>
      </w:r>
    </w:p>
    <w:p w14:paraId="666DEE44" w14:textId="77777777" w:rsidR="0069728B" w:rsidRDefault="0069728B" w:rsidP="0069728B">
      <w:pPr>
        <w:pStyle w:val="NormalWeb"/>
        <w:spacing w:before="0" w:beforeAutospacing="0" w:after="0" w:afterAutospacing="0" w:line="360" w:lineRule="auto"/>
        <w:contextualSpacing/>
        <w:jc w:val="both"/>
      </w:pPr>
      <w:r>
        <w:t xml:space="preserve">5.2 </w:t>
      </w:r>
      <w:r w:rsidRPr="0056502B">
        <w:t>The BBC article "Young woman 'tormented' in an assault by bouncer" highlights a concerning incident of excessive force and misconduct by a security officer at a nightclub in Leicester, UK. The victim, a young woman, was subjected to physical assault and verbal harassment by the Door Supervisor, Craig Sawbridge, while her colleagues stood by and "tormented" her. This incident was clear evidence of the unprofessional behaviour and poor customer service still happening in the UK's private security sector and raises serious concerns about the training, oversight, and accountability of private security personnel (Lowbridge, 2021).</w:t>
      </w:r>
    </w:p>
    <w:p w14:paraId="07552B67" w14:textId="6C885935" w:rsidR="0069728B" w:rsidRPr="00444409" w:rsidRDefault="0069728B" w:rsidP="0069728B">
      <w:pPr>
        <w:pStyle w:val="NormalWeb"/>
        <w:spacing w:line="360" w:lineRule="auto"/>
        <w:contextualSpacing/>
        <w:jc w:val="both"/>
      </w:pPr>
      <w:r>
        <w:t xml:space="preserve">5.3 </w:t>
      </w:r>
      <w:r w:rsidRPr="00444409">
        <w:t xml:space="preserve">The article by </w:t>
      </w:r>
      <w:r>
        <w:t xml:space="preserve">David </w:t>
      </w:r>
      <w:r w:rsidRPr="00444409">
        <w:t xml:space="preserve">Calvey, "The Everyday World of Bouncers: A Rehabilitated Role for Covert Ethnography," provides an in-depth look at the lived experiences of bouncers - Door </w:t>
      </w:r>
      <w:r w:rsidRPr="00444409">
        <w:lastRenderedPageBreak/>
        <w:t xml:space="preserve">Supervisors, which can help dispel stereotypes and promote a more nuanced understanding of their role in the private security industry. The author highlights the challenges and ethical dilemmas </w:t>
      </w:r>
      <w:r w:rsidR="00AD4D0E">
        <w:t>bouncers face</w:t>
      </w:r>
      <w:r w:rsidRPr="00444409">
        <w:t xml:space="preserve">, which can help maintain training and development programs for private security officers, particularly in positions of door supervision on off-license premises. The article demonstrates the value of covert ethnography as a research method for studying sensitive and hard-to-reach populations. Calvey's </w:t>
      </w:r>
      <w:r>
        <w:t>report</w:t>
      </w:r>
      <w:r w:rsidRPr="00444409">
        <w:t xml:space="preserve"> also discusses the concept of "door order," the importance of emotionality and embodiment in the work of Door Supervisors. It raises questions about research ethics in the private security industry. For example, In the article, the author discusses the unwritten set of rules and practices that govern the behaviour of bouncers, such as the discretion that bouncers have to decide who is allowed to enter or remain in a licensed premises.</w:t>
      </w:r>
    </w:p>
    <w:p w14:paraId="696EB860" w14:textId="77777777" w:rsidR="0069728B" w:rsidRDefault="0069728B" w:rsidP="0069728B">
      <w:pPr>
        <w:pStyle w:val="NormalWeb"/>
        <w:spacing w:before="0" w:beforeAutospacing="0" w:after="0" w:afterAutospacing="0" w:line="360" w:lineRule="auto"/>
        <w:contextualSpacing/>
        <w:jc w:val="both"/>
      </w:pPr>
      <w:r w:rsidRPr="00444409">
        <w:t>Overall, Calvey's article is a valuable contribution to understanding the UK's private security industry, especially providing insights into the lived experiences of bouncers - the Door Supervision security officers working at sports events, pubs, nightclubs, and other Off-license premisses (Calvey, 2019).</w:t>
      </w:r>
    </w:p>
    <w:p w14:paraId="57A43049" w14:textId="77777777" w:rsidR="0069728B" w:rsidRPr="00423E1A" w:rsidRDefault="0069728B" w:rsidP="0069728B">
      <w:pPr>
        <w:pStyle w:val="NormalWeb"/>
        <w:spacing w:before="0" w:beforeAutospacing="0" w:after="0" w:afterAutospacing="0" w:line="360" w:lineRule="auto"/>
        <w:contextualSpacing/>
        <w:jc w:val="both"/>
        <w:rPr>
          <w:color w:val="0E101A"/>
        </w:rPr>
      </w:pPr>
      <w:r>
        <w:rPr>
          <w:color w:val="0E101A"/>
        </w:rPr>
        <w:t xml:space="preserve">5.4 </w:t>
      </w:r>
      <w:r w:rsidRPr="00423E1A">
        <w:rPr>
          <w:color w:val="0E101A"/>
        </w:rPr>
        <w:t xml:space="preserve">The article "Safe" and "Suitably Qualified": Professionalising Private Security through Mandatory Training: A New Zealand Case Study" by Bradley, T. (2020) discusses the issue of professionalising and the need for mandatory training for private security officers in New Zealand. The author argues that </w:t>
      </w:r>
      <w:r>
        <w:rPr>
          <w:color w:val="0E101A"/>
        </w:rPr>
        <w:t>compulsory</w:t>
      </w:r>
      <w:r w:rsidRPr="00423E1A">
        <w:rPr>
          <w:color w:val="0E101A"/>
        </w:rPr>
        <w:t xml:space="preserve"> training is necessary to ensure that private security officers are appropriately trained and qualified to carry out their duties safely and professionally.</w:t>
      </w:r>
    </w:p>
    <w:p w14:paraId="50DD528F" w14:textId="77777777" w:rsidR="0069728B" w:rsidRPr="00423E1A" w:rsidRDefault="0069728B" w:rsidP="0069728B">
      <w:pPr>
        <w:spacing w:line="360" w:lineRule="auto"/>
        <w:contextualSpacing/>
        <w:jc w:val="both"/>
        <w:rPr>
          <w:color w:val="0E101A"/>
        </w:rPr>
      </w:pPr>
      <w:r w:rsidRPr="00423E1A">
        <w:rPr>
          <w:color w:val="0E101A"/>
        </w:rPr>
        <w:t>The author puts forth several arguments in support of their stance:</w:t>
      </w:r>
    </w:p>
    <w:p w14:paraId="55B52352" w14:textId="77777777" w:rsidR="0069728B" w:rsidRPr="00423E1A" w:rsidRDefault="0069728B" w:rsidP="0069728B">
      <w:pPr>
        <w:spacing w:line="360" w:lineRule="auto"/>
        <w:contextualSpacing/>
        <w:jc w:val="both"/>
        <w:rPr>
          <w:color w:val="0E101A"/>
        </w:rPr>
      </w:pPr>
      <w:r>
        <w:rPr>
          <w:color w:val="0E101A"/>
        </w:rPr>
        <w:t xml:space="preserve">1. </w:t>
      </w:r>
      <w:r w:rsidRPr="00423E1A">
        <w:rPr>
          <w:color w:val="0E101A"/>
        </w:rPr>
        <w:t>It is argued that private security officers are increasingly important in society as they safeguard public and private spaces.</w:t>
      </w:r>
    </w:p>
    <w:p w14:paraId="2118E5CB" w14:textId="77777777" w:rsidR="0069728B" w:rsidRPr="00423E1A" w:rsidRDefault="0069728B" w:rsidP="0069728B">
      <w:pPr>
        <w:spacing w:line="360" w:lineRule="auto"/>
        <w:contextualSpacing/>
        <w:jc w:val="both"/>
        <w:rPr>
          <w:color w:val="0E101A"/>
        </w:rPr>
      </w:pPr>
      <w:r>
        <w:rPr>
          <w:color w:val="0E101A"/>
        </w:rPr>
        <w:t xml:space="preserve">2. </w:t>
      </w:r>
      <w:r w:rsidRPr="00423E1A">
        <w:rPr>
          <w:color w:val="0E101A"/>
        </w:rPr>
        <w:t>The author argues that the current training provided to private security officers in New Zealand needs to be revised. It must be more standardised and cover all the necessary skills and knowledge to perform their duties effectively.</w:t>
      </w:r>
    </w:p>
    <w:p w14:paraId="533470E4" w14:textId="77777777" w:rsidR="0069728B" w:rsidRPr="00423E1A" w:rsidRDefault="0069728B" w:rsidP="0069728B">
      <w:pPr>
        <w:spacing w:line="360" w:lineRule="auto"/>
        <w:contextualSpacing/>
        <w:jc w:val="both"/>
        <w:rPr>
          <w:color w:val="0E101A"/>
        </w:rPr>
      </w:pPr>
      <w:r>
        <w:rPr>
          <w:color w:val="0E101A"/>
        </w:rPr>
        <w:t xml:space="preserve">3. </w:t>
      </w:r>
      <w:r w:rsidRPr="00423E1A">
        <w:rPr>
          <w:color w:val="0E101A"/>
        </w:rPr>
        <w:t>The author assured that mandatory training could help ensure that security officers are appropriately trained and qualified and receive a consistent and comprehensive level of training.</w:t>
      </w:r>
    </w:p>
    <w:p w14:paraId="1DDBB3FF" w14:textId="77777777" w:rsidR="0069728B" w:rsidRDefault="0069728B" w:rsidP="0069728B">
      <w:pPr>
        <w:spacing w:line="360" w:lineRule="auto"/>
        <w:contextualSpacing/>
        <w:jc w:val="both"/>
        <w:rPr>
          <w:color w:val="0E101A"/>
        </w:rPr>
      </w:pPr>
      <w:r w:rsidRPr="00423E1A">
        <w:rPr>
          <w:color w:val="0E101A"/>
        </w:rPr>
        <w:t>The author also discusses the potential benefits of mandatory training for private security businesses, including improved public safety, reduced costs, and increased professionalism in the New Zealand private security industry. The author recommends that other countries implement similar training requirements (Bradley, 2020).</w:t>
      </w:r>
    </w:p>
    <w:p w14:paraId="1094F6F6" w14:textId="7A157330" w:rsidR="0069728B" w:rsidRPr="0016738D" w:rsidRDefault="00DB7552" w:rsidP="0069728B">
      <w:pPr>
        <w:spacing w:line="360" w:lineRule="auto"/>
        <w:contextualSpacing/>
        <w:jc w:val="both"/>
        <w:rPr>
          <w:color w:val="0E101A"/>
        </w:rPr>
      </w:pPr>
      <w:r>
        <w:rPr>
          <w:color w:val="0E101A"/>
        </w:rPr>
        <w:t>5</w:t>
      </w:r>
      <w:r w:rsidR="0069728B">
        <w:rPr>
          <w:color w:val="0E101A"/>
        </w:rPr>
        <w:t xml:space="preserve">.5 </w:t>
      </w:r>
      <w:r w:rsidR="0069728B" w:rsidRPr="0016738D">
        <w:rPr>
          <w:color w:val="0E101A"/>
        </w:rPr>
        <w:t xml:space="preserve">"Let's be Friends: Exploring Governance, Crime Precipitators, and Public Safety in the Night-Time Economies of Cardiff (Wales) and Perth (Australia)" is a research paper by Cozens, Grieve, and Rogers (2019) that examines the factors that contribute to crime and </w:t>
      </w:r>
      <w:r w:rsidR="0069728B" w:rsidRPr="0016738D">
        <w:rPr>
          <w:color w:val="0E101A"/>
        </w:rPr>
        <w:lastRenderedPageBreak/>
        <w:t>disorder in the night-time economy (NTE) and proposes some strategies for promoting public safety. The study mainly focuses on two cities: Cardiff, Wales, and Perth, Australia. Key Findings:</w:t>
      </w:r>
    </w:p>
    <w:p w14:paraId="3DD2ED1F" w14:textId="77777777" w:rsidR="0069728B" w:rsidRPr="0016738D" w:rsidRDefault="0069728B" w:rsidP="0069728B">
      <w:pPr>
        <w:spacing w:line="360" w:lineRule="auto"/>
        <w:contextualSpacing/>
        <w:jc w:val="both"/>
        <w:rPr>
          <w:color w:val="0E101A"/>
        </w:rPr>
      </w:pPr>
      <w:r w:rsidRPr="0016738D">
        <w:rPr>
          <w:color w:val="0E101A"/>
        </w:rPr>
        <w:t xml:space="preserve">• The study </w:t>
      </w:r>
      <w:r>
        <w:rPr>
          <w:color w:val="0E101A"/>
        </w:rPr>
        <w:t>emphasises</w:t>
      </w:r>
      <w:r w:rsidRPr="0016738D">
        <w:rPr>
          <w:color w:val="0E101A"/>
        </w:rPr>
        <w:t xml:space="preserve"> that effective governance is essential for promoting public safety in the NTE. This requires cooperation between the police, private security, local authorities, businesses, and residents. </w:t>
      </w:r>
    </w:p>
    <w:p w14:paraId="5FDF891D" w14:textId="77777777" w:rsidR="0069728B" w:rsidRPr="0016738D" w:rsidRDefault="0069728B" w:rsidP="0069728B">
      <w:pPr>
        <w:spacing w:line="360" w:lineRule="auto"/>
        <w:contextualSpacing/>
        <w:jc w:val="both"/>
        <w:rPr>
          <w:color w:val="0E101A"/>
        </w:rPr>
      </w:pPr>
      <w:r w:rsidRPr="0016738D">
        <w:rPr>
          <w:color w:val="0E101A"/>
        </w:rPr>
        <w:t xml:space="preserve">• The research identifies several factors that contribute to crime and disorder in the NTE, including a lack of public restrooms, insufficient street lighting, and an excessive amount of alcohol outlets. </w:t>
      </w:r>
    </w:p>
    <w:p w14:paraId="1D9C08FC" w14:textId="77777777" w:rsidR="0069728B" w:rsidRPr="0016738D" w:rsidRDefault="0069728B" w:rsidP="0069728B">
      <w:pPr>
        <w:spacing w:line="360" w:lineRule="auto"/>
        <w:contextualSpacing/>
        <w:jc w:val="both"/>
        <w:rPr>
          <w:color w:val="0E101A"/>
        </w:rPr>
      </w:pPr>
      <w:r w:rsidRPr="0016738D">
        <w:rPr>
          <w:color w:val="0E101A"/>
        </w:rPr>
        <w:t xml:space="preserve">• Inter-agency partnership approaches are the most efficient way to address crime and disorder in the NTE, which should be based on trust, mutual respect, and a shared commitment to public safety. </w:t>
      </w:r>
    </w:p>
    <w:p w14:paraId="06117129" w14:textId="77777777" w:rsidR="0069728B" w:rsidRDefault="0069728B" w:rsidP="0069728B">
      <w:pPr>
        <w:spacing w:line="360" w:lineRule="auto"/>
        <w:contextualSpacing/>
        <w:jc w:val="both"/>
        <w:rPr>
          <w:color w:val="0E101A"/>
        </w:rPr>
      </w:pPr>
      <w:r w:rsidRPr="0016738D">
        <w:rPr>
          <w:color w:val="0E101A"/>
        </w:rPr>
        <w:t xml:space="preserve">Overall, Cozens, Grieve, and Rogers' research </w:t>
      </w:r>
      <w:r>
        <w:rPr>
          <w:color w:val="0E101A"/>
        </w:rPr>
        <w:t>emphasises</w:t>
      </w:r>
      <w:r w:rsidRPr="0016738D">
        <w:rPr>
          <w:color w:val="0E101A"/>
        </w:rPr>
        <w:t xml:space="preserve"> the importance of collaboration between private security businesses and other stakeholders and provides valuable insights into promoting public safety in the NTE, which are relevant to the UK private security industry and can help private security firms develop targeted crime prevention strategies (Cozens, Greive and Rogers, 2019).</w:t>
      </w:r>
    </w:p>
    <w:p w14:paraId="662EDB8D" w14:textId="77777777" w:rsidR="0069728B" w:rsidRPr="00A53690"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6. </w:t>
      </w:r>
      <w:r w:rsidRPr="00A53690">
        <w:rPr>
          <w:rStyle w:val="Strong"/>
          <w:color w:val="0E101A"/>
        </w:rPr>
        <w:t>Increased Regulation and Oversight</w:t>
      </w:r>
    </w:p>
    <w:p w14:paraId="2EA9B020" w14:textId="77777777" w:rsidR="0069728B" w:rsidRPr="00A65CF0" w:rsidRDefault="0069728B" w:rsidP="0069728B">
      <w:pPr>
        <w:pStyle w:val="NormalWeb"/>
        <w:spacing w:before="0" w:beforeAutospacing="0" w:after="0" w:afterAutospacing="0" w:line="360" w:lineRule="auto"/>
        <w:contextualSpacing/>
        <w:jc w:val="both"/>
        <w:rPr>
          <w:color w:val="0E101A"/>
        </w:rPr>
      </w:pPr>
      <w:r>
        <w:rPr>
          <w:color w:val="0E101A"/>
        </w:rPr>
        <w:t xml:space="preserve">6.1 </w:t>
      </w:r>
      <w:r w:rsidRPr="00A65CF0">
        <w:rPr>
          <w:color w:val="0E101A"/>
        </w:rPr>
        <w:t>Fryni Kostara, in his research "The regulation of private security and its challenges in contemporary society ", discusses the regulation of private security in contemporary society, focusing on the effectiveness of the UK private security businesses regulator - the Security Industry Authority's (SIA). The paper argues that the SIA's current regulatory framework is inadequate and often fails to effectively address the challenges private security companies and agencies face today.</w:t>
      </w:r>
    </w:p>
    <w:p w14:paraId="3ED697CA" w14:textId="77777777" w:rsidR="0069728B" w:rsidRPr="00A65CF0" w:rsidRDefault="0069728B" w:rsidP="0069728B">
      <w:pPr>
        <w:pStyle w:val="NormalWeb"/>
        <w:spacing w:before="0" w:beforeAutospacing="0" w:after="0" w:afterAutospacing="0" w:line="360" w:lineRule="auto"/>
        <w:contextualSpacing/>
        <w:jc w:val="both"/>
        <w:rPr>
          <w:color w:val="0E101A"/>
        </w:rPr>
      </w:pPr>
      <w:r w:rsidRPr="00A65CF0">
        <w:rPr>
          <w:color w:val="0E101A"/>
        </w:rPr>
        <w:t>Kostara identifies key challenges where and when, in his opinion, regulations are ineffective, including:</w:t>
      </w:r>
    </w:p>
    <w:p w14:paraId="4989E3E5" w14:textId="77777777" w:rsidR="0069728B" w:rsidRPr="00A65CF0" w:rsidRDefault="0069728B" w:rsidP="0069728B">
      <w:pPr>
        <w:pStyle w:val="NormalWeb"/>
        <w:spacing w:before="0" w:beforeAutospacing="0" w:after="0" w:afterAutospacing="0" w:line="360" w:lineRule="auto"/>
        <w:contextualSpacing/>
        <w:jc w:val="both"/>
        <w:rPr>
          <w:color w:val="0E101A"/>
        </w:rPr>
      </w:pPr>
      <w:r w:rsidRPr="00A65CF0">
        <w:rPr>
          <w:color w:val="0E101A"/>
        </w:rPr>
        <w:t>• The expanding role of private security: Private security services are rising, but SIA regulations are challenging to implement due to the complex and multifaceted landscape they create.</w:t>
      </w:r>
    </w:p>
    <w:p w14:paraId="49F894EB" w14:textId="77777777" w:rsidR="0069728B" w:rsidRPr="00A65CF0" w:rsidRDefault="0069728B" w:rsidP="0069728B">
      <w:pPr>
        <w:pStyle w:val="NormalWeb"/>
        <w:spacing w:before="0" w:beforeAutospacing="0" w:after="0" w:afterAutospacing="0" w:line="360" w:lineRule="auto"/>
        <w:contextualSpacing/>
        <w:jc w:val="both"/>
        <w:rPr>
          <w:color w:val="0E101A"/>
        </w:rPr>
      </w:pPr>
      <w:r w:rsidRPr="00A65CF0">
        <w:rPr>
          <w:color w:val="0E101A"/>
        </w:rPr>
        <w:t xml:space="preserve">• The diverse nature of private security roles includes various occupations with distinct responsibilities and challenges. Due to this diversity, </w:t>
      </w:r>
      <w:r>
        <w:rPr>
          <w:color w:val="0E101A"/>
        </w:rPr>
        <w:t>standardised</w:t>
      </w:r>
      <w:r w:rsidRPr="00A65CF0">
        <w:rPr>
          <w:color w:val="0E101A"/>
        </w:rPr>
        <w:t xml:space="preserve"> regulations of SIA that apply effectively across all functions are complex to develop.</w:t>
      </w:r>
    </w:p>
    <w:p w14:paraId="6075D535" w14:textId="77777777" w:rsidR="0069728B" w:rsidRPr="00A65CF0" w:rsidRDefault="0069728B" w:rsidP="0069728B">
      <w:pPr>
        <w:pStyle w:val="NormalWeb"/>
        <w:spacing w:before="0" w:beforeAutospacing="0" w:after="0" w:afterAutospacing="0" w:line="360" w:lineRule="auto"/>
        <w:contextualSpacing/>
        <w:jc w:val="both"/>
        <w:rPr>
          <w:color w:val="0E101A"/>
        </w:rPr>
      </w:pPr>
      <w:r w:rsidRPr="00A65CF0">
        <w:rPr>
          <w:color w:val="0E101A"/>
        </w:rPr>
        <w:t xml:space="preserve">• The challenges of enforcing regulations: Regulating private security is complex due to its </w:t>
      </w:r>
      <w:r>
        <w:rPr>
          <w:color w:val="0E101A"/>
        </w:rPr>
        <w:t>decentralised</w:t>
      </w:r>
      <w:r w:rsidRPr="00A65CF0">
        <w:rPr>
          <w:color w:val="0E101A"/>
        </w:rPr>
        <w:t xml:space="preserve"> nature and difficulty monitoring personnel.</w:t>
      </w:r>
    </w:p>
    <w:p w14:paraId="23814A4B" w14:textId="77777777" w:rsidR="0069728B" w:rsidRPr="00A65CF0" w:rsidRDefault="0069728B" w:rsidP="0069728B">
      <w:pPr>
        <w:pStyle w:val="NormalWeb"/>
        <w:spacing w:before="0" w:beforeAutospacing="0" w:after="0" w:afterAutospacing="0" w:line="360" w:lineRule="auto"/>
        <w:contextualSpacing/>
        <w:jc w:val="both"/>
        <w:rPr>
          <w:color w:val="0E101A"/>
        </w:rPr>
      </w:pPr>
      <w:r w:rsidRPr="00A65CF0">
        <w:rPr>
          <w:color w:val="0E101A"/>
        </w:rPr>
        <w:t>• The need for a holistic approach to regulation: To address private security regulation challenges requires a comprehensive approach that considers factors like training, licensing, enforcement, and oversight.</w:t>
      </w:r>
    </w:p>
    <w:p w14:paraId="320BD246" w14:textId="77777777" w:rsidR="0069728B" w:rsidRDefault="0069728B" w:rsidP="0069728B">
      <w:pPr>
        <w:pStyle w:val="NormalWeb"/>
        <w:spacing w:before="0" w:beforeAutospacing="0" w:after="0" w:afterAutospacing="0" w:line="360" w:lineRule="auto"/>
        <w:contextualSpacing/>
        <w:jc w:val="both"/>
        <w:rPr>
          <w:color w:val="0E101A"/>
        </w:rPr>
      </w:pPr>
      <w:r w:rsidRPr="00A65CF0">
        <w:rPr>
          <w:color w:val="0E101A"/>
        </w:rPr>
        <w:lastRenderedPageBreak/>
        <w:t xml:space="preserve">Kostara examines the shortcomings of the SIA's regulatory approach to </w:t>
      </w:r>
      <w:r>
        <w:rPr>
          <w:color w:val="0E101A"/>
        </w:rPr>
        <w:t>security officers in Door Supervisory</w:t>
      </w:r>
      <w:r w:rsidRPr="00A65CF0">
        <w:rPr>
          <w:color w:val="0E101A"/>
        </w:rPr>
        <w:t xml:space="preserve"> positions. These include the need for a clear and consistent definition of Door Supervision, inadequate training requirements, ineffective enforcement mechanisms, and the failure to address the problem of informal and unregulated Door Supervision. The author concludes that the SIA's current regulatory approach is poor and inadequate. He proposes several recommendations for reform, such as developing a more comprehensive SIA regulatory framework, implementing stricter training requirements for new Security Officers, and addressing informal and unregulated Door Supervision and enforcement mechanisms</w:t>
      </w:r>
      <w:r>
        <w:rPr>
          <w:color w:val="0E101A"/>
        </w:rPr>
        <w:t xml:space="preserve"> </w:t>
      </w:r>
      <w:r w:rsidRPr="00130B8B">
        <w:rPr>
          <w:color w:val="0E101A"/>
        </w:rPr>
        <w:t>(Kostara, 2021).</w:t>
      </w:r>
    </w:p>
    <w:p w14:paraId="0A8E95A9" w14:textId="77777777" w:rsidR="0069728B" w:rsidRPr="00762B7C" w:rsidRDefault="0069728B" w:rsidP="0069728B">
      <w:pPr>
        <w:spacing w:line="360" w:lineRule="auto"/>
        <w:contextualSpacing/>
        <w:jc w:val="both"/>
        <w:rPr>
          <w:color w:val="0E101A"/>
        </w:rPr>
      </w:pPr>
      <w:r>
        <w:rPr>
          <w:color w:val="0E101A"/>
        </w:rPr>
        <w:t xml:space="preserve">6.2 </w:t>
      </w:r>
      <w:r w:rsidRPr="00762B7C">
        <w:rPr>
          <w:color w:val="0E101A"/>
        </w:rPr>
        <w:t>Mark Button's book, "Private Policing," delves into critical issues surrounding organisations involved in policing beyond the public police, particularly the private security industry. The book explores the expanding role of security personnel employed by private security companies and raises concerns about their accountability and oversight. The author examines the increasingly blurred lines between public police and private security and the challenges of regulating and overseeing the whole industry, particularly regarding their roles and responsibilities. This raises questions about the balance of power and potential conflicts of interest.</w:t>
      </w:r>
    </w:p>
    <w:p w14:paraId="1B1019C9" w14:textId="5E6C7F89" w:rsidR="0069728B" w:rsidRDefault="0069728B" w:rsidP="0069728B">
      <w:pPr>
        <w:spacing w:line="360" w:lineRule="auto"/>
        <w:contextualSpacing/>
        <w:jc w:val="both"/>
        <w:rPr>
          <w:color w:val="0E101A"/>
        </w:rPr>
      </w:pPr>
      <w:r w:rsidRPr="00762B7C">
        <w:rPr>
          <w:color w:val="0E101A"/>
        </w:rPr>
        <w:t>The book also discusses the impact of private security practices on individual rights - particularly privacy and freedom of movement—ethical dilemmas faced by private security officers</w:t>
      </w:r>
      <w:r w:rsidR="00AD4D0E">
        <w:rPr>
          <w:color w:val="0E101A"/>
        </w:rPr>
        <w:t>,</w:t>
      </w:r>
      <w:r w:rsidRPr="00762B7C">
        <w:rPr>
          <w:color w:val="0E101A"/>
        </w:rPr>
        <w:t xml:space="preserve"> and potential future trajectories of the industry. The book provides a comprehensive, detailed, and insightful analysis of the private security industry</w:t>
      </w:r>
      <w:r>
        <w:rPr>
          <w:color w:val="0E101A"/>
        </w:rPr>
        <w:t>. It highlights</w:t>
      </w:r>
      <w:r w:rsidRPr="00762B7C">
        <w:rPr>
          <w:color w:val="0E101A"/>
        </w:rPr>
        <w:t xml:space="preserve"> its complex problems and challenges, such as technological advancements, globalisation, and changing societal needs</w:t>
      </w:r>
      <w:r>
        <w:rPr>
          <w:color w:val="0E101A"/>
        </w:rPr>
        <w:t>,</w:t>
      </w:r>
      <w:r w:rsidRPr="00762B7C">
        <w:rPr>
          <w:color w:val="0E101A"/>
        </w:rPr>
        <w:t xml:space="preserve"> while exploring potential solutions and future directions (Button, 2019).</w:t>
      </w:r>
    </w:p>
    <w:p w14:paraId="53B9FFFF" w14:textId="5CF7C1F4" w:rsidR="0069728B" w:rsidRDefault="0069728B" w:rsidP="0069728B">
      <w:pPr>
        <w:spacing w:line="360" w:lineRule="auto"/>
        <w:contextualSpacing/>
        <w:jc w:val="both"/>
        <w:rPr>
          <w:color w:val="0E101A"/>
        </w:rPr>
      </w:pPr>
      <w:r>
        <w:rPr>
          <w:color w:val="0E101A"/>
        </w:rPr>
        <w:t xml:space="preserve">6.3 </w:t>
      </w:r>
      <w:r w:rsidRPr="00DB2ED4">
        <w:rPr>
          <w:color w:val="0E101A"/>
        </w:rPr>
        <w:t xml:space="preserve">The article "Organised Crime in the United Kingdom: Illegal Governance of Markets and Communities" by Campana and Varese (2018) presents </w:t>
      </w:r>
      <w:r>
        <w:rPr>
          <w:color w:val="0E101A"/>
        </w:rPr>
        <w:t>critical</w:t>
      </w:r>
      <w:r w:rsidRPr="00DB2ED4">
        <w:rPr>
          <w:color w:val="0E101A"/>
        </w:rPr>
        <w:t xml:space="preserve"> findings </w:t>
      </w:r>
      <w:r w:rsidR="00FE0F3A">
        <w:rPr>
          <w:color w:val="0E101A"/>
        </w:rPr>
        <w:t>on</w:t>
      </w:r>
      <w:r w:rsidRPr="00DB2ED4">
        <w:rPr>
          <w:color w:val="0E101A"/>
        </w:rPr>
        <w:t xml:space="preserve"> organised crime in the UK and its impact on legitimate businesses and community life. The study found that criminal organisations exert control over markets and communities, establishing rules and regulations leading to fear, intimidation, and corruption. This makes it difficult for legal businesses to operate and communities to thrive. Furthermore, the study highlights that Private security companies play a role in facilitating and preventing organised crime; however, effective regulation and oversight are needed </w:t>
      </w:r>
      <w:r>
        <w:rPr>
          <w:color w:val="0E101A"/>
        </w:rPr>
        <w:t>to avoid</w:t>
      </w:r>
      <w:r w:rsidRPr="00DB2ED4">
        <w:rPr>
          <w:color w:val="0E101A"/>
        </w:rPr>
        <w:t xml:space="preserve"> their exploitation by criminal groups. The article provides a clear definition of illegal governance, its impact, and a framework for measuring and managing the risk of </w:t>
      </w:r>
      <w:r>
        <w:rPr>
          <w:color w:val="0E101A"/>
        </w:rPr>
        <w:t>illicit</w:t>
      </w:r>
      <w:r w:rsidRPr="00DB2ED4">
        <w:rPr>
          <w:color w:val="0E101A"/>
        </w:rPr>
        <w:t xml:space="preserve"> governance (Campana and Varese, 2018).</w:t>
      </w:r>
    </w:p>
    <w:p w14:paraId="219EBA85" w14:textId="77777777" w:rsidR="0069728B" w:rsidRPr="005069EC" w:rsidRDefault="0069728B" w:rsidP="0069728B">
      <w:pPr>
        <w:spacing w:line="360" w:lineRule="auto"/>
        <w:contextualSpacing/>
        <w:jc w:val="both"/>
        <w:rPr>
          <w:color w:val="0E101A"/>
        </w:rPr>
      </w:pPr>
      <w:r>
        <w:rPr>
          <w:color w:val="0E101A"/>
        </w:rPr>
        <w:t xml:space="preserve">6.4 </w:t>
      </w:r>
      <w:r w:rsidRPr="005069EC">
        <w:rPr>
          <w:color w:val="0E101A"/>
        </w:rPr>
        <w:t>The Crest Advisory report "Understanding the lessons of policing the COVID-19 pandemic" highlights the challenges for all policing forces, including private security, during the pandemic. The report identifies four main following points:</w:t>
      </w:r>
    </w:p>
    <w:p w14:paraId="616654D5" w14:textId="77777777" w:rsidR="0069728B" w:rsidRPr="005069EC" w:rsidRDefault="0069728B" w:rsidP="0069728B">
      <w:pPr>
        <w:spacing w:line="360" w:lineRule="auto"/>
        <w:contextualSpacing/>
        <w:jc w:val="both"/>
        <w:rPr>
          <w:color w:val="0E101A"/>
        </w:rPr>
      </w:pPr>
      <w:r>
        <w:rPr>
          <w:color w:val="0E101A"/>
        </w:rPr>
        <w:lastRenderedPageBreak/>
        <w:t>1.</w:t>
      </w:r>
      <w:r w:rsidRPr="005069EC">
        <w:rPr>
          <w:color w:val="0E101A"/>
        </w:rPr>
        <w:t xml:space="preserve"> The pandemic has presented unique challenges to officers, but they have shown adaptability and resilience in responding to these challenges and situations.</w:t>
      </w:r>
    </w:p>
    <w:p w14:paraId="2DD16B63" w14:textId="77777777" w:rsidR="0069728B" w:rsidRPr="005069EC" w:rsidRDefault="0069728B" w:rsidP="0069728B">
      <w:pPr>
        <w:spacing w:line="360" w:lineRule="auto"/>
        <w:contextualSpacing/>
        <w:jc w:val="both"/>
        <w:rPr>
          <w:color w:val="0E101A"/>
        </w:rPr>
      </w:pPr>
      <w:r>
        <w:rPr>
          <w:color w:val="0E101A"/>
        </w:rPr>
        <w:t xml:space="preserve">2. </w:t>
      </w:r>
      <w:r w:rsidRPr="005069EC">
        <w:rPr>
          <w:color w:val="0E101A"/>
        </w:rPr>
        <w:t>The pandemic, and in particular the lockdowns, has had a significant impact on public trust and confidence in policing, with some concerns about police overreach and use of force.</w:t>
      </w:r>
    </w:p>
    <w:p w14:paraId="5611800B" w14:textId="77777777" w:rsidR="0069728B" w:rsidRPr="005069EC" w:rsidRDefault="0069728B" w:rsidP="0069728B">
      <w:pPr>
        <w:spacing w:line="360" w:lineRule="auto"/>
        <w:contextualSpacing/>
        <w:jc w:val="both"/>
        <w:rPr>
          <w:color w:val="0E101A"/>
        </w:rPr>
      </w:pPr>
      <w:r>
        <w:rPr>
          <w:color w:val="0E101A"/>
        </w:rPr>
        <w:t xml:space="preserve">3. </w:t>
      </w:r>
      <w:r w:rsidRPr="005069EC">
        <w:rPr>
          <w:color w:val="0E101A"/>
        </w:rPr>
        <w:t>The pandemic has accelerated trends towards more complex and multifaceted policing, including the increasing role of technology and greater collaboration with state police with other agencies, for example, security businesses and NHS, which was significant in addressing public health and social issues.</w:t>
      </w:r>
    </w:p>
    <w:p w14:paraId="7869FFFB" w14:textId="77777777" w:rsidR="0069728B" w:rsidRDefault="0069728B" w:rsidP="0069728B">
      <w:pPr>
        <w:spacing w:line="360" w:lineRule="auto"/>
        <w:contextualSpacing/>
        <w:jc w:val="both"/>
        <w:rPr>
          <w:color w:val="0E101A"/>
        </w:rPr>
      </w:pPr>
      <w:r w:rsidRPr="005069EC">
        <w:rPr>
          <w:color w:val="0E101A"/>
        </w:rPr>
        <w:t xml:space="preserve">The report also calls for greater transparency and accountability in policing, particularly in the context of all UK emergency powers, and </w:t>
      </w:r>
      <w:r>
        <w:rPr>
          <w:color w:val="0E101A"/>
        </w:rPr>
        <w:t>emphasises</w:t>
      </w:r>
      <w:r w:rsidRPr="005069EC">
        <w:rPr>
          <w:color w:val="0E101A"/>
        </w:rPr>
        <w:t xml:space="preserve"> the crucial role of community engagement and partnership in the cases of ineffective policing (Aitkenhead et al., 2022).</w:t>
      </w:r>
    </w:p>
    <w:p w14:paraId="158E4629" w14:textId="77777777" w:rsidR="0069728B" w:rsidRPr="001E2289" w:rsidRDefault="0069728B" w:rsidP="0069728B">
      <w:pPr>
        <w:spacing w:line="360" w:lineRule="auto"/>
        <w:contextualSpacing/>
        <w:jc w:val="both"/>
        <w:rPr>
          <w:b/>
          <w:color w:val="0E101A"/>
        </w:rPr>
      </w:pPr>
      <w:r>
        <w:rPr>
          <w:b/>
          <w:color w:val="0E101A"/>
        </w:rPr>
        <w:t>7</w:t>
      </w:r>
      <w:r w:rsidRPr="001E2289">
        <w:rPr>
          <w:b/>
          <w:color w:val="0E101A"/>
        </w:rPr>
        <w:t>. Career opportunities and job satisfaction</w:t>
      </w:r>
    </w:p>
    <w:p w14:paraId="0E263DAF" w14:textId="4EA743EC" w:rsidR="0069728B" w:rsidRPr="00C7264A" w:rsidRDefault="0069728B" w:rsidP="0069728B">
      <w:pPr>
        <w:spacing w:line="360" w:lineRule="auto"/>
        <w:contextualSpacing/>
        <w:jc w:val="both"/>
        <w:rPr>
          <w:color w:val="0E101A"/>
        </w:rPr>
      </w:pPr>
      <w:r>
        <w:rPr>
          <w:color w:val="0E101A"/>
        </w:rPr>
        <w:t xml:space="preserve">7.1 </w:t>
      </w:r>
      <w:r w:rsidRPr="00C7264A">
        <w:rPr>
          <w:color w:val="0E101A"/>
        </w:rPr>
        <w:t>The article "Understanding Influences on Security as a Career/Job Choice: What Those Working in the Security Sector Think." by Gill, Howell, and McGeer (2020) investigates the factors that influence individuals to choose a career in the private security industry. The study</w:t>
      </w:r>
      <w:r w:rsidR="00FE0F3A">
        <w:rPr>
          <w:color w:val="0E101A"/>
        </w:rPr>
        <w:t xml:space="preserve"> in the United Kingdom</w:t>
      </w:r>
      <w:r w:rsidRPr="00C7264A">
        <w:rPr>
          <w:color w:val="0E101A"/>
        </w:rPr>
        <w:t xml:space="preserve"> involved interviews with 50 SIA security professionals from various backgrounds and experience levels. The researchers aimed to understand the motivations, perceptions, and experiences of those working in the private security industry and identify the factors contributing to their career satisfaction and retention.</w:t>
      </w:r>
    </w:p>
    <w:p w14:paraId="6C190B2F" w14:textId="3D471FF8" w:rsidR="0069728B" w:rsidRDefault="0069728B" w:rsidP="0069728B">
      <w:pPr>
        <w:spacing w:line="360" w:lineRule="auto"/>
        <w:contextualSpacing/>
        <w:jc w:val="both"/>
        <w:rPr>
          <w:color w:val="0E101A"/>
        </w:rPr>
      </w:pPr>
      <w:r w:rsidRPr="00C7264A">
        <w:rPr>
          <w:color w:val="0E101A"/>
        </w:rPr>
        <w:t xml:space="preserve">According to the study, individuals who pursue a career in the security Industry are often motivated by the desire for stability, the opportunity to serve the public and the community and the ability to make a positive impact. Despite the </w:t>
      </w:r>
      <w:proofErr w:type="gramStart"/>
      <w:r w:rsidR="00D2694E">
        <w:rPr>
          <w:color w:val="0E101A"/>
        </w:rPr>
        <w:t>often</w:t>
      </w:r>
      <w:r w:rsidR="00DD4D4D">
        <w:rPr>
          <w:color w:val="0E101A"/>
        </w:rPr>
        <w:t xml:space="preserve"> </w:t>
      </w:r>
      <w:r w:rsidR="00D2694E">
        <w:rPr>
          <w:color w:val="0E101A"/>
        </w:rPr>
        <w:t>negative</w:t>
      </w:r>
      <w:proofErr w:type="gramEnd"/>
      <w:r w:rsidRPr="00C7264A">
        <w:rPr>
          <w:color w:val="0E101A"/>
        </w:rPr>
        <w:t xml:space="preserve"> perceptions surrounding security work, the study found that there are fulfilling and stimulating career paths within the industry. Those security officers who work in the </w:t>
      </w:r>
      <w:r w:rsidR="00081FC2">
        <w:rPr>
          <w:color w:val="0E101A"/>
        </w:rPr>
        <w:t>sector</w:t>
      </w:r>
      <w:r w:rsidRPr="00C7264A">
        <w:rPr>
          <w:color w:val="0E101A"/>
        </w:rPr>
        <w:t xml:space="preserve"> report higher levels of job satisfaction due to the diverse range of responsibilities, the chance to help and assist others, and the apparent sense of teamwork. To further enhance career satisfaction and promote retention, the study's authors suggest </w:t>
      </w:r>
      <w:r>
        <w:rPr>
          <w:color w:val="0E101A"/>
        </w:rPr>
        <w:t>emphasising</w:t>
      </w:r>
      <w:r w:rsidRPr="00C7264A">
        <w:rPr>
          <w:color w:val="0E101A"/>
        </w:rPr>
        <w:t xml:space="preserve"> the positive aspects of security careers, investing in comprehensive training and development initiatives, fostering a supportive and more comfortable work environment, and cultivating a culture of recognition (Gill, Howell and McGeer, 2020).</w:t>
      </w:r>
    </w:p>
    <w:p w14:paraId="17CEF526" w14:textId="77777777" w:rsidR="0069728B" w:rsidRPr="00A60872" w:rsidRDefault="0069728B" w:rsidP="0069728B">
      <w:pPr>
        <w:spacing w:line="360" w:lineRule="auto"/>
        <w:contextualSpacing/>
        <w:jc w:val="both"/>
        <w:rPr>
          <w:color w:val="0E101A"/>
        </w:rPr>
      </w:pPr>
      <w:r>
        <w:rPr>
          <w:color w:val="0E101A"/>
        </w:rPr>
        <w:t xml:space="preserve">7.2 </w:t>
      </w:r>
      <w:r w:rsidRPr="00A60872">
        <w:rPr>
          <w:color w:val="0E101A"/>
        </w:rPr>
        <w:t xml:space="preserve">The article "Why is the death rate of security officers comparatively high? Thinking about the reasons" by Goldstraw-White, J., Gill, M. and Howell, C., 2020: investigates the reasons why security officers have a higher death rate than other occupations. The authors conducted a desktop analysis of several data sources, including the Office for National Statistics (ONS) data on COVID-19 deaths by occupation, the Security Industry Authority (SIA) data on security officer demographics, and academic literature on occupational safety and health. The study's </w:t>
      </w:r>
      <w:r w:rsidRPr="00A60872">
        <w:rPr>
          <w:color w:val="0E101A"/>
        </w:rPr>
        <w:lastRenderedPageBreak/>
        <w:t>author discovered that several factors contribute to the increased mortality rate of UK private security officers. These reasons include:</w:t>
      </w:r>
    </w:p>
    <w:p w14:paraId="799F7C02" w14:textId="77777777" w:rsidR="0069728B" w:rsidRPr="00A60872" w:rsidRDefault="0069728B" w:rsidP="0069728B">
      <w:pPr>
        <w:spacing w:line="360" w:lineRule="auto"/>
        <w:contextualSpacing/>
        <w:jc w:val="both"/>
        <w:rPr>
          <w:color w:val="0E101A"/>
        </w:rPr>
      </w:pPr>
      <w:r w:rsidRPr="00A60872">
        <w:rPr>
          <w:color w:val="0E101A"/>
        </w:rPr>
        <w:t>1. Age: Security officers are older than other workers in different professions. Older adults are more susceptible to COVID-19 and other illnesses and have a higher chance of death.</w:t>
      </w:r>
    </w:p>
    <w:p w14:paraId="76654452" w14:textId="77777777" w:rsidR="0069728B" w:rsidRPr="00A60872" w:rsidRDefault="0069728B" w:rsidP="0069728B">
      <w:pPr>
        <w:spacing w:line="360" w:lineRule="auto"/>
        <w:contextualSpacing/>
        <w:jc w:val="both"/>
        <w:rPr>
          <w:color w:val="0E101A"/>
        </w:rPr>
      </w:pPr>
      <w:r w:rsidRPr="00A60872">
        <w:rPr>
          <w:color w:val="0E101A"/>
        </w:rPr>
        <w:t>2. Gender: Security officers are mainly male. Moreover, statistically, men are more likely to die from COVID-19 and other diseases than women.</w:t>
      </w:r>
    </w:p>
    <w:p w14:paraId="25FAF7B3" w14:textId="77777777" w:rsidR="0069728B" w:rsidRPr="00A60872" w:rsidRDefault="0069728B" w:rsidP="0069728B">
      <w:pPr>
        <w:spacing w:line="360" w:lineRule="auto"/>
        <w:contextualSpacing/>
        <w:jc w:val="both"/>
        <w:rPr>
          <w:color w:val="0E101A"/>
        </w:rPr>
      </w:pPr>
      <w:r w:rsidRPr="00A60872">
        <w:rPr>
          <w:color w:val="0E101A"/>
        </w:rPr>
        <w:t>3. Ethnicity: Security officers are more likely to belong to Black, Asian, and minority ethnic (BAME) backgrounds and are more likely to die from COVID-19 than people from white backgrounds.</w:t>
      </w:r>
    </w:p>
    <w:p w14:paraId="27FD55E3" w14:textId="77777777" w:rsidR="0069728B" w:rsidRPr="00A60872" w:rsidRDefault="0069728B" w:rsidP="0069728B">
      <w:pPr>
        <w:spacing w:line="360" w:lineRule="auto"/>
        <w:contextualSpacing/>
        <w:jc w:val="both"/>
        <w:rPr>
          <w:color w:val="0E101A"/>
        </w:rPr>
      </w:pPr>
      <w:r w:rsidRPr="00A60872">
        <w:rPr>
          <w:color w:val="0E101A"/>
        </w:rPr>
        <w:t>4. Nature of the Job: Security officers usually work in public-facing roles and are exposed to the public. This increases their chances of contracting COVID-19 or other illnesses.</w:t>
      </w:r>
    </w:p>
    <w:p w14:paraId="3CD4A05C" w14:textId="77777777" w:rsidR="0069728B" w:rsidRDefault="0069728B" w:rsidP="0069728B">
      <w:pPr>
        <w:spacing w:line="360" w:lineRule="auto"/>
        <w:contextualSpacing/>
        <w:jc w:val="both"/>
        <w:rPr>
          <w:color w:val="0E101A"/>
        </w:rPr>
      </w:pPr>
      <w:r w:rsidRPr="00A60872">
        <w:rPr>
          <w:color w:val="0E101A"/>
        </w:rPr>
        <w:t>The author concludes that the high death rate of security officers is a serious concern and recommends conducting further research to understand better the risks faced by security officers in the UK Security Industry and developing interventions to mitigate the risk of death (Goldstraw-White, Gill and Howell, 2020).</w:t>
      </w:r>
    </w:p>
    <w:p w14:paraId="4418BA6B" w14:textId="77777777" w:rsidR="0069728B" w:rsidRDefault="0069728B" w:rsidP="0069728B">
      <w:pPr>
        <w:spacing w:line="360" w:lineRule="auto"/>
        <w:contextualSpacing/>
        <w:jc w:val="both"/>
        <w:rPr>
          <w:color w:val="0E101A"/>
        </w:rPr>
      </w:pPr>
      <w:r>
        <w:rPr>
          <w:color w:val="0E101A"/>
        </w:rPr>
        <w:t>7.3 The</w:t>
      </w:r>
      <w:r w:rsidRPr="00EB4579">
        <w:rPr>
          <w:color w:val="0E101A"/>
        </w:rPr>
        <w:t xml:space="preserve"> research "Protecting the Protectors: Security Guard Tactics for Managing Workplace Violence" examines the nature of violence experienced by licensed security guards in Alberta, Canada. The author used a semi-structured interview to gather data from 20 security guards. The study revealed that the security guards faced a range of violent incidents in the workplace, including verbal abuse, physical assaults, and threats with weapons. The guards often feel unsupported by their employers and lack the training and resources needed to manage violence effectively. The author recommends providing security guards with relevant training in de-escalation, self-defence techniques, personal alarms, and body armour. It also will be beneficial to create a culture of safety and support for security guards within </w:t>
      </w:r>
      <w:r>
        <w:rPr>
          <w:color w:val="0E101A"/>
        </w:rPr>
        <w:t>organisations</w:t>
      </w:r>
      <w:r w:rsidRPr="00EB4579">
        <w:rPr>
          <w:color w:val="0E101A"/>
        </w:rPr>
        <w:t>, which is also recommended</w:t>
      </w:r>
      <w:r>
        <w:rPr>
          <w:color w:val="0E101A"/>
        </w:rPr>
        <w:t xml:space="preserve"> </w:t>
      </w:r>
      <w:r w:rsidRPr="00607394">
        <w:rPr>
          <w:color w:val="0E101A"/>
        </w:rPr>
        <w:t>(Glen, 2020).</w:t>
      </w:r>
    </w:p>
    <w:p w14:paraId="03B48247" w14:textId="78C1A0C5" w:rsidR="0069728B" w:rsidRDefault="0069728B" w:rsidP="0069728B">
      <w:pPr>
        <w:spacing w:line="360" w:lineRule="auto"/>
        <w:contextualSpacing/>
        <w:jc w:val="both"/>
        <w:rPr>
          <w:color w:val="0E101A"/>
        </w:rPr>
      </w:pPr>
      <w:r>
        <w:rPr>
          <w:color w:val="0E101A"/>
        </w:rPr>
        <w:t xml:space="preserve">  7.4 The</w:t>
      </w:r>
      <w:r w:rsidRPr="008270D5">
        <w:rPr>
          <w:color w:val="0E101A"/>
        </w:rPr>
        <w:t xml:space="preserve"> Manchester Arena Inquiry found that the UK private security industry had severe failings in the lead-up to the terrorist attack in Manchester. Security staff </w:t>
      </w:r>
      <w:r w:rsidR="00A80BDB">
        <w:rPr>
          <w:color w:val="0E101A"/>
        </w:rPr>
        <w:t>needed to be</w:t>
      </w:r>
      <w:r w:rsidRPr="008270D5">
        <w:rPr>
          <w:color w:val="0E101A"/>
        </w:rPr>
        <w:t xml:space="preserve"> adequately trained and supervised, intelligence was not shared between different policing and security companies, and the threat posed by attacker Abedi </w:t>
      </w:r>
      <w:r w:rsidR="00985ED2">
        <w:rPr>
          <w:color w:val="0E101A"/>
        </w:rPr>
        <w:t>requir</w:t>
      </w:r>
      <w:r w:rsidR="00081FC2">
        <w:rPr>
          <w:color w:val="0E101A"/>
        </w:rPr>
        <w:t>ed to be</w:t>
      </w:r>
      <w:r w:rsidRPr="008270D5">
        <w:rPr>
          <w:color w:val="0E101A"/>
        </w:rPr>
        <w:t xml:space="preserve"> adequately assessed. The inquiry recommended better training for security officers and management, a more coordinated approach to security between different teams and </w:t>
      </w:r>
      <w:proofErr w:type="gramStart"/>
      <w:r w:rsidRPr="008270D5">
        <w:rPr>
          <w:color w:val="0E101A"/>
        </w:rPr>
        <w:t>units, and</w:t>
      </w:r>
      <w:proofErr w:type="gramEnd"/>
      <w:r w:rsidRPr="008270D5">
        <w:rPr>
          <w:color w:val="0E101A"/>
        </w:rPr>
        <w:t xml:space="preserve"> </w:t>
      </w:r>
      <w:r w:rsidR="00081FC2">
        <w:rPr>
          <w:color w:val="0E101A"/>
        </w:rPr>
        <w:t>using</w:t>
      </w:r>
      <w:r w:rsidRPr="008270D5">
        <w:rPr>
          <w:color w:val="0E101A"/>
        </w:rPr>
        <w:t xml:space="preserve"> all relevant technology to identify and track potential threats. The inquiry's findings have significantly impacted the UK private security industry, which has led to improvements in SIA training programs and investment security businesses in new technology (Opus 2 -</w:t>
      </w:r>
      <w:r>
        <w:rPr>
          <w:color w:val="0E101A"/>
        </w:rPr>
        <w:t xml:space="preserve"> </w:t>
      </w:r>
      <w:r w:rsidRPr="008270D5">
        <w:rPr>
          <w:color w:val="0E101A"/>
        </w:rPr>
        <w:t>Official Court Reporters, 2020).</w:t>
      </w:r>
    </w:p>
    <w:p w14:paraId="3EF68462" w14:textId="77777777" w:rsidR="0069728B" w:rsidRDefault="0069728B" w:rsidP="0069728B">
      <w:pPr>
        <w:spacing w:line="360" w:lineRule="auto"/>
        <w:contextualSpacing/>
        <w:jc w:val="both"/>
        <w:rPr>
          <w:b/>
          <w:color w:val="0E101A"/>
        </w:rPr>
      </w:pPr>
      <w:r w:rsidRPr="00A33886">
        <w:rPr>
          <w:b/>
          <w:color w:val="0E101A"/>
        </w:rPr>
        <w:t xml:space="preserve">Summary </w:t>
      </w:r>
      <w:r>
        <w:rPr>
          <w:b/>
          <w:color w:val="0E101A"/>
        </w:rPr>
        <w:t>conclusion</w:t>
      </w:r>
    </w:p>
    <w:p w14:paraId="12416BFC"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lastRenderedPageBreak/>
        <w:t>• The Future of Private Security in the UK: Addressing Rising Crime and Technological Advancements</w:t>
      </w:r>
    </w:p>
    <w:p w14:paraId="72D867DA"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The UK's security landscape faces unprecedented challenges due to a surge in crime, the rapid adoption of advanced technologies, and the evolving nature of security threats. To effectively address these challenges, the private security industry must adapt and embrace innovation while upholding ethical and legal considerations.</w:t>
      </w:r>
    </w:p>
    <w:p w14:paraId="73151712"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Rising Crime and the Role of Private Security</w:t>
      </w:r>
    </w:p>
    <w:p w14:paraId="0B22F791"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A recent ONS report highlights a staggering 11% increase in police-recorded crime in England and Wales, with offences hitting a record high of 6.7 million in the year ending June 2023. This alarming trend is driven by various factors, including easing COVID-19 restrictions, heightened economic activity, and advancing technological capabilities for criminal purposes.</w:t>
      </w:r>
    </w:p>
    <w:p w14:paraId="57802A0D"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In response to this escalating crime rate, the UK is witnessing a growing demand for public policing and private security services. Private security companies supplement public policing by providing security solutions to businesses, organisations, and individuals.</w:t>
      </w:r>
    </w:p>
    <w:p w14:paraId="6ADA0D49"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Adoption of AI and Data-Driven Decision-Making</w:t>
      </w:r>
    </w:p>
    <w:p w14:paraId="4A3C9E2F"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The security industry is embracing the potential of advanced technologies, particularly Artificial Intelligence (AI), to enhance security operations. AI promises improved threat detection and analysis, automated security procedures, predictive analytics, and personalised security measures. However, the integration of AI raises critical ethical and practical considerations.</w:t>
      </w:r>
    </w:p>
    <w:p w14:paraId="128D43E0" w14:textId="59636CBA"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Studies by David Quinn and Janice Goldstraw-White (2022) and Coole, Evans, and Medbury (2021) highlight the need to address algorithmic bias, explainability, privacy, human-AI collaboration, and regulatory frameworks. These concerns emphasi</w:t>
      </w:r>
      <w:r>
        <w:rPr>
          <w:color w:val="0E101A"/>
        </w:rPr>
        <w:t>s</w:t>
      </w:r>
      <w:r w:rsidRPr="00BF397A">
        <w:rPr>
          <w:color w:val="0E101A"/>
        </w:rPr>
        <w:t>e the importance of responsible and ethical AI implementation to ensure that security practices prioriti</w:t>
      </w:r>
      <w:r>
        <w:rPr>
          <w:color w:val="0E101A"/>
        </w:rPr>
        <w:t>s</w:t>
      </w:r>
      <w:r w:rsidRPr="00BF397A">
        <w:rPr>
          <w:color w:val="0E101A"/>
        </w:rPr>
        <w:t xml:space="preserve">e human safety and </w:t>
      </w:r>
      <w:r w:rsidR="00367616">
        <w:rPr>
          <w:color w:val="0E101A"/>
        </w:rPr>
        <w:t>confidentialit</w:t>
      </w:r>
      <w:r w:rsidRPr="00BF397A">
        <w:rPr>
          <w:color w:val="0E101A"/>
        </w:rPr>
        <w:t>y.</w:t>
      </w:r>
    </w:p>
    <w:p w14:paraId="507190D6"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Data-Driven Decision-Making and Data Standardization</w:t>
      </w:r>
    </w:p>
    <w:p w14:paraId="2FCE3EE1"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The security industry increasingly adopts data-driven decision-making to identify inefficiencies, assess security procedures, and foster team collaboration. However, the vast amounts of data from various security systems must be revised to extract meaningful insights.</w:t>
      </w:r>
    </w:p>
    <w:p w14:paraId="164F0F1D"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Simon Morgan, Chief Product Manager of Sure View Systems, emphasises the importance of standardising data across multiple systems to provide a holistic view of an organisation's security posture. The author proposes four key steps to identify and normalise data: defining essential questions and metrics, centralising data, and visualising data.</w:t>
      </w:r>
    </w:p>
    <w:p w14:paraId="7203890C"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Addressing the Merging of Physical and Cyber Security</w:t>
      </w:r>
    </w:p>
    <w:p w14:paraId="0CAD966F"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The convergence of physical and cyber security has created a multifaceted and dynamic security landscape. Dr. Alissa Cooper highlights the challenges in implementing a converged security program, including the need for specialised skills, integrated security tools, and comprehensive training programs.</w:t>
      </w:r>
    </w:p>
    <w:p w14:paraId="7A70EA93"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lastRenderedPageBreak/>
        <w:t>• The Importance of Customer Service and Ethical Dilemmas</w:t>
      </w:r>
    </w:p>
    <w:p w14:paraId="58E409D4"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Stephen Kavanagh (2023) underscores the critical role of providing excellent customer service in security officers' work. This requires high professionalism, effective communication, approachability, and strong collaboration with colleagues.</w:t>
      </w:r>
    </w:p>
    <w:p w14:paraId="3F59F0BE" w14:textId="77DD55E1"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 xml:space="preserve">David Calvey's (2019) in-depth exploration of bouncers' (Door Supervisors') experiences </w:t>
      </w:r>
      <w:proofErr w:type="gramStart"/>
      <w:r w:rsidRPr="00BF397A">
        <w:rPr>
          <w:color w:val="0E101A"/>
        </w:rPr>
        <w:t>reveal</w:t>
      </w:r>
      <w:r w:rsidR="00367616">
        <w:rPr>
          <w:color w:val="0E101A"/>
        </w:rPr>
        <w:t>s</w:t>
      </w:r>
      <w:proofErr w:type="gramEnd"/>
      <w:r w:rsidRPr="00BF397A">
        <w:rPr>
          <w:color w:val="0E101A"/>
        </w:rPr>
        <w:t xml:space="preserve"> the challenges and ethical dilemmas they face in managing high-risk environments like sports events, pubs, nightclubs, and off-license premises.</w:t>
      </w:r>
    </w:p>
    <w:p w14:paraId="787583FC"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Regulation and Oversight of Private Security</w:t>
      </w:r>
    </w:p>
    <w:p w14:paraId="4F554804" w14:textId="45ED508B"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Fryni Kostara's (2021) research examines the UK's regulation and oversight of private security, focusing on the Security Industry Authority's (SIA) effectiveness. The author identifies challenges in regulating diverse roles, enforcing r</w:t>
      </w:r>
      <w:r w:rsidR="00600C6F">
        <w:rPr>
          <w:color w:val="0E101A"/>
        </w:rPr>
        <w:t>ule</w:t>
      </w:r>
      <w:r w:rsidRPr="00BF397A">
        <w:rPr>
          <w:color w:val="0E101A"/>
        </w:rPr>
        <w:t>s effectively, and adopting a holistic approach. Kostara proposes reforms to enhance the SIA's regulation of Door Supervisory positions.</w:t>
      </w:r>
    </w:p>
    <w:p w14:paraId="15B8A9D5"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Mark Button's (2019) book explores the impact of private security practices on individual rights, particularly privacy and freedom of movement. It also delves into ethical dilemmas private security officers face and potential future trajectories of the industry.</w:t>
      </w:r>
    </w:p>
    <w:p w14:paraId="685804D4"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rStyle w:val="Strong"/>
          <w:color w:val="0E101A"/>
        </w:rPr>
        <w:t>• Motivations and Challenges for Private Security Officers</w:t>
      </w:r>
    </w:p>
    <w:p w14:paraId="13BE188D" w14:textId="77777777" w:rsidR="0069728B" w:rsidRPr="00BF397A" w:rsidRDefault="0069728B" w:rsidP="0069728B">
      <w:pPr>
        <w:pStyle w:val="NormalWeb"/>
        <w:spacing w:before="0" w:beforeAutospacing="0" w:after="0" w:afterAutospacing="0" w:line="360" w:lineRule="auto"/>
        <w:contextualSpacing/>
        <w:jc w:val="both"/>
        <w:rPr>
          <w:color w:val="0E101A"/>
        </w:rPr>
      </w:pPr>
      <w:r w:rsidRPr="00BF397A">
        <w:rPr>
          <w:color w:val="0E101A"/>
        </w:rPr>
        <w:t>Gil, Howell, and McGeer's (2020) study investigates the motivations, perceptions, and experiences of those working in the UK private security industry. The findings reveal factors contributing to career satisfaction and retention, highlighting the importance of fair compensation, training, and career development opportunities.</w:t>
      </w:r>
    </w:p>
    <w:p w14:paraId="7EC0A366" w14:textId="77777777" w:rsidR="0069728B" w:rsidRDefault="0069728B" w:rsidP="0069728B">
      <w:pPr>
        <w:pStyle w:val="NormalWeb"/>
        <w:spacing w:before="0" w:beforeAutospacing="0" w:after="0" w:afterAutospacing="0" w:line="360" w:lineRule="auto"/>
        <w:contextualSpacing/>
        <w:jc w:val="both"/>
        <w:rPr>
          <w:color w:val="0E101A"/>
        </w:rPr>
      </w:pPr>
      <w:r w:rsidRPr="00BF397A">
        <w:rPr>
          <w:color w:val="0E101A"/>
        </w:rPr>
        <w:t>In contrast, Goldstraw-White, Gill, and Howell (2020) examine the higher mortality rate among UK private security officers compared to other occupations. The study identifies contributing factors such as age, gender, ethnicity, and the nature of the job. Older, male, and Black, Asian, and minority ethnic security officers face higher risks due to occupational hazards and exposure to infectious diseases.</w:t>
      </w:r>
    </w:p>
    <w:p w14:paraId="3F497984" w14:textId="77777777" w:rsidR="0069728B" w:rsidRPr="0005317A" w:rsidRDefault="0069728B" w:rsidP="0069728B">
      <w:pPr>
        <w:pStyle w:val="NormalWeb"/>
        <w:spacing w:before="0" w:beforeAutospacing="0" w:after="0" w:afterAutospacing="0" w:line="360" w:lineRule="auto"/>
        <w:contextualSpacing/>
        <w:jc w:val="both"/>
        <w:rPr>
          <w:b/>
          <w:color w:val="0E101A"/>
        </w:rPr>
      </w:pPr>
      <w:r w:rsidRPr="0005317A">
        <w:rPr>
          <w:b/>
          <w:color w:val="0E101A"/>
        </w:rPr>
        <w:t>Summaries of aspects affecting the private security industry:</w:t>
      </w:r>
    </w:p>
    <w:p w14:paraId="00C7815E" w14:textId="77777777" w:rsidR="0069728B" w:rsidRPr="0005317A" w:rsidRDefault="0069728B" w:rsidP="0069728B">
      <w:pPr>
        <w:pStyle w:val="NormalWeb"/>
        <w:spacing w:before="0" w:beforeAutospacing="0" w:after="0" w:afterAutospacing="0" w:line="360" w:lineRule="auto"/>
        <w:contextualSpacing/>
        <w:jc w:val="both"/>
        <w:rPr>
          <w:color w:val="0E101A"/>
        </w:rPr>
      </w:pPr>
      <w:r>
        <w:rPr>
          <w:b/>
          <w:color w:val="0E101A"/>
        </w:rPr>
        <w:t xml:space="preserve">• </w:t>
      </w:r>
      <w:r w:rsidRPr="0005317A">
        <w:rPr>
          <w:b/>
          <w:color w:val="0E101A"/>
        </w:rPr>
        <w:t>Rising crime rates</w:t>
      </w:r>
      <w:r w:rsidRPr="0005317A">
        <w:rPr>
          <w:color w:val="0E101A"/>
        </w:rPr>
        <w:t>: This directly impacts demand for security services, potentially driving growth in the industry. However, it can also present challenges like increased pressure on resources and personnel.</w:t>
      </w:r>
    </w:p>
    <w:p w14:paraId="00BAA069" w14:textId="6F0EA7E2"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t>• </w:t>
      </w:r>
      <w:r w:rsidRPr="0005317A">
        <w:rPr>
          <w:rStyle w:val="Strong"/>
          <w:color w:val="0E101A"/>
        </w:rPr>
        <w:t>Advanced technology:</w:t>
      </w:r>
      <w:r w:rsidRPr="0005317A">
        <w:rPr>
          <w:color w:val="0E101A"/>
        </w:rPr>
        <w:t> Adopting AI, drones, and cybersecurity tools transform security practices, which can improve efficiency and effectiveness but raises concerns about data privacy and job displacement.</w:t>
      </w:r>
    </w:p>
    <w:p w14:paraId="12A88489" w14:textId="77777777"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 </w:t>
      </w:r>
      <w:r w:rsidRPr="006D32F3">
        <w:rPr>
          <w:rStyle w:val="Strong"/>
          <w:color w:val="0E101A"/>
        </w:rPr>
        <w:t>Data-driven decision-making</w:t>
      </w:r>
      <w:r w:rsidRPr="0005317A">
        <w:rPr>
          <w:rStyle w:val="Strong"/>
          <w:color w:val="0E101A"/>
        </w:rPr>
        <w:t>:</w:t>
      </w:r>
      <w:r w:rsidRPr="0005317A">
        <w:rPr>
          <w:color w:val="0E101A"/>
        </w:rPr>
        <w:t> Security companies increasingly use data analytics to inform their strategies and operations, leading to more targeted and practical solutions. This shift requires investment in data infrastructure and expertise.</w:t>
      </w:r>
    </w:p>
    <w:p w14:paraId="65F13712" w14:textId="77777777"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lastRenderedPageBreak/>
        <w:t xml:space="preserve">• </w:t>
      </w:r>
      <w:r w:rsidRPr="006D32F3">
        <w:rPr>
          <w:rStyle w:val="Strong"/>
          <w:color w:val="0E101A"/>
        </w:rPr>
        <w:t>Convergence of physical and cyber security</w:t>
      </w:r>
      <w:r w:rsidRPr="0005317A">
        <w:rPr>
          <w:rStyle w:val="Strong"/>
          <w:color w:val="0E101A"/>
        </w:rPr>
        <w:t>:</w:t>
      </w:r>
      <w:r w:rsidRPr="0005317A">
        <w:rPr>
          <w:color w:val="0E101A"/>
        </w:rPr>
        <w:t> The lines between physical and cyber threats are blurring, necessitating a more integrated approach to security, which demands collaboration between physical security and IT professionals.</w:t>
      </w:r>
    </w:p>
    <w:p w14:paraId="6B60E994" w14:textId="77777777" w:rsidR="0069728B" w:rsidRPr="0005317A" w:rsidRDefault="0069728B" w:rsidP="0069728B">
      <w:pPr>
        <w:pStyle w:val="NormalWeb"/>
        <w:spacing w:before="0" w:beforeAutospacing="0" w:after="0" w:afterAutospacing="0" w:line="360" w:lineRule="auto"/>
        <w:contextualSpacing/>
        <w:jc w:val="both"/>
        <w:rPr>
          <w:color w:val="0E101A"/>
        </w:rPr>
      </w:pPr>
      <w:r>
        <w:rPr>
          <w:b/>
          <w:color w:val="0E101A"/>
        </w:rPr>
        <w:t xml:space="preserve">• </w:t>
      </w:r>
      <w:r w:rsidRPr="006D32F3">
        <w:rPr>
          <w:b/>
          <w:color w:val="0E101A"/>
        </w:rPr>
        <w:t>Focus on customer service</w:t>
      </w:r>
      <w:r w:rsidRPr="0005317A">
        <w:rPr>
          <w:color w:val="0E101A"/>
        </w:rPr>
        <w:t>: With increasing competition, private security companies prioritise customer satisfaction to retain contracts and attract new clients. This involves tailoring services to meet specific needs and providing excellent customer support. The value and importance of each customer in the industry's growth and success cannot be overstated.</w:t>
      </w:r>
    </w:p>
    <w:p w14:paraId="7FEDB0CC" w14:textId="77777777"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 </w:t>
      </w:r>
      <w:r w:rsidRPr="006D32F3">
        <w:rPr>
          <w:rStyle w:val="Strong"/>
          <w:color w:val="0E101A"/>
        </w:rPr>
        <w:t>Increased regulation and oversigh</w:t>
      </w:r>
      <w:r w:rsidRPr="0005317A">
        <w:rPr>
          <w:rStyle w:val="Strong"/>
          <w:color w:val="0E101A"/>
        </w:rPr>
        <w:t>t:</w:t>
      </w:r>
      <w:r w:rsidRPr="0005317A">
        <w:rPr>
          <w:color w:val="0E101A"/>
        </w:rPr>
        <w:t> The industry faces stricter rules to ensure professionalism and transparency, which can add complexities and costs and improve public trust and standards.</w:t>
      </w:r>
    </w:p>
    <w:p w14:paraId="5CA480D0" w14:textId="77777777"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 </w:t>
      </w:r>
      <w:r w:rsidRPr="006D32F3">
        <w:rPr>
          <w:rStyle w:val="Strong"/>
          <w:color w:val="0E101A"/>
        </w:rPr>
        <w:t>Career opportunities</w:t>
      </w:r>
      <w:r w:rsidRPr="0005317A">
        <w:rPr>
          <w:rStyle w:val="Strong"/>
          <w:color w:val="0E101A"/>
        </w:rPr>
        <w:t>:</w:t>
      </w:r>
      <w:r w:rsidRPr="0005317A">
        <w:rPr>
          <w:color w:val="0E101A"/>
        </w:rPr>
        <w:t> While some jobs may be at risk due to automation, adopting new technologies and increased data reliance create new opportunities in cybersecurity and data analysis.</w:t>
      </w:r>
    </w:p>
    <w:p w14:paraId="2DEE8B66" w14:textId="77777777" w:rsidR="0069728B" w:rsidRPr="0005317A" w:rsidRDefault="0069728B" w:rsidP="0069728B">
      <w:pPr>
        <w:pStyle w:val="NormalWeb"/>
        <w:spacing w:before="0" w:beforeAutospacing="0" w:after="0" w:afterAutospacing="0" w:line="360" w:lineRule="auto"/>
        <w:contextualSpacing/>
        <w:jc w:val="both"/>
        <w:rPr>
          <w:color w:val="0E101A"/>
        </w:rPr>
      </w:pPr>
      <w:r>
        <w:rPr>
          <w:rStyle w:val="Strong"/>
          <w:color w:val="0E101A"/>
        </w:rPr>
        <w:t xml:space="preserve">• </w:t>
      </w:r>
      <w:r w:rsidRPr="006D32F3">
        <w:rPr>
          <w:rStyle w:val="Strong"/>
          <w:color w:val="0E101A"/>
        </w:rPr>
        <w:t>Job satisfaction</w:t>
      </w:r>
      <w:r w:rsidRPr="0005317A">
        <w:rPr>
          <w:rStyle w:val="Strong"/>
          <w:color w:val="0E101A"/>
        </w:rPr>
        <w:t>:</w:t>
      </w:r>
      <w:r w:rsidRPr="0005317A">
        <w:rPr>
          <w:color w:val="0E101A"/>
        </w:rPr>
        <w:t> Factors like improved training, professional development, and competitive compensation can enhance job satisfaction and attract talent to the industry.</w:t>
      </w:r>
    </w:p>
    <w:p w14:paraId="336687BF" w14:textId="77777777" w:rsidR="0069728B" w:rsidRPr="00163303" w:rsidRDefault="0069728B" w:rsidP="0069728B">
      <w:pPr>
        <w:pStyle w:val="NormalWeb"/>
        <w:spacing w:before="0" w:beforeAutospacing="0" w:after="0" w:afterAutospacing="0" w:line="360" w:lineRule="auto"/>
        <w:contextualSpacing/>
        <w:jc w:val="both"/>
        <w:rPr>
          <w:rStyle w:val="Strong"/>
          <w:color w:val="0E101A"/>
        </w:rPr>
      </w:pPr>
      <w:r w:rsidRPr="00163303">
        <w:rPr>
          <w:rStyle w:val="Strong"/>
          <w:color w:val="0E101A"/>
        </w:rPr>
        <w:t>Conclusion</w:t>
      </w:r>
    </w:p>
    <w:p w14:paraId="7F726CFF" w14:textId="24D6D24E" w:rsidR="0069728B" w:rsidRDefault="0069728B" w:rsidP="0069728B">
      <w:pPr>
        <w:pStyle w:val="NormalWeb"/>
        <w:spacing w:before="0" w:beforeAutospacing="0" w:after="0" w:afterAutospacing="0" w:line="360" w:lineRule="auto"/>
        <w:contextualSpacing/>
        <w:jc w:val="both"/>
        <w:rPr>
          <w:color w:val="0E101A"/>
        </w:rPr>
      </w:pPr>
      <w:r w:rsidRPr="00163303">
        <w:rPr>
          <w:color w:val="0E101A"/>
        </w:rPr>
        <w:t xml:space="preserve">This literature review delves into private security within the United Kingdom. It covers </w:t>
      </w:r>
      <w:r w:rsidR="00600C6F">
        <w:rPr>
          <w:color w:val="0E101A"/>
        </w:rPr>
        <w:t>many</w:t>
      </w:r>
      <w:r w:rsidRPr="00163303">
        <w:rPr>
          <w:color w:val="0E101A"/>
        </w:rPr>
        <w:t xml:space="preserve"> topics, from the alarming increase in crime rates to the adoption of AI and data-driven decision-making, the merging processes of physical and cyber security, ethical dilemmas, and regulatory oversight of private security. The review highlights the critical importance of adapting to innovation while maintaining a s</w:t>
      </w:r>
      <w:r w:rsidR="00DA0B95">
        <w:rPr>
          <w:color w:val="0E101A"/>
        </w:rPr>
        <w:t>olid</w:t>
      </w:r>
      <w:r w:rsidRPr="00163303">
        <w:rPr>
          <w:color w:val="0E101A"/>
        </w:rPr>
        <w:t xml:space="preserve"> commitment to upholding ethical and legal standards. In light of the unprecedented challenges facing the UK's security landscape and worldwide, private security must remain vigilant and proactive in addressing these issues.</w:t>
      </w:r>
    </w:p>
    <w:p w14:paraId="23D61037" w14:textId="77777777" w:rsidR="00FF74DC" w:rsidRPr="00163303" w:rsidRDefault="00FF74DC" w:rsidP="0069728B">
      <w:pPr>
        <w:pStyle w:val="NormalWeb"/>
        <w:spacing w:before="0" w:beforeAutospacing="0" w:after="0" w:afterAutospacing="0" w:line="360" w:lineRule="auto"/>
        <w:contextualSpacing/>
        <w:jc w:val="both"/>
        <w:rPr>
          <w:color w:val="0E101A"/>
        </w:rPr>
      </w:pPr>
    </w:p>
    <w:p w14:paraId="5210B004" w14:textId="77777777" w:rsidR="0028116D" w:rsidRDefault="0028116D" w:rsidP="00892443">
      <w:pPr>
        <w:rPr>
          <w:b/>
          <w:color w:val="0E101A"/>
          <w:sz w:val="24"/>
        </w:rPr>
      </w:pPr>
    </w:p>
    <w:p w14:paraId="7FA0FFB5" w14:textId="77777777" w:rsidR="0028116D" w:rsidRDefault="0028116D" w:rsidP="00892443">
      <w:pPr>
        <w:rPr>
          <w:b/>
          <w:color w:val="0E101A"/>
          <w:sz w:val="24"/>
        </w:rPr>
      </w:pPr>
    </w:p>
    <w:p w14:paraId="3F12CDE0" w14:textId="77777777" w:rsidR="0028116D" w:rsidRDefault="0028116D" w:rsidP="00892443">
      <w:pPr>
        <w:rPr>
          <w:b/>
          <w:color w:val="0E101A"/>
          <w:sz w:val="24"/>
        </w:rPr>
      </w:pPr>
    </w:p>
    <w:p w14:paraId="3588EAD7" w14:textId="77777777" w:rsidR="0028116D" w:rsidRDefault="0028116D" w:rsidP="00892443">
      <w:pPr>
        <w:rPr>
          <w:b/>
          <w:color w:val="0E101A"/>
          <w:sz w:val="24"/>
        </w:rPr>
      </w:pPr>
    </w:p>
    <w:p w14:paraId="5BAEBB3C" w14:textId="77777777" w:rsidR="0028116D" w:rsidRDefault="0028116D" w:rsidP="00892443">
      <w:pPr>
        <w:rPr>
          <w:b/>
          <w:color w:val="0E101A"/>
          <w:sz w:val="24"/>
        </w:rPr>
      </w:pPr>
    </w:p>
    <w:p w14:paraId="33D06F46" w14:textId="77777777" w:rsidR="0028116D" w:rsidRDefault="0028116D" w:rsidP="00892443">
      <w:pPr>
        <w:rPr>
          <w:b/>
          <w:color w:val="0E101A"/>
          <w:sz w:val="24"/>
        </w:rPr>
      </w:pPr>
    </w:p>
    <w:p w14:paraId="47923338" w14:textId="77777777" w:rsidR="0028116D" w:rsidRDefault="0028116D" w:rsidP="00892443">
      <w:pPr>
        <w:rPr>
          <w:b/>
          <w:color w:val="0E101A"/>
          <w:sz w:val="24"/>
        </w:rPr>
      </w:pPr>
    </w:p>
    <w:p w14:paraId="4534677B" w14:textId="77777777" w:rsidR="0028116D" w:rsidRDefault="0028116D" w:rsidP="00892443">
      <w:pPr>
        <w:rPr>
          <w:b/>
          <w:color w:val="0E101A"/>
          <w:sz w:val="24"/>
        </w:rPr>
      </w:pPr>
    </w:p>
    <w:p w14:paraId="7B77752A" w14:textId="77777777" w:rsidR="0028116D" w:rsidRDefault="0028116D" w:rsidP="00892443">
      <w:pPr>
        <w:rPr>
          <w:b/>
          <w:color w:val="0E101A"/>
          <w:sz w:val="24"/>
        </w:rPr>
      </w:pPr>
    </w:p>
    <w:p w14:paraId="3ADC0323" w14:textId="77777777" w:rsidR="0028116D" w:rsidRDefault="0028116D" w:rsidP="00892443">
      <w:pPr>
        <w:rPr>
          <w:b/>
          <w:color w:val="0E101A"/>
          <w:sz w:val="24"/>
        </w:rPr>
      </w:pPr>
    </w:p>
    <w:p w14:paraId="7F296F8F" w14:textId="77777777" w:rsidR="0028116D" w:rsidRDefault="0028116D" w:rsidP="00892443">
      <w:pPr>
        <w:rPr>
          <w:b/>
          <w:color w:val="0E101A"/>
          <w:sz w:val="24"/>
        </w:rPr>
      </w:pPr>
    </w:p>
    <w:p w14:paraId="54329204" w14:textId="77777777" w:rsidR="0028116D" w:rsidRDefault="0028116D" w:rsidP="00892443">
      <w:pPr>
        <w:rPr>
          <w:b/>
          <w:color w:val="0E101A"/>
          <w:sz w:val="24"/>
        </w:rPr>
      </w:pPr>
    </w:p>
    <w:p w14:paraId="518AC9E1" w14:textId="77777777" w:rsidR="0028116D" w:rsidRDefault="0028116D" w:rsidP="00892443">
      <w:pPr>
        <w:rPr>
          <w:b/>
          <w:color w:val="0E101A"/>
          <w:sz w:val="24"/>
        </w:rPr>
      </w:pPr>
    </w:p>
    <w:p w14:paraId="567ACE40" w14:textId="77777777" w:rsidR="0028116D" w:rsidRDefault="0028116D" w:rsidP="00892443">
      <w:pPr>
        <w:rPr>
          <w:b/>
          <w:color w:val="0E101A"/>
          <w:sz w:val="24"/>
        </w:rPr>
      </w:pPr>
    </w:p>
    <w:p w14:paraId="093A1223" w14:textId="77777777" w:rsidR="0028116D" w:rsidRDefault="0028116D" w:rsidP="00892443">
      <w:pPr>
        <w:rPr>
          <w:b/>
          <w:color w:val="0E101A"/>
          <w:sz w:val="24"/>
        </w:rPr>
      </w:pPr>
    </w:p>
    <w:p w14:paraId="23E9122F" w14:textId="77777777" w:rsidR="0028116D" w:rsidRDefault="0028116D" w:rsidP="00892443">
      <w:pPr>
        <w:rPr>
          <w:b/>
          <w:color w:val="0E101A"/>
          <w:sz w:val="24"/>
        </w:rPr>
      </w:pPr>
    </w:p>
    <w:p w14:paraId="1699638C" w14:textId="77777777" w:rsidR="0028116D" w:rsidRDefault="0028116D" w:rsidP="00892443">
      <w:pPr>
        <w:rPr>
          <w:b/>
          <w:color w:val="0E101A"/>
          <w:sz w:val="24"/>
        </w:rPr>
      </w:pPr>
    </w:p>
    <w:p w14:paraId="4FC0E523" w14:textId="77777777" w:rsidR="0028116D" w:rsidRDefault="0028116D" w:rsidP="00892443">
      <w:pPr>
        <w:rPr>
          <w:b/>
          <w:color w:val="0E101A"/>
          <w:sz w:val="24"/>
        </w:rPr>
      </w:pPr>
    </w:p>
    <w:p w14:paraId="04C38780" w14:textId="77777777" w:rsidR="0028116D" w:rsidRDefault="0028116D" w:rsidP="00892443">
      <w:pPr>
        <w:rPr>
          <w:b/>
          <w:color w:val="0E101A"/>
          <w:sz w:val="24"/>
        </w:rPr>
      </w:pPr>
    </w:p>
    <w:p w14:paraId="02D5BF11" w14:textId="77777777" w:rsidR="0028116D" w:rsidRDefault="0028116D" w:rsidP="00892443">
      <w:pPr>
        <w:rPr>
          <w:b/>
          <w:color w:val="0E101A"/>
          <w:sz w:val="24"/>
        </w:rPr>
      </w:pPr>
    </w:p>
    <w:p w14:paraId="38DD5501" w14:textId="77777777" w:rsidR="0028116D" w:rsidRDefault="0028116D" w:rsidP="00892443">
      <w:pPr>
        <w:rPr>
          <w:b/>
          <w:color w:val="0E101A"/>
          <w:sz w:val="24"/>
        </w:rPr>
      </w:pPr>
    </w:p>
    <w:p w14:paraId="51C162D1" w14:textId="77777777" w:rsidR="0028116D" w:rsidRDefault="0028116D" w:rsidP="00892443">
      <w:pPr>
        <w:rPr>
          <w:b/>
          <w:color w:val="0E101A"/>
          <w:sz w:val="24"/>
        </w:rPr>
      </w:pPr>
    </w:p>
    <w:p w14:paraId="1E4050F0" w14:textId="77777777" w:rsidR="0028116D" w:rsidRDefault="0028116D" w:rsidP="00892443">
      <w:pPr>
        <w:rPr>
          <w:b/>
          <w:color w:val="0E101A"/>
          <w:sz w:val="24"/>
        </w:rPr>
      </w:pPr>
    </w:p>
    <w:p w14:paraId="202359FF" w14:textId="77777777" w:rsidR="0028116D" w:rsidRDefault="0028116D" w:rsidP="00892443">
      <w:pPr>
        <w:rPr>
          <w:b/>
          <w:color w:val="0E101A"/>
          <w:sz w:val="24"/>
        </w:rPr>
      </w:pPr>
    </w:p>
    <w:p w14:paraId="48E434A3" w14:textId="77777777" w:rsidR="0028116D" w:rsidRDefault="0028116D" w:rsidP="00892443">
      <w:pPr>
        <w:rPr>
          <w:b/>
          <w:color w:val="0E101A"/>
          <w:sz w:val="24"/>
        </w:rPr>
      </w:pPr>
    </w:p>
    <w:p w14:paraId="7F47A5B0" w14:textId="77777777" w:rsidR="0028116D" w:rsidRDefault="0028116D" w:rsidP="00892443">
      <w:pPr>
        <w:rPr>
          <w:b/>
          <w:color w:val="0E101A"/>
          <w:sz w:val="24"/>
        </w:rPr>
      </w:pPr>
    </w:p>
    <w:p w14:paraId="40D116E5" w14:textId="77777777" w:rsidR="0028116D" w:rsidRDefault="0028116D" w:rsidP="00892443">
      <w:pPr>
        <w:rPr>
          <w:b/>
          <w:color w:val="0E101A"/>
          <w:sz w:val="24"/>
        </w:rPr>
      </w:pPr>
    </w:p>
    <w:p w14:paraId="23B38F58" w14:textId="77777777" w:rsidR="0028116D" w:rsidRDefault="0028116D" w:rsidP="00892443">
      <w:pPr>
        <w:rPr>
          <w:b/>
          <w:color w:val="0E101A"/>
          <w:sz w:val="24"/>
        </w:rPr>
      </w:pPr>
    </w:p>
    <w:p w14:paraId="16D0CD8D" w14:textId="77777777" w:rsidR="0028116D" w:rsidRDefault="0028116D" w:rsidP="00892443">
      <w:pPr>
        <w:rPr>
          <w:b/>
          <w:color w:val="0E101A"/>
          <w:sz w:val="24"/>
        </w:rPr>
      </w:pPr>
    </w:p>
    <w:p w14:paraId="02B780BC" w14:textId="77777777" w:rsidR="0028116D" w:rsidRDefault="0028116D" w:rsidP="00892443">
      <w:pPr>
        <w:rPr>
          <w:b/>
          <w:color w:val="0E101A"/>
          <w:sz w:val="24"/>
        </w:rPr>
      </w:pPr>
    </w:p>
    <w:p w14:paraId="2543C585" w14:textId="77777777" w:rsidR="0028116D" w:rsidRDefault="0028116D" w:rsidP="00892443">
      <w:pPr>
        <w:rPr>
          <w:b/>
          <w:color w:val="0E101A"/>
          <w:sz w:val="24"/>
        </w:rPr>
      </w:pPr>
    </w:p>
    <w:p w14:paraId="2C2E4358" w14:textId="54D25CED" w:rsidR="00892443" w:rsidRPr="008244D4" w:rsidRDefault="008244D4" w:rsidP="00892443">
      <w:pPr>
        <w:rPr>
          <w:b/>
          <w:sz w:val="24"/>
        </w:rPr>
      </w:pPr>
      <w:r w:rsidRPr="008244D4">
        <w:rPr>
          <w:b/>
          <w:color w:val="0E101A"/>
          <w:sz w:val="24"/>
        </w:rPr>
        <w:t>CHAPTER</w:t>
      </w:r>
      <w:r>
        <w:rPr>
          <w:b/>
          <w:color w:val="0E101A"/>
          <w:sz w:val="24"/>
        </w:rPr>
        <w:t xml:space="preserve"> </w:t>
      </w:r>
      <w:r w:rsidR="00FF74DC">
        <w:rPr>
          <w:b/>
          <w:sz w:val="24"/>
        </w:rPr>
        <w:t>T</w:t>
      </w:r>
      <w:r w:rsidR="00DA0B95">
        <w:rPr>
          <w:b/>
          <w:sz w:val="24"/>
        </w:rPr>
        <w:t>H</w:t>
      </w:r>
      <w:r w:rsidR="00FF74DC">
        <w:rPr>
          <w:b/>
          <w:sz w:val="24"/>
        </w:rPr>
        <w:t>REE:</w:t>
      </w:r>
      <w:r w:rsidR="00892443" w:rsidRPr="008244D4">
        <w:rPr>
          <w:b/>
          <w:sz w:val="24"/>
        </w:rPr>
        <w:t xml:space="preserve"> M</w:t>
      </w:r>
      <w:r w:rsidRPr="008244D4">
        <w:rPr>
          <w:b/>
          <w:sz w:val="24"/>
        </w:rPr>
        <w:t>ETHODOLOGY AND</w:t>
      </w:r>
      <w:r w:rsidR="00892443" w:rsidRPr="008244D4">
        <w:rPr>
          <w:b/>
          <w:sz w:val="24"/>
        </w:rPr>
        <w:t xml:space="preserve"> </w:t>
      </w:r>
      <w:r w:rsidRPr="008244D4">
        <w:rPr>
          <w:b/>
          <w:sz w:val="24"/>
        </w:rPr>
        <w:t>RESEARCH</w:t>
      </w:r>
    </w:p>
    <w:p w14:paraId="05DA5DE4" w14:textId="77777777" w:rsidR="00892443" w:rsidRDefault="00892443" w:rsidP="00892443">
      <w:pPr>
        <w:rPr>
          <w:b/>
        </w:rPr>
      </w:pPr>
    </w:p>
    <w:p w14:paraId="25509BEB" w14:textId="77777777" w:rsidR="00892443" w:rsidRDefault="00892443" w:rsidP="00892443">
      <w:pPr>
        <w:spacing w:line="360" w:lineRule="auto"/>
        <w:contextualSpacing/>
        <w:jc w:val="both"/>
      </w:pPr>
      <w:r w:rsidRPr="00D25A6F">
        <w:t>The research design is a comprehensive plan that details how to answer research questions. It should include clear objectives, data sources, collection and analysis methods, ethical considerations, and constraints. It demonstrates the researcher's thought process towards developing the research design (Saunders, Thornhill, and Lewis, 2019).</w:t>
      </w:r>
    </w:p>
    <w:p w14:paraId="207A40AB" w14:textId="77777777" w:rsidR="00892443" w:rsidRDefault="00892443" w:rsidP="00892443">
      <w:pPr>
        <w:spacing w:line="360" w:lineRule="auto"/>
        <w:contextualSpacing/>
        <w:jc w:val="both"/>
      </w:pPr>
    </w:p>
    <w:p w14:paraId="0D0F9FBD" w14:textId="77777777" w:rsidR="00892443" w:rsidRPr="00D25A6F" w:rsidRDefault="00892443" w:rsidP="00892443">
      <w:pPr>
        <w:spacing w:line="360" w:lineRule="auto"/>
        <w:contextualSpacing/>
        <w:jc w:val="both"/>
      </w:pPr>
      <w:r>
        <w:rPr>
          <w:noProof/>
        </w:rPr>
        <w:drawing>
          <wp:inline distT="0" distB="0" distL="0" distR="0" wp14:anchorId="14386173" wp14:editId="08D03833">
            <wp:extent cx="5731510" cy="3787140"/>
            <wp:effectExtent l="0" t="0" r="0" b="0"/>
            <wp:docPr id="177645086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50863" name="Picture 1" descr="A diagram of a 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87140"/>
                    </a:xfrm>
                    <a:prstGeom prst="rect">
                      <a:avLst/>
                    </a:prstGeom>
                  </pic:spPr>
                </pic:pic>
              </a:graphicData>
            </a:graphic>
          </wp:inline>
        </w:drawing>
      </w:r>
    </w:p>
    <w:p w14:paraId="2B6FD14E" w14:textId="6CA2EF5E" w:rsidR="00892443" w:rsidRDefault="00892443" w:rsidP="00892443">
      <w:pPr>
        <w:spacing w:line="360" w:lineRule="auto"/>
        <w:contextualSpacing/>
        <w:jc w:val="both"/>
      </w:pPr>
      <w:r w:rsidRPr="001E5B06">
        <w:t xml:space="preserve">Figure </w:t>
      </w:r>
      <w:r w:rsidR="0037306A">
        <w:t>1</w:t>
      </w:r>
      <w:r w:rsidRPr="001E5B06">
        <w:t>. The research onion</w:t>
      </w:r>
      <w:r>
        <w:t xml:space="preserve"> </w:t>
      </w:r>
      <w:r w:rsidRPr="00D25A6F">
        <w:t>(Saunders, Thornhill, and Lewis, 2019).</w:t>
      </w:r>
    </w:p>
    <w:p w14:paraId="28BAA5EB" w14:textId="77777777" w:rsidR="00870A75" w:rsidRDefault="00870A75" w:rsidP="00892443">
      <w:pPr>
        <w:spacing w:line="360" w:lineRule="auto"/>
        <w:contextualSpacing/>
        <w:jc w:val="both"/>
      </w:pPr>
    </w:p>
    <w:p w14:paraId="7D96387F" w14:textId="77777777" w:rsidR="00870A75" w:rsidRDefault="00870A75" w:rsidP="00892443">
      <w:pPr>
        <w:spacing w:line="360" w:lineRule="auto"/>
        <w:contextualSpacing/>
        <w:jc w:val="both"/>
        <w:rPr>
          <w:b/>
        </w:rPr>
      </w:pPr>
    </w:p>
    <w:p w14:paraId="7EF21579" w14:textId="77777777" w:rsidR="00870A75" w:rsidRDefault="00870A75" w:rsidP="00892443">
      <w:pPr>
        <w:spacing w:line="360" w:lineRule="auto"/>
        <w:contextualSpacing/>
        <w:jc w:val="both"/>
        <w:rPr>
          <w:b/>
        </w:rPr>
      </w:pPr>
    </w:p>
    <w:p w14:paraId="7BBD6749" w14:textId="07025135" w:rsidR="00892443" w:rsidRPr="000845E2" w:rsidRDefault="00892443" w:rsidP="00892443">
      <w:pPr>
        <w:spacing w:line="360" w:lineRule="auto"/>
        <w:contextualSpacing/>
        <w:jc w:val="both"/>
        <w:rPr>
          <w:b/>
        </w:rPr>
      </w:pPr>
      <w:r w:rsidRPr="000845E2">
        <w:rPr>
          <w:b/>
        </w:rPr>
        <w:lastRenderedPageBreak/>
        <w:t xml:space="preserve">3.1 Research Philosophy </w:t>
      </w:r>
    </w:p>
    <w:p w14:paraId="2C306670" w14:textId="77777777" w:rsidR="00892443" w:rsidRDefault="00892443" w:rsidP="00892443">
      <w:pPr>
        <w:spacing w:line="360" w:lineRule="auto"/>
        <w:contextualSpacing/>
        <w:jc w:val="both"/>
      </w:pPr>
      <w:r w:rsidRPr="00CA7211">
        <w:t xml:space="preserve">The MBA dissertation "The Future of the Private Security Industry in the UK" is guided by a positivist research philosophy. Positivism is the belief that science and rational thought can comprehend, control, and manipulate the world around us. It rejects metaphysical and subjective concepts and </w:t>
      </w:r>
      <w:r>
        <w:t>emphasises</w:t>
      </w:r>
      <w:r w:rsidRPr="00CA7211">
        <w:t xml:space="preserve"> only the tangible. The primary objective of positivism is to generate universal laws that can forecast behaviour. However, it has limitations, such as predicting only average behaviour and not accounting for individual variances (Fisher, 2010). In addition, this approach </w:t>
      </w:r>
      <w:r>
        <w:t>emphasises</w:t>
      </w:r>
      <w:r w:rsidRPr="00CA7211">
        <w:t xml:space="preserve"> using objective and empirical methods to collect and analyse data. This ensures that the findings are based on evidence and can be applied to a larger population.</w:t>
      </w:r>
    </w:p>
    <w:p w14:paraId="57D6A789" w14:textId="77777777" w:rsidR="00892443" w:rsidRPr="0068073F" w:rsidRDefault="00892443" w:rsidP="00892443">
      <w:pPr>
        <w:spacing w:line="360" w:lineRule="auto"/>
        <w:contextualSpacing/>
      </w:pPr>
      <w:r w:rsidRPr="0068073F">
        <w:t>Positivism was chosen as the research philosophy for several reasons.</w:t>
      </w:r>
    </w:p>
    <w:p w14:paraId="60E60C3B" w14:textId="77777777" w:rsidR="00892443" w:rsidRPr="0068073F" w:rsidRDefault="00892443" w:rsidP="00892443">
      <w:pPr>
        <w:spacing w:line="360" w:lineRule="auto"/>
        <w:contextualSpacing/>
      </w:pPr>
      <w:r w:rsidRPr="0068073F">
        <w:t>1. It aligns well with the research topic; research aims to identify trends and their impact on the industry's future. Positivism's focus on generating universal laws allows predicting, with some limitations, how the security industry might evolve based on observable trends.</w:t>
      </w:r>
    </w:p>
    <w:p w14:paraId="74702EFD" w14:textId="77777777" w:rsidR="00892443" w:rsidRPr="0068073F" w:rsidRDefault="00892443" w:rsidP="00892443">
      <w:pPr>
        <w:spacing w:line="360" w:lineRule="auto"/>
        <w:contextualSpacing/>
      </w:pPr>
      <w:r w:rsidRPr="0068073F">
        <w:t>2. The methodology mentions utili</w:t>
      </w:r>
      <w:r>
        <w:t>s</w:t>
      </w:r>
      <w:r w:rsidRPr="0068073F">
        <w:t>ing quantitative data analysis of crime statistics, technological advancements, and market trends. Positivism emphasi</w:t>
      </w:r>
      <w:r>
        <w:t>s</w:t>
      </w:r>
      <w:r w:rsidRPr="0068073F">
        <w:t>es empirical and objective data collection and analysis, making it fit for this approach.</w:t>
      </w:r>
    </w:p>
    <w:p w14:paraId="0EC78DE9" w14:textId="77777777" w:rsidR="00892443" w:rsidRPr="0068073F" w:rsidRDefault="00892443" w:rsidP="00892443">
      <w:pPr>
        <w:spacing w:line="360" w:lineRule="auto"/>
        <w:contextualSpacing/>
      </w:pPr>
      <w:r w:rsidRPr="0068073F">
        <w:t>3. The goal is to provide insights applicable to the UK private security industry. Positivism's aim to create universally applicable laws helps ensure the findings can be generali</w:t>
      </w:r>
      <w:r>
        <w:t>s</w:t>
      </w:r>
      <w:r w:rsidRPr="0068073F">
        <w:t>ed to a more general population, offering valuable insights for industry leaders and policymakers such as the government or SIA (Security Industry Authority).</w:t>
      </w:r>
    </w:p>
    <w:p w14:paraId="189BC9A3" w14:textId="77777777" w:rsidR="00892443" w:rsidRPr="0068073F" w:rsidRDefault="00892443" w:rsidP="00892443">
      <w:pPr>
        <w:spacing w:line="360" w:lineRule="auto"/>
        <w:contextualSpacing/>
      </w:pPr>
      <w:r w:rsidRPr="0068073F">
        <w:t>4. While positivism acknowledges limitations in capturing individual variances, the research focuses on general trends and industry-wide impacts rather than specific security companies, mitigating the limitations of positivism in this context. Additionally, while positivism emphasi</w:t>
      </w:r>
      <w:r>
        <w:t>s</w:t>
      </w:r>
      <w:r w:rsidRPr="0068073F">
        <w:t>es quantitative data, qualitative data (e.g., interviews) can be incorporated to enrich the analysis. By triangulating qualitative and quantitative data, a more nuanced understanding of the trends and their impact can be obtained, addressing some of the limitations of a purely positivist approach.</w:t>
      </w:r>
    </w:p>
    <w:p w14:paraId="2B932937" w14:textId="77777777" w:rsidR="00892443" w:rsidRPr="0068073F" w:rsidRDefault="00892443" w:rsidP="00892443">
      <w:pPr>
        <w:spacing w:line="360" w:lineRule="auto"/>
        <w:contextualSpacing/>
      </w:pPr>
      <w:r w:rsidRPr="0068073F">
        <w:t>According to the author, other research philosophies may not be so suitable. For instance, interpretivism is focused on comprehending individual experiences and interpretations, which may n</w:t>
      </w:r>
      <w:r>
        <w:t>eed to be revised</w:t>
      </w:r>
      <w:r w:rsidRPr="0068073F">
        <w:t xml:space="preserve"> for analy</w:t>
      </w:r>
      <w:r>
        <w:t>s</w:t>
      </w:r>
      <w:r w:rsidRPr="0068073F">
        <w:t>ing macro-level trends and industry-wide impacts. Critical realism, while allowing for both quantitative and qualitative approaches, primarily focuses on social structures and power dynamics, which may not be the primary driver of research.</w:t>
      </w:r>
    </w:p>
    <w:p w14:paraId="47A0E2E5" w14:textId="77777777" w:rsidR="00892443" w:rsidRDefault="00892443" w:rsidP="00892443">
      <w:pPr>
        <w:spacing w:line="360" w:lineRule="auto"/>
        <w:contextualSpacing/>
        <w:jc w:val="both"/>
        <w:rPr>
          <w:b/>
          <w:color w:val="0E101A"/>
        </w:rPr>
      </w:pPr>
      <w:r w:rsidRPr="00437810">
        <w:rPr>
          <w:b/>
          <w:color w:val="0E101A"/>
        </w:rPr>
        <w:t>3.</w:t>
      </w:r>
      <w:r>
        <w:rPr>
          <w:b/>
          <w:color w:val="0E101A"/>
        </w:rPr>
        <w:t>2</w:t>
      </w:r>
      <w:r w:rsidRPr="00437810">
        <w:rPr>
          <w:b/>
          <w:color w:val="0E101A"/>
        </w:rPr>
        <w:t xml:space="preserve"> The research designs.</w:t>
      </w:r>
    </w:p>
    <w:p w14:paraId="1E58357A" w14:textId="1D08E155" w:rsidR="00892443" w:rsidRPr="005135C8" w:rsidRDefault="00892443" w:rsidP="005135C8">
      <w:pPr>
        <w:spacing w:line="360" w:lineRule="auto"/>
        <w:contextualSpacing/>
        <w:jc w:val="both"/>
      </w:pPr>
      <w:r w:rsidRPr="000E114A">
        <w:rPr>
          <w:color w:val="0E101A"/>
        </w:rPr>
        <w:t xml:space="preserve">Research design is a blueprint that outlines the methods and procedures required for collecting and </w:t>
      </w:r>
      <w:r>
        <w:rPr>
          <w:color w:val="0E101A"/>
        </w:rPr>
        <w:t>analysing</w:t>
      </w:r>
      <w:r w:rsidRPr="000E114A">
        <w:rPr>
          <w:color w:val="0E101A"/>
        </w:rPr>
        <w:t xml:space="preserve"> information to achieve research objectives and answer research </w:t>
      </w:r>
      <w:r w:rsidRPr="000E114A">
        <w:rPr>
          <w:color w:val="0E101A"/>
        </w:rPr>
        <w:lastRenderedPageBreak/>
        <w:t>questions. It includes understanding sources of information, design techniques such as surveys or experiments, sampling methodology, and cost (Adams, 2014).</w:t>
      </w:r>
    </w:p>
    <w:p w14:paraId="39084617" w14:textId="5CA7E0B4" w:rsidR="00892443" w:rsidRPr="00181FF8" w:rsidRDefault="00892443" w:rsidP="00892443">
      <w:pPr>
        <w:pStyle w:val="NormalWeb"/>
        <w:spacing w:line="360" w:lineRule="auto"/>
        <w:contextualSpacing/>
        <w:rPr>
          <w:color w:val="0E101A"/>
        </w:rPr>
      </w:pPr>
      <w:r>
        <w:rPr>
          <w:noProof/>
          <w:color w:val="0E101A"/>
          <w14:ligatures w14:val="standardContextual"/>
        </w:rPr>
        <w:lastRenderedPageBreak/>
        <w:drawing>
          <wp:anchor distT="0" distB="0" distL="114300" distR="114300" simplePos="0" relativeHeight="251658240" behindDoc="1" locked="0" layoutInCell="1" allowOverlap="1" wp14:anchorId="45A207AA" wp14:editId="740CDDD8">
            <wp:simplePos x="0" y="0"/>
            <wp:positionH relativeFrom="column">
              <wp:posOffset>0</wp:posOffset>
            </wp:positionH>
            <wp:positionV relativeFrom="paragraph">
              <wp:posOffset>0</wp:posOffset>
            </wp:positionV>
            <wp:extent cx="5731200" cy="8283600"/>
            <wp:effectExtent l="0" t="0" r="0" b="0"/>
            <wp:wrapTight wrapText="bothSides">
              <wp:wrapPolygon edited="0">
                <wp:start x="0" y="0"/>
                <wp:lineTo x="0" y="21559"/>
                <wp:lineTo x="21540" y="21559"/>
                <wp:lineTo x="21540" y="0"/>
                <wp:lineTo x="0" y="0"/>
              </wp:wrapPolygon>
            </wp:wrapTight>
            <wp:docPr id="521378964" name="Picture 2" descr="A diagram of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78964" name="Picture 2" descr="A diagram of data analysi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200" cy="8283600"/>
                    </a:xfrm>
                    <a:prstGeom prst="rect">
                      <a:avLst/>
                    </a:prstGeom>
                  </pic:spPr>
                </pic:pic>
              </a:graphicData>
            </a:graphic>
            <wp14:sizeRelH relativeFrom="margin">
              <wp14:pctWidth>0</wp14:pctWidth>
            </wp14:sizeRelH>
            <wp14:sizeRelV relativeFrom="margin">
              <wp14:pctHeight>0</wp14:pctHeight>
            </wp14:sizeRelV>
          </wp:anchor>
        </w:drawing>
      </w:r>
      <w:r w:rsidRPr="00146330">
        <w:rPr>
          <w:color w:val="0E101A"/>
        </w:rPr>
        <w:t xml:space="preserve">Figure </w:t>
      </w:r>
      <w:r w:rsidR="0037306A">
        <w:rPr>
          <w:color w:val="0E101A"/>
        </w:rPr>
        <w:t>2</w:t>
      </w:r>
      <w:r w:rsidRPr="00146330">
        <w:rPr>
          <w:color w:val="0E101A"/>
        </w:rPr>
        <w:t>: Methods Map</w:t>
      </w:r>
      <w:r>
        <w:rPr>
          <w:color w:val="0E101A"/>
        </w:rPr>
        <w:t xml:space="preserve"> </w:t>
      </w:r>
      <w:r w:rsidRPr="002421F7">
        <w:rPr>
          <w:color w:val="0E101A"/>
        </w:rPr>
        <w:t>(O’Gorman,2015)</w:t>
      </w:r>
      <w:r>
        <w:rPr>
          <w:color w:val="0E101A"/>
        </w:rPr>
        <w:t>.</w:t>
      </w:r>
    </w:p>
    <w:p w14:paraId="0D759FC0" w14:textId="77777777" w:rsidR="00892443" w:rsidRDefault="00892443" w:rsidP="00892443">
      <w:pPr>
        <w:pStyle w:val="NormalWeb"/>
        <w:spacing w:before="0" w:beforeAutospacing="0" w:after="0" w:afterAutospacing="0" w:line="360" w:lineRule="auto"/>
        <w:contextualSpacing/>
        <w:jc w:val="both"/>
        <w:rPr>
          <w:color w:val="0E101A"/>
        </w:rPr>
      </w:pPr>
    </w:p>
    <w:p w14:paraId="747E2F7C" w14:textId="77777777" w:rsidR="00892443" w:rsidRDefault="00892443" w:rsidP="00892443">
      <w:pPr>
        <w:pStyle w:val="NormalWeb"/>
        <w:spacing w:before="0" w:beforeAutospacing="0" w:after="0" w:afterAutospacing="0" w:line="360" w:lineRule="auto"/>
        <w:contextualSpacing/>
        <w:jc w:val="both"/>
        <w:rPr>
          <w:color w:val="0E101A"/>
        </w:rPr>
      </w:pPr>
      <w:r>
        <w:rPr>
          <w:color w:val="0E101A"/>
        </w:rPr>
        <w:t xml:space="preserve"> </w:t>
      </w:r>
      <w:r w:rsidRPr="004010AE">
        <w:rPr>
          <w:color w:val="0E101A"/>
        </w:rPr>
        <w:t>As a researcher, it is essential to carefully consider the methodological choices to select from three primary research designs - quantitative, qualitative, and mixed methods - depending on the nature of the project, which may be exploratory, descriptive, explanatory, evaluative, or a combination of these. To ensure consistency, it must employ one or more research strategies within the chosen design while also considering ethical considerations and the appropriate time horizon. Establishing the quality of research design is essential, considering practical constraints that may impact work.</w:t>
      </w:r>
    </w:p>
    <w:p w14:paraId="27F0A4BB" w14:textId="13FC4B2C" w:rsidR="00892443" w:rsidRPr="004010AE" w:rsidRDefault="00892443" w:rsidP="00892443">
      <w:pPr>
        <w:pStyle w:val="NormalWeb"/>
        <w:spacing w:before="0" w:beforeAutospacing="0" w:after="0" w:afterAutospacing="0" w:line="360" w:lineRule="auto"/>
        <w:contextualSpacing/>
        <w:jc w:val="both"/>
        <w:rPr>
          <w:color w:val="0E101A"/>
        </w:rPr>
      </w:pPr>
      <w:r w:rsidRPr="004010AE">
        <w:rPr>
          <w:color w:val="0E101A"/>
        </w:rPr>
        <w:t>Quantitative research design uses structured techniques to collect data and is associated with positivism. However, sometimes quantitative survey research can also fit within an interpretivis</w:t>
      </w:r>
      <w:r w:rsidR="00985ED2">
        <w:rPr>
          <w:color w:val="0E101A"/>
        </w:rPr>
        <w:t>m</w:t>
      </w:r>
      <w:r w:rsidRPr="004010AE">
        <w:rPr>
          <w:color w:val="0E101A"/>
        </w:rPr>
        <w:t xml:space="preserve"> philosophy. Quantitative analysis analyses relationships between variables and often incorporates controls to ensure data validity. It uses probability sampling techniques to ensure generalizability. </w:t>
      </w:r>
    </w:p>
    <w:p w14:paraId="55EC5700" w14:textId="77777777" w:rsidR="00892443" w:rsidRPr="004010AE" w:rsidRDefault="00892443" w:rsidP="00892443">
      <w:pPr>
        <w:pStyle w:val="NormalWeb"/>
        <w:spacing w:before="0" w:beforeAutospacing="0" w:after="0" w:afterAutospacing="0" w:line="360" w:lineRule="auto"/>
        <w:contextualSpacing/>
        <w:jc w:val="both"/>
        <w:rPr>
          <w:color w:val="0E101A"/>
        </w:rPr>
      </w:pPr>
      <w:r>
        <w:rPr>
          <w:color w:val="0E101A"/>
        </w:rPr>
        <w:t xml:space="preserve"> </w:t>
      </w:r>
      <w:r w:rsidRPr="004010AE">
        <w:rPr>
          <w:color w:val="0E101A"/>
        </w:rPr>
        <w:t>The qualitative research approach assists researchers in interpreting subjective and socially constructed meanings. Researchers can comprehensively understand the subject matter by operating within a natural setting. Non-probability sampling techniques are often employed, and non-standardized data is collected through methods such as Case Study Research, Action Research, Ethnography, Grounded Theory and Narrative Inquiry. Qualitative data can be obtained through observation, interviews, and analysis.</w:t>
      </w:r>
    </w:p>
    <w:p w14:paraId="66D27643" w14:textId="77777777" w:rsidR="00892443" w:rsidRDefault="00892443" w:rsidP="00892443">
      <w:pPr>
        <w:pStyle w:val="NormalWeb"/>
        <w:spacing w:before="0" w:beforeAutospacing="0" w:after="0" w:afterAutospacing="0" w:line="360" w:lineRule="auto"/>
        <w:contextualSpacing/>
        <w:jc w:val="both"/>
        <w:rPr>
          <w:color w:val="0E101A"/>
        </w:rPr>
      </w:pPr>
      <w:r>
        <w:rPr>
          <w:color w:val="0E101A"/>
        </w:rPr>
        <w:t xml:space="preserve"> </w:t>
      </w:r>
      <w:r w:rsidRPr="004010AE">
        <w:rPr>
          <w:color w:val="0E101A"/>
        </w:rPr>
        <w:t>Mixed methods research combines quantitative and qualitative data collection techniques and analytical procedures. This type of research draws on quantitative and qualitative research characteristics and may use different approaches to theory development, such as deductive, inductive, or abductive. Mixed methods designs can be concurrent or sequential, with the former integrating both methods within a single phase and the latter involving more than one data collection and analysis phase</w:t>
      </w:r>
      <w:r>
        <w:rPr>
          <w:color w:val="0E101A"/>
        </w:rPr>
        <w:t xml:space="preserve"> </w:t>
      </w:r>
      <w:r w:rsidRPr="002421F7">
        <w:rPr>
          <w:color w:val="0E101A"/>
        </w:rPr>
        <w:t>(O’Gorman,2015)</w:t>
      </w:r>
      <w:r>
        <w:rPr>
          <w:color w:val="0E101A"/>
        </w:rPr>
        <w:t>.</w:t>
      </w:r>
    </w:p>
    <w:p w14:paraId="330FCB52" w14:textId="77777777" w:rsidR="00892443" w:rsidRPr="00437810" w:rsidRDefault="00892443" w:rsidP="00892443">
      <w:pPr>
        <w:pStyle w:val="NormalWeb"/>
        <w:spacing w:line="360" w:lineRule="auto"/>
        <w:contextualSpacing/>
        <w:jc w:val="both"/>
        <w:rPr>
          <w:b/>
          <w:color w:val="0E101A"/>
        </w:rPr>
      </w:pPr>
      <w:r w:rsidRPr="00437810">
        <w:rPr>
          <w:b/>
          <w:color w:val="0E101A"/>
        </w:rPr>
        <w:t>3.</w:t>
      </w:r>
      <w:r>
        <w:rPr>
          <w:b/>
          <w:color w:val="0E101A"/>
        </w:rPr>
        <w:t>3</w:t>
      </w:r>
      <w:r w:rsidRPr="00437810">
        <w:rPr>
          <w:b/>
          <w:color w:val="0E101A"/>
        </w:rPr>
        <w:t xml:space="preserve"> Research Strategies</w:t>
      </w:r>
    </w:p>
    <w:p w14:paraId="7FF7E09A" w14:textId="77777777" w:rsidR="00892443" w:rsidRPr="00415A3D" w:rsidRDefault="00892443" w:rsidP="00892443">
      <w:pPr>
        <w:pStyle w:val="NormalWeb"/>
        <w:spacing w:line="360" w:lineRule="auto"/>
        <w:contextualSpacing/>
        <w:rPr>
          <w:color w:val="0E101A"/>
        </w:rPr>
      </w:pPr>
      <w:r w:rsidRPr="00415A3D">
        <w:rPr>
          <w:color w:val="0E101A"/>
        </w:rPr>
        <w:t>Research strategies.</w:t>
      </w:r>
    </w:p>
    <w:p w14:paraId="63706FA6" w14:textId="77777777" w:rsidR="00892443" w:rsidRPr="00415A3D" w:rsidRDefault="00892443" w:rsidP="00892443">
      <w:pPr>
        <w:pStyle w:val="NormalWeb"/>
        <w:spacing w:line="360" w:lineRule="auto"/>
        <w:contextualSpacing/>
        <w:rPr>
          <w:color w:val="0E101A"/>
        </w:rPr>
      </w:pPr>
      <w:r w:rsidRPr="00415A3D">
        <w:rPr>
          <w:color w:val="0E101A"/>
        </w:rPr>
        <w:t xml:space="preserve">Research strategies link a researcher's philosophy to data collection and analysis methods. Different </w:t>
      </w:r>
      <w:r>
        <w:rPr>
          <w:color w:val="0E101A"/>
        </w:rPr>
        <w:t>approach</w:t>
      </w:r>
      <w:r w:rsidRPr="00415A3D">
        <w:rPr>
          <w:color w:val="0E101A"/>
        </w:rPr>
        <w:t xml:space="preserve">es exist for quantitative, qualitative, and mixed methods designs and can be combined. Some </w:t>
      </w:r>
      <w:r>
        <w:rPr>
          <w:color w:val="0E101A"/>
        </w:rPr>
        <w:t>techniqu</w:t>
      </w:r>
      <w:r w:rsidRPr="00415A3D">
        <w:rPr>
          <w:color w:val="0E101A"/>
        </w:rPr>
        <w:t>es include Experiments, Surveys, Archival and Documentary Research, Case Studies, Ethnography, Action Research, Grounded Theory, and Narrative Inquiry.</w:t>
      </w:r>
    </w:p>
    <w:p w14:paraId="6B782F4F" w14:textId="77777777" w:rsidR="00892443" w:rsidRPr="00415A3D" w:rsidRDefault="00892443" w:rsidP="00892443">
      <w:pPr>
        <w:pStyle w:val="NormalWeb"/>
        <w:spacing w:line="360" w:lineRule="auto"/>
        <w:contextualSpacing/>
        <w:rPr>
          <w:color w:val="0E101A"/>
        </w:rPr>
      </w:pPr>
      <w:r>
        <w:rPr>
          <w:color w:val="0E101A"/>
        </w:rPr>
        <w:t xml:space="preserve">  </w:t>
      </w:r>
      <w:r w:rsidRPr="00415A3D">
        <w:rPr>
          <w:color w:val="0E101A"/>
        </w:rPr>
        <w:t xml:space="preserve">Research interviews are valuable conversations where the interviewer asks concise questions and attentively listens to the interviewee, enabling the gathering of reliable and valid data. They can be conducted in various formats and rely on predetermined themes and questions. </w:t>
      </w:r>
    </w:p>
    <w:p w14:paraId="7CBBDB23" w14:textId="77777777" w:rsidR="00892443" w:rsidRDefault="00892443" w:rsidP="00892443">
      <w:pPr>
        <w:pStyle w:val="NormalWeb"/>
        <w:spacing w:line="360" w:lineRule="auto"/>
        <w:contextualSpacing/>
        <w:jc w:val="both"/>
        <w:rPr>
          <w:color w:val="0E101A"/>
        </w:rPr>
      </w:pPr>
      <w:r>
        <w:rPr>
          <w:color w:val="0E101A"/>
        </w:rPr>
        <w:lastRenderedPageBreak/>
        <w:t xml:space="preserve">  </w:t>
      </w:r>
      <w:r w:rsidRPr="00415A3D">
        <w:rPr>
          <w:color w:val="0E101A"/>
        </w:rPr>
        <w:t xml:space="preserve">A survey strategy is a commonly practised method to conduct research. Questionnaires are widely used as they provide </w:t>
      </w:r>
      <w:r>
        <w:rPr>
          <w:color w:val="0E101A"/>
        </w:rPr>
        <w:t>standardised</w:t>
      </w:r>
      <w:r w:rsidRPr="00415A3D">
        <w:rPr>
          <w:color w:val="0E101A"/>
        </w:rPr>
        <w:t xml:space="preserve"> data collection from many respondents at a low cost. They are easy to understand and </w:t>
      </w:r>
      <w:r>
        <w:rPr>
          <w:color w:val="0E101A"/>
        </w:rPr>
        <w:t>analyse</w:t>
      </w:r>
      <w:r w:rsidRPr="00415A3D">
        <w:rPr>
          <w:color w:val="0E101A"/>
        </w:rPr>
        <w:t xml:space="preserve"> quantitatively. However, questionnaire formats have limitations, such as a limited number of questions</w:t>
      </w:r>
      <w:r>
        <w:rPr>
          <w:color w:val="0E101A"/>
        </w:rPr>
        <w:t xml:space="preserve"> </w:t>
      </w:r>
      <w:r w:rsidRPr="004010AE">
        <w:rPr>
          <w:color w:val="0E101A"/>
        </w:rPr>
        <w:t>(Saunders, Thornhill, and Lewis, 2019).</w:t>
      </w:r>
    </w:p>
    <w:p w14:paraId="4DD2CE37" w14:textId="7795E7B6" w:rsidR="00892443" w:rsidRDefault="002E124D" w:rsidP="00892443">
      <w:pPr>
        <w:pStyle w:val="NormalWeb"/>
        <w:spacing w:line="360" w:lineRule="auto"/>
        <w:contextualSpacing/>
        <w:jc w:val="both"/>
        <w:rPr>
          <w:color w:val="0E101A"/>
        </w:rPr>
      </w:pPr>
      <w:r w:rsidRPr="00437810">
        <w:rPr>
          <w:b/>
          <w:color w:val="0E101A"/>
        </w:rPr>
        <w:t>3.</w:t>
      </w:r>
      <w:r>
        <w:rPr>
          <w:b/>
          <w:color w:val="0E101A"/>
        </w:rPr>
        <w:t>4</w:t>
      </w:r>
      <w:r w:rsidRPr="00437810">
        <w:rPr>
          <w:b/>
          <w:color w:val="0E101A"/>
        </w:rPr>
        <w:t xml:space="preserve"> Research</w:t>
      </w:r>
      <w:r>
        <w:rPr>
          <w:b/>
          <w:color w:val="0E101A"/>
        </w:rPr>
        <w:t xml:space="preserve"> Sampling</w:t>
      </w:r>
    </w:p>
    <w:p w14:paraId="2B3E019A" w14:textId="77777777" w:rsidR="00892443" w:rsidRDefault="00892443" w:rsidP="00892443">
      <w:pPr>
        <w:pStyle w:val="NormalWeb"/>
        <w:spacing w:line="360" w:lineRule="auto"/>
        <w:contextualSpacing/>
        <w:jc w:val="both"/>
        <w:rPr>
          <w:color w:val="0E101A"/>
        </w:rPr>
      </w:pPr>
      <w:r w:rsidRPr="00394AB7">
        <w:rPr>
          <w:color w:val="0E101A"/>
        </w:rPr>
        <w:t xml:space="preserve">Activity </w:t>
      </w:r>
      <w:bookmarkStart w:id="0" w:name="OLE_LINK1"/>
      <w:r w:rsidRPr="00394AB7">
        <w:rPr>
          <w:color w:val="0E101A"/>
        </w:rPr>
        <w:t xml:space="preserve">sampling </w:t>
      </w:r>
      <w:bookmarkEnd w:id="0"/>
      <w:r w:rsidRPr="00394AB7">
        <w:rPr>
          <w:color w:val="0E101A"/>
        </w:rPr>
        <w:t>is a research technique that involves selecting a limited number of specific conditions to be studied. In interviews, purposeful sampling usually identifies individuals who can answer the questions. Finding and selecting interviewees can be a time-consuming process that requires negotiating the terms of engagement, interviewing participants, ensuring confidentiality, and providing any benefits to the interviewee (Fisher, 2010).</w:t>
      </w:r>
    </w:p>
    <w:p w14:paraId="04D040D3" w14:textId="77777777" w:rsidR="00892443" w:rsidRPr="009170F5" w:rsidRDefault="00892443" w:rsidP="00892443">
      <w:pPr>
        <w:pStyle w:val="NormalWeb"/>
        <w:spacing w:line="360" w:lineRule="auto"/>
        <w:contextualSpacing/>
        <w:rPr>
          <w:color w:val="0E101A"/>
        </w:rPr>
      </w:pPr>
      <w:r w:rsidRPr="006A015D">
        <w:rPr>
          <w:color w:val="0E101A"/>
        </w:rPr>
        <w:t>The MBA dissertation "The Future of the Private Security Industry in the UK" adopts qualitative and quantitative methods to address the research questions.  This includes two methods of data collection: 1) an anonymous questionnaire with security officers and 2) semi-structured interviews with the owners and managers of UK private security companies.</w:t>
      </w:r>
      <w:r w:rsidRPr="009170F5">
        <w:rPr>
          <w:color w:val="0E101A"/>
        </w:rPr>
        <w:t xml:space="preserve"> This mixed-methods approach is well-suited for examining the multifaceted nature of the private security industry, enabling a comprehensive understanding of the industry's trends, challenges, and opportunities.</w:t>
      </w:r>
    </w:p>
    <w:p w14:paraId="445383E4" w14:textId="06FE3723" w:rsidR="00892443" w:rsidRDefault="00892443" w:rsidP="00892443">
      <w:pPr>
        <w:pStyle w:val="NormalWeb"/>
        <w:spacing w:line="360" w:lineRule="auto"/>
        <w:contextualSpacing/>
        <w:jc w:val="both"/>
        <w:rPr>
          <w:color w:val="0E101A"/>
        </w:rPr>
      </w:pPr>
      <w:r>
        <w:rPr>
          <w:color w:val="0E101A"/>
        </w:rPr>
        <w:t xml:space="preserve"> </w:t>
      </w:r>
      <w:r w:rsidRPr="00F12012">
        <w:rPr>
          <w:color w:val="0E101A"/>
        </w:rPr>
        <w:t xml:space="preserve">The study interviewed five business owners and managers of private security companies in the UK, which provided a diverse sample for qualitative interviews. A sample size of 5 was appropriate for the study's purpose, as qualitative studies are concerned with in-depth exploration rather than representativeness or target population size. The interviews were conducted until saturation levels were reached. According to Alvesson and Skoldberg (2010), saturation during interviews is when no new data is revealed by further data collection since all the questions asked </w:t>
      </w:r>
      <w:proofErr w:type="gramStart"/>
      <w:r w:rsidR="00974922" w:rsidRPr="00F12012">
        <w:rPr>
          <w:color w:val="0E101A"/>
        </w:rPr>
        <w:t>have</w:t>
      </w:r>
      <w:proofErr w:type="gramEnd"/>
      <w:r w:rsidRPr="00F12012">
        <w:rPr>
          <w:color w:val="0E101A"/>
        </w:rPr>
        <w:t xml:space="preserve"> been exhausted by the initial qualitative interviews.  </w:t>
      </w:r>
    </w:p>
    <w:p w14:paraId="52F7A63B" w14:textId="73DFE779" w:rsidR="00892443" w:rsidRPr="005E1E5D" w:rsidRDefault="007E6E55" w:rsidP="00892443">
      <w:pPr>
        <w:pStyle w:val="NormalWeb"/>
        <w:spacing w:line="360" w:lineRule="auto"/>
        <w:contextualSpacing/>
        <w:jc w:val="both"/>
        <w:rPr>
          <w:color w:val="0E101A"/>
        </w:rPr>
      </w:pPr>
      <w:r>
        <w:rPr>
          <w:rStyle w:val="Strong"/>
          <w:color w:val="1F1F1F"/>
          <w:szCs w:val="30"/>
          <w:shd w:val="clear" w:color="auto" w:fill="FFFFFF"/>
        </w:rPr>
        <w:t>3.5</w:t>
      </w:r>
      <w:r w:rsidR="00892443" w:rsidRPr="005E1E5D">
        <w:rPr>
          <w:rStyle w:val="Strong"/>
          <w:color w:val="1F1F1F"/>
          <w:szCs w:val="30"/>
          <w:shd w:val="clear" w:color="auto" w:fill="FFFFFF"/>
        </w:rPr>
        <w:t xml:space="preserve"> Data Collection</w:t>
      </w:r>
    </w:p>
    <w:p w14:paraId="01B10E90" w14:textId="77777777" w:rsidR="00892443" w:rsidRPr="001B1880" w:rsidRDefault="00892443" w:rsidP="00892443">
      <w:pPr>
        <w:pStyle w:val="NormalWeb"/>
        <w:spacing w:line="360" w:lineRule="auto"/>
        <w:contextualSpacing/>
        <w:rPr>
          <w:color w:val="0E101A"/>
        </w:rPr>
      </w:pPr>
      <w:r w:rsidRPr="001B1880">
        <w:rPr>
          <w:color w:val="0E101A"/>
        </w:rPr>
        <w:t xml:space="preserve">Quantitative Data Collection: </w:t>
      </w:r>
    </w:p>
    <w:p w14:paraId="008857B9" w14:textId="77777777" w:rsidR="00892443" w:rsidRPr="001B1880" w:rsidRDefault="00892443" w:rsidP="00892443">
      <w:pPr>
        <w:pStyle w:val="NormalWeb"/>
        <w:spacing w:line="360" w:lineRule="auto"/>
        <w:contextualSpacing/>
        <w:rPr>
          <w:color w:val="0E101A"/>
        </w:rPr>
      </w:pPr>
      <w:r w:rsidRPr="001B1880">
        <w:rPr>
          <w:color w:val="0E101A"/>
        </w:rPr>
        <w:t>A survey was conducted with 30 security officers in the UK. The survey focuses on current trends, technological advancements, preferred security services, career satisfaction, and aspirations. Sampling aims for a representative sample of security officers based on experience, gender, and industry segment.</w:t>
      </w:r>
    </w:p>
    <w:p w14:paraId="099A0A89" w14:textId="77777777" w:rsidR="00892443" w:rsidRPr="001B1880" w:rsidRDefault="00892443" w:rsidP="00892443">
      <w:pPr>
        <w:pStyle w:val="NormalWeb"/>
        <w:spacing w:line="360" w:lineRule="auto"/>
        <w:contextualSpacing/>
        <w:rPr>
          <w:color w:val="0E101A"/>
        </w:rPr>
      </w:pPr>
      <w:r w:rsidRPr="001B1880">
        <w:rPr>
          <w:color w:val="0E101A"/>
        </w:rPr>
        <w:t xml:space="preserve">Qualitative Data Collection: </w:t>
      </w:r>
    </w:p>
    <w:p w14:paraId="7592E853" w14:textId="77777777" w:rsidR="00892443" w:rsidRPr="004010AE" w:rsidRDefault="00892443" w:rsidP="00892443">
      <w:pPr>
        <w:pStyle w:val="NormalWeb"/>
        <w:spacing w:before="0" w:beforeAutospacing="0" w:after="0" w:afterAutospacing="0" w:line="360" w:lineRule="auto"/>
        <w:contextualSpacing/>
        <w:jc w:val="both"/>
        <w:rPr>
          <w:color w:val="0E101A"/>
        </w:rPr>
      </w:pPr>
      <w:r w:rsidRPr="001B1880">
        <w:rPr>
          <w:color w:val="0E101A"/>
        </w:rPr>
        <w:t>Five interviews were conducted with owners and managers of UK private security companies. The interviews explore strategies for navigating the security landscape, incorporating new technologies, challenges, and opportunities in managing a personal security business, ethical considerations, and social implications. Interviewees were selected based on their expertise and experience.</w:t>
      </w:r>
    </w:p>
    <w:p w14:paraId="1FE7BEEF" w14:textId="198021B5" w:rsidR="00892443" w:rsidRPr="00701FB6" w:rsidRDefault="00577BB2" w:rsidP="00892443">
      <w:pPr>
        <w:spacing w:line="360" w:lineRule="auto"/>
        <w:contextualSpacing/>
        <w:jc w:val="both"/>
      </w:pPr>
      <w:r>
        <w:rPr>
          <w:rStyle w:val="Strong"/>
          <w:color w:val="1F1F1F"/>
          <w:szCs w:val="30"/>
          <w:shd w:val="clear" w:color="auto" w:fill="FFFFFF"/>
        </w:rPr>
        <w:t xml:space="preserve">3.6 </w:t>
      </w:r>
      <w:r w:rsidR="00892443" w:rsidRPr="00701FB6">
        <w:rPr>
          <w:rStyle w:val="Strong"/>
          <w:color w:val="1F1F1F"/>
          <w:szCs w:val="30"/>
          <w:shd w:val="clear" w:color="auto" w:fill="FFFFFF"/>
        </w:rPr>
        <w:t>Data Analysis</w:t>
      </w:r>
    </w:p>
    <w:p w14:paraId="18948967" w14:textId="77777777" w:rsidR="00892443" w:rsidRPr="000C0D48" w:rsidRDefault="00892443" w:rsidP="00892443">
      <w:pPr>
        <w:spacing w:line="360" w:lineRule="auto"/>
        <w:contextualSpacing/>
        <w:jc w:val="both"/>
      </w:pPr>
      <w:r w:rsidRPr="000C0D48">
        <w:lastRenderedPageBreak/>
        <w:t>Quantitative Data Analysis:</w:t>
      </w:r>
    </w:p>
    <w:p w14:paraId="1567FF33" w14:textId="77777777" w:rsidR="00892443" w:rsidRPr="000C0D48" w:rsidRDefault="00892443" w:rsidP="00892443">
      <w:pPr>
        <w:spacing w:line="360" w:lineRule="auto"/>
        <w:contextualSpacing/>
        <w:jc w:val="both"/>
      </w:pPr>
      <w:r w:rsidRPr="000C0D48">
        <w:t xml:space="preserve">The survey data was cleaned and prepared for analysis to ensure accuracy and consistency. Appropriate methods are used to impute missing values. Statistical </w:t>
      </w:r>
      <w:r>
        <w:t>technique</w:t>
      </w:r>
      <w:r w:rsidRPr="000C0D48">
        <w:t>s such as descriptive statistics, cross-tabulations, and hypothesis testing were applied to analyse the quantitative data. The analysis aims to identify patterns, trends, and relationships among variables.</w:t>
      </w:r>
    </w:p>
    <w:p w14:paraId="51B605A4" w14:textId="77777777" w:rsidR="00892443" w:rsidRPr="000C0D48" w:rsidRDefault="00892443" w:rsidP="00892443">
      <w:pPr>
        <w:spacing w:line="360" w:lineRule="auto"/>
        <w:contextualSpacing/>
        <w:jc w:val="both"/>
      </w:pPr>
      <w:r w:rsidRPr="000C0D48">
        <w:t>Qualitative Data Analysis:</w:t>
      </w:r>
    </w:p>
    <w:p w14:paraId="4F0354AC" w14:textId="77777777" w:rsidR="00892443" w:rsidRPr="000C0D48" w:rsidRDefault="00892443" w:rsidP="00892443">
      <w:pPr>
        <w:spacing w:line="360" w:lineRule="auto"/>
        <w:contextualSpacing/>
        <w:jc w:val="both"/>
      </w:pPr>
      <w:r w:rsidRPr="000C0D48">
        <w:t>Thematic analysis was used to analyse the interview transcripts. This systematic approach helps identify recurring themes and categories in qualitative data. Thematic analysis reveals the underlying patterns and concepts in the interviewees' responses.</w:t>
      </w:r>
    </w:p>
    <w:p w14:paraId="4DD41A22" w14:textId="183338FF" w:rsidR="00892443" w:rsidRPr="00D227EA" w:rsidRDefault="00892443" w:rsidP="00892443">
      <w:pPr>
        <w:spacing w:line="360" w:lineRule="auto"/>
        <w:contextualSpacing/>
        <w:rPr>
          <w:b/>
        </w:rPr>
      </w:pPr>
      <w:r w:rsidRPr="00D227EA">
        <w:rPr>
          <w:b/>
        </w:rPr>
        <w:t>3.</w:t>
      </w:r>
      <w:r w:rsidR="00577BB2">
        <w:rPr>
          <w:b/>
        </w:rPr>
        <w:t xml:space="preserve">7 </w:t>
      </w:r>
      <w:r w:rsidRPr="00D227EA">
        <w:rPr>
          <w:b/>
        </w:rPr>
        <w:t>Synthesis and Interpretation</w:t>
      </w:r>
    </w:p>
    <w:p w14:paraId="5CFB6769" w14:textId="77777777" w:rsidR="00892443" w:rsidRPr="00F34693" w:rsidRDefault="00892443" w:rsidP="00892443">
      <w:pPr>
        <w:spacing w:line="360" w:lineRule="auto"/>
        <w:contextualSpacing/>
      </w:pPr>
      <w:r w:rsidRPr="00F34693">
        <w:t>The quantitative and qualitative analyses were combined to provide a holistic understanding of the UK's future of the private security industry. This integration helped identify common themes and insights across both data sets.</w:t>
      </w:r>
    </w:p>
    <w:p w14:paraId="33BB17EA" w14:textId="77777777" w:rsidR="00892443" w:rsidRDefault="00892443" w:rsidP="00892443">
      <w:pPr>
        <w:spacing w:line="360" w:lineRule="auto"/>
        <w:contextualSpacing/>
        <w:jc w:val="both"/>
      </w:pPr>
      <w:r w:rsidRPr="00F34693">
        <w:t>A strategic framework was developed using the synthesised findings to outline the key trends, challenges, and opportunities facing the UK private security industry. This framework provides recommendations for the future development and success of the private security industry.</w:t>
      </w:r>
    </w:p>
    <w:p w14:paraId="59C35CA9" w14:textId="3EC2CAF8" w:rsidR="009B28DC" w:rsidRPr="007D53B6" w:rsidRDefault="009B28DC" w:rsidP="009B28DC">
      <w:pPr>
        <w:pStyle w:val="NormalWeb"/>
        <w:spacing w:before="0" w:beforeAutospacing="0" w:after="0" w:afterAutospacing="0" w:line="360" w:lineRule="auto"/>
        <w:contextualSpacing/>
        <w:jc w:val="both"/>
        <w:rPr>
          <w:color w:val="0E101A"/>
        </w:rPr>
      </w:pPr>
      <w:r>
        <w:rPr>
          <w:rStyle w:val="Strong"/>
          <w:color w:val="0E101A"/>
        </w:rPr>
        <w:t xml:space="preserve">3.8 </w:t>
      </w:r>
      <w:r w:rsidRPr="007D53B6">
        <w:rPr>
          <w:rStyle w:val="Strong"/>
          <w:color w:val="0E101A"/>
        </w:rPr>
        <w:t>Limitations of the Research</w:t>
      </w:r>
    </w:p>
    <w:p w14:paraId="36C6B6D5"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The limitations of the research could include:</w:t>
      </w:r>
    </w:p>
    <w:p w14:paraId="0060D164"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 Limited access to data: </w:t>
      </w:r>
    </w:p>
    <w:p w14:paraId="1D4D8BCC"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Access to data is often limited in the security industry due to concerns about confidentiality and a company's competitive advantage.</w:t>
      </w:r>
      <w:r>
        <w:rPr>
          <w:color w:val="0E101A"/>
        </w:rPr>
        <w:t xml:space="preserve"> </w:t>
      </w:r>
      <w:r w:rsidRPr="007835B4">
        <w:rPr>
          <w:color w:val="0E101A"/>
        </w:rPr>
        <w:t>The lack of data sharing can impact the accuracy and completeness of research findings and limit the ability to develop effective, practical solutions to industry challenges.</w:t>
      </w:r>
    </w:p>
    <w:p w14:paraId="42F8D9DE"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 Short research timeframe: The proposed research outlines a 4-month research timeframe. However, the complexity and dynamism of the industry and such a timeframe may limit the researcher's ability to provide a comprehensive and in-depth analysis. This highlights the importance of a well-structured, focused, efficient research plan to achieve all objectives within the specified timeframe.</w:t>
      </w:r>
    </w:p>
    <w:p w14:paraId="5FCAE9D2"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 Reliance on secondary data: </w:t>
      </w:r>
    </w:p>
    <w:p w14:paraId="067904C5"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The proposed research methodology uses a mixed-methods approach, which can lean heavily on secondary data sources such as industry reports and literature reviews. This methodology may restrict the researcher's ability to generate the newest insights regarding the future of the UK private security industry.</w:t>
      </w:r>
    </w:p>
    <w:p w14:paraId="6BB8A71F" w14:textId="77777777" w:rsidR="009B28DC" w:rsidRPr="007835B4" w:rsidRDefault="009B28DC" w:rsidP="009B28DC">
      <w:pPr>
        <w:pStyle w:val="NormalWeb"/>
        <w:spacing w:before="0" w:beforeAutospacing="0" w:after="0" w:afterAutospacing="0" w:line="360" w:lineRule="auto"/>
        <w:contextualSpacing/>
        <w:jc w:val="both"/>
        <w:rPr>
          <w:color w:val="0E101A"/>
        </w:rPr>
      </w:pPr>
      <w:r w:rsidRPr="007835B4">
        <w:rPr>
          <w:color w:val="0E101A"/>
        </w:rPr>
        <w:t>• Focus on the UK market: </w:t>
      </w:r>
    </w:p>
    <w:p w14:paraId="25F03AE3" w14:textId="77777777" w:rsidR="009B28DC" w:rsidRDefault="009B28DC" w:rsidP="009B28DC">
      <w:pPr>
        <w:pStyle w:val="NormalWeb"/>
        <w:spacing w:before="0" w:beforeAutospacing="0" w:after="0" w:afterAutospacing="0" w:line="360" w:lineRule="auto"/>
        <w:contextualSpacing/>
        <w:jc w:val="both"/>
        <w:rPr>
          <w:color w:val="0E101A"/>
        </w:rPr>
      </w:pPr>
      <w:r w:rsidRPr="007835B4">
        <w:rPr>
          <w:color w:val="0E101A"/>
        </w:rPr>
        <w:lastRenderedPageBreak/>
        <w:t>The research</w:t>
      </w:r>
      <w:r>
        <w:rPr>
          <w:color w:val="0E101A"/>
        </w:rPr>
        <w:t xml:space="preserve"> mainly</w:t>
      </w:r>
      <w:r w:rsidRPr="007835B4">
        <w:rPr>
          <w:color w:val="0E101A"/>
        </w:rPr>
        <w:t xml:space="preserve"> targets the UK private security industry, which may present some limitations in drawing broader generalisable conclusions about the future of the Security industry on a global scale.</w:t>
      </w:r>
    </w:p>
    <w:p w14:paraId="5EBED377" w14:textId="77777777" w:rsidR="009B28DC" w:rsidRPr="000C0D48" w:rsidRDefault="009B28DC" w:rsidP="00892443">
      <w:pPr>
        <w:spacing w:line="360" w:lineRule="auto"/>
        <w:contextualSpacing/>
        <w:jc w:val="both"/>
      </w:pPr>
    </w:p>
    <w:p w14:paraId="2B912DA6" w14:textId="77777777" w:rsidR="00892443" w:rsidRDefault="00892443" w:rsidP="00892443">
      <w:pPr>
        <w:jc w:val="both"/>
      </w:pPr>
    </w:p>
    <w:p w14:paraId="176C5B10" w14:textId="77777777" w:rsidR="0028116D" w:rsidRDefault="0028116D" w:rsidP="00A13ED6">
      <w:pPr>
        <w:jc w:val="both"/>
        <w:rPr>
          <w:b/>
          <w:sz w:val="24"/>
        </w:rPr>
      </w:pPr>
    </w:p>
    <w:p w14:paraId="765E471C" w14:textId="77777777" w:rsidR="0028116D" w:rsidRDefault="0028116D" w:rsidP="00A13ED6">
      <w:pPr>
        <w:jc w:val="both"/>
        <w:rPr>
          <w:b/>
          <w:sz w:val="24"/>
        </w:rPr>
      </w:pPr>
    </w:p>
    <w:p w14:paraId="020EB400" w14:textId="77777777" w:rsidR="0028116D" w:rsidRDefault="0028116D" w:rsidP="00A13ED6">
      <w:pPr>
        <w:jc w:val="both"/>
        <w:rPr>
          <w:b/>
          <w:sz w:val="24"/>
        </w:rPr>
      </w:pPr>
    </w:p>
    <w:p w14:paraId="176F8178" w14:textId="77777777" w:rsidR="0028116D" w:rsidRDefault="0028116D" w:rsidP="00A13ED6">
      <w:pPr>
        <w:jc w:val="both"/>
        <w:rPr>
          <w:b/>
          <w:sz w:val="24"/>
        </w:rPr>
      </w:pPr>
    </w:p>
    <w:p w14:paraId="7D146BEB" w14:textId="77777777" w:rsidR="0028116D" w:rsidRDefault="0028116D" w:rsidP="00A13ED6">
      <w:pPr>
        <w:jc w:val="both"/>
        <w:rPr>
          <w:b/>
          <w:sz w:val="24"/>
        </w:rPr>
      </w:pPr>
    </w:p>
    <w:p w14:paraId="42BC3152" w14:textId="77777777" w:rsidR="0028116D" w:rsidRDefault="0028116D" w:rsidP="00A13ED6">
      <w:pPr>
        <w:jc w:val="both"/>
        <w:rPr>
          <w:b/>
          <w:sz w:val="24"/>
        </w:rPr>
      </w:pPr>
    </w:p>
    <w:p w14:paraId="13488396" w14:textId="77777777" w:rsidR="0028116D" w:rsidRDefault="0028116D" w:rsidP="00A13ED6">
      <w:pPr>
        <w:jc w:val="both"/>
        <w:rPr>
          <w:b/>
          <w:sz w:val="24"/>
        </w:rPr>
      </w:pPr>
    </w:p>
    <w:p w14:paraId="1A474484" w14:textId="77777777" w:rsidR="0028116D" w:rsidRDefault="0028116D" w:rsidP="00A13ED6">
      <w:pPr>
        <w:jc w:val="both"/>
        <w:rPr>
          <w:b/>
          <w:sz w:val="24"/>
        </w:rPr>
      </w:pPr>
    </w:p>
    <w:p w14:paraId="47061616" w14:textId="77777777" w:rsidR="0028116D" w:rsidRDefault="0028116D" w:rsidP="00A13ED6">
      <w:pPr>
        <w:jc w:val="both"/>
        <w:rPr>
          <w:b/>
          <w:sz w:val="24"/>
        </w:rPr>
      </w:pPr>
    </w:p>
    <w:p w14:paraId="7F852B75" w14:textId="77777777" w:rsidR="0028116D" w:rsidRDefault="0028116D" w:rsidP="00A13ED6">
      <w:pPr>
        <w:jc w:val="both"/>
        <w:rPr>
          <w:b/>
          <w:sz w:val="24"/>
        </w:rPr>
      </w:pPr>
    </w:p>
    <w:p w14:paraId="7F78A20E" w14:textId="77777777" w:rsidR="0028116D" w:rsidRDefault="0028116D" w:rsidP="00A13ED6">
      <w:pPr>
        <w:jc w:val="both"/>
        <w:rPr>
          <w:b/>
          <w:sz w:val="24"/>
        </w:rPr>
      </w:pPr>
    </w:p>
    <w:p w14:paraId="32083F48" w14:textId="77777777" w:rsidR="0028116D" w:rsidRDefault="0028116D" w:rsidP="00A13ED6">
      <w:pPr>
        <w:jc w:val="both"/>
        <w:rPr>
          <w:b/>
          <w:sz w:val="24"/>
        </w:rPr>
      </w:pPr>
    </w:p>
    <w:p w14:paraId="534B6994" w14:textId="77777777" w:rsidR="0028116D" w:rsidRDefault="0028116D" w:rsidP="00A13ED6">
      <w:pPr>
        <w:jc w:val="both"/>
        <w:rPr>
          <w:b/>
          <w:sz w:val="24"/>
        </w:rPr>
      </w:pPr>
    </w:p>
    <w:p w14:paraId="139973D6" w14:textId="77777777" w:rsidR="0028116D" w:rsidRDefault="0028116D" w:rsidP="00A13ED6">
      <w:pPr>
        <w:jc w:val="both"/>
        <w:rPr>
          <w:b/>
          <w:sz w:val="24"/>
        </w:rPr>
      </w:pPr>
    </w:p>
    <w:p w14:paraId="1A8E8B4B" w14:textId="77777777" w:rsidR="0028116D" w:rsidRDefault="0028116D" w:rsidP="00A13ED6">
      <w:pPr>
        <w:jc w:val="both"/>
        <w:rPr>
          <w:b/>
          <w:sz w:val="24"/>
        </w:rPr>
      </w:pPr>
    </w:p>
    <w:p w14:paraId="4E550EBD" w14:textId="77777777" w:rsidR="0028116D" w:rsidRDefault="0028116D" w:rsidP="00A13ED6">
      <w:pPr>
        <w:jc w:val="both"/>
        <w:rPr>
          <w:b/>
          <w:sz w:val="24"/>
        </w:rPr>
      </w:pPr>
    </w:p>
    <w:p w14:paraId="551C8A44" w14:textId="77777777" w:rsidR="0028116D" w:rsidRDefault="0028116D" w:rsidP="00A13ED6">
      <w:pPr>
        <w:jc w:val="both"/>
        <w:rPr>
          <w:b/>
          <w:sz w:val="24"/>
        </w:rPr>
      </w:pPr>
    </w:p>
    <w:p w14:paraId="37FC110B" w14:textId="77777777" w:rsidR="0028116D" w:rsidRDefault="0028116D" w:rsidP="00A13ED6">
      <w:pPr>
        <w:jc w:val="both"/>
        <w:rPr>
          <w:b/>
          <w:sz w:val="24"/>
        </w:rPr>
      </w:pPr>
    </w:p>
    <w:p w14:paraId="4EF8AAFF" w14:textId="77777777" w:rsidR="0028116D" w:rsidRDefault="0028116D" w:rsidP="00A13ED6">
      <w:pPr>
        <w:jc w:val="both"/>
        <w:rPr>
          <w:b/>
          <w:sz w:val="24"/>
        </w:rPr>
      </w:pPr>
    </w:p>
    <w:p w14:paraId="7EE23772" w14:textId="77777777" w:rsidR="0028116D" w:rsidRDefault="0028116D" w:rsidP="00A13ED6">
      <w:pPr>
        <w:jc w:val="both"/>
        <w:rPr>
          <w:b/>
          <w:sz w:val="24"/>
        </w:rPr>
      </w:pPr>
    </w:p>
    <w:p w14:paraId="14ED0BCE" w14:textId="77777777" w:rsidR="0028116D" w:rsidRDefault="0028116D" w:rsidP="00A13ED6">
      <w:pPr>
        <w:jc w:val="both"/>
        <w:rPr>
          <w:b/>
          <w:sz w:val="24"/>
        </w:rPr>
      </w:pPr>
    </w:p>
    <w:p w14:paraId="165C95A9" w14:textId="77777777" w:rsidR="0028116D" w:rsidRDefault="0028116D" w:rsidP="00A13ED6">
      <w:pPr>
        <w:jc w:val="both"/>
        <w:rPr>
          <w:b/>
          <w:sz w:val="24"/>
        </w:rPr>
      </w:pPr>
    </w:p>
    <w:p w14:paraId="303B4BB2" w14:textId="77777777" w:rsidR="0028116D" w:rsidRDefault="0028116D" w:rsidP="00A13ED6">
      <w:pPr>
        <w:jc w:val="both"/>
        <w:rPr>
          <w:b/>
          <w:sz w:val="24"/>
        </w:rPr>
      </w:pPr>
    </w:p>
    <w:p w14:paraId="6C64648A" w14:textId="77777777" w:rsidR="0028116D" w:rsidRDefault="0028116D" w:rsidP="00A13ED6">
      <w:pPr>
        <w:jc w:val="both"/>
        <w:rPr>
          <w:b/>
          <w:sz w:val="24"/>
        </w:rPr>
      </w:pPr>
    </w:p>
    <w:p w14:paraId="47389860" w14:textId="77777777" w:rsidR="0028116D" w:rsidRDefault="0028116D" w:rsidP="00A13ED6">
      <w:pPr>
        <w:jc w:val="both"/>
        <w:rPr>
          <w:b/>
          <w:sz w:val="24"/>
        </w:rPr>
      </w:pPr>
    </w:p>
    <w:p w14:paraId="17FEA04A" w14:textId="77777777" w:rsidR="0028116D" w:rsidRDefault="0028116D" w:rsidP="00A13ED6">
      <w:pPr>
        <w:jc w:val="both"/>
        <w:rPr>
          <w:b/>
          <w:sz w:val="24"/>
        </w:rPr>
      </w:pPr>
    </w:p>
    <w:p w14:paraId="2DE07BEE" w14:textId="77777777" w:rsidR="0028116D" w:rsidRDefault="0028116D" w:rsidP="00A13ED6">
      <w:pPr>
        <w:jc w:val="both"/>
        <w:rPr>
          <w:b/>
          <w:sz w:val="24"/>
        </w:rPr>
      </w:pPr>
    </w:p>
    <w:p w14:paraId="347F8139" w14:textId="77777777" w:rsidR="0028116D" w:rsidRDefault="0028116D" w:rsidP="00A13ED6">
      <w:pPr>
        <w:jc w:val="both"/>
        <w:rPr>
          <w:b/>
          <w:sz w:val="24"/>
        </w:rPr>
      </w:pPr>
    </w:p>
    <w:p w14:paraId="36FBD656" w14:textId="77777777" w:rsidR="0028116D" w:rsidRDefault="0028116D" w:rsidP="00A13ED6">
      <w:pPr>
        <w:jc w:val="both"/>
        <w:rPr>
          <w:b/>
          <w:sz w:val="24"/>
        </w:rPr>
      </w:pPr>
    </w:p>
    <w:p w14:paraId="0605DF44" w14:textId="77777777" w:rsidR="0028116D" w:rsidRDefault="0028116D" w:rsidP="00A13ED6">
      <w:pPr>
        <w:jc w:val="both"/>
        <w:rPr>
          <w:b/>
          <w:sz w:val="24"/>
        </w:rPr>
      </w:pPr>
    </w:p>
    <w:p w14:paraId="47E373BF" w14:textId="77777777" w:rsidR="0028116D" w:rsidRDefault="0028116D" w:rsidP="00A13ED6">
      <w:pPr>
        <w:jc w:val="both"/>
        <w:rPr>
          <w:b/>
          <w:sz w:val="24"/>
        </w:rPr>
      </w:pPr>
    </w:p>
    <w:p w14:paraId="4CFD32B5" w14:textId="77777777" w:rsidR="0028116D" w:rsidRDefault="0028116D" w:rsidP="00A13ED6">
      <w:pPr>
        <w:jc w:val="both"/>
        <w:rPr>
          <w:b/>
          <w:sz w:val="24"/>
        </w:rPr>
      </w:pPr>
    </w:p>
    <w:p w14:paraId="1472659F" w14:textId="77777777" w:rsidR="0028116D" w:rsidRDefault="0028116D" w:rsidP="00A13ED6">
      <w:pPr>
        <w:jc w:val="both"/>
        <w:rPr>
          <w:b/>
          <w:sz w:val="24"/>
        </w:rPr>
      </w:pPr>
    </w:p>
    <w:p w14:paraId="40FB0B81" w14:textId="77777777" w:rsidR="0028116D" w:rsidRDefault="0028116D" w:rsidP="00A13ED6">
      <w:pPr>
        <w:jc w:val="both"/>
        <w:rPr>
          <w:b/>
          <w:sz w:val="24"/>
        </w:rPr>
      </w:pPr>
    </w:p>
    <w:p w14:paraId="4E37A071" w14:textId="77777777" w:rsidR="0028116D" w:rsidRDefault="0028116D" w:rsidP="00A13ED6">
      <w:pPr>
        <w:jc w:val="both"/>
        <w:rPr>
          <w:b/>
          <w:sz w:val="24"/>
        </w:rPr>
      </w:pPr>
    </w:p>
    <w:p w14:paraId="3B664589" w14:textId="77777777" w:rsidR="0028116D" w:rsidRDefault="0028116D" w:rsidP="00A13ED6">
      <w:pPr>
        <w:jc w:val="both"/>
        <w:rPr>
          <w:b/>
          <w:sz w:val="24"/>
        </w:rPr>
      </w:pPr>
    </w:p>
    <w:p w14:paraId="0907666F" w14:textId="77777777" w:rsidR="0028116D" w:rsidRDefault="0028116D" w:rsidP="00A13ED6">
      <w:pPr>
        <w:jc w:val="both"/>
        <w:rPr>
          <w:b/>
          <w:sz w:val="24"/>
        </w:rPr>
      </w:pPr>
    </w:p>
    <w:p w14:paraId="78AAE8D4" w14:textId="77777777" w:rsidR="0028116D" w:rsidRDefault="0028116D" w:rsidP="00A13ED6">
      <w:pPr>
        <w:jc w:val="both"/>
        <w:rPr>
          <w:b/>
          <w:sz w:val="24"/>
        </w:rPr>
      </w:pPr>
    </w:p>
    <w:p w14:paraId="21E3FC8B" w14:textId="77777777" w:rsidR="0028116D" w:rsidRDefault="0028116D" w:rsidP="00A13ED6">
      <w:pPr>
        <w:jc w:val="both"/>
        <w:rPr>
          <w:b/>
          <w:sz w:val="24"/>
        </w:rPr>
      </w:pPr>
    </w:p>
    <w:p w14:paraId="636E127F" w14:textId="77777777" w:rsidR="0028116D" w:rsidRDefault="0028116D" w:rsidP="00A13ED6">
      <w:pPr>
        <w:jc w:val="both"/>
        <w:rPr>
          <w:b/>
          <w:sz w:val="24"/>
        </w:rPr>
      </w:pPr>
    </w:p>
    <w:p w14:paraId="74F9FAF2" w14:textId="77777777" w:rsidR="0028116D" w:rsidRDefault="0028116D" w:rsidP="00A13ED6">
      <w:pPr>
        <w:jc w:val="both"/>
        <w:rPr>
          <w:b/>
          <w:sz w:val="24"/>
        </w:rPr>
      </w:pPr>
    </w:p>
    <w:p w14:paraId="356B0B4D" w14:textId="77777777" w:rsidR="0028116D" w:rsidRDefault="0028116D" w:rsidP="00A13ED6">
      <w:pPr>
        <w:jc w:val="both"/>
        <w:rPr>
          <w:b/>
          <w:sz w:val="24"/>
        </w:rPr>
      </w:pPr>
    </w:p>
    <w:p w14:paraId="3F6BB128" w14:textId="77777777" w:rsidR="0028116D" w:rsidRDefault="0028116D" w:rsidP="00A13ED6">
      <w:pPr>
        <w:jc w:val="both"/>
        <w:rPr>
          <w:b/>
          <w:sz w:val="24"/>
        </w:rPr>
      </w:pPr>
    </w:p>
    <w:p w14:paraId="18E56332" w14:textId="77777777" w:rsidR="0028116D" w:rsidRDefault="0028116D" w:rsidP="00A13ED6">
      <w:pPr>
        <w:jc w:val="both"/>
        <w:rPr>
          <w:b/>
          <w:sz w:val="24"/>
        </w:rPr>
      </w:pPr>
    </w:p>
    <w:p w14:paraId="35C7782C" w14:textId="77777777" w:rsidR="0028116D" w:rsidRDefault="0028116D" w:rsidP="00A13ED6">
      <w:pPr>
        <w:jc w:val="both"/>
        <w:rPr>
          <w:b/>
          <w:sz w:val="24"/>
        </w:rPr>
      </w:pPr>
    </w:p>
    <w:p w14:paraId="563837DA" w14:textId="77777777" w:rsidR="0028116D" w:rsidRDefault="0028116D" w:rsidP="00A13ED6">
      <w:pPr>
        <w:jc w:val="both"/>
        <w:rPr>
          <w:b/>
          <w:sz w:val="24"/>
        </w:rPr>
      </w:pPr>
    </w:p>
    <w:p w14:paraId="7BED9E94" w14:textId="77777777" w:rsidR="0028116D" w:rsidRDefault="0028116D" w:rsidP="00A13ED6">
      <w:pPr>
        <w:jc w:val="both"/>
        <w:rPr>
          <w:b/>
          <w:sz w:val="24"/>
        </w:rPr>
      </w:pPr>
    </w:p>
    <w:p w14:paraId="4DB03953" w14:textId="77777777" w:rsidR="0028116D" w:rsidRDefault="0028116D" w:rsidP="00A13ED6">
      <w:pPr>
        <w:jc w:val="both"/>
        <w:rPr>
          <w:b/>
          <w:sz w:val="24"/>
        </w:rPr>
      </w:pPr>
    </w:p>
    <w:p w14:paraId="731787E8" w14:textId="77777777" w:rsidR="007858E2" w:rsidRDefault="007858E2" w:rsidP="00A13ED6">
      <w:pPr>
        <w:jc w:val="both"/>
        <w:rPr>
          <w:b/>
          <w:sz w:val="24"/>
        </w:rPr>
      </w:pPr>
    </w:p>
    <w:p w14:paraId="0548B5BB" w14:textId="77777777" w:rsidR="007858E2" w:rsidRDefault="007858E2" w:rsidP="00A13ED6">
      <w:pPr>
        <w:jc w:val="both"/>
        <w:rPr>
          <w:b/>
          <w:sz w:val="24"/>
        </w:rPr>
      </w:pPr>
    </w:p>
    <w:p w14:paraId="6539E71D" w14:textId="77777777" w:rsidR="007858E2" w:rsidRDefault="007858E2" w:rsidP="00A13ED6">
      <w:pPr>
        <w:jc w:val="both"/>
        <w:rPr>
          <w:b/>
          <w:sz w:val="24"/>
        </w:rPr>
      </w:pPr>
    </w:p>
    <w:p w14:paraId="0C05119C" w14:textId="517088B8" w:rsidR="00A13ED6" w:rsidRPr="00FC1125" w:rsidRDefault="00A13ED6" w:rsidP="00A13ED6">
      <w:pPr>
        <w:jc w:val="both"/>
        <w:rPr>
          <w:b/>
          <w:sz w:val="24"/>
        </w:rPr>
      </w:pPr>
      <w:r w:rsidRPr="00FC1125">
        <w:rPr>
          <w:b/>
          <w:sz w:val="24"/>
        </w:rPr>
        <w:t>CHAPTER FOUR: RESEARCH FINDINGS &amp; ANALYSIS</w:t>
      </w:r>
    </w:p>
    <w:p w14:paraId="31B25DB0" w14:textId="0D7C7DAA" w:rsidR="00A13ED6" w:rsidRDefault="00A13ED6" w:rsidP="00A13ED6">
      <w:pPr>
        <w:jc w:val="both"/>
        <w:rPr>
          <w:b/>
        </w:rPr>
      </w:pPr>
    </w:p>
    <w:p w14:paraId="22C1064D" w14:textId="77777777" w:rsidR="00A13ED6" w:rsidRDefault="00A13ED6" w:rsidP="00A13ED6">
      <w:pPr>
        <w:pStyle w:val="NormalWeb"/>
        <w:spacing w:before="0" w:beforeAutospacing="0" w:after="0" w:afterAutospacing="0" w:line="360" w:lineRule="auto"/>
        <w:contextualSpacing/>
        <w:jc w:val="both"/>
        <w:rPr>
          <w:color w:val="0E101A"/>
        </w:rPr>
      </w:pPr>
      <w:r w:rsidRPr="00A5540A">
        <w:rPr>
          <w:color w:val="0E101A"/>
        </w:rPr>
        <w:t>This chapter presents the findings and analysis of a study investigating the future of the private security industry in the UK. The research aimed to identify key trends shaping the industry's future, explore its challenges and opportunities, and assess its potential impact on public safety. Data was collected through an in-depth security officer survey, interviews with industry experts, relevant academic literature, and industry reports. This chapter explores how the findings align with existing knowledge and highlights areas for further research.</w:t>
      </w:r>
    </w:p>
    <w:p w14:paraId="6BB3A7C2" w14:textId="77777777" w:rsidR="00180E08" w:rsidRDefault="00180E08" w:rsidP="00A13ED6">
      <w:pPr>
        <w:pStyle w:val="NormalWeb"/>
        <w:spacing w:before="0" w:beforeAutospacing="0" w:after="0" w:afterAutospacing="0" w:line="360" w:lineRule="auto"/>
        <w:contextualSpacing/>
        <w:jc w:val="both"/>
        <w:rPr>
          <w:color w:val="0E101A"/>
        </w:rPr>
      </w:pPr>
    </w:p>
    <w:p w14:paraId="7CAD6D0A" w14:textId="77777777" w:rsidR="00A36EF8" w:rsidRPr="00C26031" w:rsidRDefault="00A36EF8" w:rsidP="00A36EF8">
      <w:pPr>
        <w:jc w:val="both"/>
        <w:rPr>
          <w:b/>
          <w:noProof/>
        </w:rPr>
      </w:pPr>
      <w:r w:rsidRPr="00C26031">
        <w:rPr>
          <w:b/>
          <w:noProof/>
        </w:rPr>
        <w:t>1.</w:t>
      </w:r>
      <w:r w:rsidRPr="00C26031">
        <w:rPr>
          <w:b/>
        </w:rPr>
        <w:t xml:space="preserve"> </w:t>
      </w:r>
      <w:r w:rsidRPr="00C26031">
        <w:rPr>
          <w:b/>
          <w:noProof/>
        </w:rPr>
        <w:t>Analy</w:t>
      </w:r>
      <w:r>
        <w:rPr>
          <w:b/>
          <w:noProof/>
        </w:rPr>
        <w:t>sis</w:t>
      </w:r>
      <w:r w:rsidRPr="00C26031">
        <w:rPr>
          <w:b/>
          <w:noProof/>
        </w:rPr>
        <w:t xml:space="preserve"> of Age Distribution in </w:t>
      </w:r>
      <w:r>
        <w:rPr>
          <w:b/>
          <w:noProof/>
        </w:rPr>
        <w:t xml:space="preserve">the </w:t>
      </w:r>
      <w:r w:rsidRPr="00C26031">
        <w:rPr>
          <w:b/>
          <w:noProof/>
        </w:rPr>
        <w:t>Security Officer Survey</w:t>
      </w:r>
    </w:p>
    <w:p w14:paraId="243D14A4" w14:textId="77777777" w:rsidR="00A36EF8" w:rsidRDefault="00A36EF8" w:rsidP="00A36EF8">
      <w:pPr>
        <w:jc w:val="both"/>
        <w:rPr>
          <w:noProof/>
        </w:rPr>
      </w:pPr>
    </w:p>
    <w:p w14:paraId="564DA2BB" w14:textId="77777777" w:rsidR="00A36EF8" w:rsidRDefault="00A36EF8" w:rsidP="00A36EF8">
      <w:pPr>
        <w:jc w:val="both"/>
        <w:rPr>
          <w:noProof/>
        </w:rPr>
      </w:pPr>
    </w:p>
    <w:p w14:paraId="7B68C0E3" w14:textId="77777777" w:rsidR="00A36EF8" w:rsidRDefault="00A36EF8" w:rsidP="00A36EF8">
      <w:pPr>
        <w:jc w:val="both"/>
        <w:rPr>
          <w:noProof/>
        </w:rPr>
      </w:pPr>
      <w:r>
        <w:rPr>
          <w:noProof/>
        </w:rPr>
        <w:drawing>
          <wp:inline distT="0" distB="0" distL="0" distR="0" wp14:anchorId="51266A96" wp14:editId="49D3EDDC">
            <wp:extent cx="5731510" cy="3282315"/>
            <wp:effectExtent l="0" t="0" r="0" b="0"/>
            <wp:docPr id="143444412" name="Picture 143444412" descr="A graph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4412" name="Picture 1" descr="A graph with text on i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7CBCC650" w14:textId="77777777" w:rsidR="00A36EF8" w:rsidRPr="0024674C" w:rsidRDefault="00A36EF8" w:rsidP="00A36EF8"/>
    <w:p w14:paraId="7110E305" w14:textId="3677DD48" w:rsidR="00A36EF8" w:rsidRDefault="00A36EF8" w:rsidP="00A36EF8">
      <w:r>
        <w:t xml:space="preserve">Figure </w:t>
      </w:r>
      <w:r w:rsidR="0037306A">
        <w:t>3</w:t>
      </w:r>
      <w:r>
        <w:t>, Survey Question 1</w:t>
      </w:r>
    </w:p>
    <w:p w14:paraId="2FE22FAD" w14:textId="77777777" w:rsidR="00A36EF8" w:rsidRDefault="00A36EF8" w:rsidP="00A36EF8"/>
    <w:p w14:paraId="134BD93D" w14:textId="77777777" w:rsidR="00A36EF8" w:rsidRDefault="00A36EF8" w:rsidP="00A36EF8"/>
    <w:p w14:paraId="5FD9C762" w14:textId="77777777" w:rsidR="00A36EF8" w:rsidRDefault="00A36EF8" w:rsidP="00A36EF8">
      <w:r>
        <w:rPr>
          <w:noProof/>
        </w:rPr>
        <w:lastRenderedPageBreak/>
        <w:drawing>
          <wp:inline distT="0" distB="0" distL="0" distR="0" wp14:anchorId="6258E3F1" wp14:editId="072D7849">
            <wp:extent cx="5731510" cy="3734435"/>
            <wp:effectExtent l="0" t="0" r="0" b="0"/>
            <wp:docPr id="261121180" name="Picture 261121180"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21180" name="Picture 12" descr="A graph of blue ba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34435"/>
                    </a:xfrm>
                    <a:prstGeom prst="rect">
                      <a:avLst/>
                    </a:prstGeom>
                  </pic:spPr>
                </pic:pic>
              </a:graphicData>
            </a:graphic>
          </wp:inline>
        </w:drawing>
      </w:r>
    </w:p>
    <w:p w14:paraId="40C2ECB8" w14:textId="5B897EE1" w:rsidR="00A36EF8" w:rsidRDefault="00A36EF8" w:rsidP="00A36EF8">
      <w:pPr>
        <w:spacing w:line="360" w:lineRule="auto"/>
        <w:contextualSpacing/>
        <w:jc w:val="both"/>
      </w:pPr>
      <w:r>
        <w:t xml:space="preserve">Figure </w:t>
      </w:r>
      <w:r w:rsidR="0037306A">
        <w:t>4</w:t>
      </w:r>
      <w:r>
        <w:t xml:space="preserve">. </w:t>
      </w:r>
      <w:r w:rsidRPr="006B0C9C">
        <w:t>Number of active Security Industry Authority (SIA) licence holders in the UK 2023 by age group (Statista, 2023).</w:t>
      </w:r>
    </w:p>
    <w:p w14:paraId="689CAA3A" w14:textId="77777777" w:rsidR="00401971" w:rsidRDefault="00401971" w:rsidP="00A36EF8">
      <w:pPr>
        <w:spacing w:line="360" w:lineRule="auto"/>
        <w:contextualSpacing/>
        <w:jc w:val="both"/>
      </w:pPr>
    </w:p>
    <w:p w14:paraId="11001AD3" w14:textId="77777777" w:rsidR="00A36EF8" w:rsidRDefault="00A36EF8" w:rsidP="00A36EF8">
      <w:pPr>
        <w:spacing w:line="360" w:lineRule="auto"/>
        <w:contextualSpacing/>
        <w:jc w:val="both"/>
      </w:pPr>
      <w:r>
        <w:t>Comparison and Analysis of Survey and Official Statistics</w:t>
      </w:r>
    </w:p>
    <w:p w14:paraId="4C11CB2C" w14:textId="77777777" w:rsidR="00A36EF8" w:rsidRDefault="00A36EF8" w:rsidP="00A36EF8">
      <w:pPr>
        <w:spacing w:line="360" w:lineRule="auto"/>
        <w:contextualSpacing/>
        <w:jc w:val="both"/>
      </w:pPr>
      <w:r>
        <w:t>Similarities:</w:t>
      </w:r>
    </w:p>
    <w:p w14:paraId="61AC2B80" w14:textId="358C8D07" w:rsidR="00A36EF8" w:rsidRDefault="00A36EF8" w:rsidP="00A36EF8">
      <w:pPr>
        <w:spacing w:line="360" w:lineRule="auto"/>
        <w:contextualSpacing/>
        <w:jc w:val="both"/>
      </w:pPr>
      <w:r>
        <w:t xml:space="preserve">The survey and official SIA (Statista, 2023) statistics (see Figure </w:t>
      </w:r>
      <w:r w:rsidR="0037306A">
        <w:t>4</w:t>
      </w:r>
      <w:r w:rsidR="009F1A9D">
        <w:t>)</w:t>
      </w:r>
      <w:r>
        <w:t xml:space="preserve"> show that the UK's largest age group of private security workers is in their 30s.</w:t>
      </w:r>
    </w:p>
    <w:p w14:paraId="250DC982" w14:textId="71AFF95C" w:rsidR="00A36EF8" w:rsidRDefault="00A36EF8" w:rsidP="00A36EF8">
      <w:pPr>
        <w:spacing w:line="360" w:lineRule="auto"/>
        <w:contextualSpacing/>
        <w:jc w:val="both"/>
      </w:pPr>
      <w:r>
        <w:t xml:space="preserve">In the survey, 43% of respondents fall into this category, while the official data shows 100,478 individuals (24.3%) are in their 30s. This similarity suggests that the survey </w:t>
      </w:r>
      <w:r w:rsidR="00FF4433">
        <w:t>represents</w:t>
      </w:r>
      <w:r>
        <w:t xml:space="preserve"> the overall age distribution.</w:t>
      </w:r>
    </w:p>
    <w:p w14:paraId="1CF84B4F" w14:textId="77777777" w:rsidR="00A36EF8" w:rsidRDefault="00A36EF8" w:rsidP="00A36EF8">
      <w:pPr>
        <w:spacing w:line="360" w:lineRule="auto"/>
        <w:contextualSpacing/>
        <w:jc w:val="both"/>
      </w:pPr>
      <w:r>
        <w:t>Differences:</w:t>
      </w:r>
    </w:p>
    <w:p w14:paraId="7C6DC952" w14:textId="77777777" w:rsidR="00A36EF8" w:rsidRDefault="00A36EF8" w:rsidP="00A36EF8">
      <w:pPr>
        <w:spacing w:line="360" w:lineRule="auto"/>
        <w:contextualSpacing/>
        <w:jc w:val="both"/>
      </w:pPr>
      <w:r>
        <w:t>However, there are some discrepancies in the distribution of the other age groups: the survey has a higher percentage of respondents aged 35-44 (43% vs 13.9%).</w:t>
      </w:r>
    </w:p>
    <w:p w14:paraId="1AD154C3" w14:textId="77777777" w:rsidR="00A36EF8" w:rsidRDefault="00A36EF8" w:rsidP="00A36EF8">
      <w:pPr>
        <w:spacing w:line="360" w:lineRule="auto"/>
        <w:contextualSpacing/>
        <w:jc w:val="both"/>
      </w:pPr>
      <w:r>
        <w:t>Conversely, the survey has fewer respondents aged 25-34 (16% vs. 10.4%).</w:t>
      </w:r>
    </w:p>
    <w:p w14:paraId="6BAD8DFC" w14:textId="77777777" w:rsidR="00A36EF8" w:rsidRDefault="00A36EF8" w:rsidP="00A36EF8">
      <w:pPr>
        <w:spacing w:line="360" w:lineRule="auto"/>
        <w:contextualSpacing/>
        <w:jc w:val="both"/>
      </w:pPr>
      <w:r>
        <w:t>Significant differences exist in the under-represented groups – the survey has no respondents over 64, while the official SIA data shows 6% in this age bracket.</w:t>
      </w:r>
    </w:p>
    <w:p w14:paraId="7C2CF1E2" w14:textId="77777777" w:rsidR="00A36EF8" w:rsidRDefault="00A36EF8" w:rsidP="00A36EF8">
      <w:pPr>
        <w:spacing w:line="360" w:lineRule="auto"/>
        <w:contextualSpacing/>
        <w:jc w:val="both"/>
      </w:pPr>
      <w:r>
        <w:t>Potential reasons for differences:</w:t>
      </w:r>
    </w:p>
    <w:p w14:paraId="63485652" w14:textId="77777777" w:rsidR="00A36EF8" w:rsidRDefault="00A36EF8" w:rsidP="00A36EF8">
      <w:pPr>
        <w:spacing w:line="360" w:lineRule="auto"/>
        <w:contextualSpacing/>
        <w:jc w:val="both"/>
      </w:pPr>
      <w:r>
        <w:t xml:space="preserve">The sample size may be a reason for the differences. The survey possibly has a smaller sample size, leading to a less accurate representation of the entire population. </w:t>
      </w:r>
    </w:p>
    <w:p w14:paraId="6924854B" w14:textId="77777777" w:rsidR="00A36EF8" w:rsidRPr="002A0DB4" w:rsidRDefault="00A36EF8" w:rsidP="00A36EF8">
      <w:pPr>
        <w:spacing w:line="360" w:lineRule="auto"/>
        <w:contextualSpacing/>
        <w:jc w:val="both"/>
      </w:pPr>
      <w:r w:rsidRPr="002A0DB4">
        <w:rPr>
          <w:rStyle w:val="Strong"/>
          <w:color w:val="1F1F1F"/>
          <w:szCs w:val="30"/>
          <w:shd w:val="clear" w:color="auto" w:fill="FFFFFF"/>
        </w:rPr>
        <w:t>Key Findings:</w:t>
      </w:r>
    </w:p>
    <w:p w14:paraId="391A719A" w14:textId="77777777" w:rsidR="00A36EF8" w:rsidRPr="00B72E6F" w:rsidRDefault="00A36EF8" w:rsidP="00A36EF8">
      <w:pPr>
        <w:spacing w:line="360" w:lineRule="auto"/>
        <w:contextualSpacing/>
        <w:jc w:val="both"/>
        <w:rPr>
          <w:b/>
          <w:i/>
        </w:rPr>
      </w:pPr>
      <w:r w:rsidRPr="00B72E6F">
        <w:rPr>
          <w:b/>
          <w:i/>
        </w:rPr>
        <w:t>Representativeness of the survey:</w:t>
      </w:r>
    </w:p>
    <w:p w14:paraId="4684F53D" w14:textId="5FCEE77B" w:rsidR="00A36EF8" w:rsidRDefault="00A36EF8" w:rsidP="00A36EF8">
      <w:pPr>
        <w:spacing w:line="360" w:lineRule="auto"/>
        <w:contextualSpacing/>
        <w:jc w:val="both"/>
      </w:pPr>
      <w:r>
        <w:lastRenderedPageBreak/>
        <w:t>Based on the similarities and differences discussed above, the survey provides a partial snapshot of the UK private security workforce's age distribution. It accurately reflects the dominance of workers in their 30s, but it might n</w:t>
      </w:r>
      <w:r w:rsidR="00FF4433">
        <w:t>eed to</w:t>
      </w:r>
      <w:r>
        <w:t xml:space="preserve"> accurately represent the proportions of other age groups, particularly younger (25-34) and older (55+) workers.</w:t>
      </w:r>
    </w:p>
    <w:p w14:paraId="2D43B53B" w14:textId="16736032" w:rsidR="00A36EF8" w:rsidRPr="00C26031" w:rsidRDefault="00804E5C" w:rsidP="00A36EF8">
      <w:pPr>
        <w:jc w:val="both"/>
        <w:rPr>
          <w:b/>
          <w:noProof/>
        </w:rPr>
      </w:pPr>
      <w:r>
        <w:rPr>
          <w:b/>
          <w:noProof/>
        </w:rPr>
        <w:t>4.2</w:t>
      </w:r>
      <w:r w:rsidR="00A36EF8" w:rsidRPr="00C26031">
        <w:rPr>
          <w:b/>
        </w:rPr>
        <w:t xml:space="preserve"> </w:t>
      </w:r>
      <w:r w:rsidR="00A36EF8" w:rsidRPr="00C26031">
        <w:rPr>
          <w:b/>
          <w:noProof/>
        </w:rPr>
        <w:t>Analysis of Gender Distribution in the Security Officer Survey.</w:t>
      </w:r>
    </w:p>
    <w:p w14:paraId="198C6563" w14:textId="77777777" w:rsidR="00A36EF8" w:rsidRDefault="00A36EF8" w:rsidP="00A36EF8">
      <w:pPr>
        <w:jc w:val="both"/>
        <w:rPr>
          <w:noProof/>
        </w:rPr>
      </w:pPr>
    </w:p>
    <w:p w14:paraId="3A1A4F59" w14:textId="77777777" w:rsidR="00A36EF8" w:rsidRDefault="00A36EF8" w:rsidP="00A36EF8">
      <w:pPr>
        <w:jc w:val="both"/>
        <w:rPr>
          <w:noProof/>
        </w:rPr>
      </w:pPr>
    </w:p>
    <w:p w14:paraId="1E62CEA5" w14:textId="77777777" w:rsidR="00A36EF8" w:rsidRDefault="00A36EF8" w:rsidP="00A36EF8">
      <w:pPr>
        <w:rPr>
          <w:noProof/>
        </w:rPr>
      </w:pPr>
      <w:r>
        <w:rPr>
          <w:noProof/>
        </w:rPr>
        <w:drawing>
          <wp:inline distT="0" distB="0" distL="0" distR="0" wp14:anchorId="766C32ED" wp14:editId="2FEAA6F5">
            <wp:extent cx="5731510" cy="3282315"/>
            <wp:effectExtent l="0" t="0" r="0" b="0"/>
            <wp:docPr id="271965456" name="Picture 27196545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965456" name="Picture 2" descr="A screen 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4F9E4417" w14:textId="77777777" w:rsidR="00A36EF8" w:rsidRDefault="00A36EF8" w:rsidP="00A36EF8">
      <w:pPr>
        <w:rPr>
          <w:noProof/>
        </w:rPr>
      </w:pPr>
    </w:p>
    <w:p w14:paraId="05A71062" w14:textId="7E6FCA6C" w:rsidR="00A36EF8" w:rsidRDefault="00A36EF8" w:rsidP="00A36EF8">
      <w:pPr>
        <w:jc w:val="both"/>
        <w:rPr>
          <w:noProof/>
        </w:rPr>
      </w:pPr>
      <w:r w:rsidRPr="00EC0F5A">
        <w:rPr>
          <w:noProof/>
        </w:rPr>
        <w:t xml:space="preserve">Figure </w:t>
      </w:r>
      <w:r w:rsidR="009F1A9D">
        <w:rPr>
          <w:noProof/>
        </w:rPr>
        <w:t>5</w:t>
      </w:r>
      <w:r w:rsidRPr="00EC0F5A">
        <w:rPr>
          <w:noProof/>
        </w:rPr>
        <w:t xml:space="preserve">, Survey Question </w:t>
      </w:r>
      <w:r>
        <w:rPr>
          <w:noProof/>
        </w:rPr>
        <w:t>2</w:t>
      </w:r>
    </w:p>
    <w:p w14:paraId="752C33E6" w14:textId="77777777" w:rsidR="00A36EF8" w:rsidRDefault="00A36EF8" w:rsidP="00A36EF8">
      <w:pPr>
        <w:jc w:val="both"/>
        <w:rPr>
          <w:noProof/>
        </w:rPr>
      </w:pPr>
    </w:p>
    <w:p w14:paraId="3BCFF684" w14:textId="77777777" w:rsidR="00A36EF8" w:rsidRDefault="00A36EF8" w:rsidP="00A36EF8">
      <w:pPr>
        <w:jc w:val="both"/>
        <w:rPr>
          <w:noProof/>
        </w:rPr>
      </w:pPr>
    </w:p>
    <w:p w14:paraId="3430F873" w14:textId="77777777" w:rsidR="00A36EF8" w:rsidRDefault="00A36EF8" w:rsidP="00A36EF8">
      <w:pPr>
        <w:jc w:val="both"/>
        <w:rPr>
          <w:noProof/>
        </w:rPr>
      </w:pPr>
    </w:p>
    <w:p w14:paraId="55B82D17" w14:textId="77777777" w:rsidR="00A36EF8" w:rsidRDefault="00A36EF8" w:rsidP="00A36EF8">
      <w:pPr>
        <w:jc w:val="both"/>
        <w:rPr>
          <w:noProof/>
        </w:rPr>
      </w:pPr>
      <w:r>
        <w:rPr>
          <w:noProof/>
        </w:rPr>
        <w:lastRenderedPageBreak/>
        <w:drawing>
          <wp:inline distT="0" distB="0" distL="0" distR="0" wp14:anchorId="5813DE64" wp14:editId="0D4796EC">
            <wp:extent cx="5731510" cy="3712210"/>
            <wp:effectExtent l="0" t="0" r="0" b="0"/>
            <wp:docPr id="1428064749" name="Picture 142806474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64749" name="Picture 13" descr="A screenshot of a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12210"/>
                    </a:xfrm>
                    <a:prstGeom prst="rect">
                      <a:avLst/>
                    </a:prstGeom>
                  </pic:spPr>
                </pic:pic>
              </a:graphicData>
            </a:graphic>
          </wp:inline>
        </w:drawing>
      </w:r>
    </w:p>
    <w:p w14:paraId="15A6B8FA" w14:textId="77777777" w:rsidR="00A36EF8" w:rsidRDefault="00A36EF8" w:rsidP="00A36EF8">
      <w:pPr>
        <w:jc w:val="both"/>
        <w:rPr>
          <w:noProof/>
        </w:rPr>
      </w:pPr>
    </w:p>
    <w:p w14:paraId="38131EB2" w14:textId="4BC1DCA5" w:rsidR="00A36EF8" w:rsidRDefault="00A36EF8" w:rsidP="00A36EF8">
      <w:pPr>
        <w:spacing w:line="360" w:lineRule="auto"/>
        <w:contextualSpacing/>
        <w:jc w:val="both"/>
        <w:rPr>
          <w:noProof/>
        </w:rPr>
      </w:pPr>
      <w:r>
        <w:rPr>
          <w:noProof/>
        </w:rPr>
        <w:t xml:space="preserve">Figure </w:t>
      </w:r>
      <w:r w:rsidR="009F1A9D">
        <w:rPr>
          <w:noProof/>
        </w:rPr>
        <w:t>6</w:t>
      </w:r>
      <w:r>
        <w:rPr>
          <w:noProof/>
        </w:rPr>
        <w:t xml:space="preserve">. </w:t>
      </w:r>
      <w:r w:rsidRPr="00327876">
        <w:rPr>
          <w:noProof/>
        </w:rPr>
        <w:t>Number of active Security Industry Authority (SIA) licence holders in the UK in 2023 by gender (Statista, 2023).</w:t>
      </w:r>
    </w:p>
    <w:p w14:paraId="508D5E44" w14:textId="77777777" w:rsidR="00A36EF8" w:rsidRDefault="00A36EF8" w:rsidP="00A36EF8">
      <w:pPr>
        <w:spacing w:line="360" w:lineRule="auto"/>
        <w:contextualSpacing/>
        <w:jc w:val="both"/>
        <w:rPr>
          <w:noProof/>
        </w:rPr>
      </w:pPr>
    </w:p>
    <w:p w14:paraId="5A663B1B" w14:textId="77777777" w:rsidR="00A36EF8" w:rsidRDefault="00A36EF8" w:rsidP="00A36EF8">
      <w:pPr>
        <w:spacing w:line="360" w:lineRule="auto"/>
        <w:contextualSpacing/>
        <w:jc w:val="both"/>
        <w:rPr>
          <w:noProof/>
        </w:rPr>
      </w:pPr>
      <w:r>
        <w:rPr>
          <w:noProof/>
        </w:rPr>
        <w:t>Comparison and Analysis of Survey and Official Statistics - Gender Distribution</w:t>
      </w:r>
    </w:p>
    <w:p w14:paraId="1EF663EF" w14:textId="77777777" w:rsidR="00A36EF8" w:rsidRDefault="00A36EF8" w:rsidP="00A36EF8">
      <w:pPr>
        <w:spacing w:line="360" w:lineRule="auto"/>
        <w:contextualSpacing/>
        <w:jc w:val="both"/>
        <w:rPr>
          <w:noProof/>
        </w:rPr>
      </w:pPr>
      <w:r>
        <w:rPr>
          <w:noProof/>
        </w:rPr>
        <w:t>Similarities:</w:t>
      </w:r>
    </w:p>
    <w:p w14:paraId="6D649B97" w14:textId="011F7C5A" w:rsidR="00A36EF8" w:rsidRDefault="00A36EF8" w:rsidP="00A36EF8">
      <w:pPr>
        <w:spacing w:line="360" w:lineRule="auto"/>
        <w:contextualSpacing/>
        <w:jc w:val="both"/>
        <w:rPr>
          <w:noProof/>
        </w:rPr>
      </w:pPr>
      <w:r>
        <w:rPr>
          <w:noProof/>
        </w:rPr>
        <w:t xml:space="preserve">The survey and official SIA statistics </w:t>
      </w:r>
      <w:r w:rsidRPr="00327876">
        <w:rPr>
          <w:noProof/>
        </w:rPr>
        <w:t>(Statista, 2023)</w:t>
      </w:r>
      <w:r>
        <w:rPr>
          <w:noProof/>
        </w:rPr>
        <w:t xml:space="preserve"> show a significant majority of male security officers in the UK</w:t>
      </w:r>
      <w:r w:rsidR="00D173ED">
        <w:rPr>
          <w:noProof/>
        </w:rPr>
        <w:t>,</w:t>
      </w:r>
      <w:r w:rsidR="007E5300">
        <w:rPr>
          <w:noProof/>
        </w:rPr>
        <w:t xml:space="preserve"> see Figure 6</w:t>
      </w:r>
      <w:r>
        <w:rPr>
          <w:noProof/>
        </w:rPr>
        <w:t>.</w:t>
      </w:r>
    </w:p>
    <w:p w14:paraId="47B1F2E8" w14:textId="77777777" w:rsidR="00A36EF8" w:rsidRDefault="00A36EF8" w:rsidP="00A36EF8">
      <w:pPr>
        <w:spacing w:line="360" w:lineRule="auto"/>
        <w:contextualSpacing/>
        <w:jc w:val="both"/>
        <w:rPr>
          <w:noProof/>
        </w:rPr>
      </w:pPr>
      <w:r>
        <w:rPr>
          <w:noProof/>
        </w:rPr>
        <w:t>The survey result of 80% male respondents aligns with the official data proportion of 89.3% male SIA license holders.</w:t>
      </w:r>
    </w:p>
    <w:p w14:paraId="10C07C49" w14:textId="77777777" w:rsidR="00A36EF8" w:rsidRDefault="00A36EF8" w:rsidP="00A36EF8">
      <w:pPr>
        <w:spacing w:line="360" w:lineRule="auto"/>
        <w:contextualSpacing/>
        <w:jc w:val="both"/>
        <w:rPr>
          <w:noProof/>
        </w:rPr>
      </w:pPr>
      <w:r>
        <w:rPr>
          <w:noProof/>
        </w:rPr>
        <w:t>Differences:</w:t>
      </w:r>
    </w:p>
    <w:p w14:paraId="436CB35E" w14:textId="77777777" w:rsidR="00A36EF8" w:rsidRDefault="00A36EF8" w:rsidP="00A36EF8">
      <w:pPr>
        <w:spacing w:line="360" w:lineRule="auto"/>
        <w:contextualSpacing/>
        <w:jc w:val="both"/>
        <w:rPr>
          <w:noProof/>
        </w:rPr>
      </w:pPr>
      <w:r>
        <w:rPr>
          <w:noProof/>
        </w:rPr>
        <w:t>There is a notable discrepancy in the representation of female security officers:</w:t>
      </w:r>
    </w:p>
    <w:p w14:paraId="3C29F57D" w14:textId="77777777" w:rsidR="00A36EF8" w:rsidRDefault="00A36EF8" w:rsidP="00A36EF8">
      <w:pPr>
        <w:spacing w:line="360" w:lineRule="auto"/>
        <w:contextualSpacing/>
        <w:jc w:val="both"/>
        <w:rPr>
          <w:noProof/>
        </w:rPr>
      </w:pPr>
      <w:r>
        <w:rPr>
          <w:noProof/>
        </w:rPr>
        <w:t>The survey has a much more significant percentage of female respondents (20%) than the official data (10.7%).</w:t>
      </w:r>
    </w:p>
    <w:p w14:paraId="30BB9C2B" w14:textId="77777777" w:rsidR="00A36EF8" w:rsidRDefault="00A36EF8" w:rsidP="00A36EF8">
      <w:pPr>
        <w:spacing w:line="360" w:lineRule="auto"/>
        <w:contextualSpacing/>
        <w:jc w:val="both"/>
        <w:rPr>
          <w:noProof/>
        </w:rPr>
      </w:pPr>
      <w:r>
        <w:rPr>
          <w:noProof/>
        </w:rPr>
        <w:t>Potential reasons for differences:</w:t>
      </w:r>
    </w:p>
    <w:p w14:paraId="2862FCB5" w14:textId="77777777" w:rsidR="00A36EF8" w:rsidRDefault="00A36EF8" w:rsidP="00A36EF8">
      <w:pPr>
        <w:spacing w:line="360" w:lineRule="auto"/>
        <w:contextualSpacing/>
        <w:jc w:val="both"/>
        <w:rPr>
          <w:noProof/>
        </w:rPr>
      </w:pPr>
      <w:r>
        <w:rPr>
          <w:noProof/>
        </w:rPr>
        <w:t>Sample bias: The survey sample might need to be more representative of UK female security officers due to factors like targeted recruitment by HR or lower response rates among women.</w:t>
      </w:r>
    </w:p>
    <w:p w14:paraId="7885727C" w14:textId="77777777" w:rsidR="00A36EF8" w:rsidRDefault="00A36EF8" w:rsidP="00A36EF8">
      <w:pPr>
        <w:spacing w:line="360" w:lineRule="auto"/>
        <w:contextualSpacing/>
        <w:jc w:val="both"/>
        <w:rPr>
          <w:noProof/>
        </w:rPr>
      </w:pPr>
      <w:r>
        <w:rPr>
          <w:noProof/>
        </w:rPr>
        <w:t>Industry trends: The overall underrepresentation of women in the UK private security sector could influence survey results.</w:t>
      </w:r>
    </w:p>
    <w:p w14:paraId="3285EADF" w14:textId="77777777" w:rsidR="00A36EF8" w:rsidRPr="002A0DB4" w:rsidRDefault="00A36EF8" w:rsidP="00A36EF8">
      <w:pPr>
        <w:spacing w:line="360" w:lineRule="auto"/>
        <w:contextualSpacing/>
        <w:jc w:val="both"/>
        <w:rPr>
          <w:noProof/>
        </w:rPr>
      </w:pPr>
      <w:r w:rsidRPr="002A0DB4">
        <w:rPr>
          <w:rStyle w:val="Strong"/>
          <w:color w:val="1F1F1F"/>
          <w:szCs w:val="30"/>
          <w:shd w:val="clear" w:color="auto" w:fill="FFFFFF"/>
        </w:rPr>
        <w:t>Key Findings:</w:t>
      </w:r>
    </w:p>
    <w:p w14:paraId="56902F2C" w14:textId="77777777" w:rsidR="00A36EF8" w:rsidRPr="00B528BF" w:rsidRDefault="00A36EF8" w:rsidP="00A36EF8">
      <w:pPr>
        <w:spacing w:line="360" w:lineRule="auto"/>
        <w:contextualSpacing/>
        <w:jc w:val="both"/>
        <w:rPr>
          <w:b/>
          <w:i/>
          <w:noProof/>
        </w:rPr>
      </w:pPr>
      <w:r w:rsidRPr="00B528BF">
        <w:rPr>
          <w:b/>
          <w:i/>
          <w:noProof/>
        </w:rPr>
        <w:t>Representativeness of the survey:</w:t>
      </w:r>
    </w:p>
    <w:p w14:paraId="746E93BB" w14:textId="77777777" w:rsidR="00A36EF8" w:rsidRDefault="00A36EF8" w:rsidP="00A36EF8">
      <w:pPr>
        <w:spacing w:line="360" w:lineRule="auto"/>
        <w:contextualSpacing/>
        <w:jc w:val="both"/>
        <w:rPr>
          <w:noProof/>
        </w:rPr>
      </w:pPr>
      <w:r>
        <w:rPr>
          <w:noProof/>
        </w:rPr>
        <w:lastRenderedPageBreak/>
        <w:t>Although the survey accurately reflects the male dominance in the UK private security workforce, it significantly underrepresents female security officers, which limits the survey's generalizability, especially when interpreting findings related to gender.</w:t>
      </w:r>
    </w:p>
    <w:p w14:paraId="71264B6B" w14:textId="77777777" w:rsidR="00202EB0" w:rsidRDefault="00202EB0" w:rsidP="00A36EF8">
      <w:pPr>
        <w:spacing w:line="360" w:lineRule="auto"/>
        <w:contextualSpacing/>
        <w:jc w:val="both"/>
        <w:rPr>
          <w:noProof/>
        </w:rPr>
      </w:pPr>
    </w:p>
    <w:p w14:paraId="07257B05" w14:textId="299D1847" w:rsidR="00A13ED6" w:rsidRPr="00E57D73" w:rsidRDefault="008F1C92" w:rsidP="00A13ED6">
      <w:pPr>
        <w:pStyle w:val="NormalWeb"/>
        <w:spacing w:before="0" w:beforeAutospacing="0" w:after="0" w:afterAutospacing="0" w:line="360" w:lineRule="auto"/>
        <w:contextualSpacing/>
        <w:jc w:val="both"/>
        <w:rPr>
          <w:b/>
          <w:color w:val="0E101A"/>
          <w:sz w:val="24"/>
        </w:rPr>
      </w:pPr>
      <w:r w:rsidRPr="00E57D73">
        <w:rPr>
          <w:b/>
          <w:color w:val="0E101A"/>
          <w:sz w:val="24"/>
        </w:rPr>
        <w:t>4</w:t>
      </w:r>
      <w:r w:rsidR="00E57D73" w:rsidRPr="00E57D73">
        <w:rPr>
          <w:b/>
          <w:color w:val="0E101A"/>
          <w:sz w:val="24"/>
        </w:rPr>
        <w:t xml:space="preserve">.3 </w:t>
      </w:r>
      <w:r w:rsidR="00A13ED6" w:rsidRPr="00E57D73">
        <w:rPr>
          <w:b/>
          <w:color w:val="0E101A"/>
          <w:sz w:val="24"/>
        </w:rPr>
        <w:t>Research Question 1</w:t>
      </w:r>
    </w:p>
    <w:p w14:paraId="7D1DF3D6" w14:textId="5085049B" w:rsidR="00A13ED6" w:rsidRPr="004F0B3D" w:rsidRDefault="00A13ED6" w:rsidP="00A13ED6">
      <w:pPr>
        <w:pStyle w:val="NormalWeb"/>
        <w:spacing w:before="0" w:beforeAutospacing="0" w:after="0" w:afterAutospacing="0" w:line="360" w:lineRule="auto"/>
        <w:contextualSpacing/>
        <w:jc w:val="both"/>
        <w:rPr>
          <w:i/>
          <w:color w:val="0E101A"/>
          <w:sz w:val="24"/>
        </w:rPr>
      </w:pPr>
      <w:r w:rsidRPr="004F0B3D">
        <w:rPr>
          <w:i/>
          <w:color w:val="0E101A"/>
          <w:sz w:val="24"/>
        </w:rPr>
        <w:t>What are the main trends that will shape the future of the private security industry in the UK?</w:t>
      </w:r>
    </w:p>
    <w:p w14:paraId="4E01901E" w14:textId="77777777" w:rsidR="00A13ED6" w:rsidRDefault="00A13ED6" w:rsidP="00A13ED6">
      <w:pPr>
        <w:pStyle w:val="NormalWeb"/>
        <w:spacing w:before="0" w:beforeAutospacing="0" w:after="0" w:afterAutospacing="0" w:line="360" w:lineRule="auto"/>
        <w:contextualSpacing/>
        <w:jc w:val="both"/>
        <w:rPr>
          <w:b/>
          <w:color w:val="0E101A"/>
        </w:rPr>
      </w:pPr>
      <w:r w:rsidRPr="00C06136">
        <w:rPr>
          <w:b/>
          <w:color w:val="0E101A"/>
        </w:rPr>
        <w:t>Trend 1. Long</w:t>
      </w:r>
      <w:r>
        <w:rPr>
          <w:b/>
          <w:color w:val="0E101A"/>
        </w:rPr>
        <w:t>-</w:t>
      </w:r>
      <w:r w:rsidRPr="00C06136">
        <w:rPr>
          <w:b/>
          <w:color w:val="0E101A"/>
        </w:rPr>
        <w:t>term low rates for UK security officers.</w:t>
      </w:r>
    </w:p>
    <w:p w14:paraId="2D029C14" w14:textId="77777777" w:rsidR="00A13ED6" w:rsidRDefault="00A13ED6" w:rsidP="00A13ED6">
      <w:pPr>
        <w:pStyle w:val="NormalWeb"/>
        <w:spacing w:before="0" w:beforeAutospacing="0" w:after="0" w:afterAutospacing="0" w:line="360" w:lineRule="auto"/>
        <w:contextualSpacing/>
        <w:jc w:val="both"/>
        <w:rPr>
          <w:b/>
          <w:color w:val="0E101A"/>
        </w:rPr>
      </w:pPr>
      <w:r w:rsidRPr="0047584F">
        <w:rPr>
          <w:b/>
          <w:color w:val="0E101A"/>
        </w:rPr>
        <w:t>Findings through the survey</w:t>
      </w:r>
    </w:p>
    <w:p w14:paraId="582A6DA7" w14:textId="77777777" w:rsidR="00A13ED6" w:rsidRDefault="00A13ED6" w:rsidP="00A13ED6">
      <w:pPr>
        <w:pStyle w:val="NormalWeb"/>
        <w:spacing w:before="0" w:beforeAutospacing="0" w:after="0" w:afterAutospacing="0"/>
        <w:rPr>
          <w:b/>
          <w:color w:val="0E101A"/>
        </w:rPr>
      </w:pPr>
    </w:p>
    <w:p w14:paraId="6EBD76F5" w14:textId="77777777" w:rsidR="00A13ED6" w:rsidRDefault="00A13ED6" w:rsidP="00A13ED6">
      <w:pPr>
        <w:pStyle w:val="NormalWeb"/>
        <w:spacing w:before="0" w:beforeAutospacing="0" w:after="0" w:afterAutospacing="0"/>
        <w:rPr>
          <w:b/>
          <w:color w:val="0E101A"/>
        </w:rPr>
      </w:pPr>
      <w:r>
        <w:rPr>
          <w:noProof/>
        </w:rPr>
        <w:drawing>
          <wp:inline distT="0" distB="0" distL="0" distR="0" wp14:anchorId="455E45F8" wp14:editId="4CAF25A4">
            <wp:extent cx="5731510" cy="3282315"/>
            <wp:effectExtent l="0" t="0" r="0" b="0"/>
            <wp:docPr id="1734507774" name="Picture 173450777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07774" name="Picture 6" descr="A screen 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7589864B" w14:textId="07589C58" w:rsidR="00A13ED6" w:rsidRDefault="007E5300" w:rsidP="00A13ED6">
      <w:pPr>
        <w:pStyle w:val="NormalWeb"/>
        <w:spacing w:before="0" w:beforeAutospacing="0" w:after="0" w:afterAutospacing="0"/>
        <w:rPr>
          <w:b/>
          <w:color w:val="0E101A"/>
        </w:rPr>
      </w:pPr>
      <w:r>
        <w:t xml:space="preserve">Figure </w:t>
      </w:r>
      <w:r w:rsidR="00D96AD8">
        <w:t>7</w:t>
      </w:r>
      <w:r>
        <w:t xml:space="preserve">, Survey Question </w:t>
      </w:r>
      <w:r w:rsidR="00EF4868">
        <w:t>6</w:t>
      </w:r>
      <w:r w:rsidR="00D96AD8">
        <w:t>.</w:t>
      </w:r>
    </w:p>
    <w:p w14:paraId="65DEAFFF" w14:textId="77777777" w:rsidR="003D6932" w:rsidRPr="0047584F" w:rsidRDefault="003D6932" w:rsidP="00A13ED6">
      <w:pPr>
        <w:pStyle w:val="NormalWeb"/>
        <w:spacing w:before="0" w:beforeAutospacing="0" w:after="0" w:afterAutospacing="0"/>
        <w:rPr>
          <w:b/>
          <w:color w:val="0E101A"/>
        </w:rPr>
      </w:pPr>
    </w:p>
    <w:p w14:paraId="37F1DDAA"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According to the survey, see Figure X there is a concerning trend of low rates and benefits for UK security officers in the long term. The results indicate that most officers are dissatisfied with their pay and benefits, with 50% (43.3% + 6.7%) expressing disagreement or strong disagreement. A minority of respondents, 13.3%, remained neutral, indicating an acceptance of their compensation without much positivity. Only 36.7% of respondents (26.7% + 10%) expressed satisfaction, suggesting that some security officers are content with their benefits and salary.</w:t>
      </w:r>
    </w:p>
    <w:p w14:paraId="54D18452"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04CE1529"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1.1.1 Evidence from Interviewee 1</w:t>
      </w:r>
    </w:p>
    <w:p w14:paraId="710E716D"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 xml:space="preserve">Interviewer 1, a security professional with 18+ years of experience in the UK, has held various roles, from frontline Security Officer to Operations Manager, culminating in running his own ACS and COP119-approved security company in London. He emphasises the fiercely </w:t>
      </w:r>
      <w:r>
        <w:rPr>
          <w:color w:val="0E101A"/>
        </w:rPr>
        <w:lastRenderedPageBreak/>
        <w:t>competitive nature of the UK security market, where businesses with more significant financial resources can offer higher wages, particularly for specialised roles like corporate security in urban areas such as London. He acknowledges the inherent stress and risks associated with frontline security positions, which he has to cover, yet acknowledges the wage gap compared to the corporate sector. He expresses the difficulty of his small business competing with significant market players such as Allied Universal, Mitie, or G4S in London regarding wage offerings (regionadmin, 2022).</w:t>
      </w:r>
    </w:p>
    <w:p w14:paraId="522250E4"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1.1.1 Evidence from Interviewee 2</w:t>
      </w:r>
    </w:p>
    <w:p w14:paraId="0986230F"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Interviewer 2, with 20 years in the field, started as a security guard after he joined the SIA security courses provider Company N as a manager, now overseeing SIA training programs (door supervision, top-ups, CCTV, etc.) as a consultant providing a unique lens into the security industry by bridging the gap between on-the-ground experience and training expertise. This dual perspective makes him a valuable source for this MBA dissertation. He states that more opportunities and higher pay always work positively within any industry, and the UK security industry is not exceptional. </w:t>
      </w:r>
    </w:p>
    <w:p w14:paraId="79FB9CF6"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1.1.1 Evidence from Interviewee 3</w:t>
      </w:r>
    </w:p>
    <w:p w14:paraId="44C17125"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Interviewer 3, with his eight years of experience in the UK private security industry, brings a dynamic and comprehensive perspective to the dissertation "The Future of Private Security in the UK." His professional journey from frontline security officer to senior operations manager and later his knowledge and experience as a security consultant exposed him to various facets of the industry, offering valuable insights into workforce dynamics, leadership strategies, and operational challenges. Regardless of the low rates for security professionals in private companies, he says that the most critical factor is salary. If a security company cannot offer a competitive salary, retaining quality officers will not be accessible. The private security industry is highly competitive; most employees tend to go where the money is.</w:t>
      </w:r>
    </w:p>
    <w:p w14:paraId="4C1E61F2"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1.1.1 Evidence from Interviewee 4</w:t>
      </w:r>
    </w:p>
    <w:p w14:paraId="44A06205"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Findings through the interviews:</w:t>
      </w:r>
    </w:p>
    <w:p w14:paraId="57DD433D"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 xml:space="preserve">Interviewer 4 has 19 years of experience in the UK private security industry. He has worked in various frontline security and supervisor roles, demonstrating his dedication and expertise in the field. Currently, he is working as an interpreter and project manager, contributing towards training Ukrainian military personnel in multiple locations in the UK. He claims he has good organisational skills that enable him to operate in a secure environment. His unique experience offers valuable perspectives on crisis management, international collaboration, and transferable skills relevant to discussing the future of global security, particularly UK private security. He stated in an interview that salaries in the security industry have seen less growth than in other sectors in the last 10-15 years. However, businesses must pay better wages to attract and retain a highly skilled workforce. Also, from the point of view of </w:t>
      </w:r>
      <w:r>
        <w:rPr>
          <w:color w:val="0E101A"/>
        </w:rPr>
        <w:lastRenderedPageBreak/>
        <w:t>businesses, better pay for more qualified staff may be a burden. Ultimately, clients or whoever pays for the service will be affected.</w:t>
      </w:r>
    </w:p>
    <w:p w14:paraId="5E696ACD" w14:textId="77777777" w:rsidR="00A13ED6" w:rsidRDefault="00A13ED6" w:rsidP="003E5DD4">
      <w:pPr>
        <w:spacing w:line="360" w:lineRule="auto"/>
        <w:contextualSpacing/>
        <w:jc w:val="both"/>
        <w:rPr>
          <w:rFonts w:eastAsia="Times New Roman"/>
          <w:b/>
          <w:color w:val="0E101A"/>
          <w:lang w:eastAsia="en-GB"/>
        </w:rPr>
      </w:pPr>
      <w:r w:rsidRPr="00481DB4">
        <w:rPr>
          <w:rFonts w:eastAsia="Times New Roman"/>
          <w:b/>
          <w:color w:val="0E101A"/>
          <w:lang w:eastAsia="en-GB"/>
        </w:rPr>
        <w:t>Analysis</w:t>
      </w:r>
    </w:p>
    <w:p w14:paraId="0D332D0B" w14:textId="77777777" w:rsidR="00A13ED6" w:rsidRPr="00481DB4" w:rsidRDefault="00A13ED6" w:rsidP="003E5DD4">
      <w:pPr>
        <w:spacing w:line="360" w:lineRule="auto"/>
        <w:contextualSpacing/>
        <w:jc w:val="both"/>
        <w:rPr>
          <w:rFonts w:eastAsia="Times New Roman"/>
          <w:b/>
          <w:color w:val="0E101A"/>
          <w:lang w:eastAsia="en-GB"/>
        </w:rPr>
      </w:pPr>
      <w:r w:rsidRPr="00CA70C4">
        <w:rPr>
          <w:rFonts w:eastAsia="Times New Roman"/>
          <w:b/>
          <w:color w:val="0E101A"/>
          <w:lang w:eastAsia="en-GB"/>
        </w:rPr>
        <w:t>Supporting Evidence:</w:t>
      </w:r>
    </w:p>
    <w:p w14:paraId="7F53A80E" w14:textId="77777777" w:rsidR="00A13ED6" w:rsidRPr="00481DB4" w:rsidRDefault="00A13ED6" w:rsidP="003E5DD4">
      <w:pPr>
        <w:spacing w:line="360" w:lineRule="auto"/>
        <w:contextualSpacing/>
        <w:jc w:val="both"/>
        <w:rPr>
          <w:rFonts w:eastAsia="Times New Roman"/>
          <w:color w:val="0E101A"/>
          <w:lang w:eastAsia="en-GB"/>
        </w:rPr>
      </w:pPr>
      <w:r w:rsidRPr="00481DB4">
        <w:rPr>
          <w:rFonts w:eastAsia="Times New Roman"/>
          <w:color w:val="0E101A"/>
          <w:lang w:eastAsia="en-GB"/>
        </w:rPr>
        <w:t>Based on the provided above evidence, long-term low rates for UK security officers undoubtedly constitute a negative trend with multifaceted consequences for the industry. </w:t>
      </w:r>
    </w:p>
    <w:p w14:paraId="47630F9B" w14:textId="77777777" w:rsidR="00A13ED6" w:rsidRPr="00481DB4" w:rsidRDefault="00A13ED6" w:rsidP="003E5DD4">
      <w:pPr>
        <w:spacing w:line="360" w:lineRule="auto"/>
        <w:contextualSpacing/>
        <w:jc w:val="both"/>
        <w:rPr>
          <w:rFonts w:eastAsia="Times New Roman"/>
          <w:b/>
          <w:i/>
          <w:color w:val="0E101A"/>
          <w:lang w:eastAsia="en-GB"/>
        </w:rPr>
      </w:pPr>
      <w:r w:rsidRPr="00B21A1A">
        <w:rPr>
          <w:rFonts w:eastAsia="Times New Roman"/>
          <w:b/>
          <w:i/>
          <w:color w:val="0E101A"/>
          <w:lang w:eastAsia="en-GB"/>
        </w:rPr>
        <w:t> </w:t>
      </w:r>
      <w:r w:rsidRPr="00481DB4">
        <w:rPr>
          <w:rFonts w:eastAsia="Times New Roman"/>
          <w:b/>
          <w:i/>
          <w:color w:val="0E101A"/>
          <w:lang w:eastAsia="en-GB"/>
        </w:rPr>
        <w:t>Prevalent Dissatisfaction:</w:t>
      </w:r>
    </w:p>
    <w:p w14:paraId="3E5A8427" w14:textId="77777777" w:rsidR="00A13ED6" w:rsidRPr="00481DB4" w:rsidRDefault="00A13ED6" w:rsidP="003E5DD4">
      <w:pPr>
        <w:spacing w:line="360" w:lineRule="auto"/>
        <w:contextualSpacing/>
        <w:jc w:val="both"/>
        <w:rPr>
          <w:rFonts w:eastAsia="Times New Roman"/>
          <w:color w:val="0E101A"/>
          <w:lang w:eastAsia="en-GB"/>
        </w:rPr>
      </w:pPr>
      <w:r w:rsidRPr="00481DB4">
        <w:rPr>
          <w:rFonts w:eastAsia="Times New Roman"/>
          <w:bCs/>
          <w:color w:val="0E101A"/>
          <w:lang w:eastAsia="en-GB"/>
        </w:rPr>
        <w:t>Survey Results:</w:t>
      </w:r>
      <w:r w:rsidRPr="00481DB4">
        <w:rPr>
          <w:rFonts w:eastAsia="Times New Roman"/>
          <w:color w:val="0E101A"/>
          <w:lang w:eastAsia="en-GB"/>
        </w:rPr>
        <w:t> Over 50% of officers express dissatisfaction with pay and benefits, highlighting widespread discontent.</w:t>
      </w:r>
    </w:p>
    <w:p w14:paraId="318C93A7" w14:textId="77777777" w:rsidR="00A13ED6" w:rsidRPr="00481DB4" w:rsidRDefault="00A13ED6" w:rsidP="003E5DD4">
      <w:pPr>
        <w:spacing w:line="360" w:lineRule="auto"/>
        <w:contextualSpacing/>
        <w:jc w:val="both"/>
        <w:rPr>
          <w:rFonts w:eastAsia="Times New Roman"/>
          <w:color w:val="0E101A"/>
          <w:lang w:eastAsia="en-GB"/>
        </w:rPr>
      </w:pPr>
      <w:r w:rsidRPr="00481DB4">
        <w:rPr>
          <w:rFonts w:eastAsia="Times New Roman"/>
          <w:bCs/>
          <w:color w:val="0E101A"/>
          <w:lang w:eastAsia="en-GB"/>
        </w:rPr>
        <w:t>Interview Corroboration:</w:t>
      </w:r>
      <w:r w:rsidRPr="00481DB4">
        <w:rPr>
          <w:rFonts w:eastAsia="Times New Roman"/>
          <w:color w:val="0E101A"/>
          <w:lang w:eastAsia="en-GB"/>
        </w:rPr>
        <w:t> All four interviewees confirm such facts as low rates and low morale, emphasising the difficulty in attracting and retaining qualified personnel due to uncompetitive wages.</w:t>
      </w:r>
    </w:p>
    <w:p w14:paraId="79092C15" w14:textId="77777777" w:rsidR="00A13ED6" w:rsidRPr="00481DB4" w:rsidRDefault="00A13ED6" w:rsidP="003E5DD4">
      <w:pPr>
        <w:spacing w:line="360" w:lineRule="auto"/>
        <w:contextualSpacing/>
        <w:jc w:val="both"/>
        <w:rPr>
          <w:rFonts w:eastAsia="Times New Roman"/>
          <w:b/>
          <w:i/>
          <w:color w:val="0E101A"/>
          <w:lang w:eastAsia="en-GB"/>
        </w:rPr>
      </w:pPr>
      <w:r w:rsidRPr="00481DB4">
        <w:rPr>
          <w:rFonts w:eastAsia="Times New Roman"/>
          <w:b/>
          <w:i/>
          <w:color w:val="0E101A"/>
          <w:lang w:eastAsia="en-GB"/>
        </w:rPr>
        <w:t>Competitive Pressures:</w:t>
      </w:r>
    </w:p>
    <w:p w14:paraId="6FED073B" w14:textId="77777777" w:rsidR="00A13ED6" w:rsidRDefault="00A13ED6" w:rsidP="003E5DD4">
      <w:pPr>
        <w:spacing w:line="360" w:lineRule="auto"/>
        <w:contextualSpacing/>
        <w:jc w:val="both"/>
        <w:rPr>
          <w:rFonts w:eastAsia="Times New Roman"/>
          <w:color w:val="0E101A"/>
          <w:lang w:eastAsia="en-GB"/>
        </w:rPr>
      </w:pPr>
      <w:r w:rsidRPr="00481DB4">
        <w:rPr>
          <w:rFonts w:eastAsia="Times New Roman"/>
          <w:bCs/>
          <w:color w:val="0E101A"/>
          <w:lang w:eastAsia="en-GB"/>
        </w:rPr>
        <w:t>Market Disparity:</w:t>
      </w:r>
      <w:r w:rsidRPr="00481DB4">
        <w:rPr>
          <w:rFonts w:eastAsia="Times New Roman"/>
          <w:color w:val="0E101A"/>
          <w:lang w:eastAsia="en-GB"/>
        </w:rPr>
        <w:t> Additionally, interviewee 1 reveals that larger companies can offer higher wages, especially for specialised roles, putting smaller security businesses at a disadvantage.</w:t>
      </w:r>
    </w:p>
    <w:p w14:paraId="733B47F5" w14:textId="77777777" w:rsidR="00A13ED6" w:rsidRPr="002B51EA" w:rsidRDefault="00A13ED6" w:rsidP="003E5DD4">
      <w:pPr>
        <w:spacing w:line="360" w:lineRule="auto"/>
        <w:contextualSpacing/>
        <w:jc w:val="both"/>
        <w:rPr>
          <w:rFonts w:eastAsia="Times New Roman"/>
          <w:b/>
          <w:color w:val="0E101A"/>
          <w:lang w:eastAsia="en-GB"/>
        </w:rPr>
      </w:pPr>
      <w:r w:rsidRPr="002B51EA">
        <w:rPr>
          <w:rFonts w:eastAsia="Times New Roman"/>
          <w:b/>
          <w:color w:val="0E101A"/>
          <w:lang w:eastAsia="en-GB"/>
        </w:rPr>
        <w:t>Countering Evidence:</w:t>
      </w:r>
    </w:p>
    <w:p w14:paraId="44448700" w14:textId="77777777" w:rsidR="00A13ED6" w:rsidRDefault="00A13ED6" w:rsidP="003E5DD4">
      <w:pPr>
        <w:spacing w:line="360" w:lineRule="auto"/>
        <w:contextualSpacing/>
        <w:jc w:val="both"/>
        <w:rPr>
          <w:rFonts w:eastAsia="Times New Roman"/>
          <w:color w:val="0E101A"/>
          <w:lang w:eastAsia="en-GB"/>
        </w:rPr>
      </w:pPr>
      <w:r>
        <w:rPr>
          <w:rFonts w:eastAsia="Times New Roman"/>
          <w:color w:val="0E101A"/>
          <w:lang w:eastAsia="en-GB"/>
        </w:rPr>
        <w:t xml:space="preserve">  </w:t>
      </w:r>
      <w:r w:rsidRPr="00481DB4">
        <w:rPr>
          <w:rFonts w:eastAsia="Times New Roman"/>
          <w:color w:val="0E101A"/>
          <w:lang w:eastAsia="en-GB"/>
        </w:rPr>
        <w:t>While analysing the existing research on this topic presented in the Literature Review Chapter, the author of this study identified the gap regarding low rates and even the absence of discussion on the salary of security officers in the UK and worldwide. For example, among around 20 research and articles, the author of this study analysed the article "Understanding Influences on Security as a Career/Job Choice: What Those Working in the Security Sector Think." by Gill, Howell, and McGeer (2020) where they investigate the factors that influence individuals to choose a career in the private security industry. The researchers found that despite negative perceptions, there are fulfilling and stimulating career paths within the industry, and individuals are often motivated by the desire for stability, serving the public, and making a positive impact. To enhance career satisfaction and retention, the authors suggest emphasising the positive aspects of security careers, investing in training, fostering a supportive work environment, and recognition. However, there is nothing in that article about financial motivation being one of the most significant factors in job satisfaction.</w:t>
      </w:r>
    </w:p>
    <w:p w14:paraId="13FBF4BA" w14:textId="77777777" w:rsidR="00A13ED6" w:rsidRPr="00481DB4" w:rsidRDefault="00A13ED6" w:rsidP="003E5DD4">
      <w:pPr>
        <w:spacing w:line="360" w:lineRule="auto"/>
        <w:contextualSpacing/>
        <w:jc w:val="both"/>
        <w:rPr>
          <w:rFonts w:eastAsia="Times New Roman"/>
          <w:b/>
          <w:color w:val="0E101A"/>
          <w:lang w:eastAsia="en-GB"/>
        </w:rPr>
      </w:pPr>
      <w:r w:rsidRPr="00297677">
        <w:rPr>
          <w:rFonts w:eastAsia="Times New Roman"/>
          <w:b/>
          <w:color w:val="0E101A"/>
          <w:lang w:eastAsia="en-GB"/>
        </w:rPr>
        <w:t>Overall:</w:t>
      </w:r>
    </w:p>
    <w:p w14:paraId="43E8425C" w14:textId="77777777" w:rsidR="00A13ED6" w:rsidRPr="00481DB4" w:rsidRDefault="00A13ED6" w:rsidP="003E5DD4">
      <w:pPr>
        <w:spacing w:line="360" w:lineRule="auto"/>
        <w:contextualSpacing/>
        <w:jc w:val="both"/>
        <w:rPr>
          <w:rFonts w:eastAsia="Times New Roman"/>
          <w:color w:val="0E101A"/>
          <w:lang w:eastAsia="en-GB"/>
        </w:rPr>
      </w:pPr>
      <w:r>
        <w:rPr>
          <w:rFonts w:eastAsia="Times New Roman"/>
          <w:color w:val="0E101A"/>
          <w:lang w:eastAsia="en-GB"/>
        </w:rPr>
        <w:t xml:space="preserve"> </w:t>
      </w:r>
      <w:r w:rsidRPr="00481DB4">
        <w:rPr>
          <w:rFonts w:eastAsia="Times New Roman"/>
          <w:color w:val="0E101A"/>
          <w:lang w:eastAsia="en-GB"/>
        </w:rPr>
        <w:t xml:space="preserve">Considering the survey and interview findings, despite the gap in existing research, the author </w:t>
      </w:r>
      <w:r>
        <w:rPr>
          <w:rFonts w:eastAsia="Times New Roman"/>
          <w:color w:val="0E101A"/>
          <w:lang w:eastAsia="en-GB"/>
        </w:rPr>
        <w:t>find</w:t>
      </w:r>
      <w:r w:rsidRPr="00481DB4">
        <w:rPr>
          <w:rFonts w:eastAsia="Times New Roman"/>
          <w:color w:val="0E101A"/>
          <w:lang w:eastAsia="en-GB"/>
        </w:rPr>
        <w:t>s the long-term low rates for UK security officers to be a negative trend.</w:t>
      </w:r>
    </w:p>
    <w:p w14:paraId="0F46274B" w14:textId="77777777" w:rsidR="003E759E" w:rsidRDefault="003E759E" w:rsidP="003E5DD4">
      <w:pPr>
        <w:pStyle w:val="NormalWeb"/>
        <w:spacing w:before="0" w:beforeAutospacing="0" w:after="0" w:afterAutospacing="0" w:line="360" w:lineRule="auto"/>
        <w:contextualSpacing/>
        <w:jc w:val="both"/>
        <w:rPr>
          <w:color w:val="0E101A"/>
        </w:rPr>
      </w:pPr>
    </w:p>
    <w:p w14:paraId="6F6E1C49" w14:textId="2C994704" w:rsidR="00A13ED6" w:rsidRDefault="00A13ED6" w:rsidP="003E5DD4">
      <w:pPr>
        <w:pStyle w:val="NormalWeb"/>
        <w:spacing w:before="0" w:beforeAutospacing="0" w:after="0" w:afterAutospacing="0" w:line="360" w:lineRule="auto"/>
        <w:contextualSpacing/>
        <w:jc w:val="both"/>
        <w:rPr>
          <w:b/>
          <w:color w:val="0E101A"/>
        </w:rPr>
      </w:pPr>
      <w:r w:rsidRPr="004C4812">
        <w:rPr>
          <w:b/>
          <w:color w:val="0E101A"/>
        </w:rPr>
        <w:t>Trend 2. Adoption of advanced technology</w:t>
      </w:r>
    </w:p>
    <w:p w14:paraId="6E4011EE" w14:textId="77777777" w:rsidR="00A13ED6" w:rsidRDefault="00A13ED6" w:rsidP="003E5DD4">
      <w:pPr>
        <w:pStyle w:val="NormalWeb"/>
        <w:spacing w:before="0" w:beforeAutospacing="0" w:after="0" w:afterAutospacing="0" w:line="360" w:lineRule="auto"/>
        <w:contextualSpacing/>
        <w:jc w:val="both"/>
        <w:rPr>
          <w:b/>
          <w:color w:val="0E101A"/>
        </w:rPr>
      </w:pPr>
      <w:r w:rsidRPr="00A11B00">
        <w:rPr>
          <w:b/>
          <w:color w:val="0E101A"/>
        </w:rPr>
        <w:t>• Findings through the survey</w:t>
      </w:r>
    </w:p>
    <w:p w14:paraId="2AFCC994" w14:textId="77777777" w:rsidR="00A13ED6" w:rsidRDefault="00A13ED6" w:rsidP="003E5DD4">
      <w:pPr>
        <w:pStyle w:val="NormalWeb"/>
        <w:spacing w:before="0" w:beforeAutospacing="0" w:after="0" w:afterAutospacing="0" w:line="360" w:lineRule="auto"/>
        <w:contextualSpacing/>
        <w:jc w:val="both"/>
        <w:rPr>
          <w:b/>
          <w:color w:val="0E101A"/>
        </w:rPr>
      </w:pPr>
    </w:p>
    <w:p w14:paraId="3ECDFED1" w14:textId="77777777" w:rsidR="00A13ED6" w:rsidRDefault="00A13ED6" w:rsidP="003E5DD4">
      <w:pPr>
        <w:pStyle w:val="NormalWeb"/>
        <w:spacing w:before="0" w:beforeAutospacing="0" w:after="0" w:afterAutospacing="0" w:line="360" w:lineRule="auto"/>
        <w:contextualSpacing/>
        <w:jc w:val="both"/>
        <w:rPr>
          <w:b/>
          <w:color w:val="0E101A"/>
        </w:rPr>
      </w:pPr>
      <w:r>
        <w:rPr>
          <w:noProof/>
        </w:rPr>
        <w:lastRenderedPageBreak/>
        <w:drawing>
          <wp:inline distT="0" distB="0" distL="0" distR="0" wp14:anchorId="7643E9A7" wp14:editId="2667AD25">
            <wp:extent cx="5731510" cy="3282315"/>
            <wp:effectExtent l="0" t="0" r="0" b="0"/>
            <wp:docPr id="180780497" name="Picture 18078049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0497" name="Picture 8" descr="A screen 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7FB57FC6" w14:textId="17AC57F4" w:rsidR="00A13ED6" w:rsidRDefault="00D96AD8" w:rsidP="003E5DD4">
      <w:pPr>
        <w:pStyle w:val="NormalWeb"/>
        <w:spacing w:before="0" w:beforeAutospacing="0" w:after="0" w:afterAutospacing="0" w:line="360" w:lineRule="auto"/>
        <w:contextualSpacing/>
        <w:jc w:val="both"/>
        <w:rPr>
          <w:b/>
          <w:color w:val="0E101A"/>
        </w:rPr>
      </w:pPr>
      <w:r>
        <w:t xml:space="preserve">Figure 8, Survey Question </w:t>
      </w:r>
      <w:r w:rsidR="003F171A">
        <w:t>8.</w:t>
      </w:r>
    </w:p>
    <w:p w14:paraId="70F3C5B0" w14:textId="77777777" w:rsidR="00A13ED6" w:rsidRPr="00A11B00" w:rsidRDefault="00A13ED6" w:rsidP="003E5DD4">
      <w:pPr>
        <w:pStyle w:val="NormalWeb"/>
        <w:spacing w:before="0" w:beforeAutospacing="0" w:after="0" w:afterAutospacing="0" w:line="360" w:lineRule="auto"/>
        <w:contextualSpacing/>
        <w:jc w:val="both"/>
        <w:rPr>
          <w:b/>
          <w:color w:val="0E101A"/>
        </w:rPr>
      </w:pPr>
    </w:p>
    <w:p w14:paraId="52F3ED64" w14:textId="77777777" w:rsidR="00A13ED6" w:rsidRDefault="00A13ED6" w:rsidP="003E5DD4">
      <w:pPr>
        <w:spacing w:line="360" w:lineRule="auto"/>
        <w:contextualSpacing/>
        <w:jc w:val="both"/>
      </w:pPr>
      <w:r>
        <w:t>Technology will play an increasingly important role in the private security industry in the next 5-10 years.</w:t>
      </w:r>
    </w:p>
    <w:p w14:paraId="72E70A4A" w14:textId="77777777" w:rsidR="00A13ED6" w:rsidRDefault="00A13ED6" w:rsidP="003E5DD4">
      <w:pPr>
        <w:spacing w:line="360" w:lineRule="auto"/>
        <w:contextualSpacing/>
        <w:jc w:val="both"/>
      </w:pPr>
      <w:r>
        <w:t>The answers:</w:t>
      </w:r>
    </w:p>
    <w:p w14:paraId="2482A77B" w14:textId="77777777" w:rsidR="00A13ED6" w:rsidRDefault="00A13ED6" w:rsidP="003E5DD4">
      <w:pPr>
        <w:spacing w:line="360" w:lineRule="auto"/>
        <w:contextualSpacing/>
        <w:jc w:val="both"/>
      </w:pPr>
      <w:r>
        <w:t>• strongly disagree - 6.7%</w:t>
      </w:r>
    </w:p>
    <w:p w14:paraId="435FD10E" w14:textId="77777777" w:rsidR="00A13ED6" w:rsidRDefault="00A13ED6" w:rsidP="003E5DD4">
      <w:pPr>
        <w:spacing w:line="360" w:lineRule="auto"/>
        <w:contextualSpacing/>
        <w:jc w:val="both"/>
      </w:pPr>
      <w:r>
        <w:t>• disagree - 0%</w:t>
      </w:r>
    </w:p>
    <w:p w14:paraId="4DE3E8D7" w14:textId="77777777" w:rsidR="00A13ED6" w:rsidRDefault="00A13ED6" w:rsidP="003E5DD4">
      <w:pPr>
        <w:spacing w:line="360" w:lineRule="auto"/>
        <w:contextualSpacing/>
        <w:jc w:val="both"/>
      </w:pPr>
      <w:r>
        <w:t>• neutral - 10%</w:t>
      </w:r>
    </w:p>
    <w:p w14:paraId="3B686961" w14:textId="77777777" w:rsidR="00A13ED6" w:rsidRDefault="00A13ED6" w:rsidP="003E5DD4">
      <w:pPr>
        <w:spacing w:line="360" w:lineRule="auto"/>
        <w:contextualSpacing/>
        <w:jc w:val="both"/>
      </w:pPr>
      <w:r>
        <w:t>• agree - 46.7%</w:t>
      </w:r>
    </w:p>
    <w:p w14:paraId="2F9F8FF2" w14:textId="77777777" w:rsidR="00A13ED6" w:rsidRDefault="00A13ED6" w:rsidP="003E5DD4">
      <w:pPr>
        <w:spacing w:line="360" w:lineRule="auto"/>
        <w:contextualSpacing/>
        <w:jc w:val="both"/>
      </w:pPr>
      <w:r>
        <w:t>• strongly agree - 36.7%</w:t>
      </w:r>
    </w:p>
    <w:p w14:paraId="17620B5C" w14:textId="77777777" w:rsidR="00A13ED6" w:rsidRDefault="00A13ED6" w:rsidP="003E5DD4">
      <w:pPr>
        <w:spacing w:line="360" w:lineRule="auto"/>
        <w:contextualSpacing/>
        <w:jc w:val="both"/>
      </w:pPr>
      <w:r>
        <w:t>Based on the data provided, the analysis of the views of UK security officers on the increasing role of technology in the industry within the next 5-10 years, using a positivist approach, indicates the following key findings:</w:t>
      </w:r>
    </w:p>
    <w:p w14:paraId="275A9719" w14:textId="77777777" w:rsidR="00A13ED6" w:rsidRDefault="00A13ED6" w:rsidP="003E5DD4">
      <w:pPr>
        <w:spacing w:line="360" w:lineRule="auto"/>
        <w:contextualSpacing/>
        <w:jc w:val="both"/>
      </w:pPr>
      <w:r>
        <w:t>- Overwhelming Majority Agrees: 83.3% of respondents (46.7% + 36.7%) agree or strongly agree that technology will play a more critical role in the future, indicating a solid consensus.</w:t>
      </w:r>
    </w:p>
    <w:p w14:paraId="59636948" w14:textId="77777777" w:rsidR="00A13ED6" w:rsidRDefault="00A13ED6" w:rsidP="003E5DD4">
      <w:pPr>
        <w:spacing w:line="360" w:lineRule="auto"/>
        <w:contextualSpacing/>
        <w:jc w:val="both"/>
      </w:pPr>
      <w:r>
        <w:t>- Minimal Dissent: Only 6.7% of respondent officers disagree or strongly disagree, highlighting little resistance to technological integration.</w:t>
      </w:r>
    </w:p>
    <w:p w14:paraId="55CAC8C5" w14:textId="77777777" w:rsidR="00A13ED6" w:rsidRDefault="00A13ED6" w:rsidP="003E5DD4">
      <w:pPr>
        <w:spacing w:line="360" w:lineRule="auto"/>
        <w:contextualSpacing/>
        <w:jc w:val="both"/>
      </w:pPr>
      <w:r>
        <w:t>- Neutral Minority: 10% of respondents remain neutral, potentially suggesting concerns about technology adoption or waiting for evidence of its benefits.</w:t>
      </w:r>
    </w:p>
    <w:p w14:paraId="5F8510B2" w14:textId="77777777" w:rsidR="00A13ED6" w:rsidRDefault="00A13ED6" w:rsidP="003E5DD4">
      <w:pPr>
        <w:spacing w:line="360" w:lineRule="auto"/>
        <w:contextualSpacing/>
        <w:jc w:val="both"/>
      </w:pPr>
      <w:r>
        <w:t>Further Analysis:</w:t>
      </w:r>
    </w:p>
    <w:p w14:paraId="0EDE626C" w14:textId="77777777" w:rsidR="00A13ED6" w:rsidRDefault="00A13ED6" w:rsidP="003E5DD4">
      <w:pPr>
        <w:spacing w:line="360" w:lineRule="auto"/>
        <w:contextualSpacing/>
        <w:jc w:val="both"/>
      </w:pPr>
      <w:r>
        <w:t xml:space="preserve">The quantitative data shows a strong consensus among UK security officers regarding the increasing importance of technology in the future of the Security industry. This finding can support arguments for increased investment in technological solutions, the need for training </w:t>
      </w:r>
      <w:r>
        <w:lastRenderedPageBreak/>
        <w:t>programs for using new technologies and addressing potential concerns related to job security and ethical considerations.</w:t>
      </w:r>
    </w:p>
    <w:p w14:paraId="04726FFA"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353E79C7"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1</w:t>
      </w:r>
    </w:p>
    <w:p w14:paraId="38D2845C"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During an interview, Interviewer 1 expressed his belief that the UK security industry is on the brink of a revolutionary phase due to the forthcoming integration of the newest technologies, such as artificial intelligence, in surveillance systems. He predicts that drones will be commonly used for patrolling or surveillance duties within the security sector within the next 5-10 years.</w:t>
      </w:r>
    </w:p>
    <w:p w14:paraId="7F2C98AE"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2</w:t>
      </w:r>
    </w:p>
    <w:p w14:paraId="6CEA548D"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During the interview, Interviewer 2 expressed almost the same opinion as Interviewer 1 on the vast potential of drones, particularly in security. "The next 5-10 years is a long time," he remarked. "And in that time, I predict drones will have a significant role in this industry." Though their current use is limited to specific tasks, drones can perform numerous other functions and tasks in the security sector.</w:t>
      </w:r>
    </w:p>
    <w:p w14:paraId="74BAA379"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3</w:t>
      </w:r>
    </w:p>
    <w:p w14:paraId="371E5BB5"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Interviewer 3 suggested a growing trend in using advanced security technology, such as facial recognition CCTV and behavioural detection software, presented at the last Security Expo in London (DSEI 2023, 2024). The addition of drones and anti-drone security systems is also on the rise. These advancements are exciting and becoming more prevalent in the field of security.</w:t>
      </w:r>
    </w:p>
    <w:p w14:paraId="22B1073F"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4</w:t>
      </w:r>
    </w:p>
    <w:p w14:paraId="7C6FC337"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Interviewer 4 emphasised the need to raise awareness of new technologies that will be integrated into SIA (UK Security Industry Authority) training. It's essential to understand these technologies, their work, and their limitations, including when they can and cannot be used. One example of such technology is enhanced CCTV, which can help improve staff safety. He said that other cyber-physical security systems are coming that combine physical security measures, like cameras and sensors, with real-time data analysis and AI to detect and respond to threats proactively. However, it's essential to consider the potential challenges of integrating different systems and the vulnerabilities of interconnected systems.</w:t>
      </w:r>
    </w:p>
    <w:p w14:paraId="66A1122F"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5</w:t>
      </w:r>
    </w:p>
    <w:p w14:paraId="4C4382FE"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 xml:space="preserve">Interviewer 5 is the Chief Executive Officer of a UK-based medium-sized security company. With over ten years of experience in senior executive positions within the facilities services industry, additionally, as a qualified chartered accountant, Interviewer 5 possesses a wealth of expertise in delivering value to shareholders. He believes that advanced technology can augment the capabilities of security officers, and there are no worries about replacing them entirely. Automation has the potential to automate routine tasks like access control and </w:t>
      </w:r>
      <w:r>
        <w:rPr>
          <w:color w:val="0E101A"/>
        </w:rPr>
        <w:lastRenderedPageBreak/>
        <w:t>essential surveillance, freeing up officers for other vital tasks. However, tasks requiring human judgement and interpersonal skills will remain in the first place in the next 5-10 years. </w:t>
      </w:r>
    </w:p>
    <w:p w14:paraId="55053605" w14:textId="77777777" w:rsidR="00A13ED6" w:rsidRDefault="00A13ED6" w:rsidP="003E5DD4">
      <w:pPr>
        <w:pStyle w:val="NormalWeb"/>
        <w:spacing w:line="360" w:lineRule="auto"/>
        <w:contextualSpacing/>
        <w:jc w:val="both"/>
        <w:rPr>
          <w:b/>
          <w:color w:val="0E101A"/>
        </w:rPr>
      </w:pPr>
      <w:r w:rsidRPr="005F55AE">
        <w:rPr>
          <w:b/>
          <w:color w:val="0E101A"/>
        </w:rPr>
        <w:t>Analysis</w:t>
      </w:r>
    </w:p>
    <w:p w14:paraId="43F63F4C" w14:textId="77777777" w:rsidR="00A13ED6" w:rsidRDefault="00A13ED6" w:rsidP="003E5DD4">
      <w:pPr>
        <w:pStyle w:val="NormalWeb"/>
        <w:spacing w:line="360" w:lineRule="auto"/>
        <w:contextualSpacing/>
        <w:jc w:val="both"/>
        <w:rPr>
          <w:b/>
          <w:color w:val="0E101A"/>
        </w:rPr>
      </w:pPr>
      <w:r w:rsidRPr="00BC56E0">
        <w:rPr>
          <w:b/>
          <w:color w:val="0E101A"/>
        </w:rPr>
        <w:t>Supporting Evidence:</w:t>
      </w:r>
    </w:p>
    <w:p w14:paraId="58E72C83" w14:textId="77777777" w:rsidR="00A13ED6" w:rsidRPr="005F55AE" w:rsidRDefault="00A13ED6" w:rsidP="003E5DD4">
      <w:pPr>
        <w:pStyle w:val="NormalWeb"/>
        <w:spacing w:line="360" w:lineRule="auto"/>
        <w:contextualSpacing/>
        <w:jc w:val="both"/>
        <w:rPr>
          <w:b/>
          <w:color w:val="0E101A"/>
        </w:rPr>
      </w:pPr>
      <w:r w:rsidRPr="005F55AE">
        <w:rPr>
          <w:color w:val="0E101A"/>
        </w:rPr>
        <w:t>Based on the survey data above, adopting advanced technology is a significant trend in the UK private security industry. Also, all four interviewees (1, 2, 3, and 4) emphasise the transformative potential of technologies like AI, drones, and advanced CCTV for surveillance and patrolling, while Interviewer 5 highlights technology's role in augmenting security officers' capabilities by automating routine tasks and freeing them for higher-value functions.</w:t>
      </w:r>
    </w:p>
    <w:p w14:paraId="37A378A1" w14:textId="77777777" w:rsidR="00A13ED6" w:rsidRDefault="00A13ED6" w:rsidP="003E5DD4">
      <w:pPr>
        <w:pStyle w:val="NormalWeb"/>
        <w:spacing w:before="0" w:beforeAutospacing="0" w:after="0" w:afterAutospacing="0" w:line="360" w:lineRule="auto"/>
        <w:contextualSpacing/>
        <w:jc w:val="both"/>
        <w:rPr>
          <w:color w:val="0E101A"/>
        </w:rPr>
      </w:pPr>
      <w:r w:rsidRPr="005F55AE">
        <w:rPr>
          <w:color w:val="0E101A"/>
        </w:rPr>
        <w:t xml:space="preserve">According to Coole, Evans, and Medbury, whose works are analysed in the Literature Review, the increasing adoption of advanced technology in the Private Security Industry is widely </w:t>
      </w:r>
      <w:r w:rsidRPr="0027544B">
        <w:rPr>
          <w:color w:val="0E101A"/>
        </w:rPr>
        <w:t xml:space="preserve">recognised </w:t>
      </w:r>
      <w:r w:rsidRPr="0027544B">
        <w:rPr>
          <w:rStyle w:val="Strong"/>
          <w:b w:val="0"/>
          <w:color w:val="1F1F1F"/>
          <w:szCs w:val="30"/>
          <w:shd w:val="clear" w:color="auto" w:fill="FFFFFF"/>
        </w:rPr>
        <w:t>(Coole et al., 2021).</w:t>
      </w:r>
      <w:r w:rsidRPr="005F55AE">
        <w:rPr>
          <w:color w:val="0E101A"/>
        </w:rPr>
        <w:t xml:space="preserve"> Its potential to improve efficiency, reduce costs, and enhance security effectiveness is highly valued, and there is a consensus here that it is a trend now and in 5-10 years.</w:t>
      </w:r>
    </w:p>
    <w:p w14:paraId="15578691" w14:textId="77777777" w:rsidR="00A13ED6" w:rsidRPr="002B51EA" w:rsidRDefault="00A13ED6" w:rsidP="003E5DD4">
      <w:pPr>
        <w:spacing w:line="360" w:lineRule="auto"/>
        <w:contextualSpacing/>
        <w:jc w:val="both"/>
        <w:rPr>
          <w:rFonts w:eastAsia="Times New Roman"/>
          <w:b/>
          <w:color w:val="0E101A"/>
          <w:lang w:eastAsia="en-GB"/>
        </w:rPr>
      </w:pPr>
      <w:r w:rsidRPr="002B51EA">
        <w:rPr>
          <w:rFonts w:eastAsia="Times New Roman"/>
          <w:b/>
          <w:color w:val="0E101A"/>
          <w:lang w:eastAsia="en-GB"/>
        </w:rPr>
        <w:t>Countering Evidence:</w:t>
      </w:r>
      <w:r>
        <w:rPr>
          <w:rFonts w:eastAsia="Times New Roman"/>
          <w:b/>
          <w:color w:val="0E101A"/>
          <w:lang w:eastAsia="en-GB"/>
        </w:rPr>
        <w:t xml:space="preserve"> not found.</w:t>
      </w:r>
    </w:p>
    <w:p w14:paraId="59D2267E" w14:textId="77777777" w:rsidR="00A13ED6" w:rsidRDefault="00A13ED6" w:rsidP="003E5DD4">
      <w:pPr>
        <w:spacing w:line="360" w:lineRule="auto"/>
        <w:contextualSpacing/>
        <w:jc w:val="both"/>
        <w:rPr>
          <w:b/>
        </w:rPr>
      </w:pPr>
      <w:r w:rsidRPr="009A556F">
        <w:rPr>
          <w:b/>
        </w:rPr>
        <w:t>Overall:</w:t>
      </w:r>
    </w:p>
    <w:p w14:paraId="6E1B83FE" w14:textId="77777777" w:rsidR="00A13ED6" w:rsidRDefault="00A13ED6" w:rsidP="003E5DD4">
      <w:pPr>
        <w:spacing w:line="360" w:lineRule="auto"/>
        <w:contextualSpacing/>
        <w:jc w:val="both"/>
      </w:pPr>
      <w:r w:rsidRPr="00CF46A8">
        <w:t>The UK private security industry is widely adopting advanced technology. This trend is expected to continue in the next 5-10 years. There is no counterevidence found.</w:t>
      </w:r>
    </w:p>
    <w:p w14:paraId="30A38768" w14:textId="080EFE81" w:rsidR="00A13ED6" w:rsidRDefault="00A13ED6" w:rsidP="003E5DD4">
      <w:pPr>
        <w:spacing w:line="360" w:lineRule="auto"/>
        <w:contextualSpacing/>
        <w:jc w:val="both"/>
        <w:rPr>
          <w:b/>
        </w:rPr>
      </w:pPr>
      <w:r w:rsidRPr="004768A6">
        <w:rPr>
          <w:b/>
        </w:rPr>
        <w:t>Trend 3. The increasing professional level of security officers, skills, and customer service</w:t>
      </w:r>
    </w:p>
    <w:p w14:paraId="5147F454" w14:textId="77777777" w:rsidR="00A13ED6" w:rsidRDefault="00A13ED6" w:rsidP="003E5DD4">
      <w:pPr>
        <w:spacing w:line="360" w:lineRule="auto"/>
        <w:contextualSpacing/>
        <w:jc w:val="both"/>
        <w:rPr>
          <w:b/>
        </w:rPr>
      </w:pPr>
      <w:r w:rsidRPr="004768A6">
        <w:rPr>
          <w:b/>
        </w:rPr>
        <w:t>• Findings through the survey</w:t>
      </w:r>
    </w:p>
    <w:p w14:paraId="50752417" w14:textId="77777777" w:rsidR="00A13ED6" w:rsidRDefault="00A13ED6" w:rsidP="003E5DD4">
      <w:pPr>
        <w:spacing w:line="360" w:lineRule="auto"/>
        <w:contextualSpacing/>
        <w:jc w:val="both"/>
        <w:rPr>
          <w:b/>
        </w:rPr>
      </w:pPr>
    </w:p>
    <w:p w14:paraId="5E70945C" w14:textId="477F2CEA" w:rsidR="00A13ED6" w:rsidRDefault="00A13ED6" w:rsidP="0028116D">
      <w:pPr>
        <w:spacing w:line="360" w:lineRule="auto"/>
        <w:contextualSpacing/>
        <w:jc w:val="both"/>
        <w:rPr>
          <w:b/>
        </w:rPr>
      </w:pPr>
      <w:r>
        <w:rPr>
          <w:noProof/>
        </w:rPr>
        <w:drawing>
          <wp:inline distT="0" distB="0" distL="0" distR="0" wp14:anchorId="726A397B" wp14:editId="702C2A1A">
            <wp:extent cx="5731510" cy="3282315"/>
            <wp:effectExtent l="0" t="0" r="0" b="0"/>
            <wp:docPr id="2052607604" name="Picture 205260760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07604" name="Picture 9" descr="A screen shot of a graph&#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1FF883F6" w14:textId="6FD1FCCA" w:rsidR="00A13ED6" w:rsidRDefault="003F171A" w:rsidP="003E5DD4">
      <w:pPr>
        <w:spacing w:line="360" w:lineRule="auto"/>
        <w:contextualSpacing/>
        <w:jc w:val="both"/>
        <w:rPr>
          <w:b/>
        </w:rPr>
      </w:pPr>
      <w:r>
        <w:t xml:space="preserve">Figure 9, Survey Question </w:t>
      </w:r>
      <w:r w:rsidR="00694CB0">
        <w:t>9.</w:t>
      </w:r>
    </w:p>
    <w:p w14:paraId="1BEB357B" w14:textId="77777777" w:rsidR="00A13ED6" w:rsidRDefault="00A13ED6" w:rsidP="003E5DD4">
      <w:pPr>
        <w:spacing w:line="360" w:lineRule="auto"/>
        <w:contextualSpacing/>
        <w:jc w:val="both"/>
      </w:pPr>
      <w:r>
        <w:lastRenderedPageBreak/>
        <w:t>Security officers will need to have a wider range of skills and training in the next 5-10 years.</w:t>
      </w:r>
    </w:p>
    <w:p w14:paraId="296F839B" w14:textId="77777777" w:rsidR="00A13ED6" w:rsidRDefault="00A13ED6" w:rsidP="003E5DD4">
      <w:pPr>
        <w:spacing w:line="360" w:lineRule="auto"/>
        <w:contextualSpacing/>
        <w:jc w:val="both"/>
      </w:pPr>
      <w:r>
        <w:t>The answers:</w:t>
      </w:r>
    </w:p>
    <w:p w14:paraId="36189592" w14:textId="77777777" w:rsidR="00A13ED6" w:rsidRDefault="00A13ED6" w:rsidP="003E5DD4">
      <w:pPr>
        <w:spacing w:line="360" w:lineRule="auto"/>
        <w:contextualSpacing/>
        <w:jc w:val="both"/>
      </w:pPr>
      <w:r>
        <w:t>• strongly disagree - 3.4%</w:t>
      </w:r>
    </w:p>
    <w:p w14:paraId="682EC7B8" w14:textId="77777777" w:rsidR="00A13ED6" w:rsidRDefault="00A13ED6" w:rsidP="003E5DD4">
      <w:pPr>
        <w:spacing w:line="360" w:lineRule="auto"/>
        <w:contextualSpacing/>
        <w:jc w:val="both"/>
      </w:pPr>
      <w:r>
        <w:t>• disagree - 3.4%</w:t>
      </w:r>
    </w:p>
    <w:p w14:paraId="65B0DB32" w14:textId="77777777" w:rsidR="00A13ED6" w:rsidRDefault="00A13ED6" w:rsidP="003E5DD4">
      <w:pPr>
        <w:spacing w:line="360" w:lineRule="auto"/>
        <w:contextualSpacing/>
        <w:jc w:val="both"/>
      </w:pPr>
      <w:r>
        <w:t>• neutral - 10.3%</w:t>
      </w:r>
    </w:p>
    <w:p w14:paraId="4CD608F2" w14:textId="77777777" w:rsidR="00A13ED6" w:rsidRDefault="00A13ED6" w:rsidP="003E5DD4">
      <w:pPr>
        <w:spacing w:line="360" w:lineRule="auto"/>
        <w:contextualSpacing/>
        <w:jc w:val="both"/>
      </w:pPr>
      <w:r>
        <w:t>• agree - 55.2%</w:t>
      </w:r>
    </w:p>
    <w:p w14:paraId="4A220873" w14:textId="77777777" w:rsidR="00A13ED6" w:rsidRDefault="00A13ED6" w:rsidP="003E5DD4">
      <w:pPr>
        <w:spacing w:line="360" w:lineRule="auto"/>
        <w:contextualSpacing/>
        <w:jc w:val="both"/>
      </w:pPr>
      <w:r>
        <w:t xml:space="preserve">• strongly agree - 27.6% </w:t>
      </w:r>
    </w:p>
    <w:p w14:paraId="16AB0A22" w14:textId="77777777" w:rsidR="00A13ED6" w:rsidRDefault="00A13ED6" w:rsidP="003E5DD4">
      <w:pPr>
        <w:spacing w:line="360" w:lineRule="auto"/>
        <w:contextualSpacing/>
        <w:jc w:val="both"/>
      </w:pPr>
      <w:r>
        <w:t>Based on the provided data, analysis of the views of UK security officers regarding the need for a broader range of skills and training in the next 5-10 years are the key findings:</w:t>
      </w:r>
    </w:p>
    <w:p w14:paraId="3AB07279" w14:textId="77777777" w:rsidR="00A13ED6" w:rsidRDefault="00A13ED6" w:rsidP="003E5DD4">
      <w:pPr>
        <w:spacing w:line="360" w:lineRule="auto"/>
        <w:contextualSpacing/>
        <w:jc w:val="both"/>
      </w:pPr>
      <w:r>
        <w:t>- Overwhelming Agreement: 82.8% of respondent officers (55.2% + 27.6%) agree or strongly agree that security professionals need a broader range of skills and training. This indicates a solid consensus among the respondents.</w:t>
      </w:r>
    </w:p>
    <w:p w14:paraId="1E2467AC" w14:textId="77777777" w:rsidR="00A13ED6" w:rsidRDefault="00A13ED6" w:rsidP="003E5DD4">
      <w:pPr>
        <w:spacing w:line="360" w:lineRule="auto"/>
        <w:contextualSpacing/>
        <w:jc w:val="both"/>
      </w:pPr>
      <w:r>
        <w:t>- Minimal Dissent: Only 6.8% of respondents disagree or strongly disagree, highlighting near-universal acceptance of the need for skills improvements.</w:t>
      </w:r>
    </w:p>
    <w:p w14:paraId="75A9F18C" w14:textId="77777777" w:rsidR="00A13ED6" w:rsidRDefault="00A13ED6" w:rsidP="003E5DD4">
      <w:pPr>
        <w:spacing w:line="360" w:lineRule="auto"/>
        <w:contextualSpacing/>
        <w:jc w:val="both"/>
      </w:pPr>
      <w:r>
        <w:t>- Neutral Minority: 10.3% of respondents remain neutral, possibly suggesting uncertainty about the specific skills needed or a wait-and-see behaviour.</w:t>
      </w:r>
    </w:p>
    <w:p w14:paraId="13A46D51" w14:textId="77777777" w:rsidR="00A13ED6" w:rsidRDefault="00A13ED6" w:rsidP="003E5DD4">
      <w:pPr>
        <w:spacing w:line="360" w:lineRule="auto"/>
        <w:contextualSpacing/>
        <w:jc w:val="both"/>
      </w:pPr>
      <w:r>
        <w:t>Further quantitative data analysis clearly shows a strong consensus among UK security officers regarding the need for a broader range of skills and training in 5-10 years. This finding can support arguments for developing and accessing new training programs, expanding access to existing ones, and advocating for industry-wide initiatives to equip security officers with the skills needed for the future.</w:t>
      </w:r>
    </w:p>
    <w:p w14:paraId="26026DCE"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463B4636" w14:textId="77777777" w:rsidR="00A13ED6" w:rsidRPr="00957D63" w:rsidRDefault="00A13ED6" w:rsidP="003E5DD4">
      <w:pPr>
        <w:pStyle w:val="NormalWeb"/>
        <w:spacing w:before="0" w:beforeAutospacing="0" w:after="0" w:afterAutospacing="0" w:line="360" w:lineRule="auto"/>
        <w:contextualSpacing/>
        <w:jc w:val="both"/>
        <w:rPr>
          <w:color w:val="0E101A"/>
        </w:rPr>
      </w:pPr>
      <w:r w:rsidRPr="00957D63">
        <w:rPr>
          <w:rStyle w:val="Strong"/>
          <w:color w:val="0E101A"/>
        </w:rPr>
        <w:t>Evidence from Interviewe</w:t>
      </w:r>
      <w:r>
        <w:rPr>
          <w:rStyle w:val="Strong"/>
          <w:color w:val="0E101A"/>
        </w:rPr>
        <w:t xml:space="preserve">e </w:t>
      </w:r>
      <w:r w:rsidRPr="00957D63">
        <w:rPr>
          <w:rStyle w:val="Strong"/>
          <w:color w:val="0E101A"/>
        </w:rPr>
        <w:t>2</w:t>
      </w:r>
    </w:p>
    <w:p w14:paraId="6B015F4E" w14:textId="77777777" w:rsidR="00A13ED6" w:rsidRPr="00957D63" w:rsidRDefault="00A13ED6" w:rsidP="003E5DD4">
      <w:pPr>
        <w:pStyle w:val="NormalWeb"/>
        <w:spacing w:before="0" w:beforeAutospacing="0" w:after="0" w:afterAutospacing="0" w:line="360" w:lineRule="auto"/>
        <w:contextualSpacing/>
        <w:jc w:val="both"/>
        <w:rPr>
          <w:color w:val="0E101A"/>
        </w:rPr>
      </w:pPr>
      <w:r w:rsidRPr="00957D63">
        <w:rPr>
          <w:color w:val="0E101A"/>
        </w:rPr>
        <w:t>During our conversation, Interviewer 2 drew attention to the significant changes in the UK security industry over the past few years. The COVID-19 pandemic and Brexit have significantly impacted the workforce, with many professionals and potential security job seekers leaving the industry and fewer newcomers from Eastern Europe. However, the most pressing concern for the sector is staffing - finding enough qualified individuals to fill the necessary roles. He assumed that maintaining adequate staffing has become increasingly challenging with so many people leaving the industry.</w:t>
      </w:r>
    </w:p>
    <w:p w14:paraId="2EB21D70" w14:textId="77777777" w:rsidR="00A13ED6" w:rsidRPr="00957D63" w:rsidRDefault="00A13ED6" w:rsidP="003E5DD4">
      <w:pPr>
        <w:pStyle w:val="NormalWeb"/>
        <w:spacing w:before="0" w:beforeAutospacing="0" w:after="0" w:afterAutospacing="0" w:line="360" w:lineRule="auto"/>
        <w:contextualSpacing/>
        <w:jc w:val="both"/>
        <w:rPr>
          <w:color w:val="0E101A"/>
        </w:rPr>
      </w:pPr>
      <w:r w:rsidRPr="00957D63">
        <w:rPr>
          <w:rStyle w:val="Strong"/>
          <w:color w:val="0E101A"/>
        </w:rPr>
        <w:t>Evidence from Interviewe</w:t>
      </w:r>
      <w:r>
        <w:rPr>
          <w:rStyle w:val="Strong"/>
          <w:color w:val="0E101A"/>
        </w:rPr>
        <w:t xml:space="preserve">e </w:t>
      </w:r>
      <w:r w:rsidRPr="00957D63">
        <w:rPr>
          <w:rStyle w:val="Strong"/>
          <w:color w:val="0E101A"/>
        </w:rPr>
        <w:t>3</w:t>
      </w:r>
    </w:p>
    <w:p w14:paraId="02200CF6" w14:textId="77777777" w:rsidR="00A13ED6" w:rsidRDefault="00A13ED6" w:rsidP="003E5DD4">
      <w:pPr>
        <w:pStyle w:val="NormalWeb"/>
        <w:spacing w:before="0" w:beforeAutospacing="0" w:after="0" w:afterAutospacing="0" w:line="360" w:lineRule="auto"/>
        <w:contextualSpacing/>
        <w:jc w:val="both"/>
        <w:rPr>
          <w:color w:val="0E101A"/>
        </w:rPr>
      </w:pPr>
      <w:r w:rsidRPr="00957D63">
        <w:rPr>
          <w:color w:val="0E101A"/>
        </w:rPr>
        <w:t xml:space="preserve">Interviewer 3 emphasised that top-notch UK security companies prioritise the quality of their officers and staff. Unfortunately, many individuals in the industry lack the proper qualifications or obtain their licenses through questionable means, leading to a poor understanding of the required training. Some view security work as an effortless option and behave unprofessionally, resulting in poor customer service. However, when faced with challenging situations like confrontations, demanding customers, or severely acting public members, these </w:t>
      </w:r>
      <w:r w:rsidRPr="00957D63">
        <w:rPr>
          <w:color w:val="0E101A"/>
        </w:rPr>
        <w:lastRenderedPageBreak/>
        <w:t>individuals must be equipped to handle them effectively and take things too personally. In the security industry, having a thick skin is essential, and those who cannot handle it may be better suited for another profession.</w:t>
      </w:r>
    </w:p>
    <w:p w14:paraId="229DE07B" w14:textId="77777777" w:rsidR="00A13ED6" w:rsidRPr="00541E14" w:rsidRDefault="00A13ED6" w:rsidP="003E5DD4">
      <w:pPr>
        <w:pStyle w:val="NormalWeb"/>
        <w:spacing w:line="360" w:lineRule="auto"/>
        <w:contextualSpacing/>
        <w:jc w:val="both"/>
        <w:rPr>
          <w:b/>
          <w:color w:val="0E101A"/>
        </w:rPr>
      </w:pPr>
      <w:r w:rsidRPr="00541E14">
        <w:rPr>
          <w:b/>
          <w:color w:val="0E101A"/>
        </w:rPr>
        <w:t>Analysis</w:t>
      </w:r>
    </w:p>
    <w:p w14:paraId="1DB9A17C" w14:textId="77777777" w:rsidR="00A13ED6" w:rsidRPr="008F61BA" w:rsidRDefault="00A13ED6" w:rsidP="003E5DD4">
      <w:pPr>
        <w:pStyle w:val="NormalWeb"/>
        <w:spacing w:line="360" w:lineRule="auto"/>
        <w:contextualSpacing/>
        <w:jc w:val="both"/>
        <w:rPr>
          <w:b/>
          <w:color w:val="0E101A"/>
        </w:rPr>
      </w:pPr>
      <w:r w:rsidRPr="008F61BA">
        <w:rPr>
          <w:b/>
          <w:color w:val="0E101A"/>
        </w:rPr>
        <w:t>Supporting Evidence:</w:t>
      </w:r>
    </w:p>
    <w:p w14:paraId="7574D182" w14:textId="77777777" w:rsidR="00A13ED6" w:rsidRPr="00541E14" w:rsidRDefault="00A13ED6" w:rsidP="003E5DD4">
      <w:pPr>
        <w:pStyle w:val="NormalWeb"/>
        <w:spacing w:line="360" w:lineRule="auto"/>
        <w:contextualSpacing/>
        <w:jc w:val="both"/>
        <w:rPr>
          <w:color w:val="0E101A"/>
        </w:rPr>
      </w:pPr>
      <w:r w:rsidRPr="00541E14">
        <w:rPr>
          <w:color w:val="0E101A"/>
        </w:rPr>
        <w:t>Survey Data shows overwhelming agreement: most respondents agree or strongly agree that security professionals require a broader skillset, which suggests a shared understanding of this trend.</w:t>
      </w:r>
    </w:p>
    <w:p w14:paraId="1D9662A9" w14:textId="77777777" w:rsidR="00A13ED6" w:rsidRPr="00541E14" w:rsidRDefault="00A13ED6" w:rsidP="003E5DD4">
      <w:pPr>
        <w:pStyle w:val="NormalWeb"/>
        <w:spacing w:line="360" w:lineRule="auto"/>
        <w:contextualSpacing/>
        <w:jc w:val="both"/>
        <w:rPr>
          <w:color w:val="0E101A"/>
        </w:rPr>
      </w:pPr>
      <w:r w:rsidRPr="00541E14">
        <w:rPr>
          <w:color w:val="0E101A"/>
        </w:rPr>
        <w:t>Interview Insights:</w:t>
      </w:r>
    </w:p>
    <w:p w14:paraId="2D53BFBE" w14:textId="77777777" w:rsidR="00A13ED6" w:rsidRPr="00541E14" w:rsidRDefault="00A13ED6" w:rsidP="003E5DD4">
      <w:pPr>
        <w:pStyle w:val="NormalWeb"/>
        <w:spacing w:line="360" w:lineRule="auto"/>
        <w:contextualSpacing/>
        <w:jc w:val="both"/>
        <w:rPr>
          <w:color w:val="0E101A"/>
        </w:rPr>
      </w:pPr>
      <w:r w:rsidRPr="00541E14">
        <w:rPr>
          <w:color w:val="0E101A"/>
        </w:rPr>
        <w:t>Industry Challenges: Interviewer 2 has highlighted the need for more qualified personnel due to changes in the workforce, such as COVID-19 and Brexit, which indicates that companies are actively seeking higher levels of professionalism.</w:t>
      </w:r>
    </w:p>
    <w:p w14:paraId="00EFA768" w14:textId="77777777" w:rsidR="00A13ED6" w:rsidRPr="00541E14" w:rsidRDefault="00A13ED6" w:rsidP="003E5DD4">
      <w:pPr>
        <w:pStyle w:val="NormalWeb"/>
        <w:spacing w:line="360" w:lineRule="auto"/>
        <w:contextualSpacing/>
        <w:jc w:val="both"/>
        <w:rPr>
          <w:color w:val="0E101A"/>
        </w:rPr>
      </w:pPr>
      <w:r w:rsidRPr="00541E14">
        <w:rPr>
          <w:color w:val="0E101A"/>
        </w:rPr>
        <w:t>Focus on Quality and Service: Interviewer 3 has emphasi</w:t>
      </w:r>
      <w:r>
        <w:rPr>
          <w:color w:val="0E101A"/>
        </w:rPr>
        <w:t>s</w:t>
      </w:r>
      <w:r w:rsidRPr="00541E14">
        <w:rPr>
          <w:color w:val="0E101A"/>
        </w:rPr>
        <w:t>ed the importance of top-notch security businesses prioriti</w:t>
      </w:r>
      <w:r>
        <w:rPr>
          <w:color w:val="0E101A"/>
        </w:rPr>
        <w:t>s</w:t>
      </w:r>
      <w:r w:rsidRPr="00541E14">
        <w:rPr>
          <w:color w:val="0E101A"/>
        </w:rPr>
        <w:t>ing officer quality and qualifications, which indicates a positive trend towards higher professionalism and better customer service.</w:t>
      </w:r>
    </w:p>
    <w:p w14:paraId="04F5E9EC" w14:textId="77777777" w:rsidR="00A13ED6" w:rsidRDefault="00A13ED6" w:rsidP="003E5DD4">
      <w:pPr>
        <w:pStyle w:val="NormalWeb"/>
        <w:spacing w:line="360" w:lineRule="auto"/>
        <w:contextualSpacing/>
        <w:jc w:val="both"/>
        <w:rPr>
          <w:color w:val="0E101A"/>
        </w:rPr>
      </w:pPr>
      <w:r w:rsidRPr="00541E14">
        <w:rPr>
          <w:color w:val="0E101A"/>
        </w:rPr>
        <w:t xml:space="preserve">Based on the presented Literature Review Chapter excerpts from various sources, evidence supports the statement that the private security industry in the UK and some other countries presented here, such as New Zealand, is moving towards a more professional and service-oriented approach. </w:t>
      </w:r>
    </w:p>
    <w:p w14:paraId="691BAB7F" w14:textId="77777777" w:rsidR="00A13ED6" w:rsidRPr="00541E14" w:rsidRDefault="00A13ED6" w:rsidP="003E5DD4">
      <w:pPr>
        <w:pStyle w:val="NormalWeb"/>
        <w:spacing w:line="360" w:lineRule="auto"/>
        <w:contextualSpacing/>
        <w:jc w:val="both"/>
        <w:rPr>
          <w:color w:val="0E101A"/>
        </w:rPr>
      </w:pPr>
      <w:r w:rsidRPr="00541E14">
        <w:rPr>
          <w:color w:val="0E101A"/>
        </w:rPr>
        <w:t>For example, Stephen Kavanagh emphasi</w:t>
      </w:r>
      <w:r>
        <w:rPr>
          <w:color w:val="0E101A"/>
        </w:rPr>
        <w:t>s</w:t>
      </w:r>
      <w:r w:rsidRPr="00541E14">
        <w:rPr>
          <w:color w:val="0E101A"/>
        </w:rPr>
        <w:t>es the importance of customer service in security work, which requires professionalism, effective communication, and building rapport (Kavanagh, 2023). This highlights the shift towards service-oriented security practices.</w:t>
      </w:r>
    </w:p>
    <w:p w14:paraId="658F0547" w14:textId="77777777" w:rsidR="00A13ED6" w:rsidRPr="00541E14" w:rsidRDefault="00A13ED6" w:rsidP="003E5DD4">
      <w:pPr>
        <w:pStyle w:val="NormalWeb"/>
        <w:spacing w:line="360" w:lineRule="auto"/>
        <w:contextualSpacing/>
        <w:jc w:val="both"/>
        <w:rPr>
          <w:color w:val="0E101A"/>
        </w:rPr>
      </w:pPr>
      <w:r w:rsidRPr="00541E14">
        <w:rPr>
          <w:color w:val="0E101A"/>
        </w:rPr>
        <w:t>David Calvey discusses the challenges and ethical dilemmas that Door Supervisors (bouncers) face, mostly in off-licence venues, acknowledging the need for continuous development and training to maintain professionalism (Calvey, 2019).</w:t>
      </w:r>
    </w:p>
    <w:p w14:paraId="3ACA6317" w14:textId="77777777" w:rsidR="00A13ED6" w:rsidRPr="00541E14" w:rsidRDefault="00A13ED6" w:rsidP="003E5DD4">
      <w:pPr>
        <w:pStyle w:val="NormalWeb"/>
        <w:spacing w:line="360" w:lineRule="auto"/>
        <w:contextualSpacing/>
        <w:jc w:val="both"/>
        <w:rPr>
          <w:color w:val="0E101A"/>
        </w:rPr>
      </w:pPr>
      <w:r w:rsidRPr="00541E14">
        <w:rPr>
          <w:color w:val="0E101A"/>
        </w:rPr>
        <w:t>T. Bradley argues for mandatory training in New Zealand to ensure professional conduct and necessary skill sets for security officers, emphasi</w:t>
      </w:r>
      <w:r>
        <w:rPr>
          <w:color w:val="0E101A"/>
        </w:rPr>
        <w:t>s</w:t>
      </w:r>
      <w:r w:rsidRPr="00541E14">
        <w:rPr>
          <w:color w:val="0E101A"/>
        </w:rPr>
        <w:t>ing the increased need for professionalism (Bradley, 2020).</w:t>
      </w:r>
    </w:p>
    <w:p w14:paraId="01482B39" w14:textId="77777777" w:rsidR="00A13ED6" w:rsidRPr="00541E14" w:rsidRDefault="00A13ED6" w:rsidP="003E5DD4">
      <w:pPr>
        <w:pStyle w:val="NormalWeb"/>
        <w:spacing w:line="360" w:lineRule="auto"/>
        <w:contextualSpacing/>
        <w:jc w:val="both"/>
        <w:rPr>
          <w:color w:val="0E101A"/>
        </w:rPr>
      </w:pPr>
      <w:r w:rsidRPr="00541E14">
        <w:rPr>
          <w:color w:val="0E101A"/>
        </w:rPr>
        <w:t>G. Cozens, N. Grieve, and A. Rogers discuss and underline the importance of collaboration between private security and other stakeholders, indicating a move towards professionalism and responsible security practices (Cozens, Greive and Rogers, 2019).</w:t>
      </w:r>
    </w:p>
    <w:p w14:paraId="48AED038" w14:textId="77777777" w:rsidR="00A13ED6" w:rsidRPr="008845B7" w:rsidRDefault="00A13ED6" w:rsidP="003E5DD4">
      <w:pPr>
        <w:pStyle w:val="NormalWeb"/>
        <w:spacing w:line="360" w:lineRule="auto"/>
        <w:contextualSpacing/>
        <w:jc w:val="both"/>
        <w:rPr>
          <w:b/>
          <w:color w:val="0E101A"/>
        </w:rPr>
      </w:pPr>
      <w:r w:rsidRPr="008845B7">
        <w:rPr>
          <w:b/>
          <w:color w:val="0E101A"/>
        </w:rPr>
        <w:t>Countering Evidence:</w:t>
      </w:r>
    </w:p>
    <w:p w14:paraId="7576DC1E" w14:textId="77777777" w:rsidR="00A13ED6" w:rsidRPr="00541E14" w:rsidRDefault="00A13ED6" w:rsidP="003E5DD4">
      <w:pPr>
        <w:pStyle w:val="NormalWeb"/>
        <w:spacing w:line="360" w:lineRule="auto"/>
        <w:contextualSpacing/>
        <w:jc w:val="both"/>
        <w:rPr>
          <w:color w:val="0E101A"/>
        </w:rPr>
      </w:pPr>
      <w:r w:rsidRPr="00541E14">
        <w:rPr>
          <w:color w:val="0E101A"/>
        </w:rPr>
        <w:t>A BBC article, "Young woman 'tormented' in an assault by bouncer", showcases an incident of misconduct by an SIA security officer, highlighting the ongoing presence of unprofessional behaviour within the UK Security Industry (Lowbridge, 2021).</w:t>
      </w:r>
    </w:p>
    <w:p w14:paraId="6BE76627" w14:textId="77777777" w:rsidR="00A13ED6" w:rsidRPr="00A83E94" w:rsidRDefault="00A13ED6" w:rsidP="003E5DD4">
      <w:pPr>
        <w:pStyle w:val="NormalWeb"/>
        <w:spacing w:line="360" w:lineRule="auto"/>
        <w:contextualSpacing/>
        <w:jc w:val="both"/>
        <w:rPr>
          <w:b/>
          <w:color w:val="0E101A"/>
        </w:rPr>
      </w:pPr>
      <w:r w:rsidRPr="00A83E94">
        <w:rPr>
          <w:b/>
          <w:color w:val="0E101A"/>
        </w:rPr>
        <w:t>Overall:</w:t>
      </w:r>
    </w:p>
    <w:p w14:paraId="2746DEBB" w14:textId="650026F1" w:rsidR="00A13ED6" w:rsidRDefault="00A13ED6" w:rsidP="003E5DD4">
      <w:pPr>
        <w:pStyle w:val="NormalWeb"/>
        <w:spacing w:before="0" w:beforeAutospacing="0" w:after="0" w:afterAutospacing="0" w:line="360" w:lineRule="auto"/>
        <w:contextualSpacing/>
        <w:jc w:val="both"/>
        <w:rPr>
          <w:color w:val="0E101A"/>
        </w:rPr>
      </w:pPr>
      <w:r w:rsidRPr="00541E14">
        <w:rPr>
          <w:color w:val="0E101A"/>
        </w:rPr>
        <w:lastRenderedPageBreak/>
        <w:t>While incidents of unprofessionalism remain, the presented sources and their findings offer insights into various aspects that support the trend of increasing professionalism, skills, and customer service in private security.</w:t>
      </w:r>
    </w:p>
    <w:p w14:paraId="64DB6973" w14:textId="77777777" w:rsidR="00A13ED6" w:rsidRDefault="00A13ED6" w:rsidP="003E5DD4">
      <w:pPr>
        <w:pStyle w:val="NormalWeb"/>
        <w:spacing w:before="0" w:beforeAutospacing="0" w:after="0" w:afterAutospacing="0" w:line="360" w:lineRule="auto"/>
        <w:contextualSpacing/>
        <w:jc w:val="both"/>
        <w:rPr>
          <w:color w:val="0E101A"/>
        </w:rPr>
      </w:pPr>
    </w:p>
    <w:p w14:paraId="50693F7C" w14:textId="77777777" w:rsidR="00A13ED6" w:rsidRDefault="00A13ED6" w:rsidP="003E5DD4">
      <w:pPr>
        <w:spacing w:line="360" w:lineRule="auto"/>
        <w:contextualSpacing/>
        <w:jc w:val="both"/>
        <w:rPr>
          <w:b/>
        </w:rPr>
      </w:pPr>
      <w:r w:rsidRPr="00933D84">
        <w:rPr>
          <w:b/>
        </w:rPr>
        <w:t>Trend 4. Increase in Regulation and Oversight in the UK Security Industry</w:t>
      </w:r>
    </w:p>
    <w:p w14:paraId="7A7D1BD2" w14:textId="77777777" w:rsidR="00A13ED6" w:rsidRDefault="00A13ED6" w:rsidP="003E5DD4">
      <w:pPr>
        <w:pStyle w:val="NormalWeb"/>
        <w:spacing w:before="0" w:beforeAutospacing="0" w:after="0" w:afterAutospacing="0" w:line="360" w:lineRule="auto"/>
        <w:contextualSpacing/>
        <w:jc w:val="both"/>
        <w:rPr>
          <w:b/>
          <w:color w:val="0E101A"/>
        </w:rPr>
      </w:pPr>
      <w:r w:rsidRPr="0047584F">
        <w:rPr>
          <w:b/>
          <w:color w:val="0E101A"/>
        </w:rPr>
        <w:t>Findings through the survey</w:t>
      </w:r>
    </w:p>
    <w:p w14:paraId="2CA12E04" w14:textId="77777777" w:rsidR="00A13ED6" w:rsidRDefault="00A13ED6" w:rsidP="003E5DD4">
      <w:pPr>
        <w:spacing w:line="360" w:lineRule="auto"/>
        <w:contextualSpacing/>
        <w:jc w:val="both"/>
        <w:rPr>
          <w:b/>
        </w:rPr>
      </w:pPr>
    </w:p>
    <w:p w14:paraId="3E6F2A7E" w14:textId="77777777" w:rsidR="00A13ED6" w:rsidRDefault="00A13ED6" w:rsidP="003E5DD4">
      <w:pPr>
        <w:spacing w:line="360" w:lineRule="auto"/>
        <w:contextualSpacing/>
        <w:jc w:val="both"/>
        <w:rPr>
          <w:b/>
        </w:rPr>
      </w:pPr>
      <w:r>
        <w:rPr>
          <w:noProof/>
        </w:rPr>
        <w:drawing>
          <wp:inline distT="0" distB="0" distL="0" distR="0" wp14:anchorId="6958228D" wp14:editId="753265D8">
            <wp:extent cx="5731510" cy="3282315"/>
            <wp:effectExtent l="0" t="0" r="0" b="0"/>
            <wp:docPr id="1174139241" name="Picture 1174139241" descr="A screen 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39241" name="Picture 11" descr="A screen shot of a surve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49BDF1D9" w14:textId="0600A3BB" w:rsidR="00A13ED6" w:rsidRDefault="00694CB0" w:rsidP="003E5DD4">
      <w:pPr>
        <w:spacing w:line="360" w:lineRule="auto"/>
        <w:contextualSpacing/>
        <w:jc w:val="both"/>
        <w:rPr>
          <w:b/>
        </w:rPr>
      </w:pPr>
      <w:r>
        <w:t>Figure 10, Survey Question 1</w:t>
      </w:r>
      <w:r w:rsidR="00E834DF">
        <w:t>1.</w:t>
      </w:r>
    </w:p>
    <w:p w14:paraId="16F3F604" w14:textId="77777777" w:rsidR="00A13ED6" w:rsidRDefault="00A13ED6" w:rsidP="003E5DD4">
      <w:pPr>
        <w:spacing w:line="360" w:lineRule="auto"/>
        <w:contextualSpacing/>
        <w:jc w:val="both"/>
        <w:rPr>
          <w:b/>
        </w:rPr>
      </w:pPr>
    </w:p>
    <w:p w14:paraId="2831A550" w14:textId="77777777" w:rsidR="00A13ED6" w:rsidRDefault="00A13ED6" w:rsidP="003E5DD4">
      <w:pPr>
        <w:spacing w:line="360" w:lineRule="auto"/>
        <w:contextualSpacing/>
        <w:jc w:val="both"/>
      </w:pPr>
      <w:r>
        <w:t>The private security industry should advocate for government policies that support the industry.</w:t>
      </w:r>
    </w:p>
    <w:p w14:paraId="139FA7D6" w14:textId="77777777" w:rsidR="00A13ED6" w:rsidRDefault="00A13ED6" w:rsidP="003E5DD4">
      <w:pPr>
        <w:spacing w:line="360" w:lineRule="auto"/>
        <w:contextualSpacing/>
        <w:jc w:val="both"/>
      </w:pPr>
      <w:r>
        <w:t>The answers:</w:t>
      </w:r>
    </w:p>
    <w:p w14:paraId="6EF671F0" w14:textId="77777777" w:rsidR="00A13ED6" w:rsidRDefault="00A13ED6" w:rsidP="003E5DD4">
      <w:pPr>
        <w:spacing w:line="360" w:lineRule="auto"/>
        <w:contextualSpacing/>
        <w:jc w:val="both"/>
      </w:pPr>
      <w:r>
        <w:t>• strongly disagree - 6.7%</w:t>
      </w:r>
    </w:p>
    <w:p w14:paraId="7F7E030A" w14:textId="77777777" w:rsidR="00A13ED6" w:rsidRDefault="00A13ED6" w:rsidP="003E5DD4">
      <w:pPr>
        <w:spacing w:line="360" w:lineRule="auto"/>
        <w:contextualSpacing/>
        <w:jc w:val="both"/>
      </w:pPr>
      <w:r>
        <w:t>• disagree - 0%</w:t>
      </w:r>
    </w:p>
    <w:p w14:paraId="20478468" w14:textId="77777777" w:rsidR="00A13ED6" w:rsidRDefault="00A13ED6" w:rsidP="003E5DD4">
      <w:pPr>
        <w:spacing w:line="360" w:lineRule="auto"/>
        <w:contextualSpacing/>
        <w:jc w:val="both"/>
      </w:pPr>
      <w:r>
        <w:t>• neutral - 20%</w:t>
      </w:r>
    </w:p>
    <w:p w14:paraId="72AF414D" w14:textId="77777777" w:rsidR="00A13ED6" w:rsidRDefault="00A13ED6" w:rsidP="003E5DD4">
      <w:pPr>
        <w:spacing w:line="360" w:lineRule="auto"/>
        <w:contextualSpacing/>
        <w:jc w:val="both"/>
      </w:pPr>
      <w:r>
        <w:t>• agree - 50%</w:t>
      </w:r>
    </w:p>
    <w:p w14:paraId="486917AA" w14:textId="77777777" w:rsidR="00A13ED6" w:rsidRDefault="00A13ED6" w:rsidP="003E5DD4">
      <w:pPr>
        <w:spacing w:line="360" w:lineRule="auto"/>
        <w:contextualSpacing/>
        <w:jc w:val="both"/>
      </w:pPr>
      <w:r>
        <w:t>• strongly agree - 23.3%</w:t>
      </w:r>
    </w:p>
    <w:p w14:paraId="02BDB5CB" w14:textId="77777777" w:rsidR="00A13ED6" w:rsidRDefault="00A13ED6" w:rsidP="003E5DD4">
      <w:pPr>
        <w:spacing w:line="360" w:lineRule="auto"/>
        <w:contextualSpacing/>
        <w:jc w:val="both"/>
      </w:pPr>
      <w:r>
        <w:t>Based on the data provided, an analysis of the views of the UK security operatives on the private security industry's advocacy for government policies that support the industry, the key findings are:</w:t>
      </w:r>
    </w:p>
    <w:p w14:paraId="42F3E8D7" w14:textId="77777777" w:rsidR="00A13ED6" w:rsidRDefault="00A13ED6" w:rsidP="003E5DD4">
      <w:pPr>
        <w:spacing w:line="360" w:lineRule="auto"/>
        <w:contextualSpacing/>
        <w:jc w:val="both"/>
      </w:pPr>
      <w:r>
        <w:t>- Favourable Majority: A clear majority of 73.3% (50% + 23.3%) agree or strongly agree that the Security industry should receive supportive government policies, indicating broad support for such action.</w:t>
      </w:r>
    </w:p>
    <w:p w14:paraId="22384D83" w14:textId="77777777" w:rsidR="00A13ED6" w:rsidRDefault="00A13ED6" w:rsidP="003E5DD4">
      <w:pPr>
        <w:spacing w:line="360" w:lineRule="auto"/>
        <w:contextualSpacing/>
        <w:jc w:val="both"/>
      </w:pPr>
      <w:r>
        <w:lastRenderedPageBreak/>
        <w:t>- No Dissent: No respondents strongly disagreed, and only 6.7% disagreed, indicating minimal opposition to policy advocacy.</w:t>
      </w:r>
    </w:p>
    <w:p w14:paraId="6502570E" w14:textId="77777777" w:rsidR="00A13ED6" w:rsidRDefault="00A13ED6" w:rsidP="003E5DD4">
      <w:pPr>
        <w:spacing w:line="360" w:lineRule="auto"/>
        <w:contextualSpacing/>
        <w:jc w:val="both"/>
      </w:pPr>
      <w:r>
        <w:t>- Neutral Minority: 20% remained neutral, potentially suggesting uncertainty about the effectiveness of advocacy or alternative approaches.</w:t>
      </w:r>
    </w:p>
    <w:p w14:paraId="25D2A455" w14:textId="77777777" w:rsidR="00A13ED6" w:rsidRDefault="00A13ED6" w:rsidP="003E5DD4">
      <w:pPr>
        <w:spacing w:line="360" w:lineRule="auto"/>
        <w:contextualSpacing/>
        <w:jc w:val="both"/>
      </w:pPr>
      <w:r>
        <w:t>The analysis reveals that the quantitative data suggests that most UK security officers support the private security industry's advocacy for government policies that benefit the industry. This finding can support arguments for increased advocacy efforts, identifying specific policies to target, and exploring effective means of engaging and communicating with policymakers.</w:t>
      </w:r>
    </w:p>
    <w:p w14:paraId="1CF7081B"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02A3D5DC"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rStyle w:val="Strong"/>
          <w:color w:val="0E101A"/>
        </w:rPr>
        <w:t>Evidence from Interviewe</w:t>
      </w:r>
      <w:r>
        <w:rPr>
          <w:rStyle w:val="Strong"/>
          <w:color w:val="0E101A"/>
        </w:rPr>
        <w:t>e</w:t>
      </w:r>
      <w:r w:rsidRPr="00D22DA4">
        <w:rPr>
          <w:rStyle w:val="Strong"/>
          <w:color w:val="0E101A"/>
        </w:rPr>
        <w:t xml:space="preserve"> 1</w:t>
      </w:r>
    </w:p>
    <w:p w14:paraId="62501384"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color w:val="0E101A"/>
        </w:rPr>
        <w:t>Interviewer 1 suggested that although the current UK regulatory environment sets a basic standard for private security industry practices, there is an undeniable need for improvement. It was noted that only front-line security positions are subject to SIA regulation, leaving individuals in operational management or site security manager roles without proper oversight, which can result in unfavourable outcomes.</w:t>
      </w:r>
    </w:p>
    <w:p w14:paraId="35098A72"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rStyle w:val="Strong"/>
          <w:color w:val="0E101A"/>
        </w:rPr>
        <w:t>Evidence from Interviewe</w:t>
      </w:r>
      <w:r>
        <w:rPr>
          <w:rStyle w:val="Strong"/>
          <w:color w:val="0E101A"/>
        </w:rPr>
        <w:t xml:space="preserve">e </w:t>
      </w:r>
      <w:r w:rsidRPr="00D22DA4">
        <w:rPr>
          <w:rStyle w:val="Strong"/>
          <w:color w:val="0E101A"/>
        </w:rPr>
        <w:t>2</w:t>
      </w:r>
    </w:p>
    <w:p w14:paraId="4A10F993"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color w:val="0E101A"/>
        </w:rPr>
        <w:t> Interviewer 1, as an SIA course (Door supervisor, CCTV operator, and others) training provider, pointed out that there are endless, continuously changing regulatory demands from the SIA. Significant changes to the specifications and standards for SIA training in the last years have occurred, including an increase in the course length and the introduction of an additional First Aid component, which causes difficulties for learners and business training providers. Training organisations need to be given the trust and opportunities they need to run their businesses. We need more options to be given to training centres to flourish and prospect. </w:t>
      </w:r>
    </w:p>
    <w:p w14:paraId="08436528"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rStyle w:val="Strong"/>
          <w:color w:val="0E101A"/>
        </w:rPr>
        <w:t>Evidence from Interviewe</w:t>
      </w:r>
      <w:r>
        <w:rPr>
          <w:rStyle w:val="Strong"/>
          <w:color w:val="0E101A"/>
        </w:rPr>
        <w:t>e</w:t>
      </w:r>
      <w:r w:rsidRPr="00D22DA4">
        <w:rPr>
          <w:rStyle w:val="Strong"/>
          <w:color w:val="0E101A"/>
        </w:rPr>
        <w:t xml:space="preserve"> 3</w:t>
      </w:r>
    </w:p>
    <w:p w14:paraId="1C8C6076" w14:textId="77777777" w:rsidR="00A13ED6" w:rsidRPr="00D22DA4" w:rsidRDefault="00A13ED6" w:rsidP="003E5DD4">
      <w:pPr>
        <w:pStyle w:val="NormalWeb"/>
        <w:spacing w:before="0" w:beforeAutospacing="0" w:after="0" w:afterAutospacing="0" w:line="360" w:lineRule="auto"/>
        <w:contextualSpacing/>
        <w:jc w:val="both"/>
        <w:rPr>
          <w:color w:val="0E101A"/>
        </w:rPr>
      </w:pPr>
      <w:r w:rsidRPr="00D22DA4">
        <w:rPr>
          <w:color w:val="0E101A"/>
        </w:rPr>
        <w:t xml:space="preserve">Interviewer 3 is sure that UK security industry regulation is not impressive; the training and courses are insufficient </w:t>
      </w:r>
      <w:r>
        <w:rPr>
          <w:color w:val="0E101A"/>
        </w:rPr>
        <w:t>and not in-depth, and they</w:t>
      </w:r>
      <w:r w:rsidRPr="00D22DA4">
        <w:rPr>
          <w:color w:val="0E101A"/>
        </w:rPr>
        <w:t xml:space="preserve"> do not cover everything they should. </w:t>
      </w:r>
    </w:p>
    <w:p w14:paraId="505D59CB" w14:textId="77777777" w:rsidR="00A13ED6" w:rsidRDefault="00A13ED6" w:rsidP="003E5DD4">
      <w:pPr>
        <w:pStyle w:val="NormalWeb"/>
        <w:spacing w:line="360" w:lineRule="auto"/>
        <w:contextualSpacing/>
        <w:jc w:val="both"/>
        <w:rPr>
          <w:b/>
          <w:color w:val="0E101A"/>
        </w:rPr>
      </w:pPr>
      <w:r w:rsidRPr="00541E14">
        <w:rPr>
          <w:b/>
          <w:color w:val="0E101A"/>
        </w:rPr>
        <w:t>Analysis</w:t>
      </w:r>
    </w:p>
    <w:p w14:paraId="284AB32A" w14:textId="77777777" w:rsidR="00A13ED6" w:rsidRDefault="00A13ED6" w:rsidP="003E5DD4">
      <w:pPr>
        <w:pStyle w:val="NormalWeb"/>
        <w:spacing w:line="360" w:lineRule="auto"/>
        <w:contextualSpacing/>
        <w:jc w:val="both"/>
      </w:pPr>
      <w:r w:rsidRPr="00912D38">
        <w:t xml:space="preserve">Based on the provided survey data, interview insights, and literature review, the picture towards increased regulation and oversight in the UK private security industry appears complex and multifaceted. </w:t>
      </w:r>
    </w:p>
    <w:p w14:paraId="54C813BF" w14:textId="77777777" w:rsidR="00A13ED6" w:rsidRDefault="00A13ED6" w:rsidP="003E5DD4">
      <w:pPr>
        <w:pStyle w:val="NormalWeb"/>
        <w:spacing w:line="360" w:lineRule="auto"/>
        <w:contextualSpacing/>
        <w:jc w:val="both"/>
        <w:rPr>
          <w:b/>
          <w:color w:val="0E101A"/>
        </w:rPr>
      </w:pPr>
      <w:r w:rsidRPr="008F61BA">
        <w:rPr>
          <w:b/>
          <w:color w:val="0E101A"/>
        </w:rPr>
        <w:t>Supporting Evidence</w:t>
      </w:r>
    </w:p>
    <w:p w14:paraId="1AAA56CA" w14:textId="77777777" w:rsidR="00A13ED6" w:rsidRDefault="00A13ED6" w:rsidP="003E5DD4">
      <w:pPr>
        <w:pStyle w:val="NormalWeb"/>
        <w:spacing w:line="360" w:lineRule="auto"/>
        <w:contextualSpacing/>
        <w:jc w:val="both"/>
      </w:pPr>
      <w:r w:rsidRPr="00912D38">
        <w:t xml:space="preserve">Survey Data: 73.3% of the </w:t>
      </w:r>
      <w:r>
        <w:t>UK security officers surveyed</w:t>
      </w:r>
      <w:r w:rsidRPr="00912D38">
        <w:t xml:space="preserve"> support industry advocacy for UK government policies supporting the industry, indicating openness to supportive regulations.</w:t>
      </w:r>
    </w:p>
    <w:p w14:paraId="13D0330A" w14:textId="77777777" w:rsidR="00A13ED6" w:rsidRPr="00F31987" w:rsidRDefault="00A13ED6" w:rsidP="003E5DD4">
      <w:pPr>
        <w:pStyle w:val="NormalWeb"/>
        <w:spacing w:line="360" w:lineRule="auto"/>
        <w:contextualSpacing/>
        <w:jc w:val="both"/>
        <w:rPr>
          <w:b/>
          <w:color w:val="0E101A"/>
        </w:rPr>
      </w:pPr>
      <w:r w:rsidRPr="00912D38">
        <w:t>Literature Review:</w:t>
      </w:r>
    </w:p>
    <w:p w14:paraId="3542CE31" w14:textId="77777777" w:rsidR="00A13ED6" w:rsidRPr="00912D38" w:rsidRDefault="00A13ED6" w:rsidP="003E5DD4">
      <w:pPr>
        <w:spacing w:line="360" w:lineRule="auto"/>
        <w:contextualSpacing/>
        <w:jc w:val="both"/>
      </w:pPr>
      <w:r w:rsidRPr="00912D38">
        <w:lastRenderedPageBreak/>
        <w:t>Kostara (2021) identifies limitations in the current industry framework and insists on reforms for a more comprehensive training, licensing, and enforcement approach.</w:t>
      </w:r>
    </w:p>
    <w:p w14:paraId="5EECF32F" w14:textId="77777777" w:rsidR="00A13ED6" w:rsidRPr="00912D38" w:rsidRDefault="00A13ED6" w:rsidP="003E5DD4">
      <w:pPr>
        <w:spacing w:line="360" w:lineRule="auto"/>
        <w:contextualSpacing/>
        <w:jc w:val="both"/>
      </w:pPr>
      <w:r w:rsidRPr="00912D38">
        <w:t>Button (2019) is concerned about accountability and oversight, suggesting potential improvement solutions.</w:t>
      </w:r>
    </w:p>
    <w:p w14:paraId="433A338E" w14:textId="77777777" w:rsidR="00A13ED6" w:rsidRPr="00912D38" w:rsidRDefault="00A13ED6" w:rsidP="003E5DD4">
      <w:pPr>
        <w:spacing w:line="360" w:lineRule="auto"/>
        <w:contextualSpacing/>
        <w:jc w:val="both"/>
      </w:pPr>
      <w:r w:rsidRPr="00912D38">
        <w:t>Campana and Varese (2018) suggest improving regulations to prevent private security involvement in organi</w:t>
      </w:r>
      <w:r>
        <w:t>s</w:t>
      </w:r>
      <w:r w:rsidRPr="00912D38">
        <w:t>ed crime, which is still happening.</w:t>
      </w:r>
    </w:p>
    <w:p w14:paraId="2AD8B47D" w14:textId="77777777" w:rsidR="00A13ED6" w:rsidRDefault="00A13ED6" w:rsidP="003E5DD4">
      <w:pPr>
        <w:spacing w:line="360" w:lineRule="auto"/>
        <w:contextualSpacing/>
        <w:jc w:val="both"/>
      </w:pPr>
      <w:r w:rsidRPr="00912D38">
        <w:t>Crest Advisory report (2022) calls for greater transparency and accountability in policing, which is potentially applicable to UK private security as well.</w:t>
      </w:r>
    </w:p>
    <w:p w14:paraId="5690FA72" w14:textId="77777777" w:rsidR="00A13ED6" w:rsidRPr="00A10E2D" w:rsidRDefault="00A13ED6" w:rsidP="003E5DD4">
      <w:pPr>
        <w:spacing w:line="360" w:lineRule="auto"/>
        <w:contextualSpacing/>
        <w:jc w:val="both"/>
      </w:pPr>
      <w:r w:rsidRPr="008845B7">
        <w:rPr>
          <w:b/>
          <w:color w:val="0E101A"/>
        </w:rPr>
        <w:t>Countering Evidence</w:t>
      </w:r>
    </w:p>
    <w:p w14:paraId="12E4DBDB" w14:textId="77777777" w:rsidR="00A13ED6" w:rsidRPr="00912D38" w:rsidRDefault="00A13ED6" w:rsidP="003E5DD4">
      <w:pPr>
        <w:spacing w:line="360" w:lineRule="auto"/>
        <w:contextualSpacing/>
        <w:jc w:val="both"/>
      </w:pPr>
      <w:r w:rsidRPr="00912D38">
        <w:t>Interview Insights:</w:t>
      </w:r>
    </w:p>
    <w:p w14:paraId="70D31E5F" w14:textId="45833BC4" w:rsidR="00A13ED6" w:rsidRPr="00912D38" w:rsidRDefault="00A13ED6" w:rsidP="003E5DD4">
      <w:pPr>
        <w:spacing w:line="360" w:lineRule="auto"/>
        <w:contextualSpacing/>
        <w:jc w:val="both"/>
      </w:pPr>
      <w:r w:rsidRPr="00912D38">
        <w:t xml:space="preserve">Interviewees 1 and 3 pointed out </w:t>
      </w:r>
      <w:r w:rsidR="004E0421">
        <w:t>areas for improvement</w:t>
      </w:r>
      <w:r w:rsidRPr="00912D38">
        <w:t xml:space="preserve"> in the current UK regulatory landscape, such as operational management oversight and professional training depth.</w:t>
      </w:r>
    </w:p>
    <w:p w14:paraId="6E411D18" w14:textId="77777777" w:rsidR="00A13ED6" w:rsidRPr="00912D38" w:rsidRDefault="00A13ED6" w:rsidP="003E5DD4">
      <w:pPr>
        <w:spacing w:line="360" w:lineRule="auto"/>
        <w:contextualSpacing/>
        <w:jc w:val="both"/>
      </w:pPr>
      <w:r w:rsidRPr="00912D38">
        <w:t>Interviewee 2 raises concerns about frequent changes, business administrative burdens, and difficulties for SIA course learners associated with existing regulations.</w:t>
      </w:r>
    </w:p>
    <w:p w14:paraId="530601DA" w14:textId="77777777" w:rsidR="00A13ED6" w:rsidRPr="00912D38" w:rsidRDefault="00A13ED6" w:rsidP="003E5DD4">
      <w:pPr>
        <w:spacing w:line="360" w:lineRule="auto"/>
        <w:contextualSpacing/>
        <w:jc w:val="both"/>
      </w:pPr>
      <w:r w:rsidRPr="00912D38">
        <w:t>Literature Review:</w:t>
      </w:r>
    </w:p>
    <w:p w14:paraId="2881E3D6" w14:textId="77777777" w:rsidR="00A13ED6" w:rsidRPr="00912D38" w:rsidRDefault="00A13ED6" w:rsidP="003E5DD4">
      <w:pPr>
        <w:spacing w:line="360" w:lineRule="auto"/>
        <w:contextualSpacing/>
        <w:jc w:val="both"/>
      </w:pPr>
      <w:r w:rsidRPr="00912D38">
        <w:t>Kostara (2021) emphasi</w:t>
      </w:r>
      <w:r>
        <w:t>s</w:t>
      </w:r>
      <w:r w:rsidRPr="00912D38">
        <w:t>es the complexity of regulating a diverse industry with various roles and challenges.</w:t>
      </w:r>
    </w:p>
    <w:p w14:paraId="1A0E41D7" w14:textId="77777777" w:rsidR="00A13ED6" w:rsidRDefault="00A13ED6" w:rsidP="003E5DD4">
      <w:pPr>
        <w:spacing w:line="360" w:lineRule="auto"/>
        <w:contextualSpacing/>
        <w:jc w:val="both"/>
      </w:pPr>
      <w:r w:rsidRPr="00912D38">
        <w:t>Button (2019) discusses the difficulty of balancing private security roles with public policing and potential conflicts of interest.</w:t>
      </w:r>
    </w:p>
    <w:p w14:paraId="30009851" w14:textId="77777777" w:rsidR="00A13ED6" w:rsidRPr="00FC71E5" w:rsidRDefault="00A13ED6" w:rsidP="003E5DD4">
      <w:pPr>
        <w:spacing w:line="360" w:lineRule="auto"/>
        <w:contextualSpacing/>
        <w:jc w:val="both"/>
      </w:pPr>
      <w:r w:rsidRPr="00A83E94">
        <w:rPr>
          <w:b/>
          <w:color w:val="0E101A"/>
        </w:rPr>
        <w:t>Overall</w:t>
      </w:r>
    </w:p>
    <w:p w14:paraId="21E032A5" w14:textId="5858BBA5" w:rsidR="00A13ED6" w:rsidRDefault="00A13ED6" w:rsidP="003E5DD4">
      <w:pPr>
        <w:spacing w:line="360" w:lineRule="auto"/>
        <w:contextualSpacing/>
        <w:jc w:val="both"/>
      </w:pPr>
      <w:r w:rsidRPr="00912D38">
        <w:t xml:space="preserve">While the evidence doesn't definitively confirm a clear-cut trend of increased regulation, it presents a complex picture. </w:t>
      </w:r>
      <w:r w:rsidR="00900AD1">
        <w:t>T</w:t>
      </w:r>
      <w:r w:rsidRPr="00912D38">
        <w:t>here is potential support for supportive regulatory changes within the industry, alongside concerns about existing UK regulations and the need for improvement.</w:t>
      </w:r>
    </w:p>
    <w:p w14:paraId="64884BB6" w14:textId="77777777" w:rsidR="003E759E" w:rsidRPr="00912D38" w:rsidRDefault="003E759E" w:rsidP="003E5DD4">
      <w:pPr>
        <w:spacing w:line="360" w:lineRule="auto"/>
        <w:contextualSpacing/>
        <w:jc w:val="both"/>
      </w:pPr>
    </w:p>
    <w:p w14:paraId="3103A7E7" w14:textId="73C3766C" w:rsidR="00A13ED6" w:rsidRPr="00785205" w:rsidRDefault="001026F5" w:rsidP="003E5DD4">
      <w:pPr>
        <w:pStyle w:val="NormalWeb"/>
        <w:spacing w:before="0" w:beforeAutospacing="0" w:after="0" w:afterAutospacing="0" w:line="360" w:lineRule="auto"/>
        <w:contextualSpacing/>
        <w:jc w:val="both"/>
        <w:rPr>
          <w:b/>
          <w:color w:val="0E101A"/>
          <w:sz w:val="24"/>
        </w:rPr>
      </w:pPr>
      <w:r w:rsidRPr="00785205">
        <w:rPr>
          <w:b/>
          <w:color w:val="0E101A"/>
          <w:sz w:val="24"/>
        </w:rPr>
        <w:t xml:space="preserve">4.4 </w:t>
      </w:r>
      <w:r w:rsidR="00A13ED6" w:rsidRPr="00785205">
        <w:rPr>
          <w:b/>
          <w:color w:val="0E101A"/>
          <w:sz w:val="24"/>
        </w:rPr>
        <w:t>Research Question 2</w:t>
      </w:r>
    </w:p>
    <w:p w14:paraId="744D1917" w14:textId="00156A9A" w:rsidR="00A13ED6" w:rsidRPr="00E7628C" w:rsidRDefault="00A13ED6" w:rsidP="003E5DD4">
      <w:pPr>
        <w:spacing w:line="360" w:lineRule="auto"/>
        <w:contextualSpacing/>
        <w:jc w:val="both"/>
        <w:rPr>
          <w:rFonts w:eastAsia="Arial Nova" w:cs="Arial Nova"/>
          <w:i/>
          <w:sz w:val="24"/>
        </w:rPr>
      </w:pPr>
      <w:r w:rsidRPr="00E7628C">
        <w:rPr>
          <w:rFonts w:eastAsia="Arial Nova" w:cs="Arial Nova"/>
          <w:i/>
          <w:sz w:val="24"/>
        </w:rPr>
        <w:t>What will be the impact of these trends on the industry?</w:t>
      </w:r>
    </w:p>
    <w:p w14:paraId="4CC86ED5" w14:textId="77777777" w:rsidR="00A13ED6" w:rsidRDefault="00A13ED6" w:rsidP="003E5DD4">
      <w:pPr>
        <w:pStyle w:val="NormalWeb"/>
        <w:spacing w:before="0" w:beforeAutospacing="0" w:after="0" w:afterAutospacing="0" w:line="360" w:lineRule="auto"/>
        <w:contextualSpacing/>
        <w:jc w:val="both"/>
        <w:rPr>
          <w:b/>
          <w:color w:val="0E101A"/>
        </w:rPr>
      </w:pPr>
      <w:r w:rsidRPr="00C06136">
        <w:rPr>
          <w:b/>
          <w:color w:val="0E101A"/>
        </w:rPr>
        <w:t>Trend 1. Long</w:t>
      </w:r>
      <w:r>
        <w:rPr>
          <w:b/>
          <w:color w:val="0E101A"/>
        </w:rPr>
        <w:t>-</w:t>
      </w:r>
      <w:r w:rsidRPr="00C06136">
        <w:rPr>
          <w:b/>
          <w:color w:val="0E101A"/>
        </w:rPr>
        <w:t>term low rates for UK security officers.</w:t>
      </w:r>
    </w:p>
    <w:p w14:paraId="4050B560"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734AEF1A"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3</w:t>
      </w:r>
    </w:p>
    <w:p w14:paraId="1CC3A060" w14:textId="7AFA7F4A" w:rsidR="00A13ED6" w:rsidRDefault="00A13ED6" w:rsidP="003E5DD4">
      <w:pPr>
        <w:pStyle w:val="NormalWeb"/>
        <w:spacing w:before="0" w:beforeAutospacing="0" w:after="0" w:afterAutospacing="0" w:line="360" w:lineRule="auto"/>
        <w:contextualSpacing/>
        <w:jc w:val="both"/>
        <w:rPr>
          <w:color w:val="0E101A"/>
        </w:rPr>
      </w:pPr>
      <w:r>
        <w:rPr>
          <w:color w:val="0E101A"/>
        </w:rPr>
        <w:t xml:space="preserve">During an interview, Interviewer 3 shared that an increasing number of companies within the security industry are choosing to have their internal agencies instead of relying on external agencies. This allows them to have bench officers and teams and hire officers on zero-hours contracts, keeping their costs down and avoiding needing external agencies. However, this shift towards in-house security is also causing a decline in self-employment (20% tax) opportunities within the industry. In the future, it is expected that most security officers will only </w:t>
      </w:r>
      <w:r>
        <w:rPr>
          <w:color w:val="0E101A"/>
        </w:rPr>
        <w:lastRenderedPageBreak/>
        <w:t>be hired on a</w:t>
      </w:r>
      <w:r w:rsidR="00E6628E">
        <w:rPr>
          <w:color w:val="0E101A"/>
        </w:rPr>
        <w:t>n</w:t>
      </w:r>
      <w:r>
        <w:rPr>
          <w:color w:val="0E101A"/>
        </w:rPr>
        <w:t xml:space="preserve"> Earn (PAYE) basis, which may impact and discourage some potential employees due to the lack of benefits (Government Digital Service, 2012).</w:t>
      </w:r>
    </w:p>
    <w:p w14:paraId="17EC33F5"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5</w:t>
      </w:r>
    </w:p>
    <w:p w14:paraId="5B91F081"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During an interview, Interviewer 5 expressed his assumption that, from his experience, Low wages can reinforce negative stereotypes about security operatives, creating a perception of low-skilled, unprofessional employees, which can damage public trust and confidence in the UK security industry.</w:t>
      </w:r>
    </w:p>
    <w:p w14:paraId="08C46F0A" w14:textId="77777777" w:rsidR="00A13ED6" w:rsidRDefault="00A13ED6" w:rsidP="003E5DD4">
      <w:pPr>
        <w:pStyle w:val="NormalWeb"/>
        <w:spacing w:line="360" w:lineRule="auto"/>
        <w:contextualSpacing/>
        <w:jc w:val="both"/>
        <w:rPr>
          <w:b/>
          <w:color w:val="0E101A"/>
        </w:rPr>
      </w:pPr>
      <w:r w:rsidRPr="00541E14">
        <w:rPr>
          <w:b/>
          <w:color w:val="0E101A"/>
        </w:rPr>
        <w:t>Analysis</w:t>
      </w:r>
    </w:p>
    <w:p w14:paraId="72E494DE" w14:textId="77777777" w:rsidR="00A13ED6" w:rsidRDefault="00A13ED6" w:rsidP="003E5DD4">
      <w:pPr>
        <w:pStyle w:val="NormalWeb"/>
        <w:spacing w:line="360" w:lineRule="auto"/>
        <w:contextualSpacing/>
        <w:jc w:val="both"/>
        <w:rPr>
          <w:color w:val="0E101A"/>
        </w:rPr>
      </w:pPr>
      <w:r w:rsidRPr="004152D2">
        <w:rPr>
          <w:color w:val="0E101A"/>
        </w:rPr>
        <w:t>Based on the provided evidence and a positivist approach, the potential impacts of long-term low wages on the UK security industry:</w:t>
      </w:r>
    </w:p>
    <w:p w14:paraId="462FF85E" w14:textId="77777777" w:rsidR="00A13ED6" w:rsidRPr="00D843D5" w:rsidRDefault="00A13ED6" w:rsidP="003E5DD4">
      <w:pPr>
        <w:pStyle w:val="NormalWeb"/>
        <w:spacing w:line="360" w:lineRule="auto"/>
        <w:contextualSpacing/>
        <w:jc w:val="both"/>
        <w:rPr>
          <w:b/>
          <w:color w:val="0E101A"/>
        </w:rPr>
      </w:pPr>
      <w:r w:rsidRPr="00D843D5">
        <w:rPr>
          <w:b/>
          <w:color w:val="0E101A"/>
        </w:rPr>
        <w:t>Negative Impacts:</w:t>
      </w:r>
    </w:p>
    <w:p w14:paraId="39580165" w14:textId="77777777" w:rsidR="00A13ED6" w:rsidRPr="004152D2" w:rsidRDefault="00A13ED6" w:rsidP="003E5DD4">
      <w:pPr>
        <w:pStyle w:val="NormalWeb"/>
        <w:spacing w:line="360" w:lineRule="auto"/>
        <w:contextualSpacing/>
        <w:jc w:val="both"/>
        <w:rPr>
          <w:color w:val="0E101A"/>
        </w:rPr>
      </w:pPr>
      <w:r w:rsidRPr="004152D2">
        <w:rPr>
          <w:color w:val="0E101A"/>
        </w:rPr>
        <w:t xml:space="preserve">• Reduced job satisfaction and retention of UK security officers: Low wages can lead to low morale, lack of motivation, and higher turnover, increasing recruitment and training costs for security businesses. </w:t>
      </w:r>
    </w:p>
    <w:p w14:paraId="003A51F8" w14:textId="77777777" w:rsidR="00A13ED6" w:rsidRPr="004152D2" w:rsidRDefault="00A13ED6" w:rsidP="003E5DD4">
      <w:pPr>
        <w:pStyle w:val="NormalWeb"/>
        <w:spacing w:line="360" w:lineRule="auto"/>
        <w:contextualSpacing/>
        <w:jc w:val="both"/>
        <w:rPr>
          <w:color w:val="0E101A"/>
        </w:rPr>
      </w:pPr>
      <w:r w:rsidRPr="004152D2">
        <w:rPr>
          <w:color w:val="0E101A"/>
        </w:rPr>
        <w:t xml:space="preserve">• Negative perception of the industry: As pointed out by Interviewee 5, low rates/wages can reinforce negative stereotypes of security officers as unskilled and unprofessional, impacting public trust and confidence in the industry. </w:t>
      </w:r>
    </w:p>
    <w:p w14:paraId="58673524" w14:textId="0D94DF59" w:rsidR="00A13ED6" w:rsidRPr="004152D2" w:rsidRDefault="00A13ED6" w:rsidP="003E5DD4">
      <w:pPr>
        <w:pStyle w:val="NormalWeb"/>
        <w:spacing w:line="360" w:lineRule="auto"/>
        <w:contextualSpacing/>
        <w:jc w:val="both"/>
        <w:rPr>
          <w:color w:val="0E101A"/>
        </w:rPr>
      </w:pPr>
      <w:r w:rsidRPr="004152D2">
        <w:rPr>
          <w:color w:val="0E101A"/>
        </w:rPr>
        <w:t xml:space="preserve">• Limited career progression: Low rates/wages might restrict access to training and development opportunities, </w:t>
      </w:r>
      <w:r w:rsidR="00AC1245">
        <w:rPr>
          <w:color w:val="0E101A"/>
        </w:rPr>
        <w:t>making</w:t>
      </w:r>
      <w:r w:rsidRPr="004152D2">
        <w:rPr>
          <w:color w:val="0E101A"/>
        </w:rPr>
        <w:t xml:space="preserve"> the security industry less competitive in attracting and retaining talent.</w:t>
      </w:r>
    </w:p>
    <w:p w14:paraId="0A6E79B4" w14:textId="77777777" w:rsidR="00A13ED6" w:rsidRPr="004152D2" w:rsidRDefault="00A13ED6" w:rsidP="003E5DD4">
      <w:pPr>
        <w:pStyle w:val="NormalWeb"/>
        <w:spacing w:line="360" w:lineRule="auto"/>
        <w:contextualSpacing/>
        <w:jc w:val="both"/>
        <w:rPr>
          <w:color w:val="0E101A"/>
        </w:rPr>
      </w:pPr>
      <w:r w:rsidRPr="004152D2">
        <w:rPr>
          <w:color w:val="0E101A"/>
        </w:rPr>
        <w:t xml:space="preserve">• Erosion of good professionals: because of limited career pathways and financial rewards, security officers might be less invested in professionalism and upholding ethical standards. </w:t>
      </w:r>
    </w:p>
    <w:p w14:paraId="4B3FA52A" w14:textId="7478312A" w:rsidR="00A13ED6" w:rsidRPr="004152D2" w:rsidRDefault="00A13ED6" w:rsidP="003E5DD4">
      <w:pPr>
        <w:pStyle w:val="NormalWeb"/>
        <w:spacing w:line="360" w:lineRule="auto"/>
        <w:contextualSpacing/>
        <w:jc w:val="both"/>
        <w:rPr>
          <w:color w:val="0E101A"/>
        </w:rPr>
      </w:pPr>
      <w:r w:rsidRPr="004152D2">
        <w:rPr>
          <w:color w:val="0E101A"/>
        </w:rPr>
        <w:t>• Potential exploitation and risk of corruption: Low wages can make security operatives vulnerable to exploitation, such as accepting bribes or engaging in illegal activities to supplement their income</w:t>
      </w:r>
      <w:r>
        <w:rPr>
          <w:color w:val="0E101A"/>
        </w:rPr>
        <w:t>,</w:t>
      </w:r>
      <w:r w:rsidRPr="004152D2">
        <w:rPr>
          <w:color w:val="0E101A"/>
        </w:rPr>
        <w:t xml:space="preserve"> </w:t>
      </w:r>
      <w:r w:rsidR="00455F7C">
        <w:rPr>
          <w:color w:val="0E101A"/>
        </w:rPr>
        <w:t xml:space="preserve">damaging the industry's </w:t>
      </w:r>
      <w:proofErr w:type="gramStart"/>
      <w:r w:rsidR="00455F7C">
        <w:rPr>
          <w:color w:val="0E101A"/>
        </w:rPr>
        <w:t>reputation</w:t>
      </w:r>
      <w:proofErr w:type="gramEnd"/>
      <w:r w:rsidR="00455F7C">
        <w:rPr>
          <w:color w:val="0E101A"/>
        </w:rPr>
        <w:t xml:space="preserve"> and posing</w:t>
      </w:r>
      <w:r w:rsidRPr="004152D2">
        <w:rPr>
          <w:color w:val="0E101A"/>
        </w:rPr>
        <w:t xml:space="preserve"> risks.</w:t>
      </w:r>
    </w:p>
    <w:p w14:paraId="63B00DA1" w14:textId="77777777" w:rsidR="00A13ED6" w:rsidRPr="002D1C91" w:rsidRDefault="00A13ED6" w:rsidP="003E5DD4">
      <w:pPr>
        <w:pStyle w:val="NormalWeb"/>
        <w:spacing w:line="360" w:lineRule="auto"/>
        <w:contextualSpacing/>
        <w:jc w:val="both"/>
        <w:rPr>
          <w:b/>
          <w:color w:val="0E101A"/>
        </w:rPr>
      </w:pPr>
      <w:r w:rsidRPr="002D1C91">
        <w:rPr>
          <w:b/>
          <w:color w:val="0E101A"/>
        </w:rPr>
        <w:t>Potential Positives:</w:t>
      </w:r>
    </w:p>
    <w:p w14:paraId="7407BD5D" w14:textId="3DE4AFA1" w:rsidR="00A13ED6" w:rsidRPr="004152D2" w:rsidRDefault="00A13ED6" w:rsidP="003E5DD4">
      <w:pPr>
        <w:pStyle w:val="NormalWeb"/>
        <w:spacing w:line="360" w:lineRule="auto"/>
        <w:contextualSpacing/>
        <w:jc w:val="both"/>
        <w:rPr>
          <w:color w:val="0E101A"/>
        </w:rPr>
      </w:pPr>
      <w:r w:rsidRPr="004152D2">
        <w:rPr>
          <w:color w:val="0E101A"/>
        </w:rPr>
        <w:t>• Focus on efficiency and technology: businesses might invest in technology, potentially lowering reliance on low-wage positions</w:t>
      </w:r>
      <w:r w:rsidR="005D7DC3">
        <w:rPr>
          <w:color w:val="0E101A"/>
        </w:rPr>
        <w:t xml:space="preserve"> and</w:t>
      </w:r>
      <w:r w:rsidRPr="004152D2">
        <w:rPr>
          <w:color w:val="0E101A"/>
        </w:rPr>
        <w:t xml:space="preserve"> </w:t>
      </w:r>
      <w:r w:rsidR="00CD22EF">
        <w:rPr>
          <w:color w:val="0E101A"/>
        </w:rPr>
        <w:t>creating</w:t>
      </w:r>
      <w:r w:rsidRPr="004152D2">
        <w:rPr>
          <w:color w:val="0E101A"/>
        </w:rPr>
        <w:t xml:space="preserve"> new opportunities for upskilling and higher-paying tech-related positions.</w:t>
      </w:r>
    </w:p>
    <w:p w14:paraId="67F89DDB"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Trend 2. Adoption of advanced technology</w:t>
      </w:r>
    </w:p>
    <w:p w14:paraId="47CCCB2D"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3</w:t>
      </w:r>
    </w:p>
    <w:p w14:paraId="169B576A"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Interviewee 3 expressed their concern about the increasing use of drones, stating that the impact of this will lead to a greater demand for counter-use measures such as anti-drone security systems to prevent potential security breaches and ensure the safety of people and property.</w:t>
      </w:r>
    </w:p>
    <w:p w14:paraId="60753DB8"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4</w:t>
      </w:r>
    </w:p>
    <w:p w14:paraId="0CCDAF3D"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lastRenderedPageBreak/>
        <w:t xml:space="preserve">Interviewee 5 suggests that emerging more intelligent and powerful technologies like video analytics, drones, and access control systems can improve threat detection, monitoring capabilities, and incident response times, benefiting security companies. Accordingly, it would become helpful for their clients and customers as well. However, there is a high risk that those companies will need </w:t>
      </w:r>
      <w:proofErr w:type="gramStart"/>
      <w:r>
        <w:rPr>
          <w:color w:val="0E101A"/>
        </w:rPr>
        <w:t>less</w:t>
      </w:r>
      <w:proofErr w:type="gramEnd"/>
      <w:r>
        <w:rPr>
          <w:color w:val="0E101A"/>
        </w:rPr>
        <w:t xml:space="preserve"> physical staff, impacting the whole employment level.</w:t>
      </w:r>
    </w:p>
    <w:p w14:paraId="49C86025" w14:textId="77777777" w:rsidR="00A13ED6" w:rsidRDefault="00A13ED6" w:rsidP="003E5DD4">
      <w:pPr>
        <w:pStyle w:val="NormalWeb"/>
        <w:spacing w:before="0" w:beforeAutospacing="0" w:after="0" w:afterAutospacing="0" w:line="360" w:lineRule="auto"/>
        <w:contextualSpacing/>
        <w:jc w:val="both"/>
        <w:rPr>
          <w:color w:val="0E101A"/>
        </w:rPr>
      </w:pPr>
      <w:r w:rsidRPr="00541E14">
        <w:rPr>
          <w:b/>
          <w:color w:val="0E101A"/>
        </w:rPr>
        <w:t>Analysis</w:t>
      </w:r>
    </w:p>
    <w:p w14:paraId="271D52FF" w14:textId="3A6D635F" w:rsidR="00A13ED6" w:rsidRPr="0062580A" w:rsidRDefault="00A13ED6" w:rsidP="003E5DD4">
      <w:pPr>
        <w:pStyle w:val="NormalWeb"/>
        <w:spacing w:before="0" w:beforeAutospacing="0" w:after="0" w:afterAutospacing="0" w:line="360" w:lineRule="auto"/>
        <w:contextualSpacing/>
        <w:jc w:val="both"/>
        <w:rPr>
          <w:color w:val="0E101A"/>
        </w:rPr>
      </w:pPr>
      <w:r w:rsidRPr="0062580A">
        <w:rPr>
          <w:color w:val="0E101A"/>
        </w:rPr>
        <w:t xml:space="preserve">Based on the </w:t>
      </w:r>
      <w:r w:rsidR="00CD22EF">
        <w:rPr>
          <w:color w:val="0E101A"/>
        </w:rPr>
        <w:t xml:space="preserve">above evidence, </w:t>
      </w:r>
      <w:r w:rsidR="00985ED2">
        <w:rPr>
          <w:color w:val="0E101A"/>
        </w:rPr>
        <w:t>adopting</w:t>
      </w:r>
      <w:r w:rsidR="00CD22EF">
        <w:rPr>
          <w:color w:val="0E101A"/>
        </w:rPr>
        <w:t xml:space="preserve"> advanced technology like drones, video analytics, and access control systems will significantly impact</w:t>
      </w:r>
      <w:r w:rsidRPr="0062580A">
        <w:rPr>
          <w:color w:val="0E101A"/>
        </w:rPr>
        <w:t xml:space="preserve"> the UK security industry. </w:t>
      </w:r>
    </w:p>
    <w:p w14:paraId="2B05B52A" w14:textId="77777777" w:rsidR="00A13ED6" w:rsidRPr="005A6691" w:rsidRDefault="00A13ED6" w:rsidP="003E5DD4">
      <w:pPr>
        <w:pStyle w:val="NormalWeb"/>
        <w:spacing w:line="360" w:lineRule="auto"/>
        <w:contextualSpacing/>
        <w:jc w:val="both"/>
        <w:rPr>
          <w:b/>
          <w:color w:val="0E101A"/>
        </w:rPr>
      </w:pPr>
      <w:r w:rsidRPr="005A6691">
        <w:rPr>
          <w:b/>
          <w:color w:val="0E101A"/>
        </w:rPr>
        <w:t>Potential Benefits:</w:t>
      </w:r>
    </w:p>
    <w:p w14:paraId="1503CC66" w14:textId="77777777" w:rsidR="00A13ED6" w:rsidRPr="0062580A" w:rsidRDefault="00A13ED6" w:rsidP="003E5DD4">
      <w:pPr>
        <w:pStyle w:val="NormalWeb"/>
        <w:spacing w:line="360" w:lineRule="auto"/>
        <w:contextualSpacing/>
        <w:jc w:val="both"/>
        <w:rPr>
          <w:color w:val="0E101A"/>
        </w:rPr>
      </w:pPr>
      <w:r w:rsidRPr="0062580A">
        <w:rPr>
          <w:color w:val="0E101A"/>
        </w:rPr>
        <w:t>• Enhanced Security</w:t>
      </w:r>
    </w:p>
    <w:p w14:paraId="4DC52B1D" w14:textId="5706FFB8" w:rsidR="00A13ED6" w:rsidRPr="0062580A" w:rsidRDefault="00A13ED6" w:rsidP="003E5DD4">
      <w:pPr>
        <w:pStyle w:val="NormalWeb"/>
        <w:spacing w:line="360" w:lineRule="auto"/>
        <w:contextualSpacing/>
        <w:jc w:val="both"/>
        <w:rPr>
          <w:color w:val="0E101A"/>
        </w:rPr>
      </w:pPr>
      <w:r w:rsidRPr="0062580A">
        <w:rPr>
          <w:color w:val="0E101A"/>
        </w:rPr>
        <w:t xml:space="preserve">Technologies like video analytics and AI can analyse </w:t>
      </w:r>
      <w:r w:rsidR="00CD22EF">
        <w:rPr>
          <w:color w:val="0E101A"/>
        </w:rPr>
        <w:t>vast</w:t>
      </w:r>
      <w:r w:rsidRPr="0062580A">
        <w:rPr>
          <w:color w:val="0E101A"/>
        </w:rPr>
        <w:t xml:space="preserve"> amounts of data in real</w:t>
      </w:r>
      <w:r w:rsidR="00D17BC0">
        <w:rPr>
          <w:color w:val="0E101A"/>
        </w:rPr>
        <w:t>-</w:t>
      </w:r>
      <w:r w:rsidRPr="0062580A">
        <w:rPr>
          <w:color w:val="0E101A"/>
        </w:rPr>
        <w:t>time, flagging suspicious activity and reducing response times</w:t>
      </w:r>
      <w:r w:rsidR="00162F0D">
        <w:rPr>
          <w:color w:val="0E101A"/>
        </w:rPr>
        <w:t>. This</w:t>
      </w:r>
      <w:r w:rsidRPr="0062580A">
        <w:rPr>
          <w:color w:val="0E101A"/>
        </w:rPr>
        <w:t xml:space="preserve"> can lead to more proactive and effective security operations, deterring crimes and lowering risks. Also, drone surveillance and advanced access control systems offer better coverage and more granular monitoring, potentially reducing blind spots. Counter-Drone Measures: </w:t>
      </w:r>
      <w:r w:rsidR="006F7838">
        <w:rPr>
          <w:color w:val="0E101A"/>
        </w:rPr>
        <w:t>Interviewee 3 highlighted that the rising use of drones necessitates counter-drone systems to prevent security breaches and ensure safety, creating</w:t>
      </w:r>
      <w:r w:rsidRPr="0062580A">
        <w:rPr>
          <w:color w:val="0E101A"/>
        </w:rPr>
        <w:t xml:space="preserve"> new technology-driven solutions within the security industry.</w:t>
      </w:r>
    </w:p>
    <w:p w14:paraId="2013CB02" w14:textId="77777777" w:rsidR="00A13ED6" w:rsidRPr="0062580A" w:rsidRDefault="00A13ED6" w:rsidP="003E5DD4">
      <w:pPr>
        <w:pStyle w:val="NormalWeb"/>
        <w:spacing w:line="360" w:lineRule="auto"/>
        <w:contextualSpacing/>
        <w:jc w:val="both"/>
        <w:rPr>
          <w:color w:val="0E101A"/>
        </w:rPr>
      </w:pPr>
      <w:r w:rsidRPr="0062580A">
        <w:rPr>
          <w:color w:val="0E101A"/>
        </w:rPr>
        <w:t>• Operational Efficiency:</w:t>
      </w:r>
    </w:p>
    <w:p w14:paraId="325FCC8A" w14:textId="59588184" w:rsidR="00A13ED6" w:rsidRPr="0062580A" w:rsidRDefault="00A13ED6" w:rsidP="003E5DD4">
      <w:pPr>
        <w:pStyle w:val="NormalWeb"/>
        <w:spacing w:line="360" w:lineRule="auto"/>
        <w:contextualSpacing/>
        <w:jc w:val="both"/>
        <w:rPr>
          <w:color w:val="0E101A"/>
        </w:rPr>
      </w:pPr>
      <w:r w:rsidRPr="0062580A">
        <w:rPr>
          <w:color w:val="0E101A"/>
        </w:rPr>
        <w:t>Reduced Manpower: Technologies like automated access control and AI-powered threat detection can require fewer security personnel for routine tasks, optimi</w:t>
      </w:r>
      <w:r>
        <w:rPr>
          <w:color w:val="0E101A"/>
        </w:rPr>
        <w:t>s</w:t>
      </w:r>
      <w:r w:rsidRPr="0062580A">
        <w:rPr>
          <w:color w:val="0E101A"/>
        </w:rPr>
        <w:t>ing resource allocation and reducing costs. Interviewee 4 raises this point, but concerns about employment impacts require further analysis. Data-Driven Decision-Making: Real-time data analysis and insights from advanced technologies can inform better security management involved in decision-making, resulting in better security strategies and resource deployment.</w:t>
      </w:r>
    </w:p>
    <w:p w14:paraId="2036A88B" w14:textId="77777777" w:rsidR="00A13ED6" w:rsidRPr="0062580A" w:rsidRDefault="00A13ED6" w:rsidP="003E5DD4">
      <w:pPr>
        <w:pStyle w:val="NormalWeb"/>
        <w:spacing w:line="360" w:lineRule="auto"/>
        <w:contextualSpacing/>
        <w:jc w:val="both"/>
        <w:rPr>
          <w:color w:val="0E101A"/>
        </w:rPr>
      </w:pPr>
      <w:r w:rsidRPr="0062580A">
        <w:rPr>
          <w:color w:val="0E101A"/>
        </w:rPr>
        <w:t>• Improved Client &amp; Customer Satisfaction:</w:t>
      </w:r>
    </w:p>
    <w:p w14:paraId="6BECB13D" w14:textId="77777777" w:rsidR="00A13ED6" w:rsidRPr="0062580A" w:rsidRDefault="00A13ED6" w:rsidP="003E5DD4">
      <w:pPr>
        <w:pStyle w:val="NormalWeb"/>
        <w:spacing w:line="360" w:lineRule="auto"/>
        <w:contextualSpacing/>
        <w:jc w:val="both"/>
        <w:rPr>
          <w:color w:val="0E101A"/>
        </w:rPr>
      </w:pPr>
      <w:r w:rsidRPr="0062580A">
        <w:rPr>
          <w:color w:val="0E101A"/>
        </w:rPr>
        <w:t xml:space="preserve"> As Interviewee 4 suggests, visible integration and usage of advanced technology can project an image of heightened, higher level of personal and public security, potentially increasing client and customer confidence and enabling tailored security solutions for specific client needs.</w:t>
      </w:r>
    </w:p>
    <w:p w14:paraId="72585BB5" w14:textId="77777777" w:rsidR="00A13ED6" w:rsidRPr="00A236D7" w:rsidRDefault="00A13ED6" w:rsidP="003E5DD4">
      <w:pPr>
        <w:pStyle w:val="NormalWeb"/>
        <w:spacing w:line="360" w:lineRule="auto"/>
        <w:contextualSpacing/>
        <w:jc w:val="both"/>
        <w:rPr>
          <w:b/>
          <w:color w:val="0E101A"/>
        </w:rPr>
      </w:pPr>
      <w:r w:rsidRPr="00A236D7">
        <w:rPr>
          <w:b/>
          <w:color w:val="0E101A"/>
        </w:rPr>
        <w:t>Counterarguments &amp; Potential Risks</w:t>
      </w:r>
    </w:p>
    <w:p w14:paraId="42C313FB" w14:textId="586A1144" w:rsidR="00A13ED6" w:rsidRPr="0062580A" w:rsidRDefault="00A13ED6" w:rsidP="003E5DD4">
      <w:pPr>
        <w:pStyle w:val="NormalWeb"/>
        <w:spacing w:line="360" w:lineRule="auto"/>
        <w:contextualSpacing/>
        <w:jc w:val="both"/>
        <w:rPr>
          <w:color w:val="0E101A"/>
        </w:rPr>
      </w:pPr>
      <w:r w:rsidRPr="0062580A">
        <w:rPr>
          <w:color w:val="0E101A"/>
        </w:rPr>
        <w:t>• Job Displacement: Interviewee 4 and Quinn &amp; Goldstraw-White (2022), many other experts, raise</w:t>
      </w:r>
      <w:r w:rsidR="006B4BB3">
        <w:rPr>
          <w:color w:val="0E101A"/>
        </w:rPr>
        <w:t>d</w:t>
      </w:r>
      <w:r w:rsidRPr="0062580A">
        <w:rPr>
          <w:color w:val="0E101A"/>
        </w:rPr>
        <w:t xml:space="preserve"> their concerns about potential job losses due to automation and reduced reliance on physical security staff, which demands careful consideration and mitigation strategies like reskilling and upskilling programmes.</w:t>
      </w:r>
    </w:p>
    <w:p w14:paraId="50E26D4F" w14:textId="77777777" w:rsidR="00A13ED6" w:rsidRPr="0062580A" w:rsidRDefault="00A13ED6" w:rsidP="003E5DD4">
      <w:pPr>
        <w:pStyle w:val="NormalWeb"/>
        <w:spacing w:line="360" w:lineRule="auto"/>
        <w:contextualSpacing/>
        <w:jc w:val="both"/>
        <w:rPr>
          <w:color w:val="0E101A"/>
        </w:rPr>
      </w:pPr>
      <w:r w:rsidRPr="0062580A">
        <w:rPr>
          <w:color w:val="0E101A"/>
        </w:rPr>
        <w:t>• Ethical Concerns:</w:t>
      </w:r>
    </w:p>
    <w:p w14:paraId="19884379" w14:textId="77777777" w:rsidR="00A13ED6" w:rsidRDefault="00A13ED6" w:rsidP="003E5DD4">
      <w:pPr>
        <w:pStyle w:val="NormalWeb"/>
        <w:spacing w:before="0" w:beforeAutospacing="0" w:after="0" w:afterAutospacing="0" w:line="360" w:lineRule="auto"/>
        <w:contextualSpacing/>
        <w:jc w:val="both"/>
        <w:rPr>
          <w:color w:val="0E101A"/>
        </w:rPr>
      </w:pPr>
      <w:r w:rsidRPr="0062580A">
        <w:rPr>
          <w:color w:val="0E101A"/>
        </w:rPr>
        <w:t xml:space="preserve"> As highlighted by Coole et al. (2021), AI-powered security systems can cause algorithmic biases, leading to discriminatory practices or inaccurate threat assessments, which means </w:t>
      </w:r>
      <w:r w:rsidRPr="0062580A">
        <w:rPr>
          <w:color w:val="0E101A"/>
        </w:rPr>
        <w:lastRenderedPageBreak/>
        <w:t>that proper ethical frameworks and human oversight are crucial. Increased data collection and surveillance tools raise privacy concerns. Quinn &amp; Goldstraw-White (2022) warn against over-reliance and widespread usage of AI, emphasi</w:t>
      </w:r>
      <w:r>
        <w:rPr>
          <w:color w:val="0E101A"/>
        </w:rPr>
        <w:t>s</w:t>
      </w:r>
      <w:r w:rsidRPr="0062580A">
        <w:rPr>
          <w:color w:val="0E101A"/>
        </w:rPr>
        <w:t>ing the need for human judgement and adaptability in dynamic situations.</w:t>
      </w:r>
    </w:p>
    <w:p w14:paraId="1B912F48" w14:textId="77777777" w:rsidR="00A13ED6" w:rsidRDefault="00A13ED6" w:rsidP="003E5DD4">
      <w:pPr>
        <w:pStyle w:val="NormalWeb"/>
        <w:spacing w:before="0" w:beforeAutospacing="0" w:after="0" w:afterAutospacing="0" w:line="360" w:lineRule="auto"/>
        <w:contextualSpacing/>
        <w:jc w:val="both"/>
        <w:rPr>
          <w:color w:val="0E101A"/>
        </w:rPr>
      </w:pPr>
    </w:p>
    <w:p w14:paraId="2BCFAB15"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Trend 3. The increasing professional level of security officers, skills, and customer service</w:t>
      </w:r>
    </w:p>
    <w:p w14:paraId="58E31ADF"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5</w:t>
      </w:r>
    </w:p>
    <w:p w14:paraId="1B8AB97A"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Interviewee 5 said that overall, the increasing professional level of the UK security officer's better customer service will usually lead to prosperity and growth of the companies they work for. New clients and opportunities, expanding the customer base and range of services, and from the view of security businesses, positively impact the revenue shareholders of those businesses.</w:t>
      </w:r>
    </w:p>
    <w:p w14:paraId="33FA3658" w14:textId="77777777" w:rsidR="00A13ED6" w:rsidRDefault="00A13ED6" w:rsidP="003E5DD4">
      <w:pPr>
        <w:pStyle w:val="NormalWeb"/>
        <w:spacing w:before="0" w:beforeAutospacing="0" w:after="0" w:afterAutospacing="0" w:line="360" w:lineRule="auto"/>
        <w:contextualSpacing/>
        <w:jc w:val="both"/>
        <w:rPr>
          <w:color w:val="0E101A"/>
        </w:rPr>
      </w:pPr>
      <w:r w:rsidRPr="00541E14">
        <w:rPr>
          <w:b/>
          <w:color w:val="0E101A"/>
        </w:rPr>
        <w:t>Analysis</w:t>
      </w:r>
    </w:p>
    <w:p w14:paraId="21038A37" w14:textId="77777777" w:rsidR="00A13ED6" w:rsidRPr="00703FD2" w:rsidRDefault="00A13ED6" w:rsidP="003E5DD4">
      <w:pPr>
        <w:pStyle w:val="NormalWeb"/>
        <w:spacing w:line="360" w:lineRule="auto"/>
        <w:contextualSpacing/>
        <w:jc w:val="both"/>
        <w:rPr>
          <w:color w:val="0E101A"/>
        </w:rPr>
      </w:pPr>
      <w:r w:rsidRPr="005449E1">
        <w:rPr>
          <w:b/>
          <w:color w:val="0E101A"/>
        </w:rPr>
        <w:t>Supporting Arguments for Positive Impacts</w:t>
      </w:r>
    </w:p>
    <w:p w14:paraId="1FDA14F5" w14:textId="6F81FB03" w:rsidR="00A13ED6" w:rsidRPr="00703FD2" w:rsidRDefault="00A13ED6" w:rsidP="003E5DD4">
      <w:pPr>
        <w:pStyle w:val="NormalWeb"/>
        <w:spacing w:line="360" w:lineRule="auto"/>
        <w:contextualSpacing/>
        <w:jc w:val="both"/>
        <w:rPr>
          <w:color w:val="0E101A"/>
        </w:rPr>
      </w:pPr>
      <w:r w:rsidRPr="00703FD2">
        <w:rPr>
          <w:color w:val="0E101A"/>
        </w:rPr>
        <w:t xml:space="preserve">Interviewee 5 suggests that improved public customer service among security officers might shift from negative stereotypes to one supporting the general opinion of professionalism and trustworthiness, which promotes attracting new clients and opportunities, benefiting security companies and society. Studies like Bradley (2020) advocate for mandatory training to ensure officers are "suitably qualified," potentially leading to reduced security incidents through better-equipped and skilled staff, lower </w:t>
      </w:r>
      <w:r w:rsidR="009612A3">
        <w:rPr>
          <w:color w:val="0E101A"/>
        </w:rPr>
        <w:t>client liabilities,</w:t>
      </w:r>
      <w:r w:rsidRPr="00703FD2">
        <w:rPr>
          <w:color w:val="0E101A"/>
        </w:rPr>
        <w:t xml:space="preserve"> and improved overall safety outcomes. As Kavanagh (2023) highlighted, effective communication and customer service are the most critical skills for security officers. Professionali</w:t>
      </w:r>
      <w:r>
        <w:rPr>
          <w:color w:val="0E101A"/>
        </w:rPr>
        <w:t>s</w:t>
      </w:r>
      <w:r w:rsidRPr="00703FD2">
        <w:rPr>
          <w:color w:val="0E101A"/>
        </w:rPr>
        <w:t>ation efforts that emphasi</w:t>
      </w:r>
      <w:r>
        <w:rPr>
          <w:color w:val="0E101A"/>
        </w:rPr>
        <w:t>s</w:t>
      </w:r>
      <w:r w:rsidRPr="00703FD2">
        <w:rPr>
          <w:color w:val="0E101A"/>
        </w:rPr>
        <w:t>e and improve such skills, along with opportunities for career progression, can attract and retain a higher calibre workforce. Cozens et al. (2019) state the importance of effective governance in public safety, suggesting that collaboration and shared responsibility are essential. Also, professionali</w:t>
      </w:r>
      <w:r>
        <w:rPr>
          <w:color w:val="0E101A"/>
        </w:rPr>
        <w:t>s</w:t>
      </w:r>
      <w:r w:rsidRPr="00703FD2">
        <w:rPr>
          <w:color w:val="0E101A"/>
        </w:rPr>
        <w:t>ation will encourage adherence to ethical standards and regulations, ensuring responsible practices</w:t>
      </w:r>
      <w:r w:rsidR="004F52FF">
        <w:rPr>
          <w:color w:val="0E101A"/>
        </w:rPr>
        <w:t>,</w:t>
      </w:r>
      <w:r w:rsidRPr="00703FD2">
        <w:rPr>
          <w:color w:val="0E101A"/>
        </w:rPr>
        <w:t xml:space="preserve"> minimi</w:t>
      </w:r>
      <w:r>
        <w:rPr>
          <w:color w:val="0E101A"/>
        </w:rPr>
        <w:t>s</w:t>
      </w:r>
      <w:r w:rsidRPr="00703FD2">
        <w:rPr>
          <w:color w:val="0E101A"/>
        </w:rPr>
        <w:t>ing misconduct, contributing to public safety, and fostering accountability in the industry.</w:t>
      </w:r>
    </w:p>
    <w:p w14:paraId="0C62BE98" w14:textId="77777777" w:rsidR="00A13ED6" w:rsidRPr="005449E1" w:rsidRDefault="00A13ED6" w:rsidP="003E5DD4">
      <w:pPr>
        <w:pStyle w:val="NormalWeb"/>
        <w:spacing w:line="360" w:lineRule="auto"/>
        <w:contextualSpacing/>
        <w:jc w:val="both"/>
        <w:rPr>
          <w:b/>
          <w:color w:val="0E101A"/>
        </w:rPr>
      </w:pPr>
      <w:r w:rsidRPr="005449E1">
        <w:rPr>
          <w:b/>
          <w:color w:val="0E101A"/>
        </w:rPr>
        <w:t>Counterarguments and Potential Negatives</w:t>
      </w:r>
    </w:p>
    <w:p w14:paraId="43367A8D" w14:textId="77777777" w:rsidR="00A13ED6" w:rsidRDefault="00A13ED6" w:rsidP="003E5DD4">
      <w:pPr>
        <w:pStyle w:val="NormalWeb"/>
        <w:spacing w:line="360" w:lineRule="auto"/>
        <w:contextualSpacing/>
        <w:jc w:val="both"/>
        <w:rPr>
          <w:color w:val="0E101A"/>
        </w:rPr>
      </w:pPr>
      <w:r w:rsidRPr="00703FD2">
        <w:rPr>
          <w:color w:val="0E101A"/>
        </w:rPr>
        <w:t>Upskilling programs require investment from companies and individuals, potentially creating barriers for smaller businesses and individuals and increasing costs.</w:t>
      </w:r>
    </w:p>
    <w:p w14:paraId="3933F6AD" w14:textId="77777777" w:rsidR="00E7628C" w:rsidRPr="00703FD2" w:rsidRDefault="00E7628C" w:rsidP="003E5DD4">
      <w:pPr>
        <w:pStyle w:val="NormalWeb"/>
        <w:spacing w:line="360" w:lineRule="auto"/>
        <w:contextualSpacing/>
        <w:jc w:val="both"/>
        <w:rPr>
          <w:color w:val="0E101A"/>
        </w:rPr>
      </w:pPr>
    </w:p>
    <w:p w14:paraId="6D5601C2"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Trend 4. Increase in Regulation and Oversight in the UK Security Industry</w:t>
      </w:r>
    </w:p>
    <w:p w14:paraId="178E6378"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 xml:space="preserve">Interviewee 1 is confident that as a small-business owner, the current and coming in short future regulations, such as Martyn's Law, will impact his business and increase costs and administrative burden: regulatory compliance translates to higher costs in terms of training, </w:t>
      </w:r>
      <w:r>
        <w:rPr>
          <w:color w:val="0E101A"/>
        </w:rPr>
        <w:lastRenderedPageBreak/>
        <w:t>licensing, and managerial procedures where small and medium-sized security companies will face more incredible difficulty adapting to increased regulations compared to larger ones (Home Office, 2022).</w:t>
      </w:r>
    </w:p>
    <w:p w14:paraId="4C8AACF6" w14:textId="77777777" w:rsidR="00A13ED6" w:rsidRDefault="00A13ED6" w:rsidP="003E5DD4">
      <w:pPr>
        <w:pStyle w:val="NormalWeb"/>
        <w:spacing w:before="0" w:beforeAutospacing="0" w:after="0" w:afterAutospacing="0" w:line="360" w:lineRule="auto"/>
        <w:contextualSpacing/>
        <w:jc w:val="both"/>
        <w:rPr>
          <w:color w:val="0E101A"/>
        </w:rPr>
      </w:pPr>
      <w:r w:rsidRPr="00541E14">
        <w:rPr>
          <w:b/>
          <w:color w:val="0E101A"/>
        </w:rPr>
        <w:t>Analysis</w:t>
      </w:r>
    </w:p>
    <w:p w14:paraId="7F1A464F" w14:textId="77777777" w:rsidR="00A13ED6" w:rsidRPr="00993674" w:rsidRDefault="00A13ED6" w:rsidP="003E5DD4">
      <w:pPr>
        <w:pStyle w:val="NormalWeb"/>
        <w:spacing w:line="360" w:lineRule="auto"/>
        <w:contextualSpacing/>
        <w:jc w:val="both"/>
        <w:rPr>
          <w:b/>
          <w:color w:val="0E101A"/>
        </w:rPr>
      </w:pPr>
      <w:r w:rsidRPr="00993674">
        <w:rPr>
          <w:b/>
          <w:color w:val="0E101A"/>
        </w:rPr>
        <w:t>Positive Impacts</w:t>
      </w:r>
    </w:p>
    <w:p w14:paraId="2E0848F3" w14:textId="77777777" w:rsidR="00A13ED6" w:rsidRPr="00C3260C" w:rsidRDefault="00A13ED6" w:rsidP="003E5DD4">
      <w:pPr>
        <w:pStyle w:val="NormalWeb"/>
        <w:spacing w:line="360" w:lineRule="auto"/>
        <w:contextualSpacing/>
        <w:jc w:val="both"/>
        <w:rPr>
          <w:color w:val="0E101A"/>
        </w:rPr>
      </w:pPr>
      <w:r w:rsidRPr="00C3260C">
        <w:rPr>
          <w:color w:val="0E101A"/>
        </w:rPr>
        <w:t xml:space="preserve">Stronger and more prosperous regulations can address concerns about accountability, misconduct, and professionalism, leading to greater public trust and confidence in the UK's private security industry. </w:t>
      </w:r>
    </w:p>
    <w:p w14:paraId="0EE35CAF" w14:textId="77777777" w:rsidR="00A13ED6" w:rsidRPr="00C3260C" w:rsidRDefault="00A13ED6" w:rsidP="003E5DD4">
      <w:pPr>
        <w:pStyle w:val="NormalWeb"/>
        <w:spacing w:line="360" w:lineRule="auto"/>
        <w:contextualSpacing/>
        <w:jc w:val="both"/>
        <w:rPr>
          <w:color w:val="0E101A"/>
        </w:rPr>
      </w:pPr>
      <w:r w:rsidRPr="00C3260C">
        <w:rPr>
          <w:color w:val="0E101A"/>
        </w:rPr>
        <w:t xml:space="preserve">Stricter regulations and licensing requirements can also ensure security operatives possess the necessary skills and training, leading to better service quality and reduced security incidents. </w:t>
      </w:r>
    </w:p>
    <w:p w14:paraId="43676736" w14:textId="77777777" w:rsidR="00A13ED6" w:rsidRPr="00C3260C" w:rsidRDefault="00A13ED6" w:rsidP="003E5DD4">
      <w:pPr>
        <w:pStyle w:val="NormalWeb"/>
        <w:spacing w:line="360" w:lineRule="auto"/>
        <w:contextualSpacing/>
        <w:jc w:val="both"/>
        <w:rPr>
          <w:color w:val="0E101A"/>
        </w:rPr>
      </w:pPr>
      <w:r w:rsidRPr="00C3260C">
        <w:rPr>
          <w:color w:val="0E101A"/>
        </w:rPr>
        <w:t xml:space="preserve"> Clear regulations can prevent unfair competition from under-regulated businesses, creating a better environment for responsible companies and potentially benefiting smaller enterprises.</w:t>
      </w:r>
    </w:p>
    <w:p w14:paraId="70EF60F3" w14:textId="77777777" w:rsidR="00A13ED6" w:rsidRPr="00C3260C" w:rsidRDefault="00A13ED6" w:rsidP="003E5DD4">
      <w:pPr>
        <w:pStyle w:val="NormalWeb"/>
        <w:spacing w:line="360" w:lineRule="auto"/>
        <w:contextualSpacing/>
        <w:jc w:val="both"/>
        <w:rPr>
          <w:color w:val="0E101A"/>
        </w:rPr>
      </w:pPr>
      <w:r w:rsidRPr="00C3260C">
        <w:rPr>
          <w:color w:val="0E101A"/>
        </w:rPr>
        <w:t>Effective oversight can help prevent security businesses from participating in or facilitating illegal activities, contributing to broader societal safety and security.</w:t>
      </w:r>
    </w:p>
    <w:p w14:paraId="2A673E6B" w14:textId="77777777" w:rsidR="00A13ED6" w:rsidRPr="00993674" w:rsidRDefault="00A13ED6" w:rsidP="003E5DD4">
      <w:pPr>
        <w:pStyle w:val="NormalWeb"/>
        <w:spacing w:line="360" w:lineRule="auto"/>
        <w:contextualSpacing/>
        <w:jc w:val="both"/>
        <w:rPr>
          <w:b/>
          <w:color w:val="0E101A"/>
        </w:rPr>
      </w:pPr>
      <w:r w:rsidRPr="00993674">
        <w:rPr>
          <w:b/>
          <w:color w:val="0E101A"/>
        </w:rPr>
        <w:t>Counterarguments and Potential Negatives</w:t>
      </w:r>
    </w:p>
    <w:p w14:paraId="55D25753" w14:textId="3236D95D" w:rsidR="00A13ED6" w:rsidRPr="00C3260C" w:rsidRDefault="00A13ED6" w:rsidP="003E5DD4">
      <w:pPr>
        <w:pStyle w:val="NormalWeb"/>
        <w:spacing w:line="360" w:lineRule="auto"/>
        <w:contextualSpacing/>
        <w:jc w:val="both"/>
        <w:rPr>
          <w:color w:val="0E101A"/>
        </w:rPr>
      </w:pPr>
      <w:r w:rsidRPr="00C3260C">
        <w:rPr>
          <w:color w:val="0E101A"/>
        </w:rPr>
        <w:t xml:space="preserve"> As highlighted by Interviewee 1 and Kostara (2021), stricter regulations will increase training, licensing, and administration costs, potentially harming smaller businesses that </w:t>
      </w:r>
      <w:r w:rsidR="004F52FF">
        <w:rPr>
          <w:color w:val="0E101A"/>
        </w:rPr>
        <w:t>need help</w:t>
      </w:r>
      <w:r w:rsidRPr="00C3260C">
        <w:rPr>
          <w:color w:val="0E101A"/>
        </w:rPr>
        <w:t xml:space="preserve"> to adapt compared to larger ones.</w:t>
      </w:r>
    </w:p>
    <w:p w14:paraId="016CFDCC" w14:textId="77777777" w:rsidR="00A13ED6" w:rsidRDefault="00A13ED6" w:rsidP="003E5DD4">
      <w:pPr>
        <w:pStyle w:val="NormalWeb"/>
        <w:spacing w:line="360" w:lineRule="auto"/>
        <w:contextualSpacing/>
        <w:jc w:val="both"/>
        <w:rPr>
          <w:color w:val="0E101A"/>
        </w:rPr>
      </w:pPr>
      <w:r w:rsidRPr="00C3260C">
        <w:rPr>
          <w:color w:val="0E101A"/>
        </w:rPr>
        <w:t>Also, complex regulations with ineffective enforcement mechanisms can create bureaucratic burdens and inefficiencies, hindering industry growth and effectiveness and even leading to corruption within the industry.</w:t>
      </w:r>
    </w:p>
    <w:p w14:paraId="0ACEBCD2" w14:textId="66A69FCC" w:rsidR="00E7628C" w:rsidRPr="00C3260C" w:rsidRDefault="00E7628C" w:rsidP="003E5DD4">
      <w:pPr>
        <w:pStyle w:val="NormalWeb"/>
        <w:spacing w:line="360" w:lineRule="auto"/>
        <w:contextualSpacing/>
        <w:jc w:val="both"/>
        <w:rPr>
          <w:color w:val="0E101A"/>
        </w:rPr>
      </w:pPr>
    </w:p>
    <w:p w14:paraId="4D512B23" w14:textId="22B1798E" w:rsidR="00A13ED6" w:rsidRPr="00087B00" w:rsidRDefault="002C7A24" w:rsidP="003E5DD4">
      <w:pPr>
        <w:pStyle w:val="NormalWeb"/>
        <w:spacing w:before="0" w:beforeAutospacing="0" w:after="0" w:afterAutospacing="0" w:line="360" w:lineRule="auto"/>
        <w:contextualSpacing/>
        <w:jc w:val="both"/>
        <w:rPr>
          <w:color w:val="0E101A"/>
          <w:sz w:val="24"/>
        </w:rPr>
      </w:pPr>
      <w:r>
        <w:rPr>
          <w:rStyle w:val="Strong"/>
          <w:color w:val="0E101A"/>
          <w:sz w:val="24"/>
        </w:rPr>
        <w:t xml:space="preserve">4.5 </w:t>
      </w:r>
      <w:r w:rsidR="00A13ED6" w:rsidRPr="00087B00">
        <w:rPr>
          <w:rStyle w:val="Strong"/>
          <w:color w:val="0E101A"/>
          <w:sz w:val="24"/>
        </w:rPr>
        <w:t>Research Question 3</w:t>
      </w:r>
    </w:p>
    <w:p w14:paraId="3DF0C81D" w14:textId="111930A7" w:rsidR="00A13ED6" w:rsidRPr="002C7A24" w:rsidRDefault="00A13ED6" w:rsidP="003E5DD4">
      <w:pPr>
        <w:pStyle w:val="NormalWeb"/>
        <w:spacing w:before="0" w:beforeAutospacing="0" w:after="0" w:afterAutospacing="0" w:line="360" w:lineRule="auto"/>
        <w:contextualSpacing/>
        <w:jc w:val="both"/>
        <w:rPr>
          <w:i/>
          <w:color w:val="0E101A"/>
          <w:sz w:val="24"/>
        </w:rPr>
      </w:pPr>
      <w:r w:rsidRPr="002C7A24">
        <w:rPr>
          <w:i/>
          <w:color w:val="0E101A"/>
          <w:sz w:val="24"/>
        </w:rPr>
        <w:t>What are the primary challenges that the industry will face in the coming years?</w:t>
      </w:r>
    </w:p>
    <w:p w14:paraId="5939E324" w14:textId="77777777" w:rsidR="00A13ED6" w:rsidRPr="00CB4A55" w:rsidRDefault="00A13ED6"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1CCBB76B"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1</w:t>
      </w:r>
    </w:p>
    <w:p w14:paraId="4E484775"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Interviewee 1 mentioned that the UK Private Security Industry will face multifaceted challenges, including the rise of extremism, escalating cyber threats, and inadequate funding in police services, directly contributing to an upswing in criminal activities. The rapid evolution of AI and technological advancements further compound these challenges. However, he suggests that opportunities lie within these challenges. The escalating demand for private security services, particularly in supporting street patrolling for specific areas and communities, and the expanding sector for alarm response and monitoring services presents a significant growth potential.</w:t>
      </w:r>
    </w:p>
    <w:p w14:paraId="45EA2733"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3</w:t>
      </w:r>
    </w:p>
    <w:p w14:paraId="42EEA53F"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lastRenderedPageBreak/>
        <w:t>Interviewee 3 shared that the main challenge in the following years will be recruiting quality staff and paying fair wages to officers because security is not a very tangible profession. Clients are often unwilling to pay the higher rates, which is a problem because you can only attract good stuff with reasonable rates!</w:t>
      </w:r>
    </w:p>
    <w:p w14:paraId="584633EF" w14:textId="77777777" w:rsidR="00A13ED6" w:rsidRDefault="00A13ED6" w:rsidP="003E5DD4">
      <w:pPr>
        <w:pStyle w:val="NormalWeb"/>
        <w:spacing w:before="0" w:beforeAutospacing="0" w:after="0" w:afterAutospacing="0" w:line="360" w:lineRule="auto"/>
        <w:contextualSpacing/>
        <w:jc w:val="both"/>
        <w:rPr>
          <w:color w:val="0E101A"/>
        </w:rPr>
      </w:pPr>
      <w:r>
        <w:rPr>
          <w:rStyle w:val="Strong"/>
          <w:color w:val="0E101A"/>
        </w:rPr>
        <w:t>Evidence from Interviewee 4</w:t>
      </w:r>
    </w:p>
    <w:p w14:paraId="18432DB2" w14:textId="77777777" w:rsidR="00A13ED6" w:rsidRDefault="00A13ED6" w:rsidP="003E5DD4">
      <w:pPr>
        <w:pStyle w:val="NormalWeb"/>
        <w:spacing w:before="0" w:beforeAutospacing="0" w:after="0" w:afterAutospacing="0" w:line="360" w:lineRule="auto"/>
        <w:contextualSpacing/>
        <w:jc w:val="both"/>
        <w:rPr>
          <w:color w:val="0E101A"/>
        </w:rPr>
      </w:pPr>
      <w:r>
        <w:rPr>
          <w:color w:val="0E101A"/>
        </w:rPr>
        <w:t>Interviewee 4 is confident that with technology development, criminals and other wrong people will also be 100% involved in using those technologies. Hence, things have to be up to the standards of what is available currently.</w:t>
      </w:r>
    </w:p>
    <w:p w14:paraId="643CBF48" w14:textId="77777777" w:rsidR="00A13ED6" w:rsidRDefault="00A13ED6" w:rsidP="003E5DD4">
      <w:pPr>
        <w:pStyle w:val="NormalWeb"/>
        <w:spacing w:before="0" w:beforeAutospacing="0" w:after="0" w:afterAutospacing="0" w:line="360" w:lineRule="auto"/>
        <w:contextualSpacing/>
        <w:jc w:val="both"/>
        <w:rPr>
          <w:b/>
          <w:color w:val="0E101A"/>
        </w:rPr>
      </w:pPr>
      <w:r w:rsidRPr="00231FD4">
        <w:rPr>
          <w:b/>
          <w:color w:val="0E101A"/>
        </w:rPr>
        <w:t>Analysis</w:t>
      </w:r>
    </w:p>
    <w:p w14:paraId="09832126" w14:textId="3C383D1F" w:rsidR="00A13ED6" w:rsidRPr="009D2252" w:rsidRDefault="00A13ED6" w:rsidP="003E5DD4">
      <w:pPr>
        <w:pStyle w:val="NormalWeb"/>
        <w:spacing w:before="0" w:beforeAutospacing="0" w:after="0" w:afterAutospacing="0" w:line="360" w:lineRule="auto"/>
        <w:contextualSpacing/>
        <w:jc w:val="both"/>
        <w:rPr>
          <w:color w:val="0E101A"/>
        </w:rPr>
      </w:pPr>
      <w:r w:rsidRPr="009D2252">
        <w:rPr>
          <w:color w:val="0E101A"/>
        </w:rPr>
        <w:t xml:space="preserve">Based on the evidence presented, the UK private security industry faces several </w:t>
      </w:r>
      <w:r w:rsidR="004F52FF">
        <w:rPr>
          <w:color w:val="0E101A"/>
        </w:rPr>
        <w:t>critical</w:t>
      </w:r>
      <w:r w:rsidRPr="009D2252">
        <w:rPr>
          <w:color w:val="0E101A"/>
        </w:rPr>
        <w:t xml:space="preserve"> challenges in the coming years:</w:t>
      </w:r>
    </w:p>
    <w:p w14:paraId="069B692D" w14:textId="77777777" w:rsidR="00A13ED6" w:rsidRPr="00231FD4" w:rsidRDefault="00A13ED6" w:rsidP="003E5DD4">
      <w:pPr>
        <w:pStyle w:val="NormalWeb"/>
        <w:spacing w:line="360" w:lineRule="auto"/>
        <w:contextualSpacing/>
        <w:jc w:val="both"/>
        <w:rPr>
          <w:color w:val="0E101A"/>
        </w:rPr>
      </w:pPr>
      <w:r>
        <w:rPr>
          <w:color w:val="0E101A"/>
        </w:rPr>
        <w:t>1</w:t>
      </w:r>
      <w:r w:rsidRPr="00231FD4">
        <w:rPr>
          <w:color w:val="0E101A"/>
        </w:rPr>
        <w:t>. Recruiting and Retaining Qualified Staff:</w:t>
      </w:r>
    </w:p>
    <w:p w14:paraId="131EA9EF" w14:textId="77777777" w:rsidR="00A13ED6" w:rsidRPr="00231FD4" w:rsidRDefault="00A13ED6" w:rsidP="003E5DD4">
      <w:pPr>
        <w:pStyle w:val="NormalWeb"/>
        <w:spacing w:line="360" w:lineRule="auto"/>
        <w:contextualSpacing/>
        <w:jc w:val="both"/>
        <w:rPr>
          <w:color w:val="0E101A"/>
        </w:rPr>
      </w:pPr>
      <w:r w:rsidRPr="00231FD4">
        <w:rPr>
          <w:color w:val="0E101A"/>
        </w:rPr>
        <w:t>Supporting Argument</w:t>
      </w:r>
    </w:p>
    <w:p w14:paraId="1A69ED59" w14:textId="77777777" w:rsidR="00A13ED6" w:rsidRPr="00231FD4" w:rsidRDefault="00A13ED6" w:rsidP="003E5DD4">
      <w:pPr>
        <w:pStyle w:val="NormalWeb"/>
        <w:spacing w:line="360" w:lineRule="auto"/>
        <w:contextualSpacing/>
        <w:jc w:val="both"/>
        <w:rPr>
          <w:color w:val="0E101A"/>
        </w:rPr>
      </w:pPr>
      <w:r w:rsidRPr="00231FD4">
        <w:rPr>
          <w:color w:val="0E101A"/>
        </w:rPr>
        <w:t xml:space="preserve"> Interviewees 1,3 and 4 and Gill et al. (2020) highlight difficulties for companies in attracting and retaining qualified personnel due to low wages and lack of career opportunities and progression.</w:t>
      </w:r>
    </w:p>
    <w:p w14:paraId="6CC339A9" w14:textId="77777777" w:rsidR="00A13ED6" w:rsidRPr="00231FD4" w:rsidRDefault="00A13ED6" w:rsidP="003E5DD4">
      <w:pPr>
        <w:pStyle w:val="NormalWeb"/>
        <w:spacing w:line="360" w:lineRule="auto"/>
        <w:contextualSpacing/>
        <w:jc w:val="both"/>
        <w:rPr>
          <w:color w:val="0E101A"/>
        </w:rPr>
      </w:pPr>
      <w:r>
        <w:rPr>
          <w:color w:val="0E101A"/>
        </w:rPr>
        <w:t>2</w:t>
      </w:r>
      <w:r w:rsidRPr="00231FD4">
        <w:rPr>
          <w:color w:val="0E101A"/>
        </w:rPr>
        <w:t>. Integration of Advanced Technology:</w:t>
      </w:r>
    </w:p>
    <w:p w14:paraId="1887E96E" w14:textId="77777777" w:rsidR="00A13ED6" w:rsidRPr="00231FD4" w:rsidRDefault="00A13ED6" w:rsidP="003E5DD4">
      <w:pPr>
        <w:pStyle w:val="NormalWeb"/>
        <w:spacing w:line="360" w:lineRule="auto"/>
        <w:contextualSpacing/>
        <w:jc w:val="both"/>
        <w:rPr>
          <w:color w:val="0E101A"/>
        </w:rPr>
      </w:pPr>
      <w:r w:rsidRPr="00231FD4">
        <w:rPr>
          <w:color w:val="0E101A"/>
        </w:rPr>
        <w:t>Supporting Argument</w:t>
      </w:r>
    </w:p>
    <w:p w14:paraId="3112DD21" w14:textId="77777777" w:rsidR="00A13ED6" w:rsidRPr="00231FD4" w:rsidRDefault="00A13ED6" w:rsidP="003E5DD4">
      <w:pPr>
        <w:pStyle w:val="NormalWeb"/>
        <w:spacing w:line="360" w:lineRule="auto"/>
        <w:contextualSpacing/>
        <w:jc w:val="both"/>
        <w:rPr>
          <w:color w:val="0E101A"/>
        </w:rPr>
      </w:pPr>
      <w:r w:rsidRPr="00231FD4">
        <w:rPr>
          <w:color w:val="0E101A"/>
        </w:rPr>
        <w:t>AI and data-driven approaches offer the potential for improved crime prevention and efficiency, as discussed by Quinn &amp; Goldstraw-White (2022) and Morgan (2023).</w:t>
      </w:r>
    </w:p>
    <w:p w14:paraId="3BBA0F5C" w14:textId="77777777" w:rsidR="00A13ED6" w:rsidRPr="00231FD4" w:rsidRDefault="00A13ED6" w:rsidP="003E5DD4">
      <w:pPr>
        <w:pStyle w:val="NormalWeb"/>
        <w:spacing w:line="360" w:lineRule="auto"/>
        <w:contextualSpacing/>
        <w:jc w:val="both"/>
        <w:rPr>
          <w:color w:val="0E101A"/>
        </w:rPr>
      </w:pPr>
      <w:r w:rsidRPr="00231FD4">
        <w:rPr>
          <w:color w:val="0E101A"/>
        </w:rPr>
        <w:t xml:space="preserve">At the same time, it raises ethical concerns regarding bias, transparency, and data privacy, which must be addressed, as highlighted by Coole et al. (2021). </w:t>
      </w:r>
    </w:p>
    <w:p w14:paraId="6BEC0420" w14:textId="77777777" w:rsidR="00A13ED6" w:rsidRPr="00231FD4" w:rsidRDefault="00A13ED6" w:rsidP="003E5DD4">
      <w:pPr>
        <w:pStyle w:val="NormalWeb"/>
        <w:spacing w:line="360" w:lineRule="auto"/>
        <w:contextualSpacing/>
        <w:jc w:val="both"/>
        <w:rPr>
          <w:color w:val="0E101A"/>
        </w:rPr>
      </w:pPr>
      <w:r>
        <w:rPr>
          <w:color w:val="0E101A"/>
        </w:rPr>
        <w:t>3</w:t>
      </w:r>
      <w:r w:rsidRPr="00231FD4">
        <w:rPr>
          <w:color w:val="0E101A"/>
        </w:rPr>
        <w:t>. Converging Physical and Cyber Security:</w:t>
      </w:r>
    </w:p>
    <w:p w14:paraId="5867394F" w14:textId="77777777" w:rsidR="00A13ED6" w:rsidRPr="00231FD4" w:rsidRDefault="00A13ED6" w:rsidP="003E5DD4">
      <w:pPr>
        <w:pStyle w:val="NormalWeb"/>
        <w:spacing w:line="360" w:lineRule="auto"/>
        <w:contextualSpacing/>
        <w:jc w:val="both"/>
        <w:rPr>
          <w:color w:val="0E101A"/>
        </w:rPr>
      </w:pPr>
      <w:r w:rsidRPr="00231FD4">
        <w:rPr>
          <w:color w:val="0E101A"/>
        </w:rPr>
        <w:t>Supporting Argument</w:t>
      </w:r>
    </w:p>
    <w:p w14:paraId="0B0E64F1" w14:textId="77777777" w:rsidR="00A13ED6" w:rsidRPr="00231FD4" w:rsidRDefault="00A13ED6" w:rsidP="003E5DD4">
      <w:pPr>
        <w:pStyle w:val="NormalWeb"/>
        <w:spacing w:line="360" w:lineRule="auto"/>
        <w:contextualSpacing/>
        <w:jc w:val="both"/>
        <w:rPr>
          <w:color w:val="0E101A"/>
        </w:rPr>
      </w:pPr>
      <w:r w:rsidRPr="00231FD4">
        <w:rPr>
          <w:color w:val="0E101A"/>
        </w:rPr>
        <w:t>Cooper (2018) emphasi</w:t>
      </w:r>
      <w:r>
        <w:rPr>
          <w:color w:val="0E101A"/>
        </w:rPr>
        <w:t>s</w:t>
      </w:r>
      <w:r w:rsidRPr="00231FD4">
        <w:rPr>
          <w:color w:val="0E101A"/>
        </w:rPr>
        <w:t>es the growing need for a unified physical and cyber security approach due to their convergence, which presents opportunities for security companies to offer integrated solutions.</w:t>
      </w:r>
    </w:p>
    <w:p w14:paraId="424331D7" w14:textId="77777777" w:rsidR="00A13ED6" w:rsidRPr="00231FD4" w:rsidRDefault="00A13ED6" w:rsidP="003E5DD4">
      <w:pPr>
        <w:pStyle w:val="NormalWeb"/>
        <w:spacing w:line="360" w:lineRule="auto"/>
        <w:contextualSpacing/>
        <w:jc w:val="both"/>
        <w:rPr>
          <w:color w:val="0E101A"/>
        </w:rPr>
      </w:pPr>
      <w:r>
        <w:rPr>
          <w:color w:val="0E101A"/>
        </w:rPr>
        <w:t>4</w:t>
      </w:r>
      <w:r w:rsidRPr="00231FD4">
        <w:rPr>
          <w:color w:val="0E101A"/>
        </w:rPr>
        <w:t>. Increased Regulation and Oversight</w:t>
      </w:r>
    </w:p>
    <w:p w14:paraId="26DBD91A" w14:textId="77777777" w:rsidR="00A13ED6" w:rsidRPr="00231FD4" w:rsidRDefault="00A13ED6" w:rsidP="003E5DD4">
      <w:pPr>
        <w:pStyle w:val="NormalWeb"/>
        <w:spacing w:line="360" w:lineRule="auto"/>
        <w:contextualSpacing/>
        <w:jc w:val="both"/>
        <w:rPr>
          <w:color w:val="0E101A"/>
        </w:rPr>
      </w:pPr>
      <w:r w:rsidRPr="00231FD4">
        <w:rPr>
          <w:color w:val="0E101A"/>
        </w:rPr>
        <w:t>Supporting Argument</w:t>
      </w:r>
    </w:p>
    <w:p w14:paraId="5B2485AC" w14:textId="77777777" w:rsidR="00A13ED6" w:rsidRPr="00231FD4" w:rsidRDefault="00A13ED6" w:rsidP="003E5DD4">
      <w:pPr>
        <w:pStyle w:val="NormalWeb"/>
        <w:spacing w:line="360" w:lineRule="auto"/>
        <w:contextualSpacing/>
        <w:jc w:val="both"/>
        <w:rPr>
          <w:color w:val="0E101A"/>
        </w:rPr>
      </w:pPr>
      <w:r w:rsidRPr="00231FD4">
        <w:rPr>
          <w:color w:val="0E101A"/>
        </w:rPr>
        <w:t>Kostara (2021) and Button (2019) highlight the need for stricter regulations and oversight to address issues like inadequate training programmes, informal and illegal security practices, and potential conflicts of interest of shareholders.</w:t>
      </w:r>
    </w:p>
    <w:p w14:paraId="2328FF69" w14:textId="77777777" w:rsidR="00A13ED6" w:rsidRPr="00231FD4" w:rsidRDefault="00A13ED6" w:rsidP="003E5DD4">
      <w:pPr>
        <w:pStyle w:val="NormalWeb"/>
        <w:spacing w:line="360" w:lineRule="auto"/>
        <w:contextualSpacing/>
        <w:jc w:val="both"/>
        <w:rPr>
          <w:color w:val="0E101A"/>
        </w:rPr>
      </w:pPr>
      <w:r>
        <w:rPr>
          <w:color w:val="0E101A"/>
        </w:rPr>
        <w:t>5</w:t>
      </w:r>
      <w:r w:rsidRPr="00231FD4">
        <w:rPr>
          <w:color w:val="0E101A"/>
        </w:rPr>
        <w:t>. Career Opportunities and Job Satisfaction:</w:t>
      </w:r>
    </w:p>
    <w:p w14:paraId="76DB3682" w14:textId="77777777" w:rsidR="00A13ED6" w:rsidRPr="00231FD4" w:rsidRDefault="00A13ED6" w:rsidP="003E5DD4">
      <w:pPr>
        <w:pStyle w:val="NormalWeb"/>
        <w:spacing w:line="360" w:lineRule="auto"/>
        <w:contextualSpacing/>
        <w:jc w:val="both"/>
        <w:rPr>
          <w:color w:val="0E101A"/>
        </w:rPr>
      </w:pPr>
      <w:r w:rsidRPr="00231FD4">
        <w:rPr>
          <w:color w:val="0E101A"/>
        </w:rPr>
        <w:t>Supporting Argument</w:t>
      </w:r>
    </w:p>
    <w:p w14:paraId="08B14C99" w14:textId="77777777" w:rsidR="00854038" w:rsidRDefault="00A13ED6" w:rsidP="00854038">
      <w:pPr>
        <w:pStyle w:val="NormalWeb"/>
        <w:spacing w:line="360" w:lineRule="auto"/>
        <w:contextualSpacing/>
        <w:jc w:val="both"/>
        <w:rPr>
          <w:color w:val="0E101A"/>
        </w:rPr>
      </w:pPr>
      <w:r w:rsidRPr="00231FD4">
        <w:rPr>
          <w:color w:val="0E101A"/>
        </w:rPr>
        <w:t>Gill et al. (2020) suggest emphasi</w:t>
      </w:r>
      <w:r>
        <w:rPr>
          <w:color w:val="0E101A"/>
        </w:rPr>
        <w:t>s</w:t>
      </w:r>
      <w:r w:rsidRPr="00231FD4">
        <w:rPr>
          <w:color w:val="0E101A"/>
        </w:rPr>
        <w:t>ing the positive aspects of security careers, investing in training, and fostering a supportive work environment to improve job satisfaction and retention.</w:t>
      </w:r>
    </w:p>
    <w:p w14:paraId="402D5A91" w14:textId="77777777" w:rsidR="0087278D" w:rsidRDefault="0087278D" w:rsidP="00854038">
      <w:pPr>
        <w:pStyle w:val="NormalWeb"/>
        <w:spacing w:line="360" w:lineRule="auto"/>
        <w:contextualSpacing/>
        <w:jc w:val="both"/>
        <w:rPr>
          <w:color w:val="0E101A"/>
        </w:rPr>
      </w:pPr>
    </w:p>
    <w:p w14:paraId="480AA7D0" w14:textId="3F7A10C1" w:rsidR="008558EA" w:rsidRDefault="00EE56C0" w:rsidP="008558EA">
      <w:pPr>
        <w:pStyle w:val="NormalWeb"/>
        <w:spacing w:line="360" w:lineRule="auto"/>
        <w:contextualSpacing/>
        <w:jc w:val="both"/>
        <w:rPr>
          <w:rFonts w:eastAsia="Times New Roman"/>
          <w:b/>
          <w:bCs/>
          <w:color w:val="0E101A"/>
          <w:sz w:val="24"/>
          <w:lang w:eastAsia="en-GB"/>
        </w:rPr>
      </w:pPr>
      <w:r>
        <w:rPr>
          <w:rFonts w:eastAsia="Times New Roman"/>
          <w:b/>
          <w:bCs/>
          <w:color w:val="0E101A"/>
          <w:sz w:val="24"/>
          <w:lang w:eastAsia="en-GB"/>
        </w:rPr>
        <w:lastRenderedPageBreak/>
        <w:t xml:space="preserve">4.6 </w:t>
      </w:r>
      <w:r w:rsidR="00A13ED6" w:rsidRPr="00F06E56">
        <w:rPr>
          <w:rFonts w:eastAsia="Times New Roman"/>
          <w:b/>
          <w:bCs/>
          <w:color w:val="0E101A"/>
          <w:sz w:val="24"/>
          <w:lang w:eastAsia="en-GB"/>
        </w:rPr>
        <w:t>Research Question 4</w:t>
      </w:r>
    </w:p>
    <w:p w14:paraId="20AA6E82" w14:textId="1D73EA9A" w:rsidR="00A13ED6" w:rsidRPr="0087278D" w:rsidRDefault="00A13ED6" w:rsidP="008558EA">
      <w:pPr>
        <w:pStyle w:val="NormalWeb"/>
        <w:spacing w:line="360" w:lineRule="auto"/>
        <w:contextualSpacing/>
        <w:jc w:val="both"/>
        <w:rPr>
          <w:color w:val="0E101A"/>
        </w:rPr>
      </w:pPr>
      <w:r w:rsidRPr="0087278D">
        <w:rPr>
          <w:rFonts w:eastAsia="Times New Roman"/>
          <w:i/>
          <w:color w:val="0E101A"/>
          <w:sz w:val="24"/>
          <w:lang w:eastAsia="en-GB"/>
        </w:rPr>
        <w:t>How can the industry overcome these challenges and position itself for success in the future?</w:t>
      </w:r>
    </w:p>
    <w:p w14:paraId="0BEE425E" w14:textId="77777777" w:rsidR="00A04C6A" w:rsidRPr="00CB4A55" w:rsidRDefault="00A04C6A" w:rsidP="003E5DD4">
      <w:pPr>
        <w:pStyle w:val="NormalWeb"/>
        <w:spacing w:before="0" w:beforeAutospacing="0" w:after="0" w:afterAutospacing="0" w:line="360" w:lineRule="auto"/>
        <w:contextualSpacing/>
        <w:jc w:val="both"/>
        <w:rPr>
          <w:b/>
          <w:color w:val="0E101A"/>
        </w:rPr>
      </w:pPr>
      <w:r w:rsidRPr="00CB4A55">
        <w:rPr>
          <w:b/>
          <w:color w:val="0E101A"/>
        </w:rPr>
        <w:t>Findings through the interviews</w:t>
      </w:r>
    </w:p>
    <w:p w14:paraId="4E74B9A8" w14:textId="77777777" w:rsidR="00A04C6A" w:rsidRPr="00F06E56" w:rsidRDefault="00A04C6A" w:rsidP="003E5DD4">
      <w:pPr>
        <w:spacing w:line="360" w:lineRule="auto"/>
        <w:contextualSpacing/>
        <w:jc w:val="both"/>
        <w:rPr>
          <w:rFonts w:eastAsia="Times New Roman"/>
          <w:b/>
          <w:color w:val="0E101A"/>
          <w:lang w:eastAsia="en-GB"/>
        </w:rPr>
      </w:pPr>
      <w:r w:rsidRPr="00F06E56">
        <w:rPr>
          <w:rFonts w:eastAsia="Times New Roman"/>
          <w:b/>
          <w:bCs/>
          <w:color w:val="0E101A"/>
          <w:lang w:eastAsia="en-GB"/>
        </w:rPr>
        <w:t>Evidence from Interviewee 1</w:t>
      </w:r>
    </w:p>
    <w:p w14:paraId="6F0353FF" w14:textId="77777777" w:rsidR="00A04C6A" w:rsidRPr="00F06E56" w:rsidRDefault="00A04C6A" w:rsidP="003E5DD4">
      <w:pPr>
        <w:spacing w:line="360" w:lineRule="auto"/>
        <w:contextualSpacing/>
        <w:jc w:val="both"/>
        <w:rPr>
          <w:rFonts w:eastAsia="Times New Roman"/>
          <w:color w:val="0E101A"/>
          <w:lang w:eastAsia="en-GB"/>
        </w:rPr>
      </w:pPr>
      <w:r w:rsidRPr="00F06E56">
        <w:rPr>
          <w:rFonts w:eastAsia="Times New Roman"/>
          <w:color w:val="0E101A"/>
          <w:lang w:eastAsia="en-GB"/>
        </w:rPr>
        <w:t>Interviewee 1 has a solution for his company to overcome the following challenges: to align the strategic priorities with leveraging advanced technologies to enhance the company's security solutions and stay up to date with legislation requirements and industry accreditations. He will also wait for Martyn's Law, which is supposed to be passed by the parliament and published in 2024 and is sure it will demand additional services that his company can provide."</w:t>
      </w:r>
    </w:p>
    <w:p w14:paraId="6DBA420A" w14:textId="77777777" w:rsidR="00A04C6A" w:rsidRPr="00F06E56" w:rsidRDefault="00A04C6A" w:rsidP="003E5DD4">
      <w:pPr>
        <w:spacing w:line="360" w:lineRule="auto"/>
        <w:contextualSpacing/>
        <w:jc w:val="both"/>
        <w:rPr>
          <w:rFonts w:eastAsia="Times New Roman"/>
          <w:b/>
          <w:color w:val="0E101A"/>
          <w:lang w:eastAsia="en-GB"/>
        </w:rPr>
      </w:pPr>
      <w:r w:rsidRPr="00F06E56">
        <w:rPr>
          <w:rFonts w:eastAsia="Times New Roman"/>
          <w:b/>
          <w:bCs/>
          <w:color w:val="0E101A"/>
          <w:lang w:eastAsia="en-GB"/>
        </w:rPr>
        <w:t>Evidence from Interviewee 2</w:t>
      </w:r>
    </w:p>
    <w:p w14:paraId="1D8462C2" w14:textId="77777777" w:rsidR="00A04C6A" w:rsidRPr="00F06E56" w:rsidRDefault="00A04C6A" w:rsidP="003E5DD4">
      <w:pPr>
        <w:spacing w:line="360" w:lineRule="auto"/>
        <w:contextualSpacing/>
        <w:jc w:val="both"/>
        <w:rPr>
          <w:rFonts w:eastAsia="Times New Roman"/>
          <w:color w:val="0E101A"/>
          <w:lang w:eastAsia="en-GB"/>
        </w:rPr>
      </w:pPr>
      <w:r w:rsidRPr="00F06E56">
        <w:rPr>
          <w:rFonts w:eastAsia="Times New Roman"/>
          <w:color w:val="0E101A"/>
          <w:lang w:eastAsia="en-GB"/>
        </w:rPr>
        <w:t>Interviewee 2 is planning the expansion of his business, and the main factor to succeed, he said, is to bring company staff to levels of professionals who would take his company into the next state.</w:t>
      </w:r>
    </w:p>
    <w:p w14:paraId="7ACD8051" w14:textId="77777777" w:rsidR="00A04C6A" w:rsidRPr="00F06E56" w:rsidRDefault="00A04C6A" w:rsidP="003E5DD4">
      <w:pPr>
        <w:spacing w:line="360" w:lineRule="auto"/>
        <w:contextualSpacing/>
        <w:jc w:val="both"/>
        <w:rPr>
          <w:rFonts w:eastAsia="Times New Roman"/>
          <w:b/>
          <w:color w:val="0E101A"/>
          <w:lang w:eastAsia="en-GB"/>
        </w:rPr>
      </w:pPr>
      <w:r w:rsidRPr="00F06E56">
        <w:rPr>
          <w:rFonts w:eastAsia="Times New Roman"/>
          <w:b/>
          <w:bCs/>
          <w:color w:val="0E101A"/>
          <w:lang w:eastAsia="en-GB"/>
        </w:rPr>
        <w:t>Evidence from Interviewee 3</w:t>
      </w:r>
    </w:p>
    <w:p w14:paraId="38C0AD72" w14:textId="77777777" w:rsidR="00A04C6A" w:rsidRPr="00F06E56" w:rsidRDefault="00A04C6A" w:rsidP="003E5DD4">
      <w:pPr>
        <w:spacing w:line="360" w:lineRule="auto"/>
        <w:contextualSpacing/>
        <w:jc w:val="both"/>
        <w:rPr>
          <w:rFonts w:eastAsia="Times New Roman"/>
          <w:color w:val="0E101A"/>
          <w:lang w:eastAsia="en-GB"/>
        </w:rPr>
      </w:pPr>
      <w:r w:rsidRPr="00F06E56">
        <w:rPr>
          <w:rFonts w:eastAsia="Times New Roman"/>
          <w:color w:val="0E101A"/>
          <w:lang w:eastAsia="en-GB"/>
        </w:rPr>
        <w:t>During the interview, Interviewee 3 mentioned that the company he works for is a third-party staff supplier and does not directly purchase new technologies. Instead, they train their company security officers to use the software and technology on their client's sites. In addition, the management attends security exhibitions and keeps track of the latest research available online and through security magazines to stay ahead of upcoming trends.</w:t>
      </w:r>
    </w:p>
    <w:p w14:paraId="52CAB85E" w14:textId="77777777" w:rsidR="00A04C6A" w:rsidRPr="00F06E56" w:rsidRDefault="00A04C6A" w:rsidP="003E5DD4">
      <w:pPr>
        <w:spacing w:line="360" w:lineRule="auto"/>
        <w:contextualSpacing/>
        <w:jc w:val="both"/>
        <w:rPr>
          <w:rFonts w:eastAsia="Times New Roman"/>
          <w:color w:val="0E101A"/>
          <w:lang w:eastAsia="en-GB"/>
        </w:rPr>
      </w:pPr>
      <w:r w:rsidRPr="00F06E56">
        <w:rPr>
          <w:rFonts w:eastAsia="Times New Roman"/>
          <w:color w:val="0E101A"/>
          <w:lang w:eastAsia="en-GB"/>
        </w:rPr>
        <w:t>In the interview, Interviewee 4 suggested that the solutions to overcome future challenges are getting closer to new technologies, training with new technologies, what must be integrated with law enforcement agencies, and having meetings to see what happens in the area. </w:t>
      </w:r>
    </w:p>
    <w:p w14:paraId="460FD2B4" w14:textId="77777777" w:rsidR="00A04C6A" w:rsidRPr="00F06E56" w:rsidRDefault="00A04C6A" w:rsidP="003E5DD4">
      <w:pPr>
        <w:spacing w:line="360" w:lineRule="auto"/>
        <w:contextualSpacing/>
        <w:jc w:val="both"/>
        <w:rPr>
          <w:rFonts w:eastAsia="Times New Roman"/>
          <w:b/>
          <w:color w:val="0E101A"/>
          <w:lang w:eastAsia="en-GB"/>
        </w:rPr>
      </w:pPr>
      <w:r w:rsidRPr="00F06E56">
        <w:rPr>
          <w:rFonts w:eastAsia="Times New Roman"/>
          <w:b/>
          <w:bCs/>
          <w:color w:val="0E101A"/>
          <w:lang w:eastAsia="en-GB"/>
        </w:rPr>
        <w:t xml:space="preserve">Evidence from Interviewee </w:t>
      </w:r>
      <w:r>
        <w:rPr>
          <w:rFonts w:eastAsia="Times New Roman"/>
          <w:b/>
          <w:bCs/>
          <w:color w:val="0E101A"/>
          <w:lang w:eastAsia="en-GB"/>
        </w:rPr>
        <w:t>4</w:t>
      </w:r>
    </w:p>
    <w:p w14:paraId="68131416" w14:textId="77777777" w:rsidR="00A04C6A" w:rsidRPr="00F06E56" w:rsidRDefault="00A04C6A" w:rsidP="003E5DD4">
      <w:pPr>
        <w:spacing w:line="360" w:lineRule="auto"/>
        <w:contextualSpacing/>
        <w:jc w:val="both"/>
        <w:rPr>
          <w:rFonts w:eastAsia="Times New Roman"/>
          <w:color w:val="0E101A"/>
          <w:lang w:eastAsia="en-GB"/>
        </w:rPr>
      </w:pPr>
      <w:r w:rsidRPr="00F06E56">
        <w:rPr>
          <w:rFonts w:eastAsia="Times New Roman"/>
          <w:color w:val="0E101A"/>
          <w:lang w:eastAsia="en-GB"/>
        </w:rPr>
        <w:t>Additionally, the company should prepare its staff for potential threats, keep an eye on emerging technologies such as DNA and explore how they can be regulated. This will help determine whether or not they can be used and, if so, how they should be implemented.</w:t>
      </w:r>
    </w:p>
    <w:p w14:paraId="3EF681E2" w14:textId="77777777" w:rsidR="00A04C6A" w:rsidRDefault="00A04C6A" w:rsidP="003E5DD4">
      <w:pPr>
        <w:pStyle w:val="NormalWeb"/>
        <w:spacing w:before="0" w:beforeAutospacing="0" w:after="0" w:afterAutospacing="0" w:line="360" w:lineRule="auto"/>
        <w:contextualSpacing/>
        <w:jc w:val="both"/>
        <w:rPr>
          <w:b/>
          <w:color w:val="0E101A"/>
        </w:rPr>
      </w:pPr>
      <w:r w:rsidRPr="00231FD4">
        <w:rPr>
          <w:b/>
          <w:color w:val="0E101A"/>
        </w:rPr>
        <w:t>Analysis</w:t>
      </w:r>
    </w:p>
    <w:p w14:paraId="11E1988A" w14:textId="77777777" w:rsidR="00A04C6A" w:rsidRPr="001E4FF5" w:rsidRDefault="00A04C6A" w:rsidP="003E5DD4">
      <w:pPr>
        <w:spacing w:line="360" w:lineRule="auto"/>
        <w:contextualSpacing/>
        <w:jc w:val="both"/>
      </w:pPr>
      <w:r w:rsidRPr="001E4FF5">
        <w:t>Based on the interview evidence and literature review, the authors of this research respond to Research Question 4. It outlines potential solutions for the UK Private Security industry to overcome challenges and position itself for future success. The possible solutions will focus on drawing insights from the interview evidence and literature review.</w:t>
      </w:r>
    </w:p>
    <w:p w14:paraId="16A5AD05" w14:textId="77777777" w:rsidR="00A04C6A" w:rsidRPr="00196542" w:rsidRDefault="00A04C6A" w:rsidP="003E5DD4">
      <w:pPr>
        <w:spacing w:line="360" w:lineRule="auto"/>
        <w:contextualSpacing/>
        <w:jc w:val="both"/>
        <w:rPr>
          <w:b/>
        </w:rPr>
      </w:pPr>
      <w:r w:rsidRPr="00196542">
        <w:rPr>
          <w:b/>
        </w:rPr>
        <w:t>1. Embracing Technological Advancement and Upskilling:</w:t>
      </w:r>
    </w:p>
    <w:p w14:paraId="6CEB45D9" w14:textId="77777777" w:rsidR="00A04C6A" w:rsidRPr="001E4FF5" w:rsidRDefault="00A04C6A" w:rsidP="003E5DD4">
      <w:pPr>
        <w:spacing w:line="360" w:lineRule="auto"/>
        <w:contextualSpacing/>
        <w:jc w:val="both"/>
      </w:pPr>
      <w:r w:rsidRPr="001E4FF5">
        <w:t>Investments in training programs: Equip security operatives and management with the skills to handle evolving threats, utili</w:t>
      </w:r>
      <w:r>
        <w:t>s</w:t>
      </w:r>
      <w:r w:rsidRPr="001E4FF5">
        <w:t>e AI ethically (Quinn &amp; Goldstraw-White, 2022), and train them to operate client-provided technology (Interviewee 3) effectively.</w:t>
      </w:r>
    </w:p>
    <w:p w14:paraId="18E3760B" w14:textId="77777777" w:rsidR="00A04C6A" w:rsidRPr="001E4FF5" w:rsidRDefault="00A04C6A" w:rsidP="003E5DD4">
      <w:pPr>
        <w:spacing w:line="360" w:lineRule="auto"/>
        <w:contextualSpacing/>
        <w:jc w:val="both"/>
      </w:pPr>
      <w:r w:rsidRPr="001E4FF5">
        <w:lastRenderedPageBreak/>
        <w:t>Explore and integrate advanced technologies: Analyse the potential of emerging technologies like DNA (Interviewee 4) while prioriti</w:t>
      </w:r>
      <w:r>
        <w:t>s</w:t>
      </w:r>
      <w:r w:rsidRPr="001E4FF5">
        <w:t>ing data-driven decision-making processes and responsible implementation (Morgan, 2023; Marciniak, 2021).</w:t>
      </w:r>
    </w:p>
    <w:p w14:paraId="69344029" w14:textId="77777777" w:rsidR="00A04C6A" w:rsidRPr="001E4FF5" w:rsidRDefault="00A04C6A" w:rsidP="003E5DD4">
      <w:pPr>
        <w:spacing w:line="360" w:lineRule="auto"/>
        <w:contextualSpacing/>
        <w:jc w:val="both"/>
      </w:pPr>
      <w:r w:rsidRPr="001E4FF5">
        <w:t>Stay well informed and adapt: Regularly attend Security, Military and Police exhibitions and proactively monitor trends to address emerging threats (Interviewee 4).</w:t>
      </w:r>
    </w:p>
    <w:p w14:paraId="148E5FA1" w14:textId="77777777" w:rsidR="00A04C6A" w:rsidRPr="00196542" w:rsidRDefault="00A04C6A" w:rsidP="003E5DD4">
      <w:pPr>
        <w:spacing w:line="360" w:lineRule="auto"/>
        <w:contextualSpacing/>
        <w:jc w:val="both"/>
        <w:rPr>
          <w:b/>
        </w:rPr>
      </w:pPr>
      <w:r w:rsidRPr="00196542">
        <w:rPr>
          <w:b/>
        </w:rPr>
        <w:t>2. Investing in Human Capital Development:</w:t>
      </w:r>
    </w:p>
    <w:p w14:paraId="34F76B32" w14:textId="77777777" w:rsidR="00A04C6A" w:rsidRPr="001E4FF5" w:rsidRDefault="00A04C6A" w:rsidP="003E5DD4">
      <w:pPr>
        <w:spacing w:line="360" w:lineRule="auto"/>
        <w:contextualSpacing/>
        <w:jc w:val="both"/>
      </w:pPr>
      <w:r w:rsidRPr="001E4FF5">
        <w:t>Offer comprehensive training: Provide regular training and career development opportunities to improve skills, gain knowledge, and progress (Gill et al., 2020).</w:t>
      </w:r>
    </w:p>
    <w:p w14:paraId="12D8307D" w14:textId="77777777" w:rsidR="00A04C6A" w:rsidRPr="001E4FF5" w:rsidRDefault="00A04C6A" w:rsidP="003E5DD4">
      <w:pPr>
        <w:spacing w:line="360" w:lineRule="auto"/>
        <w:contextualSpacing/>
        <w:jc w:val="both"/>
      </w:pPr>
      <w:r w:rsidRPr="001E4FF5">
        <w:t>Create a supportive work environment by fostering a positive, inclusive, and safe environment to attract and retain high-level professionals and new talents (Gill et al., 2020).</w:t>
      </w:r>
    </w:p>
    <w:p w14:paraId="0AC8DE4A" w14:textId="77777777" w:rsidR="00A04C6A" w:rsidRPr="001E4FF5" w:rsidRDefault="00A04C6A" w:rsidP="003E5DD4">
      <w:pPr>
        <w:spacing w:line="360" w:lineRule="auto"/>
        <w:contextualSpacing/>
        <w:jc w:val="both"/>
      </w:pPr>
      <w:r w:rsidRPr="001E4FF5">
        <w:t>Competitive compensation and benefits: Offer competitive rates/wages, benefits packages, and potential for advancement to attract and retain qualified personnel (Interviewee 2). Maintain security officer's focus on customer service: Provide excellent customer service to enhance public trust, company, and industry reputation (Kavanagh, 2023).</w:t>
      </w:r>
    </w:p>
    <w:p w14:paraId="57047D2C" w14:textId="77777777" w:rsidR="00A04C6A" w:rsidRPr="001E4FF5" w:rsidRDefault="00A04C6A" w:rsidP="003E5DD4">
      <w:pPr>
        <w:spacing w:line="360" w:lineRule="auto"/>
        <w:contextualSpacing/>
        <w:jc w:val="both"/>
      </w:pPr>
      <w:r w:rsidRPr="001E4FF5">
        <w:t>Address risk factors and death rates: Implement ethical solutions to mitigate risks and improve working conditions for security personnel, especially those working off-licensed premises (Gill et al., 2020; Goldstraw-White et al., 2020).</w:t>
      </w:r>
    </w:p>
    <w:p w14:paraId="6242D4FA" w14:textId="77777777" w:rsidR="00A04C6A" w:rsidRPr="00196542" w:rsidRDefault="00A04C6A" w:rsidP="003E5DD4">
      <w:pPr>
        <w:spacing w:line="360" w:lineRule="auto"/>
        <w:contextualSpacing/>
        <w:jc w:val="both"/>
        <w:rPr>
          <w:b/>
        </w:rPr>
      </w:pPr>
      <w:r w:rsidRPr="00196542">
        <w:rPr>
          <w:b/>
        </w:rPr>
        <w:t>3. Fostering Collaboration and Information Sharing:</w:t>
      </w:r>
    </w:p>
    <w:p w14:paraId="38F16C6A" w14:textId="599A366B" w:rsidR="00A04C6A" w:rsidRPr="001E4FF5" w:rsidRDefault="00A04C6A" w:rsidP="003E5DD4">
      <w:pPr>
        <w:spacing w:line="360" w:lineRule="auto"/>
        <w:contextualSpacing/>
        <w:jc w:val="both"/>
      </w:pPr>
      <w:r w:rsidRPr="001E4FF5">
        <w:t xml:space="preserve">Partner with stakeholders: Collaborate with law enforcement </w:t>
      </w:r>
      <w:r w:rsidR="001A0973" w:rsidRPr="001E4FF5">
        <w:t>(police</w:t>
      </w:r>
      <w:r w:rsidRPr="001E4FF5">
        <w:t>, intelligence), government agencies, technology providers, and other relevant parties to quickly share information and expertise (Interviewee 1).</w:t>
      </w:r>
    </w:p>
    <w:p w14:paraId="20D8E013" w14:textId="77777777" w:rsidR="00A04C6A" w:rsidRPr="001E4FF5" w:rsidRDefault="00A04C6A" w:rsidP="003E5DD4">
      <w:pPr>
        <w:spacing w:line="360" w:lineRule="auto"/>
        <w:contextualSpacing/>
        <w:jc w:val="both"/>
      </w:pPr>
      <w:r w:rsidRPr="001E4FF5">
        <w:t>Industry-wide standards and regulations: Advocate for effective, risk-based regulations (SIA regulations in the UK) that foster innovation and ethical conduct (Kostara, 2021).</w:t>
      </w:r>
    </w:p>
    <w:p w14:paraId="3B18E9E8" w14:textId="77777777" w:rsidR="00A04C6A" w:rsidRPr="001E4FF5" w:rsidRDefault="00A04C6A" w:rsidP="003E5DD4">
      <w:pPr>
        <w:spacing w:line="360" w:lineRule="auto"/>
        <w:contextualSpacing/>
        <w:jc w:val="both"/>
      </w:pPr>
      <w:r w:rsidRPr="001E4FF5">
        <w:t>Align with the UK Security industry standards: Strive to comply with industry standards and accreditations to demonstrate professionalism and ethical practices (Interviewee 1).</w:t>
      </w:r>
    </w:p>
    <w:p w14:paraId="45D23B2E" w14:textId="77777777" w:rsidR="00A04C6A" w:rsidRPr="00196542" w:rsidRDefault="00A04C6A" w:rsidP="003E5DD4">
      <w:pPr>
        <w:spacing w:line="360" w:lineRule="auto"/>
        <w:contextualSpacing/>
        <w:jc w:val="both"/>
        <w:rPr>
          <w:b/>
        </w:rPr>
      </w:pPr>
      <w:r w:rsidRPr="00196542">
        <w:rPr>
          <w:b/>
        </w:rPr>
        <w:t>4. Maintaining Adaptability and a Proactive Approach:</w:t>
      </w:r>
    </w:p>
    <w:p w14:paraId="2D351BA5" w14:textId="77777777" w:rsidR="00A04C6A" w:rsidRPr="001E4FF5" w:rsidRDefault="00A04C6A" w:rsidP="003E5DD4">
      <w:pPr>
        <w:spacing w:line="360" w:lineRule="auto"/>
        <w:contextualSpacing/>
        <w:jc w:val="both"/>
      </w:pPr>
      <w:r w:rsidRPr="001E4FF5">
        <w:t>Monitor legislative changes: Stay updated on new laws and regulations, such as those coming in this year (2024), such as Martyn's Law, and anticipate potential service demands (Interviewee 1).</w:t>
      </w:r>
    </w:p>
    <w:p w14:paraId="69724ACD" w14:textId="77777777" w:rsidR="00A04C6A" w:rsidRPr="001E4FF5" w:rsidRDefault="00A04C6A" w:rsidP="003E5DD4">
      <w:pPr>
        <w:spacing w:line="360" w:lineRule="auto"/>
        <w:contextualSpacing/>
        <w:jc w:val="both"/>
      </w:pPr>
      <w:r w:rsidRPr="001E4FF5">
        <w:t>Embrace continuous learning: Cultivate a culture of constant learning and adaptation in the workplace to remain relevant in the face of evolving threats and trends (Interviewees 2 &amp; 4). Advocate for ethical practices: Promote responsible AI implementation, data privacy protection, and ethical technology usage (Quinn &amp; Goldstraw-White, 2021).</w:t>
      </w:r>
    </w:p>
    <w:p w14:paraId="60AC8DB6" w14:textId="77777777" w:rsidR="00A04C6A" w:rsidRPr="001E4FF5" w:rsidRDefault="00A04C6A" w:rsidP="00A04C6A">
      <w:pPr>
        <w:contextualSpacing/>
        <w:jc w:val="both"/>
      </w:pPr>
    </w:p>
    <w:p w14:paraId="18BDADDA" w14:textId="77777777" w:rsidR="00D55E7A" w:rsidRDefault="00D55E7A" w:rsidP="00D3172F">
      <w:pPr>
        <w:spacing w:line="360" w:lineRule="auto"/>
        <w:contextualSpacing/>
        <w:jc w:val="both"/>
        <w:rPr>
          <w:b/>
          <w:sz w:val="24"/>
        </w:rPr>
      </w:pPr>
    </w:p>
    <w:p w14:paraId="4323E627" w14:textId="77777777" w:rsidR="00D55E7A" w:rsidRDefault="00D55E7A" w:rsidP="00D3172F">
      <w:pPr>
        <w:spacing w:line="360" w:lineRule="auto"/>
        <w:contextualSpacing/>
        <w:jc w:val="both"/>
        <w:rPr>
          <w:b/>
          <w:sz w:val="24"/>
        </w:rPr>
      </w:pPr>
    </w:p>
    <w:p w14:paraId="06FCB887" w14:textId="77777777" w:rsidR="00D55E7A" w:rsidRDefault="00D55E7A" w:rsidP="00D3172F">
      <w:pPr>
        <w:spacing w:line="360" w:lineRule="auto"/>
        <w:contextualSpacing/>
        <w:jc w:val="both"/>
        <w:rPr>
          <w:b/>
          <w:sz w:val="24"/>
        </w:rPr>
      </w:pPr>
    </w:p>
    <w:p w14:paraId="2FE3C2AF" w14:textId="77777777" w:rsidR="00D55E7A" w:rsidRDefault="00D55E7A" w:rsidP="00D3172F">
      <w:pPr>
        <w:spacing w:line="360" w:lineRule="auto"/>
        <w:contextualSpacing/>
        <w:jc w:val="both"/>
        <w:rPr>
          <w:b/>
          <w:sz w:val="24"/>
        </w:rPr>
      </w:pPr>
    </w:p>
    <w:p w14:paraId="1A0B1D6F" w14:textId="77777777" w:rsidR="00D55E7A" w:rsidRDefault="00D55E7A" w:rsidP="00D3172F">
      <w:pPr>
        <w:spacing w:line="360" w:lineRule="auto"/>
        <w:contextualSpacing/>
        <w:jc w:val="both"/>
        <w:rPr>
          <w:b/>
          <w:sz w:val="24"/>
        </w:rPr>
      </w:pPr>
    </w:p>
    <w:p w14:paraId="1AAB039A" w14:textId="77777777" w:rsidR="00D55E7A" w:rsidRDefault="00D55E7A" w:rsidP="00D3172F">
      <w:pPr>
        <w:spacing w:line="360" w:lineRule="auto"/>
        <w:contextualSpacing/>
        <w:jc w:val="both"/>
        <w:rPr>
          <w:b/>
          <w:sz w:val="24"/>
        </w:rPr>
      </w:pPr>
    </w:p>
    <w:p w14:paraId="7EE0640B" w14:textId="3774E612" w:rsidR="008765DF" w:rsidRPr="008765DF" w:rsidRDefault="00DA79F6" w:rsidP="00D3172F">
      <w:pPr>
        <w:spacing w:line="360" w:lineRule="auto"/>
        <w:contextualSpacing/>
        <w:jc w:val="both"/>
        <w:rPr>
          <w:rFonts w:eastAsia="Times New Roman"/>
          <w:b/>
          <w:color w:val="0E101A"/>
          <w:sz w:val="24"/>
          <w:lang w:eastAsia="en-GB"/>
        </w:rPr>
      </w:pPr>
      <w:r w:rsidRPr="00FC1125">
        <w:rPr>
          <w:b/>
          <w:sz w:val="24"/>
        </w:rPr>
        <w:t>CHAPTER F</w:t>
      </w:r>
      <w:r>
        <w:rPr>
          <w:b/>
          <w:sz w:val="24"/>
        </w:rPr>
        <w:t>IVE:</w:t>
      </w:r>
      <w:r w:rsidRPr="008765DF">
        <w:rPr>
          <w:rFonts w:eastAsia="Times New Roman"/>
          <w:b/>
          <w:bCs/>
          <w:color w:val="0E101A"/>
          <w:sz w:val="24"/>
          <w:lang w:eastAsia="en-GB"/>
        </w:rPr>
        <w:t xml:space="preserve"> </w:t>
      </w:r>
      <w:r w:rsidR="008765DF" w:rsidRPr="008765DF">
        <w:rPr>
          <w:rFonts w:eastAsia="Times New Roman"/>
          <w:b/>
          <w:bCs/>
          <w:color w:val="0E101A"/>
          <w:sz w:val="24"/>
          <w:lang w:eastAsia="en-GB"/>
        </w:rPr>
        <w:t>C</w:t>
      </w:r>
      <w:r w:rsidR="001F7E58">
        <w:rPr>
          <w:rFonts w:eastAsia="Times New Roman"/>
          <w:b/>
          <w:bCs/>
          <w:color w:val="0E101A"/>
          <w:sz w:val="24"/>
          <w:lang w:eastAsia="en-GB"/>
        </w:rPr>
        <w:t>ONCLU</w:t>
      </w:r>
      <w:r w:rsidR="001314E9">
        <w:rPr>
          <w:rFonts w:eastAsia="Times New Roman"/>
          <w:b/>
          <w:bCs/>
          <w:color w:val="0E101A"/>
          <w:sz w:val="24"/>
          <w:lang w:eastAsia="en-GB"/>
        </w:rPr>
        <w:t>SIONS</w:t>
      </w:r>
      <w:r w:rsidR="008765DF" w:rsidRPr="008765DF">
        <w:rPr>
          <w:rFonts w:eastAsia="Times New Roman"/>
          <w:b/>
          <w:bCs/>
          <w:color w:val="0E101A"/>
          <w:sz w:val="24"/>
          <w:lang w:eastAsia="en-GB"/>
        </w:rPr>
        <w:t xml:space="preserve"> </w:t>
      </w:r>
      <w:r w:rsidR="001314E9">
        <w:rPr>
          <w:rFonts w:eastAsia="Times New Roman"/>
          <w:b/>
          <w:bCs/>
          <w:color w:val="0E101A"/>
          <w:sz w:val="24"/>
          <w:lang w:eastAsia="en-GB"/>
        </w:rPr>
        <w:t>AND</w:t>
      </w:r>
      <w:r w:rsidR="008765DF" w:rsidRPr="008765DF">
        <w:rPr>
          <w:rFonts w:eastAsia="Times New Roman"/>
          <w:b/>
          <w:bCs/>
          <w:color w:val="0E101A"/>
          <w:sz w:val="24"/>
          <w:lang w:eastAsia="en-GB"/>
        </w:rPr>
        <w:t xml:space="preserve"> </w:t>
      </w:r>
      <w:r w:rsidR="001314E9">
        <w:rPr>
          <w:rFonts w:eastAsia="Times New Roman"/>
          <w:b/>
          <w:bCs/>
          <w:color w:val="0E101A"/>
          <w:sz w:val="24"/>
          <w:lang w:eastAsia="en-GB"/>
        </w:rPr>
        <w:t>RECOMMENDATIONS</w:t>
      </w:r>
    </w:p>
    <w:p w14:paraId="016B0478" w14:textId="55192A98"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This research explored the forthcoming trajectory of the UK private security industry. The study identified key trends, challenges, and opportunities while offering suggestions for the sector's resilience despite future dynamic developments. Employing a quantitative and qualitative approach, this dissertation examined insights from UK frontline security officers' surveys, industry experts</w:t>
      </w:r>
      <w:r w:rsidR="00B65059">
        <w:rPr>
          <w:rFonts w:eastAsia="Times New Roman"/>
          <w:color w:val="0E101A"/>
          <w:lang w:eastAsia="en-GB"/>
        </w:rPr>
        <w:t xml:space="preserve"> and business owners’</w:t>
      </w:r>
      <w:r w:rsidRPr="008765DF">
        <w:rPr>
          <w:rFonts w:eastAsia="Times New Roman"/>
          <w:color w:val="0E101A"/>
          <w:lang w:eastAsia="en-GB"/>
        </w:rPr>
        <w:t xml:space="preserve"> interviews, and the existing literature delving into themes around technology facilitating and adoption, industry regulation, personnel professionalism, and the associated challenges. The primary findings are as follows.</w:t>
      </w:r>
    </w:p>
    <w:p w14:paraId="1C4650F1" w14:textId="77777777" w:rsidR="008765DF" w:rsidRPr="008765DF" w:rsidRDefault="008765DF" w:rsidP="00D3172F">
      <w:pPr>
        <w:spacing w:line="360" w:lineRule="auto"/>
        <w:contextualSpacing/>
        <w:jc w:val="both"/>
        <w:rPr>
          <w:rFonts w:eastAsia="Times New Roman"/>
          <w:b/>
          <w:i/>
          <w:color w:val="0E101A"/>
          <w:sz w:val="24"/>
          <w:lang w:eastAsia="en-GB"/>
        </w:rPr>
      </w:pPr>
      <w:r w:rsidRPr="008765DF">
        <w:rPr>
          <w:rFonts w:eastAsia="Times New Roman"/>
          <w:b/>
          <w:i/>
          <w:color w:val="0E101A"/>
          <w:sz w:val="24"/>
          <w:lang w:eastAsia="en-GB"/>
        </w:rPr>
        <w:t>Conclusions</w:t>
      </w:r>
    </w:p>
    <w:p w14:paraId="509BEDE0"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
          <w:color w:val="0E101A"/>
          <w:lang w:eastAsia="en-GB"/>
        </w:rPr>
        <w:t>Trend:</w:t>
      </w:r>
      <w:r w:rsidRPr="008765DF">
        <w:rPr>
          <w:rFonts w:eastAsia="Times New Roman"/>
          <w:color w:val="0E101A"/>
          <w:lang w:eastAsia="en-GB"/>
        </w:rPr>
        <w:t xml:space="preserve"> Long-term low pay for UK security officers presents a significant challenge: creating dissatisfaction, harming talent attraction, impeding professionalism, and potentially increasing vulnerability to corruption. While challenging to change within existing market pressures, industry and government cooperation is needed to establish sustainable wage improvements. Although changing this situation within existing UK market pressures is complex, the security industry and the UK government must cooperate and demonstrate sustainable wage improvements.</w:t>
      </w:r>
    </w:p>
    <w:p w14:paraId="09017E09"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
          <w:bCs/>
          <w:color w:val="0E101A"/>
          <w:lang w:eastAsia="en-GB"/>
        </w:rPr>
        <w:t>Trend:</w:t>
      </w:r>
      <w:r w:rsidRPr="008765DF">
        <w:rPr>
          <w:rFonts w:eastAsia="Times New Roman"/>
          <w:color w:val="0E101A"/>
          <w:lang w:eastAsia="en-GB"/>
        </w:rPr>
        <w:t> Advanced technologies are impressive in improving security work, but responsibly embracing them is crucial. While concerns among the stakeholders about job displacement exist, technology hugely enhances capabilities and increases the efficiency of security companies. The industry needs to invest strategically in technology and training and ensure that it is used ethically and with a focus on human-centred approaches.</w:t>
      </w:r>
    </w:p>
    <w:p w14:paraId="194CDE5D" w14:textId="7C8D9DE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
          <w:bCs/>
          <w:color w:val="0E101A"/>
          <w:lang w:eastAsia="en-GB"/>
        </w:rPr>
        <w:t>Trend:</w:t>
      </w:r>
      <w:r w:rsidRPr="008765DF">
        <w:rPr>
          <w:rFonts w:eastAsia="Times New Roman"/>
          <w:color w:val="0E101A"/>
          <w:lang w:eastAsia="en-GB"/>
        </w:rPr>
        <w:t xml:space="preserve"> Professionalism will become almost </w:t>
      </w:r>
      <w:r w:rsidR="00B65059">
        <w:rPr>
          <w:rFonts w:eastAsia="Times New Roman"/>
          <w:color w:val="0E101A"/>
          <w:lang w:eastAsia="en-GB"/>
        </w:rPr>
        <w:t>necessar</w:t>
      </w:r>
      <w:r w:rsidRPr="008765DF">
        <w:rPr>
          <w:rFonts w:eastAsia="Times New Roman"/>
          <w:color w:val="0E101A"/>
          <w:lang w:eastAsia="en-GB"/>
        </w:rPr>
        <w:t xml:space="preserve">y, not just a better option. Improved skills, customer service, and collaboration will define the future of any security officer more and more. Continued development, training, and recognition opportunities are vital in retaining high-level officers, attracting </w:t>
      </w:r>
      <w:proofErr w:type="gramStart"/>
      <w:r w:rsidRPr="008765DF">
        <w:rPr>
          <w:rFonts w:eastAsia="Times New Roman"/>
          <w:color w:val="0E101A"/>
          <w:lang w:eastAsia="en-GB"/>
        </w:rPr>
        <w:t>talent</w:t>
      </w:r>
      <w:proofErr w:type="gramEnd"/>
      <w:r w:rsidRPr="008765DF">
        <w:rPr>
          <w:rFonts w:eastAsia="Times New Roman"/>
          <w:color w:val="0E101A"/>
          <w:lang w:eastAsia="en-GB"/>
        </w:rPr>
        <w:t xml:space="preserve"> and promoting responsible practices.</w:t>
      </w:r>
    </w:p>
    <w:p w14:paraId="34FB4704"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
          <w:bCs/>
          <w:color w:val="0E101A"/>
          <w:lang w:eastAsia="en-GB"/>
        </w:rPr>
        <w:t>Trend:</w:t>
      </w:r>
      <w:r w:rsidRPr="008765DF">
        <w:rPr>
          <w:rFonts w:eastAsia="Times New Roman"/>
          <w:color w:val="0E101A"/>
          <w:lang w:eastAsia="en-GB"/>
        </w:rPr>
        <w:t> The UK regulatory landscape needs and is poised for change. While the experts in the UK security sector opinions on stricter regulation vary, a clear direction toward improved quality and accountability is very likely. Also, the industry must proactively raise and influence regulatory decisions to ensure workable, practical standards.</w:t>
      </w:r>
    </w:p>
    <w:p w14:paraId="7FF420C1" w14:textId="77777777" w:rsidR="008765DF" w:rsidRPr="008765DF" w:rsidRDefault="008765DF" w:rsidP="00D3172F">
      <w:pPr>
        <w:spacing w:line="360" w:lineRule="auto"/>
        <w:contextualSpacing/>
        <w:jc w:val="both"/>
        <w:rPr>
          <w:rFonts w:eastAsia="Times New Roman"/>
          <w:b/>
          <w:i/>
          <w:color w:val="0E101A"/>
          <w:sz w:val="24"/>
          <w:lang w:eastAsia="en-GB"/>
        </w:rPr>
      </w:pPr>
      <w:r w:rsidRPr="008765DF">
        <w:rPr>
          <w:rFonts w:eastAsia="Times New Roman"/>
          <w:b/>
          <w:i/>
          <w:color w:val="0E101A"/>
          <w:sz w:val="24"/>
          <w:lang w:eastAsia="en-GB"/>
        </w:rPr>
        <w:t>Recommendations</w:t>
      </w:r>
    </w:p>
    <w:p w14:paraId="53999BD3"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Based on the above conclusions, this research suggests recommendations for main UK private security stakeholders.</w:t>
      </w:r>
    </w:p>
    <w:p w14:paraId="46FBD67A" w14:textId="77777777" w:rsidR="008765DF" w:rsidRPr="008765DF" w:rsidRDefault="008765DF" w:rsidP="00D3172F">
      <w:pPr>
        <w:spacing w:line="360" w:lineRule="auto"/>
        <w:contextualSpacing/>
        <w:jc w:val="both"/>
        <w:rPr>
          <w:rFonts w:eastAsia="Times New Roman"/>
          <w:b/>
          <w:color w:val="0E101A"/>
          <w:lang w:eastAsia="en-GB"/>
        </w:rPr>
      </w:pPr>
      <w:r w:rsidRPr="008765DF">
        <w:rPr>
          <w:rFonts w:eastAsia="Times New Roman"/>
          <w:b/>
          <w:color w:val="0E101A"/>
          <w:lang w:eastAsia="en-GB"/>
        </w:rPr>
        <w:t>Recommendations for Security Companies:</w:t>
      </w:r>
    </w:p>
    <w:p w14:paraId="465FE494" w14:textId="04307DEE"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lastRenderedPageBreak/>
        <w:t>Prioriti</w:t>
      </w:r>
      <w:r w:rsidR="000C4168">
        <w:rPr>
          <w:rFonts w:eastAsia="Times New Roman"/>
          <w:color w:val="0E101A"/>
          <w:lang w:eastAsia="en-GB"/>
        </w:rPr>
        <w:t>s</w:t>
      </w:r>
      <w:r w:rsidRPr="008765DF">
        <w:rPr>
          <w:rFonts w:eastAsia="Times New Roman"/>
          <w:color w:val="0E101A"/>
          <w:lang w:eastAsia="en-GB"/>
        </w:rPr>
        <w:t>e human capital investments alongside investments in technology: Offer competitive rates/wages and benefits and provide clear career paths. </w:t>
      </w:r>
    </w:p>
    <w:p w14:paraId="67D0EEEF" w14:textId="01DD8305"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Create technology specialists, not just users, by training existing staff to operate and analy</w:t>
      </w:r>
      <w:r w:rsidR="000C4168">
        <w:rPr>
          <w:rFonts w:eastAsia="Times New Roman"/>
          <w:color w:val="0E101A"/>
          <w:lang w:eastAsia="en-GB"/>
        </w:rPr>
        <w:t>s</w:t>
      </w:r>
      <w:r w:rsidRPr="008765DF">
        <w:rPr>
          <w:rFonts w:eastAsia="Times New Roman"/>
          <w:color w:val="0E101A"/>
          <w:lang w:eastAsia="en-GB"/>
        </w:rPr>
        <w:t>e tech outputs, enabling more impactful and quick decisions and unlocking further benefits of technology adoption.</w:t>
      </w:r>
    </w:p>
    <w:p w14:paraId="556B399D"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Develop proactive communication strategies by informing and educating clients and the public on the responsible use of technology for their safety, the enhanced professionalism they can expect, and the value security delivers.</w:t>
      </w:r>
    </w:p>
    <w:p w14:paraId="0D8E205E"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Become a model, a brand of ethical business practices: Proactively engage in dialogues and discussions on security ethics, establish an internal culture, and contribute to broader professional growth and standards-setting initiatives.</w:t>
      </w:r>
    </w:p>
    <w:p w14:paraId="207C71F2" w14:textId="78666A76"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
          <w:color w:val="0E101A"/>
          <w:lang w:eastAsia="en-GB"/>
        </w:rPr>
        <w:t>Recommendations for Industry Associations</w:t>
      </w:r>
      <w:r w:rsidRPr="008765DF">
        <w:rPr>
          <w:rFonts w:eastAsia="Times New Roman"/>
          <w:color w:val="0E101A"/>
          <w:lang w:eastAsia="en-GB"/>
        </w:rPr>
        <w:t xml:space="preserve"> - (SIA, BSIA, BAPSC, others</w:t>
      </w:r>
      <w:r w:rsidR="00F569B8" w:rsidRPr="008765DF">
        <w:rPr>
          <w:rFonts w:eastAsia="Times New Roman"/>
          <w:color w:val="0E101A"/>
          <w:lang w:eastAsia="en-GB"/>
        </w:rPr>
        <w:t>):</w:t>
      </w:r>
    </w:p>
    <w:p w14:paraId="612C0271"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Advocate for sustainable wage standards: Industry coalitions should engage with the UK government, clients, and unions to </w:t>
      </w:r>
    </w:p>
    <w:p w14:paraId="7066855C"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Investigate practical policies, such as tax benefits or sector pay negotiations, to improve security officer's compensation.</w:t>
      </w:r>
    </w:p>
    <w:p w14:paraId="2817123C"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Lead the way in continuous training initiatives: Create resources, provide access to affordable and practical training, and encourage knowledge exchange amongst association members to upskill and retain qualified professionals.</w:t>
      </w:r>
    </w:p>
    <w:p w14:paraId="18234C5C"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Establish a technology steering group to guide member companies on the practical implementation of new and most effective technologies, develop industry ethical principles, and stay prepared for emerging threats in the UK and those coming from abroad.</w:t>
      </w:r>
    </w:p>
    <w:p w14:paraId="1D35209E"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Cs/>
          <w:color w:val="0E101A"/>
          <w:lang w:eastAsia="en-GB"/>
        </w:rPr>
        <w:t>Encourage public discussions on secure futures:</w:t>
      </w:r>
      <w:r w:rsidRPr="008765DF">
        <w:rPr>
          <w:rFonts w:eastAsia="Times New Roman"/>
          <w:color w:val="0E101A"/>
          <w:lang w:eastAsia="en-GB"/>
        </w:rPr>
        <w:t> Raise public awareness of modern security threats, responsible technology usage, and the vital role of the security industry in safeguarding society.</w:t>
      </w:r>
    </w:p>
    <w:p w14:paraId="1A3113E9" w14:textId="77777777" w:rsidR="008765DF" w:rsidRPr="008765DF" w:rsidRDefault="008765DF" w:rsidP="00D3172F">
      <w:pPr>
        <w:spacing w:line="360" w:lineRule="auto"/>
        <w:contextualSpacing/>
        <w:jc w:val="both"/>
        <w:rPr>
          <w:rFonts w:eastAsia="Times New Roman"/>
          <w:b/>
          <w:color w:val="0E101A"/>
          <w:lang w:eastAsia="en-GB"/>
        </w:rPr>
      </w:pPr>
      <w:r w:rsidRPr="008765DF">
        <w:rPr>
          <w:rFonts w:eastAsia="Times New Roman"/>
          <w:b/>
          <w:color w:val="0E101A"/>
          <w:lang w:eastAsia="en-GB"/>
        </w:rPr>
        <w:t>Recommendations for Policymakers:</w:t>
      </w:r>
    </w:p>
    <w:p w14:paraId="67D58232"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Cs/>
          <w:color w:val="0E101A"/>
          <w:lang w:eastAsia="en-GB"/>
        </w:rPr>
        <w:t>Support UK private security industry growth initiatives:</w:t>
      </w:r>
      <w:r w:rsidRPr="008765DF">
        <w:rPr>
          <w:rFonts w:eastAsia="Times New Roman"/>
          <w:color w:val="0E101A"/>
          <w:lang w:eastAsia="en-GB"/>
        </w:rPr>
        <w:t> Allocate resources and invest in education, various training programs and reskilling initiatives that target UK private security to create a well-qualified workforce.</w:t>
      </w:r>
    </w:p>
    <w:p w14:paraId="04F0ACFB" w14:textId="3DFCCFBC"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Cs/>
          <w:color w:val="0E101A"/>
          <w:lang w:eastAsia="en-GB"/>
        </w:rPr>
        <w:t>Collaborate with the industry stakeholders on regulations:</w:t>
      </w:r>
      <w:r w:rsidRPr="008765DF">
        <w:rPr>
          <w:rFonts w:eastAsia="Times New Roman"/>
          <w:color w:val="0E101A"/>
          <w:lang w:eastAsia="en-GB"/>
        </w:rPr>
        <w:t> Actively consult industry experts to devise balanced regulations that ensure public safety while minimi</w:t>
      </w:r>
      <w:r w:rsidR="00F569B8">
        <w:rPr>
          <w:rFonts w:eastAsia="Times New Roman"/>
          <w:color w:val="0E101A"/>
          <w:lang w:eastAsia="en-GB"/>
        </w:rPr>
        <w:t>s</w:t>
      </w:r>
      <w:r w:rsidRPr="008765DF">
        <w:rPr>
          <w:rFonts w:eastAsia="Times New Roman"/>
          <w:color w:val="0E101A"/>
          <w:lang w:eastAsia="en-GB"/>
        </w:rPr>
        <w:t>ing bureaucratic burdens on reputable businesses.</w:t>
      </w:r>
    </w:p>
    <w:p w14:paraId="2028D37B"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Cs/>
          <w:color w:val="0E101A"/>
          <w:lang w:eastAsia="en-GB"/>
        </w:rPr>
        <w:t>Promote technology research and partnerships:</w:t>
      </w:r>
      <w:r w:rsidRPr="008765DF">
        <w:rPr>
          <w:rFonts w:eastAsia="Times New Roman"/>
          <w:color w:val="0E101A"/>
          <w:lang w:eastAsia="en-GB"/>
        </w:rPr>
        <w:t> Create funding and relevant, collaborative projects between security technology firms, hardware and software manufacturers, research institutions, and government agencies to drive cutting-edge, practical security solutions.</w:t>
      </w:r>
    </w:p>
    <w:p w14:paraId="5945D54C" w14:textId="507F6D46"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color w:val="0E101A"/>
          <w:lang w:eastAsia="en-GB"/>
        </w:rPr>
        <w:t>Define security's place in national resilience planning: Include the private security industry in national preparedness strategies, recogni</w:t>
      </w:r>
      <w:r w:rsidR="00F569B8">
        <w:rPr>
          <w:rFonts w:eastAsia="Times New Roman"/>
          <w:color w:val="0E101A"/>
          <w:lang w:eastAsia="en-GB"/>
        </w:rPr>
        <w:t>s</w:t>
      </w:r>
      <w:r w:rsidRPr="008765DF">
        <w:rPr>
          <w:rFonts w:eastAsia="Times New Roman"/>
          <w:color w:val="0E101A"/>
          <w:lang w:eastAsia="en-GB"/>
        </w:rPr>
        <w:t>ing its significant contributions to community safety.</w:t>
      </w:r>
    </w:p>
    <w:p w14:paraId="6714A69D" w14:textId="77777777" w:rsidR="008765DF" w:rsidRPr="008765DF" w:rsidRDefault="008765DF" w:rsidP="00D3172F">
      <w:pPr>
        <w:spacing w:line="360" w:lineRule="auto"/>
        <w:contextualSpacing/>
        <w:jc w:val="both"/>
        <w:rPr>
          <w:rFonts w:eastAsia="Times New Roman"/>
          <w:color w:val="0E101A"/>
          <w:lang w:eastAsia="en-GB"/>
        </w:rPr>
      </w:pPr>
      <w:r w:rsidRPr="008765DF">
        <w:rPr>
          <w:rFonts w:eastAsia="Times New Roman"/>
          <w:bCs/>
          <w:color w:val="0E101A"/>
          <w:lang w:eastAsia="en-GB"/>
        </w:rPr>
        <w:lastRenderedPageBreak/>
        <w:t>Incorporate security in UK national resilience planning:</w:t>
      </w:r>
      <w:r w:rsidRPr="008765DF">
        <w:rPr>
          <w:rFonts w:eastAsia="Times New Roman"/>
          <w:color w:val="0E101A"/>
          <w:lang w:eastAsia="en-GB"/>
        </w:rPr>
        <w:t> Acknowledge the private security industry's vital role in community safety and include it in UK national preparedness strategies with the following steps.</w:t>
      </w:r>
    </w:p>
    <w:p w14:paraId="1E48C55B" w14:textId="77777777" w:rsidR="008765DF" w:rsidRPr="008765DF" w:rsidRDefault="008765DF" w:rsidP="008765DF">
      <w:pPr>
        <w:rPr>
          <w:rFonts w:ascii="Times New Roman" w:eastAsia="Times New Roman" w:hAnsi="Times New Roman"/>
          <w:color w:val="0E101A"/>
          <w:sz w:val="24"/>
          <w:lang w:eastAsia="en-GB"/>
        </w:rPr>
      </w:pPr>
    </w:p>
    <w:p w14:paraId="56C566E4" w14:textId="77777777" w:rsidR="00A04C6A" w:rsidRPr="001E4FF5" w:rsidRDefault="00A04C6A" w:rsidP="00A04C6A">
      <w:pPr>
        <w:contextualSpacing/>
        <w:jc w:val="both"/>
      </w:pPr>
    </w:p>
    <w:p w14:paraId="6E09289E" w14:textId="77777777" w:rsidR="00A04C6A" w:rsidRDefault="00A04C6A" w:rsidP="00A04C6A">
      <w:pPr>
        <w:jc w:val="both"/>
        <w:rPr>
          <w:b/>
        </w:rPr>
      </w:pPr>
    </w:p>
    <w:p w14:paraId="706835E6" w14:textId="77777777" w:rsidR="00A04C6A" w:rsidRDefault="00A04C6A" w:rsidP="00A04C6A">
      <w:pPr>
        <w:jc w:val="both"/>
        <w:rPr>
          <w:b/>
        </w:rPr>
      </w:pPr>
    </w:p>
    <w:p w14:paraId="68E8A62C" w14:textId="77777777" w:rsidR="00A04C6A" w:rsidRDefault="00A04C6A" w:rsidP="00A04C6A">
      <w:pPr>
        <w:jc w:val="both"/>
        <w:rPr>
          <w:b/>
        </w:rPr>
      </w:pPr>
    </w:p>
    <w:p w14:paraId="403BDC4C" w14:textId="77777777" w:rsidR="00A04C6A" w:rsidRDefault="00A04C6A" w:rsidP="00A04C6A">
      <w:pPr>
        <w:jc w:val="both"/>
        <w:rPr>
          <w:b/>
        </w:rPr>
      </w:pPr>
    </w:p>
    <w:p w14:paraId="537F222E" w14:textId="77777777" w:rsidR="00A04C6A" w:rsidRDefault="00A04C6A" w:rsidP="00A04C6A">
      <w:pPr>
        <w:jc w:val="both"/>
        <w:rPr>
          <w:b/>
        </w:rPr>
      </w:pPr>
    </w:p>
    <w:p w14:paraId="4F4F1EFE" w14:textId="77777777" w:rsidR="00A04C6A" w:rsidRDefault="00A04C6A" w:rsidP="00A04C6A">
      <w:pPr>
        <w:jc w:val="both"/>
        <w:rPr>
          <w:b/>
        </w:rPr>
      </w:pPr>
    </w:p>
    <w:p w14:paraId="2964DFC6" w14:textId="77777777" w:rsidR="00A04C6A" w:rsidRDefault="00A04C6A" w:rsidP="00A04C6A">
      <w:pPr>
        <w:jc w:val="both"/>
        <w:rPr>
          <w:b/>
        </w:rPr>
      </w:pPr>
    </w:p>
    <w:p w14:paraId="1DE97F2E" w14:textId="77777777" w:rsidR="00A04C6A" w:rsidRDefault="00A04C6A" w:rsidP="00A04C6A">
      <w:pPr>
        <w:jc w:val="both"/>
        <w:rPr>
          <w:b/>
        </w:rPr>
      </w:pPr>
    </w:p>
    <w:p w14:paraId="21C0CFCB" w14:textId="77777777" w:rsidR="00A04C6A" w:rsidRDefault="00A04C6A" w:rsidP="00A04C6A">
      <w:pPr>
        <w:jc w:val="both"/>
        <w:rPr>
          <w:b/>
        </w:rPr>
      </w:pPr>
    </w:p>
    <w:p w14:paraId="38672146" w14:textId="77777777" w:rsidR="00D55E7A" w:rsidRDefault="00D55E7A" w:rsidP="00A04C6A">
      <w:pPr>
        <w:jc w:val="both"/>
        <w:rPr>
          <w:b/>
        </w:rPr>
      </w:pPr>
    </w:p>
    <w:p w14:paraId="73421EB6" w14:textId="77777777" w:rsidR="00D55E7A" w:rsidRDefault="00D55E7A" w:rsidP="00A04C6A">
      <w:pPr>
        <w:jc w:val="both"/>
        <w:rPr>
          <w:b/>
        </w:rPr>
      </w:pPr>
    </w:p>
    <w:p w14:paraId="23B83CEA" w14:textId="77777777" w:rsidR="00D55E7A" w:rsidRDefault="00D55E7A" w:rsidP="00A04C6A">
      <w:pPr>
        <w:jc w:val="both"/>
        <w:rPr>
          <w:b/>
        </w:rPr>
      </w:pPr>
    </w:p>
    <w:p w14:paraId="6ADD24AB" w14:textId="77777777" w:rsidR="00D55E7A" w:rsidRDefault="00D55E7A" w:rsidP="00A04C6A">
      <w:pPr>
        <w:jc w:val="both"/>
        <w:rPr>
          <w:b/>
        </w:rPr>
      </w:pPr>
    </w:p>
    <w:p w14:paraId="37BE0C70" w14:textId="77777777" w:rsidR="00D55E7A" w:rsidRDefault="00D55E7A" w:rsidP="00A04C6A">
      <w:pPr>
        <w:jc w:val="both"/>
        <w:rPr>
          <w:b/>
        </w:rPr>
      </w:pPr>
    </w:p>
    <w:p w14:paraId="630FA6B0" w14:textId="77777777" w:rsidR="00D55E7A" w:rsidRDefault="00D55E7A" w:rsidP="00A04C6A">
      <w:pPr>
        <w:jc w:val="both"/>
        <w:rPr>
          <w:b/>
        </w:rPr>
      </w:pPr>
    </w:p>
    <w:p w14:paraId="79B4CF17" w14:textId="77777777" w:rsidR="00D55E7A" w:rsidRDefault="00D55E7A" w:rsidP="00A04C6A">
      <w:pPr>
        <w:jc w:val="both"/>
        <w:rPr>
          <w:b/>
        </w:rPr>
      </w:pPr>
    </w:p>
    <w:p w14:paraId="5E5E0A48" w14:textId="77777777" w:rsidR="00D55E7A" w:rsidRDefault="00D55E7A" w:rsidP="00A04C6A">
      <w:pPr>
        <w:jc w:val="both"/>
        <w:rPr>
          <w:b/>
        </w:rPr>
      </w:pPr>
    </w:p>
    <w:p w14:paraId="745D8953" w14:textId="77777777" w:rsidR="00D55E7A" w:rsidRDefault="00D55E7A" w:rsidP="00A04C6A">
      <w:pPr>
        <w:jc w:val="both"/>
        <w:rPr>
          <w:b/>
        </w:rPr>
      </w:pPr>
    </w:p>
    <w:p w14:paraId="5D540CCE" w14:textId="77777777" w:rsidR="00D55E7A" w:rsidRDefault="00D55E7A" w:rsidP="00A04C6A">
      <w:pPr>
        <w:jc w:val="both"/>
        <w:rPr>
          <w:b/>
        </w:rPr>
      </w:pPr>
    </w:p>
    <w:p w14:paraId="4281FC5E" w14:textId="77777777" w:rsidR="00D55E7A" w:rsidRDefault="00D55E7A" w:rsidP="00A04C6A">
      <w:pPr>
        <w:jc w:val="both"/>
        <w:rPr>
          <w:b/>
        </w:rPr>
      </w:pPr>
    </w:p>
    <w:p w14:paraId="284B16AB" w14:textId="77777777" w:rsidR="00D55E7A" w:rsidRDefault="00D55E7A" w:rsidP="00A04C6A">
      <w:pPr>
        <w:jc w:val="both"/>
        <w:rPr>
          <w:b/>
        </w:rPr>
      </w:pPr>
    </w:p>
    <w:p w14:paraId="27238EC5" w14:textId="77777777" w:rsidR="00D55E7A" w:rsidRDefault="00D55E7A" w:rsidP="00A04C6A">
      <w:pPr>
        <w:jc w:val="both"/>
        <w:rPr>
          <w:b/>
        </w:rPr>
      </w:pPr>
    </w:p>
    <w:p w14:paraId="2D75C9D2" w14:textId="77777777" w:rsidR="00D55E7A" w:rsidRDefault="00D55E7A" w:rsidP="00A04C6A">
      <w:pPr>
        <w:jc w:val="both"/>
        <w:rPr>
          <w:b/>
        </w:rPr>
      </w:pPr>
    </w:p>
    <w:p w14:paraId="2A827252" w14:textId="77777777" w:rsidR="00D55E7A" w:rsidRDefault="00D55E7A" w:rsidP="00A04C6A">
      <w:pPr>
        <w:jc w:val="both"/>
        <w:rPr>
          <w:b/>
        </w:rPr>
      </w:pPr>
    </w:p>
    <w:p w14:paraId="6720186C" w14:textId="77777777" w:rsidR="00D55E7A" w:rsidRDefault="00D55E7A" w:rsidP="00A04C6A">
      <w:pPr>
        <w:jc w:val="both"/>
        <w:rPr>
          <w:b/>
        </w:rPr>
      </w:pPr>
    </w:p>
    <w:p w14:paraId="593B20C6" w14:textId="77777777" w:rsidR="00D55E7A" w:rsidRDefault="00D55E7A" w:rsidP="00A04C6A">
      <w:pPr>
        <w:jc w:val="both"/>
        <w:rPr>
          <w:b/>
        </w:rPr>
      </w:pPr>
    </w:p>
    <w:p w14:paraId="63C7D5CD" w14:textId="77777777" w:rsidR="00D55E7A" w:rsidRDefault="00D55E7A" w:rsidP="00A04C6A">
      <w:pPr>
        <w:jc w:val="both"/>
        <w:rPr>
          <w:b/>
        </w:rPr>
      </w:pPr>
    </w:p>
    <w:p w14:paraId="3D4A0F87" w14:textId="77777777" w:rsidR="00D55E7A" w:rsidRDefault="00D55E7A" w:rsidP="00A04C6A">
      <w:pPr>
        <w:jc w:val="both"/>
        <w:rPr>
          <w:b/>
        </w:rPr>
      </w:pPr>
    </w:p>
    <w:p w14:paraId="5B6C85E5" w14:textId="77777777" w:rsidR="00D55E7A" w:rsidRDefault="00D55E7A" w:rsidP="00A04C6A">
      <w:pPr>
        <w:jc w:val="both"/>
        <w:rPr>
          <w:b/>
        </w:rPr>
      </w:pPr>
    </w:p>
    <w:p w14:paraId="1E458194" w14:textId="77777777" w:rsidR="00D55E7A" w:rsidRDefault="00D55E7A" w:rsidP="00A04C6A">
      <w:pPr>
        <w:jc w:val="both"/>
        <w:rPr>
          <w:b/>
        </w:rPr>
      </w:pPr>
    </w:p>
    <w:p w14:paraId="7B04FF04" w14:textId="77777777" w:rsidR="00D55E7A" w:rsidRDefault="00D55E7A" w:rsidP="00A04C6A">
      <w:pPr>
        <w:jc w:val="both"/>
        <w:rPr>
          <w:b/>
        </w:rPr>
      </w:pPr>
    </w:p>
    <w:p w14:paraId="7AAE59C7" w14:textId="77777777" w:rsidR="00D55E7A" w:rsidRDefault="00D55E7A" w:rsidP="00A04C6A">
      <w:pPr>
        <w:jc w:val="both"/>
        <w:rPr>
          <w:b/>
        </w:rPr>
      </w:pPr>
    </w:p>
    <w:p w14:paraId="4453BD67" w14:textId="77777777" w:rsidR="00D55E7A" w:rsidRDefault="00D55E7A" w:rsidP="00A04C6A">
      <w:pPr>
        <w:jc w:val="both"/>
        <w:rPr>
          <w:b/>
        </w:rPr>
      </w:pPr>
    </w:p>
    <w:p w14:paraId="207ED68B" w14:textId="77777777" w:rsidR="00D55E7A" w:rsidRDefault="00D55E7A" w:rsidP="00A04C6A">
      <w:pPr>
        <w:jc w:val="both"/>
        <w:rPr>
          <w:b/>
        </w:rPr>
      </w:pPr>
    </w:p>
    <w:p w14:paraId="42011300" w14:textId="77777777" w:rsidR="00D55E7A" w:rsidRDefault="00D55E7A" w:rsidP="00A04C6A">
      <w:pPr>
        <w:jc w:val="both"/>
        <w:rPr>
          <w:b/>
        </w:rPr>
      </w:pPr>
    </w:p>
    <w:p w14:paraId="213D71AB" w14:textId="77777777" w:rsidR="00D55E7A" w:rsidRDefault="00D55E7A" w:rsidP="00A04C6A">
      <w:pPr>
        <w:jc w:val="both"/>
        <w:rPr>
          <w:b/>
        </w:rPr>
      </w:pPr>
    </w:p>
    <w:p w14:paraId="7028DB6E" w14:textId="77777777" w:rsidR="00D55E7A" w:rsidRDefault="00D55E7A" w:rsidP="00A04C6A">
      <w:pPr>
        <w:jc w:val="both"/>
        <w:rPr>
          <w:b/>
        </w:rPr>
      </w:pPr>
    </w:p>
    <w:p w14:paraId="6F8A6EE7" w14:textId="77777777" w:rsidR="00D55E7A" w:rsidRDefault="00D55E7A" w:rsidP="00A04C6A">
      <w:pPr>
        <w:jc w:val="both"/>
        <w:rPr>
          <w:b/>
        </w:rPr>
      </w:pPr>
    </w:p>
    <w:p w14:paraId="633CF7AA" w14:textId="77777777" w:rsidR="00D55E7A" w:rsidRDefault="00D55E7A" w:rsidP="00A04C6A">
      <w:pPr>
        <w:jc w:val="both"/>
        <w:rPr>
          <w:b/>
        </w:rPr>
      </w:pPr>
    </w:p>
    <w:p w14:paraId="5F21EF2D" w14:textId="77777777" w:rsidR="00D55E7A" w:rsidRDefault="00D55E7A" w:rsidP="00A04C6A">
      <w:pPr>
        <w:jc w:val="both"/>
        <w:rPr>
          <w:b/>
        </w:rPr>
      </w:pPr>
    </w:p>
    <w:p w14:paraId="6980C61E" w14:textId="77777777" w:rsidR="00D55E7A" w:rsidRDefault="00D55E7A" w:rsidP="00A04C6A">
      <w:pPr>
        <w:jc w:val="both"/>
        <w:rPr>
          <w:b/>
        </w:rPr>
      </w:pPr>
    </w:p>
    <w:p w14:paraId="27A41D41" w14:textId="77777777" w:rsidR="00D55E7A" w:rsidRDefault="00D55E7A" w:rsidP="00A04C6A">
      <w:pPr>
        <w:jc w:val="both"/>
        <w:rPr>
          <w:b/>
        </w:rPr>
      </w:pPr>
    </w:p>
    <w:p w14:paraId="36015658" w14:textId="77777777" w:rsidR="00D55E7A" w:rsidRDefault="00D55E7A" w:rsidP="00A04C6A">
      <w:pPr>
        <w:jc w:val="both"/>
        <w:rPr>
          <w:b/>
        </w:rPr>
      </w:pPr>
    </w:p>
    <w:p w14:paraId="5C9BD7BA" w14:textId="77777777" w:rsidR="00D55E7A" w:rsidRDefault="00D55E7A" w:rsidP="00A04C6A">
      <w:pPr>
        <w:jc w:val="both"/>
        <w:rPr>
          <w:b/>
        </w:rPr>
      </w:pPr>
    </w:p>
    <w:p w14:paraId="3249483F" w14:textId="77777777" w:rsidR="00D55E7A" w:rsidRDefault="00D55E7A" w:rsidP="00A04C6A">
      <w:pPr>
        <w:jc w:val="both"/>
        <w:rPr>
          <w:b/>
        </w:rPr>
      </w:pPr>
    </w:p>
    <w:p w14:paraId="0F2898A9" w14:textId="77777777" w:rsidR="00D55E7A" w:rsidRDefault="00D55E7A" w:rsidP="00A04C6A">
      <w:pPr>
        <w:jc w:val="both"/>
        <w:rPr>
          <w:b/>
        </w:rPr>
      </w:pPr>
    </w:p>
    <w:p w14:paraId="630E0D49" w14:textId="77777777" w:rsidR="00D55E7A" w:rsidRDefault="00D55E7A" w:rsidP="00A04C6A">
      <w:pPr>
        <w:jc w:val="both"/>
        <w:rPr>
          <w:b/>
        </w:rPr>
      </w:pPr>
    </w:p>
    <w:p w14:paraId="57F0FD54" w14:textId="77777777" w:rsidR="00D55E7A" w:rsidRDefault="00D55E7A" w:rsidP="00A04C6A">
      <w:pPr>
        <w:jc w:val="both"/>
        <w:rPr>
          <w:b/>
        </w:rPr>
      </w:pPr>
    </w:p>
    <w:p w14:paraId="74E37F1F" w14:textId="77777777" w:rsidR="00D55E7A" w:rsidRDefault="00D55E7A" w:rsidP="00A04C6A">
      <w:pPr>
        <w:jc w:val="both"/>
        <w:rPr>
          <w:b/>
        </w:rPr>
      </w:pPr>
    </w:p>
    <w:p w14:paraId="0C6FC315" w14:textId="77777777" w:rsidR="00D55E7A" w:rsidRDefault="00D55E7A" w:rsidP="00A04C6A">
      <w:pPr>
        <w:jc w:val="both"/>
        <w:rPr>
          <w:b/>
        </w:rPr>
      </w:pPr>
    </w:p>
    <w:p w14:paraId="0F665A79" w14:textId="77777777" w:rsidR="00D55E7A" w:rsidRDefault="00D55E7A" w:rsidP="00A04C6A">
      <w:pPr>
        <w:jc w:val="both"/>
        <w:rPr>
          <w:b/>
        </w:rPr>
      </w:pPr>
    </w:p>
    <w:p w14:paraId="57DFD1EF" w14:textId="77777777" w:rsidR="00D55E7A" w:rsidRDefault="00D55E7A" w:rsidP="00A04C6A">
      <w:pPr>
        <w:jc w:val="both"/>
        <w:rPr>
          <w:b/>
        </w:rPr>
      </w:pPr>
    </w:p>
    <w:p w14:paraId="60E43D3F" w14:textId="77777777" w:rsidR="00D55E7A" w:rsidRDefault="00D55E7A" w:rsidP="00A04C6A">
      <w:pPr>
        <w:jc w:val="both"/>
        <w:rPr>
          <w:b/>
        </w:rPr>
      </w:pPr>
    </w:p>
    <w:p w14:paraId="3A79C00F" w14:textId="40859CFC" w:rsidR="00A04C6A" w:rsidRDefault="00EF48EC" w:rsidP="00A04C6A">
      <w:pPr>
        <w:jc w:val="both"/>
        <w:rPr>
          <w:b/>
        </w:rPr>
      </w:pPr>
      <w:r>
        <w:rPr>
          <w:b/>
        </w:rPr>
        <w:t>REFERENCES:</w:t>
      </w:r>
    </w:p>
    <w:p w14:paraId="73832F42" w14:textId="77777777" w:rsidR="00EF48EC" w:rsidRPr="00082734" w:rsidRDefault="00EF48EC" w:rsidP="00A04C6A">
      <w:pPr>
        <w:jc w:val="both"/>
        <w:rPr>
          <w:b/>
        </w:rPr>
      </w:pPr>
    </w:p>
    <w:p w14:paraId="49955D31" w14:textId="77777777" w:rsidR="00E76BB8" w:rsidRPr="00F04FBF" w:rsidRDefault="00E76BB8" w:rsidP="00A04C6A">
      <w:pPr>
        <w:spacing w:line="360" w:lineRule="auto"/>
        <w:contextualSpacing/>
        <w:jc w:val="both"/>
      </w:pPr>
    </w:p>
    <w:p w14:paraId="4717B1CC" w14:textId="21DB58F3" w:rsidR="00E76BB8" w:rsidRDefault="00E76BB8" w:rsidP="00E76BB8">
      <w:pPr>
        <w:pStyle w:val="NormalWeb"/>
        <w:spacing w:before="0" w:beforeAutospacing="0" w:after="0" w:afterAutospacing="0"/>
      </w:pPr>
      <w:r w:rsidRPr="00945809">
        <w:t xml:space="preserve">Aitkenhead, E., Clements, J., Lumley, J., Muir, R., Redgrave, H. and Skidmore, M. (2022). Policing the pandemic. [online] Available at: </w:t>
      </w:r>
      <w:hyperlink r:id="rId17" w:history="1">
        <w:r w:rsidRPr="00945809">
          <w:rPr>
            <w:rStyle w:val="Hyperlink"/>
          </w:rPr>
          <w:t>https://www.police-foundation.org.uk/wp-content/uploads/2010/10/policing_the_pandemic_final.pdf</w:t>
        </w:r>
      </w:hyperlink>
      <w:r w:rsidRPr="00945809">
        <w:t>.</w:t>
      </w:r>
    </w:p>
    <w:p w14:paraId="7A8F09E8" w14:textId="77777777" w:rsidR="00E76BB8" w:rsidRPr="00E76BB8" w:rsidRDefault="00E76BB8" w:rsidP="00E76BB8">
      <w:pPr>
        <w:pStyle w:val="NormalWeb"/>
        <w:spacing w:before="0" w:beforeAutospacing="0" w:after="0" w:afterAutospacing="0"/>
        <w:rPr>
          <w:color w:val="0E101A"/>
        </w:rPr>
      </w:pPr>
    </w:p>
    <w:p w14:paraId="730CB593" w14:textId="77777777" w:rsidR="00E76BB8" w:rsidRDefault="00E76BB8" w:rsidP="00A04C6A">
      <w:pPr>
        <w:pStyle w:val="NormalWeb"/>
        <w:spacing w:before="0" w:beforeAutospacing="0" w:after="0" w:afterAutospacing="0" w:line="360" w:lineRule="auto"/>
        <w:contextualSpacing/>
        <w:jc w:val="both"/>
        <w:rPr>
          <w:color w:val="0E101A"/>
        </w:rPr>
      </w:pPr>
      <w:r w:rsidRPr="00086C22">
        <w:rPr>
          <w:color w:val="0E101A"/>
          <w:lang w:val="it-IT"/>
        </w:rPr>
        <w:t xml:space="preserve">‌‌ Button, M. (2019). Private policing (2nd ed.). </w:t>
      </w:r>
      <w:r w:rsidRPr="00945809">
        <w:rPr>
          <w:color w:val="0E101A"/>
        </w:rPr>
        <w:t>Abingdon: Routledge.‌‌</w:t>
      </w:r>
    </w:p>
    <w:p w14:paraId="1F36B858" w14:textId="77777777" w:rsidR="00E76BB8" w:rsidRDefault="00E76BB8" w:rsidP="00A04C6A">
      <w:pPr>
        <w:pStyle w:val="NormalWeb"/>
        <w:spacing w:before="0" w:beforeAutospacing="0" w:after="0" w:afterAutospacing="0" w:line="360" w:lineRule="auto"/>
        <w:contextualSpacing/>
        <w:jc w:val="both"/>
        <w:rPr>
          <w:color w:val="0E101A"/>
        </w:rPr>
      </w:pPr>
    </w:p>
    <w:p w14:paraId="499EB9C5" w14:textId="77777777" w:rsidR="00E76BB8" w:rsidRPr="00A919A8" w:rsidRDefault="00E76BB8" w:rsidP="00A04C6A">
      <w:pPr>
        <w:pStyle w:val="NormalWeb"/>
        <w:spacing w:before="0" w:beforeAutospacing="0" w:after="240" w:afterAutospacing="0" w:line="360" w:lineRule="auto"/>
        <w:contextualSpacing/>
        <w:jc w:val="both"/>
      </w:pPr>
      <w:r w:rsidRPr="00F04FBF">
        <w:t xml:space="preserve"> Adams, J., Khan, H. T. A., &amp; Raeside, R. (2014). Research methods for business and social science students. SAGE Publications India Pvt, Ltd., New Delhi. (Available from: ProQuest Ebook Central. [Accessed December 24, 2023])</w:t>
      </w:r>
    </w:p>
    <w:p w14:paraId="69498DA9" w14:textId="77777777" w:rsidR="00E76BB8" w:rsidRDefault="00E76BB8" w:rsidP="00A04C6A">
      <w:pPr>
        <w:spacing w:line="360" w:lineRule="auto"/>
        <w:contextualSpacing/>
        <w:jc w:val="both"/>
      </w:pPr>
      <w:r w:rsidRPr="00F04FBF">
        <w:t>Alvesson, M., &amp; Skoldberg, K. (2010). Reflexive methodology: New vistas for qualitative research. Sage.</w:t>
      </w:r>
    </w:p>
    <w:p w14:paraId="7BC66D6B" w14:textId="77777777" w:rsidR="00E76BB8" w:rsidRDefault="00E76BB8" w:rsidP="00A04C6A">
      <w:pPr>
        <w:spacing w:line="360" w:lineRule="auto"/>
        <w:contextualSpacing/>
        <w:jc w:val="both"/>
      </w:pPr>
    </w:p>
    <w:p w14:paraId="45CC7718"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Bradley, T. (2020). ‘Safe’ and ‘suitably qualified’: Professionalising private security through mandatory training: a New Zealand case study. </w:t>
      </w:r>
      <w:r w:rsidRPr="00945809">
        <w:rPr>
          <w:rStyle w:val="Emphasis"/>
          <w:color w:val="0E101A"/>
        </w:rPr>
        <w:t>International Journal of Comparative and Applied Criminal Justice</w:t>
      </w:r>
      <w:r w:rsidRPr="00945809">
        <w:rPr>
          <w:color w:val="0E101A"/>
        </w:rPr>
        <w:t xml:space="preserve">, [online] 45(2), pp.175–188. doi </w:t>
      </w:r>
      <w:hyperlink r:id="rId18" w:history="1">
        <w:r w:rsidRPr="00E15488">
          <w:rPr>
            <w:rStyle w:val="Hyperlink"/>
          </w:rPr>
          <w:t>https://doi.org/10.1080/01924036.2020.1719528</w:t>
        </w:r>
      </w:hyperlink>
      <w:r w:rsidRPr="00945809">
        <w:rPr>
          <w:color w:val="0E101A"/>
        </w:rPr>
        <w:t>.</w:t>
      </w:r>
    </w:p>
    <w:p w14:paraId="4302F26A" w14:textId="77777777" w:rsidR="00E76BB8" w:rsidRDefault="00E76BB8" w:rsidP="00A04C6A">
      <w:pPr>
        <w:pStyle w:val="NormalWeb"/>
        <w:spacing w:before="0" w:beforeAutospacing="0" w:after="0" w:afterAutospacing="0" w:line="360" w:lineRule="auto"/>
        <w:contextualSpacing/>
        <w:jc w:val="both"/>
        <w:rPr>
          <w:color w:val="0E101A"/>
        </w:rPr>
      </w:pPr>
    </w:p>
    <w:p w14:paraId="5001A05F" w14:textId="77777777" w:rsidR="00E76BB8" w:rsidRDefault="00E76BB8" w:rsidP="00A04C6A">
      <w:pPr>
        <w:pStyle w:val="NormalWeb"/>
        <w:spacing w:before="0" w:beforeAutospacing="0" w:after="0" w:afterAutospacing="0" w:line="360" w:lineRule="auto"/>
        <w:contextualSpacing/>
        <w:jc w:val="both"/>
      </w:pPr>
      <w:r w:rsidRPr="00945809">
        <w:t>Calvey, D. (2019). The everyday world of bouncers: a rehabilitated role for covert ethnography. </w:t>
      </w:r>
      <w:r w:rsidRPr="00945809">
        <w:rPr>
          <w:rStyle w:val="Emphasis"/>
          <w:color w:val="0E101A"/>
        </w:rPr>
        <w:t>Qualitative Research</w:t>
      </w:r>
      <w:r w:rsidRPr="00945809">
        <w:t>, 19(3), pp. 247-262.</w:t>
      </w:r>
    </w:p>
    <w:p w14:paraId="0D72B847" w14:textId="77777777" w:rsidR="00E76BB8" w:rsidRDefault="00E76BB8" w:rsidP="00A04C6A">
      <w:pPr>
        <w:pStyle w:val="NormalWeb"/>
        <w:spacing w:before="0" w:beforeAutospacing="0" w:after="0" w:afterAutospacing="0" w:line="360" w:lineRule="auto"/>
        <w:contextualSpacing/>
        <w:jc w:val="both"/>
      </w:pPr>
    </w:p>
    <w:p w14:paraId="69722F61"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Campana, P. and Varese, F. (2018). Organised Crime in the United Kingdom: Illegal Governance of Markets and Communities. </w:t>
      </w:r>
      <w:r w:rsidRPr="00945809">
        <w:rPr>
          <w:rStyle w:val="Emphasis"/>
          <w:color w:val="0E101A"/>
        </w:rPr>
        <w:t>The British Journal of Criminology</w:t>
      </w:r>
      <w:r w:rsidRPr="00945809">
        <w:rPr>
          <w:color w:val="0E101A"/>
        </w:rPr>
        <w:t xml:space="preserve">, [online] 58(6), pp.1381–1400. doi: </w:t>
      </w:r>
      <w:hyperlink r:id="rId19" w:history="1">
        <w:r w:rsidRPr="00945809">
          <w:rPr>
            <w:rStyle w:val="Hyperlink"/>
          </w:rPr>
          <w:t>https://doi.org/10.1093/bjc/azx078</w:t>
        </w:r>
      </w:hyperlink>
      <w:r w:rsidRPr="00945809">
        <w:rPr>
          <w:color w:val="0E101A"/>
        </w:rPr>
        <w:t>.</w:t>
      </w:r>
    </w:p>
    <w:p w14:paraId="7503FD9A" w14:textId="77777777" w:rsidR="00E76BB8" w:rsidRDefault="00E76BB8" w:rsidP="00A04C6A">
      <w:pPr>
        <w:pStyle w:val="NormalWeb"/>
        <w:spacing w:before="0" w:beforeAutospacing="0" w:after="0" w:afterAutospacing="0" w:line="360" w:lineRule="auto"/>
        <w:contextualSpacing/>
        <w:jc w:val="both"/>
        <w:rPr>
          <w:color w:val="0E101A"/>
        </w:rPr>
      </w:pPr>
    </w:p>
    <w:p w14:paraId="5C909865" w14:textId="77777777" w:rsidR="00E76BB8" w:rsidRDefault="00E76BB8" w:rsidP="00A04C6A">
      <w:pPr>
        <w:pStyle w:val="NormalWeb"/>
        <w:spacing w:before="0" w:beforeAutospacing="0" w:after="240" w:afterAutospacing="0" w:line="360" w:lineRule="auto"/>
        <w:contextualSpacing/>
        <w:jc w:val="both"/>
      </w:pPr>
      <w:r w:rsidRPr="00945809">
        <w:t> Coole, M., Evans, D., &amp; Medbury, J. (2021). Artificial intelligence in security: opportunities and implications.</w:t>
      </w:r>
    </w:p>
    <w:p w14:paraId="66D40F57" w14:textId="77777777" w:rsidR="00E76BB8" w:rsidRDefault="00E76BB8" w:rsidP="00A04C6A">
      <w:pPr>
        <w:pStyle w:val="NormalWeb"/>
        <w:spacing w:before="0" w:beforeAutospacing="0" w:after="240" w:afterAutospacing="0" w:line="360" w:lineRule="auto"/>
        <w:contextualSpacing/>
        <w:jc w:val="both"/>
      </w:pPr>
    </w:p>
    <w:p w14:paraId="323333B5" w14:textId="77777777" w:rsidR="00E76BB8" w:rsidRDefault="00E76BB8" w:rsidP="00A04C6A">
      <w:pPr>
        <w:pStyle w:val="NormalWeb"/>
        <w:spacing w:before="0" w:beforeAutospacing="0" w:after="240" w:afterAutospacing="0" w:line="360" w:lineRule="auto"/>
        <w:contextualSpacing/>
        <w:jc w:val="both"/>
      </w:pPr>
      <w:r w:rsidRPr="00945809">
        <w:t xml:space="preserve"> Cooper, A. (2018). </w:t>
      </w:r>
      <w:r w:rsidRPr="00945809">
        <w:rPr>
          <w:rStyle w:val="Emphasis"/>
          <w:color w:val="0E101A"/>
        </w:rPr>
        <w:t>The convergence of physical and cyber security: A holistic approach to security</w:t>
      </w:r>
      <w:r w:rsidRPr="00945809">
        <w:t>. Boca Raton, FL: CRC Press.</w:t>
      </w:r>
    </w:p>
    <w:p w14:paraId="7153787F"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 xml:space="preserve">Cozens, P., Greive, S. and Rogers, C. (2019). 'Let's be friends'; exploring governance, crime precipitators and public safety in the night-time economies of Cardiff (Wales) and Perth </w:t>
      </w:r>
      <w:r w:rsidRPr="00945809">
        <w:rPr>
          <w:color w:val="0E101A"/>
        </w:rPr>
        <w:lastRenderedPageBreak/>
        <w:t>(Australia). </w:t>
      </w:r>
      <w:r w:rsidRPr="00945809">
        <w:rPr>
          <w:rStyle w:val="Emphasis"/>
          <w:color w:val="0E101A"/>
        </w:rPr>
        <w:t>Journal of Urbanism: International Research on Placemaking and Urban Sustainability</w:t>
      </w:r>
      <w:r w:rsidRPr="00945809">
        <w:rPr>
          <w:color w:val="0E101A"/>
        </w:rPr>
        <w:t xml:space="preserve">. [online] doi: </w:t>
      </w:r>
      <w:hyperlink r:id="rId20" w:history="1">
        <w:r w:rsidRPr="00945809">
          <w:rPr>
            <w:rStyle w:val="Hyperlink"/>
          </w:rPr>
          <w:t>https://doi.org/10.1080/17549175.2018.1562489</w:t>
        </w:r>
      </w:hyperlink>
      <w:r w:rsidRPr="00945809">
        <w:rPr>
          <w:color w:val="0E101A"/>
        </w:rPr>
        <w:t>.</w:t>
      </w:r>
    </w:p>
    <w:p w14:paraId="4B481CDD" w14:textId="77777777" w:rsidR="00E76BB8" w:rsidRDefault="00E76BB8" w:rsidP="00A04C6A">
      <w:pPr>
        <w:pStyle w:val="NormalWeb"/>
        <w:spacing w:before="0" w:beforeAutospacing="0" w:after="0" w:afterAutospacing="0" w:line="360" w:lineRule="auto"/>
        <w:contextualSpacing/>
        <w:jc w:val="both"/>
        <w:rPr>
          <w:color w:val="0E101A"/>
        </w:rPr>
      </w:pPr>
    </w:p>
    <w:p w14:paraId="2A42A6DC"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 Craston, M., Balfour, R., Henley, M., Baxendale, J., &amp; Fullick, S. (2020). Process evaluation of the Violence Reduction Units: Research report. Home Office.‌</w:t>
      </w:r>
    </w:p>
    <w:p w14:paraId="0D374AC3" w14:textId="77777777" w:rsidR="00E76BB8" w:rsidRDefault="00E76BB8" w:rsidP="00A04C6A">
      <w:pPr>
        <w:pStyle w:val="NormalWeb"/>
        <w:spacing w:before="0" w:beforeAutospacing="0" w:after="0" w:afterAutospacing="0" w:line="360" w:lineRule="auto"/>
        <w:contextualSpacing/>
        <w:jc w:val="both"/>
        <w:rPr>
          <w:color w:val="0E101A"/>
        </w:rPr>
      </w:pPr>
    </w:p>
    <w:p w14:paraId="5A08102D" w14:textId="77777777" w:rsidR="00E76BB8" w:rsidRDefault="00E76BB8" w:rsidP="00A04C6A">
      <w:pPr>
        <w:pStyle w:val="NormalWeb"/>
        <w:spacing w:before="0" w:beforeAutospacing="0" w:after="0" w:afterAutospacing="0"/>
        <w:rPr>
          <w:color w:val="0E101A"/>
        </w:rPr>
      </w:pPr>
      <w:r>
        <w:rPr>
          <w:color w:val="0E101A"/>
        </w:rPr>
        <w:t>DSEI 2023. (2024). </w:t>
      </w:r>
      <w:r>
        <w:rPr>
          <w:rStyle w:val="Emphasis"/>
          <w:color w:val="0E101A"/>
        </w:rPr>
        <w:t>DSEI 23 Full Programme</w:t>
      </w:r>
      <w:r>
        <w:rPr>
          <w:color w:val="0E101A"/>
        </w:rPr>
        <w:t>. [online] Available at: https://www.dsei.co.uk/agenda [Accessed 8 Jan. 2023].</w:t>
      </w:r>
    </w:p>
    <w:p w14:paraId="1A444CA7" w14:textId="77777777" w:rsidR="00E76BB8" w:rsidRDefault="00E76BB8" w:rsidP="00A04C6A">
      <w:pPr>
        <w:pStyle w:val="NormalWeb"/>
        <w:spacing w:before="0" w:beforeAutospacing="0" w:after="0" w:afterAutospacing="0"/>
        <w:rPr>
          <w:color w:val="0E101A"/>
        </w:rPr>
      </w:pPr>
    </w:p>
    <w:p w14:paraId="0261686A" w14:textId="77777777" w:rsidR="00E76BB8" w:rsidRDefault="00E76BB8" w:rsidP="00A04C6A">
      <w:pPr>
        <w:spacing w:line="360" w:lineRule="auto"/>
        <w:contextualSpacing/>
        <w:jc w:val="both"/>
      </w:pPr>
      <w:r w:rsidRPr="00F04FBF">
        <w:t> Fisher, C. M. (2010). Researching and writing a dissertation: An essential guide for business students (3rd ed.). FT Prentice Hall.</w:t>
      </w:r>
    </w:p>
    <w:p w14:paraId="0B55A129" w14:textId="77777777" w:rsidR="00D677A6" w:rsidRDefault="00D677A6" w:rsidP="00D677A6">
      <w:pPr>
        <w:spacing w:line="360" w:lineRule="auto"/>
        <w:contextualSpacing/>
        <w:jc w:val="both"/>
      </w:pPr>
    </w:p>
    <w:p w14:paraId="14DE083D" w14:textId="08499E96" w:rsidR="00E76BB8" w:rsidRDefault="00E76BB8" w:rsidP="00D677A6">
      <w:pPr>
        <w:spacing w:line="360" w:lineRule="auto"/>
        <w:contextualSpacing/>
        <w:jc w:val="both"/>
      </w:pPr>
      <w:r w:rsidRPr="00945809">
        <w:t>Gill, M., Howell, C. and McGeer, C. (2020). Understanding influences on security as a career/job choice: what those working in the security sector think Security Research Initiative (SRI). [online] Available at: https://perpetuityresearch.com/wp-content/uploads/2020/11/2020-10-Understanding-influences-on-security-careers.pdf [Accessed 27 Nov. 2023].</w:t>
      </w:r>
    </w:p>
    <w:p w14:paraId="78B49F59" w14:textId="77777777" w:rsidR="00D677A6" w:rsidRDefault="00D677A6" w:rsidP="00D677A6">
      <w:pPr>
        <w:spacing w:line="360" w:lineRule="auto"/>
        <w:contextualSpacing/>
        <w:jc w:val="both"/>
      </w:pPr>
    </w:p>
    <w:p w14:paraId="24EECC3A"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 Glen, K (2020). </w:t>
      </w:r>
      <w:r w:rsidRPr="00945809">
        <w:rPr>
          <w:rStyle w:val="Emphasis"/>
          <w:color w:val="0E101A"/>
        </w:rPr>
        <w:t>Good Practice Guide #1 Protecting the protectors: security guard tactics for managing workplace violence</w:t>
      </w:r>
      <w:r w:rsidRPr="00945809">
        <w:rPr>
          <w:color w:val="0E101A"/>
        </w:rPr>
        <w:t>. [online] Available at: https://ifpo.org/wp-content/uploads/2021/04/Good-Practice-Guide-SG-Managing-WV-Final.pdf [Accessed 1 Dec. 2023].</w:t>
      </w:r>
    </w:p>
    <w:p w14:paraId="1951D50F" w14:textId="77777777" w:rsidR="00D677A6" w:rsidRDefault="00D677A6" w:rsidP="00A04C6A">
      <w:pPr>
        <w:pStyle w:val="NormalWeb"/>
        <w:spacing w:before="0" w:beforeAutospacing="0" w:after="0" w:afterAutospacing="0" w:line="360" w:lineRule="auto"/>
        <w:contextualSpacing/>
        <w:jc w:val="both"/>
        <w:rPr>
          <w:color w:val="0E101A"/>
        </w:rPr>
      </w:pPr>
    </w:p>
    <w:p w14:paraId="781D8C28" w14:textId="77777777" w:rsidR="00E76BB8" w:rsidRDefault="00E76BB8" w:rsidP="00A04C6A">
      <w:pPr>
        <w:pStyle w:val="NormalWeb"/>
        <w:spacing w:before="0" w:beforeAutospacing="0" w:after="240" w:afterAutospacing="0" w:line="360" w:lineRule="auto"/>
        <w:contextualSpacing/>
        <w:jc w:val="both"/>
      </w:pPr>
      <w:r w:rsidRPr="00945809">
        <w:t>Goldstraw-White, J., Gill, M. and Howell, C. (2020). Why is the death rate of security officers comparatively high? Thinking about the reasons. [online] Available at: https://www.corpssecurity.co.uk/wp-content/uploads/2020/06/Corps-Security-Covid19-and-Security-Officers-Report.pdf [Accessed 30 Nov. 2023].</w:t>
      </w:r>
    </w:p>
    <w:p w14:paraId="5F16D0BE" w14:textId="77777777" w:rsidR="00D677A6" w:rsidRDefault="00D677A6" w:rsidP="00A04C6A">
      <w:pPr>
        <w:pStyle w:val="NormalWeb"/>
        <w:spacing w:before="0" w:beforeAutospacing="0" w:after="240" w:afterAutospacing="0" w:line="360" w:lineRule="auto"/>
        <w:contextualSpacing/>
        <w:jc w:val="both"/>
      </w:pPr>
    </w:p>
    <w:p w14:paraId="2096D87D" w14:textId="77777777" w:rsidR="00E76BB8" w:rsidRDefault="00E76BB8" w:rsidP="00A04C6A">
      <w:pPr>
        <w:pStyle w:val="NormalWeb"/>
        <w:spacing w:before="0" w:beforeAutospacing="0" w:after="240" w:afterAutospacing="0" w:line="360" w:lineRule="atLeast"/>
        <w:jc w:val="both"/>
      </w:pPr>
      <w:r>
        <w:t>Government Digital Service (2012). </w:t>
      </w:r>
      <w:r>
        <w:rPr>
          <w:i/>
        </w:rPr>
        <w:t>Income Tax: introduction</w:t>
      </w:r>
      <w:r>
        <w:t>. [online] GOV.UK. Available at: https://www.gov.uk/income-tax/how-you-pay-income-tax [Accessed 1 Feb. 2024].</w:t>
      </w:r>
    </w:p>
    <w:p w14:paraId="4BD609F5" w14:textId="77777777" w:rsidR="00D677A6" w:rsidRDefault="00D677A6" w:rsidP="00A04C6A">
      <w:pPr>
        <w:pStyle w:val="NormalWeb"/>
        <w:spacing w:before="0" w:beforeAutospacing="0" w:after="240" w:afterAutospacing="0" w:line="360" w:lineRule="atLeast"/>
        <w:jc w:val="both"/>
      </w:pPr>
    </w:p>
    <w:p w14:paraId="55FBF3EC" w14:textId="77777777" w:rsidR="00E76BB8" w:rsidRDefault="00E76BB8" w:rsidP="00A04C6A">
      <w:pPr>
        <w:pStyle w:val="sc-pkubs"/>
        <w:shd w:val="clear" w:color="auto" w:fill="FFFFFF"/>
        <w:spacing w:before="0" w:beforeAutospacing="0" w:after="0" w:afterAutospacing="0" w:line="360" w:lineRule="atLeast"/>
        <w:rPr>
          <w:rFonts w:ascii="Helvetica" w:hAnsi="Helvetica" w:cs="Segoe UI"/>
          <w:color w:val="37393C"/>
        </w:rPr>
      </w:pPr>
      <w:r>
        <w:rPr>
          <w:rFonts w:ascii="Helvetica" w:hAnsi="Helvetica" w:cs="Segoe UI"/>
          <w:color w:val="37393C"/>
        </w:rPr>
        <w:t>Home Office (2022) </w:t>
      </w:r>
      <w:r>
        <w:rPr>
          <w:rFonts w:ascii="Helvetica" w:hAnsi="Helvetica" w:cs="Segoe UI"/>
          <w:i/>
          <w:color w:val="37393C"/>
        </w:rPr>
        <w:t>Martyn’s Law to ensure stronger protections against terrorism in public places</w:t>
      </w:r>
      <w:r>
        <w:rPr>
          <w:rFonts w:ascii="Helvetica" w:hAnsi="Helvetica" w:cs="Segoe UI"/>
          <w:color w:val="37393C"/>
        </w:rPr>
        <w:t>, </w:t>
      </w:r>
      <w:r>
        <w:rPr>
          <w:rFonts w:ascii="Helvetica" w:hAnsi="Helvetica" w:cs="Segoe UI"/>
          <w:i/>
          <w:color w:val="37393C"/>
        </w:rPr>
        <w:t>GOV.UK</w:t>
      </w:r>
      <w:r>
        <w:rPr>
          <w:rFonts w:ascii="Helvetica" w:hAnsi="Helvetica" w:cs="Segoe UI"/>
          <w:color w:val="37393C"/>
        </w:rPr>
        <w:t>. Available at: https://www.gov.uk/government/news/martyns-law-to-ensure-stronger-protections-against-terrorism-in-public-places (Accessed: 1 February 2024).</w:t>
      </w:r>
    </w:p>
    <w:p w14:paraId="1E2F51EB" w14:textId="77777777" w:rsidR="00D677A6" w:rsidRDefault="00D677A6" w:rsidP="00A04C6A">
      <w:pPr>
        <w:pStyle w:val="sc-pkubs"/>
        <w:shd w:val="clear" w:color="auto" w:fill="FFFFFF"/>
        <w:spacing w:before="0" w:beforeAutospacing="0" w:after="0" w:afterAutospacing="0" w:line="360" w:lineRule="atLeast"/>
        <w:rPr>
          <w:rFonts w:ascii="Helvetica" w:hAnsi="Helvetica" w:cs="Segoe UI"/>
          <w:color w:val="37393C"/>
        </w:rPr>
      </w:pPr>
    </w:p>
    <w:p w14:paraId="3DC98DA2" w14:textId="77777777" w:rsidR="00E76BB8" w:rsidRDefault="00E76BB8" w:rsidP="00AE1112">
      <w:pPr>
        <w:pStyle w:val="NormalWeb"/>
        <w:spacing w:before="0" w:beforeAutospacing="0" w:after="240" w:afterAutospacing="0" w:line="360" w:lineRule="auto"/>
        <w:contextualSpacing/>
        <w:jc w:val="both"/>
        <w:rPr>
          <w:rFonts w:eastAsia="Arial Nova" w:cs="Arial Nova"/>
          <w:color w:val="0E101A"/>
        </w:rPr>
      </w:pPr>
      <w:r w:rsidRPr="00B33160">
        <w:rPr>
          <w:rFonts w:eastAsia="Arial Nova" w:cs="Arial Nova"/>
          <w:color w:val="0E101A"/>
        </w:rPr>
        <w:t xml:space="preserve">Ibisworld.com. (2023). </w:t>
      </w:r>
      <w:r w:rsidRPr="00B33160">
        <w:rPr>
          <w:rFonts w:eastAsia="Arial Nova" w:cs="Arial Nova"/>
          <w:iCs/>
          <w:color w:val="0E101A"/>
        </w:rPr>
        <w:t>Private Security Services in the UK - Market Size, Industry Analysis, Trends and Forecasts (2023-2028) IBISWorld</w:t>
      </w:r>
      <w:r w:rsidRPr="00B33160">
        <w:rPr>
          <w:rFonts w:eastAsia="Arial Nova" w:cs="Arial Nova"/>
          <w:color w:val="0E101A"/>
        </w:rPr>
        <w:t xml:space="preserve">. [online] Available at: </w:t>
      </w:r>
      <w:hyperlink r:id="rId21" w:anchor="IndustryStatisticsAndTrends">
        <w:r w:rsidRPr="00B33160">
          <w:rPr>
            <w:rStyle w:val="Hyperlink"/>
            <w:rFonts w:eastAsia="Arial Nova" w:cs="Arial Nova"/>
          </w:rPr>
          <w:t>https://www.ibisworld.com/united-kingdom/market-research-reports/private-security-services-industry/#IndustryStatisticsAndTrends</w:t>
        </w:r>
      </w:hyperlink>
      <w:r w:rsidRPr="00B33160">
        <w:rPr>
          <w:rFonts w:eastAsia="Arial Nova" w:cs="Arial Nova"/>
          <w:color w:val="0E101A"/>
        </w:rPr>
        <w:t xml:space="preserve"> [Accessed 27 Oct. 2023].</w:t>
      </w:r>
    </w:p>
    <w:p w14:paraId="4C9AFB82" w14:textId="77777777" w:rsidR="00D677A6" w:rsidRPr="00B33160" w:rsidRDefault="00D677A6" w:rsidP="00AE1112">
      <w:pPr>
        <w:pStyle w:val="NormalWeb"/>
        <w:spacing w:before="0" w:beforeAutospacing="0" w:after="240" w:afterAutospacing="0" w:line="360" w:lineRule="auto"/>
        <w:contextualSpacing/>
        <w:jc w:val="both"/>
      </w:pPr>
    </w:p>
    <w:p w14:paraId="784B6514" w14:textId="70AF8EDA" w:rsidR="00E76BB8" w:rsidRDefault="00E76BB8" w:rsidP="00A04C6A">
      <w:pPr>
        <w:pStyle w:val="NormalWeb"/>
        <w:spacing w:before="0" w:beforeAutospacing="0" w:after="240" w:afterAutospacing="0" w:line="360" w:lineRule="auto"/>
        <w:contextualSpacing/>
        <w:jc w:val="both"/>
      </w:pPr>
      <w:r w:rsidRPr="00945809">
        <w:t>Kavanagh, S. (2023) </w:t>
      </w:r>
      <w:r w:rsidRPr="00945809">
        <w:rPr>
          <w:rStyle w:val="Emphasis"/>
          <w:color w:val="0E101A"/>
        </w:rPr>
        <w:t>A guide to security: A professional guide to the security industry</w:t>
      </w:r>
      <w:r w:rsidRPr="00945809">
        <w:t>. UK: Publishing Push.</w:t>
      </w:r>
    </w:p>
    <w:p w14:paraId="496E5BA0" w14:textId="77777777" w:rsidR="00D677A6" w:rsidRDefault="00D677A6" w:rsidP="00A04C6A">
      <w:pPr>
        <w:pStyle w:val="NormalWeb"/>
        <w:spacing w:before="0" w:beforeAutospacing="0" w:after="240" w:afterAutospacing="0" w:line="360" w:lineRule="auto"/>
        <w:contextualSpacing/>
        <w:jc w:val="both"/>
      </w:pPr>
    </w:p>
    <w:p w14:paraId="7F719950"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t>Kostara, F. (2021). </w:t>
      </w:r>
      <w:r w:rsidRPr="00945809">
        <w:rPr>
          <w:rStyle w:val="Emphasis"/>
          <w:color w:val="0E101A"/>
        </w:rPr>
        <w:t>The regulation of private security and its challenges in contemporary society Assessing the Security Industry Authority's regulatory approach to door supervisors in the UK</w:t>
      </w:r>
      <w:r w:rsidRPr="00945809">
        <w:rPr>
          <w:color w:val="0E101A"/>
        </w:rPr>
        <w:t xml:space="preserve">. [online] Available at: </w:t>
      </w:r>
      <w:hyperlink r:id="rId22" w:history="1">
        <w:r w:rsidRPr="00E15488">
          <w:rPr>
            <w:rStyle w:val="Hyperlink"/>
          </w:rPr>
          <w:t>https://orca.cardiff.ac.uk/id/eprint/142229/2/1654509%20Fryni%20Kostara%20-%20Thesis%20with%20corrections.pdf</w:t>
        </w:r>
      </w:hyperlink>
      <w:r w:rsidRPr="00945809">
        <w:rPr>
          <w:color w:val="0E101A"/>
        </w:rPr>
        <w:t>.</w:t>
      </w:r>
    </w:p>
    <w:p w14:paraId="7767F07E" w14:textId="77777777" w:rsidR="00D677A6" w:rsidRDefault="00D677A6" w:rsidP="00A04C6A">
      <w:pPr>
        <w:pStyle w:val="NormalWeb"/>
        <w:spacing w:before="0" w:beforeAutospacing="0" w:after="0" w:afterAutospacing="0" w:line="360" w:lineRule="auto"/>
        <w:contextualSpacing/>
        <w:jc w:val="both"/>
        <w:rPr>
          <w:color w:val="0E101A"/>
        </w:rPr>
      </w:pPr>
    </w:p>
    <w:p w14:paraId="44138561" w14:textId="77777777" w:rsidR="00E76BB8" w:rsidRDefault="00E76BB8" w:rsidP="00A04C6A">
      <w:pPr>
        <w:pStyle w:val="NormalWeb"/>
        <w:spacing w:before="0" w:beforeAutospacing="0" w:after="0" w:afterAutospacing="0" w:line="360" w:lineRule="auto"/>
        <w:contextualSpacing/>
        <w:jc w:val="both"/>
      </w:pPr>
      <w:r w:rsidRPr="00945809">
        <w:t xml:space="preserve"> Lowbridge, C. (2021). </w:t>
      </w:r>
      <w:r w:rsidRPr="00945809">
        <w:rPr>
          <w:rStyle w:val="Emphasis"/>
          <w:color w:val="0E101A"/>
        </w:rPr>
        <w:t>Young woman 'tormented' in assault by bouncer</w:t>
      </w:r>
      <w:r w:rsidRPr="00945809">
        <w:t>. [online] BBC News. Available at: https://www.bbc.co.uk/news/uk-england-leicestershire-56496808 [Accessed 23 Nov. 2023].</w:t>
      </w:r>
    </w:p>
    <w:p w14:paraId="3A0782E3" w14:textId="77777777" w:rsidR="00D677A6" w:rsidRDefault="00D677A6" w:rsidP="00A04C6A">
      <w:pPr>
        <w:pStyle w:val="NormalWeb"/>
        <w:spacing w:before="0" w:beforeAutospacing="0" w:after="0" w:afterAutospacing="0" w:line="360" w:lineRule="auto"/>
        <w:contextualSpacing/>
        <w:jc w:val="both"/>
      </w:pPr>
    </w:p>
    <w:p w14:paraId="3BF0A2B2" w14:textId="77777777" w:rsidR="00E76BB8" w:rsidRDefault="00E76BB8" w:rsidP="00A04C6A">
      <w:pPr>
        <w:pStyle w:val="NormalWeb"/>
        <w:spacing w:before="0" w:beforeAutospacing="0" w:after="240" w:afterAutospacing="0" w:line="360" w:lineRule="auto"/>
        <w:contextualSpacing/>
        <w:jc w:val="both"/>
      </w:pPr>
      <w:r w:rsidRPr="00945809">
        <w:t> Marciniak, D. (2021). </w:t>
      </w:r>
      <w:r w:rsidRPr="00945809">
        <w:rPr>
          <w:rStyle w:val="Emphasis"/>
          <w:color w:val="0E101A"/>
        </w:rPr>
        <w:t>Data-driven policing: how digital technologies transform the practice and governance of policing</w:t>
      </w:r>
      <w:r w:rsidRPr="00945809">
        <w:t>. [online] Available at: https://repository.essex.ac.uk/30103/1/Data-driven%20policing%20-%20how%20digital%20technologies%20transform%20the%20practice%20and%20governance%20of%20policing%20(Daniel%20Marciniak).pdf [Accessed 3 Dec. 2023].</w:t>
      </w:r>
    </w:p>
    <w:p w14:paraId="072EEE51" w14:textId="77777777" w:rsidR="00D677A6" w:rsidRDefault="00D677A6" w:rsidP="00A04C6A">
      <w:pPr>
        <w:pStyle w:val="NormalWeb"/>
        <w:spacing w:before="0" w:beforeAutospacing="0" w:after="240" w:afterAutospacing="0" w:line="360" w:lineRule="auto"/>
        <w:contextualSpacing/>
        <w:jc w:val="both"/>
      </w:pPr>
    </w:p>
    <w:p w14:paraId="199E52F2" w14:textId="6D319AA7" w:rsidR="00E76BB8" w:rsidRDefault="00E76BB8" w:rsidP="009F4C90">
      <w:pPr>
        <w:pStyle w:val="NormalWeb"/>
        <w:spacing w:before="0" w:beforeAutospacing="0" w:after="240" w:afterAutospacing="0" w:line="360" w:lineRule="auto"/>
        <w:contextualSpacing/>
        <w:jc w:val="both"/>
      </w:pPr>
      <w:r w:rsidRPr="00B33160">
        <w:t>Mark</w:t>
      </w:r>
      <w:r w:rsidR="00637918">
        <w:t xml:space="preserve"> </w:t>
      </w:r>
      <w:r w:rsidRPr="00B33160">
        <w:t>(2023). </w:t>
      </w:r>
      <w:r w:rsidRPr="00B33160">
        <w:rPr>
          <w:iCs/>
        </w:rPr>
        <w:t>ETS Risk Management</w:t>
      </w:r>
      <w:r w:rsidRPr="00B33160">
        <w:t>. [online] ETS. Available at: https://www.ets-riskmanagement.com/areas-of-operation/uk-united-kingdom/ [Accessed 3 Nov. 2023].</w:t>
      </w:r>
    </w:p>
    <w:p w14:paraId="7DB07549" w14:textId="77777777" w:rsidR="00D677A6" w:rsidRPr="00B33160" w:rsidRDefault="00D677A6" w:rsidP="009F4C90">
      <w:pPr>
        <w:pStyle w:val="NormalWeb"/>
        <w:spacing w:before="0" w:beforeAutospacing="0" w:after="240" w:afterAutospacing="0" w:line="360" w:lineRule="auto"/>
        <w:contextualSpacing/>
        <w:jc w:val="both"/>
      </w:pPr>
    </w:p>
    <w:p w14:paraId="69E0BDF1" w14:textId="77777777" w:rsidR="00E76BB8" w:rsidRPr="00945809" w:rsidRDefault="00E76BB8" w:rsidP="00A04C6A">
      <w:pPr>
        <w:pStyle w:val="NormalWeb"/>
        <w:spacing w:before="0" w:beforeAutospacing="0" w:after="240" w:afterAutospacing="0" w:line="360" w:lineRule="auto"/>
        <w:contextualSpacing/>
        <w:jc w:val="both"/>
      </w:pPr>
      <w:r w:rsidRPr="00945809">
        <w:rPr>
          <w:color w:val="0E101A"/>
        </w:rPr>
        <w:t>‌</w:t>
      </w:r>
      <w:r w:rsidRPr="00945809">
        <w:t>Morgan, S. (2023). Data-driven decisions in the SOC. [online] Securitymagazine.com. Available at: https://www.securitymagazine.com/articles/99336-data-driven-decisions-in-the-soc [Accessed 15 Nov. 2023].</w:t>
      </w:r>
    </w:p>
    <w:p w14:paraId="6DE3B0F2" w14:textId="77777777" w:rsidR="00E76BB8" w:rsidRDefault="00E76BB8" w:rsidP="00A04C6A">
      <w:pPr>
        <w:spacing w:line="360" w:lineRule="auto"/>
        <w:contextualSpacing/>
        <w:jc w:val="both"/>
      </w:pPr>
      <w:r w:rsidRPr="00F04FBF">
        <w:t>O’Gorman, K. (2015) Research methods for business &amp; management: a guide to writing your dissertation. 2nd ed. Oxford, England: Goodfellow Publishers Ltd.</w:t>
      </w:r>
    </w:p>
    <w:p w14:paraId="5B306FA8" w14:textId="77777777" w:rsidR="00637918" w:rsidRDefault="00637918" w:rsidP="00A04C6A">
      <w:pPr>
        <w:spacing w:line="360" w:lineRule="auto"/>
        <w:contextualSpacing/>
        <w:jc w:val="both"/>
      </w:pPr>
    </w:p>
    <w:p w14:paraId="5308316B" w14:textId="77777777" w:rsidR="00E76BB8" w:rsidRDefault="00E76BB8" w:rsidP="00A04C6A">
      <w:pPr>
        <w:pStyle w:val="NormalWeb"/>
        <w:spacing w:before="0" w:beforeAutospacing="0" w:after="240" w:afterAutospacing="0" w:line="360" w:lineRule="auto"/>
        <w:contextualSpacing/>
        <w:jc w:val="both"/>
      </w:pPr>
      <w:r w:rsidRPr="00945809">
        <w:t> Opus 2 -Official Court Reporters. (2020). Available at: https://files.manchesterarenainquiry.org.uk/live/uploads/2020/10/28180014/Transcript-28-October.pdf [Accessed 2 Dec. 2023].</w:t>
      </w:r>
    </w:p>
    <w:p w14:paraId="42272556" w14:textId="77777777" w:rsidR="00E725CB" w:rsidRDefault="00E725CB" w:rsidP="00A04C6A">
      <w:pPr>
        <w:pStyle w:val="NormalWeb"/>
        <w:spacing w:before="0" w:beforeAutospacing="0" w:after="240" w:afterAutospacing="0" w:line="360" w:lineRule="auto"/>
        <w:contextualSpacing/>
        <w:jc w:val="both"/>
      </w:pPr>
    </w:p>
    <w:p w14:paraId="7C5CB94C" w14:textId="77777777" w:rsidR="00E76BB8" w:rsidRDefault="00E76BB8" w:rsidP="00A04C6A">
      <w:pPr>
        <w:pStyle w:val="NormalWeb"/>
        <w:spacing w:before="0" w:beforeAutospacing="0" w:after="0" w:afterAutospacing="0" w:line="360" w:lineRule="auto"/>
        <w:contextualSpacing/>
        <w:jc w:val="both"/>
        <w:rPr>
          <w:color w:val="0E101A"/>
        </w:rPr>
      </w:pPr>
      <w:r w:rsidRPr="00945809">
        <w:rPr>
          <w:color w:val="0E101A"/>
        </w:rPr>
        <w:lastRenderedPageBreak/>
        <w:t>Quinn, D. and Goldstraw-White, J. (2022). </w:t>
      </w:r>
      <w:r w:rsidRPr="00945809">
        <w:rPr>
          <w:rStyle w:val="Emphasis"/>
          <w:color w:val="0E101A"/>
        </w:rPr>
        <w:t>Artificial Intelligence and its Applications in Security ARTIFICIAL INTELLIGENCE AND ITS APPLICATIONS IN SECURITY 2</w:t>
      </w:r>
      <w:r w:rsidRPr="00945809">
        <w:rPr>
          <w:color w:val="0E101A"/>
        </w:rPr>
        <w:t>. [online] Available at: https://perpetuityresearch.com/wp-content/uploads/2022/08/The-Use-of-AI-in-Physical-Security.pdf [Accessed 12 Nov. 2023].</w:t>
      </w:r>
    </w:p>
    <w:p w14:paraId="358DA3EF" w14:textId="77777777" w:rsidR="00E725CB" w:rsidRDefault="00E725CB" w:rsidP="00A04C6A">
      <w:pPr>
        <w:pStyle w:val="NormalWeb"/>
        <w:spacing w:before="0" w:beforeAutospacing="0" w:after="0" w:afterAutospacing="0" w:line="360" w:lineRule="auto"/>
        <w:contextualSpacing/>
        <w:jc w:val="both"/>
        <w:rPr>
          <w:color w:val="0E101A"/>
        </w:rPr>
      </w:pPr>
    </w:p>
    <w:p w14:paraId="0C3D9A3D" w14:textId="77777777" w:rsidR="00E76BB8" w:rsidRDefault="00E76BB8" w:rsidP="00A04C6A">
      <w:pPr>
        <w:pStyle w:val="NormalWeb"/>
        <w:spacing w:before="0" w:beforeAutospacing="0" w:after="240" w:afterAutospacing="0" w:line="360" w:lineRule="atLeast"/>
      </w:pPr>
      <w:r>
        <w:t>Regionadmin (2022). </w:t>
      </w:r>
      <w:r>
        <w:rPr>
          <w:i/>
        </w:rPr>
        <w:t>Top 25 Security Companies in The UK | Ranked List</w:t>
      </w:r>
      <w:r>
        <w:t>. [online] Region Security Guarding | Security Company Wolverhampton | Security Guards. Available at: https://www.regionsecurityguarding.co.uk/blog/industry-news/top-25-security-companies-in-the-uk/ [Accessed 3 Dec. 2023].</w:t>
      </w:r>
    </w:p>
    <w:p w14:paraId="6E659665" w14:textId="77777777" w:rsidR="00E725CB" w:rsidRDefault="00E725CB" w:rsidP="00E725CB">
      <w:pPr>
        <w:pStyle w:val="NormalWeb"/>
        <w:spacing w:before="0" w:beforeAutospacing="0" w:after="240" w:afterAutospacing="0" w:line="360" w:lineRule="atLeast"/>
        <w:jc w:val="both"/>
      </w:pPr>
    </w:p>
    <w:p w14:paraId="3252D2EE" w14:textId="77777777" w:rsidR="00E76BB8" w:rsidRDefault="00E76BB8" w:rsidP="00A04C6A">
      <w:pPr>
        <w:spacing w:line="360" w:lineRule="auto"/>
        <w:contextualSpacing/>
        <w:jc w:val="both"/>
      </w:pPr>
      <w:r w:rsidRPr="00F04FBF">
        <w:t>Saunders, M., Lewis, P., &amp; Thornhill, A. (2019). Research Methods for Business Students (8th ed.). Pearson Education, Limited. Harlow. (Available from: ProQuest eBook Central. [10 December 2023])</w:t>
      </w:r>
    </w:p>
    <w:p w14:paraId="4BD08FAC" w14:textId="77777777" w:rsidR="00637918" w:rsidRDefault="00637918" w:rsidP="00A04C6A">
      <w:pPr>
        <w:spacing w:line="360" w:lineRule="auto"/>
        <w:contextualSpacing/>
        <w:jc w:val="both"/>
      </w:pPr>
    </w:p>
    <w:p w14:paraId="2E72B3DA" w14:textId="77777777" w:rsidR="00E76BB8" w:rsidRDefault="00E76BB8" w:rsidP="00A04C6A">
      <w:pPr>
        <w:pStyle w:val="NormalWeb"/>
        <w:spacing w:before="0" w:beforeAutospacing="0" w:after="0" w:afterAutospacing="0" w:line="360" w:lineRule="auto"/>
        <w:contextualSpacing/>
        <w:jc w:val="both"/>
        <w:rPr>
          <w:color w:val="0E101A"/>
        </w:rPr>
      </w:pPr>
      <w:r w:rsidRPr="00904632">
        <w:rPr>
          <w:color w:val="0E101A"/>
        </w:rPr>
        <w:t>Statista. (2023). </w:t>
      </w:r>
      <w:r w:rsidRPr="00904632">
        <w:rPr>
          <w:rStyle w:val="Emphasis"/>
          <w:color w:val="0E101A"/>
        </w:rPr>
        <w:t>UK number of SIA licence holders by age 2023 | Statista</w:t>
      </w:r>
      <w:r w:rsidRPr="00904632">
        <w:rPr>
          <w:color w:val="0E101A"/>
        </w:rPr>
        <w:t>. [online] Available at: https://www.statista.com/statistics/1427606/uk-number-of-sia-licence-holders-by-age/#:~:text=In%202023%2C%20there%20were%20412%2C918,security%20sector%20in%20the%20UK. [Accessed 1 Jan. 2024].</w:t>
      </w:r>
    </w:p>
    <w:p w14:paraId="63B37A27" w14:textId="77777777" w:rsidR="00637918" w:rsidRDefault="00637918" w:rsidP="00A04C6A">
      <w:pPr>
        <w:pStyle w:val="NormalWeb"/>
        <w:spacing w:before="0" w:beforeAutospacing="0" w:after="0" w:afterAutospacing="0" w:line="360" w:lineRule="auto"/>
        <w:contextualSpacing/>
        <w:jc w:val="both"/>
        <w:rPr>
          <w:color w:val="0E101A"/>
        </w:rPr>
      </w:pPr>
    </w:p>
    <w:p w14:paraId="016A7F4D" w14:textId="77777777" w:rsidR="00E76BB8" w:rsidRDefault="00E76BB8" w:rsidP="00A04C6A">
      <w:pPr>
        <w:pStyle w:val="NormalWeb"/>
        <w:spacing w:before="0" w:beforeAutospacing="0" w:after="0" w:afterAutospacing="0" w:line="360" w:lineRule="auto"/>
        <w:contextualSpacing/>
        <w:jc w:val="both"/>
        <w:rPr>
          <w:color w:val="0E101A"/>
        </w:rPr>
      </w:pPr>
      <w:r w:rsidRPr="00904632">
        <w:rPr>
          <w:color w:val="0E101A"/>
        </w:rPr>
        <w:t>Statista. (2023). </w:t>
      </w:r>
      <w:r w:rsidRPr="00904632">
        <w:rPr>
          <w:rStyle w:val="Emphasis"/>
          <w:color w:val="0E101A"/>
        </w:rPr>
        <w:t>UK number of SIA licence holders by gender 2023 | Statista</w:t>
      </w:r>
      <w:r w:rsidRPr="00904632">
        <w:rPr>
          <w:color w:val="0E101A"/>
        </w:rPr>
        <w:t>. [online] Available at: https://www.statista.com/statistics/1427611/uk-number-of-sia-licence-holders-by-gender/ [Accessed 1 Jan. 2024].</w:t>
      </w:r>
    </w:p>
    <w:p w14:paraId="0873F90E" w14:textId="77777777" w:rsidR="00637918" w:rsidRDefault="00637918" w:rsidP="00A04C6A">
      <w:pPr>
        <w:pStyle w:val="NormalWeb"/>
        <w:spacing w:before="0" w:beforeAutospacing="0" w:after="0" w:afterAutospacing="0" w:line="360" w:lineRule="auto"/>
        <w:contextualSpacing/>
        <w:jc w:val="both"/>
        <w:rPr>
          <w:color w:val="0E101A"/>
        </w:rPr>
      </w:pPr>
    </w:p>
    <w:p w14:paraId="6DA25CED" w14:textId="77777777" w:rsidR="00E76BB8" w:rsidRDefault="00E76BB8" w:rsidP="00A04C6A">
      <w:pPr>
        <w:pStyle w:val="NormalWeb"/>
        <w:spacing w:before="0" w:beforeAutospacing="0" w:after="240" w:afterAutospacing="0" w:line="360" w:lineRule="auto"/>
        <w:contextualSpacing/>
        <w:jc w:val="both"/>
      </w:pPr>
      <w:r w:rsidRPr="00945809">
        <w:t>Stripe, N. (2023). Crime in England and Wales. [online] Ons.gov.uk. Available at: https://www.ons.gov.uk/peoplepopulationandcommunity/crimeandjustice/bulletins/crimeinenglandandwales/yearendingjune2023 [Accessed 2 Dec. 2023].</w:t>
      </w:r>
    </w:p>
    <w:p w14:paraId="26B79501" w14:textId="77777777" w:rsidR="00AE1112" w:rsidRDefault="00AE1112" w:rsidP="00A04C6A">
      <w:pPr>
        <w:pStyle w:val="NormalWeb"/>
        <w:spacing w:before="0" w:beforeAutospacing="0" w:after="0" w:afterAutospacing="0" w:line="360" w:lineRule="auto"/>
        <w:contextualSpacing/>
        <w:jc w:val="both"/>
        <w:rPr>
          <w:b/>
          <w:color w:val="0E101A"/>
          <w:sz w:val="24"/>
        </w:rPr>
      </w:pPr>
    </w:p>
    <w:p w14:paraId="22CC1FD7" w14:textId="77777777" w:rsidR="00A04C6A" w:rsidRDefault="00A04C6A" w:rsidP="00892443">
      <w:pPr>
        <w:jc w:val="both"/>
      </w:pPr>
    </w:p>
    <w:p w14:paraId="4326EF7F" w14:textId="77777777" w:rsidR="00892443" w:rsidRDefault="00892443" w:rsidP="00892443">
      <w:pPr>
        <w:jc w:val="both"/>
      </w:pPr>
    </w:p>
    <w:p w14:paraId="47BEA76A" w14:textId="77777777" w:rsidR="00892443" w:rsidRDefault="00892443" w:rsidP="00892443">
      <w:pPr>
        <w:jc w:val="both"/>
        <w:rPr>
          <w:b/>
        </w:rPr>
      </w:pPr>
    </w:p>
    <w:p w14:paraId="78297AE6" w14:textId="77777777" w:rsidR="00892443" w:rsidRDefault="00892443" w:rsidP="00892443">
      <w:pPr>
        <w:jc w:val="both"/>
        <w:rPr>
          <w:b/>
        </w:rPr>
      </w:pPr>
    </w:p>
    <w:p w14:paraId="6A5CD13F" w14:textId="77777777" w:rsidR="00892443" w:rsidRDefault="00892443" w:rsidP="00892443">
      <w:pPr>
        <w:jc w:val="both"/>
        <w:rPr>
          <w:b/>
        </w:rPr>
      </w:pPr>
    </w:p>
    <w:p w14:paraId="360C8ACF"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24B8CF78"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3F9A3EF9"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7D51E91A"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262344EC"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554E9647"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5C75FBF0" w14:textId="77777777" w:rsidR="00FB1F6E" w:rsidRDefault="00FB1F6E" w:rsidP="00364EE9">
      <w:pPr>
        <w:pStyle w:val="NormalWeb"/>
        <w:spacing w:before="0" w:beforeAutospacing="0" w:after="0" w:afterAutospacing="0" w:line="360" w:lineRule="auto"/>
        <w:contextualSpacing/>
        <w:jc w:val="both"/>
        <w:rPr>
          <w:b/>
          <w:color w:val="0E101A"/>
          <w:sz w:val="24"/>
        </w:rPr>
      </w:pPr>
    </w:p>
    <w:p w14:paraId="5A8E4051" w14:textId="77777777" w:rsidR="00D55E7A" w:rsidRDefault="00D55E7A" w:rsidP="00364EE9">
      <w:pPr>
        <w:pStyle w:val="NormalWeb"/>
        <w:spacing w:before="0" w:beforeAutospacing="0" w:after="0" w:afterAutospacing="0" w:line="360" w:lineRule="auto"/>
        <w:contextualSpacing/>
        <w:jc w:val="both"/>
        <w:rPr>
          <w:b/>
          <w:color w:val="0E101A"/>
          <w:sz w:val="24"/>
        </w:rPr>
      </w:pPr>
    </w:p>
    <w:p w14:paraId="0852C3C0" w14:textId="77777777" w:rsidR="00D55E7A" w:rsidRDefault="00D55E7A" w:rsidP="00364EE9">
      <w:pPr>
        <w:pStyle w:val="NormalWeb"/>
        <w:spacing w:before="0" w:beforeAutospacing="0" w:after="0" w:afterAutospacing="0" w:line="360" w:lineRule="auto"/>
        <w:contextualSpacing/>
        <w:jc w:val="both"/>
        <w:rPr>
          <w:b/>
          <w:color w:val="0E101A"/>
          <w:sz w:val="24"/>
        </w:rPr>
      </w:pPr>
    </w:p>
    <w:p w14:paraId="3F0C09E4" w14:textId="77777777" w:rsidR="00D55E7A" w:rsidRDefault="00D55E7A" w:rsidP="00364EE9">
      <w:pPr>
        <w:pStyle w:val="NormalWeb"/>
        <w:spacing w:before="0" w:beforeAutospacing="0" w:after="0" w:afterAutospacing="0" w:line="360" w:lineRule="auto"/>
        <w:contextualSpacing/>
        <w:jc w:val="both"/>
        <w:rPr>
          <w:b/>
          <w:color w:val="0E101A"/>
          <w:sz w:val="24"/>
        </w:rPr>
      </w:pPr>
    </w:p>
    <w:p w14:paraId="112A0871" w14:textId="77777777" w:rsidR="00D55E7A" w:rsidRDefault="00D55E7A" w:rsidP="00364EE9">
      <w:pPr>
        <w:pStyle w:val="NormalWeb"/>
        <w:spacing w:before="0" w:beforeAutospacing="0" w:after="0" w:afterAutospacing="0" w:line="360" w:lineRule="auto"/>
        <w:contextualSpacing/>
        <w:jc w:val="both"/>
        <w:rPr>
          <w:b/>
          <w:color w:val="0E101A"/>
          <w:sz w:val="24"/>
        </w:rPr>
      </w:pPr>
    </w:p>
    <w:p w14:paraId="55380A72" w14:textId="77777777" w:rsidR="00D55E7A" w:rsidRDefault="00D55E7A" w:rsidP="00364EE9">
      <w:pPr>
        <w:pStyle w:val="NormalWeb"/>
        <w:spacing w:before="0" w:beforeAutospacing="0" w:after="0" w:afterAutospacing="0" w:line="360" w:lineRule="auto"/>
        <w:contextualSpacing/>
        <w:jc w:val="both"/>
        <w:rPr>
          <w:b/>
          <w:color w:val="0E101A"/>
          <w:sz w:val="24"/>
        </w:rPr>
      </w:pPr>
    </w:p>
    <w:p w14:paraId="1C9F8F55" w14:textId="14928D01" w:rsidR="00364EE9" w:rsidRDefault="00364EE9" w:rsidP="00364EE9">
      <w:pPr>
        <w:pStyle w:val="NormalWeb"/>
        <w:spacing w:before="0" w:beforeAutospacing="0" w:after="0" w:afterAutospacing="0" w:line="360" w:lineRule="auto"/>
        <w:contextualSpacing/>
        <w:jc w:val="both"/>
        <w:rPr>
          <w:b/>
          <w:color w:val="0E101A"/>
          <w:sz w:val="24"/>
        </w:rPr>
      </w:pPr>
      <w:r w:rsidRPr="00082734">
        <w:rPr>
          <w:b/>
          <w:color w:val="0E101A"/>
          <w:sz w:val="24"/>
        </w:rPr>
        <w:t>Appendi</w:t>
      </w:r>
      <w:r w:rsidR="007775A9">
        <w:rPr>
          <w:b/>
          <w:color w:val="0E101A"/>
          <w:sz w:val="24"/>
        </w:rPr>
        <w:t>ces</w:t>
      </w:r>
      <w:r w:rsidRPr="00082734">
        <w:rPr>
          <w:b/>
          <w:color w:val="0E101A"/>
          <w:sz w:val="24"/>
        </w:rPr>
        <w:t>:</w:t>
      </w:r>
    </w:p>
    <w:p w14:paraId="304A6168" w14:textId="77777777" w:rsidR="00364EE9" w:rsidRDefault="00364EE9" w:rsidP="00364EE9">
      <w:pPr>
        <w:pStyle w:val="NormalWeb"/>
        <w:spacing w:before="0" w:beforeAutospacing="0" w:after="0" w:afterAutospacing="0" w:line="360" w:lineRule="auto"/>
        <w:contextualSpacing/>
        <w:jc w:val="both"/>
        <w:rPr>
          <w:b/>
          <w:color w:val="0E101A"/>
          <w:sz w:val="24"/>
        </w:rPr>
      </w:pPr>
      <w:r>
        <w:rPr>
          <w:b/>
          <w:color w:val="0E101A"/>
          <w:sz w:val="24"/>
        </w:rPr>
        <w:t>Appendix 1</w:t>
      </w:r>
    </w:p>
    <w:p w14:paraId="3087AF18" w14:textId="77777777" w:rsidR="00364EE9" w:rsidRPr="006844B6" w:rsidRDefault="00364EE9" w:rsidP="00364EE9">
      <w:pPr>
        <w:rPr>
          <w:rFonts w:cstheme="minorHAnsi"/>
          <w:b/>
        </w:rPr>
      </w:pPr>
      <w:r w:rsidRPr="006844B6">
        <w:rPr>
          <w:rFonts w:cstheme="minorHAnsi"/>
          <w:b/>
        </w:rPr>
        <w:t>"The Future of the Private Security Industry in the UK."</w:t>
      </w:r>
    </w:p>
    <w:p w14:paraId="6054FD2A" w14:textId="77777777" w:rsidR="00364EE9" w:rsidRPr="006844B6" w:rsidRDefault="00364EE9" w:rsidP="00364EE9">
      <w:pPr>
        <w:rPr>
          <w:rFonts w:cstheme="minorHAnsi"/>
        </w:rPr>
      </w:pPr>
    </w:p>
    <w:p w14:paraId="37811F1B" w14:textId="77777777" w:rsidR="00364EE9" w:rsidRDefault="00364EE9" w:rsidP="00364EE9">
      <w:pPr>
        <w:jc w:val="both"/>
        <w:rPr>
          <w:rFonts w:cstheme="minorHAnsi"/>
        </w:rPr>
      </w:pPr>
      <w:r w:rsidRPr="006844B6">
        <w:rPr>
          <w:rFonts w:cstheme="minorHAnsi"/>
        </w:rPr>
        <w:t xml:space="preserve">Questions for interviews </w:t>
      </w:r>
      <w:r>
        <w:rPr>
          <w:rFonts w:cstheme="minorHAnsi"/>
        </w:rPr>
        <w:t>with</w:t>
      </w:r>
      <w:r w:rsidRPr="006844B6">
        <w:rPr>
          <w:rFonts w:cstheme="minorHAnsi"/>
        </w:rPr>
        <w:t xml:space="preserve"> senior executives and managers from private security companies:</w:t>
      </w:r>
    </w:p>
    <w:p w14:paraId="6F932965" w14:textId="77777777" w:rsidR="00364EE9" w:rsidRDefault="00364EE9" w:rsidP="00364EE9">
      <w:pPr>
        <w:jc w:val="both"/>
        <w:rPr>
          <w:rFonts w:cstheme="minorHAnsi"/>
        </w:rPr>
      </w:pPr>
    </w:p>
    <w:p w14:paraId="7BA7F8AE" w14:textId="77777777" w:rsidR="00364EE9" w:rsidRPr="00B31615" w:rsidRDefault="00364EE9" w:rsidP="00364EE9">
      <w:pPr>
        <w:jc w:val="both"/>
        <w:rPr>
          <w:rFonts w:cstheme="minorHAnsi"/>
          <w:b/>
        </w:rPr>
      </w:pPr>
      <w:r w:rsidRPr="00B31615">
        <w:rPr>
          <w:rFonts w:cstheme="minorHAnsi"/>
          <w:b/>
        </w:rPr>
        <w:t>Introduction</w:t>
      </w:r>
    </w:p>
    <w:p w14:paraId="75FC281D" w14:textId="77777777" w:rsidR="00364EE9" w:rsidRDefault="00364EE9" w:rsidP="00364EE9">
      <w:pPr>
        <w:jc w:val="both"/>
        <w:rPr>
          <w:rFonts w:cstheme="minorHAnsi"/>
        </w:rPr>
      </w:pPr>
      <w:r>
        <w:rPr>
          <w:rFonts w:cstheme="minorHAnsi"/>
        </w:rPr>
        <w:t xml:space="preserve">1. </w:t>
      </w:r>
      <w:r w:rsidRPr="00B31615">
        <w:rPr>
          <w:rFonts w:cstheme="minorHAnsi"/>
        </w:rPr>
        <w:t xml:space="preserve">Could you </w:t>
      </w:r>
      <w:r>
        <w:rPr>
          <w:rFonts w:cstheme="minorHAnsi"/>
        </w:rPr>
        <w:t xml:space="preserve">introduce yourself and </w:t>
      </w:r>
      <w:r w:rsidRPr="00B31615">
        <w:rPr>
          <w:rFonts w:cstheme="minorHAnsi"/>
        </w:rPr>
        <w:t>briefly describe your professional background in the UK private security industry, including your experience, current position, and responsibilities?</w:t>
      </w:r>
    </w:p>
    <w:p w14:paraId="659BD8F1" w14:textId="77777777" w:rsidR="00364EE9" w:rsidRDefault="00364EE9" w:rsidP="00364EE9">
      <w:pPr>
        <w:jc w:val="both"/>
        <w:rPr>
          <w:rFonts w:cstheme="minorHAnsi"/>
        </w:rPr>
      </w:pPr>
    </w:p>
    <w:p w14:paraId="26DE91DC" w14:textId="77777777" w:rsidR="00364EE9" w:rsidRPr="006844B6" w:rsidRDefault="00364EE9" w:rsidP="00364EE9">
      <w:pPr>
        <w:rPr>
          <w:rFonts w:cstheme="minorHAnsi"/>
          <w:b/>
        </w:rPr>
      </w:pPr>
      <w:r w:rsidRPr="006844B6">
        <w:rPr>
          <w:rFonts w:cstheme="minorHAnsi"/>
          <w:b/>
        </w:rPr>
        <w:t>General</w:t>
      </w:r>
    </w:p>
    <w:p w14:paraId="438E6583" w14:textId="77777777" w:rsidR="00364EE9" w:rsidRPr="006844B6" w:rsidRDefault="00364EE9" w:rsidP="00364EE9">
      <w:pPr>
        <w:rPr>
          <w:rFonts w:cstheme="minorHAnsi"/>
        </w:rPr>
      </w:pPr>
      <w:r>
        <w:rPr>
          <w:rFonts w:cstheme="minorHAnsi"/>
        </w:rPr>
        <w:t>2</w:t>
      </w:r>
      <w:r w:rsidRPr="006844B6">
        <w:rPr>
          <w:rFonts w:cstheme="minorHAnsi"/>
        </w:rPr>
        <w:t>. What are the biggest challenges and opportunities facing the private security industry in the UK?</w:t>
      </w:r>
    </w:p>
    <w:p w14:paraId="48D91C18" w14:textId="77777777" w:rsidR="00364EE9" w:rsidRPr="006844B6" w:rsidRDefault="00364EE9" w:rsidP="00364EE9">
      <w:pPr>
        <w:jc w:val="both"/>
        <w:rPr>
          <w:rFonts w:cstheme="minorHAnsi"/>
        </w:rPr>
      </w:pPr>
      <w:r>
        <w:rPr>
          <w:rFonts w:cstheme="minorHAnsi"/>
        </w:rPr>
        <w:t>3</w:t>
      </w:r>
      <w:r w:rsidRPr="006844B6">
        <w:rPr>
          <w:rFonts w:cstheme="minorHAnsi"/>
        </w:rPr>
        <w:t>. What are the key trends you see shaping the future of the private security industry in the UK?</w:t>
      </w:r>
    </w:p>
    <w:p w14:paraId="4C17A5D3" w14:textId="77777777" w:rsidR="00364EE9" w:rsidRPr="006844B6" w:rsidRDefault="00364EE9" w:rsidP="00364EE9">
      <w:pPr>
        <w:rPr>
          <w:rFonts w:cstheme="minorHAnsi"/>
        </w:rPr>
      </w:pPr>
      <w:r>
        <w:rPr>
          <w:rFonts w:cstheme="minorHAnsi"/>
        </w:rPr>
        <w:t>4</w:t>
      </w:r>
      <w:r w:rsidRPr="006844B6">
        <w:rPr>
          <w:rFonts w:cstheme="minorHAnsi"/>
        </w:rPr>
        <w:t>. What are your company's key strategic priorities for the future of private security?</w:t>
      </w:r>
    </w:p>
    <w:p w14:paraId="42417914" w14:textId="77777777" w:rsidR="00364EE9" w:rsidRPr="006844B6" w:rsidRDefault="00364EE9" w:rsidP="00364EE9">
      <w:pPr>
        <w:rPr>
          <w:rFonts w:cstheme="minorHAnsi"/>
          <w:b/>
        </w:rPr>
      </w:pPr>
    </w:p>
    <w:p w14:paraId="64CEBD8B" w14:textId="77777777" w:rsidR="00364EE9" w:rsidRPr="006844B6" w:rsidRDefault="00364EE9" w:rsidP="00364EE9">
      <w:pPr>
        <w:rPr>
          <w:rFonts w:cstheme="minorHAnsi"/>
          <w:b/>
        </w:rPr>
      </w:pPr>
      <w:r w:rsidRPr="006844B6">
        <w:rPr>
          <w:rFonts w:cstheme="minorHAnsi"/>
          <w:b/>
        </w:rPr>
        <w:t>Technology</w:t>
      </w:r>
    </w:p>
    <w:p w14:paraId="6A4A700F" w14:textId="77777777" w:rsidR="00364EE9" w:rsidRPr="006844B6" w:rsidRDefault="00364EE9" w:rsidP="00364EE9">
      <w:pPr>
        <w:rPr>
          <w:rFonts w:cstheme="minorHAnsi"/>
        </w:rPr>
      </w:pPr>
      <w:r>
        <w:rPr>
          <w:rFonts w:cstheme="minorHAnsi"/>
        </w:rPr>
        <w:t>5</w:t>
      </w:r>
      <w:r w:rsidRPr="006844B6">
        <w:rPr>
          <w:rFonts w:cstheme="minorHAnsi"/>
        </w:rPr>
        <w:t>. What new technologies do you see emerging in the private security industry in the next 5-10 years?</w:t>
      </w:r>
    </w:p>
    <w:p w14:paraId="44B9E53D" w14:textId="77777777" w:rsidR="00364EE9" w:rsidRPr="006844B6" w:rsidRDefault="00364EE9" w:rsidP="00364EE9">
      <w:pPr>
        <w:jc w:val="both"/>
        <w:rPr>
          <w:rFonts w:cstheme="minorHAnsi"/>
        </w:rPr>
      </w:pPr>
      <w:r>
        <w:rPr>
          <w:rFonts w:cstheme="minorHAnsi"/>
        </w:rPr>
        <w:t>6</w:t>
      </w:r>
      <w:r w:rsidRPr="006844B6">
        <w:rPr>
          <w:rFonts w:cstheme="minorHAnsi"/>
        </w:rPr>
        <w:t>. How is your company preparing for the adoption of new technologies?</w:t>
      </w:r>
    </w:p>
    <w:p w14:paraId="2A9C1D51" w14:textId="77777777" w:rsidR="00364EE9" w:rsidRPr="006844B6" w:rsidRDefault="00364EE9" w:rsidP="00364EE9">
      <w:pPr>
        <w:jc w:val="both"/>
        <w:rPr>
          <w:rFonts w:cstheme="minorHAnsi"/>
        </w:rPr>
      </w:pPr>
    </w:p>
    <w:p w14:paraId="421D8331" w14:textId="77777777" w:rsidR="00364EE9" w:rsidRPr="006844B6" w:rsidRDefault="00364EE9" w:rsidP="00364EE9">
      <w:pPr>
        <w:rPr>
          <w:rFonts w:cstheme="minorHAnsi"/>
          <w:b/>
        </w:rPr>
      </w:pPr>
      <w:r w:rsidRPr="006844B6">
        <w:rPr>
          <w:rFonts w:cstheme="minorHAnsi"/>
          <w:b/>
        </w:rPr>
        <w:t>Human resources</w:t>
      </w:r>
    </w:p>
    <w:p w14:paraId="013ED5AE" w14:textId="77777777" w:rsidR="00364EE9" w:rsidRPr="006844B6" w:rsidRDefault="00364EE9" w:rsidP="00364EE9">
      <w:pPr>
        <w:rPr>
          <w:rFonts w:cstheme="minorHAnsi"/>
        </w:rPr>
      </w:pPr>
      <w:r>
        <w:rPr>
          <w:rFonts w:cstheme="minorHAnsi"/>
        </w:rPr>
        <w:t>7</w:t>
      </w:r>
      <w:r w:rsidRPr="006844B6">
        <w:rPr>
          <w:rFonts w:cstheme="minorHAnsi"/>
        </w:rPr>
        <w:t>. What are the biggest challenges facing the private security industry regarding human resources?</w:t>
      </w:r>
    </w:p>
    <w:p w14:paraId="629836BF" w14:textId="77777777" w:rsidR="00364EE9" w:rsidRPr="006844B6" w:rsidRDefault="00364EE9" w:rsidP="00364EE9">
      <w:pPr>
        <w:rPr>
          <w:rFonts w:cstheme="minorHAnsi"/>
        </w:rPr>
      </w:pPr>
      <w:r>
        <w:rPr>
          <w:rFonts w:cstheme="minorHAnsi"/>
        </w:rPr>
        <w:t>8</w:t>
      </w:r>
      <w:r w:rsidRPr="006844B6">
        <w:rPr>
          <w:rFonts w:cstheme="minorHAnsi"/>
        </w:rPr>
        <w:t>. "What factors do you consider most important in attracting and retaining top talent in the private security industry?"</w:t>
      </w:r>
    </w:p>
    <w:p w14:paraId="0479229F" w14:textId="77777777" w:rsidR="00364EE9" w:rsidRPr="006844B6" w:rsidRDefault="00364EE9" w:rsidP="00364EE9">
      <w:pPr>
        <w:rPr>
          <w:rFonts w:cstheme="minorHAnsi"/>
        </w:rPr>
      </w:pPr>
    </w:p>
    <w:p w14:paraId="3631D58D" w14:textId="77777777" w:rsidR="00364EE9" w:rsidRPr="006844B6" w:rsidRDefault="00364EE9" w:rsidP="00364EE9">
      <w:pPr>
        <w:rPr>
          <w:rFonts w:cstheme="minorHAnsi"/>
          <w:b/>
        </w:rPr>
      </w:pPr>
      <w:r w:rsidRPr="006844B6">
        <w:rPr>
          <w:rFonts w:cstheme="minorHAnsi"/>
          <w:b/>
        </w:rPr>
        <w:t>Regulation</w:t>
      </w:r>
    </w:p>
    <w:p w14:paraId="30DA4702" w14:textId="77777777" w:rsidR="00364EE9" w:rsidRPr="006844B6" w:rsidRDefault="00364EE9" w:rsidP="00364EE9">
      <w:pPr>
        <w:rPr>
          <w:rFonts w:cstheme="minorHAnsi"/>
        </w:rPr>
      </w:pPr>
      <w:r>
        <w:rPr>
          <w:rFonts w:cstheme="minorHAnsi"/>
        </w:rPr>
        <w:t>9</w:t>
      </w:r>
      <w:r w:rsidRPr="006844B6">
        <w:rPr>
          <w:rFonts w:cstheme="minorHAnsi"/>
        </w:rPr>
        <w:t>. What are your thoughts on the current regulatory environment for the private security industry in the UK?</w:t>
      </w:r>
    </w:p>
    <w:p w14:paraId="40E2E7D3" w14:textId="77777777" w:rsidR="00364EE9" w:rsidRPr="006844B6" w:rsidRDefault="00364EE9" w:rsidP="00364EE9">
      <w:pPr>
        <w:jc w:val="both"/>
        <w:rPr>
          <w:rFonts w:cstheme="minorHAnsi"/>
        </w:rPr>
      </w:pPr>
      <w:r>
        <w:rPr>
          <w:rFonts w:cstheme="minorHAnsi"/>
        </w:rPr>
        <w:t>10</w:t>
      </w:r>
      <w:r w:rsidRPr="006844B6">
        <w:rPr>
          <w:rFonts w:cstheme="minorHAnsi"/>
        </w:rPr>
        <w:t>. What changes would you like to make to the regulatory framework?</w:t>
      </w:r>
    </w:p>
    <w:p w14:paraId="5BE46A29" w14:textId="77777777" w:rsidR="00364EE9" w:rsidRDefault="00364EE9" w:rsidP="00364EE9">
      <w:pPr>
        <w:jc w:val="both"/>
      </w:pPr>
    </w:p>
    <w:p w14:paraId="64C97EEF" w14:textId="77777777" w:rsidR="00364EE9" w:rsidRPr="00082734" w:rsidRDefault="00364EE9" w:rsidP="00364EE9">
      <w:pPr>
        <w:pStyle w:val="NormalWeb"/>
        <w:spacing w:before="0" w:beforeAutospacing="0" w:after="0" w:afterAutospacing="0" w:line="360" w:lineRule="auto"/>
        <w:contextualSpacing/>
        <w:jc w:val="both"/>
        <w:rPr>
          <w:b/>
          <w:color w:val="0E101A"/>
          <w:sz w:val="24"/>
        </w:rPr>
      </w:pPr>
      <w:r w:rsidRPr="001B5E7B">
        <w:rPr>
          <w:b/>
          <w:color w:val="1F1F1F"/>
          <w:szCs w:val="30"/>
          <w:shd w:val="clear" w:color="auto" w:fill="FFFFFF"/>
        </w:rPr>
        <w:t>Note</w:t>
      </w:r>
      <w:r w:rsidRPr="001B5E7B">
        <w:rPr>
          <w:color w:val="1F1F1F"/>
          <w:szCs w:val="30"/>
          <w:shd w:val="clear" w:color="auto" w:fill="FFFFFF"/>
        </w:rPr>
        <w:t>: This interview is expected to last approximately 10-15 minutes. To protect the privacy of our interviewees, I will not use surnames and company details when quoting responses in the dissertation. I appreciate your cooperation. Thank</w:t>
      </w:r>
    </w:p>
    <w:p w14:paraId="05D45C4B" w14:textId="77777777" w:rsidR="00892443" w:rsidRDefault="00892443" w:rsidP="00892443">
      <w:pPr>
        <w:jc w:val="both"/>
        <w:rPr>
          <w:b/>
        </w:rPr>
      </w:pPr>
    </w:p>
    <w:p w14:paraId="275EBEEE"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4AB1F7E6"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523D5DD0"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469ACC7C"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0D1C6C3E"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11661CB1"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3BCC488D"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7C58C3F3"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776E6953"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5A7E122F" w14:textId="77777777" w:rsidR="00D55E7A" w:rsidRDefault="00D55E7A" w:rsidP="002E6595">
      <w:pPr>
        <w:pStyle w:val="NormalWeb"/>
        <w:spacing w:before="0" w:beforeAutospacing="0" w:after="0" w:afterAutospacing="0" w:line="360" w:lineRule="auto"/>
        <w:contextualSpacing/>
        <w:jc w:val="both"/>
        <w:rPr>
          <w:b/>
          <w:color w:val="0E101A"/>
          <w:sz w:val="24"/>
        </w:rPr>
      </w:pPr>
    </w:p>
    <w:p w14:paraId="7DA03017" w14:textId="61CB9773" w:rsidR="002E6595" w:rsidRDefault="002E6595" w:rsidP="002E6595">
      <w:pPr>
        <w:pStyle w:val="NormalWeb"/>
        <w:spacing w:before="0" w:beforeAutospacing="0" w:after="0" w:afterAutospacing="0" w:line="360" w:lineRule="auto"/>
        <w:contextualSpacing/>
        <w:jc w:val="both"/>
        <w:rPr>
          <w:b/>
          <w:color w:val="0E101A"/>
          <w:sz w:val="24"/>
        </w:rPr>
      </w:pPr>
      <w:r>
        <w:rPr>
          <w:b/>
          <w:color w:val="0E101A"/>
          <w:sz w:val="24"/>
        </w:rPr>
        <w:t>Appendix 2</w:t>
      </w:r>
    </w:p>
    <w:p w14:paraId="78372CD6" w14:textId="1FF5B7C5" w:rsidR="000D4C11" w:rsidRDefault="000D4C11" w:rsidP="000D4C11">
      <w:pPr>
        <w:rPr>
          <w:rFonts w:cstheme="minorHAnsi"/>
          <w:b/>
        </w:rPr>
      </w:pPr>
      <w:r>
        <w:rPr>
          <w:rFonts w:cstheme="minorHAnsi"/>
          <w:b/>
        </w:rPr>
        <w:t xml:space="preserve">           </w:t>
      </w:r>
      <w:r w:rsidRPr="006844B6">
        <w:rPr>
          <w:rFonts w:cstheme="minorHAnsi"/>
          <w:b/>
        </w:rPr>
        <w:t>"The Future of the Private Security Industry in the UK."</w:t>
      </w:r>
    </w:p>
    <w:p w14:paraId="1CF5D21C" w14:textId="77777777" w:rsidR="00113035" w:rsidRPr="006844B6" w:rsidRDefault="00113035" w:rsidP="000D4C11">
      <w:pPr>
        <w:rPr>
          <w:rFonts w:cstheme="minorHAnsi"/>
          <w:b/>
        </w:rPr>
      </w:pPr>
    </w:p>
    <w:p w14:paraId="10017484" w14:textId="4F10F8CF" w:rsidR="00892443" w:rsidRDefault="000D4C11" w:rsidP="00892443">
      <w:pPr>
        <w:jc w:val="both"/>
        <w:rPr>
          <w:b/>
        </w:rPr>
      </w:pPr>
      <w:r>
        <w:rPr>
          <w:b/>
        </w:rPr>
        <w:t xml:space="preserve">              </w:t>
      </w:r>
      <w:r w:rsidR="00113035">
        <w:rPr>
          <w:b/>
        </w:rPr>
        <w:t>Survey Questions:</w:t>
      </w:r>
    </w:p>
    <w:p w14:paraId="5CDF1C1C" w14:textId="77777777" w:rsidR="00113035" w:rsidRDefault="00113035" w:rsidP="00892443">
      <w:pPr>
        <w:jc w:val="both"/>
        <w:rPr>
          <w:b/>
        </w:rPr>
      </w:pPr>
    </w:p>
    <w:p w14:paraId="1FBBB64E" w14:textId="77777777" w:rsidR="002E6595" w:rsidRDefault="002E6595" w:rsidP="002E6595">
      <w:pPr>
        <w:pStyle w:val="Heading1"/>
        <w:spacing w:after="76"/>
        <w:ind w:left="730" w:right="906"/>
        <w:jc w:val="both"/>
      </w:pPr>
      <w:r>
        <w:t>Section 1: Demographic Information</w:t>
      </w:r>
    </w:p>
    <w:p w14:paraId="7F4DA0FA" w14:textId="77777777" w:rsidR="002E6595" w:rsidRDefault="002E6595" w:rsidP="002E6595">
      <w:pPr>
        <w:numPr>
          <w:ilvl w:val="0"/>
          <w:numId w:val="1"/>
        </w:numPr>
        <w:spacing w:after="262" w:line="216" w:lineRule="auto"/>
        <w:ind w:right="1243" w:hanging="262"/>
        <w:jc w:val="both"/>
      </w:pPr>
      <w:r>
        <w:rPr>
          <w:rFonts w:ascii="Segoe UI" w:eastAsia="Segoe UI" w:hAnsi="Segoe UI" w:cs="Segoe UI"/>
          <w:color w:val="242424"/>
          <w:sz w:val="34"/>
        </w:rPr>
        <w:t>What is your age range?</w:t>
      </w:r>
    </w:p>
    <w:p w14:paraId="6025A46F" w14:textId="77777777" w:rsidR="002E6595" w:rsidRDefault="002E6595" w:rsidP="002E6595">
      <w:pPr>
        <w:spacing w:after="443" w:line="264" w:lineRule="auto"/>
        <w:ind w:left="1206" w:right="970" w:hanging="10"/>
        <w:jc w:val="both"/>
      </w:pPr>
      <w:r>
        <w:rPr>
          <w:noProof/>
        </w:rPr>
        <mc:AlternateContent>
          <mc:Choice Requires="wpg">
            <w:drawing>
              <wp:anchor distT="0" distB="0" distL="114300" distR="114300" simplePos="0" relativeHeight="251658241" behindDoc="0" locked="0" layoutInCell="1" allowOverlap="1" wp14:anchorId="23698338" wp14:editId="21DBB664">
                <wp:simplePos x="0" y="0"/>
                <wp:positionH relativeFrom="column">
                  <wp:posOffset>678210</wp:posOffset>
                </wp:positionH>
                <wp:positionV relativeFrom="paragraph">
                  <wp:posOffset>-41027</wp:posOffset>
                </wp:positionV>
                <wp:extent cx="180975" cy="2562224"/>
                <wp:effectExtent l="0" t="0" r="0" b="0"/>
                <wp:wrapSquare wrapText="bothSides"/>
                <wp:docPr id="7773" name="Group 7773"/>
                <wp:cNvGraphicFramePr/>
                <a:graphic xmlns:a="http://schemas.openxmlformats.org/drawingml/2006/main">
                  <a:graphicData uri="http://schemas.microsoft.com/office/word/2010/wordprocessingGroup">
                    <wpg:wgp>
                      <wpg:cNvGrpSpPr/>
                      <wpg:grpSpPr>
                        <a:xfrm>
                          <a:off x="0" y="0"/>
                          <a:ext cx="180975" cy="2562224"/>
                          <a:chOff x="0" y="0"/>
                          <a:chExt cx="180975" cy="2562224"/>
                        </a:xfrm>
                      </wpg:grpSpPr>
                      <wps:wsp>
                        <wps:cNvPr id="627" name="Shape 627"/>
                        <wps:cNvSpPr/>
                        <wps:spPr>
                          <a:xfrm>
                            <a:off x="0" y="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2"/>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2"/>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30" name="Shape 630"/>
                        <wps:cNvSpPr/>
                        <wps:spPr>
                          <a:xfrm>
                            <a:off x="0" y="47625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33" name="Shape 633"/>
                        <wps:cNvSpPr/>
                        <wps:spPr>
                          <a:xfrm>
                            <a:off x="0" y="95250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36" name="Shape 636"/>
                        <wps:cNvSpPr/>
                        <wps:spPr>
                          <a:xfrm>
                            <a:off x="0" y="142875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39" name="Shape 639"/>
                        <wps:cNvSpPr/>
                        <wps:spPr>
                          <a:xfrm>
                            <a:off x="0" y="1904999"/>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42" name="Shape 642"/>
                        <wps:cNvSpPr/>
                        <wps:spPr>
                          <a:xfrm>
                            <a:off x="0" y="2381249"/>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xmlns:arto="http://schemas.microsoft.com/office/word/2006/arto" xmlns:w16du="http://schemas.microsoft.com/office/word/2023/wordml/word16du">
            <w:pict>
              <v:group w14:anchorId="412AEDA2" id="Group 7773" o:spid="_x0000_s1026" style="position:absolute;margin-left:53.4pt;margin-top:-3.25pt;width:14.25pt;height:201.75pt;z-index:251661312" coordsize="1809,256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">
                <v:shape id="Shape 627"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" path="m90488,180975v5941,,11825,-580,17653,-1739c113968,178077,119626,176361,125116,174087v5489,-2274,10703,-5061,15644,-8362c145700,162424,150271,158673,154472,154472v4201,-4201,7952,-8772,11253,-13712c169026,135819,171813,130605,174087,125116v2274,-5490,3990,-11148,5149,-16975c180395,102313,180975,96429,180975,90488v,-5942,-580,-11826,-1739,-17654c178077,67007,176361,61349,174087,55859v-2274,-5489,-5061,-10704,-8362,-15644c162424,35275,158673,30704,154472,26503v-4201,-4201,-8772,-7952,-13712,-11253c135819,11949,130605,9162,125116,6888,119626,4614,113968,2898,108141,1739,102313,580,96429,,90488,,84546,,78662,580,72834,1739,67007,2898,61349,4614,55859,6888,50370,9162,45155,11949,40215,15250v-4940,3301,-9511,7052,-13712,11253c22302,30704,18551,35275,15250,40215,11949,45155,9162,50370,6888,55859,4614,61349,2898,67007,1739,72834,580,78662,,84546,,90488v,5941,580,11825,1739,17653c2898,113968,4614,119626,6888,125116v2274,5489,5061,10703,8362,15644c18551,145700,22302,150271,26503,154472v4201,4201,8772,7952,13712,11253c45155,169026,50370,171813,55859,174087v5490,2274,11148,3990,16975,5149c78662,180395,84546,180975,90488,180975xe" filled="f" strokecolor="#616161">
                  <v:stroke miterlimit="1" joinstyle="miter"/>
                  <v:path arrowok="t" textboxrect="0,0,180975,180975"/>
                </v:shape>
                <v:shape id="Shape 630" o:spid="_x0000_s1028" style="position:absolute;top:4762;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633" o:spid="_x0000_s1029" style="position:absolute;top:9525;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636" o:spid="_x0000_s1030" style="position:absolute;top:14287;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639" o:spid="_x0000_s1031" style="position:absolute;top:19049;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" path="m90488,180975v5941,,11825,-579,17653,-1739c113968,178077,119626,176361,125116,174087v5489,-2274,10703,-5061,15644,-8362c145700,162424,150271,158673,154472,154472v4201,-4201,7952,-8772,11253,-13712c169026,135820,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642" o:spid="_x0000_s1032" style="position:absolute;top:23812;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w10:wrap type="square"/>
              </v:group>
            </w:pict>
          </mc:Fallback>
        </mc:AlternateContent>
      </w:r>
      <w:r>
        <w:rPr>
          <w:rFonts w:ascii="Segoe UI" w:eastAsia="Segoe UI" w:hAnsi="Segoe UI" w:cs="Segoe UI"/>
          <w:color w:val="242424"/>
          <w:sz w:val="21"/>
        </w:rPr>
        <w:t>18-24</w:t>
      </w:r>
    </w:p>
    <w:p w14:paraId="1F221BDB"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25-34</w:t>
      </w:r>
    </w:p>
    <w:p w14:paraId="7A9358C0"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35-44</w:t>
      </w:r>
    </w:p>
    <w:p w14:paraId="01C0C6CC"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45-54</w:t>
      </w:r>
    </w:p>
    <w:p w14:paraId="5B973C20"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55-64</w:t>
      </w:r>
    </w:p>
    <w:p w14:paraId="53EA846C" w14:textId="77777777" w:rsidR="002E6595" w:rsidRDefault="002E6595" w:rsidP="002E6595">
      <w:pPr>
        <w:spacing w:after="1281" w:line="264" w:lineRule="auto"/>
        <w:ind w:left="1206" w:right="970" w:hanging="10"/>
        <w:jc w:val="both"/>
      </w:pPr>
      <w:r>
        <w:rPr>
          <w:rFonts w:ascii="Segoe UI" w:eastAsia="Segoe UI" w:hAnsi="Segoe UI" w:cs="Segoe UI"/>
          <w:color w:val="242424"/>
          <w:sz w:val="21"/>
        </w:rPr>
        <w:t>65+</w:t>
      </w:r>
    </w:p>
    <w:p w14:paraId="66E70A2F" w14:textId="77777777" w:rsidR="002E6595" w:rsidRDefault="002E6595" w:rsidP="002E6595">
      <w:pPr>
        <w:numPr>
          <w:ilvl w:val="0"/>
          <w:numId w:val="1"/>
        </w:numPr>
        <w:spacing w:after="263" w:line="216" w:lineRule="auto"/>
        <w:ind w:right="1243" w:hanging="262"/>
        <w:jc w:val="both"/>
      </w:pPr>
      <w:r>
        <w:rPr>
          <w:rFonts w:ascii="Segoe UI" w:eastAsia="Segoe UI" w:hAnsi="Segoe UI" w:cs="Segoe UI"/>
          <w:color w:val="242424"/>
          <w:sz w:val="34"/>
        </w:rPr>
        <w:t>What is your gender?</w:t>
      </w:r>
    </w:p>
    <w:p w14:paraId="487E9CF1" w14:textId="77777777" w:rsidR="002E6595" w:rsidRDefault="002E6595" w:rsidP="002E6595">
      <w:pPr>
        <w:spacing w:after="443" w:line="264" w:lineRule="auto"/>
        <w:ind w:left="1206" w:right="970" w:hanging="10"/>
        <w:jc w:val="both"/>
      </w:pPr>
      <w:r>
        <w:rPr>
          <w:noProof/>
        </w:rPr>
        <w:lastRenderedPageBreak/>
        <mc:AlternateContent>
          <mc:Choice Requires="wpg">
            <w:drawing>
              <wp:anchor distT="0" distB="0" distL="114300" distR="114300" simplePos="0" relativeHeight="251658242" behindDoc="0" locked="0" layoutInCell="1" allowOverlap="1" wp14:anchorId="04F0D2E7" wp14:editId="25D7A0B7">
                <wp:simplePos x="0" y="0"/>
                <wp:positionH relativeFrom="column">
                  <wp:posOffset>678210</wp:posOffset>
                </wp:positionH>
                <wp:positionV relativeFrom="paragraph">
                  <wp:posOffset>-41027</wp:posOffset>
                </wp:positionV>
                <wp:extent cx="180975" cy="1609725"/>
                <wp:effectExtent l="0" t="0" r="0" b="0"/>
                <wp:wrapSquare wrapText="bothSides"/>
                <wp:docPr id="7774" name="Group 7774"/>
                <wp:cNvGraphicFramePr/>
                <a:graphic xmlns:a="http://schemas.openxmlformats.org/drawingml/2006/main">
                  <a:graphicData uri="http://schemas.microsoft.com/office/word/2010/wordprocessingGroup">
                    <wpg:wgp>
                      <wpg:cNvGrpSpPr/>
                      <wpg:grpSpPr>
                        <a:xfrm>
                          <a:off x="0" y="0"/>
                          <a:ext cx="180975" cy="1609725"/>
                          <a:chOff x="0" y="0"/>
                          <a:chExt cx="180975" cy="1609725"/>
                        </a:xfrm>
                      </wpg:grpSpPr>
                      <wps:wsp>
                        <wps:cNvPr id="670" name="Shape 670"/>
                        <wps:cNvSpPr/>
                        <wps:spPr>
                          <a:xfrm>
                            <a:off x="0" y="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73" name="Shape 673"/>
                        <wps:cNvSpPr/>
                        <wps:spPr>
                          <a:xfrm>
                            <a:off x="0" y="47625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76" name="Shape 676"/>
                        <wps:cNvSpPr/>
                        <wps:spPr>
                          <a:xfrm>
                            <a:off x="0" y="95250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679" name="Shape 679"/>
                        <wps:cNvSpPr/>
                        <wps:spPr>
                          <a:xfrm>
                            <a:off x="0" y="1428750"/>
                            <a:ext cx="180975" cy="180975"/>
                          </a:xfrm>
                          <a:custGeom>
                            <a:avLst/>
                            <a:gdLst/>
                            <a:ahLst/>
                            <a:cxnLst/>
                            <a:rect l="0" t="0" r="0" b="0"/>
                            <a:pathLst>
                              <a:path w="180975" h="180975">
                                <a:moveTo>
                                  <a:pt x="90488" y="180975"/>
                                </a:moveTo>
                                <a:cubicBezTo>
                                  <a:pt x="96429" y="180975"/>
                                  <a:pt x="102313" y="180395"/>
                                  <a:pt x="108141" y="179236"/>
                                </a:cubicBezTo>
                                <a:cubicBezTo>
                                  <a:pt x="113968" y="178078"/>
                                  <a:pt x="119626" y="176361"/>
                                  <a:pt x="125116" y="174087"/>
                                </a:cubicBezTo>
                                <a:cubicBezTo>
                                  <a:pt x="130605" y="171814"/>
                                  <a:pt x="135819" y="169026"/>
                                  <a:pt x="140760" y="165725"/>
                                </a:cubicBezTo>
                                <a:cubicBezTo>
                                  <a:pt x="145700" y="162424"/>
                                  <a:pt x="150271" y="158673"/>
                                  <a:pt x="154472" y="154472"/>
                                </a:cubicBezTo>
                                <a:cubicBezTo>
                                  <a:pt x="158673" y="150271"/>
                                  <a:pt x="162424" y="145700"/>
                                  <a:pt x="165725" y="140760"/>
                                </a:cubicBezTo>
                                <a:cubicBezTo>
                                  <a:pt x="169026" y="135820"/>
                                  <a:pt x="171813" y="130604"/>
                                  <a:pt x="174087" y="125116"/>
                                </a:cubicBezTo>
                                <a:cubicBezTo>
                                  <a:pt x="176361" y="119626"/>
                                  <a:pt x="178077" y="113968"/>
                                  <a:pt x="179236" y="108141"/>
                                </a:cubicBezTo>
                                <a:cubicBezTo>
                                  <a:pt x="180395" y="102313"/>
                                  <a:pt x="180975" y="96429"/>
                                  <a:pt x="180975" y="90488"/>
                                </a:cubicBezTo>
                                <a:cubicBezTo>
                                  <a:pt x="180975" y="84546"/>
                                  <a:pt x="180395" y="78662"/>
                                  <a:pt x="179236" y="72834"/>
                                </a:cubicBezTo>
                                <a:cubicBezTo>
                                  <a:pt x="178077" y="67007"/>
                                  <a:pt x="176361" y="61349"/>
                                  <a:pt x="174087" y="55859"/>
                                </a:cubicBezTo>
                                <a:cubicBezTo>
                                  <a:pt x="171813" y="50371"/>
                                  <a:pt x="169026" y="45155"/>
                                  <a:pt x="165725" y="40215"/>
                                </a:cubicBezTo>
                                <a:cubicBezTo>
                                  <a:pt x="162424" y="35275"/>
                                  <a:pt x="158673" y="30704"/>
                                  <a:pt x="154472" y="26503"/>
                                </a:cubicBezTo>
                                <a:cubicBezTo>
                                  <a:pt x="150271" y="22302"/>
                                  <a:pt x="145700" y="18551"/>
                                  <a:pt x="140760" y="15250"/>
                                </a:cubicBezTo>
                                <a:cubicBezTo>
                                  <a:pt x="135819" y="11949"/>
                                  <a:pt x="130605" y="9161"/>
                                  <a:pt x="125116" y="6888"/>
                                </a:cubicBezTo>
                                <a:cubicBezTo>
                                  <a:pt x="119626" y="4614"/>
                                  <a:pt x="113968" y="2897"/>
                                  <a:pt x="108141" y="1739"/>
                                </a:cubicBezTo>
                                <a:cubicBezTo>
                                  <a:pt x="102313" y="579"/>
                                  <a:pt x="96429" y="0"/>
                                  <a:pt x="90488" y="0"/>
                                </a:cubicBezTo>
                                <a:cubicBezTo>
                                  <a:pt x="84546" y="0"/>
                                  <a:pt x="78662" y="579"/>
                                  <a:pt x="72834" y="1739"/>
                                </a:cubicBezTo>
                                <a:cubicBezTo>
                                  <a:pt x="67007" y="2897"/>
                                  <a:pt x="61349" y="4614"/>
                                  <a:pt x="55859" y="6888"/>
                                </a:cubicBezTo>
                                <a:cubicBezTo>
                                  <a:pt x="50370" y="9161"/>
                                  <a:pt x="45155" y="11949"/>
                                  <a:pt x="40215" y="15250"/>
                                </a:cubicBezTo>
                                <a:cubicBezTo>
                                  <a:pt x="35275" y="18551"/>
                                  <a:pt x="30704" y="22302"/>
                                  <a:pt x="26503" y="26503"/>
                                </a:cubicBezTo>
                                <a:cubicBezTo>
                                  <a:pt x="22302" y="30704"/>
                                  <a:pt x="18551" y="35275"/>
                                  <a:pt x="15250" y="40215"/>
                                </a:cubicBezTo>
                                <a:cubicBezTo>
                                  <a:pt x="11949" y="45155"/>
                                  <a:pt x="9162" y="50371"/>
                                  <a:pt x="6888" y="55859"/>
                                </a:cubicBezTo>
                                <a:cubicBezTo>
                                  <a:pt x="4614" y="61349"/>
                                  <a:pt x="2898" y="67007"/>
                                  <a:pt x="1739" y="72834"/>
                                </a:cubicBezTo>
                                <a:cubicBezTo>
                                  <a:pt x="580" y="78662"/>
                                  <a:pt x="0" y="84546"/>
                                  <a:pt x="0" y="90488"/>
                                </a:cubicBezTo>
                                <a:cubicBezTo>
                                  <a:pt x="0" y="96429"/>
                                  <a:pt x="580" y="102313"/>
                                  <a:pt x="1739" y="108141"/>
                                </a:cubicBezTo>
                                <a:cubicBezTo>
                                  <a:pt x="2898" y="113968"/>
                                  <a:pt x="4614" y="119626"/>
                                  <a:pt x="6888" y="125116"/>
                                </a:cubicBezTo>
                                <a:cubicBezTo>
                                  <a:pt x="9162" y="130604"/>
                                  <a:pt x="11949" y="135820"/>
                                  <a:pt x="15250" y="140760"/>
                                </a:cubicBezTo>
                                <a:cubicBezTo>
                                  <a:pt x="18551" y="145700"/>
                                  <a:pt x="22302" y="150271"/>
                                  <a:pt x="26503" y="154472"/>
                                </a:cubicBezTo>
                                <a:cubicBezTo>
                                  <a:pt x="30704" y="158673"/>
                                  <a:pt x="35275" y="162424"/>
                                  <a:pt x="40215" y="165725"/>
                                </a:cubicBezTo>
                                <a:cubicBezTo>
                                  <a:pt x="45155" y="169026"/>
                                  <a:pt x="50370" y="171814"/>
                                  <a:pt x="55859" y="174087"/>
                                </a:cubicBezTo>
                                <a:cubicBezTo>
                                  <a:pt x="61349" y="176361"/>
                                  <a:pt x="67007" y="178078"/>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xmlns:arto="http://schemas.microsoft.com/office/word/2006/arto" xmlns:w16du="http://schemas.microsoft.com/office/word/2023/wordml/word16du">
            <w:pict>
              <v:group w14:anchorId="5305AEA0" id="Group 7774" o:spid="_x0000_s1026" style="position:absolute;margin-left:53.4pt;margin-top:-3.25pt;width:14.25pt;height:126.75pt;z-index:251662336" coordsize="1809,16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">
                <v:shape id="Shape 670"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673" o:spid="_x0000_s1028" style="position:absolute;top:4762;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676" o:spid="_x0000_s1029" style="position:absolute;top:9525;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679" o:spid="_x0000_s1030" style="position:absolute;top:14287;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" path="m90488,180975v5941,,11825,-580,17653,-1739c113968,178078,119626,176361,125116,174087v5489,-2273,10703,-5061,15644,-8362c145700,162424,150271,158673,154472,154472v4201,-4201,7952,-8772,11253,-13712c169026,135820,171813,130604,174087,125116v2274,-5490,3990,-11148,5149,-16975c180395,102313,180975,96429,180975,90488v,-5942,-580,-11826,-1739,-17654c178077,67007,176361,61349,174087,55859v-2274,-5488,-5061,-10704,-8362,-15644c162424,35275,158673,30704,154472,26503v-4201,-4201,-8772,-7952,-13712,-11253c135819,11949,130605,9161,125116,6888,119626,4614,113968,2897,108141,1739,102313,579,96429,,90488,,84546,,78662,579,72834,1739,67007,2897,61349,4614,55859,6888,50370,9161,45155,11949,40215,15250v-4940,3301,-9511,7052,-13712,11253c22302,30704,18551,35275,15250,40215,11949,45155,9162,50371,6888,55859,4614,61349,2898,67007,1739,72834,580,78662,,84546,,90488v,5941,580,11825,1739,17653c2898,113968,4614,119626,6888,125116v2274,5488,5061,10704,8362,15644c18551,145700,22302,150271,26503,154472v4201,4201,8772,7952,13712,11253c45155,169026,50370,171814,55859,174087v5490,2274,11148,3991,16975,5149c78662,180395,84546,180975,90488,180975xe" filled="f" strokecolor="#616161">
                  <v:stroke miterlimit="1" joinstyle="miter"/>
                  <v:path arrowok="t" textboxrect="0,0,180975,180975"/>
                </v:shape>
                <w10:wrap type="square"/>
              </v:group>
            </w:pict>
          </mc:Fallback>
        </mc:AlternateContent>
      </w:r>
      <w:r>
        <w:rPr>
          <w:rFonts w:ascii="Segoe UI" w:eastAsia="Segoe UI" w:hAnsi="Segoe UI" w:cs="Segoe UI"/>
          <w:color w:val="242424"/>
          <w:sz w:val="21"/>
        </w:rPr>
        <w:t>Woman</w:t>
      </w:r>
    </w:p>
    <w:p w14:paraId="3C57AAA9"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Man</w:t>
      </w:r>
    </w:p>
    <w:p w14:paraId="0A3AD875"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Non-binary</w:t>
      </w:r>
    </w:p>
    <w:p w14:paraId="0E8EC9CA"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 xml:space="preserve">Prefer not to </w:t>
      </w:r>
      <w:proofErr w:type="gramStart"/>
      <w:r>
        <w:rPr>
          <w:rFonts w:ascii="Segoe UI" w:eastAsia="Segoe UI" w:hAnsi="Segoe UI" w:cs="Segoe UI"/>
          <w:color w:val="242424"/>
          <w:sz w:val="21"/>
        </w:rPr>
        <w:t>say</w:t>
      </w:r>
      <w:proofErr w:type="gramEnd"/>
    </w:p>
    <w:p w14:paraId="16DFF039" w14:textId="77777777" w:rsidR="002E6595" w:rsidRDefault="002E6595" w:rsidP="002E6595">
      <w:pPr>
        <w:numPr>
          <w:ilvl w:val="0"/>
          <w:numId w:val="1"/>
        </w:numPr>
        <w:spacing w:after="279" w:line="216" w:lineRule="auto"/>
        <w:ind w:right="1243" w:hanging="262"/>
        <w:jc w:val="both"/>
      </w:pPr>
      <w:r>
        <w:rPr>
          <w:rFonts w:ascii="Segoe UI" w:eastAsia="Segoe UI" w:hAnsi="Segoe UI" w:cs="Segoe UI"/>
          <w:color w:val="242424"/>
          <w:sz w:val="34"/>
        </w:rPr>
        <w:t>How many years of experience do you have as a security officer in the UK?</w:t>
      </w:r>
    </w:p>
    <w:p w14:paraId="280F8A22" w14:textId="77777777" w:rsidR="002E6595" w:rsidRDefault="002E6595" w:rsidP="002E6595">
      <w:pPr>
        <w:spacing w:after="443" w:line="264" w:lineRule="auto"/>
        <w:ind w:left="1206" w:right="970" w:hanging="10"/>
        <w:jc w:val="both"/>
      </w:pPr>
      <w:r>
        <w:rPr>
          <w:noProof/>
        </w:rPr>
        <mc:AlternateContent>
          <mc:Choice Requires="wpg">
            <w:drawing>
              <wp:anchor distT="0" distB="0" distL="114300" distR="114300" simplePos="0" relativeHeight="251658243" behindDoc="0" locked="0" layoutInCell="1" allowOverlap="1" wp14:anchorId="5C3D5A2E" wp14:editId="38B97E6A">
                <wp:simplePos x="0" y="0"/>
                <wp:positionH relativeFrom="column">
                  <wp:posOffset>678210</wp:posOffset>
                </wp:positionH>
                <wp:positionV relativeFrom="paragraph">
                  <wp:posOffset>-41028</wp:posOffset>
                </wp:positionV>
                <wp:extent cx="180975" cy="2085974"/>
                <wp:effectExtent l="0" t="0" r="0" b="0"/>
                <wp:wrapSquare wrapText="bothSides"/>
                <wp:docPr id="7899" name="Group 7899"/>
                <wp:cNvGraphicFramePr/>
                <a:graphic xmlns:a="http://schemas.openxmlformats.org/drawingml/2006/main">
                  <a:graphicData uri="http://schemas.microsoft.com/office/word/2010/wordprocessingGroup">
                    <wpg:wgp>
                      <wpg:cNvGrpSpPr/>
                      <wpg:grpSpPr>
                        <a:xfrm>
                          <a:off x="0" y="0"/>
                          <a:ext cx="180975" cy="2085974"/>
                          <a:chOff x="0" y="0"/>
                          <a:chExt cx="180975" cy="2085974"/>
                        </a:xfrm>
                      </wpg:grpSpPr>
                      <wps:wsp>
                        <wps:cNvPr id="718" name="Shape 718"/>
                        <wps:cNvSpPr/>
                        <wps:spPr>
                          <a:xfrm>
                            <a:off x="0" y="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2"/>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2"/>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721" name="Shape 721"/>
                        <wps:cNvSpPr/>
                        <wps:spPr>
                          <a:xfrm>
                            <a:off x="0" y="47625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724" name="Shape 724"/>
                        <wps:cNvSpPr/>
                        <wps:spPr>
                          <a:xfrm>
                            <a:off x="0" y="95250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727" name="Shape 727"/>
                        <wps:cNvSpPr/>
                        <wps:spPr>
                          <a:xfrm>
                            <a:off x="0" y="1428750"/>
                            <a:ext cx="180975" cy="180975"/>
                          </a:xfrm>
                          <a:custGeom>
                            <a:avLst/>
                            <a:gdLst/>
                            <a:ahLst/>
                            <a:cxnLst/>
                            <a:rect l="0" t="0" r="0" b="0"/>
                            <a:pathLst>
                              <a:path w="180975" h="180975">
                                <a:moveTo>
                                  <a:pt x="90488" y="180975"/>
                                </a:moveTo>
                                <a:cubicBezTo>
                                  <a:pt x="96429" y="180975"/>
                                  <a:pt x="102313" y="180395"/>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0"/>
                                  <a:pt x="162424" y="145700"/>
                                  <a:pt x="165725" y="140760"/>
                                </a:cubicBezTo>
                                <a:cubicBezTo>
                                  <a:pt x="169026" y="135819"/>
                                  <a:pt x="171813" y="130605"/>
                                  <a:pt x="174087" y="125116"/>
                                </a:cubicBezTo>
                                <a:cubicBezTo>
                                  <a:pt x="176361" y="119626"/>
                                  <a:pt x="178077" y="113968"/>
                                  <a:pt x="179236" y="108141"/>
                                </a:cubicBezTo>
                                <a:cubicBezTo>
                                  <a:pt x="180395" y="102313"/>
                                  <a:pt x="180975" y="96429"/>
                                  <a:pt x="180975" y="90488"/>
                                </a:cubicBezTo>
                                <a:cubicBezTo>
                                  <a:pt x="180975" y="84546"/>
                                  <a:pt x="180395" y="78661"/>
                                  <a:pt x="179236" y="72834"/>
                                </a:cubicBezTo>
                                <a:cubicBezTo>
                                  <a:pt x="178077" y="67007"/>
                                  <a:pt x="176361" y="61349"/>
                                  <a:pt x="174087" y="55859"/>
                                </a:cubicBezTo>
                                <a:cubicBezTo>
                                  <a:pt x="171813" y="50370"/>
                                  <a:pt x="169026" y="45156"/>
                                  <a:pt x="165725" y="40215"/>
                                </a:cubicBezTo>
                                <a:cubicBezTo>
                                  <a:pt x="162424" y="35275"/>
                                  <a:pt x="158673" y="30705"/>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80"/>
                                  <a:pt x="96429" y="0"/>
                                  <a:pt x="90488" y="0"/>
                                </a:cubicBezTo>
                                <a:cubicBezTo>
                                  <a:pt x="84546" y="0"/>
                                  <a:pt x="78662" y="580"/>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5"/>
                                  <a:pt x="18551" y="35275"/>
                                  <a:pt x="15250" y="40215"/>
                                </a:cubicBezTo>
                                <a:cubicBezTo>
                                  <a:pt x="11949" y="45156"/>
                                  <a:pt x="9162" y="50370"/>
                                  <a:pt x="6888" y="55859"/>
                                </a:cubicBezTo>
                                <a:cubicBezTo>
                                  <a:pt x="4614" y="61349"/>
                                  <a:pt x="2898" y="67007"/>
                                  <a:pt x="1739" y="72834"/>
                                </a:cubicBezTo>
                                <a:cubicBezTo>
                                  <a:pt x="580" y="78661"/>
                                  <a:pt x="0" y="84546"/>
                                  <a:pt x="0" y="90488"/>
                                </a:cubicBezTo>
                                <a:cubicBezTo>
                                  <a:pt x="0" y="96429"/>
                                  <a:pt x="580" y="102313"/>
                                  <a:pt x="1739" y="108141"/>
                                </a:cubicBezTo>
                                <a:cubicBezTo>
                                  <a:pt x="2898" y="113968"/>
                                  <a:pt x="4614" y="119626"/>
                                  <a:pt x="6888" y="125116"/>
                                </a:cubicBezTo>
                                <a:cubicBezTo>
                                  <a:pt x="9162" y="130605"/>
                                  <a:pt x="11949" y="135819"/>
                                  <a:pt x="15250" y="140760"/>
                                </a:cubicBezTo>
                                <a:cubicBezTo>
                                  <a:pt x="18551" y="145700"/>
                                  <a:pt x="22302" y="150270"/>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730" name="Shape 730"/>
                        <wps:cNvSpPr/>
                        <wps:spPr>
                          <a:xfrm>
                            <a:off x="0" y="1904999"/>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xmlns:arto="http://schemas.microsoft.com/office/word/2006/arto" xmlns:w16du="http://schemas.microsoft.com/office/word/2023/wordml/word16du">
            <w:pict>
              <v:group w14:anchorId="36349905" id="Group 7899" o:spid="_x0000_s1026" style="position:absolute;margin-left:53.4pt;margin-top:-3.25pt;width:14.25pt;height:164.25pt;z-index:251663360" coordsize="1809,20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">
                <v:shape id="Shape 718"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" path="m90488,180975v5941,,11825,-580,17653,-1739c113968,178077,119626,176361,125116,174087v5489,-2274,10703,-5061,15644,-8362c145700,162424,150271,158673,154472,154472v4201,-4201,7952,-8772,11253,-13712c169026,135819,171813,130605,174087,125116v2274,-5490,3990,-11148,5149,-16975c180395,102313,180975,96429,180975,90488v,-5942,-580,-11826,-1739,-17654c178077,67007,176361,61349,174087,55859v-2274,-5489,-5061,-10704,-8362,-15644c162424,35275,158673,30704,154472,26503v-4201,-4201,-8772,-7952,-13712,-11253c135819,11949,130605,9162,125116,6888,119626,4614,113968,2898,108141,1739,102313,580,96429,,90488,,84546,,78662,580,72834,1739,67007,2898,61349,4614,55859,6888,50370,9162,45155,11949,40215,15250v-4940,3301,-9511,7052,-13712,11253c22302,30704,18551,35275,15250,40215,11949,45155,9162,50370,6888,55859,4614,61349,2898,67007,1739,72834,580,78662,,84546,,90488v,5941,580,11825,1739,17653c2898,113968,4614,119626,6888,125116v2274,5489,5061,10703,8362,15644c18551,145700,22302,150271,26503,154472v4201,4201,8772,7952,13712,11253c45155,169026,50370,171813,55859,174087v5490,2274,11148,3990,16975,5149c78662,180395,84546,180975,90488,180975xe" filled="f" strokecolor="#616161">
                  <v:stroke miterlimit="1" joinstyle="miter"/>
                  <v:path arrowok="t" textboxrect="0,0,180975,180975"/>
                </v:shape>
                <v:shape id="Shape 721" o:spid="_x0000_s1028" style="position:absolute;top:4762;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724" o:spid="_x0000_s1029" style="position:absolute;top:9525;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727" o:spid="_x0000_s1030" style="position:absolute;top:14287;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" path="m90488,180975v5941,,11825,-580,17653,-1739c113968,178077,119626,176361,125116,174087v5489,-2274,10703,-5061,15644,-8362c145700,162424,150271,158673,154472,154472v4201,-4202,7952,-8772,11253,-13712c169026,135819,171813,130605,174087,125116v2274,-5490,3990,-11148,5149,-16975c180395,102313,180975,96429,180975,90488v,-5942,-580,-11827,-1739,-17654c178077,67007,176361,61349,174087,55859v-2274,-5489,-5061,-10703,-8362,-15644c162424,35275,158673,30705,154472,26503v-4201,-4201,-8772,-7952,-13712,-11253c135819,11949,130605,9162,125116,6888,119626,4614,113968,2898,108141,1739,102313,580,96429,,90488,,84546,,78662,580,72834,1739,67007,2898,61349,4614,55859,6888,50370,9162,45155,11949,40215,15250v-4940,3301,-9511,7052,-13712,11253c22302,30705,18551,35275,15250,40215,11949,45156,9162,50370,6888,55859,4614,61349,2898,67007,1739,72834,580,78661,,84546,,90488v,5941,580,11825,1739,17653c2898,113968,4614,119626,6888,125116v2274,5489,5061,10703,8362,15644c18551,145700,22302,150270,26503,154472v4201,4201,8772,7952,13712,11253c45155,169026,50370,171813,55859,174087v5490,2274,11148,3990,16975,5149c78662,180395,84546,180975,90488,180975xe" filled="f" strokecolor="#616161">
                  <v:stroke miterlimit="1" joinstyle="miter"/>
                  <v:path arrowok="t" textboxrect="0,0,180975,180975"/>
                </v:shape>
                <v:shape id="Shape 730" o:spid="_x0000_s1031" style="position:absolute;top:19049;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w10:wrap type="square"/>
              </v:group>
            </w:pict>
          </mc:Fallback>
        </mc:AlternateContent>
      </w:r>
      <w:r>
        <w:rPr>
          <w:rFonts w:ascii="Segoe UI" w:eastAsia="Segoe UI" w:hAnsi="Segoe UI" w:cs="Segoe UI"/>
          <w:color w:val="242424"/>
          <w:sz w:val="21"/>
        </w:rPr>
        <w:t>0-1 year</w:t>
      </w:r>
    </w:p>
    <w:p w14:paraId="77330281"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1-3 years</w:t>
      </w:r>
    </w:p>
    <w:p w14:paraId="7AF40BFE"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3-5 years</w:t>
      </w:r>
    </w:p>
    <w:p w14:paraId="7F7CF64C"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5-10 years</w:t>
      </w:r>
    </w:p>
    <w:p w14:paraId="7801B884" w14:textId="77777777" w:rsidR="002E6595" w:rsidRDefault="002E6595" w:rsidP="002E6595">
      <w:pPr>
        <w:spacing w:after="1282" w:line="264" w:lineRule="auto"/>
        <w:ind w:left="1206" w:right="970" w:hanging="10"/>
        <w:jc w:val="both"/>
      </w:pPr>
      <w:r>
        <w:rPr>
          <w:rFonts w:ascii="Segoe UI" w:eastAsia="Segoe UI" w:hAnsi="Segoe UI" w:cs="Segoe UI"/>
          <w:color w:val="242424"/>
          <w:sz w:val="21"/>
        </w:rPr>
        <w:t>10+ years</w:t>
      </w:r>
    </w:p>
    <w:p w14:paraId="7510AA58" w14:textId="77777777" w:rsidR="002E6595" w:rsidRDefault="002E6595" w:rsidP="002E6595">
      <w:pPr>
        <w:numPr>
          <w:ilvl w:val="0"/>
          <w:numId w:val="1"/>
        </w:numPr>
        <w:spacing w:after="609" w:line="216" w:lineRule="auto"/>
        <w:ind w:right="1243" w:hanging="262"/>
        <w:jc w:val="both"/>
      </w:pPr>
      <w:r>
        <w:rPr>
          <w:rFonts w:ascii="Segoe UI" w:eastAsia="Segoe UI" w:hAnsi="Segoe UI" w:cs="Segoe UI"/>
          <w:color w:val="242424"/>
          <w:sz w:val="34"/>
        </w:rPr>
        <w:t>What type of environment do you primarily work in as a security officer?</w:t>
      </w:r>
    </w:p>
    <w:p w14:paraId="1B63DEB1" w14:textId="77777777" w:rsidR="002E6595" w:rsidRDefault="002E6595" w:rsidP="002E6595">
      <w:pPr>
        <w:spacing w:after="443" w:line="264" w:lineRule="auto"/>
        <w:ind w:left="1206" w:right="970" w:hanging="10"/>
        <w:jc w:val="both"/>
      </w:pPr>
      <w:r>
        <w:rPr>
          <w:noProof/>
        </w:rPr>
        <mc:AlternateContent>
          <mc:Choice Requires="wpg">
            <w:drawing>
              <wp:anchor distT="0" distB="0" distL="114300" distR="114300" simplePos="0" relativeHeight="251658244" behindDoc="0" locked="0" layoutInCell="1" allowOverlap="1" wp14:anchorId="3F336AF8" wp14:editId="329B8A5B">
                <wp:simplePos x="0" y="0"/>
                <wp:positionH relativeFrom="column">
                  <wp:posOffset>678210</wp:posOffset>
                </wp:positionH>
                <wp:positionV relativeFrom="paragraph">
                  <wp:posOffset>-41026</wp:posOffset>
                </wp:positionV>
                <wp:extent cx="180975" cy="2085975"/>
                <wp:effectExtent l="0" t="0" r="0" b="0"/>
                <wp:wrapSquare wrapText="bothSides"/>
                <wp:docPr id="7900" name="Group 7900"/>
                <wp:cNvGraphicFramePr/>
                <a:graphic xmlns:a="http://schemas.openxmlformats.org/drawingml/2006/main">
                  <a:graphicData uri="http://schemas.microsoft.com/office/word/2010/wordprocessingGroup">
                    <wpg:wgp>
                      <wpg:cNvGrpSpPr/>
                      <wpg:grpSpPr>
                        <a:xfrm>
                          <a:off x="0" y="0"/>
                          <a:ext cx="180975" cy="2085975"/>
                          <a:chOff x="0" y="0"/>
                          <a:chExt cx="180975" cy="2085975"/>
                        </a:xfrm>
                      </wpg:grpSpPr>
                      <wps:wsp>
                        <wps:cNvPr id="804" name="Shape 804"/>
                        <wps:cNvSpPr/>
                        <wps:spPr>
                          <a:xfrm>
                            <a:off x="0" y="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807" name="Shape 807"/>
                        <wps:cNvSpPr/>
                        <wps:spPr>
                          <a:xfrm>
                            <a:off x="0" y="47625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810" name="Shape 810"/>
                        <wps:cNvSpPr/>
                        <wps:spPr>
                          <a:xfrm>
                            <a:off x="0" y="952500"/>
                            <a:ext cx="180975" cy="180975"/>
                          </a:xfrm>
                          <a:custGeom>
                            <a:avLst/>
                            <a:gdLst/>
                            <a:ahLst/>
                            <a:cxnLst/>
                            <a:rect l="0" t="0" r="0" b="0"/>
                            <a:pathLst>
                              <a:path w="180975" h="180975">
                                <a:moveTo>
                                  <a:pt x="90488" y="180975"/>
                                </a:moveTo>
                                <a:cubicBezTo>
                                  <a:pt x="96429" y="180975"/>
                                  <a:pt x="102313" y="180396"/>
                                  <a:pt x="108141" y="179236"/>
                                </a:cubicBezTo>
                                <a:cubicBezTo>
                                  <a:pt x="113968" y="178077"/>
                                  <a:pt x="119626" y="176361"/>
                                  <a:pt x="125116" y="174087"/>
                                </a:cubicBezTo>
                                <a:cubicBezTo>
                                  <a:pt x="130605" y="171813"/>
                                  <a:pt x="135819" y="169026"/>
                                  <a:pt x="140760" y="165725"/>
                                </a:cubicBezTo>
                                <a:cubicBezTo>
                                  <a:pt x="145700" y="162424"/>
                                  <a:pt x="150271" y="158673"/>
                                  <a:pt x="154472" y="154472"/>
                                </a:cubicBezTo>
                                <a:cubicBezTo>
                                  <a:pt x="158673" y="150271"/>
                                  <a:pt x="162424" y="145700"/>
                                  <a:pt x="165725" y="140760"/>
                                </a:cubicBezTo>
                                <a:cubicBezTo>
                                  <a:pt x="169026" y="135820"/>
                                  <a:pt x="171813" y="130605"/>
                                  <a:pt x="174087" y="125116"/>
                                </a:cubicBezTo>
                                <a:cubicBezTo>
                                  <a:pt x="176361" y="119626"/>
                                  <a:pt x="178077" y="113968"/>
                                  <a:pt x="179236" y="108141"/>
                                </a:cubicBezTo>
                                <a:cubicBezTo>
                                  <a:pt x="180395" y="102314"/>
                                  <a:pt x="180975" y="96429"/>
                                  <a:pt x="180975" y="90488"/>
                                </a:cubicBezTo>
                                <a:cubicBezTo>
                                  <a:pt x="180975" y="84546"/>
                                  <a:pt x="180395" y="78661"/>
                                  <a:pt x="179236" y="72834"/>
                                </a:cubicBezTo>
                                <a:cubicBezTo>
                                  <a:pt x="178077" y="67007"/>
                                  <a:pt x="176361" y="61349"/>
                                  <a:pt x="174087" y="55859"/>
                                </a:cubicBezTo>
                                <a:cubicBezTo>
                                  <a:pt x="171813" y="50370"/>
                                  <a:pt x="169026" y="45155"/>
                                  <a:pt x="165725" y="40215"/>
                                </a:cubicBezTo>
                                <a:cubicBezTo>
                                  <a:pt x="162424" y="35275"/>
                                  <a:pt x="158673" y="30704"/>
                                  <a:pt x="154472" y="26503"/>
                                </a:cubicBezTo>
                                <a:cubicBezTo>
                                  <a:pt x="150271" y="22302"/>
                                  <a:pt x="145700" y="18551"/>
                                  <a:pt x="140760" y="15250"/>
                                </a:cubicBezTo>
                                <a:cubicBezTo>
                                  <a:pt x="135819" y="11949"/>
                                  <a:pt x="130605" y="9162"/>
                                  <a:pt x="125116" y="6888"/>
                                </a:cubicBezTo>
                                <a:cubicBezTo>
                                  <a:pt x="119626" y="4614"/>
                                  <a:pt x="113968" y="2898"/>
                                  <a:pt x="108141" y="1739"/>
                                </a:cubicBezTo>
                                <a:cubicBezTo>
                                  <a:pt x="102313" y="579"/>
                                  <a:pt x="96429" y="0"/>
                                  <a:pt x="90488" y="0"/>
                                </a:cubicBezTo>
                                <a:cubicBezTo>
                                  <a:pt x="84546" y="0"/>
                                  <a:pt x="78662" y="579"/>
                                  <a:pt x="72834" y="1739"/>
                                </a:cubicBezTo>
                                <a:cubicBezTo>
                                  <a:pt x="67007" y="2898"/>
                                  <a:pt x="61349" y="4614"/>
                                  <a:pt x="55859" y="6888"/>
                                </a:cubicBezTo>
                                <a:cubicBezTo>
                                  <a:pt x="50370" y="9162"/>
                                  <a:pt x="45155" y="11949"/>
                                  <a:pt x="40215" y="15250"/>
                                </a:cubicBezTo>
                                <a:cubicBezTo>
                                  <a:pt x="35275" y="18551"/>
                                  <a:pt x="30704" y="22302"/>
                                  <a:pt x="26503" y="26503"/>
                                </a:cubicBezTo>
                                <a:cubicBezTo>
                                  <a:pt x="22302" y="30704"/>
                                  <a:pt x="18551" y="35275"/>
                                  <a:pt x="15250" y="40215"/>
                                </a:cubicBezTo>
                                <a:cubicBezTo>
                                  <a:pt x="11949" y="45155"/>
                                  <a:pt x="9162" y="50370"/>
                                  <a:pt x="6888" y="55859"/>
                                </a:cubicBezTo>
                                <a:cubicBezTo>
                                  <a:pt x="4614" y="61349"/>
                                  <a:pt x="2898" y="67007"/>
                                  <a:pt x="1739" y="72834"/>
                                </a:cubicBezTo>
                                <a:cubicBezTo>
                                  <a:pt x="580" y="78661"/>
                                  <a:pt x="0" y="84546"/>
                                  <a:pt x="0" y="90488"/>
                                </a:cubicBezTo>
                                <a:cubicBezTo>
                                  <a:pt x="0" y="96429"/>
                                  <a:pt x="580" y="102314"/>
                                  <a:pt x="1739" y="108141"/>
                                </a:cubicBezTo>
                                <a:cubicBezTo>
                                  <a:pt x="2898" y="113968"/>
                                  <a:pt x="4614" y="119626"/>
                                  <a:pt x="6888" y="125116"/>
                                </a:cubicBezTo>
                                <a:cubicBezTo>
                                  <a:pt x="9162" y="130605"/>
                                  <a:pt x="11949" y="135820"/>
                                  <a:pt x="15250" y="140760"/>
                                </a:cubicBezTo>
                                <a:cubicBezTo>
                                  <a:pt x="18551" y="145700"/>
                                  <a:pt x="22302" y="150271"/>
                                  <a:pt x="26503" y="154472"/>
                                </a:cubicBezTo>
                                <a:cubicBezTo>
                                  <a:pt x="30704" y="158673"/>
                                  <a:pt x="35275" y="162424"/>
                                  <a:pt x="40215" y="165725"/>
                                </a:cubicBezTo>
                                <a:cubicBezTo>
                                  <a:pt x="45155" y="169026"/>
                                  <a:pt x="50370" y="171813"/>
                                  <a:pt x="55859" y="174087"/>
                                </a:cubicBezTo>
                                <a:cubicBezTo>
                                  <a:pt x="61349" y="176361"/>
                                  <a:pt x="67007" y="178077"/>
                                  <a:pt x="72834" y="179236"/>
                                </a:cubicBezTo>
                                <a:cubicBezTo>
                                  <a:pt x="78662" y="180396"/>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813" name="Shape 813"/>
                        <wps:cNvSpPr/>
                        <wps:spPr>
                          <a:xfrm>
                            <a:off x="0" y="1428750"/>
                            <a:ext cx="180975" cy="180975"/>
                          </a:xfrm>
                          <a:custGeom>
                            <a:avLst/>
                            <a:gdLst/>
                            <a:ahLst/>
                            <a:cxnLst/>
                            <a:rect l="0" t="0" r="0" b="0"/>
                            <a:pathLst>
                              <a:path w="180975" h="180975">
                                <a:moveTo>
                                  <a:pt x="90488" y="180975"/>
                                </a:moveTo>
                                <a:cubicBezTo>
                                  <a:pt x="96429" y="180975"/>
                                  <a:pt x="102313" y="180395"/>
                                  <a:pt x="108141" y="179236"/>
                                </a:cubicBezTo>
                                <a:cubicBezTo>
                                  <a:pt x="113968" y="178078"/>
                                  <a:pt x="119626" y="176361"/>
                                  <a:pt x="125116" y="174087"/>
                                </a:cubicBezTo>
                                <a:cubicBezTo>
                                  <a:pt x="130605" y="171814"/>
                                  <a:pt x="135819" y="169026"/>
                                  <a:pt x="140760" y="165725"/>
                                </a:cubicBezTo>
                                <a:cubicBezTo>
                                  <a:pt x="145700" y="162424"/>
                                  <a:pt x="150271" y="158673"/>
                                  <a:pt x="154472" y="154472"/>
                                </a:cubicBezTo>
                                <a:cubicBezTo>
                                  <a:pt x="158673" y="150271"/>
                                  <a:pt x="162424" y="145700"/>
                                  <a:pt x="165725" y="140760"/>
                                </a:cubicBezTo>
                                <a:cubicBezTo>
                                  <a:pt x="169026" y="135820"/>
                                  <a:pt x="171813" y="130604"/>
                                  <a:pt x="174087" y="125116"/>
                                </a:cubicBezTo>
                                <a:cubicBezTo>
                                  <a:pt x="176361" y="119626"/>
                                  <a:pt x="178077" y="113968"/>
                                  <a:pt x="179236" y="108141"/>
                                </a:cubicBezTo>
                                <a:cubicBezTo>
                                  <a:pt x="180395" y="102313"/>
                                  <a:pt x="180975" y="96429"/>
                                  <a:pt x="180975" y="90488"/>
                                </a:cubicBezTo>
                                <a:cubicBezTo>
                                  <a:pt x="180975" y="84546"/>
                                  <a:pt x="180395" y="78662"/>
                                  <a:pt x="179236" y="72834"/>
                                </a:cubicBezTo>
                                <a:cubicBezTo>
                                  <a:pt x="178077" y="67007"/>
                                  <a:pt x="176361" y="61349"/>
                                  <a:pt x="174087" y="55859"/>
                                </a:cubicBezTo>
                                <a:cubicBezTo>
                                  <a:pt x="171813" y="50371"/>
                                  <a:pt x="169026" y="45155"/>
                                  <a:pt x="165725" y="40215"/>
                                </a:cubicBezTo>
                                <a:cubicBezTo>
                                  <a:pt x="162424" y="35275"/>
                                  <a:pt x="158673" y="30704"/>
                                  <a:pt x="154472" y="26503"/>
                                </a:cubicBezTo>
                                <a:cubicBezTo>
                                  <a:pt x="150271" y="22302"/>
                                  <a:pt x="145700" y="18551"/>
                                  <a:pt x="140760" y="15250"/>
                                </a:cubicBezTo>
                                <a:cubicBezTo>
                                  <a:pt x="135819" y="11949"/>
                                  <a:pt x="130605" y="9161"/>
                                  <a:pt x="125116" y="6888"/>
                                </a:cubicBezTo>
                                <a:cubicBezTo>
                                  <a:pt x="119626" y="4614"/>
                                  <a:pt x="113968" y="2897"/>
                                  <a:pt x="108141" y="1739"/>
                                </a:cubicBezTo>
                                <a:cubicBezTo>
                                  <a:pt x="102313" y="580"/>
                                  <a:pt x="96429" y="0"/>
                                  <a:pt x="90488" y="0"/>
                                </a:cubicBezTo>
                                <a:cubicBezTo>
                                  <a:pt x="84546" y="0"/>
                                  <a:pt x="78662" y="580"/>
                                  <a:pt x="72834" y="1739"/>
                                </a:cubicBezTo>
                                <a:cubicBezTo>
                                  <a:pt x="67007" y="2897"/>
                                  <a:pt x="61349" y="4614"/>
                                  <a:pt x="55859" y="6888"/>
                                </a:cubicBezTo>
                                <a:cubicBezTo>
                                  <a:pt x="50370" y="9161"/>
                                  <a:pt x="45155" y="11949"/>
                                  <a:pt x="40215" y="15250"/>
                                </a:cubicBezTo>
                                <a:cubicBezTo>
                                  <a:pt x="35275" y="18551"/>
                                  <a:pt x="30704" y="22302"/>
                                  <a:pt x="26503" y="26503"/>
                                </a:cubicBezTo>
                                <a:cubicBezTo>
                                  <a:pt x="22302" y="30704"/>
                                  <a:pt x="18551" y="35275"/>
                                  <a:pt x="15250" y="40215"/>
                                </a:cubicBezTo>
                                <a:cubicBezTo>
                                  <a:pt x="11949" y="45155"/>
                                  <a:pt x="9162" y="50371"/>
                                  <a:pt x="6888" y="55859"/>
                                </a:cubicBezTo>
                                <a:cubicBezTo>
                                  <a:pt x="4614" y="61349"/>
                                  <a:pt x="2898" y="67007"/>
                                  <a:pt x="1739" y="72834"/>
                                </a:cubicBezTo>
                                <a:cubicBezTo>
                                  <a:pt x="580" y="78662"/>
                                  <a:pt x="0" y="84546"/>
                                  <a:pt x="0" y="90488"/>
                                </a:cubicBezTo>
                                <a:cubicBezTo>
                                  <a:pt x="0" y="96429"/>
                                  <a:pt x="580" y="102313"/>
                                  <a:pt x="1739" y="108141"/>
                                </a:cubicBezTo>
                                <a:cubicBezTo>
                                  <a:pt x="2898" y="113968"/>
                                  <a:pt x="4614" y="119626"/>
                                  <a:pt x="6888" y="125116"/>
                                </a:cubicBezTo>
                                <a:cubicBezTo>
                                  <a:pt x="9162" y="130604"/>
                                  <a:pt x="11949" y="135820"/>
                                  <a:pt x="15250" y="140760"/>
                                </a:cubicBezTo>
                                <a:cubicBezTo>
                                  <a:pt x="18551" y="145700"/>
                                  <a:pt x="22302" y="150271"/>
                                  <a:pt x="26503" y="154472"/>
                                </a:cubicBezTo>
                                <a:cubicBezTo>
                                  <a:pt x="30704" y="158673"/>
                                  <a:pt x="35275" y="162424"/>
                                  <a:pt x="40215" y="165725"/>
                                </a:cubicBezTo>
                                <a:cubicBezTo>
                                  <a:pt x="45155" y="169026"/>
                                  <a:pt x="50370" y="171814"/>
                                  <a:pt x="55859" y="174087"/>
                                </a:cubicBezTo>
                                <a:cubicBezTo>
                                  <a:pt x="61349" y="176361"/>
                                  <a:pt x="67007" y="178078"/>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s:wsp>
                        <wps:cNvPr id="816" name="Shape 816"/>
                        <wps:cNvSpPr/>
                        <wps:spPr>
                          <a:xfrm>
                            <a:off x="0" y="1905000"/>
                            <a:ext cx="180975" cy="180975"/>
                          </a:xfrm>
                          <a:custGeom>
                            <a:avLst/>
                            <a:gdLst/>
                            <a:ahLst/>
                            <a:cxnLst/>
                            <a:rect l="0" t="0" r="0" b="0"/>
                            <a:pathLst>
                              <a:path w="180975" h="180975">
                                <a:moveTo>
                                  <a:pt x="90488" y="180975"/>
                                </a:moveTo>
                                <a:cubicBezTo>
                                  <a:pt x="96429" y="180975"/>
                                  <a:pt x="102313" y="180395"/>
                                  <a:pt x="108141" y="179236"/>
                                </a:cubicBezTo>
                                <a:cubicBezTo>
                                  <a:pt x="113968" y="178078"/>
                                  <a:pt x="119626" y="176361"/>
                                  <a:pt x="125116" y="174087"/>
                                </a:cubicBezTo>
                                <a:cubicBezTo>
                                  <a:pt x="130605" y="171814"/>
                                  <a:pt x="135819" y="169026"/>
                                  <a:pt x="140760" y="165725"/>
                                </a:cubicBezTo>
                                <a:cubicBezTo>
                                  <a:pt x="145700" y="162424"/>
                                  <a:pt x="150271" y="158673"/>
                                  <a:pt x="154472" y="154472"/>
                                </a:cubicBezTo>
                                <a:cubicBezTo>
                                  <a:pt x="158673" y="150271"/>
                                  <a:pt x="162424" y="145700"/>
                                  <a:pt x="165725" y="140760"/>
                                </a:cubicBezTo>
                                <a:cubicBezTo>
                                  <a:pt x="169026" y="135820"/>
                                  <a:pt x="171813" y="130604"/>
                                  <a:pt x="174087" y="125116"/>
                                </a:cubicBezTo>
                                <a:cubicBezTo>
                                  <a:pt x="176361" y="119626"/>
                                  <a:pt x="178077" y="113968"/>
                                  <a:pt x="179236" y="108141"/>
                                </a:cubicBezTo>
                                <a:cubicBezTo>
                                  <a:pt x="180395" y="102313"/>
                                  <a:pt x="180975" y="96429"/>
                                  <a:pt x="180975" y="90488"/>
                                </a:cubicBezTo>
                                <a:cubicBezTo>
                                  <a:pt x="180975" y="84546"/>
                                  <a:pt x="180395" y="78662"/>
                                  <a:pt x="179236" y="72834"/>
                                </a:cubicBezTo>
                                <a:cubicBezTo>
                                  <a:pt x="178077" y="67007"/>
                                  <a:pt x="176361" y="61349"/>
                                  <a:pt x="174087" y="55859"/>
                                </a:cubicBezTo>
                                <a:cubicBezTo>
                                  <a:pt x="171813" y="50371"/>
                                  <a:pt x="169026" y="45155"/>
                                  <a:pt x="165725" y="40215"/>
                                </a:cubicBezTo>
                                <a:cubicBezTo>
                                  <a:pt x="162424" y="35275"/>
                                  <a:pt x="158673" y="30704"/>
                                  <a:pt x="154472" y="26503"/>
                                </a:cubicBezTo>
                                <a:cubicBezTo>
                                  <a:pt x="150271" y="22302"/>
                                  <a:pt x="145700" y="18551"/>
                                  <a:pt x="140760" y="15250"/>
                                </a:cubicBezTo>
                                <a:cubicBezTo>
                                  <a:pt x="135819" y="11949"/>
                                  <a:pt x="130605" y="9161"/>
                                  <a:pt x="125116" y="6888"/>
                                </a:cubicBezTo>
                                <a:cubicBezTo>
                                  <a:pt x="119626" y="4614"/>
                                  <a:pt x="113968" y="2897"/>
                                  <a:pt x="108141" y="1739"/>
                                </a:cubicBezTo>
                                <a:cubicBezTo>
                                  <a:pt x="102313" y="580"/>
                                  <a:pt x="96429" y="0"/>
                                  <a:pt x="90488" y="0"/>
                                </a:cubicBezTo>
                                <a:cubicBezTo>
                                  <a:pt x="84546" y="0"/>
                                  <a:pt x="78662" y="580"/>
                                  <a:pt x="72834" y="1739"/>
                                </a:cubicBezTo>
                                <a:cubicBezTo>
                                  <a:pt x="67007" y="2897"/>
                                  <a:pt x="61349" y="4614"/>
                                  <a:pt x="55859" y="6888"/>
                                </a:cubicBezTo>
                                <a:cubicBezTo>
                                  <a:pt x="50370" y="9161"/>
                                  <a:pt x="45155" y="11949"/>
                                  <a:pt x="40215" y="15250"/>
                                </a:cubicBezTo>
                                <a:cubicBezTo>
                                  <a:pt x="35275" y="18551"/>
                                  <a:pt x="30704" y="22302"/>
                                  <a:pt x="26503" y="26503"/>
                                </a:cubicBezTo>
                                <a:cubicBezTo>
                                  <a:pt x="22302" y="30704"/>
                                  <a:pt x="18551" y="35275"/>
                                  <a:pt x="15250" y="40215"/>
                                </a:cubicBezTo>
                                <a:cubicBezTo>
                                  <a:pt x="11949" y="45155"/>
                                  <a:pt x="9162" y="50371"/>
                                  <a:pt x="6888" y="55859"/>
                                </a:cubicBezTo>
                                <a:cubicBezTo>
                                  <a:pt x="4614" y="61349"/>
                                  <a:pt x="2898" y="67007"/>
                                  <a:pt x="1739" y="72834"/>
                                </a:cubicBezTo>
                                <a:cubicBezTo>
                                  <a:pt x="580" y="78662"/>
                                  <a:pt x="0" y="84546"/>
                                  <a:pt x="0" y="90488"/>
                                </a:cubicBezTo>
                                <a:cubicBezTo>
                                  <a:pt x="0" y="96429"/>
                                  <a:pt x="580" y="102313"/>
                                  <a:pt x="1739" y="108141"/>
                                </a:cubicBezTo>
                                <a:cubicBezTo>
                                  <a:pt x="2898" y="113968"/>
                                  <a:pt x="4614" y="119626"/>
                                  <a:pt x="6888" y="125116"/>
                                </a:cubicBezTo>
                                <a:cubicBezTo>
                                  <a:pt x="9162" y="130604"/>
                                  <a:pt x="11949" y="135820"/>
                                  <a:pt x="15250" y="140760"/>
                                </a:cubicBezTo>
                                <a:cubicBezTo>
                                  <a:pt x="18551" y="145700"/>
                                  <a:pt x="22302" y="150271"/>
                                  <a:pt x="26503" y="154472"/>
                                </a:cubicBezTo>
                                <a:cubicBezTo>
                                  <a:pt x="30704" y="158673"/>
                                  <a:pt x="35275" y="162424"/>
                                  <a:pt x="40215" y="165725"/>
                                </a:cubicBezTo>
                                <a:cubicBezTo>
                                  <a:pt x="45155" y="169026"/>
                                  <a:pt x="50370" y="171814"/>
                                  <a:pt x="55859" y="174087"/>
                                </a:cubicBezTo>
                                <a:cubicBezTo>
                                  <a:pt x="61349" y="176361"/>
                                  <a:pt x="67007" y="178078"/>
                                  <a:pt x="72834" y="179236"/>
                                </a:cubicBezTo>
                                <a:cubicBezTo>
                                  <a:pt x="78662" y="180395"/>
                                  <a:pt x="84546" y="180975"/>
                                  <a:pt x="90488" y="180975"/>
                                </a:cubicBezTo>
                                <a:close/>
                              </a:path>
                            </a:pathLst>
                          </a:custGeom>
                          <a:ln w="9525"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xmlns:arto="http://schemas.microsoft.com/office/word/2006/arto" xmlns:w16du="http://schemas.microsoft.com/office/word/2023/wordml/word16du">
            <w:pict>
              <v:group w14:anchorId="62036C45" id="Group 7900" o:spid="_x0000_s1026" style="position:absolute;margin-left:53.4pt;margin-top:-3.25pt;width:14.25pt;height:164.25pt;z-index:251664384" coordsize="1809,20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">
                <v:shape id="Shape 804"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807" o:spid="_x0000_s1028" style="position:absolute;top:4762;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810" o:spid="_x0000_s1029" style="position:absolute;top:9525;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" path="m90488,180975v5941,,11825,-579,17653,-1739c113968,178077,119626,176361,125116,174087v5489,-2274,10703,-5061,15644,-8362c145700,162424,150271,158673,154472,154472v4201,-4201,7952,-8772,11253,-13712c169026,135820,171813,130605,174087,125116v2274,-5490,3990,-11148,5149,-16975c180395,102314,180975,96429,180975,90488v,-5942,-580,-11827,-1739,-17654c178077,67007,176361,61349,174087,55859v-2274,-5489,-5061,-10704,-8362,-15644c162424,35275,158673,30704,154472,26503v-4201,-4201,-8772,-7952,-13712,-11253c135819,11949,130605,9162,125116,6888,119626,4614,113968,2898,108141,1739,102313,579,96429,,90488,,84546,,78662,579,72834,1739,67007,2898,61349,4614,55859,6888,50370,9162,45155,11949,40215,15250v-4940,3301,-9511,7052,-13712,11253c22302,30704,18551,35275,15250,40215,11949,45155,9162,50370,6888,55859,4614,61349,2898,67007,1739,72834,580,78661,,84546,,90488v,5941,580,11826,1739,17653c2898,113968,4614,119626,6888,125116v2274,5489,5061,10704,8362,15644c18551,145700,22302,150271,26503,154472v4201,4201,8772,7952,13712,11253c45155,169026,50370,171813,55859,174087v5490,2274,11148,3990,16975,5149c78662,180396,84546,180975,90488,180975xe" filled="f" strokecolor="#616161">
                  <v:stroke miterlimit="1" joinstyle="miter"/>
                  <v:path arrowok="t" textboxrect="0,0,180975,180975"/>
                </v:shape>
                <v:shape id="Shape 813" o:spid="_x0000_s1030" style="position:absolute;top:14287;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" path="m90488,180975v5941,,11825,-580,17653,-1739c113968,178078,119626,176361,125116,174087v5489,-2273,10703,-5061,15644,-8362c145700,162424,150271,158673,154472,154472v4201,-4201,7952,-8772,11253,-13712c169026,135820,171813,130604,174087,125116v2274,-5490,3990,-11148,5149,-16975c180395,102313,180975,96429,180975,90488v,-5942,-580,-11826,-1739,-17654c178077,67007,176361,61349,174087,55859v-2274,-5488,-5061,-10704,-8362,-15644c162424,35275,158673,30704,154472,26503v-4201,-4201,-8772,-7952,-13712,-11253c135819,11949,130605,9161,125116,6888,119626,4614,113968,2897,108141,1739,102313,580,96429,,90488,,84546,,78662,580,72834,1739,67007,2897,61349,4614,55859,6888,50370,9161,45155,11949,40215,15250v-4940,3301,-9511,7052,-13712,11253c22302,30704,18551,35275,15250,40215,11949,45155,9162,50371,6888,55859,4614,61349,2898,67007,1739,72834,580,78662,,84546,,90488v,5941,580,11825,1739,17653c2898,113968,4614,119626,6888,125116v2274,5488,5061,10704,8362,15644c18551,145700,22302,150271,26503,154472v4201,4201,8772,7952,13712,11253c45155,169026,50370,171814,55859,174087v5490,2274,11148,3991,16975,5149c78662,180395,84546,180975,90488,180975xe" filled="f" strokecolor="#616161">
                  <v:stroke miterlimit="1" joinstyle="miter"/>
                  <v:path arrowok="t" textboxrect="0,0,180975,180975"/>
                </v:shape>
                <v:shape id="Shape 816" o:spid="_x0000_s1031" style="position:absolute;top:19050;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" path="m90488,180975v5941,,11825,-580,17653,-1739c113968,178078,119626,176361,125116,174087v5489,-2273,10703,-5061,15644,-8362c145700,162424,150271,158673,154472,154472v4201,-4201,7952,-8772,11253,-13712c169026,135820,171813,130604,174087,125116v2274,-5490,3990,-11148,5149,-16975c180395,102313,180975,96429,180975,90488v,-5942,-580,-11826,-1739,-17654c178077,67007,176361,61349,174087,55859v-2274,-5488,-5061,-10704,-8362,-15644c162424,35275,158673,30704,154472,26503v-4201,-4201,-8772,-7952,-13712,-11253c135819,11949,130605,9161,125116,6888,119626,4614,113968,2897,108141,1739,102313,580,96429,,90488,,84546,,78662,580,72834,1739,67007,2897,61349,4614,55859,6888,50370,9161,45155,11949,40215,15250v-4940,3301,-9511,7052,-13712,11253c22302,30704,18551,35275,15250,40215,11949,45155,9162,50371,6888,55859,4614,61349,2898,67007,1739,72834,580,78662,,84546,,90488v,5941,580,11825,1739,17653c2898,113968,4614,119626,6888,125116v2274,5488,5061,10704,8362,15644c18551,145700,22302,150271,26503,154472v4201,4201,8772,7952,13712,11253c45155,169026,50370,171814,55859,174087v5490,2274,11148,3991,16975,5149c78662,180395,84546,180975,90488,180975xe" filled="f" strokecolor="#616161">
                  <v:stroke miterlimit="1" joinstyle="miter"/>
                  <v:path arrowok="t" textboxrect="0,0,180975,180975"/>
                </v:shape>
                <w10:wrap type="square"/>
              </v:group>
            </w:pict>
          </mc:Fallback>
        </mc:AlternateContent>
      </w:r>
      <w:r>
        <w:rPr>
          <w:rFonts w:ascii="Segoe UI" w:eastAsia="Segoe UI" w:hAnsi="Segoe UI" w:cs="Segoe UI"/>
          <w:color w:val="242424"/>
          <w:sz w:val="21"/>
        </w:rPr>
        <w:t>Retail</w:t>
      </w:r>
    </w:p>
    <w:p w14:paraId="6162F55B"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Commercial</w:t>
      </w:r>
    </w:p>
    <w:p w14:paraId="2C6B81B8"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Industrial</w:t>
      </w:r>
    </w:p>
    <w:p w14:paraId="335C4BA2"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Public sector</w:t>
      </w:r>
    </w:p>
    <w:p w14:paraId="76CE4CE1" w14:textId="77777777" w:rsidR="002E6595" w:rsidRDefault="002E6595" w:rsidP="002E6595">
      <w:pPr>
        <w:spacing w:after="443" w:line="264" w:lineRule="auto"/>
        <w:ind w:left="1206" w:right="970" w:hanging="10"/>
        <w:jc w:val="both"/>
      </w:pPr>
      <w:r>
        <w:rPr>
          <w:rFonts w:ascii="Segoe UI" w:eastAsia="Segoe UI" w:hAnsi="Segoe UI" w:cs="Segoe UI"/>
          <w:color w:val="242424"/>
          <w:sz w:val="21"/>
        </w:rPr>
        <w:t>Other (please specify)</w:t>
      </w:r>
    </w:p>
    <w:p w14:paraId="63685B6E" w14:textId="77777777" w:rsidR="002E6595" w:rsidRDefault="002E6595" w:rsidP="002E6595">
      <w:pPr>
        <w:pStyle w:val="Heading1"/>
        <w:ind w:left="730" w:right="906"/>
        <w:jc w:val="both"/>
      </w:pPr>
      <w:r>
        <w:lastRenderedPageBreak/>
        <w:t>Section 2: Satisfaction with the Current State of the Private Security Industry</w:t>
      </w:r>
    </w:p>
    <w:p w14:paraId="3588895E" w14:textId="21E90485" w:rsidR="002E6595" w:rsidRDefault="002E6595" w:rsidP="002E6595">
      <w:pPr>
        <w:spacing w:after="146" w:line="265" w:lineRule="auto"/>
        <w:ind w:left="738" w:right="842" w:hanging="10"/>
        <w:jc w:val="both"/>
      </w:pPr>
      <w:r>
        <w:rPr>
          <w:rFonts w:ascii="Segoe UI" w:eastAsia="Segoe UI" w:hAnsi="Segoe UI" w:cs="Segoe UI"/>
          <w:color w:val="242424"/>
          <w:sz w:val="28"/>
        </w:rPr>
        <w:t xml:space="preserve">5. Please rate your level of agreement with the following statements using the </w:t>
      </w:r>
      <w:r w:rsidR="00D975E5">
        <w:rPr>
          <w:rFonts w:ascii="Segoe UI" w:eastAsia="Segoe UI" w:hAnsi="Segoe UI" w:cs="Segoe UI"/>
          <w:color w:val="242424"/>
          <w:sz w:val="28"/>
        </w:rPr>
        <w:t>next</w:t>
      </w:r>
      <w:r>
        <w:rPr>
          <w:rFonts w:ascii="Segoe UI" w:eastAsia="Segoe UI" w:hAnsi="Segoe UI" w:cs="Segoe UI"/>
          <w:color w:val="242424"/>
          <w:sz w:val="28"/>
        </w:rPr>
        <w:t xml:space="preserve"> Likert Scale:</w:t>
      </w:r>
    </w:p>
    <w:p w14:paraId="520A9F08" w14:textId="77777777" w:rsidR="002E6595" w:rsidRDefault="002E6595" w:rsidP="002E6595">
      <w:pPr>
        <w:numPr>
          <w:ilvl w:val="0"/>
          <w:numId w:val="2"/>
        </w:numPr>
        <w:spacing w:line="265" w:lineRule="auto"/>
        <w:ind w:right="842" w:hanging="188"/>
        <w:jc w:val="both"/>
      </w:pPr>
      <w:r>
        <w:rPr>
          <w:rFonts w:ascii="Segoe UI" w:eastAsia="Segoe UI" w:hAnsi="Segoe UI" w:cs="Segoe UI"/>
          <w:color w:val="242424"/>
          <w:sz w:val="28"/>
        </w:rPr>
        <w:t>Strongly Disagree</w:t>
      </w:r>
    </w:p>
    <w:p w14:paraId="7C83E579" w14:textId="77777777" w:rsidR="002E6595" w:rsidRDefault="002E6595" w:rsidP="002E6595">
      <w:pPr>
        <w:numPr>
          <w:ilvl w:val="0"/>
          <w:numId w:val="2"/>
        </w:numPr>
        <w:spacing w:line="265" w:lineRule="auto"/>
        <w:ind w:right="842" w:hanging="188"/>
        <w:jc w:val="both"/>
      </w:pPr>
      <w:r>
        <w:rPr>
          <w:rFonts w:ascii="Segoe UI" w:eastAsia="Segoe UI" w:hAnsi="Segoe UI" w:cs="Segoe UI"/>
          <w:color w:val="242424"/>
          <w:sz w:val="28"/>
        </w:rPr>
        <w:t>Disagree</w:t>
      </w:r>
    </w:p>
    <w:p w14:paraId="6B073E8D" w14:textId="77777777" w:rsidR="002E6595" w:rsidRDefault="002E6595" w:rsidP="002E6595">
      <w:pPr>
        <w:numPr>
          <w:ilvl w:val="0"/>
          <w:numId w:val="2"/>
        </w:numPr>
        <w:spacing w:line="265" w:lineRule="auto"/>
        <w:ind w:right="842" w:hanging="188"/>
        <w:jc w:val="both"/>
      </w:pPr>
      <w:r>
        <w:rPr>
          <w:rFonts w:ascii="Segoe UI" w:eastAsia="Segoe UI" w:hAnsi="Segoe UI" w:cs="Segoe UI"/>
          <w:color w:val="242424"/>
          <w:sz w:val="28"/>
        </w:rPr>
        <w:t>Neutral</w:t>
      </w:r>
    </w:p>
    <w:p w14:paraId="0FF7A122" w14:textId="77777777" w:rsidR="002E6595" w:rsidRDefault="002E6595" w:rsidP="002E6595">
      <w:pPr>
        <w:numPr>
          <w:ilvl w:val="0"/>
          <w:numId w:val="2"/>
        </w:numPr>
        <w:spacing w:line="265" w:lineRule="auto"/>
        <w:ind w:right="842" w:hanging="188"/>
        <w:jc w:val="both"/>
      </w:pPr>
      <w:r>
        <w:rPr>
          <w:rFonts w:ascii="Segoe UI" w:eastAsia="Segoe UI" w:hAnsi="Segoe UI" w:cs="Segoe UI"/>
          <w:color w:val="242424"/>
          <w:sz w:val="28"/>
        </w:rPr>
        <w:t>Agree</w:t>
      </w:r>
    </w:p>
    <w:p w14:paraId="29ED5D36" w14:textId="77777777" w:rsidR="002E6595" w:rsidRDefault="002E6595" w:rsidP="002E6595">
      <w:pPr>
        <w:numPr>
          <w:ilvl w:val="0"/>
          <w:numId w:val="2"/>
        </w:numPr>
        <w:spacing w:after="877" w:line="265" w:lineRule="auto"/>
        <w:ind w:right="842" w:hanging="188"/>
        <w:jc w:val="both"/>
      </w:pPr>
      <w:r>
        <w:rPr>
          <w:rFonts w:ascii="Segoe UI" w:eastAsia="Segoe UI" w:hAnsi="Segoe UI" w:cs="Segoe UI"/>
          <w:color w:val="242424"/>
          <w:sz w:val="28"/>
        </w:rPr>
        <w:t>Strongly Agree</w:t>
      </w:r>
    </w:p>
    <w:p w14:paraId="121D9B84" w14:textId="28A855D4" w:rsidR="002E6595" w:rsidRDefault="002E6595" w:rsidP="002E6595">
      <w:pPr>
        <w:numPr>
          <w:ilvl w:val="0"/>
          <w:numId w:val="2"/>
        </w:numPr>
        <w:spacing w:after="432" w:line="216" w:lineRule="auto"/>
        <w:ind w:right="1243" w:hanging="262"/>
        <w:jc w:val="both"/>
      </w:pPr>
      <w:r>
        <w:rPr>
          <w:rFonts w:ascii="Segoe UI" w:eastAsia="Segoe UI" w:hAnsi="Segoe UI" w:cs="Segoe UI"/>
          <w:color w:val="242424"/>
          <w:sz w:val="34"/>
        </w:rPr>
        <w:t xml:space="preserve">I am satisfied with </w:t>
      </w:r>
      <w:r w:rsidR="00B04967">
        <w:rPr>
          <w:rFonts w:ascii="Segoe UI" w:eastAsia="Segoe UI" w:hAnsi="Segoe UI" w:cs="Segoe UI"/>
          <w:color w:val="242424"/>
          <w:sz w:val="34"/>
        </w:rPr>
        <w:t>my pay and benefits</w:t>
      </w:r>
      <w:r>
        <w:rPr>
          <w:rFonts w:ascii="Segoe UI" w:eastAsia="Segoe UI" w:hAnsi="Segoe UI" w:cs="Segoe UI"/>
          <w:color w:val="242424"/>
          <w:sz w:val="34"/>
        </w:rPr>
        <w:t xml:space="preserve"> as a security officer.</w:t>
      </w:r>
    </w:p>
    <w:p w14:paraId="14E3C197"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00867EE6" w14:textId="77777777" w:rsidR="002E6595" w:rsidRDefault="002E6595" w:rsidP="002E6595">
      <w:pPr>
        <w:tabs>
          <w:tab w:val="center" w:pos="1767"/>
          <w:tab w:val="center" w:pos="3840"/>
          <w:tab w:val="center" w:pos="5670"/>
          <w:tab w:val="center" w:pos="7500"/>
          <w:tab w:val="center" w:pos="9251"/>
        </w:tabs>
        <w:spacing w:after="1217" w:line="264" w:lineRule="auto"/>
        <w:jc w:val="both"/>
      </w:pPr>
      <w:r>
        <w:tab/>
      </w:r>
      <w:r>
        <w:rPr>
          <w:rFonts w:ascii="Segoe UI" w:eastAsia="Segoe UI" w:hAnsi="Segoe UI" w:cs="Segoe UI"/>
          <w:color w:val="242424"/>
          <w:sz w:val="21"/>
        </w:rPr>
        <w:t>Statement 1</w:t>
      </w:r>
      <w:r>
        <w:rPr>
          <w:rFonts w:ascii="Segoe UI" w:eastAsia="Segoe UI" w:hAnsi="Segoe UI" w:cs="Segoe UI"/>
          <w:color w:val="242424"/>
          <w:sz w:val="21"/>
        </w:rPr>
        <w:tab/>
      </w:r>
      <w:r>
        <w:rPr>
          <w:noProof/>
        </w:rPr>
        <mc:AlternateContent>
          <mc:Choice Requires="wpg">
            <w:drawing>
              <wp:inline distT="0" distB="0" distL="0" distR="0" wp14:anchorId="14178BDE" wp14:editId="665D9013">
                <wp:extent cx="226219" cy="226219"/>
                <wp:effectExtent l="0" t="0" r="0" b="0"/>
                <wp:docPr id="8093" name="Group 8093"/>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305" name="Shape 130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5"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5" y="8610"/>
                                </a:cubicBezTo>
                                <a:cubicBezTo>
                                  <a:pt x="149533" y="5768"/>
                                  <a:pt x="142460" y="3622"/>
                                  <a:pt x="135176" y="2174"/>
                                </a:cubicBezTo>
                                <a:cubicBezTo>
                                  <a:pt x="127892" y="725"/>
                                  <a:pt x="120536" y="0"/>
                                  <a:pt x="113109" y="0"/>
                                </a:cubicBezTo>
                                <a:cubicBezTo>
                                  <a:pt x="105683"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3" y="91043"/>
                                </a:cubicBezTo>
                                <a:cubicBezTo>
                                  <a:pt x="724" y="98327"/>
                                  <a:pt x="0" y="105683"/>
                                  <a:pt x="0" y="113109"/>
                                </a:cubicBezTo>
                                <a:cubicBezTo>
                                  <a:pt x="0" y="120536"/>
                                  <a:pt x="724" y="127891"/>
                                  <a:pt x="2173"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3"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7F664FD4" id="Group 8093"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juEWA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">
                <v:shape id="Shape 130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" path="m113109,226219v7427,,14783,-725,22067,-2174c142460,222596,149533,220451,156395,217608v6861,-2841,13379,-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50,19062,169774,14936,163256,11452,156395,8610,149533,5768,142460,3622,135176,2174,127892,725,120536,,113109,,105683,,98327,725,91043,2174,83759,3622,76686,5768,69824,8610,62963,11452,56444,14936,50269,19062,44094,23189,38381,27877,33129,33129,27877,38381,23189,44094,19062,50269,14936,56445,11452,62963,8610,69824,5768,76686,3622,83758,2173,91043,724,98327,,105683,,113109v,7427,724,14782,2173,22067c3622,142460,5768,149533,8610,156394v2842,6862,6326,13380,10452,19556c23189,182125,27877,187838,33129,193090v5252,5251,10965,9940,17140,14066c56444,211282,62963,214767,69824,217608v6862,2843,13935,4988,21219,6437c98327,225494,105683,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2E6D0D3C" wp14:editId="28A17297">
                <wp:extent cx="226219" cy="226219"/>
                <wp:effectExtent l="0" t="0" r="0" b="0"/>
                <wp:docPr id="8094" name="Group 8094"/>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308" name="Shape 1308"/>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29F54734" id="Group 8094"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R2WVQ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">
                <v:shape id="Shape 1308"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54B5E2BF" wp14:editId="60C895B2">
                <wp:extent cx="226219" cy="226219"/>
                <wp:effectExtent l="0" t="0" r="0" b="0"/>
                <wp:docPr id="8095" name="Group 8095"/>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311" name="Shape 1311"/>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CA6265F" id="Group 8095"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">
                <v:shape id="Shape 1311"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0A23C57A" wp14:editId="195B9DCF">
                <wp:extent cx="226219" cy="226219"/>
                <wp:effectExtent l="0" t="0" r="0" b="0"/>
                <wp:docPr id="8096" name="Group 8096"/>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314" name="Shape 1314"/>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8"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8"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201B5826" id="Group 8096"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">
                <v:shape id="Shape 1314"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" path="m113109,226219v7427,,14783,-725,22067,-2174c142460,222596,149533,220451,156394,217608v6862,-2841,13380,-6326,19556,-10452c182125,203030,187838,198341,193090,193090v5251,-5252,9940,-10965,14066,-17140c211282,169774,214767,163256,217608,156394v2843,-6861,4988,-13934,6437,-21218c225494,127891,226219,120536,226219,113109v,-7426,-725,-14782,-2174,-22066c222596,83758,220451,76686,217608,69824,214767,62963,211282,56445,207156,50269,203030,44094,198341,38381,193090,33129,187838,27877,182125,23189,175950,19062,169774,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p>
    <w:p w14:paraId="42BEE425" w14:textId="5CF17151" w:rsidR="002E6595" w:rsidRDefault="002E6595" w:rsidP="002E6595">
      <w:pPr>
        <w:numPr>
          <w:ilvl w:val="0"/>
          <w:numId w:val="2"/>
        </w:numPr>
        <w:spacing w:after="432" w:line="216" w:lineRule="auto"/>
        <w:ind w:right="1243" w:hanging="262"/>
        <w:jc w:val="both"/>
      </w:pPr>
      <w:r>
        <w:rPr>
          <w:rFonts w:ascii="Segoe UI" w:eastAsia="Segoe UI" w:hAnsi="Segoe UI" w:cs="Segoe UI"/>
          <w:color w:val="242424"/>
          <w:sz w:val="34"/>
        </w:rPr>
        <w:t>I am satisfied with the currently available development and career progression opportunities in the UK security industry.</w:t>
      </w:r>
    </w:p>
    <w:p w14:paraId="304327D3"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1B5B9A6D" w14:textId="77777777" w:rsidR="002E6595" w:rsidRDefault="002E6595" w:rsidP="002E6595">
      <w:pPr>
        <w:tabs>
          <w:tab w:val="center" w:pos="1767"/>
          <w:tab w:val="center" w:pos="3840"/>
          <w:tab w:val="center" w:pos="5670"/>
          <w:tab w:val="center" w:pos="7500"/>
          <w:tab w:val="center" w:pos="9251"/>
        </w:tabs>
        <w:spacing w:after="443" w:line="264" w:lineRule="auto"/>
        <w:jc w:val="both"/>
      </w:pPr>
      <w:r>
        <w:rPr>
          <w:rFonts w:ascii="Segoe UI" w:eastAsia="Segoe UI" w:hAnsi="Segoe UI" w:cs="Segoe UI"/>
          <w:color w:val="242424"/>
          <w:sz w:val="21"/>
        </w:rPr>
        <w:t>Statement 1</w:t>
      </w:r>
      <w:r>
        <w:rPr>
          <w:rFonts w:ascii="Segoe UI" w:eastAsia="Segoe UI" w:hAnsi="Segoe UI" w:cs="Segoe UI"/>
          <w:color w:val="242424"/>
          <w:sz w:val="21"/>
        </w:rPr>
        <w:tab/>
      </w:r>
      <w:r>
        <w:rPr>
          <w:noProof/>
        </w:rPr>
        <mc:AlternateContent>
          <mc:Choice Requires="wpg">
            <w:drawing>
              <wp:inline distT="0" distB="0" distL="0" distR="0" wp14:anchorId="6AC1C26C" wp14:editId="264C9A3A">
                <wp:extent cx="226219" cy="226219"/>
                <wp:effectExtent l="0" t="0" r="0" b="0"/>
                <wp:docPr id="8097" name="Group 8097"/>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457" name="Shape 1457"/>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5"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5" y="8610"/>
                                </a:cubicBezTo>
                                <a:cubicBezTo>
                                  <a:pt x="149533" y="5768"/>
                                  <a:pt x="142460" y="3622"/>
                                  <a:pt x="135176" y="2174"/>
                                </a:cubicBezTo>
                                <a:cubicBezTo>
                                  <a:pt x="127892" y="725"/>
                                  <a:pt x="120536" y="0"/>
                                  <a:pt x="113109" y="0"/>
                                </a:cubicBezTo>
                                <a:cubicBezTo>
                                  <a:pt x="105683"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3" y="91043"/>
                                </a:cubicBezTo>
                                <a:cubicBezTo>
                                  <a:pt x="724" y="98327"/>
                                  <a:pt x="0" y="105683"/>
                                  <a:pt x="0" y="113109"/>
                                </a:cubicBezTo>
                                <a:cubicBezTo>
                                  <a:pt x="0" y="120536"/>
                                  <a:pt x="724" y="127891"/>
                                  <a:pt x="2173"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3"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3A958634" id="Group 8097"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oa5WA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">
                <v:shape id="Shape 1457"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" path="m113109,226219v7427,,14783,-725,22067,-2174c142460,222596,149533,220451,156395,217608v6861,-2841,13379,-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50,19062,169774,14936,163256,11452,156395,8610,149533,5768,142460,3622,135176,2174,127892,725,120536,,113109,,105683,,98327,725,91043,2174,83759,3622,76686,5768,69824,8610,62963,11452,56444,14936,50269,19062,44094,23189,38381,27877,33129,33129,27877,38381,23189,44094,19062,50269,14936,56445,11452,62963,8610,69824,5768,76686,3622,83758,2173,91043,724,98327,,105683,,113109v,7427,724,14782,2173,22067c3622,142460,5768,149533,8610,156394v2842,6862,6326,13380,10452,19556c23189,182125,27877,187838,33129,193090v5252,5251,10965,9940,17140,14066c56444,211282,62963,214767,69824,217608v6862,2843,13935,4988,21219,6437c98327,225494,105683,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63C5799C" wp14:editId="29D74E02">
                <wp:extent cx="226219" cy="226219"/>
                <wp:effectExtent l="0" t="0" r="0" b="0"/>
                <wp:docPr id="8098" name="Group 8098"/>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460" name="Shape 1460"/>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20741F4E" id="Group 8098"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">
                <v:shape id="Shape 1460"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43D871A0" wp14:editId="618BEB3A">
                <wp:extent cx="226219" cy="226219"/>
                <wp:effectExtent l="0" t="0" r="0" b="0"/>
                <wp:docPr id="8099" name="Group 8099"/>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463" name="Shape 1463"/>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AED1828" id="Group 8099"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fsTVw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">
                <v:shape id="Shape 1463"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4FCC03AF" wp14:editId="60B634D4">
                <wp:extent cx="226219" cy="226219"/>
                <wp:effectExtent l="0" t="0" r="0" b="0"/>
                <wp:docPr id="8100" name="Group 8100"/>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466" name="Shape 1466"/>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8"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8"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0E087D44" id="Group 8100"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">
                <v:shape id="Shape 1466"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" path="m113109,226219v7427,,14783,-725,22067,-2174c142460,222596,149533,220451,156394,217608v6862,-2841,13380,-6326,19556,-10452c182125,203030,187838,198341,193090,193090v5251,-5252,9940,-10965,14066,-17140c211282,169774,214767,163256,217608,156394v2843,-6861,4988,-13934,6437,-21218c225494,127891,226219,120536,226219,113109v,-7426,-725,-14782,-2174,-22066c222596,83758,220451,76686,217608,69824,214767,62963,211282,56445,207156,50269,203030,44094,198341,38381,193090,33129,187838,27877,182125,23189,175950,19062,169774,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p>
    <w:p w14:paraId="24401A19" w14:textId="77777777" w:rsidR="002E6595" w:rsidRDefault="002E6595" w:rsidP="002E6595">
      <w:pPr>
        <w:pStyle w:val="Heading1"/>
        <w:ind w:left="730" w:right="906"/>
        <w:jc w:val="both"/>
      </w:pPr>
      <w:r>
        <w:t>Section 3: Perceptions of the Future of the Private Security Industry</w:t>
      </w:r>
    </w:p>
    <w:p w14:paraId="4A35E408" w14:textId="088A13BB" w:rsidR="002E6595" w:rsidRDefault="002E6595" w:rsidP="002E6595">
      <w:pPr>
        <w:spacing w:after="146" w:line="265" w:lineRule="auto"/>
        <w:ind w:left="738" w:right="842" w:hanging="10"/>
        <w:jc w:val="both"/>
      </w:pPr>
      <w:r>
        <w:rPr>
          <w:rFonts w:ascii="Segoe UI" w:eastAsia="Segoe UI" w:hAnsi="Segoe UI" w:cs="Segoe UI"/>
          <w:color w:val="242424"/>
          <w:sz w:val="28"/>
        </w:rPr>
        <w:t xml:space="preserve">Please rate your level of agreement with the following statements using the </w:t>
      </w:r>
      <w:r w:rsidR="00D17BC0">
        <w:rPr>
          <w:rFonts w:ascii="Segoe UI" w:eastAsia="Segoe UI" w:hAnsi="Segoe UI" w:cs="Segoe UI"/>
          <w:color w:val="242424"/>
          <w:sz w:val="28"/>
        </w:rPr>
        <w:t>next</w:t>
      </w:r>
      <w:r>
        <w:rPr>
          <w:rFonts w:ascii="Segoe UI" w:eastAsia="Segoe UI" w:hAnsi="Segoe UI" w:cs="Segoe UI"/>
          <w:color w:val="242424"/>
          <w:sz w:val="28"/>
        </w:rPr>
        <w:t xml:space="preserve"> Likert Scale:</w:t>
      </w:r>
    </w:p>
    <w:p w14:paraId="1079F488" w14:textId="77777777" w:rsidR="002E6595" w:rsidRDefault="002E6595" w:rsidP="002E6595">
      <w:pPr>
        <w:numPr>
          <w:ilvl w:val="0"/>
          <w:numId w:val="3"/>
        </w:numPr>
        <w:spacing w:line="265" w:lineRule="auto"/>
        <w:ind w:right="842" w:hanging="188"/>
        <w:jc w:val="both"/>
      </w:pPr>
      <w:r>
        <w:rPr>
          <w:rFonts w:ascii="Segoe UI" w:eastAsia="Segoe UI" w:hAnsi="Segoe UI" w:cs="Segoe UI"/>
          <w:color w:val="242424"/>
          <w:sz w:val="28"/>
        </w:rPr>
        <w:t>Strongly Disagree</w:t>
      </w:r>
    </w:p>
    <w:p w14:paraId="31A6AEEB" w14:textId="77777777" w:rsidR="002E6595" w:rsidRDefault="002E6595" w:rsidP="002E6595">
      <w:pPr>
        <w:numPr>
          <w:ilvl w:val="0"/>
          <w:numId w:val="3"/>
        </w:numPr>
        <w:spacing w:line="265" w:lineRule="auto"/>
        <w:ind w:right="842" w:hanging="188"/>
        <w:jc w:val="both"/>
      </w:pPr>
      <w:r>
        <w:rPr>
          <w:rFonts w:ascii="Segoe UI" w:eastAsia="Segoe UI" w:hAnsi="Segoe UI" w:cs="Segoe UI"/>
          <w:color w:val="242424"/>
          <w:sz w:val="28"/>
        </w:rPr>
        <w:lastRenderedPageBreak/>
        <w:t>Disagree</w:t>
      </w:r>
    </w:p>
    <w:p w14:paraId="629138F9" w14:textId="77777777" w:rsidR="002E6595" w:rsidRDefault="002E6595" w:rsidP="002E6595">
      <w:pPr>
        <w:numPr>
          <w:ilvl w:val="0"/>
          <w:numId w:val="3"/>
        </w:numPr>
        <w:spacing w:line="265" w:lineRule="auto"/>
        <w:ind w:right="842" w:hanging="188"/>
        <w:jc w:val="both"/>
      </w:pPr>
      <w:r>
        <w:rPr>
          <w:rFonts w:ascii="Segoe UI" w:eastAsia="Segoe UI" w:hAnsi="Segoe UI" w:cs="Segoe UI"/>
          <w:color w:val="242424"/>
          <w:sz w:val="28"/>
        </w:rPr>
        <w:t>Neutral</w:t>
      </w:r>
    </w:p>
    <w:p w14:paraId="78438CDC" w14:textId="77777777" w:rsidR="002E6595" w:rsidRDefault="002E6595" w:rsidP="002E6595">
      <w:pPr>
        <w:numPr>
          <w:ilvl w:val="0"/>
          <w:numId w:val="3"/>
        </w:numPr>
        <w:spacing w:line="265" w:lineRule="auto"/>
        <w:ind w:right="842" w:hanging="188"/>
        <w:jc w:val="both"/>
      </w:pPr>
      <w:r>
        <w:rPr>
          <w:rFonts w:ascii="Segoe UI" w:eastAsia="Segoe UI" w:hAnsi="Segoe UI" w:cs="Segoe UI"/>
          <w:color w:val="242424"/>
          <w:sz w:val="28"/>
        </w:rPr>
        <w:t>Agree</w:t>
      </w:r>
    </w:p>
    <w:p w14:paraId="527FBD0C" w14:textId="77777777" w:rsidR="002E6595" w:rsidRDefault="002E6595" w:rsidP="002E6595">
      <w:pPr>
        <w:numPr>
          <w:ilvl w:val="0"/>
          <w:numId w:val="3"/>
        </w:numPr>
        <w:spacing w:after="877" w:line="265" w:lineRule="auto"/>
        <w:ind w:right="842" w:hanging="188"/>
        <w:jc w:val="both"/>
      </w:pPr>
      <w:r>
        <w:rPr>
          <w:rFonts w:ascii="Segoe UI" w:eastAsia="Segoe UI" w:hAnsi="Segoe UI" w:cs="Segoe UI"/>
          <w:color w:val="242424"/>
          <w:sz w:val="28"/>
        </w:rPr>
        <w:t>Strongly Agree</w:t>
      </w:r>
    </w:p>
    <w:p w14:paraId="09844935" w14:textId="77777777" w:rsidR="002E6595" w:rsidRDefault="002E6595" w:rsidP="002E6595">
      <w:pPr>
        <w:numPr>
          <w:ilvl w:val="0"/>
          <w:numId w:val="4"/>
        </w:numPr>
        <w:spacing w:after="762" w:line="216" w:lineRule="auto"/>
        <w:ind w:left="1070" w:right="1243" w:hanging="399"/>
        <w:jc w:val="both"/>
      </w:pPr>
      <w:r>
        <w:rPr>
          <w:rFonts w:ascii="Segoe UI" w:eastAsia="Segoe UI" w:hAnsi="Segoe UI" w:cs="Segoe UI"/>
          <w:color w:val="242424"/>
          <w:sz w:val="34"/>
        </w:rPr>
        <w:t>Technology will play an increasingly important role in the private security industry in the next 5-10 years.</w:t>
      </w:r>
    </w:p>
    <w:p w14:paraId="32F9338C"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1D3B4BAB" w14:textId="77777777" w:rsidR="002E6595" w:rsidRDefault="002E6595" w:rsidP="002E6595">
      <w:pPr>
        <w:tabs>
          <w:tab w:val="center" w:pos="1767"/>
          <w:tab w:val="center" w:pos="3840"/>
          <w:tab w:val="center" w:pos="5670"/>
          <w:tab w:val="center" w:pos="7500"/>
          <w:tab w:val="center" w:pos="9251"/>
        </w:tabs>
        <w:spacing w:after="1217" w:line="264" w:lineRule="auto"/>
        <w:jc w:val="both"/>
      </w:pPr>
      <w:r>
        <w:tab/>
      </w:r>
      <w:r>
        <w:rPr>
          <w:rFonts w:ascii="Segoe UI" w:eastAsia="Segoe UI" w:hAnsi="Segoe UI" w:cs="Segoe UI"/>
          <w:color w:val="242424"/>
          <w:sz w:val="21"/>
        </w:rPr>
        <w:t>Statement 1</w:t>
      </w:r>
      <w:r>
        <w:rPr>
          <w:rFonts w:ascii="Segoe UI" w:eastAsia="Segoe UI" w:hAnsi="Segoe UI" w:cs="Segoe UI"/>
          <w:color w:val="242424"/>
          <w:sz w:val="21"/>
        </w:rPr>
        <w:tab/>
      </w:r>
      <w:r>
        <w:rPr>
          <w:noProof/>
        </w:rPr>
        <mc:AlternateContent>
          <mc:Choice Requires="wpg">
            <w:drawing>
              <wp:inline distT="0" distB="0" distL="0" distR="0" wp14:anchorId="49158434" wp14:editId="597D9AE7">
                <wp:extent cx="226219" cy="226219"/>
                <wp:effectExtent l="0" t="0" r="0" b="0"/>
                <wp:docPr id="8192" name="Group 8192"/>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844" name="Shape 1844"/>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5" y="217609"/>
                                </a:cubicBezTo>
                                <a:cubicBezTo>
                                  <a:pt x="163256" y="214767"/>
                                  <a:pt x="169774" y="211282"/>
                                  <a:pt x="175950" y="207156"/>
                                </a:cubicBezTo>
                                <a:cubicBezTo>
                                  <a:pt x="182125" y="203030"/>
                                  <a:pt x="187838" y="198341"/>
                                  <a:pt x="193090" y="193090"/>
                                </a:cubicBezTo>
                                <a:cubicBezTo>
                                  <a:pt x="198341" y="187838"/>
                                  <a:pt x="203030" y="182125"/>
                                  <a:pt x="207156" y="175949"/>
                                </a:cubicBezTo>
                                <a:cubicBezTo>
                                  <a:pt x="211282" y="169775"/>
                                  <a:pt x="214767" y="163256"/>
                                  <a:pt x="217609" y="156394"/>
                                </a:cubicBezTo>
                                <a:cubicBezTo>
                                  <a:pt x="220451" y="149533"/>
                                  <a:pt x="222596" y="142460"/>
                                  <a:pt x="224045" y="135176"/>
                                </a:cubicBezTo>
                                <a:cubicBezTo>
                                  <a:pt x="225494" y="127892"/>
                                  <a:pt x="226219" y="120536"/>
                                  <a:pt x="226219" y="113109"/>
                                </a:cubicBezTo>
                                <a:cubicBezTo>
                                  <a:pt x="226219" y="105682"/>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50" y="19062"/>
                                </a:cubicBezTo>
                                <a:cubicBezTo>
                                  <a:pt x="169774" y="14936"/>
                                  <a:pt x="163256" y="11452"/>
                                  <a:pt x="156395" y="8610"/>
                                </a:cubicBezTo>
                                <a:cubicBezTo>
                                  <a:pt x="149533" y="5768"/>
                                  <a:pt x="142460" y="3622"/>
                                  <a:pt x="135176" y="2174"/>
                                </a:cubicBezTo>
                                <a:cubicBezTo>
                                  <a:pt x="127892" y="724"/>
                                  <a:pt x="120536" y="0"/>
                                  <a:pt x="113109" y="0"/>
                                </a:cubicBezTo>
                                <a:cubicBezTo>
                                  <a:pt x="105683" y="0"/>
                                  <a:pt x="98327" y="724"/>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3" y="91043"/>
                                </a:cubicBezTo>
                                <a:cubicBezTo>
                                  <a:pt x="724" y="98327"/>
                                  <a:pt x="0" y="105682"/>
                                  <a:pt x="0" y="113109"/>
                                </a:cubicBezTo>
                                <a:cubicBezTo>
                                  <a:pt x="0" y="120536"/>
                                  <a:pt x="724" y="127892"/>
                                  <a:pt x="2173" y="135176"/>
                                </a:cubicBezTo>
                                <a:cubicBezTo>
                                  <a:pt x="3622" y="142460"/>
                                  <a:pt x="5768" y="149533"/>
                                  <a:pt x="8610" y="156394"/>
                                </a:cubicBezTo>
                                <a:cubicBezTo>
                                  <a:pt x="11452" y="163256"/>
                                  <a:pt x="14936" y="169775"/>
                                  <a:pt x="19062" y="175949"/>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3"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3A7DF5B5" id="Group 8192"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">
                <v:shape id="Shape 1844"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" path="m113109,226219v7427,,14783,-725,22067,-2174c142460,222596,149533,220451,156395,217609v6861,-2842,13379,-6327,19555,-10453c182125,203030,187838,198341,193090,193090v5251,-5252,9940,-10965,14066,-17141c211282,169775,214767,163256,217609,156394v2842,-6861,4987,-13934,6436,-21218c225494,127892,226219,120536,226219,113109v,-7427,-725,-14782,-2174,-22066c222596,83759,220451,76686,217609,69824,214767,62963,211282,56444,207156,50269,203030,44094,198341,38381,193090,33129,187838,27877,182125,23189,175950,19062,169774,14936,163256,11452,156395,8610,149533,5768,142460,3622,135176,2174,127892,724,120536,,113109,,105683,,98327,724,91043,2174,83759,3622,76686,5768,69824,8610,62963,11452,56444,14936,50269,19062,44094,23189,38381,27877,33129,33129,27877,38381,23189,44094,19062,50269,14936,56444,11452,62963,8610,69824,5768,76686,3622,83759,2173,91043,724,98327,,105682,,113109v,7427,724,14783,2173,22067c3622,142460,5768,149533,8610,156394v2842,6862,6326,13381,10452,19555c23189,182125,27877,187838,33129,193090v5252,5251,10965,9940,17140,14066c56444,211282,62963,214767,69824,217609v6862,2842,13935,4987,21219,6436c98327,225494,105683,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42AC6BDB" wp14:editId="6BB28586">
                <wp:extent cx="226219" cy="226219"/>
                <wp:effectExtent l="0" t="0" r="0" b="0"/>
                <wp:docPr id="8193" name="Group 8193"/>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847" name="Shape 1847"/>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49"/>
                                </a:cubicBezTo>
                                <a:cubicBezTo>
                                  <a:pt x="211282" y="169775"/>
                                  <a:pt x="214767" y="163256"/>
                                  <a:pt x="217609" y="156394"/>
                                </a:cubicBezTo>
                                <a:cubicBezTo>
                                  <a:pt x="220451" y="149533"/>
                                  <a:pt x="222596" y="142460"/>
                                  <a:pt x="224045" y="135176"/>
                                </a:cubicBezTo>
                                <a:cubicBezTo>
                                  <a:pt x="225494" y="127892"/>
                                  <a:pt x="226219" y="120536"/>
                                  <a:pt x="226219" y="113109"/>
                                </a:cubicBezTo>
                                <a:cubicBezTo>
                                  <a:pt x="226219" y="105682"/>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4"/>
                                  <a:pt x="120536" y="0"/>
                                  <a:pt x="113109" y="0"/>
                                </a:cubicBezTo>
                                <a:cubicBezTo>
                                  <a:pt x="105682" y="0"/>
                                  <a:pt x="98327" y="724"/>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2"/>
                                  <a:pt x="0" y="113109"/>
                                </a:cubicBezTo>
                                <a:cubicBezTo>
                                  <a:pt x="0" y="120536"/>
                                  <a:pt x="724" y="127892"/>
                                  <a:pt x="2174" y="135176"/>
                                </a:cubicBezTo>
                                <a:cubicBezTo>
                                  <a:pt x="3622" y="142460"/>
                                  <a:pt x="5768" y="149533"/>
                                  <a:pt x="8610" y="156394"/>
                                </a:cubicBezTo>
                                <a:cubicBezTo>
                                  <a:pt x="11452" y="163256"/>
                                  <a:pt x="14936" y="169775"/>
                                  <a:pt x="19062" y="175949"/>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5923392B" id="Group 8193"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">
                <v:shape id="Shape 1847"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" path="m113109,226219v7427,,14783,-725,22067,-2174c142460,222596,149533,220451,156394,217609v6862,-2842,13381,-6327,19555,-10453c182125,203030,187838,198341,193090,193090v5251,-5252,9940,-10965,14066,-17141c211282,169775,214767,163256,217609,156394v2842,-6861,4987,-13934,6436,-21218c225494,127892,226219,120536,226219,113109v,-7427,-725,-14782,-2174,-22066c222596,83759,220451,76686,217609,69824,214767,62963,211282,56444,207156,50269,203030,44094,198341,38381,193090,33129,187838,27877,182125,23189,175949,19062,169775,14936,163256,11452,156394,8610,149533,5768,142460,3622,135176,2174,127892,724,120536,,113109,,105682,,98327,724,91043,2174,83759,3622,76686,5768,69824,8610,62963,11452,56444,14936,50269,19062,44094,23189,38381,27877,33129,33129,27877,38381,23189,44094,19062,50269,14936,56444,11452,62963,8610,69824,5768,76686,3622,83759,2174,91043,724,98327,,105682,,113109v,7427,724,14783,2174,22067c3622,142460,5768,149533,8610,156394v2842,6862,6326,13381,10452,19555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3AB96522" wp14:editId="7569A223">
                <wp:extent cx="226219" cy="226219"/>
                <wp:effectExtent l="0" t="0" r="0" b="0"/>
                <wp:docPr id="8194" name="Group 8194"/>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850" name="Shape 1850"/>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49"/>
                                </a:cubicBezTo>
                                <a:cubicBezTo>
                                  <a:pt x="211282" y="169775"/>
                                  <a:pt x="214767" y="163256"/>
                                  <a:pt x="217609" y="156394"/>
                                </a:cubicBezTo>
                                <a:cubicBezTo>
                                  <a:pt x="220451" y="149533"/>
                                  <a:pt x="222596" y="142460"/>
                                  <a:pt x="224045" y="135176"/>
                                </a:cubicBezTo>
                                <a:cubicBezTo>
                                  <a:pt x="225494" y="127892"/>
                                  <a:pt x="226219" y="120536"/>
                                  <a:pt x="226219" y="113109"/>
                                </a:cubicBezTo>
                                <a:cubicBezTo>
                                  <a:pt x="226219" y="105682"/>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4"/>
                                  <a:pt x="120536" y="0"/>
                                  <a:pt x="113109" y="0"/>
                                </a:cubicBezTo>
                                <a:cubicBezTo>
                                  <a:pt x="105682" y="0"/>
                                  <a:pt x="98327" y="724"/>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2"/>
                                  <a:pt x="0" y="113109"/>
                                </a:cubicBezTo>
                                <a:cubicBezTo>
                                  <a:pt x="0" y="120536"/>
                                  <a:pt x="724" y="127892"/>
                                  <a:pt x="2174" y="135176"/>
                                </a:cubicBezTo>
                                <a:cubicBezTo>
                                  <a:pt x="3622" y="142460"/>
                                  <a:pt x="5768" y="149533"/>
                                  <a:pt x="8610" y="156394"/>
                                </a:cubicBezTo>
                                <a:cubicBezTo>
                                  <a:pt x="11452" y="163256"/>
                                  <a:pt x="14936" y="169775"/>
                                  <a:pt x="19062" y="175949"/>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7271D995" id="Group 8194"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">
                <v:shape id="Shape 1850"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" path="m113109,226219v7427,,14783,-725,22067,-2174c142460,222596,149533,220451,156394,217609v6862,-2842,13381,-6327,19555,-10453c182125,203030,187838,198341,193090,193090v5251,-5252,9940,-10965,14066,-17141c211282,169775,214767,163256,217609,156394v2842,-6861,4987,-13934,6436,-21218c225494,127892,226219,120536,226219,113109v,-7427,-725,-14782,-2174,-22066c222596,83759,220451,76686,217609,69824,214767,62963,211282,56444,207156,50269,203030,44094,198341,38381,193090,33129,187838,27877,182125,23189,175949,19062,169775,14936,163256,11452,156394,8610,149533,5768,142460,3622,135176,2174,127892,724,120536,,113109,,105682,,98327,724,91043,2174,83759,3622,76686,5768,69824,8610,62963,11452,56444,14936,50269,19062,44094,23189,38381,27877,33129,33129,27877,38381,23189,44094,19062,50269,14936,56444,11452,62963,8610,69824,5768,76686,3622,83759,2174,91043,724,98327,,105682,,113109v,7427,724,14783,2174,22067c3622,142460,5768,149533,8610,156394v2842,6862,6326,13381,10452,19555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707E2248" wp14:editId="31F610E1">
                <wp:extent cx="226219" cy="226219"/>
                <wp:effectExtent l="0" t="0" r="0" b="0"/>
                <wp:docPr id="8195" name="Group 8195"/>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853" name="Shape 1853"/>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4" y="211282"/>
                                  <a:pt x="175950" y="207156"/>
                                </a:cubicBezTo>
                                <a:cubicBezTo>
                                  <a:pt x="182125" y="203030"/>
                                  <a:pt x="187838" y="198341"/>
                                  <a:pt x="193090" y="193090"/>
                                </a:cubicBezTo>
                                <a:cubicBezTo>
                                  <a:pt x="198341" y="187838"/>
                                  <a:pt x="203030" y="182125"/>
                                  <a:pt x="207156" y="175949"/>
                                </a:cubicBezTo>
                                <a:cubicBezTo>
                                  <a:pt x="211282" y="169775"/>
                                  <a:pt x="214767" y="163256"/>
                                  <a:pt x="217608" y="156394"/>
                                </a:cubicBezTo>
                                <a:cubicBezTo>
                                  <a:pt x="220451" y="149533"/>
                                  <a:pt x="222596" y="142460"/>
                                  <a:pt x="224045" y="135176"/>
                                </a:cubicBezTo>
                                <a:cubicBezTo>
                                  <a:pt x="225494" y="127892"/>
                                  <a:pt x="226219" y="120536"/>
                                  <a:pt x="226219" y="113109"/>
                                </a:cubicBezTo>
                                <a:cubicBezTo>
                                  <a:pt x="226219" y="105682"/>
                                  <a:pt x="225494" y="98327"/>
                                  <a:pt x="224045" y="91043"/>
                                </a:cubicBezTo>
                                <a:cubicBezTo>
                                  <a:pt x="222596" y="83759"/>
                                  <a:pt x="220451" y="76686"/>
                                  <a:pt x="217608" y="69824"/>
                                </a:cubicBezTo>
                                <a:cubicBezTo>
                                  <a:pt x="214767" y="62963"/>
                                  <a:pt x="211282" y="56444"/>
                                  <a:pt x="207156" y="50269"/>
                                </a:cubicBezTo>
                                <a:cubicBezTo>
                                  <a:pt x="203030" y="44094"/>
                                  <a:pt x="198341" y="38381"/>
                                  <a:pt x="193090" y="33129"/>
                                </a:cubicBezTo>
                                <a:cubicBezTo>
                                  <a:pt x="187838" y="27877"/>
                                  <a:pt x="182125" y="23189"/>
                                  <a:pt x="175950" y="19062"/>
                                </a:cubicBezTo>
                                <a:cubicBezTo>
                                  <a:pt x="169774" y="14936"/>
                                  <a:pt x="163256" y="11452"/>
                                  <a:pt x="156394" y="8610"/>
                                </a:cubicBezTo>
                                <a:cubicBezTo>
                                  <a:pt x="149533" y="5768"/>
                                  <a:pt x="142460" y="3622"/>
                                  <a:pt x="135176" y="2174"/>
                                </a:cubicBezTo>
                                <a:cubicBezTo>
                                  <a:pt x="127892" y="724"/>
                                  <a:pt x="120536" y="0"/>
                                  <a:pt x="113109" y="0"/>
                                </a:cubicBezTo>
                                <a:cubicBezTo>
                                  <a:pt x="105682" y="0"/>
                                  <a:pt x="98327" y="724"/>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2"/>
                                  <a:pt x="0" y="113109"/>
                                </a:cubicBezTo>
                                <a:cubicBezTo>
                                  <a:pt x="0" y="120536"/>
                                  <a:pt x="724" y="127892"/>
                                  <a:pt x="2174" y="135176"/>
                                </a:cubicBezTo>
                                <a:cubicBezTo>
                                  <a:pt x="3622" y="142460"/>
                                  <a:pt x="5768" y="149533"/>
                                  <a:pt x="8610" y="156394"/>
                                </a:cubicBezTo>
                                <a:cubicBezTo>
                                  <a:pt x="11452" y="163256"/>
                                  <a:pt x="14936" y="169775"/>
                                  <a:pt x="19062" y="175949"/>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477A48D4" id="Group 8195"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">
                <v:shape id="Shape 1853"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" path="m113109,226219v7427,,14783,-725,22067,-2174c142460,222596,149533,220451,156394,217609v6862,-2842,13380,-6327,19556,-10453c182125,203030,187838,198341,193090,193090v5251,-5252,9940,-10965,14066,-17141c211282,169775,214767,163256,217608,156394v2843,-6861,4988,-13934,6437,-21218c225494,127892,226219,120536,226219,113109v,-7427,-725,-14782,-2174,-22066c222596,83759,220451,76686,217608,69824,214767,62963,211282,56444,207156,50269,203030,44094,198341,38381,193090,33129,187838,27877,182125,23189,175950,19062,169774,14936,163256,11452,156394,8610,149533,5768,142460,3622,135176,2174,127892,724,120536,,113109,,105682,,98327,724,91043,2174,83759,3622,76686,5768,69824,8610,62963,11452,56444,14936,50269,19062,44094,23189,38381,27877,33129,33129,27877,38381,23189,44094,19062,50269,14936,56444,11452,62963,8610,69824,5768,76686,3622,83759,2174,91043,724,98327,,105682,,113109v,7427,724,14783,2174,22067c3622,142460,5768,149533,8610,156394v2842,6862,6326,13381,10452,19555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p>
    <w:p w14:paraId="06D28F61" w14:textId="77777777" w:rsidR="002E6595" w:rsidRDefault="002E6595" w:rsidP="002E6595">
      <w:pPr>
        <w:numPr>
          <w:ilvl w:val="0"/>
          <w:numId w:val="4"/>
        </w:numPr>
        <w:spacing w:after="432" w:line="216" w:lineRule="auto"/>
        <w:ind w:left="1070" w:right="1243" w:hanging="399"/>
        <w:jc w:val="both"/>
      </w:pPr>
      <w:r>
        <w:rPr>
          <w:rFonts w:ascii="Segoe UI" w:eastAsia="Segoe UI" w:hAnsi="Segoe UI" w:cs="Segoe UI"/>
          <w:color w:val="242424"/>
          <w:sz w:val="34"/>
        </w:rPr>
        <w:t>Security officers will need to have a wider range of skills and training in the next 5-10 years.</w:t>
      </w:r>
    </w:p>
    <w:p w14:paraId="56D32ED0"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7EB7D2B3" w14:textId="77777777" w:rsidR="002E6595" w:rsidRDefault="002E6595" w:rsidP="002E6595">
      <w:pPr>
        <w:tabs>
          <w:tab w:val="center" w:pos="1767"/>
          <w:tab w:val="center" w:pos="3840"/>
          <w:tab w:val="center" w:pos="5670"/>
          <w:tab w:val="center" w:pos="7500"/>
          <w:tab w:val="center" w:pos="9251"/>
        </w:tabs>
        <w:spacing w:after="1218" w:line="264" w:lineRule="auto"/>
        <w:jc w:val="both"/>
      </w:pPr>
      <w:r>
        <w:tab/>
      </w:r>
      <w:r>
        <w:rPr>
          <w:rFonts w:ascii="Segoe UI" w:eastAsia="Segoe UI" w:hAnsi="Segoe UI" w:cs="Segoe UI"/>
          <w:color w:val="242424"/>
          <w:sz w:val="21"/>
        </w:rPr>
        <w:t>Statement 1</w:t>
      </w:r>
      <w:r>
        <w:rPr>
          <w:rFonts w:ascii="Segoe UI" w:eastAsia="Segoe UI" w:hAnsi="Segoe UI" w:cs="Segoe UI"/>
          <w:color w:val="242424"/>
          <w:sz w:val="21"/>
        </w:rPr>
        <w:tab/>
      </w:r>
      <w:r>
        <w:rPr>
          <w:noProof/>
        </w:rPr>
        <mc:AlternateContent>
          <mc:Choice Requires="wpg">
            <w:drawing>
              <wp:inline distT="0" distB="0" distL="0" distR="0" wp14:anchorId="47F250CB" wp14:editId="36125968">
                <wp:extent cx="226219" cy="226219"/>
                <wp:effectExtent l="0" t="0" r="0" b="0"/>
                <wp:docPr id="8196" name="Group 8196"/>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962" name="Shape 1962"/>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5"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5" y="8610"/>
                                </a:cubicBezTo>
                                <a:cubicBezTo>
                                  <a:pt x="149533" y="5768"/>
                                  <a:pt x="142460" y="3622"/>
                                  <a:pt x="135176" y="2174"/>
                                </a:cubicBezTo>
                                <a:cubicBezTo>
                                  <a:pt x="127892" y="725"/>
                                  <a:pt x="120536" y="0"/>
                                  <a:pt x="113109" y="0"/>
                                </a:cubicBezTo>
                                <a:cubicBezTo>
                                  <a:pt x="105683"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3" y="91043"/>
                                </a:cubicBezTo>
                                <a:cubicBezTo>
                                  <a:pt x="724" y="98327"/>
                                  <a:pt x="0" y="105683"/>
                                  <a:pt x="0" y="113109"/>
                                </a:cubicBezTo>
                                <a:cubicBezTo>
                                  <a:pt x="0" y="120536"/>
                                  <a:pt x="724" y="127891"/>
                                  <a:pt x="2173"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3"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1F42CE6" id="Group 8196"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pJyVQ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">
                <v:shape id="Shape 1962"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" path="m113109,226219v7427,,14783,-725,22067,-2174c142460,222596,149533,220451,156395,217608v6861,-2841,13379,-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50,19062,169774,14936,163256,11452,156395,8610,149533,5768,142460,3622,135176,2174,127892,725,120536,,113109,,105683,,98327,725,91043,2174,83759,3622,76686,5768,69824,8610,62963,11452,56444,14936,50269,19062,44094,23189,38381,27877,33129,33129,27877,38381,23189,44094,19062,50269,14936,56445,11452,62963,8610,69824,5768,76686,3622,83758,2173,91043,724,98327,,105683,,113109v,7427,724,14782,2173,22067c3622,142460,5768,149533,8610,156394v2842,6862,6326,13380,10452,19556c23189,182125,27877,187838,33129,193090v5252,5251,10965,9940,17140,14066c56444,211282,62963,214767,69824,217608v6862,2843,13935,4988,21219,6437c98327,225494,105683,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78FCC691" wp14:editId="145A9613">
                <wp:extent cx="226219" cy="226219"/>
                <wp:effectExtent l="0" t="0" r="0" b="0"/>
                <wp:docPr id="8197" name="Group 8197"/>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965" name="Shape 196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65308F1C" id="Group 8197"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">
                <v:shape id="Shape 196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723C11DE" wp14:editId="05866FFB">
                <wp:extent cx="226219" cy="226219"/>
                <wp:effectExtent l="0" t="0" r="0" b="0"/>
                <wp:docPr id="8198" name="Group 8198"/>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968" name="Shape 1968"/>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73452282" id="Group 8198"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steVg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">
                <v:shape id="Shape 1968"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1182AD41" wp14:editId="5D3D4B83">
                <wp:extent cx="226219" cy="226219"/>
                <wp:effectExtent l="0" t="0" r="0" b="0"/>
                <wp:docPr id="8199" name="Group 8199"/>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1971" name="Shape 1971"/>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8"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8"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29158231" id="Group 8199"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">
                <v:shape id="Shape 1971"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" path="m113109,226219v7427,,14783,-725,22067,-2174c142460,222596,149533,220451,156394,217608v6862,-2841,13380,-6326,19556,-10452c182125,203030,187838,198341,193090,193090v5251,-5252,9940,-10965,14066,-17140c211282,169774,214767,163256,217608,156394v2843,-6861,4988,-13934,6437,-21218c225494,127891,226219,120536,226219,113109v,-7426,-725,-14782,-2174,-22066c222596,83758,220451,76686,217608,69824,214767,62963,211282,56445,207156,50269,203030,44094,198341,38381,193090,33129,187838,27877,182125,23189,175950,19062,169774,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p>
    <w:p w14:paraId="6D1B27DE" w14:textId="77777777" w:rsidR="002E6595" w:rsidRDefault="002E6595" w:rsidP="002E6595">
      <w:pPr>
        <w:numPr>
          <w:ilvl w:val="0"/>
          <w:numId w:val="4"/>
        </w:numPr>
        <w:spacing w:after="432" w:line="216" w:lineRule="auto"/>
        <w:ind w:left="1070" w:right="1243" w:hanging="399"/>
        <w:jc w:val="both"/>
      </w:pPr>
      <w:r>
        <w:rPr>
          <w:rFonts w:ascii="Segoe UI" w:eastAsia="Segoe UI" w:hAnsi="Segoe UI" w:cs="Segoe UI"/>
          <w:color w:val="242424"/>
          <w:sz w:val="34"/>
        </w:rPr>
        <w:t>The demand for private security services will increase in the next 5-10 years.</w:t>
      </w:r>
    </w:p>
    <w:p w14:paraId="45D55FD1"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25C9AB9F" w14:textId="77777777" w:rsidR="002E6595" w:rsidRDefault="002E6595" w:rsidP="002E6595">
      <w:pPr>
        <w:tabs>
          <w:tab w:val="center" w:pos="1767"/>
          <w:tab w:val="center" w:pos="3840"/>
          <w:tab w:val="center" w:pos="5670"/>
          <w:tab w:val="center" w:pos="7500"/>
          <w:tab w:val="center" w:pos="9251"/>
        </w:tabs>
        <w:spacing w:after="443" w:line="264" w:lineRule="auto"/>
        <w:jc w:val="both"/>
      </w:pPr>
      <w:r>
        <w:tab/>
      </w:r>
      <w:r>
        <w:rPr>
          <w:rFonts w:ascii="Segoe UI" w:eastAsia="Segoe UI" w:hAnsi="Segoe UI" w:cs="Segoe UI"/>
          <w:color w:val="242424"/>
          <w:sz w:val="21"/>
        </w:rPr>
        <w:t>Statement 1</w:t>
      </w:r>
      <w:r>
        <w:rPr>
          <w:rFonts w:ascii="Segoe UI" w:eastAsia="Segoe UI" w:hAnsi="Segoe UI" w:cs="Segoe UI"/>
          <w:color w:val="242424"/>
          <w:sz w:val="21"/>
        </w:rPr>
        <w:tab/>
      </w:r>
      <w:r>
        <w:rPr>
          <w:noProof/>
        </w:rPr>
        <mc:AlternateContent>
          <mc:Choice Requires="wpg">
            <w:drawing>
              <wp:inline distT="0" distB="0" distL="0" distR="0" wp14:anchorId="1386C393" wp14:editId="34098FDB">
                <wp:extent cx="226219" cy="226219"/>
                <wp:effectExtent l="0" t="0" r="0" b="0"/>
                <wp:docPr id="8200" name="Group 8200"/>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2063" name="Shape 2063"/>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5"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5" y="8610"/>
                                </a:cubicBezTo>
                                <a:cubicBezTo>
                                  <a:pt x="149533" y="5768"/>
                                  <a:pt x="142460" y="3622"/>
                                  <a:pt x="135176" y="2174"/>
                                </a:cubicBezTo>
                                <a:cubicBezTo>
                                  <a:pt x="127892" y="725"/>
                                  <a:pt x="120536" y="0"/>
                                  <a:pt x="113109" y="0"/>
                                </a:cubicBezTo>
                                <a:cubicBezTo>
                                  <a:pt x="105683"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3" y="91043"/>
                                </a:cubicBezTo>
                                <a:cubicBezTo>
                                  <a:pt x="724" y="98327"/>
                                  <a:pt x="0" y="105683"/>
                                  <a:pt x="0" y="113109"/>
                                </a:cubicBezTo>
                                <a:cubicBezTo>
                                  <a:pt x="0" y="120536"/>
                                  <a:pt x="724" y="127891"/>
                                  <a:pt x="2173"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3"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05D449BE" id="Group 8200"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">
                <v:shape id="Shape 2063"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" path="m113109,226219v7427,,14783,-725,22067,-2174c142460,222596,149533,220451,156395,217608v6861,-2841,13379,-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50,19062,169774,14936,163256,11452,156395,8610,149533,5768,142460,3622,135176,2174,127892,725,120536,,113109,,105683,,98327,725,91043,2174,83759,3622,76686,5768,69824,8610,62963,11452,56444,14936,50269,19062,44094,23189,38381,27877,33129,33129,27877,38381,23189,44094,19062,50269,14936,56445,11452,62963,8610,69824,5768,76686,3622,83758,2173,91043,724,98327,,105683,,113109v,7427,724,14782,2173,22067c3622,142460,5768,149533,8610,156394v2842,6862,6326,13380,10452,19556c23189,182125,27877,187838,33129,193090v5252,5251,10965,9940,17140,14066c56444,211282,62963,214767,69824,217608v6862,2843,13935,4988,21219,6437c98327,225494,105683,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6DE099E6" wp14:editId="5C7D087C">
                <wp:extent cx="226219" cy="226219"/>
                <wp:effectExtent l="0" t="0" r="0" b="0"/>
                <wp:docPr id="8201" name="Group 8201"/>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2066" name="Shape 2066"/>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345C7B96" id="Group 8201"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">
                <v:shape id="Shape 2066"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43BB67AC" wp14:editId="0784F72C">
                <wp:extent cx="226219" cy="226219"/>
                <wp:effectExtent l="0" t="0" r="0" b="0"/>
                <wp:docPr id="8202" name="Group 8202"/>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2069" name="Shape 2069"/>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9" y="69824"/>
                                </a:cubicBezTo>
                                <a:cubicBezTo>
                                  <a:pt x="214767" y="62963"/>
                                  <a:pt x="211282" y="56445"/>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4772B82C" id="Group 8202"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">
                <v:shape id="Shape 2069"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" path="m113109,226219v7427,,14783,-725,22067,-2174c142460,222596,149533,220451,156394,217608v6862,-2841,13381,-6326,19555,-10452c182125,203030,187838,198341,193090,193090v5251,-5252,9940,-10965,14066,-17140c211282,169774,214767,163256,217609,156394v2842,-6861,4987,-13934,6436,-21218c225494,127891,226219,120536,226219,113109v,-7426,-725,-14782,-2174,-22066c222596,83758,220451,76686,217609,69824,214767,62963,211282,56445,207156,50269,203030,44094,198341,38381,193090,33129,187838,27877,182125,23189,175949,19062,169775,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r>
        <w:tab/>
      </w:r>
      <w:r>
        <w:rPr>
          <w:noProof/>
        </w:rPr>
        <mc:AlternateContent>
          <mc:Choice Requires="wpg">
            <w:drawing>
              <wp:inline distT="0" distB="0" distL="0" distR="0" wp14:anchorId="130B039E" wp14:editId="28967375">
                <wp:extent cx="226219" cy="226219"/>
                <wp:effectExtent l="0" t="0" r="0" b="0"/>
                <wp:docPr id="8203" name="Group 8203"/>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2072" name="Shape 2072"/>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8"/>
                                </a:cubicBezTo>
                                <a:cubicBezTo>
                                  <a:pt x="163256" y="214767"/>
                                  <a:pt x="169774" y="211282"/>
                                  <a:pt x="175950" y="207156"/>
                                </a:cubicBezTo>
                                <a:cubicBezTo>
                                  <a:pt x="182125" y="203030"/>
                                  <a:pt x="187838" y="198341"/>
                                  <a:pt x="193090" y="193090"/>
                                </a:cubicBezTo>
                                <a:cubicBezTo>
                                  <a:pt x="198341" y="187838"/>
                                  <a:pt x="203030" y="182125"/>
                                  <a:pt x="207156" y="175950"/>
                                </a:cubicBezTo>
                                <a:cubicBezTo>
                                  <a:pt x="211282" y="169774"/>
                                  <a:pt x="214767" y="163256"/>
                                  <a:pt x="217608" y="156394"/>
                                </a:cubicBezTo>
                                <a:cubicBezTo>
                                  <a:pt x="220451" y="149533"/>
                                  <a:pt x="222596" y="142460"/>
                                  <a:pt x="224045" y="135176"/>
                                </a:cubicBezTo>
                                <a:cubicBezTo>
                                  <a:pt x="225494" y="127891"/>
                                  <a:pt x="226219" y="120536"/>
                                  <a:pt x="226219" y="113109"/>
                                </a:cubicBezTo>
                                <a:cubicBezTo>
                                  <a:pt x="226219" y="105683"/>
                                  <a:pt x="225494" y="98327"/>
                                  <a:pt x="224045" y="91043"/>
                                </a:cubicBezTo>
                                <a:cubicBezTo>
                                  <a:pt x="222596" y="83758"/>
                                  <a:pt x="220451" y="76686"/>
                                  <a:pt x="217608" y="69824"/>
                                </a:cubicBezTo>
                                <a:cubicBezTo>
                                  <a:pt x="214767" y="62963"/>
                                  <a:pt x="211282" y="56445"/>
                                  <a:pt x="207156" y="50269"/>
                                </a:cubicBezTo>
                                <a:cubicBezTo>
                                  <a:pt x="203030" y="44094"/>
                                  <a:pt x="198341" y="38381"/>
                                  <a:pt x="193090" y="33129"/>
                                </a:cubicBezTo>
                                <a:cubicBezTo>
                                  <a:pt x="187838" y="27877"/>
                                  <a:pt x="182125" y="23189"/>
                                  <a:pt x="175950" y="19062"/>
                                </a:cubicBezTo>
                                <a:cubicBezTo>
                                  <a:pt x="169774" y="14936"/>
                                  <a:pt x="163256" y="11452"/>
                                  <a:pt x="156394" y="8610"/>
                                </a:cubicBezTo>
                                <a:cubicBezTo>
                                  <a:pt x="149533" y="5768"/>
                                  <a:pt x="142460" y="3622"/>
                                  <a:pt x="135176" y="2174"/>
                                </a:cubicBezTo>
                                <a:cubicBezTo>
                                  <a:pt x="127892" y="725"/>
                                  <a:pt x="120536" y="0"/>
                                  <a:pt x="113109" y="0"/>
                                </a:cubicBezTo>
                                <a:cubicBezTo>
                                  <a:pt x="105682" y="0"/>
                                  <a:pt x="98327" y="725"/>
                                  <a:pt x="91043" y="2174"/>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5"/>
                                  <a:pt x="11452" y="62963"/>
                                  <a:pt x="8610" y="69824"/>
                                </a:cubicBezTo>
                                <a:cubicBezTo>
                                  <a:pt x="5768" y="76686"/>
                                  <a:pt x="3622" y="83758"/>
                                  <a:pt x="2174" y="91043"/>
                                </a:cubicBezTo>
                                <a:cubicBezTo>
                                  <a:pt x="724" y="98327"/>
                                  <a:pt x="0" y="105683"/>
                                  <a:pt x="0" y="113109"/>
                                </a:cubicBezTo>
                                <a:cubicBezTo>
                                  <a:pt x="0" y="120536"/>
                                  <a:pt x="724" y="127891"/>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8"/>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5EDA08DE" id="Group 8203"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">
                <v:shape id="Shape 2072"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" path="m113109,226219v7427,,14783,-725,22067,-2174c142460,222596,149533,220451,156394,217608v6862,-2841,13380,-6326,19556,-10452c182125,203030,187838,198341,193090,193090v5251,-5252,9940,-10965,14066,-17140c211282,169774,214767,163256,217608,156394v2843,-6861,4988,-13934,6437,-21218c225494,127891,226219,120536,226219,113109v,-7426,-725,-14782,-2174,-22066c222596,83758,220451,76686,217608,69824,214767,62963,211282,56445,207156,50269,203030,44094,198341,38381,193090,33129,187838,27877,182125,23189,175950,19062,169774,14936,163256,11452,156394,8610,149533,5768,142460,3622,135176,2174,127892,725,120536,,113109,,105682,,98327,725,91043,2174,83759,3622,76686,5768,69824,8610,62963,11452,56444,14936,50269,19062,44094,23189,38381,27877,33129,33129,27877,38381,23189,44094,19062,50269,14936,56445,11452,62963,8610,69824,5768,76686,3622,83758,2174,91043,724,98327,,105683,,113109v,7427,724,14782,2174,22067c3622,142460,5768,149533,8610,156394v2842,6862,6326,13380,10452,19556c23189,182125,27877,187838,33129,193090v5252,5251,10965,9940,17140,14066c56444,211282,62963,214767,69824,217608v6862,2843,13935,4988,21219,6437c98327,225494,105682,226219,113109,226219xe" filled="f" strokecolor="#616161" strokeweight=".33072mm">
                  <v:stroke miterlimit="1" joinstyle="miter"/>
                  <v:path arrowok="t" textboxrect="0,0,226219,226219"/>
                </v:shape>
                <w10:anchorlock/>
              </v:group>
            </w:pict>
          </mc:Fallback>
        </mc:AlternateContent>
      </w:r>
    </w:p>
    <w:p w14:paraId="44C9AC4F" w14:textId="77777777" w:rsidR="002E6595" w:rsidRDefault="002E6595" w:rsidP="002E6595">
      <w:pPr>
        <w:numPr>
          <w:ilvl w:val="0"/>
          <w:numId w:val="4"/>
        </w:numPr>
        <w:spacing w:after="432" w:line="216" w:lineRule="auto"/>
        <w:ind w:left="1070" w:right="1243" w:hanging="399"/>
        <w:jc w:val="both"/>
      </w:pPr>
      <w:r>
        <w:rPr>
          <w:rFonts w:ascii="Segoe UI" w:eastAsia="Segoe UI" w:hAnsi="Segoe UI" w:cs="Segoe UI"/>
          <w:color w:val="242424"/>
          <w:sz w:val="34"/>
        </w:rPr>
        <w:lastRenderedPageBreak/>
        <w:t>The private security industry should advocate for government policies that support the industry.</w:t>
      </w:r>
    </w:p>
    <w:p w14:paraId="07E4195C" w14:textId="77777777" w:rsidR="002E6595" w:rsidRDefault="002E6595" w:rsidP="002E6595">
      <w:pPr>
        <w:tabs>
          <w:tab w:val="center" w:pos="3747"/>
          <w:tab w:val="center" w:pos="5580"/>
          <w:tab w:val="center" w:pos="7413"/>
          <w:tab w:val="center" w:pos="9245"/>
        </w:tabs>
        <w:spacing w:after="313"/>
        <w:jc w:val="both"/>
      </w:pPr>
      <w:r>
        <w:tab/>
      </w:r>
      <w:r>
        <w:rPr>
          <w:rFonts w:ascii="Segoe UI" w:eastAsia="Segoe UI" w:hAnsi="Segoe UI" w:cs="Segoe UI"/>
          <w:color w:val="242424"/>
          <w:sz w:val="21"/>
        </w:rPr>
        <w:t>Strongly Disagree</w:t>
      </w:r>
      <w:r>
        <w:rPr>
          <w:rFonts w:ascii="Segoe UI" w:eastAsia="Segoe UI" w:hAnsi="Segoe UI" w:cs="Segoe UI"/>
          <w:color w:val="242424"/>
          <w:sz w:val="21"/>
        </w:rPr>
        <w:tab/>
        <w:t>Disagree</w:t>
      </w:r>
      <w:r>
        <w:rPr>
          <w:rFonts w:ascii="Segoe UI" w:eastAsia="Segoe UI" w:hAnsi="Segoe UI" w:cs="Segoe UI"/>
          <w:color w:val="242424"/>
          <w:sz w:val="21"/>
        </w:rPr>
        <w:tab/>
        <w:t>Neutral</w:t>
      </w:r>
      <w:r>
        <w:rPr>
          <w:rFonts w:ascii="Segoe UI" w:eastAsia="Segoe UI" w:hAnsi="Segoe UI" w:cs="Segoe UI"/>
          <w:color w:val="242424"/>
          <w:sz w:val="21"/>
        </w:rPr>
        <w:tab/>
        <w:t>Agree</w:t>
      </w:r>
    </w:p>
    <w:p w14:paraId="54AD9CE9" w14:textId="77777777" w:rsidR="002E6595" w:rsidRDefault="002E6595" w:rsidP="002E6595">
      <w:pPr>
        <w:jc w:val="both"/>
      </w:pPr>
      <w:r>
        <w:tab/>
      </w:r>
      <w:r>
        <w:rPr>
          <w:rFonts w:ascii="Segoe UI" w:eastAsia="Segoe UI" w:hAnsi="Segoe UI" w:cs="Segoe UI"/>
          <w:color w:val="242424"/>
          <w:sz w:val="21"/>
        </w:rPr>
        <w:t>Statement 1</w:t>
      </w:r>
      <w:r>
        <w:rPr>
          <w:rFonts w:ascii="Segoe UI" w:eastAsia="Segoe UI" w:hAnsi="Segoe UI" w:cs="Segoe UI"/>
          <w:color w:val="242424"/>
          <w:sz w:val="21"/>
        </w:rPr>
        <w:tab/>
      </w:r>
      <w:r>
        <w:tab/>
      </w:r>
      <w:r>
        <w:rPr>
          <w:noProof/>
        </w:rPr>
        <mc:AlternateContent>
          <mc:Choice Requires="wpg">
            <w:drawing>
              <wp:inline distT="0" distB="0" distL="0" distR="0" wp14:anchorId="2ED805AE" wp14:editId="305EA433">
                <wp:extent cx="219808" cy="226219"/>
                <wp:effectExtent l="0" t="0" r="8890" b="15240"/>
                <wp:docPr id="7840" name="Group 7840"/>
                <wp:cNvGraphicFramePr/>
                <a:graphic xmlns:a="http://schemas.openxmlformats.org/drawingml/2006/main">
                  <a:graphicData uri="http://schemas.microsoft.com/office/word/2010/wordprocessingGroup">
                    <wpg:wgp>
                      <wpg:cNvGrpSpPr/>
                      <wpg:grpSpPr>
                        <a:xfrm flipH="1">
                          <a:off x="0" y="0"/>
                          <a:ext cx="219808" cy="226219"/>
                          <a:chOff x="0" y="0"/>
                          <a:chExt cx="226219" cy="226219"/>
                        </a:xfrm>
                      </wpg:grpSpPr>
                      <wps:wsp>
                        <wps:cNvPr id="2215" name="Shape 221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2"/>
                                  <a:pt x="226219" y="120536"/>
                                  <a:pt x="226219" y="113109"/>
                                </a:cubicBezTo>
                                <a:cubicBezTo>
                                  <a:pt x="226219" y="105683"/>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3"/>
                                </a:cubicBezTo>
                                <a:cubicBezTo>
                                  <a:pt x="127892" y="724"/>
                                  <a:pt x="120536" y="0"/>
                                  <a:pt x="113109" y="0"/>
                                </a:cubicBezTo>
                                <a:cubicBezTo>
                                  <a:pt x="105682" y="0"/>
                                  <a:pt x="98327" y="724"/>
                                  <a:pt x="91043" y="2173"/>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3"/>
                                  <a:pt x="0" y="113109"/>
                                </a:cubicBezTo>
                                <a:cubicBezTo>
                                  <a:pt x="0" y="120536"/>
                                  <a:pt x="724" y="127892"/>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3997F4DE" id="Group 7840" o:spid="_x0000_s1026" style="width:17.3pt;height:17.8pt;flip:x;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">
                <v:shape id="Shape 221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" path="m113109,226219v7427,,14783,-725,22067,-2174c142460,222596,149533,220451,156394,217609v6862,-2842,13381,-6327,19555,-10453c182125,203030,187838,198341,193090,193090v5251,-5252,9940,-10965,14066,-17140c211282,169774,214767,163256,217609,156394v2842,-6861,4987,-13934,6436,-21218c225494,127892,226219,120536,226219,113109v,-7426,-725,-14782,-2174,-22066c222596,83759,220451,76686,217609,69824,214767,62963,211282,56444,207156,50269,203030,44094,198341,38381,193090,33129,187838,27877,182125,23189,175949,19062,169775,14936,163256,11452,156394,8610,149533,5768,142460,3622,135176,2173,127892,724,120536,,113109,,105682,,98327,724,91043,2173,83759,3622,76686,5768,69824,8610,62963,11452,56444,14936,50269,19062,44094,23189,38381,27877,33129,33129,27877,38381,23189,44094,19062,50269,14936,56444,11452,62963,8610,69824,5768,76686,3622,83759,2174,91043,724,98327,,105683,,113109v,7427,724,14783,2174,22067c3622,142460,5768,149533,8610,156394v2842,6862,6326,13380,10452,19556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ab/>
        <w:t xml:space="preserve">         </w:t>
      </w:r>
      <w:r>
        <w:rPr>
          <w:noProof/>
        </w:rPr>
        <mc:AlternateContent>
          <mc:Choice Requires="wpg">
            <w:drawing>
              <wp:inline distT="0" distB="0" distL="0" distR="0" wp14:anchorId="39CE1703" wp14:editId="3255A9CE">
                <wp:extent cx="219808" cy="226219"/>
                <wp:effectExtent l="0" t="0" r="8890" b="15240"/>
                <wp:docPr id="1278004680" name="Group 1278004680"/>
                <wp:cNvGraphicFramePr/>
                <a:graphic xmlns:a="http://schemas.openxmlformats.org/drawingml/2006/main">
                  <a:graphicData uri="http://schemas.microsoft.com/office/word/2010/wordprocessingGroup">
                    <wpg:wgp>
                      <wpg:cNvGrpSpPr/>
                      <wpg:grpSpPr>
                        <a:xfrm flipH="1">
                          <a:off x="0" y="0"/>
                          <a:ext cx="219808" cy="226219"/>
                          <a:chOff x="0" y="0"/>
                          <a:chExt cx="226219" cy="226219"/>
                        </a:xfrm>
                      </wpg:grpSpPr>
                      <wps:wsp>
                        <wps:cNvPr id="1512184404" name="Shape 221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2"/>
                                  <a:pt x="226219" y="120536"/>
                                  <a:pt x="226219" y="113109"/>
                                </a:cubicBezTo>
                                <a:cubicBezTo>
                                  <a:pt x="226219" y="105683"/>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3"/>
                                </a:cubicBezTo>
                                <a:cubicBezTo>
                                  <a:pt x="127892" y="724"/>
                                  <a:pt x="120536" y="0"/>
                                  <a:pt x="113109" y="0"/>
                                </a:cubicBezTo>
                                <a:cubicBezTo>
                                  <a:pt x="105682" y="0"/>
                                  <a:pt x="98327" y="724"/>
                                  <a:pt x="91043" y="2173"/>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3"/>
                                  <a:pt x="0" y="113109"/>
                                </a:cubicBezTo>
                                <a:cubicBezTo>
                                  <a:pt x="0" y="120536"/>
                                  <a:pt x="724" y="127892"/>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7F3F582" id="Group 1278004680" o:spid="_x0000_s1026" style="width:17.3pt;height:17.8pt;flip:x;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">
                <v:shape id="Shape 221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" path="m113109,226219v7427,,14783,-725,22067,-2174c142460,222596,149533,220451,156394,217609v6862,-2842,13381,-6327,19555,-10453c182125,203030,187838,198341,193090,193090v5251,-5252,9940,-10965,14066,-17140c211282,169774,214767,163256,217609,156394v2842,-6861,4987,-13934,6436,-21218c225494,127892,226219,120536,226219,113109v,-7426,-725,-14782,-2174,-22066c222596,83759,220451,76686,217609,69824,214767,62963,211282,56444,207156,50269,203030,44094,198341,38381,193090,33129,187838,27877,182125,23189,175949,19062,169775,14936,163256,11452,156394,8610,149533,5768,142460,3622,135176,2173,127892,724,120536,,113109,,105682,,98327,724,91043,2173,83759,3622,76686,5768,69824,8610,62963,11452,56444,14936,50269,19062,44094,23189,38381,27877,33129,33129,27877,38381,23189,44094,19062,50269,14936,56444,11452,62963,8610,69824,5768,76686,3622,83759,2174,91043,724,98327,,105683,,113109v,7427,724,14783,2174,22067c3622,142460,5768,149533,8610,156394v2842,6862,6326,13380,10452,19556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 xml:space="preserve">                              </w:t>
      </w:r>
      <w:r>
        <w:rPr>
          <w:noProof/>
        </w:rPr>
        <mc:AlternateContent>
          <mc:Choice Requires="wpg">
            <w:drawing>
              <wp:inline distT="0" distB="0" distL="0" distR="0" wp14:anchorId="1B6003E7" wp14:editId="4D827402">
                <wp:extent cx="219808" cy="226219"/>
                <wp:effectExtent l="0" t="0" r="8890" b="15240"/>
                <wp:docPr id="1421948797" name="Group 1421948797"/>
                <wp:cNvGraphicFramePr/>
                <a:graphic xmlns:a="http://schemas.openxmlformats.org/drawingml/2006/main">
                  <a:graphicData uri="http://schemas.microsoft.com/office/word/2010/wordprocessingGroup">
                    <wpg:wgp>
                      <wpg:cNvGrpSpPr/>
                      <wpg:grpSpPr>
                        <a:xfrm flipH="1">
                          <a:off x="0" y="0"/>
                          <a:ext cx="219808" cy="226219"/>
                          <a:chOff x="0" y="0"/>
                          <a:chExt cx="226219" cy="226219"/>
                        </a:xfrm>
                      </wpg:grpSpPr>
                      <wps:wsp>
                        <wps:cNvPr id="102972226" name="Shape 221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2"/>
                                  <a:pt x="226219" y="120536"/>
                                  <a:pt x="226219" y="113109"/>
                                </a:cubicBezTo>
                                <a:cubicBezTo>
                                  <a:pt x="226219" y="105683"/>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3"/>
                                </a:cubicBezTo>
                                <a:cubicBezTo>
                                  <a:pt x="127892" y="724"/>
                                  <a:pt x="120536" y="0"/>
                                  <a:pt x="113109" y="0"/>
                                </a:cubicBezTo>
                                <a:cubicBezTo>
                                  <a:pt x="105682" y="0"/>
                                  <a:pt x="98327" y="724"/>
                                  <a:pt x="91043" y="2173"/>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3"/>
                                  <a:pt x="0" y="113109"/>
                                </a:cubicBezTo>
                                <a:cubicBezTo>
                                  <a:pt x="0" y="120536"/>
                                  <a:pt x="724" y="127892"/>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3B93454B" id="Group 1421948797" o:spid="_x0000_s1026" style="width:17.3pt;height:17.8pt;flip:x;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">
                <v:shape id="Shape 221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" path="m113109,226219v7427,,14783,-725,22067,-2174c142460,222596,149533,220451,156394,217609v6862,-2842,13381,-6327,19555,-10453c182125,203030,187838,198341,193090,193090v5251,-5252,9940,-10965,14066,-17140c211282,169774,214767,163256,217609,156394v2842,-6861,4987,-13934,6436,-21218c225494,127892,226219,120536,226219,113109v,-7426,-725,-14782,-2174,-22066c222596,83759,220451,76686,217609,69824,214767,62963,211282,56444,207156,50269,203030,44094,198341,38381,193090,33129,187838,27877,182125,23189,175949,19062,169775,14936,163256,11452,156394,8610,149533,5768,142460,3622,135176,2173,127892,724,120536,,113109,,105682,,98327,724,91043,2173,83759,3622,76686,5768,69824,8610,62963,11452,56444,14936,50269,19062,44094,23189,38381,27877,33129,33129,27877,38381,23189,44094,19062,50269,14936,56444,11452,62963,8610,69824,5768,76686,3622,83759,2174,91043,724,98327,,105683,,113109v,7427,724,14783,2174,22067c3622,142460,5768,149533,8610,156394v2842,6862,6326,13380,10452,19556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 xml:space="preserve">                   </w:t>
      </w:r>
      <w:r>
        <w:rPr>
          <w:noProof/>
        </w:rPr>
        <mc:AlternateContent>
          <mc:Choice Requires="wpg">
            <w:drawing>
              <wp:inline distT="0" distB="0" distL="0" distR="0" wp14:anchorId="20A94852" wp14:editId="1948323B">
                <wp:extent cx="226219" cy="226219"/>
                <wp:effectExtent l="0" t="0" r="0" b="0"/>
                <wp:docPr id="7841" name="Group 7841"/>
                <wp:cNvGraphicFramePr/>
                <a:graphic xmlns:a="http://schemas.openxmlformats.org/drawingml/2006/main">
                  <a:graphicData uri="http://schemas.microsoft.com/office/word/2010/wordprocessingGroup">
                    <wpg:wgp>
                      <wpg:cNvGrpSpPr/>
                      <wpg:grpSpPr>
                        <a:xfrm>
                          <a:off x="0" y="0"/>
                          <a:ext cx="226219" cy="226219"/>
                          <a:chOff x="0" y="0"/>
                          <a:chExt cx="226219" cy="226219"/>
                        </a:xfrm>
                      </wpg:grpSpPr>
                      <wps:wsp>
                        <wps:cNvPr id="2218" name="Shape 2218"/>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2"/>
                                  <a:pt x="226219" y="120536"/>
                                  <a:pt x="226219" y="113109"/>
                                </a:cubicBezTo>
                                <a:cubicBezTo>
                                  <a:pt x="226219" y="105683"/>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3"/>
                                </a:cubicBezTo>
                                <a:cubicBezTo>
                                  <a:pt x="127892" y="724"/>
                                  <a:pt x="120536" y="0"/>
                                  <a:pt x="113109" y="0"/>
                                </a:cubicBezTo>
                                <a:cubicBezTo>
                                  <a:pt x="105682" y="0"/>
                                  <a:pt x="98327" y="724"/>
                                  <a:pt x="91043" y="2173"/>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3"/>
                                  <a:pt x="0" y="113109"/>
                                </a:cubicBezTo>
                                <a:cubicBezTo>
                                  <a:pt x="0" y="120536"/>
                                  <a:pt x="724" y="127892"/>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8312951" id="Group 7841" o:spid="_x0000_s1026" style="width:17.8pt;height:17.8pt;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">
                <v:shape id="Shape 2218"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" path="m113109,226219v7427,,14783,-725,22067,-2174c142460,222596,149533,220451,156394,217609v6862,-2842,13381,-6327,19555,-10453c182125,203030,187838,198341,193090,193090v5251,-5252,9940,-10965,14066,-17140c211282,169774,214767,163256,217609,156394v2842,-6861,4987,-13934,6436,-21218c225494,127892,226219,120536,226219,113109v,-7426,-725,-14782,-2174,-22066c222596,83759,220451,76686,217609,69824,214767,62963,211282,56444,207156,50269,203030,44094,198341,38381,193090,33129,187838,27877,182125,23189,175949,19062,169775,14936,163256,11452,156394,8610,149533,5768,142460,3622,135176,2173,127892,724,120536,,113109,,105682,,98327,724,91043,2173,83759,3622,76686,5768,69824,8610,62963,11452,56444,14936,50269,19062,44094,23189,38381,27877,33129,33129,27877,38381,23189,44094,19062,50269,14936,56444,11452,62963,8610,69824,5768,76686,3622,83759,2174,91043,724,98327,,105683,,113109v,7427,724,14783,2174,22067c3622,142460,5768,149533,8610,156394v2842,6862,6326,13380,10452,19556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ab/>
        <w:t xml:space="preserve">              </w:t>
      </w:r>
      <w:r>
        <w:rPr>
          <w:noProof/>
        </w:rPr>
        <mc:AlternateContent>
          <mc:Choice Requires="wpg">
            <w:drawing>
              <wp:inline distT="0" distB="0" distL="0" distR="0" wp14:anchorId="01BBBD01" wp14:editId="1A4E925A">
                <wp:extent cx="219808" cy="226219"/>
                <wp:effectExtent l="0" t="0" r="8890" b="15240"/>
                <wp:docPr id="1261484021" name="Group 1261484021"/>
                <wp:cNvGraphicFramePr/>
                <a:graphic xmlns:a="http://schemas.openxmlformats.org/drawingml/2006/main">
                  <a:graphicData uri="http://schemas.microsoft.com/office/word/2010/wordprocessingGroup">
                    <wpg:wgp>
                      <wpg:cNvGrpSpPr/>
                      <wpg:grpSpPr>
                        <a:xfrm flipH="1">
                          <a:off x="0" y="0"/>
                          <a:ext cx="219808" cy="226219"/>
                          <a:chOff x="0" y="0"/>
                          <a:chExt cx="226219" cy="226219"/>
                        </a:xfrm>
                      </wpg:grpSpPr>
                      <wps:wsp>
                        <wps:cNvPr id="90877127" name="Shape 2215"/>
                        <wps:cNvSpPr/>
                        <wps:spPr>
                          <a:xfrm>
                            <a:off x="0" y="0"/>
                            <a:ext cx="226219" cy="226219"/>
                          </a:xfrm>
                          <a:custGeom>
                            <a:avLst/>
                            <a:gdLst/>
                            <a:ahLst/>
                            <a:cxnLst/>
                            <a:rect l="0" t="0" r="0" b="0"/>
                            <a:pathLst>
                              <a:path w="226219" h="226219">
                                <a:moveTo>
                                  <a:pt x="113109" y="226219"/>
                                </a:moveTo>
                                <a:cubicBezTo>
                                  <a:pt x="120536" y="226219"/>
                                  <a:pt x="127892" y="225494"/>
                                  <a:pt x="135176" y="224045"/>
                                </a:cubicBezTo>
                                <a:cubicBezTo>
                                  <a:pt x="142460" y="222596"/>
                                  <a:pt x="149533" y="220451"/>
                                  <a:pt x="156394" y="217609"/>
                                </a:cubicBezTo>
                                <a:cubicBezTo>
                                  <a:pt x="163256" y="214767"/>
                                  <a:pt x="169775" y="211282"/>
                                  <a:pt x="175949" y="207156"/>
                                </a:cubicBezTo>
                                <a:cubicBezTo>
                                  <a:pt x="182125" y="203030"/>
                                  <a:pt x="187838" y="198341"/>
                                  <a:pt x="193090" y="193090"/>
                                </a:cubicBezTo>
                                <a:cubicBezTo>
                                  <a:pt x="198341" y="187838"/>
                                  <a:pt x="203030" y="182125"/>
                                  <a:pt x="207156" y="175950"/>
                                </a:cubicBezTo>
                                <a:cubicBezTo>
                                  <a:pt x="211282" y="169774"/>
                                  <a:pt x="214767" y="163256"/>
                                  <a:pt x="217609" y="156394"/>
                                </a:cubicBezTo>
                                <a:cubicBezTo>
                                  <a:pt x="220451" y="149533"/>
                                  <a:pt x="222596" y="142460"/>
                                  <a:pt x="224045" y="135176"/>
                                </a:cubicBezTo>
                                <a:cubicBezTo>
                                  <a:pt x="225494" y="127892"/>
                                  <a:pt x="226219" y="120536"/>
                                  <a:pt x="226219" y="113109"/>
                                </a:cubicBezTo>
                                <a:cubicBezTo>
                                  <a:pt x="226219" y="105683"/>
                                  <a:pt x="225494" y="98327"/>
                                  <a:pt x="224045" y="91043"/>
                                </a:cubicBezTo>
                                <a:cubicBezTo>
                                  <a:pt x="222596" y="83759"/>
                                  <a:pt x="220451" y="76686"/>
                                  <a:pt x="217609" y="69824"/>
                                </a:cubicBezTo>
                                <a:cubicBezTo>
                                  <a:pt x="214767" y="62963"/>
                                  <a:pt x="211282" y="56444"/>
                                  <a:pt x="207156" y="50269"/>
                                </a:cubicBezTo>
                                <a:cubicBezTo>
                                  <a:pt x="203030" y="44094"/>
                                  <a:pt x="198341" y="38381"/>
                                  <a:pt x="193090" y="33129"/>
                                </a:cubicBezTo>
                                <a:cubicBezTo>
                                  <a:pt x="187838" y="27877"/>
                                  <a:pt x="182125" y="23189"/>
                                  <a:pt x="175949" y="19062"/>
                                </a:cubicBezTo>
                                <a:cubicBezTo>
                                  <a:pt x="169775" y="14936"/>
                                  <a:pt x="163256" y="11452"/>
                                  <a:pt x="156394" y="8610"/>
                                </a:cubicBezTo>
                                <a:cubicBezTo>
                                  <a:pt x="149533" y="5768"/>
                                  <a:pt x="142460" y="3622"/>
                                  <a:pt x="135176" y="2173"/>
                                </a:cubicBezTo>
                                <a:cubicBezTo>
                                  <a:pt x="127892" y="724"/>
                                  <a:pt x="120536" y="0"/>
                                  <a:pt x="113109" y="0"/>
                                </a:cubicBezTo>
                                <a:cubicBezTo>
                                  <a:pt x="105682" y="0"/>
                                  <a:pt x="98327" y="724"/>
                                  <a:pt x="91043" y="2173"/>
                                </a:cubicBezTo>
                                <a:cubicBezTo>
                                  <a:pt x="83759" y="3622"/>
                                  <a:pt x="76686" y="5768"/>
                                  <a:pt x="69824" y="8610"/>
                                </a:cubicBezTo>
                                <a:cubicBezTo>
                                  <a:pt x="62963" y="11452"/>
                                  <a:pt x="56444" y="14936"/>
                                  <a:pt x="50269" y="19062"/>
                                </a:cubicBezTo>
                                <a:cubicBezTo>
                                  <a:pt x="44094" y="23189"/>
                                  <a:pt x="38381" y="27877"/>
                                  <a:pt x="33129" y="33129"/>
                                </a:cubicBezTo>
                                <a:cubicBezTo>
                                  <a:pt x="27877" y="38381"/>
                                  <a:pt x="23189" y="44094"/>
                                  <a:pt x="19062" y="50269"/>
                                </a:cubicBezTo>
                                <a:cubicBezTo>
                                  <a:pt x="14936" y="56444"/>
                                  <a:pt x="11452" y="62963"/>
                                  <a:pt x="8610" y="69824"/>
                                </a:cubicBezTo>
                                <a:cubicBezTo>
                                  <a:pt x="5768" y="76686"/>
                                  <a:pt x="3622" y="83759"/>
                                  <a:pt x="2174" y="91043"/>
                                </a:cubicBezTo>
                                <a:cubicBezTo>
                                  <a:pt x="724" y="98327"/>
                                  <a:pt x="0" y="105683"/>
                                  <a:pt x="0" y="113109"/>
                                </a:cubicBezTo>
                                <a:cubicBezTo>
                                  <a:pt x="0" y="120536"/>
                                  <a:pt x="724" y="127892"/>
                                  <a:pt x="2174" y="135176"/>
                                </a:cubicBezTo>
                                <a:cubicBezTo>
                                  <a:pt x="3622" y="142460"/>
                                  <a:pt x="5768" y="149533"/>
                                  <a:pt x="8610" y="156394"/>
                                </a:cubicBezTo>
                                <a:cubicBezTo>
                                  <a:pt x="11452" y="163256"/>
                                  <a:pt x="14936" y="169774"/>
                                  <a:pt x="19062" y="175950"/>
                                </a:cubicBezTo>
                                <a:cubicBezTo>
                                  <a:pt x="23189" y="182125"/>
                                  <a:pt x="27877" y="187838"/>
                                  <a:pt x="33129" y="193090"/>
                                </a:cubicBezTo>
                                <a:cubicBezTo>
                                  <a:pt x="38381" y="198341"/>
                                  <a:pt x="44094" y="203030"/>
                                  <a:pt x="50269" y="207156"/>
                                </a:cubicBezTo>
                                <a:cubicBezTo>
                                  <a:pt x="56444" y="211282"/>
                                  <a:pt x="62963" y="214767"/>
                                  <a:pt x="69824" y="217609"/>
                                </a:cubicBezTo>
                                <a:cubicBezTo>
                                  <a:pt x="76686" y="220451"/>
                                  <a:pt x="83759" y="222596"/>
                                  <a:pt x="91043" y="224045"/>
                                </a:cubicBezTo>
                                <a:cubicBezTo>
                                  <a:pt x="98327" y="225494"/>
                                  <a:pt x="105682" y="226219"/>
                                  <a:pt x="113109" y="226219"/>
                                </a:cubicBezTo>
                                <a:close/>
                              </a:path>
                            </a:pathLst>
                          </a:custGeom>
                          <a:ln w="11906"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xmlns:arto="http://schemas.microsoft.com/office/word/2006/arto" xmlns:w16du="http://schemas.microsoft.com/office/word/2023/wordml/word16du">
            <w:pict>
              <v:group w14:anchorId="10C1DB3F" id="Group 1261484021" o:spid="_x0000_s1026" style="width:17.3pt;height:17.8pt;flip:x;mso-position-horizontal-relative:char;mso-position-vertical-relative:line" coordsize="226219,226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">
                <v:shape id="Shape 2215" o:spid="_x0000_s1027" style="position:absolute;width:226219;height:226219;visibility:visible;mso-wrap-style:square;v-text-anchor:top" coordsize="226219,22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" path="m113109,226219v7427,,14783,-725,22067,-2174c142460,222596,149533,220451,156394,217609v6862,-2842,13381,-6327,19555,-10453c182125,203030,187838,198341,193090,193090v5251,-5252,9940,-10965,14066,-17140c211282,169774,214767,163256,217609,156394v2842,-6861,4987,-13934,6436,-21218c225494,127892,226219,120536,226219,113109v,-7426,-725,-14782,-2174,-22066c222596,83759,220451,76686,217609,69824,214767,62963,211282,56444,207156,50269,203030,44094,198341,38381,193090,33129,187838,27877,182125,23189,175949,19062,169775,14936,163256,11452,156394,8610,149533,5768,142460,3622,135176,2173,127892,724,120536,,113109,,105682,,98327,724,91043,2173,83759,3622,76686,5768,69824,8610,62963,11452,56444,14936,50269,19062,44094,23189,38381,27877,33129,33129,27877,38381,23189,44094,19062,50269,14936,56444,11452,62963,8610,69824,5768,76686,3622,83759,2174,91043,724,98327,,105683,,113109v,7427,724,14783,2174,22067c3622,142460,5768,149533,8610,156394v2842,6862,6326,13380,10452,19556c23189,182125,27877,187838,33129,193090v5252,5251,10965,9940,17140,14066c56444,211282,62963,214767,69824,217609v6862,2842,13935,4987,21219,6436c98327,225494,105682,226219,113109,226219xe" filled="f" strokecolor="#616161" strokeweight=".33072mm">
                  <v:stroke miterlimit="1" joinstyle="miter"/>
                  <v:path arrowok="t" textboxrect="0,0,226219,226219"/>
                </v:shape>
                <w10:anchorlock/>
              </v:group>
            </w:pict>
          </mc:Fallback>
        </mc:AlternateContent>
      </w:r>
      <w:r>
        <w:t xml:space="preserve">                                                         </w:t>
      </w:r>
    </w:p>
    <w:p w14:paraId="22DF9790" w14:textId="77777777" w:rsidR="00892443" w:rsidRDefault="00892443" w:rsidP="00892443">
      <w:pPr>
        <w:jc w:val="both"/>
        <w:rPr>
          <w:b/>
        </w:rPr>
      </w:pPr>
    </w:p>
    <w:p w14:paraId="76C63E35" w14:textId="77777777" w:rsidR="00892443" w:rsidRDefault="00892443" w:rsidP="00892443">
      <w:pPr>
        <w:jc w:val="both"/>
        <w:rPr>
          <w:b/>
        </w:rPr>
      </w:pPr>
    </w:p>
    <w:p w14:paraId="2E4D81B9" w14:textId="77777777" w:rsidR="00892443" w:rsidRDefault="00892443" w:rsidP="00892443">
      <w:pPr>
        <w:jc w:val="both"/>
        <w:rPr>
          <w:b/>
        </w:rPr>
      </w:pPr>
    </w:p>
    <w:p w14:paraId="6E766375" w14:textId="77777777" w:rsidR="00892443" w:rsidRDefault="00892443" w:rsidP="00892443">
      <w:pPr>
        <w:jc w:val="both"/>
        <w:rPr>
          <w:b/>
        </w:rPr>
      </w:pPr>
    </w:p>
    <w:p w14:paraId="4ED263C2" w14:textId="77777777" w:rsidR="00892443" w:rsidRDefault="00892443" w:rsidP="00892443">
      <w:pPr>
        <w:jc w:val="both"/>
        <w:rPr>
          <w:b/>
        </w:rPr>
      </w:pPr>
    </w:p>
    <w:p w14:paraId="7849E4D0" w14:textId="77777777" w:rsidR="00892443" w:rsidRDefault="00892443" w:rsidP="00892443">
      <w:pPr>
        <w:jc w:val="both"/>
        <w:rPr>
          <w:b/>
        </w:rPr>
      </w:pPr>
    </w:p>
    <w:p w14:paraId="45DBE983" w14:textId="77777777" w:rsidR="00892443" w:rsidRDefault="00892443" w:rsidP="00892443">
      <w:pPr>
        <w:jc w:val="both"/>
        <w:rPr>
          <w:b/>
        </w:rPr>
      </w:pPr>
    </w:p>
    <w:p w14:paraId="209A1A70" w14:textId="77777777" w:rsidR="00892443" w:rsidRDefault="00892443" w:rsidP="00892443">
      <w:pPr>
        <w:jc w:val="both"/>
        <w:rPr>
          <w:b/>
        </w:rPr>
      </w:pPr>
    </w:p>
    <w:p w14:paraId="52F4F7FA" w14:textId="77777777" w:rsidR="00892443" w:rsidRDefault="00892443" w:rsidP="00892443">
      <w:pPr>
        <w:jc w:val="both"/>
        <w:rPr>
          <w:b/>
        </w:rPr>
      </w:pPr>
    </w:p>
    <w:p w14:paraId="1ADA21FE" w14:textId="77777777" w:rsidR="00892443" w:rsidRDefault="00892443" w:rsidP="00892443">
      <w:pPr>
        <w:jc w:val="both"/>
        <w:rPr>
          <w:b/>
        </w:rPr>
      </w:pPr>
    </w:p>
    <w:p w14:paraId="3D56BD87" w14:textId="77777777" w:rsidR="00892443" w:rsidRDefault="00892443" w:rsidP="00892443">
      <w:pPr>
        <w:jc w:val="both"/>
        <w:rPr>
          <w:b/>
        </w:rPr>
      </w:pPr>
    </w:p>
    <w:p w14:paraId="43B1BCFC" w14:textId="77777777" w:rsidR="00892443" w:rsidRDefault="00892443" w:rsidP="00892443">
      <w:pPr>
        <w:jc w:val="both"/>
        <w:rPr>
          <w:b/>
        </w:rPr>
      </w:pPr>
    </w:p>
    <w:p w14:paraId="14ABDA54" w14:textId="77777777" w:rsidR="00892443" w:rsidRDefault="00892443" w:rsidP="00892443">
      <w:pPr>
        <w:jc w:val="both"/>
        <w:rPr>
          <w:b/>
        </w:rPr>
      </w:pPr>
    </w:p>
    <w:p w14:paraId="1FE386A2" w14:textId="77777777" w:rsidR="00892443" w:rsidRDefault="00892443" w:rsidP="00892443">
      <w:pPr>
        <w:jc w:val="both"/>
        <w:rPr>
          <w:b/>
        </w:rPr>
      </w:pPr>
    </w:p>
    <w:p w14:paraId="76B0BE94" w14:textId="77777777" w:rsidR="00892443" w:rsidRDefault="00892443" w:rsidP="00892443">
      <w:pPr>
        <w:jc w:val="both"/>
        <w:rPr>
          <w:b/>
        </w:rPr>
      </w:pPr>
    </w:p>
    <w:p w14:paraId="758C29C6" w14:textId="77777777" w:rsidR="00892443" w:rsidRDefault="00892443" w:rsidP="00892443">
      <w:pPr>
        <w:jc w:val="both"/>
        <w:rPr>
          <w:b/>
        </w:rPr>
      </w:pPr>
    </w:p>
    <w:p w14:paraId="1D2B946E" w14:textId="77777777" w:rsidR="00892443" w:rsidRDefault="00892443" w:rsidP="00892443">
      <w:pPr>
        <w:jc w:val="both"/>
        <w:rPr>
          <w:b/>
        </w:rPr>
      </w:pPr>
    </w:p>
    <w:p w14:paraId="2BEA1169" w14:textId="77777777" w:rsidR="00892443" w:rsidRDefault="00892443" w:rsidP="00892443">
      <w:pPr>
        <w:jc w:val="both"/>
        <w:rPr>
          <w:b/>
        </w:rPr>
      </w:pPr>
    </w:p>
    <w:p w14:paraId="4DAAADA1" w14:textId="77777777" w:rsidR="00892443" w:rsidRDefault="00892443" w:rsidP="00892443">
      <w:pPr>
        <w:jc w:val="both"/>
        <w:rPr>
          <w:b/>
        </w:rPr>
      </w:pPr>
    </w:p>
    <w:p w14:paraId="27D3D414" w14:textId="77777777" w:rsidR="00892443" w:rsidRDefault="00892443" w:rsidP="00892443">
      <w:pPr>
        <w:jc w:val="both"/>
        <w:rPr>
          <w:b/>
        </w:rPr>
      </w:pPr>
    </w:p>
    <w:p w14:paraId="047BCDE6" w14:textId="77777777" w:rsidR="00892443" w:rsidRDefault="00892443" w:rsidP="00892443">
      <w:pPr>
        <w:jc w:val="both"/>
        <w:rPr>
          <w:b/>
        </w:rPr>
      </w:pPr>
    </w:p>
    <w:p w14:paraId="1C96A0BC" w14:textId="77777777" w:rsidR="00892443" w:rsidRDefault="00892443" w:rsidP="00892443">
      <w:pPr>
        <w:jc w:val="both"/>
        <w:rPr>
          <w:b/>
        </w:rPr>
      </w:pPr>
    </w:p>
    <w:p w14:paraId="59A11E44" w14:textId="77777777" w:rsidR="00892443" w:rsidRDefault="00892443" w:rsidP="00892443">
      <w:pPr>
        <w:jc w:val="both"/>
        <w:rPr>
          <w:b/>
        </w:rPr>
      </w:pPr>
    </w:p>
    <w:p w14:paraId="15130BF8" w14:textId="77777777" w:rsidR="00892443" w:rsidRDefault="00892443" w:rsidP="00892443">
      <w:pPr>
        <w:jc w:val="both"/>
        <w:rPr>
          <w:b/>
        </w:rPr>
      </w:pPr>
    </w:p>
    <w:p w14:paraId="16BEE6D6" w14:textId="77777777" w:rsidR="00892443" w:rsidRDefault="00892443" w:rsidP="00892443">
      <w:pPr>
        <w:jc w:val="both"/>
        <w:rPr>
          <w:b/>
        </w:rPr>
      </w:pPr>
    </w:p>
    <w:p w14:paraId="34AA6CFF" w14:textId="77777777" w:rsidR="00892443" w:rsidRDefault="00892443" w:rsidP="00892443">
      <w:pPr>
        <w:jc w:val="both"/>
        <w:rPr>
          <w:b/>
        </w:rPr>
      </w:pPr>
    </w:p>
    <w:p w14:paraId="09243088" w14:textId="77777777" w:rsidR="00892443" w:rsidRDefault="00892443" w:rsidP="00892443">
      <w:pPr>
        <w:jc w:val="both"/>
        <w:rPr>
          <w:b/>
        </w:rPr>
      </w:pPr>
    </w:p>
    <w:p w14:paraId="4C66863B" w14:textId="77777777" w:rsidR="00892443" w:rsidRDefault="00892443" w:rsidP="00892443">
      <w:pPr>
        <w:jc w:val="both"/>
        <w:rPr>
          <w:b/>
        </w:rPr>
      </w:pPr>
    </w:p>
    <w:p w14:paraId="56616BB9" w14:textId="77777777" w:rsidR="00100FCD" w:rsidRDefault="00100FCD"/>
    <w:sectPr w:rsidR="00100FCD">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68347" w14:textId="77777777" w:rsidR="00FF144A" w:rsidRDefault="00FF144A" w:rsidP="003B0C2E">
      <w:r>
        <w:separator/>
      </w:r>
    </w:p>
  </w:endnote>
  <w:endnote w:type="continuationSeparator" w:id="0">
    <w:p w14:paraId="758AA617" w14:textId="77777777" w:rsidR="00FF144A" w:rsidRDefault="00FF144A" w:rsidP="003B0C2E">
      <w:r>
        <w:continuationSeparator/>
      </w:r>
    </w:p>
  </w:endnote>
  <w:endnote w:type="continuationNotice" w:id="1">
    <w:p w14:paraId="611603D5" w14:textId="77777777" w:rsidR="007B4890" w:rsidRDefault="007B48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7825925"/>
      <w:docPartObj>
        <w:docPartGallery w:val="Page Numbers (Bottom of Page)"/>
        <w:docPartUnique/>
      </w:docPartObj>
    </w:sdtPr>
    <w:sdtEndPr>
      <w:rPr>
        <w:rStyle w:val="PageNumber"/>
      </w:rPr>
    </w:sdtEndPr>
    <w:sdtContent>
      <w:p w14:paraId="6466518D" w14:textId="52A31341" w:rsidR="003B0C2E" w:rsidRDefault="003B0C2E" w:rsidP="007B48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D12432" w14:textId="77777777" w:rsidR="003B0C2E" w:rsidRDefault="003B0C2E" w:rsidP="003B0C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4720113"/>
      <w:docPartObj>
        <w:docPartGallery w:val="Page Numbers (Bottom of Page)"/>
        <w:docPartUnique/>
      </w:docPartObj>
    </w:sdtPr>
    <w:sdtEndPr>
      <w:rPr>
        <w:rStyle w:val="PageNumber"/>
      </w:rPr>
    </w:sdtEndPr>
    <w:sdtContent>
      <w:p w14:paraId="5A8DE6A2" w14:textId="6E01C533" w:rsidR="003B0C2E" w:rsidRDefault="003B0C2E" w:rsidP="007B48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7C6DD1" w14:textId="77777777" w:rsidR="003B0C2E" w:rsidRDefault="003B0C2E" w:rsidP="003B0C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7FD76" w14:textId="77777777" w:rsidR="00FF144A" w:rsidRDefault="00FF144A" w:rsidP="003B0C2E">
      <w:r>
        <w:separator/>
      </w:r>
    </w:p>
  </w:footnote>
  <w:footnote w:type="continuationSeparator" w:id="0">
    <w:p w14:paraId="24031C6E" w14:textId="77777777" w:rsidR="00FF144A" w:rsidRDefault="00FF144A" w:rsidP="003B0C2E">
      <w:r>
        <w:continuationSeparator/>
      </w:r>
    </w:p>
  </w:footnote>
  <w:footnote w:type="continuationNotice" w:id="1">
    <w:p w14:paraId="450A2D18" w14:textId="77777777" w:rsidR="007B4890" w:rsidRDefault="007B489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1476F"/>
    <w:multiLevelType w:val="hybridMultilevel"/>
    <w:tmpl w:val="59B852C4"/>
    <w:lvl w:ilvl="0" w:tplc="AC4676A6">
      <w:start w:val="1"/>
      <w:numFmt w:val="decimal"/>
      <w:lvlText w:val="%1."/>
      <w:lvlJc w:val="left"/>
      <w:pPr>
        <w:ind w:left="1313"/>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1" w:tplc="24E6112E">
      <w:start w:val="1"/>
      <w:numFmt w:val="lowerLetter"/>
      <w:lvlText w:val="%2"/>
      <w:lvlJc w:val="left"/>
      <w:pPr>
        <w:ind w:left="161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2" w:tplc="6A06E626">
      <w:start w:val="1"/>
      <w:numFmt w:val="lowerRoman"/>
      <w:lvlText w:val="%3"/>
      <w:lvlJc w:val="left"/>
      <w:pPr>
        <w:ind w:left="233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3" w:tplc="E806CCFA">
      <w:start w:val="1"/>
      <w:numFmt w:val="decimal"/>
      <w:lvlText w:val="%4"/>
      <w:lvlJc w:val="left"/>
      <w:pPr>
        <w:ind w:left="305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4" w:tplc="171A8CE2">
      <w:start w:val="1"/>
      <w:numFmt w:val="lowerLetter"/>
      <w:lvlText w:val="%5"/>
      <w:lvlJc w:val="left"/>
      <w:pPr>
        <w:ind w:left="377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5" w:tplc="42B0CA78">
      <w:start w:val="1"/>
      <w:numFmt w:val="lowerRoman"/>
      <w:lvlText w:val="%6"/>
      <w:lvlJc w:val="left"/>
      <w:pPr>
        <w:ind w:left="449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6" w:tplc="DFA0AAF4">
      <w:start w:val="1"/>
      <w:numFmt w:val="decimal"/>
      <w:lvlText w:val="%7"/>
      <w:lvlJc w:val="left"/>
      <w:pPr>
        <w:ind w:left="521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7" w:tplc="F9968AFC">
      <w:start w:val="1"/>
      <w:numFmt w:val="lowerLetter"/>
      <w:lvlText w:val="%8"/>
      <w:lvlJc w:val="left"/>
      <w:pPr>
        <w:ind w:left="593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8" w:tplc="6CA2DB6C">
      <w:start w:val="1"/>
      <w:numFmt w:val="lowerRoman"/>
      <w:lvlText w:val="%9"/>
      <w:lvlJc w:val="left"/>
      <w:pPr>
        <w:ind w:left="6650"/>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abstractNum>
  <w:abstractNum w:abstractNumId="1" w15:restartNumberingAfterBreak="0">
    <w:nsid w:val="5748317D"/>
    <w:multiLevelType w:val="hybridMultilevel"/>
    <w:tmpl w:val="A6768408"/>
    <w:lvl w:ilvl="0" w:tplc="A73A0676">
      <w:start w:val="1"/>
      <w:numFmt w:val="decimal"/>
      <w:lvlText w:val="%1."/>
      <w:lvlJc w:val="left"/>
      <w:pPr>
        <w:ind w:left="995"/>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1" w:tplc="1FBCAFC8">
      <w:start w:val="1"/>
      <w:numFmt w:val="lowerLetter"/>
      <w:lvlText w:val="%2"/>
      <w:lvlJc w:val="left"/>
      <w:pPr>
        <w:ind w:left="108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2" w:tplc="0CC89796">
      <w:start w:val="1"/>
      <w:numFmt w:val="lowerRoman"/>
      <w:lvlText w:val="%3"/>
      <w:lvlJc w:val="left"/>
      <w:pPr>
        <w:ind w:left="180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3" w:tplc="CC2066BE">
      <w:start w:val="1"/>
      <w:numFmt w:val="decimal"/>
      <w:lvlText w:val="%4"/>
      <w:lvlJc w:val="left"/>
      <w:pPr>
        <w:ind w:left="252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4" w:tplc="1CF0A0A6">
      <w:start w:val="1"/>
      <w:numFmt w:val="lowerLetter"/>
      <w:lvlText w:val="%5"/>
      <w:lvlJc w:val="left"/>
      <w:pPr>
        <w:ind w:left="324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5" w:tplc="8EB4FFD0">
      <w:start w:val="1"/>
      <w:numFmt w:val="lowerRoman"/>
      <w:lvlText w:val="%6"/>
      <w:lvlJc w:val="left"/>
      <w:pPr>
        <w:ind w:left="396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6" w:tplc="7F8A7410">
      <w:start w:val="1"/>
      <w:numFmt w:val="decimal"/>
      <w:lvlText w:val="%7"/>
      <w:lvlJc w:val="left"/>
      <w:pPr>
        <w:ind w:left="468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7" w:tplc="099C090E">
      <w:start w:val="1"/>
      <w:numFmt w:val="lowerLetter"/>
      <w:lvlText w:val="%8"/>
      <w:lvlJc w:val="left"/>
      <w:pPr>
        <w:ind w:left="540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8" w:tplc="C676285A">
      <w:start w:val="1"/>
      <w:numFmt w:val="lowerRoman"/>
      <w:lvlText w:val="%9"/>
      <w:lvlJc w:val="left"/>
      <w:pPr>
        <w:ind w:left="6120"/>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abstractNum>
  <w:abstractNum w:abstractNumId="2" w15:restartNumberingAfterBreak="0">
    <w:nsid w:val="61D57A44"/>
    <w:multiLevelType w:val="hybridMultilevel"/>
    <w:tmpl w:val="AE8CB3E2"/>
    <w:lvl w:ilvl="0" w:tplc="52F886E6">
      <w:start w:val="8"/>
      <w:numFmt w:val="decimal"/>
      <w:lvlText w:val="%1."/>
      <w:lvlJc w:val="left"/>
      <w:pPr>
        <w:ind w:left="1071"/>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1" w:tplc="A8345434">
      <w:start w:val="1"/>
      <w:numFmt w:val="lowerLetter"/>
      <w:lvlText w:val="%2"/>
      <w:lvlJc w:val="left"/>
      <w:pPr>
        <w:ind w:left="114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2" w:tplc="D13A3360">
      <w:start w:val="1"/>
      <w:numFmt w:val="lowerRoman"/>
      <w:lvlText w:val="%3"/>
      <w:lvlJc w:val="left"/>
      <w:pPr>
        <w:ind w:left="186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3" w:tplc="3998C9EA">
      <w:start w:val="1"/>
      <w:numFmt w:val="decimal"/>
      <w:lvlText w:val="%4"/>
      <w:lvlJc w:val="left"/>
      <w:pPr>
        <w:ind w:left="258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4" w:tplc="B8EA9E66">
      <w:start w:val="1"/>
      <w:numFmt w:val="lowerLetter"/>
      <w:lvlText w:val="%5"/>
      <w:lvlJc w:val="left"/>
      <w:pPr>
        <w:ind w:left="330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5" w:tplc="537084F0">
      <w:start w:val="1"/>
      <w:numFmt w:val="lowerRoman"/>
      <w:lvlText w:val="%6"/>
      <w:lvlJc w:val="left"/>
      <w:pPr>
        <w:ind w:left="402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6" w:tplc="56CC53DC">
      <w:start w:val="1"/>
      <w:numFmt w:val="decimal"/>
      <w:lvlText w:val="%7"/>
      <w:lvlJc w:val="left"/>
      <w:pPr>
        <w:ind w:left="474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7" w:tplc="86D2AEDE">
      <w:start w:val="1"/>
      <w:numFmt w:val="lowerLetter"/>
      <w:lvlText w:val="%8"/>
      <w:lvlJc w:val="left"/>
      <w:pPr>
        <w:ind w:left="546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lvl w:ilvl="8" w:tplc="08143598">
      <w:start w:val="1"/>
      <w:numFmt w:val="lowerRoman"/>
      <w:lvlText w:val="%9"/>
      <w:lvlJc w:val="left"/>
      <w:pPr>
        <w:ind w:left="6189"/>
      </w:pPr>
      <w:rPr>
        <w:rFonts w:ascii="Segoe UI" w:eastAsia="Segoe UI" w:hAnsi="Segoe UI" w:cs="Segoe UI"/>
        <w:b w:val="0"/>
        <w:i w:val="0"/>
        <w:strike w:val="0"/>
        <w:dstrike w:val="0"/>
        <w:color w:val="242424"/>
        <w:sz w:val="25"/>
        <w:szCs w:val="25"/>
        <w:u w:val="none" w:color="000000"/>
        <w:bdr w:val="none" w:sz="0" w:space="0" w:color="auto"/>
        <w:shd w:val="clear" w:color="auto" w:fill="auto"/>
        <w:vertAlign w:val="baseline"/>
      </w:rPr>
    </w:lvl>
  </w:abstractNum>
  <w:abstractNum w:abstractNumId="3" w15:restartNumberingAfterBreak="0">
    <w:nsid w:val="72B728F0"/>
    <w:multiLevelType w:val="hybridMultilevel"/>
    <w:tmpl w:val="5C629A6A"/>
    <w:lvl w:ilvl="0" w:tplc="4B489AE6">
      <w:start w:val="1"/>
      <w:numFmt w:val="decimal"/>
      <w:lvlText w:val="%1."/>
      <w:lvlJc w:val="left"/>
      <w:pPr>
        <w:ind w:left="1313"/>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1" w:tplc="DA1E3388">
      <w:start w:val="1"/>
      <w:numFmt w:val="lowerLetter"/>
      <w:lvlText w:val="%2"/>
      <w:lvlJc w:val="left"/>
      <w:pPr>
        <w:ind w:left="149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2" w:tplc="6C9E8968">
      <w:start w:val="1"/>
      <w:numFmt w:val="lowerRoman"/>
      <w:lvlText w:val="%3"/>
      <w:lvlJc w:val="left"/>
      <w:pPr>
        <w:ind w:left="221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3" w:tplc="EF2E3C60">
      <w:start w:val="1"/>
      <w:numFmt w:val="decimal"/>
      <w:lvlText w:val="%4"/>
      <w:lvlJc w:val="left"/>
      <w:pPr>
        <w:ind w:left="293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4" w:tplc="7E7275B4">
      <w:start w:val="1"/>
      <w:numFmt w:val="lowerLetter"/>
      <w:lvlText w:val="%5"/>
      <w:lvlJc w:val="left"/>
      <w:pPr>
        <w:ind w:left="365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5" w:tplc="DF9E3446">
      <w:start w:val="1"/>
      <w:numFmt w:val="lowerRoman"/>
      <w:lvlText w:val="%6"/>
      <w:lvlJc w:val="left"/>
      <w:pPr>
        <w:ind w:left="437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6" w:tplc="B6F2E48E">
      <w:start w:val="1"/>
      <w:numFmt w:val="decimal"/>
      <w:lvlText w:val="%7"/>
      <w:lvlJc w:val="left"/>
      <w:pPr>
        <w:ind w:left="509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7" w:tplc="AAF87AAA">
      <w:start w:val="1"/>
      <w:numFmt w:val="lowerLetter"/>
      <w:lvlText w:val="%8"/>
      <w:lvlJc w:val="left"/>
      <w:pPr>
        <w:ind w:left="581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lvl w:ilvl="8" w:tplc="5DCCE768">
      <w:start w:val="1"/>
      <w:numFmt w:val="lowerRoman"/>
      <w:lvlText w:val="%9"/>
      <w:lvlJc w:val="left"/>
      <w:pPr>
        <w:ind w:left="6532"/>
      </w:pPr>
      <w:rPr>
        <w:rFonts w:ascii="Segoe UI" w:eastAsia="Segoe UI" w:hAnsi="Segoe UI" w:cs="Segoe UI"/>
        <w:b w:val="0"/>
        <w:i w:val="0"/>
        <w:strike w:val="0"/>
        <w:dstrike w:val="0"/>
        <w:color w:val="242424"/>
        <w:sz w:val="21"/>
        <w:szCs w:val="21"/>
        <w:u w:val="none" w:color="000000"/>
        <w:bdr w:val="none" w:sz="0" w:space="0" w:color="auto"/>
        <w:shd w:val="clear" w:color="auto" w:fill="auto"/>
        <w:vertAlign w:val="baseline"/>
      </w:rPr>
    </w:lvl>
  </w:abstractNum>
  <w:num w:numId="1" w16cid:durableId="383258485">
    <w:abstractNumId w:val="1"/>
  </w:num>
  <w:num w:numId="2" w16cid:durableId="211692805">
    <w:abstractNumId w:val="3"/>
  </w:num>
  <w:num w:numId="3" w16cid:durableId="638539782">
    <w:abstractNumId w:val="0"/>
  </w:num>
  <w:num w:numId="4" w16cid:durableId="181884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461"/>
    <w:rsid w:val="000048DB"/>
    <w:rsid w:val="00023956"/>
    <w:rsid w:val="00053604"/>
    <w:rsid w:val="0006136B"/>
    <w:rsid w:val="000712D3"/>
    <w:rsid w:val="00081FC2"/>
    <w:rsid w:val="000862F9"/>
    <w:rsid w:val="000C4168"/>
    <w:rsid w:val="000D4C11"/>
    <w:rsid w:val="000E7536"/>
    <w:rsid w:val="00100FCD"/>
    <w:rsid w:val="001026F5"/>
    <w:rsid w:val="00106D2D"/>
    <w:rsid w:val="00113035"/>
    <w:rsid w:val="001314E9"/>
    <w:rsid w:val="00137B96"/>
    <w:rsid w:val="00150AC9"/>
    <w:rsid w:val="00155FA0"/>
    <w:rsid w:val="00162F0D"/>
    <w:rsid w:val="00170351"/>
    <w:rsid w:val="00180E08"/>
    <w:rsid w:val="00185AD1"/>
    <w:rsid w:val="001A02A9"/>
    <w:rsid w:val="001A0973"/>
    <w:rsid w:val="001A742A"/>
    <w:rsid w:val="001F7E58"/>
    <w:rsid w:val="00200A6F"/>
    <w:rsid w:val="00202EB0"/>
    <w:rsid w:val="002511B4"/>
    <w:rsid w:val="00256E95"/>
    <w:rsid w:val="00260D74"/>
    <w:rsid w:val="0028116D"/>
    <w:rsid w:val="00296C78"/>
    <w:rsid w:val="002C5490"/>
    <w:rsid w:val="002C7A24"/>
    <w:rsid w:val="002E124D"/>
    <w:rsid w:val="002E17BB"/>
    <w:rsid w:val="002E6595"/>
    <w:rsid w:val="00305F4A"/>
    <w:rsid w:val="00335BA8"/>
    <w:rsid w:val="00364EE9"/>
    <w:rsid w:val="00367616"/>
    <w:rsid w:val="0037306A"/>
    <w:rsid w:val="0037716C"/>
    <w:rsid w:val="00396D6C"/>
    <w:rsid w:val="003A214D"/>
    <w:rsid w:val="003B0C2E"/>
    <w:rsid w:val="003C1092"/>
    <w:rsid w:val="003D5D77"/>
    <w:rsid w:val="003D6932"/>
    <w:rsid w:val="003E5DD4"/>
    <w:rsid w:val="003E759E"/>
    <w:rsid w:val="003F171A"/>
    <w:rsid w:val="003F1BF0"/>
    <w:rsid w:val="00400741"/>
    <w:rsid w:val="0040142B"/>
    <w:rsid w:val="00401971"/>
    <w:rsid w:val="0041434B"/>
    <w:rsid w:val="00416F19"/>
    <w:rsid w:val="00455F7C"/>
    <w:rsid w:val="00476D7B"/>
    <w:rsid w:val="004809EB"/>
    <w:rsid w:val="004B00EA"/>
    <w:rsid w:val="004B204A"/>
    <w:rsid w:val="004B59B1"/>
    <w:rsid w:val="004B5DBA"/>
    <w:rsid w:val="004B7CA6"/>
    <w:rsid w:val="004C4ECE"/>
    <w:rsid w:val="004C5DA8"/>
    <w:rsid w:val="004D629F"/>
    <w:rsid w:val="004E0421"/>
    <w:rsid w:val="004E2962"/>
    <w:rsid w:val="004F0B3D"/>
    <w:rsid w:val="004F0C4E"/>
    <w:rsid w:val="004F52FF"/>
    <w:rsid w:val="00501BC8"/>
    <w:rsid w:val="005135C8"/>
    <w:rsid w:val="0052320F"/>
    <w:rsid w:val="00552325"/>
    <w:rsid w:val="005606B2"/>
    <w:rsid w:val="00577BB2"/>
    <w:rsid w:val="005910F7"/>
    <w:rsid w:val="005A7062"/>
    <w:rsid w:val="005B453C"/>
    <w:rsid w:val="005C66A9"/>
    <w:rsid w:val="005D5258"/>
    <w:rsid w:val="005D7DC3"/>
    <w:rsid w:val="00600C6F"/>
    <w:rsid w:val="00620C59"/>
    <w:rsid w:val="00637918"/>
    <w:rsid w:val="00653F76"/>
    <w:rsid w:val="00657791"/>
    <w:rsid w:val="006925A7"/>
    <w:rsid w:val="00694CB0"/>
    <w:rsid w:val="0069728B"/>
    <w:rsid w:val="006A1303"/>
    <w:rsid w:val="006B13BA"/>
    <w:rsid w:val="006B4BB3"/>
    <w:rsid w:val="006D7E15"/>
    <w:rsid w:val="006E6986"/>
    <w:rsid w:val="006F7838"/>
    <w:rsid w:val="00700222"/>
    <w:rsid w:val="0070323C"/>
    <w:rsid w:val="0071202F"/>
    <w:rsid w:val="00732F8A"/>
    <w:rsid w:val="00734770"/>
    <w:rsid w:val="00742807"/>
    <w:rsid w:val="00745B99"/>
    <w:rsid w:val="007775A9"/>
    <w:rsid w:val="00782090"/>
    <w:rsid w:val="007846B3"/>
    <w:rsid w:val="00785205"/>
    <w:rsid w:val="007858E2"/>
    <w:rsid w:val="0079268C"/>
    <w:rsid w:val="007A758B"/>
    <w:rsid w:val="007B4890"/>
    <w:rsid w:val="007B5BA7"/>
    <w:rsid w:val="007D1194"/>
    <w:rsid w:val="007D2EA4"/>
    <w:rsid w:val="007D4190"/>
    <w:rsid w:val="007E5300"/>
    <w:rsid w:val="007E6E55"/>
    <w:rsid w:val="007F1C08"/>
    <w:rsid w:val="007F28CC"/>
    <w:rsid w:val="007F4BDC"/>
    <w:rsid w:val="00801817"/>
    <w:rsid w:val="00804E5C"/>
    <w:rsid w:val="008244D4"/>
    <w:rsid w:val="00824E4A"/>
    <w:rsid w:val="00830FEC"/>
    <w:rsid w:val="00854038"/>
    <w:rsid w:val="008558EA"/>
    <w:rsid w:val="00855BB1"/>
    <w:rsid w:val="00870A75"/>
    <w:rsid w:val="0087278D"/>
    <w:rsid w:val="008739D0"/>
    <w:rsid w:val="008765DF"/>
    <w:rsid w:val="00892443"/>
    <w:rsid w:val="008A0976"/>
    <w:rsid w:val="008C271C"/>
    <w:rsid w:val="008E7173"/>
    <w:rsid w:val="008F1C92"/>
    <w:rsid w:val="00900AD1"/>
    <w:rsid w:val="00917B69"/>
    <w:rsid w:val="00921129"/>
    <w:rsid w:val="00955DF1"/>
    <w:rsid w:val="009612A3"/>
    <w:rsid w:val="00974922"/>
    <w:rsid w:val="00985ED2"/>
    <w:rsid w:val="009A3645"/>
    <w:rsid w:val="009B28DC"/>
    <w:rsid w:val="009D446B"/>
    <w:rsid w:val="009E1683"/>
    <w:rsid w:val="009E3021"/>
    <w:rsid w:val="009E3C38"/>
    <w:rsid w:val="009F1A9D"/>
    <w:rsid w:val="009F4C90"/>
    <w:rsid w:val="00A04C6A"/>
    <w:rsid w:val="00A07372"/>
    <w:rsid w:val="00A12838"/>
    <w:rsid w:val="00A13ED6"/>
    <w:rsid w:val="00A226F5"/>
    <w:rsid w:val="00A34A64"/>
    <w:rsid w:val="00A36EF8"/>
    <w:rsid w:val="00A54546"/>
    <w:rsid w:val="00A55844"/>
    <w:rsid w:val="00A80BDB"/>
    <w:rsid w:val="00A93FCD"/>
    <w:rsid w:val="00AA2CDB"/>
    <w:rsid w:val="00AA2D0F"/>
    <w:rsid w:val="00AB3C62"/>
    <w:rsid w:val="00AB7AC2"/>
    <w:rsid w:val="00AC1245"/>
    <w:rsid w:val="00AC2112"/>
    <w:rsid w:val="00AD052E"/>
    <w:rsid w:val="00AD4D0E"/>
    <w:rsid w:val="00AE1112"/>
    <w:rsid w:val="00B033EE"/>
    <w:rsid w:val="00B04967"/>
    <w:rsid w:val="00B212CE"/>
    <w:rsid w:val="00B528BF"/>
    <w:rsid w:val="00B56D89"/>
    <w:rsid w:val="00B65059"/>
    <w:rsid w:val="00B72E6F"/>
    <w:rsid w:val="00B77FA2"/>
    <w:rsid w:val="00B91EAC"/>
    <w:rsid w:val="00B96FAB"/>
    <w:rsid w:val="00BC7233"/>
    <w:rsid w:val="00BD2936"/>
    <w:rsid w:val="00BD370E"/>
    <w:rsid w:val="00BD6DFC"/>
    <w:rsid w:val="00BF2637"/>
    <w:rsid w:val="00BF3ED0"/>
    <w:rsid w:val="00BF5DEB"/>
    <w:rsid w:val="00C35E0C"/>
    <w:rsid w:val="00C47518"/>
    <w:rsid w:val="00C639DA"/>
    <w:rsid w:val="00C6757E"/>
    <w:rsid w:val="00C832C6"/>
    <w:rsid w:val="00C927AA"/>
    <w:rsid w:val="00CB0B2E"/>
    <w:rsid w:val="00CD22EF"/>
    <w:rsid w:val="00CD5197"/>
    <w:rsid w:val="00CE2635"/>
    <w:rsid w:val="00CE7BCE"/>
    <w:rsid w:val="00D173ED"/>
    <w:rsid w:val="00D17BC0"/>
    <w:rsid w:val="00D2694E"/>
    <w:rsid w:val="00D3172F"/>
    <w:rsid w:val="00D46CBB"/>
    <w:rsid w:val="00D55E7A"/>
    <w:rsid w:val="00D60F11"/>
    <w:rsid w:val="00D620B2"/>
    <w:rsid w:val="00D677A6"/>
    <w:rsid w:val="00D72D5B"/>
    <w:rsid w:val="00D83420"/>
    <w:rsid w:val="00D93B31"/>
    <w:rsid w:val="00D96AD8"/>
    <w:rsid w:val="00D975E5"/>
    <w:rsid w:val="00DA0B95"/>
    <w:rsid w:val="00DA79F6"/>
    <w:rsid w:val="00DB7552"/>
    <w:rsid w:val="00DD1EF4"/>
    <w:rsid w:val="00DD4D4D"/>
    <w:rsid w:val="00DD73AF"/>
    <w:rsid w:val="00DE75EE"/>
    <w:rsid w:val="00DF62AC"/>
    <w:rsid w:val="00E00042"/>
    <w:rsid w:val="00E4136A"/>
    <w:rsid w:val="00E57D73"/>
    <w:rsid w:val="00E57F62"/>
    <w:rsid w:val="00E62160"/>
    <w:rsid w:val="00E6628E"/>
    <w:rsid w:val="00E725CB"/>
    <w:rsid w:val="00E733ED"/>
    <w:rsid w:val="00E7628C"/>
    <w:rsid w:val="00E76AB7"/>
    <w:rsid w:val="00E76BB8"/>
    <w:rsid w:val="00E834DF"/>
    <w:rsid w:val="00E84A9A"/>
    <w:rsid w:val="00E97C66"/>
    <w:rsid w:val="00EB7E1C"/>
    <w:rsid w:val="00EC1263"/>
    <w:rsid w:val="00EE3461"/>
    <w:rsid w:val="00EE56C0"/>
    <w:rsid w:val="00EF4868"/>
    <w:rsid w:val="00EF48EC"/>
    <w:rsid w:val="00F173EE"/>
    <w:rsid w:val="00F3314A"/>
    <w:rsid w:val="00F44570"/>
    <w:rsid w:val="00F569B8"/>
    <w:rsid w:val="00FB1F6E"/>
    <w:rsid w:val="00FC1125"/>
    <w:rsid w:val="00FC60D5"/>
    <w:rsid w:val="00FD3967"/>
    <w:rsid w:val="00FE0F3A"/>
    <w:rsid w:val="00FF144A"/>
    <w:rsid w:val="00FF4433"/>
    <w:rsid w:val="00FF6DBD"/>
    <w:rsid w:val="00FF74D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581D3D5"/>
  <w15:chartTrackingRefBased/>
  <w15:docId w15:val="{1667F085-4F05-4A16-A6D4-FFCA4F458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color w:val="000000"/>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28B"/>
  </w:style>
  <w:style w:type="paragraph" w:styleId="Heading1">
    <w:name w:val="heading 1"/>
    <w:next w:val="Normal"/>
    <w:link w:val="Heading1Char"/>
    <w:uiPriority w:val="9"/>
    <w:qFormat/>
    <w:rsid w:val="002E6595"/>
    <w:pPr>
      <w:keepNext/>
      <w:keepLines/>
      <w:spacing w:line="216" w:lineRule="auto"/>
      <w:ind w:left="745" w:hanging="10"/>
      <w:outlineLvl w:val="0"/>
    </w:pPr>
    <w:rPr>
      <w:rFonts w:ascii="Segoe UI" w:eastAsia="Segoe UI" w:hAnsi="Segoe UI" w:cs="Segoe UI"/>
      <w:color w:val="242424"/>
      <w:kern w:val="2"/>
      <w:sz w:val="42"/>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B0C2E"/>
    <w:pPr>
      <w:tabs>
        <w:tab w:val="center" w:pos="4513"/>
        <w:tab w:val="right" w:pos="9026"/>
      </w:tabs>
    </w:pPr>
  </w:style>
  <w:style w:type="character" w:customStyle="1" w:styleId="FooterChar">
    <w:name w:val="Footer Char"/>
    <w:basedOn w:val="DefaultParagraphFont"/>
    <w:link w:val="Footer"/>
    <w:uiPriority w:val="99"/>
    <w:rsid w:val="003B0C2E"/>
  </w:style>
  <w:style w:type="character" w:styleId="PageNumber">
    <w:name w:val="page number"/>
    <w:basedOn w:val="DefaultParagraphFont"/>
    <w:uiPriority w:val="99"/>
    <w:semiHidden/>
    <w:unhideWhenUsed/>
    <w:rsid w:val="003B0C2E"/>
  </w:style>
  <w:style w:type="character" w:styleId="Strong">
    <w:name w:val="Strong"/>
    <w:basedOn w:val="DefaultParagraphFont"/>
    <w:uiPriority w:val="22"/>
    <w:qFormat/>
    <w:rsid w:val="0069728B"/>
    <w:rPr>
      <w:b/>
      <w:bCs/>
    </w:rPr>
  </w:style>
  <w:style w:type="paragraph" w:styleId="NormalWeb">
    <w:name w:val="Normal (Web)"/>
    <w:basedOn w:val="Normal"/>
    <w:uiPriority w:val="99"/>
    <w:unhideWhenUsed/>
    <w:rsid w:val="0069728B"/>
    <w:pPr>
      <w:spacing w:before="100" w:beforeAutospacing="1" w:after="100" w:afterAutospacing="1"/>
    </w:pPr>
  </w:style>
  <w:style w:type="character" w:styleId="Emphasis">
    <w:name w:val="Emphasis"/>
    <w:basedOn w:val="DefaultParagraphFont"/>
    <w:uiPriority w:val="20"/>
    <w:qFormat/>
    <w:rsid w:val="00A04C6A"/>
    <w:rPr>
      <w:i/>
      <w:iCs/>
    </w:rPr>
  </w:style>
  <w:style w:type="character" w:styleId="Hyperlink">
    <w:name w:val="Hyperlink"/>
    <w:basedOn w:val="DefaultParagraphFont"/>
    <w:uiPriority w:val="99"/>
    <w:unhideWhenUsed/>
    <w:rsid w:val="00A04C6A"/>
    <w:rPr>
      <w:color w:val="0563C1" w:themeColor="hyperlink"/>
      <w:u w:val="single"/>
    </w:rPr>
  </w:style>
  <w:style w:type="paragraph" w:customStyle="1" w:styleId="sc-pkubs">
    <w:name w:val="sc-pkubs"/>
    <w:basedOn w:val="Normal"/>
    <w:rsid w:val="00A04C6A"/>
    <w:pPr>
      <w:spacing w:before="100" w:beforeAutospacing="1" w:after="100" w:afterAutospacing="1"/>
    </w:pPr>
  </w:style>
  <w:style w:type="character" w:customStyle="1" w:styleId="Heading1Char">
    <w:name w:val="Heading 1 Char"/>
    <w:basedOn w:val="DefaultParagraphFont"/>
    <w:link w:val="Heading1"/>
    <w:uiPriority w:val="9"/>
    <w:rsid w:val="002E6595"/>
    <w:rPr>
      <w:rFonts w:ascii="Segoe UI" w:eastAsia="Segoe UI" w:hAnsi="Segoe UI" w:cs="Segoe UI"/>
      <w:color w:val="242424"/>
      <w:kern w:val="2"/>
      <w:sz w:val="42"/>
      <w:lang w:eastAsia="en-GB"/>
      <w14:ligatures w14:val="standardContextual"/>
    </w:rPr>
  </w:style>
  <w:style w:type="paragraph" w:styleId="Header">
    <w:name w:val="header"/>
    <w:basedOn w:val="Normal"/>
    <w:link w:val="HeaderChar"/>
    <w:uiPriority w:val="99"/>
    <w:semiHidden/>
    <w:unhideWhenUsed/>
    <w:rsid w:val="007B4890"/>
    <w:pPr>
      <w:tabs>
        <w:tab w:val="center" w:pos="4513"/>
        <w:tab w:val="right" w:pos="9026"/>
      </w:tabs>
    </w:pPr>
  </w:style>
  <w:style w:type="character" w:customStyle="1" w:styleId="HeaderChar">
    <w:name w:val="Header Char"/>
    <w:basedOn w:val="DefaultParagraphFont"/>
    <w:link w:val="Header"/>
    <w:uiPriority w:val="99"/>
    <w:semiHidden/>
    <w:rsid w:val="007B48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1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80/01924036.2020.171952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ibisworld.com/united-kingdom/market-research-reports/private-security-services-industr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police-foundation.org.uk/wp-content/uploads/2010/10/policing_the_pandemic_final.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80/17549175.2018.15624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1093/bjc/azx07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orca.cardiff.ac.uk/id/eprint/142229/2/1654509%20Fryni%20Kostara%20-%20Thesis%20with%20correc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63</Pages>
  <Words>17842</Words>
  <Characters>101706</Characters>
  <Application>Microsoft Office Word</Application>
  <DocSecurity>0</DocSecurity>
  <Lines>847</Lines>
  <Paragraphs>238</Paragraphs>
  <ScaleCrop>false</ScaleCrop>
  <Company/>
  <LinksUpToDate>false</LinksUpToDate>
  <CharactersWithSpaces>119310</CharactersWithSpaces>
  <SharedDoc>false</SharedDoc>
  <HLinks>
    <vt:vector size="36" baseType="variant">
      <vt:variant>
        <vt:i4>1900631</vt:i4>
      </vt:variant>
      <vt:variant>
        <vt:i4>15</vt:i4>
      </vt:variant>
      <vt:variant>
        <vt:i4>0</vt:i4>
      </vt:variant>
      <vt:variant>
        <vt:i4>5</vt:i4>
      </vt:variant>
      <vt:variant>
        <vt:lpwstr>https://orca.cardiff.ac.uk/id/eprint/142229/2/1654509 Fryni Kostara - Thesis with corrections.pdf</vt:lpwstr>
      </vt:variant>
      <vt:variant>
        <vt:lpwstr/>
      </vt:variant>
      <vt:variant>
        <vt:i4>6946854</vt:i4>
      </vt:variant>
      <vt:variant>
        <vt:i4>12</vt:i4>
      </vt:variant>
      <vt:variant>
        <vt:i4>0</vt:i4>
      </vt:variant>
      <vt:variant>
        <vt:i4>5</vt:i4>
      </vt:variant>
      <vt:variant>
        <vt:lpwstr>https://www.ibisworld.com/united-kingdom/market-research-reports/private-security-services-industry/</vt:lpwstr>
      </vt:variant>
      <vt:variant>
        <vt:lpwstr>IndustryStatisticsAndTrends</vt:lpwstr>
      </vt:variant>
      <vt:variant>
        <vt:i4>917573</vt:i4>
      </vt:variant>
      <vt:variant>
        <vt:i4>9</vt:i4>
      </vt:variant>
      <vt:variant>
        <vt:i4>0</vt:i4>
      </vt:variant>
      <vt:variant>
        <vt:i4>5</vt:i4>
      </vt:variant>
      <vt:variant>
        <vt:lpwstr>https://doi.org/10.1080/17549175.2018.1562489</vt:lpwstr>
      </vt:variant>
      <vt:variant>
        <vt:lpwstr/>
      </vt:variant>
      <vt:variant>
        <vt:i4>2949238</vt:i4>
      </vt:variant>
      <vt:variant>
        <vt:i4>6</vt:i4>
      </vt:variant>
      <vt:variant>
        <vt:i4>0</vt:i4>
      </vt:variant>
      <vt:variant>
        <vt:i4>5</vt:i4>
      </vt:variant>
      <vt:variant>
        <vt:lpwstr>https://doi.org/10.1093/bjc/azx078</vt:lpwstr>
      </vt:variant>
      <vt:variant>
        <vt:lpwstr/>
      </vt:variant>
      <vt:variant>
        <vt:i4>786511</vt:i4>
      </vt:variant>
      <vt:variant>
        <vt:i4>3</vt:i4>
      </vt:variant>
      <vt:variant>
        <vt:i4>0</vt:i4>
      </vt:variant>
      <vt:variant>
        <vt:i4>5</vt:i4>
      </vt:variant>
      <vt:variant>
        <vt:lpwstr>https://doi.org/10.1080/01924036.2020.1719528</vt:lpwstr>
      </vt:variant>
      <vt:variant>
        <vt:lpwstr/>
      </vt:variant>
      <vt:variant>
        <vt:i4>131130</vt:i4>
      </vt:variant>
      <vt:variant>
        <vt:i4>0</vt:i4>
      </vt:variant>
      <vt:variant>
        <vt:i4>0</vt:i4>
      </vt:variant>
      <vt:variant>
        <vt:i4>5</vt:i4>
      </vt:variant>
      <vt:variant>
        <vt:lpwstr>https://www.police-foundation.org.uk/wp-content/uploads/2010/10/policing_the_pandemic_final.pdf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2024-02-13T12:12:00Z</dcterms:created>
  <dcterms:modified xsi:type="dcterms:W3CDTF">2024-02-13T12:12:00Z</dcterms:modified>
</cp:coreProperties>
</file>