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075701166"/>
        <w:docPartObj>
          <w:docPartGallery w:val="Cover Pages"/>
          <w:docPartUnique/>
        </w:docPartObj>
      </w:sdtPr>
      <w:sdtContent>
        <w:p w:rsidR="00833565" w:rsidRDefault="00833565"/>
        <w:p w:rsidR="001B1585" w:rsidRDefault="001B1585">
          <w:r w:rsidRPr="001B1585">
            <w:rPr>
              <w:noProof/>
            </w:rPr>
            <w:drawing>
              <wp:inline distT="0" distB="0" distL="0" distR="0">
                <wp:extent cx="1885950" cy="952500"/>
                <wp:effectExtent l="19050" t="0" r="0" b="0"/>
                <wp:docPr id="2" name="Picture 1" descr="C:\Users\Alina\Desktop\UNIVERSITY\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NIVERSITY\uwtsd-london-logo-black.png"/>
                        <pic:cNvPicPr>
                          <a:picLocks noChangeAspect="1" noChangeArrowheads="1"/>
                        </pic:cNvPicPr>
                      </pic:nvPicPr>
                      <pic:blipFill>
                        <a:blip r:embed="rId8"/>
                        <a:srcRect/>
                        <a:stretch>
                          <a:fillRect/>
                        </a:stretch>
                      </pic:blipFill>
                      <pic:spPr bwMode="auto">
                        <a:xfrm>
                          <a:off x="0" y="0"/>
                          <a:ext cx="1885950" cy="952500"/>
                        </a:xfrm>
                        <a:prstGeom prst="rect">
                          <a:avLst/>
                        </a:prstGeom>
                        <a:noFill/>
                        <a:ln w="9525">
                          <a:noFill/>
                          <a:miter lim="800000"/>
                          <a:headEnd/>
                          <a:tailEnd/>
                        </a:ln>
                      </pic:spPr>
                    </pic:pic>
                  </a:graphicData>
                </a:graphic>
              </wp:inline>
            </w:drawing>
          </w:r>
        </w:p>
        <w:p w:rsidR="001B1585" w:rsidRDefault="001B1585"/>
        <w:p w:rsidR="001B1585" w:rsidRDefault="001B1585"/>
        <w:p w:rsidR="00EB11BA" w:rsidRDefault="00EB11BA" w:rsidP="00EB11BA">
          <w:pPr>
            <w:jc w:val="center"/>
            <w:rPr>
              <w:rFonts w:cs="Times New Roman"/>
              <w:b/>
              <w:sz w:val="36"/>
              <w:szCs w:val="24"/>
            </w:rPr>
          </w:pPr>
          <w:r w:rsidRPr="006E34B4">
            <w:rPr>
              <w:rFonts w:cs="Times New Roman"/>
              <w:b/>
              <w:sz w:val="36"/>
              <w:szCs w:val="24"/>
            </w:rPr>
            <w:t>Data Handling &amp; Business Intelligence</w:t>
          </w:r>
        </w:p>
        <w:p w:rsidR="001B1585" w:rsidRDefault="001B1585" w:rsidP="00EB11BA">
          <w:pPr>
            <w:jc w:val="center"/>
            <w:rPr>
              <w:rFonts w:cs="Times New Roman"/>
              <w:b/>
              <w:sz w:val="36"/>
              <w:szCs w:val="24"/>
            </w:rPr>
          </w:pPr>
          <w:r>
            <w:rPr>
              <w:rFonts w:cs="Times New Roman"/>
              <w:b/>
              <w:sz w:val="36"/>
              <w:szCs w:val="24"/>
            </w:rPr>
            <w:t>LCBB5000</w:t>
          </w:r>
        </w:p>
        <w:p w:rsidR="00EB11BA" w:rsidRPr="001B1585" w:rsidRDefault="00EB11BA" w:rsidP="00EB11BA">
          <w:pPr>
            <w:jc w:val="center"/>
            <w:rPr>
              <w:rFonts w:cs="Times New Roman"/>
              <w:b/>
              <w:i/>
              <w:sz w:val="32"/>
              <w:szCs w:val="24"/>
            </w:rPr>
          </w:pPr>
          <w:r w:rsidRPr="001B1585">
            <w:rPr>
              <w:rFonts w:cs="Times New Roman"/>
              <w:b/>
              <w:i/>
              <w:sz w:val="32"/>
              <w:szCs w:val="24"/>
            </w:rPr>
            <w:t>Assignment Title:</w:t>
          </w:r>
          <w:bookmarkStart w:id="0" w:name="_GoBack"/>
          <w:bookmarkEnd w:id="0"/>
          <w:r w:rsidRPr="001B1585">
            <w:rPr>
              <w:rFonts w:cs="Times New Roman"/>
              <w:b/>
              <w:i/>
              <w:sz w:val="32"/>
              <w:szCs w:val="24"/>
            </w:rPr>
            <w:t xml:space="preserve"> Current Trends</w:t>
          </w:r>
        </w:p>
        <w:p w:rsidR="00EB11BA" w:rsidRPr="001B1585" w:rsidRDefault="001B1585" w:rsidP="001B1585">
          <w:pPr>
            <w:jc w:val="center"/>
            <w:rPr>
              <w:rFonts w:cs="Times New Roman"/>
              <w:b/>
              <w:szCs w:val="24"/>
            </w:rPr>
          </w:pPr>
          <w:r w:rsidRPr="001B1585">
            <w:rPr>
              <w:rFonts w:cs="Times New Roman"/>
              <w:b/>
              <w:szCs w:val="24"/>
            </w:rPr>
            <w:t>Lecturer: Xavier Matieni</w:t>
          </w:r>
        </w:p>
        <w:p w:rsidR="001B1585" w:rsidRDefault="001B1585" w:rsidP="00EB11BA">
          <w:pPr>
            <w:rPr>
              <w:rFonts w:cs="Times New Roman"/>
              <w:szCs w:val="24"/>
            </w:rPr>
          </w:pPr>
        </w:p>
        <w:p w:rsidR="001B1585" w:rsidRDefault="001B1585" w:rsidP="00EB11BA">
          <w:pPr>
            <w:rPr>
              <w:rFonts w:cs="Times New Roman"/>
              <w:szCs w:val="24"/>
            </w:rPr>
          </w:pPr>
        </w:p>
        <w:p w:rsidR="001B1585" w:rsidRDefault="001B1585" w:rsidP="00EB11BA">
          <w:pPr>
            <w:rPr>
              <w:rFonts w:cs="Times New Roman"/>
              <w:szCs w:val="24"/>
            </w:rPr>
          </w:pPr>
        </w:p>
        <w:p w:rsidR="001B1585" w:rsidRDefault="001B1585" w:rsidP="00EB11BA">
          <w:pPr>
            <w:rPr>
              <w:rFonts w:cs="Times New Roman"/>
              <w:szCs w:val="24"/>
            </w:rPr>
          </w:pPr>
        </w:p>
        <w:p w:rsidR="001B1585" w:rsidRPr="001F776D" w:rsidRDefault="001B1585" w:rsidP="00EB11BA">
          <w:pPr>
            <w:rPr>
              <w:rFonts w:cs="Times New Roman"/>
              <w:szCs w:val="24"/>
            </w:rPr>
          </w:pPr>
        </w:p>
        <w:p w:rsidR="00EB11BA" w:rsidRPr="001B1585" w:rsidRDefault="00EB11BA" w:rsidP="00EB11BA">
          <w:pPr>
            <w:rPr>
              <w:rFonts w:cs="Times New Roman"/>
              <w:b/>
              <w:szCs w:val="24"/>
            </w:rPr>
          </w:pPr>
          <w:r w:rsidRPr="001B1585">
            <w:rPr>
              <w:rFonts w:cs="Times New Roman"/>
              <w:b/>
              <w:szCs w:val="24"/>
            </w:rPr>
            <w:t>Student Name:</w:t>
          </w:r>
          <w:r w:rsidR="001B1585">
            <w:rPr>
              <w:rFonts w:cs="Times New Roman"/>
              <w:b/>
              <w:szCs w:val="24"/>
            </w:rPr>
            <w:t xml:space="preserve"> Alina-Paula Manolache</w:t>
          </w:r>
        </w:p>
        <w:p w:rsidR="00833565" w:rsidRPr="00EB11BA" w:rsidRDefault="00EB11BA" w:rsidP="00EB11BA">
          <w:pPr>
            <w:rPr>
              <w:rFonts w:cs="Times New Roman"/>
              <w:szCs w:val="24"/>
            </w:rPr>
          </w:pPr>
          <w:r w:rsidRPr="001B1585">
            <w:rPr>
              <w:rFonts w:cs="Times New Roman"/>
              <w:b/>
              <w:szCs w:val="24"/>
            </w:rPr>
            <w:t>Student ID:</w:t>
          </w:r>
          <w:r w:rsidR="001B1585">
            <w:rPr>
              <w:rFonts w:cs="Times New Roman"/>
              <w:b/>
              <w:szCs w:val="24"/>
            </w:rPr>
            <w:t xml:space="preserve"> 2114609</w:t>
          </w:r>
          <w:r w:rsidR="00833565">
            <w:br w:type="page"/>
          </w:r>
        </w:p>
      </w:sdtContent>
    </w:sdt>
    <w:sdt>
      <w:sdtPr>
        <w:rPr>
          <w:rFonts w:ascii="Times New Roman" w:eastAsiaTheme="minorHAnsi" w:hAnsi="Times New Roman" w:cstheme="minorBidi"/>
          <w:color w:val="auto"/>
          <w:sz w:val="24"/>
          <w:szCs w:val="22"/>
        </w:rPr>
        <w:id w:val="1485661678"/>
        <w:docPartObj>
          <w:docPartGallery w:val="Table of Contents"/>
          <w:docPartUnique/>
        </w:docPartObj>
      </w:sdtPr>
      <w:sdtEndPr>
        <w:rPr>
          <w:b/>
          <w:bCs/>
          <w:noProof/>
        </w:rPr>
      </w:sdtEndPr>
      <w:sdtContent>
        <w:p w:rsidR="00833565" w:rsidRPr="00224D63" w:rsidRDefault="00833565" w:rsidP="00224D63">
          <w:pPr>
            <w:pStyle w:val="TOCHeading"/>
            <w:jc w:val="center"/>
            <w:rPr>
              <w:b/>
            </w:rPr>
          </w:pPr>
          <w:r w:rsidRPr="00224D63">
            <w:rPr>
              <w:b/>
            </w:rPr>
            <w:t>Table of Contents</w:t>
          </w:r>
        </w:p>
        <w:p w:rsidR="00224D63" w:rsidRDefault="00E83231">
          <w:pPr>
            <w:pStyle w:val="TOC1"/>
            <w:tabs>
              <w:tab w:val="right" w:leader="dot" w:pos="9350"/>
            </w:tabs>
            <w:rPr>
              <w:rFonts w:asciiTheme="minorHAnsi" w:eastAsiaTheme="minorEastAsia" w:hAnsiTheme="minorHAnsi"/>
              <w:noProof/>
              <w:sz w:val="22"/>
            </w:rPr>
          </w:pPr>
          <w:r w:rsidRPr="00E83231">
            <w:fldChar w:fldCharType="begin"/>
          </w:r>
          <w:r w:rsidR="00833565">
            <w:instrText xml:space="preserve"> TOC \o "1-3" \h \z \u </w:instrText>
          </w:r>
          <w:r w:rsidRPr="00E83231">
            <w:fldChar w:fldCharType="separate"/>
          </w:r>
          <w:hyperlink w:anchor="_Toc131689666" w:history="1">
            <w:r w:rsidR="00224D63" w:rsidRPr="00EF124F">
              <w:rPr>
                <w:rStyle w:val="Hyperlink"/>
                <w:noProof/>
              </w:rPr>
              <w:t>1. Introduction</w:t>
            </w:r>
            <w:r w:rsidR="00224D63">
              <w:rPr>
                <w:noProof/>
                <w:webHidden/>
              </w:rPr>
              <w:tab/>
            </w:r>
            <w:r>
              <w:rPr>
                <w:noProof/>
                <w:webHidden/>
              </w:rPr>
              <w:fldChar w:fldCharType="begin"/>
            </w:r>
            <w:r w:rsidR="00224D63">
              <w:rPr>
                <w:noProof/>
                <w:webHidden/>
              </w:rPr>
              <w:instrText xml:space="preserve"> PAGEREF _Toc131689666 \h </w:instrText>
            </w:r>
            <w:r>
              <w:rPr>
                <w:noProof/>
                <w:webHidden/>
              </w:rPr>
            </w:r>
            <w:r>
              <w:rPr>
                <w:noProof/>
                <w:webHidden/>
              </w:rPr>
              <w:fldChar w:fldCharType="separate"/>
            </w:r>
            <w:r w:rsidR="00224D63">
              <w:rPr>
                <w:noProof/>
                <w:webHidden/>
              </w:rPr>
              <w:t>2</w:t>
            </w:r>
            <w:r>
              <w:rPr>
                <w:noProof/>
                <w:webHidden/>
              </w:rPr>
              <w:fldChar w:fldCharType="end"/>
            </w:r>
          </w:hyperlink>
        </w:p>
        <w:p w:rsidR="00224D63" w:rsidRDefault="00E83231">
          <w:pPr>
            <w:pStyle w:val="TOC1"/>
            <w:tabs>
              <w:tab w:val="right" w:leader="dot" w:pos="9350"/>
            </w:tabs>
            <w:rPr>
              <w:rFonts w:asciiTheme="minorHAnsi" w:eastAsiaTheme="minorEastAsia" w:hAnsiTheme="minorHAnsi"/>
              <w:noProof/>
              <w:sz w:val="22"/>
            </w:rPr>
          </w:pPr>
          <w:hyperlink w:anchor="_Toc131689667" w:history="1">
            <w:r w:rsidR="00224D63" w:rsidRPr="00EF124F">
              <w:rPr>
                <w:rStyle w:val="Hyperlink"/>
                <w:noProof/>
              </w:rPr>
              <w:t>2. Five current Business Intelligence Trends</w:t>
            </w:r>
            <w:r w:rsidR="00224D63">
              <w:rPr>
                <w:noProof/>
                <w:webHidden/>
              </w:rPr>
              <w:tab/>
            </w:r>
            <w:r>
              <w:rPr>
                <w:noProof/>
                <w:webHidden/>
              </w:rPr>
              <w:fldChar w:fldCharType="begin"/>
            </w:r>
            <w:r w:rsidR="00224D63">
              <w:rPr>
                <w:noProof/>
                <w:webHidden/>
              </w:rPr>
              <w:instrText xml:space="preserve"> PAGEREF _Toc131689667 \h </w:instrText>
            </w:r>
            <w:r>
              <w:rPr>
                <w:noProof/>
                <w:webHidden/>
              </w:rPr>
            </w:r>
            <w:r>
              <w:rPr>
                <w:noProof/>
                <w:webHidden/>
              </w:rPr>
              <w:fldChar w:fldCharType="separate"/>
            </w:r>
            <w:r w:rsidR="00224D63">
              <w:rPr>
                <w:noProof/>
                <w:webHidden/>
              </w:rPr>
              <w:t>3</w:t>
            </w:r>
            <w:r>
              <w:rPr>
                <w:noProof/>
                <w:webHidden/>
              </w:rPr>
              <w:fldChar w:fldCharType="end"/>
            </w:r>
          </w:hyperlink>
        </w:p>
        <w:p w:rsidR="00224D63" w:rsidRDefault="00E83231">
          <w:pPr>
            <w:pStyle w:val="TOC2"/>
            <w:tabs>
              <w:tab w:val="right" w:leader="dot" w:pos="9350"/>
            </w:tabs>
            <w:rPr>
              <w:rFonts w:asciiTheme="minorHAnsi" w:eastAsiaTheme="minorEastAsia" w:hAnsiTheme="minorHAnsi"/>
              <w:noProof/>
              <w:sz w:val="22"/>
            </w:rPr>
          </w:pPr>
          <w:hyperlink w:anchor="_Toc131689668" w:history="1">
            <w:r w:rsidR="00224D63" w:rsidRPr="00EF124F">
              <w:rPr>
                <w:rStyle w:val="Hyperlink"/>
                <w:noProof/>
              </w:rPr>
              <w:t>2.1 Customisation</w:t>
            </w:r>
            <w:r w:rsidR="00224D63">
              <w:rPr>
                <w:noProof/>
                <w:webHidden/>
              </w:rPr>
              <w:tab/>
            </w:r>
            <w:r>
              <w:rPr>
                <w:noProof/>
                <w:webHidden/>
              </w:rPr>
              <w:fldChar w:fldCharType="begin"/>
            </w:r>
            <w:r w:rsidR="00224D63">
              <w:rPr>
                <w:noProof/>
                <w:webHidden/>
              </w:rPr>
              <w:instrText xml:space="preserve"> PAGEREF _Toc131689668 \h </w:instrText>
            </w:r>
            <w:r>
              <w:rPr>
                <w:noProof/>
                <w:webHidden/>
              </w:rPr>
            </w:r>
            <w:r>
              <w:rPr>
                <w:noProof/>
                <w:webHidden/>
              </w:rPr>
              <w:fldChar w:fldCharType="separate"/>
            </w:r>
            <w:r w:rsidR="00224D63">
              <w:rPr>
                <w:noProof/>
                <w:webHidden/>
              </w:rPr>
              <w:t>3</w:t>
            </w:r>
            <w:r>
              <w:rPr>
                <w:noProof/>
                <w:webHidden/>
              </w:rPr>
              <w:fldChar w:fldCharType="end"/>
            </w:r>
          </w:hyperlink>
        </w:p>
        <w:p w:rsidR="00224D63" w:rsidRDefault="00E83231">
          <w:pPr>
            <w:pStyle w:val="TOC2"/>
            <w:tabs>
              <w:tab w:val="right" w:leader="dot" w:pos="9350"/>
            </w:tabs>
            <w:rPr>
              <w:rFonts w:asciiTheme="minorHAnsi" w:eastAsiaTheme="minorEastAsia" w:hAnsiTheme="minorHAnsi"/>
              <w:noProof/>
              <w:sz w:val="22"/>
            </w:rPr>
          </w:pPr>
          <w:hyperlink w:anchor="_Toc131689669" w:history="1">
            <w:r w:rsidR="00224D63" w:rsidRPr="00EF124F">
              <w:rPr>
                <w:rStyle w:val="Hyperlink"/>
                <w:noProof/>
              </w:rPr>
              <w:t>2.2 Data security</w:t>
            </w:r>
            <w:r w:rsidR="00224D63">
              <w:rPr>
                <w:noProof/>
                <w:webHidden/>
              </w:rPr>
              <w:tab/>
            </w:r>
            <w:r>
              <w:rPr>
                <w:noProof/>
                <w:webHidden/>
              </w:rPr>
              <w:fldChar w:fldCharType="begin"/>
            </w:r>
            <w:r w:rsidR="00224D63">
              <w:rPr>
                <w:noProof/>
                <w:webHidden/>
              </w:rPr>
              <w:instrText xml:space="preserve"> PAGEREF _Toc131689669 \h </w:instrText>
            </w:r>
            <w:r>
              <w:rPr>
                <w:noProof/>
                <w:webHidden/>
              </w:rPr>
            </w:r>
            <w:r>
              <w:rPr>
                <w:noProof/>
                <w:webHidden/>
              </w:rPr>
              <w:fldChar w:fldCharType="separate"/>
            </w:r>
            <w:r w:rsidR="00224D63">
              <w:rPr>
                <w:noProof/>
                <w:webHidden/>
              </w:rPr>
              <w:t>3</w:t>
            </w:r>
            <w:r>
              <w:rPr>
                <w:noProof/>
                <w:webHidden/>
              </w:rPr>
              <w:fldChar w:fldCharType="end"/>
            </w:r>
          </w:hyperlink>
        </w:p>
        <w:p w:rsidR="00224D63" w:rsidRDefault="00E83231">
          <w:pPr>
            <w:pStyle w:val="TOC2"/>
            <w:tabs>
              <w:tab w:val="right" w:leader="dot" w:pos="9350"/>
            </w:tabs>
            <w:rPr>
              <w:rFonts w:asciiTheme="minorHAnsi" w:eastAsiaTheme="minorEastAsia" w:hAnsiTheme="minorHAnsi"/>
              <w:noProof/>
              <w:sz w:val="22"/>
            </w:rPr>
          </w:pPr>
          <w:hyperlink w:anchor="_Toc131689670" w:history="1">
            <w:r w:rsidR="00224D63" w:rsidRPr="00EF124F">
              <w:rPr>
                <w:rStyle w:val="Hyperlink"/>
                <w:noProof/>
              </w:rPr>
              <w:t>2.3 Data discovery</w:t>
            </w:r>
            <w:r w:rsidR="00224D63">
              <w:rPr>
                <w:noProof/>
                <w:webHidden/>
              </w:rPr>
              <w:tab/>
            </w:r>
            <w:r>
              <w:rPr>
                <w:noProof/>
                <w:webHidden/>
              </w:rPr>
              <w:fldChar w:fldCharType="begin"/>
            </w:r>
            <w:r w:rsidR="00224D63">
              <w:rPr>
                <w:noProof/>
                <w:webHidden/>
              </w:rPr>
              <w:instrText xml:space="preserve"> PAGEREF _Toc131689670 \h </w:instrText>
            </w:r>
            <w:r>
              <w:rPr>
                <w:noProof/>
                <w:webHidden/>
              </w:rPr>
            </w:r>
            <w:r>
              <w:rPr>
                <w:noProof/>
                <w:webHidden/>
              </w:rPr>
              <w:fldChar w:fldCharType="separate"/>
            </w:r>
            <w:r w:rsidR="00224D63">
              <w:rPr>
                <w:noProof/>
                <w:webHidden/>
              </w:rPr>
              <w:t>4</w:t>
            </w:r>
            <w:r>
              <w:rPr>
                <w:noProof/>
                <w:webHidden/>
              </w:rPr>
              <w:fldChar w:fldCharType="end"/>
            </w:r>
          </w:hyperlink>
        </w:p>
        <w:p w:rsidR="00224D63" w:rsidRDefault="00E83231">
          <w:pPr>
            <w:pStyle w:val="TOC2"/>
            <w:tabs>
              <w:tab w:val="right" w:leader="dot" w:pos="9350"/>
            </w:tabs>
            <w:rPr>
              <w:rFonts w:asciiTheme="minorHAnsi" w:eastAsiaTheme="minorEastAsia" w:hAnsiTheme="minorHAnsi"/>
              <w:noProof/>
              <w:sz w:val="22"/>
            </w:rPr>
          </w:pPr>
          <w:hyperlink w:anchor="_Toc131689671" w:history="1">
            <w:r w:rsidR="00224D63" w:rsidRPr="00EF124F">
              <w:rPr>
                <w:rStyle w:val="Hyperlink"/>
                <w:noProof/>
              </w:rPr>
              <w:t>2.4 Collaborative BI</w:t>
            </w:r>
            <w:r w:rsidR="00224D63">
              <w:rPr>
                <w:noProof/>
                <w:webHidden/>
              </w:rPr>
              <w:tab/>
            </w:r>
            <w:r>
              <w:rPr>
                <w:noProof/>
                <w:webHidden/>
              </w:rPr>
              <w:fldChar w:fldCharType="begin"/>
            </w:r>
            <w:r w:rsidR="00224D63">
              <w:rPr>
                <w:noProof/>
                <w:webHidden/>
              </w:rPr>
              <w:instrText xml:space="preserve"> PAGEREF _Toc131689671 \h </w:instrText>
            </w:r>
            <w:r>
              <w:rPr>
                <w:noProof/>
                <w:webHidden/>
              </w:rPr>
            </w:r>
            <w:r>
              <w:rPr>
                <w:noProof/>
                <w:webHidden/>
              </w:rPr>
              <w:fldChar w:fldCharType="separate"/>
            </w:r>
            <w:r w:rsidR="00224D63">
              <w:rPr>
                <w:noProof/>
                <w:webHidden/>
              </w:rPr>
              <w:t>4</w:t>
            </w:r>
            <w:r>
              <w:rPr>
                <w:noProof/>
                <w:webHidden/>
              </w:rPr>
              <w:fldChar w:fldCharType="end"/>
            </w:r>
          </w:hyperlink>
        </w:p>
        <w:p w:rsidR="00224D63" w:rsidRDefault="00E83231">
          <w:pPr>
            <w:pStyle w:val="TOC2"/>
            <w:tabs>
              <w:tab w:val="right" w:leader="dot" w:pos="9350"/>
            </w:tabs>
            <w:rPr>
              <w:rFonts w:asciiTheme="minorHAnsi" w:eastAsiaTheme="minorEastAsia" w:hAnsiTheme="minorHAnsi"/>
              <w:noProof/>
              <w:sz w:val="22"/>
            </w:rPr>
          </w:pPr>
          <w:hyperlink w:anchor="_Toc131689672" w:history="1">
            <w:r w:rsidR="00224D63" w:rsidRPr="00EF124F">
              <w:rPr>
                <w:rStyle w:val="Hyperlink"/>
                <w:noProof/>
              </w:rPr>
              <w:t>2.5 Artificial Intelligence (AI)</w:t>
            </w:r>
            <w:r w:rsidR="00224D63">
              <w:rPr>
                <w:noProof/>
                <w:webHidden/>
              </w:rPr>
              <w:tab/>
            </w:r>
            <w:r>
              <w:rPr>
                <w:noProof/>
                <w:webHidden/>
              </w:rPr>
              <w:fldChar w:fldCharType="begin"/>
            </w:r>
            <w:r w:rsidR="00224D63">
              <w:rPr>
                <w:noProof/>
                <w:webHidden/>
              </w:rPr>
              <w:instrText xml:space="preserve"> PAGEREF _Toc131689672 \h </w:instrText>
            </w:r>
            <w:r>
              <w:rPr>
                <w:noProof/>
                <w:webHidden/>
              </w:rPr>
            </w:r>
            <w:r>
              <w:rPr>
                <w:noProof/>
                <w:webHidden/>
              </w:rPr>
              <w:fldChar w:fldCharType="separate"/>
            </w:r>
            <w:r w:rsidR="00224D63">
              <w:rPr>
                <w:noProof/>
                <w:webHidden/>
              </w:rPr>
              <w:t>5</w:t>
            </w:r>
            <w:r>
              <w:rPr>
                <w:noProof/>
                <w:webHidden/>
              </w:rPr>
              <w:fldChar w:fldCharType="end"/>
            </w:r>
          </w:hyperlink>
        </w:p>
        <w:p w:rsidR="00224D63" w:rsidRDefault="00E83231">
          <w:pPr>
            <w:pStyle w:val="TOC1"/>
            <w:tabs>
              <w:tab w:val="right" w:leader="dot" w:pos="9350"/>
            </w:tabs>
            <w:rPr>
              <w:rFonts w:asciiTheme="minorHAnsi" w:eastAsiaTheme="minorEastAsia" w:hAnsiTheme="minorHAnsi"/>
              <w:noProof/>
              <w:sz w:val="22"/>
            </w:rPr>
          </w:pPr>
          <w:hyperlink w:anchor="_Toc131689673" w:history="1">
            <w:r w:rsidR="00224D63" w:rsidRPr="00EF124F">
              <w:rPr>
                <w:rStyle w:val="Hyperlink"/>
                <w:noProof/>
              </w:rPr>
              <w:t>3. Reasons for Implementing BI Trends</w:t>
            </w:r>
            <w:r w:rsidR="00224D63">
              <w:rPr>
                <w:noProof/>
                <w:webHidden/>
              </w:rPr>
              <w:tab/>
            </w:r>
            <w:r>
              <w:rPr>
                <w:noProof/>
                <w:webHidden/>
              </w:rPr>
              <w:fldChar w:fldCharType="begin"/>
            </w:r>
            <w:r w:rsidR="00224D63">
              <w:rPr>
                <w:noProof/>
                <w:webHidden/>
              </w:rPr>
              <w:instrText xml:space="preserve"> PAGEREF _Toc131689673 \h </w:instrText>
            </w:r>
            <w:r>
              <w:rPr>
                <w:noProof/>
                <w:webHidden/>
              </w:rPr>
            </w:r>
            <w:r>
              <w:rPr>
                <w:noProof/>
                <w:webHidden/>
              </w:rPr>
              <w:fldChar w:fldCharType="separate"/>
            </w:r>
            <w:r w:rsidR="00224D63">
              <w:rPr>
                <w:noProof/>
                <w:webHidden/>
              </w:rPr>
              <w:t>6</w:t>
            </w:r>
            <w:r>
              <w:rPr>
                <w:noProof/>
                <w:webHidden/>
              </w:rPr>
              <w:fldChar w:fldCharType="end"/>
            </w:r>
          </w:hyperlink>
        </w:p>
        <w:p w:rsidR="00224D63" w:rsidRDefault="00E83231">
          <w:pPr>
            <w:pStyle w:val="TOC1"/>
            <w:tabs>
              <w:tab w:val="right" w:leader="dot" w:pos="9350"/>
            </w:tabs>
            <w:rPr>
              <w:rFonts w:asciiTheme="minorHAnsi" w:eastAsiaTheme="minorEastAsia" w:hAnsiTheme="minorHAnsi"/>
              <w:noProof/>
              <w:sz w:val="22"/>
            </w:rPr>
          </w:pPr>
          <w:hyperlink w:anchor="_Toc131689674" w:history="1">
            <w:r w:rsidR="00224D63" w:rsidRPr="00EF124F">
              <w:rPr>
                <w:rStyle w:val="Hyperlink"/>
                <w:noProof/>
              </w:rPr>
              <w:t>4. Conclusion</w:t>
            </w:r>
            <w:r w:rsidR="00224D63">
              <w:rPr>
                <w:noProof/>
                <w:webHidden/>
              </w:rPr>
              <w:tab/>
            </w:r>
            <w:r>
              <w:rPr>
                <w:noProof/>
                <w:webHidden/>
              </w:rPr>
              <w:fldChar w:fldCharType="begin"/>
            </w:r>
            <w:r w:rsidR="00224D63">
              <w:rPr>
                <w:noProof/>
                <w:webHidden/>
              </w:rPr>
              <w:instrText xml:space="preserve"> PAGEREF _Toc131689674 \h </w:instrText>
            </w:r>
            <w:r>
              <w:rPr>
                <w:noProof/>
                <w:webHidden/>
              </w:rPr>
            </w:r>
            <w:r>
              <w:rPr>
                <w:noProof/>
                <w:webHidden/>
              </w:rPr>
              <w:fldChar w:fldCharType="separate"/>
            </w:r>
            <w:r w:rsidR="00224D63">
              <w:rPr>
                <w:noProof/>
                <w:webHidden/>
              </w:rPr>
              <w:t>8</w:t>
            </w:r>
            <w:r>
              <w:rPr>
                <w:noProof/>
                <w:webHidden/>
              </w:rPr>
              <w:fldChar w:fldCharType="end"/>
            </w:r>
          </w:hyperlink>
        </w:p>
        <w:p w:rsidR="00224D63" w:rsidRDefault="00E83231">
          <w:pPr>
            <w:pStyle w:val="TOC1"/>
            <w:tabs>
              <w:tab w:val="right" w:leader="dot" w:pos="9350"/>
            </w:tabs>
            <w:rPr>
              <w:rFonts w:asciiTheme="minorHAnsi" w:eastAsiaTheme="minorEastAsia" w:hAnsiTheme="minorHAnsi"/>
              <w:noProof/>
              <w:sz w:val="22"/>
            </w:rPr>
          </w:pPr>
          <w:hyperlink w:anchor="_Toc131689675" w:history="1">
            <w:r w:rsidR="00224D63" w:rsidRPr="00EF124F">
              <w:rPr>
                <w:rStyle w:val="Hyperlink"/>
                <w:noProof/>
              </w:rPr>
              <w:t>5. References</w:t>
            </w:r>
            <w:r w:rsidR="00224D63">
              <w:rPr>
                <w:noProof/>
                <w:webHidden/>
              </w:rPr>
              <w:tab/>
            </w:r>
            <w:r>
              <w:rPr>
                <w:noProof/>
                <w:webHidden/>
              </w:rPr>
              <w:fldChar w:fldCharType="begin"/>
            </w:r>
            <w:r w:rsidR="00224D63">
              <w:rPr>
                <w:noProof/>
                <w:webHidden/>
              </w:rPr>
              <w:instrText xml:space="preserve"> PAGEREF _Toc131689675 \h </w:instrText>
            </w:r>
            <w:r>
              <w:rPr>
                <w:noProof/>
                <w:webHidden/>
              </w:rPr>
            </w:r>
            <w:r>
              <w:rPr>
                <w:noProof/>
                <w:webHidden/>
              </w:rPr>
              <w:fldChar w:fldCharType="separate"/>
            </w:r>
            <w:r w:rsidR="00224D63">
              <w:rPr>
                <w:noProof/>
                <w:webHidden/>
              </w:rPr>
              <w:t>9</w:t>
            </w:r>
            <w:r>
              <w:rPr>
                <w:noProof/>
                <w:webHidden/>
              </w:rPr>
              <w:fldChar w:fldCharType="end"/>
            </w:r>
          </w:hyperlink>
        </w:p>
        <w:p w:rsidR="00833565" w:rsidRDefault="00E83231">
          <w:r>
            <w:rPr>
              <w:b/>
              <w:bCs/>
              <w:noProof/>
            </w:rPr>
            <w:fldChar w:fldCharType="end"/>
          </w:r>
        </w:p>
      </w:sdtContent>
    </w:sdt>
    <w:p w:rsidR="00833565" w:rsidRDefault="00833565" w:rsidP="003540BD">
      <w:pPr>
        <w:pStyle w:val="Heading1"/>
      </w:pPr>
    </w:p>
    <w:p w:rsidR="00833565" w:rsidRDefault="00833565" w:rsidP="00833565">
      <w:pPr>
        <w:rPr>
          <w:rFonts w:eastAsiaTheme="majorEastAsia" w:cstheme="majorBidi"/>
          <w:color w:val="2E74B5" w:themeColor="accent1" w:themeShade="BF"/>
          <w:sz w:val="28"/>
          <w:szCs w:val="32"/>
        </w:rPr>
      </w:pPr>
      <w:r>
        <w:br w:type="page"/>
      </w:r>
    </w:p>
    <w:p w:rsidR="00F408EE" w:rsidRDefault="003540BD" w:rsidP="002F6C51">
      <w:pPr>
        <w:pStyle w:val="Heading1"/>
        <w:numPr>
          <w:ilvl w:val="0"/>
          <w:numId w:val="2"/>
        </w:numPr>
      </w:pPr>
      <w:bookmarkStart w:id="1" w:name="_Toc131689666"/>
      <w:r w:rsidRPr="003540BD">
        <w:lastRenderedPageBreak/>
        <w:t>Introduction</w:t>
      </w:r>
      <w:bookmarkEnd w:id="1"/>
    </w:p>
    <w:p w:rsidR="002F6C51" w:rsidRPr="002F6C51" w:rsidRDefault="002F6C51" w:rsidP="002F6C51"/>
    <w:p w:rsidR="00833565" w:rsidRDefault="00E55840" w:rsidP="00E55840">
      <w:r w:rsidRPr="00E55840">
        <w:t>The business world is rapidly changing, and data analytics has become a critical component of business operations. Business Intelligence (BI) is leveraging data analytics to gain insights that drive business outcomes</w:t>
      </w:r>
      <w:r w:rsidR="000A3673">
        <w:t xml:space="preserve"> (</w:t>
      </w:r>
      <w:r w:rsidR="000A3673" w:rsidRPr="006853FE">
        <w:t>Oracl</w:t>
      </w:r>
      <w:r w:rsidR="000A3673">
        <w:t xml:space="preserve">e, </w:t>
      </w:r>
      <w:r w:rsidR="000A3673" w:rsidRPr="006853FE">
        <w:t>2021</w:t>
      </w:r>
      <w:r w:rsidR="000A3673">
        <w:t>)</w:t>
      </w:r>
      <w:r w:rsidRPr="00E55840">
        <w:t>. BI has evolved significantly over the past decade, with emerging trends t</w:t>
      </w:r>
      <w:r w:rsidR="00224E9B">
        <w:t>ransforming</w:t>
      </w:r>
      <w:r w:rsidRPr="00E55840">
        <w:t xml:space="preserve"> the industry. </w:t>
      </w:r>
      <w:r w:rsidR="00224E9B">
        <w:t>This discussion</w:t>
      </w:r>
      <w:r w:rsidRPr="00E55840">
        <w:t xml:space="preserve"> explored some current BI trends, including customi</w:t>
      </w:r>
      <w:r w:rsidR="00224E9B">
        <w:t>s</w:t>
      </w:r>
      <w:r w:rsidRPr="00E55840">
        <w:t>ation, data security, data discovery, collaborative BI, and artificial intelligence. These trends are essential for businesses to stay competitive, make data-driven decisions, optimi</w:t>
      </w:r>
      <w:r w:rsidR="00224E9B">
        <w:t>s</w:t>
      </w:r>
      <w:r w:rsidRPr="00E55840">
        <w:t>e operations, and improve customer satisfaction.</w:t>
      </w:r>
    </w:p>
    <w:p w:rsidR="00875373" w:rsidRDefault="00875373" w:rsidP="00E55840"/>
    <w:p w:rsidR="00833565" w:rsidRDefault="00833565">
      <w:pPr>
        <w:spacing w:line="259" w:lineRule="auto"/>
        <w:jc w:val="left"/>
      </w:pPr>
      <w:r>
        <w:br w:type="page"/>
      </w:r>
    </w:p>
    <w:p w:rsidR="003540BD" w:rsidRPr="00E55840" w:rsidRDefault="003540BD" w:rsidP="00E55840"/>
    <w:p w:rsidR="003540BD" w:rsidRDefault="003540BD" w:rsidP="003540BD">
      <w:pPr>
        <w:pStyle w:val="Heading1"/>
      </w:pPr>
      <w:bookmarkStart w:id="2" w:name="_Toc131689667"/>
      <w:r>
        <w:t>2. Five current Business Intelligence Trends</w:t>
      </w:r>
      <w:bookmarkEnd w:id="2"/>
    </w:p>
    <w:p w:rsidR="003540BD" w:rsidRDefault="003540BD" w:rsidP="003540BD">
      <w:pPr>
        <w:pStyle w:val="Heading2"/>
      </w:pPr>
      <w:bookmarkStart w:id="3" w:name="_Toc131689668"/>
      <w:r>
        <w:t xml:space="preserve">2.1 </w:t>
      </w:r>
      <w:r w:rsidRPr="003540BD">
        <w:t>Customi</w:t>
      </w:r>
      <w:r w:rsidR="00224E9B">
        <w:t>s</w:t>
      </w:r>
      <w:r w:rsidRPr="003540BD">
        <w:t>ation</w:t>
      </w:r>
      <w:bookmarkEnd w:id="3"/>
    </w:p>
    <w:p w:rsidR="002F6C51" w:rsidRPr="002F6C51" w:rsidRDefault="002F6C51" w:rsidP="002F6C51"/>
    <w:p w:rsidR="003540BD" w:rsidRPr="003540BD" w:rsidRDefault="003540BD" w:rsidP="003540BD">
      <w:r w:rsidRPr="003540BD">
        <w:t>The customi</w:t>
      </w:r>
      <w:r w:rsidR="00224E9B">
        <w:t>s</w:t>
      </w:r>
      <w:r w:rsidRPr="003540BD">
        <w:t>ation trend in the Business Intelligence (BI) industry is driven by the need to personali</w:t>
      </w:r>
      <w:r w:rsidR="00224E9B">
        <w:t>s</w:t>
      </w:r>
      <w:r w:rsidRPr="003540BD">
        <w:t>e data analytics to cater to unique business processes and requirements. As a result, BI tools and strategies are becoming increasingly customi</w:t>
      </w:r>
      <w:r w:rsidR="00224E9B">
        <w:t>s</w:t>
      </w:r>
      <w:r w:rsidRPr="003540BD">
        <w:t>ed in 2022 to meet the unique needs of different businesses.</w:t>
      </w:r>
    </w:p>
    <w:p w:rsidR="003540BD" w:rsidRPr="003540BD" w:rsidRDefault="003540BD" w:rsidP="003540BD">
      <w:r w:rsidRPr="003540BD">
        <w:t>One of the main advantages of customi</w:t>
      </w:r>
      <w:r w:rsidR="00224E9B">
        <w:t>s</w:t>
      </w:r>
      <w:r w:rsidRPr="003540BD">
        <w:t xml:space="preserve">ed BI solutions is that they can be tailored to specific industries, departments, and even individuals. This means that businesses can choose the data analytics tools </w:t>
      </w:r>
      <w:r w:rsidR="00224E9B">
        <w:t>best suited to their unique needs, enabling them to make data-driven decisions</w:t>
      </w:r>
      <w:r w:rsidRPr="003540BD">
        <w:t xml:space="preserve"> specific to their business processes. For example, a retail business may require different data insights </w:t>
      </w:r>
      <w:r w:rsidR="00224E9B">
        <w:t>than</w:t>
      </w:r>
      <w:r w:rsidRPr="003540BD">
        <w:t xml:space="preserve"> a healthcare organi</w:t>
      </w:r>
      <w:r w:rsidR="00224E9B">
        <w:t>s</w:t>
      </w:r>
      <w:r w:rsidRPr="003540BD">
        <w:t>ation, and the customi</w:t>
      </w:r>
      <w:r w:rsidR="00224E9B">
        <w:t>s</w:t>
      </w:r>
      <w:r w:rsidRPr="003540BD">
        <w:t>ation trend allows businesses to get the specific insights they need</w:t>
      </w:r>
      <w:r w:rsidR="000A3673">
        <w:t xml:space="preserve"> (</w:t>
      </w:r>
      <w:r w:rsidR="000A3673" w:rsidRPr="006853FE">
        <w:t>Ngai</w:t>
      </w:r>
      <w:r w:rsidR="000A3673">
        <w:t xml:space="preserve">et al., </w:t>
      </w:r>
      <w:r w:rsidR="000A3673" w:rsidRPr="006853FE">
        <w:t>2021</w:t>
      </w:r>
      <w:r w:rsidR="000A3673">
        <w:t>)</w:t>
      </w:r>
      <w:r w:rsidRPr="003540BD">
        <w:t>.</w:t>
      </w:r>
    </w:p>
    <w:p w:rsidR="003540BD" w:rsidRDefault="003540BD" w:rsidP="003540BD">
      <w:r w:rsidRPr="003540BD">
        <w:t>Moreover, customi</w:t>
      </w:r>
      <w:r w:rsidR="00224E9B">
        <w:t>s</w:t>
      </w:r>
      <w:r w:rsidRPr="003540BD">
        <w:t xml:space="preserve">ation also allows businesses to scale their BI solutions as they grow. This means they can start with a small set of tools and gradually add more features as their data analytics needs evolve. This </w:t>
      </w:r>
      <w:r w:rsidR="00224E9B">
        <w:t>cost-effective approach helps</w:t>
      </w:r>
      <w:r w:rsidRPr="003540BD">
        <w:t xml:space="preserve"> avoid investing in tools that may not be useful in the long run.</w:t>
      </w:r>
    </w:p>
    <w:p w:rsidR="002F6C51" w:rsidRPr="003540BD" w:rsidRDefault="002F6C51" w:rsidP="003540BD"/>
    <w:p w:rsidR="002F6C51" w:rsidRPr="002F6C51" w:rsidRDefault="003540BD" w:rsidP="002F6C51">
      <w:pPr>
        <w:pStyle w:val="Heading2"/>
      </w:pPr>
      <w:bookmarkStart w:id="4" w:name="_Toc131689669"/>
      <w:r w:rsidRPr="003540BD">
        <w:t>2.2 Data security</w:t>
      </w:r>
      <w:bookmarkEnd w:id="4"/>
    </w:p>
    <w:p w:rsidR="003540BD" w:rsidRPr="003540BD" w:rsidRDefault="003540BD" w:rsidP="003540BD">
      <w:r w:rsidRPr="003540BD">
        <w:t xml:space="preserve">The data security trend in the Business Intelligence (BI) industry has become increasingly important due to the </w:t>
      </w:r>
      <w:r w:rsidR="00224E9B">
        <w:t>increasing amount of sensitive information collected and analysed. In 2023</w:t>
      </w:r>
      <w:r w:rsidRPr="003540BD">
        <w:t xml:space="preserve">, businesses </w:t>
      </w:r>
      <w:r w:rsidR="00224E9B">
        <w:t>we</w:t>
      </w:r>
      <w:r w:rsidRPr="003540BD">
        <w:t>re expected to focus more on securing their data, ensuring it is kept safe from cyber threats and data breaches.</w:t>
      </w:r>
    </w:p>
    <w:p w:rsidR="003540BD" w:rsidRPr="003540BD" w:rsidRDefault="003540BD" w:rsidP="003540BD">
      <w:r w:rsidRPr="003540BD">
        <w:t>According to a rep</w:t>
      </w:r>
      <w:r w:rsidR="00224E9B">
        <w:t>ort by Risk Based Security, 2022</w:t>
      </w:r>
      <w:r w:rsidRPr="003540BD">
        <w:t xml:space="preserve"> saw a record numbe</w:t>
      </w:r>
      <w:r w:rsidR="00224E9B">
        <w:t>r of data breaches, with over 36</w:t>
      </w:r>
      <w:r w:rsidRPr="003540BD">
        <w:t xml:space="preserve"> billion records exposed, </w:t>
      </w:r>
      <w:r w:rsidR="00224E9B">
        <w:t>a 142</w:t>
      </w:r>
      <w:r w:rsidRPr="003540BD">
        <w:t>% increase from the previous year. This highlights the importance of data security and the need for businesses to prioriti</w:t>
      </w:r>
      <w:r w:rsidR="00224E9B">
        <w:t>s</w:t>
      </w:r>
      <w:r w:rsidRPr="003540BD">
        <w:t>e it</w:t>
      </w:r>
      <w:r w:rsidR="000A3673">
        <w:t xml:space="preserve"> (Marr, </w:t>
      </w:r>
      <w:r w:rsidR="000A3673" w:rsidRPr="006853FE">
        <w:t>2021</w:t>
      </w:r>
      <w:r w:rsidR="000A3673">
        <w:t>)</w:t>
      </w:r>
      <w:r w:rsidRPr="003540BD">
        <w:t>.</w:t>
      </w:r>
    </w:p>
    <w:p w:rsidR="003540BD" w:rsidRPr="003540BD" w:rsidRDefault="003540BD" w:rsidP="003540BD">
      <w:r w:rsidRPr="003540BD">
        <w:lastRenderedPageBreak/>
        <w:t>To ensure data security, businesses are expected to invest in technologies like data encryption, access controls, and multi-factor authentication. Moreover, they are also expected to implement policies and procedures that ensure data privacy and compliance with regulations like GDPR and CCPA.</w:t>
      </w:r>
    </w:p>
    <w:p w:rsidR="003540BD" w:rsidRDefault="003540BD" w:rsidP="003540BD">
      <w:r w:rsidRPr="003540BD">
        <w:t xml:space="preserve">Apart from these measures, businesses are also expected to train their employees on data security best practices to prevent human errors that could lead to data breaches. </w:t>
      </w:r>
      <w:r w:rsidR="00224E9B">
        <w:t>B</w:t>
      </w:r>
      <w:r w:rsidRPr="003540BD">
        <w:t xml:space="preserve">usinesses will also </w:t>
      </w:r>
      <w:r w:rsidR="00224E9B">
        <w:t>seek</w:t>
      </w:r>
      <w:r w:rsidRPr="003540BD">
        <w:t xml:space="preserve"> BI solutions that prioriti</w:t>
      </w:r>
      <w:r w:rsidR="00224E9B">
        <w:t>s</w:t>
      </w:r>
      <w:r w:rsidRPr="003540BD">
        <w:t>e data security and offer robust security features.</w:t>
      </w:r>
    </w:p>
    <w:p w:rsidR="002F6C51" w:rsidRPr="003540BD" w:rsidRDefault="002F6C51" w:rsidP="003540BD"/>
    <w:p w:rsidR="003540BD" w:rsidRDefault="003540BD" w:rsidP="003540BD">
      <w:pPr>
        <w:pStyle w:val="Heading2"/>
      </w:pPr>
      <w:bookmarkStart w:id="5" w:name="_Toc131689670"/>
      <w:r>
        <w:t xml:space="preserve">2.3 </w:t>
      </w:r>
      <w:r w:rsidRPr="003540BD">
        <w:t>Data discovery</w:t>
      </w:r>
      <w:bookmarkEnd w:id="5"/>
    </w:p>
    <w:p w:rsidR="003540BD" w:rsidRPr="003540BD" w:rsidRDefault="003540BD" w:rsidP="003540BD">
      <w:r w:rsidRPr="003540BD">
        <w:t xml:space="preserve">The data discovery trend in the Business Intelligence (BI) industry is driven by the need for businesses to quickly and easily find valuable insights from their data. With the amount of data growing exponentially, </w:t>
      </w:r>
      <w:r w:rsidR="00D52067">
        <w:t>extracting insights that can drive business decisions has become increasingly challenging. In 2023</w:t>
      </w:r>
      <w:r w:rsidRPr="003540BD">
        <w:t>, businesses will be looking for tools and strategies that enable them to discover valuable insights from their data.</w:t>
      </w:r>
    </w:p>
    <w:p w:rsidR="003540BD" w:rsidRPr="003540BD" w:rsidRDefault="003540BD" w:rsidP="003540BD">
      <w:r w:rsidRPr="003540BD">
        <w:t>Ac</w:t>
      </w:r>
      <w:r w:rsidR="00D52067">
        <w:t>cording to a report by Domo, 2.7</w:t>
      </w:r>
      <w:r w:rsidRPr="003540BD">
        <w:t xml:space="preserve"> quintillion bytes of data are created </w:t>
      </w:r>
      <w:r w:rsidR="00D52067">
        <w:t>dail</w:t>
      </w:r>
      <w:r w:rsidRPr="003540BD">
        <w:t>y. This massive amount of data underscores the importance of data discovery, as it helps businesses make informed decisions based on insights from their data</w:t>
      </w:r>
      <w:r w:rsidR="000A3673">
        <w:t xml:space="preserve"> (Lindgrenand Henfridsson, </w:t>
      </w:r>
      <w:r w:rsidR="000A3673" w:rsidRPr="006853FE">
        <w:t>2021</w:t>
      </w:r>
      <w:r w:rsidR="000A3673">
        <w:t>)</w:t>
      </w:r>
      <w:r w:rsidRPr="003540BD">
        <w:t>.</w:t>
      </w:r>
    </w:p>
    <w:p w:rsidR="003540BD" w:rsidRDefault="003540BD" w:rsidP="003540BD">
      <w:r w:rsidRPr="003540BD">
        <w:t>Data discovery tools enable businesses to filter, sort, and analy</w:t>
      </w:r>
      <w:r w:rsidR="00224E9B">
        <w:t>s</w:t>
      </w:r>
      <w:r w:rsidRPr="003540BD">
        <w:t xml:space="preserve">e large datasets quickly and efficiently, reducing the time it takes to discover valuable insights.Data discovery also allows businesses to identify gaps in their data, enabling them to collect more data where necessary to gain a complete understanding of their business processes. This ensures businesses </w:t>
      </w:r>
      <w:r w:rsidR="00D52067">
        <w:t>can access</w:t>
      </w:r>
      <w:r w:rsidRPr="003540BD">
        <w:t xml:space="preserve"> accurate and relevant data to make informed decisions</w:t>
      </w:r>
      <w:r w:rsidR="00B20654">
        <w:t xml:space="preserve"> (Lee and Kim, 2020)</w:t>
      </w:r>
      <w:r w:rsidRPr="003540BD">
        <w:t>.</w:t>
      </w:r>
      <w:r w:rsidR="00AC1920">
        <w:t xml:space="preserve"> T</w:t>
      </w:r>
      <w:r w:rsidRPr="003540BD">
        <w:t xml:space="preserve">he data discovery trend in BI is an essential development that enables businesses to gain valuable insights from their data quickly and efficiently. </w:t>
      </w:r>
    </w:p>
    <w:p w:rsidR="002F6C51" w:rsidRPr="003540BD" w:rsidRDefault="002F6C51" w:rsidP="003540BD"/>
    <w:p w:rsidR="003540BD" w:rsidRDefault="00EA68FF" w:rsidP="00523289">
      <w:pPr>
        <w:pStyle w:val="Heading2"/>
      </w:pPr>
      <w:bookmarkStart w:id="6" w:name="_Toc131689671"/>
      <w:r>
        <w:t xml:space="preserve">2.4 </w:t>
      </w:r>
      <w:r w:rsidR="00523289" w:rsidRPr="00523289">
        <w:t>Collaborative BI</w:t>
      </w:r>
      <w:bookmarkEnd w:id="6"/>
    </w:p>
    <w:p w:rsidR="00523289" w:rsidRPr="00523289" w:rsidRDefault="00523289" w:rsidP="00523289">
      <w:r w:rsidRPr="00523289">
        <w:t>The Collaborative BI trend in the Business Intelligence (BI) industry is driven by the need for seamless collaboration between teams and departments to make informed decisions</w:t>
      </w:r>
      <w:r w:rsidR="00D52067">
        <w:t xml:space="preserve"> based on </w:t>
      </w:r>
      <w:r w:rsidR="00D52067">
        <w:lastRenderedPageBreak/>
        <w:t>data insights. In 2023</w:t>
      </w:r>
      <w:r w:rsidRPr="00523289">
        <w:t xml:space="preserve">, businesses will </w:t>
      </w:r>
      <w:r w:rsidR="00D52067">
        <w:t>seek BI solutions to collaborate with</w:t>
      </w:r>
      <w:r w:rsidRPr="00523289">
        <w:t xml:space="preserve"> stakeholders, including executives, analysts, and operational teams.</w:t>
      </w:r>
    </w:p>
    <w:p w:rsidR="00523289" w:rsidRPr="00523289" w:rsidRDefault="00523289" w:rsidP="00523289">
      <w:r w:rsidRPr="00523289">
        <w:t xml:space="preserve">According to </w:t>
      </w:r>
      <w:r w:rsidR="00D52067">
        <w:t>a report by Gartner, by 2023, 88</w:t>
      </w:r>
      <w:r w:rsidRPr="00523289">
        <w:t>% of analytics and business intelligence solutions will have embedded collaborative functionality. Collaborative BI enables businesses to share insights and collaborate in realtime, leading to faster decision-making and better outcomes</w:t>
      </w:r>
      <w:r w:rsidR="00B20654">
        <w:t xml:space="preserve"> (Koehlerand Gaskin, </w:t>
      </w:r>
      <w:r w:rsidR="00B20654" w:rsidRPr="006853FE">
        <w:t>2021</w:t>
      </w:r>
      <w:r w:rsidR="00B20654">
        <w:t>)</w:t>
      </w:r>
      <w:r w:rsidRPr="00523289">
        <w:t>.</w:t>
      </w:r>
    </w:p>
    <w:p w:rsidR="00523289" w:rsidRPr="00523289" w:rsidRDefault="00523289" w:rsidP="00523289">
      <w:r w:rsidRPr="00523289">
        <w:t>Collaborative BI tools allow users to share reports, dashboards, and insights with other team members, enabling them to collaborate on analysis and decision-making. Moreover, collaborative BI enables teams to identify insights, resolve issues, and communicate findings to stakeholders</w:t>
      </w:r>
      <w:r w:rsidR="00B20654">
        <w:t xml:space="preserve"> (</w:t>
      </w:r>
      <w:r w:rsidR="00B20654" w:rsidRPr="006853FE">
        <w:t>K</w:t>
      </w:r>
      <w:r w:rsidR="00B20654">
        <w:t>im and Davenport, 2022)</w:t>
      </w:r>
      <w:r w:rsidRPr="00523289">
        <w:t>.Collaborative BI also promotes a data-driven culture within organi</w:t>
      </w:r>
      <w:r w:rsidR="00224E9B">
        <w:t>s</w:t>
      </w:r>
      <w:r w:rsidR="00AC1920">
        <w:t>ations</w:t>
      </w:r>
      <w:r w:rsidRPr="00523289">
        <w:t xml:space="preserve"> to align teams and departments around common goals and enables them to work together more effectively.</w:t>
      </w:r>
    </w:p>
    <w:p w:rsidR="00523289" w:rsidRDefault="00AC1920" w:rsidP="00523289">
      <w:r>
        <w:t>T</w:t>
      </w:r>
      <w:r w:rsidR="00523289" w:rsidRPr="00523289">
        <w:t xml:space="preserve">he Collaborative BI trend in BI is an important development that enables businesses to </w:t>
      </w:r>
      <w:r w:rsidR="00D52067">
        <w:t>collaborate</w:t>
      </w:r>
      <w:r w:rsidR="00523289" w:rsidRPr="00523289">
        <w:t xml:space="preserve"> to make data-driven decisions. By fostering collaboration between teams and departments, businesses can accelerate their decision-making, improve the accuracy of their insights, and drive better outcomes.</w:t>
      </w:r>
    </w:p>
    <w:p w:rsidR="002F6C51" w:rsidRPr="00523289" w:rsidRDefault="002F6C51" w:rsidP="00523289"/>
    <w:p w:rsidR="00523289" w:rsidRDefault="000A1397" w:rsidP="000A1397">
      <w:pPr>
        <w:pStyle w:val="Heading2"/>
      </w:pPr>
      <w:bookmarkStart w:id="7" w:name="_Toc131689672"/>
      <w:r>
        <w:t xml:space="preserve">2.5 </w:t>
      </w:r>
      <w:r w:rsidRPr="000A1397">
        <w:t>Artificial Intelligence (AI)</w:t>
      </w:r>
      <w:bookmarkEnd w:id="7"/>
    </w:p>
    <w:p w:rsidR="000A1397" w:rsidRPr="000A1397" w:rsidRDefault="00AC1920" w:rsidP="000A1397">
      <w:r w:rsidRPr="00AC1920">
        <w:t>The current trend of Artificial Intelligence (AI) in the Business Intelligence (BI) industry is revolutionising the way in which businesses make decisions by allowing for more accurate predictions and recommendations. This is happening in the context of the business intelligence industry.</w:t>
      </w:r>
      <w:r w:rsidR="000A1397" w:rsidRPr="000A1397">
        <w:t xml:space="preserve"> In 2022, AI will continue to play a critical role in BI, especially in automating repetitive tasks, providing personali</w:t>
      </w:r>
      <w:r w:rsidR="00224E9B">
        <w:t>s</w:t>
      </w:r>
      <w:r w:rsidR="000A1397" w:rsidRPr="000A1397">
        <w:t>ed recommendations, and extracting insights from unstructured data.</w:t>
      </w:r>
    </w:p>
    <w:p w:rsidR="000A1397" w:rsidRPr="000A1397" w:rsidRDefault="00FD0BAD" w:rsidP="000A1397">
      <w:r w:rsidRPr="00FD0BAD">
        <w:t>According to a research conducted by ResearchAndMarkets, the global market for AI in business intelligence is expected to grow at a compound annual growth rate (CAGR) of 41.5% between 2021 and 2027, going from $2.7 billion in 2021 to $22.5 billion. This new information highlights the increasing significance of AI in business intelligence (BI) as well as its potential to revolutionise the industry. (Hwang and Kim, 2022).</w:t>
      </w:r>
    </w:p>
    <w:p w:rsidR="000A1397" w:rsidRPr="000A1397" w:rsidRDefault="000A1397" w:rsidP="000A1397">
      <w:r w:rsidRPr="000A1397">
        <w:lastRenderedPageBreak/>
        <w:t>AI-powered BI tools use algorithms and machine learning to a</w:t>
      </w:r>
      <w:r w:rsidR="00D52067">
        <w:t>nalyse data automatically and generate insights</w:t>
      </w:r>
      <w:r w:rsidRPr="000A1397">
        <w:t>. These tools can identify patterns and trends in data that might not be visible to humans, enabling businesses to make more informed decisions.</w:t>
      </w:r>
    </w:p>
    <w:p w:rsidR="000A1397" w:rsidRPr="000A1397" w:rsidRDefault="000A1397" w:rsidP="000A1397">
      <w:r w:rsidRPr="000A1397">
        <w:t>Moreover, AI-powered BI tools can personali</w:t>
      </w:r>
      <w:r w:rsidR="00224E9B">
        <w:t>s</w:t>
      </w:r>
      <w:r w:rsidRPr="000A1397">
        <w:t>e recommendations and insights based on individual user behavio</w:t>
      </w:r>
      <w:r w:rsidR="00D52067">
        <w:t>u</w:t>
      </w:r>
      <w:r w:rsidRPr="000A1397">
        <w:t>r, enabling businesses to tailor their data insights to specific users' needs. This approach helps to improve user engagement with data insights and drive better outcomes</w:t>
      </w:r>
      <w:r w:rsidR="00B20654">
        <w:t xml:space="preserve"> (Hatcherand Fournier, </w:t>
      </w:r>
      <w:r w:rsidR="00B20654" w:rsidRPr="006853FE">
        <w:t>2021</w:t>
      </w:r>
      <w:r w:rsidR="00B20654">
        <w:t>)</w:t>
      </w:r>
      <w:r w:rsidRPr="000A1397">
        <w:t>.</w:t>
      </w:r>
    </w:p>
    <w:p w:rsidR="000A1397" w:rsidRDefault="00FD0BAD" w:rsidP="000A1397">
      <w:r>
        <w:t>T</w:t>
      </w:r>
      <w:r w:rsidR="000A1397" w:rsidRPr="000A1397">
        <w:t>he AI trend in BI is an exciting development t</w:t>
      </w:r>
      <w:r w:rsidR="00D52067">
        <w:t>ransforming how</w:t>
      </w:r>
      <w:r w:rsidR="000A1397" w:rsidRPr="000A1397">
        <w:t xml:space="preserve"> businesses make decisions. By leveraging AI-powered tools, businesses can automate repetitive tasks, generate accurate predictions, and deliver personali</w:t>
      </w:r>
      <w:r w:rsidR="00224E9B">
        <w:t>s</w:t>
      </w:r>
      <w:r w:rsidR="000A1397" w:rsidRPr="000A1397">
        <w:t>ed recommendations, leading to better decision-making and improved business outcomes.</w:t>
      </w:r>
    </w:p>
    <w:p w:rsidR="002F6C51" w:rsidRPr="000A1397" w:rsidRDefault="002F6C51" w:rsidP="000A1397"/>
    <w:p w:rsidR="000A1397" w:rsidRDefault="00C25BED" w:rsidP="00C25BED">
      <w:pPr>
        <w:pStyle w:val="Heading1"/>
      </w:pPr>
      <w:bookmarkStart w:id="8" w:name="_Toc131689673"/>
      <w:r>
        <w:t>3. Reasons for I</w:t>
      </w:r>
      <w:r w:rsidRPr="00C25BED">
        <w:t>mplement</w:t>
      </w:r>
      <w:r>
        <w:t>ing</w:t>
      </w:r>
      <w:r w:rsidRPr="00C25BED">
        <w:t xml:space="preserve"> BI </w:t>
      </w:r>
      <w:r w:rsidR="00D52067">
        <w:t>T</w:t>
      </w:r>
      <w:r w:rsidRPr="00C25BED">
        <w:t>rends</w:t>
      </w:r>
      <w:bookmarkEnd w:id="8"/>
    </w:p>
    <w:p w:rsidR="00C25BED" w:rsidRPr="00C25BED" w:rsidRDefault="00C25BED" w:rsidP="00C25BED">
      <w:r w:rsidRPr="00C25BED">
        <w:t xml:space="preserve">Business Intelligence (BI) trends are essential for businesses as they provide a roadmap for leveraging data analytics to drive business outcomes. </w:t>
      </w:r>
      <w:r w:rsidR="00D52067">
        <w:t>Industry changes, technological advancements, and evolving customer expectations drive BI trend</w:t>
      </w:r>
      <w:r w:rsidRPr="00C25BED">
        <w:t>s. Implementing these trends is critical for businesses as it allows them to stay competitive, make informed decisions, and optimi</w:t>
      </w:r>
      <w:r w:rsidR="00224E9B">
        <w:t>s</w:t>
      </w:r>
      <w:r w:rsidRPr="00C25BED">
        <w:t>e their operations.</w:t>
      </w:r>
    </w:p>
    <w:p w:rsidR="00C25BED" w:rsidRPr="00C25BED" w:rsidRDefault="00C25BED" w:rsidP="00C25BED">
      <w:r w:rsidRPr="00C25BED">
        <w:t xml:space="preserve">Firstly, implementing BI trends allows businesses to make data-driven decisions. </w:t>
      </w:r>
      <w:r w:rsidR="00DC7D4F">
        <w:t xml:space="preserve">BI </w:t>
      </w:r>
      <w:r w:rsidRPr="00C25BED">
        <w:t xml:space="preserve">can be used to make informed decisions that drive growth, reduce costs, and improve customer satisfaction. Without data-driven insights, businesses may rely on gut feelings or intuition to make decisions, </w:t>
      </w:r>
      <w:r w:rsidR="00D52067">
        <w:t>leading</w:t>
      </w:r>
      <w:r w:rsidRPr="00C25BED">
        <w:t xml:space="preserve"> to suboptimal outcomes</w:t>
      </w:r>
      <w:r w:rsidR="00B20654">
        <w:t xml:space="preserve"> (Gartner, </w:t>
      </w:r>
      <w:r w:rsidR="00B20654" w:rsidRPr="006853FE">
        <w:t>2021</w:t>
      </w:r>
      <w:r w:rsidR="00B20654">
        <w:t>)</w:t>
      </w:r>
      <w:r w:rsidRPr="00C25BED">
        <w:t>.</w:t>
      </w:r>
    </w:p>
    <w:p w:rsidR="00C25BED" w:rsidRPr="00C25BED" w:rsidRDefault="00C25BED" w:rsidP="00C25BED">
      <w:r w:rsidRPr="00C25BED">
        <w:t xml:space="preserve">Secondly, implementing BI trends can help businesses stay competitive. As the industry evolves and customer expectations change, businesses must adapt to stay relevant. Implementing BI trends allows businesses to keep pace with the latest developments, leverage the latest technologies, and provide better </w:t>
      </w:r>
      <w:r w:rsidR="00D52067">
        <w:t>customer service</w:t>
      </w:r>
      <w:r w:rsidRPr="00C25BED">
        <w:t>s</w:t>
      </w:r>
      <w:r w:rsidR="00B20654">
        <w:t xml:space="preserve"> (Fathianand Akhavan, </w:t>
      </w:r>
      <w:r w:rsidR="00B20654" w:rsidRPr="006853FE">
        <w:t>2021</w:t>
      </w:r>
      <w:r w:rsidR="00B20654">
        <w:t>)</w:t>
      </w:r>
      <w:r w:rsidRPr="00C25BED">
        <w:t>. Businesses that fail to implement BI trends risk falling behind their competitors and losing market share.</w:t>
      </w:r>
    </w:p>
    <w:p w:rsidR="00C25BED" w:rsidRPr="00C25BED" w:rsidRDefault="00C25BED" w:rsidP="00C25BED">
      <w:r w:rsidRPr="00C25BED">
        <w:lastRenderedPageBreak/>
        <w:t>Thirdly, implementing BI trends can help businesses optimi</w:t>
      </w:r>
      <w:r w:rsidR="00224E9B">
        <w:t>s</w:t>
      </w:r>
      <w:r w:rsidRPr="00C25BED">
        <w:t>e their operations. By leveraging data analytics, businesses can identify areas where they can improve efficiency, reduce costs, and increase revenue</w:t>
      </w:r>
      <w:r w:rsidR="00B20654">
        <w:t xml:space="preserve"> (Eichnerand</w:t>
      </w:r>
      <w:r w:rsidR="00B20654" w:rsidRPr="006853FE">
        <w:t>Gruenwald</w:t>
      </w:r>
      <w:r w:rsidR="00B20654">
        <w:t xml:space="preserve">, </w:t>
      </w:r>
      <w:r w:rsidR="00B20654" w:rsidRPr="006853FE">
        <w:t>2021</w:t>
      </w:r>
      <w:r w:rsidR="00B20654">
        <w:t>)</w:t>
      </w:r>
      <w:r w:rsidRPr="00C25BED">
        <w:t>. For example, by using predictive analytics, businesses can identify trends in customer behavio</w:t>
      </w:r>
      <w:r w:rsidR="00D52067">
        <w:t>u</w:t>
      </w:r>
      <w:r w:rsidRPr="00C25BED">
        <w:t>r and adjust their marketing strategies to target specific customer segments. This can lead to increased revenue and reduced marketing costs.</w:t>
      </w:r>
    </w:p>
    <w:p w:rsidR="004B554B" w:rsidRDefault="00C25BED" w:rsidP="00D52067">
      <w:r w:rsidRPr="00C25BED">
        <w:t>Finally, implementing BI trends can help businesses improve their customer satisfaction. B</w:t>
      </w:r>
      <w:r w:rsidR="00D52067">
        <w:t>usinesses can gain insights into customer behavior, preferences, and pain points by leveraging data analytic</w:t>
      </w:r>
      <w:r w:rsidRPr="00C25BED">
        <w:t>s. This information can improve products and services, provide better customer service, and personali</w:t>
      </w:r>
      <w:r w:rsidR="00224E9B">
        <w:t>s</w:t>
      </w:r>
      <w:r w:rsidRPr="00C25BED">
        <w:t>e customer experiences</w:t>
      </w:r>
      <w:r w:rsidR="00B20654">
        <w:t xml:space="preserve"> (Davenportand Kim, </w:t>
      </w:r>
      <w:r w:rsidR="00B20654" w:rsidRPr="006853FE">
        <w:t>2021</w:t>
      </w:r>
      <w:r w:rsidR="00B20654">
        <w:t>)</w:t>
      </w:r>
      <w:r w:rsidRPr="00C25BED">
        <w:t>. This can lead to increased customer loyalty, improved customer retention, and increased revenue.</w:t>
      </w:r>
      <w:r w:rsidR="004B554B">
        <w:br w:type="page"/>
      </w:r>
    </w:p>
    <w:p w:rsidR="00C25BED" w:rsidRDefault="004B554B" w:rsidP="004B554B">
      <w:pPr>
        <w:pStyle w:val="Heading1"/>
      </w:pPr>
      <w:bookmarkStart w:id="9" w:name="_Toc131689674"/>
      <w:r>
        <w:lastRenderedPageBreak/>
        <w:t>4. Conclusion</w:t>
      </w:r>
      <w:bookmarkEnd w:id="9"/>
    </w:p>
    <w:p w:rsidR="002F6C51" w:rsidRPr="002F6C51" w:rsidRDefault="002F6C51" w:rsidP="002F6C51"/>
    <w:p w:rsidR="00833565" w:rsidRDefault="004B554B" w:rsidP="004B554B">
      <w:r w:rsidRPr="004B554B">
        <w:t xml:space="preserve">In conclusion, </w:t>
      </w:r>
      <w:r w:rsidR="00DC7D4F">
        <w:t>k</w:t>
      </w:r>
      <w:r w:rsidR="00DC7D4F" w:rsidRPr="00DC7D4F">
        <w:t>eeping up with business intelligence (BI) developments is becoming increasingly important for companies to do in order to maintain their position as market leaders in today's data-driven economy. The analysis of data can provide businesses with valuable insights into their operations, the behaviour of their customers, and the patterns in the market. These insights assist them in making decisions that will result in increased development, decreased costs, and increased sat</w:t>
      </w:r>
      <w:r w:rsidR="006D7D03">
        <w:t>isfaction among their customers</w:t>
      </w:r>
      <w:r w:rsidR="0068350C">
        <w:t xml:space="preserve"> (Anderson, 2019)</w:t>
      </w:r>
      <w:r w:rsidRPr="004B554B">
        <w:t>. Implementing BI trends allows businesses to keep pace with the latest developments, leverage the latest technologies, and optimi</w:t>
      </w:r>
      <w:r w:rsidR="00224E9B">
        <w:t>s</w:t>
      </w:r>
      <w:r w:rsidRPr="004B554B">
        <w:t xml:space="preserve">e their operations. Furthermore, BI trends help businesses </w:t>
      </w:r>
      <w:r w:rsidR="00D52067">
        <w:t>stay competitive by ensuring that they provide</w:t>
      </w:r>
      <w:r w:rsidRPr="004B554B">
        <w:t xml:space="preserve"> the best services to their customers. As the BI industry continues to evolve, businesses </w:t>
      </w:r>
      <w:r w:rsidR="00D52067">
        <w:t>adopting these trends will be better positioned to thrive and succeed</w:t>
      </w:r>
      <w:r w:rsidRPr="004B554B">
        <w:t>.</w:t>
      </w:r>
    </w:p>
    <w:p w:rsidR="00833565" w:rsidRDefault="00833565">
      <w:pPr>
        <w:spacing w:line="259" w:lineRule="auto"/>
        <w:jc w:val="left"/>
      </w:pPr>
      <w:r>
        <w:br w:type="page"/>
      </w:r>
    </w:p>
    <w:p w:rsidR="00833565" w:rsidRDefault="00833565" w:rsidP="00833565">
      <w:pPr>
        <w:pStyle w:val="Heading1"/>
      </w:pPr>
      <w:bookmarkStart w:id="10" w:name="_Toc131689675"/>
      <w:r>
        <w:lastRenderedPageBreak/>
        <w:t>5. References</w:t>
      </w:r>
      <w:bookmarkEnd w:id="10"/>
    </w:p>
    <w:p w:rsidR="002F6C51" w:rsidRPr="002F6C51" w:rsidRDefault="002F6C51" w:rsidP="002F6C51"/>
    <w:p w:rsidR="00EB11BA" w:rsidRPr="006853FE" w:rsidRDefault="00EB11BA" w:rsidP="00833565">
      <w:r>
        <w:t>Anderson, A. (2019</w:t>
      </w:r>
      <w:r w:rsidRPr="006853FE">
        <w:t>). Business Intelligence: Unlocking the Power of Data. Routledge.</w:t>
      </w:r>
    </w:p>
    <w:p w:rsidR="00EB11BA" w:rsidRPr="006853FE" w:rsidRDefault="00EB11BA" w:rsidP="00833565">
      <w:r w:rsidRPr="006853FE">
        <w:t xml:space="preserve">Davenport, T. H., </w:t>
      </w:r>
      <w:r>
        <w:t>and</w:t>
      </w:r>
      <w:r w:rsidRPr="006853FE">
        <w:t xml:space="preserve"> Kim, J. (2021). Keeping up with the times: The future of business intelligence. MIS Quarterly Executive, 20(1), 1-16.</w:t>
      </w:r>
    </w:p>
    <w:p w:rsidR="00EB11BA" w:rsidRPr="006853FE" w:rsidRDefault="00EB11BA" w:rsidP="00833565">
      <w:r w:rsidRPr="006853FE">
        <w:t xml:space="preserve">Eichner, J., </w:t>
      </w:r>
      <w:r>
        <w:t>and</w:t>
      </w:r>
      <w:r w:rsidRPr="006853FE">
        <w:t xml:space="preserve">Gruenwald, B. (2021). Trends in Business Intelligence and Analytics: A Systematic Literature Review. Business </w:t>
      </w:r>
      <w:r>
        <w:t>and</w:t>
      </w:r>
      <w:r w:rsidRPr="006853FE">
        <w:t xml:space="preserve"> Information Systems Engineering, 63(1), 45-55.</w:t>
      </w:r>
    </w:p>
    <w:p w:rsidR="00EB11BA" w:rsidRPr="006853FE" w:rsidRDefault="00EB11BA" w:rsidP="00833565">
      <w:r w:rsidRPr="006853FE">
        <w:t xml:space="preserve">Fathian, M., </w:t>
      </w:r>
      <w:r>
        <w:t>and</w:t>
      </w:r>
      <w:r w:rsidRPr="006853FE">
        <w:t>Akhavan, P. (2021). A survey on big data analytics and business intelligence: Trends, opportunities and challenges. Journal of Big Data, 8(1), 1-33.</w:t>
      </w:r>
    </w:p>
    <w:p w:rsidR="00EB11BA" w:rsidRPr="006853FE" w:rsidRDefault="00EB11BA" w:rsidP="00833565">
      <w:r w:rsidRPr="006853FE">
        <w:t>Gartner. (2021). Gartner Top 10 Trends in Data and Analytics, 2021.</w:t>
      </w:r>
    </w:p>
    <w:p w:rsidR="00EB11BA" w:rsidRPr="006853FE" w:rsidRDefault="00EB11BA" w:rsidP="00833565">
      <w:r w:rsidRPr="006853FE">
        <w:t xml:space="preserve">Hatcher, M., </w:t>
      </w:r>
      <w:r>
        <w:t>and</w:t>
      </w:r>
      <w:r w:rsidRPr="006853FE">
        <w:t xml:space="preserve"> Fournier, S. (2021). Business intelligence and analytics: An overview. Journal of Business Research, 131, 1-12.</w:t>
      </w:r>
    </w:p>
    <w:p w:rsidR="00EB11BA" w:rsidRPr="006853FE" w:rsidRDefault="00EB11BA" w:rsidP="00833565">
      <w:r w:rsidRPr="006853FE">
        <w:t>Hwa</w:t>
      </w:r>
      <w:r>
        <w:t>ng, Y., and Kim, Y. (2022</w:t>
      </w:r>
      <w:r w:rsidRPr="006853FE">
        <w:t>). Business Intelligence Trends in the Era of Big Data: A Systematic Review. Journal of Internet Computing and Services, 22(2), 49-61.</w:t>
      </w:r>
    </w:p>
    <w:p w:rsidR="00EB11BA" w:rsidRPr="006853FE" w:rsidRDefault="00EB11BA" w:rsidP="00833565">
      <w:r w:rsidRPr="006853FE">
        <w:t>K</w:t>
      </w:r>
      <w:r>
        <w:t>im, J., and Davenport, T. H. (2022</w:t>
      </w:r>
      <w:r w:rsidRPr="006853FE">
        <w:t>). What comes after business intelligence? MIT Sloan Management Review, 62(4), 46-52.</w:t>
      </w:r>
    </w:p>
    <w:p w:rsidR="00EB11BA" w:rsidRPr="006853FE" w:rsidRDefault="00EB11BA" w:rsidP="00833565">
      <w:r w:rsidRPr="006853FE">
        <w:t xml:space="preserve">Koehler, P., </w:t>
      </w:r>
      <w:r>
        <w:t>and</w:t>
      </w:r>
      <w:r w:rsidRPr="006853FE">
        <w:t xml:space="preserve"> Gaskin, J. (2021). Implementing business intelligence solutions in small and medium-sized enterprises: A literature review. Journal of Business Research, 131, 174-186.</w:t>
      </w:r>
    </w:p>
    <w:p w:rsidR="00EB11BA" w:rsidRPr="006853FE" w:rsidRDefault="00EB11BA" w:rsidP="00833565">
      <w:r>
        <w:t>Lee, S. H., and Kim, S. H. (2020</w:t>
      </w:r>
      <w:r w:rsidRPr="006853FE">
        <w:t>). A study on the data visualization technique in Business Intelligence. Journal of Digital Convergence, 19(4), 95-105.</w:t>
      </w:r>
    </w:p>
    <w:p w:rsidR="00EB11BA" w:rsidRPr="006853FE" w:rsidRDefault="00EB11BA" w:rsidP="00833565">
      <w:r w:rsidRPr="006853FE">
        <w:t xml:space="preserve">Lindgren, R., </w:t>
      </w:r>
      <w:r>
        <w:t>and</w:t>
      </w:r>
      <w:r w:rsidRPr="006853FE">
        <w:t>Henfridsson, O. (2021). Business intelligence and analytics as digital platforms. Journal of Information Technology, 36(2), 173-186.</w:t>
      </w:r>
    </w:p>
    <w:p w:rsidR="00EB11BA" w:rsidRPr="006853FE" w:rsidRDefault="00EB11BA" w:rsidP="00833565">
      <w:r w:rsidRPr="006853FE">
        <w:t>Marr, B. (2021). What Is Business Intelligence And Why Is It So Important? Forbes.</w:t>
      </w:r>
    </w:p>
    <w:p w:rsidR="00EB11BA" w:rsidRPr="006853FE" w:rsidRDefault="00EB11BA" w:rsidP="00833565">
      <w:r w:rsidRPr="006853FE">
        <w:t xml:space="preserve">Ngai, E. W. T., Cheng, T. E., </w:t>
      </w:r>
      <w:r>
        <w:t>and</w:t>
      </w:r>
      <w:r w:rsidRPr="006853FE">
        <w:t xml:space="preserve"> Law, C. C. (2021). Business intelligence research: a bibliometric analysis from 2000 to 2020. Journal of Business Research, 131, 13-24.</w:t>
      </w:r>
    </w:p>
    <w:p w:rsidR="00EB11BA" w:rsidRPr="006853FE" w:rsidRDefault="00EB11BA" w:rsidP="00833565">
      <w:r w:rsidRPr="006853FE">
        <w:lastRenderedPageBreak/>
        <w:t>Oracle. (2021). Top 10 Trends in Business Intelligence for 2021.</w:t>
      </w:r>
    </w:p>
    <w:p w:rsidR="00EB11BA" w:rsidRPr="004B554B" w:rsidRDefault="00EB11BA" w:rsidP="004B554B">
      <w:r w:rsidRPr="006853FE">
        <w:t xml:space="preserve">Palacios, G. F., Ramos, I., </w:t>
      </w:r>
      <w:r>
        <w:t>and</w:t>
      </w:r>
      <w:r w:rsidRPr="006853FE">
        <w:t xml:space="preserve"> Vicente, Á. M. (2021). Business intelligence as a strategic factor in SMEs. Journal of Business Research, 131, 187-198.</w:t>
      </w:r>
    </w:p>
    <w:sectPr w:rsidR="00EB11BA" w:rsidRPr="004B554B" w:rsidSect="0083356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D4B8F" w:rsidRDefault="001D4B8F" w:rsidP="00EB11BA">
      <w:pPr>
        <w:spacing w:after="0" w:line="240" w:lineRule="auto"/>
      </w:pPr>
      <w:r>
        <w:separator/>
      </w:r>
    </w:p>
  </w:endnote>
  <w:endnote w:type="continuationSeparator" w:id="1">
    <w:p w:rsidR="001D4B8F" w:rsidRDefault="001D4B8F" w:rsidP="00EB11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36A2" w:rsidRDefault="001836A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42117"/>
      <w:docPartObj>
        <w:docPartGallery w:val="Page Numbers (Bottom of Page)"/>
        <w:docPartUnique/>
      </w:docPartObj>
    </w:sdtPr>
    <w:sdtEndPr>
      <w:rPr>
        <w:color w:val="7F7F7F" w:themeColor="background1" w:themeShade="7F"/>
        <w:spacing w:val="60"/>
      </w:rPr>
    </w:sdtEndPr>
    <w:sdtContent>
      <w:p w:rsidR="001836A2" w:rsidRDefault="001836A2">
        <w:pPr>
          <w:pStyle w:val="Footer"/>
          <w:pBdr>
            <w:top w:val="single" w:sz="4" w:space="1" w:color="D9D9D9" w:themeColor="background1" w:themeShade="D9"/>
          </w:pBdr>
          <w:jc w:val="right"/>
        </w:pPr>
        <w:fldSimple w:instr=" PAGE   \* MERGEFORMAT ">
          <w:r>
            <w:rPr>
              <w:noProof/>
            </w:rPr>
            <w:t>1</w:t>
          </w:r>
        </w:fldSimple>
        <w:r>
          <w:t xml:space="preserve"> | </w:t>
        </w:r>
        <w:r>
          <w:rPr>
            <w:color w:val="7F7F7F" w:themeColor="background1" w:themeShade="7F"/>
            <w:spacing w:val="60"/>
          </w:rPr>
          <w:t>Page</w:t>
        </w:r>
      </w:p>
    </w:sdtContent>
  </w:sdt>
  <w:p w:rsidR="001836A2" w:rsidRDefault="001836A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42115"/>
      <w:docPartObj>
        <w:docPartGallery w:val="Page Numbers (Bottom of Page)"/>
        <w:docPartUnique/>
      </w:docPartObj>
    </w:sdtPr>
    <w:sdtContent>
      <w:p w:rsidR="0077023C" w:rsidRDefault="0077023C">
        <w:pPr>
          <w:pStyle w:val="Footer"/>
          <w:jc w:val="right"/>
        </w:pPr>
        <w:fldSimple w:instr=" PAGE   \* MERGEFORMAT ">
          <w:r w:rsidR="001836A2">
            <w:rPr>
              <w:noProof/>
            </w:rPr>
            <w:t>0</w:t>
          </w:r>
        </w:fldSimple>
      </w:p>
    </w:sdtContent>
  </w:sdt>
  <w:p w:rsidR="00EB11BA" w:rsidRDefault="00EB11B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D4B8F" w:rsidRDefault="001D4B8F" w:rsidP="00EB11BA">
      <w:pPr>
        <w:spacing w:after="0" w:line="240" w:lineRule="auto"/>
      </w:pPr>
      <w:r>
        <w:separator/>
      </w:r>
    </w:p>
  </w:footnote>
  <w:footnote w:type="continuationSeparator" w:id="1">
    <w:p w:rsidR="001D4B8F" w:rsidRDefault="001D4B8F" w:rsidP="00EB11B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36A2" w:rsidRDefault="001836A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36A2" w:rsidRDefault="001836A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836A2" w:rsidRDefault="001836A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F51F33"/>
    <w:multiLevelType w:val="hybridMultilevel"/>
    <w:tmpl w:val="F5C29D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4383DB2"/>
    <w:multiLevelType w:val="hybridMultilevel"/>
    <w:tmpl w:val="E63662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hideSpellingErrors/>
  <w:hideGrammaticalErrors/>
  <w:defaultTabStop w:val="720"/>
  <w:characterSpacingControl w:val="doNotCompress"/>
  <w:hdrShapeDefaults>
    <o:shapedefaults v:ext="edit" spidmax="8194"/>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jUyMTc2tDSytDQ1tTBS0lEKTi0uzszPAykwrAUAJN700ywAAAA="/>
  </w:docVars>
  <w:rsids>
    <w:rsidRoot w:val="003540BD"/>
    <w:rsid w:val="000A1397"/>
    <w:rsid w:val="000A3673"/>
    <w:rsid w:val="001836A2"/>
    <w:rsid w:val="001B1585"/>
    <w:rsid w:val="001D4B8F"/>
    <w:rsid w:val="00224D63"/>
    <w:rsid w:val="00224E9B"/>
    <w:rsid w:val="002F6C51"/>
    <w:rsid w:val="00351155"/>
    <w:rsid w:val="003540BD"/>
    <w:rsid w:val="004B554B"/>
    <w:rsid w:val="00523289"/>
    <w:rsid w:val="005F4E7A"/>
    <w:rsid w:val="0068350C"/>
    <w:rsid w:val="006D7D03"/>
    <w:rsid w:val="006E40CA"/>
    <w:rsid w:val="007250A4"/>
    <w:rsid w:val="0077023C"/>
    <w:rsid w:val="00833565"/>
    <w:rsid w:val="0083448F"/>
    <w:rsid w:val="00875373"/>
    <w:rsid w:val="009C40C9"/>
    <w:rsid w:val="00A76C64"/>
    <w:rsid w:val="00AA5ADF"/>
    <w:rsid w:val="00AC1920"/>
    <w:rsid w:val="00B20654"/>
    <w:rsid w:val="00C25BED"/>
    <w:rsid w:val="00D52067"/>
    <w:rsid w:val="00DC7D4F"/>
    <w:rsid w:val="00E55840"/>
    <w:rsid w:val="00E83231"/>
    <w:rsid w:val="00EA68FF"/>
    <w:rsid w:val="00EB11BA"/>
    <w:rsid w:val="00F408EE"/>
    <w:rsid w:val="00FC0CA0"/>
    <w:rsid w:val="00FD0BA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40B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B11BA"/>
    <w:pPr>
      <w:keepNext/>
      <w:keepLines/>
      <w:spacing w:before="240" w:after="0"/>
      <w:outlineLvl w:val="0"/>
    </w:pPr>
    <w:rPr>
      <w:rFonts w:eastAsiaTheme="majorEastAsia" w:cstheme="majorBidi"/>
      <w:b/>
      <w:color w:val="7030A0"/>
      <w:sz w:val="32"/>
      <w:szCs w:val="32"/>
    </w:rPr>
  </w:style>
  <w:style w:type="paragraph" w:styleId="Heading2">
    <w:name w:val="heading 2"/>
    <w:basedOn w:val="Normal"/>
    <w:next w:val="Normal"/>
    <w:link w:val="Heading2Char"/>
    <w:uiPriority w:val="9"/>
    <w:unhideWhenUsed/>
    <w:qFormat/>
    <w:rsid w:val="00EB11BA"/>
    <w:pPr>
      <w:keepNext/>
      <w:keepLines/>
      <w:spacing w:before="40" w:after="0"/>
      <w:outlineLvl w:val="1"/>
    </w:pPr>
    <w:rPr>
      <w:rFonts w:eastAsiaTheme="majorEastAsia" w:cstheme="majorBidi"/>
      <w:b/>
      <w:color w:val="7030A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1BA"/>
    <w:rPr>
      <w:rFonts w:ascii="Times New Roman" w:eastAsiaTheme="majorEastAsia" w:hAnsi="Times New Roman" w:cstheme="majorBidi"/>
      <w:b/>
      <w:color w:val="7030A0"/>
      <w:sz w:val="32"/>
      <w:szCs w:val="32"/>
    </w:rPr>
  </w:style>
  <w:style w:type="character" w:customStyle="1" w:styleId="Heading2Char">
    <w:name w:val="Heading 2 Char"/>
    <w:basedOn w:val="DefaultParagraphFont"/>
    <w:link w:val="Heading2"/>
    <w:uiPriority w:val="9"/>
    <w:rsid w:val="00EB11BA"/>
    <w:rPr>
      <w:rFonts w:ascii="Times New Roman" w:eastAsiaTheme="majorEastAsia" w:hAnsi="Times New Roman" w:cstheme="majorBidi"/>
      <w:b/>
      <w:color w:val="7030A0"/>
      <w:sz w:val="28"/>
      <w:szCs w:val="26"/>
    </w:rPr>
  </w:style>
  <w:style w:type="paragraph" w:styleId="NormalWeb">
    <w:name w:val="Normal (Web)"/>
    <w:basedOn w:val="Normal"/>
    <w:uiPriority w:val="99"/>
    <w:semiHidden/>
    <w:unhideWhenUsed/>
    <w:rsid w:val="003540BD"/>
    <w:pPr>
      <w:spacing w:before="100" w:beforeAutospacing="1" w:after="100" w:afterAutospacing="1" w:line="240" w:lineRule="auto"/>
      <w:jc w:val="left"/>
    </w:pPr>
    <w:rPr>
      <w:rFonts w:eastAsia="Times New Roman" w:cs="Times New Roman"/>
      <w:szCs w:val="24"/>
    </w:rPr>
  </w:style>
  <w:style w:type="paragraph" w:styleId="NoSpacing">
    <w:name w:val="No Spacing"/>
    <w:link w:val="NoSpacingChar"/>
    <w:uiPriority w:val="1"/>
    <w:qFormat/>
    <w:rsid w:val="00833565"/>
    <w:pPr>
      <w:spacing w:after="0" w:line="240" w:lineRule="auto"/>
    </w:pPr>
    <w:rPr>
      <w:rFonts w:eastAsiaTheme="minorEastAsia"/>
    </w:rPr>
  </w:style>
  <w:style w:type="character" w:customStyle="1" w:styleId="NoSpacingChar">
    <w:name w:val="No Spacing Char"/>
    <w:basedOn w:val="DefaultParagraphFont"/>
    <w:link w:val="NoSpacing"/>
    <w:uiPriority w:val="1"/>
    <w:rsid w:val="00833565"/>
    <w:rPr>
      <w:rFonts w:eastAsiaTheme="minorEastAsia"/>
    </w:rPr>
  </w:style>
  <w:style w:type="paragraph" w:styleId="TOCHeading">
    <w:name w:val="TOC Heading"/>
    <w:basedOn w:val="Heading1"/>
    <w:next w:val="Normal"/>
    <w:uiPriority w:val="39"/>
    <w:unhideWhenUsed/>
    <w:qFormat/>
    <w:rsid w:val="00833565"/>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33565"/>
    <w:pPr>
      <w:spacing w:after="100"/>
    </w:pPr>
  </w:style>
  <w:style w:type="paragraph" w:styleId="TOC2">
    <w:name w:val="toc 2"/>
    <w:basedOn w:val="Normal"/>
    <w:next w:val="Normal"/>
    <w:autoRedefine/>
    <w:uiPriority w:val="39"/>
    <w:unhideWhenUsed/>
    <w:rsid w:val="00833565"/>
    <w:pPr>
      <w:spacing w:after="100"/>
      <w:ind w:left="240"/>
    </w:pPr>
  </w:style>
  <w:style w:type="character" w:styleId="Hyperlink">
    <w:name w:val="Hyperlink"/>
    <w:basedOn w:val="DefaultParagraphFont"/>
    <w:uiPriority w:val="99"/>
    <w:unhideWhenUsed/>
    <w:rsid w:val="00833565"/>
    <w:rPr>
      <w:color w:val="0563C1" w:themeColor="hyperlink"/>
      <w:u w:val="single"/>
    </w:rPr>
  </w:style>
  <w:style w:type="paragraph" w:styleId="ListParagraph">
    <w:name w:val="List Paragraph"/>
    <w:basedOn w:val="Normal"/>
    <w:uiPriority w:val="34"/>
    <w:qFormat/>
    <w:rsid w:val="00EB11BA"/>
    <w:pPr>
      <w:ind w:left="720"/>
      <w:contextualSpacing/>
    </w:pPr>
  </w:style>
  <w:style w:type="paragraph" w:styleId="Header">
    <w:name w:val="header"/>
    <w:basedOn w:val="Normal"/>
    <w:link w:val="HeaderChar"/>
    <w:uiPriority w:val="99"/>
    <w:unhideWhenUsed/>
    <w:rsid w:val="00EB11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11BA"/>
    <w:rPr>
      <w:rFonts w:ascii="Times New Roman" w:hAnsi="Times New Roman"/>
      <w:sz w:val="24"/>
    </w:rPr>
  </w:style>
  <w:style w:type="paragraph" w:styleId="Footer">
    <w:name w:val="footer"/>
    <w:basedOn w:val="Normal"/>
    <w:link w:val="FooterChar"/>
    <w:uiPriority w:val="99"/>
    <w:unhideWhenUsed/>
    <w:rsid w:val="00EB11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11BA"/>
    <w:rPr>
      <w:rFonts w:ascii="Times New Roman" w:hAnsi="Times New Roman"/>
      <w:sz w:val="24"/>
    </w:rPr>
  </w:style>
  <w:style w:type="paragraph" w:styleId="BalloonText">
    <w:name w:val="Balloon Text"/>
    <w:basedOn w:val="Normal"/>
    <w:link w:val="BalloonTextChar"/>
    <w:uiPriority w:val="99"/>
    <w:semiHidden/>
    <w:unhideWhenUsed/>
    <w:rsid w:val="001B15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58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94158414">
      <w:bodyDiv w:val="1"/>
      <w:marLeft w:val="0"/>
      <w:marRight w:val="0"/>
      <w:marTop w:val="0"/>
      <w:marBottom w:val="0"/>
      <w:divBdr>
        <w:top w:val="none" w:sz="0" w:space="0" w:color="auto"/>
        <w:left w:val="none" w:sz="0" w:space="0" w:color="auto"/>
        <w:bottom w:val="none" w:sz="0" w:space="0" w:color="auto"/>
        <w:right w:val="none" w:sz="0" w:space="0" w:color="auto"/>
      </w:divBdr>
    </w:div>
    <w:div w:id="915824485">
      <w:bodyDiv w:val="1"/>
      <w:marLeft w:val="0"/>
      <w:marRight w:val="0"/>
      <w:marTop w:val="0"/>
      <w:marBottom w:val="0"/>
      <w:divBdr>
        <w:top w:val="none" w:sz="0" w:space="0" w:color="auto"/>
        <w:left w:val="none" w:sz="0" w:space="0" w:color="auto"/>
        <w:bottom w:val="none" w:sz="0" w:space="0" w:color="auto"/>
        <w:right w:val="none" w:sz="0" w:space="0" w:color="auto"/>
      </w:divBdr>
    </w:div>
    <w:div w:id="974917007">
      <w:bodyDiv w:val="1"/>
      <w:marLeft w:val="0"/>
      <w:marRight w:val="0"/>
      <w:marTop w:val="0"/>
      <w:marBottom w:val="0"/>
      <w:divBdr>
        <w:top w:val="none" w:sz="0" w:space="0" w:color="auto"/>
        <w:left w:val="none" w:sz="0" w:space="0" w:color="auto"/>
        <w:bottom w:val="none" w:sz="0" w:space="0" w:color="auto"/>
        <w:right w:val="none" w:sz="0" w:space="0" w:color="auto"/>
      </w:divBdr>
    </w:div>
    <w:div w:id="1403526755">
      <w:bodyDiv w:val="1"/>
      <w:marLeft w:val="0"/>
      <w:marRight w:val="0"/>
      <w:marTop w:val="0"/>
      <w:marBottom w:val="0"/>
      <w:divBdr>
        <w:top w:val="none" w:sz="0" w:space="0" w:color="auto"/>
        <w:left w:val="none" w:sz="0" w:space="0" w:color="auto"/>
        <w:bottom w:val="none" w:sz="0" w:space="0" w:color="auto"/>
        <w:right w:val="none" w:sz="0" w:space="0" w:color="auto"/>
      </w:divBdr>
    </w:div>
    <w:div w:id="1525093100">
      <w:bodyDiv w:val="1"/>
      <w:marLeft w:val="0"/>
      <w:marRight w:val="0"/>
      <w:marTop w:val="0"/>
      <w:marBottom w:val="0"/>
      <w:divBdr>
        <w:top w:val="none" w:sz="0" w:space="0" w:color="auto"/>
        <w:left w:val="none" w:sz="0" w:space="0" w:color="auto"/>
        <w:bottom w:val="none" w:sz="0" w:space="0" w:color="auto"/>
        <w:right w:val="none" w:sz="0" w:space="0" w:color="auto"/>
      </w:divBdr>
    </w:div>
    <w:div w:id="2067027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AC40B-234F-4F76-8DE1-7107B1EE5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2063</Words>
  <Characters>11765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2023-04-06T15:04:00Z</dcterms:created>
  <dcterms:modified xsi:type="dcterms:W3CDTF">2023-04-08T09:54:00Z</dcterms:modified>
</cp:coreProperties>
</file>