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97513944"/>
        <w:docPartObj>
          <w:docPartGallery w:val="Cover Pages"/>
          <w:docPartUnique/>
        </w:docPartObj>
      </w:sdtPr>
      <w:sdtEndPr>
        <w:rPr>
          <w:rFonts w:ascii="Arial" w:hAnsi="Arial" w:cs="Arial"/>
          <w:b/>
          <w:bCs/>
          <w:sz w:val="24"/>
          <w:szCs w:val="24"/>
        </w:rPr>
      </w:sdtEndPr>
      <w:sdtContent>
        <w:p w14:paraId="34250457" w14:textId="1252C068" w:rsidR="00847DEC" w:rsidRDefault="00847DEC">
          <w:r>
            <w:rPr>
              <w:noProof/>
            </w:rPr>
            <mc:AlternateContent>
              <mc:Choice Requires="wpg">
                <w:drawing>
                  <wp:anchor distT="0" distB="0" distL="114300" distR="114300" simplePos="0" relativeHeight="251659264" behindDoc="1" locked="0" layoutInCell="1" allowOverlap="1" wp14:anchorId="0B243F79" wp14:editId="333BC77C">
                    <wp:simplePos x="0" y="0"/>
                    <wp:positionH relativeFrom="page">
                      <wp:align>center</wp:align>
                    </wp:positionH>
                    <wp:positionV relativeFrom="page">
                      <wp:align>center</wp:align>
                    </wp:positionV>
                    <wp:extent cx="6864824" cy="9146976"/>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46976"/>
                              <a:chOff x="0" y="0"/>
                              <a:chExt cx="6864824" cy="9146976"/>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117776"/>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1F7FC35" w14:textId="20EC0E34" w:rsidR="00847DEC" w:rsidRDefault="00847DEC">
                                      <w:pPr>
                                        <w:pStyle w:val="NoSpacing"/>
                                        <w:spacing w:before="120"/>
                                        <w:jc w:val="center"/>
                                        <w:rPr>
                                          <w:color w:val="FFFFFF" w:themeColor="background1"/>
                                        </w:rPr>
                                      </w:pPr>
                                      <w:r>
                                        <w:rPr>
                                          <w:color w:val="FFFFFF" w:themeColor="background1"/>
                                        </w:rPr>
                                        <w:t>Sandra Richards-davies (1909084)</w:t>
                                      </w:r>
                                    </w:p>
                                  </w:sdtContent>
                                </w:sdt>
                                <w:p w14:paraId="6193487B" w14:textId="7E1F3D75" w:rsidR="00847DEC" w:rsidRDefault="00297CF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76484">
                                        <w:rPr>
                                          <w:caps/>
                                          <w:color w:val="FFFFFF" w:themeColor="background1"/>
                                        </w:rPr>
                                        <w:t>Digital Identity</w:t>
                                      </w:r>
                                    </w:sdtContent>
                                  </w:sdt>
                                  <w:r w:rsidR="00847DE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47DEC">
                                        <w:rPr>
                                          <w:color w:val="FFFFFF" w:themeColor="background1"/>
                                        </w:rPr>
                                        <w:t>Assignment 1 October 2020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Calibri" w:hAnsi="Arial" w:cs="Arial"/>
                                      <w:b/>
                                      <w:bCs/>
                                      <w:sz w:val="24"/>
                                      <w:szCs w:val="24"/>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D15FE0A" w14:textId="2B4F55E2" w:rsidR="00847DEC" w:rsidRDefault="00847DEC" w:rsidP="00847DEC">
                                      <w:pPr>
                                        <w:pStyle w:val="NoSpacing"/>
                                        <w:jc w:val="center"/>
                                        <w:rPr>
                                          <w:rFonts w:asciiTheme="majorHAnsi" w:eastAsiaTheme="majorEastAsia" w:hAnsiTheme="majorHAnsi" w:cstheme="majorBidi"/>
                                          <w:caps/>
                                          <w:color w:val="4472C4" w:themeColor="accent1"/>
                                          <w:sz w:val="72"/>
                                          <w:szCs w:val="72"/>
                                        </w:rPr>
                                      </w:pPr>
                                      <w:r w:rsidRPr="00847DEC">
                                        <w:rPr>
                                          <w:rFonts w:ascii="Arial" w:eastAsia="Calibri" w:hAnsi="Arial" w:cs="Arial"/>
                                          <w:b/>
                                          <w:bCs/>
                                          <w:sz w:val="24"/>
                                          <w:szCs w:val="24"/>
                                          <w:lang w:val="en-GB"/>
                                        </w:rPr>
                                        <w:t>Compare and contrast how you personally use social media platforms to project your digital identity, to how a polished professional utilises it. State what you consider you are doing right/wrong and what they are doing right/wrong based on best practice. Hypothetically consider the consequences stemming from how you represent your digital self across the platforms that you use.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B243F79" id="Group 193" o:spid="_x0000_s1026" style="position:absolute;margin-left:0;margin-top:0;width:540.55pt;height:720.25pt;z-index:-251657216;mso-width-percent:882;mso-position-horizontal:center;mso-position-horizontal-relative:page;mso-position-vertical:center;mso-position-vertical-relative:page;mso-width-percent:882" coordsize="68648,914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1177;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1F7FC35" w14:textId="20EC0E34" w:rsidR="00847DEC" w:rsidRDefault="00847DEC">
                                <w:pPr>
                                  <w:pStyle w:val="NoSpacing"/>
                                  <w:spacing w:before="120"/>
                                  <w:jc w:val="center"/>
                                  <w:rPr>
                                    <w:color w:val="FFFFFF" w:themeColor="background1"/>
                                  </w:rPr>
                                </w:pPr>
                                <w:r>
                                  <w:rPr>
                                    <w:color w:val="FFFFFF" w:themeColor="background1"/>
                                  </w:rPr>
                                  <w:t>Sandra Richards-davies (1909084)</w:t>
                                </w:r>
                              </w:p>
                            </w:sdtContent>
                          </w:sdt>
                          <w:p w14:paraId="6193487B" w14:textId="7E1F3D75" w:rsidR="00847DEC" w:rsidRDefault="00297CF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76484">
                                  <w:rPr>
                                    <w:caps/>
                                    <w:color w:val="FFFFFF" w:themeColor="background1"/>
                                  </w:rPr>
                                  <w:t>Digital Identity</w:t>
                                </w:r>
                              </w:sdtContent>
                            </w:sdt>
                            <w:r w:rsidR="00847DE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47DEC">
                                  <w:rPr>
                                    <w:color w:val="FFFFFF" w:themeColor="background1"/>
                                  </w:rPr>
                                  <w:t>Assignment 1 October 2020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Calibri" w:hAnsi="Arial" w:cs="Arial"/>
                                <w:b/>
                                <w:bCs/>
                                <w:sz w:val="24"/>
                                <w:szCs w:val="24"/>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D15FE0A" w14:textId="2B4F55E2" w:rsidR="00847DEC" w:rsidRDefault="00847DEC" w:rsidP="00847DEC">
                                <w:pPr>
                                  <w:pStyle w:val="NoSpacing"/>
                                  <w:jc w:val="center"/>
                                  <w:rPr>
                                    <w:rFonts w:asciiTheme="majorHAnsi" w:eastAsiaTheme="majorEastAsia" w:hAnsiTheme="majorHAnsi" w:cstheme="majorBidi"/>
                                    <w:caps/>
                                    <w:color w:val="4472C4" w:themeColor="accent1"/>
                                    <w:sz w:val="72"/>
                                    <w:szCs w:val="72"/>
                                  </w:rPr>
                                </w:pPr>
                                <w:r w:rsidRPr="00847DEC">
                                  <w:rPr>
                                    <w:rFonts w:ascii="Arial" w:eastAsia="Calibri" w:hAnsi="Arial" w:cs="Arial"/>
                                    <w:b/>
                                    <w:bCs/>
                                    <w:sz w:val="24"/>
                                    <w:szCs w:val="24"/>
                                    <w:lang w:val="en-GB"/>
                                  </w:rPr>
                                  <w:t>Compare and contrast how you personally use social media platforms to project your digital identity, to how a polished professional utilises it. State what you consider you are doing right/wrong and what they are doing right/wrong based on best practice. Hypothetically consider the consequences stemming from how you represent your digital self across the platforms that you use.</w:t>
                                </w:r>
                              </w:p>
                            </w:sdtContent>
                          </w:sdt>
                        </w:txbxContent>
                      </v:textbox>
                    </v:shape>
                    <w10:wrap anchorx="page" anchory="page"/>
                  </v:group>
                </w:pict>
              </mc:Fallback>
            </mc:AlternateContent>
          </w:r>
        </w:p>
        <w:p w14:paraId="5975E0B3" w14:textId="00BFF1E5" w:rsidR="00847DEC" w:rsidRDefault="00847DEC">
          <w:pPr>
            <w:rPr>
              <w:rFonts w:ascii="Arial" w:hAnsi="Arial" w:cs="Arial"/>
              <w:b/>
              <w:bCs/>
              <w:sz w:val="24"/>
              <w:szCs w:val="24"/>
            </w:rPr>
          </w:pPr>
          <w:r>
            <w:rPr>
              <w:rFonts w:ascii="Arial" w:hAnsi="Arial" w:cs="Arial"/>
              <w:b/>
              <w:bCs/>
              <w:sz w:val="24"/>
              <w:szCs w:val="24"/>
            </w:rPr>
            <w:br w:type="page"/>
          </w:r>
        </w:p>
      </w:sdtContent>
    </w:sdt>
    <w:p w14:paraId="15604AC9" w14:textId="227DF20C" w:rsidR="00146DA8" w:rsidRPr="00C73457" w:rsidRDefault="005545FA" w:rsidP="005545FA">
      <w:pPr>
        <w:rPr>
          <w:rFonts w:ascii="Arial" w:hAnsi="Arial" w:cs="Arial"/>
          <w:b/>
          <w:bCs/>
          <w:sz w:val="24"/>
          <w:szCs w:val="24"/>
        </w:rPr>
      </w:pPr>
      <w:r w:rsidRPr="00C73457">
        <w:rPr>
          <w:rFonts w:ascii="Arial" w:hAnsi="Arial" w:cs="Arial"/>
          <w:b/>
          <w:bCs/>
          <w:sz w:val="24"/>
          <w:szCs w:val="24"/>
        </w:rPr>
        <w:lastRenderedPageBreak/>
        <w:t>Introduction</w:t>
      </w:r>
    </w:p>
    <w:p w14:paraId="0DBAB558" w14:textId="227DF20C" w:rsidR="00E97702" w:rsidRPr="00C73457" w:rsidRDefault="00E97702" w:rsidP="005545FA">
      <w:pPr>
        <w:rPr>
          <w:rFonts w:ascii="Arial" w:hAnsi="Arial" w:cs="Arial"/>
          <w:sz w:val="24"/>
          <w:szCs w:val="24"/>
        </w:rPr>
      </w:pPr>
      <w:r w:rsidRPr="00C73457">
        <w:rPr>
          <w:rFonts w:ascii="Arial" w:hAnsi="Arial" w:cs="Arial"/>
          <w:sz w:val="24"/>
          <w:szCs w:val="24"/>
        </w:rPr>
        <w:t xml:space="preserve">This assignment aims to compare the writer, </w:t>
      </w:r>
      <w:r w:rsidR="00847DEC" w:rsidRPr="00C73457">
        <w:rPr>
          <w:rFonts w:ascii="Arial" w:hAnsi="Arial" w:cs="Arial"/>
          <w:sz w:val="24"/>
          <w:szCs w:val="24"/>
        </w:rPr>
        <w:t>46-year-old</w:t>
      </w:r>
      <w:r w:rsidRPr="00C73457">
        <w:rPr>
          <w:rFonts w:ascii="Arial" w:hAnsi="Arial" w:cs="Arial"/>
          <w:sz w:val="24"/>
          <w:szCs w:val="24"/>
        </w:rPr>
        <w:t xml:space="preserve"> female, university student and former Forensic Mental Health Nurse use of social </w:t>
      </w:r>
      <w:r w:rsidR="00847DEC" w:rsidRPr="00C73457">
        <w:rPr>
          <w:rFonts w:ascii="Arial" w:hAnsi="Arial" w:cs="Arial"/>
          <w:sz w:val="24"/>
          <w:szCs w:val="24"/>
        </w:rPr>
        <w:t>media, with</w:t>
      </w:r>
      <w:r w:rsidRPr="00C73457">
        <w:rPr>
          <w:rFonts w:ascii="Arial" w:hAnsi="Arial" w:cs="Arial"/>
          <w:sz w:val="24"/>
          <w:szCs w:val="24"/>
        </w:rPr>
        <w:t xml:space="preserve"> that of </w:t>
      </w:r>
      <w:r w:rsidR="00847DEC" w:rsidRPr="00C73457">
        <w:rPr>
          <w:rFonts w:ascii="Arial" w:hAnsi="Arial" w:cs="Arial"/>
          <w:sz w:val="24"/>
          <w:szCs w:val="24"/>
        </w:rPr>
        <w:t>55-year-old</w:t>
      </w:r>
      <w:r w:rsidRPr="00C73457">
        <w:rPr>
          <w:rFonts w:ascii="Arial" w:hAnsi="Arial" w:cs="Arial"/>
          <w:sz w:val="24"/>
          <w:szCs w:val="24"/>
        </w:rPr>
        <w:t xml:space="preserve"> Male, British Journalist, Presenter and Broadcaster Piers Morgan. Based on available information and best practice research and </w:t>
      </w:r>
      <w:r w:rsidR="00847DEC" w:rsidRPr="00C73457">
        <w:rPr>
          <w:rFonts w:ascii="Arial" w:hAnsi="Arial" w:cs="Arial"/>
          <w:sz w:val="24"/>
          <w:szCs w:val="24"/>
        </w:rPr>
        <w:t>recommendations, the</w:t>
      </w:r>
      <w:r w:rsidRPr="00C73457">
        <w:rPr>
          <w:rFonts w:ascii="Arial" w:hAnsi="Arial" w:cs="Arial"/>
          <w:sz w:val="24"/>
          <w:szCs w:val="24"/>
        </w:rPr>
        <w:t xml:space="preserve"> writer will aim to consider what both parties do right and or wrong in terms of their social media use. The writer will also </w:t>
      </w:r>
      <w:r w:rsidR="00847DEC" w:rsidRPr="00C73457">
        <w:rPr>
          <w:rFonts w:ascii="Arial" w:hAnsi="Arial" w:cs="Arial"/>
          <w:sz w:val="24"/>
          <w:szCs w:val="24"/>
        </w:rPr>
        <w:t>consider</w:t>
      </w:r>
      <w:r w:rsidRPr="00C73457">
        <w:rPr>
          <w:rFonts w:ascii="Arial" w:hAnsi="Arial" w:cs="Arial"/>
          <w:sz w:val="24"/>
          <w:szCs w:val="24"/>
        </w:rPr>
        <w:t xml:space="preserve"> consequences of how she represents her digital self across social media platforms by making </w:t>
      </w:r>
      <w:r w:rsidR="00847DEC" w:rsidRPr="00C73457">
        <w:rPr>
          <w:rFonts w:ascii="Arial" w:hAnsi="Arial" w:cs="Arial"/>
          <w:sz w:val="24"/>
          <w:szCs w:val="24"/>
        </w:rPr>
        <w:t xml:space="preserve">positive </w:t>
      </w:r>
      <w:r w:rsidRPr="00C73457">
        <w:rPr>
          <w:rFonts w:ascii="Arial" w:hAnsi="Arial" w:cs="Arial"/>
          <w:sz w:val="24"/>
          <w:szCs w:val="24"/>
        </w:rPr>
        <w:t xml:space="preserve">recommendations for future improvements. </w:t>
      </w:r>
    </w:p>
    <w:p w14:paraId="74778EC1" w14:textId="584DB99C" w:rsidR="00847DEC" w:rsidRPr="00C73457" w:rsidRDefault="00847DEC" w:rsidP="005545FA">
      <w:pPr>
        <w:rPr>
          <w:rFonts w:ascii="Arial" w:hAnsi="Arial" w:cs="Arial"/>
          <w:b/>
          <w:bCs/>
          <w:sz w:val="24"/>
          <w:szCs w:val="24"/>
        </w:rPr>
      </w:pPr>
      <w:r w:rsidRPr="00C73457">
        <w:rPr>
          <w:rFonts w:ascii="Arial" w:hAnsi="Arial" w:cs="Arial"/>
          <w:b/>
          <w:bCs/>
          <w:sz w:val="24"/>
          <w:szCs w:val="24"/>
        </w:rPr>
        <w:t>Digital Identity</w:t>
      </w:r>
    </w:p>
    <w:p w14:paraId="5379E117" w14:textId="05BD1650" w:rsidR="00BB7A35" w:rsidRPr="00C73457" w:rsidRDefault="00A529A7" w:rsidP="00A529A7">
      <w:pPr>
        <w:spacing w:after="0" w:line="240" w:lineRule="auto"/>
        <w:rPr>
          <w:rFonts w:ascii="Arial" w:hAnsi="Arial" w:cs="Arial"/>
          <w:sz w:val="24"/>
          <w:szCs w:val="24"/>
        </w:rPr>
      </w:pPr>
      <w:r w:rsidRPr="00C73457">
        <w:rPr>
          <w:rFonts w:ascii="Arial" w:hAnsi="Arial" w:cs="Arial"/>
          <w:sz w:val="24"/>
          <w:szCs w:val="24"/>
        </w:rPr>
        <w:t>“Digital Identity”</w:t>
      </w:r>
      <w:r w:rsidR="00146BB4" w:rsidRPr="00C73457">
        <w:rPr>
          <w:rFonts w:ascii="Arial" w:hAnsi="Arial" w:cs="Arial"/>
          <w:sz w:val="24"/>
          <w:szCs w:val="24"/>
        </w:rPr>
        <w:t xml:space="preserve"> </w:t>
      </w:r>
      <w:r w:rsidR="00170643" w:rsidRPr="00C73457">
        <w:rPr>
          <w:rFonts w:ascii="Arial" w:hAnsi="Arial" w:cs="Arial"/>
          <w:sz w:val="24"/>
          <w:szCs w:val="24"/>
        </w:rPr>
        <w:t>is</w:t>
      </w:r>
      <w:r w:rsidR="00BB7A35" w:rsidRPr="00C73457">
        <w:rPr>
          <w:rFonts w:ascii="Arial" w:hAnsi="Arial" w:cs="Arial"/>
          <w:sz w:val="24"/>
          <w:szCs w:val="24"/>
        </w:rPr>
        <w:t xml:space="preserve"> digital</w:t>
      </w:r>
      <w:r w:rsidR="00170643" w:rsidRPr="00C73457">
        <w:rPr>
          <w:rFonts w:ascii="Arial" w:hAnsi="Arial" w:cs="Arial"/>
          <w:sz w:val="24"/>
          <w:szCs w:val="24"/>
        </w:rPr>
        <w:t xml:space="preserve"> </w:t>
      </w:r>
      <w:r w:rsidR="00BB7A35" w:rsidRPr="00C73457">
        <w:rPr>
          <w:rFonts w:ascii="Arial" w:hAnsi="Arial" w:cs="Arial"/>
          <w:sz w:val="24"/>
          <w:szCs w:val="24"/>
        </w:rPr>
        <w:t>uniqueness</w:t>
      </w:r>
      <w:r w:rsidR="00170643" w:rsidRPr="00C73457">
        <w:rPr>
          <w:rFonts w:ascii="Arial" w:hAnsi="Arial" w:cs="Arial"/>
          <w:sz w:val="24"/>
          <w:szCs w:val="24"/>
        </w:rPr>
        <w:t xml:space="preserve">; whether in a digital or </w:t>
      </w:r>
      <w:r w:rsidR="00BB7A35" w:rsidRPr="00C73457">
        <w:rPr>
          <w:rFonts w:ascii="Arial" w:hAnsi="Arial" w:cs="Arial"/>
          <w:sz w:val="24"/>
          <w:szCs w:val="24"/>
        </w:rPr>
        <w:t>real-life</w:t>
      </w:r>
      <w:r w:rsidR="00170643" w:rsidRPr="00C73457">
        <w:rPr>
          <w:rFonts w:ascii="Arial" w:hAnsi="Arial" w:cs="Arial"/>
          <w:sz w:val="24"/>
          <w:szCs w:val="24"/>
        </w:rPr>
        <w:t xml:space="preserve"> situation the definition</w:t>
      </w:r>
      <w:r w:rsidR="00BB7A35" w:rsidRPr="00C73457">
        <w:rPr>
          <w:rFonts w:ascii="Arial" w:hAnsi="Arial" w:cs="Arial"/>
          <w:sz w:val="24"/>
          <w:szCs w:val="24"/>
        </w:rPr>
        <w:t xml:space="preserve"> of identity</w:t>
      </w:r>
      <w:r w:rsidR="00170643" w:rsidRPr="00C73457">
        <w:rPr>
          <w:rFonts w:ascii="Arial" w:hAnsi="Arial" w:cs="Arial"/>
          <w:sz w:val="24"/>
          <w:szCs w:val="24"/>
        </w:rPr>
        <w:t xml:space="preserve"> would </w:t>
      </w:r>
      <w:r w:rsidR="00BB7A35" w:rsidRPr="00C73457">
        <w:rPr>
          <w:rFonts w:ascii="Arial" w:hAnsi="Arial" w:cs="Arial"/>
          <w:sz w:val="24"/>
          <w:szCs w:val="24"/>
        </w:rPr>
        <w:t>remain</w:t>
      </w:r>
      <w:r w:rsidR="00170643" w:rsidRPr="00C73457">
        <w:rPr>
          <w:rFonts w:ascii="Arial" w:hAnsi="Arial" w:cs="Arial"/>
          <w:sz w:val="24"/>
          <w:szCs w:val="24"/>
        </w:rPr>
        <w:t xml:space="preserve"> the same</w:t>
      </w:r>
      <w:r w:rsidR="00BB7A35" w:rsidRPr="00C73457">
        <w:rPr>
          <w:rFonts w:ascii="Arial" w:hAnsi="Arial" w:cs="Arial"/>
          <w:sz w:val="24"/>
          <w:szCs w:val="24"/>
        </w:rPr>
        <w:t>;</w:t>
      </w:r>
      <w:r w:rsidR="00170643" w:rsidRPr="00C73457">
        <w:rPr>
          <w:rFonts w:ascii="Arial" w:hAnsi="Arial" w:cs="Arial"/>
          <w:sz w:val="24"/>
          <w:szCs w:val="24"/>
        </w:rPr>
        <w:t xml:space="preserve"> a collection of information that represents who you are.</w:t>
      </w:r>
      <w:r w:rsidR="00BB7A35" w:rsidRPr="00C73457">
        <w:rPr>
          <w:rFonts w:ascii="Arial" w:hAnsi="Arial" w:cs="Arial"/>
          <w:sz w:val="24"/>
          <w:szCs w:val="24"/>
        </w:rPr>
        <w:t xml:space="preserve"> </w:t>
      </w:r>
      <w:r w:rsidRPr="00C73457">
        <w:rPr>
          <w:rFonts w:ascii="Arial" w:hAnsi="Arial" w:cs="Arial"/>
          <w:sz w:val="24"/>
          <w:szCs w:val="24"/>
        </w:rPr>
        <w:t xml:space="preserve">In simplistic terms, </w:t>
      </w:r>
      <w:r w:rsidR="00BB7A35" w:rsidRPr="00C73457">
        <w:rPr>
          <w:rFonts w:ascii="Arial" w:hAnsi="Arial" w:cs="Arial"/>
          <w:sz w:val="24"/>
          <w:szCs w:val="24"/>
        </w:rPr>
        <w:t xml:space="preserve">a </w:t>
      </w:r>
      <w:r w:rsidRPr="00C73457">
        <w:rPr>
          <w:rFonts w:ascii="Arial" w:hAnsi="Arial" w:cs="Arial"/>
          <w:sz w:val="24"/>
          <w:szCs w:val="24"/>
        </w:rPr>
        <w:t xml:space="preserve">digital identity is the online representation of the real individual. It can be thought of as information or </w:t>
      </w:r>
      <w:r w:rsidR="00BB7A35" w:rsidRPr="00C73457">
        <w:rPr>
          <w:rFonts w:ascii="Arial" w:hAnsi="Arial" w:cs="Arial"/>
          <w:sz w:val="24"/>
          <w:szCs w:val="24"/>
        </w:rPr>
        <w:t>declarations</w:t>
      </w:r>
      <w:r w:rsidRPr="00C73457">
        <w:rPr>
          <w:rFonts w:ascii="Arial" w:hAnsi="Arial" w:cs="Arial"/>
          <w:sz w:val="24"/>
          <w:szCs w:val="24"/>
        </w:rPr>
        <w:t xml:space="preserve"> made about a</w:t>
      </w:r>
      <w:r w:rsidR="00BB7A35" w:rsidRPr="00C73457">
        <w:rPr>
          <w:rFonts w:ascii="Arial" w:hAnsi="Arial" w:cs="Arial"/>
          <w:sz w:val="24"/>
          <w:szCs w:val="24"/>
        </w:rPr>
        <w:t xml:space="preserve"> person </w:t>
      </w:r>
      <w:r w:rsidRPr="00C73457">
        <w:rPr>
          <w:rFonts w:ascii="Arial" w:hAnsi="Arial" w:cs="Arial"/>
          <w:sz w:val="24"/>
          <w:szCs w:val="24"/>
        </w:rPr>
        <w:t xml:space="preserve">that may have been made either by the person, or other </w:t>
      </w:r>
      <w:r w:rsidR="00BB7A35" w:rsidRPr="00C73457">
        <w:rPr>
          <w:rFonts w:ascii="Arial" w:hAnsi="Arial" w:cs="Arial"/>
          <w:sz w:val="24"/>
          <w:szCs w:val="24"/>
        </w:rPr>
        <w:t xml:space="preserve">bodies </w:t>
      </w:r>
      <w:r w:rsidRPr="00C73457">
        <w:rPr>
          <w:rFonts w:ascii="Arial" w:hAnsi="Arial" w:cs="Arial"/>
          <w:sz w:val="24"/>
          <w:szCs w:val="24"/>
        </w:rPr>
        <w:t>such as companies or government organisations that hold information about that individual.</w:t>
      </w:r>
      <w:r w:rsidR="00BB7A35" w:rsidRPr="00C73457">
        <w:rPr>
          <w:rFonts w:ascii="Arial" w:hAnsi="Arial" w:cs="Arial"/>
          <w:sz w:val="24"/>
          <w:szCs w:val="24"/>
        </w:rPr>
        <w:t xml:space="preserve"> Attributes can include obvious ones such as name, address, date of births etc.</w:t>
      </w:r>
      <w:r w:rsidRPr="00C73457">
        <w:rPr>
          <w:rFonts w:ascii="Arial" w:hAnsi="Arial" w:cs="Arial"/>
          <w:sz w:val="24"/>
          <w:szCs w:val="24"/>
        </w:rPr>
        <w:t xml:space="preserve"> </w:t>
      </w:r>
      <w:r w:rsidR="00BB7A35" w:rsidRPr="00C73457">
        <w:rPr>
          <w:rFonts w:ascii="Arial" w:hAnsi="Arial" w:cs="Arial"/>
          <w:sz w:val="24"/>
          <w:szCs w:val="24"/>
        </w:rPr>
        <w:t xml:space="preserve">It is the components of the information which can be used to identify the individual. </w:t>
      </w:r>
    </w:p>
    <w:p w14:paraId="420D9E34" w14:textId="77777777" w:rsidR="00BB7A35" w:rsidRPr="00C73457" w:rsidRDefault="00BB7A35" w:rsidP="00A529A7">
      <w:pPr>
        <w:spacing w:after="0" w:line="240" w:lineRule="auto"/>
        <w:rPr>
          <w:rFonts w:ascii="Arial" w:hAnsi="Arial" w:cs="Arial"/>
          <w:sz w:val="24"/>
          <w:szCs w:val="24"/>
        </w:rPr>
      </w:pPr>
    </w:p>
    <w:p w14:paraId="4A1B905F" w14:textId="77777777" w:rsidR="00847DEC" w:rsidRPr="00C73457" w:rsidRDefault="00BB7A35" w:rsidP="00847DEC">
      <w:pPr>
        <w:pStyle w:val="NormalWeb"/>
        <w:shd w:val="clear" w:color="auto" w:fill="FFFFFF"/>
        <w:spacing w:before="0" w:beforeAutospacing="0" w:after="225" w:afterAutospacing="0"/>
        <w:textAlignment w:val="baseline"/>
        <w:rPr>
          <w:rFonts w:ascii="Arial" w:hAnsi="Arial" w:cs="Arial"/>
          <w:shd w:val="clear" w:color="auto" w:fill="FFFFFF"/>
        </w:rPr>
      </w:pPr>
      <w:r w:rsidRPr="00C73457">
        <w:rPr>
          <w:rFonts w:ascii="Arial" w:hAnsi="Arial" w:cs="Arial"/>
        </w:rPr>
        <w:t xml:space="preserve">“There are numerous definitions, but The European Commission summarises that a Digital Identity is: A means for people to prove electronically that they are who they say they are and thus gain access to services” </w:t>
      </w:r>
      <w:sdt>
        <w:sdtPr>
          <w:rPr>
            <w:rFonts w:ascii="Arial" w:hAnsi="Arial" w:cs="Arial"/>
          </w:rPr>
          <w:id w:val="-773326118"/>
          <w:citation/>
        </w:sdtPr>
        <w:sdtEndPr/>
        <w:sdtContent>
          <w:r w:rsidRPr="00C73457">
            <w:rPr>
              <w:rFonts w:ascii="Arial" w:hAnsi="Arial" w:cs="Arial"/>
            </w:rPr>
            <w:fldChar w:fldCharType="begin"/>
          </w:r>
          <w:r w:rsidRPr="00C73457">
            <w:rPr>
              <w:rFonts w:ascii="Arial" w:hAnsi="Arial" w:cs="Arial"/>
            </w:rPr>
            <w:instrText xml:space="preserve"> CITATION Cla18 \l 2057 </w:instrText>
          </w:r>
          <w:r w:rsidRPr="00C73457">
            <w:rPr>
              <w:rFonts w:ascii="Arial" w:hAnsi="Arial" w:cs="Arial"/>
            </w:rPr>
            <w:fldChar w:fldCharType="separate"/>
          </w:r>
          <w:r w:rsidRPr="00C73457">
            <w:rPr>
              <w:rFonts w:ascii="Arial" w:hAnsi="Arial" w:cs="Arial"/>
              <w:noProof/>
            </w:rPr>
            <w:t>(Sullivan, 2018)</w:t>
          </w:r>
          <w:r w:rsidRPr="00C73457">
            <w:rPr>
              <w:rFonts w:ascii="Arial" w:hAnsi="Arial" w:cs="Arial"/>
            </w:rPr>
            <w:fldChar w:fldCharType="end"/>
          </w:r>
        </w:sdtContent>
      </w:sdt>
      <w:r w:rsidRPr="00C73457">
        <w:rPr>
          <w:rFonts w:ascii="Arial" w:hAnsi="Arial" w:cs="Arial"/>
        </w:rPr>
        <w:t xml:space="preserve">. </w:t>
      </w:r>
      <w:r w:rsidR="008E7001" w:rsidRPr="00C73457">
        <w:rPr>
          <w:rFonts w:ascii="Arial" w:hAnsi="Arial" w:cs="Arial"/>
        </w:rPr>
        <w:t xml:space="preserve">Yet, </w:t>
      </w:r>
      <w:r w:rsidR="008F14DC" w:rsidRPr="00C73457">
        <w:rPr>
          <w:rFonts w:ascii="Arial" w:hAnsi="Arial" w:cs="Arial"/>
        </w:rPr>
        <w:t xml:space="preserve">it does appear to the writer that the term “Digital identity” has assumed a more general meaning of social identity, which the user sets on the Internet. Prior to preparing for this piece of work and reading articles and research in relation to having multiple online identities, the writer would have argued </w:t>
      </w:r>
      <w:r w:rsidR="008F14DC" w:rsidRPr="00C73457">
        <w:rPr>
          <w:rFonts w:ascii="Arial" w:hAnsi="Arial" w:cs="Arial"/>
          <w:shd w:val="clear" w:color="auto" w:fill="FFFFFF"/>
        </w:rPr>
        <w:t xml:space="preserve">that people should be posting authentically, </w:t>
      </w:r>
      <w:r w:rsidR="00A06499" w:rsidRPr="00C73457">
        <w:rPr>
          <w:rFonts w:ascii="Arial" w:hAnsi="Arial" w:cs="Arial"/>
          <w:shd w:val="clear" w:color="auto" w:fill="FFFFFF"/>
        </w:rPr>
        <w:t>and that an individual’s</w:t>
      </w:r>
      <w:r w:rsidR="008F14DC" w:rsidRPr="00C73457">
        <w:rPr>
          <w:rFonts w:ascii="Arial" w:hAnsi="Arial" w:cs="Arial"/>
          <w:shd w:val="clear" w:color="auto" w:fill="FFFFFF"/>
        </w:rPr>
        <w:t xml:space="preserve"> online presence should not differ from </w:t>
      </w:r>
      <w:r w:rsidR="00A06499" w:rsidRPr="00C73457">
        <w:rPr>
          <w:rFonts w:ascii="Arial" w:hAnsi="Arial" w:cs="Arial"/>
          <w:shd w:val="clear" w:color="auto" w:fill="FFFFFF"/>
        </w:rPr>
        <w:t xml:space="preserve">their </w:t>
      </w:r>
      <w:r w:rsidR="008F14DC" w:rsidRPr="00C73457">
        <w:rPr>
          <w:rFonts w:ascii="Arial" w:hAnsi="Arial" w:cs="Arial"/>
          <w:shd w:val="clear" w:color="auto" w:fill="FFFFFF"/>
        </w:rPr>
        <w:t>offline life.</w:t>
      </w:r>
      <w:r w:rsidR="00847DEC" w:rsidRPr="00C73457">
        <w:rPr>
          <w:rFonts w:ascii="Arial" w:hAnsi="Arial" w:cs="Arial"/>
          <w:shd w:val="clear" w:color="auto" w:fill="FFFFFF"/>
        </w:rPr>
        <w:t xml:space="preserve"> </w:t>
      </w:r>
    </w:p>
    <w:p w14:paraId="74F2855F" w14:textId="77777777" w:rsidR="00847DEC" w:rsidRPr="00C73457" w:rsidRDefault="00847DEC" w:rsidP="00847DEC">
      <w:pPr>
        <w:pStyle w:val="NormalWeb"/>
        <w:shd w:val="clear" w:color="auto" w:fill="FFFFFF"/>
        <w:spacing w:before="0" w:beforeAutospacing="0" w:after="225" w:afterAutospacing="0"/>
        <w:textAlignment w:val="baseline"/>
        <w:rPr>
          <w:rFonts w:ascii="Arial" w:hAnsi="Arial" w:cs="Arial"/>
          <w:b/>
          <w:bCs/>
          <w:shd w:val="clear" w:color="auto" w:fill="FFFFFF"/>
        </w:rPr>
      </w:pPr>
      <w:r w:rsidRPr="00C73457">
        <w:rPr>
          <w:rFonts w:ascii="Arial" w:hAnsi="Arial" w:cs="Arial"/>
          <w:b/>
          <w:bCs/>
          <w:shd w:val="clear" w:color="auto" w:fill="FFFFFF"/>
        </w:rPr>
        <w:t>Social Media</w:t>
      </w:r>
    </w:p>
    <w:p w14:paraId="10920585" w14:textId="456CAB40" w:rsidR="0044400D" w:rsidRPr="00C73457" w:rsidRDefault="0044400D" w:rsidP="00847DEC">
      <w:pPr>
        <w:pStyle w:val="NormalWeb"/>
        <w:shd w:val="clear" w:color="auto" w:fill="FFFFFF"/>
        <w:spacing w:before="0" w:beforeAutospacing="0" w:after="225" w:afterAutospacing="0"/>
        <w:textAlignment w:val="baseline"/>
        <w:rPr>
          <w:rFonts w:ascii="Arial" w:hAnsi="Arial" w:cs="Arial"/>
          <w:b/>
          <w:bCs/>
          <w:shd w:val="clear" w:color="auto" w:fill="FFFFFF"/>
        </w:rPr>
      </w:pPr>
      <w:r w:rsidRPr="00C73457">
        <w:rPr>
          <w:rFonts w:ascii="Arial" w:hAnsi="Arial" w:cs="Arial"/>
          <w:shd w:val="clear" w:color="auto" w:fill="FFFFFF"/>
        </w:rPr>
        <w:t xml:space="preserve">The term social media is defined as “a group of Internet-based applications that build on the ideological and technological foundations of Web 2.0 and that allow the creation and exchange of user-generated content” </w:t>
      </w:r>
      <w:sdt>
        <w:sdtPr>
          <w:rPr>
            <w:rFonts w:ascii="Arial" w:hAnsi="Arial" w:cs="Arial"/>
            <w:shd w:val="clear" w:color="auto" w:fill="FFFFFF"/>
          </w:rPr>
          <w:id w:val="1282225344"/>
          <w:citation/>
        </w:sdtPr>
        <w:sdtEndPr/>
        <w:sdtContent>
          <w:r w:rsidRPr="00C73457">
            <w:rPr>
              <w:rFonts w:ascii="Arial" w:hAnsi="Arial" w:cs="Arial"/>
              <w:shd w:val="clear" w:color="auto" w:fill="FFFFFF"/>
            </w:rPr>
            <w:fldChar w:fldCharType="begin"/>
          </w:r>
          <w:r w:rsidRPr="00C73457">
            <w:rPr>
              <w:rFonts w:ascii="Arial" w:hAnsi="Arial" w:cs="Arial"/>
              <w:shd w:val="clear" w:color="auto" w:fill="FFFFFF"/>
              <w:lang w:val="en-US"/>
            </w:rPr>
            <w:instrText xml:space="preserve"> CITATION Jul17 \l 1033 </w:instrText>
          </w:r>
          <w:r w:rsidRPr="00C73457">
            <w:rPr>
              <w:rFonts w:ascii="Arial" w:hAnsi="Arial" w:cs="Arial"/>
              <w:shd w:val="clear" w:color="auto" w:fill="FFFFFF"/>
            </w:rPr>
            <w:fldChar w:fldCharType="separate"/>
          </w:r>
          <w:r w:rsidRPr="00C73457">
            <w:rPr>
              <w:rFonts w:ascii="Arial" w:hAnsi="Arial" w:cs="Arial"/>
              <w:noProof/>
              <w:shd w:val="clear" w:color="auto" w:fill="FFFFFF"/>
              <w:lang w:val="en-US"/>
            </w:rPr>
            <w:t>(Mokhtari, 2017)</w:t>
          </w:r>
          <w:r w:rsidRPr="00C73457">
            <w:rPr>
              <w:rFonts w:ascii="Arial" w:hAnsi="Arial" w:cs="Arial"/>
              <w:shd w:val="clear" w:color="auto" w:fill="FFFFFF"/>
            </w:rPr>
            <w:fldChar w:fldCharType="end"/>
          </w:r>
        </w:sdtContent>
      </w:sdt>
      <w:r w:rsidR="009849C1" w:rsidRPr="00C73457">
        <w:rPr>
          <w:rFonts w:ascii="Arial" w:hAnsi="Arial" w:cs="Arial"/>
          <w:shd w:val="clear" w:color="auto" w:fill="FFFFFF"/>
        </w:rPr>
        <w:t>.</w:t>
      </w:r>
    </w:p>
    <w:p w14:paraId="392F9F4C" w14:textId="63846264" w:rsidR="0044400D" w:rsidRPr="00C73457" w:rsidRDefault="0039691E" w:rsidP="0044400D">
      <w:pPr>
        <w:rPr>
          <w:rFonts w:ascii="Arial" w:hAnsi="Arial" w:cs="Arial"/>
          <w:sz w:val="24"/>
          <w:szCs w:val="24"/>
          <w:shd w:val="clear" w:color="auto" w:fill="FFFFFF"/>
        </w:rPr>
      </w:pPr>
      <w:r w:rsidRPr="00C73457">
        <w:rPr>
          <w:rFonts w:ascii="Arial" w:hAnsi="Arial" w:cs="Arial"/>
          <w:sz w:val="24"/>
          <w:szCs w:val="24"/>
        </w:rPr>
        <w:lastRenderedPageBreak/>
        <w:t>For</w:t>
      </w:r>
      <w:r w:rsidR="00CA7534" w:rsidRPr="00C73457">
        <w:rPr>
          <w:rFonts w:ascii="Arial" w:hAnsi="Arial" w:cs="Arial"/>
          <w:sz w:val="24"/>
          <w:szCs w:val="24"/>
        </w:rPr>
        <w:t xml:space="preserve"> this assignment and to ensure clarity, the writer has used a</w:t>
      </w:r>
      <w:r w:rsidR="0074464B" w:rsidRPr="00C73457">
        <w:rPr>
          <w:rFonts w:ascii="Arial" w:hAnsi="Arial" w:cs="Arial"/>
          <w:sz w:val="24"/>
          <w:szCs w:val="24"/>
        </w:rPr>
        <w:t xml:space="preserve"> </w:t>
      </w:r>
      <w:r w:rsidR="00CA7534" w:rsidRPr="00C73457">
        <w:rPr>
          <w:rFonts w:ascii="Arial" w:hAnsi="Arial" w:cs="Arial"/>
          <w:sz w:val="24"/>
          <w:szCs w:val="24"/>
        </w:rPr>
        <w:t>blended</w:t>
      </w:r>
      <w:r w:rsidR="0074464B" w:rsidRPr="00C73457">
        <w:rPr>
          <w:rFonts w:ascii="Arial" w:hAnsi="Arial" w:cs="Arial"/>
          <w:sz w:val="24"/>
          <w:szCs w:val="24"/>
        </w:rPr>
        <w:t xml:space="preserve"> definitio</w:t>
      </w:r>
      <w:r w:rsidR="00CA7534" w:rsidRPr="00C73457">
        <w:rPr>
          <w:rFonts w:ascii="Arial" w:hAnsi="Arial" w:cs="Arial"/>
          <w:sz w:val="24"/>
          <w:szCs w:val="24"/>
        </w:rPr>
        <w:t>n;</w:t>
      </w:r>
      <w:r w:rsidR="0074464B" w:rsidRPr="00C73457">
        <w:rPr>
          <w:rFonts w:ascii="Arial" w:hAnsi="Arial" w:cs="Arial"/>
          <w:sz w:val="24"/>
          <w:szCs w:val="24"/>
        </w:rPr>
        <w:t xml:space="preserve"> “Social media services are (currently) Web 2.</w:t>
      </w:r>
      <w:r w:rsidR="00CA7534" w:rsidRPr="00C73457">
        <w:rPr>
          <w:rFonts w:ascii="Arial" w:hAnsi="Arial" w:cs="Arial"/>
          <w:sz w:val="24"/>
          <w:szCs w:val="24"/>
        </w:rPr>
        <w:t>0</w:t>
      </w:r>
      <w:r w:rsidR="0074464B" w:rsidRPr="00C73457">
        <w:rPr>
          <w:rFonts w:ascii="Arial" w:hAnsi="Arial" w:cs="Arial"/>
          <w:sz w:val="24"/>
          <w:szCs w:val="24"/>
        </w:rPr>
        <w:t xml:space="preserve"> </w:t>
      </w:r>
      <w:r w:rsidR="00CA7534" w:rsidRPr="00C73457">
        <w:rPr>
          <w:rFonts w:ascii="Arial" w:hAnsi="Arial" w:cs="Arial"/>
          <w:sz w:val="24"/>
          <w:szCs w:val="24"/>
        </w:rPr>
        <w:t>internet-based</w:t>
      </w:r>
      <w:r w:rsidR="0074464B" w:rsidRPr="00C73457">
        <w:rPr>
          <w:rFonts w:ascii="Arial" w:hAnsi="Arial" w:cs="Arial"/>
          <w:sz w:val="24"/>
          <w:szCs w:val="24"/>
        </w:rPr>
        <w:t xml:space="preserve"> applications. User generated content is the life blood of social media. Individuals and groups create user specific profiles for a site or app designed </w:t>
      </w:r>
      <w:r w:rsidR="00CA7534" w:rsidRPr="00C73457">
        <w:rPr>
          <w:rFonts w:ascii="Arial" w:hAnsi="Arial" w:cs="Arial"/>
          <w:sz w:val="24"/>
          <w:szCs w:val="24"/>
        </w:rPr>
        <w:t>and</w:t>
      </w:r>
      <w:r w:rsidR="0074464B" w:rsidRPr="00C73457">
        <w:rPr>
          <w:rFonts w:ascii="Arial" w:hAnsi="Arial" w:cs="Arial"/>
          <w:sz w:val="24"/>
          <w:szCs w:val="24"/>
        </w:rPr>
        <w:t xml:space="preserve"> maintained by a social media service” </w:t>
      </w:r>
      <w:sdt>
        <w:sdtPr>
          <w:rPr>
            <w:rFonts w:ascii="Arial" w:hAnsi="Arial" w:cs="Arial"/>
            <w:sz w:val="24"/>
            <w:szCs w:val="24"/>
          </w:rPr>
          <w:id w:val="-2145422422"/>
          <w:citation/>
        </w:sdtPr>
        <w:sdtEndPr/>
        <w:sdtContent>
          <w:r w:rsidR="0074464B" w:rsidRPr="00C73457">
            <w:rPr>
              <w:rFonts w:ascii="Arial" w:hAnsi="Arial" w:cs="Arial"/>
              <w:sz w:val="24"/>
              <w:szCs w:val="24"/>
            </w:rPr>
            <w:fldChar w:fldCharType="begin"/>
          </w:r>
          <w:r w:rsidR="0074464B" w:rsidRPr="00C73457">
            <w:rPr>
              <w:rFonts w:ascii="Arial" w:hAnsi="Arial" w:cs="Arial"/>
              <w:sz w:val="24"/>
              <w:szCs w:val="24"/>
              <w:lang w:val="en-US"/>
            </w:rPr>
            <w:instrText xml:space="preserve"> CITATION Jon15 \l 1033 </w:instrText>
          </w:r>
          <w:r w:rsidR="0074464B" w:rsidRPr="00C73457">
            <w:rPr>
              <w:rFonts w:ascii="Arial" w:hAnsi="Arial" w:cs="Arial"/>
              <w:sz w:val="24"/>
              <w:szCs w:val="24"/>
            </w:rPr>
            <w:fldChar w:fldCharType="separate"/>
          </w:r>
          <w:r w:rsidR="0074464B" w:rsidRPr="00C73457">
            <w:rPr>
              <w:rFonts w:ascii="Arial" w:hAnsi="Arial" w:cs="Arial"/>
              <w:noProof/>
              <w:sz w:val="24"/>
              <w:szCs w:val="24"/>
              <w:lang w:val="en-US"/>
            </w:rPr>
            <w:t>(Wilderman, 2015)</w:t>
          </w:r>
          <w:r w:rsidR="0074464B" w:rsidRPr="00C73457">
            <w:rPr>
              <w:rFonts w:ascii="Arial" w:hAnsi="Arial" w:cs="Arial"/>
              <w:sz w:val="24"/>
              <w:szCs w:val="24"/>
            </w:rPr>
            <w:fldChar w:fldCharType="end"/>
          </w:r>
        </w:sdtContent>
      </w:sdt>
      <w:r w:rsidR="00CA7534" w:rsidRPr="00C73457">
        <w:rPr>
          <w:rFonts w:ascii="Arial" w:hAnsi="Arial" w:cs="Arial"/>
          <w:sz w:val="24"/>
          <w:szCs w:val="24"/>
        </w:rPr>
        <w:t xml:space="preserve">. </w:t>
      </w:r>
    </w:p>
    <w:p w14:paraId="581A8A56" w14:textId="72FEF403" w:rsidR="00A06499" w:rsidRPr="00C73457" w:rsidRDefault="00CA7534" w:rsidP="00A06499">
      <w:pPr>
        <w:rPr>
          <w:rFonts w:ascii="Arial" w:hAnsi="Arial" w:cs="Arial"/>
          <w:sz w:val="24"/>
          <w:szCs w:val="24"/>
        </w:rPr>
      </w:pPr>
      <w:r w:rsidRPr="00C73457">
        <w:rPr>
          <w:rFonts w:ascii="Arial" w:hAnsi="Arial" w:cs="Arial"/>
          <w:sz w:val="24"/>
          <w:szCs w:val="24"/>
        </w:rPr>
        <w:t xml:space="preserve"> Therefore, social media is a method of communicating and giving individuals, groups, businesses, </w:t>
      </w:r>
      <w:r w:rsidR="00FC2B8B" w:rsidRPr="00C73457">
        <w:rPr>
          <w:rFonts w:ascii="Arial" w:hAnsi="Arial" w:cs="Arial"/>
          <w:sz w:val="24"/>
          <w:szCs w:val="24"/>
        </w:rPr>
        <w:t>(actually</w:t>
      </w:r>
      <w:r w:rsidRPr="00C73457">
        <w:rPr>
          <w:rFonts w:ascii="Arial" w:hAnsi="Arial" w:cs="Arial"/>
          <w:sz w:val="24"/>
          <w:szCs w:val="24"/>
        </w:rPr>
        <w:t xml:space="preserve"> anyone with access to technology</w:t>
      </w:r>
      <w:r w:rsidR="00FC2B8B" w:rsidRPr="00C73457">
        <w:rPr>
          <w:rFonts w:ascii="Arial" w:hAnsi="Arial" w:cs="Arial"/>
          <w:sz w:val="24"/>
          <w:szCs w:val="24"/>
        </w:rPr>
        <w:t>)</w:t>
      </w:r>
      <w:r w:rsidRPr="00C73457">
        <w:rPr>
          <w:rFonts w:ascii="Arial" w:hAnsi="Arial" w:cs="Arial"/>
          <w:sz w:val="24"/>
          <w:szCs w:val="24"/>
        </w:rPr>
        <w:t xml:space="preserve"> to establish and build relationships and communities to share and exchange information in all mediums with the world wide web. </w:t>
      </w:r>
      <w:r w:rsidR="00EF7D7D" w:rsidRPr="00C73457">
        <w:rPr>
          <w:rFonts w:ascii="Arial" w:hAnsi="Arial" w:cs="Arial"/>
          <w:sz w:val="24"/>
          <w:szCs w:val="24"/>
        </w:rPr>
        <w:t xml:space="preserve">In 2019 Piers Morgan tweeted “Everyone using social media wants attention </w:t>
      </w:r>
      <w:proofErr w:type="spellStart"/>
      <w:r w:rsidR="00EF7D7D" w:rsidRPr="00C73457">
        <w:rPr>
          <w:rFonts w:ascii="Arial" w:hAnsi="Arial" w:cs="Arial"/>
          <w:sz w:val="24"/>
          <w:szCs w:val="24"/>
        </w:rPr>
        <w:t>fyi</w:t>
      </w:r>
      <w:proofErr w:type="spellEnd"/>
      <w:r w:rsidR="00EF7D7D" w:rsidRPr="00C73457">
        <w:rPr>
          <w:rFonts w:ascii="Arial" w:hAnsi="Arial" w:cs="Arial"/>
          <w:sz w:val="24"/>
          <w:szCs w:val="24"/>
        </w:rPr>
        <w:t xml:space="preserve">” </w:t>
      </w:r>
      <w:sdt>
        <w:sdtPr>
          <w:rPr>
            <w:rFonts w:ascii="Arial" w:hAnsi="Arial" w:cs="Arial"/>
            <w:sz w:val="24"/>
            <w:szCs w:val="24"/>
          </w:rPr>
          <w:id w:val="759645406"/>
          <w:citation/>
        </w:sdtPr>
        <w:sdtEndPr/>
        <w:sdtContent>
          <w:r w:rsidR="00EF7D7D" w:rsidRPr="00C73457">
            <w:rPr>
              <w:rFonts w:ascii="Arial" w:hAnsi="Arial" w:cs="Arial"/>
              <w:sz w:val="24"/>
              <w:szCs w:val="24"/>
            </w:rPr>
            <w:fldChar w:fldCharType="begin"/>
          </w:r>
          <w:r w:rsidR="00EF7D7D" w:rsidRPr="00C73457">
            <w:rPr>
              <w:rFonts w:ascii="Arial" w:hAnsi="Arial" w:cs="Arial"/>
              <w:sz w:val="24"/>
              <w:szCs w:val="24"/>
              <w:lang w:val="en-US"/>
            </w:rPr>
            <w:instrText xml:space="preserve"> CITATION Pie19 \l 1033 </w:instrText>
          </w:r>
          <w:r w:rsidR="00EF7D7D" w:rsidRPr="00C73457">
            <w:rPr>
              <w:rFonts w:ascii="Arial" w:hAnsi="Arial" w:cs="Arial"/>
              <w:sz w:val="24"/>
              <w:szCs w:val="24"/>
            </w:rPr>
            <w:fldChar w:fldCharType="separate"/>
          </w:r>
          <w:r w:rsidR="00EF7D7D" w:rsidRPr="00C73457">
            <w:rPr>
              <w:rFonts w:ascii="Arial" w:hAnsi="Arial" w:cs="Arial"/>
              <w:noProof/>
              <w:sz w:val="24"/>
              <w:szCs w:val="24"/>
              <w:lang w:val="en-US"/>
            </w:rPr>
            <w:t>(Morgan, Tweet @piersmorgan, 2019)</w:t>
          </w:r>
          <w:r w:rsidR="00EF7D7D" w:rsidRPr="00C73457">
            <w:rPr>
              <w:rFonts w:ascii="Arial" w:hAnsi="Arial" w:cs="Arial"/>
              <w:sz w:val="24"/>
              <w:szCs w:val="24"/>
            </w:rPr>
            <w:fldChar w:fldCharType="end"/>
          </w:r>
        </w:sdtContent>
      </w:sdt>
      <w:r w:rsidR="00EF7D7D" w:rsidRPr="00C73457">
        <w:rPr>
          <w:rFonts w:ascii="Arial" w:hAnsi="Arial" w:cs="Arial"/>
          <w:sz w:val="24"/>
          <w:szCs w:val="24"/>
        </w:rPr>
        <w:t>.</w:t>
      </w:r>
      <w:r w:rsidR="00593254" w:rsidRPr="00C73457">
        <w:rPr>
          <w:rFonts w:ascii="Arial" w:hAnsi="Arial" w:cs="Arial"/>
          <w:sz w:val="24"/>
          <w:szCs w:val="24"/>
        </w:rPr>
        <w:t xml:space="preserve"> </w:t>
      </w:r>
      <w:r w:rsidR="00A06499" w:rsidRPr="00C73457">
        <w:rPr>
          <w:rFonts w:ascii="Arial" w:hAnsi="Arial" w:cs="Arial"/>
          <w:sz w:val="24"/>
          <w:szCs w:val="24"/>
        </w:rPr>
        <w:t xml:space="preserve"> </w:t>
      </w:r>
    </w:p>
    <w:p w14:paraId="31551BB9" w14:textId="52D3A5D4" w:rsidR="00593254" w:rsidRPr="00C73457" w:rsidRDefault="00A06499" w:rsidP="00A06499">
      <w:pPr>
        <w:rPr>
          <w:rFonts w:ascii="Arial" w:hAnsi="Arial" w:cs="Arial"/>
          <w:sz w:val="24"/>
          <w:szCs w:val="24"/>
        </w:rPr>
      </w:pPr>
      <w:r w:rsidRPr="00C73457">
        <w:rPr>
          <w:rFonts w:ascii="Arial" w:hAnsi="Arial" w:cs="Arial"/>
          <w:sz w:val="24"/>
          <w:szCs w:val="24"/>
        </w:rPr>
        <w:t xml:space="preserve">The use of social media sites has become one of the most popular social behaviours, potentially because of the many different opportunities </w:t>
      </w:r>
      <w:r w:rsidRPr="00C73457">
        <w:rPr>
          <w:rFonts w:ascii="Arial" w:hAnsi="Arial" w:cs="Arial"/>
          <w:sz w:val="24"/>
          <w:szCs w:val="24"/>
          <w:shd w:val="clear" w:color="auto" w:fill="FCFCFC"/>
        </w:rPr>
        <w:t>that they offer. Statistics in 2015, indicated that more than two thirds of the internet users and approximately one third of the people living in the world were social media users</w:t>
      </w:r>
      <w:sdt>
        <w:sdtPr>
          <w:rPr>
            <w:rFonts w:ascii="Arial" w:hAnsi="Arial" w:cs="Arial"/>
            <w:sz w:val="24"/>
            <w:szCs w:val="24"/>
            <w:shd w:val="clear" w:color="auto" w:fill="FCFCFC"/>
          </w:rPr>
          <w:id w:val="-1180347504"/>
          <w:citation/>
        </w:sdtPr>
        <w:sdtEndPr/>
        <w:sdtContent>
          <w:r w:rsidR="00A80598" w:rsidRPr="00C73457">
            <w:rPr>
              <w:rFonts w:ascii="Arial" w:hAnsi="Arial" w:cs="Arial"/>
              <w:sz w:val="24"/>
              <w:szCs w:val="24"/>
              <w:shd w:val="clear" w:color="auto" w:fill="FCFCFC"/>
            </w:rPr>
            <w:fldChar w:fldCharType="begin"/>
          </w:r>
          <w:r w:rsidR="00A80598" w:rsidRPr="00C73457">
            <w:rPr>
              <w:rFonts w:ascii="Arial" w:hAnsi="Arial" w:cs="Arial"/>
              <w:sz w:val="24"/>
              <w:szCs w:val="24"/>
              <w:shd w:val="clear" w:color="auto" w:fill="FCFCFC"/>
            </w:rPr>
            <w:instrText xml:space="preserve"> CITATION Jon15 \l 2057 </w:instrText>
          </w:r>
          <w:r w:rsidR="00A80598" w:rsidRPr="00C73457">
            <w:rPr>
              <w:rFonts w:ascii="Arial" w:hAnsi="Arial" w:cs="Arial"/>
              <w:sz w:val="24"/>
              <w:szCs w:val="24"/>
              <w:shd w:val="clear" w:color="auto" w:fill="FCFCFC"/>
            </w:rPr>
            <w:fldChar w:fldCharType="separate"/>
          </w:r>
          <w:r w:rsidR="00A80598" w:rsidRPr="00C73457">
            <w:rPr>
              <w:rFonts w:ascii="Arial" w:hAnsi="Arial" w:cs="Arial"/>
              <w:noProof/>
              <w:sz w:val="24"/>
              <w:szCs w:val="24"/>
              <w:shd w:val="clear" w:color="auto" w:fill="FCFCFC"/>
            </w:rPr>
            <w:t xml:space="preserve"> (Wilderman, 2015)</w:t>
          </w:r>
          <w:r w:rsidR="00A80598" w:rsidRPr="00C73457">
            <w:rPr>
              <w:rFonts w:ascii="Arial" w:hAnsi="Arial" w:cs="Arial"/>
              <w:sz w:val="24"/>
              <w:szCs w:val="24"/>
              <w:shd w:val="clear" w:color="auto" w:fill="FCFCFC"/>
            </w:rPr>
            <w:fldChar w:fldCharType="end"/>
          </w:r>
        </w:sdtContent>
      </w:sdt>
      <w:r w:rsidR="00A80598" w:rsidRPr="00C73457">
        <w:rPr>
          <w:rFonts w:ascii="Arial" w:hAnsi="Arial" w:cs="Arial"/>
          <w:sz w:val="24"/>
          <w:szCs w:val="24"/>
          <w:shd w:val="clear" w:color="auto" w:fill="FCFCFC"/>
        </w:rPr>
        <w:t>.</w:t>
      </w:r>
      <w:r w:rsidR="00593254" w:rsidRPr="00C73457">
        <w:rPr>
          <w:rFonts w:ascii="Arial" w:hAnsi="Arial" w:cs="Arial"/>
          <w:b/>
          <w:bCs/>
          <w:sz w:val="24"/>
          <w:szCs w:val="24"/>
        </w:rPr>
        <w:tab/>
      </w:r>
    </w:p>
    <w:p w14:paraId="48047868" w14:textId="54DF14C4" w:rsidR="009545C1" w:rsidRPr="00C73457" w:rsidRDefault="00FC2B8B" w:rsidP="00DF756D">
      <w:pPr>
        <w:tabs>
          <w:tab w:val="left" w:pos="5700"/>
        </w:tabs>
        <w:rPr>
          <w:rFonts w:ascii="Arial" w:hAnsi="Arial" w:cs="Arial"/>
          <w:sz w:val="24"/>
          <w:szCs w:val="24"/>
        </w:rPr>
      </w:pPr>
      <w:r w:rsidRPr="00C73457">
        <w:rPr>
          <w:rFonts w:ascii="Arial" w:hAnsi="Arial" w:cs="Arial"/>
          <w:sz w:val="24"/>
          <w:szCs w:val="24"/>
        </w:rPr>
        <w:t>“</w:t>
      </w:r>
      <w:r w:rsidR="00DF756D" w:rsidRPr="00C73457">
        <w:rPr>
          <w:rFonts w:ascii="Arial" w:hAnsi="Arial" w:cs="Arial"/>
          <w:sz w:val="24"/>
          <w:szCs w:val="24"/>
        </w:rPr>
        <w:t xml:space="preserve">The most popular and commonly known social media sites (SMSs) in the Western world are Facebook, </w:t>
      </w:r>
      <w:proofErr w:type="spellStart"/>
      <w:r w:rsidR="00DF756D" w:rsidRPr="00C73457">
        <w:rPr>
          <w:rFonts w:ascii="Arial" w:hAnsi="Arial" w:cs="Arial"/>
          <w:sz w:val="24"/>
          <w:szCs w:val="24"/>
        </w:rPr>
        <w:t>Whatsapp</w:t>
      </w:r>
      <w:proofErr w:type="spellEnd"/>
      <w:r w:rsidR="00DF756D" w:rsidRPr="00C73457">
        <w:rPr>
          <w:rFonts w:ascii="Arial" w:hAnsi="Arial" w:cs="Arial"/>
          <w:sz w:val="24"/>
          <w:szCs w:val="24"/>
        </w:rPr>
        <w:t>, Twitter, Instagram, Snapchat, You</w:t>
      </w:r>
      <w:r w:rsidR="009545C1" w:rsidRPr="00C73457">
        <w:rPr>
          <w:rFonts w:ascii="Arial" w:hAnsi="Arial" w:cs="Arial"/>
          <w:sz w:val="24"/>
          <w:szCs w:val="24"/>
        </w:rPr>
        <w:t xml:space="preserve"> </w:t>
      </w:r>
      <w:r w:rsidR="00DF756D" w:rsidRPr="00C73457">
        <w:rPr>
          <w:rFonts w:ascii="Arial" w:hAnsi="Arial" w:cs="Arial"/>
          <w:sz w:val="24"/>
          <w:szCs w:val="24"/>
        </w:rPr>
        <w:t>tube, and Google</w:t>
      </w:r>
      <w:r w:rsidRPr="00C73457">
        <w:rPr>
          <w:rFonts w:ascii="Arial" w:hAnsi="Arial" w:cs="Arial"/>
          <w:sz w:val="24"/>
          <w:szCs w:val="24"/>
        </w:rPr>
        <w:t>”</w:t>
      </w:r>
      <w:sdt>
        <w:sdtPr>
          <w:rPr>
            <w:rFonts w:ascii="Arial" w:hAnsi="Arial" w:cs="Arial"/>
            <w:sz w:val="24"/>
            <w:szCs w:val="24"/>
          </w:rPr>
          <w:id w:val="95985788"/>
          <w:citation/>
        </w:sdtPr>
        <w:sdtEndPr/>
        <w:sdtContent>
          <w:r w:rsidRPr="00C73457">
            <w:rPr>
              <w:rFonts w:ascii="Arial" w:hAnsi="Arial" w:cs="Arial"/>
              <w:sz w:val="24"/>
              <w:szCs w:val="24"/>
            </w:rPr>
            <w:fldChar w:fldCharType="begin"/>
          </w:r>
          <w:r w:rsidRPr="00C73457">
            <w:rPr>
              <w:rFonts w:ascii="Arial" w:hAnsi="Arial" w:cs="Arial"/>
              <w:sz w:val="24"/>
              <w:szCs w:val="24"/>
              <w:lang w:val="en-US"/>
            </w:rPr>
            <w:instrText xml:space="preserve"> CITATION Kag18 \l 1033 </w:instrText>
          </w:r>
          <w:r w:rsidRPr="00C73457">
            <w:rPr>
              <w:rFonts w:ascii="Arial" w:hAnsi="Arial" w:cs="Arial"/>
              <w:sz w:val="24"/>
              <w:szCs w:val="24"/>
            </w:rPr>
            <w:fldChar w:fldCharType="separate"/>
          </w:r>
          <w:r w:rsidRPr="00C73457">
            <w:rPr>
              <w:rFonts w:ascii="Arial" w:hAnsi="Arial" w:cs="Arial"/>
              <w:noProof/>
              <w:sz w:val="24"/>
              <w:szCs w:val="24"/>
              <w:lang w:val="en-US"/>
            </w:rPr>
            <w:t xml:space="preserve"> (Griffiths, 2018)</w:t>
          </w:r>
          <w:r w:rsidRPr="00C73457">
            <w:rPr>
              <w:rFonts w:ascii="Arial" w:hAnsi="Arial" w:cs="Arial"/>
              <w:sz w:val="24"/>
              <w:szCs w:val="24"/>
            </w:rPr>
            <w:fldChar w:fldCharType="end"/>
          </w:r>
        </w:sdtContent>
      </w:sdt>
      <w:r w:rsidRPr="00C73457">
        <w:rPr>
          <w:rFonts w:ascii="Arial" w:hAnsi="Arial" w:cs="Arial"/>
          <w:sz w:val="24"/>
          <w:szCs w:val="24"/>
        </w:rPr>
        <w:t xml:space="preserve">. Research consistently indicates that </w:t>
      </w:r>
      <w:r w:rsidR="00DF756D" w:rsidRPr="00C73457">
        <w:rPr>
          <w:rFonts w:ascii="Arial" w:hAnsi="Arial" w:cs="Arial"/>
          <w:sz w:val="24"/>
          <w:szCs w:val="24"/>
        </w:rPr>
        <w:t>Facebook is the most popular and top-visited</w:t>
      </w:r>
      <w:r w:rsidR="009545C1" w:rsidRPr="00C73457">
        <w:rPr>
          <w:rFonts w:ascii="Arial" w:hAnsi="Arial" w:cs="Arial"/>
          <w:sz w:val="24"/>
          <w:szCs w:val="24"/>
        </w:rPr>
        <w:t>.</w:t>
      </w:r>
      <w:r w:rsidR="00DF756D" w:rsidRPr="00C73457">
        <w:rPr>
          <w:rFonts w:ascii="Arial" w:hAnsi="Arial" w:cs="Arial"/>
          <w:sz w:val="24"/>
          <w:szCs w:val="24"/>
        </w:rPr>
        <w:t xml:space="preserve"> It had over 2 billion users by 2017 and </w:t>
      </w:r>
      <w:r w:rsidR="009849C1" w:rsidRPr="00C73457">
        <w:rPr>
          <w:rFonts w:ascii="Arial" w:hAnsi="Arial" w:cs="Arial"/>
          <w:sz w:val="24"/>
          <w:szCs w:val="24"/>
        </w:rPr>
        <w:t>was</w:t>
      </w:r>
      <w:r w:rsidR="00DF756D" w:rsidRPr="00C73457">
        <w:rPr>
          <w:rFonts w:ascii="Arial" w:hAnsi="Arial" w:cs="Arial"/>
          <w:sz w:val="24"/>
          <w:szCs w:val="24"/>
        </w:rPr>
        <w:t xml:space="preserve"> actively used by 1.3 billion users every day </w:t>
      </w:r>
      <w:sdt>
        <w:sdtPr>
          <w:rPr>
            <w:rFonts w:ascii="Arial" w:hAnsi="Arial" w:cs="Arial"/>
            <w:sz w:val="24"/>
            <w:szCs w:val="24"/>
          </w:rPr>
          <w:id w:val="452062558"/>
          <w:citation/>
        </w:sdtPr>
        <w:sdtEndPr/>
        <w:sdtContent>
          <w:r w:rsidR="00FF195C" w:rsidRPr="00C73457">
            <w:rPr>
              <w:rFonts w:ascii="Arial" w:hAnsi="Arial" w:cs="Arial"/>
              <w:sz w:val="24"/>
              <w:szCs w:val="24"/>
            </w:rPr>
            <w:fldChar w:fldCharType="begin"/>
          </w:r>
          <w:r w:rsidR="00FF195C" w:rsidRPr="00C73457">
            <w:rPr>
              <w:rFonts w:ascii="Arial" w:hAnsi="Arial" w:cs="Arial"/>
              <w:sz w:val="24"/>
              <w:szCs w:val="24"/>
              <w:lang w:val="en-US"/>
            </w:rPr>
            <w:instrText xml:space="preserve"> CITATION Jon15 \l 1033 </w:instrText>
          </w:r>
          <w:r w:rsidR="00FF195C" w:rsidRPr="00C73457">
            <w:rPr>
              <w:rFonts w:ascii="Arial" w:hAnsi="Arial" w:cs="Arial"/>
              <w:sz w:val="24"/>
              <w:szCs w:val="24"/>
            </w:rPr>
            <w:fldChar w:fldCharType="separate"/>
          </w:r>
          <w:r w:rsidR="00FF195C" w:rsidRPr="00C73457">
            <w:rPr>
              <w:rFonts w:ascii="Arial" w:hAnsi="Arial" w:cs="Arial"/>
              <w:noProof/>
              <w:sz w:val="24"/>
              <w:szCs w:val="24"/>
              <w:lang w:val="en-US"/>
            </w:rPr>
            <w:t>(Wilderman, 2015)</w:t>
          </w:r>
          <w:r w:rsidR="00FF195C" w:rsidRPr="00C73457">
            <w:rPr>
              <w:rFonts w:ascii="Arial" w:hAnsi="Arial" w:cs="Arial"/>
              <w:sz w:val="24"/>
              <w:szCs w:val="24"/>
            </w:rPr>
            <w:fldChar w:fldCharType="end"/>
          </w:r>
        </w:sdtContent>
      </w:sdt>
      <w:r w:rsidR="00DF756D" w:rsidRPr="00C73457">
        <w:rPr>
          <w:rFonts w:ascii="Arial" w:hAnsi="Arial" w:cs="Arial"/>
          <w:sz w:val="24"/>
          <w:szCs w:val="24"/>
        </w:rPr>
        <w:t xml:space="preserve">. </w:t>
      </w:r>
    </w:p>
    <w:p w14:paraId="7F2007E2" w14:textId="77777777" w:rsidR="00A85119" w:rsidRPr="00C73457" w:rsidRDefault="00DF756D" w:rsidP="00DF756D">
      <w:pPr>
        <w:tabs>
          <w:tab w:val="left" w:pos="5700"/>
        </w:tabs>
        <w:rPr>
          <w:rFonts w:ascii="Arial" w:hAnsi="Arial" w:cs="Arial"/>
          <w:sz w:val="24"/>
          <w:szCs w:val="24"/>
        </w:rPr>
      </w:pPr>
      <w:r w:rsidRPr="00C73457">
        <w:rPr>
          <w:rFonts w:ascii="Arial" w:hAnsi="Arial" w:cs="Arial"/>
          <w:sz w:val="24"/>
          <w:szCs w:val="24"/>
        </w:rPr>
        <w:t xml:space="preserve">With </w:t>
      </w:r>
      <w:r w:rsidR="009545C1" w:rsidRPr="00C73457">
        <w:rPr>
          <w:rFonts w:ascii="Arial" w:hAnsi="Arial" w:cs="Arial"/>
          <w:sz w:val="24"/>
          <w:szCs w:val="24"/>
        </w:rPr>
        <w:t>such a</w:t>
      </w:r>
      <w:r w:rsidRPr="00C73457">
        <w:rPr>
          <w:rFonts w:ascii="Arial" w:hAnsi="Arial" w:cs="Arial"/>
          <w:sz w:val="24"/>
          <w:szCs w:val="24"/>
        </w:rPr>
        <w:t xml:space="preserve"> high number of users, Facebook </w:t>
      </w:r>
      <w:r w:rsidR="009545C1" w:rsidRPr="00C73457">
        <w:rPr>
          <w:rFonts w:ascii="Arial" w:hAnsi="Arial" w:cs="Arial"/>
          <w:sz w:val="24"/>
          <w:szCs w:val="24"/>
        </w:rPr>
        <w:t xml:space="preserve">seems to </w:t>
      </w:r>
      <w:r w:rsidRPr="00C73457">
        <w:rPr>
          <w:rFonts w:ascii="Arial" w:hAnsi="Arial" w:cs="Arial"/>
          <w:sz w:val="24"/>
          <w:szCs w:val="24"/>
        </w:rPr>
        <w:t>appeal to users of all ages</w:t>
      </w:r>
      <w:r w:rsidR="0088000A" w:rsidRPr="00C73457">
        <w:rPr>
          <w:rFonts w:ascii="Arial" w:hAnsi="Arial" w:cs="Arial"/>
          <w:sz w:val="24"/>
          <w:szCs w:val="24"/>
        </w:rPr>
        <w:t xml:space="preserve"> and gives </w:t>
      </w:r>
      <w:r w:rsidR="009545C1" w:rsidRPr="00C73457">
        <w:rPr>
          <w:rFonts w:ascii="Arial" w:hAnsi="Arial" w:cs="Arial"/>
          <w:sz w:val="24"/>
          <w:szCs w:val="24"/>
        </w:rPr>
        <w:t>functions</w:t>
      </w:r>
      <w:r w:rsidR="0088000A" w:rsidRPr="00C73457">
        <w:rPr>
          <w:rFonts w:ascii="Arial" w:hAnsi="Arial" w:cs="Arial"/>
          <w:sz w:val="24"/>
          <w:szCs w:val="24"/>
        </w:rPr>
        <w:t xml:space="preserve"> </w:t>
      </w:r>
      <w:r w:rsidRPr="00C73457">
        <w:rPr>
          <w:rFonts w:ascii="Arial" w:hAnsi="Arial" w:cs="Arial"/>
          <w:sz w:val="24"/>
          <w:szCs w:val="24"/>
        </w:rPr>
        <w:t xml:space="preserve">such as sharing photos or videos, commenting, creating stories, updating status, private messaging, tagging, </w:t>
      </w:r>
      <w:r w:rsidR="009545C1" w:rsidRPr="00C73457">
        <w:rPr>
          <w:rFonts w:ascii="Arial" w:hAnsi="Arial" w:cs="Arial"/>
          <w:sz w:val="24"/>
          <w:szCs w:val="24"/>
        </w:rPr>
        <w:t>and</w:t>
      </w:r>
      <w:r w:rsidRPr="00C73457">
        <w:rPr>
          <w:rFonts w:ascii="Arial" w:hAnsi="Arial" w:cs="Arial"/>
          <w:sz w:val="24"/>
          <w:szCs w:val="24"/>
        </w:rPr>
        <w:t xml:space="preserve"> broadcasting live streams. </w:t>
      </w:r>
      <w:r w:rsidR="009545C1" w:rsidRPr="00C73457">
        <w:rPr>
          <w:rFonts w:ascii="Arial" w:hAnsi="Arial" w:cs="Arial"/>
          <w:sz w:val="24"/>
          <w:szCs w:val="24"/>
        </w:rPr>
        <w:t xml:space="preserve">These are all </w:t>
      </w:r>
      <w:r w:rsidR="0088000A" w:rsidRPr="00C73457">
        <w:rPr>
          <w:rFonts w:ascii="Arial" w:hAnsi="Arial" w:cs="Arial"/>
          <w:sz w:val="24"/>
          <w:szCs w:val="24"/>
        </w:rPr>
        <w:t xml:space="preserve">facilities that the writer had previously used without much thought, within her own private profile as wife, mother, sister, </w:t>
      </w:r>
      <w:r w:rsidR="00734A46" w:rsidRPr="00C73457">
        <w:rPr>
          <w:rFonts w:ascii="Arial" w:hAnsi="Arial" w:cs="Arial"/>
          <w:sz w:val="24"/>
          <w:szCs w:val="24"/>
        </w:rPr>
        <w:t>daughter,</w:t>
      </w:r>
      <w:r w:rsidR="0088000A" w:rsidRPr="00C73457">
        <w:rPr>
          <w:rFonts w:ascii="Arial" w:hAnsi="Arial" w:cs="Arial"/>
          <w:sz w:val="24"/>
          <w:szCs w:val="24"/>
        </w:rPr>
        <w:t xml:space="preserve"> and friend / peer.</w:t>
      </w:r>
      <w:r w:rsidR="009545C1" w:rsidRPr="00C73457">
        <w:rPr>
          <w:rFonts w:ascii="Arial" w:hAnsi="Arial" w:cs="Arial"/>
          <w:sz w:val="24"/>
          <w:szCs w:val="24"/>
        </w:rPr>
        <w:t xml:space="preserve"> </w:t>
      </w:r>
      <w:r w:rsidR="0088000A" w:rsidRPr="00C73457">
        <w:rPr>
          <w:rFonts w:ascii="Arial" w:hAnsi="Arial" w:cs="Arial"/>
          <w:sz w:val="24"/>
          <w:szCs w:val="24"/>
        </w:rPr>
        <w:t xml:space="preserve"> </w:t>
      </w:r>
      <w:r w:rsidR="009545C1" w:rsidRPr="00C73457">
        <w:rPr>
          <w:rFonts w:ascii="Arial" w:hAnsi="Arial" w:cs="Arial"/>
          <w:sz w:val="24"/>
          <w:szCs w:val="24"/>
        </w:rPr>
        <w:t xml:space="preserve">The writer used Facebook to maintain relationships which were initially formed away from social media platforms and in person, and often to maintain face to face and visual contact with family and friends around the world, which was a more “real time” experience than with an “old fashioned” phone call.  </w:t>
      </w:r>
    </w:p>
    <w:p w14:paraId="536A1F1B" w14:textId="77777777" w:rsidR="008E5592" w:rsidRPr="00C73457" w:rsidRDefault="009545C1" w:rsidP="00585649">
      <w:pPr>
        <w:shd w:val="clear" w:color="auto" w:fill="FFFFFF"/>
        <w:spacing w:after="100" w:afterAutospacing="1" w:line="240" w:lineRule="auto"/>
        <w:rPr>
          <w:rFonts w:ascii="Arial" w:hAnsi="Arial" w:cs="Arial"/>
          <w:sz w:val="24"/>
          <w:szCs w:val="24"/>
        </w:rPr>
      </w:pPr>
      <w:r w:rsidRPr="00C73457">
        <w:rPr>
          <w:rFonts w:ascii="Arial" w:hAnsi="Arial" w:cs="Arial"/>
          <w:sz w:val="24"/>
          <w:szCs w:val="24"/>
        </w:rPr>
        <w:t>The writer was always mindful of maintaining professional boundaries and not accepting / allowing work colleagues, service users or families of service users to become Facebook friends due to the sensitive nature of her previous p</w:t>
      </w:r>
      <w:r w:rsidR="00A85119" w:rsidRPr="00C73457">
        <w:rPr>
          <w:rFonts w:ascii="Arial" w:hAnsi="Arial" w:cs="Arial"/>
          <w:sz w:val="24"/>
          <w:szCs w:val="24"/>
        </w:rPr>
        <w:t>rofession</w:t>
      </w:r>
      <w:r w:rsidR="009849C1" w:rsidRPr="00C73457">
        <w:rPr>
          <w:rFonts w:ascii="Arial" w:hAnsi="Arial" w:cs="Arial"/>
          <w:sz w:val="24"/>
          <w:szCs w:val="24"/>
        </w:rPr>
        <w:t>.</w:t>
      </w:r>
      <w:r w:rsidRPr="00C73457">
        <w:rPr>
          <w:rFonts w:ascii="Arial" w:hAnsi="Arial" w:cs="Arial"/>
          <w:sz w:val="24"/>
          <w:szCs w:val="24"/>
        </w:rPr>
        <w:t xml:space="preserve"> </w:t>
      </w:r>
      <w:r w:rsidR="008E5592" w:rsidRPr="00C73457">
        <w:rPr>
          <w:rFonts w:ascii="Arial" w:hAnsi="Arial" w:cs="Arial"/>
          <w:sz w:val="24"/>
          <w:szCs w:val="24"/>
        </w:rPr>
        <w:lastRenderedPageBreak/>
        <w:t>And, to</w:t>
      </w:r>
      <w:r w:rsidRPr="00C73457">
        <w:rPr>
          <w:rFonts w:ascii="Arial" w:hAnsi="Arial" w:cs="Arial"/>
          <w:sz w:val="24"/>
          <w:szCs w:val="24"/>
        </w:rPr>
        <w:t xml:space="preserve"> ensure that these groups of people were only involved in her professional persona. Immediately this train of thought resulted in the writ</w:t>
      </w:r>
      <w:r w:rsidR="00A85119" w:rsidRPr="00C73457">
        <w:rPr>
          <w:rFonts w:ascii="Arial" w:hAnsi="Arial" w:cs="Arial"/>
          <w:sz w:val="24"/>
          <w:szCs w:val="24"/>
        </w:rPr>
        <w:t>er</w:t>
      </w:r>
      <w:r w:rsidRPr="00C73457">
        <w:rPr>
          <w:rFonts w:ascii="Arial" w:hAnsi="Arial" w:cs="Arial"/>
          <w:sz w:val="24"/>
          <w:szCs w:val="24"/>
        </w:rPr>
        <w:t xml:space="preserve"> having a different digital identity for a different group of </w:t>
      </w:r>
      <w:r w:rsidR="00A85119" w:rsidRPr="00C73457">
        <w:rPr>
          <w:rFonts w:ascii="Arial" w:hAnsi="Arial" w:cs="Arial"/>
          <w:sz w:val="24"/>
          <w:szCs w:val="24"/>
        </w:rPr>
        <w:t xml:space="preserve">people and challenging </w:t>
      </w:r>
      <w:r w:rsidR="008E5592" w:rsidRPr="00C73457">
        <w:rPr>
          <w:rFonts w:ascii="Arial" w:hAnsi="Arial" w:cs="Arial"/>
          <w:sz w:val="24"/>
          <w:szCs w:val="24"/>
        </w:rPr>
        <w:t xml:space="preserve">her own </w:t>
      </w:r>
      <w:r w:rsidR="00A85119" w:rsidRPr="00C73457">
        <w:rPr>
          <w:rFonts w:ascii="Arial" w:hAnsi="Arial" w:cs="Arial"/>
          <w:sz w:val="24"/>
          <w:szCs w:val="24"/>
        </w:rPr>
        <w:t>previous opinions of an authentic single identity</w:t>
      </w:r>
      <w:r w:rsidRPr="00C73457">
        <w:rPr>
          <w:rFonts w:ascii="Arial" w:hAnsi="Arial" w:cs="Arial"/>
          <w:sz w:val="24"/>
          <w:szCs w:val="24"/>
        </w:rPr>
        <w:t>.</w:t>
      </w:r>
      <w:r w:rsidR="00A85119" w:rsidRPr="00C73457">
        <w:rPr>
          <w:rFonts w:ascii="Arial" w:hAnsi="Arial" w:cs="Arial"/>
          <w:sz w:val="24"/>
          <w:szCs w:val="24"/>
        </w:rPr>
        <w:t xml:space="preserve"> </w:t>
      </w:r>
    </w:p>
    <w:p w14:paraId="73AC27F4" w14:textId="790F1A1F" w:rsidR="00585649" w:rsidRPr="00C73457" w:rsidRDefault="00A85119" w:rsidP="00585649">
      <w:pPr>
        <w:shd w:val="clear" w:color="auto" w:fill="FFFFFF"/>
        <w:spacing w:after="100" w:afterAutospacing="1" w:line="240" w:lineRule="auto"/>
        <w:rPr>
          <w:rFonts w:ascii="Arial" w:eastAsia="Times New Roman" w:hAnsi="Arial" w:cs="Arial"/>
          <w:sz w:val="24"/>
          <w:szCs w:val="24"/>
          <w:lang w:eastAsia="en-GB"/>
        </w:rPr>
      </w:pPr>
      <w:r w:rsidRPr="00C73457">
        <w:rPr>
          <w:rFonts w:ascii="Arial" w:hAnsi="Arial" w:cs="Arial"/>
          <w:sz w:val="24"/>
          <w:szCs w:val="24"/>
        </w:rPr>
        <w:t xml:space="preserve">As a Face Book user who shares snap shots of her “authentic family life” the writer has 126 friends in comparison to the 2,314 friends on her business Face Book profile which uses the social media platform to </w:t>
      </w:r>
      <w:r w:rsidR="00D456EE" w:rsidRPr="00C73457">
        <w:rPr>
          <w:rFonts w:ascii="Arial" w:hAnsi="Arial" w:cs="Arial"/>
          <w:sz w:val="24"/>
          <w:szCs w:val="24"/>
        </w:rPr>
        <w:t>communicate directly with the consumer (B2C), potential consumers and to market the business</w:t>
      </w:r>
      <w:r w:rsidR="00585649" w:rsidRPr="00C73457">
        <w:rPr>
          <w:rFonts w:ascii="Arial" w:hAnsi="Arial" w:cs="Arial"/>
          <w:sz w:val="24"/>
          <w:szCs w:val="24"/>
        </w:rPr>
        <w:t xml:space="preserve">, using the social media platform to attract people’s attention, share live videos of her business and products and engage with her audience directly from Business to consumer (B2C), and as such the writer would agree with Piers Morgan`s former Tweet that people use social media platforms for attention adding herself that this does not need to be perceived as a negative behaviour. </w:t>
      </w:r>
    </w:p>
    <w:p w14:paraId="4FD62072" w14:textId="4DAE2FE9" w:rsidR="00D456EE" w:rsidRPr="00C73457" w:rsidRDefault="00D456EE" w:rsidP="00A85119">
      <w:pPr>
        <w:shd w:val="clear" w:color="auto" w:fill="FFFFFF"/>
        <w:spacing w:after="100" w:afterAutospacing="1" w:line="240" w:lineRule="auto"/>
        <w:rPr>
          <w:rFonts w:ascii="Arial" w:eastAsia="Times New Roman" w:hAnsi="Arial" w:cs="Arial"/>
          <w:sz w:val="24"/>
          <w:szCs w:val="24"/>
          <w:lang w:eastAsia="en-GB"/>
        </w:rPr>
      </w:pPr>
      <w:r w:rsidRPr="00C73457">
        <w:rPr>
          <w:rFonts w:ascii="Arial" w:hAnsi="Arial" w:cs="Arial"/>
          <w:sz w:val="24"/>
          <w:szCs w:val="24"/>
        </w:rPr>
        <w:t>Piers Morgan does appear to have Face Book accounts, one with the cover page being a picture of himself and the Good Morning Britain Team with 7032000 friends, which is clearly associated with his role as television presenter for the popular morning show. It is assumed that Piers Morgan would use this platform to engage with the audience and critics of the show replicating his hard hitting, opinionated persona as his digital identity. He also has a Piers Morgan Face Book page with 1300 likes and another account with 1,366 friends from the relatively low numbers by comparison to his previous afore mention page on the same social media platform an assumption can be made that this page is limited for him to present another persona to a different range of people</w:t>
      </w:r>
      <w:r w:rsidR="00585649" w:rsidRPr="00C73457">
        <w:rPr>
          <w:rFonts w:ascii="Arial" w:hAnsi="Arial" w:cs="Arial"/>
          <w:sz w:val="24"/>
          <w:szCs w:val="24"/>
        </w:rPr>
        <w:t xml:space="preserve">. In a similar way to the writer’s personal identity Facebook account and her business account both within the same platform. </w:t>
      </w:r>
    </w:p>
    <w:p w14:paraId="6241B5AD" w14:textId="7A42C640" w:rsidR="00EF7D7D" w:rsidRPr="00C73457" w:rsidRDefault="00FF195C" w:rsidP="00DF756D">
      <w:pPr>
        <w:tabs>
          <w:tab w:val="left" w:pos="5700"/>
        </w:tabs>
        <w:rPr>
          <w:rFonts w:ascii="Arial" w:hAnsi="Arial" w:cs="Arial"/>
          <w:sz w:val="24"/>
          <w:szCs w:val="24"/>
        </w:rPr>
      </w:pPr>
      <w:r w:rsidRPr="00C73457">
        <w:rPr>
          <w:rFonts w:ascii="Arial" w:hAnsi="Arial" w:cs="Arial"/>
          <w:sz w:val="24"/>
          <w:szCs w:val="24"/>
        </w:rPr>
        <w:t xml:space="preserve">Prior to this assignment, the writer had not considered </w:t>
      </w:r>
      <w:proofErr w:type="spellStart"/>
      <w:r w:rsidR="00DF756D" w:rsidRPr="00C73457">
        <w:rPr>
          <w:rFonts w:ascii="Arial" w:hAnsi="Arial" w:cs="Arial"/>
          <w:sz w:val="24"/>
          <w:szCs w:val="24"/>
        </w:rPr>
        <w:t>Whatsapp</w:t>
      </w:r>
      <w:proofErr w:type="spellEnd"/>
      <w:r w:rsidRPr="00C73457">
        <w:rPr>
          <w:rFonts w:ascii="Arial" w:hAnsi="Arial" w:cs="Arial"/>
          <w:sz w:val="24"/>
          <w:szCs w:val="24"/>
        </w:rPr>
        <w:t xml:space="preserve"> as a social media platform, despite using it as a cheaper method of information sharing and sending pictures and holding video calls through a mobile phone device. </w:t>
      </w:r>
      <w:r w:rsidR="00DF756D" w:rsidRPr="00C73457">
        <w:rPr>
          <w:rFonts w:ascii="Arial" w:hAnsi="Arial" w:cs="Arial"/>
          <w:sz w:val="24"/>
          <w:szCs w:val="24"/>
        </w:rPr>
        <w:t xml:space="preserve"> </w:t>
      </w:r>
      <w:r w:rsidRPr="00C73457">
        <w:rPr>
          <w:rFonts w:ascii="Arial" w:hAnsi="Arial" w:cs="Arial"/>
          <w:sz w:val="24"/>
          <w:szCs w:val="24"/>
        </w:rPr>
        <w:t xml:space="preserve">It is reported that in March 2015 </w:t>
      </w:r>
      <w:proofErr w:type="spellStart"/>
      <w:r w:rsidRPr="00C73457">
        <w:rPr>
          <w:rFonts w:ascii="Arial" w:hAnsi="Arial" w:cs="Arial"/>
          <w:sz w:val="24"/>
          <w:szCs w:val="24"/>
        </w:rPr>
        <w:t>Whatsapp</w:t>
      </w:r>
      <w:proofErr w:type="spellEnd"/>
      <w:r w:rsidRPr="00C73457">
        <w:rPr>
          <w:rFonts w:ascii="Arial" w:hAnsi="Arial" w:cs="Arial"/>
          <w:sz w:val="24"/>
          <w:szCs w:val="24"/>
        </w:rPr>
        <w:t xml:space="preserve"> </w:t>
      </w:r>
      <w:r w:rsidR="00DF756D" w:rsidRPr="00C73457">
        <w:rPr>
          <w:rFonts w:ascii="Arial" w:hAnsi="Arial" w:cs="Arial"/>
          <w:sz w:val="24"/>
          <w:szCs w:val="24"/>
        </w:rPr>
        <w:t>me</w:t>
      </w:r>
      <w:r w:rsidRPr="00C73457">
        <w:rPr>
          <w:rFonts w:ascii="Arial" w:hAnsi="Arial" w:cs="Arial"/>
          <w:sz w:val="24"/>
          <w:szCs w:val="24"/>
        </w:rPr>
        <w:t>t</w:t>
      </w:r>
      <w:r w:rsidR="00DF756D" w:rsidRPr="00C73457">
        <w:rPr>
          <w:rFonts w:ascii="Arial" w:hAnsi="Arial" w:cs="Arial"/>
          <w:sz w:val="24"/>
          <w:szCs w:val="24"/>
        </w:rPr>
        <w:t xml:space="preserve"> the communication needs of more than </w:t>
      </w:r>
      <w:r w:rsidRPr="00C73457">
        <w:rPr>
          <w:rFonts w:ascii="Arial" w:hAnsi="Arial" w:cs="Arial"/>
          <w:sz w:val="24"/>
          <w:szCs w:val="24"/>
        </w:rPr>
        <w:t xml:space="preserve">700 Million people with active accounts. </w:t>
      </w:r>
      <w:sdt>
        <w:sdtPr>
          <w:rPr>
            <w:rFonts w:ascii="Arial" w:hAnsi="Arial" w:cs="Arial"/>
            <w:sz w:val="24"/>
            <w:szCs w:val="24"/>
          </w:rPr>
          <w:id w:val="-1373755869"/>
          <w:citation/>
        </w:sdtPr>
        <w:sdtEndPr/>
        <w:sdtContent>
          <w:r w:rsidRPr="00C73457">
            <w:rPr>
              <w:rFonts w:ascii="Arial" w:hAnsi="Arial" w:cs="Arial"/>
              <w:sz w:val="24"/>
              <w:szCs w:val="24"/>
            </w:rPr>
            <w:fldChar w:fldCharType="begin"/>
          </w:r>
          <w:r w:rsidRPr="00C73457">
            <w:rPr>
              <w:rFonts w:ascii="Arial" w:hAnsi="Arial" w:cs="Arial"/>
              <w:sz w:val="24"/>
              <w:szCs w:val="24"/>
              <w:lang w:val="en-US"/>
            </w:rPr>
            <w:instrText xml:space="preserve"> CITATION Jon15 \l 1033 </w:instrText>
          </w:r>
          <w:r w:rsidRPr="00C73457">
            <w:rPr>
              <w:rFonts w:ascii="Arial" w:hAnsi="Arial" w:cs="Arial"/>
              <w:sz w:val="24"/>
              <w:szCs w:val="24"/>
            </w:rPr>
            <w:fldChar w:fldCharType="separate"/>
          </w:r>
          <w:r w:rsidRPr="00C73457">
            <w:rPr>
              <w:rFonts w:ascii="Arial" w:hAnsi="Arial" w:cs="Arial"/>
              <w:noProof/>
              <w:sz w:val="24"/>
              <w:szCs w:val="24"/>
              <w:lang w:val="en-US"/>
            </w:rPr>
            <w:t>(Wilderman, 2015)</w:t>
          </w:r>
          <w:r w:rsidRPr="00C73457">
            <w:rPr>
              <w:rFonts w:ascii="Arial" w:hAnsi="Arial" w:cs="Arial"/>
              <w:sz w:val="24"/>
              <w:szCs w:val="24"/>
            </w:rPr>
            <w:fldChar w:fldCharType="end"/>
          </w:r>
        </w:sdtContent>
      </w:sdt>
      <w:r w:rsidRPr="00C73457">
        <w:rPr>
          <w:rFonts w:ascii="Arial" w:hAnsi="Arial" w:cs="Arial"/>
          <w:sz w:val="24"/>
          <w:szCs w:val="24"/>
        </w:rPr>
        <w:t xml:space="preserve">. There are no obvious resources or references to Piers Morgan using </w:t>
      </w:r>
      <w:proofErr w:type="spellStart"/>
      <w:r w:rsidRPr="00C73457">
        <w:rPr>
          <w:rFonts w:ascii="Arial" w:hAnsi="Arial" w:cs="Arial"/>
          <w:sz w:val="24"/>
          <w:szCs w:val="24"/>
        </w:rPr>
        <w:t>Whatsapp</w:t>
      </w:r>
      <w:proofErr w:type="spellEnd"/>
      <w:r w:rsidRPr="00C73457">
        <w:rPr>
          <w:rFonts w:ascii="Arial" w:hAnsi="Arial" w:cs="Arial"/>
          <w:sz w:val="24"/>
          <w:szCs w:val="24"/>
        </w:rPr>
        <w:t xml:space="preserve"> on the internet, however this is not surprising as, this platform </w:t>
      </w:r>
      <w:r w:rsidR="00EF7D7D" w:rsidRPr="00C73457">
        <w:rPr>
          <w:rFonts w:ascii="Arial" w:hAnsi="Arial" w:cs="Arial"/>
          <w:sz w:val="24"/>
          <w:szCs w:val="24"/>
        </w:rPr>
        <w:t xml:space="preserve">appears to be more associated with maintaining existing relationships and not within an open media eye or for expressing </w:t>
      </w:r>
      <w:r w:rsidR="00593254" w:rsidRPr="00C73457">
        <w:rPr>
          <w:rFonts w:ascii="Arial" w:hAnsi="Arial" w:cs="Arial"/>
          <w:sz w:val="24"/>
          <w:szCs w:val="24"/>
        </w:rPr>
        <w:t xml:space="preserve">opinions quickly </w:t>
      </w:r>
      <w:r w:rsidR="00593254" w:rsidRPr="00C73457">
        <w:rPr>
          <w:rFonts w:ascii="Arial" w:hAnsi="Arial" w:cs="Arial"/>
          <w:sz w:val="24"/>
          <w:szCs w:val="24"/>
        </w:rPr>
        <w:lastRenderedPageBreak/>
        <w:t xml:space="preserve">and publicly which is what Piers brand </w:t>
      </w:r>
      <w:r w:rsidR="00585649" w:rsidRPr="00C73457">
        <w:rPr>
          <w:rFonts w:ascii="Arial" w:hAnsi="Arial" w:cs="Arial"/>
          <w:sz w:val="24"/>
          <w:szCs w:val="24"/>
        </w:rPr>
        <w:t xml:space="preserve">appears to be. No comparisons can be drawn due to a fundamental lack of information. </w:t>
      </w:r>
      <w:r w:rsidR="00593254" w:rsidRPr="00C73457">
        <w:rPr>
          <w:rFonts w:ascii="Arial" w:hAnsi="Arial" w:cs="Arial"/>
          <w:sz w:val="24"/>
          <w:szCs w:val="24"/>
        </w:rPr>
        <w:t xml:space="preserve"> </w:t>
      </w:r>
      <w:r w:rsidR="00EF7D7D" w:rsidRPr="00C73457">
        <w:rPr>
          <w:rFonts w:ascii="Arial" w:hAnsi="Arial" w:cs="Arial"/>
          <w:sz w:val="24"/>
          <w:szCs w:val="24"/>
        </w:rPr>
        <w:t xml:space="preserve"> </w:t>
      </w:r>
    </w:p>
    <w:p w14:paraId="6C4DE506" w14:textId="77777777" w:rsidR="008E5592" w:rsidRPr="00C73457" w:rsidRDefault="00DF756D" w:rsidP="00E57560">
      <w:pPr>
        <w:pStyle w:val="NormalWeb"/>
        <w:shd w:val="clear" w:color="auto" w:fill="FFFFFF"/>
        <w:rPr>
          <w:rFonts w:ascii="Arial" w:hAnsi="Arial" w:cs="Arial"/>
        </w:rPr>
      </w:pPr>
      <w:r w:rsidRPr="00C73457">
        <w:rPr>
          <w:rFonts w:ascii="Arial" w:hAnsi="Arial" w:cs="Arial"/>
        </w:rPr>
        <w:t xml:space="preserve">Twitter, </w:t>
      </w:r>
      <w:r w:rsidR="00EF7D7D" w:rsidRPr="00C73457">
        <w:rPr>
          <w:rFonts w:ascii="Arial" w:hAnsi="Arial" w:cs="Arial"/>
        </w:rPr>
        <w:t xml:space="preserve"> is reported to be </w:t>
      </w:r>
      <w:r w:rsidRPr="00C73457">
        <w:rPr>
          <w:rFonts w:ascii="Arial" w:hAnsi="Arial" w:cs="Arial"/>
        </w:rPr>
        <w:t>one of the most popular microblogging sites in the world</w:t>
      </w:r>
      <w:r w:rsidR="00EF7D7D" w:rsidRPr="00C73457">
        <w:rPr>
          <w:rFonts w:ascii="Arial" w:hAnsi="Arial" w:cs="Arial"/>
        </w:rPr>
        <w:t>,</w:t>
      </w:r>
      <w:r w:rsidRPr="00C73457">
        <w:rPr>
          <w:rFonts w:ascii="Arial" w:hAnsi="Arial" w:cs="Arial"/>
        </w:rPr>
        <w:t xml:space="preserve"> </w:t>
      </w:r>
      <w:r w:rsidR="00EF7D7D" w:rsidRPr="00C73457">
        <w:rPr>
          <w:rFonts w:ascii="Arial" w:hAnsi="Arial" w:cs="Arial"/>
        </w:rPr>
        <w:t xml:space="preserve">with reports by </w:t>
      </w:r>
      <w:sdt>
        <w:sdtPr>
          <w:rPr>
            <w:rFonts w:ascii="Arial" w:hAnsi="Arial" w:cs="Arial"/>
          </w:rPr>
          <w:id w:val="1733270984"/>
          <w:citation/>
        </w:sdtPr>
        <w:sdtEndPr/>
        <w:sdtContent>
          <w:r w:rsidR="00EF7D7D" w:rsidRPr="00C73457">
            <w:rPr>
              <w:rFonts w:ascii="Arial" w:hAnsi="Arial" w:cs="Arial"/>
            </w:rPr>
            <w:fldChar w:fldCharType="begin"/>
          </w:r>
          <w:r w:rsidR="00EF7D7D" w:rsidRPr="00C73457">
            <w:rPr>
              <w:rFonts w:ascii="Arial" w:hAnsi="Arial" w:cs="Arial"/>
              <w:lang w:val="en-US"/>
            </w:rPr>
            <w:instrText xml:space="preserve"> CITATION Kag18 \l 1033 </w:instrText>
          </w:r>
          <w:r w:rsidR="00EF7D7D" w:rsidRPr="00C73457">
            <w:rPr>
              <w:rFonts w:ascii="Arial" w:hAnsi="Arial" w:cs="Arial"/>
            </w:rPr>
            <w:fldChar w:fldCharType="separate"/>
          </w:r>
          <w:r w:rsidR="00EF7D7D" w:rsidRPr="00C73457">
            <w:rPr>
              <w:rFonts w:ascii="Arial" w:hAnsi="Arial" w:cs="Arial"/>
              <w:noProof/>
              <w:lang w:val="en-US"/>
            </w:rPr>
            <w:t>(Griffiths, 2018)</w:t>
          </w:r>
          <w:r w:rsidR="00EF7D7D" w:rsidRPr="00C73457">
            <w:rPr>
              <w:rFonts w:ascii="Arial" w:hAnsi="Arial" w:cs="Arial"/>
            </w:rPr>
            <w:fldChar w:fldCharType="end"/>
          </w:r>
        </w:sdtContent>
      </w:sdt>
      <w:r w:rsidR="00EF7D7D" w:rsidRPr="00C73457">
        <w:rPr>
          <w:rFonts w:ascii="Arial" w:hAnsi="Arial" w:cs="Arial"/>
        </w:rPr>
        <w:t xml:space="preserve"> of </w:t>
      </w:r>
      <w:r w:rsidRPr="00C73457">
        <w:rPr>
          <w:rFonts w:ascii="Arial" w:hAnsi="Arial" w:cs="Arial"/>
        </w:rPr>
        <w:t xml:space="preserve"> 330 million active users per month</w:t>
      </w:r>
      <w:r w:rsidR="00EF7D7D" w:rsidRPr="00C73457">
        <w:rPr>
          <w:rFonts w:ascii="Arial" w:hAnsi="Arial" w:cs="Arial"/>
        </w:rPr>
        <w:t xml:space="preserve">. </w:t>
      </w:r>
      <w:r w:rsidRPr="00C73457">
        <w:rPr>
          <w:rFonts w:ascii="Arial" w:hAnsi="Arial" w:cs="Arial"/>
        </w:rPr>
        <w:t>On Twitter, individuals can read and post tweets with a maximum of 280 characters.</w:t>
      </w:r>
      <w:r w:rsidR="00EF7D7D" w:rsidRPr="00C73457">
        <w:rPr>
          <w:rFonts w:ascii="Arial" w:hAnsi="Arial" w:cs="Arial"/>
        </w:rPr>
        <w:t xml:space="preserve"> </w:t>
      </w:r>
      <w:r w:rsidRPr="00C73457">
        <w:rPr>
          <w:rFonts w:ascii="Arial" w:hAnsi="Arial" w:cs="Arial"/>
        </w:rPr>
        <w:t>According to research, Twitter has been used for information sharing, social interaction, information seeking, mobilization, content, and new technology gratifications</w:t>
      </w:r>
      <w:r w:rsidR="00A80598" w:rsidRPr="00C73457">
        <w:rPr>
          <w:rFonts w:ascii="Arial" w:hAnsi="Arial" w:cs="Arial"/>
        </w:rPr>
        <w:t xml:space="preserve"> </w:t>
      </w:r>
      <w:sdt>
        <w:sdtPr>
          <w:rPr>
            <w:rFonts w:ascii="Arial" w:hAnsi="Arial" w:cs="Arial"/>
          </w:rPr>
          <w:id w:val="-483849239"/>
          <w:citation/>
        </w:sdtPr>
        <w:sdtEndPr/>
        <w:sdtContent>
          <w:r w:rsidR="00A80598" w:rsidRPr="00C73457">
            <w:rPr>
              <w:rFonts w:ascii="Arial" w:hAnsi="Arial" w:cs="Arial"/>
            </w:rPr>
            <w:fldChar w:fldCharType="begin"/>
          </w:r>
          <w:r w:rsidR="00A80598" w:rsidRPr="00C73457">
            <w:rPr>
              <w:rFonts w:ascii="Arial" w:hAnsi="Arial" w:cs="Arial"/>
            </w:rPr>
            <w:instrText xml:space="preserve"> CITATION Kag18 \l 2057 </w:instrText>
          </w:r>
          <w:r w:rsidR="00A80598" w:rsidRPr="00C73457">
            <w:rPr>
              <w:rFonts w:ascii="Arial" w:hAnsi="Arial" w:cs="Arial"/>
            </w:rPr>
            <w:fldChar w:fldCharType="separate"/>
          </w:r>
          <w:r w:rsidR="00A80598" w:rsidRPr="00C73457">
            <w:rPr>
              <w:rFonts w:ascii="Arial" w:hAnsi="Arial" w:cs="Arial"/>
              <w:noProof/>
            </w:rPr>
            <w:t>(Griffiths, 2018)</w:t>
          </w:r>
          <w:r w:rsidR="00A80598" w:rsidRPr="00C73457">
            <w:rPr>
              <w:rFonts w:ascii="Arial" w:hAnsi="Arial" w:cs="Arial"/>
            </w:rPr>
            <w:fldChar w:fldCharType="end"/>
          </w:r>
        </w:sdtContent>
      </w:sdt>
      <w:r w:rsidR="00A80598" w:rsidRPr="00C73457">
        <w:rPr>
          <w:rFonts w:ascii="Arial" w:hAnsi="Arial" w:cs="Arial"/>
        </w:rPr>
        <w:t>.</w:t>
      </w:r>
      <w:r w:rsidRPr="00C73457">
        <w:rPr>
          <w:rFonts w:ascii="Arial" w:hAnsi="Arial" w:cs="Arial"/>
        </w:rPr>
        <w:t xml:space="preserve"> </w:t>
      </w:r>
    </w:p>
    <w:p w14:paraId="0C464B7D" w14:textId="293834CA" w:rsidR="00066614" w:rsidRPr="00C73457" w:rsidRDefault="00485A4E" w:rsidP="00E57560">
      <w:pPr>
        <w:pStyle w:val="NormalWeb"/>
        <w:shd w:val="clear" w:color="auto" w:fill="FFFFFF"/>
        <w:rPr>
          <w:rFonts w:ascii="Arial" w:hAnsi="Arial" w:cs="Arial"/>
        </w:rPr>
      </w:pPr>
      <w:r w:rsidRPr="00C73457">
        <w:rPr>
          <w:rFonts w:ascii="Arial" w:hAnsi="Arial" w:cs="Arial"/>
        </w:rPr>
        <w:t>The writer made an attempt to engage with the Twitter platform as part of a learning module, but found that the more platforms she was associated with the more time she was required to commit to maintaining and responding to the social media presence</w:t>
      </w:r>
      <w:r w:rsidR="0074774D" w:rsidRPr="00C73457">
        <w:rPr>
          <w:rFonts w:ascii="Arial" w:hAnsi="Arial" w:cs="Arial"/>
        </w:rPr>
        <w:t xml:space="preserve">, this was compounded by her sense of lack of understanding as to who her audience was and the purpose of her Twitter platform presence and as such gave the platform low priority in terms of engagement and time management. </w:t>
      </w:r>
    </w:p>
    <w:p w14:paraId="632477C3" w14:textId="77777777" w:rsidR="008E5592" w:rsidRPr="00C73457" w:rsidRDefault="0074774D" w:rsidP="00066614">
      <w:pPr>
        <w:pStyle w:val="NormalWeb"/>
        <w:shd w:val="clear" w:color="auto" w:fill="FFFFFF"/>
        <w:spacing w:before="0" w:beforeAutospacing="0" w:after="180" w:afterAutospacing="0"/>
        <w:textAlignment w:val="baseline"/>
        <w:rPr>
          <w:rFonts w:ascii="Arial" w:hAnsi="Arial" w:cs="Arial"/>
        </w:rPr>
      </w:pPr>
      <w:r w:rsidRPr="00C73457">
        <w:rPr>
          <w:rFonts w:ascii="Arial" w:hAnsi="Arial" w:cs="Arial"/>
        </w:rPr>
        <w:t xml:space="preserve">By contrast Piers Morgan is known to be an active Twitter platform user with high presence and a digital identity for speaking his mind, expressing his often controversial opinions and for “spats” with his own son and other high profile celebrities such as Sir Alan Sugar. </w:t>
      </w:r>
      <w:r w:rsidR="00E57560" w:rsidRPr="00C73457">
        <w:rPr>
          <w:rFonts w:ascii="Arial" w:hAnsi="Arial" w:cs="Arial"/>
        </w:rPr>
        <w:t xml:space="preserve"> Piers Morgan himself has admitted within his autobiographies that many of his battles “ have been fought largely on social media, primarily Twitter” </w:t>
      </w:r>
      <w:sdt>
        <w:sdtPr>
          <w:rPr>
            <w:rFonts w:ascii="Arial" w:hAnsi="Arial" w:cs="Arial"/>
          </w:rPr>
          <w:id w:val="1161659203"/>
          <w:citation/>
        </w:sdtPr>
        <w:sdtEndPr/>
        <w:sdtContent>
          <w:r w:rsidR="00E57560" w:rsidRPr="00C73457">
            <w:rPr>
              <w:rFonts w:ascii="Arial" w:hAnsi="Arial" w:cs="Arial"/>
            </w:rPr>
            <w:fldChar w:fldCharType="begin"/>
          </w:r>
          <w:r w:rsidR="00E57560" w:rsidRPr="00C73457">
            <w:rPr>
              <w:rFonts w:ascii="Arial" w:hAnsi="Arial" w:cs="Arial"/>
            </w:rPr>
            <w:instrText xml:space="preserve"> CITATION Pie202 \l 2057 </w:instrText>
          </w:r>
          <w:r w:rsidR="00E57560" w:rsidRPr="00C73457">
            <w:rPr>
              <w:rFonts w:ascii="Arial" w:hAnsi="Arial" w:cs="Arial"/>
            </w:rPr>
            <w:fldChar w:fldCharType="separate"/>
          </w:r>
          <w:r w:rsidR="00E57560" w:rsidRPr="00C73457">
            <w:rPr>
              <w:rFonts w:ascii="Arial" w:hAnsi="Arial" w:cs="Arial"/>
              <w:noProof/>
            </w:rPr>
            <w:t>(Morgan, Piers Morgan: ‘Do I genuinely feel a pathological hatred of vegan sausage rolls? No, 2020)</w:t>
          </w:r>
          <w:r w:rsidR="00E57560" w:rsidRPr="00C73457">
            <w:rPr>
              <w:rFonts w:ascii="Arial" w:hAnsi="Arial" w:cs="Arial"/>
            </w:rPr>
            <w:fldChar w:fldCharType="end"/>
          </w:r>
        </w:sdtContent>
      </w:sdt>
      <w:r w:rsidR="00E57560" w:rsidRPr="00C73457">
        <w:rPr>
          <w:rFonts w:ascii="Arial" w:hAnsi="Arial" w:cs="Arial"/>
        </w:rPr>
        <w:t xml:space="preserve">.  Morgan also says, “My problem is I like combative debate with people, and I like going after people and I like people coming after me. I thrive off it” (Morgan 2020). </w:t>
      </w:r>
    </w:p>
    <w:p w14:paraId="72549573" w14:textId="03580780" w:rsidR="00066614" w:rsidRPr="00C73457" w:rsidRDefault="00066614" w:rsidP="00066614">
      <w:pPr>
        <w:pStyle w:val="NormalWeb"/>
        <w:shd w:val="clear" w:color="auto" w:fill="FFFFFF"/>
        <w:spacing w:before="0" w:beforeAutospacing="0" w:after="180" w:afterAutospacing="0"/>
        <w:textAlignment w:val="baseline"/>
        <w:rPr>
          <w:rFonts w:ascii="Arial" w:hAnsi="Arial" w:cs="Arial"/>
        </w:rPr>
      </w:pPr>
      <w:r w:rsidRPr="00C73457">
        <w:rPr>
          <w:rFonts w:ascii="Arial" w:hAnsi="Arial" w:cs="Arial"/>
        </w:rPr>
        <w:t xml:space="preserve">These comments and tweets made by Morgan consistently meet the digital image he has created for himself, whilst a television interview with Goldie Horn left Piers Morgan being portrayed as a family man who doesn’t argue and who prefers to keep his family life away from the media eye and social media platforms. “Because I spend all day shouting at people so I get home and I can't be bothered," </w:t>
      </w:r>
      <w:sdt>
        <w:sdtPr>
          <w:rPr>
            <w:rFonts w:ascii="Arial" w:hAnsi="Arial" w:cs="Arial"/>
          </w:rPr>
          <w:id w:val="1663439662"/>
          <w:citation/>
        </w:sdtPr>
        <w:sdtEndPr/>
        <w:sdtContent>
          <w:r w:rsidRPr="00C73457">
            <w:rPr>
              <w:rFonts w:ascii="Arial" w:hAnsi="Arial" w:cs="Arial"/>
            </w:rPr>
            <w:fldChar w:fldCharType="begin"/>
          </w:r>
          <w:r w:rsidRPr="00C73457">
            <w:rPr>
              <w:rFonts w:ascii="Arial" w:hAnsi="Arial" w:cs="Arial"/>
            </w:rPr>
            <w:instrText xml:space="preserve"> CITATION Pie203 \l 2057 </w:instrText>
          </w:r>
          <w:r w:rsidRPr="00C73457">
            <w:rPr>
              <w:rFonts w:ascii="Arial" w:hAnsi="Arial" w:cs="Arial"/>
            </w:rPr>
            <w:fldChar w:fldCharType="separate"/>
          </w:r>
          <w:r w:rsidRPr="00C73457">
            <w:rPr>
              <w:rFonts w:ascii="Arial" w:hAnsi="Arial" w:cs="Arial"/>
              <w:noProof/>
            </w:rPr>
            <w:t>(Morgan, Piers Morgan’s marriage to only woman who can control him - with just 3 rows in 14 years, 2020)</w:t>
          </w:r>
          <w:r w:rsidRPr="00C73457">
            <w:rPr>
              <w:rFonts w:ascii="Arial" w:hAnsi="Arial" w:cs="Arial"/>
            </w:rPr>
            <w:fldChar w:fldCharType="end"/>
          </w:r>
        </w:sdtContent>
      </w:sdt>
      <w:r w:rsidRPr="00C73457">
        <w:rPr>
          <w:rFonts w:ascii="Arial" w:hAnsi="Arial" w:cs="Arial"/>
        </w:rPr>
        <w:t xml:space="preserve"> Reiterating </w:t>
      </w:r>
      <w:r w:rsidR="009849C1" w:rsidRPr="00C73457">
        <w:rPr>
          <w:rFonts w:ascii="Arial" w:hAnsi="Arial" w:cs="Arial"/>
        </w:rPr>
        <w:t>the published views that “</w:t>
      </w:r>
      <w:r w:rsidR="009849C1" w:rsidRPr="00C73457">
        <w:rPr>
          <w:rFonts w:ascii="Arial" w:hAnsi="Arial" w:cs="Arial"/>
          <w:shd w:val="clear" w:color="auto" w:fill="FFFFFF"/>
        </w:rPr>
        <w:t xml:space="preserve">People have diverse, rich lives that aren't contained within a single idea and personae” </w:t>
      </w:r>
      <w:sdt>
        <w:sdtPr>
          <w:rPr>
            <w:rFonts w:ascii="Arial" w:hAnsi="Arial" w:cs="Arial"/>
            <w:shd w:val="clear" w:color="auto" w:fill="FFFFFF"/>
          </w:rPr>
          <w:id w:val="548111373"/>
          <w:citation/>
        </w:sdtPr>
        <w:sdtEndPr/>
        <w:sdtContent>
          <w:r w:rsidR="009849C1" w:rsidRPr="00C73457">
            <w:rPr>
              <w:rFonts w:ascii="Arial" w:hAnsi="Arial" w:cs="Arial"/>
              <w:shd w:val="clear" w:color="auto" w:fill="FFFFFF"/>
            </w:rPr>
            <w:fldChar w:fldCharType="begin"/>
          </w:r>
          <w:r w:rsidR="009849C1" w:rsidRPr="00C73457">
            <w:rPr>
              <w:rFonts w:ascii="Arial" w:hAnsi="Arial" w:cs="Arial"/>
              <w:shd w:val="clear" w:color="auto" w:fill="FFFFFF"/>
            </w:rPr>
            <w:instrText xml:space="preserve"> CITATION Nic16 \l 2057 </w:instrText>
          </w:r>
          <w:r w:rsidR="009849C1" w:rsidRPr="00C73457">
            <w:rPr>
              <w:rFonts w:ascii="Arial" w:hAnsi="Arial" w:cs="Arial"/>
              <w:shd w:val="clear" w:color="auto" w:fill="FFFFFF"/>
            </w:rPr>
            <w:fldChar w:fldCharType="separate"/>
          </w:r>
          <w:r w:rsidR="009849C1" w:rsidRPr="00C73457">
            <w:rPr>
              <w:rFonts w:ascii="Arial" w:hAnsi="Arial" w:cs="Arial"/>
              <w:noProof/>
              <w:shd w:val="clear" w:color="auto" w:fill="FFFFFF"/>
            </w:rPr>
            <w:t>(Lee, 2016)</w:t>
          </w:r>
          <w:r w:rsidR="009849C1" w:rsidRPr="00C73457">
            <w:rPr>
              <w:rFonts w:ascii="Arial" w:hAnsi="Arial" w:cs="Arial"/>
              <w:shd w:val="clear" w:color="auto" w:fill="FFFFFF"/>
            </w:rPr>
            <w:fldChar w:fldCharType="end"/>
          </w:r>
        </w:sdtContent>
      </w:sdt>
      <w:r w:rsidR="009849C1" w:rsidRPr="00C73457">
        <w:rPr>
          <w:rFonts w:ascii="Arial" w:hAnsi="Arial" w:cs="Arial"/>
          <w:shd w:val="clear" w:color="auto" w:fill="FFFFFF"/>
        </w:rPr>
        <w:t>.</w:t>
      </w:r>
    </w:p>
    <w:p w14:paraId="67FAFBF6" w14:textId="77777777" w:rsidR="0043151E" w:rsidRPr="00C73457" w:rsidRDefault="0074774D" w:rsidP="00DF756D">
      <w:pPr>
        <w:tabs>
          <w:tab w:val="left" w:pos="5700"/>
        </w:tabs>
        <w:rPr>
          <w:rFonts w:ascii="Arial" w:hAnsi="Arial" w:cs="Arial"/>
          <w:sz w:val="24"/>
          <w:szCs w:val="24"/>
        </w:rPr>
      </w:pPr>
      <w:r w:rsidRPr="00C73457">
        <w:rPr>
          <w:rFonts w:ascii="Arial" w:hAnsi="Arial" w:cs="Arial"/>
          <w:sz w:val="24"/>
          <w:szCs w:val="24"/>
        </w:rPr>
        <w:t>An American Psychology Journal</w:t>
      </w:r>
      <w:r w:rsidR="00D36766" w:rsidRPr="00C73457">
        <w:rPr>
          <w:rFonts w:ascii="Arial" w:hAnsi="Arial" w:cs="Arial"/>
          <w:sz w:val="24"/>
          <w:szCs w:val="24"/>
        </w:rPr>
        <w:t xml:space="preserve"> </w:t>
      </w:r>
      <w:r w:rsidRPr="00C73457">
        <w:rPr>
          <w:rFonts w:ascii="Arial" w:hAnsi="Arial" w:cs="Arial"/>
          <w:sz w:val="24"/>
          <w:szCs w:val="24"/>
        </w:rPr>
        <w:t>suggest</w:t>
      </w:r>
      <w:r w:rsidR="00D36766" w:rsidRPr="00C73457">
        <w:rPr>
          <w:rFonts w:ascii="Arial" w:hAnsi="Arial" w:cs="Arial"/>
          <w:sz w:val="24"/>
          <w:szCs w:val="24"/>
        </w:rPr>
        <w:t>s</w:t>
      </w:r>
      <w:r w:rsidRPr="00C73457">
        <w:rPr>
          <w:rFonts w:ascii="Arial" w:hAnsi="Arial" w:cs="Arial"/>
          <w:sz w:val="24"/>
          <w:szCs w:val="24"/>
        </w:rPr>
        <w:t xml:space="preserve"> that Twitter as a social media platform appears to be a multiuse tool for celebrities,</w:t>
      </w:r>
      <w:r w:rsidR="00D36766" w:rsidRPr="00C73457">
        <w:rPr>
          <w:rFonts w:ascii="Arial" w:hAnsi="Arial" w:cs="Arial"/>
          <w:sz w:val="24"/>
          <w:szCs w:val="24"/>
        </w:rPr>
        <w:t xml:space="preserve"> initially used for </w:t>
      </w:r>
      <w:r w:rsidRPr="00C73457">
        <w:rPr>
          <w:rFonts w:ascii="Arial" w:hAnsi="Arial" w:cs="Arial"/>
          <w:sz w:val="24"/>
          <w:szCs w:val="24"/>
        </w:rPr>
        <w:t>soci</w:t>
      </w:r>
      <w:r w:rsidR="00D36766" w:rsidRPr="00C73457">
        <w:rPr>
          <w:rFonts w:ascii="Arial" w:hAnsi="Arial" w:cs="Arial"/>
          <w:sz w:val="24"/>
          <w:szCs w:val="24"/>
        </w:rPr>
        <w:t xml:space="preserve">al </w:t>
      </w:r>
      <w:r w:rsidRPr="00C73457">
        <w:rPr>
          <w:rFonts w:ascii="Arial" w:hAnsi="Arial" w:cs="Arial"/>
          <w:sz w:val="24"/>
          <w:szCs w:val="24"/>
        </w:rPr>
        <w:t xml:space="preserve">communication, </w:t>
      </w:r>
      <w:r w:rsidRPr="00C73457">
        <w:rPr>
          <w:rFonts w:ascii="Arial" w:hAnsi="Arial" w:cs="Arial"/>
          <w:sz w:val="24"/>
          <w:szCs w:val="24"/>
        </w:rPr>
        <w:lastRenderedPageBreak/>
        <w:t>just as it is used by non-celebrities.</w:t>
      </w:r>
      <w:r w:rsidR="00D36766" w:rsidRPr="00C73457">
        <w:rPr>
          <w:rFonts w:ascii="Arial" w:hAnsi="Arial" w:cs="Arial"/>
          <w:sz w:val="24"/>
          <w:szCs w:val="24"/>
        </w:rPr>
        <w:t xml:space="preserve"> The journal goes on to say that “</w:t>
      </w:r>
      <w:r w:rsidRPr="00C73457">
        <w:rPr>
          <w:rFonts w:ascii="Arial" w:hAnsi="Arial" w:cs="Arial"/>
          <w:sz w:val="24"/>
          <w:szCs w:val="24"/>
        </w:rPr>
        <w:t>Some Tweets are intended to be from individual to individual with the rest of the Twitter users as an incidental audience. Other Tweets are meant to disseminate information to the public about products, performances and causes</w:t>
      </w:r>
      <w:r w:rsidR="00D36766" w:rsidRPr="00C73457">
        <w:rPr>
          <w:rFonts w:ascii="Arial" w:hAnsi="Arial" w:cs="Arial"/>
          <w:sz w:val="24"/>
          <w:szCs w:val="24"/>
        </w:rPr>
        <w:t xml:space="preserve">” </w:t>
      </w:r>
      <w:sdt>
        <w:sdtPr>
          <w:rPr>
            <w:rFonts w:ascii="Arial" w:hAnsi="Arial" w:cs="Arial"/>
            <w:sz w:val="24"/>
            <w:szCs w:val="24"/>
          </w:rPr>
          <w:id w:val="-288753835"/>
          <w:citation/>
        </w:sdtPr>
        <w:sdtEndPr/>
        <w:sdtContent>
          <w:r w:rsidR="00D36766" w:rsidRPr="00C73457">
            <w:rPr>
              <w:rFonts w:ascii="Arial" w:hAnsi="Arial" w:cs="Arial"/>
              <w:sz w:val="24"/>
              <w:szCs w:val="24"/>
            </w:rPr>
            <w:fldChar w:fldCharType="begin"/>
          </w:r>
          <w:r w:rsidR="00D36766" w:rsidRPr="00C73457">
            <w:rPr>
              <w:rFonts w:ascii="Arial" w:hAnsi="Arial" w:cs="Arial"/>
              <w:sz w:val="24"/>
              <w:szCs w:val="24"/>
            </w:rPr>
            <w:instrText xml:space="preserve"> CITATION Gay13 \l 2057 </w:instrText>
          </w:r>
          <w:r w:rsidR="00D36766" w:rsidRPr="00C73457">
            <w:rPr>
              <w:rFonts w:ascii="Arial" w:hAnsi="Arial" w:cs="Arial"/>
              <w:sz w:val="24"/>
              <w:szCs w:val="24"/>
            </w:rPr>
            <w:fldChar w:fldCharType="separate"/>
          </w:r>
          <w:r w:rsidR="00D36766" w:rsidRPr="00C73457">
            <w:rPr>
              <w:rFonts w:ascii="Arial" w:hAnsi="Arial" w:cs="Arial"/>
              <w:noProof/>
              <w:sz w:val="24"/>
              <w:szCs w:val="24"/>
            </w:rPr>
            <w:t>(Lawson, 2013)</w:t>
          </w:r>
          <w:r w:rsidR="00D36766" w:rsidRPr="00C73457">
            <w:rPr>
              <w:rFonts w:ascii="Arial" w:hAnsi="Arial" w:cs="Arial"/>
              <w:sz w:val="24"/>
              <w:szCs w:val="24"/>
            </w:rPr>
            <w:fldChar w:fldCharType="end"/>
          </w:r>
        </w:sdtContent>
      </w:sdt>
      <w:r w:rsidRPr="00C73457">
        <w:rPr>
          <w:rFonts w:ascii="Arial" w:hAnsi="Arial" w:cs="Arial"/>
          <w:sz w:val="24"/>
          <w:szCs w:val="24"/>
        </w:rPr>
        <w:t>. As such, it is a marketing tool</w:t>
      </w:r>
      <w:r w:rsidR="00D36766" w:rsidRPr="00C73457">
        <w:rPr>
          <w:rFonts w:ascii="Arial" w:hAnsi="Arial" w:cs="Arial"/>
          <w:sz w:val="24"/>
          <w:szCs w:val="24"/>
        </w:rPr>
        <w:t xml:space="preserve"> and that is currently evident with Piers Morgan Currently actively marketing his next book due for sale on the 19</w:t>
      </w:r>
      <w:r w:rsidR="00D36766" w:rsidRPr="00C73457">
        <w:rPr>
          <w:rFonts w:ascii="Arial" w:hAnsi="Arial" w:cs="Arial"/>
          <w:sz w:val="24"/>
          <w:szCs w:val="24"/>
          <w:vertAlign w:val="superscript"/>
        </w:rPr>
        <w:t>th</w:t>
      </w:r>
      <w:r w:rsidR="00D36766" w:rsidRPr="00C73457">
        <w:rPr>
          <w:rFonts w:ascii="Arial" w:hAnsi="Arial" w:cs="Arial"/>
          <w:sz w:val="24"/>
          <w:szCs w:val="24"/>
        </w:rPr>
        <w:t xml:space="preserve"> of October 2020. “</w:t>
      </w:r>
      <w:r w:rsidRPr="00C73457">
        <w:rPr>
          <w:rFonts w:ascii="Arial" w:hAnsi="Arial" w:cs="Arial"/>
          <w:sz w:val="24"/>
          <w:szCs w:val="24"/>
        </w:rPr>
        <w:t xml:space="preserve">But a third category of Tweet appeared to be meant for the </w:t>
      </w:r>
      <w:proofErr w:type="spellStart"/>
      <w:r w:rsidRPr="00C73457">
        <w:rPr>
          <w:rFonts w:ascii="Arial" w:hAnsi="Arial" w:cs="Arial"/>
          <w:sz w:val="24"/>
          <w:szCs w:val="24"/>
        </w:rPr>
        <w:t>parasocial</w:t>
      </w:r>
      <w:proofErr w:type="spellEnd"/>
      <w:r w:rsidRPr="00C73457">
        <w:rPr>
          <w:rFonts w:ascii="Arial" w:hAnsi="Arial" w:cs="Arial"/>
          <w:sz w:val="24"/>
          <w:szCs w:val="24"/>
        </w:rPr>
        <w:t xml:space="preserve"> realm, meaning it is a way for celebrities to communicate with fans without a marketing intent</w:t>
      </w:r>
      <w:r w:rsidR="00D36766" w:rsidRPr="00C73457">
        <w:rPr>
          <w:rFonts w:ascii="Arial" w:hAnsi="Arial" w:cs="Arial"/>
          <w:sz w:val="24"/>
          <w:szCs w:val="24"/>
        </w:rPr>
        <w:t xml:space="preserve">” </w:t>
      </w:r>
      <w:sdt>
        <w:sdtPr>
          <w:rPr>
            <w:rFonts w:ascii="Arial" w:hAnsi="Arial" w:cs="Arial"/>
            <w:sz w:val="24"/>
            <w:szCs w:val="24"/>
          </w:rPr>
          <w:id w:val="-345253734"/>
          <w:citation/>
        </w:sdtPr>
        <w:sdtEndPr/>
        <w:sdtContent>
          <w:r w:rsidR="00D36766" w:rsidRPr="00C73457">
            <w:rPr>
              <w:rFonts w:ascii="Arial" w:hAnsi="Arial" w:cs="Arial"/>
              <w:sz w:val="24"/>
              <w:szCs w:val="24"/>
            </w:rPr>
            <w:fldChar w:fldCharType="begin"/>
          </w:r>
          <w:r w:rsidR="00D36766" w:rsidRPr="00C73457">
            <w:rPr>
              <w:rFonts w:ascii="Arial" w:hAnsi="Arial" w:cs="Arial"/>
              <w:sz w:val="24"/>
              <w:szCs w:val="24"/>
            </w:rPr>
            <w:instrText xml:space="preserve"> CITATION Gay13 \l 2057 </w:instrText>
          </w:r>
          <w:r w:rsidR="00D36766" w:rsidRPr="00C73457">
            <w:rPr>
              <w:rFonts w:ascii="Arial" w:hAnsi="Arial" w:cs="Arial"/>
              <w:sz w:val="24"/>
              <w:szCs w:val="24"/>
            </w:rPr>
            <w:fldChar w:fldCharType="separate"/>
          </w:r>
          <w:r w:rsidR="00D36766" w:rsidRPr="00C73457">
            <w:rPr>
              <w:rFonts w:ascii="Arial" w:hAnsi="Arial" w:cs="Arial"/>
              <w:noProof/>
              <w:sz w:val="24"/>
              <w:szCs w:val="24"/>
            </w:rPr>
            <w:t>(Lawson, 2013)</w:t>
          </w:r>
          <w:r w:rsidR="00D36766" w:rsidRPr="00C73457">
            <w:rPr>
              <w:rFonts w:ascii="Arial" w:hAnsi="Arial" w:cs="Arial"/>
              <w:sz w:val="24"/>
              <w:szCs w:val="24"/>
            </w:rPr>
            <w:fldChar w:fldCharType="end"/>
          </w:r>
        </w:sdtContent>
      </w:sdt>
      <w:r w:rsidRPr="00C73457">
        <w:rPr>
          <w:rFonts w:ascii="Arial" w:hAnsi="Arial" w:cs="Arial"/>
          <w:sz w:val="24"/>
          <w:szCs w:val="24"/>
        </w:rPr>
        <w:t>.</w:t>
      </w:r>
      <w:r w:rsidR="0043151E" w:rsidRPr="00C73457">
        <w:rPr>
          <w:rFonts w:ascii="Arial" w:hAnsi="Arial" w:cs="Arial"/>
          <w:sz w:val="24"/>
          <w:szCs w:val="24"/>
        </w:rPr>
        <w:t xml:space="preserve"> </w:t>
      </w:r>
    </w:p>
    <w:p w14:paraId="692A6A7D" w14:textId="5CC240AD" w:rsidR="0043151E" w:rsidRPr="00C73457" w:rsidRDefault="0043151E" w:rsidP="00DF756D">
      <w:pPr>
        <w:tabs>
          <w:tab w:val="left" w:pos="5700"/>
        </w:tabs>
        <w:rPr>
          <w:rFonts w:ascii="Arial" w:hAnsi="Arial" w:cs="Arial"/>
          <w:sz w:val="24"/>
          <w:szCs w:val="24"/>
        </w:rPr>
      </w:pPr>
      <w:r w:rsidRPr="00C73457">
        <w:rPr>
          <w:rFonts w:ascii="Arial" w:hAnsi="Arial" w:cs="Arial"/>
          <w:sz w:val="24"/>
          <w:szCs w:val="24"/>
        </w:rPr>
        <w:t xml:space="preserve">Whilst </w:t>
      </w:r>
      <w:sdt>
        <w:sdtPr>
          <w:rPr>
            <w:rFonts w:ascii="Arial" w:hAnsi="Arial" w:cs="Arial"/>
            <w:sz w:val="24"/>
            <w:szCs w:val="24"/>
          </w:rPr>
          <w:id w:val="355473426"/>
          <w:citation/>
        </w:sdtPr>
        <w:sdtEndPr/>
        <w:sdtContent>
          <w:r w:rsidRPr="00C73457">
            <w:rPr>
              <w:rFonts w:ascii="Arial" w:hAnsi="Arial" w:cs="Arial"/>
              <w:sz w:val="24"/>
              <w:szCs w:val="24"/>
            </w:rPr>
            <w:fldChar w:fldCharType="begin"/>
          </w:r>
          <w:r w:rsidRPr="00C73457">
            <w:rPr>
              <w:rFonts w:ascii="Arial" w:hAnsi="Arial" w:cs="Arial"/>
              <w:sz w:val="24"/>
              <w:szCs w:val="24"/>
            </w:rPr>
            <w:instrText xml:space="preserve"> CITATION Kag18 \l 2057 </w:instrText>
          </w:r>
          <w:r w:rsidRPr="00C73457">
            <w:rPr>
              <w:rFonts w:ascii="Arial" w:hAnsi="Arial" w:cs="Arial"/>
              <w:sz w:val="24"/>
              <w:szCs w:val="24"/>
            </w:rPr>
            <w:fldChar w:fldCharType="separate"/>
          </w:r>
          <w:r w:rsidRPr="00C73457">
            <w:rPr>
              <w:rFonts w:ascii="Arial" w:hAnsi="Arial" w:cs="Arial"/>
              <w:noProof/>
              <w:sz w:val="24"/>
              <w:szCs w:val="24"/>
            </w:rPr>
            <w:t>(Griffiths, 2018)</w:t>
          </w:r>
          <w:r w:rsidRPr="00C73457">
            <w:rPr>
              <w:rFonts w:ascii="Arial" w:hAnsi="Arial" w:cs="Arial"/>
              <w:sz w:val="24"/>
              <w:szCs w:val="24"/>
            </w:rPr>
            <w:fldChar w:fldCharType="end"/>
          </w:r>
        </w:sdtContent>
      </w:sdt>
      <w:r w:rsidRPr="00C73457">
        <w:rPr>
          <w:rFonts w:ascii="Arial" w:hAnsi="Arial" w:cs="Arial"/>
          <w:sz w:val="24"/>
          <w:szCs w:val="24"/>
        </w:rPr>
        <w:t xml:space="preserve"> study hypothesized that Twitter use is often associated with meeting new people, which can effectively widen an audience to listen to the communicators views and opinions which would fit with the Piers Morgan brand</w:t>
      </w:r>
      <w:r w:rsidR="00E57560" w:rsidRPr="00C73457">
        <w:rPr>
          <w:rFonts w:ascii="Arial" w:hAnsi="Arial" w:cs="Arial"/>
          <w:sz w:val="24"/>
          <w:szCs w:val="24"/>
        </w:rPr>
        <w:t xml:space="preserve"> which he seems to have crafted on his social media platforms. </w:t>
      </w:r>
    </w:p>
    <w:p w14:paraId="4A043F6B" w14:textId="77777777" w:rsidR="008E5592" w:rsidRPr="00C73457" w:rsidRDefault="0043151E" w:rsidP="00DF756D">
      <w:pPr>
        <w:tabs>
          <w:tab w:val="left" w:pos="5700"/>
        </w:tabs>
        <w:rPr>
          <w:rFonts w:ascii="Arial" w:hAnsi="Arial" w:cs="Arial"/>
          <w:sz w:val="24"/>
          <w:szCs w:val="24"/>
        </w:rPr>
      </w:pPr>
      <w:proofErr w:type="spellStart"/>
      <w:r w:rsidRPr="00C73457">
        <w:rPr>
          <w:rFonts w:ascii="Arial" w:hAnsi="Arial" w:cs="Arial"/>
          <w:sz w:val="24"/>
          <w:szCs w:val="24"/>
        </w:rPr>
        <w:t>Linkedin</w:t>
      </w:r>
      <w:proofErr w:type="spellEnd"/>
      <w:r w:rsidRPr="00C73457">
        <w:rPr>
          <w:rFonts w:ascii="Arial" w:hAnsi="Arial" w:cs="Arial"/>
          <w:sz w:val="24"/>
          <w:szCs w:val="24"/>
        </w:rPr>
        <w:t xml:space="preserve"> is the only other social media platform that Piers Morgan and the writer share.</w:t>
      </w:r>
      <w:r w:rsidR="00E57560" w:rsidRPr="00C73457">
        <w:rPr>
          <w:rFonts w:ascii="Arial" w:eastAsia="Times New Roman" w:hAnsi="Arial" w:cs="Arial"/>
          <w:sz w:val="24"/>
          <w:szCs w:val="24"/>
          <w:lang w:eastAsia="en-GB"/>
        </w:rPr>
        <w:t xml:space="preserve"> LinkedIn </w:t>
      </w:r>
      <w:r w:rsidR="00066614" w:rsidRPr="00C73457">
        <w:rPr>
          <w:rFonts w:ascii="Arial" w:eastAsia="Times New Roman" w:hAnsi="Arial" w:cs="Arial"/>
          <w:sz w:val="24"/>
          <w:szCs w:val="24"/>
          <w:lang w:eastAsia="en-GB"/>
        </w:rPr>
        <w:t xml:space="preserve">gives the individual an opportunity to share their professional digital profile and share and exchange views with likeminded people, the platform also </w:t>
      </w:r>
      <w:r w:rsidR="00E57560" w:rsidRPr="00C73457">
        <w:rPr>
          <w:rFonts w:ascii="Arial" w:eastAsia="Times New Roman" w:hAnsi="Arial" w:cs="Arial"/>
          <w:sz w:val="24"/>
          <w:szCs w:val="24"/>
          <w:lang w:eastAsia="en-GB"/>
        </w:rPr>
        <w:t xml:space="preserve">provides reviews of your work, written by people who have interacted with you. </w:t>
      </w:r>
      <w:r w:rsidRPr="00C73457">
        <w:rPr>
          <w:rFonts w:ascii="Arial" w:hAnsi="Arial" w:cs="Arial"/>
          <w:sz w:val="24"/>
          <w:szCs w:val="24"/>
        </w:rPr>
        <w:t xml:space="preserve"> </w:t>
      </w:r>
    </w:p>
    <w:p w14:paraId="7FA301EE" w14:textId="77777777" w:rsidR="008E5592" w:rsidRPr="00C73457" w:rsidRDefault="0044400D" w:rsidP="00DF756D">
      <w:pPr>
        <w:tabs>
          <w:tab w:val="left" w:pos="5700"/>
        </w:tabs>
        <w:rPr>
          <w:rFonts w:ascii="Arial" w:hAnsi="Arial" w:cs="Arial"/>
          <w:sz w:val="24"/>
          <w:szCs w:val="24"/>
        </w:rPr>
      </w:pPr>
      <w:r w:rsidRPr="00C73457">
        <w:rPr>
          <w:rFonts w:ascii="Arial" w:hAnsi="Arial" w:cs="Arial"/>
          <w:sz w:val="24"/>
          <w:szCs w:val="24"/>
        </w:rPr>
        <w:t xml:space="preserve">Interestingly, both parties have a limited number of around 20 connections made and both parties information is outdated and no longer current to either`s situation. The writer found this interesting in terms of what motivates social media users to maintain their profiles, their digital identity to the world? </w:t>
      </w:r>
      <w:r w:rsidR="00066614" w:rsidRPr="00C73457">
        <w:rPr>
          <w:rFonts w:ascii="Arial" w:hAnsi="Arial" w:cs="Arial"/>
          <w:sz w:val="24"/>
          <w:szCs w:val="24"/>
        </w:rPr>
        <w:t xml:space="preserve">The writer said </w:t>
      </w:r>
      <w:r w:rsidRPr="00C73457">
        <w:rPr>
          <w:rFonts w:ascii="Arial" w:hAnsi="Arial" w:cs="Arial"/>
          <w:sz w:val="24"/>
          <w:szCs w:val="24"/>
        </w:rPr>
        <w:t xml:space="preserve"> “</w:t>
      </w:r>
      <w:proofErr w:type="spellStart"/>
      <w:r w:rsidRPr="00C73457">
        <w:rPr>
          <w:rFonts w:ascii="Arial" w:hAnsi="Arial" w:cs="Arial"/>
          <w:sz w:val="24"/>
          <w:szCs w:val="24"/>
        </w:rPr>
        <w:t>Linkedin</w:t>
      </w:r>
      <w:proofErr w:type="spellEnd"/>
      <w:r w:rsidRPr="00C73457">
        <w:rPr>
          <w:rFonts w:ascii="Arial" w:hAnsi="Arial" w:cs="Arial"/>
          <w:sz w:val="24"/>
          <w:szCs w:val="24"/>
        </w:rPr>
        <w:t xml:space="preserve"> is for the professional me seeking to develop my career once I was no longer seeking career development the platform had no purpose for me” </w:t>
      </w:r>
      <w:sdt>
        <w:sdtPr>
          <w:rPr>
            <w:rFonts w:ascii="Arial" w:hAnsi="Arial" w:cs="Arial"/>
            <w:sz w:val="24"/>
            <w:szCs w:val="24"/>
          </w:rPr>
          <w:id w:val="-1254807952"/>
          <w:citation/>
        </w:sdtPr>
        <w:sdtEndPr/>
        <w:sdtContent>
          <w:r w:rsidRPr="00C73457">
            <w:rPr>
              <w:rFonts w:ascii="Arial" w:hAnsi="Arial" w:cs="Arial"/>
              <w:sz w:val="24"/>
              <w:szCs w:val="24"/>
            </w:rPr>
            <w:fldChar w:fldCharType="begin"/>
          </w:r>
          <w:r w:rsidRPr="00C73457">
            <w:rPr>
              <w:rFonts w:ascii="Arial" w:hAnsi="Arial" w:cs="Arial"/>
              <w:sz w:val="24"/>
              <w:szCs w:val="24"/>
            </w:rPr>
            <w:instrText xml:space="preserve"> CITATION San201 \l 2057 </w:instrText>
          </w:r>
          <w:r w:rsidRPr="00C73457">
            <w:rPr>
              <w:rFonts w:ascii="Arial" w:hAnsi="Arial" w:cs="Arial"/>
              <w:sz w:val="24"/>
              <w:szCs w:val="24"/>
            </w:rPr>
            <w:fldChar w:fldCharType="separate"/>
          </w:r>
          <w:r w:rsidRPr="00C73457">
            <w:rPr>
              <w:rFonts w:ascii="Arial" w:hAnsi="Arial" w:cs="Arial"/>
              <w:noProof/>
              <w:sz w:val="24"/>
              <w:szCs w:val="24"/>
            </w:rPr>
            <w:t>(Richards-Davies, 2020)</w:t>
          </w:r>
          <w:r w:rsidRPr="00C73457">
            <w:rPr>
              <w:rFonts w:ascii="Arial" w:hAnsi="Arial" w:cs="Arial"/>
              <w:sz w:val="24"/>
              <w:szCs w:val="24"/>
            </w:rPr>
            <w:fldChar w:fldCharType="end"/>
          </w:r>
        </w:sdtContent>
      </w:sdt>
      <w:r w:rsidR="00066614" w:rsidRPr="00C73457">
        <w:rPr>
          <w:rFonts w:ascii="Arial" w:hAnsi="Arial" w:cs="Arial"/>
          <w:sz w:val="24"/>
          <w:szCs w:val="24"/>
        </w:rPr>
        <w:t xml:space="preserve">. </w:t>
      </w:r>
    </w:p>
    <w:p w14:paraId="739CA9BB" w14:textId="3EDAF86B" w:rsidR="0043151E" w:rsidRPr="00C73457" w:rsidRDefault="00066614" w:rsidP="00DF756D">
      <w:pPr>
        <w:tabs>
          <w:tab w:val="left" w:pos="5700"/>
        </w:tabs>
        <w:rPr>
          <w:rFonts w:ascii="Arial" w:hAnsi="Arial" w:cs="Arial"/>
          <w:sz w:val="24"/>
          <w:szCs w:val="24"/>
        </w:rPr>
      </w:pPr>
      <w:r w:rsidRPr="00C73457">
        <w:rPr>
          <w:rFonts w:ascii="Arial" w:hAnsi="Arial" w:cs="Arial"/>
          <w:sz w:val="24"/>
          <w:szCs w:val="24"/>
        </w:rPr>
        <w:t xml:space="preserve">There was no comment available from Piers </w:t>
      </w:r>
      <w:proofErr w:type="gramStart"/>
      <w:r w:rsidRPr="00C73457">
        <w:rPr>
          <w:rFonts w:ascii="Arial" w:hAnsi="Arial" w:cs="Arial"/>
          <w:sz w:val="24"/>
          <w:szCs w:val="24"/>
        </w:rPr>
        <w:t>Morgan</w:t>
      </w:r>
      <w:proofErr w:type="gramEnd"/>
      <w:r w:rsidRPr="00C73457">
        <w:rPr>
          <w:rFonts w:ascii="Arial" w:hAnsi="Arial" w:cs="Arial"/>
          <w:sz w:val="24"/>
          <w:szCs w:val="24"/>
        </w:rPr>
        <w:t xml:space="preserve"> but an assumption can be made that the platform was no longer relevant to Piers Morgan in terms of searching for career development or employment opportunities. </w:t>
      </w:r>
    </w:p>
    <w:p w14:paraId="34444E17" w14:textId="7543BB51" w:rsidR="00CA1680" w:rsidRPr="00C73457" w:rsidRDefault="008E5592" w:rsidP="008E5592">
      <w:pPr>
        <w:rPr>
          <w:rFonts w:ascii="Arial" w:hAnsi="Arial" w:cs="Arial"/>
          <w:sz w:val="24"/>
          <w:szCs w:val="24"/>
          <w:shd w:val="clear" w:color="auto" w:fill="FFFFFF"/>
        </w:rPr>
      </w:pPr>
      <w:r w:rsidRPr="00C73457">
        <w:rPr>
          <w:rFonts w:ascii="Arial" w:hAnsi="Arial" w:cs="Arial"/>
          <w:sz w:val="24"/>
          <w:szCs w:val="24"/>
        </w:rPr>
        <w:t>On reviewing the writers use of social media and comparing it to that of a “polished” celebrity such as Piers Morgan, it is evident that</w:t>
      </w:r>
      <w:r w:rsidRPr="00C73457">
        <w:rPr>
          <w:rFonts w:ascii="Arial" w:hAnsi="Arial" w:cs="Arial"/>
          <w:b/>
          <w:bCs/>
          <w:sz w:val="24"/>
          <w:szCs w:val="24"/>
        </w:rPr>
        <w:t xml:space="preserve">, </w:t>
      </w:r>
      <w:r w:rsidRPr="00C73457">
        <w:rPr>
          <w:rFonts w:ascii="Arial" w:hAnsi="Arial" w:cs="Arial"/>
          <w:sz w:val="24"/>
          <w:szCs w:val="24"/>
          <w:shd w:val="clear" w:color="auto" w:fill="FFFFFF"/>
        </w:rPr>
        <w:t>social media technologies have the capability to change “the nature of the way we communicate, access information, connect with peers and colleagues, learn, and even socialize”</w:t>
      </w:r>
      <w:sdt>
        <w:sdtPr>
          <w:rPr>
            <w:rFonts w:ascii="Arial" w:hAnsi="Arial" w:cs="Arial"/>
            <w:sz w:val="24"/>
            <w:szCs w:val="24"/>
            <w:shd w:val="clear" w:color="auto" w:fill="FFFFFF"/>
          </w:rPr>
          <w:id w:val="1025913681"/>
          <w:citation/>
        </w:sdtPr>
        <w:sdtEndPr/>
        <w:sdtContent>
          <w:r w:rsidRPr="00C73457">
            <w:rPr>
              <w:rFonts w:ascii="Arial" w:hAnsi="Arial" w:cs="Arial"/>
              <w:sz w:val="24"/>
              <w:szCs w:val="24"/>
              <w:shd w:val="clear" w:color="auto" w:fill="FFFFFF"/>
            </w:rPr>
            <w:fldChar w:fldCharType="begin"/>
          </w:r>
          <w:r w:rsidRPr="00C73457">
            <w:rPr>
              <w:rFonts w:ascii="Arial" w:hAnsi="Arial" w:cs="Arial"/>
              <w:sz w:val="24"/>
              <w:szCs w:val="24"/>
              <w:shd w:val="clear" w:color="auto" w:fill="FFFFFF"/>
            </w:rPr>
            <w:instrText xml:space="preserve"> CITATION Jul17 \l 2057 </w:instrText>
          </w:r>
          <w:r w:rsidRPr="00C73457">
            <w:rPr>
              <w:rFonts w:ascii="Arial" w:hAnsi="Arial" w:cs="Arial"/>
              <w:sz w:val="24"/>
              <w:szCs w:val="24"/>
              <w:shd w:val="clear" w:color="auto" w:fill="FFFFFF"/>
            </w:rPr>
            <w:fldChar w:fldCharType="separate"/>
          </w:r>
          <w:r w:rsidRPr="00C73457">
            <w:rPr>
              <w:rFonts w:ascii="Arial" w:hAnsi="Arial" w:cs="Arial"/>
              <w:noProof/>
              <w:sz w:val="24"/>
              <w:szCs w:val="24"/>
              <w:shd w:val="clear" w:color="auto" w:fill="FFFFFF"/>
            </w:rPr>
            <w:t xml:space="preserve"> (Mokhtari, 2017)</w:t>
          </w:r>
          <w:r w:rsidRPr="00C73457">
            <w:rPr>
              <w:rFonts w:ascii="Arial" w:hAnsi="Arial" w:cs="Arial"/>
              <w:sz w:val="24"/>
              <w:szCs w:val="24"/>
              <w:shd w:val="clear" w:color="auto" w:fill="FFFFFF"/>
            </w:rPr>
            <w:fldChar w:fldCharType="end"/>
          </w:r>
        </w:sdtContent>
      </w:sdt>
      <w:r w:rsidRPr="00C73457">
        <w:rPr>
          <w:rFonts w:ascii="Arial" w:hAnsi="Arial" w:cs="Arial"/>
          <w:sz w:val="24"/>
          <w:szCs w:val="24"/>
          <w:shd w:val="clear" w:color="auto" w:fill="FFFFFF"/>
        </w:rPr>
        <w:t>. The writer has primarily adopted a “social” approach to social media platforms and underestimated their value in business</w:t>
      </w:r>
      <w:r w:rsidR="00CA1680" w:rsidRPr="00C73457">
        <w:rPr>
          <w:rFonts w:ascii="Arial" w:hAnsi="Arial" w:cs="Arial"/>
          <w:sz w:val="24"/>
          <w:szCs w:val="24"/>
          <w:shd w:val="clear" w:color="auto" w:fill="FFFFFF"/>
        </w:rPr>
        <w:t xml:space="preserve">, not giving her digital identity the presence </w:t>
      </w:r>
      <w:r w:rsidR="00CA1680" w:rsidRPr="00C73457">
        <w:rPr>
          <w:rFonts w:ascii="Arial" w:hAnsi="Arial" w:cs="Arial"/>
          <w:sz w:val="24"/>
          <w:szCs w:val="24"/>
          <w:shd w:val="clear" w:color="auto" w:fill="FFFFFF"/>
        </w:rPr>
        <w:lastRenderedPageBreak/>
        <w:t xml:space="preserve">required to promote consistency and visibility. The writer would need in moving forward to make a commitment to implement social media presence as part of her daily activities and focus on time management through creating and scheduling posts keeping her social presence active. The writer will also need to consider the identity she wishes to build, the brand she wishes to resonate and the reputation she aspires to earn. She will also need to develop “content that interests someone more than your closest circle of friends, colleagues and family. Content that holds interest and is useful to </w:t>
      </w:r>
      <w:r w:rsidR="00E97702" w:rsidRPr="00C73457">
        <w:rPr>
          <w:rFonts w:ascii="Arial" w:hAnsi="Arial" w:cs="Arial"/>
          <w:sz w:val="24"/>
          <w:szCs w:val="24"/>
          <w:shd w:val="clear" w:color="auto" w:fill="FFFFFF"/>
        </w:rPr>
        <w:t xml:space="preserve">users who do not know you” </w:t>
      </w:r>
      <w:sdt>
        <w:sdtPr>
          <w:rPr>
            <w:rFonts w:ascii="Arial" w:hAnsi="Arial" w:cs="Arial"/>
            <w:sz w:val="24"/>
            <w:szCs w:val="24"/>
            <w:shd w:val="clear" w:color="auto" w:fill="FFFFFF"/>
          </w:rPr>
          <w:id w:val="2038389633"/>
          <w:citation/>
        </w:sdtPr>
        <w:sdtEndPr/>
        <w:sdtContent>
          <w:r w:rsidR="00E97702" w:rsidRPr="00C73457">
            <w:rPr>
              <w:rFonts w:ascii="Arial" w:hAnsi="Arial" w:cs="Arial"/>
              <w:sz w:val="24"/>
              <w:szCs w:val="24"/>
              <w:shd w:val="clear" w:color="auto" w:fill="FFFFFF"/>
            </w:rPr>
            <w:fldChar w:fldCharType="begin"/>
          </w:r>
          <w:r w:rsidR="00E97702" w:rsidRPr="00C73457">
            <w:rPr>
              <w:rFonts w:ascii="Arial" w:hAnsi="Arial" w:cs="Arial"/>
              <w:sz w:val="24"/>
              <w:szCs w:val="24"/>
              <w:shd w:val="clear" w:color="auto" w:fill="FFFFFF"/>
            </w:rPr>
            <w:instrText xml:space="preserve"> CITATION Jos17 \l 2057 </w:instrText>
          </w:r>
          <w:r w:rsidR="00E97702" w:rsidRPr="00C73457">
            <w:rPr>
              <w:rFonts w:ascii="Arial" w:hAnsi="Arial" w:cs="Arial"/>
              <w:sz w:val="24"/>
              <w:szCs w:val="24"/>
              <w:shd w:val="clear" w:color="auto" w:fill="FFFFFF"/>
            </w:rPr>
            <w:fldChar w:fldCharType="separate"/>
          </w:r>
          <w:r w:rsidR="00E97702" w:rsidRPr="00C73457">
            <w:rPr>
              <w:rFonts w:ascii="Arial" w:hAnsi="Arial" w:cs="Arial"/>
              <w:noProof/>
              <w:sz w:val="24"/>
              <w:szCs w:val="24"/>
              <w:shd w:val="clear" w:color="auto" w:fill="FFFFFF"/>
            </w:rPr>
            <w:t>(Orihuela, 2017)</w:t>
          </w:r>
          <w:r w:rsidR="00E97702" w:rsidRPr="00C73457">
            <w:rPr>
              <w:rFonts w:ascii="Arial" w:hAnsi="Arial" w:cs="Arial"/>
              <w:sz w:val="24"/>
              <w:szCs w:val="24"/>
              <w:shd w:val="clear" w:color="auto" w:fill="FFFFFF"/>
            </w:rPr>
            <w:fldChar w:fldCharType="end"/>
          </w:r>
        </w:sdtContent>
      </w:sdt>
      <w:r w:rsidR="00E97702" w:rsidRPr="00C73457">
        <w:rPr>
          <w:rFonts w:ascii="Arial" w:hAnsi="Arial" w:cs="Arial"/>
          <w:sz w:val="24"/>
          <w:szCs w:val="24"/>
          <w:shd w:val="clear" w:color="auto" w:fill="FFFFFF"/>
        </w:rPr>
        <w:t>.</w:t>
      </w:r>
    </w:p>
    <w:p w14:paraId="42761061" w14:textId="0EDF3CCE" w:rsidR="00E97702" w:rsidRPr="00C73457" w:rsidRDefault="00E97702" w:rsidP="008E5592">
      <w:pPr>
        <w:rPr>
          <w:rFonts w:ascii="Arial" w:hAnsi="Arial" w:cs="Arial"/>
          <w:b/>
          <w:bCs/>
          <w:sz w:val="24"/>
          <w:szCs w:val="24"/>
          <w:shd w:val="clear" w:color="auto" w:fill="FFFFFF"/>
        </w:rPr>
      </w:pPr>
      <w:r w:rsidRPr="00C73457">
        <w:rPr>
          <w:rFonts w:ascii="Arial" w:hAnsi="Arial" w:cs="Arial"/>
          <w:b/>
          <w:bCs/>
          <w:sz w:val="24"/>
          <w:szCs w:val="24"/>
          <w:shd w:val="clear" w:color="auto" w:fill="FFFFFF"/>
        </w:rPr>
        <w:t>Conclusion</w:t>
      </w:r>
    </w:p>
    <w:p w14:paraId="06E4B67C" w14:textId="187C91B9" w:rsidR="00475A9B" w:rsidRDefault="00CA1680">
      <w:pPr>
        <w:rPr>
          <w:rFonts w:ascii="Open Sans" w:eastAsia="Times New Roman" w:hAnsi="Open Sans" w:cs="Open Sans"/>
          <w:color w:val="141414"/>
          <w:sz w:val="24"/>
          <w:szCs w:val="24"/>
          <w:lang w:eastAsia="en-GB"/>
        </w:rPr>
      </w:pPr>
      <w:r w:rsidRPr="00C73457">
        <w:rPr>
          <w:rFonts w:ascii="Arial" w:hAnsi="Arial" w:cs="Arial"/>
          <w:sz w:val="24"/>
          <w:szCs w:val="24"/>
          <w:shd w:val="clear" w:color="auto" w:fill="FFFFFF"/>
        </w:rPr>
        <w:t>Different sites, different audiences, different purposes." she says. "Very simple."</w:t>
      </w:r>
      <w:sdt>
        <w:sdtPr>
          <w:rPr>
            <w:rFonts w:ascii="Arial" w:hAnsi="Arial" w:cs="Arial"/>
            <w:sz w:val="24"/>
            <w:szCs w:val="24"/>
            <w:shd w:val="clear" w:color="auto" w:fill="FFFFFF"/>
          </w:rPr>
          <w:id w:val="1999312413"/>
          <w:citation/>
        </w:sdtPr>
        <w:sdtEndPr/>
        <w:sdtContent>
          <w:r w:rsidRPr="00C73457">
            <w:rPr>
              <w:rFonts w:ascii="Arial" w:hAnsi="Arial" w:cs="Arial"/>
              <w:sz w:val="24"/>
              <w:szCs w:val="24"/>
              <w:shd w:val="clear" w:color="auto" w:fill="FFFFFF"/>
            </w:rPr>
            <w:fldChar w:fldCharType="begin"/>
          </w:r>
          <w:r w:rsidRPr="00C73457">
            <w:rPr>
              <w:rFonts w:ascii="Arial" w:hAnsi="Arial" w:cs="Arial"/>
              <w:sz w:val="24"/>
              <w:szCs w:val="24"/>
              <w:shd w:val="clear" w:color="auto" w:fill="FFFFFF"/>
              <w:lang w:val="en-US"/>
            </w:rPr>
            <w:instrText xml:space="preserve"> CITATION Nic16 \l 1033 </w:instrText>
          </w:r>
          <w:r w:rsidRPr="00C73457">
            <w:rPr>
              <w:rFonts w:ascii="Arial" w:hAnsi="Arial" w:cs="Arial"/>
              <w:sz w:val="24"/>
              <w:szCs w:val="24"/>
              <w:shd w:val="clear" w:color="auto" w:fill="FFFFFF"/>
            </w:rPr>
            <w:fldChar w:fldCharType="separate"/>
          </w:r>
          <w:r w:rsidRPr="00C73457">
            <w:rPr>
              <w:rFonts w:ascii="Arial" w:hAnsi="Arial" w:cs="Arial"/>
              <w:noProof/>
              <w:sz w:val="24"/>
              <w:szCs w:val="24"/>
              <w:shd w:val="clear" w:color="auto" w:fill="FFFFFF"/>
              <w:lang w:val="en-US"/>
            </w:rPr>
            <w:t xml:space="preserve"> (Lee, 2016)</w:t>
          </w:r>
          <w:r w:rsidRPr="00C73457">
            <w:rPr>
              <w:rFonts w:ascii="Arial" w:hAnsi="Arial" w:cs="Arial"/>
              <w:sz w:val="24"/>
              <w:szCs w:val="24"/>
              <w:shd w:val="clear" w:color="auto" w:fill="FFFFFF"/>
            </w:rPr>
            <w:fldChar w:fldCharType="end"/>
          </w:r>
        </w:sdtContent>
      </w:sdt>
      <w:r w:rsidR="00E97702" w:rsidRPr="00C73457">
        <w:rPr>
          <w:rFonts w:ascii="Arial" w:hAnsi="Arial" w:cs="Arial"/>
          <w:sz w:val="24"/>
          <w:szCs w:val="24"/>
          <w:shd w:val="clear" w:color="auto" w:fill="FFFFFF"/>
        </w:rPr>
        <w:t>.</w:t>
      </w:r>
      <w:r w:rsidR="00475A9B">
        <w:rPr>
          <w:rFonts w:ascii="Open Sans" w:hAnsi="Open Sans" w:cs="Open Sans"/>
          <w:color w:val="141414"/>
        </w:rPr>
        <w:br w:type="page"/>
      </w:r>
    </w:p>
    <w:p w14:paraId="6B4B5807" w14:textId="77777777" w:rsidR="00ED1D54" w:rsidRDefault="00ED1D54" w:rsidP="007D128B">
      <w:pPr>
        <w:pStyle w:val="NormalWeb"/>
        <w:shd w:val="clear" w:color="auto" w:fill="FFFFFF"/>
        <w:spacing w:before="0" w:beforeAutospacing="0" w:after="180" w:afterAutospacing="0"/>
        <w:textAlignment w:val="baseline"/>
        <w:rPr>
          <w:rFonts w:ascii="Open Sans" w:hAnsi="Open Sans" w:cs="Open Sans"/>
          <w:color w:val="141414"/>
        </w:rPr>
      </w:pPr>
    </w:p>
    <w:p w14:paraId="0575BA05" w14:textId="77777777" w:rsidR="00146DA8" w:rsidRPr="00C73457" w:rsidRDefault="00146DA8" w:rsidP="00146DA8">
      <w:pPr>
        <w:pStyle w:val="Footer"/>
        <w:jc w:val="center"/>
        <w:rPr>
          <w:rFonts w:ascii="Arial" w:hAnsi="Arial" w:cs="Arial"/>
          <w:noProof/>
          <w:sz w:val="24"/>
          <w:szCs w:val="24"/>
        </w:rPr>
      </w:pPr>
      <w:r w:rsidRPr="00C73457">
        <w:rPr>
          <w:rFonts w:ascii="Arial" w:hAnsi="Arial" w:cs="Arial"/>
          <w:sz w:val="24"/>
          <w:szCs w:val="24"/>
        </w:rPr>
        <w:fldChar w:fldCharType="begin"/>
      </w:r>
      <w:r w:rsidRPr="00C73457">
        <w:rPr>
          <w:rFonts w:ascii="Arial" w:hAnsi="Arial" w:cs="Arial"/>
          <w:sz w:val="24"/>
          <w:szCs w:val="24"/>
        </w:rPr>
        <w:instrText xml:space="preserve"> PAGE   \* MERGEFORMAT </w:instrText>
      </w:r>
      <w:r w:rsidRPr="00C73457">
        <w:rPr>
          <w:rFonts w:ascii="Arial" w:hAnsi="Arial" w:cs="Arial"/>
          <w:sz w:val="24"/>
          <w:szCs w:val="24"/>
        </w:rPr>
        <w:fldChar w:fldCharType="separate"/>
      </w:r>
      <w:r w:rsidRPr="00C73457">
        <w:rPr>
          <w:rFonts w:ascii="Arial" w:hAnsi="Arial" w:cs="Arial"/>
          <w:sz w:val="24"/>
          <w:szCs w:val="24"/>
        </w:rPr>
        <w:t>1</w:t>
      </w:r>
      <w:r w:rsidRPr="00C73457">
        <w:rPr>
          <w:rFonts w:ascii="Arial" w:hAnsi="Arial" w:cs="Arial"/>
          <w:noProof/>
          <w:sz w:val="24"/>
          <w:szCs w:val="24"/>
        </w:rPr>
        <w:fldChar w:fldCharType="end"/>
      </w:r>
    </w:p>
    <w:p w14:paraId="106DFBA1" w14:textId="1275A90F" w:rsidR="00146DA8" w:rsidRDefault="00146DA8" w:rsidP="00146DA8">
      <w:pPr>
        <w:pStyle w:val="Footer"/>
        <w:jc w:val="center"/>
        <w:rPr>
          <w:rFonts w:ascii="Arial" w:hAnsi="Arial" w:cs="Arial"/>
          <w:b/>
          <w:bCs/>
          <w:noProof/>
          <w:sz w:val="24"/>
          <w:szCs w:val="24"/>
        </w:rPr>
      </w:pPr>
      <w:r w:rsidRPr="00C73457">
        <w:rPr>
          <w:rFonts w:ascii="Arial" w:hAnsi="Arial" w:cs="Arial"/>
          <w:b/>
          <w:bCs/>
          <w:noProof/>
          <w:sz w:val="24"/>
          <w:szCs w:val="24"/>
        </w:rPr>
        <w:t>Bibliograph</w:t>
      </w:r>
    </w:p>
    <w:p w14:paraId="46E368EF" w14:textId="77777777" w:rsidR="00C73457" w:rsidRPr="00C73457" w:rsidRDefault="00C73457" w:rsidP="00146DA8">
      <w:pPr>
        <w:pStyle w:val="Footer"/>
        <w:jc w:val="center"/>
        <w:rPr>
          <w:rFonts w:ascii="Arial" w:hAnsi="Arial" w:cs="Arial"/>
          <w:b/>
          <w:bCs/>
          <w:noProof/>
          <w:sz w:val="24"/>
          <w:szCs w:val="24"/>
        </w:rPr>
      </w:pPr>
    </w:p>
    <w:p w14:paraId="665B1099"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fldChar w:fldCharType="begin"/>
      </w:r>
      <w:r w:rsidRPr="00C73457">
        <w:rPr>
          <w:rFonts w:ascii="Arial" w:hAnsi="Arial" w:cs="Arial"/>
          <w:noProof/>
          <w:sz w:val="24"/>
          <w:szCs w:val="24"/>
        </w:rPr>
        <w:instrText xml:space="preserve"> BIBLIOGRAPHY  \l 2057 </w:instrText>
      </w:r>
      <w:r w:rsidRPr="00C73457">
        <w:rPr>
          <w:rFonts w:ascii="Arial" w:hAnsi="Arial" w:cs="Arial"/>
          <w:noProof/>
          <w:sz w:val="24"/>
          <w:szCs w:val="24"/>
        </w:rPr>
        <w:fldChar w:fldCharType="separate"/>
      </w:r>
      <w:r w:rsidRPr="00C73457">
        <w:rPr>
          <w:rFonts w:ascii="Arial" w:hAnsi="Arial" w:cs="Arial"/>
          <w:noProof/>
          <w:sz w:val="24"/>
          <w:szCs w:val="24"/>
        </w:rPr>
        <w:t xml:space="preserve">, IGI Global. . (2015). In V. A. Abba, </w:t>
      </w:r>
      <w:r w:rsidRPr="00C73457">
        <w:rPr>
          <w:rFonts w:ascii="Arial" w:hAnsi="Arial" w:cs="Arial"/>
          <w:i/>
          <w:iCs/>
          <w:noProof/>
          <w:sz w:val="24"/>
          <w:szCs w:val="24"/>
        </w:rPr>
        <w:t>Internet Identity and the Right to be Forgotten :</w:t>
      </w:r>
      <w:r w:rsidRPr="00C73457">
        <w:rPr>
          <w:rFonts w:ascii="Arial" w:hAnsi="Arial" w:cs="Arial"/>
          <w:noProof/>
          <w:sz w:val="24"/>
          <w:szCs w:val="24"/>
        </w:rPr>
        <w:t xml:space="preserve"> (pp. 32-35). IGI Global publications.</w:t>
      </w:r>
    </w:p>
    <w:p w14:paraId="4E98B7DD"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Ekren, S. (2020, June 8). digital identity super-sleuth/. UK: Wordpress.com.</w:t>
      </w:r>
    </w:p>
    <w:p w14:paraId="53D283E8"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 xml:space="preserve">Fagan, K. (2015). </w:t>
      </w:r>
      <w:r w:rsidRPr="00C73457">
        <w:rPr>
          <w:rFonts w:ascii="Arial" w:hAnsi="Arial" w:cs="Arial"/>
          <w:i/>
          <w:iCs/>
          <w:noProof/>
          <w:sz w:val="24"/>
          <w:szCs w:val="24"/>
        </w:rPr>
        <w:t>Split Image.</w:t>
      </w:r>
      <w:r w:rsidRPr="00C73457">
        <w:rPr>
          <w:rFonts w:ascii="Arial" w:hAnsi="Arial" w:cs="Arial"/>
          <w:noProof/>
          <w:sz w:val="24"/>
          <w:szCs w:val="24"/>
        </w:rPr>
        <w:t xml:space="preserve"> Pennsylvania: ESPN.</w:t>
      </w:r>
    </w:p>
    <w:p w14:paraId="4E1B4754"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 xml:space="preserve">Griffiths, K. K. (2018). Uses and Gratifications of Problematic Social Media. </w:t>
      </w:r>
      <w:r w:rsidRPr="00C73457">
        <w:rPr>
          <w:rFonts w:ascii="Arial" w:hAnsi="Arial" w:cs="Arial"/>
          <w:i/>
          <w:iCs/>
          <w:noProof/>
          <w:sz w:val="24"/>
          <w:szCs w:val="24"/>
        </w:rPr>
        <w:t>international journal Mental Health Addiction</w:t>
      </w:r>
      <w:r w:rsidRPr="00C73457">
        <w:rPr>
          <w:rFonts w:ascii="Arial" w:hAnsi="Arial" w:cs="Arial"/>
          <w:noProof/>
          <w:sz w:val="24"/>
          <w:szCs w:val="24"/>
        </w:rPr>
        <w:t>, 525-547.</w:t>
      </w:r>
    </w:p>
    <w:p w14:paraId="078C3883"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 xml:space="preserve">Lawson, G. S. (2013). Twitter as a Way for Celebrities to Communicate. </w:t>
      </w:r>
      <w:r w:rsidRPr="00C73457">
        <w:rPr>
          <w:rFonts w:ascii="Arial" w:hAnsi="Arial" w:cs="Arial"/>
          <w:i/>
          <w:iCs/>
          <w:noProof/>
          <w:sz w:val="24"/>
          <w:szCs w:val="24"/>
        </w:rPr>
        <w:t xml:space="preserve">North American Journal of Psychology, 2013, Vol. 15, No. 2, </w:t>
      </w:r>
      <w:r w:rsidRPr="00C73457">
        <w:rPr>
          <w:rFonts w:ascii="Arial" w:hAnsi="Arial" w:cs="Arial"/>
          <w:noProof/>
          <w:sz w:val="24"/>
          <w:szCs w:val="24"/>
        </w:rPr>
        <w:t>, 339-354.</w:t>
      </w:r>
    </w:p>
    <w:p w14:paraId="2960A8A6"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Lee, N. (2016, March 4). Having multiple online identities is more normal than you think. Engadget Blog .</w:t>
      </w:r>
    </w:p>
    <w:p w14:paraId="7C329E79"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 xml:space="preserve">Miles Cheetham, D. (2013). </w:t>
      </w:r>
      <w:r w:rsidRPr="00C73457">
        <w:rPr>
          <w:rFonts w:ascii="Arial" w:hAnsi="Arial" w:cs="Arial"/>
          <w:i/>
          <w:iCs/>
          <w:noProof/>
          <w:sz w:val="24"/>
          <w:szCs w:val="24"/>
        </w:rPr>
        <w:t>Digital Identity an Introduction .</w:t>
      </w:r>
      <w:r w:rsidRPr="00C73457">
        <w:rPr>
          <w:rFonts w:ascii="Arial" w:hAnsi="Arial" w:cs="Arial"/>
          <w:noProof/>
          <w:sz w:val="24"/>
          <w:szCs w:val="24"/>
        </w:rPr>
        <w:t xml:space="preserve"> England UK: Piran Partners Consulting Services Ltd.</w:t>
      </w:r>
    </w:p>
    <w:p w14:paraId="3CF694AC"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 xml:space="preserve">Mokhtari, J. A. (2017). Blurring the Boundaries: The Impact of Social Media in the Higher Education Classroom. </w:t>
      </w:r>
      <w:r w:rsidRPr="00C73457">
        <w:rPr>
          <w:rFonts w:ascii="Arial" w:hAnsi="Arial" w:cs="Arial"/>
          <w:i/>
          <w:iCs/>
          <w:noProof/>
          <w:sz w:val="24"/>
          <w:szCs w:val="24"/>
        </w:rPr>
        <w:t>International Journal of Interactive Communication Systems and Technologies (IJICST) 7(1)</w:t>
      </w:r>
      <w:r w:rsidRPr="00C73457">
        <w:rPr>
          <w:rFonts w:ascii="Arial" w:hAnsi="Arial" w:cs="Arial"/>
          <w:noProof/>
          <w:sz w:val="24"/>
          <w:szCs w:val="24"/>
        </w:rPr>
        <w:t>, 32-25.</w:t>
      </w:r>
    </w:p>
    <w:p w14:paraId="5AB2691E"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Morgan, P. (2019, January 03). Tweet @piersmorgan. UK.</w:t>
      </w:r>
    </w:p>
    <w:p w14:paraId="09778D8D"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Morgan, P. (2020, October 12). Piers Morgan: ‘Do I genuinely feel a pathological hatred of vegan sausage rolls? No. (S. Hattenstone, Interviewer)</w:t>
      </w:r>
    </w:p>
    <w:p w14:paraId="4A7E120B"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Morgan, P. (2020, August 18). Piers Morgan’s marriage to only woman who can control him - with just 3 rows in 14 years. (K. O`Sullivan, Interviewer)</w:t>
      </w:r>
    </w:p>
    <w:p w14:paraId="61871632"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 xml:space="preserve">Orihuela, J. L. (2017, December 27). Digital Identity and social networks . </w:t>
      </w:r>
      <w:r w:rsidRPr="00C73457">
        <w:rPr>
          <w:rFonts w:ascii="Arial" w:hAnsi="Arial" w:cs="Arial"/>
          <w:i/>
          <w:iCs/>
          <w:noProof/>
          <w:sz w:val="24"/>
          <w:szCs w:val="24"/>
        </w:rPr>
        <w:t>Blog</w:t>
      </w:r>
      <w:r w:rsidRPr="00C73457">
        <w:rPr>
          <w:rFonts w:ascii="Arial" w:hAnsi="Arial" w:cs="Arial"/>
          <w:noProof/>
          <w:sz w:val="24"/>
          <w:szCs w:val="24"/>
        </w:rPr>
        <w:t>. The writing cooperative.</w:t>
      </w:r>
    </w:p>
    <w:p w14:paraId="166B7314"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Richards-Davies, S. (2020, October 8). Motivation to update Linkedin. (S. Richards-Davies, Interviewer)</w:t>
      </w:r>
    </w:p>
    <w:p w14:paraId="332A83DC"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lastRenderedPageBreak/>
        <w:t xml:space="preserve">S. A., F. S. (2010). </w:t>
      </w:r>
      <w:r w:rsidRPr="00C73457">
        <w:rPr>
          <w:rFonts w:ascii="Arial" w:hAnsi="Arial" w:cs="Arial"/>
          <w:i/>
          <w:iCs/>
          <w:noProof/>
          <w:sz w:val="24"/>
          <w:szCs w:val="24"/>
        </w:rPr>
        <w:t>http://centaur.reading.ac.uk.</w:t>
      </w:r>
      <w:r w:rsidRPr="00C73457">
        <w:rPr>
          <w:rFonts w:ascii="Arial" w:hAnsi="Arial" w:cs="Arial"/>
          <w:noProof/>
          <w:sz w:val="24"/>
          <w:szCs w:val="24"/>
        </w:rPr>
        <w:t xml:space="preserve"> </w:t>
      </w:r>
    </w:p>
    <w:p w14:paraId="01114E3E"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 xml:space="preserve">Sullivan, C. (2018). Digital identity – From emergent legal concept to new reality. </w:t>
      </w:r>
      <w:r w:rsidRPr="00C73457">
        <w:rPr>
          <w:rFonts w:ascii="Arial" w:hAnsi="Arial" w:cs="Arial"/>
          <w:i/>
          <w:iCs/>
          <w:noProof/>
          <w:sz w:val="24"/>
          <w:szCs w:val="24"/>
        </w:rPr>
        <w:t>Ccomputer Law &amp; Security Review</w:t>
      </w:r>
      <w:r w:rsidRPr="00C73457">
        <w:rPr>
          <w:rFonts w:ascii="Arial" w:hAnsi="Arial" w:cs="Arial"/>
          <w:noProof/>
          <w:sz w:val="24"/>
          <w:szCs w:val="24"/>
        </w:rPr>
        <w:t>, 723-731.</w:t>
      </w:r>
    </w:p>
    <w:p w14:paraId="0FF3404C"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Visual Identity Creative ltd. (n.d.). Retrieved from https://www.visualidentity.co.uk/creative-vision/social-media-best-practices-for-2020/#:~:text=Influencer%20marketing%20will%20continue%20to%20soar%20%E2%80%93%20Nano-Influencers%3A,%E2%80%93: https://www.visualidentity.co.uk/creative-vision/social-media-best-practices-for-2020/#:~:text=Influencer%20marketing%20will%20continue%20to%20soar%20%E2%80%93%20Nano-Influencers%3A,%E2%80%93</w:t>
      </w:r>
    </w:p>
    <w:p w14:paraId="01F657B1" w14:textId="77777777" w:rsidR="00146DA8" w:rsidRPr="00C73457" w:rsidRDefault="00146DA8" w:rsidP="00146DA8">
      <w:pPr>
        <w:pStyle w:val="Bibliography"/>
        <w:ind w:left="720" w:hanging="720"/>
        <w:rPr>
          <w:rFonts w:ascii="Arial" w:hAnsi="Arial" w:cs="Arial"/>
          <w:noProof/>
          <w:sz w:val="24"/>
          <w:szCs w:val="24"/>
        </w:rPr>
      </w:pPr>
      <w:r w:rsidRPr="00C73457">
        <w:rPr>
          <w:rFonts w:ascii="Arial" w:hAnsi="Arial" w:cs="Arial"/>
          <w:noProof/>
          <w:sz w:val="24"/>
          <w:szCs w:val="24"/>
        </w:rPr>
        <w:t xml:space="preserve">Wilderman, J. A. (2015). Social Media and the Governance Challenge. </w:t>
      </w:r>
      <w:r w:rsidRPr="00C73457">
        <w:rPr>
          <w:rFonts w:ascii="Arial" w:hAnsi="Arial" w:cs="Arial"/>
          <w:i/>
          <w:iCs/>
          <w:noProof/>
          <w:sz w:val="24"/>
          <w:szCs w:val="24"/>
        </w:rPr>
        <w:t>Telecommunications Policy</w:t>
      </w:r>
      <w:r w:rsidRPr="00C73457">
        <w:rPr>
          <w:rFonts w:ascii="Arial" w:hAnsi="Arial" w:cs="Arial"/>
          <w:noProof/>
          <w:sz w:val="24"/>
          <w:szCs w:val="24"/>
        </w:rPr>
        <w:t>, 1-21.</w:t>
      </w:r>
    </w:p>
    <w:p w14:paraId="7777E3DD" w14:textId="628EC321" w:rsidR="00485A4E" w:rsidRPr="00585649" w:rsidRDefault="00146DA8" w:rsidP="00146DA8">
      <w:pPr>
        <w:shd w:val="clear" w:color="auto" w:fill="FFFFFF"/>
        <w:spacing w:after="100" w:afterAutospacing="1" w:line="240" w:lineRule="auto"/>
        <w:rPr>
          <w:rFonts w:ascii="Helvetica" w:eastAsia="Times New Roman" w:hAnsi="Helvetica" w:cs="Helvetica"/>
          <w:color w:val="FF0000"/>
          <w:sz w:val="24"/>
          <w:szCs w:val="24"/>
          <w:lang w:eastAsia="en-GB"/>
        </w:rPr>
      </w:pPr>
      <w:r w:rsidRPr="00C73457">
        <w:rPr>
          <w:rFonts w:ascii="Arial" w:hAnsi="Arial" w:cs="Arial"/>
          <w:noProof/>
          <w:sz w:val="24"/>
          <w:szCs w:val="24"/>
        </w:rPr>
        <w:fldChar w:fldCharType="end"/>
      </w:r>
    </w:p>
    <w:p w14:paraId="49D7F695" w14:textId="77777777" w:rsidR="007D128B" w:rsidRDefault="007D128B" w:rsidP="00FB4755">
      <w:pPr>
        <w:pStyle w:val="NormalWeb"/>
        <w:shd w:val="clear" w:color="auto" w:fill="FFFFFF"/>
        <w:spacing w:before="0" w:beforeAutospacing="0" w:after="225" w:afterAutospacing="0"/>
        <w:textAlignment w:val="baseline"/>
        <w:rPr>
          <w:rFonts w:ascii="Georgia" w:hAnsi="Georgia"/>
          <w:color w:val="000000"/>
        </w:rPr>
      </w:pPr>
    </w:p>
    <w:p w14:paraId="4994813D" w14:textId="77777777" w:rsidR="00FB4755" w:rsidRDefault="00FB4755" w:rsidP="00324C15">
      <w:pPr>
        <w:pStyle w:val="NormalWeb"/>
        <w:shd w:val="clear" w:color="auto" w:fill="FFFFFF"/>
      </w:pPr>
    </w:p>
    <w:p w14:paraId="120AE4C3" w14:textId="77777777" w:rsidR="00B3602E" w:rsidRDefault="00B3602E" w:rsidP="00324C15">
      <w:pPr>
        <w:pStyle w:val="NormalWeb"/>
        <w:shd w:val="clear" w:color="auto" w:fill="FFFFFF"/>
        <w:rPr>
          <w:rFonts w:ascii="Helvetica" w:hAnsi="Helvetica" w:cs="Helvetica"/>
          <w:color w:val="373737"/>
          <w:sz w:val="23"/>
          <w:szCs w:val="23"/>
          <w:shd w:val="clear" w:color="auto" w:fill="FFFFFF"/>
        </w:rPr>
      </w:pPr>
    </w:p>
    <w:p w14:paraId="3A83A5D5" w14:textId="77777777" w:rsidR="00B3602E" w:rsidRDefault="00B3602E" w:rsidP="00324C15">
      <w:pPr>
        <w:pStyle w:val="NormalWeb"/>
        <w:shd w:val="clear" w:color="auto" w:fill="FFFFFF"/>
        <w:rPr>
          <w:rFonts w:ascii="Helvetica" w:hAnsi="Helvetica" w:cs="Helvetica"/>
          <w:color w:val="373737"/>
          <w:sz w:val="23"/>
          <w:szCs w:val="23"/>
          <w:shd w:val="clear" w:color="auto" w:fill="FFFFFF"/>
        </w:rPr>
      </w:pPr>
    </w:p>
    <w:p w14:paraId="1FB785F7" w14:textId="77777777" w:rsidR="00B3602E" w:rsidRDefault="00B3602E" w:rsidP="00324C15">
      <w:pPr>
        <w:pStyle w:val="NormalWeb"/>
        <w:shd w:val="clear" w:color="auto" w:fill="FFFFFF"/>
        <w:rPr>
          <w:rFonts w:ascii="Georgia" w:hAnsi="Georgia"/>
          <w:color w:val="121212"/>
          <w:sz w:val="26"/>
          <w:szCs w:val="26"/>
        </w:rPr>
      </w:pPr>
    </w:p>
    <w:p w14:paraId="77D0687B" w14:textId="114522F5" w:rsidR="00635545" w:rsidRDefault="00635545" w:rsidP="00635545">
      <w:pPr>
        <w:shd w:val="clear" w:color="auto" w:fill="FFFFFF"/>
        <w:spacing w:before="600" w:after="600" w:line="240" w:lineRule="auto"/>
        <w:textAlignment w:val="bottom"/>
        <w:outlineLvl w:val="2"/>
        <w:rPr>
          <w:rFonts w:ascii="Times New Roman" w:eastAsia="Times New Roman" w:hAnsi="Times New Roman" w:cs="Times New Roman"/>
          <w:sz w:val="20"/>
          <w:szCs w:val="20"/>
          <w:lang w:eastAsia="en-GB"/>
        </w:rPr>
      </w:pPr>
    </w:p>
    <w:p w14:paraId="245AD69D" w14:textId="77777777" w:rsidR="00635545" w:rsidRPr="00635545" w:rsidRDefault="00635545" w:rsidP="00635545">
      <w:pPr>
        <w:shd w:val="clear" w:color="auto" w:fill="FFFFFF"/>
        <w:spacing w:before="600" w:after="600" w:line="240" w:lineRule="auto"/>
        <w:textAlignment w:val="bottom"/>
        <w:outlineLvl w:val="2"/>
        <w:rPr>
          <w:rFonts w:ascii="Times New Roman" w:eastAsia="Times New Roman" w:hAnsi="Times New Roman" w:cs="Times New Roman"/>
          <w:sz w:val="20"/>
          <w:szCs w:val="20"/>
          <w:lang w:eastAsia="en-GB"/>
        </w:rPr>
      </w:pPr>
    </w:p>
    <w:p w14:paraId="32A1F0BE" w14:textId="77777777" w:rsidR="00635545" w:rsidRDefault="00635545" w:rsidP="005545FA"/>
    <w:p w14:paraId="7C26AE61" w14:textId="72FCC043" w:rsidR="00635545" w:rsidRDefault="00635545" w:rsidP="005545FA"/>
    <w:p w14:paraId="6568C273" w14:textId="77777777" w:rsidR="00635545" w:rsidRDefault="00635545" w:rsidP="005545FA"/>
    <w:p w14:paraId="4E13EDD7" w14:textId="77777777" w:rsidR="00F20177" w:rsidRPr="00A406E5" w:rsidRDefault="00F20177" w:rsidP="005545FA">
      <w:pPr>
        <w:rPr>
          <w:rFonts w:ascii="Arial" w:hAnsi="Arial" w:cs="Arial"/>
          <w:sz w:val="24"/>
          <w:szCs w:val="24"/>
        </w:rPr>
      </w:pPr>
    </w:p>
    <w:p w14:paraId="37D26980" w14:textId="77777777" w:rsidR="005D67DB" w:rsidRPr="005D67DB" w:rsidRDefault="005D67DB" w:rsidP="005D67DB">
      <w:pPr>
        <w:rPr>
          <w:rFonts w:ascii="Arial" w:hAnsi="Arial" w:cs="Arial"/>
          <w:sz w:val="24"/>
          <w:szCs w:val="24"/>
        </w:rPr>
      </w:pPr>
    </w:p>
    <w:p w14:paraId="6CF47655" w14:textId="77777777" w:rsidR="000715FD" w:rsidRDefault="000715FD"/>
    <w:sectPr w:rsidR="000715FD" w:rsidSect="00847DEC">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EC7AD4" w14:textId="77777777" w:rsidR="00297CFD" w:rsidRDefault="00297CFD" w:rsidP="00847DEC">
      <w:pPr>
        <w:spacing w:after="0" w:line="240" w:lineRule="auto"/>
      </w:pPr>
      <w:r>
        <w:separator/>
      </w:r>
    </w:p>
  </w:endnote>
  <w:endnote w:type="continuationSeparator" w:id="0">
    <w:p w14:paraId="6252E1B7" w14:textId="77777777" w:rsidR="00297CFD" w:rsidRDefault="00297CFD" w:rsidP="00847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D0848" w14:textId="77777777" w:rsidR="00146DA8" w:rsidRDefault="00146D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5690719"/>
      <w:docPartObj>
        <w:docPartGallery w:val="Page Numbers (Bottom of Page)"/>
        <w:docPartUnique/>
      </w:docPartObj>
    </w:sdtPr>
    <w:sdtEndPr>
      <w:rPr>
        <w:noProof/>
      </w:rPr>
    </w:sdtEndPr>
    <w:sdtContent>
      <w:p w14:paraId="6C1D40F0" w14:textId="248FE406" w:rsidR="00847DEC" w:rsidRDefault="00847DEC" w:rsidP="00847DEC">
        <w:pPr>
          <w:pStyle w:val="Footer"/>
          <w:jc w:val="center"/>
          <w:rPr>
            <w:noProof/>
          </w:rPr>
        </w:pPr>
      </w:p>
      <w:p w14:paraId="275FE3E1" w14:textId="06668E51" w:rsidR="00847DEC" w:rsidRDefault="00847DEC">
        <w:pPr>
          <w:pStyle w:val="Footer"/>
          <w:jc w:val="center"/>
          <w:rPr>
            <w:noProof/>
          </w:rPr>
        </w:pPr>
      </w:p>
      <w:p w14:paraId="276E730C" w14:textId="5353D930" w:rsidR="00847DEC" w:rsidRDefault="00847DEC">
        <w:pPr>
          <w:pStyle w:val="Footer"/>
          <w:jc w:val="center"/>
          <w:rPr>
            <w:noProof/>
          </w:rPr>
        </w:pPr>
      </w:p>
      <w:p w14:paraId="52BFE778" w14:textId="7F4DD1C0" w:rsidR="00847DEC" w:rsidRDefault="00847DEC">
        <w:pPr>
          <w:pStyle w:val="Footer"/>
          <w:jc w:val="center"/>
          <w:rPr>
            <w:noProof/>
          </w:rPr>
        </w:pPr>
      </w:p>
      <w:p w14:paraId="6774AE01" w14:textId="4D5EE0BC" w:rsidR="00847DEC" w:rsidRDefault="00847DEC">
        <w:pPr>
          <w:pStyle w:val="Footer"/>
          <w:jc w:val="center"/>
          <w:rPr>
            <w:noProof/>
          </w:rPr>
        </w:pPr>
      </w:p>
      <w:p w14:paraId="4BE07738" w14:textId="1F4037F8" w:rsidR="00847DEC" w:rsidRDefault="00847DEC">
        <w:pPr>
          <w:pStyle w:val="Footer"/>
          <w:jc w:val="center"/>
          <w:rPr>
            <w:noProof/>
          </w:rPr>
        </w:pPr>
      </w:p>
      <w:p w14:paraId="7DAFE514" w14:textId="5F70A1BF" w:rsidR="00847DEC" w:rsidRDefault="00847DEC">
        <w:pPr>
          <w:pStyle w:val="Footer"/>
          <w:jc w:val="center"/>
          <w:rPr>
            <w:noProof/>
          </w:rPr>
        </w:pPr>
      </w:p>
      <w:p w14:paraId="7EF9FFAA" w14:textId="33586EEA" w:rsidR="00847DEC" w:rsidRDefault="00847DEC">
        <w:pPr>
          <w:pStyle w:val="Footer"/>
          <w:jc w:val="center"/>
          <w:rPr>
            <w:noProof/>
          </w:rPr>
        </w:pPr>
      </w:p>
      <w:p w14:paraId="62A3C75F" w14:textId="4CDF9DB5" w:rsidR="00847DEC" w:rsidRDefault="00847DEC">
        <w:pPr>
          <w:pStyle w:val="Footer"/>
          <w:jc w:val="center"/>
          <w:rPr>
            <w:noProof/>
          </w:rPr>
        </w:pPr>
      </w:p>
      <w:p w14:paraId="39B218EC" w14:textId="2521AA0F" w:rsidR="00847DEC" w:rsidRDefault="00847DEC">
        <w:pPr>
          <w:pStyle w:val="Footer"/>
          <w:jc w:val="center"/>
          <w:rPr>
            <w:noProof/>
          </w:rPr>
        </w:pPr>
      </w:p>
      <w:p w14:paraId="1785C077" w14:textId="0A576C2B" w:rsidR="00847DEC" w:rsidRDefault="00847DEC">
        <w:pPr>
          <w:pStyle w:val="Footer"/>
          <w:jc w:val="center"/>
          <w:rPr>
            <w:noProof/>
          </w:rPr>
        </w:pPr>
      </w:p>
      <w:p w14:paraId="56DD6E35" w14:textId="77777777" w:rsidR="00847DEC" w:rsidRDefault="00847DEC">
        <w:pPr>
          <w:pStyle w:val="Footer"/>
          <w:jc w:val="center"/>
          <w:rPr>
            <w:noProof/>
          </w:rPr>
        </w:pPr>
      </w:p>
      <w:p w14:paraId="5190BEFE" w14:textId="77777777" w:rsidR="00847DEC" w:rsidRDefault="00847DEC">
        <w:pPr>
          <w:pStyle w:val="Footer"/>
          <w:jc w:val="center"/>
          <w:rPr>
            <w:noProof/>
          </w:rPr>
        </w:pPr>
      </w:p>
      <w:p w14:paraId="17FB8E9F" w14:textId="77777777" w:rsidR="00847DEC" w:rsidRDefault="00847DEC">
        <w:pPr>
          <w:pStyle w:val="Footer"/>
          <w:jc w:val="center"/>
          <w:rPr>
            <w:noProof/>
          </w:rPr>
        </w:pPr>
      </w:p>
      <w:p w14:paraId="70E9CC63" w14:textId="2D7C6355" w:rsidR="00847DEC" w:rsidRDefault="00297CFD">
        <w:pPr>
          <w:pStyle w:val="Footer"/>
          <w:jc w:val="center"/>
        </w:pPr>
      </w:p>
    </w:sdtContent>
  </w:sdt>
  <w:p w14:paraId="306AB96A" w14:textId="77777777" w:rsidR="00847DEC" w:rsidRDefault="00847D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BB20F1" w14:textId="77777777" w:rsidR="00146DA8" w:rsidRDefault="00146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1EDC64" w14:textId="77777777" w:rsidR="00297CFD" w:rsidRDefault="00297CFD" w:rsidP="00847DEC">
      <w:pPr>
        <w:spacing w:after="0" w:line="240" w:lineRule="auto"/>
      </w:pPr>
      <w:r>
        <w:separator/>
      </w:r>
    </w:p>
  </w:footnote>
  <w:footnote w:type="continuationSeparator" w:id="0">
    <w:p w14:paraId="112D2B31" w14:textId="77777777" w:rsidR="00297CFD" w:rsidRDefault="00297CFD" w:rsidP="00847D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58526C" w14:textId="77777777" w:rsidR="00146DA8" w:rsidRDefault="00146D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5BC284" w14:textId="77777777" w:rsidR="00146DA8" w:rsidRDefault="00146D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09650E" w14:textId="77777777" w:rsidR="00146DA8" w:rsidRDefault="00146D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987BE3"/>
    <w:multiLevelType w:val="multilevel"/>
    <w:tmpl w:val="F6C23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FD4306"/>
    <w:multiLevelType w:val="multilevel"/>
    <w:tmpl w:val="F5BA6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F95"/>
    <w:rsid w:val="00066614"/>
    <w:rsid w:val="000715FD"/>
    <w:rsid w:val="000815B6"/>
    <w:rsid w:val="000842FD"/>
    <w:rsid w:val="00146BB4"/>
    <w:rsid w:val="00146DA8"/>
    <w:rsid w:val="001547F0"/>
    <w:rsid w:val="00170643"/>
    <w:rsid w:val="002172A4"/>
    <w:rsid w:val="00297CFD"/>
    <w:rsid w:val="002B49F3"/>
    <w:rsid w:val="002C0696"/>
    <w:rsid w:val="00324C15"/>
    <w:rsid w:val="0039691E"/>
    <w:rsid w:val="004076AD"/>
    <w:rsid w:val="0043151E"/>
    <w:rsid w:val="0044400D"/>
    <w:rsid w:val="00475A9B"/>
    <w:rsid w:val="00485A4E"/>
    <w:rsid w:val="004A6D45"/>
    <w:rsid w:val="005545FA"/>
    <w:rsid w:val="00585649"/>
    <w:rsid w:val="00593254"/>
    <w:rsid w:val="005D0D29"/>
    <w:rsid w:val="005D67DB"/>
    <w:rsid w:val="00635545"/>
    <w:rsid w:val="00676484"/>
    <w:rsid w:val="00694B0E"/>
    <w:rsid w:val="00734A46"/>
    <w:rsid w:val="0074464B"/>
    <w:rsid w:val="0074774D"/>
    <w:rsid w:val="007508C5"/>
    <w:rsid w:val="007D128B"/>
    <w:rsid w:val="007F7F07"/>
    <w:rsid w:val="00847DEC"/>
    <w:rsid w:val="0088000A"/>
    <w:rsid w:val="008A0449"/>
    <w:rsid w:val="008E5592"/>
    <w:rsid w:val="008E7001"/>
    <w:rsid w:val="008F14DC"/>
    <w:rsid w:val="00907253"/>
    <w:rsid w:val="00916364"/>
    <w:rsid w:val="009545C1"/>
    <w:rsid w:val="009849C1"/>
    <w:rsid w:val="00A06499"/>
    <w:rsid w:val="00A253F0"/>
    <w:rsid w:val="00A529A7"/>
    <w:rsid w:val="00A80598"/>
    <w:rsid w:val="00A85119"/>
    <w:rsid w:val="00B3602E"/>
    <w:rsid w:val="00BB7A35"/>
    <w:rsid w:val="00BD5F95"/>
    <w:rsid w:val="00C73457"/>
    <w:rsid w:val="00CA1680"/>
    <w:rsid w:val="00CA7534"/>
    <w:rsid w:val="00CB4C61"/>
    <w:rsid w:val="00D36766"/>
    <w:rsid w:val="00D456EE"/>
    <w:rsid w:val="00D82AB2"/>
    <w:rsid w:val="00DF756D"/>
    <w:rsid w:val="00E1392F"/>
    <w:rsid w:val="00E57560"/>
    <w:rsid w:val="00E97702"/>
    <w:rsid w:val="00EB5187"/>
    <w:rsid w:val="00EC2A81"/>
    <w:rsid w:val="00ED1D54"/>
    <w:rsid w:val="00ED326F"/>
    <w:rsid w:val="00EF7D7D"/>
    <w:rsid w:val="00F04329"/>
    <w:rsid w:val="00F20177"/>
    <w:rsid w:val="00FB4755"/>
    <w:rsid w:val="00FC2B8B"/>
    <w:rsid w:val="00FF1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F20BBF"/>
  <w15:chartTrackingRefBased/>
  <w15:docId w15:val="{6B4DCC25-AB4B-4F71-B618-1B9C910FC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DEC"/>
  </w:style>
  <w:style w:type="paragraph" w:styleId="Heading2">
    <w:name w:val="heading 2"/>
    <w:basedOn w:val="Normal"/>
    <w:link w:val="Heading2Char"/>
    <w:uiPriority w:val="9"/>
    <w:qFormat/>
    <w:rsid w:val="0091636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5">
    <w:name w:val="heading 5"/>
    <w:basedOn w:val="Normal"/>
    <w:link w:val="Heading5Char"/>
    <w:uiPriority w:val="9"/>
    <w:qFormat/>
    <w:rsid w:val="00916364"/>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5F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D5F95"/>
    <w:rPr>
      <w:b/>
      <w:bCs/>
    </w:rPr>
  </w:style>
  <w:style w:type="paragraph" w:customStyle="1" w:styleId="ib">
    <w:name w:val="ib"/>
    <w:basedOn w:val="Normal"/>
    <w:rsid w:val="00EB51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24C15"/>
    <w:rPr>
      <w:i/>
      <w:iCs/>
    </w:rPr>
  </w:style>
  <w:style w:type="character" w:styleId="Hyperlink">
    <w:name w:val="Hyperlink"/>
    <w:basedOn w:val="DefaultParagraphFont"/>
    <w:uiPriority w:val="99"/>
    <w:semiHidden/>
    <w:unhideWhenUsed/>
    <w:rsid w:val="00B3602E"/>
    <w:rPr>
      <w:color w:val="0000FF"/>
      <w:u w:val="single"/>
    </w:rPr>
  </w:style>
  <w:style w:type="character" w:customStyle="1" w:styleId="Heading2Char">
    <w:name w:val="Heading 2 Char"/>
    <w:basedOn w:val="DefaultParagraphFont"/>
    <w:link w:val="Heading2"/>
    <w:uiPriority w:val="9"/>
    <w:rsid w:val="00916364"/>
    <w:rPr>
      <w:rFonts w:ascii="Times New Roman" w:eastAsia="Times New Roman" w:hAnsi="Times New Roman" w:cs="Times New Roman"/>
      <w:b/>
      <w:bCs/>
      <w:sz w:val="36"/>
      <w:szCs w:val="36"/>
      <w:lang w:eastAsia="en-GB"/>
    </w:rPr>
  </w:style>
  <w:style w:type="character" w:customStyle="1" w:styleId="Heading5Char">
    <w:name w:val="Heading 5 Char"/>
    <w:basedOn w:val="DefaultParagraphFont"/>
    <w:link w:val="Heading5"/>
    <w:uiPriority w:val="9"/>
    <w:rsid w:val="00916364"/>
    <w:rPr>
      <w:rFonts w:ascii="Times New Roman" w:eastAsia="Times New Roman" w:hAnsi="Times New Roman" w:cs="Times New Roman"/>
      <w:b/>
      <w:bCs/>
      <w:sz w:val="20"/>
      <w:szCs w:val="20"/>
      <w:lang w:eastAsia="en-GB"/>
    </w:rPr>
  </w:style>
  <w:style w:type="paragraph" w:customStyle="1" w:styleId="has-medium-font-size">
    <w:name w:val="has-medium-font-size"/>
    <w:basedOn w:val="Normal"/>
    <w:rsid w:val="009163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847D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7DEC"/>
    <w:rPr>
      <w:rFonts w:eastAsiaTheme="minorEastAsia"/>
      <w:lang w:val="en-US"/>
    </w:rPr>
  </w:style>
  <w:style w:type="paragraph" w:styleId="Header">
    <w:name w:val="header"/>
    <w:basedOn w:val="Normal"/>
    <w:link w:val="HeaderChar"/>
    <w:uiPriority w:val="99"/>
    <w:unhideWhenUsed/>
    <w:rsid w:val="00847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DEC"/>
  </w:style>
  <w:style w:type="paragraph" w:styleId="Footer">
    <w:name w:val="footer"/>
    <w:basedOn w:val="Normal"/>
    <w:link w:val="FooterChar"/>
    <w:uiPriority w:val="99"/>
    <w:unhideWhenUsed/>
    <w:rsid w:val="00847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DEC"/>
  </w:style>
  <w:style w:type="paragraph" w:styleId="Bibliography">
    <w:name w:val="Bibliography"/>
    <w:basedOn w:val="Normal"/>
    <w:next w:val="Normal"/>
    <w:uiPriority w:val="37"/>
    <w:unhideWhenUsed/>
    <w:rsid w:val="00847D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0301">
      <w:bodyDiv w:val="1"/>
      <w:marLeft w:val="0"/>
      <w:marRight w:val="0"/>
      <w:marTop w:val="0"/>
      <w:marBottom w:val="0"/>
      <w:divBdr>
        <w:top w:val="none" w:sz="0" w:space="0" w:color="auto"/>
        <w:left w:val="none" w:sz="0" w:space="0" w:color="auto"/>
        <w:bottom w:val="none" w:sz="0" w:space="0" w:color="auto"/>
        <w:right w:val="none" w:sz="0" w:space="0" w:color="auto"/>
      </w:divBdr>
    </w:div>
    <w:div w:id="18506749">
      <w:bodyDiv w:val="1"/>
      <w:marLeft w:val="0"/>
      <w:marRight w:val="0"/>
      <w:marTop w:val="0"/>
      <w:marBottom w:val="0"/>
      <w:divBdr>
        <w:top w:val="none" w:sz="0" w:space="0" w:color="auto"/>
        <w:left w:val="none" w:sz="0" w:space="0" w:color="auto"/>
        <w:bottom w:val="none" w:sz="0" w:space="0" w:color="auto"/>
        <w:right w:val="none" w:sz="0" w:space="0" w:color="auto"/>
      </w:divBdr>
    </w:div>
    <w:div w:id="19668738">
      <w:bodyDiv w:val="1"/>
      <w:marLeft w:val="0"/>
      <w:marRight w:val="0"/>
      <w:marTop w:val="0"/>
      <w:marBottom w:val="0"/>
      <w:divBdr>
        <w:top w:val="none" w:sz="0" w:space="0" w:color="auto"/>
        <w:left w:val="none" w:sz="0" w:space="0" w:color="auto"/>
        <w:bottom w:val="none" w:sz="0" w:space="0" w:color="auto"/>
        <w:right w:val="none" w:sz="0" w:space="0" w:color="auto"/>
      </w:divBdr>
    </w:div>
    <w:div w:id="40133555">
      <w:bodyDiv w:val="1"/>
      <w:marLeft w:val="0"/>
      <w:marRight w:val="0"/>
      <w:marTop w:val="0"/>
      <w:marBottom w:val="0"/>
      <w:divBdr>
        <w:top w:val="none" w:sz="0" w:space="0" w:color="auto"/>
        <w:left w:val="none" w:sz="0" w:space="0" w:color="auto"/>
        <w:bottom w:val="none" w:sz="0" w:space="0" w:color="auto"/>
        <w:right w:val="none" w:sz="0" w:space="0" w:color="auto"/>
      </w:divBdr>
    </w:div>
    <w:div w:id="142697423">
      <w:bodyDiv w:val="1"/>
      <w:marLeft w:val="0"/>
      <w:marRight w:val="0"/>
      <w:marTop w:val="0"/>
      <w:marBottom w:val="0"/>
      <w:divBdr>
        <w:top w:val="none" w:sz="0" w:space="0" w:color="auto"/>
        <w:left w:val="none" w:sz="0" w:space="0" w:color="auto"/>
        <w:bottom w:val="none" w:sz="0" w:space="0" w:color="auto"/>
        <w:right w:val="none" w:sz="0" w:space="0" w:color="auto"/>
      </w:divBdr>
    </w:div>
    <w:div w:id="149516602">
      <w:bodyDiv w:val="1"/>
      <w:marLeft w:val="0"/>
      <w:marRight w:val="0"/>
      <w:marTop w:val="0"/>
      <w:marBottom w:val="0"/>
      <w:divBdr>
        <w:top w:val="none" w:sz="0" w:space="0" w:color="auto"/>
        <w:left w:val="none" w:sz="0" w:space="0" w:color="auto"/>
        <w:bottom w:val="none" w:sz="0" w:space="0" w:color="auto"/>
        <w:right w:val="none" w:sz="0" w:space="0" w:color="auto"/>
      </w:divBdr>
    </w:div>
    <w:div w:id="188951205">
      <w:bodyDiv w:val="1"/>
      <w:marLeft w:val="0"/>
      <w:marRight w:val="0"/>
      <w:marTop w:val="0"/>
      <w:marBottom w:val="0"/>
      <w:divBdr>
        <w:top w:val="none" w:sz="0" w:space="0" w:color="auto"/>
        <w:left w:val="none" w:sz="0" w:space="0" w:color="auto"/>
        <w:bottom w:val="none" w:sz="0" w:space="0" w:color="auto"/>
        <w:right w:val="none" w:sz="0" w:space="0" w:color="auto"/>
      </w:divBdr>
    </w:div>
    <w:div w:id="214194805">
      <w:bodyDiv w:val="1"/>
      <w:marLeft w:val="0"/>
      <w:marRight w:val="0"/>
      <w:marTop w:val="0"/>
      <w:marBottom w:val="0"/>
      <w:divBdr>
        <w:top w:val="none" w:sz="0" w:space="0" w:color="auto"/>
        <w:left w:val="none" w:sz="0" w:space="0" w:color="auto"/>
        <w:bottom w:val="none" w:sz="0" w:space="0" w:color="auto"/>
        <w:right w:val="none" w:sz="0" w:space="0" w:color="auto"/>
      </w:divBdr>
    </w:div>
    <w:div w:id="220598434">
      <w:bodyDiv w:val="1"/>
      <w:marLeft w:val="0"/>
      <w:marRight w:val="0"/>
      <w:marTop w:val="0"/>
      <w:marBottom w:val="0"/>
      <w:divBdr>
        <w:top w:val="none" w:sz="0" w:space="0" w:color="auto"/>
        <w:left w:val="none" w:sz="0" w:space="0" w:color="auto"/>
        <w:bottom w:val="none" w:sz="0" w:space="0" w:color="auto"/>
        <w:right w:val="none" w:sz="0" w:space="0" w:color="auto"/>
      </w:divBdr>
    </w:div>
    <w:div w:id="243030299">
      <w:bodyDiv w:val="1"/>
      <w:marLeft w:val="0"/>
      <w:marRight w:val="0"/>
      <w:marTop w:val="0"/>
      <w:marBottom w:val="0"/>
      <w:divBdr>
        <w:top w:val="none" w:sz="0" w:space="0" w:color="auto"/>
        <w:left w:val="none" w:sz="0" w:space="0" w:color="auto"/>
        <w:bottom w:val="none" w:sz="0" w:space="0" w:color="auto"/>
        <w:right w:val="none" w:sz="0" w:space="0" w:color="auto"/>
      </w:divBdr>
    </w:div>
    <w:div w:id="282468652">
      <w:bodyDiv w:val="1"/>
      <w:marLeft w:val="0"/>
      <w:marRight w:val="0"/>
      <w:marTop w:val="0"/>
      <w:marBottom w:val="0"/>
      <w:divBdr>
        <w:top w:val="none" w:sz="0" w:space="0" w:color="auto"/>
        <w:left w:val="none" w:sz="0" w:space="0" w:color="auto"/>
        <w:bottom w:val="none" w:sz="0" w:space="0" w:color="auto"/>
        <w:right w:val="none" w:sz="0" w:space="0" w:color="auto"/>
      </w:divBdr>
    </w:div>
    <w:div w:id="330720386">
      <w:bodyDiv w:val="1"/>
      <w:marLeft w:val="0"/>
      <w:marRight w:val="0"/>
      <w:marTop w:val="0"/>
      <w:marBottom w:val="0"/>
      <w:divBdr>
        <w:top w:val="none" w:sz="0" w:space="0" w:color="auto"/>
        <w:left w:val="none" w:sz="0" w:space="0" w:color="auto"/>
        <w:bottom w:val="none" w:sz="0" w:space="0" w:color="auto"/>
        <w:right w:val="none" w:sz="0" w:space="0" w:color="auto"/>
      </w:divBdr>
    </w:div>
    <w:div w:id="353389163">
      <w:bodyDiv w:val="1"/>
      <w:marLeft w:val="0"/>
      <w:marRight w:val="0"/>
      <w:marTop w:val="0"/>
      <w:marBottom w:val="0"/>
      <w:divBdr>
        <w:top w:val="none" w:sz="0" w:space="0" w:color="auto"/>
        <w:left w:val="none" w:sz="0" w:space="0" w:color="auto"/>
        <w:bottom w:val="none" w:sz="0" w:space="0" w:color="auto"/>
        <w:right w:val="none" w:sz="0" w:space="0" w:color="auto"/>
      </w:divBdr>
    </w:div>
    <w:div w:id="383144593">
      <w:bodyDiv w:val="1"/>
      <w:marLeft w:val="0"/>
      <w:marRight w:val="0"/>
      <w:marTop w:val="0"/>
      <w:marBottom w:val="0"/>
      <w:divBdr>
        <w:top w:val="none" w:sz="0" w:space="0" w:color="auto"/>
        <w:left w:val="none" w:sz="0" w:space="0" w:color="auto"/>
        <w:bottom w:val="none" w:sz="0" w:space="0" w:color="auto"/>
        <w:right w:val="none" w:sz="0" w:space="0" w:color="auto"/>
      </w:divBdr>
    </w:div>
    <w:div w:id="402147562">
      <w:bodyDiv w:val="1"/>
      <w:marLeft w:val="0"/>
      <w:marRight w:val="0"/>
      <w:marTop w:val="0"/>
      <w:marBottom w:val="0"/>
      <w:divBdr>
        <w:top w:val="none" w:sz="0" w:space="0" w:color="auto"/>
        <w:left w:val="none" w:sz="0" w:space="0" w:color="auto"/>
        <w:bottom w:val="none" w:sz="0" w:space="0" w:color="auto"/>
        <w:right w:val="none" w:sz="0" w:space="0" w:color="auto"/>
      </w:divBdr>
    </w:div>
    <w:div w:id="441582299">
      <w:bodyDiv w:val="1"/>
      <w:marLeft w:val="0"/>
      <w:marRight w:val="0"/>
      <w:marTop w:val="0"/>
      <w:marBottom w:val="0"/>
      <w:divBdr>
        <w:top w:val="none" w:sz="0" w:space="0" w:color="auto"/>
        <w:left w:val="none" w:sz="0" w:space="0" w:color="auto"/>
        <w:bottom w:val="none" w:sz="0" w:space="0" w:color="auto"/>
        <w:right w:val="none" w:sz="0" w:space="0" w:color="auto"/>
      </w:divBdr>
    </w:div>
    <w:div w:id="456991199">
      <w:bodyDiv w:val="1"/>
      <w:marLeft w:val="0"/>
      <w:marRight w:val="0"/>
      <w:marTop w:val="0"/>
      <w:marBottom w:val="0"/>
      <w:divBdr>
        <w:top w:val="none" w:sz="0" w:space="0" w:color="auto"/>
        <w:left w:val="none" w:sz="0" w:space="0" w:color="auto"/>
        <w:bottom w:val="none" w:sz="0" w:space="0" w:color="auto"/>
        <w:right w:val="none" w:sz="0" w:space="0" w:color="auto"/>
      </w:divBdr>
    </w:div>
    <w:div w:id="478964045">
      <w:bodyDiv w:val="1"/>
      <w:marLeft w:val="0"/>
      <w:marRight w:val="0"/>
      <w:marTop w:val="0"/>
      <w:marBottom w:val="0"/>
      <w:divBdr>
        <w:top w:val="none" w:sz="0" w:space="0" w:color="auto"/>
        <w:left w:val="none" w:sz="0" w:space="0" w:color="auto"/>
        <w:bottom w:val="none" w:sz="0" w:space="0" w:color="auto"/>
        <w:right w:val="none" w:sz="0" w:space="0" w:color="auto"/>
      </w:divBdr>
    </w:div>
    <w:div w:id="487746228">
      <w:bodyDiv w:val="1"/>
      <w:marLeft w:val="0"/>
      <w:marRight w:val="0"/>
      <w:marTop w:val="0"/>
      <w:marBottom w:val="0"/>
      <w:divBdr>
        <w:top w:val="none" w:sz="0" w:space="0" w:color="auto"/>
        <w:left w:val="none" w:sz="0" w:space="0" w:color="auto"/>
        <w:bottom w:val="none" w:sz="0" w:space="0" w:color="auto"/>
        <w:right w:val="none" w:sz="0" w:space="0" w:color="auto"/>
      </w:divBdr>
      <w:divsChild>
        <w:div w:id="248925907">
          <w:blockQuote w:val="1"/>
          <w:marLeft w:val="0"/>
          <w:marRight w:val="0"/>
          <w:marTop w:val="0"/>
          <w:marBottom w:val="240"/>
          <w:divBdr>
            <w:top w:val="none" w:sz="0" w:space="0" w:color="auto"/>
            <w:left w:val="none" w:sz="0" w:space="0" w:color="auto"/>
            <w:bottom w:val="none" w:sz="0" w:space="0" w:color="auto"/>
            <w:right w:val="none" w:sz="0" w:space="0" w:color="auto"/>
          </w:divBdr>
        </w:div>
        <w:div w:id="616789327">
          <w:blockQuote w:val="1"/>
          <w:marLeft w:val="0"/>
          <w:marRight w:val="0"/>
          <w:marTop w:val="0"/>
          <w:marBottom w:val="240"/>
          <w:divBdr>
            <w:top w:val="none" w:sz="0" w:space="0" w:color="auto"/>
            <w:left w:val="none" w:sz="0" w:space="0" w:color="auto"/>
            <w:bottom w:val="none" w:sz="0" w:space="0" w:color="auto"/>
            <w:right w:val="none" w:sz="0" w:space="0" w:color="auto"/>
          </w:divBdr>
        </w:div>
        <w:div w:id="316223392">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 w:id="493228295">
      <w:bodyDiv w:val="1"/>
      <w:marLeft w:val="0"/>
      <w:marRight w:val="0"/>
      <w:marTop w:val="0"/>
      <w:marBottom w:val="0"/>
      <w:divBdr>
        <w:top w:val="none" w:sz="0" w:space="0" w:color="auto"/>
        <w:left w:val="none" w:sz="0" w:space="0" w:color="auto"/>
        <w:bottom w:val="none" w:sz="0" w:space="0" w:color="auto"/>
        <w:right w:val="none" w:sz="0" w:space="0" w:color="auto"/>
      </w:divBdr>
    </w:div>
    <w:div w:id="514154901">
      <w:bodyDiv w:val="1"/>
      <w:marLeft w:val="0"/>
      <w:marRight w:val="0"/>
      <w:marTop w:val="0"/>
      <w:marBottom w:val="0"/>
      <w:divBdr>
        <w:top w:val="none" w:sz="0" w:space="0" w:color="auto"/>
        <w:left w:val="none" w:sz="0" w:space="0" w:color="auto"/>
        <w:bottom w:val="none" w:sz="0" w:space="0" w:color="auto"/>
        <w:right w:val="none" w:sz="0" w:space="0" w:color="auto"/>
      </w:divBdr>
    </w:div>
    <w:div w:id="531111171">
      <w:bodyDiv w:val="1"/>
      <w:marLeft w:val="0"/>
      <w:marRight w:val="0"/>
      <w:marTop w:val="0"/>
      <w:marBottom w:val="0"/>
      <w:divBdr>
        <w:top w:val="none" w:sz="0" w:space="0" w:color="auto"/>
        <w:left w:val="none" w:sz="0" w:space="0" w:color="auto"/>
        <w:bottom w:val="none" w:sz="0" w:space="0" w:color="auto"/>
        <w:right w:val="none" w:sz="0" w:space="0" w:color="auto"/>
      </w:divBdr>
    </w:div>
    <w:div w:id="608194900">
      <w:bodyDiv w:val="1"/>
      <w:marLeft w:val="0"/>
      <w:marRight w:val="0"/>
      <w:marTop w:val="0"/>
      <w:marBottom w:val="0"/>
      <w:divBdr>
        <w:top w:val="none" w:sz="0" w:space="0" w:color="auto"/>
        <w:left w:val="none" w:sz="0" w:space="0" w:color="auto"/>
        <w:bottom w:val="none" w:sz="0" w:space="0" w:color="auto"/>
        <w:right w:val="none" w:sz="0" w:space="0" w:color="auto"/>
      </w:divBdr>
    </w:div>
    <w:div w:id="620039886">
      <w:bodyDiv w:val="1"/>
      <w:marLeft w:val="0"/>
      <w:marRight w:val="0"/>
      <w:marTop w:val="0"/>
      <w:marBottom w:val="0"/>
      <w:divBdr>
        <w:top w:val="none" w:sz="0" w:space="0" w:color="auto"/>
        <w:left w:val="none" w:sz="0" w:space="0" w:color="auto"/>
        <w:bottom w:val="none" w:sz="0" w:space="0" w:color="auto"/>
        <w:right w:val="none" w:sz="0" w:space="0" w:color="auto"/>
      </w:divBdr>
    </w:div>
    <w:div w:id="630987731">
      <w:bodyDiv w:val="1"/>
      <w:marLeft w:val="0"/>
      <w:marRight w:val="0"/>
      <w:marTop w:val="0"/>
      <w:marBottom w:val="0"/>
      <w:divBdr>
        <w:top w:val="none" w:sz="0" w:space="0" w:color="auto"/>
        <w:left w:val="none" w:sz="0" w:space="0" w:color="auto"/>
        <w:bottom w:val="none" w:sz="0" w:space="0" w:color="auto"/>
        <w:right w:val="none" w:sz="0" w:space="0" w:color="auto"/>
      </w:divBdr>
    </w:div>
    <w:div w:id="664170633">
      <w:bodyDiv w:val="1"/>
      <w:marLeft w:val="0"/>
      <w:marRight w:val="0"/>
      <w:marTop w:val="0"/>
      <w:marBottom w:val="0"/>
      <w:divBdr>
        <w:top w:val="none" w:sz="0" w:space="0" w:color="auto"/>
        <w:left w:val="none" w:sz="0" w:space="0" w:color="auto"/>
        <w:bottom w:val="none" w:sz="0" w:space="0" w:color="auto"/>
        <w:right w:val="none" w:sz="0" w:space="0" w:color="auto"/>
      </w:divBdr>
    </w:div>
    <w:div w:id="802969449">
      <w:bodyDiv w:val="1"/>
      <w:marLeft w:val="0"/>
      <w:marRight w:val="0"/>
      <w:marTop w:val="0"/>
      <w:marBottom w:val="0"/>
      <w:divBdr>
        <w:top w:val="none" w:sz="0" w:space="0" w:color="auto"/>
        <w:left w:val="none" w:sz="0" w:space="0" w:color="auto"/>
        <w:bottom w:val="none" w:sz="0" w:space="0" w:color="auto"/>
        <w:right w:val="none" w:sz="0" w:space="0" w:color="auto"/>
      </w:divBdr>
    </w:div>
    <w:div w:id="808085148">
      <w:bodyDiv w:val="1"/>
      <w:marLeft w:val="0"/>
      <w:marRight w:val="0"/>
      <w:marTop w:val="0"/>
      <w:marBottom w:val="0"/>
      <w:divBdr>
        <w:top w:val="none" w:sz="0" w:space="0" w:color="auto"/>
        <w:left w:val="none" w:sz="0" w:space="0" w:color="auto"/>
        <w:bottom w:val="none" w:sz="0" w:space="0" w:color="auto"/>
        <w:right w:val="none" w:sz="0" w:space="0" w:color="auto"/>
      </w:divBdr>
    </w:div>
    <w:div w:id="851842173">
      <w:bodyDiv w:val="1"/>
      <w:marLeft w:val="0"/>
      <w:marRight w:val="0"/>
      <w:marTop w:val="0"/>
      <w:marBottom w:val="0"/>
      <w:divBdr>
        <w:top w:val="none" w:sz="0" w:space="0" w:color="auto"/>
        <w:left w:val="none" w:sz="0" w:space="0" w:color="auto"/>
        <w:bottom w:val="none" w:sz="0" w:space="0" w:color="auto"/>
        <w:right w:val="none" w:sz="0" w:space="0" w:color="auto"/>
      </w:divBdr>
    </w:div>
    <w:div w:id="869955796">
      <w:bodyDiv w:val="1"/>
      <w:marLeft w:val="0"/>
      <w:marRight w:val="0"/>
      <w:marTop w:val="0"/>
      <w:marBottom w:val="0"/>
      <w:divBdr>
        <w:top w:val="none" w:sz="0" w:space="0" w:color="auto"/>
        <w:left w:val="none" w:sz="0" w:space="0" w:color="auto"/>
        <w:bottom w:val="none" w:sz="0" w:space="0" w:color="auto"/>
        <w:right w:val="none" w:sz="0" w:space="0" w:color="auto"/>
      </w:divBdr>
    </w:div>
    <w:div w:id="903568498">
      <w:bodyDiv w:val="1"/>
      <w:marLeft w:val="0"/>
      <w:marRight w:val="0"/>
      <w:marTop w:val="0"/>
      <w:marBottom w:val="0"/>
      <w:divBdr>
        <w:top w:val="none" w:sz="0" w:space="0" w:color="auto"/>
        <w:left w:val="none" w:sz="0" w:space="0" w:color="auto"/>
        <w:bottom w:val="none" w:sz="0" w:space="0" w:color="auto"/>
        <w:right w:val="none" w:sz="0" w:space="0" w:color="auto"/>
      </w:divBdr>
    </w:div>
    <w:div w:id="1012948309">
      <w:bodyDiv w:val="1"/>
      <w:marLeft w:val="0"/>
      <w:marRight w:val="0"/>
      <w:marTop w:val="0"/>
      <w:marBottom w:val="0"/>
      <w:divBdr>
        <w:top w:val="none" w:sz="0" w:space="0" w:color="auto"/>
        <w:left w:val="none" w:sz="0" w:space="0" w:color="auto"/>
        <w:bottom w:val="none" w:sz="0" w:space="0" w:color="auto"/>
        <w:right w:val="none" w:sz="0" w:space="0" w:color="auto"/>
      </w:divBdr>
    </w:div>
    <w:div w:id="1023017713">
      <w:bodyDiv w:val="1"/>
      <w:marLeft w:val="0"/>
      <w:marRight w:val="0"/>
      <w:marTop w:val="0"/>
      <w:marBottom w:val="0"/>
      <w:divBdr>
        <w:top w:val="none" w:sz="0" w:space="0" w:color="auto"/>
        <w:left w:val="none" w:sz="0" w:space="0" w:color="auto"/>
        <w:bottom w:val="none" w:sz="0" w:space="0" w:color="auto"/>
        <w:right w:val="none" w:sz="0" w:space="0" w:color="auto"/>
      </w:divBdr>
    </w:div>
    <w:div w:id="1055858014">
      <w:bodyDiv w:val="1"/>
      <w:marLeft w:val="0"/>
      <w:marRight w:val="0"/>
      <w:marTop w:val="0"/>
      <w:marBottom w:val="0"/>
      <w:divBdr>
        <w:top w:val="none" w:sz="0" w:space="0" w:color="auto"/>
        <w:left w:val="none" w:sz="0" w:space="0" w:color="auto"/>
        <w:bottom w:val="none" w:sz="0" w:space="0" w:color="auto"/>
        <w:right w:val="none" w:sz="0" w:space="0" w:color="auto"/>
      </w:divBdr>
    </w:div>
    <w:div w:id="1107695770">
      <w:bodyDiv w:val="1"/>
      <w:marLeft w:val="0"/>
      <w:marRight w:val="0"/>
      <w:marTop w:val="0"/>
      <w:marBottom w:val="0"/>
      <w:divBdr>
        <w:top w:val="none" w:sz="0" w:space="0" w:color="auto"/>
        <w:left w:val="none" w:sz="0" w:space="0" w:color="auto"/>
        <w:bottom w:val="none" w:sz="0" w:space="0" w:color="auto"/>
        <w:right w:val="none" w:sz="0" w:space="0" w:color="auto"/>
      </w:divBdr>
    </w:div>
    <w:div w:id="1213035293">
      <w:bodyDiv w:val="1"/>
      <w:marLeft w:val="0"/>
      <w:marRight w:val="0"/>
      <w:marTop w:val="0"/>
      <w:marBottom w:val="0"/>
      <w:divBdr>
        <w:top w:val="none" w:sz="0" w:space="0" w:color="auto"/>
        <w:left w:val="none" w:sz="0" w:space="0" w:color="auto"/>
        <w:bottom w:val="none" w:sz="0" w:space="0" w:color="auto"/>
        <w:right w:val="none" w:sz="0" w:space="0" w:color="auto"/>
      </w:divBdr>
    </w:div>
    <w:div w:id="1358039921">
      <w:bodyDiv w:val="1"/>
      <w:marLeft w:val="0"/>
      <w:marRight w:val="0"/>
      <w:marTop w:val="0"/>
      <w:marBottom w:val="0"/>
      <w:divBdr>
        <w:top w:val="none" w:sz="0" w:space="0" w:color="auto"/>
        <w:left w:val="none" w:sz="0" w:space="0" w:color="auto"/>
        <w:bottom w:val="none" w:sz="0" w:space="0" w:color="auto"/>
        <w:right w:val="none" w:sz="0" w:space="0" w:color="auto"/>
      </w:divBdr>
    </w:div>
    <w:div w:id="1492721861">
      <w:bodyDiv w:val="1"/>
      <w:marLeft w:val="0"/>
      <w:marRight w:val="0"/>
      <w:marTop w:val="0"/>
      <w:marBottom w:val="0"/>
      <w:divBdr>
        <w:top w:val="none" w:sz="0" w:space="0" w:color="auto"/>
        <w:left w:val="none" w:sz="0" w:space="0" w:color="auto"/>
        <w:bottom w:val="none" w:sz="0" w:space="0" w:color="auto"/>
        <w:right w:val="none" w:sz="0" w:space="0" w:color="auto"/>
      </w:divBdr>
    </w:div>
    <w:div w:id="1512799169">
      <w:bodyDiv w:val="1"/>
      <w:marLeft w:val="0"/>
      <w:marRight w:val="0"/>
      <w:marTop w:val="0"/>
      <w:marBottom w:val="0"/>
      <w:divBdr>
        <w:top w:val="none" w:sz="0" w:space="0" w:color="auto"/>
        <w:left w:val="none" w:sz="0" w:space="0" w:color="auto"/>
        <w:bottom w:val="none" w:sz="0" w:space="0" w:color="auto"/>
        <w:right w:val="none" w:sz="0" w:space="0" w:color="auto"/>
      </w:divBdr>
    </w:div>
    <w:div w:id="1566836346">
      <w:bodyDiv w:val="1"/>
      <w:marLeft w:val="0"/>
      <w:marRight w:val="0"/>
      <w:marTop w:val="0"/>
      <w:marBottom w:val="0"/>
      <w:divBdr>
        <w:top w:val="none" w:sz="0" w:space="0" w:color="auto"/>
        <w:left w:val="none" w:sz="0" w:space="0" w:color="auto"/>
        <w:bottom w:val="none" w:sz="0" w:space="0" w:color="auto"/>
        <w:right w:val="none" w:sz="0" w:space="0" w:color="auto"/>
      </w:divBdr>
    </w:div>
    <w:div w:id="1586918079">
      <w:bodyDiv w:val="1"/>
      <w:marLeft w:val="0"/>
      <w:marRight w:val="0"/>
      <w:marTop w:val="0"/>
      <w:marBottom w:val="0"/>
      <w:divBdr>
        <w:top w:val="none" w:sz="0" w:space="0" w:color="auto"/>
        <w:left w:val="none" w:sz="0" w:space="0" w:color="auto"/>
        <w:bottom w:val="none" w:sz="0" w:space="0" w:color="auto"/>
        <w:right w:val="none" w:sz="0" w:space="0" w:color="auto"/>
      </w:divBdr>
    </w:div>
    <w:div w:id="1611426178">
      <w:bodyDiv w:val="1"/>
      <w:marLeft w:val="0"/>
      <w:marRight w:val="0"/>
      <w:marTop w:val="0"/>
      <w:marBottom w:val="0"/>
      <w:divBdr>
        <w:top w:val="none" w:sz="0" w:space="0" w:color="auto"/>
        <w:left w:val="none" w:sz="0" w:space="0" w:color="auto"/>
        <w:bottom w:val="none" w:sz="0" w:space="0" w:color="auto"/>
        <w:right w:val="none" w:sz="0" w:space="0" w:color="auto"/>
      </w:divBdr>
    </w:div>
    <w:div w:id="1611428924">
      <w:bodyDiv w:val="1"/>
      <w:marLeft w:val="0"/>
      <w:marRight w:val="0"/>
      <w:marTop w:val="0"/>
      <w:marBottom w:val="0"/>
      <w:divBdr>
        <w:top w:val="none" w:sz="0" w:space="0" w:color="auto"/>
        <w:left w:val="none" w:sz="0" w:space="0" w:color="auto"/>
        <w:bottom w:val="none" w:sz="0" w:space="0" w:color="auto"/>
        <w:right w:val="none" w:sz="0" w:space="0" w:color="auto"/>
      </w:divBdr>
    </w:div>
    <w:div w:id="1716469940">
      <w:bodyDiv w:val="1"/>
      <w:marLeft w:val="0"/>
      <w:marRight w:val="0"/>
      <w:marTop w:val="0"/>
      <w:marBottom w:val="0"/>
      <w:divBdr>
        <w:top w:val="none" w:sz="0" w:space="0" w:color="auto"/>
        <w:left w:val="none" w:sz="0" w:space="0" w:color="auto"/>
        <w:bottom w:val="none" w:sz="0" w:space="0" w:color="auto"/>
        <w:right w:val="none" w:sz="0" w:space="0" w:color="auto"/>
      </w:divBdr>
    </w:div>
    <w:div w:id="1744638068">
      <w:bodyDiv w:val="1"/>
      <w:marLeft w:val="0"/>
      <w:marRight w:val="0"/>
      <w:marTop w:val="0"/>
      <w:marBottom w:val="0"/>
      <w:divBdr>
        <w:top w:val="none" w:sz="0" w:space="0" w:color="auto"/>
        <w:left w:val="none" w:sz="0" w:space="0" w:color="auto"/>
        <w:bottom w:val="none" w:sz="0" w:space="0" w:color="auto"/>
        <w:right w:val="none" w:sz="0" w:space="0" w:color="auto"/>
      </w:divBdr>
    </w:div>
    <w:div w:id="2011063287">
      <w:bodyDiv w:val="1"/>
      <w:marLeft w:val="0"/>
      <w:marRight w:val="0"/>
      <w:marTop w:val="0"/>
      <w:marBottom w:val="0"/>
      <w:divBdr>
        <w:top w:val="none" w:sz="0" w:space="0" w:color="auto"/>
        <w:left w:val="none" w:sz="0" w:space="0" w:color="auto"/>
        <w:bottom w:val="none" w:sz="0" w:space="0" w:color="auto"/>
        <w:right w:val="none" w:sz="0" w:space="0" w:color="auto"/>
      </w:divBdr>
    </w:div>
    <w:div w:id="2026130642">
      <w:bodyDiv w:val="1"/>
      <w:marLeft w:val="0"/>
      <w:marRight w:val="0"/>
      <w:marTop w:val="0"/>
      <w:marBottom w:val="0"/>
      <w:divBdr>
        <w:top w:val="none" w:sz="0" w:space="0" w:color="auto"/>
        <w:left w:val="none" w:sz="0" w:space="0" w:color="auto"/>
        <w:bottom w:val="none" w:sz="0" w:space="0" w:color="auto"/>
        <w:right w:val="none" w:sz="0" w:space="0" w:color="auto"/>
      </w:divBdr>
    </w:div>
    <w:div w:id="2057922697">
      <w:bodyDiv w:val="1"/>
      <w:marLeft w:val="0"/>
      <w:marRight w:val="0"/>
      <w:marTop w:val="0"/>
      <w:marBottom w:val="0"/>
      <w:divBdr>
        <w:top w:val="none" w:sz="0" w:space="0" w:color="auto"/>
        <w:left w:val="none" w:sz="0" w:space="0" w:color="auto"/>
        <w:bottom w:val="none" w:sz="0" w:space="0" w:color="auto"/>
        <w:right w:val="none" w:sz="0" w:space="0" w:color="auto"/>
      </w:divBdr>
    </w:div>
    <w:div w:id="2144499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Assignment 1 October 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Cla18</b:Tag>
    <b:SourceType>JournalArticle</b:SourceType>
    <b:Guid>{E6A85FE9-98FC-45C9-BBB0-9AC79EADF0C0}</b:Guid>
    <b:Title>Digital identity – From emergent legal concept to new reality</b:Title>
    <b:Year>2018</b:Year>
    <b:Author>
      <b:Author>
        <b:NameList>
          <b:Person>
            <b:Last>Sullivan</b:Last>
            <b:First>Clare</b:First>
          </b:Person>
        </b:NameList>
      </b:Author>
    </b:Author>
    <b:JournalName>Ccomputer Law &amp; Security Review</b:JournalName>
    <b:Pages>723-731</b:Pages>
    <b:RefOrder>1</b:RefOrder>
  </b:Source>
  <b:Source>
    <b:Tag>IGI15</b:Tag>
    <b:SourceType>BookSection</b:SourceType>
    <b:Guid>{ADDEDDCB-19F7-47AE-9E5F-BD25B607B999}</b:Guid>
    <b:Year>2015</b:Year>
    <b:Pages>32-35</b:Pages>
    <b:Author>
      <b:Author>
        <b:Corporate>, IGI Global. </b:Corporate>
      </b:Author>
      <b:BookAuthor>
        <b:NameList>
          <b:Person>
            <b:Last>Abba</b:Last>
            <b:First>Valentina</b:First>
            <b:Middle>Amenta Adriana Lazzaroni Laura</b:Middle>
          </b:Person>
        </b:NameList>
      </b:BookAuthor>
    </b:Author>
    <b:BookTitle>Internet Identity and the Right to be Forgotten :</b:BookTitle>
    <b:Publisher>IGI Global publications</b:Publisher>
    <b:RefOrder>12</b:RefOrder>
  </b:Source>
  <b:Source>
    <b:Tag>Jul17</b:Tag>
    <b:SourceType>JournalArticle</b:SourceType>
    <b:Guid>{CA6B46E6-8BD5-4C19-B0AC-4F59C12A411E}</b:Guid>
    <b:Title>Blurring the Boundaries: The Impact of Social Media in the Higher Education Classroom</b:Title>
    <b:Year>2017</b:Year>
    <b:Pages>32-25</b:Pages>
    <b:Author>
      <b:Author>
        <b:NameList>
          <b:Person>
            <b:Last>Mokhtari</b:Last>
            <b:First>Julie</b:First>
            <b:Middle>A. Delello Kouider</b:Middle>
          </b:Person>
        </b:NameList>
      </b:Author>
    </b:Author>
    <b:JournalName>International Journal of Interactive Communication Systems and Technologies (IJICST) 7(1)</b:JournalName>
    <b:RefOrder>2</b:RefOrder>
  </b:Source>
  <b:Source>
    <b:Tag>SAF10</b:Tag>
    <b:SourceType>DocumentFromInternetSite</b:SourceType>
    <b:Guid>{3B65AF86-48A4-4B8C-9D5D-95EEA6E99C1B}</b:Guid>
    <b:Author>
      <b:Author>
        <b:NameList>
          <b:Person>
            <b:Last>S. A.</b:Last>
            <b:First>Fleming,</b:First>
            <b:Middle>S. C., Lundqvist, K. O. and Parslow, P. N.</b:Middle>
          </b:Person>
        </b:NameList>
      </b:Author>
    </b:Author>
    <b:Title>http://centaur.reading.ac.uk</b:Title>
    <b:Year>2010</b:Year>
    <b:RefOrder>13</b:RefOrder>
  </b:Source>
  <b:Source>
    <b:Tag>Mil13</b:Tag>
    <b:SourceType>Report</b:SourceType>
    <b:Guid>{1EF76842-67B1-41F9-B8EE-9CBDF43860B3}</b:Guid>
    <b:Title>Digital Identity an Introduction </b:Title>
    <b:Year>2013</b:Year>
    <b:Author>
      <b:Author>
        <b:NameList>
          <b:Person>
            <b:Last>Miles Cheetham</b:Last>
            <b:First>Director</b:First>
          </b:Person>
        </b:NameList>
      </b:Author>
    </b:Author>
    <b:Publisher>Piran Partners Consulting Services Ltd</b:Publisher>
    <b:City>England UK</b:City>
    <b:RefOrder>14</b:RefOrder>
  </b:Source>
  <b:Source>
    <b:Tag>Jos17</b:Tag>
    <b:SourceType>Misc</b:SourceType>
    <b:Guid>{A265CDFF-CFD0-44FC-B382-92A6C1B86B5A}</b:Guid>
    <b:Title>Digital Identity and social networks </b:Title>
    <b:Year>2017</b:Year>
    <b:Publisher>The writing cooperative</b:Publisher>
    <b:Author>
      <b:Author>
        <b:NameList>
          <b:Person>
            <b:Last>Orihuela</b:Last>
            <b:First>Jose</b:First>
            <b:Middle>Luis</b:Middle>
          </b:Person>
        </b:NameList>
      </b:Author>
    </b:Author>
    <b:PublicationTitle>Blog</b:PublicationTitle>
    <b:Month>December</b:Month>
    <b:Day>27</b:Day>
    <b:RefOrder>11</b:RefOrder>
  </b:Source>
  <b:Source>
    <b:Tag>Pie202</b:Tag>
    <b:SourceType>Interview</b:SourceType>
    <b:Guid>{6DC03486-DF14-45B2-9A13-9BCD98A1CFFB}</b:Guid>
    <b:Title>Piers Morgan: ‘Do I genuinely feel a pathological hatred of vegan sausage rolls? No</b:Title>
    <b:Year>2020</b:Year>
    <b:Month>October</b:Month>
    <b:Day>12</b:Day>
    <b:Author>
      <b:Interviewee>
        <b:NameList>
          <b:Person>
            <b:Last>Morgan</b:Last>
            <b:First>Piers</b:First>
          </b:Person>
        </b:NameList>
      </b:Interviewee>
      <b:Interviewer>
        <b:NameList>
          <b:Person>
            <b:Last>Hattenstone</b:Last>
            <b:First>Simona</b:First>
          </b:Person>
        </b:NameList>
      </b:Interviewer>
    </b:Author>
    <b:RefOrder>6</b:RefOrder>
  </b:Source>
  <b:Source>
    <b:Tag>She20</b:Tag>
    <b:SourceType>Misc</b:SourceType>
    <b:Guid>{024D1D1A-EDE6-49E9-BB47-9BB5EA481328}</b:Guid>
    <b:Title>digital identity super-sleuth/</b:Title>
    <b:Year>2020</b:Year>
    <b:Month>June</b:Month>
    <b:Day>8</b:Day>
    <b:Author>
      <b:Author>
        <b:NameList>
          <b:Person>
            <b:Last>Ekren</b:Last>
            <b:First>Shelley</b:First>
          </b:Person>
        </b:NameList>
      </b:Author>
    </b:Author>
    <b:CountryRegion>UK</b:CountryRegion>
    <b:Publisher>Wordpress.com</b:Publisher>
    <b:RefOrder>15</b:RefOrder>
  </b:Source>
  <b:Source>
    <b:Tag>Kat15</b:Tag>
    <b:SourceType>Report</b:SourceType>
    <b:Guid>{E8F6F086-BF63-46A1-9289-15E42D4EF83E}</b:Guid>
    <b:Title>Split Image</b:Title>
    <b:Year>2015</b:Year>
    <b:City>Pennsylvania</b:City>
    <b:Publisher>ESPN</b:Publisher>
    <b:Author>
      <b:Author>
        <b:NameList>
          <b:Person>
            <b:Last>Fagan</b:Last>
            <b:First>Kate</b:First>
          </b:Person>
        </b:NameList>
      </b:Author>
    </b:Author>
    <b:RefOrder>16</b:RefOrder>
  </b:Source>
  <b:Source>
    <b:Tag>Nic16</b:Tag>
    <b:SourceType>Misc</b:SourceType>
    <b:Guid>{49E8BC92-6BE3-407B-894D-0720B4FDD425}</b:Guid>
    <b:Title>Having multiple online identities is more normal than you think</b:Title>
    <b:Year>2016</b:Year>
    <b:Publisher>Engadget Blog </b:Publisher>
    <b:Author>
      <b:Author>
        <b:NameList>
          <b:Person>
            <b:Last>Lee</b:Last>
            <b:First>Nicole</b:First>
          </b:Person>
        </b:NameList>
      </b:Author>
    </b:Author>
    <b:Month>March</b:Month>
    <b:Day>4</b:Day>
    <b:RefOrder>8</b:RefOrder>
  </b:Source>
  <b:Source>
    <b:Tag>Pie203</b:Tag>
    <b:SourceType>Interview</b:SourceType>
    <b:Guid>{1C193325-70E5-4E57-9B36-69F01CF65F04}</b:Guid>
    <b:Title>Piers Morgan’s marriage to only woman who can control him - with just 3 rows in 14 years</b:Title>
    <b:Year>2020</b:Year>
    <b:Month>August</b:Month>
    <b:Day>18</b:Day>
    <b:Author>
      <b:Interviewee>
        <b:NameList>
          <b:Person>
            <b:Last>Morgan</b:Last>
            <b:First>Piers</b:First>
          </b:Person>
        </b:NameList>
      </b:Interviewee>
      <b:Interviewer>
        <b:NameList>
          <b:Person>
            <b:Last>O`Sullivan</b:Last>
            <b:First>Kate</b:First>
          </b:Person>
        </b:NameList>
      </b:Interviewer>
    </b:Author>
    <b:RefOrder>7</b:RefOrder>
  </b:Source>
  <b:Source>
    <b:Tag>Vis</b:Tag>
    <b:SourceType>InternetSite</b:SourceType>
    <b:Guid>{93DB5B23-3416-428D-A74C-A2A904387ED0}</b:Guid>
    <b:Author>
      <b:Author>
        <b:Corporate>Visual Identity Creative ltd</b:Corporate>
      </b:Author>
    </b:Author>
    <b:InternetSiteTitle>https://www.visualidentity.co.uk/creative-vision/social-media-best-practices-for-2020/#:~:text=Influencer%20marketing%20will%20continue%20to%20soar%20%E2%80%93%20Nano-Influencers%3A,%E2%80%93</b:InternetSiteTitle>
    <b:URL>https://www.visualidentity.co.uk/creative-vision/social-media-best-practices-for-2020/#:~:text=Influencer%20marketing%20will%20continue%20to%20soar%20%E2%80%93%20Nano-Influencers%3A,%E2%80%93</b:URL>
    <b:RefOrder>17</b:RefOrder>
  </b:Source>
  <b:Source>
    <b:Tag>Kag18</b:Tag>
    <b:SourceType>JournalArticle</b:SourceType>
    <b:Guid>{D83777CF-2509-4E65-BB6E-37D06DF58DB7}</b:Guid>
    <b:Title>Uses and Gratifications of Problematic Social Media</b:Title>
    <b:Year>2018</b:Year>
    <b:Author>
      <b:Author>
        <b:NameList>
          <b:Person>
            <b:Last>Griffiths</b:Last>
            <b:First>Kagan</b:First>
            <b:Middle>Kircaburun Salem Alhabash Sule Betul Tosuntay Mark D</b:Middle>
          </b:Person>
        </b:NameList>
      </b:Author>
    </b:Author>
    <b:JournalName>international journal Mental Health Addiction</b:JournalName>
    <b:Pages>525-547</b:Pages>
    <b:RefOrder>5</b:RefOrder>
  </b:Source>
  <b:Source>
    <b:Tag>Jon15</b:Tag>
    <b:SourceType>JournalArticle</b:SourceType>
    <b:Guid>{170D96B8-CA83-4324-9464-D89A9FF03AF3}</b:Guid>
    <b:Author>
      <b:Author>
        <b:NameList>
          <b:Person>
            <b:Last>Wilderman</b:Last>
            <b:First>Jonatha</b:First>
            <b:Middle>A Obar Steve</b:Middle>
          </b:Person>
        </b:NameList>
      </b:Author>
    </b:Author>
    <b:Title>Social Media and the Governance Challenge</b:Title>
    <b:JournalName>Telecommunications Policy</b:JournalName>
    <b:Year>2015</b:Year>
    <b:Pages>1-21</b:Pages>
    <b:RefOrder>3</b:RefOrder>
  </b:Source>
  <b:Source>
    <b:Tag>Pie19</b:Tag>
    <b:SourceType>ElectronicSource</b:SourceType>
    <b:Guid>{B944F069-D2BF-482F-B3CA-E574B586AB0D}</b:Guid>
    <b:Title>Tweet @piersmorgan</b:Title>
    <b:Year>2019</b:Year>
    <b:Author>
      <b:Author>
        <b:NameList>
          <b:Person>
            <b:Last>Morgan</b:Last>
            <b:First>Piers</b:First>
          </b:Person>
        </b:NameList>
      </b:Author>
    </b:Author>
    <b:CountryRegion>UK</b:CountryRegion>
    <b:Month>January</b:Month>
    <b:Day>03</b:Day>
    <b:RefOrder>4</b:RefOrder>
  </b:Source>
  <b:Source>
    <b:Tag>Gay13</b:Tag>
    <b:SourceType>JournalArticle</b:SourceType>
    <b:Guid>{8EC9B0AA-6617-4D76-AC87-FDB44A8F4CE1}</b:Guid>
    <b:Title>Twitter as a Way for Celebrities to Communicate</b:Title>
    <b:Year>2013</b:Year>
    <b:Author>
      <b:Author>
        <b:NameList>
          <b:Person>
            <b:Last>Lawson</b:Last>
            <b:First>Gayle</b:First>
            <b:Middle>S. Stever Kevin</b:Middle>
          </b:Person>
        </b:NameList>
      </b:Author>
    </b:Author>
    <b:JournalName>North American Journal of Psychology, 2013, Vol. 15, No. 2, </b:JournalName>
    <b:Pages>339-354</b:Pages>
    <b:RefOrder>9</b:RefOrder>
  </b:Source>
  <b:Source>
    <b:Tag>San201</b:Tag>
    <b:SourceType>Interview</b:SourceType>
    <b:Guid>{1C40CFF3-EBC0-4B4F-B3BA-EEC39F41A2DE}</b:Guid>
    <b:Title>Motivation to update Linkedin</b:Title>
    <b:Year>2020</b:Year>
    <b:Month>October</b:Month>
    <b:Day>8</b:Day>
    <b:Author>
      <b:Interviewee>
        <b:NameList>
          <b:Person>
            <b:Last>Richards-Davies</b:Last>
            <b:First>Sandra</b:First>
          </b:Person>
        </b:NameList>
      </b:Interviewee>
      <b:Interviewer>
        <b:NameList>
          <b:Person>
            <b:Last>Richards-Davies</b:Last>
            <b:First>Sandra</b:First>
          </b:Person>
        </b:NameList>
      </b:Interviewer>
    </b:Author>
    <b:RefOrder>10</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8CC573-14B7-4764-98C1-8438FDF24FB4}">
  <ds:schemaRefs>
    <ds:schemaRef ds:uri="http://schemas.openxmlformats.org/officeDocument/2006/bibliography"/>
  </ds:schemaRefs>
</ds:datastoreItem>
</file>

<file path=customXml/itemProps3.xml><?xml version="1.0" encoding="utf-8"?>
<ds:datastoreItem xmlns:ds="http://schemas.openxmlformats.org/officeDocument/2006/customXml" ds:itemID="{10F4E542-B70E-4BC5-97BE-1F37B1155A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046C57-8747-47AF-9E1C-05C74B9A5D82}">
  <ds:schemaRefs>
    <ds:schemaRef ds:uri="http://schemas.microsoft.com/sharepoint/v3/contenttype/forms"/>
  </ds:schemaRefs>
</ds:datastoreItem>
</file>

<file path=customXml/itemProps5.xml><?xml version="1.0" encoding="utf-8"?>
<ds:datastoreItem xmlns:ds="http://schemas.openxmlformats.org/officeDocument/2006/customXml" ds:itemID="{7D7D16EE-7C65-4E7E-85E3-5551FAF31A8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2369</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Digital Identity</Company>
  <LinksUpToDate>false</LinksUpToDate>
  <CharactersWithSpaces>15842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Compare and contrast how you personally use social media platforms to project your digital identity, to how a polished professional utilises it. State what you consider you are doing right/wrong and what they are doing right/wrong based on best practice. Hypothetically consider the consequences stemming from how you represent your digital self across the platforms that you use.</dc:title>
  <dc:subject/>
  <dc:creator>Sandra Richards-davies (1909084)</dc:creator>
  <cp:keywords/>
  <dc:description/>
  <cp:lastModifiedBy>Sandra Richards-davies (1909084)</cp:lastModifiedBy>
  <cp:revision>4</cp:revision>
  <dcterms:created xsi:type="dcterms:W3CDTF">2020-10-19T12:06:00Z</dcterms:created>
  <dcterms:modified xsi:type="dcterms:W3CDTF">2020-10-19T12:09:00Z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